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دلائل الصدق لنهج الحق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5626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8755628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8755630_2142443653">
            <w:r>
              <w:rPr>
                <w:webHidden/>
                <w:rStyle w:val="IndexLink"/>
                <w:rtl w:val="true"/>
              </w:rPr>
              <w:t>مقدمه التحقیق</w:t>
            </w:r>
            <w:r>
              <w:rPr>
                <w:rStyle w:val="IndexLink"/>
                <w:rtl w:val="true"/>
              </w:rPr>
              <w:tab/>
            </w:r>
            <w:r>
              <w:rPr>
                <w:rStyle w:val="IndexLink"/>
              </w:rPr>
              <w:t>19</w:t>
            </w:r>
          </w:hyperlink>
        </w:p>
        <w:p>
          <w:pPr>
            <w:pStyle w:val="Contents3"/>
            <w:tabs>
              <w:tab w:val="clear" w:pos="8459"/>
              <w:tab w:val="right" w:pos="9026" w:leader="dot"/>
            </w:tabs>
            <w:rPr/>
          </w:pPr>
          <w:hyperlink w:anchor="__RefHeading___Toc8755632_2142443653">
            <w:r>
              <w:rPr>
                <w:webHidden/>
                <w:rStyle w:val="IndexLink"/>
                <w:rtl w:val="true"/>
              </w:rPr>
              <w:t>أجلى البرهان فی نقد كتاب ابن روزبهان</w:t>
            </w:r>
            <w:r>
              <w:rPr>
                <w:rStyle w:val="IndexLink"/>
                <w:rtl w:val="true"/>
              </w:rPr>
              <w:tab/>
            </w:r>
            <w:r>
              <w:rPr>
                <w:rStyle w:val="IndexLink"/>
              </w:rPr>
              <w:t>19</w:t>
            </w:r>
          </w:hyperlink>
        </w:p>
        <w:p>
          <w:pPr>
            <w:pStyle w:val="Contents4"/>
            <w:tabs>
              <w:tab w:val="clear" w:pos="8176"/>
              <w:tab w:val="right" w:pos="9026" w:leader="dot"/>
            </w:tabs>
            <w:rPr/>
          </w:pPr>
          <w:hyperlink w:anchor="__RefHeading___Toc8755634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8755636_2142443653">
            <w:r>
              <w:rPr>
                <w:webHidden/>
                <w:rStyle w:val="IndexLink"/>
                <w:rtl w:val="true"/>
              </w:rPr>
              <w:t>عِلم الجَدَل</w:t>
            </w:r>
            <w:r>
              <w:rPr>
                <w:rStyle w:val="IndexLink"/>
                <w:rtl w:val="true"/>
              </w:rPr>
              <w:tab/>
            </w:r>
            <w:r>
              <w:rPr>
                <w:rStyle w:val="IndexLink"/>
              </w:rPr>
              <w:t>20</w:t>
            </w:r>
          </w:hyperlink>
        </w:p>
        <w:p>
          <w:pPr>
            <w:pStyle w:val="Contents4"/>
            <w:tabs>
              <w:tab w:val="clear" w:pos="8176"/>
              <w:tab w:val="right" w:pos="9026" w:leader="dot"/>
            </w:tabs>
            <w:rPr/>
          </w:pPr>
          <w:hyperlink w:anchor="__RefHeading___Toc8755638_2142443653">
            <w:r>
              <w:rPr>
                <w:webHidden/>
                <w:rStyle w:val="IndexLink"/>
                <w:rtl w:val="true"/>
              </w:rPr>
              <w:t>الجدل في القرآن</w:t>
            </w:r>
            <w:r>
              <w:rPr>
                <w:rStyle w:val="IndexLink"/>
                <w:rtl w:val="true"/>
              </w:rPr>
              <w:tab/>
            </w:r>
            <w:r>
              <w:rPr>
                <w:rStyle w:val="IndexLink"/>
              </w:rPr>
              <w:t>21</w:t>
            </w:r>
          </w:hyperlink>
        </w:p>
        <w:p>
          <w:pPr>
            <w:pStyle w:val="Contents4"/>
            <w:tabs>
              <w:tab w:val="clear" w:pos="8176"/>
              <w:tab w:val="right" w:pos="9026" w:leader="dot"/>
            </w:tabs>
            <w:rPr/>
          </w:pPr>
          <w:hyperlink w:anchor="__RefHeading___Toc8755640_2142443653">
            <w:r>
              <w:rPr>
                <w:webHidden/>
                <w:rStyle w:val="IndexLink"/>
                <w:rtl w:val="true"/>
              </w:rPr>
              <w:t xml:space="preserve">الجدل بالحق </w:t>
            </w:r>
            <w:r>
              <w:rPr>
                <w:rStyle w:val="IndexLink"/>
                <w:rtl w:val="true"/>
              </w:rPr>
              <w:t xml:space="preserve">: </w:t>
            </w:r>
            <w:r>
              <w:rPr>
                <w:rStyle w:val="IndexLink"/>
                <w:rtl w:val="true"/>
              </w:rPr>
              <w:t>إقامة الحجة المعتبرة</w:t>
            </w:r>
            <w:r>
              <w:rPr>
                <w:rStyle w:val="IndexLink"/>
                <w:rtl w:val="true"/>
              </w:rPr>
              <w:tab/>
            </w:r>
            <w:r>
              <w:rPr>
                <w:rStyle w:val="IndexLink"/>
              </w:rPr>
              <w:t>25</w:t>
            </w:r>
          </w:hyperlink>
        </w:p>
        <w:p>
          <w:pPr>
            <w:pStyle w:val="Contents4"/>
            <w:tabs>
              <w:tab w:val="clear" w:pos="8176"/>
              <w:tab w:val="right" w:pos="9026" w:leader="dot"/>
            </w:tabs>
            <w:rPr/>
          </w:pPr>
          <w:hyperlink w:anchor="__RefHeading___Toc8755642_2142443653">
            <w:r>
              <w:rPr>
                <w:webHidden/>
                <w:rStyle w:val="IndexLink"/>
                <w:rtl w:val="true"/>
              </w:rPr>
              <w:t xml:space="preserve">الحجّة المعتبرة </w:t>
            </w:r>
            <w:r>
              <w:rPr>
                <w:rStyle w:val="IndexLink"/>
                <w:rtl w:val="true"/>
              </w:rPr>
              <w:t xml:space="preserve">: </w:t>
            </w:r>
            <w:r>
              <w:rPr>
                <w:rStyle w:val="IndexLink"/>
                <w:rtl w:val="true"/>
              </w:rPr>
              <w:t>الكتاب والسنة</w:t>
            </w:r>
            <w:r>
              <w:rPr>
                <w:rStyle w:val="IndexLink"/>
                <w:rtl w:val="true"/>
              </w:rPr>
              <w:tab/>
            </w:r>
            <w:r>
              <w:rPr>
                <w:rStyle w:val="IndexLink"/>
              </w:rPr>
              <w:t>26</w:t>
            </w:r>
          </w:hyperlink>
        </w:p>
        <w:p>
          <w:pPr>
            <w:pStyle w:val="Contents4"/>
            <w:tabs>
              <w:tab w:val="clear" w:pos="8176"/>
              <w:tab w:val="right" w:pos="9026" w:leader="dot"/>
            </w:tabs>
            <w:rPr/>
          </w:pPr>
          <w:hyperlink w:anchor="__RefHeading___Toc8755644_2142443653">
            <w:r>
              <w:rPr>
                <w:webHidden/>
                <w:rStyle w:val="IndexLink"/>
                <w:rtl w:val="true"/>
              </w:rPr>
              <w:t>آداب المناظرة والجدل</w:t>
            </w:r>
            <w:r>
              <w:rPr>
                <w:rStyle w:val="IndexLink"/>
                <w:rtl w:val="true"/>
              </w:rPr>
              <w:tab/>
            </w:r>
            <w:r>
              <w:rPr>
                <w:rStyle w:val="IndexLink"/>
              </w:rPr>
              <w:t>28</w:t>
            </w:r>
          </w:hyperlink>
        </w:p>
        <w:p>
          <w:pPr>
            <w:pStyle w:val="Contents4"/>
            <w:tabs>
              <w:tab w:val="clear" w:pos="8176"/>
              <w:tab w:val="right" w:pos="9026" w:leader="dot"/>
            </w:tabs>
            <w:rPr/>
          </w:pPr>
          <w:hyperlink w:anchor="__RefHeading___Toc8755646_2142443653">
            <w:r>
              <w:rPr>
                <w:webHidden/>
                <w:rStyle w:val="IndexLink"/>
                <w:rtl w:val="true"/>
              </w:rPr>
              <w:t>علم الكلام</w:t>
            </w:r>
            <w:r>
              <w:rPr>
                <w:rStyle w:val="IndexLink"/>
                <w:rtl w:val="true"/>
              </w:rPr>
              <w:tab/>
            </w:r>
            <w:r>
              <w:rPr>
                <w:rStyle w:val="IndexLink"/>
              </w:rPr>
              <w:t>30</w:t>
            </w:r>
          </w:hyperlink>
        </w:p>
        <w:p>
          <w:pPr>
            <w:pStyle w:val="Contents4"/>
            <w:tabs>
              <w:tab w:val="clear" w:pos="8176"/>
              <w:tab w:val="right" w:pos="9026" w:leader="dot"/>
            </w:tabs>
            <w:rPr/>
          </w:pPr>
          <w:hyperlink w:anchor="__RefHeading___Toc8755648_2142443653">
            <w:r>
              <w:rPr>
                <w:webHidden/>
                <w:rStyle w:val="IndexLink"/>
                <w:rtl w:val="true"/>
              </w:rPr>
              <w:t>تعريف علم الكلام وفائدته</w:t>
            </w:r>
            <w:r>
              <w:rPr>
                <w:rStyle w:val="IndexLink"/>
                <w:rtl w:val="true"/>
              </w:rPr>
              <w:tab/>
            </w:r>
            <w:r>
              <w:rPr>
                <w:rStyle w:val="IndexLink"/>
              </w:rPr>
              <w:t>30</w:t>
            </w:r>
          </w:hyperlink>
        </w:p>
        <w:p>
          <w:pPr>
            <w:pStyle w:val="Contents4"/>
            <w:tabs>
              <w:tab w:val="clear" w:pos="8176"/>
              <w:tab w:val="right" w:pos="9026" w:leader="dot"/>
            </w:tabs>
            <w:rPr/>
          </w:pPr>
          <w:hyperlink w:anchor="__RefHeading___Toc8755650_2142443653">
            <w:r>
              <w:rPr>
                <w:webHidden/>
                <w:rStyle w:val="IndexLink"/>
                <w:rtl w:val="true"/>
              </w:rPr>
              <w:t>من كتب الإمامية في أصول الدين</w:t>
            </w:r>
            <w:r>
              <w:rPr>
                <w:rStyle w:val="IndexLink"/>
                <w:rtl w:val="true"/>
              </w:rPr>
              <w:tab/>
            </w:r>
            <w:r>
              <w:rPr>
                <w:rStyle w:val="IndexLink"/>
              </w:rPr>
              <w:t>33</w:t>
            </w:r>
          </w:hyperlink>
        </w:p>
        <w:p>
          <w:pPr>
            <w:pStyle w:val="Contents4"/>
            <w:tabs>
              <w:tab w:val="clear" w:pos="8176"/>
              <w:tab w:val="right" w:pos="9026" w:leader="dot"/>
            </w:tabs>
            <w:rPr/>
          </w:pPr>
          <w:hyperlink w:anchor="__RefHeading___Toc8755652_2142443653">
            <w:r>
              <w:rPr>
                <w:webHidden/>
                <w:rStyle w:val="IndexLink"/>
                <w:rtl w:val="true"/>
              </w:rPr>
              <w:t>من كتب أهل السنة في أصول الدين</w:t>
            </w:r>
            <w:r>
              <w:rPr>
                <w:rStyle w:val="IndexLink"/>
                <w:rtl w:val="true"/>
              </w:rPr>
              <w:tab/>
            </w:r>
            <w:r>
              <w:rPr>
                <w:rStyle w:val="IndexLink"/>
              </w:rPr>
              <w:t>35</w:t>
            </w:r>
          </w:hyperlink>
        </w:p>
        <w:p>
          <w:pPr>
            <w:pStyle w:val="Contents4"/>
            <w:tabs>
              <w:tab w:val="clear" w:pos="8176"/>
              <w:tab w:val="right" w:pos="9026" w:leader="dot"/>
            </w:tabs>
            <w:rPr/>
          </w:pPr>
          <w:hyperlink w:anchor="__RefHeading___Toc8755654_2142443653">
            <w:r>
              <w:rPr>
                <w:webHidden/>
                <w:rStyle w:val="IndexLink"/>
                <w:rtl w:val="true"/>
              </w:rPr>
              <w:t>موضوعات كتب أصول الدين</w:t>
            </w:r>
            <w:r>
              <w:rPr>
                <w:rStyle w:val="IndexLink"/>
                <w:rtl w:val="true"/>
              </w:rPr>
              <w:tab/>
            </w:r>
            <w:r>
              <w:rPr>
                <w:rStyle w:val="IndexLink"/>
              </w:rPr>
              <w:t>36</w:t>
            </w:r>
          </w:hyperlink>
        </w:p>
        <w:p>
          <w:pPr>
            <w:pStyle w:val="Contents4"/>
            <w:tabs>
              <w:tab w:val="clear" w:pos="8176"/>
              <w:tab w:val="right" w:pos="9026" w:leader="dot"/>
            </w:tabs>
            <w:rPr/>
          </w:pPr>
          <w:hyperlink w:anchor="__RefHeading___Toc8755656_2142443653">
            <w:r>
              <w:rPr>
                <w:webHidden/>
                <w:rStyle w:val="IndexLink"/>
                <w:rtl w:val="true"/>
              </w:rPr>
              <w:t>هل علم الكلام من أسباب هزائمنا ؟</w:t>
            </w:r>
            <w:r>
              <w:rPr>
                <w:rStyle w:val="IndexLink"/>
                <w:rtl w:val="true"/>
              </w:rPr>
              <w:tab/>
            </w:r>
            <w:r>
              <w:rPr>
                <w:rStyle w:val="IndexLink"/>
              </w:rPr>
              <w:t>37</w:t>
            </w:r>
          </w:hyperlink>
        </w:p>
        <w:p>
          <w:pPr>
            <w:pStyle w:val="Contents4"/>
            <w:tabs>
              <w:tab w:val="clear" w:pos="8176"/>
              <w:tab w:val="right" w:pos="9026" w:leader="dot"/>
            </w:tabs>
            <w:rPr/>
          </w:pPr>
          <w:hyperlink w:anchor="__RefHeading___Toc8755658_2142443653">
            <w:r>
              <w:rPr>
                <w:webHidden/>
                <w:rStyle w:val="IndexLink"/>
                <w:rtl w:val="true"/>
              </w:rPr>
              <w:t>أثر علم الكلام في التشيع</w:t>
            </w:r>
            <w:r>
              <w:rPr>
                <w:rStyle w:val="IndexLink"/>
                <w:rtl w:val="true"/>
              </w:rPr>
              <w:tab/>
            </w:r>
            <w:r>
              <w:rPr>
                <w:rStyle w:val="IndexLink"/>
              </w:rPr>
              <w:t>38</w:t>
            </w:r>
          </w:hyperlink>
        </w:p>
        <w:p>
          <w:pPr>
            <w:pStyle w:val="Contents4"/>
            <w:tabs>
              <w:tab w:val="clear" w:pos="8176"/>
              <w:tab w:val="right" w:pos="9026" w:leader="dot"/>
            </w:tabs>
            <w:rPr/>
          </w:pPr>
          <w:hyperlink w:anchor="__RefHeading___Toc8755660_2142443653">
            <w:r>
              <w:rPr>
                <w:webHidden/>
                <w:rStyle w:val="IndexLink"/>
                <w:rtl w:val="true"/>
              </w:rPr>
              <w:t>من المسائل الخلافية في علم الكلام</w:t>
            </w:r>
            <w:r>
              <w:rPr>
                <w:rStyle w:val="IndexLink"/>
                <w:rtl w:val="true"/>
              </w:rPr>
              <w:tab/>
            </w:r>
            <w:r>
              <w:rPr>
                <w:rStyle w:val="IndexLink"/>
              </w:rPr>
              <w:t>39</w:t>
            </w:r>
          </w:hyperlink>
        </w:p>
        <w:p>
          <w:pPr>
            <w:pStyle w:val="Contents4"/>
            <w:tabs>
              <w:tab w:val="clear" w:pos="8176"/>
              <w:tab w:val="right" w:pos="9026" w:leader="dot"/>
            </w:tabs>
            <w:rPr/>
          </w:pPr>
          <w:hyperlink w:anchor="__RefHeading___Toc8755662_2142443653">
            <w:r>
              <w:rPr>
                <w:webHidden/>
                <w:rStyle w:val="IndexLink"/>
                <w:rtl w:val="true"/>
              </w:rPr>
              <w:t>الإمامة</w:t>
            </w:r>
            <w:r>
              <w:rPr>
                <w:rStyle w:val="IndexLink"/>
                <w:rtl w:val="true"/>
              </w:rPr>
              <w:tab/>
            </w:r>
            <w:r>
              <w:rPr>
                <w:rStyle w:val="IndexLink"/>
              </w:rPr>
              <w:t>40</w:t>
            </w:r>
          </w:hyperlink>
        </w:p>
        <w:p>
          <w:pPr>
            <w:pStyle w:val="Contents4"/>
            <w:tabs>
              <w:tab w:val="clear" w:pos="8176"/>
              <w:tab w:val="right" w:pos="9026" w:leader="dot"/>
            </w:tabs>
            <w:rPr/>
          </w:pPr>
          <w:hyperlink w:anchor="__RefHeading___Toc8755664_2142443653">
            <w:r>
              <w:rPr>
                <w:webHidden/>
                <w:rStyle w:val="IndexLink"/>
                <w:rtl w:val="true"/>
              </w:rPr>
              <w:t>وجوب الإمامة</w:t>
            </w:r>
            <w:r>
              <w:rPr>
                <w:rStyle w:val="IndexLink"/>
                <w:rtl w:val="true"/>
              </w:rPr>
              <w:tab/>
            </w:r>
            <w:r>
              <w:rPr>
                <w:rStyle w:val="IndexLink"/>
              </w:rPr>
              <w:t>41</w:t>
            </w:r>
          </w:hyperlink>
        </w:p>
        <w:p>
          <w:pPr>
            <w:pStyle w:val="Contents4"/>
            <w:tabs>
              <w:tab w:val="clear" w:pos="8176"/>
              <w:tab w:val="right" w:pos="9026" w:leader="dot"/>
            </w:tabs>
            <w:rPr/>
          </w:pPr>
          <w:hyperlink w:anchor="__RefHeading___Toc8755666_2142443653">
            <w:r>
              <w:rPr>
                <w:webHidden/>
                <w:rStyle w:val="IndexLink"/>
                <w:rtl w:val="true"/>
              </w:rPr>
              <w:t>تعريف الإمامة</w:t>
            </w:r>
            <w:r>
              <w:rPr>
                <w:rStyle w:val="IndexLink"/>
                <w:rtl w:val="true"/>
              </w:rPr>
              <w:tab/>
            </w:r>
            <w:r>
              <w:rPr>
                <w:rStyle w:val="IndexLink"/>
              </w:rPr>
              <w:t>42</w:t>
            </w:r>
          </w:hyperlink>
        </w:p>
        <w:p>
          <w:pPr>
            <w:pStyle w:val="Contents4"/>
            <w:tabs>
              <w:tab w:val="clear" w:pos="8176"/>
              <w:tab w:val="right" w:pos="9026" w:leader="dot"/>
            </w:tabs>
            <w:rPr/>
          </w:pPr>
          <w:hyperlink w:anchor="__RefHeading___Toc8755668_2142443653">
            <w:r>
              <w:rPr>
                <w:webHidden/>
                <w:rStyle w:val="IndexLink"/>
                <w:rtl w:val="true"/>
              </w:rPr>
              <w:t>الإمامة من أصول الدين</w:t>
            </w:r>
            <w:r>
              <w:rPr>
                <w:rStyle w:val="IndexLink"/>
                <w:rtl w:val="true"/>
              </w:rPr>
              <w:tab/>
            </w:r>
            <w:r>
              <w:rPr>
                <w:rStyle w:val="IndexLink"/>
              </w:rPr>
              <w:t>44</w:t>
            </w:r>
          </w:hyperlink>
        </w:p>
        <w:p>
          <w:pPr>
            <w:pStyle w:val="Contents4"/>
            <w:tabs>
              <w:tab w:val="clear" w:pos="8176"/>
              <w:tab w:val="right" w:pos="9026" w:leader="dot"/>
            </w:tabs>
            <w:rPr/>
          </w:pPr>
          <w:hyperlink w:anchor="__RefHeading___Toc8755670_2142443653">
            <w:r>
              <w:rPr>
                <w:webHidden/>
                <w:rStyle w:val="IndexLink"/>
                <w:rtl w:val="true"/>
              </w:rPr>
              <w:t>على من يجب نصب الإمام ؟</w:t>
            </w:r>
            <w:r>
              <w:rPr>
                <w:rStyle w:val="IndexLink"/>
                <w:rtl w:val="true"/>
              </w:rPr>
              <w:tab/>
            </w:r>
            <w:r>
              <w:rPr>
                <w:rStyle w:val="IndexLink"/>
              </w:rPr>
              <w:t>46</w:t>
            </w:r>
          </w:hyperlink>
        </w:p>
        <w:p>
          <w:pPr>
            <w:pStyle w:val="Contents4"/>
            <w:tabs>
              <w:tab w:val="clear" w:pos="8176"/>
              <w:tab w:val="right" w:pos="9026" w:leader="dot"/>
            </w:tabs>
            <w:rPr/>
          </w:pPr>
          <w:hyperlink w:anchor="__RefHeading___Toc8755672_2142443653">
            <w:r>
              <w:rPr>
                <w:webHidden/>
                <w:rStyle w:val="IndexLink"/>
                <w:rtl w:val="true"/>
              </w:rPr>
              <w:t xml:space="preserve">من هو الإمام بعد النبي ؟ </w:t>
            </w:r>
            <w:r>
              <w:rPr>
                <w:rStyle w:val="IndexLink"/>
                <w:rtl w:val="true"/>
              </w:rPr>
              <w:t>!</w:t>
              <w:tab/>
            </w:r>
            <w:r>
              <w:rPr>
                <w:rStyle w:val="IndexLink"/>
              </w:rPr>
              <w:t>50</w:t>
            </w:r>
          </w:hyperlink>
        </w:p>
        <w:p>
          <w:pPr>
            <w:pStyle w:val="Contents4"/>
            <w:tabs>
              <w:tab w:val="clear" w:pos="8176"/>
              <w:tab w:val="right" w:pos="9026" w:leader="dot"/>
            </w:tabs>
            <w:rPr/>
          </w:pPr>
          <w:hyperlink w:anchor="__RefHeading___Toc8755674_2142443653">
            <w:r>
              <w:rPr>
                <w:webHidden/>
                <w:rStyle w:val="IndexLink"/>
                <w:rtl w:val="true"/>
              </w:rPr>
              <w:t>إلتزام الإمامية بالجدل بالتي هي أحسن</w:t>
            </w:r>
            <w:r>
              <w:rPr>
                <w:rStyle w:val="IndexLink"/>
                <w:rtl w:val="true"/>
              </w:rPr>
              <w:tab/>
            </w:r>
            <w:r>
              <w:rPr>
                <w:rStyle w:val="IndexLink"/>
              </w:rPr>
              <w:t>51</w:t>
            </w:r>
          </w:hyperlink>
        </w:p>
        <w:p>
          <w:pPr>
            <w:pStyle w:val="Contents4"/>
            <w:tabs>
              <w:tab w:val="clear" w:pos="8176"/>
              <w:tab w:val="right" w:pos="9026" w:leader="dot"/>
            </w:tabs>
            <w:rPr/>
          </w:pPr>
          <w:hyperlink w:anchor="__RefHeading___Toc8755676_2142443653">
            <w:r>
              <w:rPr>
                <w:webHidden/>
                <w:rStyle w:val="IndexLink"/>
                <w:rtl w:val="true"/>
              </w:rPr>
              <w:t>موقف الشيعة من هجوم الخصوم</w:t>
            </w:r>
            <w:r>
              <w:rPr>
                <w:rStyle w:val="IndexLink"/>
                <w:rtl w:val="true"/>
              </w:rPr>
              <w:tab/>
            </w:r>
            <w:r>
              <w:rPr>
                <w:rStyle w:val="IndexLink"/>
              </w:rPr>
              <w:t>55</w:t>
            </w:r>
          </w:hyperlink>
        </w:p>
        <w:p>
          <w:pPr>
            <w:pStyle w:val="Contents3"/>
            <w:tabs>
              <w:tab w:val="clear" w:pos="8459"/>
              <w:tab w:val="right" w:pos="9026" w:leader="dot"/>
            </w:tabs>
            <w:rPr/>
          </w:pPr>
          <w:hyperlink w:anchor="__RefHeading___Toc8755678_2142443653">
            <w:r>
              <w:rPr>
                <w:webHidden/>
                <w:rStyle w:val="IndexLink"/>
                <w:rtl w:val="true"/>
              </w:rPr>
              <w:t>نهج الحق وكشف الصدق</w:t>
            </w:r>
            <w:r>
              <w:rPr>
                <w:rStyle w:val="IndexLink"/>
                <w:rtl w:val="true"/>
              </w:rPr>
              <w:tab/>
            </w:r>
            <w:r>
              <w:rPr>
                <w:rStyle w:val="IndexLink"/>
              </w:rPr>
              <w:t>64</w:t>
            </w:r>
          </w:hyperlink>
        </w:p>
        <w:p>
          <w:pPr>
            <w:pStyle w:val="Contents3"/>
            <w:tabs>
              <w:tab w:val="clear" w:pos="8459"/>
              <w:tab w:val="right" w:pos="9026" w:leader="dot"/>
            </w:tabs>
            <w:rPr/>
          </w:pPr>
          <w:hyperlink w:anchor="__RefHeading___Toc8755680_2142443653">
            <w:r>
              <w:rPr>
                <w:webHidden/>
                <w:rStyle w:val="IndexLink"/>
                <w:rtl w:val="true"/>
              </w:rPr>
              <w:t>إبطال نهج الباطل</w:t>
            </w:r>
            <w:r>
              <w:rPr>
                <w:rStyle w:val="IndexLink"/>
                <w:rtl w:val="true"/>
              </w:rPr>
              <w:tab/>
            </w:r>
            <w:r>
              <w:rPr>
                <w:rStyle w:val="IndexLink"/>
              </w:rPr>
              <w:t>68</w:t>
            </w:r>
          </w:hyperlink>
        </w:p>
        <w:p>
          <w:pPr>
            <w:pStyle w:val="Contents3"/>
            <w:tabs>
              <w:tab w:val="clear" w:pos="8459"/>
              <w:tab w:val="right" w:pos="9026" w:leader="dot"/>
            </w:tabs>
            <w:rPr/>
          </w:pPr>
          <w:hyperlink w:anchor="__RefHeading___Toc8755682_2142443653">
            <w:r>
              <w:rPr>
                <w:webHidden/>
                <w:rStyle w:val="IndexLink"/>
                <w:rtl w:val="true"/>
              </w:rPr>
              <w:t>دراسات في مسائل الإمامة</w:t>
            </w:r>
            <w:r>
              <w:rPr>
                <w:rStyle w:val="IndexLink"/>
                <w:rtl w:val="true"/>
              </w:rPr>
              <w:tab/>
            </w:r>
            <w:r>
              <w:rPr>
                <w:rStyle w:val="IndexLink"/>
              </w:rPr>
              <w:t>69</w:t>
            </w:r>
          </w:hyperlink>
        </w:p>
        <w:p>
          <w:pPr>
            <w:pStyle w:val="Contents4"/>
            <w:tabs>
              <w:tab w:val="clear" w:pos="8176"/>
              <w:tab w:val="right" w:pos="9026" w:leader="dot"/>
            </w:tabs>
            <w:rPr/>
          </w:pPr>
          <w:hyperlink w:anchor="__RefHeading___Toc8755684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8755686_2142443653">
            <w:r>
              <w:rPr>
                <w:webHidden/>
                <w:rStyle w:val="IndexLink"/>
                <w:rtl w:val="true"/>
              </w:rPr>
              <w:t xml:space="preserve">أولاً </w:t>
            </w:r>
            <w:r>
              <w:rPr>
                <w:rStyle w:val="IndexLink"/>
                <w:rtl w:val="true"/>
              </w:rPr>
              <w:t xml:space="preserve">- </w:t>
            </w:r>
            <w:r>
              <w:rPr>
                <w:rStyle w:val="IndexLink"/>
                <w:rtl w:val="true"/>
              </w:rPr>
              <w:t>السب والشتم</w:t>
            </w:r>
            <w:r>
              <w:rPr>
                <w:rStyle w:val="IndexLink"/>
                <w:rtl w:val="true"/>
              </w:rPr>
              <w:tab/>
            </w:r>
            <w:r>
              <w:rPr>
                <w:rStyle w:val="IndexLink"/>
              </w:rPr>
              <w:t>69</w:t>
            </w:r>
          </w:hyperlink>
        </w:p>
        <w:p>
          <w:pPr>
            <w:pStyle w:val="Contents4"/>
            <w:tabs>
              <w:tab w:val="clear" w:pos="8176"/>
              <w:tab w:val="right" w:pos="9026" w:leader="dot"/>
            </w:tabs>
            <w:rPr/>
          </w:pPr>
          <w:hyperlink w:anchor="__RefHeading___Toc8755688_2142443653">
            <w:r>
              <w:rPr>
                <w:webHidden/>
                <w:rStyle w:val="IndexLink"/>
                <w:rtl w:val="true"/>
              </w:rPr>
              <w:t xml:space="preserve">ثانياً </w:t>
            </w:r>
            <w:r>
              <w:rPr>
                <w:rStyle w:val="IndexLink"/>
                <w:rtl w:val="true"/>
              </w:rPr>
              <w:t xml:space="preserve">- </w:t>
            </w:r>
            <w:r>
              <w:rPr>
                <w:rStyle w:val="IndexLink"/>
                <w:rtl w:val="true"/>
              </w:rPr>
              <w:t>التعاطف مع بني أُمية ومناوئي أمير المؤمنين</w:t>
            </w:r>
            <w:r>
              <w:rPr>
                <w:rStyle w:val="IndexLink"/>
                <w:rtl w:val="true"/>
              </w:rPr>
              <w:tab/>
            </w:r>
            <w:r>
              <w:rPr>
                <w:rStyle w:val="IndexLink"/>
              </w:rPr>
              <w:t>75</w:t>
            </w:r>
          </w:hyperlink>
        </w:p>
        <w:p>
          <w:pPr>
            <w:pStyle w:val="Contents5"/>
            <w:tabs>
              <w:tab w:val="clear" w:pos="7892"/>
              <w:tab w:val="right" w:pos="9026" w:leader="dot"/>
            </w:tabs>
            <w:rPr/>
          </w:pPr>
          <w:hyperlink w:anchor="__RefHeading___Toc8755690_2142443653">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8755692_2142443653">
            <w:r>
              <w:rPr>
                <w:webHidden/>
                <w:rStyle w:val="IndexLink"/>
              </w:rPr>
              <w:t>1</w:t>
            </w:r>
            <w:r>
              <w:rPr>
                <w:rStyle w:val="IndexLink"/>
                <w:rtl w:val="true"/>
              </w:rPr>
              <w:t>-</w:t>
            </w:r>
            <w:r>
              <w:rPr>
                <w:rStyle w:val="IndexLink"/>
                <w:rtl w:val="true"/>
              </w:rPr>
              <w:t>عائشة</w:t>
            </w:r>
            <w:r>
              <w:rPr>
                <w:rStyle w:val="IndexLink"/>
                <w:rtl w:val="true"/>
              </w:rPr>
              <w:tab/>
            </w:r>
            <w:r>
              <w:rPr>
                <w:rStyle w:val="IndexLink"/>
              </w:rPr>
              <w:t>76</w:t>
            </w:r>
          </w:hyperlink>
        </w:p>
        <w:p>
          <w:pPr>
            <w:pStyle w:val="Contents5"/>
            <w:tabs>
              <w:tab w:val="clear" w:pos="7892"/>
              <w:tab w:val="right" w:pos="9026" w:leader="dot"/>
            </w:tabs>
            <w:rPr/>
          </w:pPr>
          <w:hyperlink w:anchor="__RefHeading___Toc8755694_2142443653">
            <w:r>
              <w:rPr>
                <w:webHidden/>
                <w:rStyle w:val="IndexLink"/>
              </w:rPr>
              <w:t>2</w:t>
            </w:r>
            <w:r>
              <w:rPr>
                <w:rStyle w:val="IndexLink"/>
                <w:rtl w:val="true"/>
              </w:rPr>
              <w:t>-</w:t>
            </w:r>
            <w:r>
              <w:rPr>
                <w:rStyle w:val="IndexLink"/>
                <w:rtl w:val="true"/>
              </w:rPr>
              <w:t>أمراء بني أُميّة</w:t>
            </w:r>
            <w:r>
              <w:rPr>
                <w:rStyle w:val="IndexLink"/>
                <w:rtl w:val="true"/>
              </w:rPr>
              <w:tab/>
            </w:r>
            <w:r>
              <w:rPr>
                <w:rStyle w:val="IndexLink"/>
              </w:rPr>
              <w:t>76</w:t>
            </w:r>
          </w:hyperlink>
        </w:p>
        <w:p>
          <w:pPr>
            <w:pStyle w:val="Contents5"/>
            <w:tabs>
              <w:tab w:val="clear" w:pos="7892"/>
              <w:tab w:val="right" w:pos="9026" w:leader="dot"/>
            </w:tabs>
            <w:rPr/>
          </w:pPr>
          <w:hyperlink w:anchor="__RefHeading___Toc8755696_2142443653">
            <w:r>
              <w:rPr>
                <w:webHidden/>
                <w:rStyle w:val="IndexLink"/>
              </w:rPr>
              <w:t>3</w:t>
            </w:r>
            <w:r>
              <w:rPr>
                <w:rStyle w:val="IndexLink"/>
                <w:rtl w:val="true"/>
              </w:rPr>
              <w:t>-</w:t>
            </w:r>
            <w:r>
              <w:rPr>
                <w:rStyle w:val="IndexLink"/>
                <w:rtl w:val="true"/>
              </w:rPr>
              <w:t>معاوية</w:t>
            </w:r>
            <w:r>
              <w:rPr>
                <w:rStyle w:val="IndexLink"/>
                <w:rtl w:val="true"/>
              </w:rPr>
              <w:tab/>
            </w:r>
            <w:r>
              <w:rPr>
                <w:rStyle w:val="IndexLink"/>
              </w:rPr>
              <w:t>77</w:t>
            </w:r>
          </w:hyperlink>
        </w:p>
        <w:p>
          <w:pPr>
            <w:pStyle w:val="Contents5"/>
            <w:tabs>
              <w:tab w:val="clear" w:pos="7892"/>
              <w:tab w:val="right" w:pos="9026" w:leader="dot"/>
            </w:tabs>
            <w:rPr/>
          </w:pPr>
          <w:hyperlink w:anchor="__RefHeading___Toc8755698_2142443653">
            <w:r>
              <w:rPr>
                <w:webHidden/>
                <w:rStyle w:val="IndexLink"/>
              </w:rPr>
              <w:t>4</w:t>
            </w:r>
            <w:r>
              <w:rPr>
                <w:rStyle w:val="IndexLink"/>
                <w:rtl w:val="true"/>
              </w:rPr>
              <w:t>-</w:t>
            </w:r>
            <w:r>
              <w:rPr>
                <w:rStyle w:val="IndexLink"/>
                <w:rtl w:val="true"/>
              </w:rPr>
              <w:t>عبد اللّه بن الزبير</w:t>
            </w:r>
            <w:r>
              <w:rPr>
                <w:rStyle w:val="IndexLink"/>
                <w:rtl w:val="true"/>
              </w:rPr>
              <w:tab/>
            </w:r>
            <w:r>
              <w:rPr>
                <w:rStyle w:val="IndexLink"/>
              </w:rPr>
              <w:t>82</w:t>
            </w:r>
          </w:hyperlink>
        </w:p>
        <w:p>
          <w:pPr>
            <w:pStyle w:val="Contents5"/>
            <w:tabs>
              <w:tab w:val="clear" w:pos="7892"/>
              <w:tab w:val="right" w:pos="9026" w:leader="dot"/>
            </w:tabs>
            <w:rPr/>
          </w:pPr>
          <w:hyperlink w:anchor="__RefHeading___Toc8755700_2142443653">
            <w:r>
              <w:rPr>
                <w:webHidden/>
                <w:rStyle w:val="IndexLink"/>
              </w:rPr>
              <w:t>5</w:t>
            </w:r>
            <w:r>
              <w:rPr>
                <w:rStyle w:val="IndexLink"/>
                <w:rtl w:val="true"/>
              </w:rPr>
              <w:t>-</w:t>
            </w:r>
            <w:r>
              <w:rPr>
                <w:rStyle w:val="IndexLink"/>
                <w:rtl w:val="true"/>
              </w:rPr>
              <w:t>أنس بن مالك</w:t>
            </w:r>
            <w:r>
              <w:rPr>
                <w:rStyle w:val="IndexLink"/>
                <w:rtl w:val="true"/>
              </w:rPr>
              <w:tab/>
            </w:r>
            <w:r>
              <w:rPr>
                <w:rStyle w:val="IndexLink"/>
              </w:rPr>
              <w:t>83</w:t>
            </w:r>
          </w:hyperlink>
        </w:p>
        <w:p>
          <w:pPr>
            <w:pStyle w:val="Contents4"/>
            <w:tabs>
              <w:tab w:val="clear" w:pos="8176"/>
              <w:tab w:val="right" w:pos="9026" w:leader="dot"/>
            </w:tabs>
            <w:rPr/>
          </w:pPr>
          <w:hyperlink w:anchor="__RefHeading___Toc8755702_2142443653">
            <w:r>
              <w:rPr>
                <w:webHidden/>
                <w:rStyle w:val="IndexLink"/>
                <w:rtl w:val="true"/>
              </w:rPr>
              <w:t xml:space="preserve">ثالثاً </w:t>
            </w:r>
            <w:r>
              <w:rPr>
                <w:rStyle w:val="IndexLink"/>
                <w:rtl w:val="true"/>
              </w:rPr>
              <w:t xml:space="preserve">- </w:t>
            </w:r>
            <w:r>
              <w:rPr>
                <w:rStyle w:val="IndexLink"/>
                <w:rtl w:val="true"/>
              </w:rPr>
              <w:t>التكذيب بقضايا ثابتة</w:t>
            </w:r>
            <w:r>
              <w:rPr>
                <w:rStyle w:val="IndexLink"/>
                <w:rtl w:val="true"/>
              </w:rPr>
              <w:tab/>
            </w:r>
            <w:r>
              <w:rPr>
                <w:rStyle w:val="IndexLink"/>
              </w:rPr>
              <w:t>83</w:t>
            </w:r>
          </w:hyperlink>
        </w:p>
        <w:p>
          <w:pPr>
            <w:pStyle w:val="Contents5"/>
            <w:tabs>
              <w:tab w:val="clear" w:pos="7892"/>
              <w:tab w:val="right" w:pos="9026" w:leader="dot"/>
            </w:tabs>
            <w:rPr/>
          </w:pPr>
          <w:hyperlink w:anchor="__RefHeading___Toc8755704_2142443653">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8755706_2142443653">
            <w:r>
              <w:rPr>
                <w:webHidden/>
                <w:rStyle w:val="IndexLink"/>
              </w:rPr>
              <w:t>1</w:t>
            </w:r>
            <w:r>
              <w:rPr>
                <w:rStyle w:val="IndexLink"/>
                <w:rtl w:val="true"/>
              </w:rPr>
              <w:t>-</w:t>
            </w:r>
            <w:r>
              <w:rPr>
                <w:rStyle w:val="IndexLink"/>
                <w:rtl w:val="true"/>
              </w:rPr>
              <w:t>كون أبي بكر في جيش اسامة</w:t>
            </w:r>
            <w:r>
              <w:rPr>
                <w:rStyle w:val="IndexLink"/>
                <w:rtl w:val="true"/>
              </w:rPr>
              <w:tab/>
            </w:r>
            <w:r>
              <w:rPr>
                <w:rStyle w:val="IndexLink"/>
              </w:rPr>
              <w:t>84</w:t>
            </w:r>
          </w:hyperlink>
        </w:p>
        <w:p>
          <w:pPr>
            <w:pStyle w:val="Contents5"/>
            <w:tabs>
              <w:tab w:val="clear" w:pos="7892"/>
              <w:tab w:val="right" w:pos="9026" w:leader="dot"/>
            </w:tabs>
            <w:rPr/>
          </w:pPr>
          <w:hyperlink w:anchor="__RefHeading___Toc8755708_2142443653">
            <w:r>
              <w:rPr>
                <w:webHidden/>
                <w:rStyle w:val="IndexLink"/>
              </w:rPr>
              <w:t>2</w:t>
            </w:r>
            <w:r>
              <w:rPr>
                <w:rStyle w:val="IndexLink"/>
                <w:rtl w:val="true"/>
              </w:rPr>
              <w:t>-</w:t>
            </w:r>
            <w:r>
              <w:rPr>
                <w:rStyle w:val="IndexLink"/>
                <w:rtl w:val="true"/>
              </w:rPr>
              <w:t xml:space="preserve">تفرّد أبي بكر برواية حديث </w:t>
            </w:r>
            <w:r>
              <w:rPr>
                <w:rStyle w:val="IndexLink"/>
                <w:rtl w:val="true"/>
              </w:rPr>
              <w:t>«</w:t>
            </w:r>
            <w:r>
              <w:rPr>
                <w:rStyle w:val="IndexLink"/>
                <w:rtl w:val="true"/>
              </w:rPr>
              <w:t xml:space="preserve">نحن معاشر الأنبياء </w:t>
            </w:r>
            <w:r>
              <w:rPr>
                <w:rStyle w:val="IndexLink"/>
                <w:rtl w:val="true"/>
              </w:rPr>
              <w:t>...»</w:t>
              <w:tab/>
            </w:r>
            <w:r>
              <w:rPr>
                <w:rStyle w:val="IndexLink"/>
              </w:rPr>
              <w:t>85</w:t>
            </w:r>
          </w:hyperlink>
        </w:p>
        <w:p>
          <w:pPr>
            <w:pStyle w:val="Contents5"/>
            <w:tabs>
              <w:tab w:val="clear" w:pos="7892"/>
              <w:tab w:val="right" w:pos="9026" w:leader="dot"/>
            </w:tabs>
            <w:rPr/>
          </w:pPr>
          <w:hyperlink w:anchor="__RefHeading___Toc8755710_2142443653">
            <w:r>
              <w:rPr>
                <w:webHidden/>
                <w:rStyle w:val="IndexLink"/>
              </w:rPr>
              <w:t>3</w:t>
            </w:r>
            <w:r>
              <w:rPr>
                <w:rStyle w:val="IndexLink"/>
                <w:rtl w:val="true"/>
              </w:rPr>
              <w:t>-</w:t>
            </w:r>
            <w:r>
              <w:rPr>
                <w:rStyle w:val="IndexLink"/>
                <w:rtl w:val="true"/>
              </w:rPr>
              <w:t>كشف أبى بكر بيت فاطمةعلیها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8755712_2142443653">
            <w:r>
              <w:rPr>
                <w:webHidden/>
                <w:rStyle w:val="IndexLink"/>
              </w:rPr>
              <w:t>4</w:t>
            </w:r>
            <w:r>
              <w:rPr>
                <w:rStyle w:val="IndexLink"/>
                <w:rtl w:val="true"/>
              </w:rPr>
              <w:t>-</w:t>
            </w:r>
            <w:r>
              <w:rPr>
                <w:rStyle w:val="IndexLink"/>
                <w:rtl w:val="true"/>
              </w:rPr>
              <w:t>تحريم عمر المغالاة في المهر</w:t>
            </w:r>
            <w:r>
              <w:rPr>
                <w:rStyle w:val="IndexLink"/>
                <w:rtl w:val="true"/>
              </w:rPr>
              <w:tab/>
            </w:r>
            <w:r>
              <w:rPr>
                <w:rStyle w:val="IndexLink"/>
              </w:rPr>
              <w:t>94</w:t>
            </w:r>
          </w:hyperlink>
        </w:p>
        <w:p>
          <w:pPr>
            <w:pStyle w:val="Contents5"/>
            <w:tabs>
              <w:tab w:val="clear" w:pos="7892"/>
              <w:tab w:val="right" w:pos="9026" w:leader="dot"/>
            </w:tabs>
            <w:rPr/>
          </w:pPr>
          <w:hyperlink w:anchor="__RefHeading___Toc8755714_2142443653">
            <w:r>
              <w:rPr>
                <w:webHidden/>
                <w:rStyle w:val="IndexLink"/>
              </w:rPr>
              <w:t>5</w:t>
            </w:r>
            <w:r>
              <w:rPr>
                <w:rStyle w:val="IndexLink"/>
                <w:rtl w:val="true"/>
              </w:rPr>
              <w:t>-</w:t>
            </w:r>
            <w:r>
              <w:rPr>
                <w:rStyle w:val="IndexLink"/>
                <w:rtl w:val="true"/>
              </w:rPr>
              <w:t>ابتداع عمر صلاة التراويح</w:t>
            </w:r>
            <w:r>
              <w:rPr>
                <w:rStyle w:val="IndexLink"/>
                <w:rtl w:val="true"/>
              </w:rPr>
              <w:tab/>
            </w:r>
            <w:r>
              <w:rPr>
                <w:rStyle w:val="IndexLink"/>
              </w:rPr>
              <w:t>97</w:t>
            </w:r>
          </w:hyperlink>
        </w:p>
        <w:p>
          <w:pPr>
            <w:pStyle w:val="Contents5"/>
            <w:tabs>
              <w:tab w:val="clear" w:pos="7892"/>
              <w:tab w:val="right" w:pos="9026" w:leader="dot"/>
            </w:tabs>
            <w:rPr/>
          </w:pPr>
          <w:hyperlink w:anchor="__RefHeading___Toc8755716_2142443653">
            <w:r>
              <w:rPr>
                <w:webHidden/>
                <w:rStyle w:val="IndexLink"/>
              </w:rPr>
              <w:t>6</w:t>
            </w:r>
            <w:r>
              <w:rPr>
                <w:rStyle w:val="IndexLink"/>
                <w:rtl w:val="true"/>
              </w:rPr>
              <w:t>-</w:t>
            </w:r>
            <w:r>
              <w:rPr>
                <w:rStyle w:val="IndexLink"/>
                <w:rtl w:val="true"/>
              </w:rPr>
              <w:t>حكم عمر برجم الحامل والمجنونة</w:t>
            </w:r>
            <w:r>
              <w:rPr>
                <w:rStyle w:val="IndexLink"/>
                <w:rtl w:val="true"/>
              </w:rPr>
              <w:tab/>
            </w:r>
            <w:r>
              <w:rPr>
                <w:rStyle w:val="IndexLink"/>
              </w:rPr>
              <w:t>100</w:t>
            </w:r>
          </w:hyperlink>
        </w:p>
        <w:p>
          <w:pPr>
            <w:pStyle w:val="Contents5"/>
            <w:tabs>
              <w:tab w:val="clear" w:pos="7892"/>
              <w:tab w:val="right" w:pos="9026" w:leader="dot"/>
            </w:tabs>
            <w:rPr/>
          </w:pPr>
          <w:hyperlink w:anchor="__RefHeading___Toc8755718_2142443653">
            <w:r>
              <w:rPr>
                <w:webHidden/>
                <w:rStyle w:val="IndexLink"/>
              </w:rPr>
              <w:t>7</w:t>
            </w:r>
            <w:r>
              <w:rPr>
                <w:rStyle w:val="IndexLink"/>
                <w:rtl w:val="true"/>
              </w:rPr>
              <w:t>-</w:t>
            </w:r>
            <w:r>
              <w:rPr>
                <w:rStyle w:val="IndexLink"/>
                <w:rtl w:val="true"/>
              </w:rPr>
              <w:t>ضرب عثمان عبد اللّه بن مسعود</w:t>
            </w:r>
            <w:r>
              <w:rPr>
                <w:rStyle w:val="IndexLink"/>
                <w:rtl w:val="true"/>
              </w:rPr>
              <w:tab/>
            </w:r>
            <w:r>
              <w:rPr>
                <w:rStyle w:val="IndexLink"/>
              </w:rPr>
              <w:t>103</w:t>
            </w:r>
          </w:hyperlink>
        </w:p>
        <w:p>
          <w:pPr>
            <w:pStyle w:val="Contents5"/>
            <w:tabs>
              <w:tab w:val="clear" w:pos="7892"/>
              <w:tab w:val="right" w:pos="9026" w:leader="dot"/>
            </w:tabs>
            <w:rPr/>
          </w:pPr>
          <w:hyperlink w:anchor="__RefHeading___Toc8755720_2142443653">
            <w:r>
              <w:rPr>
                <w:webHidden/>
                <w:rStyle w:val="IndexLink"/>
              </w:rPr>
              <w:t>8</w:t>
            </w:r>
            <w:r>
              <w:rPr>
                <w:rStyle w:val="IndexLink"/>
                <w:rtl w:val="true"/>
              </w:rPr>
              <w:t>-</w:t>
            </w:r>
            <w:r>
              <w:rPr>
                <w:rStyle w:val="IndexLink"/>
                <w:rtl w:val="true"/>
              </w:rPr>
              <w:t>ضرب عثمان عمّار بن ياسر</w:t>
            </w:r>
            <w:r>
              <w:rPr>
                <w:rStyle w:val="IndexLink"/>
                <w:rtl w:val="true"/>
              </w:rPr>
              <w:tab/>
            </w:r>
            <w:r>
              <w:rPr>
                <w:rStyle w:val="IndexLink"/>
              </w:rPr>
              <w:t>104</w:t>
            </w:r>
          </w:hyperlink>
        </w:p>
        <w:p>
          <w:pPr>
            <w:pStyle w:val="Contents5"/>
            <w:tabs>
              <w:tab w:val="clear" w:pos="7892"/>
              <w:tab w:val="right" w:pos="9026" w:leader="dot"/>
            </w:tabs>
            <w:rPr/>
          </w:pPr>
          <w:hyperlink w:anchor="__RefHeading___Toc8755722_2142443653">
            <w:r>
              <w:rPr>
                <w:webHidden/>
                <w:rStyle w:val="IndexLink"/>
              </w:rPr>
              <w:t>9</w:t>
            </w:r>
            <w:r>
              <w:rPr>
                <w:rStyle w:val="IndexLink"/>
                <w:rtl w:val="true"/>
              </w:rPr>
              <w:t>-</w:t>
            </w:r>
            <w:r>
              <w:rPr>
                <w:rStyle w:val="IndexLink"/>
                <w:rtl w:val="true"/>
              </w:rPr>
              <w:t>سبّ معاوية أمير المؤمنين 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8755724_2142443653">
            <w:r>
              <w:rPr>
                <w:webHidden/>
                <w:rStyle w:val="IndexLink"/>
              </w:rPr>
              <w:t>10</w:t>
            </w:r>
            <w:r>
              <w:rPr>
                <w:rStyle w:val="IndexLink"/>
                <w:rtl w:val="true"/>
              </w:rPr>
              <w:t>-</w:t>
            </w:r>
            <w:r>
              <w:rPr>
                <w:rStyle w:val="IndexLink"/>
                <w:rtl w:val="true"/>
              </w:rPr>
              <w:t>قراءة الشافعي على محمّد بن الحسن الشيباني</w:t>
            </w:r>
            <w:r>
              <w:rPr>
                <w:rStyle w:val="IndexLink"/>
                <w:rtl w:val="true"/>
              </w:rPr>
              <w:tab/>
            </w:r>
            <w:r>
              <w:rPr>
                <w:rStyle w:val="IndexLink"/>
              </w:rPr>
              <w:t>107</w:t>
            </w:r>
          </w:hyperlink>
        </w:p>
        <w:p>
          <w:pPr>
            <w:pStyle w:val="Contents4"/>
            <w:tabs>
              <w:tab w:val="clear" w:pos="8176"/>
              <w:tab w:val="right" w:pos="9026" w:leader="dot"/>
            </w:tabs>
            <w:rPr/>
          </w:pPr>
          <w:hyperlink w:anchor="__RefHeading___Toc8755726_2142443653">
            <w:r>
              <w:rPr>
                <w:webHidden/>
                <w:rStyle w:val="IndexLink"/>
                <w:rtl w:val="true"/>
              </w:rPr>
              <w:t xml:space="preserve">رابعاً </w:t>
            </w:r>
            <w:r>
              <w:rPr>
                <w:rStyle w:val="IndexLink"/>
                <w:rtl w:val="true"/>
              </w:rPr>
              <w:t xml:space="preserve">- </w:t>
            </w:r>
            <w:r>
              <w:rPr>
                <w:rStyle w:val="IndexLink"/>
                <w:rtl w:val="true"/>
              </w:rPr>
              <w:t>الطعن في علماء أهل السنة</w:t>
            </w:r>
            <w:r>
              <w:rPr>
                <w:rStyle w:val="IndexLink"/>
                <w:rtl w:val="true"/>
              </w:rPr>
              <w:tab/>
            </w:r>
            <w:r>
              <w:rPr>
                <w:rStyle w:val="IndexLink"/>
              </w:rPr>
              <w:t>108</w:t>
            </w:r>
          </w:hyperlink>
        </w:p>
        <w:p>
          <w:pPr>
            <w:pStyle w:val="Contents4"/>
            <w:tabs>
              <w:tab w:val="clear" w:pos="8176"/>
              <w:tab w:val="right" w:pos="9026" w:leader="dot"/>
            </w:tabs>
            <w:rPr/>
          </w:pPr>
          <w:hyperlink w:anchor="__RefHeading___Toc8755728_2142443653">
            <w:r>
              <w:rPr>
                <w:webHidden/>
                <w:rStyle w:val="IndexLink"/>
                <w:rtl w:val="true"/>
              </w:rPr>
              <w:t xml:space="preserve">خامساً </w:t>
            </w:r>
            <w:r>
              <w:rPr>
                <w:rStyle w:val="IndexLink"/>
                <w:rtl w:val="true"/>
              </w:rPr>
              <w:t xml:space="preserve">- </w:t>
            </w:r>
            <w:r>
              <w:rPr>
                <w:rStyle w:val="IndexLink"/>
                <w:rtl w:val="true"/>
              </w:rPr>
              <w:t>النقل والاعتماد على المتعصبين</w:t>
            </w:r>
            <w:r>
              <w:rPr>
                <w:rStyle w:val="IndexLink"/>
                <w:rtl w:val="true"/>
              </w:rPr>
              <w:tab/>
            </w:r>
            <w:r>
              <w:rPr>
                <w:rStyle w:val="IndexLink"/>
              </w:rPr>
              <w:t>114</w:t>
            </w:r>
          </w:hyperlink>
        </w:p>
        <w:p>
          <w:pPr>
            <w:pStyle w:val="Contents5"/>
            <w:tabs>
              <w:tab w:val="clear" w:pos="7892"/>
              <w:tab w:val="right" w:pos="9026" w:leader="dot"/>
            </w:tabs>
            <w:rPr/>
          </w:pPr>
          <w:hyperlink w:anchor="__RefHeading___Toc8755730_2142443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8755732_2142443653">
            <w:r>
              <w:rPr>
                <w:webHidden/>
                <w:rStyle w:val="IndexLink"/>
                <w:rtl w:val="true"/>
              </w:rPr>
              <w:t>دفاعه عن الجاحظ</w:t>
            </w:r>
            <w:r>
              <w:rPr>
                <w:rStyle w:val="IndexLink"/>
                <w:rtl w:val="true"/>
              </w:rPr>
              <w:tab/>
            </w:r>
            <w:r>
              <w:rPr>
                <w:rStyle w:val="IndexLink"/>
              </w:rPr>
              <w:t>114</w:t>
            </w:r>
          </w:hyperlink>
        </w:p>
        <w:p>
          <w:pPr>
            <w:pStyle w:val="Contents5"/>
            <w:tabs>
              <w:tab w:val="clear" w:pos="7892"/>
              <w:tab w:val="right" w:pos="9026" w:leader="dot"/>
            </w:tabs>
            <w:rPr/>
          </w:pPr>
          <w:hyperlink w:anchor="__RefHeading___Toc8755734_2142443653">
            <w:r>
              <w:rPr>
                <w:webHidden/>
                <w:rStyle w:val="IndexLink"/>
                <w:rtl w:val="true"/>
              </w:rPr>
              <w:t xml:space="preserve">اعتماده على ابن الجوزي في كتاب </w:t>
            </w:r>
            <w:r>
              <w:rPr>
                <w:rStyle w:val="IndexLink"/>
                <w:rtl w:val="true"/>
              </w:rPr>
              <w:t>«</w:t>
            </w:r>
            <w:r>
              <w:rPr>
                <w:rStyle w:val="IndexLink"/>
                <w:rtl w:val="true"/>
              </w:rPr>
              <w:t xml:space="preserve">الموضوعات </w:t>
            </w:r>
            <w:r>
              <w:rPr>
                <w:rStyle w:val="IndexLink"/>
                <w:rtl w:val="true"/>
              </w:rPr>
              <w:t>»</w:t>
              <w:tab/>
            </w:r>
            <w:r>
              <w:rPr>
                <w:rStyle w:val="IndexLink"/>
              </w:rPr>
              <w:t>115</w:t>
            </w:r>
          </w:hyperlink>
        </w:p>
        <w:p>
          <w:pPr>
            <w:pStyle w:val="Contents4"/>
            <w:tabs>
              <w:tab w:val="clear" w:pos="8176"/>
              <w:tab w:val="right" w:pos="9026" w:leader="dot"/>
            </w:tabs>
            <w:rPr/>
          </w:pPr>
          <w:hyperlink w:anchor="__RefHeading___Toc8755736_2142443653">
            <w:r>
              <w:rPr>
                <w:webHidden/>
                <w:rStyle w:val="IndexLink"/>
                <w:rtl w:val="true"/>
              </w:rPr>
              <w:t xml:space="preserve">سادساً </w:t>
            </w:r>
            <w:r>
              <w:rPr>
                <w:rStyle w:val="IndexLink"/>
                <w:rtl w:val="true"/>
              </w:rPr>
              <w:t xml:space="preserve">- </w:t>
            </w:r>
            <w:r>
              <w:rPr>
                <w:rStyle w:val="IndexLink"/>
                <w:rtl w:val="true"/>
              </w:rPr>
              <w:t xml:space="preserve">نقل المطلب عن كتاب وليس فيه ، ونفي وجوده في كتاب وهو فيه </w:t>
            </w:r>
            <w:r>
              <w:rPr>
                <w:rStyle w:val="IndexLink"/>
                <w:rtl w:val="true"/>
              </w:rPr>
              <w:t>:</w:t>
              <w:tab/>
            </w:r>
            <w:r>
              <w:rPr>
                <w:rStyle w:val="IndexLink"/>
              </w:rPr>
              <w:t>118</w:t>
            </w:r>
          </w:hyperlink>
        </w:p>
        <w:p>
          <w:pPr>
            <w:pStyle w:val="Contents4"/>
            <w:tabs>
              <w:tab w:val="clear" w:pos="8176"/>
              <w:tab w:val="right" w:pos="9026" w:leader="dot"/>
            </w:tabs>
            <w:rPr/>
          </w:pPr>
          <w:hyperlink w:anchor="__RefHeading___Toc8755738_2142443653">
            <w:r>
              <w:rPr>
                <w:webHidden/>
                <w:rStyle w:val="IndexLink"/>
                <w:rtl w:val="true"/>
              </w:rPr>
              <w:t xml:space="preserve">سابعاً </w:t>
            </w:r>
            <w:r>
              <w:rPr>
                <w:rStyle w:val="IndexLink"/>
                <w:rtl w:val="true"/>
              </w:rPr>
              <w:t xml:space="preserve">- </w:t>
            </w:r>
            <w:r>
              <w:rPr>
                <w:rStyle w:val="IndexLink"/>
                <w:rtl w:val="true"/>
              </w:rPr>
              <w:t>التحريفات في الروايات والكلمات</w:t>
            </w:r>
            <w:r>
              <w:rPr>
                <w:rStyle w:val="IndexLink"/>
                <w:rtl w:val="true"/>
              </w:rPr>
              <w:tab/>
            </w:r>
            <w:r>
              <w:rPr>
                <w:rStyle w:val="IndexLink"/>
              </w:rPr>
              <w:t>121</w:t>
            </w:r>
          </w:hyperlink>
        </w:p>
        <w:p>
          <w:pPr>
            <w:pStyle w:val="Contents4"/>
            <w:tabs>
              <w:tab w:val="clear" w:pos="8176"/>
              <w:tab w:val="right" w:pos="9026" w:leader="dot"/>
            </w:tabs>
            <w:rPr/>
          </w:pPr>
          <w:hyperlink w:anchor="__RefHeading___Toc8755740_2142443653">
            <w:r>
              <w:rPr>
                <w:webHidden/>
                <w:rStyle w:val="IndexLink"/>
                <w:rtl w:val="true"/>
              </w:rPr>
              <w:t xml:space="preserve">ثامناً </w:t>
            </w:r>
            <w:r>
              <w:rPr>
                <w:rStyle w:val="IndexLink"/>
                <w:rtl w:val="true"/>
              </w:rPr>
              <w:t xml:space="preserve">- </w:t>
            </w:r>
            <w:r>
              <w:rPr>
                <w:rStyle w:val="IndexLink"/>
                <w:rtl w:val="true"/>
              </w:rPr>
              <w:t>التناقض</w:t>
            </w:r>
            <w:r>
              <w:rPr>
                <w:rStyle w:val="IndexLink"/>
                <w:rtl w:val="true"/>
              </w:rPr>
              <w:tab/>
            </w:r>
            <w:r>
              <w:rPr>
                <w:rStyle w:val="IndexLink"/>
              </w:rPr>
              <w:t>133</w:t>
            </w:r>
          </w:hyperlink>
        </w:p>
        <w:p>
          <w:pPr>
            <w:pStyle w:val="Contents4"/>
            <w:tabs>
              <w:tab w:val="clear" w:pos="8176"/>
              <w:tab w:val="right" w:pos="9026" w:leader="dot"/>
            </w:tabs>
            <w:rPr/>
          </w:pPr>
          <w:hyperlink w:anchor="__RefHeading___Toc8755742_2142443653">
            <w:r>
              <w:rPr>
                <w:webHidden/>
                <w:rStyle w:val="IndexLink"/>
                <w:rtl w:val="true"/>
              </w:rPr>
              <w:t xml:space="preserve">تاسعاً </w:t>
            </w:r>
            <w:r>
              <w:rPr>
                <w:rStyle w:val="IndexLink"/>
                <w:rtl w:val="true"/>
              </w:rPr>
              <w:t xml:space="preserve">- </w:t>
            </w:r>
            <w:r>
              <w:rPr>
                <w:rStyle w:val="IndexLink"/>
                <w:rtl w:val="true"/>
              </w:rPr>
              <w:t>الخروج عن البحث ، والإباء عن الإقرار بالحق</w:t>
            </w:r>
            <w:r>
              <w:rPr>
                <w:rStyle w:val="IndexLink"/>
                <w:rtl w:val="true"/>
              </w:rPr>
              <w:tab/>
            </w:r>
            <w:r>
              <w:rPr>
                <w:rStyle w:val="IndexLink"/>
              </w:rPr>
              <w:t>137</w:t>
            </w:r>
          </w:hyperlink>
        </w:p>
        <w:p>
          <w:pPr>
            <w:pStyle w:val="Contents4"/>
            <w:tabs>
              <w:tab w:val="clear" w:pos="8176"/>
              <w:tab w:val="right" w:pos="9026" w:leader="dot"/>
            </w:tabs>
            <w:rPr/>
          </w:pPr>
          <w:hyperlink w:anchor="__RefHeading___Toc8755744_2142443653">
            <w:r>
              <w:rPr>
                <w:webHidden/>
                <w:rStyle w:val="IndexLink"/>
                <w:rtl w:val="true"/>
              </w:rPr>
              <w:t xml:space="preserve">عاشراً </w:t>
            </w:r>
            <w:r>
              <w:rPr>
                <w:rStyle w:val="IndexLink"/>
                <w:rtl w:val="true"/>
              </w:rPr>
              <w:t xml:space="preserve">- </w:t>
            </w:r>
            <w:r>
              <w:rPr>
                <w:rStyle w:val="IndexLink"/>
                <w:rtl w:val="true"/>
              </w:rPr>
              <w:t>إنكار فضائل أمير المؤمنين علیه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8755746_2142443653">
            <w:r>
              <w:rPr>
                <w:webHidden/>
                <w:rStyle w:val="IndexLink"/>
                <w:rtl w:val="true"/>
              </w:rPr>
              <w:t>علّامة الحلّي</w:t>
            </w:r>
            <w:r>
              <w:rPr>
                <w:rStyle w:val="IndexLink"/>
                <w:rtl w:val="true"/>
              </w:rPr>
              <w:tab/>
            </w:r>
            <w:r>
              <w:rPr>
                <w:rStyle w:val="IndexLink"/>
              </w:rPr>
              <w:t>173</w:t>
            </w:r>
          </w:hyperlink>
        </w:p>
        <w:p>
          <w:pPr>
            <w:pStyle w:val="Contents2"/>
            <w:tabs>
              <w:tab w:val="clear" w:pos="8743"/>
              <w:tab w:val="right" w:pos="9026" w:leader="dot"/>
            </w:tabs>
            <w:rPr/>
          </w:pPr>
          <w:hyperlink w:anchor="__RefHeading___Toc8755748_2142443653">
            <w:r>
              <w:rPr>
                <w:webHidden/>
                <w:rStyle w:val="IndexLink"/>
                <w:rtl w:val="true"/>
              </w:rPr>
              <w:t>الفضل بن روزبهان</w:t>
            </w:r>
            <w:r>
              <w:rPr>
                <w:rStyle w:val="IndexLink"/>
                <w:rtl w:val="true"/>
              </w:rPr>
              <w:tab/>
            </w:r>
            <w:r>
              <w:rPr>
                <w:rStyle w:val="IndexLink"/>
              </w:rPr>
              <w:t>176</w:t>
            </w:r>
          </w:hyperlink>
        </w:p>
        <w:p>
          <w:pPr>
            <w:pStyle w:val="Contents3"/>
            <w:tabs>
              <w:tab w:val="clear" w:pos="8459"/>
              <w:tab w:val="right" w:pos="9026" w:leader="dot"/>
            </w:tabs>
            <w:rPr/>
          </w:pPr>
          <w:hyperlink w:anchor="__RefHeading___Toc8755750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8755752_2142443653">
            <w:r>
              <w:rPr>
                <w:webHidden/>
                <w:rStyle w:val="IndexLink"/>
                <w:rtl w:val="true"/>
              </w:rPr>
              <w:t>له من المصنفات</w:t>
            </w:r>
            <w:r>
              <w:rPr>
                <w:rStyle w:val="IndexLink"/>
                <w:rtl w:val="true"/>
              </w:rPr>
              <w:tab/>
            </w:r>
            <w:r>
              <w:rPr>
                <w:rStyle w:val="IndexLink"/>
              </w:rPr>
              <w:t>178</w:t>
            </w:r>
          </w:hyperlink>
        </w:p>
        <w:p>
          <w:pPr>
            <w:pStyle w:val="Contents2"/>
            <w:tabs>
              <w:tab w:val="clear" w:pos="8743"/>
              <w:tab w:val="right" w:pos="9026" w:leader="dot"/>
            </w:tabs>
            <w:rPr/>
          </w:pPr>
          <w:hyperlink w:anchor="__RefHeading___Toc8755754_2142443653">
            <w:r>
              <w:rPr>
                <w:webHidden/>
                <w:rStyle w:val="IndexLink"/>
                <w:rtl w:val="true"/>
              </w:rPr>
              <w:t>القاضي التُستري</w:t>
            </w:r>
            <w:r>
              <w:rPr>
                <w:rStyle w:val="IndexLink"/>
                <w:rtl w:val="true"/>
              </w:rPr>
              <w:tab/>
            </w:r>
            <w:r>
              <w:rPr>
                <w:rStyle w:val="IndexLink"/>
              </w:rPr>
              <w:t>179</w:t>
            </w:r>
          </w:hyperlink>
        </w:p>
        <w:p>
          <w:pPr>
            <w:pStyle w:val="Contents3"/>
            <w:tabs>
              <w:tab w:val="clear" w:pos="8459"/>
              <w:tab w:val="right" w:pos="9026" w:leader="dot"/>
            </w:tabs>
            <w:rPr/>
          </w:pPr>
          <w:hyperlink w:anchor="__RefHeading___Toc8755756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8755758_2142443653">
            <w:r>
              <w:rPr>
                <w:webHidden/>
                <w:rStyle w:val="IndexLink"/>
                <w:rtl w:val="true"/>
              </w:rPr>
              <w:t>مصنفاته</w:t>
            </w:r>
            <w:r>
              <w:rPr>
                <w:rStyle w:val="IndexLink"/>
                <w:rtl w:val="true"/>
              </w:rPr>
              <w:tab/>
            </w:r>
            <w:r>
              <w:rPr>
                <w:rStyle w:val="IndexLink"/>
              </w:rPr>
              <w:t>180</w:t>
            </w:r>
          </w:hyperlink>
        </w:p>
        <w:p>
          <w:pPr>
            <w:pStyle w:val="Contents2"/>
            <w:tabs>
              <w:tab w:val="clear" w:pos="8743"/>
              <w:tab w:val="right" w:pos="9026" w:leader="dot"/>
            </w:tabs>
            <w:rPr/>
          </w:pPr>
          <w:hyperlink w:anchor="__RefHeading___Toc8755760_2142443653">
            <w:r>
              <w:rPr>
                <w:webHidden/>
                <w:rStyle w:val="IndexLink"/>
                <w:rtl w:val="true"/>
              </w:rPr>
              <w:t>الشيخ المظفّر</w:t>
            </w:r>
            <w:r>
              <w:rPr>
                <w:rStyle w:val="IndexLink"/>
                <w:rtl w:val="true"/>
              </w:rPr>
              <w:tab/>
            </w:r>
            <w:r>
              <w:rPr>
                <w:rStyle w:val="IndexLink"/>
              </w:rPr>
              <w:t>181</w:t>
            </w:r>
          </w:hyperlink>
        </w:p>
        <w:p>
          <w:pPr>
            <w:pStyle w:val="Contents3"/>
            <w:tabs>
              <w:tab w:val="clear" w:pos="8459"/>
              <w:tab w:val="right" w:pos="9026" w:leader="dot"/>
            </w:tabs>
            <w:rPr/>
          </w:pPr>
          <w:hyperlink w:anchor="__RefHeading___Toc8755762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8755764_2142443653">
            <w:r>
              <w:rPr>
                <w:webHidden/>
                <w:rStyle w:val="IndexLink"/>
                <w:rtl w:val="true"/>
              </w:rPr>
              <w:t>والده</w:t>
            </w:r>
            <w:r>
              <w:rPr>
                <w:rStyle w:val="IndexLink"/>
                <w:rtl w:val="true"/>
              </w:rPr>
              <w:tab/>
            </w:r>
            <w:r>
              <w:rPr>
                <w:rStyle w:val="IndexLink"/>
              </w:rPr>
              <w:t>182</w:t>
            </w:r>
          </w:hyperlink>
        </w:p>
        <w:p>
          <w:pPr>
            <w:pStyle w:val="Contents3"/>
            <w:tabs>
              <w:tab w:val="clear" w:pos="8459"/>
              <w:tab w:val="right" w:pos="9026" w:leader="dot"/>
            </w:tabs>
            <w:rPr/>
          </w:pPr>
          <w:hyperlink w:anchor="__RefHeading___Toc8755766_2142443653">
            <w:r>
              <w:rPr>
                <w:webHidden/>
                <w:rStyle w:val="IndexLink"/>
                <w:rtl w:val="true"/>
              </w:rPr>
              <w:t>والدته</w:t>
            </w:r>
            <w:r>
              <w:rPr>
                <w:rStyle w:val="IndexLink"/>
                <w:rtl w:val="true"/>
              </w:rPr>
              <w:tab/>
            </w:r>
            <w:r>
              <w:rPr>
                <w:rStyle w:val="IndexLink"/>
              </w:rPr>
              <w:t>183</w:t>
            </w:r>
          </w:hyperlink>
        </w:p>
        <w:p>
          <w:pPr>
            <w:pStyle w:val="Contents3"/>
            <w:tabs>
              <w:tab w:val="clear" w:pos="8459"/>
              <w:tab w:val="right" w:pos="9026" w:leader="dot"/>
            </w:tabs>
            <w:rPr/>
          </w:pPr>
          <w:hyperlink w:anchor="__RefHeading___Toc8755768_2142443653">
            <w:r>
              <w:rPr>
                <w:webHidden/>
                <w:rStyle w:val="IndexLink"/>
                <w:rtl w:val="true"/>
              </w:rPr>
              <w:t>إخوته</w:t>
            </w:r>
            <w:r>
              <w:rPr>
                <w:rStyle w:val="IndexLink"/>
                <w:rtl w:val="true"/>
              </w:rPr>
              <w:tab/>
            </w:r>
            <w:r>
              <w:rPr>
                <w:rStyle w:val="IndexLink"/>
              </w:rPr>
              <w:t>183</w:t>
            </w:r>
          </w:hyperlink>
        </w:p>
        <w:p>
          <w:pPr>
            <w:pStyle w:val="Contents3"/>
            <w:tabs>
              <w:tab w:val="clear" w:pos="8459"/>
              <w:tab w:val="right" w:pos="9026" w:leader="dot"/>
            </w:tabs>
            <w:rPr/>
          </w:pPr>
          <w:hyperlink w:anchor="__RefHeading___Toc8755770_2142443653">
            <w:r>
              <w:rPr>
                <w:webHidden/>
                <w:rStyle w:val="IndexLink"/>
                <w:rtl w:val="true"/>
              </w:rPr>
              <w:t>ولادته ونشأته وسجاياه</w:t>
            </w:r>
            <w:r>
              <w:rPr>
                <w:rStyle w:val="IndexLink"/>
                <w:rtl w:val="true"/>
              </w:rPr>
              <w:tab/>
            </w:r>
            <w:r>
              <w:rPr>
                <w:rStyle w:val="IndexLink"/>
              </w:rPr>
              <w:t>183</w:t>
            </w:r>
          </w:hyperlink>
        </w:p>
        <w:p>
          <w:pPr>
            <w:pStyle w:val="Contents3"/>
            <w:tabs>
              <w:tab w:val="clear" w:pos="8459"/>
              <w:tab w:val="right" w:pos="9026" w:leader="dot"/>
            </w:tabs>
            <w:rPr/>
          </w:pPr>
          <w:hyperlink w:anchor="__RefHeading___Toc8755772_2142443653">
            <w:r>
              <w:rPr>
                <w:webHidden/>
                <w:rStyle w:val="IndexLink"/>
                <w:rtl w:val="true"/>
              </w:rPr>
              <w:t>شعره</w:t>
            </w:r>
            <w:r>
              <w:rPr>
                <w:rStyle w:val="IndexLink"/>
                <w:rtl w:val="true"/>
              </w:rPr>
              <w:tab/>
            </w:r>
            <w:r>
              <w:rPr>
                <w:rStyle w:val="IndexLink"/>
              </w:rPr>
              <w:t>191</w:t>
            </w:r>
          </w:hyperlink>
        </w:p>
        <w:p>
          <w:pPr>
            <w:pStyle w:val="Contents3"/>
            <w:tabs>
              <w:tab w:val="clear" w:pos="8459"/>
              <w:tab w:val="right" w:pos="9026" w:leader="dot"/>
            </w:tabs>
            <w:rPr/>
          </w:pPr>
          <w:hyperlink w:anchor="__RefHeading___Toc8755774_2142443653">
            <w:r>
              <w:rPr>
                <w:webHidden/>
                <w:rStyle w:val="IndexLink"/>
                <w:rtl w:val="true"/>
              </w:rPr>
              <w:t>مصنّفاته</w:t>
            </w:r>
            <w:r>
              <w:rPr>
                <w:rStyle w:val="IndexLink"/>
                <w:rtl w:val="true"/>
              </w:rPr>
              <w:tab/>
            </w:r>
            <w:r>
              <w:rPr>
                <w:rStyle w:val="IndexLink"/>
              </w:rPr>
              <w:t>203</w:t>
            </w:r>
          </w:hyperlink>
        </w:p>
        <w:p>
          <w:pPr>
            <w:pStyle w:val="Contents3"/>
            <w:tabs>
              <w:tab w:val="clear" w:pos="8459"/>
              <w:tab w:val="right" w:pos="9026" w:leader="dot"/>
            </w:tabs>
            <w:rPr/>
          </w:pPr>
          <w:hyperlink w:anchor="__RefHeading___Toc8755776_2142443653">
            <w:r>
              <w:rPr>
                <w:webHidden/>
                <w:rStyle w:val="IndexLink"/>
                <w:rtl w:val="true"/>
              </w:rPr>
              <w:t>وفاته</w:t>
            </w:r>
            <w:r>
              <w:rPr>
                <w:rStyle w:val="IndexLink"/>
                <w:rtl w:val="true"/>
              </w:rPr>
              <w:tab/>
            </w:r>
            <w:r>
              <w:rPr>
                <w:rStyle w:val="IndexLink"/>
              </w:rPr>
              <w:t>204</w:t>
            </w:r>
          </w:hyperlink>
        </w:p>
        <w:p>
          <w:pPr>
            <w:pStyle w:val="Contents2"/>
            <w:tabs>
              <w:tab w:val="clear" w:pos="8743"/>
              <w:tab w:val="right" w:pos="9026" w:leader="dot"/>
            </w:tabs>
            <w:rPr/>
          </w:pPr>
          <w:hyperlink w:anchor="__RefHeading___Toc8755778_2142443653">
            <w:r>
              <w:rPr>
                <w:webHidden/>
                <w:rStyle w:val="IndexLink"/>
                <w:rtl w:val="true"/>
              </w:rPr>
              <w:t>أُسلوب العمل ومنهج التحقيق</w:t>
            </w:r>
            <w:r>
              <w:rPr>
                <w:rStyle w:val="IndexLink"/>
                <w:rtl w:val="true"/>
              </w:rPr>
              <w:tab/>
            </w:r>
            <w:r>
              <w:rPr>
                <w:rStyle w:val="IndexLink"/>
              </w:rPr>
              <w:t>209</w:t>
            </w:r>
          </w:hyperlink>
        </w:p>
        <w:p>
          <w:pPr>
            <w:pStyle w:val="Contents3"/>
            <w:tabs>
              <w:tab w:val="clear" w:pos="8459"/>
              <w:tab w:val="right" w:pos="9026" w:leader="dot"/>
            </w:tabs>
            <w:rPr/>
          </w:pPr>
          <w:hyperlink w:anchor="__RefHeading___Toc8755780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8755782_2142443653">
            <w:r>
              <w:rPr>
                <w:webHidden/>
                <w:rStyle w:val="IndexLink"/>
                <w:rtl w:val="true"/>
              </w:rPr>
              <w:t>النسخ المعتمدة</w:t>
            </w:r>
            <w:r>
              <w:rPr>
                <w:rStyle w:val="IndexLink"/>
                <w:rtl w:val="true"/>
              </w:rPr>
              <w:tab/>
            </w:r>
            <w:r>
              <w:rPr>
                <w:rStyle w:val="IndexLink"/>
              </w:rPr>
              <w:t>210</w:t>
            </w:r>
          </w:hyperlink>
        </w:p>
        <w:p>
          <w:pPr>
            <w:pStyle w:val="Contents3"/>
            <w:tabs>
              <w:tab w:val="clear" w:pos="8459"/>
              <w:tab w:val="right" w:pos="9026" w:leader="dot"/>
            </w:tabs>
            <w:rPr/>
          </w:pPr>
          <w:hyperlink w:anchor="__RefHeading___Toc8755784_2142443653">
            <w:r>
              <w:rPr>
                <w:webHidden/>
                <w:rStyle w:val="IndexLink"/>
                <w:rtl w:val="true"/>
              </w:rPr>
              <w:t>عملنا في الكتاب</w:t>
            </w:r>
            <w:r>
              <w:rPr>
                <w:rStyle w:val="IndexLink"/>
                <w:rtl w:val="true"/>
              </w:rPr>
              <w:tab/>
            </w:r>
            <w:r>
              <w:rPr>
                <w:rStyle w:val="IndexLink"/>
              </w:rPr>
              <w:t>214</w:t>
            </w:r>
          </w:hyperlink>
        </w:p>
        <w:p>
          <w:pPr>
            <w:pStyle w:val="Contents3"/>
            <w:tabs>
              <w:tab w:val="clear" w:pos="8459"/>
              <w:tab w:val="right" w:pos="9026" w:leader="dot"/>
            </w:tabs>
            <w:rPr/>
          </w:pPr>
          <w:hyperlink w:anchor="__RefHeading___Toc8755786_2142443653">
            <w:r>
              <w:rPr>
                <w:webHidden/>
                <w:rStyle w:val="IndexLink"/>
                <w:rtl w:val="true"/>
              </w:rPr>
              <w:t>تنبيهات</w:t>
            </w:r>
            <w:r>
              <w:rPr>
                <w:rStyle w:val="IndexLink"/>
                <w:rtl w:val="true"/>
              </w:rPr>
              <w:tab/>
            </w:r>
            <w:r>
              <w:rPr>
                <w:rStyle w:val="IndexLink"/>
              </w:rPr>
              <w:t>216</w:t>
            </w:r>
          </w:hyperlink>
        </w:p>
        <w:p>
          <w:pPr>
            <w:pStyle w:val="Contents3"/>
            <w:tabs>
              <w:tab w:val="clear" w:pos="8459"/>
              <w:tab w:val="right" w:pos="9026" w:leader="dot"/>
            </w:tabs>
            <w:rPr/>
          </w:pPr>
          <w:hyperlink w:anchor="__RefHeading___Toc8755788_2142443653">
            <w:r>
              <w:rPr>
                <w:webHidden/>
                <w:rStyle w:val="IndexLink"/>
                <w:rtl w:val="true"/>
              </w:rPr>
              <w:t>شكر وثناء</w:t>
            </w:r>
            <w:r>
              <w:rPr>
                <w:rStyle w:val="IndexLink"/>
                <w:rtl w:val="true"/>
              </w:rPr>
              <w:tab/>
            </w:r>
            <w:r>
              <w:rPr>
                <w:rStyle w:val="IndexLink"/>
              </w:rPr>
              <w:t>217</w:t>
            </w:r>
          </w:hyperlink>
        </w:p>
        <w:p>
          <w:pPr>
            <w:pStyle w:val="Contents2"/>
            <w:tabs>
              <w:tab w:val="clear" w:pos="8743"/>
              <w:tab w:val="right" w:pos="9026" w:leader="dot"/>
            </w:tabs>
            <w:rPr/>
          </w:pPr>
          <w:hyperlink w:anchor="__RefHeading___Toc8755790_2142443653">
            <w:r>
              <w:rPr>
                <w:webHidden/>
                <w:rStyle w:val="IndexLink"/>
                <w:rtl w:val="true"/>
              </w:rPr>
              <w:t>دلائل الصدق لنهج الحق</w:t>
            </w:r>
            <w:r>
              <w:rPr>
                <w:rStyle w:val="IndexLink"/>
                <w:rtl w:val="true"/>
              </w:rPr>
              <w:tab/>
            </w:r>
            <w:r>
              <w:rPr>
                <w:rStyle w:val="IndexLink"/>
              </w:rPr>
              <w:t>227</w:t>
            </w:r>
          </w:hyperlink>
        </w:p>
        <w:p>
          <w:pPr>
            <w:pStyle w:val="Contents3"/>
            <w:tabs>
              <w:tab w:val="clear" w:pos="8459"/>
              <w:tab w:val="right" w:pos="9026" w:leader="dot"/>
            </w:tabs>
            <w:rPr/>
          </w:pPr>
          <w:hyperlink w:anchor="__RefHeading___Toc8755792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8755794_2142443653">
            <w:r>
              <w:rPr>
                <w:webHidden/>
                <w:rStyle w:val="IndexLink"/>
                <w:rtl w:val="true"/>
              </w:rPr>
              <w:t>المقدّمة</w:t>
            </w:r>
            <w:r>
              <w:rPr>
                <w:rStyle w:val="IndexLink"/>
                <w:rtl w:val="true"/>
              </w:rPr>
              <w:tab/>
            </w:r>
            <w:r>
              <w:rPr>
                <w:rStyle w:val="IndexLink"/>
              </w:rPr>
              <w:t>231</w:t>
            </w:r>
          </w:hyperlink>
        </w:p>
        <w:p>
          <w:pPr>
            <w:pStyle w:val="Contents3"/>
            <w:tabs>
              <w:tab w:val="clear" w:pos="8459"/>
              <w:tab w:val="right" w:pos="9026" w:leader="dot"/>
            </w:tabs>
            <w:rPr/>
          </w:pPr>
          <w:hyperlink w:anchor="__RefHeading___Toc8755796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أخبار العامّة حجّة عليهم</w:t>
            </w:r>
            <w:r>
              <w:rPr>
                <w:rStyle w:val="IndexLink"/>
                <w:rtl w:val="true"/>
              </w:rPr>
              <w:tab/>
            </w:r>
            <w:r>
              <w:rPr>
                <w:rStyle w:val="IndexLink"/>
              </w:rPr>
              <w:t>233</w:t>
            </w:r>
          </w:hyperlink>
        </w:p>
        <w:p>
          <w:pPr>
            <w:pStyle w:val="Contents4"/>
            <w:tabs>
              <w:tab w:val="clear" w:pos="8176"/>
              <w:tab w:val="right" w:pos="9026" w:leader="dot"/>
            </w:tabs>
            <w:rPr/>
          </w:pPr>
          <w:hyperlink w:anchor="__RefHeading___Toc8755798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8755800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w:t>
              <w:tab/>
            </w:r>
            <w:r>
              <w:rPr>
                <w:rStyle w:val="IndexLink"/>
              </w:rPr>
              <w:t>233</w:t>
            </w:r>
          </w:hyperlink>
        </w:p>
        <w:p>
          <w:pPr>
            <w:pStyle w:val="Contents4"/>
            <w:tabs>
              <w:tab w:val="clear" w:pos="8176"/>
              <w:tab w:val="right" w:pos="9026" w:leader="dot"/>
            </w:tabs>
            <w:rPr/>
          </w:pPr>
          <w:hyperlink w:anchor="__RefHeading___Toc8755802_2142443653">
            <w:r>
              <w:rPr>
                <w:webHidden/>
                <w:rStyle w:val="IndexLink"/>
                <w:rtl w:val="true"/>
              </w:rPr>
              <w:t xml:space="preserve">الأمر الثاني </w:t>
            </w:r>
            <w:r>
              <w:rPr>
                <w:rStyle w:val="IndexLink"/>
                <w:rtl w:val="true"/>
              </w:rPr>
              <w:t>:</w:t>
              <w:tab/>
            </w:r>
            <w:r>
              <w:rPr>
                <w:rStyle w:val="IndexLink"/>
              </w:rPr>
              <w:t>233</w:t>
            </w:r>
          </w:hyperlink>
        </w:p>
        <w:p>
          <w:pPr>
            <w:pStyle w:val="Contents3"/>
            <w:tabs>
              <w:tab w:val="clear" w:pos="8459"/>
              <w:tab w:val="right" w:pos="9026" w:leader="dot"/>
            </w:tabs>
            <w:rPr/>
          </w:pPr>
          <w:hyperlink w:anchor="__RefHeading___Toc8755804_2142443653">
            <w:r>
              <w:rPr>
                <w:webHidden/>
                <w:rStyle w:val="IndexLink"/>
                <w:rtl w:val="true"/>
              </w:rPr>
              <w:t xml:space="preserve">المطلب الثاني </w:t>
            </w:r>
            <w:r>
              <w:rPr>
                <w:rStyle w:val="IndexLink"/>
                <w:rtl w:val="true"/>
              </w:rPr>
              <w:t xml:space="preserve">: </w:t>
            </w:r>
            <w:r>
              <w:rPr>
                <w:rStyle w:val="IndexLink"/>
                <w:rtl w:val="true"/>
              </w:rPr>
              <w:t>لا قيمة لمناقشة أهل السنّة في السند</w:t>
            </w:r>
            <w:r>
              <w:rPr>
                <w:rStyle w:val="IndexLink"/>
                <w:rtl w:val="true"/>
              </w:rPr>
              <w:tab/>
            </w:r>
            <w:r>
              <w:rPr>
                <w:rStyle w:val="IndexLink"/>
              </w:rPr>
              <w:t>255</w:t>
            </w:r>
          </w:hyperlink>
        </w:p>
        <w:p>
          <w:pPr>
            <w:pStyle w:val="Contents4"/>
            <w:tabs>
              <w:tab w:val="clear" w:pos="8176"/>
              <w:tab w:val="right" w:pos="9026" w:leader="dot"/>
            </w:tabs>
            <w:rPr/>
          </w:pPr>
          <w:hyperlink w:anchor="__RefHeading___Toc8755806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8755808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w:t>
              <w:tab/>
            </w:r>
            <w:r>
              <w:rPr>
                <w:rStyle w:val="IndexLink"/>
              </w:rPr>
              <w:t>255</w:t>
            </w:r>
          </w:hyperlink>
        </w:p>
        <w:p>
          <w:pPr>
            <w:pStyle w:val="Contents5"/>
            <w:tabs>
              <w:tab w:val="clear" w:pos="7892"/>
              <w:tab w:val="right" w:pos="9026" w:leader="dot"/>
            </w:tabs>
            <w:rPr/>
          </w:pPr>
          <w:hyperlink w:anchor="__RefHeading___Toc8755810_2142443653">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8755812_2142443653">
            <w:r>
              <w:rPr>
                <w:webHidden/>
                <w:rStyle w:val="IndexLink"/>
                <w:rtl w:val="true"/>
              </w:rPr>
              <w:t xml:space="preserve">فمنهم </w:t>
            </w:r>
            <w:r>
              <w:rPr>
                <w:rStyle w:val="IndexLink"/>
                <w:rtl w:val="true"/>
              </w:rPr>
              <w:t xml:space="preserve">: </w:t>
            </w:r>
            <w:r>
              <w:rPr>
                <w:rStyle w:val="IndexLink"/>
                <w:rtl w:val="true"/>
              </w:rPr>
              <w:t xml:space="preserve">أحمد بن حنبل </w:t>
            </w:r>
            <w:r>
              <w:rPr>
                <w:rStyle w:val="IndexLink"/>
                <w:rtl w:val="true"/>
              </w:rPr>
              <w:t>:</w:t>
              <w:tab/>
            </w:r>
            <w:r>
              <w:rPr>
                <w:rStyle w:val="IndexLink"/>
              </w:rPr>
              <w:t>258</w:t>
            </w:r>
          </w:hyperlink>
        </w:p>
        <w:p>
          <w:pPr>
            <w:pStyle w:val="Contents5"/>
            <w:tabs>
              <w:tab w:val="clear" w:pos="7892"/>
              <w:tab w:val="right" w:pos="9026" w:leader="dot"/>
            </w:tabs>
            <w:rPr/>
          </w:pPr>
          <w:hyperlink w:anchor="__RefHeading___Toc8755814_2142443653">
            <w:r>
              <w:rPr>
                <w:webHidden/>
                <w:rStyle w:val="IndexLink"/>
                <w:rtl w:val="true"/>
              </w:rPr>
              <w:t xml:space="preserve">أقول </w:t>
            </w:r>
            <w:r>
              <w:rPr>
                <w:rStyle w:val="IndexLink"/>
                <w:rtl w:val="true"/>
              </w:rPr>
              <w:t>:</w:t>
              <w:tab/>
            </w:r>
            <w:r>
              <w:rPr>
                <w:rStyle w:val="IndexLink"/>
              </w:rPr>
              <w:t>259</w:t>
            </w:r>
          </w:hyperlink>
        </w:p>
        <w:p>
          <w:pPr>
            <w:pStyle w:val="Contents5"/>
            <w:tabs>
              <w:tab w:val="clear" w:pos="7892"/>
              <w:tab w:val="right" w:pos="9026" w:leader="dot"/>
            </w:tabs>
            <w:rPr/>
          </w:pPr>
          <w:hyperlink w:anchor="__RefHeading___Toc8755816_2142443653">
            <w:r>
              <w:rPr>
                <w:webHidden/>
                <w:rStyle w:val="IndexLink"/>
                <w:rtl w:val="true"/>
              </w:rPr>
              <w:t xml:space="preserve">ومنهم </w:t>
            </w:r>
            <w:r>
              <w:rPr>
                <w:rStyle w:val="IndexLink"/>
                <w:rtl w:val="true"/>
              </w:rPr>
              <w:t xml:space="preserve">: </w:t>
            </w:r>
            <w:r>
              <w:rPr>
                <w:rStyle w:val="IndexLink"/>
                <w:rtl w:val="true"/>
              </w:rPr>
              <w:t xml:space="preserve">يحيى بن سعيد القطّان </w:t>
            </w:r>
            <w:r>
              <w:rPr>
                <w:rStyle w:val="IndexLink"/>
                <w:rtl w:val="true"/>
              </w:rPr>
              <w:t>:</w:t>
              <w:tab/>
            </w:r>
            <w:r>
              <w:rPr>
                <w:rStyle w:val="IndexLink"/>
              </w:rPr>
              <w:t>260</w:t>
            </w:r>
          </w:hyperlink>
        </w:p>
        <w:p>
          <w:pPr>
            <w:pStyle w:val="Contents5"/>
            <w:tabs>
              <w:tab w:val="clear" w:pos="7892"/>
              <w:tab w:val="right" w:pos="9026" w:leader="dot"/>
            </w:tabs>
            <w:rPr/>
          </w:pPr>
          <w:hyperlink w:anchor="__RefHeading___Toc8755818_2142443653">
            <w:r>
              <w:rPr>
                <w:webHidden/>
                <w:rStyle w:val="IndexLink"/>
                <w:rtl w:val="true"/>
              </w:rPr>
              <w:t xml:space="preserve">ومنهم </w:t>
            </w:r>
            <w:r>
              <w:rPr>
                <w:rStyle w:val="IndexLink"/>
                <w:rtl w:val="true"/>
              </w:rPr>
              <w:t xml:space="preserve">: </w:t>
            </w:r>
            <w:r>
              <w:rPr>
                <w:rStyle w:val="IndexLink"/>
                <w:rtl w:val="true"/>
              </w:rPr>
              <w:t xml:space="preserve">يحيى بن معين </w:t>
            </w:r>
            <w:r>
              <w:rPr>
                <w:rStyle w:val="IndexLink"/>
                <w:rtl w:val="true"/>
              </w:rPr>
              <w:t>:</w:t>
              <w:tab/>
            </w:r>
            <w:r>
              <w:rPr>
                <w:rStyle w:val="IndexLink"/>
              </w:rPr>
              <w:t>260</w:t>
            </w:r>
          </w:hyperlink>
        </w:p>
        <w:p>
          <w:pPr>
            <w:pStyle w:val="Contents5"/>
            <w:tabs>
              <w:tab w:val="clear" w:pos="7892"/>
              <w:tab w:val="right" w:pos="9026" w:leader="dot"/>
            </w:tabs>
            <w:rPr/>
          </w:pPr>
          <w:hyperlink w:anchor="__RefHeading___Toc8755820_2142443653">
            <w:r>
              <w:rPr>
                <w:webHidden/>
                <w:rStyle w:val="IndexLink"/>
                <w:rtl w:val="true"/>
              </w:rPr>
              <w:t xml:space="preserve">ومنهم </w:t>
            </w:r>
            <w:r>
              <w:rPr>
                <w:rStyle w:val="IndexLink"/>
                <w:rtl w:val="true"/>
              </w:rPr>
              <w:t xml:space="preserve">: </w:t>
            </w:r>
            <w:r>
              <w:rPr>
                <w:rStyle w:val="IndexLink"/>
                <w:rtl w:val="true"/>
              </w:rPr>
              <w:t xml:space="preserve">ابن المديني ، أبو الحسن عليّ بن عبد اللّه بن جعفر </w:t>
            </w:r>
            <w:r>
              <w:rPr>
                <w:rStyle w:val="IndexLink"/>
                <w:rtl w:val="true"/>
              </w:rPr>
              <w:t>:</w:t>
              <w:tab/>
            </w:r>
            <w:r>
              <w:rPr>
                <w:rStyle w:val="IndexLink"/>
              </w:rPr>
              <w:t>261</w:t>
            </w:r>
          </w:hyperlink>
        </w:p>
        <w:p>
          <w:pPr>
            <w:pStyle w:val="Contents5"/>
            <w:tabs>
              <w:tab w:val="clear" w:pos="7892"/>
              <w:tab w:val="right" w:pos="9026" w:leader="dot"/>
            </w:tabs>
            <w:rPr/>
          </w:pPr>
          <w:hyperlink w:anchor="__RefHeading___Toc8755822_2142443653">
            <w:r>
              <w:rPr>
                <w:webHidden/>
                <w:rStyle w:val="IndexLink"/>
                <w:rtl w:val="true"/>
              </w:rPr>
              <w:t xml:space="preserve">ومنهم </w:t>
            </w:r>
            <w:r>
              <w:rPr>
                <w:rStyle w:val="IndexLink"/>
                <w:rtl w:val="true"/>
              </w:rPr>
              <w:t xml:space="preserve">: </w:t>
            </w:r>
            <w:r>
              <w:rPr>
                <w:rStyle w:val="IndexLink"/>
                <w:rtl w:val="true"/>
              </w:rPr>
              <w:t xml:space="preserve">الترمذي </w:t>
            </w:r>
            <w:r>
              <w:rPr>
                <w:rStyle w:val="IndexLink"/>
                <w:rtl w:val="true"/>
              </w:rPr>
              <w:t>:</w:t>
              <w:tab/>
            </w:r>
            <w:r>
              <w:rPr>
                <w:rStyle w:val="IndexLink"/>
              </w:rPr>
              <w:t>262</w:t>
            </w:r>
          </w:hyperlink>
        </w:p>
        <w:p>
          <w:pPr>
            <w:pStyle w:val="Contents5"/>
            <w:tabs>
              <w:tab w:val="clear" w:pos="7892"/>
              <w:tab w:val="right" w:pos="9026" w:leader="dot"/>
            </w:tabs>
            <w:rPr/>
          </w:pPr>
          <w:hyperlink w:anchor="__RefHeading___Toc8755824_2142443653">
            <w:r>
              <w:rPr>
                <w:webHidden/>
                <w:rStyle w:val="IndexLink"/>
                <w:rtl w:val="true"/>
              </w:rPr>
              <w:t xml:space="preserve">ومنهم </w:t>
            </w:r>
            <w:r>
              <w:rPr>
                <w:rStyle w:val="IndexLink"/>
                <w:rtl w:val="true"/>
              </w:rPr>
              <w:t xml:space="preserve">: </w:t>
            </w:r>
            <w:r>
              <w:rPr>
                <w:rStyle w:val="IndexLink"/>
                <w:rtl w:val="true"/>
              </w:rPr>
              <w:t xml:space="preserve">الجوزجاني ، إبراهيم بن يعقوب السعدي </w:t>
            </w:r>
            <w:r>
              <w:rPr>
                <w:rStyle w:val="IndexLink"/>
                <w:rtl w:val="true"/>
              </w:rPr>
              <w:t>:</w:t>
              <w:tab/>
            </w:r>
            <w:r>
              <w:rPr>
                <w:rStyle w:val="IndexLink"/>
              </w:rPr>
              <w:t>263</w:t>
            </w:r>
          </w:hyperlink>
        </w:p>
        <w:p>
          <w:pPr>
            <w:pStyle w:val="Contents5"/>
            <w:tabs>
              <w:tab w:val="clear" w:pos="7892"/>
              <w:tab w:val="right" w:pos="9026" w:leader="dot"/>
            </w:tabs>
            <w:rPr/>
          </w:pPr>
          <w:hyperlink w:anchor="__RefHeading___Toc8755826_2142443653">
            <w:r>
              <w:rPr>
                <w:webHidden/>
                <w:rStyle w:val="IndexLink"/>
                <w:rtl w:val="true"/>
              </w:rPr>
              <w:t xml:space="preserve">ومنهم </w:t>
            </w:r>
            <w:r>
              <w:rPr>
                <w:rStyle w:val="IndexLink"/>
                <w:rtl w:val="true"/>
              </w:rPr>
              <w:t xml:space="preserve">: </w:t>
            </w:r>
            <w:r>
              <w:rPr>
                <w:rStyle w:val="IndexLink"/>
                <w:rtl w:val="true"/>
              </w:rPr>
              <w:t xml:space="preserve">محمّد بن حبّان </w:t>
            </w:r>
            <w:r>
              <w:rPr>
                <w:rStyle w:val="IndexLink"/>
                <w:rtl w:val="true"/>
              </w:rPr>
              <w:t>:</w:t>
              <w:tab/>
            </w:r>
            <w:r>
              <w:rPr>
                <w:rStyle w:val="IndexLink"/>
              </w:rPr>
              <w:t>263</w:t>
            </w:r>
          </w:hyperlink>
        </w:p>
        <w:p>
          <w:pPr>
            <w:pStyle w:val="Contents5"/>
            <w:tabs>
              <w:tab w:val="clear" w:pos="7892"/>
              <w:tab w:val="right" w:pos="9026" w:leader="dot"/>
            </w:tabs>
            <w:rPr/>
          </w:pPr>
          <w:hyperlink w:anchor="__RefHeading___Toc8755828_2142443653">
            <w:r>
              <w:rPr>
                <w:webHidden/>
                <w:rStyle w:val="IndexLink"/>
                <w:rtl w:val="true"/>
              </w:rPr>
              <w:t xml:space="preserve">ومنهم </w:t>
            </w:r>
            <w:r>
              <w:rPr>
                <w:rStyle w:val="IndexLink"/>
                <w:rtl w:val="true"/>
              </w:rPr>
              <w:t xml:space="preserve">: </w:t>
            </w:r>
            <w:r>
              <w:rPr>
                <w:rStyle w:val="IndexLink"/>
                <w:rtl w:val="true"/>
              </w:rPr>
              <w:t xml:space="preserve">ابن حزم ، وهو </w:t>
            </w:r>
            <w:r>
              <w:rPr>
                <w:rStyle w:val="IndexLink"/>
                <w:rtl w:val="true"/>
              </w:rPr>
              <w:t xml:space="preserve">: </w:t>
            </w:r>
            <w:r>
              <w:rPr>
                <w:rStyle w:val="IndexLink"/>
                <w:rtl w:val="true"/>
              </w:rPr>
              <w:t xml:space="preserve">عليّ بن أحمد بن سعيد بن حزم </w:t>
            </w:r>
            <w:r>
              <w:rPr>
                <w:rStyle w:val="IndexLink"/>
                <w:rtl w:val="true"/>
              </w:rPr>
              <w:t>:</w:t>
              <w:tab/>
            </w:r>
            <w:r>
              <w:rPr>
                <w:rStyle w:val="IndexLink"/>
              </w:rPr>
              <w:t>264</w:t>
            </w:r>
          </w:hyperlink>
        </w:p>
        <w:p>
          <w:pPr>
            <w:pStyle w:val="Contents5"/>
            <w:tabs>
              <w:tab w:val="clear" w:pos="7892"/>
              <w:tab w:val="right" w:pos="9026" w:leader="dot"/>
            </w:tabs>
            <w:rPr/>
          </w:pPr>
          <w:hyperlink w:anchor="__RefHeading___Toc8755830_2142443653">
            <w:r>
              <w:rPr>
                <w:webHidden/>
                <w:rStyle w:val="IndexLink"/>
                <w:rtl w:val="true"/>
              </w:rPr>
              <w:t xml:space="preserve">ومنهم </w:t>
            </w:r>
            <w:r>
              <w:rPr>
                <w:rStyle w:val="IndexLink"/>
                <w:rtl w:val="true"/>
              </w:rPr>
              <w:t xml:space="preserve">: </w:t>
            </w:r>
            <w:r>
              <w:rPr>
                <w:rStyle w:val="IndexLink"/>
                <w:rtl w:val="true"/>
              </w:rPr>
              <w:t xml:space="preserve">الذهبي </w:t>
            </w:r>
            <w:r>
              <w:rPr>
                <w:rStyle w:val="IndexLink"/>
                <w:rtl w:val="true"/>
              </w:rPr>
              <w:t xml:space="preserve">- </w:t>
            </w:r>
            <w:r>
              <w:rPr>
                <w:rStyle w:val="IndexLink"/>
                <w:rtl w:val="true"/>
              </w:rPr>
              <w:t xml:space="preserve">صاحب كتاب </w:t>
            </w:r>
            <w:r>
              <w:rPr>
                <w:rStyle w:val="IndexLink"/>
                <w:rtl w:val="true"/>
              </w:rPr>
              <w:t xml:space="preserve">« </w:t>
            </w:r>
            <w:r>
              <w:rPr>
                <w:rStyle w:val="IndexLink"/>
                <w:rtl w:val="true"/>
              </w:rPr>
              <w:t xml:space="preserve">ميزان الاعتدال </w:t>
            </w:r>
            <w:r>
              <w:rPr>
                <w:rStyle w:val="IndexLink"/>
                <w:rtl w:val="true"/>
              </w:rPr>
              <w:t xml:space="preserve">» - </w:t>
            </w:r>
            <w:r>
              <w:rPr>
                <w:rStyle w:val="IndexLink"/>
                <w:rtl w:val="true"/>
              </w:rPr>
              <w:t xml:space="preserve">محمّد بن أحمد بن عثمان </w:t>
            </w:r>
            <w:r>
              <w:rPr>
                <w:rStyle w:val="IndexLink"/>
                <w:rtl w:val="true"/>
              </w:rPr>
              <w:t>:</w:t>
              <w:tab/>
            </w:r>
            <w:r>
              <w:rPr>
                <w:rStyle w:val="IndexLink"/>
              </w:rPr>
              <w:t>265</w:t>
            </w:r>
          </w:hyperlink>
        </w:p>
        <w:p>
          <w:pPr>
            <w:pStyle w:val="Contents4"/>
            <w:tabs>
              <w:tab w:val="clear" w:pos="8176"/>
              <w:tab w:val="right" w:pos="9026" w:leader="dot"/>
            </w:tabs>
            <w:rPr/>
          </w:pPr>
          <w:hyperlink w:anchor="__RefHeading___Toc8755832_2142443653">
            <w:r>
              <w:rPr>
                <w:webHidden/>
                <w:rStyle w:val="IndexLink"/>
                <w:rtl w:val="true"/>
              </w:rPr>
              <w:t xml:space="preserve">الأمر الثاني </w:t>
            </w:r>
            <w:r>
              <w:rPr>
                <w:rStyle w:val="IndexLink"/>
                <w:rtl w:val="true"/>
              </w:rPr>
              <w:t>:</w:t>
              <w:tab/>
            </w:r>
            <w:r>
              <w:rPr>
                <w:rStyle w:val="IndexLink"/>
              </w:rPr>
              <w:t>266</w:t>
            </w:r>
          </w:hyperlink>
        </w:p>
        <w:p>
          <w:pPr>
            <w:pStyle w:val="Contents3"/>
            <w:tabs>
              <w:tab w:val="clear" w:pos="8459"/>
              <w:tab w:val="right" w:pos="9026" w:leader="dot"/>
            </w:tabs>
            <w:rPr/>
          </w:pPr>
          <w:hyperlink w:anchor="__RefHeading___Toc8755834_2142443653">
            <w:r>
              <w:rPr>
                <w:webHidden/>
                <w:rStyle w:val="IndexLink"/>
                <w:rtl w:val="true"/>
              </w:rPr>
              <w:t xml:space="preserve">المطلب الثالث </w:t>
            </w:r>
            <w:r>
              <w:rPr>
                <w:rStyle w:val="IndexLink"/>
                <w:rtl w:val="true"/>
              </w:rPr>
              <w:t xml:space="preserve">: </w:t>
            </w:r>
            <w:r>
              <w:rPr>
                <w:rStyle w:val="IndexLink"/>
                <w:rtl w:val="true"/>
              </w:rPr>
              <w:t>مناقشة الصحاح الستّة</w:t>
            </w:r>
            <w:r>
              <w:rPr>
                <w:rStyle w:val="IndexLink"/>
                <w:rtl w:val="true"/>
              </w:rPr>
              <w:tab/>
            </w:r>
            <w:r>
              <w:rPr>
                <w:rStyle w:val="IndexLink"/>
              </w:rPr>
              <w:t>269</w:t>
            </w:r>
          </w:hyperlink>
        </w:p>
        <w:p>
          <w:pPr>
            <w:pStyle w:val="Contents4"/>
            <w:tabs>
              <w:tab w:val="clear" w:pos="8176"/>
              <w:tab w:val="right" w:pos="9026" w:leader="dot"/>
            </w:tabs>
            <w:rPr/>
          </w:pPr>
          <w:hyperlink w:anchor="__RefHeading___Toc8755836_2142443653">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8755838_2142443653">
            <w:r>
              <w:rPr>
                <w:webHidden/>
                <w:rStyle w:val="IndexLink"/>
                <w:rtl w:val="true"/>
              </w:rPr>
              <w:t xml:space="preserve">الأمر الأوّل </w:t>
            </w:r>
            <w:r>
              <w:rPr>
                <w:rStyle w:val="IndexLink"/>
                <w:rtl w:val="true"/>
              </w:rPr>
              <w:t xml:space="preserve">: [ </w:t>
            </w:r>
            <w:r>
              <w:rPr>
                <w:rStyle w:val="IndexLink"/>
                <w:rtl w:val="true"/>
              </w:rPr>
              <w:t xml:space="preserve">كيفيّة جمعها </w:t>
            </w:r>
            <w:r>
              <w:rPr>
                <w:rStyle w:val="IndexLink"/>
                <w:rtl w:val="true"/>
              </w:rPr>
              <w:t>]</w:t>
              <w:tab/>
            </w:r>
            <w:r>
              <w:rPr>
                <w:rStyle w:val="IndexLink"/>
              </w:rPr>
              <w:t>269</w:t>
            </w:r>
          </w:hyperlink>
        </w:p>
        <w:p>
          <w:pPr>
            <w:pStyle w:val="Contents4"/>
            <w:tabs>
              <w:tab w:val="clear" w:pos="8176"/>
              <w:tab w:val="right" w:pos="9026" w:leader="dot"/>
            </w:tabs>
            <w:rPr/>
          </w:pPr>
          <w:hyperlink w:anchor="__RefHeading___Toc8755840_2142443653">
            <w:r>
              <w:rPr>
                <w:webHidden/>
                <w:rStyle w:val="IndexLink"/>
                <w:rtl w:val="true"/>
              </w:rPr>
              <w:t xml:space="preserve">الأمر الثاني </w:t>
            </w:r>
            <w:r>
              <w:rPr>
                <w:rStyle w:val="IndexLink"/>
                <w:rtl w:val="true"/>
              </w:rPr>
              <w:t xml:space="preserve">: [ </w:t>
            </w:r>
            <w:r>
              <w:rPr>
                <w:rStyle w:val="IndexLink"/>
                <w:rtl w:val="true"/>
              </w:rPr>
              <w:t xml:space="preserve">اشتمالها على الكفر </w:t>
            </w:r>
            <w:r>
              <w:rPr>
                <w:rStyle w:val="IndexLink"/>
                <w:rtl w:val="true"/>
              </w:rPr>
              <w:t>]</w:t>
              <w:tab/>
            </w:r>
            <w:r>
              <w:rPr>
                <w:rStyle w:val="IndexLink"/>
              </w:rPr>
              <w:t>277</w:t>
            </w:r>
          </w:hyperlink>
        </w:p>
        <w:p>
          <w:pPr>
            <w:pStyle w:val="Contents3"/>
            <w:tabs>
              <w:tab w:val="clear" w:pos="8459"/>
              <w:tab w:val="right" w:pos="9026" w:leader="dot"/>
            </w:tabs>
            <w:rPr/>
          </w:pPr>
          <w:hyperlink w:anchor="__RefHeading___Toc8755842_2142443653">
            <w:r>
              <w:rPr>
                <w:webHidden/>
                <w:rStyle w:val="IndexLink"/>
                <w:rtl w:val="true"/>
              </w:rPr>
              <w:t xml:space="preserve">الأمر الثالث </w:t>
            </w:r>
            <w:r>
              <w:rPr>
                <w:rStyle w:val="IndexLink"/>
                <w:rtl w:val="true"/>
              </w:rPr>
              <w:t xml:space="preserve">: [ </w:t>
            </w:r>
            <w:r>
              <w:rPr>
                <w:rStyle w:val="IndexLink"/>
                <w:rtl w:val="true"/>
              </w:rPr>
              <w:t xml:space="preserve">تدليس أكثر رواتها </w:t>
            </w:r>
            <w:r>
              <w:rPr>
                <w:rStyle w:val="IndexLink"/>
                <w:rtl w:val="true"/>
              </w:rPr>
              <w:t>]</w:t>
              <w:tab/>
            </w:r>
            <w:r>
              <w:rPr>
                <w:rStyle w:val="IndexLink"/>
              </w:rPr>
              <w:t>281</w:t>
            </w:r>
          </w:hyperlink>
        </w:p>
        <w:p>
          <w:pPr>
            <w:pStyle w:val="Contents4"/>
            <w:tabs>
              <w:tab w:val="clear" w:pos="8176"/>
              <w:tab w:val="right" w:pos="9026" w:leader="dot"/>
            </w:tabs>
            <w:rPr/>
          </w:pPr>
          <w:hyperlink w:anchor="__RefHeading___Toc8755844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755846_2142443653">
            <w:r>
              <w:rPr>
                <w:webHidden/>
                <w:rStyle w:val="IndexLink"/>
                <w:rtl w:val="true"/>
              </w:rPr>
              <w:t xml:space="preserve">[ </w:t>
            </w:r>
            <w:r>
              <w:rPr>
                <w:rStyle w:val="IndexLink"/>
                <w:rtl w:val="true"/>
              </w:rPr>
              <w:t xml:space="preserve">تدليس البخاري </w:t>
            </w:r>
            <w:r>
              <w:rPr>
                <w:rStyle w:val="IndexLink"/>
                <w:rtl w:val="true"/>
              </w:rPr>
              <w:t>: ]</w:t>
              <w:tab/>
            </w:r>
            <w:r>
              <w:rPr>
                <w:rStyle w:val="IndexLink"/>
              </w:rPr>
              <w:t>282</w:t>
            </w:r>
          </w:hyperlink>
        </w:p>
        <w:p>
          <w:pPr>
            <w:pStyle w:val="Contents4"/>
            <w:tabs>
              <w:tab w:val="clear" w:pos="8176"/>
              <w:tab w:val="right" w:pos="9026" w:leader="dot"/>
            </w:tabs>
            <w:rPr/>
          </w:pPr>
          <w:hyperlink w:anchor="__RefHeading___Toc8755848_2142443653">
            <w:r>
              <w:rPr>
                <w:webHidden/>
                <w:rStyle w:val="IndexLink"/>
                <w:rtl w:val="true"/>
              </w:rPr>
              <w:t xml:space="preserve">[ </w:t>
            </w:r>
            <w:r>
              <w:rPr>
                <w:rStyle w:val="IndexLink"/>
                <w:rtl w:val="true"/>
              </w:rPr>
              <w:t xml:space="preserve">تدليس مسلم </w:t>
            </w:r>
            <w:r>
              <w:rPr>
                <w:rStyle w:val="IndexLink"/>
                <w:rtl w:val="true"/>
              </w:rPr>
              <w:t>: ]</w:t>
              <w:tab/>
            </w:r>
            <w:r>
              <w:rPr>
                <w:rStyle w:val="IndexLink"/>
              </w:rPr>
              <w:t>283</w:t>
            </w:r>
          </w:hyperlink>
        </w:p>
        <w:p>
          <w:pPr>
            <w:pStyle w:val="Contents4"/>
            <w:tabs>
              <w:tab w:val="clear" w:pos="8176"/>
              <w:tab w:val="right" w:pos="9026" w:leader="dot"/>
            </w:tabs>
            <w:rPr/>
          </w:pPr>
          <w:hyperlink w:anchor="__RefHeading___Toc8755850_2142443653">
            <w:r>
              <w:rPr>
                <w:webHidden/>
                <w:rStyle w:val="IndexLink"/>
                <w:rtl w:val="true"/>
              </w:rPr>
              <w:t xml:space="preserve">[ </w:t>
            </w:r>
            <w:r>
              <w:rPr>
                <w:rStyle w:val="IndexLink"/>
                <w:rtl w:val="true"/>
              </w:rPr>
              <w:t xml:space="preserve">خطورة التدليس </w:t>
            </w:r>
            <w:r>
              <w:rPr>
                <w:rStyle w:val="IndexLink"/>
                <w:rtl w:val="true"/>
              </w:rPr>
              <w:t>: ]</w:t>
              <w:tab/>
            </w:r>
            <w:r>
              <w:rPr>
                <w:rStyle w:val="IndexLink"/>
              </w:rPr>
              <w:t>283</w:t>
            </w:r>
          </w:hyperlink>
        </w:p>
        <w:p>
          <w:pPr>
            <w:pStyle w:val="Contents3"/>
            <w:tabs>
              <w:tab w:val="clear" w:pos="8459"/>
              <w:tab w:val="right" w:pos="9026" w:leader="dot"/>
            </w:tabs>
            <w:rPr/>
          </w:pPr>
          <w:hyperlink w:anchor="__RefHeading___Toc8755852_2142443653">
            <w:r>
              <w:rPr>
                <w:webHidden/>
                <w:rStyle w:val="IndexLink"/>
                <w:rtl w:val="true"/>
              </w:rPr>
              <w:t xml:space="preserve">الأمر الرابع </w:t>
            </w:r>
            <w:r>
              <w:rPr>
                <w:rStyle w:val="IndexLink"/>
                <w:rtl w:val="true"/>
              </w:rPr>
              <w:t xml:space="preserve">: [ </w:t>
            </w:r>
            <w:r>
              <w:rPr>
                <w:rStyle w:val="IndexLink"/>
                <w:rtl w:val="true"/>
              </w:rPr>
              <w:t xml:space="preserve">جرح أكثر رواتها </w:t>
            </w:r>
            <w:r>
              <w:rPr>
                <w:rStyle w:val="IndexLink"/>
                <w:rtl w:val="true"/>
              </w:rPr>
              <w:t>]</w:t>
              <w:tab/>
            </w:r>
            <w:r>
              <w:rPr>
                <w:rStyle w:val="IndexLink"/>
              </w:rPr>
              <w:t>285</w:t>
            </w:r>
          </w:hyperlink>
        </w:p>
        <w:p>
          <w:pPr>
            <w:pStyle w:val="Contents4"/>
            <w:tabs>
              <w:tab w:val="clear" w:pos="8176"/>
              <w:tab w:val="right" w:pos="9026" w:leader="dot"/>
            </w:tabs>
            <w:rPr/>
          </w:pPr>
          <w:hyperlink w:anchor="__RefHeading___Toc8755854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8755856_2142443653">
            <w:r>
              <w:rPr>
                <w:webHidden/>
                <w:rStyle w:val="IndexLink"/>
                <w:rtl w:val="true"/>
              </w:rPr>
              <w:t xml:space="preserve">[ </w:t>
            </w:r>
            <w:r>
              <w:rPr>
                <w:rStyle w:val="IndexLink"/>
                <w:rtl w:val="true"/>
              </w:rPr>
              <w:t xml:space="preserve">منهج تحقيق حال رجال الصحاح الستّة </w:t>
            </w:r>
            <w:r>
              <w:rPr>
                <w:rStyle w:val="IndexLink"/>
                <w:rtl w:val="true"/>
              </w:rPr>
              <w:t>: ]</w:t>
              <w:tab/>
            </w:r>
            <w:r>
              <w:rPr>
                <w:rStyle w:val="IndexLink"/>
              </w:rPr>
              <w:t>285</w:t>
            </w:r>
          </w:hyperlink>
        </w:p>
        <w:p>
          <w:pPr>
            <w:pStyle w:val="Contents3"/>
            <w:tabs>
              <w:tab w:val="clear" w:pos="8459"/>
              <w:tab w:val="right" w:pos="9026" w:leader="dot"/>
            </w:tabs>
            <w:rPr/>
          </w:pPr>
          <w:hyperlink w:anchor="__RefHeading___Toc8755858_2142443653">
            <w:r>
              <w:rPr>
                <w:webHidden/>
                <w:rStyle w:val="IndexLink"/>
                <w:rtl w:val="true"/>
              </w:rPr>
              <w:t>حرف الألف</w:t>
            </w:r>
            <w:r>
              <w:rPr>
                <w:rStyle w:val="IndexLink"/>
                <w:rtl w:val="true"/>
              </w:rPr>
              <w:tab/>
            </w:r>
            <w:r>
              <w:rPr>
                <w:rStyle w:val="IndexLink"/>
              </w:rPr>
              <w:t>289</w:t>
            </w:r>
          </w:hyperlink>
        </w:p>
        <w:p>
          <w:pPr>
            <w:pStyle w:val="Contents4"/>
            <w:tabs>
              <w:tab w:val="clear" w:pos="8176"/>
              <w:tab w:val="right" w:pos="9026" w:leader="dot"/>
            </w:tabs>
            <w:rPr/>
          </w:pPr>
          <w:hyperlink w:anchor="__RefHeading___Toc8755860_2142443653">
            <w:r>
              <w:rPr>
                <w:webHidden/>
                <w:rStyle w:val="IndexLink"/>
              </w:rPr>
              <w:t>1</w:t>
            </w:r>
            <w:r>
              <w:rPr>
                <w:rStyle w:val="IndexLink"/>
                <w:rtl w:val="true"/>
              </w:rPr>
              <w:t xml:space="preserve"> - ( </w:t>
            </w:r>
            <w:r>
              <w:rPr>
                <w:rStyle w:val="IndexLink"/>
                <w:rtl w:val="true"/>
              </w:rPr>
              <w:t xml:space="preserve">ت د ق </w:t>
            </w:r>
            <w:r>
              <w:rPr>
                <w:rStyle w:val="IndexLink"/>
                <w:rtl w:val="true"/>
              </w:rPr>
              <w:t xml:space="preserve">) </w:t>
            </w:r>
            <w:r>
              <w:rPr>
                <w:rStyle w:val="IndexLink"/>
                <w:rtl w:val="true"/>
              </w:rPr>
              <w:t>إبراهيم بن إسماعيل بن أبي حبيبة</w:t>
            </w:r>
            <w:r>
              <w:rPr>
                <w:rStyle w:val="IndexLink"/>
                <w:rtl w:val="true"/>
              </w:rPr>
              <w:t>:</w:t>
              <w:tab/>
            </w:r>
            <w:r>
              <w:rPr>
                <w:rStyle w:val="IndexLink"/>
              </w:rPr>
              <w:t>289</w:t>
            </w:r>
          </w:hyperlink>
        </w:p>
        <w:p>
          <w:pPr>
            <w:pStyle w:val="Contents4"/>
            <w:tabs>
              <w:tab w:val="clear" w:pos="8176"/>
              <w:tab w:val="right" w:pos="9026" w:leader="dot"/>
            </w:tabs>
            <w:rPr/>
          </w:pPr>
          <w:hyperlink w:anchor="__RefHeading___Toc8755862_2142443653">
            <w:r>
              <w:rPr>
                <w:webHidden/>
                <w:rStyle w:val="IndexLink"/>
              </w:rPr>
              <w:t>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إبراهيم بن عثمان ، أبو شيبة العبسي الكوفي ، قاضي واسط </w:t>
            </w:r>
            <w:r>
              <w:rPr>
                <w:rStyle w:val="IndexLink"/>
                <w:rtl w:val="true"/>
              </w:rPr>
              <w:t>:</w:t>
              <w:tab/>
            </w:r>
            <w:r>
              <w:rPr>
                <w:rStyle w:val="IndexLink"/>
              </w:rPr>
              <w:t>289</w:t>
            </w:r>
          </w:hyperlink>
        </w:p>
        <w:p>
          <w:pPr>
            <w:pStyle w:val="Contents4"/>
            <w:tabs>
              <w:tab w:val="clear" w:pos="8176"/>
              <w:tab w:val="right" w:pos="9026" w:leader="dot"/>
            </w:tabs>
            <w:rPr/>
          </w:pPr>
          <w:hyperlink w:anchor="__RefHeading___Toc8755864_2142443653">
            <w:r>
              <w:rPr>
                <w:webHidden/>
                <w:rStyle w:val="IndexLink"/>
              </w:rPr>
              <w:t>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إبراهيم بن الفضل المخزومي </w:t>
            </w:r>
            <w:r>
              <w:rPr>
                <w:rStyle w:val="IndexLink"/>
                <w:rtl w:val="true"/>
              </w:rPr>
              <w:t>:</w:t>
              <w:tab/>
            </w:r>
            <w:r>
              <w:rPr>
                <w:rStyle w:val="IndexLink"/>
              </w:rPr>
              <w:t>290</w:t>
            </w:r>
          </w:hyperlink>
        </w:p>
        <w:p>
          <w:pPr>
            <w:pStyle w:val="Contents4"/>
            <w:tabs>
              <w:tab w:val="clear" w:pos="8176"/>
              <w:tab w:val="right" w:pos="9026" w:leader="dot"/>
            </w:tabs>
            <w:rPr/>
          </w:pPr>
          <w:hyperlink w:anchor="__RefHeading___Toc8755866_2142443653">
            <w:r>
              <w:rPr>
                <w:webHidden/>
                <w:rStyle w:val="IndexLink"/>
              </w:rPr>
              <w:t>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إبراهيم بن يزيد الخوزي المكّي الأموي</w:t>
            </w:r>
            <w:r>
              <w:rPr>
                <w:rStyle w:val="IndexLink"/>
                <w:rtl w:val="true"/>
              </w:rPr>
              <w:t>:</w:t>
              <w:tab/>
            </w:r>
            <w:r>
              <w:rPr>
                <w:rStyle w:val="IndexLink"/>
              </w:rPr>
              <w:t>290</w:t>
            </w:r>
          </w:hyperlink>
        </w:p>
        <w:p>
          <w:pPr>
            <w:pStyle w:val="Contents4"/>
            <w:tabs>
              <w:tab w:val="clear" w:pos="8176"/>
              <w:tab w:val="right" w:pos="9026" w:leader="dot"/>
            </w:tabs>
            <w:rPr/>
          </w:pPr>
          <w:hyperlink w:anchor="__RefHeading___Toc8755868_2142443653">
            <w:r>
              <w:rPr>
                <w:webHidden/>
                <w:rStyle w:val="IndexLink"/>
              </w:rPr>
              <w:t>5</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إبراهيم بن يزيد بن شريك التيمي </w:t>
            </w:r>
            <w:r>
              <w:rPr>
                <w:rStyle w:val="IndexLink"/>
                <w:rtl w:val="true"/>
              </w:rPr>
              <w:t>:</w:t>
              <w:tab/>
            </w:r>
            <w:r>
              <w:rPr>
                <w:rStyle w:val="IndexLink"/>
              </w:rPr>
              <w:t>291</w:t>
            </w:r>
          </w:hyperlink>
        </w:p>
        <w:p>
          <w:pPr>
            <w:pStyle w:val="Contents4"/>
            <w:tabs>
              <w:tab w:val="clear" w:pos="8176"/>
              <w:tab w:val="right" w:pos="9026" w:leader="dot"/>
            </w:tabs>
            <w:rPr/>
          </w:pPr>
          <w:hyperlink w:anchor="__RefHeading___Toc8755870_2142443653">
            <w:r>
              <w:rPr>
                <w:webHidden/>
                <w:rStyle w:val="IndexLink"/>
              </w:rPr>
              <w:t>6</w:t>
            </w:r>
            <w:r>
              <w:rPr>
                <w:rStyle w:val="IndexLink"/>
                <w:rtl w:val="true"/>
              </w:rPr>
              <w:t xml:space="preserve"> - ( </w:t>
            </w:r>
            <w:r>
              <w:rPr>
                <w:rStyle w:val="IndexLink"/>
                <w:rtl w:val="true"/>
              </w:rPr>
              <w:t xml:space="preserve">د ت س </w:t>
            </w:r>
            <w:r>
              <w:rPr>
                <w:rStyle w:val="IndexLink"/>
                <w:rtl w:val="true"/>
              </w:rPr>
              <w:t xml:space="preserve">) </w:t>
            </w:r>
            <w:r>
              <w:rPr>
                <w:rStyle w:val="IndexLink"/>
                <w:rtl w:val="true"/>
              </w:rPr>
              <w:t xml:space="preserve">إبراهيم بن يعقوب الجوزجاني السعدي ، أحد أئمّة الجرح والتعديل </w:t>
            </w:r>
            <w:r>
              <w:rPr>
                <w:rStyle w:val="IndexLink"/>
                <w:rtl w:val="true"/>
              </w:rPr>
              <w:t>:</w:t>
              <w:tab/>
            </w:r>
            <w:r>
              <w:rPr>
                <w:rStyle w:val="IndexLink"/>
              </w:rPr>
              <w:t>291</w:t>
            </w:r>
          </w:hyperlink>
        </w:p>
        <w:p>
          <w:pPr>
            <w:pStyle w:val="Contents5"/>
            <w:tabs>
              <w:tab w:val="clear" w:pos="7892"/>
              <w:tab w:val="right" w:pos="9026" w:leader="dot"/>
            </w:tabs>
            <w:rPr/>
          </w:pPr>
          <w:hyperlink w:anchor="__RefHeading___Toc8755872_2142443653">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8755874_2142443653">
            <w:r>
              <w:rPr>
                <w:webHidden/>
                <w:rStyle w:val="IndexLink"/>
                <w:rtl w:val="true"/>
              </w:rPr>
              <w:t xml:space="preserve">أقول </w:t>
            </w:r>
            <w:r>
              <w:rPr>
                <w:rStyle w:val="IndexLink"/>
                <w:rtl w:val="true"/>
              </w:rPr>
              <w:t>:</w:t>
              <w:tab/>
            </w:r>
            <w:r>
              <w:rPr>
                <w:rStyle w:val="IndexLink"/>
              </w:rPr>
              <w:t>292</w:t>
            </w:r>
          </w:hyperlink>
        </w:p>
        <w:p>
          <w:pPr>
            <w:pStyle w:val="Contents4"/>
            <w:tabs>
              <w:tab w:val="clear" w:pos="8176"/>
              <w:tab w:val="right" w:pos="9026" w:leader="dot"/>
            </w:tabs>
            <w:rPr/>
          </w:pPr>
          <w:hyperlink w:anchor="__RefHeading___Toc8755876_2142443653">
            <w:r>
              <w:rPr>
                <w:webHidden/>
                <w:rStyle w:val="IndexLink"/>
              </w:rPr>
              <w:t>7</w:t>
            </w:r>
            <w:r>
              <w:rPr>
                <w:rStyle w:val="IndexLink"/>
                <w:rtl w:val="true"/>
              </w:rPr>
              <w:t xml:space="preserve"> - ( </w:t>
            </w:r>
            <w:r>
              <w:rPr>
                <w:rStyle w:val="IndexLink"/>
                <w:rtl w:val="true"/>
              </w:rPr>
              <w:t xml:space="preserve">خ د </w:t>
            </w:r>
            <w:r>
              <w:rPr>
                <w:rStyle w:val="IndexLink"/>
                <w:rtl w:val="true"/>
              </w:rPr>
              <w:t xml:space="preserve">) </w:t>
            </w:r>
            <w:r>
              <w:rPr>
                <w:rStyle w:val="IndexLink"/>
                <w:rtl w:val="true"/>
              </w:rPr>
              <w:t xml:space="preserve">أحمد بن صالح المصري ، أبو جعفر الحافظ </w:t>
            </w:r>
            <w:r>
              <w:rPr>
                <w:rStyle w:val="IndexLink"/>
                <w:rtl w:val="true"/>
              </w:rPr>
              <w:t>:</w:t>
              <w:tab/>
            </w:r>
            <w:r>
              <w:rPr>
                <w:rStyle w:val="IndexLink"/>
              </w:rPr>
              <w:t>293</w:t>
            </w:r>
          </w:hyperlink>
        </w:p>
        <w:p>
          <w:pPr>
            <w:pStyle w:val="Contents4"/>
            <w:tabs>
              <w:tab w:val="clear" w:pos="8176"/>
              <w:tab w:val="right" w:pos="9026" w:leader="dot"/>
            </w:tabs>
            <w:rPr/>
          </w:pPr>
          <w:hyperlink w:anchor="__RefHeading___Toc8755878_2142443653">
            <w:r>
              <w:rPr>
                <w:webHidden/>
                <w:rStyle w:val="IndexLink"/>
              </w:rPr>
              <w:t>8</w:t>
            </w:r>
            <w:r>
              <w:rPr>
                <w:rStyle w:val="IndexLink"/>
                <w:rtl w:val="true"/>
              </w:rPr>
              <w:t xml:space="preserve"> - ( </w:t>
            </w:r>
            <w:r>
              <w:rPr>
                <w:rStyle w:val="IndexLink"/>
                <w:rtl w:val="true"/>
              </w:rPr>
              <w:t xml:space="preserve">د </w:t>
            </w:r>
            <w:r>
              <w:rPr>
                <w:rStyle w:val="IndexLink"/>
                <w:rtl w:val="true"/>
              </w:rPr>
              <w:t xml:space="preserve">) </w:t>
            </w:r>
            <w:r>
              <w:rPr>
                <w:rStyle w:val="IndexLink"/>
                <w:rtl w:val="true"/>
              </w:rPr>
              <w:t xml:space="preserve">أحمد بن عبد الجبّار العطاردي </w:t>
            </w:r>
            <w:r>
              <w:rPr>
                <w:rStyle w:val="IndexLink"/>
                <w:rtl w:val="true"/>
              </w:rPr>
              <w:t>:</w:t>
              <w:tab/>
            </w:r>
            <w:r>
              <w:rPr>
                <w:rStyle w:val="IndexLink"/>
              </w:rPr>
              <w:t>293</w:t>
            </w:r>
          </w:hyperlink>
        </w:p>
        <w:p>
          <w:pPr>
            <w:pStyle w:val="Contents4"/>
            <w:tabs>
              <w:tab w:val="clear" w:pos="8176"/>
              <w:tab w:val="right" w:pos="9026" w:leader="dot"/>
            </w:tabs>
            <w:rPr/>
          </w:pPr>
          <w:hyperlink w:anchor="__RefHeading___Toc8755880_2142443653">
            <w:r>
              <w:rPr>
                <w:webHidden/>
                <w:rStyle w:val="IndexLink"/>
              </w:rPr>
              <w:t>9</w:t>
            </w:r>
            <w:r>
              <w:rPr>
                <w:rStyle w:val="IndexLink"/>
                <w:rtl w:val="true"/>
              </w:rPr>
              <w:t xml:space="preserve"> - ( </w:t>
            </w:r>
            <w:r>
              <w:rPr>
                <w:rStyle w:val="IndexLink"/>
                <w:rtl w:val="true"/>
              </w:rPr>
              <w:t xml:space="preserve">خ م س ق </w:t>
            </w:r>
            <w:r>
              <w:rPr>
                <w:rStyle w:val="IndexLink"/>
                <w:rtl w:val="true"/>
              </w:rPr>
              <w:t xml:space="preserve">) </w:t>
            </w:r>
            <w:r>
              <w:rPr>
                <w:rStyle w:val="IndexLink"/>
                <w:rtl w:val="true"/>
              </w:rPr>
              <w:t xml:space="preserve">أحمد بن عيسى المصري </w:t>
            </w:r>
            <w:r>
              <w:rPr>
                <w:rStyle w:val="IndexLink"/>
                <w:rtl w:val="true"/>
              </w:rPr>
              <w:t>:</w:t>
              <w:tab/>
            </w:r>
            <w:r>
              <w:rPr>
                <w:rStyle w:val="IndexLink"/>
              </w:rPr>
              <w:t>294</w:t>
            </w:r>
          </w:hyperlink>
        </w:p>
        <w:p>
          <w:pPr>
            <w:pStyle w:val="Contents4"/>
            <w:tabs>
              <w:tab w:val="clear" w:pos="8176"/>
              <w:tab w:val="right" w:pos="9026" w:leader="dot"/>
            </w:tabs>
            <w:rPr/>
          </w:pPr>
          <w:hyperlink w:anchor="__RefHeading___Toc8755882_2142443653">
            <w:r>
              <w:rPr>
                <w:webHidden/>
                <w:rStyle w:val="IndexLink"/>
              </w:rPr>
              <w:t>10</w:t>
            </w:r>
            <w:r>
              <w:rPr>
                <w:rStyle w:val="IndexLink"/>
                <w:rtl w:val="true"/>
              </w:rPr>
              <w:t xml:space="preserve"> - ( </w:t>
            </w:r>
            <w:r>
              <w:rPr>
                <w:rStyle w:val="IndexLink"/>
                <w:rtl w:val="true"/>
              </w:rPr>
              <w:t xml:space="preserve">د </w:t>
            </w:r>
            <w:r>
              <w:rPr>
                <w:rStyle w:val="IndexLink"/>
                <w:rtl w:val="true"/>
              </w:rPr>
              <w:t xml:space="preserve">) </w:t>
            </w:r>
            <w:r>
              <w:rPr>
                <w:rStyle w:val="IndexLink"/>
                <w:rtl w:val="true"/>
              </w:rPr>
              <w:t xml:space="preserve">أحمد بن الفرات الضبّي الحافظ </w:t>
            </w:r>
            <w:r>
              <w:rPr>
                <w:rStyle w:val="IndexLink"/>
                <w:rtl w:val="true"/>
              </w:rPr>
              <w:t>:</w:t>
              <w:tab/>
            </w:r>
            <w:r>
              <w:rPr>
                <w:rStyle w:val="IndexLink"/>
              </w:rPr>
              <w:t>295</w:t>
            </w:r>
          </w:hyperlink>
        </w:p>
        <w:p>
          <w:pPr>
            <w:pStyle w:val="Contents4"/>
            <w:tabs>
              <w:tab w:val="clear" w:pos="8176"/>
              <w:tab w:val="right" w:pos="9026" w:leader="dot"/>
            </w:tabs>
            <w:rPr/>
          </w:pPr>
          <w:hyperlink w:anchor="__RefHeading___Toc8755884_2142443653">
            <w:r>
              <w:rPr>
                <w:webHidden/>
                <w:rStyle w:val="IndexLink"/>
              </w:rPr>
              <w:t>11</w:t>
            </w:r>
            <w:r>
              <w:rPr>
                <w:rStyle w:val="IndexLink"/>
                <w:rtl w:val="true"/>
              </w:rPr>
              <w:t xml:space="preserve"> - ( </w:t>
            </w:r>
            <w:r>
              <w:rPr>
                <w:rStyle w:val="IndexLink"/>
                <w:rtl w:val="true"/>
              </w:rPr>
              <w:t xml:space="preserve">د ت س </w:t>
            </w:r>
            <w:r>
              <w:rPr>
                <w:rStyle w:val="IndexLink"/>
                <w:rtl w:val="true"/>
              </w:rPr>
              <w:t xml:space="preserve">) </w:t>
            </w:r>
            <w:r>
              <w:rPr>
                <w:rStyle w:val="IndexLink"/>
                <w:rtl w:val="true"/>
              </w:rPr>
              <w:t xml:space="preserve">أزهر بن عبد اللّه الحرازي </w:t>
            </w:r>
            <w:r>
              <w:rPr>
                <w:rStyle w:val="IndexLink"/>
                <w:rtl w:val="true"/>
              </w:rPr>
              <w:t>:</w:t>
              <w:tab/>
            </w:r>
            <w:r>
              <w:rPr>
                <w:rStyle w:val="IndexLink"/>
              </w:rPr>
              <w:t>295</w:t>
            </w:r>
          </w:hyperlink>
        </w:p>
        <w:p>
          <w:pPr>
            <w:pStyle w:val="Contents4"/>
            <w:tabs>
              <w:tab w:val="clear" w:pos="8176"/>
              <w:tab w:val="right" w:pos="9026" w:leader="dot"/>
            </w:tabs>
            <w:rPr/>
          </w:pPr>
          <w:hyperlink w:anchor="__RefHeading___Toc8755886_2142443653">
            <w:r>
              <w:rPr>
                <w:webHidden/>
                <w:rStyle w:val="IndexLink"/>
              </w:rPr>
              <w:t>12</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أسامة بن زيد الليثي </w:t>
            </w:r>
            <w:r>
              <w:rPr>
                <w:rStyle w:val="IndexLink"/>
                <w:rtl w:val="true"/>
              </w:rPr>
              <w:t>:</w:t>
              <w:tab/>
            </w:r>
            <w:r>
              <w:rPr>
                <w:rStyle w:val="IndexLink"/>
              </w:rPr>
              <w:t>295</w:t>
            </w:r>
          </w:hyperlink>
        </w:p>
        <w:p>
          <w:pPr>
            <w:pStyle w:val="Contents4"/>
            <w:tabs>
              <w:tab w:val="clear" w:pos="8176"/>
              <w:tab w:val="right" w:pos="9026" w:leader="dot"/>
            </w:tabs>
            <w:rPr/>
          </w:pPr>
          <w:hyperlink w:anchor="__RefHeading___Toc8755888_2142443653">
            <w:r>
              <w:rPr>
                <w:webHidden/>
                <w:rStyle w:val="IndexLink"/>
              </w:rPr>
              <w:t>13</w:t>
            </w:r>
            <w:r>
              <w:rPr>
                <w:rStyle w:val="IndexLink"/>
                <w:rtl w:val="true"/>
              </w:rPr>
              <w:t xml:space="preserve"> - ( </w:t>
            </w:r>
            <w:r>
              <w:rPr>
                <w:rStyle w:val="IndexLink"/>
                <w:rtl w:val="true"/>
              </w:rPr>
              <w:t xml:space="preserve">خ م د ت </w:t>
            </w:r>
            <w:r>
              <w:rPr>
                <w:rStyle w:val="IndexLink"/>
                <w:rtl w:val="true"/>
              </w:rPr>
              <w:t xml:space="preserve">) </w:t>
            </w:r>
            <w:r>
              <w:rPr>
                <w:rStyle w:val="IndexLink"/>
                <w:rtl w:val="true"/>
              </w:rPr>
              <w:t>أسباط ، أبو اليسع</w:t>
            </w:r>
            <w:r>
              <w:rPr>
                <w:rStyle w:val="IndexLink"/>
                <w:rtl w:val="true"/>
              </w:rPr>
              <w:t>:</w:t>
              <w:tab/>
            </w:r>
            <w:r>
              <w:rPr>
                <w:rStyle w:val="IndexLink"/>
              </w:rPr>
              <w:t>296</w:t>
            </w:r>
          </w:hyperlink>
        </w:p>
        <w:p>
          <w:pPr>
            <w:pStyle w:val="Contents4"/>
            <w:tabs>
              <w:tab w:val="clear" w:pos="8176"/>
              <w:tab w:val="right" w:pos="9026" w:leader="dot"/>
            </w:tabs>
            <w:rPr/>
          </w:pPr>
          <w:hyperlink w:anchor="__RefHeading___Toc8755890_2142443653">
            <w:r>
              <w:rPr>
                <w:webHidden/>
                <w:rStyle w:val="IndexLink"/>
              </w:rPr>
              <w:t>14</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إسحاق بن إبراهيم الحنيني </w:t>
            </w:r>
            <w:r>
              <w:rPr>
                <w:rStyle w:val="IndexLink"/>
                <w:rtl w:val="true"/>
              </w:rPr>
              <w:t>:</w:t>
              <w:tab/>
            </w:r>
            <w:r>
              <w:rPr>
                <w:rStyle w:val="IndexLink"/>
              </w:rPr>
              <w:t>296</w:t>
            </w:r>
          </w:hyperlink>
        </w:p>
        <w:p>
          <w:pPr>
            <w:pStyle w:val="Contents4"/>
            <w:tabs>
              <w:tab w:val="clear" w:pos="8176"/>
              <w:tab w:val="right" w:pos="9026" w:leader="dot"/>
            </w:tabs>
            <w:rPr/>
          </w:pPr>
          <w:hyperlink w:anchor="__RefHeading___Toc8755892_2142443653">
            <w:r>
              <w:rPr>
                <w:webHidden/>
                <w:rStyle w:val="IndexLink"/>
              </w:rPr>
              <w:t>15</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إسحاق بن أسيد </w:t>
            </w:r>
            <w:r>
              <w:rPr>
                <w:rStyle w:val="IndexLink"/>
                <w:rtl w:val="true"/>
              </w:rPr>
              <w:t>:</w:t>
              <w:tab/>
            </w:r>
            <w:r>
              <w:rPr>
                <w:rStyle w:val="IndexLink"/>
              </w:rPr>
              <w:t>297</w:t>
            </w:r>
          </w:hyperlink>
        </w:p>
        <w:p>
          <w:pPr>
            <w:pStyle w:val="Contents4"/>
            <w:tabs>
              <w:tab w:val="clear" w:pos="8176"/>
              <w:tab w:val="right" w:pos="9026" w:leader="dot"/>
            </w:tabs>
            <w:rPr/>
          </w:pPr>
          <w:hyperlink w:anchor="__RefHeading___Toc8755894_2142443653">
            <w:r>
              <w:rPr>
                <w:webHidden/>
                <w:rStyle w:val="IndexLink"/>
              </w:rPr>
              <w:t>16</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إسحاق بن عبد اللّه بن أبي فروة ، مولى آل عثمان بن عفّان </w:t>
            </w:r>
            <w:r>
              <w:rPr>
                <w:rStyle w:val="IndexLink"/>
                <w:rtl w:val="true"/>
              </w:rPr>
              <w:t>:</w:t>
              <w:tab/>
            </w:r>
            <w:r>
              <w:rPr>
                <w:rStyle w:val="IndexLink"/>
              </w:rPr>
              <w:t>297</w:t>
            </w:r>
          </w:hyperlink>
        </w:p>
        <w:p>
          <w:pPr>
            <w:pStyle w:val="Contents4"/>
            <w:tabs>
              <w:tab w:val="clear" w:pos="8176"/>
              <w:tab w:val="right" w:pos="9026" w:leader="dot"/>
            </w:tabs>
            <w:rPr/>
          </w:pPr>
          <w:hyperlink w:anchor="__RefHeading___Toc8755896_2142443653">
            <w:r>
              <w:rPr>
                <w:webHidden/>
                <w:rStyle w:val="IndexLink"/>
              </w:rPr>
              <w:t>17</w:t>
            </w:r>
            <w:r>
              <w:rPr>
                <w:rStyle w:val="IndexLink"/>
                <w:rtl w:val="true"/>
              </w:rPr>
              <w:t xml:space="preserve"> - ( </w:t>
            </w:r>
            <w:r>
              <w:rPr>
                <w:rStyle w:val="IndexLink"/>
                <w:rtl w:val="true"/>
              </w:rPr>
              <w:t xml:space="preserve">خ ت ق </w:t>
            </w:r>
            <w:r>
              <w:rPr>
                <w:rStyle w:val="IndexLink"/>
                <w:rtl w:val="true"/>
              </w:rPr>
              <w:t xml:space="preserve">) </w:t>
            </w:r>
            <w:r>
              <w:rPr>
                <w:rStyle w:val="IndexLink"/>
                <w:rtl w:val="true"/>
              </w:rPr>
              <w:t xml:space="preserve">إسحاق بن محمّد بن إسماعيل بن عبد اللّه ابن أبي فروة </w:t>
            </w:r>
            <w:r>
              <w:rPr>
                <w:rStyle w:val="IndexLink"/>
                <w:rtl w:val="true"/>
              </w:rPr>
              <w:t>:</w:t>
              <w:tab/>
            </w:r>
            <w:r>
              <w:rPr>
                <w:rStyle w:val="IndexLink"/>
              </w:rPr>
              <w:t>298</w:t>
            </w:r>
          </w:hyperlink>
        </w:p>
        <w:p>
          <w:pPr>
            <w:pStyle w:val="Contents4"/>
            <w:tabs>
              <w:tab w:val="clear" w:pos="8176"/>
              <w:tab w:val="right" w:pos="9026" w:leader="dot"/>
            </w:tabs>
            <w:rPr/>
          </w:pPr>
          <w:hyperlink w:anchor="__RefHeading___Toc8755898_2142443653">
            <w:r>
              <w:rPr>
                <w:webHidden/>
                <w:rStyle w:val="IndexLink"/>
              </w:rPr>
              <w:t>18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إسحاق بن يحيى بن طلحة بن عبيد اللّه التيمي </w:t>
            </w:r>
            <w:r>
              <w:rPr>
                <w:rStyle w:val="IndexLink"/>
                <w:rtl w:val="true"/>
              </w:rPr>
              <w:t>:</w:t>
              <w:tab/>
            </w:r>
            <w:r>
              <w:rPr>
                <w:rStyle w:val="IndexLink"/>
              </w:rPr>
              <w:t>298</w:t>
            </w:r>
          </w:hyperlink>
        </w:p>
        <w:p>
          <w:pPr>
            <w:pStyle w:val="Contents4"/>
            <w:tabs>
              <w:tab w:val="clear" w:pos="8176"/>
              <w:tab w:val="right" w:pos="9026" w:leader="dot"/>
            </w:tabs>
            <w:rPr/>
          </w:pPr>
          <w:hyperlink w:anchor="__RefHeading___Toc8755900_2142443653">
            <w:r>
              <w:rPr>
                <w:webHidden/>
                <w:rStyle w:val="IndexLink"/>
              </w:rPr>
              <w:t>19</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إسرائيل بن يونس بن أبي إسحاق السبيعي ، أبو يوسف الكوفي </w:t>
            </w:r>
            <w:r>
              <w:rPr>
                <w:rStyle w:val="IndexLink"/>
                <w:rtl w:val="true"/>
              </w:rPr>
              <w:t>:</w:t>
              <w:tab/>
            </w:r>
            <w:r>
              <w:rPr>
                <w:rStyle w:val="IndexLink"/>
              </w:rPr>
              <w:t>299</w:t>
            </w:r>
          </w:hyperlink>
        </w:p>
        <w:p>
          <w:pPr>
            <w:pStyle w:val="Contents4"/>
            <w:tabs>
              <w:tab w:val="clear" w:pos="8176"/>
              <w:tab w:val="right" w:pos="9026" w:leader="dot"/>
            </w:tabs>
            <w:rPr/>
          </w:pPr>
          <w:hyperlink w:anchor="__RefHeading___Toc8755902_2142443653">
            <w:r>
              <w:rPr>
                <w:webHidden/>
                <w:rStyle w:val="IndexLink"/>
              </w:rPr>
              <w:t>21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إسماعيل بن رافع المدني ، نزيل البصرة </w:t>
            </w:r>
            <w:r>
              <w:rPr>
                <w:rStyle w:val="IndexLink"/>
                <w:rtl w:val="true"/>
              </w:rPr>
              <w:t>:</w:t>
              <w:tab/>
            </w:r>
            <w:r>
              <w:rPr>
                <w:rStyle w:val="IndexLink"/>
              </w:rPr>
              <w:t>300</w:t>
            </w:r>
          </w:hyperlink>
        </w:p>
        <w:p>
          <w:pPr>
            <w:pStyle w:val="Contents4"/>
            <w:tabs>
              <w:tab w:val="clear" w:pos="8176"/>
              <w:tab w:val="right" w:pos="9026" w:leader="dot"/>
            </w:tabs>
            <w:rPr/>
          </w:pPr>
          <w:hyperlink w:anchor="__RefHeading___Toc8755904_2142443653">
            <w:r>
              <w:rPr>
                <w:webHidden/>
                <w:rStyle w:val="IndexLink"/>
              </w:rPr>
              <w:t>22</w:t>
            </w:r>
            <w:r>
              <w:rPr>
                <w:rStyle w:val="IndexLink"/>
                <w:rtl w:val="true"/>
              </w:rPr>
              <w:t xml:space="preserve"> - ( </w:t>
            </w:r>
            <w:r>
              <w:rPr>
                <w:rStyle w:val="IndexLink"/>
                <w:rtl w:val="true"/>
              </w:rPr>
              <w:t xml:space="preserve">م د س </w:t>
            </w:r>
            <w:r>
              <w:rPr>
                <w:rStyle w:val="IndexLink"/>
                <w:rtl w:val="true"/>
              </w:rPr>
              <w:t xml:space="preserve">) </w:t>
            </w:r>
            <w:r>
              <w:rPr>
                <w:rStyle w:val="IndexLink"/>
                <w:rtl w:val="true"/>
              </w:rPr>
              <w:t xml:space="preserve">إسماعيل بن سميع الكوفي ، الحنفي ، بيّاع السابري </w:t>
            </w:r>
            <w:r>
              <w:rPr>
                <w:rStyle w:val="IndexLink"/>
                <w:rtl w:val="true"/>
              </w:rPr>
              <w:t>:</w:t>
              <w:tab/>
            </w:r>
            <w:r>
              <w:rPr>
                <w:rStyle w:val="IndexLink"/>
              </w:rPr>
              <w:t>300</w:t>
            </w:r>
          </w:hyperlink>
        </w:p>
        <w:p>
          <w:pPr>
            <w:pStyle w:val="Contents5"/>
            <w:tabs>
              <w:tab w:val="clear" w:pos="7892"/>
              <w:tab w:val="right" w:pos="9026" w:leader="dot"/>
            </w:tabs>
            <w:rPr/>
          </w:pPr>
          <w:hyperlink w:anchor="__RefHeading___Toc8755906_2142443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8755908_2142443653">
            <w:r>
              <w:rPr>
                <w:webHidden/>
                <w:rStyle w:val="IndexLink"/>
                <w:rtl w:val="true"/>
              </w:rPr>
              <w:t xml:space="preserve">أقول </w:t>
            </w:r>
            <w:r>
              <w:rPr>
                <w:rStyle w:val="IndexLink"/>
                <w:rtl w:val="true"/>
              </w:rPr>
              <w:t>:</w:t>
              <w:tab/>
            </w:r>
            <w:r>
              <w:rPr>
                <w:rStyle w:val="IndexLink"/>
              </w:rPr>
              <w:t>301</w:t>
            </w:r>
          </w:hyperlink>
        </w:p>
        <w:p>
          <w:pPr>
            <w:pStyle w:val="Contents4"/>
            <w:tabs>
              <w:tab w:val="clear" w:pos="8176"/>
              <w:tab w:val="right" w:pos="9026" w:leader="dot"/>
            </w:tabs>
            <w:rPr/>
          </w:pPr>
          <w:hyperlink w:anchor="__RefHeading___Toc8755910_2142443653">
            <w:r>
              <w:rPr>
                <w:webHidden/>
                <w:rStyle w:val="IndexLink"/>
              </w:rPr>
              <w:t>23</w:t>
            </w:r>
            <w:r>
              <w:rPr>
                <w:rStyle w:val="IndexLink"/>
                <w:rtl w:val="true"/>
              </w:rPr>
              <w:t xml:space="preserve"> - ( </w:t>
            </w:r>
            <w:r>
              <w:rPr>
                <w:rStyle w:val="IndexLink"/>
                <w:rtl w:val="true"/>
              </w:rPr>
              <w:t xml:space="preserve">خ م د ت ق </w:t>
            </w:r>
            <w:r>
              <w:rPr>
                <w:rStyle w:val="IndexLink"/>
                <w:rtl w:val="true"/>
              </w:rPr>
              <w:t xml:space="preserve">) </w:t>
            </w:r>
            <w:r>
              <w:rPr>
                <w:rStyle w:val="IndexLink"/>
                <w:rtl w:val="true"/>
              </w:rPr>
              <w:t xml:space="preserve">إسماعيل بن عبد اللّه أبي أويس بن عبد اللّه الأصبحي ، أبو عبد اللّه المدني </w:t>
            </w:r>
            <w:r>
              <w:rPr>
                <w:rStyle w:val="IndexLink"/>
                <w:rtl w:val="true"/>
              </w:rPr>
              <w:t>:</w:t>
              <w:tab/>
            </w:r>
            <w:r>
              <w:rPr>
                <w:rStyle w:val="IndexLink"/>
              </w:rPr>
              <w:t>304</w:t>
            </w:r>
          </w:hyperlink>
        </w:p>
        <w:p>
          <w:pPr>
            <w:pStyle w:val="Contents4"/>
            <w:tabs>
              <w:tab w:val="clear" w:pos="8176"/>
              <w:tab w:val="right" w:pos="9026" w:leader="dot"/>
            </w:tabs>
            <w:rPr/>
          </w:pPr>
          <w:hyperlink w:anchor="__RefHeading___Toc8755912_2142443653">
            <w:r>
              <w:rPr>
                <w:webHidden/>
                <w:rStyle w:val="IndexLink"/>
              </w:rPr>
              <w:t>24</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إسماعيل بن عبد الرحمن بن أبي كريمة ، أبو محمّد السدّي </w:t>
            </w:r>
            <w:r>
              <w:rPr>
                <w:rStyle w:val="IndexLink"/>
                <w:rtl w:val="true"/>
              </w:rPr>
              <w:t>:</w:t>
              <w:tab/>
            </w:r>
            <w:r>
              <w:rPr>
                <w:rStyle w:val="IndexLink"/>
              </w:rPr>
              <w:t>305</w:t>
            </w:r>
          </w:hyperlink>
        </w:p>
        <w:p>
          <w:pPr>
            <w:pStyle w:val="Contents4"/>
            <w:tabs>
              <w:tab w:val="clear" w:pos="8176"/>
              <w:tab w:val="right" w:pos="9026" w:leader="dot"/>
            </w:tabs>
            <w:rPr/>
          </w:pPr>
          <w:hyperlink w:anchor="__RefHeading___Toc8755914_2142443653">
            <w:r>
              <w:rPr>
                <w:webHidden/>
                <w:rStyle w:val="IndexLink"/>
              </w:rPr>
              <w:t>25</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ق </w:t>
            </w:r>
            <w:r>
              <w:rPr>
                <w:rStyle w:val="IndexLink"/>
                <w:rtl w:val="true"/>
              </w:rPr>
              <w:t xml:space="preserve">) </w:t>
            </w:r>
            <w:r>
              <w:rPr>
                <w:rStyle w:val="IndexLink"/>
                <w:rtl w:val="true"/>
              </w:rPr>
              <w:t xml:space="preserve">إسماعيل بن مسلم البصري </w:t>
            </w:r>
            <w:r>
              <w:rPr>
                <w:rStyle w:val="IndexLink"/>
                <w:rtl w:val="true"/>
              </w:rPr>
              <w:t>:</w:t>
              <w:tab/>
            </w:r>
            <w:r>
              <w:rPr>
                <w:rStyle w:val="IndexLink"/>
              </w:rPr>
              <w:t>305</w:t>
            </w:r>
          </w:hyperlink>
        </w:p>
        <w:p>
          <w:pPr>
            <w:pStyle w:val="Contents4"/>
            <w:tabs>
              <w:tab w:val="clear" w:pos="8176"/>
              <w:tab w:val="right" w:pos="9026" w:leader="dot"/>
            </w:tabs>
            <w:rPr/>
          </w:pPr>
          <w:hyperlink w:anchor="__RefHeading___Toc8755916_2142443653">
            <w:r>
              <w:rPr>
                <w:webHidden/>
                <w:rStyle w:val="IndexLink"/>
              </w:rPr>
              <w:t>26</w:t>
            </w:r>
            <w:r>
              <w:rPr>
                <w:rStyle w:val="IndexLink"/>
                <w:rtl w:val="true"/>
              </w:rPr>
              <w:t xml:space="preserve"> - ( </w:t>
            </w:r>
            <w:r>
              <w:rPr>
                <w:rStyle w:val="IndexLink"/>
                <w:rtl w:val="true"/>
              </w:rPr>
              <w:t xml:space="preserve">خ </w:t>
            </w:r>
            <w:r>
              <w:rPr>
                <w:rStyle w:val="IndexLink"/>
                <w:rtl w:val="true"/>
              </w:rPr>
              <w:t xml:space="preserve">) </w:t>
            </w:r>
            <w:r>
              <w:rPr>
                <w:rStyle w:val="IndexLink"/>
                <w:rtl w:val="true"/>
              </w:rPr>
              <w:t xml:space="preserve">أسيد بن زيد </w:t>
            </w:r>
            <w:r>
              <w:rPr>
                <w:rStyle w:val="IndexLink"/>
                <w:rtl w:val="true"/>
              </w:rPr>
              <w:t>:</w:t>
              <w:tab/>
            </w:r>
            <w:r>
              <w:rPr>
                <w:rStyle w:val="IndexLink"/>
              </w:rPr>
              <w:t>306</w:t>
            </w:r>
          </w:hyperlink>
        </w:p>
        <w:p>
          <w:pPr>
            <w:pStyle w:val="Contents4"/>
            <w:tabs>
              <w:tab w:val="clear" w:pos="8176"/>
              <w:tab w:val="right" w:pos="9026" w:leader="dot"/>
            </w:tabs>
            <w:rPr/>
          </w:pPr>
          <w:hyperlink w:anchor="__RefHeading___Toc8755918_2142443653">
            <w:r>
              <w:rPr>
                <w:webHidden/>
                <w:rStyle w:val="IndexLink"/>
              </w:rPr>
              <w:t>27</w:t>
            </w:r>
            <w:r>
              <w:rPr>
                <w:rStyle w:val="IndexLink"/>
                <w:rtl w:val="true"/>
              </w:rPr>
              <w:t xml:space="preserve"> - ( </w:t>
            </w:r>
            <w:r>
              <w:rPr>
                <w:rStyle w:val="IndexLink"/>
                <w:rtl w:val="true"/>
              </w:rPr>
              <w:t xml:space="preserve">م ت ق </w:t>
            </w:r>
            <w:r>
              <w:rPr>
                <w:rStyle w:val="IndexLink"/>
                <w:rtl w:val="true"/>
              </w:rPr>
              <w:t xml:space="preserve">) </w:t>
            </w:r>
            <w:r>
              <w:rPr>
                <w:rStyle w:val="IndexLink"/>
                <w:rtl w:val="true"/>
              </w:rPr>
              <w:t xml:space="preserve">أشعث بن سعيد البصري ، أبو الربيع السمّان </w:t>
            </w:r>
            <w:r>
              <w:rPr>
                <w:rStyle w:val="IndexLink"/>
                <w:rtl w:val="true"/>
              </w:rPr>
              <w:t>:</w:t>
              <w:tab/>
            </w:r>
            <w:r>
              <w:rPr>
                <w:rStyle w:val="IndexLink"/>
              </w:rPr>
              <w:t>306</w:t>
            </w:r>
          </w:hyperlink>
        </w:p>
        <w:p>
          <w:pPr>
            <w:pStyle w:val="Contents4"/>
            <w:tabs>
              <w:tab w:val="clear" w:pos="8176"/>
              <w:tab w:val="right" w:pos="9026" w:leader="dot"/>
            </w:tabs>
            <w:rPr/>
          </w:pPr>
          <w:hyperlink w:anchor="__RefHeading___Toc8755920_2142443653">
            <w:r>
              <w:rPr>
                <w:webHidden/>
                <w:rStyle w:val="IndexLink"/>
              </w:rPr>
              <w:t>28</w:t>
            </w:r>
            <w:r>
              <w:rPr>
                <w:rStyle w:val="IndexLink"/>
                <w:rtl w:val="true"/>
              </w:rPr>
              <w:t xml:space="preserve"> - ( </w:t>
            </w:r>
            <w:r>
              <w:rPr>
                <w:rStyle w:val="IndexLink"/>
                <w:rtl w:val="true"/>
              </w:rPr>
              <w:t xml:space="preserve">خ ت </w:t>
            </w:r>
            <w:r>
              <w:rPr>
                <w:rStyle w:val="IndexLink"/>
                <w:rtl w:val="true"/>
              </w:rPr>
              <w:t xml:space="preserve">) </w:t>
            </w:r>
            <w:r>
              <w:rPr>
                <w:rStyle w:val="IndexLink"/>
                <w:rtl w:val="true"/>
              </w:rPr>
              <w:t xml:space="preserve">أشهل بن حاتم </w:t>
            </w:r>
            <w:r>
              <w:rPr>
                <w:rStyle w:val="IndexLink"/>
                <w:rtl w:val="true"/>
              </w:rPr>
              <w:t>:</w:t>
              <w:tab/>
            </w:r>
            <w:r>
              <w:rPr>
                <w:rStyle w:val="IndexLink"/>
              </w:rPr>
              <w:t>307</w:t>
            </w:r>
          </w:hyperlink>
        </w:p>
        <w:p>
          <w:pPr>
            <w:pStyle w:val="Contents4"/>
            <w:tabs>
              <w:tab w:val="clear" w:pos="8176"/>
              <w:tab w:val="right" w:pos="9026" w:leader="dot"/>
            </w:tabs>
            <w:rPr/>
          </w:pPr>
          <w:hyperlink w:anchor="__RefHeading___Toc8755922_2142443653">
            <w:r>
              <w:rPr>
                <w:webHidden/>
                <w:rStyle w:val="IndexLink"/>
              </w:rPr>
              <w:t>29</w:t>
            </w:r>
            <w:r>
              <w:rPr>
                <w:rStyle w:val="IndexLink"/>
                <w:rtl w:val="true"/>
              </w:rPr>
              <w:t xml:space="preserve"> - ( </w:t>
            </w:r>
            <w:r>
              <w:rPr>
                <w:rStyle w:val="IndexLink"/>
                <w:rtl w:val="true"/>
              </w:rPr>
              <w:t xml:space="preserve">م س </w:t>
            </w:r>
            <w:r>
              <w:rPr>
                <w:rStyle w:val="IndexLink"/>
                <w:rtl w:val="true"/>
              </w:rPr>
              <w:t xml:space="preserve">) </w:t>
            </w:r>
            <w:r>
              <w:rPr>
                <w:rStyle w:val="IndexLink"/>
                <w:rtl w:val="true"/>
              </w:rPr>
              <w:t xml:space="preserve">أفلح بن سعيد الأنصاري القبائي </w:t>
            </w:r>
            <w:r>
              <w:rPr>
                <w:rStyle w:val="IndexLink"/>
                <w:rtl w:val="true"/>
              </w:rPr>
              <w:t>:</w:t>
              <w:tab/>
            </w:r>
            <w:r>
              <w:rPr>
                <w:rStyle w:val="IndexLink"/>
              </w:rPr>
              <w:t>307</w:t>
            </w:r>
          </w:hyperlink>
        </w:p>
        <w:p>
          <w:pPr>
            <w:pStyle w:val="Contents4"/>
            <w:tabs>
              <w:tab w:val="clear" w:pos="8176"/>
              <w:tab w:val="right" w:pos="9026" w:leader="dot"/>
            </w:tabs>
            <w:rPr/>
          </w:pPr>
          <w:hyperlink w:anchor="__RefHeading___Toc8755924_2142443653">
            <w:r>
              <w:rPr>
                <w:webHidden/>
                <w:rStyle w:val="IndexLink"/>
              </w:rPr>
              <w:t>30</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أيّوب بن خوط ، أبو أميّة البصري </w:t>
            </w:r>
            <w:r>
              <w:rPr>
                <w:rStyle w:val="IndexLink"/>
                <w:rtl w:val="true"/>
              </w:rPr>
              <w:t>:</w:t>
              <w:tab/>
            </w:r>
            <w:r>
              <w:rPr>
                <w:rStyle w:val="IndexLink"/>
              </w:rPr>
              <w:t>307</w:t>
            </w:r>
          </w:hyperlink>
        </w:p>
        <w:p>
          <w:pPr>
            <w:pStyle w:val="Contents4"/>
            <w:tabs>
              <w:tab w:val="clear" w:pos="8176"/>
              <w:tab w:val="right" w:pos="9026" w:leader="dot"/>
            </w:tabs>
            <w:rPr/>
          </w:pPr>
          <w:hyperlink w:anchor="__RefHeading___Toc8755926_2142443653">
            <w:r>
              <w:rPr>
                <w:webHidden/>
                <w:rStyle w:val="IndexLink"/>
              </w:rPr>
              <w:t>31</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أيّوب بن سويد الرملي </w:t>
            </w:r>
            <w:r>
              <w:rPr>
                <w:rStyle w:val="IndexLink"/>
                <w:rtl w:val="true"/>
              </w:rPr>
              <w:t>:</w:t>
              <w:tab/>
            </w:r>
            <w:r>
              <w:rPr>
                <w:rStyle w:val="IndexLink"/>
              </w:rPr>
              <w:t>308</w:t>
            </w:r>
          </w:hyperlink>
        </w:p>
        <w:p>
          <w:pPr>
            <w:pStyle w:val="Contents4"/>
            <w:tabs>
              <w:tab w:val="clear" w:pos="8176"/>
              <w:tab w:val="right" w:pos="9026" w:leader="dot"/>
            </w:tabs>
            <w:rPr/>
          </w:pPr>
          <w:hyperlink w:anchor="__RefHeading___Toc8755928_2142443653">
            <w:r>
              <w:rPr>
                <w:webHidden/>
                <w:rStyle w:val="IndexLink"/>
              </w:rPr>
              <w:t>32</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أيّوب بن قطن </w:t>
            </w:r>
            <w:r>
              <w:rPr>
                <w:rStyle w:val="IndexLink"/>
                <w:rtl w:val="true"/>
              </w:rPr>
              <w:t>:</w:t>
              <w:tab/>
            </w:r>
            <w:r>
              <w:rPr>
                <w:rStyle w:val="IndexLink"/>
              </w:rPr>
              <w:t>309</w:t>
            </w:r>
          </w:hyperlink>
        </w:p>
        <w:p>
          <w:pPr>
            <w:pStyle w:val="Contents4"/>
            <w:tabs>
              <w:tab w:val="clear" w:pos="8176"/>
              <w:tab w:val="right" w:pos="9026" w:leader="dot"/>
            </w:tabs>
            <w:rPr/>
          </w:pPr>
          <w:hyperlink w:anchor="__RefHeading___Toc8755930_2142443653">
            <w:r>
              <w:rPr>
                <w:webHidden/>
                <w:rStyle w:val="IndexLink"/>
              </w:rPr>
              <w:t>33</w:t>
            </w:r>
            <w:r>
              <w:rPr>
                <w:rStyle w:val="IndexLink"/>
                <w:rtl w:val="true"/>
              </w:rPr>
              <w:t xml:space="preserve"> - ( </w:t>
            </w:r>
            <w:r>
              <w:rPr>
                <w:rStyle w:val="IndexLink"/>
                <w:rtl w:val="true"/>
              </w:rPr>
              <w:t xml:space="preserve">خ م س </w:t>
            </w:r>
            <w:r>
              <w:rPr>
                <w:rStyle w:val="IndexLink"/>
                <w:rtl w:val="true"/>
              </w:rPr>
              <w:t xml:space="preserve">) </w:t>
            </w:r>
            <w:r>
              <w:rPr>
                <w:rStyle w:val="IndexLink"/>
                <w:rtl w:val="true"/>
              </w:rPr>
              <w:t xml:space="preserve">أيّوب بن النجّار الحنفي ، اليمامي ، قاضيها </w:t>
            </w:r>
            <w:r>
              <w:rPr>
                <w:rStyle w:val="IndexLink"/>
                <w:rtl w:val="true"/>
              </w:rPr>
              <w:t>:</w:t>
              <w:tab/>
            </w:r>
            <w:r>
              <w:rPr>
                <w:rStyle w:val="IndexLink"/>
              </w:rPr>
              <w:t>309</w:t>
            </w:r>
          </w:hyperlink>
        </w:p>
        <w:p>
          <w:pPr>
            <w:pStyle w:val="Contents3"/>
            <w:tabs>
              <w:tab w:val="clear" w:pos="8459"/>
              <w:tab w:val="right" w:pos="9026" w:leader="dot"/>
            </w:tabs>
            <w:rPr/>
          </w:pPr>
          <w:hyperlink w:anchor="__RefHeading___Toc8755932_2142443653">
            <w:r>
              <w:rPr>
                <w:webHidden/>
                <w:rStyle w:val="IndexLink"/>
                <w:rtl w:val="true"/>
              </w:rPr>
              <w:t>حرف الباء</w:t>
            </w:r>
            <w:r>
              <w:rPr>
                <w:rStyle w:val="IndexLink"/>
                <w:rtl w:val="true"/>
              </w:rPr>
              <w:tab/>
            </w:r>
            <w:r>
              <w:rPr>
                <w:rStyle w:val="IndexLink"/>
              </w:rPr>
              <w:t>311</w:t>
            </w:r>
          </w:hyperlink>
        </w:p>
        <w:p>
          <w:pPr>
            <w:pStyle w:val="Contents4"/>
            <w:tabs>
              <w:tab w:val="clear" w:pos="8176"/>
              <w:tab w:val="right" w:pos="9026" w:leader="dot"/>
            </w:tabs>
            <w:rPr/>
          </w:pPr>
          <w:hyperlink w:anchor="__RefHeading___Toc8755934_2142443653">
            <w:r>
              <w:rPr>
                <w:webHidden/>
                <w:rStyle w:val="IndexLink"/>
              </w:rPr>
              <w:t>34</w:t>
            </w:r>
            <w:r>
              <w:rPr>
                <w:rStyle w:val="IndexLink"/>
                <w:rtl w:val="true"/>
              </w:rPr>
              <w:t xml:space="preserve"> - ( </w:t>
            </w:r>
            <w:r>
              <w:rPr>
                <w:rStyle w:val="IndexLink"/>
              </w:rPr>
              <w:t>4</w:t>
            </w:r>
            <w:r>
              <w:rPr>
                <w:rStyle w:val="IndexLink"/>
                <w:rtl w:val="true"/>
              </w:rPr>
              <w:t xml:space="preserve"> ) </w:t>
            </w:r>
            <w:r>
              <w:rPr>
                <w:rStyle w:val="IndexLink"/>
                <w:rtl w:val="true"/>
              </w:rPr>
              <w:t xml:space="preserve">باذام ، أبو صالح </w:t>
            </w:r>
            <w:r>
              <w:rPr>
                <w:rStyle w:val="IndexLink"/>
                <w:rtl w:val="true"/>
              </w:rPr>
              <w:t>:</w:t>
              <w:tab/>
            </w:r>
            <w:r>
              <w:rPr>
                <w:rStyle w:val="IndexLink"/>
              </w:rPr>
              <w:t>311</w:t>
            </w:r>
          </w:hyperlink>
        </w:p>
        <w:p>
          <w:pPr>
            <w:pStyle w:val="Contents4"/>
            <w:tabs>
              <w:tab w:val="clear" w:pos="8176"/>
              <w:tab w:val="right" w:pos="9026" w:leader="dot"/>
            </w:tabs>
            <w:rPr/>
          </w:pPr>
          <w:hyperlink w:anchor="__RefHeading___Toc8755936_2142443653">
            <w:r>
              <w:rPr>
                <w:webHidden/>
                <w:rStyle w:val="IndexLink"/>
              </w:rPr>
              <w:t>35</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البختري بن عبيد الشامي </w:t>
            </w:r>
            <w:r>
              <w:rPr>
                <w:rStyle w:val="IndexLink"/>
                <w:rtl w:val="true"/>
              </w:rPr>
              <w:t>:</w:t>
              <w:tab/>
            </w:r>
            <w:r>
              <w:rPr>
                <w:rStyle w:val="IndexLink"/>
              </w:rPr>
              <w:t>311</w:t>
            </w:r>
          </w:hyperlink>
        </w:p>
        <w:p>
          <w:pPr>
            <w:pStyle w:val="Contents4"/>
            <w:tabs>
              <w:tab w:val="clear" w:pos="8176"/>
              <w:tab w:val="right" w:pos="9026" w:leader="dot"/>
            </w:tabs>
            <w:rPr/>
          </w:pPr>
          <w:hyperlink w:anchor="__RefHeading___Toc8755938_2142443653">
            <w:r>
              <w:rPr>
                <w:webHidden/>
                <w:rStyle w:val="IndexLink"/>
              </w:rPr>
              <w:t>36</w:t>
            </w:r>
            <w:r>
              <w:rPr>
                <w:rStyle w:val="IndexLink"/>
                <w:rtl w:val="true"/>
              </w:rPr>
              <w:t xml:space="preserve"> - ( </w:t>
            </w:r>
            <w:r>
              <w:rPr>
                <w:rStyle w:val="IndexLink"/>
                <w:rtl w:val="true"/>
              </w:rPr>
              <w:t xml:space="preserve">د ت س </w:t>
            </w:r>
            <w:r>
              <w:rPr>
                <w:rStyle w:val="IndexLink"/>
                <w:rtl w:val="true"/>
              </w:rPr>
              <w:t xml:space="preserve">) </w:t>
            </w:r>
            <w:r>
              <w:rPr>
                <w:rStyle w:val="IndexLink"/>
                <w:rtl w:val="true"/>
              </w:rPr>
              <w:t xml:space="preserve">بسر بن أرطأة ، ويقال </w:t>
            </w:r>
            <w:r>
              <w:rPr>
                <w:rStyle w:val="IndexLink"/>
                <w:rtl w:val="true"/>
              </w:rPr>
              <w:t xml:space="preserve">: </w:t>
            </w:r>
            <w:r>
              <w:rPr>
                <w:rStyle w:val="IndexLink"/>
                <w:rtl w:val="true"/>
              </w:rPr>
              <w:t xml:space="preserve">ابن أبي أرطأة </w:t>
            </w:r>
            <w:r>
              <w:rPr>
                <w:rStyle w:val="IndexLink"/>
                <w:rtl w:val="true"/>
              </w:rPr>
              <w:t>:</w:t>
              <w:tab/>
            </w:r>
            <w:r>
              <w:rPr>
                <w:rStyle w:val="IndexLink"/>
              </w:rPr>
              <w:t>312</w:t>
            </w:r>
          </w:hyperlink>
        </w:p>
        <w:p>
          <w:pPr>
            <w:pStyle w:val="Contents4"/>
            <w:tabs>
              <w:tab w:val="clear" w:pos="8176"/>
              <w:tab w:val="right" w:pos="9026" w:leader="dot"/>
            </w:tabs>
            <w:rPr/>
          </w:pPr>
          <w:hyperlink w:anchor="__RefHeading___Toc8755940_2142443653">
            <w:r>
              <w:rPr>
                <w:webHidden/>
                <w:rStyle w:val="IndexLink"/>
              </w:rPr>
              <w:t>37</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بشر بن رافع الحارثي ، أبو الأسباط النجراني ، إمامها ومفتيها </w:t>
            </w:r>
            <w:r>
              <w:rPr>
                <w:rStyle w:val="IndexLink"/>
                <w:rtl w:val="true"/>
              </w:rPr>
              <w:t>:</w:t>
              <w:tab/>
            </w:r>
            <w:r>
              <w:rPr>
                <w:rStyle w:val="IndexLink"/>
              </w:rPr>
              <w:t>313</w:t>
            </w:r>
          </w:hyperlink>
        </w:p>
        <w:p>
          <w:pPr>
            <w:pStyle w:val="Contents4"/>
            <w:tabs>
              <w:tab w:val="clear" w:pos="8176"/>
              <w:tab w:val="right" w:pos="9026" w:leader="dot"/>
            </w:tabs>
            <w:rPr/>
          </w:pPr>
          <w:hyperlink w:anchor="__RefHeading___Toc8755942_2142443653">
            <w:r>
              <w:rPr>
                <w:webHidden/>
                <w:rStyle w:val="IndexLink"/>
              </w:rPr>
              <w:t>39</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بشير بن مهاجر الغنوي الكوفي </w:t>
            </w:r>
            <w:r>
              <w:rPr>
                <w:rStyle w:val="IndexLink"/>
                <w:rtl w:val="true"/>
              </w:rPr>
              <w:t>:</w:t>
              <w:tab/>
            </w:r>
            <w:r>
              <w:rPr>
                <w:rStyle w:val="IndexLink"/>
              </w:rPr>
              <w:t>314</w:t>
            </w:r>
          </w:hyperlink>
        </w:p>
        <w:p>
          <w:pPr>
            <w:pStyle w:val="Contents4"/>
            <w:tabs>
              <w:tab w:val="clear" w:pos="8176"/>
              <w:tab w:val="right" w:pos="9026" w:leader="dot"/>
            </w:tabs>
            <w:rPr/>
          </w:pPr>
          <w:hyperlink w:anchor="__RefHeading___Toc8755944_2142443653">
            <w:r>
              <w:rPr>
                <w:webHidden/>
                <w:rStyle w:val="IndexLink"/>
              </w:rPr>
              <w:t>40</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بشير بن ميمون </w:t>
            </w:r>
            <w:r>
              <w:rPr>
                <w:rStyle w:val="IndexLink"/>
                <w:rtl w:val="true"/>
              </w:rPr>
              <w:t>:</w:t>
              <w:tab/>
            </w:r>
            <w:r>
              <w:rPr>
                <w:rStyle w:val="IndexLink"/>
              </w:rPr>
              <w:t>314</w:t>
            </w:r>
          </w:hyperlink>
        </w:p>
        <w:p>
          <w:pPr>
            <w:pStyle w:val="Contents4"/>
            <w:tabs>
              <w:tab w:val="clear" w:pos="8176"/>
              <w:tab w:val="right" w:pos="9026" w:leader="dot"/>
            </w:tabs>
            <w:rPr/>
          </w:pPr>
          <w:hyperlink w:anchor="__RefHeading___Toc8755946_2142443653">
            <w:r>
              <w:rPr>
                <w:webHidden/>
                <w:rStyle w:val="IndexLink"/>
              </w:rPr>
              <w:t>41</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بقيّة بن الوليد بن صائد الحمصي الكلاعي ، أبو محمّد </w:t>
            </w:r>
            <w:r>
              <w:rPr>
                <w:rStyle w:val="IndexLink"/>
                <w:rtl w:val="true"/>
              </w:rPr>
              <w:t>:</w:t>
              <w:tab/>
            </w:r>
            <w:r>
              <w:rPr>
                <w:rStyle w:val="IndexLink"/>
              </w:rPr>
              <w:t>315</w:t>
            </w:r>
          </w:hyperlink>
        </w:p>
        <w:p>
          <w:pPr>
            <w:pStyle w:val="Contents4"/>
            <w:tabs>
              <w:tab w:val="clear" w:pos="8176"/>
              <w:tab w:val="right" w:pos="9026" w:leader="dot"/>
            </w:tabs>
            <w:rPr/>
          </w:pPr>
          <w:hyperlink w:anchor="__RefHeading___Toc8755948_2142443653">
            <w:r>
              <w:rPr>
                <w:webHidden/>
                <w:rStyle w:val="IndexLink"/>
              </w:rPr>
              <w:t>42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بكر بن خنيس العابد </w:t>
            </w:r>
            <w:r>
              <w:rPr>
                <w:rStyle w:val="IndexLink"/>
                <w:rtl w:val="true"/>
              </w:rPr>
              <w:t>:</w:t>
              <w:tab/>
            </w:r>
            <w:r>
              <w:rPr>
                <w:rStyle w:val="IndexLink"/>
              </w:rPr>
              <w:t>316</w:t>
            </w:r>
          </w:hyperlink>
        </w:p>
        <w:p>
          <w:pPr>
            <w:pStyle w:val="Contents4"/>
            <w:tabs>
              <w:tab w:val="clear" w:pos="8176"/>
              <w:tab w:val="right" w:pos="9026" w:leader="dot"/>
            </w:tabs>
            <w:rPr/>
          </w:pPr>
          <w:hyperlink w:anchor="__RefHeading___Toc8755950_2142443653">
            <w:r>
              <w:rPr>
                <w:webHidden/>
                <w:rStyle w:val="IndexLink"/>
              </w:rPr>
              <w:t>43</w:t>
            </w:r>
            <w:r>
              <w:rPr>
                <w:rStyle w:val="IndexLink"/>
                <w:rtl w:val="true"/>
              </w:rPr>
              <w:t xml:space="preserve"> - ( </w:t>
            </w:r>
            <w:r>
              <w:rPr>
                <w:rStyle w:val="IndexLink"/>
              </w:rPr>
              <w:t>4</w:t>
            </w:r>
            <w:r>
              <w:rPr>
                <w:rStyle w:val="IndexLink"/>
                <w:rtl w:val="true"/>
              </w:rPr>
              <w:t xml:space="preserve"> ) </w:t>
            </w:r>
            <w:r>
              <w:rPr>
                <w:rStyle w:val="IndexLink"/>
                <w:rtl w:val="true"/>
              </w:rPr>
              <w:t xml:space="preserve">بهز بن حكيم بن معاوية القشيري </w:t>
            </w:r>
            <w:r>
              <w:rPr>
                <w:rStyle w:val="IndexLink"/>
                <w:rtl w:val="true"/>
              </w:rPr>
              <w:t>:</w:t>
              <w:tab/>
            </w:r>
            <w:r>
              <w:rPr>
                <w:rStyle w:val="IndexLink"/>
              </w:rPr>
              <w:t>316</w:t>
            </w:r>
          </w:hyperlink>
        </w:p>
        <w:p>
          <w:pPr>
            <w:pStyle w:val="Contents3"/>
            <w:tabs>
              <w:tab w:val="clear" w:pos="8459"/>
              <w:tab w:val="right" w:pos="9026" w:leader="dot"/>
            </w:tabs>
            <w:rPr/>
          </w:pPr>
          <w:hyperlink w:anchor="__RefHeading___Toc8755952_2142443653">
            <w:r>
              <w:rPr>
                <w:webHidden/>
                <w:rStyle w:val="IndexLink"/>
                <w:rtl w:val="true"/>
              </w:rPr>
              <w:t>حرف التاء</w:t>
            </w:r>
            <w:r>
              <w:rPr>
                <w:rStyle w:val="IndexLink"/>
                <w:rtl w:val="true"/>
              </w:rPr>
              <w:tab/>
            </w:r>
            <w:r>
              <w:rPr>
                <w:rStyle w:val="IndexLink"/>
              </w:rPr>
              <w:t>317</w:t>
            </w:r>
          </w:hyperlink>
        </w:p>
        <w:p>
          <w:pPr>
            <w:pStyle w:val="Contents4"/>
            <w:tabs>
              <w:tab w:val="clear" w:pos="8176"/>
              <w:tab w:val="right" w:pos="9026" w:leader="dot"/>
            </w:tabs>
            <w:rPr/>
          </w:pPr>
          <w:hyperlink w:anchor="__RefHeading___Toc8755954_2142443653">
            <w:r>
              <w:rPr>
                <w:webHidden/>
                <w:rStyle w:val="IndexLink"/>
              </w:rPr>
              <w:t>44</w:t>
            </w:r>
            <w:r>
              <w:rPr>
                <w:rStyle w:val="IndexLink"/>
                <w:rtl w:val="true"/>
              </w:rPr>
              <w:t xml:space="preserve"> - ( </w:t>
            </w:r>
            <w:r>
              <w:rPr>
                <w:rStyle w:val="IndexLink"/>
                <w:rtl w:val="true"/>
              </w:rPr>
              <w:t xml:space="preserve">د ت </w:t>
            </w:r>
            <w:r>
              <w:rPr>
                <w:rStyle w:val="IndexLink"/>
                <w:rtl w:val="true"/>
              </w:rPr>
              <w:t xml:space="preserve">) </w:t>
            </w:r>
            <w:r>
              <w:rPr>
                <w:rStyle w:val="IndexLink"/>
                <w:rtl w:val="true"/>
              </w:rPr>
              <w:t xml:space="preserve">تمّام بن نجيح الدمشقي ، نزيل حلب </w:t>
            </w:r>
            <w:r>
              <w:rPr>
                <w:rStyle w:val="IndexLink"/>
                <w:rtl w:val="true"/>
              </w:rPr>
              <w:t>:</w:t>
              <w:tab/>
            </w:r>
            <w:r>
              <w:rPr>
                <w:rStyle w:val="IndexLink"/>
              </w:rPr>
              <w:t>317</w:t>
            </w:r>
          </w:hyperlink>
        </w:p>
        <w:p>
          <w:pPr>
            <w:pStyle w:val="Contents3"/>
            <w:tabs>
              <w:tab w:val="clear" w:pos="8459"/>
              <w:tab w:val="right" w:pos="9026" w:leader="dot"/>
            </w:tabs>
            <w:rPr/>
          </w:pPr>
          <w:hyperlink w:anchor="__RefHeading___Toc8755956_2142443653">
            <w:r>
              <w:rPr>
                <w:webHidden/>
                <w:rStyle w:val="IndexLink"/>
                <w:rtl w:val="true"/>
              </w:rPr>
              <w:t>حرف الثاء</w:t>
            </w:r>
            <w:r>
              <w:rPr>
                <w:rStyle w:val="IndexLink"/>
                <w:rtl w:val="true"/>
              </w:rPr>
              <w:tab/>
            </w:r>
            <w:r>
              <w:rPr>
                <w:rStyle w:val="IndexLink"/>
              </w:rPr>
              <w:t>319</w:t>
            </w:r>
          </w:hyperlink>
        </w:p>
        <w:p>
          <w:pPr>
            <w:pStyle w:val="Contents4"/>
            <w:tabs>
              <w:tab w:val="clear" w:pos="8176"/>
              <w:tab w:val="right" w:pos="9026" w:leader="dot"/>
            </w:tabs>
            <w:rPr/>
          </w:pPr>
          <w:hyperlink w:anchor="__RefHeading___Toc8755958_2142443653">
            <w:r>
              <w:rPr>
                <w:webHidden/>
                <w:rStyle w:val="IndexLink"/>
              </w:rPr>
              <w:t>45</w:t>
            </w:r>
            <w:r>
              <w:rPr>
                <w:rStyle w:val="IndexLink"/>
                <w:rtl w:val="true"/>
              </w:rPr>
              <w:t xml:space="preserve"> ( </w:t>
            </w:r>
            <w:r>
              <w:rPr>
                <w:rStyle w:val="IndexLink"/>
              </w:rPr>
              <w:t>4</w:t>
            </w:r>
            <w:r>
              <w:rPr>
                <w:rStyle w:val="IndexLink"/>
                <w:rtl w:val="true"/>
              </w:rPr>
              <w:t xml:space="preserve"> ) </w:t>
            </w:r>
            <w:r>
              <w:rPr>
                <w:rStyle w:val="IndexLink"/>
                <w:rtl w:val="true"/>
              </w:rPr>
              <w:t xml:space="preserve">ثعلبة بن عباد العبدي </w:t>
            </w:r>
            <w:r>
              <w:rPr>
                <w:rStyle w:val="IndexLink"/>
                <w:rtl w:val="true"/>
              </w:rPr>
              <w:t>:</w:t>
              <w:tab/>
            </w:r>
            <w:r>
              <w:rPr>
                <w:rStyle w:val="IndexLink"/>
              </w:rPr>
              <w:t>319</w:t>
            </w:r>
          </w:hyperlink>
        </w:p>
        <w:p>
          <w:pPr>
            <w:pStyle w:val="Contents4"/>
            <w:tabs>
              <w:tab w:val="clear" w:pos="8176"/>
              <w:tab w:val="right" w:pos="9026" w:leader="dot"/>
            </w:tabs>
            <w:rPr/>
          </w:pPr>
          <w:hyperlink w:anchor="__RefHeading___Toc8755960_2142443653">
            <w:r>
              <w:rPr>
                <w:webHidden/>
                <w:rStyle w:val="IndexLink"/>
              </w:rPr>
              <w:t>46</w:t>
            </w:r>
            <w:r>
              <w:rPr>
                <w:rStyle w:val="IndexLink"/>
                <w:rtl w:val="true"/>
              </w:rPr>
              <w:t xml:space="preserve"> - ( </w:t>
            </w:r>
            <w:r>
              <w:rPr>
                <w:rStyle w:val="IndexLink"/>
                <w:rtl w:val="true"/>
              </w:rPr>
              <w:t xml:space="preserve">خ </w:t>
            </w:r>
            <w:r>
              <w:rPr>
                <w:rStyle w:val="IndexLink"/>
              </w:rPr>
              <w:t>4</w:t>
            </w:r>
            <w:r>
              <w:rPr>
                <w:rStyle w:val="IndexLink"/>
                <w:rtl w:val="true"/>
              </w:rPr>
              <w:t xml:space="preserve"> ) </w:t>
            </w:r>
            <w:r>
              <w:rPr>
                <w:rStyle w:val="IndexLink"/>
                <w:rtl w:val="true"/>
              </w:rPr>
              <w:t xml:space="preserve">ثور بن يزيد بن زياد الكلاعي الحمصي </w:t>
            </w:r>
            <w:r>
              <w:rPr>
                <w:rStyle w:val="IndexLink"/>
                <w:rtl w:val="true"/>
              </w:rPr>
              <w:t>:</w:t>
              <w:tab/>
            </w:r>
            <w:r>
              <w:rPr>
                <w:rStyle w:val="IndexLink"/>
              </w:rPr>
              <w:t>319</w:t>
            </w:r>
          </w:hyperlink>
        </w:p>
        <w:p>
          <w:pPr>
            <w:pStyle w:val="Contents3"/>
            <w:tabs>
              <w:tab w:val="clear" w:pos="8459"/>
              <w:tab w:val="right" w:pos="9026" w:leader="dot"/>
            </w:tabs>
            <w:rPr/>
          </w:pPr>
          <w:hyperlink w:anchor="__RefHeading___Toc8755962_2142443653">
            <w:r>
              <w:rPr>
                <w:webHidden/>
                <w:rStyle w:val="IndexLink"/>
                <w:rtl w:val="true"/>
              </w:rPr>
              <w:t>حرف الجيم</w:t>
            </w:r>
            <w:r>
              <w:rPr>
                <w:rStyle w:val="IndexLink"/>
                <w:rtl w:val="true"/>
              </w:rPr>
              <w:tab/>
            </w:r>
            <w:r>
              <w:rPr>
                <w:rStyle w:val="IndexLink"/>
              </w:rPr>
              <w:t>321</w:t>
            </w:r>
          </w:hyperlink>
        </w:p>
        <w:p>
          <w:pPr>
            <w:pStyle w:val="Contents4"/>
            <w:tabs>
              <w:tab w:val="clear" w:pos="8176"/>
              <w:tab w:val="right" w:pos="9026" w:leader="dot"/>
            </w:tabs>
            <w:rPr/>
          </w:pPr>
          <w:hyperlink w:anchor="__RefHeading___Toc8755964_2142443653">
            <w:r>
              <w:rPr>
                <w:webHidden/>
                <w:rStyle w:val="IndexLink"/>
              </w:rPr>
              <w:t>47</w:t>
            </w:r>
            <w:r>
              <w:rPr>
                <w:rStyle w:val="IndexLink"/>
                <w:rtl w:val="true"/>
              </w:rPr>
              <w:t xml:space="preserve"> - ( </w:t>
            </w:r>
            <w:r>
              <w:rPr>
                <w:rStyle w:val="IndexLink"/>
                <w:rtl w:val="true"/>
              </w:rPr>
              <w:t xml:space="preserve">م د ت ق </w:t>
            </w:r>
            <w:r>
              <w:rPr>
                <w:rStyle w:val="IndexLink"/>
                <w:rtl w:val="true"/>
              </w:rPr>
              <w:t xml:space="preserve">) </w:t>
            </w:r>
            <w:r>
              <w:rPr>
                <w:rStyle w:val="IndexLink"/>
                <w:rtl w:val="true"/>
              </w:rPr>
              <w:t xml:space="preserve">الجرّاح بن مليح ، والد وكيع </w:t>
            </w:r>
            <w:r>
              <w:rPr>
                <w:rStyle w:val="IndexLink"/>
                <w:rtl w:val="true"/>
              </w:rPr>
              <w:t>:</w:t>
              <w:tab/>
            </w:r>
            <w:r>
              <w:rPr>
                <w:rStyle w:val="IndexLink"/>
              </w:rPr>
              <w:t>321</w:t>
            </w:r>
          </w:hyperlink>
        </w:p>
        <w:p>
          <w:pPr>
            <w:pStyle w:val="Contents4"/>
            <w:tabs>
              <w:tab w:val="clear" w:pos="8176"/>
              <w:tab w:val="right" w:pos="9026" w:leader="dot"/>
            </w:tabs>
            <w:rPr/>
          </w:pPr>
          <w:hyperlink w:anchor="__RefHeading___Toc8755966_2142443653">
            <w:r>
              <w:rPr>
                <w:webHidden/>
                <w:rStyle w:val="IndexLink"/>
              </w:rPr>
              <w:t>48</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جعفر بن الزبير الدمشقي </w:t>
            </w:r>
            <w:r>
              <w:rPr>
                <w:rStyle w:val="IndexLink"/>
                <w:rtl w:val="true"/>
              </w:rPr>
              <w:t>:</w:t>
              <w:tab/>
            </w:r>
            <w:r>
              <w:rPr>
                <w:rStyle w:val="IndexLink"/>
              </w:rPr>
              <w:t>321</w:t>
            </w:r>
          </w:hyperlink>
        </w:p>
        <w:p>
          <w:pPr>
            <w:pStyle w:val="Contents4"/>
            <w:tabs>
              <w:tab w:val="clear" w:pos="8176"/>
              <w:tab w:val="right" w:pos="9026" w:leader="dot"/>
            </w:tabs>
            <w:rPr/>
          </w:pPr>
          <w:hyperlink w:anchor="__RefHeading___Toc8755968_2142443653">
            <w:r>
              <w:rPr>
                <w:webHidden/>
                <w:rStyle w:val="IndexLink"/>
              </w:rPr>
              <w:t>49</w:t>
            </w:r>
            <w:r>
              <w:rPr>
                <w:rStyle w:val="IndexLink"/>
                <w:rtl w:val="true"/>
              </w:rPr>
              <w:t xml:space="preserve"> - ( </w:t>
            </w:r>
            <w:r>
              <w:rPr>
                <w:rStyle w:val="IndexLink"/>
              </w:rPr>
              <w:t>4</w:t>
            </w:r>
            <w:r>
              <w:rPr>
                <w:rStyle w:val="IndexLink"/>
                <w:rtl w:val="true"/>
              </w:rPr>
              <w:t xml:space="preserve"> ) : </w:t>
            </w:r>
            <w:r>
              <w:rPr>
                <w:rStyle w:val="IndexLink"/>
                <w:rtl w:val="true"/>
              </w:rPr>
              <w:t xml:space="preserve">جعفر بن ميمون ، بيّاع الأنماط </w:t>
            </w:r>
            <w:r>
              <w:rPr>
                <w:rStyle w:val="IndexLink"/>
                <w:rtl w:val="true"/>
              </w:rPr>
              <w:t>:</w:t>
              <w:tab/>
            </w:r>
            <w:r>
              <w:rPr>
                <w:rStyle w:val="IndexLink"/>
              </w:rPr>
              <w:t>322</w:t>
            </w:r>
          </w:hyperlink>
        </w:p>
        <w:p>
          <w:pPr>
            <w:pStyle w:val="Contents4"/>
            <w:tabs>
              <w:tab w:val="clear" w:pos="8176"/>
              <w:tab w:val="right" w:pos="9026" w:leader="dot"/>
            </w:tabs>
            <w:rPr/>
          </w:pPr>
          <w:hyperlink w:anchor="__RefHeading___Toc8755970_2142443653">
            <w:r>
              <w:rPr>
                <w:webHidden/>
                <w:rStyle w:val="IndexLink"/>
              </w:rPr>
              <w:t>50</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جعفر بن يحيى بن ثوبان </w:t>
            </w:r>
            <w:r>
              <w:rPr>
                <w:rStyle w:val="IndexLink"/>
                <w:rtl w:val="true"/>
              </w:rPr>
              <w:t>:</w:t>
              <w:tab/>
            </w:r>
            <w:r>
              <w:rPr>
                <w:rStyle w:val="IndexLink"/>
              </w:rPr>
              <w:t>322</w:t>
            </w:r>
          </w:hyperlink>
        </w:p>
        <w:p>
          <w:pPr>
            <w:pStyle w:val="Contents3"/>
            <w:tabs>
              <w:tab w:val="clear" w:pos="8459"/>
              <w:tab w:val="right" w:pos="9026" w:leader="dot"/>
            </w:tabs>
            <w:rPr/>
          </w:pPr>
          <w:hyperlink w:anchor="__RefHeading___Toc8755972_2142443653">
            <w:r>
              <w:rPr>
                <w:webHidden/>
                <w:rStyle w:val="IndexLink"/>
                <w:rtl w:val="true"/>
              </w:rPr>
              <w:t>حرف الحاء</w:t>
            </w:r>
            <w:r>
              <w:rPr>
                <w:rStyle w:val="IndexLink"/>
                <w:rtl w:val="true"/>
              </w:rPr>
              <w:tab/>
            </w:r>
            <w:r>
              <w:rPr>
                <w:rStyle w:val="IndexLink"/>
              </w:rPr>
              <w:t>323</w:t>
            </w:r>
          </w:hyperlink>
        </w:p>
        <w:p>
          <w:pPr>
            <w:pStyle w:val="Contents4"/>
            <w:tabs>
              <w:tab w:val="clear" w:pos="8176"/>
              <w:tab w:val="right" w:pos="9026" w:leader="dot"/>
            </w:tabs>
            <w:rPr/>
          </w:pPr>
          <w:hyperlink w:anchor="__RefHeading___Toc8755974_2142443653">
            <w:r>
              <w:rPr>
                <w:webHidden/>
                <w:rStyle w:val="IndexLink"/>
              </w:rPr>
              <w:t>51</w:t>
            </w:r>
            <w:r>
              <w:rPr>
                <w:rStyle w:val="IndexLink"/>
                <w:rtl w:val="true"/>
              </w:rPr>
              <w:t xml:space="preserve"> - ( </w:t>
            </w:r>
            <w:r>
              <w:rPr>
                <w:rStyle w:val="IndexLink"/>
                <w:rtl w:val="true"/>
              </w:rPr>
              <w:t xml:space="preserve">م د ت </w:t>
            </w:r>
            <w:r>
              <w:rPr>
                <w:rStyle w:val="IndexLink"/>
                <w:rtl w:val="true"/>
              </w:rPr>
              <w:t xml:space="preserve">) </w:t>
            </w:r>
            <w:r>
              <w:rPr>
                <w:rStyle w:val="IndexLink"/>
                <w:rtl w:val="true"/>
              </w:rPr>
              <w:t xml:space="preserve">حاجب بن عمر الثقفي ، أبو خشينة </w:t>
            </w:r>
            <w:r>
              <w:rPr>
                <w:rStyle w:val="IndexLink"/>
                <w:rtl w:val="true"/>
              </w:rPr>
              <w:t>:</w:t>
              <w:tab/>
            </w:r>
            <w:r>
              <w:rPr>
                <w:rStyle w:val="IndexLink"/>
              </w:rPr>
              <w:t>323</w:t>
            </w:r>
          </w:hyperlink>
        </w:p>
        <w:p>
          <w:pPr>
            <w:pStyle w:val="Contents4"/>
            <w:tabs>
              <w:tab w:val="clear" w:pos="8176"/>
              <w:tab w:val="right" w:pos="9026" w:leader="dot"/>
            </w:tabs>
            <w:rPr/>
          </w:pPr>
          <w:hyperlink w:anchor="__RefHeading___Toc8755976_2142443653">
            <w:r>
              <w:rPr>
                <w:webHidden/>
                <w:rStyle w:val="IndexLink"/>
              </w:rPr>
              <w:t>52</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الحارث بن زياد ، شامي </w:t>
            </w:r>
            <w:r>
              <w:rPr>
                <w:rStyle w:val="IndexLink"/>
                <w:rtl w:val="true"/>
              </w:rPr>
              <w:t>:</w:t>
              <w:tab/>
            </w:r>
            <w:r>
              <w:rPr>
                <w:rStyle w:val="IndexLink"/>
              </w:rPr>
              <w:t>323</w:t>
            </w:r>
          </w:hyperlink>
        </w:p>
        <w:p>
          <w:pPr>
            <w:pStyle w:val="Contents4"/>
            <w:tabs>
              <w:tab w:val="clear" w:pos="8176"/>
              <w:tab w:val="right" w:pos="9026" w:leader="dot"/>
            </w:tabs>
            <w:rPr/>
          </w:pPr>
          <w:hyperlink w:anchor="__RefHeading___Toc8755978_2142443653">
            <w:r>
              <w:rPr>
                <w:webHidden/>
                <w:rStyle w:val="IndexLink"/>
              </w:rPr>
              <w:t>53</w:t>
            </w:r>
            <w:r>
              <w:rPr>
                <w:rStyle w:val="IndexLink"/>
                <w:rtl w:val="true"/>
              </w:rPr>
              <w:t xml:space="preserve"> - ( </w:t>
            </w:r>
            <w:r>
              <w:rPr>
                <w:rStyle w:val="IndexLink"/>
                <w:rtl w:val="true"/>
              </w:rPr>
              <w:t xml:space="preserve">د ت </w:t>
            </w:r>
            <w:r>
              <w:rPr>
                <w:rStyle w:val="IndexLink"/>
                <w:rtl w:val="true"/>
              </w:rPr>
              <w:t xml:space="preserve">) </w:t>
            </w:r>
            <w:r>
              <w:rPr>
                <w:rStyle w:val="IndexLink"/>
                <w:rtl w:val="true"/>
              </w:rPr>
              <w:t xml:space="preserve">الحارث بن عمرو ، ابن أخي المغيرة بن شعبة </w:t>
            </w:r>
            <w:r>
              <w:rPr>
                <w:rStyle w:val="IndexLink"/>
                <w:rtl w:val="true"/>
              </w:rPr>
              <w:t>:</w:t>
              <w:tab/>
            </w:r>
            <w:r>
              <w:rPr>
                <w:rStyle w:val="IndexLink"/>
              </w:rPr>
              <w:t>324</w:t>
            </w:r>
          </w:hyperlink>
        </w:p>
        <w:p>
          <w:pPr>
            <w:pStyle w:val="Contents4"/>
            <w:tabs>
              <w:tab w:val="clear" w:pos="8176"/>
              <w:tab w:val="right" w:pos="9026" w:leader="dot"/>
            </w:tabs>
            <w:rPr/>
          </w:pPr>
          <w:hyperlink w:anchor="__RefHeading___Toc8755980_2142443653">
            <w:r>
              <w:rPr>
                <w:webHidden/>
                <w:rStyle w:val="IndexLink"/>
              </w:rPr>
              <w:t>54</w:t>
            </w:r>
            <w:r>
              <w:rPr>
                <w:rStyle w:val="IndexLink"/>
                <w:rtl w:val="true"/>
              </w:rPr>
              <w:t xml:space="preserve"> - ( </w:t>
            </w:r>
            <w:r>
              <w:rPr>
                <w:rStyle w:val="IndexLink"/>
              </w:rPr>
              <w:t>4</w:t>
            </w:r>
            <w:r>
              <w:rPr>
                <w:rStyle w:val="IndexLink"/>
                <w:rtl w:val="true"/>
              </w:rPr>
              <w:t xml:space="preserve"> ) </w:t>
            </w:r>
            <w:r>
              <w:rPr>
                <w:rStyle w:val="IndexLink"/>
                <w:rtl w:val="true"/>
              </w:rPr>
              <w:t xml:space="preserve">الحارث بن عمير البصري ، نزيل مكّة ، والد حمزة </w:t>
            </w:r>
            <w:r>
              <w:rPr>
                <w:rStyle w:val="IndexLink"/>
                <w:rtl w:val="true"/>
              </w:rPr>
              <w:t>:</w:t>
              <w:tab/>
            </w:r>
            <w:r>
              <w:rPr>
                <w:rStyle w:val="IndexLink"/>
              </w:rPr>
              <w:t>324</w:t>
            </w:r>
          </w:hyperlink>
        </w:p>
        <w:p>
          <w:pPr>
            <w:pStyle w:val="Contents4"/>
            <w:tabs>
              <w:tab w:val="clear" w:pos="8176"/>
              <w:tab w:val="right" w:pos="9026" w:leader="dot"/>
            </w:tabs>
            <w:rPr/>
          </w:pPr>
          <w:hyperlink w:anchor="__RefHeading___Toc8755982_2142443653">
            <w:r>
              <w:rPr>
                <w:webHidden/>
                <w:rStyle w:val="IndexLink"/>
              </w:rPr>
              <w:t>55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الحارث بن نبهان الجرمي البصري </w:t>
            </w:r>
            <w:r>
              <w:rPr>
                <w:rStyle w:val="IndexLink"/>
                <w:rtl w:val="true"/>
              </w:rPr>
              <w:t>:</w:t>
              <w:tab/>
            </w:r>
            <w:r>
              <w:rPr>
                <w:rStyle w:val="IndexLink"/>
              </w:rPr>
              <w:t>324</w:t>
            </w:r>
          </w:hyperlink>
        </w:p>
        <w:p>
          <w:pPr>
            <w:pStyle w:val="Contents4"/>
            <w:tabs>
              <w:tab w:val="clear" w:pos="8176"/>
              <w:tab w:val="right" w:pos="9026" w:leader="dot"/>
            </w:tabs>
            <w:rPr/>
          </w:pPr>
          <w:hyperlink w:anchor="__RefHeading___Toc8755984_2142443653">
            <w:r>
              <w:rPr>
                <w:webHidden/>
                <w:rStyle w:val="IndexLink"/>
              </w:rPr>
              <w:t>56</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حارثة بن أبي الرجال </w:t>
            </w:r>
            <w:r>
              <w:rPr>
                <w:rStyle w:val="IndexLink"/>
                <w:rtl w:val="true"/>
              </w:rPr>
              <w:t>:</w:t>
              <w:tab/>
            </w:r>
            <w:r>
              <w:rPr>
                <w:rStyle w:val="IndexLink"/>
              </w:rPr>
              <w:t>325</w:t>
            </w:r>
          </w:hyperlink>
        </w:p>
        <w:p>
          <w:pPr>
            <w:pStyle w:val="Contents4"/>
            <w:tabs>
              <w:tab w:val="clear" w:pos="8176"/>
              <w:tab w:val="right" w:pos="9026" w:leader="dot"/>
            </w:tabs>
            <w:rPr/>
          </w:pPr>
          <w:hyperlink w:anchor="__RefHeading___Toc8755986_2142443653">
            <w:r>
              <w:rPr>
                <w:webHidden/>
                <w:rStyle w:val="IndexLink"/>
              </w:rPr>
              <w:t>57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حبيب بن أبي ثابت </w:t>
            </w:r>
            <w:r>
              <w:rPr>
                <w:rStyle w:val="IndexLink"/>
                <w:rtl w:val="true"/>
              </w:rPr>
              <w:t>:</w:t>
              <w:tab/>
            </w:r>
            <w:r>
              <w:rPr>
                <w:rStyle w:val="IndexLink"/>
              </w:rPr>
              <w:t>325</w:t>
            </w:r>
          </w:hyperlink>
        </w:p>
        <w:p>
          <w:pPr>
            <w:pStyle w:val="Contents5"/>
            <w:tabs>
              <w:tab w:val="clear" w:pos="7892"/>
              <w:tab w:val="right" w:pos="9026" w:leader="dot"/>
            </w:tabs>
            <w:rPr/>
          </w:pPr>
          <w:hyperlink w:anchor="__RefHeading___Toc8755988_2142443653">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8755990_2142443653">
            <w:r>
              <w:rPr>
                <w:webHidden/>
                <w:rStyle w:val="IndexLink"/>
                <w:rtl w:val="true"/>
              </w:rPr>
              <w:t xml:space="preserve">أقول </w:t>
            </w:r>
            <w:r>
              <w:rPr>
                <w:rStyle w:val="IndexLink"/>
                <w:rtl w:val="true"/>
              </w:rPr>
              <w:t>:</w:t>
              <w:tab/>
            </w:r>
            <w:r>
              <w:rPr>
                <w:rStyle w:val="IndexLink"/>
              </w:rPr>
              <w:t>325</w:t>
            </w:r>
          </w:hyperlink>
        </w:p>
        <w:p>
          <w:pPr>
            <w:pStyle w:val="Contents4"/>
            <w:tabs>
              <w:tab w:val="clear" w:pos="8176"/>
              <w:tab w:val="right" w:pos="9026" w:leader="dot"/>
            </w:tabs>
            <w:rPr/>
          </w:pPr>
          <w:hyperlink w:anchor="__RefHeading___Toc8755992_2142443653">
            <w:r>
              <w:rPr>
                <w:webHidden/>
                <w:rStyle w:val="IndexLink"/>
              </w:rPr>
              <w:t>58</w:t>
            </w:r>
            <w:r>
              <w:rPr>
                <w:rStyle w:val="IndexLink"/>
                <w:rtl w:val="true"/>
              </w:rPr>
              <w:t xml:space="preserve"> - ( </w:t>
            </w:r>
            <w:r>
              <w:rPr>
                <w:rStyle w:val="IndexLink"/>
                <w:rtl w:val="true"/>
              </w:rPr>
              <w:t xml:space="preserve">م س ق </w:t>
            </w:r>
            <w:r>
              <w:rPr>
                <w:rStyle w:val="IndexLink"/>
                <w:rtl w:val="true"/>
              </w:rPr>
              <w:t xml:space="preserve">) </w:t>
            </w:r>
            <w:r>
              <w:rPr>
                <w:rStyle w:val="IndexLink"/>
                <w:rtl w:val="true"/>
              </w:rPr>
              <w:t xml:space="preserve">حبيب بن أبي حبيب يزيد الجرمي الأنماطي </w:t>
            </w:r>
            <w:r>
              <w:rPr>
                <w:rStyle w:val="IndexLink"/>
                <w:rtl w:val="true"/>
              </w:rPr>
              <w:t>:</w:t>
              <w:tab/>
            </w:r>
            <w:r>
              <w:rPr>
                <w:rStyle w:val="IndexLink"/>
              </w:rPr>
              <w:t>326</w:t>
            </w:r>
          </w:hyperlink>
        </w:p>
        <w:p>
          <w:pPr>
            <w:pStyle w:val="Contents4"/>
            <w:tabs>
              <w:tab w:val="clear" w:pos="8176"/>
              <w:tab w:val="right" w:pos="9026" w:leader="dot"/>
            </w:tabs>
            <w:rPr/>
          </w:pPr>
          <w:hyperlink w:anchor="__RefHeading___Toc8755994_2142443653">
            <w:r>
              <w:rPr>
                <w:webHidden/>
                <w:rStyle w:val="IndexLink"/>
              </w:rPr>
              <w:t>59</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حبيب بن أبي حبيب المصري ، كاتب مالك </w:t>
            </w:r>
            <w:r>
              <w:rPr>
                <w:rStyle w:val="IndexLink"/>
                <w:rtl w:val="true"/>
              </w:rPr>
              <w:t>:</w:t>
              <w:tab/>
            </w:r>
            <w:r>
              <w:rPr>
                <w:rStyle w:val="IndexLink"/>
              </w:rPr>
              <w:t>326</w:t>
            </w:r>
          </w:hyperlink>
        </w:p>
        <w:p>
          <w:pPr>
            <w:pStyle w:val="Contents4"/>
            <w:tabs>
              <w:tab w:val="clear" w:pos="8176"/>
              <w:tab w:val="right" w:pos="9026" w:leader="dot"/>
            </w:tabs>
            <w:rPr/>
          </w:pPr>
          <w:hyperlink w:anchor="__RefHeading___Toc8755996_2142443653">
            <w:r>
              <w:rPr>
                <w:webHidden/>
                <w:rStyle w:val="IndexLink"/>
              </w:rPr>
              <w:t>60</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حجّاج بن أرطأة بن ثور ، أبو أرطأة ، الكوفي ، القاضي </w:t>
            </w:r>
            <w:r>
              <w:rPr>
                <w:rStyle w:val="IndexLink"/>
                <w:rtl w:val="true"/>
              </w:rPr>
              <w:t>:</w:t>
              <w:tab/>
            </w:r>
            <w:r>
              <w:rPr>
                <w:rStyle w:val="IndexLink"/>
              </w:rPr>
              <w:t>326</w:t>
            </w:r>
          </w:hyperlink>
        </w:p>
        <w:p>
          <w:pPr>
            <w:pStyle w:val="Contents4"/>
            <w:tabs>
              <w:tab w:val="clear" w:pos="8176"/>
              <w:tab w:val="right" w:pos="9026" w:leader="dot"/>
            </w:tabs>
            <w:rPr/>
          </w:pPr>
          <w:hyperlink w:anchor="__RefHeading___Toc8755998_2142443653">
            <w:r>
              <w:rPr>
                <w:webHidden/>
                <w:rStyle w:val="IndexLink"/>
              </w:rPr>
              <w:t>61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حريث بن أبي مطر الفزاري الحنّاط </w:t>
            </w:r>
            <w:r>
              <w:rPr>
                <w:rStyle w:val="IndexLink"/>
                <w:rtl w:val="true"/>
              </w:rPr>
              <w:t>:</w:t>
              <w:tab/>
            </w:r>
            <w:r>
              <w:rPr>
                <w:rStyle w:val="IndexLink"/>
              </w:rPr>
              <w:t>328</w:t>
            </w:r>
          </w:hyperlink>
        </w:p>
        <w:p>
          <w:pPr>
            <w:pStyle w:val="Contents4"/>
            <w:tabs>
              <w:tab w:val="clear" w:pos="8176"/>
              <w:tab w:val="right" w:pos="9026" w:leader="dot"/>
            </w:tabs>
            <w:rPr/>
          </w:pPr>
          <w:hyperlink w:anchor="__RefHeading___Toc8756000_2142443653">
            <w:r>
              <w:rPr>
                <w:webHidden/>
                <w:rStyle w:val="IndexLink"/>
              </w:rPr>
              <w:t>62</w:t>
            </w:r>
            <w:r>
              <w:rPr>
                <w:rStyle w:val="IndexLink"/>
                <w:rtl w:val="true"/>
              </w:rPr>
              <w:t xml:space="preserve"> - ( </w:t>
            </w:r>
            <w:r>
              <w:rPr>
                <w:rStyle w:val="IndexLink"/>
                <w:rtl w:val="true"/>
              </w:rPr>
              <w:t xml:space="preserve">خ </w:t>
            </w:r>
            <w:r>
              <w:rPr>
                <w:rStyle w:val="IndexLink"/>
              </w:rPr>
              <w:t>4</w:t>
            </w:r>
            <w:r>
              <w:rPr>
                <w:rStyle w:val="IndexLink"/>
                <w:rtl w:val="true"/>
              </w:rPr>
              <w:t xml:space="preserve"> ) </w:t>
            </w:r>
            <w:r>
              <w:rPr>
                <w:rStyle w:val="IndexLink"/>
                <w:rtl w:val="true"/>
              </w:rPr>
              <w:t xml:space="preserve">حريز بن عثمان الرحبي الحمصي </w:t>
            </w:r>
            <w:r>
              <w:rPr>
                <w:rStyle w:val="IndexLink"/>
                <w:rtl w:val="true"/>
              </w:rPr>
              <w:t>:</w:t>
              <w:tab/>
            </w:r>
            <w:r>
              <w:rPr>
                <w:rStyle w:val="IndexLink"/>
              </w:rPr>
              <w:t>328</w:t>
            </w:r>
          </w:hyperlink>
        </w:p>
        <w:p>
          <w:pPr>
            <w:pStyle w:val="Contents5"/>
            <w:tabs>
              <w:tab w:val="clear" w:pos="7892"/>
              <w:tab w:val="right" w:pos="9026" w:leader="dot"/>
            </w:tabs>
            <w:rPr/>
          </w:pPr>
          <w:hyperlink w:anchor="__RefHeading___Toc8756002_2142443653">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8756004_2142443653">
            <w:r>
              <w:rPr>
                <w:webHidden/>
                <w:rStyle w:val="IndexLink"/>
                <w:rtl w:val="true"/>
              </w:rPr>
              <w:t xml:space="preserve">أقول </w:t>
            </w:r>
            <w:r>
              <w:rPr>
                <w:rStyle w:val="IndexLink"/>
                <w:rtl w:val="true"/>
              </w:rPr>
              <w:t>:</w:t>
              <w:tab/>
            </w:r>
            <w:r>
              <w:rPr>
                <w:rStyle w:val="IndexLink"/>
              </w:rPr>
              <w:t>328</w:t>
            </w:r>
          </w:hyperlink>
        </w:p>
        <w:p>
          <w:pPr>
            <w:pStyle w:val="Contents4"/>
            <w:tabs>
              <w:tab w:val="clear" w:pos="8176"/>
              <w:tab w:val="right" w:pos="9026" w:leader="dot"/>
            </w:tabs>
            <w:rPr/>
          </w:pPr>
          <w:hyperlink w:anchor="__RefHeading___Toc8756006_2142443653">
            <w:r>
              <w:rPr>
                <w:webHidden/>
                <w:rStyle w:val="IndexLink"/>
              </w:rPr>
              <w:t>63</w:t>
            </w:r>
            <w:r>
              <w:rPr>
                <w:rStyle w:val="IndexLink"/>
                <w:rtl w:val="true"/>
              </w:rPr>
              <w:t xml:space="preserve"> - ( </w:t>
            </w:r>
            <w:r>
              <w:rPr>
                <w:rStyle w:val="IndexLink"/>
              </w:rPr>
              <w:t>4</w:t>
            </w:r>
            <w:r>
              <w:rPr>
                <w:rStyle w:val="IndexLink"/>
                <w:rtl w:val="true"/>
              </w:rPr>
              <w:t xml:space="preserve"> ) </w:t>
            </w:r>
            <w:r>
              <w:rPr>
                <w:rStyle w:val="IndexLink"/>
                <w:rtl w:val="true"/>
              </w:rPr>
              <w:t xml:space="preserve">حسام بن مصكّ الأزدي البصري </w:t>
            </w:r>
            <w:r>
              <w:rPr>
                <w:rStyle w:val="IndexLink"/>
                <w:rtl w:val="true"/>
              </w:rPr>
              <w:t>:</w:t>
              <w:tab/>
            </w:r>
            <w:r>
              <w:rPr>
                <w:rStyle w:val="IndexLink"/>
              </w:rPr>
              <w:t>329</w:t>
            </w:r>
          </w:hyperlink>
        </w:p>
        <w:p>
          <w:pPr>
            <w:pStyle w:val="Contents4"/>
            <w:tabs>
              <w:tab w:val="clear" w:pos="8176"/>
              <w:tab w:val="right" w:pos="9026" w:leader="dot"/>
            </w:tabs>
            <w:rPr/>
          </w:pPr>
          <w:hyperlink w:anchor="__RefHeading___Toc8756008_2142443653">
            <w:r>
              <w:rPr>
                <w:webHidden/>
                <w:rStyle w:val="IndexLink"/>
              </w:rPr>
              <w:t>64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الحسن بن عليّ النوفلي الهاشمي </w:t>
            </w:r>
            <w:r>
              <w:rPr>
                <w:rStyle w:val="IndexLink"/>
                <w:rtl w:val="true"/>
              </w:rPr>
              <w:t>:</w:t>
              <w:tab/>
            </w:r>
            <w:r>
              <w:rPr>
                <w:rStyle w:val="IndexLink"/>
              </w:rPr>
              <w:t>329</w:t>
            </w:r>
          </w:hyperlink>
        </w:p>
        <w:p>
          <w:pPr>
            <w:pStyle w:val="Contents4"/>
            <w:tabs>
              <w:tab w:val="clear" w:pos="8176"/>
              <w:tab w:val="right" w:pos="9026" w:leader="dot"/>
            </w:tabs>
            <w:rPr/>
          </w:pPr>
          <w:hyperlink w:anchor="__RefHeading___Toc8756010_2142443653">
            <w:r>
              <w:rPr>
                <w:webHidden/>
                <w:rStyle w:val="IndexLink"/>
              </w:rPr>
              <w:t>65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الحسن بن عمارة بن المضرّب الكوفي ، الفقيه ، قاضي بغداد زمن المنصور </w:t>
            </w:r>
            <w:r>
              <w:rPr>
                <w:rStyle w:val="IndexLink"/>
                <w:rtl w:val="true"/>
              </w:rPr>
              <w:t>:</w:t>
              <w:tab/>
            </w:r>
            <w:r>
              <w:rPr>
                <w:rStyle w:val="IndexLink"/>
              </w:rPr>
              <w:t>330</w:t>
            </w:r>
          </w:hyperlink>
        </w:p>
        <w:p>
          <w:pPr>
            <w:pStyle w:val="Contents4"/>
            <w:tabs>
              <w:tab w:val="clear" w:pos="8176"/>
              <w:tab w:val="right" w:pos="9026" w:leader="dot"/>
            </w:tabs>
            <w:rPr/>
          </w:pPr>
          <w:hyperlink w:anchor="__RefHeading___Toc8756012_2142443653">
            <w:r>
              <w:rPr>
                <w:webHidden/>
                <w:rStyle w:val="IndexLink"/>
              </w:rPr>
              <w:t>66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الحسن ، أبو سعيد ، بن يسار أبي الحسن البصري ، مولى الأنصار </w:t>
            </w:r>
            <w:r>
              <w:rPr>
                <w:rStyle w:val="IndexLink"/>
                <w:rtl w:val="true"/>
              </w:rPr>
              <w:t>:</w:t>
              <w:tab/>
            </w:r>
            <w:r>
              <w:rPr>
                <w:rStyle w:val="IndexLink"/>
              </w:rPr>
              <w:t>330</w:t>
            </w:r>
          </w:hyperlink>
        </w:p>
        <w:p>
          <w:pPr>
            <w:pStyle w:val="Contents5"/>
            <w:tabs>
              <w:tab w:val="clear" w:pos="7892"/>
              <w:tab w:val="right" w:pos="9026" w:leader="dot"/>
            </w:tabs>
            <w:rPr/>
          </w:pPr>
          <w:hyperlink w:anchor="__RefHeading___Toc8756014_2142443653">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8756016_2142443653">
            <w:r>
              <w:rPr>
                <w:webHidden/>
                <w:rStyle w:val="IndexLink"/>
                <w:rtl w:val="true"/>
              </w:rPr>
              <w:t xml:space="preserve">أقول </w:t>
            </w:r>
            <w:r>
              <w:rPr>
                <w:rStyle w:val="IndexLink"/>
                <w:rtl w:val="true"/>
              </w:rPr>
              <w:t>:</w:t>
              <w:tab/>
            </w:r>
            <w:r>
              <w:rPr>
                <w:rStyle w:val="IndexLink"/>
              </w:rPr>
              <w:t>331</w:t>
            </w:r>
          </w:hyperlink>
        </w:p>
        <w:p>
          <w:pPr>
            <w:pStyle w:val="Contents4"/>
            <w:tabs>
              <w:tab w:val="clear" w:pos="8176"/>
              <w:tab w:val="right" w:pos="9026" w:leader="dot"/>
            </w:tabs>
            <w:rPr/>
          </w:pPr>
          <w:hyperlink w:anchor="__RefHeading___Toc8756018_2142443653">
            <w:r>
              <w:rPr>
                <w:webHidden/>
                <w:rStyle w:val="IndexLink"/>
              </w:rPr>
              <w:t>67</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الحسين بن عبد اللّه بن عبيد اللّه بن عبّاس بن عبد المطّلب </w:t>
            </w:r>
            <w:r>
              <w:rPr>
                <w:rStyle w:val="IndexLink"/>
                <w:rtl w:val="true"/>
              </w:rPr>
              <w:t>:</w:t>
              <w:tab/>
            </w:r>
            <w:r>
              <w:rPr>
                <w:rStyle w:val="IndexLink"/>
              </w:rPr>
              <w:t>331</w:t>
            </w:r>
          </w:hyperlink>
        </w:p>
        <w:p>
          <w:pPr>
            <w:pStyle w:val="Contents4"/>
            <w:tabs>
              <w:tab w:val="clear" w:pos="8176"/>
              <w:tab w:val="right" w:pos="9026" w:leader="dot"/>
            </w:tabs>
            <w:rPr/>
          </w:pPr>
          <w:hyperlink w:anchor="__RefHeading___Toc8756020_2142443653">
            <w:r>
              <w:rPr>
                <w:webHidden/>
                <w:rStyle w:val="IndexLink"/>
              </w:rPr>
              <w:t>68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الحسين بن قيس الرحبي الواسطي </w:t>
            </w:r>
            <w:r>
              <w:rPr>
                <w:rStyle w:val="IndexLink"/>
                <w:rtl w:val="true"/>
              </w:rPr>
              <w:t>:</w:t>
              <w:tab/>
            </w:r>
            <w:r>
              <w:rPr>
                <w:rStyle w:val="IndexLink"/>
              </w:rPr>
              <w:t>331</w:t>
            </w:r>
          </w:hyperlink>
        </w:p>
        <w:p>
          <w:pPr>
            <w:pStyle w:val="Contents4"/>
            <w:tabs>
              <w:tab w:val="clear" w:pos="8176"/>
              <w:tab w:val="right" w:pos="9026" w:leader="dot"/>
            </w:tabs>
            <w:rPr/>
          </w:pPr>
          <w:hyperlink w:anchor="__RefHeading___Toc8756022_2142443653">
            <w:r>
              <w:rPr>
                <w:webHidden/>
                <w:rStyle w:val="IndexLink"/>
              </w:rPr>
              <w:t>69</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حشرج بن زياد الأشجعي </w:t>
            </w:r>
            <w:r>
              <w:rPr>
                <w:rStyle w:val="IndexLink"/>
                <w:rtl w:val="true"/>
              </w:rPr>
              <w:t>:</w:t>
              <w:tab/>
            </w:r>
            <w:r>
              <w:rPr>
                <w:rStyle w:val="IndexLink"/>
              </w:rPr>
              <w:t>332</w:t>
            </w:r>
          </w:hyperlink>
        </w:p>
        <w:p>
          <w:pPr>
            <w:pStyle w:val="Contents4"/>
            <w:tabs>
              <w:tab w:val="clear" w:pos="8176"/>
              <w:tab w:val="right" w:pos="9026" w:leader="dot"/>
            </w:tabs>
            <w:rPr/>
          </w:pPr>
          <w:hyperlink w:anchor="__RefHeading___Toc8756024_2142443653">
            <w:r>
              <w:rPr>
                <w:webHidden/>
                <w:rStyle w:val="IndexLink"/>
              </w:rPr>
              <w:t>70</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حصين بن عمر الأحمسي </w:t>
            </w:r>
            <w:r>
              <w:rPr>
                <w:rStyle w:val="IndexLink"/>
                <w:rtl w:val="true"/>
              </w:rPr>
              <w:t>:</w:t>
              <w:tab/>
            </w:r>
            <w:r>
              <w:rPr>
                <w:rStyle w:val="IndexLink"/>
              </w:rPr>
              <w:t>332</w:t>
            </w:r>
          </w:hyperlink>
        </w:p>
        <w:p>
          <w:pPr>
            <w:pStyle w:val="Contents4"/>
            <w:tabs>
              <w:tab w:val="clear" w:pos="8176"/>
              <w:tab w:val="right" w:pos="9026" w:leader="dot"/>
            </w:tabs>
            <w:rPr/>
          </w:pPr>
          <w:hyperlink w:anchor="__RefHeading___Toc8756026_2142443653">
            <w:r>
              <w:rPr>
                <w:webHidden/>
                <w:rStyle w:val="IndexLink"/>
              </w:rPr>
              <w:t>71</w:t>
            </w:r>
            <w:r>
              <w:rPr>
                <w:rStyle w:val="IndexLink"/>
                <w:rtl w:val="true"/>
              </w:rPr>
              <w:t xml:space="preserve"> - ( </w:t>
            </w:r>
            <w:r>
              <w:rPr>
                <w:rStyle w:val="IndexLink"/>
                <w:rtl w:val="true"/>
              </w:rPr>
              <w:t xml:space="preserve">خ د س ت </w:t>
            </w:r>
            <w:r>
              <w:rPr>
                <w:rStyle w:val="IndexLink"/>
                <w:rtl w:val="true"/>
              </w:rPr>
              <w:t xml:space="preserve">) </w:t>
            </w:r>
            <w:r>
              <w:rPr>
                <w:rStyle w:val="IndexLink"/>
                <w:rtl w:val="true"/>
              </w:rPr>
              <w:t xml:space="preserve">حصين بن نمير الواسطي ، أبو محصن الضرير </w:t>
            </w:r>
            <w:r>
              <w:rPr>
                <w:rStyle w:val="IndexLink"/>
                <w:rtl w:val="true"/>
              </w:rPr>
              <w:t>:</w:t>
              <w:tab/>
            </w:r>
            <w:r>
              <w:rPr>
                <w:rStyle w:val="IndexLink"/>
              </w:rPr>
              <w:t>332</w:t>
            </w:r>
          </w:hyperlink>
        </w:p>
        <w:p>
          <w:pPr>
            <w:pStyle w:val="Contents4"/>
            <w:tabs>
              <w:tab w:val="clear" w:pos="8176"/>
              <w:tab w:val="right" w:pos="9026" w:leader="dot"/>
            </w:tabs>
            <w:rPr/>
          </w:pPr>
          <w:hyperlink w:anchor="__RefHeading___Toc8756028_2142443653">
            <w:r>
              <w:rPr>
                <w:webHidden/>
                <w:rStyle w:val="IndexLink"/>
              </w:rPr>
              <w:t>72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حفص بن سليمان ، أبو عمر الأسدي ، صاحب القراءة </w:t>
            </w:r>
            <w:r>
              <w:rPr>
                <w:rStyle w:val="IndexLink"/>
                <w:rtl w:val="true"/>
              </w:rPr>
              <w:t>:</w:t>
              <w:tab/>
            </w:r>
            <w:r>
              <w:rPr>
                <w:rStyle w:val="IndexLink"/>
              </w:rPr>
              <w:t>333</w:t>
            </w:r>
          </w:hyperlink>
        </w:p>
        <w:p>
          <w:pPr>
            <w:pStyle w:val="Contents4"/>
            <w:tabs>
              <w:tab w:val="clear" w:pos="8176"/>
              <w:tab w:val="right" w:pos="9026" w:leader="dot"/>
            </w:tabs>
            <w:rPr/>
          </w:pPr>
          <w:hyperlink w:anchor="__RefHeading___Toc8756030_2142443653">
            <w:r>
              <w:rPr>
                <w:webHidden/>
                <w:rStyle w:val="IndexLink"/>
              </w:rPr>
              <w:t>73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حمّاد بن أسامة ، أبو أسامة </w:t>
            </w:r>
            <w:r>
              <w:rPr>
                <w:rStyle w:val="IndexLink"/>
                <w:rtl w:val="true"/>
              </w:rPr>
              <w:t>:</w:t>
              <w:tab/>
            </w:r>
            <w:r>
              <w:rPr>
                <w:rStyle w:val="IndexLink"/>
              </w:rPr>
              <w:t>333</w:t>
            </w:r>
          </w:hyperlink>
        </w:p>
        <w:p>
          <w:pPr>
            <w:pStyle w:val="Contents4"/>
            <w:tabs>
              <w:tab w:val="clear" w:pos="8176"/>
              <w:tab w:val="right" w:pos="9026" w:leader="dot"/>
            </w:tabs>
            <w:rPr/>
          </w:pPr>
          <w:hyperlink w:anchor="__RefHeading___Toc8756032_2142443653">
            <w:r>
              <w:rPr>
                <w:webHidden/>
                <w:rStyle w:val="IndexLink"/>
              </w:rPr>
              <w:t>74</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حمّاد بن أبي سليمان مسلم الأشعري ، الفقيه الكوفي </w:t>
            </w:r>
            <w:r>
              <w:rPr>
                <w:rStyle w:val="IndexLink"/>
                <w:rtl w:val="true"/>
              </w:rPr>
              <w:t>:</w:t>
              <w:tab/>
            </w:r>
            <w:r>
              <w:rPr>
                <w:rStyle w:val="IndexLink"/>
              </w:rPr>
              <w:t>334</w:t>
            </w:r>
          </w:hyperlink>
        </w:p>
        <w:p>
          <w:pPr>
            <w:pStyle w:val="Contents4"/>
            <w:tabs>
              <w:tab w:val="clear" w:pos="8176"/>
              <w:tab w:val="right" w:pos="9026" w:leader="dot"/>
            </w:tabs>
            <w:rPr/>
          </w:pPr>
          <w:hyperlink w:anchor="__RefHeading___Toc8756034_2142443653">
            <w:r>
              <w:rPr>
                <w:webHidden/>
                <w:rStyle w:val="IndexLink"/>
              </w:rPr>
              <w:t>75</w:t>
            </w:r>
            <w:r>
              <w:rPr>
                <w:rStyle w:val="IndexLink"/>
                <w:rtl w:val="true"/>
              </w:rPr>
              <w:t xml:space="preserve"> - ( </w:t>
            </w:r>
            <w:r>
              <w:rPr>
                <w:rStyle w:val="IndexLink"/>
                <w:rtl w:val="true"/>
              </w:rPr>
              <w:t xml:space="preserve">خ </w:t>
            </w:r>
            <w:r>
              <w:rPr>
                <w:rStyle w:val="IndexLink"/>
                <w:rtl w:val="true"/>
              </w:rPr>
              <w:t xml:space="preserve">) </w:t>
            </w:r>
            <w:r>
              <w:rPr>
                <w:rStyle w:val="IndexLink"/>
                <w:rtl w:val="true"/>
              </w:rPr>
              <w:t xml:space="preserve">حمّاد بن حميد </w:t>
            </w:r>
            <w:r>
              <w:rPr>
                <w:rStyle w:val="IndexLink"/>
                <w:rtl w:val="true"/>
              </w:rPr>
              <w:t>:</w:t>
              <w:tab/>
            </w:r>
            <w:r>
              <w:rPr>
                <w:rStyle w:val="IndexLink"/>
              </w:rPr>
              <w:t>334</w:t>
            </w:r>
          </w:hyperlink>
        </w:p>
        <w:p>
          <w:pPr>
            <w:pStyle w:val="Contents4"/>
            <w:tabs>
              <w:tab w:val="clear" w:pos="8176"/>
              <w:tab w:val="right" w:pos="9026" w:leader="dot"/>
            </w:tabs>
            <w:rPr/>
          </w:pPr>
          <w:hyperlink w:anchor="__RefHeading___Toc8756036_2142443653">
            <w:r>
              <w:rPr>
                <w:webHidden/>
                <w:rStyle w:val="IndexLink"/>
              </w:rPr>
              <w:t>76</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حمزة بن أبي حمزة النصيبي </w:t>
            </w:r>
            <w:r>
              <w:rPr>
                <w:rStyle w:val="IndexLink"/>
                <w:rtl w:val="true"/>
              </w:rPr>
              <w:t>:</w:t>
              <w:tab/>
            </w:r>
            <w:r>
              <w:rPr>
                <w:rStyle w:val="IndexLink"/>
              </w:rPr>
              <w:t>335</w:t>
            </w:r>
          </w:hyperlink>
        </w:p>
        <w:p>
          <w:pPr>
            <w:pStyle w:val="Contents4"/>
            <w:tabs>
              <w:tab w:val="clear" w:pos="8176"/>
              <w:tab w:val="right" w:pos="9026" w:leader="dot"/>
            </w:tabs>
            <w:rPr/>
          </w:pPr>
          <w:hyperlink w:anchor="__RefHeading___Toc8756038_2142443653">
            <w:r>
              <w:rPr>
                <w:webHidden/>
                <w:rStyle w:val="IndexLink"/>
              </w:rPr>
              <w:t>77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حميد بن أبي حميد تيرويه الطويل ، أبو عبيدة البصري </w:t>
            </w:r>
            <w:r>
              <w:rPr>
                <w:rStyle w:val="IndexLink"/>
                <w:rtl w:val="true"/>
              </w:rPr>
              <w:t>:</w:t>
              <w:tab/>
            </w:r>
            <w:r>
              <w:rPr>
                <w:rStyle w:val="IndexLink"/>
              </w:rPr>
              <w:t>335</w:t>
            </w:r>
          </w:hyperlink>
        </w:p>
        <w:p>
          <w:pPr>
            <w:pStyle w:val="Contents4"/>
            <w:tabs>
              <w:tab w:val="clear" w:pos="8176"/>
              <w:tab w:val="right" w:pos="9026" w:leader="dot"/>
            </w:tabs>
            <w:rPr/>
          </w:pPr>
          <w:hyperlink w:anchor="__RefHeading___Toc8756040_2142443653">
            <w:r>
              <w:rPr>
                <w:webHidden/>
                <w:rStyle w:val="IndexLink"/>
              </w:rPr>
              <w:t>78</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حنان بن خارجة السلمي الشامي </w:t>
            </w:r>
            <w:r>
              <w:rPr>
                <w:rStyle w:val="IndexLink"/>
                <w:rtl w:val="true"/>
              </w:rPr>
              <w:t>:</w:t>
              <w:tab/>
            </w:r>
            <w:r>
              <w:rPr>
                <w:rStyle w:val="IndexLink"/>
              </w:rPr>
              <w:t>336</w:t>
            </w:r>
          </w:hyperlink>
        </w:p>
        <w:p>
          <w:pPr>
            <w:pStyle w:val="Contents4"/>
            <w:tabs>
              <w:tab w:val="clear" w:pos="8176"/>
              <w:tab w:val="right" w:pos="9026" w:leader="dot"/>
            </w:tabs>
            <w:rPr/>
          </w:pPr>
          <w:hyperlink w:anchor="__RefHeading___Toc8756042_2142443653">
            <w:r>
              <w:rPr>
                <w:webHidden/>
                <w:rStyle w:val="IndexLink"/>
              </w:rPr>
              <w:t>79</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حنظلة بن عبد اللّه السدوسي البصري </w:t>
            </w:r>
            <w:r>
              <w:rPr>
                <w:rStyle w:val="IndexLink"/>
                <w:rtl w:val="true"/>
              </w:rPr>
              <w:t>:</w:t>
              <w:tab/>
            </w:r>
            <w:r>
              <w:rPr>
                <w:rStyle w:val="IndexLink"/>
              </w:rPr>
              <w:t>336</w:t>
            </w:r>
          </w:hyperlink>
        </w:p>
        <w:p>
          <w:pPr>
            <w:pStyle w:val="Contents3"/>
            <w:tabs>
              <w:tab w:val="clear" w:pos="8459"/>
              <w:tab w:val="right" w:pos="9026" w:leader="dot"/>
            </w:tabs>
            <w:rPr/>
          </w:pPr>
          <w:hyperlink w:anchor="__RefHeading___Toc8756044_2142443653">
            <w:r>
              <w:rPr>
                <w:webHidden/>
                <w:rStyle w:val="IndexLink"/>
                <w:rtl w:val="true"/>
              </w:rPr>
              <w:t>حرف الخاء</w:t>
            </w:r>
            <w:r>
              <w:rPr>
                <w:rStyle w:val="IndexLink"/>
                <w:rtl w:val="true"/>
              </w:rPr>
              <w:tab/>
            </w:r>
            <w:r>
              <w:rPr>
                <w:rStyle w:val="IndexLink"/>
              </w:rPr>
              <w:t>337</w:t>
            </w:r>
          </w:hyperlink>
        </w:p>
        <w:p>
          <w:pPr>
            <w:pStyle w:val="Contents4"/>
            <w:tabs>
              <w:tab w:val="clear" w:pos="8176"/>
              <w:tab w:val="right" w:pos="9026" w:leader="dot"/>
            </w:tabs>
            <w:rPr/>
          </w:pPr>
          <w:hyperlink w:anchor="__RefHeading___Toc8756046_2142443653">
            <w:r>
              <w:rPr>
                <w:webHidden/>
                <w:rStyle w:val="IndexLink"/>
              </w:rPr>
              <w:t>80</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خارجة بن مصعب السرخسي </w:t>
            </w:r>
            <w:r>
              <w:rPr>
                <w:rStyle w:val="IndexLink"/>
                <w:rtl w:val="true"/>
              </w:rPr>
              <w:t>:</w:t>
              <w:tab/>
            </w:r>
            <w:r>
              <w:rPr>
                <w:rStyle w:val="IndexLink"/>
              </w:rPr>
              <w:t>337</w:t>
            </w:r>
          </w:hyperlink>
        </w:p>
        <w:p>
          <w:pPr>
            <w:pStyle w:val="Contents4"/>
            <w:tabs>
              <w:tab w:val="clear" w:pos="8176"/>
              <w:tab w:val="right" w:pos="9026" w:leader="dot"/>
            </w:tabs>
            <w:rPr/>
          </w:pPr>
          <w:hyperlink w:anchor="__RefHeading___Toc8756048_2142443653">
            <w:r>
              <w:rPr>
                <w:webHidden/>
                <w:rStyle w:val="IndexLink"/>
              </w:rPr>
              <w:t>81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خالد بن إلياس </w:t>
            </w:r>
            <w:r>
              <w:rPr>
                <w:rStyle w:val="IndexLink"/>
                <w:rtl w:val="true"/>
              </w:rPr>
              <w:t xml:space="preserve">- </w:t>
            </w:r>
            <w:r>
              <w:rPr>
                <w:rStyle w:val="IndexLink"/>
                <w:rtl w:val="true"/>
              </w:rPr>
              <w:t xml:space="preserve">ويقال </w:t>
            </w:r>
            <w:r>
              <w:rPr>
                <w:rStyle w:val="IndexLink"/>
                <w:rtl w:val="true"/>
              </w:rPr>
              <w:t xml:space="preserve">: </w:t>
            </w:r>
            <w:r>
              <w:rPr>
                <w:rStyle w:val="IndexLink"/>
                <w:rtl w:val="true"/>
              </w:rPr>
              <w:t xml:space="preserve">إياس </w:t>
            </w:r>
            <w:r>
              <w:rPr>
                <w:rStyle w:val="IndexLink"/>
                <w:rtl w:val="true"/>
              </w:rPr>
              <w:t xml:space="preserve">- </w:t>
            </w:r>
            <w:r>
              <w:rPr>
                <w:rStyle w:val="IndexLink"/>
                <w:rtl w:val="true"/>
              </w:rPr>
              <w:t xml:space="preserve">العدوي </w:t>
            </w:r>
            <w:r>
              <w:rPr>
                <w:rStyle w:val="IndexLink"/>
                <w:rtl w:val="true"/>
              </w:rPr>
              <w:t>:</w:t>
              <w:tab/>
            </w:r>
            <w:r>
              <w:rPr>
                <w:rStyle w:val="IndexLink"/>
              </w:rPr>
              <w:t>337</w:t>
            </w:r>
          </w:hyperlink>
        </w:p>
        <w:p>
          <w:pPr>
            <w:pStyle w:val="Contents4"/>
            <w:tabs>
              <w:tab w:val="clear" w:pos="8176"/>
              <w:tab w:val="right" w:pos="9026" w:leader="dot"/>
            </w:tabs>
            <w:rPr/>
          </w:pPr>
          <w:hyperlink w:anchor="__RefHeading___Toc8756050_2142443653">
            <w:r>
              <w:rPr>
                <w:webHidden/>
                <w:rStyle w:val="IndexLink"/>
              </w:rPr>
              <w:t>82</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خالد بن سلمة بن العاص المخزومي ، المعروف ب </w:t>
            </w:r>
            <w:r>
              <w:rPr>
                <w:rStyle w:val="IndexLink"/>
                <w:rtl w:val="true"/>
              </w:rPr>
              <w:t xml:space="preserve">: </w:t>
            </w:r>
            <w:r>
              <w:rPr>
                <w:rStyle w:val="IndexLink"/>
                <w:rtl w:val="true"/>
              </w:rPr>
              <w:t xml:space="preserve">الفأفاء </w:t>
            </w:r>
            <w:r>
              <w:rPr>
                <w:rStyle w:val="IndexLink"/>
                <w:rtl w:val="true"/>
              </w:rPr>
              <w:t>:</w:t>
              <w:tab/>
            </w:r>
            <w:r>
              <w:rPr>
                <w:rStyle w:val="IndexLink"/>
              </w:rPr>
              <w:t>338</w:t>
            </w:r>
          </w:hyperlink>
        </w:p>
        <w:p>
          <w:pPr>
            <w:pStyle w:val="Contents5"/>
            <w:tabs>
              <w:tab w:val="clear" w:pos="7892"/>
              <w:tab w:val="right" w:pos="9026" w:leader="dot"/>
            </w:tabs>
            <w:rPr/>
          </w:pPr>
          <w:hyperlink w:anchor="__RefHeading___Toc8756052_2142443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8756054_2142443653">
            <w:r>
              <w:rPr>
                <w:webHidden/>
                <w:rStyle w:val="IndexLink"/>
                <w:rtl w:val="true"/>
              </w:rPr>
              <w:t xml:space="preserve">أقول </w:t>
            </w:r>
            <w:r>
              <w:rPr>
                <w:rStyle w:val="IndexLink"/>
                <w:rtl w:val="true"/>
              </w:rPr>
              <w:t>:</w:t>
              <w:tab/>
            </w:r>
            <w:r>
              <w:rPr>
                <w:rStyle w:val="IndexLink"/>
              </w:rPr>
              <w:t>338</w:t>
            </w:r>
          </w:hyperlink>
        </w:p>
        <w:p>
          <w:pPr>
            <w:pStyle w:val="Contents4"/>
            <w:tabs>
              <w:tab w:val="clear" w:pos="8176"/>
              <w:tab w:val="right" w:pos="9026" w:leader="dot"/>
            </w:tabs>
            <w:rPr/>
          </w:pPr>
          <w:hyperlink w:anchor="__RefHeading___Toc8756056_2142443653">
            <w:r>
              <w:rPr>
                <w:webHidden/>
                <w:rStyle w:val="IndexLink"/>
              </w:rPr>
              <w:t>83</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خالد بن عرفطة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ابن عرفجة </w:t>
            </w:r>
            <w:r>
              <w:rPr>
                <w:rStyle w:val="IndexLink"/>
                <w:rtl w:val="true"/>
              </w:rPr>
              <w:t>- :</w:t>
              <w:tab/>
            </w:r>
            <w:r>
              <w:rPr>
                <w:rStyle w:val="IndexLink"/>
              </w:rPr>
              <w:t>340</w:t>
            </w:r>
          </w:hyperlink>
        </w:p>
        <w:p>
          <w:pPr>
            <w:pStyle w:val="Contents5"/>
            <w:tabs>
              <w:tab w:val="clear" w:pos="7892"/>
              <w:tab w:val="right" w:pos="9026" w:leader="dot"/>
            </w:tabs>
            <w:rPr/>
          </w:pPr>
          <w:hyperlink w:anchor="__RefHeading___Toc8756058_2142443653">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8756060_2142443653">
            <w:r>
              <w:rPr>
                <w:webHidden/>
                <w:rStyle w:val="IndexLink"/>
                <w:rtl w:val="true"/>
              </w:rPr>
              <w:t xml:space="preserve">أقول </w:t>
            </w:r>
            <w:r>
              <w:rPr>
                <w:rStyle w:val="IndexLink"/>
                <w:rtl w:val="true"/>
              </w:rPr>
              <w:t>:</w:t>
              <w:tab/>
            </w:r>
            <w:r>
              <w:rPr>
                <w:rStyle w:val="IndexLink"/>
              </w:rPr>
              <w:t>340</w:t>
            </w:r>
          </w:hyperlink>
        </w:p>
        <w:p>
          <w:pPr>
            <w:pStyle w:val="Contents4"/>
            <w:tabs>
              <w:tab w:val="clear" w:pos="8176"/>
              <w:tab w:val="right" w:pos="9026" w:leader="dot"/>
            </w:tabs>
            <w:rPr/>
          </w:pPr>
          <w:hyperlink w:anchor="__RefHeading___Toc8756062_2142443653">
            <w:r>
              <w:rPr>
                <w:webHidden/>
                <w:rStyle w:val="IndexLink"/>
              </w:rPr>
              <w:t>84</w:t>
            </w:r>
            <w:r>
              <w:rPr>
                <w:rStyle w:val="IndexLink"/>
                <w:rtl w:val="true"/>
              </w:rPr>
              <w:t xml:space="preserve"> - ( </w:t>
            </w:r>
            <w:r>
              <w:rPr>
                <w:rStyle w:val="IndexLink"/>
                <w:rtl w:val="true"/>
              </w:rPr>
              <w:t xml:space="preserve">د </w:t>
            </w:r>
            <w:r>
              <w:rPr>
                <w:rStyle w:val="IndexLink"/>
                <w:rtl w:val="true"/>
              </w:rPr>
              <w:t xml:space="preserve">) </w:t>
            </w:r>
            <w:r>
              <w:rPr>
                <w:rStyle w:val="IndexLink"/>
                <w:rtl w:val="true"/>
              </w:rPr>
              <w:t xml:space="preserve">خالد بن عبد اللّه القسري </w:t>
            </w:r>
            <w:r>
              <w:rPr>
                <w:rStyle w:val="IndexLink"/>
                <w:rtl w:val="true"/>
              </w:rPr>
              <w:t>:</w:t>
              <w:tab/>
            </w:r>
            <w:r>
              <w:rPr>
                <w:rStyle w:val="IndexLink"/>
              </w:rPr>
              <w:t>341</w:t>
            </w:r>
          </w:hyperlink>
        </w:p>
        <w:p>
          <w:pPr>
            <w:pStyle w:val="Contents5"/>
            <w:tabs>
              <w:tab w:val="clear" w:pos="7892"/>
              <w:tab w:val="right" w:pos="9026" w:leader="dot"/>
            </w:tabs>
            <w:rPr/>
          </w:pPr>
          <w:hyperlink w:anchor="__RefHeading___Toc8756064_2142443653">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8756066_2142443653">
            <w:r>
              <w:rPr>
                <w:webHidden/>
                <w:rStyle w:val="IndexLink"/>
                <w:rtl w:val="true"/>
              </w:rPr>
              <w:t xml:space="preserve">أقول </w:t>
            </w:r>
            <w:r>
              <w:rPr>
                <w:rStyle w:val="IndexLink"/>
                <w:rtl w:val="true"/>
              </w:rPr>
              <w:t>:</w:t>
              <w:tab/>
            </w:r>
            <w:r>
              <w:rPr>
                <w:rStyle w:val="IndexLink"/>
              </w:rPr>
              <w:t>342</w:t>
            </w:r>
          </w:hyperlink>
        </w:p>
        <w:p>
          <w:pPr>
            <w:pStyle w:val="Contents4"/>
            <w:tabs>
              <w:tab w:val="clear" w:pos="8176"/>
              <w:tab w:val="right" w:pos="9026" w:leader="dot"/>
            </w:tabs>
            <w:rPr/>
          </w:pPr>
          <w:hyperlink w:anchor="__RefHeading___Toc8756068_2142443653">
            <w:r>
              <w:rPr>
                <w:webHidden/>
                <w:rStyle w:val="IndexLink"/>
              </w:rPr>
              <w:t>85</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خالد بن عمرو الأموي السعيدي </w:t>
            </w:r>
            <w:r>
              <w:rPr>
                <w:rStyle w:val="IndexLink"/>
                <w:rtl w:val="true"/>
              </w:rPr>
              <w:t>:</w:t>
              <w:tab/>
            </w:r>
            <w:r>
              <w:rPr>
                <w:rStyle w:val="IndexLink"/>
              </w:rPr>
              <w:t>342</w:t>
            </w:r>
          </w:hyperlink>
        </w:p>
        <w:p>
          <w:pPr>
            <w:pStyle w:val="Contents4"/>
            <w:tabs>
              <w:tab w:val="clear" w:pos="8176"/>
              <w:tab w:val="right" w:pos="9026" w:leader="dot"/>
            </w:tabs>
            <w:rPr/>
          </w:pPr>
          <w:hyperlink w:anchor="__RefHeading___Toc8756070_2142443653">
            <w:r>
              <w:rPr>
                <w:webHidden/>
                <w:rStyle w:val="IndexLink"/>
              </w:rPr>
              <w:t>86</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خالد بن يزيد الدمشقي </w:t>
            </w:r>
            <w:r>
              <w:rPr>
                <w:rStyle w:val="IndexLink"/>
                <w:rtl w:val="true"/>
              </w:rPr>
              <w:t>:</w:t>
              <w:tab/>
            </w:r>
            <w:r>
              <w:rPr>
                <w:rStyle w:val="IndexLink"/>
              </w:rPr>
              <w:t>342</w:t>
            </w:r>
          </w:hyperlink>
        </w:p>
        <w:p>
          <w:pPr>
            <w:pStyle w:val="Contents4"/>
            <w:tabs>
              <w:tab w:val="clear" w:pos="8176"/>
              <w:tab w:val="right" w:pos="9026" w:leader="dot"/>
            </w:tabs>
            <w:rPr/>
          </w:pPr>
          <w:hyperlink w:anchor="__RefHeading___Toc8756072_2142443653">
            <w:r>
              <w:rPr>
                <w:webHidden/>
                <w:rStyle w:val="IndexLink"/>
              </w:rPr>
              <w:t>87</w:t>
            </w:r>
            <w:r>
              <w:rPr>
                <w:rStyle w:val="IndexLink"/>
                <w:rtl w:val="true"/>
              </w:rPr>
              <w:t xml:space="preserve"> - ( </w:t>
            </w:r>
            <w:r>
              <w:rPr>
                <w:rStyle w:val="IndexLink"/>
                <w:rtl w:val="true"/>
              </w:rPr>
              <w:t xml:space="preserve">خ م س </w:t>
            </w:r>
            <w:r>
              <w:rPr>
                <w:rStyle w:val="IndexLink"/>
                <w:rtl w:val="true"/>
              </w:rPr>
              <w:t xml:space="preserve">) </w:t>
            </w:r>
            <w:r>
              <w:rPr>
                <w:rStyle w:val="IndexLink"/>
                <w:rtl w:val="true"/>
              </w:rPr>
              <w:t xml:space="preserve">خثيم بن عراك بن مالك </w:t>
            </w:r>
            <w:r>
              <w:rPr>
                <w:rStyle w:val="IndexLink"/>
                <w:rtl w:val="true"/>
              </w:rPr>
              <w:t>:</w:t>
              <w:tab/>
            </w:r>
            <w:r>
              <w:rPr>
                <w:rStyle w:val="IndexLink"/>
              </w:rPr>
              <w:t>343</w:t>
            </w:r>
          </w:hyperlink>
        </w:p>
        <w:p>
          <w:pPr>
            <w:pStyle w:val="Contents4"/>
            <w:tabs>
              <w:tab w:val="clear" w:pos="8176"/>
              <w:tab w:val="right" w:pos="9026" w:leader="dot"/>
            </w:tabs>
            <w:rPr/>
          </w:pPr>
          <w:hyperlink w:anchor="__RefHeading___Toc8756074_2142443653">
            <w:r>
              <w:rPr>
                <w:webHidden/>
                <w:rStyle w:val="IndexLink"/>
              </w:rPr>
              <w:t>88</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خلاس بن عمرو البصري الهجري </w:t>
            </w:r>
            <w:r>
              <w:rPr>
                <w:rStyle w:val="IndexLink"/>
                <w:rtl w:val="true"/>
              </w:rPr>
              <w:t>:</w:t>
              <w:tab/>
            </w:r>
            <w:r>
              <w:rPr>
                <w:rStyle w:val="IndexLink"/>
              </w:rPr>
              <w:t>343</w:t>
            </w:r>
          </w:hyperlink>
        </w:p>
        <w:p>
          <w:pPr>
            <w:pStyle w:val="Contents4"/>
            <w:tabs>
              <w:tab w:val="clear" w:pos="8176"/>
              <w:tab w:val="right" w:pos="9026" w:leader="dot"/>
            </w:tabs>
            <w:rPr/>
          </w:pPr>
          <w:hyperlink w:anchor="__RefHeading___Toc8756076_2142443653">
            <w:r>
              <w:rPr>
                <w:webHidden/>
                <w:rStyle w:val="IndexLink"/>
              </w:rPr>
              <w:t>89</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الخليل بن زكريّا البصري </w:t>
            </w:r>
            <w:r>
              <w:rPr>
                <w:rStyle w:val="IndexLink"/>
                <w:rtl w:val="true"/>
              </w:rPr>
              <w:t>:</w:t>
              <w:tab/>
            </w:r>
            <w:r>
              <w:rPr>
                <w:rStyle w:val="IndexLink"/>
              </w:rPr>
              <w:t>344</w:t>
            </w:r>
          </w:hyperlink>
        </w:p>
        <w:p>
          <w:pPr>
            <w:pStyle w:val="Contents3"/>
            <w:tabs>
              <w:tab w:val="clear" w:pos="8459"/>
              <w:tab w:val="right" w:pos="9026" w:leader="dot"/>
            </w:tabs>
            <w:rPr/>
          </w:pPr>
          <w:hyperlink w:anchor="__RefHeading___Toc8756078_2142443653">
            <w:r>
              <w:rPr>
                <w:webHidden/>
                <w:rStyle w:val="IndexLink"/>
                <w:rtl w:val="true"/>
              </w:rPr>
              <w:t>حرف الدال</w:t>
            </w:r>
            <w:r>
              <w:rPr>
                <w:rStyle w:val="IndexLink"/>
                <w:rtl w:val="true"/>
              </w:rPr>
              <w:tab/>
            </w:r>
            <w:r>
              <w:rPr>
                <w:rStyle w:val="IndexLink"/>
              </w:rPr>
              <w:t>345</w:t>
            </w:r>
          </w:hyperlink>
        </w:p>
        <w:p>
          <w:pPr>
            <w:pStyle w:val="Contents4"/>
            <w:tabs>
              <w:tab w:val="clear" w:pos="8176"/>
              <w:tab w:val="right" w:pos="9026" w:leader="dot"/>
            </w:tabs>
            <w:rPr/>
          </w:pPr>
          <w:hyperlink w:anchor="__RefHeading___Toc8756080_2142443653">
            <w:r>
              <w:rPr>
                <w:webHidden/>
                <w:rStyle w:val="IndexLink"/>
              </w:rPr>
              <w:t>90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داود بن الحصين الأموي ، مولاهم </w:t>
            </w:r>
            <w:r>
              <w:rPr>
                <w:rStyle w:val="IndexLink"/>
                <w:rtl w:val="true"/>
              </w:rPr>
              <w:t>:</w:t>
              <w:tab/>
            </w:r>
            <w:r>
              <w:rPr>
                <w:rStyle w:val="IndexLink"/>
              </w:rPr>
              <w:t>345</w:t>
            </w:r>
          </w:hyperlink>
        </w:p>
        <w:p>
          <w:pPr>
            <w:pStyle w:val="Contents4"/>
            <w:tabs>
              <w:tab w:val="clear" w:pos="8176"/>
              <w:tab w:val="right" w:pos="9026" w:leader="dot"/>
            </w:tabs>
            <w:rPr/>
          </w:pPr>
          <w:hyperlink w:anchor="__RefHeading___Toc8756082_2142443653">
            <w:r>
              <w:rPr>
                <w:webHidden/>
                <w:rStyle w:val="IndexLink"/>
              </w:rPr>
              <w:t>91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داود بن الزبرقان الرقاشي </w:t>
            </w:r>
            <w:r>
              <w:rPr>
                <w:rStyle w:val="IndexLink"/>
                <w:rtl w:val="true"/>
              </w:rPr>
              <w:t>:</w:t>
              <w:tab/>
            </w:r>
            <w:r>
              <w:rPr>
                <w:rStyle w:val="IndexLink"/>
              </w:rPr>
              <w:t>345</w:t>
            </w:r>
          </w:hyperlink>
        </w:p>
        <w:p>
          <w:pPr>
            <w:pStyle w:val="Contents4"/>
            <w:tabs>
              <w:tab w:val="clear" w:pos="8176"/>
              <w:tab w:val="right" w:pos="9026" w:leader="dot"/>
            </w:tabs>
            <w:rPr/>
          </w:pPr>
          <w:hyperlink w:anchor="__RefHeading___Toc8756084_2142443653">
            <w:r>
              <w:rPr>
                <w:webHidden/>
                <w:rStyle w:val="IndexLink"/>
              </w:rPr>
              <w:t>92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داود بن المحبّر </w:t>
            </w:r>
            <w:r>
              <w:rPr>
                <w:rStyle w:val="IndexLink"/>
                <w:rtl w:val="true"/>
              </w:rPr>
              <w:t>:</w:t>
              <w:tab/>
            </w:r>
            <w:r>
              <w:rPr>
                <w:rStyle w:val="IndexLink"/>
              </w:rPr>
              <w:t>346</w:t>
            </w:r>
          </w:hyperlink>
        </w:p>
        <w:p>
          <w:pPr>
            <w:pStyle w:val="Contents4"/>
            <w:tabs>
              <w:tab w:val="clear" w:pos="8176"/>
              <w:tab w:val="right" w:pos="9026" w:leader="dot"/>
            </w:tabs>
            <w:rPr/>
          </w:pPr>
          <w:hyperlink w:anchor="__RefHeading___Toc8756086_2142443653">
            <w:r>
              <w:rPr>
                <w:webHidden/>
                <w:rStyle w:val="IndexLink"/>
              </w:rPr>
              <w:t>93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داود بن يزيد الأودي الأعرج </w:t>
            </w:r>
            <w:r>
              <w:rPr>
                <w:rStyle w:val="IndexLink"/>
                <w:rtl w:val="true"/>
              </w:rPr>
              <w:t>:</w:t>
              <w:tab/>
            </w:r>
            <w:r>
              <w:rPr>
                <w:rStyle w:val="IndexLink"/>
              </w:rPr>
              <w:t>346</w:t>
            </w:r>
          </w:hyperlink>
        </w:p>
        <w:p>
          <w:pPr>
            <w:pStyle w:val="Contents4"/>
            <w:tabs>
              <w:tab w:val="clear" w:pos="8176"/>
              <w:tab w:val="right" w:pos="9026" w:leader="dot"/>
            </w:tabs>
            <w:rPr/>
          </w:pPr>
          <w:hyperlink w:anchor="__RefHeading___Toc8756088_2142443653">
            <w:r>
              <w:rPr>
                <w:webHidden/>
                <w:rStyle w:val="IndexLink"/>
              </w:rPr>
              <w:t>94</w:t>
            </w:r>
            <w:r>
              <w:rPr>
                <w:rStyle w:val="IndexLink"/>
                <w:rtl w:val="true"/>
              </w:rPr>
              <w:t xml:space="preserve"> - ( </w:t>
            </w:r>
            <w:r>
              <w:rPr>
                <w:rStyle w:val="IndexLink"/>
              </w:rPr>
              <w:t>4</w:t>
            </w:r>
            <w:r>
              <w:rPr>
                <w:rStyle w:val="IndexLink"/>
                <w:rtl w:val="true"/>
              </w:rPr>
              <w:t xml:space="preserve"> ) </w:t>
            </w:r>
            <w:r>
              <w:rPr>
                <w:rStyle w:val="IndexLink"/>
                <w:rtl w:val="true"/>
              </w:rPr>
              <w:t xml:space="preserve">درّاج بن سمعان ، أبو السمح المصري </w:t>
            </w:r>
            <w:r>
              <w:rPr>
                <w:rStyle w:val="IndexLink"/>
                <w:rtl w:val="true"/>
              </w:rPr>
              <w:t>:</w:t>
              <w:tab/>
            </w:r>
            <w:r>
              <w:rPr>
                <w:rStyle w:val="IndexLink"/>
              </w:rPr>
              <w:t>347</w:t>
            </w:r>
          </w:hyperlink>
        </w:p>
        <w:p>
          <w:pPr>
            <w:pStyle w:val="Contents3"/>
            <w:tabs>
              <w:tab w:val="clear" w:pos="8459"/>
              <w:tab w:val="right" w:pos="9026" w:leader="dot"/>
            </w:tabs>
            <w:rPr/>
          </w:pPr>
          <w:hyperlink w:anchor="__RefHeading___Toc8756090_2142443653">
            <w:r>
              <w:rPr>
                <w:webHidden/>
                <w:rStyle w:val="IndexLink"/>
                <w:rtl w:val="true"/>
              </w:rPr>
              <w:t>حرف الذال</w:t>
            </w:r>
            <w:r>
              <w:rPr>
                <w:rStyle w:val="IndexLink"/>
                <w:rtl w:val="true"/>
              </w:rPr>
              <w:tab/>
            </w:r>
            <w:r>
              <w:rPr>
                <w:rStyle w:val="IndexLink"/>
              </w:rPr>
              <w:t>349</w:t>
            </w:r>
          </w:hyperlink>
        </w:p>
        <w:p>
          <w:pPr>
            <w:pStyle w:val="Contents4"/>
            <w:tabs>
              <w:tab w:val="clear" w:pos="8176"/>
              <w:tab w:val="right" w:pos="9026" w:leader="dot"/>
            </w:tabs>
            <w:rPr/>
          </w:pPr>
          <w:hyperlink w:anchor="__RefHeading___Toc8756092_2142443653">
            <w:r>
              <w:rPr>
                <w:webHidden/>
                <w:rStyle w:val="IndexLink"/>
              </w:rPr>
              <w:t>95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ذؤاد بن علبة الحارثي ، أبو المنذر </w:t>
            </w:r>
            <w:r>
              <w:rPr>
                <w:rStyle w:val="IndexLink"/>
                <w:rtl w:val="true"/>
              </w:rPr>
              <w:t>:</w:t>
              <w:tab/>
            </w:r>
            <w:r>
              <w:rPr>
                <w:rStyle w:val="IndexLink"/>
              </w:rPr>
              <w:t>349</w:t>
            </w:r>
          </w:hyperlink>
        </w:p>
        <w:p>
          <w:pPr>
            <w:pStyle w:val="Contents3"/>
            <w:tabs>
              <w:tab w:val="clear" w:pos="8459"/>
              <w:tab w:val="right" w:pos="9026" w:leader="dot"/>
            </w:tabs>
            <w:rPr/>
          </w:pPr>
          <w:hyperlink w:anchor="__RefHeading___Toc8756094_2142443653">
            <w:r>
              <w:rPr>
                <w:webHidden/>
                <w:rStyle w:val="IndexLink"/>
                <w:rtl w:val="true"/>
              </w:rPr>
              <w:t>حرف الراء</w:t>
            </w:r>
            <w:r>
              <w:rPr>
                <w:rStyle w:val="IndexLink"/>
                <w:rtl w:val="true"/>
              </w:rPr>
              <w:tab/>
            </w:r>
            <w:r>
              <w:rPr>
                <w:rStyle w:val="IndexLink"/>
              </w:rPr>
              <w:t>351</w:t>
            </w:r>
          </w:hyperlink>
        </w:p>
        <w:p>
          <w:pPr>
            <w:pStyle w:val="Contents4"/>
            <w:tabs>
              <w:tab w:val="clear" w:pos="8176"/>
              <w:tab w:val="right" w:pos="9026" w:leader="dot"/>
            </w:tabs>
            <w:rPr/>
          </w:pPr>
          <w:hyperlink w:anchor="__RefHeading___Toc8756096_2142443653">
            <w:r>
              <w:rPr>
                <w:webHidden/>
                <w:rStyle w:val="IndexLink"/>
              </w:rPr>
              <w:t>96</w:t>
            </w:r>
            <w:r>
              <w:rPr>
                <w:rStyle w:val="IndexLink"/>
                <w:rtl w:val="true"/>
              </w:rPr>
              <w:t xml:space="preserve"> - ( </w:t>
            </w:r>
            <w:r>
              <w:rPr>
                <w:rStyle w:val="IndexLink"/>
                <w:rtl w:val="true"/>
              </w:rPr>
              <w:t xml:space="preserve">م ت س </w:t>
            </w:r>
            <w:r>
              <w:rPr>
                <w:rStyle w:val="IndexLink"/>
                <w:rtl w:val="true"/>
              </w:rPr>
              <w:t xml:space="preserve">) </w:t>
            </w:r>
            <w:r>
              <w:rPr>
                <w:rStyle w:val="IndexLink"/>
                <w:rtl w:val="true"/>
              </w:rPr>
              <w:t xml:space="preserve">رباح بن أبي معروف المكّي </w:t>
            </w:r>
            <w:r>
              <w:rPr>
                <w:rStyle w:val="IndexLink"/>
                <w:rtl w:val="true"/>
              </w:rPr>
              <w:t>:</w:t>
              <w:tab/>
            </w:r>
            <w:r>
              <w:rPr>
                <w:rStyle w:val="IndexLink"/>
              </w:rPr>
              <w:t>351</w:t>
            </w:r>
          </w:hyperlink>
        </w:p>
        <w:p>
          <w:pPr>
            <w:pStyle w:val="Contents4"/>
            <w:tabs>
              <w:tab w:val="clear" w:pos="8176"/>
              <w:tab w:val="right" w:pos="9026" w:leader="dot"/>
            </w:tabs>
            <w:rPr/>
          </w:pPr>
          <w:hyperlink w:anchor="__RefHeading___Toc8756098_2142443653">
            <w:r>
              <w:rPr>
                <w:webHidden/>
                <w:rStyle w:val="IndexLink"/>
              </w:rPr>
              <w:t>97</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الربيع بن بدر ، أبو العلاء البصري ، المعروف ب </w:t>
            </w:r>
            <w:r>
              <w:rPr>
                <w:rStyle w:val="IndexLink"/>
                <w:rtl w:val="true"/>
              </w:rPr>
              <w:t xml:space="preserve">: </w:t>
            </w:r>
            <w:r>
              <w:rPr>
                <w:rStyle w:val="IndexLink"/>
                <w:rtl w:val="true"/>
              </w:rPr>
              <w:t xml:space="preserve">عليلة </w:t>
            </w:r>
            <w:r>
              <w:rPr>
                <w:rStyle w:val="IndexLink"/>
                <w:rtl w:val="true"/>
              </w:rPr>
              <w:t>:</w:t>
              <w:tab/>
            </w:r>
            <w:r>
              <w:rPr>
                <w:rStyle w:val="IndexLink"/>
              </w:rPr>
              <w:t>351</w:t>
            </w:r>
          </w:hyperlink>
        </w:p>
        <w:p>
          <w:pPr>
            <w:pStyle w:val="Contents4"/>
            <w:tabs>
              <w:tab w:val="clear" w:pos="8176"/>
              <w:tab w:val="right" w:pos="9026" w:leader="dot"/>
            </w:tabs>
            <w:rPr/>
          </w:pPr>
          <w:hyperlink w:anchor="__RefHeading___Toc8756100_2142443653">
            <w:r>
              <w:rPr>
                <w:webHidden/>
                <w:rStyle w:val="IndexLink"/>
              </w:rPr>
              <w:t>98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رشدين بن سعد بن مفلح ، أبو الحجّاج المصري </w:t>
            </w:r>
            <w:r>
              <w:rPr>
                <w:rStyle w:val="IndexLink"/>
                <w:rtl w:val="true"/>
              </w:rPr>
              <w:t>:</w:t>
              <w:tab/>
            </w:r>
            <w:r>
              <w:rPr>
                <w:rStyle w:val="IndexLink"/>
              </w:rPr>
              <w:t>352</w:t>
            </w:r>
          </w:hyperlink>
        </w:p>
        <w:p>
          <w:pPr>
            <w:pStyle w:val="Contents4"/>
            <w:tabs>
              <w:tab w:val="clear" w:pos="8176"/>
              <w:tab w:val="right" w:pos="9026" w:leader="dot"/>
            </w:tabs>
            <w:rPr/>
          </w:pPr>
          <w:hyperlink w:anchor="__RefHeading___Toc8756102_2142443653">
            <w:r>
              <w:rPr>
                <w:webHidden/>
                <w:rStyle w:val="IndexLink"/>
              </w:rPr>
              <w:t>99</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روح بن أسلم الباهلي </w:t>
            </w:r>
            <w:r>
              <w:rPr>
                <w:rStyle w:val="IndexLink"/>
                <w:rtl w:val="true"/>
              </w:rPr>
              <w:t>:</w:t>
              <w:tab/>
            </w:r>
            <w:r>
              <w:rPr>
                <w:rStyle w:val="IndexLink"/>
              </w:rPr>
              <w:t>352</w:t>
            </w:r>
          </w:hyperlink>
        </w:p>
        <w:p>
          <w:pPr>
            <w:pStyle w:val="Contents3"/>
            <w:tabs>
              <w:tab w:val="clear" w:pos="8459"/>
              <w:tab w:val="right" w:pos="9026" w:leader="dot"/>
            </w:tabs>
            <w:rPr/>
          </w:pPr>
          <w:hyperlink w:anchor="__RefHeading___Toc8756104_2142443653">
            <w:r>
              <w:rPr>
                <w:webHidden/>
                <w:rStyle w:val="IndexLink"/>
                <w:rtl w:val="true"/>
              </w:rPr>
              <w:t>حرف الزاي</w:t>
            </w:r>
            <w:r>
              <w:rPr>
                <w:rStyle w:val="IndexLink"/>
                <w:rtl w:val="true"/>
              </w:rPr>
              <w:tab/>
            </w:r>
            <w:r>
              <w:rPr>
                <w:rStyle w:val="IndexLink"/>
              </w:rPr>
              <w:t>353</w:t>
            </w:r>
          </w:hyperlink>
        </w:p>
        <w:p>
          <w:pPr>
            <w:pStyle w:val="Contents4"/>
            <w:tabs>
              <w:tab w:val="clear" w:pos="8176"/>
              <w:tab w:val="right" w:pos="9026" w:leader="dot"/>
            </w:tabs>
            <w:rPr/>
          </w:pPr>
          <w:hyperlink w:anchor="__RefHeading___Toc8756106_2142443653">
            <w:r>
              <w:rPr>
                <w:webHidden/>
                <w:rStyle w:val="IndexLink"/>
              </w:rPr>
              <w:t>100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زكريّا بن أبي زائدة </w:t>
            </w:r>
            <w:r>
              <w:rPr>
                <w:rStyle w:val="IndexLink"/>
                <w:rtl w:val="true"/>
              </w:rPr>
              <w:t xml:space="preserve">- </w:t>
            </w:r>
            <w:r>
              <w:rPr>
                <w:rStyle w:val="IndexLink"/>
                <w:rtl w:val="true"/>
              </w:rPr>
              <w:t xml:space="preserve">صاحب الشعبي </w:t>
            </w:r>
            <w:r>
              <w:rPr>
                <w:rStyle w:val="IndexLink"/>
                <w:rtl w:val="true"/>
              </w:rPr>
              <w:t xml:space="preserve">- </w:t>
            </w:r>
            <w:r>
              <w:rPr>
                <w:rStyle w:val="IndexLink"/>
                <w:rtl w:val="true"/>
              </w:rPr>
              <w:t xml:space="preserve">أبو يحيى الكوفي </w:t>
            </w:r>
            <w:r>
              <w:rPr>
                <w:rStyle w:val="IndexLink"/>
                <w:rtl w:val="true"/>
              </w:rPr>
              <w:t>:</w:t>
              <w:tab/>
            </w:r>
            <w:r>
              <w:rPr>
                <w:rStyle w:val="IndexLink"/>
              </w:rPr>
              <w:t>353</w:t>
            </w:r>
          </w:hyperlink>
        </w:p>
        <w:p>
          <w:pPr>
            <w:pStyle w:val="Contents4"/>
            <w:tabs>
              <w:tab w:val="clear" w:pos="8176"/>
              <w:tab w:val="right" w:pos="9026" w:leader="dot"/>
            </w:tabs>
            <w:rPr/>
          </w:pPr>
          <w:hyperlink w:anchor="__RefHeading___Toc8756108_2142443653">
            <w:r>
              <w:rPr>
                <w:webHidden/>
                <w:rStyle w:val="IndexLink"/>
              </w:rPr>
              <w:t>101</w:t>
            </w:r>
            <w:r>
              <w:rPr>
                <w:rStyle w:val="IndexLink"/>
                <w:rtl w:val="true"/>
              </w:rPr>
              <w:t xml:space="preserve"> - ( </w:t>
            </w:r>
            <w:r>
              <w:rPr>
                <w:rStyle w:val="IndexLink"/>
                <w:rtl w:val="true"/>
              </w:rPr>
              <w:t xml:space="preserve">م ت س ق </w:t>
            </w:r>
            <w:r>
              <w:rPr>
                <w:rStyle w:val="IndexLink"/>
                <w:rtl w:val="true"/>
              </w:rPr>
              <w:t xml:space="preserve">) </w:t>
            </w:r>
            <w:r>
              <w:rPr>
                <w:rStyle w:val="IndexLink"/>
                <w:rtl w:val="true"/>
              </w:rPr>
              <w:t xml:space="preserve">زمعة بن صالح الجندي اليماني ، نزيل مكّة </w:t>
            </w:r>
            <w:r>
              <w:rPr>
                <w:rStyle w:val="IndexLink"/>
                <w:rtl w:val="true"/>
              </w:rPr>
              <w:t>:</w:t>
              <w:tab/>
            </w:r>
            <w:r>
              <w:rPr>
                <w:rStyle w:val="IndexLink"/>
              </w:rPr>
              <w:t>353</w:t>
            </w:r>
          </w:hyperlink>
        </w:p>
        <w:p>
          <w:pPr>
            <w:pStyle w:val="Contents4"/>
            <w:tabs>
              <w:tab w:val="clear" w:pos="8176"/>
              <w:tab w:val="right" w:pos="9026" w:leader="dot"/>
            </w:tabs>
            <w:rPr/>
          </w:pPr>
          <w:hyperlink w:anchor="__RefHeading___Toc8756110_2142443653">
            <w:r>
              <w:rPr>
                <w:webHidden/>
                <w:rStyle w:val="IndexLink"/>
              </w:rPr>
              <w:t>102</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زميل بن عبّاس المدني الأسدي ، مولى عروة بن الزبير </w:t>
            </w:r>
            <w:r>
              <w:rPr>
                <w:rStyle w:val="IndexLink"/>
                <w:rtl w:val="true"/>
              </w:rPr>
              <w:t>:</w:t>
              <w:tab/>
            </w:r>
            <w:r>
              <w:rPr>
                <w:rStyle w:val="IndexLink"/>
              </w:rPr>
              <w:t>354</w:t>
            </w:r>
          </w:hyperlink>
        </w:p>
        <w:p>
          <w:pPr>
            <w:pStyle w:val="Contents4"/>
            <w:tabs>
              <w:tab w:val="clear" w:pos="8176"/>
              <w:tab w:val="right" w:pos="9026" w:leader="dot"/>
            </w:tabs>
            <w:rPr/>
          </w:pPr>
          <w:hyperlink w:anchor="__RefHeading___Toc8756112_2142443653">
            <w:r>
              <w:rPr>
                <w:webHidden/>
                <w:rStyle w:val="IndexLink"/>
              </w:rPr>
              <w:t>103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زهير بن محمّد التميمي المروزي </w:t>
            </w:r>
            <w:r>
              <w:rPr>
                <w:rStyle w:val="IndexLink"/>
                <w:rtl w:val="true"/>
              </w:rPr>
              <w:t>:</w:t>
              <w:tab/>
            </w:r>
            <w:r>
              <w:rPr>
                <w:rStyle w:val="IndexLink"/>
              </w:rPr>
              <w:t>354</w:t>
            </w:r>
          </w:hyperlink>
        </w:p>
        <w:p>
          <w:pPr>
            <w:pStyle w:val="Contents4"/>
            <w:tabs>
              <w:tab w:val="clear" w:pos="8176"/>
              <w:tab w:val="right" w:pos="9026" w:leader="dot"/>
            </w:tabs>
            <w:rPr/>
          </w:pPr>
          <w:hyperlink w:anchor="__RefHeading___Toc8756114_2142443653">
            <w:r>
              <w:rPr>
                <w:webHidden/>
                <w:rStyle w:val="IndexLink"/>
              </w:rPr>
              <w:t>104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زهير بن معاوية ، أبو خيثمة الكوفي الجعفي </w:t>
            </w:r>
            <w:r>
              <w:rPr>
                <w:rStyle w:val="IndexLink"/>
                <w:rtl w:val="true"/>
              </w:rPr>
              <w:t>:</w:t>
              <w:tab/>
            </w:r>
            <w:r>
              <w:rPr>
                <w:rStyle w:val="IndexLink"/>
              </w:rPr>
              <w:t>354</w:t>
            </w:r>
          </w:hyperlink>
        </w:p>
        <w:p>
          <w:pPr>
            <w:pStyle w:val="Contents4"/>
            <w:tabs>
              <w:tab w:val="clear" w:pos="8176"/>
              <w:tab w:val="right" w:pos="9026" w:leader="dot"/>
            </w:tabs>
            <w:rPr/>
          </w:pPr>
          <w:hyperlink w:anchor="__RefHeading___Toc8756116_2142443653">
            <w:r>
              <w:rPr>
                <w:webHidden/>
                <w:rStyle w:val="IndexLink"/>
              </w:rPr>
              <w:t>105</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زياد بن جبير بن حيّة الثقفي البصري </w:t>
            </w:r>
            <w:r>
              <w:rPr>
                <w:rStyle w:val="IndexLink"/>
                <w:rtl w:val="true"/>
              </w:rPr>
              <w:t>:</w:t>
              <w:tab/>
            </w:r>
            <w:r>
              <w:rPr>
                <w:rStyle w:val="IndexLink"/>
              </w:rPr>
              <w:t>354</w:t>
            </w:r>
          </w:hyperlink>
        </w:p>
        <w:p>
          <w:pPr>
            <w:pStyle w:val="Contents4"/>
            <w:tabs>
              <w:tab w:val="clear" w:pos="8176"/>
              <w:tab w:val="right" w:pos="9026" w:leader="dot"/>
            </w:tabs>
            <w:rPr/>
          </w:pPr>
          <w:hyperlink w:anchor="__RefHeading___Toc8756118_2142443653">
            <w:r>
              <w:rPr>
                <w:webHidden/>
                <w:rStyle w:val="IndexLink"/>
              </w:rPr>
              <w:t>106</w:t>
            </w:r>
            <w:r>
              <w:rPr>
                <w:rStyle w:val="IndexLink"/>
                <w:rtl w:val="true"/>
              </w:rPr>
              <w:t xml:space="preserve"> - ( </w:t>
            </w:r>
            <w:r>
              <w:rPr>
                <w:rStyle w:val="IndexLink"/>
                <w:rtl w:val="true"/>
              </w:rPr>
              <w:t xml:space="preserve">خ م ت ق </w:t>
            </w:r>
            <w:r>
              <w:rPr>
                <w:rStyle w:val="IndexLink"/>
                <w:rtl w:val="true"/>
              </w:rPr>
              <w:t xml:space="preserve">) </w:t>
            </w:r>
            <w:r>
              <w:rPr>
                <w:rStyle w:val="IndexLink"/>
                <w:rtl w:val="true"/>
              </w:rPr>
              <w:t xml:space="preserve">زياد بن عبد اللّه بن الطفيل البكّائي العامري </w:t>
            </w:r>
            <w:r>
              <w:rPr>
                <w:rStyle w:val="IndexLink"/>
                <w:rtl w:val="true"/>
              </w:rPr>
              <w:t>:</w:t>
              <w:tab/>
            </w:r>
            <w:r>
              <w:rPr>
                <w:rStyle w:val="IndexLink"/>
              </w:rPr>
              <w:t>355</w:t>
            </w:r>
          </w:hyperlink>
        </w:p>
        <w:p>
          <w:pPr>
            <w:pStyle w:val="Contents4"/>
            <w:tabs>
              <w:tab w:val="clear" w:pos="8176"/>
              <w:tab w:val="right" w:pos="9026" w:leader="dot"/>
            </w:tabs>
            <w:rPr/>
          </w:pPr>
          <w:hyperlink w:anchor="__RefHeading___Toc8756120_2142443653">
            <w:r>
              <w:rPr>
                <w:webHidden/>
                <w:rStyle w:val="IndexLink"/>
              </w:rPr>
              <w:t>107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زياد بن علاقة بن مالك الثعلبي ، ابن أخي قطبة </w:t>
            </w:r>
            <w:r>
              <w:rPr>
                <w:rStyle w:val="IndexLink"/>
                <w:rtl w:val="true"/>
              </w:rPr>
              <w:t>:</w:t>
              <w:tab/>
            </w:r>
            <w:r>
              <w:rPr>
                <w:rStyle w:val="IndexLink"/>
              </w:rPr>
              <w:t>355</w:t>
            </w:r>
          </w:hyperlink>
        </w:p>
        <w:p>
          <w:pPr>
            <w:pStyle w:val="Contents4"/>
            <w:tabs>
              <w:tab w:val="clear" w:pos="8176"/>
              <w:tab w:val="right" w:pos="9026" w:leader="dot"/>
            </w:tabs>
            <w:rPr/>
          </w:pPr>
          <w:hyperlink w:anchor="__RefHeading___Toc8756122_2142443653">
            <w:r>
              <w:rPr>
                <w:webHidden/>
                <w:rStyle w:val="IndexLink"/>
              </w:rPr>
              <w:t>108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زيد بن جبيرة ، أبو جبيرة الأنصاري </w:t>
            </w:r>
            <w:r>
              <w:rPr>
                <w:rStyle w:val="IndexLink"/>
                <w:rtl w:val="true"/>
              </w:rPr>
              <w:t>:</w:t>
              <w:tab/>
            </w:r>
            <w:r>
              <w:rPr>
                <w:rStyle w:val="IndexLink"/>
              </w:rPr>
              <w:t>355</w:t>
            </w:r>
          </w:hyperlink>
        </w:p>
        <w:p>
          <w:pPr>
            <w:pStyle w:val="Contents4"/>
            <w:tabs>
              <w:tab w:val="clear" w:pos="8176"/>
              <w:tab w:val="right" w:pos="9026" w:leader="dot"/>
            </w:tabs>
            <w:rPr/>
          </w:pPr>
          <w:hyperlink w:anchor="__RefHeading___Toc8756124_2142443653">
            <w:r>
              <w:rPr>
                <w:webHidden/>
                <w:rStyle w:val="IndexLink"/>
              </w:rPr>
              <w:t>109</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زيد بن حبّان الرقّي </w:t>
            </w:r>
            <w:r>
              <w:rPr>
                <w:rStyle w:val="IndexLink"/>
                <w:rtl w:val="true"/>
              </w:rPr>
              <w:t>:</w:t>
              <w:tab/>
            </w:r>
            <w:r>
              <w:rPr>
                <w:rStyle w:val="IndexLink"/>
              </w:rPr>
              <w:t>355</w:t>
            </w:r>
          </w:hyperlink>
        </w:p>
        <w:p>
          <w:pPr>
            <w:pStyle w:val="Contents4"/>
            <w:tabs>
              <w:tab w:val="clear" w:pos="8176"/>
              <w:tab w:val="right" w:pos="9026" w:leader="dot"/>
            </w:tabs>
            <w:rPr/>
          </w:pPr>
          <w:hyperlink w:anchor="__RefHeading___Toc8756126_2142443653">
            <w:r>
              <w:rPr>
                <w:webHidden/>
                <w:rStyle w:val="IndexLink"/>
              </w:rPr>
              <w:t>110</w:t>
            </w:r>
            <w:r>
              <w:rPr>
                <w:rStyle w:val="IndexLink"/>
                <w:rtl w:val="true"/>
              </w:rPr>
              <w:t xml:space="preserve"> - ( </w:t>
            </w:r>
            <w:r>
              <w:rPr>
                <w:rStyle w:val="IndexLink"/>
              </w:rPr>
              <w:t>4</w:t>
            </w:r>
            <w:r>
              <w:rPr>
                <w:rStyle w:val="IndexLink"/>
                <w:rtl w:val="true"/>
              </w:rPr>
              <w:t xml:space="preserve"> ) </w:t>
            </w:r>
            <w:r>
              <w:rPr>
                <w:rStyle w:val="IndexLink"/>
                <w:rtl w:val="true"/>
              </w:rPr>
              <w:t xml:space="preserve">زيد بن الحواري ، أبو الحواري ، مولى زياد بن أبيه ، قاضي هراة </w:t>
            </w:r>
            <w:r>
              <w:rPr>
                <w:rStyle w:val="IndexLink"/>
                <w:rtl w:val="true"/>
              </w:rPr>
              <w:t>:</w:t>
              <w:tab/>
            </w:r>
            <w:r>
              <w:rPr>
                <w:rStyle w:val="IndexLink"/>
              </w:rPr>
              <w:t>356</w:t>
            </w:r>
          </w:hyperlink>
        </w:p>
        <w:p>
          <w:pPr>
            <w:pStyle w:val="Contents3"/>
            <w:tabs>
              <w:tab w:val="clear" w:pos="8459"/>
              <w:tab w:val="right" w:pos="9026" w:leader="dot"/>
            </w:tabs>
            <w:rPr/>
          </w:pPr>
          <w:hyperlink w:anchor="__RefHeading___Toc8756128_2142443653">
            <w:r>
              <w:rPr>
                <w:webHidden/>
                <w:rStyle w:val="IndexLink"/>
                <w:rtl w:val="true"/>
              </w:rPr>
              <w:t>حرف السين</w:t>
            </w:r>
            <w:r>
              <w:rPr>
                <w:rStyle w:val="IndexLink"/>
                <w:rtl w:val="true"/>
              </w:rPr>
              <w:tab/>
            </w:r>
            <w:r>
              <w:rPr>
                <w:rStyle w:val="IndexLink"/>
              </w:rPr>
              <w:t>357</w:t>
            </w:r>
          </w:hyperlink>
        </w:p>
        <w:p>
          <w:pPr>
            <w:pStyle w:val="Contents4"/>
            <w:tabs>
              <w:tab w:val="clear" w:pos="8176"/>
              <w:tab w:val="right" w:pos="9026" w:leader="dot"/>
            </w:tabs>
            <w:rPr/>
          </w:pPr>
          <w:hyperlink w:anchor="__RefHeading___Toc8756130_2142443653">
            <w:r>
              <w:rPr>
                <w:webHidden/>
                <w:rStyle w:val="IndexLink"/>
              </w:rPr>
              <w:t>111</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سالم بن أبي الجعد رافع </w:t>
            </w:r>
            <w:r>
              <w:rPr>
                <w:rStyle w:val="IndexLink"/>
                <w:rtl w:val="true"/>
              </w:rPr>
              <w:t>:</w:t>
              <w:tab/>
            </w:r>
            <w:r>
              <w:rPr>
                <w:rStyle w:val="IndexLink"/>
              </w:rPr>
              <w:t>357</w:t>
            </w:r>
          </w:hyperlink>
        </w:p>
        <w:p>
          <w:pPr>
            <w:pStyle w:val="Contents4"/>
            <w:tabs>
              <w:tab w:val="clear" w:pos="8176"/>
              <w:tab w:val="right" w:pos="9026" w:leader="dot"/>
            </w:tabs>
            <w:rPr/>
          </w:pPr>
          <w:hyperlink w:anchor="__RefHeading___Toc8756132_2142443653">
            <w:r>
              <w:rPr>
                <w:webHidden/>
                <w:rStyle w:val="IndexLink"/>
              </w:rPr>
              <w:t>112</w:t>
            </w:r>
            <w:r>
              <w:rPr>
                <w:rStyle w:val="IndexLink"/>
                <w:rtl w:val="true"/>
              </w:rPr>
              <w:t xml:space="preserve"> - ( </w:t>
            </w:r>
            <w:r>
              <w:rPr>
                <w:rStyle w:val="IndexLink"/>
                <w:rtl w:val="true"/>
              </w:rPr>
              <w:t xml:space="preserve">خ د س ق </w:t>
            </w:r>
            <w:r>
              <w:rPr>
                <w:rStyle w:val="IndexLink"/>
                <w:rtl w:val="true"/>
              </w:rPr>
              <w:t xml:space="preserve">) </w:t>
            </w:r>
            <w:r>
              <w:rPr>
                <w:rStyle w:val="IndexLink"/>
                <w:rtl w:val="true"/>
              </w:rPr>
              <w:t xml:space="preserve">سالم بن عجلان الأفطس الأموي ، مولاهم ، الجزري الحرّاني </w:t>
            </w:r>
            <w:r>
              <w:rPr>
                <w:rStyle w:val="IndexLink"/>
                <w:rtl w:val="true"/>
              </w:rPr>
              <w:t>:</w:t>
              <w:tab/>
            </w:r>
            <w:r>
              <w:rPr>
                <w:rStyle w:val="IndexLink"/>
              </w:rPr>
              <w:t>357</w:t>
            </w:r>
          </w:hyperlink>
        </w:p>
        <w:p>
          <w:pPr>
            <w:pStyle w:val="Contents4"/>
            <w:tabs>
              <w:tab w:val="clear" w:pos="8176"/>
              <w:tab w:val="right" w:pos="9026" w:leader="dot"/>
            </w:tabs>
            <w:rPr/>
          </w:pPr>
          <w:hyperlink w:anchor="__RefHeading___Toc8756134_2142443653">
            <w:r>
              <w:rPr>
                <w:webHidden/>
                <w:rStyle w:val="IndexLink"/>
              </w:rPr>
              <w:t>113</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السريّ </w:t>
            </w:r>
            <w:r>
              <w:rPr>
                <w:rStyle w:val="IndexLink"/>
                <w:rtl w:val="true"/>
              </w:rPr>
              <w:t xml:space="preserve">[ </w:t>
            </w:r>
            <w:r>
              <w:rPr>
                <w:rStyle w:val="IndexLink"/>
                <w:rtl w:val="true"/>
              </w:rPr>
              <w:t xml:space="preserve">بن </w:t>
            </w:r>
            <w:r>
              <w:rPr>
                <w:rStyle w:val="IndexLink"/>
                <w:rtl w:val="true"/>
              </w:rPr>
              <w:t xml:space="preserve">] </w:t>
            </w:r>
            <w:r>
              <w:rPr>
                <w:rStyle w:val="IndexLink"/>
                <w:rtl w:val="true"/>
              </w:rPr>
              <w:t xml:space="preserve">إسماعيل ، ابن عمّ الشعبي </w:t>
            </w:r>
            <w:r>
              <w:rPr>
                <w:rStyle w:val="IndexLink"/>
                <w:rtl w:val="true"/>
              </w:rPr>
              <w:t>:</w:t>
              <w:tab/>
            </w:r>
            <w:r>
              <w:rPr>
                <w:rStyle w:val="IndexLink"/>
              </w:rPr>
              <w:t>358</w:t>
            </w:r>
          </w:hyperlink>
        </w:p>
        <w:p>
          <w:pPr>
            <w:pStyle w:val="Contents4"/>
            <w:tabs>
              <w:tab w:val="clear" w:pos="8176"/>
              <w:tab w:val="right" w:pos="9026" w:leader="dot"/>
            </w:tabs>
            <w:rPr/>
          </w:pPr>
          <w:hyperlink w:anchor="__RefHeading___Toc8756136_2142443653">
            <w:r>
              <w:rPr>
                <w:webHidden/>
                <w:rStyle w:val="IndexLink"/>
              </w:rPr>
              <w:t>114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سعد بن طريف الإسكاف الحنظلي الكوفي </w:t>
            </w:r>
            <w:r>
              <w:rPr>
                <w:rStyle w:val="IndexLink"/>
                <w:rtl w:val="true"/>
              </w:rPr>
              <w:t>:</w:t>
              <w:tab/>
            </w:r>
            <w:r>
              <w:rPr>
                <w:rStyle w:val="IndexLink"/>
              </w:rPr>
              <w:t>358</w:t>
            </w:r>
          </w:hyperlink>
        </w:p>
        <w:p>
          <w:pPr>
            <w:pStyle w:val="Contents4"/>
            <w:tabs>
              <w:tab w:val="clear" w:pos="8176"/>
              <w:tab w:val="right" w:pos="9026" w:leader="dot"/>
            </w:tabs>
            <w:rPr/>
          </w:pPr>
          <w:hyperlink w:anchor="__RefHeading___Toc8756138_2142443653">
            <w:r>
              <w:rPr>
                <w:webHidden/>
                <w:rStyle w:val="IndexLink"/>
              </w:rPr>
              <w:t>115</w:t>
            </w:r>
            <w:r>
              <w:rPr>
                <w:rStyle w:val="IndexLink"/>
                <w:rtl w:val="true"/>
              </w:rPr>
              <w:t xml:space="preserve"> - ( </w:t>
            </w:r>
            <w:r>
              <w:rPr>
                <w:rStyle w:val="IndexLink"/>
                <w:rtl w:val="true"/>
              </w:rPr>
              <w:t xml:space="preserve">د س ت </w:t>
            </w:r>
            <w:r>
              <w:rPr>
                <w:rStyle w:val="IndexLink"/>
                <w:rtl w:val="true"/>
              </w:rPr>
              <w:t xml:space="preserve">) </w:t>
            </w:r>
            <w:r>
              <w:rPr>
                <w:rStyle w:val="IndexLink"/>
                <w:rtl w:val="true"/>
              </w:rPr>
              <w:t xml:space="preserve">سعد بن عثمان الرازي الدشتكي </w:t>
            </w:r>
            <w:r>
              <w:rPr>
                <w:rStyle w:val="IndexLink"/>
                <w:rtl w:val="true"/>
              </w:rPr>
              <w:t>:</w:t>
              <w:tab/>
            </w:r>
            <w:r>
              <w:rPr>
                <w:rStyle w:val="IndexLink"/>
              </w:rPr>
              <w:t>358</w:t>
            </w:r>
          </w:hyperlink>
        </w:p>
        <w:p>
          <w:pPr>
            <w:pStyle w:val="Contents4"/>
            <w:tabs>
              <w:tab w:val="clear" w:pos="8176"/>
              <w:tab w:val="right" w:pos="9026" w:leader="dot"/>
            </w:tabs>
            <w:rPr/>
          </w:pPr>
          <w:hyperlink w:anchor="__RefHeading___Toc8756140_2142443653">
            <w:r>
              <w:rPr>
                <w:webHidden/>
                <w:rStyle w:val="IndexLink"/>
              </w:rPr>
              <w:t>116</w:t>
            </w:r>
            <w:r>
              <w:rPr>
                <w:rStyle w:val="IndexLink"/>
                <w:rtl w:val="true"/>
              </w:rPr>
              <w:t xml:space="preserve"> - ( </w:t>
            </w:r>
            <w:r>
              <w:rPr>
                <w:rStyle w:val="IndexLink"/>
              </w:rPr>
              <w:t>4</w:t>
            </w:r>
            <w:r>
              <w:rPr>
                <w:rStyle w:val="IndexLink"/>
                <w:rtl w:val="true"/>
              </w:rPr>
              <w:t xml:space="preserve"> ) </w:t>
            </w:r>
            <w:r>
              <w:rPr>
                <w:rStyle w:val="IndexLink"/>
                <w:rtl w:val="true"/>
              </w:rPr>
              <w:t xml:space="preserve">سعيد بن حيّان التيمي ، من تيم الرباب </w:t>
            </w:r>
            <w:r>
              <w:rPr>
                <w:rStyle w:val="IndexLink"/>
                <w:rtl w:val="true"/>
              </w:rPr>
              <w:t>:</w:t>
              <w:tab/>
            </w:r>
            <w:r>
              <w:rPr>
                <w:rStyle w:val="IndexLink"/>
              </w:rPr>
              <w:t>359</w:t>
            </w:r>
          </w:hyperlink>
        </w:p>
        <w:p>
          <w:pPr>
            <w:pStyle w:val="Contents4"/>
            <w:tabs>
              <w:tab w:val="clear" w:pos="8176"/>
              <w:tab w:val="right" w:pos="9026" w:leader="dot"/>
            </w:tabs>
            <w:rPr/>
          </w:pPr>
          <w:hyperlink w:anchor="__RefHeading___Toc8756142_2142443653">
            <w:r>
              <w:rPr>
                <w:webHidden/>
                <w:rStyle w:val="IndexLink"/>
              </w:rPr>
              <w:t>117</w:t>
            </w:r>
            <w:r>
              <w:rPr>
                <w:rStyle w:val="IndexLink"/>
                <w:rtl w:val="true"/>
              </w:rPr>
              <w:t xml:space="preserve"> - ( </w:t>
            </w:r>
            <w:r>
              <w:rPr>
                <w:rStyle w:val="IndexLink"/>
                <w:rtl w:val="true"/>
              </w:rPr>
              <w:t xml:space="preserve">م د ت ق </w:t>
            </w:r>
            <w:r>
              <w:rPr>
                <w:rStyle w:val="IndexLink"/>
                <w:rtl w:val="true"/>
              </w:rPr>
              <w:t xml:space="preserve">) </w:t>
            </w:r>
            <w:r>
              <w:rPr>
                <w:rStyle w:val="IndexLink"/>
                <w:rtl w:val="true"/>
              </w:rPr>
              <w:t xml:space="preserve">سعيد بن زيد بن درهم ، أخو حمّاد </w:t>
            </w:r>
            <w:r>
              <w:rPr>
                <w:rStyle w:val="IndexLink"/>
                <w:rtl w:val="true"/>
              </w:rPr>
              <w:t>:</w:t>
              <w:tab/>
            </w:r>
            <w:r>
              <w:rPr>
                <w:rStyle w:val="IndexLink"/>
              </w:rPr>
              <w:t>359</w:t>
            </w:r>
          </w:hyperlink>
        </w:p>
        <w:p>
          <w:pPr>
            <w:pStyle w:val="Contents4"/>
            <w:tabs>
              <w:tab w:val="clear" w:pos="8176"/>
              <w:tab w:val="right" w:pos="9026" w:leader="dot"/>
            </w:tabs>
            <w:rPr/>
          </w:pPr>
          <w:hyperlink w:anchor="__RefHeading___Toc8756144_2142443653">
            <w:r>
              <w:rPr>
                <w:webHidden/>
                <w:rStyle w:val="IndexLink"/>
              </w:rPr>
              <w:t>118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سعيد بن محمّد الورّاق </w:t>
            </w:r>
            <w:r>
              <w:rPr>
                <w:rStyle w:val="IndexLink"/>
                <w:rtl w:val="true"/>
              </w:rPr>
              <w:t>:</w:t>
              <w:tab/>
            </w:r>
            <w:r>
              <w:rPr>
                <w:rStyle w:val="IndexLink"/>
              </w:rPr>
              <w:t>359</w:t>
            </w:r>
          </w:hyperlink>
        </w:p>
        <w:p>
          <w:pPr>
            <w:pStyle w:val="Contents4"/>
            <w:tabs>
              <w:tab w:val="clear" w:pos="8176"/>
              <w:tab w:val="right" w:pos="9026" w:leader="dot"/>
            </w:tabs>
            <w:rPr/>
          </w:pPr>
          <w:hyperlink w:anchor="__RefHeading___Toc8756146_2142443653">
            <w:r>
              <w:rPr>
                <w:webHidden/>
                <w:rStyle w:val="IndexLink"/>
              </w:rPr>
              <w:t>119</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سفيان بن سعيد بن مسروق الثوري </w:t>
            </w:r>
            <w:r>
              <w:rPr>
                <w:rStyle w:val="IndexLink"/>
                <w:rtl w:val="true"/>
              </w:rPr>
              <w:t>:</w:t>
              <w:tab/>
            </w:r>
            <w:r>
              <w:rPr>
                <w:rStyle w:val="IndexLink"/>
              </w:rPr>
              <w:t>360</w:t>
            </w:r>
          </w:hyperlink>
        </w:p>
        <w:p>
          <w:pPr>
            <w:pStyle w:val="Contents5"/>
            <w:tabs>
              <w:tab w:val="clear" w:pos="7892"/>
              <w:tab w:val="right" w:pos="9026" w:leader="dot"/>
            </w:tabs>
            <w:rPr/>
          </w:pPr>
          <w:hyperlink w:anchor="__RefHeading___Toc8756148_2142443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8756150_2142443653">
            <w:r>
              <w:rPr>
                <w:webHidden/>
                <w:rStyle w:val="IndexLink"/>
                <w:rtl w:val="true"/>
              </w:rPr>
              <w:t xml:space="preserve">أقول </w:t>
            </w:r>
            <w:r>
              <w:rPr>
                <w:rStyle w:val="IndexLink"/>
                <w:rtl w:val="true"/>
              </w:rPr>
              <w:t>:</w:t>
              <w:tab/>
            </w:r>
            <w:r>
              <w:rPr>
                <w:rStyle w:val="IndexLink"/>
              </w:rPr>
              <w:t>360</w:t>
            </w:r>
          </w:hyperlink>
        </w:p>
        <w:p>
          <w:pPr>
            <w:pStyle w:val="Contents4"/>
            <w:tabs>
              <w:tab w:val="clear" w:pos="8176"/>
              <w:tab w:val="right" w:pos="9026" w:leader="dot"/>
            </w:tabs>
            <w:rPr/>
          </w:pPr>
          <w:hyperlink w:anchor="__RefHeading___Toc8756152_2142443653">
            <w:r>
              <w:rPr>
                <w:webHidden/>
                <w:rStyle w:val="IndexLink"/>
              </w:rPr>
              <w:t>120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سفيان بن عيينة الهلالي </w:t>
            </w:r>
            <w:r>
              <w:rPr>
                <w:rStyle w:val="IndexLink"/>
                <w:rtl w:val="true"/>
              </w:rPr>
              <w:t>:</w:t>
              <w:tab/>
            </w:r>
            <w:r>
              <w:rPr>
                <w:rStyle w:val="IndexLink"/>
              </w:rPr>
              <w:t>361</w:t>
            </w:r>
          </w:hyperlink>
        </w:p>
        <w:p>
          <w:pPr>
            <w:pStyle w:val="Contents5"/>
            <w:tabs>
              <w:tab w:val="clear" w:pos="7892"/>
              <w:tab w:val="right" w:pos="9026" w:leader="dot"/>
            </w:tabs>
            <w:rPr/>
          </w:pPr>
          <w:hyperlink w:anchor="__RefHeading___Toc8756154_2142443653">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8756156_2142443653">
            <w:r>
              <w:rPr>
                <w:webHidden/>
                <w:rStyle w:val="IndexLink"/>
                <w:rtl w:val="true"/>
              </w:rPr>
              <w:t xml:space="preserve">أقول </w:t>
            </w:r>
            <w:r>
              <w:rPr>
                <w:rStyle w:val="IndexLink"/>
                <w:rtl w:val="true"/>
              </w:rPr>
              <w:t>:</w:t>
              <w:tab/>
            </w:r>
            <w:r>
              <w:rPr>
                <w:rStyle w:val="IndexLink"/>
              </w:rPr>
              <w:t>361</w:t>
            </w:r>
          </w:hyperlink>
        </w:p>
        <w:p>
          <w:pPr>
            <w:pStyle w:val="Contents4"/>
            <w:tabs>
              <w:tab w:val="clear" w:pos="8176"/>
              <w:tab w:val="right" w:pos="9026" w:leader="dot"/>
            </w:tabs>
            <w:rPr/>
          </w:pPr>
          <w:hyperlink w:anchor="__RefHeading___Toc8756158_2142443653">
            <w:r>
              <w:rPr>
                <w:webHidden/>
                <w:rStyle w:val="IndexLink"/>
              </w:rPr>
              <w:t>121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سفيان بن وكيع بن الجرّاح </w:t>
            </w:r>
            <w:r>
              <w:rPr>
                <w:rStyle w:val="IndexLink"/>
                <w:rtl w:val="true"/>
              </w:rPr>
              <w:t>:</w:t>
              <w:tab/>
            </w:r>
            <w:r>
              <w:rPr>
                <w:rStyle w:val="IndexLink"/>
              </w:rPr>
              <w:t>362</w:t>
            </w:r>
          </w:hyperlink>
        </w:p>
        <w:p>
          <w:pPr>
            <w:pStyle w:val="Contents4"/>
            <w:tabs>
              <w:tab w:val="clear" w:pos="8176"/>
              <w:tab w:val="right" w:pos="9026" w:leader="dot"/>
            </w:tabs>
            <w:rPr/>
          </w:pPr>
          <w:hyperlink w:anchor="__RefHeading___Toc8756160_2142443653">
            <w:r>
              <w:rPr>
                <w:webHidden/>
                <w:rStyle w:val="IndexLink"/>
              </w:rPr>
              <w:t>122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سلّام بن سليم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سلم </w:t>
            </w:r>
            <w:r>
              <w:rPr>
                <w:rStyle w:val="IndexLink"/>
                <w:rtl w:val="true"/>
              </w:rPr>
              <w:t xml:space="preserve">- </w:t>
            </w:r>
            <w:r>
              <w:rPr>
                <w:rStyle w:val="IndexLink"/>
                <w:rtl w:val="true"/>
              </w:rPr>
              <w:t xml:space="preserve">الطويل </w:t>
            </w:r>
            <w:r>
              <w:rPr>
                <w:rStyle w:val="IndexLink"/>
                <w:rtl w:val="true"/>
              </w:rPr>
              <w:t>:</w:t>
              <w:tab/>
            </w:r>
            <w:r>
              <w:rPr>
                <w:rStyle w:val="IndexLink"/>
              </w:rPr>
              <w:t>362</w:t>
            </w:r>
          </w:hyperlink>
        </w:p>
        <w:p>
          <w:pPr>
            <w:pStyle w:val="Contents4"/>
            <w:tabs>
              <w:tab w:val="clear" w:pos="8176"/>
              <w:tab w:val="right" w:pos="9026" w:leader="dot"/>
            </w:tabs>
            <w:rPr/>
          </w:pPr>
          <w:hyperlink w:anchor="__RefHeading___Toc8756162_2142443653">
            <w:r>
              <w:rPr>
                <w:webHidden/>
                <w:rStyle w:val="IndexLink"/>
              </w:rPr>
              <w:t>123</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سلم بن عبد الرحمن النخعي الكوفي ، أخو حصين </w:t>
            </w:r>
            <w:r>
              <w:rPr>
                <w:rStyle w:val="IndexLink"/>
                <w:rtl w:val="true"/>
              </w:rPr>
              <w:t>:</w:t>
              <w:tab/>
            </w:r>
            <w:r>
              <w:rPr>
                <w:rStyle w:val="IndexLink"/>
              </w:rPr>
              <w:t>363</w:t>
            </w:r>
          </w:hyperlink>
        </w:p>
        <w:p>
          <w:pPr>
            <w:pStyle w:val="Contents4"/>
            <w:tabs>
              <w:tab w:val="clear" w:pos="8176"/>
              <w:tab w:val="right" w:pos="9026" w:leader="dot"/>
            </w:tabs>
            <w:rPr/>
          </w:pPr>
          <w:hyperlink w:anchor="__RefHeading___Toc8756164_2142443653">
            <w:r>
              <w:rPr>
                <w:webHidden/>
                <w:rStyle w:val="IndexLink"/>
              </w:rPr>
              <w:t>124</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سلمة بن الأزرق ، حجازي </w:t>
            </w:r>
            <w:r>
              <w:rPr>
                <w:rStyle w:val="IndexLink"/>
                <w:rtl w:val="true"/>
              </w:rPr>
              <w:t>:</w:t>
              <w:tab/>
            </w:r>
            <w:r>
              <w:rPr>
                <w:rStyle w:val="IndexLink"/>
              </w:rPr>
              <w:t>363</w:t>
            </w:r>
          </w:hyperlink>
        </w:p>
        <w:p>
          <w:pPr>
            <w:pStyle w:val="Contents4"/>
            <w:tabs>
              <w:tab w:val="clear" w:pos="8176"/>
              <w:tab w:val="right" w:pos="9026" w:leader="dot"/>
            </w:tabs>
            <w:rPr/>
          </w:pPr>
          <w:hyperlink w:anchor="__RefHeading___Toc8756166_2142443653">
            <w:r>
              <w:rPr>
                <w:webHidden/>
                <w:rStyle w:val="IndexLink"/>
              </w:rPr>
              <w:t>125</w:t>
            </w:r>
            <w:r>
              <w:rPr>
                <w:rStyle w:val="IndexLink"/>
                <w:rtl w:val="true"/>
              </w:rPr>
              <w:t xml:space="preserve"> - ( </w:t>
            </w:r>
            <w:r>
              <w:rPr>
                <w:rStyle w:val="IndexLink"/>
                <w:rtl w:val="true"/>
              </w:rPr>
              <w:t xml:space="preserve">د س ت </w:t>
            </w:r>
            <w:r>
              <w:rPr>
                <w:rStyle w:val="IndexLink"/>
                <w:rtl w:val="true"/>
              </w:rPr>
              <w:t xml:space="preserve">) </w:t>
            </w:r>
            <w:r>
              <w:rPr>
                <w:rStyle w:val="IndexLink"/>
                <w:rtl w:val="true"/>
              </w:rPr>
              <w:t xml:space="preserve">سليمان بن أرقم ، أبو معاذ البصري </w:t>
            </w:r>
            <w:r>
              <w:rPr>
                <w:rStyle w:val="IndexLink"/>
                <w:rtl w:val="true"/>
              </w:rPr>
              <w:t>:</w:t>
              <w:tab/>
            </w:r>
            <w:r>
              <w:rPr>
                <w:rStyle w:val="IndexLink"/>
              </w:rPr>
              <w:t>363</w:t>
            </w:r>
          </w:hyperlink>
        </w:p>
        <w:p>
          <w:pPr>
            <w:pStyle w:val="Contents4"/>
            <w:tabs>
              <w:tab w:val="clear" w:pos="8176"/>
              <w:tab w:val="right" w:pos="9026" w:leader="dot"/>
            </w:tabs>
            <w:rPr/>
          </w:pPr>
          <w:hyperlink w:anchor="__RefHeading___Toc8756168_2142443653">
            <w:r>
              <w:rPr>
                <w:webHidden/>
                <w:rStyle w:val="IndexLink"/>
              </w:rPr>
              <w:t>126</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سليمان بن داود ، أبو داود الطيالسي البصري ، الحافظ </w:t>
            </w:r>
            <w:r>
              <w:rPr>
                <w:rStyle w:val="IndexLink"/>
                <w:rtl w:val="true"/>
              </w:rPr>
              <w:t>:</w:t>
              <w:tab/>
            </w:r>
            <w:r>
              <w:rPr>
                <w:rStyle w:val="IndexLink"/>
              </w:rPr>
              <w:t>364</w:t>
            </w:r>
          </w:hyperlink>
        </w:p>
        <w:p>
          <w:pPr>
            <w:pStyle w:val="Contents5"/>
            <w:tabs>
              <w:tab w:val="clear" w:pos="7892"/>
              <w:tab w:val="right" w:pos="9026" w:leader="dot"/>
            </w:tabs>
            <w:rPr/>
          </w:pPr>
          <w:hyperlink w:anchor="__RefHeading___Toc8756170_2142443653">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8756172_2142443653">
            <w:r>
              <w:rPr>
                <w:webHidden/>
                <w:rStyle w:val="IndexLink"/>
                <w:rtl w:val="true"/>
              </w:rPr>
              <w:t xml:space="preserve">أقول </w:t>
            </w:r>
            <w:r>
              <w:rPr>
                <w:rStyle w:val="IndexLink"/>
                <w:rtl w:val="true"/>
              </w:rPr>
              <w:t>:</w:t>
              <w:tab/>
            </w:r>
            <w:r>
              <w:rPr>
                <w:rStyle w:val="IndexLink"/>
              </w:rPr>
              <w:t>365</w:t>
            </w:r>
          </w:hyperlink>
        </w:p>
        <w:p>
          <w:pPr>
            <w:pStyle w:val="Contents4"/>
            <w:tabs>
              <w:tab w:val="clear" w:pos="8176"/>
              <w:tab w:val="right" w:pos="9026" w:leader="dot"/>
            </w:tabs>
            <w:rPr/>
          </w:pPr>
          <w:hyperlink w:anchor="__RefHeading___Toc8756174_2142443653">
            <w:r>
              <w:rPr>
                <w:webHidden/>
                <w:rStyle w:val="IndexLink"/>
              </w:rPr>
              <w:t>127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سليمان بن طرخان ، أبو المعتمر البصري </w:t>
            </w:r>
            <w:r>
              <w:rPr>
                <w:rStyle w:val="IndexLink"/>
                <w:rtl w:val="true"/>
              </w:rPr>
              <w:t>:</w:t>
              <w:tab/>
            </w:r>
            <w:r>
              <w:rPr>
                <w:rStyle w:val="IndexLink"/>
              </w:rPr>
              <w:t>365</w:t>
            </w:r>
          </w:hyperlink>
        </w:p>
        <w:p>
          <w:pPr>
            <w:pStyle w:val="Contents4"/>
            <w:tabs>
              <w:tab w:val="clear" w:pos="8176"/>
              <w:tab w:val="right" w:pos="9026" w:leader="dot"/>
            </w:tabs>
            <w:rPr/>
          </w:pPr>
          <w:hyperlink w:anchor="__RefHeading___Toc8756176_2142443653">
            <w:r>
              <w:rPr>
                <w:webHidden/>
                <w:rStyle w:val="IndexLink"/>
              </w:rPr>
              <w:t>128</w:t>
            </w:r>
            <w:r>
              <w:rPr>
                <w:rStyle w:val="IndexLink"/>
                <w:rtl w:val="true"/>
              </w:rPr>
              <w:t xml:space="preserve"> - ( </w:t>
            </w:r>
            <w:r>
              <w:rPr>
                <w:rStyle w:val="IndexLink"/>
                <w:rtl w:val="true"/>
              </w:rPr>
              <w:t xml:space="preserve">س ت </w:t>
            </w:r>
            <w:r>
              <w:rPr>
                <w:rStyle w:val="IndexLink"/>
                <w:rtl w:val="true"/>
              </w:rPr>
              <w:t xml:space="preserve">) </w:t>
            </w:r>
            <w:r>
              <w:rPr>
                <w:rStyle w:val="IndexLink"/>
                <w:rtl w:val="true"/>
              </w:rPr>
              <w:t xml:space="preserve">سمرة بن سهم </w:t>
            </w:r>
            <w:r>
              <w:rPr>
                <w:rStyle w:val="IndexLink"/>
                <w:rtl w:val="true"/>
              </w:rPr>
              <w:t>:</w:t>
              <w:tab/>
            </w:r>
            <w:r>
              <w:rPr>
                <w:rStyle w:val="IndexLink"/>
              </w:rPr>
              <w:t>365</w:t>
            </w:r>
          </w:hyperlink>
        </w:p>
        <w:p>
          <w:pPr>
            <w:pStyle w:val="Contents4"/>
            <w:tabs>
              <w:tab w:val="clear" w:pos="8176"/>
              <w:tab w:val="right" w:pos="9026" w:leader="dot"/>
            </w:tabs>
            <w:rPr/>
          </w:pPr>
          <w:hyperlink w:anchor="__RefHeading___Toc8756178_2142443653">
            <w:r>
              <w:rPr>
                <w:webHidden/>
                <w:rStyle w:val="IndexLink"/>
              </w:rPr>
              <w:t>129</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سهيل بن أبي صالح ، ذكوان السمّان ، أبو يزيد المدني </w:t>
            </w:r>
            <w:r>
              <w:rPr>
                <w:rStyle w:val="IndexLink"/>
                <w:rtl w:val="true"/>
              </w:rPr>
              <w:t>:</w:t>
              <w:tab/>
            </w:r>
            <w:r>
              <w:rPr>
                <w:rStyle w:val="IndexLink"/>
              </w:rPr>
              <w:t>366</w:t>
            </w:r>
          </w:hyperlink>
        </w:p>
        <w:p>
          <w:pPr>
            <w:pStyle w:val="Contents4"/>
            <w:tabs>
              <w:tab w:val="clear" w:pos="8176"/>
              <w:tab w:val="right" w:pos="9026" w:leader="dot"/>
            </w:tabs>
            <w:rPr/>
          </w:pPr>
          <w:hyperlink w:anchor="__RefHeading___Toc8756180_2142443653">
            <w:r>
              <w:rPr>
                <w:webHidden/>
                <w:rStyle w:val="IndexLink"/>
              </w:rPr>
              <w:t>130</w:t>
            </w:r>
            <w:r>
              <w:rPr>
                <w:rStyle w:val="IndexLink"/>
                <w:rtl w:val="true"/>
              </w:rPr>
              <w:t xml:space="preserve"> - ( </w:t>
            </w:r>
            <w:r>
              <w:rPr>
                <w:rStyle w:val="IndexLink"/>
                <w:rtl w:val="true"/>
              </w:rPr>
              <w:t xml:space="preserve">م ق </w:t>
            </w:r>
            <w:r>
              <w:rPr>
                <w:rStyle w:val="IndexLink"/>
                <w:rtl w:val="true"/>
              </w:rPr>
              <w:t xml:space="preserve">) </w:t>
            </w:r>
            <w:r>
              <w:rPr>
                <w:rStyle w:val="IndexLink"/>
                <w:rtl w:val="true"/>
              </w:rPr>
              <w:t xml:space="preserve">سويد بن سعيد ، أبو محمّد الهروي الحدثاني الأنباري </w:t>
            </w:r>
            <w:r>
              <w:rPr>
                <w:rStyle w:val="IndexLink"/>
                <w:rtl w:val="true"/>
              </w:rPr>
              <w:t>:</w:t>
              <w:tab/>
            </w:r>
            <w:r>
              <w:rPr>
                <w:rStyle w:val="IndexLink"/>
              </w:rPr>
              <w:t>366</w:t>
            </w:r>
          </w:hyperlink>
        </w:p>
        <w:p>
          <w:pPr>
            <w:pStyle w:val="Contents4"/>
            <w:tabs>
              <w:tab w:val="clear" w:pos="8176"/>
              <w:tab w:val="right" w:pos="9026" w:leader="dot"/>
            </w:tabs>
            <w:rPr/>
          </w:pPr>
          <w:hyperlink w:anchor="__RefHeading___Toc8756182_2142443653">
            <w:r>
              <w:rPr>
                <w:webHidden/>
                <w:rStyle w:val="IndexLink"/>
              </w:rPr>
              <w:t>131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سويد بن عبد العزيز ، الواسطي أصلا ، القاضي </w:t>
            </w:r>
            <w:r>
              <w:rPr>
                <w:rStyle w:val="IndexLink"/>
                <w:rtl w:val="true"/>
              </w:rPr>
              <w:t>:</w:t>
              <w:tab/>
            </w:r>
            <w:r>
              <w:rPr>
                <w:rStyle w:val="IndexLink"/>
              </w:rPr>
              <w:t>367</w:t>
            </w:r>
          </w:hyperlink>
        </w:p>
        <w:p>
          <w:pPr>
            <w:pStyle w:val="Contents4"/>
            <w:tabs>
              <w:tab w:val="clear" w:pos="8176"/>
              <w:tab w:val="right" w:pos="9026" w:leader="dot"/>
            </w:tabs>
            <w:rPr/>
          </w:pPr>
          <w:hyperlink w:anchor="__RefHeading___Toc8756184_2142443653">
            <w:r>
              <w:rPr>
                <w:webHidden/>
                <w:rStyle w:val="IndexLink"/>
              </w:rPr>
              <w:t>132</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سيف بن محمّد الثوري </w:t>
            </w:r>
            <w:r>
              <w:rPr>
                <w:rStyle w:val="IndexLink"/>
                <w:rtl w:val="true"/>
              </w:rPr>
              <w:t>:</w:t>
              <w:tab/>
            </w:r>
            <w:r>
              <w:rPr>
                <w:rStyle w:val="IndexLink"/>
              </w:rPr>
              <w:t>367</w:t>
            </w:r>
          </w:hyperlink>
        </w:p>
        <w:p>
          <w:pPr>
            <w:pStyle w:val="Contents4"/>
            <w:tabs>
              <w:tab w:val="clear" w:pos="8176"/>
              <w:tab w:val="right" w:pos="9026" w:leader="dot"/>
            </w:tabs>
            <w:rPr/>
          </w:pPr>
          <w:hyperlink w:anchor="__RefHeading___Toc8756186_2142443653">
            <w:r>
              <w:rPr>
                <w:webHidden/>
                <w:rStyle w:val="IndexLink"/>
              </w:rPr>
              <w:t>133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سيف بن هارون ، أبو الورقاء </w:t>
            </w:r>
            <w:r>
              <w:rPr>
                <w:rStyle w:val="IndexLink"/>
                <w:rtl w:val="true"/>
              </w:rPr>
              <w:t>:</w:t>
              <w:tab/>
            </w:r>
            <w:r>
              <w:rPr>
                <w:rStyle w:val="IndexLink"/>
              </w:rPr>
              <w:t>368</w:t>
            </w:r>
          </w:hyperlink>
        </w:p>
        <w:p>
          <w:pPr>
            <w:pStyle w:val="Contents3"/>
            <w:tabs>
              <w:tab w:val="clear" w:pos="8459"/>
              <w:tab w:val="right" w:pos="9026" w:leader="dot"/>
            </w:tabs>
            <w:rPr/>
          </w:pPr>
          <w:hyperlink w:anchor="__RefHeading___Toc8756188_2142443653">
            <w:r>
              <w:rPr>
                <w:webHidden/>
                <w:rStyle w:val="IndexLink"/>
                <w:rtl w:val="true"/>
              </w:rPr>
              <w:t>حرف الشين</w:t>
            </w:r>
            <w:r>
              <w:rPr>
                <w:rStyle w:val="IndexLink"/>
                <w:rtl w:val="true"/>
              </w:rPr>
              <w:tab/>
            </w:r>
            <w:r>
              <w:rPr>
                <w:rStyle w:val="IndexLink"/>
              </w:rPr>
              <w:t>369</w:t>
            </w:r>
          </w:hyperlink>
        </w:p>
        <w:p>
          <w:pPr>
            <w:pStyle w:val="Contents4"/>
            <w:tabs>
              <w:tab w:val="clear" w:pos="8176"/>
              <w:tab w:val="right" w:pos="9026" w:leader="dot"/>
            </w:tabs>
            <w:rPr/>
          </w:pPr>
          <w:hyperlink w:anchor="__RefHeading___Toc8756190_2142443653">
            <w:r>
              <w:rPr>
                <w:webHidden/>
                <w:rStyle w:val="IndexLink"/>
              </w:rPr>
              <w:t>134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شبابة بن سوّار المدائني ، قيل </w:t>
            </w:r>
            <w:r>
              <w:rPr>
                <w:rStyle w:val="IndexLink"/>
                <w:rtl w:val="true"/>
              </w:rPr>
              <w:t xml:space="preserve">: </w:t>
            </w:r>
            <w:r>
              <w:rPr>
                <w:rStyle w:val="IndexLink"/>
                <w:rtl w:val="true"/>
              </w:rPr>
              <w:t xml:space="preserve">اسمه مروان </w:t>
            </w:r>
            <w:r>
              <w:rPr>
                <w:rStyle w:val="IndexLink"/>
                <w:rtl w:val="true"/>
              </w:rPr>
              <w:t>:</w:t>
              <w:tab/>
            </w:r>
            <w:r>
              <w:rPr>
                <w:rStyle w:val="IndexLink"/>
              </w:rPr>
              <w:t>369</w:t>
            </w:r>
          </w:hyperlink>
        </w:p>
        <w:p>
          <w:pPr>
            <w:pStyle w:val="Contents4"/>
            <w:tabs>
              <w:tab w:val="clear" w:pos="8176"/>
              <w:tab w:val="right" w:pos="9026" w:leader="dot"/>
            </w:tabs>
            <w:rPr/>
          </w:pPr>
          <w:hyperlink w:anchor="__RefHeading___Toc8756192_2142443653">
            <w:r>
              <w:rPr>
                <w:webHidden/>
                <w:rStyle w:val="IndexLink"/>
              </w:rPr>
              <w:t>135</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شبث بن ربعي التميمي اليربوعي </w:t>
            </w:r>
            <w:r>
              <w:rPr>
                <w:rStyle w:val="IndexLink"/>
                <w:rtl w:val="true"/>
              </w:rPr>
              <w:t>:</w:t>
              <w:tab/>
            </w:r>
            <w:r>
              <w:rPr>
                <w:rStyle w:val="IndexLink"/>
              </w:rPr>
              <w:t>369</w:t>
            </w:r>
          </w:hyperlink>
        </w:p>
        <w:p>
          <w:pPr>
            <w:pStyle w:val="Contents4"/>
            <w:tabs>
              <w:tab w:val="clear" w:pos="8176"/>
              <w:tab w:val="right" w:pos="9026" w:leader="dot"/>
            </w:tabs>
            <w:rPr/>
          </w:pPr>
          <w:hyperlink w:anchor="__RefHeading___Toc8756194_2142443653">
            <w:r>
              <w:rPr>
                <w:webHidden/>
                <w:rStyle w:val="IndexLink"/>
              </w:rPr>
              <w:t>136</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شبيب بن عبد الملك التميمي البصري</w:t>
            </w:r>
            <w:r>
              <w:rPr>
                <w:rStyle w:val="IndexLink"/>
                <w:rtl w:val="true"/>
              </w:rPr>
              <w:t>:</w:t>
              <w:tab/>
            </w:r>
            <w:r>
              <w:rPr>
                <w:rStyle w:val="IndexLink"/>
              </w:rPr>
              <w:t>370</w:t>
            </w:r>
          </w:hyperlink>
        </w:p>
        <w:p>
          <w:pPr>
            <w:pStyle w:val="Contents4"/>
            <w:tabs>
              <w:tab w:val="clear" w:pos="8176"/>
              <w:tab w:val="right" w:pos="9026" w:leader="dot"/>
            </w:tabs>
            <w:rPr/>
          </w:pPr>
          <w:hyperlink w:anchor="__RefHeading___Toc8756196_2142443653">
            <w:r>
              <w:rPr>
                <w:webHidden/>
                <w:rStyle w:val="IndexLink"/>
              </w:rPr>
              <w:t>137</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شريق الهوزني الحمصي </w:t>
            </w:r>
            <w:r>
              <w:rPr>
                <w:rStyle w:val="IndexLink"/>
                <w:rtl w:val="true"/>
              </w:rPr>
              <w:t>:</w:t>
              <w:tab/>
            </w:r>
            <w:r>
              <w:rPr>
                <w:rStyle w:val="IndexLink"/>
              </w:rPr>
              <w:t>371</w:t>
            </w:r>
          </w:hyperlink>
        </w:p>
        <w:p>
          <w:pPr>
            <w:pStyle w:val="Contents4"/>
            <w:tabs>
              <w:tab w:val="clear" w:pos="8176"/>
              <w:tab w:val="right" w:pos="9026" w:leader="dot"/>
            </w:tabs>
            <w:rPr/>
          </w:pPr>
          <w:hyperlink w:anchor="__RefHeading___Toc8756198_2142443653">
            <w:r>
              <w:rPr>
                <w:webHidden/>
                <w:rStyle w:val="IndexLink"/>
              </w:rPr>
              <w:t>138</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شريك بن عبد اللّه النخعي ، أبو عبد اللّه القاضي </w:t>
            </w:r>
            <w:r>
              <w:rPr>
                <w:rStyle w:val="IndexLink"/>
                <w:rtl w:val="true"/>
              </w:rPr>
              <w:t>:</w:t>
              <w:tab/>
            </w:r>
            <w:r>
              <w:rPr>
                <w:rStyle w:val="IndexLink"/>
              </w:rPr>
              <w:t>371</w:t>
            </w:r>
          </w:hyperlink>
        </w:p>
        <w:p>
          <w:pPr>
            <w:pStyle w:val="Contents4"/>
            <w:tabs>
              <w:tab w:val="clear" w:pos="8176"/>
              <w:tab w:val="right" w:pos="9026" w:leader="dot"/>
            </w:tabs>
            <w:rPr/>
          </w:pPr>
          <w:hyperlink w:anchor="__RefHeading___Toc8756200_2142443653">
            <w:r>
              <w:rPr>
                <w:webHidden/>
                <w:rStyle w:val="IndexLink"/>
              </w:rPr>
              <w:t>139</w:t>
            </w:r>
            <w:r>
              <w:rPr>
                <w:rStyle w:val="IndexLink"/>
                <w:rtl w:val="true"/>
              </w:rPr>
              <w:t xml:space="preserve"> - ( </w:t>
            </w:r>
            <w:r>
              <w:rPr>
                <w:rStyle w:val="IndexLink"/>
                <w:rtl w:val="true"/>
              </w:rPr>
              <w:t xml:space="preserve">م س </w:t>
            </w:r>
            <w:r>
              <w:rPr>
                <w:rStyle w:val="IndexLink"/>
                <w:rtl w:val="true"/>
              </w:rPr>
              <w:t xml:space="preserve">) </w:t>
            </w:r>
            <w:r>
              <w:rPr>
                <w:rStyle w:val="IndexLink"/>
                <w:rtl w:val="true"/>
              </w:rPr>
              <w:t xml:space="preserve">شعيب بن صفوان ، أبو يحيى الكوفي </w:t>
            </w:r>
            <w:r>
              <w:rPr>
                <w:rStyle w:val="IndexLink"/>
                <w:rtl w:val="true"/>
              </w:rPr>
              <w:t>:</w:t>
              <w:tab/>
            </w:r>
            <w:r>
              <w:rPr>
                <w:rStyle w:val="IndexLink"/>
              </w:rPr>
              <w:t>371</w:t>
            </w:r>
          </w:hyperlink>
        </w:p>
        <w:p>
          <w:pPr>
            <w:pStyle w:val="Contents4"/>
            <w:tabs>
              <w:tab w:val="clear" w:pos="8176"/>
              <w:tab w:val="right" w:pos="9026" w:leader="dot"/>
            </w:tabs>
            <w:rPr/>
          </w:pPr>
          <w:hyperlink w:anchor="__RefHeading___Toc8756202_2142443653">
            <w:r>
              <w:rPr>
                <w:webHidden/>
                <w:rStyle w:val="IndexLink"/>
              </w:rPr>
              <w:t>140</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شهر بن حوشب الأشعري الشامي </w:t>
            </w:r>
            <w:r>
              <w:rPr>
                <w:rStyle w:val="IndexLink"/>
                <w:rtl w:val="true"/>
              </w:rPr>
              <w:t>:</w:t>
              <w:tab/>
            </w:r>
            <w:r>
              <w:rPr>
                <w:rStyle w:val="IndexLink"/>
              </w:rPr>
              <w:t>371</w:t>
            </w:r>
          </w:hyperlink>
        </w:p>
        <w:p>
          <w:pPr>
            <w:pStyle w:val="Contents3"/>
            <w:tabs>
              <w:tab w:val="clear" w:pos="8459"/>
              <w:tab w:val="right" w:pos="9026" w:leader="dot"/>
            </w:tabs>
            <w:rPr/>
          </w:pPr>
          <w:hyperlink w:anchor="__RefHeading___Toc8756204_2142443653">
            <w:r>
              <w:rPr>
                <w:webHidden/>
                <w:rStyle w:val="IndexLink"/>
                <w:rtl w:val="true"/>
              </w:rPr>
              <w:t>حرف الصاد</w:t>
            </w:r>
            <w:r>
              <w:rPr>
                <w:rStyle w:val="IndexLink"/>
                <w:rtl w:val="true"/>
              </w:rPr>
              <w:tab/>
            </w:r>
            <w:r>
              <w:rPr>
                <w:rStyle w:val="IndexLink"/>
              </w:rPr>
              <w:t>373</w:t>
            </w:r>
          </w:hyperlink>
        </w:p>
        <w:p>
          <w:pPr>
            <w:pStyle w:val="Contents4"/>
            <w:tabs>
              <w:tab w:val="clear" w:pos="8176"/>
              <w:tab w:val="right" w:pos="9026" w:leader="dot"/>
            </w:tabs>
            <w:rPr/>
          </w:pPr>
          <w:hyperlink w:anchor="__RefHeading___Toc8756206_2142443653">
            <w:r>
              <w:rPr>
                <w:webHidden/>
                <w:rStyle w:val="IndexLink"/>
              </w:rPr>
              <w:t>141</w:t>
            </w:r>
            <w:r>
              <w:rPr>
                <w:rStyle w:val="IndexLink"/>
                <w:rtl w:val="true"/>
              </w:rPr>
              <w:t xml:space="preserve"> - ( </w:t>
            </w:r>
            <w:r>
              <w:rPr>
                <w:rStyle w:val="IndexLink"/>
                <w:rtl w:val="true"/>
              </w:rPr>
              <w:t xml:space="preserve">د ت </w:t>
            </w:r>
            <w:r>
              <w:rPr>
                <w:rStyle w:val="IndexLink"/>
                <w:rtl w:val="true"/>
              </w:rPr>
              <w:t xml:space="preserve">) </w:t>
            </w:r>
            <w:r>
              <w:rPr>
                <w:rStyle w:val="IndexLink"/>
                <w:rtl w:val="true"/>
              </w:rPr>
              <w:t xml:space="preserve">صالح بن بشير ، أبو بشر المرّي البصري ، القاصّ الواعظ </w:t>
            </w:r>
            <w:r>
              <w:rPr>
                <w:rStyle w:val="IndexLink"/>
                <w:rtl w:val="true"/>
              </w:rPr>
              <w:t>:</w:t>
              <w:tab/>
            </w:r>
            <w:r>
              <w:rPr>
                <w:rStyle w:val="IndexLink"/>
              </w:rPr>
              <w:t>373</w:t>
            </w:r>
          </w:hyperlink>
        </w:p>
        <w:p>
          <w:pPr>
            <w:pStyle w:val="Contents4"/>
            <w:tabs>
              <w:tab w:val="clear" w:pos="8176"/>
              <w:tab w:val="right" w:pos="9026" w:leader="dot"/>
            </w:tabs>
            <w:rPr/>
          </w:pPr>
          <w:hyperlink w:anchor="__RefHeading___Toc8756208_2142443653">
            <w:r>
              <w:rPr>
                <w:webHidden/>
                <w:rStyle w:val="IndexLink"/>
              </w:rPr>
              <w:t>142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صالح بن حسّان النضري ، ويقال </w:t>
            </w:r>
            <w:r>
              <w:rPr>
                <w:rStyle w:val="IndexLink"/>
                <w:rtl w:val="true"/>
              </w:rPr>
              <w:t xml:space="preserve">: </w:t>
            </w:r>
            <w:r>
              <w:rPr>
                <w:rStyle w:val="IndexLink"/>
                <w:rtl w:val="true"/>
              </w:rPr>
              <w:t xml:space="preserve">صالح ابن أبي حسّان </w:t>
            </w:r>
            <w:r>
              <w:rPr>
                <w:rStyle w:val="IndexLink"/>
                <w:rtl w:val="true"/>
              </w:rPr>
              <w:t>:</w:t>
              <w:tab/>
            </w:r>
            <w:r>
              <w:rPr>
                <w:rStyle w:val="IndexLink"/>
              </w:rPr>
              <w:t>373</w:t>
            </w:r>
          </w:hyperlink>
        </w:p>
        <w:p>
          <w:pPr>
            <w:pStyle w:val="Contents4"/>
            <w:tabs>
              <w:tab w:val="clear" w:pos="8176"/>
              <w:tab w:val="right" w:pos="9026" w:leader="dot"/>
            </w:tabs>
            <w:rPr/>
          </w:pPr>
          <w:hyperlink w:anchor="__RefHeading___Toc8756210_2142443653">
            <w:r>
              <w:rPr>
                <w:webHidden/>
                <w:rStyle w:val="IndexLink"/>
              </w:rPr>
              <w:t>143</w:t>
            </w:r>
            <w:r>
              <w:rPr>
                <w:rStyle w:val="IndexLink"/>
                <w:rtl w:val="true"/>
              </w:rPr>
              <w:t xml:space="preserve"> - ( </w:t>
            </w:r>
            <w:r>
              <w:rPr>
                <w:rStyle w:val="IndexLink"/>
                <w:rtl w:val="true"/>
              </w:rPr>
              <w:t xml:space="preserve">ت س </w:t>
            </w:r>
            <w:r>
              <w:rPr>
                <w:rStyle w:val="IndexLink"/>
                <w:rtl w:val="true"/>
              </w:rPr>
              <w:t xml:space="preserve">) </w:t>
            </w:r>
            <w:r>
              <w:rPr>
                <w:rStyle w:val="IndexLink"/>
                <w:rtl w:val="true"/>
              </w:rPr>
              <w:t xml:space="preserve">صالح بن أبي حسّان المدني </w:t>
            </w:r>
            <w:r>
              <w:rPr>
                <w:rStyle w:val="IndexLink"/>
                <w:rtl w:val="true"/>
              </w:rPr>
              <w:t>:</w:t>
              <w:tab/>
            </w:r>
            <w:r>
              <w:rPr>
                <w:rStyle w:val="IndexLink"/>
              </w:rPr>
              <w:t>374</w:t>
            </w:r>
          </w:hyperlink>
        </w:p>
        <w:p>
          <w:pPr>
            <w:pStyle w:val="Contents4"/>
            <w:tabs>
              <w:tab w:val="clear" w:pos="8176"/>
              <w:tab w:val="right" w:pos="9026" w:leader="dot"/>
            </w:tabs>
            <w:rPr/>
          </w:pPr>
          <w:hyperlink w:anchor="__RefHeading___Toc8756212_2142443653">
            <w:r>
              <w:rPr>
                <w:webHidden/>
                <w:rStyle w:val="IndexLink"/>
              </w:rPr>
              <w:t>144</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صالح بن رستم ، أبو عامر الخزّاز </w:t>
            </w:r>
            <w:r>
              <w:rPr>
                <w:rStyle w:val="IndexLink"/>
                <w:rtl w:val="true"/>
              </w:rPr>
              <w:t>:</w:t>
              <w:tab/>
            </w:r>
            <w:r>
              <w:rPr>
                <w:rStyle w:val="IndexLink"/>
              </w:rPr>
              <w:t>374</w:t>
            </w:r>
          </w:hyperlink>
        </w:p>
        <w:p>
          <w:pPr>
            <w:pStyle w:val="Contents4"/>
            <w:tabs>
              <w:tab w:val="clear" w:pos="8176"/>
              <w:tab w:val="right" w:pos="9026" w:leader="dot"/>
            </w:tabs>
            <w:rPr/>
          </w:pPr>
          <w:hyperlink w:anchor="__RefHeading___Toc8756214_2142443653">
            <w:r>
              <w:rPr>
                <w:webHidden/>
                <w:rStyle w:val="IndexLink"/>
              </w:rPr>
              <w:t>145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صالح بن موسى الطلحي </w:t>
            </w:r>
            <w:r>
              <w:rPr>
                <w:rStyle w:val="IndexLink"/>
                <w:rtl w:val="true"/>
              </w:rPr>
              <w:t>:</w:t>
              <w:tab/>
            </w:r>
            <w:r>
              <w:rPr>
                <w:rStyle w:val="IndexLink"/>
              </w:rPr>
              <w:t>374</w:t>
            </w:r>
          </w:hyperlink>
        </w:p>
        <w:p>
          <w:pPr>
            <w:pStyle w:val="Contents4"/>
            <w:tabs>
              <w:tab w:val="clear" w:pos="8176"/>
              <w:tab w:val="right" w:pos="9026" w:leader="dot"/>
            </w:tabs>
            <w:rPr/>
          </w:pPr>
          <w:hyperlink w:anchor="__RefHeading___Toc8756216_2142443653">
            <w:r>
              <w:rPr>
                <w:webHidden/>
                <w:rStyle w:val="IndexLink"/>
              </w:rPr>
              <w:t>146</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صالح بن نبهان ، مولى التّوأمة </w:t>
            </w:r>
            <w:r>
              <w:rPr>
                <w:rStyle w:val="IndexLink"/>
                <w:rtl w:val="true"/>
              </w:rPr>
              <w:t>:</w:t>
              <w:tab/>
            </w:r>
            <w:r>
              <w:rPr>
                <w:rStyle w:val="IndexLink"/>
              </w:rPr>
              <w:t>375</w:t>
            </w:r>
          </w:hyperlink>
        </w:p>
        <w:p>
          <w:pPr>
            <w:pStyle w:val="Contents4"/>
            <w:tabs>
              <w:tab w:val="clear" w:pos="8176"/>
              <w:tab w:val="right" w:pos="9026" w:leader="dot"/>
            </w:tabs>
            <w:rPr/>
          </w:pPr>
          <w:hyperlink w:anchor="__RefHeading___Toc8756218_2142443653">
            <w:r>
              <w:rPr>
                <w:webHidden/>
                <w:rStyle w:val="IndexLink"/>
              </w:rPr>
              <w:t>147</w:t>
            </w:r>
            <w:r>
              <w:rPr>
                <w:rStyle w:val="IndexLink"/>
                <w:rtl w:val="true"/>
              </w:rPr>
              <w:t xml:space="preserve"> - ( </w:t>
            </w:r>
            <w:r>
              <w:rPr>
                <w:rStyle w:val="IndexLink"/>
                <w:rtl w:val="true"/>
              </w:rPr>
              <w:t xml:space="preserve">ت س ق </w:t>
            </w:r>
            <w:r>
              <w:rPr>
                <w:rStyle w:val="IndexLink"/>
                <w:rtl w:val="true"/>
              </w:rPr>
              <w:t xml:space="preserve">) </w:t>
            </w:r>
            <w:r>
              <w:rPr>
                <w:rStyle w:val="IndexLink"/>
                <w:rtl w:val="true"/>
              </w:rPr>
              <w:t xml:space="preserve">صدقة بن عبد اللّه السمين ، أبو معاوية الدمشقي </w:t>
            </w:r>
            <w:r>
              <w:rPr>
                <w:rStyle w:val="IndexLink"/>
                <w:rtl w:val="true"/>
              </w:rPr>
              <w:t>:</w:t>
              <w:tab/>
            </w:r>
            <w:r>
              <w:rPr>
                <w:rStyle w:val="IndexLink"/>
              </w:rPr>
              <w:t>375</w:t>
            </w:r>
          </w:hyperlink>
        </w:p>
        <w:p>
          <w:pPr>
            <w:pStyle w:val="Contents4"/>
            <w:tabs>
              <w:tab w:val="clear" w:pos="8176"/>
              <w:tab w:val="right" w:pos="9026" w:leader="dot"/>
            </w:tabs>
            <w:rPr/>
          </w:pPr>
          <w:hyperlink w:anchor="__RefHeading___Toc8756220_2142443653">
            <w:r>
              <w:rPr>
                <w:webHidden/>
                <w:rStyle w:val="IndexLink"/>
              </w:rPr>
              <w:t>148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الصلت بن دينار الأزدي البصري ، أبو شعيب المجنون </w:t>
            </w:r>
            <w:r>
              <w:rPr>
                <w:rStyle w:val="IndexLink"/>
                <w:rtl w:val="true"/>
              </w:rPr>
              <w:t>:</w:t>
              <w:tab/>
            </w:r>
            <w:r>
              <w:rPr>
                <w:rStyle w:val="IndexLink"/>
              </w:rPr>
              <w:t>375</w:t>
            </w:r>
          </w:hyperlink>
        </w:p>
        <w:p>
          <w:pPr>
            <w:pStyle w:val="Contents3"/>
            <w:tabs>
              <w:tab w:val="clear" w:pos="8459"/>
              <w:tab w:val="right" w:pos="9026" w:leader="dot"/>
            </w:tabs>
            <w:rPr/>
          </w:pPr>
          <w:hyperlink w:anchor="__RefHeading___Toc8756222_2142443653">
            <w:r>
              <w:rPr>
                <w:webHidden/>
                <w:rStyle w:val="IndexLink"/>
                <w:rtl w:val="true"/>
              </w:rPr>
              <w:t>حرف الضاد</w:t>
            </w:r>
            <w:r>
              <w:rPr>
                <w:rStyle w:val="IndexLink"/>
                <w:rtl w:val="true"/>
              </w:rPr>
              <w:tab/>
            </w:r>
            <w:r>
              <w:rPr>
                <w:rStyle w:val="IndexLink"/>
              </w:rPr>
              <w:t>377</w:t>
            </w:r>
          </w:hyperlink>
        </w:p>
        <w:p>
          <w:pPr>
            <w:pStyle w:val="Contents4"/>
            <w:tabs>
              <w:tab w:val="clear" w:pos="8176"/>
              <w:tab w:val="right" w:pos="9026" w:leader="dot"/>
            </w:tabs>
            <w:rPr/>
          </w:pPr>
          <w:hyperlink w:anchor="__RefHeading___Toc8756224_2142443653">
            <w:r>
              <w:rPr>
                <w:webHidden/>
                <w:rStyle w:val="IndexLink"/>
              </w:rPr>
              <w:t>149</w:t>
            </w:r>
            <w:r>
              <w:rPr>
                <w:rStyle w:val="IndexLink"/>
                <w:rtl w:val="true"/>
              </w:rPr>
              <w:t xml:space="preserve"> - ( </w:t>
            </w:r>
            <w:r>
              <w:rPr>
                <w:rStyle w:val="IndexLink"/>
              </w:rPr>
              <w:t>4</w:t>
            </w:r>
            <w:r>
              <w:rPr>
                <w:rStyle w:val="IndexLink"/>
                <w:rtl w:val="true"/>
              </w:rPr>
              <w:t xml:space="preserve"> ) </w:t>
            </w:r>
            <w:r>
              <w:rPr>
                <w:rStyle w:val="IndexLink"/>
                <w:rtl w:val="true"/>
              </w:rPr>
              <w:t xml:space="preserve">الضحّاك بن مزاحم ، المفسّر </w:t>
            </w:r>
            <w:r>
              <w:rPr>
                <w:rStyle w:val="IndexLink"/>
                <w:rtl w:val="true"/>
              </w:rPr>
              <w:t>:</w:t>
              <w:tab/>
            </w:r>
            <w:r>
              <w:rPr>
                <w:rStyle w:val="IndexLink"/>
              </w:rPr>
              <w:t>377</w:t>
            </w:r>
          </w:hyperlink>
        </w:p>
        <w:p>
          <w:pPr>
            <w:pStyle w:val="Contents3"/>
            <w:tabs>
              <w:tab w:val="clear" w:pos="8459"/>
              <w:tab w:val="right" w:pos="9026" w:leader="dot"/>
            </w:tabs>
            <w:rPr/>
          </w:pPr>
          <w:hyperlink w:anchor="__RefHeading___Toc8756226_2142443653">
            <w:r>
              <w:rPr>
                <w:webHidden/>
                <w:rStyle w:val="IndexLink"/>
                <w:rtl w:val="true"/>
              </w:rPr>
              <w:t>حرف الطاء</w:t>
            </w:r>
            <w:r>
              <w:rPr>
                <w:rStyle w:val="IndexLink"/>
                <w:rtl w:val="true"/>
              </w:rPr>
              <w:tab/>
            </w:r>
            <w:r>
              <w:rPr>
                <w:rStyle w:val="IndexLink"/>
              </w:rPr>
              <w:t>379</w:t>
            </w:r>
          </w:hyperlink>
        </w:p>
        <w:p>
          <w:pPr>
            <w:pStyle w:val="Contents4"/>
            <w:tabs>
              <w:tab w:val="clear" w:pos="8176"/>
              <w:tab w:val="right" w:pos="9026" w:leader="dot"/>
            </w:tabs>
            <w:rPr/>
          </w:pPr>
          <w:hyperlink w:anchor="__RefHeading___Toc8756228_2142443653">
            <w:r>
              <w:rPr>
                <w:webHidden/>
                <w:rStyle w:val="IndexLink"/>
              </w:rPr>
              <w:t>150</w:t>
            </w:r>
            <w:r>
              <w:rPr>
                <w:rStyle w:val="IndexLink"/>
                <w:rtl w:val="true"/>
              </w:rPr>
              <w:t xml:space="preserve"> - ( </w:t>
            </w:r>
            <w:r>
              <w:rPr>
                <w:rStyle w:val="IndexLink"/>
                <w:rtl w:val="true"/>
              </w:rPr>
              <w:t xml:space="preserve">م د </w:t>
            </w:r>
            <w:r>
              <w:rPr>
                <w:rStyle w:val="IndexLink"/>
                <w:rtl w:val="true"/>
              </w:rPr>
              <w:t xml:space="preserve">) </w:t>
            </w:r>
            <w:r>
              <w:rPr>
                <w:rStyle w:val="IndexLink"/>
                <w:rtl w:val="true"/>
              </w:rPr>
              <w:t xml:space="preserve">طارق بن عمرو المكّي ، القاضي ، مولى عثمان ، ووالي عبد الملك على المدينة </w:t>
            </w:r>
            <w:r>
              <w:rPr>
                <w:rStyle w:val="IndexLink"/>
                <w:rtl w:val="true"/>
              </w:rPr>
              <w:t>:</w:t>
              <w:tab/>
            </w:r>
            <w:r>
              <w:rPr>
                <w:rStyle w:val="IndexLink"/>
              </w:rPr>
              <w:t>379</w:t>
            </w:r>
          </w:hyperlink>
        </w:p>
        <w:p>
          <w:pPr>
            <w:pStyle w:val="Contents4"/>
            <w:tabs>
              <w:tab w:val="clear" w:pos="8176"/>
              <w:tab w:val="right" w:pos="9026" w:leader="dot"/>
            </w:tabs>
            <w:rPr/>
          </w:pPr>
          <w:hyperlink w:anchor="__RefHeading___Toc8756230_2142443653">
            <w:r>
              <w:rPr>
                <w:webHidden/>
                <w:rStyle w:val="IndexLink"/>
              </w:rPr>
              <w:t>151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طريف بن شهاب السعدي ، الأشلّ ، أبو سفيان البصري</w:t>
            </w:r>
            <w:r>
              <w:rPr>
                <w:rStyle w:val="IndexLink"/>
                <w:rtl w:val="true"/>
              </w:rPr>
              <w:t>:</w:t>
              <w:tab/>
            </w:r>
            <w:r>
              <w:rPr>
                <w:rStyle w:val="IndexLink"/>
              </w:rPr>
              <w:t>380</w:t>
            </w:r>
          </w:hyperlink>
        </w:p>
        <w:p>
          <w:pPr>
            <w:pStyle w:val="Contents4"/>
            <w:tabs>
              <w:tab w:val="clear" w:pos="8176"/>
              <w:tab w:val="right" w:pos="9026" w:leader="dot"/>
            </w:tabs>
            <w:rPr/>
          </w:pPr>
          <w:hyperlink w:anchor="__RefHeading___Toc8756232_2142443653">
            <w:r>
              <w:rPr>
                <w:webHidden/>
                <w:rStyle w:val="IndexLink"/>
              </w:rPr>
              <w:t>152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طلحة بن زيد القرشي </w:t>
            </w:r>
            <w:r>
              <w:rPr>
                <w:rStyle w:val="IndexLink"/>
                <w:rtl w:val="true"/>
              </w:rPr>
              <w:t>:</w:t>
              <w:tab/>
            </w:r>
            <w:r>
              <w:rPr>
                <w:rStyle w:val="IndexLink"/>
              </w:rPr>
              <w:t>380</w:t>
            </w:r>
          </w:hyperlink>
        </w:p>
        <w:p>
          <w:pPr>
            <w:pStyle w:val="Contents4"/>
            <w:tabs>
              <w:tab w:val="clear" w:pos="8176"/>
              <w:tab w:val="right" w:pos="9026" w:leader="dot"/>
            </w:tabs>
            <w:rPr/>
          </w:pPr>
          <w:hyperlink w:anchor="__RefHeading___Toc8756234_2142443653">
            <w:r>
              <w:rPr>
                <w:webHidden/>
                <w:rStyle w:val="IndexLink"/>
              </w:rPr>
              <w:t>153</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طلحة بن عمرو الحضرمي ، صاحب عطاء </w:t>
            </w:r>
            <w:r>
              <w:rPr>
                <w:rStyle w:val="IndexLink"/>
                <w:rtl w:val="true"/>
              </w:rPr>
              <w:t>:</w:t>
              <w:tab/>
            </w:r>
            <w:r>
              <w:rPr>
                <w:rStyle w:val="IndexLink"/>
              </w:rPr>
              <w:t>381</w:t>
            </w:r>
          </w:hyperlink>
        </w:p>
        <w:p>
          <w:pPr>
            <w:pStyle w:val="Contents4"/>
            <w:tabs>
              <w:tab w:val="clear" w:pos="8176"/>
              <w:tab w:val="right" w:pos="9026" w:leader="dot"/>
            </w:tabs>
            <w:rPr/>
          </w:pPr>
          <w:hyperlink w:anchor="__RefHeading___Toc8756236_2142443653">
            <w:r>
              <w:rPr>
                <w:webHidden/>
                <w:rStyle w:val="IndexLink"/>
              </w:rPr>
              <w:t>154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طلحة بن مصرّف الهمداني اليامي الكوفي </w:t>
            </w:r>
            <w:r>
              <w:rPr>
                <w:rStyle w:val="IndexLink"/>
                <w:rtl w:val="true"/>
              </w:rPr>
              <w:t>:</w:t>
              <w:tab/>
            </w:r>
            <w:r>
              <w:rPr>
                <w:rStyle w:val="IndexLink"/>
              </w:rPr>
              <w:t>381</w:t>
            </w:r>
          </w:hyperlink>
        </w:p>
        <w:p>
          <w:pPr>
            <w:pStyle w:val="Contents4"/>
            <w:tabs>
              <w:tab w:val="clear" w:pos="8176"/>
              <w:tab w:val="right" w:pos="9026" w:leader="dot"/>
            </w:tabs>
            <w:rPr/>
          </w:pPr>
          <w:hyperlink w:anchor="__RefHeading___Toc8756238_2142443653">
            <w:r>
              <w:rPr>
                <w:webHidden/>
                <w:rStyle w:val="IndexLink"/>
              </w:rPr>
              <w:t>155</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طلحة بن نافع ، أبو سفيان الواسطي ، ويقال </w:t>
            </w:r>
            <w:r>
              <w:rPr>
                <w:rStyle w:val="IndexLink"/>
                <w:rtl w:val="true"/>
              </w:rPr>
              <w:t xml:space="preserve">: </w:t>
            </w:r>
            <w:r>
              <w:rPr>
                <w:rStyle w:val="IndexLink"/>
                <w:rtl w:val="true"/>
              </w:rPr>
              <w:t xml:space="preserve">المكّي الإسكاف </w:t>
            </w:r>
            <w:r>
              <w:rPr>
                <w:rStyle w:val="IndexLink"/>
                <w:rtl w:val="true"/>
              </w:rPr>
              <w:t>:</w:t>
              <w:tab/>
            </w:r>
            <w:r>
              <w:rPr>
                <w:rStyle w:val="IndexLink"/>
              </w:rPr>
              <w:t>381</w:t>
            </w:r>
          </w:hyperlink>
        </w:p>
        <w:p>
          <w:pPr>
            <w:pStyle w:val="Contents4"/>
            <w:tabs>
              <w:tab w:val="clear" w:pos="8176"/>
              <w:tab w:val="right" w:pos="9026" w:leader="dot"/>
            </w:tabs>
            <w:rPr/>
          </w:pPr>
          <w:hyperlink w:anchor="__RefHeading___Toc8756240_2142443653">
            <w:r>
              <w:rPr>
                <w:webHidden/>
                <w:rStyle w:val="IndexLink"/>
              </w:rPr>
              <w:t>156</w:t>
            </w:r>
            <w:r>
              <w:rPr>
                <w:rStyle w:val="IndexLink"/>
                <w:rtl w:val="true"/>
              </w:rPr>
              <w:t xml:space="preserve"> - ( </w:t>
            </w:r>
            <w:r>
              <w:rPr>
                <w:rStyle w:val="IndexLink"/>
                <w:rtl w:val="true"/>
              </w:rPr>
              <w:t xml:space="preserve">خ م د س ق </w:t>
            </w:r>
            <w:r>
              <w:rPr>
                <w:rStyle w:val="IndexLink"/>
                <w:rtl w:val="true"/>
              </w:rPr>
              <w:t xml:space="preserve">) </w:t>
            </w:r>
            <w:r>
              <w:rPr>
                <w:rStyle w:val="IndexLink"/>
                <w:rtl w:val="true"/>
              </w:rPr>
              <w:t xml:space="preserve">طلحة بن يحيى بن النعمان الزرقي الأنصاري </w:t>
            </w:r>
            <w:r>
              <w:rPr>
                <w:rStyle w:val="IndexLink"/>
                <w:rtl w:val="true"/>
              </w:rPr>
              <w:t>:</w:t>
              <w:tab/>
            </w:r>
            <w:r>
              <w:rPr>
                <w:rStyle w:val="IndexLink"/>
              </w:rPr>
              <w:t>382</w:t>
            </w:r>
          </w:hyperlink>
        </w:p>
        <w:p>
          <w:pPr>
            <w:pStyle w:val="Contents3"/>
            <w:tabs>
              <w:tab w:val="clear" w:pos="8459"/>
              <w:tab w:val="right" w:pos="9026" w:leader="dot"/>
            </w:tabs>
            <w:rPr/>
          </w:pPr>
          <w:hyperlink w:anchor="__RefHeading___Toc8756242_2142443653">
            <w:r>
              <w:rPr>
                <w:webHidden/>
                <w:rStyle w:val="IndexLink"/>
                <w:rtl w:val="true"/>
              </w:rPr>
              <w:t>حرف العين</w:t>
            </w:r>
            <w:r>
              <w:rPr>
                <w:rStyle w:val="IndexLink"/>
                <w:rtl w:val="true"/>
              </w:rPr>
              <w:tab/>
            </w:r>
            <w:r>
              <w:rPr>
                <w:rStyle w:val="IndexLink"/>
              </w:rPr>
              <w:t>383</w:t>
            </w:r>
          </w:hyperlink>
        </w:p>
        <w:p>
          <w:pPr>
            <w:pStyle w:val="Contents4"/>
            <w:tabs>
              <w:tab w:val="clear" w:pos="8176"/>
              <w:tab w:val="right" w:pos="9026" w:leader="dot"/>
            </w:tabs>
            <w:rPr/>
          </w:pPr>
          <w:hyperlink w:anchor="__RefHeading___Toc8756244_2142443653">
            <w:r>
              <w:rPr>
                <w:webHidden/>
                <w:rStyle w:val="IndexLink"/>
              </w:rPr>
              <w:t>157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عاصم بن بهدلة ، وهو </w:t>
            </w:r>
            <w:r>
              <w:rPr>
                <w:rStyle w:val="IndexLink"/>
                <w:rtl w:val="true"/>
              </w:rPr>
              <w:t xml:space="preserve">: </w:t>
            </w:r>
            <w:r>
              <w:rPr>
                <w:rStyle w:val="IndexLink"/>
                <w:rtl w:val="true"/>
              </w:rPr>
              <w:t xml:space="preserve">ابن أبي النجود الكوفي ، أبو بكر ، أحد القرّاء السبعة </w:t>
            </w:r>
            <w:r>
              <w:rPr>
                <w:rStyle w:val="IndexLink"/>
                <w:rtl w:val="true"/>
              </w:rPr>
              <w:t>:</w:t>
              <w:tab/>
            </w:r>
            <w:r>
              <w:rPr>
                <w:rStyle w:val="IndexLink"/>
              </w:rPr>
              <w:t>383</w:t>
            </w:r>
          </w:hyperlink>
        </w:p>
        <w:p>
          <w:pPr>
            <w:pStyle w:val="Contents4"/>
            <w:tabs>
              <w:tab w:val="clear" w:pos="8176"/>
              <w:tab w:val="right" w:pos="9026" w:leader="dot"/>
            </w:tabs>
            <w:rPr/>
          </w:pPr>
          <w:hyperlink w:anchor="__RefHeading___Toc8756246_2142443653">
            <w:r>
              <w:rPr>
                <w:webHidden/>
                <w:rStyle w:val="IndexLink"/>
              </w:rPr>
              <w:t>158</w:t>
            </w:r>
            <w:r>
              <w:rPr>
                <w:rStyle w:val="IndexLink"/>
                <w:rtl w:val="true"/>
              </w:rPr>
              <w:t xml:space="preserve"> - ( </w:t>
            </w:r>
            <w:r>
              <w:rPr>
                <w:rStyle w:val="IndexLink"/>
              </w:rPr>
              <w:t>4</w:t>
            </w:r>
            <w:r>
              <w:rPr>
                <w:rStyle w:val="IndexLink"/>
                <w:rtl w:val="true"/>
              </w:rPr>
              <w:t xml:space="preserve"> ) </w:t>
            </w:r>
            <w:r>
              <w:rPr>
                <w:rStyle w:val="IndexLink"/>
                <w:rtl w:val="true"/>
              </w:rPr>
              <w:t xml:space="preserve">عاصم بن عبيد اللّه بن عاصم بن عمر بن الخطّاب </w:t>
            </w:r>
            <w:r>
              <w:rPr>
                <w:rStyle w:val="IndexLink"/>
                <w:rtl w:val="true"/>
              </w:rPr>
              <w:t>:</w:t>
              <w:tab/>
            </w:r>
            <w:r>
              <w:rPr>
                <w:rStyle w:val="IndexLink"/>
              </w:rPr>
              <w:t>383</w:t>
            </w:r>
          </w:hyperlink>
        </w:p>
        <w:p>
          <w:pPr>
            <w:pStyle w:val="Contents4"/>
            <w:tabs>
              <w:tab w:val="clear" w:pos="8176"/>
              <w:tab w:val="right" w:pos="9026" w:leader="dot"/>
            </w:tabs>
            <w:rPr/>
          </w:pPr>
          <w:hyperlink w:anchor="__RefHeading___Toc8756248_2142443653">
            <w:r>
              <w:rPr>
                <w:webHidden/>
                <w:rStyle w:val="IndexLink"/>
              </w:rPr>
              <w:t>159</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عاصم بن عمر بن حفص بن عاصم بن عمر بن الخطّاب </w:t>
            </w:r>
            <w:r>
              <w:rPr>
                <w:rStyle w:val="IndexLink"/>
                <w:rtl w:val="true"/>
              </w:rPr>
              <w:t>:</w:t>
              <w:tab/>
            </w:r>
            <w:r>
              <w:rPr>
                <w:rStyle w:val="IndexLink"/>
              </w:rPr>
              <w:t>384</w:t>
            </w:r>
          </w:hyperlink>
        </w:p>
        <w:p>
          <w:pPr>
            <w:pStyle w:val="Contents4"/>
            <w:tabs>
              <w:tab w:val="clear" w:pos="8176"/>
              <w:tab w:val="right" w:pos="9026" w:leader="dot"/>
            </w:tabs>
            <w:rPr/>
          </w:pPr>
          <w:hyperlink w:anchor="__RefHeading___Toc8756250_2142443653">
            <w:r>
              <w:rPr>
                <w:webHidden/>
                <w:rStyle w:val="IndexLink"/>
              </w:rPr>
              <w:t>160</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عامر بن صالح </w:t>
            </w:r>
            <w:r>
              <w:rPr>
                <w:rStyle w:val="IndexLink"/>
                <w:rtl w:val="true"/>
              </w:rPr>
              <w:t>:</w:t>
              <w:tab/>
            </w:r>
            <w:r>
              <w:rPr>
                <w:rStyle w:val="IndexLink"/>
              </w:rPr>
              <w:t>384</w:t>
            </w:r>
          </w:hyperlink>
        </w:p>
        <w:p>
          <w:pPr>
            <w:pStyle w:val="Contents4"/>
            <w:tabs>
              <w:tab w:val="clear" w:pos="8176"/>
              <w:tab w:val="right" w:pos="9026" w:leader="dot"/>
            </w:tabs>
            <w:rPr/>
          </w:pPr>
          <w:hyperlink w:anchor="__RefHeading___Toc8756252_2142443653">
            <w:r>
              <w:rPr>
                <w:webHidden/>
                <w:rStyle w:val="IndexLink"/>
              </w:rPr>
              <w:t>161</w:t>
            </w:r>
            <w:r>
              <w:rPr>
                <w:rStyle w:val="IndexLink"/>
                <w:rtl w:val="true"/>
              </w:rPr>
              <w:t xml:space="preserve"> - ( </w:t>
            </w:r>
            <w:r>
              <w:rPr>
                <w:rStyle w:val="IndexLink"/>
                <w:rtl w:val="true"/>
              </w:rPr>
              <w:t xml:space="preserve">م د س </w:t>
            </w:r>
            <w:r>
              <w:rPr>
                <w:rStyle w:val="IndexLink"/>
                <w:rtl w:val="true"/>
              </w:rPr>
              <w:t xml:space="preserve">) </w:t>
            </w:r>
            <w:r>
              <w:rPr>
                <w:rStyle w:val="IndexLink"/>
                <w:rtl w:val="true"/>
              </w:rPr>
              <w:t xml:space="preserve">عبّاد بن زياد بن أبيه ، ولي لمعاوية سجستان </w:t>
            </w:r>
            <w:r>
              <w:rPr>
                <w:rStyle w:val="IndexLink"/>
                <w:rtl w:val="true"/>
              </w:rPr>
              <w:t>:</w:t>
              <w:tab/>
            </w:r>
            <w:r>
              <w:rPr>
                <w:rStyle w:val="IndexLink"/>
              </w:rPr>
              <w:t>385</w:t>
            </w:r>
          </w:hyperlink>
        </w:p>
        <w:p>
          <w:pPr>
            <w:pStyle w:val="Contents4"/>
            <w:tabs>
              <w:tab w:val="clear" w:pos="8176"/>
              <w:tab w:val="right" w:pos="9026" w:leader="dot"/>
            </w:tabs>
            <w:rPr/>
          </w:pPr>
          <w:hyperlink w:anchor="__RefHeading___Toc8756254_2142443653">
            <w:r>
              <w:rPr>
                <w:webHidden/>
                <w:rStyle w:val="IndexLink"/>
              </w:rPr>
              <w:t>162</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عبّاد بن كثير الثقفي البصري ، العابد ، المجاور بمكّة </w:t>
            </w:r>
            <w:r>
              <w:rPr>
                <w:rStyle w:val="IndexLink"/>
                <w:rtl w:val="true"/>
              </w:rPr>
              <w:t>:</w:t>
              <w:tab/>
            </w:r>
            <w:r>
              <w:rPr>
                <w:rStyle w:val="IndexLink"/>
              </w:rPr>
              <w:t>385</w:t>
            </w:r>
          </w:hyperlink>
        </w:p>
        <w:p>
          <w:pPr>
            <w:pStyle w:val="Contents4"/>
            <w:tabs>
              <w:tab w:val="clear" w:pos="8176"/>
              <w:tab w:val="right" w:pos="9026" w:leader="dot"/>
            </w:tabs>
            <w:rPr/>
          </w:pPr>
          <w:hyperlink w:anchor="__RefHeading___Toc8756256_2142443653">
            <w:r>
              <w:rPr>
                <w:webHidden/>
                <w:rStyle w:val="IndexLink"/>
              </w:rPr>
              <w:t>163</w:t>
            </w:r>
            <w:r>
              <w:rPr>
                <w:rStyle w:val="IndexLink"/>
                <w:rtl w:val="true"/>
              </w:rPr>
              <w:t xml:space="preserve"> - ( </w:t>
            </w:r>
            <w:r>
              <w:rPr>
                <w:rStyle w:val="IndexLink"/>
              </w:rPr>
              <w:t>4</w:t>
            </w:r>
            <w:r>
              <w:rPr>
                <w:rStyle w:val="IndexLink"/>
                <w:rtl w:val="true"/>
              </w:rPr>
              <w:t xml:space="preserve"> ) </w:t>
            </w:r>
            <w:r>
              <w:rPr>
                <w:rStyle w:val="IndexLink"/>
                <w:rtl w:val="true"/>
              </w:rPr>
              <w:t xml:space="preserve">عبّاد بن منصور الناجي ، أبو سلمة ، القاضي البصري </w:t>
            </w:r>
            <w:r>
              <w:rPr>
                <w:rStyle w:val="IndexLink"/>
                <w:rtl w:val="true"/>
              </w:rPr>
              <w:t>:</w:t>
              <w:tab/>
            </w:r>
            <w:r>
              <w:rPr>
                <w:rStyle w:val="IndexLink"/>
              </w:rPr>
              <w:t>386</w:t>
            </w:r>
          </w:hyperlink>
        </w:p>
        <w:p>
          <w:pPr>
            <w:pStyle w:val="Contents4"/>
            <w:tabs>
              <w:tab w:val="clear" w:pos="8176"/>
              <w:tab w:val="right" w:pos="9026" w:leader="dot"/>
            </w:tabs>
            <w:rPr/>
          </w:pPr>
          <w:hyperlink w:anchor="__RefHeading___Toc8756258_2142443653">
            <w:r>
              <w:rPr>
                <w:webHidden/>
                <w:rStyle w:val="IndexLink"/>
              </w:rPr>
              <w:t>164</w:t>
            </w:r>
            <w:r>
              <w:rPr>
                <w:rStyle w:val="IndexLink"/>
                <w:rtl w:val="true"/>
              </w:rPr>
              <w:t xml:space="preserve"> - ( </w:t>
            </w:r>
            <w:r>
              <w:rPr>
                <w:rStyle w:val="IndexLink"/>
                <w:rtl w:val="true"/>
              </w:rPr>
              <w:t xml:space="preserve">د ت </w:t>
            </w:r>
            <w:r>
              <w:rPr>
                <w:rStyle w:val="IndexLink"/>
                <w:rtl w:val="true"/>
              </w:rPr>
              <w:t xml:space="preserve">) </w:t>
            </w:r>
            <w:r>
              <w:rPr>
                <w:rStyle w:val="IndexLink"/>
                <w:rtl w:val="true"/>
              </w:rPr>
              <w:t xml:space="preserve">عبد اللّه بن إبراهيم بن أبي عمرو الغفاري </w:t>
            </w:r>
            <w:r>
              <w:rPr>
                <w:rStyle w:val="IndexLink"/>
                <w:rtl w:val="true"/>
              </w:rPr>
              <w:t>:</w:t>
              <w:tab/>
            </w:r>
            <w:r>
              <w:rPr>
                <w:rStyle w:val="IndexLink"/>
              </w:rPr>
              <w:t>387</w:t>
            </w:r>
          </w:hyperlink>
        </w:p>
        <w:p>
          <w:pPr>
            <w:pStyle w:val="Contents4"/>
            <w:tabs>
              <w:tab w:val="clear" w:pos="8176"/>
              <w:tab w:val="right" w:pos="9026" w:leader="dot"/>
            </w:tabs>
            <w:rPr/>
          </w:pPr>
          <w:hyperlink w:anchor="__RefHeading___Toc8756260_2142443653">
            <w:r>
              <w:rPr>
                <w:webHidden/>
                <w:rStyle w:val="IndexLink"/>
              </w:rPr>
              <w:t>165</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عبد اللّه بن بشر الرقّي ، قاضيها </w:t>
            </w:r>
            <w:r>
              <w:rPr>
                <w:rStyle w:val="IndexLink"/>
                <w:rtl w:val="true"/>
              </w:rPr>
              <w:t>:</w:t>
              <w:tab/>
            </w:r>
            <w:r>
              <w:rPr>
                <w:rStyle w:val="IndexLink"/>
              </w:rPr>
              <w:t>387</w:t>
            </w:r>
          </w:hyperlink>
        </w:p>
        <w:p>
          <w:pPr>
            <w:pStyle w:val="Contents4"/>
            <w:tabs>
              <w:tab w:val="clear" w:pos="8176"/>
              <w:tab w:val="right" w:pos="9026" w:leader="dot"/>
            </w:tabs>
            <w:rPr/>
          </w:pPr>
          <w:hyperlink w:anchor="__RefHeading___Toc8756262_2142443653">
            <w:r>
              <w:rPr>
                <w:webHidden/>
                <w:rStyle w:val="IndexLink"/>
              </w:rPr>
              <w:t>166</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اللّه بن جعفر بن نجيح ، والد عليّ بن المديني </w:t>
            </w:r>
            <w:r>
              <w:rPr>
                <w:rStyle w:val="IndexLink"/>
                <w:rtl w:val="true"/>
              </w:rPr>
              <w:t>:</w:t>
              <w:tab/>
            </w:r>
            <w:r>
              <w:rPr>
                <w:rStyle w:val="IndexLink"/>
              </w:rPr>
              <w:t>387</w:t>
            </w:r>
          </w:hyperlink>
        </w:p>
        <w:p>
          <w:pPr>
            <w:pStyle w:val="Contents4"/>
            <w:tabs>
              <w:tab w:val="clear" w:pos="8176"/>
              <w:tab w:val="right" w:pos="9026" w:leader="dot"/>
            </w:tabs>
            <w:rPr/>
          </w:pPr>
          <w:hyperlink w:anchor="__RefHeading___Toc8756264_2142443653">
            <w:r>
              <w:rPr>
                <w:webHidden/>
                <w:rStyle w:val="IndexLink"/>
              </w:rPr>
              <w:t>167</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اللّه بن خراش </w:t>
            </w:r>
            <w:r>
              <w:rPr>
                <w:rStyle w:val="IndexLink"/>
                <w:rtl w:val="true"/>
              </w:rPr>
              <w:t>:</w:t>
              <w:tab/>
            </w:r>
            <w:r>
              <w:rPr>
                <w:rStyle w:val="IndexLink"/>
              </w:rPr>
              <w:t>388</w:t>
            </w:r>
          </w:hyperlink>
        </w:p>
        <w:p>
          <w:pPr>
            <w:pStyle w:val="Contents4"/>
            <w:tabs>
              <w:tab w:val="clear" w:pos="8176"/>
              <w:tab w:val="right" w:pos="9026" w:leader="dot"/>
            </w:tabs>
            <w:rPr/>
          </w:pPr>
          <w:hyperlink w:anchor="__RefHeading___Toc8756266_2142443653">
            <w:r>
              <w:rPr>
                <w:webHidden/>
                <w:rStyle w:val="IndexLink"/>
              </w:rPr>
              <w:t>168</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اللّه بن ذكوان ، المعروف بأبي الزناد </w:t>
            </w:r>
            <w:r>
              <w:rPr>
                <w:rStyle w:val="IndexLink"/>
                <w:rtl w:val="true"/>
              </w:rPr>
              <w:t>:</w:t>
              <w:tab/>
            </w:r>
            <w:r>
              <w:rPr>
                <w:rStyle w:val="IndexLink"/>
              </w:rPr>
              <w:t>388</w:t>
            </w:r>
          </w:hyperlink>
        </w:p>
        <w:p>
          <w:pPr>
            <w:pStyle w:val="Contents4"/>
            <w:tabs>
              <w:tab w:val="clear" w:pos="8176"/>
              <w:tab w:val="right" w:pos="9026" w:leader="dot"/>
            </w:tabs>
            <w:rPr/>
          </w:pPr>
          <w:hyperlink w:anchor="__RefHeading___Toc8756268_2142443653">
            <w:r>
              <w:rPr>
                <w:webHidden/>
                <w:rStyle w:val="IndexLink"/>
              </w:rPr>
              <w:t>169</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اللّه بن زيد بن أسلم العدوي ، مولى عمر </w:t>
            </w:r>
            <w:r>
              <w:rPr>
                <w:rStyle w:val="IndexLink"/>
                <w:rtl w:val="true"/>
              </w:rPr>
              <w:t>:</w:t>
              <w:tab/>
            </w:r>
            <w:r>
              <w:rPr>
                <w:rStyle w:val="IndexLink"/>
              </w:rPr>
              <w:t>389</w:t>
            </w:r>
          </w:hyperlink>
        </w:p>
        <w:p>
          <w:pPr>
            <w:pStyle w:val="Contents5"/>
            <w:tabs>
              <w:tab w:val="clear" w:pos="7892"/>
              <w:tab w:val="right" w:pos="9026" w:leader="dot"/>
            </w:tabs>
            <w:rPr/>
          </w:pPr>
          <w:hyperlink w:anchor="__RefHeading___Toc8756270_2142443653">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8756272_2142443653">
            <w:r>
              <w:rPr>
                <w:webHidden/>
                <w:rStyle w:val="IndexLink"/>
                <w:rtl w:val="true"/>
              </w:rPr>
              <w:t xml:space="preserve">أقول </w:t>
            </w:r>
            <w:r>
              <w:rPr>
                <w:rStyle w:val="IndexLink"/>
                <w:rtl w:val="true"/>
              </w:rPr>
              <w:t>:</w:t>
              <w:tab/>
            </w:r>
            <w:r>
              <w:rPr>
                <w:rStyle w:val="IndexLink"/>
              </w:rPr>
              <w:t>390</w:t>
            </w:r>
          </w:hyperlink>
        </w:p>
        <w:p>
          <w:pPr>
            <w:pStyle w:val="Contents4"/>
            <w:tabs>
              <w:tab w:val="clear" w:pos="8176"/>
              <w:tab w:val="right" w:pos="9026" w:leader="dot"/>
            </w:tabs>
            <w:rPr/>
          </w:pPr>
          <w:hyperlink w:anchor="__RefHeading___Toc8756274_2142443653">
            <w:r>
              <w:rPr>
                <w:webHidden/>
                <w:rStyle w:val="IndexLink"/>
              </w:rPr>
              <w:t>170</w:t>
            </w:r>
            <w:r>
              <w:rPr>
                <w:rStyle w:val="IndexLink"/>
                <w:rtl w:val="true"/>
              </w:rPr>
              <w:t xml:space="preserve"> - ( </w:t>
            </w:r>
            <w:r>
              <w:rPr>
                <w:rStyle w:val="IndexLink"/>
                <w:rtl w:val="true"/>
              </w:rPr>
              <w:t xml:space="preserve">خ د س </w:t>
            </w:r>
            <w:r>
              <w:rPr>
                <w:rStyle w:val="IndexLink"/>
                <w:rtl w:val="true"/>
              </w:rPr>
              <w:t xml:space="preserve">) </w:t>
            </w:r>
            <w:r>
              <w:rPr>
                <w:rStyle w:val="IndexLink"/>
                <w:rtl w:val="true"/>
              </w:rPr>
              <w:t xml:space="preserve">عبد اللّه بن سالم الأشعري الحمصي </w:t>
            </w:r>
            <w:r>
              <w:rPr>
                <w:rStyle w:val="IndexLink"/>
                <w:rtl w:val="true"/>
              </w:rPr>
              <w:t>:</w:t>
              <w:tab/>
            </w:r>
            <w:r>
              <w:rPr>
                <w:rStyle w:val="IndexLink"/>
              </w:rPr>
              <w:t>390</w:t>
            </w:r>
          </w:hyperlink>
        </w:p>
        <w:p>
          <w:pPr>
            <w:pStyle w:val="Contents5"/>
            <w:tabs>
              <w:tab w:val="clear" w:pos="7892"/>
              <w:tab w:val="right" w:pos="9026" w:leader="dot"/>
            </w:tabs>
            <w:rPr/>
          </w:pPr>
          <w:hyperlink w:anchor="__RefHeading___Toc8756276_2142443653">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8756278_2142443653">
            <w:r>
              <w:rPr>
                <w:webHidden/>
                <w:rStyle w:val="IndexLink"/>
                <w:rtl w:val="true"/>
              </w:rPr>
              <w:t xml:space="preserve">أقول </w:t>
            </w:r>
            <w:r>
              <w:rPr>
                <w:rStyle w:val="IndexLink"/>
                <w:rtl w:val="true"/>
              </w:rPr>
              <w:t>:</w:t>
              <w:tab/>
            </w:r>
            <w:r>
              <w:rPr>
                <w:rStyle w:val="IndexLink"/>
              </w:rPr>
              <w:t>390</w:t>
            </w:r>
          </w:hyperlink>
        </w:p>
        <w:p>
          <w:pPr>
            <w:pStyle w:val="Contents4"/>
            <w:tabs>
              <w:tab w:val="clear" w:pos="8176"/>
              <w:tab w:val="right" w:pos="9026" w:leader="dot"/>
            </w:tabs>
            <w:rPr/>
          </w:pPr>
          <w:hyperlink w:anchor="__RefHeading___Toc8756280_2142443653">
            <w:r>
              <w:rPr>
                <w:webHidden/>
                <w:rStyle w:val="IndexLink"/>
              </w:rPr>
              <w:t>171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اللّه بن سعيد بن كيسان المقبري </w:t>
            </w:r>
            <w:r>
              <w:rPr>
                <w:rStyle w:val="IndexLink"/>
                <w:rtl w:val="true"/>
              </w:rPr>
              <w:t>:</w:t>
              <w:tab/>
            </w:r>
            <w:r>
              <w:rPr>
                <w:rStyle w:val="IndexLink"/>
              </w:rPr>
              <w:t>394</w:t>
            </w:r>
          </w:hyperlink>
        </w:p>
        <w:p>
          <w:pPr>
            <w:pStyle w:val="Contents5"/>
            <w:tabs>
              <w:tab w:val="clear" w:pos="7892"/>
              <w:tab w:val="right" w:pos="9026" w:leader="dot"/>
            </w:tabs>
            <w:rPr/>
          </w:pPr>
          <w:hyperlink w:anchor="__RefHeading___Toc8756282_2142443653">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8756284_2142443653">
            <w:r>
              <w:rPr>
                <w:webHidden/>
                <w:rStyle w:val="IndexLink"/>
                <w:rtl w:val="true"/>
              </w:rPr>
              <w:t xml:space="preserve">أقول </w:t>
            </w:r>
            <w:r>
              <w:rPr>
                <w:rStyle w:val="IndexLink"/>
                <w:rtl w:val="true"/>
              </w:rPr>
              <w:t>:</w:t>
              <w:tab/>
            </w:r>
            <w:r>
              <w:rPr>
                <w:rStyle w:val="IndexLink"/>
              </w:rPr>
              <w:t>395</w:t>
            </w:r>
          </w:hyperlink>
        </w:p>
        <w:p>
          <w:pPr>
            <w:pStyle w:val="Contents4"/>
            <w:tabs>
              <w:tab w:val="clear" w:pos="8176"/>
              <w:tab w:val="right" w:pos="9026" w:leader="dot"/>
            </w:tabs>
            <w:rPr/>
          </w:pPr>
          <w:hyperlink w:anchor="__RefHeading___Toc8756286_2142443653">
            <w:r>
              <w:rPr>
                <w:webHidden/>
                <w:rStyle w:val="IndexLink"/>
              </w:rPr>
              <w:t>173</w:t>
            </w:r>
            <w:r>
              <w:rPr>
                <w:rStyle w:val="IndexLink"/>
                <w:rtl w:val="true"/>
              </w:rPr>
              <w:t xml:space="preserve"> - ( </w:t>
            </w:r>
            <w:r>
              <w:rPr>
                <w:rStyle w:val="IndexLink"/>
                <w:rtl w:val="true"/>
              </w:rPr>
              <w:t xml:space="preserve">خ د ت ق </w:t>
            </w:r>
            <w:r>
              <w:rPr>
                <w:rStyle w:val="IndexLink"/>
                <w:rtl w:val="true"/>
              </w:rPr>
              <w:t xml:space="preserve">) </w:t>
            </w:r>
            <w:r>
              <w:rPr>
                <w:rStyle w:val="IndexLink"/>
                <w:rtl w:val="true"/>
              </w:rPr>
              <w:t xml:space="preserve">عبد اللّه بن صالح بن محمّد بن مسلم ، أبو صالح المصري ، كاتب الليث </w:t>
            </w:r>
            <w:r>
              <w:rPr>
                <w:rStyle w:val="IndexLink"/>
                <w:rtl w:val="true"/>
              </w:rPr>
              <w:t>:</w:t>
              <w:tab/>
            </w:r>
            <w:r>
              <w:rPr>
                <w:rStyle w:val="IndexLink"/>
              </w:rPr>
              <w:t>395</w:t>
            </w:r>
          </w:hyperlink>
        </w:p>
        <w:p>
          <w:pPr>
            <w:pStyle w:val="Contents4"/>
            <w:tabs>
              <w:tab w:val="clear" w:pos="8176"/>
              <w:tab w:val="right" w:pos="9026" w:leader="dot"/>
            </w:tabs>
            <w:rPr/>
          </w:pPr>
          <w:hyperlink w:anchor="__RefHeading___Toc8756288_2142443653">
            <w:r>
              <w:rPr>
                <w:webHidden/>
                <w:rStyle w:val="IndexLink"/>
              </w:rPr>
              <w:t>174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اللّه بن طاووس بن كيسان اليماني </w:t>
            </w:r>
            <w:r>
              <w:rPr>
                <w:rStyle w:val="IndexLink"/>
                <w:rtl w:val="true"/>
              </w:rPr>
              <w:t>:</w:t>
              <w:tab/>
            </w:r>
            <w:r>
              <w:rPr>
                <w:rStyle w:val="IndexLink"/>
              </w:rPr>
              <w:t>397</w:t>
            </w:r>
          </w:hyperlink>
        </w:p>
        <w:p>
          <w:pPr>
            <w:pStyle w:val="Contents4"/>
            <w:tabs>
              <w:tab w:val="clear" w:pos="8176"/>
              <w:tab w:val="right" w:pos="9026" w:leader="dot"/>
            </w:tabs>
            <w:rPr/>
          </w:pPr>
          <w:hyperlink w:anchor="__RefHeading___Toc8756290_2142443653">
            <w:r>
              <w:rPr>
                <w:webHidden/>
                <w:rStyle w:val="IndexLink"/>
              </w:rPr>
              <w:t>175</w:t>
            </w:r>
            <w:r>
              <w:rPr>
                <w:rStyle w:val="IndexLink"/>
                <w:rtl w:val="true"/>
              </w:rPr>
              <w:t xml:space="preserve"> - ( </w:t>
            </w:r>
            <w:r>
              <w:rPr>
                <w:rStyle w:val="IndexLink"/>
                <w:rtl w:val="true"/>
              </w:rPr>
              <w:t xml:space="preserve">خ </w:t>
            </w:r>
            <w:r>
              <w:rPr>
                <w:rStyle w:val="IndexLink"/>
                <w:rtl w:val="true"/>
              </w:rPr>
              <w:t xml:space="preserve">) </w:t>
            </w:r>
            <w:r>
              <w:rPr>
                <w:rStyle w:val="IndexLink"/>
                <w:rtl w:val="true"/>
              </w:rPr>
              <w:t xml:space="preserve">عبد اللّه بن عبيدة بن نشيط ، أخو موسى </w:t>
            </w:r>
            <w:r>
              <w:rPr>
                <w:rStyle w:val="IndexLink"/>
                <w:rtl w:val="true"/>
              </w:rPr>
              <w:t>:</w:t>
              <w:tab/>
            </w:r>
            <w:r>
              <w:rPr>
                <w:rStyle w:val="IndexLink"/>
              </w:rPr>
              <w:t>398</w:t>
            </w:r>
          </w:hyperlink>
        </w:p>
        <w:p>
          <w:pPr>
            <w:pStyle w:val="Contents4"/>
            <w:tabs>
              <w:tab w:val="clear" w:pos="8176"/>
              <w:tab w:val="right" w:pos="9026" w:leader="dot"/>
            </w:tabs>
            <w:rPr/>
          </w:pPr>
          <w:hyperlink w:anchor="__RefHeading___Toc8756292_2142443653">
            <w:r>
              <w:rPr>
                <w:webHidden/>
                <w:rStyle w:val="IndexLink"/>
              </w:rPr>
              <w:t>176</w:t>
            </w:r>
            <w:r>
              <w:rPr>
                <w:rStyle w:val="IndexLink"/>
                <w:rtl w:val="true"/>
              </w:rPr>
              <w:t xml:space="preserve"> - ( </w:t>
            </w:r>
            <w:r>
              <w:rPr>
                <w:rStyle w:val="IndexLink"/>
                <w:rtl w:val="true"/>
              </w:rPr>
              <w:t xml:space="preserve">س </w:t>
            </w:r>
            <w:r>
              <w:rPr>
                <w:rStyle w:val="IndexLink"/>
                <w:rtl w:val="true"/>
              </w:rPr>
              <w:t xml:space="preserve">) </w:t>
            </w:r>
            <w:r>
              <w:rPr>
                <w:rStyle w:val="IndexLink"/>
                <w:rtl w:val="true"/>
              </w:rPr>
              <w:t xml:space="preserve">عبد اللّه بن عصمة الجشمي </w:t>
            </w:r>
            <w:r>
              <w:rPr>
                <w:rStyle w:val="IndexLink"/>
                <w:rtl w:val="true"/>
              </w:rPr>
              <w:t>:</w:t>
              <w:tab/>
            </w:r>
            <w:r>
              <w:rPr>
                <w:rStyle w:val="IndexLink"/>
              </w:rPr>
              <w:t>398</w:t>
            </w:r>
          </w:hyperlink>
        </w:p>
        <w:p>
          <w:pPr>
            <w:pStyle w:val="Contents4"/>
            <w:tabs>
              <w:tab w:val="clear" w:pos="8176"/>
              <w:tab w:val="right" w:pos="9026" w:leader="dot"/>
            </w:tabs>
            <w:rPr/>
          </w:pPr>
          <w:hyperlink w:anchor="__RefHeading___Toc8756294_2142443653">
            <w:r>
              <w:rPr>
                <w:webHidden/>
                <w:rStyle w:val="IndexLink"/>
              </w:rPr>
              <w:t>177</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عبد اللّه بن عمر بن حفص بن عاصم بن عمر بن الخطّاب</w:t>
            </w:r>
            <w:r>
              <w:rPr>
                <w:rStyle w:val="IndexLink"/>
                <w:rtl w:val="true"/>
              </w:rPr>
              <w:t>:</w:t>
              <w:tab/>
            </w:r>
            <w:r>
              <w:rPr>
                <w:rStyle w:val="IndexLink"/>
              </w:rPr>
              <w:t>398</w:t>
            </w:r>
          </w:hyperlink>
        </w:p>
        <w:p>
          <w:pPr>
            <w:pStyle w:val="Contents4"/>
            <w:tabs>
              <w:tab w:val="clear" w:pos="8176"/>
              <w:tab w:val="right" w:pos="9026" w:leader="dot"/>
            </w:tabs>
            <w:rPr/>
          </w:pPr>
          <w:hyperlink w:anchor="__RefHeading___Toc8756296_2142443653">
            <w:r>
              <w:rPr>
                <w:webHidden/>
                <w:rStyle w:val="IndexLink"/>
              </w:rPr>
              <w:t>178</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عبد اللّه بن عيسى الخزّاز ، أبو خلف البصري </w:t>
            </w:r>
            <w:r>
              <w:rPr>
                <w:rStyle w:val="IndexLink"/>
                <w:rtl w:val="true"/>
              </w:rPr>
              <w:t>:</w:t>
              <w:tab/>
            </w:r>
            <w:r>
              <w:rPr>
                <w:rStyle w:val="IndexLink"/>
              </w:rPr>
              <w:t>399</w:t>
            </w:r>
          </w:hyperlink>
        </w:p>
        <w:p>
          <w:pPr>
            <w:pStyle w:val="Contents4"/>
            <w:tabs>
              <w:tab w:val="clear" w:pos="8176"/>
              <w:tab w:val="right" w:pos="9026" w:leader="dot"/>
            </w:tabs>
            <w:rPr/>
          </w:pPr>
          <w:hyperlink w:anchor="__RefHeading___Toc8756298_2142443653">
            <w:r>
              <w:rPr>
                <w:webHidden/>
                <w:rStyle w:val="IndexLink"/>
              </w:rPr>
              <w:t>179</w:t>
            </w:r>
            <w:r>
              <w:rPr>
                <w:rStyle w:val="IndexLink"/>
                <w:rtl w:val="true"/>
              </w:rPr>
              <w:t xml:space="preserve"> - ( </w:t>
            </w:r>
            <w:r>
              <w:rPr>
                <w:rStyle w:val="IndexLink"/>
                <w:rtl w:val="true"/>
              </w:rPr>
              <w:t xml:space="preserve">م د ت ق </w:t>
            </w:r>
            <w:r>
              <w:rPr>
                <w:rStyle w:val="IndexLink"/>
                <w:rtl w:val="true"/>
              </w:rPr>
              <w:t xml:space="preserve">) </w:t>
            </w:r>
            <w:r>
              <w:rPr>
                <w:rStyle w:val="IndexLink"/>
                <w:rtl w:val="true"/>
              </w:rPr>
              <w:t xml:space="preserve">عبد اللّه بن لهيعة بن عقبة الحضرمي المصري ، قاضيها </w:t>
            </w:r>
            <w:r>
              <w:rPr>
                <w:rStyle w:val="IndexLink"/>
                <w:rtl w:val="true"/>
              </w:rPr>
              <w:t>:</w:t>
              <w:tab/>
            </w:r>
            <w:r>
              <w:rPr>
                <w:rStyle w:val="IndexLink"/>
              </w:rPr>
              <w:t>399</w:t>
            </w:r>
          </w:hyperlink>
        </w:p>
        <w:p>
          <w:pPr>
            <w:pStyle w:val="Contents4"/>
            <w:tabs>
              <w:tab w:val="clear" w:pos="8176"/>
              <w:tab w:val="right" w:pos="9026" w:leader="dot"/>
            </w:tabs>
            <w:rPr/>
          </w:pPr>
          <w:hyperlink w:anchor="__RefHeading___Toc8756300_2142443653">
            <w:r>
              <w:rPr>
                <w:webHidden/>
                <w:rStyle w:val="IndexLink"/>
              </w:rPr>
              <w:t>180</w:t>
            </w:r>
            <w:r>
              <w:rPr>
                <w:rStyle w:val="IndexLink"/>
                <w:rtl w:val="true"/>
              </w:rPr>
              <w:t xml:space="preserve"> - ( </w:t>
            </w:r>
            <w:r>
              <w:rPr>
                <w:rStyle w:val="IndexLink"/>
                <w:rtl w:val="true"/>
              </w:rPr>
              <w:t xml:space="preserve">خ ت ق </w:t>
            </w:r>
            <w:r>
              <w:rPr>
                <w:rStyle w:val="IndexLink"/>
                <w:rtl w:val="true"/>
              </w:rPr>
              <w:t xml:space="preserve">) </w:t>
            </w:r>
            <w:r>
              <w:rPr>
                <w:rStyle w:val="IndexLink"/>
                <w:rtl w:val="true"/>
              </w:rPr>
              <w:t xml:space="preserve">عبد اللّه بن المثنّى ، أبو المثنّى ، قاضي البصرة </w:t>
            </w:r>
            <w:r>
              <w:rPr>
                <w:rStyle w:val="IndexLink"/>
                <w:rtl w:val="true"/>
              </w:rPr>
              <w:t>:</w:t>
              <w:tab/>
            </w:r>
            <w:r>
              <w:rPr>
                <w:rStyle w:val="IndexLink"/>
              </w:rPr>
              <w:t>400</w:t>
            </w:r>
          </w:hyperlink>
        </w:p>
        <w:p>
          <w:pPr>
            <w:pStyle w:val="Contents4"/>
            <w:tabs>
              <w:tab w:val="clear" w:pos="8176"/>
              <w:tab w:val="right" w:pos="9026" w:leader="dot"/>
            </w:tabs>
            <w:rPr/>
          </w:pPr>
          <w:hyperlink w:anchor="__RefHeading___Toc8756302_2142443653">
            <w:r>
              <w:rPr>
                <w:webHidden/>
                <w:rStyle w:val="IndexLink"/>
              </w:rPr>
              <w:t>181</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اللّه بن المحرّر ، قاضي الجزيرة </w:t>
            </w:r>
            <w:r>
              <w:rPr>
                <w:rStyle w:val="IndexLink"/>
                <w:rtl w:val="true"/>
              </w:rPr>
              <w:t>:</w:t>
              <w:tab/>
            </w:r>
            <w:r>
              <w:rPr>
                <w:rStyle w:val="IndexLink"/>
              </w:rPr>
              <w:t>400</w:t>
            </w:r>
          </w:hyperlink>
        </w:p>
        <w:p>
          <w:pPr>
            <w:pStyle w:val="Contents4"/>
            <w:tabs>
              <w:tab w:val="clear" w:pos="8176"/>
              <w:tab w:val="right" w:pos="9026" w:leader="dot"/>
            </w:tabs>
            <w:rPr/>
          </w:pPr>
          <w:hyperlink w:anchor="__RefHeading___Toc8756304_2142443653">
            <w:r>
              <w:rPr>
                <w:webHidden/>
                <w:rStyle w:val="IndexLink"/>
              </w:rPr>
              <w:t>182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اللّه بن محمّد العدوي </w:t>
            </w:r>
            <w:r>
              <w:rPr>
                <w:rStyle w:val="IndexLink"/>
                <w:rtl w:val="true"/>
              </w:rPr>
              <w:t>:</w:t>
              <w:tab/>
            </w:r>
            <w:r>
              <w:rPr>
                <w:rStyle w:val="IndexLink"/>
              </w:rPr>
              <w:t>401</w:t>
            </w:r>
          </w:hyperlink>
        </w:p>
        <w:p>
          <w:pPr>
            <w:pStyle w:val="Contents4"/>
            <w:tabs>
              <w:tab w:val="clear" w:pos="8176"/>
              <w:tab w:val="right" w:pos="9026" w:leader="dot"/>
            </w:tabs>
            <w:rPr/>
          </w:pPr>
          <w:hyperlink w:anchor="__RefHeading___Toc8756306_2142443653">
            <w:r>
              <w:rPr>
                <w:webHidden/>
                <w:rStyle w:val="IndexLink"/>
              </w:rPr>
              <w:t>183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اللّه بن مسلم بن هرمز المكّي </w:t>
            </w:r>
            <w:r>
              <w:rPr>
                <w:rStyle w:val="IndexLink"/>
                <w:rtl w:val="true"/>
              </w:rPr>
              <w:t>:</w:t>
              <w:tab/>
            </w:r>
            <w:r>
              <w:rPr>
                <w:rStyle w:val="IndexLink"/>
              </w:rPr>
              <w:t>401</w:t>
            </w:r>
          </w:hyperlink>
        </w:p>
        <w:p>
          <w:pPr>
            <w:pStyle w:val="Contents4"/>
            <w:tabs>
              <w:tab w:val="clear" w:pos="8176"/>
              <w:tab w:val="right" w:pos="9026" w:leader="dot"/>
            </w:tabs>
            <w:rPr/>
          </w:pPr>
          <w:hyperlink w:anchor="__RefHeading___Toc8756308_2142443653">
            <w:r>
              <w:rPr>
                <w:webHidden/>
                <w:rStyle w:val="IndexLink"/>
              </w:rPr>
              <w:t>184</w:t>
            </w:r>
            <w:r>
              <w:rPr>
                <w:rStyle w:val="IndexLink"/>
                <w:rtl w:val="true"/>
              </w:rPr>
              <w:t xml:space="preserve"> - ( </w:t>
            </w:r>
            <w:r>
              <w:rPr>
                <w:rStyle w:val="IndexLink"/>
              </w:rPr>
              <w:t>4</w:t>
            </w:r>
            <w:r>
              <w:rPr>
                <w:rStyle w:val="IndexLink"/>
                <w:rtl w:val="true"/>
              </w:rPr>
              <w:t xml:space="preserve"> ) </w:t>
            </w:r>
            <w:r>
              <w:rPr>
                <w:rStyle w:val="IndexLink"/>
                <w:rtl w:val="true"/>
              </w:rPr>
              <w:t xml:space="preserve">عبد الأعلى بن عامر الثعلبي الكوفي </w:t>
            </w:r>
            <w:r>
              <w:rPr>
                <w:rStyle w:val="IndexLink"/>
                <w:rtl w:val="true"/>
              </w:rPr>
              <w:t>:</w:t>
              <w:tab/>
            </w:r>
            <w:r>
              <w:rPr>
                <w:rStyle w:val="IndexLink"/>
              </w:rPr>
              <w:t>401</w:t>
            </w:r>
          </w:hyperlink>
        </w:p>
        <w:p>
          <w:pPr>
            <w:pStyle w:val="Contents4"/>
            <w:tabs>
              <w:tab w:val="clear" w:pos="8176"/>
              <w:tab w:val="right" w:pos="9026" w:leader="dot"/>
            </w:tabs>
            <w:rPr/>
          </w:pPr>
          <w:hyperlink w:anchor="__RefHeading___Toc8756310_2142443653">
            <w:r>
              <w:rPr>
                <w:webHidden/>
                <w:rStyle w:val="IndexLink"/>
              </w:rPr>
              <w:t>185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الجبّار بن عمر الأيلي الأموي ، مولاهم </w:t>
            </w:r>
            <w:r>
              <w:rPr>
                <w:rStyle w:val="IndexLink"/>
                <w:rtl w:val="true"/>
              </w:rPr>
              <w:t>:</w:t>
              <w:tab/>
            </w:r>
            <w:r>
              <w:rPr>
                <w:rStyle w:val="IndexLink"/>
              </w:rPr>
              <w:t>402</w:t>
            </w:r>
          </w:hyperlink>
        </w:p>
        <w:p>
          <w:pPr>
            <w:pStyle w:val="Contents4"/>
            <w:tabs>
              <w:tab w:val="clear" w:pos="8176"/>
              <w:tab w:val="right" w:pos="9026" w:leader="dot"/>
            </w:tabs>
            <w:rPr/>
          </w:pPr>
          <w:hyperlink w:anchor="__RefHeading___Toc8756312_2142443653">
            <w:r>
              <w:rPr>
                <w:webHidden/>
                <w:rStyle w:val="IndexLink"/>
              </w:rPr>
              <w:t>186</w:t>
            </w:r>
            <w:r>
              <w:rPr>
                <w:rStyle w:val="IndexLink"/>
                <w:rtl w:val="true"/>
              </w:rPr>
              <w:t xml:space="preserve"> - ( </w:t>
            </w:r>
            <w:r>
              <w:rPr>
                <w:rStyle w:val="IndexLink"/>
                <w:rtl w:val="true"/>
              </w:rPr>
              <w:t xml:space="preserve">م د </w:t>
            </w:r>
            <w:r>
              <w:rPr>
                <w:rStyle w:val="IndexLink"/>
                <w:rtl w:val="true"/>
              </w:rPr>
              <w:t xml:space="preserve">) </w:t>
            </w:r>
            <w:r>
              <w:rPr>
                <w:rStyle w:val="IndexLink"/>
                <w:rtl w:val="true"/>
              </w:rPr>
              <w:t xml:space="preserve">عبد الرحمن بن آدم البصري ، المعروف بصاحب السقاية ، مولى أمّ برثن </w:t>
            </w:r>
            <w:r>
              <w:rPr>
                <w:rStyle w:val="IndexLink"/>
                <w:rtl w:val="true"/>
              </w:rPr>
              <w:t>:</w:t>
              <w:tab/>
            </w:r>
            <w:r>
              <w:rPr>
                <w:rStyle w:val="IndexLink"/>
              </w:rPr>
              <w:t>402</w:t>
            </w:r>
          </w:hyperlink>
        </w:p>
        <w:p>
          <w:pPr>
            <w:pStyle w:val="Contents5"/>
            <w:tabs>
              <w:tab w:val="clear" w:pos="7892"/>
              <w:tab w:val="right" w:pos="9026" w:leader="dot"/>
            </w:tabs>
            <w:rPr/>
          </w:pPr>
          <w:hyperlink w:anchor="__RefHeading___Toc8756314_2142443653">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8756316_2142443653">
            <w:r>
              <w:rPr>
                <w:webHidden/>
                <w:rStyle w:val="IndexLink"/>
                <w:rtl w:val="true"/>
              </w:rPr>
              <w:t xml:space="preserve">أقول </w:t>
            </w:r>
            <w:r>
              <w:rPr>
                <w:rStyle w:val="IndexLink"/>
                <w:rtl w:val="true"/>
              </w:rPr>
              <w:t>:</w:t>
              <w:tab/>
            </w:r>
            <w:r>
              <w:rPr>
                <w:rStyle w:val="IndexLink"/>
              </w:rPr>
              <w:t>403</w:t>
            </w:r>
          </w:hyperlink>
        </w:p>
        <w:p>
          <w:pPr>
            <w:pStyle w:val="Contents4"/>
            <w:tabs>
              <w:tab w:val="clear" w:pos="8176"/>
              <w:tab w:val="right" w:pos="9026" w:leader="dot"/>
            </w:tabs>
            <w:rPr/>
          </w:pPr>
          <w:hyperlink w:anchor="__RefHeading___Toc8756318_2142443653">
            <w:r>
              <w:rPr>
                <w:webHidden/>
                <w:rStyle w:val="IndexLink"/>
              </w:rPr>
              <w:t>187</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الرحمن بن أبي بكر بن أبي مليكة </w:t>
            </w:r>
            <w:r>
              <w:rPr>
                <w:rStyle w:val="IndexLink"/>
                <w:rtl w:val="true"/>
              </w:rPr>
              <w:t>:</w:t>
              <w:tab/>
            </w:r>
            <w:r>
              <w:rPr>
                <w:rStyle w:val="IndexLink"/>
              </w:rPr>
              <w:t>403</w:t>
            </w:r>
          </w:hyperlink>
        </w:p>
        <w:p>
          <w:pPr>
            <w:pStyle w:val="Contents4"/>
            <w:tabs>
              <w:tab w:val="clear" w:pos="8176"/>
              <w:tab w:val="right" w:pos="9026" w:leader="dot"/>
            </w:tabs>
            <w:rPr/>
          </w:pPr>
          <w:hyperlink w:anchor="__RefHeading___Toc8756320_2142443653">
            <w:r>
              <w:rPr>
                <w:webHidden/>
                <w:rStyle w:val="IndexLink"/>
              </w:rPr>
              <w:t>188</w:t>
            </w:r>
            <w:r>
              <w:rPr>
                <w:rStyle w:val="IndexLink"/>
                <w:rtl w:val="true"/>
              </w:rPr>
              <w:t xml:space="preserve"> - ( </w:t>
            </w:r>
            <w:r>
              <w:rPr>
                <w:rStyle w:val="IndexLink"/>
              </w:rPr>
              <w:t>4</w:t>
            </w:r>
            <w:r>
              <w:rPr>
                <w:rStyle w:val="IndexLink"/>
                <w:rtl w:val="true"/>
              </w:rPr>
              <w:t xml:space="preserve"> ) </w:t>
            </w:r>
            <w:r>
              <w:rPr>
                <w:rStyle w:val="IndexLink"/>
                <w:rtl w:val="true"/>
              </w:rPr>
              <w:t xml:space="preserve">عبد الرحمن بن أبي الزناد ، أبو محمّد المدني </w:t>
            </w:r>
            <w:r>
              <w:rPr>
                <w:rStyle w:val="IndexLink"/>
                <w:rtl w:val="true"/>
              </w:rPr>
              <w:t>:</w:t>
              <w:tab/>
            </w:r>
            <w:r>
              <w:rPr>
                <w:rStyle w:val="IndexLink"/>
              </w:rPr>
              <w:t>403</w:t>
            </w:r>
          </w:hyperlink>
        </w:p>
        <w:p>
          <w:pPr>
            <w:pStyle w:val="Contents4"/>
            <w:tabs>
              <w:tab w:val="clear" w:pos="8176"/>
              <w:tab w:val="right" w:pos="9026" w:leader="dot"/>
            </w:tabs>
            <w:rPr/>
          </w:pPr>
          <w:hyperlink w:anchor="__RefHeading___Toc8756322_2142443653">
            <w:r>
              <w:rPr>
                <w:webHidden/>
                <w:rStyle w:val="IndexLink"/>
              </w:rPr>
              <w:t>189</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عبد الرحمن بن زياد بن أنعم ، القاضي الإفريقي </w:t>
            </w:r>
            <w:r>
              <w:rPr>
                <w:rStyle w:val="IndexLink"/>
                <w:rtl w:val="true"/>
              </w:rPr>
              <w:t>:</w:t>
              <w:tab/>
            </w:r>
            <w:r>
              <w:rPr>
                <w:rStyle w:val="IndexLink"/>
              </w:rPr>
              <w:t>404</w:t>
            </w:r>
          </w:hyperlink>
        </w:p>
        <w:p>
          <w:pPr>
            <w:pStyle w:val="Contents4"/>
            <w:tabs>
              <w:tab w:val="clear" w:pos="8176"/>
              <w:tab w:val="right" w:pos="9026" w:leader="dot"/>
            </w:tabs>
            <w:rPr/>
          </w:pPr>
          <w:hyperlink w:anchor="__RefHeading___Toc8756324_2142443653">
            <w:r>
              <w:rPr>
                <w:webHidden/>
                <w:rStyle w:val="IndexLink"/>
              </w:rPr>
              <w:t>190</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عبد الرحمن بن زيد بن أسلم العدوي ، مولاهم </w:t>
            </w:r>
            <w:r>
              <w:rPr>
                <w:rStyle w:val="IndexLink"/>
                <w:rtl w:val="true"/>
              </w:rPr>
              <w:t>:</w:t>
              <w:tab/>
            </w:r>
            <w:r>
              <w:rPr>
                <w:rStyle w:val="IndexLink"/>
              </w:rPr>
              <w:t>404</w:t>
            </w:r>
          </w:hyperlink>
        </w:p>
        <w:p>
          <w:pPr>
            <w:pStyle w:val="Contents4"/>
            <w:tabs>
              <w:tab w:val="clear" w:pos="8176"/>
              <w:tab w:val="right" w:pos="9026" w:leader="dot"/>
            </w:tabs>
            <w:rPr/>
          </w:pPr>
          <w:hyperlink w:anchor="__RefHeading___Toc8756326_2142443653">
            <w:r>
              <w:rPr>
                <w:webHidden/>
                <w:rStyle w:val="IndexLink"/>
              </w:rPr>
              <w:t>191</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الرحمن بن عبد اللّه بن عمر بن حفص بن عاصم بن عمر بن الخطّاب </w:t>
            </w:r>
            <w:r>
              <w:rPr>
                <w:rStyle w:val="IndexLink"/>
                <w:rtl w:val="true"/>
              </w:rPr>
              <w:t>:</w:t>
              <w:tab/>
            </w:r>
            <w:r>
              <w:rPr>
                <w:rStyle w:val="IndexLink"/>
              </w:rPr>
              <w:t>405</w:t>
            </w:r>
          </w:hyperlink>
        </w:p>
        <w:p>
          <w:pPr>
            <w:pStyle w:val="Contents4"/>
            <w:tabs>
              <w:tab w:val="clear" w:pos="8176"/>
              <w:tab w:val="right" w:pos="9026" w:leader="dot"/>
            </w:tabs>
            <w:rPr/>
          </w:pPr>
          <w:hyperlink w:anchor="__RefHeading___Toc8756328_2142443653">
            <w:r>
              <w:rPr>
                <w:webHidden/>
                <w:rStyle w:val="IndexLink"/>
              </w:rPr>
              <w:t>192</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عبد الرحمن بن عثمان ، أبو بحر البكراوي البصري </w:t>
            </w:r>
            <w:r>
              <w:rPr>
                <w:rStyle w:val="IndexLink"/>
                <w:rtl w:val="true"/>
              </w:rPr>
              <w:t>:</w:t>
              <w:tab/>
            </w:r>
            <w:r>
              <w:rPr>
                <w:rStyle w:val="IndexLink"/>
              </w:rPr>
              <w:t>405</w:t>
            </w:r>
          </w:hyperlink>
        </w:p>
        <w:p>
          <w:pPr>
            <w:pStyle w:val="Contents4"/>
            <w:tabs>
              <w:tab w:val="clear" w:pos="8176"/>
              <w:tab w:val="right" w:pos="9026" w:leader="dot"/>
            </w:tabs>
            <w:rPr/>
          </w:pPr>
          <w:hyperlink w:anchor="__RefHeading___Toc8756330_2142443653">
            <w:r>
              <w:rPr>
                <w:webHidden/>
                <w:rStyle w:val="IndexLink"/>
              </w:rPr>
              <w:t>193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الرحمن بن محمّد بن زياد المحاربي ، أبو محمّد الكوفي </w:t>
            </w:r>
            <w:r>
              <w:rPr>
                <w:rStyle w:val="IndexLink"/>
                <w:rtl w:val="true"/>
              </w:rPr>
              <w:t>:</w:t>
              <w:tab/>
            </w:r>
            <w:r>
              <w:rPr>
                <w:rStyle w:val="IndexLink"/>
              </w:rPr>
              <w:t>406</w:t>
            </w:r>
          </w:hyperlink>
        </w:p>
        <w:p>
          <w:pPr>
            <w:pStyle w:val="Contents4"/>
            <w:tabs>
              <w:tab w:val="clear" w:pos="8176"/>
              <w:tab w:val="right" w:pos="9026" w:leader="dot"/>
            </w:tabs>
            <w:rPr/>
          </w:pPr>
          <w:hyperlink w:anchor="__RefHeading___Toc8756332_2142443653">
            <w:r>
              <w:rPr>
                <w:webHidden/>
                <w:rStyle w:val="IndexLink"/>
              </w:rPr>
              <w:t>194</w:t>
            </w:r>
            <w:r>
              <w:rPr>
                <w:rStyle w:val="IndexLink"/>
                <w:rtl w:val="true"/>
              </w:rPr>
              <w:t xml:space="preserve"> - ( </w:t>
            </w:r>
            <w:r>
              <w:rPr>
                <w:rStyle w:val="IndexLink"/>
                <w:rtl w:val="true"/>
              </w:rPr>
              <w:t xml:space="preserve">د </w:t>
            </w:r>
            <w:r>
              <w:rPr>
                <w:rStyle w:val="IndexLink"/>
                <w:rtl w:val="true"/>
              </w:rPr>
              <w:t xml:space="preserve">) </w:t>
            </w:r>
            <w:r>
              <w:rPr>
                <w:rStyle w:val="IndexLink"/>
                <w:rtl w:val="true"/>
              </w:rPr>
              <w:t xml:space="preserve">عبد الرحمن بن النعمان بن معبد </w:t>
            </w:r>
            <w:r>
              <w:rPr>
                <w:rStyle w:val="IndexLink"/>
                <w:rtl w:val="true"/>
              </w:rPr>
              <w:t>:</w:t>
              <w:tab/>
            </w:r>
            <w:r>
              <w:rPr>
                <w:rStyle w:val="IndexLink"/>
              </w:rPr>
              <w:t>406</w:t>
            </w:r>
          </w:hyperlink>
        </w:p>
        <w:p>
          <w:pPr>
            <w:pStyle w:val="Contents4"/>
            <w:tabs>
              <w:tab w:val="clear" w:pos="8176"/>
              <w:tab w:val="right" w:pos="9026" w:leader="dot"/>
            </w:tabs>
            <w:rPr/>
          </w:pPr>
          <w:hyperlink w:anchor="__RefHeading___Toc8756334_2142443653">
            <w:r>
              <w:rPr>
                <w:webHidden/>
                <w:rStyle w:val="IndexLink"/>
              </w:rPr>
              <w:t>195</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عبد الرحمن بن هانئ ، أبو نعيم النخعي </w:t>
            </w:r>
            <w:r>
              <w:rPr>
                <w:rStyle w:val="IndexLink"/>
                <w:rtl w:val="true"/>
              </w:rPr>
              <w:t>:</w:t>
              <w:tab/>
            </w:r>
            <w:r>
              <w:rPr>
                <w:rStyle w:val="IndexLink"/>
              </w:rPr>
              <w:t>406</w:t>
            </w:r>
          </w:hyperlink>
        </w:p>
        <w:p>
          <w:pPr>
            <w:pStyle w:val="Contents4"/>
            <w:tabs>
              <w:tab w:val="clear" w:pos="8176"/>
              <w:tab w:val="right" w:pos="9026" w:leader="dot"/>
            </w:tabs>
            <w:rPr/>
          </w:pPr>
          <w:hyperlink w:anchor="__RefHeading___Toc8756336_2142443653">
            <w:r>
              <w:rPr>
                <w:webHidden/>
                <w:rStyle w:val="IndexLink"/>
              </w:rPr>
              <w:t>196</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عبد الرحمن بن يزيد بن تميم السلمي الدمشقي </w:t>
            </w:r>
            <w:r>
              <w:rPr>
                <w:rStyle w:val="IndexLink"/>
                <w:rtl w:val="true"/>
              </w:rPr>
              <w:t>:</w:t>
              <w:tab/>
            </w:r>
            <w:r>
              <w:rPr>
                <w:rStyle w:val="IndexLink"/>
              </w:rPr>
              <w:t>407</w:t>
            </w:r>
          </w:hyperlink>
        </w:p>
        <w:p>
          <w:pPr>
            <w:pStyle w:val="Contents4"/>
            <w:tabs>
              <w:tab w:val="clear" w:pos="8176"/>
              <w:tab w:val="right" w:pos="9026" w:leader="dot"/>
            </w:tabs>
            <w:rPr/>
          </w:pPr>
          <w:hyperlink w:anchor="__RefHeading___Toc8756338_2142443653">
            <w:r>
              <w:rPr>
                <w:webHidden/>
                <w:rStyle w:val="IndexLink"/>
              </w:rPr>
              <w:t>197</w:t>
            </w:r>
            <w:r>
              <w:rPr>
                <w:rStyle w:val="IndexLink"/>
                <w:rtl w:val="true"/>
              </w:rPr>
              <w:t xml:space="preserve"> - ( </w:t>
            </w:r>
            <w:r>
              <w:rPr>
                <w:rStyle w:val="IndexLink"/>
                <w:rtl w:val="true"/>
              </w:rPr>
              <w:t xml:space="preserve">خ </w:t>
            </w:r>
            <w:r>
              <w:rPr>
                <w:rStyle w:val="IndexLink"/>
                <w:rtl w:val="true"/>
              </w:rPr>
              <w:t xml:space="preserve">) </w:t>
            </w:r>
            <w:r>
              <w:rPr>
                <w:rStyle w:val="IndexLink"/>
                <w:rtl w:val="true"/>
              </w:rPr>
              <w:t xml:space="preserve">عبد الرحمن بن يونس ، أبو مسلم المستملي ، مولى المنصور </w:t>
            </w:r>
            <w:r>
              <w:rPr>
                <w:rStyle w:val="IndexLink"/>
                <w:rtl w:val="true"/>
              </w:rPr>
              <w:t>:</w:t>
              <w:tab/>
            </w:r>
            <w:r>
              <w:rPr>
                <w:rStyle w:val="IndexLink"/>
              </w:rPr>
              <w:t>407</w:t>
            </w:r>
          </w:hyperlink>
        </w:p>
        <w:p>
          <w:pPr>
            <w:pStyle w:val="Contents4"/>
            <w:tabs>
              <w:tab w:val="clear" w:pos="8176"/>
              <w:tab w:val="right" w:pos="9026" w:leader="dot"/>
            </w:tabs>
            <w:rPr/>
          </w:pPr>
          <w:hyperlink w:anchor="__RefHeading___Toc8756340_2142443653">
            <w:r>
              <w:rPr>
                <w:webHidden/>
                <w:rStyle w:val="IndexLink"/>
              </w:rPr>
              <w:t>198</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الرحيم بن زيد </w:t>
            </w:r>
            <w:r>
              <w:rPr>
                <w:rStyle w:val="IndexLink"/>
                <w:rtl w:val="true"/>
              </w:rPr>
              <w:t>:</w:t>
              <w:tab/>
            </w:r>
            <w:r>
              <w:rPr>
                <w:rStyle w:val="IndexLink"/>
              </w:rPr>
              <w:t>408</w:t>
            </w:r>
          </w:hyperlink>
        </w:p>
        <w:p>
          <w:pPr>
            <w:pStyle w:val="Contents4"/>
            <w:tabs>
              <w:tab w:val="clear" w:pos="8176"/>
              <w:tab w:val="right" w:pos="9026" w:leader="dot"/>
            </w:tabs>
            <w:rPr/>
          </w:pPr>
          <w:hyperlink w:anchor="__RefHeading___Toc8756342_2142443653">
            <w:r>
              <w:rPr>
                <w:webHidden/>
                <w:rStyle w:val="IndexLink"/>
              </w:rPr>
              <w:t>199</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عبد العزيز بن أبان الأموي </w:t>
            </w:r>
            <w:r>
              <w:rPr>
                <w:rStyle w:val="IndexLink"/>
                <w:rtl w:val="true"/>
              </w:rPr>
              <w:t>:</w:t>
              <w:tab/>
            </w:r>
            <w:r>
              <w:rPr>
                <w:rStyle w:val="IndexLink"/>
              </w:rPr>
              <w:t>408</w:t>
            </w:r>
          </w:hyperlink>
        </w:p>
        <w:p>
          <w:pPr>
            <w:pStyle w:val="Contents4"/>
            <w:tabs>
              <w:tab w:val="clear" w:pos="8176"/>
              <w:tab w:val="right" w:pos="9026" w:leader="dot"/>
            </w:tabs>
            <w:rPr/>
          </w:pPr>
          <w:hyperlink w:anchor="__RefHeading___Toc8756344_2142443653">
            <w:r>
              <w:rPr>
                <w:webHidden/>
                <w:rStyle w:val="IndexLink"/>
              </w:rPr>
              <w:t>200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العزيز بن المختار الدبّاغ البصري </w:t>
            </w:r>
            <w:r>
              <w:rPr>
                <w:rStyle w:val="IndexLink"/>
                <w:rtl w:val="true"/>
              </w:rPr>
              <w:t>:</w:t>
              <w:tab/>
            </w:r>
            <w:r>
              <w:rPr>
                <w:rStyle w:val="IndexLink"/>
              </w:rPr>
              <w:t>409</w:t>
            </w:r>
          </w:hyperlink>
        </w:p>
        <w:p>
          <w:pPr>
            <w:pStyle w:val="Contents4"/>
            <w:tabs>
              <w:tab w:val="clear" w:pos="8176"/>
              <w:tab w:val="right" w:pos="9026" w:leader="dot"/>
            </w:tabs>
            <w:rPr/>
          </w:pPr>
          <w:hyperlink w:anchor="__RefHeading___Toc8756346_2142443653">
            <w:r>
              <w:rPr>
                <w:webHidden/>
                <w:rStyle w:val="IndexLink"/>
              </w:rPr>
              <w:t>201</w:t>
            </w:r>
            <w:r>
              <w:rPr>
                <w:rStyle w:val="IndexLink"/>
                <w:rtl w:val="true"/>
              </w:rPr>
              <w:t xml:space="preserve"> - ( </w:t>
            </w:r>
            <w:r>
              <w:rPr>
                <w:rStyle w:val="IndexLink"/>
                <w:rtl w:val="true"/>
              </w:rPr>
              <w:t xml:space="preserve">م س ت ق </w:t>
            </w:r>
            <w:r>
              <w:rPr>
                <w:rStyle w:val="IndexLink"/>
                <w:rtl w:val="true"/>
              </w:rPr>
              <w:t xml:space="preserve">) </w:t>
            </w:r>
            <w:r>
              <w:rPr>
                <w:rStyle w:val="IndexLink"/>
                <w:rtl w:val="true"/>
              </w:rPr>
              <w:t xml:space="preserve">عبد الكريم بن أبي المخارق ، أبو أميّة ، المعلّم البصري </w:t>
            </w:r>
            <w:r>
              <w:rPr>
                <w:rStyle w:val="IndexLink"/>
                <w:rtl w:val="true"/>
              </w:rPr>
              <w:t>:</w:t>
              <w:tab/>
            </w:r>
            <w:r>
              <w:rPr>
                <w:rStyle w:val="IndexLink"/>
              </w:rPr>
              <w:t>409</w:t>
            </w:r>
          </w:hyperlink>
        </w:p>
        <w:p>
          <w:pPr>
            <w:pStyle w:val="Contents4"/>
            <w:tabs>
              <w:tab w:val="clear" w:pos="8176"/>
              <w:tab w:val="right" w:pos="9026" w:leader="dot"/>
            </w:tabs>
            <w:rPr/>
          </w:pPr>
          <w:hyperlink w:anchor="__RefHeading___Toc8756348_2142443653">
            <w:r>
              <w:rPr>
                <w:webHidden/>
                <w:rStyle w:val="IndexLink"/>
              </w:rPr>
              <w:t>202</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الملك بن عبد العزيز بن جريج الأموي ، مولاهم </w:t>
            </w:r>
            <w:r>
              <w:rPr>
                <w:rStyle w:val="IndexLink"/>
                <w:rtl w:val="true"/>
              </w:rPr>
              <w:t>:</w:t>
              <w:tab/>
            </w:r>
            <w:r>
              <w:rPr>
                <w:rStyle w:val="IndexLink"/>
              </w:rPr>
              <w:t>410</w:t>
            </w:r>
          </w:hyperlink>
        </w:p>
        <w:p>
          <w:pPr>
            <w:pStyle w:val="Contents4"/>
            <w:tabs>
              <w:tab w:val="clear" w:pos="8176"/>
              <w:tab w:val="right" w:pos="9026" w:leader="dot"/>
            </w:tabs>
            <w:rPr/>
          </w:pPr>
          <w:hyperlink w:anchor="__RefHeading___Toc8756350_2142443653">
            <w:r>
              <w:rPr>
                <w:webHidden/>
                <w:rStyle w:val="IndexLink"/>
              </w:rPr>
              <w:t>203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الملك بن عمير اللخمي ، قاضي الكوفة </w:t>
            </w:r>
            <w:r>
              <w:rPr>
                <w:rStyle w:val="IndexLink"/>
                <w:rtl w:val="true"/>
              </w:rPr>
              <w:t>:</w:t>
              <w:tab/>
            </w:r>
            <w:r>
              <w:rPr>
                <w:rStyle w:val="IndexLink"/>
              </w:rPr>
              <w:t>410</w:t>
            </w:r>
          </w:hyperlink>
        </w:p>
        <w:p>
          <w:pPr>
            <w:pStyle w:val="Contents4"/>
            <w:tabs>
              <w:tab w:val="clear" w:pos="8176"/>
              <w:tab w:val="right" w:pos="9026" w:leader="dot"/>
            </w:tabs>
            <w:rPr/>
          </w:pPr>
          <w:hyperlink w:anchor="__RefHeading___Toc8756352_2142443653">
            <w:r>
              <w:rPr>
                <w:webHidden/>
                <w:rStyle w:val="IndexLink"/>
              </w:rPr>
              <w:t>204</w:t>
            </w:r>
            <w:r>
              <w:rPr>
                <w:rStyle w:val="IndexLink"/>
                <w:rtl w:val="true"/>
              </w:rPr>
              <w:t xml:space="preserve"> - ( </w:t>
            </w:r>
            <w:r>
              <w:rPr>
                <w:rStyle w:val="IndexLink"/>
                <w:rtl w:val="true"/>
              </w:rPr>
              <w:t xml:space="preserve">س </w:t>
            </w:r>
            <w:r>
              <w:rPr>
                <w:rStyle w:val="IndexLink"/>
                <w:rtl w:val="true"/>
              </w:rPr>
              <w:t xml:space="preserve">) </w:t>
            </w:r>
            <w:r>
              <w:rPr>
                <w:rStyle w:val="IndexLink"/>
                <w:rtl w:val="true"/>
              </w:rPr>
              <w:t xml:space="preserve">عبد الملك بن نافع الشيباني </w:t>
            </w:r>
            <w:r>
              <w:rPr>
                <w:rStyle w:val="IndexLink"/>
                <w:rtl w:val="true"/>
              </w:rPr>
              <w:t>:</w:t>
              <w:tab/>
            </w:r>
            <w:r>
              <w:rPr>
                <w:rStyle w:val="IndexLink"/>
              </w:rPr>
              <w:t>411</w:t>
            </w:r>
          </w:hyperlink>
        </w:p>
        <w:p>
          <w:pPr>
            <w:pStyle w:val="Contents4"/>
            <w:tabs>
              <w:tab w:val="clear" w:pos="8176"/>
              <w:tab w:val="right" w:pos="9026" w:leader="dot"/>
            </w:tabs>
            <w:rPr/>
          </w:pPr>
          <w:hyperlink w:anchor="__RefHeading___Toc8756354_2142443653">
            <w:r>
              <w:rPr>
                <w:webHidden/>
                <w:rStyle w:val="IndexLink"/>
              </w:rPr>
              <w:t>205</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عبد الواحد بن زياد ، أبو بشر العبدي ، وقيل </w:t>
            </w:r>
            <w:r>
              <w:rPr>
                <w:rStyle w:val="IndexLink"/>
                <w:rtl w:val="true"/>
              </w:rPr>
              <w:t xml:space="preserve">: </w:t>
            </w:r>
            <w:r>
              <w:rPr>
                <w:rStyle w:val="IndexLink"/>
                <w:rtl w:val="true"/>
              </w:rPr>
              <w:t xml:space="preserve">أبو عبيدة </w:t>
            </w:r>
            <w:r>
              <w:rPr>
                <w:rStyle w:val="IndexLink"/>
                <w:rtl w:val="true"/>
              </w:rPr>
              <w:t>:</w:t>
              <w:tab/>
            </w:r>
            <w:r>
              <w:rPr>
                <w:rStyle w:val="IndexLink"/>
              </w:rPr>
              <w:t>411</w:t>
            </w:r>
          </w:hyperlink>
        </w:p>
        <w:p>
          <w:pPr>
            <w:pStyle w:val="Contents4"/>
            <w:tabs>
              <w:tab w:val="clear" w:pos="8176"/>
              <w:tab w:val="right" w:pos="9026" w:leader="dot"/>
            </w:tabs>
            <w:rPr/>
          </w:pPr>
          <w:hyperlink w:anchor="__RefHeading___Toc8756356_2142443653">
            <w:r>
              <w:rPr>
                <w:webHidden/>
                <w:rStyle w:val="IndexLink"/>
              </w:rPr>
              <w:t>206</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الوهّاب بن الضحّاك </w:t>
            </w:r>
            <w:r>
              <w:rPr>
                <w:rStyle w:val="IndexLink"/>
                <w:rtl w:val="true"/>
              </w:rPr>
              <w:t>:</w:t>
              <w:tab/>
            </w:r>
            <w:r>
              <w:rPr>
                <w:rStyle w:val="IndexLink"/>
              </w:rPr>
              <w:t>412</w:t>
            </w:r>
          </w:hyperlink>
        </w:p>
        <w:p>
          <w:pPr>
            <w:pStyle w:val="Contents4"/>
            <w:tabs>
              <w:tab w:val="clear" w:pos="8176"/>
              <w:tab w:val="right" w:pos="9026" w:leader="dot"/>
            </w:tabs>
            <w:rPr/>
          </w:pPr>
          <w:hyperlink w:anchor="__RefHeading___Toc8756358_2142443653">
            <w:r>
              <w:rPr>
                <w:webHidden/>
                <w:rStyle w:val="IndexLink"/>
              </w:rPr>
              <w:t>207</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عبد الوهّاب بن عطاء الخفّاف ، أبو نصر </w:t>
            </w:r>
            <w:r>
              <w:rPr>
                <w:rStyle w:val="IndexLink"/>
                <w:rtl w:val="true"/>
              </w:rPr>
              <w:t>:</w:t>
              <w:tab/>
            </w:r>
            <w:r>
              <w:rPr>
                <w:rStyle w:val="IndexLink"/>
              </w:rPr>
              <w:t>412</w:t>
            </w:r>
          </w:hyperlink>
        </w:p>
        <w:p>
          <w:pPr>
            <w:pStyle w:val="Contents4"/>
            <w:tabs>
              <w:tab w:val="clear" w:pos="8176"/>
              <w:tab w:val="right" w:pos="9026" w:leader="dot"/>
            </w:tabs>
            <w:rPr/>
          </w:pPr>
          <w:hyperlink w:anchor="__RefHeading___Toc8756360_2142443653">
            <w:r>
              <w:rPr>
                <w:webHidden/>
                <w:rStyle w:val="IndexLink"/>
              </w:rPr>
              <w:t>208</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عبد الوهّاب بن مجاهد </w:t>
            </w:r>
            <w:r>
              <w:rPr>
                <w:rStyle w:val="IndexLink"/>
                <w:rtl w:val="true"/>
              </w:rPr>
              <w:t>:</w:t>
              <w:tab/>
            </w:r>
            <w:r>
              <w:rPr>
                <w:rStyle w:val="IndexLink"/>
              </w:rPr>
              <w:t>413</w:t>
            </w:r>
          </w:hyperlink>
        </w:p>
        <w:p>
          <w:pPr>
            <w:pStyle w:val="Contents4"/>
            <w:tabs>
              <w:tab w:val="clear" w:pos="8176"/>
              <w:tab w:val="right" w:pos="9026" w:leader="dot"/>
            </w:tabs>
            <w:rPr/>
          </w:pPr>
          <w:hyperlink w:anchor="__RefHeading___Toc8756362_2142443653">
            <w:r>
              <w:rPr>
                <w:webHidden/>
                <w:rStyle w:val="IndexLink"/>
              </w:rPr>
              <w:t>209</w:t>
            </w:r>
            <w:r>
              <w:rPr>
                <w:rStyle w:val="IndexLink"/>
                <w:rtl w:val="true"/>
              </w:rPr>
              <w:t xml:space="preserve"> - ( </w:t>
            </w:r>
            <w:r>
              <w:rPr>
                <w:rStyle w:val="IndexLink"/>
              </w:rPr>
              <w:t>4</w:t>
            </w:r>
            <w:r>
              <w:rPr>
                <w:rStyle w:val="IndexLink"/>
                <w:rtl w:val="true"/>
              </w:rPr>
              <w:t xml:space="preserve"> ) </w:t>
            </w:r>
            <w:r>
              <w:rPr>
                <w:rStyle w:val="IndexLink"/>
                <w:rtl w:val="true"/>
              </w:rPr>
              <w:t xml:space="preserve">عبيد اللّه بن زحر </w:t>
            </w:r>
            <w:r>
              <w:rPr>
                <w:rStyle w:val="IndexLink"/>
                <w:rtl w:val="true"/>
              </w:rPr>
              <w:t>:</w:t>
              <w:tab/>
            </w:r>
            <w:r>
              <w:rPr>
                <w:rStyle w:val="IndexLink"/>
              </w:rPr>
              <w:t>413</w:t>
            </w:r>
          </w:hyperlink>
        </w:p>
        <w:p>
          <w:pPr>
            <w:pStyle w:val="Contents4"/>
            <w:tabs>
              <w:tab w:val="clear" w:pos="8176"/>
              <w:tab w:val="right" w:pos="9026" w:leader="dot"/>
            </w:tabs>
            <w:rPr/>
          </w:pPr>
          <w:hyperlink w:anchor="__RefHeading___Toc8756364_2142443653">
            <w:r>
              <w:rPr>
                <w:webHidden/>
                <w:rStyle w:val="IndexLink"/>
              </w:rPr>
              <w:t>210</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عبيد اللّه بن عبد اللّه بن موهب ، أبو يحيى التيمي </w:t>
            </w:r>
            <w:r>
              <w:rPr>
                <w:rStyle w:val="IndexLink"/>
                <w:rtl w:val="true"/>
              </w:rPr>
              <w:t>:</w:t>
              <w:tab/>
            </w:r>
            <w:r>
              <w:rPr>
                <w:rStyle w:val="IndexLink"/>
              </w:rPr>
              <w:t>413</w:t>
            </w:r>
          </w:hyperlink>
        </w:p>
        <w:p>
          <w:pPr>
            <w:pStyle w:val="Contents4"/>
            <w:tabs>
              <w:tab w:val="clear" w:pos="8176"/>
              <w:tab w:val="right" w:pos="9026" w:leader="dot"/>
            </w:tabs>
            <w:rPr/>
          </w:pPr>
          <w:hyperlink w:anchor="__RefHeading___Toc8756366_2142443653">
            <w:r>
              <w:rPr>
                <w:webHidden/>
                <w:rStyle w:val="IndexLink"/>
              </w:rPr>
              <w:t>211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عبيد اللّه بن الوليد الوصّافي ، أبو إسماعيل الكوفي </w:t>
            </w:r>
            <w:r>
              <w:rPr>
                <w:rStyle w:val="IndexLink"/>
                <w:rtl w:val="true"/>
              </w:rPr>
              <w:t>:</w:t>
              <w:tab/>
            </w:r>
            <w:r>
              <w:rPr>
                <w:rStyle w:val="IndexLink"/>
              </w:rPr>
              <w:t>414</w:t>
            </w:r>
          </w:hyperlink>
        </w:p>
        <w:p>
          <w:pPr>
            <w:pStyle w:val="Contents4"/>
            <w:tabs>
              <w:tab w:val="clear" w:pos="8176"/>
              <w:tab w:val="right" w:pos="9026" w:leader="dot"/>
            </w:tabs>
            <w:rPr/>
          </w:pPr>
          <w:hyperlink w:anchor="__RefHeading___Toc8756368_2142443653">
            <w:r>
              <w:rPr>
                <w:webHidden/>
                <w:rStyle w:val="IndexLink"/>
              </w:rPr>
              <w:t>212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عبيد بن القاسم </w:t>
            </w:r>
            <w:r>
              <w:rPr>
                <w:rStyle w:val="IndexLink"/>
                <w:rtl w:val="true"/>
              </w:rPr>
              <w:t>:</w:t>
              <w:tab/>
            </w:r>
            <w:r>
              <w:rPr>
                <w:rStyle w:val="IndexLink"/>
              </w:rPr>
              <w:t>414</w:t>
            </w:r>
          </w:hyperlink>
        </w:p>
        <w:p>
          <w:pPr>
            <w:pStyle w:val="Contents4"/>
            <w:tabs>
              <w:tab w:val="clear" w:pos="8176"/>
              <w:tab w:val="right" w:pos="9026" w:leader="dot"/>
            </w:tabs>
            <w:rPr/>
          </w:pPr>
          <w:hyperlink w:anchor="__RefHeading___Toc8756370_2142443653">
            <w:r>
              <w:rPr>
                <w:webHidden/>
                <w:rStyle w:val="IndexLink"/>
              </w:rPr>
              <w:t>213</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عبيدة بن معتّب الضبّي ، أبو عبد الكريم الكوفي </w:t>
            </w:r>
            <w:r>
              <w:rPr>
                <w:rStyle w:val="IndexLink"/>
                <w:rtl w:val="true"/>
              </w:rPr>
              <w:t>:</w:t>
              <w:tab/>
            </w:r>
            <w:r>
              <w:rPr>
                <w:rStyle w:val="IndexLink"/>
              </w:rPr>
              <w:t>415</w:t>
            </w:r>
          </w:hyperlink>
        </w:p>
        <w:p>
          <w:pPr>
            <w:pStyle w:val="Contents4"/>
            <w:tabs>
              <w:tab w:val="clear" w:pos="8176"/>
              <w:tab w:val="right" w:pos="9026" w:leader="dot"/>
            </w:tabs>
            <w:rPr/>
          </w:pPr>
          <w:hyperlink w:anchor="__RefHeading___Toc8756372_2142443653">
            <w:r>
              <w:rPr>
                <w:webHidden/>
                <w:rStyle w:val="IndexLink"/>
              </w:rPr>
              <w:t>214</w:t>
            </w:r>
            <w:r>
              <w:rPr>
                <w:rStyle w:val="IndexLink"/>
                <w:rtl w:val="true"/>
              </w:rPr>
              <w:t xml:space="preserve"> - ( </w:t>
            </w:r>
            <w:r>
              <w:rPr>
                <w:rStyle w:val="IndexLink"/>
                <w:rtl w:val="true"/>
              </w:rPr>
              <w:t xml:space="preserve">خ د س ت </w:t>
            </w:r>
            <w:r>
              <w:rPr>
                <w:rStyle w:val="IndexLink"/>
                <w:rtl w:val="true"/>
              </w:rPr>
              <w:t xml:space="preserve">) </w:t>
            </w:r>
            <w:r>
              <w:rPr>
                <w:rStyle w:val="IndexLink"/>
                <w:rtl w:val="true"/>
              </w:rPr>
              <w:t xml:space="preserve">عتّاب بن بشير الجزري ، مولى بني أميّة </w:t>
            </w:r>
            <w:r>
              <w:rPr>
                <w:rStyle w:val="IndexLink"/>
                <w:rtl w:val="true"/>
              </w:rPr>
              <w:t>:</w:t>
              <w:tab/>
            </w:r>
            <w:r>
              <w:rPr>
                <w:rStyle w:val="IndexLink"/>
              </w:rPr>
              <w:t>415</w:t>
            </w:r>
          </w:hyperlink>
        </w:p>
        <w:p>
          <w:pPr>
            <w:pStyle w:val="Contents4"/>
            <w:tabs>
              <w:tab w:val="clear" w:pos="8176"/>
              <w:tab w:val="right" w:pos="9026" w:leader="dot"/>
            </w:tabs>
            <w:rPr/>
          </w:pPr>
          <w:hyperlink w:anchor="__RefHeading___Toc8756374_2142443653">
            <w:r>
              <w:rPr>
                <w:webHidden/>
                <w:rStyle w:val="IndexLink"/>
              </w:rPr>
              <w:t>215</w:t>
            </w:r>
            <w:r>
              <w:rPr>
                <w:rStyle w:val="IndexLink"/>
                <w:rtl w:val="true"/>
              </w:rPr>
              <w:t xml:space="preserve"> - ( </w:t>
            </w:r>
            <w:r>
              <w:rPr>
                <w:rStyle w:val="IndexLink"/>
                <w:rtl w:val="true"/>
              </w:rPr>
              <w:t xml:space="preserve">م ق </w:t>
            </w:r>
            <w:r>
              <w:rPr>
                <w:rStyle w:val="IndexLink"/>
                <w:rtl w:val="true"/>
              </w:rPr>
              <w:t xml:space="preserve">) </w:t>
            </w:r>
            <w:r>
              <w:rPr>
                <w:rStyle w:val="IndexLink"/>
                <w:rtl w:val="true"/>
              </w:rPr>
              <w:t xml:space="preserve">عثمان بن حيّان بن معبد ، أبو المغراء الدمشقي ، مولى أمّ الدرداء </w:t>
            </w:r>
            <w:r>
              <w:rPr>
                <w:rStyle w:val="IndexLink"/>
                <w:rtl w:val="true"/>
              </w:rPr>
              <w:t>:</w:t>
              <w:tab/>
            </w:r>
            <w:r>
              <w:rPr>
                <w:rStyle w:val="IndexLink"/>
              </w:rPr>
              <w:t>415</w:t>
            </w:r>
          </w:hyperlink>
        </w:p>
        <w:p>
          <w:pPr>
            <w:pStyle w:val="Contents4"/>
            <w:tabs>
              <w:tab w:val="clear" w:pos="8176"/>
              <w:tab w:val="right" w:pos="9026" w:leader="dot"/>
            </w:tabs>
            <w:rPr/>
          </w:pPr>
          <w:hyperlink w:anchor="__RefHeading___Toc8756376_2142443653">
            <w:r>
              <w:rPr>
                <w:webHidden/>
                <w:rStyle w:val="IndexLink"/>
              </w:rPr>
              <w:t>216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عثمان بن عاصم بن حصين ، أبو حصين الكوفي الأسدي </w:t>
            </w:r>
            <w:r>
              <w:rPr>
                <w:rStyle w:val="IndexLink"/>
                <w:rtl w:val="true"/>
              </w:rPr>
              <w:t>:</w:t>
              <w:tab/>
            </w:r>
            <w:r>
              <w:rPr>
                <w:rStyle w:val="IndexLink"/>
              </w:rPr>
              <w:t>416</w:t>
            </w:r>
          </w:hyperlink>
        </w:p>
        <w:p>
          <w:pPr>
            <w:pStyle w:val="Contents5"/>
            <w:tabs>
              <w:tab w:val="clear" w:pos="7892"/>
              <w:tab w:val="right" w:pos="9026" w:leader="dot"/>
            </w:tabs>
            <w:rPr/>
          </w:pPr>
          <w:hyperlink w:anchor="__RefHeading___Toc8756378_2142443653">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8756380_2142443653">
            <w:r>
              <w:rPr>
                <w:webHidden/>
                <w:rStyle w:val="IndexLink"/>
                <w:rtl w:val="true"/>
              </w:rPr>
              <w:t xml:space="preserve">أقول </w:t>
            </w:r>
            <w:r>
              <w:rPr>
                <w:rStyle w:val="IndexLink"/>
                <w:rtl w:val="true"/>
              </w:rPr>
              <w:t>:</w:t>
              <w:tab/>
            </w:r>
            <w:r>
              <w:rPr>
                <w:rStyle w:val="IndexLink"/>
              </w:rPr>
              <w:t>417</w:t>
            </w:r>
          </w:hyperlink>
        </w:p>
        <w:p>
          <w:pPr>
            <w:pStyle w:val="Contents4"/>
            <w:tabs>
              <w:tab w:val="clear" w:pos="8176"/>
              <w:tab w:val="right" w:pos="9026" w:leader="dot"/>
            </w:tabs>
            <w:rPr/>
          </w:pPr>
          <w:hyperlink w:anchor="__RefHeading___Toc8756382_2142443653">
            <w:r>
              <w:rPr>
                <w:webHidden/>
                <w:rStyle w:val="IndexLink"/>
              </w:rPr>
              <w:t>217</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عثمان بن عبد الرحمن </w:t>
            </w:r>
            <w:r>
              <w:rPr>
                <w:rStyle w:val="IndexLink"/>
                <w:rtl w:val="true"/>
              </w:rPr>
              <w:t xml:space="preserve">[ </w:t>
            </w:r>
            <w:r>
              <w:rPr>
                <w:rStyle w:val="IndexLink"/>
                <w:rtl w:val="true"/>
              </w:rPr>
              <w:t xml:space="preserve">بن عمر </w:t>
            </w:r>
            <w:r>
              <w:rPr>
                <w:rStyle w:val="IndexLink"/>
                <w:rtl w:val="true"/>
              </w:rPr>
              <w:t xml:space="preserve">] </w:t>
            </w:r>
            <w:r>
              <w:rPr>
                <w:rStyle w:val="IndexLink"/>
                <w:rtl w:val="true"/>
              </w:rPr>
              <w:t xml:space="preserve">بن سعد بن أبي وقّاص </w:t>
            </w:r>
            <w:r>
              <w:rPr>
                <w:rStyle w:val="IndexLink"/>
                <w:rtl w:val="true"/>
              </w:rPr>
              <w:t>:</w:t>
              <w:tab/>
            </w:r>
            <w:r>
              <w:rPr>
                <w:rStyle w:val="IndexLink"/>
              </w:rPr>
              <w:t>417</w:t>
            </w:r>
          </w:hyperlink>
        </w:p>
        <w:p>
          <w:pPr>
            <w:pStyle w:val="Contents4"/>
            <w:tabs>
              <w:tab w:val="clear" w:pos="8176"/>
              <w:tab w:val="right" w:pos="9026" w:leader="dot"/>
            </w:tabs>
            <w:rPr/>
          </w:pPr>
          <w:hyperlink w:anchor="__RefHeading___Toc8756384_2142443653">
            <w:r>
              <w:rPr>
                <w:webHidden/>
                <w:rStyle w:val="IndexLink"/>
              </w:rPr>
              <w:t>218</w:t>
            </w:r>
            <w:r>
              <w:rPr>
                <w:rStyle w:val="IndexLink"/>
                <w:rtl w:val="true"/>
              </w:rPr>
              <w:t xml:space="preserve"> - ( </w:t>
            </w:r>
            <w:r>
              <w:rPr>
                <w:rStyle w:val="IndexLink"/>
                <w:rtl w:val="true"/>
              </w:rPr>
              <w:t xml:space="preserve">د س ق </w:t>
            </w:r>
            <w:r>
              <w:rPr>
                <w:rStyle w:val="IndexLink"/>
                <w:rtl w:val="true"/>
              </w:rPr>
              <w:t xml:space="preserve">) </w:t>
            </w:r>
            <w:r>
              <w:rPr>
                <w:rStyle w:val="IndexLink"/>
                <w:rtl w:val="true"/>
              </w:rPr>
              <w:t xml:space="preserve">عثمان بن عبد الرحمن بن مسلم الحرّاني المؤدّب </w:t>
            </w:r>
            <w:r>
              <w:rPr>
                <w:rStyle w:val="IndexLink"/>
                <w:rtl w:val="true"/>
              </w:rPr>
              <w:t>:</w:t>
              <w:tab/>
            </w:r>
            <w:r>
              <w:rPr>
                <w:rStyle w:val="IndexLink"/>
              </w:rPr>
              <w:t>418</w:t>
            </w:r>
          </w:hyperlink>
        </w:p>
        <w:p>
          <w:pPr>
            <w:pStyle w:val="Contents4"/>
            <w:tabs>
              <w:tab w:val="clear" w:pos="8176"/>
              <w:tab w:val="right" w:pos="9026" w:leader="dot"/>
            </w:tabs>
            <w:rPr/>
          </w:pPr>
          <w:hyperlink w:anchor="__RefHeading___Toc8756386_2142443653">
            <w:r>
              <w:rPr>
                <w:webHidden/>
                <w:rStyle w:val="IndexLink"/>
              </w:rPr>
              <w:t>219</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عثمان بن عمير ، أبو اليقظان الأعمى </w:t>
            </w:r>
            <w:r>
              <w:rPr>
                <w:rStyle w:val="IndexLink"/>
                <w:rtl w:val="true"/>
              </w:rPr>
              <w:t>:</w:t>
              <w:tab/>
            </w:r>
            <w:r>
              <w:rPr>
                <w:rStyle w:val="IndexLink"/>
              </w:rPr>
              <w:t>418</w:t>
            </w:r>
          </w:hyperlink>
        </w:p>
        <w:p>
          <w:pPr>
            <w:pStyle w:val="Contents4"/>
            <w:tabs>
              <w:tab w:val="clear" w:pos="8176"/>
              <w:tab w:val="right" w:pos="9026" w:leader="dot"/>
            </w:tabs>
            <w:rPr/>
          </w:pPr>
          <w:hyperlink w:anchor="__RefHeading___Toc8756388_2142443653">
            <w:r>
              <w:rPr>
                <w:webHidden/>
                <w:rStyle w:val="IndexLink"/>
              </w:rPr>
              <w:t>220</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عطاء بن عجلان البصري العطّار </w:t>
            </w:r>
            <w:r>
              <w:rPr>
                <w:rStyle w:val="IndexLink"/>
                <w:rtl w:val="true"/>
              </w:rPr>
              <w:t>:</w:t>
              <w:tab/>
            </w:r>
            <w:r>
              <w:rPr>
                <w:rStyle w:val="IndexLink"/>
              </w:rPr>
              <w:t>418</w:t>
            </w:r>
          </w:hyperlink>
        </w:p>
        <w:p>
          <w:pPr>
            <w:pStyle w:val="Contents4"/>
            <w:tabs>
              <w:tab w:val="clear" w:pos="8176"/>
              <w:tab w:val="right" w:pos="9026" w:leader="dot"/>
            </w:tabs>
            <w:rPr/>
          </w:pPr>
          <w:hyperlink w:anchor="__RefHeading___Toc8756390_2142443653">
            <w:r>
              <w:rPr>
                <w:webHidden/>
                <w:rStyle w:val="IndexLink"/>
              </w:rPr>
              <w:t>221</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عطاء بن أبي مسلم الخراساني </w:t>
            </w:r>
            <w:r>
              <w:rPr>
                <w:rStyle w:val="IndexLink"/>
                <w:rtl w:val="true"/>
              </w:rPr>
              <w:t>:</w:t>
              <w:tab/>
            </w:r>
            <w:r>
              <w:rPr>
                <w:rStyle w:val="IndexLink"/>
              </w:rPr>
              <w:t>419</w:t>
            </w:r>
          </w:hyperlink>
        </w:p>
        <w:p>
          <w:pPr>
            <w:pStyle w:val="Contents4"/>
            <w:tabs>
              <w:tab w:val="clear" w:pos="8176"/>
              <w:tab w:val="right" w:pos="9026" w:leader="dot"/>
            </w:tabs>
            <w:rPr/>
          </w:pPr>
          <w:hyperlink w:anchor="__RefHeading___Toc8756392_2142443653">
            <w:r>
              <w:rPr>
                <w:webHidden/>
                <w:rStyle w:val="IndexLink"/>
              </w:rPr>
              <w:t>222</w:t>
            </w:r>
            <w:r>
              <w:rPr>
                <w:rStyle w:val="IndexLink"/>
                <w:rtl w:val="true"/>
              </w:rPr>
              <w:t xml:space="preserve"> - ( </w:t>
            </w:r>
            <w:r>
              <w:rPr>
                <w:rStyle w:val="IndexLink"/>
                <w:rtl w:val="true"/>
              </w:rPr>
              <w:t xml:space="preserve">خ د س </w:t>
            </w:r>
            <w:r>
              <w:rPr>
                <w:rStyle w:val="IndexLink"/>
                <w:rtl w:val="true"/>
              </w:rPr>
              <w:t xml:space="preserve">) </w:t>
            </w:r>
            <w:r>
              <w:rPr>
                <w:rStyle w:val="IndexLink"/>
                <w:rtl w:val="true"/>
              </w:rPr>
              <w:t xml:space="preserve">عطاء ، أبو الحسن السوائي </w:t>
            </w:r>
            <w:r>
              <w:rPr>
                <w:rStyle w:val="IndexLink"/>
                <w:rtl w:val="true"/>
              </w:rPr>
              <w:t>:</w:t>
              <w:tab/>
            </w:r>
            <w:r>
              <w:rPr>
                <w:rStyle w:val="IndexLink"/>
              </w:rPr>
              <w:t>419</w:t>
            </w:r>
          </w:hyperlink>
        </w:p>
        <w:p>
          <w:pPr>
            <w:pStyle w:val="Contents4"/>
            <w:tabs>
              <w:tab w:val="clear" w:pos="8176"/>
              <w:tab w:val="right" w:pos="9026" w:leader="dot"/>
            </w:tabs>
            <w:rPr/>
          </w:pPr>
          <w:hyperlink w:anchor="__RefHeading___Toc8756394_2142443653">
            <w:r>
              <w:rPr>
                <w:webHidden/>
                <w:rStyle w:val="IndexLink"/>
              </w:rPr>
              <w:t>223</w:t>
            </w:r>
            <w:r>
              <w:rPr>
                <w:rStyle w:val="IndexLink"/>
                <w:rtl w:val="true"/>
              </w:rPr>
              <w:t xml:space="preserve"> - ( </w:t>
            </w:r>
            <w:r>
              <w:rPr>
                <w:rStyle w:val="IndexLink"/>
                <w:rtl w:val="true"/>
              </w:rPr>
              <w:t xml:space="preserve">د ت س </w:t>
            </w:r>
            <w:r>
              <w:rPr>
                <w:rStyle w:val="IndexLink"/>
                <w:rtl w:val="true"/>
              </w:rPr>
              <w:t xml:space="preserve">) </w:t>
            </w:r>
            <w:r>
              <w:rPr>
                <w:rStyle w:val="IndexLink"/>
                <w:rtl w:val="true"/>
              </w:rPr>
              <w:t xml:space="preserve">عطاء العامري الطائفي ، والد يعلى </w:t>
            </w:r>
            <w:r>
              <w:rPr>
                <w:rStyle w:val="IndexLink"/>
                <w:rtl w:val="true"/>
              </w:rPr>
              <w:t>:</w:t>
              <w:tab/>
            </w:r>
            <w:r>
              <w:rPr>
                <w:rStyle w:val="IndexLink"/>
              </w:rPr>
              <w:t>420</w:t>
            </w:r>
          </w:hyperlink>
        </w:p>
        <w:p>
          <w:pPr>
            <w:pStyle w:val="Contents4"/>
            <w:tabs>
              <w:tab w:val="clear" w:pos="8176"/>
              <w:tab w:val="right" w:pos="9026" w:leader="dot"/>
            </w:tabs>
            <w:rPr/>
          </w:pPr>
          <w:hyperlink w:anchor="__RefHeading___Toc8756396_2142443653">
            <w:r>
              <w:rPr>
                <w:webHidden/>
                <w:rStyle w:val="IndexLink"/>
              </w:rPr>
              <w:t>224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عكرمة البربري ، مولى ابن عبّاس </w:t>
            </w:r>
            <w:r>
              <w:rPr>
                <w:rStyle w:val="IndexLink"/>
                <w:rtl w:val="true"/>
              </w:rPr>
              <w:t>:</w:t>
              <w:tab/>
            </w:r>
            <w:r>
              <w:rPr>
                <w:rStyle w:val="IndexLink"/>
              </w:rPr>
              <w:t>420</w:t>
            </w:r>
          </w:hyperlink>
        </w:p>
        <w:p>
          <w:pPr>
            <w:pStyle w:val="Contents4"/>
            <w:tabs>
              <w:tab w:val="clear" w:pos="8176"/>
              <w:tab w:val="right" w:pos="9026" w:leader="dot"/>
            </w:tabs>
            <w:rPr/>
          </w:pPr>
          <w:hyperlink w:anchor="__RefHeading___Toc8756398_2142443653">
            <w:r>
              <w:rPr>
                <w:webHidden/>
                <w:rStyle w:val="IndexLink"/>
              </w:rPr>
              <w:t>226</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العلاء بن مسلمة الروّاس </w:t>
            </w:r>
            <w:r>
              <w:rPr>
                <w:rStyle w:val="IndexLink"/>
                <w:rtl w:val="true"/>
              </w:rPr>
              <w:t>:</w:t>
              <w:tab/>
            </w:r>
            <w:r>
              <w:rPr>
                <w:rStyle w:val="IndexLink"/>
              </w:rPr>
              <w:t>423</w:t>
            </w:r>
          </w:hyperlink>
        </w:p>
        <w:p>
          <w:pPr>
            <w:pStyle w:val="Contents4"/>
            <w:tabs>
              <w:tab w:val="clear" w:pos="8176"/>
              <w:tab w:val="right" w:pos="9026" w:leader="dot"/>
            </w:tabs>
            <w:rPr/>
          </w:pPr>
          <w:hyperlink w:anchor="__RefHeading___Toc8756400_2142443653">
            <w:r>
              <w:rPr>
                <w:webHidden/>
                <w:rStyle w:val="IndexLink"/>
              </w:rPr>
              <w:t>227</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عليّ بن ظبيان ، قاضي بغداد </w:t>
            </w:r>
            <w:r>
              <w:rPr>
                <w:rStyle w:val="IndexLink"/>
                <w:rtl w:val="true"/>
              </w:rPr>
              <w:t>:</w:t>
              <w:tab/>
            </w:r>
            <w:r>
              <w:rPr>
                <w:rStyle w:val="IndexLink"/>
              </w:rPr>
              <w:t>423</w:t>
            </w:r>
          </w:hyperlink>
        </w:p>
        <w:p>
          <w:pPr>
            <w:pStyle w:val="Contents4"/>
            <w:tabs>
              <w:tab w:val="clear" w:pos="8176"/>
              <w:tab w:val="right" w:pos="9026" w:leader="dot"/>
            </w:tabs>
            <w:rPr/>
          </w:pPr>
          <w:hyperlink w:anchor="__RefHeading___Toc8756402_2142443653">
            <w:r>
              <w:rPr>
                <w:webHidden/>
                <w:rStyle w:val="IndexLink"/>
              </w:rPr>
              <w:t>228</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عليّ بن عاصم بن صهيب الواسطي </w:t>
            </w:r>
            <w:r>
              <w:rPr>
                <w:rStyle w:val="IndexLink"/>
                <w:rtl w:val="true"/>
              </w:rPr>
              <w:t>:</w:t>
              <w:tab/>
            </w:r>
            <w:r>
              <w:rPr>
                <w:rStyle w:val="IndexLink"/>
              </w:rPr>
              <w:t>424</w:t>
            </w:r>
          </w:hyperlink>
        </w:p>
        <w:p>
          <w:pPr>
            <w:pStyle w:val="Contents4"/>
            <w:tabs>
              <w:tab w:val="clear" w:pos="8176"/>
              <w:tab w:val="right" w:pos="9026" w:leader="dot"/>
            </w:tabs>
            <w:rPr/>
          </w:pPr>
          <w:hyperlink w:anchor="__RefHeading___Toc8756404_2142443653">
            <w:r>
              <w:rPr>
                <w:webHidden/>
                <w:rStyle w:val="IndexLink"/>
              </w:rPr>
              <w:t>229</w:t>
            </w:r>
            <w:r>
              <w:rPr>
                <w:rStyle w:val="IndexLink"/>
                <w:rtl w:val="true"/>
              </w:rPr>
              <w:t xml:space="preserve"> - ( </w:t>
            </w:r>
            <w:r>
              <w:rPr>
                <w:rStyle w:val="IndexLink"/>
                <w:rtl w:val="true"/>
              </w:rPr>
              <w:t xml:space="preserve">خ د س ت </w:t>
            </w:r>
            <w:r>
              <w:rPr>
                <w:rStyle w:val="IndexLink"/>
                <w:rtl w:val="true"/>
              </w:rPr>
              <w:t xml:space="preserve">) </w:t>
            </w:r>
            <w:r>
              <w:rPr>
                <w:rStyle w:val="IndexLink"/>
                <w:rtl w:val="true"/>
              </w:rPr>
              <w:t xml:space="preserve">عليّ بن عبد اللّه بن جعفر ، أبو الحسن ، ابن المديني البصري </w:t>
            </w:r>
            <w:r>
              <w:rPr>
                <w:rStyle w:val="IndexLink"/>
                <w:rtl w:val="true"/>
              </w:rPr>
              <w:t>:</w:t>
              <w:tab/>
            </w:r>
            <w:r>
              <w:rPr>
                <w:rStyle w:val="IndexLink"/>
              </w:rPr>
              <w:t>424</w:t>
            </w:r>
          </w:hyperlink>
        </w:p>
        <w:p>
          <w:pPr>
            <w:pStyle w:val="Contents5"/>
            <w:tabs>
              <w:tab w:val="clear" w:pos="7892"/>
              <w:tab w:val="right" w:pos="9026" w:leader="dot"/>
            </w:tabs>
            <w:rPr/>
          </w:pPr>
          <w:hyperlink w:anchor="__RefHeading___Toc8756406_2142443653">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8756408_2142443653">
            <w:r>
              <w:rPr>
                <w:webHidden/>
                <w:rStyle w:val="IndexLink"/>
                <w:rtl w:val="true"/>
              </w:rPr>
              <w:t xml:space="preserve">أقول </w:t>
            </w:r>
            <w:r>
              <w:rPr>
                <w:rStyle w:val="IndexLink"/>
                <w:rtl w:val="true"/>
              </w:rPr>
              <w:t>:</w:t>
              <w:tab/>
            </w:r>
            <w:r>
              <w:rPr>
                <w:rStyle w:val="IndexLink"/>
              </w:rPr>
              <w:t>425</w:t>
            </w:r>
          </w:hyperlink>
        </w:p>
        <w:p>
          <w:pPr>
            <w:pStyle w:val="Contents4"/>
            <w:tabs>
              <w:tab w:val="clear" w:pos="8176"/>
              <w:tab w:val="right" w:pos="9026" w:leader="dot"/>
            </w:tabs>
            <w:rPr/>
          </w:pPr>
          <w:hyperlink w:anchor="__RefHeading___Toc8756410_2142443653">
            <w:r>
              <w:rPr>
                <w:webHidden/>
                <w:rStyle w:val="IndexLink"/>
              </w:rPr>
              <w:t>230</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عليّ بن عروة </w:t>
            </w:r>
            <w:r>
              <w:rPr>
                <w:rStyle w:val="IndexLink"/>
                <w:rtl w:val="true"/>
              </w:rPr>
              <w:t>:</w:t>
              <w:tab/>
            </w:r>
            <w:r>
              <w:rPr>
                <w:rStyle w:val="IndexLink"/>
              </w:rPr>
              <w:t>425</w:t>
            </w:r>
          </w:hyperlink>
        </w:p>
        <w:p>
          <w:pPr>
            <w:pStyle w:val="Contents4"/>
            <w:tabs>
              <w:tab w:val="clear" w:pos="8176"/>
              <w:tab w:val="right" w:pos="9026" w:leader="dot"/>
            </w:tabs>
            <w:rPr/>
          </w:pPr>
          <w:hyperlink w:anchor="__RefHeading___Toc8756412_2142443653">
            <w:r>
              <w:rPr>
                <w:webHidden/>
                <w:rStyle w:val="IndexLink"/>
              </w:rPr>
              <w:t>231</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عليّ بن مجاهد الكابلي </w:t>
            </w:r>
            <w:r>
              <w:rPr>
                <w:rStyle w:val="IndexLink"/>
                <w:rtl w:val="true"/>
              </w:rPr>
              <w:t>:</w:t>
              <w:tab/>
            </w:r>
            <w:r>
              <w:rPr>
                <w:rStyle w:val="IndexLink"/>
              </w:rPr>
              <w:t>425</w:t>
            </w:r>
          </w:hyperlink>
        </w:p>
        <w:p>
          <w:pPr>
            <w:pStyle w:val="Contents4"/>
            <w:tabs>
              <w:tab w:val="clear" w:pos="8176"/>
              <w:tab w:val="right" w:pos="9026" w:leader="dot"/>
            </w:tabs>
            <w:rPr/>
          </w:pPr>
          <w:hyperlink w:anchor="__RefHeading___Toc8756414_2142443653">
            <w:r>
              <w:rPr>
                <w:webHidden/>
                <w:rStyle w:val="IndexLink"/>
              </w:rPr>
              <w:t>232</w:t>
            </w:r>
            <w:r>
              <w:rPr>
                <w:rStyle w:val="IndexLink"/>
                <w:rtl w:val="true"/>
              </w:rPr>
              <w:t xml:space="preserve"> - ( </w:t>
            </w:r>
            <w:r>
              <w:rPr>
                <w:rStyle w:val="IndexLink"/>
                <w:rtl w:val="true"/>
              </w:rPr>
              <w:t xml:space="preserve">خ </w:t>
            </w:r>
            <w:r>
              <w:rPr>
                <w:rStyle w:val="IndexLink"/>
                <w:rtl w:val="true"/>
              </w:rPr>
              <w:t xml:space="preserve">) </w:t>
            </w:r>
            <w:r>
              <w:rPr>
                <w:rStyle w:val="IndexLink"/>
                <w:rtl w:val="true"/>
              </w:rPr>
              <w:t xml:space="preserve">عليّ بن أبي هاشم عبيد اللّه </w:t>
            </w:r>
            <w:r>
              <w:rPr>
                <w:rStyle w:val="IndexLink"/>
                <w:rtl w:val="true"/>
              </w:rPr>
              <w:t xml:space="preserve">[ </w:t>
            </w:r>
            <w:r>
              <w:rPr>
                <w:rStyle w:val="IndexLink"/>
                <w:rtl w:val="true"/>
              </w:rPr>
              <w:t xml:space="preserve">بن طبراخ البغدادي </w:t>
            </w:r>
            <w:r>
              <w:rPr>
                <w:rStyle w:val="IndexLink"/>
                <w:rtl w:val="true"/>
              </w:rPr>
              <w:t>] :</w:t>
              <w:tab/>
            </w:r>
            <w:r>
              <w:rPr>
                <w:rStyle w:val="IndexLink"/>
              </w:rPr>
              <w:t>426</w:t>
            </w:r>
          </w:hyperlink>
        </w:p>
        <w:p>
          <w:pPr>
            <w:pStyle w:val="Contents4"/>
            <w:tabs>
              <w:tab w:val="clear" w:pos="8176"/>
              <w:tab w:val="right" w:pos="9026" w:leader="dot"/>
            </w:tabs>
            <w:rPr/>
          </w:pPr>
          <w:hyperlink w:anchor="__RefHeading___Toc8756416_2142443653">
            <w:r>
              <w:rPr>
                <w:webHidden/>
                <w:rStyle w:val="IndexLink"/>
              </w:rPr>
              <w:t>233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عليّ بن يزيد بن أبي هلال الألهاني </w:t>
            </w:r>
            <w:r>
              <w:rPr>
                <w:rStyle w:val="IndexLink"/>
                <w:rtl w:val="true"/>
              </w:rPr>
              <w:t>:</w:t>
              <w:tab/>
            </w:r>
            <w:r>
              <w:rPr>
                <w:rStyle w:val="IndexLink"/>
              </w:rPr>
              <w:t>426</w:t>
            </w:r>
          </w:hyperlink>
        </w:p>
        <w:p>
          <w:pPr>
            <w:pStyle w:val="Contents4"/>
            <w:tabs>
              <w:tab w:val="clear" w:pos="8176"/>
              <w:tab w:val="right" w:pos="9026" w:leader="dot"/>
            </w:tabs>
            <w:rPr/>
          </w:pPr>
          <w:hyperlink w:anchor="__RefHeading___Toc8756418_2142443653">
            <w:r>
              <w:rPr>
                <w:webHidden/>
                <w:rStyle w:val="IndexLink"/>
              </w:rPr>
              <w:t>234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عمّار بن سيف الضبّي ، أبو عبد الرحمن </w:t>
            </w:r>
            <w:r>
              <w:rPr>
                <w:rStyle w:val="IndexLink"/>
                <w:rtl w:val="true"/>
              </w:rPr>
              <w:t>:</w:t>
              <w:tab/>
            </w:r>
            <w:r>
              <w:rPr>
                <w:rStyle w:val="IndexLink"/>
              </w:rPr>
              <w:t>426</w:t>
            </w:r>
          </w:hyperlink>
        </w:p>
        <w:p>
          <w:pPr>
            <w:pStyle w:val="Contents4"/>
            <w:tabs>
              <w:tab w:val="clear" w:pos="8176"/>
              <w:tab w:val="right" w:pos="9026" w:leader="dot"/>
            </w:tabs>
            <w:rPr/>
          </w:pPr>
          <w:hyperlink w:anchor="__RefHeading___Toc8756420_2142443653">
            <w:r>
              <w:rPr>
                <w:webHidden/>
                <w:rStyle w:val="IndexLink"/>
              </w:rPr>
              <w:t>235</w:t>
            </w:r>
            <w:r>
              <w:rPr>
                <w:rStyle w:val="IndexLink"/>
                <w:rtl w:val="true"/>
              </w:rPr>
              <w:t xml:space="preserve"> - ( </w:t>
            </w:r>
            <w:r>
              <w:rPr>
                <w:rStyle w:val="IndexLink"/>
                <w:rtl w:val="true"/>
              </w:rPr>
              <w:t xml:space="preserve">م ت ق </w:t>
            </w:r>
            <w:r>
              <w:rPr>
                <w:rStyle w:val="IndexLink"/>
                <w:rtl w:val="true"/>
              </w:rPr>
              <w:t xml:space="preserve">) </w:t>
            </w:r>
            <w:r>
              <w:rPr>
                <w:rStyle w:val="IndexLink"/>
                <w:rtl w:val="true"/>
              </w:rPr>
              <w:t xml:space="preserve">عمّار بن محمّد الثوري ، أبو اليقظان ، ابن أخت سفيان الثوري </w:t>
            </w:r>
            <w:r>
              <w:rPr>
                <w:rStyle w:val="IndexLink"/>
                <w:rtl w:val="true"/>
              </w:rPr>
              <w:t>:</w:t>
              <w:tab/>
            </w:r>
            <w:r>
              <w:rPr>
                <w:rStyle w:val="IndexLink"/>
              </w:rPr>
              <w:t>427</w:t>
            </w:r>
          </w:hyperlink>
        </w:p>
        <w:p>
          <w:pPr>
            <w:pStyle w:val="Contents4"/>
            <w:tabs>
              <w:tab w:val="clear" w:pos="8176"/>
              <w:tab w:val="right" w:pos="9026" w:leader="dot"/>
            </w:tabs>
            <w:rPr/>
          </w:pPr>
          <w:hyperlink w:anchor="__RefHeading___Toc8756422_2142443653">
            <w:r>
              <w:rPr>
                <w:webHidden/>
                <w:rStyle w:val="IndexLink"/>
              </w:rPr>
              <w:t>236</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عمارة بن جوين ، أبو هارون العبدي البصري </w:t>
            </w:r>
            <w:r>
              <w:rPr>
                <w:rStyle w:val="IndexLink"/>
                <w:rtl w:val="true"/>
              </w:rPr>
              <w:t>:</w:t>
              <w:tab/>
            </w:r>
            <w:r>
              <w:rPr>
                <w:rStyle w:val="IndexLink"/>
              </w:rPr>
              <w:t>427</w:t>
            </w:r>
          </w:hyperlink>
        </w:p>
        <w:p>
          <w:pPr>
            <w:pStyle w:val="Contents5"/>
            <w:tabs>
              <w:tab w:val="clear" w:pos="7892"/>
              <w:tab w:val="right" w:pos="9026" w:leader="dot"/>
            </w:tabs>
            <w:rPr/>
          </w:pPr>
          <w:hyperlink w:anchor="__RefHeading___Toc8756424_2142443653">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8756426_2142443653">
            <w:r>
              <w:rPr>
                <w:webHidden/>
                <w:rStyle w:val="IndexLink"/>
                <w:rtl w:val="true"/>
              </w:rPr>
              <w:t xml:space="preserve">أقول </w:t>
            </w:r>
            <w:r>
              <w:rPr>
                <w:rStyle w:val="IndexLink"/>
                <w:rtl w:val="true"/>
              </w:rPr>
              <w:t>:</w:t>
              <w:tab/>
            </w:r>
            <w:r>
              <w:rPr>
                <w:rStyle w:val="IndexLink"/>
              </w:rPr>
              <w:t>429</w:t>
            </w:r>
          </w:hyperlink>
        </w:p>
        <w:p>
          <w:pPr>
            <w:pStyle w:val="Contents4"/>
            <w:tabs>
              <w:tab w:val="clear" w:pos="8176"/>
              <w:tab w:val="right" w:pos="9026" w:leader="dot"/>
            </w:tabs>
            <w:rPr/>
          </w:pPr>
          <w:hyperlink w:anchor="__RefHeading___Toc8756428_2142443653">
            <w:r>
              <w:rPr>
                <w:webHidden/>
                <w:rStyle w:val="IndexLink"/>
              </w:rPr>
              <w:t>238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عمر بن راشد بن شجرة ، أبو حفص اليمامي </w:t>
            </w:r>
            <w:r>
              <w:rPr>
                <w:rStyle w:val="IndexLink"/>
                <w:rtl w:val="true"/>
              </w:rPr>
              <w:t>:</w:t>
              <w:tab/>
            </w:r>
            <w:r>
              <w:rPr>
                <w:rStyle w:val="IndexLink"/>
              </w:rPr>
              <w:t>430</w:t>
            </w:r>
          </w:hyperlink>
        </w:p>
        <w:p>
          <w:pPr>
            <w:pStyle w:val="Contents4"/>
            <w:tabs>
              <w:tab w:val="clear" w:pos="8176"/>
              <w:tab w:val="right" w:pos="9026" w:leader="dot"/>
            </w:tabs>
            <w:rPr/>
          </w:pPr>
          <w:hyperlink w:anchor="__RefHeading___Toc8756430_2142443653">
            <w:r>
              <w:rPr>
                <w:webHidden/>
                <w:rStyle w:val="IndexLink"/>
              </w:rPr>
              <w:t>239</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عمر بن عبد اللّه بن يعلى بن مرّة </w:t>
            </w:r>
            <w:r>
              <w:rPr>
                <w:rStyle w:val="IndexLink"/>
                <w:rtl w:val="true"/>
              </w:rPr>
              <w:t>:</w:t>
              <w:tab/>
            </w:r>
            <w:r>
              <w:rPr>
                <w:rStyle w:val="IndexLink"/>
              </w:rPr>
              <w:t>430</w:t>
            </w:r>
          </w:hyperlink>
        </w:p>
        <w:p>
          <w:pPr>
            <w:pStyle w:val="Contents4"/>
            <w:tabs>
              <w:tab w:val="clear" w:pos="8176"/>
              <w:tab w:val="right" w:pos="9026" w:leader="dot"/>
            </w:tabs>
            <w:rPr/>
          </w:pPr>
          <w:hyperlink w:anchor="__RefHeading___Toc8756432_2142443653">
            <w:r>
              <w:rPr>
                <w:webHidden/>
                <w:rStyle w:val="IndexLink"/>
              </w:rPr>
              <w:t>240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عمر بن عليّ بن عطاء بن مقدّم المقدّمي البصري ، أبو جعفر </w:t>
            </w:r>
            <w:r>
              <w:rPr>
                <w:rStyle w:val="IndexLink"/>
                <w:rtl w:val="true"/>
              </w:rPr>
              <w:t>:</w:t>
              <w:tab/>
            </w:r>
            <w:r>
              <w:rPr>
                <w:rStyle w:val="IndexLink"/>
              </w:rPr>
              <w:t>431</w:t>
            </w:r>
          </w:hyperlink>
        </w:p>
        <w:p>
          <w:pPr>
            <w:pStyle w:val="Contents4"/>
            <w:tabs>
              <w:tab w:val="clear" w:pos="8176"/>
              <w:tab w:val="right" w:pos="9026" w:leader="dot"/>
            </w:tabs>
            <w:rPr/>
          </w:pPr>
          <w:hyperlink w:anchor="__RefHeading___Toc8756434_2142443653">
            <w:r>
              <w:rPr>
                <w:webHidden/>
                <w:rStyle w:val="IndexLink"/>
              </w:rPr>
              <w:t>241</w:t>
            </w:r>
            <w:r>
              <w:rPr>
                <w:rStyle w:val="IndexLink"/>
                <w:rtl w:val="true"/>
              </w:rPr>
              <w:t xml:space="preserve"> - ( </w:t>
            </w:r>
            <w:r>
              <w:rPr>
                <w:rStyle w:val="IndexLink"/>
                <w:rtl w:val="true"/>
              </w:rPr>
              <w:t xml:space="preserve">د س </w:t>
            </w:r>
            <w:r>
              <w:rPr>
                <w:rStyle w:val="IndexLink"/>
                <w:rtl w:val="true"/>
              </w:rPr>
              <w:t xml:space="preserve">[ </w:t>
            </w:r>
            <w:r>
              <w:rPr>
                <w:rStyle w:val="IndexLink"/>
                <w:rtl w:val="true"/>
              </w:rPr>
              <w:t xml:space="preserve">ق </w:t>
            </w:r>
            <w:r>
              <w:rPr>
                <w:rStyle w:val="IndexLink"/>
                <w:rtl w:val="true"/>
              </w:rPr>
              <w:t xml:space="preserve">] ) </w:t>
            </w:r>
            <w:r>
              <w:rPr>
                <w:rStyle w:val="IndexLink"/>
                <w:rtl w:val="true"/>
              </w:rPr>
              <w:t xml:space="preserve">عمر بن معتّب ، ويقال </w:t>
            </w:r>
            <w:r>
              <w:rPr>
                <w:rStyle w:val="IndexLink"/>
                <w:rtl w:val="true"/>
              </w:rPr>
              <w:t xml:space="preserve">: </w:t>
            </w:r>
            <w:r>
              <w:rPr>
                <w:rStyle w:val="IndexLink"/>
                <w:rtl w:val="true"/>
              </w:rPr>
              <w:t xml:space="preserve">ابن أبي معتّب المدني </w:t>
            </w:r>
            <w:r>
              <w:rPr>
                <w:rStyle w:val="IndexLink"/>
                <w:rtl w:val="true"/>
              </w:rPr>
              <w:t>:</w:t>
              <w:tab/>
            </w:r>
            <w:r>
              <w:rPr>
                <w:rStyle w:val="IndexLink"/>
              </w:rPr>
              <w:t>431</w:t>
            </w:r>
          </w:hyperlink>
        </w:p>
        <w:p>
          <w:pPr>
            <w:pStyle w:val="Contents4"/>
            <w:tabs>
              <w:tab w:val="clear" w:pos="8176"/>
              <w:tab w:val="right" w:pos="9026" w:leader="dot"/>
            </w:tabs>
            <w:rPr/>
          </w:pPr>
          <w:hyperlink w:anchor="__RefHeading___Toc8756436_2142443653">
            <w:r>
              <w:rPr>
                <w:webHidden/>
                <w:rStyle w:val="IndexLink"/>
              </w:rPr>
              <w:t>242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عمر بن هارون البلخي ، مولى ثقيف </w:t>
            </w:r>
            <w:r>
              <w:rPr>
                <w:rStyle w:val="IndexLink"/>
                <w:rtl w:val="true"/>
              </w:rPr>
              <w:t>:</w:t>
              <w:tab/>
            </w:r>
            <w:r>
              <w:rPr>
                <w:rStyle w:val="IndexLink"/>
              </w:rPr>
              <w:t>432</w:t>
            </w:r>
          </w:hyperlink>
        </w:p>
        <w:p>
          <w:pPr>
            <w:pStyle w:val="Contents4"/>
            <w:tabs>
              <w:tab w:val="clear" w:pos="8176"/>
              <w:tab w:val="right" w:pos="9026" w:leader="dot"/>
            </w:tabs>
            <w:rPr/>
          </w:pPr>
          <w:hyperlink w:anchor="__RefHeading___Toc8756438_2142443653">
            <w:r>
              <w:rPr>
                <w:webHidden/>
                <w:rStyle w:val="IndexLink"/>
              </w:rPr>
              <w:t>243</w:t>
            </w:r>
            <w:r>
              <w:rPr>
                <w:rStyle w:val="IndexLink"/>
                <w:rtl w:val="true"/>
              </w:rPr>
              <w:t xml:space="preserve"> - ( </w:t>
            </w:r>
            <w:r>
              <w:rPr>
                <w:rStyle w:val="IndexLink"/>
              </w:rPr>
              <w:t>4</w:t>
            </w:r>
            <w:r>
              <w:rPr>
                <w:rStyle w:val="IndexLink"/>
                <w:rtl w:val="true"/>
              </w:rPr>
              <w:t xml:space="preserve"> ) </w:t>
            </w:r>
            <w:r>
              <w:rPr>
                <w:rStyle w:val="IndexLink"/>
                <w:rtl w:val="true"/>
              </w:rPr>
              <w:t xml:space="preserve">عمرو بن بجدان </w:t>
            </w:r>
            <w:r>
              <w:rPr>
                <w:rStyle w:val="IndexLink"/>
                <w:rtl w:val="true"/>
              </w:rPr>
              <w:t>:</w:t>
              <w:tab/>
            </w:r>
            <w:r>
              <w:rPr>
                <w:rStyle w:val="IndexLink"/>
              </w:rPr>
              <w:t>432</w:t>
            </w:r>
          </w:hyperlink>
        </w:p>
        <w:p>
          <w:pPr>
            <w:pStyle w:val="Contents5"/>
            <w:tabs>
              <w:tab w:val="clear" w:pos="7892"/>
              <w:tab w:val="right" w:pos="9026" w:leader="dot"/>
            </w:tabs>
            <w:rPr/>
          </w:pPr>
          <w:hyperlink w:anchor="__RefHeading___Toc8756440_2142443653">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8756442_2142443653">
            <w:r>
              <w:rPr>
                <w:webHidden/>
                <w:rStyle w:val="IndexLink"/>
                <w:rtl w:val="true"/>
              </w:rPr>
              <w:t xml:space="preserve">أقول </w:t>
            </w:r>
            <w:r>
              <w:rPr>
                <w:rStyle w:val="IndexLink"/>
                <w:rtl w:val="true"/>
              </w:rPr>
              <w:t>:</w:t>
              <w:tab/>
            </w:r>
            <w:r>
              <w:rPr>
                <w:rStyle w:val="IndexLink"/>
              </w:rPr>
              <w:t>432</w:t>
            </w:r>
          </w:hyperlink>
        </w:p>
        <w:p>
          <w:pPr>
            <w:pStyle w:val="Contents4"/>
            <w:tabs>
              <w:tab w:val="clear" w:pos="8176"/>
              <w:tab w:val="right" w:pos="9026" w:leader="dot"/>
            </w:tabs>
            <w:rPr/>
          </w:pPr>
          <w:hyperlink w:anchor="__RefHeading___Toc8756444_2142443653">
            <w:r>
              <w:rPr>
                <w:webHidden/>
                <w:rStyle w:val="IndexLink"/>
              </w:rPr>
              <w:t>244</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عمرو بن خالد الواسطي </w:t>
            </w:r>
            <w:r>
              <w:rPr>
                <w:rStyle w:val="IndexLink"/>
                <w:rtl w:val="true"/>
              </w:rPr>
              <w:t>:</w:t>
              <w:tab/>
            </w:r>
            <w:r>
              <w:rPr>
                <w:rStyle w:val="IndexLink"/>
              </w:rPr>
              <w:t>433</w:t>
            </w:r>
          </w:hyperlink>
        </w:p>
        <w:p>
          <w:pPr>
            <w:pStyle w:val="Contents4"/>
            <w:tabs>
              <w:tab w:val="clear" w:pos="8176"/>
              <w:tab w:val="right" w:pos="9026" w:leader="dot"/>
            </w:tabs>
            <w:rPr/>
          </w:pPr>
          <w:hyperlink w:anchor="__RefHeading___Toc8756446_2142443653">
            <w:r>
              <w:rPr>
                <w:webHidden/>
                <w:rStyle w:val="IndexLink"/>
              </w:rPr>
              <w:t>245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عمرو بن دينار البصري ، أبو يحيى الأعور ، قهرمان آل الزبير بن شعيب البصري </w:t>
            </w:r>
            <w:r>
              <w:rPr>
                <w:rStyle w:val="IndexLink"/>
                <w:rtl w:val="true"/>
              </w:rPr>
              <w:t>:</w:t>
              <w:tab/>
            </w:r>
            <w:r>
              <w:rPr>
                <w:rStyle w:val="IndexLink"/>
              </w:rPr>
              <w:t>433</w:t>
            </w:r>
          </w:hyperlink>
        </w:p>
        <w:p>
          <w:pPr>
            <w:pStyle w:val="Contents4"/>
            <w:tabs>
              <w:tab w:val="clear" w:pos="8176"/>
              <w:tab w:val="right" w:pos="9026" w:leader="dot"/>
            </w:tabs>
            <w:rPr/>
          </w:pPr>
          <w:hyperlink w:anchor="__RefHeading___Toc8756448_2142443653">
            <w:r>
              <w:rPr>
                <w:webHidden/>
                <w:rStyle w:val="IndexLink"/>
              </w:rPr>
              <w:t>246</w:t>
            </w:r>
            <w:r>
              <w:rPr>
                <w:rStyle w:val="IndexLink"/>
                <w:rtl w:val="true"/>
              </w:rPr>
              <w:t xml:space="preserve"> - ( </w:t>
            </w:r>
            <w:r>
              <w:rPr>
                <w:rStyle w:val="IndexLink"/>
                <w:rtl w:val="true"/>
              </w:rPr>
              <w:t xml:space="preserve">م ت س ق </w:t>
            </w:r>
            <w:r>
              <w:rPr>
                <w:rStyle w:val="IndexLink"/>
                <w:rtl w:val="true"/>
              </w:rPr>
              <w:t xml:space="preserve">) </w:t>
            </w:r>
            <w:r>
              <w:rPr>
                <w:rStyle w:val="IndexLink"/>
                <w:rtl w:val="true"/>
              </w:rPr>
              <w:t xml:space="preserve">عمرو بن سعيد بن العاص الأموي ، المعروف ب </w:t>
            </w:r>
            <w:r>
              <w:rPr>
                <w:rStyle w:val="IndexLink"/>
                <w:rtl w:val="true"/>
              </w:rPr>
              <w:t xml:space="preserve">: </w:t>
            </w:r>
            <w:r>
              <w:rPr>
                <w:rStyle w:val="IndexLink"/>
                <w:rtl w:val="true"/>
              </w:rPr>
              <w:t xml:space="preserve">الأشدق </w:t>
            </w:r>
            <w:r>
              <w:rPr>
                <w:rStyle w:val="IndexLink"/>
                <w:rtl w:val="true"/>
              </w:rPr>
              <w:t>:</w:t>
              <w:tab/>
            </w:r>
            <w:r>
              <w:rPr>
                <w:rStyle w:val="IndexLink"/>
              </w:rPr>
              <w:t>434</w:t>
            </w:r>
          </w:hyperlink>
        </w:p>
        <w:p>
          <w:pPr>
            <w:pStyle w:val="Contents5"/>
            <w:tabs>
              <w:tab w:val="clear" w:pos="7892"/>
              <w:tab w:val="right" w:pos="9026" w:leader="dot"/>
            </w:tabs>
            <w:rPr/>
          </w:pPr>
          <w:hyperlink w:anchor="__RefHeading___Toc8756450_2142443653">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756452_2142443653">
            <w:r>
              <w:rPr>
                <w:webHidden/>
                <w:rStyle w:val="IndexLink"/>
                <w:rtl w:val="true"/>
              </w:rPr>
              <w:t xml:space="preserve">أقول </w:t>
            </w:r>
            <w:r>
              <w:rPr>
                <w:rStyle w:val="IndexLink"/>
                <w:rtl w:val="true"/>
              </w:rPr>
              <w:t>:</w:t>
              <w:tab/>
            </w:r>
            <w:r>
              <w:rPr>
                <w:rStyle w:val="IndexLink"/>
              </w:rPr>
              <w:t>435</w:t>
            </w:r>
          </w:hyperlink>
        </w:p>
        <w:p>
          <w:pPr>
            <w:pStyle w:val="Contents5"/>
            <w:tabs>
              <w:tab w:val="clear" w:pos="7892"/>
              <w:tab w:val="right" w:pos="9026" w:leader="dot"/>
            </w:tabs>
            <w:rPr/>
          </w:pPr>
          <w:hyperlink w:anchor="__RefHeading___Toc8756454_2142443653">
            <w:r>
              <w:rPr>
                <w:webHidden/>
                <w:rStyle w:val="IndexLink"/>
                <w:rtl w:val="true"/>
              </w:rPr>
              <w:t xml:space="preserve">أقول </w:t>
            </w:r>
            <w:r>
              <w:rPr>
                <w:rStyle w:val="IndexLink"/>
                <w:rtl w:val="true"/>
              </w:rPr>
              <w:t>:</w:t>
              <w:tab/>
            </w:r>
            <w:r>
              <w:rPr>
                <w:rStyle w:val="IndexLink"/>
              </w:rPr>
              <w:t>436</w:t>
            </w:r>
          </w:hyperlink>
        </w:p>
        <w:p>
          <w:pPr>
            <w:pStyle w:val="Contents4"/>
            <w:tabs>
              <w:tab w:val="clear" w:pos="8176"/>
              <w:tab w:val="right" w:pos="9026" w:leader="dot"/>
            </w:tabs>
            <w:rPr/>
          </w:pPr>
          <w:hyperlink w:anchor="__RefHeading___Toc8756456_2142443653">
            <w:r>
              <w:rPr>
                <w:webHidden/>
                <w:rStyle w:val="IndexLink"/>
              </w:rPr>
              <w:t>248</w:t>
            </w:r>
            <w:r>
              <w:rPr>
                <w:rStyle w:val="IndexLink"/>
                <w:rtl w:val="true"/>
              </w:rPr>
              <w:t xml:space="preserve"> - ( </w:t>
            </w:r>
            <w:r>
              <w:rPr>
                <w:rStyle w:val="IndexLink"/>
                <w:rtl w:val="true"/>
              </w:rPr>
              <w:t xml:space="preserve">خ د </w:t>
            </w:r>
            <w:r>
              <w:rPr>
                <w:rStyle w:val="IndexLink"/>
                <w:rtl w:val="true"/>
              </w:rPr>
              <w:t xml:space="preserve">) </w:t>
            </w:r>
            <w:r>
              <w:rPr>
                <w:rStyle w:val="IndexLink"/>
                <w:rtl w:val="true"/>
              </w:rPr>
              <w:t xml:space="preserve">عمرو بن مرزوق ، أبو عثمان الباهلي البصري </w:t>
            </w:r>
            <w:r>
              <w:rPr>
                <w:rStyle w:val="IndexLink"/>
                <w:rtl w:val="true"/>
              </w:rPr>
              <w:t>:</w:t>
              <w:tab/>
            </w:r>
            <w:r>
              <w:rPr>
                <w:rStyle w:val="IndexLink"/>
              </w:rPr>
              <w:t>436</w:t>
            </w:r>
          </w:hyperlink>
        </w:p>
        <w:p>
          <w:pPr>
            <w:pStyle w:val="Contents5"/>
            <w:tabs>
              <w:tab w:val="clear" w:pos="7892"/>
              <w:tab w:val="right" w:pos="9026" w:leader="dot"/>
            </w:tabs>
            <w:rPr/>
          </w:pPr>
          <w:hyperlink w:anchor="__RefHeading___Toc8756458_2142443653">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8756460_2142443653">
            <w:r>
              <w:rPr>
                <w:webHidden/>
                <w:rStyle w:val="IndexLink"/>
                <w:rtl w:val="true"/>
              </w:rPr>
              <w:t xml:space="preserve">أقول </w:t>
            </w:r>
            <w:r>
              <w:rPr>
                <w:rStyle w:val="IndexLink"/>
                <w:rtl w:val="true"/>
              </w:rPr>
              <w:t>:</w:t>
              <w:tab/>
            </w:r>
            <w:r>
              <w:rPr>
                <w:rStyle w:val="IndexLink"/>
              </w:rPr>
              <w:t>436</w:t>
            </w:r>
          </w:hyperlink>
        </w:p>
        <w:p>
          <w:pPr>
            <w:pStyle w:val="Contents4"/>
            <w:tabs>
              <w:tab w:val="clear" w:pos="8176"/>
              <w:tab w:val="right" w:pos="9026" w:leader="dot"/>
            </w:tabs>
            <w:rPr/>
          </w:pPr>
          <w:hyperlink w:anchor="__RefHeading___Toc8756462_2142443653">
            <w:r>
              <w:rPr>
                <w:webHidden/>
                <w:rStyle w:val="IndexLink"/>
              </w:rPr>
              <w:t>249</w:t>
            </w:r>
            <w:r>
              <w:rPr>
                <w:rStyle w:val="IndexLink"/>
                <w:rtl w:val="true"/>
              </w:rPr>
              <w:t xml:space="preserve"> - ( </w:t>
            </w:r>
            <w:r>
              <w:rPr>
                <w:rStyle w:val="IndexLink"/>
                <w:rtl w:val="true"/>
              </w:rPr>
              <w:t xml:space="preserve">م د ت س </w:t>
            </w:r>
            <w:r>
              <w:rPr>
                <w:rStyle w:val="IndexLink"/>
                <w:rtl w:val="true"/>
              </w:rPr>
              <w:t xml:space="preserve">) </w:t>
            </w:r>
            <w:r>
              <w:rPr>
                <w:rStyle w:val="IndexLink"/>
                <w:rtl w:val="true"/>
              </w:rPr>
              <w:t xml:space="preserve">عمرو بن مسلم الجندي اليماني ، صاحب طاووس </w:t>
            </w:r>
            <w:r>
              <w:rPr>
                <w:rStyle w:val="IndexLink"/>
                <w:rtl w:val="true"/>
              </w:rPr>
              <w:t>:</w:t>
              <w:tab/>
            </w:r>
            <w:r>
              <w:rPr>
                <w:rStyle w:val="IndexLink"/>
              </w:rPr>
              <w:t>438</w:t>
            </w:r>
          </w:hyperlink>
        </w:p>
        <w:p>
          <w:pPr>
            <w:pStyle w:val="Contents5"/>
            <w:tabs>
              <w:tab w:val="clear" w:pos="7892"/>
              <w:tab w:val="right" w:pos="9026" w:leader="dot"/>
            </w:tabs>
            <w:rPr/>
          </w:pPr>
          <w:hyperlink w:anchor="__RefHeading___Toc8756464_2142443653">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8756466_2142443653">
            <w:r>
              <w:rPr>
                <w:webHidden/>
                <w:rStyle w:val="IndexLink"/>
                <w:rtl w:val="true"/>
              </w:rPr>
              <w:t xml:space="preserve">أقول </w:t>
            </w:r>
            <w:r>
              <w:rPr>
                <w:rStyle w:val="IndexLink"/>
                <w:rtl w:val="true"/>
              </w:rPr>
              <w:t>:</w:t>
              <w:tab/>
            </w:r>
            <w:r>
              <w:rPr>
                <w:rStyle w:val="IndexLink"/>
              </w:rPr>
              <w:t>438</w:t>
            </w:r>
          </w:hyperlink>
        </w:p>
        <w:p>
          <w:pPr>
            <w:pStyle w:val="Contents4"/>
            <w:tabs>
              <w:tab w:val="clear" w:pos="8176"/>
              <w:tab w:val="right" w:pos="9026" w:leader="dot"/>
            </w:tabs>
            <w:rPr/>
          </w:pPr>
          <w:hyperlink w:anchor="__RefHeading___Toc8756468_2142443653">
            <w:r>
              <w:rPr>
                <w:webHidden/>
                <w:rStyle w:val="IndexLink"/>
              </w:rPr>
              <w:t>250</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عمرو بن واقد الدمشقي ، مولى بني أميّة </w:t>
            </w:r>
            <w:r>
              <w:rPr>
                <w:rStyle w:val="IndexLink"/>
                <w:rtl w:val="true"/>
              </w:rPr>
              <w:t>:</w:t>
              <w:tab/>
            </w:r>
            <w:r>
              <w:rPr>
                <w:rStyle w:val="IndexLink"/>
              </w:rPr>
              <w:t>439</w:t>
            </w:r>
          </w:hyperlink>
        </w:p>
        <w:p>
          <w:pPr>
            <w:pStyle w:val="Contents4"/>
            <w:tabs>
              <w:tab w:val="clear" w:pos="8176"/>
              <w:tab w:val="right" w:pos="9026" w:leader="dot"/>
            </w:tabs>
            <w:rPr/>
          </w:pPr>
          <w:hyperlink w:anchor="__RefHeading___Toc8756470_2142443653">
            <w:r>
              <w:rPr>
                <w:webHidden/>
                <w:rStyle w:val="IndexLink"/>
              </w:rPr>
              <w:t>251</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عمران بن حذيفة </w:t>
            </w:r>
            <w:r>
              <w:rPr>
                <w:rStyle w:val="IndexLink"/>
                <w:rtl w:val="true"/>
              </w:rPr>
              <w:t>:</w:t>
              <w:tab/>
            </w:r>
            <w:r>
              <w:rPr>
                <w:rStyle w:val="IndexLink"/>
              </w:rPr>
              <w:t>439</w:t>
            </w:r>
          </w:hyperlink>
        </w:p>
        <w:p>
          <w:pPr>
            <w:pStyle w:val="Contents4"/>
            <w:tabs>
              <w:tab w:val="clear" w:pos="8176"/>
              <w:tab w:val="right" w:pos="9026" w:leader="dot"/>
            </w:tabs>
            <w:rPr/>
          </w:pPr>
          <w:hyperlink w:anchor="__RefHeading___Toc8756472_2142443653">
            <w:r>
              <w:rPr>
                <w:webHidden/>
                <w:rStyle w:val="IndexLink"/>
              </w:rPr>
              <w:t>252</w:t>
            </w:r>
            <w:r>
              <w:rPr>
                <w:rStyle w:val="IndexLink"/>
                <w:rtl w:val="true"/>
              </w:rPr>
              <w:t xml:space="preserve"> - ( </w:t>
            </w:r>
            <w:r>
              <w:rPr>
                <w:rStyle w:val="IndexLink"/>
                <w:rtl w:val="true"/>
              </w:rPr>
              <w:t xml:space="preserve">خ د س </w:t>
            </w:r>
            <w:r>
              <w:rPr>
                <w:rStyle w:val="IndexLink"/>
                <w:rtl w:val="true"/>
              </w:rPr>
              <w:t xml:space="preserve">) </w:t>
            </w:r>
            <w:r>
              <w:rPr>
                <w:rStyle w:val="IndexLink"/>
                <w:rtl w:val="true"/>
              </w:rPr>
              <w:t>عمران بن حطّان السدوسي ،لعنه اللّه وضاعف عذابه</w:t>
            </w:r>
            <w:r>
              <w:rPr>
                <w:rStyle w:val="IndexLink"/>
                <w:rtl w:val="true"/>
              </w:rPr>
              <w:t>:</w:t>
              <w:tab/>
            </w:r>
            <w:r>
              <w:rPr>
                <w:rStyle w:val="IndexLink"/>
              </w:rPr>
              <w:t>440</w:t>
            </w:r>
          </w:hyperlink>
        </w:p>
        <w:p>
          <w:pPr>
            <w:pStyle w:val="Contents5"/>
            <w:tabs>
              <w:tab w:val="clear" w:pos="7892"/>
              <w:tab w:val="right" w:pos="9026" w:leader="dot"/>
            </w:tabs>
            <w:rPr/>
          </w:pPr>
          <w:hyperlink w:anchor="__RefHeading___Toc8756474_2142443653">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8756476_2142443653">
            <w:r>
              <w:rPr>
                <w:webHidden/>
                <w:rStyle w:val="IndexLink"/>
                <w:rtl w:val="true"/>
              </w:rPr>
              <w:t xml:space="preserve">أقول </w:t>
            </w:r>
            <w:r>
              <w:rPr>
                <w:rStyle w:val="IndexLink"/>
                <w:rtl w:val="true"/>
              </w:rPr>
              <w:t>:</w:t>
              <w:tab/>
            </w:r>
            <w:r>
              <w:rPr>
                <w:rStyle w:val="IndexLink"/>
              </w:rPr>
              <w:t>441</w:t>
            </w:r>
          </w:hyperlink>
        </w:p>
        <w:p>
          <w:pPr>
            <w:pStyle w:val="Contents4"/>
            <w:tabs>
              <w:tab w:val="clear" w:pos="8176"/>
              <w:tab w:val="right" w:pos="9026" w:leader="dot"/>
            </w:tabs>
            <w:rPr/>
          </w:pPr>
          <w:hyperlink w:anchor="__RefHeading___Toc8756478_2142443653">
            <w:r>
              <w:rPr>
                <w:webHidden/>
                <w:rStyle w:val="IndexLink"/>
              </w:rPr>
              <w:t>253</w:t>
            </w:r>
            <w:r>
              <w:rPr>
                <w:rStyle w:val="IndexLink"/>
                <w:rtl w:val="true"/>
              </w:rPr>
              <w:t xml:space="preserve"> - ( </w:t>
            </w:r>
            <w:r>
              <w:rPr>
                <w:rStyle w:val="IndexLink"/>
                <w:rtl w:val="true"/>
              </w:rPr>
              <w:t xml:space="preserve">د ت </w:t>
            </w:r>
            <w:r>
              <w:rPr>
                <w:rStyle w:val="IndexLink"/>
                <w:rtl w:val="true"/>
              </w:rPr>
              <w:t xml:space="preserve">) </w:t>
            </w:r>
            <w:r>
              <w:rPr>
                <w:rStyle w:val="IndexLink"/>
                <w:rtl w:val="true"/>
              </w:rPr>
              <w:t xml:space="preserve">عمران بن خالد ، أبو خالد </w:t>
            </w:r>
            <w:r>
              <w:rPr>
                <w:rStyle w:val="IndexLink"/>
                <w:rtl w:val="true"/>
              </w:rPr>
              <w:t>:</w:t>
              <w:tab/>
            </w:r>
            <w:r>
              <w:rPr>
                <w:rStyle w:val="IndexLink"/>
              </w:rPr>
              <w:t>442</w:t>
            </w:r>
          </w:hyperlink>
        </w:p>
        <w:p>
          <w:pPr>
            <w:pStyle w:val="Contents4"/>
            <w:tabs>
              <w:tab w:val="clear" w:pos="8176"/>
              <w:tab w:val="right" w:pos="9026" w:leader="dot"/>
            </w:tabs>
            <w:rPr/>
          </w:pPr>
          <w:hyperlink w:anchor="__RefHeading___Toc8756480_2142443653">
            <w:r>
              <w:rPr>
                <w:webHidden/>
                <w:rStyle w:val="IndexLink"/>
              </w:rPr>
              <w:t>254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عمير بن هانئ العنسي ، أبو الوليد الدمشقي الداراني </w:t>
            </w:r>
            <w:r>
              <w:rPr>
                <w:rStyle w:val="IndexLink"/>
                <w:rtl w:val="true"/>
              </w:rPr>
              <w:t>:</w:t>
              <w:tab/>
            </w:r>
            <w:r>
              <w:rPr>
                <w:rStyle w:val="IndexLink"/>
              </w:rPr>
              <w:t>442</w:t>
            </w:r>
          </w:hyperlink>
        </w:p>
        <w:p>
          <w:pPr>
            <w:pStyle w:val="Contents5"/>
            <w:tabs>
              <w:tab w:val="clear" w:pos="7892"/>
              <w:tab w:val="right" w:pos="9026" w:leader="dot"/>
            </w:tabs>
            <w:rPr/>
          </w:pPr>
          <w:hyperlink w:anchor="__RefHeading___Toc8756482_2142443653">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8756484_2142443653">
            <w:r>
              <w:rPr>
                <w:webHidden/>
                <w:rStyle w:val="IndexLink"/>
                <w:rtl w:val="true"/>
              </w:rPr>
              <w:t xml:space="preserve">أقول </w:t>
            </w:r>
            <w:r>
              <w:rPr>
                <w:rStyle w:val="IndexLink"/>
                <w:rtl w:val="true"/>
              </w:rPr>
              <w:t>:</w:t>
              <w:tab/>
            </w:r>
            <w:r>
              <w:rPr>
                <w:rStyle w:val="IndexLink"/>
              </w:rPr>
              <w:t>443</w:t>
            </w:r>
          </w:hyperlink>
        </w:p>
        <w:p>
          <w:pPr>
            <w:pStyle w:val="Contents5"/>
            <w:tabs>
              <w:tab w:val="clear" w:pos="7892"/>
              <w:tab w:val="right" w:pos="9026" w:leader="dot"/>
            </w:tabs>
            <w:rPr/>
          </w:pPr>
          <w:hyperlink w:anchor="__RefHeading___Toc8756486_2142443653">
            <w:r>
              <w:rPr>
                <w:webHidden/>
                <w:rStyle w:val="IndexLink"/>
                <w:rtl w:val="true"/>
              </w:rPr>
              <w:t xml:space="preserve">أقول </w:t>
            </w:r>
            <w:r>
              <w:rPr>
                <w:rStyle w:val="IndexLink"/>
                <w:rtl w:val="true"/>
              </w:rPr>
              <w:t>:</w:t>
              <w:tab/>
            </w:r>
            <w:r>
              <w:rPr>
                <w:rStyle w:val="IndexLink"/>
              </w:rPr>
              <w:t>443</w:t>
            </w:r>
          </w:hyperlink>
        </w:p>
        <w:p>
          <w:pPr>
            <w:pStyle w:val="Contents4"/>
            <w:tabs>
              <w:tab w:val="clear" w:pos="8176"/>
              <w:tab w:val="right" w:pos="9026" w:leader="dot"/>
            </w:tabs>
            <w:rPr/>
          </w:pPr>
          <w:hyperlink w:anchor="__RefHeading___Toc8756488_2142443653">
            <w:r>
              <w:rPr>
                <w:webHidden/>
                <w:rStyle w:val="IndexLink"/>
              </w:rPr>
              <w:t>255</w:t>
            </w:r>
            <w:r>
              <w:rPr>
                <w:rStyle w:val="IndexLink"/>
                <w:rtl w:val="true"/>
              </w:rPr>
              <w:t xml:space="preserve"> - ( </w:t>
            </w:r>
            <w:r>
              <w:rPr>
                <w:rStyle w:val="IndexLink"/>
                <w:rtl w:val="true"/>
              </w:rPr>
              <w:t xml:space="preserve">خ د </w:t>
            </w:r>
            <w:r>
              <w:rPr>
                <w:rStyle w:val="IndexLink"/>
                <w:rtl w:val="true"/>
              </w:rPr>
              <w:t xml:space="preserve">) </w:t>
            </w:r>
            <w:r>
              <w:rPr>
                <w:rStyle w:val="IndexLink"/>
                <w:rtl w:val="true"/>
              </w:rPr>
              <w:t xml:space="preserve">عنبسة بن خالد بن يزيد الأيلي الأموي ، مولاهم </w:t>
            </w:r>
            <w:r>
              <w:rPr>
                <w:rStyle w:val="IndexLink"/>
                <w:rtl w:val="true"/>
              </w:rPr>
              <w:t>:</w:t>
              <w:tab/>
            </w:r>
            <w:r>
              <w:rPr>
                <w:rStyle w:val="IndexLink"/>
              </w:rPr>
              <w:t>444</w:t>
            </w:r>
          </w:hyperlink>
        </w:p>
        <w:p>
          <w:pPr>
            <w:pStyle w:val="Contents4"/>
            <w:tabs>
              <w:tab w:val="clear" w:pos="8176"/>
              <w:tab w:val="right" w:pos="9026" w:leader="dot"/>
            </w:tabs>
            <w:rPr/>
          </w:pPr>
          <w:hyperlink w:anchor="__RefHeading___Toc8756490_2142443653">
            <w:r>
              <w:rPr>
                <w:webHidden/>
                <w:rStyle w:val="IndexLink"/>
              </w:rPr>
              <w:t>256</w:t>
            </w:r>
            <w:r>
              <w:rPr>
                <w:rStyle w:val="IndexLink"/>
                <w:rtl w:val="true"/>
              </w:rPr>
              <w:t xml:space="preserve"> - ( </w:t>
            </w:r>
            <w:r>
              <w:rPr>
                <w:rStyle w:val="IndexLink"/>
                <w:rtl w:val="true"/>
              </w:rPr>
              <w:t xml:space="preserve">خ م د </w:t>
            </w:r>
            <w:r>
              <w:rPr>
                <w:rStyle w:val="IndexLink"/>
                <w:rtl w:val="true"/>
              </w:rPr>
              <w:t xml:space="preserve">) </w:t>
            </w:r>
            <w:r>
              <w:rPr>
                <w:rStyle w:val="IndexLink"/>
                <w:rtl w:val="true"/>
              </w:rPr>
              <w:t xml:space="preserve">عنبسة بن سعيد بن العاص الأموي ، أخو عمرو الأشدق </w:t>
            </w:r>
            <w:r>
              <w:rPr>
                <w:rStyle w:val="IndexLink"/>
                <w:rtl w:val="true"/>
              </w:rPr>
              <w:t>:</w:t>
              <w:tab/>
            </w:r>
            <w:r>
              <w:rPr>
                <w:rStyle w:val="IndexLink"/>
              </w:rPr>
              <w:t>444</w:t>
            </w:r>
          </w:hyperlink>
        </w:p>
        <w:p>
          <w:pPr>
            <w:pStyle w:val="Contents5"/>
            <w:tabs>
              <w:tab w:val="clear" w:pos="7892"/>
              <w:tab w:val="right" w:pos="9026" w:leader="dot"/>
            </w:tabs>
            <w:rPr/>
          </w:pPr>
          <w:hyperlink w:anchor="__RefHeading___Toc8756492_2142443653">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8756494_2142443653">
            <w:r>
              <w:rPr>
                <w:webHidden/>
                <w:rStyle w:val="IndexLink"/>
                <w:rtl w:val="true"/>
              </w:rPr>
              <w:t xml:space="preserve">أقول </w:t>
            </w:r>
            <w:r>
              <w:rPr>
                <w:rStyle w:val="IndexLink"/>
                <w:rtl w:val="true"/>
              </w:rPr>
              <w:t>:</w:t>
              <w:tab/>
            </w:r>
            <w:r>
              <w:rPr>
                <w:rStyle w:val="IndexLink"/>
              </w:rPr>
              <w:t>445</w:t>
            </w:r>
          </w:hyperlink>
        </w:p>
        <w:p>
          <w:pPr>
            <w:pStyle w:val="Contents4"/>
            <w:tabs>
              <w:tab w:val="clear" w:pos="8176"/>
              <w:tab w:val="right" w:pos="9026" w:leader="dot"/>
            </w:tabs>
            <w:rPr/>
          </w:pPr>
          <w:hyperlink w:anchor="__RefHeading___Toc8756496_2142443653">
            <w:r>
              <w:rPr>
                <w:webHidden/>
                <w:rStyle w:val="IndexLink"/>
              </w:rPr>
              <w:t>257</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عنبسة بن عبد الرحمن بن عنبسة بن سعيد ابن العاص الأموي </w:t>
            </w:r>
            <w:r>
              <w:rPr>
                <w:rStyle w:val="IndexLink"/>
                <w:rtl w:val="true"/>
              </w:rPr>
              <w:t>:</w:t>
              <w:tab/>
            </w:r>
            <w:r>
              <w:rPr>
                <w:rStyle w:val="IndexLink"/>
              </w:rPr>
              <w:t>445</w:t>
            </w:r>
          </w:hyperlink>
        </w:p>
        <w:p>
          <w:pPr>
            <w:pStyle w:val="Contents4"/>
            <w:tabs>
              <w:tab w:val="clear" w:pos="8176"/>
              <w:tab w:val="right" w:pos="9026" w:leader="dot"/>
            </w:tabs>
            <w:rPr/>
          </w:pPr>
          <w:hyperlink w:anchor="__RefHeading___Toc8756498_2142443653">
            <w:r>
              <w:rPr>
                <w:webHidden/>
                <w:rStyle w:val="IndexLink"/>
              </w:rPr>
              <w:t>258</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عيسى بن عبد الأعلى </w:t>
            </w:r>
            <w:r>
              <w:rPr>
                <w:rStyle w:val="IndexLink"/>
                <w:rtl w:val="true"/>
              </w:rPr>
              <w:t>:</w:t>
              <w:tab/>
            </w:r>
            <w:r>
              <w:rPr>
                <w:rStyle w:val="IndexLink"/>
              </w:rPr>
              <w:t>445</w:t>
            </w:r>
          </w:hyperlink>
        </w:p>
        <w:p>
          <w:pPr>
            <w:pStyle w:val="Contents4"/>
            <w:tabs>
              <w:tab w:val="clear" w:pos="8176"/>
              <w:tab w:val="right" w:pos="9026" w:leader="dot"/>
            </w:tabs>
            <w:rPr/>
          </w:pPr>
          <w:hyperlink w:anchor="__RefHeading___Toc8756500_2142443653">
            <w:r>
              <w:rPr>
                <w:webHidden/>
                <w:rStyle w:val="IndexLink"/>
              </w:rPr>
              <w:t>259</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عيسى بن أبي عيسى ميسرة المدني الحنّاط </w:t>
            </w:r>
            <w:r>
              <w:rPr>
                <w:rStyle w:val="IndexLink"/>
                <w:rtl w:val="true"/>
              </w:rPr>
              <w:t>:</w:t>
              <w:tab/>
            </w:r>
            <w:r>
              <w:rPr>
                <w:rStyle w:val="IndexLink"/>
              </w:rPr>
              <w:t>446</w:t>
            </w:r>
          </w:hyperlink>
        </w:p>
        <w:p>
          <w:pPr>
            <w:pStyle w:val="Contents4"/>
            <w:tabs>
              <w:tab w:val="clear" w:pos="8176"/>
              <w:tab w:val="right" w:pos="9026" w:leader="dot"/>
            </w:tabs>
            <w:rPr/>
          </w:pPr>
          <w:hyperlink w:anchor="__RefHeading___Toc8756502_2142443653">
            <w:r>
              <w:rPr>
                <w:webHidden/>
                <w:rStyle w:val="IndexLink"/>
              </w:rPr>
              <w:t>260</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عيسى بن ميمون القرشي ، مولى القاسم بن محمّد </w:t>
            </w:r>
            <w:r>
              <w:rPr>
                <w:rStyle w:val="IndexLink"/>
                <w:rtl w:val="true"/>
              </w:rPr>
              <w:t>:</w:t>
              <w:tab/>
            </w:r>
            <w:r>
              <w:rPr>
                <w:rStyle w:val="IndexLink"/>
              </w:rPr>
              <w:t>446</w:t>
            </w:r>
          </w:hyperlink>
        </w:p>
        <w:p>
          <w:pPr>
            <w:pStyle w:val="Contents3"/>
            <w:tabs>
              <w:tab w:val="clear" w:pos="8459"/>
              <w:tab w:val="right" w:pos="9026" w:leader="dot"/>
            </w:tabs>
            <w:rPr/>
          </w:pPr>
          <w:hyperlink w:anchor="__RefHeading___Toc8756504_2142443653">
            <w:r>
              <w:rPr>
                <w:webHidden/>
                <w:rStyle w:val="IndexLink"/>
                <w:rtl w:val="true"/>
              </w:rPr>
              <w:t>حرف الفاء</w:t>
            </w:r>
            <w:r>
              <w:rPr>
                <w:rStyle w:val="IndexLink"/>
                <w:rtl w:val="true"/>
              </w:rPr>
              <w:tab/>
            </w:r>
            <w:r>
              <w:rPr>
                <w:rStyle w:val="IndexLink"/>
              </w:rPr>
              <w:t>448</w:t>
            </w:r>
          </w:hyperlink>
        </w:p>
        <w:p>
          <w:pPr>
            <w:pStyle w:val="Contents4"/>
            <w:tabs>
              <w:tab w:val="clear" w:pos="8176"/>
              <w:tab w:val="right" w:pos="9026" w:leader="dot"/>
            </w:tabs>
            <w:rPr/>
          </w:pPr>
          <w:hyperlink w:anchor="__RefHeading___Toc8756506_2142443653">
            <w:r>
              <w:rPr>
                <w:webHidden/>
                <w:rStyle w:val="IndexLink"/>
              </w:rPr>
              <w:t>261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فائد بن عبد الرحمن ، أبو الورقاء العطّار الكوفي </w:t>
            </w:r>
            <w:r>
              <w:rPr>
                <w:rStyle w:val="IndexLink"/>
                <w:rtl w:val="true"/>
              </w:rPr>
              <w:t>:</w:t>
              <w:tab/>
            </w:r>
            <w:r>
              <w:rPr>
                <w:rStyle w:val="IndexLink"/>
              </w:rPr>
              <w:t>448</w:t>
            </w:r>
          </w:hyperlink>
        </w:p>
        <w:p>
          <w:pPr>
            <w:pStyle w:val="Contents4"/>
            <w:tabs>
              <w:tab w:val="clear" w:pos="8176"/>
              <w:tab w:val="right" w:pos="9026" w:leader="dot"/>
            </w:tabs>
            <w:rPr/>
          </w:pPr>
          <w:hyperlink w:anchor="__RefHeading___Toc8756508_2142443653">
            <w:r>
              <w:rPr>
                <w:webHidden/>
                <w:rStyle w:val="IndexLink"/>
              </w:rPr>
              <w:t>262</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فضيل بن سليمان النميري ، أبو سليمان البصري </w:t>
            </w:r>
            <w:r>
              <w:rPr>
                <w:rStyle w:val="IndexLink"/>
                <w:rtl w:val="true"/>
              </w:rPr>
              <w:t>:</w:t>
              <w:tab/>
            </w:r>
            <w:r>
              <w:rPr>
                <w:rStyle w:val="IndexLink"/>
              </w:rPr>
              <w:t>449</w:t>
            </w:r>
          </w:hyperlink>
        </w:p>
        <w:p>
          <w:pPr>
            <w:pStyle w:val="Contents4"/>
            <w:tabs>
              <w:tab w:val="clear" w:pos="8176"/>
              <w:tab w:val="right" w:pos="9026" w:leader="dot"/>
            </w:tabs>
            <w:rPr/>
          </w:pPr>
          <w:hyperlink w:anchor="__RefHeading___Toc8756510_2142443653">
            <w:r>
              <w:rPr>
                <w:webHidden/>
                <w:rStyle w:val="IndexLink"/>
              </w:rPr>
              <w:t>263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فليح بن سليمان ، أبو يحيى المدني ، وفليح لقب غلب عليه ، واسمه عبد الملك </w:t>
            </w:r>
            <w:r>
              <w:rPr>
                <w:rStyle w:val="IndexLink"/>
                <w:rtl w:val="true"/>
              </w:rPr>
              <w:t>:</w:t>
              <w:tab/>
            </w:r>
            <w:r>
              <w:rPr>
                <w:rStyle w:val="IndexLink"/>
              </w:rPr>
              <w:t>449</w:t>
            </w:r>
          </w:hyperlink>
        </w:p>
        <w:p>
          <w:pPr>
            <w:pStyle w:val="Contents3"/>
            <w:tabs>
              <w:tab w:val="clear" w:pos="8459"/>
              <w:tab w:val="right" w:pos="9026" w:leader="dot"/>
            </w:tabs>
            <w:rPr/>
          </w:pPr>
          <w:hyperlink w:anchor="__RefHeading___Toc8756512_2142443653">
            <w:r>
              <w:rPr>
                <w:webHidden/>
                <w:rStyle w:val="IndexLink"/>
                <w:rtl w:val="true"/>
              </w:rPr>
              <w:t>حرف القاف</w:t>
            </w:r>
            <w:r>
              <w:rPr>
                <w:rStyle w:val="IndexLink"/>
                <w:rtl w:val="true"/>
              </w:rPr>
              <w:tab/>
            </w:r>
            <w:r>
              <w:rPr>
                <w:rStyle w:val="IndexLink"/>
              </w:rPr>
              <w:t>450</w:t>
            </w:r>
          </w:hyperlink>
        </w:p>
        <w:p>
          <w:pPr>
            <w:pStyle w:val="Contents4"/>
            <w:tabs>
              <w:tab w:val="clear" w:pos="8176"/>
              <w:tab w:val="right" w:pos="9026" w:leader="dot"/>
            </w:tabs>
            <w:rPr/>
          </w:pPr>
          <w:hyperlink w:anchor="__RefHeading___Toc8756514_2142443653">
            <w:r>
              <w:rPr>
                <w:webHidden/>
                <w:rStyle w:val="IndexLink"/>
              </w:rPr>
              <w:t>264</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القاسم بن عبد اللّه العدوي العمري </w:t>
            </w:r>
            <w:r>
              <w:rPr>
                <w:rStyle w:val="IndexLink"/>
                <w:rtl w:val="true"/>
              </w:rPr>
              <w:t>:</w:t>
              <w:tab/>
            </w:r>
            <w:r>
              <w:rPr>
                <w:rStyle w:val="IndexLink"/>
              </w:rPr>
              <w:t>450</w:t>
            </w:r>
          </w:hyperlink>
        </w:p>
        <w:p>
          <w:pPr>
            <w:pStyle w:val="Contents4"/>
            <w:tabs>
              <w:tab w:val="clear" w:pos="8176"/>
              <w:tab w:val="right" w:pos="9026" w:leader="dot"/>
            </w:tabs>
            <w:rPr/>
          </w:pPr>
          <w:hyperlink w:anchor="__RefHeading___Toc8756516_2142443653">
            <w:r>
              <w:rPr>
                <w:webHidden/>
                <w:rStyle w:val="IndexLink"/>
              </w:rPr>
              <w:t>265</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قبيصة بن الهلب </w:t>
            </w:r>
            <w:r>
              <w:rPr>
                <w:rStyle w:val="IndexLink"/>
                <w:rtl w:val="true"/>
              </w:rPr>
              <w:t>:</w:t>
              <w:tab/>
            </w:r>
            <w:r>
              <w:rPr>
                <w:rStyle w:val="IndexLink"/>
              </w:rPr>
              <w:t>450</w:t>
            </w:r>
          </w:hyperlink>
        </w:p>
        <w:p>
          <w:pPr>
            <w:pStyle w:val="Contents4"/>
            <w:tabs>
              <w:tab w:val="clear" w:pos="8176"/>
              <w:tab w:val="right" w:pos="9026" w:leader="dot"/>
            </w:tabs>
            <w:rPr/>
          </w:pPr>
          <w:hyperlink w:anchor="__RefHeading___Toc8756518_2142443653">
            <w:r>
              <w:rPr>
                <w:webHidden/>
                <w:rStyle w:val="IndexLink"/>
              </w:rPr>
              <w:t>266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قتادة بن دعامة ، أبو الخطّاب السدوسي البصري </w:t>
            </w:r>
            <w:r>
              <w:rPr>
                <w:rStyle w:val="IndexLink"/>
                <w:rtl w:val="true"/>
              </w:rPr>
              <w:t>:</w:t>
              <w:tab/>
            </w:r>
            <w:r>
              <w:rPr>
                <w:rStyle w:val="IndexLink"/>
              </w:rPr>
              <w:t>451</w:t>
            </w:r>
          </w:hyperlink>
        </w:p>
        <w:p>
          <w:pPr>
            <w:pStyle w:val="Contents4"/>
            <w:tabs>
              <w:tab w:val="clear" w:pos="8176"/>
              <w:tab w:val="right" w:pos="9026" w:leader="dot"/>
            </w:tabs>
            <w:rPr/>
          </w:pPr>
          <w:hyperlink w:anchor="__RefHeading___Toc8756520_2142443653">
            <w:r>
              <w:rPr>
                <w:webHidden/>
                <w:rStyle w:val="IndexLink"/>
              </w:rPr>
              <w:t>267</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قيس بن الربيع ، أبو محمّد الكوفي </w:t>
            </w:r>
            <w:r>
              <w:rPr>
                <w:rStyle w:val="IndexLink"/>
                <w:rtl w:val="true"/>
              </w:rPr>
              <w:t>:</w:t>
              <w:tab/>
            </w:r>
            <w:r>
              <w:rPr>
                <w:rStyle w:val="IndexLink"/>
              </w:rPr>
              <w:t>451</w:t>
            </w:r>
          </w:hyperlink>
        </w:p>
        <w:p>
          <w:pPr>
            <w:pStyle w:val="Contents3"/>
            <w:tabs>
              <w:tab w:val="clear" w:pos="8459"/>
              <w:tab w:val="right" w:pos="9026" w:leader="dot"/>
            </w:tabs>
            <w:rPr/>
          </w:pPr>
          <w:hyperlink w:anchor="__RefHeading___Toc8756522_2142443653">
            <w:r>
              <w:rPr>
                <w:webHidden/>
                <w:rStyle w:val="IndexLink"/>
                <w:rtl w:val="true"/>
              </w:rPr>
              <w:t>حرف الكاف</w:t>
            </w:r>
            <w:r>
              <w:rPr>
                <w:rStyle w:val="IndexLink"/>
                <w:rtl w:val="true"/>
              </w:rPr>
              <w:tab/>
            </w:r>
            <w:r>
              <w:rPr>
                <w:rStyle w:val="IndexLink"/>
              </w:rPr>
              <w:t>452</w:t>
            </w:r>
          </w:hyperlink>
        </w:p>
        <w:p>
          <w:pPr>
            <w:pStyle w:val="Contents4"/>
            <w:tabs>
              <w:tab w:val="clear" w:pos="8176"/>
              <w:tab w:val="right" w:pos="9026" w:leader="dot"/>
            </w:tabs>
            <w:rPr/>
          </w:pPr>
          <w:hyperlink w:anchor="__RefHeading___Toc8756524_2142443653">
            <w:r>
              <w:rPr>
                <w:webHidden/>
                <w:rStyle w:val="IndexLink"/>
              </w:rPr>
              <w:t>268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كثير بن زاذان النخعي الكوفي </w:t>
            </w:r>
            <w:r>
              <w:rPr>
                <w:rStyle w:val="IndexLink"/>
                <w:rtl w:val="true"/>
              </w:rPr>
              <w:t>:</w:t>
              <w:tab/>
            </w:r>
            <w:r>
              <w:rPr>
                <w:rStyle w:val="IndexLink"/>
              </w:rPr>
              <w:t>452</w:t>
            </w:r>
          </w:hyperlink>
        </w:p>
        <w:p>
          <w:pPr>
            <w:pStyle w:val="Contents4"/>
            <w:tabs>
              <w:tab w:val="clear" w:pos="8176"/>
              <w:tab w:val="right" w:pos="9026" w:leader="dot"/>
            </w:tabs>
            <w:rPr/>
          </w:pPr>
          <w:hyperlink w:anchor="__RefHeading___Toc8756526_2142443653">
            <w:r>
              <w:rPr>
                <w:webHidden/>
                <w:rStyle w:val="IndexLink"/>
              </w:rPr>
              <w:t>269</w:t>
            </w:r>
            <w:r>
              <w:rPr>
                <w:rStyle w:val="IndexLink"/>
                <w:rtl w:val="true"/>
              </w:rPr>
              <w:t xml:space="preserve"> - ( </w:t>
            </w:r>
            <w:r>
              <w:rPr>
                <w:rStyle w:val="IndexLink"/>
                <w:rtl w:val="true"/>
              </w:rPr>
              <w:t xml:space="preserve">خ م د ت ق </w:t>
            </w:r>
            <w:r>
              <w:rPr>
                <w:rStyle w:val="IndexLink"/>
                <w:rtl w:val="true"/>
              </w:rPr>
              <w:t xml:space="preserve">) </w:t>
            </w:r>
            <w:r>
              <w:rPr>
                <w:rStyle w:val="IndexLink"/>
                <w:rtl w:val="true"/>
              </w:rPr>
              <w:t xml:space="preserve">كثير بن شنظير ، أبو قرّة البصري </w:t>
            </w:r>
            <w:r>
              <w:rPr>
                <w:rStyle w:val="IndexLink"/>
                <w:rtl w:val="true"/>
              </w:rPr>
              <w:t>:</w:t>
              <w:tab/>
            </w:r>
            <w:r>
              <w:rPr>
                <w:rStyle w:val="IndexLink"/>
              </w:rPr>
              <w:t>452</w:t>
            </w:r>
          </w:hyperlink>
        </w:p>
        <w:p>
          <w:pPr>
            <w:pStyle w:val="Contents4"/>
            <w:tabs>
              <w:tab w:val="clear" w:pos="8176"/>
              <w:tab w:val="right" w:pos="9026" w:leader="dot"/>
            </w:tabs>
            <w:rPr/>
          </w:pPr>
          <w:hyperlink w:anchor="__RefHeading___Toc8756528_2142443653">
            <w:r>
              <w:rPr>
                <w:webHidden/>
                <w:rStyle w:val="IndexLink"/>
              </w:rPr>
              <w:t>270</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كثير بن عبد اللّه بن عمرو بن عوف المزني المدني</w:t>
            </w:r>
            <w:r>
              <w:rPr>
                <w:rStyle w:val="IndexLink"/>
                <w:rtl w:val="true"/>
              </w:rPr>
              <w:tab/>
            </w:r>
            <w:r>
              <w:rPr>
                <w:rStyle w:val="IndexLink"/>
              </w:rPr>
              <w:t>452</w:t>
            </w:r>
          </w:hyperlink>
        </w:p>
        <w:p>
          <w:pPr>
            <w:pStyle w:val="Contents3"/>
            <w:tabs>
              <w:tab w:val="clear" w:pos="8459"/>
              <w:tab w:val="right" w:pos="9026" w:leader="dot"/>
            </w:tabs>
            <w:rPr/>
          </w:pPr>
          <w:hyperlink w:anchor="__RefHeading___Toc8756530_2142443653">
            <w:r>
              <w:rPr>
                <w:webHidden/>
                <w:rStyle w:val="IndexLink"/>
                <w:rtl w:val="true"/>
              </w:rPr>
              <w:t>حرف اللام</w:t>
            </w:r>
            <w:r>
              <w:rPr>
                <w:rStyle w:val="IndexLink"/>
                <w:rtl w:val="true"/>
              </w:rPr>
              <w:tab/>
            </w:r>
            <w:r>
              <w:rPr>
                <w:rStyle w:val="IndexLink"/>
              </w:rPr>
              <w:t>454</w:t>
            </w:r>
          </w:hyperlink>
        </w:p>
        <w:p>
          <w:pPr>
            <w:pStyle w:val="Contents4"/>
            <w:tabs>
              <w:tab w:val="clear" w:pos="8176"/>
              <w:tab w:val="right" w:pos="9026" w:leader="dot"/>
            </w:tabs>
            <w:rPr/>
          </w:pPr>
          <w:hyperlink w:anchor="__RefHeading___Toc8756532_2142443653">
            <w:r>
              <w:rPr>
                <w:webHidden/>
                <w:rStyle w:val="IndexLink"/>
              </w:rPr>
              <w:t>271</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لمازة بن زبّار الأزدي ، أبو لبيد البصري </w:t>
            </w:r>
            <w:r>
              <w:rPr>
                <w:rStyle w:val="IndexLink"/>
                <w:rtl w:val="true"/>
              </w:rPr>
              <w:t>:</w:t>
              <w:tab/>
            </w:r>
            <w:r>
              <w:rPr>
                <w:rStyle w:val="IndexLink"/>
              </w:rPr>
              <w:t>454</w:t>
            </w:r>
          </w:hyperlink>
        </w:p>
        <w:p>
          <w:pPr>
            <w:pStyle w:val="Contents5"/>
            <w:tabs>
              <w:tab w:val="clear" w:pos="7892"/>
              <w:tab w:val="right" w:pos="9026" w:leader="dot"/>
            </w:tabs>
            <w:rPr/>
          </w:pPr>
          <w:hyperlink w:anchor="__RefHeading___Toc8756534_2142443653">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8756536_2142443653">
            <w:r>
              <w:rPr>
                <w:webHidden/>
                <w:rStyle w:val="IndexLink"/>
                <w:rtl w:val="true"/>
              </w:rPr>
              <w:t xml:space="preserve">وفيه </w:t>
            </w:r>
            <w:r>
              <w:rPr>
                <w:rStyle w:val="IndexLink"/>
                <w:rtl w:val="true"/>
              </w:rPr>
              <w:t>:</w:t>
              <w:tab/>
            </w:r>
            <w:r>
              <w:rPr>
                <w:rStyle w:val="IndexLink"/>
              </w:rPr>
              <w:t>455</w:t>
            </w:r>
          </w:hyperlink>
        </w:p>
        <w:p>
          <w:pPr>
            <w:pStyle w:val="Contents4"/>
            <w:tabs>
              <w:tab w:val="clear" w:pos="8176"/>
              <w:tab w:val="right" w:pos="9026" w:leader="dot"/>
            </w:tabs>
            <w:rPr/>
          </w:pPr>
          <w:hyperlink w:anchor="__RefHeading___Toc8756538_2142443653">
            <w:r>
              <w:rPr>
                <w:webHidden/>
                <w:rStyle w:val="IndexLink"/>
              </w:rPr>
              <w:t>272</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الليث بن أبي سليم بن زنيم الكوفي </w:t>
            </w:r>
            <w:r>
              <w:rPr>
                <w:rStyle w:val="IndexLink"/>
                <w:rtl w:val="true"/>
              </w:rPr>
              <w:t>:</w:t>
              <w:tab/>
            </w:r>
            <w:r>
              <w:rPr>
                <w:rStyle w:val="IndexLink"/>
              </w:rPr>
              <w:t>459</w:t>
            </w:r>
          </w:hyperlink>
        </w:p>
        <w:p>
          <w:pPr>
            <w:pStyle w:val="Contents3"/>
            <w:tabs>
              <w:tab w:val="clear" w:pos="8459"/>
              <w:tab w:val="right" w:pos="9026" w:leader="dot"/>
            </w:tabs>
            <w:rPr/>
          </w:pPr>
          <w:hyperlink w:anchor="__RefHeading___Toc8756540_2142443653">
            <w:r>
              <w:rPr>
                <w:webHidden/>
                <w:rStyle w:val="IndexLink"/>
                <w:rtl w:val="true"/>
              </w:rPr>
              <w:t>حرف الميم</w:t>
            </w:r>
            <w:r>
              <w:rPr>
                <w:rStyle w:val="IndexLink"/>
                <w:rtl w:val="true"/>
              </w:rPr>
              <w:tab/>
            </w:r>
            <w:r>
              <w:rPr>
                <w:rStyle w:val="IndexLink"/>
              </w:rPr>
              <w:t>460</w:t>
            </w:r>
          </w:hyperlink>
        </w:p>
        <w:p>
          <w:pPr>
            <w:pStyle w:val="Contents4"/>
            <w:tabs>
              <w:tab w:val="clear" w:pos="8176"/>
              <w:tab w:val="right" w:pos="9026" w:leader="dot"/>
            </w:tabs>
            <w:rPr/>
          </w:pPr>
          <w:hyperlink w:anchor="__RefHeading___Toc8756542_2142443653">
            <w:r>
              <w:rPr>
                <w:webHidden/>
                <w:rStyle w:val="IndexLink"/>
              </w:rPr>
              <w:t>273</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مبارك بن فضالة ، أبو فضالة البصري </w:t>
            </w:r>
            <w:r>
              <w:rPr>
                <w:rStyle w:val="IndexLink"/>
                <w:rtl w:val="true"/>
              </w:rPr>
              <w:t>:</w:t>
              <w:tab/>
            </w:r>
            <w:r>
              <w:rPr>
                <w:rStyle w:val="IndexLink"/>
              </w:rPr>
              <w:t>460</w:t>
            </w:r>
          </w:hyperlink>
        </w:p>
        <w:p>
          <w:pPr>
            <w:pStyle w:val="Contents4"/>
            <w:tabs>
              <w:tab w:val="clear" w:pos="8176"/>
              <w:tab w:val="right" w:pos="9026" w:leader="dot"/>
            </w:tabs>
            <w:rPr/>
          </w:pPr>
          <w:hyperlink w:anchor="__RefHeading___Toc8756544_2142443653">
            <w:r>
              <w:rPr>
                <w:webHidden/>
                <w:rStyle w:val="IndexLink"/>
              </w:rPr>
              <w:t>274</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المثنّى بن الصبّاح اليماني </w:t>
            </w:r>
            <w:r>
              <w:rPr>
                <w:rStyle w:val="IndexLink"/>
                <w:rtl w:val="true"/>
              </w:rPr>
              <w:t>:</w:t>
              <w:tab/>
            </w:r>
            <w:r>
              <w:rPr>
                <w:rStyle w:val="IndexLink"/>
              </w:rPr>
              <w:t>460</w:t>
            </w:r>
          </w:hyperlink>
        </w:p>
        <w:p>
          <w:pPr>
            <w:pStyle w:val="Contents4"/>
            <w:tabs>
              <w:tab w:val="clear" w:pos="8176"/>
              <w:tab w:val="right" w:pos="9026" w:leader="dot"/>
            </w:tabs>
            <w:rPr/>
          </w:pPr>
          <w:hyperlink w:anchor="__RefHeading___Toc8756546_2142443653">
            <w:r>
              <w:rPr>
                <w:webHidden/>
                <w:rStyle w:val="IndexLink"/>
              </w:rPr>
              <w:t>275</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مجالد بن سعيد الهمداني الكوفي </w:t>
            </w:r>
            <w:r>
              <w:rPr>
                <w:rStyle w:val="IndexLink"/>
                <w:rtl w:val="true"/>
              </w:rPr>
              <w:t>:</w:t>
              <w:tab/>
            </w:r>
            <w:r>
              <w:rPr>
                <w:rStyle w:val="IndexLink"/>
              </w:rPr>
              <w:t>461</w:t>
            </w:r>
          </w:hyperlink>
        </w:p>
        <w:p>
          <w:pPr>
            <w:pStyle w:val="Contents4"/>
            <w:tabs>
              <w:tab w:val="clear" w:pos="8176"/>
              <w:tab w:val="right" w:pos="9026" w:leader="dot"/>
            </w:tabs>
            <w:rPr/>
          </w:pPr>
          <w:hyperlink w:anchor="__RefHeading___Toc8756548_2142443653">
            <w:r>
              <w:rPr>
                <w:webHidden/>
                <w:rStyle w:val="IndexLink"/>
              </w:rPr>
              <w:t>276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مجاهد بن جبر المقرئ المكّي </w:t>
            </w:r>
            <w:r>
              <w:rPr>
                <w:rStyle w:val="IndexLink"/>
                <w:rtl w:val="true"/>
              </w:rPr>
              <w:t>:</w:t>
              <w:tab/>
            </w:r>
            <w:r>
              <w:rPr>
                <w:rStyle w:val="IndexLink"/>
              </w:rPr>
              <w:t>461</w:t>
            </w:r>
          </w:hyperlink>
        </w:p>
        <w:p>
          <w:pPr>
            <w:pStyle w:val="Contents5"/>
            <w:tabs>
              <w:tab w:val="clear" w:pos="7892"/>
              <w:tab w:val="right" w:pos="9026" w:leader="dot"/>
            </w:tabs>
            <w:rPr/>
          </w:pPr>
          <w:hyperlink w:anchor="__RefHeading___Toc8756550_2142443653">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8756552_2142443653">
            <w:r>
              <w:rPr>
                <w:webHidden/>
                <w:rStyle w:val="IndexLink"/>
                <w:rtl w:val="true"/>
              </w:rPr>
              <w:t xml:space="preserve">أقول </w:t>
            </w:r>
            <w:r>
              <w:rPr>
                <w:rStyle w:val="IndexLink"/>
                <w:rtl w:val="true"/>
              </w:rPr>
              <w:t>:</w:t>
              <w:tab/>
            </w:r>
            <w:r>
              <w:rPr>
                <w:rStyle w:val="IndexLink"/>
              </w:rPr>
              <w:t>462</w:t>
            </w:r>
          </w:hyperlink>
        </w:p>
        <w:p>
          <w:pPr>
            <w:pStyle w:val="Contents4"/>
            <w:tabs>
              <w:tab w:val="clear" w:pos="8176"/>
              <w:tab w:val="right" w:pos="9026" w:leader="dot"/>
            </w:tabs>
            <w:rPr/>
          </w:pPr>
          <w:hyperlink w:anchor="__RefHeading___Toc8756554_2142443653">
            <w:r>
              <w:rPr>
                <w:webHidden/>
                <w:rStyle w:val="IndexLink"/>
              </w:rPr>
              <w:t>277</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محمّد بن إسحاق بن يسار ، صاحب </w:t>
            </w:r>
            <w:r>
              <w:rPr>
                <w:rStyle w:val="IndexLink"/>
                <w:rtl w:val="true"/>
              </w:rPr>
              <w:t xml:space="preserve">( </w:t>
            </w:r>
            <w:r>
              <w:rPr>
                <w:rStyle w:val="IndexLink"/>
                <w:rtl w:val="true"/>
              </w:rPr>
              <w:t xml:space="preserve">السيرة </w:t>
            </w:r>
            <w:r>
              <w:rPr>
                <w:rStyle w:val="IndexLink"/>
                <w:rtl w:val="true"/>
              </w:rPr>
              <w:t>) :</w:t>
              <w:tab/>
            </w:r>
            <w:r>
              <w:rPr>
                <w:rStyle w:val="IndexLink"/>
              </w:rPr>
              <w:t>462</w:t>
            </w:r>
          </w:hyperlink>
        </w:p>
        <w:p>
          <w:pPr>
            <w:pStyle w:val="Contents4"/>
            <w:tabs>
              <w:tab w:val="clear" w:pos="8176"/>
              <w:tab w:val="right" w:pos="9026" w:leader="dot"/>
            </w:tabs>
            <w:rPr/>
          </w:pPr>
          <w:hyperlink w:anchor="__RefHeading___Toc8756556_2142443653">
            <w:r>
              <w:rPr>
                <w:webHidden/>
                <w:rStyle w:val="IndexLink"/>
              </w:rPr>
              <w:t>278</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محمّد بن بشّار بن عثمان ، أبو بكر ، بندار البصري الحافظ </w:t>
            </w:r>
            <w:r>
              <w:rPr>
                <w:rStyle w:val="IndexLink"/>
                <w:rtl w:val="true"/>
              </w:rPr>
              <w:t>:</w:t>
              <w:tab/>
            </w:r>
            <w:r>
              <w:rPr>
                <w:rStyle w:val="IndexLink"/>
              </w:rPr>
              <w:t>463</w:t>
            </w:r>
          </w:hyperlink>
        </w:p>
        <w:p>
          <w:pPr>
            <w:pStyle w:val="Contents4"/>
            <w:tabs>
              <w:tab w:val="clear" w:pos="8176"/>
              <w:tab w:val="right" w:pos="9026" w:leader="dot"/>
            </w:tabs>
            <w:rPr/>
          </w:pPr>
          <w:hyperlink w:anchor="__RefHeading___Toc8756558_2142443653">
            <w:r>
              <w:rPr>
                <w:webHidden/>
                <w:rStyle w:val="IndexLink"/>
              </w:rPr>
              <w:t>279</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محمّد بن ثابت العبدي البصري </w:t>
            </w:r>
            <w:r>
              <w:rPr>
                <w:rStyle w:val="IndexLink"/>
                <w:rtl w:val="true"/>
              </w:rPr>
              <w:t>:</w:t>
              <w:tab/>
            </w:r>
            <w:r>
              <w:rPr>
                <w:rStyle w:val="IndexLink"/>
              </w:rPr>
              <w:t>463</w:t>
            </w:r>
          </w:hyperlink>
        </w:p>
        <w:p>
          <w:pPr>
            <w:pStyle w:val="Contents4"/>
            <w:tabs>
              <w:tab w:val="clear" w:pos="8176"/>
              <w:tab w:val="right" w:pos="9026" w:leader="dot"/>
            </w:tabs>
            <w:rPr/>
          </w:pPr>
          <w:hyperlink w:anchor="__RefHeading___Toc8756560_2142443653">
            <w:r>
              <w:rPr>
                <w:webHidden/>
                <w:rStyle w:val="IndexLink"/>
              </w:rPr>
              <w:t>280</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محمّد بن جابر السحيمي اليمامي الأعمى </w:t>
            </w:r>
            <w:r>
              <w:rPr>
                <w:rStyle w:val="IndexLink"/>
                <w:rtl w:val="true"/>
              </w:rPr>
              <w:t>:</w:t>
              <w:tab/>
            </w:r>
            <w:r>
              <w:rPr>
                <w:rStyle w:val="IndexLink"/>
              </w:rPr>
              <w:t>463</w:t>
            </w:r>
          </w:hyperlink>
        </w:p>
        <w:p>
          <w:pPr>
            <w:pStyle w:val="Contents4"/>
            <w:tabs>
              <w:tab w:val="clear" w:pos="8176"/>
              <w:tab w:val="right" w:pos="9026" w:leader="dot"/>
            </w:tabs>
            <w:rPr/>
          </w:pPr>
          <w:hyperlink w:anchor="__RefHeading___Toc8756562_2142443653">
            <w:r>
              <w:rPr>
                <w:webHidden/>
                <w:rStyle w:val="IndexLink"/>
              </w:rPr>
              <w:t>281</w:t>
            </w:r>
            <w:r>
              <w:rPr>
                <w:rStyle w:val="IndexLink"/>
                <w:rtl w:val="true"/>
              </w:rPr>
              <w:t xml:space="preserve"> - ( </w:t>
            </w:r>
            <w:r>
              <w:rPr>
                <w:rStyle w:val="IndexLink"/>
                <w:rtl w:val="true"/>
              </w:rPr>
              <w:t xml:space="preserve">م د </w:t>
            </w:r>
            <w:r>
              <w:rPr>
                <w:rStyle w:val="IndexLink"/>
                <w:rtl w:val="true"/>
              </w:rPr>
              <w:t xml:space="preserve">) </w:t>
            </w:r>
            <w:r>
              <w:rPr>
                <w:rStyle w:val="IndexLink"/>
                <w:rtl w:val="true"/>
              </w:rPr>
              <w:t xml:space="preserve">محمّد بن حاتم بن ميمون القطيعي ، المعروف ب </w:t>
            </w:r>
            <w:r>
              <w:rPr>
                <w:rStyle w:val="IndexLink"/>
                <w:rtl w:val="true"/>
              </w:rPr>
              <w:t xml:space="preserve">: </w:t>
            </w:r>
            <w:r>
              <w:rPr>
                <w:rStyle w:val="IndexLink"/>
                <w:rtl w:val="true"/>
              </w:rPr>
              <w:t xml:space="preserve">السمين </w:t>
            </w:r>
            <w:r>
              <w:rPr>
                <w:rStyle w:val="IndexLink"/>
                <w:rtl w:val="true"/>
              </w:rPr>
              <w:t>:</w:t>
              <w:tab/>
            </w:r>
            <w:r>
              <w:rPr>
                <w:rStyle w:val="IndexLink"/>
              </w:rPr>
              <w:t>464</w:t>
            </w:r>
          </w:hyperlink>
        </w:p>
        <w:p>
          <w:pPr>
            <w:pStyle w:val="Contents4"/>
            <w:tabs>
              <w:tab w:val="clear" w:pos="8176"/>
              <w:tab w:val="right" w:pos="9026" w:leader="dot"/>
            </w:tabs>
            <w:rPr/>
          </w:pPr>
          <w:hyperlink w:anchor="__RefHeading___Toc8756564_2142443653">
            <w:r>
              <w:rPr>
                <w:webHidden/>
                <w:rStyle w:val="IndexLink"/>
              </w:rPr>
              <w:t>282</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محمّد بن الحسن بن أبي يزيد </w:t>
            </w:r>
            <w:r>
              <w:rPr>
                <w:rStyle w:val="IndexLink"/>
                <w:rtl w:val="true"/>
              </w:rPr>
              <w:t>:</w:t>
              <w:tab/>
            </w:r>
            <w:r>
              <w:rPr>
                <w:rStyle w:val="IndexLink"/>
              </w:rPr>
              <w:t>464</w:t>
            </w:r>
          </w:hyperlink>
        </w:p>
        <w:p>
          <w:pPr>
            <w:pStyle w:val="Contents4"/>
            <w:tabs>
              <w:tab w:val="clear" w:pos="8176"/>
              <w:tab w:val="right" w:pos="9026" w:leader="dot"/>
            </w:tabs>
            <w:rPr/>
          </w:pPr>
          <w:hyperlink w:anchor="__RefHeading___Toc8756566_2142443653">
            <w:r>
              <w:rPr>
                <w:webHidden/>
                <w:rStyle w:val="IndexLink"/>
              </w:rPr>
              <w:t>283</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محمّد بن حميد بن حيّان ، الحافظ الرازي </w:t>
            </w:r>
            <w:r>
              <w:rPr>
                <w:rStyle w:val="IndexLink"/>
                <w:rtl w:val="true"/>
              </w:rPr>
              <w:t>:</w:t>
              <w:tab/>
            </w:r>
            <w:r>
              <w:rPr>
                <w:rStyle w:val="IndexLink"/>
              </w:rPr>
              <w:t>464</w:t>
            </w:r>
          </w:hyperlink>
        </w:p>
        <w:p>
          <w:pPr>
            <w:pStyle w:val="Contents4"/>
            <w:tabs>
              <w:tab w:val="clear" w:pos="8176"/>
              <w:tab w:val="right" w:pos="9026" w:leader="dot"/>
            </w:tabs>
            <w:rPr/>
          </w:pPr>
          <w:hyperlink w:anchor="__RefHeading___Toc8756568_2142443653">
            <w:r>
              <w:rPr>
                <w:webHidden/>
                <w:rStyle w:val="IndexLink"/>
              </w:rPr>
              <w:t>284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محمّد بن خازم ، أبو معاوية الضرير الكوفي </w:t>
            </w:r>
            <w:r>
              <w:rPr>
                <w:rStyle w:val="IndexLink"/>
                <w:rtl w:val="true"/>
              </w:rPr>
              <w:t>:</w:t>
              <w:tab/>
            </w:r>
            <w:r>
              <w:rPr>
                <w:rStyle w:val="IndexLink"/>
              </w:rPr>
              <w:t>465</w:t>
            </w:r>
          </w:hyperlink>
        </w:p>
        <w:p>
          <w:pPr>
            <w:pStyle w:val="Contents4"/>
            <w:tabs>
              <w:tab w:val="clear" w:pos="8176"/>
              <w:tab w:val="right" w:pos="9026" w:leader="dot"/>
            </w:tabs>
            <w:rPr/>
          </w:pPr>
          <w:hyperlink w:anchor="__RefHeading___Toc8756570_2142443653">
            <w:r>
              <w:rPr>
                <w:webHidden/>
                <w:rStyle w:val="IndexLink"/>
              </w:rPr>
              <w:t>285</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محمّد بن خالد الواسطي الطحّان </w:t>
            </w:r>
            <w:r>
              <w:rPr>
                <w:rStyle w:val="IndexLink"/>
                <w:rtl w:val="true"/>
              </w:rPr>
              <w:t>:</w:t>
              <w:tab/>
            </w:r>
            <w:r>
              <w:rPr>
                <w:rStyle w:val="IndexLink"/>
              </w:rPr>
              <w:t>466</w:t>
            </w:r>
          </w:hyperlink>
        </w:p>
        <w:p>
          <w:pPr>
            <w:pStyle w:val="Contents4"/>
            <w:tabs>
              <w:tab w:val="clear" w:pos="8176"/>
              <w:tab w:val="right" w:pos="9026" w:leader="dot"/>
            </w:tabs>
            <w:rPr/>
          </w:pPr>
          <w:hyperlink w:anchor="__RefHeading___Toc8756572_2142443653">
            <w:r>
              <w:rPr>
                <w:webHidden/>
                <w:rStyle w:val="IndexLink"/>
              </w:rPr>
              <w:t>286</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محمّد بن داب المديني </w:t>
            </w:r>
            <w:r>
              <w:rPr>
                <w:rStyle w:val="IndexLink"/>
                <w:rtl w:val="true"/>
              </w:rPr>
              <w:t>:</w:t>
              <w:tab/>
            </w:r>
            <w:r>
              <w:rPr>
                <w:rStyle w:val="IndexLink"/>
              </w:rPr>
              <w:t>466</w:t>
            </w:r>
          </w:hyperlink>
        </w:p>
        <w:p>
          <w:pPr>
            <w:pStyle w:val="Contents4"/>
            <w:tabs>
              <w:tab w:val="clear" w:pos="8176"/>
              <w:tab w:val="right" w:pos="9026" w:leader="dot"/>
            </w:tabs>
            <w:rPr/>
          </w:pPr>
          <w:hyperlink w:anchor="__RefHeading___Toc8756574_2142443653">
            <w:r>
              <w:rPr>
                <w:webHidden/>
                <w:rStyle w:val="IndexLink"/>
              </w:rPr>
              <w:t>287</w:t>
            </w:r>
            <w:r>
              <w:rPr>
                <w:rStyle w:val="IndexLink"/>
                <w:rtl w:val="true"/>
              </w:rPr>
              <w:t xml:space="preserve"> - ( </w:t>
            </w:r>
            <w:r>
              <w:rPr>
                <w:rStyle w:val="IndexLink"/>
                <w:rtl w:val="true"/>
              </w:rPr>
              <w:t xml:space="preserve">خ </w:t>
            </w:r>
            <w:r>
              <w:rPr>
                <w:rStyle w:val="IndexLink"/>
              </w:rPr>
              <w:t>4</w:t>
            </w:r>
            <w:r>
              <w:rPr>
                <w:rStyle w:val="IndexLink"/>
                <w:rtl w:val="true"/>
              </w:rPr>
              <w:t xml:space="preserve"> ) </w:t>
            </w:r>
            <w:r>
              <w:rPr>
                <w:rStyle w:val="IndexLink"/>
                <w:rtl w:val="true"/>
              </w:rPr>
              <w:t xml:space="preserve">محمّد بن زياد الألهاني ، أبو سفيان الحمصي </w:t>
            </w:r>
            <w:r>
              <w:rPr>
                <w:rStyle w:val="IndexLink"/>
                <w:rtl w:val="true"/>
              </w:rPr>
              <w:t>:</w:t>
              <w:tab/>
            </w:r>
            <w:r>
              <w:rPr>
                <w:rStyle w:val="IndexLink"/>
              </w:rPr>
              <w:t>466</w:t>
            </w:r>
          </w:hyperlink>
        </w:p>
        <w:p>
          <w:pPr>
            <w:pStyle w:val="Contents5"/>
            <w:tabs>
              <w:tab w:val="clear" w:pos="7892"/>
              <w:tab w:val="right" w:pos="9026" w:leader="dot"/>
            </w:tabs>
            <w:rPr/>
          </w:pPr>
          <w:hyperlink w:anchor="__RefHeading___Toc8756576_2142443653">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8756578_2142443653">
            <w:r>
              <w:rPr>
                <w:webHidden/>
                <w:rStyle w:val="IndexLink"/>
                <w:rtl w:val="true"/>
              </w:rPr>
              <w:t xml:space="preserve">أقول </w:t>
            </w:r>
            <w:r>
              <w:rPr>
                <w:rStyle w:val="IndexLink"/>
                <w:rtl w:val="true"/>
              </w:rPr>
              <w:t>:</w:t>
              <w:tab/>
            </w:r>
            <w:r>
              <w:rPr>
                <w:rStyle w:val="IndexLink"/>
              </w:rPr>
              <w:t>467</w:t>
            </w:r>
          </w:hyperlink>
        </w:p>
        <w:p>
          <w:pPr>
            <w:pStyle w:val="Contents4"/>
            <w:tabs>
              <w:tab w:val="clear" w:pos="8176"/>
              <w:tab w:val="right" w:pos="9026" w:leader="dot"/>
            </w:tabs>
            <w:rPr/>
          </w:pPr>
          <w:hyperlink w:anchor="__RefHeading___Toc8756580_2142443653">
            <w:r>
              <w:rPr>
                <w:webHidden/>
                <w:rStyle w:val="IndexLink"/>
              </w:rPr>
              <w:t>288</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محمّد بن زياد اليشكري الطحّان </w:t>
            </w:r>
            <w:r>
              <w:rPr>
                <w:rStyle w:val="IndexLink"/>
                <w:rtl w:val="true"/>
              </w:rPr>
              <w:t>:</w:t>
              <w:tab/>
            </w:r>
            <w:r>
              <w:rPr>
                <w:rStyle w:val="IndexLink"/>
              </w:rPr>
              <w:t>467</w:t>
            </w:r>
          </w:hyperlink>
        </w:p>
        <w:p>
          <w:pPr>
            <w:pStyle w:val="Contents4"/>
            <w:tabs>
              <w:tab w:val="clear" w:pos="8176"/>
              <w:tab w:val="right" w:pos="9026" w:leader="dot"/>
            </w:tabs>
            <w:rPr/>
          </w:pPr>
          <w:hyperlink w:anchor="__RefHeading___Toc8756582_2142443653">
            <w:r>
              <w:rPr>
                <w:webHidden/>
                <w:rStyle w:val="IndexLink"/>
              </w:rPr>
              <w:t>289</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محمّد بن سعيد ، المصلوب ، الشامي </w:t>
            </w:r>
            <w:r>
              <w:rPr>
                <w:rStyle w:val="IndexLink"/>
                <w:rtl w:val="true"/>
              </w:rPr>
              <w:t>:</w:t>
              <w:tab/>
            </w:r>
            <w:r>
              <w:rPr>
                <w:rStyle w:val="IndexLink"/>
              </w:rPr>
              <w:t>468</w:t>
            </w:r>
          </w:hyperlink>
        </w:p>
        <w:p>
          <w:pPr>
            <w:pStyle w:val="Contents5"/>
            <w:tabs>
              <w:tab w:val="clear" w:pos="7892"/>
              <w:tab w:val="right" w:pos="9026" w:leader="dot"/>
            </w:tabs>
            <w:rPr/>
          </w:pPr>
          <w:hyperlink w:anchor="__RefHeading___Toc8756584_2142443653">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8756586_2142443653">
            <w:r>
              <w:rPr>
                <w:webHidden/>
                <w:rStyle w:val="IndexLink"/>
                <w:rtl w:val="true"/>
              </w:rPr>
              <w:t xml:space="preserve">أقول </w:t>
            </w:r>
            <w:r>
              <w:rPr>
                <w:rStyle w:val="IndexLink"/>
                <w:rtl w:val="true"/>
              </w:rPr>
              <w:t>:</w:t>
              <w:tab/>
            </w:r>
            <w:r>
              <w:rPr>
                <w:rStyle w:val="IndexLink"/>
              </w:rPr>
              <w:t>469</w:t>
            </w:r>
          </w:hyperlink>
        </w:p>
        <w:p>
          <w:pPr>
            <w:pStyle w:val="Contents5"/>
            <w:tabs>
              <w:tab w:val="clear" w:pos="7892"/>
              <w:tab w:val="right" w:pos="9026" w:leader="dot"/>
            </w:tabs>
            <w:rPr/>
          </w:pPr>
          <w:hyperlink w:anchor="__RefHeading___Toc8756588_2142443653">
            <w:r>
              <w:rPr>
                <w:webHidden/>
                <w:rStyle w:val="IndexLink"/>
                <w:rtl w:val="true"/>
              </w:rPr>
              <w:t xml:space="preserve">أقول </w:t>
            </w:r>
            <w:r>
              <w:rPr>
                <w:rStyle w:val="IndexLink"/>
                <w:rtl w:val="true"/>
              </w:rPr>
              <w:t>:</w:t>
              <w:tab/>
            </w:r>
            <w:r>
              <w:rPr>
                <w:rStyle w:val="IndexLink"/>
              </w:rPr>
              <w:t>469</w:t>
            </w:r>
          </w:hyperlink>
        </w:p>
        <w:p>
          <w:pPr>
            <w:pStyle w:val="Contents4"/>
            <w:tabs>
              <w:tab w:val="clear" w:pos="8176"/>
              <w:tab w:val="right" w:pos="9026" w:leader="dot"/>
            </w:tabs>
            <w:rPr/>
          </w:pPr>
          <w:hyperlink w:anchor="__RefHeading___Toc8756590_2142443653">
            <w:r>
              <w:rPr>
                <w:webHidden/>
                <w:rStyle w:val="IndexLink"/>
              </w:rPr>
              <w:t>290</w:t>
            </w:r>
            <w:r>
              <w:rPr>
                <w:rStyle w:val="IndexLink"/>
                <w:rtl w:val="true"/>
              </w:rPr>
              <w:t xml:space="preserve"> - ( </w:t>
            </w:r>
            <w:r>
              <w:rPr>
                <w:rStyle w:val="IndexLink"/>
                <w:rtl w:val="true"/>
              </w:rPr>
              <w:t xml:space="preserve">خ م د ت ق </w:t>
            </w:r>
            <w:r>
              <w:rPr>
                <w:rStyle w:val="IndexLink"/>
                <w:rtl w:val="true"/>
              </w:rPr>
              <w:t xml:space="preserve">) </w:t>
            </w:r>
            <w:r>
              <w:rPr>
                <w:rStyle w:val="IndexLink"/>
                <w:rtl w:val="true"/>
              </w:rPr>
              <w:t xml:space="preserve">محمّد بن طلحة بن مصرّف اليامي الكوفي </w:t>
            </w:r>
            <w:r>
              <w:rPr>
                <w:rStyle w:val="IndexLink"/>
                <w:rtl w:val="true"/>
              </w:rPr>
              <w:t>:</w:t>
              <w:tab/>
            </w:r>
            <w:r>
              <w:rPr>
                <w:rStyle w:val="IndexLink"/>
              </w:rPr>
              <w:t>470</w:t>
            </w:r>
          </w:hyperlink>
        </w:p>
        <w:p>
          <w:pPr>
            <w:pStyle w:val="Contents4"/>
            <w:tabs>
              <w:tab w:val="clear" w:pos="8176"/>
              <w:tab w:val="right" w:pos="9026" w:leader="dot"/>
            </w:tabs>
            <w:rPr/>
          </w:pPr>
          <w:hyperlink w:anchor="__RefHeading___Toc8756592_2142443653">
            <w:r>
              <w:rPr>
                <w:webHidden/>
                <w:rStyle w:val="IndexLink"/>
              </w:rPr>
              <w:t>291</w:t>
            </w:r>
            <w:r>
              <w:rPr>
                <w:rStyle w:val="IndexLink"/>
                <w:rtl w:val="true"/>
              </w:rPr>
              <w:t xml:space="preserve"> - ( </w:t>
            </w:r>
            <w:r>
              <w:rPr>
                <w:rStyle w:val="IndexLink"/>
                <w:rtl w:val="true"/>
              </w:rPr>
              <w:t xml:space="preserve">د س ق </w:t>
            </w:r>
            <w:r>
              <w:rPr>
                <w:rStyle w:val="IndexLink"/>
                <w:rtl w:val="true"/>
              </w:rPr>
              <w:t xml:space="preserve">) </w:t>
            </w:r>
            <w:r>
              <w:rPr>
                <w:rStyle w:val="IndexLink"/>
                <w:rtl w:val="true"/>
              </w:rPr>
              <w:t xml:space="preserve">محمّد بن عبد اللّه بن علاثة ، أبو اليسر الحرّاني القاضي </w:t>
            </w:r>
            <w:r>
              <w:rPr>
                <w:rStyle w:val="IndexLink"/>
                <w:rtl w:val="true"/>
              </w:rPr>
              <w:t>:</w:t>
              <w:tab/>
            </w:r>
            <w:r>
              <w:rPr>
                <w:rStyle w:val="IndexLink"/>
              </w:rPr>
              <w:t>470</w:t>
            </w:r>
          </w:hyperlink>
        </w:p>
        <w:p>
          <w:pPr>
            <w:pStyle w:val="Contents4"/>
            <w:tabs>
              <w:tab w:val="clear" w:pos="8176"/>
              <w:tab w:val="right" w:pos="9026" w:leader="dot"/>
            </w:tabs>
            <w:rPr/>
          </w:pPr>
          <w:hyperlink w:anchor="__RefHeading___Toc8756594_2142443653">
            <w:r>
              <w:rPr>
                <w:webHidden/>
                <w:rStyle w:val="IndexLink"/>
              </w:rPr>
              <w:t>292</w:t>
            </w:r>
            <w:r>
              <w:rPr>
                <w:rStyle w:val="IndexLink"/>
                <w:rtl w:val="true"/>
              </w:rPr>
              <w:t xml:space="preserve"> - ( </w:t>
            </w:r>
            <w:r>
              <w:rPr>
                <w:rStyle w:val="IndexLink"/>
                <w:rtl w:val="true"/>
              </w:rPr>
              <w:t xml:space="preserve">د ق </w:t>
            </w:r>
            <w:r>
              <w:rPr>
                <w:rStyle w:val="IndexLink"/>
                <w:rtl w:val="true"/>
              </w:rPr>
              <w:t xml:space="preserve">) </w:t>
            </w:r>
            <w:r>
              <w:rPr>
                <w:rStyle w:val="IndexLink"/>
                <w:rtl w:val="true"/>
              </w:rPr>
              <w:t xml:space="preserve">محمّد بن عبد الرحمن بن البيلماني </w:t>
            </w:r>
            <w:r>
              <w:rPr>
                <w:rStyle w:val="IndexLink"/>
                <w:rtl w:val="true"/>
              </w:rPr>
              <w:t>:</w:t>
              <w:tab/>
            </w:r>
            <w:r>
              <w:rPr>
                <w:rStyle w:val="IndexLink"/>
              </w:rPr>
              <w:t>471</w:t>
            </w:r>
          </w:hyperlink>
        </w:p>
        <w:p>
          <w:pPr>
            <w:pStyle w:val="Contents4"/>
            <w:tabs>
              <w:tab w:val="clear" w:pos="8176"/>
              <w:tab w:val="right" w:pos="9026" w:leader="dot"/>
            </w:tabs>
            <w:rPr/>
          </w:pPr>
          <w:hyperlink w:anchor="__RefHeading___Toc8756596_2142443653">
            <w:r>
              <w:rPr>
                <w:webHidden/>
                <w:rStyle w:val="IndexLink"/>
              </w:rPr>
              <w:t>293</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محمّد بن عبيد بن أبي أميّة الطنافسي ، أخو يعلى </w:t>
            </w:r>
            <w:r>
              <w:rPr>
                <w:rStyle w:val="IndexLink"/>
                <w:rtl w:val="true"/>
              </w:rPr>
              <w:t>:</w:t>
              <w:tab/>
            </w:r>
            <w:r>
              <w:rPr>
                <w:rStyle w:val="IndexLink"/>
              </w:rPr>
              <w:t>471</w:t>
            </w:r>
          </w:hyperlink>
        </w:p>
        <w:p>
          <w:pPr>
            <w:pStyle w:val="Contents5"/>
            <w:tabs>
              <w:tab w:val="clear" w:pos="7892"/>
              <w:tab w:val="right" w:pos="9026" w:leader="dot"/>
            </w:tabs>
            <w:rPr/>
          </w:pPr>
          <w:hyperlink w:anchor="__RefHeading___Toc8756598_2142443653">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8756600_2142443653">
            <w:r>
              <w:rPr>
                <w:webHidden/>
                <w:rStyle w:val="IndexLink"/>
                <w:rtl w:val="true"/>
              </w:rPr>
              <w:t xml:space="preserve">أقول </w:t>
            </w:r>
            <w:r>
              <w:rPr>
                <w:rStyle w:val="IndexLink"/>
                <w:rtl w:val="true"/>
              </w:rPr>
              <w:t>:</w:t>
              <w:tab/>
            </w:r>
            <w:r>
              <w:rPr>
                <w:rStyle w:val="IndexLink"/>
              </w:rPr>
              <w:t>471</w:t>
            </w:r>
          </w:hyperlink>
        </w:p>
        <w:p>
          <w:pPr>
            <w:pStyle w:val="Contents4"/>
            <w:tabs>
              <w:tab w:val="clear" w:pos="8176"/>
              <w:tab w:val="right" w:pos="9026" w:leader="dot"/>
            </w:tabs>
            <w:rPr/>
          </w:pPr>
          <w:hyperlink w:anchor="__RefHeading___Toc8756602_2142443653">
            <w:r>
              <w:rPr>
                <w:webHidden/>
                <w:rStyle w:val="IndexLink"/>
              </w:rPr>
              <w:t>294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محمّد بن عون الخراساني </w:t>
            </w:r>
            <w:r>
              <w:rPr>
                <w:rStyle w:val="IndexLink"/>
                <w:rtl w:val="true"/>
              </w:rPr>
              <w:t>:</w:t>
              <w:tab/>
            </w:r>
            <w:r>
              <w:rPr>
                <w:rStyle w:val="IndexLink"/>
              </w:rPr>
              <w:t>472</w:t>
            </w:r>
          </w:hyperlink>
        </w:p>
        <w:p>
          <w:pPr>
            <w:pStyle w:val="Contents4"/>
            <w:tabs>
              <w:tab w:val="clear" w:pos="8176"/>
              <w:tab w:val="right" w:pos="9026" w:leader="dot"/>
            </w:tabs>
            <w:rPr/>
          </w:pPr>
          <w:hyperlink w:anchor="__RefHeading___Toc8756604_2142443653">
            <w:r>
              <w:rPr>
                <w:webHidden/>
                <w:rStyle w:val="IndexLink"/>
              </w:rPr>
              <w:t>295</w:t>
            </w:r>
            <w:r>
              <w:rPr>
                <w:rStyle w:val="IndexLink"/>
                <w:rtl w:val="true"/>
              </w:rPr>
              <w:t xml:space="preserve"> - ( </w:t>
            </w:r>
            <w:r>
              <w:rPr>
                <w:rStyle w:val="IndexLink"/>
                <w:rtl w:val="true"/>
              </w:rPr>
              <w:t xml:space="preserve">ت د ق </w:t>
            </w:r>
            <w:r>
              <w:rPr>
                <w:rStyle w:val="IndexLink"/>
                <w:rtl w:val="true"/>
              </w:rPr>
              <w:t xml:space="preserve">) </w:t>
            </w:r>
            <w:r>
              <w:rPr>
                <w:rStyle w:val="IndexLink"/>
                <w:rtl w:val="true"/>
              </w:rPr>
              <w:t xml:space="preserve">محمّد بن فضاء الأزدي ، أبو بحر البصري </w:t>
            </w:r>
            <w:r>
              <w:rPr>
                <w:rStyle w:val="IndexLink"/>
                <w:rtl w:val="true"/>
              </w:rPr>
              <w:t>:</w:t>
              <w:tab/>
            </w:r>
            <w:r>
              <w:rPr>
                <w:rStyle w:val="IndexLink"/>
              </w:rPr>
              <w:t>472</w:t>
            </w:r>
          </w:hyperlink>
        </w:p>
        <w:p>
          <w:pPr>
            <w:pStyle w:val="Contents4"/>
            <w:tabs>
              <w:tab w:val="clear" w:pos="8176"/>
              <w:tab w:val="right" w:pos="9026" w:leader="dot"/>
            </w:tabs>
            <w:rPr/>
          </w:pPr>
          <w:hyperlink w:anchor="__RefHeading___Toc8756606_2142443653">
            <w:r>
              <w:rPr>
                <w:webHidden/>
                <w:rStyle w:val="IndexLink"/>
              </w:rPr>
              <w:t>296</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محمّد بن الفضل بن عطيّة </w:t>
            </w:r>
            <w:r>
              <w:rPr>
                <w:rStyle w:val="IndexLink"/>
                <w:rtl w:val="true"/>
              </w:rPr>
              <w:t>:</w:t>
              <w:tab/>
            </w:r>
            <w:r>
              <w:rPr>
                <w:rStyle w:val="IndexLink"/>
              </w:rPr>
              <w:t>473</w:t>
            </w:r>
          </w:hyperlink>
        </w:p>
        <w:p>
          <w:pPr>
            <w:pStyle w:val="Contents4"/>
            <w:tabs>
              <w:tab w:val="clear" w:pos="8176"/>
              <w:tab w:val="right" w:pos="9026" w:leader="dot"/>
            </w:tabs>
            <w:rPr/>
          </w:pPr>
          <w:hyperlink w:anchor="__RefHeading___Toc8756608_2142443653">
            <w:r>
              <w:rPr>
                <w:webHidden/>
                <w:rStyle w:val="IndexLink"/>
              </w:rPr>
              <w:t>297</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محمّد بن القاسم الأسدي </w:t>
            </w:r>
            <w:r>
              <w:rPr>
                <w:rStyle w:val="IndexLink"/>
                <w:rtl w:val="true"/>
              </w:rPr>
              <w:t>:</w:t>
              <w:tab/>
            </w:r>
            <w:r>
              <w:rPr>
                <w:rStyle w:val="IndexLink"/>
              </w:rPr>
              <w:t>473</w:t>
            </w:r>
          </w:hyperlink>
        </w:p>
        <w:p>
          <w:pPr>
            <w:pStyle w:val="Contents4"/>
            <w:tabs>
              <w:tab w:val="clear" w:pos="8176"/>
              <w:tab w:val="right" w:pos="9026" w:leader="dot"/>
            </w:tabs>
            <w:rPr/>
          </w:pPr>
          <w:hyperlink w:anchor="__RefHeading___Toc8756610_2142443653">
            <w:r>
              <w:rPr>
                <w:webHidden/>
                <w:rStyle w:val="IndexLink"/>
              </w:rPr>
              <w:t>298</w:t>
            </w:r>
            <w:r>
              <w:rPr>
                <w:rStyle w:val="IndexLink"/>
                <w:rtl w:val="true"/>
              </w:rPr>
              <w:t xml:space="preserve"> - ( </w:t>
            </w:r>
            <w:r>
              <w:rPr>
                <w:rStyle w:val="IndexLink"/>
                <w:rtl w:val="true"/>
              </w:rPr>
              <w:t xml:space="preserve">د ت س </w:t>
            </w:r>
            <w:r>
              <w:rPr>
                <w:rStyle w:val="IndexLink"/>
                <w:rtl w:val="true"/>
              </w:rPr>
              <w:t xml:space="preserve">) </w:t>
            </w:r>
            <w:r>
              <w:rPr>
                <w:rStyle w:val="IndexLink"/>
                <w:rtl w:val="true"/>
              </w:rPr>
              <w:t xml:space="preserve">محمّد بن كثير الصنعاني المصّيصي </w:t>
            </w:r>
            <w:r>
              <w:rPr>
                <w:rStyle w:val="IndexLink"/>
                <w:rtl w:val="true"/>
              </w:rPr>
              <w:t>:</w:t>
              <w:tab/>
            </w:r>
            <w:r>
              <w:rPr>
                <w:rStyle w:val="IndexLink"/>
              </w:rPr>
              <w:t>474</w:t>
            </w:r>
          </w:hyperlink>
        </w:p>
        <w:p>
          <w:pPr>
            <w:pStyle w:val="Contents4"/>
            <w:tabs>
              <w:tab w:val="clear" w:pos="8176"/>
              <w:tab w:val="right" w:pos="9026" w:leader="dot"/>
            </w:tabs>
            <w:rPr/>
          </w:pPr>
          <w:hyperlink w:anchor="__RefHeading___Toc8756612_2142443653">
            <w:r>
              <w:rPr>
                <w:webHidden/>
                <w:rStyle w:val="IndexLink"/>
              </w:rPr>
              <w:t>299</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محمّد بن محصن العكّاشي </w:t>
            </w:r>
            <w:r>
              <w:rPr>
                <w:rStyle w:val="IndexLink"/>
                <w:rtl w:val="true"/>
              </w:rPr>
              <w:t>:</w:t>
              <w:tab/>
            </w:r>
            <w:r>
              <w:rPr>
                <w:rStyle w:val="IndexLink"/>
              </w:rPr>
              <w:t>475</w:t>
            </w:r>
          </w:hyperlink>
        </w:p>
        <w:p>
          <w:pPr>
            <w:pStyle w:val="Contents4"/>
            <w:tabs>
              <w:tab w:val="clear" w:pos="8176"/>
              <w:tab w:val="right" w:pos="9026" w:leader="dot"/>
            </w:tabs>
            <w:rPr/>
          </w:pPr>
          <w:hyperlink w:anchor="__RefHeading___Toc8756614_2142443653">
            <w:r>
              <w:rPr>
                <w:webHidden/>
                <w:rStyle w:val="IndexLink"/>
              </w:rPr>
              <w:t>300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محمّد بن مسلم بن تدرس ، أبو الزبير المكّي </w:t>
            </w:r>
            <w:r>
              <w:rPr>
                <w:rStyle w:val="IndexLink"/>
                <w:rtl w:val="true"/>
              </w:rPr>
              <w:t>:</w:t>
              <w:tab/>
            </w:r>
            <w:r>
              <w:rPr>
                <w:rStyle w:val="IndexLink"/>
              </w:rPr>
              <w:t>475</w:t>
            </w:r>
          </w:hyperlink>
        </w:p>
        <w:p>
          <w:pPr>
            <w:pStyle w:val="Contents4"/>
            <w:tabs>
              <w:tab w:val="clear" w:pos="8176"/>
              <w:tab w:val="right" w:pos="9026" w:leader="dot"/>
            </w:tabs>
            <w:rPr/>
          </w:pPr>
          <w:hyperlink w:anchor="__RefHeading___Toc8756616_2142443653">
            <w:r>
              <w:rPr>
                <w:webHidden/>
                <w:rStyle w:val="IndexLink"/>
              </w:rPr>
              <w:t>301</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محمّد بن يزيد بن أبي زياد الثقفي </w:t>
            </w:r>
            <w:r>
              <w:rPr>
                <w:rStyle w:val="IndexLink"/>
                <w:rtl w:val="true"/>
              </w:rPr>
              <w:t>:</w:t>
              <w:tab/>
            </w:r>
            <w:r>
              <w:rPr>
                <w:rStyle w:val="IndexLink"/>
              </w:rPr>
              <w:t>476</w:t>
            </w:r>
          </w:hyperlink>
        </w:p>
        <w:p>
          <w:pPr>
            <w:pStyle w:val="Contents4"/>
            <w:tabs>
              <w:tab w:val="clear" w:pos="8176"/>
              <w:tab w:val="right" w:pos="9026" w:leader="dot"/>
            </w:tabs>
            <w:rPr/>
          </w:pPr>
          <w:hyperlink w:anchor="__RefHeading___Toc8756618_2142443653">
            <w:r>
              <w:rPr>
                <w:webHidden/>
                <w:rStyle w:val="IndexLink"/>
              </w:rPr>
              <w:t>302</w:t>
            </w:r>
            <w:r>
              <w:rPr>
                <w:rStyle w:val="IndexLink"/>
                <w:rtl w:val="true"/>
              </w:rPr>
              <w:t xml:space="preserve"> - ( </w:t>
            </w:r>
            <w:r>
              <w:rPr>
                <w:rStyle w:val="IndexLink"/>
                <w:rtl w:val="true"/>
              </w:rPr>
              <w:t xml:space="preserve">م ت ق </w:t>
            </w:r>
            <w:r>
              <w:rPr>
                <w:rStyle w:val="IndexLink"/>
                <w:rtl w:val="true"/>
              </w:rPr>
              <w:t xml:space="preserve">) </w:t>
            </w:r>
            <w:r>
              <w:rPr>
                <w:rStyle w:val="IndexLink"/>
                <w:rtl w:val="true"/>
              </w:rPr>
              <w:t xml:space="preserve">محمّد بن يزيد بن محمّد بن كثير ، أبو هشام الرفاعي ، قاضي بغداد </w:t>
            </w:r>
            <w:r>
              <w:rPr>
                <w:rStyle w:val="IndexLink"/>
                <w:rtl w:val="true"/>
              </w:rPr>
              <w:t>:</w:t>
              <w:tab/>
            </w:r>
            <w:r>
              <w:rPr>
                <w:rStyle w:val="IndexLink"/>
              </w:rPr>
              <w:t>476</w:t>
            </w:r>
          </w:hyperlink>
        </w:p>
        <w:p>
          <w:pPr>
            <w:pStyle w:val="Contents4"/>
            <w:tabs>
              <w:tab w:val="clear" w:pos="8176"/>
              <w:tab w:val="right" w:pos="9026" w:leader="dot"/>
            </w:tabs>
            <w:rPr/>
          </w:pPr>
          <w:hyperlink w:anchor="__RefHeading___Toc8756620_2142443653">
            <w:r>
              <w:rPr>
                <w:webHidden/>
                <w:rStyle w:val="IndexLink"/>
              </w:rPr>
              <w:t>303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محمّد بن يعلى السلمي ، أبو عليّ ، الملقّب ب </w:t>
            </w:r>
            <w:r>
              <w:rPr>
                <w:rStyle w:val="IndexLink"/>
                <w:rtl w:val="true"/>
              </w:rPr>
              <w:t xml:space="preserve">: </w:t>
            </w:r>
            <w:r>
              <w:rPr>
                <w:rStyle w:val="IndexLink"/>
                <w:rtl w:val="true"/>
              </w:rPr>
              <w:t xml:space="preserve">زنبور </w:t>
            </w:r>
            <w:r>
              <w:rPr>
                <w:rStyle w:val="IndexLink"/>
                <w:rtl w:val="true"/>
              </w:rPr>
              <w:t>:</w:t>
              <w:tab/>
            </w:r>
            <w:r>
              <w:rPr>
                <w:rStyle w:val="IndexLink"/>
              </w:rPr>
              <w:t>477</w:t>
            </w:r>
          </w:hyperlink>
        </w:p>
        <w:p>
          <w:pPr>
            <w:pStyle w:val="Contents4"/>
            <w:tabs>
              <w:tab w:val="clear" w:pos="8176"/>
              <w:tab w:val="right" w:pos="9026" w:leader="dot"/>
            </w:tabs>
            <w:rPr/>
          </w:pPr>
          <w:hyperlink w:anchor="__RefHeading___Toc8756622_2142443653">
            <w:r>
              <w:rPr>
                <w:webHidden/>
                <w:rStyle w:val="IndexLink"/>
              </w:rPr>
              <w:t>304</w:t>
            </w:r>
            <w:r>
              <w:rPr>
                <w:rStyle w:val="IndexLink"/>
                <w:rtl w:val="true"/>
              </w:rPr>
              <w:t xml:space="preserve"> - ( </w:t>
            </w:r>
            <w:r>
              <w:rPr>
                <w:rStyle w:val="IndexLink"/>
                <w:rtl w:val="true"/>
              </w:rPr>
              <w:t xml:space="preserve">م د س </w:t>
            </w:r>
            <w:r>
              <w:rPr>
                <w:rStyle w:val="IndexLink"/>
                <w:rtl w:val="true"/>
              </w:rPr>
              <w:t xml:space="preserve">) </w:t>
            </w:r>
            <w:r>
              <w:rPr>
                <w:rStyle w:val="IndexLink"/>
                <w:rtl w:val="true"/>
              </w:rPr>
              <w:t xml:space="preserve">مخرمة بن بكير بن عبد اللّه بن الأشجّ ، أبو المسور </w:t>
            </w:r>
            <w:r>
              <w:rPr>
                <w:rStyle w:val="IndexLink"/>
                <w:rtl w:val="true"/>
              </w:rPr>
              <w:t>:</w:t>
              <w:tab/>
            </w:r>
            <w:r>
              <w:rPr>
                <w:rStyle w:val="IndexLink"/>
              </w:rPr>
              <w:t>477</w:t>
            </w:r>
          </w:hyperlink>
        </w:p>
        <w:p>
          <w:pPr>
            <w:pStyle w:val="Contents4"/>
            <w:tabs>
              <w:tab w:val="clear" w:pos="8176"/>
              <w:tab w:val="right" w:pos="9026" w:leader="dot"/>
            </w:tabs>
            <w:rPr/>
          </w:pPr>
          <w:hyperlink w:anchor="__RefHeading___Toc8756624_2142443653">
            <w:r>
              <w:rPr>
                <w:webHidden/>
                <w:rStyle w:val="IndexLink"/>
              </w:rPr>
              <w:t>305</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مروان بن سالم الغفاري الشامي الجزري ، مولى بني أميّة </w:t>
            </w:r>
            <w:r>
              <w:rPr>
                <w:rStyle w:val="IndexLink"/>
                <w:rtl w:val="true"/>
              </w:rPr>
              <w:t>:</w:t>
              <w:tab/>
            </w:r>
            <w:r>
              <w:rPr>
                <w:rStyle w:val="IndexLink"/>
              </w:rPr>
              <w:t>478</w:t>
            </w:r>
          </w:hyperlink>
        </w:p>
        <w:p>
          <w:pPr>
            <w:pStyle w:val="Contents4"/>
            <w:tabs>
              <w:tab w:val="clear" w:pos="8176"/>
              <w:tab w:val="right" w:pos="9026" w:leader="dot"/>
            </w:tabs>
            <w:rPr/>
          </w:pPr>
          <w:hyperlink w:anchor="__RefHeading___Toc8756626_2142443653">
            <w:r>
              <w:rPr>
                <w:webHidden/>
                <w:rStyle w:val="IndexLink"/>
              </w:rPr>
              <w:t>306</w:t>
            </w:r>
            <w:r>
              <w:rPr>
                <w:rStyle w:val="IndexLink"/>
                <w:rtl w:val="true"/>
              </w:rPr>
              <w:t xml:space="preserve"> - ( </w:t>
            </w:r>
            <w:r>
              <w:rPr>
                <w:rStyle w:val="IndexLink"/>
                <w:rtl w:val="true"/>
              </w:rPr>
              <w:t xml:space="preserve">خ ق </w:t>
            </w:r>
            <w:r>
              <w:rPr>
                <w:rStyle w:val="IndexLink"/>
                <w:rtl w:val="true"/>
              </w:rPr>
              <w:t xml:space="preserve">) </w:t>
            </w:r>
            <w:r>
              <w:rPr>
                <w:rStyle w:val="IndexLink"/>
                <w:rtl w:val="true"/>
              </w:rPr>
              <w:t xml:space="preserve">مطّرح بن يزيد الأسدي ، أبو المهلّب </w:t>
            </w:r>
            <w:r>
              <w:rPr>
                <w:rStyle w:val="IndexLink"/>
                <w:rtl w:val="true"/>
              </w:rPr>
              <w:t>:</w:t>
              <w:tab/>
            </w:r>
            <w:r>
              <w:rPr>
                <w:rStyle w:val="IndexLink"/>
              </w:rPr>
              <w:t>478</w:t>
            </w:r>
          </w:hyperlink>
        </w:p>
        <w:p>
          <w:pPr>
            <w:pStyle w:val="Contents4"/>
            <w:tabs>
              <w:tab w:val="clear" w:pos="8176"/>
              <w:tab w:val="right" w:pos="9026" w:leader="dot"/>
            </w:tabs>
            <w:rPr/>
          </w:pPr>
          <w:hyperlink w:anchor="__RefHeading___Toc8756628_2142443653">
            <w:r>
              <w:rPr>
                <w:webHidden/>
                <w:rStyle w:val="IndexLink"/>
              </w:rPr>
              <w:t>307</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مظاهر بن أسلم </w:t>
            </w:r>
            <w:r>
              <w:rPr>
                <w:rStyle w:val="IndexLink"/>
                <w:rtl w:val="true"/>
              </w:rPr>
              <w:t>:</w:t>
              <w:tab/>
            </w:r>
            <w:r>
              <w:rPr>
                <w:rStyle w:val="IndexLink"/>
              </w:rPr>
              <w:t>479</w:t>
            </w:r>
          </w:hyperlink>
        </w:p>
        <w:p>
          <w:pPr>
            <w:pStyle w:val="Contents5"/>
            <w:tabs>
              <w:tab w:val="clear" w:pos="7892"/>
              <w:tab w:val="right" w:pos="9026" w:leader="dot"/>
            </w:tabs>
            <w:rPr/>
          </w:pPr>
          <w:hyperlink w:anchor="__RefHeading___Toc8756630_2142443653">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8756632_2142443653">
            <w:r>
              <w:rPr>
                <w:webHidden/>
                <w:rStyle w:val="IndexLink"/>
                <w:rtl w:val="true"/>
              </w:rPr>
              <w:t xml:space="preserve">أقول </w:t>
            </w:r>
            <w:r>
              <w:rPr>
                <w:rStyle w:val="IndexLink"/>
                <w:rtl w:val="true"/>
              </w:rPr>
              <w:t>:</w:t>
              <w:tab/>
            </w:r>
            <w:r>
              <w:rPr>
                <w:rStyle w:val="IndexLink"/>
              </w:rPr>
              <w:t>479</w:t>
            </w:r>
          </w:hyperlink>
        </w:p>
        <w:p>
          <w:pPr>
            <w:pStyle w:val="Contents4"/>
            <w:tabs>
              <w:tab w:val="clear" w:pos="8176"/>
              <w:tab w:val="right" w:pos="9026" w:leader="dot"/>
            </w:tabs>
            <w:rPr/>
          </w:pPr>
          <w:hyperlink w:anchor="__RefHeading___Toc8756634_2142443653">
            <w:r>
              <w:rPr>
                <w:webHidden/>
                <w:rStyle w:val="IndexLink"/>
              </w:rPr>
              <w:t>308</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معاوية بن صالح الحضرمي الحمصي ، قاضي الأندلس </w:t>
            </w:r>
            <w:r>
              <w:rPr>
                <w:rStyle w:val="IndexLink"/>
                <w:rtl w:val="true"/>
              </w:rPr>
              <w:t>:</w:t>
              <w:tab/>
            </w:r>
            <w:r>
              <w:rPr>
                <w:rStyle w:val="IndexLink"/>
              </w:rPr>
              <w:t>479</w:t>
            </w:r>
          </w:hyperlink>
        </w:p>
        <w:p>
          <w:pPr>
            <w:pStyle w:val="Contents4"/>
            <w:tabs>
              <w:tab w:val="clear" w:pos="8176"/>
              <w:tab w:val="right" w:pos="9026" w:leader="dot"/>
            </w:tabs>
            <w:rPr/>
          </w:pPr>
          <w:hyperlink w:anchor="__RefHeading___Toc8756636_2142443653">
            <w:r>
              <w:rPr>
                <w:webHidden/>
                <w:rStyle w:val="IndexLink"/>
              </w:rPr>
              <w:t>309</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معاوية بن يحيى ، أبو روح الصدفي الدمشقي </w:t>
            </w:r>
            <w:r>
              <w:rPr>
                <w:rStyle w:val="IndexLink"/>
                <w:rtl w:val="true"/>
              </w:rPr>
              <w:t>:</w:t>
              <w:tab/>
            </w:r>
            <w:r>
              <w:rPr>
                <w:rStyle w:val="IndexLink"/>
              </w:rPr>
              <w:t>480</w:t>
            </w:r>
          </w:hyperlink>
        </w:p>
        <w:p>
          <w:pPr>
            <w:pStyle w:val="Contents4"/>
            <w:tabs>
              <w:tab w:val="clear" w:pos="8176"/>
              <w:tab w:val="right" w:pos="9026" w:leader="dot"/>
            </w:tabs>
            <w:rPr/>
          </w:pPr>
          <w:hyperlink w:anchor="__RefHeading___Toc8756638_2142443653">
            <w:r>
              <w:rPr>
                <w:webHidden/>
                <w:rStyle w:val="IndexLink"/>
              </w:rPr>
              <w:t>310</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معلّى بن منصور ، أبو يعلى </w:t>
            </w:r>
            <w:r>
              <w:rPr>
                <w:rStyle w:val="IndexLink"/>
                <w:rtl w:val="true"/>
              </w:rPr>
              <w:t>:</w:t>
              <w:tab/>
            </w:r>
            <w:r>
              <w:rPr>
                <w:rStyle w:val="IndexLink"/>
              </w:rPr>
              <w:t>480</w:t>
            </w:r>
          </w:hyperlink>
        </w:p>
        <w:p>
          <w:pPr>
            <w:pStyle w:val="Contents4"/>
            <w:tabs>
              <w:tab w:val="clear" w:pos="8176"/>
              <w:tab w:val="right" w:pos="9026" w:leader="dot"/>
            </w:tabs>
            <w:rPr/>
          </w:pPr>
          <w:hyperlink w:anchor="__RefHeading___Toc8756640_2142443653">
            <w:r>
              <w:rPr>
                <w:webHidden/>
                <w:rStyle w:val="IndexLink"/>
              </w:rPr>
              <w:t>311</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معلّى بن هلال الطحّان </w:t>
            </w:r>
            <w:r>
              <w:rPr>
                <w:rStyle w:val="IndexLink"/>
                <w:rtl w:val="true"/>
              </w:rPr>
              <w:t>:</w:t>
              <w:tab/>
            </w:r>
            <w:r>
              <w:rPr>
                <w:rStyle w:val="IndexLink"/>
              </w:rPr>
              <w:t>481</w:t>
            </w:r>
          </w:hyperlink>
        </w:p>
        <w:p>
          <w:pPr>
            <w:pStyle w:val="Contents4"/>
            <w:tabs>
              <w:tab w:val="clear" w:pos="8176"/>
              <w:tab w:val="right" w:pos="9026" w:leader="dot"/>
            </w:tabs>
            <w:rPr/>
          </w:pPr>
          <w:hyperlink w:anchor="__RefHeading___Toc8756642_2142443653">
            <w:r>
              <w:rPr>
                <w:webHidden/>
                <w:rStyle w:val="IndexLink"/>
              </w:rPr>
              <w:t>312</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المغيرة بن مقسم ، أبو هشام ، الفقيه الكوفي </w:t>
            </w:r>
            <w:r>
              <w:rPr>
                <w:rStyle w:val="IndexLink"/>
                <w:rtl w:val="true"/>
              </w:rPr>
              <w:t>:</w:t>
              <w:tab/>
            </w:r>
            <w:r>
              <w:rPr>
                <w:rStyle w:val="IndexLink"/>
              </w:rPr>
              <w:t>481</w:t>
            </w:r>
          </w:hyperlink>
        </w:p>
        <w:p>
          <w:pPr>
            <w:pStyle w:val="Contents4"/>
            <w:tabs>
              <w:tab w:val="clear" w:pos="8176"/>
              <w:tab w:val="right" w:pos="9026" w:leader="dot"/>
            </w:tabs>
            <w:rPr/>
          </w:pPr>
          <w:hyperlink w:anchor="__RefHeading___Toc8756644_2142443653">
            <w:r>
              <w:rPr>
                <w:webHidden/>
                <w:rStyle w:val="IndexLink"/>
              </w:rPr>
              <w:t>313</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مقاتل بن حيّان النبطي ، أبو بسطام ، البلخي الخزّاز </w:t>
            </w:r>
            <w:r>
              <w:rPr>
                <w:rStyle w:val="IndexLink"/>
                <w:rtl w:val="true"/>
              </w:rPr>
              <w:t>:</w:t>
              <w:tab/>
            </w:r>
            <w:r>
              <w:rPr>
                <w:rStyle w:val="IndexLink"/>
              </w:rPr>
              <w:t>482</w:t>
            </w:r>
          </w:hyperlink>
        </w:p>
        <w:p>
          <w:pPr>
            <w:pStyle w:val="Contents4"/>
            <w:tabs>
              <w:tab w:val="clear" w:pos="8176"/>
              <w:tab w:val="right" w:pos="9026" w:leader="dot"/>
            </w:tabs>
            <w:rPr/>
          </w:pPr>
          <w:hyperlink w:anchor="__RefHeading___Toc8756646_2142443653">
            <w:r>
              <w:rPr>
                <w:webHidden/>
                <w:rStyle w:val="IndexLink"/>
              </w:rPr>
              <w:t>314</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مكحول الدمشقي الشامي </w:t>
            </w:r>
            <w:r>
              <w:rPr>
                <w:rStyle w:val="IndexLink"/>
                <w:rtl w:val="true"/>
              </w:rPr>
              <w:t>:</w:t>
              <w:tab/>
            </w:r>
            <w:r>
              <w:rPr>
                <w:rStyle w:val="IndexLink"/>
              </w:rPr>
              <w:t>482</w:t>
            </w:r>
          </w:hyperlink>
        </w:p>
        <w:p>
          <w:pPr>
            <w:pStyle w:val="Contents4"/>
            <w:tabs>
              <w:tab w:val="clear" w:pos="8176"/>
              <w:tab w:val="right" w:pos="9026" w:leader="dot"/>
            </w:tabs>
            <w:rPr/>
          </w:pPr>
          <w:hyperlink w:anchor="__RefHeading___Toc8756648_2142443653">
            <w:r>
              <w:rPr>
                <w:webHidden/>
                <w:rStyle w:val="IndexLink"/>
              </w:rPr>
              <w:t>315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موسى بن عبيدة الربذي </w:t>
            </w:r>
            <w:r>
              <w:rPr>
                <w:rStyle w:val="IndexLink"/>
                <w:rtl w:val="true"/>
              </w:rPr>
              <w:t>:</w:t>
              <w:tab/>
            </w:r>
            <w:r>
              <w:rPr>
                <w:rStyle w:val="IndexLink"/>
              </w:rPr>
              <w:t>483</w:t>
            </w:r>
          </w:hyperlink>
        </w:p>
        <w:p>
          <w:pPr>
            <w:pStyle w:val="Contents4"/>
            <w:tabs>
              <w:tab w:val="clear" w:pos="8176"/>
              <w:tab w:val="right" w:pos="9026" w:leader="dot"/>
            </w:tabs>
            <w:rPr/>
          </w:pPr>
          <w:hyperlink w:anchor="__RefHeading___Toc8756650_2142443653">
            <w:r>
              <w:rPr>
                <w:webHidden/>
                <w:rStyle w:val="IndexLink"/>
              </w:rPr>
              <w:t>316</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موسى بن محمّد بن إبراهيم بن الحارث التيمي </w:t>
            </w:r>
            <w:r>
              <w:rPr>
                <w:rStyle w:val="IndexLink"/>
                <w:rtl w:val="true"/>
              </w:rPr>
              <w:t>:</w:t>
              <w:tab/>
            </w:r>
            <w:r>
              <w:rPr>
                <w:rStyle w:val="IndexLink"/>
              </w:rPr>
              <w:t>483</w:t>
            </w:r>
          </w:hyperlink>
        </w:p>
        <w:p>
          <w:pPr>
            <w:pStyle w:val="Contents4"/>
            <w:tabs>
              <w:tab w:val="clear" w:pos="8176"/>
              <w:tab w:val="right" w:pos="9026" w:leader="dot"/>
            </w:tabs>
            <w:rPr/>
          </w:pPr>
          <w:hyperlink w:anchor="__RefHeading___Toc8756652_2142443653">
            <w:r>
              <w:rPr>
                <w:webHidden/>
                <w:rStyle w:val="IndexLink"/>
              </w:rPr>
              <w:t>317</w:t>
            </w:r>
            <w:r>
              <w:rPr>
                <w:rStyle w:val="IndexLink"/>
                <w:rtl w:val="true"/>
              </w:rPr>
              <w:t xml:space="preserve"> - ( </w:t>
            </w:r>
            <w:r>
              <w:rPr>
                <w:rStyle w:val="IndexLink"/>
                <w:rtl w:val="true"/>
              </w:rPr>
              <w:t xml:space="preserve">خ د ت ق </w:t>
            </w:r>
            <w:r>
              <w:rPr>
                <w:rStyle w:val="IndexLink"/>
                <w:rtl w:val="true"/>
              </w:rPr>
              <w:t xml:space="preserve">) </w:t>
            </w:r>
            <w:r>
              <w:rPr>
                <w:rStyle w:val="IndexLink"/>
                <w:rtl w:val="true"/>
              </w:rPr>
              <w:t xml:space="preserve">موسى بن مسعود ، أبو حذيفة ، النهدي البصري </w:t>
            </w:r>
            <w:r>
              <w:rPr>
                <w:rStyle w:val="IndexLink"/>
                <w:rtl w:val="true"/>
              </w:rPr>
              <w:t>:</w:t>
              <w:tab/>
            </w:r>
            <w:r>
              <w:rPr>
                <w:rStyle w:val="IndexLink"/>
              </w:rPr>
              <w:t>483</w:t>
            </w:r>
          </w:hyperlink>
        </w:p>
        <w:p>
          <w:pPr>
            <w:pStyle w:val="Contents4"/>
            <w:tabs>
              <w:tab w:val="clear" w:pos="8176"/>
              <w:tab w:val="right" w:pos="9026" w:leader="dot"/>
            </w:tabs>
            <w:rPr/>
          </w:pPr>
          <w:hyperlink w:anchor="__RefHeading___Toc8756654_2142443653">
            <w:r>
              <w:rPr>
                <w:webHidden/>
                <w:rStyle w:val="IndexLink"/>
              </w:rPr>
              <w:t>318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ميمون بن موسى المرئي </w:t>
            </w:r>
            <w:r>
              <w:rPr>
                <w:rStyle w:val="IndexLink"/>
                <w:rtl w:val="true"/>
              </w:rPr>
              <w:t>:</w:t>
              <w:tab/>
            </w:r>
            <w:r>
              <w:rPr>
                <w:rStyle w:val="IndexLink"/>
              </w:rPr>
              <w:t>484</w:t>
            </w:r>
          </w:hyperlink>
        </w:p>
        <w:p>
          <w:pPr>
            <w:pStyle w:val="Contents3"/>
            <w:tabs>
              <w:tab w:val="clear" w:pos="8459"/>
              <w:tab w:val="right" w:pos="9026" w:leader="dot"/>
            </w:tabs>
            <w:rPr/>
          </w:pPr>
          <w:hyperlink w:anchor="__RefHeading___Toc8756656_2142443653">
            <w:r>
              <w:rPr>
                <w:webHidden/>
                <w:rStyle w:val="IndexLink"/>
                <w:rtl w:val="true"/>
              </w:rPr>
              <w:t>حرف النون</w:t>
            </w:r>
            <w:r>
              <w:rPr>
                <w:rStyle w:val="IndexLink"/>
                <w:rtl w:val="true"/>
              </w:rPr>
              <w:tab/>
            </w:r>
            <w:r>
              <w:rPr>
                <w:rStyle w:val="IndexLink"/>
              </w:rPr>
              <w:t>486</w:t>
            </w:r>
          </w:hyperlink>
        </w:p>
        <w:p>
          <w:pPr>
            <w:pStyle w:val="Contents4"/>
            <w:tabs>
              <w:tab w:val="clear" w:pos="8176"/>
              <w:tab w:val="right" w:pos="9026" w:leader="dot"/>
            </w:tabs>
            <w:rPr/>
          </w:pPr>
          <w:hyperlink w:anchor="__RefHeading___Toc8756658_2142443653">
            <w:r>
              <w:rPr>
                <w:webHidden/>
                <w:rStyle w:val="IndexLink"/>
              </w:rPr>
              <w:t>319</w:t>
            </w:r>
            <w:r>
              <w:rPr>
                <w:rStyle w:val="IndexLink"/>
                <w:rtl w:val="true"/>
              </w:rPr>
              <w:t xml:space="preserve"> - ( </w:t>
            </w:r>
            <w:r>
              <w:rPr>
                <w:rStyle w:val="IndexLink"/>
              </w:rPr>
              <w:t>4</w:t>
            </w:r>
            <w:r>
              <w:rPr>
                <w:rStyle w:val="IndexLink"/>
                <w:rtl w:val="true"/>
              </w:rPr>
              <w:t xml:space="preserve"> ) </w:t>
            </w:r>
            <w:r>
              <w:rPr>
                <w:rStyle w:val="IndexLink"/>
                <w:rtl w:val="true"/>
              </w:rPr>
              <w:t xml:space="preserve">نجيح بن عبد الرحمن السندي ، أبو معشر </w:t>
            </w:r>
            <w:r>
              <w:rPr>
                <w:rStyle w:val="IndexLink"/>
                <w:rtl w:val="true"/>
              </w:rPr>
              <w:t>:</w:t>
              <w:tab/>
            </w:r>
            <w:r>
              <w:rPr>
                <w:rStyle w:val="IndexLink"/>
              </w:rPr>
              <w:t>486</w:t>
            </w:r>
          </w:hyperlink>
        </w:p>
        <w:p>
          <w:pPr>
            <w:pStyle w:val="Contents4"/>
            <w:tabs>
              <w:tab w:val="clear" w:pos="8176"/>
              <w:tab w:val="right" w:pos="9026" w:leader="dot"/>
            </w:tabs>
            <w:rPr/>
          </w:pPr>
          <w:hyperlink w:anchor="__RefHeading___Toc8756660_2142443653">
            <w:r>
              <w:rPr>
                <w:webHidden/>
                <w:rStyle w:val="IndexLink"/>
              </w:rPr>
              <w:t>320</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نصر بن حمّاد الورّاق </w:t>
            </w:r>
            <w:r>
              <w:rPr>
                <w:rStyle w:val="IndexLink"/>
                <w:rtl w:val="true"/>
              </w:rPr>
              <w:t>:</w:t>
              <w:tab/>
            </w:r>
            <w:r>
              <w:rPr>
                <w:rStyle w:val="IndexLink"/>
              </w:rPr>
              <w:t>486</w:t>
            </w:r>
          </w:hyperlink>
        </w:p>
        <w:p>
          <w:pPr>
            <w:pStyle w:val="Contents4"/>
            <w:tabs>
              <w:tab w:val="clear" w:pos="8176"/>
              <w:tab w:val="right" w:pos="9026" w:leader="dot"/>
            </w:tabs>
            <w:rPr/>
          </w:pPr>
          <w:hyperlink w:anchor="__RefHeading___Toc8756662_2142443653">
            <w:r>
              <w:rPr>
                <w:webHidden/>
                <w:rStyle w:val="IndexLink"/>
              </w:rPr>
              <w:t>321</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النعمان بن راشد الجزري ، أبو إسحاق ، مولى بني أميّة </w:t>
            </w:r>
            <w:r>
              <w:rPr>
                <w:rStyle w:val="IndexLink"/>
                <w:rtl w:val="true"/>
              </w:rPr>
              <w:t>:</w:t>
              <w:tab/>
            </w:r>
            <w:r>
              <w:rPr>
                <w:rStyle w:val="IndexLink"/>
              </w:rPr>
              <w:t>487</w:t>
            </w:r>
          </w:hyperlink>
        </w:p>
        <w:p>
          <w:pPr>
            <w:pStyle w:val="Contents4"/>
            <w:tabs>
              <w:tab w:val="clear" w:pos="8176"/>
              <w:tab w:val="right" w:pos="9026" w:leader="dot"/>
            </w:tabs>
            <w:rPr/>
          </w:pPr>
          <w:hyperlink w:anchor="__RefHeading___Toc8756664_2142443653">
            <w:r>
              <w:rPr>
                <w:webHidden/>
                <w:rStyle w:val="IndexLink"/>
              </w:rPr>
              <w:t>322</w:t>
            </w:r>
            <w:r>
              <w:rPr>
                <w:rStyle w:val="IndexLink"/>
                <w:rtl w:val="true"/>
              </w:rPr>
              <w:t xml:space="preserve"> - ( </w:t>
            </w:r>
            <w:r>
              <w:rPr>
                <w:rStyle w:val="IndexLink"/>
                <w:rtl w:val="true"/>
              </w:rPr>
              <w:t xml:space="preserve">خ د ت ق </w:t>
            </w:r>
            <w:r>
              <w:rPr>
                <w:rStyle w:val="IndexLink"/>
                <w:rtl w:val="true"/>
              </w:rPr>
              <w:t xml:space="preserve">) </w:t>
            </w:r>
            <w:r>
              <w:rPr>
                <w:rStyle w:val="IndexLink"/>
                <w:rtl w:val="true"/>
              </w:rPr>
              <w:t xml:space="preserve">نعيم بن حمّاد الخزاعي ، أبو عبد اللّه </w:t>
            </w:r>
            <w:r>
              <w:rPr>
                <w:rStyle w:val="IndexLink"/>
                <w:rtl w:val="true"/>
              </w:rPr>
              <w:t>:</w:t>
              <w:tab/>
            </w:r>
            <w:r>
              <w:rPr>
                <w:rStyle w:val="IndexLink"/>
              </w:rPr>
              <w:t>487</w:t>
            </w:r>
          </w:hyperlink>
        </w:p>
        <w:p>
          <w:pPr>
            <w:pStyle w:val="Contents4"/>
            <w:tabs>
              <w:tab w:val="clear" w:pos="8176"/>
              <w:tab w:val="right" w:pos="9026" w:leader="dot"/>
            </w:tabs>
            <w:rPr/>
          </w:pPr>
          <w:hyperlink w:anchor="__RefHeading___Toc8756666_2142443653">
            <w:r>
              <w:rPr>
                <w:webHidden/>
                <w:rStyle w:val="IndexLink"/>
              </w:rPr>
              <w:t>323</w:t>
            </w:r>
            <w:r>
              <w:rPr>
                <w:rStyle w:val="IndexLink"/>
                <w:rtl w:val="true"/>
              </w:rPr>
              <w:t xml:space="preserve"> - ( </w:t>
            </w:r>
            <w:r>
              <w:rPr>
                <w:rStyle w:val="IndexLink"/>
                <w:rtl w:val="true"/>
              </w:rPr>
              <w:t xml:space="preserve">م س ت ق </w:t>
            </w:r>
            <w:r>
              <w:rPr>
                <w:rStyle w:val="IndexLink"/>
                <w:rtl w:val="true"/>
              </w:rPr>
              <w:t xml:space="preserve">) </w:t>
            </w:r>
            <w:r>
              <w:rPr>
                <w:rStyle w:val="IndexLink"/>
                <w:rtl w:val="true"/>
              </w:rPr>
              <w:t xml:space="preserve">نعيم بن أبي هند الأشجعي الكوفي </w:t>
            </w:r>
            <w:r>
              <w:rPr>
                <w:rStyle w:val="IndexLink"/>
                <w:rtl w:val="true"/>
              </w:rPr>
              <w:t>:</w:t>
              <w:tab/>
            </w:r>
            <w:r>
              <w:rPr>
                <w:rStyle w:val="IndexLink"/>
              </w:rPr>
              <w:t>487</w:t>
            </w:r>
          </w:hyperlink>
        </w:p>
        <w:p>
          <w:pPr>
            <w:pStyle w:val="Contents4"/>
            <w:tabs>
              <w:tab w:val="clear" w:pos="8176"/>
              <w:tab w:val="right" w:pos="9026" w:leader="dot"/>
            </w:tabs>
            <w:rPr/>
          </w:pPr>
          <w:hyperlink w:anchor="__RefHeading___Toc8756668_2142443653">
            <w:r>
              <w:rPr>
                <w:webHidden/>
                <w:rStyle w:val="IndexLink"/>
              </w:rPr>
              <w:t>324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نفيع بن الحارث ، أبو داود الأعمى ، القاصّ الكوفي </w:t>
            </w:r>
            <w:r>
              <w:rPr>
                <w:rStyle w:val="IndexLink"/>
                <w:rtl w:val="true"/>
              </w:rPr>
              <w:t>:</w:t>
              <w:tab/>
            </w:r>
            <w:r>
              <w:rPr>
                <w:rStyle w:val="IndexLink"/>
              </w:rPr>
              <w:t>488</w:t>
            </w:r>
          </w:hyperlink>
        </w:p>
        <w:p>
          <w:pPr>
            <w:pStyle w:val="Contents4"/>
            <w:tabs>
              <w:tab w:val="clear" w:pos="8176"/>
              <w:tab w:val="right" w:pos="9026" w:leader="dot"/>
            </w:tabs>
            <w:rPr/>
          </w:pPr>
          <w:hyperlink w:anchor="__RefHeading___Toc8756670_2142443653">
            <w:r>
              <w:rPr>
                <w:webHidden/>
                <w:rStyle w:val="IndexLink"/>
              </w:rPr>
              <w:t>325</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النهّاس بن قهم القيسي ، أبو الخطّاب البصري </w:t>
            </w:r>
            <w:r>
              <w:rPr>
                <w:rStyle w:val="IndexLink"/>
                <w:rtl w:val="true"/>
              </w:rPr>
              <w:t>:</w:t>
              <w:tab/>
            </w:r>
            <w:r>
              <w:rPr>
                <w:rStyle w:val="IndexLink"/>
              </w:rPr>
              <w:t>488</w:t>
            </w:r>
          </w:hyperlink>
        </w:p>
        <w:p>
          <w:pPr>
            <w:pStyle w:val="Contents3"/>
            <w:tabs>
              <w:tab w:val="clear" w:pos="8459"/>
              <w:tab w:val="right" w:pos="9026" w:leader="dot"/>
            </w:tabs>
            <w:rPr/>
          </w:pPr>
          <w:hyperlink w:anchor="__RefHeading___Toc8756672_2142443653">
            <w:r>
              <w:rPr>
                <w:webHidden/>
                <w:rStyle w:val="IndexLink"/>
                <w:rtl w:val="true"/>
              </w:rPr>
              <w:t>حرف الهاء</w:t>
            </w:r>
            <w:r>
              <w:rPr>
                <w:rStyle w:val="IndexLink"/>
                <w:rtl w:val="true"/>
              </w:rPr>
              <w:tab/>
            </w:r>
            <w:r>
              <w:rPr>
                <w:rStyle w:val="IndexLink"/>
              </w:rPr>
              <w:t>490</w:t>
            </w:r>
          </w:hyperlink>
        </w:p>
        <w:p>
          <w:pPr>
            <w:pStyle w:val="Contents4"/>
            <w:tabs>
              <w:tab w:val="clear" w:pos="8176"/>
              <w:tab w:val="right" w:pos="9026" w:leader="dot"/>
            </w:tabs>
            <w:rPr/>
          </w:pPr>
          <w:hyperlink w:anchor="__RefHeading___Toc8756674_2142443653">
            <w:r>
              <w:rPr>
                <w:webHidden/>
                <w:rStyle w:val="IndexLink"/>
              </w:rPr>
              <w:t>326</w:t>
            </w:r>
            <w:r>
              <w:rPr>
                <w:rStyle w:val="IndexLink"/>
                <w:rtl w:val="true"/>
              </w:rPr>
              <w:t xml:space="preserve"> - ( </w:t>
            </w:r>
            <w:r>
              <w:rPr>
                <w:rStyle w:val="IndexLink"/>
                <w:rtl w:val="true"/>
              </w:rPr>
              <w:t xml:space="preserve">خ م س </w:t>
            </w:r>
            <w:r>
              <w:rPr>
                <w:rStyle w:val="IndexLink"/>
                <w:rtl w:val="true"/>
              </w:rPr>
              <w:t xml:space="preserve">) </w:t>
            </w:r>
            <w:r>
              <w:rPr>
                <w:rStyle w:val="IndexLink"/>
                <w:rtl w:val="true"/>
              </w:rPr>
              <w:t xml:space="preserve">هشام بن حجير المكّي </w:t>
            </w:r>
            <w:r>
              <w:rPr>
                <w:rStyle w:val="IndexLink"/>
                <w:rtl w:val="true"/>
              </w:rPr>
              <w:t>:</w:t>
              <w:tab/>
            </w:r>
            <w:r>
              <w:rPr>
                <w:rStyle w:val="IndexLink"/>
              </w:rPr>
              <w:t>490</w:t>
            </w:r>
          </w:hyperlink>
        </w:p>
        <w:p>
          <w:pPr>
            <w:pStyle w:val="Contents4"/>
            <w:tabs>
              <w:tab w:val="clear" w:pos="8176"/>
              <w:tab w:val="right" w:pos="9026" w:leader="dot"/>
            </w:tabs>
            <w:rPr/>
          </w:pPr>
          <w:hyperlink w:anchor="__RefHeading___Toc8756676_2142443653">
            <w:r>
              <w:rPr>
                <w:webHidden/>
                <w:rStyle w:val="IndexLink"/>
              </w:rPr>
              <w:t>327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هشام بن حسّان ، أبو عبد اللّه القردوسي البصري </w:t>
            </w:r>
            <w:r>
              <w:rPr>
                <w:rStyle w:val="IndexLink"/>
                <w:rtl w:val="true"/>
              </w:rPr>
              <w:t>:</w:t>
              <w:tab/>
            </w:r>
            <w:r>
              <w:rPr>
                <w:rStyle w:val="IndexLink"/>
              </w:rPr>
              <w:t>490</w:t>
            </w:r>
          </w:hyperlink>
        </w:p>
        <w:p>
          <w:pPr>
            <w:pStyle w:val="Contents4"/>
            <w:tabs>
              <w:tab w:val="clear" w:pos="8176"/>
              <w:tab w:val="right" w:pos="9026" w:leader="dot"/>
            </w:tabs>
            <w:rPr/>
          </w:pPr>
          <w:hyperlink w:anchor="__RefHeading___Toc8756678_2142443653">
            <w:r>
              <w:rPr>
                <w:webHidden/>
                <w:rStyle w:val="IndexLink"/>
              </w:rPr>
              <w:t>328</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هشام بن زياد ، أبو المقدام </w:t>
            </w:r>
            <w:r>
              <w:rPr>
                <w:rStyle w:val="IndexLink"/>
                <w:rtl w:val="true"/>
              </w:rPr>
              <w:t>:</w:t>
              <w:tab/>
            </w:r>
            <w:r>
              <w:rPr>
                <w:rStyle w:val="IndexLink"/>
              </w:rPr>
              <w:t>491</w:t>
            </w:r>
          </w:hyperlink>
        </w:p>
        <w:p>
          <w:pPr>
            <w:pStyle w:val="Contents4"/>
            <w:tabs>
              <w:tab w:val="clear" w:pos="8176"/>
              <w:tab w:val="right" w:pos="9026" w:leader="dot"/>
            </w:tabs>
            <w:rPr/>
          </w:pPr>
          <w:hyperlink w:anchor="__RefHeading___Toc8756680_2142443653">
            <w:r>
              <w:rPr>
                <w:webHidden/>
                <w:rStyle w:val="IndexLink"/>
              </w:rPr>
              <w:t>329</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هشام بن سعد ، أبو عبّاد المدني </w:t>
            </w:r>
            <w:r>
              <w:rPr>
                <w:rStyle w:val="IndexLink"/>
                <w:rtl w:val="true"/>
              </w:rPr>
              <w:t>:</w:t>
              <w:tab/>
            </w:r>
            <w:r>
              <w:rPr>
                <w:rStyle w:val="IndexLink"/>
              </w:rPr>
              <w:t>492</w:t>
            </w:r>
          </w:hyperlink>
        </w:p>
        <w:p>
          <w:pPr>
            <w:pStyle w:val="Contents4"/>
            <w:tabs>
              <w:tab w:val="clear" w:pos="8176"/>
              <w:tab w:val="right" w:pos="9026" w:leader="dot"/>
            </w:tabs>
            <w:rPr/>
          </w:pPr>
          <w:hyperlink w:anchor="__RefHeading___Toc8756682_2142443653">
            <w:r>
              <w:rPr>
                <w:webHidden/>
                <w:rStyle w:val="IndexLink"/>
              </w:rPr>
              <w:t>330</w:t>
            </w:r>
            <w:r>
              <w:rPr>
                <w:rStyle w:val="IndexLink"/>
                <w:rtl w:val="true"/>
              </w:rPr>
              <w:t xml:space="preserve"> - ( </w:t>
            </w:r>
            <w:r>
              <w:rPr>
                <w:rStyle w:val="IndexLink"/>
                <w:rtl w:val="true"/>
              </w:rPr>
              <w:t xml:space="preserve">خ </w:t>
            </w:r>
            <w:r>
              <w:rPr>
                <w:rStyle w:val="IndexLink"/>
              </w:rPr>
              <w:t>4</w:t>
            </w:r>
            <w:r>
              <w:rPr>
                <w:rStyle w:val="IndexLink"/>
                <w:rtl w:val="true"/>
              </w:rPr>
              <w:t xml:space="preserve"> ) </w:t>
            </w:r>
            <w:r>
              <w:rPr>
                <w:rStyle w:val="IndexLink"/>
                <w:rtl w:val="true"/>
              </w:rPr>
              <w:t xml:space="preserve">هشام بن عمّار السلمي ، أبو الوليد ، خطيب دمشق </w:t>
            </w:r>
            <w:r>
              <w:rPr>
                <w:rStyle w:val="IndexLink"/>
                <w:rtl w:val="true"/>
              </w:rPr>
              <w:t xml:space="preserve">[ </w:t>
            </w:r>
            <w:r>
              <w:rPr>
                <w:rStyle w:val="IndexLink"/>
                <w:rtl w:val="true"/>
              </w:rPr>
              <w:t xml:space="preserve">ومقرئها </w:t>
            </w:r>
            <w:r>
              <w:rPr>
                <w:rStyle w:val="IndexLink"/>
                <w:rtl w:val="true"/>
              </w:rPr>
              <w:t xml:space="preserve">] </w:t>
            </w:r>
            <w:r>
              <w:rPr>
                <w:rStyle w:val="IndexLink"/>
                <w:rtl w:val="true"/>
              </w:rPr>
              <w:t xml:space="preserve">ومحدّثها وعالمها </w:t>
            </w:r>
            <w:r>
              <w:rPr>
                <w:rStyle w:val="IndexLink"/>
                <w:rtl w:val="true"/>
              </w:rPr>
              <w:t>:</w:t>
              <w:tab/>
            </w:r>
            <w:r>
              <w:rPr>
                <w:rStyle w:val="IndexLink"/>
              </w:rPr>
              <w:t>492</w:t>
            </w:r>
          </w:hyperlink>
        </w:p>
        <w:p>
          <w:pPr>
            <w:pStyle w:val="Contents4"/>
            <w:tabs>
              <w:tab w:val="clear" w:pos="8176"/>
              <w:tab w:val="right" w:pos="9026" w:leader="dot"/>
            </w:tabs>
            <w:rPr/>
          </w:pPr>
          <w:hyperlink w:anchor="__RefHeading___Toc8756684_2142443653">
            <w:r>
              <w:rPr>
                <w:webHidden/>
                <w:rStyle w:val="IndexLink"/>
              </w:rPr>
              <w:t>331</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هشيم بن بشير السلمي ، أبو معاوية الواسطي </w:t>
            </w:r>
            <w:r>
              <w:rPr>
                <w:rStyle w:val="IndexLink"/>
                <w:rtl w:val="true"/>
              </w:rPr>
              <w:t>:</w:t>
              <w:tab/>
            </w:r>
            <w:r>
              <w:rPr>
                <w:rStyle w:val="IndexLink"/>
              </w:rPr>
              <w:t>493</w:t>
            </w:r>
          </w:hyperlink>
        </w:p>
        <w:p>
          <w:pPr>
            <w:pStyle w:val="Contents3"/>
            <w:tabs>
              <w:tab w:val="clear" w:pos="8459"/>
              <w:tab w:val="right" w:pos="9026" w:leader="dot"/>
            </w:tabs>
            <w:rPr/>
          </w:pPr>
          <w:hyperlink w:anchor="__RefHeading___Toc8756686_2142443653">
            <w:r>
              <w:rPr>
                <w:webHidden/>
                <w:rStyle w:val="IndexLink"/>
                <w:rtl w:val="true"/>
              </w:rPr>
              <w:t>حرف الواو</w:t>
            </w:r>
            <w:r>
              <w:rPr>
                <w:rStyle w:val="IndexLink"/>
                <w:rtl w:val="true"/>
              </w:rPr>
              <w:tab/>
            </w:r>
            <w:r>
              <w:rPr>
                <w:rStyle w:val="IndexLink"/>
              </w:rPr>
              <w:t>494</w:t>
            </w:r>
          </w:hyperlink>
        </w:p>
        <w:p>
          <w:pPr>
            <w:pStyle w:val="Contents4"/>
            <w:tabs>
              <w:tab w:val="clear" w:pos="8176"/>
              <w:tab w:val="right" w:pos="9026" w:leader="dot"/>
            </w:tabs>
            <w:rPr/>
          </w:pPr>
          <w:hyperlink w:anchor="__RefHeading___Toc8756688_2142443653">
            <w:r>
              <w:rPr>
                <w:webHidden/>
                <w:rStyle w:val="IndexLink"/>
              </w:rPr>
              <w:t>332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واصل بن السائب الرقاشي ، أبو يحيى البصري </w:t>
            </w:r>
            <w:r>
              <w:rPr>
                <w:rStyle w:val="IndexLink"/>
                <w:rtl w:val="true"/>
              </w:rPr>
              <w:t>:</w:t>
              <w:tab/>
            </w:r>
            <w:r>
              <w:rPr>
                <w:rStyle w:val="IndexLink"/>
              </w:rPr>
              <w:t>494</w:t>
            </w:r>
          </w:hyperlink>
        </w:p>
        <w:p>
          <w:pPr>
            <w:pStyle w:val="Contents4"/>
            <w:tabs>
              <w:tab w:val="clear" w:pos="8176"/>
              <w:tab w:val="right" w:pos="9026" w:leader="dot"/>
            </w:tabs>
            <w:rPr/>
          </w:pPr>
          <w:hyperlink w:anchor="__RefHeading___Toc8756690_2142443653">
            <w:r>
              <w:rPr>
                <w:webHidden/>
                <w:rStyle w:val="IndexLink"/>
              </w:rPr>
              <w:t>333</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الوليد بن عبد اللّه بن أبي ثور المرهبي ، وقد ينسب إلى جدّه </w:t>
            </w:r>
            <w:r>
              <w:rPr>
                <w:rStyle w:val="IndexLink"/>
                <w:rtl w:val="true"/>
              </w:rPr>
              <w:t>:</w:t>
              <w:tab/>
            </w:r>
            <w:r>
              <w:rPr>
                <w:rStyle w:val="IndexLink"/>
              </w:rPr>
              <w:t>494</w:t>
            </w:r>
          </w:hyperlink>
        </w:p>
        <w:p>
          <w:pPr>
            <w:pStyle w:val="Contents4"/>
            <w:tabs>
              <w:tab w:val="clear" w:pos="8176"/>
              <w:tab w:val="right" w:pos="9026" w:leader="dot"/>
            </w:tabs>
            <w:rPr/>
          </w:pPr>
          <w:hyperlink w:anchor="__RefHeading___Toc8756692_2142443653">
            <w:r>
              <w:rPr>
                <w:webHidden/>
                <w:rStyle w:val="IndexLink"/>
              </w:rPr>
              <w:t>334</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الوليد بن كثير المخزومي ، مولاهم </w:t>
            </w:r>
            <w:r>
              <w:rPr>
                <w:rStyle w:val="IndexLink"/>
                <w:rtl w:val="true"/>
              </w:rPr>
              <w:t>:</w:t>
              <w:tab/>
            </w:r>
            <w:r>
              <w:rPr>
                <w:rStyle w:val="IndexLink"/>
              </w:rPr>
              <w:t>495</w:t>
            </w:r>
          </w:hyperlink>
        </w:p>
        <w:p>
          <w:pPr>
            <w:pStyle w:val="Contents4"/>
            <w:tabs>
              <w:tab w:val="clear" w:pos="8176"/>
              <w:tab w:val="right" w:pos="9026" w:leader="dot"/>
            </w:tabs>
            <w:rPr/>
          </w:pPr>
          <w:hyperlink w:anchor="__RefHeading___Toc8756694_2142443653">
            <w:r>
              <w:rPr>
                <w:webHidden/>
                <w:rStyle w:val="IndexLink"/>
              </w:rPr>
              <w:t>335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الوليد بن محمّد الموقّري ، أبو بشر البلقاوي ، مولى يزيد بن عبد الملك </w:t>
            </w:r>
            <w:r>
              <w:rPr>
                <w:rStyle w:val="IndexLink"/>
                <w:rtl w:val="true"/>
              </w:rPr>
              <w:t>:</w:t>
              <w:tab/>
            </w:r>
            <w:r>
              <w:rPr>
                <w:rStyle w:val="IndexLink"/>
              </w:rPr>
              <w:t>495</w:t>
            </w:r>
          </w:hyperlink>
        </w:p>
        <w:p>
          <w:pPr>
            <w:pStyle w:val="Contents4"/>
            <w:tabs>
              <w:tab w:val="clear" w:pos="8176"/>
              <w:tab w:val="right" w:pos="9026" w:leader="dot"/>
            </w:tabs>
            <w:rPr/>
          </w:pPr>
          <w:hyperlink w:anchor="__RefHeading___Toc8756696_2142443653">
            <w:r>
              <w:rPr>
                <w:webHidden/>
                <w:rStyle w:val="IndexLink"/>
              </w:rPr>
              <w:t>336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الوليد بن مسلم ، مولى بني أميّة ، أبو العبّاس الدمشقي ، عالم الشام </w:t>
            </w:r>
            <w:r>
              <w:rPr>
                <w:rStyle w:val="IndexLink"/>
                <w:rtl w:val="true"/>
              </w:rPr>
              <w:t>:</w:t>
              <w:tab/>
            </w:r>
            <w:r>
              <w:rPr>
                <w:rStyle w:val="IndexLink"/>
              </w:rPr>
              <w:t>496</w:t>
            </w:r>
          </w:hyperlink>
        </w:p>
        <w:p>
          <w:pPr>
            <w:pStyle w:val="Contents5"/>
            <w:tabs>
              <w:tab w:val="clear" w:pos="7892"/>
              <w:tab w:val="right" w:pos="9026" w:leader="dot"/>
            </w:tabs>
            <w:rPr/>
          </w:pPr>
          <w:hyperlink w:anchor="__RefHeading___Toc8756698_214244365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8756700_2142443653">
            <w:r>
              <w:rPr>
                <w:webHidden/>
                <w:rStyle w:val="IndexLink"/>
                <w:rtl w:val="true"/>
              </w:rPr>
              <w:t xml:space="preserve">أقول </w:t>
            </w:r>
            <w:r>
              <w:rPr>
                <w:rStyle w:val="IndexLink"/>
                <w:rtl w:val="true"/>
              </w:rPr>
              <w:t>:</w:t>
              <w:tab/>
            </w:r>
            <w:r>
              <w:rPr>
                <w:rStyle w:val="IndexLink"/>
              </w:rPr>
              <w:t>498</w:t>
            </w:r>
          </w:hyperlink>
        </w:p>
        <w:p>
          <w:pPr>
            <w:pStyle w:val="Contents4"/>
            <w:tabs>
              <w:tab w:val="clear" w:pos="8176"/>
              <w:tab w:val="right" w:pos="9026" w:leader="dot"/>
            </w:tabs>
            <w:rPr/>
          </w:pPr>
          <w:hyperlink w:anchor="__RefHeading___Toc8756702_2142443653">
            <w:r>
              <w:rPr>
                <w:webHidden/>
                <w:rStyle w:val="IndexLink"/>
              </w:rPr>
              <w:t>337</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وهب بن جرير بن حازم الأزدي ، أبو العبّاس البصري </w:t>
            </w:r>
            <w:r>
              <w:rPr>
                <w:rStyle w:val="IndexLink"/>
                <w:rtl w:val="true"/>
              </w:rPr>
              <w:t>:</w:t>
              <w:tab/>
            </w:r>
            <w:r>
              <w:rPr>
                <w:rStyle w:val="IndexLink"/>
              </w:rPr>
              <w:t>499</w:t>
            </w:r>
          </w:hyperlink>
        </w:p>
        <w:p>
          <w:pPr>
            <w:pStyle w:val="Contents3"/>
            <w:tabs>
              <w:tab w:val="clear" w:pos="8459"/>
              <w:tab w:val="right" w:pos="9026" w:leader="dot"/>
            </w:tabs>
            <w:rPr/>
          </w:pPr>
          <w:hyperlink w:anchor="__RefHeading___Toc8756704_2142443653">
            <w:r>
              <w:rPr>
                <w:webHidden/>
                <w:rStyle w:val="IndexLink"/>
                <w:rtl w:val="true"/>
              </w:rPr>
              <w:t>حرف الياء</w:t>
            </w:r>
            <w:r>
              <w:rPr>
                <w:rStyle w:val="IndexLink"/>
                <w:rtl w:val="true"/>
              </w:rPr>
              <w:tab/>
            </w:r>
            <w:r>
              <w:rPr>
                <w:rStyle w:val="IndexLink"/>
              </w:rPr>
              <w:t>501</w:t>
            </w:r>
          </w:hyperlink>
        </w:p>
        <w:p>
          <w:pPr>
            <w:pStyle w:val="Contents4"/>
            <w:tabs>
              <w:tab w:val="clear" w:pos="8176"/>
              <w:tab w:val="right" w:pos="9026" w:leader="dot"/>
            </w:tabs>
            <w:rPr/>
          </w:pPr>
          <w:hyperlink w:anchor="__RefHeading___Toc8756706_2142443653">
            <w:r>
              <w:rPr>
                <w:webHidden/>
                <w:rStyle w:val="IndexLink"/>
              </w:rPr>
              <w:t>338</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يحيى بن أبي حيّة ، أبو جناب الكلبي </w:t>
            </w:r>
            <w:r>
              <w:rPr>
                <w:rStyle w:val="IndexLink"/>
                <w:rtl w:val="true"/>
              </w:rPr>
              <w:t>:</w:t>
              <w:tab/>
            </w:r>
            <w:r>
              <w:rPr>
                <w:rStyle w:val="IndexLink"/>
              </w:rPr>
              <w:t>501</w:t>
            </w:r>
          </w:hyperlink>
        </w:p>
        <w:p>
          <w:pPr>
            <w:pStyle w:val="Contents5"/>
            <w:tabs>
              <w:tab w:val="clear" w:pos="7892"/>
              <w:tab w:val="right" w:pos="9026" w:leader="dot"/>
            </w:tabs>
            <w:rPr/>
          </w:pPr>
          <w:hyperlink w:anchor="__RefHeading___Toc8756708_2142443653">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8756710_2142443653">
            <w:r>
              <w:rPr>
                <w:webHidden/>
                <w:rStyle w:val="IndexLink"/>
                <w:rtl w:val="true"/>
              </w:rPr>
              <w:t xml:space="preserve">أقول </w:t>
            </w:r>
            <w:r>
              <w:rPr>
                <w:rStyle w:val="IndexLink"/>
                <w:rtl w:val="true"/>
              </w:rPr>
              <w:t>:</w:t>
              <w:tab/>
            </w:r>
            <w:r>
              <w:rPr>
                <w:rStyle w:val="IndexLink"/>
              </w:rPr>
              <w:t>502</w:t>
            </w:r>
          </w:hyperlink>
        </w:p>
        <w:p>
          <w:pPr>
            <w:pStyle w:val="Contents4"/>
            <w:tabs>
              <w:tab w:val="clear" w:pos="8176"/>
              <w:tab w:val="right" w:pos="9026" w:leader="dot"/>
            </w:tabs>
            <w:rPr/>
          </w:pPr>
          <w:hyperlink w:anchor="__RefHeading___Toc8756712_2142443653">
            <w:r>
              <w:rPr>
                <w:webHidden/>
                <w:rStyle w:val="IndexLink"/>
              </w:rPr>
              <w:t>339</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يحيى بن أكثم ، القاضي </w:t>
            </w:r>
            <w:r>
              <w:rPr>
                <w:rStyle w:val="IndexLink"/>
                <w:rtl w:val="true"/>
              </w:rPr>
              <w:t>:</w:t>
              <w:tab/>
            </w:r>
            <w:r>
              <w:rPr>
                <w:rStyle w:val="IndexLink"/>
              </w:rPr>
              <w:t>502</w:t>
            </w:r>
          </w:hyperlink>
        </w:p>
        <w:p>
          <w:pPr>
            <w:pStyle w:val="Contents4"/>
            <w:tabs>
              <w:tab w:val="clear" w:pos="8176"/>
              <w:tab w:val="right" w:pos="9026" w:leader="dot"/>
            </w:tabs>
            <w:rPr/>
          </w:pPr>
          <w:hyperlink w:anchor="__RefHeading___Toc8756714_2142443653">
            <w:r>
              <w:rPr>
                <w:webHidden/>
                <w:rStyle w:val="IndexLink"/>
              </w:rPr>
              <w:t>340</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يحيى بن أبي أنيسة </w:t>
            </w:r>
            <w:r>
              <w:rPr>
                <w:rStyle w:val="IndexLink"/>
                <w:rtl w:val="true"/>
              </w:rPr>
              <w:t>:</w:t>
              <w:tab/>
            </w:r>
            <w:r>
              <w:rPr>
                <w:rStyle w:val="IndexLink"/>
              </w:rPr>
              <w:t>502</w:t>
            </w:r>
          </w:hyperlink>
        </w:p>
        <w:p>
          <w:pPr>
            <w:pStyle w:val="Contents4"/>
            <w:tabs>
              <w:tab w:val="clear" w:pos="8176"/>
              <w:tab w:val="right" w:pos="9026" w:leader="dot"/>
            </w:tabs>
            <w:rPr/>
          </w:pPr>
          <w:hyperlink w:anchor="__RefHeading___Toc8756716_2142443653">
            <w:r>
              <w:rPr>
                <w:webHidden/>
                <w:rStyle w:val="IndexLink"/>
              </w:rPr>
              <w:t>341</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يحيى بن سعيد بن قيس ، أبو سعيد المدني الأنصاري القاضي النجّاري </w:t>
            </w:r>
            <w:r>
              <w:rPr>
                <w:rStyle w:val="IndexLink"/>
                <w:rtl w:val="true"/>
              </w:rPr>
              <w:t>:</w:t>
              <w:tab/>
            </w:r>
            <w:r>
              <w:rPr>
                <w:rStyle w:val="IndexLink"/>
              </w:rPr>
              <w:t>502</w:t>
            </w:r>
          </w:hyperlink>
        </w:p>
        <w:p>
          <w:pPr>
            <w:pStyle w:val="Contents4"/>
            <w:tabs>
              <w:tab w:val="clear" w:pos="8176"/>
              <w:tab w:val="right" w:pos="9026" w:leader="dot"/>
            </w:tabs>
            <w:rPr/>
          </w:pPr>
          <w:hyperlink w:anchor="__RefHeading___Toc8756718_2142443653">
            <w:r>
              <w:rPr>
                <w:webHidden/>
                <w:rStyle w:val="IndexLink"/>
              </w:rPr>
              <w:t>342</w:t>
            </w:r>
            <w:r>
              <w:rPr>
                <w:rStyle w:val="IndexLink"/>
                <w:rtl w:val="true"/>
              </w:rPr>
              <w:t xml:space="preserve"> - ( </w:t>
            </w:r>
            <w:r>
              <w:rPr>
                <w:rStyle w:val="IndexLink"/>
                <w:rtl w:val="true"/>
              </w:rPr>
              <w:t xml:space="preserve">خ م د ت ق </w:t>
            </w:r>
            <w:r>
              <w:rPr>
                <w:rStyle w:val="IndexLink"/>
                <w:rtl w:val="true"/>
              </w:rPr>
              <w:t xml:space="preserve">) </w:t>
            </w:r>
            <w:r>
              <w:rPr>
                <w:rStyle w:val="IndexLink"/>
                <w:rtl w:val="true"/>
              </w:rPr>
              <w:t xml:space="preserve">يحيى بن صالح الوحاظي </w:t>
            </w:r>
            <w:r>
              <w:rPr>
                <w:rStyle w:val="IndexLink"/>
                <w:rtl w:val="true"/>
              </w:rPr>
              <w:t>:</w:t>
              <w:tab/>
            </w:r>
            <w:r>
              <w:rPr>
                <w:rStyle w:val="IndexLink"/>
              </w:rPr>
              <w:t>503</w:t>
            </w:r>
          </w:hyperlink>
        </w:p>
        <w:p>
          <w:pPr>
            <w:pStyle w:val="Contents4"/>
            <w:tabs>
              <w:tab w:val="clear" w:pos="8176"/>
              <w:tab w:val="right" w:pos="9026" w:leader="dot"/>
            </w:tabs>
            <w:rPr/>
          </w:pPr>
          <w:hyperlink w:anchor="__RefHeading___Toc8756720_2142443653">
            <w:r>
              <w:rPr>
                <w:webHidden/>
                <w:rStyle w:val="IndexLink"/>
              </w:rPr>
              <w:t>343</w:t>
            </w:r>
            <w:r>
              <w:rPr>
                <w:rStyle w:val="IndexLink"/>
                <w:rtl w:val="true"/>
              </w:rPr>
              <w:t xml:space="preserve"> - ( </w:t>
            </w:r>
            <w:r>
              <w:rPr>
                <w:rStyle w:val="IndexLink"/>
                <w:rtl w:val="true"/>
              </w:rPr>
              <w:t xml:space="preserve">خ م س ت </w:t>
            </w:r>
            <w:r>
              <w:rPr>
                <w:rStyle w:val="IndexLink"/>
                <w:rtl w:val="true"/>
              </w:rPr>
              <w:t xml:space="preserve">) </w:t>
            </w:r>
            <w:r>
              <w:rPr>
                <w:rStyle w:val="IndexLink"/>
                <w:rtl w:val="true"/>
              </w:rPr>
              <w:t xml:space="preserve">يحيى بن عبّاد الضبعي ، أبو عبّاد البصري </w:t>
            </w:r>
            <w:r>
              <w:rPr>
                <w:rStyle w:val="IndexLink"/>
                <w:rtl w:val="true"/>
              </w:rPr>
              <w:t>:</w:t>
              <w:tab/>
            </w:r>
            <w:r>
              <w:rPr>
                <w:rStyle w:val="IndexLink"/>
              </w:rPr>
              <w:t>503</w:t>
            </w:r>
          </w:hyperlink>
        </w:p>
        <w:p>
          <w:pPr>
            <w:pStyle w:val="Contents4"/>
            <w:tabs>
              <w:tab w:val="clear" w:pos="8176"/>
              <w:tab w:val="right" w:pos="9026" w:leader="dot"/>
            </w:tabs>
            <w:rPr/>
          </w:pPr>
          <w:hyperlink w:anchor="__RefHeading___Toc8756722_2142443653">
            <w:r>
              <w:rPr>
                <w:webHidden/>
                <w:rStyle w:val="IndexLink"/>
              </w:rPr>
              <w:t>344</w:t>
            </w:r>
            <w:r>
              <w:rPr>
                <w:rStyle w:val="IndexLink"/>
                <w:rtl w:val="true"/>
              </w:rPr>
              <w:t xml:space="preserve"> - ( </w:t>
            </w:r>
            <w:r>
              <w:rPr>
                <w:rStyle w:val="IndexLink"/>
                <w:rtl w:val="true"/>
              </w:rPr>
              <w:t xml:space="preserve">خ م ق </w:t>
            </w:r>
            <w:r>
              <w:rPr>
                <w:rStyle w:val="IndexLink"/>
                <w:rtl w:val="true"/>
              </w:rPr>
              <w:t xml:space="preserve">) </w:t>
            </w:r>
            <w:r>
              <w:rPr>
                <w:rStyle w:val="IndexLink"/>
                <w:rtl w:val="true"/>
              </w:rPr>
              <w:t xml:space="preserve">يحيى بن عبد اللّه بن بكير ، أبو زكريّا المصري الحافظ ، وقد ينسب إلى جدّه </w:t>
            </w:r>
            <w:r>
              <w:rPr>
                <w:rStyle w:val="IndexLink"/>
                <w:rtl w:val="true"/>
              </w:rPr>
              <w:t>:</w:t>
              <w:tab/>
            </w:r>
            <w:r>
              <w:rPr>
                <w:rStyle w:val="IndexLink"/>
              </w:rPr>
              <w:t>504</w:t>
            </w:r>
          </w:hyperlink>
        </w:p>
        <w:p>
          <w:pPr>
            <w:pStyle w:val="Contents4"/>
            <w:tabs>
              <w:tab w:val="clear" w:pos="8176"/>
              <w:tab w:val="right" w:pos="9026" w:leader="dot"/>
            </w:tabs>
            <w:rPr/>
          </w:pPr>
          <w:hyperlink w:anchor="__RefHeading___Toc8756724_2142443653">
            <w:r>
              <w:rPr>
                <w:webHidden/>
                <w:rStyle w:val="IndexLink"/>
              </w:rPr>
              <w:t>345</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يحيى بن عبيد اللّه بن عبد اللّه بن موهب التيمي المدني </w:t>
            </w:r>
            <w:r>
              <w:rPr>
                <w:rStyle w:val="IndexLink"/>
                <w:rtl w:val="true"/>
              </w:rPr>
              <w:t>:</w:t>
              <w:tab/>
            </w:r>
            <w:r>
              <w:rPr>
                <w:rStyle w:val="IndexLink"/>
              </w:rPr>
              <w:t>504</w:t>
            </w:r>
          </w:hyperlink>
        </w:p>
        <w:p>
          <w:pPr>
            <w:pStyle w:val="Contents4"/>
            <w:tabs>
              <w:tab w:val="clear" w:pos="8176"/>
              <w:tab w:val="right" w:pos="9026" w:leader="dot"/>
            </w:tabs>
            <w:rPr/>
          </w:pPr>
          <w:hyperlink w:anchor="__RefHeading___Toc8756726_2142443653">
            <w:r>
              <w:rPr>
                <w:webHidden/>
                <w:rStyle w:val="IndexLink"/>
              </w:rPr>
              <w:t>346</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يحيى بن أبي كثير ، أبو نصر اليمامي </w:t>
            </w:r>
            <w:r>
              <w:rPr>
                <w:rStyle w:val="IndexLink"/>
                <w:rtl w:val="true"/>
              </w:rPr>
              <w:t>:</w:t>
              <w:tab/>
            </w:r>
            <w:r>
              <w:rPr>
                <w:rStyle w:val="IndexLink"/>
              </w:rPr>
              <w:t>505</w:t>
            </w:r>
          </w:hyperlink>
        </w:p>
        <w:p>
          <w:pPr>
            <w:pStyle w:val="Contents4"/>
            <w:tabs>
              <w:tab w:val="clear" w:pos="8176"/>
              <w:tab w:val="right" w:pos="9026" w:leader="dot"/>
            </w:tabs>
            <w:rPr/>
          </w:pPr>
          <w:hyperlink w:anchor="__RefHeading___Toc8756728_2142443653">
            <w:r>
              <w:rPr>
                <w:webHidden/>
                <w:rStyle w:val="IndexLink"/>
              </w:rPr>
              <w:t>347</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يحيى بن مسلم البكّاء </w:t>
            </w:r>
            <w:r>
              <w:rPr>
                <w:rStyle w:val="IndexLink"/>
                <w:rtl w:val="true"/>
              </w:rPr>
              <w:t>:</w:t>
              <w:tab/>
            </w:r>
            <w:r>
              <w:rPr>
                <w:rStyle w:val="IndexLink"/>
              </w:rPr>
              <w:t>505</w:t>
            </w:r>
          </w:hyperlink>
        </w:p>
        <w:p>
          <w:pPr>
            <w:pStyle w:val="Contents4"/>
            <w:tabs>
              <w:tab w:val="clear" w:pos="8176"/>
              <w:tab w:val="right" w:pos="9026" w:leader="dot"/>
            </w:tabs>
            <w:rPr/>
          </w:pPr>
          <w:hyperlink w:anchor="__RefHeading___Toc8756730_2142443653">
            <w:r>
              <w:rPr>
                <w:webHidden/>
                <w:rStyle w:val="IndexLink"/>
              </w:rPr>
              <w:t>348</w:t>
            </w:r>
            <w:r>
              <w:rPr>
                <w:rStyle w:val="IndexLink"/>
                <w:rtl w:val="true"/>
              </w:rPr>
              <w:t xml:space="preserve"> - ( </w:t>
            </w:r>
            <w:r>
              <w:rPr>
                <w:rStyle w:val="IndexLink"/>
                <w:rtl w:val="true"/>
              </w:rPr>
              <w:t xml:space="preserve">س ق </w:t>
            </w:r>
            <w:r>
              <w:rPr>
                <w:rStyle w:val="IndexLink"/>
                <w:rtl w:val="true"/>
              </w:rPr>
              <w:t xml:space="preserve">) </w:t>
            </w:r>
            <w:r>
              <w:rPr>
                <w:rStyle w:val="IndexLink"/>
                <w:rtl w:val="true"/>
              </w:rPr>
              <w:t xml:space="preserve">يحيى بن ميمون الضبّي ، أبو المعلّى العطّار </w:t>
            </w:r>
            <w:r>
              <w:rPr>
                <w:rStyle w:val="IndexLink"/>
                <w:rtl w:val="true"/>
              </w:rPr>
              <w:t>:</w:t>
              <w:tab/>
            </w:r>
            <w:r>
              <w:rPr>
                <w:rStyle w:val="IndexLink"/>
              </w:rPr>
              <w:t>505</w:t>
            </w:r>
          </w:hyperlink>
        </w:p>
        <w:p>
          <w:pPr>
            <w:pStyle w:val="Contents4"/>
            <w:tabs>
              <w:tab w:val="clear" w:pos="8176"/>
              <w:tab w:val="right" w:pos="9026" w:leader="dot"/>
            </w:tabs>
            <w:rPr/>
          </w:pPr>
          <w:hyperlink w:anchor="__RefHeading___Toc8756732_2142443653">
            <w:r>
              <w:rPr>
                <w:webHidden/>
                <w:rStyle w:val="IndexLink"/>
              </w:rPr>
              <w:t>349</w:t>
            </w:r>
            <w:r>
              <w:rPr>
                <w:rStyle w:val="IndexLink"/>
                <w:rtl w:val="true"/>
              </w:rPr>
              <w:t xml:space="preserve"> - ( </w:t>
            </w:r>
            <w:r>
              <w:rPr>
                <w:rStyle w:val="IndexLink"/>
                <w:rtl w:val="true"/>
              </w:rPr>
              <w:t xml:space="preserve">م </w:t>
            </w:r>
            <w:r>
              <w:rPr>
                <w:rStyle w:val="IndexLink"/>
              </w:rPr>
              <w:t>4</w:t>
            </w:r>
            <w:r>
              <w:rPr>
                <w:rStyle w:val="IndexLink"/>
                <w:rtl w:val="true"/>
              </w:rPr>
              <w:t xml:space="preserve"> ) </w:t>
            </w:r>
            <w:r>
              <w:rPr>
                <w:rStyle w:val="IndexLink"/>
                <w:rtl w:val="true"/>
              </w:rPr>
              <w:t xml:space="preserve">يحيى بن يمان ، أبو زكريّا العجلي الكوفي </w:t>
            </w:r>
            <w:r>
              <w:rPr>
                <w:rStyle w:val="IndexLink"/>
                <w:rtl w:val="true"/>
              </w:rPr>
              <w:t>:</w:t>
              <w:tab/>
            </w:r>
            <w:r>
              <w:rPr>
                <w:rStyle w:val="IndexLink"/>
              </w:rPr>
              <w:t>506</w:t>
            </w:r>
          </w:hyperlink>
        </w:p>
        <w:p>
          <w:pPr>
            <w:pStyle w:val="Contents4"/>
            <w:tabs>
              <w:tab w:val="clear" w:pos="8176"/>
              <w:tab w:val="right" w:pos="9026" w:leader="dot"/>
            </w:tabs>
            <w:rPr/>
          </w:pPr>
          <w:hyperlink w:anchor="__RefHeading___Toc8756734_2142443653">
            <w:r>
              <w:rPr>
                <w:webHidden/>
                <w:rStyle w:val="IndexLink"/>
              </w:rPr>
              <w:t>350</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يزيد بن أبان الرقاشي ، أبو عمرو ، القاصّ الزاهد </w:t>
            </w:r>
            <w:r>
              <w:rPr>
                <w:rStyle w:val="IndexLink"/>
                <w:rtl w:val="true"/>
              </w:rPr>
              <w:t>:</w:t>
              <w:tab/>
            </w:r>
            <w:r>
              <w:rPr>
                <w:rStyle w:val="IndexLink"/>
              </w:rPr>
              <w:t>506</w:t>
            </w:r>
          </w:hyperlink>
        </w:p>
        <w:p>
          <w:pPr>
            <w:pStyle w:val="Contents4"/>
            <w:tabs>
              <w:tab w:val="clear" w:pos="8176"/>
              <w:tab w:val="right" w:pos="9026" w:leader="dot"/>
            </w:tabs>
            <w:rPr/>
          </w:pPr>
          <w:hyperlink w:anchor="__RefHeading___Toc8756736_2142443653">
            <w:r>
              <w:rPr>
                <w:webHidden/>
                <w:rStyle w:val="IndexLink"/>
              </w:rPr>
              <w:t>351</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يزيد بن زياد القرشي الدمشقي ، ويقال </w:t>
            </w:r>
            <w:r>
              <w:rPr>
                <w:rStyle w:val="IndexLink"/>
                <w:rtl w:val="true"/>
              </w:rPr>
              <w:t xml:space="preserve">: </w:t>
            </w:r>
            <w:r>
              <w:rPr>
                <w:rStyle w:val="IndexLink"/>
                <w:rtl w:val="true"/>
              </w:rPr>
              <w:t xml:space="preserve">ابن أبي زياد </w:t>
            </w:r>
            <w:r>
              <w:rPr>
                <w:rStyle w:val="IndexLink"/>
                <w:rtl w:val="true"/>
              </w:rPr>
              <w:t>:</w:t>
              <w:tab/>
            </w:r>
            <w:r>
              <w:rPr>
                <w:rStyle w:val="IndexLink"/>
              </w:rPr>
              <w:t>507</w:t>
            </w:r>
          </w:hyperlink>
        </w:p>
        <w:p>
          <w:pPr>
            <w:pStyle w:val="Contents4"/>
            <w:tabs>
              <w:tab w:val="clear" w:pos="8176"/>
              <w:tab w:val="right" w:pos="9026" w:leader="dot"/>
            </w:tabs>
            <w:rPr/>
          </w:pPr>
          <w:hyperlink w:anchor="__RefHeading___Toc8756738_2142443653">
            <w:r>
              <w:rPr>
                <w:webHidden/>
                <w:rStyle w:val="IndexLink"/>
              </w:rPr>
              <w:t>352</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يزيد بن سنان ، أبو فروة الرهاوي </w:t>
            </w:r>
            <w:r>
              <w:rPr>
                <w:rStyle w:val="IndexLink"/>
                <w:rtl w:val="true"/>
              </w:rPr>
              <w:t>:</w:t>
              <w:tab/>
            </w:r>
            <w:r>
              <w:rPr>
                <w:rStyle w:val="IndexLink"/>
              </w:rPr>
              <w:t>507</w:t>
            </w:r>
          </w:hyperlink>
        </w:p>
        <w:p>
          <w:pPr>
            <w:pStyle w:val="Contents4"/>
            <w:tabs>
              <w:tab w:val="clear" w:pos="8176"/>
              <w:tab w:val="right" w:pos="9026" w:leader="dot"/>
            </w:tabs>
            <w:rPr/>
          </w:pPr>
          <w:hyperlink w:anchor="__RefHeading___Toc8756740_2142443653">
            <w:r>
              <w:rPr>
                <w:webHidden/>
                <w:rStyle w:val="IndexLink"/>
              </w:rPr>
              <w:t>353</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يزيد بن عياض بن جعدبة الليثي ، أبو الحكم </w:t>
            </w:r>
            <w:r>
              <w:rPr>
                <w:rStyle w:val="IndexLink"/>
                <w:rtl w:val="true"/>
              </w:rPr>
              <w:t>:</w:t>
              <w:tab/>
            </w:r>
            <w:r>
              <w:rPr>
                <w:rStyle w:val="IndexLink"/>
              </w:rPr>
              <w:t>507</w:t>
            </w:r>
          </w:hyperlink>
        </w:p>
        <w:p>
          <w:pPr>
            <w:pStyle w:val="Contents4"/>
            <w:tabs>
              <w:tab w:val="clear" w:pos="8176"/>
              <w:tab w:val="right" w:pos="9026" w:leader="dot"/>
            </w:tabs>
            <w:rPr/>
          </w:pPr>
          <w:hyperlink w:anchor="__RefHeading___Toc8756742_2142443653">
            <w:r>
              <w:rPr>
                <w:webHidden/>
                <w:rStyle w:val="IndexLink"/>
              </w:rPr>
              <w:t>354</w:t>
            </w:r>
            <w:r>
              <w:rPr>
                <w:rStyle w:val="IndexLink"/>
                <w:rtl w:val="true"/>
              </w:rPr>
              <w:t xml:space="preserve"> - ( </w:t>
            </w:r>
            <w:r>
              <w:rPr>
                <w:rStyle w:val="IndexLink"/>
                <w:rtl w:val="true"/>
              </w:rPr>
              <w:t xml:space="preserve">ت ق </w:t>
            </w:r>
            <w:r>
              <w:rPr>
                <w:rStyle w:val="IndexLink"/>
                <w:rtl w:val="true"/>
              </w:rPr>
              <w:t xml:space="preserve">) </w:t>
            </w:r>
            <w:r>
              <w:rPr>
                <w:rStyle w:val="IndexLink"/>
                <w:rtl w:val="true"/>
              </w:rPr>
              <w:t xml:space="preserve">يعقوب بن الوليد ، أبو يوسف ، وقيل </w:t>
            </w:r>
            <w:r>
              <w:rPr>
                <w:rStyle w:val="IndexLink"/>
                <w:rtl w:val="true"/>
              </w:rPr>
              <w:t xml:space="preserve">: </w:t>
            </w:r>
            <w:r>
              <w:rPr>
                <w:rStyle w:val="IndexLink"/>
                <w:rtl w:val="true"/>
              </w:rPr>
              <w:t xml:space="preserve">أبو هلال </w:t>
            </w:r>
            <w:r>
              <w:rPr>
                <w:rStyle w:val="IndexLink"/>
                <w:rtl w:val="true"/>
              </w:rPr>
              <w:t>:</w:t>
              <w:tab/>
            </w:r>
            <w:r>
              <w:rPr>
                <w:rStyle w:val="IndexLink"/>
              </w:rPr>
              <w:t>508</w:t>
            </w:r>
          </w:hyperlink>
        </w:p>
        <w:p>
          <w:pPr>
            <w:pStyle w:val="Contents4"/>
            <w:tabs>
              <w:tab w:val="clear" w:pos="8176"/>
              <w:tab w:val="right" w:pos="9026" w:leader="dot"/>
            </w:tabs>
            <w:rPr/>
          </w:pPr>
          <w:hyperlink w:anchor="__RefHeading___Toc8756744_2142443653">
            <w:r>
              <w:rPr>
                <w:webHidden/>
                <w:rStyle w:val="IndexLink"/>
              </w:rPr>
              <w:t>355</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يوسف بن خالد ، الفقيه ، البصري ، الليثي </w:t>
            </w:r>
            <w:r>
              <w:rPr>
                <w:rStyle w:val="IndexLink"/>
                <w:rtl w:val="true"/>
              </w:rPr>
              <w:t>:</w:t>
              <w:tab/>
            </w:r>
            <w:r>
              <w:rPr>
                <w:rStyle w:val="IndexLink"/>
              </w:rPr>
              <w:t>508</w:t>
            </w:r>
          </w:hyperlink>
        </w:p>
        <w:p>
          <w:pPr>
            <w:pStyle w:val="Contents4"/>
            <w:tabs>
              <w:tab w:val="clear" w:pos="8176"/>
              <w:tab w:val="right" w:pos="9026" w:leader="dot"/>
            </w:tabs>
            <w:rPr/>
          </w:pPr>
          <w:hyperlink w:anchor="__RefHeading___Toc8756746_2142443653">
            <w:r>
              <w:rPr>
                <w:webHidden/>
                <w:rStyle w:val="IndexLink"/>
              </w:rPr>
              <w:t>356</w:t>
            </w:r>
            <w:r>
              <w:rPr>
                <w:rStyle w:val="IndexLink"/>
                <w:rtl w:val="true"/>
              </w:rPr>
              <w:t xml:space="preserve"> - ( </w:t>
            </w:r>
            <w:r>
              <w:rPr>
                <w:rStyle w:val="IndexLink"/>
                <w:rtl w:val="true"/>
              </w:rPr>
              <w:t xml:space="preserve">م د ت ق </w:t>
            </w:r>
            <w:r>
              <w:rPr>
                <w:rStyle w:val="IndexLink"/>
                <w:rtl w:val="true"/>
              </w:rPr>
              <w:t xml:space="preserve">) </w:t>
            </w:r>
            <w:r>
              <w:rPr>
                <w:rStyle w:val="IndexLink"/>
                <w:rtl w:val="true"/>
              </w:rPr>
              <w:t xml:space="preserve">يونس بن بكير بن واصل الشيباني الجمّال </w:t>
            </w:r>
            <w:r>
              <w:rPr>
                <w:rStyle w:val="IndexLink"/>
                <w:rtl w:val="true"/>
              </w:rPr>
              <w:t>:</w:t>
              <w:tab/>
            </w:r>
            <w:r>
              <w:rPr>
                <w:rStyle w:val="IndexLink"/>
              </w:rPr>
              <w:t>509</w:t>
            </w:r>
          </w:hyperlink>
        </w:p>
        <w:p>
          <w:pPr>
            <w:pStyle w:val="Contents5"/>
            <w:tabs>
              <w:tab w:val="clear" w:pos="7892"/>
              <w:tab w:val="right" w:pos="9026" w:leader="dot"/>
            </w:tabs>
            <w:rPr/>
          </w:pPr>
          <w:hyperlink w:anchor="__RefHeading___Toc8756748_2142443653">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8756750_2142443653">
            <w:r>
              <w:rPr>
                <w:webHidden/>
                <w:rStyle w:val="IndexLink"/>
                <w:rtl w:val="true"/>
              </w:rPr>
              <w:t xml:space="preserve">أقول </w:t>
            </w:r>
            <w:r>
              <w:rPr>
                <w:rStyle w:val="IndexLink"/>
                <w:rtl w:val="true"/>
              </w:rPr>
              <w:t>:</w:t>
              <w:tab/>
            </w:r>
            <w:r>
              <w:rPr>
                <w:rStyle w:val="IndexLink"/>
              </w:rPr>
              <w:t>510</w:t>
            </w:r>
          </w:hyperlink>
        </w:p>
        <w:p>
          <w:pPr>
            <w:pStyle w:val="Contents3"/>
            <w:tabs>
              <w:tab w:val="clear" w:pos="8459"/>
              <w:tab w:val="right" w:pos="9026" w:leader="dot"/>
            </w:tabs>
            <w:rPr/>
          </w:pPr>
          <w:hyperlink w:anchor="__RefHeading___Toc8756752_2142443653">
            <w:r>
              <w:rPr>
                <w:webHidden/>
                <w:rStyle w:val="IndexLink"/>
                <w:rtl w:val="true"/>
              </w:rPr>
              <w:t>تتمّة في الكنى</w:t>
            </w:r>
            <w:r>
              <w:rPr>
                <w:rStyle w:val="IndexLink"/>
                <w:rtl w:val="true"/>
              </w:rPr>
              <w:tab/>
            </w:r>
            <w:r>
              <w:rPr>
                <w:rStyle w:val="IndexLink"/>
              </w:rPr>
              <w:t>511</w:t>
            </w:r>
          </w:hyperlink>
        </w:p>
        <w:p>
          <w:pPr>
            <w:pStyle w:val="Contents4"/>
            <w:tabs>
              <w:tab w:val="clear" w:pos="8176"/>
              <w:tab w:val="right" w:pos="9026" w:leader="dot"/>
            </w:tabs>
            <w:rPr/>
          </w:pPr>
          <w:hyperlink w:anchor="__RefHeading___Toc8756754_2142443653">
            <w:r>
              <w:rPr>
                <w:webHidden/>
                <w:rStyle w:val="IndexLink"/>
              </w:rPr>
              <w:t>357</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أبو بكر بن عبد اللّه بن أبي مريم الغسّاني الشامي الحمصي ، وقد ينسب إلى جدّه </w:t>
            </w:r>
            <w:r>
              <w:rPr>
                <w:rStyle w:val="IndexLink"/>
                <w:rtl w:val="true"/>
              </w:rPr>
              <w:t>:</w:t>
              <w:tab/>
            </w:r>
            <w:r>
              <w:rPr>
                <w:rStyle w:val="IndexLink"/>
              </w:rPr>
              <w:t>511</w:t>
            </w:r>
          </w:hyperlink>
        </w:p>
        <w:p>
          <w:pPr>
            <w:pStyle w:val="Contents4"/>
            <w:tabs>
              <w:tab w:val="clear" w:pos="8176"/>
              <w:tab w:val="right" w:pos="9026" w:leader="dot"/>
            </w:tabs>
            <w:rPr/>
          </w:pPr>
          <w:hyperlink w:anchor="__RefHeading___Toc8756756_2142443653">
            <w:r>
              <w:rPr>
                <w:webHidden/>
                <w:rStyle w:val="IndexLink"/>
              </w:rPr>
              <w:t>358</w:t>
            </w:r>
            <w:r>
              <w:rPr>
                <w:rStyle w:val="IndexLink"/>
                <w:rtl w:val="true"/>
              </w:rPr>
              <w:t xml:space="preserve"> - ( </w:t>
            </w:r>
            <w:r>
              <w:rPr>
                <w:rStyle w:val="IndexLink"/>
                <w:rtl w:val="true"/>
              </w:rPr>
              <w:t xml:space="preserve">خ </w:t>
            </w:r>
            <w:r>
              <w:rPr>
                <w:rStyle w:val="IndexLink"/>
              </w:rPr>
              <w:t>4</w:t>
            </w:r>
            <w:r>
              <w:rPr>
                <w:rStyle w:val="IndexLink"/>
                <w:rtl w:val="true"/>
              </w:rPr>
              <w:t xml:space="preserve"> ) </w:t>
            </w:r>
            <w:r>
              <w:rPr>
                <w:rStyle w:val="IndexLink"/>
                <w:rtl w:val="true"/>
              </w:rPr>
              <w:t xml:space="preserve">أبو بكر بن عيّاش الكوفي الحنّاط المقرئ </w:t>
            </w:r>
            <w:r>
              <w:rPr>
                <w:rStyle w:val="IndexLink"/>
                <w:rtl w:val="true"/>
              </w:rPr>
              <w:t>:</w:t>
              <w:tab/>
            </w:r>
            <w:r>
              <w:rPr>
                <w:rStyle w:val="IndexLink"/>
              </w:rPr>
              <w:t>511</w:t>
            </w:r>
          </w:hyperlink>
        </w:p>
        <w:p>
          <w:pPr>
            <w:pStyle w:val="Contents4"/>
            <w:tabs>
              <w:tab w:val="clear" w:pos="8176"/>
              <w:tab w:val="right" w:pos="9026" w:leader="dot"/>
            </w:tabs>
            <w:rPr/>
          </w:pPr>
          <w:hyperlink w:anchor="__RefHeading___Toc8756758_2142443653">
            <w:r>
              <w:rPr>
                <w:webHidden/>
                <w:rStyle w:val="IndexLink"/>
              </w:rPr>
              <w:t>359</w:t>
            </w:r>
            <w:r>
              <w:rPr>
                <w:rStyle w:val="IndexLink"/>
                <w:rtl w:val="true"/>
              </w:rPr>
              <w:t xml:space="preserve"> - ( </w:t>
            </w:r>
            <w:r>
              <w:rPr>
                <w:rStyle w:val="IndexLink"/>
                <w:rtl w:val="true"/>
              </w:rPr>
              <w:t xml:space="preserve">ع </w:t>
            </w:r>
            <w:r>
              <w:rPr>
                <w:rStyle w:val="IndexLink"/>
                <w:rtl w:val="true"/>
              </w:rPr>
              <w:t xml:space="preserve">) </w:t>
            </w:r>
            <w:r>
              <w:rPr>
                <w:rStyle w:val="IndexLink"/>
                <w:rtl w:val="true"/>
              </w:rPr>
              <w:t xml:space="preserve">أبو بكر بن أبي موسى الأشعري </w:t>
            </w:r>
            <w:r>
              <w:rPr>
                <w:rStyle w:val="IndexLink"/>
                <w:rtl w:val="true"/>
              </w:rPr>
              <w:t>:</w:t>
              <w:tab/>
            </w:r>
            <w:r>
              <w:rPr>
                <w:rStyle w:val="IndexLink"/>
              </w:rPr>
              <w:t>512</w:t>
            </w:r>
          </w:hyperlink>
        </w:p>
        <w:p>
          <w:pPr>
            <w:pStyle w:val="Contents5"/>
            <w:tabs>
              <w:tab w:val="clear" w:pos="7892"/>
              <w:tab w:val="right" w:pos="9026" w:leader="dot"/>
            </w:tabs>
            <w:rPr/>
          </w:pPr>
          <w:hyperlink w:anchor="__RefHeading___Toc8756760_2142443653">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8756762_2142443653">
            <w:r>
              <w:rPr>
                <w:webHidden/>
                <w:rStyle w:val="IndexLink"/>
                <w:rtl w:val="true"/>
              </w:rPr>
              <w:t xml:space="preserve">أقول </w:t>
            </w:r>
            <w:r>
              <w:rPr>
                <w:rStyle w:val="IndexLink"/>
                <w:rtl w:val="true"/>
              </w:rPr>
              <w:t>:</w:t>
              <w:tab/>
            </w:r>
            <w:r>
              <w:rPr>
                <w:rStyle w:val="IndexLink"/>
              </w:rPr>
              <w:t>512</w:t>
            </w:r>
          </w:hyperlink>
        </w:p>
        <w:p>
          <w:pPr>
            <w:pStyle w:val="Contents4"/>
            <w:tabs>
              <w:tab w:val="clear" w:pos="8176"/>
              <w:tab w:val="right" w:pos="9026" w:leader="dot"/>
            </w:tabs>
            <w:rPr/>
          </w:pPr>
          <w:hyperlink w:anchor="__RefHeading___Toc8756764_2142443653">
            <w:r>
              <w:rPr>
                <w:webHidden/>
                <w:rStyle w:val="IndexLink"/>
              </w:rPr>
              <w:t>360</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أبو بكر الهذلي </w:t>
            </w:r>
            <w:r>
              <w:rPr>
                <w:rStyle w:val="IndexLink"/>
                <w:rtl w:val="true"/>
              </w:rPr>
              <w:t>:</w:t>
              <w:tab/>
            </w:r>
            <w:r>
              <w:rPr>
                <w:rStyle w:val="IndexLink"/>
              </w:rPr>
              <w:t>512</w:t>
            </w:r>
          </w:hyperlink>
        </w:p>
        <w:p>
          <w:pPr>
            <w:pStyle w:val="Contents4"/>
            <w:tabs>
              <w:tab w:val="clear" w:pos="8176"/>
              <w:tab w:val="right" w:pos="9026" w:leader="dot"/>
            </w:tabs>
            <w:rPr/>
          </w:pPr>
          <w:hyperlink w:anchor="__RefHeading___Toc8756766_2142443653">
            <w:r>
              <w:rPr>
                <w:webHidden/>
                <w:rStyle w:val="IndexLink"/>
              </w:rPr>
              <w:t>361</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أبو زيد ، مولى عمرو بن حريث </w:t>
            </w:r>
            <w:r>
              <w:rPr>
                <w:rStyle w:val="IndexLink"/>
                <w:rtl w:val="true"/>
              </w:rPr>
              <w:t>:</w:t>
              <w:tab/>
            </w:r>
            <w:r>
              <w:rPr>
                <w:rStyle w:val="IndexLink"/>
              </w:rPr>
              <w:t>513</w:t>
            </w:r>
          </w:hyperlink>
        </w:p>
        <w:p>
          <w:pPr>
            <w:pStyle w:val="Contents4"/>
            <w:tabs>
              <w:tab w:val="clear" w:pos="8176"/>
              <w:tab w:val="right" w:pos="9026" w:leader="dot"/>
            </w:tabs>
            <w:rPr/>
          </w:pPr>
          <w:hyperlink w:anchor="__RefHeading___Toc8756768_2142443653">
            <w:r>
              <w:rPr>
                <w:webHidden/>
                <w:rStyle w:val="IndexLink"/>
              </w:rPr>
              <w:t>362</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أبو سلمة العاملي الشامي الأزدي ، اسمه </w:t>
            </w:r>
            <w:r>
              <w:rPr>
                <w:rStyle w:val="IndexLink"/>
                <w:rtl w:val="true"/>
              </w:rPr>
              <w:t xml:space="preserve">: </w:t>
            </w:r>
            <w:r>
              <w:rPr>
                <w:rStyle w:val="IndexLink"/>
                <w:rtl w:val="true"/>
              </w:rPr>
              <w:t xml:space="preserve">الحكم بن عبد اللّه بن خطّاف ، وقيل </w:t>
            </w:r>
            <w:r>
              <w:rPr>
                <w:rStyle w:val="IndexLink"/>
                <w:rtl w:val="true"/>
              </w:rPr>
              <w:t xml:space="preserve">: </w:t>
            </w:r>
            <w:r>
              <w:rPr>
                <w:rStyle w:val="IndexLink"/>
                <w:rtl w:val="true"/>
              </w:rPr>
              <w:t xml:space="preserve">عبد اللّه بن سعد </w:t>
            </w:r>
            <w:r>
              <w:rPr>
                <w:rStyle w:val="IndexLink"/>
                <w:rtl w:val="true"/>
              </w:rPr>
              <w:t>:</w:t>
              <w:tab/>
            </w:r>
            <w:r>
              <w:rPr>
                <w:rStyle w:val="IndexLink"/>
              </w:rPr>
              <w:t>513</w:t>
            </w:r>
          </w:hyperlink>
        </w:p>
        <w:p>
          <w:pPr>
            <w:pStyle w:val="Contents4"/>
            <w:tabs>
              <w:tab w:val="clear" w:pos="8176"/>
              <w:tab w:val="right" w:pos="9026" w:leader="dot"/>
            </w:tabs>
            <w:rPr/>
          </w:pPr>
          <w:hyperlink w:anchor="__RefHeading___Toc8756770_2142443653">
            <w:r>
              <w:rPr>
                <w:webHidden/>
                <w:rStyle w:val="IndexLink"/>
              </w:rPr>
              <w:t>363</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أبو سورة ، ابن أخي أبي أيّوب الأنصاري </w:t>
            </w:r>
            <w:r>
              <w:rPr>
                <w:rStyle w:val="IndexLink"/>
                <w:rtl w:val="true"/>
              </w:rPr>
              <w:t>:</w:t>
              <w:tab/>
            </w:r>
            <w:r>
              <w:rPr>
                <w:rStyle w:val="IndexLink"/>
              </w:rPr>
              <w:t>514</w:t>
            </w:r>
          </w:hyperlink>
        </w:p>
        <w:p>
          <w:pPr>
            <w:pStyle w:val="Contents4"/>
            <w:tabs>
              <w:tab w:val="clear" w:pos="8176"/>
              <w:tab w:val="right" w:pos="9026" w:leader="dot"/>
            </w:tabs>
            <w:rPr/>
          </w:pPr>
          <w:hyperlink w:anchor="__RefHeading___Toc8756772_2142443653">
            <w:r>
              <w:rPr>
                <w:webHidden/>
                <w:rStyle w:val="IndexLink"/>
              </w:rPr>
              <w:t>364</w:t>
            </w:r>
            <w:r>
              <w:rPr>
                <w:rStyle w:val="IndexLink"/>
                <w:rtl w:val="true"/>
              </w:rPr>
              <w:t xml:space="preserve"> - ( </w:t>
            </w:r>
            <w:r>
              <w:rPr>
                <w:rStyle w:val="IndexLink"/>
                <w:rtl w:val="true"/>
              </w:rPr>
              <w:t xml:space="preserve">ت </w:t>
            </w:r>
            <w:r>
              <w:rPr>
                <w:rStyle w:val="IndexLink"/>
                <w:rtl w:val="true"/>
              </w:rPr>
              <w:t xml:space="preserve">) </w:t>
            </w:r>
            <w:r>
              <w:rPr>
                <w:rStyle w:val="IndexLink"/>
                <w:rtl w:val="true"/>
              </w:rPr>
              <w:t xml:space="preserve">أبو عاتكة </w:t>
            </w:r>
            <w:r>
              <w:rPr>
                <w:rStyle w:val="IndexLink"/>
                <w:rtl w:val="true"/>
              </w:rPr>
              <w:t>:</w:t>
              <w:tab/>
            </w:r>
            <w:r>
              <w:rPr>
                <w:rStyle w:val="IndexLink"/>
              </w:rPr>
              <w:t>514</w:t>
            </w:r>
          </w:hyperlink>
        </w:p>
        <w:p>
          <w:pPr>
            <w:pStyle w:val="Contents4"/>
            <w:tabs>
              <w:tab w:val="clear" w:pos="8176"/>
              <w:tab w:val="right" w:pos="9026" w:leader="dot"/>
            </w:tabs>
            <w:rPr/>
          </w:pPr>
          <w:hyperlink w:anchor="__RefHeading___Toc8756774_2142443653">
            <w:r>
              <w:rPr>
                <w:webHidden/>
                <w:rStyle w:val="IndexLink"/>
              </w:rPr>
              <w:t>365</w:t>
            </w:r>
            <w:r>
              <w:rPr>
                <w:rStyle w:val="IndexLink"/>
                <w:rtl w:val="true"/>
              </w:rPr>
              <w:t xml:space="preserve"> - ( </w:t>
            </w:r>
            <w:r>
              <w:rPr>
                <w:rStyle w:val="IndexLink"/>
                <w:rtl w:val="true"/>
              </w:rPr>
              <w:t xml:space="preserve">ق </w:t>
            </w:r>
            <w:r>
              <w:rPr>
                <w:rStyle w:val="IndexLink"/>
                <w:rtl w:val="true"/>
              </w:rPr>
              <w:t xml:space="preserve">) </w:t>
            </w:r>
            <w:r>
              <w:rPr>
                <w:rStyle w:val="IndexLink"/>
                <w:rtl w:val="true"/>
              </w:rPr>
              <w:t xml:space="preserve">أبو مالك الواسطي النخعي </w:t>
            </w:r>
            <w:r>
              <w:rPr>
                <w:rStyle w:val="IndexLink"/>
                <w:rtl w:val="true"/>
              </w:rPr>
              <w:t>:</w:t>
              <w:tab/>
            </w:r>
            <w:r>
              <w:rPr>
                <w:rStyle w:val="IndexLink"/>
              </w:rPr>
              <w:t>515</w:t>
            </w:r>
          </w:hyperlink>
        </w:p>
        <w:p>
          <w:pPr>
            <w:pStyle w:val="Contents4"/>
            <w:tabs>
              <w:tab w:val="clear" w:pos="8176"/>
              <w:tab w:val="right" w:pos="9026" w:leader="dot"/>
            </w:tabs>
            <w:rPr/>
          </w:pPr>
          <w:hyperlink w:anchor="__RefHeading___Toc8756776_2142443653">
            <w:r>
              <w:rPr>
                <w:webHidden/>
                <w:rStyle w:val="IndexLink"/>
              </w:rPr>
              <w:t>366</w:t>
            </w:r>
            <w:r>
              <w:rPr>
                <w:rStyle w:val="IndexLink"/>
                <w:rtl w:val="true"/>
              </w:rPr>
              <w:t xml:space="preserve"> - ( </w:t>
            </w:r>
            <w:r>
              <w:rPr>
                <w:rStyle w:val="IndexLink"/>
                <w:rtl w:val="true"/>
              </w:rPr>
              <w:t xml:space="preserve">د ت ق </w:t>
            </w:r>
            <w:r>
              <w:rPr>
                <w:rStyle w:val="IndexLink"/>
                <w:rtl w:val="true"/>
              </w:rPr>
              <w:t xml:space="preserve">) </w:t>
            </w:r>
            <w:r>
              <w:rPr>
                <w:rStyle w:val="IndexLink"/>
                <w:rtl w:val="true"/>
              </w:rPr>
              <w:t xml:space="preserve">أبو المهزّم التميمي البصري ، اسمه </w:t>
            </w:r>
            <w:r>
              <w:rPr>
                <w:rStyle w:val="IndexLink"/>
                <w:rtl w:val="true"/>
              </w:rPr>
              <w:t xml:space="preserve">: </w:t>
            </w:r>
            <w:r>
              <w:rPr>
                <w:rStyle w:val="IndexLink"/>
                <w:rtl w:val="true"/>
              </w:rPr>
              <w:t xml:space="preserve">يزيد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عبد الرحمن </w:t>
            </w:r>
            <w:r>
              <w:rPr>
                <w:rStyle w:val="IndexLink"/>
                <w:rtl w:val="true"/>
              </w:rPr>
              <w:t xml:space="preserve">- </w:t>
            </w:r>
            <w:r>
              <w:rPr>
                <w:rStyle w:val="IndexLink"/>
                <w:rtl w:val="true"/>
              </w:rPr>
              <w:t xml:space="preserve">بن سفيان </w:t>
            </w:r>
            <w:r>
              <w:rPr>
                <w:rStyle w:val="IndexLink"/>
                <w:rtl w:val="true"/>
              </w:rPr>
              <w:t>:</w:t>
              <w:tab/>
            </w:r>
            <w:r>
              <w:rPr>
                <w:rStyle w:val="IndexLink"/>
              </w:rPr>
              <w:t>515</w:t>
            </w:r>
          </w:hyperlink>
        </w:p>
        <w:p>
          <w:pPr>
            <w:pStyle w:val="Contents2"/>
            <w:tabs>
              <w:tab w:val="clear" w:pos="8743"/>
              <w:tab w:val="right" w:pos="9026" w:leader="dot"/>
            </w:tabs>
            <w:rPr/>
          </w:pPr>
          <w:hyperlink w:anchor="__RefHeading___Toc8756778_2142443653">
            <w:r>
              <w:rPr>
                <w:webHidden/>
                <w:rStyle w:val="IndexLink"/>
                <w:rtl w:val="true"/>
              </w:rPr>
              <w:t>فهرس المحتويات</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2_149494"/>
      <w:bookmarkStart w:id="1" w:name="pg15532_149494"/>
      <w:bookmarkEnd w:id="1"/>
    </w:p>
    <w:p>
      <w:pPr>
        <w:pStyle w:val="Heading2"/>
        <w:numPr>
          <w:ilvl w:val="1"/>
          <w:numId w:val="1"/>
        </w:numPr>
        <w:rPr/>
      </w:pPr>
      <w:bookmarkStart w:id="2" w:name="pg15532_149494"/>
      <w:bookmarkStart w:id="3" w:name="__RefHeading___Toc875562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562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دلائل الصدق لنهج الحق</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العلامة الشيخ محمد حسن المظفر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الجزء الاول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آل البیت لاحياء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موسسة آل البیت علیهم السلام لاحیاء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جامع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صيدلية دياب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alalbayt@inco.com.lb</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www.al-albayt.com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532_149498"/>
    </w:p>
    <w:p>
      <w:pPr>
        <w:pStyle w:val="Heading2"/>
        <w:numPr>
          <w:ilvl w:val="1"/>
          <w:numId w:val="1"/>
        </w:numPr>
        <w:rPr/>
      </w:pPr>
      <w:bookmarkStart w:id="8" w:name="__RefHeading___Toc8755630_2142443653"/>
      <w:bookmarkStart w:id="9" w:name="_Toc3"/>
      <w:bookmarkEnd w:id="7"/>
      <w:bookmarkEnd w:id="8"/>
      <w:r>
        <w:rPr>
          <w:rtl w:val="true"/>
        </w:rPr>
        <w:t>مقدمه التحقیق</w:t>
      </w:r>
      <w:bookmarkEnd w:id="9"/>
    </w:p>
    <w:p>
      <w:pPr>
        <w:pStyle w:val="Heading3"/>
        <w:numPr>
          <w:ilvl w:val="2"/>
          <w:numId w:val="1"/>
        </w:numPr>
        <w:rPr/>
      </w:pPr>
      <w:bookmarkStart w:id="10" w:name="__RefHeading___Toc8755632_2142443653"/>
      <w:bookmarkStart w:id="11" w:name="_Toc4"/>
      <w:bookmarkEnd w:id="10"/>
      <w:r>
        <w:rPr>
          <w:rtl w:val="true"/>
        </w:rPr>
        <w:t>أجلى البرهان فی نقد كتاب ابن روزبهان</w:t>
      </w:r>
      <w:bookmarkEnd w:id="11"/>
    </w:p>
    <w:p>
      <w:pPr>
        <w:pStyle w:val="Heading4"/>
        <w:numPr>
          <w:ilvl w:val="3"/>
          <w:numId w:val="1"/>
        </w:numPr>
        <w:rPr/>
      </w:pPr>
      <w:bookmarkStart w:id="12" w:name="__RefHeading___Toc8755634_2142443653"/>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بقلم السيّد على الحسيني الميلاني</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الطيبين الطاهرين، ولعنة اللّه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كنت سجّلت سابقاً ملحوظات على كتاب ابن روزبهان في الردّ على نهج الحق للعلامة الحلّي رحمه اللّه تعالى ، فلما عزمَتْ مؤسسة آل البيت علیه السلام لإحياء التراث على تحقيق كتاب دلائل الصدق لنهج الحق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 مني تنظيم تلك الملحوظات وترتيبها، لتكون مقدّمة له ، فأجبت </w:t>
      </w:r>
      <w:bookmarkStart w:id="14" w:name="pg15532_149499"/>
    </w:p>
    <w:p>
      <w:pPr>
        <w:pStyle w:val="BookText"/>
        <w:rPr/>
      </w:pPr>
      <w:bookmarkEnd w:id="14"/>
      <w:r>
        <w:rPr>
          <w:rFonts w:ascii="IRNazanin" w:hAnsi="IRNazanin" w:eastAsia="IRNazanin"/>
          <w:color w:val="111111"/>
          <w:sz w:val="28"/>
          <w:sz w:val="28"/>
          <w:szCs w:val="28"/>
          <w:rtl w:val="true"/>
          <w:lang w:bidi="fa-IR"/>
        </w:rPr>
        <w:t xml:space="preserve">الطلب أداءً لبعض ما وجب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عنوان ما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أجلى البرهان في نقد كتاب ابن روزبهان ، و هو يشتمل على مطالب تمهيدية في أصول البحث والمناقشة، وفي علم الكلام، وفي خصوص الإمامة ، ثم دراسات في مباحث الإمامة من كتاب ابن روزبهان ، فأقول وباللّه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 أية فكرة أو عقيدة أو رأي يرى من حقه الطبيعي أن ينشرها بين الناس ويدعو الآخرين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لتقدّمه ونجاحه في مشروع الدعوة هذه شروطاً ، كما أن دعوته إلى فكره بحاجةٍ إلى 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 في مقابل رأيه رأي آخر وله أتباع يدعون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الصراع العقيدي والفكري بين الجانبين ، لأنّ كلّاً منهما يدعي الحق والصواب ، ويحاول التغلب على الآخر والسيطرة عليه فكرياً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للتغلب في ميدان الصراع العقيدي أصولاً وأدواتٍ تختلف عنها في ميدان الحرب والمواجهة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نوضحها في ما يأتي </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8755636_2142443653"/>
      <w:bookmarkStart w:id="16" w:name="_Toc6"/>
      <w:bookmarkEnd w:id="15"/>
      <w:r>
        <w:rPr>
          <w:rtl w:val="true"/>
        </w:rPr>
        <w:t>عِلم الجَدَل</w:t>
      </w:r>
      <w:bookmarkEnd w:id="16"/>
    </w:p>
    <w:p>
      <w:pPr>
        <w:pStyle w:val="BookText"/>
        <w:rPr/>
      </w:pPr>
      <w:r>
        <w:rPr>
          <w:rFonts w:ascii="Amiri" w:hAnsi="Amiri" w:eastAsia="Amiri" w:cs="Amiri"/>
          <w:color w:val="111111"/>
          <w:sz w:val="28"/>
          <w:sz w:val="28"/>
          <w:szCs w:val="28"/>
          <w:rtl w:val="true"/>
          <w:lang w:bidi="ar-SA"/>
        </w:rPr>
        <w:t xml:space="preserve">لقد وضع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الأفكار والآراء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حدوداً وقيوداً للصراع في هذا المجال ، وأسسوا للغلبة فيه أُسساً جعلوها المعيار والميزان للرضوخ لفكر أو لرفض فكر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أساليب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بحث عنها ونقحت مسائلها في كتب المنطق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أحسنوا في اختيار هذا المصطلح لهذا العلم أو لهذه الصناعة ، </w:t>
      </w:r>
      <w:bookmarkStart w:id="17" w:name="pg15532_149500"/>
    </w:p>
    <w:p>
      <w:pPr>
        <w:pStyle w:val="BookText"/>
        <w:rPr/>
      </w:pPr>
      <w:bookmarkEnd w:id="17"/>
      <w:r>
        <w:rPr>
          <w:rFonts w:ascii="Amiri" w:hAnsi="Amiri" w:eastAsia="Amiri" w:cs="Amiri"/>
          <w:color w:val="111111"/>
          <w:sz w:val="28"/>
          <w:sz w:val="28"/>
          <w:szCs w:val="28"/>
          <w:rtl w:val="true"/>
          <w:lang w:bidi="ar-SA"/>
        </w:rPr>
        <w:t xml:space="preserve">لشدّة ارتباط المعنى اللغوي للكلمة بالغرض المنطقي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المفاوضة على سبيل المنازعة والمغالبة ، وأصله من جدلت الحبل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 فتله ، ومنه الجديل ، وجدلت البناء أحكمته، ودرع مجدولة ، والأجدل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المحكم البنية ، والمجدل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المحكم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 فكأن المتجادلين يقتل كلّ واحدٍ الآخر عن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الجدال الصراع، وإسقاط الإنسان صاحبه على الجدالة ، وهي الأرض الصلبة</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18" w:name="__RefHeading___Toc8755638_2142443653"/>
      <w:bookmarkStart w:id="19" w:name="_Toc7"/>
      <w:bookmarkEnd w:id="18"/>
      <w:r>
        <w:rPr>
          <w:rtl w:val="true"/>
        </w:rPr>
        <w:t>الجدل في القرآن</w:t>
      </w:r>
      <w:bookmarkEnd w:id="19"/>
    </w:p>
    <w:p>
      <w:pPr>
        <w:pStyle w:val="BookText"/>
        <w:rPr/>
      </w:pPr>
      <w:r>
        <w:rPr>
          <w:rFonts w:ascii="Amiri" w:hAnsi="Amiri" w:eastAsia="Amiri" w:cs="Amiri"/>
          <w:color w:val="111111"/>
          <w:sz w:val="28"/>
          <w:sz w:val="28"/>
          <w:szCs w:val="28"/>
          <w:rtl w:val="true"/>
          <w:lang w:bidi="ar-SA"/>
        </w:rPr>
        <w:t xml:space="preserve">ولقد أقرت الأديان السماوية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وأتخذه الأنبياء السابقون طريقاً من طرق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الكريم نماذج من ذلك كما سيأتي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نبينا صلى اللّه عليه وآله وسلّم، ففى الوقت الذي أُرسل كما خاطبه اللّه عزّ وجلّ 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فقد حدّد له كيفية الدعوة وأداتها بقوله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ثمّ أمره بالجدال حين يكون هناك جدال منهم ، فقال بعد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وفي الجملة ، فإنّ الوظيفة الأولية هي البلاغ والدعوة إلى سبيل اللّه ، فإن كان هناك من تنفعه الحكمة فيها، وإن كان من عموم الناس فبالنصيحة والموعظة الحسنة ، فإن وجد في القوم من يريد الوقوف أمامه أو التغلّب عليه وجب عليه جداله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 كما في الآية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ما تقدّم، فإن الجدال قد يكون حقاً وقد يكون باطلاً،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وَيُجَادِلُ الَّذِينَ كَفَرُوا بِالْبَاطِلِ لِيُدْحِضُوا بِهِ الْحَقَّ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وهناك في القرآن الكريم موارد من تعليم اللّه سبحانه النبي الكريم صلى اللّه عليه وآله وسلّم طريقة الاستدلال ، ففي سورة يس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يَدْخُلَ الْجَنَّةَ إِلَّا مَنْ كَانَ هُودًا أَوْ </w:t>
      </w:r>
    </w:p>
    <w:p>
      <w:pPr>
        <w:pStyle w:val="BookText"/>
        <w:rPr/>
      </w:pPr>
      <w:r>
        <w:rPr>
          <w:rFonts w:ascii="Amiri" w:hAnsi="Amiri" w:eastAsia="Amiri" w:cs="Amiri"/>
          <w:color w:val="111111"/>
          <w:sz w:val="28"/>
          <w:sz w:val="28"/>
          <w:szCs w:val="28"/>
          <w:rtl w:val="true"/>
          <w:lang w:bidi="ar-SA"/>
        </w:rPr>
        <w:t>نَصَارَى تِلْكَ أَمَانِيُّهُمْ قُلْ هَاتُوا بُرْهَانَكُمْ إِنْ كُنْتُمْ صَادِقِينَ</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البقرة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شَيْءٍ قَدِيرٌ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وفي سورة المائدة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أَنَدْعُو مِنْ دُونِ اللَّهِ مَا لَا يَنْفَعُنَا وَلَا يَضُرُّنَا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وفي سورة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كما جاءت في القرآن الكريم موارد كثيرة من مجادلات واحتجاجات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السابقين </w:t>
      </w:r>
    </w:p>
    <w:p>
      <w:pPr>
        <w:pStyle w:val="BookText"/>
        <w:rPr/>
      </w:pPr>
      <w:r>
        <w:rPr>
          <w:rFonts w:ascii="Amiri" w:hAnsi="Amiri" w:eastAsia="Amiri" w:cs="Amiri"/>
          <w:color w:val="111111"/>
          <w:sz w:val="28"/>
          <w:sz w:val="28"/>
          <w:szCs w:val="28"/>
          <w:rtl w:val="true"/>
          <w:lang w:bidi="ar-SA"/>
        </w:rPr>
        <w:t xml:space="preserve">ففي قضايا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 قَالَ أَتُحَاجُّونِّي فِي اللَّهِ وَقَدْ هَدَانِ وَلَا أَخَافُ مَا تُشْرِكُونَ بِهِ إِلَّا أَنْ يَشَاءَ رَبِّي شَيْئًا وَسِعَ رَبِّي كُلَّ شَيْءٍ عِلْمًا أَفَلَا تَتَذَكَّرُونَ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أَأَنْتَ فَعَلْتَ هَذَا بِآلِهَتِنَا يَا إِبْرَاهِيمُ </w:t>
      </w:r>
      <w:r>
        <w:rPr>
          <w:rFonts w:ascii="Amiri" w:hAnsi="Amiri" w:eastAsia="Amiri" w:cs="Amiri"/>
          <w:i/>
          <w:i/>
          <w:iCs/>
          <w:color w:val="111111"/>
          <w:sz w:val="28"/>
          <w:sz w:val="28"/>
          <w:szCs w:val="28"/>
          <w:rtl w:val="true"/>
          <w:lang w:bidi="ar-SA"/>
        </w:rPr>
        <w:t>قَالَ بَلْ فَعَلَهُ كَبِيرُهُمْ هَذَا فَاسْأَلُوهُمْ إِنْ كَانُوا يَنْطِقُونَ فَرَجَعُوا إِلَى أَنْفُسِهِمْ فَقَالُوا إِنَّكُمْ أَنْتُمُ الظَّالِمُونَثُمَّ نُكِسُوا عَلَى رُءُوسِهِمْ لَقَدْ عَلِمْتَ مَا هَؤُلَاءِ يَنْطِقُونَ</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وَلِمَا تَعْبُدُونَ مِنْ دُونِ اللَّهِ أَفَلَا تَعْقِلُونَ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وفي قضايا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نُوحُ قَدْ جَادَلْتَنَا فَأَكْثَرْتَ جِدَالَنَا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قضايا سائر الأنبياء ، صلوات اللّه وسلامه عليهم </w:t>
      </w:r>
      <w:bookmarkStart w:id="20" w:name="pg15532_149504"/>
    </w:p>
    <w:p>
      <w:pPr>
        <w:pStyle w:val="BookText"/>
        <w:rPr/>
      </w:pPr>
      <w:bookmarkEnd w:id="20"/>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755640_2142443653"/>
      <w:bookmarkStart w:id="22" w:name="_Toc8"/>
      <w:bookmarkEnd w:id="21"/>
      <w:r>
        <w:rPr>
          <w:rtl w:val="true"/>
        </w:rPr>
        <w:t xml:space="preserve">الجدل بالحق </w:t>
      </w:r>
      <w:r>
        <w:rPr>
          <w:rtl w:val="true"/>
        </w:rPr>
        <w:t xml:space="preserve">: </w:t>
      </w:r>
      <w:r>
        <w:rPr>
          <w:rtl w:val="true"/>
        </w:rPr>
        <w:t>إقامة الحجة المعتبرة</w:t>
      </w:r>
      <w:bookmarkEnd w:id="22"/>
    </w:p>
    <w:p>
      <w:pPr>
        <w:pStyle w:val="BookText"/>
        <w:rPr/>
      </w:pPr>
      <w:r>
        <w:rPr>
          <w:rFonts w:ascii="Amiri" w:hAnsi="Amiri" w:eastAsia="Amiri" w:cs="Amiri"/>
          <w:color w:val="111111"/>
          <w:sz w:val="28"/>
          <w:sz w:val="28"/>
          <w:szCs w:val="28"/>
          <w:rtl w:val="true"/>
          <w:lang w:bidi="ar-SA"/>
        </w:rPr>
        <w:t>ثمّ إنّه قد جاء التعبير عن الجدال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بغير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لسيطرتها وتسلّطها على القلوب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يُفهم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بالحجّة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يحصل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القلوب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فلذا أمر اللّه تعالى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إشارة إلى آداب البحث والمناظرة والجدل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فسرت الكلمة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التي هي أصلح وأقرب للنتيجة والنفع </w:t>
      </w:r>
      <w:r>
        <w:rPr>
          <w:rStyle w:val="FootnoteAnchor"/>
          <w:rtl w:val="true"/>
        </w:rPr>
        <w:footnoteReference w:id="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تفسير صحيح يتناسب مع المواضع المختلفة التي استعملت فيها الكلمة في القرآن الكريم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الْيَتِيمِ إِلَّا بِالَّتِي هِيَ أَحْسَنُ حَتَّى يَبْلُغَ أَشُدَّهُ </w:t>
      </w:r>
      <w:r>
        <w:rPr>
          <w:rFonts w:eastAsia="Amiri" w:cs="Amiri" w:ascii="Amiri" w:hAnsi="Amiri"/>
          <w:color w:val="111111"/>
          <w:sz w:val="28"/>
          <w:szCs w:val="28"/>
          <w:rtl w:val="true"/>
          <w:lang w:bidi="ar-SA"/>
        </w:rPr>
        <w:t>»</w:t>
      </w:r>
      <w:r>
        <w:rPr>
          <w:rStyle w:val="FootnoteAnchor"/>
          <w:rtl w:val="true"/>
        </w:rPr>
        <w:footnoteReference w:id="23"/>
      </w:r>
      <w:bookmarkStart w:id="23" w:name="pg15532_149505"/>
    </w:p>
    <w:p>
      <w:pPr>
        <w:pStyle w:val="BookText"/>
        <w:rPr/>
      </w:pPr>
      <w:bookmarkEnd w:id="23"/>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هي أعود وأنفع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لِعِبَادِي يَقُولُوا الَّتِي هِيَ أَحْسَنُ إِنَّ الشَّيْطَانَ يَنْزَغُ بَيْنَهُمْ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يتكلموا مع المشركين بالطريقة التي لا تعود بالفائدة على الشيطان في تحصيل مقاصده من الوقيعة بين المؤمنين وبين المشركين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فاللّه سبحانه يريد من المؤمنين أن يكون جدالهم مقروناً بما يعينهم في إقامة الحجّة وإفحام الخصوم وظهور الحق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الجدال المقبول شرعاً وعقلاً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المعتبرة ، مع رعاية الآداب</w:t>
      </w:r>
    </w:p>
    <w:p>
      <w:pPr>
        <w:pStyle w:val="Heading4"/>
        <w:numPr>
          <w:ilvl w:val="3"/>
          <w:numId w:val="1"/>
        </w:numPr>
        <w:rPr/>
      </w:pPr>
      <w:bookmarkStart w:id="24" w:name="__RefHeading___Toc8755642_2142443653"/>
      <w:bookmarkStart w:id="25" w:name="_Toc9"/>
      <w:bookmarkEnd w:id="24"/>
      <w:r>
        <w:rPr>
          <w:rtl w:val="true"/>
        </w:rPr>
        <w:t xml:space="preserve">الحجّة المعتبرة </w:t>
      </w:r>
      <w:r>
        <w:rPr>
          <w:rtl w:val="true"/>
        </w:rPr>
        <w:t xml:space="preserve">: </w:t>
      </w:r>
      <w:r>
        <w:rPr>
          <w:rtl w:val="true"/>
        </w:rPr>
        <w:t>الكتاب والسنة</w:t>
      </w:r>
      <w:bookmarkEnd w:id="2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المعتبرة عند المسلمين كافّة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في كلّ مسألة يقع الجدال بينهم فيها يرجعون إلى الكتاب والسنة ، وهذا ما أمر به اللّه تعالى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التنازع فيه بين الأُمّة ، وكل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يجب ردّه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وماكان لاحدمنهم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يحكموا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يَجِدُوا فِي أَنْفُسِهِمْ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قَضَيْ وَيُسَلِّمُوا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الرجوع إلى القرآن الكريم واضح لا لبس فيه، فالقرآن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عَرَبِيٌّ مُبِينٌ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فإن أمكن استظهار معنى اللفظ فيه ولو بمراجعة المعاجم اللغوية والكتب المعدة لمعاني ألفاظه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وجب الرجوع إلى النبي صلّى اللّه عليه وآله وسلّم المبعوث به إلى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فالمسلمون يحتاجون إلى السُنّة النبوية المعتبرة، لكونها المصدر الثاني ، ولكونها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لفهم ما أغلق من ألفاظ القرآن ، ومعرفة قيد ما أطلق ، أو المخصص لما ورد ظاهراً في العموم فيه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حجيته، والمسلمون متفقون على تصديقه ، والاحتجاج به في الخصومات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وأتفقوا أيضاً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تصديقها والاحتجاج بها ، في كل باب ، لكنّهم مختلفون في طريق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bookmarkStart w:id="26" w:name="pg15532_149507"/>
    </w:p>
    <w:p>
      <w:pPr>
        <w:pStyle w:val="BookText"/>
        <w:rPr/>
      </w:pPr>
      <w:bookmarkEnd w:id="26"/>
      <w:r>
        <w:rPr>
          <w:rFonts w:ascii="Amiri" w:hAnsi="Amiri" w:eastAsia="Amiri" w:cs="Amiri"/>
          <w:color w:val="111111"/>
          <w:sz w:val="28"/>
          <w:sz w:val="28"/>
          <w:szCs w:val="28"/>
          <w:rtl w:val="true"/>
          <w:lang w:bidi="ar-SA"/>
        </w:rPr>
        <w:t xml:space="preserve">ومن هنا وجب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يحتج منها بما هو حجّةً على الطرف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فإن احتجاج المسلمين بعضهم على بعض في المسائل المختلفة يدور في الأغلب مدار القرآن والسنة ، أما القرآن فقد اتفقوا على حجّيّته ، وأمّا السُنّة فمنها ما اتفقوا على تصديقه، فيكون مرجعاً في الخصومة ، ومنها ما اختلفوا فيه وفي هذا القسم لا بد من أن يحتج كل بما يصدّقه الآخر ، وإلا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أمر مسلَّم به عند الكل ، ونكتفي هنا بإيراد تصريح به من أحد مشاهير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الحديث عن احتجاج أهل السُنّة على الإمامية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لاحتجاجنا عليهم ،برواياتنا، فهم لا يصدقونها ، ولا معنى لاحتجاجهم علينا برواياتهم، فنحن لا نصدقها ، وإنما يجب أن يحتج الخصوم بعضهم على بعض بما يصدّقه الذي تقام عليه الحجّة به ،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المحتج أو لم يصدقه ؛ لأنّ من صدق بشيء لزمه القول به أو بما يوجبه العلم الضروري، فيصير حينئذ مكابراً منقطعاً إن ثبت على ما كان عليه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المعتبرة عند الجدل بالحق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755644_2142443653"/>
      <w:bookmarkStart w:id="28" w:name="_Toc10"/>
      <w:bookmarkEnd w:id="27"/>
      <w:r>
        <w:rPr>
          <w:rtl w:val="true"/>
        </w:rPr>
        <w:t>آداب المناظرة والجدل</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الآداب التي يجب على الطرفين 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الجدل المقصود </w:t>
      </w:r>
    </w:p>
    <w:p>
      <w:pPr>
        <w:pStyle w:val="BookText"/>
        <w:rPr/>
      </w:pPr>
      <w:r>
        <w:rPr>
          <w:rFonts w:ascii="Amiri" w:hAnsi="Amiri" w:eastAsia="Amiri" w:cs="Amiri"/>
          <w:color w:val="111111"/>
          <w:sz w:val="28"/>
          <w:sz w:val="28"/>
          <w:szCs w:val="28"/>
          <w:rtl w:val="true"/>
          <w:lang w:bidi="ar-SA"/>
        </w:rPr>
        <w:t xml:space="preserve">منه تحرّي الحقِّ والوصول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الحجّة المعتبرة ، تلك الآداب التي جاءت الإشارة إليها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فأهمها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يُدلي برأيه والحجّة المعتبرة عنده بكل رفق وسكينة ووقار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يختار لمطلبه الألفاظ الواضحة والعبارات الجميلة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يجتنب السب والشتم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يجتنب الأساليب الملتوية ، والخروج عن البحث ، بما يشوّش على الخصم فكره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يتصرّف في كلام الخصم بزيادة فيه أو نقصان ، ولا ينسب إليه شيئاً لا يقول به أو حجّةً لا يعتبرها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البحث والجدل بالكتابة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بالقول، فيضاف إليها آداب أخرى ، كأن لا يقاطعه كلامه ، وأن لا يرفع صوته إلا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تحصل مما ذكرنا أن الجدل قد يكون بالحق ، وقد يكون بالباطل ، والجدل بالحقِّ هو إقامة الحجّة المعتبرة عند الطرفين أو عند الطرف الآخر ، مع رعاية الآداب والأخلاق السامية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الذي عرضناه على ضوء 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التحقيق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الأوّل هو العلم الباحث عن الطرق التي يُقتدر بها على إبرام ونقض حجّة الخصم ، </w:t>
      </w:r>
      <w:bookmarkStart w:id="29" w:name="pg15532_149509"/>
    </w:p>
    <w:p>
      <w:pPr>
        <w:pStyle w:val="BookText"/>
        <w:rPr/>
      </w:pPr>
      <w:bookmarkEnd w:id="29"/>
      <w:r>
        <w:rPr>
          <w:rFonts w:ascii="Amiri" w:hAnsi="Amiri" w:eastAsia="Amiri" w:cs="Amiri"/>
          <w:color w:val="111111"/>
          <w:sz w:val="28"/>
          <w:sz w:val="28"/>
          <w:szCs w:val="28"/>
          <w:rtl w:val="true"/>
          <w:lang w:bidi="ar-SA"/>
        </w:rPr>
        <w:t xml:space="preserve">والثاني هو العلم الباحث عن آداب المناظرة والبحث ، فإن العلماء اختلفوا في هذا المطلب، لكنّه لا يعنينا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إنا لم نفرّق هنا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فليتنبه إلى ذلك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755646_2142443653"/>
      <w:bookmarkStart w:id="31" w:name="_Toc11"/>
      <w:bookmarkEnd w:id="30"/>
      <w:r>
        <w:rPr>
          <w:rtl w:val="true"/>
        </w:rPr>
        <w:t>علم الكلام</w:t>
      </w:r>
      <w:bookmarkEnd w:id="31"/>
    </w:p>
    <w:p>
      <w:pPr>
        <w:pStyle w:val="BookText"/>
        <w:rPr/>
      </w:pPr>
      <w:r>
        <w:rPr>
          <w:rFonts w:ascii="Amiri" w:hAnsi="Amiri" w:eastAsia="Amiri" w:cs="Amiri"/>
          <w:color w:val="111111"/>
          <w:sz w:val="28"/>
          <w:sz w:val="28"/>
          <w:szCs w:val="28"/>
          <w:rtl w:val="true"/>
          <w:lang w:bidi="ar-SA"/>
        </w:rPr>
        <w:t>قد أشرنا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بمطلب دون غيره، أو مسألة دون أخرى ، فإنّه علم يستعمل في شتّى المسائل الخلافية ، من فقه وحديثٍ وفلسفة واقتصاد وسياسة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العلوم ، إذ يقيم كلّ ذي رأي حجّته المعتبرة على دعواه وما يتبنّاه ، ثمّ يتناظران طبق القواعد المقررة والأصول المؤسسة ، حتى يتميّز الحق عن الباطل ، والصواب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التي كثر الجدل في مسائلها وما يزال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w:t>
      </w:r>
    </w:p>
    <w:p>
      <w:pPr>
        <w:pStyle w:val="Heading4"/>
        <w:numPr>
          <w:ilvl w:val="3"/>
          <w:numId w:val="1"/>
        </w:numPr>
        <w:rPr/>
      </w:pPr>
      <w:bookmarkStart w:id="32" w:name="__RefHeading___Toc8755648_2142443653"/>
      <w:bookmarkStart w:id="33" w:name="_Toc12"/>
      <w:bookmarkEnd w:id="32"/>
      <w:r>
        <w:rPr>
          <w:rtl w:val="true"/>
        </w:rPr>
        <w:t>تعريف علم الكلام وفائدته</w:t>
      </w:r>
      <w:bookmarkEnd w:id="33"/>
    </w:p>
    <w:p>
      <w:pPr>
        <w:pStyle w:val="BookText"/>
        <w:rPr/>
      </w:pPr>
      <w:r>
        <w:rPr>
          <w:rFonts w:ascii="Amiri" w:hAnsi="Amiri" w:eastAsia="Amiri" w:cs="Amiri"/>
          <w:color w:val="111111"/>
          <w:sz w:val="28"/>
          <w:sz w:val="28"/>
          <w:szCs w:val="28"/>
          <w:rtl w:val="true"/>
          <w:lang w:bidi="ar-SA"/>
        </w:rPr>
        <w:t xml:space="preserve">والظاهر أن لا اختلاف كبير بين العلماء في تعريف علم الكلام ،وفائدته ، والغرض من وضعه وتأسيسه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عضد الدين الإيجي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توفّي مسجوناً بقلعة دريميان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الدرر الكامنة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295/3</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يقتدر معه على إثبات العقائد الدينية بإيراد الحجج ودفع 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وفائدته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الترقي من حضيض التقليد إلى ذروة الإيقان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المسترشدين بإيضاح المحجّة ، وإلزام المعاندين بإقامةالحجه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قواعد الدين عن أن تزلزلها شبه المبطلين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عليه العلوم الشرعية فإنّه 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النية والاعتقاد، إذ بها يرجى قبول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وغاية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بسعادة الدارين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الدين التفتازاني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توفّي بسمرقند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219/7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بالعقائد الدينية عن الأدلّة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تحلية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بنظام المعاش ، ونجاة المعاد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والفياض اللاهيجي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تلامذة المولى صدر الدين محمد الشيرازي ، وصهره على ابنته ، له مؤلفات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الأنوار وبوارق الأسرار في الحكمة ، الكلمات الطيبة في المحاكمة بين ملا صدرا وبين الميرداماد، دیوان شعر فارسي ، حواش على حاشية الخضري ، شوارق الإلهام في 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آقا 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اشتباه ، والصحيح أنه توفى سنة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470/7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الحادي عشر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شارح التجريد من أصحابنا ، ذكر كلا التعريفين في كتابه شوارق الإلهام في شرح تجريد الكلام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فالغرض الذي من أجله وُضع علم الكلام من قبل علماء الإسلام هو إقامة الحجة المعتبرة من العقل والنقل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أصول الدين ، إرشاداً للمسترشدين، وإلزاماً للمعاندين، ولتحفظ به قواعد الدين </w:t>
      </w:r>
      <w:bookmarkStart w:id="34" w:name="pg15532_149512"/>
    </w:p>
    <w:p>
      <w:pPr>
        <w:pStyle w:val="BookText"/>
        <w:rPr/>
      </w:pPr>
      <w:bookmarkEnd w:id="34"/>
      <w:r>
        <w:rPr>
          <w:rFonts w:ascii="Amiri" w:hAnsi="Amiri" w:eastAsia="Amiri" w:cs="Amiri"/>
          <w:color w:val="111111"/>
          <w:sz w:val="28"/>
          <w:sz w:val="28"/>
          <w:szCs w:val="28"/>
          <w:rtl w:val="true"/>
          <w:lang w:bidi="ar-SA"/>
        </w:rPr>
        <w:t>عن أن تزلزلها شبه المبطلين ، ولأن العقائد الدينية هي الأساس للعلوم الشرعية والأحكام العملية ، فمَن صحت عقائده قبلت أعماله الشرعية ، وكيف تُقبل الأعمال عن العقائد الباطلة أو ممّن هو في شك من أمر</w:t>
      </w:r>
    </w:p>
    <w:p>
      <w:pPr>
        <w:pStyle w:val="BookText"/>
        <w:rPr/>
      </w:pPr>
      <w:r>
        <w:rPr>
          <w:rFonts w:ascii="IRNazanin" w:hAnsi="IRNazanin" w:eastAsia="IRNazanin"/>
          <w:color w:val="111111"/>
          <w:sz w:val="28"/>
          <w:sz w:val="28"/>
          <w:szCs w:val="28"/>
          <w:rtl w:val="true"/>
          <w:lang w:bidi="fa-IR"/>
        </w:rPr>
        <w:t>دینه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العلوم الضرورية للأمة ؛ لأنه المتكفّل لبيان ما على المكلَّفين الالتزام به من الناحية الاعتقادية ، كما أن علم الفقه يتكفّل بيان ما يجوز وما لا يجوز عليهم من الناحية العملية ، مع جواز التقليد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بقاء الشريعة المقدّسة في أحكامها الفرعية بعلم الفقه وجهود الفقهاء فيه ، كذلك علم الكلام وآثار المتكلمين في الحفاظ على الأصول الاعتقادية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إن من الواضح أنه إذا استوعب الإنسان الأدلة والبراهين على المعتقدات الحقة الصحيحة ، تمكن من الدفاع عنها والإجابة عن الشبهات المطروحة حولها ، بل ودعوة الآخرين إليها بالقلم واللسان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كثر اهتمام العلماء بهذا العلم ، وكثرت الكتب المؤلّفة فيه من مختلف المذاهب الإسلامية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755650_2142443653"/>
      <w:bookmarkStart w:id="36" w:name="_Toc13"/>
      <w:bookmarkEnd w:id="35"/>
      <w:r>
        <w:rPr>
          <w:rtl w:val="true"/>
        </w:rPr>
        <w:t>من كتب الإمامية في أصول الدين</w:t>
      </w:r>
      <w:bookmarkEnd w:id="36"/>
    </w:p>
    <w:p>
      <w:pPr>
        <w:pStyle w:val="BookText"/>
        <w:rPr/>
      </w:pPr>
      <w:r>
        <w:rPr>
          <w:rFonts w:ascii="Amiri" w:hAnsi="Amiri" w:eastAsia="Amiri" w:cs="Amiri"/>
          <w:color w:val="111111"/>
          <w:sz w:val="28"/>
          <w:sz w:val="28"/>
          <w:szCs w:val="28"/>
          <w:rtl w:val="true"/>
          <w:lang w:bidi="ar-SA"/>
        </w:rPr>
        <w:t xml:space="preserve">وهذه أسماء بعض الكتب المؤلّفة فى أصول الدين من قبل علماء الإمامية في مختلف القرون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محمد بن </w:t>
      </w:r>
    </w:p>
    <w:p>
      <w:pPr>
        <w:pStyle w:val="BookText"/>
        <w:rPr/>
      </w:pPr>
      <w:r>
        <w:rPr>
          <w:rFonts w:ascii="Amiri" w:hAnsi="Amiri" w:eastAsia="Amiri" w:cs="Amiri"/>
          <w:color w:val="111111"/>
          <w:sz w:val="28"/>
          <w:sz w:val="28"/>
          <w:szCs w:val="28"/>
          <w:rtl w:val="true"/>
          <w:lang w:bidi="ar-SA"/>
        </w:rPr>
        <w:t xml:space="preserve">النعمان البغدادي ، الملقب بالمفيد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علم الهدى علي بن الحسين الموسوي البغدادي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الصلاح تقي الدين الحلبي ،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الفتح الكراجكي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الهادي إلى طريق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علي بن عبد الجليل البياضي ، من علماء القرن السادس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المنقذ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سديد الدين محمود الحمصي الرازي ، من علماء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نصير الدين محمّد بن محمد الطوسي،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نجم الدين أبي القاسم جعفر ابن الحسن ، المحقق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المرام في علم الكلام للشيخ كمال الدين ميثم بن علي ابن ميثم البحراني ،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اليقين في أصول الدين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bookmarkStart w:id="37" w:name="pg15532_149514"/>
    </w:p>
    <w:p>
      <w:pPr>
        <w:pStyle w:val="BookText"/>
        <w:rPr/>
      </w:pPr>
      <w:bookmarkEnd w:id="3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المسترشدين في أصول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 في أصول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والخمسة الأخيرة كلّها للشيخ أبي منصور الحسن بن يوسف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كتب أخرى في أصول الدين غير ما ذُكر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755652_2142443653"/>
      <w:bookmarkStart w:id="39" w:name="_Toc14"/>
      <w:bookmarkEnd w:id="38"/>
      <w:r>
        <w:rPr>
          <w:rtl w:val="true"/>
        </w:rPr>
        <w:t>من كتب أهل السنة في أصول الدين</w:t>
      </w:r>
      <w:bookmarkEnd w:id="39"/>
    </w:p>
    <w:p>
      <w:pPr>
        <w:pStyle w:val="BookText"/>
        <w:rPr/>
      </w:pPr>
      <w:r>
        <w:rPr>
          <w:rFonts w:ascii="Amiri" w:hAnsi="Amiri" w:eastAsia="Amiri" w:cs="Amiri"/>
          <w:color w:val="111111"/>
          <w:sz w:val="28"/>
          <w:sz w:val="28"/>
          <w:szCs w:val="28"/>
          <w:rtl w:val="true"/>
          <w:lang w:bidi="ar-SA"/>
        </w:rPr>
        <w:t xml:space="preserve">ومن أشهر كتب أهل السنّة في أصول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للباقلاني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الجرجاني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للتفتازاني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عن أصول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للسمرقندي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للبيضاوي </w:t>
      </w:r>
      <w:r>
        <w:rPr>
          <w:rFonts w:eastAsia="Amiri" w:cs="Amiri" w:ascii="Amiri" w:hAnsi="Amiri"/>
          <w:color w:val="111111"/>
          <w:sz w:val="28"/>
          <w:szCs w:val="28"/>
          <w:rtl w:val="true"/>
          <w:lang w:bidi="ar-SA"/>
        </w:rPr>
        <w:t xml:space="preserve">. </w:t>
      </w:r>
      <w:bookmarkStart w:id="40" w:name="pg15532_149515"/>
    </w:p>
    <w:p>
      <w:pPr>
        <w:pStyle w:val="BookText"/>
        <w:rPr/>
      </w:pPr>
      <w:bookmarkEnd w:id="4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لصفي الدين الهندي الأرموي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للعلاء القوشجي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755654_2142443653"/>
      <w:bookmarkStart w:id="42" w:name="_Toc15"/>
      <w:bookmarkEnd w:id="41"/>
      <w:r>
        <w:rPr>
          <w:rtl w:val="true"/>
        </w:rPr>
        <w:t>موضوعات كتب أصول الدين</w:t>
      </w:r>
      <w:bookmarkEnd w:id="42"/>
    </w:p>
    <w:p>
      <w:pPr>
        <w:pStyle w:val="BookText"/>
        <w:rPr/>
      </w:pPr>
      <w:r>
        <w:rPr>
          <w:rFonts w:ascii="Amiri" w:hAnsi="Amiri" w:eastAsia="Amiri" w:cs="Amiri"/>
          <w:color w:val="111111"/>
          <w:sz w:val="28"/>
          <w:sz w:val="28"/>
          <w:szCs w:val="28"/>
          <w:rtl w:val="true"/>
          <w:lang w:bidi="ar-SA"/>
        </w:rPr>
        <w:t xml:space="preserve">وموضوعات كتب أصول الدين في الأصل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الصانع وصفاته ، ومسائل العدل، ثمّ النبوة والإمامة ،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مناهج المتكلمين في كتبهم في أصول الدين مختلفة ، ولكنّ المتعارف بينهم إيراد مسائل من باب المقدّمة، تتعلّق بالمعلوم، فيقسمونه إلى الموجود والمعدوم ، ثمّ يقسمون الموجود إلى الممكن والواجب ، والممكن ينقسم إلى الجوهر والعرض ، ثمّ يذكرون ما للجوهر والعرض من الأحكام أو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يشرعون في إثبات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يبحثون عن صفاته تعالى ، من القدرة ، والعلم ، والحياة ، والإرادة ، والإدراك ، والتكلّم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يستحيل عليه من الصفات ، كالمماثلة لغيره ، والتركب ، والتحيّز ، وقيام الحوادث به، واستحالة رؤية غيره 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يدخلون في مسائل العدل، ويتعرّضون هنا لمسألة الحسن والقبح</w:t>
      </w:r>
    </w:p>
    <w:p>
      <w:pPr>
        <w:pStyle w:val="BookText"/>
        <w:rPr/>
      </w:pPr>
      <w:r>
        <w:rPr>
          <w:rFonts w:ascii="Amiri" w:hAnsi="Amiri" w:eastAsia="Amiri" w:cs="Amiri"/>
          <w:color w:val="111111"/>
          <w:sz w:val="28"/>
          <w:sz w:val="28"/>
          <w:szCs w:val="28"/>
          <w:rtl w:val="true"/>
          <w:lang w:bidi="ar-SA"/>
        </w:rPr>
        <w:t>العقليّين ، وللجبر والاختيار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دور مباحث النبوة ، وصفات النبي، من العصمة ونحوها، ويبحثون في الإمامة بعد النبوة ، فتطرح هنا جميع المسائل الخلافية في </w:t>
      </w:r>
      <w:bookmarkStart w:id="43" w:name="pg15532_149516"/>
    </w:p>
    <w:p>
      <w:pPr>
        <w:pStyle w:val="BookText"/>
        <w:rPr/>
      </w:pPr>
      <w:bookmarkEnd w:id="43"/>
      <w:r>
        <w:rPr>
          <w:rFonts w:ascii="Amiri" w:hAnsi="Amiri" w:eastAsia="Amiri" w:cs="Amiri"/>
          <w:color w:val="111111"/>
          <w:sz w:val="28"/>
          <w:sz w:val="28"/>
          <w:szCs w:val="28"/>
          <w:rtl w:val="true"/>
          <w:lang w:bidi="ar-SA"/>
        </w:rPr>
        <w:t>الإمامة والإمام بعد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يبحثون عن المعاد، في مسائل كثيرة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755656_2142443653"/>
      <w:bookmarkStart w:id="45" w:name="_Toc16"/>
      <w:bookmarkEnd w:id="44"/>
      <w:r>
        <w:rPr>
          <w:rtl w:val="true"/>
        </w:rPr>
        <w:t>هل علم الكلام من أسباب هزائمنا ؟</w:t>
      </w:r>
      <w:bookmarkEnd w:id="45"/>
    </w:p>
    <w:p>
      <w:pPr>
        <w:pStyle w:val="BookText"/>
        <w:rPr/>
      </w:pPr>
      <w:r>
        <w:rPr>
          <w:rFonts w:ascii="Amiri" w:hAnsi="Amiri" w:eastAsia="Amiri" w:cs="Amiri"/>
          <w:color w:val="111111"/>
          <w:sz w:val="28"/>
          <w:sz w:val="28"/>
          <w:szCs w:val="28"/>
          <w:rtl w:val="true"/>
          <w:lang w:bidi="ar-SA"/>
        </w:rPr>
        <w:t>وإذا عرفنا موقع علم الكلام في الإسلام ، ومدى تأثيره في حفظ الدين والشريعة المقدّسة ، فسوف يكون من المقطوع به ضرورة تعلّم هذا العلم وتطويره ونشره ، فكيف يصح القول حينئذ بأنّ علم الكلام من أسباب هزائم المسلمين أمام أعداء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طالما بُنيت الأصول الاعتقادية على الحقِّ، وأسست على الكتاب والسنة الصحيحة والعقل السليم، ثمّ قصد بالبحث عنها الوصول إلى الحقيقة والواقع في كلّ مسألة خلافية ، مع التزام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رحلة إقامة الحجّة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والإنصاف والأخلاق الكريمة والقواعد المقرّرة للمناقشة والمناظرة ، هذه الأمور التي أشار إليها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علم الكلام من خير أسباب صمودنا وثباتناأمام الأعداء ، ووحدتنا فيما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الغرض من علم الكلام والاستفادة منه هو التغلب 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هذا الأسلوب فاشل ، وأنّه سيؤدي إلى تمزق المسلمين وتفرّق صفوفهم ، وإلى الهزيمة أمام الأعداء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فشل أسلوب علم الكلام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أسباب هزائمنا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على إطلاقه ليس بصحيح </w:t>
      </w:r>
      <w:r>
        <w:rPr>
          <w:rFonts w:eastAsia="Amiri" w:cs="Amiri" w:ascii="Amiri" w:hAnsi="Amiri"/>
          <w:color w:val="111111"/>
          <w:sz w:val="28"/>
          <w:szCs w:val="28"/>
          <w:rtl w:val="true"/>
          <w:lang w:bidi="ar-SA"/>
        </w:rPr>
        <w:t xml:space="preserve">. </w:t>
      </w:r>
      <w:bookmarkStart w:id="46" w:name="pg15532_149517"/>
    </w:p>
    <w:p>
      <w:pPr>
        <w:pStyle w:val="BookText"/>
        <w:rPr/>
      </w:pPr>
      <w:bookmarkEnd w:id="46"/>
      <w:r>
        <w:rPr>
          <w:rFonts w:ascii="Amiri" w:hAnsi="Amiri" w:eastAsia="Amiri" w:cs="Amiri"/>
          <w:color w:val="111111"/>
          <w:sz w:val="28"/>
          <w:sz w:val="28"/>
          <w:szCs w:val="28"/>
          <w:rtl w:val="true"/>
          <w:lang w:bidi="ar-SA"/>
        </w:rPr>
        <w:t xml:space="preserve">وفي الجملة ، فإنّ علم الكلام من العلوم الإسلامية الأساسية، ولم يكن العلم في يوم من الأيام من أسباب ضعف المسلمين وهزيمتهم ،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استخدم على حقيقته وأتبعت أساليبه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وحدة المسلمين ورص صفوفهم وصمودهم أمام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ننكر أن بعض المتكلمين اتخذوا علم الكلام وسيلة لتوجيه عقائدهم الباطلة وأفكارهم الفاسدة ، إلا أن هذا لا يختص بعلم الكلام ، فقد اتَّخِذ غيره من العلوم الإسلامية وسيلة للأهداف والأغراض المخالفة للحق والدين ، وهذا لا يسوّغ 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الناس أن يفرّقوا بين المتكلمين ، فيعرفوا المحق منهم فيتبعوه ويعرفوا المُغرض فيحذروه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لنعتقد أن طرح المسائل الخلافية بين العلماء، ثمّ عرضها على الكتاب والسنّة والعقل السليم والمنطق الصحيح المقبول لدى العقلاء ، وتحكيم الأدلّة المتينة والحجج المعتبرة ، هو من خير الطرق لتحقيق الوحدة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الغرض الذي لأجله أسس علم الكلام ، فهذا العلم في الحقيقة يدعو إلى الوحدة والوئام ، ويحذر من التفرق والخصام، فهو لا يتنافى مع وحدة المسلمين وحسب، بل من أسبابها ووسائلها إن استخدم على الطريقة الصحيحة وأبتغي به الحق والصواب ، وباللّه التوفيق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8755658_2142443653"/>
      <w:bookmarkStart w:id="48" w:name="_Toc17"/>
      <w:bookmarkEnd w:id="47"/>
      <w:r>
        <w:rPr>
          <w:rtl w:val="true"/>
        </w:rPr>
        <w:t>أثر علم الكلام في التشيع</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الاستدلال منطقياً والبحث سليماً ، وكانت </w:t>
      </w:r>
      <w:bookmarkStart w:id="49" w:name="pg15532_149518"/>
    </w:p>
    <w:p>
      <w:pPr>
        <w:pStyle w:val="BookText"/>
        <w:rPr/>
      </w:pPr>
      <w:bookmarkEnd w:id="49"/>
      <w:r>
        <w:rPr>
          <w:rFonts w:ascii="Amiri" w:hAnsi="Amiri" w:eastAsia="Amiri" w:cs="Amiri"/>
          <w:color w:val="111111"/>
          <w:sz w:val="28"/>
          <w:sz w:val="28"/>
          <w:szCs w:val="28"/>
          <w:rtl w:val="true"/>
          <w:lang w:bidi="ar-SA"/>
        </w:rPr>
        <w:t xml:space="preserve">الأدلة مستندة إلى ما لا محيص عن قبوله والتسليم به ، فلا شك في تأثيره في القلوب الطالبة للحق ، والمحبّة للخير 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الأمر بالجدل بالتي هي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الجدل بالتي هي أحسن من أولى الطرق والأساليب التي سلكها الأنبياء والأوصياء وسائر المصلحون في هداية البشرية إلى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لعلم الكلام والجدل الصحيح ، المستند إلى الكتاب والسنّة والعقل والحجج المعتبرة المقبولة ، الأثر البالغ في تقدّم مذهب الإمامية وتشيّع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المئات من الناس في مختلف البلدان تشيعوا ببركة كتاب المراجعات لآية اللّه السيد عبد الحسين شرف الدين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قصة العلامة الحلّي وتشيّع أُمّةٍ بكاملها على أثر مناظرة واحدة قام بها مع كبار علماء عصره من أهل السنة في البلاد الإيرانية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وتشيّع بلاد جبل عامل كان على يد أبي ذر الغفاري رضي اللّه عنه ، كما يحدّثنا كبار علماء المنطقة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 القائل ، وهو يتهجم على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يتشيّع سُنّي إلا على مستوى الأفراد والقناعات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8755660_2142443653"/>
      <w:bookmarkStart w:id="51" w:name="_Toc18"/>
      <w:bookmarkEnd w:id="50"/>
      <w:r>
        <w:rPr>
          <w:rtl w:val="true"/>
        </w:rPr>
        <w:t>من المسائل الخلافية في علم الكلام</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أهمّ ما وقع فيه الخلاف بين الشيعة الاثني عشرية وبين </w:t>
      </w:r>
      <w:bookmarkStart w:id="52" w:name="pg15532_149519"/>
    </w:p>
    <w:p>
      <w:pPr>
        <w:pStyle w:val="BookText"/>
        <w:rPr/>
      </w:pPr>
      <w:bookmarkEnd w:id="52"/>
      <w:r>
        <w:rPr>
          <w:rFonts w:ascii="Amiri" w:hAnsi="Amiri" w:eastAsia="Amiri" w:cs="Amiri"/>
          <w:color w:val="111111"/>
          <w:sz w:val="28"/>
          <w:sz w:val="28"/>
          <w:szCs w:val="28"/>
          <w:rtl w:val="true"/>
          <w:lang w:bidi="ar-SA"/>
        </w:rPr>
        <w:t xml:space="preserve">غيرهم هي المسائل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صفات الباري ، وأنها هل هي عين الذات أو زائدة عليها ؛ فقال الإمامية بأنّ صفاته تعالى عين ذاته وليست زائدة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التجسيم ، وهذا ما نفاه الإمامية وعدّوا القول به كفراً ، لكن بعض الفرق يقولون بأنّ اللّه يداً ،ورجلاً، وأنّه يصعد وينزل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القرآن ، فقالت الإمامية بحدوثه وقال الآخرون بقدمه ، وللمسألة قضايا وحوادث مذكورة في السير والتواريخ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أفعال العباد ، فقال قوم بالجبر وقال آخرون بالتفويض ، وذهبت الإمامية إلى أنّه لا جبر ولا تفويض ، بل أمر بين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مسائل العدل، فقالت الإمامية بأنّ اللّه لا يفعل القبيح، وأنّه يريد الطاعات ويكره المعاصي، وأنه يفعل لغرض وحكمةٍ ، وأنه يمتنع عليه التكليف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والخلافة بعد رسول اللّه صلّى اللّه عليه وآله وسلّم، فالإمامية يقولون بأنّ الخليفة بعده هو علي بن أبي طالب بنص من اللّه ورسوله ، وقال أهل السنّة بأنه أبو بكر بن أبي قحافة بانتخاب من الناس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755662_2142443653"/>
      <w:bookmarkStart w:id="54" w:name="_Toc19"/>
      <w:bookmarkEnd w:id="53"/>
      <w:r>
        <w:rPr>
          <w:rtl w:val="true"/>
        </w:rPr>
        <w:t>الإمامة</w:t>
      </w:r>
      <w:bookmarkEnd w:id="54"/>
    </w:p>
    <w:p>
      <w:pPr>
        <w:pStyle w:val="BookText"/>
        <w:rPr/>
      </w:pPr>
      <w:r>
        <w:rPr>
          <w:rFonts w:ascii="Amiri" w:hAnsi="Amiri" w:eastAsia="Amiri" w:cs="Amiri"/>
          <w:color w:val="111111"/>
          <w:sz w:val="28"/>
          <w:sz w:val="28"/>
          <w:szCs w:val="28"/>
          <w:rtl w:val="true"/>
          <w:lang w:bidi="ar-SA"/>
        </w:rPr>
        <w:t>وكانت الإمامة من بين المباحث في أصول الدين والمسائل الخلافية منها ، أشدّها حساسية وأهميةً ، بل هى المسألة المتقدّمة على غيرها بالزمان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والمرتبة ، ولذا قالوا </w:t>
      </w:r>
      <w:r>
        <w:rPr>
          <w:rFonts w:eastAsia="Amiri" w:cs="Amiri" w:ascii="Amiri" w:hAnsi="Amiri"/>
          <w:color w:val="111111"/>
          <w:sz w:val="28"/>
          <w:szCs w:val="28"/>
          <w:rtl w:val="true"/>
          <w:lang w:bidi="ar-SA"/>
        </w:rPr>
        <w:t xml:space="preserve">: </w:t>
      </w:r>
      <w:bookmarkStart w:id="55" w:name="pg15532_149520"/>
    </w:p>
    <w:p>
      <w:pPr>
        <w:pStyle w:val="BookText"/>
        <w:rPr/>
      </w:pPr>
      <w:bookmarkEnd w:id="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خلاف بين الأمة خلاف الإمامة ،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8755664_2142443653"/>
      <w:bookmarkStart w:id="57" w:name="_Toc20"/>
      <w:bookmarkEnd w:id="56"/>
      <w:r>
        <w:rPr>
          <w:rtl w:val="true"/>
        </w:rPr>
        <w:t>وجوب الإمامة</w:t>
      </w:r>
      <w:bookmarkEnd w:id="57"/>
    </w:p>
    <w:p>
      <w:pPr>
        <w:pStyle w:val="BookText"/>
        <w:rPr/>
      </w:pPr>
      <w:r>
        <w:rPr>
          <w:rFonts w:ascii="Amiri" w:hAnsi="Amiri" w:eastAsia="Amiri" w:cs="Amiri"/>
          <w:color w:val="111111"/>
          <w:sz w:val="28"/>
          <w:sz w:val="28"/>
          <w:szCs w:val="28"/>
          <w:rtl w:val="true"/>
          <w:lang w:bidi="ar-SA"/>
        </w:rPr>
        <w:t xml:space="preserve">والمسلمون لم يختلفوا فى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اتفقوا على وجوبها،</w:t>
      </w:r>
    </w:p>
    <w:p>
      <w:pPr>
        <w:pStyle w:val="BookText"/>
        <w:rPr/>
      </w:pPr>
      <w:r>
        <w:rPr>
          <w:rFonts w:ascii="Amiri" w:hAnsi="Amiri" w:eastAsia="Amiri" w:cs="Amiri"/>
          <w:color w:val="111111"/>
          <w:sz w:val="28"/>
          <w:sz w:val="28"/>
          <w:szCs w:val="28"/>
          <w:rtl w:val="true"/>
          <w:lang w:bidi="ar-SA"/>
        </w:rPr>
        <w:t xml:space="preserve">وهذا ما نص عليه كبار العلماء من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جميع أهل السنّة وجميع المرجئة وجميع المعتزلة وجميع الشيعة وجميع الخوارج على وجوب الإمامة ، وأن الأمّة فرض واجب عليها الانقياد لإمام عادل يقيم فيهم أحكام اللّه ، ويسوسهم بأحكام الشريعة التي أتى بها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والسُنّة قد وردا بإيجاب الإمام </w:t>
      </w:r>
      <w:r>
        <w:rPr>
          <w:rFonts w:eastAsia="Amiri" w:cs="Amiri" w:ascii="Amiri" w:hAnsi="Amiri"/>
          <w:color w:val="111111"/>
          <w:sz w:val="28"/>
          <w:szCs w:val="28"/>
          <w:rtl w:val="true"/>
          <w:lang w:bidi="ar-SA"/>
        </w:rPr>
        <w:t xml:space="preserve">. . .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الإمامية الاثنا عشرية فكان اهتمامهم بأمر الإمامة من جهة أنّها عندهم من صلب أصول الدين كما سيأتي ، وقد ورد في الروايات عن أئمتهم عليهم السلام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أس الإسلام النامي ، وفرعه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زمام الدين، ونظام المسلمين، وصلاح الدنيا، وعزّ</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كلماتهم عليهم السلام في الإمام </w:t>
      </w:r>
      <w:r>
        <w:rPr>
          <w:rFonts w:eastAsia="Amiri" w:cs="Amiri" w:ascii="Amiri" w:hAnsi="Amiri"/>
          <w:color w:val="111111"/>
          <w:sz w:val="28"/>
          <w:szCs w:val="28"/>
          <w:rtl w:val="true"/>
          <w:lang w:bidi="ar-SA"/>
        </w:rPr>
        <w:t xml:space="preserve">: </w:t>
      </w:r>
      <w:bookmarkStart w:id="58" w:name="pg15532_149521"/>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 تمام الصلاة والزكاة والصيام والحج والجهاد ، وتوفير الفيء</w:t>
      </w:r>
    </w:p>
    <w:p>
      <w:pPr>
        <w:pStyle w:val="BookText"/>
        <w:rPr/>
      </w:pPr>
      <w:r>
        <w:rPr>
          <w:rFonts w:ascii="Amiri" w:hAnsi="Amiri" w:eastAsia="Amiri" w:cs="Amiri"/>
          <w:color w:val="111111"/>
          <w:sz w:val="28"/>
          <w:sz w:val="28"/>
          <w:szCs w:val="28"/>
          <w:rtl w:val="true"/>
          <w:lang w:bidi="ar-SA"/>
        </w:rPr>
        <w:t>والصدقات ، وإمضاء الحدود والأحكام ، ومنع الثغور والأطراف</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في مقدمة كتابه منهاج الكرامة في معرفة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فهذه رسالة شريفة ، ومقالة لطيفة ، اشتملت على أهم المطالب في أحكام الدين، وأشرف مسائل المسلمين ، وهي مسألة الإمامة التي يحصل بسبب إدراكها نيل درجة الكرامة وهي أحد أركان الإيمان المستحق بسببه الخلود في الجنان،والتخلّص من غضب الرحمن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8755666_2142443653"/>
      <w:bookmarkStart w:id="60" w:name="_Toc21"/>
      <w:bookmarkEnd w:id="59"/>
      <w:r>
        <w:rPr>
          <w:rtl w:val="true"/>
        </w:rPr>
        <w:t>تعريف الإمامة</w:t>
      </w:r>
      <w:bookmarkEnd w:id="60"/>
    </w:p>
    <w:p>
      <w:pPr>
        <w:pStyle w:val="BookText"/>
        <w:rPr/>
      </w:pPr>
      <w:r>
        <w:rPr>
          <w:rFonts w:ascii="Amiri" w:hAnsi="Amiri" w:eastAsia="Amiri" w:cs="Amiri"/>
          <w:color w:val="111111"/>
          <w:sz w:val="28"/>
          <w:sz w:val="28"/>
          <w:szCs w:val="28"/>
          <w:rtl w:val="true"/>
          <w:lang w:bidi="ar-SA"/>
        </w:rPr>
        <w:t xml:space="preserve">وممّا يشير إلى أهمية الإمامة وعظمتها عند المسلمين ما جاء في كتبهم في تعريفها ، المتفق عليه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رئاسة عامة في أمور الدين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 بالنبوة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خلافة الرسول في إقامة الدين ، بحيث يجب اتباعه على كافة الأُمّة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رئاسة عامة في أمر الدين والدنيا خلافةً عن النبي </w:t>
      </w:r>
      <w:r>
        <w:rPr>
          <w:rFonts w:eastAsia="Amiri" w:cs="Amiri" w:ascii="Amiri" w:hAnsi="Amiri"/>
          <w:color w:val="111111"/>
          <w:sz w:val="28"/>
          <w:szCs w:val="28"/>
          <w:rtl w:val="true"/>
          <w:lang w:bidi="ar-SA"/>
        </w:rPr>
        <w:t xml:space="preserve">. . .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بتعريف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رئاسة عامة في أُمور الدين والدنيا لشخص من الأشخاص نيابةً عن النبي صلى اللّه عليه وآله وسلّم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الفاضل المقداد السيوري</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السيوري الحلّي الأسدي ، كان عالماً فاضلاً متكلّماً محققاً مدققاً تلامذة</w:t>
      </w:r>
    </w:p>
    <w:p>
      <w:pPr>
        <w:pStyle w:val="BookText"/>
        <w:rPr/>
      </w:pPr>
      <w:r>
        <w:rPr>
          <w:rFonts w:ascii="Amiri" w:hAnsi="Amiri" w:eastAsia="Amiri" w:cs="Amiri"/>
          <w:color w:val="111111"/>
          <w:sz w:val="28"/>
          <w:sz w:val="28"/>
          <w:szCs w:val="28"/>
          <w:rtl w:val="true"/>
          <w:lang w:bidi="ar-SA"/>
        </w:rPr>
        <w:t xml:space="preserve">، من الشهيد الأوّل الشيخ محمد بن مكي العاملي ، له تصانيف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المسترشدين في أصول الدين ، كنز العرفان في فقه القرآن ، شرح مبادئ الأصول ، تجويد البراعة في شرح تجريد البلاغة ، النافع يوم الحشر في شرح الباب</w:t>
      </w:r>
    </w:p>
    <w:p>
      <w:pPr>
        <w:pStyle w:val="BookText"/>
        <w:rPr/>
      </w:pPr>
      <w:r>
        <w:rPr>
          <w:rFonts w:ascii="Amiri" w:hAnsi="Amiri" w:eastAsia="Amiri" w:cs="Amiri"/>
          <w:color w:val="111111"/>
          <w:sz w:val="28"/>
          <w:sz w:val="28"/>
          <w:szCs w:val="28"/>
          <w:rtl w:val="true"/>
          <w:lang w:bidi="ar-SA"/>
        </w:rPr>
        <w:t>الحادي عشر</w:t>
      </w:r>
    </w:p>
    <w:p>
      <w:pPr>
        <w:pStyle w:val="BookText"/>
        <w:rPr/>
      </w:pPr>
      <w:r>
        <w:rPr>
          <w:rFonts w:ascii="Amiri" w:hAnsi="Amiri" w:eastAsia="Amiri" w:cs="Amiri"/>
          <w:color w:val="111111"/>
          <w:sz w:val="28"/>
          <w:sz w:val="28"/>
          <w:szCs w:val="28"/>
          <w:rtl w:val="true"/>
          <w:lang w:bidi="ar-SA"/>
        </w:rPr>
        <w:t xml:space="preserve">توفّي بالنجف الأشرف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القرنين التاسع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282/7</w:t>
      </w:r>
    </w:p>
    <w:p>
      <w:pPr>
        <w:pStyle w:val="BookText"/>
        <w:rPr/>
      </w:pPr>
      <w:r>
        <w:rPr>
          <w:rFonts w:ascii="IRNazanin" w:hAnsi="IRNazanin" w:eastAsia="IRNazanin"/>
          <w:color w:val="111111"/>
          <w:sz w:val="28"/>
          <w:sz w:val="28"/>
          <w:szCs w:val="28"/>
          <w:rtl w:val="true"/>
          <w:lang w:bidi="fa-IR"/>
        </w:rPr>
        <w:t xml:space="preserve">بشرحه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رئاسة عامة في أمور الدين والدنيا لشخص 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فالرئاسة جنس قريب، والجنس البعيد هو النسبة ، وكونها عامة فصل يفصلها عن ولاية القضاة والنوّاب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أُمور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لمتعلّقها ، فإنّها كما تكون في الدين فكذا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لشخص إنساني، فيه إشارة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مستحقها يكون شخصاً معيناً معهوداً من اللّه تعالى ورسوله ، لا أي شخص اتفق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يكون مستحقها أكثر من واحد في عصر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bookmarkStart w:id="61" w:name="pg15532_149523"/>
    </w:p>
    <w:p>
      <w:pPr>
        <w:pStyle w:val="BookText"/>
        <w:rPr/>
      </w:pPr>
      <w:bookmarkEnd w:id="61"/>
      <w:r>
        <w:rPr>
          <w:rFonts w:ascii="Amiri" w:hAnsi="Amiri" w:eastAsia="Amiri" w:cs="Amiri"/>
          <w:color w:val="111111"/>
          <w:sz w:val="28"/>
          <w:sz w:val="28"/>
          <w:szCs w:val="28"/>
          <w:rtl w:val="true"/>
          <w:lang w:bidi="ar-SA"/>
        </w:rPr>
        <w:t xml:space="preserve">وزاد بعض الفضلاء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الأصالة ، وقال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رئاسة عامة في أمور الدين والدنيا لشخص إنساني بحق الأصالة واحترز بهذا عن نائب يفوّض إليه الإمام عموم الولاية ، فإنّ رئاسته عامة لكن ليست بالأصالة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يخرج بقيد العموم ، فإنّ النائب المذكور لا رئاسة له على إمامه ، فلا تكون رئاسته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 فالتعريف ينطبق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النيابة عن النبي صلّى اللّه عليه وآله وسلّم أو بواسطة بشر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وقد أورد الفياض اللاهيجي في شرح التجريد كلا تعريفي الإيجي ،والتفتازاني ، وارتضاهما</w:t>
      </w:r>
      <w:r>
        <w:rPr>
          <w:rStyle w:val="FootnoteAnchor"/>
          <w:rtl w:val="true"/>
        </w:rPr>
        <w:footnoteReference w:id="51"/>
      </w:r>
      <w:r>
        <w:rPr>
          <w:rFonts w:ascii="Amiri" w:hAnsi="Amiri" w:eastAsia="Amiri" w:cs="Amiri"/>
          <w:color w:val="111111"/>
          <w:sz w:val="28"/>
          <w:sz w:val="28"/>
          <w:szCs w:val="28"/>
          <w:rtl w:val="true"/>
          <w:lang w:bidi="ar-SA"/>
        </w:rPr>
        <w:t xml:space="preserve">مما يدلّ على أن المقصد واحد وإن اختلفت الألفاظ وتنوعت التعاريف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المهم في المقام، فإنّ علماء الفريقين متفقون على تعريف الإمامة بما ذكر</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755668_2142443653"/>
      <w:bookmarkStart w:id="63" w:name="_Toc22"/>
      <w:bookmarkEnd w:id="62"/>
      <w:r>
        <w:rPr>
          <w:rtl w:val="true"/>
        </w:rPr>
        <w:t>الإمامة من أصول الدين</w:t>
      </w:r>
      <w:bookmarkEnd w:id="63"/>
    </w:p>
    <w:p>
      <w:pPr>
        <w:pStyle w:val="BookText"/>
        <w:rPr/>
      </w:pPr>
      <w:r>
        <w:rPr>
          <w:rFonts w:ascii="Amiri" w:hAnsi="Amiri" w:eastAsia="Amiri" w:cs="Amiri"/>
          <w:color w:val="111111"/>
          <w:sz w:val="28"/>
          <w:sz w:val="28"/>
          <w:szCs w:val="28"/>
          <w:rtl w:val="true"/>
          <w:lang w:bidi="ar-SA"/>
        </w:rPr>
        <w:t xml:space="preserve">ومن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بين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الإمامة من أصول الدين وليست من الفروع ، لأنها نيابة عن النبي ، فهي من شؤون النبوة ومتعلقاتها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أحاديث اتفقوا عليها كقوله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بألفاظ مختلفةٍ ، لكن لا بد وأن يكون المراد منها معنى واحداً وهو ما دلّ عليه اللفظ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اللفظ في عدّةٍ من الكتب كشرح المقاصد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أحمد وغيره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بغير إمام مات ميتةً جاهلية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الشاميين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حديث صحيح ثابت ، أخرجه مسلم بن الحجاج فی صحيحه عن عمرو بن علي ، عن ابن مهدي، عن هشام بن سعد، عن زيد وهو ما مر تخريجه آنفاً ، 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ascii="Amiri" w:hAnsi="Amiri" w:eastAsia="Amiri" w:cs="Amiri"/>
          <w:color w:val="111111"/>
          <w:sz w:val="28"/>
          <w:sz w:val="28"/>
          <w:szCs w:val="28"/>
          <w:rtl w:val="true"/>
          <w:lang w:bidi="ar-SA"/>
        </w:rPr>
        <w:t>بعض الكتب</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lang w:bidi="ar-SA"/>
        </w:rPr>
        <w:t>122/6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ألفاظ أخرى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64" w:name="pg15532_149525"/>
    </w:p>
    <w:p>
      <w:pPr>
        <w:pStyle w:val="BookText"/>
        <w:rPr/>
      </w:pPr>
      <w:bookmarkEnd w:id="64"/>
      <w:r>
        <w:rPr>
          <w:rFonts w:ascii="Amiri" w:hAnsi="Amiri" w:eastAsia="Amiri" w:cs="Amiri"/>
          <w:color w:val="111111"/>
          <w:sz w:val="28"/>
          <w:sz w:val="28"/>
          <w:szCs w:val="28"/>
          <w:rtl w:val="true"/>
          <w:lang w:bidi="ar-SA"/>
        </w:rPr>
        <w:t xml:space="preserve">فإنّ هذا الحديث دليل صريح على وجوب معرفة الإمام ، والاعتقاد بولايته الإلهية، ووجوب طاعته والانقياد له ، وإن الجاهل به أو الجاحد له يموت على الكفر ، كما هو حكم من كان كذلك بالنسبة إلى نبوّة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غنى وكفاية عن غيره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حكي عن بعض الأشاعرة، كالقاضي البيضاوي ، موافقة الإمامية في أن الإمامة أصل من أصول الدين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وعن بعضهم ، كالتفتازاني ، أنّها بعلم الفروع أليق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والمشهور بينهم كونها من المسائل الفرعية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8755670_2142443653"/>
      <w:bookmarkStart w:id="66" w:name="_Toc23"/>
      <w:bookmarkEnd w:id="65"/>
      <w:r>
        <w:rPr>
          <w:rtl w:val="true"/>
        </w:rPr>
        <w:t>على من يجب نصب الإمام ؟</w:t>
      </w:r>
      <w:bookmarkEnd w:id="66"/>
    </w:p>
    <w:p>
      <w:pPr>
        <w:pStyle w:val="BookText"/>
        <w:rPr/>
      </w:pPr>
      <w:r>
        <w:rPr>
          <w:rFonts w:ascii="Amiri" w:hAnsi="Amiri" w:eastAsia="Amiri" w:cs="Amiri"/>
          <w:color w:val="111111"/>
          <w:sz w:val="28"/>
          <w:sz w:val="28"/>
          <w:szCs w:val="28"/>
          <w:rtl w:val="true"/>
          <w:lang w:bidi="ar-SA"/>
        </w:rPr>
        <w:t xml:space="preserve">وكأن الوجه في قول المشهور منهم بكون الإمامة من الفروع المتعلّقة بأفعال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الإمام واجب على الأُمّة لا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السعد التفتازاني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واجب على الخلق سمعاً عندنا وعند عامة المعتزلة ، وعقلاً عند بعضهم ، وعلى اللّه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الصحابة ، حتى جعلوا ذلك أهم الواجبات ، واشتغلوا به عن دفن الرسول </w:t>
      </w:r>
      <w:r>
        <w:rPr>
          <w:rFonts w:eastAsia="Amiri" w:cs="Amiri" w:ascii="Amiri" w:hAnsi="Amiri"/>
          <w:color w:val="111111"/>
          <w:sz w:val="28"/>
          <w:szCs w:val="28"/>
          <w:rtl w:val="true"/>
          <w:lang w:bidi="ar-SA"/>
        </w:rPr>
        <w:t>. .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إنّهم قالوا بوجوب نصب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قالوا بأن النبي صلّى اللّه عليه وآله وسلّم مات بلا وصية وأنكروا أن يكون هناك نص أو تعيين من اللّه ورسوله بالإمامة لأحدٍ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وجوب نصبه من وظائف المكلفين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العمدة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 حتى جعلوا ذلك أهم الواجبات وأشتغلوا به عن دفن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هذا هو العمدة في الأدلة ، فالأمر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الدليل نظر من وجوه</w:t>
      </w:r>
      <w:r>
        <w:rPr>
          <w:rStyle w:val="FootnoteAnchor"/>
          <w:rtl w:val="true"/>
        </w:rPr>
        <w:footnoteReference w:id="59"/>
      </w:r>
      <w:r>
        <w:rPr>
          <w:rFonts w:ascii="IRNazanin" w:hAnsi="IRNazanin" w:eastAsia="IRNazanin"/>
          <w:color w:val="111111"/>
          <w:sz w:val="28"/>
          <w:sz w:val="28"/>
          <w:szCs w:val="28"/>
          <w:rtl w:val="true"/>
          <w:lang w:bidi="fa-IR"/>
        </w:rPr>
        <w:t xml:space="preserve">،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هذا 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ترك أبو بكر وعمر ومن تابعهما جنازة رسول اللّه صلّى اللّه وآله وسلّم على الأرض ، وأسرعوا إلى سقيفة بني ساعدة حيث اجتمع جمع من الأنصار للنظر في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أقبلوا على بني هاشم ومن بقي معهم حول الجنازة ، يطالبونهم البيعة لأبي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جعلوا ذلك أهم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قدموه على دفن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طائفة من الصحابة ، وليس كلهم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أن يكون اجتماع الأنصار في السقيفة للنظر في أمر </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قيل من أنّهم اجتمعوا هناك للنظر في شؤونهم الخاصة بهم ، وللاتّفاق على رأي واحد في التعامل مع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الإمامة بيد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 نصب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قد فعل</w:t>
      </w:r>
      <w:r>
        <w:rPr>
          <w:rStyle w:val="FootnoteAnchor"/>
          <w:rtl w:val="true"/>
        </w:rPr>
        <w:footnoteReference w:id="6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 أمرها بيده ، فيدلُّ عليه الكتاب والسُنّة ، ومن ألطف ما وجدته السنّة في هذا الباب ، ما رواه أرباب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عرض نفسه على كندة وكلب ، أي إلى بطن منهم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أحسن اسم أبيكم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صلّى اللّه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الأسماء إلى اللّه عزّ وجلّ عبد اللّه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عليهم فلم يقبلوا منه ما عرض عليهم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على بني حنيفة وبني عامر بن صعصعة ، أي فقال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نحن بايعناك على أمرك ، ثمّ أظفرك اللّه على من خالفك ، </w:t>
      </w:r>
    </w:p>
    <w:p>
      <w:pPr>
        <w:pStyle w:val="BookText"/>
        <w:rPr/>
      </w:pPr>
      <w:r>
        <w:rPr>
          <w:rFonts w:ascii="Amiri" w:hAnsi="Amiri" w:eastAsia="Amiri" w:cs="Amiri"/>
          <w:color w:val="111111"/>
          <w:sz w:val="28"/>
          <w:sz w:val="28"/>
          <w:szCs w:val="28"/>
          <w:rtl w:val="true"/>
          <w:lang w:bidi="ar-SA"/>
        </w:rPr>
        <w:t>أيكون لنا الأمر من بعدك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يضعه حيث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أنقاتل العرب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أنهدف نحورنا للعرب دونك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نحورنا هدفاً لنبلهم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أظهرك اللّه كان الأمر لغيرنا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 عليه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الخبر جدير بالملاحظة الدقيقة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كان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عرض نفسه على تلك القبيلة ودعاهم إلى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أصعب الظروف وأشقها ، إنّه كان یطلب من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يؤمنوا به ويحموه من كيد المشركين وأذاهم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فيردّون عليه صلّى اللّه عليه وآله وسلّم أقبح الردّ ،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أسرتك وعشيرتك أعلم بك حيث لم يتبعوك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إنه صل اللّه علیه واله وسلم كان يعنيه حتى الرجل الواحد يؤمن به ويتبعه ويمنعه من أن يلحقه الأذى من قريش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كلّ هذا ، فلما طلبت منه تلك القبيلة أن يعِدَهم برئاسة إن أظفره اللّه على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بكل صراحة وبلا أي تردّد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إلى اللّه يضعه حيث شاء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 خلافته من بعده بيده ، كما لم يكن أمر نبوّته</w:t>
      </w:r>
    </w:p>
    <w:p>
      <w:pPr>
        <w:pStyle w:val="BookText"/>
        <w:rPr/>
      </w:pP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الخبر لمن أقوى الأدلة السمعية على إن نصب الإمام بيد اللّه سبحانه وتعالى ، وليس الأمر بيد الرسول فضلاً عن أن يترك إلى الناس </w:t>
      </w:r>
      <w:r>
        <w:rPr>
          <w:rFonts w:eastAsia="Amiri" w:cs="Amiri" w:ascii="Amiri" w:hAnsi="Amiri"/>
          <w:color w:val="111111"/>
          <w:sz w:val="28"/>
          <w:szCs w:val="28"/>
          <w:rtl w:val="true"/>
          <w:lang w:bidi="ar-SA"/>
        </w:rPr>
        <w:t xml:space="preserve">!! </w:t>
      </w:r>
      <w:bookmarkStart w:id="67" w:name="pg15532_149529"/>
    </w:p>
    <w:p>
      <w:pPr>
        <w:pStyle w:val="BookText"/>
        <w:rPr/>
      </w:pPr>
      <w:bookmarkEnd w:id="67"/>
      <w:r>
        <w:rPr>
          <w:rFonts w:ascii="Amiri" w:hAnsi="Amiri" w:eastAsia="Amiri" w:cs="Amiri"/>
          <w:color w:val="111111"/>
          <w:sz w:val="28"/>
          <w:sz w:val="28"/>
          <w:szCs w:val="28"/>
          <w:rtl w:val="true"/>
          <w:lang w:bidi="ar-SA"/>
        </w:rPr>
        <w:t xml:space="preserve">وأما وجوب النصب على اللّه ، فلوجوه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اللطف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قد نصب الإمام بعد النبي صلّى اللّه عليه وآله وسلّم ، فيدلُّ عليه الآيات الكثيرة من القرآن الكريم، والأحاديث القطعية عن النبي العظيم ، وهذا هو موضوع كتب الإمامة التي ألفها علماء الإمامية </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755672_2142443653"/>
      <w:bookmarkStart w:id="69" w:name="_Toc24"/>
      <w:bookmarkEnd w:id="68"/>
      <w:r>
        <w:rPr>
          <w:rtl w:val="true"/>
        </w:rPr>
        <w:t xml:space="preserve">من هو الإمام بعد النبي ؟ </w:t>
      </w:r>
      <w:r>
        <w:rPr>
          <w:rtl w:val="true"/>
        </w:rPr>
        <w:t>!</w:t>
      </w:r>
      <w:bookmarkEnd w:id="69"/>
    </w:p>
    <w:p>
      <w:pPr>
        <w:pStyle w:val="BookText"/>
        <w:rPr/>
      </w:pPr>
      <w:r>
        <w:rPr>
          <w:rFonts w:ascii="Amiri" w:hAnsi="Amiri" w:eastAsia="Amiri" w:cs="Amiri"/>
          <w:color w:val="111111"/>
          <w:sz w:val="28"/>
          <w:sz w:val="28"/>
          <w:szCs w:val="28"/>
          <w:rtl w:val="true"/>
          <w:lang w:bidi="ar-SA"/>
        </w:rPr>
        <w:t xml:space="preserve">تقول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رسوله صلى اللّه عليه وآله وسلّم وقد عيّنا عليّاً ونصباه</w:t>
      </w:r>
    </w:p>
    <w:p>
      <w:pPr>
        <w:pStyle w:val="BookText"/>
        <w:rPr/>
      </w:pPr>
      <w:r>
        <w:rPr>
          <w:rFonts w:ascii="Amiri" w:hAnsi="Amiri" w:eastAsia="Amiri" w:cs="Amiri"/>
          <w:color w:val="111111"/>
          <w:sz w:val="28"/>
          <w:sz w:val="28"/>
          <w:szCs w:val="28"/>
          <w:rtl w:val="true"/>
          <w:lang w:bidi="ar-SA"/>
        </w:rPr>
        <w:t>خليفة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الخليفة بعد النبي هو أبو بكر ، باختيار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استدلال الشيعة الإمامية على إمامة عليّ بعد رسول اللّه في ثلاثة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على إمامته من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إمامته من العقل، وهو يتشكّل من قياس صغراه من الحديث والسيرة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أفضل الخلق بعد النبي ؛ وكبراء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المفضول على الفاضل قبيح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الموانع من إمامة أبي بكر وصاحبيه ، وذلك بالنظر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الإمامة ، والغرض منها ، والشروط المعتبرة في الإمام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أقامت الإمامية الحجج المعتبرة في هذه الفصول الثلاثة بالتي هي أحسن</w:t>
      </w:r>
      <w:r>
        <w:rPr>
          <w:rFonts w:eastAsia="Amiri" w:cs="Amiri" w:ascii="Amiri" w:hAnsi="Amiri"/>
          <w:color w:val="111111"/>
          <w:sz w:val="28"/>
          <w:szCs w:val="28"/>
          <w:rtl w:val="true"/>
          <w:lang w:bidi="ar-SA"/>
        </w:rPr>
        <w:t xml:space="preserve">» . </w:t>
      </w:r>
      <w:bookmarkStart w:id="70" w:name="pg15532_149530"/>
    </w:p>
    <w:p>
      <w:pPr>
        <w:pStyle w:val="Heading4"/>
        <w:numPr>
          <w:ilvl w:val="3"/>
          <w:numId w:val="1"/>
        </w:numPr>
        <w:rPr/>
      </w:pPr>
      <w:bookmarkStart w:id="71" w:name="__RefHeading___Toc8755674_2142443653"/>
      <w:bookmarkStart w:id="72" w:name="_Toc25"/>
      <w:bookmarkEnd w:id="70"/>
      <w:bookmarkEnd w:id="71"/>
      <w:r>
        <w:rPr>
          <w:rtl w:val="true"/>
        </w:rPr>
        <w:t>إلتزام الإمامية بالجدل بالتي هي أحسن</w:t>
      </w:r>
      <w:bookmarkEnd w:id="72"/>
    </w:p>
    <w:p>
      <w:pPr>
        <w:pStyle w:val="BookText"/>
        <w:rPr/>
      </w:pPr>
      <w:r>
        <w:rPr>
          <w:rFonts w:ascii="Amiri" w:hAnsi="Amiri" w:eastAsia="Amiri" w:cs="Amiri"/>
          <w:color w:val="111111"/>
          <w:sz w:val="28"/>
          <w:sz w:val="28"/>
          <w:szCs w:val="28"/>
          <w:rtl w:val="true"/>
          <w:lang w:bidi="ar-SA"/>
        </w:rPr>
        <w:t xml:space="preserve">ومن ذلك احتجاجهم على القائلين بإمامة أبي بكر بما يصدّقونه ويعتقدون به من الأدلة والحجج، واستنادهم إلى كتب القوم وأقوال علمائهم كما هي القاعدةالأصلية في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الاستدلال بحديث غدير خم على إمامة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w:t>
      </w:r>
    </w:p>
    <w:p>
      <w:pPr>
        <w:pStyle w:val="BookText"/>
        <w:rPr/>
      </w:pPr>
      <w:r>
        <w:rPr>
          <w:rFonts w:ascii="IRNazanin" w:hAnsi="IRNazanin" w:eastAsia="IRNazanin"/>
          <w:color w:val="111111"/>
          <w:sz w:val="28"/>
          <w:sz w:val="28"/>
          <w:szCs w:val="28"/>
          <w:rtl w:val="true"/>
          <w:lang w:bidi="fa-IR"/>
        </w:rPr>
        <w:t>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فعلی مولاه ، اللّهم والِ مَن والاه ، وعادِ مَن عاداه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فإذا قال بعض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w:t>
      </w:r>
      <w:r>
        <w:rPr>
          <w:rStyle w:val="FootnoteAnchor"/>
          <w:rtl w:val="true"/>
        </w:rPr>
        <w:footnoteReference w:id="62"/>
      </w:r>
      <w:r>
        <w:rPr>
          <w:rFonts w:ascii="Amiri" w:hAnsi="Amiri" w:eastAsia="Amiri" w:cs="Amiri"/>
          <w:color w:val="111111"/>
          <w:sz w:val="28"/>
          <w:sz w:val="28"/>
          <w:szCs w:val="28"/>
          <w:rtl w:val="true"/>
          <w:lang w:bidi="ar-SA"/>
        </w:rPr>
        <w:t xml:space="preserve">، لم يقله رسول اللّه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أهل السنة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وإذا 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باليمن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اضطرّ الشيعي 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قدومه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فإن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 مجيء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والدهلوي في التحفة الاثنا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الشيعي قائمة بأسماء كبار اللغويين من أهل السنة القائلين</w:t>
      </w:r>
    </w:p>
    <w:p>
      <w:pPr>
        <w:pStyle w:val="BookText"/>
        <w:rPr/>
      </w:pPr>
      <w:r>
        <w:rPr>
          <w:rFonts w:ascii="Amiri" w:hAnsi="Amiri" w:eastAsia="Amiri" w:cs="Amiri"/>
          <w:color w:val="111111"/>
          <w:sz w:val="28"/>
          <w:sz w:val="28"/>
          <w:szCs w:val="28"/>
          <w:rtl w:val="true"/>
          <w:lang w:bidi="ar-SA"/>
        </w:rPr>
        <w:t xml:space="preserve">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الأولى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الشيعى بقول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 فمن أراد المدينة فليأتها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ويعترض بعض أهل السنّة بأنّه كذب على رسول اللّه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فيجيب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فلان وفلان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وصححه فلان وفلان </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فيرجع الخصم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كذلك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لكنّ الشيعي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أبي بكر وصاحبيه بأبسط المسائل الدينية ، حتى عرفهم بها المغيرة بن شعبة وأمثاله من جهلة الصحابة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فيلتجئ بعضهم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علماً ، بل هو وصف للباب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فاستهجن منه ذلك غير واحدٍ من علماء طائفته وسخر منه آخرون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الشيعة بالحديث في قصة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أتي النبي صلى اللّه عليه وآله وسلّم بطير ليأكله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ائتني بأحب خلقك إليك وإلى رسولك يأكل معي من هذا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فاضطرب كلام أعلام الخصوم في مقام الجواب عن هذا الاستدلال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 أحدهم بأن هذا كذب موضوع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73" w:name="pg15532_149534"/>
    </w:p>
    <w:p>
      <w:pPr>
        <w:pStyle w:val="BookText"/>
        <w:rPr/>
      </w:pPr>
      <w:bookmarkEnd w:id="73"/>
      <w:r>
        <w:rPr>
          <w:rFonts w:ascii="Amiri" w:hAnsi="Amiri" w:eastAsia="Amiri" w:cs="Amiri"/>
          <w:color w:val="111111"/>
          <w:sz w:val="28"/>
          <w:sz w:val="28"/>
          <w:szCs w:val="28"/>
          <w:rtl w:val="true"/>
          <w:lang w:bidi="ar-SA"/>
        </w:rPr>
        <w:t xml:space="preserve">لكن قد أخرجه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الأئمة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أسانيد كثيرة ، رجالها ثقات ، بتوثيق من 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الجرح والتعديل ، من أهل السنة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فجعلوا يتشبثون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الحديث الصحيح سنداً ، والصريح في أفضلية علي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باحتمالات باردة، وبتعللات 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الدعاء كان لكراهة الأكل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عليّاً كان الأحب إلى اللّه والرسول في الأكل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ائتني بمن هو من أحب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أبا بكر وعمر لم يكونا حاضرين حينذاك في المدينة المنوّرة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755676_2142443653"/>
      <w:bookmarkStart w:id="75" w:name="_Toc26"/>
      <w:bookmarkEnd w:id="74"/>
      <w:r>
        <w:rPr>
          <w:rtl w:val="true"/>
        </w:rPr>
        <w:t>موقف الشيعة من هجوم الخصوم</w:t>
      </w:r>
      <w:bookmarkEnd w:id="75"/>
    </w:p>
    <w:p>
      <w:pPr>
        <w:pStyle w:val="BookText"/>
        <w:rPr/>
      </w:pPr>
      <w:r>
        <w:rPr>
          <w:rFonts w:ascii="Amiri" w:hAnsi="Amiri" w:eastAsia="Amiri" w:cs="Amiri"/>
          <w:color w:val="111111"/>
          <w:sz w:val="28"/>
          <w:sz w:val="28"/>
          <w:szCs w:val="28"/>
          <w:rtl w:val="true"/>
          <w:lang w:bidi="ar-SA"/>
        </w:rPr>
        <w:t>وكُتُب الشيعة الإمامية الاثنى عشرية في أصول الدين، وفي الإمامة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بالخصوص ، يمكن تقسيمها إلى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ألّفه علماء هذه الطائفة لبيان أدلّتها على ما ذهبت إليه في أصول الدين وفي خصوص الإمامة ، وهي كتب ألفوها لبيان عقائد الشيعة مع الإشارة إلى أدلّتها، وفيها جاءت العقائد الشيعية ية مع المقارنة أحياناً بغيرها من عقائد الفرق ؛ ومن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الموسوي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الهادي إلى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نصير الدين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العلامة الحلّي ،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سنتكلّم عليه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ألّفه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الخصوم ضدّ</w:t>
      </w:r>
    </w:p>
    <w:p>
      <w:pPr>
        <w:pStyle w:val="BookText"/>
        <w:rPr/>
      </w:pPr>
      <w:r>
        <w:rPr>
          <w:rFonts w:ascii="Amiri" w:hAnsi="Amiri" w:eastAsia="Amiri" w:cs="Amiri"/>
          <w:color w:val="111111"/>
          <w:sz w:val="28"/>
          <w:sz w:val="28"/>
          <w:szCs w:val="28"/>
          <w:rtl w:val="true"/>
          <w:lang w:bidi="ar-SA"/>
        </w:rPr>
        <w:t xml:space="preserve">المذهب الإمامي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كتبهم من هذا القسم أكثر عدداً منها من القسم الأوّل ، وذلك لأنّ خصومهم قد دأبوا منذ عهدٍ بعيد على الهجوم عليهم بالسب والشتم ، وعلى المكابرة وإنكار الحقائق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السهل أن يقول القائل منهم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 من ركبها نجا ، ومن تخلف عنها هلك</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موضوع بإجماع أهل السنة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وإلى رسولك </w:t>
      </w:r>
      <w:r>
        <w:rPr>
          <w:rFonts w:eastAsia="Amiri" w:cs="Amiri" w:ascii="Amiri" w:hAnsi="Amiri"/>
          <w:color w:val="111111"/>
          <w:sz w:val="28"/>
          <w:szCs w:val="28"/>
          <w:rtl w:val="true"/>
          <w:lang w:bidi="ar-SA"/>
        </w:rPr>
        <w:t>. . .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يروه أحد من أصحاب الصحاح ، ولا صححه أئمّة الحديث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 السهل أن يقول القائل منهم مثلاً في حديث الغدي</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يقل من أحد أئمّة العربية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وإنّهما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سد الأبواب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بسد الأبواب إلا باب عليّ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الفضيلة كانت لأبي بكر فقلبته الرافضة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يدل على عموم المنزلة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واحدٍ من هذه الأقاويل سطر واحد أو سطران ، لكن الجواب عنه يستدعي الكثير من البحث، وربّما يشكل كتاباً برأسه ، كما هو واضح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نرى كثرة كتب الردّ والنقض في مؤلّفات الإمامية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الدفاع عن مباني المذهب ، وأسس الدين ، وربما لا نجد كتاباً لأحدهم وضعه للهجوم على الخصوم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ألّف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العثمانية للهجوم على الشيعة ، وقد شحنه بالكذب وإنكار الضروريات وجحد البديهيات ، وحتّى شجاعة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إنكارها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طلباً لإماتة الحق ومضادّةً لأهله ، واللّه متم نوره ولو كره الكافرون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عاد فنقض ما كتبه ، فكان أوّل من ردّ على العثمانية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عليها جماعة من الإمامية وغيرهم بردود اشتهرت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الإسكافي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والمسعودي صاحب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جمال الدين ابن طاووس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بناء المقالة الفاطمية ، وهو مطبوع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القاضي عبد الجبار بن أحمد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المغني ، وتعرّض فيه لعقائد الإمامية بالردّ والنقد ، وخصوصاً في باب الإمامة ،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خطبة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النهاية في جمع الشبه ، وأورد قوي ما اعتمده شيوخه، مع زيادات يسيرة سبق إليها ، وتهذيب مواضع تفرد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الردّ عليه كتاب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في الإمامة ، ثمّ لخصه تلميذه الشيخ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واشتهر كتابه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كتب شهاب الدين الشافعي الحنفي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سمّاه بعض فضائح الروافض ، هاجم فيه الشيعة وتحامل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معاصره الشيخ نصير الدين عبد الجليل بن أبي الحسين القزويني</w:t>
      </w:r>
      <w:r>
        <w:rPr>
          <w:rStyle w:val="FootnoteAnchor"/>
          <w:rtl w:val="true"/>
        </w:rPr>
        <w:footnoteReference w:id="96"/>
      </w:r>
      <w:r>
        <w:rPr>
          <w:rFonts w:ascii="Amiri" w:hAnsi="Amiri" w:eastAsia="Amiri" w:cs="Amiri"/>
          <w:color w:val="111111"/>
          <w:sz w:val="28"/>
          <w:sz w:val="28"/>
          <w:szCs w:val="28"/>
          <w:rtl w:val="true"/>
          <w:lang w:bidi="ar-SA"/>
        </w:rPr>
        <w:t xml:space="preserve">بكتاب بعض مثالب النواصب في نقض بعض فضائح الروافض ، وهو مطبوع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ظهر أحمد بن عبد الحليم الحرّاني ، ابن تيمية ، فألف كتاب منهاج السُنّة ، زعم أنّه ردّ على كتاب منهاج الكرامة للعلامة الحلّي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سباب وافتراءات 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بغض لأمير المؤمنين وأهل البيت الطاهرين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بعض معاصريه ردّاً عليه، هو كتاب الإنصاف والانتصاف لأهل</w:t>
      </w:r>
    </w:p>
    <w:p>
      <w:pPr>
        <w:pStyle w:val="BookText"/>
        <w:rPr/>
      </w:pPr>
      <w:r>
        <w:rPr>
          <w:rFonts w:ascii="Amiri" w:hAnsi="Amiri" w:eastAsia="Amiri" w:cs="Amiri"/>
          <w:color w:val="111111"/>
          <w:sz w:val="28"/>
          <w:sz w:val="28"/>
          <w:szCs w:val="28"/>
          <w:rtl w:val="true"/>
          <w:lang w:bidi="ar-SA"/>
        </w:rPr>
        <w:t xml:space="preserve">الحق من أهل الإسراف ، تم تأليفه سنة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وكتب في الردّ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منهاج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العبد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دراسات في منهاج السُنّة ، وهو كتاب جليل مطبوع منتشر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الردّ على منهاج السُنّة في شرح منهاج الكرامة لهذا العبد ، والجزء الأول منه مطبوع الآن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وألف يوسف الأعور الواسطي الشافعي كتاب الرسالة المعارضة في الردّ على الرافضة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شمس الدين المهلبي الحلّي ، 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الأنوار البدرية في كشف شبه القدرية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فيه على أن لا استدلّ من المنقول عن الرسول صلى اللّه عليه وآله وسلّم إلا بما ثبت من طريق الخصم ، ولا أفعل كما فعل الناصب في كتابه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خضر بن محمد الحبلرودي الرازي بكتاب التوضيح الأنور في دفع شبه الأعور ، وذلك في سنة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الحلةبالعراق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وألف ابن حجر الهيتمي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الصواعق المحرقة في الردّ على أهل البدع والزندقة ،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سئلت قديماً في تأليف كتاب يبيّن حقية خلافة الصديق وإمارة ابن الخطاب ، فأجبت إلى ذلك مسارعة في خدمة هذا الجناب ، فجاء بحمد اللّه أنموذجاً لطيفاً ، ومنهاجاً شريفاً ، ومسلكاً منيفاً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سئلت في إقرائه في رمضان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الحرام ، لكثرة الشيعة والرافضة ونحوهما الآن بمكة المشرّفة أشرف بلاد الإسلام، فأجبت إلى ذلك ، رجاء لهداية بعض من زل به قدمه عن أوضح المسالك </w:t>
      </w:r>
      <w:r>
        <w:rPr>
          <w:rFonts w:eastAsia="Amiri" w:cs="Amiri" w:ascii="Amiri" w:hAnsi="Amiri"/>
          <w:color w:val="111111"/>
          <w:sz w:val="28"/>
          <w:szCs w:val="28"/>
          <w:rtl w:val="true"/>
          <w:lang w:bidi="ar-SA"/>
        </w:rPr>
        <w:t>. .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القاضي نور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الديار الهندية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الصوارم المهرقة في الردّ على الصواعق المحرقة ، وقد طبع </w:t>
      </w:r>
    </w:p>
    <w:p>
      <w:pPr>
        <w:pStyle w:val="BookText"/>
        <w:rPr/>
      </w:pP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من يدعى محمد نصر اللّه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نكرة لم يعرف ،</w:t>
      </w:r>
    </w:p>
    <w:p>
      <w:pPr>
        <w:pStyle w:val="BookText"/>
        <w:rPr/>
      </w:pPr>
      <w:r>
        <w:rPr>
          <w:rFonts w:ascii="Amiri" w:hAnsi="Amiri" w:eastAsia="Amiri" w:cs="Amiri"/>
          <w:color w:val="111111"/>
          <w:sz w:val="28"/>
          <w:sz w:val="28"/>
          <w:szCs w:val="28"/>
          <w:rtl w:val="true"/>
          <w:lang w:bidi="ar-SA"/>
        </w:rPr>
        <w:t xml:space="preserve">ولعلّه اسم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الصواقع الموبقة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المولوي عبد العزيز الدهلوي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فأخذمطالبه وأنتحلها في كتابه تحفة اثنا عشريه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في التهجم على الشيعة الاثني عشرية، في الأصول والفقهيات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النعمان الألوسي البغدادي نشره بالعربية ملخصاً باسم مختصر التحفة الاثنا عشرية، فزاد عليه في الهوامش بعض أتباع بني أُميّة وأعداء الدين الحنيف ما سوّلت له نفسه الخبيثة من الأكاذيب والأراجيف ، وطبعته الأيدي الأثيمة من أذناب الكفر العالمي مرات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فكتبت على التحفة الردود الكثيرة من قبل كبار علماء الشيعة في البلاد الهندية ، في الأبواب المختلفة ، وفنّدوا مزاعمه ، وكشفوا أباطيله ،وزيّفوا تمويهاته، جملةً وتفصيلاً، وقد تناول السيد مير حامد حسین النيسابوري اللكهنوي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الإمامة منه بالردّ والنقد ، في كتابه العظيم عبقات الأنوار في إثبات إمامة الأئمة الأطهار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كتبت على مختصر التحفة ردود أخرى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التفصيل عنه وعن سائر الردود على كتاب التحفة فليرجع إلى كتابنا دراسات في كتاب العبقات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 توالت كتب التهجم على الشيعة حتّى زماننا هذا ، بل كثرت فيه وتضاعفت ، وما زالوا يكرّرون الشتائم والأكاذيب والتهم والأباطيل ، التي تفوه بها السابقون منهم، ورُدّ عليها الردّ الجميل من علماء الإمامية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علماء الطائفة في موقف الدفاع عن المذهب وصدّ الهجمات الواردة من مختلف البلاد </w:t>
      </w:r>
      <w:r>
        <w:rPr>
          <w:rFonts w:eastAsia="Amiri" w:cs="Amiri" w:ascii="Amiri" w:hAnsi="Amiri"/>
          <w:color w:val="111111"/>
          <w:sz w:val="28"/>
          <w:szCs w:val="28"/>
          <w:rtl w:val="true"/>
          <w:lang w:bidi="ar-SA"/>
        </w:rPr>
        <w:t>.</w:t>
      </w:r>
      <w:bookmarkStart w:id="76" w:name="pg15532_149543"/>
    </w:p>
    <w:p>
      <w:pPr>
        <w:pStyle w:val="Heading3"/>
        <w:numPr>
          <w:ilvl w:val="2"/>
          <w:numId w:val="1"/>
        </w:numPr>
        <w:rPr/>
      </w:pPr>
      <w:bookmarkStart w:id="77" w:name="__RefHeading___Toc8755678_2142443653"/>
      <w:bookmarkStart w:id="78" w:name="_Toc27"/>
      <w:bookmarkEnd w:id="76"/>
      <w:bookmarkEnd w:id="77"/>
      <w:r>
        <w:rPr>
          <w:rtl w:val="true"/>
        </w:rPr>
        <w:t>نهج الحق وكشف الصدق</w:t>
      </w:r>
      <w:bookmarkEnd w:id="78"/>
    </w:p>
    <w:p>
      <w:pPr>
        <w:pStyle w:val="BookText"/>
        <w:rPr/>
      </w:pPr>
      <w:r>
        <w:rPr>
          <w:rFonts w:ascii="Amiri" w:hAnsi="Amiri" w:eastAsia="Amiri" w:cs="Amiri"/>
          <w:color w:val="111111"/>
          <w:sz w:val="28"/>
          <w:sz w:val="28"/>
          <w:szCs w:val="28"/>
          <w:rtl w:val="true"/>
          <w:lang w:bidi="ar-SA"/>
        </w:rPr>
        <w:t>للعلّامة الحلّى</w:t>
      </w:r>
    </w:p>
    <w:p>
      <w:pPr>
        <w:pStyle w:val="BookText"/>
        <w:rPr/>
      </w:pPr>
      <w:r>
        <w:rPr>
          <w:rFonts w:ascii="Amiri" w:hAnsi="Amiri" w:eastAsia="Amiri" w:cs="Amiri"/>
          <w:color w:val="111111"/>
          <w:sz w:val="28"/>
          <w:sz w:val="28"/>
          <w:szCs w:val="28"/>
          <w:rtl w:val="true"/>
          <w:lang w:bidi="ar-SA"/>
        </w:rPr>
        <w:t xml:space="preserve">وكتاب نهج الحق وكشف الصدق أحد كتب العلامة الحلي رحمه اللّه في الأصولين والفقه ، مع المقارنة بآراء المخالفين في مسائل العلوم الثلاثة ، وهو من خيرة الكتب المقارنة بين المذاهب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في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وضعنا هذا الكتاب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طالبين فيه الاختصار وترك الإكثار ، بل اقتصرنا فيه على مسائل ظاهرة معدودة، ومطالب واضحة محدودة ، وأوضحت فيه لطائفة المقلدين من طوائف المخالفين إنكار رؤسائهم ومقلديهم القضايا البديهية ، والمكابرة في المشاهدات الحسيّة، ودخولهم تحت فرق السوفسطائية ، وأرتكاب الأحكام التي لا يرتضيها لنفسه ذو عقل وروية ، لعلمي بأن المنصف منهم إذا وقف على مذهب من يقلده تبرأ منه وحاد عنه ، وعرف أنه ارتكب الخطأ والزلل، وخالف الحق في القول والعمل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اعتمدوا الإنصاف ، وتركوا المعاندة والخلاف ، وراجعوا أذهانهم الصحيحة، وما تقتضيه جودة القريحة، ورفضوا تقليد الآباء ، والاعتماد على أقوال الرؤساء ، الذين طلبوا اللذة العاجلة، وأهملوا أهوال الآجلة ، حازوا القسط والدنو من الإخلاص، وحصلوا النصيب الأسنى من النجاة والخلاص ، وإن أبوا إلا استمراراً على التقليد، فالويل لهم من نار الوعيد ، </w:t>
      </w:r>
    </w:p>
    <w:p>
      <w:pPr>
        <w:pStyle w:val="BookText"/>
        <w:rPr/>
      </w:pPr>
      <w:r>
        <w:rPr>
          <w:rFonts w:ascii="Amiri" w:hAnsi="Amiri" w:eastAsia="Amiri" w:cs="Amiri"/>
          <w:color w:val="111111"/>
          <w:sz w:val="28"/>
          <w:sz w:val="28"/>
          <w:szCs w:val="28"/>
          <w:rtl w:val="true"/>
          <w:lang w:bidi="ar-SA"/>
        </w:rPr>
        <w:t xml:space="preserve">وصدق عليهم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وإنّما وضعنا هذا الكتاب حسبةً اللّه ورجاءً لثوابه ، وطلباً للخلاص من أليم عقابه ، بكتمان الحق وترك إرشاد الخلق </w:t>
      </w:r>
      <w:r>
        <w:rPr>
          <w:rFonts w:eastAsia="Amiri" w:cs="Amiri" w:ascii="Amiri" w:hAnsi="Amiri"/>
          <w:color w:val="111111"/>
          <w:sz w:val="28"/>
          <w:szCs w:val="28"/>
          <w:rtl w:val="true"/>
          <w:lang w:bidi="ar-SA"/>
        </w:rPr>
        <w:t>. . .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وكانت عناوين مسائل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الإدراك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صفاته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يتعلق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فرع من فروع هذه المسائل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المعتزلة ، معتمداً في الاحتجاج وكذا في نقل آراء الآخرين على أشهر كتب القوم وأتقنها ، 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الصحيحين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ومسند أحمد بن حنبل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والأم ، للشافعي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مصابيح السُنّة ، للبغوي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والمغازي ، للواقدي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وأنساب الأشراف ، للبلاذري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والاستيعاب ، لابن عبد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وإحياء علوم الدين ، للغزالي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والمغني ، للقاضي عبد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والكشاف ، للزمخشري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الكبير ، للرازي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أغلب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يذكر القولين أو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الناظر فيها وأبناء المذاهب الأخرى ، بكلمات الوعظ والنصيحة ، كقوله في</w:t>
      </w:r>
    </w:p>
    <w:p>
      <w:pPr>
        <w:pStyle w:val="BookText"/>
        <w:rPr/>
      </w:pP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العاقل في المقالتين، ويلمح المذهبين ، وينصف في الترجيح ، ويعتمد على الدليل الواضح الصحيح ، ويترك تقليد الآباء والمشايخ الآخذين بالأهواء ، وغرتهم الحياة الدنيا ، بل ينصح نفسه ولا يعوّل على غيره ، ولا يُقبل عذره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قلّدت شيخي الفلاني ، أو وجدت آبائي وأجدادي على هذه المقالة، فإنّه لا ينفعه ذلك يتبرأ المتّبعون من أتباعهم ويفرون من أشياعهم ، وقد</w:t>
      </w:r>
    </w:p>
    <w:p>
      <w:pPr>
        <w:pStyle w:val="BookText"/>
        <w:rPr/>
      </w:pPr>
      <w:r>
        <w:rPr>
          <w:rFonts w:ascii="Amiri" w:hAnsi="Amiri" w:eastAsia="Amiri" w:cs="Amiri"/>
          <w:color w:val="111111"/>
          <w:sz w:val="28"/>
          <w:sz w:val="28"/>
          <w:szCs w:val="28"/>
          <w:rtl w:val="true"/>
          <w:lang w:bidi="ar-SA"/>
        </w:rPr>
        <w:t xml:space="preserve">يوم القيامة ، يوم نص اللّه تعالى على ذلك في كتابه العزيز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أين الآذان السامعة ، والقلوب 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يشك العاقل في </w:t>
      </w:r>
    </w:p>
    <w:p>
      <w:pPr>
        <w:pStyle w:val="BookText"/>
        <w:rPr/>
      </w:pPr>
      <w:r>
        <w:rPr>
          <w:rFonts w:ascii="Amiri" w:hAnsi="Amiri" w:eastAsia="Amiri" w:cs="Amiri"/>
          <w:color w:val="111111"/>
          <w:sz w:val="28"/>
          <w:sz w:val="28"/>
          <w:szCs w:val="28"/>
          <w:rtl w:val="true"/>
          <w:lang w:bidi="ar-SA"/>
        </w:rPr>
        <w:t>الصحيح من المقالتين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مقالة الإمامية هي أحسن الأقاويل ، وأنّها أشبه</w:t>
      </w:r>
    </w:p>
    <w:p>
      <w:pPr>
        <w:pStyle w:val="BookText"/>
        <w:rPr/>
      </w:pPr>
      <w:r>
        <w:rPr>
          <w:rFonts w:ascii="Amiri" w:hAnsi="Amiri" w:eastAsia="Amiri" w:cs="Amiri"/>
          <w:color w:val="111111"/>
          <w:sz w:val="28"/>
          <w:sz w:val="28"/>
          <w:szCs w:val="28"/>
          <w:rtl w:val="true"/>
          <w:lang w:bidi="ar-SA"/>
        </w:rPr>
        <w:t xml:space="preserve">بالدين ؟ </w:t>
      </w:r>
      <w:r>
        <w:rPr>
          <w:rFonts w:eastAsia="Amiri" w:cs="Amiri" w:ascii="Amiri" w:hAnsi="Amiri"/>
          <w:color w:val="111111"/>
          <w:sz w:val="28"/>
          <w:szCs w:val="28"/>
          <w:rtl w:val="true"/>
          <w:lang w:bidi="ar-SA"/>
        </w:rPr>
        <w:t>! . .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فليعرض العاقل المنصف من نفسه هذه القضية على عقله ، ويتبع ما يقوده عقله إليه ، ويرفض تقليد من يخطئ في ذلك ، ويعتقد ضدّ الصواب ، فإنّه لا يُقبل منه غداً يوم الحساب ، وليحذر من إدخال نفسه في زمرة الذين قال اللّه 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نَصِيبًا مِنَ النَّارِ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أسلوب العلامةرحمه اللّه في كتابه</w:t>
      </w:r>
      <w:r>
        <w:rPr>
          <w:rFonts w:eastAsia="Amiri" w:cs="Amiri" w:ascii="Amiri" w:hAnsi="Amiri"/>
          <w:color w:val="111111"/>
          <w:sz w:val="28"/>
          <w:szCs w:val="28"/>
          <w:rtl w:val="true"/>
          <w:lang w:bidi="ar-SA"/>
        </w:rPr>
        <w:t>.</w:t>
      </w:r>
      <w:bookmarkStart w:id="79" w:name="pg15532_149547"/>
    </w:p>
    <w:p>
      <w:pPr>
        <w:pStyle w:val="Heading3"/>
        <w:numPr>
          <w:ilvl w:val="2"/>
          <w:numId w:val="1"/>
        </w:numPr>
        <w:rPr/>
      </w:pPr>
      <w:bookmarkStart w:id="80" w:name="__RefHeading___Toc8755680_2142443653"/>
      <w:bookmarkStart w:id="81" w:name="_Toc28"/>
      <w:bookmarkEnd w:id="79"/>
      <w:bookmarkEnd w:id="80"/>
      <w:r>
        <w:rPr>
          <w:rtl w:val="true"/>
        </w:rPr>
        <w:t>إبطال نهج الباطل</w:t>
      </w:r>
      <w:bookmarkEnd w:id="81"/>
    </w:p>
    <w:p>
      <w:pPr>
        <w:pStyle w:val="BookText"/>
        <w:rPr/>
      </w:pPr>
      <w:r>
        <w:rPr>
          <w:rFonts w:ascii="Amiri" w:hAnsi="Amiri" w:eastAsia="Amiri" w:cs="Amiri"/>
          <w:color w:val="111111"/>
          <w:sz w:val="28"/>
          <w:sz w:val="28"/>
          <w:szCs w:val="28"/>
          <w:rtl w:val="true"/>
          <w:lang w:bidi="ar-SA"/>
        </w:rPr>
        <w:t xml:space="preserve">وإهمال كشف العاطل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لابن روزبهان</w:t>
      </w:r>
    </w:p>
    <w:p>
      <w:pPr>
        <w:pStyle w:val="BookText"/>
        <w:rPr/>
      </w:pPr>
      <w:r>
        <w:rPr>
          <w:rFonts w:ascii="Amiri" w:hAnsi="Amiri" w:eastAsia="Amiri" w:cs="Amiri"/>
          <w:color w:val="111111"/>
          <w:sz w:val="28"/>
          <w:sz w:val="28"/>
          <w:szCs w:val="28"/>
          <w:rtl w:val="true"/>
          <w:lang w:bidi="ar-SA"/>
        </w:rPr>
        <w:t>وقد كتب الفضل بن روزبهان ، في نقض كتاب نهج الحق وكشف الصدق كتاباً أسماه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نهج الباطل وإهمال كشف العاطل افتتحه بسب الإمامية عامة والعلّامة الحلّي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بعد أن أثنى على صحابة رسول اللّه واللّه</w:t>
      </w:r>
    </w:p>
    <w:p>
      <w:pPr>
        <w:pStyle w:val="BookText"/>
        <w:rPr/>
      </w:pP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فرقة بعد القرون المتطاولة والدول المتداولة ، يلعنونهم ويشتمونهم ، ولكل قبيح ينسبونهم ، فويل لهذه الفئة الباغية التي يسخطون العصبة الرضية، يمرقون من الدين كما يمرق السهم من الرمية، شاهت الوجوه ، ونالت</w:t>
      </w:r>
    </w:p>
    <w:p>
      <w:pPr>
        <w:pStyle w:val="BookText"/>
        <w:rPr/>
      </w:pPr>
      <w:r>
        <w:rPr>
          <w:rFonts w:ascii="Amiri" w:hAnsi="Amiri" w:eastAsia="Amiri" w:cs="Amiri"/>
          <w:color w:val="111111"/>
          <w:sz w:val="28"/>
          <w:sz w:val="28"/>
          <w:szCs w:val="28"/>
          <w:rtl w:val="true"/>
          <w:lang w:bidi="ar-SA"/>
        </w:rPr>
        <w:t xml:space="preserve">كلّ مكروه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زماننا قد أبدى من الغرائب، ما لو رآه محتلم في رؤياه لطار من وكر الجفن نومه ، ولو شاهده يقظان في يومه لاعتكر من ظلام الهموم يومه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82" w:name="pg15532_149548"/>
    </w:p>
    <w:p>
      <w:pPr>
        <w:pStyle w:val="Heading3"/>
        <w:numPr>
          <w:ilvl w:val="2"/>
          <w:numId w:val="1"/>
        </w:numPr>
        <w:rPr/>
      </w:pPr>
      <w:bookmarkStart w:id="83" w:name="__RefHeading___Toc8755682_2142443653"/>
      <w:bookmarkStart w:id="84" w:name="_Toc29"/>
      <w:bookmarkEnd w:id="82"/>
      <w:bookmarkEnd w:id="83"/>
      <w:r>
        <w:rPr>
          <w:rtl w:val="true"/>
        </w:rPr>
        <w:t>دراسات في مسائل الإمامة</w:t>
      </w:r>
      <w:bookmarkEnd w:id="84"/>
    </w:p>
    <w:p>
      <w:pPr>
        <w:pStyle w:val="Heading4"/>
        <w:numPr>
          <w:ilvl w:val="3"/>
          <w:numId w:val="1"/>
        </w:numPr>
        <w:rPr/>
      </w:pPr>
      <w:bookmarkStart w:id="85" w:name="__RefHeading___Toc8755684_2142443653"/>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من كتاب ابن روزبهان</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تلك عبارات ابن روزبهان في بداية كتابه، وقد رأيت من الضروري أن أقرأ كتابه من أوله إلى آخره، لأتعرف على عقائد هذا الرجل ونفسيته ، ولأجل المقارنة بينه وبين العلّامة الحلّي وكتابه ، بل حتى أعطي لكلّ منصف نموذجاً من كتب الفريقين، ليقرأه ويقف على أسلوبه ، ثمّ يختار ما شاء منهما كما يحكم عقله ودينه، فإلى القارئ الكريم هذه الفصول في أساليب ابن روزبهان في كتابه ، بذكر موارد من كلّ أسلوب </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8755686_2142443653"/>
      <w:bookmarkStart w:id="88" w:name="_Toc31"/>
      <w:bookmarkEnd w:id="87"/>
      <w:r>
        <w:rPr>
          <w:rtl w:val="true"/>
        </w:rPr>
        <w:t xml:space="preserve">أولاً </w:t>
      </w:r>
      <w:r>
        <w:rPr>
          <w:rtl w:val="true"/>
        </w:rPr>
        <w:t xml:space="preserve">- </w:t>
      </w:r>
      <w:r>
        <w:rPr>
          <w:rtl w:val="true"/>
        </w:rPr>
        <w:t>السب والشتم</w:t>
      </w:r>
      <w:bookmarkEnd w:id="88"/>
    </w:p>
    <w:p>
      <w:pPr>
        <w:pStyle w:val="BookText"/>
        <w:rPr/>
      </w:pPr>
      <w:r>
        <w:rPr>
          <w:rFonts w:ascii="Amiri" w:hAnsi="Amiri" w:eastAsia="Amiri" w:cs="Amiri"/>
          <w:color w:val="111111"/>
          <w:sz w:val="28"/>
          <w:sz w:val="28"/>
          <w:szCs w:val="28"/>
          <w:rtl w:val="true"/>
          <w:lang w:bidi="ar-SA"/>
        </w:rPr>
        <w:t xml:space="preserve">وسوّد الفضل صفحات كتابه بسب وشتم العلامة والشيعة عامة بما لا يُسمع عادةً إلا من الجهلة الأرذال والسوقة الأنذال ، ومن الواضح أنّ مثل هذه الأشياء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دلالتها على عدم الورع والتقوى ، وعلى سوء الأدب والأخلاق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عقيدة الشخص وعجزه عن الدفاع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نورد بعض ما تفوّه به هذا الرجل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المبالغات والتقعقعات الشنيعة ، والكلمات الهائلة المرعدة المبرقة ، التي يميل بها خواطر القلندرية والعوام إلى مذهبه الباطل </w:t>
      </w:r>
    </w:p>
    <w:p>
      <w:pPr>
        <w:pStyle w:val="BookText"/>
        <w:rPr/>
      </w:pPr>
      <w:r>
        <w:rPr>
          <w:rFonts w:ascii="Amiri" w:hAnsi="Amiri" w:eastAsia="Amiri" w:cs="Amiri"/>
          <w:color w:val="111111"/>
          <w:sz w:val="28"/>
          <w:sz w:val="28"/>
          <w:szCs w:val="28"/>
          <w:rtl w:val="true"/>
          <w:lang w:bidi="ar-SA"/>
        </w:rPr>
        <w:t>ورأيه الكاسد الفاسد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الجهل والتعصب، وهو رجل يريد ترويج طاقاته ليعتقده</w:t>
      </w:r>
    </w:p>
    <w:p>
      <w:pPr>
        <w:pStyle w:val="BookText"/>
        <w:rPr/>
      </w:pPr>
      <w:r>
        <w:rPr>
          <w:rFonts w:ascii="Amiri" w:hAnsi="Amiri" w:eastAsia="Amiri" w:cs="Amiri"/>
          <w:color w:val="111111"/>
          <w:sz w:val="28"/>
          <w:sz w:val="28"/>
          <w:szCs w:val="28"/>
          <w:rtl w:val="true"/>
          <w:lang w:bidi="ar-SA"/>
        </w:rPr>
        <w:t>القلندرية والأوباش ورعاع الحلّة من الرفضة والمبتدعة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الطاماتي الذي يصنّف الكتاب ويرد على أهل الحق ، ويبالغ في إنكار العلماء والأولياء ، طلباً لرضا السلطان محمد خدا بنده ، ليعطيه إدراراً ويفيض عليه مدراراً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التعصب والخروج عن قواعد الإسلام، نعوذ باللّه من عقائده الفاسدة الكاسدة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الجهل والعناد والخروج عن قاعدة البحث ، بحيث لو نسب هذا الكلام إلى العوام استنكفوا منه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والطامات والخرافات التي يريد أن يميل بها خواطر السفهة إلى مذهبه غير ملتفت إليها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كَوْدَن طاماتي متعصب ، فتعصب لنفسه لا اللّه ورسوله ، والعجب أنّه كان لا يأمل أن العقلاء ربّما ينظرون في هذا الكتاب فيفتضح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أجهله من رجل 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شر الشيطان و شركه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الطاقات المميلة لقلوب العوام لا تنفع ذلك الرجل ، وكلّ ما بنّه من الطامات افتراء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عجب من هذه الشيعة، فإن الكذب والافتراء طبيعتهم وبه خلقت غريزتهم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الأشياء عن الأئمة ، ويمزجون كلّ ما ينقلون عنهم بألف كذبة كالكهنة السامعة لأخبار الغيب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الطامات والتنفير فهو الجري على عادته في المزخرفات والترهات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الرجل أصمّ أُطروش لا يسمع نداء المنادي ، وصوّر لنفسه مذهباً وافترى أنّه مذهب الأشاعرة ويورد عليه الاعتراضات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أنه لا يخاف أن يلقى اللّه بهذه العقيدة الباطلة التي هو إثبات الشركاء اللّه تعالى في الخلق مثل المجوس، وذلك المذهب أردأ من مذهب المجوس بوجه ؛ لأن المجوس لا يثبتون إلا شريكاً واحداً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أهرمن ، وهؤلاء يثبتون شركاء لا تحصر ولا تحصى ، إنّهم 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يستكبرون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 افترى 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في حقهم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هذا الرجل مفتر كودن كذاب، مثل كوادن حلّة وبغداد ، </w:t>
      </w:r>
    </w:p>
    <w:p>
      <w:pPr>
        <w:pStyle w:val="BookText"/>
        <w:rPr/>
      </w:pPr>
      <w:r>
        <w:rPr>
          <w:rFonts w:ascii="IRNazanin" w:hAnsi="IRNazanin" w:eastAsia="IRNazanin"/>
          <w:color w:val="111111"/>
          <w:sz w:val="28"/>
          <w:sz w:val="28"/>
          <w:szCs w:val="28"/>
          <w:rtl w:val="true"/>
          <w:lang w:bidi="fa-IR"/>
        </w:rPr>
        <w:t>لا أفلح من رجل سوء</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أنّ هؤلاء لا يفرّقون بين هذين المعنيين ، ثمّ من العجب كل العجب أنّهم لا يرجعون إلى أنفسهم ولا يتأملون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أمر الخلق إلى الفعل رقدوا كالحمار في الوحل ونسبوا إلى أنفسهم الأفعال ، وفيه خطر الشرك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يدلّ على غاية حمق الرجل وحيلته وتعصبه وعدم فهمه ، أما كان يستحي من ناظر في كتابه ؟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ربّما فهم ذلك الأعرابي الجافي ، الحلّي الوطن ، ذلك المعنى</w:t>
      </w:r>
    </w:p>
    <w:p>
      <w:pPr>
        <w:pStyle w:val="BookText"/>
        <w:rPr/>
      </w:pPr>
      <w:r>
        <w:rPr>
          <w:rFonts w:ascii="Amiri" w:hAnsi="Amiri" w:eastAsia="Amiri" w:cs="Amiri"/>
          <w:color w:val="111111"/>
          <w:sz w:val="28"/>
          <w:sz w:val="28"/>
          <w:szCs w:val="28"/>
          <w:rtl w:val="true"/>
          <w:lang w:bidi="ar-SA"/>
        </w:rPr>
        <w:t>من كلام اللّه تعالى</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ورأينا المعتزلة ومن تابعهم من الشيعة كاليهود، يخفون مذهبهم</w:t>
      </w:r>
    </w:p>
    <w:p>
      <w:pPr>
        <w:pStyle w:val="BookText"/>
        <w:rPr/>
      </w:pPr>
      <w:r>
        <w:rPr>
          <w:rFonts w:ascii="Amiri" w:hAnsi="Amiri" w:eastAsia="Amiri" w:cs="Amiri"/>
          <w:color w:val="111111"/>
          <w:sz w:val="28"/>
          <w:sz w:val="28"/>
          <w:szCs w:val="28"/>
          <w:rtl w:val="true"/>
          <w:lang w:bidi="ar-SA"/>
        </w:rPr>
        <w:t>ويسمونه التقيّة ، ويهربون من كل شاهق إلى شاهق ، ولو نسب إليهم سب إليهم أنهم معتزليّون أو شيعة يستنكفون عن هذه النسبة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هذا الرجل لم يمارس قط شيئاً من المعقولات ، والحق أنه ليس أهلاً لأن يباحث ، لدناءة رتبته في العلم ، ولكن ابتليت بهذا مرّةً فصبرت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الاستدلالات خرافات وهذيانات لا يتفوه بها إلا أمثاله في العلم والمعرفة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المعتزلة ومن تابعهم يناسب حالهم 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وَحْدَهُ اشْمَأَزَّتْ قُلُوبُ الَّذِينَ لَا يُؤْمِنُونَ بِالْآخِرَةِ وَإِذَا ذُكِرَ الَّذِينَ مِنْ دُونِهِ إِذَا هُمْ يَسْتَبْشِرُونَ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معاشر المسلمين إلى هذا السارق الحلّي الذي اعتاد سرقة الحطب من شاطئ الفرات، حسب أن هذا الكلام حطب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أتى بالدليل وجعله 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فضحه في آخر الزمان وأظهر جهله وتعصبه على أهل الإيمان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المعتزلة في لحس فضلاتهم كمثل الزبال يمرّ على نجاسة رجل أكل بالليل بعض الأطعمة الرقيقة كماء الحمّص ، فجرى في الطريق ، فجاء الزبال وأخذ من نجاسته وجعل يلحسه ويتلذذ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ابن المطهّر النجس كالزبال يمرّ على فضلات المعتزلة ويأخذ منها الاعتراضات ، ويكفر بها سادات العلماء ، ينسبهم إلى أقبح أنواع الكفر ، يحسب أنه يحسن صنعاً، نعوذ باللّه من الضلال ، واللّه الهادي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هذا الحلّي الجاهل ، كيف افترى في معنى الكسب وخلط المذاهب والأقوال ، كالحمار الرائع في جنّة عالية قطوفها دانية ، واللّه تعالى يجازيه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هذا الرجل ، أنّه يفتري الكذب ثمّ يعترض عليه ، فكأنه لم يتفق له مطالعة كتاب في الكلام على مذهب الأشاعرة ، وسمع عقائدهم من مشايخه من الشيعة وتقرّر بينهم أن هذه عقائد الأشاعرة ، ثمّ لم يستح </w:t>
      </w:r>
    </w:p>
    <w:p>
      <w:pPr>
        <w:pStyle w:val="BookText"/>
        <w:rPr/>
      </w:pPr>
      <w:r>
        <w:rPr>
          <w:rFonts w:ascii="Amiri" w:hAnsi="Amiri" w:eastAsia="Amiri" w:cs="Amiri"/>
          <w:color w:val="111111"/>
          <w:sz w:val="28"/>
          <w:sz w:val="28"/>
          <w:szCs w:val="28"/>
          <w:rtl w:val="true"/>
          <w:lang w:bidi="ar-SA"/>
        </w:rPr>
        <w:t>من اللّه تعالى ومن الناظر في كتابه ، وأتى بهذه الترهات والمزخرفات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السوء الفحاش ، وكأنه حسب أنّ الأنبياء أمثاله من رعاع الحلّة الذين يفسدون على شاطئ الفرات بكل ما ذكره، نعوذ باللّه من التعصب فإنّه أورده النار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كذب أظهر وأبين من كذب مسيلمة الكذاب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هذا الرجل الجاهل بالحديث والأخبار ، بل بكل شيء ، حتى أنّي ندمت من معارضة كتابه وخرافاته بالجواب ، لسقوطه عن مرتبة المعارضة ، لانحطاط درجته في سائر العلوم، معقولها ومنقولها ، أصولها وفروعها ، لكن ابتليت بهذا مرّة فصبرت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هذا الرجل أنّه يبالغ في احتراز الأنبياء عن الكذب وينسب الكذب الصراح إلى رسول اللّه صلى اللّه عليه وسلم ، نعوذ باللّه من هذا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يعرف ما يقول ، وهو كالناقة العشواء يرتعي كلّ حشيش</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الجاهل العامي ، الضال العاصي ، الشيعة ينسبون أنفسهم إلى الأئمة الاثني عشر ، أترى أئمة أهل السنة والجماعة يقدحون في أهل بيت النبوّة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يا أعمى القلب أنّهم يفترون مثلك ومثل أضرابك على الأئمّة ، ويفترون المطاعن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والمثالب ممّا لم يصح به خبر ، بل ظاهر </w:t>
      </w:r>
      <w:bookmarkStart w:id="89" w:name="pg15532_149554"/>
    </w:p>
    <w:p>
      <w:pPr>
        <w:pStyle w:val="BookText"/>
        <w:rPr/>
      </w:pPr>
      <w:bookmarkEnd w:id="89"/>
      <w:r>
        <w:rPr>
          <w:rFonts w:ascii="Amiri" w:hAnsi="Amiri" w:eastAsia="Amiri" w:cs="Amiri"/>
          <w:color w:val="111111"/>
          <w:sz w:val="28"/>
          <w:sz w:val="28"/>
          <w:szCs w:val="28"/>
          <w:rtl w:val="true"/>
          <w:lang w:bidi="ar-SA"/>
        </w:rPr>
        <w:t xml:space="preserve">عليه آثار الوضع والبطلان ؟ </w:t>
      </w:r>
      <w:r>
        <w:rPr>
          <w:rFonts w:eastAsia="Amiri" w:cs="Amiri" w:ascii="Amiri" w:hAnsi="Amiri"/>
          <w:color w:val="111111"/>
          <w:sz w:val="28"/>
          <w:szCs w:val="28"/>
          <w:rtl w:val="true"/>
          <w:lang w:bidi="ar-SA"/>
        </w:rPr>
        <w:t xml:space="preserve">!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ابن المطهر الأعرابي ، البوّال على عقبيه، ويضع لهم المطاعن ، قاتله اللّه من رجل سوء بطاط</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السوء يذكر لمثل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المطاعن ، لعن اللّه كلّ مخالف طاعن، وكنت حين بلغت باب المطاعن أردت أن أطوي عنه كشحاً ، ولا أذكر منه شيئاً ، لأنّها تؤلم خاطر المؤمن ويفرح بها المنافق الفاسد الدين، لأن من المعلوم أن هذا الدين قام في خلافة هؤلاء الخلفاء الراشدين، ولما سمع المنافق أن هؤلاء مطعونون فرح بأنّ الدين المحمدي لا اعتداد به ، لأنّ هؤلاء المطعونين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مؤسسي هذا الدين، وهذا ثلمة عظيمة في الإسلام، وتقوية كاملة للكفر أقدم به الروافض لا أفلحوا </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البوّال الذي استوى قوله وبوله، فيجعله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 ، ولا يقبل دفنه مع المسلمين، أنّ له وتُفّ ، والصفع على رقبته بكل كف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8755688_2142443653"/>
      <w:bookmarkStart w:id="91" w:name="_Toc32"/>
      <w:bookmarkEnd w:id="90"/>
      <w:r>
        <w:rPr>
          <w:rtl w:val="true"/>
        </w:rPr>
        <w:t xml:space="preserve">ثانياً </w:t>
      </w:r>
      <w:r>
        <w:rPr>
          <w:rtl w:val="true"/>
        </w:rPr>
        <w:t xml:space="preserve">- </w:t>
      </w:r>
      <w:r>
        <w:rPr>
          <w:rtl w:val="true"/>
        </w:rPr>
        <w:t>التعاطف مع بني أُمية ومناوئي أمير المؤمنين</w:t>
      </w:r>
      <w:bookmarkEnd w:id="91"/>
    </w:p>
    <w:p>
      <w:pPr>
        <w:pStyle w:val="Heading5"/>
        <w:numPr>
          <w:ilvl w:val="4"/>
          <w:numId w:val="1"/>
        </w:numPr>
        <w:rPr/>
      </w:pPr>
      <w:bookmarkStart w:id="92" w:name="__RefHeading___Toc8755690_2142443653"/>
      <w:bookmarkStart w:id="93" w:name="_Toc33"/>
      <w:bookmarkEnd w:id="92"/>
      <w:r>
        <w:rPr>
          <w:rtl w:val="true"/>
        </w:rPr>
        <w:t>اشارة</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والفضل وإن كان يتظاهر في كتابه بحب أمير المؤمنين وأهل البيت عليهم السلام، ويعترف ببعض مناقبهم وفضائلهم ، لكنّه يحاول الدفاع عن </w:t>
      </w:r>
      <w:bookmarkStart w:id="94" w:name="pg15532_149555"/>
    </w:p>
    <w:p>
      <w:pPr>
        <w:pStyle w:val="BookText"/>
        <w:rPr/>
      </w:pPr>
      <w:bookmarkEnd w:id="94"/>
      <w:r>
        <w:rPr>
          <w:rFonts w:ascii="Amiri" w:hAnsi="Amiri" w:eastAsia="Amiri" w:cs="Amiri"/>
          <w:color w:val="111111"/>
          <w:sz w:val="28"/>
          <w:sz w:val="28"/>
          <w:szCs w:val="28"/>
          <w:rtl w:val="true"/>
          <w:lang w:bidi="ar-SA"/>
        </w:rPr>
        <w:t xml:space="preserve">خصومهم وتبرئة مناوئيهم عن المثالب ، وتبرير أو تهوين ما صدر عنهم تجاه النبي وأهل بيته الأطهار، ولا بأس بإيراد طرف من نصوص عباراته في ذلك </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755692_2142443653"/>
      <w:bookmarkStart w:id="96" w:name="_Toc34"/>
      <w:bookmarkEnd w:id="95"/>
      <w:r>
        <w:rPr/>
        <w:t>1</w:t>
      </w:r>
      <w:r>
        <w:rPr>
          <w:rtl w:val="true"/>
        </w:rPr>
        <w:t>-</w:t>
      </w:r>
      <w:r>
        <w:rPr>
          <w:rtl w:val="true"/>
        </w:rPr>
        <w:t>عائشة</w:t>
      </w:r>
      <w:bookmarkEnd w:id="96"/>
    </w:p>
    <w:p>
      <w:pPr>
        <w:pStyle w:val="BookText"/>
        <w:rPr/>
      </w:pPr>
      <w:r>
        <w:rPr>
          <w:rFonts w:ascii="IRNazanin" w:hAnsi="IRNazanin" w:eastAsia="IRNazanin"/>
          <w:color w:val="111111"/>
          <w:sz w:val="28"/>
          <w:sz w:val="28"/>
          <w:szCs w:val="28"/>
          <w:rtl w:val="true"/>
          <w:lang w:bidi="fa-IR"/>
        </w:rPr>
        <w:t xml:space="preserve">فمثلاً نجده يقول عن خروج عائشة ضدّ أمير المؤمنين علیه السلام ، تقود الجيوش لحربه في البصرة ، ما هذا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خرجت محتسبةً ، لأنّ قتلة عثمان قتلوا الإمام وهتكوا حرمة الإسلام ، فخرجت تريد الاحتساب وأخطأت في هذا الخروج مع الاجتهاد ، فيكون الحق مع علي ، وهي لم تكن عاصية ، للاجتهاد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أرباب الأخبار أنّ بعد الفراغ من وقعة الجمل، دخل علي على عائشة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بيني وبينك إلا ما يكون بين المرأة وأحمائها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نفي العداوة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فاقرأ وأحكم في دين هذا الرجل وعقله بما يقتضيه العلم بالقرآن والأحكام الشرعية ومجريات الأمور </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8755694_2142443653"/>
      <w:bookmarkStart w:id="98" w:name="_Toc35"/>
      <w:bookmarkEnd w:id="97"/>
      <w:r>
        <w:rPr/>
        <w:t>2</w:t>
      </w:r>
      <w:r>
        <w:rPr>
          <w:rtl w:val="true"/>
        </w:rPr>
        <w:t>-</w:t>
      </w:r>
      <w:r>
        <w:rPr>
          <w:rtl w:val="true"/>
        </w:rPr>
        <w:t>أمراء بني أُميّة</w:t>
      </w:r>
      <w:bookmarkEnd w:id="98"/>
    </w:p>
    <w:p>
      <w:pPr>
        <w:pStyle w:val="BookText"/>
        <w:rPr/>
      </w:pPr>
      <w:r>
        <w:rPr>
          <w:rFonts w:ascii="Amiri" w:hAnsi="Amiri" w:eastAsia="Amiri" w:cs="Amiri"/>
          <w:color w:val="111111"/>
          <w:sz w:val="28"/>
          <w:sz w:val="28"/>
          <w:szCs w:val="28"/>
          <w:rtl w:val="true"/>
          <w:lang w:bidi="ar-SA"/>
        </w:rPr>
        <w:t xml:space="preserve">ويقول عن الوليد بن عقبة وسعيد بن العاص وعبد اللّه بن سعد بن أبي سرح ، وأمثالهم ، ما نصه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معظم ما يطعنون على عثمان هو تولية بني أُمية على الممالك، </w:t>
      </w:r>
      <w:bookmarkStart w:id="99" w:name="pg15532_149556"/>
    </w:p>
    <w:p>
      <w:pPr>
        <w:pStyle w:val="BookText"/>
        <w:rPr/>
      </w:pPr>
      <w:bookmarkEnd w:id="99"/>
      <w:r>
        <w:rPr>
          <w:rFonts w:ascii="Amiri" w:hAnsi="Amiri" w:eastAsia="Amiri" w:cs="Amiri"/>
          <w:color w:val="111111"/>
          <w:sz w:val="28"/>
          <w:sz w:val="28"/>
          <w:szCs w:val="28"/>
          <w:rtl w:val="true"/>
          <w:lang w:bidi="ar-SA"/>
        </w:rPr>
        <w:t xml:space="preserve">وذلك لأنه رأى أمراء بني أمية أولي رشد ونجابة وعلم بالسياسات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أمية على هذه النعوت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8755696_2142443653"/>
      <w:bookmarkStart w:id="101" w:name="_Toc36"/>
      <w:bookmarkEnd w:id="100"/>
      <w:r>
        <w:rPr/>
        <w:t>3</w:t>
      </w:r>
      <w:r>
        <w:rPr>
          <w:rtl w:val="true"/>
        </w:rPr>
        <w:t>-</w:t>
      </w:r>
      <w:r>
        <w:rPr>
          <w:rtl w:val="true"/>
        </w:rPr>
        <w:t>معاوية</w:t>
      </w:r>
      <w:bookmarkEnd w:id="101"/>
    </w:p>
    <w:p>
      <w:pPr>
        <w:pStyle w:val="BookText"/>
        <w:rPr/>
      </w:pPr>
      <w:r>
        <w:rPr>
          <w:rFonts w:ascii="IRNazanin" w:hAnsi="IRNazanin" w:eastAsia="IRNazanin"/>
          <w:color w:val="111111"/>
          <w:sz w:val="28"/>
          <w:sz w:val="28"/>
          <w:szCs w:val="28"/>
          <w:rtl w:val="true"/>
          <w:lang w:bidi="fa-IR"/>
        </w:rPr>
        <w:t xml:space="preserve">قال العلّامة تحت عنوان مطاعن معاوية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روى الجمهور منها أشياء كثيرة ، وهي أكثر من أن تحصى، منها ما روى الحميدي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بصفين ، يدعوهم إلى الجنّة ويدعونه إلى النار</w:t>
      </w:r>
      <w:r>
        <w:rPr>
          <w:rStyle w:val="FootnoteAnchor"/>
          <w:rtl w:val="true"/>
        </w:rPr>
        <w:footnoteReference w:id="143"/>
      </w:r>
      <w:r>
        <w:rPr>
          <w:rFonts w:ascii="Amiri" w:hAnsi="Amiri" w:eastAsia="Amiri" w:cs="Amiri"/>
          <w:color w:val="111111"/>
          <w:sz w:val="28"/>
          <w:sz w:val="28"/>
          <w:szCs w:val="28"/>
          <w:rtl w:val="true"/>
          <w:lang w:bidi="ar-SA"/>
        </w:rPr>
        <w:t xml:space="preserve">؛ فقتله معاوية ؛ ولما سمع معاوية اعتذر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من جاء به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قتل رسول اللّه حمزة لأنه جاء به إلى الكفار </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أهل السنة والجماعة 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من أصحاب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وصحبته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ينكره الموافق والمخالف ، وكان كاتب وحي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توفي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عمر في إمارة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عثمان الشام وأضافه ما فتحه من بلاد الروم ، وكان على ولايتها مدّة خلافة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تولّى الخلافة أمير المؤمنين علي عزله من إمارة الشام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ومذهب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الحق بعد عثمان كان عليّ ابن أبي طالب ، ولا نزاع لأحد من أهل السنة في هذا ، وإن كلّ من خرج على عليّ كانوا بغاةً ، على الباطل، ولكن كانوا من أصحاب رسول اللّه صلّى اللّه عليه وآله وسلّم ، ينبغي أن يُحفظ اللسان عنهم ، ويُكَفَّ عن ذكرهم وما جرى بين الصحابة ، لأنه يورث الشحناء ويثير البغضاء ، ولا فائدة في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مطاعن معاوية فلا اهتمام لنا أصلاً بالذب عنه ، فإنّه لم يكن من الخلفاء الراشدين حتى يكون الذب عنه موجباً لإقامة سنة الخلفاء وذبّ الطعن عن حريمهم، ليقتدوا بهم الناس ، ولا يشكوا في كونهم الأئمّة ، لأنّ معظم الإسلام منوط بآرائهم، فإنّهم كانوا خلفاء النبوة ووارثي العلم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معاوية فإنّه كان من ملوك الإسلام ،والملوك في أعمالهم لا يخلون عن المطاعن ، ولكن كفّ اللسان عنهم أَوْلى ، لأن ذكر مطاعنه لا تتعلّق به فائدة 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موتاكم إلا بالخير </w:t>
      </w:r>
      <w:r>
        <w:rPr>
          <w:rFonts w:eastAsia="Amiri" w:cs="Amiri" w:ascii="Amiri" w:hAnsi="Amiri"/>
          <w:color w:val="111111"/>
          <w:sz w:val="28"/>
          <w:szCs w:val="28"/>
          <w:rtl w:val="true"/>
          <w:lang w:bidi="ar-SA"/>
        </w:rPr>
        <w:t>. .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الكلام ينصّ الفضل على عدم اهتمامهم بالذب عن معاوية، لكن أبناء تيمية وحجر وكثير والعربي وأمثالهم يهتمون الاهتمام البالغ بالذب عنه ، ولو سلمنا صدق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حق نفسه في الأقل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الاهتمام بالذب عن معاوية والجواب عن مطاعنه ، فقد وجدنا في كلامه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يصف معاوية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وحي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يزعمه أولياؤه له ، وهو ممّا لا أساس له من الصحة، ولا نصيب له من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إلى الكفّ وحفظ اللسان عنه، بل يرى أولوية ذكره بالخير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رواية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قتل أربعين ألفاً من المهاجرين والأنصار وأولادهم </w:t>
      </w:r>
      <w:r>
        <w:rPr>
          <w:rFonts w:eastAsia="Amiri" w:cs="Amiri" w:ascii="Amiri" w:hAnsi="Amiri"/>
          <w:color w:val="111111"/>
          <w:sz w:val="28"/>
          <w:szCs w:val="28"/>
          <w:rtl w:val="true"/>
          <w:lang w:bidi="ar-SA"/>
        </w:rPr>
        <w:t>.. »</w:t>
      </w:r>
      <w:r>
        <w:rPr>
          <w:rStyle w:val="FootnoteAnchor"/>
          <w:rtl w:val="true"/>
        </w:rPr>
        <w:footnoteReference w:id="146"/>
      </w:r>
      <w:r>
        <w:rPr>
          <w:rFonts w:ascii="Amiri" w:hAnsi="Amiri" w:eastAsia="Amiri" w:cs="Amiri"/>
          <w:color w:val="111111"/>
          <w:sz w:val="28"/>
          <w:sz w:val="28"/>
          <w:szCs w:val="28"/>
          <w:rtl w:val="true"/>
          <w:lang w:bidi="ar-SA"/>
        </w:rPr>
        <w:t xml:space="preserve">، وروايته دخول أروى بنت الحارث ابن عبد المطلب على معاوية وقولها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كفرت النعمة ، وأسأت لابن عمّك الصحبة ، وتسمّيت بغير اسمك ، وأخذت غير حقك </w:t>
      </w:r>
      <w:r>
        <w:rPr>
          <w:rFonts w:eastAsia="Amiri" w:cs="Amiri" w:ascii="Amiri" w:hAnsi="Amiri"/>
          <w:color w:val="111111"/>
          <w:sz w:val="28"/>
          <w:szCs w:val="28"/>
          <w:rtl w:val="true"/>
          <w:lang w:bidi="ar-SA"/>
        </w:rPr>
        <w:t>. . . »</w:t>
      </w:r>
      <w:r>
        <w:rPr>
          <w:rStyle w:val="FootnoteAnchor"/>
          <w:rtl w:val="true"/>
        </w:rPr>
        <w:footnoteReference w:id="147"/>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هذه الحكايات والأخبار التي لم تصح بها رواية ، ولم يقم بصحتها برهان ، ترك ذكرها أولى وأليق ، سيّما أنّها متضمنة لنشر الفواحش وعظام هذه الجماعة رميمة، ولم يبق لهم آثار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بأنه رجل من الصحابة وصحبته ثابتة ، مشيراً إلى ما كرّره في كتابه من وجوب تعظيم الصحابة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 عامة العلماء أنه يجب تعظيم الصحابة كلّهم ، والكف عن القدح فيهم ، لأنّ اللّه عظمهم وأثنى عليهم في غير موضع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قد أحبهم وأثنى عليهم في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تأمّل سيرتهم، ووقف على مآثرهم وجدّهم في نصرة الدين ، وبذلهم أموالهم وأنفسهم في نصرة اللّه ورسوله صلّى اللّه عليه وآله وسلّم ، لم يتخالجه شكٍّ في عظم شأنهم، وبراءتهم </w:t>
      </w:r>
    </w:p>
    <w:p>
      <w:pPr>
        <w:pStyle w:val="BookText"/>
        <w:rPr/>
      </w:pPr>
      <w:r>
        <w:rPr>
          <w:rFonts w:ascii="Amiri" w:hAnsi="Amiri" w:eastAsia="Amiri" w:cs="Amiri"/>
          <w:color w:val="111111"/>
          <w:sz w:val="28"/>
          <w:sz w:val="28"/>
          <w:szCs w:val="28"/>
          <w:rtl w:val="true"/>
          <w:lang w:bidi="ar-SA"/>
        </w:rPr>
        <w:t>عما نسب إليهم المبطلون من المطاعن ، ومنعه ذلك عن الطعن فيهم ، ورأى</w:t>
      </w:r>
    </w:p>
    <w:p>
      <w:pPr>
        <w:pStyle w:val="BookText"/>
        <w:rPr/>
      </w:pPr>
      <w:r>
        <w:rPr>
          <w:rFonts w:ascii="Amiri" w:hAnsi="Amiri" w:eastAsia="Amiri" w:cs="Amiri"/>
          <w:color w:val="111111"/>
          <w:sz w:val="28"/>
          <w:sz w:val="28"/>
          <w:szCs w:val="28"/>
          <w:rtl w:val="true"/>
          <w:lang w:bidi="ar-SA"/>
        </w:rPr>
        <w:t>ذلك مجانباً للإيمان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المنصف إذا تأمل في هذه الكلمات ومناقشاته في استدلالات العلّامة ، حصل له الشك والتردّد في صدق الفضل في مقاله بأن لا اهتمام له بالذب عن معاوية ، لا سيّما بالنظر إلى قوله بالنسبة إلى الأخبار والحكايات التي استدل بها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تصح بها رواية ، ولم يقم بصحتها برهان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قوله في قضيّة سبّ معاوية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سبّ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يثبت عند أرباب الثقة ، وبالغ العلماء في إنكار وقوعه، حتى إن المغاربة وضعوا كتباً ورسائل ، وبالغوا فيه كمال المبالغة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يدلّ بوضوح على كونه في مقام الدفاع عن معاوية بكلّ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لوجود أخبار سب معاوية لأمير المؤمنين علیه السلام ، وحتّ الناس على ذلك ، في كثير من الكتب المعتمدة عند القوم ، حتى في الصحاح </w:t>
      </w:r>
      <w:r>
        <w:rPr>
          <w:rFonts w:eastAsia="IRNazanin" w:cs="IRNazanin"/>
          <w:color w:val="111111"/>
          <w:sz w:val="28"/>
          <w:szCs w:val="28"/>
          <w:rtl w:val="true"/>
          <w:lang w:bidi="fa-IR"/>
        </w:rPr>
        <w:t>!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معاوية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فلن أسبّه ، لأن تكون لي واحدة منهن أحب إلي من حمر النعم ،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في كتاب التزموا بصحة رواياته ، ودلالته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ولفظاعة صنع معاوية ، ولأنّ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 رسول اللّه فهو كافر بالإجماع ، ولأن ثبوت كفر معاوية بهذا وغيره يؤدي إلى الطعن في من نصبه وفي من سبقه ، تحيّر القوم وأضطربوا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تكذيب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بأنه في الصحيح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الالتزام به لصحته فيترتب عليه ما ذكرناه ، وهو هادم لأساس مذهبهم ، فكأنّهم لم يجدوا بُدّاً من التلاعب في متن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بعضهم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معاوية في بعض حجاته ، فدخل على سعد ، فذكروا عليّاً، فنال منه ، فغضب سعد </w:t>
      </w:r>
      <w:r>
        <w:rPr>
          <w:rFonts w:eastAsia="Amiri" w:cs="Amiri" w:ascii="Amiri" w:hAnsi="Amiri"/>
          <w:color w:val="111111"/>
          <w:sz w:val="28"/>
          <w:szCs w:val="28"/>
          <w:rtl w:val="true"/>
          <w:lang w:bidi="ar-SA"/>
        </w:rPr>
        <w:t xml:space="preserve">. . .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ابن كثير فأسقط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منه ، فغضب سعد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أحمد في المناقب باللفظ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علي عند رجل وعنده سعد بن أبي وقاص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علياً ؟ </w:t>
      </w:r>
      <w:r>
        <w:rPr>
          <w:rFonts w:eastAsia="Amiri" w:cs="Amiri" w:ascii="Amiri" w:hAnsi="Amiri"/>
          <w:color w:val="111111"/>
          <w:sz w:val="28"/>
          <w:szCs w:val="28"/>
          <w:rtl w:val="true"/>
          <w:lang w:bidi="ar-SA"/>
        </w:rPr>
        <w:t>! . .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02" w:name="pg15532_149561"/>
    </w:p>
    <w:p>
      <w:pPr>
        <w:pStyle w:val="BookText"/>
        <w:rPr/>
      </w:pPr>
      <w:bookmarkEnd w:id="102"/>
      <w:r>
        <w:rPr>
          <w:rFonts w:ascii="Amiri" w:hAnsi="Amiri" w:eastAsia="Amiri" w:cs="Amiri"/>
          <w:color w:val="111111"/>
          <w:sz w:val="28"/>
          <w:sz w:val="28"/>
          <w:szCs w:val="28"/>
          <w:rtl w:val="true"/>
          <w:lang w:bidi="ar-SA"/>
        </w:rPr>
        <w:t xml:space="preserve">ورواه النسائي في الخصائص بلفظ آخر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فتنقصوا عليّ 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نعيم الأصفهاني أراح نفسه من المشكلة، فأسقط القصة من</w:t>
      </w:r>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في علي ثلاث خلال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8755698_2142443653"/>
      <w:bookmarkStart w:id="104" w:name="_Toc37"/>
      <w:bookmarkEnd w:id="103"/>
      <w:r>
        <w:rPr/>
        <w:t>4</w:t>
      </w:r>
      <w:r>
        <w:rPr>
          <w:rtl w:val="true"/>
        </w:rPr>
        <w:t>-</w:t>
      </w:r>
      <w:r>
        <w:rPr>
          <w:rtl w:val="true"/>
        </w:rPr>
        <w:t>عبد اللّه بن الزبير</w:t>
      </w:r>
      <w:bookmarkEnd w:id="104"/>
    </w:p>
    <w:p>
      <w:pPr>
        <w:pStyle w:val="BookText"/>
        <w:rPr/>
      </w:pPr>
      <w:r>
        <w:rPr>
          <w:rFonts w:ascii="Amiri" w:hAnsi="Amiri" w:eastAsia="Amiri" w:cs="Amiri"/>
          <w:color w:val="111111"/>
          <w:sz w:val="28"/>
          <w:sz w:val="28"/>
          <w:szCs w:val="28"/>
          <w:rtl w:val="true"/>
          <w:lang w:bidi="ar-SA"/>
        </w:rPr>
        <w:t>ومن ذا الذي يشك في عداء عبد اللّه بن الزبير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يعدّه الفضل في ذلك يعده الفضل في الخلفاء الراشدين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 معنى حديث الاثني عشر 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ما ذكر من عدد اثني عشر خليفة ، فقد اختلف العلماء في معناه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الخلفاء بعد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وكان اثنا عشر منهم ولاة الأمر إلى ثلاثمائة سنة ، وبعدها وقعت الفتن والحوادث ، فيكون المعنى أن أمر الدين عزيز في مدة خلافة اثني عشر ، 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الصلحاء الخلفاء من قريش اثنا عشر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 وهم خمسة ، وعبد اللّه بن الزبير، وعمر بن عبد العزيز ، وخمسة أُخر من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إشارة إلى الصلحاء من</w:t>
      </w:r>
    </w:p>
    <w:p>
      <w:pPr>
        <w:pStyle w:val="BookText"/>
        <w:rPr/>
      </w:pPr>
      <w:r>
        <w:rPr>
          <w:rFonts w:ascii="Amiri" w:hAnsi="Amiri" w:eastAsia="Amiri" w:cs="Amiri"/>
          <w:color w:val="111111"/>
          <w:sz w:val="28"/>
          <w:sz w:val="28"/>
          <w:szCs w:val="28"/>
          <w:rtl w:val="true"/>
          <w:lang w:bidi="ar-SA"/>
        </w:rPr>
        <w:t xml:space="preserve">الخلفاء القرشية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من الخلفاء الراشدين فما هو الأصل في أعمالهم بنظره ؟ </w:t>
      </w:r>
      <w:r>
        <w:rPr>
          <w:rFonts w:eastAsia="Amiri" w:cs="Amiri" w:ascii="Amiri" w:hAnsi="Amiri"/>
          <w:color w:val="111111"/>
          <w:sz w:val="28"/>
          <w:szCs w:val="28"/>
          <w:rtl w:val="true"/>
          <w:lang w:bidi="ar-SA"/>
        </w:rPr>
        <w:t xml:space="preserve">! </w:t>
      </w:r>
      <w:bookmarkStart w:id="105" w:name="pg15532_149562"/>
    </w:p>
    <w:p>
      <w:pPr>
        <w:pStyle w:val="BookText"/>
        <w:rPr/>
      </w:pPr>
      <w:bookmarkEnd w:id="10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أن تحمل أعمال الخلفاء الراشدين على الصواب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8755700_2142443653"/>
      <w:bookmarkStart w:id="107" w:name="_Toc38"/>
      <w:bookmarkEnd w:id="106"/>
      <w:r>
        <w:rPr/>
        <w:t>5</w:t>
      </w:r>
      <w:r>
        <w:rPr>
          <w:rtl w:val="true"/>
        </w:rPr>
        <w:t>-</w:t>
      </w:r>
      <w:r>
        <w:rPr>
          <w:rtl w:val="true"/>
        </w:rPr>
        <w:t>أنس بن مالك</w:t>
      </w:r>
      <w:bookmarkEnd w:id="107"/>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الحقيقة يقصد الدفاع عن أنس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 أن أمير المؤمنين استشهد من أنس بن مالك ، فاعتذر بالنسيان ، فدعا عليه ؛ فالظاهر أنّ هذا من موضوعات الروافض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السائب الكلبي في جمهرة النسب، والبلاذري في أنساب الأشراف ، وأبن قتيبة في المعارف ، وعنه ابن أبي الحديد في شرح نهج البلاغة ، وأبن عساكر في تاريخ دمشق ، وأبن حجر في الصواعق ، وغيرهم من أعلام الحديث والتاريخ</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663/1</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106/9</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8755702_2142443653"/>
      <w:bookmarkStart w:id="109" w:name="_Toc39"/>
      <w:bookmarkEnd w:id="108"/>
      <w:r>
        <w:rPr>
          <w:rtl w:val="true"/>
        </w:rPr>
        <w:t xml:space="preserve">ثالثاً </w:t>
      </w:r>
      <w:r>
        <w:rPr>
          <w:rtl w:val="true"/>
        </w:rPr>
        <w:t xml:space="preserve">- </w:t>
      </w:r>
      <w:r>
        <w:rPr>
          <w:rtl w:val="true"/>
        </w:rPr>
        <w:t>التكذيب بقضايا ثابتة</w:t>
      </w:r>
      <w:bookmarkEnd w:id="109"/>
    </w:p>
    <w:p>
      <w:pPr>
        <w:pStyle w:val="Heading5"/>
        <w:numPr>
          <w:ilvl w:val="4"/>
          <w:numId w:val="1"/>
        </w:numPr>
        <w:rPr/>
      </w:pPr>
      <w:bookmarkStart w:id="110" w:name="__RefHeading___Toc8755704_2142443653"/>
      <w:bookmarkStart w:id="111" w:name="_Toc40"/>
      <w:bookmarkEnd w:id="110"/>
      <w:r>
        <w:rPr>
          <w:rtl w:val="true"/>
        </w:rPr>
        <w:t>اشارة</w:t>
      </w:r>
      <w:bookmarkEnd w:id="1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قضيّة ثابتة لا تقبل الجدل والتشكيك كذبها الفضل </w:t>
      </w:r>
      <w:bookmarkStart w:id="112" w:name="pg15532_149563"/>
    </w:p>
    <w:p>
      <w:pPr>
        <w:pStyle w:val="BookText"/>
        <w:rPr/>
      </w:pPr>
      <w:bookmarkEnd w:id="112"/>
      <w:r>
        <w:rPr>
          <w:rFonts w:ascii="Amiri" w:hAnsi="Amiri" w:eastAsia="Amiri" w:cs="Amiri"/>
          <w:color w:val="111111"/>
          <w:sz w:val="28"/>
          <w:sz w:val="28"/>
          <w:szCs w:val="28"/>
          <w:rtl w:val="true"/>
          <w:lang w:bidi="ar-SA"/>
        </w:rPr>
        <w:t xml:space="preserve">وأنكرها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يسب ويشتم العلّامة لذكرها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أن نذكر عشرة موارد من هذا القبيل ، تاركين الحكم للباحث المنصف الحرّ </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8755706_2142443653"/>
      <w:bookmarkStart w:id="114" w:name="_Toc41"/>
      <w:bookmarkEnd w:id="113"/>
      <w:r>
        <w:rPr/>
        <w:t>1</w:t>
      </w:r>
      <w:r>
        <w:rPr>
          <w:rtl w:val="true"/>
        </w:rPr>
        <w:t>-</w:t>
      </w:r>
      <w:r>
        <w:rPr>
          <w:rtl w:val="true"/>
        </w:rPr>
        <w:t>كون أبي بكر في جيش اسامة</w:t>
      </w:r>
      <w:bookmarkEnd w:id="114"/>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أن أبا بكر لم يكن في جيش أسامة ، وقد قال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أن أبا بكر كان في جيش أسامة فقد أخطأ ، لأن النبي بعد أن أنفذ جيش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 ولو كان مأموراً بالرواح مع أسامة لم يكن رسول اللّه يأمره بالصلاة بالأمة</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للاختصار نكتفي بكلام الحافظ ابن حجر العسقلاني في شرح البخاري ، فإنّه يقول ما ملخصه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تجهيز أسامة يوم السبت، قبل موت النبي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برسول اللّه وجعه في اليوم الثالث ، فعقد لأسامة لواء بيده ، فأخذه أسامة ، فدفعه إلى بريدة، وعسكر بالجرف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ندب مع أسامة من كبار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المهاجرين والأنصار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وأبو عبيدة، وسعد وسعيد ، وقتادة بن النعمان ، وسلمة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اشتد برسول اللّه وجعه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bookmarkStart w:id="115" w:name="pg15532_149564"/>
    </w:p>
    <w:p>
      <w:pPr>
        <w:pStyle w:val="BookText"/>
        <w:rPr/>
      </w:pPr>
      <w:bookmarkEnd w:id="115"/>
      <w:r>
        <w:rPr>
          <w:rFonts w:ascii="Amiri" w:hAnsi="Amiri" w:eastAsia="Amiri" w:cs="Amiri"/>
          <w:color w:val="111111"/>
          <w:sz w:val="28"/>
          <w:sz w:val="28"/>
          <w:szCs w:val="28"/>
          <w:rtl w:val="true"/>
          <w:lang w:bidi="ar-SA"/>
        </w:rPr>
        <w:t xml:space="preserve">وقد روي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وابن سعد ، وأبن إسحاق ، وأبن الجوزي ، وابن عساكر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 المنتظم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8755708_2142443653"/>
      <w:bookmarkStart w:id="117" w:name="_Toc42"/>
      <w:bookmarkEnd w:id="116"/>
      <w:r>
        <w:rPr/>
        <w:t>2</w:t>
      </w:r>
      <w:r>
        <w:rPr>
          <w:rtl w:val="true"/>
        </w:rPr>
        <w:t>-</w:t>
      </w:r>
      <w:r>
        <w:rPr>
          <w:rtl w:val="true"/>
        </w:rPr>
        <w:t xml:space="preserve">تفرّد أبي بكر برواية حديث </w:t>
      </w:r>
      <w:r>
        <w:rPr>
          <w:rtl w:val="true"/>
        </w:rPr>
        <w:t>«</w:t>
      </w:r>
      <w:r>
        <w:rPr>
          <w:rtl w:val="true"/>
        </w:rPr>
        <w:t xml:space="preserve">نحن معاشر الأنبياء </w:t>
      </w:r>
      <w:r>
        <w:rPr>
          <w:rtl w:val="true"/>
        </w:rPr>
        <w:t>...»</w:t>
      </w:r>
      <w:bookmarkEnd w:id="117"/>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 أن أبا بكر تفرّد برواية هذا الحديث من بين سائر المسلمين ، فهذا كذب 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هذا الفاجر الكاذب إن أبا بكر تفرد برواية حديث عدم توريث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كلامه ، ونحن نذكر أسماء بعض كبار أئمّة أهل السنّة ممّن نص على تفرّد أبي بكر بالحديث المزبور ، ونشير إلى محال كلماتهم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الإيجي</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حامد الغزالي </w:t>
      </w:r>
      <w:r>
        <w:rPr>
          <w:rFonts w:eastAsia="Amiri" w:cs="Amiri" w:ascii="Amiri" w:hAnsi="Amiri"/>
          <w:color w:val="111111"/>
          <w:sz w:val="28"/>
          <w:szCs w:val="28"/>
          <w:rtl w:val="true"/>
          <w:lang w:bidi="ar-SA"/>
        </w:rPr>
        <w:t>..</w:t>
      </w:r>
      <w:r>
        <w:rPr>
          <w:rStyle w:val="FootnoteAnchor"/>
          <w:rtl w:val="true"/>
        </w:rPr>
        <w:footnoteReference w:id="168"/>
      </w:r>
      <w:bookmarkStart w:id="118" w:name="pg15532_149565"/>
    </w:p>
    <w:p>
      <w:pPr>
        <w:pStyle w:val="BookText"/>
        <w:rPr/>
      </w:pPr>
      <w:bookmarkEnd w:id="118"/>
      <w:r>
        <w:rPr>
          <w:rFonts w:ascii="Amiri" w:hAnsi="Amiri" w:eastAsia="Amiri" w:cs="Amiri"/>
          <w:color w:val="111111"/>
          <w:sz w:val="28"/>
          <w:sz w:val="28"/>
          <w:szCs w:val="28"/>
          <w:rtl w:val="true"/>
          <w:lang w:bidi="ar-SA"/>
        </w:rPr>
        <w:t>سيف الدين الآمدي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الدين البخاري</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جلال الدين السيوطي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وأبي بكر الشافعي وأبن عساكر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ومسلم وأبي داود وابن جرير والبيهقى</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ابن حجر المكي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8755710_2142443653"/>
      <w:bookmarkStart w:id="120" w:name="_Toc43"/>
      <w:bookmarkEnd w:id="119"/>
      <w:r>
        <w:rPr/>
        <w:t>3</w:t>
      </w:r>
      <w:r>
        <w:rPr>
          <w:rtl w:val="true"/>
        </w:rPr>
        <w:t>-</w:t>
      </w:r>
      <w:r>
        <w:rPr>
          <w:rtl w:val="true"/>
        </w:rPr>
        <w:t>كشف أبى بكر بيت فاطمةعلیها السلام</w:t>
      </w:r>
      <w:bookmarkEnd w:id="120"/>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ذكره من كشف بيت فاطمة ، فلم يصح بهذا رواية قطعاً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كشف بیت فاطمة الزهراء عليها السلام من أصدق الأخبار </w:t>
      </w:r>
    </w:p>
    <w:p>
      <w:pPr>
        <w:pStyle w:val="BookText"/>
        <w:rPr/>
      </w:pPr>
      <w:r>
        <w:rPr>
          <w:rFonts w:ascii="Amiri" w:hAnsi="Amiri" w:eastAsia="Amiri" w:cs="Amiri"/>
          <w:color w:val="111111"/>
          <w:sz w:val="28"/>
          <w:sz w:val="28"/>
          <w:szCs w:val="28"/>
          <w:rtl w:val="true"/>
          <w:lang w:bidi="ar-SA"/>
        </w:rPr>
        <w:t xml:space="preserve">وأثبتها ، وقد رواه جمع كثير من الأئمة الأعلام من أهل السنّة في كتبهم المعروفة المشهورة ، فمنهم من رواه بالإسناد، ومنهم من أرسله إرسال المسلّمات ، وتنتهي أسانيدهم إلى أبي بكر نفسه ، في خبر يبدي فيه أبو بكر أسفه على أمورٍ فعلها ود لو تركها ، في كلام طويل ، ونحن نذكر القدر المحتاج إليه هنا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عن شيء وإن غلّقوه على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رواته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الطبري ، في التاريخ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عبيد القاسم بن سلام ، في كتاب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عبد ربه القرطبي، في العقد الفريد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والمسعودي ، في مروج الذهب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قتيبة ، في الإمامة والسياسة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وسعيد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والطبراني، في المعجم الكبير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عساكر ، في تاريخ دمشق </w:t>
      </w:r>
      <w:r>
        <w:rPr>
          <w:rFonts w:eastAsia="Amiri" w:cs="Amiri" w:ascii="Amiri" w:hAnsi="Amiri"/>
          <w:color w:val="111111"/>
          <w:sz w:val="28"/>
          <w:szCs w:val="28"/>
          <w:lang w:bidi="ar-SA"/>
        </w:rPr>
        <w:t>418/30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وخيثمة بن سليمان الأطرابلسي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والمتقي الهندي ، عن الأربعة الأواخر ، في كنز العمّال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رواه الطبري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يحيى بن عبد اللّه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قال حدثنا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علوان ، عن صالح بن كيسان، عن عمر بن عبد الرحمن بن عوف، عن أبيه ، أنّه دخل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الخبر بطوله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فوددت اني </w:t>
      </w:r>
    </w:p>
    <w:p>
      <w:pPr>
        <w:pStyle w:val="BookText"/>
        <w:rPr/>
      </w:pPr>
      <w:r>
        <w:rPr>
          <w:rFonts w:ascii="Amiri" w:hAnsi="Amiri" w:eastAsia="Amiri" w:cs="Amiri"/>
          <w:color w:val="111111"/>
          <w:sz w:val="28"/>
          <w:sz w:val="28"/>
          <w:szCs w:val="28"/>
          <w:rtl w:val="true"/>
          <w:lang w:bidi="ar-SA"/>
        </w:rPr>
        <w:t>لم أكشف بيت فاطمة عن شيء وإن كانوا قد غلّقوه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علينا علوان بعد وفاة الليث ، هذا الحديث ، فحدثني به كما حدثني الليث بن سعد حرفاً أنه حدّث هو به الليث بن سعد، وسألته عن اسم أبيه فأخبرني أنه علوان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وحدثني محمد بن إسماعيل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المصري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الليث ، عن علوان بن صالح ، عن صالح بن كيسان ، عن حميد بن عبد الرحمن بن عوف، أن أبا بكر الصديق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نحوه ولم يقل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السند كلهم ثقات، وأكثرهم من الأئمة الأعلام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يونس بن عبد الأعلى، الصدفي المصري ، فهو من رجال مسلم والنسائي وابن ماجة ، ومن مشايخ أبي حاتم وأبي زرعة وابن خزيمة وأبي عوانة وأمثالهم من الأئمة ؛ وقد وُصف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ركن من أركان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الذهبي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كبير المعدّلين والعلماء في زمانه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قرّة عین ،مقدّماً في العلم والخير والثقة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lang w:bidi="fa-IR"/>
        </w:rPr>
        <w:t>264</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يحيى بن عبد اللّه بن بكير، المصري، فهو من رجال الصحيحين وغيرهما، ووصفه الذهبي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المحدّث ، الحافظ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غزير العلم، عارفاً بالحديث وأيّام الناس ، بصيراً بالفتوى ، صادقاً ،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له حديثاً منكراً حتّى أُورده مات سنة</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الليث بن سعد ، عالم الديار المصرية، فهو من رجال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الليث رحمه اللّه فقيه مصر ومحدثها ومحتشمها ورئيسها، ومن يفتخر بوجوده الإقليم </w:t>
      </w:r>
      <w:r>
        <w:rPr>
          <w:rFonts w:eastAsia="Amiri" w:cs="Amiri" w:ascii="Amiri" w:hAnsi="Amiri"/>
          <w:color w:val="111111"/>
          <w:sz w:val="28"/>
          <w:szCs w:val="28"/>
          <w:rtl w:val="true"/>
          <w:lang w:bidi="ar-SA"/>
        </w:rPr>
        <w:t xml:space="preserve">. . .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علوان بن داود ، فقد أورده أبو حاتم في الثقات</w:t>
      </w:r>
      <w:r>
        <w:rPr>
          <w:rStyle w:val="FootnoteAnchor"/>
          <w:rtl w:val="true"/>
        </w:rPr>
        <w:footnoteReference w:id="180"/>
      </w:r>
      <w:r>
        <w:rPr>
          <w:rFonts w:ascii="Amiri" w:hAnsi="Amiri" w:eastAsia="Amiri" w:cs="Amiri"/>
          <w:color w:val="111111"/>
          <w:sz w:val="28"/>
          <w:sz w:val="28"/>
          <w:szCs w:val="28"/>
          <w:rtl w:val="true"/>
          <w:lang w:bidi="ar-SA"/>
        </w:rPr>
        <w:t xml:space="preserve">، وحسنه سعيد بن منصور كما سيأتي ، وكذا ورد في سند الحاكم في مستدركه كما ستعلم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 أبي حاتم 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علوان بن إسماعيل الفرقسائي، روى عن حميد بن عبد الرحمن بن حميد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علوان بن صالح </w:t>
      </w:r>
      <w:r>
        <w:rPr>
          <w:rStyle w:val="FootnoteAnchor"/>
          <w:rtl w:val="true"/>
        </w:rPr>
        <w:footnoteReference w:id="182"/>
      </w:r>
      <w:r>
        <w:rPr>
          <w:rFonts w:ascii="Amiri" w:hAnsi="Amiri" w:eastAsia="Amiri" w:cs="Amiri"/>
          <w:color w:val="111111"/>
          <w:sz w:val="28"/>
          <w:sz w:val="28"/>
          <w:szCs w:val="28"/>
          <w:rtl w:val="true"/>
          <w:lang w:bidi="ar-SA"/>
        </w:rPr>
        <w:t>، وهكذا ورد في الإسناد الثاني للطبري</w:t>
      </w:r>
      <w:r>
        <w:rPr>
          <w:rStyle w:val="FootnoteAnchor"/>
          <w:rtl w:val="true"/>
        </w:rPr>
        <w:footnoteReference w:id="183"/>
      </w:r>
      <w:r>
        <w:rPr>
          <w:rFonts w:ascii="Amiri" w:hAnsi="Amiri" w:eastAsia="Amiri" w:cs="Amiri"/>
          <w:color w:val="111111"/>
          <w:sz w:val="28"/>
          <w:sz w:val="28"/>
          <w:szCs w:val="28"/>
          <w:rtl w:val="true"/>
          <w:lang w:bidi="ar-SA"/>
        </w:rPr>
        <w:t xml:space="preserve">، وفي بعض الكتب أنه توفي سنة </w:t>
      </w:r>
      <w:r>
        <w:rPr>
          <w:rFonts w:eastAsia="Amiri" w:cs="Amiri" w:ascii="Amiri" w:hAnsi="Amiri"/>
          <w:color w:val="111111"/>
          <w:sz w:val="28"/>
          <w:szCs w:val="28"/>
          <w:lang w:bidi="ar-SA"/>
        </w:rPr>
        <w:t>180</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صالح بن كيسان، فهو من رجال الصحاح الستة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 الإمام الحافظ الثقة ، 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الحارث ، المدني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عمر بن عبد الرحمن بن عوف، فهو من رجال أبي داود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الحديث على ضوء كلمات علماء القوم ، مضافاً إلى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الحاكم النيسابوري أخرج قطعةً منه ، في كتاب الفرائض ، من المستدرك على الصحيحين بإسناده عن علوان بن داود ، عن صالح بن كيسان ، عن حميد بن عبد الرحمن بن عوف، عن أبيه ؛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أني سألت النبي صلی اللّه علیه واله عن ميراث العمة والخالة ، فإنّ في نفسي منها حاجة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 الهندي أخرج الحديث ، فأسنده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 في كتاب الأموال ، والعقيلي ، وخيثمة بن سليمان الأطرابلسي في فضائل الصحابة ، الطبراني ، ابن عساكر ، سعيد بن منصور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حديث</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وسعيد بن منصور الذي حسن الحديث من أعلام الأئمة في الحديث والرجال ، ومن رجال الصحاح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من أهل الفضل والصدق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 من المتقنين الأثبات ، ممّن جمع </w:t>
      </w:r>
    </w:p>
    <w:p>
      <w:pPr>
        <w:pStyle w:val="BookText"/>
        <w:rPr/>
      </w:pPr>
      <w:r>
        <w:rPr>
          <w:rFonts w:ascii="IRNazanin" w:hAnsi="IRNazanin" w:eastAsia="IRNazanin"/>
          <w:color w:val="111111"/>
          <w:sz w:val="28"/>
          <w:sz w:val="28"/>
          <w:szCs w:val="28"/>
          <w:rtl w:val="true"/>
          <w:lang w:bidi="fa-IR"/>
        </w:rPr>
        <w:t xml:space="preserve">وصنف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 شيخ الحرم ، مؤلف كتاب السنن</w:t>
      </w:r>
      <w:r>
        <w:rPr>
          <w:rStyle w:val="FootnoteAnchor"/>
          <w:rtl w:val="true"/>
        </w:rPr>
        <w:footnoteReference w:id="189"/>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 بن عفير ، الراوي الآخر للحديث عن علوان بن داود ، وهو سعيد بن كثير بن عفير المصري، وينسب إلى جده ، من رجال الصحيحين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أسمع أحداً ولا بلغني عن أحد من الناس كلام في سعيد بن كثير بن عفير ، وهو عند الناس صدوق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الأئمّة من الناس ، ولا أعرف سعيد بن عفير غير المصري ، ولم أجد لسعيد بعد استقصائي على حديثه شيئاً مما ينكر عليه أنه أتى بحديث به برأسه إلا حديث مالك عن عمه أبي سهيل، أو أتى بحديث زاد في إسناده إلا حديث غسل النبي ، وكلا الحديثين يرويهما عنه ابنه عبيد اللّه ، ولعلّ البلاء من عبيد اللّه ، لأني رأيت سعيد بن عفير مستقيم الحديث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كلام ابن عدي وتعقبه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لسعيد حديث منكر من رواية عبد اللّه بن حماد الأملي ، عن سعيد بن عفير ، عن يحيى بن أيوب ، عن عبيد اللّه بن عمر ، عن أبي الزبير ، عن جابر مرفوعاً، في عدم وجوب العمرة </w:t>
      </w:r>
      <w:r>
        <w:rPr>
          <w:rFonts w:eastAsia="Amiri" w:cs="Amiri" w:ascii="Amiri" w:hAnsi="Amiri"/>
          <w:color w:val="111111"/>
          <w:sz w:val="28"/>
          <w:szCs w:val="28"/>
          <w:rtl w:val="true"/>
          <w:lang w:bidi="ar-SA"/>
        </w:rPr>
        <w:t xml:space="preserve">. . .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أصدق الناس وأوثقهم، وإن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حديثاً منكراً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وقد رواه عن علوان بن داود رجل آخر أيضاً ، اسمه الوليد بن الزبير ، كما سيأتي في رواية ابن عساكر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عساكر أخرج هذا الحديث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عبد اللّه بن محمد بن الفضل الفراوي وأُمّ المؤيد نازيين المعروفة بجمعة بنت أبي حرب محمد بن الفضل بن أبي حرب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الفضل بن أبي حرب الجرجاني ، أنبأ أبو بكر أحمد بن الحسن ، نا أبو العباس أحمد بن يعقوب ، نا الحسن بن مكرم بن حسان البزار أبو علي ببغداد ، حدثني أبو الهيثم خالد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ابن سعد، عن صالح بن كيسان، عن حميد بن عبد الرحمن بن عوف ، عن أبيه ، أنه دخل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خالد بن القاسم المدائني عن الليث ، وأسقط منه علوان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لي عالياً من حديث الليث ، وفيه ذكر علوان ، أخبرناه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غير الليث عن علوان ، فزاد في إسناده رجلاً بينه وبين صالح بن كيسان ، أخبرناه أبو القاسم بن السوسي وأبو طالب الحسيني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أبو محمد بن أبي نصر ، أنا أبو الحسن خيثمة بن سليمان</w:t>
      </w:r>
      <w:r>
        <w:rPr>
          <w:rStyle w:val="FootnoteAnchor"/>
          <w:rtl w:val="true"/>
        </w:rPr>
        <w:footnoteReference w:id="193"/>
      </w:r>
      <w:r>
        <w:rPr>
          <w:rFonts w:ascii="Amiri" w:hAnsi="Amiri" w:eastAsia="Amiri" w:cs="Amiri"/>
          <w:color w:val="111111"/>
          <w:sz w:val="28"/>
          <w:sz w:val="28"/>
          <w:szCs w:val="28"/>
          <w:rtl w:val="true"/>
          <w:lang w:bidi="ar-SA"/>
        </w:rPr>
        <w:t xml:space="preserve">، أنا أبو محمد عبد اللّه بن زيد بن عبد الرحمن النهراني ، نا الوليد بن الزبير ، ثنا علوان بن داود البجلي ، عن أبي محمد المدني، عن صالح بن كيسان ، عن حميد بن عبد الرحمن بن عوف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بكر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وقوع السهو في هذا السند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بن كيسان لا غيره ، و الوليد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الذي ذكره ابن أبي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أبي بحمص وروى عنه أبي بحمص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القاسم بن سلام ، الإمام الحافظ ، المجتهد ، ذو الفنون ، المقبول عند الكلّ ، قال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من الحقِّ ، أبو عبيد أعلم منّي ومن ابن حنبل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روى في كتاب الأموال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عفير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علوان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زرعة بن عمرو بن جرير ، عن حميد ابن عبد الرحمن بن حميد بن عبد الرحمن بن عوف، عن صالح بن كيسان ، عن حميد بن عبد الرحمن بن عوف، عن أبيه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بكر أعوده في مرضه الذي توفّي فيه ، فسلمت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بك بأساً والحمد لله ، ولا تأس على الدنيا ، فواللّه إن علمناك إلا كنت صالحاً مصلحاً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آسى على شيء إلا على ثلاث فعلتهم وددت أني لم أفعلهم ، وثلاث لم أفعلهم وددت أني فعلتهم، وثلاث وددت أني سألت رسول اللّه عنهم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التي فعلتها ووددت أني لم أفعلها فوددت أني لم أكن فعلت </w:t>
      </w:r>
      <w:bookmarkStart w:id="121" w:name="pg15532_149573"/>
    </w:p>
    <w:p>
      <w:pPr>
        <w:pStyle w:val="BookText"/>
        <w:rPr/>
      </w:pPr>
      <w:bookmarkEnd w:id="121"/>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لخلة ذكرها ،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ذكرها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ما فعله أبو بكر حقاً ، لما أعرض أبو عبيد عن ذكره ، ولو كان الخبر كذباً لكذب الخبر قبل أن يكتم تلك الخلة ولا يذكرها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بنصبه وعناده لأهل البيت علیهم السلام</w:t>
      </w:r>
    </w:p>
    <w:p>
      <w:pPr>
        <w:pStyle w:val="BookText"/>
        <w:rPr/>
      </w:pPr>
      <w:r>
        <w:rPr>
          <w:rFonts w:ascii="Amiri" w:hAnsi="Amiri" w:eastAsia="Amiri" w:cs="Amiri"/>
          <w:color w:val="111111"/>
          <w:sz w:val="28"/>
          <w:sz w:val="28"/>
          <w:szCs w:val="28"/>
          <w:rtl w:val="true"/>
          <w:lang w:bidi="ar-SA"/>
        </w:rPr>
        <w:t xml:space="preserve">يعترف بالقضية ثم يقول بلا 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كبس البيت لينظر هل فيه شيء من مال اللّه الذي يقسمه وأن يعطيه لمستحقه ، ثم رأى أنه لو تركه لهم لجاز فإنّه يجوز أن يعطيهم من مال الفيء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8755712_2142443653"/>
      <w:bookmarkStart w:id="123" w:name="_Toc44"/>
      <w:bookmarkEnd w:id="122"/>
      <w:r>
        <w:rPr/>
        <w:t>4</w:t>
      </w:r>
      <w:r>
        <w:rPr>
          <w:rtl w:val="true"/>
        </w:rPr>
        <w:t>-</w:t>
      </w:r>
      <w:r>
        <w:rPr>
          <w:rtl w:val="true"/>
        </w:rPr>
        <w:t>تحريم عمر المغالاة في المهر</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 أئمة الإسلام وخلفاء النبوة أن يحفظوا صورة سنة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الأمة ، فأمرهم بترك المغالاة ، والإجماع على أن الإمام له أن يأمر بالسُنّة أن يحفظوها ، ولا يختص أمره بالواجبات ، بل له الأمر بإشاعة المندوبات ، وهذا مما لا نزاع فيه ، كما أجاب قاضي القضاة بأنّه طلب الاستحباب في ترك المغالاة والتواضع في قوله ، وأما تخطئة قاضي القضاة في جوابه ، فخطأ بيّن ، لأنّه لم يرتكب المحرّم ، بل هدّد به </w:t>
      </w:r>
      <w:r>
        <w:rPr>
          <w:rFonts w:eastAsia="Amiri" w:cs="Amiri" w:ascii="Amiri" w:hAnsi="Amiri"/>
          <w:color w:val="111111"/>
          <w:sz w:val="28"/>
          <w:szCs w:val="28"/>
          <w:rtl w:val="true"/>
          <w:lang w:bidi="ar-SA"/>
        </w:rPr>
        <w:t xml:space="preserve">. . . »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حرّم عمر المغالاة بالمهر ، وهذا ما فهمه الناس من كلامه ، وهو ما رواه وفهمه كذلك أئمة القوم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خطبته في ذلك ، فقد أخرجه أحمد في المسند </w:t>
      </w:r>
      <w:r>
        <w:rPr>
          <w:rStyle w:val="FootnoteAnchor"/>
          <w:rtl w:val="true"/>
        </w:rPr>
        <w:footnoteReference w:id="201"/>
      </w:r>
      <w:r>
        <w:rPr>
          <w:rFonts w:ascii="Amiri" w:hAnsi="Amiri" w:eastAsia="Amiri" w:cs="Amiri"/>
          <w:color w:val="111111"/>
          <w:sz w:val="28"/>
          <w:sz w:val="28"/>
          <w:szCs w:val="28"/>
          <w:rtl w:val="true"/>
          <w:lang w:bidi="ar-SA"/>
        </w:rPr>
        <w:t xml:space="preserve">والدارمي والترمذي وابن ماجة والنسائي والبيهقي في سننهم في كتاب النكاح </w:t>
      </w:r>
      <w:r>
        <w:rPr>
          <w:rStyle w:val="FootnoteAnchor"/>
          <w:rtl w:val="true"/>
        </w:rPr>
        <w:footnoteReference w:id="202"/>
      </w:r>
      <w:r>
        <w:rPr>
          <w:rFonts w:ascii="Amiri" w:hAnsi="Amiri" w:eastAsia="Amiri" w:cs="Amiri"/>
          <w:color w:val="111111"/>
          <w:sz w:val="28"/>
          <w:sz w:val="28"/>
          <w:szCs w:val="28"/>
          <w:rtl w:val="true"/>
          <w:lang w:bidi="ar-SA"/>
        </w:rPr>
        <w:t xml:space="preserve">، وقال الحاكم بعد أن روى الحديث ببعض طرقه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تواترت الأسانيد الصحيحة بصحة خطبة أمير المؤمنين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الباب لي مجموع في جزء كبير ، ولم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نص على تواتر الخبر، ووافقه الذهبي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يذكر اعتراض المرأة ، ولا كلام عمر ، ثم عدوله عما قاله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سعيد بن منصور وأبو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عمر بن الخطاب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إكثاركم في صداق النساء ، وقد كان رسول اللّه وأصحابه وإنّما الصدقات في ما بينهم أربعمائة درهم فما دون ذلك ، ولو كان الإكثار في ذلك تقوى عند اللّه أو مكرمة لم تسبقوهم إليها ؛ فلا أعرفنّ ما زاد رجل في صداق امرأة على 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فاعترضته امرأة من قريش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 الناس </w:t>
      </w:r>
    </w:p>
    <w:p>
      <w:pPr>
        <w:pStyle w:val="BookText"/>
        <w:rPr/>
      </w:pPr>
      <w:r>
        <w:rPr>
          <w:rFonts w:ascii="Amiri" w:hAnsi="Amiri" w:eastAsia="Amiri" w:cs="Amiri"/>
          <w:color w:val="111111"/>
          <w:sz w:val="28"/>
          <w:sz w:val="28"/>
          <w:szCs w:val="28"/>
          <w:rtl w:val="true"/>
          <w:lang w:bidi="ar-SA"/>
        </w:rPr>
        <w:t>أن يزيدوا النساء في صدقاتهنّ على 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ما أنزل اللّه ، يقول </w:t>
      </w:r>
      <w:r>
        <w:rPr>
          <w:rFonts w:eastAsia="Amiri" w:cs="Amiri" w:ascii="Amiri" w:hAnsi="Amiri"/>
          <w:color w:val="111111"/>
          <w:sz w:val="28"/>
          <w:szCs w:val="28"/>
          <w:rtl w:val="true"/>
          <w:lang w:bidi="ar-SA"/>
        </w:rPr>
        <w:t>: « »</w:t>
      </w:r>
      <w:r>
        <w:rPr>
          <w:rStyle w:val="FootnoteAnchor"/>
          <w:rtl w:val="true"/>
        </w:rPr>
        <w:footnoteReference w:id="2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غفرانك ، كلّ الناس أفقه من عم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 فركب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نهيتكم أن تزيدوا النساء في صدقاتهنّ على أربعمائة درهم، فمن شاء أن يعطي من ماله 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الرزاق وأبن المنذر عن أبي عبد الرحمن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في مهور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يا عمر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 في قراءة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خاصمت عمر فخصمته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الزبير بن بكار في الموفقيات ، عن عبد اللّه بن مصعب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في مهور النساء على أربعين أوقية ، فمن زاد ألقيت الزيادة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أصابت ورجل أخطأ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وتلخص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حرّم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وهدّد بإلقاء الزيادة في بيت المال </w:t>
      </w:r>
      <w:r>
        <w:rPr>
          <w:rFonts w:eastAsia="Amiri" w:cs="Amiri" w:ascii="Amiri" w:hAnsi="Amiri"/>
          <w:color w:val="111111"/>
          <w:sz w:val="28"/>
          <w:szCs w:val="28"/>
          <w:rtl w:val="true"/>
          <w:lang w:bidi="ar-SA"/>
        </w:rPr>
        <w:t xml:space="preserve">. </w:t>
      </w:r>
      <w:bookmarkStart w:id="124" w:name="pg15532_149576"/>
    </w:p>
    <w:p>
      <w:pPr>
        <w:pStyle w:val="BookText"/>
        <w:rPr/>
      </w:pPr>
      <w:bookmarkEnd w:id="12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الناس فهموا من كلامه التحريم ، فاعترضته المرأة القرشية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وخصمته بالقرآن ، فرجع عن تحريمه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وظهرت جرأته على اللّه تعالى، أو جهله بالأحكام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الموضع أيضاً من جملة المواضع التي يظهر فيها الفرق بين ابن روزبهان وابن تيمية ، فإنّ ابن تيمية يصرّح بكون قوله مخالفاً للنص ، وإنّه قد أخطأ فيه ، إلا أنّه كان مجتهداً ، وهو لم ينفّذ اجتهاده لما علم ببطلانه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8755714_2142443653"/>
      <w:bookmarkStart w:id="126" w:name="_Toc45"/>
      <w:bookmarkEnd w:id="125"/>
      <w:r>
        <w:rPr/>
        <w:t>5</w:t>
      </w:r>
      <w:r>
        <w:rPr>
          <w:rtl w:val="true"/>
        </w:rPr>
        <w:t>-</w:t>
      </w:r>
      <w:r>
        <w:rPr>
          <w:rtl w:val="true"/>
        </w:rPr>
        <w:t>ابتداع عمر صلاة التراويح</w:t>
      </w:r>
      <w:bookmarkEnd w:id="126"/>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في الصحاح عن زيد بن ثابت أن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اتخذ حجرةً في المسجد ، وعن ابي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يرغب في قيام رمضان من غير أن يأمرهم فيه بعزيمة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الأمر على ذلك في خلافة أبي بكر وصدراً من خلافة عمر ، وعن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كلّها في الصحاح ، وهذا يدل على إن رسول اللّه كان يصلّي التراويح بالجماعة أحياناً ولم يداوم عليها مخافة أن تفرض على المسلمين فلم يطيقوا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هذه المخافة جمعهم عمر وصلّى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ونعمت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أنه لم يتقرّر أمرها في زمان رسول اللّه ، وهذا لا ينافي كونها معمولة في بعض الأوقات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الحافظ السيوطي في رسالته المصابيح في صلاة التراويح 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التراويح وهي العشرون ركعة المعهودة الآن ؟ وأنا أجيب بلا، ولا يقنع منّي بذلك ، فأردت تحرير القول فيها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وردت به الأحاديث الصحيحة والحسان والضعيفة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بقيام رمضان والترغيب فيه، من غير تخصيص بعدد ، وإنّه لم يثبت أنّه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صلّى عشرين ركعة ، وإنّما صلّى ليالى صلاة لم يذكر عددها ، ثمّ تأخّر في الليلة الرابعة خشية أن تفرض عليهم فيعجزوا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 بعض من أثبت ذلك بحديث ورد فيه ، لا يصلح الاحتجاج به ، وأنا أورده و أبين وهاءه ، ثمّ أُبين ما ثبت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شيبة في مسنده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 أنا إبراهيم بن عثمان ، عن الحكم بن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يصلي في رمضان عشرين ركعة والوتر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جداً لا تقوم به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أبو شيبة الكوفي ، قاضي واسط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الكلمات في تجريحه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مناكيره ما رواه عن الحكم بن مقسم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يصلّي في رمضان في غير جماعة عشرين ركعة والوتر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في صحيح البخاري وغيره عن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سئلت عن قيام رسول اللّه في رمضان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يزيد في رمضان ولا في غيره على إحدى عشرة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صحيح البخاري عن عمر أنه قال في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والتي ينامون عنها أفضل فسماها بدعة ، يعني بدعة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صريح في أنّها لم تكن في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ذلك الإمام الشافعي وصرّح به جماعات من الأئمة ، منهم الشيخ عز الدين ابن عبد السلام حيث قسّم البدعة إلى خسمة أقسام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المندوبة صلاة التراويح ، ونقله عنه النووي في 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البيهقي بإسناده في مناقب الشافعي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عمر في قيام شهر رمضان نعمت البدعة هذه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محدثة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كلام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اختلفوا في عددها ، ولو ثبت ذلك من فعل النبي لم يُختلف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الأوائل للعسكري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سنّ قيام رمضان عمر،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البيهقي وغيره من طريق هشام بن عروة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أوّل من جمع الناس على قيام شهر رمضان ، الرجال على أبي بن كعب، والنساء على سليمان بن أبي حثمة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أبي بكر بن سليمان بن أبي حثمة ، نحوه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بسند حسن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يرغب في قيام رمضان ولم يكن رسول اللّه جمع الناس على القيام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27" w:name="pg15532_149579"/>
    </w:p>
    <w:p>
      <w:pPr>
        <w:pStyle w:val="BookText"/>
        <w:rPr/>
      </w:pPr>
      <w:bookmarkEnd w:id="127"/>
      <w:r>
        <w:rPr>
          <w:rFonts w:ascii="Amiri" w:hAnsi="Amiri" w:eastAsia="Amiri" w:cs="Amiri"/>
          <w:color w:val="111111"/>
          <w:sz w:val="28"/>
          <w:sz w:val="28"/>
          <w:szCs w:val="28"/>
          <w:rtl w:val="true"/>
          <w:lang w:bidi="ar-SA"/>
        </w:rPr>
        <w:t xml:space="preserve">هذه خلاصة ما ذكره السيوطي في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لم يصل الركعات المعهودة عندهم في شهر رمضان ،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يصل تلك الركعات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بهذه الصلاة جماعة من أوليات عمر وبدعه ، وإن ذلك رأي الشافعي وجماعات كبيرة من</w:t>
      </w:r>
    </w:p>
    <w:p>
      <w:pPr>
        <w:pStyle w:val="BookText"/>
        <w:rPr/>
      </w:pPr>
      <w:r>
        <w:rPr>
          <w:rFonts w:ascii="Amiri" w:hAnsi="Amiri" w:eastAsia="Amiri" w:cs="Amiri"/>
          <w:color w:val="111111"/>
          <w:sz w:val="28"/>
          <w:sz w:val="28"/>
          <w:szCs w:val="28"/>
          <w:rtl w:val="true"/>
          <w:lang w:bidi="ar-SA"/>
        </w:rPr>
        <w:t>الأئمّة الأعلام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8755716_2142443653"/>
      <w:bookmarkStart w:id="129" w:name="_Toc46"/>
      <w:bookmarkEnd w:id="128"/>
      <w:r>
        <w:rPr/>
        <w:t>6</w:t>
      </w:r>
      <w:r>
        <w:rPr>
          <w:rtl w:val="true"/>
        </w:rPr>
        <w:t>-</w:t>
      </w:r>
      <w:r>
        <w:rPr>
          <w:rtl w:val="true"/>
        </w:rPr>
        <w:t>حكم عمر برجم الحامل والمجنونة</w:t>
      </w:r>
      <w:bookmarkEnd w:id="129"/>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المجتهدون قد يعرض لهم الخطأ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صح ما ذكر من حكم عمر في الحامل والمجنونة، فربما كان الشيء مما ذكرناه ، ولا يكون هذا 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يصح لأحدٍ أن يطعن في علم عمر وقد شاركه النبي في علمه كما ورد في الصحاح عن ابن عمر ؟</w:t>
      </w:r>
      <w:r>
        <w:rPr>
          <w:rFonts w:eastAsia="Amiri" w:cs="Amiri" w:ascii="Amiri" w:hAnsi="Amiri"/>
          <w:color w:val="111111"/>
          <w:sz w:val="28"/>
          <w:szCs w:val="28"/>
          <w:rtl w:val="true"/>
          <w:lang w:bidi="ar-SA"/>
        </w:rPr>
        <w:t>!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جهل عمر بآيات الكتاب والأحكام الشرعية ، في موارد كثيرة ، فإن أصر أولياؤه على كونه عالماً بالكتاب والأحكام ، لزمهم القول بجرأته على اللّه والرسول في تلك المواضع ، ومخالفته للنصوص عن علم وعمد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هذان الموضعان وقد ثبت في المصادر أن أمير المؤمنين عليه السلام هو الذي منعه من رجمها، وتشكيك ابن روزبهان في صحة الخبر مكابرة واضحة ، تبع فيها ابن تيمية الحراني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قضيّة المرأة الحامل التي ولدت لستة أشهر فهم عمر برجمها ، فقد أخرجها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وعبد بن حميد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المنذر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أبي حاتم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وابن عبد البر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والمحب الطبري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والمتقي الهندي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قضية المرأة المجنونة التي زنت ، فقد أخرجها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الرزاق بن همام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والبخاري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وفيه في كتاب المحاربين من أهل الكفر والردّة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يُرجم المجنون والمجنونة، قول أمير المؤمنين الإمام علي ع الاهل العمر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القلم رفع عن المجنون حتى يفيق</w:t>
      </w:r>
    </w:p>
    <w:p>
      <w:pPr>
        <w:pStyle w:val="BookText"/>
        <w:rPr/>
      </w:pP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هذا الحديث في صحيحه ، غير إنه لما وجد فيه مسةً بكرامة الخليفة حذف صدره تحفّظاً عليها ، ولم يرقه إيقاف الأمة على قضية تُعرب عن جهله بالسنّة الشائعة أو ذهوله عنها عند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ذكر ابن حجر العسقلاني هذا الخبر من عدة طرق عند شرحه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والدارقطني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 من الأئمّة الأعلام </w:t>
      </w:r>
      <w:r>
        <w:rPr>
          <w:rStyle w:val="FootnoteAnchor"/>
          <w:rtl w:val="true"/>
        </w:rPr>
        <w:footnoteReference w:id="2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هلك عمر</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يكون عمر مشاركاً للنبي في علمه والحال هذه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تكذب هذه الواقعة الثابتة مثل تلك الأخبار ، لا سيما وأنّها مروية عن ابن عمر ؟</w:t>
      </w:r>
      <w:r>
        <w:rPr>
          <w:rFonts w:eastAsia="Amiri" w:cs="Amiri" w:ascii="Amiri" w:hAnsi="Amiri"/>
          <w:color w:val="111111"/>
          <w:sz w:val="28"/>
          <w:szCs w:val="28"/>
          <w:rtl w:val="true"/>
          <w:lang w:bidi="ar-SA"/>
        </w:rPr>
        <w:t xml:space="preserve">! </w:t>
      </w:r>
      <w:bookmarkStart w:id="130" w:name="pg15532_149582"/>
    </w:p>
    <w:p>
      <w:pPr>
        <w:pStyle w:val="Heading5"/>
        <w:numPr>
          <w:ilvl w:val="4"/>
          <w:numId w:val="1"/>
        </w:numPr>
        <w:rPr/>
      </w:pPr>
      <w:bookmarkStart w:id="131" w:name="__RefHeading___Toc8755718_2142443653"/>
      <w:bookmarkStart w:id="132" w:name="_Toc47"/>
      <w:bookmarkEnd w:id="130"/>
      <w:bookmarkEnd w:id="131"/>
      <w:r>
        <w:rPr/>
        <w:t>7</w:t>
      </w:r>
      <w:r>
        <w:rPr>
          <w:rtl w:val="true"/>
        </w:rPr>
        <w:t>-</w:t>
      </w:r>
      <w:r>
        <w:rPr>
          <w:rtl w:val="true"/>
        </w:rPr>
        <w:t>ضرب عثمان عبد اللّه بن مسعود</w:t>
      </w:r>
      <w:bookmarkEnd w:id="132"/>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عثمان عبد اللّه بن مسعود ممّا لا رواية فيه أصلاً إلا لأهل الرفض، وأجمع الرواة من أهل السنّة أن هذا كذب وافتراء ، وكيف يضرب عثمان عبد اللّه بن مسعود وهو من أخص أصحاب رسول اللّه ومن علمائهم ؟</w:t>
      </w:r>
      <w:r>
        <w:rPr>
          <w:rFonts w:eastAsia="Amiri" w:cs="Amiri" w:ascii="Amiri" w:hAnsi="Amiri"/>
          <w:color w:val="111111"/>
          <w:sz w:val="28"/>
          <w:szCs w:val="28"/>
          <w:rtl w:val="true"/>
          <w:lang w:bidi="ar-SA"/>
        </w:rPr>
        <w:t xml:space="preserve">! . . .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ممّا نقموا على عثمان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إليه عبد اللّه ابن خالد بن أسيد صلةً ، فأعطاه أربعمئة ألف درهم من بيت مال المسلمين ، فقال عبد اللّه بن مسعود في ذلك ، فضربه إلى أن دقّ له</w:t>
      </w:r>
    </w:p>
    <w:p>
      <w:pPr>
        <w:pStyle w:val="BookText"/>
        <w:rPr/>
      </w:pPr>
      <w:r>
        <w:rPr>
          <w:rFonts w:ascii="Amiri" w:hAnsi="Amiri" w:eastAsia="Amiri" w:cs="Amiri"/>
          <w:color w:val="111111"/>
          <w:sz w:val="28"/>
          <w:sz w:val="28"/>
          <w:szCs w:val="28"/>
          <w:rtl w:val="true"/>
          <w:lang w:bidi="ar-SA"/>
        </w:rPr>
        <w:t xml:space="preserve">ضلعين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 ما كان بينه وبين ابن مسعود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bookmarkStart w:id="133" w:name="pg15532_149583"/>
    </w:p>
    <w:p>
      <w:pPr>
        <w:pStyle w:val="BookText"/>
        <w:rPr/>
      </w:pPr>
      <w:bookmarkEnd w:id="133"/>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ومصادر كثيرة غيرها في التاريخ والسير ومباحث الإمامة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هؤلاء من أهل الرفض ؟ </w:t>
      </w:r>
      <w:r>
        <w:rPr>
          <w:rFonts w:eastAsia="IRNazanin" w:cs="IRNazanin"/>
          <w:color w:val="111111"/>
          <w:sz w:val="28"/>
          <w:szCs w:val="28"/>
          <w:rtl w:val="true"/>
          <w:lang w:bidi="fa-IR"/>
        </w:rPr>
        <w:t>!</w:t>
      </w:r>
    </w:p>
    <w:p>
      <w:pPr>
        <w:pStyle w:val="Heading5"/>
        <w:numPr>
          <w:ilvl w:val="4"/>
          <w:numId w:val="1"/>
        </w:numPr>
        <w:rPr/>
      </w:pPr>
      <w:bookmarkStart w:id="134" w:name="__RefHeading___Toc8755720_2142443653"/>
      <w:bookmarkStart w:id="135" w:name="_Toc48"/>
      <w:bookmarkEnd w:id="134"/>
      <w:r>
        <w:rPr/>
        <w:t>8</w:t>
      </w:r>
      <w:r>
        <w:rPr>
          <w:rtl w:val="true"/>
        </w:rPr>
        <w:t>-</w:t>
      </w:r>
      <w:r>
        <w:rPr>
          <w:rtl w:val="true"/>
        </w:rPr>
        <w:t>ضرب عثمان عمّار بن ياسر</w:t>
      </w:r>
      <w:bookmarkEnd w:id="135"/>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عمّار بن ياسر ممّا لا رواية به في كتاب من الكتب، ونحن نقول في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وقائع عظيمة تتوفر الدواعي على نقلها وروايتها ، أترى جميع أرباب الروايات سكتوا عنه إلا شرذمة يسيرة من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مأمون الخليفة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في الروافض </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هذا الخبر كذباً ، فالقوم أكذب من غيرهم ؛ لأنّهم يكذبون على الخلفاء الراشدين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خبر ضرب عثمان عمّار بن ياسر رضي اللّه عنه موجود في أشهر كتب القوم في التواريخ والسير ، وغيرها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أصحاب عثمان عيبه وما ينقم الناس عليه ، في صحيفة ، </w:t>
      </w:r>
      <w:bookmarkStart w:id="136" w:name="pg15532_149584"/>
    </w:p>
    <w:p>
      <w:pPr>
        <w:pStyle w:val="BookText"/>
        <w:rPr/>
      </w:pPr>
      <w:bookmarkEnd w:id="136"/>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فقالوا من يذهب بها إليه ؟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بها إليه ، فلما قرأها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فوطئه حتّى غشي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عثمان وبعث إليه طلحة والزبير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إحدى ثلاث، إمّا أن تعفو، وإما أن تأخذ الأرش، وإما أن تقتص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قبلت واحدة منها حتّى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للحسن بن 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عثمان أكثر ممّا</w:t>
      </w:r>
    </w:p>
    <w:p>
      <w:pPr>
        <w:pStyle w:val="BookText"/>
        <w:rPr/>
      </w:pP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فاجتمعت بنو مخزوم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مسروق بن الأجدع لعمّار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اليقظان ، على ما قتلتم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شتم أعراضنا وضرب أبشارنا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عاقبتم بمثل ما عوقبتم به ، ولئن صبرتم لكان خيراً للصابرين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أئمة اللغة أوردوا القصّة ، ففي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عن ابن الأثير وابن منظور والزبيدي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عمار حين ضربه عثمان ، فلمّا عوتب في ضربه إيّاه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يدي لعمّار فليصطبر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فليقتص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8755722_2142443653"/>
      <w:bookmarkStart w:id="138" w:name="_Toc49"/>
      <w:bookmarkEnd w:id="137"/>
      <w:r>
        <w:rPr/>
        <w:t>9</w:t>
      </w:r>
      <w:r>
        <w:rPr>
          <w:rtl w:val="true"/>
        </w:rPr>
        <w:t>-</w:t>
      </w:r>
      <w:r>
        <w:rPr>
          <w:rtl w:val="true"/>
        </w:rPr>
        <w:t>سبّ معاوية أمير المؤمنين علیه السلام</w:t>
      </w:r>
      <w:bookmarkEnd w:id="1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w:t>
      </w:r>
    </w:p>
    <w:p>
      <w:pPr>
        <w:pStyle w:val="BookText"/>
        <w:rPr/>
      </w:pPr>
      <w:r>
        <w:rPr>
          <w:rFonts w:ascii="Amiri" w:hAnsi="Amiri" w:eastAsia="Amiri" w:cs="Amiri"/>
          <w:color w:val="111111"/>
          <w:sz w:val="28"/>
          <w:sz w:val="28"/>
          <w:szCs w:val="28"/>
          <w:rtl w:val="true"/>
          <w:lang w:bidi="ar-SA"/>
        </w:rPr>
        <w:t xml:space="preserve">عند أرباب الثقة ، وبالغ العلماء في إنكار وقوعه ، حتى إن المغاربة وضعوا كتباً ورسائل وبالغوا فيه كمال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شعراً </w:t>
      </w:r>
      <w:r>
        <w:rPr>
          <w:rFonts w:eastAsia="Amiri" w:cs="Amiri" w:ascii="Amiri" w:hAnsi="Amiri"/>
          <w:color w:val="111111"/>
          <w:sz w:val="28"/>
          <w:szCs w:val="28"/>
          <w:rtl w:val="true"/>
          <w:lang w:bidi="ar-SA"/>
        </w:rPr>
        <w:t>. .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يدافع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الفرقة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النواصب ، بل إنّ أكثرهم وقاحة وأشدّهم نصباً لا يجرأ على تكذيب سب معاوية لأمير المؤمنين عليه السلام ، لأن ذلك من ضروريات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يثبت عند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يكفي في كذبه ما أخرجه مسلم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فلن</w:t>
      </w:r>
    </w:p>
    <w:p>
      <w:pPr>
        <w:pStyle w:val="BookText"/>
        <w:rPr/>
      </w:pPr>
      <w:r>
        <w:rPr>
          <w:rFonts w:ascii="IRNazanin" w:hAnsi="IRNazanin" w:eastAsia="IRNazanin"/>
          <w:color w:val="111111"/>
          <w:sz w:val="28"/>
          <w:sz w:val="28"/>
          <w:szCs w:val="28"/>
          <w:rtl w:val="true"/>
          <w:lang w:bidi="fa-IR"/>
        </w:rPr>
        <w:t xml:space="preserve">أسبه </w:t>
      </w:r>
      <w:r>
        <w:rPr>
          <w:rFonts w:eastAsia="IRNazanin" w:cs="IRNazanin"/>
          <w:color w:val="111111"/>
          <w:sz w:val="28"/>
          <w:szCs w:val="28"/>
          <w:rtl w:val="true"/>
          <w:lang w:bidi="fa-IR"/>
        </w:rPr>
        <w:t>. .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يسبّون علي بن أبي طالب في الخطبة ، فلما ولّي عمر بن عبد العزيز أبطله وكتب إلى نوّابه بإبطاله وقرأ مكانه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فاستمرت قراءتها إلى الآن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من بني أُميّة قالوا لمعاوية 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ما أملت ، فلو كففت عن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ويهرم عليه الكبير، ولا يذكر له ذاكر </w:t>
      </w:r>
      <w:bookmarkStart w:id="139" w:name="pg15532_149586"/>
    </w:p>
    <w:p>
      <w:pPr>
        <w:pStyle w:val="BookText"/>
        <w:rPr/>
      </w:pPr>
      <w:bookmarkEnd w:id="139"/>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هذا ، وأبن تيمية لم ينكر سب معاوية لأمير المؤمنين وأمره بذلك ، وإنّما جَعَلَ يدافع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صرّح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رضي اللّه عنه وأصحابه ما كانوا يكفّرون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 أبا بكر وعمروعثمان فهو أعظم إثماً ممّن سبّ عليّاً وإن كان متأولاً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فاقرأ وأحكم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8755724_2142443653"/>
      <w:bookmarkStart w:id="141" w:name="_Toc50"/>
      <w:bookmarkEnd w:id="140"/>
      <w:r>
        <w:rPr/>
        <w:t>10</w:t>
      </w:r>
      <w:r>
        <w:rPr>
          <w:rtl w:val="true"/>
        </w:rPr>
        <w:t>-</w:t>
      </w:r>
      <w:r>
        <w:rPr>
          <w:rtl w:val="true"/>
        </w:rPr>
        <w:t>قراءة الشافعي على محمّد بن الحسن الشيباني</w:t>
      </w:r>
      <w:bookmarkEnd w:id="141"/>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بيان العلّامة كيفية استناد العلوم الإسلامية كلّها ورجوعها إلى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الشافعي قرأ على محمد بن الحسن ، فهو كذب باطل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المزي بترجمة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الشيباني ، ومحمد بن خالد الجندي </w:t>
      </w:r>
      <w:r>
        <w:rPr>
          <w:rFonts w:eastAsia="Amiri" w:cs="Amiri" w:ascii="Amiri" w:hAnsi="Amiri"/>
          <w:color w:val="111111"/>
          <w:sz w:val="28"/>
          <w:szCs w:val="28"/>
          <w:rtl w:val="true"/>
          <w:lang w:bidi="ar-SA"/>
        </w:rPr>
        <w:t>. .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الشيباني ، وعبد الوهاب بن عبد المجيد الثقفي </w:t>
      </w:r>
      <w:r>
        <w:rPr>
          <w:rFonts w:eastAsia="Amiri" w:cs="Amiri" w:ascii="Amiri" w:hAnsi="Amiri"/>
          <w:color w:val="111111"/>
          <w:sz w:val="28"/>
          <w:szCs w:val="28"/>
          <w:rtl w:val="true"/>
          <w:lang w:bidi="ar-SA"/>
        </w:rPr>
        <w:t xml:space="preserve">. . .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42" w:name="pg15532_149587"/>
    </w:p>
    <w:p>
      <w:pPr>
        <w:pStyle w:val="BookText"/>
        <w:rPr/>
      </w:pPr>
      <w:bookmarkEnd w:id="142"/>
      <w:r>
        <w:rPr>
          <w:rFonts w:ascii="Amiri" w:hAnsi="Amiri" w:eastAsia="Amiri" w:cs="Amiri"/>
          <w:color w:val="111111"/>
          <w:sz w:val="28"/>
          <w:sz w:val="28"/>
          <w:szCs w:val="28"/>
          <w:rtl w:val="true"/>
          <w:lang w:bidi="ar-SA"/>
        </w:rPr>
        <w:t xml:space="preserve">بل 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باليمن عن و ببغداد عن محمد بن الحسن فقيه العراق ، ولازمه ، وحمل عنه وقر بعير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ابن روزبهان جاهلاً بمثل هذه الأمور ، فكيف يتكلّم في القضايا العقلية والمسائل العلمية، وإن كان عالماً متعمداً في تكذيبه للعلامة ، فاللّه حسيبه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755726_2142443653"/>
      <w:bookmarkStart w:id="144" w:name="_Toc51"/>
      <w:bookmarkEnd w:id="143"/>
      <w:r>
        <w:rPr>
          <w:rtl w:val="true"/>
        </w:rPr>
        <w:t xml:space="preserve">رابعاً </w:t>
      </w:r>
      <w:r>
        <w:rPr>
          <w:rtl w:val="true"/>
        </w:rPr>
        <w:t xml:space="preserve">- </w:t>
      </w:r>
      <w:r>
        <w:rPr>
          <w:rtl w:val="true"/>
        </w:rPr>
        <w:t>الطعن في علماء أهل السنة</w:t>
      </w:r>
      <w:bookmarkEnd w:id="144"/>
    </w:p>
    <w:p>
      <w:pPr>
        <w:pStyle w:val="BookText"/>
        <w:rPr/>
      </w:pPr>
      <w:r>
        <w:rPr>
          <w:rFonts w:ascii="Amiri" w:hAnsi="Amiri" w:eastAsia="Amiri" w:cs="Amiri"/>
          <w:color w:val="111111"/>
          <w:sz w:val="28"/>
          <w:sz w:val="28"/>
          <w:szCs w:val="28"/>
          <w:rtl w:val="true"/>
          <w:lang w:bidi="ar-SA"/>
        </w:rPr>
        <w:t xml:space="preserve">ثمّ إنّه عندما يستدل العلامة برواية من كتب علماء أهل السنّة وينقل عنها الأخبار في مقام الاحتجاج بها ، يضطرّ الفضل إلى الطعن فيهم أو في الكتب أو إلى إنكار كونهم من أهل السنة ، ليرد بذلك الحديث الذي استدلّ به العلّامة وأراد إلزام القوم به ، ومن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وأحمد بن حنبل قد جمع في مسنده الضعيف والمنكر ، لأنه مسند لا صحيح صحيح ، وهو ، وهو لا يعرف المسند من الصحيح ولا يفرّق بين الغث والسمين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الفضل لا يعرف المسند من الصحيح ، وكأنه توهم أن من سمّى كتابه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فلا يكون ملتزماً بالصحة كما التزم البخاري مثلاً في كتابه الموسوم ب الصحيح ، والحال أن جماعةً من كبار أئمة أهل السنّة كالحافظ </w:t>
      </w:r>
    </w:p>
    <w:p>
      <w:pPr>
        <w:pStyle w:val="BookText"/>
        <w:rPr/>
      </w:pPr>
      <w:r>
        <w:rPr>
          <w:rFonts w:ascii="Amiri" w:hAnsi="Amiri" w:eastAsia="Amiri" w:cs="Amiri"/>
          <w:color w:val="111111"/>
          <w:sz w:val="28"/>
          <w:sz w:val="28"/>
          <w:szCs w:val="28"/>
          <w:rtl w:val="true"/>
          <w:lang w:bidi="ar-SA"/>
        </w:rPr>
        <w:t xml:space="preserve">أبي موسى المديني ، والحافظ عبد المغيث بن زهير الحنبلي البغدادي ، وغيرهما يصرحون بالتزام أحمد بن حنبل في مسنده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وقد</w:t>
      </w:r>
    </w:p>
    <w:p>
      <w:pPr>
        <w:pStyle w:val="BookText"/>
        <w:rPr/>
      </w:pPr>
      <w:r>
        <w:rPr>
          <w:rFonts w:ascii="Amiri" w:hAnsi="Amiri" w:eastAsia="Amiri" w:cs="Amiri"/>
          <w:color w:val="111111"/>
          <w:sz w:val="28"/>
          <w:sz w:val="28"/>
          <w:szCs w:val="28"/>
          <w:rtl w:val="true"/>
          <w:lang w:bidi="ar-SA"/>
        </w:rPr>
        <w:t>فصلنا الكلام في ذلك في بعض كتبنا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لا نعرف ابن المغازلي وأشباهه ممّن يذكر عنهم</w:t>
      </w:r>
    </w:p>
    <w:p>
      <w:pPr>
        <w:pStyle w:val="BookText"/>
        <w:rPr/>
      </w:pPr>
      <w:r>
        <w:rPr>
          <w:rFonts w:ascii="Amiri" w:hAnsi="Amiri" w:eastAsia="Amiri" w:cs="Amiri"/>
          <w:color w:val="111111"/>
          <w:sz w:val="28"/>
          <w:sz w:val="28"/>
          <w:szCs w:val="28"/>
          <w:rtl w:val="true"/>
          <w:lang w:bidi="ar-SA"/>
        </w:rPr>
        <w:t>المناكير والشواذ</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ابن المغازلي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مجهول ، لا يعرفه أحد من العلماء ، من جملة المصنفين</w:t>
      </w:r>
    </w:p>
    <w:p>
      <w:pPr>
        <w:pStyle w:val="BookText"/>
        <w:rPr/>
      </w:pPr>
      <w:r>
        <w:rPr>
          <w:rFonts w:ascii="Amiri" w:hAnsi="Amiri" w:eastAsia="Amiri" w:cs="Amiri"/>
          <w:color w:val="111111"/>
          <w:sz w:val="28"/>
          <w:sz w:val="28"/>
          <w:szCs w:val="28"/>
          <w:rtl w:val="true"/>
          <w:lang w:bidi="ar-SA"/>
        </w:rPr>
        <w:t xml:space="preserve">والمحدّثين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بعض من يعرفه من العلماء ليتبين صدق الفضل من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الجيم وتشديد اللام وفي آخرها الباء المنقوطة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بهذه النسبة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محمد بن محمد بن الطيب الجُلّابي ، المعروف بابن المغازلي، من أهل واسط العراق ، كان فاضلاً عارفاً برجالات واسط وحديثهم ، وكان حريصاً على سماع الحديث وطلبه ، رأيت له ذيل التاريخ لواسط ، وطالعته وأنتخبت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أبا الحسن علي بن عبد الصمد الهاشمي ، وأبا بكر أحمد بن محمد الخطيب ، وأبا الحسن أحمد بن مظفّر العطار ،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لنا عنه ابنه بواسط، وأبو القاسم علي بن طراد ، الوزير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وغرق ببغداد في الدجلة ، في صفر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ميتاً إلی واسط ، فدفن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محمد بن علي بن محمد الجلابي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ولي القضاء والحكومة بواسط، نيابةً عن أبي العباس أحمد بن بختيار الماندائي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فاضلاً عالماً ، سمع أباه ، وأبا الحسن محمد بن محمد بن مخلّد الأزدي ، وأبا علي إسماعيل بن أحمد بن كماري القاضي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الكثير بواسط في النوبتين جميعاً ، وكنت الازمه مدّة مقامي بواسط، وقرأت عليه الكثير بالإجازة له عن أبي غالب محمد بن أحمد بن بشران النحوي الواسطي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ذكر من مناقب الخوارزمي موضوعات</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موضوع منكر لا يرتضيه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ذكر من مناقب الخوارزمي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الخوارزمي رجل كأنه شيعي مجهول لا يعرف بحال ، ولا يعدّه العلماء من أهل العلم ، بل لا يعرفه أحد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اعتداد برواياته وأخباره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نذكر طرفاً ممّا قال العلماء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صدق</w:t>
      </w:r>
    </w:p>
    <w:p>
      <w:pPr>
        <w:pStyle w:val="BookText"/>
        <w:rPr/>
      </w:pPr>
      <w:r>
        <w:rPr>
          <w:rFonts w:ascii="Amiri" w:hAnsi="Amiri" w:eastAsia="Amiri" w:cs="Amiri"/>
          <w:color w:val="111111"/>
          <w:sz w:val="28"/>
          <w:sz w:val="28"/>
          <w:szCs w:val="28"/>
          <w:rtl w:val="true"/>
          <w:lang w:bidi="ar-SA"/>
        </w:rPr>
        <w:t xml:space="preserve">الفضل من كذبه كذلك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تقي الدين الفاسي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أحمد بن أحمد بن محمد بن محمد المكي ، أبو المؤيد ، العلامة ، خطيب خوارزم، كان أديباً فصيحاً مفوَّهاً ، خطب بخوارزم دهراً، وأنشأ الخطب ، وأقرأ الناس ، وتخرج به جماعة ، وتوفّي بخوارزم في صفر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الذهبي هكذا في تاريخ الإسلام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محيي الدين ابن أبي الوفاء عبد القادر القرشي الحنفي في طبقات الحنفية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الموفّق بن أحمد بن محمد المكي ، خطيب خوارزم ، أُستاذ ناصر بن عبد السيد ، صاحب المغرب ، أبو المؤيد ، مولده في حدود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القفطي في أخبار النحاة ، أديب فاضل ، له معرفة بالفقه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مصنفات محمد بن الحسن عن عمر بن بن أحمد النسفى النسفي ، ومات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 علم العربية عن محمد الزمخشري</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الحافظ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بأخطب خوارزم،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متمكناً في العربية ، غزير العلم ، فقيهاً فاضلاً، أديباً ، شاعراً ، قرأ على الزمخشري ، وله خطب 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عليه ناصر المطرزي ، وُلد في حدود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اعتمد على الخطيب الخوارزمي ونقل عنه كبار العلماء ، مع وصفه بالأوصاف الحميدة والألقاب الجميلة ، كالشيخ الإمام أبي المؤيد محمد بن محمود الخوارزمي ، صاحب جامع مسانيد أبي حنيفة ، فقد روى عنه في الكتاب المذكور في مواضع عديدة، مع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 أخطب خطباء خوارزم، صدر الأئمة ونحو ذلك</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فالطبري من الروافض مشهور بالتشيّع ، مع إن علماء بغداد</w:t>
      </w:r>
    </w:p>
    <w:p>
      <w:pPr>
        <w:pStyle w:val="BookText"/>
        <w:rPr/>
      </w:pPr>
      <w:r>
        <w:rPr>
          <w:rFonts w:ascii="Amiri" w:hAnsi="Amiri" w:eastAsia="Amiri" w:cs="Amiri"/>
          <w:color w:val="111111"/>
          <w:sz w:val="28"/>
          <w:sz w:val="28"/>
          <w:szCs w:val="28"/>
          <w:rtl w:val="true"/>
          <w:lang w:bidi="ar-SA"/>
        </w:rPr>
        <w:t>هجروه لغلوّه في الرفض والتعصب، وهجروا كتبه ورواياته وأخباره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ناقض الفضل نفسه، فاعتمد على الطبري في كلام له ، كما ستعرف في فصل التناقضات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ولنذكر جملةً من كلمات علماء قومه في شأن الطبري ليتبين صدق الفضل من كذبه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جرير بن يزيد بن كثير، الإمام العلم المجتهد ، عالم العصر ، أبو جعفر الطبري، صاحب التصانيف البديعة ، من أهل أمل طبرستان ، مولده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 العلم بعد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الترحال ، ولقي نبلاء الرجال ، وكان من أفراد الدهر علماً وذكاء وكثرة تصانيف ، قل أن ترى العيون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في أواخر أمره ببغداد ، وكان </w:t>
      </w:r>
    </w:p>
    <w:p>
      <w:pPr>
        <w:pStyle w:val="BookText"/>
        <w:rPr/>
      </w:pPr>
      <w:r>
        <w:rPr>
          <w:rFonts w:ascii="Amiri" w:hAnsi="Amiri" w:eastAsia="Amiri" w:cs="Amiri"/>
          <w:color w:val="111111"/>
          <w:sz w:val="28"/>
          <w:sz w:val="28"/>
          <w:szCs w:val="28"/>
          <w:rtl w:val="true"/>
          <w:lang w:bidi="ar-SA"/>
        </w:rPr>
        <w:t xml:space="preserve">من كبار أئمة 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أئمة العلماء ، يحكم بقوله ويرجع إلى رأيه ، لمعرفته وفضله ، وكان قد جمع من العلوم ما لم يشاركه فيه أحد من أهل عصره ، فكان حافظاً لكتاب اللّه ، عارفاً بالقراءات ، بصيراً بالمعاني ، فقيهاً في أحكام القرآن، عالماً بالسنن وطرقها صحيحها وسقيمها، وناسخها ومنسوخها ، عارفاً بأقوال لصحابة والتابعين ، عارفاً بأيام الناس وأخبارهم ، وله الكتاب المشهور في أخبار الأمم وتأريخهم ، وله كتاب التفسير لم يصنّف مثله ، وكتاب سمّاه لم أر سواه في معناه ، لكن لم يتمه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صادقاً حافظاً رأساً في التفسير ، إماماً في الفقه والإجماع والاختلاف، علامة في التاريخ وأيام الناس ، عارفاً بالقراءات وباللغة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حسينك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سألني ابن خزيمة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محمد بن جرير الطبري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لا يظهر ، وكانت الحنابلة تمنع من الدخول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فعلت ، ليتك لم تكتب عن كلّ من كتبت عنهم وسمعت من أبي جعفر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 كان بينه وبين الحنابلة فقط شيء ، لا بينه وبين بينه وبين علماء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كانوا يمنعون من الدخول عليه ، لا 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هجروه</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فرق بين كلام ابن روزبهان ، وبين الحقيقة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رمي الطبري بالتشيع أو الرفض،فلروايته حديث الغدير </w:t>
      </w:r>
      <w:r>
        <w:rPr>
          <w:rFonts w:eastAsia="Amiri" w:cs="Amiri" w:ascii="Amiri" w:hAnsi="Amiri"/>
          <w:color w:val="111111"/>
          <w:sz w:val="28"/>
          <w:szCs w:val="28"/>
          <w:rtl w:val="true"/>
          <w:lang w:bidi="ar-SA"/>
        </w:rPr>
        <w:t xml:space="preserve">. </w:t>
      </w:r>
      <w:bookmarkStart w:id="145" w:name="pg15532_149593"/>
    </w:p>
    <w:p>
      <w:pPr>
        <w:pStyle w:val="BookText"/>
        <w:rPr/>
      </w:pPr>
      <w:bookmarkEnd w:id="145"/>
      <w:r>
        <w:rPr>
          <w:rFonts w:ascii="Amiri" w:hAnsi="Amiri" w:eastAsia="Amiri" w:cs="Amiri"/>
          <w:color w:val="111111"/>
          <w:sz w:val="28"/>
          <w:sz w:val="28"/>
          <w:szCs w:val="28"/>
          <w:rtl w:val="true"/>
          <w:lang w:bidi="ar-SA"/>
        </w:rPr>
        <w:t xml:space="preserve">واحتجاجه لتصحيحه ، رداً على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بجواز مسح الرجلين في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لا تأخذه في اللّه لومة لائم، مع عظيم ما يلحقه من الأذى والشناعات ، من جاهل وحاسد وملحد ، فأما أهل الدين</w:t>
      </w:r>
    </w:p>
    <w:p>
      <w:pPr>
        <w:pStyle w:val="BookText"/>
        <w:rPr/>
      </w:pPr>
      <w:r>
        <w:rPr>
          <w:rFonts w:ascii="Amiri" w:hAnsi="Amiri" w:eastAsia="Amiri" w:cs="Amiri"/>
          <w:color w:val="111111"/>
          <w:sz w:val="28"/>
          <w:sz w:val="28"/>
          <w:szCs w:val="28"/>
          <w:rtl w:val="true"/>
          <w:lang w:bidi="ar-SA"/>
        </w:rPr>
        <w:t xml:space="preserve">والعلم فغير منكرين علمه وزهده في الدنيا ورفضه لها وقناعته بما كان يرد عليه من حصّة من ضيعة خلّفها له أبوه بطبرستان يسيرة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فليلاحظ حال ابن روزبهان على ضوء كلام الذهبي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755728_2142443653"/>
      <w:bookmarkStart w:id="147" w:name="_Toc52"/>
      <w:bookmarkEnd w:id="146"/>
      <w:r>
        <w:rPr>
          <w:rtl w:val="true"/>
        </w:rPr>
        <w:t xml:space="preserve">خامساً </w:t>
      </w:r>
      <w:r>
        <w:rPr>
          <w:rtl w:val="true"/>
        </w:rPr>
        <w:t xml:space="preserve">- </w:t>
      </w:r>
      <w:r>
        <w:rPr>
          <w:rtl w:val="true"/>
        </w:rPr>
        <w:t>النقل والاعتماد على المتعصبين</w:t>
      </w:r>
      <w:bookmarkEnd w:id="147"/>
    </w:p>
    <w:p>
      <w:pPr>
        <w:pStyle w:val="Heading5"/>
        <w:numPr>
          <w:ilvl w:val="4"/>
          <w:numId w:val="1"/>
        </w:numPr>
        <w:rPr/>
      </w:pPr>
      <w:bookmarkStart w:id="148" w:name="__RefHeading___Toc8755730_2142443653"/>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هذا، وفي المقابل نراه يعتمد على من هو موصوف عندهم بالتعصب ، ويدافع عمّن ذكروا له القوادح الكثيرة المسقطة عن الاعتبار ؛ ومن ذلك </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8755732_2142443653"/>
      <w:bookmarkStart w:id="151" w:name="_Toc54"/>
      <w:bookmarkEnd w:id="150"/>
      <w:r>
        <w:rPr>
          <w:rtl w:val="true"/>
        </w:rPr>
        <w:t>دفاعه عن الجاحظ</w:t>
      </w:r>
      <w:bookmarkEnd w:id="151"/>
    </w:p>
    <w:p>
      <w:pPr>
        <w:pStyle w:val="BookText"/>
        <w:rPr/>
      </w:pPr>
      <w:r>
        <w:rPr>
          <w:rFonts w:ascii="Amiri" w:hAnsi="Amiri" w:eastAsia="Amiri" w:cs="Amiri"/>
          <w:color w:val="111111"/>
          <w:sz w:val="28"/>
          <w:sz w:val="28"/>
          <w:szCs w:val="28"/>
          <w:rtl w:val="true"/>
          <w:lang w:bidi="ar-SA"/>
        </w:rPr>
        <w:t>لقد نقل العلامة رحمه اللّه عن الجاحظ مطلباً في مقام الاحتجاج والإلزام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الجاحظ ، وهو من أعظم الناس عداوة لأمير المؤمنين عليه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 أن الجاحظ كان من أعدائه، فهذا </w:t>
      </w:r>
      <w:bookmarkStart w:id="152" w:name="pg15532_149594"/>
    </w:p>
    <w:p>
      <w:pPr>
        <w:pStyle w:val="BookText"/>
        <w:rPr/>
      </w:pPr>
      <w:bookmarkEnd w:id="152"/>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تيميّة 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مع معاوية طائفة كثيرة من المروانية وغيرهم ، كالذين قاتلوا معه وأتباعهم بعدهم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قتاله على الحق مجتهداً مصيباً، وإن عليّاً ومن معه كانوا ظالمين أو مجتهدين مخطئين ، وقد صنّف لهم في ذلك مصنفات ، مثل المروانية الذي صنفه الجاحظ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من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الفضل أكثر تعنتاً من ابن تيمية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التفصيل فارجع إلى الجزء السادس من كتابنا الكبير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8755734_2142443653"/>
      <w:bookmarkStart w:id="154" w:name="_Toc55"/>
      <w:bookmarkEnd w:id="153"/>
      <w:r>
        <w:rPr>
          <w:rtl w:val="true"/>
        </w:rPr>
        <w:t xml:space="preserve">اعتماده على ابن الجوزي في كتاب </w:t>
      </w:r>
      <w:r>
        <w:rPr>
          <w:rtl w:val="true"/>
        </w:rPr>
        <w:t>«</w:t>
      </w:r>
      <w:r>
        <w:rPr>
          <w:rtl w:val="true"/>
        </w:rPr>
        <w:t xml:space="preserve">الموضوعات </w:t>
      </w:r>
      <w:r>
        <w:rPr>
          <w:rtl w:val="true"/>
        </w:rPr>
        <w:t>»</w:t>
      </w:r>
      <w:bookmarkEnd w:id="154"/>
    </w:p>
    <w:p>
      <w:pPr>
        <w:pStyle w:val="BookText"/>
        <w:rPr/>
      </w:pPr>
      <w:r>
        <w:rPr>
          <w:rFonts w:ascii="Amiri" w:hAnsi="Amiri" w:eastAsia="Amiri" w:cs="Amiri"/>
          <w:color w:val="111111"/>
          <w:sz w:val="28"/>
          <w:sz w:val="28"/>
          <w:szCs w:val="28"/>
          <w:rtl w:val="true"/>
          <w:lang w:bidi="ar-SA"/>
        </w:rPr>
        <w:t xml:space="preserve">لقد حكم الفضل على كثير من أحاديث مناقب أمير المؤمنين عليه السلام بالبطلان والوضع، ولما لم يكن عنده أي دليل على مدعاه ، ذكر كلام أبي الفرج ابن الجوزي في كتابه الموضوعات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ردّه على استدلال العلّامة بقوله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بن وعلي بن أبي طالب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ابن الجوزي هذا الحديث في كتاب الموضوعات من طريقين،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حديث موضوع على رسول اللّه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إنه طعن في بعض الرواة الذين نقل عنهم العلامة ، ولم يذكر دليلاً على طعنه إلا كلام ابن الجوزي في كتاب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في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في كتاب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القاضي ، ومحمد بن السائب الكلبي ،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والغرض أنّ محمّد بن السائب الكلبي من الكذابين الوضاعين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مضطرون هنا إلى ذكر بعض كلمات أئمة القوم في ابن الجوزي وفي خصوص كتاب الموضوعات ، ليتبين السبب الحقيقي لاعتماد الفضل عليه وعلى كتابه في مقابلة العلّامة في مثل هذه المواضع ، ولكي تعرف حقيقة حال الفضل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أبان بن يزيد العطّار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أورده العلامة أبو الفرج ابن الجوزي في الضعفاء ، ولم يذكر فيه أقوال من 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عیوب كتابه ، يسرد الجرح ويسكت عن التوثيق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بترجمة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كثير الغلط في ما يصنّفه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وهم كثير في تواليفه </w:t>
      </w:r>
      <w:r>
        <w:rPr>
          <w:rFonts w:eastAsia="Amiri" w:cs="Amiri" w:ascii="Amiri" w:hAnsi="Amiri"/>
          <w:color w:val="111111"/>
          <w:sz w:val="28"/>
          <w:szCs w:val="28"/>
          <w:rtl w:val="true"/>
          <w:lang w:bidi="ar-SA"/>
        </w:rPr>
        <w:t xml:space="preserve">... »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ثمامة بن الأشرس ، بعد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القصة على إن ابن الجوزي حاطب ليل لا ينقد ما يحدث به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ابن الجوزي بالحفظ عندنا باعتبار الصنعة، بل باعتبار كثرة اطلاعه و جمعه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أنّه جرت عادة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وأبن حبّان والعقيلي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على حديث بالبطلان من حيثية سند مخصوص ، لكون راويه اختلق ذلك السند لذلك المتن ، ويكون ذلك المتن معروفاً من وجه آخر ، ويذكرون ذلك في ترجمة ذلك الراوي يجرحونه به ، فيغتر ابن الجوزي بذلك ويحكم على المتن بالوضع مطلقاً ، ويورده في كتاب الموضوعات ، وليس هذا بلائق ، وقد عاب عليه الناس ذلك ، آخرهم الحافظ ابن حجر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 بشرح النواوي مازجاً بالمتن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أكثر جامع الموضوعات في نحو مجلّدين ، أعني أبا الفرج ابن الجوزي ، فذكر في كتابه كثيراً ممّا لا دليل على وضعه ، بل هو ضعيف ، بل وفيه الحسن والصحيح ، وأغرب من ذلك أن فيها حديثاً من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ذكر ابن الجوزي في الموضوعات أحاديث حساناً قوية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55" w:name="pg15532_149597"/>
    </w:p>
    <w:p>
      <w:pPr>
        <w:pStyle w:val="BookText"/>
        <w:rPr/>
      </w:pPr>
      <w:bookmarkEnd w:id="155"/>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 ابن روزبهان جاهلاً بحال ابن الجوزي وكتابه ؟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755736_2142443653"/>
      <w:bookmarkStart w:id="157" w:name="_Toc56"/>
      <w:bookmarkEnd w:id="156"/>
      <w:r>
        <w:rPr>
          <w:rtl w:val="true"/>
        </w:rPr>
        <w:t xml:space="preserve">سادساً </w:t>
      </w:r>
      <w:r>
        <w:rPr>
          <w:rtl w:val="true"/>
        </w:rPr>
        <w:t xml:space="preserve">- </w:t>
      </w:r>
      <w:r>
        <w:rPr>
          <w:rtl w:val="true"/>
        </w:rPr>
        <w:t xml:space="preserve">نقل المطلب عن كتاب وليس فيه ، ونفي وجوده في كتاب وهو فيه </w:t>
      </w:r>
      <w:r>
        <w:rPr>
          <w:rtl w:val="true"/>
        </w:rPr>
        <w:t>:</w:t>
      </w:r>
      <w:bookmarkEnd w:id="157"/>
    </w:p>
    <w:p>
      <w:pPr>
        <w:pStyle w:val="BookText"/>
        <w:rPr/>
      </w:pPr>
      <w:r>
        <w:rPr>
          <w:rFonts w:ascii="Amiri" w:hAnsi="Amiri" w:eastAsia="Amiri" w:cs="Amiri"/>
          <w:color w:val="111111"/>
          <w:sz w:val="28"/>
          <w:sz w:val="28"/>
          <w:szCs w:val="28"/>
          <w:rtl w:val="true"/>
          <w:lang w:bidi="ar-SA"/>
        </w:rPr>
        <w:t xml:space="preserve">ثمّ إنّه قد ينقل الحديث أو غيره من كتاب من الكتب، ويظهر بعد المراجعة عدم وجوده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عندما يستدل العلّامة بحديث أو ينسب إلى القوم عقيدة أو قولاً ، فينفي وجوده أو ما يفيده في الكتاب أو شيء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موارد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العلامة أقوالاً للأشاعرة في الجواب عمّا أورد عليهم في مسألة الكسب ، فقال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هذه الأقوال التي نقلها عن الأصحاب فما رأيناها في كتبهم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فذكر الشيخ المظفّر أنّها موجودة في شرح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أنه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رأيناها في كتبهم يقول بالنسبة إلى القول الثاني من تلك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القاضي أبي بكر الباقلاني من الأشاعرة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الفضل قصة زنا المغيرة ودرء عمر الحد عنه ، بنحو ينزّه فيه المغيرة عن ذلك الفعل الشنيع وعمر عن تعطيل حدّ اللّه فيه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رواية الثقات ، ذكره الطبري في تاريخه بهذه الصورة ، وذكره البخاري في تاريخه ، وأبن الجوزي ، وأبن خلكان ، وابن كثير ، وسائر المحدثين، وأرباب التاريخ في كتبهم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هل يلزم طعن ؟؟ </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المظفّر في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الكذب عقلي وشرعي ، ولا سيّما في مقام تحقيق المذهب الحقِّ الذي يسأل اللّه العبد عنه ، ، وأقبح منه عدم المبالاة به وعدم الحياء ممن يطلع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ترى هذا الرجل يفتعل قصّةً وينسبها إلى كتب معروفة ، وما</w:t>
      </w:r>
    </w:p>
    <w:p>
      <w:pPr>
        <w:pStyle w:val="BookText"/>
        <w:rPr/>
      </w:pPr>
      <w:r>
        <w:rPr>
          <w:rFonts w:ascii="Amiri" w:hAnsi="Amiri" w:eastAsia="Amiri" w:cs="Amiri"/>
          <w:color w:val="111111"/>
          <w:sz w:val="28"/>
          <w:sz w:val="28"/>
          <w:szCs w:val="28"/>
          <w:rtl w:val="true"/>
          <w:lang w:bidi="ar-SA"/>
        </w:rPr>
        <w:t xml:space="preserve">رأيناه منها خالٍ عن أكثر هذه القصة كتاريخ الطبري ووفيات الأعيان ولنذكر ما في تاريخ الطبري ووفيات الأعيان لتعلم كذبه في ما نسبه إليهما ، ونستدل به على كذبه في ما نسبه إلى غيرهما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عثمان في إيوائه الحكم بن أبي العاص وأهله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أرباب الصحاح أن عثمان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أدخلت الحكم بن أبي العاص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رسول اللّه في إدخاله فأذن لي ، وذكرت ذلك لأبي بكر وعمر فلم يصدّقاني ، فلما صرت والياً عملت بعلمي في إعادتهم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مذكور في الصحاح ، وإنكار هذا النقل من قاضي القضاة إنكار باطل لا يوافقه نقل الصحاح </w:t>
      </w:r>
      <w:r>
        <w:rPr>
          <w:rFonts w:eastAsia="Amiri" w:cs="Amiri" w:ascii="Amiri" w:hAnsi="Amiri"/>
          <w:color w:val="111111"/>
          <w:sz w:val="28"/>
          <w:szCs w:val="28"/>
          <w:rtl w:val="true"/>
          <w:lang w:bidi="ar-SA"/>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ادعى هذا قاضي القضاة عبد الجبار المعتزلي ، وأعترض عليه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العلّامة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أحدٍ ، ولا نُقل في كتاب ، ولا يُعلم من أين نقله القاضي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أي كتاب وجده ؟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أيضاً يقول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لهذا الخبر في صحاحهم بحسب التتبع ، ولم أجد من نقله عنها ، ولو كان موجوداً فيها فلِمَ لمْ يعيّن</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ومحل ذكره منه بعد إنكار المرتضى رحمه اللّه </w:t>
      </w:r>
      <w:r>
        <w:rPr>
          <w:rFonts w:eastAsia="Amiri" w:cs="Amiri" w:ascii="Amiri" w:hAnsi="Amiri"/>
          <w:color w:val="111111"/>
          <w:sz w:val="28"/>
          <w:szCs w:val="28"/>
          <w:rtl w:val="true"/>
          <w:lang w:bidi="ar-SA"/>
        </w:rPr>
        <w:t xml:space="preserve">... »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الفضل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الدفاع عن عثمان وتبرئته عن تعطيل حد اللّه في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التواريخ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كان من أمر الهرمزان على ما ذكره أرباب صحاح التواريخ ، ونقله الطبري وغيره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لهذا الرجل من عدم حيائه من الكذب وعدم مبالاته به ، فإنّه نسب ما ذكره في قصة الهرمزان إلى الطبري وغيره ، وقد نظرت تاريخ الطبري وغيره ممّا حضرني من كتبهم، فلم أجد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 . » </w:t>
      </w:r>
      <w:r>
        <w:rPr>
          <w:rStyle w:val="FootnoteAnchor"/>
          <w:rtl w:val="true"/>
        </w:rPr>
        <w:footnoteReference w:id="278"/>
      </w:r>
      <w:bookmarkStart w:id="158" w:name="pg15532_149600"/>
    </w:p>
    <w:p>
      <w:pPr>
        <w:pStyle w:val="Heading4"/>
        <w:numPr>
          <w:ilvl w:val="3"/>
          <w:numId w:val="1"/>
        </w:numPr>
        <w:rPr/>
      </w:pPr>
      <w:bookmarkStart w:id="159" w:name="__RefHeading___Toc8755738_2142443653"/>
      <w:bookmarkStart w:id="160" w:name="_Toc57"/>
      <w:bookmarkEnd w:id="158"/>
      <w:bookmarkEnd w:id="159"/>
      <w:r>
        <w:rPr>
          <w:rtl w:val="true"/>
        </w:rPr>
        <w:t xml:space="preserve">سابعاً </w:t>
      </w:r>
      <w:r>
        <w:rPr>
          <w:rtl w:val="true"/>
        </w:rPr>
        <w:t xml:space="preserve">- </w:t>
      </w:r>
      <w:r>
        <w:rPr>
          <w:rtl w:val="true"/>
        </w:rPr>
        <w:t>التحريفات في الروايات والكلمات</w:t>
      </w:r>
      <w:bookmarkEnd w:id="160"/>
    </w:p>
    <w:p>
      <w:pPr>
        <w:pStyle w:val="BookText"/>
        <w:rPr/>
      </w:pPr>
      <w:r>
        <w:rPr>
          <w:rFonts w:ascii="Amiri" w:hAnsi="Amiri" w:eastAsia="Amiri" w:cs="Amiri"/>
          <w:color w:val="111111"/>
          <w:sz w:val="28"/>
          <w:sz w:val="28"/>
          <w:szCs w:val="28"/>
          <w:rtl w:val="true"/>
          <w:lang w:bidi="ar-SA"/>
        </w:rPr>
        <w:t>وما أكثر تحريفات الفضل في الأخبار والروايات وكلمات العلماء ، بزيادة أو نقيصة ، وهو في نفس الوقت يتهم العلّامة والشيعة بالاختلاق والافتراء ، ونحن نذكر من ذلك موارد ليزداد الباحث المنصف بصيرةً</w:t>
      </w:r>
    </w:p>
    <w:p>
      <w:pPr>
        <w:pStyle w:val="BookText"/>
        <w:rPr/>
      </w:pPr>
      <w:r>
        <w:rPr>
          <w:rFonts w:ascii="IRNazanin" w:hAnsi="IRNazanin" w:eastAsia="IRNazanin"/>
          <w:color w:val="111111"/>
          <w:sz w:val="28"/>
          <w:sz w:val="28"/>
          <w:szCs w:val="28"/>
          <w:rtl w:val="true"/>
          <w:lang w:bidi="fa-IR"/>
        </w:rPr>
        <w:t xml:space="preserve">وأطلاعاً على واقع حال الفضل وقومه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مبحث أن الأنبياء معصومون ، في ذكر ما في كتب القوم من الإهانة والقدح في الأنبياء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الصحيحين ، عن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يحدّث عن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دعا زید بن عمرو بن نفيل ، وذلك قبل أن ينزل الوحي على رسول اللّه ، فقدّم إليه رسول اللّه سفرةً فيها لحم فأبى أن يأكل منها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أكل ما تذبحون على أنصابكم ، ولا أكل ممّا لم يذكر اسم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 أن ينسب نبيه إلى عبادة الأصنام والذبح على الأنصاب ويأكل منه ، وأنّ زيد بن عمرو بن نفيل كان أعرف باللّه منه وأتم حفظاً ورعاية لجانب اللّه تعالى ؛ نعوذ باللّه من هذه الاعتقادات الفاسدة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الفضل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غرائب ما يستدل به على ترك أمانة هذا الرجل وعدم الاعتماد والوثوق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روايةهذاالحديث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بعض الحديث ليستدلّ به على مطلوبه ، وهو الطعن في رواية الصحاح ، وما ذكر تمامه ، وتمام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لما قال زيد بن عمرو بن نفيل 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لا أكل من ذبيحتهم ومما لم يُذكر اسم اللّه عليه ؛ فأكلا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لم يذكر هذه التتمة من الطعن في الرواية ، نسأل اللّه العصمة من التعصب ، فإنّه بئس الضجيع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ذكر العلّامة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الفضل فادعى وجود التتمة ولم ينسبها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يتهم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راجعنا صحيح البخاري ، فوجدنا الحديث أثر أبواب المناقب، وفي باب ما ذُبح على النصب والأصنام من كتاب الذبائح ، وما رأينا لهذه التتمة أثراً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أحمد في مسنده ، ولم يذكر ما أضافه الخصم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أوّل كلمة وضعها بل سبق له مثلها قريباً في روايات اللّهو وسيأتي له أمثالها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فإنّها سُنّة لهم في غالب أخبارهم، ومنها أصل هذا الحديث ، ولكنّي أعجب من إرعاده وإبراقه وسؤاله العصمة عن التعصب ، ونسبته إلى المصنف عدم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بذلك أن يدعو قومه إلى </w:t>
      </w:r>
    </w:p>
    <w:p>
      <w:pPr>
        <w:pStyle w:val="BookText"/>
        <w:rPr/>
      </w:pPr>
      <w:r>
        <w:rPr>
          <w:rFonts w:ascii="Amiri" w:hAnsi="Amiri" w:eastAsia="Amiri" w:cs="Amiri"/>
          <w:color w:val="111111"/>
          <w:sz w:val="28"/>
          <w:sz w:val="28"/>
          <w:szCs w:val="28"/>
          <w:rtl w:val="true"/>
          <w:lang w:bidi="ar-SA"/>
        </w:rPr>
        <w:t xml:space="preserve">إضافة هذه التتمّة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جمع النبي من أهل بيته ثلاثين ، فأكلوا وشربوا ثلاثاً ، ثم قال لهم من يضمن عنّي ديني ومواعيدي ويكون خليفتي ، ويكون معي في الجنّة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 بل هو من إلحاقات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الكتابان اليوم موجودان وهم لا يبالون من خجلة الكذب والافتراء</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رواه العلّامة عن مسند أحمد والكتابان موجودان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الفضل ، وقد قال الشيخ المظفّر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أعجب العجب أن يكذب هذا الرجل وينسب الكذب إلى آية اللّه المصنف رحمه اللّه ، وشدّد النكير عليه وعلى علمائنا أهل الصدق والأمانة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تعرف كذبه فراجع المسند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 تجد الحديث مشتملاً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نقله في الكنز عن المسند ، وعن ابن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p>
    <w:p>
      <w:pPr>
        <w:pStyle w:val="BookText"/>
        <w:rPr/>
      </w:pPr>
      <w:r>
        <w:rPr>
          <w:rFonts w:ascii="Amiri" w:hAnsi="Amiri" w:eastAsia="Amiri" w:cs="Amiri"/>
          <w:color w:val="111111"/>
          <w:sz w:val="28"/>
          <w:sz w:val="28"/>
          <w:szCs w:val="28"/>
          <w:rtl w:val="true"/>
          <w:lang w:bidi="ar-SA"/>
        </w:rPr>
        <w:t xml:space="preserve">وعن الطحاوي والضياء في المختارة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في حديث تزويج أمير المؤمنين بالزهراء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وعمر خطبا إلى رسول اللّه صلّى اللّه عليه وآله وسلّم فاطمة عليها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 فخطبها عليُّ فزوجها منه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 في الأخبار أن أبا بكر وعمر خطبا فاطمة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أنتظر أمر اللّه فيها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 وهذا افتراء على أحمد بن حنبل ، وكلّ من قال هذا فهو مفتر على رسول اللّه وناسباً</w:t>
      </w:r>
      <w:r>
        <w:rPr>
          <w:rStyle w:val="FootnoteAnchor"/>
          <w:rtl w:val="true"/>
        </w:rPr>
        <w:footnoteReference w:id="291"/>
      </w:r>
      <w:r>
        <w:rPr>
          <w:rFonts w:ascii="Amiri" w:hAnsi="Amiri" w:eastAsia="Amiri" w:cs="Amiri"/>
          <w:color w:val="111111"/>
          <w:sz w:val="28"/>
          <w:sz w:val="28"/>
          <w:szCs w:val="28"/>
          <w:rtl w:val="true"/>
          <w:lang w:bidi="ar-SA"/>
        </w:rPr>
        <w:t xml:space="preserve">للكذب إليه </w:t>
      </w:r>
      <w:r>
        <w:rPr>
          <w:rFonts w:eastAsia="Amiri" w:cs="Amiri" w:ascii="Amiri" w:hAnsi="Amiri"/>
          <w:color w:val="111111"/>
          <w:sz w:val="28"/>
          <w:szCs w:val="28"/>
          <w:rtl w:val="true"/>
          <w:lang w:bidi="ar-SA"/>
        </w:rPr>
        <w:t>. .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المظفّر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المصنّف رحمه اللّه عن المسند قد رواه بعينه النسائي في أوائل كتاب النكاح من سننه ، في باب تزويج المرأة مثلها في السن</w:t>
      </w:r>
      <w:r>
        <w:rPr>
          <w:rStyle w:val="FootnoteAnchor"/>
          <w:rtl w:val="true"/>
        </w:rPr>
        <w:footnoteReference w:id="293"/>
      </w:r>
      <w:r>
        <w:rPr>
          <w:rFonts w:ascii="Amiri" w:hAnsi="Amiri" w:eastAsia="Amiri" w:cs="Amiri"/>
          <w:color w:val="111111"/>
          <w:sz w:val="28"/>
          <w:sz w:val="28"/>
          <w:szCs w:val="28"/>
          <w:rtl w:val="true"/>
          <w:lang w:bidi="ar-SA"/>
        </w:rPr>
        <w:t>، ورواه الحاكم وصححه على شرط الشيخين ولم يتعقبه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اعتراضات عمر على النبي بسوء أدب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الجمع بين الصحيحين للحميدي، في مسند عبد اللّه بن عمر بن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توفّي عبد اللّه بن أبي سلول ، جاء ابنه عبد اللّه إلى رسول اللّه صلّى اللّه عليه وآله وسلّم فسأله أن يصلّي عليه ، فقام رسول اللّه ليصلّي عليه ، فقام عمر فأخذ بثوب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عليه وقد نهاك ربّك أن تصلي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خيّرني اللّه تعالى</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الحديث عن صورته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عليه وهو قال كذا وكذا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 يعدّ مثالبه وما ظهر عليه من نفاقه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مأمور ومخيَّر ؛ فصلّى عليه ، فأنزل اللّه تصديقاً لفعل عمر ونهيه عن الصلاة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عَلَى أَحَدٍ مِنْهُمْ مَاتَ أَبَدًا وَلَا تَقُمْ عَلَى قَبْرِهِ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الآية ؛ وهذا من مناقب عمر حيث وافقه اللّه على فعله وأنزل على تصديق قوله القرآن </w:t>
      </w:r>
      <w:r>
        <w:rPr>
          <w:rFonts w:eastAsia="Amiri" w:cs="Amiri" w:ascii="Amiri" w:hAnsi="Amiri"/>
          <w:color w:val="111111"/>
          <w:sz w:val="28"/>
          <w:szCs w:val="28"/>
          <w:rtl w:val="true"/>
          <w:lang w:bidi="ar-SA"/>
        </w:rPr>
        <w:t>. . .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المظفّر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البخاري هذا الحديث بألفاظه التي ذكرها المصنّف رحمه اللّه</w:t>
      </w:r>
      <w:r>
        <w:rPr>
          <w:rStyle w:val="FootnoteAnchor"/>
          <w:rtl w:val="true"/>
        </w:rPr>
        <w:footnoteReference w:id="300"/>
      </w:r>
      <w:r>
        <w:rPr>
          <w:rFonts w:ascii="Amiri" w:hAnsi="Amiri" w:eastAsia="Amiri" w:cs="Amiri"/>
          <w:color w:val="111111"/>
          <w:sz w:val="28"/>
          <w:sz w:val="28"/>
          <w:szCs w:val="28"/>
          <w:rtl w:val="true"/>
          <w:lang w:bidi="ar-SA"/>
        </w:rPr>
        <w:t>، وكذلك مسلم في فضائل عمر</w:t>
      </w:r>
      <w:r>
        <w:rPr>
          <w:rStyle w:val="FootnoteAnchor"/>
          <w:rtl w:val="true"/>
        </w:rPr>
        <w:footnoteReference w:id="301"/>
      </w:r>
      <w:r>
        <w:rPr>
          <w:rFonts w:ascii="Amiri" w:hAnsi="Amiri" w:eastAsia="Amiri" w:cs="Amiri"/>
          <w:color w:val="111111"/>
          <w:sz w:val="28"/>
          <w:sz w:val="28"/>
          <w:szCs w:val="28"/>
          <w:rtl w:val="true"/>
          <w:lang w:bidi="ar-SA"/>
        </w:rPr>
        <w:t xml:space="preserve">،وفي أوّل كتاب صفات المنافقين وأحكامهم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نسيه الفضل إلى </w:t>
      </w:r>
    </w:p>
    <w:p>
      <w:pPr>
        <w:pStyle w:val="BookText"/>
        <w:rPr/>
      </w:pPr>
      <w:r>
        <w:rPr>
          <w:rFonts w:ascii="Amiri" w:hAnsi="Amiri" w:eastAsia="Amiri" w:cs="Amiri"/>
          <w:color w:val="111111"/>
          <w:sz w:val="28"/>
          <w:sz w:val="28"/>
          <w:szCs w:val="28"/>
          <w:rtl w:val="true"/>
          <w:lang w:bidi="ar-SA"/>
        </w:rPr>
        <w:t xml:space="preserve">المصنف اللّه من تغيير صورة الحديث جهل وتحامل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الفضل هو الذي غيّر صورة الحديث الذي صوّبه </w:t>
      </w:r>
      <w:r>
        <w:rPr>
          <w:rFonts w:eastAsia="Amiri" w:cs="Amiri" w:ascii="Amiri" w:hAnsi="Amiri"/>
          <w:color w:val="111111"/>
          <w:sz w:val="28"/>
          <w:szCs w:val="28"/>
          <w:rtl w:val="true"/>
          <w:lang w:bidi="ar-SA"/>
        </w:rPr>
        <w:t xml:space="preserve">. . . »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عمر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روى الحميدي في الجمع بين الصحيحين في حديث أبي محذورة سمرة ابن مغير لمّا علّمه الأذان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305"/>
      </w:r>
      <w:r>
        <w:rPr>
          <w:rFonts w:ascii="Amiri" w:hAnsi="Amiri" w:eastAsia="Amiri" w:cs="Amiri"/>
          <w:color w:val="111111"/>
          <w:sz w:val="28"/>
          <w:sz w:val="28"/>
          <w:szCs w:val="28"/>
          <w:rtl w:val="true"/>
          <w:lang w:bidi="ar-SA"/>
        </w:rPr>
        <w:t xml:space="preserve">فلم يذكر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مسلم في صحيحه ، وكذا الترمذي والنسائي في صحيحهما، عن أبي محذورة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الأذان فذكر الأذان وقال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صلاة الصبح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أصلف وجهه وأقل حيائه ، كيف افترى في حديث أبي محذورة هذه الزيادة على صحيح مسلم وهو بأيدي الناس ، ولا أثر لها فيه</w:t>
      </w:r>
      <w:r>
        <w:rPr>
          <w:rStyle w:val="FootnoteAnchor"/>
          <w:rtl w:val="true"/>
        </w:rPr>
        <w:footnoteReference w:id="307"/>
      </w:r>
      <w:r>
        <w:rPr>
          <w:rFonts w:ascii="Amiri" w:hAnsi="Amiri" w:eastAsia="Amiri" w:cs="Amiri"/>
          <w:color w:val="111111"/>
          <w:sz w:val="28"/>
          <w:sz w:val="28"/>
          <w:szCs w:val="28"/>
          <w:rtl w:val="true"/>
          <w:lang w:bidi="ar-SA"/>
        </w:rPr>
        <w:t xml:space="preserve">، كما إنّه لا وجود لهذا الحديث في صحيح الترمذي حتّى بدون الزيادة، وإنّما أشار إليه إشارة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موجود بالزيادة في صحيح النسائي ، في الأذان في السفر ، من طريق واحدٍ ضعيف</w:t>
      </w:r>
      <w:r>
        <w:rPr>
          <w:rStyle w:val="FootnoteAnchor"/>
          <w:rtl w:val="true"/>
        </w:rPr>
        <w:footnoteReference w:id="309"/>
      </w:r>
      <w:r>
        <w:rPr>
          <w:rFonts w:ascii="Amiri" w:hAnsi="Amiri" w:eastAsia="Amiri" w:cs="Amiri"/>
          <w:color w:val="111111"/>
          <w:sz w:val="28"/>
          <w:sz w:val="28"/>
          <w:szCs w:val="28"/>
          <w:rtl w:val="true"/>
          <w:lang w:bidi="ar-SA"/>
        </w:rPr>
        <w:t>، ورواه قبله من طرق بدون هذه الزيادة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ومسلم في صحيحهما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للعباس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فجئتما أنت تطلب ميراثك من ابن أخيك ويطلب هذا ميراث امرأته من</w:t>
      </w:r>
    </w:p>
    <w:p>
      <w:pPr>
        <w:pStyle w:val="BookText"/>
        <w:rPr/>
      </w:pPr>
      <w:r>
        <w:rPr>
          <w:rFonts w:ascii="Amiri" w:hAnsi="Amiri" w:eastAsia="Amiri" w:cs="Amiri"/>
          <w:color w:val="111111"/>
          <w:sz w:val="28"/>
          <w:sz w:val="28"/>
          <w:szCs w:val="28"/>
          <w:rtl w:val="true"/>
          <w:lang w:bidi="ar-SA"/>
        </w:rPr>
        <w:t xml:space="preserve">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فرأيتماه كاذباً آثماً غادراً خائناً ؛ واللّه يعلم أنه لصادق بار راشد تابع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وولي أبي بكر ؛ فرأيتماني كاذباً آثماً غادراً خائناً ، واللّه يعلم أنّي لصادق بار راشد تابع 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وصف اعتقاد عليّ والعباس في حقه وحق أبي بكر بأنّهما كاذبان آثمان غادران خائنان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اعتقاده فيهما حقاً وكان قولهما صدقاً ، لزم تطرّق الذمّ إلى أبي بكر وعمر ، وأنهما لا يصلحان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 لزم أن يكون قد قال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بتاناً وزوراً إن كان اعتقاده مخطئاً ، وإن كان مصيباً لزم تطرّق الدم إلى عليّ والعباس حيث اعتقدا في أبي بكر وعمر ما ليس فيهما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نقله العلّامة من الصحيحين وعلّق عليه بأمور منها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كلام أدخله هذا الكاذب في الحديث الصحيح من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فرأيتماه كاذباً غادراً خائناً حتّى </w:t>
      </w:r>
    </w:p>
    <w:p>
      <w:pPr>
        <w:pStyle w:val="BookText"/>
        <w:rPr/>
      </w:pPr>
      <w:r>
        <w:rPr>
          <w:rFonts w:ascii="Amiri" w:hAnsi="Amiri" w:eastAsia="Amiri" w:cs="Amiri"/>
          <w:color w:val="111111"/>
          <w:sz w:val="28"/>
          <w:sz w:val="28"/>
          <w:szCs w:val="28"/>
          <w:rtl w:val="true"/>
          <w:lang w:bidi="ar-SA"/>
        </w:rPr>
        <w:t>يحتاج إلى الاعتذار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البخاري ومسلم في صحيحهما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القصة عنهما، ونحن نذكر لك واقع حال اللفظ الذي أنكره الفضل ونسب إدخاله في الحديث إلى العلامة ، كي تعرف الحقيقة، وأنّ العلامة لم يُدخِل في الحديث، وإنما الخيانة من البخاري ومن لف 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عن مالك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قال مخاطباً لعلي والعباس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 فجئتما تطلب ميراثك من ابن أخيك ، ويطلب هذا ميراث امرأته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نورث ما تركنا صدقة ؛ فرأيتماه كاذباً آثماً غادراً خائناً ، واللّه يعلم أنّه لصادق بار راشد تابع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أبو بكر ، وأنا ولي رسول اللّه وولي أبي بكر ، فرأيتماني كاذباً آثماً غادراً خائناً ، واللّه يعلم أنّي لصادق باز راشد تابع للحقِّ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نص الحديث 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البخاري في مواضع من صحيحه ، ولكنّه في كلّ موضع</w:t>
      </w:r>
    </w:p>
    <w:p>
      <w:pPr>
        <w:pStyle w:val="BookText"/>
        <w:rPr/>
      </w:pPr>
      <w:r>
        <w:rPr>
          <w:rFonts w:ascii="Amiri" w:hAnsi="Amiri" w:eastAsia="Amiri" w:cs="Amiri"/>
          <w:color w:val="111111"/>
          <w:sz w:val="28"/>
          <w:sz w:val="28"/>
          <w:szCs w:val="28"/>
          <w:rtl w:val="true"/>
          <w:lang w:bidi="ar-SA"/>
        </w:rPr>
        <w:t xml:space="preserve">بلفظ يختلف عن غيره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باب فرض الخمس باللفظ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أبو بكر ، فعمل فيها بما عمل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واللّه </w:t>
      </w:r>
    </w:p>
    <w:p>
      <w:pPr>
        <w:pStyle w:val="BookText"/>
        <w:rPr/>
      </w:pPr>
      <w:r>
        <w:rPr>
          <w:rFonts w:ascii="Amiri" w:hAnsi="Amiri" w:eastAsia="Amiri" w:cs="Amiri"/>
          <w:color w:val="111111"/>
          <w:sz w:val="28"/>
          <w:sz w:val="28"/>
          <w:szCs w:val="28"/>
          <w:rtl w:val="true"/>
          <w:lang w:bidi="ar-SA"/>
        </w:rPr>
        <w:t>يعلم أنّه فيها لصادق بار راشد تابع للحقِّ ؛ ثمّ توفّى اللّه أبا بكر ، فكنت أنا وليّ أبي بكر ، فقبضتها سنتين من إمارتي ، أعمل فيها بما عمله رسول اللّه وما عمل فيها أبو بكر ، واللّه يعلم أنّي فيها لصادق بار راشد تابع للحق</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فحذف البخاري من الحديث كلتا الفقرتين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فرأيتماه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في كتاب المغازي في حديث بني النضير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فقبضه أبو بكر ، فعمل فيه بما عمل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وأنتم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علي وعباس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تذكران أن أبا بكر فيه كما تقولان، واللّه يعلم أنه فيه لصادق بار راشد تابع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اللّه أبا بكر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وأبي بكر ، فقبضته سنتين من إمارتي ، أعمل فيه بما عمل فيه رسول اللّه وأبو بكر ، واللّه يعلم أنّي فيه صادق بار راشد تابع للحق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فأسقط 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فرأيتماه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مكانها تذكران أن أبا بكر فيه كما تقولان، وحذف الفقرة الثانية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وأخرجه فى كتاب النفقات ، باب حبس نفقة الرجل قوت سنته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فقبضها أبو بكر يعمل فيها بما عمل به فيها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 وأنتما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عليّ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تزعمان أن أبا بكر كذا وكذا ؛ واللّه يعلم أنه فيها صادق بار راشد تابع للحقِّ ؛ ثمّ توفّى اللّه أبا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وأبي بكر ، فقبضتها سنتين أعمل فيها بما </w:t>
      </w:r>
    </w:p>
    <w:p>
      <w:pPr>
        <w:pStyle w:val="BookText"/>
        <w:rPr/>
      </w:pPr>
      <w:r>
        <w:rPr>
          <w:rFonts w:ascii="Amiri" w:hAnsi="Amiri" w:eastAsia="Amiri" w:cs="Amiri"/>
          <w:color w:val="111111"/>
          <w:sz w:val="28"/>
          <w:sz w:val="28"/>
          <w:szCs w:val="28"/>
          <w:rtl w:val="true"/>
          <w:lang w:bidi="ar-SA"/>
        </w:rPr>
        <w:t xml:space="preserve">عمل رسول اللّه وأبو بكر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فأسقط الفقرة الأولى وجعل مكانها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تزعمان أن أبا بكر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وأسقط الفقرة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وأخرجه في كتاب الفرائض ،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فتوفى اللّه نبيه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 فقبضها فعمل بما عمل به رسول اللّه ، ثمّ توفّى اللّه أبا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ولي رسول اللّه ، فقبضتها سنتين أعمل فيها بما عمل رسول اللّه وأبو بكر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فحذف الفقرتين معاً ، ولم يجعل شيئاً مكانهما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وأخرجه في كتاب الاعتصام ، باب ما يكره من التعمّق والتنازع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اللّه نبيه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 فقبضها أبو بكر فعمل فيها بما عمل فيها رسول اللّه ، وأنتما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عليّ وعبّاس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تزعمان أن أبا بكر فيها كذا ، واللّه يعلم أنّه فيها صادق بار راشد تابع للحقِّ ؛ ثمّ توفّى اللّه أبا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وأبي بكر فقبضتها سنتين أعمل فيها بما عمل به رسول اللّه وأبو بكر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فحذف الفقرة الأولى ، ووضع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تزعمان أن أبا بكر فيها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الثانية فقد حذفها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هذا التلاعب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الفضل يجهل هذا أو يتجاهل ؟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يتهم العلّامة والإمامية ؟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عصمة الأنبياء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الحميدي في الجمع بين الصحيحين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يسترني بردائه وأنا أنظر إلى الحبشة وهم يلعبون في المسجد ، فزجرهم عمر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الحميدي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رسول اللّه وعندي جاریتان تغنّيان بغناء بعاث، فاضطجع على الفراش وحوّل وجهه ، ودخل أبو بكر فانتهرني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مزمارة الشيطان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عليه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غفل غمزتهما فخرجتا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منع أبي بكر عنه ، فإنّه كان يعلم جوازه في أيام العيد، وتتمة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قال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 فإنّها أيام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منعه أبو بكر ، فعلمه رسول اللّه أن ضرب الدف والغناء ليس بحرام في أيام العيد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هذه التتمة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جاء بها الفضل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ذكره من تتمّة الحديث، فمن إضافاته ، على إنّها لا تنفعه بالنظر إلى تلك الأمور السابقة ، ومن أحب الاطلاع على كذبه في هذه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أيام 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تعليلاً لقوله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فليراجع الباب الثاني من كتاب العيدين من صحيح البخاري</w:t>
      </w:r>
      <w:r>
        <w:rPr>
          <w:rStyle w:val="FootnoteAnchor"/>
          <w:rtl w:val="true"/>
        </w:rPr>
        <w:footnoteReference w:id="3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وآخر كتاب العيدين من صحيح مسلم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أيّام عيد غير موجودة في الحديثين المشار إليهما</w:t>
      </w:r>
    </w:p>
    <w:p>
      <w:pPr>
        <w:pStyle w:val="BookText"/>
        <w:rPr/>
      </w:pPr>
      <w:r>
        <w:rPr>
          <w:rFonts w:ascii="Amiri" w:hAnsi="Amiri" w:eastAsia="Amiri" w:cs="Amiri"/>
          <w:color w:val="111111"/>
          <w:sz w:val="28"/>
          <w:sz w:val="28"/>
          <w:szCs w:val="28"/>
          <w:rtl w:val="true"/>
          <w:lang w:bidi="ar-SA"/>
        </w:rPr>
        <w:t xml:space="preserve">والتي ادعى الفضل أنها موجودة فيهما ؛ ولذلك تمسك الشيخ المظفر بتكذيبه إلا أنّ هذه الجملة مذكورة بعينها في حديث آخر من صحيح البخاري هي غير محل النزاع ،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تحريف من الفضل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تحريفه كلام الحافظ القاضي عياض ، وتفصيل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العلامة رحمه اللّه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ما في كتب القوم من الصحاح</w:t>
      </w:r>
    </w:p>
    <w:p>
      <w:pPr>
        <w:pStyle w:val="BookText"/>
        <w:rPr/>
      </w:pPr>
      <w:r>
        <w:rPr>
          <w:rFonts w:ascii="IRNazanin" w:hAnsi="IRNazanin" w:eastAsia="IRNazanin"/>
          <w:color w:val="111111"/>
          <w:sz w:val="28"/>
          <w:sz w:val="28"/>
          <w:szCs w:val="28"/>
          <w:rtl w:val="true"/>
          <w:lang w:bidi="fa-IR"/>
        </w:rPr>
        <w:t>وغيرها من الهتك لنبينا وسائر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الغرانيق</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فأنكر الفضل وجود القصّة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الإمام القاضي أبو الفضل موسى بن عياض</w:t>
      </w:r>
      <w:r>
        <w:rPr>
          <w:rStyle w:val="FootnoteAnchor"/>
          <w:rtl w:val="true"/>
        </w:rPr>
        <w:footnoteReference w:id="328"/>
      </w:r>
      <w:r>
        <w:rPr>
          <w:rFonts w:ascii="Amiri" w:hAnsi="Amiri" w:eastAsia="Amiri" w:cs="Amiri"/>
          <w:color w:val="111111"/>
          <w:sz w:val="28"/>
          <w:sz w:val="28"/>
          <w:szCs w:val="28"/>
          <w:rtl w:val="true"/>
          <w:lang w:bidi="ar-SA"/>
        </w:rPr>
        <w:t>اليحصبي المغربي في كتاب الشفا بتعريف حقوق المصطفى أن هذا من مفتريات الملاحدة ولا أصل له ، وبالغ في هذا كل المبالغة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الشيخ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نسبه إلى القاضي عياض في كتاب الشفا فافتراء عليه ؛ لأنّه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القاضي بكر بن العلاء المالكي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بلي الناس ببعض الأهواء والتفسير وتعلّق بذلك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الملحدون </w:t>
      </w:r>
      <w:r>
        <w:rPr>
          <w:rStyle w:val="FootnoteAnchor"/>
          <w:rtl w:val="true"/>
        </w:rPr>
        <w:footnoteReference w:id="330"/>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61" w:name="pg15532_149612"/>
    </w:p>
    <w:p>
      <w:pPr>
        <w:pStyle w:val="Heading4"/>
        <w:numPr>
          <w:ilvl w:val="3"/>
          <w:numId w:val="1"/>
        </w:numPr>
        <w:rPr/>
      </w:pPr>
      <w:bookmarkStart w:id="162" w:name="__RefHeading___Toc8755740_2142443653"/>
      <w:bookmarkStart w:id="163" w:name="_Toc58"/>
      <w:bookmarkEnd w:id="161"/>
      <w:bookmarkEnd w:id="162"/>
      <w:r>
        <w:rPr>
          <w:rtl w:val="true"/>
        </w:rPr>
        <w:t xml:space="preserve">ثامناً </w:t>
      </w:r>
      <w:r>
        <w:rPr>
          <w:rtl w:val="true"/>
        </w:rPr>
        <w:t xml:space="preserve">- </w:t>
      </w:r>
      <w:r>
        <w:rPr>
          <w:rtl w:val="true"/>
        </w:rPr>
        <w:t>التناقض</w:t>
      </w:r>
      <w:bookmarkEnd w:id="163"/>
    </w:p>
    <w:p>
      <w:pPr>
        <w:pStyle w:val="BookText"/>
        <w:rPr/>
      </w:pPr>
      <w:r>
        <w:rPr>
          <w:rFonts w:ascii="IRNazanin" w:hAnsi="IRNazanin" w:eastAsia="IRNazanin"/>
          <w:color w:val="111111"/>
          <w:sz w:val="28"/>
          <w:sz w:val="28"/>
          <w:szCs w:val="28"/>
          <w:rtl w:val="true"/>
          <w:lang w:bidi="fa-IR"/>
        </w:rPr>
        <w:t xml:space="preserve">وكم من مورد ناقض الفضل فيه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نكتفي من ذلك بذكر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العلامة طاب ثراه في مباحث أفضلية أمير المؤمنين علیه السلامالمستلزمة لإمامته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عيال عليه في المعارف الحقيقية والعلوم اليقينية والأحكام الشرعية والقضايا 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الترمذي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 اللّه علیه 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من علم أمير المؤمنين ، فلا شك أنه من علماء الأمة ، والناس محتاجون إليه فيه ، وكيف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النبي في إبلاغ العلم وودائع حقائق المعارف ، فلا نزاع لأحدٍ فيه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صحيح الترمذي ، فصحيح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الفضل في حق أمير المؤمنين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أراد أنّه من علماء الأمة بمعنى أن فى الأمّة من يساويه في العلم ، فهذا لايجتمع مع كونه وصي النبي في إبلاغ العلم وودائع حقائق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فيحصل التناقض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يساويه غيره فيه،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اعترف بأعلمية الإمام علیه السلام بالنسبة إلى غيره ، وهذا المطلوب، ولكنّه لا يعترف به مكابرة وعناداً للحق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واستدل العلامة رحمه اللّه برواية أبي جعفر محمد بن جرير الطبري، صاحب التاريخ والتفسير المشهورين ، في قضيّة إقدام عمر على إحراق بيت أمير المؤمنين علیه السلام </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الفضل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أسمج ما افتراه الروافض هذا الخبر ، وهو إحراق عمر بيت فاطمة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أن الطبري ذكره في التاريخ ، فالطبري من الروافض ، مشهور بالتشيع ، مع إن علماء بغداد هجروه لغلوّه في الرفض والتعصب ، وهجروا كتبه ورواياته وأخباره، وكلّ من نقل هذا الخبر فلا يشك أنّه رافضي متعصب ، يريد إبداء القدح والطعن على الأصحاب ، لأن العاقل المؤمن الخبير بأخبار السلف ظاهر عليه أنّ هذا الخبر كذب صراح وافتراء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يطعن في الطبري صاحب التاريخ وفي كتابه، ويسقطه عن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بعض الموارد الأخرى يعتمد عليه ويحتج بروايته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يريد الدفاع عن عمر في قضية تعطيله حدّ المغيرة بن شعبة في الزنا ، يقول بعد نقل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رواية الثقات ، ذكره الطبري في تاریخه بهذه الصورة</w:t>
      </w:r>
      <w:r>
        <w:rPr>
          <w:rFonts w:eastAsia="IRNazanin" w:cs="IRNazanin"/>
          <w:color w:val="111111"/>
          <w:sz w:val="28"/>
          <w:szCs w:val="28"/>
          <w:rtl w:val="true"/>
          <w:lang w:bidi="fa-IR"/>
        </w:rPr>
        <w:t xml:space="preserve">» </w:t>
      </w:r>
      <w:r>
        <w:rPr>
          <w:rStyle w:val="FootnoteAnchor"/>
          <w:rtl w:val="true"/>
        </w:rPr>
        <w:footnoteReference w:id="339"/>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يريد الدفاع عن عثمان في تعطيله حدّ عبيد اللّه بن عمر في قتل الهرمزان ، يأتي بخبر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كان من أمر الهرمزان على ما ذكره أرباب صحاح التواريخ ،</w:t>
      </w:r>
    </w:p>
    <w:p>
      <w:pPr>
        <w:pStyle w:val="BookText"/>
        <w:rPr/>
      </w:pPr>
      <w:r>
        <w:rPr>
          <w:rFonts w:ascii="Amiri" w:hAnsi="Amiri" w:eastAsia="Amiri" w:cs="Amiri"/>
          <w:color w:val="111111"/>
          <w:sz w:val="28"/>
          <w:sz w:val="28"/>
          <w:szCs w:val="28"/>
          <w:rtl w:val="true"/>
          <w:lang w:bidi="ar-SA"/>
        </w:rPr>
        <w:t>ونقله الطبري وغيره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فاعتماده على الطبري بعد كلامه المذكور في جرحه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نقل في مورد آخر عنه وعن ابن الجوزي مع النصّ على كونهما من أرباب صحّة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أرباب الصحاح ، وذكره الطبري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 ، الجوزي من أرباب صحة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الشام ، وكان مذهب أبي ذرّ </w:t>
      </w:r>
    </w:p>
    <w:p>
      <w:pPr>
        <w:pStyle w:val="BookText"/>
        <w:rPr/>
      </w:pP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محكم غير منسوخ ، وكنز الذهب والفضة حرام وإن أخرجوا زكاته ، ومذهب عامة الصحابة والعلماء أنّها منسوخة بالزكاة </w:t>
      </w:r>
      <w:r>
        <w:rPr>
          <w:rFonts w:eastAsia="Amiri" w:cs="Amiri" w:ascii="Amiri" w:hAnsi="Amiri"/>
          <w:color w:val="111111"/>
          <w:sz w:val="28"/>
          <w:szCs w:val="28"/>
          <w:rtl w:val="true"/>
          <w:lang w:bidi="ar-SA"/>
        </w:rPr>
        <w:t xml:space="preserve">. . .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تناقضاته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 عمر بن عبد العزيز في عمر بن عبد العزيز في الخلفاء الراشدين في معنى حديث الأئمة بعدي اثنا عشر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 ذلك ذكر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في أولاد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كلامه في الدفاع عن معاوية ، حين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في حقه وحق أنسابهفي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اختلف في شأن نزولها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رؤيا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وأنّه رأى في الرؤيا أولاد مروان ينزون على منبره ؛ ولم يذكر أحد من علماء السنة أنه نزل في معاوية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تناقضاته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منع من لعن معاوية وذكر مساوئه ، وقال بأن ذكر مطاعنه محض الغيبة الضارّة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موتاكم إلا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يقرّ بصحة حديث ويح عمّار تقتله الفئة الباغية ويعترف </w:t>
      </w:r>
      <w:bookmarkStart w:id="164" w:name="pg15532_149616"/>
    </w:p>
    <w:p>
      <w:pPr>
        <w:pStyle w:val="BookText"/>
        <w:rPr/>
      </w:pPr>
      <w:bookmarkEnd w:id="164"/>
      <w:r>
        <w:rPr>
          <w:rFonts w:ascii="Amiri" w:hAnsi="Amiri" w:eastAsia="Amiri" w:cs="Amiri"/>
          <w:color w:val="111111"/>
          <w:sz w:val="28"/>
          <w:sz w:val="28"/>
          <w:szCs w:val="28"/>
          <w:rtl w:val="true"/>
          <w:lang w:bidi="ar-SA"/>
        </w:rPr>
        <w:t xml:space="preserve">بأنّ أصحاب معاوية قتلوا عماراً ، وهم الفئة الباغية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تناقضاته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عامة العلماء أنّه يجب تعظيم الصحابة كلّهم والكفّ عن القدح فيهم ، لأنّ اللّه تعالى عظمهم وأثنى عليهم في غير موضع من كتابه </w:t>
      </w:r>
      <w:r>
        <w:rPr>
          <w:rStyle w:val="FootnoteAnchor"/>
          <w:rtl w:val="true"/>
        </w:rPr>
        <w:footnoteReference w:id="352"/>
      </w:r>
      <w:r>
        <w:rPr>
          <w:rFonts w:ascii="Amiri" w:hAnsi="Amiri" w:eastAsia="Amiri" w:cs="Amiri"/>
          <w:color w:val="111111"/>
          <w:sz w:val="28"/>
          <w:sz w:val="28"/>
          <w:szCs w:val="28"/>
          <w:rtl w:val="true"/>
          <w:lang w:bidi="ar-SA"/>
        </w:rPr>
        <w:t xml:space="preserve">ثمّ قوله عن سورة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الآية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من يذهب ويترك رسول اللّه قائماً، وفي كل طائفة يكون عوام وخواص ، ولا يبعد هذا عن الإنسان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يرى وجوب تعظيم هؤلاء أيضاً ؟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755742_2142443653"/>
      <w:bookmarkStart w:id="166" w:name="_Toc59"/>
      <w:bookmarkEnd w:id="165"/>
      <w:r>
        <w:rPr>
          <w:rtl w:val="true"/>
        </w:rPr>
        <w:t xml:space="preserve">تاسعاً </w:t>
      </w:r>
      <w:r>
        <w:rPr>
          <w:rtl w:val="true"/>
        </w:rPr>
        <w:t xml:space="preserve">- </w:t>
      </w:r>
      <w:r>
        <w:rPr>
          <w:rtl w:val="true"/>
        </w:rPr>
        <w:t>الخروج عن البحث ، والإباء عن الإقرار بالحق</w:t>
      </w:r>
      <w:bookmarkEnd w:id="166"/>
    </w:p>
    <w:p>
      <w:pPr>
        <w:pStyle w:val="BookText"/>
        <w:rPr/>
      </w:pPr>
      <w:r>
        <w:rPr>
          <w:rFonts w:ascii="Amiri" w:hAnsi="Amiri" w:eastAsia="Amiri" w:cs="Amiri"/>
          <w:color w:val="111111"/>
          <w:sz w:val="28"/>
          <w:sz w:val="28"/>
          <w:szCs w:val="28"/>
          <w:rtl w:val="true"/>
          <w:lang w:bidi="ar-SA"/>
        </w:rPr>
        <w:t xml:space="preserve">وهذا أيضاً ممّا يلوح للناظر في كتابه بكثرة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طاب ثراه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 أحمد بن حنبل، وفي الصحاح الستة عن النبي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منى وأنا من عليّ ، وهو ولي كل مؤمن بعدي ، لا يؤدي عنّي إلا أنا أو علي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كلام الفضل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اتصال النبي بعلي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وأُخوّة الإسلام والنصرة والمؤازرة، غير خفى على أحدٍ ، ولا دلالة على </w:t>
      </w:r>
    </w:p>
    <w:p>
      <w:pPr>
        <w:pStyle w:val="BookText"/>
        <w:rPr/>
      </w:pPr>
      <w:r>
        <w:rPr>
          <w:rFonts w:ascii="Amiri" w:hAnsi="Amiri" w:eastAsia="Amiri" w:cs="Amiri"/>
          <w:color w:val="111111"/>
          <w:sz w:val="28"/>
          <w:sz w:val="28"/>
          <w:szCs w:val="28"/>
          <w:rtl w:val="true"/>
          <w:lang w:bidi="ar-SA"/>
        </w:rPr>
        <w:t xml:space="preserve">النص بخلافته ، لأن مثل هذا الكلام قال رسول اللّه لغير علي ، كما ذكر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الأشعريون إذا قحطوا ،أرملوا أنا منهم وهم منّي ؛ ولا شك أن الأشعريين بهذا الكلام لم يصيروا خلفاء ، فلا يكون هذا نصاً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عارض الفضل حديث الصحاح الستة وغيرها بحديث رووه في الأشعريين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يعلم الفضل عدم ورود جملة وهو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أحدٍ غير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يعلم عدم ورود جملة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أحدٍ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جاءت 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منّي وأنا من عليّ متعقبة بهاتين الجملتين ، لتدلّ على معنى غير المعنى المراد منها في حديث الاشعريين إن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الأمور يعلمها الفضل ، لكنّه يخرج عن البحث فراراً من الإقرار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تجده يأبى الإقرار بالحقِّ في مسألة أشجعية الإمام أمير</w:t>
      </w:r>
    </w:p>
    <w:p>
      <w:pPr>
        <w:pStyle w:val="BookText"/>
        <w:rPr/>
      </w:pPr>
      <w:r>
        <w:rPr>
          <w:rFonts w:ascii="IRNazanin" w:hAnsi="IRNazanin" w:eastAsia="IRNazanin"/>
          <w:color w:val="111111"/>
          <w:sz w:val="28"/>
          <w:sz w:val="28"/>
          <w:szCs w:val="28"/>
          <w:rtl w:val="true"/>
          <w:lang w:bidi="fa-IR"/>
        </w:rPr>
        <w:t>المؤمنين علیه السلام ، فالعلّامة رحمه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الناس كافة على إن علياعلیه السلام كان أشجع الناس بعد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فى هذا كلام لأحدٍ حتّى لا يعترف الفضل بالأشجعية، بل </w:t>
      </w:r>
      <w:bookmarkStart w:id="167" w:name="pg15532_149618"/>
    </w:p>
    <w:p>
      <w:pPr>
        <w:pStyle w:val="BookText"/>
        <w:rPr/>
      </w:pPr>
      <w:bookmarkEnd w:id="167"/>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شجاعة أمير المؤمنين أمر لا ينكره إلا من أنكر وجود الرمح السماك في السماء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آية التطهير وحديث الكساء ، فالعلامة رحمه اللّه ينقل عن مسند أحمد والجمع بين الصحاح الستة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نحو هذا المعنى من صحيح أبي داود وموطأ مالك وصحيح مسلم في عدة مواضع وعدة طرق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العلّامة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فليردّ عليه الفضل بعدم وجود الحديث في الصحاح ، وإن كان صادقاً في النقل فليعترف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الأُمّة اختلفت فيها أنّها اختلفت فيها أنّها في من نزلت، وظاهر القرآن يدلّ على إنّها نزلت في أزواج النبي ؛ وإن صدق في النقل عن الصحاح فكانت نازلة في آل العبا، وهي من فضائلهم ، ولا تدلّ على النص بالإمامة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فلماذا هذا العناد ؟ </w:t>
      </w:r>
      <w:r>
        <w:rPr>
          <w:rFonts w:eastAsia="IRNazanin" w:cs="IRNazanin"/>
          <w:color w:val="111111"/>
          <w:sz w:val="28"/>
          <w:szCs w:val="28"/>
          <w:rtl w:val="true"/>
          <w:lang w:bidi="fa-IR"/>
        </w:rPr>
        <w:t>!</w:t>
      </w:r>
    </w:p>
    <w:p>
      <w:pPr>
        <w:pStyle w:val="Heading4"/>
        <w:numPr>
          <w:ilvl w:val="3"/>
          <w:numId w:val="1"/>
        </w:numPr>
        <w:rPr/>
      </w:pPr>
      <w:bookmarkStart w:id="168" w:name="__RefHeading___Toc8755744_2142443653"/>
      <w:bookmarkStart w:id="169" w:name="_Toc60"/>
      <w:bookmarkEnd w:id="168"/>
      <w:r>
        <w:rPr>
          <w:rtl w:val="true"/>
        </w:rPr>
        <w:t xml:space="preserve">عاشراً </w:t>
      </w:r>
      <w:r>
        <w:rPr>
          <w:rtl w:val="true"/>
        </w:rPr>
        <w:t xml:space="preserve">- </w:t>
      </w:r>
      <w:r>
        <w:rPr>
          <w:rtl w:val="true"/>
        </w:rPr>
        <w:t>إنكار فضائل أمير المؤمنين علیه السلام</w:t>
      </w:r>
      <w:bookmarkEnd w:id="1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بالإضافة إلى مناقشته في دلالات أحاديث مناقب أمير المؤمنين عليه السلام ، فقد أنكر جملة من الأحاديث والقضايا الواضحة الدلالة على أفضليته عليه السلام ، ومنها ما هو من خصائصه التي لا يشاركه فيها أحد أصلاً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أنكر ولادة الإمام عليه السلام في الكعبة المعظمة ، وهذه عبارته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الشيعة أن أمير المؤمنين ولد في الكعبة ، ولم يصححه علماء التواريخ ، بل عند أهل التواريخ أن حكيم بن حزام وُلد في الكعبة ولم يولد فيها غيره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مشهوراً بين الشيعة فحسب، بل هو مشهور عند الآخرين كذلك، بل الخبر به متواتر عندهم وكذا عند غيرهم كما نص عليه الحاكم النيسابوري</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أن تكون الراية يوم حنين بيد أمير المؤمنين عليه السلام ، وأدعى كونها بيد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وفى غزاة حنين حين استظهر النبيصلی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بالكثرة ، فخرج بعشرة آلاف من المسلمين ، فعانهم أبو بكر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تغلب اليوم من قلة ؛ فانهزموا بأجمعهم </w:t>
      </w:r>
      <w:r>
        <w:rPr>
          <w:rFonts w:eastAsia="IRNazanin" w:cs="IRNazanin"/>
          <w:color w:val="111111"/>
          <w:sz w:val="28"/>
          <w:szCs w:val="28"/>
          <w:rtl w:val="true"/>
          <w:lang w:bidi="fa-IR"/>
        </w:rPr>
        <w:t xml:space="preserve">. .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الفضل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 من أمر حنين وأنّ أبا بكر عانهم ، فهذا من أكاذيبه، وكيف يعين أبو بكر أصحاب رسول اللّه ، وكان هو ذلك اليوم شيخ المهاجرين وصاحب رايتهم </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قد عان المسلمين في ذلك اليوم ، وإن ما ذكره العلامة موجود في غير واحدٍ من التفاسير ، بتفسير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حُنَيْنٍ إِذْ أَعْجَبَتْكُمْ كَثْرَتُكُمْ </w:t>
      </w:r>
      <w:r>
        <w:rPr>
          <w:rFonts w:eastAsia="Amiri" w:cs="Amiri" w:ascii="Amiri" w:hAnsi="Amiri"/>
          <w:color w:val="111111"/>
          <w:sz w:val="28"/>
          <w:szCs w:val="28"/>
          <w:rtl w:val="true"/>
          <w:lang w:bidi="ar-SA"/>
        </w:rPr>
        <w:t>»</w:t>
      </w:r>
      <w:r>
        <w:rPr>
          <w:rStyle w:val="FootnoteAnchor"/>
          <w:rtl w:val="true"/>
        </w:rPr>
        <w:footnoteReference w:id="363"/>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الراية كانت بيد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إن من خصائص أمير المؤمنينعلیه السلام كون الراية بيده في جميع الحروب والغزوات ، وهذا ما نص عليه غير واحدٍ من أعلام أهل السنة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فمن الكاذب إذاً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خصائصه علیه السلام أنه أوّل من أسلم ، وإليك عبارة الفضل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أنّ عليّاً أوّل الناس إسلاماً ، فهذا أمر مختلف فيه ، وأكثر العلماء على إنّ أوّل الناس إسلاماً هو خديجة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آية 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المفسرين على إن الآية نزلت في شأن الأزواج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عبارة ابن حجر المكي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المفسّرين على إنّها نزلت في 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المفسّرون في الآية نزلت في من ؟ قال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صهيب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المفسرين على إنّها نزلت في الزبير بن العوام ومقداد بن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نازلاً في شأن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بنص في إمامته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فكثير من المفسّرين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المفسرين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الزبير والمقداد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نازلاً في شأنه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لكنك تجد القول بنزول الآية المباركة في أمير المؤمنين علیه السلام في ذيلها ، لأنه بات في مكان النبيصلی اللّه علیه السلام ولا ليلة الهجرة، في كثير من التفاسير المشهورة لأهل السنّة ، كتفاسير الرازي والقرطبي والثعلبي وأبي حيان </w:t>
      </w:r>
    </w:p>
    <w:p>
      <w:pPr>
        <w:pStyle w:val="BookText"/>
        <w:rPr/>
      </w:pPr>
      <w:r>
        <w:rPr>
          <w:rFonts w:ascii="Amiri" w:hAnsi="Amiri" w:eastAsia="Amiri" w:cs="Amiri"/>
          <w:color w:val="111111"/>
          <w:sz w:val="28"/>
          <w:sz w:val="28"/>
          <w:szCs w:val="28"/>
          <w:rtl w:val="true"/>
          <w:lang w:bidi="ar-SA"/>
        </w:rPr>
        <w:t>الأندلسي والنيسابوري والآلوسي</w:t>
      </w:r>
      <w:r>
        <w:rPr>
          <w:rStyle w:val="FootnoteAnchor"/>
          <w:rtl w:val="true"/>
        </w:rPr>
        <w:footnoteReference w:id="371"/>
      </w:r>
      <w:r>
        <w:rPr>
          <w:rFonts w:ascii="Amiri" w:hAnsi="Amiri" w:eastAsia="Amiri" w:cs="Amiri"/>
          <w:color w:val="111111"/>
          <w:sz w:val="28"/>
          <w:sz w:val="28"/>
          <w:szCs w:val="28"/>
          <w:rtl w:val="true"/>
          <w:lang w:bidi="ar-SA"/>
        </w:rPr>
        <w:t xml:space="preserve">، بل في شرح النهج عن أبي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المفسرون كلّهم أن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نزلت في عليّ ليلة المبيت على الفراش</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وتجد الخبر بترجمة الإمام علیه السلام ، من تاريخ ابن عساكر وأسد الغابة وتاريخ الخميس، وغيرها من كتب التواريخ والسير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وتجده في باب الإيثار من كتاب إحياء علوم الدين للغزالي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وتجد الإيعاز إليه في حديث عمرو بن ميمون عن ابن عباس ، المشتمل على الفضائل العشر ، التي هي خصائص لأمير المؤمنين الصحيح ، سنداً بالقطع واليقين ، وهو في مسند أحمد بن حنبل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على الصحيحين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الحاكم في المستدرك بسندٍ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وافقه عليه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ابن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شرى نفسه ابتغاء رضوان اللّه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عند مبيته على فراش رسول اللّه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الطويل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وقيت بنفسي خيرَ مَن وطئ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رسول إله خاف أن يمكروا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رسول اللّه فى الغار آمناً</w:t>
      </w:r>
    </w:p>
    <w:p>
      <w:pPr>
        <w:pStyle w:val="BookText"/>
        <w:rPr/>
      </w:pPr>
      <w:r>
        <w:rPr>
          <w:rFonts w:ascii="Amiri" w:hAnsi="Amiri" w:eastAsia="Amiri" w:cs="Amiri"/>
          <w:color w:val="111111"/>
          <w:sz w:val="28"/>
          <w:sz w:val="28"/>
          <w:szCs w:val="28"/>
          <w:rtl w:val="true"/>
          <w:lang w:bidi="ar-SA"/>
        </w:rPr>
        <w:t>فنجاه ذو الطَوْلِ الإلهُ مِن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وبِتُ أُراعيهم ولم يَشْهَمُونني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وطنتُ نفسي على القتل والأُسرِ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في أدلّة إمامة أمير المؤمنين عليه السلام من الآيات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وَمِنْ ذُرِّيَّتِي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الجمهور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انتهت الدعوة إليَّ وإلى عليّ ، لم يسجد أحدنا لصنم قط ، فاتخذني نبياً واتخذ عليّاً وصيّاً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الرواية ليست في كتب أهل السنّة والجماعة </w:t>
      </w:r>
      <w:r>
        <w:rPr>
          <w:rFonts w:eastAsia="Amiri" w:cs="Amiri" w:ascii="Amiri" w:hAnsi="Amiri"/>
          <w:color w:val="111111"/>
          <w:sz w:val="28"/>
          <w:szCs w:val="28"/>
          <w:rtl w:val="true"/>
          <w:lang w:bidi="ar-SA"/>
        </w:rPr>
        <w:t xml:space="preserve">. . .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الرواية رواها الحافظ ابن المغازلي في كتابه مناقب الإمام عليّ ابن أبي طالب علیه السلام بسندٍ له عن ابن مسعود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بها العلّامة في كتابه منهاج الكرامة فلم ينكرها ابن تيمية في رده عليه </w:t>
      </w:r>
      <w:r>
        <w:rPr>
          <w:rStyle w:val="FootnoteAnchor"/>
          <w:rtl w:val="true"/>
        </w:rPr>
        <w:footnoteReference w:id="379"/>
      </w:r>
      <w:r>
        <w:rPr>
          <w:rFonts w:ascii="Amiri" w:hAnsi="Amiri" w:eastAsia="Amiri" w:cs="Amiri"/>
          <w:color w:val="111111"/>
          <w:sz w:val="28"/>
          <w:sz w:val="28"/>
          <w:szCs w:val="28"/>
          <w:rtl w:val="true"/>
          <w:lang w:bidi="ar-SA"/>
        </w:rPr>
        <w:t xml:space="preserve">، لكنّ الفضل ينكر أصل وجودها في كتبهم ، وكأنه هنا أشدّ تعصباً من ابن تيميّة المعروف بالنصب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الجمهور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 وبك يا علي يهتدي المهتدون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تفاسير أهل السنة ، ولو صح دلّ على أنّ عليّاً هادي ، وهو مسلّم ؛ وكذا أصحاب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هداة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 على النص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الموضع يمكن للباحث أن يطلع على حال الفضل </w:t>
      </w:r>
    </w:p>
    <w:p>
      <w:pPr>
        <w:pStyle w:val="BookText"/>
        <w:rPr/>
      </w:pPr>
      <w:r>
        <w:rPr>
          <w:rFonts w:ascii="Amiri" w:hAnsi="Amiri" w:eastAsia="Amiri" w:cs="Amiri"/>
          <w:color w:val="111111"/>
          <w:sz w:val="28"/>
          <w:sz w:val="28"/>
          <w:szCs w:val="28"/>
          <w:rtl w:val="true"/>
          <w:lang w:bidi="ar-SA"/>
        </w:rPr>
        <w:t xml:space="preserve">عقيدةً وعلماً وعدالة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أنكر أن يكون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في شيء من تفاسير السُنة ، مع إن الأقوال بذلك عندهم كثيرة ، والروايات به معتبرة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الزوائد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دمشق</w:t>
      </w:r>
    </w:p>
    <w:p>
      <w:pPr>
        <w:pStyle w:val="BookText"/>
        <w:rPr/>
      </w:pPr>
      <w:r>
        <w:rPr>
          <w:rFonts w:eastAsia="Amiri" w:cs="Amiri" w:ascii="Amiri" w:hAnsi="Amiri"/>
          <w:color w:val="111111"/>
          <w:sz w:val="28"/>
          <w:szCs w:val="28"/>
          <w:lang w:bidi="ar-SA"/>
        </w:rPr>
        <w:t>359/42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 في تفسيره الخالي عن الموضوعات ، كما ذكر ابن تيمية </w:t>
      </w:r>
      <w:r>
        <w:rPr>
          <w:rStyle w:val="FootnoteAnchor"/>
          <w:rtl w:val="true"/>
        </w:rPr>
        <w:footnoteReference w:id="384"/>
      </w:r>
      <w:r>
        <w:rPr>
          <w:rFonts w:ascii="Amiri" w:hAnsi="Amiri" w:eastAsia="Amiri" w:cs="Amiri"/>
          <w:color w:val="111111"/>
          <w:sz w:val="28"/>
          <w:sz w:val="28"/>
          <w:szCs w:val="28"/>
          <w:rtl w:val="true"/>
          <w:lang w:bidi="ar-SA"/>
        </w:rPr>
        <w:t xml:space="preserve">، وأيضاً فإن الهيثمي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المسند ثقات</w:t>
      </w:r>
      <w:r>
        <w:rPr>
          <w:rStyle w:val="FootnoteAnchor"/>
          <w:rtl w:val="true"/>
        </w:rPr>
        <w:footnoteReference w:id="385"/>
      </w:r>
      <w:r>
        <w:rPr>
          <w:rFonts w:ascii="Amiri" w:hAnsi="Amiri" w:eastAsia="Amiri" w:cs="Amiri"/>
          <w:color w:val="111111"/>
          <w:sz w:val="28"/>
          <w:sz w:val="28"/>
          <w:szCs w:val="28"/>
          <w:rtl w:val="true"/>
          <w:lang w:bidi="ar-SA"/>
        </w:rPr>
        <w:t xml:space="preserve">، وكذلك فقد صححه الحاكم ، وأخرجه الضياء في المختارة ، وبعض أسانيد ابن عساكر صحيح بلا كلام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رووا هذا الحديث عن جمع من الصحابة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 عبد اللّه بن العباس ، عبد اللّه بن مسعود ، جابر بن عبد اللّه ، بريدة ، سعد بن معاذ ، أبو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ادعى التساوي في الهداية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الصلاة والسلام وبين سائر أصحاب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الإطلاق ، وهذا ما لا يدعيه أدنى الناس إنصافاً وأقلهم عقلاً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عارض الأحاديث الواردة في تفسير الآية المباركة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معارضة باطلة لا يزعمها إلا جاهل أو متعصب ، وذلك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تفسير الآية بأمير المؤمنينعلیه السلام متفق عليها بين الطرفين، معتبرة عند الفريقين ، كثيرة عدداً ، وصحيحة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أصحابي كالنجوم خبر واحد انفرد به أهل السنّة ، ولا يكون حجّةً على الإمامية حتى لو كان صحيحاً سنداً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أصحابي كالنجوم باطل موضوع عند كبار أئمّة القوم ، فهل يجهل الفضل ذلك أو يتجاهل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غير صحيح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 خبر مكذوب، موضوع ، باطل ، لم يصح قطّ</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موضوع ، لا يصح بوجه عن رسول اللّه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القيم عن طرق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يثبت 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كلام لا يصح عن النبي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لم يُعرف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مقال معروف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الألباني المعاصر في الأحاديث الموضوعة والضعيفة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تفسير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دلّ على فضيلته لا نص على إمامته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كتاب الدرّ المنثور في التفسير بالمأثور من تفاسير السنّة ، ومؤلّفه الحافظ جلال الدين عبد الرحمن بن أبي بكر السيوطي الشافعي ، صاحب المؤلّفات الكثيرة الشهيرة ، رواه فيه بتفسير الآية عن غير واحد من أئمّة الحديث والتفسير </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الفضل جاهلاً بهذا فما الذي يحمله على الإنكار إلا العناد لأهل بيت النبي الاطهار؟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عبد البر وغيره من السُنّة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p>
    <w:p>
      <w:pPr>
        <w:pStyle w:val="BookText"/>
        <w:rPr/>
      </w:pPr>
      <w:r>
        <w:rPr>
          <w:rFonts w:ascii="Amiri" w:hAnsi="Amiri" w:eastAsia="Amiri" w:cs="Amiri"/>
          <w:color w:val="111111"/>
          <w:sz w:val="28"/>
          <w:sz w:val="28"/>
          <w:szCs w:val="28"/>
          <w:rtl w:val="true"/>
          <w:lang w:bidi="ar-SA"/>
        </w:rPr>
        <w:t xml:space="preserve">صلى اللّه عليه وآله وسلّم ليلة أسري به جمع اللّه بينه وبين الأنبياء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يا محمد على ماذا بعثتم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 وعلى الإقرار بنبوّتك ، والولاية لعلي بن أبي طالب</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رواية أهل السنة </w:t>
      </w:r>
      <w:r>
        <w:rPr>
          <w:rFonts w:eastAsia="Amiri" w:cs="Amiri" w:ascii="Amiri" w:hAnsi="Amiri"/>
          <w:color w:val="111111"/>
          <w:sz w:val="28"/>
          <w:szCs w:val="28"/>
          <w:rtl w:val="true"/>
          <w:lang w:bidi="ar-SA"/>
        </w:rPr>
        <w:t>. .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الإنكار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رواة هذا الخبر من أعلام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 في كتاب معرفة علوم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أبو إسحاق الثعلبي ، في تفسيره الكبير ، المخطوط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الحافظ، في كتاب ما نزل في عليّ ، كما ذكر غير واحدٍ من الحفاظ</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 صاحب فردوس الأخبار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والحافظ ابن حجر في زهرة الفردوس ، كما ذكر ابن عراق</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الحاكم الحسكاني ، والخطيب الخوارزمي ، وشيخ الإسلام </w:t>
      </w:r>
    </w:p>
    <w:p>
      <w:pPr>
        <w:pStyle w:val="BookText"/>
        <w:rPr/>
      </w:pPr>
      <w:r>
        <w:rPr>
          <w:rFonts w:ascii="Amiri" w:hAnsi="Amiri" w:eastAsia="Amiri" w:cs="Amiri"/>
          <w:color w:val="111111"/>
          <w:sz w:val="28"/>
          <w:sz w:val="28"/>
          <w:szCs w:val="28"/>
          <w:rtl w:val="true"/>
          <w:lang w:bidi="ar-SA"/>
        </w:rPr>
        <w:t xml:space="preserve">الحمويني ، والحافظ أبو عبد اللّه الكنجي ، وغيرهم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رووه عن أمير المؤمنين ، وعن عبد اللّه بن مسعود، وابن عبّاس ، وأبي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أسانيدهم صحيح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مرضا فعادهما رسول اللّه </w:t>
      </w:r>
      <w:r>
        <w:rPr>
          <w:rFonts w:eastAsia="Amiri" w:cs="Amiri" w:ascii="Amiri" w:hAnsi="Amiri"/>
          <w:color w:val="111111"/>
          <w:sz w:val="28"/>
          <w:szCs w:val="28"/>
          <w:rtl w:val="true"/>
          <w:lang w:bidi="ar-SA"/>
        </w:rPr>
        <w:t>. . .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بعض المفسرين في شأن نزول السورة ما ذكره ؛ ولكن أنكر على هذه الرواية كثير من المحدثين وأهل التفسير ، وتكلّموا في أنّه يجوز أن يبالغ الإنسان في الصدقة إلى هذا الحدّ ، ويجوّع نفسه وأهله حتّى يشرف على الهلاك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 الرواية لا تدلّ على النص كما علمته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الرواة لنزول السورة في أهل البيت الالالالالالام من السُنّة كثيرون جداً ، ومنهم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الطبري، وأبن عبد ربه القرطبي ، وأبو القاسم الطبراني ، والحاكم النيسابوري ، وابن مردويه الأصبهاني ، وأبو نعيم الأصبهاني ، وأبو إسحاق الثعلبي ، والحاكم الحسكاني ، وأبن المغازلي الشافعي ، وأبو الحسن </w:t>
      </w:r>
    </w:p>
    <w:p>
      <w:pPr>
        <w:pStyle w:val="BookText"/>
        <w:rPr/>
      </w:pPr>
      <w:r>
        <w:rPr>
          <w:rFonts w:ascii="Amiri" w:hAnsi="Amiri" w:eastAsia="Amiri" w:cs="Amiri"/>
          <w:color w:val="111111"/>
          <w:sz w:val="28"/>
          <w:sz w:val="28"/>
          <w:szCs w:val="28"/>
          <w:rtl w:val="true"/>
          <w:lang w:bidi="ar-SA"/>
        </w:rPr>
        <w:t xml:space="preserve">الواحدي ، وأبو عبد اللّه الحميدي ، والبغوي ، والزمخشري ، والخوارزمي ، وأبو موسى المديني ، والفخر الرازي ، وأبن الأثير ، وأبو عمرو ابن الصلاح ، وابن طلحة الشافعي ، والقاضي البيضاوي ، والمحبّ الطبري، والنسفي والحمويني ، والخازن ، والقاضي الإيجي ، وأبن حجر العسقلاني ، والجلال السيوطي ، وأبو السعود العمادي ، والشوكاني ، والآلوسي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أئمّة الحديث والتفسير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الا اللّه ، وعن ابن عباس ، وزيد بن أرقم ، وسعيد بن جبير ، والأصبغ بن نباتة ، وقنبر ، والحسن ، ومجاهد ، وعطاء ، وأبي صالح ، وقتادة ،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الصحابة وأعلام التابعين ، العلماء في علوم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 </w:t>
      </w:r>
      <w:r>
        <w:rPr>
          <w:rFonts w:eastAsia="Amiri" w:cs="Amiri" w:ascii="Amiri" w:hAnsi="Amiri"/>
          <w:color w:val="111111"/>
          <w:sz w:val="28"/>
          <w:szCs w:val="28"/>
          <w:rtl w:val="true"/>
          <w:lang w:bidi="ar-SA"/>
        </w:rPr>
        <w:t>. .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الألوسى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والخبر مشهور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هذا الخبر مما احتج به المأمون على علماء بغداد في أفضلية علي وأهل البيت علیهم السلام ، في خبر طويل رواه ابن عبد ربه القرطبي الأندلسي</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أشعار السيد الحميري وغيره في عداد فضائل الإمام عليّ عليه الصلاة والسلام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غير واحدٍ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كانوا ملائكة من عند ربّ العالمين ، أراد بذلك اختبار أهل البيت علیهم السلام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 هذا اختباراً من اللّه ، وفضيلةً من فضائلهم علیهم السلام عند قاطبة العلماء ، فأي قيمةٍ لقول من يقول بعدم جواز فعلهم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أسانيد معتبرة من طرقهم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ومناقشته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كثير من المحدثين وأهل الظاهرة في تكذيبه للخبر أو تشكيكه ، دليل آخر على جهله أو تعصبه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المذكورة فقد أجاب عنها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الردّ على الفضل ما قاله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استشكل من جواز تلك الصدقةوهو قد ذكر في مبحث الحلول أن أبا يزيد البسطامي ترك شرب الماء سنةً تأديباً لنفسه </w:t>
      </w:r>
      <w:r>
        <w:rPr>
          <w:rStyle w:val="FootnoteAnchor"/>
          <w:rtl w:val="true"/>
        </w:rPr>
        <w:footnoteReference w:id="413"/>
      </w:r>
      <w:r>
        <w:rPr>
          <w:rFonts w:ascii="Amiri" w:hAnsi="Amiri" w:eastAsia="Amiri" w:cs="Amiri"/>
          <w:color w:val="111111"/>
          <w:sz w:val="28"/>
          <w:sz w:val="28"/>
          <w:szCs w:val="28"/>
          <w:rtl w:val="true"/>
          <w:lang w:bidi="ar-SA"/>
        </w:rPr>
        <w:t>، وعدّه منقبةً له</w:t>
      </w:r>
      <w:r>
        <w:rPr>
          <w:rStyle w:val="FootnoteAnchor"/>
          <w:rtl w:val="true"/>
        </w:rPr>
        <w:footnoteReference w:id="4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الجمهور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يا علي وشيعتك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غير مذكور في التفاسير، بل الظاهر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سلّم فلا نص</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الدرّ المنثور في التفسير بالمأثور من كتب التفاسير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فيه عن ابن عدي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مردويه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عساكر عن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عدي وابن عساكر عن أبي سعيد الخدري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يروونه عن جماعة من الأصحاب، بأسانيدهم ، في الكتب قبل زمان الفضل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أئمتهم في التفسير والحديث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المفسرون وروى الجمهور أنّه على علیه السلام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أنّ المراد من صالح المؤمنين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نزوله في أمير المؤمنين فلا شك أنه صالح المؤمنين ولكن لا يدلّ على النصّ المدّعى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الحافظ السيوطي في الدر المنثور عن ابن أبي حاتم عن </w:t>
      </w:r>
    </w:p>
    <w:p>
      <w:pPr>
        <w:pStyle w:val="BookText"/>
        <w:rPr/>
      </w:pP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مردويه وابن عساكر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مردويه عن أسماء بنت عميس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الثعلبي في التفسير الكبير عن أسماء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الحافظ أبو نعيم عنها ، في كتابه في ما نزل في عليّ من القرآن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العمدة هنا رواية ابن أبي حاتم هذا الخبر في تفسيره ، فقد نص ابن تيمية على إنّ تفسيره خالٍ من الموضوعات كما مرّ بنا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إلى روايات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الخبر متفقاً عليه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الحامل للفضل على الإنكار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الجمهور عن أبي سعيد الخدري،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دعا الناس إلى عليّ عليه السلام في يوم غدير خم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ذكره من مفتريات الشيعة </w:t>
      </w:r>
      <w:r>
        <w:rPr>
          <w:rFonts w:eastAsia="Amiri" w:cs="Amiri" w:ascii="Amiri" w:hAnsi="Amiri"/>
          <w:color w:val="111111"/>
          <w:sz w:val="28"/>
          <w:szCs w:val="28"/>
          <w:rtl w:val="true"/>
          <w:lang w:bidi="ar-SA"/>
        </w:rPr>
        <w:t>. .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تقول للفضل إذا علمت أنّ من رواة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w:t>
      </w:r>
    </w:p>
    <w:p>
      <w:pPr>
        <w:pStyle w:val="BookText"/>
        <w:rPr/>
      </w:pPr>
      <w:r>
        <w:rPr>
          <w:rFonts w:ascii="Amiri" w:hAnsi="Amiri" w:eastAsia="Amiri" w:cs="Amiri"/>
          <w:color w:val="111111"/>
          <w:sz w:val="28"/>
          <w:sz w:val="28"/>
          <w:szCs w:val="28"/>
          <w:rtl w:val="true"/>
          <w:lang w:bidi="ar-SA"/>
        </w:rPr>
        <w:t xml:space="preserve">في أمير المؤمنين عليه السلام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حفص ابن شاهين ، كما في شواهد التنزيل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والحاكم النيسابوري، في المستدرك على الصحيحين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مردويه الأصفهاني ، كما في الدر المنثور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نعيم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والخطيب البغدادي ، كما في تاريخ بغداد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سعيد السجستاني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 المغازلي ، كما في مناقب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والحاكم الحسكاني ، كما في شواهد التنزيل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القاسم ابن السمرقندي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منصور الديلمي ، كما في مناقب الإمام علي بن أبي الطالب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عساكر الدمشقي، كما في تاريخ دمشق </w:t>
      </w:r>
      <w:r>
        <w:rPr>
          <w:rFonts w:eastAsia="Amiri" w:cs="Amiri" w:ascii="Amiri" w:hAnsi="Amiri"/>
          <w:color w:val="111111"/>
          <w:sz w:val="28"/>
          <w:szCs w:val="28"/>
          <w:lang w:bidi="ar-SA"/>
        </w:rPr>
        <w:t>237/42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ابن كثير الدمشقي ، كما في البداية والنهاية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وجلال الدين السيوطي ، كما في الدر المنثور</w:t>
      </w:r>
      <w:r>
        <w:rPr>
          <w:rFonts w:eastAsia="Amiri" w:cs="Amiri" w:ascii="Amiri" w:hAnsi="Amiri"/>
          <w:color w:val="111111"/>
          <w:sz w:val="28"/>
          <w:szCs w:val="28"/>
          <w:lang w:bidi="ar-SA"/>
        </w:rPr>
        <w:t>19/3</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وغيرهم من أئمّة الحديث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مفتريات الشيعة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السادسة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أَوْلَى بِبَعْضٍ فِي كِتَابِ اللَّهِ مِنَ الْمُؤْمِنِينَ وَالْمُهَاجِرِينَ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 لأنّه كان مؤمناً مهاجراً ذا رحم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الآية العموم، ولم يذكر المفسّرون تخصيصاً بأحد ، ولو خص فلا دلالة له على النصّ، والاستدلال بأنّه مؤمن مهاجر ذو رحم لا يوجب التخصيص ، لشمول الأوصاف المذكورة لغيره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هذه المكابرة الواضحة الفاضحة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يدور بين أمير المؤمنين عليه السلام وبين أبي بكر ، والآية المباركة تثبت الأولوية لمن جمع الأوصاف الثلاثة ، وأبو بكر غير جامع لها كما لا يخفى على الفضل، ولعلّه 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الغير ليس ابن أبي قحافة ، فمن يقصد الفضل به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لماذا يدّعي الحبّ لأمير المؤمنين عليه السلام ويسعى لإنكار فضائله ومناقبه حتى بالأكاذيب والأباطيل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السُنّة ، فالأخبار المتواترة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الدالة على إمامته ، وهي أكثر من أن تحصى ، وقد صنف الجمهور وأصحابنا في ذلك وأكثروا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 من أنّ الأخبار متواترة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إمامة عليّ ، فنسأله أولاً عن معنى التواتر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عدد الرواة حداً لا يمكن للعقل أن يحكم بتواطئهم على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جميع المحدّثين أنه ليس لنا حديث متواتر إلا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الحديث في كل عصر رواه جماعة ، يحكم العقل على امتناع تواطئهم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ألحق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هذا الرجل الجاهل بالحديث والأخبار ، بل بكل شيء حتى إنّي ندمت من معارضة كتابه وخرافاته بالجواب ، لسقوطه عن مرتبة المعارضة ، لانحطاط درجته في سائر العلوم، معقولها ومنقولها ، أصولها</w:t>
      </w:r>
    </w:p>
    <w:p>
      <w:pPr>
        <w:pStyle w:val="BookText"/>
        <w:rPr/>
      </w:pPr>
      <w:r>
        <w:rPr>
          <w:rFonts w:ascii="Amiri" w:hAnsi="Amiri" w:eastAsia="Amiri" w:cs="Amiri"/>
          <w:color w:val="111111"/>
          <w:sz w:val="28"/>
          <w:sz w:val="28"/>
          <w:szCs w:val="28"/>
          <w:rtl w:val="true"/>
          <w:lang w:bidi="ar-SA"/>
        </w:rPr>
        <w:t xml:space="preserve">وفروعها، ولكن ابتليت بهذا مرّة فصبرت </w:t>
      </w:r>
      <w:r>
        <w:rPr>
          <w:rFonts w:eastAsia="Amiri" w:cs="Amiri" w:ascii="Amiri" w:hAnsi="Amiri"/>
          <w:color w:val="111111"/>
          <w:sz w:val="28"/>
          <w:szCs w:val="28"/>
          <w:rtl w:val="true"/>
          <w:lang w:bidi="ar-SA"/>
        </w:rPr>
        <w:t xml:space="preserve">. . .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لهذا الشيخ العالم بالحديث والأخبار، بل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w:t>
      </w:r>
    </w:p>
    <w:p>
      <w:pPr>
        <w:pStyle w:val="BookText"/>
        <w:rPr/>
      </w:pPr>
      <w:r>
        <w:rPr>
          <w:rFonts w:ascii="Amiri" w:hAnsi="Amiri" w:eastAsia="Amiri" w:cs="Amiri"/>
          <w:color w:val="111111"/>
          <w:sz w:val="28"/>
          <w:sz w:val="28"/>
          <w:szCs w:val="28"/>
          <w:rtl w:val="true"/>
          <w:lang w:bidi="ar-SA"/>
        </w:rPr>
        <w:t>النظر عما ادعاه من الاتفاق على انحصار التواتر بما ذكره من أين لك القطع بأنّ العلّامة كان يقصد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التواتر ينقسم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هذا التهجّم وهذه السباب والشتائم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الذي قاله العلّامة حتى استحق كل ذلك وأمثاله ، بل الأشدّ والأقبح منه ، كما ذكرنا في فصل السباب والشتائم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من الأخبار الدالّة على إمامته متواترة يقيناً ، وقد أقرّ السنة ، كبار علماء القوم بذلك ، وأبن روزبهان جاهل أو يتجاهل لتعصبه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مناقشات الفضل في بعض استدلالات العلّامة من ليرى الباحث المنصف مدى التزام الرجل بالآداب الدينية ورعايته لجانب الصدق والإنصاف ، وليجد الفرق الواضح بين طريقة العلّامة وعلماء الإمامية ، وبين طريقة الفضل وعلماء العامة في النظر والبحث والاستدلال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جمع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أهل بيته ثلاثين ، فأكلوا وشربوا ثلاثاً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ومواعيدي ويكون خليفتي ويكون معي في الجنّة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ذكره ابن الجوزي في الموضوعات في قصة طويلة ،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وضعه أو من وضع </w:t>
      </w:r>
    </w:p>
    <w:p>
      <w:pPr>
        <w:pStyle w:val="BookText"/>
        <w:rPr/>
      </w:pPr>
      <w:r>
        <w:rPr>
          <w:rFonts w:ascii="Amiri" w:hAnsi="Amiri" w:eastAsia="Amiri" w:cs="Amiri"/>
          <w:color w:val="111111"/>
          <w:sz w:val="28"/>
          <w:sz w:val="28"/>
          <w:szCs w:val="28"/>
          <w:rtl w:val="true"/>
          <w:lang w:bidi="ar-SA"/>
        </w:rPr>
        <w:t xml:space="preserve">مشايخه من شيوخ الرفض وأهل التهمة والافتراء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 بل هو من إلحاقات الرفضة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الكتابان اليوم موجودان ، وهم لا يبالون من خجلة الكذب والافتراء </w:t>
      </w:r>
      <w:r>
        <w:rPr>
          <w:rFonts w:eastAsia="Amiri" w:cs="Amiri" w:ascii="Amiri" w:hAnsi="Amiri"/>
          <w:color w:val="111111"/>
          <w:sz w:val="28"/>
          <w:szCs w:val="28"/>
          <w:rtl w:val="true"/>
          <w:lang w:bidi="ar-SA"/>
        </w:rPr>
        <w:t>. . .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لو وجد الباحث ويكون خليفتي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وجد في الموضوعات حديثين في أولهما وخليفتي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وخليفتي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يبالي الفضل وأمثاله من خجلة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يبقى مناص لهم من قبول الحديث ودلالته على الإمامة والخلافة لأمير المؤمنين بعد النبي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يبقى لهم من عذر في القول بإمامة غيره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الحديث في مسند أحمد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بن عامر ، عن شريك ، عن الأعمش، عن المنهال ، عن عن عباد بن عبد اللّه الأسدي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النبي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 بيته ، فاجتمع ثلاثون ، فأكلوا وشربوا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ومواعيدي ويكون معي في الجنّة ، ويكون خليفتي في أهلي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بحراً ، مَن </w:t>
      </w:r>
    </w:p>
    <w:p>
      <w:pPr>
        <w:pStyle w:val="BookText"/>
        <w:rPr/>
      </w:pPr>
      <w:r>
        <w:rPr>
          <w:rFonts w:ascii="Amiri" w:hAnsi="Amiri" w:eastAsia="Amiri" w:cs="Amiri"/>
          <w:color w:val="111111"/>
          <w:sz w:val="28"/>
          <w:sz w:val="28"/>
          <w:szCs w:val="28"/>
          <w:rtl w:val="true"/>
          <w:lang w:bidi="ar-SA"/>
        </w:rPr>
        <w:t xml:space="preserve">يقوم بهذا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ثمة إلحاق فهو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وإن كانت لا تضرّ بالاستدلال ؛ لعدم الفرق بين أهله وغيرهم من المسلمين ، إلا أنها غير موجودة في بعض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الآخر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ابن إسحاق وابن جرير وابن أبي حاتم وابن مردويه وأبو نعيم والبيهقي ،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ما جئتكم به، إنّي قد جئتكم بخير الدنيا والآخرة ، وقد أمرني اللّه أن أدعوكم إليه ؛ فأيكم يؤازرني على أمري هذا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أحدثهم سناً ، وأرمصهم عيناً ، وأعظمهم بطناً ،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برقبتي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 فاسمعوا له وأطيعوا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وتطيع </w:t>
      </w:r>
    </w:p>
    <w:p>
      <w:pPr>
        <w:pStyle w:val="BookText"/>
        <w:rPr/>
      </w:pP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البغوي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يؤازرني على أمري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أخي ووصتي وخليفتي فيكم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ابن مردويه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يبايعني على أن يكون أخي وصاحبي وليّكم من بعدي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آخرجه أحمد وابن جرير والضياء المقدسي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يبايعني على أن يكون أخي وصاحبي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الحديث في مسند أحمد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باللفظ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وصححه ، تاريخ الطبري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الطحاوي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الضّياء المقدسي في كتاب المختارة الذي التزم فيه بالصحة </w:t>
      </w:r>
      <w:r>
        <w:rPr>
          <w:rStyle w:val="FootnoteAnchor"/>
          <w:rtl w:val="true"/>
        </w:rPr>
        <w:footnoteReference w:id="442"/>
      </w:r>
      <w:r>
        <w:rPr>
          <w:rFonts w:ascii="Amiri" w:hAnsi="Amiri" w:eastAsia="Amiri" w:cs="Amiri"/>
          <w:color w:val="111111"/>
          <w:sz w:val="28"/>
          <w:sz w:val="28"/>
          <w:szCs w:val="28"/>
          <w:rtl w:val="true"/>
          <w:lang w:bidi="ar-SA"/>
        </w:rPr>
        <w:t xml:space="preserve">، وربما قدّمه بعضهم على بعض الكتب المعتبرة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 الذي نص ابن تيميّة على إنّه لا يروي في تفسيره شيئاً من الموضوعات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ابن مردويه الأصبهاني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البيهقي ، في دلائل النبوة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الجزري، في الكامل في التاريخ </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المتقي الهندي، في كنز العمّال </w:t>
      </w:r>
      <w:r>
        <w:rPr>
          <w:rFonts w:eastAsia="Amiri" w:cs="Amiri" w:ascii="Amiri" w:hAnsi="Amiri"/>
          <w:color w:val="111111"/>
          <w:sz w:val="28"/>
          <w:szCs w:val="28"/>
          <w:lang w:bidi="ar-SA"/>
        </w:rPr>
        <w:t>131/13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36419</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جملة من رواة هذا الحديث العظيم، الذي هو نص في إمامة الإمام أمير المؤمنين عليه السلام ، وإن رغمت أنوف النواصب اللئام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 العجب أن يكذب الفضل ويفتري على العلّامة الكذب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وفي الجمع بين الصحاح الستة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بعث براءة مع أبي بكر إلى أهل مكة ، فلما بلغ ذا الحليفة بعث إليه عليّاً فردّه ، فرجع أبو بكر إلى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جبرائيل جاءني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فيَّ أنت أو رجل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الفضل الخبر بنحو آخر بلا ذكر مصدر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حقيقة الخبر، وليس فيه دلالة على نص ، ولا قدح في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جبرائيل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فهذا من ملحقاته وليس في أصل الحديث هذا الكلام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العلامةرحمه اللّه ذكر مصدر حديثه، والفضل لم يذكر لما ذكره </w:t>
      </w:r>
    </w:p>
    <w:p>
      <w:pPr>
        <w:pStyle w:val="BookText"/>
        <w:rPr/>
      </w:pPr>
      <w:r>
        <w:rPr>
          <w:rFonts w:ascii="Amiri" w:hAnsi="Amiri" w:eastAsia="Amiri" w:cs="Amiri"/>
          <w:color w:val="111111"/>
          <w:sz w:val="28"/>
          <w:sz w:val="28"/>
          <w:szCs w:val="28"/>
          <w:rtl w:val="true"/>
          <w:lang w:bidi="ar-SA"/>
        </w:rPr>
        <w:t xml:space="preserve">مصدراً ، وإن دققت فيه النظر وجدته مختلقاً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المذكورة موجودة في مسند أحمد بنص الحديث ، وهذا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آيات من براءة على النبي ، دعا النبي أبا بكر فبعثه بها ليقرأها على أهل مكة ، ثم دعاني النبي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 فحيثما لحقته فخذ الكتاب منه فاذهب به إلى أهل مكة فاقرأه عليهم ؛ فلحقته بالجحفة ، فأخذت الكتاب منه ، ورجع أبو بكر إلى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نزل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جبريل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من الكاذب المختلق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يوم القيامة على الحوض ، لا يدخل الجنة إلا من جاء بجواز من عليّ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الدين أنّ النبي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صاحب الحوض المورود والشفاعةالعظمى والمقام المحمود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عليّاً صاحب الحوض فهو من مخترعات الشيعة ، ولم يرد به نقل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الرجل الذي ينقل كلّ مطالبه من كتب أصحابنا لم ينقل هذا منهم ، وذلك لأنّه لم يصح فيه نقل عندنا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ينقل العلامة الأحاديث من كتاب أو كتابين من كتب أهل السنة ولم يكن يقصد الاستيعاب والاستقصاء، وإنّما مراده بيان أنّ مناقب الإمام عليه السلام متفق عليها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رواه من كتاب الخوارزمي</w:t>
      </w:r>
      <w:r>
        <w:rPr>
          <w:rStyle w:val="FootnoteAnchor"/>
          <w:rtl w:val="true"/>
        </w:rPr>
        <w:footnoteReference w:id="448"/>
      </w:r>
      <w:r>
        <w:rPr>
          <w:rFonts w:ascii="IRNazanin" w:hAnsi="IRNazanin" w:eastAsia="IRNazanin"/>
          <w:color w:val="111111"/>
          <w:sz w:val="28"/>
          <w:sz w:val="28"/>
          <w:szCs w:val="28"/>
          <w:rtl w:val="true"/>
          <w:lang w:bidi="fa-IR"/>
        </w:rPr>
        <w:t>، وهو من علماء أهل</w:t>
      </w:r>
    </w:p>
    <w:p>
      <w:pPr>
        <w:pStyle w:val="BookText"/>
        <w:rPr/>
      </w:pPr>
      <w:r>
        <w:rPr>
          <w:rFonts w:ascii="Amiri" w:hAnsi="Amiri" w:eastAsia="Amiri" w:cs="Amiri"/>
          <w:color w:val="111111"/>
          <w:sz w:val="28"/>
          <w:sz w:val="28"/>
          <w:szCs w:val="28"/>
          <w:rtl w:val="true"/>
          <w:lang w:bidi="ar-SA"/>
        </w:rPr>
        <w:t xml:space="preserve">السُنّة كما ذكرنا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 في علماء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رواته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 كما كما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الطبراني ، كما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الحاكم في المستدرك على الصحيحين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المكي ، 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المتقي الهندي ، في كنز العمّال </w:t>
      </w:r>
      <w:r>
        <w:rPr>
          <w:rFonts w:eastAsia="Amiri" w:cs="Amiri" w:ascii="Amiri" w:hAnsi="Amiri"/>
          <w:color w:val="111111"/>
          <w:sz w:val="28"/>
          <w:szCs w:val="28"/>
          <w:lang w:bidi="ar-SA"/>
        </w:rPr>
        <w:t>145/13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فاقرأ وأحكم من الكذاب المفتري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القدر ممّن ذكرته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موقف القوم من فضائل أمير المؤمنين عليه السلام المخرجة في كتبهم ، وما </w:t>
      </w:r>
    </w:p>
    <w:p>
      <w:pPr>
        <w:pStyle w:val="BookText"/>
        <w:rPr/>
      </w:pPr>
      <w:r>
        <w:rPr>
          <w:rFonts w:ascii="Amiri" w:hAnsi="Amiri" w:eastAsia="Amiri" w:cs="Amiri"/>
          <w:color w:val="111111"/>
          <w:sz w:val="28"/>
          <w:sz w:val="28"/>
          <w:szCs w:val="28"/>
          <w:rtl w:val="true"/>
          <w:lang w:bidi="ar-SA"/>
        </w:rPr>
        <w:t xml:space="preserve">يروونه فضيلة لغيره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ولذا لا يروون له عليه السلام فضيلة إلا وطعنوا مهما أمكن بسندها أو دلالتها ، ولا تنشرح نفوسهم لها ، بخلاف ما إذا رووا فضيلة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يظهر اللّه مخفيات سرائرهم على صفحات أرقامهم وطفحات أقلامهم ، كما رأيته من هذا الرجل في كثير من كلماته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خصوصاً في ما رووه بفضل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روزبهان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 من المحدثين ، وكان وزير رسول اللّه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يصح لأحدٍ أن يطعن في علم 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شاركه النبي في علمه ، كما ورد في الصحاح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أُتيتُ بقدح لبن</w:t>
      </w:r>
    </w:p>
    <w:p>
      <w:pPr>
        <w:pStyle w:val="BookText"/>
        <w:rPr/>
      </w:pPr>
      <w:r>
        <w:rPr>
          <w:rFonts w:ascii="IRNazanin" w:hAnsi="IRNazanin" w:eastAsia="IRNazanin"/>
          <w:color w:val="111111"/>
          <w:sz w:val="28"/>
          <w:sz w:val="28"/>
          <w:szCs w:val="28"/>
          <w:rtl w:val="true"/>
          <w:lang w:bidi="fa-IR"/>
        </w:rPr>
        <w:t xml:space="preserve">فشربت </w:t>
      </w:r>
      <w:r>
        <w:rPr>
          <w:rFonts w:eastAsia="IRNazanin" w:cs="IRNazanin"/>
          <w:color w:val="111111"/>
          <w:sz w:val="28"/>
          <w:szCs w:val="28"/>
          <w:rtl w:val="true"/>
          <w:lang w:bidi="fa-IR"/>
        </w:rPr>
        <w:t>. .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فضائله لا تعد ولا تحصى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والأعجب من ذلك محاولة إلزام الإمامية بما رواه قومه في حقّ الآخرين، خصوصاً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الصحاح 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عمر بن الخطاب على رسول اللّه وعنده نسوة من قريش تكلّمنه ، عالية أصواتهن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أفظ وأغلظ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ما لقيك الشيطان سالكاً فجّاً إلا سلك غير فجك</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ابن 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نقله جمهور أرباب الصحاح ، ولا شك في صحته لأحدٍ ، وهذا حجّة على الروافض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باختيار عمر بن الخطاب ؛ فإنّه لو صح ما ذكروا أنه باختياره فهو حق لا شك فيه ، بدليل هذا الحديث، لأنه سلك فجاً يسلك الشيطان فجاً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الإلزاميات العجيبة التي ليس لهم جواب عن هذا ألبتة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 واللّه ، إلزام الإمامية بما لا يروونه ولا يرون صحته من الإلزاميات العجيبة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وبقيت هنا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يحاول تنزيل بعض الفضائل الصحيحة الثابتة لأمير المؤمنين عليه السلام على حقيّة خلافة المشايخ ، فقد 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دليل على حقية الخلفاء ، لأنّ الحقِّ كان مع عليّ ، وعلي كان معهم، حيث تابعهم وناصحهم ، فثبت من هذا خلافة الخلفاء</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يحاول الجمع بين حبّ عليّ وأهل البيت عليهم السلام ، وبين حبّ الشيخين وعموم الصحابة ؛ فهو يقول في موضع من كتابه ، في حبّ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جعلنا من أهل محبّته ، وملأ </w:t>
      </w:r>
    </w:p>
    <w:p>
      <w:pPr>
        <w:pStyle w:val="BookText"/>
        <w:rPr/>
      </w:pPr>
      <w:r>
        <w:rPr>
          <w:rFonts w:ascii="IRNazanin" w:hAnsi="IRNazanin" w:eastAsia="IRNazanin"/>
          <w:color w:val="111111"/>
          <w:sz w:val="28"/>
          <w:sz w:val="28"/>
          <w:szCs w:val="28"/>
          <w:rtl w:val="true"/>
          <w:lang w:bidi="fa-IR"/>
        </w:rPr>
        <w:t>قلوبنا من صفو مودته</w:t>
      </w:r>
      <w:r>
        <w:rPr>
          <w:rFonts w:eastAsia="IRNazanin" w:cs="IRNazanin"/>
          <w:color w:val="111111"/>
          <w:sz w:val="28"/>
          <w:szCs w:val="28"/>
          <w:rtl w:val="true"/>
          <w:lang w:bidi="fa-IR"/>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المروافض لا يحكمون بالمحبّة إلا بمثالب الغير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موضع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نقل من فضائله وفضائل أهل بيت النبي ما لم يكن سبباً إلى الطعن في أفاضل الصحابة ، فنتسلّمه ونوافقه فيه لأنّ فضائلهم لا تحصى ، ولا ينكره إلا منكر نور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السنّة يعملون بكل حديث وخبر صحيح بشرائطها ، ولكن كما صح عندهم الأحاديث الدالة على فضل عليّ بن أبي طالب وأهل بيت رسول اللّه ، كذلك صح عندهم الأحاديث الدالة على فضائل الخلفاء الراشدين ، فهم يجمعون بين الأحاديث الصحاح وينزلون كلاً منزله الذي أنزله اللّه ، ولا ينقصون أحداً ممن صح فيه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ينقلون الأحاديث من كتب أصحابنا مما يتعلق بفضائل أهل البيت، ويسكتون عن فضائل الخلفاء وأكابر الصحابة ، ليتمشى لهم الطعن والقدح ، وهذا غاية الخيانة في الدين، وأية خيانة أعظم من أنّ رجلاً ذكر بعض كلام أحدٍ مما يتعلق بشيء، وترك البعض الآخر مما يتعلق بعين ذلك الشيء ، ليتمشى به مذهبه ومعتقده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هذه العقائد الفاسدة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يرى في كلام آخر له أنّ التشكيك في فضائل أكابر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الإيمان ، وهذه عبارته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يشك مؤمن في فضائل عليّ بن أبي طالب ، ولا في فضائل أكابر </w:t>
      </w:r>
    </w:p>
    <w:p>
      <w:pPr>
        <w:pStyle w:val="BookText"/>
        <w:rPr/>
      </w:pPr>
      <w:r>
        <w:rPr>
          <w:rFonts w:ascii="Amiri" w:hAnsi="Amiri" w:eastAsia="Amiri" w:cs="Amiri"/>
          <w:color w:val="111111"/>
          <w:sz w:val="28"/>
          <w:sz w:val="28"/>
          <w:szCs w:val="28"/>
          <w:rtl w:val="true"/>
          <w:lang w:bidi="ar-SA"/>
        </w:rPr>
        <w:t>الصحابة كالخلفاء</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قبول الخبر الصحيح الوارد عندهم في فضل أمير المؤمنين عليه السلام أن لا يكون سبباً إلى الطعن في من تقدّم عليه الخلافة ، وإلا فالخبر غير مقبول ؛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خبر في فضله عليه السلام لا يكون سبباً في القدح في القوم وإبطال تقدّمهم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الوقت الذي لا يروي في كتابه رواية واحدة من كتب الإمامية ليستدلّ بها على العلّامة الحلّي أو يلزمه بها ، يريد من الإمامية قبول كل ما ورد في كتب قومه في فضل الصحابة ، بل يقول إن التشكيك في ذلك منافٍ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يرو في كتابه رواية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كتب قومه ، فكأنّه لم يكن له إلمام بعلوم الحديث والأسانيد والرجال ، ومع ذلك يدّعي صحة ما رووه في حق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ينص هنا على التسليم بما صح في فضل علي عليه السلام ، ولكنّه في كثير من الموارد التي يستدل العلامة الحلّي فيها بالأحاديث الصحاح يكذب بالحديث أو يشكك في صحته، تبعاً لابن تيميّة وإن لم يصرّح باسمه والأخذ منه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يدعي حبّ علي عليه السلام، وكان صادقاً بحمد اللّه على ذلك ، فما باله قد والى أشدّ أعدائه وأكبر مبغضيه كمعاوية وأبن العاص ومروان وأشباههم، ولم يحكم عليهم بالنفاق ، مع اتضاح حالهم في </w:t>
      </w:r>
    </w:p>
    <w:p>
      <w:pPr>
        <w:pStyle w:val="BookText"/>
        <w:rPr/>
      </w:pPr>
      <w:r>
        <w:rPr>
          <w:rFonts w:ascii="Amiri" w:hAnsi="Amiri" w:eastAsia="Amiri" w:cs="Amiri"/>
          <w:color w:val="111111"/>
          <w:sz w:val="28"/>
          <w:sz w:val="28"/>
          <w:szCs w:val="28"/>
          <w:rtl w:val="true"/>
          <w:lang w:bidi="ar-SA"/>
        </w:rPr>
        <w:t xml:space="preserve">بغض الإمام واستمرارهم على عداوته وسبّه ؛ كما قال الشيخ المظفر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يتهم الإمامية بالخيانة ، وكأنه يجهل أدنى شرائط البحث والجدل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كرّر هذا الرجل أمثال هذه الكلمات ، مع افتراءات وأباطيل أخرى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والعجب ، إن هذا الرجل لا ينقل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جماعة أهل السنّة ، لأنّ الشيعة ليس لهم كتاب ولا رواة ولا علماء مجتهدون مستخرجون للأخبار ، فهو في إثبات ما يدعيه عيال على كتب أهل السنّة ، فإذا صار كذلك ، فلِمَ لا يروي عن كتب الصحاح ؟ </w:t>
      </w:r>
      <w:r>
        <w:rPr>
          <w:rFonts w:eastAsia="Amiri" w:cs="Amiri" w:ascii="Amiri" w:hAnsi="Amiri"/>
          <w:color w:val="111111"/>
          <w:sz w:val="28"/>
          <w:szCs w:val="28"/>
          <w:rtl w:val="true"/>
          <w:lang w:bidi="ar-SA"/>
        </w:rPr>
        <w:t xml:space="preserve">! . . .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يقول هذا ، وكأنه يجهل أنّ ما يصنعه العلّامة الحلّي هو الصواب في مقام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مع ذلك أن لا كتاب للشيعة ولا علماء ، وأنهم في إثبات إمامة أمير المؤمنين وإبطال خلافة من تقدّم عليه عيال على أهل</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موضع آخر يعترف بوجود كتب للشيعة ، غير إنّه يرميها بأنّها من موضوعات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وصحاحنا ليس ككتب الشيعة التي اشتهر عند السُنة أنّها موضوعات يهودي كان يريد تخريب بناء الإسلام ، فعملها وجعلها وديعةً عند الإمام جعفر الصادق ، فلما توفّي حسب الناس إنّه من كلامه، واللّه أعلم بحقيقة هذا الكلام، وهذا من المشهورات ، ومع هذا لا ثقة لأهل السنّة بالمشهورات ، بل لا بُدّ من الإسناد الصحيح حتى تصح الرواية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صحاحنا ، فقد اتفق العلماء أنّ كلّ ما عُدّ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 xml:space="preserve">التعليقات في الصحاح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بالطلاق أنّه من قول رسول اللّه أو من فعله وتقريره ، لم يقع الطلاق ، ولم يحنث</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 كيف يتجاسر على الإمام الصادق عليه السلام ، وعلى عامة الإمامية ، ثمّ يحاول الخروج من عهدة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في كل من علي وأبي بكر وعمر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فضائل لا تُعدّ ولا تحصى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من الأفضل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تقديم المفضول على الفاضل جائز أو قبيح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العلامة الحلّىرحمه اللّه استدل لإمامة أمير المؤمنين عليه السلام بعد رسول اللّه صلّى اللّه عليه وآله وسلّم بالنقل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النقل ، فالكتاب ونصوص السُنّة الصحيحة عند القوم والمعتبرة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 فبأفضلية أمير المؤمنين ، وأنّ الأفضل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ابن روزبهان عن الأدلة النقلية بأنّها ليست بنص على الإمامة ، وأمّا عن الوجوه العقلية فقد 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إمامة المفضول عندنا جائزة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أهم مواضع المقارنة بين آراء ابن روزبهان وآراء ابن تيمية ، فإنّه على شدّة نصبه وعداوته لأمير المؤمنين عليه السلام، ينص في غير موضع من كتابه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أعلام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w:t>
      </w:r>
    </w:p>
    <w:p>
      <w:pPr>
        <w:pStyle w:val="BookText"/>
        <w:rPr/>
      </w:pPr>
      <w:r>
        <w:rPr>
          <w:rFonts w:ascii="Amiri" w:hAnsi="Amiri" w:eastAsia="Amiri" w:cs="Amiri"/>
          <w:color w:val="111111"/>
          <w:sz w:val="28"/>
          <w:sz w:val="28"/>
          <w:szCs w:val="28"/>
          <w:rtl w:val="true"/>
          <w:lang w:bidi="ar-SA"/>
        </w:rPr>
        <w:t xml:space="preserve">تولية المفضول مع وجود الفاضل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روزبهان فيجوز ذلك ، بل يدعي كونه مذهب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ذلك ، ليتمكن من تبرير إمامة أبي بكر بعد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 فقد وجدنا ابن 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عداءً لأمير المؤمنين من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العلّامة في كتابه منهاج الكرامة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وذكر الرواية الواردة في ذيلها عن طريق الفقيه ابن المغازلي الواسطي الشافعي </w:t>
      </w:r>
      <w:r>
        <w:rPr>
          <w:rStyle w:val="FootnoteAnchor"/>
          <w:rtl w:val="true"/>
        </w:rPr>
        <w:footnoteReference w:id="465"/>
      </w:r>
      <w:r>
        <w:rPr>
          <w:rFonts w:ascii="Amiri" w:hAnsi="Amiri" w:eastAsia="Amiri" w:cs="Amiri"/>
          <w:color w:val="111111"/>
          <w:sz w:val="28"/>
          <w:sz w:val="28"/>
          <w:szCs w:val="28"/>
          <w:rtl w:val="true"/>
          <w:lang w:bidi="ar-SA"/>
        </w:rPr>
        <w:t>، لم يكذب ابن تيمية تلك الرواية ، وإنّما طالب بصحتها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روزبهان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ليست من كتب أهل السنّة والجماعةولا أحد من المفسرين ذكر هذا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تكلّم في ابن المغازلى وطعن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إقرار ابن تيمية بحكم عمر برجم الحامل والمجنونة</w:t>
      </w:r>
      <w:r>
        <w:rPr>
          <w:rStyle w:val="FootnoteAnchor"/>
          <w:rtl w:val="true"/>
        </w:rPr>
        <w:footnoteReference w:id="468"/>
      </w:r>
      <w:r>
        <w:rPr>
          <w:rFonts w:ascii="IRNazanin" w:hAnsi="IRNazanin" w:eastAsia="IRNazanin"/>
          <w:color w:val="111111"/>
          <w:sz w:val="28"/>
          <w:sz w:val="28"/>
          <w:szCs w:val="28"/>
          <w:rtl w:val="true"/>
          <w:lang w:bidi="fa-IR"/>
        </w:rPr>
        <w:t>، وأبن</w:t>
      </w:r>
    </w:p>
    <w:p>
      <w:pPr>
        <w:pStyle w:val="BookText"/>
        <w:rPr/>
      </w:pPr>
      <w:r>
        <w:rPr>
          <w:rFonts w:ascii="Amiri" w:hAnsi="Amiri" w:eastAsia="Amiri" w:cs="Amiri"/>
          <w:color w:val="111111"/>
          <w:sz w:val="28"/>
          <w:sz w:val="28"/>
          <w:szCs w:val="28"/>
          <w:rtl w:val="true"/>
          <w:lang w:bidi="ar-SA"/>
        </w:rPr>
        <w:t xml:space="preserve">روزبهان يكذب أو يشكك في الخبر كما تقدم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كان في النية أن نقارن بين ابن روزبهان وبين ابن تيمية </w:t>
      </w:r>
    </w:p>
    <w:p>
      <w:pPr>
        <w:pStyle w:val="BookText"/>
        <w:rPr/>
      </w:pPr>
      <w:r>
        <w:rPr>
          <w:rFonts w:ascii="Amiri" w:hAnsi="Amiri" w:eastAsia="Amiri" w:cs="Amiri"/>
          <w:color w:val="111111"/>
          <w:sz w:val="28"/>
          <w:sz w:val="28"/>
          <w:szCs w:val="28"/>
          <w:rtl w:val="true"/>
          <w:lang w:bidi="ar-SA"/>
        </w:rPr>
        <w:t xml:space="preserve">وكتابيهما في الردّ على العلامة الحلّي، ولكنا تركنا ذلك إلى مجال آخر خوفاً من الإطالة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 وصلّى اللّه على سيدنا محمّد وآله الطيبين الطاهرين وسلم تسليماً كثيراً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الميلاني </w:t>
      </w:r>
      <w:bookmarkStart w:id="170" w:name="pg15532_149652"/>
    </w:p>
    <w:p>
      <w:pPr>
        <w:pStyle w:val="Heading2"/>
        <w:numPr>
          <w:ilvl w:val="1"/>
          <w:numId w:val="1"/>
        </w:numPr>
        <w:rPr/>
      </w:pPr>
      <w:bookmarkStart w:id="171" w:name="__RefHeading___Toc8755746_2142443653"/>
      <w:bookmarkStart w:id="172" w:name="_Toc61"/>
      <w:bookmarkEnd w:id="170"/>
      <w:bookmarkEnd w:id="171"/>
      <w:r>
        <w:rPr>
          <w:rtl w:val="true"/>
        </w:rPr>
        <w:t>علّامة الحلّي</w:t>
      </w:r>
      <w:bookmarkEnd w:id="172"/>
    </w:p>
    <w:p>
      <w:pPr>
        <w:pStyle w:val="BookText"/>
        <w:rPr/>
      </w:pP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الأجل أبو منصور جمال الدين الحسن بن يوسف بن علي بن المطهر ، المعروف بالعلّامة الحلّي، والعلّامة على الإطلاق ، ويطلق عليه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 وإمام المعقول والمنقول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هو نفسه في الخلاصة، وتوفّي ليلة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ذكره معاصره ابن دوواد الحلّي في رجاله فقال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شیخ الطائفة وعلامة وقته ، وصاحب التحقيق والتدقيق ، كثير التصانيف ، انتهت رئاسة الإمامية إليه في المعقول والمنقول ، مولده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 محققاً ، عظيم الشأن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ابن داوود من تاريخ ولادته هو الأشهر والأصح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معاصره القاضي البيضاوي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المجتهدين في علم الأصول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الروافض بتلك النواحي ، وله التصانيف </w:t>
      </w:r>
    </w:p>
    <w:p>
      <w:pPr>
        <w:pStyle w:val="BookText"/>
        <w:rPr/>
      </w:pPr>
      <w:r>
        <w:rPr>
          <w:rFonts w:ascii="Amiri" w:hAnsi="Amiri" w:eastAsia="Amiri" w:cs="Amiri"/>
          <w:color w:val="111111"/>
          <w:sz w:val="28"/>
          <w:sz w:val="28"/>
          <w:szCs w:val="28"/>
          <w:rtl w:val="true"/>
          <w:lang w:bidi="ar-SA"/>
        </w:rPr>
        <w:t xml:space="preserve">الكثيرة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على مئة وعشرين مجلداً، وعدتها خمسة وخمسون مصنفاً ، في الفقه والنحو والأصول والفلسفة والرفض وغير ذلك ، من كبار وصغار ، وأشهرها بين الطلبة شرح ابن الحاجب في أصول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الصفدي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العلّامة ذو الفنون ، عالم الشيعة وفقيههم ، صاحب التصانيف التي اشتهرت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يصنّف وهو راكب ، وكان ريض الأخلاق ، حليماً ، قائماً بالعلوم ، حكيماً ، طار ذكره في الأقطار ، وأقتحم الناس إليه وتخرج به أقوام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ووصفه ابن حجر في لسان الميزان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الشيعة وإمامهم ومصنّفهم ، وكان آيةً في الذكاء ، شرح مختصر ابن الحاجب شرحاً جيداً سهل المأخذ غايةً في الإيضاح ، وأشتهرت تصانيفه في حياته ، وهو الذي ردّ عليه الشيخ تقي الدين ابن تيمية في كتابه المعروف بالردّ على الرافضي ، وكان ابن المطهر مشتهر الذكر وحسن الأخلاق ، ولما بلغه بعض كتاب ابن تيمية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يفهم ما أقول أجبته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النصير الطوسي، واشتغل في العلوم العقلية فمهر فيها، وصنف في الأصول والحكمة ، وكان رأس الشيعة بالحلّة ، وأشتهرت تصانيفه ، وتخرّج به جماعة ، وشرحه على مختصر ابن الحاجب في غاية الحسن في حل ألفاظه وتقريب معانيه ، وصنف في فقه الإمامية وكان قيماً بذلك داعياً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إليه كتاب ابن تيمية في الردّ عليه كتب أبياتاً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تعلمُ كلّ ما عَلمَ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 لَصِرت صديق كل العالم</w:t>
      </w:r>
    </w:p>
    <w:p>
      <w:pPr>
        <w:pStyle w:val="BookText"/>
        <w:rPr/>
      </w:pPr>
      <w:r>
        <w:rPr>
          <w:rFonts w:ascii="Amiri" w:hAnsi="Amiri" w:eastAsia="Amiri" w:cs="Amiri"/>
          <w:color w:val="111111"/>
          <w:sz w:val="28"/>
          <w:sz w:val="28"/>
          <w:szCs w:val="28"/>
          <w:rtl w:val="true"/>
          <w:lang w:bidi="ar-SA"/>
        </w:rPr>
        <w:t xml:space="preserve">لكنْ جَهِلتَ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يهوى خلافَ هَواكَ ليسَ بعالم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تغري بردي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بالمعقولات ، وكان رضي الخُلق </w:t>
      </w:r>
    </w:p>
    <w:p>
      <w:pPr>
        <w:pStyle w:val="BookText"/>
        <w:rPr/>
      </w:pPr>
      <w:r>
        <w:rPr>
          <w:rFonts w:ascii="Amiri" w:hAnsi="Amiri" w:eastAsia="Amiri" w:cs="Amiri"/>
          <w:color w:val="111111"/>
          <w:sz w:val="28"/>
          <w:sz w:val="28"/>
          <w:szCs w:val="28"/>
          <w:rtl w:val="true"/>
          <w:lang w:bidi="ar-SA"/>
        </w:rPr>
        <w:t>حليماً ، وله وجاهة عند خربنده ملك التتر ، وله عدة مصنّفات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وقصته مع أولجايتو وانتقاله إلى مذهب الإمامية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رحمه اللّه على عدد كثير من العلماء كالخواجة نصير الدين الطوسي ، وابن ميثم البحراني ، وشمس الدين الكشي الشافعي ، الذي كان يعترض عليه العلامة أحياناً فيحير الشيخ بجوابه ويعترف له بالعجز</w:t>
      </w:r>
    </w:p>
    <w:p>
      <w:pPr>
        <w:pStyle w:val="BookText"/>
        <w:rPr/>
      </w:pPr>
      <w:r>
        <w:rPr>
          <w:rFonts w:ascii="Amiri" w:hAnsi="Amiri" w:eastAsia="Amiri" w:cs="Amiri"/>
          <w:color w:val="111111"/>
          <w:sz w:val="28"/>
          <w:sz w:val="28"/>
          <w:szCs w:val="28"/>
          <w:rtl w:val="true"/>
          <w:lang w:bidi="ar-SA"/>
        </w:rPr>
        <w:t xml:space="preserve">وقد تتلمذ على يديه خَلق كثير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بالحلة المزيدية </w:t>
      </w:r>
      <w:r>
        <w:rPr>
          <w:rStyle w:val="FootnoteAnchor"/>
          <w:rtl w:val="true"/>
        </w:rPr>
        <w:footnoteReference w:id="470"/>
      </w:r>
      <w:r>
        <w:rPr>
          <w:rFonts w:ascii="Amiri" w:hAnsi="Amiri" w:eastAsia="Amiri" w:cs="Amiri"/>
          <w:color w:val="111111"/>
          <w:sz w:val="28"/>
          <w:sz w:val="28"/>
          <w:szCs w:val="28"/>
          <w:rtl w:val="true"/>
          <w:lang w:bidi="ar-SA"/>
        </w:rPr>
        <w:t xml:space="preserve">، ونقل إلى النجف الأشرف فدفن في حجرة عن يمين الداخل إلى الحضرة الشريفة من جهة الشمال، وقبره ظاهر معروف مزور إلى اليوم </w:t>
      </w:r>
      <w:r>
        <w:rPr>
          <w:rFonts w:eastAsia="Amiri" w:cs="Amiri" w:ascii="Amiri" w:hAnsi="Amiri"/>
          <w:color w:val="111111"/>
          <w:sz w:val="28"/>
          <w:szCs w:val="28"/>
          <w:rtl w:val="true"/>
          <w:lang w:bidi="ar-SA"/>
        </w:rPr>
        <w:t>.</w:t>
      </w:r>
      <w:bookmarkStart w:id="173" w:name="pg15532_149655"/>
    </w:p>
    <w:p>
      <w:pPr>
        <w:pStyle w:val="BookText"/>
        <w:rPr/>
      </w:pPr>
      <w:bookmarkEnd w:id="173"/>
      <w:r>
        <w:rPr>
          <w:rFonts w:eastAsia="Times New Roman" w:cs="Times New Roman" w:ascii="Times New Roman" w:hAnsi="Times New Roman"/>
          <w:color w:val="111111"/>
          <w:sz w:val="28"/>
          <w:szCs w:val="28"/>
          <w:lang w:val="en-US" w:bidi="en-US"/>
        </w:rPr>
        <w:t>162</w:t>
      </w:r>
    </w:p>
    <w:p>
      <w:pPr>
        <w:pStyle w:val="Heading2"/>
        <w:numPr>
          <w:ilvl w:val="1"/>
          <w:numId w:val="1"/>
        </w:numPr>
        <w:rPr/>
      </w:pPr>
      <w:bookmarkStart w:id="174" w:name="__RefHeading___Toc8755748_2142443653"/>
      <w:bookmarkStart w:id="175" w:name="_Toc62"/>
      <w:bookmarkEnd w:id="174"/>
      <w:r>
        <w:rPr>
          <w:rtl w:val="true"/>
        </w:rPr>
        <w:t>الفضل بن روزبهان</w:t>
      </w:r>
      <w:bookmarkEnd w:id="175"/>
    </w:p>
    <w:p>
      <w:pPr>
        <w:pStyle w:val="Heading3"/>
        <w:numPr>
          <w:ilvl w:val="2"/>
          <w:numId w:val="1"/>
        </w:numPr>
        <w:rPr/>
      </w:pPr>
      <w:bookmarkStart w:id="176" w:name="__RefHeading___Toc8755750_2142443653"/>
      <w:bookmarkStart w:id="177" w:name="_Toc63"/>
      <w:bookmarkEnd w:id="176"/>
      <w:r>
        <w:rPr>
          <w:rtl w:val="true"/>
        </w:rPr>
        <w:t>اشارة</w:t>
      </w:r>
      <w:bookmarkEnd w:id="177"/>
    </w:p>
    <w:p>
      <w:pPr>
        <w:pStyle w:val="BookText"/>
        <w:rPr/>
      </w:pP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هو أبو الخير فضل اللّه بن روزبهان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فضل اللّه الأمين بن أمين الدين ، الخنجي الأصل، الأصبهاني الشيرازي الشافعي الصوفي ،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ملا ، مؤرّخ ، مشارك في بعض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السخاوي في الضوء اللامع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جماعة كعميد الدين الشيرازي ، وتسلّك بالجمال الأردستاني وتجرد معه ، وتقدم في فنون من عربية ومعان وأصلين وغيرها، مع حسن سلوك وتوجه وتقشف ولطف عشرة وأنطراح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الانطراح على الوسادة ؛ والأولى لغةً أن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وذوق وتقنع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القاهرة فتوفيت أمه بها ، وزار بيت المقدس، والخليل ، ومات شيخه الجمال ببيت المقدس فشهد دفنه ، وسافر إلى المدينة النبوية فجاور بها أشهراً من سنة سبع وثمانين ، ولقيني بها فسُرّ بعد أن تكدّر حين لم يجدني بالقاهرة مع إنّه حسن له الاجتماع بالخيضري فما انشرح به ، وقرأ علَيَّ البخاري بالروضة ، وسمع دروساً في الاصطلاح ، وأغتبط بذلك كله ، وكان يبالغ في المدح بحيث عمل قصيدة بديعة يوم ختمه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أُنشدت </w:t>
      </w:r>
    </w:p>
    <w:p>
      <w:pPr>
        <w:pStyle w:val="BookText"/>
        <w:rPr/>
      </w:pPr>
      <w:r>
        <w:rPr>
          <w:rFonts w:ascii="Amiri" w:hAnsi="Amiri" w:eastAsia="Amiri" w:cs="Amiri"/>
          <w:color w:val="111111"/>
          <w:sz w:val="28"/>
          <w:sz w:val="28"/>
          <w:szCs w:val="28"/>
          <w:rtl w:val="true"/>
          <w:lang w:bidi="ar-SA"/>
        </w:rPr>
        <w:t xml:space="preserve">بحضرتنا في الروضة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النسيم حديث الأحباء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فصح مما روى أسقام أحشائى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وهي عندي بخطه الحسن مع ما قيل نظماً من غيره، وكذا عمل أُخرى في ختم مسلم، وقد قرأه على أبي عبد اللّه محمد بن أبي الفرج المراغي حينئذ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صَحْحتُ عَنكُم حديثاً في الهوى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يعشَقُ مَن لَمْ يَهجُرِ الوَسَنا</w:t>
      </w:r>
    </w:p>
    <w:p>
      <w:pPr>
        <w:pStyle w:val="BookText"/>
        <w:rPr/>
      </w:pPr>
      <w:r>
        <w:rPr>
          <w:rFonts w:ascii="Amiri" w:hAnsi="Amiri" w:eastAsia="Amiri" w:cs="Amiri"/>
          <w:color w:val="111111"/>
          <w:sz w:val="28"/>
          <w:sz w:val="28"/>
          <w:szCs w:val="28"/>
          <w:rtl w:val="true"/>
          <w:lang w:bidi="ar-SA"/>
        </w:rPr>
        <w:t xml:space="preserve">وهي بخطه أيضاً في ترجمته من التاريخ الكبير ، وكتبت له إجازة حافلة ، افتتحتها بقولي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 ففضل اللّه لا يجحد ، وأشكره فَحَقِّ له أن يُشكر ويُحمد ، وأُصلّي على عبده المصطفى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ووصفته بما أثبته أيضاً في التاريخ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مناقب شيخه الأردستاني ، وإن مولده فما بين الخمسين إلى الستين ، ثم لقيني بمكة في موسمها ، فحج ورجع إلى بلاده مبلغاً إن شاء اللّه سائر مقاصده ومراده، وبلغني في سنة سبع وتسعين أنه كان كاتباً في ديوان السلطان يعقوب لبلاغته وحسن إشارته</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نعمة اللّه الجزائري في مقاماته بأنه كانت له بنت ، فلمّا بلغت مبلغ النساء خطبها منه شرفاء مكة وعلماء الحرمين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 هذا</w:t>
      </w:r>
      <w:r>
        <w:rPr>
          <w:rStyle w:val="FootnoteAnchor"/>
          <w:rtl w:val="true"/>
        </w:rPr>
        <w:footnoteReference w:id="474"/>
      </w:r>
      <w:bookmarkStart w:id="178" w:name="pg15532_149657"/>
    </w:p>
    <w:p>
      <w:pPr>
        <w:pStyle w:val="BookText"/>
        <w:rPr/>
      </w:pPr>
      <w:bookmarkEnd w:id="178"/>
      <w:r>
        <w:rPr>
          <w:rFonts w:ascii="Amiri" w:hAnsi="Amiri" w:eastAsia="Amiri" w:cs="Amiri"/>
          <w:color w:val="111111"/>
          <w:sz w:val="28"/>
          <w:sz w:val="28"/>
          <w:szCs w:val="28"/>
          <w:rtl w:val="true"/>
          <w:lang w:bidi="ar-SA"/>
        </w:rPr>
        <w:t xml:space="preserve">لا كفو لها ، لأنّ سلطان العجم وإن كان علوياً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السلطان الشاه إسماعيل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الرَّفَضَة ، وسلطان الروم وإن كان من أهل السنّة إلا أنّه ليس بعلوي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أسفار ، فسافر إلى الحرمين ، وبيت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والقاهرة ، والخليل ، وما 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 و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يصحب معه أسرته، وتولى القضاء بمص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والحرمين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755752_2142443653"/>
      <w:bookmarkStart w:id="180" w:name="_Toc64"/>
      <w:bookmarkEnd w:id="179"/>
      <w:r>
        <w:rPr>
          <w:rtl w:val="true"/>
        </w:rPr>
        <w:t>له من المصنفات</w:t>
      </w:r>
      <w:bookmarkEnd w:id="180"/>
    </w:p>
    <w:p>
      <w:pPr>
        <w:pStyle w:val="BookText"/>
        <w:rPr/>
      </w:pPr>
      <w:r>
        <w:rPr>
          <w:rFonts w:ascii="Amiri" w:hAnsi="Amiri" w:eastAsia="Amiri" w:cs="Amiri"/>
          <w:color w:val="111111"/>
          <w:sz w:val="28"/>
          <w:sz w:val="28"/>
          <w:szCs w:val="28"/>
          <w:rtl w:val="true"/>
          <w:lang w:bidi="ar-SA"/>
        </w:rPr>
        <w:t>طإبطال المنهج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طبديع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حي بن يقظان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الخالق الغجدواني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عالم آرا في تاريخ الدولة البايندرية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وتعليقة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للزمخشري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وتعليقة على شرح المواقف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وتعليقة على شرح الطوالع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وتعليقة على تفسير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المقاصد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في الإجازات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في ترجمة شيخه الأردستاني </w:t>
      </w:r>
      <w:r>
        <w:rPr>
          <w:rFonts w:eastAsia="Amiri" w:cs="Amiri" w:ascii="Amiri" w:hAnsi="Amiri"/>
          <w:color w:val="111111"/>
          <w:sz w:val="28"/>
          <w:szCs w:val="28"/>
          <w:rtl w:val="true"/>
          <w:lang w:bidi="ar-SA"/>
        </w:rPr>
        <w:t>.</w:t>
      </w:r>
      <w:bookmarkStart w:id="181" w:name="pg15532_149658"/>
    </w:p>
    <w:p>
      <w:pPr>
        <w:pStyle w:val="Heading2"/>
        <w:numPr>
          <w:ilvl w:val="1"/>
          <w:numId w:val="1"/>
        </w:numPr>
        <w:rPr/>
      </w:pPr>
      <w:bookmarkStart w:id="182" w:name="__RefHeading___Toc8755754_2142443653"/>
      <w:bookmarkStart w:id="183" w:name="_Toc65"/>
      <w:bookmarkEnd w:id="181"/>
      <w:bookmarkEnd w:id="182"/>
      <w:r>
        <w:rPr>
          <w:rtl w:val="true"/>
        </w:rPr>
        <w:t>القاضي التُستري</w:t>
      </w:r>
      <w:bookmarkEnd w:id="183"/>
    </w:p>
    <w:p>
      <w:pPr>
        <w:pStyle w:val="Heading3"/>
        <w:numPr>
          <w:ilvl w:val="2"/>
          <w:numId w:val="1"/>
        </w:numPr>
        <w:rPr/>
      </w:pPr>
      <w:bookmarkStart w:id="184" w:name="__RefHeading___Toc8755756_2142443653"/>
      <w:bookmarkStart w:id="185" w:name="_Toc66"/>
      <w:bookmarkEnd w:id="184"/>
      <w:r>
        <w:rPr>
          <w:rtl w:val="true"/>
        </w:rPr>
        <w:t>اشارة</w:t>
      </w:r>
      <w:bookmarkEnd w:id="185"/>
    </w:p>
    <w:p>
      <w:p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السيد الشريف نور اللّه بن شریف الدین عبد اللّه بن ضياء الدين نور اللّه بن محمد شاه الحسيني المرعشي التستري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تستر بخوزستان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ونشأ بها، وأخذ العلوم الأولية عن أفاضل مدينة تستر ، ومنهم والده ، ثمّ انتقل إلى مشهد الإمام الرضا لال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وحضر دروس العلّامة المحقق المولى عبد الواحد التستري وغيره ، بقي في مدينة مشهد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انتقل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البلاد الهندية، وتقرب إلى أبي الفتح ابن عبد الرزاق الكيلاني وكان له جاه في بلاط أكبر شاه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فولاه القضاء بمدينة لاهور ، فاستقل إلى أيام جهانگير ، وكان يخفي مذهبه</w:t>
      </w:r>
    </w:p>
    <w:p>
      <w:pPr>
        <w:pStyle w:val="BookText"/>
        <w:rPr/>
      </w:pPr>
      <w:r>
        <w:rPr>
          <w:rFonts w:ascii="Amiri" w:hAnsi="Amiri" w:eastAsia="Amiri" w:cs="Amiri"/>
          <w:color w:val="111111"/>
          <w:sz w:val="28"/>
          <w:sz w:val="28"/>
          <w:szCs w:val="28"/>
          <w:rtl w:val="true"/>
          <w:lang w:bidi="ar-SA"/>
        </w:rPr>
        <w:t xml:space="preserve">عن الناس تقيّة ، ويقضي على مذهبه بما وافقه من مذهب أهل السنّة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أظهر التشيع في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من العلماء علانية ، وصدع بالحق الصريح والصدق الفصيح تقريراً </w:t>
      </w:r>
      <w:bookmarkStart w:id="186" w:name="pg15532_149659"/>
    </w:p>
    <w:p>
      <w:pPr>
        <w:pStyle w:val="BookText"/>
        <w:rPr/>
      </w:pPr>
      <w:bookmarkEnd w:id="186"/>
      <w:r>
        <w:rPr>
          <w:rFonts w:ascii="Amiri" w:hAnsi="Amiri" w:eastAsia="Amiri" w:cs="Amiri"/>
          <w:color w:val="111111"/>
          <w:sz w:val="28"/>
          <w:sz w:val="28"/>
          <w:szCs w:val="28"/>
          <w:rtl w:val="true"/>
          <w:lang w:bidi="ar-SA"/>
        </w:rPr>
        <w:t xml:space="preserve">و تحريراً ، نظماً ونثراً ، وجاهد في إعلاء كلمة اللّه ، وجاهر بإمامة عترة رسول اللّه ، حتى استشهد جوراً في بلدة لاهور من بلاد الهند ، وقتل ظلماً فيها لأجل تشيّعه وتأليفه إحقاق الحق ، وقصة قتله مشهورة ، وذلك في عام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8755758_2142443653"/>
      <w:bookmarkStart w:id="188" w:name="_Toc67"/>
      <w:bookmarkEnd w:id="187"/>
      <w:r>
        <w:rPr>
          <w:rtl w:val="true"/>
        </w:rPr>
        <w:t>مصنفاته</w:t>
      </w:r>
      <w:bookmarkEnd w:id="188"/>
    </w:p>
    <w:p>
      <w:pPr>
        <w:pStyle w:val="BookText"/>
        <w:rPr/>
      </w:pPr>
      <w:r>
        <w:rPr>
          <w:rFonts w:ascii="Amiri" w:hAnsi="Amiri" w:eastAsia="Amiri" w:cs="Amiri"/>
          <w:color w:val="111111"/>
          <w:sz w:val="28"/>
          <w:sz w:val="28"/>
          <w:szCs w:val="28"/>
          <w:rtl w:val="true"/>
          <w:lang w:bidi="ar-SA"/>
        </w:rPr>
        <w:t xml:space="preserve">له سبعة وتسعون كتاباً ورسالة ، أشهرها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إحقاق الحق ؛ وهو الذي أوجب قتله، ألّفه ردّاً على الفضل بن روزبهان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الصوارم المهرقة في الردّ على الصواعق المحرقة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تفسير البيضاوي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والقبح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bookmarkStart w:id="189" w:name="pg15532_149660"/>
    </w:p>
    <w:p>
      <w:pPr>
        <w:pStyle w:val="BookText"/>
        <w:rPr/>
      </w:pPr>
      <w:bookmarkEnd w:id="189"/>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0" w:name="__RefHeading___Toc8755760_2142443653"/>
      <w:bookmarkStart w:id="191" w:name="_Toc68"/>
      <w:bookmarkEnd w:id="190"/>
      <w:r>
        <w:rPr>
          <w:rtl w:val="true"/>
        </w:rPr>
        <w:t>الشيخ المظفّر</w:t>
      </w:r>
      <w:bookmarkEnd w:id="191"/>
    </w:p>
    <w:p>
      <w:pPr>
        <w:pStyle w:val="Heading3"/>
        <w:numPr>
          <w:ilvl w:val="2"/>
          <w:numId w:val="1"/>
        </w:numPr>
        <w:rPr/>
      </w:pPr>
      <w:bookmarkStart w:id="192" w:name="__RefHeading___Toc8755762_2142443653"/>
      <w:bookmarkStart w:id="193" w:name="_Toc69"/>
      <w:bookmarkEnd w:id="192"/>
      <w:r>
        <w:rPr>
          <w:rtl w:val="true"/>
        </w:rPr>
        <w:t>اشارة</w:t>
      </w:r>
      <w:bookmarkEnd w:id="193"/>
    </w:p>
    <w:p>
      <w:pPr>
        <w:pStyle w:val="BookText"/>
        <w:rPr/>
      </w:pP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و اسرته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الشيخ محمد حسن بن الشيخ محمد بن الشيخ عبد اللّه بن الشيخ محمد بن الشيخ أحمد بن مظفّر الصيمري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نهر من أنهار البصرة القديمة</w:t>
      </w:r>
    </w:p>
    <w:p>
      <w:pPr>
        <w:pStyle w:val="BookText"/>
        <w:rPr/>
      </w:pPr>
      <w:r>
        <w:rPr>
          <w:rFonts w:ascii="Amiri" w:hAnsi="Amiri" w:eastAsia="Amiri" w:cs="Amiri"/>
          <w:color w:val="111111"/>
          <w:sz w:val="28"/>
          <w:sz w:val="28"/>
          <w:szCs w:val="28"/>
          <w:rtl w:val="true"/>
          <w:lang w:bidi="ar-SA"/>
        </w:rPr>
        <w:t>الجزائري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زعيم ديني كبير ، متكلّم وباحث قدير، أديب وكاتب معروف ، وصاحب قريحة شعرية رقيقة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نسب شيخنا المترجم إلى أسرة عريقة بالفضل والعلم ، عرفت في النجف الأشرف أواسط القرن الثاني عشر ، ولها فروع كثيرة وأنتشر أفرادها في كثير من المدن، كالبصرة ، والقرنة ، والمدينة، والمحمرة ، والأهواز ، وكربلاء ، والحيرة ، وعفك ، وبغداد ، ويسكن قسم منهم مدينة حلب </w:t>
      </w:r>
      <w:r>
        <w:rPr>
          <w:rFonts w:eastAsia="Amiri" w:cs="Amiri" w:ascii="Amiri" w:hAnsi="Amiri"/>
          <w:color w:val="111111"/>
          <w:sz w:val="28"/>
          <w:szCs w:val="28"/>
          <w:rtl w:val="true"/>
          <w:lang w:bidi="ar-SA"/>
        </w:rPr>
        <w:t xml:space="preserve">. </w:t>
      </w:r>
      <w:bookmarkStart w:id="194" w:name="pg15532_149661"/>
    </w:p>
    <w:p>
      <w:pPr>
        <w:pStyle w:val="BookText"/>
        <w:rPr/>
      </w:pPr>
      <w:bookmarkEnd w:id="194"/>
      <w:r>
        <w:rPr>
          <w:rFonts w:ascii="IRNazanin" w:hAnsi="IRNazanin" w:eastAsia="IRNazanin"/>
          <w:color w:val="111111"/>
          <w:sz w:val="28"/>
          <w:sz w:val="28"/>
          <w:szCs w:val="28"/>
          <w:rtl w:val="true"/>
          <w:lang w:bidi="fa-IR"/>
        </w:rPr>
        <w:t xml:space="preserve">ویرجع نسب آل المظفر إلى آل مسروح من أصول آل علي المضريين ، القاطنين في أرض العوالي بالحجاز ، ولا تزال بعض فروعها تسكن في عوالي المدينة المنوّرة حتى يومنا هذا، وقد كان لأحد أفرادالاسرةالماضين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يونس بن الشيخ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مراسلات معهم واتصال وثيق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هاجر مظفر بن عطاء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الأُسرة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مدينة الرسول الأكرم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القرن العاشر الهجري وقصد النجف الأشرف ، فقط فيها واختلف على علمائها فاستفاد منهم ، أما وجودهم في البصرة والمُدَيْنَة فيتّصل بالقرن الحادي عشر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نبغ من هذه الأسرة أعلام كثيرون ، أشهرهم الشيخ إبراهيم بن محمد بن عبد الحسين ، المعروف بالجزائري، المعاصر للشيخ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رحل من النجف إلى الكاظمية فتوطنها وقرأ على أساتذتها ، وله مؤلّفات ذهبت ضمن كتبه التي بيعت بعد وفاته ، وتوفي بها فدفن في رواق المرقد الكاظمي، وله مسجد فيها يعرف باسمه إلى اليوم ، وقد وُجدت له أحكام ممضاة من علماء وقته </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8755764_2142443653"/>
      <w:bookmarkStart w:id="196" w:name="_Toc70"/>
      <w:bookmarkEnd w:id="195"/>
      <w:r>
        <w:rPr>
          <w:rtl w:val="true"/>
        </w:rPr>
        <w:t>والده</w:t>
      </w:r>
      <w:bookmarkEnd w:id="1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ووالد المترجم هو العلّامة الشيخ محمّد المظفر ، من كبار علماء الإمامية في مطلع القرن الرابع عشر ، وقد توفي في أوّل ربیع الأوّل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 الستّين بمرض الوباء ، وله عدة مصنفات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الكلام في شرح شرائع الإسلام، وهو دورة فقهية كاملة شرح فيها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بإيجاز وتركيز ، وهو لا يزال مخطوطاً </w:t>
      </w:r>
      <w:bookmarkStart w:id="197" w:name="pg15532_149662"/>
    </w:p>
    <w:p>
      <w:pPr>
        <w:pStyle w:val="Heading3"/>
        <w:numPr>
          <w:ilvl w:val="2"/>
          <w:numId w:val="1"/>
        </w:numPr>
        <w:rPr/>
      </w:pPr>
      <w:bookmarkStart w:id="198" w:name="__RefHeading___Toc8755766_2142443653"/>
      <w:bookmarkStart w:id="199" w:name="_Toc71"/>
      <w:bookmarkEnd w:id="197"/>
      <w:bookmarkEnd w:id="198"/>
      <w:r>
        <w:rPr>
          <w:rtl w:val="true"/>
        </w:rPr>
        <w:t>والدته</w:t>
      </w:r>
      <w:bookmarkEnd w:id="199"/>
    </w:p>
    <w:p>
      <w:pPr>
        <w:pStyle w:val="BookText"/>
        <w:rPr/>
      </w:pPr>
      <w:r>
        <w:rPr>
          <w:rFonts w:ascii="Amiri" w:hAnsi="Amiri" w:eastAsia="Amiri" w:cs="Amiri"/>
          <w:color w:val="111111"/>
          <w:sz w:val="28"/>
          <w:sz w:val="28"/>
          <w:szCs w:val="28"/>
          <w:rtl w:val="true"/>
          <w:lang w:bidi="ar-SA"/>
        </w:rPr>
        <w:t xml:space="preserve">ويرجع نسبه من جهة الأُمّ إلى عائلة الطريحي ، وهي عائلة عربية ، علمية استوطنت النجف الأشرف منذ عدة قرون ، وتُعدّ من أقدم العوائل العربية في النجف ، فأُمه الفاضلة ابنة الشيخ عبد الحسين الطريحي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755768_2142443653"/>
      <w:bookmarkStart w:id="201" w:name="_Toc72"/>
      <w:bookmarkEnd w:id="200"/>
      <w:r>
        <w:rPr>
          <w:rtl w:val="true"/>
        </w:rPr>
        <w:t>إخوته</w:t>
      </w:r>
      <w:bookmarkEnd w:id="201"/>
    </w:p>
    <w:p>
      <w:pPr>
        <w:pStyle w:val="BookText"/>
        <w:rPr/>
      </w:pPr>
      <w:r>
        <w:rPr>
          <w:rFonts w:ascii="Amiri" w:hAnsi="Amiri" w:eastAsia="Amiri" w:cs="Amiri"/>
          <w:color w:val="111111"/>
          <w:sz w:val="28"/>
          <w:sz w:val="28"/>
          <w:szCs w:val="28"/>
          <w:rtl w:val="true"/>
          <w:lang w:bidi="ar-SA"/>
        </w:rPr>
        <w:t xml:space="preserve">وللمترجم ثلاثة إخوة كانوا من العلماء الأعلام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الشيخ عبد النبي ، 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تولّى رعاية شيخنا المترجم بعد وفاة والدهم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حسين ، المتوفى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باحث عالم بالأدب والتاريخ ، له تصانيف عديدة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 الإسلام نشوؤه وارتقاؤه ، تاريخ الشيعة ، ميثم التمار ، مؤمن الطاق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الكبير الشيخ محمد رضا المتوفى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عميد كلية الفقه في النجف الأشرف ، صاحب المصنفات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 المنطق ، عقائد الإمامية ، السقيفة ، والكتب الثلاثة الأولى من الكتب الأساسية في منهج الحوزات العلمية ، وعليها المدار اليوم في دروس مرحلة المقدمات ، وهو مضافاً إلى كونه عالماً مجتهداً وفقيهاً أُصولياً فقد كان أديباً وشاعراً مجيداً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8755770_2142443653"/>
      <w:bookmarkStart w:id="203" w:name="_Toc73"/>
      <w:bookmarkEnd w:id="202"/>
      <w:r>
        <w:rPr>
          <w:rtl w:val="true"/>
        </w:rPr>
        <w:t>ولادته ونشأته وسجاياه</w:t>
      </w:r>
      <w:bookmarkEnd w:id="20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شيخنا المترجم له في النجف الأشرف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عام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ونشأ فيها ، وترعرع في أنديتها ومحافلها ، درس على والده وغيره النحو ، والصرف، وعلوم البلاغة ،والمنطق ، والحساب ، والفلك ، وعلم الكلام ، والحديث ، والفقه وأصوله ، وعلوم الدين والأدب ، ونال منها حظاًوافراً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دروس الشيخ الآخوند محمّد كاظم الخراساني ، والسيّد محمد كاظم الطباطبائي اليزدي،وشيخ الشريعة الأصفهاني ، والشيخ علي ابن الشيخ باقر الجواهري ، وقد أجازه معظم هؤلاء المراجع العظام إجازة الاجتهاد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أجازه بالرواية شيخه شيخ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فاستقلّ برأيه وباشر في مواصلة الأبحاث الخارجية منذ ذلك الحين فأتم عشرات الدورات الفقهية والأصولية، حضرها رعيل كبير من أهل الفضل والعلم ، وقد تخرّج على يديه جملة من الأفاضل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تنبه إلى مقامه العلمي عشرات الرجال من أهل اليقين والمعرفة ه مع وجود زعماء مشتهرين آنذاك، أمثال الميرزا النائيني والسيد أبو الحسن الأصفهاني ، وكان السيد أبو الحسن يحترمه ويجله وقد رجاه غير مرّة أن يُرجع إليه كل ما يتعلّق بالقضاء إليه ، ولكنه رفض رفضاً باتاً ، وآثر الانعزال والانصراف إلى التأليف والتدريس والعبادة ، كما كرّر عليه أن يقيم صلاة الجماعة بمكانه في الجامع الهندي فرفض أيضاً، ولم يخرج من العراق طيلة حياته إلا مرة واحدة سافر فيها إلى إيران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الزيارة الإمام علي الرضا علیه السلام للاستشفاء بعد إجراء عملية جراحية أُجريت له في النجف الأشرف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السيد أبو الحسن الأصفهاني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ظهر شيخنا المظفّر إماماً مبرزاً ومرجعاً من مراجع المسلمين، رغم أنه كان قد آثر العزلة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 الشيخ جعفر آل محبوبة بأنه من العلماء الأبرار ، والمجتهدين الأخيار ، لم يناقش في ورعه وصلاحه، وللناس فيه أتم الوثوق ، صلّى خلفه كثير من أهل الفهم والمعرفة ، ورجع إليه في التقليد جماعة من الناس ، تقرأ في غضون جبينه آثار الأبرار ، وتلوح على مخايله سمات أهل الورع ، يغلب عليه الهدوء والسكون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رجلاً صالحاً نقي الضمير ، طاهر النفس ، متعففاً ، صادقاً في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صاحب شعراء الغريّ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معرفة حقة، واتصلت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غيري ممّن اتّخذوا العلم صفة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إنساناً فذاً قد حصل على كافة الصفات الطيبة والخلال الحميدة ، قد نُزِّه عن كلّ ما يوصم به المرء من زَهْوِ وتدليس أو حبّ للظهور والغطرسة، يتواضع للكبير والصغير بصورة لم تُفقده قوّةَ الشخصية ، وجلال الزعيم ، ولطف مزاجه حتى عاد كالزجاجة الصافية التي لا درن عليها أو غبار ، وبهذا أخذ بمجامع قلوب مختلف الطبقات ورجال الدين، وقلّ من حاز على رضا الناس إلا هو وأفراد يُعدّون بالأصابع قد تجردوا عن زَهْوِ الحياة وزخرفها ، وابتعدوا عن كل ما يوجد الريبة والشك ، وتمشى باحتياطه في سيرته حتى لا يكاد أن يتطرق الوهم إلى نفسه، فقد بلغ مرتبة من الصفاء والتجرد أهلته أن يرتفع في جوّه الذي زخر بالأصفياء والأولياء ارتفاعاً بيِّناً، ويظهر في مجتمعه الذي كثر فيه مراجع الدين ظهوراً دون أن يرغب به أو يقصده، وكم جاءه المال فتغاضى عنه ، وأتبعته الزعامة فأعرض عنها، وهو بقية السلف الصالح الذين تتواتر عنهم القصص والأخبار بهذا الشأن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 معرفة جعلتني أكبر مقامه لا لغاية ، وأُحبّه لا لقصد </w:t>
      </w:r>
    </w:p>
    <w:p>
      <w:pPr>
        <w:pStyle w:val="BookText"/>
        <w:rPr/>
      </w:pPr>
      <w:r>
        <w:rPr>
          <w:rFonts w:ascii="Amiri" w:hAnsi="Amiri" w:eastAsia="Amiri" w:cs="Amiri"/>
          <w:color w:val="111111"/>
          <w:sz w:val="28"/>
          <w:sz w:val="28"/>
          <w:szCs w:val="28"/>
          <w:rtl w:val="true"/>
          <w:lang w:bidi="ar-SA"/>
        </w:rPr>
        <w:t xml:space="preserve">سوى ما احتفظ به من شخصية رصينة مُحكمة الروح والعقل، محكمة الدين والخُلُق، لهذه الصفات أحببته وأحبه الآلاف مثلي من الذين لم يحترموا إلا الحق والعدل والدين، ولهذه الصفات أكبرته ؛ لأنه سخر بالزعامات المزيفة ، والشخصيات المرهلة والنفسيات التي أتعبت هواها فقادها إلى مصير مظلم وهُوّة عميقة من محاسبة اللّه والضمير ، ولهذه الصفات عرفت أنّ الأرض لا تخلو من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 إلى النفوس</w:t>
      </w:r>
    </w:p>
    <w:p>
      <w:pPr>
        <w:pStyle w:val="BookText"/>
        <w:rPr/>
      </w:pPr>
      <w:r>
        <w:rPr>
          <w:rFonts w:ascii="Amiri" w:hAnsi="Amiri" w:eastAsia="Amiri" w:cs="Amiri"/>
          <w:color w:val="111111"/>
          <w:sz w:val="28"/>
          <w:sz w:val="28"/>
          <w:szCs w:val="28"/>
          <w:rtl w:val="true"/>
          <w:lang w:bidi="ar-SA"/>
        </w:rPr>
        <w:t xml:space="preserve">الساخطة اطمئنانها ، والقلوب المرتبكة سكونها، والعقائد المتزلزلة إرجاعها ، لهذه الصفات أصبح المترجم له علماً من أعلام الدين ، لا يرجع له إلا من عرف اللّه وتبع تعاليم الدين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حقه الشيخ محمّد 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باكستان ، بمناسبة ذكرى مرور أربعين يوماً على وفاة شيخنا الفقيد ، والتي أُقيمت في النجف الأشرف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اعتدتُ ألا أكتب إلا ما يترجم شعوري ، وأبتدئ بإرضاء ضميري قبل غيري ، فحقاً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فقدنا بارتحال شيخنا الأعظم آية اللّه المظفّر أطهر وأطيب وأزكى شخص عرفته في حياتي ، وأعتقد أنّ الهيئة العلمية الدينية النجفية والجامعة الإسلامية العامة قد انثلمت بوفاة فقيدنا الأكبر ، فقد كان منهلاً لروّاد العلم، ومقتدى للمؤمنين ، وأباً باراً للمسلمين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التواضع والمرونة مع الكبرياء ولكنهما يجامعان العظمة، فقد كان رحمه اللّه عظيماً متواضعاً ، مهاب الجانب محبوباً ، يغمر جليسه بعظمته الروحية الأخلاقية، ويصهره حتى يصبح منطق الجليس نزيهاً عارياً من الغمز واللمز ، فلم تكن ترى في مجلسه غير الأدب الديني من دون أن يحدّد أحداً في منطقه ، إذا ذهبت إليه بحاجة كان يتضاءل كأنه </w:t>
      </w:r>
    </w:p>
    <w:p>
      <w:pPr>
        <w:pStyle w:val="BookText"/>
        <w:rPr/>
      </w:pPr>
      <w:r>
        <w:rPr>
          <w:rFonts w:ascii="Amiri" w:hAnsi="Amiri" w:eastAsia="Amiri" w:cs="Amiri"/>
          <w:color w:val="111111"/>
          <w:sz w:val="28"/>
          <w:sz w:val="28"/>
          <w:szCs w:val="28"/>
          <w:rtl w:val="true"/>
          <w:lang w:bidi="ar-SA"/>
        </w:rPr>
        <w:t xml:space="preserve">المحتاج ولم تتركه إلا وأنت راض عنه سواءً أجابك أم ردّك ، وإن قل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جواداً بذولاً ، في شخصيته وماله ، وكلّ ما أُوتي ، فقد كان رحمه اللّه يعتقد أنّ شخصيّته مِلْك للمسلمين يجب أن ينتفعوا بها ، ولم يبخل بها على أحد ، وأعتقد أنّ التصدّق بالشخصية أعظم وأصعب على الرجل من التصدّق بماله ، بل أشدّ من التصدّق بنفسه بمراتب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محمد طاهر آل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يعلم علقة آل المظفّر بجمعية منتدى النشر ، وقد آزر المرحوم جميع خطوات الجمعية ، لا لأنّ إخوانه منسوبون إليها ، بل لاعتقاده أنّ تلك الحركة خطوة إصلاحية للدين</w:t>
      </w:r>
    </w:p>
    <w:p>
      <w:pPr>
        <w:pStyle w:val="BookText"/>
        <w:rPr/>
      </w:pPr>
      <w:r>
        <w:rPr>
          <w:rFonts w:ascii="IRNazanin" w:hAnsi="IRNazanin" w:eastAsia="IRNazanin"/>
          <w:color w:val="111111"/>
          <w:sz w:val="28"/>
          <w:sz w:val="28"/>
          <w:szCs w:val="28"/>
          <w:rtl w:val="true"/>
          <w:lang w:bidi="fa-IR"/>
        </w:rPr>
        <w:t xml:space="preserve">والمجتمع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 قربي بجواره وحظوتي بمجالسته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وحضراً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نصر الجمعية أو جهات أُخرى بدوافع الانتماءات الفردية والتعصبات الخاصة ، بل لم يكن يفهم التعصبات القبلية أو القومية، ولا أَغالِ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أخاه وأي مسلم آخر كان عنده سيّان إلا بما ميز الشارع بينهما ، وكان التمايز عنده بالتقوى لا بالبياض والسواد ، وكان مجبولاً على هذا الخلق الكريم ، لا أنّه يعمل به إطاعة للشرع الحنيف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وكمال الدين أن تُصبح الأحكامُ أخلاقاً مزيجاً بدم الرجل ولحمه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فرداً عاماً محذوفاً عنه جميع الإضافات الخاصة ، ولمثله الحق أن يكون على رأس أُمة إسلاميةعالمية ، مع إنّه كان قدوة في التقوى ، بعيداً عن التقشف والرياء ، يحضر على المائدة الفخمة، ويشارك الفقراء في ماكلهم البسيطة ، لا ينكر الأوّل تقشّفاً ، ولا الثاني تكبراً ، يبتسم للفقير ، </w:t>
      </w:r>
    </w:p>
    <w:p>
      <w:pPr>
        <w:pStyle w:val="BookText"/>
        <w:rPr/>
      </w:pPr>
      <w:r>
        <w:rPr>
          <w:rFonts w:ascii="IRNazanin" w:hAnsi="IRNazanin" w:eastAsia="IRNazanin"/>
          <w:color w:val="111111"/>
          <w:sz w:val="28"/>
          <w:sz w:val="28"/>
          <w:szCs w:val="28"/>
          <w:rtl w:val="true"/>
          <w:lang w:bidi="fa-IR"/>
        </w:rPr>
        <w:t>ولا يخضع لذوي الجاه والسلطان ، متواضع مع الأول وعظيم مع الثاني وكان عظيماً مع الناس أكثر من عظمته عند نفسه على حد قول إمامنا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ترفعنى في الناس درجة إلا حططتني عند نفسي مثلها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لأحفظ له كلمة ، وكم له من كلمات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الرياء في زماننا لا معنى له ؛ لأنّ له ؛ لأنّ سوء الظنّ بلغ بالناس حداً يتوهمون العبادة الخالصة من المؤمن رياءً، فلا فائدة للمرائي، ورياؤه لا ينخدع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الشيخ محمد طاهر آل راضي في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 أنّه لدمائة أخلاقه كان ممن تقتحمه العين ، فلقد كانت له هيبة تكاد أن ترتعد لها الفرائص ، وتصطك لها الأخامص ، ويخفق لها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ما أعتقد سرّ هيبته الطاعة ، وعلو مكانته منها ، من غير أن يكون في شيء من ذلك متكلفاً أو متزمتاً ، فإنّه المجبول على الترسل والتبسط ، ولكنه خُلق خيراً زكيّاً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لي بعض ثقات أقاربه ، وكان أكبر من شيخنا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لما كان صبياً ما كانت له بطبعه هواية أن يلهو أو يلعب ، بل كان يحشر نفسه مع الصبيان ، ولكنه يقف منهم على كتب فلا يشاركهم لعبهم ولهوهم ، فكأنّه خُلق على الاتزان ، وطبع على الوقار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كنت أجتمع به، وأعد اجتماعي به من توفيقاتي ، كمن يجتمع مع ملك من ملائكة اللّه ، ولم أسمع سمع منه منه مدة العمر أن تعرّض لأحدٍ إلا بالخير والإطراء إذا كان ممن يستحق ذلك ، وإلا فلا يتعرّض له ، وربّما يتعرّض غيره له فتكون خطته خِطة الدفاع عنه وحمله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ميمون النقيبة ، مبارك الذات والفعل، أما بركة ذاته فلطهارتها بالطاعة والمعرفة والفناء في مرضاة اللّه مع علمه البالغ وفضله العظيم الجمّ وأما بركة الفعل فقد شاهدته عقد الزواج لشاب على فتاة ، وبعد العقد ابتلي الزوج بداء كان منه على أشد نواحي الخطر ، يكاد أن يكون ميؤساً منه ، ثمّ عافاه اللّه وعاد إلى الصحة الكاملة ، وتزوّج الزوجة التي عقدها الشيخ فاتفق أن اجتمعت بأحد العلماء فتذاكرنا ما جرى لهذا الشاب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فكنت على رجاء قوي ، لم أيأس كما يئس الناس ؛ لأنّ العاقد له كان الشيخ ، فإنّه الميمون المبارك ، قد جُرِّب أنّه ما عقد لشخص فخاب 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حليماً ، يسعني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رُني غضب لنفسه أو لأمر من أمور الدنيا ، ولكنه كان يتأجج ناراً ويتميز غيظاً إذا هتكت عصمة من عصم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أعلى اللّه مقامه مضرب المثل في التقوى والعدالة عند الناس ، حتى إنّي كنت أتصوّره أنّه معصوم غير واجب العصمة ، والناظر إليه يحس أنه يواجه وجهاً تنطق أساريره بمعنوية الهداية ونور الهدى ، وكنت أقصده للائتمام به في الصلاة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في أقصى درجات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له في الصلاة نغمة ، ولا سيما في قنوته ، فكأنها تأخذ بيدك فترفعك إلى نور معرفة اللّه ، وكأنّك ترى الجنّة والنار ماثلتين بين عينيك بإيحاء من تأثير صوته الخاشع ، وعذوبة لهجته ، وكمال معرفته ، ومعراجيّة نفسه، وأتصالها به تبارك وتعالى فناء وعرفاناً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القلائل الذين تلقوا حوادث تطوّر الزمن بنفس متفتحة بعيدة عن التزمت، فنظر بذلك إلى الحياة نظرةً سمحاء ، ومتى واتاه الدليل أو قامت عنده الحجّة الشرعية أجاز ما يسهل </w:t>
      </w:r>
    </w:p>
    <w:p>
      <w:pPr>
        <w:pStyle w:val="BookText"/>
        <w:rPr/>
      </w:pPr>
      <w:r>
        <w:rPr>
          <w:rFonts w:ascii="Amiri" w:hAnsi="Amiri" w:eastAsia="Amiri" w:cs="Amiri"/>
          <w:color w:val="111111"/>
          <w:sz w:val="28"/>
          <w:sz w:val="28"/>
          <w:szCs w:val="28"/>
          <w:rtl w:val="true"/>
          <w:lang w:bidi="ar-SA"/>
        </w:rPr>
        <w:t xml:space="preserve">على الناس أمر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كان يرى طهارة الكتابيين وجواز الزواج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كان يرى أنّ الأدلة غير متوفّرة على إن المتنجس يُنجس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أعلى اللّه مقامه يرى لزوم ترتيب الأثر في ما تعلّق بإثبات الأهلة على وفق حكم الحاكم الشرعي ؛ معللاً بأنّ الحاكم بالهلال مجتهد أهل للحكم إذا تمت الموازين ، وقد رتب الأثر على ذلك في بعض بعض أهلة فطر شهر رمضان ، عندما حكم بالهلال بعض المراجع وخالفه الآخرون ، لقد نظر شيخنا في ذلك إلى الواقع دون أن يلتفت إلى زاوية غير الحق ، وفي نفس الوقت فإنّ هذه الحادثة تكشف عن فنائه في ذات اللّه وتجرّده وبعده عن الأنانية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أمثال ذلك الكثير ، يترصد الحقِّ دائماً ولا يحيد عنه، ولا تصدّه عنه نزوة من حبّ الذات ،وخلجاتها ولا نزعة من نزعات الكبرياء وتخيّلاتها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شيخنا من مشايخ التدريس ، دقيق النظر ، عميق التفكير والتحقيق ، حسن الأسلوب في التفهيم، فقد كان يحرر المسألة بتحرير واضح يتبين فيه موضع الخلاف جليّاً ، لئلا تلتبس الآراء من حيث تداخل بعض المصاديق ببعض ، ثمّ يُبدي رأيه معتضداً بالحجّة ، ذاباً عما اختاره في تفنيد ما قيل أو يمكن أن يقال على خلافه ، مؤيّداً بالذوق الصحيح العالي ، والفطرة السليمة الحرّة ، غير مأخوذ بما يستدعي اتباع المشهور لكونه مشهوراً من دون أن تسانده الأدلة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وبالإمكان مراجعة كتبه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كتابه المطبوع في مباحث </w:t>
      </w:r>
      <w:bookmarkStart w:id="204" w:name="pg15532_149670"/>
    </w:p>
    <w:p>
      <w:pPr>
        <w:pStyle w:val="BookText"/>
        <w:rPr/>
      </w:pPr>
      <w:bookmarkEnd w:id="204"/>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أسلوبه بارزاً في عرض الأدلة ومناقشتها، والانتهاء إلى الرأي السديد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755772_2142443653"/>
      <w:bookmarkStart w:id="206" w:name="_Toc74"/>
      <w:bookmarkEnd w:id="205"/>
      <w:r>
        <w:rPr>
          <w:rtl w:val="true"/>
        </w:rPr>
        <w:t>شعره</w:t>
      </w:r>
      <w:bookmarkEnd w:id="206"/>
    </w:p>
    <w:p>
      <w:pPr>
        <w:pStyle w:val="BookText"/>
        <w:rPr/>
      </w:pPr>
      <w:r>
        <w:rPr>
          <w:rFonts w:ascii="Amiri" w:hAnsi="Amiri" w:eastAsia="Amiri" w:cs="Amiri"/>
          <w:color w:val="111111"/>
          <w:sz w:val="28"/>
          <w:sz w:val="28"/>
          <w:szCs w:val="28"/>
          <w:rtl w:val="true"/>
          <w:lang w:bidi="ar-SA"/>
        </w:rPr>
        <w:t xml:space="preserve">والمترجم له بالإضافة إلى تفوقه في الفقه والأصول ، وسُموّه في فهمها، فقد نال حظوةً كبرى في الأدب والنظم ، وله مع الشيخ جواد الشبيبي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صاهره على ابنته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مساجلات 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p>
    <w:p>
      <w:pPr>
        <w:pStyle w:val="BookText"/>
        <w:rPr/>
      </w:pPr>
      <w:r>
        <w:rPr>
          <w:rFonts w:ascii="Amiri" w:hAnsi="Amiri" w:eastAsia="Amiri" w:cs="Amiri"/>
          <w:color w:val="111111"/>
          <w:sz w:val="28"/>
          <w:sz w:val="28"/>
          <w:szCs w:val="28"/>
          <w:rtl w:val="true"/>
          <w:lang w:bidi="ar-SA"/>
        </w:rPr>
        <w:t xml:space="preserve">قول الشبيبي من أبيات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فخرتُ بأعمامي وطُلْتُ بأخوالي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فزاحمتُ في الأفلاك كوكبها العالي</w:t>
      </w:r>
    </w:p>
    <w:p>
      <w:pPr>
        <w:pStyle w:val="BookText"/>
        <w:rPr/>
      </w:pPr>
      <w:r>
        <w:rPr>
          <w:rFonts w:ascii="Amiri" w:hAnsi="Amiri" w:eastAsia="Amiri" w:cs="Amiri"/>
          <w:color w:val="111111"/>
          <w:sz w:val="28"/>
          <w:sz w:val="28"/>
          <w:szCs w:val="28"/>
          <w:rtl w:val="true"/>
          <w:lang w:bidi="ar-SA"/>
        </w:rPr>
        <w:t xml:space="preserve">فأجابه شيخنا المظفر ، وذلك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سهرت الليالي في أمانٍ وآمال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الأماني بَعْدَكُم رأسُ أموالي</w:t>
      </w:r>
    </w:p>
    <w:p>
      <w:pPr>
        <w:pStyle w:val="BookText"/>
        <w:rPr/>
      </w:pPr>
      <w:r>
        <w:rPr>
          <w:rFonts w:ascii="Amiri" w:hAnsi="Amiri" w:eastAsia="Amiri" w:cs="Amiri"/>
          <w:color w:val="111111"/>
          <w:sz w:val="28"/>
          <w:sz w:val="28"/>
          <w:szCs w:val="28"/>
          <w:rtl w:val="true"/>
          <w:lang w:bidi="ar-SA"/>
        </w:rPr>
        <w:t>وَكَمْ جُبتُ ليلَ البَيْنِ أقطعُ 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بسيارة للفكر تحمل أثقالى</w:t>
      </w:r>
    </w:p>
    <w:p>
      <w:pPr>
        <w:pStyle w:val="BookText"/>
        <w:rPr/>
      </w:pPr>
      <w:r>
        <w:rPr>
          <w:rFonts w:ascii="Amiri" w:hAnsi="Amiri" w:eastAsia="Amiri" w:cs="Amiri"/>
          <w:color w:val="111111"/>
          <w:sz w:val="28"/>
          <w:sz w:val="28"/>
          <w:szCs w:val="28"/>
          <w:rtl w:val="true"/>
          <w:lang w:bidi="ar-SA"/>
        </w:rPr>
        <w:t xml:space="preserve">أقولُ لعين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تَبزُغي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سار بي فكري على برق آمالي</w:t>
      </w:r>
    </w:p>
    <w:p>
      <w:pPr>
        <w:pStyle w:val="BookText"/>
        <w:rPr/>
      </w:pPr>
      <w:r>
        <w:rPr>
          <w:rFonts w:ascii="IRNazanin" w:hAnsi="IRNazanin" w:eastAsia="IRNazanin"/>
          <w:color w:val="111111"/>
          <w:sz w:val="28"/>
          <w:sz w:val="28"/>
          <w:szCs w:val="28"/>
          <w:rtl w:val="true"/>
          <w:lang w:bidi="fa-IR"/>
        </w:rPr>
        <w:t xml:space="preserve">تبشرنی یا شمس أن سوف نلتقي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وأحظى برؤيا كوكب الشرفِ العالي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وافيت واستتر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وأَنْجُمُهُ مَنْ يُخبرُ الندبَ عَن حالي </w:t>
      </w:r>
    </w:p>
    <w:p>
      <w:pPr>
        <w:pStyle w:val="BookText"/>
        <w:rPr/>
      </w:pPr>
      <w:r>
        <w:rPr>
          <w:rFonts w:ascii="Amiri" w:hAnsi="Amiri" w:eastAsia="Amiri" w:cs="Amiri"/>
          <w:color w:val="111111"/>
          <w:sz w:val="28"/>
          <w:sz w:val="28"/>
          <w:szCs w:val="28"/>
          <w:rtl w:val="true"/>
          <w:lang w:bidi="ar-SA"/>
        </w:rPr>
        <w:t>وإني لا أرضى يضونك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بَزعَتْ شمسُ العُلى فوق أطلالي</w:t>
      </w:r>
    </w:p>
    <w:p>
      <w:pPr>
        <w:pStyle w:val="BookText"/>
        <w:rPr/>
      </w:pPr>
      <w:r>
        <w:rPr>
          <w:rFonts w:ascii="Amiri" w:hAnsi="Amiri" w:eastAsia="Amiri" w:cs="Amiri"/>
          <w:color w:val="111111"/>
          <w:sz w:val="28"/>
          <w:sz w:val="28"/>
          <w:szCs w:val="28"/>
          <w:rtl w:val="true"/>
          <w:lang w:bidi="ar-SA"/>
        </w:rPr>
        <w:t>بغُرتِها نورُ الجلالة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يهتدي الساري إلى المَفْخَرِ العالي</w:t>
      </w:r>
    </w:p>
    <w:p>
      <w:pPr>
        <w:pStyle w:val="BookText"/>
        <w:rPr/>
      </w:pPr>
      <w:r>
        <w:rPr>
          <w:rFonts w:ascii="Amiri" w:hAnsi="Amiri" w:eastAsia="Amiri" w:cs="Amiri"/>
          <w:color w:val="111111"/>
          <w:sz w:val="28"/>
          <w:sz w:val="28"/>
          <w:szCs w:val="28"/>
          <w:rtl w:val="true"/>
          <w:lang w:bidi="ar-SA"/>
        </w:rPr>
        <w:t xml:space="preserve">أضاءت على أُفْقِ الكمال مُطِلَّةٌ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بروض الفضل فاضل أذيال</w:t>
      </w:r>
    </w:p>
    <w:p>
      <w:pPr>
        <w:pStyle w:val="BookText"/>
        <w:rPr/>
      </w:pPr>
      <w:r>
        <w:rPr>
          <w:rFonts w:ascii="Amiri" w:hAnsi="Amiri" w:eastAsia="Amiri" w:cs="Amiri"/>
          <w:color w:val="111111"/>
          <w:sz w:val="28"/>
          <w:sz w:val="28"/>
          <w:szCs w:val="28"/>
          <w:rtl w:val="true"/>
          <w:lang w:bidi="ar-SA"/>
        </w:rPr>
        <w:t>وألقت سناها في خمائل للعُلى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فزانت بلاد الشرق في الحَسَبِ الغالى</w:t>
      </w:r>
    </w:p>
    <w:p>
      <w:pPr>
        <w:pStyle w:val="BookText"/>
        <w:rPr/>
      </w:pPr>
      <w:r>
        <w:rPr>
          <w:rFonts w:ascii="Amiri" w:hAnsi="Amiri" w:eastAsia="Amiri" w:cs="Amiri"/>
          <w:color w:val="111111"/>
          <w:sz w:val="28"/>
          <w:sz w:val="28"/>
          <w:szCs w:val="28"/>
          <w:rtl w:val="true"/>
          <w:lang w:bidi="ar-SA"/>
        </w:rPr>
        <w:t xml:space="preserve">وبدر الهدى أنواره يَستفيدها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لأبنائه من نورها الساطع الحالي</w:t>
      </w:r>
    </w:p>
    <w:p>
      <w:pPr>
        <w:pStyle w:val="BookText"/>
        <w:rPr/>
      </w:pPr>
      <w:r>
        <w:rPr>
          <w:rFonts w:ascii="Amiri" w:hAnsi="Amiri" w:eastAsia="Amiri" w:cs="Amiri"/>
          <w:color w:val="111111"/>
          <w:sz w:val="28"/>
          <w:sz w:val="28"/>
          <w:szCs w:val="28"/>
          <w:rtl w:val="true"/>
          <w:lang w:bidi="ar-SA"/>
        </w:rPr>
        <w:t>جلا اليوم ذكراها لنفس تُفيدُها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فخر لا نفائس أموالِ</w:t>
      </w:r>
    </w:p>
    <w:p>
      <w:pPr>
        <w:pStyle w:val="BookText"/>
        <w:rPr/>
      </w:pPr>
      <w:r>
        <w:rPr>
          <w:rFonts w:ascii="Amiri" w:hAnsi="Amiri" w:eastAsia="Amiri" w:cs="Amiri"/>
          <w:color w:val="111111"/>
          <w:sz w:val="28"/>
          <w:sz w:val="28"/>
          <w:szCs w:val="28"/>
          <w:rtl w:val="true"/>
          <w:lang w:bidi="ar-SA"/>
        </w:rPr>
        <w:t xml:space="preserve">وكتب من مدينة القرنة إلى صديقه الشيخ محمد رضا الخزاعي في صدر كتاب 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صَبوتُ وقد سقاني الشوقُ 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 صَبْوتي إلا صوابا</w:t>
      </w:r>
    </w:p>
    <w:p>
      <w:pPr>
        <w:pStyle w:val="BookText"/>
        <w:rPr/>
      </w:pPr>
      <w:r>
        <w:rPr>
          <w:rFonts w:ascii="Amiri" w:hAnsi="Amiri" w:eastAsia="Amiri" w:cs="Amiri"/>
          <w:color w:val="111111"/>
          <w:sz w:val="28"/>
          <w:sz w:val="28"/>
          <w:szCs w:val="28"/>
          <w:rtl w:val="true"/>
          <w:lang w:bidi="ar-SA"/>
        </w:rPr>
        <w:t>وبِئْتُ ولى فؤاد 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عَذْبَ السلُوّ لهُ عَذابا</w:t>
      </w:r>
    </w:p>
    <w:p>
      <w:pPr>
        <w:pStyle w:val="BookText"/>
        <w:rPr/>
      </w:pPr>
      <w:r>
        <w:rPr>
          <w:rFonts w:ascii="Amiri" w:hAnsi="Amiri" w:eastAsia="Amiri" w:cs="Amiri"/>
          <w:color w:val="111111"/>
          <w:sz w:val="28"/>
          <w:sz w:val="28"/>
          <w:szCs w:val="28"/>
          <w:rtl w:val="true"/>
          <w:lang w:bidi="ar-SA"/>
        </w:rPr>
        <w:t>رحلت وقلبي المعمود 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w:t>
      </w:r>
    </w:p>
    <w:p>
      <w:pPr>
        <w:pStyle w:val="BookText"/>
        <w:rPr/>
      </w:pPr>
      <w:r>
        <w:rPr>
          <w:rFonts w:ascii="Amiri" w:hAnsi="Amiri" w:eastAsia="Amiri" w:cs="Amiri"/>
          <w:color w:val="111111"/>
          <w:sz w:val="28"/>
          <w:sz w:val="28"/>
          <w:szCs w:val="28"/>
          <w:rtl w:val="true"/>
          <w:lang w:bidi="ar-SA"/>
        </w:rPr>
        <w:t xml:space="preserve">وقد أَوْدَعْتُهُ لكَ فَارْعَ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ودادي ، إنّهُ لهَواكَ ذابا</w:t>
      </w:r>
    </w:p>
    <w:p>
      <w:pPr>
        <w:pStyle w:val="BookText"/>
        <w:rPr/>
      </w:pPr>
      <w:r>
        <w:rPr>
          <w:rFonts w:ascii="Amiri" w:hAnsi="Amiri" w:eastAsia="Amiri" w:cs="Amiri"/>
          <w:color w:val="111111"/>
          <w:sz w:val="28"/>
          <w:sz w:val="28"/>
          <w:szCs w:val="28"/>
          <w:rtl w:val="true"/>
          <w:lang w:bidi="ar-SA"/>
        </w:rPr>
        <w:t>فأَمْسَتْ تحسد القلب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عُيوني كي يُعاني ذا الجنابا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قلبي ألا أبْلِغْهُ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صَبّاً مُصابا </w:t>
      </w:r>
    </w:p>
    <w:p>
      <w:pPr>
        <w:pStyle w:val="BookText"/>
        <w:rPr/>
      </w:pPr>
      <w:r>
        <w:rPr>
          <w:rFonts w:ascii="Amiri" w:hAnsi="Amiri" w:eastAsia="Amiri" w:cs="Amiri"/>
          <w:color w:val="111111"/>
          <w:sz w:val="28"/>
          <w:sz w:val="28"/>
          <w:szCs w:val="28"/>
          <w:rtl w:val="true"/>
          <w:lang w:bidi="ar-SA"/>
        </w:rPr>
        <w:t xml:space="preserve">ترجمة الشيخ المظفّر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مُسهَّداً سَهرانَ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قريحَ الجَفْنِ يَنسكبُ انسكابا</w:t>
      </w:r>
    </w:p>
    <w:p>
      <w:pPr>
        <w:pStyle w:val="BookText"/>
        <w:rPr/>
      </w:pPr>
      <w:r>
        <w:rPr>
          <w:rFonts w:ascii="Amiri" w:hAnsi="Amiri" w:eastAsia="Amiri" w:cs="Amiri"/>
          <w:color w:val="111111"/>
          <w:sz w:val="28"/>
          <w:sz w:val="28"/>
          <w:szCs w:val="28"/>
          <w:rtl w:val="true"/>
          <w:lang w:bidi="ar-SA"/>
        </w:rPr>
        <w:t>فمَنْ لي لَو يَحلّ سوادَ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سُوَيْدا القلبِ ذابا</w:t>
      </w:r>
    </w:p>
    <w:p>
      <w:pPr>
        <w:pStyle w:val="BookText"/>
        <w:rPr/>
      </w:pPr>
      <w:r>
        <w:rPr>
          <w:rFonts w:ascii="Amiri" w:hAnsi="Amiri" w:eastAsia="Amiri" w:cs="Amiri"/>
          <w:color w:val="111111"/>
          <w:sz w:val="28"/>
          <w:sz w:val="28"/>
          <w:szCs w:val="28"/>
          <w:rtl w:val="true"/>
          <w:lang w:bidi="ar-SA"/>
        </w:rPr>
        <w:t>وتَجْمَعُني وخير أخ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أخصبَتْ فيه جنابا</w:t>
      </w:r>
    </w:p>
    <w:p>
      <w:pPr>
        <w:pStyle w:val="BookText"/>
        <w:rPr/>
      </w:pPr>
      <w:r>
        <w:rPr>
          <w:rFonts w:ascii="Amiri" w:hAnsi="Amiri" w:eastAsia="Amiri" w:cs="Amiri"/>
          <w:color w:val="111111"/>
          <w:sz w:val="28"/>
          <w:sz w:val="28"/>
          <w:szCs w:val="28"/>
          <w:rtl w:val="true"/>
          <w:lang w:bidi="ar-SA"/>
        </w:rPr>
        <w:t>فأُشهِدُ واحداً في العِزَّ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طابت مآثره وطابا</w:t>
      </w:r>
    </w:p>
    <w:p>
      <w:pPr>
        <w:pStyle w:val="BookText"/>
        <w:rPr/>
      </w:pPr>
      <w:r>
        <w:rPr>
          <w:rFonts w:ascii="Amiri" w:hAnsi="Amiri" w:eastAsia="Amiri" w:cs="Amiri"/>
          <w:color w:val="111111"/>
          <w:sz w:val="28"/>
          <w:sz w:val="28"/>
          <w:szCs w:val="28"/>
          <w:rtl w:val="true"/>
          <w:lang w:bidi="ar-SA"/>
        </w:rPr>
        <w:t>حليف الفضل والإفضال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ملأت أياديه الرحابا</w:t>
      </w:r>
    </w:p>
    <w:p>
      <w:pPr>
        <w:pStyle w:val="BookText"/>
        <w:rPr/>
      </w:pPr>
      <w:r>
        <w:rPr>
          <w:rFonts w:ascii="Amiri" w:hAnsi="Amiri" w:eastAsia="Amiri" w:cs="Amiri"/>
          <w:color w:val="111111"/>
          <w:sz w:val="28"/>
          <w:sz w:val="28"/>
          <w:szCs w:val="28"/>
          <w:rtl w:val="true"/>
          <w:lang w:bidi="ar-SA"/>
        </w:rPr>
        <w:t xml:space="preserve">محمّد الرضا الزاكي أصولاً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الفرع نَدْباً مُستطابا</w:t>
      </w:r>
    </w:p>
    <w:p>
      <w:pPr>
        <w:pStyle w:val="BookText"/>
        <w:rPr/>
      </w:pPr>
      <w:r>
        <w:rPr>
          <w:rFonts w:ascii="Amiri" w:hAnsi="Amiri" w:eastAsia="Amiri" w:cs="Amiri"/>
          <w:color w:val="111111"/>
          <w:sz w:val="28"/>
          <w:sz w:val="28"/>
          <w:szCs w:val="28"/>
          <w:rtl w:val="true"/>
          <w:lang w:bidi="ar-SA"/>
        </w:rPr>
        <w:t>ألا يا نسمة الأسحار هبى لِمَنْ مَلَكَتْ مَواهِبُه الرقابا</w:t>
      </w:r>
    </w:p>
    <w:p>
      <w:pPr>
        <w:pStyle w:val="BookText"/>
        <w:rPr/>
      </w:pPr>
      <w:r>
        <w:rPr>
          <w:rFonts w:ascii="Amiri" w:hAnsi="Amiri" w:eastAsia="Amiri" w:cs="Amiri"/>
          <w:color w:val="111111"/>
          <w:sz w:val="28"/>
          <w:sz w:val="28"/>
          <w:szCs w:val="28"/>
          <w:rtl w:val="true"/>
          <w:lang w:bidi="ar-SA"/>
        </w:rPr>
        <w:t xml:space="preserve">زعني بلغيه سلام 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حَضَرت مودته وغابا</w:t>
      </w:r>
    </w:p>
    <w:p>
      <w:pPr>
        <w:pStyle w:val="BookText"/>
        <w:rPr/>
      </w:pPr>
      <w:r>
        <w:rPr>
          <w:rFonts w:ascii="IRNazanin" w:hAnsi="IRNazanin" w:eastAsia="IRNazanin"/>
          <w:color w:val="111111"/>
          <w:sz w:val="28"/>
          <w:sz w:val="28"/>
          <w:szCs w:val="28"/>
          <w:rtl w:val="true"/>
          <w:lang w:bidi="fa-IR"/>
        </w:rPr>
        <w:t>وله قصيدة يخاطب بها أمير المؤمنين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دهتني الهموم ولا 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بها مُتهِمْ مُنْجِدُ</w:t>
      </w:r>
    </w:p>
    <w:p>
      <w:pPr>
        <w:pStyle w:val="BookText"/>
        <w:rPr/>
      </w:pPr>
      <w:r>
        <w:rPr>
          <w:rFonts w:ascii="Amiri" w:hAnsi="Amiri" w:eastAsia="Amiri" w:cs="Amiri"/>
          <w:color w:val="111111"/>
          <w:sz w:val="28"/>
          <w:sz w:val="28"/>
          <w:szCs w:val="28"/>
          <w:rtl w:val="true"/>
          <w:lang w:bidi="ar-SA"/>
        </w:rPr>
        <w:t xml:space="preserve">وَلاكَ فمُ الضُّرَّ قَلبي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صَبْرِيَ الزَّمَنُ الأَنْكَدُ</w:t>
      </w:r>
    </w:p>
    <w:p>
      <w:pPr>
        <w:pStyle w:val="BookText"/>
        <w:rPr/>
      </w:pPr>
      <w:r>
        <w:rPr>
          <w:rFonts w:ascii="Amiri" w:hAnsi="Amiri" w:eastAsia="Amiri" w:cs="Amiri"/>
          <w:color w:val="111111"/>
          <w:sz w:val="28"/>
          <w:sz w:val="28"/>
          <w:szCs w:val="28"/>
          <w:rtl w:val="true"/>
          <w:lang w:bidi="ar-SA"/>
        </w:rPr>
        <w:t xml:space="preserve">فأَقْوَتْ مَعَالِمُهُ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عَن قِوى جَلَدي الجَلْمَدُ</w:t>
      </w:r>
    </w:p>
    <w:p>
      <w:pPr>
        <w:pStyle w:val="BookText"/>
        <w:rPr/>
      </w:pPr>
      <w:r>
        <w:rPr>
          <w:rFonts w:ascii="Amiri" w:hAnsi="Amiri" w:eastAsia="Amiri" w:cs="Amiri"/>
          <w:color w:val="111111"/>
          <w:sz w:val="28"/>
          <w:sz w:val="28"/>
          <w:szCs w:val="28"/>
          <w:rtl w:val="true"/>
          <w:lang w:bidi="ar-SA"/>
        </w:rPr>
        <w:t>ولَمّا هَمَا كَبِدي للضَنَى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وأجْهَدَهُ الشَّجَنُ المُكْمِدُ</w:t>
      </w:r>
    </w:p>
    <w:p>
      <w:pPr>
        <w:pStyle w:val="BookText"/>
        <w:rPr/>
      </w:pPr>
      <w:r>
        <w:rPr>
          <w:rFonts w:ascii="Amiri" w:hAnsi="Amiri" w:eastAsia="Amiri" w:cs="Amiri"/>
          <w:color w:val="111111"/>
          <w:sz w:val="28"/>
          <w:sz w:val="28"/>
          <w:szCs w:val="28"/>
          <w:rtl w:val="true"/>
          <w:lang w:bidi="ar-SA"/>
        </w:rPr>
        <w:t>رَبطت فؤادي بكَفِّ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ومالي سواها يَدُ</w:t>
      </w:r>
    </w:p>
    <w:p>
      <w:pPr>
        <w:pStyle w:val="BookText"/>
        <w:rPr/>
      </w:pPr>
      <w:r>
        <w:rPr>
          <w:rFonts w:ascii="Amiri" w:hAnsi="Amiri" w:eastAsia="Amiri" w:cs="Amiri"/>
          <w:color w:val="111111"/>
          <w:sz w:val="28"/>
          <w:sz w:val="28"/>
          <w:szCs w:val="28"/>
          <w:rtl w:val="true"/>
          <w:lang w:bidi="ar-SA"/>
        </w:rPr>
        <w:t>فَمُذْ حَابَ ظَنِّي وَرَدْتُ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طابَ لي غيرَهُ مَوْرِدُ</w:t>
      </w:r>
    </w:p>
    <w:p>
      <w:pPr>
        <w:pStyle w:val="BookText"/>
        <w:rPr/>
      </w:pPr>
      <w:r>
        <w:rPr>
          <w:rFonts w:ascii="Amiri" w:hAnsi="Amiri" w:eastAsia="Amiri" w:cs="Amiri"/>
          <w:color w:val="111111"/>
          <w:sz w:val="28"/>
          <w:sz w:val="28"/>
          <w:szCs w:val="28"/>
          <w:rtl w:val="true"/>
          <w:lang w:bidi="ar-SA"/>
        </w:rPr>
        <w:t>فیا رحمةَ اللّهِ عَطفاً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تَجهمني الصاحب المُسْعِدُ</w:t>
      </w:r>
    </w:p>
    <w:p>
      <w:pPr>
        <w:pStyle w:val="BookText"/>
        <w:rPr/>
      </w:pPr>
      <w:r>
        <w:rPr>
          <w:rFonts w:ascii="Amiri" w:hAnsi="Amiri" w:eastAsia="Amiri" w:cs="Amiri"/>
          <w:color w:val="111111"/>
          <w:sz w:val="28"/>
          <w:sz w:val="28"/>
          <w:szCs w:val="28"/>
          <w:rtl w:val="true"/>
          <w:lang w:bidi="ar-SA"/>
        </w:rPr>
        <w:t xml:space="preserve">عَهِدْتُكَ لِلْمُلْتَجِي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مادهی جَلَلٌ مُجْهِدُ</w:t>
      </w:r>
    </w:p>
    <w:p>
      <w:pPr>
        <w:pStyle w:val="BookText"/>
        <w:rPr/>
      </w:pPr>
      <w:r>
        <w:rPr>
          <w:rFonts w:ascii="Amiri" w:hAnsi="Amiri" w:eastAsia="Amiri" w:cs="Amiri"/>
          <w:color w:val="111111"/>
          <w:sz w:val="28"/>
          <w:sz w:val="28"/>
          <w:szCs w:val="28"/>
          <w:rtl w:val="true"/>
          <w:lang w:bidi="ar-SA"/>
        </w:rPr>
        <w:t xml:space="preserve">وقد كنتَ مَقصَدَ أهلِ الرّجا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الضُّرَّ إِذْ عَزَّ مَن يُقصَدُ</w:t>
      </w:r>
    </w:p>
    <w:p>
      <w:pPr>
        <w:pStyle w:val="BookText"/>
        <w:rPr/>
      </w:pPr>
      <w:r>
        <w:rPr>
          <w:rFonts w:ascii="Amiri" w:hAnsi="Amiri" w:eastAsia="Amiri" w:cs="Amiri"/>
          <w:color w:val="111111"/>
          <w:sz w:val="28"/>
          <w:sz w:val="28"/>
          <w:szCs w:val="28"/>
          <w:rtl w:val="true"/>
          <w:lang w:bidi="ar-SA"/>
        </w:rPr>
        <w:t xml:space="preserve">ولولاك غاضَتْ بِحارُ 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رفد ولا مُرْفِدُ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ولولاك ما دَر دَرُ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دارَ في أُنْقِهِ فَرْقَدُ </w:t>
      </w:r>
    </w:p>
    <w:p>
      <w:pPr>
        <w:pStyle w:val="BookText"/>
        <w:rPr/>
      </w:pPr>
      <w:r>
        <w:rPr>
          <w:rFonts w:ascii="Amiri" w:hAnsi="Amiri" w:eastAsia="Amiri" w:cs="Amiri"/>
          <w:color w:val="111111"/>
          <w:sz w:val="28"/>
          <w:sz w:val="28"/>
          <w:szCs w:val="28"/>
          <w:rtl w:val="true"/>
          <w:lang w:bidi="ar-SA"/>
        </w:rPr>
        <w:t>فحقق رَجاي بِما 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 لي مِنكُمُ الموعد</w:t>
      </w:r>
    </w:p>
    <w:p>
      <w:pPr>
        <w:pStyle w:val="BookText"/>
        <w:rPr/>
      </w:pPr>
      <w:r>
        <w:rPr>
          <w:rFonts w:ascii="Amiri" w:hAnsi="Amiri" w:eastAsia="Amiri" w:cs="Amiri"/>
          <w:color w:val="111111"/>
          <w:sz w:val="28"/>
          <w:sz w:val="28"/>
          <w:szCs w:val="28"/>
          <w:rtl w:val="true"/>
          <w:lang w:bidi="ar-SA"/>
        </w:rPr>
        <w:t>أترضى بأني أشقى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لظى شَجَني تُوقَدُ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وترضى أبيتُ ليالي الأسى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وعين الرجا طَرْفُها أرمدُ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وترضى أضل ومنك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لما نابَني تَشْهَدُ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ولولاك ما سارَ فُلْكُ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بان رُشْدّ ولا مُرْشِد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يَسَعْنا مَدى فَضلِكم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بِنا فَلِمَنْ نَقْصِدُ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يضيقُ وأنتَ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جُودِك لا تُجْحَدُ</w:t>
      </w:r>
    </w:p>
    <w:p>
      <w:pPr>
        <w:pStyle w:val="BookText"/>
        <w:rPr/>
      </w:pPr>
      <w:r>
        <w:rPr>
          <w:rFonts w:ascii="Amiri" w:hAnsi="Amiri" w:eastAsia="Amiri" w:cs="Amiri"/>
          <w:color w:val="111111"/>
          <w:sz w:val="28"/>
          <w:sz w:val="28"/>
          <w:szCs w:val="28"/>
          <w:rtl w:val="true"/>
          <w:lang w:bidi="ar-SA"/>
        </w:rPr>
        <w:t>أتُغْضِي وأنتَ الوَليُّ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بأمرك ما يُعْقَدُ؟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أتُغْضِي وأنتَ القَديرُ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الأمر والنهي والسؤدد</w:t>
      </w:r>
    </w:p>
    <w:p>
      <w:pPr>
        <w:pStyle w:val="BookText"/>
        <w:rPr/>
      </w:pPr>
      <w:r>
        <w:rPr>
          <w:rFonts w:ascii="Amiri" w:hAnsi="Amiri" w:eastAsia="Amiri" w:cs="Amiri"/>
          <w:color w:val="111111"/>
          <w:sz w:val="28"/>
          <w:sz w:val="28"/>
          <w:szCs w:val="28"/>
          <w:rtl w:val="true"/>
          <w:lang w:bidi="ar-SA"/>
        </w:rPr>
        <w:t>فإِن لم تَغِثْ فَلِمَنْ نلتجي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مَقْصَدٌ يُحْمَدُ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بباب الرّجا عَكَفَتْ 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ويَصْرُخُ في نَبَنِي المِذْوَدُ</w:t>
      </w:r>
    </w:p>
    <w:p>
      <w:pPr>
        <w:pStyle w:val="BookText"/>
        <w:rPr/>
      </w:pPr>
      <w:r>
        <w:rPr>
          <w:rFonts w:ascii="Amiri" w:hAnsi="Amiri" w:eastAsia="Amiri" w:cs="Amiri"/>
          <w:color w:val="111111"/>
          <w:sz w:val="28"/>
          <w:sz w:val="28"/>
          <w:szCs w:val="28"/>
          <w:rtl w:val="true"/>
          <w:lang w:bidi="ar-SA"/>
        </w:rPr>
        <w:t>إلى المُصطفى وإليك أنتهى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وحقاً به أَسْعَدُ</w:t>
      </w:r>
    </w:p>
    <w:p>
      <w:pPr>
        <w:pStyle w:val="BookText"/>
        <w:rPr/>
      </w:pPr>
      <w:r>
        <w:rPr>
          <w:rFonts w:ascii="IRNazanin" w:hAnsi="IRNazanin" w:eastAsia="IRNazanin"/>
          <w:color w:val="111111"/>
          <w:sz w:val="28"/>
          <w:sz w:val="28"/>
          <w:szCs w:val="28"/>
          <w:rtl w:val="true"/>
          <w:lang w:bidi="fa-IR"/>
        </w:rPr>
        <w:t xml:space="preserve">وله يرثي الإمام الحسن السبط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الرُّسْلُ تَفْخَرُ والأملاك والأُمم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بالطاهر المُجتبى والبَيتُ والحَرَمُ</w:t>
      </w:r>
    </w:p>
    <w:p>
      <w:pPr>
        <w:pStyle w:val="BookText"/>
        <w:rPr/>
      </w:pPr>
      <w:r>
        <w:rPr>
          <w:rFonts w:ascii="Amiri" w:hAnsi="Amiri" w:eastAsia="Amiri" w:cs="Amiri"/>
          <w:color w:val="111111"/>
          <w:sz w:val="28"/>
          <w:sz w:val="28"/>
          <w:szCs w:val="28"/>
          <w:rtl w:val="true"/>
          <w:lang w:bidi="ar-SA"/>
        </w:rPr>
        <w:t>والأرضُ تَخضعُ إجلالاً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يخدمه واللوحُ والقَلمُ</w:t>
      </w:r>
    </w:p>
    <w:p>
      <w:pPr>
        <w:pStyle w:val="BookText"/>
        <w:rPr/>
      </w:pPr>
      <w:r>
        <w:rPr>
          <w:rFonts w:ascii="Amiri" w:hAnsi="Amiri" w:eastAsia="Amiri" w:cs="Amiri"/>
          <w:color w:val="111111"/>
          <w:sz w:val="28"/>
          <w:sz w:val="28"/>
          <w:szCs w:val="28"/>
          <w:rtl w:val="true"/>
          <w:lang w:bidi="ar-SA"/>
        </w:rPr>
        <w:t>ما الإنس والجن والأملاك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خُلِقوا قدماً وإِن عَظَموا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مَعشر أَحدَقتْ بالعَرشِ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أنوارهمْ وَهُمُ الأسحارُ والكَلِمُ </w:t>
      </w:r>
    </w:p>
    <w:p>
      <w:pPr>
        <w:pStyle w:val="BookText"/>
        <w:rPr/>
      </w:pPr>
      <w:r>
        <w:rPr>
          <w:rFonts w:ascii="Amiri" w:hAnsi="Amiri" w:eastAsia="Amiri" w:cs="Amiri"/>
          <w:color w:val="111111"/>
          <w:sz w:val="28"/>
          <w:sz w:val="28"/>
          <w:szCs w:val="28"/>
          <w:rtl w:val="true"/>
          <w:lang w:bidi="ar-SA"/>
        </w:rPr>
        <w:t xml:space="preserve">وعصبة كان في نص الغديرِ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جَلِيٌّ وفيهِ تَمّتِ النِّعَمُ</w:t>
      </w:r>
    </w:p>
    <w:p>
      <w:pPr>
        <w:pStyle w:val="BookText"/>
        <w:rPr/>
      </w:pPr>
      <w:r>
        <w:rPr>
          <w:rFonts w:ascii="Amiri" w:hAnsi="Amiri" w:eastAsia="Amiri" w:cs="Amiri"/>
          <w:color w:val="111111"/>
          <w:sz w:val="28"/>
          <w:sz w:val="28"/>
          <w:szCs w:val="28"/>
          <w:rtl w:val="true"/>
          <w:lang w:bidi="ar-SA"/>
        </w:rPr>
        <w:t>أئمّةٌ للهُدى طَابَتْ أُرُومَتُهُمْ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بُيُوتِهِمُ الآيات والحِكَمُ</w:t>
      </w:r>
    </w:p>
    <w:p>
      <w:pPr>
        <w:pStyle w:val="BookText"/>
        <w:rPr/>
      </w:pPr>
      <w:r>
        <w:rPr>
          <w:rFonts w:ascii="Amiri" w:hAnsi="Amiri" w:eastAsia="Amiri" w:cs="Amiri"/>
          <w:color w:val="111111"/>
          <w:sz w:val="28"/>
          <w:sz w:val="28"/>
          <w:szCs w:val="28"/>
          <w:rtl w:val="true"/>
          <w:lang w:bidi="ar-SA"/>
        </w:rPr>
        <w:t xml:space="preserve">لَهُمْ إيابُ الوَرى يومَ الحِسابِ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 الحَوضُ والنَّعْماءُ والنِّقَمُ</w:t>
      </w:r>
    </w:p>
    <w:p>
      <w:pPr>
        <w:pStyle w:val="BookText"/>
        <w:rPr/>
      </w:pPr>
      <w:r>
        <w:rPr>
          <w:rFonts w:ascii="Amiri" w:hAnsi="Amiri" w:eastAsia="Amiri" w:cs="Amiri"/>
          <w:color w:val="111111"/>
          <w:sz w:val="28"/>
          <w:sz w:val="28"/>
          <w:szCs w:val="28"/>
          <w:rtl w:val="true"/>
          <w:lang w:bidi="ar-SA"/>
        </w:rPr>
        <w:t xml:space="preserve">فَمِنهُمُ الحَسنُ الزاكي ومَن شَرُفَتْ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بحُسنه الخصلتانُ الحُكْمُ والكَرَمُ</w:t>
      </w:r>
    </w:p>
    <w:p>
      <w:pPr>
        <w:pStyle w:val="BookText"/>
        <w:rPr/>
      </w:pPr>
      <w:r>
        <w:rPr>
          <w:rFonts w:ascii="Amiri" w:hAnsi="Amiri" w:eastAsia="Amiri" w:cs="Amiri"/>
          <w:color w:val="111111"/>
          <w:sz w:val="28"/>
          <w:sz w:val="28"/>
          <w:szCs w:val="28"/>
          <w:rtl w:val="true"/>
          <w:lang w:bidi="ar-SA"/>
        </w:rPr>
        <w:t>رُوحُ النبيَّ ونَفْسُ المُرتضى وأخُ الشهي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وابنُ التي تُجْلى بها الظُّلَمُ</w:t>
      </w:r>
    </w:p>
    <w:p>
      <w:pPr>
        <w:pStyle w:val="BookText"/>
        <w:rPr/>
      </w:pPr>
      <w:r>
        <w:rPr>
          <w:rFonts w:ascii="Amiri" w:hAnsi="Amiri" w:eastAsia="Amiri" w:cs="Amiri"/>
          <w:color w:val="111111"/>
          <w:sz w:val="28"/>
          <w:sz w:val="28"/>
          <w:szCs w:val="28"/>
          <w:rtl w:val="true"/>
          <w:lang w:bidi="ar-SA"/>
        </w:rPr>
        <w:t xml:space="preserve">هُوَ المَلاذُ ومَن فيهِ المَعَاذُ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لِلْمُلْتَجِي مَنْجَى ومُعْتَصَمُ</w:t>
      </w:r>
    </w:p>
    <w:p>
      <w:pPr>
        <w:pStyle w:val="BookText"/>
        <w:rPr/>
      </w:pPr>
      <w:r>
        <w:rPr>
          <w:rFonts w:ascii="Amiri" w:hAnsi="Amiri" w:eastAsia="Amiri" w:cs="Amiri"/>
          <w:color w:val="111111"/>
          <w:sz w:val="28"/>
          <w:sz w:val="28"/>
          <w:szCs w:val="28"/>
          <w:rtl w:val="true"/>
          <w:lang w:bidi="ar-SA"/>
        </w:rPr>
        <w:t>الدينُ والعِلمُ والعَليا به 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تَفرّقَ عنه الناسُ حينَ عَمُوا</w:t>
      </w:r>
    </w:p>
    <w:p>
      <w:pPr>
        <w:pStyle w:val="BookText"/>
        <w:rPr/>
      </w:pPr>
      <w:r>
        <w:rPr>
          <w:rFonts w:ascii="Amiri" w:hAnsi="Amiri" w:eastAsia="Amiri" w:cs="Amiri"/>
          <w:color w:val="111111"/>
          <w:sz w:val="28"/>
          <w:sz w:val="28"/>
          <w:szCs w:val="28"/>
          <w:rtl w:val="true"/>
          <w:lang w:bidi="ar-SA"/>
        </w:rPr>
        <w:t>ما رُوعِيَتْ لرسولِ اللّهِ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عهده ، كلا ولا الرَّحِمُ</w:t>
      </w:r>
    </w:p>
    <w:p>
      <w:pPr>
        <w:pStyle w:val="BookText"/>
        <w:rPr/>
      </w:pPr>
      <w:r>
        <w:rPr>
          <w:rFonts w:ascii="Amiri" w:hAnsi="Amiri" w:eastAsia="Amiri" w:cs="Amiri"/>
          <w:color w:val="111111"/>
          <w:sz w:val="28"/>
          <w:sz w:val="28"/>
          <w:szCs w:val="28"/>
          <w:rtl w:val="true"/>
          <w:lang w:bidi="ar-SA"/>
        </w:rPr>
        <w:t xml:space="preserve">باعوا بدنياهُمُ الأُخرى على 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ويَمّموا قَتْلَهُ يا بِسَما أَمَمُوا</w:t>
      </w:r>
    </w:p>
    <w:p>
      <w:pPr>
        <w:pStyle w:val="BookText"/>
        <w:rPr/>
      </w:pPr>
      <w:r>
        <w:rPr>
          <w:rFonts w:ascii="Amiri" w:hAnsi="Amiri" w:eastAsia="Amiri" w:cs="Amiri"/>
          <w:color w:val="111111"/>
          <w:sz w:val="28"/>
          <w:sz w:val="28"/>
          <w:szCs w:val="28"/>
          <w:rtl w:val="true"/>
          <w:lang w:bidi="ar-SA"/>
        </w:rPr>
        <w:t>تَعْاً لَهُمْ تركوا الوَعْدَ اللئيم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 المصطفى يَنْزُو وَيَحْتَكِمُ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غَرْوَ أنهم أحرى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سادَهُمْ بعدَ يَعسُوبِ الهُدَى الرَّحَمُ </w:t>
      </w:r>
    </w:p>
    <w:p>
      <w:pPr>
        <w:pStyle w:val="BookText"/>
        <w:rPr/>
      </w:pPr>
      <w:r>
        <w:rPr>
          <w:rFonts w:ascii="Amiri" w:hAnsi="Amiri" w:eastAsia="Amiri" w:cs="Amiri"/>
          <w:color w:val="111111"/>
          <w:sz w:val="28"/>
          <w:sz w:val="28"/>
          <w:szCs w:val="28"/>
          <w:rtl w:val="true"/>
          <w:lang w:bidi="ar-SA"/>
        </w:rPr>
        <w:t xml:space="preserve">قَدْ عاهد المُجتبى والغَدرُ شِيمَتُهُ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فَخانَهُ وَهُوَ مَن تُرعى بهِ الدِّمَمُ</w:t>
      </w:r>
    </w:p>
    <w:p>
      <w:pPr>
        <w:pStyle w:val="BookText"/>
        <w:rPr/>
      </w:pPr>
      <w:r>
        <w:rPr>
          <w:rFonts w:ascii="Amiri" w:hAnsi="Amiri" w:eastAsia="Amiri" w:cs="Amiri"/>
          <w:color w:val="111111"/>
          <w:sz w:val="28"/>
          <w:sz w:val="28"/>
          <w:szCs w:val="28"/>
          <w:rtl w:val="true"/>
          <w:lang w:bidi="ar-SA"/>
        </w:rPr>
        <w:t xml:space="preserve">وَدَسٌ سُمّاً نَقيعاً قد أصاب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فؤادَه يا فداهُ العُرْبُ والعَجَمُ</w:t>
      </w:r>
    </w:p>
    <w:p>
      <w:pPr>
        <w:pStyle w:val="BookText"/>
        <w:rPr/>
      </w:pPr>
      <w:r>
        <w:rPr>
          <w:rFonts w:ascii="Amiri" w:hAnsi="Amiri" w:eastAsia="Amiri" w:cs="Amiri"/>
          <w:color w:val="111111"/>
          <w:sz w:val="28"/>
          <w:sz w:val="28"/>
          <w:szCs w:val="28"/>
          <w:rtl w:val="true"/>
          <w:lang w:bidi="ar-SA"/>
        </w:rPr>
        <w:t xml:space="preserve">ومنه ألقى لِما يَلْقاء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قلبِه قِطَعاً في الطَّسْتِ وَهْوَ دَمُ</w:t>
      </w:r>
    </w:p>
    <w:p>
      <w:pPr>
        <w:pStyle w:val="BookText"/>
        <w:rPr/>
      </w:pPr>
      <w:r>
        <w:rPr>
          <w:rFonts w:ascii="IRNazanin" w:hAnsi="IRNazanin" w:eastAsia="IRNazanin"/>
          <w:color w:val="111111"/>
          <w:sz w:val="28"/>
          <w:sz w:val="28"/>
          <w:szCs w:val="28"/>
          <w:rtl w:val="true"/>
          <w:lang w:bidi="fa-IR"/>
        </w:rPr>
        <w:t xml:space="preserve">ومن شعره يستنجد بالإمام المهديعلیه 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إلامَ أُقاسي الأسى والوَصَبْ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وحَتّامَ أَضْنى وقلبي يَجِبْ</w:t>
      </w:r>
    </w:p>
    <w:p>
      <w:pPr>
        <w:pStyle w:val="BookText"/>
        <w:rPr/>
      </w:pPr>
      <w:r>
        <w:rPr>
          <w:rFonts w:ascii="Amiri" w:hAnsi="Amiri" w:eastAsia="Amiri" w:cs="Amiri"/>
          <w:color w:val="111111"/>
          <w:sz w:val="28"/>
          <w:sz w:val="28"/>
          <w:szCs w:val="28"/>
          <w:rtl w:val="true"/>
          <w:lang w:bidi="ar-SA"/>
        </w:rPr>
        <w:t xml:space="preserve">فيا رحمةَ اللّهِ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مقیم بِجَنبِكَ رَهْنِ النُّوبْ</w:t>
      </w:r>
    </w:p>
    <w:p>
      <w:pPr>
        <w:pStyle w:val="BookText"/>
        <w:rPr/>
      </w:pPr>
      <w:r>
        <w:rPr>
          <w:rFonts w:ascii="Amiri" w:hAnsi="Amiri" w:eastAsia="Amiri" w:cs="Amiri"/>
          <w:color w:val="111111"/>
          <w:sz w:val="28"/>
          <w:sz w:val="28"/>
          <w:szCs w:val="28"/>
          <w:rtl w:val="true"/>
          <w:lang w:bidi="ar-SA"/>
        </w:rPr>
        <w:t xml:space="preserve">تَرامَتْ إليكَ رِكَابُ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 بِرَكْبِ الرَّجا والطَّلَبُ</w:t>
      </w:r>
    </w:p>
    <w:p>
      <w:pPr>
        <w:pStyle w:val="BookText"/>
        <w:rPr/>
      </w:pPr>
      <w:r>
        <w:rPr>
          <w:rFonts w:ascii="Amiri" w:hAnsi="Amiri" w:eastAsia="Amiri" w:cs="Amiri"/>
          <w:color w:val="111111"/>
          <w:sz w:val="28"/>
          <w:sz w:val="28"/>
          <w:szCs w:val="28"/>
          <w:rtl w:val="true"/>
          <w:lang w:bidi="ar-SA"/>
        </w:rPr>
        <w:t xml:space="preserve">وقال يتشوّق إلى وطنه وهو في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ربوع الحِمى هَلْ إليكِ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لي بداراتِ الديارِ طُلوع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تَرِدُ الألحاظُ مَنْهَلَ أُنسِها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ويجمعُها والماجدِينَ شُروع ؟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يبلغ المَعمودُ مأمَنَ عِزّهِ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يأمَنُ رَوْعَ للكَثِيبِ مَرُوعُ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لي في تلك المَنازِلِ 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لَدَيها لَوعةٌ ووُلوعُ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مَلَكَتْ قَلْبي الأبي هُمومُهُ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وعاصي دموعي للغرام مُطيعُ</w:t>
      </w:r>
    </w:p>
    <w:p>
      <w:pPr>
        <w:pStyle w:val="BookText"/>
        <w:rPr/>
      </w:pPr>
      <w:r>
        <w:rPr>
          <w:rFonts w:ascii="Amiri" w:hAnsi="Amiri" w:eastAsia="Amiri" w:cs="Amiri"/>
          <w:color w:val="111111"/>
          <w:sz w:val="28"/>
          <w:sz w:val="28"/>
          <w:szCs w:val="28"/>
          <w:rtl w:val="true"/>
          <w:lang w:bidi="ar-SA"/>
        </w:rPr>
        <w:t xml:space="preserve">وكَمْ بِتُ مِنْ بَعدِ الوَداع مُسَهَّداً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أعاني الأسى والوادعون هجُوعُ</w:t>
      </w:r>
    </w:p>
    <w:p>
      <w:pPr>
        <w:pStyle w:val="BookText"/>
        <w:rPr/>
      </w:pPr>
      <w:r>
        <w:rPr>
          <w:rFonts w:ascii="Amiri" w:hAnsi="Amiri" w:eastAsia="Amiri" w:cs="Amiri"/>
          <w:color w:val="111111"/>
          <w:sz w:val="28"/>
          <w:sz w:val="28"/>
          <w:szCs w:val="28"/>
          <w:rtl w:val="true"/>
          <w:lang w:bidi="ar-SA"/>
        </w:rPr>
        <w:t xml:space="preserve">فَمَن لي بِكَوْمَاء بَرى جسمها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وشوقي بُراها والغَرامُ نُسوعُ</w:t>
      </w:r>
    </w:p>
    <w:p>
      <w:pPr>
        <w:pStyle w:val="BookText"/>
        <w:rPr/>
      </w:pPr>
      <w:r>
        <w:rPr>
          <w:rFonts w:ascii="Amiri" w:hAnsi="Amiri" w:eastAsia="Amiri" w:cs="Amiri"/>
          <w:color w:val="111111"/>
          <w:sz w:val="28"/>
          <w:sz w:val="28"/>
          <w:szCs w:val="28"/>
          <w:rtl w:val="true"/>
          <w:lang w:bidi="ar-SA"/>
        </w:rPr>
        <w:t>لتبلغني أرضَ الغَرِي ورَوضَ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الوصي التي منها الزمانُ يَضُوعُ</w:t>
      </w:r>
    </w:p>
    <w:p>
      <w:pPr>
        <w:pStyle w:val="BookText"/>
        <w:rPr/>
      </w:pPr>
      <w:r>
        <w:rPr>
          <w:rFonts w:ascii="Amiri" w:hAnsi="Amiri" w:eastAsia="Amiri" w:cs="Amiri"/>
          <w:color w:val="111111"/>
          <w:sz w:val="28"/>
          <w:sz w:val="28"/>
          <w:szCs w:val="28"/>
          <w:rtl w:val="true"/>
          <w:lang w:bidi="ar-SA"/>
        </w:rPr>
        <w:t>فأمْسِك أطراف العتاب بِمِذْوَدي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وأَفرُشُ خَدّاً ما عَلاهُ خُضُوعُ</w:t>
      </w:r>
    </w:p>
    <w:p>
      <w:pPr>
        <w:pStyle w:val="BookText"/>
        <w:rPr/>
      </w:pPr>
      <w:r>
        <w:rPr>
          <w:rFonts w:ascii="Amiri" w:hAnsi="Amiri" w:eastAsia="Amiri" w:cs="Amiri"/>
          <w:color w:val="111111"/>
          <w:sz w:val="28"/>
          <w:sz w:val="28"/>
          <w:szCs w:val="28"/>
          <w:rtl w:val="true"/>
          <w:lang w:bidi="ar-SA"/>
        </w:rPr>
        <w:t xml:space="preserve">وله هذه المقطوعة الجميلة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يا قلبُ فأحياكا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رِيمُ الحِمى إذْ زارَ مَغْناكا</w:t>
      </w:r>
    </w:p>
    <w:p>
      <w:pPr>
        <w:pStyle w:val="BookText"/>
        <w:rPr/>
      </w:pPr>
      <w:r>
        <w:rPr>
          <w:rFonts w:ascii="Amiri" w:hAnsi="Amiri" w:eastAsia="Amiri" w:cs="Amiri"/>
          <w:color w:val="111111"/>
          <w:sz w:val="28"/>
          <w:sz w:val="28"/>
          <w:szCs w:val="28"/>
          <w:rtl w:val="true"/>
          <w:lang w:bidi="ar-SA"/>
        </w:rPr>
        <w:t>بُشراك فيه زائراً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لُقياك وأشجاكا</w:t>
      </w:r>
    </w:p>
    <w:p>
      <w:pPr>
        <w:pStyle w:val="BookText"/>
        <w:rPr/>
      </w:pPr>
      <w:r>
        <w:rPr>
          <w:rFonts w:ascii="Amiri" w:hAnsi="Amiri" w:eastAsia="Amiri" w:cs="Amiri"/>
          <w:color w:val="111111"/>
          <w:sz w:val="28"/>
          <w:sz w:val="28"/>
          <w:szCs w:val="28"/>
          <w:rtl w:val="true"/>
          <w:lang w:bidi="ar-SA"/>
        </w:rPr>
        <w:t xml:space="preserve">أخْلَفَك الوعد ولم يَتَّئِب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وافاك أوفاكا</w:t>
      </w:r>
    </w:p>
    <w:p>
      <w:pPr>
        <w:pStyle w:val="BookText"/>
        <w:rPr/>
      </w:pPr>
      <w:r>
        <w:rPr>
          <w:rFonts w:ascii="Amiri" w:hAnsi="Amiri" w:eastAsia="Amiri" w:cs="Amiri"/>
          <w:color w:val="111111"/>
          <w:sz w:val="28"/>
          <w:sz w:val="28"/>
          <w:szCs w:val="28"/>
          <w:rtl w:val="true"/>
          <w:lang w:bidi="ar-SA"/>
        </w:rPr>
        <w:t xml:space="preserve">لقد قضى بالعدلِ ما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وبَعْدَما راعاكَ أَرْعاكا</w:t>
      </w:r>
    </w:p>
    <w:p>
      <w:pPr>
        <w:pStyle w:val="BookText"/>
        <w:rPr/>
      </w:pPr>
      <w:r>
        <w:rPr>
          <w:rFonts w:ascii="Amiri" w:hAnsi="Amiri" w:eastAsia="Amiri" w:cs="Amiri"/>
          <w:color w:val="111111"/>
          <w:sz w:val="28"/>
          <w:sz w:val="28"/>
          <w:szCs w:val="28"/>
          <w:rtl w:val="true"/>
          <w:lang w:bidi="ar-SA"/>
        </w:rPr>
        <w:t>جنيتُ مِن فِيهِ جَناهُ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بريّاه وأزواكا</w:t>
      </w:r>
    </w:p>
    <w:p>
      <w:pPr>
        <w:pStyle w:val="BookText"/>
        <w:rPr/>
      </w:pPr>
      <w:r>
        <w:rPr>
          <w:rFonts w:ascii="Amiri" w:hAnsi="Amiri" w:eastAsia="Amiri" w:cs="Amiri"/>
          <w:color w:val="111111"/>
          <w:sz w:val="28"/>
          <w:sz w:val="28"/>
          <w:szCs w:val="28"/>
          <w:rtl w:val="true"/>
          <w:lang w:bidi="ar-SA"/>
        </w:rPr>
        <w:t xml:space="preserve">وله في صدر كتاب عن لسان بعض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به الأحكامُ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 فأَمَّتْ دارَهُ الأُمَمُ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في الأنامِ مَناقِبٌ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يُحصِها القرطاس والقلمُ </w:t>
      </w:r>
    </w:p>
    <w:p>
      <w:pPr>
        <w:pStyle w:val="BookText"/>
        <w:rPr/>
      </w:pPr>
      <w:r>
        <w:rPr>
          <w:rFonts w:ascii="Amiri" w:hAnsi="Amiri" w:eastAsia="Amiri" w:cs="Amiri"/>
          <w:color w:val="111111"/>
          <w:sz w:val="28"/>
          <w:sz w:val="28"/>
          <w:szCs w:val="28"/>
          <w:rtl w:val="true"/>
          <w:lang w:bidi="ar-SA"/>
        </w:rPr>
        <w:t>فَنَداكَ قامَ لكَ الفَخارُ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الفَخارَ دِعامُهُ الكَرمُ</w:t>
      </w:r>
    </w:p>
    <w:p>
      <w:pPr>
        <w:pStyle w:val="BookText"/>
        <w:rPr/>
      </w:pPr>
      <w:r>
        <w:rPr>
          <w:rFonts w:ascii="Amiri" w:hAnsi="Amiri" w:eastAsia="Amiri" w:cs="Amiri"/>
          <w:color w:val="111111"/>
          <w:sz w:val="28"/>
          <w:sz w:val="28"/>
          <w:szCs w:val="28"/>
          <w:rtl w:val="true"/>
          <w:lang w:bidi="ar-SA"/>
        </w:rPr>
        <w:t>وجميلُ خُلْقِكَ دانَ فيهِ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الكُماةُ الصِّيدُ والعَجَمُ</w:t>
      </w:r>
    </w:p>
    <w:p>
      <w:pPr>
        <w:pStyle w:val="BookText"/>
        <w:rPr/>
      </w:pPr>
      <w:r>
        <w:rPr>
          <w:rFonts w:ascii="Amiri" w:hAnsi="Amiri" w:eastAsia="Amiri" w:cs="Amiri"/>
          <w:color w:val="111111"/>
          <w:sz w:val="28"/>
          <w:sz w:val="28"/>
          <w:szCs w:val="28"/>
          <w:rtl w:val="true"/>
          <w:lang w:bidi="ar-SA"/>
        </w:rPr>
        <w:t xml:space="preserve">وعَظيمُ حِلمِك قد بَلَغت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يبلُغُ نَعْتَهُ الكَلِمُ</w:t>
      </w:r>
    </w:p>
    <w:p>
      <w:pPr>
        <w:pStyle w:val="BookText"/>
        <w:rPr/>
      </w:pPr>
      <w:r>
        <w:rPr>
          <w:rFonts w:ascii="Amiri" w:hAnsi="Amiri" w:eastAsia="Amiri" w:cs="Amiri"/>
          <w:color w:val="111111"/>
          <w:sz w:val="28"/>
          <w:sz w:val="28"/>
          <w:szCs w:val="28"/>
          <w:rtl w:val="true"/>
          <w:lang w:bidi="ar-SA"/>
        </w:rPr>
        <w:t>ما هَزَتِ الأيامُ رُكنك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رُكنُ الطَّوْدِ يَنهَدِمُ</w:t>
      </w:r>
    </w:p>
    <w:p>
      <w:pPr>
        <w:pStyle w:val="BookText"/>
        <w:rPr/>
      </w:pPr>
      <w:r>
        <w:rPr>
          <w:rFonts w:ascii="Amiri" w:hAnsi="Amiri" w:eastAsia="Amiri" w:cs="Amiri"/>
          <w:color w:val="111111"/>
          <w:sz w:val="28"/>
          <w:sz w:val="28"/>
          <w:szCs w:val="28"/>
          <w:rtl w:val="true"/>
          <w:lang w:bidi="ar-SA"/>
        </w:rPr>
        <w:t>هبتْ عَليكَ زَعازِعٌ فَغَدَتْ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بحارُ البَغْيِ تَلتظِمُ</w:t>
      </w:r>
    </w:p>
    <w:p>
      <w:pPr>
        <w:pStyle w:val="BookText"/>
        <w:rPr/>
      </w:pPr>
      <w:r>
        <w:rPr>
          <w:rFonts w:ascii="Amiri" w:hAnsi="Amiri" w:eastAsia="Amiri" w:cs="Amiri"/>
          <w:color w:val="111111"/>
          <w:sz w:val="28"/>
          <w:sz w:val="28"/>
          <w:szCs w:val="28"/>
          <w:rtl w:val="true"/>
          <w:lang w:bidi="ar-SA"/>
        </w:rPr>
        <w:t>لكِنّما قابَلْتَ عَاصِفَها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برزينِ حِلْمِ زانَهُ الحُلُمُ</w:t>
      </w:r>
    </w:p>
    <w:p>
      <w:pPr>
        <w:pStyle w:val="BookText"/>
        <w:rPr/>
      </w:pPr>
      <w:r>
        <w:rPr>
          <w:rFonts w:ascii="Amiri" w:hAnsi="Amiri" w:eastAsia="Amiri" w:cs="Amiri"/>
          <w:color w:val="111111"/>
          <w:sz w:val="28"/>
          <w:sz w:val="28"/>
          <w:szCs w:val="28"/>
          <w:rtl w:val="true"/>
          <w:lang w:bidi="ar-SA"/>
        </w:rPr>
        <w:t>هذا تراتُكَ مِن نَبِيَّ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بِنُورِ جَبينِه الظُّلَمُ</w:t>
      </w:r>
    </w:p>
    <w:p>
      <w:pPr>
        <w:pStyle w:val="BookText"/>
        <w:rPr/>
      </w:pPr>
      <w:r>
        <w:rPr>
          <w:rFonts w:ascii="Amiri" w:hAnsi="Amiri" w:eastAsia="Amiri" w:cs="Amiri"/>
          <w:color w:val="111111"/>
          <w:sz w:val="28"/>
          <w:sz w:val="28"/>
          <w:szCs w:val="28"/>
          <w:rtl w:val="true"/>
          <w:lang w:bidi="ar-SA"/>
        </w:rPr>
        <w:t>ووصيه الزاكي 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الوَرى وسواهُمُ الخَدَمُ</w:t>
      </w:r>
    </w:p>
    <w:p>
      <w:pPr>
        <w:pStyle w:val="BookText"/>
        <w:rPr/>
      </w:pPr>
      <w:r>
        <w:rPr>
          <w:rFonts w:ascii="Amiri" w:hAnsi="Amiri" w:eastAsia="Amiri" w:cs="Amiri"/>
          <w:color w:val="111111"/>
          <w:sz w:val="28"/>
          <w:sz w:val="28"/>
          <w:szCs w:val="28"/>
          <w:rtl w:val="true"/>
          <w:lang w:bidi="ar-SA"/>
        </w:rPr>
        <w:t>فاهْنَاً بأنّكَ يا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ومطيعَهُمْ مِنْهُمْ ونَجْلَهُمْ</w:t>
      </w:r>
    </w:p>
    <w:p>
      <w:pPr>
        <w:pStyle w:val="BookText"/>
        <w:rPr/>
      </w:pPr>
      <w:r>
        <w:rPr>
          <w:rFonts w:ascii="Amiri" w:hAnsi="Amiri" w:eastAsia="Amiri" w:cs="Amiri"/>
          <w:color w:val="111111"/>
          <w:sz w:val="28"/>
          <w:sz w:val="28"/>
          <w:szCs w:val="28"/>
          <w:rtl w:val="true"/>
          <w:lang w:bidi="ar-SA"/>
        </w:rPr>
        <w:t xml:space="preserve">فَهُمُ الأسود وأنتَ شِبلُهم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الأُصول وأنتَ فَرْعُهُمْ</w:t>
      </w:r>
    </w:p>
    <w:p>
      <w:pPr>
        <w:pStyle w:val="BookText"/>
        <w:rPr/>
      </w:pPr>
      <w:r>
        <w:rPr>
          <w:rFonts w:ascii="Amiri" w:hAnsi="Amiri" w:eastAsia="Amiri" w:cs="Amiri"/>
          <w:color w:val="111111"/>
          <w:sz w:val="28"/>
          <w:sz w:val="28"/>
          <w:szCs w:val="28"/>
          <w:rtl w:val="true"/>
          <w:lang w:bidi="ar-SA"/>
        </w:rPr>
        <w:t xml:space="preserve">وتَبِعْتَهُمْ في كلّ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لِتَنالَ يومَ الفصل وَصْلَهُمْ</w:t>
      </w:r>
    </w:p>
    <w:p>
      <w:pPr>
        <w:pStyle w:val="BookText"/>
        <w:rPr/>
      </w:pPr>
      <w:r>
        <w:rPr>
          <w:rFonts w:ascii="Amiri" w:hAnsi="Amiri" w:eastAsia="Amiri" w:cs="Amiri"/>
          <w:color w:val="111111"/>
          <w:sz w:val="28"/>
          <w:sz w:val="28"/>
          <w:szCs w:val="28"/>
          <w:rtl w:val="true"/>
          <w:lang w:bidi="ar-SA"/>
        </w:rPr>
        <w:t xml:space="preserve">فَغَدَوتَ ربَّ الفخرِ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وندى يديك وإنّه قَسَمُ</w:t>
      </w:r>
    </w:p>
    <w:p>
      <w:pPr>
        <w:pStyle w:val="BookText"/>
        <w:rPr/>
      </w:pPr>
      <w:r>
        <w:rPr>
          <w:rFonts w:ascii="Amiri" w:hAnsi="Amiri" w:eastAsia="Amiri" w:cs="Amiri"/>
          <w:color w:val="111111"/>
          <w:sz w:val="28"/>
          <w:sz w:val="28"/>
          <w:szCs w:val="28"/>
          <w:rtl w:val="true"/>
          <w:lang w:bidi="ar-SA"/>
        </w:rPr>
        <w:t xml:space="preserve">قَسَمَ الإِلهُ لكَ العَلاءَ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الوَرى إنّ العُلى قَسَمُ</w:t>
      </w:r>
    </w:p>
    <w:p>
      <w:pPr>
        <w:pStyle w:val="BookText"/>
        <w:rPr/>
      </w:pPr>
      <w:r>
        <w:rPr>
          <w:rFonts w:ascii="Amiri" w:hAnsi="Amiri" w:eastAsia="Amiri" w:cs="Amiri"/>
          <w:color w:val="111111"/>
          <w:sz w:val="28"/>
          <w:sz w:val="28"/>
          <w:szCs w:val="28"/>
          <w:rtl w:val="true"/>
          <w:lang w:bidi="ar-SA"/>
        </w:rPr>
        <w:t xml:space="preserve">أُهدي إليكَ سَلامَ ذي 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عاني الحُشاشةَ شَفَهُ الألم</w:t>
      </w:r>
    </w:p>
    <w:p>
      <w:pPr>
        <w:pStyle w:val="BookText"/>
        <w:rPr/>
      </w:pPr>
      <w:r>
        <w:rPr>
          <w:rFonts w:ascii="Amiri" w:hAnsi="Amiri" w:eastAsia="Amiri" w:cs="Amiri"/>
          <w:color w:val="111111"/>
          <w:sz w:val="28"/>
          <w:sz w:val="28"/>
          <w:szCs w:val="28"/>
          <w:rtl w:val="true"/>
          <w:lang w:bidi="ar-SA"/>
        </w:rPr>
        <w:t>ما غَرَّدتْ بِنتُ الأراكِ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الوَرى مِن كَفَكَ الدِّيمُ</w:t>
      </w:r>
    </w:p>
    <w:p>
      <w:pPr>
        <w:pStyle w:val="BookText"/>
        <w:rPr/>
      </w:pPr>
      <w:r>
        <w:rPr>
          <w:rFonts w:ascii="Amiri" w:hAnsi="Amiri" w:eastAsia="Amiri" w:cs="Amiri"/>
          <w:color w:val="111111"/>
          <w:sz w:val="28"/>
          <w:sz w:val="28"/>
          <w:szCs w:val="28"/>
          <w:rtl w:val="true"/>
          <w:lang w:bidi="ar-SA"/>
        </w:rPr>
        <w:t xml:space="preserve">وله مؤرّخاً عام ولادة عبد الأمير بن الشيخ محمد رضا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يرَبْعِ العِزَّ عِندَك رَوضُ مَجدِك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يُغرِّدُ في هَناكَ ونُجْح قصدِك</w:t>
      </w:r>
    </w:p>
    <w:p>
      <w:pPr>
        <w:pStyle w:val="BookText"/>
        <w:rPr/>
      </w:pPr>
      <w:r>
        <w:rPr>
          <w:rFonts w:ascii="Amiri" w:hAnsi="Amiri" w:eastAsia="Amiri" w:cs="Amiri"/>
          <w:color w:val="111111"/>
          <w:sz w:val="28"/>
          <w:sz w:val="28"/>
          <w:szCs w:val="28"/>
          <w:rtl w:val="true"/>
          <w:lang w:bidi="ar-SA"/>
        </w:rPr>
        <w:t xml:space="preserve">ويَنشُرُ فيه أعلامَ التّهاني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لؤلؤ البشرى بجهدك</w:t>
      </w:r>
    </w:p>
    <w:p>
      <w:pPr>
        <w:pStyle w:val="BookText"/>
        <w:rPr/>
      </w:pPr>
      <w:r>
        <w:rPr>
          <w:rFonts w:ascii="Amiri" w:hAnsi="Amiri" w:eastAsia="Amiri" w:cs="Amiri"/>
          <w:color w:val="111111"/>
          <w:sz w:val="28"/>
          <w:sz w:val="28"/>
          <w:szCs w:val="28"/>
          <w:rtl w:val="true"/>
          <w:lang w:bidi="ar-SA"/>
        </w:rPr>
        <w:t xml:space="preserve">بمولودٍ لِذاتِك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نُورُهُ مِن بَدرِ مَجدِك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 تشطير لأبياتٍ جاءته في رسالة من أحد أصدقائه ، يقول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دَهري أراني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 لهُ تَعَجُبي</w:t>
      </w:r>
    </w:p>
    <w:p>
      <w:pPr>
        <w:pStyle w:val="BookText"/>
        <w:rPr/>
      </w:pPr>
      <w:r>
        <w:rPr>
          <w:rFonts w:ascii="Amiri" w:hAnsi="Amiri" w:eastAsia="Amiri" w:cs="Amiri"/>
          <w:color w:val="111111"/>
          <w:sz w:val="28"/>
          <w:sz w:val="28"/>
          <w:szCs w:val="28"/>
          <w:rtl w:val="true"/>
          <w:lang w:bidi="ar-SA"/>
        </w:rPr>
        <w:t xml:space="preserve">تاهَ بِهِ سَرْحُ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كثيرُ العَجَبِ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عَيْلَم 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ما لم أحسَبٍ</w:t>
      </w:r>
    </w:p>
    <w:p>
      <w:pPr>
        <w:pStyle w:val="BookText"/>
        <w:rPr/>
      </w:pPr>
      <w:r>
        <w:rPr>
          <w:rFonts w:ascii="Amiri" w:hAnsi="Amiri" w:eastAsia="Amiri" w:cs="Amiri"/>
          <w:color w:val="111111"/>
          <w:sz w:val="28"/>
          <w:sz w:val="28"/>
          <w:szCs w:val="28"/>
          <w:rtl w:val="true"/>
          <w:lang w:bidi="ar-SA"/>
        </w:rPr>
        <w:t>ناهيك فيهِ مِن 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النّهى والأدب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راسي الحجى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خفيف طبع عربي</w:t>
      </w:r>
    </w:p>
    <w:p>
      <w:pPr>
        <w:pStyle w:val="BookText"/>
        <w:rPr/>
      </w:pPr>
      <w:r>
        <w:rPr>
          <w:rFonts w:ascii="Amiri" w:hAnsi="Amiri" w:eastAsia="Amiri" w:cs="Amiri"/>
          <w:color w:val="111111"/>
          <w:sz w:val="28"/>
          <w:sz w:val="28"/>
          <w:szCs w:val="28"/>
          <w:rtl w:val="true"/>
          <w:lang w:bidi="ar-SA"/>
        </w:rPr>
        <w:t>إنّى وإن قل الفدا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أفديه من 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سمعنا عن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له في الأدب</w:t>
      </w:r>
    </w:p>
    <w:p>
      <w:pPr>
        <w:pStyle w:val="BookText"/>
        <w:rPr/>
      </w:pPr>
      <w:r>
        <w:rPr>
          <w:rFonts w:ascii="Amiri" w:hAnsi="Amiri" w:eastAsia="Amiri" w:cs="Amiri"/>
          <w:color w:val="111111"/>
          <w:sz w:val="28"/>
          <w:sz w:val="28"/>
          <w:szCs w:val="28"/>
          <w:rtl w:val="true"/>
          <w:lang w:bidi="ar-SA"/>
        </w:rPr>
        <w:t xml:space="preserve">قد حالَ عن وُدّ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حسب و</w:t>
      </w:r>
    </w:p>
    <w:p>
      <w:pPr>
        <w:pStyle w:val="BookText"/>
        <w:rPr/>
      </w:pPr>
      <w:r>
        <w:rPr>
          <w:rFonts w:ascii="Amiri" w:hAnsi="Amiri" w:eastAsia="Amiri" w:cs="Amiri"/>
          <w:color w:val="111111"/>
          <w:sz w:val="28"/>
          <w:sz w:val="28"/>
          <w:szCs w:val="28"/>
          <w:rtl w:val="true"/>
          <w:lang w:bidi="ar-SA"/>
        </w:rPr>
        <w:t>صدق ما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الأوهام بي</w:t>
      </w:r>
    </w:p>
    <w:p>
      <w:pPr>
        <w:pStyle w:val="BookText"/>
        <w:rPr/>
      </w:pPr>
      <w:r>
        <w:rPr>
          <w:rFonts w:ascii="Amiri" w:hAnsi="Amiri" w:eastAsia="Amiri" w:cs="Amiri"/>
          <w:color w:val="111111"/>
          <w:sz w:val="28"/>
          <w:sz w:val="28"/>
          <w:szCs w:val="28"/>
          <w:rtl w:val="true"/>
          <w:lang w:bidi="ar-SA"/>
        </w:rPr>
        <w:t xml:space="preserve">ولَمْ يُصَدِّقْ نَبَئي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 عنِ النَّبِي</w:t>
      </w:r>
    </w:p>
    <w:p>
      <w:pPr>
        <w:pStyle w:val="BookText"/>
        <w:rPr/>
      </w:pPr>
      <w:r>
        <w:rPr>
          <w:rFonts w:ascii="Amiri" w:hAnsi="Amiri" w:eastAsia="Amiri" w:cs="Amiri"/>
          <w:color w:val="111111"/>
          <w:sz w:val="28"/>
          <w:sz w:val="28"/>
          <w:szCs w:val="28"/>
          <w:rtl w:val="true"/>
          <w:lang w:bidi="ar-SA"/>
        </w:rPr>
        <w:t>وكَذَّبَ الوُجدان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فِعالِ الأنجب</w:t>
      </w:r>
    </w:p>
    <w:p>
      <w:pPr>
        <w:pStyle w:val="BookText"/>
        <w:rPr/>
      </w:pPr>
      <w:r>
        <w:rPr>
          <w:rFonts w:ascii="Amiri" w:hAnsi="Amiri" w:eastAsia="Amiri" w:cs="Amiri"/>
          <w:color w:val="111111"/>
          <w:sz w:val="28"/>
          <w:sz w:val="28"/>
          <w:szCs w:val="28"/>
          <w:rtl w:val="true"/>
          <w:lang w:bidi="ar-SA"/>
        </w:rPr>
        <w:t xml:space="preserve">قد طُبِعَتْ نفسي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عَنِ العَرْج أبي</w:t>
      </w:r>
    </w:p>
    <w:p>
      <w:pPr>
        <w:pStyle w:val="BookText"/>
        <w:rPr/>
      </w:pPr>
      <w:r>
        <w:rPr>
          <w:rFonts w:ascii="Amiri" w:hAnsi="Amiri" w:eastAsia="Amiri" w:cs="Amiri"/>
          <w:color w:val="111111"/>
          <w:sz w:val="28"/>
          <w:sz w:val="28"/>
          <w:szCs w:val="28"/>
          <w:rtl w:val="true"/>
          <w:lang w:bidi="ar-SA"/>
        </w:rPr>
        <w:t xml:space="preserve">يا فئة طابوا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ندنوا بالريب</w:t>
      </w:r>
    </w:p>
    <w:p>
      <w:pPr>
        <w:pStyle w:val="BookText"/>
        <w:rPr/>
      </w:pPr>
      <w:r>
        <w:rPr>
          <w:rFonts w:ascii="Amiri" w:hAnsi="Amiri" w:eastAsia="Amiri" w:cs="Amiri"/>
          <w:color w:val="111111"/>
          <w:sz w:val="28"/>
          <w:sz w:val="28"/>
          <w:szCs w:val="28"/>
          <w:rtl w:val="true"/>
          <w:lang w:bidi="ar-SA"/>
        </w:rPr>
        <w:t>مذاقهم طاب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لهم ذو وَصَبٍ</w:t>
      </w:r>
    </w:p>
    <w:p>
      <w:pPr>
        <w:pStyle w:val="BookText"/>
        <w:rPr/>
      </w:pPr>
      <w:r>
        <w:rPr>
          <w:rFonts w:ascii="Amiri" w:hAnsi="Amiri" w:eastAsia="Amiri" w:cs="Amiri"/>
          <w:color w:val="111111"/>
          <w:sz w:val="28"/>
          <w:sz w:val="28"/>
          <w:szCs w:val="28"/>
          <w:rtl w:val="true"/>
          <w:lang w:bidi="ar-SA"/>
        </w:rPr>
        <w:t>أَقولُها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 مَن لَمْ يُذنبٍ</w:t>
      </w:r>
    </w:p>
    <w:p>
      <w:pPr>
        <w:pStyle w:val="BookText"/>
        <w:rPr/>
      </w:pPr>
      <w:r>
        <w:rPr>
          <w:rFonts w:ascii="Amiri" w:hAnsi="Amiri" w:eastAsia="Amiri" w:cs="Amiri"/>
          <w:color w:val="111111"/>
          <w:sz w:val="28"/>
          <w:sz w:val="28"/>
          <w:szCs w:val="28"/>
          <w:rtl w:val="true"/>
          <w:lang w:bidi="ar-SA"/>
        </w:rPr>
        <w:t xml:space="preserve">لَمْ يَحْفَظُوني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يَنْسُونَ ذَنْبَ المُذَنبِ</w:t>
      </w:r>
    </w:p>
    <w:p>
      <w:pPr>
        <w:pStyle w:val="BookText"/>
        <w:rPr/>
      </w:pPr>
      <w:r>
        <w:rPr>
          <w:rFonts w:ascii="Amiri" w:hAnsi="Amiri" w:eastAsia="Amiri" w:cs="Amiri"/>
          <w:color w:val="111111"/>
          <w:sz w:val="28"/>
          <w:sz w:val="28"/>
          <w:szCs w:val="28"/>
          <w:rtl w:val="true"/>
          <w:lang w:bidi="ar-SA"/>
        </w:rPr>
        <w:t>نَفْتَةُ سُوءٍ صَدرتْ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أسى مُعَذِّبِ</w:t>
      </w:r>
    </w:p>
    <w:p>
      <w:pPr>
        <w:pStyle w:val="BookText"/>
        <w:rPr/>
      </w:pPr>
      <w:r>
        <w:rPr>
          <w:rFonts w:ascii="Amiri" w:hAnsi="Amiri" w:eastAsia="Amiri" w:cs="Amiri"/>
          <w:color w:val="111111"/>
          <w:sz w:val="28"/>
          <w:sz w:val="28"/>
          <w:szCs w:val="28"/>
          <w:rtl w:val="true"/>
          <w:lang w:bidi="ar-SA"/>
        </w:rPr>
        <w:t>يقدحُ منها 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مُهجةِ ذِي لَهَبٍ</w:t>
      </w:r>
    </w:p>
    <w:p>
      <w:pPr>
        <w:pStyle w:val="BookText"/>
        <w:rPr/>
      </w:pPr>
      <w:r>
        <w:rPr>
          <w:rFonts w:ascii="Amiri" w:hAnsi="Amiri" w:eastAsia="Amiri" w:cs="Amiri"/>
          <w:color w:val="111111"/>
          <w:sz w:val="28"/>
          <w:sz w:val="28"/>
          <w:szCs w:val="28"/>
          <w:rtl w:val="true"/>
          <w:lang w:bidi="ar-SA"/>
        </w:rPr>
        <w:t>إن أخاكَ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لطيبِ الحَسَبِ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 بحِجْرٍ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مِن طَيِّبِ </w:t>
      </w:r>
    </w:p>
    <w:p>
      <w:pPr>
        <w:pStyle w:val="BookText"/>
        <w:rPr/>
      </w:pPr>
      <w:r>
        <w:rPr>
          <w:rFonts w:ascii="Amiri" w:hAnsi="Amiri" w:eastAsia="Amiri" w:cs="Amiri"/>
          <w:color w:val="111111"/>
          <w:sz w:val="28"/>
          <w:sz w:val="28"/>
          <w:szCs w:val="28"/>
          <w:rtl w:val="true"/>
          <w:lang w:bidi="ar-SA"/>
        </w:rPr>
        <w:t xml:space="preserve">نَفْسٌ له عزيزة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 نَفْسٍ لأبي</w:t>
      </w:r>
    </w:p>
    <w:p>
      <w:pPr>
        <w:pStyle w:val="BookText"/>
        <w:rPr/>
      </w:pPr>
      <w:r>
        <w:rPr>
          <w:rFonts w:ascii="Amiri" w:hAnsi="Amiri" w:eastAsia="Amiri" w:cs="Amiri"/>
          <w:color w:val="111111"/>
          <w:sz w:val="28"/>
          <w:sz w:val="28"/>
          <w:szCs w:val="28"/>
          <w:rtl w:val="true"/>
          <w:lang w:bidi="ar-SA"/>
        </w:rPr>
        <w:t xml:space="preserve">كانت كما تهوى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مقرها في الشهبِ</w:t>
      </w:r>
    </w:p>
    <w:p>
      <w:pPr>
        <w:pStyle w:val="BookText"/>
        <w:rPr/>
      </w:pPr>
      <w:r>
        <w:rPr>
          <w:rFonts w:ascii="Amiri" w:hAnsi="Amiri" w:eastAsia="Amiri" w:cs="Amiri"/>
          <w:color w:val="111111"/>
          <w:sz w:val="28"/>
          <w:sz w:val="28"/>
          <w:szCs w:val="28"/>
          <w:rtl w:val="true"/>
          <w:lang w:bidi="ar-SA"/>
        </w:rPr>
        <w:t>قَدْ أَنْجَبَتْهُ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بأعلى منصب</w:t>
      </w:r>
    </w:p>
    <w:p>
      <w:pPr>
        <w:pStyle w:val="BookText"/>
        <w:rPr/>
      </w:pPr>
      <w:r>
        <w:rPr>
          <w:rFonts w:ascii="Amiri" w:hAnsi="Amiri" w:eastAsia="Amiri" w:cs="Amiri"/>
          <w:color w:val="111111"/>
          <w:sz w:val="28"/>
          <w:sz w:val="28"/>
          <w:szCs w:val="28"/>
          <w:rtl w:val="true"/>
          <w:lang w:bidi="ar-SA"/>
        </w:rPr>
        <w:t>لَمّا تَنادَتْ للعُلى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جَميعَ الرُّتَبِ</w:t>
      </w:r>
    </w:p>
    <w:p>
      <w:pPr>
        <w:pStyle w:val="BookText"/>
        <w:rPr/>
      </w:pPr>
      <w:r>
        <w:rPr>
          <w:rFonts w:ascii="Amiri" w:hAnsi="Amiri" w:eastAsia="Amiri" w:cs="Amiri"/>
          <w:color w:val="111111"/>
          <w:sz w:val="28"/>
          <w:sz w:val="28"/>
          <w:szCs w:val="28"/>
          <w:rtl w:val="true"/>
          <w:lang w:bidi="ar-SA"/>
        </w:rPr>
        <w:t>علماً وحلماً، 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بيوم الغضب</w:t>
      </w:r>
    </w:p>
    <w:p>
      <w:pPr>
        <w:pStyle w:val="BookText"/>
        <w:rPr/>
      </w:pPr>
      <w:r>
        <w:rPr>
          <w:rFonts w:ascii="Amiri" w:hAnsi="Amiri" w:eastAsia="Amiri" w:cs="Amiri"/>
          <w:color w:val="111111"/>
          <w:sz w:val="28"/>
          <w:sz w:val="28"/>
          <w:szCs w:val="28"/>
          <w:rtl w:val="true"/>
          <w:lang w:bidi="ar-SA"/>
        </w:rPr>
        <w:t xml:space="preserve">فضلاً سَخاءً وَرَعاً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كمال الأدت</w:t>
      </w:r>
    </w:p>
    <w:p>
      <w:pPr>
        <w:pStyle w:val="BookText"/>
        <w:rPr/>
      </w:pPr>
      <w:r>
        <w:rPr>
          <w:rFonts w:ascii="Amiri" w:hAnsi="Amiri" w:eastAsia="Amiri" w:cs="Amiri"/>
          <w:color w:val="111111"/>
          <w:sz w:val="28"/>
          <w:sz w:val="28"/>
          <w:szCs w:val="28"/>
          <w:rtl w:val="true"/>
          <w:lang w:bidi="ar-SA"/>
        </w:rPr>
        <w:t xml:space="preserve">ما السبب الذي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 سُوءَ العَتَبِ</w:t>
      </w:r>
    </w:p>
    <w:p>
      <w:pPr>
        <w:pStyle w:val="BookText"/>
        <w:rPr/>
      </w:pPr>
      <w:r>
        <w:rPr>
          <w:rFonts w:ascii="Amiri" w:hAnsi="Amiri" w:eastAsia="Amiri" w:cs="Amiri"/>
          <w:color w:val="111111"/>
          <w:sz w:val="28"/>
          <w:sz w:val="28"/>
          <w:szCs w:val="28"/>
          <w:rtl w:val="true"/>
          <w:lang w:bidi="ar-SA"/>
        </w:rPr>
        <w:t xml:space="preserve">وليس بالجاني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استوجب ما لم يجب</w:t>
      </w:r>
    </w:p>
    <w:p>
      <w:pPr>
        <w:pStyle w:val="BookText"/>
        <w:rPr/>
      </w:pPr>
      <w:r>
        <w:rPr>
          <w:rFonts w:ascii="Amiri" w:hAnsi="Amiri" w:eastAsia="Amiri" w:cs="Amiri"/>
          <w:color w:val="111111"/>
          <w:sz w:val="28"/>
          <w:sz w:val="28"/>
          <w:szCs w:val="28"/>
          <w:rtl w:val="true"/>
          <w:lang w:bidi="ar-SA"/>
        </w:rPr>
        <w:t>لَم يَجْن غيرَ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 حُبَّ النُّجُبِ</w:t>
      </w:r>
    </w:p>
    <w:p>
      <w:pPr>
        <w:pStyle w:val="BookText"/>
        <w:rPr/>
      </w:pPr>
      <w:r>
        <w:rPr>
          <w:rFonts w:ascii="Amiri" w:hAnsi="Amiri" w:eastAsia="Amiri" w:cs="Amiri"/>
          <w:color w:val="111111"/>
          <w:sz w:val="28"/>
          <w:sz w:val="28"/>
          <w:szCs w:val="28"/>
          <w:rtl w:val="true"/>
          <w:lang w:bidi="ar-SA"/>
        </w:rPr>
        <w:t xml:space="preserve">فَلَوْتُمْ مُتَيَّماً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هواكُم مَذْهَبي</w:t>
      </w:r>
    </w:p>
    <w:p>
      <w:pPr>
        <w:pStyle w:val="BookText"/>
        <w:rPr/>
      </w:pPr>
      <w:r>
        <w:rPr>
          <w:rFonts w:ascii="Amiri" w:hAnsi="Amiri" w:eastAsia="Amiri" w:cs="Amiri"/>
          <w:color w:val="111111"/>
          <w:sz w:val="28"/>
          <w:sz w:val="28"/>
          <w:szCs w:val="28"/>
          <w:rtl w:val="true"/>
          <w:lang w:bidi="ar-SA"/>
        </w:rPr>
        <w:t>ومِلّتي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قَطَعتُمْ سَببي</w:t>
      </w:r>
    </w:p>
    <w:p>
      <w:pPr>
        <w:pStyle w:val="BookText"/>
        <w:rPr/>
      </w:pPr>
      <w:r>
        <w:rPr>
          <w:rFonts w:ascii="Amiri" w:hAnsi="Amiri" w:eastAsia="Amiri" w:cs="Amiri"/>
          <w:color w:val="111111"/>
          <w:sz w:val="28"/>
          <w:sz w:val="28"/>
          <w:szCs w:val="28"/>
          <w:rtl w:val="true"/>
          <w:lang w:bidi="ar-SA"/>
        </w:rPr>
        <w:t xml:space="preserve">ولَم يَزِلْ دِيني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لَم أَنقَلِبِ</w:t>
      </w:r>
    </w:p>
    <w:p>
      <w:pPr>
        <w:pStyle w:val="BookText"/>
        <w:rPr/>
      </w:pPr>
      <w:r>
        <w:rPr>
          <w:rFonts w:ascii="Amiri" w:hAnsi="Amiri" w:eastAsia="Amiri" w:cs="Amiri"/>
          <w:color w:val="111111"/>
          <w:sz w:val="28"/>
          <w:sz w:val="28"/>
          <w:szCs w:val="28"/>
          <w:rtl w:val="true"/>
          <w:lang w:bidi="ar-SA"/>
        </w:rPr>
        <w:t xml:space="preserve">حتّى أُوارى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صفيح النوب</w:t>
      </w:r>
    </w:p>
    <w:p>
      <w:pPr>
        <w:pStyle w:val="BookText"/>
        <w:rPr/>
      </w:pPr>
      <w:r>
        <w:rPr>
          <w:rFonts w:ascii="Amiri" w:hAnsi="Amiri" w:eastAsia="Amiri" w:cs="Amiri"/>
          <w:color w:val="111111"/>
          <w:sz w:val="28"/>
          <w:sz w:val="28"/>
          <w:szCs w:val="28"/>
          <w:rtl w:val="true"/>
          <w:lang w:bidi="ar-SA"/>
        </w:rPr>
        <w:t>ويَدفنوني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فديتُكُمْ في التُّرَبِ</w:t>
      </w:r>
    </w:p>
    <w:p>
      <w:pPr>
        <w:pStyle w:val="BookText"/>
        <w:rPr/>
      </w:pPr>
      <w:r>
        <w:rPr>
          <w:rFonts w:ascii="Amiri" w:hAnsi="Amiri" w:eastAsia="Amiri" w:cs="Amiri"/>
          <w:color w:val="111111"/>
          <w:sz w:val="28"/>
          <w:sz w:val="28"/>
          <w:szCs w:val="28"/>
          <w:rtl w:val="true"/>
          <w:lang w:bidi="ar-SA"/>
        </w:rPr>
        <w:t xml:space="preserve">وللحِسابِ يَنشُرُو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كل جِسمٍ تَرِبِ</w:t>
      </w:r>
    </w:p>
    <w:p>
      <w:pPr>
        <w:pStyle w:val="BookText"/>
        <w:rPr/>
      </w:pPr>
      <w:r>
        <w:rPr>
          <w:rFonts w:ascii="Amiri" w:hAnsi="Amiri" w:eastAsia="Amiri" w:cs="Amiri"/>
          <w:color w:val="111111"/>
          <w:sz w:val="28"/>
          <w:sz w:val="28"/>
          <w:szCs w:val="28"/>
          <w:rtl w:val="true"/>
          <w:lang w:bidi="ar-SA"/>
        </w:rPr>
        <w:t xml:space="preserve">وللجوابِ يسألو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عِندَ نَشْرِ الكُتُبِ</w:t>
      </w:r>
    </w:p>
    <w:p>
      <w:pPr>
        <w:pStyle w:val="BookText"/>
        <w:rPr/>
      </w:pPr>
      <w:r>
        <w:rPr>
          <w:rFonts w:ascii="Amiri" w:hAnsi="Amiri" w:eastAsia="Amiri" w:cs="Amiri"/>
          <w:color w:val="111111"/>
          <w:sz w:val="28"/>
          <w:sz w:val="28"/>
          <w:szCs w:val="28"/>
          <w:rtl w:val="true"/>
          <w:lang w:bidi="ar-SA"/>
        </w:rPr>
        <w:t xml:space="preserve">فأُفُصِحُ القول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مِنه وَصَبي</w:t>
      </w:r>
    </w:p>
    <w:p>
      <w:pPr>
        <w:pStyle w:val="BookText"/>
        <w:rPr/>
      </w:pPr>
      <w:r>
        <w:rPr>
          <w:rFonts w:ascii="Amiri" w:hAnsi="Amiri" w:eastAsia="Amiri" w:cs="Amiri"/>
          <w:color w:val="111111"/>
          <w:sz w:val="28"/>
          <w:sz w:val="28"/>
          <w:szCs w:val="28"/>
          <w:rtl w:val="true"/>
          <w:lang w:bidi="ar-SA"/>
        </w:rPr>
        <w:t xml:space="preserve">مُنادياً فيه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 لَمْ يَخِبٍ</w:t>
      </w:r>
    </w:p>
    <w:p>
      <w:pPr>
        <w:pStyle w:val="BookText"/>
        <w:rPr/>
      </w:pPr>
      <w:r>
        <w:rPr>
          <w:rFonts w:ascii="Amiri" w:hAnsi="Amiri" w:eastAsia="Amiri" w:cs="Amiri"/>
          <w:color w:val="111111"/>
          <w:sz w:val="28"/>
          <w:sz w:val="28"/>
          <w:szCs w:val="28"/>
          <w:rtl w:val="true"/>
          <w:lang w:bidi="ar-SA"/>
        </w:rPr>
        <w:t>آل محمّدٍ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حَسبُنا ذا الأدبِ</w:t>
      </w:r>
    </w:p>
    <w:p>
      <w:pPr>
        <w:pStyle w:val="BookText"/>
        <w:rPr/>
      </w:pPr>
      <w:r>
        <w:rPr>
          <w:rFonts w:ascii="Amiri" w:hAnsi="Amiri" w:eastAsia="Amiri" w:cs="Amiri"/>
          <w:color w:val="111111"/>
          <w:sz w:val="28"/>
          <w:sz w:val="28"/>
          <w:szCs w:val="28"/>
          <w:rtl w:val="true"/>
          <w:lang w:bidi="ar-SA"/>
        </w:rPr>
        <w:t xml:space="preserve">مِنْهُمْ وَفِيهِمْ قَدْ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ولقاهُم مَطلَبي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أَعزُّ الرُّتَبِ </w:t>
      </w:r>
    </w:p>
    <w:p>
      <w:pPr>
        <w:pStyle w:val="BookText"/>
        <w:rPr/>
      </w:pPr>
      <w:r>
        <w:rPr>
          <w:rFonts w:ascii="Amiri" w:hAnsi="Amiri" w:eastAsia="Amiri" w:cs="Amiri"/>
          <w:color w:val="111111"/>
          <w:sz w:val="28"/>
          <w:sz w:val="28"/>
          <w:szCs w:val="28"/>
          <w:rtl w:val="true"/>
          <w:lang w:bidi="ar-SA"/>
        </w:rPr>
        <w:t xml:space="preserve">ودان في 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وعَنْهُمْ لَمْ يَرْغَب</w:t>
      </w:r>
    </w:p>
    <w:p>
      <w:pPr>
        <w:pStyle w:val="BookText"/>
        <w:rPr/>
      </w:pPr>
      <w:r>
        <w:rPr>
          <w:rFonts w:ascii="Amiri" w:hAnsi="Amiri" w:eastAsia="Amiri" w:cs="Amiri"/>
          <w:color w:val="111111"/>
          <w:sz w:val="28"/>
          <w:sz w:val="28"/>
          <w:szCs w:val="28"/>
          <w:rtl w:val="true"/>
          <w:lang w:bidi="ar-SA"/>
        </w:rPr>
        <w:t xml:space="preserve">أنى وَفَوْا لِحُبِّهِ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وَوَفَّوْا أَرَبى</w:t>
      </w:r>
    </w:p>
    <w:p>
      <w:pPr>
        <w:pStyle w:val="BookText"/>
        <w:rPr/>
      </w:pPr>
      <w:r>
        <w:rPr>
          <w:rFonts w:ascii="Amiri" w:hAnsi="Amiri" w:eastAsia="Amiri" w:cs="Amiri"/>
          <w:color w:val="111111"/>
          <w:sz w:val="28"/>
          <w:sz w:val="28"/>
          <w:szCs w:val="28"/>
          <w:rtl w:val="true"/>
          <w:lang w:bidi="ar-SA"/>
        </w:rPr>
        <w:t xml:space="preserve">فإنني على الإيا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 وَفاهُم بِأَبي</w:t>
      </w:r>
    </w:p>
    <w:p>
      <w:pPr>
        <w:pStyle w:val="BookText"/>
        <w:rPr/>
      </w:pPr>
      <w:r>
        <w:rPr>
          <w:rFonts w:ascii="Amiri" w:hAnsi="Amiri" w:eastAsia="Amiri" w:cs="Amiri"/>
          <w:color w:val="111111"/>
          <w:sz w:val="28"/>
          <w:sz w:val="28"/>
          <w:szCs w:val="28"/>
          <w:rtl w:val="true"/>
          <w:lang w:bidi="ar-SA"/>
        </w:rPr>
        <w:t>دامُوا ودامَ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عُمْرُ الحِقَبِ</w:t>
      </w:r>
    </w:p>
    <w:p>
      <w:pPr>
        <w:pStyle w:val="BookText"/>
        <w:rPr/>
      </w:pPr>
      <w:r>
        <w:rPr>
          <w:rFonts w:ascii="Amiri" w:hAnsi="Amiri" w:eastAsia="Amiri" w:cs="Amiri"/>
          <w:color w:val="111111"/>
          <w:sz w:val="28"/>
          <w:sz w:val="28"/>
          <w:szCs w:val="28"/>
          <w:rtl w:val="true"/>
          <w:lang w:bidi="ar-SA"/>
        </w:rPr>
        <w:t>وما زَهَتْ زَهْرُ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سَقيطِ الحَبِبِ</w:t>
      </w:r>
    </w:p>
    <w:p>
      <w:pPr>
        <w:pStyle w:val="BookText"/>
        <w:rPr/>
      </w:pPr>
      <w:r>
        <w:rPr>
          <w:rFonts w:ascii="Amiri" w:hAnsi="Amiri" w:eastAsia="Amiri" w:cs="Amiri"/>
          <w:color w:val="111111"/>
          <w:sz w:val="28"/>
          <w:sz w:val="28"/>
          <w:szCs w:val="28"/>
          <w:rtl w:val="true"/>
          <w:lang w:bidi="ar-SA"/>
        </w:rPr>
        <w:t xml:space="preserve">وكتب في صدر 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كتابی قد تضمّنَ منكَ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يُحَلّي فيه ناظره نشيده</w:t>
      </w:r>
    </w:p>
    <w:p>
      <w:pPr>
        <w:pStyle w:val="BookText"/>
        <w:rPr/>
      </w:pPr>
      <w:r>
        <w:rPr>
          <w:rFonts w:ascii="Amiri" w:hAnsi="Amiri" w:eastAsia="Amiri" w:cs="Amiri"/>
          <w:color w:val="111111"/>
          <w:sz w:val="28"/>
          <w:sz w:val="28"/>
          <w:szCs w:val="28"/>
          <w:rtl w:val="true"/>
          <w:lang w:bidi="ar-SA"/>
        </w:rPr>
        <w:t xml:space="preserve">إذا نَشرَ المَلا ما فيه يطوي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ويُملي من مزاياك العديده</w:t>
      </w:r>
    </w:p>
    <w:p>
      <w:pPr>
        <w:pStyle w:val="BookText"/>
        <w:rPr/>
      </w:pPr>
      <w:r>
        <w:rPr>
          <w:rFonts w:ascii="Amiri" w:hAnsi="Amiri" w:eastAsia="Amiri" w:cs="Amiri"/>
          <w:color w:val="111111"/>
          <w:sz w:val="28"/>
          <w:sz w:val="28"/>
          <w:szCs w:val="28"/>
          <w:rtl w:val="true"/>
          <w:lang w:bidi="ar-SA"/>
        </w:rPr>
        <w:t xml:space="preserve">ذكا فيه الندي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تجنى مساعيك الحميده</w:t>
      </w:r>
    </w:p>
    <w:p>
      <w:pPr>
        <w:pStyle w:val="BookText"/>
        <w:rPr/>
      </w:pPr>
      <w:r>
        <w:rPr>
          <w:rFonts w:ascii="Amiri" w:hAnsi="Amiri" w:eastAsia="Amiri" w:cs="Amiri"/>
          <w:color w:val="111111"/>
          <w:sz w:val="28"/>
          <w:sz w:val="28"/>
          <w:szCs w:val="28"/>
          <w:rtl w:val="true"/>
          <w:lang w:bidi="ar-SA"/>
        </w:rPr>
        <w:t xml:space="preserve">وكتب في صدر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مَا لَمَى شَفَتَيْ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تَرَشَّفَهُ الذي فيهِ شِفَاهُ</w:t>
      </w:r>
    </w:p>
    <w:p>
      <w:pPr>
        <w:pStyle w:val="BookText"/>
        <w:rPr/>
      </w:pPr>
      <w:r>
        <w:rPr>
          <w:rFonts w:ascii="Amiri" w:hAnsi="Amiri" w:eastAsia="Amiri" w:cs="Amiri"/>
          <w:color w:val="111111"/>
          <w:sz w:val="28"/>
          <w:sz w:val="28"/>
          <w:szCs w:val="28"/>
          <w:rtl w:val="true"/>
          <w:lang w:bidi="ar-SA"/>
        </w:rPr>
        <w:t>يبيتُ مُسهداً سكران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 الحُزنِ تَيَّمَهُ هَواهُ</w:t>
      </w:r>
    </w:p>
    <w:p>
      <w:pPr>
        <w:pStyle w:val="BookText"/>
        <w:rPr/>
      </w:pPr>
      <w:r>
        <w:rPr>
          <w:rFonts w:ascii="Amiri" w:hAnsi="Amiri" w:eastAsia="Amiri" w:cs="Amiri"/>
          <w:color w:val="111111"/>
          <w:sz w:val="28"/>
          <w:sz w:val="28"/>
          <w:szCs w:val="28"/>
          <w:rtl w:val="true"/>
          <w:lang w:bidi="ar-SA"/>
        </w:rPr>
        <w:t xml:space="preserve">رَمَتهُ يدُ النَّوى عنه فأمسى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یكابِدُ ما تحمل في نَواهُ</w:t>
      </w:r>
    </w:p>
    <w:p>
      <w:pPr>
        <w:pStyle w:val="BookText"/>
        <w:rPr/>
      </w:pPr>
      <w:r>
        <w:rPr>
          <w:rFonts w:ascii="Amiri" w:hAnsi="Amiri" w:eastAsia="Amiri" w:cs="Amiri"/>
          <w:color w:val="111111"/>
          <w:sz w:val="28"/>
          <w:sz w:val="28"/>
          <w:szCs w:val="28"/>
          <w:rtl w:val="true"/>
          <w:lang w:bidi="ar-SA"/>
        </w:rPr>
        <w:t xml:space="preserve">بكاه لِجُودِه بالصدِّ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في صَوبِ أدمُعِه دِماهُ</w:t>
      </w:r>
    </w:p>
    <w:p>
      <w:pPr>
        <w:pStyle w:val="BookText"/>
        <w:rPr/>
      </w:pPr>
      <w:r>
        <w:rPr>
          <w:rFonts w:ascii="Amiri" w:hAnsi="Amiri" w:eastAsia="Amiri" w:cs="Amiri"/>
          <w:color w:val="111111"/>
          <w:sz w:val="28"/>
          <w:sz w:val="28"/>
          <w:szCs w:val="28"/>
          <w:rtl w:val="true"/>
          <w:lang w:bidi="ar-SA"/>
        </w:rPr>
        <w:t xml:space="preserve">غَريقاً في بحور الهم 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لظى الصَّبابةِ في حَشاهُ</w:t>
      </w:r>
    </w:p>
    <w:p>
      <w:pPr>
        <w:pStyle w:val="BookText"/>
        <w:rPr/>
      </w:pPr>
      <w:r>
        <w:rPr>
          <w:rFonts w:ascii="Amiri" w:hAnsi="Amiri" w:eastAsia="Amiri" w:cs="Amiri"/>
          <w:color w:val="111111"/>
          <w:sz w:val="28"/>
          <w:sz w:val="28"/>
          <w:szCs w:val="28"/>
          <w:rtl w:val="true"/>
          <w:lang w:bidi="ar-SA"/>
        </w:rPr>
        <w:t xml:space="preserve">بأَطْيَبَ منهُ نَشراً حِينَ يَهدي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مِن فَم الذكرى شَذاهُ</w:t>
      </w:r>
    </w:p>
    <w:p>
      <w:pPr>
        <w:pStyle w:val="BookText"/>
        <w:rPr/>
      </w:pPr>
      <w:r>
        <w:rPr>
          <w:rFonts w:ascii="Amiri" w:hAnsi="Amiri" w:eastAsia="Amiri" w:cs="Amiri"/>
          <w:color w:val="111111"/>
          <w:sz w:val="28"/>
          <w:sz w:val="28"/>
          <w:szCs w:val="28"/>
          <w:rtl w:val="true"/>
          <w:lang w:bidi="ar-SA"/>
        </w:rPr>
        <w:t xml:space="preserve">ولا رَشفُ الحُمَيا حِينَ تُجني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بأشهى للندامى مِن جَناهُ</w:t>
      </w:r>
    </w:p>
    <w:p>
      <w:pPr>
        <w:pStyle w:val="BookText"/>
        <w:rPr/>
      </w:pPr>
      <w:r>
        <w:rPr>
          <w:rFonts w:ascii="Amiri" w:hAnsi="Amiri" w:eastAsia="Amiri" w:cs="Amiri"/>
          <w:color w:val="111111"/>
          <w:sz w:val="28"/>
          <w:sz w:val="28"/>
          <w:szCs w:val="28"/>
          <w:rtl w:val="true"/>
          <w:lang w:bidi="ar-SA"/>
        </w:rPr>
        <w:t>ولا نَقرُ المَثاني حِينَ تَشدو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بأحلى للخواطر مِن تَناهُ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زُهْرُ الدَّراري حِينَ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بأزهى للنواظر من سناه </w:t>
      </w:r>
    </w:p>
    <w:p>
      <w:pPr>
        <w:pStyle w:val="BookText"/>
        <w:rPr/>
      </w:pPr>
      <w:r>
        <w:rPr>
          <w:rFonts w:ascii="Amiri" w:hAnsi="Amiri" w:eastAsia="Amiri" w:cs="Amiri"/>
          <w:color w:val="111111"/>
          <w:sz w:val="28"/>
          <w:sz w:val="28"/>
          <w:szCs w:val="28"/>
          <w:rtl w:val="true"/>
          <w:lang w:bidi="ar-SA"/>
        </w:rPr>
        <w:t xml:space="preserve">إلى عَلياكَ يُهْدِى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تحيل الجسم أنحلَهُ عَناه</w:t>
      </w:r>
    </w:p>
    <w:p>
      <w:pPr>
        <w:pStyle w:val="BookText"/>
        <w:rPr/>
      </w:pPr>
      <w:r>
        <w:rPr>
          <w:rFonts w:ascii="Amiri" w:hAnsi="Amiri" w:eastAsia="Amiri" w:cs="Amiri"/>
          <w:color w:val="111111"/>
          <w:sz w:val="28"/>
          <w:sz w:val="28"/>
          <w:szCs w:val="28"/>
          <w:rtl w:val="true"/>
          <w:lang w:bidi="ar-SA"/>
        </w:rPr>
        <w:t>فيا مَلِكَ الفواضل أنتَ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البدرُ من سامي 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العليا تُباهي كلَّ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رامَ مَفْخَرَهُ حَكَاهُ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إلى الفواضل خير 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ساوئ فضائله سواه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ما جرى في الجُودِ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ما أقصى مَداهُ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همامٌ ما يَهُم بِغَيرِ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يَهْمِي الحَيَا كَحَيا حِباهُ</w:t>
      </w:r>
    </w:p>
    <w:p>
      <w:pPr>
        <w:pStyle w:val="BookText"/>
        <w:rPr/>
      </w:pPr>
      <w:r>
        <w:rPr>
          <w:rFonts w:ascii="Amiri" w:hAnsi="Amiri" w:eastAsia="Amiri" w:cs="Amiri"/>
          <w:color w:val="111111"/>
          <w:sz w:val="28"/>
          <w:sz w:val="28"/>
          <w:szCs w:val="28"/>
          <w:rtl w:val="true"/>
          <w:lang w:bidi="ar-SA"/>
        </w:rPr>
        <w:t xml:space="preserve">فتى العليا الذي خَطَبَتْهُ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فأمهرها بما مَلَكَتْ يَداهُ</w:t>
      </w:r>
    </w:p>
    <w:p>
      <w:pPr>
        <w:pStyle w:val="BookText"/>
        <w:rPr/>
      </w:pPr>
      <w:r>
        <w:rPr>
          <w:rFonts w:ascii="Amiri" w:hAnsi="Amiri" w:eastAsia="Amiri" w:cs="Amiri"/>
          <w:color w:val="111111"/>
          <w:sz w:val="28"/>
          <w:sz w:val="28"/>
          <w:szCs w:val="28"/>
          <w:rtl w:val="true"/>
          <w:lang w:bidi="ar-SA"/>
        </w:rPr>
        <w:t xml:space="preserve">فيا دامت مساعيه ودامت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البُشرى لِتُبلِغَهُ مُناهُ</w:t>
      </w:r>
    </w:p>
    <w:p>
      <w:pPr>
        <w:pStyle w:val="BookText"/>
        <w:rPr/>
      </w:pPr>
      <w:r>
        <w:rPr>
          <w:rFonts w:ascii="Amiri" w:hAnsi="Amiri" w:eastAsia="Amiri" w:cs="Amiri"/>
          <w:color w:val="111111"/>
          <w:sz w:val="28"/>
          <w:sz w:val="28"/>
          <w:szCs w:val="28"/>
          <w:rtl w:val="true"/>
          <w:lang w:bidi="ar-SA"/>
        </w:rPr>
        <w:t xml:space="preserve">ولا زالَ الفَخارُ به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إظهارِ عَلياه نداهُ</w:t>
      </w:r>
    </w:p>
    <w:p>
      <w:pPr>
        <w:pStyle w:val="BookText"/>
        <w:rPr/>
      </w:pPr>
      <w:r>
        <w:rPr>
          <w:rFonts w:ascii="IRNazanin" w:hAnsi="IRNazanin" w:eastAsia="IRNazanin"/>
          <w:color w:val="111111"/>
          <w:sz w:val="28"/>
          <w:sz w:val="28"/>
          <w:szCs w:val="28"/>
          <w:rtl w:val="true"/>
          <w:lang w:bidi="fa-IR"/>
        </w:rPr>
        <w:t xml:space="preserve">وله مؤرّخاً بناء دار لأحد أصدقائه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شَيَّد بيتاً للندى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سَما أندادَهُ</w:t>
      </w:r>
    </w:p>
    <w:p>
      <w:pPr>
        <w:pStyle w:val="BookText"/>
        <w:rPr/>
      </w:pPr>
      <w:r>
        <w:rPr>
          <w:rFonts w:ascii="Amiri" w:hAnsi="Amiri" w:eastAsia="Amiri" w:cs="Amiri"/>
          <w:color w:val="111111"/>
          <w:sz w:val="28"/>
          <w:sz w:val="28"/>
          <w:szCs w:val="28"/>
          <w:rtl w:val="true"/>
          <w:lang w:bidi="ar-SA"/>
        </w:rPr>
        <w:t>بيتاً سما هامَ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غَدا عِمادَهُ</w:t>
      </w:r>
    </w:p>
    <w:p>
      <w:pPr>
        <w:pStyle w:val="BookText"/>
        <w:rPr/>
      </w:pPr>
      <w:r>
        <w:rPr>
          <w:rFonts w:ascii="Amiri" w:hAnsi="Amiri" w:eastAsia="Amiri" w:cs="Amiri"/>
          <w:color w:val="111111"/>
          <w:sz w:val="28"/>
          <w:sz w:val="28"/>
          <w:szCs w:val="28"/>
          <w:rtl w:val="true"/>
          <w:lang w:bidi="ar-SA"/>
        </w:rPr>
        <w:t xml:space="preserve">أبو الحَسْنَيْنِ 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الهُدى مُرادَهُ</w:t>
      </w:r>
    </w:p>
    <w:p>
      <w:pPr>
        <w:pStyle w:val="BookText"/>
        <w:rPr/>
      </w:pPr>
      <w:r>
        <w:rPr>
          <w:rFonts w:ascii="Amiri" w:hAnsi="Amiri" w:eastAsia="Amiri" w:cs="Amiri"/>
          <w:color w:val="111111"/>
          <w:sz w:val="28"/>
          <w:sz w:val="28"/>
          <w:szCs w:val="28"/>
          <w:rtl w:val="true"/>
          <w:lang w:bidi="ar-SA"/>
        </w:rPr>
        <w:t>إنَّ الفَخارَ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له قياده</w:t>
      </w:r>
    </w:p>
    <w:p>
      <w:pPr>
        <w:pStyle w:val="BookText"/>
        <w:rPr/>
      </w:pPr>
      <w:r>
        <w:rPr>
          <w:rFonts w:ascii="Amiri" w:hAnsi="Amiri" w:eastAsia="Amiri" w:cs="Amiri"/>
          <w:color w:val="111111"/>
          <w:sz w:val="28"/>
          <w:sz w:val="28"/>
          <w:szCs w:val="28"/>
          <w:rtl w:val="true"/>
          <w:lang w:bidi="ar-SA"/>
        </w:rPr>
        <w:t>فَصَحُ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لفخرِه قد شادَهُ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1329</w:t>
      </w:r>
    </w:p>
    <w:p>
      <w:pPr>
        <w:pStyle w:val="BookText"/>
        <w:rPr/>
      </w:pPr>
      <w:r>
        <w:rPr>
          <w:rFonts w:ascii="Amiri" w:hAnsi="Amiri" w:eastAsia="Amiri" w:cs="Amiri"/>
          <w:color w:val="111111"/>
          <w:sz w:val="28"/>
          <w:sz w:val="28"/>
          <w:szCs w:val="28"/>
          <w:rtl w:val="true"/>
          <w:lang w:bidi="ar-SA"/>
        </w:rPr>
        <w:t xml:space="preserve">وله يهنئ الشيخ جواد بن الشيخ صافي الطريحي بقرانه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أوائل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غادة دارت رحاها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بفؤادي من شَجاها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تُخْجِلُ الشمس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بزغت رأدَ ضُحاها </w:t>
      </w:r>
      <w:bookmarkStart w:id="207" w:name="pg15532_149682"/>
    </w:p>
    <w:p>
      <w:pPr>
        <w:pStyle w:val="BookText"/>
        <w:rPr/>
      </w:pPr>
      <w:bookmarkEnd w:id="207"/>
      <w:r>
        <w:rPr>
          <w:rFonts w:ascii="Amiri" w:hAnsi="Amiri" w:eastAsia="Amiri" w:cs="Amiri"/>
          <w:color w:val="111111"/>
          <w:sz w:val="28"/>
          <w:sz w:val="28"/>
          <w:szCs w:val="28"/>
          <w:rtl w:val="true"/>
          <w:lang w:bidi="ar-SA"/>
        </w:rPr>
        <w:t>أُحرقت قلب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وشَجَتْهُ بهَواها</w:t>
      </w:r>
    </w:p>
    <w:p>
      <w:pPr>
        <w:pStyle w:val="BookText"/>
        <w:rPr/>
      </w:pPr>
      <w:r>
        <w:rPr>
          <w:rFonts w:ascii="Amiri" w:hAnsi="Amiri" w:eastAsia="Amiri" w:cs="Amiri"/>
          <w:color w:val="111111"/>
          <w:sz w:val="28"/>
          <w:sz w:val="28"/>
          <w:szCs w:val="28"/>
          <w:rtl w:val="true"/>
          <w:lang w:bidi="ar-SA"/>
        </w:rPr>
        <w:t xml:space="preserve">بنهارِ الحُسنِ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وبِلَيلِ الجَعْدِ تاها</w:t>
      </w:r>
    </w:p>
    <w:p>
      <w:pPr>
        <w:pStyle w:val="BookText"/>
        <w:rPr/>
      </w:pPr>
      <w:r>
        <w:rPr>
          <w:rFonts w:ascii="Amiri" w:hAnsi="Amiri" w:eastAsia="Amiri" w:cs="Amiri"/>
          <w:color w:val="111111"/>
          <w:sz w:val="28"/>
          <w:sz w:val="28"/>
          <w:szCs w:val="28"/>
          <w:rtl w:val="true"/>
          <w:lang w:bidi="ar-SA"/>
        </w:rPr>
        <w:t xml:space="preserve">يا خَليلَيَّ إذا 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إلى الحي سلاها</w:t>
      </w:r>
    </w:p>
    <w:p>
      <w:pPr>
        <w:pStyle w:val="BookText"/>
        <w:rPr/>
      </w:pPr>
      <w:r>
        <w:rPr>
          <w:rFonts w:ascii="Amiri" w:hAnsi="Amiri" w:eastAsia="Amiri" w:cs="Amiri"/>
          <w:color w:val="111111"/>
          <w:sz w:val="28"/>
          <w:sz w:val="28"/>
          <w:szCs w:val="28"/>
          <w:rtl w:val="true"/>
          <w:lang w:bidi="ar-SA"/>
        </w:rPr>
        <w:t xml:space="preserve">أتراها يومَ بانَتْ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قلبي لسواها</w:t>
      </w:r>
    </w:p>
    <w:p>
      <w:pPr>
        <w:pStyle w:val="BookText"/>
        <w:rPr/>
      </w:pPr>
      <w:r>
        <w:rPr>
          <w:rFonts w:ascii="Amiri" w:hAnsi="Amiri" w:eastAsia="Amiri" w:cs="Amiri"/>
          <w:color w:val="111111"/>
          <w:sz w:val="28"/>
          <w:sz w:val="28"/>
          <w:szCs w:val="28"/>
          <w:rtl w:val="true"/>
          <w:lang w:bidi="ar-SA"/>
        </w:rPr>
        <w:t>وسلاها عَن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يوماً سلاها</w:t>
      </w:r>
    </w:p>
    <w:p>
      <w:pPr>
        <w:pStyle w:val="BookText"/>
        <w:rPr/>
      </w:pPr>
      <w:r>
        <w:rPr>
          <w:rFonts w:ascii="Amiri" w:hAnsi="Amiri" w:eastAsia="Amiri" w:cs="Amiri"/>
          <w:color w:val="111111"/>
          <w:sz w:val="28"/>
          <w:sz w:val="28"/>
          <w:szCs w:val="28"/>
          <w:rtl w:val="true"/>
          <w:lang w:bidi="ar-SA"/>
        </w:rPr>
        <w:t xml:space="preserve">عَلَّها رَقَتْ لصَبّ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رقاً في هواها</w:t>
      </w:r>
    </w:p>
    <w:p>
      <w:pPr>
        <w:pStyle w:val="BookText"/>
        <w:rPr/>
      </w:pPr>
      <w:r>
        <w:rPr>
          <w:rFonts w:ascii="Amiri" w:hAnsi="Amiri" w:eastAsia="Amiri" w:cs="Amiri"/>
          <w:color w:val="111111"/>
          <w:sz w:val="28"/>
          <w:sz w:val="28"/>
          <w:szCs w:val="28"/>
          <w:rtl w:val="true"/>
          <w:lang w:bidi="ar-SA"/>
        </w:rPr>
        <w:t xml:space="preserve">ملكت قلبي فساءتْ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وبإحسانِ جَزاها</w:t>
      </w:r>
    </w:p>
    <w:p>
      <w:pPr>
        <w:pStyle w:val="BookText"/>
        <w:rPr/>
      </w:pPr>
      <w:r>
        <w:rPr>
          <w:rFonts w:ascii="Amiri" w:hAnsi="Amiri" w:eastAsia="Amiri" w:cs="Amiri"/>
          <w:color w:val="111111"/>
          <w:sz w:val="28"/>
          <w:sz w:val="28"/>
          <w:szCs w:val="28"/>
          <w:rtl w:val="true"/>
          <w:lang w:bidi="ar-SA"/>
        </w:rPr>
        <w:t xml:space="preserve">إن تكن قد أَسْخَطْتَني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ونَفَتْ عني رضاها</w:t>
      </w:r>
    </w:p>
    <w:p>
      <w:pPr>
        <w:pStyle w:val="BookText"/>
        <w:rPr/>
      </w:pPr>
      <w:r>
        <w:rPr>
          <w:rFonts w:ascii="Amiri" w:hAnsi="Amiri" w:eastAsia="Amiri" w:cs="Amiri"/>
          <w:color w:val="111111"/>
          <w:sz w:val="28"/>
          <w:sz w:val="28"/>
          <w:szCs w:val="28"/>
          <w:rtl w:val="true"/>
          <w:lang w:bidi="ar-SA"/>
        </w:rPr>
        <w:t xml:space="preserve">فَبِمَدحي 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 نفسي مُناها</w:t>
      </w:r>
    </w:p>
    <w:p>
      <w:pPr>
        <w:pStyle w:val="BookText"/>
        <w:rPr/>
      </w:pPr>
      <w:r>
        <w:rPr>
          <w:rFonts w:ascii="Amiri" w:hAnsi="Amiri" w:eastAsia="Amiri" w:cs="Amiri"/>
          <w:color w:val="111111"/>
          <w:sz w:val="28"/>
          <w:sz w:val="28"/>
          <w:szCs w:val="28"/>
          <w:rtl w:val="true"/>
          <w:lang w:bidi="ar-SA"/>
        </w:rPr>
        <w:t>مِن بُيوتِ المجد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فوقَ ذُراها</w:t>
      </w:r>
    </w:p>
    <w:p>
      <w:pPr>
        <w:pStyle w:val="BookText"/>
        <w:rPr/>
      </w:pPr>
      <w:r>
        <w:rPr>
          <w:rFonts w:ascii="Amiri" w:hAnsi="Amiri" w:eastAsia="Amiri" w:cs="Amiri"/>
          <w:color w:val="111111"/>
          <w:sz w:val="28"/>
          <w:sz w:val="28"/>
          <w:szCs w:val="28"/>
          <w:rtl w:val="true"/>
          <w:lang w:bidi="ar-SA"/>
        </w:rPr>
        <w:t>أُسرة فوقَ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الفَخرُ بِناها</w:t>
      </w:r>
    </w:p>
    <w:p>
      <w:pPr>
        <w:pStyle w:val="BookText"/>
        <w:rPr/>
      </w:pPr>
      <w:r>
        <w:rPr>
          <w:rFonts w:ascii="Amiri" w:hAnsi="Amiri" w:eastAsia="Amiri" w:cs="Amiri"/>
          <w:color w:val="111111"/>
          <w:sz w:val="28"/>
          <w:sz w:val="28"/>
          <w:szCs w:val="28"/>
          <w:rtl w:val="true"/>
          <w:lang w:bidi="ar-SA"/>
        </w:rPr>
        <w:t xml:space="preserve">قَد سَمَتْ قَدْراً فَشَدَّتْ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أَنْمُلُ العَلْيا حِباها</w:t>
      </w:r>
    </w:p>
    <w:p>
      <w:pPr>
        <w:pStyle w:val="BookText"/>
        <w:rPr/>
      </w:pPr>
      <w:r>
        <w:rPr>
          <w:rFonts w:ascii="Amiri" w:hAnsi="Amiri" w:eastAsia="Amiri" w:cs="Amiri"/>
          <w:color w:val="111111"/>
          <w:sz w:val="28"/>
          <w:sz w:val="28"/>
          <w:szCs w:val="28"/>
          <w:rtl w:val="true"/>
          <w:lang w:bidi="ar-SA"/>
        </w:rPr>
        <w:t>هيَ عَينٌ لِلمَعالي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رَغِمَتْ أَنفُ عِداها</w:t>
      </w:r>
    </w:p>
    <w:p>
      <w:pPr>
        <w:pStyle w:val="BookText"/>
        <w:rPr/>
      </w:pPr>
      <w:r>
        <w:rPr>
          <w:rFonts w:ascii="Amiri" w:hAnsi="Amiri" w:eastAsia="Amiri" w:cs="Amiri"/>
          <w:color w:val="111111"/>
          <w:sz w:val="28"/>
          <w:sz w:val="28"/>
          <w:szCs w:val="28"/>
          <w:rtl w:val="true"/>
          <w:lang w:bidi="ar-SA"/>
        </w:rPr>
        <w:t>أدركوا العلياء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أقصى مداها</w:t>
      </w:r>
    </w:p>
    <w:p>
      <w:pPr>
        <w:pStyle w:val="BookText"/>
        <w:rPr/>
      </w:pPr>
      <w:r>
        <w:rPr>
          <w:rFonts w:ascii="Amiri" w:hAnsi="Amiri" w:eastAsia="Amiri" w:cs="Amiri"/>
          <w:color w:val="111111"/>
          <w:sz w:val="28"/>
          <w:sz w:val="28"/>
          <w:szCs w:val="28"/>
          <w:rtl w:val="true"/>
          <w:lang w:bidi="ar-SA"/>
        </w:rPr>
        <w:t xml:space="preserve">ملكوا قَيْدَ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فَقَضَوْا حقُّ عُلاها</w:t>
      </w:r>
    </w:p>
    <w:p>
      <w:pPr>
        <w:pStyle w:val="BookText"/>
        <w:rPr/>
      </w:pPr>
      <w:r>
        <w:rPr>
          <w:rFonts w:ascii="Amiri" w:hAnsi="Amiri" w:eastAsia="Amiri" w:cs="Amiri"/>
          <w:color w:val="111111"/>
          <w:sz w:val="28"/>
          <w:sz w:val="28"/>
          <w:szCs w:val="28"/>
          <w:rtl w:val="true"/>
          <w:lang w:bidi="ar-SA"/>
        </w:rPr>
        <w:t xml:space="preserve">دُمْتُمُ في غَضٌ 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والعُلى غَضٌ بناها</w:t>
      </w:r>
    </w:p>
    <w:p>
      <w:pPr>
        <w:pStyle w:val="Heading3"/>
        <w:numPr>
          <w:ilvl w:val="2"/>
          <w:numId w:val="1"/>
        </w:numPr>
        <w:rPr/>
      </w:pPr>
      <w:bookmarkStart w:id="208" w:name="__RefHeading___Toc8755774_2142443653"/>
      <w:bookmarkStart w:id="209" w:name="_Toc75"/>
      <w:bookmarkEnd w:id="208"/>
      <w:r>
        <w:rPr>
          <w:rtl w:val="true"/>
        </w:rPr>
        <w:t>مصنّفاته</w:t>
      </w:r>
      <w:bookmarkEnd w:id="209"/>
    </w:p>
    <w:p>
      <w:pPr>
        <w:pStyle w:val="BookText"/>
        <w:rPr/>
      </w:pPr>
      <w:r>
        <w:rPr>
          <w:rFonts w:ascii="Amiri" w:hAnsi="Amiri" w:eastAsia="Amiri" w:cs="Amiri"/>
          <w:color w:val="111111"/>
          <w:sz w:val="28"/>
          <w:sz w:val="28"/>
          <w:szCs w:val="28"/>
          <w:rtl w:val="true"/>
          <w:lang w:bidi="ar-SA"/>
        </w:rPr>
        <w:t xml:space="preserve">وقد أغنى السيخ المظفرقدس سره المكتبة الإسلامية بمصنفات جليلة في شتّى العلوم ، منها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لنهج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أنفس الكتب في بابه ، طبع </w:t>
      </w:r>
      <w:bookmarkStart w:id="210" w:name="pg15532_149683"/>
    </w:p>
    <w:p>
      <w:pPr>
        <w:pStyle w:val="BookText"/>
        <w:rPr/>
      </w:pPr>
      <w:bookmarkEnd w:id="210"/>
      <w:r>
        <w:rPr>
          <w:rFonts w:ascii="Amiri" w:hAnsi="Amiri" w:eastAsia="Amiri" w:cs="Amiri"/>
          <w:color w:val="111111"/>
          <w:sz w:val="28"/>
          <w:sz w:val="28"/>
          <w:szCs w:val="28"/>
          <w:rtl w:val="true"/>
          <w:lang w:bidi="ar-SA"/>
        </w:rPr>
        <w:t>غير مرّة في النجف الأشرف ، وطهران ، والقاهرة، وهو الذي تقرأ له هذه المقدمة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القواعد، وهو شرح كبير على قواعد الأحكام للعلامة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عن أحوال رجال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وحيد في بابه ، وهو قيد التحقيق في مؤسستنا ، وسيصدر قريباً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كفاية الأصول للآخوند الخراساني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فروع العلم الإجمالي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عملية مطبوعة تتضمن خلاصة آرائه وفتاواه في المسائل الفقهية ، كتبها لتكون مرجعاً لمقلديه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رسالة السيد أبو الحسن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رسالته الصغيرة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مناسك الحج للسيد أبو الحسن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الرسالة العملية للشيخ عبد الحسين 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مجموعة شعره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755776_2142443653"/>
      <w:bookmarkStart w:id="212" w:name="_Toc76"/>
      <w:bookmarkEnd w:id="211"/>
      <w:r>
        <w:rPr>
          <w:rtl w:val="true"/>
        </w:rPr>
        <w:t>وفاته</w:t>
      </w:r>
      <w:bookmarkEnd w:id="21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رحمه اللّه ظهيرة يوم الأربعاء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بمستشفى الكرخ ببغداد ، بعد مرض عضال ، وحين أعلن عن وفاته اهتزت الأوساط الشيعية في العراق وغيره لهذا النبأ المروّع، ونقل جثمانه الطاهر </w:t>
      </w:r>
    </w:p>
    <w:p>
      <w:pPr>
        <w:pStyle w:val="BookText"/>
        <w:rPr/>
      </w:pPr>
      <w:r>
        <w:rPr>
          <w:rFonts w:ascii="IRNazanin" w:hAnsi="IRNazanin" w:eastAsia="IRNazanin"/>
          <w:color w:val="111111"/>
          <w:sz w:val="28"/>
          <w:sz w:val="28"/>
          <w:szCs w:val="28"/>
          <w:rtl w:val="true"/>
          <w:lang w:bidi="fa-IR"/>
        </w:rPr>
        <w:t xml:space="preserve">إلى النجف الأشرف يوم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بموكب قل نظيره ، وقد رقد في جوار إمامه أمير المؤمنين علي علیه السلام ، في مقبرته الخاصة الكائنة على الشارع العام من طريق الكوفة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يومه يوماً مشهوداً شاركت فيه جماهير المؤمنين ، وتعطلت فيه الأعمال ، وأغلقت الأسواق، وتوقفت الدراسات الدينية لمدة عشرة أيام حزناً على شيخنا العظيم ، وأقيمت مجالس الفاتحة في النجف وفي كثير من أنحاء العراق وخارجه، وأمتدت إلى يوم 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أُقيم في ذكرى أربعينيته حفل تأبيني كبير في مدرسة الإمام البروجردي في النجف الأشرف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وأُخرى في مدينة البصرة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 أُلقيت فيها قصائد الرثاء وكلمات التأبين من قبل علماء الأمة وأدبائها عبّرت عمّا لشيخنا رضوان اللّه مكانة سامية في نفوس المؤمنين ؛ وقد أرّخ وفاته شعراً عدد من عليه من الأفاضل ، كان من بينهم العلامة السيد محمد الحلّي، الذي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للهدى بعد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خابَ ونجمٍ حَبا</w:t>
      </w:r>
    </w:p>
    <w:p>
      <w:pPr>
        <w:pStyle w:val="BookText"/>
        <w:rPr/>
      </w:pPr>
      <w:r>
        <w:rPr>
          <w:rFonts w:ascii="Amiri" w:hAnsi="Amiri" w:eastAsia="Amiri" w:cs="Amiri"/>
          <w:color w:val="111111"/>
          <w:sz w:val="28"/>
          <w:sz w:val="28"/>
          <w:szCs w:val="28"/>
          <w:rtl w:val="true"/>
          <w:lang w:bidi="ar-SA"/>
        </w:rPr>
        <w:t>فَشِرْعَةُ الحقِّ بتاريخها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تنعى رجالها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p>
    <w:p>
      <w:pPr>
        <w:pStyle w:val="BookText"/>
        <w:rPr/>
      </w:pPr>
      <w:r>
        <w:rPr>
          <w:rFonts w:ascii="Amiri" w:hAnsi="Amiri" w:eastAsia="Amiri" w:cs="Amiri"/>
          <w:color w:val="111111"/>
          <w:sz w:val="28"/>
          <w:sz w:val="28"/>
          <w:szCs w:val="28"/>
          <w:rtl w:val="true"/>
          <w:lang w:bidi="ar-SA"/>
        </w:rPr>
        <w:t xml:space="preserve">وقد رثاه السيد مصطفى جمال الدين بقصيدة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بتاريخ </w:t>
      </w:r>
      <w:r>
        <w:rPr>
          <w:rFonts w:eastAsia="Amiri" w:cs="Amiri" w:ascii="Amiri" w:hAnsi="Amiri"/>
          <w:color w:val="111111"/>
          <w:sz w:val="28"/>
          <w:szCs w:val="28"/>
          <w:lang w:bidi="ar-SA"/>
        </w:rPr>
        <w:t>1955/11/23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التأبين ، رثاء له وتأييداً لأخيه الشيخ محمد رضا المظفّر ، الذي قاد حملة التجديد في الحوزة العلمية ، يقول في مطلعها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بها الخُلودُ ويَفْخَرُ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ذكراك في شَفَةِ الزمانِ تَكَرَّرُ </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 xml:space="preserve">الليلُ يَطويها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 ذابِلاً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يُطلِقُها قوى تَتَفجِّرُ</w:t>
      </w:r>
    </w:p>
    <w:p>
      <w:pPr>
        <w:pStyle w:val="BookText"/>
        <w:rPr/>
      </w:pPr>
      <w:r>
        <w:rPr>
          <w:rFonts w:ascii="Amiri" w:hAnsi="Amiri" w:eastAsia="Amiri" w:cs="Amiri"/>
          <w:color w:val="111111"/>
          <w:sz w:val="28"/>
          <w:sz w:val="28"/>
          <w:szCs w:val="28"/>
          <w:rtl w:val="true"/>
          <w:lang w:bidi="ar-SA"/>
        </w:rPr>
        <w:t xml:space="preserve">وَلَأنْتَ 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وأَلْيَنُ قائد يتحرّرُ</w:t>
      </w:r>
    </w:p>
    <w:p>
      <w:pPr>
        <w:pStyle w:val="BookText"/>
        <w:rPr/>
      </w:pPr>
      <w:r>
        <w:rPr>
          <w:rFonts w:ascii="Amiri" w:hAnsi="Amiri" w:eastAsia="Amiri" w:cs="Amiri"/>
          <w:color w:val="111111"/>
          <w:sz w:val="28"/>
          <w:sz w:val="28"/>
          <w:szCs w:val="28"/>
          <w:rtl w:val="true"/>
          <w:lang w:bidi="ar-SA"/>
        </w:rPr>
        <w:t xml:space="preserve">شَمَحَتْ طَهارةُ أصْغَرَيْكَ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 وقلب بالحنانِ مُفجِّرُ</w:t>
      </w:r>
    </w:p>
    <w:p>
      <w:pPr>
        <w:pStyle w:val="BookText"/>
        <w:rPr/>
      </w:pPr>
      <w:r>
        <w:rPr>
          <w:rFonts w:ascii="Amiri" w:hAnsi="Amiri" w:eastAsia="Amiri" w:cs="Amiri"/>
          <w:color w:val="111111"/>
          <w:sz w:val="28"/>
          <w:sz w:val="28"/>
          <w:szCs w:val="28"/>
          <w:rtl w:val="true"/>
          <w:lang w:bidi="ar-SA"/>
        </w:rPr>
        <w:t xml:space="preserve">وصلابة في الحقِّ دُونَ مَنالِها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أَشَلُّ، وخاطِرٌ مُتحجِّرُ</w:t>
      </w:r>
    </w:p>
    <w:p>
      <w:pPr>
        <w:pStyle w:val="BookText"/>
        <w:rPr/>
      </w:pPr>
      <w:r>
        <w:rPr>
          <w:rFonts w:ascii="Amiri" w:hAnsi="Amiri" w:eastAsia="Amiri" w:cs="Amiri"/>
          <w:color w:val="111111"/>
          <w:sz w:val="28"/>
          <w:sz w:val="28"/>
          <w:szCs w:val="28"/>
          <w:rtl w:val="true"/>
          <w:lang w:bidi="ar-SA"/>
        </w:rPr>
        <w:t xml:space="preserve">تعبت عيون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أذيال شوطك طرفه المتحيّرُ</w:t>
      </w:r>
    </w:p>
    <w:p>
      <w:pPr>
        <w:pStyle w:val="BookText"/>
        <w:rPr/>
      </w:pPr>
      <w:r>
        <w:rPr>
          <w:rFonts w:ascii="Amiri" w:hAnsi="Amiri" w:eastAsia="Amiri" w:cs="Amiri"/>
          <w:color w:val="111111"/>
          <w:sz w:val="28"/>
          <w:sz w:val="28"/>
          <w:szCs w:val="28"/>
          <w:rtl w:val="true"/>
          <w:lang w:bidi="ar-SA"/>
        </w:rPr>
        <w:t>وَكَبَتْ بهم صَهَواتُ مَجدِ خَيلُها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هَزلى، من العُشْبِ المُهَوْمِ تَعثُرُ</w:t>
      </w:r>
    </w:p>
    <w:p>
      <w:pPr>
        <w:pStyle w:val="BookText"/>
        <w:rPr/>
      </w:pPr>
      <w:r>
        <w:rPr>
          <w:rFonts w:ascii="Amiri" w:hAnsi="Amiri" w:eastAsia="Amiri" w:cs="Amiri"/>
          <w:color w:val="111111"/>
          <w:sz w:val="28"/>
          <w:sz w:val="28"/>
          <w:szCs w:val="28"/>
          <w:rtl w:val="true"/>
          <w:lang w:bidi="ar-SA"/>
        </w:rPr>
        <w:t xml:space="preserve">وتَدرّعوا جُبَبَاً بَلَيْنَ، يَكادُ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بها تَرَفُ الغَضارةِ يَطفُرُ</w:t>
      </w:r>
    </w:p>
    <w:p>
      <w:pPr>
        <w:pStyle w:val="BookText"/>
        <w:rPr/>
      </w:pPr>
      <w:r>
        <w:rPr>
          <w:rFonts w:ascii="Amiri" w:hAnsi="Amiri" w:eastAsia="Amiri" w:cs="Amiri"/>
          <w:color w:val="111111"/>
          <w:sz w:val="28"/>
          <w:sz w:val="28"/>
          <w:szCs w:val="28"/>
          <w:rtl w:val="true"/>
          <w:lang w:bidi="ar-SA"/>
        </w:rPr>
        <w:t>آمنتُ أنّ الصِدْقَ أبلَقُ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سَعَةُ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والزَيْفَ أعرجُ أَزْوَرُ</w:t>
      </w:r>
    </w:p>
    <w:p>
      <w:pPr>
        <w:pStyle w:val="BookText"/>
        <w:rPr/>
      </w:pPr>
      <w:r>
        <w:rPr>
          <w:rFonts w:ascii="Amiri" w:hAnsi="Amiri" w:eastAsia="Amiri" w:cs="Amiri"/>
          <w:color w:val="111111"/>
          <w:sz w:val="28"/>
          <w:sz w:val="28"/>
          <w:szCs w:val="28"/>
          <w:rtl w:val="true"/>
          <w:lang w:bidi="ar-SA"/>
        </w:rPr>
        <w:t xml:space="preserve">أأبا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وضح بطبعك تُسفير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الصّفاءِ العَذْبِ تَجري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وصفاءَ طَبع ، في مداها ، الأسطرُ </w:t>
      </w:r>
    </w:p>
    <w:p>
      <w:pPr>
        <w:pStyle w:val="BookText"/>
        <w:rPr/>
      </w:pPr>
      <w:r>
        <w:rPr>
          <w:rFonts w:ascii="Amiri" w:hAnsi="Amiri" w:eastAsia="Amiri" w:cs="Amiri"/>
          <w:color w:val="111111"/>
          <w:sz w:val="28"/>
          <w:sz w:val="28"/>
          <w:szCs w:val="28"/>
          <w:rtl w:val="true"/>
          <w:lang w:bidi="ar-SA"/>
        </w:rPr>
        <w:t xml:space="preserve">فالنفس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السُّلوكِ وَجْهَمَةٌ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ما أنْتَجَتْ تَتصوَّرُ</w:t>
      </w:r>
    </w:p>
    <w:p>
      <w:pPr>
        <w:pStyle w:val="BookText"/>
        <w:rPr/>
      </w:pPr>
      <w:r>
        <w:rPr>
          <w:rFonts w:ascii="Amiri" w:hAnsi="Amiri" w:eastAsia="Amiri" w:cs="Amiri"/>
          <w:color w:val="111111"/>
          <w:sz w:val="28"/>
          <w:sz w:val="28"/>
          <w:szCs w:val="28"/>
          <w:rtl w:val="true"/>
          <w:lang w:bidi="ar-SA"/>
        </w:rPr>
        <w:t xml:space="preserve">فإذا صفا طَبْعُ النجوم 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الغديرِ صَفاءَها يتموّرُ</w:t>
      </w:r>
    </w:p>
    <w:p>
      <w:pPr>
        <w:pStyle w:val="BookText"/>
        <w:rPr/>
      </w:pPr>
      <w:r>
        <w:rPr>
          <w:rFonts w:ascii="Amiri" w:hAnsi="Amiri" w:eastAsia="Amiri" w:cs="Amiri"/>
          <w:color w:val="111111"/>
          <w:sz w:val="28"/>
          <w:sz w:val="28"/>
          <w:szCs w:val="28"/>
          <w:rtl w:val="true"/>
          <w:lang w:bidi="ar-SA"/>
        </w:rPr>
        <w:t xml:space="preserve">وإذا غَرَسْتَ الكَرْمَ في مُستَنْقَعِ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طَعِمْتُ المِلحَ في ما يُثمِرُ</w:t>
      </w:r>
    </w:p>
    <w:p>
      <w:pPr>
        <w:pStyle w:val="BookText"/>
        <w:rPr/>
      </w:pPr>
      <w:r>
        <w:rPr>
          <w:rFonts w:ascii="Amiri" w:hAnsi="Amiri" w:eastAsia="Amiri" w:cs="Amiri"/>
          <w:color w:val="111111"/>
          <w:sz w:val="28"/>
          <w:sz w:val="28"/>
          <w:szCs w:val="28"/>
          <w:rtl w:val="true"/>
          <w:lang w:bidi="ar-SA"/>
        </w:rPr>
        <w:t xml:space="preserve">يُهنيك أنّكَ قد وَصَلْتَ إلى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 اليَدَيْنِ ، وَوَجْهُ يومِكَ مُسفِرُ</w:t>
      </w:r>
    </w:p>
    <w:p>
      <w:pPr>
        <w:pStyle w:val="BookText"/>
        <w:rPr/>
      </w:pPr>
      <w:r>
        <w:rPr>
          <w:rFonts w:ascii="Amiri" w:hAnsi="Amiri" w:eastAsia="Amiri" w:cs="Amiri"/>
          <w:color w:val="111111"/>
          <w:sz w:val="28"/>
          <w:sz w:val="28"/>
          <w:szCs w:val="28"/>
          <w:rtl w:val="true"/>
          <w:lang w:bidi="ar-SA"/>
        </w:rPr>
        <w:t xml:space="preserve">وبَلَغْتَ مرماها ، وثوبُك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بلون غُبارِها يَتغيَّرُ</w:t>
      </w:r>
    </w:p>
    <w:p>
      <w:pPr>
        <w:pStyle w:val="BookText"/>
        <w:rPr/>
      </w:pPr>
      <w:r>
        <w:rPr>
          <w:rFonts w:ascii="Amiri" w:hAnsi="Amiri" w:eastAsia="Amiri" w:cs="Amiri"/>
          <w:color w:val="111111"/>
          <w:sz w:val="28"/>
          <w:sz w:val="28"/>
          <w:szCs w:val="28"/>
          <w:rtl w:val="true"/>
          <w:lang w:bidi="ar-SA"/>
        </w:rPr>
        <w:t xml:space="preserve">في حينَ صَفَّقَتِ الجُموع 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 العِنانَ جَوادُهُ فَيُقَصِّرُ</w:t>
      </w:r>
    </w:p>
    <w:p>
      <w:pPr>
        <w:pStyle w:val="BookText"/>
        <w:rPr/>
      </w:pPr>
      <w:r>
        <w:rPr>
          <w:rFonts w:ascii="Amiri" w:hAnsi="Amiri" w:eastAsia="Amiri" w:cs="Amiri"/>
          <w:color w:val="111111"/>
          <w:sz w:val="28"/>
          <w:sz w:val="28"/>
          <w:szCs w:val="28"/>
          <w:rtl w:val="true"/>
          <w:lang w:bidi="ar-SA"/>
        </w:rPr>
        <w:t xml:space="preserve">ومساهم في الشوط أكبرُ حِزْقِهِ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يعتليه من الغُبارِ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ومُجانِبِ سَمْتَ الجميع 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يَختَزِلُ الطريق فيَظْهَرُ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ومُحدِ الأنصار ، يُوهِمُ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المُصفِّقَ مُعجَبٌ مُتأثر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 الغاية الكبرى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توهِي العِنانَ ، وحَاجِرٌ لا يُطفَرُ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تراك قصيدتي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 كعهدِكَ في الحياة فتَعْذِرُ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حَشَدْتُ خواطري ليَطِيبَ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ذكراك هذا المنبرُ المُتذكِّرُ</w:t>
      </w:r>
    </w:p>
    <w:p>
      <w:pPr>
        <w:pStyle w:val="BookText"/>
        <w:rPr/>
      </w:pPr>
      <w:r>
        <w:rPr>
          <w:rFonts w:ascii="Amiri" w:hAnsi="Amiri" w:eastAsia="Amiri" w:cs="Amiri"/>
          <w:color w:val="111111"/>
          <w:sz w:val="28"/>
          <w:sz w:val="28"/>
          <w:szCs w:val="28"/>
          <w:rtl w:val="true"/>
          <w:lang w:bidi="ar-SA"/>
        </w:rPr>
        <w:t>لكنّها ثارث ، وأَطْبَقَ أُفقها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بدخانِ قَلبٍ لم يزل يتفجرُ</w:t>
      </w:r>
    </w:p>
    <w:p>
      <w:pPr>
        <w:pStyle w:val="BookText"/>
        <w:rPr/>
      </w:pPr>
      <w:r>
        <w:rPr>
          <w:rFonts w:ascii="Amiri" w:hAnsi="Amiri" w:eastAsia="Amiri" w:cs="Amiri"/>
          <w:color w:val="111111"/>
          <w:sz w:val="28"/>
          <w:sz w:val="28"/>
          <w:szCs w:val="28"/>
          <w:rtl w:val="true"/>
          <w:lang w:bidi="ar-SA"/>
        </w:rPr>
        <w:t>حتى إذا انحسَرَ الدّخانُ وَلُحْتَ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طرَرِ الغُروب، وضَوء وجهك أصفرُ</w:t>
      </w:r>
    </w:p>
    <w:p>
      <w:pPr>
        <w:pStyle w:val="BookText"/>
        <w:rPr/>
      </w:pPr>
      <w:r>
        <w:rPr>
          <w:rFonts w:ascii="Amiri" w:hAnsi="Amiri" w:eastAsia="Amiri" w:cs="Amiri"/>
          <w:color w:val="111111"/>
          <w:sz w:val="28"/>
          <w:sz w:val="28"/>
          <w:szCs w:val="28"/>
          <w:rtl w:val="true"/>
          <w:lang w:bidi="ar-SA"/>
        </w:rPr>
        <w:t xml:space="preserve">أدركتُ أنا قادمون 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عُسرى، يغيمُ بها الرجاء الخير</w:t>
      </w:r>
    </w:p>
    <w:p>
      <w:pPr>
        <w:pStyle w:val="BookText"/>
        <w:rPr/>
      </w:pPr>
      <w:r>
        <w:rPr>
          <w:rFonts w:ascii="Amiri" w:hAnsi="Amiri" w:eastAsia="Amiri" w:cs="Amiri"/>
          <w:color w:val="111111"/>
          <w:sz w:val="28"/>
          <w:sz w:val="28"/>
          <w:szCs w:val="28"/>
          <w:rtl w:val="true"/>
          <w:lang w:bidi="ar-SA"/>
        </w:rPr>
        <w:t xml:space="preserve">يُهْنِيكَ أنّكَ قد بلغتَ مَغِيبَها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 لم يَحْجُبْ سَناكَ العِشْيرُ</w:t>
      </w:r>
    </w:p>
    <w:p>
      <w:pPr>
        <w:pStyle w:val="BookText"/>
        <w:rPr/>
      </w:pPr>
      <w:r>
        <w:rPr>
          <w:rFonts w:ascii="Amiri" w:hAnsi="Amiri" w:eastAsia="Amiri" w:cs="Amiri"/>
          <w:color w:val="111111"/>
          <w:sz w:val="28"/>
          <w:sz w:val="28"/>
          <w:szCs w:val="28"/>
          <w:rtl w:val="true"/>
          <w:lang w:bidi="ar-SA"/>
        </w:rPr>
        <w:t xml:space="preserve">وتركتَ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للسرى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الليلة الظلماء ما يُتَنَوَّرُ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فالجيل مِن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شوطه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مُظفَرُ </w:t>
      </w:r>
      <w:r>
        <w:rPr>
          <w:rFonts w:eastAsia="Amiri" w:cs="Amiri" w:ascii="Amiri" w:hAnsi="Amiri"/>
          <w:color w:val="111111"/>
          <w:sz w:val="28"/>
          <w:szCs w:val="28"/>
          <w:rtl w:val="true"/>
          <w:lang w:bidi="ar-SA"/>
        </w:rPr>
        <w:t>)</w:t>
      </w:r>
      <w:bookmarkStart w:id="213" w:name="pg15532_149688"/>
    </w:p>
    <w:p>
      <w:pPr>
        <w:pStyle w:val="Heading2"/>
        <w:numPr>
          <w:ilvl w:val="1"/>
          <w:numId w:val="1"/>
        </w:numPr>
        <w:rPr/>
      </w:pPr>
      <w:bookmarkStart w:id="214" w:name="__RefHeading___Toc8755778_2142443653"/>
      <w:bookmarkStart w:id="215" w:name="_Toc77"/>
      <w:bookmarkEnd w:id="213"/>
      <w:bookmarkEnd w:id="214"/>
      <w:r>
        <w:rPr>
          <w:rtl w:val="true"/>
        </w:rPr>
        <w:t>أُسلوب العمل ومنهج التحقيق</w:t>
      </w:r>
      <w:bookmarkEnd w:id="215"/>
    </w:p>
    <w:p>
      <w:pPr>
        <w:pStyle w:val="Heading3"/>
        <w:numPr>
          <w:ilvl w:val="2"/>
          <w:numId w:val="1"/>
        </w:numPr>
        <w:rPr/>
      </w:pPr>
      <w:bookmarkStart w:id="216" w:name="__RefHeading___Toc8755780_2142443653"/>
      <w:bookmarkStart w:id="217" w:name="_Toc78"/>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لأهمية الكتاب المتمثلة بكونه دورة كلامية عقائدية كاملة ، جاءت على مباحث الإلهيات والنبوة والإمامة بأسلوب علمي رصين ، قوي السبك وبلغة سهلة ، مع خُلق رفيع في أدب المناظرة والحوار ، مما جعله في نظر الأوساط العلمية الردّ الأمثل على كتاب ابن روزبهان ، والكتاب الأفضل في تبيين عقائد الإمامية الاثني عشرية وإبراز معالمها ، فأصبح 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الريادة على المستويين الحجاجي والكلامي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أنّ أيّاً من طبعتي الكتاب في طهران والقاهرة غير متوفرتين في المكتبات لمن يروم اقتناءها ، بعد مضي أكثر من ربع قرن على آخر طبعاته ، ممّا جعل الحصول على إحداها عسيراً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حاجة الكتاب إلى مزيد من التحقيق والتعضيد بشكل يليق بمستواه ، خصوصاً بعد أن أصبحت أكثر المصادر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الشيعية منها أو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متوفّرة في زماننا الحاضر بشكل ملحوظ، علاوة على تطوّر وسائل الطباعة بمستوى عالٍ ممّا يجعل إمكانية إخراج الكتاب بشكل أنيق وبطباعة فنّية حديثة قليلة الأخطاء تساعد القراء وطلاب الحقيقة على مطالعته بسهولة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كلّه فقد شرعت مؤسسة آل البيت علیهم السلام لإحياء التراث بتحقيق هذا السفر الجليل وفق أسلوب العمل الجماعي ، الذي تميزت به أعمالها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جرت خطوات العمل كالآتي </w:t>
      </w:r>
      <w:r>
        <w:rPr>
          <w:rFonts w:eastAsia="Amiri" w:cs="Amiri" w:ascii="Amiri" w:hAnsi="Amiri"/>
          <w:color w:val="111111"/>
          <w:sz w:val="28"/>
          <w:szCs w:val="28"/>
          <w:rtl w:val="true"/>
          <w:lang w:bidi="ar-SA"/>
        </w:rPr>
        <w:t xml:space="preserve">: </w:t>
      </w:r>
      <w:bookmarkStart w:id="218" w:name="pg15532_149689"/>
    </w:p>
    <w:p>
      <w:pPr>
        <w:pStyle w:val="Heading3"/>
        <w:numPr>
          <w:ilvl w:val="2"/>
          <w:numId w:val="1"/>
        </w:numPr>
        <w:rPr/>
      </w:pPr>
      <w:bookmarkStart w:id="219" w:name="__RefHeading___Toc8755782_2142443653"/>
      <w:bookmarkStart w:id="220" w:name="_Toc79"/>
      <w:bookmarkEnd w:id="218"/>
      <w:bookmarkEnd w:id="219"/>
      <w:r>
        <w:rPr>
          <w:rtl w:val="true"/>
        </w:rPr>
        <w:t>النسخ المعتمدة</w:t>
      </w:r>
      <w:bookmarkEnd w:id="220"/>
    </w:p>
    <w:p>
      <w:pPr>
        <w:pStyle w:val="BookText"/>
        <w:rPr/>
      </w:pPr>
      <w:r>
        <w:rPr>
          <w:rFonts w:ascii="Amiri" w:hAnsi="Amiri" w:eastAsia="Amiri" w:cs="Amiri"/>
          <w:color w:val="111111"/>
          <w:sz w:val="28"/>
          <w:sz w:val="28"/>
          <w:szCs w:val="28"/>
          <w:rtl w:val="true"/>
          <w:lang w:bidi="ar-SA"/>
        </w:rPr>
        <w:t xml:space="preserve">اعتمدنا في عملنا على مخطوطة ومطبوعتين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أتحفنا بها نجل المؤلّف الأستاذ الدكتور محمود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دوّنها الشيخ المصنف قدس سره بخطه الشريف ، وهي كاملة المحتوى واضحة الخط ، كتبت عناوينها بشكل بارز، ويشاهد فيها بعض التصحيحات والتعليقات كتبها الشيخ المؤلف رحمه اللّه في الحاشية</w:t>
      </w:r>
    </w:p>
    <w:p>
      <w:pPr>
        <w:pStyle w:val="BookText"/>
        <w:rPr/>
      </w:pPr>
      <w:r>
        <w:rPr>
          <w:rFonts w:ascii="IRNazanin" w:hAnsi="IRNazanin" w:eastAsia="IRNazanin"/>
          <w:color w:val="111111"/>
          <w:sz w:val="28"/>
          <w:sz w:val="28"/>
          <w:szCs w:val="28"/>
          <w:rtl w:val="true"/>
          <w:lang w:bidi="fa-IR"/>
        </w:rPr>
        <w:t xml:space="preserve">وتتألف هذه النسخة من ثلاثة أجزاء، وقع الفراغ منها في ربیع الآخر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تضمنت هذه الأجزاء أصول الدين ، ولم يتعرض فيها إلى أصول الفقه وفروعه في رده على ابن روزبهان ، وقد أشار إلى سبب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وليقف إلى هنا جواد القلم ، فإنّ أُصول الدين هي الأصل ، فإن وفق ذلك اللّه سبحانه الناظر في هذا الكتاب لاتباع الحقِّ فهو في غنى عن الكلام في أصول الفقه وفروعه ، وإلا فهو بعيد عن الهداية ،وعسانا إذا سنحت الفرصة تتم الكتاب ، واللّه هو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الشيخ المظفرقدس سره في خاتمة الكتاب منهجيته في النقل من كتب أهل السنة ، فقد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فيها العذر لإخواننا الكرام عن قلة ما ننقل من كتب أهل السنّة ، فنقول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تعلم أنّ النجف الأشرف بلدة إمامية ، ولا حاجة لأهلها في اقتناء كتب القوم ، ولكن قد توجد في بعض المكتبات ، وأنا بالخصوص لا أملك شيئاً منها سوى كنز العمال في أثناء تأليفي لهذا الكتاب ، وما كنت أعرف </w:t>
      </w:r>
    </w:p>
    <w:p>
      <w:pPr>
        <w:pStyle w:val="BookText"/>
        <w:rPr/>
      </w:pPr>
      <w:r>
        <w:rPr>
          <w:rFonts w:ascii="Amiri" w:hAnsi="Amiri" w:eastAsia="Amiri" w:cs="Amiri"/>
          <w:color w:val="111111"/>
          <w:sz w:val="28"/>
          <w:sz w:val="28"/>
          <w:szCs w:val="28"/>
          <w:rtl w:val="true"/>
          <w:lang w:bidi="ar-SA"/>
        </w:rPr>
        <w:t xml:space="preserve">أكثر كتبهم مسمّى ولا اسماً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شرعت في هذا الكتاب التزمت باستعارة ما أحتاجه منها ، فاستعرت ما تيسر لي منها ، فقل لذلك نقلي عن كتبهم ، وقد كان لا يهون على نفسي أن تطول عندي إقامة كتاب غيري، فأنا ربّما استعرت الكتاب حيناً وأعدته إلى صاحبه ، ولذا تراني أنقل عن الكتاب الواحد مرة عنه بنفسه ومرة بالواسطة ، وربّما أنقل عن الكتاب شيئاً في مقام وفيه أشياء نافعة لمقامات أخر لا أعلم بها ، مضافاً إلى ضيق الوقت وأهتمامي بما هو أهمّ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قد جاء بحمد اللّه تعالى وافياً بالمطلوب ، كافياً لطالب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أرجو ممن يطلع من إخواني على أكثر مما ضمنته هذا الكتاب أن يعلّق عليه ، وله الفضل على ، والجزاء الأسنى من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نقلت عنه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 مسلم والبخاري، وعينت المحل الذي فيه الرواية بذكر الباب والكتاب من الصحيحين ، لسهولة الوصول إليها بذلك ، ولم أُعين الصحيفة لتعدّد طبعهما، لا سيما البخاري، مع إنه يقرب حدوث طبعات</w:t>
      </w:r>
    </w:p>
    <w:p>
      <w:pPr>
        <w:pStyle w:val="BookText"/>
        <w:rPr/>
      </w:pPr>
      <w:r>
        <w:rPr>
          <w:rFonts w:ascii="Amiri" w:hAnsi="Amiri" w:eastAsia="Amiri" w:cs="Amiri"/>
          <w:color w:val="111111"/>
          <w:sz w:val="28"/>
          <w:sz w:val="28"/>
          <w:szCs w:val="28"/>
          <w:rtl w:val="true"/>
          <w:lang w:bidi="ar-SA"/>
        </w:rPr>
        <w:t xml:space="preserve">أُخر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أيضاً عن صحيح الترمذي في جملة من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نقلت قليلاً عن صحيحي النسائي وأبي داود وموطأ مالك ،وعيّنت المحلّ بالباب والكتاب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كثيراً عن الدرّ المنثور للسيوطي ، وتعرف المحلّ منه بالآية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ربّما نقلت عن تفسير الزمخشري والرازي وبعض التفاسير </w:t>
      </w:r>
    </w:p>
    <w:p>
      <w:pPr>
        <w:pStyle w:val="BookText"/>
        <w:rPr/>
      </w:pPr>
      <w:r>
        <w:rPr>
          <w:rFonts w:ascii="Amiri" w:hAnsi="Amiri" w:eastAsia="Amiri" w:cs="Amiri"/>
          <w:color w:val="111111"/>
          <w:sz w:val="28"/>
          <w:sz w:val="28"/>
          <w:szCs w:val="28"/>
          <w:rtl w:val="true"/>
          <w:lang w:bidi="ar-SA"/>
        </w:rPr>
        <w:t xml:space="preserve">الأخر ، وتعرف المحل أيضاً بالآية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أيضاً عن مستدرك الحاكم أبي عبد اللّه ، المطبوع بالطبعة ولى بمطبعة مجلس دائرة المعارف النظامية بحيدر آباد الدكن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كنز العمّال ، المطبوع أيضاً بهذه المطبعة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تاريخ الطبري ، المطبوع بالطبعة الأولى بالمطبعة الحسينية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كامل ابن الأثير ، المطبوع أيضاً بالطبعة الأولى بالمطبعة الأزهرية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مسند أحمد بن حنبل ، المطبوع بالمطبعة الميمنية بمصر ، الذي انتهى طبعه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النهج لابن أبي الحديد، المطبوع بمطبعة دار الكتب العربية الكبرى بمصر ، الذي انتهى طبعه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العقد الفريد لابن عبد ربه ، المطبوع بمصر ، المجزأ إلى أربعة أجزاء ، الذي انتهى طبعه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وقد أنقل عن المطبوع في غير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وعينت المحلّ في هذه المذكورات أخيراً بالصحيفة من الجزء، ليكون أسهل للتناول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أيضاً كثيراً عن صواعق ابن حجر ، وعيّنت المحلّ بالفصل والباب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تأليف هذا الكتاب في اليوم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في حياة المؤلّف قدس سره، وأشرف على تصحيحها بنفسه ، فجاءت مختلفة عن النسخة المخطوطة في موارد كثيرة ، فقد غيّر وأصلح كثيراً من الموارد في ردّه على الفضل بن روزبهان ، ورتب بعض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لما كانت عليه في النسخة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كتغيير جملة بجملة أخرى ، أو تقديم حديث على آخر ، كما أضاف إليها عناوين للمطالب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هذه الطبعة في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الجزء الأوّل منها بمطبعة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ذر جمهري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 الجزء الثاني بالمطبعة الحيدرية في النجف الأشرف ، سنة</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الجزء الثالث فقد طُبع بمطبعتي بو ذر جمهري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مروي چاپخانه عالي علوي في طهران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عبّرنا عن هذه الطبعة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من باب التغليب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هذه الطبعة مرّة أخرى في كل من طهران وبيروت بالتصوير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طبعة لبنان لم تر النور ، لما كانت تمرّ بلبنان من ظروف عصيبة في تلك الفترة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طبعت بعد وفاة الشيخ بعد وفاة الشيخ المظفرقدس سره ، وبعد مرور نحو ربع قرن على الطبعة الأولى ، وهي في ثلاثة أجزاء ضخام ، تم طبعها بصفّ جديد في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دارالمعلم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القاهرة،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أعادت مؤسسة الثقافة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فرهنگي 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طبع الكتاب بالتصوير على هذه الطبعة </w:t>
      </w:r>
      <w:r>
        <w:rPr>
          <w:rFonts w:eastAsia="IRNazanin" w:cs="IRNazanin"/>
          <w:color w:val="111111"/>
          <w:sz w:val="28"/>
          <w:szCs w:val="28"/>
          <w:rtl w:val="true"/>
          <w:lang w:bidi="fa-IR"/>
        </w:rPr>
        <w:t xml:space="preserve">. </w:t>
      </w:r>
      <w:bookmarkStart w:id="221" w:name="pg15532_149693"/>
    </w:p>
    <w:p>
      <w:pPr>
        <w:pStyle w:val="BookText"/>
        <w:rPr/>
      </w:pPr>
      <w:bookmarkEnd w:id="221"/>
      <w:r>
        <w:rPr>
          <w:rFonts w:ascii="Amiri" w:hAnsi="Amiri" w:eastAsia="Amiri" w:cs="Amiri"/>
          <w:color w:val="111111"/>
          <w:sz w:val="28"/>
          <w:sz w:val="28"/>
          <w:szCs w:val="28"/>
          <w:rtl w:val="true"/>
          <w:lang w:bidi="ar-SA"/>
        </w:rPr>
        <w:t xml:space="preserve">وقد كانت هذه الطبعة كثيرة الأسقاط والأغلاط ، وتوجد فيها اختلافات كثيرة مقارنة بالنسخة المخطوطة وطبعة طهران ، المذكورتين آنفاً ، لذا فقد جعلناها نسخة مساعدة في تحقيقنا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وعبّرنا عن هذه الطبعة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الأكثر تداولاً اليوم، فقد اعتمدها سماحة السيد الميلاني حفظه اللّه في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لهذه الطبعة المحققة من الكتاب ، والتي مرّت بنا سابقاً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755784_2142443653"/>
      <w:bookmarkStart w:id="223" w:name="_Toc80"/>
      <w:bookmarkEnd w:id="222"/>
      <w:r>
        <w:rPr>
          <w:rtl w:val="true"/>
        </w:rPr>
        <w:t>عملنا في الكتاب</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بعملية المقابلة بين النسخة المخطوطة وبين المطبوعتين و معارضتها على بعضها، وتثبيت ما ورد من اختلافات مهمة ، وذلك باتباع أسلوب التلفيق بين النسخة المخطوطة وبين طبعة طهران ، اللتين اعتبرناهما نسختي الأصل ، وجعلنا طبعة القاهرة نسخة مساعدة لما فيها من أغلاط وأسقاط كما أشرنا إلى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هناك خلاف مع المصدر وكانتا متفقتين على شيء ، قلنا في 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وإن لم تكونا كذلك ، ذكرنا صفة النسخة للتمييز بينهما ، وربّما ذكرنا الاختلاف الوارد في طبعة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ذلك إلا نادراً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مكان الطبع تمييزاً لها عما في المطبوعة الأُخرى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قمنا بمقابلة كلام العلّامة الحلّي قدس سره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والمخطوط أمّا بالنسبة إلى كلام ابن روزبهان ، فقد قابلناه وطبقناه على كتاب </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يُطبع مستقلاً ، كما أنه لم يُطبع كاملاً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 لأنه هو الآخر لم يُطبع بتمامه ، ممّا حدا بنا لمقابلة نصوص ابن روزبهان على ما طبع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والبقية على المخطوط منه ، الذي نمتلك منه عدة نسخ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النصوص والأقوال الأخرى الواردة في الكتاب مع المصادر المنقولة عنها مباشرة أو بالواسطة إن لم يتوفر لدينا ذلك المصدر ، ولم نُعْنَ بالاختلافات البسيطة والطفيفة والجزئية منها ، ولم نُشر في الهامش إلا إلى ما كان منها ذا تأثير على المعنى ، أو ما كان منها اختلافاً مهماً ضرورياً ، فلم نُشر إلى تقديم كلمة على أخرى ، أو جملة على أختها ، أو ما نقله الشيخ المظفر قدس سره بالمعنى أو مختصراً ، إلا في حالات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الأخطاء المطبعية أو الإملائية أو النحوية دون الإشارة إليها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بعض المفردات بالشكل ، تلافياً لوقوع اللبس في قراءتها ، وشرحنا بعضاً آخر منها ، لتوضيح معناها والمراد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ببعض الأعلام والوقائع المذكورة في ثنايا الكتاب ، وتوسعنا في استخراج بعض الأحاديث والمطالب إن دعت الضرورة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التنسيق في ما بين العمليات السابقة وصياغة الهوامش بعد سبر غور الاختلافات والتعليقات الموجودة ، وانتقاء الصحيح والمناسب منها ضمن نسق واحد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وتوزيعه وتقويمه، تجري بصورة تبادلية تكاملية ، أي إنّ ما ورد من اختلافات سواء ما بين النسخ المعتمدة في التحقيق ، أو </w:t>
      </w:r>
      <w:bookmarkStart w:id="224" w:name="pg15532_149695"/>
    </w:p>
    <w:p>
      <w:pPr>
        <w:pStyle w:val="BookText"/>
        <w:rPr/>
      </w:pPr>
      <w:bookmarkEnd w:id="224"/>
      <w:r>
        <w:rPr>
          <w:rFonts w:ascii="Amiri" w:hAnsi="Amiri" w:eastAsia="Amiri" w:cs="Amiri"/>
          <w:color w:val="111111"/>
          <w:sz w:val="28"/>
          <w:sz w:val="28"/>
          <w:szCs w:val="28"/>
          <w:rtl w:val="true"/>
          <w:lang w:bidi="ar-SA"/>
        </w:rPr>
        <w:t xml:space="preserve">في المصادر التي استخرجت منها الأقوال والنصوص، أو ما كتب من تعليقات وتوضيحات، فإنّها تخضع لقراءتين مختلفتى الذوق والأسلوب، لنحصل على أكمل وأفضل صورة ممكنة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الحروف وتنضيدها إلكترونياً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مراجعة نهائية لكل ما ورد في متن الكتاب وهامشه ، وملاحظة كل الأعمال التي جرت على الكتاب في النقاط السابقة على شاشة الكمپیوتر</w:t>
      </w:r>
      <w:r>
        <w:rPr>
          <w:rFonts w:eastAsia="IRNazanin" w:cs="IRNazanin"/>
          <w:color w:val="111111"/>
          <w:sz w:val="28"/>
          <w:szCs w:val="28"/>
          <w:rtl w:val="true"/>
          <w:lang w:bidi="fa-IR"/>
        </w:rPr>
        <w:t>.</w:t>
      </w:r>
    </w:p>
    <w:p>
      <w:pPr>
        <w:pStyle w:val="Heading3"/>
        <w:numPr>
          <w:ilvl w:val="2"/>
          <w:numId w:val="1"/>
        </w:numPr>
        <w:rPr/>
      </w:pPr>
      <w:bookmarkStart w:id="225" w:name="__RefHeading___Toc8755786_2142443653"/>
      <w:bookmarkStart w:id="226" w:name="_Toc81"/>
      <w:bookmarkEnd w:id="225"/>
      <w:r>
        <w:rPr>
          <w:rtl w:val="true"/>
        </w:rPr>
        <w:t>تنبيهات</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بين القوسين المعقوفتين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عدا العناوين الرئيسة أو الفرعية ، أو أسماء الأوزان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المصدر ، إلا ما أُشير إليه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هناك بعض التخريجات في الهامش أثبتها المصنفقدس سره وفق طبعات المصادر القديمة ، فأبقيناها على ما هي عليه، وألحقنا بها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منا على الأصل، ثمّ أضفنا إلى ذلك التخريجات الجديدة وفق طبعات المصادر الجديدة ، لتعسّر الحصول على تلك الطبعات أوّلاً ، ولأن الطبعات الجديدة أكثر تداولاً وأسهل تناولاً ثانياً ، وجعلنا ذلك بين القوسين المعقوفتين </w:t>
      </w:r>
      <w:r>
        <w:rPr>
          <w:rFonts w:eastAsia="Amiri" w:cs="Amiri" w:ascii="Amiri" w:hAnsi="Amiri"/>
          <w:color w:val="111111"/>
          <w:sz w:val="28"/>
          <w:szCs w:val="28"/>
          <w:rtl w:val="true"/>
          <w:lang w:bidi="ar-SA"/>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تراجم الرجال من مقدّمة الشيخ المظفر قدس سره اكتفينا بتخريج الأقوال من المصدرين المعتمدين من قبله ، وهما ميزان الاعتدال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دعت الضرورة إلى غير ذلك ، أو جاء التصريح باسم مصدرٍ ما في أحد الأقوال المنقولة </w:t>
      </w:r>
      <w:r>
        <w:rPr>
          <w:rFonts w:eastAsia="Amiri" w:cs="Amiri" w:ascii="Amiri" w:hAnsi="Amiri"/>
          <w:color w:val="111111"/>
          <w:sz w:val="28"/>
          <w:szCs w:val="28"/>
          <w:rtl w:val="true"/>
          <w:lang w:bidi="ar-SA"/>
        </w:rPr>
        <w:t xml:space="preserve">. </w:t>
      </w:r>
      <w:bookmarkStart w:id="227" w:name="pg15532_149696"/>
    </w:p>
    <w:p>
      <w:pPr>
        <w:pStyle w:val="BookText"/>
        <w:rPr/>
      </w:pPr>
      <w:bookmarkEnd w:id="2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الحال بالنسبة إلى النقولات الأخرى في الكتاب ، فقد التزمنا بالتخريج عن المصادر المنقول عنها في المتن ، إلا إذا اضطررنا لإيضاح مبهم أو توضيح مطلب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8755788_2142443653"/>
      <w:bookmarkStart w:id="229" w:name="_Toc82"/>
      <w:bookmarkEnd w:id="228"/>
      <w:r>
        <w:rPr>
          <w:rtl w:val="true"/>
        </w:rPr>
        <w:t>شكر وثناء</w:t>
      </w:r>
      <w:bookmarkEnd w:id="229"/>
    </w:p>
    <w:p>
      <w:pPr>
        <w:pStyle w:val="BookText"/>
        <w:rPr/>
      </w:pPr>
      <w:r>
        <w:rPr>
          <w:rFonts w:ascii="Amiri" w:hAnsi="Amiri" w:eastAsia="Amiri" w:cs="Amiri"/>
          <w:color w:val="111111"/>
          <w:sz w:val="28"/>
          <w:sz w:val="28"/>
          <w:szCs w:val="28"/>
          <w:rtl w:val="true"/>
          <w:lang w:bidi="ar-SA"/>
        </w:rPr>
        <w:t xml:space="preserve">نسدي شكرنا إلى مرشد العمل في الكتاب وموجهه والمشرف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العلامة حجّةالإسلام والمسلمين السيّد علي الحسيني الميلاني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أن نشكر كل من ساهم وأدلى بدلوه في سبيل إخراج هذا السفر القيم إلى الملأ العلمي ، لا سيما الإخوة منتسبي المؤسسة في دمشق الذين قاموا بإنجاز عملية التحقيق بمختلف مراحلها بأفضل صورة ممكنة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رباح كاظم ناصر الفتلي علي جمعة باروني ، عامر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 علي جلال باقر ، عبد الكريم حسن الجوهر ، جواد حسين محمد الورد ، عبد الأمير عبد علي مشهد ، بشير حسين اللامي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نثمن الدور القيم الذي اضطلع به مدير فرع المؤسسة في دمشق الاستاذ المحقق الفاضل السيّد محمّد علي الحكيم في تقويم نص الكتاب وإدارة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جل شأنه أن يتقبل عملنا هذا خالصاً لوجهه الكريم ، ويجعله هديّة مزجاة إلى ولي نعمتنا، وليّ اللّه الأعظم، الإمام الحجّة المنتظر المهديّ ، عجّل اللّه تعالى فرجه الشريف ، ملتمسين منه نظرة لطف وعطف</w:t>
      </w:r>
    </w:p>
    <w:p>
      <w:pPr>
        <w:pStyle w:val="BookText"/>
        <w:rPr/>
      </w:pPr>
      <w:r>
        <w:rPr>
          <w:rFonts w:ascii="Amiri" w:hAnsi="Amiri" w:eastAsia="Amiri" w:cs="Amiri"/>
          <w:color w:val="111111"/>
          <w:sz w:val="28"/>
          <w:sz w:val="28"/>
          <w:szCs w:val="28"/>
          <w:rtl w:val="true"/>
          <w:lang w:bidi="ar-SA"/>
        </w:rPr>
        <w:t xml:space="preserve">ورحمة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آل البيت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لاحياء الثراث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5532_149706"/>
      <w:bookmarkStart w:id="231" w:name="pg15532_149706"/>
      <w:bookmarkEnd w:id="231"/>
    </w:p>
    <w:p>
      <w:pPr>
        <w:pStyle w:val="Heading2"/>
        <w:numPr>
          <w:ilvl w:val="1"/>
          <w:numId w:val="1"/>
        </w:numPr>
        <w:rPr/>
      </w:pPr>
      <w:bookmarkStart w:id="232" w:name="pg15532_149706"/>
      <w:bookmarkStart w:id="233" w:name="__RefHeading___Toc8755790_2142443653"/>
      <w:bookmarkStart w:id="234" w:name="_Toc83"/>
      <w:bookmarkEnd w:id="232"/>
      <w:bookmarkEnd w:id="233"/>
      <w:r>
        <w:rPr>
          <w:rtl w:val="true"/>
        </w:rPr>
        <w:t>دلائل الصدق لنهج الحق</w:t>
      </w:r>
      <w:bookmarkEnd w:id="234"/>
    </w:p>
    <w:p>
      <w:pPr>
        <w:pStyle w:val="Heading3"/>
        <w:numPr>
          <w:ilvl w:val="2"/>
          <w:numId w:val="1"/>
        </w:numPr>
        <w:rPr/>
      </w:pPr>
      <w:bookmarkStart w:id="235" w:name="__RefHeading___Toc8755792_2142443653"/>
      <w:bookmarkStart w:id="236" w:name="_Toc84"/>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دلائل الصدق لنهج الحق</w:t>
      </w:r>
    </w:p>
    <w:p>
      <w:pPr>
        <w:pStyle w:val="BookText"/>
        <w:rPr/>
      </w:pPr>
      <w:r>
        <w:rPr>
          <w:rFonts w:ascii="Amiri" w:hAnsi="Amiri" w:eastAsia="Amiri" w:cs="Amiri"/>
          <w:color w:val="111111"/>
          <w:sz w:val="28"/>
          <w:sz w:val="28"/>
          <w:szCs w:val="28"/>
          <w:rtl w:val="true"/>
          <w:lang w:bidi="ar-SA"/>
        </w:rPr>
        <w:t>تأليف آية اللّه العلّامة الشيخ محمد حسن المظفر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جلّ أن تدركه المشاعر والأبصار ، وتنزّه أن يتّحد بغيره ، أو يشبه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الذي لا يعذّب مع الجبر والاضطرار ، ولا يكلّف بدون الوسع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الزاكية على طيّب الذكر والآثار ، سيّدنا ونبيّنا المعصوم بالجهر والإسرار ، وعلى آله المصطفين حجج الملك الجبّار ، وسلّم عليهم تسليما دائما ما اختلف الليل والنهار ، وجعلنا من أوليائهم ومعهم في دار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لمّا سعدت بالنظر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العلّامة ، الذي انتهت إليه في العلم والعمل الزعامة ، الطاهر المطهّر ، الحسن بن يوسف بن المطهّر ، قدّس اللّه روحه ، ونوّر ضريحه ، وجدته كتابا حافلا بالفضل ، مشحونا بالقول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فاضل الأشاعرة بوقته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روزبهان ، وأجاب عنه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سيّدنا الشريف ، الحاوي لمرتبتي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والشهادة ، السيّد نور اللّه الحسيني ، قدّس اللّه نفسه ، وطيّب رمسه ، فجاء وافيا شافيا كما يهواه الحقّ ويرتضيه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أحببت أن أقتدي به وأصنّف غيره ، عسى أن أفوز مثله بالأجر والشهادة ، ونقلت عنه كثيرا ، وعبّرت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وتعرّضت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كلمات ابن تيميّة التي يليق التعرّض لها ، ممّا ردّ بها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المصنّف العلّامة ، وإن لم أصرّح باسمه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سفالة مطالبه ، وبذاءة لسان قلمه ، وطول عباراته ، وظهور نصبه وعداوته ، لنفس النبيّ الأمين وأبنائه الطاهرين ، لكان هو الأحقّ بالبحث معه ؛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لأحد من علمائنا ردّا عليه ، لكنّي نزهت قلمي عن مجاراته ، كما نزّه العلماء أقلامهم وآراءهم عن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عمدة جوابه وجواب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المناقشة في سند الأحاديث الواردة في فضائل أهل البيت ومطاعن أعدائهم ، وضعت المقدّمة الآتية لتستغني بها عن جواب هذا على وجه الإجمال ، ولنفعها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سمّيت كتابي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الصدق لنهج الحقّ</w:t>
      </w:r>
    </w:p>
    <w:p>
      <w:pPr>
        <w:pStyle w:val="BookText"/>
        <w:rPr/>
      </w:pPr>
      <w:r>
        <w:rPr>
          <w:rFonts w:ascii="Amiri" w:hAnsi="Amiri" w:eastAsia="Amiri" w:cs="Amiri"/>
          <w:color w:val="111111"/>
          <w:sz w:val="28"/>
          <w:sz w:val="28"/>
          <w:szCs w:val="28"/>
          <w:rtl w:val="true"/>
          <w:lang w:bidi="ar-SA"/>
        </w:rPr>
        <w:t>فأسأل اللّه ربّي أن يعينني على إتمامه ، ويوفّقني لحسن ختامه ، إنّه أكرم المسؤولين وأرحم الراحمين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37" w:name="pg15532_149710"/>
    </w:p>
    <w:p>
      <w:pPr>
        <w:pStyle w:val="Heading3"/>
        <w:numPr>
          <w:ilvl w:val="2"/>
          <w:numId w:val="1"/>
        </w:numPr>
        <w:rPr/>
      </w:pPr>
      <w:bookmarkStart w:id="238" w:name="__RefHeading___Toc8755794_2142443653"/>
      <w:bookmarkStart w:id="239" w:name="_Toc85"/>
      <w:bookmarkEnd w:id="237"/>
      <w:bookmarkEnd w:id="238"/>
      <w:r>
        <w:rPr>
          <w:rtl w:val="true"/>
        </w:rPr>
        <w:t>المقدّمة</w:t>
      </w:r>
      <w:bookmarkEnd w:id="239"/>
    </w:p>
    <w:p>
      <w:pPr>
        <w:pStyle w:val="BookText"/>
        <w:rPr/>
      </w:pPr>
      <w:r>
        <w:rPr>
          <w:rFonts w:ascii="Amiri" w:hAnsi="Amiri" w:eastAsia="Amiri" w:cs="Amiri"/>
          <w:color w:val="111111"/>
          <w:sz w:val="28"/>
          <w:sz w:val="28"/>
          <w:szCs w:val="28"/>
          <w:rtl w:val="true"/>
          <w:lang w:bidi="ar-SA"/>
        </w:rPr>
        <w:t>إعلم أنّه لا يصحّ الاستدلال على خصم إلّا بما هو حجّة عليه ، ولذا ترى المصنّف رحمه اللّه وغيره من علمائنا إذا كتبوا في الاحتجاج على أهل السنّة التزموا بذكر أخبارهم لا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لم يلتزموا بقاعدة البحث ، ولم يسلكوا طريق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يستدلّون في مقام البحث بأخبارهم على مذهبهم ، ويستندون إليها في الجواب عمّا نورده عليهم ، وهو خطأ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بأن لا تصلح للاستدلال بها في سائر مطالبهم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ممّا توسم بالصحّة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لكنّها صالحة للاستدلال عليهم وإثبات مناقب آل محمّد صلی اللّه علیه و آله ، ومثالب أعدائهم وإن ضعّفوا جملة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وبيان المدّعى يحتاج إلى البحث في مطالب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0" w:name="pg15532_149712"/>
    </w:p>
    <w:p>
      <w:pPr>
        <w:pStyle w:val="Heading3"/>
        <w:numPr>
          <w:ilvl w:val="2"/>
          <w:numId w:val="1"/>
        </w:numPr>
        <w:rPr/>
      </w:pPr>
      <w:bookmarkStart w:id="241" w:name="__RefHeading___Toc8755796_2142443653"/>
      <w:bookmarkStart w:id="242" w:name="_Toc86"/>
      <w:bookmarkEnd w:id="240"/>
      <w:bookmarkEnd w:id="241"/>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أخبار العامّة حجّة عليهم</w:t>
      </w:r>
      <w:bookmarkEnd w:id="242"/>
    </w:p>
    <w:p>
      <w:pPr>
        <w:pStyle w:val="Heading4"/>
        <w:numPr>
          <w:ilvl w:val="3"/>
          <w:numId w:val="1"/>
        </w:numPr>
        <w:rPr/>
      </w:pPr>
      <w:bookmarkStart w:id="243" w:name="__RefHeading___Toc8755798_2142443653"/>
      <w:bookmarkStart w:id="244" w:name="_Toc87"/>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إنّ عامّة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نستدلّ بها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عليهم ؛ لأمرين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8755800_2142443653"/>
      <w:bookmarkStart w:id="246" w:name="_Toc88"/>
      <w:bookmarkEnd w:id="245"/>
      <w:r>
        <w:rPr>
          <w:rtl w:val="true"/>
        </w:rPr>
        <w:t xml:space="preserve">[ </w:t>
      </w:r>
      <w:r>
        <w:rPr>
          <w:rtl w:val="true"/>
        </w:rPr>
        <w:t xml:space="preserve">الأمر </w:t>
      </w:r>
      <w:r>
        <w:rPr>
          <w:rtl w:val="true"/>
        </w:rPr>
        <w:t xml:space="preserve">] </w:t>
      </w:r>
      <w:r>
        <w:rPr>
          <w:rtl w:val="true"/>
        </w:rPr>
        <w:t xml:space="preserve">الأوّل </w:t>
      </w:r>
      <w:r>
        <w:rPr>
          <w:rtl w:val="true"/>
        </w:rPr>
        <w:t>:</w:t>
      </w:r>
      <w:bookmarkEnd w:id="246"/>
    </w:p>
    <w:p>
      <w:pPr>
        <w:pStyle w:val="BookText"/>
        <w:rPr/>
      </w:pPr>
      <w:r>
        <w:rPr>
          <w:rFonts w:ascii="Amiri" w:hAnsi="Amiri" w:eastAsia="Amiri" w:cs="Amiri"/>
          <w:color w:val="111111"/>
          <w:sz w:val="28"/>
          <w:sz w:val="28"/>
          <w:szCs w:val="28"/>
          <w:rtl w:val="true"/>
          <w:lang w:bidi="ar-SA"/>
        </w:rPr>
        <w:t>إنّها إمّا صحيحة السند عندهم ، أو متعدّدة الطرق بينهم ؛ والتعدّد يوجب الوثوق والاعتبار كما ستعرفه في طيّ مباحث الكتاب</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755802_2142443653"/>
      <w:bookmarkStart w:id="248" w:name="_Toc89"/>
      <w:bookmarkEnd w:id="247"/>
      <w:r>
        <w:rPr>
          <w:rtl w:val="true"/>
        </w:rPr>
        <w:t xml:space="preserve">الأمر الثاني </w:t>
      </w:r>
      <w:r>
        <w:rPr>
          <w:rtl w:val="true"/>
        </w:rPr>
        <w:t>:</w:t>
      </w:r>
      <w:bookmarkEnd w:id="248"/>
    </w:p>
    <w:p>
      <w:pPr>
        <w:pStyle w:val="BookText"/>
        <w:rPr/>
      </w:pPr>
      <w:r>
        <w:rPr>
          <w:rFonts w:ascii="Amiri" w:hAnsi="Amiri" w:eastAsia="Amiri" w:cs="Amiri"/>
          <w:color w:val="111111"/>
          <w:sz w:val="28"/>
          <w:sz w:val="28"/>
          <w:szCs w:val="28"/>
          <w:rtl w:val="true"/>
          <w:lang w:bidi="ar-SA"/>
        </w:rPr>
        <w:t xml:space="preserve">إنّها ممّا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بصحّتها ؛ لأنّ كلّ رواية لهم في مناقب أهل البيت ومثالب أعدائهم ، محكومة بوثاقة رجال سندها وصدقهم في تلك الرواية وإن لم يكونوا ثقات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من جملة ما تعرف به وثاقة الرجل وصدقه في روايته التي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اغتراره بالجاه والمال ، وعدم مبالاته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بالخطر الواقع عليه ، فإنّ غير الصادق لا يتحمّل المضارّ بأنواعها لأجل كذبة يكذبها لا يعود عليه فيها نفع ، ولا يجد في سبيلها إلّا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من يروي في تلك العصور السالفة فضيلة لأمير المؤمنين علیه السلام أو منقصة لأعدائه فقد غرّر بنفسه ، وجلب البلاء إليه ، كما هو واضح لكلّ ذي أذن وعين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الحافظ ابن السقّاء عبد اللّه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محمّد الواسطي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أملى حديث الطير في واسط </w:t>
      </w:r>
      <w:r>
        <w:rPr>
          <w:rStyle w:val="FootnoteAnchor"/>
          <w:rtl w:val="true"/>
        </w:rPr>
        <w:footnoteReference w:id="478"/>
      </w:r>
      <w:r>
        <w:rPr>
          <w:rFonts w:ascii="IRNazanin" w:hAnsi="IRNazanin" w:eastAsia="IRNazanin"/>
          <w:color w:val="111111"/>
          <w:sz w:val="28"/>
          <w:sz w:val="28"/>
          <w:szCs w:val="28"/>
          <w:rtl w:val="true"/>
          <w:lang w:bidi="fa-IR"/>
        </w:rPr>
        <w:t xml:space="preserve">فوثبوا به وأقاموه وغسلوا موضعه </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وحديث الطير حديث صحيح متواتر مسلّم الصدور عن رسول اللّه صلى اللّه عليه وآله وسلم وفق القواعد المقررة ، خلاصته أنه أهدي إلى رسول اللّه صلى اللّه عليه وآله وسلم طائر مشوي فدعا 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فأكل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 أحدهم أنس بن مالك ، ورواه عن أنس وحده مئة من التابعين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مشاهير الأئمة والحفاظ والمحدثين والعلماء في كل قرن ، وأفرده بعضهم بالتأليف ، فجمعوا طرقه وألفاظه بمؤلّفات خاصة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الطير ، للمفسّر والمؤرّخ أبي جعفر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ذكره له ابن كثير في البداية والنهاية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الطير ، للحاكم النيسابوري ، أبي عبد اللّه محمد بن عبد اللّه بن محمد بن حمدويه ، ابن البيع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ذكره هو لنفسه في كتابه معرفة علوم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الخمسين ، والذهبي في سير أعلام النبلاء </w:t>
      </w:r>
      <w:r>
        <w:rPr>
          <w:rFonts w:eastAsia="Amiri" w:cs="Amiri" w:ascii="Amiri" w:hAnsi="Amiri"/>
          <w:color w:val="111111"/>
          <w:sz w:val="28"/>
          <w:szCs w:val="28"/>
          <w:lang w:bidi="ar-SA"/>
        </w:rPr>
        <w:t>176/17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الطير ، للحافظ المحدّث أبي بكر بن مردويه ، أحمد بن موسیٰ الأصبهاني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ذكره له ابن كثير في البداية والنهاية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الطير ، للحافظ أبي نعيم أحمد بن عبد اللّه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ذكره له السمعاني في التحبير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306/19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الطير ، للحافظ أبي طاهر محمد بن أحمد بن علي بن حمدان الخراساني ، من أعلام القرن الخامس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له الذهبي في سیر أعلام النبلاء </w:t>
      </w:r>
      <w:r>
        <w:rPr>
          <w:rFonts w:eastAsia="IRNazanin" w:cs="IRNazanin"/>
          <w:color w:val="111111"/>
          <w:sz w:val="28"/>
          <w:szCs w:val="28"/>
          <w:lang w:bidi="fa-IR"/>
        </w:rPr>
        <w:t>663/17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وتذكرة الحفاظ </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وأبن كثير في البداية والنهاية </w:t>
      </w:r>
      <w:r>
        <w:rPr>
          <w:rFonts w:eastAsia="IRNazanin" w:cs="IRNazanin"/>
          <w:color w:val="111111"/>
          <w:sz w:val="28"/>
          <w:szCs w:val="28"/>
          <w:lang w:bidi="fa-IR"/>
        </w:rPr>
        <w:t>281/7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الطير ، لشمس الدين الذهبي ، أبي عبد اللّه محمد بن أحمد بن عثمان بن قايماز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ذكره هو لنفسه بترجمة الحاكم النيسابوري من كتابيه سير أعلام النبلاء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الحفاظ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الطير فله طرق كثيرة جداً قد أفردتها بمصنف ، ومجموعها هو يوجب أن يكون الحديث له أصل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الحديث بألفاظ مختلفة في العديد من أمهات مصنفاتهم ، نذكر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أصبهان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الحاكم في ذيل الحديث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الشيخين ولم يخرجاه ، وقد رواه عن أنس جماعة من أصحابه زيادة على ثلاثين نفساً ، ثمّ صحت الرواية عن عليّ وأبي سعيد الخدري وسفينة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406/37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8763</w:t>
      </w:r>
      <w:r>
        <w:rPr>
          <w:rFonts w:eastAsia="IRNazanin" w:cs="IRNazanin"/>
          <w:color w:val="111111"/>
          <w:sz w:val="28"/>
          <w:szCs w:val="28"/>
          <w:rtl w:val="true"/>
          <w:lang w:bidi="fa-IR"/>
        </w:rPr>
        <w:t xml:space="preserve"> - </w:t>
      </w:r>
      <w:r>
        <w:rPr>
          <w:rFonts w:eastAsia="IRNazanin" w:cs="IRNazanin"/>
          <w:color w:val="111111"/>
          <w:sz w:val="28"/>
          <w:szCs w:val="28"/>
          <w:lang w:bidi="fa-IR"/>
        </w:rPr>
        <w:t>8788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الاصول </w:t>
      </w:r>
      <w:r>
        <w:rPr>
          <w:rFonts w:eastAsia="IRNazanin" w:cs="IRNazanin"/>
          <w:color w:val="111111"/>
          <w:sz w:val="28"/>
          <w:szCs w:val="28"/>
          <w:lang w:bidi="fa-IR"/>
        </w:rPr>
        <w:t>653/8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279/7</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الهيثمي عن حديث سفينة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البزّار والطبراني باختصار ، ورجال الطبراني رجال الصحيح غير فطر بن خليفة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الأحاديث الكبير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السحابة في مناقب القرابة والصحابة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وقد فضل وأسهب المحقق السيّد عبد العزيز الطباطبائي قدس سره في ذكر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وطرقه وألفاظه ومصادره ، وعلق بدقة على أقوال الحفاظ والمحدثين فيه ، عند كلامه على كتاب الحاكم النيسابوري بهذا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ذكره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في المكتبة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توسع العلامة السيد علي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الحديث دراسة موسعة ، سنداً ودلالةً ، في الجزءين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موسوعته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الأزهار في خلاصة عبقات الأنوار في إمامة الأئمة الأطهار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فأحسنا وأجادا ، فراجع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ابن خلّكان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النسائي أحمد بن شعيب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الصحاح الستّة ،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دمشق فسئل عن معاوية وما روي في فضائله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معاوية أن يخرج رأسا برأس حتّى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يدفعون في حضنه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يدفعون في خصييه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وداسوه ، حتّى حمل إلى الرملة ومات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داسوه بدمشق مات بسبب ذلك الدوس وهو منقول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وقال ابن أبي الحديد في شرح نهج البلاغة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تظاهرت الأخبار أنّ أنّ رسول اللّه صلی اللّه علیه و آله دعا على معاوية لمّا بعث إليه يستدعيه فوجده يأكل ، ثمّ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تشبع بطنه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أحشائه معاويه</w:t>
      </w:r>
    </w:p>
    <w:p>
      <w:pPr>
        <w:pStyle w:val="BookText"/>
        <w:rPr/>
      </w:pPr>
      <w:r>
        <w:rPr>
          <w:rFonts w:ascii="Amiri" w:hAnsi="Amiri" w:eastAsia="Amiri" w:cs="Amiri"/>
          <w:color w:val="111111"/>
          <w:sz w:val="28"/>
          <w:sz w:val="28"/>
          <w:szCs w:val="28"/>
          <w:rtl w:val="true"/>
          <w:lang w:bidi="ar-SA"/>
        </w:rPr>
        <w:t xml:space="preserve">وانظر بخصوص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الإشاعة لإشراط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كان هذا فعلهم مع أشهر علمائهم لمجرّد إنكار فضل معاوية ، فما ظنّك بفعلهم مع غيره إذا روى ما فيه طعن على الخلفاء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نصر بن عليّ بن صهبان ، نقلا عن عبد اللّه بن أحمد بن حنبل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حدّث نصر بأنّ رسول اللّه صلی اللّه علیه و آله أخذ بيد حسن وحسين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أحبّني وأحبّ هذين وأباهما وأمّهما كان في درجتي يوم القيامة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المتوكّل بضربه ألف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 فيه جعفر بن عبد الواحد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السنّة ؛ فلم يزل به حتّى تركه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حجر أيضا في الكتاب المذكور بترجمة أبي الأزهر أحمد ابن الأزهر النيسابوري ، أنّه لمّا حدّث أبو الأزهر ، عن عبد الرزّاق ، عن معمر ، عن الزهري ، عن عبيد اللّه ، عن ابن عبّاس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علیه و آله إلى عليّ علیه 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سيّد في الدنيا ، سيّد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صدر الحديث ، درّ السحابة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بذلك يحيى بن معين ، فبينا هو عنده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النيسابوري الذي يحدّث عن عبد الرزّاق بهذا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الأزهر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يحيى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لست بكذّاب ؛ وتعجّب من سلامته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لغيرك في هذا الحديث</w:t>
      </w:r>
      <w:r>
        <w:rPr>
          <w:rFonts w:eastAsia="Amiri" w:cs="Amiri" w:ascii="Amiri" w:hAnsi="Amiri"/>
          <w:color w:val="111111"/>
          <w:sz w:val="28"/>
          <w:szCs w:val="28"/>
          <w:rtl w:val="true"/>
          <w:lang w:bidi="ar-SA"/>
        </w:rPr>
        <w:t xml:space="preserve">! »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أبي الأزهر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الرزّاق يعرف الأمور ، فما جسر يحدّث بهذا الأثر إلّا أحمد بن الأزهر والذنب لغيره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ويعني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سفيان النجّاري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366/12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بني النجار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تبصير المنتبه بتحرير المشتبه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بيّنه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ما الذي يخافه عبد الرزّاق مع شرفه وشهرته وفضله ، لو لا عادية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666/19</w:t>
      </w:r>
    </w:p>
    <w:p>
      <w:pPr>
        <w:pStyle w:val="BookText"/>
        <w:rPr/>
      </w:pPr>
      <w:r>
        <w:rPr>
          <w:rFonts w:ascii="Amiri" w:hAnsi="Amiri" w:eastAsia="Amiri" w:cs="Amiri"/>
          <w:color w:val="111111"/>
          <w:sz w:val="28"/>
          <w:sz w:val="28"/>
          <w:szCs w:val="28"/>
          <w:rtl w:val="true"/>
          <w:lang w:bidi="ar-SA"/>
        </w:rPr>
        <w:t>النواصب ، وداعية السوء ، وأن يواجهه مثل ابن معين بالتكذيب ، وأن يشيطوا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ويا عجبا من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يرض بكتمانه فضائل أمير المؤمنين علیه السلام حتّى صار يقيم الحواجز دون روايتها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فيه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رجال سند الحديث كلّهم من كبار علماء القوم وثقاتهم</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ما الذي أنكره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يدلّ إلّا على فضيلة مسلّمة مشهورة ، من أيسر فضائل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أنكر تمام الحديث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أحبّك فقد أحبّني ، ومن أبغضك فقد أبغضني ، وحبيبك حبيب اللّه ، وبغيضك بغيض اللّه ، والويل لمن أبغضك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لأنّهم يجدون من أنفسهم بغض إمام المتّقين ، ويعسوب الدين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113/11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41/42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8833</w:t>
      </w:r>
      <w:r>
        <w:rPr>
          <w:rFonts w:eastAsia="IRNazanin" w:cs="IRNazanin"/>
          <w:color w:val="111111"/>
          <w:sz w:val="28"/>
          <w:szCs w:val="28"/>
          <w:rtl w:val="true"/>
          <w:lang w:bidi="fa-IR"/>
        </w:rPr>
        <w:t xml:space="preserve"> - </w:t>
      </w:r>
      <w:r>
        <w:rPr>
          <w:rFonts w:eastAsia="IRNazanin" w:cs="IRNazanin"/>
          <w:color w:val="111111"/>
          <w:sz w:val="28"/>
          <w:szCs w:val="28"/>
          <w:lang w:bidi="fa-IR"/>
        </w:rPr>
        <w:t>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33009</w:t>
      </w:r>
      <w:r>
        <w:rPr>
          <w:rFonts w:eastAsia="IRNazanin" w:cs="IRNazanin"/>
          <w:color w:val="111111"/>
          <w:sz w:val="28"/>
          <w:szCs w:val="28"/>
          <w:rtl w:val="true"/>
          <w:lang w:bidi="fa-IR"/>
        </w:rPr>
        <w:t xml:space="preserve"> - </w:t>
      </w:r>
      <w:r>
        <w:rPr>
          <w:rFonts w:eastAsia="IRNazanin" w:cs="IRNazanin"/>
          <w:color w:val="111111"/>
          <w:sz w:val="28"/>
          <w:szCs w:val="28"/>
          <w:lang w:bidi="fa-IR"/>
        </w:rPr>
        <w:t>33011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السحابة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وهم يزعمون أنّهم لا يبغضون رسول اللّه صلی اللّه علیه و آله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يعلمون بغض معاوية وسائر البغاة لأمير المؤمنين ، وأنّهم أشدّ أعدائه ، والبغيضون له ، وهم يرونهم أولياء اللّه وأحبّاءه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 لمّا أشار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يشهد القلب بأنّه باطل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أشهد له بشهادة قلبه ببطلانه ، إذ لم يخالط قلبه حبّ ذلك الإمام الأعظم ، فكيف يصدّق بصحّته؟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استفاضت بمضمونه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IRNazanin" w:hAnsi="IRNazanin" w:eastAsia="IRNazanin"/>
          <w:color w:val="111111"/>
          <w:sz w:val="28"/>
          <w:sz w:val="28"/>
          <w:szCs w:val="28"/>
          <w:rtl w:val="true"/>
          <w:lang w:bidi="fa-IR"/>
        </w:rPr>
        <w:t xml:space="preserve">روى مسلم أنّ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فلق الحبّة وبرأ النسمة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 النبيّ الأمّيّ إليّ أنّه 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وقد ورد الحديث بألفاظ مختلفة وأسانيد عديدة في مصادر كثيرة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على شرط الشيخين ولم يخرّجاه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الذهبي في التلخيص ، معرفة علوم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فردوس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عياض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8794</w:t>
      </w:r>
      <w:r>
        <w:rPr>
          <w:rFonts w:eastAsia="IRNazanin" w:cs="IRNazanin"/>
          <w:color w:val="111111"/>
          <w:sz w:val="28"/>
          <w:szCs w:val="28"/>
          <w:rtl w:val="true"/>
          <w:lang w:bidi="fa-IR"/>
        </w:rPr>
        <w:t xml:space="preserve"> - </w:t>
      </w:r>
      <w:r>
        <w:rPr>
          <w:rFonts w:eastAsia="IRNazanin" w:cs="IRNazanin"/>
          <w:color w:val="111111"/>
          <w:sz w:val="28"/>
          <w:szCs w:val="28"/>
          <w:lang w:bidi="fa-IR"/>
        </w:rPr>
        <w:t>8832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للذهبي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33026</w:t>
      </w:r>
      <w:r>
        <w:rPr>
          <w:rFonts w:eastAsia="IRNazanin" w:cs="IRNazanin"/>
          <w:color w:val="111111"/>
          <w:sz w:val="28"/>
          <w:szCs w:val="28"/>
          <w:rtl w:val="true"/>
          <w:lang w:bidi="fa-IR"/>
        </w:rPr>
        <w:t xml:space="preserve"> - </w:t>
      </w:r>
      <w:r>
        <w:rPr>
          <w:rFonts w:eastAsia="IRNazanin" w:cs="IRNazanin"/>
          <w:color w:val="111111"/>
          <w:sz w:val="28"/>
          <w:szCs w:val="28"/>
          <w:lang w:bidi="fa-IR"/>
        </w:rPr>
        <w:t>33029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كان هذا حال ملوكهم وعلمائهم وعوامّهم في عصر العبّاسيّين ، فكيف ترى الحال في عصر الأمويّين ، الذي صار فيه سبّ أخ النبيّ صلی اللّه علیه و آله ونفسه شعارا ودينا لهم ، والتسمية باسمه الشريف ذنبا موبقا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عليّ بن 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أميّة إذا سمعوا بمولود اسمه عليّ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رباحا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يغضب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ويحرّج على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في حلّ من سمّاني عليّ </w:t>
      </w:r>
      <w:r>
        <w:rPr>
          <w:rStyle w:val="FootnoteAnchor"/>
          <w:rtl w:val="true"/>
        </w:rPr>
        <w:footnoteReference w:id="494"/>
      </w:r>
      <w:r>
        <w:rPr>
          <w:rFonts w:ascii="Amiri" w:hAnsi="Amiri" w:eastAsia="Amiri" w:cs="Amiri"/>
          <w:color w:val="111111"/>
          <w:sz w:val="28"/>
          <w:sz w:val="28"/>
          <w:szCs w:val="28"/>
          <w:rtl w:val="true"/>
          <w:lang w:bidi="ar-SA"/>
        </w:rPr>
        <w:t xml:space="preserve">، فإنّ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أبي الحديد ، عن أبي الحسن عليّ بن محمّد بن أبي سيف المدائني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كتب نسخة واحدة إلى عمّاله بعد عام الجماعة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روى شيئا من فضل أبي تراب وأهل بيته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عمّاله أن يدعوا الناس إلى الرواية في فضل عثمان والصحابة والخلفاء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يتركوا خبرا يروى في عليّ إلّا وأتوه بمناقض له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وقرئت كتبه على الناس ، وبذل الأموال ، فرويت أخبار كثيرة في مناقبهم مفتعلة ، فعلّموا صبيانهم وغلمانهم من ذلك الكثير الواسع ، حتّى تعلّموه كما يتعلّمون القرآن ، ومضى على ذلك الفقهاء والقضاة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أعظم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المراؤون ، والمستضعفون ، الّذين يظهرون الخشوع والنسك ، فيفتعلون الأحاديث ليحظوا عند ولاتهم ، ويصيبوا الأموال ، حتّى انتقلت تلك الأخبار إلى أيدي الديّانين الّذين لا يستحلّون الكذب والبهتان ، فقبلوها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نفطويه ، وهو من أكابر المحدّثين وأعلامهم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ما يناسب هذا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الأمور ونحوها خفي جلّ فضائل أمير المؤمنين علیه السلام وإن جلّ الباقي عن الإحصاء ، ونأى عن العدّ والاستقصاء ، وليس بقاؤه إلّا عناية من اللّه تعالى بوليّه والدين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لإخفائهم فضائله ما رواه البخاري ، عن أبي إسحاق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عليّ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وظاهر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أترى أنّه يمكن أن يخفى في الصدر الأوّل محلّ أمير المؤمنين علیه السلام ببدر ، حتّى يحتاج إلى السؤال عن مشهده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إنّما قامت بسيفه ، لو لا اجتهاد الناس في كتمان فضائله</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 أنظر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الحميدي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رووا شيئا منها فلا يروونه على وجهه وبتمامه ، كما تدلّ عليه روايتهم لخطبة النبيّ صلی اللّه علیه و آله في الغدير</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وقد نزل قبل خطبة النبي الأكرم صلی اللّه عليه وآله وسلم في يوم غدير خم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بعدها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الشيخان وبقية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علي عليه السلام بإمرة المؤمنين ، وهنأوه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اعترض على الرسول الأعظم صلی اللّه عليه وآله وسلم تنصيبه الإمام علياً عليه السلام خليفة له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ويكاد أن لا يخلو مصدر من مصادر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والتفسير والتاريخ والفضائل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واقعة الغدير ، ولو بإيراد جانب منها واقتطاع جوانب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مؤداه في الأخبار الموفقيات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الشاشي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5068</w:t>
      </w:r>
      <w:r>
        <w:rPr>
          <w:rFonts w:eastAsia="IRNazanin" w:cs="IRNazanin"/>
          <w:color w:val="111111"/>
          <w:sz w:val="28"/>
          <w:szCs w:val="28"/>
          <w:rtl w:val="true"/>
          <w:lang w:bidi="fa-IR"/>
        </w:rPr>
        <w:t xml:space="preserve"> - </w:t>
      </w: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أصبهان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رقم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عن كلّ منهما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 على شرط الشيخين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يتعقب الذهبي الحديث الأول في التلخيص ، و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يتعقبه الذهبي في التلخيص أيضاً ، و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187/42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8634</w:t>
      </w:r>
      <w:r>
        <w:rPr>
          <w:rFonts w:eastAsia="IRNazanin" w:cs="IRNazanin"/>
          <w:color w:val="111111"/>
          <w:sz w:val="28"/>
          <w:szCs w:val="28"/>
          <w:rtl w:val="true"/>
          <w:lang w:bidi="fa-IR"/>
        </w:rPr>
        <w:t xml:space="preserve"> - </w:t>
      </w: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8648</w:t>
      </w:r>
      <w:r>
        <w:rPr>
          <w:rFonts w:eastAsia="IRNazanin" w:cs="IRNazanin"/>
          <w:color w:val="111111"/>
          <w:sz w:val="28"/>
          <w:szCs w:val="28"/>
          <w:rtl w:val="true"/>
          <w:lang w:bidi="fa-IR"/>
        </w:rPr>
        <w:t xml:space="preserve"> - </w:t>
      </w:r>
      <w:r>
        <w:rPr>
          <w:rFonts w:eastAsia="IRNazanin" w:cs="IRNazanin"/>
          <w:color w:val="111111"/>
          <w:sz w:val="28"/>
          <w:szCs w:val="28"/>
          <w:lang w:bidi="fa-IR"/>
        </w:rPr>
        <w:t>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8693</w:t>
      </w:r>
      <w:r>
        <w:rPr>
          <w:rFonts w:eastAsia="IRNazanin" w:cs="IRNazanin"/>
          <w:color w:val="111111"/>
          <w:sz w:val="28"/>
          <w:szCs w:val="28"/>
          <w:rtl w:val="true"/>
          <w:lang w:bidi="fa-IR"/>
        </w:rPr>
        <w:t xml:space="preserve"> - </w:t>
      </w:r>
      <w:r>
        <w:rPr>
          <w:rFonts w:eastAsia="IRNazanin" w:cs="IRNazanin"/>
          <w:color w:val="111111"/>
          <w:sz w:val="28"/>
          <w:szCs w:val="28"/>
          <w:lang w:bidi="fa-IR"/>
        </w:rPr>
        <w:t>8696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8699</w:t>
      </w:r>
      <w:r>
        <w:rPr>
          <w:rFonts w:eastAsia="IRNazanin" w:cs="IRNazanin"/>
          <w:color w:val="111111"/>
          <w:sz w:val="28"/>
          <w:szCs w:val="28"/>
          <w:rtl w:val="true"/>
          <w:lang w:bidi="fa-IR"/>
        </w:rPr>
        <w:t xml:space="preserve"> - </w:t>
      </w:r>
      <w:r>
        <w:rPr>
          <w:rFonts w:eastAsia="IRNazanin" w:cs="IRNazanin"/>
          <w:color w:val="111111"/>
          <w:sz w:val="28"/>
          <w:szCs w:val="28"/>
          <w:lang w:bidi="fa-IR"/>
        </w:rPr>
        <w:t>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8719</w:t>
      </w:r>
      <w:r>
        <w:rPr>
          <w:rFonts w:eastAsia="IRNazanin" w:cs="IRNazanin"/>
          <w:color w:val="111111"/>
          <w:sz w:val="28"/>
          <w:szCs w:val="28"/>
          <w:rtl w:val="true"/>
          <w:lang w:bidi="fa-IR"/>
        </w:rPr>
        <w:t xml:space="preserve"> - </w:t>
      </w:r>
      <w:r>
        <w:rPr>
          <w:rFonts w:eastAsia="IRNazanin" w:cs="IRNazanin"/>
          <w:color w:val="111111"/>
          <w:sz w:val="28"/>
          <w:szCs w:val="28"/>
          <w:lang w:bidi="fa-IR"/>
        </w:rPr>
        <w:t>8738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8740</w:t>
      </w:r>
      <w:r>
        <w:rPr>
          <w:rFonts w:eastAsia="IRNazanin" w:cs="IRNazanin"/>
          <w:color w:val="111111"/>
          <w:sz w:val="28"/>
          <w:szCs w:val="28"/>
          <w:rtl w:val="true"/>
          <w:lang w:bidi="fa-IR"/>
        </w:rPr>
        <w:t xml:space="preserve"> - </w:t>
      </w:r>
      <w:r>
        <w:rPr>
          <w:rFonts w:eastAsia="IRNazanin" w:cs="IRNazanin"/>
          <w:color w:val="111111"/>
          <w:sz w:val="28"/>
          <w:szCs w:val="28"/>
          <w:lang w:bidi="fa-IR"/>
        </w:rPr>
        <w:t>8745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عياض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المصابيح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المواعظ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للمقريزي </w:t>
      </w:r>
      <w:r>
        <w:rPr>
          <w:rFonts w:eastAsia="IRNazanin" w:cs="IRNazanin"/>
          <w:color w:val="111111"/>
          <w:sz w:val="28"/>
          <w:szCs w:val="28"/>
          <w:rtl w:val="true"/>
          <w:lang w:bidi="fa-IR"/>
        </w:rPr>
        <w:t xml:space="preserve">- </w:t>
      </w:r>
      <w:r>
        <w:rPr>
          <w:rFonts w:eastAsia="IRNazanin" w:cs="IRNazanin"/>
          <w:color w:val="111111"/>
          <w:sz w:val="28"/>
          <w:szCs w:val="28"/>
          <w:lang w:bidi="fa-IR"/>
        </w:rPr>
        <w:t>388/11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وروي التسليم على الإمام علي عليه السلام بإمرة المؤمنين وتهنئته بها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8715</w:t>
      </w:r>
      <w:r>
        <w:rPr>
          <w:rFonts w:eastAsia="IRNazanin" w:cs="IRNazanin"/>
          <w:color w:val="111111"/>
          <w:sz w:val="28"/>
          <w:szCs w:val="28"/>
          <w:rtl w:val="true"/>
          <w:lang w:bidi="fa-IR"/>
        </w:rPr>
        <w:t xml:space="preserve"> - </w:t>
      </w:r>
      <w:r>
        <w:rPr>
          <w:rFonts w:eastAsia="IRNazanin" w:cs="IRNazanin"/>
          <w:color w:val="111111"/>
          <w:sz w:val="28"/>
          <w:szCs w:val="28"/>
          <w:lang w:bidi="fa-IR"/>
        </w:rPr>
        <w:t>8719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رویت المناشدة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أصبهان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236/14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204/42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8678</w:t>
      </w:r>
      <w:r>
        <w:rPr>
          <w:rFonts w:eastAsia="IRNazanin" w:cs="IRNazanin"/>
          <w:color w:val="111111"/>
          <w:sz w:val="28"/>
          <w:szCs w:val="28"/>
          <w:rtl w:val="true"/>
          <w:lang w:bidi="fa-IR"/>
        </w:rPr>
        <w:t xml:space="preserve"> - </w:t>
      </w:r>
      <w:r>
        <w:rPr>
          <w:rFonts w:eastAsia="IRNazanin" w:cs="IRNazanin"/>
          <w:color w:val="111111"/>
          <w:sz w:val="28"/>
          <w:szCs w:val="28"/>
          <w:lang w:bidi="fa-IR"/>
        </w:rPr>
        <w:t>8691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8697</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605/3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مؤداه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مؤداه في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في تمييز الصحابة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السحابة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أمن الجائز عقلا أن يأمر رسول اللّه صلی اللّه علیه و آله بقمّ </w:t>
      </w:r>
      <w:r>
        <w:rPr>
          <w:rStyle w:val="FootnoteAnchor"/>
          <w:rtl w:val="true"/>
        </w:rPr>
        <w:footnoteReference w:id="501"/>
      </w:r>
      <w:r>
        <w:rPr>
          <w:rFonts w:ascii="IRNazanin" w:hAnsi="IRNazanin" w:eastAsia="IRNazanin"/>
          <w:color w:val="111111"/>
          <w:sz w:val="28"/>
          <w:sz w:val="28"/>
          <w:szCs w:val="28"/>
          <w:rtl w:val="true"/>
          <w:lang w:bidi="fa-IR"/>
        </w:rPr>
        <w:t xml:space="preserve">ما تحت الدوح </w:t>
      </w:r>
      <w:r>
        <w:rPr>
          <w:rStyle w:val="FootnoteAnchor"/>
          <w:rtl w:val="true"/>
        </w:rPr>
        <w:footnoteReference w:id="502"/>
      </w:r>
      <w:r>
        <w:rPr>
          <w:rFonts w:ascii="IRNazanin" w:hAnsi="IRNazanin" w:eastAsia="IRNazanin"/>
          <w:color w:val="111111"/>
          <w:sz w:val="28"/>
          <w:sz w:val="28"/>
          <w:szCs w:val="28"/>
          <w:rtl w:val="true"/>
          <w:lang w:bidi="fa-IR"/>
        </w:rPr>
        <w:t xml:space="preserve">، ويجمع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نحو 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في حرّ الظهيرة تحت وهج الشمس ، على منبر يقام له من الأحداج ، ويصعد خطيبا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بذلك الاهتمام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بعضد عليّ علیه السلام ، ثمّ لا يقول 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أرى عاقلا يرتضي ذلك ، ولا سيّما إذا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الناصر أو نحوه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ولمعرفة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والمراد منها في الحديث ، والتوسع فيه سنداً ودلالة ، وما يتعلّق برواته ومخرجيه وطرقه وألفاظه ، وما يرتبط به من بحوث علمية وتاريخية ، وما نظم فيه من شعر على مر القرون ، فقد استوفى ذلك العلامة الشيخ عبد الحسين الأميني عليه السلام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السيد علي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ورعاه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الأجزاء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نفحات الأزهار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فاللّه درهم وعليه أجرهم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أن تكون الواقعة كما رواها الشيعة ، وأنّ النبيّ صلی اللّه علیه و آله خطب تلك الخطبة الطويلة البليغة الجليلة ، التي أبان فيها عن قرب موته ، وحضور أجله ، ونصّ على خلفائه ، وولاة الأمر من بعده ، وأنّه مخلّف في أمّته الثقلين ، آمرا بالتمسّك بهما لئلّا يضلّوا ، وببيعة عليّ علیه السلام ، والتسليم عليه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القوم بين من لم يرو أصل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إضاعة لذكرها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من روى اليسير منها بعد الطلب من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لها بعده نوع ظهور ، وإن اجتهد علماء الدنيا في درس أمرها ، والتزهيد بأثرها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رأيت كيف يسرع علماؤهم في رمي الشخص بالتشيّع ، الذي يجعله هدفا للبلاء ، ومحلّا للطعن ، لعلمت كيف كان اهتمامهم في درس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ذلك الشخص في الإنصاف والوثاقة بتلك الرواية التي رواها ، حتّى إنّهم رموا النسائي بالتشيّع كما ذكره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ذلك إلّا لتأليفه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لمعاوية فضيلة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استفاضة هذا الحديث حتّى رواه مسلم في صحيحه </w:t>
      </w:r>
      <w:r>
        <w:rPr>
          <w:rStyle w:val="FootnoteAnchor"/>
          <w:rtl w:val="true"/>
        </w:rPr>
        <w:footnoteReference w:id="505"/>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رموا بالتشيّع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الحاكم محمّد بن عبد اللّه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تجد نسبته إلى التشيع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تذكرة الحفاظ </w:t>
      </w:r>
      <w:r>
        <w:rPr>
          <w:rFonts w:eastAsia="IRNazanin" w:cs="IRNazanin"/>
          <w:color w:val="111111"/>
          <w:sz w:val="28"/>
          <w:szCs w:val="28"/>
          <w:lang w:bidi="fa-IR"/>
        </w:rPr>
        <w:t>1042/3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للشبكي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للأسنوي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وأبا نعيم الفضل بن دكين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أنظر رميه بالتشيع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151/10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الرزّاق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تجد اتّهامه بالتشيّع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وأبا حاتم الرازي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نُسب إلى التشيع في تهذيب التهذيب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وابنه عبد الرحمن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أتهم بالتشيع في لسان الميزان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 ممّن لا ريب بتسنّنه من علمائهم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التاريخ والتفسير ؛ تجد أتهامه بالتشيع في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وأبو الفرج الأصفهاني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تجد نسبته إلى التشيع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وعبيد اللّه بن عبد اللّه الحسكاني ، الحاكم الحافظ المحدّث ، المتوفى نحو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تجد رميه بالتشيع في 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لروايتهم بعض فضائل آل رسول اللّه صلی اللّه علیه و آله ، وعنايتهم بها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ذلك إلّا ليحصل الردع بحسب الإمكان عن رواية مناقبهم وتدوينها ، وإن كان قصد الراوي بيان سعة اطّلاعه ، وطول 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صحّح قسما منها زاد طعنهم فيه وفي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طريقتهم التساهل في باب الفضائل ، لكن في فضائل أعداء أهل البيت علیهم السلام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ما روي في مناقب آل محمّد صلی اللّه علیه و آله وكذا مثالب أعدائهم ، حقّ لا مرية فيه ، ولا سيّما مع روايته عندنا ، وتواتر الكثير منه ؛ فيكون ممّا اتّفق عليه الفريقان ، وقام به الإسنادان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روي في فضائل مخالفي أهل البيت ، فإنّه من رواية المتّهمين بأنواع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له أقلّ أصل لتواتر ألبتّة ؛ لوجود المقتضي وعدم المانع ، بعكس فضائل آل الرسول صلی اللّه علیه و آله ، ولا سيّما مع طلبهم مقابلة ما جاء في فضل أهل البيت علیهم السلام ؛ فيكون كذبا جزما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خوف الملال ، لأطنبنا في المقال ، وفي ما ذكرناه كفاية لمن أنصف وطلب الحقّ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49" w:name="pg15532_149732"/>
    </w:p>
    <w:p>
      <w:pPr>
        <w:pStyle w:val="Heading3"/>
        <w:numPr>
          <w:ilvl w:val="2"/>
          <w:numId w:val="1"/>
        </w:numPr>
        <w:rPr/>
      </w:pPr>
      <w:bookmarkStart w:id="250" w:name="__RefHeading___Toc8755804_2142443653"/>
      <w:bookmarkStart w:id="251" w:name="_Toc90"/>
      <w:bookmarkEnd w:id="249"/>
      <w:bookmarkEnd w:id="250"/>
      <w:r>
        <w:rPr>
          <w:rtl w:val="true"/>
        </w:rPr>
        <w:t xml:space="preserve">المطلب الثاني </w:t>
      </w:r>
      <w:r>
        <w:rPr>
          <w:rtl w:val="true"/>
        </w:rPr>
        <w:t xml:space="preserve">: </w:t>
      </w:r>
      <w:r>
        <w:rPr>
          <w:rtl w:val="true"/>
        </w:rPr>
        <w:t>لا قيمة لمناقشة أهل السنّة في السند</w:t>
      </w:r>
      <w:bookmarkEnd w:id="251"/>
    </w:p>
    <w:p>
      <w:pPr>
        <w:pStyle w:val="Heading4"/>
        <w:numPr>
          <w:ilvl w:val="3"/>
          <w:numId w:val="1"/>
        </w:numPr>
        <w:rPr/>
      </w:pPr>
      <w:bookmarkStart w:id="252" w:name="__RefHeading___Toc8755806_2142443653"/>
      <w:bookmarkStart w:id="253" w:name="_Toc91"/>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في بيان أنّ تضعيفهم للرواية ومناقشتهم في السند لا قيمة لها ولا عبرة بها ؛ لأمرين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755808_2142443653"/>
      <w:bookmarkStart w:id="255" w:name="_Toc92"/>
      <w:bookmarkEnd w:id="254"/>
      <w:r>
        <w:rPr>
          <w:rtl w:val="true"/>
        </w:rPr>
        <w:t xml:space="preserve">[ </w:t>
      </w:r>
      <w:r>
        <w:rPr>
          <w:rtl w:val="true"/>
        </w:rPr>
        <w:t xml:space="preserve">الأمر </w:t>
      </w:r>
      <w:r>
        <w:rPr>
          <w:rtl w:val="true"/>
        </w:rPr>
        <w:t xml:space="preserve">] </w:t>
      </w:r>
      <w:r>
        <w:rPr>
          <w:rtl w:val="true"/>
        </w:rPr>
        <w:t xml:space="preserve">الأوّل </w:t>
      </w:r>
      <w:r>
        <w:rPr>
          <w:rtl w:val="true"/>
        </w:rPr>
        <w:t>:</w:t>
      </w:r>
      <w:bookmarkEnd w:id="255"/>
    </w:p>
    <w:p>
      <w:pPr>
        <w:pStyle w:val="Heading5"/>
        <w:numPr>
          <w:ilvl w:val="4"/>
          <w:numId w:val="1"/>
        </w:numPr>
        <w:rPr/>
      </w:pPr>
      <w:bookmarkStart w:id="256" w:name="__RefHeading___Toc8755810_2142443653"/>
      <w:bookmarkStart w:id="257" w:name="_Toc93"/>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إنّ علماء الجرح والتعديل ، مطعون فيهم عندهم ، فلا يصحّ اعتبار أقوالهم ، كما يدلّ عليه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عبد اللّه بن ذكوان ، المعروف بأبي الزناد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بثقة ولا 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يسمع قول ربيعة فيه ؛ فإنّه كان بينهما عداوة ظاهرة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بترجمة الحافظ أبي نعيم الأصبهاني أحمد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 صدوق ، تكلّم فيه بلا حجّة ، ولكن هذه عقوبة من اللّه لكلامه في ابن مندة بهوى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ابن مندة في أبي نعيم فظيع ، لا أحبّ حكايته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الأقران بعضهم في بعض لا يعبأ به ، لا سيّما إذا لاح لك أنّه لعداوة أو لمذهب أو لحسد ، ما ينجو منه إلّا من عصم اللّه ، وما علمت أنّ عصرا من الأعصار سلم أهله من ذلك سوى الأنبياء والصدّيقين ، ولو شئت لسردت من ذلك كراريس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هذه الكلمات ونحوها دالّة على أنّ الطعن للحسد والهوى والعداوة فاش بينهم ، وعادة لهم ، فلا يجوز الاعتبار بأقوالهم في مقام الجرح والتعديل حتّى مع اختلاف العصر ، أو عدم ظهور الحسد والعداوة ؛ لارتفاع الثقة بهم ، وزوال عدالتهم ، وصدور الكذب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وأسخف من ذلك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عبيد اللّه بن سعيد أبي قدامة السرخسي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يحيى ثمّ ضرب على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محمّدا دخل عليه فلم يقم له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هذا فعله كيف يعتمد عليه في التوثيق والتضعيف ، ويجعل عدم روايته عن شخص دليل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ذكروه في ترجمة النسائي ، كما سيأتي إن شاء اللّه تعالى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وأعظم من ذلك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سعد بن إبراهيم ابن عبد الرحمن 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لم يكتب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516"/>
      </w:r>
      <w:r>
        <w:rPr>
          <w:rFonts w:ascii="Amiri" w:hAnsi="Amiri" w:eastAsia="Amiri" w:cs="Amiri"/>
          <w:color w:val="111111"/>
          <w:sz w:val="28"/>
          <w:sz w:val="28"/>
          <w:szCs w:val="28"/>
          <w:rtl w:val="true"/>
          <w:lang w:bidi="ar-SA"/>
        </w:rPr>
        <w:t>وعظ مالكا فوجد عليه فلم يرو عنه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ووَجَدَ عليه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يترك الرواية عن شخص لموعظته له ، حقيق بأن لا يجعل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روايته عن الأشخاص علامة الضعف ، وأولى بأن لا يعتمد على توثيقه وتضعيفه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معين ، أنّ سعدا تكلّم في نسب مالك فترك الرواية عنه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يمكن أن يكون بهذا وجه لترك مالك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لوم على سعد ، إذ لا يمكن لعاقل أن يرى أحدا ولد بعد أبيه بثلاث سنين </w:t>
      </w:r>
      <w:r>
        <w:rPr>
          <w:rStyle w:val="FootnoteAnchor"/>
          <w:rtl w:val="true"/>
        </w:rPr>
        <w:footnoteReference w:id="519"/>
      </w:r>
      <w:r>
        <w:rPr>
          <w:rFonts w:ascii="Amiri" w:hAnsi="Amiri" w:eastAsia="Amiri" w:cs="Amiri"/>
          <w:color w:val="111111"/>
          <w:sz w:val="28"/>
          <w:sz w:val="28"/>
          <w:szCs w:val="28"/>
          <w:rtl w:val="true"/>
          <w:lang w:bidi="ar-SA"/>
        </w:rPr>
        <w:t>زاعما أنّه حمل في هذه المدّة ، ويصدّق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مالكا قال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دجّال من الدجاجلة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في الجواب عنه قول محمّد بن فليح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نهاني مالك عن شخصين من قريش ، وقد أكثر عنهما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ممّن يحتجّ بهما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قدح مالك لا عبرة به ؛ لأنّ فعله ينقض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من علماء الجرح والتعديل ، لتنكشف لك الحقيقة تماما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58" w:name="pg15532_149735"/>
    </w:p>
    <w:p>
      <w:pPr>
        <w:pStyle w:val="BookText"/>
        <w:rPr/>
      </w:pPr>
      <w:bookmarkEnd w:id="258"/>
      <w:r>
        <w:rPr>
          <w:rFonts w:ascii="Amiri" w:hAnsi="Amiri" w:eastAsia="Amiri" w:cs="Amiri"/>
          <w:color w:val="111111"/>
          <w:sz w:val="28"/>
          <w:sz w:val="28"/>
          <w:szCs w:val="28"/>
          <w:rtl w:val="true"/>
          <w:lang w:bidi="ar-SA"/>
        </w:rPr>
        <w:t xml:space="preserve">ولنذكر أشهرهم وأعظمهم بيسير من أحوالهم التي تيسّر لي فعلا بيانها </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8755812_2142443653"/>
      <w:bookmarkStart w:id="260" w:name="_Toc94"/>
      <w:bookmarkEnd w:id="259"/>
      <w:r>
        <w:rPr>
          <w:rtl w:val="true"/>
        </w:rPr>
        <w:t xml:space="preserve">فمنهم </w:t>
      </w:r>
      <w:r>
        <w:rPr>
          <w:rtl w:val="true"/>
        </w:rPr>
        <w:t xml:space="preserve">: </w:t>
      </w:r>
      <w:r>
        <w:rPr>
          <w:rtl w:val="true"/>
        </w:rPr>
        <w:t xml:space="preserve">أحمد بن حنبل </w:t>
      </w:r>
      <w:r>
        <w:rPr>
          <w:rtl w:val="true"/>
        </w:rPr>
        <w:t>:</w:t>
      </w:r>
      <w:bookmarkEnd w:id="260"/>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عليّ بن عاصم بن صهيب الواسطي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خيثمة </w:t>
      </w:r>
      <w:r>
        <w:rPr>
          <w:rStyle w:val="FootnoteAnchor"/>
          <w:rtl w:val="true"/>
        </w:rPr>
        <w:footnoteReference w:id="5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Style w:val="FootnoteAnchor"/>
          <w:rtl w:val="true"/>
        </w:rPr>
        <w:footnoteReference w:id="523"/>
      </w:r>
      <w:r>
        <w:rPr>
          <w:rFonts w:ascii="Amiri" w:hAnsi="Amiri" w:eastAsia="Amiri" w:cs="Amiri"/>
          <w:color w:val="111111"/>
          <w:sz w:val="28"/>
          <w:sz w:val="28"/>
          <w:szCs w:val="28"/>
          <w:rtl w:val="true"/>
          <w:lang w:bidi="ar-SA"/>
        </w:rPr>
        <w:t xml:space="preserve">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بكذّاب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قطّ ثقة ، ولا حدّث عنه بشيء ، فكيف صار اليوم عنده ثقة؟</w:t>
      </w:r>
      <w:r>
        <w:rPr>
          <w:rFonts w:eastAsia="Amiri" w:cs="Amiri" w:ascii="Amiri" w:hAnsi="Amiri"/>
          <w:color w:val="111111"/>
          <w:sz w:val="28"/>
          <w:szCs w:val="28"/>
          <w:rtl w:val="true"/>
          <w:lang w:bidi="ar-SA"/>
        </w:rPr>
        <w:t xml:space="preserve">! »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اتّهام ابن معين لأحمد وتكذيبه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العلوي الجليل محمّد بن عقيل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ولد ببلدة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مسيلة آل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حضرموت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رحل إلى سنغافورة وأشتغل بالتجارة ، وترأس فيها المجلس الإسلامي الاستشاري، وأسس فيها جمعية إسلامية ومجلة وجريدة عربيتين ومدرسة عربية 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 إلى الهند مراراً ، ورحل إلى الصين واليابان وروسيا، ومنها وصل إلى برلين ففرنسا فالعراق فسورية فمصر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بالحديدية من مؤلفاته ومن أعمال اليمن في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تولّى معاوية ، تقوية الإيمان ، العتب الجميل على علماء الجرح والتعديل ، فصل الحاكم في النزاع والتخاصم فيما بين بني أمية وبني هاشم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14568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61" w:name="pg15532_149736"/>
    </w:p>
    <w:p>
      <w:pPr>
        <w:pStyle w:val="BookText"/>
        <w:rPr/>
      </w:pPr>
      <w:bookmarkEnd w:id="261"/>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المقبلي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كَوْكَبان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قرب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وأنتقل إلى صنعاء ، ثمّ سكن مكة المكرمة وتوفي بها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عالم مشارك في مختلف العلوم ، له مؤلفات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الشامخ في إيثار الحق على الآباء والمشايخ ، حاشية على كتاب البحر الزخار ، حاشية على الكشاف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أحمد لمّا تكلّم في مسألة خلق القرآن وابتلي بسببها ، جعلها عدل التوحيد أو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المقبلي ، أنّ أحمد كان يردّ رواية كلّ من خالفه في هذه المسألة ، تعصّبا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خيانة للسند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فصار يردّ الواقف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واقفيّ 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غلا وزاد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الرواية عمّن أجاب في المحنة كيحيى ابن معين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الشامخ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233/20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8755814_2142443653"/>
      <w:bookmarkStart w:id="263" w:name="_Toc95"/>
      <w:bookmarkEnd w:id="262"/>
      <w:r>
        <w:rPr>
          <w:rtl w:val="true"/>
        </w:rPr>
        <w:t xml:space="preserve">أقول </w:t>
      </w:r>
      <w:r>
        <w:rPr>
          <w:rtl w:val="true"/>
        </w:rPr>
        <w:t>:</w:t>
      </w:r>
      <w:bookmarkEnd w:id="263"/>
    </w:p>
    <w:p>
      <w:pPr>
        <w:pStyle w:val="BookText"/>
        <w:rPr/>
      </w:pPr>
      <w:r>
        <w:rPr>
          <w:rFonts w:ascii="Amiri" w:hAnsi="Amiri" w:eastAsia="Amiri" w:cs="Amiri"/>
          <w:color w:val="111111"/>
          <w:sz w:val="28"/>
          <w:sz w:val="28"/>
          <w:szCs w:val="28"/>
          <w:rtl w:val="true"/>
          <w:lang w:bidi="ar-SA"/>
        </w:rPr>
        <w:t xml:space="preserve">صدق المقبلي ، فإنّ من 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نصب عينه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64" w:name="pg15532_149737"/>
    </w:p>
    <w:p>
      <w:pPr>
        <w:pStyle w:val="Heading5"/>
        <w:numPr>
          <w:ilvl w:val="4"/>
          <w:numId w:val="1"/>
        </w:numPr>
        <w:rPr/>
      </w:pPr>
      <w:bookmarkStart w:id="265" w:name="__RefHeading___Toc8755816_2142443653"/>
      <w:bookmarkStart w:id="266" w:name="_Toc96"/>
      <w:bookmarkEnd w:id="264"/>
      <w:bookmarkEnd w:id="265"/>
      <w:r>
        <w:rPr>
          <w:rtl w:val="true"/>
        </w:rPr>
        <w:t xml:space="preserve">ومنهم </w:t>
      </w:r>
      <w:r>
        <w:rPr>
          <w:rtl w:val="true"/>
        </w:rPr>
        <w:t xml:space="preserve">: </w:t>
      </w:r>
      <w:r>
        <w:rPr>
          <w:rtl w:val="true"/>
        </w:rPr>
        <w:t xml:space="preserve">يحيى بن سعيد القطّان </w:t>
      </w:r>
      <w:r>
        <w:rPr>
          <w:rtl w:val="true"/>
        </w:rPr>
        <w:t>:</w:t>
      </w:r>
      <w:bookmarkEnd w:id="266"/>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همّام بن يحيى بن دينار ، أنّ أحمد بن حنبل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يحيى بن سعيد شهادة في حداثته ، فلم يعدّله همّام ، فنقم عليه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أسوأ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حجّاج وابن إسحاق وهمّام ، لا يستطيع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يراجعه فيهم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تفسيق المسلم والحقد عليه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معذور 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ذنب ، مسقط لفاعله ، ومانع من الاعتبار بقوله في الجرح والتعديل</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8755818_2142443653"/>
      <w:bookmarkStart w:id="268" w:name="_Toc97"/>
      <w:bookmarkEnd w:id="267"/>
      <w:r>
        <w:rPr>
          <w:rtl w:val="true"/>
        </w:rPr>
        <w:t xml:space="preserve">ومنهم </w:t>
      </w:r>
      <w:r>
        <w:rPr>
          <w:rtl w:val="true"/>
        </w:rPr>
        <w:t xml:space="preserve">: </w:t>
      </w:r>
      <w:r>
        <w:rPr>
          <w:rtl w:val="true"/>
        </w:rPr>
        <w:t xml:space="preserve">يحيى بن معين </w:t>
      </w:r>
      <w:r>
        <w:rPr>
          <w:rtl w:val="true"/>
        </w:rPr>
        <w:t>:</w:t>
      </w:r>
      <w:bookmarkEnd w:id="268"/>
    </w:p>
    <w:p>
      <w:pPr>
        <w:pStyle w:val="BookText"/>
        <w:rPr/>
      </w:pPr>
      <w:r>
        <w:rPr>
          <w:rFonts w:ascii="Amiri" w:hAnsi="Amiri" w:eastAsia="Amiri" w:cs="Amiri"/>
          <w:color w:val="111111"/>
          <w:sz w:val="28"/>
          <w:sz w:val="28"/>
          <w:szCs w:val="28"/>
          <w:rtl w:val="true"/>
          <w:lang w:bidi="ar-SA"/>
        </w:rPr>
        <w:t xml:space="preserve">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بترجمة ابن معين ، أنّ أبا داود كان يقع فيه ، وأنّ أحمد بن حنبل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الكتابة عنه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33"/>
      </w:r>
      <w:r>
        <w:rPr>
          <w:rFonts w:ascii="Amiri" w:hAnsi="Amiri" w:eastAsia="Amiri" w:cs="Amiri"/>
          <w:color w:val="111111"/>
          <w:sz w:val="28"/>
          <w:sz w:val="28"/>
          <w:szCs w:val="28"/>
          <w:rtl w:val="true"/>
          <w:lang w:bidi="ar-SA"/>
        </w:rPr>
        <w:t xml:space="preserve">ينتفع به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الناس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269" w:name="pg15532_149738"/>
    </w:p>
    <w:p>
      <w:pPr>
        <w:pStyle w:val="BookText"/>
        <w:rPr/>
      </w:pPr>
      <w:bookmarkEnd w:id="269"/>
      <w:r>
        <w:rPr>
          <w:rFonts w:ascii="Amiri" w:hAnsi="Amiri" w:eastAsia="Amiri" w:cs="Amiri"/>
          <w:color w:val="111111"/>
          <w:sz w:val="28"/>
          <w:sz w:val="28"/>
          <w:szCs w:val="28"/>
          <w:rtl w:val="true"/>
          <w:lang w:bidi="ar-SA"/>
        </w:rPr>
        <w:t xml:space="preserve">ويروى هذا عن عليّ بن المديني </w:t>
      </w:r>
      <w:r>
        <w:rPr>
          <w:rStyle w:val="FootnoteAnchor"/>
          <w:rtl w:val="true"/>
        </w:rPr>
        <w:footnoteReference w:id="534"/>
      </w: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ترجمة شجاع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ابن معين شجاعا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كذّابا وإلّا فهتكك اللّه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دعوة الشيخ أدركته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تناقض كلامه في قضيّة أبي الأزهر ، فإنّه نسبه إلى الكذب أوّلا ، ثمّ ما برح حتّى صدّقه ونسب الكذب إلى ثقات علمائهم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8755820_2142443653"/>
      <w:bookmarkStart w:id="271" w:name="_Toc98"/>
      <w:bookmarkEnd w:id="270"/>
      <w:r>
        <w:rPr>
          <w:rtl w:val="true"/>
        </w:rPr>
        <w:t xml:space="preserve">ومنهم </w:t>
      </w:r>
      <w:r>
        <w:rPr>
          <w:rtl w:val="true"/>
        </w:rPr>
        <w:t xml:space="preserve">: </w:t>
      </w:r>
      <w:r>
        <w:rPr>
          <w:rtl w:val="true"/>
        </w:rPr>
        <w:t xml:space="preserve">ابن المديني ، أبو الحسن عليّ بن عبد اللّه بن جعفر </w:t>
      </w:r>
      <w:r>
        <w:rPr>
          <w:rtl w:val="true"/>
        </w:rPr>
        <w:t>:</w:t>
      </w:r>
      <w:bookmarkEnd w:id="271"/>
    </w:p>
    <w:p>
      <w:pPr>
        <w:pStyle w:val="BookText"/>
        <w:rPr/>
      </w:pPr>
      <w:r>
        <w:rPr>
          <w:rFonts w:ascii="Amiri" w:hAnsi="Amiri" w:eastAsia="Amiri" w:cs="Amiri"/>
          <w:color w:val="111111"/>
          <w:sz w:val="28"/>
          <w:sz w:val="28"/>
          <w:szCs w:val="28"/>
          <w:rtl w:val="true"/>
          <w:lang w:bidi="ar-SA"/>
        </w:rPr>
        <w:t xml:space="preserve">فإنّ أحمد بن حنبل كذّبه كما ذكره ابن حجر والذهبي في الكتابين المذكورين ، بترجمة ابن المديني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لإبراهيم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ابن المديني يتّهم بالكذب؟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حدّث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كلمة ليرضى ابن أبي دؤاد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تاريح بغداد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72" w:name="pg15532_149739"/>
    </w:p>
    <w:p>
      <w:pPr>
        <w:pStyle w:val="BookText"/>
        <w:rPr/>
      </w:pPr>
      <w:bookmarkEnd w:id="272"/>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يتكلّم في أحمد؟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كان إذا رأى في كتابه حديثا عن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عليه ، ليرضى ابن أبي دؤاد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شعري كيف لا يتّهم بالكذب ، وقد زعم أنّه زاد في الحديث إرضاء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يتصوّر عدم كلامه في أحمد ، وقد فعل معه ما هو أشدّ من الكلام ومن فروعه ، وهو الضرب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يزيد في الحديث كذبا ، ويضرب على ما هو معتبر ، ويبطل الصحيح المقبول عندهم ، طلبا للدنيا ورضا أهلها ، لا يؤمن أن يوافق الهوى في توثيق الرجال وتضعيفهم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ضربه على أحاديث أحمد طعن في أحدهما ، وهو من المطلوب</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8755822_2142443653"/>
      <w:bookmarkStart w:id="274" w:name="_Toc99"/>
      <w:bookmarkEnd w:id="273"/>
      <w:r>
        <w:rPr>
          <w:rtl w:val="true"/>
        </w:rPr>
        <w:t xml:space="preserve">ومنهم </w:t>
      </w:r>
      <w:r>
        <w:rPr>
          <w:rtl w:val="true"/>
        </w:rPr>
        <w:t xml:space="preserve">: </w:t>
      </w:r>
      <w:r>
        <w:rPr>
          <w:rtl w:val="true"/>
        </w:rPr>
        <w:t xml:space="preserve">الترمذي </w:t>
      </w:r>
      <w:r>
        <w:rPr>
          <w:rtl w:val="true"/>
        </w:rPr>
        <w:t>:</w:t>
      </w:r>
      <w:bookmarkEnd w:id="274"/>
    </w:p>
    <w:p>
      <w:pPr>
        <w:pStyle w:val="BookText"/>
        <w:rPr/>
      </w:pPr>
      <w:r>
        <w:rPr>
          <w:rFonts w:ascii="Amiri" w:hAnsi="Amiri" w:eastAsia="Amiri" w:cs="Amiri"/>
          <w:color w:val="111111"/>
          <w:sz w:val="28"/>
          <w:sz w:val="28"/>
          <w:szCs w:val="28"/>
          <w:rtl w:val="true"/>
          <w:lang w:bidi="ar-SA"/>
        </w:rPr>
        <w:t xml:space="preserve">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إسماعيل بن رافع ، أنّ جماعة من علمائهم ضعّفوا إسماعيل ،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تلبيس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بعض أهل العلم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75" w:name="pg15532_149740"/>
    </w:p>
    <w:p>
      <w:pPr>
        <w:pStyle w:val="BookText"/>
        <w:rPr/>
      </w:pPr>
      <w:bookmarkEnd w:id="275"/>
      <w:r>
        <w:rPr>
          <w:rFonts w:ascii="Amiri" w:hAnsi="Amiri" w:eastAsia="Amiri" w:cs="Amiri"/>
          <w:color w:val="111111"/>
          <w:sz w:val="28"/>
          <w:sz w:val="28"/>
          <w:szCs w:val="28"/>
          <w:rtl w:val="true"/>
          <w:lang w:bidi="ar-SA"/>
        </w:rPr>
        <w:t xml:space="preserve">وذكر أيضا بترجمة يحيى بن يمان حديثا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حسّنه الترمذي مع ضعف ثلاثة فيه ، فلا يغترّ بتحسين الترمذي ، فعند المحاقّة غالبها ضعاف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بترجمة كثير بن عبد اللّه المزني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يعتمد العلماء على تصحيح الترمذي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8755824_2142443653"/>
      <w:bookmarkStart w:id="277" w:name="_Toc100"/>
      <w:bookmarkEnd w:id="276"/>
      <w:r>
        <w:rPr>
          <w:rtl w:val="true"/>
        </w:rPr>
        <w:t xml:space="preserve">ومنهم </w:t>
      </w:r>
      <w:r>
        <w:rPr>
          <w:rtl w:val="true"/>
        </w:rPr>
        <w:t xml:space="preserve">: </w:t>
      </w:r>
      <w:r>
        <w:rPr>
          <w:rtl w:val="true"/>
        </w:rPr>
        <w:t xml:space="preserve">الجوزجاني ، إبراهيم بن يعقوب السعدي </w:t>
      </w:r>
      <w:r>
        <w:rPr>
          <w:rtl w:val="true"/>
        </w:rPr>
        <w:t>:</w:t>
      </w:r>
      <w:bookmarkEnd w:id="277"/>
    </w:p>
    <w:p>
      <w:pPr>
        <w:pStyle w:val="BookText"/>
        <w:rPr/>
      </w:pPr>
      <w:r>
        <w:rPr>
          <w:rFonts w:ascii="Amiri" w:hAnsi="Amiri" w:eastAsia="Amiri" w:cs="Amiri"/>
          <w:color w:val="111111"/>
          <w:sz w:val="28"/>
          <w:sz w:val="28"/>
          <w:szCs w:val="28"/>
          <w:rtl w:val="true"/>
          <w:lang w:bidi="ar-SA"/>
        </w:rPr>
        <w:t xml:space="preserve">فإنّهم ذكروا أنّه ناصبيّ معلن به </w:t>
      </w:r>
      <w:r>
        <w:rPr>
          <w:rStyle w:val="FootnoteAnchor"/>
          <w:rtl w:val="true"/>
        </w:rPr>
        <w:footnoteReference w:id="545"/>
      </w:r>
      <w:r>
        <w:rPr>
          <w:rFonts w:ascii="Amiri" w:hAnsi="Amiri" w:eastAsia="Amiri" w:cs="Amiri"/>
          <w:color w:val="111111"/>
          <w:sz w:val="28"/>
          <w:sz w:val="28"/>
          <w:szCs w:val="28"/>
          <w:rtl w:val="true"/>
          <w:lang w:bidi="ar-SA"/>
        </w:rPr>
        <w:t xml:space="preserve">، كما ستعرفه في ترجمته بالمطلب الثالث إن شاء اللّه تعالى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منافق ؛ لما سبق في رواية مسلم أنّ مبغض عليّ علیه السلام منافق </w:t>
      </w:r>
      <w:r>
        <w:rPr>
          <w:rStyle w:val="FootnoteAnchor"/>
          <w:rtl w:val="true"/>
        </w:rPr>
        <w:footnoteReference w:id="547"/>
      </w:r>
      <w:r>
        <w:rPr>
          <w:rFonts w:ascii="Amiri" w:hAnsi="Amiri" w:eastAsia="Amiri" w:cs="Amiri"/>
          <w:color w:val="111111"/>
          <w:sz w:val="28"/>
          <w:sz w:val="28"/>
          <w:szCs w:val="28"/>
          <w:rtl w:val="true"/>
          <w:lang w:bidi="ar-SA"/>
        </w:rPr>
        <w:t xml:space="preserve">، ولا ريب أنّ النفاق أعظم الفسق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النفاق نوع من الكفر ، بل أشدّه ، فلا يقبل قول مثله في الرجال ، وشهادته فيهم مردودة ، وتوثيقه وتضعيفه غير مسموع</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8755826_2142443653"/>
      <w:bookmarkStart w:id="279" w:name="_Toc101"/>
      <w:bookmarkEnd w:id="278"/>
      <w:r>
        <w:rPr>
          <w:rtl w:val="true"/>
        </w:rPr>
        <w:t xml:space="preserve">ومنهم </w:t>
      </w:r>
      <w:r>
        <w:rPr>
          <w:rtl w:val="true"/>
        </w:rPr>
        <w:t xml:space="preserve">: </w:t>
      </w:r>
      <w:r>
        <w:rPr>
          <w:rtl w:val="true"/>
        </w:rPr>
        <w:t xml:space="preserve">محمّد بن حبّان </w:t>
      </w:r>
      <w:r>
        <w:rPr>
          <w:rtl w:val="true"/>
        </w:rPr>
        <w:t>:</w:t>
      </w:r>
      <w:bookmarkEnd w:id="279"/>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عمرو ابن الصلاح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80" w:name="pg15532_149741"/>
    </w:p>
    <w:p>
      <w:pPr>
        <w:pStyle w:val="BookText"/>
        <w:rPr/>
      </w:pPr>
      <w:bookmarkEnd w:id="2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طبقات الشافعية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 الغلط الفاحش في تصرّفه </w:t>
      </w:r>
      <w:r>
        <w:rPr>
          <w:rStyle w:val="FootnoteAnchor"/>
          <w:rtl w:val="true"/>
        </w:rPr>
        <w:footnoteReference w:id="549"/>
      </w:r>
      <w:r>
        <w:rPr>
          <w:rFonts w:ascii="IRNazanin" w:hAnsi="IRNazanin" w:eastAsia="IRNazanin"/>
          <w:color w:val="111111"/>
          <w:sz w:val="28"/>
          <w:sz w:val="28"/>
          <w:szCs w:val="28"/>
          <w:rtl w:val="true"/>
          <w:lang w:bidi="fa-IR"/>
        </w:rPr>
        <w:t>؛ وصدق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أوهام يتبع بعضها بعضا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أوهام كثيرة تتبع بعضها الحافظ ضياء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إسماعيل الأنصاري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الصمد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على ابن حبّان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العلم والعمل ؛ وحكموا عليه بالزندقة ، وهجروه وكتبوا فيه إلى الخليفة ، 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إسماعيل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عمّار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 ونحن أخرجناه من خراسان </w:t>
      </w:r>
      <w:r>
        <w:rPr>
          <w:rStyle w:val="FootnoteAnchor"/>
          <w:rtl w:val="true"/>
        </w:rPr>
        <w:footnoteReference w:id="551"/>
      </w:r>
      <w:r>
        <w:rPr>
          <w:rFonts w:ascii="Amiri" w:hAnsi="Amiri" w:eastAsia="Amiri" w:cs="Amiri"/>
          <w:color w:val="111111"/>
          <w:sz w:val="28"/>
          <w:sz w:val="28"/>
          <w:szCs w:val="28"/>
          <w:rtl w:val="true"/>
          <w:lang w:bidi="ar-SA"/>
        </w:rPr>
        <w:t>، كان له علم كثير ، ولم يكن له كبير دين</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8755828_2142443653"/>
      <w:bookmarkStart w:id="282" w:name="_Toc102"/>
      <w:bookmarkEnd w:id="281"/>
      <w:r>
        <w:rPr>
          <w:rtl w:val="true"/>
        </w:rPr>
        <w:t xml:space="preserve">ومنهم </w:t>
      </w:r>
      <w:r>
        <w:rPr>
          <w:rtl w:val="true"/>
        </w:rPr>
        <w:t xml:space="preserve">: </w:t>
      </w:r>
      <w:r>
        <w:rPr>
          <w:rtl w:val="true"/>
        </w:rPr>
        <w:t xml:space="preserve">ابن حزم ، وهو </w:t>
      </w:r>
      <w:r>
        <w:rPr>
          <w:rtl w:val="true"/>
        </w:rPr>
        <w:t xml:space="preserve">: </w:t>
      </w:r>
      <w:r>
        <w:rPr>
          <w:rtl w:val="true"/>
        </w:rPr>
        <w:t xml:space="preserve">عليّ بن أحمد بن سعيد بن حزم </w:t>
      </w:r>
      <w:r>
        <w:rPr>
          <w:rtl w:val="true"/>
        </w:rPr>
        <w:t>:</w:t>
      </w:r>
      <w:bookmarkEnd w:id="282"/>
    </w:p>
    <w:p>
      <w:pPr>
        <w:pStyle w:val="BookText"/>
        <w:rPr/>
      </w:pPr>
      <w:r>
        <w:rPr>
          <w:rFonts w:ascii="Amiri" w:hAnsi="Amiri" w:eastAsia="Amiri" w:cs="Amiri"/>
          <w:color w:val="111111"/>
          <w:sz w:val="28"/>
          <w:sz w:val="28"/>
          <w:szCs w:val="28"/>
          <w:rtl w:val="true"/>
          <w:lang w:bidi="ar-SA"/>
        </w:rPr>
        <w:t xml:space="preserve">قال ابن خلّكان في ترجمته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كثير الوقوع في العلماء المتقدّمين ، لا يكاد أحد يسلم من لسانه ، فنفرت منه القلوب ، واستهدف لفقهاء وقته ، فتمالأوا على بغضه ، وردّوا قوله ، واجتمعوا على تضليله ، وشنّعوا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أبو العبّاس بن 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ابن حزم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83" w:name="pg15532_149742"/>
    </w:p>
    <w:p>
      <w:pPr>
        <w:pStyle w:val="BookText"/>
        <w:rPr/>
      </w:pPr>
      <w:bookmarkEnd w:id="283"/>
      <w:r>
        <w:rPr>
          <w:rFonts w:ascii="Amiri" w:hAnsi="Amiri" w:eastAsia="Amiri" w:cs="Amiri"/>
          <w:color w:val="111111"/>
          <w:sz w:val="28"/>
          <w:sz w:val="28"/>
          <w:szCs w:val="28"/>
          <w:rtl w:val="true"/>
          <w:lang w:bidi="ar-SA"/>
        </w:rPr>
        <w:t xml:space="preserve">وسيف الحجّاج بن يوسف شقيقان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أنّه كان شبيها بابن تيميّة في شدّة النصب لآل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كان يستشهد بأقواله في نقص أمير المؤمنين علیه السلام وإمام المتّقين ، كما يعرف شدّة نصبه من له إلمام بكتابه المسمّى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في الملل والأهواء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ملأه بالجهل والهذيان ، وأخلاه من العلم والإيمان</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8755830_2142443653"/>
      <w:bookmarkStart w:id="285" w:name="_Toc103"/>
      <w:bookmarkEnd w:id="284"/>
      <w:r>
        <w:rPr>
          <w:rtl w:val="true"/>
        </w:rPr>
        <w:t xml:space="preserve">ومنهم </w:t>
      </w:r>
      <w:r>
        <w:rPr>
          <w:rtl w:val="true"/>
        </w:rPr>
        <w:t xml:space="preserve">: </w:t>
      </w:r>
      <w:r>
        <w:rPr>
          <w:rtl w:val="true"/>
        </w:rPr>
        <w:t xml:space="preserve">الذهبي </w:t>
      </w:r>
      <w:r>
        <w:rPr>
          <w:rtl w:val="true"/>
        </w:rPr>
        <w:t xml:space="preserve">- </w:t>
      </w:r>
      <w:r>
        <w:rPr>
          <w:rtl w:val="true"/>
        </w:rPr>
        <w:t xml:space="preserve">صاحب كتاب </w:t>
      </w:r>
      <w:r>
        <w:rPr>
          <w:rtl w:val="true"/>
        </w:rPr>
        <w:t xml:space="preserve">« </w:t>
      </w:r>
      <w:r>
        <w:rPr>
          <w:rtl w:val="true"/>
        </w:rPr>
        <w:t xml:space="preserve">ميزان الاعتدال </w:t>
      </w:r>
      <w:r>
        <w:rPr>
          <w:rtl w:val="true"/>
        </w:rPr>
        <w:t xml:space="preserve">» - </w:t>
      </w:r>
      <w:r>
        <w:rPr>
          <w:rtl w:val="true"/>
        </w:rPr>
        <w:t xml:space="preserve">محمّد بن أحمد بن عثمان </w:t>
      </w:r>
      <w:r>
        <w:rPr>
          <w:rtl w:val="true"/>
        </w:rPr>
        <w:t>:</w:t>
      </w:r>
      <w:bookmarkEnd w:id="285"/>
    </w:p>
    <w:p>
      <w:pPr>
        <w:pStyle w:val="BookText"/>
        <w:rPr/>
      </w:pPr>
      <w:r>
        <w:rPr>
          <w:rFonts w:ascii="IRNazanin" w:hAnsi="IRNazanin" w:eastAsia="IRNazanin"/>
          <w:color w:val="111111"/>
          <w:sz w:val="28"/>
          <w:sz w:val="28"/>
          <w:szCs w:val="28"/>
          <w:rtl w:val="true"/>
          <w:lang w:bidi="fa-IR"/>
        </w:rPr>
        <w:t xml:space="preserve">فإنّه كان ناصبيا ظاهر النصب لآل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التعصّب على من احتمل فيه ولاء أهل البيت علیهم السلام ، كما يشهد به كتابه المذكور ، فإنّه ما زال يتحامل فيه على كلّ رواية في فضل آل محمّد صلی اللّه علیه و آله ، وعلى رواتها ، وكلّ من أحسّ منه 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خراش وأطراه في الحفظ والمعرفة ، ثمّ وصفه بالتشيّع ، واتّهمه بالرواية في مثالب الشيخين ، ثمّ قال مخاطبا له وسابّا إيّاه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زنديق معاند للحقّ ، فلا رضي اللّه عنك ؛ مات ابن خراش إلى غير رحمة اللّه سنة ثلاث وثمانين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86" w:name="pg15532_149743"/>
    </w:p>
    <w:p>
      <w:pPr>
        <w:pStyle w:val="BookText"/>
        <w:rPr/>
      </w:pPr>
      <w:bookmarkEnd w:id="286"/>
      <w:r>
        <w:rPr>
          <w:rFonts w:ascii="Amiri" w:hAnsi="Amiri" w:eastAsia="Amiri" w:cs="Amiri"/>
          <w:color w:val="111111"/>
          <w:sz w:val="28"/>
          <w:sz w:val="28"/>
          <w:szCs w:val="28"/>
          <w:rtl w:val="true"/>
          <w:lang w:bidi="ar-SA"/>
        </w:rPr>
        <w:t xml:space="preserve">بعد المائتين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رأيناه قال بعض هذا فيمن</w:t>
      </w:r>
      <w:r>
        <w:rPr>
          <w:rStyle w:val="FootnoteAnchor"/>
          <w:rtl w:val="true"/>
        </w:rPr>
        <w:footnoteReference w:id="556"/>
      </w:r>
      <w:r>
        <w:rPr>
          <w:rFonts w:ascii="IRNazanin" w:hAnsi="IRNazanin" w:eastAsia="IRNazanin"/>
          <w:color w:val="111111"/>
          <w:sz w:val="28"/>
          <w:sz w:val="28"/>
          <w:szCs w:val="28"/>
          <w:rtl w:val="true"/>
          <w:lang w:bidi="fa-IR"/>
        </w:rPr>
        <w:t xml:space="preserve">سبّ أمير المؤمنين علیه السلام ومرق عن الدين ، بل رأيناه يسدّد أمره ، ويرفع قدره ، ويدفع القدح عنه بما تمكّن ، كما هو ظاهر لمن يرى يسيرا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السيّد الأجل السيّد محمّد بن عقيل في كتابه العتب الجميل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شيخه الذهبي بالنصب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عن المقبلي قوله 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وشاهدي كتب أهل الرفض أجمعهم</w:t>
      </w:r>
    </w:p>
    <w:p>
      <w:pPr>
        <w:pStyle w:val="BookText"/>
        <w:rPr/>
      </w:pPr>
      <w:r>
        <w:rPr>
          <w:rFonts w:ascii="Amiri" w:hAnsi="Amiri" w:eastAsia="Amiri" w:cs="Amiri"/>
          <w:color w:val="111111"/>
          <w:sz w:val="28"/>
          <w:sz w:val="28"/>
          <w:szCs w:val="28"/>
          <w:rtl w:val="true"/>
          <w:lang w:bidi="ar-SA"/>
        </w:rPr>
        <w:t>والناصبين كأهل الشام كالذهبي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والبيت 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لِلمُلَقَّبِ سُنّياً سَعِدتَ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حَقِّ أَصحابِ النَّبيّ العَربي</w:t>
      </w:r>
    </w:p>
    <w:p>
      <w:pPr>
        <w:pStyle w:val="BookText"/>
        <w:rPr/>
      </w:pPr>
      <w:r>
        <w:rPr>
          <w:rFonts w:ascii="IRNazanin" w:hAnsi="IRNazanin" w:eastAsia="IRNazanin"/>
          <w:color w:val="111111"/>
          <w:sz w:val="28"/>
          <w:sz w:val="28"/>
          <w:szCs w:val="28"/>
          <w:rtl w:val="true"/>
          <w:lang w:bidi="fa-IR"/>
        </w:rPr>
        <w:t xml:space="preserve">ولنكتف بهذا القدر من ذكر علماء الجرح والتعديل ، المطعون فيهم بالنصب واتّباع الهوى ونحوهما ، فالعجب ممّن يستمع لأقوالهم ، ويصغي لآرائهم ، ويجعلهم الحجّة بينه وبين اللّه تعالى في ثبوت سنّة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287" w:name="__RefHeading___Toc8755832_2142443653"/>
      <w:bookmarkStart w:id="288" w:name="_Toc104"/>
      <w:bookmarkEnd w:id="287"/>
      <w:r>
        <w:rPr>
          <w:rtl w:val="true"/>
        </w:rPr>
        <w:t xml:space="preserve">الأمر الثاني </w:t>
      </w:r>
      <w:r>
        <w:rPr>
          <w:rtl w:val="true"/>
        </w:rPr>
        <w:t>:</w:t>
      </w:r>
      <w:bookmarkEnd w:id="288"/>
    </w:p>
    <w:p>
      <w:pPr>
        <w:pStyle w:val="BookText"/>
        <w:rPr/>
      </w:pPr>
      <w:r>
        <w:rPr>
          <w:rFonts w:ascii="Amiri" w:hAnsi="Amiri" w:eastAsia="Amiri" w:cs="Amiri"/>
          <w:color w:val="111111"/>
          <w:sz w:val="28"/>
          <w:sz w:val="28"/>
          <w:szCs w:val="28"/>
          <w:rtl w:val="true"/>
          <w:lang w:bidi="ar-SA"/>
        </w:rPr>
        <w:t>من الأمرين الموجبين لإلغاء مناقشتهم في السند ، أنّ ابن روزبهان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آخر مطالب الفضائل متّصلا بالمطاعن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على أنّ كلّ ما في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بالطلاق أنّه من قول رسول اللّه صلی اللّه علیه و آله أو من فعله وتقريره ، لم يقع الطلاق ولم يحنث </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ونقل ذلك النووي في شرحه عن أبي عمرو بن الصلاح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إمام الحرمين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حلف إنسان بطلاق امرأته أنّ ما في كتابي البخاري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حكما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النبي رحمهمااللّه لما ألزمته الطلاق ، ولا حنثته ؛ لإجماع علماء المسلمين علی صحتهما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مسلم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مقدمة ابن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والذنب والمعصية ، والحنث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نقضها والنكث فيها والخلف فيها إذ لم تبرَّ ، فتلزم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والإثر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هذا الإجماع أنّهم يلغون أقوال علمائهم في تضعيف رجال الصحاح الستّة ، لا سيّما صحيحي البخاري ومسلم ، فإنّهم جميعا يحتجّون بأخبارهما بلا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نصّ ، ولم تقم حجّة على استثناء رجال صحاحهم ، فيلزم إلغاء أقوال علمائهم في الرجال مطلقا ، وإلّا فالفرق تحكّم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89" w:name="pg15532_149746"/>
    </w:p>
    <w:p>
      <w:pPr>
        <w:pStyle w:val="Heading3"/>
        <w:numPr>
          <w:ilvl w:val="2"/>
          <w:numId w:val="1"/>
        </w:numPr>
        <w:rPr/>
      </w:pPr>
      <w:bookmarkStart w:id="290" w:name="__RefHeading___Toc8755834_2142443653"/>
      <w:bookmarkStart w:id="291" w:name="_Toc105"/>
      <w:bookmarkEnd w:id="289"/>
      <w:bookmarkEnd w:id="290"/>
      <w:r>
        <w:rPr>
          <w:rtl w:val="true"/>
        </w:rPr>
        <w:t xml:space="preserve">المطلب الثالث </w:t>
      </w:r>
      <w:r>
        <w:rPr>
          <w:rtl w:val="true"/>
        </w:rPr>
        <w:t xml:space="preserve">: </w:t>
      </w:r>
      <w:r>
        <w:rPr>
          <w:rtl w:val="true"/>
        </w:rPr>
        <w:t>مناقشة الصحاح الستّة</w:t>
      </w:r>
      <w:bookmarkEnd w:id="291"/>
    </w:p>
    <w:p>
      <w:pPr>
        <w:pStyle w:val="Heading4"/>
        <w:numPr>
          <w:ilvl w:val="3"/>
          <w:numId w:val="1"/>
        </w:numPr>
        <w:rPr/>
      </w:pPr>
      <w:bookmarkStart w:id="292" w:name="__RefHeading___Toc8755836_2142443653"/>
      <w:bookmarkStart w:id="293" w:name="_Toc106"/>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إنّ أخبارهم غير صالحة للاستدلال بها على شيء من مطالبهم ؛ لأنّ منتقى أخبارهم ما جمعته الصحاح الستّة ، وهي مشتملة على أنواع من الخلل ، ساقطة عن الاعتبار ألبتّة ؛ لأمور </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755838_2142443653"/>
      <w:bookmarkStart w:id="295" w:name="_Toc107"/>
      <w:bookmarkEnd w:id="294"/>
      <w:r>
        <w:rPr>
          <w:rtl w:val="true"/>
        </w:rPr>
        <w:t xml:space="preserve">الأمر الأوّل </w:t>
      </w:r>
      <w:r>
        <w:rPr>
          <w:rtl w:val="true"/>
        </w:rPr>
        <w:t xml:space="preserve">: [ </w:t>
      </w:r>
      <w:r>
        <w:rPr>
          <w:rtl w:val="true"/>
        </w:rPr>
        <w:t xml:space="preserve">كيفيّة جمعها </w:t>
      </w:r>
      <w:r>
        <w:rPr>
          <w:rtl w:val="true"/>
        </w:rPr>
        <w:t>]</w:t>
      </w:r>
      <w:bookmarkEnd w:id="295"/>
    </w:p>
    <w:p>
      <w:pPr>
        <w:pStyle w:val="BookText"/>
        <w:rPr/>
      </w:pPr>
      <w:r>
        <w:rPr>
          <w:rFonts w:ascii="Amiri" w:hAnsi="Amiri" w:eastAsia="Amiri" w:cs="Amiri"/>
          <w:color w:val="111111"/>
          <w:sz w:val="28"/>
          <w:sz w:val="28"/>
          <w:szCs w:val="28"/>
          <w:rtl w:val="true"/>
          <w:lang w:bidi="ar-SA"/>
        </w:rPr>
        <w:t>إنّهم ذكروا في كيفيّة جمعها وفي جامعيها ما يقضي بوهنها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سويد بن سعيد الهروي ، أنّ إبراهيم بن أبي طالب قال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استجزت الرواية عن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بنسخة حفص بن ميسرة؟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ترى أنّ هذا عذر في الرواية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يدّعي أنّه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يروي في صحيحه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غارّا </w:t>
      </w:r>
      <w:r>
        <w:rPr>
          <w:rStyle w:val="FootnoteAnchor"/>
          <w:rtl w:val="true"/>
        </w:rPr>
        <w:footnoteReference w:id="562"/>
      </w:r>
      <w:r>
        <w:rPr>
          <w:rFonts w:ascii="Amiri" w:hAnsi="Amiri" w:eastAsia="Amiri" w:cs="Amiri"/>
          <w:color w:val="111111"/>
          <w:sz w:val="28"/>
          <w:sz w:val="28"/>
          <w:szCs w:val="28"/>
          <w:rtl w:val="true"/>
          <w:lang w:bidi="ar-SA"/>
        </w:rPr>
        <w:t>خائنا ، فيسقط كتابه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أحمد بن عيسى بن حسّان المصري ، أنّ أبا زرعة ذكر عنده صحيح مسلم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قوم أرادوا التقدّم قبل أوانه ، فعملوا شيئا يتشرّفون </w:t>
      </w:r>
      <w:r>
        <w:rPr>
          <w:rStyle w:val="FootnoteAnchor"/>
          <w:rtl w:val="true"/>
        </w:rPr>
        <w:footnoteReference w:id="56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أحمد بن عيسى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أهل مصر يشكّون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لسانه </w:t>
      </w:r>
      <w:r>
        <w:rPr>
          <w:rFonts w:eastAsia="Amiri" w:cs="Amiri" w:ascii="Amiri" w:hAnsi="Amiri"/>
          <w:color w:val="111111"/>
          <w:sz w:val="28"/>
          <w:szCs w:val="28"/>
          <w:rtl w:val="true"/>
          <w:lang w:bidi="ar-SA"/>
        </w:rPr>
        <w:t xml:space="preserve">- »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حجر بترجمة عمرو بن مرزوق ، أنّ الأزدي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ابن المديني صديقا لأبي داود ، وكان أبو داود لا يحدّث حتّى يأمره عليّ ، وكان ابن معين يطري عمرو بن مرزوق ويرفع ذكره ، ولا يصنع ذلك بأبي داود لطاعته لعليّ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اعتبارهم للرجال تبع للهوى لا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بترجمة أحمد بن صالح المصري ، أنّ الخطيب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بأحمد بن صالح جميع الأئمّة إلّا النسائي ، فإنّه نال منه جفاء في مجلسه ، فذلك السبب الذي أفسد الحال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صالح لا يحدّث أحدا حتّى يسأل عنه ، فجاءه النسائي ، فأبى أن يأذن له ، فشنّع عليه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ابن حجر بترجمة ابن ماجة محمّد بن يزيد بن ماجة ، أنّ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ضعيفة جدّا ، حتّى بلغني أنّ السريّ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انفرد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ضعيف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بخطّ الحافظ شمس الدين محمّد بن عليّ الحسيني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الحافظ أبا الحجّاج المزّي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انفرد به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كلّ من الذهبي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المذكورين ، أنّ البخاري احتجّ بجماعة في صحيحة ضعّفهم بنفسه ، كما يعلم من تراجمهم في الكتابين ، كأيّوب بن عائذ </w:t>
      </w:r>
      <w:r>
        <w:rPr>
          <w:rStyle w:val="FootnoteAnchor"/>
          <w:rtl w:val="true"/>
        </w:rPr>
        <w:footnoteReference w:id="568"/>
      </w:r>
      <w:r>
        <w:rPr>
          <w:rFonts w:ascii="IRNazanin" w:hAnsi="IRNazanin" w:eastAsia="IRNazanin"/>
          <w:color w:val="111111"/>
          <w:sz w:val="28"/>
          <w:sz w:val="28"/>
          <w:szCs w:val="28"/>
          <w:rtl w:val="true"/>
          <w:lang w:bidi="fa-IR"/>
        </w:rPr>
        <w:t xml:space="preserve">، وثابت بن محمّد العابد </w:t>
      </w:r>
      <w:r>
        <w:rPr>
          <w:rStyle w:val="FootnoteAnchor"/>
          <w:rtl w:val="true"/>
        </w:rPr>
        <w:footnoteReference w:id="569"/>
      </w:r>
      <w:r>
        <w:rPr>
          <w:rFonts w:ascii="Amiri" w:hAnsi="Amiri" w:eastAsia="Amiri" w:cs="Amiri"/>
          <w:color w:val="111111"/>
          <w:sz w:val="28"/>
          <w:sz w:val="28"/>
          <w:szCs w:val="28"/>
          <w:rtl w:val="true"/>
          <w:lang w:bidi="ar-SA"/>
        </w:rPr>
        <w:t xml:space="preserve">، وحصين بن عبد الرحمن السلمي </w:t>
      </w:r>
      <w:r>
        <w:rPr>
          <w:rStyle w:val="FootnoteAnchor"/>
          <w:rtl w:val="true"/>
        </w:rPr>
        <w:footnoteReference w:id="570"/>
      </w:r>
      <w:r>
        <w:rPr>
          <w:rFonts w:ascii="IRNazanin" w:hAnsi="IRNazanin" w:eastAsia="IRNazanin"/>
          <w:color w:val="111111"/>
          <w:sz w:val="28"/>
          <w:sz w:val="28"/>
          <w:szCs w:val="28"/>
          <w:rtl w:val="true"/>
          <w:lang w:bidi="fa-IR"/>
        </w:rPr>
        <w:t xml:space="preserve">، وحمران بن أبان </w:t>
      </w:r>
      <w:r>
        <w:rPr>
          <w:rStyle w:val="FootnoteAnchor"/>
          <w:rtl w:val="true"/>
        </w:rPr>
        <w:footnoteReference w:id="571"/>
      </w:r>
      <w:r>
        <w:rPr>
          <w:rFonts w:ascii="Amiri" w:hAnsi="Amiri" w:eastAsia="Amiri" w:cs="Amiri"/>
          <w:color w:val="111111"/>
          <w:sz w:val="28"/>
          <w:sz w:val="28"/>
          <w:szCs w:val="28"/>
          <w:rtl w:val="true"/>
          <w:lang w:bidi="ar-SA"/>
        </w:rPr>
        <w:t xml:space="preserve">، وعبد الرحمن بن يزيد بن جابر الأزدي </w:t>
      </w:r>
      <w:r>
        <w:rPr>
          <w:rStyle w:val="FootnoteAnchor"/>
          <w:rtl w:val="true"/>
        </w:rPr>
        <w:footnoteReference w:id="572"/>
      </w:r>
      <w:r>
        <w:rPr>
          <w:rFonts w:ascii="Amiri" w:hAnsi="Amiri" w:eastAsia="Amiri" w:cs="Amiri"/>
          <w:color w:val="111111"/>
          <w:sz w:val="28"/>
          <w:sz w:val="28"/>
          <w:szCs w:val="28"/>
          <w:rtl w:val="true"/>
          <w:lang w:bidi="ar-SA"/>
        </w:rPr>
        <w:t xml:space="preserve">، وكهمس بن المنهال </w:t>
      </w:r>
      <w:r>
        <w:rPr>
          <w:rStyle w:val="FootnoteAnchor"/>
          <w:rtl w:val="true"/>
        </w:rPr>
        <w:footnoteReference w:id="573"/>
      </w:r>
      <w:r>
        <w:rPr>
          <w:rFonts w:ascii="Amiri" w:hAnsi="Amiri" w:eastAsia="Amiri" w:cs="Amiri"/>
          <w:color w:val="111111"/>
          <w:sz w:val="28"/>
          <w:sz w:val="28"/>
          <w:szCs w:val="28"/>
          <w:rtl w:val="true"/>
          <w:lang w:bidi="ar-SA"/>
        </w:rPr>
        <w:t xml:space="preserve">، ومحمّد بن يزيد الحزامي </w:t>
      </w:r>
      <w:r>
        <w:rPr>
          <w:rStyle w:val="FootnoteAnchor"/>
          <w:rtl w:val="true"/>
        </w:rPr>
        <w:footnoteReference w:id="574"/>
      </w:r>
      <w:r>
        <w:rPr>
          <w:rFonts w:ascii="Amiri" w:hAnsi="Amiri" w:eastAsia="Amiri" w:cs="Amiri"/>
          <w:color w:val="111111"/>
          <w:sz w:val="28"/>
          <w:sz w:val="28"/>
          <w:szCs w:val="28"/>
          <w:rtl w:val="true"/>
          <w:lang w:bidi="ar-SA"/>
        </w:rPr>
        <w:t xml:space="preserve">، ومقسم بن بجرة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خصّصنا البخاري بهذا لأنّه أعظم أرباب صحاحهم عندهم ، وإلّا فكلّهم على هذا النمط</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وجدنا أبا داود كذّب نعيم بن حمّاد الخزاعي </w:t>
      </w:r>
      <w:r>
        <w:rPr>
          <w:rStyle w:val="FootnoteAnchor"/>
          <w:rtl w:val="true"/>
        </w:rPr>
        <w:footnoteReference w:id="576"/>
      </w:r>
      <w:r>
        <w:rPr>
          <w:rFonts w:ascii="Amiri" w:hAnsi="Amiri" w:eastAsia="Amiri" w:cs="Amiri"/>
          <w:color w:val="111111"/>
          <w:sz w:val="28"/>
          <w:sz w:val="28"/>
          <w:szCs w:val="28"/>
          <w:rtl w:val="true"/>
          <w:lang w:bidi="ar-SA"/>
        </w:rPr>
        <w:t xml:space="preserve">، والوليد بن مسلم مولى بني أميّة </w:t>
      </w:r>
      <w:r>
        <w:rPr>
          <w:rStyle w:val="FootnoteAnchor"/>
          <w:rtl w:val="true"/>
        </w:rPr>
        <w:footnoteReference w:id="577"/>
      </w:r>
      <w:r>
        <w:rPr>
          <w:rFonts w:ascii="Amiri" w:hAnsi="Amiri" w:eastAsia="Amiri" w:cs="Amiri"/>
          <w:color w:val="111111"/>
          <w:sz w:val="28"/>
          <w:sz w:val="28"/>
          <w:szCs w:val="28"/>
          <w:rtl w:val="true"/>
          <w:lang w:bidi="ar-SA"/>
        </w:rPr>
        <w:t xml:space="preserve">، وهشام بن عمّار السلمي </w:t>
      </w:r>
      <w:r>
        <w:rPr>
          <w:rStyle w:val="FootnoteAnchor"/>
          <w:rtl w:val="true"/>
        </w:rPr>
        <w:footnoteReference w:id="578"/>
      </w:r>
      <w:r>
        <w:rPr>
          <w:rFonts w:ascii="Amiri" w:hAnsi="Amiri" w:eastAsia="Amiri" w:cs="Amiri"/>
          <w:color w:val="111111"/>
          <w:sz w:val="28"/>
          <w:sz w:val="28"/>
          <w:szCs w:val="28"/>
          <w:rtl w:val="true"/>
          <w:lang w:bidi="ar-SA"/>
        </w:rPr>
        <w:t>، وروى عنهم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حقّ صالح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حديثه </w:t>
      </w:r>
      <w:r>
        <w:rPr>
          <w:rStyle w:val="FootnoteAnchor"/>
          <w:rtl w:val="true"/>
        </w:rPr>
        <w:footnoteReference w:id="579"/>
      </w:r>
      <w:r>
        <w:rPr>
          <w:rFonts w:ascii="Amiri" w:hAnsi="Amiri" w:eastAsia="Amiri" w:cs="Amiri"/>
          <w:color w:val="111111"/>
          <w:sz w:val="28"/>
          <w:sz w:val="28"/>
          <w:szCs w:val="28"/>
          <w:rtl w:val="true"/>
          <w:lang w:bidi="ar-SA"/>
        </w:rPr>
        <w:t xml:space="preserve">، وكذا في حقّ عاصم بن عبيد اللّه </w:t>
      </w:r>
      <w:r>
        <w:rPr>
          <w:rStyle w:val="FootnoteAnchor"/>
          <w:rtl w:val="true"/>
        </w:rPr>
        <w:footnoteReference w:id="580"/>
      </w:r>
      <w:r>
        <w:rPr>
          <w:rFonts w:ascii="IRNazanin" w:hAnsi="IRNazanin" w:eastAsia="IRNazanin"/>
          <w:color w:val="111111"/>
          <w:sz w:val="28"/>
          <w:sz w:val="28"/>
          <w:szCs w:val="28"/>
          <w:rtl w:val="true"/>
          <w:lang w:bidi="fa-IR"/>
        </w:rPr>
        <w:t>، وروى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كان يزعم أنّه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داود بن أميّة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ووجدنا النسائي قال في حقّ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تميم الدمشقي </w:t>
      </w:r>
      <w:r>
        <w:rPr>
          <w:rStyle w:val="FootnoteAnchor"/>
          <w:rtl w:val="true"/>
        </w:rPr>
        <w:footnoteReference w:id="582"/>
      </w:r>
      <w:r>
        <w:rPr>
          <w:rFonts w:ascii="Amiri" w:hAnsi="Amiri" w:eastAsia="Amiri" w:cs="Amiri"/>
          <w:color w:val="111111"/>
          <w:sz w:val="28"/>
          <w:sz w:val="28"/>
          <w:szCs w:val="28"/>
          <w:rtl w:val="true"/>
          <w:lang w:bidi="ar-SA"/>
        </w:rPr>
        <w:t xml:space="preserve">وعبد الكريم بن أبي المخارق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وكان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المخارق ؛ وهو سهوٌ ، والصحيح ما أثبتناه ، لاحظ المصادر المتقدمة وغيرها من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الوهّاب بن عطاء الخفّاف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عنهم في سننه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الترمذي ، قال في حقّ سليمان بن أرقم أبي معاذ البصري ، وعاصم بن عمرو بن حفص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وروى عنهما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في حقّ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أجلّ أرباب الصحاح عندهم ، وأصحّهم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 الإجماع ، وهو احتجاجهما بجماعة لا تحصى مجهولة الحال ، لرواية جماعة عنهم ، بل لرواية الواحد عنهم ، مع أنّ هذا الواحد لم ينصّ على قدح أو مدح في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لك بعض من اكتفيا في الاحتجاج بخبره بمجرّد رواية الواحد عنه ، لتراجع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صدق ما قلناه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عبد اللّه بن موهب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النعمان بن بشير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البخاري ومسلما احتجّا بهما ، ولم يرو عن كلّ منهما سوى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أبو الحسن السوائي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وعمير بن إسحاق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جشعم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ومبارك بن سعيد اليماني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ونبهان الجمحي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البخاري أخرج عنهم في صحيحه ، ولم يرو عن كلّ منهم غير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قرفة بن بهيس العبدي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عبد اللّه بن أبي رافع الفهمي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عبد الرحمن بن غنج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عبد الرحمن ، مولى بني زهرة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عمرو اليافعي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ونافع ، مولى عامر بن سعد بن أبي وقّاص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ووهب بن ربيعة الكوفي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شعبة المدني ، مولى سويد بن مقرّن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وكان في الأصل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 وما أثبتناه من تهذيب التهذيب ؛ وفي تقريب التهذيب </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إلى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مُقَرِّن المُزَني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وتهذيب الكمال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سويد و ج </w:t>
      </w:r>
      <w:r>
        <w:rPr>
          <w:rFonts w:eastAsia="Amiri" w:cs="Amiri" w:ascii="Amiri" w:hAnsi="Amiri"/>
          <w:color w:val="111111"/>
          <w:sz w:val="28"/>
          <w:szCs w:val="28"/>
          <w:lang w:bidi="ar-SA"/>
        </w:rPr>
        <w:t>291/21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أبي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مسلما احتجّ بهم في صحيحه ، ولم يرو عن كلّ منهم غير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موثّق لهم أصلا ، وليسوا من أهل زمن الشيخين حتّى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يعرفان وثاقتهم بالاطّلاع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ابن حبّان بعضهم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كما هي عادته في مجاهيل التابعين ، فلا عبرة به ، مع أنّه متأخّر الزمان عن البخاري ومسلم ، فلا يمكن أن يعتمدا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كثير جدّا في الصحيحين وبقيّة صحاحهم ، وكم رووا عمّن نصّ على جهالته ، كما ستعرف أقلّ القليل منهم قريبا عند ذكر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حفص بن بغيل بعد ما ذكر قول ابن القطّان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له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أذكر هذا النوع في كتابي ، فإنّ ابن القطّان يتكلّم في كلّ 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يقل فيه إمام عاصر ذلك الرجل ، أو أخذ ممّن عاصره ، ما يدلّ على عدالته ، وهذا شيء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الصحيحين من هذا النمط خلق كثير مستوون ، ما ضعّفهم أحد ، ولاهم بمجاهيل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بمجاهيل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مجاهيل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أنّه لا يكفي في اعتبار الرجل والاحتجاج بخبره مجرّد عدم تضعيف أحد له ، بل لا بدّ من ثبوت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باستوائهم فغير مستو ، بعد فرض الجهالة بأحوالهم ، على أنّه غير نافع في الاحتجاج بأخبارهم ما لم تثبت وثاقتهم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96" w:name="pg15532_149754"/>
    </w:p>
    <w:p>
      <w:pPr>
        <w:pStyle w:val="Heading4"/>
        <w:numPr>
          <w:ilvl w:val="3"/>
          <w:numId w:val="1"/>
        </w:numPr>
        <w:rPr/>
      </w:pPr>
      <w:bookmarkStart w:id="297" w:name="__RefHeading___Toc8755840_2142443653"/>
      <w:bookmarkStart w:id="298" w:name="_Toc108"/>
      <w:bookmarkEnd w:id="296"/>
      <w:bookmarkEnd w:id="297"/>
      <w:r>
        <w:rPr>
          <w:rtl w:val="true"/>
        </w:rPr>
        <w:t xml:space="preserve">الأمر الثاني </w:t>
      </w:r>
      <w:r>
        <w:rPr>
          <w:rtl w:val="true"/>
        </w:rPr>
        <w:t xml:space="preserve">: [ </w:t>
      </w:r>
      <w:r>
        <w:rPr>
          <w:rtl w:val="true"/>
        </w:rPr>
        <w:t xml:space="preserve">اشتمالها على الكفر </w:t>
      </w:r>
      <w:r>
        <w:rPr>
          <w:rtl w:val="true"/>
        </w:rPr>
        <w:t>]</w:t>
      </w:r>
      <w:bookmarkEnd w:id="298"/>
    </w:p>
    <w:p>
      <w:pPr>
        <w:pStyle w:val="BookText"/>
        <w:rPr/>
      </w:pPr>
      <w:r>
        <w:rPr>
          <w:rFonts w:ascii="Amiri" w:hAnsi="Amiri" w:eastAsia="Amiri" w:cs="Amiri"/>
          <w:color w:val="111111"/>
          <w:sz w:val="28"/>
          <w:sz w:val="28"/>
          <w:szCs w:val="28"/>
          <w:rtl w:val="true"/>
          <w:lang w:bidi="ar-SA"/>
        </w:rPr>
        <w:t>إنّ جملة من أخبار صحاحهم مشتملة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كتجسّم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المكان والانتقال والتغيير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وكعروض العوارض عليه من الضحك ونحوه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يوجب الإمكان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هذا اللفظ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صحيح البخاري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رسول اللّه صلى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عَجِبَ اللّه عزّ وجلّ أو ضَحِكَ من فلان وفلانة فأنزل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وجاء في صحيح البخاري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يزال يدعو اللّه حتّى يضحك اللّه تبارك وتعالى منه ، فإذا ضحك اللّه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مسلم في صحيحه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ضحك ربّ العالمين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أتستهزئ مني وأنت ربّ العالمين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كما جاء في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ضَحِكَ ربُّنا من قنوط عباده وقرب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يضحك الربُّ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نَعْدِمَ من ربّ يضحك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الدواهي وغيرها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ما أنكرت الجهمية ،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رؤية الربّ تبارك وتعالى ، و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رووا أنّ اللّه سبحانه يدخل رجله في نار جهنم فيزوي بعضها لبعض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 وهو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ومشتملة على وهن رسل اللّه ورسالاتهم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وفي صحيح مسلم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فلطم موسى عليه السلام عين ملك الموت ففقأها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وأنظر مثل هذه الافتراءات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إنّهم صيّروا سيّد النبيّين جاهلا في أوّل البعثة بأنّه رسول مبعوث ، فعلّمه النصراني وزوجته خديجة أنّه رسول 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ومشتملة على ما يوجب كذب آي من القرآن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هَذَا الْقُرْآنُ أَنْ يُفْتَرَى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ورد في الصحاح الستة وغيرها ، ما ينافي ويناقض ذلك ؛ فقد جاء فيها أن في القرآن زيادة ونقيصة وتبديل ألفاظ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خَلَقَ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صحیح مسلم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سورتي المعوذتين وأنهما ليستا من القرآن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سقوط سورتين من القرآن ، إحداهما تشبه في الطول والشدّة سورة براءة ، والثانية تشبه إحدى المسبحات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وسقوط آية الرجم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 مسند أحمد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الحدود ،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وسقوط آية الرغبة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وسقوط آية الشهادة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المحافظة على الصلوات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الوسطى ،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أنا الرزاق ذو القوة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المناكير والخرافات</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أنظرها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وأشراط الساعة ، مسند أحمد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ستعرف ذلك في طيّ مباحث الكتاب إن شاء اللّه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299" w:name="pg15532_149758"/>
    </w:p>
    <w:p>
      <w:pPr>
        <w:pStyle w:val="Heading3"/>
        <w:numPr>
          <w:ilvl w:val="2"/>
          <w:numId w:val="1"/>
        </w:numPr>
        <w:rPr/>
      </w:pPr>
      <w:bookmarkStart w:id="300" w:name="__RefHeading___Toc8755842_2142443653"/>
      <w:bookmarkStart w:id="301" w:name="_Toc109"/>
      <w:bookmarkEnd w:id="299"/>
      <w:bookmarkEnd w:id="300"/>
      <w:r>
        <w:rPr>
          <w:rtl w:val="true"/>
        </w:rPr>
        <w:t xml:space="preserve">الأمر الثالث </w:t>
      </w:r>
      <w:r>
        <w:rPr>
          <w:rtl w:val="true"/>
        </w:rPr>
        <w:t xml:space="preserve">: [ </w:t>
      </w:r>
      <w:r>
        <w:rPr>
          <w:rtl w:val="true"/>
        </w:rPr>
        <w:t xml:space="preserve">تدليس أكثر رواتها </w:t>
      </w:r>
      <w:r>
        <w:rPr>
          <w:rtl w:val="true"/>
        </w:rPr>
        <w:t>]</w:t>
      </w:r>
      <w:bookmarkEnd w:id="301"/>
    </w:p>
    <w:p>
      <w:pPr>
        <w:pStyle w:val="Heading4"/>
        <w:numPr>
          <w:ilvl w:val="3"/>
          <w:numId w:val="1"/>
        </w:numPr>
        <w:rPr/>
      </w:pPr>
      <w:bookmarkStart w:id="302" w:name="__RefHeading___Toc8755844_2142443653"/>
      <w:bookmarkStart w:id="303" w:name="_Toc110"/>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إنّ أكثر رواتهم ، بل كلّهم ، مدلّسون في رواياتهم ، أي ملبّسون فيها ، ومظهرون خلاف الواقع ، كما لو كانت الرواية عن شخص مقبول بواسطة شخص غير مرضيّ ، فيتركون الواسطة ويروونها عن المقبول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يروونها عن شخص ضعيف وينسبونها إلى آخر ثقة ؛ ليروج الحديث منهم ويقبل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يروونها عن ضعيف ويأتون باللفظ المشترك بين الضعيف والثقة ؛ ليوهم الراوي على القارئ أنّ المراد الثقة ؛ لأنّه يظهر أنّه 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أنواع التدليس ، ولا يكاد يسلم أحد من رواتهم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من لا يدلّس من أصحاب الحديث إلّا عمرو بن مرّة وابن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عمرو بن مرّة الجملي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ويكفيك أنّ البخاري ومسلما كانا من المدلّسين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304" w:name="pg15532_149759"/>
    </w:p>
    <w:p>
      <w:pPr>
        <w:pStyle w:val="Heading4"/>
        <w:numPr>
          <w:ilvl w:val="3"/>
          <w:numId w:val="1"/>
        </w:numPr>
        <w:rPr/>
      </w:pPr>
      <w:bookmarkStart w:id="305" w:name="__RefHeading___Toc8755846_2142443653"/>
      <w:bookmarkStart w:id="306" w:name="_Toc111"/>
      <w:bookmarkEnd w:id="304"/>
      <w:bookmarkEnd w:id="305"/>
      <w:r>
        <w:rPr>
          <w:rtl w:val="true"/>
        </w:rPr>
        <w:t xml:space="preserve">[ </w:t>
      </w:r>
      <w:r>
        <w:rPr>
          <w:rtl w:val="true"/>
        </w:rPr>
        <w:t xml:space="preserve">تدليس البخاري </w:t>
      </w:r>
      <w:r>
        <w:rPr>
          <w:rtl w:val="true"/>
        </w:rPr>
        <w:t>: ]</w:t>
      </w:r>
      <w:bookmarkEnd w:id="306"/>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عبد اللّه بن صالح بن محمّد الجهني المصري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البخاري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يدلّسه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 ولا ينسبه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عبد اللّه أيضا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البخاري يدلّس أيضا في صحيحه محمّد بن سعيد المصلوب ، الكذّاب الشهير ، لكنّ الذهبي حمله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بترجمة ابن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في مواضع وظنّه جماعة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حمل بعيد ، ولو سلّم فهو يقتضي عيبا آخر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هذين الرجلين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حجر عن ابن مندة ، أنّه قال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تدليس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أنّه يقول في ما لم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يكون على شرطه ، أو موقوفا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ذلك بالاستقراء من صنيعه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307" w:name="pg15532_149760"/>
    </w:p>
    <w:p>
      <w:pPr>
        <w:pStyle w:val="Heading4"/>
        <w:numPr>
          <w:ilvl w:val="3"/>
          <w:numId w:val="1"/>
        </w:numPr>
        <w:rPr/>
      </w:pPr>
      <w:bookmarkStart w:id="308" w:name="__RefHeading___Toc8755848_2142443653"/>
      <w:bookmarkStart w:id="309" w:name="_Toc112"/>
      <w:bookmarkEnd w:id="307"/>
      <w:bookmarkEnd w:id="308"/>
      <w:r>
        <w:rPr>
          <w:rtl w:val="true"/>
        </w:rPr>
        <w:t xml:space="preserve">[ </w:t>
      </w:r>
      <w:r>
        <w:rPr>
          <w:rtl w:val="true"/>
        </w:rPr>
        <w:t xml:space="preserve">تدليس مسلم </w:t>
      </w:r>
      <w:r>
        <w:rPr>
          <w:rtl w:val="true"/>
        </w:rPr>
        <w:t>: ]</w:t>
      </w:r>
      <w:bookmarkEnd w:id="309"/>
    </w:p>
    <w:p>
      <w:pPr>
        <w:pStyle w:val="BookText"/>
        <w:rPr/>
      </w:pPr>
      <w:r>
        <w:rPr>
          <w:rFonts w:ascii="Amiri" w:hAnsi="Amiri" w:eastAsia="Amiri" w:cs="Amiri"/>
          <w:color w:val="111111"/>
          <w:sz w:val="28"/>
          <w:sz w:val="28"/>
          <w:szCs w:val="28"/>
          <w:rtl w:val="true"/>
          <w:lang w:bidi="ar-SA"/>
        </w:rPr>
        <w:t xml:space="preserve">ونقل ابن حجر أيضا عن ابن مندة ، أنّه قال في حقّ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في ما لم يسمعه من مشايخه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تدليس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حال الصحيحين وصاحبيهما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بزعمهم أصحّ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تعتبر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يحصل الأمن لمن يريد الاحتجاج بها؟</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8755850_2142443653"/>
      <w:bookmarkStart w:id="311" w:name="_Toc113"/>
      <w:bookmarkEnd w:id="310"/>
      <w:r>
        <w:rPr>
          <w:rtl w:val="true"/>
        </w:rPr>
        <w:t xml:space="preserve">[ </w:t>
      </w:r>
      <w:r>
        <w:rPr>
          <w:rtl w:val="true"/>
        </w:rPr>
        <w:t xml:space="preserve">خطورة التدليس </w:t>
      </w:r>
      <w:r>
        <w:rPr>
          <w:rtl w:val="true"/>
        </w:rPr>
        <w:t>: ]</w:t>
      </w:r>
      <w:bookmarkEnd w:id="311"/>
    </w:p>
    <w:p>
      <w:pPr>
        <w:pStyle w:val="BookText"/>
        <w:rPr/>
      </w:pPr>
      <w:r>
        <w:rPr>
          <w:rFonts w:ascii="Amiri" w:hAnsi="Amiri" w:eastAsia="Amiri" w:cs="Amiri"/>
          <w:color w:val="111111"/>
          <w:sz w:val="28"/>
          <w:sz w:val="28"/>
          <w:szCs w:val="28"/>
          <w:rtl w:val="true"/>
          <w:lang w:bidi="ar-SA"/>
        </w:rPr>
        <w:t xml:space="preserve">والتدليس طريقة شائعة مستمرّة بين جميع طبقاتهم ، على أنّه كذب في نفسه غالبا ، والكذب موجب لفسق صاحبه </w:t>
      </w:r>
      <w:r>
        <w:rPr>
          <w:rStyle w:val="FootnoteAnchor"/>
          <w:rtl w:val="true"/>
        </w:rPr>
        <w:footnoteReference w:id="6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تدليس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يروي المحدّث الحديث عمن لقيه ولم يسمعه منه ، موهماً أنه سمعه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عمّن عاصره ولم يلقه ، موهماً أنه لقيه أو سمعه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يُسقط الراوي شيخ شيخه أو من هو أعلى منه ، لكونه ضعيفاً أو صغير السن تحسيناً للحديث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تدليس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يروي الراوي عن شيخ حديثاً سمعه منه ، فيسميه أو يكنيه ، ويصفه بما لم يُعرَف به كيلا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ابن 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الصلاح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الباعث الحثيث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المغيث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التعريفات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النكت على كتاب ابن 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عشر ، تعريف أهل التقديس بمراتب الموصوفين بالتدليس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تدريب الراوي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قواعد التحديث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دلّس كذّابا فالإثم له لازم ؛ لأنّه آثر أن يؤخذ في الشريعة بقول باطل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نقله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محمّد بن سعيد المصلوب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لابن الجوزي أن لا يخصّص بالكذّاب ؛ لأنّ الإثم لازم أيضا لمن دلّس ضعيفا من غير جهة الكذب ؛ لأنّ الضعيف مطلقا لا يجوز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دلّس ثقة عنده كان آثما </w:t>
      </w:r>
      <w:r>
        <w:rPr>
          <w:rStyle w:val="FootnoteAnchor"/>
          <w:rtl w:val="true"/>
        </w:rPr>
        <w:footnoteReference w:id="618"/>
      </w:r>
      <w:r>
        <w:rPr>
          <w:rFonts w:ascii="Amiri" w:hAnsi="Amiri" w:eastAsia="Amiri" w:cs="Amiri"/>
          <w:color w:val="111111"/>
          <w:sz w:val="28"/>
          <w:sz w:val="28"/>
          <w:szCs w:val="28"/>
          <w:rtl w:val="true"/>
          <w:lang w:bidi="ar-SA"/>
        </w:rPr>
        <w:t>؛ لأنّ الثقة عنده ربّما لا يكون ثقة في الواقع وعند السامع وغيره ، فكيف يوقعه بالغرور ، ويدلّس عليه ما ليس له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وسيمرّ عليك إن شاء اللّه تعالى ذكر بعض من عرف بالتدليس عندهم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12" w:name="pg15532_149762"/>
    </w:p>
    <w:p>
      <w:pPr>
        <w:pStyle w:val="Heading3"/>
        <w:numPr>
          <w:ilvl w:val="2"/>
          <w:numId w:val="1"/>
        </w:numPr>
        <w:rPr/>
      </w:pPr>
      <w:bookmarkStart w:id="313" w:name="__RefHeading___Toc8755852_2142443653"/>
      <w:bookmarkStart w:id="314" w:name="_Toc114"/>
      <w:bookmarkEnd w:id="312"/>
      <w:bookmarkEnd w:id="313"/>
      <w:r>
        <w:rPr>
          <w:rtl w:val="true"/>
        </w:rPr>
        <w:t xml:space="preserve">الأمر الرابع </w:t>
      </w:r>
      <w:r>
        <w:rPr>
          <w:rtl w:val="true"/>
        </w:rPr>
        <w:t xml:space="preserve">: [ </w:t>
      </w:r>
      <w:r>
        <w:rPr>
          <w:rtl w:val="true"/>
        </w:rPr>
        <w:t xml:space="preserve">جرح أكثر رواتها </w:t>
      </w:r>
      <w:r>
        <w:rPr>
          <w:rtl w:val="true"/>
        </w:rPr>
        <w:t>]</w:t>
      </w:r>
      <w:bookmarkEnd w:id="314"/>
    </w:p>
    <w:p>
      <w:pPr>
        <w:pStyle w:val="Heading4"/>
        <w:numPr>
          <w:ilvl w:val="3"/>
          <w:numId w:val="1"/>
        </w:numPr>
        <w:rPr/>
      </w:pPr>
      <w:bookmarkStart w:id="315" w:name="__RefHeading___Toc8755854_2142443653"/>
      <w:bookmarkStart w:id="316" w:name="_Toc115"/>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إنّ أكثر رجال السند في أخبار الصحاح الستّة ، مطعون فيهم عندهم بغير التدليس أيضا ، من الكذب ونحوه ، حتّى قال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علمائهم ، وأعلمهم بأحوال رجالهم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لم أرو إلّا عمّن أرضى ، ما رويت إلّا عن 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إسرائيل بن يونس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8755856_2142443653"/>
      <w:bookmarkStart w:id="318" w:name="_Toc116"/>
      <w:bookmarkEnd w:id="317"/>
      <w:r>
        <w:rPr>
          <w:rtl w:val="true"/>
        </w:rPr>
        <w:t xml:space="preserve">[ </w:t>
      </w:r>
      <w:r>
        <w:rPr>
          <w:rtl w:val="true"/>
        </w:rPr>
        <w:t xml:space="preserve">منهج تحقيق حال رجال الصحاح الستّة </w:t>
      </w:r>
      <w:r>
        <w:rPr>
          <w:rtl w:val="true"/>
        </w:rPr>
        <w:t>: ]</w:t>
      </w:r>
      <w:bookmarkEnd w:id="318"/>
    </w:p>
    <w:p>
      <w:pPr>
        <w:pStyle w:val="BookText"/>
        <w:rPr/>
      </w:pPr>
      <w:r>
        <w:rPr>
          <w:rFonts w:ascii="Amiri" w:hAnsi="Amiri" w:eastAsia="Amiri" w:cs="Amiri"/>
          <w:color w:val="111111"/>
          <w:sz w:val="28"/>
          <w:sz w:val="28"/>
          <w:szCs w:val="28"/>
          <w:rtl w:val="true"/>
          <w:lang w:bidi="ar-SA"/>
        </w:rPr>
        <w:t>ولنذكر لك جماعة ممّن طعنوا بهم من غير الصحابة ، مرتّبا أسماءهم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واشترطت على نفسي أن أذكر من رواة الصحاح من طعن به عالمان أو أكثر ، وأن يكون الطعن شديدا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بالكذب ،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متروك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حديثه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أذكر من قيل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ضابط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الخطأ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 وإن أسقط روايته عن الحجّيّة ؛ طلبا للاختصار ، ولكفاية من جمع الشروط المذكورة في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الدلالة على سقم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ذكرت بعض المجاهيل ، والمدلّسين ، وبعض النصّاب ؛ لتعرف اشتمال صحاحهم على أنواع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النصب أعظم العيوب ؛ لأنّ الناصب منافق كما عرفت </w:t>
      </w:r>
      <w:r>
        <w:rPr>
          <w:rStyle w:val="FootnoteAnchor"/>
          <w:rtl w:val="true"/>
        </w:rPr>
        <w:footnoteReference w:id="620"/>
      </w:r>
      <w:r>
        <w:rPr>
          <w:rFonts w:ascii="Amiri" w:hAnsi="Amiri" w:eastAsia="Amiri" w:cs="Amiri"/>
          <w:color w:val="111111"/>
          <w:sz w:val="28"/>
          <w:sz w:val="28"/>
          <w:szCs w:val="28"/>
          <w:rtl w:val="true"/>
          <w:lang w:bidi="ar-SA"/>
        </w:rPr>
        <w:t>، والمنافق كافر ، بل أشدّ منه ؛ لأنّه يسرّ الكفر ويظهر الإيمان ، فيكون أضرّ على الإسلام من الكافر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اللّه المنافقين ، وأعدّ لهم الدرك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به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ولعنهم في عدّة مواطن من الكتاب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جَامِعُ الْمُنَافِقِينَ وَالْكَافِرِينَ فِي جَهَنَّمَ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الْمُنَافِقِينَ وَالْمُنَافِقَاتِ وَالْكُفَّارَ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وَيُعَذِّبَ اللَّهُ الْمُنَافِقِينَ وَالْمُنَافِقَاتِ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لعنهم رسول اللّه صلی اللّه علیه و آله في ما لا يحصى من المواطن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الكافر لا تقبل روايته أصلا ، في الأحكام وغيرها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لو 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زيادة الاطّلاع على أحوال من سنذكرهم ، وأحوال غيرهم ، من ضعاف رجال الصحاح الستّة ، فارجع إلى كتابنا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عن أحوال رجال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مشتمل على جلّ المجروحين منهم ، وجلّ المطاعن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ما ذكرته هنا في أحوالهم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 وجعلت رمزه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وجعلت رمزه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اتّفقا على نقل ما قيل في صاحب الترجمة ، ذكرته بعد اسمه بلا نسبة لأحدهما ، وإن اختصّ أحدهما بالنقل ، ذكرته بعد رمز الناقل منهما ، على أن يكون كلّ ما بعد رمزه من خواصّه في النقل ، إلى أن تنتهي الترجمة ، أو أنقل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إنّي رمزت إلى أهل صحاحهم برموزهم المتداولة عندهم ، فللبخاري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ولابن ماجة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عدا مسلم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جعلت قبل اسم صاحب الترجمة رمز الراوي عنه من أهل هذه الصحاح ، متّبعا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أصحّ إلّا قليلا ، فإنّه قد يقوى عندي صحّة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فأعوّل عليها في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وربّما كان لي كلام أو نقل عن غير هذين الكتابين ، أذكره بعد 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وباللّه المستعان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19" w:name="pg15532_149766"/>
    </w:p>
    <w:p>
      <w:pPr>
        <w:pStyle w:val="Heading3"/>
        <w:numPr>
          <w:ilvl w:val="2"/>
          <w:numId w:val="1"/>
        </w:numPr>
        <w:rPr/>
      </w:pPr>
      <w:bookmarkStart w:id="320" w:name="__RefHeading___Toc8755858_2142443653"/>
      <w:bookmarkStart w:id="321" w:name="_Toc117"/>
      <w:bookmarkEnd w:id="319"/>
      <w:bookmarkEnd w:id="320"/>
      <w:r>
        <w:rPr>
          <w:rtl w:val="true"/>
        </w:rPr>
        <w:t>حرف الألف</w:t>
      </w:r>
      <w:bookmarkEnd w:id="321"/>
    </w:p>
    <w:p>
      <w:pPr>
        <w:pStyle w:val="Heading4"/>
        <w:numPr>
          <w:ilvl w:val="3"/>
          <w:numId w:val="1"/>
        </w:numPr>
        <w:rPr/>
      </w:pPr>
      <w:bookmarkStart w:id="322" w:name="__RefHeading___Toc8755860_2142443653"/>
      <w:bookmarkStart w:id="323" w:name="_Toc118"/>
      <w:bookmarkEnd w:id="322"/>
      <w:r>
        <w:rPr/>
        <w:t>1</w:t>
      </w:r>
      <w:r>
        <w:rPr>
          <w:rtl w:val="true"/>
        </w:rPr>
        <w:t xml:space="preserve"> - ( </w:t>
      </w:r>
      <w:r>
        <w:rPr>
          <w:rtl w:val="true"/>
        </w:rPr>
        <w:t xml:space="preserve">ت د ق </w:t>
      </w:r>
      <w:r>
        <w:rPr>
          <w:rtl w:val="true"/>
        </w:rPr>
        <w:t xml:space="preserve">) </w:t>
      </w:r>
      <w:r>
        <w:rPr>
          <w:rtl w:val="true"/>
        </w:rPr>
        <w:t>إبراهيم بن إسماعيل بن أبي حبيبة</w:t>
      </w:r>
      <w:r>
        <w:rPr>
          <w:rtl w:val="true"/>
        </w:rPr>
        <w:t>:</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بن أبي حبيبة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الأسانيد ، ويرفع المراسيل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8755862_2142443653"/>
      <w:bookmarkStart w:id="325" w:name="_Toc119"/>
      <w:bookmarkEnd w:id="324"/>
      <w:r>
        <w:rPr/>
        <w:t>2</w:t>
      </w:r>
      <w:r>
        <w:rPr>
          <w:rtl w:val="true"/>
        </w:rPr>
        <w:t xml:space="preserve"> - ( </w:t>
      </w:r>
      <w:r>
        <w:rPr>
          <w:rtl w:val="true"/>
        </w:rPr>
        <w:t xml:space="preserve">ت ق </w:t>
      </w:r>
      <w:r>
        <w:rPr>
          <w:rtl w:val="true"/>
        </w:rPr>
        <w:t xml:space="preserve">) </w:t>
      </w:r>
      <w:r>
        <w:rPr>
          <w:rtl w:val="true"/>
        </w:rPr>
        <w:t xml:space="preserve">إبراهيم بن عثمان ، أبو شيبة العبسي الكوفي ، قاضي واسط </w:t>
      </w:r>
      <w:r>
        <w:rPr>
          <w:rtl w:val="true"/>
        </w:rPr>
        <w:t>:</w:t>
      </w:r>
      <w:bookmarkEnd w:id="3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 أبو شيبة العبسي الكوفي ، قاضي واسط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26" w:name="pg15532_149767"/>
    </w:p>
    <w:p>
      <w:pPr>
        <w:pStyle w:val="Heading4"/>
        <w:numPr>
          <w:ilvl w:val="3"/>
          <w:numId w:val="1"/>
        </w:numPr>
        <w:rPr/>
      </w:pPr>
      <w:bookmarkStart w:id="327" w:name="__RefHeading___Toc8755864_2142443653"/>
      <w:bookmarkStart w:id="328" w:name="_Toc120"/>
      <w:bookmarkEnd w:id="326"/>
      <w:bookmarkEnd w:id="327"/>
      <w:r>
        <w:rPr/>
        <w:t>3</w:t>
      </w:r>
      <w:r>
        <w:rPr>
          <w:rtl w:val="true"/>
        </w:rPr>
        <w:t xml:space="preserve"> - ( </w:t>
      </w:r>
      <w:r>
        <w:rPr>
          <w:rtl w:val="true"/>
        </w:rPr>
        <w:t xml:space="preserve">ت ق </w:t>
      </w:r>
      <w:r>
        <w:rPr>
          <w:rtl w:val="true"/>
        </w:rPr>
        <w:t xml:space="preserve">) </w:t>
      </w:r>
      <w:r>
        <w:rPr>
          <w:rtl w:val="true"/>
        </w:rPr>
        <w:t xml:space="preserve">إبراهيم بن الفضل المخزومي </w:t>
      </w:r>
      <w:r>
        <w:rPr>
          <w:rtl w:val="true"/>
        </w:rPr>
        <w:t>:</w:t>
      </w:r>
      <w:bookmarkEnd w:id="3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الفضل المخزومي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755866_2142443653"/>
      <w:bookmarkStart w:id="330" w:name="_Toc121"/>
      <w:bookmarkEnd w:id="329"/>
      <w:r>
        <w:rPr/>
        <w:t>4</w:t>
      </w:r>
      <w:r>
        <w:rPr>
          <w:rtl w:val="true"/>
        </w:rPr>
        <w:t xml:space="preserve"> - ( </w:t>
      </w:r>
      <w:r>
        <w:rPr>
          <w:rtl w:val="true"/>
        </w:rPr>
        <w:t xml:space="preserve">ت ق </w:t>
      </w:r>
      <w:r>
        <w:rPr>
          <w:rtl w:val="true"/>
        </w:rPr>
        <w:t xml:space="preserve">) </w:t>
      </w:r>
      <w:r>
        <w:rPr>
          <w:rtl w:val="true"/>
        </w:rPr>
        <w:t>إبراهيم بن يزيد الخوزي المكّي الأموي</w:t>
      </w:r>
      <w:r>
        <w:rPr>
          <w:rtl w:val="true"/>
        </w:rPr>
        <w:t>:</w:t>
      </w:r>
      <w:bookmarkEnd w:id="3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إبراهيم بن يزيد الخوزي المكّي الأموي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سكتوا عنه </w:t>
      </w:r>
      <w:r>
        <w:rPr>
          <w:rStyle w:val="FootnoteAnchor"/>
          <w:rtl w:val="true"/>
        </w:rPr>
        <w:footnoteReference w:id="630"/>
      </w:r>
      <w:r>
        <w:rPr>
          <w:rFonts w:ascii="Amiri" w:hAnsi="Amiri" w:eastAsia="Amiri" w:cs="Amiri"/>
          <w:color w:val="111111"/>
          <w:sz w:val="28"/>
          <w:sz w:val="28"/>
          <w:szCs w:val="28"/>
          <w:rtl w:val="true"/>
          <w:lang w:bidi="ar-SA"/>
        </w:rPr>
        <w:t xml:space="preserve">؛ قال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31" w:name="pg15532_149768"/>
    </w:p>
    <w:p>
      <w:pPr>
        <w:pStyle w:val="BookText"/>
        <w:rPr/>
      </w:pPr>
      <w:bookmarkEnd w:id="331"/>
      <w:r>
        <w:rPr>
          <w:rFonts w:ascii="Amiri" w:hAnsi="Amiri" w:eastAsia="Amiri" w:cs="Amiri"/>
          <w:color w:val="111111"/>
          <w:sz w:val="28"/>
          <w:sz w:val="28"/>
          <w:szCs w:val="28"/>
          <w:rtl w:val="true"/>
          <w:lang w:bidi="ar-SA"/>
        </w:rPr>
        <w:t xml:space="preserve">وقال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المناكير الكثيرة حتّى يسبق إلى القلب أنّه المعتمّد لها</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755868_2142443653"/>
      <w:bookmarkStart w:id="333" w:name="_Toc122"/>
      <w:bookmarkEnd w:id="332"/>
      <w:r>
        <w:rPr/>
        <w:t>5</w:t>
      </w:r>
      <w:r>
        <w:rPr>
          <w:rtl w:val="true"/>
        </w:rPr>
        <w:t xml:space="preserve"> - ( </w:t>
      </w:r>
      <w:r>
        <w:rPr>
          <w:rtl w:val="true"/>
        </w:rPr>
        <w:t xml:space="preserve">ع </w:t>
      </w:r>
      <w:r>
        <w:rPr>
          <w:rtl w:val="true"/>
        </w:rPr>
        <w:t xml:space="preserve">) </w:t>
      </w:r>
      <w:r>
        <w:rPr>
          <w:rtl w:val="true"/>
        </w:rPr>
        <w:t xml:space="preserve">إبراهيم بن يزيد بن شريك التيمي </w:t>
      </w:r>
      <w:r>
        <w:rPr>
          <w:rtl w:val="true"/>
        </w:rPr>
        <w:t>:</w:t>
      </w:r>
      <w:bookmarkEnd w:id="3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بن شريك التيمي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زيد بن وهب قليلا ، أكثرها مدلّسة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يرسل ويدلّس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8755870_2142443653"/>
      <w:bookmarkStart w:id="335" w:name="_Toc123"/>
      <w:bookmarkEnd w:id="334"/>
      <w:r>
        <w:rPr/>
        <w:t>6</w:t>
      </w:r>
      <w:r>
        <w:rPr>
          <w:rtl w:val="true"/>
        </w:rPr>
        <w:t xml:space="preserve"> - ( </w:t>
      </w:r>
      <w:r>
        <w:rPr>
          <w:rtl w:val="true"/>
        </w:rPr>
        <w:t xml:space="preserve">د ت س </w:t>
      </w:r>
      <w:r>
        <w:rPr>
          <w:rtl w:val="true"/>
        </w:rPr>
        <w:t xml:space="preserve">) </w:t>
      </w:r>
      <w:r>
        <w:rPr>
          <w:rtl w:val="true"/>
        </w:rPr>
        <w:t xml:space="preserve">إبراهيم بن يعقوب الجوزجاني السعدي ، أحد أئمّة الجرح والتعديل </w:t>
      </w:r>
      <w:r>
        <w:rPr>
          <w:rtl w:val="true"/>
        </w:rPr>
        <w:t>:</w:t>
      </w:r>
      <w:bookmarkEnd w:id="335"/>
    </w:p>
    <w:p>
      <w:pPr>
        <w:pStyle w:val="Heading5"/>
        <w:numPr>
          <w:ilvl w:val="4"/>
          <w:numId w:val="1"/>
        </w:numPr>
        <w:rPr/>
      </w:pPr>
      <w:bookmarkStart w:id="336" w:name="__RefHeading___Toc8755872_2142443653"/>
      <w:bookmarkStart w:id="337" w:name="_Toc124"/>
      <w:bookmarkEnd w:id="336"/>
      <w:r>
        <w:rPr>
          <w:rtl w:val="true"/>
        </w:rPr>
        <w:t>اشارة</w:t>
      </w:r>
      <w:bookmarkEnd w:id="3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يعقوب الجوزجاني السعدي ، أحد أئمّة الجرح والتعديل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حروريّ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التوقيف على مهمات التعاريف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حَرِيز بن عثمان ، المتوفى سنة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والمشهور بالنصب ، كما يُعلم ذلك من ترجمته في كتب التراجم والتواريخ ، وستأتي الإشارة إلى ترجمته في هذا الثبت ، 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وصحف السمعاني ذلك في الأنساب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محمد ابن جرير الطبري ، المؤرّخ ،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يصح ، إذ إنّ الطبري متأخر زمناً عن الجوزجاني ، المتوفى سنة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نسبة هذا إلى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فالجوزجاني ناصبي سواءً كان حَرُورياً أو حَرِيزياً ، فكلاهما 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338" w:name="pg15532_149769"/>
    </w:p>
    <w:p>
      <w:pPr>
        <w:pStyle w:val="BookText"/>
        <w:rPr/>
      </w:pPr>
      <w:bookmarkEnd w:id="338"/>
      <w:r>
        <w:rPr>
          <w:rFonts w:ascii="Amiri" w:hAnsi="Amiri" w:eastAsia="Amiri" w:cs="Amiri"/>
          <w:color w:val="111111"/>
          <w:sz w:val="28"/>
          <w:sz w:val="28"/>
          <w:szCs w:val="28"/>
          <w:rtl w:val="true"/>
          <w:lang w:bidi="ar-SA"/>
        </w:rPr>
        <w:t xml:space="preserve">صلبا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 صلابته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طوره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الميل إلى مذهب أهل دمشق في الميل على عليّ علیه السلام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انحراف عن عليّ علیه السلام ، اجتمع على بابه أصحاب الحديث ، فأخرجت جارية له فرّوجة لتذبحها ، فلم تجد من يذبحها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فرّوجة لا يوجد من يذبحها ، وعليّ يذبح في ضحوة نيفا وعشرين ألف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في 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الضعفاء يوضّح مقالته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8755874_2142443653"/>
      <w:bookmarkStart w:id="340" w:name="_Toc125"/>
      <w:bookmarkEnd w:id="339"/>
      <w:r>
        <w:rPr>
          <w:rtl w:val="true"/>
        </w:rPr>
        <w:t xml:space="preserve">أقول </w:t>
      </w:r>
      <w:r>
        <w:rPr>
          <w:rtl w:val="true"/>
        </w:rPr>
        <w:t>:</w:t>
      </w:r>
      <w:bookmarkEnd w:id="340"/>
    </w:p>
    <w:p>
      <w:pPr>
        <w:pStyle w:val="BookText"/>
        <w:rPr/>
      </w:pPr>
      <w:r>
        <w:rPr>
          <w:rFonts w:ascii="Amiri" w:hAnsi="Amiri" w:eastAsia="Amiri" w:cs="Amiri"/>
          <w:color w:val="111111"/>
          <w:sz w:val="28"/>
          <w:sz w:val="28"/>
          <w:szCs w:val="28"/>
          <w:rtl w:val="true"/>
          <w:lang w:bidi="ar-SA"/>
        </w:rPr>
        <w:t>العجب كيف كان إماما لهم في الجرح والتعديل وهو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تقبل شهادته وهو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أنّهم يصفونه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ألفاظ المدح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وتبصّر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41" w:name="pg15532_149770"/>
    </w:p>
    <w:p>
      <w:pPr>
        <w:pStyle w:val="Heading4"/>
        <w:numPr>
          <w:ilvl w:val="3"/>
          <w:numId w:val="1"/>
        </w:numPr>
        <w:rPr/>
      </w:pPr>
      <w:bookmarkStart w:id="342" w:name="__RefHeading___Toc8755876_2142443653"/>
      <w:bookmarkStart w:id="343" w:name="_Toc126"/>
      <w:bookmarkEnd w:id="341"/>
      <w:bookmarkEnd w:id="342"/>
      <w:r>
        <w:rPr/>
        <w:t>7</w:t>
      </w:r>
      <w:r>
        <w:rPr>
          <w:rtl w:val="true"/>
        </w:rPr>
        <w:t xml:space="preserve"> - ( </w:t>
      </w:r>
      <w:r>
        <w:rPr>
          <w:rtl w:val="true"/>
        </w:rPr>
        <w:t xml:space="preserve">خ د </w:t>
      </w:r>
      <w:r>
        <w:rPr>
          <w:rtl w:val="true"/>
        </w:rPr>
        <w:t xml:space="preserve">) </w:t>
      </w:r>
      <w:r>
        <w:rPr>
          <w:rtl w:val="true"/>
        </w:rPr>
        <w:t xml:space="preserve">أحمد بن صالح المصري ، أبو جعفر الحافظ </w:t>
      </w:r>
      <w:r>
        <w:rPr>
          <w:rtl w:val="true"/>
        </w:rPr>
        <w:t>:</w:t>
      </w:r>
      <w:bookmarkEnd w:id="3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المصري ، أبو جعفر الحافظ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مأمون ، تركه محمّد بن يحيى ، ورماه ابن معين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معين أيضا أنّه كذّاب يتفلسف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 الرأي فيه ، وأنكر عليه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محمّد بن هارون البرقي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الخراساني يتكلّم في أحمد ابن صالح ، لقد حضرت مجلس أحمد فطرده من مجلسه ، فحمله ذلك على أن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بأحمد جميع الأئمّة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آفة أحمد الكبر ، ونال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في مجلسه ، فذلك السبب الذي أفسد الحال بينهما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755878_2142443653"/>
      <w:bookmarkStart w:id="345" w:name="_Toc127"/>
      <w:bookmarkEnd w:id="344"/>
      <w:r>
        <w:rPr/>
        <w:t>8</w:t>
      </w:r>
      <w:r>
        <w:rPr>
          <w:rtl w:val="true"/>
        </w:rPr>
        <w:t xml:space="preserve"> - ( </w:t>
      </w:r>
      <w:r>
        <w:rPr>
          <w:rtl w:val="true"/>
        </w:rPr>
        <w:t xml:space="preserve">د </w:t>
      </w:r>
      <w:r>
        <w:rPr>
          <w:rtl w:val="true"/>
        </w:rPr>
        <w:t xml:space="preserve">) </w:t>
      </w:r>
      <w:r>
        <w:rPr>
          <w:rtl w:val="true"/>
        </w:rPr>
        <w:t xml:space="preserve">أحمد بن عبد الجبّار العطاردي </w:t>
      </w:r>
      <w:r>
        <w:rPr>
          <w:rtl w:val="true"/>
        </w:rPr>
        <w:t>:</w:t>
      </w:r>
      <w:bookmarkEnd w:id="3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الجبّار العطاردي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مجمعين على ضعفه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46" w:name="pg15532_149771"/>
    </w:p>
    <w:p>
      <w:pPr>
        <w:pStyle w:val="Heading4"/>
        <w:numPr>
          <w:ilvl w:val="3"/>
          <w:numId w:val="1"/>
        </w:numPr>
        <w:rPr/>
      </w:pPr>
      <w:bookmarkStart w:id="347" w:name="__RefHeading___Toc8755880_2142443653"/>
      <w:bookmarkStart w:id="348" w:name="_Toc128"/>
      <w:bookmarkEnd w:id="346"/>
      <w:bookmarkEnd w:id="347"/>
      <w:r>
        <w:rPr/>
        <w:t>9</w:t>
      </w:r>
      <w:r>
        <w:rPr>
          <w:rtl w:val="true"/>
        </w:rPr>
        <w:t xml:space="preserve"> - ( </w:t>
      </w:r>
      <w:r>
        <w:rPr>
          <w:rtl w:val="true"/>
        </w:rPr>
        <w:t xml:space="preserve">خ م س ق </w:t>
      </w:r>
      <w:r>
        <w:rPr>
          <w:rtl w:val="true"/>
        </w:rPr>
        <w:t xml:space="preserve">) </w:t>
      </w:r>
      <w:r>
        <w:rPr>
          <w:rtl w:val="true"/>
        </w:rPr>
        <w:t xml:space="preserve">أحمد بن عيسى المصري </w:t>
      </w:r>
      <w:r>
        <w:rPr>
          <w:rtl w:val="true"/>
        </w:rPr>
        <w:t>:</w:t>
      </w:r>
      <w:bookmarkEnd w:id="3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المصري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ابن معين 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عمرو البرذعي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وفي ميزان الاعتدال وتهذيب التهذيب وتاريخ دمشق </w:t>
      </w:r>
      <w:r>
        <w:rPr>
          <w:rFonts w:eastAsia="Amiri" w:cs="Amiri" w:ascii="Amiri" w:hAnsi="Amiri"/>
          <w:color w:val="111111"/>
          <w:sz w:val="28"/>
          <w:szCs w:val="28"/>
          <w:lang w:bidi="ar-SA"/>
        </w:rPr>
        <w:t>259/21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بالدال المهملة ، والعين مهملة عند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في أقصى أذربيجان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قصبة أذربيجان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أران ، كانت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مراصد الاطلاع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أبو زرعة على مسلم روايته عنه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أهل مصر يشكّون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لسانه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البرذعي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وفي ميزان الاعتدال وتهذيب التهذيب وتاريخ دمشق </w:t>
      </w:r>
      <w:r>
        <w:rPr>
          <w:rFonts w:eastAsia="Amiri" w:cs="Amiri" w:ascii="Amiri" w:hAnsi="Amiri"/>
          <w:color w:val="111111"/>
          <w:sz w:val="28"/>
          <w:szCs w:val="28"/>
          <w:lang w:bidi="ar-SA"/>
        </w:rPr>
        <w:t>259/21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بالدال المهملة ، والعين مهملة عند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في أقصى أذربيجان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قصبة أذربيجان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أران ، كانت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برده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مراصد الاطلاع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زرعة ، وذكر عنده صحيح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أرادوا التقدّم قبل أوانه ، فعملوا شيئا يتشرّفون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أهل مصر يشكّون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349" w:name="pg15532_149772"/>
    </w:p>
    <w:p>
      <w:pPr>
        <w:pStyle w:val="BookText"/>
        <w:rPr/>
      </w:pPr>
      <w:bookmarkEnd w:id="349"/>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لسانه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8755882_2142443653"/>
      <w:bookmarkStart w:id="351" w:name="_Toc129"/>
      <w:bookmarkEnd w:id="350"/>
      <w:r>
        <w:rPr/>
        <w:t>10</w:t>
      </w:r>
      <w:r>
        <w:rPr>
          <w:rtl w:val="true"/>
        </w:rPr>
        <w:t xml:space="preserve"> - ( </w:t>
      </w:r>
      <w:r>
        <w:rPr>
          <w:rtl w:val="true"/>
        </w:rPr>
        <w:t xml:space="preserve">د </w:t>
      </w:r>
      <w:r>
        <w:rPr>
          <w:rtl w:val="true"/>
        </w:rPr>
        <w:t xml:space="preserve">) </w:t>
      </w:r>
      <w:r>
        <w:rPr>
          <w:rtl w:val="true"/>
        </w:rPr>
        <w:t xml:space="preserve">أحمد بن الفرات الضبّي الحافظ </w:t>
      </w:r>
      <w:r>
        <w:rPr>
          <w:rtl w:val="true"/>
        </w:rPr>
        <w:t>:</w:t>
      </w:r>
      <w:bookmarkEnd w:id="3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الفرات الضبّي الحافظ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عمدا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أحاديث ولم يرجع عنها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755884_2142443653"/>
      <w:bookmarkStart w:id="353" w:name="_Toc130"/>
      <w:bookmarkEnd w:id="352"/>
      <w:r>
        <w:rPr/>
        <w:t>11</w:t>
      </w:r>
      <w:r>
        <w:rPr>
          <w:rtl w:val="true"/>
        </w:rPr>
        <w:t xml:space="preserve"> - ( </w:t>
      </w:r>
      <w:r>
        <w:rPr>
          <w:rtl w:val="true"/>
        </w:rPr>
        <w:t xml:space="preserve">د ت س </w:t>
      </w:r>
      <w:r>
        <w:rPr>
          <w:rtl w:val="true"/>
        </w:rPr>
        <w:t xml:space="preserve">) </w:t>
      </w:r>
      <w:r>
        <w:rPr>
          <w:rtl w:val="true"/>
        </w:rPr>
        <w:t xml:space="preserve">أزهر بن عبد اللّه الحرازي </w:t>
      </w:r>
      <w:r>
        <w:rPr>
          <w:rtl w:val="true"/>
        </w:rPr>
        <w:t>:</w:t>
      </w:r>
      <w:bookmarkEnd w:id="3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بن عبد اللّه الحرازي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 ، ينال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أزهر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الخيل الّذين سبوا أنس ابن مالك فأتينا به الحجّاج</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8755886_2142443653"/>
      <w:bookmarkStart w:id="355" w:name="_Toc131"/>
      <w:bookmarkEnd w:id="354"/>
      <w:r>
        <w:rPr/>
        <w:t>12</w:t>
      </w:r>
      <w:r>
        <w:rPr>
          <w:rtl w:val="true"/>
        </w:rPr>
        <w:t xml:space="preserve"> - ( </w:t>
      </w:r>
      <w:r>
        <w:rPr>
          <w:rtl w:val="true"/>
        </w:rPr>
        <w:t xml:space="preserve">م </w:t>
      </w:r>
      <w:r>
        <w:rPr/>
        <w:t>4</w:t>
      </w:r>
      <w:r>
        <w:rPr>
          <w:rtl w:val="true"/>
        </w:rPr>
        <w:t xml:space="preserve"> ) </w:t>
      </w:r>
      <w:r>
        <w:rPr>
          <w:rtl w:val="true"/>
        </w:rPr>
        <w:t xml:space="preserve">أسامة بن زيد الليثي </w:t>
      </w:r>
      <w:r>
        <w:rPr>
          <w:rtl w:val="true"/>
        </w:rPr>
        <w:t>:</w:t>
      </w:r>
      <w:bookmarkEnd w:id="3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الليثي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القطّان حديثه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356" w:name="pg15532_149773"/>
    </w:p>
    <w:p>
      <w:pPr>
        <w:pStyle w:val="BookText"/>
        <w:rPr/>
      </w:pPr>
      <w:bookmarkEnd w:id="356"/>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حديثه بأخرة </w:t>
      </w:r>
      <w:r>
        <w:rPr>
          <w:rStyle w:val="FootnoteAnchor"/>
          <w:rtl w:val="true"/>
        </w:rPr>
        <w:footnoteReference w:id="647"/>
      </w:r>
      <w:r>
        <w:rPr>
          <w:rFonts w:ascii="Amiri" w:hAnsi="Amiri" w:eastAsia="Amiri" w:cs="Amiri"/>
          <w:color w:val="111111"/>
          <w:sz w:val="28"/>
          <w:sz w:val="28"/>
          <w:szCs w:val="28"/>
          <w:rtl w:val="true"/>
          <w:lang w:bidi="ar-SA"/>
        </w:rPr>
        <w:t>؛ والصحيح أنّ هذا القول ليحيى بن سعيد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755888_2142443653"/>
      <w:bookmarkStart w:id="358" w:name="_Toc132"/>
      <w:bookmarkEnd w:id="357"/>
      <w:r>
        <w:rPr/>
        <w:t>13</w:t>
      </w:r>
      <w:r>
        <w:rPr>
          <w:rtl w:val="true"/>
        </w:rPr>
        <w:t xml:space="preserve"> - ( </w:t>
      </w:r>
      <w:r>
        <w:rPr>
          <w:rtl w:val="true"/>
        </w:rPr>
        <w:t xml:space="preserve">خ م د ت </w:t>
      </w:r>
      <w:r>
        <w:rPr>
          <w:rtl w:val="true"/>
        </w:rPr>
        <w:t xml:space="preserve">) </w:t>
      </w:r>
      <w:r>
        <w:rPr>
          <w:rtl w:val="true"/>
        </w:rPr>
        <w:t>أسباط ، أبو اليسع</w:t>
      </w:r>
      <w:r>
        <w:rPr>
          <w:rtl w:val="true"/>
        </w:rPr>
        <w:t>:</w:t>
      </w:r>
      <w:bookmarkEnd w:id="35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 م د ت </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أسباط ، أبو اليسع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شعبة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ابن معين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8755890_2142443653"/>
      <w:bookmarkStart w:id="360" w:name="_Toc133"/>
      <w:bookmarkEnd w:id="359"/>
      <w:r>
        <w:rPr/>
        <w:t>14</w:t>
      </w:r>
      <w:r>
        <w:rPr>
          <w:rtl w:val="true"/>
        </w:rPr>
        <w:t xml:space="preserve"> - ( </w:t>
      </w:r>
      <w:r>
        <w:rPr>
          <w:rtl w:val="true"/>
        </w:rPr>
        <w:t xml:space="preserve">د ق </w:t>
      </w:r>
      <w:r>
        <w:rPr>
          <w:rtl w:val="true"/>
        </w:rPr>
        <w:t xml:space="preserve">) </w:t>
      </w:r>
      <w:r>
        <w:rPr>
          <w:rtl w:val="true"/>
        </w:rPr>
        <w:t xml:space="preserve">إسحاق بن إبراهيم الحنيني </w:t>
      </w:r>
      <w:r>
        <w:rPr>
          <w:rtl w:val="true"/>
        </w:rPr>
        <w:t>:</w:t>
      </w:r>
      <w:bookmarkEnd w:id="3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الحنيني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له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والعقيلي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حديثا عن مالك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أوابد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61" w:name="pg15532_149774"/>
    </w:p>
    <w:p>
      <w:pPr>
        <w:pStyle w:val="Heading4"/>
        <w:numPr>
          <w:ilvl w:val="3"/>
          <w:numId w:val="1"/>
        </w:numPr>
        <w:rPr/>
      </w:pPr>
      <w:bookmarkStart w:id="362" w:name="__RefHeading___Toc8755892_2142443653"/>
      <w:bookmarkStart w:id="363" w:name="_Toc134"/>
      <w:bookmarkEnd w:id="361"/>
      <w:bookmarkEnd w:id="362"/>
      <w:r>
        <w:rPr/>
        <w:t>15</w:t>
      </w:r>
      <w:r>
        <w:rPr>
          <w:rtl w:val="true"/>
        </w:rPr>
        <w:t xml:space="preserve"> - ( </w:t>
      </w:r>
      <w:r>
        <w:rPr>
          <w:rtl w:val="true"/>
        </w:rPr>
        <w:t xml:space="preserve">د ق </w:t>
      </w:r>
      <w:r>
        <w:rPr>
          <w:rtl w:val="true"/>
        </w:rPr>
        <w:t xml:space="preserve">) </w:t>
      </w:r>
      <w:r>
        <w:rPr>
          <w:rtl w:val="true"/>
        </w:rPr>
        <w:t xml:space="preserve">إسحاق بن أسيد </w:t>
      </w:r>
      <w:r>
        <w:rPr>
          <w:rtl w:val="true"/>
        </w:rPr>
        <w:t>:</w:t>
      </w:r>
      <w:bookmarkEnd w:id="36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أسيد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8755894_2142443653"/>
      <w:bookmarkStart w:id="365" w:name="_Toc135"/>
      <w:bookmarkEnd w:id="364"/>
      <w:r>
        <w:rPr/>
        <w:t>16</w:t>
      </w:r>
      <w:r>
        <w:rPr>
          <w:rtl w:val="true"/>
        </w:rPr>
        <w:t xml:space="preserve"> - ( </w:t>
      </w:r>
      <w:r>
        <w:rPr>
          <w:rtl w:val="true"/>
        </w:rPr>
        <w:t xml:space="preserve">د ت ق </w:t>
      </w:r>
      <w:r>
        <w:rPr>
          <w:rtl w:val="true"/>
        </w:rPr>
        <w:t xml:space="preserve">) </w:t>
      </w:r>
      <w:r>
        <w:rPr>
          <w:rtl w:val="true"/>
        </w:rPr>
        <w:t xml:space="preserve">إسحاق بن عبد اللّه بن أبي فروة ، مولى آل عثمان بن عفّان </w:t>
      </w:r>
      <w:r>
        <w:rPr>
          <w:rtl w:val="true"/>
        </w:rPr>
        <w:t>:</w:t>
      </w:r>
      <w:bookmarkEnd w:id="36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أبي فروة ، مولى آل عثمان بن عفّان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عندي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عليّ وأبو زرعة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والبرقاني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متروك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 فيه مالك والشافعي وتركاه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66" w:name="pg15532_149775"/>
    </w:p>
    <w:p>
      <w:pPr>
        <w:pStyle w:val="BookText"/>
        <w:rPr/>
      </w:pPr>
      <w:bookmarkEnd w:id="366"/>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عمّار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الحديث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عاصم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أهل المدينة يشكّون في أنّه متّهم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755896_2142443653"/>
      <w:bookmarkStart w:id="368" w:name="_Toc136"/>
      <w:bookmarkEnd w:id="367"/>
      <w:r>
        <w:rPr/>
        <w:t>17</w:t>
      </w:r>
      <w:r>
        <w:rPr>
          <w:rtl w:val="true"/>
        </w:rPr>
        <w:t xml:space="preserve"> - ( </w:t>
      </w:r>
      <w:r>
        <w:rPr>
          <w:rtl w:val="true"/>
        </w:rPr>
        <w:t xml:space="preserve">خ ت ق </w:t>
      </w:r>
      <w:r>
        <w:rPr>
          <w:rtl w:val="true"/>
        </w:rPr>
        <w:t xml:space="preserve">) </w:t>
      </w:r>
      <w:r>
        <w:rPr>
          <w:rtl w:val="true"/>
        </w:rPr>
        <w:t xml:space="preserve">إسحاق بن محمّد بن إسماعيل بن عبد اللّه ابن أبي فروة </w:t>
      </w:r>
      <w:r>
        <w:rPr>
          <w:rtl w:val="true"/>
        </w:rPr>
        <w:t>:</w:t>
      </w:r>
      <w:bookmarkEnd w:id="36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بن إسماعيل بن عبد اللّه ابن أبي فروة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ويوبّخونه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755898_2142443653"/>
      <w:bookmarkStart w:id="370" w:name="_Toc137"/>
      <w:bookmarkEnd w:id="369"/>
      <w:r>
        <w:rPr/>
        <w:t>18</w:t>
      </w:r>
      <w:r>
        <w:rPr>
          <w:rtl w:val="true"/>
        </w:rPr>
        <w:t xml:space="preserve"> - ( </w:t>
      </w:r>
      <w:r>
        <w:rPr>
          <w:rtl w:val="true"/>
        </w:rPr>
        <w:t xml:space="preserve">ت ق </w:t>
      </w:r>
      <w:r>
        <w:rPr>
          <w:rtl w:val="true"/>
        </w:rPr>
        <w:t xml:space="preserve">) </w:t>
      </w:r>
      <w:r>
        <w:rPr>
          <w:rtl w:val="true"/>
        </w:rPr>
        <w:t xml:space="preserve">إسحاق بن يحيى بن طلحة بن عبيد اللّه التيمي </w:t>
      </w:r>
      <w:r>
        <w:rPr>
          <w:rtl w:val="true"/>
        </w:rPr>
        <w:t>:</w:t>
      </w:r>
      <w:bookmarkEnd w:id="37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بن عبيد اللّه التيمي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371" w:name="pg15532_149776"/>
    </w:p>
    <w:p>
      <w:pPr>
        <w:pStyle w:val="Heading4"/>
        <w:numPr>
          <w:ilvl w:val="3"/>
          <w:numId w:val="1"/>
        </w:numPr>
        <w:rPr/>
      </w:pPr>
      <w:bookmarkStart w:id="372" w:name="__RefHeading___Toc8755900_2142443653"/>
      <w:bookmarkStart w:id="373" w:name="_Toc138"/>
      <w:bookmarkEnd w:id="371"/>
      <w:bookmarkEnd w:id="372"/>
      <w:r>
        <w:rPr/>
        <w:t>19</w:t>
      </w:r>
      <w:r>
        <w:rPr>
          <w:rtl w:val="true"/>
        </w:rPr>
        <w:t xml:space="preserve"> - ( </w:t>
      </w:r>
      <w:r>
        <w:rPr>
          <w:rtl w:val="true"/>
        </w:rPr>
        <w:t xml:space="preserve">ع </w:t>
      </w:r>
      <w:r>
        <w:rPr>
          <w:rtl w:val="true"/>
        </w:rPr>
        <w:t xml:space="preserve">) </w:t>
      </w:r>
      <w:r>
        <w:rPr>
          <w:rtl w:val="true"/>
        </w:rPr>
        <w:t xml:space="preserve">إسرائيل بن يونس بن أبي إسحاق السبيعي ، أبو يوسف الكوفي </w:t>
      </w:r>
      <w:r>
        <w:rPr>
          <w:rtl w:val="true"/>
        </w:rPr>
        <w:t>:</w:t>
      </w:r>
      <w:bookmarkEnd w:id="37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بن يونس بن أبي إسحاق السبيعي ، أبو يوسف الكوفي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القطّان لا يحدّث عنه ولا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أرو إلّا عمّن أرضى ما رويت إلّا عن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بن معمر ، أبو معمر الهذلي القطيعي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 </w:t>
      </w:r>
      <w:r>
        <w:rPr>
          <w:rStyle w:val="FootnoteAnchor"/>
          <w:rtl w:val="true"/>
        </w:rPr>
        <w:footnoteReference w:id="661"/>
      </w:r>
      <w:r>
        <w:rPr>
          <w:rFonts w:ascii="Amiri" w:hAnsi="Amiri" w:eastAsia="Amiri" w:cs="Amiri"/>
          <w:color w:val="111111"/>
          <w:sz w:val="28"/>
          <w:sz w:val="28"/>
          <w:szCs w:val="28"/>
          <w:rtl w:val="true"/>
          <w:lang w:bidi="ar-SA"/>
        </w:rPr>
        <w:t xml:space="preserve">م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بن معمر ، أبو معمر الهذلي القطيعي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الرقّة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مراصد الاطلاع </w:t>
      </w:r>
      <w:r>
        <w:rPr>
          <w:rFonts w:eastAsia="IRNazanin" w:cs="IRNazanin"/>
          <w:color w:val="111111"/>
          <w:sz w:val="28"/>
          <w:szCs w:val="28"/>
          <w:lang w:bidi="fa-IR"/>
        </w:rPr>
        <w:t>626/2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 بخمسة آلاف حديث ، أخطأ في ثلاثة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الطيالسي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يحدّث أبو معمر حتّى مات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لا يرى الكتابة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74" w:name="pg15532_149777"/>
    </w:p>
    <w:p>
      <w:pPr>
        <w:pStyle w:val="Heading4"/>
        <w:numPr>
          <w:ilvl w:val="3"/>
          <w:numId w:val="1"/>
        </w:numPr>
        <w:rPr/>
      </w:pPr>
      <w:bookmarkStart w:id="375" w:name="__RefHeading___Toc8755902_2142443653"/>
      <w:bookmarkStart w:id="376" w:name="_Toc139"/>
      <w:bookmarkEnd w:id="374"/>
      <w:bookmarkEnd w:id="375"/>
      <w:r>
        <w:rPr/>
        <w:t>21</w:t>
      </w:r>
      <w:r>
        <w:rPr>
          <w:rtl w:val="true"/>
        </w:rPr>
        <w:t xml:space="preserve"> - ( </w:t>
      </w:r>
      <w:r>
        <w:rPr>
          <w:rtl w:val="true"/>
        </w:rPr>
        <w:t xml:space="preserve">ت ق </w:t>
      </w:r>
      <w:r>
        <w:rPr>
          <w:rtl w:val="true"/>
        </w:rPr>
        <w:t xml:space="preserve">) </w:t>
      </w:r>
      <w:r>
        <w:rPr>
          <w:rtl w:val="true"/>
        </w:rPr>
        <w:t xml:space="preserve">إسماعيل بن رافع المدني ، نزيل البصرة </w:t>
      </w:r>
      <w:r>
        <w:rPr>
          <w:rtl w:val="true"/>
        </w:rPr>
        <w:t>:</w:t>
      </w:r>
      <w:bookmarkEnd w:id="37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رافع المدني ، نزيل البصرة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 سمع من الزهري فذهبت كتبه ، فكان إذا رأى كتابا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خراش والدارقطني وعليّ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ويحيى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بعض أهل العلم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8755904_2142443653"/>
      <w:bookmarkStart w:id="378" w:name="_Toc140"/>
      <w:bookmarkEnd w:id="377"/>
      <w:r>
        <w:rPr/>
        <w:t>22</w:t>
      </w:r>
      <w:r>
        <w:rPr>
          <w:rtl w:val="true"/>
        </w:rPr>
        <w:t xml:space="preserve"> - ( </w:t>
      </w:r>
      <w:r>
        <w:rPr>
          <w:rtl w:val="true"/>
        </w:rPr>
        <w:t xml:space="preserve">م د س </w:t>
      </w:r>
      <w:r>
        <w:rPr>
          <w:rtl w:val="true"/>
        </w:rPr>
        <w:t xml:space="preserve">) </w:t>
      </w:r>
      <w:r>
        <w:rPr>
          <w:rtl w:val="true"/>
        </w:rPr>
        <w:t xml:space="preserve">إسماعيل بن سميع الكوفي ، الحنفي ، بيّاع السابري </w:t>
      </w:r>
      <w:r>
        <w:rPr>
          <w:rtl w:val="true"/>
        </w:rPr>
        <w:t>:</w:t>
      </w:r>
      <w:bookmarkEnd w:id="378"/>
    </w:p>
    <w:p>
      <w:pPr>
        <w:pStyle w:val="Heading5"/>
        <w:numPr>
          <w:ilvl w:val="4"/>
          <w:numId w:val="1"/>
        </w:numPr>
        <w:rPr/>
      </w:pPr>
      <w:bookmarkStart w:id="379" w:name="__RefHeading___Toc8755906_2142443653"/>
      <w:bookmarkStart w:id="380" w:name="_Toc141"/>
      <w:bookmarkEnd w:id="379"/>
      <w:r>
        <w:rPr>
          <w:rtl w:val="true"/>
        </w:rPr>
        <w:t>اشارة</w:t>
      </w:r>
      <w:bookmarkEnd w:id="38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سميع الكوفي ، الحنفي ، بيّاع السابري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جرير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رأي الخوارج ، تركته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81" w:name="pg15532_149778"/>
    </w:p>
    <w:p>
      <w:pPr>
        <w:pStyle w:val="BookText"/>
        <w:rPr/>
      </w:pPr>
      <w:bookmarkEnd w:id="381"/>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المسجد أربعين سنة لم ير في جمعة ولا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بيهسيّا ، فلم أذهب إليه ، ولم أقربه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زائدة لمذهبه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بيهسيّا ممّن يبغض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والبيهسية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الخوارج ينسبون إلى رأسهم أبي بيهس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في الملل والأهواء والنحل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8755908_2142443653"/>
      <w:bookmarkStart w:id="383" w:name="_Toc142"/>
      <w:bookmarkEnd w:id="382"/>
      <w:r>
        <w:rPr>
          <w:rtl w:val="true"/>
        </w:rPr>
        <w:t xml:space="preserve">أقول </w:t>
      </w:r>
      <w:r>
        <w:rPr>
          <w:rtl w:val="true"/>
        </w:rPr>
        <w:t>:</w:t>
      </w:r>
      <w:bookmarkEnd w:id="383"/>
    </w:p>
    <w:p>
      <w:pPr>
        <w:pStyle w:val="BookText"/>
        <w:rPr/>
      </w:pPr>
      <w:r>
        <w:rPr>
          <w:rFonts w:ascii="Amiri" w:hAnsi="Amiri" w:eastAsia="Amiri" w:cs="Amiri"/>
          <w:color w:val="111111"/>
          <w:sz w:val="28"/>
          <w:sz w:val="28"/>
          <w:szCs w:val="28"/>
          <w:rtl w:val="true"/>
          <w:lang w:bidi="ar-SA"/>
        </w:rPr>
        <w:t>لو كان ذلك الجفاء للجمعة والجماعة ممّن يتّهمونه بالتشيّع ، لنالوه بكلّ سوء ، وبلغوا به كلّ 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هوّن عليهم ذلك ، وبغضه لعثمان ، أنّه يبغض إمام المتّقين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ونفس النبيّ الأمين ، حتّى احتملوا سيّئاته ، وحملوا عنه ، واحتجّ به أهل صحاحهم ، ووثّقه ابن نمير والعجلي وأبو عليّ الحافظ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وأحمد ، حتّى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 من علمائهم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استفاضة الأخبار ، بل تواترها ، بأنّ الخوارج مارقون عن الإسلام والدين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وورد في تاريخ بغداد </w:t>
      </w:r>
      <w:r>
        <w:rPr>
          <w:rFonts w:eastAsia="IRNazanin" w:cs="IRNazanin"/>
          <w:color w:val="111111"/>
          <w:sz w:val="28"/>
          <w:szCs w:val="28"/>
          <w:lang w:bidi="fa-IR"/>
        </w:rPr>
        <w:t>187/13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أمرنا بقتال ثلاثة مع علي ، بقتال الناكثين ، والقاسطين ، والمارقين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وتواترت الأخبار في العديد من أمهات مصادر الجمهور وكتبهم ، بظهور الخوارج وأنّ أمير المؤمنين الإمام عليا عليه السلام هو من يقاتلهم ؛ نذكر منها على سبيل المثال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الكنى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421/4</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4664</w:t>
      </w:r>
      <w:r>
        <w:rPr>
          <w:rFonts w:eastAsia="IRNazanin" w:cs="IRNazanin"/>
          <w:color w:val="111111"/>
          <w:sz w:val="28"/>
          <w:szCs w:val="28"/>
          <w:rtl w:val="true"/>
          <w:lang w:bidi="fa-IR"/>
        </w:rPr>
        <w:t xml:space="preserve"> - </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اللغة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عبد الرزاق </w:t>
      </w:r>
      <w:r>
        <w:rPr>
          <w:rFonts w:eastAsia="IRNazanin" w:cs="IRNazanin"/>
          <w:color w:val="111111"/>
          <w:sz w:val="28"/>
          <w:szCs w:val="28"/>
          <w:lang w:bidi="fa-IR"/>
        </w:rPr>
        <w:t>146/10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18649</w:t>
      </w:r>
      <w:r>
        <w:rPr>
          <w:rFonts w:eastAsia="IRNazanin" w:cs="IRNazanin"/>
          <w:color w:val="111111"/>
          <w:sz w:val="28"/>
          <w:szCs w:val="28"/>
          <w:rtl w:val="true"/>
          <w:lang w:bidi="fa-IR"/>
        </w:rPr>
        <w:t xml:space="preserve">- </w:t>
      </w:r>
      <w:r>
        <w:rPr>
          <w:rFonts w:eastAsia="IRNazanin" w:cs="IRNazanin"/>
          <w:color w:val="111111"/>
          <w:sz w:val="28"/>
          <w:szCs w:val="28"/>
          <w:lang w:bidi="fa-IR"/>
        </w:rPr>
        <w:t>18678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الحميدي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سعيد بن منصور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2902</w:t>
      </w:r>
      <w:r>
        <w:rPr>
          <w:rFonts w:eastAsia="IRNazanin" w:cs="IRNazanin"/>
          <w:color w:val="111111"/>
          <w:sz w:val="28"/>
          <w:szCs w:val="28"/>
          <w:rtl w:val="true"/>
          <w:lang w:bidi="fa-IR"/>
        </w:rPr>
        <w:t xml:space="preserve"> -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ذكر في الخوارج ، الأخبار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المارقة والحرورية والخوارج وص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الشاشي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9041</w:t>
      </w:r>
      <w:r>
        <w:rPr>
          <w:rFonts w:eastAsia="IRNazanin" w:cs="IRNazanin"/>
          <w:color w:val="111111"/>
          <w:sz w:val="28"/>
          <w:szCs w:val="28"/>
          <w:rtl w:val="true"/>
          <w:lang w:bidi="fa-IR"/>
        </w:rPr>
        <w:t xml:space="preserve"> - </w:t>
      </w:r>
      <w:r>
        <w:rPr>
          <w:rFonts w:eastAsia="IRNazanin" w:cs="IRNazanin"/>
          <w:color w:val="111111"/>
          <w:sz w:val="28"/>
          <w:szCs w:val="28"/>
          <w:lang w:bidi="fa-IR"/>
        </w:rPr>
        <w:t>9044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فردوس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6702</w:t>
      </w:r>
      <w:r>
        <w:rPr>
          <w:rFonts w:eastAsia="IRNazanin" w:cs="IRNazanin"/>
          <w:color w:val="111111"/>
          <w:sz w:val="28"/>
          <w:szCs w:val="28"/>
          <w:rtl w:val="true"/>
          <w:lang w:bidi="fa-IR"/>
        </w:rPr>
        <w:t xml:space="preserve"> - </w:t>
      </w:r>
      <w:r>
        <w:rPr>
          <w:rFonts w:eastAsia="IRNazanin" w:cs="IRNazanin"/>
          <w:color w:val="111111"/>
          <w:sz w:val="28"/>
          <w:szCs w:val="28"/>
          <w:lang w:bidi="fa-IR"/>
        </w:rPr>
        <w:t>6706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جامع المسانيد والسنن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الأحاديث الكبير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31215</w:t>
      </w:r>
      <w:r>
        <w:rPr>
          <w:rFonts w:eastAsia="IRNazanin" w:cs="IRNazanin"/>
          <w:color w:val="111111"/>
          <w:sz w:val="28"/>
          <w:szCs w:val="28"/>
          <w:rtl w:val="true"/>
          <w:lang w:bidi="fa-IR"/>
        </w:rPr>
        <w:t xml:space="preserve"> - </w:t>
      </w:r>
      <w:r>
        <w:rPr>
          <w:rFonts w:eastAsia="IRNazanin" w:cs="IRNazanin"/>
          <w:color w:val="111111"/>
          <w:sz w:val="28"/>
          <w:szCs w:val="28"/>
          <w:lang w:bidi="fa-IR"/>
        </w:rPr>
        <w:t>31258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31540</w:t>
      </w:r>
      <w:r>
        <w:rPr>
          <w:rFonts w:eastAsia="IRNazanin" w:cs="IRNazanin"/>
          <w:color w:val="111111"/>
          <w:sz w:val="28"/>
          <w:szCs w:val="28"/>
          <w:rtl w:val="true"/>
          <w:lang w:bidi="fa-IR"/>
        </w:rPr>
        <w:t xml:space="preserve"> - </w:t>
      </w:r>
      <w:r>
        <w:rPr>
          <w:rFonts w:eastAsia="IRNazanin" w:cs="IRNazanin"/>
          <w:color w:val="111111"/>
          <w:sz w:val="28"/>
          <w:szCs w:val="28"/>
          <w:lang w:bidi="fa-IR"/>
        </w:rPr>
        <w:t>31630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إتحاف السادة المتّقين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فهم خارجون عن الإسلام حقيقة ، منافقون ظاهرا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القوم أمنوه على دينهم ووصفوه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ينسب إليه الخلاف وترك الرواية عنه ، غير زائدة وابن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384" w:name="pg15532_149781"/>
    </w:p>
    <w:p>
      <w:pPr>
        <w:pStyle w:val="BookText"/>
        <w:rPr/>
      </w:pPr>
      <w:bookmarkEnd w:id="384"/>
      <w:r>
        <w:rPr>
          <w:rFonts w:ascii="Amiri" w:hAnsi="Amiri" w:eastAsia="Amiri" w:cs="Amiri"/>
          <w:color w:val="111111"/>
          <w:sz w:val="28"/>
          <w:sz w:val="28"/>
          <w:szCs w:val="28"/>
          <w:rtl w:val="true"/>
          <w:lang w:bidi="ar-SA"/>
        </w:rPr>
        <w:t xml:space="preserve">عيينة وجرير </w:t>
      </w:r>
      <w:r>
        <w:rPr>
          <w:rStyle w:val="FootnoteAnchor"/>
          <w:rtl w:val="true"/>
        </w:rPr>
        <w:footnoteReference w:id="672"/>
      </w:r>
      <w:r>
        <w:rPr>
          <w:rFonts w:ascii="Amiri" w:hAnsi="Amiri" w:eastAsia="Amiri" w:cs="Amiri"/>
          <w:color w:val="111111"/>
          <w:sz w:val="28"/>
          <w:sz w:val="28"/>
          <w:szCs w:val="28"/>
          <w:rtl w:val="true"/>
          <w:lang w:bidi="ar-SA"/>
        </w:rPr>
        <w:t>كما سمعت ، وهو غريب</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755910_2142443653"/>
      <w:bookmarkStart w:id="386" w:name="_Toc143"/>
      <w:bookmarkEnd w:id="385"/>
      <w:r>
        <w:rPr/>
        <w:t>23</w:t>
      </w:r>
      <w:r>
        <w:rPr>
          <w:rtl w:val="true"/>
        </w:rPr>
        <w:t xml:space="preserve"> - ( </w:t>
      </w:r>
      <w:r>
        <w:rPr>
          <w:rtl w:val="true"/>
        </w:rPr>
        <w:t xml:space="preserve">خ م د ت ق </w:t>
      </w:r>
      <w:r>
        <w:rPr>
          <w:rtl w:val="true"/>
        </w:rPr>
        <w:t xml:space="preserve">) </w:t>
      </w:r>
      <w:r>
        <w:rPr>
          <w:rtl w:val="true"/>
        </w:rPr>
        <w:t xml:space="preserve">إسماعيل بن عبد اللّه أبي أويس بن عبد اللّه الأصبحي ، أبو عبد اللّه المدني </w:t>
      </w:r>
      <w:r>
        <w:rPr>
          <w:rtl w:val="true"/>
        </w:rPr>
        <w:t>:</w:t>
      </w:r>
      <w:bookmarkEnd w:id="38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اللّه أبي أويس بن عبد اللّه الأصبحي ، أبو عبد اللّه المدني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هكذا ضبط الاسم في الأصل ، وقد حصل تقديم وتأخير في اسم وكنية أبيه ، كما وقع خلاف بين المصادر التالية وبين ميزان الاعتدال في ضبط اسم جد أبيه ،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أويس بن مالك ؟</w:t>
      </w:r>
    </w:p>
    <w:p>
      <w:pPr>
        <w:pStyle w:val="BookText"/>
        <w:rPr/>
      </w:pP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تقريب التهذيب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الجرح والتعديل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74"/>
      </w:r>
      <w:r>
        <w:rPr>
          <w:rFonts w:ascii="Amiri" w:hAnsi="Amiri" w:eastAsia="Amiri" w:cs="Amiri"/>
          <w:color w:val="111111"/>
          <w:sz w:val="28"/>
          <w:sz w:val="28"/>
          <w:szCs w:val="28"/>
          <w:rtl w:val="true"/>
          <w:lang w:bidi="ar-SA"/>
        </w:rPr>
        <w:t>يساوي فلسين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وأبوه يسرقان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الدولابي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النضر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 يكذب ،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سيف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كنت أضع الحديث لأهل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387" w:name="pg15532_149782"/>
    </w:p>
    <w:p>
      <w:pPr>
        <w:pStyle w:val="BookText"/>
        <w:rPr/>
      </w:pPr>
      <w:bookmarkEnd w:id="387"/>
      <w:r>
        <w:rPr>
          <w:rFonts w:ascii="Amiri" w:hAnsi="Amiri" w:eastAsia="Amiri" w:cs="Amiri"/>
          <w:color w:val="111111"/>
          <w:sz w:val="28"/>
          <w:sz w:val="28"/>
          <w:szCs w:val="28"/>
          <w:rtl w:val="true"/>
          <w:lang w:bidi="ar-SA"/>
        </w:rPr>
        <w:t xml:space="preserve">المدينة إذا اختلفوا في شيء </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755912_2142443653"/>
      <w:bookmarkStart w:id="389" w:name="_Toc144"/>
      <w:bookmarkEnd w:id="388"/>
      <w:r>
        <w:rPr/>
        <w:t>24</w:t>
      </w:r>
      <w:r>
        <w:rPr>
          <w:rtl w:val="true"/>
        </w:rPr>
        <w:t xml:space="preserve"> - ( </w:t>
      </w:r>
      <w:r>
        <w:rPr>
          <w:rtl w:val="true"/>
        </w:rPr>
        <w:t xml:space="preserve">م </w:t>
      </w:r>
      <w:r>
        <w:rPr/>
        <w:t>4</w:t>
      </w:r>
      <w:r>
        <w:rPr>
          <w:rtl w:val="true"/>
        </w:rPr>
        <w:t xml:space="preserve"> ) </w:t>
      </w:r>
      <w:r>
        <w:rPr>
          <w:rtl w:val="true"/>
        </w:rPr>
        <w:t xml:space="preserve">إسماعيل بن عبد الرحمن بن أبي كريمة ، أبو محمّد السدّي </w:t>
      </w:r>
      <w:r>
        <w:rPr>
          <w:rtl w:val="true"/>
        </w:rPr>
        <w:t>:</w:t>
      </w:r>
      <w:bookmarkEnd w:id="38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بن أبي كريمة ، أبو محمّد السدّي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ليث بن أبي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كذّابان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السدّي والكلبي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755914_2142443653"/>
      <w:bookmarkStart w:id="391" w:name="_Toc145"/>
      <w:bookmarkEnd w:id="390"/>
      <w:r>
        <w:rPr/>
        <w:t>25</w:t>
      </w:r>
      <w:r>
        <w:rPr>
          <w:rtl w:val="true"/>
        </w:rPr>
        <w:t xml:space="preserve"> - ( </w:t>
      </w:r>
      <w:r>
        <w:rPr>
          <w:rtl w:val="true"/>
        </w:rPr>
        <w:t xml:space="preserve">ت </w:t>
      </w:r>
      <w:r>
        <w:rPr>
          <w:rtl w:val="true"/>
        </w:rPr>
        <w:t xml:space="preserve">: </w:t>
      </w:r>
      <w:r>
        <w:rPr>
          <w:rtl w:val="true"/>
        </w:rPr>
        <w:t xml:space="preserve">ق </w:t>
      </w:r>
      <w:r>
        <w:rPr>
          <w:rtl w:val="true"/>
        </w:rPr>
        <w:t xml:space="preserve">) </w:t>
      </w:r>
      <w:r>
        <w:rPr>
          <w:rtl w:val="true"/>
        </w:rPr>
        <w:t xml:space="preserve">إسماعيل بن مسلم البصري </w:t>
      </w:r>
      <w:r>
        <w:rPr>
          <w:rtl w:val="true"/>
        </w:rPr>
        <w:t>:</w:t>
      </w:r>
      <w:bookmarkEnd w:id="39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Style w:val="FootnoteAnchor"/>
          <w:rtl w:val="true"/>
        </w:rPr>
        <w:footnoteReference w:id="676"/>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مسلم البصري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مخلّطا ، كان يحدّثنا بالحديث الواحد على ثلاثة أضرب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92" w:name="pg15532_149783"/>
    </w:p>
    <w:p>
      <w:pPr>
        <w:pStyle w:val="Heading4"/>
        <w:numPr>
          <w:ilvl w:val="3"/>
          <w:numId w:val="1"/>
        </w:numPr>
        <w:rPr/>
      </w:pPr>
      <w:bookmarkStart w:id="393" w:name="__RefHeading___Toc8755916_2142443653"/>
      <w:bookmarkStart w:id="394" w:name="_Toc146"/>
      <w:bookmarkEnd w:id="392"/>
      <w:bookmarkEnd w:id="393"/>
      <w:r>
        <w:rPr/>
        <w:t>26</w:t>
      </w:r>
      <w:r>
        <w:rPr>
          <w:rtl w:val="true"/>
        </w:rPr>
        <w:t xml:space="preserve"> - ( </w:t>
      </w:r>
      <w:r>
        <w:rPr>
          <w:rtl w:val="true"/>
        </w:rPr>
        <w:t xml:space="preserve">خ </w:t>
      </w:r>
      <w:r>
        <w:rPr>
          <w:rtl w:val="true"/>
        </w:rPr>
        <w:t xml:space="preserve">) </w:t>
      </w:r>
      <w:r>
        <w:rPr>
          <w:rtl w:val="true"/>
        </w:rPr>
        <w:t xml:space="preserve">أسيد بن زيد </w:t>
      </w:r>
      <w:r>
        <w:rPr>
          <w:rtl w:val="true"/>
        </w:rPr>
        <w:t>:</w:t>
      </w:r>
      <w:bookmarkEnd w:id="39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زيد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 والصواب ما أثبتناه طبقاً لما في ميزان الاعتدال وتهذيب التهذيب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المناكير ، ويسرق الحديث</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755918_2142443653"/>
      <w:bookmarkStart w:id="396" w:name="_Toc147"/>
      <w:bookmarkEnd w:id="395"/>
      <w:r>
        <w:rPr/>
        <w:t>27</w:t>
      </w:r>
      <w:r>
        <w:rPr>
          <w:rtl w:val="true"/>
        </w:rPr>
        <w:t xml:space="preserve"> - ( </w:t>
      </w:r>
      <w:r>
        <w:rPr>
          <w:rtl w:val="true"/>
        </w:rPr>
        <w:t xml:space="preserve">م ت ق </w:t>
      </w:r>
      <w:r>
        <w:rPr>
          <w:rtl w:val="true"/>
        </w:rPr>
        <w:t xml:space="preserve">) </w:t>
      </w:r>
      <w:r>
        <w:rPr>
          <w:rtl w:val="true"/>
        </w:rPr>
        <w:t xml:space="preserve">أشعث بن سعيد البصري ، أبو الربيع السمّان </w:t>
      </w:r>
      <w:r>
        <w:rPr>
          <w:rtl w:val="true"/>
        </w:rPr>
        <w:t>:</w:t>
      </w:r>
      <w:bookmarkEnd w:id="39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 </w:t>
      </w:r>
      <w:r>
        <w:rPr>
          <w:rStyle w:val="FootnoteAnchor"/>
          <w:rtl w:val="true"/>
        </w:rPr>
        <w:footnoteReference w:id="679"/>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بن سعيد البصري ، أبو الربيع السمّان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97" w:name="pg15532_149784"/>
    </w:p>
    <w:p>
      <w:pPr>
        <w:pStyle w:val="BookText"/>
        <w:rPr/>
      </w:pPr>
      <w:bookmarkEnd w:id="397"/>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w:t>
      </w:r>
      <w:r>
        <w:rPr>
          <w:rStyle w:val="FootnoteAnchor"/>
          <w:rtl w:val="true"/>
        </w:rPr>
        <w:footnoteReference w:id="682"/>
      </w:r>
      <w:r>
        <w:rPr>
          <w:rFonts w:ascii="IRNazanin" w:hAnsi="IRNazanin" w:eastAsia="IRNazanin"/>
          <w:color w:val="111111"/>
          <w:sz w:val="28"/>
          <w:sz w:val="28"/>
          <w:szCs w:val="28"/>
          <w:rtl w:val="true"/>
          <w:lang w:bidi="fa-IR"/>
        </w:rPr>
        <w:t>على ضعفه</w:t>
      </w:r>
      <w:r>
        <w:rPr>
          <w:rFonts w:eastAsia="IRNazanin" w:cs="IRNazanin"/>
          <w:color w:val="111111"/>
          <w:sz w:val="28"/>
          <w:szCs w:val="28"/>
          <w:rtl w:val="true"/>
          <w:lang w:bidi="fa-IR"/>
        </w:rPr>
        <w:t>.</w:t>
      </w:r>
    </w:p>
    <w:p>
      <w:pPr>
        <w:pStyle w:val="Heading4"/>
        <w:numPr>
          <w:ilvl w:val="3"/>
          <w:numId w:val="1"/>
        </w:numPr>
        <w:rPr/>
      </w:pPr>
      <w:bookmarkStart w:id="398" w:name="__RefHeading___Toc8755920_2142443653"/>
      <w:bookmarkStart w:id="399" w:name="_Toc148"/>
      <w:bookmarkEnd w:id="398"/>
      <w:r>
        <w:rPr/>
        <w:t>28</w:t>
      </w:r>
      <w:r>
        <w:rPr>
          <w:rtl w:val="true"/>
        </w:rPr>
        <w:t xml:space="preserve"> - ( </w:t>
      </w:r>
      <w:r>
        <w:rPr>
          <w:rtl w:val="true"/>
        </w:rPr>
        <w:t xml:space="preserve">خ ت </w:t>
      </w:r>
      <w:r>
        <w:rPr>
          <w:rtl w:val="true"/>
        </w:rPr>
        <w:t xml:space="preserve">) </w:t>
      </w:r>
      <w:r>
        <w:rPr>
          <w:rtl w:val="true"/>
        </w:rPr>
        <w:t xml:space="preserve">أشهل بن حاتم </w:t>
      </w:r>
      <w:r>
        <w:rPr>
          <w:rtl w:val="true"/>
        </w:rPr>
        <w:t>:</w:t>
      </w:r>
      <w:bookmarkEnd w:id="399"/>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أشهل بن حاتم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755922_2142443653"/>
      <w:bookmarkStart w:id="401" w:name="_Toc149"/>
      <w:bookmarkEnd w:id="400"/>
      <w:r>
        <w:rPr/>
        <w:t>29</w:t>
      </w:r>
      <w:r>
        <w:rPr>
          <w:rtl w:val="true"/>
        </w:rPr>
        <w:t xml:space="preserve"> - ( </w:t>
      </w:r>
      <w:r>
        <w:rPr>
          <w:rtl w:val="true"/>
        </w:rPr>
        <w:t xml:space="preserve">م س </w:t>
      </w:r>
      <w:r>
        <w:rPr>
          <w:rtl w:val="true"/>
        </w:rPr>
        <w:t xml:space="preserve">) </w:t>
      </w:r>
      <w:r>
        <w:rPr>
          <w:rtl w:val="true"/>
        </w:rPr>
        <w:t xml:space="preserve">أفلح بن سعيد الأنصاري القبائي </w:t>
      </w:r>
      <w:r>
        <w:rPr>
          <w:rtl w:val="true"/>
        </w:rPr>
        <w:t>:</w:t>
      </w:r>
      <w:bookmarkEnd w:id="40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بن سعيد الأنصاري القبائي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الثقات الموضوعات ،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العقيلي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ابن مهدي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8755924_2142443653"/>
      <w:bookmarkStart w:id="403" w:name="_Toc150"/>
      <w:bookmarkEnd w:id="402"/>
      <w:r>
        <w:rPr/>
        <w:t>30</w:t>
      </w:r>
      <w:r>
        <w:rPr>
          <w:rtl w:val="true"/>
        </w:rPr>
        <w:t xml:space="preserve"> - ( </w:t>
      </w:r>
      <w:r>
        <w:rPr>
          <w:rtl w:val="true"/>
        </w:rPr>
        <w:t xml:space="preserve">د ق </w:t>
      </w:r>
      <w:r>
        <w:rPr>
          <w:rtl w:val="true"/>
        </w:rPr>
        <w:t xml:space="preserve">) </w:t>
      </w:r>
      <w:r>
        <w:rPr>
          <w:rtl w:val="true"/>
        </w:rPr>
        <w:t xml:space="preserve">أيّوب بن خوط ، أبو أميّة البصري </w:t>
      </w:r>
      <w:r>
        <w:rPr>
          <w:rtl w:val="true"/>
        </w:rPr>
        <w:t>:</w:t>
      </w:r>
      <w:bookmarkEnd w:id="40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خوط ، أبو أميّة البصري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404" w:name="pg15532_149785"/>
    </w:p>
    <w:p>
      <w:pPr>
        <w:pStyle w:val="BookText"/>
        <w:rPr/>
      </w:pPr>
      <w:bookmarkEnd w:id="404"/>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 متروك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يونس يرميه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ألحقوا بكتابه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حديث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ترك حديثه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8755926_2142443653"/>
      <w:bookmarkStart w:id="406" w:name="_Toc151"/>
      <w:bookmarkEnd w:id="405"/>
      <w:r>
        <w:rPr/>
        <w:t>31</w:t>
      </w:r>
      <w:r>
        <w:rPr>
          <w:rtl w:val="true"/>
        </w:rPr>
        <w:t xml:space="preserve"> - ( </w:t>
      </w:r>
      <w:r>
        <w:rPr>
          <w:rtl w:val="true"/>
        </w:rPr>
        <w:t xml:space="preserve">د ت ق </w:t>
      </w:r>
      <w:r>
        <w:rPr>
          <w:rtl w:val="true"/>
        </w:rPr>
        <w:t xml:space="preserve">) </w:t>
      </w:r>
      <w:r>
        <w:rPr>
          <w:rtl w:val="true"/>
        </w:rPr>
        <w:t xml:space="preserve">أيّوب بن سويد الرملي </w:t>
      </w:r>
      <w:r>
        <w:rPr>
          <w:rtl w:val="true"/>
        </w:rPr>
        <w:t>:</w:t>
      </w:r>
      <w:bookmarkEnd w:id="40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سويد الرملي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يسرق الحديث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407" w:name="pg15532_149786"/>
    </w:p>
    <w:p>
      <w:pPr>
        <w:pStyle w:val="Heading4"/>
        <w:numPr>
          <w:ilvl w:val="3"/>
          <w:numId w:val="1"/>
        </w:numPr>
        <w:rPr/>
      </w:pPr>
      <w:bookmarkStart w:id="408" w:name="__RefHeading___Toc8755928_2142443653"/>
      <w:bookmarkStart w:id="409" w:name="_Toc152"/>
      <w:bookmarkEnd w:id="407"/>
      <w:bookmarkEnd w:id="408"/>
      <w:r>
        <w:rPr/>
        <w:t>32</w:t>
      </w:r>
      <w:r>
        <w:rPr>
          <w:rtl w:val="true"/>
        </w:rPr>
        <w:t xml:space="preserve"> - ( </w:t>
      </w:r>
      <w:r>
        <w:rPr>
          <w:rtl w:val="true"/>
        </w:rPr>
        <w:t xml:space="preserve">د ق </w:t>
      </w:r>
      <w:r>
        <w:rPr>
          <w:rtl w:val="true"/>
        </w:rPr>
        <w:t xml:space="preserve">) </w:t>
      </w:r>
      <w:r>
        <w:rPr>
          <w:rtl w:val="true"/>
        </w:rPr>
        <w:t xml:space="preserve">أيّوب بن قطن </w:t>
      </w:r>
      <w:r>
        <w:rPr>
          <w:rtl w:val="true"/>
        </w:rPr>
        <w:t>:</w:t>
      </w:r>
      <w:bookmarkEnd w:id="40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قطن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8755930_2142443653"/>
      <w:bookmarkStart w:id="411" w:name="_Toc153"/>
      <w:bookmarkEnd w:id="410"/>
      <w:r>
        <w:rPr/>
        <w:t>33</w:t>
      </w:r>
      <w:r>
        <w:rPr>
          <w:rtl w:val="true"/>
        </w:rPr>
        <w:t xml:space="preserve"> - ( </w:t>
      </w:r>
      <w:r>
        <w:rPr>
          <w:rtl w:val="true"/>
        </w:rPr>
        <w:t xml:space="preserve">خ م س </w:t>
      </w:r>
      <w:r>
        <w:rPr>
          <w:rtl w:val="true"/>
        </w:rPr>
        <w:t xml:space="preserve">) </w:t>
      </w:r>
      <w:r>
        <w:rPr>
          <w:rtl w:val="true"/>
        </w:rPr>
        <w:t xml:space="preserve">أيّوب بن النجّار الحنفي ، اليمامي ، قاضيها </w:t>
      </w:r>
      <w:r>
        <w:rPr>
          <w:rtl w:val="true"/>
        </w:rPr>
        <w:t>:</w:t>
      </w:r>
      <w:bookmarkEnd w:id="41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النجّار الحنفي ، اليمامي ، قاضيها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البرقي وأحمد بن صالح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412" w:name="pg15532_149788"/>
    </w:p>
    <w:p>
      <w:pPr>
        <w:pStyle w:val="Heading3"/>
        <w:numPr>
          <w:ilvl w:val="2"/>
          <w:numId w:val="1"/>
        </w:numPr>
        <w:rPr/>
      </w:pPr>
      <w:bookmarkStart w:id="413" w:name="__RefHeading___Toc8755932_2142443653"/>
      <w:bookmarkStart w:id="414" w:name="_Toc154"/>
      <w:bookmarkEnd w:id="412"/>
      <w:bookmarkEnd w:id="413"/>
      <w:r>
        <w:rPr>
          <w:rtl w:val="true"/>
        </w:rPr>
        <w:t>حرف الباء</w:t>
      </w:r>
      <w:bookmarkEnd w:id="414"/>
    </w:p>
    <w:p>
      <w:pPr>
        <w:pStyle w:val="Heading4"/>
        <w:numPr>
          <w:ilvl w:val="3"/>
          <w:numId w:val="1"/>
        </w:numPr>
        <w:rPr/>
      </w:pPr>
      <w:bookmarkStart w:id="415" w:name="__RefHeading___Toc8755934_2142443653"/>
      <w:bookmarkStart w:id="416" w:name="_Toc155"/>
      <w:bookmarkEnd w:id="415"/>
      <w:r>
        <w:rPr/>
        <w:t>34</w:t>
      </w:r>
      <w:r>
        <w:rPr>
          <w:rtl w:val="true"/>
        </w:rPr>
        <w:t xml:space="preserve"> - ( </w:t>
      </w:r>
      <w:r>
        <w:rPr/>
        <w:t>4</w:t>
      </w:r>
      <w:r>
        <w:rPr>
          <w:rtl w:val="true"/>
        </w:rPr>
        <w:t xml:space="preserve"> ) </w:t>
      </w:r>
      <w:r>
        <w:rPr>
          <w:rtl w:val="true"/>
        </w:rPr>
        <w:t xml:space="preserve">باذام ، أبو صالح </w:t>
      </w:r>
      <w:r>
        <w:rPr>
          <w:rtl w:val="true"/>
        </w:rPr>
        <w:t>:</w:t>
      </w:r>
      <w:bookmarkEnd w:id="41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باذام ، أبو صالح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755936_2142443653"/>
      <w:bookmarkStart w:id="418" w:name="_Toc156"/>
      <w:bookmarkEnd w:id="417"/>
      <w:r>
        <w:rPr/>
        <w:t>35</w:t>
      </w:r>
      <w:r>
        <w:rPr>
          <w:rtl w:val="true"/>
        </w:rPr>
        <w:t xml:space="preserve"> - ( </w:t>
      </w:r>
      <w:r>
        <w:rPr>
          <w:rtl w:val="true"/>
        </w:rPr>
        <w:t xml:space="preserve">ق </w:t>
      </w:r>
      <w:r>
        <w:rPr>
          <w:rtl w:val="true"/>
        </w:rPr>
        <w:t xml:space="preserve">) </w:t>
      </w:r>
      <w:r>
        <w:rPr>
          <w:rtl w:val="true"/>
        </w:rPr>
        <w:t xml:space="preserve">البختري بن عبيد الشامي </w:t>
      </w:r>
      <w:r>
        <w:rPr>
          <w:rtl w:val="true"/>
        </w:rPr>
        <w:t>:</w:t>
      </w:r>
      <w:bookmarkEnd w:id="41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البختري بن عبيد الشامي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419" w:name="pg15532_149789"/>
    </w:p>
    <w:p>
      <w:pPr>
        <w:pStyle w:val="BookText"/>
        <w:rPr/>
      </w:pPr>
      <w:bookmarkEnd w:id="419"/>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أبو حاتم ، وغيره تركه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755938_2142443653"/>
      <w:bookmarkStart w:id="421" w:name="_Toc157"/>
      <w:bookmarkEnd w:id="420"/>
      <w:r>
        <w:rPr/>
        <w:t>36</w:t>
      </w:r>
      <w:r>
        <w:rPr>
          <w:rtl w:val="true"/>
        </w:rPr>
        <w:t xml:space="preserve"> - ( </w:t>
      </w:r>
      <w:r>
        <w:rPr>
          <w:rtl w:val="true"/>
        </w:rPr>
        <w:t xml:space="preserve">د ت س </w:t>
      </w:r>
      <w:r>
        <w:rPr>
          <w:rtl w:val="true"/>
        </w:rPr>
        <w:t xml:space="preserve">) </w:t>
      </w:r>
      <w:r>
        <w:rPr>
          <w:rtl w:val="true"/>
        </w:rPr>
        <w:t xml:space="preserve">بسر بن أرطأة ، ويقال </w:t>
      </w:r>
      <w:r>
        <w:rPr>
          <w:rtl w:val="true"/>
        </w:rPr>
        <w:t xml:space="preserve">: </w:t>
      </w:r>
      <w:r>
        <w:rPr>
          <w:rtl w:val="true"/>
        </w:rPr>
        <w:t xml:space="preserve">ابن أبي أرطأة </w:t>
      </w:r>
      <w:r>
        <w:rPr>
          <w:rtl w:val="true"/>
        </w:rPr>
        <w:t>:</w:t>
      </w:r>
      <w:bookmarkEnd w:id="42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أرطأة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أرطأة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شيعة معاوية ، وكان معاوية وجّهه إلى اليمن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أن يتقرّى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71/20</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كان في طاعة عليّ علیه السلام فيوقع بهم ، ففعل بمكّة والمدينة واليمن أفعالا قبيحة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وحكى المسعودي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دعا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عقله لمّا بلغه قتله ابني عبيد اللّه بن العبّاس ، وأنّه خرف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ينبغي أن تكون رواة صحاح الأخبار ، من نحو هؤلاء الثقات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422" w:name="pg15532_149790"/>
    </w:p>
    <w:p>
      <w:pPr>
        <w:pStyle w:val="BookText"/>
        <w:rPr/>
      </w:pPr>
      <w:bookmarkEnd w:id="422"/>
      <w:r>
        <w:rPr>
          <w:rFonts w:ascii="Amiri" w:hAnsi="Amiri" w:eastAsia="Amiri" w:cs="Amiri"/>
          <w:color w:val="111111"/>
          <w:sz w:val="28"/>
          <w:sz w:val="28"/>
          <w:szCs w:val="28"/>
          <w:rtl w:val="true"/>
          <w:lang w:bidi="ar-SA"/>
        </w:rPr>
        <w:t>الخارجين على أئمّة العدل ، ولا يبالون بقتل النفوس البريّة ، ويهلكون الحرث والذرّيّة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8755940_2142443653"/>
      <w:bookmarkStart w:id="424" w:name="_Toc158"/>
      <w:bookmarkEnd w:id="423"/>
      <w:r>
        <w:rPr/>
        <w:t>37</w:t>
      </w:r>
      <w:r>
        <w:rPr>
          <w:rtl w:val="true"/>
        </w:rPr>
        <w:t xml:space="preserve"> - ( </w:t>
      </w:r>
      <w:r>
        <w:rPr>
          <w:rtl w:val="true"/>
        </w:rPr>
        <w:t xml:space="preserve">د ت ق </w:t>
      </w:r>
      <w:r>
        <w:rPr>
          <w:rtl w:val="true"/>
        </w:rPr>
        <w:t xml:space="preserve">) </w:t>
      </w:r>
      <w:r>
        <w:rPr>
          <w:rtl w:val="true"/>
        </w:rPr>
        <w:t xml:space="preserve">بشر بن رافع الحارثي ، أبو الأسباط النجراني ، إمامها ومفتيها </w:t>
      </w:r>
      <w:r>
        <w:rPr>
          <w:rtl w:val="true"/>
        </w:rPr>
        <w:t>:</w:t>
      </w:r>
      <w:bookmarkEnd w:id="424"/>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رافع الحارثي ، أبو الأسباط النجراني ، إمامها ومفتيها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أشياء موضوعة كأنّه المتعمّد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إنكار حديثه وطرح ما رواه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نمير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يضع الحديث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حاتم وعليّ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وقد نقل المزي في تهذيب الكمال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الجنيد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25" w:name="pg15532_149791"/>
    </w:p>
    <w:p>
      <w:pPr>
        <w:pStyle w:val="Heading4"/>
        <w:numPr>
          <w:ilvl w:val="3"/>
          <w:numId w:val="1"/>
        </w:numPr>
        <w:rPr/>
      </w:pPr>
      <w:bookmarkStart w:id="426" w:name="__RefHeading___Toc8755942_2142443653"/>
      <w:bookmarkStart w:id="427" w:name="_Toc159"/>
      <w:bookmarkEnd w:id="425"/>
      <w:bookmarkEnd w:id="426"/>
      <w:r>
        <w:rPr/>
        <w:t>39</w:t>
      </w:r>
      <w:r>
        <w:rPr>
          <w:rtl w:val="true"/>
        </w:rPr>
        <w:t xml:space="preserve"> - ( </w:t>
      </w:r>
      <w:r>
        <w:rPr>
          <w:rtl w:val="true"/>
        </w:rPr>
        <w:t xml:space="preserve">م </w:t>
      </w:r>
      <w:r>
        <w:rPr/>
        <w:t>4</w:t>
      </w:r>
      <w:r>
        <w:rPr>
          <w:rtl w:val="true"/>
        </w:rPr>
        <w:t xml:space="preserve"> ) </w:t>
      </w:r>
      <w:r>
        <w:rPr>
          <w:rtl w:val="true"/>
        </w:rPr>
        <w:t xml:space="preserve">بشير بن مهاجر الغنوي الكوفي </w:t>
      </w:r>
      <w:r>
        <w:rPr>
          <w:rtl w:val="true"/>
        </w:rPr>
        <w:t>:</w:t>
      </w:r>
      <w:bookmarkEnd w:id="42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وقد جاء من اسمه مصغراً بعد ذلك في بعض المصادر المذكورة أعلاه التي أفردت باباً خاصاً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مهاجر الغنوي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 يجيء بالعجب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703"/>
      </w: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العقيلي </w:t>
      </w:r>
      <w:r>
        <w:rPr>
          <w:rStyle w:val="FootnoteAnchor"/>
          <w:rtl w:val="true"/>
        </w:rPr>
        <w:footnoteReference w:id="7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 </w:t>
      </w:r>
      <w:r>
        <w:rPr>
          <w:rStyle w:val="FootnoteAnchor"/>
          <w:rtl w:val="true"/>
        </w:rPr>
        <w:footnoteReference w:id="705"/>
      </w:r>
      <w:r>
        <w:rPr>
          <w:rFonts w:ascii="Amiri" w:hAnsi="Amiri" w:eastAsia="Amiri" w:cs="Amiri"/>
          <w:color w:val="111111"/>
          <w:sz w:val="28"/>
          <w:sz w:val="28"/>
          <w:szCs w:val="28"/>
          <w:rtl w:val="true"/>
          <w:lang w:bidi="ar-SA"/>
        </w:rPr>
        <w:t>مرجئ ، متّهم ، متكلّم فيه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8755944_2142443653"/>
      <w:bookmarkStart w:id="429" w:name="_Toc160"/>
      <w:bookmarkEnd w:id="428"/>
      <w:r>
        <w:rPr/>
        <w:t>40</w:t>
      </w:r>
      <w:r>
        <w:rPr>
          <w:rtl w:val="true"/>
        </w:rPr>
        <w:t xml:space="preserve"> - ( </w:t>
      </w:r>
      <w:r>
        <w:rPr>
          <w:rtl w:val="true"/>
        </w:rPr>
        <w:t xml:space="preserve">ق </w:t>
      </w:r>
      <w:r>
        <w:rPr>
          <w:rtl w:val="true"/>
        </w:rPr>
        <w:t xml:space="preserve">) </w:t>
      </w:r>
      <w:r>
        <w:rPr>
          <w:rtl w:val="true"/>
        </w:rPr>
        <w:t xml:space="preserve">بشير بن ميمون </w:t>
      </w:r>
      <w:r>
        <w:rPr>
          <w:rtl w:val="true"/>
        </w:rPr>
        <w:t>:</w:t>
      </w:r>
      <w:bookmarkEnd w:id="42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ميمون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بالوضع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طرح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30" w:name="pg15532_149792"/>
    </w:p>
    <w:p>
      <w:pPr>
        <w:pStyle w:val="Heading4"/>
        <w:numPr>
          <w:ilvl w:val="3"/>
          <w:numId w:val="1"/>
        </w:numPr>
        <w:rPr/>
      </w:pPr>
      <w:bookmarkStart w:id="431" w:name="__RefHeading___Toc8755946_2142443653"/>
      <w:bookmarkStart w:id="432" w:name="_Toc161"/>
      <w:bookmarkEnd w:id="430"/>
      <w:bookmarkEnd w:id="431"/>
      <w:r>
        <w:rPr/>
        <w:t>41</w:t>
      </w:r>
      <w:r>
        <w:rPr>
          <w:rtl w:val="true"/>
        </w:rPr>
        <w:t xml:space="preserve"> - ( </w:t>
      </w:r>
      <w:r>
        <w:rPr>
          <w:rtl w:val="true"/>
        </w:rPr>
        <w:t xml:space="preserve">م </w:t>
      </w:r>
      <w:r>
        <w:rPr/>
        <w:t>4</w:t>
      </w:r>
      <w:r>
        <w:rPr>
          <w:rtl w:val="true"/>
        </w:rPr>
        <w:t xml:space="preserve"> ) </w:t>
      </w:r>
      <w:r>
        <w:rPr>
          <w:rtl w:val="true"/>
        </w:rPr>
        <w:t xml:space="preserve">بقيّة بن الوليد بن صائد الحمصي الكلاعي ، أبو محمّد </w:t>
      </w:r>
      <w:r>
        <w:rPr>
          <w:rtl w:val="true"/>
        </w:rPr>
        <w:t>:</w:t>
      </w:r>
      <w:bookmarkEnd w:id="43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بن الوليد بن صائد الحمصي الكلاعي ، أبو محمّد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شعبة ومالك وغيرهما أحاديث مستقيمة ، ثمّ 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كذّابين عن شعبة ومالك ، فروى عن الثقات بالتدليس ما أخذ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أنّه لا يحدّث بالمناكير إلّا عن المجاهيل ، فإذا هو يحدّث بها عن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أحدا أجرأ على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عن الضعفاء ويستبيحه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لعدالته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صحّ منه أنّه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الوليد بن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كبار فعله ، وهذا بليّة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السريّ ، عن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حديثكم أنتم ليس له أركان ، تجيؤني بغالب القطّان ، وحميد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التيّاح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وأجيؤك بمحمّد بن زياد الألهاني ، وأبي بكر ابن أبي مريم الغسّاني ، وصفوان بن عمرو السكسكي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33" w:name="pg15532_149793"/>
    </w:p>
    <w:p>
      <w:pPr>
        <w:pStyle w:val="BookText"/>
        <w:rPr/>
      </w:pPr>
      <w:bookmarkEnd w:id="4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يب وأضعافه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8755948_2142443653"/>
      <w:bookmarkStart w:id="435" w:name="_Toc162"/>
      <w:bookmarkEnd w:id="434"/>
      <w:r>
        <w:rPr/>
        <w:t>42</w:t>
      </w:r>
      <w:r>
        <w:rPr>
          <w:rtl w:val="true"/>
        </w:rPr>
        <w:t xml:space="preserve"> - ( </w:t>
      </w:r>
      <w:r>
        <w:rPr>
          <w:rtl w:val="true"/>
        </w:rPr>
        <w:t xml:space="preserve">ت ق </w:t>
      </w:r>
      <w:r>
        <w:rPr>
          <w:rtl w:val="true"/>
        </w:rPr>
        <w:t xml:space="preserve">) </w:t>
      </w:r>
      <w:r>
        <w:rPr>
          <w:rtl w:val="true"/>
        </w:rPr>
        <w:t xml:space="preserve">بكر بن خنيس العابد </w:t>
      </w:r>
      <w:r>
        <w:rPr>
          <w:rtl w:val="true"/>
        </w:rPr>
        <w:t>:</w:t>
      </w:r>
      <w:bookmarkEnd w:id="43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خنيس العابد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أحمد بن صالح المصري ، وابن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أشياء موضوعة ، يسبق إلى القلب أنّه المتعمّد لها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8755950_2142443653"/>
      <w:bookmarkStart w:id="437" w:name="_Toc163"/>
      <w:bookmarkEnd w:id="436"/>
      <w:r>
        <w:rPr/>
        <w:t>43</w:t>
      </w:r>
      <w:r>
        <w:rPr>
          <w:rtl w:val="true"/>
        </w:rPr>
        <w:t xml:space="preserve"> - ( </w:t>
      </w:r>
      <w:r>
        <w:rPr/>
        <w:t>4</w:t>
      </w:r>
      <w:r>
        <w:rPr>
          <w:rtl w:val="true"/>
        </w:rPr>
        <w:t xml:space="preserve"> ) </w:t>
      </w:r>
      <w:r>
        <w:rPr>
          <w:rtl w:val="true"/>
        </w:rPr>
        <w:t xml:space="preserve">بهز بن حكيم بن معاوية القشيري </w:t>
      </w:r>
      <w:r>
        <w:rPr>
          <w:rtl w:val="true"/>
        </w:rPr>
        <w:t>:</w:t>
      </w:r>
      <w:bookmarkEnd w:id="43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 بن حكيم بن معاوية القشيري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فوجدته يلعب بالشطرنج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جماعة من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يحدّث عنه شعبة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438" w:name="pg15532_149794"/>
    </w:p>
    <w:p>
      <w:pPr>
        <w:pStyle w:val="Heading3"/>
        <w:numPr>
          <w:ilvl w:val="2"/>
          <w:numId w:val="1"/>
        </w:numPr>
        <w:rPr/>
      </w:pPr>
      <w:bookmarkStart w:id="439" w:name="__RefHeading___Toc8755952_2142443653"/>
      <w:bookmarkStart w:id="440" w:name="_Toc164"/>
      <w:bookmarkEnd w:id="438"/>
      <w:bookmarkEnd w:id="439"/>
      <w:r>
        <w:rPr>
          <w:rtl w:val="true"/>
        </w:rPr>
        <w:t>حرف التاء</w:t>
      </w:r>
      <w:bookmarkEnd w:id="440"/>
    </w:p>
    <w:p>
      <w:pPr>
        <w:pStyle w:val="Heading4"/>
        <w:numPr>
          <w:ilvl w:val="3"/>
          <w:numId w:val="1"/>
        </w:numPr>
        <w:rPr/>
      </w:pPr>
      <w:bookmarkStart w:id="441" w:name="__RefHeading___Toc8755954_2142443653"/>
      <w:bookmarkStart w:id="442" w:name="_Toc165"/>
      <w:bookmarkEnd w:id="441"/>
      <w:r>
        <w:rPr/>
        <w:t>44</w:t>
      </w:r>
      <w:r>
        <w:rPr>
          <w:rtl w:val="true"/>
        </w:rPr>
        <w:t xml:space="preserve"> - ( </w:t>
      </w:r>
      <w:r>
        <w:rPr>
          <w:rtl w:val="true"/>
        </w:rPr>
        <w:t xml:space="preserve">د ت </w:t>
      </w:r>
      <w:r>
        <w:rPr>
          <w:rtl w:val="true"/>
        </w:rPr>
        <w:t xml:space="preserve">) </w:t>
      </w:r>
      <w:r>
        <w:rPr>
          <w:rtl w:val="true"/>
        </w:rPr>
        <w:t xml:space="preserve">تمّام بن نجيح الدمشقي ، نزيل حلب </w:t>
      </w:r>
      <w:r>
        <w:rPr>
          <w:rtl w:val="true"/>
        </w:rPr>
        <w:t>:</w:t>
      </w:r>
      <w:bookmarkEnd w:id="442"/>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نجيح الدمشقي ، نزيل حلب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أشياء موضوعة عن الثقات كأنّه المتعمّد لها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43" w:name="pg15532_149796"/>
    </w:p>
    <w:p>
      <w:pPr>
        <w:pStyle w:val="Heading3"/>
        <w:numPr>
          <w:ilvl w:val="2"/>
          <w:numId w:val="1"/>
        </w:numPr>
        <w:rPr/>
      </w:pPr>
      <w:bookmarkStart w:id="444" w:name="__RefHeading___Toc8755956_2142443653"/>
      <w:bookmarkStart w:id="445" w:name="_Toc166"/>
      <w:bookmarkEnd w:id="443"/>
      <w:bookmarkEnd w:id="444"/>
      <w:r>
        <w:rPr>
          <w:rtl w:val="true"/>
        </w:rPr>
        <w:t>حرف الثاء</w:t>
      </w:r>
      <w:bookmarkEnd w:id="445"/>
    </w:p>
    <w:p>
      <w:pPr>
        <w:pStyle w:val="Heading4"/>
        <w:numPr>
          <w:ilvl w:val="3"/>
          <w:numId w:val="1"/>
        </w:numPr>
        <w:rPr/>
      </w:pPr>
      <w:bookmarkStart w:id="446" w:name="__RefHeading___Toc8755958_2142443653"/>
      <w:bookmarkStart w:id="447" w:name="_Toc167"/>
      <w:bookmarkEnd w:id="446"/>
      <w:r>
        <w:rPr/>
        <w:t>45</w:t>
      </w:r>
      <w:r>
        <w:rPr>
          <w:rtl w:val="true"/>
        </w:rPr>
        <w:t xml:space="preserve"> ( </w:t>
      </w:r>
      <w:r>
        <w:rPr/>
        <w:t>4</w:t>
      </w:r>
      <w:r>
        <w:rPr>
          <w:rtl w:val="true"/>
        </w:rPr>
        <w:t xml:space="preserve"> ) </w:t>
      </w:r>
      <w:r>
        <w:rPr>
          <w:rtl w:val="true"/>
        </w:rPr>
        <w:t xml:space="preserve">ثعلبة بن عباد العبدي </w:t>
      </w:r>
      <w:r>
        <w:rPr>
          <w:rtl w:val="true"/>
        </w:rPr>
        <w:t>:</w:t>
      </w:r>
      <w:bookmarkEnd w:id="447"/>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عباد العبدي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المديني في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مججهول ؛ وتبعه ابن القطّان ، وكذا عن العجلي</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755960_2142443653"/>
      <w:bookmarkStart w:id="449" w:name="_Toc168"/>
      <w:bookmarkEnd w:id="448"/>
      <w:r>
        <w:rPr/>
        <w:t>46</w:t>
      </w:r>
      <w:r>
        <w:rPr>
          <w:rtl w:val="true"/>
        </w:rPr>
        <w:t xml:space="preserve"> - ( </w:t>
      </w:r>
      <w:r>
        <w:rPr>
          <w:rtl w:val="true"/>
        </w:rPr>
        <w:t xml:space="preserve">خ </w:t>
      </w:r>
      <w:r>
        <w:rPr/>
        <w:t>4</w:t>
      </w:r>
      <w:r>
        <w:rPr>
          <w:rtl w:val="true"/>
        </w:rPr>
        <w:t xml:space="preserve"> ) </w:t>
      </w:r>
      <w:r>
        <w:rPr>
          <w:rtl w:val="true"/>
        </w:rPr>
        <w:t xml:space="preserve">ثور بن يزيد بن زياد الكلاعي الحمصي </w:t>
      </w:r>
      <w:r>
        <w:rPr>
          <w:rtl w:val="true"/>
        </w:rPr>
        <w:t>:</w:t>
      </w:r>
      <w:bookmarkEnd w:id="44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يزيد بن زياد الكلاعي الحمصي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أبي روّاد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بل إنّ عبد العزيز بن أبي روّاد هو المعاصر له ، فقد توفّي كلاهما ما بين سنتي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كما يُعلم ذلك من تراجم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ضعفاء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أتاه من يريد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ثورا فاحذر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ينطحك بقرنيه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 </w:t>
      </w:r>
      <w:r>
        <w:rPr>
          <w:rStyle w:val="FootnoteAnchor"/>
          <w:rtl w:val="true"/>
        </w:rPr>
        <w:footnoteReference w:id="719"/>
      </w:r>
      <w:r>
        <w:rPr>
          <w:rFonts w:ascii="Amiri" w:hAnsi="Amiri" w:eastAsia="Amiri" w:cs="Amiri"/>
          <w:color w:val="111111"/>
          <w:sz w:val="28"/>
          <w:sz w:val="28"/>
          <w:szCs w:val="28"/>
          <w:rtl w:val="true"/>
          <w:lang w:bidi="ar-SA"/>
        </w:rPr>
        <w:t xml:space="preserve">وقال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ثور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بن العيّار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سيّئ القول في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مالك عن مجالسته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قتل بصفّين مع معاوية ،</w:t>
      </w:r>
    </w:p>
    <w:p>
      <w:pPr>
        <w:pStyle w:val="BookText"/>
        <w:rPr/>
      </w:pPr>
      <w:r>
        <w:rPr>
          <w:rFonts w:ascii="IRNazanin" w:hAnsi="IRNazanin" w:eastAsia="IRNazanin"/>
          <w:color w:val="111111"/>
          <w:sz w:val="28"/>
          <w:sz w:val="28"/>
          <w:szCs w:val="28"/>
          <w:rtl w:val="true"/>
          <w:lang w:bidi="fa-IR"/>
        </w:rPr>
        <w:t xml:space="preserve">فكان إذا ذكر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رجلا قتل جدّي</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الرمل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الطالب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حمّاد بن زيد</w:t>
      </w:r>
    </w:p>
    <w:p>
      <w:pPr>
        <w:pStyle w:val="BookText"/>
        <w:rPr/>
      </w:pPr>
      <w:r>
        <w:rPr>
          <w:rFonts w:ascii="Amiri" w:hAnsi="Amiri" w:eastAsia="Amiri" w:cs="Amiri"/>
          <w:color w:val="111111"/>
          <w:sz w:val="28"/>
          <w:sz w:val="28"/>
          <w:szCs w:val="28"/>
          <w:rtl w:val="true"/>
          <w:lang w:bidi="ar-SA"/>
        </w:rPr>
        <w:t xml:space="preserve">فاطلبنّ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قيّده بقيد</w:t>
      </w:r>
    </w:p>
    <w:p>
      <w:pPr>
        <w:pStyle w:val="BookText"/>
        <w:rPr/>
      </w:pPr>
      <w:r>
        <w:rPr>
          <w:rFonts w:ascii="Amiri" w:hAnsi="Amiri" w:eastAsia="Amiri" w:cs="Amiri"/>
          <w:color w:val="111111"/>
          <w:sz w:val="28"/>
          <w:sz w:val="28"/>
          <w:szCs w:val="28"/>
          <w:rtl w:val="true"/>
          <w:lang w:bidi="ar-SA"/>
        </w:rPr>
        <w:t xml:space="preserve">لا كثور وكجهم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وكعمرو بن عبيد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450" w:name="pg15532_149798"/>
    </w:p>
    <w:p>
      <w:pPr>
        <w:pStyle w:val="Heading3"/>
        <w:numPr>
          <w:ilvl w:val="2"/>
          <w:numId w:val="1"/>
        </w:numPr>
        <w:rPr/>
      </w:pPr>
      <w:bookmarkStart w:id="451" w:name="__RefHeading___Toc8755962_2142443653"/>
      <w:bookmarkStart w:id="452" w:name="_Toc169"/>
      <w:bookmarkEnd w:id="450"/>
      <w:bookmarkEnd w:id="451"/>
      <w:r>
        <w:rPr>
          <w:rtl w:val="true"/>
        </w:rPr>
        <w:t>حرف الجيم</w:t>
      </w:r>
      <w:bookmarkEnd w:id="452"/>
    </w:p>
    <w:p>
      <w:pPr>
        <w:pStyle w:val="Heading4"/>
        <w:numPr>
          <w:ilvl w:val="3"/>
          <w:numId w:val="1"/>
        </w:numPr>
        <w:rPr/>
      </w:pPr>
      <w:bookmarkStart w:id="453" w:name="__RefHeading___Toc8755964_2142443653"/>
      <w:bookmarkStart w:id="454" w:name="_Toc170"/>
      <w:bookmarkEnd w:id="453"/>
      <w:r>
        <w:rPr/>
        <w:t>47</w:t>
      </w:r>
      <w:r>
        <w:rPr>
          <w:rtl w:val="true"/>
        </w:rPr>
        <w:t xml:space="preserve"> - ( </w:t>
      </w:r>
      <w:r>
        <w:rPr>
          <w:rtl w:val="true"/>
        </w:rPr>
        <w:t xml:space="preserve">م د ت ق </w:t>
      </w:r>
      <w:r>
        <w:rPr>
          <w:rtl w:val="true"/>
        </w:rPr>
        <w:t xml:space="preserve">) </w:t>
      </w:r>
      <w:r>
        <w:rPr>
          <w:rtl w:val="true"/>
        </w:rPr>
        <w:t xml:space="preserve">الجرّاح بن مليح ، والد وكيع </w:t>
      </w:r>
      <w:r>
        <w:rPr>
          <w:rtl w:val="true"/>
        </w:rPr>
        <w:t>:</w:t>
      </w:r>
      <w:bookmarkEnd w:id="45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مليح ، والد وكيع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الإدريسي أنّ ابن معين كذّبه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وضّاعا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الأسانيد ، ويرفع المراسيل ، وزعم ابن معين أنّه كان وضّاعا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وكيع البصرة فاجتمع عليه الناس ، فحدّثهم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وسفيان ؛ فصاح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أباك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فأعاد وأعادوا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755966_2142443653"/>
      <w:bookmarkStart w:id="456" w:name="_Toc171"/>
      <w:bookmarkEnd w:id="455"/>
      <w:r>
        <w:rPr/>
        <w:t>48</w:t>
      </w:r>
      <w:r>
        <w:rPr>
          <w:rtl w:val="true"/>
        </w:rPr>
        <w:t xml:space="preserve"> - ( </w:t>
      </w:r>
      <w:r>
        <w:rPr>
          <w:rtl w:val="true"/>
        </w:rPr>
        <w:t xml:space="preserve">ق </w:t>
      </w:r>
      <w:r>
        <w:rPr>
          <w:rtl w:val="true"/>
        </w:rPr>
        <w:t xml:space="preserve">) </w:t>
      </w:r>
      <w:r>
        <w:rPr>
          <w:rtl w:val="true"/>
        </w:rPr>
        <w:t xml:space="preserve">جعفر بن الزبير الدمشقي </w:t>
      </w:r>
      <w:r>
        <w:rPr>
          <w:rtl w:val="true"/>
        </w:rPr>
        <w:t>:</w:t>
      </w:r>
      <w:bookmarkEnd w:id="456"/>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الزبير الدمشقي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على رسول اللّه صلی اللّه علیه و آله أربعمائة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تركوه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457" w:name="pg15532_149799"/>
    </w:p>
    <w:p>
      <w:pPr>
        <w:pStyle w:val="BookText"/>
        <w:rPr/>
      </w:pPr>
      <w:bookmarkEnd w:id="457"/>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والأزدي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الجوزي الإجماع على أنّه متروك</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755968_2142443653"/>
      <w:bookmarkStart w:id="459" w:name="_Toc172"/>
      <w:bookmarkEnd w:id="458"/>
      <w:r>
        <w:rPr/>
        <w:t>49</w:t>
      </w:r>
      <w:r>
        <w:rPr>
          <w:rtl w:val="true"/>
        </w:rPr>
        <w:t xml:space="preserve"> - ( </w:t>
      </w:r>
      <w:r>
        <w:rPr/>
        <w:t>4</w:t>
      </w:r>
      <w:r>
        <w:rPr>
          <w:rtl w:val="true"/>
        </w:rPr>
        <w:t xml:space="preserve"> ) : </w:t>
      </w:r>
      <w:r>
        <w:rPr>
          <w:rtl w:val="true"/>
        </w:rPr>
        <w:t xml:space="preserve">جعفر بن ميمون ، بيّاع الأنماط </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26"/>
      </w:r>
      <w:r>
        <w:rPr>
          <w:rFonts w:ascii="Amiri" w:hAnsi="Amiri" w:eastAsia="Amiri" w:cs="Amiri"/>
          <w:color w:val="111111"/>
          <w:sz w:val="28"/>
          <w:sz w:val="28"/>
          <w:szCs w:val="28"/>
          <w:rtl w:val="true"/>
          <w:lang w:bidi="ar-SA"/>
        </w:rPr>
        <w:t xml:space="preserve">جعفر بن ميمون ، بيّاع الأنماط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يعقوب بن سفيان في باب من يرغب عن الرواية عنهم</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755970_2142443653"/>
      <w:bookmarkStart w:id="461" w:name="_Toc173"/>
      <w:bookmarkEnd w:id="460"/>
      <w:r>
        <w:rPr/>
        <w:t>50</w:t>
      </w:r>
      <w:r>
        <w:rPr>
          <w:rtl w:val="true"/>
        </w:rPr>
        <w:t xml:space="preserve"> - ( </w:t>
      </w:r>
      <w:r>
        <w:rPr>
          <w:rtl w:val="true"/>
        </w:rPr>
        <w:t xml:space="preserve">د ق </w:t>
      </w:r>
      <w:r>
        <w:rPr>
          <w:rtl w:val="true"/>
        </w:rPr>
        <w:t xml:space="preserve">) </w:t>
      </w:r>
      <w:r>
        <w:rPr>
          <w:rtl w:val="true"/>
        </w:rPr>
        <w:t xml:space="preserve">جعفر بن يحيى بن ثوبان </w:t>
      </w:r>
      <w:r>
        <w:rPr>
          <w:rtl w:val="true"/>
        </w:rPr>
        <w:t>:</w:t>
      </w:r>
      <w:bookmarkEnd w:id="46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ق </w:t>
      </w:r>
      <w:r>
        <w:rPr>
          <w:rFonts w:eastAsia="IRNazanin" w:cs="IRNazanin"/>
          <w:color w:val="111111"/>
          <w:sz w:val="28"/>
          <w:szCs w:val="28"/>
          <w:rtl w:val="true"/>
          <w:lang w:bidi="fa-IR"/>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جعفر بن يحيى بن ثوبان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462" w:name="pg15532_149800"/>
    </w:p>
    <w:p>
      <w:pPr>
        <w:pStyle w:val="Heading3"/>
        <w:numPr>
          <w:ilvl w:val="2"/>
          <w:numId w:val="1"/>
        </w:numPr>
        <w:rPr/>
      </w:pPr>
      <w:bookmarkStart w:id="463" w:name="__RefHeading___Toc8755972_2142443653"/>
      <w:bookmarkStart w:id="464" w:name="_Toc174"/>
      <w:bookmarkEnd w:id="462"/>
      <w:bookmarkEnd w:id="463"/>
      <w:r>
        <w:rPr>
          <w:rtl w:val="true"/>
        </w:rPr>
        <w:t>حرف الحاء</w:t>
      </w:r>
      <w:bookmarkEnd w:id="464"/>
    </w:p>
    <w:p>
      <w:pPr>
        <w:pStyle w:val="Heading4"/>
        <w:numPr>
          <w:ilvl w:val="3"/>
          <w:numId w:val="1"/>
        </w:numPr>
        <w:rPr/>
      </w:pPr>
      <w:bookmarkStart w:id="465" w:name="__RefHeading___Toc8755974_2142443653"/>
      <w:bookmarkStart w:id="466" w:name="_Toc175"/>
      <w:bookmarkEnd w:id="465"/>
      <w:r>
        <w:rPr/>
        <w:t>51</w:t>
      </w:r>
      <w:r>
        <w:rPr>
          <w:rtl w:val="true"/>
        </w:rPr>
        <w:t xml:space="preserve"> - ( </w:t>
      </w:r>
      <w:r>
        <w:rPr>
          <w:rtl w:val="true"/>
        </w:rPr>
        <w:t xml:space="preserve">م د ت </w:t>
      </w:r>
      <w:r>
        <w:rPr>
          <w:rtl w:val="true"/>
        </w:rPr>
        <w:t xml:space="preserve">) </w:t>
      </w:r>
      <w:r>
        <w:rPr>
          <w:rtl w:val="true"/>
        </w:rPr>
        <w:t xml:space="preserve">حاجب بن عمر الثقفي ، أبو خشينة </w:t>
      </w:r>
      <w:r>
        <w:rPr>
          <w:rtl w:val="true"/>
        </w:rPr>
        <w:t>:</w:t>
      </w:r>
      <w:bookmarkEnd w:id="466"/>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حاجب بن عمر الثقفي ، أبو خشينة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الساجي عن ابن عيينة أنّه كان إباضيّا</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755976_2142443653"/>
      <w:bookmarkStart w:id="468" w:name="_Toc176"/>
      <w:bookmarkEnd w:id="467"/>
      <w:r>
        <w:rPr/>
        <w:t>52</w:t>
      </w:r>
      <w:r>
        <w:rPr>
          <w:rtl w:val="true"/>
        </w:rPr>
        <w:t xml:space="preserve"> - ( </w:t>
      </w:r>
      <w:r>
        <w:rPr>
          <w:rtl w:val="true"/>
        </w:rPr>
        <w:t xml:space="preserve">د س </w:t>
      </w:r>
      <w:r>
        <w:rPr>
          <w:rtl w:val="true"/>
        </w:rPr>
        <w:t xml:space="preserve">) </w:t>
      </w:r>
      <w:r>
        <w:rPr>
          <w:rtl w:val="true"/>
        </w:rPr>
        <w:t xml:space="preserve">الحارث بن زياد ، شامي </w:t>
      </w:r>
      <w:r>
        <w:rPr>
          <w:rtl w:val="true"/>
        </w:rPr>
        <w:t>:</w:t>
      </w:r>
      <w:bookmarkEnd w:id="468"/>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زياد ، شامي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 معاوية الكتاب ، وقه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للحارث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 وحديثه منكر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469" w:name="pg15532_149801"/>
    </w:p>
    <w:p>
      <w:pPr>
        <w:pStyle w:val="Heading4"/>
        <w:numPr>
          <w:ilvl w:val="3"/>
          <w:numId w:val="1"/>
        </w:numPr>
        <w:rPr/>
      </w:pPr>
      <w:bookmarkStart w:id="470" w:name="__RefHeading___Toc8755978_2142443653"/>
      <w:bookmarkStart w:id="471" w:name="_Toc177"/>
      <w:bookmarkEnd w:id="469"/>
      <w:bookmarkEnd w:id="470"/>
      <w:r>
        <w:rPr/>
        <w:t>53</w:t>
      </w:r>
      <w:r>
        <w:rPr>
          <w:rtl w:val="true"/>
        </w:rPr>
        <w:t xml:space="preserve"> - ( </w:t>
      </w:r>
      <w:r>
        <w:rPr>
          <w:rtl w:val="true"/>
        </w:rPr>
        <w:t xml:space="preserve">د ت </w:t>
      </w:r>
      <w:r>
        <w:rPr>
          <w:rtl w:val="true"/>
        </w:rPr>
        <w:t xml:space="preserve">) </w:t>
      </w:r>
      <w:r>
        <w:rPr>
          <w:rtl w:val="true"/>
        </w:rPr>
        <w:t xml:space="preserve">الحارث بن عمرو ، ابن أخي المغيرة بن شعبة </w:t>
      </w:r>
      <w:r>
        <w:rPr>
          <w:rtl w:val="true"/>
        </w:rPr>
        <w:t>:</w:t>
      </w:r>
      <w:bookmarkEnd w:id="471"/>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عمرو ، ابن أخي المغيرة بن شعبة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8755980_2142443653"/>
      <w:bookmarkStart w:id="473" w:name="_Toc178"/>
      <w:bookmarkEnd w:id="472"/>
      <w:r>
        <w:rPr/>
        <w:t>54</w:t>
      </w:r>
      <w:r>
        <w:rPr>
          <w:rtl w:val="true"/>
        </w:rPr>
        <w:t xml:space="preserve"> - ( </w:t>
      </w:r>
      <w:r>
        <w:rPr/>
        <w:t>4</w:t>
      </w:r>
      <w:r>
        <w:rPr>
          <w:rtl w:val="true"/>
        </w:rPr>
        <w:t xml:space="preserve"> ) </w:t>
      </w:r>
      <w:r>
        <w:rPr>
          <w:rtl w:val="true"/>
        </w:rPr>
        <w:t xml:space="preserve">الحارث بن عمير البصري ، نزيل مكّة ، والد حمزة </w:t>
      </w:r>
      <w:r>
        <w:rPr>
          <w:rtl w:val="true"/>
        </w:rPr>
        <w:t>:</w:t>
      </w:r>
      <w:bookmarkEnd w:id="473"/>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عمير البصري ، نزيل مكّة ، والد حمزة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الأثبات الأشياء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الطويل وجعفر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موضوعة</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755982_2142443653"/>
      <w:bookmarkStart w:id="475" w:name="_Toc179"/>
      <w:bookmarkEnd w:id="474"/>
      <w:r>
        <w:rPr/>
        <w:t>55</w:t>
      </w:r>
      <w:r>
        <w:rPr>
          <w:rtl w:val="true"/>
        </w:rPr>
        <w:t xml:space="preserve"> - ( </w:t>
      </w:r>
      <w:r>
        <w:rPr>
          <w:rtl w:val="true"/>
        </w:rPr>
        <w:t xml:space="preserve">ت ق </w:t>
      </w:r>
      <w:r>
        <w:rPr>
          <w:rtl w:val="true"/>
        </w:rPr>
        <w:t xml:space="preserve">) </w:t>
      </w:r>
      <w:r>
        <w:rPr>
          <w:rtl w:val="true"/>
        </w:rPr>
        <w:t xml:space="preserve">الحارث بن نبهان الجرمي البصري </w:t>
      </w:r>
      <w:r>
        <w:rPr>
          <w:rtl w:val="true"/>
        </w:rPr>
        <w:t>:</w:t>
      </w:r>
      <w:bookmarkEnd w:id="47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نبهان الجرمي البصري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ضعيفا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76" w:name="pg15532_149802"/>
    </w:p>
    <w:p>
      <w:pPr>
        <w:pStyle w:val="BookText"/>
        <w:rPr/>
      </w:pPr>
      <w:bookmarkEnd w:id="476"/>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يبالي ما حدّث ،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8755984_2142443653"/>
      <w:bookmarkStart w:id="478" w:name="_Toc180"/>
      <w:bookmarkEnd w:id="477"/>
      <w:r>
        <w:rPr/>
        <w:t>56</w:t>
      </w:r>
      <w:r>
        <w:rPr>
          <w:rtl w:val="true"/>
        </w:rPr>
        <w:t xml:space="preserve"> - ( </w:t>
      </w:r>
      <w:r>
        <w:rPr>
          <w:rtl w:val="true"/>
        </w:rPr>
        <w:t xml:space="preserve">ت ق </w:t>
      </w:r>
      <w:r>
        <w:rPr>
          <w:rtl w:val="true"/>
        </w:rPr>
        <w:t xml:space="preserve">) </w:t>
      </w:r>
      <w:r>
        <w:rPr>
          <w:rtl w:val="true"/>
        </w:rPr>
        <w:t xml:space="preserve">حارثة بن أبي الرجال </w:t>
      </w:r>
      <w:r>
        <w:rPr>
          <w:rtl w:val="true"/>
        </w:rPr>
        <w:t>:</w:t>
      </w:r>
      <w:bookmarkEnd w:id="478"/>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أبي الرجال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755986_2142443653"/>
      <w:bookmarkStart w:id="480" w:name="_Toc181"/>
      <w:bookmarkEnd w:id="479"/>
      <w:r>
        <w:rPr/>
        <w:t>57</w:t>
      </w:r>
      <w:r>
        <w:rPr>
          <w:rtl w:val="true"/>
        </w:rPr>
        <w:t xml:space="preserve"> - ( </w:t>
      </w:r>
      <w:r>
        <w:rPr>
          <w:rtl w:val="true"/>
        </w:rPr>
        <w:t xml:space="preserve">ع </w:t>
      </w:r>
      <w:r>
        <w:rPr>
          <w:rtl w:val="true"/>
        </w:rPr>
        <w:t xml:space="preserve">) </w:t>
      </w:r>
      <w:r>
        <w:rPr>
          <w:rtl w:val="true"/>
        </w:rPr>
        <w:t xml:space="preserve">حبيب بن أبي ثابت </w:t>
      </w:r>
      <w:r>
        <w:rPr>
          <w:rtl w:val="true"/>
        </w:rPr>
        <w:t>:</w:t>
      </w:r>
      <w:bookmarkEnd w:id="480"/>
    </w:p>
    <w:p>
      <w:pPr>
        <w:pStyle w:val="Heading5"/>
        <w:numPr>
          <w:ilvl w:val="4"/>
          <w:numId w:val="1"/>
        </w:numPr>
        <w:rPr/>
      </w:pPr>
      <w:bookmarkStart w:id="481" w:name="__RefHeading___Toc8755988_2142443653"/>
      <w:bookmarkStart w:id="482" w:name="_Toc182"/>
      <w:bookmarkEnd w:id="481"/>
      <w:r>
        <w:rPr>
          <w:rtl w:val="true"/>
        </w:rPr>
        <w:t>اشارة</w:t>
      </w:r>
      <w:bookmarkEnd w:id="482"/>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ثابت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خزيمة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جعفر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حدّثني رجل عنك بحديث ، ثمّ حدّثت به عنك ، كنت صادقا</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8755990_2142443653"/>
      <w:bookmarkStart w:id="484" w:name="_Toc183"/>
      <w:bookmarkEnd w:id="483"/>
      <w:r>
        <w:rPr>
          <w:rtl w:val="true"/>
        </w:rPr>
        <w:t xml:space="preserve">أقول </w:t>
      </w:r>
      <w:r>
        <w:rPr>
          <w:rtl w:val="true"/>
        </w:rPr>
        <w:t>:</w:t>
      </w:r>
      <w:bookmarkEnd w:id="48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الإرسال والتدليس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485" w:name="pg15532_149803"/>
    </w:p>
    <w:p>
      <w:pPr>
        <w:pStyle w:val="Heading4"/>
        <w:numPr>
          <w:ilvl w:val="3"/>
          <w:numId w:val="1"/>
        </w:numPr>
        <w:rPr/>
      </w:pPr>
      <w:bookmarkStart w:id="486" w:name="__RefHeading___Toc8755992_2142443653"/>
      <w:bookmarkStart w:id="487" w:name="_Toc184"/>
      <w:bookmarkEnd w:id="485"/>
      <w:bookmarkEnd w:id="486"/>
      <w:r>
        <w:rPr/>
        <w:t>58</w:t>
      </w:r>
      <w:r>
        <w:rPr>
          <w:rtl w:val="true"/>
        </w:rPr>
        <w:t xml:space="preserve"> - ( </w:t>
      </w:r>
      <w:r>
        <w:rPr>
          <w:rtl w:val="true"/>
        </w:rPr>
        <w:t xml:space="preserve">م س ق </w:t>
      </w:r>
      <w:r>
        <w:rPr>
          <w:rtl w:val="true"/>
        </w:rPr>
        <w:t xml:space="preserve">) </w:t>
      </w:r>
      <w:r>
        <w:rPr>
          <w:rtl w:val="true"/>
        </w:rPr>
        <w:t xml:space="preserve">حبيب بن أبي حبيب يزيد الجرمي الأنماطي </w:t>
      </w:r>
      <w:r>
        <w:rPr>
          <w:rtl w:val="true"/>
        </w:rPr>
        <w:t>:</w:t>
      </w:r>
      <w:bookmarkEnd w:id="48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حبيب يزيد الجرمي الأنماطي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ابن معين عن كتابة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ابن معين أن نسمع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منه القطّان ولم يحدّث عنه</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755994_2142443653"/>
      <w:bookmarkStart w:id="489" w:name="_Toc185"/>
      <w:bookmarkEnd w:id="488"/>
      <w:r>
        <w:rPr/>
        <w:t>59</w:t>
      </w:r>
      <w:r>
        <w:rPr>
          <w:rtl w:val="true"/>
        </w:rPr>
        <w:t xml:space="preserve"> - ( </w:t>
      </w:r>
      <w:r>
        <w:rPr>
          <w:rtl w:val="true"/>
        </w:rPr>
        <w:t xml:space="preserve">ق </w:t>
      </w:r>
      <w:r>
        <w:rPr>
          <w:rtl w:val="true"/>
        </w:rPr>
        <w:t xml:space="preserve">) </w:t>
      </w:r>
      <w:r>
        <w:rPr>
          <w:rtl w:val="true"/>
        </w:rPr>
        <w:t xml:space="preserve">حبيب بن أبي حبيب المصري ، كاتب مالك </w:t>
      </w:r>
      <w:r>
        <w:rPr>
          <w:rtl w:val="true"/>
        </w:rPr>
        <w:t>:</w:t>
      </w:r>
      <w:bookmarkEnd w:id="489"/>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حبيب المصري ، كاتب مالك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عديّ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كلّها موضوعة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موضوعة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8755996_2142443653"/>
      <w:bookmarkStart w:id="491" w:name="_Toc186"/>
      <w:bookmarkEnd w:id="490"/>
      <w:r>
        <w:rPr/>
        <w:t>60</w:t>
      </w:r>
      <w:r>
        <w:rPr>
          <w:rtl w:val="true"/>
        </w:rPr>
        <w:t xml:space="preserve"> - ( </w:t>
      </w:r>
      <w:r>
        <w:rPr>
          <w:rtl w:val="true"/>
        </w:rPr>
        <w:t xml:space="preserve">م </w:t>
      </w:r>
      <w:r>
        <w:rPr/>
        <w:t>4</w:t>
      </w:r>
      <w:r>
        <w:rPr>
          <w:rtl w:val="true"/>
        </w:rPr>
        <w:t xml:space="preserve"> ) </w:t>
      </w:r>
      <w:r>
        <w:rPr>
          <w:rtl w:val="true"/>
        </w:rPr>
        <w:t xml:space="preserve">حجّاج بن أرطأة بن ثور ، أبو أرطأة ، الكوفي ، القاضي </w:t>
      </w:r>
      <w:r>
        <w:rPr>
          <w:rtl w:val="true"/>
        </w:rPr>
        <w:t>:</w:t>
      </w:r>
      <w:bookmarkEnd w:id="491"/>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أرطأة بن ثور ، أبو أرطأة ، الكوفي ، القاضي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زيادة على حديث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ابن المبارك ، ويحيى القطّان ، وابن مهدي ، وابن معين ،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يحضر الجماعة ، فقيل له في ذلك ، فقال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أحضر مسجدكم حتّى يزاحمني فيه الحمّالون والبقّالون؟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زائدة أن نترك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وما أثبتناه بین المعقوفتين هو الصواب ؛ فقد أورد الذهبي هذا الخبر في ترجمة ليث وهمام بالنص المثبت في المتن أيضاً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509/5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سيّئ الرأي فيه ، وفي ابن إسحاق ، وليث ، وهمّام ، لا نستطيع أن نراجعه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ولم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مروءة الرجل حتّى يترك الصلاة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ارتشى بالبصرة من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أرطأة ، والحسن ، وقتادة ، وحميد ، ويونس بن عبيد ، وسليمان التيمي ، ويحيى بن أبي كثير ، وأبو إسحاق ، والحكم ، وإسماعيل بن أبي خالد ، ومغيرة ، وأبو الزبير ، وابن أبي نجيح ، وابن جريج ، وسعيد بن أبي عروبة ، وهشيم ، وابن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والأعمش ، وبقيّة ، والوليد بن مسلم ،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منصور بن المعتمر فذكروا حديثا عن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492" w:name="pg15532_149805"/>
    </w:p>
    <w:p>
      <w:pPr>
        <w:pStyle w:val="BookText"/>
        <w:rPr/>
      </w:pPr>
      <w:bookmarkEnd w:id="492"/>
      <w:r>
        <w:rPr>
          <w:rFonts w:ascii="Amiri" w:hAnsi="Amiri" w:eastAsia="Amiri" w:cs="Amiri"/>
          <w:color w:val="111111"/>
          <w:sz w:val="28"/>
          <w:sz w:val="28"/>
          <w:szCs w:val="28"/>
          <w:rtl w:val="true"/>
          <w:lang w:bidi="ar-SA"/>
        </w:rPr>
        <w:t xml:space="preserve">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يكتب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سكتّم لكان خيرا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لكثرة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على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 وتغيير الألفاظ</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8755998_2142443653"/>
      <w:bookmarkStart w:id="494" w:name="_Toc187"/>
      <w:bookmarkEnd w:id="493"/>
      <w:r>
        <w:rPr/>
        <w:t>61</w:t>
      </w:r>
      <w:r>
        <w:rPr>
          <w:rtl w:val="true"/>
        </w:rPr>
        <w:t xml:space="preserve"> - ( </w:t>
      </w:r>
      <w:r>
        <w:rPr>
          <w:rtl w:val="true"/>
        </w:rPr>
        <w:t xml:space="preserve">ت ق </w:t>
      </w:r>
      <w:r>
        <w:rPr>
          <w:rtl w:val="true"/>
        </w:rPr>
        <w:t xml:space="preserve">) </w:t>
      </w:r>
      <w:r>
        <w:rPr>
          <w:rtl w:val="true"/>
        </w:rPr>
        <w:t xml:space="preserve">حريث بن أبي مطر الفزاري الحنّاط </w:t>
      </w:r>
      <w:r>
        <w:rPr>
          <w:rtl w:val="true"/>
        </w:rPr>
        <w:t>:</w:t>
      </w:r>
      <w:bookmarkEnd w:id="49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حريث بن أبي مطر الفزاري الحنّاط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والدولابي والأزدي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8756000_2142443653"/>
      <w:bookmarkStart w:id="496" w:name="_Toc188"/>
      <w:bookmarkEnd w:id="495"/>
      <w:r>
        <w:rPr/>
        <w:t>62</w:t>
      </w:r>
      <w:r>
        <w:rPr>
          <w:rtl w:val="true"/>
        </w:rPr>
        <w:t xml:space="preserve"> - ( </w:t>
      </w:r>
      <w:r>
        <w:rPr>
          <w:rtl w:val="true"/>
        </w:rPr>
        <w:t xml:space="preserve">خ </w:t>
      </w:r>
      <w:r>
        <w:rPr/>
        <w:t>4</w:t>
      </w:r>
      <w:r>
        <w:rPr>
          <w:rtl w:val="true"/>
        </w:rPr>
        <w:t xml:space="preserve"> ) </w:t>
      </w:r>
      <w:r>
        <w:rPr>
          <w:rtl w:val="true"/>
        </w:rPr>
        <w:t xml:space="preserve">حريز بن عثمان الرحبي الحمصي </w:t>
      </w:r>
      <w:r>
        <w:rPr>
          <w:rtl w:val="true"/>
        </w:rPr>
        <w:t>:</w:t>
      </w:r>
      <w:bookmarkEnd w:id="496"/>
    </w:p>
    <w:p>
      <w:pPr>
        <w:pStyle w:val="Heading5"/>
        <w:numPr>
          <w:ilvl w:val="4"/>
          <w:numId w:val="1"/>
        </w:numPr>
        <w:rPr/>
      </w:pPr>
      <w:bookmarkStart w:id="497" w:name="__RefHeading___Toc8756002_2142443653"/>
      <w:bookmarkStart w:id="498" w:name="_Toc189"/>
      <w:bookmarkEnd w:id="497"/>
      <w:r>
        <w:rPr>
          <w:rtl w:val="true"/>
        </w:rPr>
        <w:t>اشارة</w:t>
      </w:r>
      <w:bookmarkEnd w:id="498"/>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بن عثمان الرحبي الحمصي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8756004_2142443653"/>
      <w:bookmarkStart w:id="500" w:name="_Toc190"/>
      <w:bookmarkEnd w:id="499"/>
      <w:r>
        <w:rPr>
          <w:rtl w:val="true"/>
        </w:rPr>
        <w:t xml:space="preserve">أقول </w:t>
      </w:r>
      <w:r>
        <w:rPr>
          <w:rtl w:val="true"/>
        </w:rPr>
        <w:t>:</w:t>
      </w:r>
      <w:bookmarkEnd w:id="500"/>
    </w:p>
    <w:p>
      <w:pPr>
        <w:pStyle w:val="BookText"/>
        <w:rPr/>
      </w:pPr>
      <w:r>
        <w:rPr>
          <w:rFonts w:ascii="Amiri" w:hAnsi="Amiri" w:eastAsia="Amiri" w:cs="Amiri"/>
          <w:color w:val="111111"/>
          <w:sz w:val="28"/>
          <w:sz w:val="28"/>
          <w:szCs w:val="28"/>
          <w:rtl w:val="true"/>
          <w:lang w:bidi="ar-SA"/>
        </w:rPr>
        <w:t>ذكروا فيه ما يسوّد وجهه ووجوه من اتّخذوه حجّة ، من السبّ لإمام المتّقين ، وأخ النبيّ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وذكروا فيه أنّه داعية لمذهبه السوء ، وأنّه كذب على رسول اللّه صلی اللّه علیه و آله في أحاديث ينتقص بها أمير المؤمنين علیه السلام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501" w:name="pg15532_149806"/>
    </w:p>
    <w:p>
      <w:pPr>
        <w:pStyle w:val="BookText"/>
        <w:rPr/>
      </w:pPr>
      <w:bookmarkEnd w:id="501"/>
      <w:r>
        <w:rPr>
          <w:rFonts w:ascii="Amiri" w:hAnsi="Amiri" w:eastAsia="Amiri" w:cs="Amiri"/>
          <w:color w:val="111111"/>
          <w:sz w:val="28"/>
          <w:sz w:val="28"/>
          <w:szCs w:val="28"/>
          <w:rtl w:val="true"/>
          <w:lang w:bidi="ar-SA"/>
        </w:rPr>
        <w:t>ولكنّه مع هذا الكذب ، وذلك النفاق ، طفحت كلماتهم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به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أنّهم في سرائرهم ملّة واحدة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8756006_2142443653"/>
      <w:bookmarkStart w:id="503" w:name="_Toc191"/>
      <w:bookmarkEnd w:id="502"/>
      <w:r>
        <w:rPr/>
        <w:t>63</w:t>
      </w:r>
      <w:r>
        <w:rPr>
          <w:rtl w:val="true"/>
        </w:rPr>
        <w:t xml:space="preserve"> - ( </w:t>
      </w:r>
      <w:r>
        <w:rPr/>
        <w:t>4</w:t>
      </w:r>
      <w:r>
        <w:rPr>
          <w:rtl w:val="true"/>
        </w:rPr>
        <w:t xml:space="preserve"> ) </w:t>
      </w:r>
      <w:r>
        <w:rPr>
          <w:rtl w:val="true"/>
        </w:rPr>
        <w:t xml:space="preserve">حسام بن مصكّ الأزدي البصري </w:t>
      </w:r>
      <w:r>
        <w:rPr>
          <w:rtl w:val="true"/>
        </w:rPr>
        <w:t>:</w:t>
      </w:r>
      <w:bookmarkEnd w:id="503"/>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بن مصكّ الأزدي البصري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من حديثه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 بشيء</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8756008_2142443653"/>
      <w:bookmarkStart w:id="505" w:name="_Toc192"/>
      <w:bookmarkEnd w:id="504"/>
      <w:r>
        <w:rPr/>
        <w:t>64</w:t>
      </w:r>
      <w:r>
        <w:rPr>
          <w:rtl w:val="true"/>
        </w:rPr>
        <w:t xml:space="preserve"> - ( </w:t>
      </w:r>
      <w:r>
        <w:rPr>
          <w:rtl w:val="true"/>
        </w:rPr>
        <w:t xml:space="preserve">ت ق </w:t>
      </w:r>
      <w:r>
        <w:rPr>
          <w:rtl w:val="true"/>
        </w:rPr>
        <w:t xml:space="preserve">) </w:t>
      </w:r>
      <w:r>
        <w:rPr>
          <w:rtl w:val="true"/>
        </w:rPr>
        <w:t xml:space="preserve">الحسن بن عليّ النوفلي الهاشمي </w:t>
      </w:r>
      <w:r>
        <w:rPr>
          <w:rtl w:val="true"/>
        </w:rPr>
        <w:t>:</w:t>
      </w:r>
      <w:bookmarkEnd w:id="50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النوفلي الهاشمي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وأبو سعيد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 الزناد بأحاديث موضوعة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506" w:name="pg15532_149807"/>
    </w:p>
    <w:p>
      <w:pPr>
        <w:pStyle w:val="Heading4"/>
        <w:numPr>
          <w:ilvl w:val="3"/>
          <w:numId w:val="1"/>
        </w:numPr>
        <w:rPr/>
      </w:pPr>
      <w:bookmarkStart w:id="507" w:name="__RefHeading___Toc8756010_2142443653"/>
      <w:bookmarkStart w:id="508" w:name="_Toc193"/>
      <w:bookmarkEnd w:id="506"/>
      <w:bookmarkEnd w:id="507"/>
      <w:r>
        <w:rPr/>
        <w:t>65</w:t>
      </w:r>
      <w:r>
        <w:rPr>
          <w:rtl w:val="true"/>
        </w:rPr>
        <w:t xml:space="preserve"> - ( </w:t>
      </w:r>
      <w:r>
        <w:rPr>
          <w:rtl w:val="true"/>
        </w:rPr>
        <w:t xml:space="preserve">ت ق </w:t>
      </w:r>
      <w:r>
        <w:rPr>
          <w:rtl w:val="true"/>
        </w:rPr>
        <w:t xml:space="preserve">) </w:t>
      </w:r>
      <w:r>
        <w:rPr>
          <w:rtl w:val="true"/>
        </w:rPr>
        <w:t xml:space="preserve">الحسن بن عمارة بن المضرّب الكوفي ، الفقيه ، قاضي بغداد زمن المنصور </w:t>
      </w:r>
      <w:r>
        <w:rPr>
          <w:rtl w:val="true"/>
        </w:rPr>
        <w:t>:</w:t>
      </w:r>
      <w:bookmarkEnd w:id="508"/>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عمارة بن المضرّب الكوفي ، الفقيه ، قاضي بغداد زمن المنصور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ومسلم والدارقطني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8756012_2142443653"/>
      <w:bookmarkStart w:id="510" w:name="_Toc194"/>
      <w:bookmarkEnd w:id="509"/>
      <w:r>
        <w:rPr/>
        <w:t>66</w:t>
      </w:r>
      <w:r>
        <w:rPr>
          <w:rtl w:val="true"/>
        </w:rPr>
        <w:t xml:space="preserve"> - ( </w:t>
      </w:r>
      <w:r>
        <w:rPr>
          <w:rtl w:val="true"/>
        </w:rPr>
        <w:t xml:space="preserve">ع </w:t>
      </w:r>
      <w:r>
        <w:rPr>
          <w:rtl w:val="true"/>
        </w:rPr>
        <w:t xml:space="preserve">) </w:t>
      </w:r>
      <w:r>
        <w:rPr>
          <w:rtl w:val="true"/>
        </w:rPr>
        <w:t xml:space="preserve">الحسن ، أبو سعيد ، بن يسار أبي الحسن البصري ، مولى الأنصار </w:t>
      </w:r>
      <w:r>
        <w:rPr>
          <w:rtl w:val="true"/>
        </w:rPr>
        <w:t>:</w:t>
      </w:r>
      <w:bookmarkEnd w:id="510"/>
    </w:p>
    <w:p>
      <w:pPr>
        <w:pStyle w:val="Heading5"/>
        <w:numPr>
          <w:ilvl w:val="4"/>
          <w:numId w:val="1"/>
        </w:numPr>
        <w:rPr/>
      </w:pPr>
      <w:bookmarkStart w:id="511" w:name="__RefHeading___Toc8756014_2142443653"/>
      <w:bookmarkStart w:id="512" w:name="_Toc195"/>
      <w:bookmarkEnd w:id="511"/>
      <w:r>
        <w:rPr>
          <w:rtl w:val="true"/>
        </w:rPr>
        <w:t>اشارة</w:t>
      </w:r>
      <w:bookmarkEnd w:id="51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أبو سعيد ، بن يسار أبي الحسن البصري ، مولى الأنصار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أطول حزنا منه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513" w:name="pg15532_149808"/>
    </w:p>
    <w:p>
      <w:pPr>
        <w:pStyle w:val="Heading5"/>
        <w:numPr>
          <w:ilvl w:val="4"/>
          <w:numId w:val="1"/>
        </w:numPr>
        <w:rPr/>
      </w:pPr>
      <w:bookmarkStart w:id="514" w:name="__RefHeading___Toc8756016_2142443653"/>
      <w:bookmarkStart w:id="515" w:name="_Toc196"/>
      <w:bookmarkEnd w:id="513"/>
      <w:bookmarkEnd w:id="514"/>
      <w:r>
        <w:rPr>
          <w:rtl w:val="true"/>
        </w:rPr>
        <w:t xml:space="preserve">أقول </w:t>
      </w:r>
      <w:r>
        <w:rPr>
          <w:rtl w:val="true"/>
        </w:rPr>
        <w:t>:</w:t>
      </w:r>
      <w:bookmarkEnd w:id="515"/>
    </w:p>
    <w:p>
      <w:pPr>
        <w:pStyle w:val="BookText"/>
        <w:rPr/>
      </w:pPr>
      <w:r>
        <w:rPr>
          <w:rFonts w:ascii="IRNazanin" w:hAnsi="IRNazanin" w:eastAsia="IRNazanin"/>
          <w:color w:val="111111"/>
          <w:sz w:val="28"/>
          <w:sz w:val="28"/>
          <w:szCs w:val="28"/>
          <w:rtl w:val="true"/>
          <w:lang w:bidi="fa-IR"/>
        </w:rPr>
        <w:t xml:space="preserve">هذا من دعاء أمير المؤمنين علیه السلام عليه بأن لا يزال مسوّأ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وذكره ابن أبي الحديد في المنحرفين عن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قيل إنّه كان يبغض عليّا علیه السلام ويذمّه ، الحسن البصري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8756018_2142443653"/>
      <w:bookmarkStart w:id="517" w:name="_Toc197"/>
      <w:bookmarkEnd w:id="516"/>
      <w:r>
        <w:rPr/>
        <w:t>67</w:t>
      </w:r>
      <w:r>
        <w:rPr>
          <w:rtl w:val="true"/>
        </w:rPr>
        <w:t xml:space="preserve"> - ( </w:t>
      </w:r>
      <w:r>
        <w:rPr>
          <w:rtl w:val="true"/>
        </w:rPr>
        <w:t xml:space="preserve">ت ق </w:t>
      </w:r>
      <w:r>
        <w:rPr>
          <w:rtl w:val="true"/>
        </w:rPr>
        <w:t xml:space="preserve">) </w:t>
      </w:r>
      <w:r>
        <w:rPr>
          <w:rtl w:val="true"/>
        </w:rPr>
        <w:t xml:space="preserve">الحسين بن عبد اللّه بن عبيد اللّه بن عبّاس بن عبد المطّلب </w:t>
      </w:r>
      <w:r>
        <w:rPr>
          <w:rtl w:val="true"/>
        </w:rPr>
        <w:t>:</w:t>
      </w:r>
      <w:bookmarkEnd w:id="517"/>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عبيد اللّه بن عبّاس بن عبد المطّلب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حديثه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756020_2142443653"/>
      <w:bookmarkStart w:id="519" w:name="_Toc198"/>
      <w:bookmarkEnd w:id="518"/>
      <w:r>
        <w:rPr/>
        <w:t>68</w:t>
      </w:r>
      <w:r>
        <w:rPr>
          <w:rtl w:val="true"/>
        </w:rPr>
        <w:t xml:space="preserve"> - ( </w:t>
      </w:r>
      <w:r>
        <w:rPr>
          <w:rtl w:val="true"/>
        </w:rPr>
        <w:t xml:space="preserve">ت ق </w:t>
      </w:r>
      <w:r>
        <w:rPr>
          <w:rtl w:val="true"/>
        </w:rPr>
        <w:t xml:space="preserve">) </w:t>
      </w:r>
      <w:r>
        <w:rPr>
          <w:rtl w:val="true"/>
        </w:rPr>
        <w:t xml:space="preserve">الحسين بن قيس الرحبي الواسطي </w:t>
      </w:r>
      <w:r>
        <w:rPr>
          <w:rtl w:val="true"/>
        </w:rPr>
        <w:t>:</w:t>
      </w:r>
      <w:bookmarkEnd w:id="519"/>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قيس الرحبي الواسطي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ابن الجوزي عن أحمد أنّه كذّبه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520" w:name="pg15532_149809"/>
    </w:p>
    <w:p>
      <w:pPr>
        <w:pStyle w:val="BookText"/>
        <w:rPr/>
      </w:pPr>
      <w:bookmarkEnd w:id="520"/>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متروك ،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بواطيل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8756022_2142443653"/>
      <w:bookmarkStart w:id="522" w:name="_Toc199"/>
      <w:bookmarkEnd w:id="521"/>
      <w:r>
        <w:rPr/>
        <w:t>69</w:t>
      </w:r>
      <w:r>
        <w:rPr>
          <w:rtl w:val="true"/>
        </w:rPr>
        <w:t xml:space="preserve"> - ( </w:t>
      </w:r>
      <w:r>
        <w:rPr>
          <w:rtl w:val="true"/>
        </w:rPr>
        <w:t xml:space="preserve">د س </w:t>
      </w:r>
      <w:r>
        <w:rPr>
          <w:rtl w:val="true"/>
        </w:rPr>
        <w:t xml:space="preserve">) </w:t>
      </w:r>
      <w:r>
        <w:rPr>
          <w:rtl w:val="true"/>
        </w:rPr>
        <w:t xml:space="preserve">حشرج بن زياد الأشجعي </w:t>
      </w:r>
      <w:r>
        <w:rPr>
          <w:rtl w:val="true"/>
        </w:rPr>
        <w:t>:</w:t>
      </w:r>
      <w:bookmarkEnd w:id="522"/>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حشرج بن زياد الأشجعي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وابن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8756024_2142443653"/>
      <w:bookmarkStart w:id="524" w:name="_Toc200"/>
      <w:bookmarkEnd w:id="523"/>
      <w:r>
        <w:rPr/>
        <w:t>70</w:t>
      </w:r>
      <w:r>
        <w:rPr>
          <w:rtl w:val="true"/>
        </w:rPr>
        <w:t xml:space="preserve"> - ( </w:t>
      </w:r>
      <w:r>
        <w:rPr>
          <w:rtl w:val="true"/>
        </w:rPr>
        <w:t xml:space="preserve">ت </w:t>
      </w:r>
      <w:r>
        <w:rPr>
          <w:rtl w:val="true"/>
        </w:rPr>
        <w:t xml:space="preserve">) </w:t>
      </w:r>
      <w:r>
        <w:rPr>
          <w:rtl w:val="true"/>
        </w:rPr>
        <w:t xml:space="preserve">حصين بن عمر الأحمسي </w:t>
      </w:r>
      <w:r>
        <w:rPr>
          <w:rtl w:val="true"/>
        </w:rPr>
        <w:t>:</w:t>
      </w:r>
      <w:bookmarkEnd w:id="524"/>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عمر الأحمسي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أحمد من الحديث عنه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8756026_2142443653"/>
      <w:bookmarkStart w:id="526" w:name="_Toc201"/>
      <w:bookmarkEnd w:id="525"/>
      <w:r>
        <w:rPr/>
        <w:t>71</w:t>
      </w:r>
      <w:r>
        <w:rPr>
          <w:rtl w:val="true"/>
        </w:rPr>
        <w:t xml:space="preserve"> - ( </w:t>
      </w:r>
      <w:r>
        <w:rPr>
          <w:rtl w:val="true"/>
        </w:rPr>
        <w:t xml:space="preserve">خ د س ت </w:t>
      </w:r>
      <w:r>
        <w:rPr>
          <w:rtl w:val="true"/>
        </w:rPr>
        <w:t xml:space="preserve">) </w:t>
      </w:r>
      <w:r>
        <w:rPr>
          <w:rtl w:val="true"/>
        </w:rPr>
        <w:t xml:space="preserve">حصين بن نمير الواسطي ، أبو محصن الضرير </w:t>
      </w:r>
      <w:r>
        <w:rPr>
          <w:rtl w:val="true"/>
        </w:rPr>
        <w:t>:</w:t>
      </w:r>
      <w:bookmarkEnd w:id="52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 د س ت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نمير الواسطي ، أبو محصن الضرير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527" w:name="pg15532_149810"/>
    </w:p>
    <w:p>
      <w:pPr>
        <w:pStyle w:val="BookText"/>
        <w:rPr/>
      </w:pPr>
      <w:bookmarkEnd w:id="527"/>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فإذا هو يحمل على عليّ علیه السلام فلم أعد إليه</w:t>
      </w:r>
      <w:r>
        <w:rPr>
          <w:rFonts w:eastAsia="IRNazanin" w:cs="IRNazanin"/>
          <w:color w:val="111111"/>
          <w:sz w:val="28"/>
          <w:szCs w:val="28"/>
          <w:rtl w:val="true"/>
          <w:lang w:bidi="fa-IR"/>
        </w:rPr>
        <w:t>.</w:t>
      </w:r>
    </w:p>
    <w:p>
      <w:pPr>
        <w:pStyle w:val="Heading4"/>
        <w:numPr>
          <w:ilvl w:val="3"/>
          <w:numId w:val="1"/>
        </w:numPr>
        <w:rPr/>
      </w:pPr>
      <w:bookmarkStart w:id="528" w:name="__RefHeading___Toc8756028_2142443653"/>
      <w:bookmarkStart w:id="529" w:name="_Toc202"/>
      <w:bookmarkEnd w:id="528"/>
      <w:r>
        <w:rPr/>
        <w:t>72</w:t>
      </w:r>
      <w:r>
        <w:rPr>
          <w:rtl w:val="true"/>
        </w:rPr>
        <w:t xml:space="preserve"> - ( </w:t>
      </w:r>
      <w:r>
        <w:rPr>
          <w:rtl w:val="true"/>
        </w:rPr>
        <w:t xml:space="preserve">ت ق </w:t>
      </w:r>
      <w:r>
        <w:rPr>
          <w:rtl w:val="true"/>
        </w:rPr>
        <w:t xml:space="preserve">) </w:t>
      </w:r>
      <w:r>
        <w:rPr>
          <w:rtl w:val="true"/>
        </w:rPr>
        <w:t xml:space="preserve">حفص بن سليمان ، أبو عمر الأسدي ، صاحب القراءة </w:t>
      </w:r>
      <w:r>
        <w:rPr>
          <w:rtl w:val="true"/>
        </w:rPr>
        <w:t>:</w:t>
      </w:r>
      <w:bookmarkEnd w:id="529"/>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سليمان ، أبو عمر الأسدي ، صاحب القراءة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767"/>
      </w:r>
      <w:r>
        <w:rPr>
          <w:rFonts w:ascii="Amiri" w:hAnsi="Amiri" w:eastAsia="Amiri" w:cs="Amiri"/>
          <w:color w:val="111111"/>
          <w:sz w:val="28"/>
          <w:sz w:val="28"/>
          <w:szCs w:val="28"/>
          <w:rtl w:val="true"/>
          <w:lang w:bidi="ar-SA"/>
        </w:rPr>
        <w:t>،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تحلّ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على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8756030_2142443653"/>
      <w:bookmarkStart w:id="531" w:name="_Toc203"/>
      <w:bookmarkEnd w:id="530"/>
      <w:r>
        <w:rPr/>
        <w:t>73</w:t>
      </w:r>
      <w:r>
        <w:rPr>
          <w:rtl w:val="true"/>
        </w:rPr>
        <w:t xml:space="preserve"> - ( </w:t>
      </w:r>
      <w:r>
        <w:rPr>
          <w:rtl w:val="true"/>
        </w:rPr>
        <w:t xml:space="preserve">ع </w:t>
      </w:r>
      <w:r>
        <w:rPr>
          <w:rtl w:val="true"/>
        </w:rPr>
        <w:t xml:space="preserve">) </w:t>
      </w:r>
      <w:r>
        <w:rPr>
          <w:rtl w:val="true"/>
        </w:rPr>
        <w:t xml:space="preserve">حمّاد بن أسامة ، أبو أسامة </w:t>
      </w:r>
      <w:r>
        <w:rPr>
          <w:rtl w:val="true"/>
        </w:rPr>
        <w:t>:</w:t>
      </w:r>
      <w:bookmarkEnd w:id="531"/>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أسامة ، أبو أسامة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كيف جاز حديثه ، كان أمره بيّنا ، كان من أسرق الناس لحديث جيّد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532" w:name="pg15532_149811"/>
    </w:p>
    <w:p>
      <w:pPr>
        <w:pStyle w:val="BookText"/>
        <w:rPr/>
      </w:pPr>
      <w:bookmarkEnd w:id="532"/>
      <w:r>
        <w:rPr>
          <w:rFonts w:ascii="Amiri" w:hAnsi="Amiri" w:eastAsia="Amiri" w:cs="Amiri"/>
          <w:color w:val="111111"/>
          <w:sz w:val="28"/>
          <w:sz w:val="28"/>
          <w:szCs w:val="28"/>
          <w:rtl w:val="true"/>
          <w:lang w:bidi="ar-SA"/>
        </w:rPr>
        <w:t>ومثله في يب عن سفيان بن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ويبين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الأزدي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يتتبّع كتب الرواة فيأخذها وينسخها ؛ قال لي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المحسن لأبي أسامة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كتبه ، ثمّ تتبّع الأحاديث بعد من الناس</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8756032_2142443653"/>
      <w:bookmarkStart w:id="534" w:name="_Toc204"/>
      <w:bookmarkEnd w:id="533"/>
      <w:r>
        <w:rPr/>
        <w:t>74</w:t>
      </w:r>
      <w:r>
        <w:rPr>
          <w:rtl w:val="true"/>
        </w:rPr>
        <w:t xml:space="preserve"> - ( </w:t>
      </w:r>
      <w:r>
        <w:rPr>
          <w:rtl w:val="true"/>
        </w:rPr>
        <w:t xml:space="preserve">م </w:t>
      </w:r>
      <w:r>
        <w:rPr/>
        <w:t>4</w:t>
      </w:r>
      <w:r>
        <w:rPr>
          <w:rtl w:val="true"/>
        </w:rPr>
        <w:t xml:space="preserve"> ) </w:t>
      </w:r>
      <w:r>
        <w:rPr>
          <w:rtl w:val="true"/>
        </w:rPr>
        <w:t xml:space="preserve">حمّاد بن أبي سليمان مسلم الأشعري ، الفقيه الكوفي </w:t>
      </w:r>
      <w:r>
        <w:rPr>
          <w:rtl w:val="true"/>
        </w:rPr>
        <w:t>:</w:t>
      </w:r>
      <w:bookmarkEnd w:id="534"/>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أبي سليمان مسلم الأشعري ، الفقيه الكوفي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حمّاد بن سلمة عنه تخليط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 لتكذب على إبراهيم ، وإنّ إبراهيم ليخطئ</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756034_2142443653"/>
      <w:bookmarkStart w:id="536" w:name="_Toc205"/>
      <w:bookmarkEnd w:id="535"/>
      <w:r>
        <w:rPr/>
        <w:t>75</w:t>
      </w:r>
      <w:r>
        <w:rPr>
          <w:rtl w:val="true"/>
        </w:rPr>
        <w:t xml:space="preserve"> - ( </w:t>
      </w:r>
      <w:r>
        <w:rPr>
          <w:rtl w:val="true"/>
        </w:rPr>
        <w:t xml:space="preserve">خ </w:t>
      </w:r>
      <w:r>
        <w:rPr>
          <w:rtl w:val="true"/>
        </w:rPr>
        <w:t xml:space="preserve">) </w:t>
      </w:r>
      <w:r>
        <w:rPr>
          <w:rtl w:val="true"/>
        </w:rPr>
        <w:t xml:space="preserve">حمّاد بن حميد </w:t>
      </w:r>
      <w:r>
        <w:rPr>
          <w:rtl w:val="true"/>
        </w:rPr>
        <w:t>:</w:t>
      </w:r>
      <w:bookmarkEnd w:id="536"/>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حميد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عن عبيد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الاعتصام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إلّا بهذا الحديث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537" w:name="pg15532_149812"/>
    </w:p>
    <w:p>
      <w:pPr>
        <w:pStyle w:val="BookText"/>
        <w:rPr/>
      </w:pPr>
      <w:bookmarkEnd w:id="537"/>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من هو؟</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756036_2142443653"/>
      <w:bookmarkStart w:id="539" w:name="_Toc206"/>
      <w:bookmarkEnd w:id="538"/>
      <w:r>
        <w:rPr/>
        <w:t>76</w:t>
      </w:r>
      <w:r>
        <w:rPr>
          <w:rtl w:val="true"/>
        </w:rPr>
        <w:t xml:space="preserve"> - ( </w:t>
      </w:r>
      <w:r>
        <w:rPr>
          <w:rtl w:val="true"/>
        </w:rPr>
        <w:t xml:space="preserve">ت </w:t>
      </w:r>
      <w:r>
        <w:rPr>
          <w:rtl w:val="true"/>
        </w:rPr>
        <w:t xml:space="preserve">) </w:t>
      </w:r>
      <w:r>
        <w:rPr>
          <w:rtl w:val="true"/>
        </w:rPr>
        <w:t xml:space="preserve">حمزة بن أبي حمزة النصيبي </w:t>
      </w:r>
      <w:r>
        <w:rPr>
          <w:rtl w:val="true"/>
        </w:rPr>
        <w:t>:</w:t>
      </w:r>
      <w:bookmarkEnd w:id="539"/>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أبي حمزة النصيبي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الحديث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مرويّاته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أحاديث موضوعة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8756038_2142443653"/>
      <w:bookmarkStart w:id="541" w:name="_Toc207"/>
      <w:bookmarkEnd w:id="540"/>
      <w:r>
        <w:rPr/>
        <w:t>77</w:t>
      </w:r>
      <w:r>
        <w:rPr>
          <w:rtl w:val="true"/>
        </w:rPr>
        <w:t xml:space="preserve"> - ( </w:t>
      </w:r>
      <w:r>
        <w:rPr>
          <w:rtl w:val="true"/>
        </w:rPr>
        <w:t xml:space="preserve">ع </w:t>
      </w:r>
      <w:r>
        <w:rPr>
          <w:rtl w:val="true"/>
        </w:rPr>
        <w:t xml:space="preserve">) </w:t>
      </w:r>
      <w:r>
        <w:rPr>
          <w:rtl w:val="true"/>
        </w:rPr>
        <w:t xml:space="preserve">حميد بن أبي حميد تيرويه الطويل ، أبو عبيدة البصري </w:t>
      </w:r>
      <w:r>
        <w:rPr>
          <w:rtl w:val="true"/>
        </w:rPr>
        <w:t>:</w:t>
      </w:r>
      <w:bookmarkEnd w:id="541"/>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أبي حميد تيرويه الطويل ، أبو عبيدة البصري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زائدة حديثه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542" w:name="pg15532_149813"/>
    </w:p>
    <w:p>
      <w:pPr>
        <w:pStyle w:val="BookText"/>
        <w:rPr/>
      </w:pPr>
      <w:bookmarkEnd w:id="542"/>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756040_2142443653"/>
      <w:bookmarkStart w:id="544" w:name="_Toc208"/>
      <w:bookmarkEnd w:id="543"/>
      <w:r>
        <w:rPr/>
        <w:t>78</w:t>
      </w:r>
      <w:r>
        <w:rPr>
          <w:rtl w:val="true"/>
        </w:rPr>
        <w:t xml:space="preserve"> - ( </w:t>
      </w:r>
      <w:r>
        <w:rPr>
          <w:rtl w:val="true"/>
        </w:rPr>
        <w:t xml:space="preserve">د س </w:t>
      </w:r>
      <w:r>
        <w:rPr>
          <w:rtl w:val="true"/>
        </w:rPr>
        <w:t xml:space="preserve">) </w:t>
      </w:r>
      <w:r>
        <w:rPr>
          <w:rtl w:val="true"/>
        </w:rPr>
        <w:t xml:space="preserve">حنان بن خارجة السلمي الشامي </w:t>
      </w:r>
      <w:r>
        <w:rPr>
          <w:rtl w:val="true"/>
        </w:rPr>
        <w:t>:</w:t>
      </w:r>
      <w:bookmarkEnd w:id="544"/>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خارجة السلمي الشامي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8756042_2142443653"/>
      <w:bookmarkStart w:id="546" w:name="_Toc209"/>
      <w:bookmarkEnd w:id="545"/>
      <w:r>
        <w:rPr/>
        <w:t>79</w:t>
      </w:r>
      <w:r>
        <w:rPr>
          <w:rtl w:val="true"/>
        </w:rPr>
        <w:t xml:space="preserve"> - ( </w:t>
      </w:r>
      <w:r>
        <w:rPr>
          <w:rtl w:val="true"/>
        </w:rPr>
        <w:t xml:space="preserve">ت ق </w:t>
      </w:r>
      <w:r>
        <w:rPr>
          <w:rtl w:val="true"/>
        </w:rPr>
        <w:t xml:space="preserve">) </w:t>
      </w:r>
      <w:r>
        <w:rPr>
          <w:rtl w:val="true"/>
        </w:rPr>
        <w:t xml:space="preserve">حنظلة بن عبد اللّه السدوسي البصري </w:t>
      </w:r>
      <w:r>
        <w:rPr>
          <w:rtl w:val="true"/>
        </w:rPr>
        <w:t>:</w:t>
      </w:r>
      <w:bookmarkEnd w:id="546"/>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عبد اللّه السدوسي البصري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دون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بآخره حتّى كان لا يدري ما يحدّث به ، فاختلط حديثه القديم بحديثه الأخير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547" w:name="pg15532_149814"/>
    </w:p>
    <w:p>
      <w:pPr>
        <w:pStyle w:val="Heading3"/>
        <w:numPr>
          <w:ilvl w:val="2"/>
          <w:numId w:val="1"/>
        </w:numPr>
        <w:rPr/>
      </w:pPr>
      <w:bookmarkStart w:id="548" w:name="__RefHeading___Toc8756044_2142443653"/>
      <w:bookmarkStart w:id="549" w:name="_Toc210"/>
      <w:bookmarkEnd w:id="547"/>
      <w:bookmarkEnd w:id="548"/>
      <w:r>
        <w:rPr>
          <w:rtl w:val="true"/>
        </w:rPr>
        <w:t>حرف الخاء</w:t>
      </w:r>
      <w:bookmarkEnd w:id="549"/>
    </w:p>
    <w:p>
      <w:pPr>
        <w:pStyle w:val="Heading4"/>
        <w:numPr>
          <w:ilvl w:val="3"/>
          <w:numId w:val="1"/>
        </w:numPr>
        <w:rPr/>
      </w:pPr>
      <w:bookmarkStart w:id="550" w:name="__RefHeading___Toc8756046_2142443653"/>
      <w:bookmarkStart w:id="551" w:name="_Toc211"/>
      <w:bookmarkEnd w:id="550"/>
      <w:r>
        <w:rPr/>
        <w:t>80</w:t>
      </w:r>
      <w:r>
        <w:rPr>
          <w:rtl w:val="true"/>
        </w:rPr>
        <w:t xml:space="preserve"> - ( </w:t>
      </w:r>
      <w:r>
        <w:rPr>
          <w:rtl w:val="true"/>
        </w:rPr>
        <w:t xml:space="preserve">ت ق </w:t>
      </w:r>
      <w:r>
        <w:rPr>
          <w:rtl w:val="true"/>
        </w:rPr>
        <w:t xml:space="preserve">) </w:t>
      </w:r>
      <w:r>
        <w:rPr>
          <w:rtl w:val="true"/>
        </w:rPr>
        <w:t xml:space="preserve">خارجة بن مصعب السرخسي </w:t>
      </w:r>
      <w:r>
        <w:rPr>
          <w:rtl w:val="true"/>
        </w:rPr>
        <w:t>:</w:t>
      </w:r>
      <w:bookmarkEnd w:id="551"/>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مصعب السرخسي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 ابن المبارك ووكيع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خراش وأبو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الناس حديثه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 ويروي ما وضعوه على الثقات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جميع أصحابنا</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8756048_2142443653"/>
      <w:bookmarkStart w:id="553" w:name="_Toc212"/>
      <w:bookmarkEnd w:id="552"/>
      <w:r>
        <w:rPr/>
        <w:t>81</w:t>
      </w:r>
      <w:r>
        <w:rPr>
          <w:rtl w:val="true"/>
        </w:rPr>
        <w:t xml:space="preserve"> - ( </w:t>
      </w:r>
      <w:r>
        <w:rPr>
          <w:rtl w:val="true"/>
        </w:rPr>
        <w:t xml:space="preserve">ت ق </w:t>
      </w:r>
      <w:r>
        <w:rPr>
          <w:rtl w:val="true"/>
        </w:rPr>
        <w:t xml:space="preserve">) </w:t>
      </w:r>
      <w:r>
        <w:rPr>
          <w:rtl w:val="true"/>
        </w:rPr>
        <w:t xml:space="preserve">خالد بن إلياس </w:t>
      </w:r>
      <w:r>
        <w:rPr>
          <w:rtl w:val="true"/>
        </w:rPr>
        <w:t xml:space="preserve">- </w:t>
      </w:r>
      <w:r>
        <w:rPr>
          <w:rtl w:val="true"/>
        </w:rPr>
        <w:t xml:space="preserve">ويقال </w:t>
      </w:r>
      <w:r>
        <w:rPr>
          <w:rtl w:val="true"/>
        </w:rPr>
        <w:t xml:space="preserve">: </w:t>
      </w:r>
      <w:r>
        <w:rPr>
          <w:rtl w:val="true"/>
        </w:rPr>
        <w:t xml:space="preserve">إياس </w:t>
      </w:r>
      <w:r>
        <w:rPr>
          <w:rtl w:val="true"/>
        </w:rPr>
        <w:t xml:space="preserve">- </w:t>
      </w:r>
      <w:r>
        <w:rPr>
          <w:rtl w:val="true"/>
        </w:rPr>
        <w:t xml:space="preserve">العدوي </w:t>
      </w:r>
      <w:r>
        <w:rPr>
          <w:rtl w:val="true"/>
        </w:rPr>
        <w:t>:</w:t>
      </w:r>
      <w:bookmarkEnd w:id="553"/>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554" w:name="pg15532_149815"/>
    </w:p>
    <w:p>
      <w:pPr>
        <w:pStyle w:val="BookText"/>
        <w:rPr/>
      </w:pPr>
      <w:bookmarkEnd w:id="554"/>
      <w:r>
        <w:rPr>
          <w:rFonts w:ascii="Amiri" w:hAnsi="Amiri" w:eastAsia="Amiri" w:cs="Amiri"/>
          <w:color w:val="111111"/>
          <w:sz w:val="28"/>
          <w:sz w:val="28"/>
          <w:szCs w:val="28"/>
          <w:rtl w:val="true"/>
          <w:lang w:bidi="ar-SA"/>
        </w:rPr>
        <w:t xml:space="preserve">وقال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عند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والنقّاش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موضوعة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8756050_2142443653"/>
      <w:bookmarkStart w:id="556" w:name="_Toc213"/>
      <w:bookmarkEnd w:id="555"/>
      <w:r>
        <w:rPr/>
        <w:t>82</w:t>
      </w:r>
      <w:r>
        <w:rPr>
          <w:rtl w:val="true"/>
        </w:rPr>
        <w:t xml:space="preserve"> - ( </w:t>
      </w:r>
      <w:r>
        <w:rPr>
          <w:rtl w:val="true"/>
        </w:rPr>
        <w:t xml:space="preserve">م </w:t>
      </w:r>
      <w:r>
        <w:rPr/>
        <w:t>4</w:t>
      </w:r>
      <w:r>
        <w:rPr>
          <w:rtl w:val="true"/>
        </w:rPr>
        <w:t xml:space="preserve"> ) </w:t>
      </w:r>
      <w:r>
        <w:rPr>
          <w:rtl w:val="true"/>
        </w:rPr>
        <w:t xml:space="preserve">خالد بن سلمة بن العاص المخزومي ، المعروف ب </w:t>
      </w:r>
      <w:r>
        <w:rPr>
          <w:rtl w:val="true"/>
        </w:rPr>
        <w:t xml:space="preserve">: </w:t>
      </w:r>
      <w:r>
        <w:rPr>
          <w:rtl w:val="true"/>
        </w:rPr>
        <w:t xml:space="preserve">الفأفاء </w:t>
      </w:r>
      <w:r>
        <w:rPr>
          <w:rtl w:val="true"/>
        </w:rPr>
        <w:t>:</w:t>
      </w:r>
      <w:bookmarkEnd w:id="556"/>
    </w:p>
    <w:p>
      <w:pPr>
        <w:pStyle w:val="Heading5"/>
        <w:numPr>
          <w:ilvl w:val="4"/>
          <w:numId w:val="1"/>
        </w:numPr>
        <w:rPr/>
      </w:pPr>
      <w:bookmarkStart w:id="557" w:name="__RefHeading___Toc8756052_2142443653"/>
      <w:bookmarkStart w:id="558" w:name="_Toc214"/>
      <w:bookmarkEnd w:id="557"/>
      <w:r>
        <w:rPr>
          <w:rtl w:val="true"/>
        </w:rPr>
        <w:t>اشارة</w:t>
      </w:r>
      <w:bookmarkEnd w:id="558"/>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سلمة بن العاص المخزومي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الفأفاء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مرجئا ويبغض عليّا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ينشد بني مروان الأشعار التي هجا بها المصطفى صلی اللّه علیه و آله </w:t>
      </w:r>
      <w:r>
        <w:rPr>
          <w:rFonts w:eastAsia="IRNazanin" w:cs="IRNazanin"/>
          <w:color w:val="111111"/>
          <w:sz w:val="28"/>
          <w:szCs w:val="28"/>
          <w:rtl w:val="true"/>
          <w:lang w:bidi="fa-IR"/>
        </w:rPr>
        <w:t>!</w:t>
      </w:r>
    </w:p>
    <w:p>
      <w:pPr>
        <w:pStyle w:val="Heading5"/>
        <w:numPr>
          <w:ilvl w:val="4"/>
          <w:numId w:val="1"/>
        </w:numPr>
        <w:rPr/>
      </w:pPr>
      <w:bookmarkStart w:id="559" w:name="__RefHeading___Toc8756054_2142443653"/>
      <w:bookmarkStart w:id="560" w:name="_Toc215"/>
      <w:bookmarkEnd w:id="559"/>
      <w:r>
        <w:rPr>
          <w:rtl w:val="true"/>
        </w:rPr>
        <w:t xml:space="preserve">أقول </w:t>
      </w:r>
      <w:r>
        <w:rPr>
          <w:rtl w:val="true"/>
        </w:rPr>
        <w:t>:</w:t>
      </w:r>
      <w:bookmarkEnd w:id="560"/>
    </w:p>
    <w:p>
      <w:pPr>
        <w:pStyle w:val="BookText"/>
        <w:rPr/>
      </w:pPr>
      <w:r>
        <w:rPr>
          <w:rFonts w:ascii="Amiri" w:hAnsi="Amiri" w:eastAsia="Amiri" w:cs="Amiri"/>
          <w:color w:val="111111"/>
          <w:sz w:val="28"/>
          <w:sz w:val="28"/>
          <w:szCs w:val="28"/>
          <w:rtl w:val="true"/>
          <w:lang w:bidi="ar-SA"/>
        </w:rPr>
        <w:t xml:space="preserve">ما ترى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يبغض الشيخين ويحفظ هجاءهما وينشده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يكون عند أهل السنّة؟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يمكن أن يوثّقه أحد منهم أو يثني عليه ، كما فعلوا مع هذا الرجس الخبيث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أصدق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المسلمون بأمّة لمحمّد</w:t>
      </w:r>
    </w:p>
    <w:p>
      <w:pPr>
        <w:pStyle w:val="BookText"/>
        <w:rPr/>
      </w:pPr>
      <w:r>
        <w:rPr>
          <w:rFonts w:ascii="Amiri" w:hAnsi="Amiri" w:eastAsia="Amiri" w:cs="Amiri"/>
          <w:color w:val="111111"/>
          <w:sz w:val="28"/>
          <w:sz w:val="28"/>
          <w:szCs w:val="28"/>
          <w:rtl w:val="true"/>
          <w:lang w:bidi="ar-SA"/>
        </w:rPr>
        <w:t>كلّا ، ولكن أمّة لعتيق</w:t>
      </w:r>
    </w:p>
    <w:p>
      <w:pPr>
        <w:pStyle w:val="BookText"/>
        <w:rPr/>
      </w:pPr>
      <w:r>
        <w:rPr>
          <w:rFonts w:ascii="IRNazanin" w:hAnsi="IRNazanin" w:eastAsia="IRNazanin"/>
          <w:color w:val="111111"/>
          <w:sz w:val="28"/>
          <w:sz w:val="28"/>
          <w:szCs w:val="28"/>
          <w:rtl w:val="true"/>
          <w:lang w:bidi="fa-IR"/>
        </w:rPr>
        <w:t>ولكن لا عجب من احتجاجهم بروايته وتوثيقه ، فإنّ من كان أئمّته وخلفاؤه يأنسون بهجاء سيّد النبيّين صلی اللّه علیه و آله فحقيق أن يتّخذ هذا الشيطان المارد حجّة دينه</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والوليد بن يزيد بن عبد الملك لعنه اللّه ، أنشد شعرا ألحد فيه لمّا ذكر فيه أنّ الوحي لم يأت النبيّ الأكرم صلی اللّه علیه و آله ، فلم يمهل بعده إلّا أيّاما حتّى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 xml:space="preserve">فقل لله يمنعني طعامي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له أشعار أنكر فيها الضروريّ ، وبان فيها ارتداده وكفره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أدنيا منّي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عبدلا دون الإزار</w:t>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مبعوث لنار</w:t>
      </w:r>
    </w:p>
    <w:p>
      <w:pPr>
        <w:pStyle w:val="BookText"/>
        <w:rPr/>
      </w:pPr>
      <w:r>
        <w:rPr>
          <w:rFonts w:ascii="Amiri" w:hAnsi="Amiri" w:eastAsia="Amiri" w:cs="Amiri"/>
          <w:color w:val="111111"/>
          <w:sz w:val="28"/>
          <w:sz w:val="28"/>
          <w:szCs w:val="28"/>
          <w:rtl w:val="true"/>
          <w:lang w:bidi="ar-SA"/>
        </w:rPr>
        <w:t xml:space="preserve">واتركا من يطلب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يسعى في خسار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يركبوا دين الحمار</w:t>
      </w:r>
    </w:p>
    <w:p>
      <w:pPr>
        <w:pStyle w:val="BookText"/>
        <w:rPr/>
      </w:pPr>
      <w:r>
        <w:rPr>
          <w:rFonts w:ascii="Amiri" w:hAnsi="Amiri" w:eastAsia="Amiri" w:cs="Amiri"/>
          <w:color w:val="111111"/>
          <w:sz w:val="28"/>
          <w:sz w:val="28"/>
          <w:szCs w:val="28"/>
          <w:rtl w:val="true"/>
          <w:lang w:bidi="ar-SA"/>
        </w:rPr>
        <w:t xml:space="preserve">وكان قد قرأ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وَيُسْقى مِنْ ماءٍ صَدِيدٍ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بالمصحف فنصبه غرضا للنشّاب ، وأقبل يرميه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خرّقني الوليد</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الغفران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561" w:name="pg15532_149817"/>
    </w:p>
    <w:p>
      <w:pPr>
        <w:pStyle w:val="Heading4"/>
        <w:numPr>
          <w:ilvl w:val="3"/>
          <w:numId w:val="1"/>
        </w:numPr>
        <w:rPr/>
      </w:pPr>
      <w:bookmarkStart w:id="562" w:name="__RefHeading___Toc8756056_2142443653"/>
      <w:bookmarkStart w:id="563" w:name="_Toc216"/>
      <w:bookmarkEnd w:id="561"/>
      <w:bookmarkEnd w:id="562"/>
      <w:r>
        <w:rPr/>
        <w:t>83</w:t>
      </w:r>
      <w:r>
        <w:rPr>
          <w:rtl w:val="true"/>
        </w:rPr>
        <w:t xml:space="preserve"> - ( </w:t>
      </w:r>
      <w:r>
        <w:rPr>
          <w:rtl w:val="true"/>
        </w:rPr>
        <w:t xml:space="preserve">د س </w:t>
      </w:r>
      <w:r>
        <w:rPr>
          <w:rtl w:val="true"/>
        </w:rPr>
        <w:t xml:space="preserve">) </w:t>
      </w:r>
      <w:r>
        <w:rPr>
          <w:rtl w:val="true"/>
        </w:rPr>
        <w:t xml:space="preserve">خالد بن عرفطة </w:t>
      </w:r>
      <w:r>
        <w:rPr>
          <w:rtl w:val="true"/>
        </w:rPr>
        <w:t xml:space="preserve">- </w:t>
      </w:r>
      <w:r>
        <w:rPr>
          <w:rtl w:val="true"/>
        </w:rPr>
        <w:t xml:space="preserve">أو </w:t>
      </w:r>
      <w:r>
        <w:rPr>
          <w:rtl w:val="true"/>
        </w:rPr>
        <w:t xml:space="preserve">: </w:t>
      </w:r>
      <w:r>
        <w:rPr>
          <w:rtl w:val="true"/>
        </w:rPr>
        <w:t xml:space="preserve">ابن عرفجة </w:t>
      </w:r>
      <w:r>
        <w:rPr>
          <w:rtl w:val="true"/>
        </w:rPr>
        <w:t>- :</w:t>
      </w:r>
      <w:bookmarkEnd w:id="563"/>
    </w:p>
    <w:p>
      <w:pPr>
        <w:pStyle w:val="Heading5"/>
        <w:numPr>
          <w:ilvl w:val="4"/>
          <w:numId w:val="1"/>
        </w:numPr>
        <w:rPr/>
      </w:pPr>
      <w:bookmarkStart w:id="564" w:name="__RefHeading___Toc8756058_2142443653"/>
      <w:bookmarkStart w:id="565" w:name="_Toc217"/>
      <w:bookmarkEnd w:id="564"/>
      <w:r>
        <w:rPr>
          <w:rtl w:val="true"/>
        </w:rPr>
        <w:t>اشارة</w:t>
      </w:r>
      <w:bookmarkEnd w:id="565"/>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عرفجة </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7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اسمه خالد بن عرفطة سوى الصحابي</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8756060_2142443653"/>
      <w:bookmarkStart w:id="567" w:name="_Toc218"/>
      <w:bookmarkEnd w:id="566"/>
      <w:r>
        <w:rPr>
          <w:rtl w:val="true"/>
        </w:rPr>
        <w:t xml:space="preserve">أقول </w:t>
      </w:r>
      <w:r>
        <w:rPr>
          <w:rtl w:val="true"/>
        </w:rPr>
        <w:t>:</w:t>
      </w:r>
      <w:bookmarkEnd w:id="567"/>
    </w:p>
    <w:p>
      <w:pPr>
        <w:pStyle w:val="BookText"/>
        <w:rPr/>
      </w:pPr>
      <w:r>
        <w:rPr>
          <w:rFonts w:ascii="Amiri" w:hAnsi="Amiri" w:eastAsia="Amiri" w:cs="Amiri"/>
          <w:color w:val="111111"/>
          <w:sz w:val="28"/>
          <w:sz w:val="28"/>
          <w:szCs w:val="28"/>
          <w:rtl w:val="true"/>
          <w:lang w:bidi="ar-SA"/>
        </w:rPr>
        <w:t xml:space="preserve">والصحابي ملعون فاجر ، خرج على سيّد شباب أهل الجنّة بكربلاء تحت راية ابن زياد ويزيد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المختار بعد موت يزيد ، وهو أيضا من 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س </w:t>
      </w:r>
      <w:r>
        <w:rPr>
          <w:rFonts w:eastAsia="Amiri" w:cs="Amiri" w:ascii="Amiri" w:hAnsi="Amiri"/>
          <w:color w:val="111111"/>
          <w:sz w:val="28"/>
          <w:szCs w:val="28"/>
          <w:rtl w:val="true"/>
          <w:lang w:bidi="ar-SA"/>
        </w:rPr>
        <w:t>)</w:t>
      </w:r>
      <w:r>
        <w:rPr>
          <w:rStyle w:val="FootnoteAnchor"/>
          <w:rtl w:val="true"/>
        </w:rPr>
        <w:footnoteReference w:id="794"/>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أمّا ابن حجر فقد أورد 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بالأرقام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أشخاص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 الأول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في ترجمته أن المختار قتله بعد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أورده عنه الشيخ المظفر قدس سره في المتن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ترجمة الثاني ما مرّ في المتن آنفاً من قول أبي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أحداً اسمه خالد بن عرفطة إلا الصحابي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 ثالثهم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أظن أنه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فنخلص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الثلاثة ربّما كانوا شخصاً واحداً وفق ما أورده ابن حجر ، وأن الشيخ المظفر قدس سره لم يخالف ما اشترطه في المقدمة من عدم إيراد الصحابة ، وإنما كان مراده من جمع ما ورد في المصدرين تحت عنوان واحد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مطعون فيه ، سواءً كان تابعياً،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أورده الذهبي في ميزان الاعتدال ؛ أو كان صحابياً ، لأنه ناصبي خرج على ابن رسول اللّه وريحانته سيد شباب أهل الجنة الإمام أبي عبد اللّه الحسين عليه السلام كما جاء في تهذيب التهذيب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568" w:name="pg15532_149818"/>
    </w:p>
    <w:p>
      <w:pPr>
        <w:pStyle w:val="Heading4"/>
        <w:numPr>
          <w:ilvl w:val="3"/>
          <w:numId w:val="1"/>
        </w:numPr>
        <w:rPr/>
      </w:pPr>
      <w:bookmarkStart w:id="569" w:name="__RefHeading___Toc8756062_2142443653"/>
      <w:bookmarkStart w:id="570" w:name="_Toc219"/>
      <w:bookmarkEnd w:id="568"/>
      <w:bookmarkEnd w:id="569"/>
      <w:r>
        <w:rPr/>
        <w:t>84</w:t>
      </w:r>
      <w:r>
        <w:rPr>
          <w:rtl w:val="true"/>
        </w:rPr>
        <w:t xml:space="preserve"> - ( </w:t>
      </w:r>
      <w:r>
        <w:rPr>
          <w:rtl w:val="true"/>
        </w:rPr>
        <w:t xml:space="preserve">د </w:t>
      </w:r>
      <w:r>
        <w:rPr>
          <w:rtl w:val="true"/>
        </w:rPr>
        <w:t xml:space="preserve">) </w:t>
      </w:r>
      <w:r>
        <w:rPr>
          <w:rtl w:val="true"/>
        </w:rPr>
        <w:t xml:space="preserve">خالد بن عبد اللّه القسري </w:t>
      </w:r>
      <w:r>
        <w:rPr>
          <w:rtl w:val="true"/>
        </w:rPr>
        <w:t>:</w:t>
      </w:r>
      <w:bookmarkEnd w:id="570"/>
    </w:p>
    <w:p>
      <w:pPr>
        <w:pStyle w:val="Heading5"/>
        <w:numPr>
          <w:ilvl w:val="4"/>
          <w:numId w:val="1"/>
        </w:numPr>
        <w:rPr/>
      </w:pPr>
      <w:bookmarkStart w:id="571" w:name="__RefHeading___Toc8756064_2142443653"/>
      <w:bookmarkStart w:id="572" w:name="_Toc220"/>
      <w:bookmarkEnd w:id="571"/>
      <w:r>
        <w:rPr>
          <w:rtl w:val="true"/>
        </w:rPr>
        <w:t>اشارة</w:t>
      </w:r>
      <w:bookmarkEnd w:id="572"/>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القسري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وقد كان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الرحمن القسري ؛ وهو سهو ، وما أثبتناه هو الصواب نقلاً هو عن المصدر ، وميزان الاعتدال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والتاريخ الكبير</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واليا لبني أميّة ، وكان رجل سوء ، وكان يقع في عليّ بن أبي طالب علیه السلام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 ، له أخبار شهيرة ، وأقوال فظيعة ، ذكرها ابن جرير ، وأبو الفرج ، والمبرّد ، وغيرهم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573" w:name="pg15532_149819"/>
    </w:p>
    <w:p>
      <w:pPr>
        <w:pStyle w:val="Heading5"/>
        <w:numPr>
          <w:ilvl w:val="4"/>
          <w:numId w:val="1"/>
        </w:numPr>
        <w:rPr/>
      </w:pPr>
      <w:bookmarkStart w:id="574" w:name="__RefHeading___Toc8756066_2142443653"/>
      <w:bookmarkStart w:id="575" w:name="_Toc221"/>
      <w:bookmarkEnd w:id="573"/>
      <w:bookmarkEnd w:id="574"/>
      <w:r>
        <w:rPr>
          <w:rtl w:val="true"/>
        </w:rPr>
        <w:t xml:space="preserve">أقول </w:t>
      </w:r>
      <w:r>
        <w:rPr>
          <w:rtl w:val="true"/>
        </w:rPr>
        <w:t>:</w:t>
      </w:r>
      <w:bookmarkEnd w:id="575"/>
    </w:p>
    <w:p>
      <w:pPr>
        <w:pStyle w:val="BookText"/>
        <w:rPr/>
      </w:pPr>
      <w:r>
        <w:rPr>
          <w:rFonts w:ascii="Amiri" w:hAnsi="Amiri" w:eastAsia="Amiri" w:cs="Amiri"/>
          <w:color w:val="111111"/>
          <w:sz w:val="28"/>
          <w:sz w:val="28"/>
          <w:szCs w:val="28"/>
          <w:rtl w:val="true"/>
          <w:lang w:bidi="ar-SA"/>
        </w:rPr>
        <w:t xml:space="preserve">قال ابن خلّكان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يتّهم في دينه ؛ ثمّ ذكر من أحواله ما هو بالكفر أشبه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8756068_2142443653"/>
      <w:bookmarkStart w:id="577" w:name="_Toc222"/>
      <w:bookmarkEnd w:id="576"/>
      <w:r>
        <w:rPr/>
        <w:t>85</w:t>
      </w:r>
      <w:r>
        <w:rPr>
          <w:rtl w:val="true"/>
        </w:rPr>
        <w:t xml:space="preserve"> - ( </w:t>
      </w:r>
      <w:r>
        <w:rPr>
          <w:rtl w:val="true"/>
        </w:rPr>
        <w:t xml:space="preserve">د ق </w:t>
      </w:r>
      <w:r>
        <w:rPr>
          <w:rtl w:val="true"/>
        </w:rPr>
        <w:t xml:space="preserve">) </w:t>
      </w:r>
      <w:r>
        <w:rPr>
          <w:rtl w:val="true"/>
        </w:rPr>
        <w:t xml:space="preserve">خالد بن عمرو الأموي السعيدي </w:t>
      </w:r>
      <w:r>
        <w:rPr>
          <w:rtl w:val="true"/>
        </w:rPr>
        <w:t>:</w:t>
      </w:r>
      <w:bookmarkEnd w:id="577"/>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عمرو الأموي السعيدي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صالح جزرة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له ابن عديّ مناكير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أنّه وضعها على الليث ، فإنّ نسخة الليث عندنا ليس فيها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شعبة أحاديث 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8756070_2142443653"/>
      <w:bookmarkStart w:id="579" w:name="_Toc223"/>
      <w:bookmarkEnd w:id="578"/>
      <w:r>
        <w:rPr/>
        <w:t>86</w:t>
      </w:r>
      <w:r>
        <w:rPr>
          <w:rtl w:val="true"/>
        </w:rPr>
        <w:t xml:space="preserve"> - ( </w:t>
      </w:r>
      <w:r>
        <w:rPr>
          <w:rtl w:val="true"/>
        </w:rPr>
        <w:t xml:space="preserve">ق </w:t>
      </w:r>
      <w:r>
        <w:rPr>
          <w:rtl w:val="true"/>
        </w:rPr>
        <w:t xml:space="preserve">) </w:t>
      </w:r>
      <w:r>
        <w:rPr>
          <w:rtl w:val="true"/>
        </w:rPr>
        <w:t xml:space="preserve">خالد بن يزيد الدمشقي </w:t>
      </w:r>
      <w:r>
        <w:rPr>
          <w:rtl w:val="true"/>
        </w:rPr>
        <w:t>:</w:t>
      </w:r>
      <w:bookmarkEnd w:id="579"/>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الدمشقي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أن يكذب على أبيه حتّى كذب على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580" w:name="pg15532_149820"/>
    </w:p>
    <w:p>
      <w:pPr>
        <w:pStyle w:val="BookText"/>
        <w:rPr/>
      </w:pPr>
      <w:bookmarkEnd w:id="580"/>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8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8756072_2142443653"/>
      <w:bookmarkStart w:id="582" w:name="_Toc224"/>
      <w:bookmarkEnd w:id="581"/>
      <w:r>
        <w:rPr/>
        <w:t>87</w:t>
      </w:r>
      <w:r>
        <w:rPr>
          <w:rtl w:val="true"/>
        </w:rPr>
        <w:t xml:space="preserve"> - ( </w:t>
      </w:r>
      <w:r>
        <w:rPr>
          <w:rtl w:val="true"/>
        </w:rPr>
        <w:t xml:space="preserve">خ م س </w:t>
      </w:r>
      <w:r>
        <w:rPr>
          <w:rtl w:val="true"/>
        </w:rPr>
        <w:t xml:space="preserve">) </w:t>
      </w:r>
      <w:r>
        <w:rPr>
          <w:rtl w:val="true"/>
        </w:rPr>
        <w:t xml:space="preserve">خثيم بن عراك بن مالك </w:t>
      </w:r>
      <w:r>
        <w:rPr>
          <w:rtl w:val="true"/>
        </w:rPr>
        <w:t>:</w:t>
      </w:r>
      <w:bookmarkEnd w:id="582"/>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خثيم بن عراك بن مالك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زنبر ومصعب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استفتى أمير المدينة مالكا عن شيء فلم يفته ،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ولّيت خثيما على المسلمين ؛ فلمّا بلغه ذلك عزله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8756074_2142443653"/>
      <w:bookmarkStart w:id="584" w:name="_Toc225"/>
      <w:bookmarkEnd w:id="583"/>
      <w:r>
        <w:rPr/>
        <w:t>88</w:t>
      </w:r>
      <w:r>
        <w:rPr>
          <w:rtl w:val="true"/>
        </w:rPr>
        <w:t xml:space="preserve"> - ( </w:t>
      </w:r>
      <w:r>
        <w:rPr>
          <w:rtl w:val="true"/>
        </w:rPr>
        <w:t xml:space="preserve">ع </w:t>
      </w:r>
      <w:r>
        <w:rPr>
          <w:rtl w:val="true"/>
        </w:rPr>
        <w:t xml:space="preserve">) </w:t>
      </w:r>
      <w:r>
        <w:rPr>
          <w:rtl w:val="true"/>
        </w:rPr>
        <w:t xml:space="preserve">خلاس بن عمرو البصري الهجري </w:t>
      </w:r>
      <w:r>
        <w:rPr>
          <w:rtl w:val="true"/>
        </w:rPr>
        <w:t>:</w:t>
      </w:r>
      <w:bookmarkEnd w:id="584"/>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خلاس بن عمرو البصري الهجري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يحيى القطّان يتوقّى حديثه عن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يسمع من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من صحيفة الحارث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عنده صحف عن عليّ علیه 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585" w:name="pg15532_149821"/>
    </w:p>
    <w:p>
      <w:pPr>
        <w:pStyle w:val="BookText"/>
        <w:rPr/>
      </w:pPr>
      <w:bookmarkEnd w:id="585"/>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فيه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صحفيّا</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756076_2142443653"/>
      <w:bookmarkStart w:id="587" w:name="_Toc226"/>
      <w:bookmarkEnd w:id="586"/>
      <w:r>
        <w:rPr/>
        <w:t>89</w:t>
      </w:r>
      <w:r>
        <w:rPr>
          <w:rtl w:val="true"/>
        </w:rPr>
        <w:t xml:space="preserve"> - ( </w:t>
      </w:r>
      <w:r>
        <w:rPr>
          <w:rtl w:val="true"/>
        </w:rPr>
        <w:t xml:space="preserve">ق </w:t>
      </w:r>
      <w:r>
        <w:rPr>
          <w:rtl w:val="true"/>
        </w:rPr>
        <w:t xml:space="preserve">) </w:t>
      </w:r>
      <w:r>
        <w:rPr>
          <w:rtl w:val="true"/>
        </w:rPr>
        <w:t xml:space="preserve">الخليل بن زكريّا البصري </w:t>
      </w:r>
      <w:r>
        <w:rPr>
          <w:rtl w:val="true"/>
        </w:rPr>
        <w:t>:</w:t>
      </w:r>
      <w:bookmarkEnd w:id="587"/>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زكريّا البصري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القاسم 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588" w:name="pg15532_149822"/>
    </w:p>
    <w:p>
      <w:pPr>
        <w:pStyle w:val="Heading3"/>
        <w:numPr>
          <w:ilvl w:val="2"/>
          <w:numId w:val="1"/>
        </w:numPr>
        <w:rPr/>
      </w:pPr>
      <w:bookmarkStart w:id="589" w:name="__RefHeading___Toc8756078_2142443653"/>
      <w:bookmarkStart w:id="590" w:name="_Toc227"/>
      <w:bookmarkEnd w:id="588"/>
      <w:bookmarkEnd w:id="589"/>
      <w:r>
        <w:rPr>
          <w:rtl w:val="true"/>
        </w:rPr>
        <w:t>حرف الدال</w:t>
      </w:r>
      <w:bookmarkEnd w:id="590"/>
    </w:p>
    <w:p>
      <w:pPr>
        <w:pStyle w:val="Heading4"/>
        <w:numPr>
          <w:ilvl w:val="3"/>
          <w:numId w:val="1"/>
        </w:numPr>
        <w:rPr/>
      </w:pPr>
      <w:bookmarkStart w:id="591" w:name="__RefHeading___Toc8756080_2142443653"/>
      <w:bookmarkStart w:id="592" w:name="_Toc228"/>
      <w:bookmarkEnd w:id="591"/>
      <w:r>
        <w:rPr/>
        <w:t>90</w:t>
      </w:r>
      <w:r>
        <w:rPr>
          <w:rtl w:val="true"/>
        </w:rPr>
        <w:t xml:space="preserve"> - ( </w:t>
      </w:r>
      <w:r>
        <w:rPr>
          <w:rtl w:val="true"/>
        </w:rPr>
        <w:t xml:space="preserve">ع </w:t>
      </w:r>
      <w:r>
        <w:rPr>
          <w:rtl w:val="true"/>
        </w:rPr>
        <w:t xml:space="preserve">) </w:t>
      </w:r>
      <w:r>
        <w:rPr>
          <w:rtl w:val="true"/>
        </w:rPr>
        <w:t xml:space="preserve">داود بن الحصين الأموي ، مولاهم </w:t>
      </w:r>
      <w:r>
        <w:rPr>
          <w:rtl w:val="true"/>
        </w:rPr>
        <w:t>:</w:t>
      </w:r>
      <w:bookmarkEnd w:id="59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الحصين الأموي ، مولاهم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مالكا روى عنه لترك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مذهب الشراة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إذا لَجَّ وتمادى في غيّه وفساده ؛ وقيل سُمّوا به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شرينا أنفسنا طاعة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8756082_2142443653"/>
      <w:bookmarkStart w:id="594" w:name="_Toc229"/>
      <w:bookmarkEnd w:id="593"/>
      <w:r>
        <w:rPr/>
        <w:t>91</w:t>
      </w:r>
      <w:r>
        <w:rPr>
          <w:rtl w:val="true"/>
        </w:rPr>
        <w:t xml:space="preserve"> - ( </w:t>
      </w:r>
      <w:r>
        <w:rPr>
          <w:rtl w:val="true"/>
        </w:rPr>
        <w:t xml:space="preserve">ت ق </w:t>
      </w:r>
      <w:r>
        <w:rPr>
          <w:rtl w:val="true"/>
        </w:rPr>
        <w:t xml:space="preserve">) </w:t>
      </w:r>
      <w:r>
        <w:rPr>
          <w:rtl w:val="true"/>
        </w:rPr>
        <w:t xml:space="preserve">داود بن الزبرقان الرقاشي </w:t>
      </w:r>
      <w:r>
        <w:rPr>
          <w:rtl w:val="true"/>
        </w:rPr>
        <w:t>:</w:t>
      </w:r>
      <w:bookmarkEnd w:id="59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الزبرقان الرقاشي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595" w:name="pg15532_149823"/>
    </w:p>
    <w:p>
      <w:pPr>
        <w:pStyle w:val="BookText"/>
        <w:rPr/>
      </w:pPr>
      <w:bookmarkEnd w:id="595"/>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حديثه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يسيرا ورميت به </w:t>
      </w:r>
      <w:r>
        <w:rPr>
          <w:rStyle w:val="FootnoteAnchor"/>
          <w:rtl w:val="true"/>
        </w:rPr>
        <w:footnoteReference w:id="811"/>
      </w:r>
      <w:r>
        <w:rPr>
          <w:rFonts w:ascii="Amiri" w:hAnsi="Amiri" w:eastAsia="Amiri" w:cs="Amiri"/>
          <w:color w:val="111111"/>
          <w:sz w:val="28"/>
          <w:sz w:val="28"/>
          <w:szCs w:val="28"/>
          <w:rtl w:val="true"/>
          <w:lang w:bidi="ar-SA"/>
        </w:rPr>
        <w:t>؛ وضعّفه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أبي شيبة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بثقة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8756084_2142443653"/>
      <w:bookmarkStart w:id="597" w:name="_Toc230"/>
      <w:bookmarkEnd w:id="596"/>
      <w:r>
        <w:rPr/>
        <w:t>92</w:t>
      </w:r>
      <w:r>
        <w:rPr>
          <w:rtl w:val="true"/>
        </w:rPr>
        <w:t xml:space="preserve"> - ( </w:t>
      </w:r>
      <w:r>
        <w:rPr>
          <w:rtl w:val="true"/>
        </w:rPr>
        <w:t xml:space="preserve">ق </w:t>
      </w:r>
      <w:r>
        <w:rPr>
          <w:rtl w:val="true"/>
        </w:rPr>
        <w:t xml:space="preserve">) </w:t>
      </w:r>
      <w:r>
        <w:rPr>
          <w:rtl w:val="true"/>
        </w:rPr>
        <w:t xml:space="preserve">داود بن المحبّر </w:t>
      </w:r>
      <w:r>
        <w:rPr>
          <w:rtl w:val="true"/>
        </w:rPr>
        <w:t>:</w:t>
      </w:r>
      <w:bookmarkEnd w:id="597"/>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المحبّر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8756086_2142443653"/>
      <w:bookmarkStart w:id="599" w:name="_Toc231"/>
      <w:bookmarkEnd w:id="598"/>
      <w:r>
        <w:rPr/>
        <w:t>93</w:t>
      </w:r>
      <w:r>
        <w:rPr>
          <w:rtl w:val="true"/>
        </w:rPr>
        <w:t xml:space="preserve"> - ( </w:t>
      </w:r>
      <w:r>
        <w:rPr>
          <w:rtl w:val="true"/>
        </w:rPr>
        <w:t xml:space="preserve">ت ق </w:t>
      </w:r>
      <w:r>
        <w:rPr>
          <w:rtl w:val="true"/>
        </w:rPr>
        <w:t xml:space="preserve">) </w:t>
      </w:r>
      <w:r>
        <w:rPr>
          <w:rtl w:val="true"/>
        </w:rPr>
        <w:t xml:space="preserve">داود بن يزيد الأودي الأعرج </w:t>
      </w:r>
      <w:r>
        <w:rPr>
          <w:rtl w:val="true"/>
        </w:rPr>
        <w:t>:</w:t>
      </w:r>
      <w:bookmarkEnd w:id="599"/>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يزيد الأودي الأعرج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يحيى وابن مهدي لا يحدّثان عنه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600" w:name="pg15532_149824"/>
    </w:p>
    <w:p>
      <w:pPr>
        <w:pStyle w:val="BookText"/>
        <w:rPr/>
      </w:pPr>
      <w:bookmarkEnd w:id="600"/>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8756088_2142443653"/>
      <w:bookmarkStart w:id="602" w:name="_Toc232"/>
      <w:bookmarkEnd w:id="601"/>
      <w:r>
        <w:rPr/>
        <w:t>94</w:t>
      </w:r>
      <w:r>
        <w:rPr>
          <w:rtl w:val="true"/>
        </w:rPr>
        <w:t xml:space="preserve"> - ( </w:t>
      </w:r>
      <w:r>
        <w:rPr/>
        <w:t>4</w:t>
      </w:r>
      <w:r>
        <w:rPr>
          <w:rtl w:val="true"/>
        </w:rPr>
        <w:t xml:space="preserve"> ) </w:t>
      </w:r>
      <w:r>
        <w:rPr>
          <w:rtl w:val="true"/>
        </w:rPr>
        <w:t xml:space="preserve">درّاج بن سمعان ، أبو السمح المصري </w:t>
      </w:r>
      <w:r>
        <w:rPr>
          <w:rtl w:val="true"/>
        </w:rPr>
        <w:t>:</w:t>
      </w:r>
      <w:bookmarkEnd w:id="602"/>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درّاج بن سمعان ، أبو السمح المصري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كرامة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603" w:name="pg15532_149826"/>
    </w:p>
    <w:p>
      <w:pPr>
        <w:pStyle w:val="Heading3"/>
        <w:numPr>
          <w:ilvl w:val="2"/>
          <w:numId w:val="1"/>
        </w:numPr>
        <w:rPr/>
      </w:pPr>
      <w:bookmarkStart w:id="604" w:name="__RefHeading___Toc8756090_2142443653"/>
      <w:bookmarkStart w:id="605" w:name="_Toc233"/>
      <w:bookmarkEnd w:id="603"/>
      <w:bookmarkEnd w:id="604"/>
      <w:r>
        <w:rPr>
          <w:rtl w:val="true"/>
        </w:rPr>
        <w:t>حرف الذال</w:t>
      </w:r>
      <w:bookmarkEnd w:id="605"/>
    </w:p>
    <w:p>
      <w:pPr>
        <w:pStyle w:val="Heading4"/>
        <w:numPr>
          <w:ilvl w:val="3"/>
          <w:numId w:val="1"/>
        </w:numPr>
        <w:rPr/>
      </w:pPr>
      <w:bookmarkStart w:id="606" w:name="__RefHeading___Toc8756092_2142443653"/>
      <w:bookmarkStart w:id="607" w:name="_Toc234"/>
      <w:bookmarkEnd w:id="606"/>
      <w:r>
        <w:rPr/>
        <w:t>95</w:t>
      </w:r>
      <w:r>
        <w:rPr>
          <w:rtl w:val="true"/>
        </w:rPr>
        <w:t xml:space="preserve"> - ( </w:t>
      </w:r>
      <w:r>
        <w:rPr>
          <w:rtl w:val="true"/>
        </w:rPr>
        <w:t xml:space="preserve">ت ق </w:t>
      </w:r>
      <w:r>
        <w:rPr>
          <w:rtl w:val="true"/>
        </w:rPr>
        <w:t xml:space="preserve">) </w:t>
      </w:r>
      <w:r>
        <w:rPr>
          <w:rtl w:val="true"/>
        </w:rPr>
        <w:t xml:space="preserve">ذؤاد بن علبة الحارثي ، أبو المنذر </w:t>
      </w:r>
      <w:r>
        <w:rPr>
          <w:rtl w:val="true"/>
        </w:rPr>
        <w:t>:</w:t>
      </w:r>
      <w:bookmarkEnd w:id="607"/>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ذؤاد بن علبة الحارثي ، أبو المنذر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ما لا أصل له ، وعن الضعفاء ما لا يعرف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608" w:name="pg15532_149828"/>
    </w:p>
    <w:p>
      <w:pPr>
        <w:pStyle w:val="Heading3"/>
        <w:numPr>
          <w:ilvl w:val="2"/>
          <w:numId w:val="1"/>
        </w:numPr>
        <w:rPr/>
      </w:pPr>
      <w:bookmarkStart w:id="609" w:name="__RefHeading___Toc8756094_2142443653"/>
      <w:bookmarkStart w:id="610" w:name="_Toc235"/>
      <w:bookmarkEnd w:id="608"/>
      <w:bookmarkEnd w:id="609"/>
      <w:r>
        <w:rPr>
          <w:rtl w:val="true"/>
        </w:rPr>
        <w:t>حرف الراء</w:t>
      </w:r>
      <w:bookmarkEnd w:id="610"/>
    </w:p>
    <w:p>
      <w:pPr>
        <w:pStyle w:val="Heading4"/>
        <w:numPr>
          <w:ilvl w:val="3"/>
          <w:numId w:val="1"/>
        </w:numPr>
        <w:rPr/>
      </w:pPr>
      <w:bookmarkStart w:id="611" w:name="__RefHeading___Toc8756096_2142443653"/>
      <w:bookmarkStart w:id="612" w:name="_Toc236"/>
      <w:bookmarkEnd w:id="611"/>
      <w:r>
        <w:rPr/>
        <w:t>96</w:t>
      </w:r>
      <w:r>
        <w:rPr>
          <w:rtl w:val="true"/>
        </w:rPr>
        <w:t xml:space="preserve"> - ( </w:t>
      </w:r>
      <w:r>
        <w:rPr>
          <w:rtl w:val="true"/>
        </w:rPr>
        <w:t xml:space="preserve">م ت س </w:t>
      </w:r>
      <w:r>
        <w:rPr>
          <w:rtl w:val="true"/>
        </w:rPr>
        <w:t xml:space="preserve">) </w:t>
      </w:r>
      <w:r>
        <w:rPr>
          <w:rtl w:val="true"/>
        </w:rPr>
        <w:t xml:space="preserve">رباح بن أبي معروف المكّي </w:t>
      </w:r>
      <w:r>
        <w:rPr>
          <w:rtl w:val="true"/>
        </w:rPr>
        <w:t>:</w:t>
      </w:r>
      <w:bookmarkEnd w:id="612"/>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بن أبي معروف المكّي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وعبد الرحمن لا يحدّثان عنه ، وكان عبد الرحمن يحدّث عنه ثمّ تركه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8756098_2142443653"/>
      <w:bookmarkStart w:id="614" w:name="_Toc237"/>
      <w:bookmarkEnd w:id="613"/>
      <w:r>
        <w:rPr/>
        <w:t>97</w:t>
      </w:r>
      <w:r>
        <w:rPr>
          <w:rtl w:val="true"/>
        </w:rPr>
        <w:t xml:space="preserve"> - ( </w:t>
      </w:r>
      <w:r>
        <w:rPr>
          <w:rtl w:val="true"/>
        </w:rPr>
        <w:t xml:space="preserve">ت ق </w:t>
      </w:r>
      <w:r>
        <w:rPr>
          <w:rtl w:val="true"/>
        </w:rPr>
        <w:t xml:space="preserve">) </w:t>
      </w:r>
      <w:r>
        <w:rPr>
          <w:rtl w:val="true"/>
        </w:rPr>
        <w:t xml:space="preserve">الربيع بن بدر ، أبو العلاء البصري ، المعروف ب </w:t>
      </w:r>
      <w:r>
        <w:rPr>
          <w:rtl w:val="true"/>
        </w:rPr>
        <w:t xml:space="preserve">: </w:t>
      </w:r>
      <w:r>
        <w:rPr>
          <w:rtl w:val="true"/>
        </w:rPr>
        <w:t xml:space="preserve">عليلة </w:t>
      </w:r>
      <w:r>
        <w:rPr>
          <w:rtl w:val="true"/>
        </w:rPr>
        <w:t>:</w:t>
      </w:r>
      <w:bookmarkEnd w:id="614"/>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بدر ، أبو العلاء البصري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وابن خراش والدارقطني ويعقوب بن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ولا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615" w:name="pg15532_149829"/>
    </w:p>
    <w:p>
      <w:pPr>
        <w:pStyle w:val="Heading4"/>
        <w:numPr>
          <w:ilvl w:val="3"/>
          <w:numId w:val="1"/>
        </w:numPr>
        <w:rPr/>
      </w:pPr>
      <w:bookmarkStart w:id="616" w:name="__RefHeading___Toc8756100_2142443653"/>
      <w:bookmarkStart w:id="617" w:name="_Toc238"/>
      <w:bookmarkEnd w:id="615"/>
      <w:bookmarkEnd w:id="616"/>
      <w:r>
        <w:rPr/>
        <w:t>98</w:t>
      </w:r>
      <w:r>
        <w:rPr>
          <w:rtl w:val="true"/>
        </w:rPr>
        <w:t xml:space="preserve"> - ( </w:t>
      </w:r>
      <w:r>
        <w:rPr>
          <w:rtl w:val="true"/>
        </w:rPr>
        <w:t xml:space="preserve">ت ق </w:t>
      </w:r>
      <w:r>
        <w:rPr>
          <w:rtl w:val="true"/>
        </w:rPr>
        <w:t xml:space="preserve">) </w:t>
      </w:r>
      <w:r>
        <w:rPr>
          <w:rtl w:val="true"/>
        </w:rPr>
        <w:t xml:space="preserve">رشدين بن سعد بن مفلح ، أبو الحجّاج المصري </w:t>
      </w:r>
      <w:r>
        <w:rPr>
          <w:rtl w:val="true"/>
        </w:rPr>
        <w:t>:</w:t>
      </w:r>
      <w:bookmarkEnd w:id="617"/>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رشدين بن سعد بن مفلح ، أبو الحجّاج المصري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الليث أخرجه من المسجد</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756102_2142443653"/>
      <w:bookmarkStart w:id="619" w:name="_Toc239"/>
      <w:bookmarkEnd w:id="618"/>
      <w:r>
        <w:rPr/>
        <w:t>99</w:t>
      </w:r>
      <w:r>
        <w:rPr>
          <w:rtl w:val="true"/>
        </w:rPr>
        <w:t xml:space="preserve"> - ( </w:t>
      </w:r>
      <w:r>
        <w:rPr>
          <w:rtl w:val="true"/>
        </w:rPr>
        <w:t xml:space="preserve">ت </w:t>
      </w:r>
      <w:r>
        <w:rPr>
          <w:rtl w:val="true"/>
        </w:rPr>
        <w:t xml:space="preserve">) </w:t>
      </w:r>
      <w:r>
        <w:rPr>
          <w:rtl w:val="true"/>
        </w:rPr>
        <w:t xml:space="preserve">روح بن أسلم الباهلي </w:t>
      </w:r>
      <w:r>
        <w:rPr>
          <w:rtl w:val="true"/>
        </w:rPr>
        <w:t>:</w:t>
      </w:r>
      <w:bookmarkEnd w:id="619"/>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أسلم الباهلي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متروك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620" w:name="pg15532_149830"/>
    </w:p>
    <w:p>
      <w:pPr>
        <w:pStyle w:val="Heading3"/>
        <w:numPr>
          <w:ilvl w:val="2"/>
          <w:numId w:val="1"/>
        </w:numPr>
        <w:rPr/>
      </w:pPr>
      <w:bookmarkStart w:id="621" w:name="__RefHeading___Toc8756104_2142443653"/>
      <w:bookmarkStart w:id="622" w:name="_Toc240"/>
      <w:bookmarkEnd w:id="620"/>
      <w:bookmarkEnd w:id="621"/>
      <w:r>
        <w:rPr>
          <w:rtl w:val="true"/>
        </w:rPr>
        <w:t>حرف الزاي</w:t>
      </w:r>
      <w:bookmarkEnd w:id="622"/>
    </w:p>
    <w:p>
      <w:pPr>
        <w:pStyle w:val="Heading4"/>
        <w:numPr>
          <w:ilvl w:val="3"/>
          <w:numId w:val="1"/>
        </w:numPr>
        <w:rPr/>
      </w:pPr>
      <w:bookmarkStart w:id="623" w:name="__RefHeading___Toc8756106_2142443653"/>
      <w:bookmarkStart w:id="624" w:name="_Toc241"/>
      <w:bookmarkEnd w:id="623"/>
      <w:r>
        <w:rPr/>
        <w:t>100</w:t>
      </w:r>
      <w:r>
        <w:rPr>
          <w:rtl w:val="true"/>
        </w:rPr>
        <w:t xml:space="preserve"> - ( </w:t>
      </w:r>
      <w:r>
        <w:rPr>
          <w:rtl w:val="true"/>
        </w:rPr>
        <w:t xml:space="preserve">ع </w:t>
      </w:r>
      <w:r>
        <w:rPr>
          <w:rtl w:val="true"/>
        </w:rPr>
        <w:t xml:space="preserve">) </w:t>
      </w:r>
      <w:r>
        <w:rPr>
          <w:rtl w:val="true"/>
        </w:rPr>
        <w:t xml:space="preserve">زكريّا بن أبي زائدة </w:t>
      </w:r>
      <w:r>
        <w:rPr>
          <w:rtl w:val="true"/>
        </w:rPr>
        <w:t xml:space="preserve">- </w:t>
      </w:r>
      <w:r>
        <w:rPr>
          <w:rtl w:val="true"/>
        </w:rPr>
        <w:t xml:space="preserve">صاحب الشعبي </w:t>
      </w:r>
      <w:r>
        <w:rPr>
          <w:rtl w:val="true"/>
        </w:rPr>
        <w:t xml:space="preserve">- </w:t>
      </w:r>
      <w:r>
        <w:rPr>
          <w:rtl w:val="true"/>
        </w:rPr>
        <w:t xml:space="preserve">أبو يحيى الكوفي </w:t>
      </w:r>
      <w:r>
        <w:rPr>
          <w:rtl w:val="true"/>
        </w:rPr>
        <w:t>:</w:t>
      </w:r>
      <w:bookmarkEnd w:id="624"/>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الكوفي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كثيرا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يدلّس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سمّيت لك من بين أبي وبين الشعبي</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8756108_2142443653"/>
      <w:bookmarkStart w:id="626" w:name="_Toc242"/>
      <w:bookmarkEnd w:id="625"/>
      <w:r>
        <w:rPr/>
        <w:t>101</w:t>
      </w:r>
      <w:r>
        <w:rPr>
          <w:rtl w:val="true"/>
        </w:rPr>
        <w:t xml:space="preserve"> - ( </w:t>
      </w:r>
      <w:r>
        <w:rPr>
          <w:rtl w:val="true"/>
        </w:rPr>
        <w:t xml:space="preserve">م ت س ق </w:t>
      </w:r>
      <w:r>
        <w:rPr>
          <w:rtl w:val="true"/>
        </w:rPr>
        <w:t xml:space="preserve">) </w:t>
      </w:r>
      <w:r>
        <w:rPr>
          <w:rtl w:val="true"/>
        </w:rPr>
        <w:t xml:space="preserve">زمعة بن صالح الجندي اليماني ، نزيل مكّة </w:t>
      </w:r>
      <w:r>
        <w:rPr>
          <w:rtl w:val="true"/>
        </w:rPr>
        <w:t>:</w:t>
      </w:r>
      <w:bookmarkEnd w:id="626"/>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ت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زمعة بن صالح الجندي اليماني ، نزيل مكّة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 ابن مهدي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أخرّج حديثه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627" w:name="pg15532_149831"/>
    </w:p>
    <w:p>
      <w:pPr>
        <w:pStyle w:val="BookText"/>
        <w:rPr/>
      </w:pPr>
      <w:bookmarkEnd w:id="627"/>
      <w:r>
        <w:rPr>
          <w:rFonts w:ascii="Amiri" w:hAnsi="Amiri" w:eastAsia="Amiri" w:cs="Amiri"/>
          <w:color w:val="111111"/>
          <w:sz w:val="28"/>
          <w:sz w:val="28"/>
          <w:szCs w:val="28"/>
          <w:rtl w:val="true"/>
          <w:lang w:bidi="ar-SA"/>
        </w:rPr>
        <w:t xml:space="preserve">وقال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عهدته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8756110_2142443653"/>
      <w:bookmarkStart w:id="629" w:name="_Toc243"/>
      <w:bookmarkEnd w:id="628"/>
      <w:r>
        <w:rPr/>
        <w:t>102</w:t>
      </w:r>
      <w:r>
        <w:rPr>
          <w:rtl w:val="true"/>
        </w:rPr>
        <w:t xml:space="preserve"> - ( </w:t>
      </w:r>
      <w:r>
        <w:rPr>
          <w:rtl w:val="true"/>
        </w:rPr>
        <w:t xml:space="preserve">د س </w:t>
      </w:r>
      <w:r>
        <w:rPr>
          <w:rtl w:val="true"/>
        </w:rPr>
        <w:t xml:space="preserve">) </w:t>
      </w:r>
      <w:r>
        <w:rPr>
          <w:rtl w:val="true"/>
        </w:rPr>
        <w:t xml:space="preserve">زميل بن عبّاس المدني الأسدي ، مولى عروة بن الزبير </w:t>
      </w:r>
      <w:r>
        <w:rPr>
          <w:rtl w:val="true"/>
        </w:rPr>
        <w:t>:</w:t>
      </w:r>
      <w:bookmarkEnd w:id="629"/>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 بن عبّاس المدني الأسدي ، مولى عروة بن الزبير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8756112_2142443653"/>
      <w:bookmarkStart w:id="631" w:name="_Toc244"/>
      <w:bookmarkEnd w:id="630"/>
      <w:r>
        <w:rPr/>
        <w:t>103</w:t>
      </w:r>
      <w:r>
        <w:rPr>
          <w:rtl w:val="true"/>
        </w:rPr>
        <w:t xml:space="preserve"> - ( </w:t>
      </w:r>
      <w:r>
        <w:rPr>
          <w:rtl w:val="true"/>
        </w:rPr>
        <w:t xml:space="preserve">ع </w:t>
      </w:r>
      <w:r>
        <w:rPr>
          <w:rtl w:val="true"/>
        </w:rPr>
        <w:t xml:space="preserve">) </w:t>
      </w:r>
      <w:r>
        <w:rPr>
          <w:rtl w:val="true"/>
        </w:rPr>
        <w:t xml:space="preserve">زهير بن محمّد التميمي المروزي </w:t>
      </w:r>
      <w:r>
        <w:rPr>
          <w:rtl w:val="true"/>
        </w:rPr>
        <w:t>:</w:t>
      </w:r>
      <w:bookmarkEnd w:id="631"/>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التميمي المروزي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829"/>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ويخالف</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8756114_2142443653"/>
      <w:bookmarkStart w:id="633" w:name="_Toc245"/>
      <w:bookmarkEnd w:id="632"/>
      <w:r>
        <w:rPr/>
        <w:t>104</w:t>
      </w:r>
      <w:r>
        <w:rPr>
          <w:rtl w:val="true"/>
        </w:rPr>
        <w:t xml:space="preserve"> - ( </w:t>
      </w:r>
      <w:r>
        <w:rPr>
          <w:rtl w:val="true"/>
        </w:rPr>
        <w:t xml:space="preserve">ع </w:t>
      </w:r>
      <w:r>
        <w:rPr>
          <w:rtl w:val="true"/>
        </w:rPr>
        <w:t xml:space="preserve">) </w:t>
      </w:r>
      <w:r>
        <w:rPr>
          <w:rtl w:val="true"/>
        </w:rPr>
        <w:t xml:space="preserve">زهير بن معاوية ، أبو خيثمة الكوفي الجعفي </w:t>
      </w:r>
      <w:r>
        <w:rPr>
          <w:rtl w:val="true"/>
        </w:rPr>
        <w:t>:</w:t>
      </w:r>
      <w:bookmarkEnd w:id="63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معاوية ، أبو خيثمة الكوفي الجعفي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عليه بعضهم أنّه كان ممّن يحرس خشبة زيد بن عليّ علیه السلام لمّا صلب</w:t>
      </w:r>
      <w:r>
        <w:rPr>
          <w:rFonts w:eastAsia="IRNazanin" w:cs="IRNazanin"/>
          <w:color w:val="111111"/>
          <w:sz w:val="28"/>
          <w:szCs w:val="28"/>
          <w:rtl w:val="true"/>
          <w:lang w:bidi="fa-IR"/>
        </w:rPr>
        <w:t>.</w:t>
      </w:r>
    </w:p>
    <w:p>
      <w:pPr>
        <w:pStyle w:val="Heading4"/>
        <w:numPr>
          <w:ilvl w:val="3"/>
          <w:numId w:val="1"/>
        </w:numPr>
        <w:rPr/>
      </w:pPr>
      <w:bookmarkStart w:id="634" w:name="__RefHeading___Toc8756116_2142443653"/>
      <w:bookmarkStart w:id="635" w:name="_Toc246"/>
      <w:bookmarkEnd w:id="634"/>
      <w:r>
        <w:rPr/>
        <w:t>105</w:t>
      </w:r>
      <w:r>
        <w:rPr>
          <w:rtl w:val="true"/>
        </w:rPr>
        <w:t xml:space="preserve"> - ( </w:t>
      </w:r>
      <w:r>
        <w:rPr>
          <w:rtl w:val="true"/>
        </w:rPr>
        <w:t xml:space="preserve">ع </w:t>
      </w:r>
      <w:r>
        <w:rPr>
          <w:rtl w:val="true"/>
        </w:rPr>
        <w:t xml:space="preserve">) </w:t>
      </w:r>
      <w:r>
        <w:rPr>
          <w:rtl w:val="true"/>
        </w:rPr>
        <w:t xml:space="preserve">زياد بن جبير بن حيّة الثقفي البصري </w:t>
      </w:r>
      <w:r>
        <w:rPr>
          <w:rtl w:val="true"/>
        </w:rPr>
        <w:t>:</w:t>
      </w:r>
      <w:bookmarkEnd w:id="635"/>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جبير بن حيّة الثقفي البصري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يقع في الحسن والحسين علیهماالسلام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636" w:name="pg15532_149832"/>
    </w:p>
    <w:p>
      <w:pPr>
        <w:pStyle w:val="Heading4"/>
        <w:numPr>
          <w:ilvl w:val="3"/>
          <w:numId w:val="1"/>
        </w:numPr>
        <w:rPr/>
      </w:pPr>
      <w:bookmarkStart w:id="637" w:name="__RefHeading___Toc8756118_2142443653"/>
      <w:bookmarkStart w:id="638" w:name="_Toc247"/>
      <w:bookmarkEnd w:id="636"/>
      <w:bookmarkEnd w:id="637"/>
      <w:r>
        <w:rPr/>
        <w:t>106</w:t>
      </w:r>
      <w:r>
        <w:rPr>
          <w:rtl w:val="true"/>
        </w:rPr>
        <w:t xml:space="preserve"> - ( </w:t>
      </w:r>
      <w:r>
        <w:rPr>
          <w:rtl w:val="true"/>
        </w:rPr>
        <w:t xml:space="preserve">خ م ت ق </w:t>
      </w:r>
      <w:r>
        <w:rPr>
          <w:rtl w:val="true"/>
        </w:rPr>
        <w:t xml:space="preserve">) </w:t>
      </w:r>
      <w:r>
        <w:rPr>
          <w:rtl w:val="true"/>
        </w:rPr>
        <w:t xml:space="preserve">زياد بن عبد اللّه بن الطفيل البكّائي العامري </w:t>
      </w:r>
      <w:r>
        <w:rPr>
          <w:rtl w:val="true"/>
        </w:rPr>
        <w:t>:</w:t>
      </w:r>
      <w:bookmarkEnd w:id="638"/>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 اللّه بن الطفيل البكّائي العامري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ابن المديني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الدوري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756120_2142443653"/>
      <w:bookmarkStart w:id="640" w:name="_Toc248"/>
      <w:bookmarkEnd w:id="639"/>
      <w:r>
        <w:rPr/>
        <w:t>107</w:t>
      </w:r>
      <w:r>
        <w:rPr>
          <w:rtl w:val="true"/>
        </w:rPr>
        <w:t xml:space="preserve"> - ( </w:t>
      </w:r>
      <w:r>
        <w:rPr>
          <w:rtl w:val="true"/>
        </w:rPr>
        <w:t xml:space="preserve">ع </w:t>
      </w:r>
      <w:r>
        <w:rPr>
          <w:rtl w:val="true"/>
        </w:rPr>
        <w:t xml:space="preserve">) </w:t>
      </w:r>
      <w:r>
        <w:rPr>
          <w:rtl w:val="true"/>
        </w:rPr>
        <w:t xml:space="preserve">زياد بن علاقة بن مالك الثعلبي ، ابن أخي قطبة </w:t>
      </w:r>
      <w:r>
        <w:rPr>
          <w:rtl w:val="true"/>
        </w:rPr>
        <w:t>:</w:t>
      </w:r>
      <w:bookmarkEnd w:id="640"/>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علاقة بن مالك الثعلبي ، ابن أخي قطبة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 المذهب ، كان منحرفا عن أهل بيت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641" w:name="__RefHeading___Toc8756122_2142443653"/>
      <w:bookmarkStart w:id="642" w:name="_Toc249"/>
      <w:bookmarkEnd w:id="641"/>
      <w:r>
        <w:rPr/>
        <w:t>108</w:t>
      </w:r>
      <w:r>
        <w:rPr>
          <w:rtl w:val="true"/>
        </w:rPr>
        <w:t xml:space="preserve"> - ( </w:t>
      </w:r>
      <w:r>
        <w:rPr>
          <w:rtl w:val="true"/>
        </w:rPr>
        <w:t xml:space="preserve">ت ق </w:t>
      </w:r>
      <w:r>
        <w:rPr>
          <w:rtl w:val="true"/>
        </w:rPr>
        <w:t xml:space="preserve">) </w:t>
      </w:r>
      <w:r>
        <w:rPr>
          <w:rtl w:val="true"/>
        </w:rPr>
        <w:t xml:space="preserve">زيد بن جبيرة ، أبو جبيرة الأنصاري </w:t>
      </w:r>
      <w:r>
        <w:rPr>
          <w:rtl w:val="true"/>
        </w:rPr>
        <w:t>:</w:t>
      </w:r>
      <w:bookmarkEnd w:id="642"/>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جبيرة ، أبو جبيرة الأنصاري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ضعيف</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8756124_2142443653"/>
      <w:bookmarkStart w:id="644" w:name="_Toc250"/>
      <w:bookmarkEnd w:id="643"/>
      <w:r>
        <w:rPr/>
        <w:t>109</w:t>
      </w:r>
      <w:r>
        <w:rPr>
          <w:rtl w:val="true"/>
        </w:rPr>
        <w:t xml:space="preserve"> - ( </w:t>
      </w:r>
      <w:r>
        <w:rPr>
          <w:rtl w:val="true"/>
        </w:rPr>
        <w:t xml:space="preserve">س ق </w:t>
      </w:r>
      <w:r>
        <w:rPr>
          <w:rtl w:val="true"/>
        </w:rPr>
        <w:t xml:space="preserve">) </w:t>
      </w:r>
      <w:r>
        <w:rPr>
          <w:rtl w:val="true"/>
        </w:rPr>
        <w:t xml:space="preserve">زيد بن حبّان الرقّي </w:t>
      </w:r>
      <w:r>
        <w:rPr>
          <w:rtl w:val="true"/>
        </w:rPr>
        <w:t>:</w:t>
      </w:r>
      <w:bookmarkEnd w:id="644"/>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حبّان الرقّي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645" w:name="pg15532_149833"/>
    </w:p>
    <w:p>
      <w:pPr>
        <w:pStyle w:val="BookText"/>
        <w:rPr/>
      </w:pPr>
      <w:bookmarkEnd w:id="645"/>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حديثه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8756126_2142443653"/>
      <w:bookmarkStart w:id="647" w:name="_Toc251"/>
      <w:bookmarkEnd w:id="646"/>
      <w:r>
        <w:rPr/>
        <w:t>110</w:t>
      </w:r>
      <w:r>
        <w:rPr>
          <w:rtl w:val="true"/>
        </w:rPr>
        <w:t xml:space="preserve"> - ( </w:t>
      </w:r>
      <w:r>
        <w:rPr/>
        <w:t>4</w:t>
      </w:r>
      <w:r>
        <w:rPr>
          <w:rtl w:val="true"/>
        </w:rPr>
        <w:t xml:space="preserve"> ) </w:t>
      </w:r>
      <w:r>
        <w:rPr>
          <w:rtl w:val="true"/>
        </w:rPr>
        <w:t xml:space="preserve">زيد بن الحواري ، أبو الحواري ، مولى زياد بن أبيه ، قاضي هراة </w:t>
      </w:r>
      <w:r>
        <w:rPr>
          <w:rtl w:val="true"/>
        </w:rPr>
        <w:t>:</w:t>
      </w:r>
      <w:bookmarkEnd w:id="647"/>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الحواري ، أبو الحواري ، مولى زياد بن أبيه ، قاضي هراة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أنس أشياء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أصول لها ، حتّى يسبق إلى القلب أنّه المتعمّد لها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648" w:name="pg15532_149834"/>
    </w:p>
    <w:p>
      <w:pPr>
        <w:pStyle w:val="Heading3"/>
        <w:numPr>
          <w:ilvl w:val="2"/>
          <w:numId w:val="1"/>
        </w:numPr>
        <w:rPr/>
      </w:pPr>
      <w:bookmarkStart w:id="649" w:name="__RefHeading___Toc8756128_2142443653"/>
      <w:bookmarkStart w:id="650" w:name="_Toc252"/>
      <w:bookmarkEnd w:id="648"/>
      <w:bookmarkEnd w:id="649"/>
      <w:r>
        <w:rPr>
          <w:rtl w:val="true"/>
        </w:rPr>
        <w:t>حرف السين</w:t>
      </w:r>
      <w:bookmarkEnd w:id="650"/>
    </w:p>
    <w:p>
      <w:pPr>
        <w:pStyle w:val="Heading4"/>
        <w:numPr>
          <w:ilvl w:val="3"/>
          <w:numId w:val="1"/>
        </w:numPr>
        <w:rPr/>
      </w:pPr>
      <w:bookmarkStart w:id="651" w:name="__RefHeading___Toc8756130_2142443653"/>
      <w:bookmarkStart w:id="652" w:name="_Toc253"/>
      <w:bookmarkEnd w:id="651"/>
      <w:r>
        <w:rPr/>
        <w:t>111</w:t>
      </w:r>
      <w:r>
        <w:rPr>
          <w:rtl w:val="true"/>
        </w:rPr>
        <w:t xml:space="preserve"> - ( </w:t>
      </w:r>
      <w:r>
        <w:rPr>
          <w:rtl w:val="true"/>
        </w:rPr>
        <w:t xml:space="preserve">ع </w:t>
      </w:r>
      <w:r>
        <w:rPr>
          <w:rtl w:val="true"/>
        </w:rPr>
        <w:t xml:space="preserve">) </w:t>
      </w:r>
      <w:r>
        <w:rPr>
          <w:rtl w:val="true"/>
        </w:rPr>
        <w:t xml:space="preserve">سالم بن أبي الجعد رافع </w:t>
      </w:r>
      <w:r>
        <w:rPr>
          <w:rtl w:val="true"/>
        </w:rPr>
        <w:t>:</w:t>
      </w:r>
      <w:bookmarkEnd w:id="652"/>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الجعد رافع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ثوبان ولم يلقه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ذكروا من نحو هذا كثيرا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8756132_2142443653"/>
      <w:bookmarkStart w:id="654" w:name="_Toc254"/>
      <w:bookmarkEnd w:id="653"/>
      <w:r>
        <w:rPr/>
        <w:t>112</w:t>
      </w:r>
      <w:r>
        <w:rPr>
          <w:rtl w:val="true"/>
        </w:rPr>
        <w:t xml:space="preserve"> - ( </w:t>
      </w:r>
      <w:r>
        <w:rPr>
          <w:rtl w:val="true"/>
        </w:rPr>
        <w:t xml:space="preserve">خ د س ق </w:t>
      </w:r>
      <w:r>
        <w:rPr>
          <w:rtl w:val="true"/>
        </w:rPr>
        <w:t xml:space="preserve">) </w:t>
      </w:r>
      <w:r>
        <w:rPr>
          <w:rtl w:val="true"/>
        </w:rPr>
        <w:t xml:space="preserve">سالم بن عجلان الأفطس الأموي ، مولاهم ، الجزري الحرّاني </w:t>
      </w:r>
      <w:r>
        <w:rPr>
          <w:rtl w:val="true"/>
        </w:rPr>
        <w:t>:</w:t>
      </w:r>
      <w:bookmarkEnd w:id="654"/>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عجلان الأفطس الأموي ، مولاهم ، الجزري الحرّاني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يتفرّد بالمعضلات عن الثقات ، ويقلب الأخبار ، اتّهم بأمر سوء فقتل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يخاصم في الإرجاء ، داعية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655" w:name="pg15532_149835"/>
    </w:p>
    <w:p>
      <w:pPr>
        <w:pStyle w:val="BookText"/>
        <w:rPr/>
      </w:pPr>
      <w:bookmarkEnd w:id="655"/>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معاند</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756134_2142443653"/>
      <w:bookmarkStart w:id="657" w:name="_Toc255"/>
      <w:bookmarkEnd w:id="656"/>
      <w:r>
        <w:rPr/>
        <w:t>113</w:t>
      </w:r>
      <w:r>
        <w:rPr>
          <w:rtl w:val="true"/>
        </w:rPr>
        <w:t xml:space="preserve"> - ( </w:t>
      </w:r>
      <w:r>
        <w:rPr>
          <w:rtl w:val="true"/>
        </w:rPr>
        <w:t xml:space="preserve">ق </w:t>
      </w:r>
      <w:r>
        <w:rPr>
          <w:rtl w:val="true"/>
        </w:rPr>
        <w:t xml:space="preserve">) </w:t>
      </w:r>
      <w:r>
        <w:rPr>
          <w:rtl w:val="true"/>
        </w:rPr>
        <w:t xml:space="preserve">السريّ </w:t>
      </w:r>
      <w:r>
        <w:rPr>
          <w:rtl w:val="true"/>
        </w:rPr>
        <w:t xml:space="preserve">[ </w:t>
      </w:r>
      <w:r>
        <w:rPr>
          <w:rtl w:val="true"/>
        </w:rPr>
        <w:t xml:space="preserve">بن </w:t>
      </w:r>
      <w:r>
        <w:rPr>
          <w:rtl w:val="true"/>
        </w:rPr>
        <w:t xml:space="preserve">] </w:t>
      </w:r>
      <w:r>
        <w:rPr>
          <w:rtl w:val="true"/>
        </w:rPr>
        <w:t xml:space="preserve">إسماعيل ، ابن عمّ الشعبي </w:t>
      </w:r>
      <w:r>
        <w:rPr>
          <w:rtl w:val="true"/>
        </w:rPr>
        <w:t>:</w:t>
      </w:r>
      <w:bookmarkEnd w:id="657"/>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 ابن عمّ الشعبي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لي كذبه في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8756136_2142443653"/>
      <w:bookmarkStart w:id="659" w:name="_Toc256"/>
      <w:bookmarkEnd w:id="658"/>
      <w:r>
        <w:rPr/>
        <w:t>114</w:t>
      </w:r>
      <w:r>
        <w:rPr>
          <w:rtl w:val="true"/>
        </w:rPr>
        <w:t xml:space="preserve"> - ( </w:t>
      </w:r>
      <w:r>
        <w:rPr>
          <w:rtl w:val="true"/>
        </w:rPr>
        <w:t xml:space="preserve">ت ق </w:t>
      </w:r>
      <w:r>
        <w:rPr>
          <w:rtl w:val="true"/>
        </w:rPr>
        <w:t xml:space="preserve">) </w:t>
      </w:r>
      <w:r>
        <w:rPr>
          <w:rtl w:val="true"/>
        </w:rPr>
        <w:t xml:space="preserve">سعد بن طريف الإسكاف الحنظلي الكوفي </w:t>
      </w:r>
      <w:r>
        <w:rPr>
          <w:rtl w:val="true"/>
        </w:rPr>
        <w:t>:</w:t>
      </w:r>
      <w:bookmarkEnd w:id="659"/>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الإسكاف الحنظلي الكوفي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8756138_2142443653"/>
      <w:bookmarkStart w:id="661" w:name="_Toc257"/>
      <w:bookmarkEnd w:id="660"/>
      <w:r>
        <w:rPr/>
        <w:t>115</w:t>
      </w:r>
      <w:r>
        <w:rPr>
          <w:rtl w:val="true"/>
        </w:rPr>
        <w:t xml:space="preserve"> - ( </w:t>
      </w:r>
      <w:r>
        <w:rPr>
          <w:rtl w:val="true"/>
        </w:rPr>
        <w:t xml:space="preserve">د س ت </w:t>
      </w:r>
      <w:r>
        <w:rPr>
          <w:rtl w:val="true"/>
        </w:rPr>
        <w:t xml:space="preserve">) </w:t>
      </w:r>
      <w:r>
        <w:rPr>
          <w:rtl w:val="true"/>
        </w:rPr>
        <w:t xml:space="preserve">سعد بن عثمان الرازي الدشتكي </w:t>
      </w:r>
      <w:r>
        <w:rPr>
          <w:rtl w:val="true"/>
        </w:rPr>
        <w:t>:</w:t>
      </w:r>
      <w:bookmarkEnd w:id="661"/>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عثمان الرازي الدشتكي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 من هو؟</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662" w:name="pg15532_149836"/>
    </w:p>
    <w:p>
      <w:pPr>
        <w:pStyle w:val="Heading4"/>
        <w:numPr>
          <w:ilvl w:val="3"/>
          <w:numId w:val="1"/>
        </w:numPr>
        <w:rPr/>
      </w:pPr>
      <w:bookmarkStart w:id="663" w:name="__RefHeading___Toc8756140_2142443653"/>
      <w:bookmarkStart w:id="664" w:name="_Toc258"/>
      <w:bookmarkEnd w:id="662"/>
      <w:bookmarkEnd w:id="663"/>
      <w:r>
        <w:rPr/>
        <w:t>116</w:t>
      </w:r>
      <w:r>
        <w:rPr>
          <w:rtl w:val="true"/>
        </w:rPr>
        <w:t xml:space="preserve"> - ( </w:t>
      </w:r>
      <w:r>
        <w:rPr/>
        <w:t>4</w:t>
      </w:r>
      <w:r>
        <w:rPr>
          <w:rtl w:val="true"/>
        </w:rPr>
        <w:t xml:space="preserve"> ) </w:t>
      </w:r>
      <w:r>
        <w:rPr>
          <w:rtl w:val="true"/>
        </w:rPr>
        <w:t xml:space="preserve">سعيد بن حيّان التيمي ، من تيم الرباب </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47"/>
      </w:r>
      <w:r>
        <w:rPr>
          <w:rFonts w:ascii="Amiri" w:hAnsi="Amiri" w:eastAsia="Amiri" w:cs="Amiri"/>
          <w:color w:val="111111"/>
          <w:sz w:val="28"/>
          <w:sz w:val="28"/>
          <w:szCs w:val="28"/>
          <w:rtl w:val="true"/>
          <w:lang w:bidi="ar-SA"/>
        </w:rPr>
        <w:t xml:space="preserve">سعيد بن حيّان التيمي ، من تيم الرباب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8756142_2142443653"/>
      <w:bookmarkStart w:id="666" w:name="_Toc259"/>
      <w:bookmarkEnd w:id="665"/>
      <w:r>
        <w:rPr/>
        <w:t>117</w:t>
      </w:r>
      <w:r>
        <w:rPr>
          <w:rtl w:val="true"/>
        </w:rPr>
        <w:t xml:space="preserve"> - ( </w:t>
      </w:r>
      <w:r>
        <w:rPr>
          <w:rtl w:val="true"/>
        </w:rPr>
        <w:t xml:space="preserve">م د ت ق </w:t>
      </w:r>
      <w:r>
        <w:rPr>
          <w:rtl w:val="true"/>
        </w:rPr>
        <w:t xml:space="preserve">) </w:t>
      </w:r>
      <w:r>
        <w:rPr>
          <w:rtl w:val="true"/>
        </w:rPr>
        <w:t xml:space="preserve">سعيد بن زيد بن درهم ، أخو حمّاد </w:t>
      </w:r>
      <w:r>
        <w:rPr>
          <w:rtl w:val="true"/>
        </w:rPr>
        <w:t>:</w:t>
      </w:r>
      <w:bookmarkEnd w:id="666"/>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بن درهم ، أخو حمّاد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8756144_2142443653"/>
      <w:bookmarkStart w:id="668" w:name="_Toc260"/>
      <w:bookmarkEnd w:id="667"/>
      <w:r>
        <w:rPr/>
        <w:t>118</w:t>
      </w:r>
      <w:r>
        <w:rPr>
          <w:rtl w:val="true"/>
        </w:rPr>
        <w:t xml:space="preserve"> - ( </w:t>
      </w:r>
      <w:r>
        <w:rPr>
          <w:rtl w:val="true"/>
        </w:rPr>
        <w:t xml:space="preserve">ت ق </w:t>
      </w:r>
      <w:r>
        <w:rPr>
          <w:rtl w:val="true"/>
        </w:rPr>
        <w:t xml:space="preserve">) </w:t>
      </w:r>
      <w:r>
        <w:rPr>
          <w:rtl w:val="true"/>
        </w:rPr>
        <w:t xml:space="preserve">سعيد بن محمّد الورّاق </w:t>
      </w:r>
      <w:r>
        <w:rPr>
          <w:rtl w:val="true"/>
        </w:rPr>
        <w:t>:</w:t>
      </w:r>
      <w:bookmarkEnd w:id="66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الورّاق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669" w:name="pg15532_149837"/>
    </w:p>
    <w:p>
      <w:pPr>
        <w:pStyle w:val="Heading4"/>
        <w:numPr>
          <w:ilvl w:val="3"/>
          <w:numId w:val="1"/>
        </w:numPr>
        <w:rPr/>
      </w:pPr>
      <w:bookmarkStart w:id="670" w:name="__RefHeading___Toc8756146_2142443653"/>
      <w:bookmarkStart w:id="671" w:name="_Toc261"/>
      <w:bookmarkEnd w:id="669"/>
      <w:bookmarkEnd w:id="670"/>
      <w:r>
        <w:rPr/>
        <w:t>119</w:t>
      </w:r>
      <w:r>
        <w:rPr>
          <w:rtl w:val="true"/>
        </w:rPr>
        <w:t xml:space="preserve"> - ( </w:t>
      </w:r>
      <w:r>
        <w:rPr>
          <w:rtl w:val="true"/>
        </w:rPr>
        <w:t xml:space="preserve">ع </w:t>
      </w:r>
      <w:r>
        <w:rPr>
          <w:rtl w:val="true"/>
        </w:rPr>
        <w:t xml:space="preserve">) </w:t>
      </w:r>
      <w:r>
        <w:rPr>
          <w:rtl w:val="true"/>
        </w:rPr>
        <w:t xml:space="preserve">سفيان بن سعيد بن مسروق الثوري </w:t>
      </w:r>
      <w:r>
        <w:rPr>
          <w:rtl w:val="true"/>
        </w:rPr>
        <w:t>:</w:t>
      </w:r>
      <w:bookmarkEnd w:id="671"/>
    </w:p>
    <w:p>
      <w:pPr>
        <w:pStyle w:val="Heading5"/>
        <w:numPr>
          <w:ilvl w:val="4"/>
          <w:numId w:val="1"/>
        </w:numPr>
        <w:rPr/>
      </w:pPr>
      <w:bookmarkStart w:id="672" w:name="__RefHeading___Toc8756148_2142443653"/>
      <w:bookmarkStart w:id="673" w:name="_Toc262"/>
      <w:bookmarkEnd w:id="672"/>
      <w:r>
        <w:rPr>
          <w:rtl w:val="true"/>
        </w:rPr>
        <w:t>اشارة</w:t>
      </w:r>
      <w:bookmarkEnd w:id="673"/>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الثوري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 مع أنّه كان يدلّس عن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ويكتب عن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سفيان بحديث فجئته وهو يدلّسه ، فلمّا رآني استحيى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سفيان شبه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شيء لصاح به</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8756150_2142443653"/>
      <w:bookmarkStart w:id="675" w:name="_Toc263"/>
      <w:bookmarkEnd w:id="674"/>
      <w:r>
        <w:rPr>
          <w:rtl w:val="true"/>
        </w:rPr>
        <w:t xml:space="preserve">أقول </w:t>
      </w:r>
      <w:r>
        <w:rPr>
          <w:rtl w:val="true"/>
        </w:rPr>
        <w:t>:</w:t>
      </w:r>
      <w:bookmarkEnd w:id="675"/>
    </w:p>
    <w:p>
      <w:pPr>
        <w:pStyle w:val="BookText"/>
        <w:rPr/>
      </w:pPr>
      <w:r>
        <w:rPr>
          <w:rFonts w:ascii="Amiri" w:hAnsi="Amiri" w:eastAsia="Amiri" w:cs="Amiri"/>
          <w:color w:val="111111"/>
          <w:sz w:val="28"/>
          <w:sz w:val="28"/>
          <w:szCs w:val="28"/>
          <w:rtl w:val="true"/>
          <w:lang w:bidi="ar-SA"/>
        </w:rPr>
        <w:t xml:space="preserve">روى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سفيان ، عن الفريابي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نحدّثكم بالحديث كما سمعناه ما حدّثناكم بحديث واحد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شعري كيف مع هذا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في الحديث؟</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القطّان قال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فوق مالك في كلّ شيء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676" w:name="pg15532_149838"/>
    </w:p>
    <w:p>
      <w:pPr>
        <w:pStyle w:val="BookText"/>
        <w:rPr/>
      </w:pPr>
      <w:bookmarkEnd w:id="676"/>
      <w:r>
        <w:rPr>
          <w:rFonts w:ascii="Amiri" w:hAnsi="Amiri" w:eastAsia="Amiri" w:cs="Amiri"/>
          <w:color w:val="111111"/>
          <w:sz w:val="28"/>
          <w:sz w:val="28"/>
          <w:szCs w:val="28"/>
          <w:rtl w:val="true"/>
          <w:lang w:bidi="ar-SA"/>
        </w:rPr>
        <w:t xml:space="preserve">وأنّ الأوزاعي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يبق من تجتمع عليه الأمّة بالرضا والصحّة إلّا سفيان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أن يسمّوه أمير المؤمنين في الحديث ، إذا كان أمير المؤمنين في وجوب الطاعة مثل معاوية ويزيد والوليد والرشيد وأشباههم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المدلّس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يحدّث بحديث كما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علمائهم وأوثقهم ، فما حال سائر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وتبصّر</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8756152_2142443653"/>
      <w:bookmarkStart w:id="678" w:name="_Toc264"/>
      <w:bookmarkEnd w:id="677"/>
      <w:r>
        <w:rPr/>
        <w:t>120</w:t>
      </w:r>
      <w:r>
        <w:rPr>
          <w:rtl w:val="true"/>
        </w:rPr>
        <w:t xml:space="preserve"> - ( </w:t>
      </w:r>
      <w:r>
        <w:rPr>
          <w:rtl w:val="true"/>
        </w:rPr>
        <w:t xml:space="preserve">ع </w:t>
      </w:r>
      <w:r>
        <w:rPr>
          <w:rtl w:val="true"/>
        </w:rPr>
        <w:t xml:space="preserve">) </w:t>
      </w:r>
      <w:r>
        <w:rPr>
          <w:rtl w:val="true"/>
        </w:rPr>
        <w:t xml:space="preserve">سفيان بن عيينة الهلالي </w:t>
      </w:r>
      <w:r>
        <w:rPr>
          <w:rtl w:val="true"/>
        </w:rPr>
        <w:t>:</w:t>
      </w:r>
      <w:bookmarkEnd w:id="678"/>
    </w:p>
    <w:p>
      <w:pPr>
        <w:pStyle w:val="Heading5"/>
        <w:numPr>
          <w:ilvl w:val="4"/>
          <w:numId w:val="1"/>
        </w:numPr>
        <w:rPr/>
      </w:pPr>
      <w:bookmarkStart w:id="679" w:name="__RefHeading___Toc8756154_2142443653"/>
      <w:bookmarkStart w:id="680" w:name="_Toc265"/>
      <w:bookmarkEnd w:id="679"/>
      <w:r>
        <w:rPr>
          <w:rtl w:val="true"/>
        </w:rPr>
        <w:t>اشارة</w:t>
      </w:r>
      <w:bookmarkEnd w:id="680"/>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الهلالي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Style w:val="FootnoteAnchor"/>
          <w:rtl w:val="true"/>
        </w:rPr>
        <w:footnoteReference w:id="859"/>
      </w:r>
      <w:r>
        <w:rPr>
          <w:rFonts w:ascii="Amiri" w:hAnsi="Amiri" w:eastAsia="Amiri" w:cs="Amiri"/>
          <w:color w:val="111111"/>
          <w:sz w:val="28"/>
          <w:sz w:val="28"/>
          <w:szCs w:val="28"/>
          <w:rtl w:val="true"/>
          <w:lang w:bidi="ar-SA"/>
        </w:rPr>
        <w:t xml:space="preserve">أنّه اختلط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فمن سمع منه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فسماعه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فيها محمّد بن عاصم ، ويغلب على ظنّي أنّ سائر شيوخ الأئمّة الستّة سمعوا منه قبلها</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8756156_2142443653"/>
      <w:bookmarkStart w:id="682" w:name="_Toc266"/>
      <w:bookmarkEnd w:id="681"/>
      <w:r>
        <w:rPr>
          <w:rtl w:val="true"/>
        </w:rPr>
        <w:t xml:space="preserve">أقول </w:t>
      </w:r>
      <w:r>
        <w:rPr>
          <w:rtl w:val="true"/>
        </w:rPr>
        <w:t>:</w:t>
      </w:r>
      <w:bookmarkEnd w:id="682"/>
    </w:p>
    <w:p>
      <w:pPr>
        <w:pStyle w:val="BookText"/>
        <w:rPr/>
      </w:pPr>
      <w:r>
        <w:rPr>
          <w:rFonts w:ascii="Amiri" w:hAnsi="Amiri" w:eastAsia="Amiri" w:cs="Amiri"/>
          <w:color w:val="111111"/>
          <w:sz w:val="28"/>
          <w:sz w:val="28"/>
          <w:szCs w:val="28"/>
          <w:rtl w:val="true"/>
          <w:lang w:bidi="ar-SA"/>
        </w:rPr>
        <w:t>لو صدق في غلبة ظنّه ، فالظنّ لا يغني من الحقّ شيئا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683" w:name="pg15532_149839"/>
    </w:p>
    <w:p>
      <w:pPr>
        <w:pStyle w:val="BookText"/>
        <w:rPr/>
      </w:pPr>
      <w:bookmarkEnd w:id="683"/>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أبو سعد السمعاني بسند له قويّ إلى عبد الرحمن ابن بشر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تكتب الحديث ، وتحدّث اليوم ، وتزيد في إسناده ، وتنقص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بالسماع الأوّل ، فإنّي قد سمنت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8756158_2142443653"/>
      <w:bookmarkStart w:id="685" w:name="_Toc267"/>
      <w:bookmarkEnd w:id="684"/>
      <w:r>
        <w:rPr/>
        <w:t>121</w:t>
      </w:r>
      <w:r>
        <w:rPr>
          <w:rtl w:val="true"/>
        </w:rPr>
        <w:t xml:space="preserve"> - ( </w:t>
      </w:r>
      <w:r>
        <w:rPr>
          <w:rtl w:val="true"/>
        </w:rPr>
        <w:t xml:space="preserve">ت ق </w:t>
      </w:r>
      <w:r>
        <w:rPr>
          <w:rtl w:val="true"/>
        </w:rPr>
        <w:t xml:space="preserve">) </w:t>
      </w:r>
      <w:r>
        <w:rPr>
          <w:rtl w:val="true"/>
        </w:rPr>
        <w:t xml:space="preserve">سفيان بن وكيع بن الجرّاح </w:t>
      </w:r>
      <w:r>
        <w:rPr>
          <w:rtl w:val="true"/>
        </w:rPr>
        <w:t>:</w:t>
      </w:r>
      <w:bookmarkEnd w:id="68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وكيع بن الجرّاح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 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التحديث عنه</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8756160_2142443653"/>
      <w:bookmarkStart w:id="687" w:name="_Toc268"/>
      <w:bookmarkEnd w:id="686"/>
      <w:r>
        <w:rPr/>
        <w:t>122</w:t>
      </w:r>
      <w:r>
        <w:rPr>
          <w:rtl w:val="true"/>
        </w:rPr>
        <w:t xml:space="preserve"> - ( </w:t>
      </w:r>
      <w:r>
        <w:rPr>
          <w:rtl w:val="true"/>
        </w:rPr>
        <w:t xml:space="preserve">ق </w:t>
      </w:r>
      <w:r>
        <w:rPr>
          <w:rtl w:val="true"/>
        </w:rPr>
        <w:t xml:space="preserve">) </w:t>
      </w:r>
      <w:r>
        <w:rPr>
          <w:rtl w:val="true"/>
        </w:rPr>
        <w:t xml:space="preserve">سلّام بن سليم </w:t>
      </w:r>
      <w:r>
        <w:rPr>
          <w:rtl w:val="true"/>
        </w:rPr>
        <w:t xml:space="preserve">- </w:t>
      </w:r>
      <w:r>
        <w:rPr>
          <w:rtl w:val="true"/>
        </w:rPr>
        <w:t xml:space="preserve">أو </w:t>
      </w:r>
      <w:r>
        <w:rPr>
          <w:rtl w:val="true"/>
        </w:rPr>
        <w:t xml:space="preserve">: </w:t>
      </w:r>
      <w:r>
        <w:rPr>
          <w:rtl w:val="true"/>
        </w:rPr>
        <w:t xml:space="preserve">سلم </w:t>
      </w:r>
      <w:r>
        <w:rPr>
          <w:rtl w:val="true"/>
        </w:rPr>
        <w:t xml:space="preserve">- </w:t>
      </w:r>
      <w:r>
        <w:rPr>
          <w:rtl w:val="true"/>
        </w:rPr>
        <w:t xml:space="preserve">الطويل </w:t>
      </w:r>
      <w:r>
        <w:rPr>
          <w:rtl w:val="true"/>
        </w:rPr>
        <w:t>:</w:t>
      </w:r>
      <w:bookmarkEnd w:id="687"/>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688" w:name="pg15532_149840"/>
    </w:p>
    <w:p>
      <w:pPr>
        <w:pStyle w:val="BookText"/>
        <w:rPr/>
      </w:pPr>
      <w:bookmarkEnd w:id="688"/>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8756162_2142443653"/>
      <w:bookmarkStart w:id="690" w:name="_Toc269"/>
      <w:bookmarkEnd w:id="689"/>
      <w:r>
        <w:rPr/>
        <w:t>123</w:t>
      </w:r>
      <w:r>
        <w:rPr>
          <w:rtl w:val="true"/>
        </w:rPr>
        <w:t xml:space="preserve"> - ( </w:t>
      </w:r>
      <w:r>
        <w:rPr>
          <w:rtl w:val="true"/>
        </w:rPr>
        <w:t xml:space="preserve">م </w:t>
      </w:r>
      <w:r>
        <w:rPr/>
        <w:t>4</w:t>
      </w:r>
      <w:r>
        <w:rPr>
          <w:rtl w:val="true"/>
        </w:rPr>
        <w:t xml:space="preserve"> ) </w:t>
      </w:r>
      <w:r>
        <w:rPr>
          <w:rtl w:val="true"/>
        </w:rPr>
        <w:t xml:space="preserve">سلم بن عبد الرحمن النخعي الكوفي ، أخو حصين </w:t>
      </w:r>
      <w:r>
        <w:rPr>
          <w:rtl w:val="true"/>
        </w:rPr>
        <w:t>:</w:t>
      </w:r>
      <w:bookmarkEnd w:id="690"/>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بن عبد الرحمن النخعي الكوفي ، أخو حصين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بعض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8756164_2142443653"/>
      <w:bookmarkStart w:id="692" w:name="_Toc270"/>
      <w:bookmarkEnd w:id="691"/>
      <w:r>
        <w:rPr/>
        <w:t>124</w:t>
      </w:r>
      <w:r>
        <w:rPr>
          <w:rtl w:val="true"/>
        </w:rPr>
        <w:t xml:space="preserve"> - ( </w:t>
      </w:r>
      <w:r>
        <w:rPr>
          <w:rtl w:val="true"/>
        </w:rPr>
        <w:t xml:space="preserve">س ق </w:t>
      </w:r>
      <w:r>
        <w:rPr>
          <w:rtl w:val="true"/>
        </w:rPr>
        <w:t xml:space="preserve">) </w:t>
      </w:r>
      <w:r>
        <w:rPr>
          <w:rtl w:val="true"/>
        </w:rPr>
        <w:t xml:space="preserve">سلمة بن الأزرق ، حجازي </w:t>
      </w:r>
      <w:r>
        <w:rPr>
          <w:rtl w:val="true"/>
        </w:rPr>
        <w:t>:</w:t>
      </w:r>
      <w:bookmarkEnd w:id="692"/>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الأزرق ، حجازي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حاله ، ولا أعرف أحدا من المصنّفين في كتب الرجال ذكره</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8756166_2142443653"/>
      <w:bookmarkStart w:id="694" w:name="_Toc271"/>
      <w:bookmarkEnd w:id="693"/>
      <w:r>
        <w:rPr/>
        <w:t>125</w:t>
      </w:r>
      <w:r>
        <w:rPr>
          <w:rtl w:val="true"/>
        </w:rPr>
        <w:t xml:space="preserve"> - ( </w:t>
      </w:r>
      <w:r>
        <w:rPr>
          <w:rtl w:val="true"/>
        </w:rPr>
        <w:t xml:space="preserve">د س ت </w:t>
      </w:r>
      <w:r>
        <w:rPr>
          <w:rtl w:val="true"/>
        </w:rPr>
        <w:t xml:space="preserve">) </w:t>
      </w:r>
      <w:r>
        <w:rPr>
          <w:rtl w:val="true"/>
        </w:rPr>
        <w:t xml:space="preserve">سليمان بن أرقم ، أبو معاذ البصري </w:t>
      </w:r>
      <w:r>
        <w:rPr>
          <w:rtl w:val="true"/>
        </w:rPr>
        <w:t>:</w:t>
      </w:r>
      <w:bookmarkEnd w:id="694"/>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أرقم ، أبو معاذ البصري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695" w:name="pg15532_149841"/>
    </w:p>
    <w:p>
      <w:pPr>
        <w:pStyle w:val="BookText"/>
        <w:rPr/>
      </w:pPr>
      <w:bookmarkEnd w:id="695"/>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خراش وأبو أحمد الحاكم وغير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8756168_2142443653"/>
      <w:bookmarkStart w:id="697" w:name="_Toc272"/>
      <w:bookmarkEnd w:id="696"/>
      <w:r>
        <w:rPr/>
        <w:t>126</w:t>
      </w:r>
      <w:r>
        <w:rPr>
          <w:rtl w:val="true"/>
        </w:rPr>
        <w:t xml:space="preserve"> - ( </w:t>
      </w:r>
      <w:r>
        <w:rPr>
          <w:rtl w:val="true"/>
        </w:rPr>
        <w:t xml:space="preserve">م </w:t>
      </w:r>
      <w:r>
        <w:rPr/>
        <w:t>4</w:t>
      </w:r>
      <w:r>
        <w:rPr>
          <w:rtl w:val="true"/>
        </w:rPr>
        <w:t xml:space="preserve"> ) </w:t>
      </w:r>
      <w:r>
        <w:rPr>
          <w:rtl w:val="true"/>
        </w:rPr>
        <w:t xml:space="preserve">سليمان بن داود ، أبو داود الطيالسي البصري ، الحافظ </w:t>
      </w:r>
      <w:r>
        <w:rPr>
          <w:rtl w:val="true"/>
        </w:rPr>
        <w:t>:</w:t>
      </w:r>
      <w:bookmarkEnd w:id="697"/>
    </w:p>
    <w:p>
      <w:pPr>
        <w:pStyle w:val="Heading5"/>
        <w:numPr>
          <w:ilvl w:val="4"/>
          <w:numId w:val="1"/>
        </w:numPr>
        <w:rPr/>
      </w:pPr>
      <w:bookmarkStart w:id="698" w:name="__RefHeading___Toc8756170_2142443653"/>
      <w:bookmarkStart w:id="699" w:name="_Toc273"/>
      <w:bookmarkEnd w:id="698"/>
      <w:r>
        <w:rPr>
          <w:rtl w:val="true"/>
        </w:rPr>
        <w:t>اشارة</w:t>
      </w:r>
      <w:bookmarkEnd w:id="699"/>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داود ، أبو داود الطيالسي البصري ، الحافظ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سعيد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منهال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أتّهم أبا داود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 ابن عون ؛ ثمّ سألته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من ابن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نحو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زريع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بحديثين أبا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فكتبهما عنّي ، ثمّ حدّث بهما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دلّسهما عنه ، فكان ماذا؟</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أبو داود في هذا الحديث ، أو نسي ، أو دلّس ، فكان ماذا؟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700" w:name="pg15532_149842"/>
    </w:p>
    <w:p>
      <w:pPr>
        <w:pStyle w:val="Heading5"/>
        <w:numPr>
          <w:ilvl w:val="4"/>
          <w:numId w:val="1"/>
        </w:numPr>
        <w:rPr/>
      </w:pPr>
      <w:bookmarkStart w:id="701" w:name="__RefHeading___Toc8756172_2142443653"/>
      <w:bookmarkStart w:id="702" w:name="_Toc274"/>
      <w:bookmarkEnd w:id="700"/>
      <w:bookmarkEnd w:id="701"/>
      <w:r>
        <w:rPr>
          <w:rtl w:val="true"/>
        </w:rPr>
        <w:t xml:space="preserve">أقول </w:t>
      </w:r>
      <w:r>
        <w:rPr>
          <w:rtl w:val="true"/>
        </w:rPr>
        <w:t>:</w:t>
      </w:r>
      <w:bookmarkEnd w:id="702"/>
    </w:p>
    <w:p>
      <w:pPr>
        <w:pStyle w:val="BookText"/>
        <w:rPr/>
      </w:pPr>
      <w:r>
        <w:rPr>
          <w:rFonts w:ascii="Amiri" w:hAnsi="Amiri" w:eastAsia="Amiri" w:cs="Amiri"/>
          <w:color w:val="111111"/>
          <w:sz w:val="28"/>
          <w:sz w:val="28"/>
          <w:szCs w:val="28"/>
          <w:rtl w:val="true"/>
          <w:lang w:bidi="ar-SA"/>
        </w:rPr>
        <w:t>كان الكذب والخيانة ، وعدم الثقة والأمانة</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8756174_2142443653"/>
      <w:bookmarkStart w:id="704" w:name="_Toc275"/>
      <w:bookmarkEnd w:id="703"/>
      <w:r>
        <w:rPr/>
        <w:t>127</w:t>
      </w:r>
      <w:r>
        <w:rPr>
          <w:rtl w:val="true"/>
        </w:rPr>
        <w:t xml:space="preserve"> - ( </w:t>
      </w:r>
      <w:r>
        <w:rPr>
          <w:rtl w:val="true"/>
        </w:rPr>
        <w:t xml:space="preserve">ع </w:t>
      </w:r>
      <w:r>
        <w:rPr>
          <w:rtl w:val="true"/>
        </w:rPr>
        <w:t xml:space="preserve">) </w:t>
      </w:r>
      <w:r>
        <w:rPr>
          <w:rtl w:val="true"/>
        </w:rPr>
        <w:t xml:space="preserve">سليمان بن طرخان ، أبو المعتمر البصري </w:t>
      </w:r>
      <w:r>
        <w:rPr>
          <w:rtl w:val="true"/>
        </w:rPr>
        <w:t>:</w:t>
      </w:r>
      <w:bookmarkEnd w:id="704"/>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طرخان ، أبو المعتمر البصري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مرسلاته شبه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الحسن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نافع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يدلّس عن الحسن وغيره ما لم يسمعه</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8756176_2142443653"/>
      <w:bookmarkStart w:id="706" w:name="_Toc276"/>
      <w:bookmarkEnd w:id="705"/>
      <w:r>
        <w:rPr/>
        <w:t>128</w:t>
      </w:r>
      <w:r>
        <w:rPr>
          <w:rtl w:val="true"/>
        </w:rPr>
        <w:t xml:space="preserve"> - ( </w:t>
      </w:r>
      <w:r>
        <w:rPr>
          <w:rtl w:val="true"/>
        </w:rPr>
        <w:t xml:space="preserve">س ت </w:t>
      </w:r>
      <w:r>
        <w:rPr>
          <w:rtl w:val="true"/>
        </w:rPr>
        <w:t xml:space="preserve">) </w:t>
      </w:r>
      <w:r>
        <w:rPr>
          <w:rtl w:val="true"/>
        </w:rPr>
        <w:t xml:space="preserve">سمرة بن سهم </w:t>
      </w:r>
      <w:r>
        <w:rPr>
          <w:rtl w:val="true"/>
        </w:rPr>
        <w:t>:</w:t>
      </w:r>
      <w:bookmarkEnd w:id="706"/>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سهم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 فلا حجّة في من ليس بمعروف العدالة ، ولا انتفت عنه الجهالة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707" w:name="pg15532_149843"/>
    </w:p>
    <w:p>
      <w:pPr>
        <w:pStyle w:val="Heading4"/>
        <w:numPr>
          <w:ilvl w:val="3"/>
          <w:numId w:val="1"/>
        </w:numPr>
        <w:rPr/>
      </w:pPr>
      <w:bookmarkStart w:id="708" w:name="__RefHeading___Toc8756178_2142443653"/>
      <w:bookmarkStart w:id="709" w:name="_Toc277"/>
      <w:bookmarkEnd w:id="707"/>
      <w:bookmarkEnd w:id="708"/>
      <w:r>
        <w:rPr/>
        <w:t>129</w:t>
      </w:r>
      <w:r>
        <w:rPr>
          <w:rtl w:val="true"/>
        </w:rPr>
        <w:t xml:space="preserve"> - ( </w:t>
      </w:r>
      <w:r>
        <w:rPr>
          <w:rtl w:val="true"/>
        </w:rPr>
        <w:t xml:space="preserve">ع </w:t>
      </w:r>
      <w:r>
        <w:rPr>
          <w:rtl w:val="true"/>
        </w:rPr>
        <w:t xml:space="preserve">) </w:t>
      </w:r>
      <w:r>
        <w:rPr>
          <w:rtl w:val="true"/>
        </w:rPr>
        <w:t xml:space="preserve">سهيل بن أبي صالح ، ذكوان السمّان ، أبو يزيد المدني </w:t>
      </w:r>
      <w:r>
        <w:rPr>
          <w:rtl w:val="true"/>
        </w:rPr>
        <w:t>:</w:t>
      </w:r>
      <w:bookmarkEnd w:id="709"/>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أبي صالح ، ذكوان السمّان ، أبو يزيد المدني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أصحاب الحديث يتّقون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الحاكم في من عيب على مسلم إخراج حديثه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8756180_2142443653"/>
      <w:bookmarkStart w:id="711" w:name="_Toc278"/>
      <w:bookmarkEnd w:id="710"/>
      <w:r>
        <w:rPr/>
        <w:t>130</w:t>
      </w:r>
      <w:r>
        <w:rPr>
          <w:rtl w:val="true"/>
        </w:rPr>
        <w:t xml:space="preserve"> - ( </w:t>
      </w:r>
      <w:r>
        <w:rPr>
          <w:rtl w:val="true"/>
        </w:rPr>
        <w:t xml:space="preserve">م ق </w:t>
      </w:r>
      <w:r>
        <w:rPr>
          <w:rtl w:val="true"/>
        </w:rPr>
        <w:t xml:space="preserve">) </w:t>
      </w:r>
      <w:r>
        <w:rPr>
          <w:rtl w:val="true"/>
        </w:rPr>
        <w:t xml:space="preserve">سويد بن سعيد ، أبو محمّد الهروي الحدثاني الأنباري </w:t>
      </w:r>
      <w:r>
        <w:rPr>
          <w:rtl w:val="true"/>
        </w:rPr>
        <w:t>:</w:t>
      </w:r>
      <w:bookmarkEnd w:id="711"/>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سعيد ، أبو محمّد الهروي الحدثاني الأنباري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الجوزي أنّ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فكذّبه وسبّه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 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أبي طالب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استجزت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بنسخة حفص بن ميسرة؟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712" w:name="pg15532_149844"/>
    </w:p>
    <w:p>
      <w:pPr>
        <w:pStyle w:val="Heading4"/>
        <w:numPr>
          <w:ilvl w:val="3"/>
          <w:numId w:val="1"/>
        </w:numPr>
        <w:rPr/>
      </w:pPr>
      <w:bookmarkStart w:id="713" w:name="__RefHeading___Toc8756182_2142443653"/>
      <w:bookmarkStart w:id="714" w:name="_Toc279"/>
      <w:bookmarkEnd w:id="712"/>
      <w:bookmarkEnd w:id="713"/>
      <w:r>
        <w:rPr/>
        <w:t>131</w:t>
      </w:r>
      <w:r>
        <w:rPr>
          <w:rtl w:val="true"/>
        </w:rPr>
        <w:t xml:space="preserve"> - ( </w:t>
      </w:r>
      <w:r>
        <w:rPr>
          <w:rtl w:val="true"/>
        </w:rPr>
        <w:t xml:space="preserve">ت ق </w:t>
      </w:r>
      <w:r>
        <w:rPr>
          <w:rtl w:val="true"/>
        </w:rPr>
        <w:t xml:space="preserve">) </w:t>
      </w:r>
      <w:r>
        <w:rPr>
          <w:rtl w:val="true"/>
        </w:rPr>
        <w:t xml:space="preserve">سويد بن عبد العزيز ، الواسطي أصلا ، القاضي </w:t>
      </w:r>
      <w:r>
        <w:rPr>
          <w:rtl w:val="true"/>
        </w:rPr>
        <w:t>:</w:t>
      </w:r>
      <w:bookmarkEnd w:id="714"/>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عبد العزيز ، الواسطي أصلا ، القاضي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جدّا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ابن حبّان جدّا</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8756184_2142443653"/>
      <w:bookmarkStart w:id="716" w:name="_Toc280"/>
      <w:bookmarkEnd w:id="715"/>
      <w:r>
        <w:rPr/>
        <w:t>132</w:t>
      </w:r>
      <w:r>
        <w:rPr>
          <w:rtl w:val="true"/>
        </w:rPr>
        <w:t xml:space="preserve"> - ( </w:t>
      </w:r>
      <w:r>
        <w:rPr>
          <w:rtl w:val="true"/>
        </w:rPr>
        <w:t xml:space="preserve">ت </w:t>
      </w:r>
      <w:r>
        <w:rPr>
          <w:rtl w:val="true"/>
        </w:rPr>
        <w:t xml:space="preserve">) </w:t>
      </w:r>
      <w:r>
        <w:rPr>
          <w:rtl w:val="true"/>
        </w:rPr>
        <w:t xml:space="preserve">سيف بن محمّد الثوري </w:t>
      </w:r>
      <w:r>
        <w:rPr>
          <w:rtl w:val="true"/>
        </w:rPr>
        <w:t>:</w:t>
      </w:r>
      <w:bookmarkEnd w:id="716"/>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محمّد الثوري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717" w:name="pg15532_149845"/>
    </w:p>
    <w:p>
      <w:pPr>
        <w:pStyle w:val="Heading4"/>
        <w:numPr>
          <w:ilvl w:val="3"/>
          <w:numId w:val="1"/>
        </w:numPr>
        <w:rPr/>
      </w:pPr>
      <w:bookmarkStart w:id="718" w:name="__RefHeading___Toc8756186_2142443653"/>
      <w:bookmarkStart w:id="719" w:name="_Toc281"/>
      <w:bookmarkEnd w:id="717"/>
      <w:bookmarkEnd w:id="718"/>
      <w:r>
        <w:rPr/>
        <w:t>133</w:t>
      </w:r>
      <w:r>
        <w:rPr>
          <w:rtl w:val="true"/>
        </w:rPr>
        <w:t xml:space="preserve"> - ( </w:t>
      </w:r>
      <w:r>
        <w:rPr>
          <w:rtl w:val="true"/>
        </w:rPr>
        <w:t xml:space="preserve">ت ق </w:t>
      </w:r>
      <w:r>
        <w:rPr>
          <w:rtl w:val="true"/>
        </w:rPr>
        <w:t xml:space="preserve">) </w:t>
      </w:r>
      <w:r>
        <w:rPr>
          <w:rtl w:val="true"/>
        </w:rPr>
        <w:t xml:space="preserve">سيف بن هارون ، أبو الورقاء </w:t>
      </w:r>
      <w:r>
        <w:rPr>
          <w:rtl w:val="true"/>
        </w:rPr>
        <w:t>:</w:t>
      </w:r>
      <w:bookmarkEnd w:id="719"/>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هارون ، أبو الورقاء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الأثبات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720" w:name="pg15532_149846"/>
    </w:p>
    <w:p>
      <w:pPr>
        <w:pStyle w:val="Heading3"/>
        <w:numPr>
          <w:ilvl w:val="2"/>
          <w:numId w:val="1"/>
        </w:numPr>
        <w:rPr/>
      </w:pPr>
      <w:bookmarkStart w:id="721" w:name="__RefHeading___Toc8756188_2142443653"/>
      <w:bookmarkStart w:id="722" w:name="_Toc282"/>
      <w:bookmarkEnd w:id="720"/>
      <w:bookmarkEnd w:id="721"/>
      <w:r>
        <w:rPr>
          <w:rtl w:val="true"/>
        </w:rPr>
        <w:t>حرف الشين</w:t>
      </w:r>
      <w:bookmarkEnd w:id="722"/>
    </w:p>
    <w:p>
      <w:pPr>
        <w:pStyle w:val="Heading4"/>
        <w:numPr>
          <w:ilvl w:val="3"/>
          <w:numId w:val="1"/>
        </w:numPr>
        <w:rPr/>
      </w:pPr>
      <w:bookmarkStart w:id="723" w:name="__RefHeading___Toc8756190_2142443653"/>
      <w:bookmarkStart w:id="724" w:name="_Toc283"/>
      <w:bookmarkEnd w:id="723"/>
      <w:r>
        <w:rPr/>
        <w:t>134</w:t>
      </w:r>
      <w:r>
        <w:rPr>
          <w:rtl w:val="true"/>
        </w:rPr>
        <w:t xml:space="preserve"> - ( </w:t>
      </w:r>
      <w:r>
        <w:rPr>
          <w:rtl w:val="true"/>
        </w:rPr>
        <w:t xml:space="preserve">ع </w:t>
      </w:r>
      <w:r>
        <w:rPr>
          <w:rtl w:val="true"/>
        </w:rPr>
        <w:t xml:space="preserve">) </w:t>
      </w:r>
      <w:r>
        <w:rPr>
          <w:rtl w:val="true"/>
        </w:rPr>
        <w:t xml:space="preserve">شبابة بن سوّار المدائني ، قيل </w:t>
      </w:r>
      <w:r>
        <w:rPr>
          <w:rtl w:val="true"/>
        </w:rPr>
        <w:t xml:space="preserve">: </w:t>
      </w:r>
      <w:r>
        <w:rPr>
          <w:rtl w:val="true"/>
        </w:rPr>
        <w:t xml:space="preserve">اسمه مروان </w:t>
      </w:r>
      <w:r>
        <w:rPr>
          <w:rtl w:val="true"/>
        </w:rPr>
        <w:t>:</w:t>
      </w:r>
      <w:bookmarkEnd w:id="724"/>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بن سوّار المدائني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مروان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للإرجاء ، وكان داعية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أبي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بن سختي المدائني ، حدّثني رجل معروف من أهل المدائن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رجلا نظيف الثوب ، حسن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 اللّه ، فأمّن على دعائي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يبغض أهل بيت </w:t>
      </w:r>
      <w:r>
        <w:rPr>
          <w:rStyle w:val="FootnoteAnchor"/>
          <w:rtl w:val="true"/>
        </w:rPr>
        <w:footnoteReference w:id="882"/>
      </w:r>
      <w:r>
        <w:rPr>
          <w:rFonts w:ascii="IRNazanin" w:hAnsi="IRNazanin" w:eastAsia="IRNazanin"/>
          <w:color w:val="111111"/>
          <w:sz w:val="28"/>
          <w:sz w:val="28"/>
          <w:szCs w:val="28"/>
          <w:rtl w:val="true"/>
          <w:lang w:bidi="fa-IR"/>
        </w:rPr>
        <w:t xml:space="preserve">نبيّك صلی اللّه علیه و آله فاضربه الساعة بفالج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وجئت المدائن وقت الظهر ؛ وإذا الناس في هرج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شبابة في السحر ومات الساعة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8756192_2142443653"/>
      <w:bookmarkStart w:id="726" w:name="_Toc284"/>
      <w:bookmarkEnd w:id="725"/>
      <w:r>
        <w:rPr/>
        <w:t>135</w:t>
      </w:r>
      <w:r>
        <w:rPr>
          <w:rtl w:val="true"/>
        </w:rPr>
        <w:t xml:space="preserve"> - ( </w:t>
      </w:r>
      <w:r>
        <w:rPr>
          <w:rtl w:val="true"/>
        </w:rPr>
        <w:t xml:space="preserve">د س </w:t>
      </w:r>
      <w:r>
        <w:rPr>
          <w:rtl w:val="true"/>
        </w:rPr>
        <w:t xml:space="preserve">) </w:t>
      </w:r>
      <w:r>
        <w:rPr>
          <w:rtl w:val="true"/>
        </w:rPr>
        <w:t xml:space="preserve">شبث بن ربعي التميمي اليربوعي </w:t>
      </w:r>
      <w:r>
        <w:rPr>
          <w:rtl w:val="true"/>
        </w:rPr>
        <w:t>:</w:t>
      </w:r>
      <w:bookmarkEnd w:id="726"/>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التميمي اليربوعي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حزّب الحرورية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727" w:name="pg15532_149847"/>
    </w:p>
    <w:p>
      <w:pPr>
        <w:pStyle w:val="BookText"/>
        <w:rPr/>
      </w:pPr>
      <w:bookmarkEnd w:id="727"/>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 من أعان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وأعان على 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وبئس الرجل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مؤذّن سجاح</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وسجاح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وقطام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امرأة من بني يربوع ، وهي بنت الحارث ابن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التغلبية التميمية ، وتكنّى أمّ صادر ، كانت رفيعة الشأن في قومها ، شاعرة أديبة ، عارفة بالأخبار ، لها علم بالكتاب أخذته عن نصارى تغلب ، وكانت متكهّنة قبل ادّعائها النبوّة ، وهي مع ادّعائها النبوّة فقد كذّبت بنبوّة مسيلمة الكذّاب ، ثمّ آمنت به ، فتزوّجها من غير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أصدقها بأن وضع عن قومها صلاتي الفجر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 اللّه سعي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ضلّت بخطبتها سجاح</w:t>
      </w:r>
    </w:p>
    <w:p>
      <w:pPr>
        <w:pStyle w:val="BookText"/>
        <w:rPr/>
      </w:pPr>
      <w:r>
        <w:rPr>
          <w:rFonts w:ascii="Amiri" w:hAnsi="Amiri" w:eastAsia="Amiri" w:cs="Amiri"/>
          <w:color w:val="111111"/>
          <w:sz w:val="28"/>
          <w:sz w:val="28"/>
          <w:szCs w:val="28"/>
          <w:rtl w:val="true"/>
          <w:lang w:bidi="ar-SA"/>
        </w:rPr>
        <w:t xml:space="preserve">قيل إنّها عادت إلى الإسلام بعد مقتل مسيلمة ، فأسلمت وهاجرت إلى البصرة ، وتوفّيت بها في زمان معاوية نحو 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عليّ علیه السلام ، ثمّ صار من</w:t>
      </w:r>
      <w:r>
        <w:rPr>
          <w:rStyle w:val="FootnoteAnchor"/>
          <w:rtl w:val="true"/>
        </w:rPr>
        <w:footnoteReference w:id="885"/>
      </w:r>
      <w:r>
        <w:rPr>
          <w:rFonts w:ascii="IRNazanin" w:hAnsi="IRNazanin" w:eastAsia="IRNazanin"/>
          <w:color w:val="111111"/>
          <w:sz w:val="28"/>
          <w:sz w:val="28"/>
          <w:szCs w:val="28"/>
          <w:rtl w:val="true"/>
          <w:lang w:bidi="fa-IR"/>
        </w:rPr>
        <w:t xml:space="preserve">الخوارج ، ثمّ تاب ورجع ، ثمّ حضر قتل الحسين علیه السلام </w:t>
      </w:r>
      <w:r>
        <w:rPr>
          <w:rFonts w:eastAsia="IRNazanin" w:cs="IRNazanin"/>
          <w:color w:val="111111"/>
          <w:sz w:val="28"/>
          <w:szCs w:val="28"/>
          <w:rtl w:val="true"/>
          <w:lang w:bidi="fa-IR"/>
        </w:rPr>
        <w:t>!</w:t>
      </w:r>
    </w:p>
    <w:p>
      <w:pPr>
        <w:pStyle w:val="Heading4"/>
        <w:numPr>
          <w:ilvl w:val="3"/>
          <w:numId w:val="1"/>
        </w:numPr>
        <w:rPr/>
      </w:pPr>
      <w:bookmarkStart w:id="728" w:name="__RefHeading___Toc8756194_2142443653"/>
      <w:bookmarkStart w:id="729" w:name="_Toc285"/>
      <w:bookmarkEnd w:id="728"/>
      <w:r>
        <w:rPr/>
        <w:t>136</w:t>
      </w:r>
      <w:r>
        <w:rPr>
          <w:rtl w:val="true"/>
        </w:rPr>
        <w:t xml:space="preserve"> - ( </w:t>
      </w:r>
      <w:r>
        <w:rPr>
          <w:rtl w:val="true"/>
        </w:rPr>
        <w:t xml:space="preserve">د س </w:t>
      </w:r>
      <w:r>
        <w:rPr>
          <w:rtl w:val="true"/>
        </w:rPr>
        <w:t xml:space="preserve">) </w:t>
      </w:r>
      <w:r>
        <w:rPr>
          <w:rtl w:val="true"/>
        </w:rPr>
        <w:t>شبيب بن عبد الملك التميمي البصري</w:t>
      </w:r>
      <w:r>
        <w:rPr>
          <w:rtl w:val="true"/>
        </w:rPr>
        <w:t>:</w:t>
      </w:r>
      <w:bookmarkEnd w:id="729"/>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بن عبد الملك التميمي البصري</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730" w:name="pg15532_149848"/>
    </w:p>
    <w:p>
      <w:pPr>
        <w:pStyle w:val="Heading4"/>
        <w:numPr>
          <w:ilvl w:val="3"/>
          <w:numId w:val="1"/>
        </w:numPr>
        <w:rPr/>
      </w:pPr>
      <w:bookmarkStart w:id="731" w:name="__RefHeading___Toc8756196_2142443653"/>
      <w:bookmarkStart w:id="732" w:name="_Toc286"/>
      <w:bookmarkEnd w:id="730"/>
      <w:bookmarkEnd w:id="731"/>
      <w:r>
        <w:rPr/>
        <w:t>137</w:t>
      </w:r>
      <w:r>
        <w:rPr>
          <w:rtl w:val="true"/>
        </w:rPr>
        <w:t xml:space="preserve"> - ( </w:t>
      </w:r>
      <w:r>
        <w:rPr>
          <w:rtl w:val="true"/>
        </w:rPr>
        <w:t xml:space="preserve">د س </w:t>
      </w:r>
      <w:r>
        <w:rPr>
          <w:rtl w:val="true"/>
        </w:rPr>
        <w:t xml:space="preserve">) </w:t>
      </w:r>
      <w:r>
        <w:rPr>
          <w:rtl w:val="true"/>
        </w:rPr>
        <w:t xml:space="preserve">شريق الهوزني الحمصي </w:t>
      </w:r>
      <w:r>
        <w:rPr>
          <w:rtl w:val="true"/>
        </w:rPr>
        <w:t>:</w:t>
      </w:r>
      <w:bookmarkEnd w:id="732"/>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شريق الهوزني الحمصي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8756198_2142443653"/>
      <w:bookmarkStart w:id="734" w:name="_Toc287"/>
      <w:bookmarkEnd w:id="733"/>
      <w:r>
        <w:rPr/>
        <w:t>138</w:t>
      </w:r>
      <w:r>
        <w:rPr>
          <w:rtl w:val="true"/>
        </w:rPr>
        <w:t xml:space="preserve"> - ( </w:t>
      </w:r>
      <w:r>
        <w:rPr>
          <w:rtl w:val="true"/>
        </w:rPr>
        <w:t xml:space="preserve">م </w:t>
      </w:r>
      <w:r>
        <w:rPr/>
        <w:t>4</w:t>
      </w:r>
      <w:r>
        <w:rPr>
          <w:rtl w:val="true"/>
        </w:rPr>
        <w:t xml:space="preserve"> ) </w:t>
      </w:r>
      <w:r>
        <w:rPr>
          <w:rtl w:val="true"/>
        </w:rPr>
        <w:t xml:space="preserve">شريك بن عبد اللّه النخعي ، أبو عبد اللّه القاضي </w:t>
      </w:r>
      <w:r>
        <w:rPr>
          <w:rtl w:val="true"/>
        </w:rPr>
        <w:t>:</w:t>
      </w:r>
      <w:bookmarkEnd w:id="734"/>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النخعي ، أبو عبد اللّه القاضي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 يحيى القطّان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كيف حدّث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 بالتدليس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يحيى بن سعيد جدّا</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8756200_2142443653"/>
      <w:bookmarkStart w:id="736" w:name="_Toc288"/>
      <w:bookmarkEnd w:id="735"/>
      <w:r>
        <w:rPr/>
        <w:t>139</w:t>
      </w:r>
      <w:r>
        <w:rPr>
          <w:rtl w:val="true"/>
        </w:rPr>
        <w:t xml:space="preserve"> - ( </w:t>
      </w:r>
      <w:r>
        <w:rPr>
          <w:rtl w:val="true"/>
        </w:rPr>
        <w:t xml:space="preserve">م س </w:t>
      </w:r>
      <w:r>
        <w:rPr>
          <w:rtl w:val="true"/>
        </w:rPr>
        <w:t xml:space="preserve">) </w:t>
      </w:r>
      <w:r>
        <w:rPr>
          <w:rtl w:val="true"/>
        </w:rPr>
        <w:t xml:space="preserve">شعيب بن صفوان ، أبو يحيى الكوفي </w:t>
      </w:r>
      <w:r>
        <w:rPr>
          <w:rtl w:val="true"/>
        </w:rPr>
        <w:t>:</w:t>
      </w:r>
      <w:bookmarkEnd w:id="736"/>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صفوان ، أبو يحيى الكوفي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لا يتابعه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8756202_2142443653"/>
      <w:bookmarkStart w:id="738" w:name="_Toc289"/>
      <w:bookmarkEnd w:id="737"/>
      <w:r>
        <w:rPr/>
        <w:t>140</w:t>
      </w:r>
      <w:r>
        <w:rPr>
          <w:rtl w:val="true"/>
        </w:rPr>
        <w:t xml:space="preserve"> - ( </w:t>
      </w:r>
      <w:r>
        <w:rPr>
          <w:rtl w:val="true"/>
        </w:rPr>
        <w:t xml:space="preserve">م </w:t>
      </w:r>
      <w:r>
        <w:rPr/>
        <w:t>4</w:t>
      </w:r>
      <w:r>
        <w:rPr>
          <w:rtl w:val="true"/>
        </w:rPr>
        <w:t xml:space="preserve"> ) </w:t>
      </w:r>
      <w:r>
        <w:rPr>
          <w:rtl w:val="true"/>
        </w:rPr>
        <w:t xml:space="preserve">شهر بن حوشب الأشعري الشامي </w:t>
      </w:r>
      <w:r>
        <w:rPr>
          <w:rtl w:val="true"/>
        </w:rPr>
        <w:t>:</w:t>
      </w:r>
      <w:bookmarkEnd w:id="738"/>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بن حوشب الأشعري الشامي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يحيى يحدّث عنه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يشهد عليه أنّه رافق رجلا فخانه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عيبتي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 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بيت المال فأخذ خريطة </w:t>
      </w:r>
      <w:r>
        <w:rPr>
          <w:rStyle w:val="FootnoteAnchor"/>
          <w:rtl w:val="true"/>
        </w:rPr>
        <w:footnoteReference w:id="894"/>
      </w:r>
      <w:r>
        <w:rPr>
          <w:rFonts w:ascii="Amiri" w:hAnsi="Amiri" w:eastAsia="Amiri" w:cs="Amiri"/>
          <w:color w:val="111111"/>
          <w:sz w:val="28"/>
          <w:sz w:val="28"/>
          <w:szCs w:val="28"/>
          <w:rtl w:val="true"/>
          <w:lang w:bidi="ar-SA"/>
        </w:rPr>
        <w:t xml:space="preserve">فيها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ولفط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القائل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باع شهر دينه بخريطة</w:t>
      </w:r>
    </w:p>
    <w:p>
      <w:pPr>
        <w:pStyle w:val="BookText"/>
        <w:rPr/>
      </w:pPr>
      <w:r>
        <w:rPr>
          <w:rFonts w:ascii="Amiri" w:hAnsi="Amiri" w:eastAsia="Amiri" w:cs="Amiri"/>
          <w:color w:val="111111"/>
          <w:sz w:val="28"/>
          <w:sz w:val="28"/>
          <w:szCs w:val="28"/>
          <w:rtl w:val="true"/>
          <w:lang w:bidi="ar-SA"/>
        </w:rPr>
        <w:t>فمن يأمن القرّاء بعدك يا شهر؟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739" w:name="pg15532_149850"/>
    </w:p>
    <w:p>
      <w:pPr>
        <w:pStyle w:val="Heading3"/>
        <w:numPr>
          <w:ilvl w:val="2"/>
          <w:numId w:val="1"/>
        </w:numPr>
        <w:rPr/>
      </w:pPr>
      <w:bookmarkStart w:id="740" w:name="__RefHeading___Toc8756204_2142443653"/>
      <w:bookmarkStart w:id="741" w:name="_Toc290"/>
      <w:bookmarkEnd w:id="739"/>
      <w:bookmarkEnd w:id="740"/>
      <w:r>
        <w:rPr>
          <w:rtl w:val="true"/>
        </w:rPr>
        <w:t>حرف الصاد</w:t>
      </w:r>
      <w:bookmarkEnd w:id="741"/>
    </w:p>
    <w:p>
      <w:pPr>
        <w:pStyle w:val="Heading4"/>
        <w:numPr>
          <w:ilvl w:val="3"/>
          <w:numId w:val="1"/>
        </w:numPr>
        <w:rPr/>
      </w:pPr>
      <w:bookmarkStart w:id="742" w:name="__RefHeading___Toc8756206_2142443653"/>
      <w:bookmarkStart w:id="743" w:name="_Toc291"/>
      <w:bookmarkEnd w:id="742"/>
      <w:r>
        <w:rPr/>
        <w:t>141</w:t>
      </w:r>
      <w:r>
        <w:rPr>
          <w:rtl w:val="true"/>
        </w:rPr>
        <w:t xml:space="preserve"> - ( </w:t>
      </w:r>
      <w:r>
        <w:rPr>
          <w:rtl w:val="true"/>
        </w:rPr>
        <w:t xml:space="preserve">د ت </w:t>
      </w:r>
      <w:r>
        <w:rPr>
          <w:rtl w:val="true"/>
        </w:rPr>
        <w:t xml:space="preserve">) </w:t>
      </w:r>
      <w:r>
        <w:rPr>
          <w:rtl w:val="true"/>
        </w:rPr>
        <w:t xml:space="preserve">صالح بن بشير ، أبو بشر المرّي البصري ، القاصّ الواعظ </w:t>
      </w:r>
      <w:r>
        <w:rPr>
          <w:rtl w:val="true"/>
        </w:rPr>
        <w:t>:</w:t>
      </w:r>
      <w:bookmarkEnd w:id="743"/>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بشير ، أبو بشر المرّي البصري ، القاصّ الواعظ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وكلّ ما حدّث به عن ثابت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ابن المديني 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ضعيف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8756208_2142443653"/>
      <w:bookmarkStart w:id="745" w:name="_Toc292"/>
      <w:bookmarkEnd w:id="744"/>
      <w:r>
        <w:rPr/>
        <w:t>142</w:t>
      </w:r>
      <w:r>
        <w:rPr>
          <w:rtl w:val="true"/>
        </w:rPr>
        <w:t xml:space="preserve"> - ( </w:t>
      </w:r>
      <w:r>
        <w:rPr>
          <w:rtl w:val="true"/>
        </w:rPr>
        <w:t xml:space="preserve">ت ق </w:t>
      </w:r>
      <w:r>
        <w:rPr>
          <w:rtl w:val="true"/>
        </w:rPr>
        <w:t xml:space="preserve">) </w:t>
      </w:r>
      <w:r>
        <w:rPr>
          <w:rtl w:val="true"/>
        </w:rPr>
        <w:t xml:space="preserve">صالح بن حسّان النضري ، ويقال </w:t>
      </w:r>
      <w:r>
        <w:rPr>
          <w:rtl w:val="true"/>
        </w:rPr>
        <w:t xml:space="preserve">: </w:t>
      </w:r>
      <w:r>
        <w:rPr>
          <w:rtl w:val="true"/>
        </w:rPr>
        <w:t xml:space="preserve">صالح ابن أبي حسّان </w:t>
      </w:r>
      <w:r>
        <w:rPr>
          <w:rtl w:val="true"/>
        </w:rPr>
        <w:t>:</w:t>
      </w:r>
      <w:bookmarkEnd w:id="745"/>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حسّان النضري </w:t>
      </w:r>
      <w:r>
        <w:rPr>
          <w:rStyle w:val="FootnoteAnchor"/>
          <w:rtl w:val="true"/>
        </w:rPr>
        <w:footnoteReference w:id="898"/>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ابن أبي حسّان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746" w:name="pg15532_149851"/>
    </w:p>
    <w:p>
      <w:pPr>
        <w:pStyle w:val="BookText"/>
        <w:rPr/>
      </w:pPr>
      <w:bookmarkEnd w:id="746"/>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قينات وسماع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يروي الموضوعات عن الأثبات</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8756210_2142443653"/>
      <w:bookmarkStart w:id="748" w:name="_Toc293"/>
      <w:bookmarkEnd w:id="747"/>
      <w:r>
        <w:rPr/>
        <w:t>143</w:t>
      </w:r>
      <w:r>
        <w:rPr>
          <w:rtl w:val="true"/>
        </w:rPr>
        <w:t xml:space="preserve"> - ( </w:t>
      </w:r>
      <w:r>
        <w:rPr>
          <w:rtl w:val="true"/>
        </w:rPr>
        <w:t xml:space="preserve">ت س </w:t>
      </w:r>
      <w:r>
        <w:rPr>
          <w:rtl w:val="true"/>
        </w:rPr>
        <w:t xml:space="preserve">) </w:t>
      </w:r>
      <w:r>
        <w:rPr>
          <w:rtl w:val="true"/>
        </w:rPr>
        <w:t xml:space="preserve">صالح بن أبي حسّان المدني </w:t>
      </w:r>
      <w:r>
        <w:rPr>
          <w:rtl w:val="true"/>
        </w:rPr>
        <w:t>:</w:t>
      </w:r>
      <w:bookmarkEnd w:id="748"/>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حسّان المدني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8756212_2142443653"/>
      <w:bookmarkStart w:id="750" w:name="_Toc294"/>
      <w:bookmarkEnd w:id="749"/>
      <w:r>
        <w:rPr/>
        <w:t>144</w:t>
      </w:r>
      <w:r>
        <w:rPr>
          <w:rtl w:val="true"/>
        </w:rPr>
        <w:t xml:space="preserve"> - ( </w:t>
      </w:r>
      <w:r>
        <w:rPr>
          <w:rtl w:val="true"/>
        </w:rPr>
        <w:t xml:space="preserve">م </w:t>
      </w:r>
      <w:r>
        <w:rPr/>
        <w:t>4</w:t>
      </w:r>
      <w:r>
        <w:rPr>
          <w:rtl w:val="true"/>
        </w:rPr>
        <w:t xml:space="preserve"> ) </w:t>
      </w:r>
      <w:r>
        <w:rPr>
          <w:rtl w:val="true"/>
        </w:rPr>
        <w:t xml:space="preserve">صالح بن رستم ، أبو عامر الخزّاز </w:t>
      </w:r>
      <w:r>
        <w:rPr>
          <w:rtl w:val="true"/>
        </w:rPr>
        <w:t>:</w:t>
      </w:r>
      <w:bookmarkEnd w:id="750"/>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رستم ، أبو عامر الخزّاز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8756214_2142443653"/>
      <w:bookmarkStart w:id="752" w:name="_Toc295"/>
      <w:bookmarkEnd w:id="751"/>
      <w:r>
        <w:rPr/>
        <w:t>145</w:t>
      </w:r>
      <w:r>
        <w:rPr>
          <w:rtl w:val="true"/>
        </w:rPr>
        <w:t xml:space="preserve"> - ( </w:t>
      </w:r>
      <w:r>
        <w:rPr>
          <w:rtl w:val="true"/>
        </w:rPr>
        <w:t xml:space="preserve">ت ق </w:t>
      </w:r>
      <w:r>
        <w:rPr>
          <w:rtl w:val="true"/>
        </w:rPr>
        <w:t xml:space="preserve">) </w:t>
      </w:r>
      <w:r>
        <w:rPr>
          <w:rtl w:val="true"/>
        </w:rPr>
        <w:t xml:space="preserve">صالح بن موسى الطلحي </w:t>
      </w:r>
      <w:r>
        <w:rPr>
          <w:rtl w:val="true"/>
        </w:rPr>
        <w:t>:</w:t>
      </w:r>
      <w:bookmarkEnd w:id="752"/>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موسى الطلحي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753" w:name="pg15532_149852"/>
    </w:p>
    <w:p>
      <w:pPr>
        <w:pStyle w:val="Heading4"/>
        <w:numPr>
          <w:ilvl w:val="3"/>
          <w:numId w:val="1"/>
        </w:numPr>
        <w:rPr/>
      </w:pPr>
      <w:bookmarkStart w:id="754" w:name="__RefHeading___Toc8756216_2142443653"/>
      <w:bookmarkStart w:id="755" w:name="_Toc296"/>
      <w:bookmarkEnd w:id="753"/>
      <w:bookmarkEnd w:id="754"/>
      <w:r>
        <w:rPr/>
        <w:t>146</w:t>
      </w:r>
      <w:r>
        <w:rPr>
          <w:rtl w:val="true"/>
        </w:rPr>
        <w:t xml:space="preserve"> - ( </w:t>
      </w:r>
      <w:r>
        <w:rPr>
          <w:rtl w:val="true"/>
        </w:rPr>
        <w:t xml:space="preserve">د ت ق </w:t>
      </w:r>
      <w:r>
        <w:rPr>
          <w:rtl w:val="true"/>
        </w:rPr>
        <w:t xml:space="preserve">) </w:t>
      </w:r>
      <w:r>
        <w:rPr>
          <w:rtl w:val="true"/>
        </w:rPr>
        <w:t xml:space="preserve">صالح بن نبهان ، مولى التّوأمة </w:t>
      </w:r>
      <w:r>
        <w:rPr>
          <w:rtl w:val="true"/>
        </w:rPr>
        <w:t>:</w:t>
      </w:r>
      <w:bookmarkEnd w:id="755"/>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نبهان ، مولى التّوأمة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القطّان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من أصحابنا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يهابون حديثه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8756218_2142443653"/>
      <w:bookmarkStart w:id="757" w:name="_Toc297"/>
      <w:bookmarkEnd w:id="756"/>
      <w:r>
        <w:rPr/>
        <w:t>147</w:t>
      </w:r>
      <w:r>
        <w:rPr>
          <w:rtl w:val="true"/>
        </w:rPr>
        <w:t xml:space="preserve"> - ( </w:t>
      </w:r>
      <w:r>
        <w:rPr>
          <w:rtl w:val="true"/>
        </w:rPr>
        <w:t xml:space="preserve">ت س ق </w:t>
      </w:r>
      <w:r>
        <w:rPr>
          <w:rtl w:val="true"/>
        </w:rPr>
        <w:t xml:space="preserve">) </w:t>
      </w:r>
      <w:r>
        <w:rPr>
          <w:rtl w:val="true"/>
        </w:rPr>
        <w:t xml:space="preserve">صدقة بن عبد اللّه السمين ، أبو معاوية الدمشقي </w:t>
      </w:r>
      <w:r>
        <w:rPr>
          <w:rtl w:val="true"/>
        </w:rPr>
        <w:t>:</w:t>
      </w:r>
      <w:bookmarkEnd w:id="75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عبد اللّه السمين ، أبو معاوية الدمشقي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يسوي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8756220_2142443653"/>
      <w:bookmarkStart w:id="759" w:name="_Toc298"/>
      <w:bookmarkEnd w:id="758"/>
      <w:r>
        <w:rPr/>
        <w:t>148</w:t>
      </w:r>
      <w:r>
        <w:rPr>
          <w:rtl w:val="true"/>
        </w:rPr>
        <w:t xml:space="preserve"> - ( </w:t>
      </w:r>
      <w:r>
        <w:rPr>
          <w:rtl w:val="true"/>
        </w:rPr>
        <w:t xml:space="preserve">ت ق </w:t>
      </w:r>
      <w:r>
        <w:rPr>
          <w:rtl w:val="true"/>
        </w:rPr>
        <w:t xml:space="preserve">) </w:t>
      </w:r>
      <w:r>
        <w:rPr>
          <w:rtl w:val="true"/>
        </w:rPr>
        <w:t xml:space="preserve">الصلت بن دينار الأزدي البصري ، أبو شعيب المجنون </w:t>
      </w:r>
      <w:r>
        <w:rPr>
          <w:rtl w:val="true"/>
        </w:rPr>
        <w:t>:</w:t>
      </w:r>
      <w:bookmarkEnd w:id="759"/>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بن دينار الأزدي البصري ، أبو شعيب المجنون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يحيى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أنا وعوف نعوده ، فذكر عليّا علیه السلام فنال منه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وأبو أحمد الحاكم وعليّ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بثقة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Style w:val="FootnoteAnchor"/>
          <w:rtl w:val="true"/>
        </w:rPr>
        <w:footnoteReference w:id="912"/>
      </w:r>
      <w:r>
        <w:rPr>
          <w:rFonts w:ascii="Amiri" w:hAnsi="Amiri" w:eastAsia="Amiri" w:cs="Amiri"/>
          <w:color w:val="111111"/>
          <w:sz w:val="28"/>
          <w:sz w:val="28"/>
          <w:szCs w:val="28"/>
          <w:rtl w:val="true"/>
          <w:lang w:bidi="ar-SA"/>
        </w:rPr>
        <w:t xml:space="preserve">وابن سعد ويعقوب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أبي أن أكتب عنه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الثوري إذا حدّث عنه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يسمّيه ، وكان ينتقص عليّا علیه السلام وينال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حدّثكم سفيان عن رجل لا تعرفونه فلا تقبلوا منه ، فإنّما يحدّثكم عن مثل أبي شعيب المجنون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760" w:name="pg15532_149854"/>
    </w:p>
    <w:p>
      <w:pPr>
        <w:pStyle w:val="Heading3"/>
        <w:numPr>
          <w:ilvl w:val="2"/>
          <w:numId w:val="1"/>
        </w:numPr>
        <w:rPr/>
      </w:pPr>
      <w:bookmarkStart w:id="761" w:name="__RefHeading___Toc8756222_2142443653"/>
      <w:bookmarkStart w:id="762" w:name="_Toc299"/>
      <w:bookmarkEnd w:id="760"/>
      <w:bookmarkEnd w:id="761"/>
      <w:r>
        <w:rPr>
          <w:rtl w:val="true"/>
        </w:rPr>
        <w:t>حرف الضاد</w:t>
      </w:r>
      <w:bookmarkEnd w:id="762"/>
    </w:p>
    <w:p>
      <w:pPr>
        <w:pStyle w:val="Heading4"/>
        <w:numPr>
          <w:ilvl w:val="3"/>
          <w:numId w:val="1"/>
        </w:numPr>
        <w:rPr/>
      </w:pPr>
      <w:bookmarkStart w:id="763" w:name="__RefHeading___Toc8756224_2142443653"/>
      <w:bookmarkStart w:id="764" w:name="_Toc300"/>
      <w:bookmarkEnd w:id="763"/>
      <w:r>
        <w:rPr/>
        <w:t>149</w:t>
      </w:r>
      <w:r>
        <w:rPr>
          <w:rtl w:val="true"/>
        </w:rPr>
        <w:t xml:space="preserve"> - ( </w:t>
      </w:r>
      <w:r>
        <w:rPr/>
        <w:t>4</w:t>
      </w:r>
      <w:r>
        <w:rPr>
          <w:rtl w:val="true"/>
        </w:rPr>
        <w:t xml:space="preserve"> ) </w:t>
      </w:r>
      <w:r>
        <w:rPr>
          <w:rtl w:val="true"/>
        </w:rPr>
        <w:t xml:space="preserve">الضحّاك بن مزاحم ، المفسّر </w:t>
      </w:r>
      <w:r>
        <w:rPr>
          <w:rtl w:val="true"/>
        </w:rPr>
        <w:t>:</w:t>
      </w:r>
      <w:bookmarkEnd w:id="764"/>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 المفسّر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الضحّاك من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بالتفسير ، فأمّا روايته عن ابن عبّاس وأبي هريرة وجميع من روى عنه ففي ذلك كلّه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 حملت به أمّه عامين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765" w:name="pg15532_149856"/>
    </w:p>
    <w:p>
      <w:pPr>
        <w:pStyle w:val="Heading3"/>
        <w:numPr>
          <w:ilvl w:val="2"/>
          <w:numId w:val="1"/>
        </w:numPr>
        <w:rPr/>
      </w:pPr>
      <w:bookmarkStart w:id="766" w:name="__RefHeading___Toc8756226_2142443653"/>
      <w:bookmarkStart w:id="767" w:name="_Toc301"/>
      <w:bookmarkEnd w:id="765"/>
      <w:bookmarkEnd w:id="766"/>
      <w:r>
        <w:rPr>
          <w:rtl w:val="true"/>
        </w:rPr>
        <w:t>حرف الطاء</w:t>
      </w:r>
      <w:bookmarkEnd w:id="767"/>
    </w:p>
    <w:p>
      <w:pPr>
        <w:pStyle w:val="Heading4"/>
        <w:numPr>
          <w:ilvl w:val="3"/>
          <w:numId w:val="1"/>
        </w:numPr>
        <w:rPr/>
      </w:pPr>
      <w:bookmarkStart w:id="768" w:name="__RefHeading___Toc8756228_2142443653"/>
      <w:bookmarkStart w:id="769" w:name="_Toc302"/>
      <w:bookmarkEnd w:id="768"/>
      <w:r>
        <w:rPr/>
        <w:t>150</w:t>
      </w:r>
      <w:r>
        <w:rPr>
          <w:rtl w:val="true"/>
        </w:rPr>
        <w:t xml:space="preserve"> - ( </w:t>
      </w:r>
      <w:r>
        <w:rPr>
          <w:rtl w:val="true"/>
        </w:rPr>
        <w:t xml:space="preserve">م د </w:t>
      </w:r>
      <w:r>
        <w:rPr>
          <w:rtl w:val="true"/>
        </w:rPr>
        <w:t xml:space="preserve">) </w:t>
      </w:r>
      <w:r>
        <w:rPr>
          <w:rtl w:val="true"/>
        </w:rPr>
        <w:t xml:space="preserve">طارق بن عمرو المكّي ، القاضي ، مولى عثمان ، ووالي عبد الملك على المدينة </w:t>
      </w:r>
      <w:r>
        <w:rPr>
          <w:rtl w:val="true"/>
        </w:rPr>
        <w:t>:</w:t>
      </w:r>
      <w:bookmarkEnd w:id="769"/>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عمرو المكّي ، القاضي ، مولى عثمان ، ووالي عبد الملك على المدينة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طارق من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والحجّاج وقرّة بن شريك ، وكانوا إذ ذاك ولاة الأمصار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امتلأت الأرض جورا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جهّز طارقا في ستّة آلاف إلى قتال من بالمدينة من جهة ابن الزبير ، فقصد خيبر فقتل بها ستّمائة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770" w:name="pg15532_149857"/>
    </w:p>
    <w:p>
      <w:pPr>
        <w:pStyle w:val="Heading4"/>
        <w:numPr>
          <w:ilvl w:val="3"/>
          <w:numId w:val="1"/>
        </w:numPr>
        <w:rPr/>
      </w:pPr>
      <w:bookmarkStart w:id="771" w:name="__RefHeading___Toc8756230_2142443653"/>
      <w:bookmarkStart w:id="772" w:name="_Toc303"/>
      <w:bookmarkEnd w:id="770"/>
      <w:bookmarkEnd w:id="771"/>
      <w:r>
        <w:rPr/>
        <w:t>151</w:t>
      </w:r>
      <w:r>
        <w:rPr>
          <w:rtl w:val="true"/>
        </w:rPr>
        <w:t xml:space="preserve"> - ( </w:t>
      </w:r>
      <w:r>
        <w:rPr>
          <w:rtl w:val="true"/>
        </w:rPr>
        <w:t xml:space="preserve">ت ق </w:t>
      </w:r>
      <w:r>
        <w:rPr>
          <w:rtl w:val="true"/>
        </w:rPr>
        <w:t xml:space="preserve">) </w:t>
      </w:r>
      <w:r>
        <w:rPr>
          <w:rtl w:val="true"/>
        </w:rPr>
        <w:t>طريف بن شهاب السعدي ، الأشلّ ، أبو سفيان البصري</w:t>
      </w:r>
      <w:r>
        <w:rPr>
          <w:rtl w:val="true"/>
        </w:rPr>
        <w:t>:</w:t>
      </w:r>
      <w:bookmarkEnd w:id="772"/>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rtl w:val="true"/>
          <w:lang w:bidi="fa-IR"/>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طريف بن شهاب السعدي ، الأشلّ ، أبو سفيان البصري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8756232_2142443653"/>
      <w:bookmarkStart w:id="774" w:name="_Toc304"/>
      <w:bookmarkEnd w:id="773"/>
      <w:r>
        <w:rPr/>
        <w:t>152</w:t>
      </w:r>
      <w:r>
        <w:rPr>
          <w:rtl w:val="true"/>
        </w:rPr>
        <w:t xml:space="preserve"> - ( </w:t>
      </w:r>
      <w:r>
        <w:rPr>
          <w:rtl w:val="true"/>
        </w:rPr>
        <w:t xml:space="preserve">ق </w:t>
      </w:r>
      <w:r>
        <w:rPr>
          <w:rtl w:val="true"/>
        </w:rPr>
        <w:t xml:space="preserve">) </w:t>
      </w:r>
      <w:r>
        <w:rPr>
          <w:rtl w:val="true"/>
        </w:rPr>
        <w:t xml:space="preserve">طلحة بن زيد القرشي </w:t>
      </w:r>
      <w:r>
        <w:rPr>
          <w:rtl w:val="true"/>
        </w:rPr>
        <w:t>:</w:t>
      </w:r>
      <w:bookmarkEnd w:id="774"/>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القرشي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 يضع 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775" w:name="pg15532_149858"/>
    </w:p>
    <w:p>
      <w:pPr>
        <w:pStyle w:val="BookText"/>
        <w:rPr/>
      </w:pPr>
      <w:bookmarkEnd w:id="775"/>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8756234_2142443653"/>
      <w:bookmarkStart w:id="777" w:name="_Toc305"/>
      <w:bookmarkEnd w:id="776"/>
      <w:r>
        <w:rPr/>
        <w:t>153</w:t>
      </w:r>
      <w:r>
        <w:rPr>
          <w:rtl w:val="true"/>
        </w:rPr>
        <w:t xml:space="preserve"> - ( </w:t>
      </w:r>
      <w:r>
        <w:rPr>
          <w:rtl w:val="true"/>
        </w:rPr>
        <w:t xml:space="preserve">ق </w:t>
      </w:r>
      <w:r>
        <w:rPr>
          <w:rtl w:val="true"/>
        </w:rPr>
        <w:t xml:space="preserve">) </w:t>
      </w:r>
      <w:r>
        <w:rPr>
          <w:rtl w:val="true"/>
        </w:rPr>
        <w:t xml:space="preserve">طلحة بن عمرو الحضرمي ، صاحب عطاء </w:t>
      </w:r>
      <w:r>
        <w:rPr>
          <w:rtl w:val="true"/>
        </w:rPr>
        <w:t>:</w:t>
      </w:r>
      <w:bookmarkEnd w:id="777"/>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عمرو الحضرمي ، صاحب عطاء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كتب حديثه ولا الرواية عنه إلّا على جهة التعجّب</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8756236_2142443653"/>
      <w:bookmarkStart w:id="779" w:name="_Toc306"/>
      <w:bookmarkEnd w:id="778"/>
      <w:r>
        <w:rPr/>
        <w:t>154</w:t>
      </w:r>
      <w:r>
        <w:rPr>
          <w:rtl w:val="true"/>
        </w:rPr>
        <w:t xml:space="preserve"> - ( </w:t>
      </w:r>
      <w:r>
        <w:rPr>
          <w:rtl w:val="true"/>
        </w:rPr>
        <w:t xml:space="preserve">ع </w:t>
      </w:r>
      <w:r>
        <w:rPr>
          <w:rtl w:val="true"/>
        </w:rPr>
        <w:t xml:space="preserve">) </w:t>
      </w:r>
      <w:r>
        <w:rPr>
          <w:rtl w:val="true"/>
        </w:rPr>
        <w:t xml:space="preserve">طلحة بن مصرّف الهمداني اليامي الكوفي </w:t>
      </w:r>
      <w:r>
        <w:rPr>
          <w:rtl w:val="true"/>
        </w:rPr>
        <w:t>:</w:t>
      </w:r>
      <w:bookmarkEnd w:id="779"/>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مصرّف الهمداني اليامي الكوفي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طلحة من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8756238_2142443653"/>
      <w:bookmarkStart w:id="781" w:name="_Toc307"/>
      <w:bookmarkEnd w:id="780"/>
      <w:r>
        <w:rPr/>
        <w:t>155</w:t>
      </w:r>
      <w:r>
        <w:rPr>
          <w:rtl w:val="true"/>
        </w:rPr>
        <w:t xml:space="preserve"> - ( </w:t>
      </w:r>
      <w:r>
        <w:rPr>
          <w:rtl w:val="true"/>
        </w:rPr>
        <w:t xml:space="preserve">ع </w:t>
      </w:r>
      <w:r>
        <w:rPr>
          <w:rtl w:val="true"/>
        </w:rPr>
        <w:t xml:space="preserve">) </w:t>
      </w:r>
      <w:r>
        <w:rPr>
          <w:rtl w:val="true"/>
        </w:rPr>
        <w:t xml:space="preserve">طلحة بن نافع ، أبو سفيان الواسطي ، ويقال </w:t>
      </w:r>
      <w:r>
        <w:rPr>
          <w:rtl w:val="true"/>
        </w:rPr>
        <w:t xml:space="preserve">: </w:t>
      </w:r>
      <w:r>
        <w:rPr>
          <w:rtl w:val="true"/>
        </w:rPr>
        <w:t xml:space="preserve">المكّي الإسكاف </w:t>
      </w:r>
      <w:r>
        <w:rPr>
          <w:rtl w:val="true"/>
        </w:rPr>
        <w:t>:</w:t>
      </w:r>
      <w:bookmarkEnd w:id="781"/>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نافع ، أبو سفيان الواسطي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الإسكاف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782" w:name="pg15532_149859"/>
    </w:p>
    <w:p>
      <w:pPr>
        <w:pStyle w:val="BookText"/>
        <w:rPr/>
      </w:pPr>
      <w:bookmarkEnd w:id="782"/>
      <w:r>
        <w:rPr>
          <w:rFonts w:ascii="Amiri" w:hAnsi="Amiri" w:eastAsia="Amiri" w:cs="Amiri"/>
          <w:color w:val="111111"/>
          <w:sz w:val="28"/>
          <w:sz w:val="28"/>
          <w:szCs w:val="28"/>
          <w:rtl w:val="true"/>
          <w:lang w:bidi="ar-SA"/>
        </w:rPr>
        <w:t xml:space="preserve">وقال شعبة وابن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 كانوا يضعّفونه في حديثه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8756240_2142443653"/>
      <w:bookmarkStart w:id="784" w:name="_Toc308"/>
      <w:bookmarkEnd w:id="783"/>
      <w:r>
        <w:rPr/>
        <w:t>156</w:t>
      </w:r>
      <w:r>
        <w:rPr>
          <w:rtl w:val="true"/>
        </w:rPr>
        <w:t xml:space="preserve"> - ( </w:t>
      </w:r>
      <w:r>
        <w:rPr>
          <w:rtl w:val="true"/>
        </w:rPr>
        <w:t xml:space="preserve">خ م د س ق </w:t>
      </w:r>
      <w:r>
        <w:rPr>
          <w:rtl w:val="true"/>
        </w:rPr>
        <w:t xml:space="preserve">) </w:t>
      </w:r>
      <w:r>
        <w:rPr>
          <w:rtl w:val="true"/>
        </w:rPr>
        <w:t xml:space="preserve">طلحة بن يحيى بن النعمان الزرقي الأنصاري </w:t>
      </w:r>
      <w:r>
        <w:rPr>
          <w:rtl w:val="true"/>
        </w:rPr>
        <w:t>:</w:t>
      </w:r>
      <w:bookmarkEnd w:id="784"/>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يحيى بن النعمان الزرقي الأنصاري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785" w:name="pg15532_149860"/>
    </w:p>
    <w:p>
      <w:pPr>
        <w:pStyle w:val="Heading3"/>
        <w:numPr>
          <w:ilvl w:val="2"/>
          <w:numId w:val="1"/>
        </w:numPr>
        <w:rPr/>
      </w:pPr>
      <w:bookmarkStart w:id="786" w:name="__RefHeading___Toc8756242_2142443653"/>
      <w:bookmarkStart w:id="787" w:name="_Toc309"/>
      <w:bookmarkEnd w:id="785"/>
      <w:bookmarkEnd w:id="786"/>
      <w:r>
        <w:rPr>
          <w:rtl w:val="true"/>
        </w:rPr>
        <w:t>حرف العين</w:t>
      </w:r>
      <w:bookmarkEnd w:id="787"/>
    </w:p>
    <w:p>
      <w:pPr>
        <w:pStyle w:val="Heading4"/>
        <w:numPr>
          <w:ilvl w:val="3"/>
          <w:numId w:val="1"/>
        </w:numPr>
        <w:rPr/>
      </w:pPr>
      <w:bookmarkStart w:id="788" w:name="__RefHeading___Toc8756244_2142443653"/>
      <w:bookmarkStart w:id="789" w:name="_Toc310"/>
      <w:bookmarkEnd w:id="788"/>
      <w:r>
        <w:rPr/>
        <w:t>157</w:t>
      </w:r>
      <w:r>
        <w:rPr>
          <w:rtl w:val="true"/>
        </w:rPr>
        <w:t xml:space="preserve"> - ( </w:t>
      </w:r>
      <w:r>
        <w:rPr>
          <w:rtl w:val="true"/>
        </w:rPr>
        <w:t xml:space="preserve">ع </w:t>
      </w:r>
      <w:r>
        <w:rPr>
          <w:rtl w:val="true"/>
        </w:rPr>
        <w:t xml:space="preserve">) </w:t>
      </w:r>
      <w:r>
        <w:rPr>
          <w:rtl w:val="true"/>
        </w:rPr>
        <w:t xml:space="preserve">عاصم بن بهدلة ، وهو </w:t>
      </w:r>
      <w:r>
        <w:rPr>
          <w:rtl w:val="true"/>
        </w:rPr>
        <w:t xml:space="preserve">: </w:t>
      </w:r>
      <w:r>
        <w:rPr>
          <w:rtl w:val="true"/>
        </w:rPr>
        <w:t xml:space="preserve">ابن أبي النجود الكوفي ، أبو بكر ، أحد القرّاء السبعة </w:t>
      </w:r>
      <w:r>
        <w:rPr>
          <w:rtl w:val="true"/>
        </w:rPr>
        <w:t>:</w:t>
      </w:r>
      <w:bookmarkEnd w:id="789"/>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النجود الكوفي ، أبو بكر ، أحد القرّاء السبعة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أن يقال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8756246_2142443653"/>
      <w:bookmarkStart w:id="791" w:name="_Toc311"/>
      <w:bookmarkEnd w:id="790"/>
      <w:r>
        <w:rPr/>
        <w:t>158</w:t>
      </w:r>
      <w:r>
        <w:rPr>
          <w:rtl w:val="true"/>
        </w:rPr>
        <w:t xml:space="preserve"> - ( </w:t>
      </w:r>
      <w:r>
        <w:rPr/>
        <w:t>4</w:t>
      </w:r>
      <w:r>
        <w:rPr>
          <w:rtl w:val="true"/>
        </w:rPr>
        <w:t xml:space="preserve"> ) </w:t>
      </w:r>
      <w:r>
        <w:rPr>
          <w:rtl w:val="true"/>
        </w:rPr>
        <w:t xml:space="preserve">عاصم بن عبيد اللّه بن عاصم بن عمر بن الخطّاب </w:t>
      </w:r>
      <w:r>
        <w:rPr>
          <w:rtl w:val="true"/>
        </w:rPr>
        <w:t>:</w:t>
      </w:r>
      <w:bookmarkEnd w:id="791"/>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عبيد اللّه بن عاصم بن عمر بن الخطّاب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الأشياخ يتّقون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792" w:name="pg15532_149861"/>
    </w:p>
    <w:p>
      <w:pPr>
        <w:pStyle w:val="BookText"/>
        <w:rPr/>
      </w:pPr>
      <w:bookmarkEnd w:id="79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8756248_2142443653"/>
      <w:bookmarkStart w:id="794" w:name="_Toc312"/>
      <w:bookmarkEnd w:id="793"/>
      <w:r>
        <w:rPr/>
        <w:t>159</w:t>
      </w:r>
      <w:r>
        <w:rPr>
          <w:rtl w:val="true"/>
        </w:rPr>
        <w:t xml:space="preserve"> - ( </w:t>
      </w:r>
      <w:r>
        <w:rPr>
          <w:rtl w:val="true"/>
        </w:rPr>
        <w:t xml:space="preserve">ت ق </w:t>
      </w:r>
      <w:r>
        <w:rPr>
          <w:rtl w:val="true"/>
        </w:rPr>
        <w:t xml:space="preserve">) </w:t>
      </w:r>
      <w:r>
        <w:rPr>
          <w:rtl w:val="true"/>
        </w:rPr>
        <w:t xml:space="preserve">عاصم بن عمر بن حفص بن عاصم بن عمر بن الخطّاب </w:t>
      </w:r>
      <w:r>
        <w:rPr>
          <w:rtl w:val="true"/>
        </w:rPr>
        <w:t>:</w:t>
      </w:r>
      <w:bookmarkEnd w:id="794"/>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بن حفص بن عاصم بن عمر بن الخطّاب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8756250_2142443653"/>
      <w:bookmarkStart w:id="796" w:name="_Toc313"/>
      <w:bookmarkEnd w:id="795"/>
      <w:r>
        <w:rPr/>
        <w:t>160</w:t>
      </w:r>
      <w:r>
        <w:rPr>
          <w:rtl w:val="true"/>
        </w:rPr>
        <w:t xml:space="preserve"> - ( </w:t>
      </w:r>
      <w:r>
        <w:rPr>
          <w:rtl w:val="true"/>
        </w:rPr>
        <w:t xml:space="preserve">ت </w:t>
      </w:r>
      <w:r>
        <w:rPr>
          <w:rtl w:val="true"/>
        </w:rPr>
        <w:t xml:space="preserve">) </w:t>
      </w:r>
      <w:r>
        <w:rPr>
          <w:rtl w:val="true"/>
        </w:rPr>
        <w:t xml:space="preserve">عامر بن صالح </w:t>
      </w:r>
      <w:r>
        <w:rPr>
          <w:rtl w:val="true"/>
        </w:rPr>
        <w:t>:</w:t>
      </w:r>
      <w:bookmarkEnd w:id="796"/>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صالح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934"/>
      </w: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جهة التعجّب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797" w:name="pg15532_149862"/>
    </w:p>
    <w:p>
      <w:pPr>
        <w:pStyle w:val="Heading4"/>
        <w:numPr>
          <w:ilvl w:val="3"/>
          <w:numId w:val="1"/>
        </w:numPr>
        <w:rPr/>
      </w:pPr>
      <w:bookmarkStart w:id="798" w:name="__RefHeading___Toc8756252_2142443653"/>
      <w:bookmarkStart w:id="799" w:name="_Toc314"/>
      <w:bookmarkEnd w:id="797"/>
      <w:bookmarkEnd w:id="798"/>
      <w:r>
        <w:rPr/>
        <w:t>161</w:t>
      </w:r>
      <w:r>
        <w:rPr>
          <w:rtl w:val="true"/>
        </w:rPr>
        <w:t xml:space="preserve"> - ( </w:t>
      </w:r>
      <w:r>
        <w:rPr>
          <w:rtl w:val="true"/>
        </w:rPr>
        <w:t xml:space="preserve">م د س </w:t>
      </w:r>
      <w:r>
        <w:rPr>
          <w:rtl w:val="true"/>
        </w:rPr>
        <w:t xml:space="preserve">) </w:t>
      </w:r>
      <w:r>
        <w:rPr>
          <w:rtl w:val="true"/>
        </w:rPr>
        <w:t xml:space="preserve">عبّاد بن زياد بن أبيه ، ولي لمعاوية سجستان </w:t>
      </w:r>
      <w:r>
        <w:rPr>
          <w:rtl w:val="true"/>
        </w:rPr>
        <w:t>:</w:t>
      </w:r>
      <w:bookmarkEnd w:id="799"/>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زياد بن أبيه ، ولي لمعاوية سجستان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ناحية كبيرة وولاية واسعة معروفة جنوبي هراة ، وأرضها كلّها رملة سبخة ، لا جبال فيها ، والرياح فيها شديدة لا تسكن أبداً ؛ والنسبة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سجستاني أو سِجِزِيّ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رقمي </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8756254_2142443653"/>
      <w:bookmarkStart w:id="801" w:name="_Toc315"/>
      <w:bookmarkEnd w:id="800"/>
      <w:r>
        <w:rPr/>
        <w:t>162</w:t>
      </w:r>
      <w:r>
        <w:rPr>
          <w:rtl w:val="true"/>
        </w:rPr>
        <w:t xml:space="preserve"> - ( </w:t>
      </w:r>
      <w:r>
        <w:rPr>
          <w:rtl w:val="true"/>
        </w:rPr>
        <w:t xml:space="preserve">د ق </w:t>
      </w:r>
      <w:r>
        <w:rPr>
          <w:rtl w:val="true"/>
        </w:rPr>
        <w:t xml:space="preserve">) </w:t>
      </w:r>
      <w:r>
        <w:rPr>
          <w:rtl w:val="true"/>
        </w:rPr>
        <w:t xml:space="preserve">عبّاد بن كثير الثقفي البصري ، العابد ، المجاور بمكّة </w:t>
      </w:r>
      <w:r>
        <w:rPr>
          <w:rtl w:val="true"/>
        </w:rPr>
        <w:t>:</w:t>
      </w:r>
      <w:bookmarkEnd w:id="801"/>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الثقفي البصري ، العابد ، المجاور بمكّة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كذب لم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وكذّبه الثوري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802" w:name="pg15532_149863"/>
    </w:p>
    <w:p>
      <w:pPr>
        <w:pStyle w:val="Heading4"/>
        <w:numPr>
          <w:ilvl w:val="3"/>
          <w:numId w:val="1"/>
        </w:numPr>
        <w:rPr/>
      </w:pPr>
      <w:bookmarkStart w:id="803" w:name="__RefHeading___Toc8756256_2142443653"/>
      <w:bookmarkStart w:id="804" w:name="_Toc316"/>
      <w:bookmarkEnd w:id="802"/>
      <w:bookmarkEnd w:id="803"/>
      <w:r>
        <w:rPr/>
        <w:t>163</w:t>
      </w:r>
      <w:r>
        <w:rPr>
          <w:rtl w:val="true"/>
        </w:rPr>
        <w:t xml:space="preserve"> - ( </w:t>
      </w:r>
      <w:r>
        <w:rPr/>
        <w:t>4</w:t>
      </w:r>
      <w:r>
        <w:rPr>
          <w:rtl w:val="true"/>
        </w:rPr>
        <w:t xml:space="preserve"> ) </w:t>
      </w:r>
      <w:r>
        <w:rPr>
          <w:rtl w:val="true"/>
        </w:rPr>
        <w:t xml:space="preserve">عبّاد بن منصور الناجي ، أبو سلمة ، القاضي البصري </w:t>
      </w:r>
      <w:r>
        <w:rPr>
          <w:rtl w:val="true"/>
        </w:rPr>
        <w:t>:</w:t>
      </w:r>
      <w:bookmarkEnd w:id="804"/>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منصور الناجي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كما ضُبط بالنون في أغلب المصادر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ميزان الاعتدال ، كما مثبت عنه في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فانظر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أخبار القضاة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المجروحين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في ضعفاء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مولد العلماء ووفياتهم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جمهرة أنساب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3077</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الكاشف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سنة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والظاهر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 وما في المتن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خمسة مواضع ، أحدها في الأندلس ، وأثنان في إفريقية، والرابع إحدى قرى أصبهان ، والخامس في الصين ؛ وليس لأحدها علاقة بالبصرة التي يُنسب إليها المترجم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نسبة إلى محلة بالبصرة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مسماة بالقبيلة ، هي بنو ناجية بن سامة بن لؤي ، وقد عدّ السمعاني عبّاداً من بني ناجية ، الذين عامتهم بالبصرة ، كما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بن منصور من بني 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أبو سلمة ، القاضي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805" w:name="pg15532_149864"/>
    </w:p>
    <w:p>
      <w:pPr>
        <w:pStyle w:val="BookText"/>
        <w:rPr/>
      </w:pPr>
      <w:bookmarkEnd w:id="805"/>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عندهم</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756258_2142443653"/>
      <w:bookmarkStart w:id="807" w:name="_Toc317"/>
      <w:bookmarkEnd w:id="806"/>
      <w:r>
        <w:rPr/>
        <w:t>164</w:t>
      </w:r>
      <w:r>
        <w:rPr>
          <w:rtl w:val="true"/>
        </w:rPr>
        <w:t xml:space="preserve"> - ( </w:t>
      </w:r>
      <w:r>
        <w:rPr>
          <w:rtl w:val="true"/>
        </w:rPr>
        <w:t xml:space="preserve">د ت </w:t>
      </w:r>
      <w:r>
        <w:rPr>
          <w:rtl w:val="true"/>
        </w:rPr>
        <w:t xml:space="preserve">) </w:t>
      </w:r>
      <w:r>
        <w:rPr>
          <w:rtl w:val="true"/>
        </w:rPr>
        <w:t xml:space="preserve">عبد اللّه بن إبراهيم بن أبي عمرو الغفاري </w:t>
      </w:r>
      <w:r>
        <w:rPr>
          <w:rtl w:val="true"/>
        </w:rPr>
        <w:t>:</w:t>
      </w:r>
      <w:bookmarkEnd w:id="807"/>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أبي عمرو الغفاري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 ابن حبّان إلى أنّه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جماعة من الضعفاء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لا يتابع عليه</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8756260_2142443653"/>
      <w:bookmarkStart w:id="809" w:name="_Toc318"/>
      <w:bookmarkEnd w:id="808"/>
      <w:r>
        <w:rPr/>
        <w:t>165</w:t>
      </w:r>
      <w:r>
        <w:rPr>
          <w:rtl w:val="true"/>
        </w:rPr>
        <w:t xml:space="preserve"> - ( </w:t>
      </w:r>
      <w:r>
        <w:rPr>
          <w:rtl w:val="true"/>
        </w:rPr>
        <w:t xml:space="preserve">س ق </w:t>
      </w:r>
      <w:r>
        <w:rPr>
          <w:rtl w:val="true"/>
        </w:rPr>
        <w:t xml:space="preserve">) </w:t>
      </w:r>
      <w:r>
        <w:rPr>
          <w:rtl w:val="true"/>
        </w:rPr>
        <w:t xml:space="preserve">عبد اللّه بن بشر الرقّي ، قاضيها </w:t>
      </w:r>
      <w:r>
        <w:rPr>
          <w:rtl w:val="true"/>
        </w:rPr>
        <w:t>:</w:t>
      </w:r>
      <w:bookmarkEnd w:id="809"/>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بشر الرقّي ، قاضيها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الساجي عن ابن معين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لم يبق حديث منكر رواه أحد من المسلمين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ما لا يشبه حديث الأثبات</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8756262_2142443653"/>
      <w:bookmarkStart w:id="811" w:name="_Toc319"/>
      <w:bookmarkEnd w:id="810"/>
      <w:r>
        <w:rPr/>
        <w:t>166</w:t>
      </w:r>
      <w:r>
        <w:rPr>
          <w:rtl w:val="true"/>
        </w:rPr>
        <w:t xml:space="preserve"> - ( </w:t>
      </w:r>
      <w:r>
        <w:rPr>
          <w:rtl w:val="true"/>
        </w:rPr>
        <w:t xml:space="preserve">ت ق </w:t>
      </w:r>
      <w:r>
        <w:rPr>
          <w:rtl w:val="true"/>
        </w:rPr>
        <w:t xml:space="preserve">) </w:t>
      </w:r>
      <w:r>
        <w:rPr>
          <w:rtl w:val="true"/>
        </w:rPr>
        <w:t xml:space="preserve">عبد اللّه بن جعفر بن نجيح ، والد عليّ بن المديني </w:t>
      </w:r>
      <w:r>
        <w:rPr>
          <w:rtl w:val="true"/>
        </w:rPr>
        <w:t>:</w:t>
      </w:r>
      <w:bookmarkEnd w:id="811"/>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نجيح ، والد عليّ بن المديني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812" w:name="pg15532_149865"/>
    </w:p>
    <w:p>
      <w:pPr>
        <w:pStyle w:val="BookText"/>
        <w:rPr/>
      </w:pPr>
      <w:bookmarkEnd w:id="81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وكيع إذا أتى على 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أكتب من حديثه شيئا بعد أن تبيّنت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على ضعفه</w:t>
      </w:r>
      <w:r>
        <w:rPr>
          <w:rFonts w:eastAsia="IRNazanin" w:cs="IRNazanin"/>
          <w:color w:val="111111"/>
          <w:sz w:val="28"/>
          <w:szCs w:val="28"/>
          <w:rtl w:val="true"/>
          <w:lang w:bidi="fa-IR"/>
        </w:rPr>
        <w:t>.</w:t>
      </w:r>
    </w:p>
    <w:p>
      <w:pPr>
        <w:pStyle w:val="Heading4"/>
        <w:numPr>
          <w:ilvl w:val="3"/>
          <w:numId w:val="1"/>
        </w:numPr>
        <w:rPr/>
      </w:pPr>
      <w:bookmarkStart w:id="813" w:name="__RefHeading___Toc8756264_2142443653"/>
      <w:bookmarkStart w:id="814" w:name="_Toc320"/>
      <w:bookmarkEnd w:id="813"/>
      <w:r>
        <w:rPr/>
        <w:t>167</w:t>
      </w:r>
      <w:r>
        <w:rPr>
          <w:rtl w:val="true"/>
        </w:rPr>
        <w:t xml:space="preserve"> - ( </w:t>
      </w:r>
      <w:r>
        <w:rPr>
          <w:rtl w:val="true"/>
        </w:rPr>
        <w:t xml:space="preserve">ق </w:t>
      </w:r>
      <w:r>
        <w:rPr>
          <w:rtl w:val="true"/>
        </w:rPr>
        <w:t xml:space="preserve">) </w:t>
      </w:r>
      <w:r>
        <w:rPr>
          <w:rtl w:val="true"/>
        </w:rPr>
        <w:t xml:space="preserve">عبد اللّه بن خراش </w:t>
      </w:r>
      <w:r>
        <w:rPr>
          <w:rtl w:val="true"/>
        </w:rPr>
        <w:t>:</w:t>
      </w:r>
      <w:bookmarkEnd w:id="814"/>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خراش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عمّار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8756266_2142443653"/>
      <w:bookmarkStart w:id="816" w:name="_Toc321"/>
      <w:bookmarkEnd w:id="815"/>
      <w:r>
        <w:rPr/>
        <w:t>168</w:t>
      </w:r>
      <w:r>
        <w:rPr>
          <w:rtl w:val="true"/>
        </w:rPr>
        <w:t xml:space="preserve"> - ( </w:t>
      </w:r>
      <w:r>
        <w:rPr>
          <w:rtl w:val="true"/>
        </w:rPr>
        <w:t xml:space="preserve">ع </w:t>
      </w:r>
      <w:r>
        <w:rPr>
          <w:rtl w:val="true"/>
        </w:rPr>
        <w:t xml:space="preserve">) </w:t>
      </w:r>
      <w:r>
        <w:rPr>
          <w:rtl w:val="true"/>
        </w:rPr>
        <w:t xml:space="preserve">عبد اللّه بن ذكوان ، المعروف بأبي الزناد </w:t>
      </w:r>
      <w:r>
        <w:rPr>
          <w:rtl w:val="true"/>
        </w:rPr>
        <w:t>:</w:t>
      </w:r>
      <w:bookmarkEnd w:id="816"/>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 المعروف بأبي الزناد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إسماعيل بن محمّد بن سعيد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الزناد ، فأخذ كفّا من حصى يحصبني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الزناد كاتب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لذلك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817" w:name="pg15532_149866"/>
    </w:p>
    <w:p>
      <w:pPr>
        <w:pStyle w:val="BookText"/>
        <w:rPr/>
      </w:pPr>
      <w:bookmarkEnd w:id="817"/>
      <w:r>
        <w:rPr>
          <w:rFonts w:ascii="Amiri" w:hAnsi="Amiri" w:eastAsia="Amiri" w:cs="Amiri"/>
          <w:color w:val="111111"/>
          <w:sz w:val="28"/>
          <w:sz w:val="28"/>
          <w:szCs w:val="28"/>
          <w:rtl w:val="true"/>
          <w:lang w:bidi="ar-SA"/>
        </w:rPr>
        <w:t>وقيل لمالك عن حديث أبي الزناد ، بأنّ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أبو الزناد عاملا لهؤلاء حتّى مات ، وكان صاحب عمّال يتبعهم</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756268_2142443653"/>
      <w:bookmarkStart w:id="819" w:name="_Toc322"/>
      <w:bookmarkEnd w:id="818"/>
      <w:r>
        <w:rPr/>
        <w:t>169</w:t>
      </w:r>
      <w:r>
        <w:rPr>
          <w:rtl w:val="true"/>
        </w:rPr>
        <w:t xml:space="preserve"> - ( </w:t>
      </w:r>
      <w:r>
        <w:rPr>
          <w:rtl w:val="true"/>
        </w:rPr>
        <w:t xml:space="preserve">ع </w:t>
      </w:r>
      <w:r>
        <w:rPr>
          <w:rtl w:val="true"/>
        </w:rPr>
        <w:t xml:space="preserve">) </w:t>
      </w:r>
      <w:r>
        <w:rPr>
          <w:rtl w:val="true"/>
        </w:rPr>
        <w:t xml:space="preserve">عبد اللّه بن زيد بن أسلم العدوي ، مولى عمر </w:t>
      </w:r>
      <w:r>
        <w:rPr>
          <w:rtl w:val="true"/>
        </w:rPr>
        <w:t>:</w:t>
      </w:r>
      <w:bookmarkEnd w:id="819"/>
    </w:p>
    <w:p>
      <w:pPr>
        <w:pStyle w:val="Heading5"/>
        <w:numPr>
          <w:ilvl w:val="4"/>
          <w:numId w:val="1"/>
        </w:numPr>
        <w:rPr/>
      </w:pPr>
      <w:bookmarkStart w:id="820" w:name="__RefHeading___Toc8756270_2142443653"/>
      <w:bookmarkStart w:id="821" w:name="_Toc323"/>
      <w:bookmarkEnd w:id="820"/>
      <w:r>
        <w:rPr>
          <w:rtl w:val="true"/>
        </w:rPr>
        <w:t>اشارة</w:t>
      </w:r>
      <w:bookmarkEnd w:id="821"/>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بن أسلم العدوي ، مولى عمر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ونحن نورد أدناه ترجمة الرجلين كليهما من المصدرين وفق منهج المؤلف قدس سره في كتابه هذا إتماماً للفائدة ، وتلافياً للسهو الحاصل ، سواءً كان من المطبعة ، أو من النُسخ المعتمدة في النقل ، أو من المؤلّف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نحتمل أن المقصود بالترجمة هو الثاني لا الأوّل ، بقرينة ما علّق به الشيخ المؤلّف رحمه اللّه بعد ذلك على ما ورد في الترجمة ، وما ورد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لاحقاً ؛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بن أسلم العدوي ، مولى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زيد ثلاثتهم حديثهم 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زيد بن عمرو ، أبو قلابة الجزمي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مدلس ، كان له صحف يُحدّث منها ويدلّس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على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ابن حجر في تقريب التهذيب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نصب يسير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 كان له صحف يحدّث منها ويدلّس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زيد ثلاثتهم حديثهم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يحمل على عليّ علیه السلام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822" w:name="pg15532_149867"/>
    </w:p>
    <w:p>
      <w:pPr>
        <w:pStyle w:val="Heading5"/>
        <w:numPr>
          <w:ilvl w:val="4"/>
          <w:numId w:val="1"/>
        </w:numPr>
        <w:rPr/>
      </w:pPr>
      <w:bookmarkStart w:id="823" w:name="__RefHeading___Toc8756272_2142443653"/>
      <w:bookmarkStart w:id="824" w:name="_Toc324"/>
      <w:bookmarkEnd w:id="822"/>
      <w:bookmarkEnd w:id="823"/>
      <w:r>
        <w:rPr>
          <w:rtl w:val="true"/>
        </w:rPr>
        <w:t xml:space="preserve">أقول </w:t>
      </w:r>
      <w:r>
        <w:rPr>
          <w:rtl w:val="true"/>
        </w:rPr>
        <w:t>:</w:t>
      </w:r>
      <w:bookmarkEnd w:id="824"/>
    </w:p>
    <w:p>
      <w:pPr>
        <w:pStyle w:val="BookText"/>
        <w:rPr/>
      </w:pPr>
      <w:r>
        <w:rPr>
          <w:rFonts w:ascii="Amiri" w:hAnsi="Amiri" w:eastAsia="Amiri" w:cs="Amiri"/>
          <w:color w:val="111111"/>
          <w:sz w:val="28"/>
          <w:sz w:val="28"/>
          <w:szCs w:val="28"/>
          <w:rtl w:val="true"/>
          <w:lang w:bidi="ar-SA"/>
        </w:rPr>
        <w:t xml:space="preserve">فهل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أخي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يب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أنظر ترجمة أبي قلابة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8756274_2142443653"/>
      <w:bookmarkStart w:id="826" w:name="_Toc325"/>
      <w:bookmarkEnd w:id="825"/>
      <w:r>
        <w:rPr/>
        <w:t>170</w:t>
      </w:r>
      <w:r>
        <w:rPr>
          <w:rtl w:val="true"/>
        </w:rPr>
        <w:t xml:space="preserve"> - ( </w:t>
      </w:r>
      <w:r>
        <w:rPr>
          <w:rtl w:val="true"/>
        </w:rPr>
        <w:t xml:space="preserve">خ د س </w:t>
      </w:r>
      <w:r>
        <w:rPr>
          <w:rtl w:val="true"/>
        </w:rPr>
        <w:t xml:space="preserve">) </w:t>
      </w:r>
      <w:r>
        <w:rPr>
          <w:rtl w:val="true"/>
        </w:rPr>
        <w:t xml:space="preserve">عبد اللّه بن سالم الأشعري الحمصي </w:t>
      </w:r>
      <w:r>
        <w:rPr>
          <w:rtl w:val="true"/>
        </w:rPr>
        <w:t>:</w:t>
      </w:r>
      <w:bookmarkEnd w:id="826"/>
    </w:p>
    <w:p>
      <w:pPr>
        <w:pStyle w:val="Heading5"/>
        <w:numPr>
          <w:ilvl w:val="4"/>
          <w:numId w:val="1"/>
        </w:numPr>
        <w:rPr/>
      </w:pPr>
      <w:bookmarkStart w:id="827" w:name="__RefHeading___Toc8756276_2142443653"/>
      <w:bookmarkStart w:id="828" w:name="_Toc326"/>
      <w:bookmarkEnd w:id="827"/>
      <w:r>
        <w:rPr>
          <w:rtl w:val="true"/>
        </w:rPr>
        <w:t>اشارة</w:t>
      </w:r>
      <w:bookmarkEnd w:id="828"/>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سالم الأشعري الحمصي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عليّ على قتل أبي بكر وعمر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8756278_2142443653"/>
      <w:bookmarkStart w:id="830" w:name="_Toc327"/>
      <w:bookmarkEnd w:id="829"/>
      <w:r>
        <w:rPr>
          <w:rtl w:val="true"/>
        </w:rPr>
        <w:t xml:space="preserve">أقول </w:t>
      </w:r>
      <w:r>
        <w:rPr>
          <w:rtl w:val="true"/>
        </w:rPr>
        <w:t>:</w:t>
      </w:r>
      <w:bookmarkEnd w:id="830"/>
    </w:p>
    <w:p>
      <w:pPr>
        <w:pStyle w:val="BookText"/>
        <w:rPr/>
      </w:pPr>
      <w:r>
        <w:rPr>
          <w:rFonts w:ascii="IRNazanin" w:hAnsi="IRNazanin" w:eastAsia="IRNazanin"/>
          <w:color w:val="111111"/>
          <w:sz w:val="28"/>
          <w:sz w:val="28"/>
          <w:szCs w:val="28"/>
          <w:rtl w:val="true"/>
          <w:lang w:bidi="fa-IR"/>
        </w:rPr>
        <w:t xml:space="preserve">إن صدق في قوله ، فكيف يوالون الشيخين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اللّه تعالى لعليّ علیه السلام بالطهارة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فقد روى اختصاص الآية الكريمة بالرسول الأكرم صلی اللّه عليه وآله وسلم وأهل بيته الطاهرين ، علي وفاطمة والحسن والحسين عليهم الصلاة والسلام ، كبار الأئمة والحفاظ والمحدّثين والمفسّرين والعلماء ، رووها عن عشرات من الصحابة ؛ فانظر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جزي الكلبي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البزار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الطبري </w:t>
      </w:r>
      <w:r>
        <w:rPr>
          <w:rFonts w:eastAsia="IRNazanin" w:cs="IRNazanin"/>
          <w:color w:val="111111"/>
          <w:sz w:val="28"/>
          <w:szCs w:val="28"/>
          <w:lang w:bidi="fa-IR"/>
        </w:rPr>
        <w:t>296/10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28486</w:t>
      </w:r>
      <w:r>
        <w:rPr>
          <w:rFonts w:eastAsia="IRNazanin" w:cs="IRNazanin"/>
          <w:color w:val="111111"/>
          <w:sz w:val="28"/>
          <w:szCs w:val="28"/>
          <w:rtl w:val="true"/>
          <w:lang w:bidi="fa-IR"/>
        </w:rPr>
        <w:t xml:space="preserve"> - </w:t>
      </w:r>
      <w:r>
        <w:rPr>
          <w:rFonts w:eastAsia="IRNazanin" w:cs="IRNazanin"/>
          <w:color w:val="111111"/>
          <w:sz w:val="28"/>
          <w:szCs w:val="28"/>
          <w:lang w:bidi="fa-IR"/>
        </w:rPr>
        <w:t>28502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w:t>
      </w:r>
      <w:r>
        <w:rPr>
          <w:rFonts w:eastAsia="IRNazanin" w:cs="IRNazanin"/>
          <w:color w:val="111111"/>
          <w:sz w:val="28"/>
          <w:szCs w:val="28"/>
          <w:rtl w:val="true"/>
          <w:lang w:bidi="fa-IR"/>
        </w:rPr>
        <w:t xml:space="preserve">-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أصبهان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وصححها الحاكم ووافقه الذهبي في التلخيص ، التاريخ الكبير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الكنى ، تفسير الماوردي </w:t>
      </w: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السنة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البغوي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571/3</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202/13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3441</w:t>
      </w:r>
      <w:r>
        <w:rPr>
          <w:rFonts w:eastAsia="IRNazanin" w:cs="IRNazanin"/>
          <w:color w:val="111111"/>
          <w:sz w:val="28"/>
          <w:szCs w:val="28"/>
          <w:rtl w:val="true"/>
          <w:lang w:bidi="fa-IR"/>
        </w:rPr>
        <w:t xml:space="preserve"> -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 </w:t>
      </w:r>
      <w:r>
        <w:rPr>
          <w:rFonts w:eastAsia="IRNazanin" w:cs="IRNazanin"/>
          <w:color w:val="111111"/>
          <w:sz w:val="28"/>
          <w:szCs w:val="28"/>
          <w:lang w:bidi="fa-IR"/>
        </w:rPr>
        <w:t>8454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8518</w:t>
      </w:r>
      <w:r>
        <w:rPr>
          <w:rFonts w:eastAsia="IRNazanin" w:cs="IRNazanin"/>
          <w:color w:val="111111"/>
          <w:sz w:val="28"/>
          <w:szCs w:val="28"/>
          <w:rtl w:val="true"/>
          <w:lang w:bidi="fa-IR"/>
        </w:rPr>
        <w:t xml:space="preserve"> - </w:t>
      </w: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بتعريف حقوق المصطفى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المسير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للحسكاني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6702</w:t>
      </w:r>
      <w:r>
        <w:rPr>
          <w:rFonts w:eastAsia="IRNazanin" w:cs="IRNazanin"/>
          <w:color w:val="111111"/>
          <w:sz w:val="28"/>
          <w:szCs w:val="28"/>
          <w:rtl w:val="true"/>
          <w:lang w:bidi="fa-IR"/>
        </w:rPr>
        <w:t xml:space="preserve"> - </w:t>
      </w:r>
      <w:r>
        <w:rPr>
          <w:rFonts w:eastAsia="IRNazanin" w:cs="IRNazanin"/>
          <w:color w:val="111111"/>
          <w:sz w:val="28"/>
          <w:szCs w:val="28"/>
          <w:lang w:bidi="fa-IR"/>
        </w:rPr>
        <w:t>6705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تاريخ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المصابيح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مرقاة المفاتيح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للذهبي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البيضاوي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الحسن المجتبى علیه السلام ، 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الصبّاغ المالكي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الثعالبي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الأحاديث الكبير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للشوكاني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الحقّ ، والحقّ مع عليّ ، يدور معه حيثما دار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831" w:name="pg15532_149870"/>
    </w:p>
    <w:p>
      <w:pPr>
        <w:pStyle w:val="BookText"/>
        <w:rPr/>
      </w:pPr>
      <w:bookmarkEnd w:id="831"/>
      <w:r>
        <w:rPr>
          <w:rFonts w:ascii="Amiri" w:hAnsi="Amiri" w:eastAsia="Amiri" w:cs="Amiri"/>
          <w:color w:val="111111"/>
          <w:sz w:val="28"/>
          <w:sz w:val="28"/>
          <w:szCs w:val="28"/>
          <w:rtl w:val="true"/>
          <w:lang w:bidi="ar-SA"/>
        </w:rPr>
        <w:t>وإن كذب في قوله ، فكيف يعتمدون على روايات هذا المنافق الكاذب بهذا الكذب؟</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8756280_2142443653"/>
      <w:bookmarkStart w:id="833" w:name="_Toc328"/>
      <w:bookmarkEnd w:id="832"/>
      <w:r>
        <w:rPr/>
        <w:t>171</w:t>
      </w:r>
      <w:r>
        <w:rPr>
          <w:rtl w:val="true"/>
        </w:rPr>
        <w:t xml:space="preserve"> - ( </w:t>
      </w:r>
      <w:r>
        <w:rPr>
          <w:rtl w:val="true"/>
        </w:rPr>
        <w:t xml:space="preserve">ت ق </w:t>
      </w:r>
      <w:r>
        <w:rPr>
          <w:rtl w:val="true"/>
        </w:rPr>
        <w:t xml:space="preserve">) </w:t>
      </w:r>
      <w:r>
        <w:rPr>
          <w:rtl w:val="true"/>
        </w:rPr>
        <w:t xml:space="preserve">عبد اللّه بن سعيد بن كيسان المقبري </w:t>
      </w:r>
      <w:r>
        <w:rPr>
          <w:rtl w:val="true"/>
        </w:rPr>
        <w:t>:</w:t>
      </w:r>
      <w:bookmarkEnd w:id="833"/>
    </w:p>
    <w:p>
      <w:pPr>
        <w:pStyle w:val="Heading5"/>
        <w:numPr>
          <w:ilvl w:val="4"/>
          <w:numId w:val="1"/>
        </w:numPr>
        <w:rPr/>
      </w:pPr>
      <w:bookmarkStart w:id="834" w:name="__RefHeading___Toc8756282_2142443653"/>
      <w:bookmarkStart w:id="835" w:name="_Toc329"/>
      <w:bookmarkEnd w:id="834"/>
      <w:r>
        <w:rPr>
          <w:rtl w:val="true"/>
        </w:rPr>
        <w:t>اشارة</w:t>
      </w:r>
      <w:bookmarkEnd w:id="835"/>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كيسان المقبري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ذاهب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تركه يحيى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شقيق العقيلي البصري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التيمي سيّئ الرأي فيه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836" w:name="pg15532_149871"/>
    </w:p>
    <w:p>
      <w:pPr>
        <w:pStyle w:val="BookText"/>
        <w:rPr/>
      </w:pPr>
      <w:bookmarkEnd w:id="836"/>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عثمانيّا </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 xml:space="preserve">يبغض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والعجلي </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وكان يحمل على عليّ علیه السلام </w:t>
      </w:r>
      <w:r>
        <w:rPr>
          <w:rFonts w:eastAsia="IRNazanin" w:cs="IRNazanin"/>
          <w:color w:val="111111"/>
          <w:sz w:val="28"/>
          <w:szCs w:val="28"/>
          <w:rtl w:val="true"/>
          <w:lang w:bidi="fa-IR"/>
        </w:rPr>
        <w:t>!</w:t>
      </w:r>
    </w:p>
    <w:p>
      <w:pPr>
        <w:pStyle w:val="Heading5"/>
        <w:numPr>
          <w:ilvl w:val="4"/>
          <w:numId w:val="1"/>
        </w:numPr>
        <w:rPr/>
      </w:pPr>
      <w:bookmarkStart w:id="837" w:name="__RefHeading___Toc8756284_2142443653"/>
      <w:bookmarkStart w:id="838" w:name="_Toc330"/>
      <w:bookmarkEnd w:id="837"/>
      <w:r>
        <w:rPr>
          <w:rtl w:val="true"/>
        </w:rPr>
        <w:t xml:space="preserve">أقول </w:t>
      </w:r>
      <w:r>
        <w:rPr>
          <w:rtl w:val="true"/>
        </w:rPr>
        <w:t>:</w:t>
      </w:r>
      <w:bookmarkEnd w:id="838"/>
    </w:p>
    <w:p>
      <w:pPr>
        <w:pStyle w:val="BookText"/>
        <w:rPr/>
      </w:pPr>
      <w:r>
        <w:rPr>
          <w:rFonts w:ascii="Amiri" w:hAnsi="Amiri" w:eastAsia="Amiri" w:cs="Amiri"/>
          <w:color w:val="111111"/>
          <w:sz w:val="28"/>
          <w:sz w:val="28"/>
          <w:szCs w:val="28"/>
          <w:rtl w:val="true"/>
          <w:lang w:bidi="ar-SA"/>
        </w:rPr>
        <w:t xml:space="preserve">من العجب دعوى وثاقة المنافق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وأعجب منه ما في يب عن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مجاب الدعوة ، كانت تمرّ به السحابة فيقول ، اللّهمّ لا تجوز كذا وكذا حتّى تمطر ، فلا تجوز ذلك الموضع حتّى تمطر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كيف يمكن أن يكون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أتعس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بهذه الإجابة السريعة التي لا تتخطّى إرادة الداعي ، وهي لا تكون إلّا للأنبياء وأوصيائهم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8756286_2142443653"/>
      <w:bookmarkStart w:id="840" w:name="_Toc331"/>
      <w:bookmarkEnd w:id="839"/>
      <w:r>
        <w:rPr/>
        <w:t>173</w:t>
      </w:r>
      <w:r>
        <w:rPr>
          <w:rtl w:val="true"/>
        </w:rPr>
        <w:t xml:space="preserve"> - ( </w:t>
      </w:r>
      <w:r>
        <w:rPr>
          <w:rtl w:val="true"/>
        </w:rPr>
        <w:t xml:space="preserve">خ د ت ق </w:t>
      </w:r>
      <w:r>
        <w:rPr>
          <w:rtl w:val="true"/>
        </w:rPr>
        <w:t xml:space="preserve">) </w:t>
      </w:r>
      <w:r>
        <w:rPr>
          <w:rtl w:val="true"/>
        </w:rPr>
        <w:t xml:space="preserve">عبد اللّه بن صالح بن محمّد بن مسلم ، أبو صالح المصري ، كاتب الليث </w:t>
      </w:r>
      <w:r>
        <w:rPr>
          <w:rtl w:val="true"/>
        </w:rPr>
        <w:t>:</w:t>
      </w:r>
      <w:bookmarkEnd w:id="840"/>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بن محمّد بن مسلم ، أبو صالح المصري ، كاتب الليث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يكذب في الحديث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بثقة ؛ حدّث بحديث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اختار أصحابي على العالمين سوى النبيّين والمرسلين ، واختار من أصحابي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 وعمر ، وعثمان ، وعليّا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الليث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ذئب </w:t>
      </w:r>
      <w:r>
        <w:rPr>
          <w:rStyle w:val="FootnoteAnchor"/>
          <w:rtl w:val="true"/>
        </w:rPr>
        <w:footnoteReference w:id="959"/>
      </w:r>
      <w:r>
        <w:rPr>
          <w:rFonts w:ascii="Amiri" w:hAnsi="Amiri" w:eastAsia="Amiri" w:cs="Amiri"/>
          <w:color w:val="111111"/>
          <w:sz w:val="28"/>
          <w:sz w:val="28"/>
          <w:szCs w:val="28"/>
          <w:rtl w:val="true"/>
          <w:lang w:bidi="ar-SA"/>
        </w:rPr>
        <w:t xml:space="preserve">، وما سمع الليث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ذئب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وذمّه وكرهه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عنه شيئا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 ولكنّه يدلّسه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ما يستلزم ذلك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963"/>
      </w:r>
      <w:r>
        <w:rPr>
          <w:rFonts w:ascii="Amiri" w:hAnsi="Amiri" w:eastAsia="Amiri" w:cs="Amiri"/>
          <w:color w:val="111111"/>
          <w:sz w:val="28"/>
          <w:sz w:val="28"/>
          <w:szCs w:val="28"/>
          <w:rtl w:val="true"/>
          <w:lang w:bidi="ar-SA"/>
        </w:rPr>
        <w:t xml:space="preserve">عبد اللّه بن صالح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عدّة نسخ ، عقيب ما ذكر حديث الرجل من بني إسرائيل الذي استسلف من آخر ألف دينار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841" w:name="pg15532_149873"/>
    </w:p>
    <w:p>
      <w:pPr>
        <w:pStyle w:val="Heading4"/>
        <w:numPr>
          <w:ilvl w:val="3"/>
          <w:numId w:val="1"/>
        </w:numPr>
        <w:rPr/>
      </w:pPr>
      <w:bookmarkStart w:id="842" w:name="__RefHeading___Toc8756288_2142443653"/>
      <w:bookmarkStart w:id="843" w:name="_Toc332"/>
      <w:bookmarkEnd w:id="841"/>
      <w:bookmarkEnd w:id="842"/>
      <w:r>
        <w:rPr/>
        <w:t>174</w:t>
      </w:r>
      <w:r>
        <w:rPr>
          <w:rtl w:val="true"/>
        </w:rPr>
        <w:t xml:space="preserve"> - ( </w:t>
      </w:r>
      <w:r>
        <w:rPr>
          <w:rtl w:val="true"/>
        </w:rPr>
        <w:t xml:space="preserve">ع </w:t>
      </w:r>
      <w:r>
        <w:rPr>
          <w:rtl w:val="true"/>
        </w:rPr>
        <w:t xml:space="preserve">) </w:t>
      </w:r>
      <w:r>
        <w:rPr>
          <w:rtl w:val="true"/>
        </w:rPr>
        <w:t xml:space="preserve">عبد اللّه بن طاووس بن كيسان اليماني </w:t>
      </w:r>
      <w:r>
        <w:rPr>
          <w:rtl w:val="true"/>
        </w:rPr>
        <w:t>:</w:t>
      </w:r>
      <w:bookmarkEnd w:id="843"/>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طاووس بن كيسان اليماني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خير عباد اللّه فضلا ونسكا ودينا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فيه بعض الرافضة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خاتم سليمان بن عبد الملك ، وكان كثير الحمل على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أنّه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خير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 على مثل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يمدحه بهذا جهرا إلّا لعلمه بأنّ أصحابه على شاكلته ، ولذا احتجّوا به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كيف يكون من خيار عباد اللّه فضلا ونسكا ، وهو منابذ للثقلين ، ومتمسّك بالشجرة الملعونة في القرآن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تفسير ابن جزي الكلبي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البحر المحيط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البيضاوي </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لباب النقول في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تفسير الجلالين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الخلفاء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وركن من أركان الظلم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844" w:name="pg15532_149874"/>
    </w:p>
    <w:p>
      <w:pPr>
        <w:pStyle w:val="BookText"/>
        <w:rPr/>
      </w:pPr>
      <w:bookmarkEnd w:id="844"/>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w:t>
      </w:r>
    </w:p>
    <w:p>
      <w:pPr>
        <w:pStyle w:val="Heading4"/>
        <w:numPr>
          <w:ilvl w:val="3"/>
          <w:numId w:val="1"/>
        </w:numPr>
        <w:rPr/>
      </w:pPr>
      <w:bookmarkStart w:id="845" w:name="__RefHeading___Toc8756290_2142443653"/>
      <w:bookmarkStart w:id="846" w:name="_Toc333"/>
      <w:bookmarkEnd w:id="845"/>
      <w:r>
        <w:rPr/>
        <w:t>175</w:t>
      </w:r>
      <w:r>
        <w:rPr>
          <w:rtl w:val="true"/>
        </w:rPr>
        <w:t xml:space="preserve"> - ( </w:t>
      </w:r>
      <w:r>
        <w:rPr>
          <w:rtl w:val="true"/>
        </w:rPr>
        <w:t xml:space="preserve">خ </w:t>
      </w:r>
      <w:r>
        <w:rPr>
          <w:rtl w:val="true"/>
        </w:rPr>
        <w:t xml:space="preserve">) </w:t>
      </w:r>
      <w:r>
        <w:rPr>
          <w:rtl w:val="true"/>
        </w:rPr>
        <w:t xml:space="preserve">عبد اللّه بن عبيدة بن نشيط ، أخو موسى </w:t>
      </w:r>
      <w:r>
        <w:rPr>
          <w:rtl w:val="true"/>
        </w:rPr>
        <w:t>:</w:t>
      </w:r>
      <w:bookmarkEnd w:id="846"/>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عبيدة بن نشيط ، أخو موسى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756292_2142443653"/>
      <w:bookmarkStart w:id="848" w:name="_Toc334"/>
      <w:bookmarkEnd w:id="847"/>
      <w:r>
        <w:rPr/>
        <w:t>176</w:t>
      </w:r>
      <w:r>
        <w:rPr>
          <w:rtl w:val="true"/>
        </w:rPr>
        <w:t xml:space="preserve"> - ( </w:t>
      </w:r>
      <w:r>
        <w:rPr>
          <w:rtl w:val="true"/>
        </w:rPr>
        <w:t xml:space="preserve">س </w:t>
      </w:r>
      <w:r>
        <w:rPr>
          <w:rtl w:val="true"/>
        </w:rPr>
        <w:t xml:space="preserve">) </w:t>
      </w:r>
      <w:r>
        <w:rPr>
          <w:rtl w:val="true"/>
        </w:rPr>
        <w:t xml:space="preserve">عبد اللّه بن عصمة الجشمي </w:t>
      </w:r>
      <w:r>
        <w:rPr>
          <w:rtl w:val="true"/>
        </w:rPr>
        <w:t>:</w:t>
      </w:r>
      <w:bookmarkEnd w:id="848"/>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عصمة الجشمي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w:t>
      </w:r>
    </w:p>
    <w:p>
      <w:pPr>
        <w:pStyle w:val="Heading4"/>
        <w:numPr>
          <w:ilvl w:val="3"/>
          <w:numId w:val="1"/>
        </w:numPr>
        <w:rPr/>
      </w:pPr>
      <w:bookmarkStart w:id="849" w:name="__RefHeading___Toc8756294_2142443653"/>
      <w:bookmarkStart w:id="850" w:name="_Toc335"/>
      <w:bookmarkEnd w:id="849"/>
      <w:r>
        <w:rPr/>
        <w:t>177</w:t>
      </w:r>
      <w:r>
        <w:rPr>
          <w:rtl w:val="true"/>
        </w:rPr>
        <w:t xml:space="preserve"> - ( </w:t>
      </w:r>
      <w:r>
        <w:rPr>
          <w:rtl w:val="true"/>
        </w:rPr>
        <w:t xml:space="preserve">م </w:t>
      </w:r>
      <w:r>
        <w:rPr/>
        <w:t>4</w:t>
      </w:r>
      <w:r>
        <w:rPr>
          <w:rtl w:val="true"/>
        </w:rPr>
        <w:t xml:space="preserve"> ) </w:t>
      </w:r>
      <w:r>
        <w:rPr>
          <w:rtl w:val="true"/>
        </w:rPr>
        <w:t>عبد اللّه بن عمر بن حفص بن عاصم بن عمر بن الخطّاب</w:t>
      </w:r>
      <w:r>
        <w:rPr>
          <w:rtl w:val="true"/>
        </w:rPr>
        <w:t>:</w:t>
      </w:r>
      <w:bookmarkEnd w:id="850"/>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بن حفص بن عاصم بن عمر بن الخطّاب</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يحيى القطّان لا يحدّث عنه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851" w:name="pg15532_149875"/>
    </w:p>
    <w:p>
      <w:pPr>
        <w:pStyle w:val="BookText"/>
        <w:rPr/>
      </w:pPr>
      <w:bookmarkEnd w:id="851"/>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ذاهب ، ولا أروي عنه شيئا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8756296_2142443653"/>
      <w:bookmarkStart w:id="853" w:name="_Toc336"/>
      <w:bookmarkEnd w:id="852"/>
      <w:r>
        <w:rPr/>
        <w:t>178</w:t>
      </w:r>
      <w:r>
        <w:rPr>
          <w:rtl w:val="true"/>
        </w:rPr>
        <w:t xml:space="preserve"> - ( </w:t>
      </w:r>
      <w:r>
        <w:rPr>
          <w:rtl w:val="true"/>
        </w:rPr>
        <w:t xml:space="preserve">ت </w:t>
      </w:r>
      <w:r>
        <w:rPr>
          <w:rtl w:val="true"/>
        </w:rPr>
        <w:t xml:space="preserve">) </w:t>
      </w:r>
      <w:r>
        <w:rPr>
          <w:rtl w:val="true"/>
        </w:rPr>
        <w:t xml:space="preserve">عبد اللّه بن عيسى الخزّاز ، أبو خلف البصري </w:t>
      </w:r>
      <w:r>
        <w:rPr>
          <w:rtl w:val="true"/>
        </w:rPr>
        <w:t>:</w:t>
      </w:r>
      <w:bookmarkEnd w:id="853"/>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عبد اللّه بن عيسى الخزّاز ، أبو خلف البصري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موثّقا</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8756298_2142443653"/>
      <w:bookmarkStart w:id="855" w:name="_Toc337"/>
      <w:bookmarkEnd w:id="854"/>
      <w:r>
        <w:rPr/>
        <w:t>179</w:t>
      </w:r>
      <w:r>
        <w:rPr>
          <w:rtl w:val="true"/>
        </w:rPr>
        <w:t xml:space="preserve"> - ( </w:t>
      </w:r>
      <w:r>
        <w:rPr>
          <w:rtl w:val="true"/>
        </w:rPr>
        <w:t xml:space="preserve">م د ت ق </w:t>
      </w:r>
      <w:r>
        <w:rPr>
          <w:rtl w:val="true"/>
        </w:rPr>
        <w:t xml:space="preserve">) </w:t>
      </w:r>
      <w:r>
        <w:rPr>
          <w:rtl w:val="true"/>
        </w:rPr>
        <w:t xml:space="preserve">عبد اللّه بن لهيعة بن عقبة الحضرمي المصري ، قاضيها </w:t>
      </w:r>
      <w:r>
        <w:rPr>
          <w:rtl w:val="true"/>
        </w:rPr>
        <w:t>:</w:t>
      </w:r>
      <w:bookmarkEnd w:id="855"/>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بن عقبة الحضرمي المصري ، قاضيها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يحيى بن سعيد لا يراه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عنه شيئا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856" w:name="pg15532_149876"/>
    </w:p>
    <w:p>
      <w:pPr>
        <w:pStyle w:val="BookText"/>
        <w:rPr/>
      </w:pPr>
      <w:bookmarkEnd w:id="856"/>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بشر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ابن لهيعة لم تحمل عنه حرفا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7" w:name="__RefHeading___Toc8756300_2142443653"/>
      <w:bookmarkStart w:id="858" w:name="_Toc338"/>
      <w:bookmarkEnd w:id="857"/>
      <w:r>
        <w:rPr/>
        <w:t>180</w:t>
      </w:r>
      <w:r>
        <w:rPr>
          <w:rtl w:val="true"/>
        </w:rPr>
        <w:t xml:space="preserve"> - ( </w:t>
      </w:r>
      <w:r>
        <w:rPr>
          <w:rtl w:val="true"/>
        </w:rPr>
        <w:t xml:space="preserve">خ ت ق </w:t>
      </w:r>
      <w:r>
        <w:rPr>
          <w:rtl w:val="true"/>
        </w:rPr>
        <w:t xml:space="preserve">) </w:t>
      </w:r>
      <w:r>
        <w:rPr>
          <w:rtl w:val="true"/>
        </w:rPr>
        <w:t xml:space="preserve">عبد اللّه بن المثنّى ، أبو المثنّى ، قاضي البصرة </w:t>
      </w:r>
      <w:r>
        <w:rPr>
          <w:rtl w:val="true"/>
        </w:rPr>
        <w:t>:</w:t>
      </w:r>
      <w:bookmarkEnd w:id="858"/>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المثنّى ، أبو المثنّى ، قاضي البصرة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أخرّج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ن عن أبي داود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8756302_2142443653"/>
      <w:bookmarkStart w:id="860" w:name="_Toc339"/>
      <w:bookmarkEnd w:id="859"/>
      <w:r>
        <w:rPr/>
        <w:t>181</w:t>
      </w:r>
      <w:r>
        <w:rPr>
          <w:rtl w:val="true"/>
        </w:rPr>
        <w:t xml:space="preserve"> - ( </w:t>
      </w:r>
      <w:r>
        <w:rPr>
          <w:rtl w:val="true"/>
        </w:rPr>
        <w:t xml:space="preserve">ق </w:t>
      </w:r>
      <w:r>
        <w:rPr>
          <w:rtl w:val="true"/>
        </w:rPr>
        <w:t xml:space="preserve">) </w:t>
      </w:r>
      <w:r>
        <w:rPr>
          <w:rtl w:val="true"/>
        </w:rPr>
        <w:t xml:space="preserve">عبد اللّه بن المحرّر ، قاضي الجزيرة </w:t>
      </w:r>
      <w:r>
        <w:rPr>
          <w:rtl w:val="true"/>
        </w:rPr>
        <w:t>:</w:t>
      </w:r>
      <w:bookmarkEnd w:id="860"/>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المحرّر ، قاضي الجزيرة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عليّ وأبو حاتم وابن الجنيد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861" w:name="pg15532_149877"/>
    </w:p>
    <w:p>
      <w:pPr>
        <w:pStyle w:val="Heading4"/>
        <w:numPr>
          <w:ilvl w:val="3"/>
          <w:numId w:val="1"/>
        </w:numPr>
        <w:rPr/>
      </w:pPr>
      <w:bookmarkStart w:id="862" w:name="__RefHeading___Toc8756304_2142443653"/>
      <w:bookmarkStart w:id="863" w:name="_Toc340"/>
      <w:bookmarkEnd w:id="861"/>
      <w:bookmarkEnd w:id="862"/>
      <w:r>
        <w:rPr/>
        <w:t>182</w:t>
      </w:r>
      <w:r>
        <w:rPr>
          <w:rtl w:val="true"/>
        </w:rPr>
        <w:t xml:space="preserve"> - ( </w:t>
      </w:r>
      <w:r>
        <w:rPr>
          <w:rtl w:val="true"/>
        </w:rPr>
        <w:t xml:space="preserve">ق </w:t>
      </w:r>
      <w:r>
        <w:rPr>
          <w:rtl w:val="true"/>
        </w:rPr>
        <w:t xml:space="preserve">) </w:t>
      </w:r>
      <w:r>
        <w:rPr>
          <w:rtl w:val="true"/>
        </w:rPr>
        <w:t xml:space="preserve">عبد اللّه بن محمّد العدوي </w:t>
      </w:r>
      <w:r>
        <w:rPr>
          <w:rtl w:val="true"/>
        </w:rPr>
        <w:t>:</w:t>
      </w:r>
      <w:bookmarkEnd w:id="863"/>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العدوي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له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وضعه ، وهو موسوم عندهم بالكذب</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8756306_2142443653"/>
      <w:bookmarkStart w:id="865" w:name="_Toc341"/>
      <w:bookmarkEnd w:id="864"/>
      <w:r>
        <w:rPr/>
        <w:t>183</w:t>
      </w:r>
      <w:r>
        <w:rPr>
          <w:rtl w:val="true"/>
        </w:rPr>
        <w:t xml:space="preserve"> - ( </w:t>
      </w:r>
      <w:r>
        <w:rPr>
          <w:rtl w:val="true"/>
        </w:rPr>
        <w:t xml:space="preserve">ت ق </w:t>
      </w:r>
      <w:r>
        <w:rPr>
          <w:rtl w:val="true"/>
        </w:rPr>
        <w:t xml:space="preserve">) </w:t>
      </w:r>
      <w:r>
        <w:rPr>
          <w:rtl w:val="true"/>
        </w:rPr>
        <w:t xml:space="preserve">عبد اللّه بن مسلم بن هرمز المكّي </w:t>
      </w:r>
      <w:r>
        <w:rPr>
          <w:rtl w:val="true"/>
        </w:rPr>
        <w:t>:</w:t>
      </w:r>
      <w:bookmarkEnd w:id="865"/>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هرمز المكّي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تنكّب روايته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8756308_2142443653"/>
      <w:bookmarkStart w:id="867" w:name="_Toc342"/>
      <w:bookmarkEnd w:id="866"/>
      <w:r>
        <w:rPr/>
        <w:t>184</w:t>
      </w:r>
      <w:r>
        <w:rPr>
          <w:rtl w:val="true"/>
        </w:rPr>
        <w:t xml:space="preserve"> - ( </w:t>
      </w:r>
      <w:r>
        <w:rPr/>
        <w:t>4</w:t>
      </w:r>
      <w:r>
        <w:rPr>
          <w:rtl w:val="true"/>
        </w:rPr>
        <w:t xml:space="preserve"> ) </w:t>
      </w:r>
      <w:r>
        <w:rPr>
          <w:rtl w:val="true"/>
        </w:rPr>
        <w:t xml:space="preserve">عبد الأعلى بن عامر الثعلبي الكوفي </w:t>
      </w:r>
      <w:r>
        <w:rPr>
          <w:rtl w:val="true"/>
        </w:rPr>
        <w:t>:</w:t>
      </w:r>
      <w:bookmarkEnd w:id="867"/>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الأعلى بن عامر الثعلبي الكوفي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ابن مهدي والقطّان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الكرابيسي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أوهى الناس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868" w:name="pg15532_149878"/>
    </w:p>
    <w:p>
      <w:pPr>
        <w:pStyle w:val="Heading4"/>
        <w:numPr>
          <w:ilvl w:val="3"/>
          <w:numId w:val="1"/>
        </w:numPr>
        <w:rPr/>
      </w:pPr>
      <w:bookmarkStart w:id="869" w:name="__RefHeading___Toc8756310_2142443653"/>
      <w:bookmarkStart w:id="870" w:name="_Toc343"/>
      <w:bookmarkEnd w:id="868"/>
      <w:bookmarkEnd w:id="869"/>
      <w:r>
        <w:rPr/>
        <w:t>185</w:t>
      </w:r>
      <w:r>
        <w:rPr>
          <w:rtl w:val="true"/>
        </w:rPr>
        <w:t xml:space="preserve"> - ( </w:t>
      </w:r>
      <w:r>
        <w:rPr>
          <w:rtl w:val="true"/>
        </w:rPr>
        <w:t xml:space="preserve">ت ق </w:t>
      </w:r>
      <w:r>
        <w:rPr>
          <w:rtl w:val="true"/>
        </w:rPr>
        <w:t xml:space="preserve">) </w:t>
      </w:r>
      <w:r>
        <w:rPr>
          <w:rtl w:val="true"/>
        </w:rPr>
        <w:t xml:space="preserve">عبد الجبّار بن عمر الأيلي الأموي ، مولاهم </w:t>
      </w:r>
      <w:r>
        <w:rPr>
          <w:rtl w:val="true"/>
        </w:rPr>
        <w:t>:</w:t>
      </w:r>
      <w:bookmarkEnd w:id="870"/>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بن عمر الأيلي الأموي ، مولاهم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ووهّاه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756312_2142443653"/>
      <w:bookmarkStart w:id="872" w:name="_Toc344"/>
      <w:bookmarkEnd w:id="871"/>
      <w:r>
        <w:rPr/>
        <w:t>186</w:t>
      </w:r>
      <w:r>
        <w:rPr>
          <w:rtl w:val="true"/>
        </w:rPr>
        <w:t xml:space="preserve"> - ( </w:t>
      </w:r>
      <w:r>
        <w:rPr>
          <w:rtl w:val="true"/>
        </w:rPr>
        <w:t xml:space="preserve">م د </w:t>
      </w:r>
      <w:r>
        <w:rPr>
          <w:rtl w:val="true"/>
        </w:rPr>
        <w:t xml:space="preserve">) </w:t>
      </w:r>
      <w:r>
        <w:rPr>
          <w:rtl w:val="true"/>
        </w:rPr>
        <w:t xml:space="preserve">عبد الرحمن بن آدم البصري ، المعروف بصاحب السقاية ، مولى أمّ برثن </w:t>
      </w:r>
      <w:r>
        <w:rPr>
          <w:rtl w:val="true"/>
        </w:rPr>
        <w:t>:</w:t>
      </w:r>
      <w:bookmarkEnd w:id="872"/>
    </w:p>
    <w:p>
      <w:pPr>
        <w:pStyle w:val="Heading5"/>
        <w:numPr>
          <w:ilvl w:val="4"/>
          <w:numId w:val="1"/>
        </w:numPr>
        <w:rPr/>
      </w:pPr>
      <w:bookmarkStart w:id="873" w:name="__RefHeading___Toc8756314_2142443653"/>
      <w:bookmarkStart w:id="874" w:name="_Toc345"/>
      <w:bookmarkEnd w:id="873"/>
      <w:r>
        <w:rPr>
          <w:rtl w:val="true"/>
        </w:rPr>
        <w:t>اشارة</w:t>
      </w:r>
      <w:bookmarkEnd w:id="874"/>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آدم البصري ، المعروف بصاحب السقاية ، مولى أمّ برثن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آدم أبي البشر ، ولم يكن له أب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عبيد اللّه بن زياد ، ثمّ عزله وأغرمه مائة ألف ، ثمّ رحل إلى يزيد بن معاوية ، فكتب إلى عبيد اللّه أن يخلف له ما أخذ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غلاما لقطة ، فربّته حتّى أدرك وسمّته عبد الرحمن ، فكلّمت نساء عبيد اللّه ابن زياد فكلّمنه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برثن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875" w:name="pg15532_149879"/>
    </w:p>
    <w:p>
      <w:pPr>
        <w:pStyle w:val="Heading5"/>
        <w:numPr>
          <w:ilvl w:val="4"/>
          <w:numId w:val="1"/>
        </w:numPr>
        <w:rPr/>
      </w:pPr>
      <w:bookmarkStart w:id="876" w:name="__RefHeading___Toc8756316_2142443653"/>
      <w:bookmarkStart w:id="877" w:name="_Toc346"/>
      <w:bookmarkEnd w:id="875"/>
      <w:bookmarkEnd w:id="876"/>
      <w:r>
        <w:rPr>
          <w:rtl w:val="true"/>
        </w:rPr>
        <w:t xml:space="preserve">أقول </w:t>
      </w:r>
      <w:r>
        <w:rPr>
          <w:rtl w:val="true"/>
        </w:rPr>
        <w:t>:</w:t>
      </w:r>
      <w:bookmarkEnd w:id="877"/>
    </w:p>
    <w:p>
      <w:pPr>
        <w:pStyle w:val="BookText"/>
        <w:rPr/>
      </w:pPr>
      <w:r>
        <w:rPr>
          <w:rFonts w:ascii="Amiri" w:hAnsi="Amiri" w:eastAsia="Amiri" w:cs="Amiri"/>
          <w:color w:val="111111"/>
          <w:sz w:val="28"/>
          <w:sz w:val="28"/>
          <w:szCs w:val="28"/>
          <w:rtl w:val="true"/>
          <w:lang w:bidi="ar-SA"/>
        </w:rPr>
        <w:t>هكذا فلتكن الرواة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عمّال الظلمة الفسّاق</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8756318_2142443653"/>
      <w:bookmarkStart w:id="879" w:name="_Toc347"/>
      <w:bookmarkEnd w:id="878"/>
      <w:r>
        <w:rPr/>
        <w:t>187</w:t>
      </w:r>
      <w:r>
        <w:rPr>
          <w:rtl w:val="true"/>
        </w:rPr>
        <w:t xml:space="preserve"> - ( </w:t>
      </w:r>
      <w:r>
        <w:rPr>
          <w:rtl w:val="true"/>
        </w:rPr>
        <w:t xml:space="preserve">ت ق </w:t>
      </w:r>
      <w:r>
        <w:rPr>
          <w:rtl w:val="true"/>
        </w:rPr>
        <w:t xml:space="preserve">) </w:t>
      </w:r>
      <w:r>
        <w:rPr>
          <w:rtl w:val="true"/>
        </w:rPr>
        <w:t xml:space="preserve">عبد الرحمن بن أبي بكر بن أبي مليكة </w:t>
      </w:r>
      <w:r>
        <w:rPr>
          <w:rtl w:val="true"/>
        </w:rPr>
        <w:t>:</w:t>
      </w:r>
      <w:bookmarkEnd w:id="879"/>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Style w:val="FootnoteAnchor"/>
          <w:rtl w:val="true"/>
        </w:rPr>
        <w:footnoteReference w:id="986"/>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بن أبي مليكة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989"/>
      </w: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8756320_2142443653"/>
      <w:bookmarkStart w:id="881" w:name="_Toc348"/>
      <w:bookmarkEnd w:id="880"/>
      <w:r>
        <w:rPr/>
        <w:t>188</w:t>
      </w:r>
      <w:r>
        <w:rPr>
          <w:rtl w:val="true"/>
        </w:rPr>
        <w:t xml:space="preserve"> - ( </w:t>
      </w:r>
      <w:r>
        <w:rPr/>
        <w:t>4</w:t>
      </w:r>
      <w:r>
        <w:rPr>
          <w:rtl w:val="true"/>
        </w:rPr>
        <w:t xml:space="preserve"> ) </w:t>
      </w:r>
      <w:r>
        <w:rPr>
          <w:rtl w:val="true"/>
        </w:rPr>
        <w:t xml:space="preserve">عبد الرحمن بن أبي الزناد ، أبو محمّد المدني </w:t>
      </w:r>
      <w:r>
        <w:rPr>
          <w:rtl w:val="true"/>
        </w:rPr>
        <w:t>:</w:t>
      </w:r>
      <w:bookmarkEnd w:id="881"/>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الزناد ، أبو محمّد المدني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عبد الرحمن وخطّ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أصحابنا ضعيفا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882" w:name="pg15532_149880"/>
    </w:p>
    <w:p>
      <w:pPr>
        <w:pStyle w:val="Heading4"/>
        <w:numPr>
          <w:ilvl w:val="3"/>
          <w:numId w:val="1"/>
        </w:numPr>
        <w:rPr/>
      </w:pPr>
      <w:bookmarkStart w:id="883" w:name="__RefHeading___Toc8756322_2142443653"/>
      <w:bookmarkStart w:id="884" w:name="_Toc349"/>
      <w:bookmarkEnd w:id="882"/>
      <w:bookmarkEnd w:id="883"/>
      <w:r>
        <w:rPr/>
        <w:t>189</w:t>
      </w:r>
      <w:r>
        <w:rPr>
          <w:rtl w:val="true"/>
        </w:rPr>
        <w:t xml:space="preserve"> - ( </w:t>
      </w:r>
      <w:r>
        <w:rPr>
          <w:rtl w:val="true"/>
        </w:rPr>
        <w:t xml:space="preserve">د ت ق </w:t>
      </w:r>
      <w:r>
        <w:rPr>
          <w:rtl w:val="true"/>
        </w:rPr>
        <w:t xml:space="preserve">) </w:t>
      </w:r>
      <w:r>
        <w:rPr>
          <w:rtl w:val="true"/>
        </w:rPr>
        <w:t xml:space="preserve">عبد الرحمن بن زياد بن أنعم ، القاضي الإفريقي </w:t>
      </w:r>
      <w:r>
        <w:rPr>
          <w:rtl w:val="true"/>
        </w:rPr>
        <w:t>:</w:t>
      </w:r>
      <w:bookmarkEnd w:id="884"/>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زياد بن أنعم ، القاضي الإفريقي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نروي عنه شيئا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يروى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الثقات ، ويدلّس عن محمّد بن سعيد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يضعّفونه</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8756324_2142443653"/>
      <w:bookmarkStart w:id="886" w:name="_Toc350"/>
      <w:bookmarkEnd w:id="885"/>
      <w:r>
        <w:rPr/>
        <w:t>190</w:t>
      </w:r>
      <w:r>
        <w:rPr>
          <w:rtl w:val="true"/>
        </w:rPr>
        <w:t xml:space="preserve"> - ( </w:t>
      </w:r>
      <w:r>
        <w:rPr>
          <w:rtl w:val="true"/>
        </w:rPr>
        <w:t xml:space="preserve">ت ق </w:t>
      </w:r>
      <w:r>
        <w:rPr>
          <w:rtl w:val="true"/>
        </w:rPr>
        <w:t xml:space="preserve">) </w:t>
      </w:r>
      <w:r>
        <w:rPr>
          <w:rtl w:val="true"/>
        </w:rPr>
        <w:t xml:space="preserve">عبد الرحمن بن زيد بن أسلم العدوي ، مولاهم </w:t>
      </w:r>
      <w:r>
        <w:rPr>
          <w:rtl w:val="true"/>
        </w:rPr>
        <w:t>:</w:t>
      </w:r>
      <w:bookmarkEnd w:id="886"/>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زيد بن أسلم العدوي ، مولاهم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ضعّفه ابن المديني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لمالك حديثا منقطعا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عبد الرحمن بن زيد يحدّثك عن أبيه عن نوح</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887" w:name="pg15532_149881"/>
    </w:p>
    <w:p>
      <w:pPr>
        <w:pStyle w:val="BookText"/>
        <w:rPr/>
      </w:pPr>
      <w:bookmarkEnd w:id="887"/>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ضعفه</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756326_2142443653"/>
      <w:bookmarkStart w:id="889" w:name="_Toc351"/>
      <w:bookmarkEnd w:id="888"/>
      <w:r>
        <w:rPr/>
        <w:t>191</w:t>
      </w:r>
      <w:r>
        <w:rPr>
          <w:rtl w:val="true"/>
        </w:rPr>
        <w:t xml:space="preserve"> - ( </w:t>
      </w:r>
      <w:r>
        <w:rPr>
          <w:rtl w:val="true"/>
        </w:rPr>
        <w:t xml:space="preserve">ق </w:t>
      </w:r>
      <w:r>
        <w:rPr>
          <w:rtl w:val="true"/>
        </w:rPr>
        <w:t xml:space="preserve">) </w:t>
      </w:r>
      <w:r>
        <w:rPr>
          <w:rtl w:val="true"/>
        </w:rPr>
        <w:t xml:space="preserve">عبد الرحمن بن عبد اللّه بن عمر بن حفص بن عاصم بن عمر بن الخطّاب </w:t>
      </w:r>
      <w:r>
        <w:rPr>
          <w:rtl w:val="true"/>
        </w:rPr>
        <w:t>:</w:t>
      </w:r>
      <w:bookmarkEnd w:id="889"/>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بن عمر بن حفص بن عاصم بن عمر بن الخطّاب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8756328_2142443653"/>
      <w:bookmarkStart w:id="891" w:name="_Toc352"/>
      <w:bookmarkEnd w:id="890"/>
      <w:r>
        <w:rPr/>
        <w:t>192</w:t>
      </w:r>
      <w:r>
        <w:rPr>
          <w:rtl w:val="true"/>
        </w:rPr>
        <w:t xml:space="preserve"> - ( </w:t>
      </w:r>
      <w:r>
        <w:rPr>
          <w:rtl w:val="true"/>
        </w:rPr>
        <w:t xml:space="preserve">د ق </w:t>
      </w:r>
      <w:r>
        <w:rPr>
          <w:rtl w:val="true"/>
        </w:rPr>
        <w:t xml:space="preserve">) </w:t>
      </w:r>
      <w:r>
        <w:rPr>
          <w:rtl w:val="true"/>
        </w:rPr>
        <w:t xml:space="preserve">عبد الرحمن بن عثمان ، أبو بحر البكراوي البصري </w:t>
      </w:r>
      <w:r>
        <w:rPr>
          <w:rtl w:val="true"/>
        </w:rPr>
        <w:t>:</w:t>
      </w:r>
      <w:bookmarkEnd w:id="891"/>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عثمان ، أبو بحر البكراوي البصري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الناس حديثه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892" w:name="pg15532_149882"/>
    </w:p>
    <w:p>
      <w:pPr>
        <w:pStyle w:val="BookText"/>
        <w:rPr/>
      </w:pPr>
      <w:bookmarkEnd w:id="892"/>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8756330_2142443653"/>
      <w:bookmarkStart w:id="894" w:name="_Toc353"/>
      <w:bookmarkEnd w:id="893"/>
      <w:r>
        <w:rPr/>
        <w:t>193</w:t>
      </w:r>
      <w:r>
        <w:rPr>
          <w:rtl w:val="true"/>
        </w:rPr>
        <w:t xml:space="preserve"> - ( </w:t>
      </w:r>
      <w:r>
        <w:rPr>
          <w:rtl w:val="true"/>
        </w:rPr>
        <w:t xml:space="preserve">ع </w:t>
      </w:r>
      <w:r>
        <w:rPr>
          <w:rtl w:val="true"/>
        </w:rPr>
        <w:t xml:space="preserve">) </w:t>
      </w:r>
      <w:r>
        <w:rPr>
          <w:rtl w:val="true"/>
        </w:rPr>
        <w:t xml:space="preserve">عبد الرحمن بن محمّد بن زياد المحاربي ، أبو محمّد الكوفي </w:t>
      </w:r>
      <w:r>
        <w:rPr>
          <w:rtl w:val="true"/>
        </w:rPr>
        <w:t>:</w:t>
      </w:r>
      <w:bookmarkEnd w:id="894"/>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زياد المحاربي ، أبو محمّد الكوفي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 أنكر أحمد حديثه عن معمر</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8756332_2142443653"/>
      <w:bookmarkStart w:id="896" w:name="_Toc354"/>
      <w:bookmarkEnd w:id="895"/>
      <w:r>
        <w:rPr/>
        <w:t>194</w:t>
      </w:r>
      <w:r>
        <w:rPr>
          <w:rtl w:val="true"/>
        </w:rPr>
        <w:t xml:space="preserve"> - ( </w:t>
      </w:r>
      <w:r>
        <w:rPr>
          <w:rtl w:val="true"/>
        </w:rPr>
        <w:t xml:space="preserve">د </w:t>
      </w:r>
      <w:r>
        <w:rPr>
          <w:rtl w:val="true"/>
        </w:rPr>
        <w:t xml:space="preserve">) </w:t>
      </w:r>
      <w:r>
        <w:rPr>
          <w:rtl w:val="true"/>
        </w:rPr>
        <w:t xml:space="preserve">عبد الرحمن بن النعمان بن معبد </w:t>
      </w:r>
      <w:r>
        <w:rPr>
          <w:rtl w:val="true"/>
        </w:rPr>
        <w:t>:</w:t>
      </w:r>
      <w:bookmarkEnd w:id="896"/>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عبد الرحمن بن النعمان بن معبد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8756334_2142443653"/>
      <w:bookmarkStart w:id="898" w:name="_Toc355"/>
      <w:bookmarkEnd w:id="897"/>
      <w:r>
        <w:rPr/>
        <w:t>195</w:t>
      </w:r>
      <w:r>
        <w:rPr>
          <w:rtl w:val="true"/>
        </w:rPr>
        <w:t xml:space="preserve"> - ( </w:t>
      </w:r>
      <w:r>
        <w:rPr>
          <w:rtl w:val="true"/>
        </w:rPr>
        <w:t xml:space="preserve">د ق </w:t>
      </w:r>
      <w:r>
        <w:rPr>
          <w:rtl w:val="true"/>
        </w:rPr>
        <w:t xml:space="preserve">) </w:t>
      </w:r>
      <w:r>
        <w:rPr>
          <w:rtl w:val="true"/>
        </w:rPr>
        <w:t xml:space="preserve">عبد الرحمن بن هانئ ، أبو نعيم النخعي </w:t>
      </w:r>
      <w:r>
        <w:rPr>
          <w:rtl w:val="true"/>
        </w:rPr>
        <w:t>:</w:t>
      </w:r>
      <w:bookmarkEnd w:id="898"/>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هانئ ، أبو نعيم النخعي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899" w:name="pg15532_149883"/>
    </w:p>
    <w:p>
      <w:pPr>
        <w:pStyle w:val="Heading4"/>
        <w:numPr>
          <w:ilvl w:val="3"/>
          <w:numId w:val="1"/>
        </w:numPr>
        <w:rPr/>
      </w:pPr>
      <w:bookmarkStart w:id="900" w:name="__RefHeading___Toc8756336_2142443653"/>
      <w:bookmarkStart w:id="901" w:name="_Toc356"/>
      <w:bookmarkEnd w:id="899"/>
      <w:bookmarkEnd w:id="900"/>
      <w:r>
        <w:rPr/>
        <w:t>196</w:t>
      </w:r>
      <w:r>
        <w:rPr>
          <w:rtl w:val="true"/>
        </w:rPr>
        <w:t xml:space="preserve"> - ( </w:t>
      </w:r>
      <w:r>
        <w:rPr>
          <w:rtl w:val="true"/>
        </w:rPr>
        <w:t xml:space="preserve">س ق </w:t>
      </w:r>
      <w:r>
        <w:rPr>
          <w:rtl w:val="true"/>
        </w:rPr>
        <w:t xml:space="preserve">) </w:t>
      </w:r>
      <w:r>
        <w:rPr>
          <w:rtl w:val="true"/>
        </w:rPr>
        <w:t xml:space="preserve">عبد الرحمن بن يزيد بن تميم السلمي الدمشقي </w:t>
      </w:r>
      <w:r>
        <w:rPr>
          <w:rtl w:val="true"/>
        </w:rPr>
        <w:t>:</w:t>
      </w:r>
      <w:bookmarkEnd w:id="901"/>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تميم السلمي الدمشقي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يروي 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مروان عن الوليد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 عنه فإنّه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8756338_2142443653"/>
      <w:bookmarkStart w:id="903" w:name="_Toc357"/>
      <w:bookmarkEnd w:id="902"/>
      <w:r>
        <w:rPr/>
        <w:t>197</w:t>
      </w:r>
      <w:r>
        <w:rPr>
          <w:rtl w:val="true"/>
        </w:rPr>
        <w:t xml:space="preserve"> - ( </w:t>
      </w:r>
      <w:r>
        <w:rPr>
          <w:rtl w:val="true"/>
        </w:rPr>
        <w:t xml:space="preserve">خ </w:t>
      </w:r>
      <w:r>
        <w:rPr>
          <w:rtl w:val="true"/>
        </w:rPr>
        <w:t xml:space="preserve">) </w:t>
      </w:r>
      <w:r>
        <w:rPr>
          <w:rtl w:val="true"/>
        </w:rPr>
        <w:t xml:space="preserve">عبد الرحمن بن يونس ، أبو مسلم المستملي ، مولى المنصور </w:t>
      </w:r>
      <w:r>
        <w:rPr>
          <w:rtl w:val="true"/>
        </w:rPr>
        <w:t>:</w:t>
      </w:r>
      <w:bookmarkEnd w:id="903"/>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يونس ، أبو مسلم المستملي ، مولى المنصور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يجوز </w:t>
      </w:r>
      <w:r>
        <w:rPr>
          <w:rStyle w:val="FootnoteAnchor"/>
          <w:rtl w:val="true"/>
        </w:rPr>
        <w:footnoteReference w:id="1007"/>
      </w:r>
      <w:r>
        <w:rPr>
          <w:rFonts w:ascii="Amiri" w:hAnsi="Amiri" w:eastAsia="Amiri" w:cs="Amiri"/>
          <w:color w:val="111111"/>
          <w:sz w:val="28"/>
          <w:sz w:val="28"/>
          <w:szCs w:val="28"/>
          <w:rtl w:val="true"/>
          <w:lang w:bidi="ar-SA"/>
        </w:rPr>
        <w:t>حدّ المستحلّين في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صاعقة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أنظر ترجمته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يعلی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295/12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يحمد أمره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904" w:name="pg15532_149884"/>
    </w:p>
    <w:p>
      <w:pPr>
        <w:pStyle w:val="Heading4"/>
        <w:numPr>
          <w:ilvl w:val="3"/>
          <w:numId w:val="1"/>
        </w:numPr>
        <w:rPr/>
      </w:pPr>
      <w:bookmarkStart w:id="905" w:name="__RefHeading___Toc8756340_2142443653"/>
      <w:bookmarkStart w:id="906" w:name="_Toc358"/>
      <w:bookmarkEnd w:id="904"/>
      <w:bookmarkEnd w:id="905"/>
      <w:r>
        <w:rPr/>
        <w:t>198</w:t>
      </w:r>
      <w:r>
        <w:rPr>
          <w:rtl w:val="true"/>
        </w:rPr>
        <w:t xml:space="preserve"> - ( </w:t>
      </w:r>
      <w:r>
        <w:rPr>
          <w:rtl w:val="true"/>
        </w:rPr>
        <w:t xml:space="preserve">ق </w:t>
      </w:r>
      <w:r>
        <w:rPr>
          <w:rtl w:val="true"/>
        </w:rPr>
        <w:t xml:space="preserve">) </w:t>
      </w:r>
      <w:r>
        <w:rPr>
          <w:rtl w:val="true"/>
        </w:rPr>
        <w:t xml:space="preserve">عبد الرحيم بن زيد </w:t>
      </w:r>
      <w:r>
        <w:rPr>
          <w:rtl w:val="true"/>
        </w:rPr>
        <w:t>:</w:t>
      </w:r>
      <w:bookmarkEnd w:id="906"/>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زيد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10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8756342_2142443653"/>
      <w:bookmarkStart w:id="908" w:name="_Toc359"/>
      <w:bookmarkEnd w:id="907"/>
      <w:r>
        <w:rPr/>
        <w:t>199</w:t>
      </w:r>
      <w:r>
        <w:rPr>
          <w:rtl w:val="true"/>
        </w:rPr>
        <w:t xml:space="preserve"> - ( </w:t>
      </w:r>
      <w:r>
        <w:rPr>
          <w:rtl w:val="true"/>
        </w:rPr>
        <w:t xml:space="preserve">ت </w:t>
      </w:r>
      <w:r>
        <w:rPr>
          <w:rtl w:val="true"/>
        </w:rPr>
        <w:t xml:space="preserve">) </w:t>
      </w:r>
      <w:r>
        <w:rPr>
          <w:rtl w:val="true"/>
        </w:rPr>
        <w:t xml:space="preserve">عبد العزيز بن أبان الأموي </w:t>
      </w:r>
      <w:r>
        <w:rPr>
          <w:rtl w:val="true"/>
        </w:rPr>
        <w:t>:</w:t>
      </w:r>
      <w:bookmarkEnd w:id="908"/>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أبان الأموي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على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أصحابنا جميعا متروك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909" w:name="pg15532_149885"/>
    </w:p>
    <w:p>
      <w:pPr>
        <w:pStyle w:val="Heading4"/>
        <w:numPr>
          <w:ilvl w:val="3"/>
          <w:numId w:val="1"/>
        </w:numPr>
        <w:rPr/>
      </w:pPr>
      <w:bookmarkStart w:id="910" w:name="__RefHeading___Toc8756344_2142443653"/>
      <w:bookmarkStart w:id="911" w:name="_Toc360"/>
      <w:bookmarkEnd w:id="909"/>
      <w:bookmarkEnd w:id="910"/>
      <w:r>
        <w:rPr/>
        <w:t>200</w:t>
      </w:r>
      <w:r>
        <w:rPr>
          <w:rtl w:val="true"/>
        </w:rPr>
        <w:t xml:space="preserve"> - ( </w:t>
      </w:r>
      <w:r>
        <w:rPr>
          <w:rtl w:val="true"/>
        </w:rPr>
        <w:t xml:space="preserve">ع </w:t>
      </w:r>
      <w:r>
        <w:rPr>
          <w:rtl w:val="true"/>
        </w:rPr>
        <w:t xml:space="preserve">) </w:t>
      </w:r>
      <w:r>
        <w:rPr>
          <w:rtl w:val="true"/>
        </w:rPr>
        <w:t xml:space="preserve">عبد العزيز بن المختار الدبّاغ البصري </w:t>
      </w:r>
      <w:r>
        <w:rPr>
          <w:rtl w:val="true"/>
        </w:rPr>
        <w:t>:</w:t>
      </w:r>
      <w:bookmarkEnd w:id="911"/>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المختار الدبّاغ البصري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ن عن أحمد بن زهير</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8756346_2142443653"/>
      <w:bookmarkStart w:id="913" w:name="_Toc361"/>
      <w:bookmarkEnd w:id="912"/>
      <w:r>
        <w:rPr/>
        <w:t>201</w:t>
      </w:r>
      <w:r>
        <w:rPr>
          <w:rtl w:val="true"/>
        </w:rPr>
        <w:t xml:space="preserve"> - ( </w:t>
      </w:r>
      <w:r>
        <w:rPr>
          <w:rtl w:val="true"/>
        </w:rPr>
        <w:t xml:space="preserve">م س ت ق </w:t>
      </w:r>
      <w:r>
        <w:rPr>
          <w:rtl w:val="true"/>
        </w:rPr>
        <w:t xml:space="preserve">) </w:t>
      </w:r>
      <w:r>
        <w:rPr>
          <w:rtl w:val="true"/>
        </w:rPr>
        <w:t xml:space="preserve">عبد الكريم بن أبي المخارق ، أبو أميّة ، المعلّم البصري </w:t>
      </w:r>
      <w:r>
        <w:rPr>
          <w:rtl w:val="true"/>
        </w:rPr>
        <w:t>:</w:t>
      </w:r>
      <w:bookmarkEnd w:id="913"/>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س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أبي المخارق ، أبو أميّة ، المعلّم البصري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على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عنه فإنّه ليس بثقة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عن حديث من حديثه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 ظننت أنّه يحدّثني به </w:t>
      </w:r>
      <w:r>
        <w:rPr>
          <w:rStyle w:val="FootnoteAnchor"/>
          <w:rtl w:val="true"/>
        </w:rPr>
        <w:footnoteReference w:id="1015"/>
      </w:r>
      <w:r>
        <w:rPr>
          <w:rFonts w:ascii="Amiri" w:hAnsi="Amiri" w:eastAsia="Amiri" w:cs="Amiri"/>
          <w:color w:val="111111"/>
          <w:sz w:val="28"/>
          <w:sz w:val="28"/>
          <w:szCs w:val="28"/>
          <w:rtl w:val="true"/>
          <w:lang w:bidi="ar-SA"/>
        </w:rPr>
        <w:t xml:space="preserve">،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التقوى؟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914" w:name="pg15532_149886"/>
    </w:p>
    <w:p>
      <w:pPr>
        <w:pStyle w:val="BookText"/>
        <w:rPr/>
      </w:pPr>
      <w:bookmarkEnd w:id="914"/>
      <w:r>
        <w:rPr>
          <w:rFonts w:ascii="Amiri" w:hAnsi="Amiri" w:eastAsia="Amiri" w:cs="Amiri"/>
          <w:color w:val="111111"/>
          <w:sz w:val="28"/>
          <w:sz w:val="28"/>
          <w:szCs w:val="28"/>
          <w:rtl w:val="true"/>
          <w:lang w:bidi="ar-SA"/>
        </w:rPr>
        <w:t xml:space="preserve">وكان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تردّه علينا</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8756348_2142443653"/>
      <w:bookmarkStart w:id="916" w:name="_Toc362"/>
      <w:bookmarkEnd w:id="915"/>
      <w:r>
        <w:rPr/>
        <w:t>202</w:t>
      </w:r>
      <w:r>
        <w:rPr>
          <w:rtl w:val="true"/>
        </w:rPr>
        <w:t xml:space="preserve"> - ( </w:t>
      </w:r>
      <w:r>
        <w:rPr>
          <w:rtl w:val="true"/>
        </w:rPr>
        <w:t xml:space="preserve">ع </w:t>
      </w:r>
      <w:r>
        <w:rPr>
          <w:rtl w:val="true"/>
        </w:rPr>
        <w:t xml:space="preserve">) </w:t>
      </w:r>
      <w:r>
        <w:rPr>
          <w:rtl w:val="true"/>
        </w:rPr>
        <w:t xml:space="preserve">عبد الملك بن عبد العزيز بن جريج الأموي ، مولاهم </w:t>
      </w:r>
      <w:r>
        <w:rPr>
          <w:rtl w:val="true"/>
        </w:rPr>
        <w:t>:</w:t>
      </w:r>
      <w:bookmarkEnd w:id="916"/>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العزيز بن جريج الأموي ، مولاهم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وقد كان في الأصل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عبد العزيز بن جُرَيْج الأموي ،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 فقد اختلط الرمز الخاص والاسم الأول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 المجيد بن عبد العزيز بن أبي روّاد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وأسم المترجم له في المتن ، وما أثبتناه هو الصحيح من المصدرين وتهذيب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وأنظر ترجمة ابن أبي روّاد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عطاء لا شيء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تدليسه ، فهو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يدلّس إلّا في ما سمعه من مجروح</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8756350_2142443653"/>
      <w:bookmarkStart w:id="918" w:name="_Toc363"/>
      <w:bookmarkEnd w:id="917"/>
      <w:r>
        <w:rPr/>
        <w:t>203</w:t>
      </w:r>
      <w:r>
        <w:rPr>
          <w:rtl w:val="true"/>
        </w:rPr>
        <w:t xml:space="preserve"> - ( </w:t>
      </w:r>
      <w:r>
        <w:rPr>
          <w:rtl w:val="true"/>
        </w:rPr>
        <w:t xml:space="preserve">ع </w:t>
      </w:r>
      <w:r>
        <w:rPr>
          <w:rtl w:val="true"/>
        </w:rPr>
        <w:t xml:space="preserve">) </w:t>
      </w:r>
      <w:r>
        <w:rPr>
          <w:rtl w:val="true"/>
        </w:rPr>
        <w:t xml:space="preserve">عبد الملك بن عمير اللخمي ، قاضي الكوفة </w:t>
      </w:r>
      <w:r>
        <w:rPr>
          <w:rtl w:val="true"/>
        </w:rPr>
        <w:t>:</w:t>
      </w:r>
      <w:bookmarkEnd w:id="918"/>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عمير اللخمي ، قاضي الكوفة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ضعّفه أحمد جدّا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919" w:name="pg15532_149887"/>
    </w:p>
    <w:p>
      <w:pPr>
        <w:pStyle w:val="BookText"/>
        <w:rPr/>
      </w:pPr>
      <w:bookmarkEnd w:id="919"/>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8756352_2142443653"/>
      <w:bookmarkStart w:id="921" w:name="_Toc364"/>
      <w:bookmarkEnd w:id="920"/>
      <w:r>
        <w:rPr/>
        <w:t>204</w:t>
      </w:r>
      <w:r>
        <w:rPr>
          <w:rtl w:val="true"/>
        </w:rPr>
        <w:t xml:space="preserve"> - ( </w:t>
      </w:r>
      <w:r>
        <w:rPr>
          <w:rtl w:val="true"/>
        </w:rPr>
        <w:t xml:space="preserve">س </w:t>
      </w:r>
      <w:r>
        <w:rPr>
          <w:rtl w:val="true"/>
        </w:rPr>
        <w:t xml:space="preserve">) </w:t>
      </w:r>
      <w:r>
        <w:rPr>
          <w:rtl w:val="true"/>
        </w:rPr>
        <w:t xml:space="preserve">عبد الملك بن نافع الشيباني </w:t>
      </w:r>
      <w:r>
        <w:rPr>
          <w:rtl w:val="true"/>
        </w:rPr>
        <w:t>:</w:t>
      </w:r>
      <w:bookmarkEnd w:id="921"/>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نافع الشيباني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خمّارا</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756354_2142443653"/>
      <w:bookmarkStart w:id="923" w:name="_Toc365"/>
      <w:bookmarkEnd w:id="922"/>
      <w:r>
        <w:rPr/>
        <w:t>205</w:t>
      </w:r>
      <w:r>
        <w:rPr>
          <w:rtl w:val="true"/>
        </w:rPr>
        <w:t xml:space="preserve"> - ( </w:t>
      </w:r>
      <w:r>
        <w:rPr>
          <w:rtl w:val="true"/>
        </w:rPr>
        <w:t xml:space="preserve">ع </w:t>
      </w:r>
      <w:r>
        <w:rPr>
          <w:rtl w:val="true"/>
        </w:rPr>
        <w:t xml:space="preserve">) </w:t>
      </w:r>
      <w:r>
        <w:rPr>
          <w:rtl w:val="true"/>
        </w:rPr>
        <w:t xml:space="preserve">عبد الواحد بن زياد ، أبو بشر العبدي ، وقيل </w:t>
      </w:r>
      <w:r>
        <w:rPr>
          <w:rtl w:val="true"/>
        </w:rPr>
        <w:t xml:space="preserve">: </w:t>
      </w:r>
      <w:r>
        <w:rPr>
          <w:rtl w:val="true"/>
        </w:rPr>
        <w:t xml:space="preserve">أبو عبيدة </w:t>
      </w:r>
      <w:r>
        <w:rPr>
          <w:rtl w:val="true"/>
        </w:rPr>
        <w:t>:</w:t>
      </w:r>
      <w:bookmarkEnd w:id="923"/>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زياد ، أبو بشر العبدي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 إلى أحاديث كان يرسلها الأعمش فوصلها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يطلب حديثا بالبصرة ولا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أذاكره حديث الأعمش لا يعرف منه حرفا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924" w:name="pg15532_149888"/>
    </w:p>
    <w:p>
      <w:pPr>
        <w:pStyle w:val="Heading4"/>
        <w:numPr>
          <w:ilvl w:val="3"/>
          <w:numId w:val="1"/>
        </w:numPr>
        <w:rPr/>
      </w:pPr>
      <w:bookmarkStart w:id="925" w:name="__RefHeading___Toc8756356_2142443653"/>
      <w:bookmarkStart w:id="926" w:name="_Toc366"/>
      <w:bookmarkEnd w:id="924"/>
      <w:bookmarkEnd w:id="925"/>
      <w:r>
        <w:rPr/>
        <w:t>206</w:t>
      </w:r>
      <w:r>
        <w:rPr>
          <w:rtl w:val="true"/>
        </w:rPr>
        <w:t xml:space="preserve"> - ( </w:t>
      </w:r>
      <w:r>
        <w:rPr>
          <w:rtl w:val="true"/>
        </w:rPr>
        <w:t xml:space="preserve">ق </w:t>
      </w:r>
      <w:r>
        <w:rPr>
          <w:rtl w:val="true"/>
        </w:rPr>
        <w:t xml:space="preserve">) </w:t>
      </w:r>
      <w:r>
        <w:rPr>
          <w:rtl w:val="true"/>
        </w:rPr>
        <w:t xml:space="preserve">عبد الوهّاب بن الضحّاك </w:t>
      </w:r>
      <w:r>
        <w:rPr>
          <w:rtl w:val="true"/>
        </w:rPr>
        <w:t>:</w:t>
      </w:r>
      <w:bookmarkEnd w:id="926"/>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الضحّاك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كذب</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8756358_2142443653"/>
      <w:bookmarkStart w:id="928" w:name="_Toc367"/>
      <w:bookmarkEnd w:id="927"/>
      <w:r>
        <w:rPr/>
        <w:t>207</w:t>
      </w:r>
      <w:r>
        <w:rPr>
          <w:rtl w:val="true"/>
        </w:rPr>
        <w:t xml:space="preserve"> - ( </w:t>
      </w:r>
      <w:r>
        <w:rPr>
          <w:rtl w:val="true"/>
        </w:rPr>
        <w:t xml:space="preserve">م </w:t>
      </w:r>
      <w:r>
        <w:rPr/>
        <w:t>4</w:t>
      </w:r>
      <w:r>
        <w:rPr>
          <w:rtl w:val="true"/>
        </w:rPr>
        <w:t xml:space="preserve"> ) </w:t>
      </w:r>
      <w:r>
        <w:rPr>
          <w:rtl w:val="true"/>
        </w:rPr>
        <w:t xml:space="preserve">عبد الوهّاب بن عطاء الخفّاف ، أبو نصر </w:t>
      </w:r>
      <w:r>
        <w:rPr>
          <w:rtl w:val="true"/>
        </w:rPr>
        <w:t>:</w:t>
      </w:r>
      <w:bookmarkEnd w:id="928"/>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عطاء الخفّاف ، أبو نصر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العقيلي و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يدلّس عن ثور وأقوام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مناكير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929" w:name="pg15532_149889"/>
    </w:p>
    <w:p>
      <w:pPr>
        <w:pStyle w:val="Heading4"/>
        <w:numPr>
          <w:ilvl w:val="3"/>
          <w:numId w:val="1"/>
        </w:numPr>
        <w:rPr/>
      </w:pPr>
      <w:bookmarkStart w:id="930" w:name="__RefHeading___Toc8756360_2142443653"/>
      <w:bookmarkStart w:id="931" w:name="_Toc368"/>
      <w:bookmarkEnd w:id="929"/>
      <w:bookmarkEnd w:id="930"/>
      <w:r>
        <w:rPr/>
        <w:t>208</w:t>
      </w:r>
      <w:r>
        <w:rPr>
          <w:rtl w:val="true"/>
        </w:rPr>
        <w:t xml:space="preserve"> - ( </w:t>
      </w:r>
      <w:r>
        <w:rPr>
          <w:rtl w:val="true"/>
        </w:rPr>
        <w:t xml:space="preserve">ق </w:t>
      </w:r>
      <w:r>
        <w:rPr>
          <w:rtl w:val="true"/>
        </w:rPr>
        <w:t xml:space="preserve">) </w:t>
      </w:r>
      <w:r>
        <w:rPr>
          <w:rtl w:val="true"/>
        </w:rPr>
        <w:t xml:space="preserve">عبد الوهّاب بن مجاهد </w:t>
      </w:r>
      <w:r>
        <w:rPr>
          <w:rtl w:val="true"/>
        </w:rPr>
        <w:t>:</w:t>
      </w:r>
      <w:bookmarkEnd w:id="931"/>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مجاهد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ضعفه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8756362_2142443653"/>
      <w:bookmarkStart w:id="933" w:name="_Toc369"/>
      <w:bookmarkEnd w:id="932"/>
      <w:r>
        <w:rPr/>
        <w:t>209</w:t>
      </w:r>
      <w:r>
        <w:rPr>
          <w:rtl w:val="true"/>
        </w:rPr>
        <w:t xml:space="preserve"> - ( </w:t>
      </w:r>
      <w:r>
        <w:rPr/>
        <w:t>4</w:t>
      </w:r>
      <w:r>
        <w:rPr>
          <w:rtl w:val="true"/>
        </w:rPr>
        <w:t xml:space="preserve"> ) </w:t>
      </w:r>
      <w:r>
        <w:rPr>
          <w:rtl w:val="true"/>
        </w:rPr>
        <w:t xml:space="preserve">عبيد اللّه بن زحر </w:t>
      </w:r>
      <w:r>
        <w:rPr>
          <w:rtl w:val="true"/>
        </w:rPr>
        <w:t>:</w:t>
      </w:r>
      <w:bookmarkEnd w:id="933"/>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زحر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كلّ معضلة</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8756364_2142443653"/>
      <w:bookmarkStart w:id="935" w:name="_Toc370"/>
      <w:bookmarkEnd w:id="934"/>
      <w:r>
        <w:rPr/>
        <w:t>210</w:t>
      </w:r>
      <w:r>
        <w:rPr>
          <w:rtl w:val="true"/>
        </w:rPr>
        <w:t xml:space="preserve"> - ( </w:t>
      </w:r>
      <w:r>
        <w:rPr>
          <w:rtl w:val="true"/>
        </w:rPr>
        <w:t xml:space="preserve">د ت ق </w:t>
      </w:r>
      <w:r>
        <w:rPr>
          <w:rtl w:val="true"/>
        </w:rPr>
        <w:t xml:space="preserve">) </w:t>
      </w:r>
      <w:r>
        <w:rPr>
          <w:rtl w:val="true"/>
        </w:rPr>
        <w:t xml:space="preserve">عبيد اللّه بن عبد اللّه بن موهب ، أبو يحيى التيمي </w:t>
      </w:r>
      <w:r>
        <w:rPr>
          <w:rtl w:val="true"/>
        </w:rPr>
        <w:t>:</w:t>
      </w:r>
      <w:bookmarkEnd w:id="935"/>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بن موهب ، أبو يحيى التيمي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936" w:name="pg15532_149890"/>
    </w:p>
    <w:p>
      <w:pPr>
        <w:pStyle w:val="Heading4"/>
        <w:numPr>
          <w:ilvl w:val="3"/>
          <w:numId w:val="1"/>
        </w:numPr>
        <w:rPr/>
      </w:pPr>
      <w:bookmarkStart w:id="937" w:name="__RefHeading___Toc8756366_2142443653"/>
      <w:bookmarkStart w:id="938" w:name="_Toc371"/>
      <w:bookmarkEnd w:id="936"/>
      <w:bookmarkEnd w:id="937"/>
      <w:r>
        <w:rPr/>
        <w:t>211</w:t>
      </w:r>
      <w:r>
        <w:rPr>
          <w:rtl w:val="true"/>
        </w:rPr>
        <w:t xml:space="preserve"> - ( </w:t>
      </w:r>
      <w:r>
        <w:rPr>
          <w:rtl w:val="true"/>
        </w:rPr>
        <w:t xml:space="preserve">ت ق </w:t>
      </w:r>
      <w:r>
        <w:rPr>
          <w:rtl w:val="true"/>
        </w:rPr>
        <w:t xml:space="preserve">) </w:t>
      </w:r>
      <w:r>
        <w:rPr>
          <w:rtl w:val="true"/>
        </w:rPr>
        <w:t xml:space="preserve">عبيد اللّه بن الوليد الوصّافي ، أبو إسماعيل الكوفي </w:t>
      </w:r>
      <w:r>
        <w:rPr>
          <w:rtl w:val="true"/>
        </w:rPr>
        <w:t>:</w:t>
      </w:r>
      <w:bookmarkEnd w:id="938"/>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الوليد الوصّافي ، أبو إسماعيل الكوفي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وابن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محارب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8756368_2142443653"/>
      <w:bookmarkStart w:id="940" w:name="_Toc372"/>
      <w:bookmarkEnd w:id="939"/>
      <w:r>
        <w:rPr/>
        <w:t>212</w:t>
      </w:r>
      <w:r>
        <w:rPr>
          <w:rtl w:val="true"/>
        </w:rPr>
        <w:t xml:space="preserve"> - ( </w:t>
      </w:r>
      <w:r>
        <w:rPr>
          <w:rtl w:val="true"/>
        </w:rPr>
        <w:t xml:space="preserve">ق </w:t>
      </w:r>
      <w:r>
        <w:rPr>
          <w:rtl w:val="true"/>
        </w:rPr>
        <w:t xml:space="preserve">) </w:t>
      </w:r>
      <w:r>
        <w:rPr>
          <w:rtl w:val="true"/>
        </w:rPr>
        <w:t xml:space="preserve">عبيد بن القاسم </w:t>
      </w:r>
      <w:r>
        <w:rPr>
          <w:rtl w:val="true"/>
        </w:rPr>
        <w:t>:</w:t>
      </w:r>
      <w:bookmarkEnd w:id="940"/>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القاسم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941" w:name="pg15532_149891"/>
    </w:p>
    <w:p>
      <w:pPr>
        <w:pStyle w:val="Heading4"/>
        <w:numPr>
          <w:ilvl w:val="3"/>
          <w:numId w:val="1"/>
        </w:numPr>
        <w:rPr/>
      </w:pPr>
      <w:bookmarkStart w:id="942" w:name="__RefHeading___Toc8756370_2142443653"/>
      <w:bookmarkStart w:id="943" w:name="_Toc373"/>
      <w:bookmarkEnd w:id="941"/>
      <w:bookmarkEnd w:id="942"/>
      <w:r>
        <w:rPr/>
        <w:t>213</w:t>
      </w:r>
      <w:r>
        <w:rPr>
          <w:rtl w:val="true"/>
        </w:rPr>
        <w:t xml:space="preserve"> - ( </w:t>
      </w:r>
      <w:r>
        <w:rPr>
          <w:rtl w:val="true"/>
        </w:rPr>
        <w:t xml:space="preserve">د ت ق </w:t>
      </w:r>
      <w:r>
        <w:rPr>
          <w:rtl w:val="true"/>
        </w:rPr>
        <w:t xml:space="preserve">) </w:t>
      </w:r>
      <w:r>
        <w:rPr>
          <w:rtl w:val="true"/>
        </w:rPr>
        <w:t xml:space="preserve">عبيدة بن معتّب الضبّي ، أبو عبد الكريم الكوفي </w:t>
      </w:r>
      <w:r>
        <w:rPr>
          <w:rtl w:val="true"/>
        </w:rPr>
        <w:t>:</w:t>
      </w:r>
      <w:bookmarkEnd w:id="943"/>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معتّب الضبّي ، أبو عبد الكريم الكوفي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يحيى عن كتابة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المبارك فيمن يترك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8756372_2142443653"/>
      <w:bookmarkStart w:id="945" w:name="_Toc374"/>
      <w:bookmarkEnd w:id="944"/>
      <w:r>
        <w:rPr/>
        <w:t>214</w:t>
      </w:r>
      <w:r>
        <w:rPr>
          <w:rtl w:val="true"/>
        </w:rPr>
        <w:t xml:space="preserve"> - ( </w:t>
      </w:r>
      <w:r>
        <w:rPr>
          <w:rtl w:val="true"/>
        </w:rPr>
        <w:t xml:space="preserve">خ د س ت </w:t>
      </w:r>
      <w:r>
        <w:rPr>
          <w:rtl w:val="true"/>
        </w:rPr>
        <w:t xml:space="preserve">) </w:t>
      </w:r>
      <w:r>
        <w:rPr>
          <w:rtl w:val="true"/>
        </w:rPr>
        <w:t xml:space="preserve">عتّاب بن بشير الجزري ، مولى بني أميّة </w:t>
      </w:r>
      <w:r>
        <w:rPr>
          <w:rtl w:val="true"/>
        </w:rPr>
        <w:t>:</w:t>
      </w:r>
      <w:bookmarkEnd w:id="945"/>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بشير الجزري ، مولى بني أميّة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ابن مهدي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أحمد كفّ عن حديثه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8756374_2142443653"/>
      <w:bookmarkStart w:id="947" w:name="_Toc375"/>
      <w:bookmarkEnd w:id="946"/>
      <w:r>
        <w:rPr/>
        <w:t>215</w:t>
      </w:r>
      <w:r>
        <w:rPr>
          <w:rtl w:val="true"/>
        </w:rPr>
        <w:t xml:space="preserve"> - ( </w:t>
      </w:r>
      <w:r>
        <w:rPr>
          <w:rtl w:val="true"/>
        </w:rPr>
        <w:t xml:space="preserve">م ق </w:t>
      </w:r>
      <w:r>
        <w:rPr>
          <w:rtl w:val="true"/>
        </w:rPr>
        <w:t xml:space="preserve">) </w:t>
      </w:r>
      <w:r>
        <w:rPr>
          <w:rtl w:val="true"/>
        </w:rPr>
        <w:t xml:space="preserve">عثمان بن حيّان بن معبد ، أبو المغراء الدمشقي ، مولى أمّ الدرداء </w:t>
      </w:r>
      <w:r>
        <w:rPr>
          <w:rtl w:val="true"/>
        </w:rPr>
        <w:t>:</w:t>
      </w:r>
      <w:bookmarkEnd w:id="947"/>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حيّان بن معبد ، أبو المغراء الدمشقي ، مولى أمّ الدرداء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948" w:name="pg15532_149892"/>
    </w:p>
    <w:p>
      <w:pPr>
        <w:pStyle w:val="BookText"/>
        <w:rPr/>
      </w:pPr>
      <w:bookmarkEnd w:id="948"/>
      <w:r>
        <w:rPr>
          <w:rFonts w:ascii="Amiri" w:hAnsi="Amiri" w:eastAsia="Amiri" w:cs="Amiri"/>
          <w:color w:val="111111"/>
          <w:sz w:val="28"/>
          <w:sz w:val="28"/>
          <w:szCs w:val="28"/>
          <w:rtl w:val="true"/>
          <w:lang w:bidi="ar-SA"/>
        </w:rPr>
        <w:t>المنكدر وأصحابه فضربهم ، لما كان من كلامهم بالمعروف ونهيهم عن المنكر</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بالشام ، والحجّاج بالعراق ، ومحمّد بن يوسف باليمن ، وعثمان بن حيّان بالمدينة ، وقرّة بن شريك بمصر ؛ امتلأت واللّه الأرض جورا</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8756376_2142443653"/>
      <w:bookmarkStart w:id="950" w:name="_Toc376"/>
      <w:bookmarkEnd w:id="949"/>
      <w:r>
        <w:rPr/>
        <w:t>216</w:t>
      </w:r>
      <w:r>
        <w:rPr>
          <w:rtl w:val="true"/>
        </w:rPr>
        <w:t xml:space="preserve"> - ( </w:t>
      </w:r>
      <w:r>
        <w:rPr>
          <w:rtl w:val="true"/>
        </w:rPr>
        <w:t xml:space="preserve">ع </w:t>
      </w:r>
      <w:r>
        <w:rPr>
          <w:rtl w:val="true"/>
        </w:rPr>
        <w:t xml:space="preserve">) </w:t>
      </w:r>
      <w:r>
        <w:rPr>
          <w:rtl w:val="true"/>
        </w:rPr>
        <w:t xml:space="preserve">عثمان بن عاصم بن حصين ، أبو حصين الكوفي الأسدي </w:t>
      </w:r>
      <w:r>
        <w:rPr>
          <w:rtl w:val="true"/>
        </w:rPr>
        <w:t>:</w:t>
      </w:r>
      <w:bookmarkEnd w:id="950"/>
    </w:p>
    <w:p>
      <w:pPr>
        <w:pStyle w:val="Heading5"/>
        <w:numPr>
          <w:ilvl w:val="4"/>
          <w:numId w:val="1"/>
        </w:numPr>
        <w:rPr/>
      </w:pPr>
      <w:bookmarkStart w:id="951" w:name="__RefHeading___Toc8756378_2142443653"/>
      <w:bookmarkStart w:id="952" w:name="_Toc377"/>
      <w:bookmarkEnd w:id="951"/>
      <w:r>
        <w:rPr>
          <w:rtl w:val="true"/>
        </w:rPr>
        <w:t>اشارة</w:t>
      </w:r>
      <w:bookmarkEnd w:id="952"/>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عاصم بن حصين ، أبو حصين الكوفي الأسدي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منّي ثمّ يذهب فيرويه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 من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الأعمش لرجل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IRNazanin" w:hAnsi="IRNazanin" w:eastAsia="IRNazanin"/>
          <w:color w:val="111111"/>
          <w:sz w:val="28"/>
          <w:sz w:val="28"/>
          <w:szCs w:val="28"/>
          <w:rtl w:val="true"/>
          <w:lang w:bidi="fa-IR"/>
        </w:rPr>
        <w:t>فهمزه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قرأ أبو حصين في الفجر نون فهمز الحوت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الأعمش لمّا فرغ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حصين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كسرت ظهر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فقذفه أبو حصين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953" w:name="pg15532_149893"/>
    </w:p>
    <w:p>
      <w:pPr>
        <w:pStyle w:val="BookText"/>
        <w:rPr/>
      </w:pPr>
      <w:bookmarkEnd w:id="953"/>
      <w:r>
        <w:rPr>
          <w:rFonts w:ascii="Amiri" w:hAnsi="Amiri" w:eastAsia="Amiri" w:cs="Amiri"/>
          <w:color w:val="111111"/>
          <w:sz w:val="28"/>
          <w:sz w:val="28"/>
          <w:szCs w:val="28"/>
          <w:rtl w:val="true"/>
          <w:lang w:bidi="ar-SA"/>
        </w:rPr>
        <w:t xml:space="preserve">فحلف الأعمش ليحدّنّه ، فكلّمه فيه بنو أسد ، فأبى ، فقال خمسون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لنشهدنّ أنّ أمّه كما قال</w:t>
      </w:r>
      <w:r>
        <w:rPr>
          <w:rFonts w:eastAsia="Amiri" w:cs="Amiri" w:ascii="Amiri" w:hAnsi="Amiri"/>
          <w:color w:val="111111"/>
          <w:sz w:val="28"/>
          <w:szCs w:val="28"/>
          <w:rtl w:val="true"/>
          <w:lang w:bidi="ar-SA"/>
        </w:rPr>
        <w:t xml:space="preserve">! ] </w:t>
      </w:r>
      <w:r>
        <w:rPr>
          <w:rStyle w:val="FootnoteAnchor"/>
          <w:rtl w:val="true"/>
        </w:rPr>
        <w:footnoteReference w:id="1043"/>
      </w:r>
      <w:r>
        <w:rPr>
          <w:rFonts w:ascii="Amiri" w:hAnsi="Amiri" w:eastAsia="Amiri" w:cs="Amiri"/>
          <w:color w:val="111111"/>
          <w:sz w:val="28"/>
          <w:sz w:val="28"/>
          <w:szCs w:val="28"/>
          <w:rtl w:val="true"/>
          <w:lang w:bidi="ar-SA"/>
        </w:rPr>
        <w:t xml:space="preserve">فغضب الأعمش وحلف أن لا يساكنهم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سنّة ، عثمانيّا ، رجلا صالحا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8756380_2142443653"/>
      <w:bookmarkStart w:id="955" w:name="_Toc378"/>
      <w:bookmarkEnd w:id="954"/>
      <w:r>
        <w:rPr>
          <w:rtl w:val="true"/>
        </w:rPr>
        <w:t xml:space="preserve">أقول </w:t>
      </w:r>
      <w:r>
        <w:rPr>
          <w:rtl w:val="true"/>
        </w:rPr>
        <w:t>:</w:t>
      </w:r>
      <w:bookmarkEnd w:id="955"/>
    </w:p>
    <w:p>
      <w:pPr>
        <w:pStyle w:val="BookText"/>
        <w:rPr/>
      </w:pPr>
      <w:r>
        <w:rPr>
          <w:rFonts w:ascii="Amiri" w:hAnsi="Amiri" w:eastAsia="Amiri" w:cs="Amiri"/>
          <w:color w:val="111111"/>
          <w:sz w:val="28"/>
          <w:sz w:val="28"/>
          <w:szCs w:val="28"/>
          <w:rtl w:val="true"/>
          <w:lang w:bidi="ar-SA"/>
        </w:rPr>
        <w:t xml:space="preserve">لعلّ المبرّر لمدحه ووصفه بأنّه صاحب سنّة ، وبالصلاح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قذفه للمسلم الموجب لحدّه ، وعدم قبول روايته وشهادته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بغضه لإمام المتّقين ، ونفس النبيّ الأمين ، فانظر واعجب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 وربّما دلّس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8756382_2142443653"/>
      <w:bookmarkStart w:id="957" w:name="_Toc379"/>
      <w:bookmarkEnd w:id="956"/>
      <w:r>
        <w:rPr/>
        <w:t>217</w:t>
      </w:r>
      <w:r>
        <w:rPr>
          <w:rtl w:val="true"/>
        </w:rPr>
        <w:t xml:space="preserve"> - ( </w:t>
      </w:r>
      <w:r>
        <w:rPr>
          <w:rtl w:val="true"/>
        </w:rPr>
        <w:t xml:space="preserve">ت </w:t>
      </w:r>
      <w:r>
        <w:rPr>
          <w:rtl w:val="true"/>
        </w:rPr>
        <w:t xml:space="preserve">) </w:t>
      </w:r>
      <w:r>
        <w:rPr>
          <w:rtl w:val="true"/>
        </w:rPr>
        <w:t xml:space="preserve">عثمان بن عبد الرحمن </w:t>
      </w:r>
      <w:r>
        <w:rPr>
          <w:rtl w:val="true"/>
        </w:rPr>
        <w:t xml:space="preserve">[ </w:t>
      </w:r>
      <w:r>
        <w:rPr>
          <w:rtl w:val="true"/>
        </w:rPr>
        <w:t xml:space="preserve">بن عمر </w:t>
      </w:r>
      <w:r>
        <w:rPr>
          <w:rtl w:val="true"/>
        </w:rPr>
        <w:t xml:space="preserve">] </w:t>
      </w:r>
      <w:r>
        <w:rPr>
          <w:rtl w:val="true"/>
        </w:rPr>
        <w:t xml:space="preserve">بن سعد بن أبي وقّاص </w:t>
      </w:r>
      <w:r>
        <w:rPr>
          <w:rtl w:val="true"/>
        </w:rPr>
        <w:t>:</w:t>
      </w:r>
      <w:bookmarkEnd w:id="957"/>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أبي وقّاص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958" w:name="pg15532_149894"/>
    </w:p>
    <w:p>
      <w:pPr>
        <w:pStyle w:val="Heading4"/>
        <w:numPr>
          <w:ilvl w:val="3"/>
          <w:numId w:val="1"/>
        </w:numPr>
        <w:rPr/>
      </w:pPr>
      <w:bookmarkStart w:id="959" w:name="__RefHeading___Toc8756384_2142443653"/>
      <w:bookmarkStart w:id="960" w:name="_Toc380"/>
      <w:bookmarkEnd w:id="958"/>
      <w:bookmarkEnd w:id="959"/>
      <w:r>
        <w:rPr/>
        <w:t>218</w:t>
      </w:r>
      <w:r>
        <w:rPr>
          <w:rtl w:val="true"/>
        </w:rPr>
        <w:t xml:space="preserve"> - ( </w:t>
      </w:r>
      <w:r>
        <w:rPr>
          <w:rtl w:val="true"/>
        </w:rPr>
        <w:t xml:space="preserve">د س ق </w:t>
      </w:r>
      <w:r>
        <w:rPr>
          <w:rtl w:val="true"/>
        </w:rPr>
        <w:t xml:space="preserve">) </w:t>
      </w:r>
      <w:r>
        <w:rPr>
          <w:rtl w:val="true"/>
        </w:rPr>
        <w:t xml:space="preserve">عثمان بن عبد الرحمن بن مسلم الحرّاني المؤدّب </w:t>
      </w:r>
      <w:r>
        <w:rPr>
          <w:rtl w:val="true"/>
        </w:rPr>
        <w:t>:</w:t>
      </w:r>
      <w:bookmarkEnd w:id="960"/>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بن مسلم الحرّاني المؤدّب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8756386_2142443653"/>
      <w:bookmarkStart w:id="962" w:name="_Toc381"/>
      <w:bookmarkEnd w:id="961"/>
      <w:r>
        <w:rPr/>
        <w:t>219</w:t>
      </w:r>
      <w:r>
        <w:rPr>
          <w:rtl w:val="true"/>
        </w:rPr>
        <w:t xml:space="preserve"> - ( </w:t>
      </w:r>
      <w:r>
        <w:rPr>
          <w:rtl w:val="true"/>
        </w:rPr>
        <w:t xml:space="preserve">د ت ق </w:t>
      </w:r>
      <w:r>
        <w:rPr>
          <w:rtl w:val="true"/>
        </w:rPr>
        <w:t xml:space="preserve">) </w:t>
      </w:r>
      <w:r>
        <w:rPr>
          <w:rtl w:val="true"/>
        </w:rPr>
        <w:t xml:space="preserve">عثمان بن عمير ، أبو اليقظان الأعمى </w:t>
      </w:r>
      <w:r>
        <w:rPr>
          <w:rtl w:val="true"/>
        </w:rPr>
        <w:t>:</w:t>
      </w:r>
      <w:bookmarkEnd w:id="962"/>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عمير ، أبو اليقظان الأعمى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ضعّفه</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8756388_2142443653"/>
      <w:bookmarkStart w:id="964" w:name="_Toc382"/>
      <w:bookmarkEnd w:id="963"/>
      <w:r>
        <w:rPr/>
        <w:t>220</w:t>
      </w:r>
      <w:r>
        <w:rPr>
          <w:rtl w:val="true"/>
        </w:rPr>
        <w:t xml:space="preserve"> - ( </w:t>
      </w:r>
      <w:r>
        <w:rPr>
          <w:rtl w:val="true"/>
        </w:rPr>
        <w:t xml:space="preserve">ت </w:t>
      </w:r>
      <w:r>
        <w:rPr>
          <w:rtl w:val="true"/>
        </w:rPr>
        <w:t xml:space="preserve">) </w:t>
      </w:r>
      <w:r>
        <w:rPr>
          <w:rtl w:val="true"/>
        </w:rPr>
        <w:t xml:space="preserve">عطاء بن عجلان البصري العطّار </w:t>
      </w:r>
      <w:r>
        <w:rPr>
          <w:rtl w:val="true"/>
        </w:rPr>
        <w:t>:</w:t>
      </w:r>
      <w:bookmarkEnd w:id="964"/>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عجلان البصري العطّار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كذّاب ، كان يوضع له الحديث فيحدّث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965" w:name="pg15532_149895"/>
    </w:p>
    <w:p>
      <w:pPr>
        <w:pStyle w:val="BookText"/>
        <w:rPr/>
      </w:pPr>
      <w:bookmarkEnd w:id="965"/>
      <w:r>
        <w:rPr>
          <w:rFonts w:ascii="Amiri" w:hAnsi="Amiri" w:eastAsia="Amiri" w:cs="Amiri"/>
          <w:color w:val="111111"/>
          <w:sz w:val="28"/>
          <w:sz w:val="28"/>
          <w:szCs w:val="28"/>
          <w:rtl w:val="true"/>
          <w:lang w:bidi="ar-SA"/>
        </w:rPr>
        <w:t xml:space="preserve">وقال أبو حاتم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 ذاهب الحديث</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8756390_2142443653"/>
      <w:bookmarkStart w:id="967" w:name="_Toc383"/>
      <w:bookmarkEnd w:id="966"/>
      <w:r>
        <w:rPr/>
        <w:t>221</w:t>
      </w:r>
      <w:r>
        <w:rPr>
          <w:rtl w:val="true"/>
        </w:rPr>
        <w:t xml:space="preserve"> - ( </w:t>
      </w:r>
      <w:r>
        <w:rPr>
          <w:rtl w:val="true"/>
        </w:rPr>
        <w:t xml:space="preserve">م </w:t>
      </w:r>
      <w:r>
        <w:rPr/>
        <w:t>4</w:t>
      </w:r>
      <w:r>
        <w:rPr>
          <w:rtl w:val="true"/>
        </w:rPr>
        <w:t xml:space="preserve"> ) </w:t>
      </w:r>
      <w:r>
        <w:rPr>
          <w:rtl w:val="true"/>
        </w:rPr>
        <w:t xml:space="preserve">عطاء بن أبي مسلم الخراساني </w:t>
      </w:r>
      <w:r>
        <w:rPr>
          <w:rtl w:val="true"/>
        </w:rPr>
        <w:t>:</w:t>
      </w:r>
      <w:bookmarkEnd w:id="967"/>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مسلم الخراساني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سعيد بن المسيّب أنّه كذّبه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 ، ما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أعرف رجلا يروي عنه مالك يستحقّ الترك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كثيرا ، ويرسل ، ويدلّس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8756392_2142443653"/>
      <w:bookmarkStart w:id="969" w:name="_Toc384"/>
      <w:bookmarkEnd w:id="968"/>
      <w:r>
        <w:rPr/>
        <w:t>222</w:t>
      </w:r>
      <w:r>
        <w:rPr>
          <w:rtl w:val="true"/>
        </w:rPr>
        <w:t xml:space="preserve"> - ( </w:t>
      </w:r>
      <w:r>
        <w:rPr>
          <w:rtl w:val="true"/>
        </w:rPr>
        <w:t xml:space="preserve">خ د س </w:t>
      </w:r>
      <w:r>
        <w:rPr>
          <w:rtl w:val="true"/>
        </w:rPr>
        <w:t xml:space="preserve">) </w:t>
      </w:r>
      <w:r>
        <w:rPr>
          <w:rtl w:val="true"/>
        </w:rPr>
        <w:t xml:space="preserve">عطاء ، أبو الحسن السوائي </w:t>
      </w:r>
      <w:r>
        <w:rPr>
          <w:rtl w:val="true"/>
        </w:rPr>
        <w:t>:</w:t>
      </w:r>
      <w:bookmarkEnd w:id="969"/>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 أبو الحسن السوائي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له راويا غير الشيباني ، ولم أقف فيه على تعديل ولا تجريح ، وروايته عندهم عن ابن عبّاس غير مجزوم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970" w:name="pg15532_149896"/>
    </w:p>
    <w:p>
      <w:pPr>
        <w:pStyle w:val="BookText"/>
        <w:rPr/>
      </w:pPr>
      <w:bookmarkEnd w:id="970"/>
      <w:r>
        <w:rPr>
          <w:rFonts w:ascii="Amiri" w:hAnsi="Amiri" w:eastAsia="Amiri" w:cs="Amiri"/>
          <w:color w:val="111111"/>
          <w:sz w:val="28"/>
          <w:sz w:val="28"/>
          <w:szCs w:val="28"/>
          <w:rtl w:val="true"/>
          <w:lang w:bidi="ar-SA"/>
        </w:rPr>
        <w:t xml:space="preserve">وقرأت بخطّ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8756394_2142443653"/>
      <w:bookmarkStart w:id="972" w:name="_Toc385"/>
      <w:bookmarkEnd w:id="971"/>
      <w:r>
        <w:rPr/>
        <w:t>223</w:t>
      </w:r>
      <w:r>
        <w:rPr>
          <w:rtl w:val="true"/>
        </w:rPr>
        <w:t xml:space="preserve"> - ( </w:t>
      </w:r>
      <w:r>
        <w:rPr>
          <w:rtl w:val="true"/>
        </w:rPr>
        <w:t xml:space="preserve">د ت س </w:t>
      </w:r>
      <w:r>
        <w:rPr>
          <w:rtl w:val="true"/>
        </w:rPr>
        <w:t xml:space="preserve">) </w:t>
      </w:r>
      <w:r>
        <w:rPr>
          <w:rtl w:val="true"/>
        </w:rPr>
        <w:t xml:space="preserve">عطاء العامري الطائفي ، والد يعلى </w:t>
      </w:r>
      <w:r>
        <w:rPr>
          <w:rtl w:val="true"/>
        </w:rPr>
        <w:t>:</w:t>
      </w:r>
      <w:bookmarkEnd w:id="972"/>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العامري الطائفي ، والد يعلى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إلّا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عنه غير ابنه</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8756396_2142443653"/>
      <w:bookmarkStart w:id="974" w:name="_Toc386"/>
      <w:bookmarkEnd w:id="973"/>
      <w:r>
        <w:rPr/>
        <w:t>224</w:t>
      </w:r>
      <w:r>
        <w:rPr>
          <w:rtl w:val="true"/>
        </w:rPr>
        <w:t xml:space="preserve"> - ( </w:t>
      </w:r>
      <w:r>
        <w:rPr>
          <w:rtl w:val="true"/>
        </w:rPr>
        <w:t xml:space="preserve">ع </w:t>
      </w:r>
      <w:r>
        <w:rPr>
          <w:rtl w:val="true"/>
        </w:rPr>
        <w:t xml:space="preserve">) </w:t>
      </w:r>
      <w:r>
        <w:rPr>
          <w:rtl w:val="true"/>
        </w:rPr>
        <w:t xml:space="preserve">عكرمة البربري ، مولى ابن عبّاس </w:t>
      </w:r>
      <w:r>
        <w:rPr>
          <w:rtl w:val="true"/>
        </w:rPr>
        <w:t>:</w:t>
      </w:r>
      <w:bookmarkEnd w:id="974"/>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البربري ، مولى ابن عبّاس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كذّبه ابن المسيّب ، وابن عمر ، ويحيى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عند أيّوب أنّه لا يحسن الصلاة ،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يكره أن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رأي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بكير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الّذين بالمغرب عنه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حمّاد بن زيد في آخر يوم مات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أحدّثكم بحديث ما حدّثت به قطّ ، لأنّي أكره أن ألقى اللّه ولم أحدّث به ؛ سمعت أيّوب يحدّث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متشابه القرآن ليضلّ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ذئب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ثقة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لأحد أن يقبل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ينتحل مذهب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مقيّد على باب الحشّ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ن عن عبد اللّه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ذكروه في ترجمته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قال ابن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عكرمة في وقت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بيدي حرية فأعترض بها من شهد الموسم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رأي نجدة الحروري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عكرمة بالمدينة ترك الناس جنازته ، ولم يشهدها أحد ، حتى اكتروا من 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عكرمة على باب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يلعب بالنرد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يستمع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برأي نجدة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العجب أنّ البخاري يروي في صحيحه عن هذا الكذّاب المنافق الداعية إلى المذهب السوء ، ولا يروي عن حجّة اللّه وابن حججه جعفر بن محمّد الصادق ، ولا عن أبنائه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باقي أرباب صحاحهم لم يرووا عن أكثر آل محمّد وثقله الأصغر ، ويروون عن هذا الرجس وأشباهه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زيد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 يُعرف أيضاً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زَيدَل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975" w:name="pg15532_149899"/>
    </w:p>
    <w:p>
      <w:pPr>
        <w:pStyle w:val="Heading4"/>
        <w:numPr>
          <w:ilvl w:val="3"/>
          <w:numId w:val="1"/>
        </w:numPr>
        <w:rPr/>
      </w:pPr>
      <w:bookmarkStart w:id="976" w:name="__RefHeading___Toc8756398_2142443653"/>
      <w:bookmarkStart w:id="977" w:name="_Toc387"/>
      <w:bookmarkEnd w:id="975"/>
      <w:bookmarkEnd w:id="976"/>
      <w:r>
        <w:rPr/>
        <w:t>226</w:t>
      </w:r>
      <w:r>
        <w:rPr>
          <w:rtl w:val="true"/>
        </w:rPr>
        <w:t xml:space="preserve"> - ( </w:t>
      </w:r>
      <w:r>
        <w:rPr>
          <w:rtl w:val="true"/>
        </w:rPr>
        <w:t xml:space="preserve">ت </w:t>
      </w:r>
      <w:r>
        <w:rPr>
          <w:rtl w:val="true"/>
        </w:rPr>
        <w:t xml:space="preserve">) </w:t>
      </w:r>
      <w:r>
        <w:rPr>
          <w:rtl w:val="true"/>
        </w:rPr>
        <w:t xml:space="preserve">العلاء بن مسلمة الروّاس </w:t>
      </w:r>
      <w:r>
        <w:rPr>
          <w:rtl w:val="true"/>
        </w:rPr>
        <w:t>:</w:t>
      </w:r>
      <w:bookmarkEnd w:id="977"/>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مسلمة الروّاس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وكان اللقب قد ضبط في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بالياء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تهذيب التهذيب والكاشف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تصحيف ؛ والمثبت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 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المحدثين بأصبهان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504/14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تنزيه الشريعة المرفوعة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الثقات</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8756400_2142443653"/>
      <w:bookmarkStart w:id="979" w:name="_Toc388"/>
      <w:bookmarkEnd w:id="978"/>
      <w:r>
        <w:rPr/>
        <w:t>227</w:t>
      </w:r>
      <w:r>
        <w:rPr>
          <w:rtl w:val="true"/>
        </w:rPr>
        <w:t xml:space="preserve"> - ( </w:t>
      </w:r>
      <w:r>
        <w:rPr>
          <w:rtl w:val="true"/>
        </w:rPr>
        <w:t xml:space="preserve">ق </w:t>
      </w:r>
      <w:r>
        <w:rPr>
          <w:rtl w:val="true"/>
        </w:rPr>
        <w:t xml:space="preserve">) </w:t>
      </w:r>
      <w:r>
        <w:rPr>
          <w:rtl w:val="true"/>
        </w:rPr>
        <w:t xml:space="preserve">عليّ بن ظبيان ، قاضي بغداد </w:t>
      </w:r>
      <w:r>
        <w:rPr>
          <w:rtl w:val="true"/>
        </w:rPr>
        <w:t>:</w:t>
      </w:r>
      <w:bookmarkEnd w:id="979"/>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ظبيان ، قاضي بغداد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أما قول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980" w:name="pg15532_149900"/>
    </w:p>
    <w:p>
      <w:pPr>
        <w:pStyle w:val="Heading4"/>
        <w:numPr>
          <w:ilvl w:val="3"/>
          <w:numId w:val="1"/>
        </w:numPr>
        <w:rPr/>
      </w:pPr>
      <w:bookmarkStart w:id="981" w:name="__RefHeading___Toc8756402_2142443653"/>
      <w:bookmarkStart w:id="982" w:name="_Toc389"/>
      <w:bookmarkEnd w:id="980"/>
      <w:bookmarkEnd w:id="981"/>
      <w:r>
        <w:rPr/>
        <w:t>228</w:t>
      </w:r>
      <w:r>
        <w:rPr>
          <w:rtl w:val="true"/>
        </w:rPr>
        <w:t xml:space="preserve"> - ( </w:t>
      </w:r>
      <w:r>
        <w:rPr>
          <w:rtl w:val="true"/>
        </w:rPr>
        <w:t xml:space="preserve">د ت ق </w:t>
      </w:r>
      <w:r>
        <w:rPr>
          <w:rtl w:val="true"/>
        </w:rPr>
        <w:t xml:space="preserve">) </w:t>
      </w:r>
      <w:r>
        <w:rPr>
          <w:rtl w:val="true"/>
        </w:rPr>
        <w:t xml:space="preserve">عليّ بن عاصم بن صهيب الواسطي </w:t>
      </w:r>
      <w:r>
        <w:rPr>
          <w:rtl w:val="true"/>
        </w:rPr>
        <w:t>:</w:t>
      </w:r>
      <w:bookmarkEnd w:id="982"/>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عاصم بن صهيب الواسطي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وابن المديني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يغلط ويثبت على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068"/>
      </w:r>
      <w:r>
        <w:rPr>
          <w:rFonts w:ascii="Amiri" w:hAnsi="Amiri" w:eastAsia="Amiri" w:cs="Amiri"/>
          <w:color w:val="111111"/>
          <w:sz w:val="28"/>
          <w:sz w:val="28"/>
          <w:szCs w:val="28"/>
          <w:rtl w:val="true"/>
          <w:lang w:bidi="ar-SA"/>
        </w:rPr>
        <w:t xml:space="preserve">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كان عنده قطّ ثقة ، ولا حدّث عنه بشيء ، فكيف صار اليوم عنده ثقة؟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8756404_2142443653"/>
      <w:bookmarkStart w:id="984" w:name="_Toc390"/>
      <w:bookmarkEnd w:id="983"/>
      <w:r>
        <w:rPr/>
        <w:t>229</w:t>
      </w:r>
      <w:r>
        <w:rPr>
          <w:rtl w:val="true"/>
        </w:rPr>
        <w:t xml:space="preserve"> - ( </w:t>
      </w:r>
      <w:r>
        <w:rPr>
          <w:rtl w:val="true"/>
        </w:rPr>
        <w:t xml:space="preserve">خ د س ت </w:t>
      </w:r>
      <w:r>
        <w:rPr>
          <w:rtl w:val="true"/>
        </w:rPr>
        <w:t xml:space="preserve">) </w:t>
      </w:r>
      <w:r>
        <w:rPr>
          <w:rtl w:val="true"/>
        </w:rPr>
        <w:t xml:space="preserve">عليّ بن عبد اللّه بن جعفر ، أبو الحسن ، ابن المديني البصري </w:t>
      </w:r>
      <w:r>
        <w:rPr>
          <w:rtl w:val="true"/>
        </w:rPr>
        <w:t>:</w:t>
      </w:r>
      <w:bookmarkEnd w:id="984"/>
    </w:p>
    <w:p>
      <w:pPr>
        <w:pStyle w:val="Heading5"/>
        <w:numPr>
          <w:ilvl w:val="4"/>
          <w:numId w:val="1"/>
        </w:numPr>
        <w:rPr/>
      </w:pPr>
      <w:bookmarkStart w:id="985" w:name="__RefHeading___Toc8756406_2142443653"/>
      <w:bookmarkStart w:id="986" w:name="_Toc391"/>
      <w:bookmarkEnd w:id="985"/>
      <w:r>
        <w:rPr>
          <w:rtl w:val="true"/>
        </w:rPr>
        <w:t>اشارة</w:t>
      </w:r>
      <w:bookmarkEnd w:id="986"/>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جعفر ، أبو الحسن ، ابن المديني البصري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كذّبه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987" w:name="pg15532_149901"/>
    </w:p>
    <w:p>
      <w:pPr>
        <w:pStyle w:val="BookText"/>
        <w:rPr/>
      </w:pPr>
      <w:bookmarkEnd w:id="987"/>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لإبراهيم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ابن المديني يتّهم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حدّث بحديث فزاد فيه كلمة ليرضي بها ابن أبي دؤاد</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8756408_2142443653"/>
      <w:bookmarkStart w:id="989" w:name="_Toc392"/>
      <w:bookmarkEnd w:id="988"/>
      <w:r>
        <w:rPr>
          <w:rtl w:val="true"/>
        </w:rPr>
        <w:t xml:space="preserve">أقول </w:t>
      </w:r>
      <w:r>
        <w:rPr>
          <w:rtl w:val="true"/>
        </w:rPr>
        <w:t>:</w:t>
      </w:r>
      <w:bookmarkEnd w:id="989"/>
    </w:p>
    <w:p>
      <w:pPr>
        <w:pStyle w:val="BookText"/>
        <w:rPr/>
      </w:pPr>
      <w:r>
        <w:rPr>
          <w:rFonts w:ascii="Amiri" w:hAnsi="Amiri" w:eastAsia="Amiri" w:cs="Amiri"/>
          <w:color w:val="111111"/>
          <w:sz w:val="28"/>
          <w:sz w:val="28"/>
          <w:szCs w:val="28"/>
          <w:rtl w:val="true"/>
          <w:lang w:bidi="ar-SA"/>
        </w:rPr>
        <w:t>كيف يجتمع نفي التهمة عنه والإقرار بزيادته في الحديث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8756410_2142443653"/>
      <w:bookmarkStart w:id="991" w:name="_Toc393"/>
      <w:bookmarkEnd w:id="990"/>
      <w:r>
        <w:rPr/>
        <w:t>230</w:t>
      </w:r>
      <w:r>
        <w:rPr>
          <w:rtl w:val="true"/>
        </w:rPr>
        <w:t xml:space="preserve"> - ( </w:t>
      </w:r>
      <w:r>
        <w:rPr>
          <w:rtl w:val="true"/>
        </w:rPr>
        <w:t xml:space="preserve">ق </w:t>
      </w:r>
      <w:r>
        <w:rPr>
          <w:rtl w:val="true"/>
        </w:rPr>
        <w:t xml:space="preserve">) </w:t>
      </w:r>
      <w:r>
        <w:rPr>
          <w:rtl w:val="true"/>
        </w:rPr>
        <w:t xml:space="preserve">عليّ بن عروة </w:t>
      </w:r>
      <w:r>
        <w:rPr>
          <w:rtl w:val="true"/>
        </w:rPr>
        <w:t>:</w:t>
      </w:r>
      <w:bookmarkEnd w:id="991"/>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عروة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وكذّبه صالح جزرة</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8756412_2142443653"/>
      <w:bookmarkStart w:id="993" w:name="_Toc394"/>
      <w:bookmarkEnd w:id="992"/>
      <w:r>
        <w:rPr/>
        <w:t>231</w:t>
      </w:r>
      <w:r>
        <w:rPr>
          <w:rtl w:val="true"/>
        </w:rPr>
        <w:t xml:space="preserve"> - ( </w:t>
      </w:r>
      <w:r>
        <w:rPr>
          <w:rtl w:val="true"/>
        </w:rPr>
        <w:t xml:space="preserve">ت </w:t>
      </w:r>
      <w:r>
        <w:rPr>
          <w:rtl w:val="true"/>
        </w:rPr>
        <w:t xml:space="preserve">) </w:t>
      </w:r>
      <w:r>
        <w:rPr>
          <w:rtl w:val="true"/>
        </w:rPr>
        <w:t xml:space="preserve">عليّ بن مجاهد الكابلي </w:t>
      </w:r>
      <w:r>
        <w:rPr>
          <w:rtl w:val="true"/>
        </w:rPr>
        <w:t>:</w:t>
      </w:r>
      <w:bookmarkEnd w:id="993"/>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مجاهد الكابلي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للكلّ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994" w:name="pg15532_149902"/>
    </w:p>
    <w:p>
      <w:pPr>
        <w:pStyle w:val="Heading4"/>
        <w:numPr>
          <w:ilvl w:val="3"/>
          <w:numId w:val="1"/>
        </w:numPr>
        <w:rPr/>
      </w:pPr>
      <w:bookmarkStart w:id="995" w:name="__RefHeading___Toc8756414_2142443653"/>
      <w:bookmarkStart w:id="996" w:name="_Toc395"/>
      <w:bookmarkEnd w:id="994"/>
      <w:bookmarkEnd w:id="995"/>
      <w:r>
        <w:rPr/>
        <w:t>232</w:t>
      </w:r>
      <w:r>
        <w:rPr>
          <w:rtl w:val="true"/>
        </w:rPr>
        <w:t xml:space="preserve"> - ( </w:t>
      </w:r>
      <w:r>
        <w:rPr>
          <w:rtl w:val="true"/>
        </w:rPr>
        <w:t xml:space="preserve">خ </w:t>
      </w:r>
      <w:r>
        <w:rPr>
          <w:rtl w:val="true"/>
        </w:rPr>
        <w:t xml:space="preserve">) </w:t>
      </w:r>
      <w:r>
        <w:rPr>
          <w:rtl w:val="true"/>
        </w:rPr>
        <w:t xml:space="preserve">عليّ بن أبي هاشم عبيد اللّه </w:t>
      </w:r>
      <w:r>
        <w:rPr>
          <w:rtl w:val="true"/>
        </w:rPr>
        <w:t xml:space="preserve">[ </w:t>
      </w:r>
      <w:r>
        <w:rPr>
          <w:rtl w:val="true"/>
        </w:rPr>
        <w:t xml:space="preserve">بن طبراخ البغدادي </w:t>
      </w:r>
      <w:r>
        <w:rPr>
          <w:rtl w:val="true"/>
        </w:rPr>
        <w:t>] :</w:t>
      </w:r>
      <w:bookmarkEnd w:id="996"/>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هاشم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طبراخ البغدادي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7" w:name="__RefHeading___Toc8756416_2142443653"/>
      <w:bookmarkStart w:id="998" w:name="_Toc396"/>
      <w:bookmarkEnd w:id="997"/>
      <w:r>
        <w:rPr/>
        <w:t>233</w:t>
      </w:r>
      <w:r>
        <w:rPr>
          <w:rtl w:val="true"/>
        </w:rPr>
        <w:t xml:space="preserve"> - ( </w:t>
      </w:r>
      <w:r>
        <w:rPr>
          <w:rtl w:val="true"/>
        </w:rPr>
        <w:t xml:space="preserve">ت ق </w:t>
      </w:r>
      <w:r>
        <w:rPr>
          <w:rtl w:val="true"/>
        </w:rPr>
        <w:t xml:space="preserve">) </w:t>
      </w:r>
      <w:r>
        <w:rPr>
          <w:rtl w:val="true"/>
        </w:rPr>
        <w:t xml:space="preserve">عليّ بن يزيد بن أبي هلال الألهاني </w:t>
      </w:r>
      <w:r>
        <w:rPr>
          <w:rtl w:val="true"/>
        </w:rPr>
        <w:t>:</w:t>
      </w:r>
      <w:bookmarkEnd w:id="998"/>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يزيد بن أبي هلال الألهاني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 والأزدي والبرقي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العلم على ضعفه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8756418_2142443653"/>
      <w:bookmarkStart w:id="1000" w:name="_Toc397"/>
      <w:bookmarkEnd w:id="999"/>
      <w:r>
        <w:rPr/>
        <w:t>234</w:t>
      </w:r>
      <w:r>
        <w:rPr>
          <w:rtl w:val="true"/>
        </w:rPr>
        <w:t xml:space="preserve"> - ( </w:t>
      </w:r>
      <w:r>
        <w:rPr>
          <w:rtl w:val="true"/>
        </w:rPr>
        <w:t xml:space="preserve">ت ق </w:t>
      </w:r>
      <w:r>
        <w:rPr>
          <w:rtl w:val="true"/>
        </w:rPr>
        <w:t xml:space="preserve">) </w:t>
      </w:r>
      <w:r>
        <w:rPr>
          <w:rtl w:val="true"/>
        </w:rPr>
        <w:t xml:space="preserve">عمّار بن سيف الضبّي ، أبو عبد الرحمن </w:t>
      </w:r>
      <w:r>
        <w:rPr>
          <w:rtl w:val="true"/>
        </w:rPr>
        <w:t>:</w:t>
      </w:r>
      <w:bookmarkEnd w:id="1000"/>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سيف الضبّي ، أبو عبد الرحمن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منكر الحديث ، ذاهب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001" w:name="pg15532_149903"/>
    </w:p>
    <w:p>
      <w:pPr>
        <w:pStyle w:val="BookText"/>
        <w:rPr/>
      </w:pPr>
      <w:bookmarkEnd w:id="1001"/>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8756420_2142443653"/>
      <w:bookmarkStart w:id="1003" w:name="_Toc398"/>
      <w:bookmarkEnd w:id="1002"/>
      <w:r>
        <w:rPr/>
        <w:t>235</w:t>
      </w:r>
      <w:r>
        <w:rPr>
          <w:rtl w:val="true"/>
        </w:rPr>
        <w:t xml:space="preserve"> - ( </w:t>
      </w:r>
      <w:r>
        <w:rPr>
          <w:rtl w:val="true"/>
        </w:rPr>
        <w:t xml:space="preserve">م ت ق </w:t>
      </w:r>
      <w:r>
        <w:rPr>
          <w:rtl w:val="true"/>
        </w:rPr>
        <w:t xml:space="preserve">) </w:t>
      </w:r>
      <w:r>
        <w:rPr>
          <w:rtl w:val="true"/>
        </w:rPr>
        <w:t xml:space="preserve">عمّار بن محمّد الثوري ، أبو اليقظان ، ابن أخت سفيان الثوري </w:t>
      </w:r>
      <w:r>
        <w:rPr>
          <w:rtl w:val="true"/>
        </w:rPr>
        <w:t>:</w:t>
      </w:r>
      <w:bookmarkEnd w:id="1003"/>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محمّد الثوري ، أبو اليقظان ، ابن أخت سفيان الثوري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 </w:t>
      </w:r>
      <w:r>
        <w:rPr>
          <w:rStyle w:val="FootnoteAnchor"/>
          <w:rtl w:val="true"/>
        </w:rPr>
        <w:footnoteReference w:id="107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Heading4"/>
        <w:numPr>
          <w:ilvl w:val="3"/>
          <w:numId w:val="1"/>
        </w:numPr>
        <w:rPr/>
      </w:pPr>
      <w:bookmarkStart w:id="1004" w:name="__RefHeading___Toc8756422_2142443653"/>
      <w:bookmarkStart w:id="1005" w:name="_Toc399"/>
      <w:bookmarkEnd w:id="1004"/>
      <w:r>
        <w:rPr/>
        <w:t>236</w:t>
      </w:r>
      <w:r>
        <w:rPr>
          <w:rtl w:val="true"/>
        </w:rPr>
        <w:t xml:space="preserve"> - ( </w:t>
      </w:r>
      <w:r>
        <w:rPr>
          <w:rtl w:val="true"/>
        </w:rPr>
        <w:t xml:space="preserve">ت ق </w:t>
      </w:r>
      <w:r>
        <w:rPr>
          <w:rtl w:val="true"/>
        </w:rPr>
        <w:t xml:space="preserve">) </w:t>
      </w:r>
      <w:r>
        <w:rPr>
          <w:rtl w:val="true"/>
        </w:rPr>
        <w:t xml:space="preserve">عمارة بن جوين ، أبو هارون العبدي البصري </w:t>
      </w:r>
      <w:r>
        <w:rPr>
          <w:rtl w:val="true"/>
        </w:rPr>
        <w:t>:</w:t>
      </w:r>
      <w:bookmarkEnd w:id="1005"/>
    </w:p>
    <w:p>
      <w:pPr>
        <w:pStyle w:val="Heading5"/>
        <w:numPr>
          <w:ilvl w:val="4"/>
          <w:numId w:val="1"/>
        </w:numPr>
        <w:rPr/>
      </w:pPr>
      <w:bookmarkStart w:id="1006" w:name="__RefHeading___Toc8756424_2142443653"/>
      <w:bookmarkStart w:id="1007" w:name="_Toc400"/>
      <w:bookmarkEnd w:id="1006"/>
      <w:r>
        <w:rPr>
          <w:rtl w:val="true"/>
        </w:rPr>
        <w:t>اشارة</w:t>
      </w:r>
      <w:bookmarkEnd w:id="1007"/>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جوين ، أبو هارون العبدي البصري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أقدّم فتضرب عنقي أحبّ إليّ من أن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خارجيّ وشيعيّ ، يعتبر بما يرويه عنه الثوري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Style w:val="FootnoteAnchor"/>
          <w:rtl w:val="true"/>
        </w:rPr>
        <w:footnoteReference w:id="1081"/>
      </w:r>
      <w:r>
        <w:rPr>
          <w:rFonts w:ascii="Amiri" w:hAnsi="Amiri" w:eastAsia="Amiri" w:cs="Amiri"/>
          <w:color w:val="111111"/>
          <w:sz w:val="28"/>
          <w:sz w:val="28"/>
          <w:szCs w:val="28"/>
          <w:rtl w:val="true"/>
          <w:lang w:bidi="ar-SA"/>
        </w:rPr>
        <w:t>، بالعشيّ شيء وبالغداة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يضعّفونه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ضعيف الحديث ؛ وقد تحامل بعضهم فنسبه إلى الكذب ، وكان فيه تشيّع ، وأهل البصرة يفرطون في من يتشيّع بين أظهرهم ؛ لأنّهم عثمانيّون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ينسبونه إلى الكذب وقد روى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بسنده عن بهز بن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 ما سمعت من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لي كتابا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أنّ عثمان أدخل في حفرته وإنّه لكافر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الكتاب في يده وقمت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كذب ظاهر على أبي سعيد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008" w:name="pg15532_149905"/>
    </w:p>
    <w:p>
      <w:pPr>
        <w:pStyle w:val="Heading5"/>
        <w:numPr>
          <w:ilvl w:val="4"/>
          <w:numId w:val="1"/>
        </w:numPr>
        <w:rPr/>
      </w:pPr>
      <w:bookmarkStart w:id="1009" w:name="__RefHeading___Toc8756426_2142443653"/>
      <w:bookmarkStart w:id="1010" w:name="_Toc401"/>
      <w:bookmarkEnd w:id="1008"/>
      <w:bookmarkEnd w:id="1009"/>
      <w:r>
        <w:rPr>
          <w:rtl w:val="true"/>
        </w:rPr>
        <w:t xml:space="preserve">أقول </w:t>
      </w:r>
      <w:r>
        <w:rPr>
          <w:rtl w:val="true"/>
        </w:rPr>
        <w:t>:</w:t>
      </w:r>
      <w:bookmarkEnd w:id="1010"/>
    </w:p>
    <w:p>
      <w:pPr>
        <w:pStyle w:val="BookText"/>
        <w:rPr/>
      </w:pPr>
      <w:r>
        <w:rPr>
          <w:rFonts w:ascii="Amiri" w:hAnsi="Amiri" w:eastAsia="Amiri" w:cs="Amiri"/>
          <w:color w:val="111111"/>
          <w:sz w:val="28"/>
          <w:sz w:val="28"/>
          <w:szCs w:val="28"/>
          <w:rtl w:val="true"/>
          <w:lang w:bidi="ar-SA"/>
        </w:rPr>
        <w:t>كيف يمتنع على أبي سعيد أن يقوله وقد قتل عثمان بينهم ورأوه حلال الدم؟</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وقالت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 قتل اللّه 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في غرارة من غرائري ، وأنّي أطيق حمله ، فأطرحه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عنه لمّا بلغها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يداه ،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يخطب ذات يوم فقام رجل فنال منه ، فزجره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يمنعنّك مكان ابن سلام أن تسبّ نعثلا ، فإنّه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عائشة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جلباب رسول اللّه لم يبل ، وقد أبلى عثمان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وخاطبها عبيد بن أمّ كلاب بعد قتله وإرادتها الخروج للطلب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 أوّل من أمال حرفه 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التخليط 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ضمن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أعثم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والأثر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تاريخ دمشق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الأحمق ، والذكر من الضباع ، ورجل طويل اللحية ، ويهوديّ كان بالمدينة شبّه به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011" w:name="pg15532_149906"/>
    </w:p>
    <w:p>
      <w:pPr>
        <w:pStyle w:val="BookText"/>
        <w:rPr/>
      </w:pPr>
      <w:bookmarkEnd w:id="1011"/>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84"/>
      </w:r>
      <w:r>
        <w:rPr>
          <w:rFonts w:ascii="Amiri" w:hAnsi="Amiri" w:eastAsia="Amiri" w:cs="Amiri"/>
          <w:color w:val="111111"/>
          <w:sz w:val="28"/>
          <w:sz w:val="28"/>
          <w:szCs w:val="28"/>
          <w:rtl w:val="true"/>
          <w:lang w:bidi="ar-SA"/>
        </w:rPr>
        <w:t xml:space="preserve">عمارة بن حديد البجلي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كما قال الرازيّان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وابن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8756428_2142443653"/>
      <w:bookmarkStart w:id="1013" w:name="_Toc402"/>
      <w:bookmarkEnd w:id="1012"/>
      <w:r>
        <w:rPr/>
        <w:t>238</w:t>
      </w:r>
      <w:r>
        <w:rPr>
          <w:rtl w:val="true"/>
        </w:rPr>
        <w:t xml:space="preserve"> - ( </w:t>
      </w:r>
      <w:r>
        <w:rPr>
          <w:rtl w:val="true"/>
        </w:rPr>
        <w:t xml:space="preserve">ت ق </w:t>
      </w:r>
      <w:r>
        <w:rPr>
          <w:rtl w:val="true"/>
        </w:rPr>
        <w:t xml:space="preserve">) </w:t>
      </w:r>
      <w:r>
        <w:rPr>
          <w:rtl w:val="true"/>
        </w:rPr>
        <w:t xml:space="preserve">عمر بن راشد بن شجرة ، أبو حفص اليمامي </w:t>
      </w:r>
      <w:r>
        <w:rPr>
          <w:rtl w:val="true"/>
        </w:rPr>
        <w:t>:</w:t>
      </w:r>
      <w:bookmarkEnd w:id="1013"/>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راشد بن شجرة ، أبو حفص اليمامي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8756430_2142443653"/>
      <w:bookmarkStart w:id="1015" w:name="_Toc403"/>
      <w:bookmarkEnd w:id="1014"/>
      <w:r>
        <w:rPr/>
        <w:t>239</w:t>
      </w:r>
      <w:r>
        <w:rPr>
          <w:rtl w:val="true"/>
        </w:rPr>
        <w:t xml:space="preserve"> - ( </w:t>
      </w:r>
      <w:r>
        <w:rPr>
          <w:rtl w:val="true"/>
        </w:rPr>
        <w:t xml:space="preserve">د ق </w:t>
      </w:r>
      <w:r>
        <w:rPr>
          <w:rtl w:val="true"/>
        </w:rPr>
        <w:t xml:space="preserve">) </w:t>
      </w:r>
      <w:r>
        <w:rPr>
          <w:rtl w:val="true"/>
        </w:rPr>
        <w:t xml:space="preserve">عمر بن عبد اللّه بن يعلى بن مرّة </w:t>
      </w:r>
      <w:r>
        <w:rPr>
          <w:rtl w:val="true"/>
        </w:rPr>
        <w:t>:</w:t>
      </w:r>
      <w:bookmarkEnd w:id="1015"/>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بن يعلى بن مرّة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016" w:name="pg15532_149907"/>
    </w:p>
    <w:p>
      <w:pPr>
        <w:pStyle w:val="BookText"/>
        <w:rPr/>
      </w:pPr>
      <w:bookmarkEnd w:id="1016"/>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جرير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يشرب الخمر</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8756432_2142443653"/>
      <w:bookmarkStart w:id="1018" w:name="_Toc404"/>
      <w:bookmarkEnd w:id="1017"/>
      <w:r>
        <w:rPr/>
        <w:t>240</w:t>
      </w:r>
      <w:r>
        <w:rPr>
          <w:rtl w:val="true"/>
        </w:rPr>
        <w:t xml:space="preserve"> - ( </w:t>
      </w:r>
      <w:r>
        <w:rPr>
          <w:rtl w:val="true"/>
        </w:rPr>
        <w:t xml:space="preserve">ع </w:t>
      </w:r>
      <w:r>
        <w:rPr>
          <w:rtl w:val="true"/>
        </w:rPr>
        <w:t xml:space="preserve">) </w:t>
      </w:r>
      <w:r>
        <w:rPr>
          <w:rtl w:val="true"/>
        </w:rPr>
        <w:t xml:space="preserve">عمر بن عليّ بن عطاء بن مقدّم المقدّمي البصري ، أبو جعفر </w:t>
      </w:r>
      <w:r>
        <w:rPr>
          <w:rtl w:val="true"/>
        </w:rPr>
        <w:t>:</w:t>
      </w:r>
      <w:bookmarkEnd w:id="1018"/>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عليّ بن عطاء بن مقدّم المقدّمي البصري ، أبو جعفر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تدليسا شديدا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يسكت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عروة والأعمش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وابن معين والساجي وعمر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8756434_2142443653"/>
      <w:bookmarkStart w:id="1020" w:name="_Toc405"/>
      <w:bookmarkEnd w:id="1019"/>
      <w:r>
        <w:rPr/>
        <w:t>241</w:t>
      </w:r>
      <w:r>
        <w:rPr>
          <w:rtl w:val="true"/>
        </w:rPr>
        <w:t xml:space="preserve"> - ( </w:t>
      </w:r>
      <w:r>
        <w:rPr>
          <w:rtl w:val="true"/>
        </w:rPr>
        <w:t xml:space="preserve">د س </w:t>
      </w:r>
      <w:r>
        <w:rPr>
          <w:rtl w:val="true"/>
        </w:rPr>
        <w:t xml:space="preserve">[ </w:t>
      </w:r>
      <w:r>
        <w:rPr>
          <w:rtl w:val="true"/>
        </w:rPr>
        <w:t xml:space="preserve">ق </w:t>
      </w:r>
      <w:r>
        <w:rPr>
          <w:rtl w:val="true"/>
        </w:rPr>
        <w:t xml:space="preserve">] ) </w:t>
      </w:r>
      <w:r>
        <w:rPr>
          <w:rtl w:val="true"/>
        </w:rPr>
        <w:t xml:space="preserve">عمر بن معتّب ، ويقال </w:t>
      </w:r>
      <w:r>
        <w:rPr>
          <w:rtl w:val="true"/>
        </w:rPr>
        <w:t xml:space="preserve">: </w:t>
      </w:r>
      <w:r>
        <w:rPr>
          <w:rtl w:val="true"/>
        </w:rPr>
        <w:t xml:space="preserve">ابن أبي معتّب المدني </w:t>
      </w:r>
      <w:r>
        <w:rPr>
          <w:rtl w:val="true"/>
        </w:rPr>
        <w:t>:</w:t>
      </w:r>
      <w:bookmarkEnd w:id="1020"/>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معتّب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معتّب المدني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العقيلي وغيره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021" w:name="pg15532_149908"/>
    </w:p>
    <w:p>
      <w:pPr>
        <w:pStyle w:val="Heading4"/>
        <w:numPr>
          <w:ilvl w:val="3"/>
          <w:numId w:val="1"/>
        </w:numPr>
        <w:rPr/>
      </w:pPr>
      <w:bookmarkStart w:id="1022" w:name="__RefHeading___Toc8756436_2142443653"/>
      <w:bookmarkStart w:id="1023" w:name="_Toc406"/>
      <w:bookmarkEnd w:id="1021"/>
      <w:bookmarkEnd w:id="1022"/>
      <w:r>
        <w:rPr/>
        <w:t>242</w:t>
      </w:r>
      <w:r>
        <w:rPr>
          <w:rtl w:val="true"/>
        </w:rPr>
        <w:t xml:space="preserve"> - ( </w:t>
      </w:r>
      <w:r>
        <w:rPr>
          <w:rtl w:val="true"/>
        </w:rPr>
        <w:t xml:space="preserve">ت ق </w:t>
      </w:r>
      <w:r>
        <w:rPr>
          <w:rtl w:val="true"/>
        </w:rPr>
        <w:t xml:space="preserve">) </w:t>
      </w:r>
      <w:r>
        <w:rPr>
          <w:rtl w:val="true"/>
        </w:rPr>
        <w:t xml:space="preserve">عمر بن هارون البلخي ، مولى ثقيف </w:t>
      </w:r>
      <w:r>
        <w:rPr>
          <w:rtl w:val="true"/>
        </w:rPr>
        <w:t>:</w:t>
      </w:r>
      <w:bookmarkEnd w:id="1023"/>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البلخي ، مولى ثقيف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وابن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8756438_2142443653"/>
      <w:bookmarkStart w:id="1025" w:name="_Toc407"/>
      <w:bookmarkEnd w:id="1024"/>
      <w:r>
        <w:rPr/>
        <w:t>243</w:t>
      </w:r>
      <w:r>
        <w:rPr>
          <w:rtl w:val="true"/>
        </w:rPr>
        <w:t xml:space="preserve"> - ( </w:t>
      </w:r>
      <w:r>
        <w:rPr/>
        <w:t>4</w:t>
      </w:r>
      <w:r>
        <w:rPr>
          <w:rtl w:val="true"/>
        </w:rPr>
        <w:t xml:space="preserve"> ) </w:t>
      </w:r>
      <w:r>
        <w:rPr>
          <w:rtl w:val="true"/>
        </w:rPr>
        <w:t xml:space="preserve">عمرو بن بجدان </w:t>
      </w:r>
      <w:r>
        <w:rPr>
          <w:rtl w:val="true"/>
        </w:rPr>
        <w:t>:</w:t>
      </w:r>
      <w:bookmarkEnd w:id="1025"/>
    </w:p>
    <w:p>
      <w:pPr>
        <w:pStyle w:val="Heading5"/>
        <w:numPr>
          <w:ilvl w:val="4"/>
          <w:numId w:val="1"/>
        </w:numPr>
        <w:rPr/>
      </w:pPr>
      <w:bookmarkStart w:id="1026" w:name="__RefHeading___Toc8756440_2142443653"/>
      <w:bookmarkStart w:id="1027" w:name="_Toc408"/>
      <w:bookmarkEnd w:id="1026"/>
      <w:r>
        <w:rPr>
          <w:rtl w:val="true"/>
        </w:rPr>
        <w:t>اشارة</w:t>
      </w:r>
      <w:bookmarkEnd w:id="1027"/>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بجدان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وابن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مع جهالته</w:t>
      </w:r>
      <w:r>
        <w:rPr>
          <w:rFonts w:eastAsia="IRNazanin" w:cs="IRNazanin"/>
          <w:color w:val="111111"/>
          <w:sz w:val="28"/>
          <w:szCs w:val="28"/>
          <w:rtl w:val="true"/>
          <w:lang w:bidi="fa-IR"/>
        </w:rPr>
        <w:t>.</w:t>
      </w:r>
    </w:p>
    <w:p>
      <w:pPr>
        <w:pStyle w:val="Heading5"/>
        <w:numPr>
          <w:ilvl w:val="4"/>
          <w:numId w:val="1"/>
        </w:numPr>
        <w:rPr/>
      </w:pPr>
      <w:bookmarkStart w:id="1028" w:name="__RefHeading___Toc8756442_2142443653"/>
      <w:bookmarkStart w:id="1029" w:name="_Toc409"/>
      <w:bookmarkEnd w:id="1028"/>
      <w:r>
        <w:rPr>
          <w:rtl w:val="true"/>
        </w:rPr>
        <w:t xml:space="preserve">أقول </w:t>
      </w:r>
      <w:r>
        <w:rPr>
          <w:rtl w:val="true"/>
        </w:rPr>
        <w:t>:</w:t>
      </w:r>
      <w:bookmarkEnd w:id="1029"/>
    </w:p>
    <w:p>
      <w:pPr>
        <w:pStyle w:val="BookText"/>
        <w:rPr/>
      </w:pPr>
      <w:r>
        <w:rPr>
          <w:rFonts w:ascii="Amiri" w:hAnsi="Amiri" w:eastAsia="Amiri" w:cs="Amiri"/>
          <w:color w:val="111111"/>
          <w:sz w:val="28"/>
          <w:sz w:val="28"/>
          <w:szCs w:val="28"/>
          <w:rtl w:val="true"/>
          <w:lang w:bidi="ar-SA"/>
        </w:rPr>
        <w:t>هذا من الجمع بين المتضادّين ، كالتحسين له مع الجهل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ن بعد ذكر حديث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يرقه إلى الصحّة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30" w:name="pg15532_149909"/>
    </w:p>
    <w:p>
      <w:pPr>
        <w:pStyle w:val="BookText"/>
        <w:rPr/>
      </w:pPr>
      <w:bookmarkEnd w:id="1030"/>
      <w:r>
        <w:rPr>
          <w:rFonts w:ascii="IRNazanin" w:hAnsi="IRNazanin" w:eastAsia="IRNazanin"/>
          <w:color w:val="111111"/>
          <w:sz w:val="28"/>
          <w:sz w:val="28"/>
          <w:szCs w:val="28"/>
          <w:rtl w:val="true"/>
          <w:lang w:bidi="fa-IR"/>
        </w:rPr>
        <w:t xml:space="preserve">للجهل بحال عمرو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8756444_2142443653"/>
      <w:bookmarkStart w:id="1032" w:name="_Toc410"/>
      <w:bookmarkEnd w:id="1031"/>
      <w:r>
        <w:rPr/>
        <w:t>244</w:t>
      </w:r>
      <w:r>
        <w:rPr>
          <w:rtl w:val="true"/>
        </w:rPr>
        <w:t xml:space="preserve"> - ( </w:t>
      </w:r>
      <w:r>
        <w:rPr>
          <w:rtl w:val="true"/>
        </w:rPr>
        <w:t xml:space="preserve">ق </w:t>
      </w:r>
      <w:r>
        <w:rPr>
          <w:rtl w:val="true"/>
        </w:rPr>
        <w:t xml:space="preserve">) </w:t>
      </w:r>
      <w:r>
        <w:rPr>
          <w:rtl w:val="true"/>
        </w:rPr>
        <w:t xml:space="preserve">عمرو بن خالد الواسطي </w:t>
      </w:r>
      <w:r>
        <w:rPr>
          <w:rtl w:val="true"/>
        </w:rPr>
        <w:t>:</w:t>
      </w:r>
      <w:bookmarkEnd w:id="1032"/>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الواسطي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جوارنا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راهويه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8756446_2142443653"/>
      <w:bookmarkStart w:id="1034" w:name="_Toc411"/>
      <w:bookmarkEnd w:id="1033"/>
      <w:r>
        <w:rPr/>
        <w:t>245</w:t>
      </w:r>
      <w:r>
        <w:rPr>
          <w:rtl w:val="true"/>
        </w:rPr>
        <w:t xml:space="preserve"> - ( </w:t>
      </w:r>
      <w:r>
        <w:rPr>
          <w:rtl w:val="true"/>
        </w:rPr>
        <w:t xml:space="preserve">ت ق </w:t>
      </w:r>
      <w:r>
        <w:rPr>
          <w:rtl w:val="true"/>
        </w:rPr>
        <w:t xml:space="preserve">) </w:t>
      </w:r>
      <w:r>
        <w:rPr>
          <w:rtl w:val="true"/>
        </w:rPr>
        <w:t xml:space="preserve">عمرو بن دينار البصري ، أبو يحيى الأعور ، قهرمان آل الزبير بن شعيب البصري </w:t>
      </w:r>
      <w:r>
        <w:rPr>
          <w:rtl w:val="true"/>
        </w:rPr>
        <w:t>:</w:t>
      </w:r>
      <w:bookmarkEnd w:id="1034"/>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البصري ، أبو يحيى الأعور ، قهرمان آل الزبير بن شعيب البصري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035" w:name="pg15532_149910"/>
    </w:p>
    <w:p>
      <w:pPr>
        <w:pStyle w:val="BookText"/>
        <w:rPr/>
      </w:pPr>
      <w:bookmarkEnd w:id="1035"/>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بالموضوعات عن الأثبات</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8756448_2142443653"/>
      <w:bookmarkStart w:id="1037" w:name="_Toc412"/>
      <w:bookmarkEnd w:id="1036"/>
      <w:r>
        <w:rPr/>
        <w:t>246</w:t>
      </w:r>
      <w:r>
        <w:rPr>
          <w:rtl w:val="true"/>
        </w:rPr>
        <w:t xml:space="preserve"> - ( </w:t>
      </w:r>
      <w:r>
        <w:rPr>
          <w:rtl w:val="true"/>
        </w:rPr>
        <w:t xml:space="preserve">م ت س ق </w:t>
      </w:r>
      <w:r>
        <w:rPr>
          <w:rtl w:val="true"/>
        </w:rPr>
        <w:t xml:space="preserve">) </w:t>
      </w:r>
      <w:r>
        <w:rPr>
          <w:rtl w:val="true"/>
        </w:rPr>
        <w:t xml:space="preserve">عمرو بن سعيد بن العاص الأموي ، المعروف ب </w:t>
      </w:r>
      <w:r>
        <w:rPr>
          <w:rtl w:val="true"/>
        </w:rPr>
        <w:t xml:space="preserve">: </w:t>
      </w:r>
      <w:r>
        <w:rPr>
          <w:rtl w:val="true"/>
        </w:rPr>
        <w:t xml:space="preserve">الأشدق </w:t>
      </w:r>
      <w:r>
        <w:rPr>
          <w:rtl w:val="true"/>
        </w:rPr>
        <w:t>:</w:t>
      </w:r>
      <w:bookmarkEnd w:id="1037"/>
    </w:p>
    <w:p>
      <w:pPr>
        <w:pStyle w:val="Heading5"/>
        <w:numPr>
          <w:ilvl w:val="4"/>
          <w:numId w:val="1"/>
        </w:numPr>
        <w:rPr/>
      </w:pPr>
      <w:bookmarkStart w:id="1038" w:name="__RefHeading___Toc8756450_2142443653"/>
      <w:bookmarkStart w:id="1039" w:name="_Toc413"/>
      <w:bookmarkEnd w:id="1038"/>
      <w:r>
        <w:rPr>
          <w:rtl w:val="true"/>
        </w:rPr>
        <w:t>اشارة</w:t>
      </w:r>
      <w:bookmarkEnd w:id="1039"/>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ت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العاص الأموي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الأشدق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جانب الفم ؛ والأشدق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الشدق ، الواسعة ، الماثلة ، أيَّ ذلك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235/13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المدينة لمعاوية ويزيد ، ثمّ طلب الخلافة ، وغلب على دمشق ، ثمّ قتله عبد الملك بعد ما أعطاه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الطبري أنّه كان واليا ليزيد على المدينة ، وكان يجهّز الجيوش إلى قتال ابن الزبير ، فحدّثه أبو شريح أنّ مكّة حرام ، فأجابه عمرو بأنّ الحرم لا يعيذ عاصيا</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أول من أسرّ البسملة في الصلاة مخالفة لابن الزبير ؛ لأنّه كان يجهر بها</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ذلك الشافعي وغيره بإسناد صحيح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040" w:name="pg15532_149911"/>
    </w:p>
    <w:p>
      <w:pPr>
        <w:pStyle w:val="Heading5"/>
        <w:numPr>
          <w:ilvl w:val="4"/>
          <w:numId w:val="1"/>
        </w:numPr>
        <w:rPr/>
      </w:pPr>
      <w:bookmarkStart w:id="1041" w:name="__RefHeading___Toc8756452_2142443653"/>
      <w:bookmarkStart w:id="1042" w:name="_Toc414"/>
      <w:bookmarkEnd w:id="1040"/>
      <w:bookmarkEnd w:id="1041"/>
      <w:r>
        <w:rPr>
          <w:rtl w:val="true"/>
        </w:rPr>
        <w:t xml:space="preserve">أقول </w:t>
      </w:r>
      <w:r>
        <w:rPr>
          <w:rtl w:val="true"/>
        </w:rPr>
        <w:t>:</w:t>
      </w:r>
      <w:bookmarkEnd w:id="1042"/>
    </w:p>
    <w:p>
      <w:pPr>
        <w:pStyle w:val="BookText"/>
        <w:rPr/>
      </w:pPr>
      <w:r>
        <w:rPr>
          <w:rFonts w:ascii="IRNazanin" w:hAnsi="IRNazanin" w:eastAsia="IRNazanin"/>
          <w:color w:val="111111"/>
          <w:sz w:val="28"/>
          <w:sz w:val="28"/>
          <w:szCs w:val="28"/>
          <w:rtl w:val="true"/>
          <w:lang w:bidi="fa-IR"/>
        </w:rPr>
        <w:t xml:space="preserve">لا يسع المقام ذكر مخازي هذا الفاسق الملقّب بلطيم الشيطان ، المخاطب لرسول اللّه صلی اللّه علیه و آله بعد قتل الحسين علیه السلام وهو على المنبر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ثار بثارات يا رسول اللّه</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عجبا من القوم كيف يحتجّون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يثقون به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عجب ، فإنّه ليس بأسوأ من ابن العاص ، ومروان ، وسمرة ، وأشباههم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الأسوار اليماني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سرق كتابا من عكرمة فنسخه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سيّئ الأخذ في حال تحمّله من عكرمة ، كان يشرب فيقول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فيجده </w:t>
      </w:r>
      <w:r>
        <w:rPr>
          <w:rStyle w:val="FootnoteAnchor"/>
          <w:rtl w:val="true"/>
        </w:rPr>
        <w:footnoteReference w:id="1105"/>
      </w:r>
      <w:r>
        <w:rPr>
          <w:rFonts w:ascii="Amiri" w:hAnsi="Amiri" w:eastAsia="Amiri" w:cs="Amiri"/>
          <w:color w:val="111111"/>
          <w:sz w:val="28"/>
          <w:sz w:val="28"/>
          <w:szCs w:val="28"/>
          <w:rtl w:val="true"/>
          <w:lang w:bidi="ar-SA"/>
        </w:rPr>
        <w:t xml:space="preserve">، فيقوم وهو سكران ، فيقول له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الرجز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043" w:name="pg15532_149912"/>
    </w:p>
    <w:p>
      <w:pPr>
        <w:pStyle w:val="BookText"/>
        <w:rPr/>
      </w:pPr>
      <w:bookmarkEnd w:id="1043"/>
      <w:r>
        <w:rPr>
          <w:rFonts w:ascii="Amiri" w:hAnsi="Amiri" w:eastAsia="Amiri" w:cs="Amiri"/>
          <w:color w:val="111111"/>
          <w:sz w:val="28"/>
          <w:sz w:val="28"/>
          <w:szCs w:val="28"/>
          <w:rtl w:val="true"/>
          <w:lang w:bidi="ar-SA"/>
        </w:rPr>
        <w:t>أصبب على صدرك من بردها</w:t>
      </w:r>
    </w:p>
    <w:p>
      <w:pPr>
        <w:pStyle w:val="BookText"/>
        <w:rPr/>
      </w:pPr>
      <w:r>
        <w:rPr>
          <w:rFonts w:ascii="Amiri" w:hAnsi="Amiri" w:eastAsia="Amiri" w:cs="Amiri"/>
          <w:color w:val="111111"/>
          <w:sz w:val="28"/>
          <w:sz w:val="28"/>
          <w:szCs w:val="28"/>
          <w:rtl w:val="true"/>
          <w:lang w:bidi="ar-SA"/>
        </w:rPr>
        <w:t>إنّي أرى الناس يموتونا</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معمر إذا حدّث أهل البصرة سمّاه ، وإذا حدّث أهل اليمن لا يسمّيه</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8756454_2142443653"/>
      <w:bookmarkStart w:id="1045" w:name="_Toc415"/>
      <w:bookmarkEnd w:id="1044"/>
      <w:r>
        <w:rPr>
          <w:rtl w:val="true"/>
        </w:rPr>
        <w:t xml:space="preserve">أقول </w:t>
      </w:r>
      <w:r>
        <w:rPr>
          <w:rtl w:val="true"/>
        </w:rPr>
        <w:t>:</w:t>
      </w:r>
      <w:bookmarkEnd w:id="1045"/>
    </w:p>
    <w:p>
      <w:pPr>
        <w:pStyle w:val="BookText"/>
        <w:rPr/>
      </w:pPr>
      <w:r>
        <w:rPr>
          <w:rFonts w:ascii="IRNazanin" w:hAnsi="IRNazanin" w:eastAsia="IRNazanin"/>
          <w:color w:val="111111"/>
          <w:sz w:val="28"/>
          <w:sz w:val="28"/>
          <w:szCs w:val="28"/>
          <w:rtl w:val="true"/>
          <w:lang w:bidi="fa-IR"/>
        </w:rPr>
        <w:t>انظر واعتبر</w:t>
      </w:r>
      <w:r>
        <w:rPr>
          <w:rFonts w:eastAsia="IRNazanin" w:cs="IRNazanin"/>
          <w:color w:val="111111"/>
          <w:sz w:val="28"/>
          <w:szCs w:val="28"/>
          <w:rtl w:val="true"/>
          <w:lang w:bidi="fa-IR"/>
        </w:rPr>
        <w:t>!</w:t>
      </w:r>
    </w:p>
    <w:p>
      <w:pPr>
        <w:pStyle w:val="Heading4"/>
        <w:numPr>
          <w:ilvl w:val="3"/>
          <w:numId w:val="1"/>
        </w:numPr>
        <w:rPr/>
      </w:pPr>
      <w:bookmarkStart w:id="1046" w:name="__RefHeading___Toc8756456_2142443653"/>
      <w:bookmarkStart w:id="1047" w:name="_Toc416"/>
      <w:bookmarkEnd w:id="1046"/>
      <w:r>
        <w:rPr/>
        <w:t>248</w:t>
      </w:r>
      <w:r>
        <w:rPr>
          <w:rtl w:val="true"/>
        </w:rPr>
        <w:t xml:space="preserve"> - ( </w:t>
      </w:r>
      <w:r>
        <w:rPr>
          <w:rtl w:val="true"/>
        </w:rPr>
        <w:t xml:space="preserve">خ د </w:t>
      </w:r>
      <w:r>
        <w:rPr>
          <w:rtl w:val="true"/>
        </w:rPr>
        <w:t xml:space="preserve">) </w:t>
      </w:r>
      <w:r>
        <w:rPr>
          <w:rtl w:val="true"/>
        </w:rPr>
        <w:t xml:space="preserve">عمرو بن مرزوق ، أبو عثمان الباهلي البصري </w:t>
      </w:r>
      <w:r>
        <w:rPr>
          <w:rtl w:val="true"/>
        </w:rPr>
        <w:t>:</w:t>
      </w:r>
      <w:bookmarkEnd w:id="1047"/>
    </w:p>
    <w:p>
      <w:pPr>
        <w:pStyle w:val="Heading5"/>
        <w:numPr>
          <w:ilvl w:val="4"/>
          <w:numId w:val="1"/>
        </w:numPr>
        <w:rPr/>
      </w:pPr>
      <w:bookmarkStart w:id="1048" w:name="__RefHeading___Toc8756458_2142443653"/>
      <w:bookmarkStart w:id="1049" w:name="_Toc417"/>
      <w:bookmarkEnd w:id="1048"/>
      <w:r>
        <w:rPr>
          <w:rtl w:val="true"/>
        </w:rPr>
        <w:t>اشارة</w:t>
      </w:r>
      <w:bookmarkEnd w:id="1049"/>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مرزوق ، أبو عثمان الباهلي البصري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حديث العمرين ؛ يعنيه وعمرو بن 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المديني صديقا لأبي داود ، وكان أبو داود لا يحدّث حتّى يأمره عليّ ، وكان ابن معين يطري عمرو بن مرزوق ويرفع ذكره ، ولا يصنع ذلك بأبي داود لطاعته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سليمان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عمرو بما ليس عندهم فحسدوه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8756460_2142443653"/>
      <w:bookmarkStart w:id="1051" w:name="_Toc418"/>
      <w:bookmarkEnd w:id="1050"/>
      <w:r>
        <w:rPr>
          <w:rtl w:val="true"/>
        </w:rPr>
        <w:t xml:space="preserve">أقول </w:t>
      </w:r>
      <w:r>
        <w:rPr>
          <w:rtl w:val="true"/>
        </w:rPr>
        <w:t>:</w:t>
      </w:r>
      <w:bookmarkEnd w:id="1051"/>
    </w:p>
    <w:p>
      <w:pPr>
        <w:pStyle w:val="BookText"/>
        <w:rPr/>
      </w:pPr>
      <w:r>
        <w:rPr>
          <w:rFonts w:ascii="Amiri" w:hAnsi="Amiri" w:eastAsia="Amiri" w:cs="Amiri"/>
          <w:color w:val="111111"/>
          <w:sz w:val="28"/>
          <w:sz w:val="28"/>
          <w:szCs w:val="28"/>
          <w:rtl w:val="true"/>
          <w:lang w:bidi="ar-SA"/>
        </w:rPr>
        <w:t>تدبّر في هذه الأحوال ، واعرف منازل هؤلاء الرجال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المضحك ما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ابن مخلد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بالبصرة مجلس أكبر من مجلس عمرو بن مرزوق ، كان فيه عشرة آلاف رجل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أيّ مجلس يسع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صوت يبلغهم إذا أراد مجلس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يرقى في المنام ، على أعواد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وأسخف من ذلك ما في يب ون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أتزوّجت ألف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المتعة عندهم حرام ، وقد منع اللّه تعالى من الجمع بين أكثر من أربع ، فكيف يقع عادة زواج أكثر من ألف امرأة على التعاقب؟</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ونذكر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بحلّيّة المتعة منهم ، أو فعلها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حبر الأمّة ابن عباس رضي اللّه عنه ، فقد قال في متعتي النساء والحج ردّاً على 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أراهم سيهلكون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بكر وعمر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بيان العلم وفضله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رفع الملام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الصحابي جابر بن عبد اللّه الأنصاري رضي اللّه عنه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نستمتع بالقبضة من التمر والدقيق الأيام على عهد رسول اللّه صلی اللّه عليه وآله وسلم وأبي بكر حتى نهى عنه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في المتعتين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فعلناهما مع رسول اللّه صلی اللّه عليه وآله وسلم ثم نهانا عنهما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304/3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جريج الأموي المكّي ، 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فقد تزوّج بستّين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 ابن حزم في المحلى </w:t>
      </w:r>
      <w:r>
        <w:rPr>
          <w:rFonts w:eastAsia="IRNazanin" w:cs="IRNazanin"/>
          <w:color w:val="111111"/>
          <w:sz w:val="28"/>
          <w:szCs w:val="28"/>
          <w:lang w:bidi="fa-IR"/>
        </w:rPr>
        <w:t>519/9</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جماعة من الصحابة والتابعين ممن ثبت على تحليلها بعد رسول اللّه صلی اللّه عليه وآله وسلم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 أبو سعيد الخدري ، أسماء بنت أبي بكر ، عمرو بن حريث ، طاووس ، عطاء ، سعيد بن جبير ، وسائر فقهاء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أغنى الإمامية الموضوع بحثاً ودراسة ، وأثبتوا جوازها وعدم نسخها ، كتاباً وسنة ، وصنفوا في ذلك كتباً ورسائل خاصة إضافة إلى مباحث نكاح المتعة في كتب الفقه ؛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052" w:name="pg15532_149914"/>
    </w:p>
    <w:p>
      <w:pPr>
        <w:pStyle w:val="Heading4"/>
        <w:numPr>
          <w:ilvl w:val="3"/>
          <w:numId w:val="1"/>
        </w:numPr>
        <w:rPr/>
      </w:pPr>
      <w:bookmarkStart w:id="1053" w:name="__RefHeading___Toc8756462_2142443653"/>
      <w:bookmarkStart w:id="1054" w:name="_Toc419"/>
      <w:bookmarkEnd w:id="1052"/>
      <w:bookmarkEnd w:id="1053"/>
      <w:r>
        <w:rPr/>
        <w:t>249</w:t>
      </w:r>
      <w:r>
        <w:rPr>
          <w:rtl w:val="true"/>
        </w:rPr>
        <w:t xml:space="preserve"> - ( </w:t>
      </w:r>
      <w:r>
        <w:rPr>
          <w:rtl w:val="true"/>
        </w:rPr>
        <w:t xml:space="preserve">م د ت س </w:t>
      </w:r>
      <w:r>
        <w:rPr>
          <w:rtl w:val="true"/>
        </w:rPr>
        <w:t xml:space="preserve">) </w:t>
      </w:r>
      <w:r>
        <w:rPr>
          <w:rtl w:val="true"/>
        </w:rPr>
        <w:t xml:space="preserve">عمرو بن مسلم الجندي اليماني ، صاحب طاووس </w:t>
      </w:r>
      <w:r>
        <w:rPr>
          <w:rtl w:val="true"/>
        </w:rPr>
        <w:t>:</w:t>
      </w:r>
      <w:bookmarkEnd w:id="1054"/>
    </w:p>
    <w:p>
      <w:pPr>
        <w:pStyle w:val="Heading5"/>
        <w:numPr>
          <w:ilvl w:val="4"/>
          <w:numId w:val="1"/>
        </w:numPr>
        <w:rPr/>
      </w:pPr>
      <w:bookmarkStart w:id="1055" w:name="__RefHeading___Toc8756464_2142443653"/>
      <w:bookmarkStart w:id="1056" w:name="_Toc420"/>
      <w:bookmarkEnd w:id="1055"/>
      <w:r>
        <w:rPr>
          <w:rtl w:val="true"/>
        </w:rPr>
        <w:t>اشارة</w:t>
      </w:r>
      <w:bookmarkEnd w:id="1056"/>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مسلم الجندي اليماني ، صاحب طاووس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خراش وابن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يحيى بن سعيد فحرّك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هشام بن حجير إلّا أمثل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على حديث هشام؟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مسلم أضعف أو هشام بن حجير؟ فضعّف عمرا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أحبّ إليّ</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8756466_2142443653"/>
      <w:bookmarkStart w:id="1058" w:name="_Toc421"/>
      <w:bookmarkEnd w:id="1057"/>
      <w:r>
        <w:rPr>
          <w:rtl w:val="true"/>
        </w:rPr>
        <w:t xml:space="preserve">أقول </w:t>
      </w:r>
      <w:r>
        <w:rPr>
          <w:rtl w:val="true"/>
        </w:rPr>
        <w:t>:</w:t>
      </w:r>
      <w:bookmarkEnd w:id="1058"/>
    </w:p>
    <w:p>
      <w:pPr>
        <w:pStyle w:val="BookText"/>
        <w:rPr/>
      </w:pPr>
      <w:r>
        <w:rPr>
          <w:rFonts w:ascii="Amiri" w:hAnsi="Amiri" w:eastAsia="Amiri" w:cs="Amiri"/>
          <w:color w:val="111111"/>
          <w:sz w:val="28"/>
          <w:sz w:val="28"/>
          <w:szCs w:val="28"/>
          <w:rtl w:val="true"/>
          <w:lang w:bidi="ar-SA"/>
        </w:rPr>
        <w:t>سيأتي إن شاء اللّه في ترجمة هشام ، أنّ ابن معين ضعّفه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059" w:name="pg15532_149915"/>
    </w:p>
    <w:p>
      <w:pPr>
        <w:pStyle w:val="BookText"/>
        <w:rPr/>
      </w:pPr>
      <w:bookmarkEnd w:id="1059"/>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8756468_2142443653"/>
      <w:bookmarkStart w:id="1061" w:name="_Toc422"/>
      <w:bookmarkEnd w:id="1060"/>
      <w:r>
        <w:rPr/>
        <w:t>250</w:t>
      </w:r>
      <w:r>
        <w:rPr>
          <w:rtl w:val="true"/>
        </w:rPr>
        <w:t xml:space="preserve"> - ( </w:t>
      </w:r>
      <w:r>
        <w:rPr>
          <w:rtl w:val="true"/>
        </w:rPr>
        <w:t xml:space="preserve">ت ق </w:t>
      </w:r>
      <w:r>
        <w:rPr>
          <w:rtl w:val="true"/>
        </w:rPr>
        <w:t xml:space="preserve">) </w:t>
      </w:r>
      <w:r>
        <w:rPr>
          <w:rtl w:val="true"/>
        </w:rPr>
        <w:t xml:space="preserve">عمرو بن واقد الدمشقي ، مولى بني أميّة </w:t>
      </w:r>
      <w:r>
        <w:rPr>
          <w:rtl w:val="true"/>
        </w:rPr>
        <w:t>:</w:t>
      </w:r>
      <w:bookmarkEnd w:id="1061"/>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واقد الدمشقي ، مولى بني أميّة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الفسوي عن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شيوخنا يحدّثون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يشكّ أنّه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مروان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حاتم ودحيم ويعقوب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8756470_2142443653"/>
      <w:bookmarkStart w:id="1063" w:name="_Toc423"/>
      <w:bookmarkEnd w:id="1062"/>
      <w:r>
        <w:rPr/>
        <w:t>251</w:t>
      </w:r>
      <w:r>
        <w:rPr>
          <w:rtl w:val="true"/>
        </w:rPr>
        <w:t xml:space="preserve"> - ( </w:t>
      </w:r>
      <w:r>
        <w:rPr>
          <w:rtl w:val="true"/>
        </w:rPr>
        <w:t xml:space="preserve">س ق </w:t>
      </w:r>
      <w:r>
        <w:rPr>
          <w:rtl w:val="true"/>
        </w:rPr>
        <w:t xml:space="preserve">) </w:t>
      </w:r>
      <w:r>
        <w:rPr>
          <w:rtl w:val="true"/>
        </w:rPr>
        <w:t xml:space="preserve">عمران بن حذيفة </w:t>
      </w:r>
      <w:r>
        <w:rPr>
          <w:rtl w:val="true"/>
        </w:rPr>
        <w:t>:</w:t>
      </w:r>
      <w:bookmarkEnd w:id="1063"/>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حذيفة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المجاهيل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064" w:name="pg15532_149916"/>
    </w:p>
    <w:p>
      <w:pPr>
        <w:pStyle w:val="Heading4"/>
        <w:numPr>
          <w:ilvl w:val="3"/>
          <w:numId w:val="1"/>
        </w:numPr>
        <w:rPr/>
      </w:pPr>
      <w:bookmarkStart w:id="1065" w:name="__RefHeading___Toc8756472_2142443653"/>
      <w:bookmarkStart w:id="1066" w:name="_Toc424"/>
      <w:bookmarkEnd w:id="1064"/>
      <w:bookmarkEnd w:id="1065"/>
      <w:r>
        <w:rPr/>
        <w:t>252</w:t>
      </w:r>
      <w:r>
        <w:rPr>
          <w:rtl w:val="true"/>
        </w:rPr>
        <w:t xml:space="preserve"> - ( </w:t>
      </w:r>
      <w:r>
        <w:rPr>
          <w:rtl w:val="true"/>
        </w:rPr>
        <w:t xml:space="preserve">خ د س </w:t>
      </w:r>
      <w:r>
        <w:rPr>
          <w:rtl w:val="true"/>
        </w:rPr>
        <w:t xml:space="preserve">) </w:t>
      </w:r>
      <w:r>
        <w:rPr>
          <w:rtl w:val="true"/>
        </w:rPr>
        <w:t>عمران بن حطّان السدوسي ،لعنه اللّه وضاعف عذابه</w:t>
      </w:r>
      <w:r>
        <w:rPr>
          <w:rtl w:val="true"/>
        </w:rPr>
        <w:t>:</w:t>
      </w:r>
      <w:bookmarkEnd w:id="1066"/>
    </w:p>
    <w:p>
      <w:pPr>
        <w:pStyle w:val="Heading5"/>
        <w:numPr>
          <w:ilvl w:val="4"/>
          <w:numId w:val="1"/>
        </w:numPr>
        <w:rPr/>
      </w:pPr>
      <w:bookmarkStart w:id="1067" w:name="__RefHeading___Toc8756474_2142443653"/>
      <w:bookmarkStart w:id="1068" w:name="_Toc425"/>
      <w:bookmarkEnd w:id="1067"/>
      <w:r>
        <w:rPr>
          <w:rtl w:val="true"/>
        </w:rPr>
        <w:t>اشارة</w:t>
      </w:r>
      <w:bookmarkEnd w:id="1068"/>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السدوسي ،لعنه اللّه وضاعف عذابه</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لسوء اعتقاده وخبث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رأس القعد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الصّفريّة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في تفصيل آرائهم ونسبتهم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وفقيههم وخطيبهم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الحرب ، بل ينكرون على أمراء الجور حسب الطاقة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إلى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ويزيّنون مع ذلك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ذكر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صار قعديا لمّا عجز عن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069" w:name="pg15532_149917"/>
    </w:p>
    <w:p>
      <w:pPr>
        <w:pStyle w:val="BookText"/>
        <w:rPr/>
      </w:pPr>
      <w:bookmarkEnd w:id="1069"/>
      <w:r>
        <w:rPr>
          <w:rFonts w:ascii="IRNazanin" w:hAnsi="IRNazanin" w:eastAsia="IRNazanin"/>
          <w:color w:val="111111"/>
          <w:sz w:val="28"/>
          <w:sz w:val="28"/>
          <w:szCs w:val="28"/>
          <w:rtl w:val="true"/>
          <w:lang w:bidi="fa-IR"/>
        </w:rPr>
        <w:t xml:space="preserve">الحرب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8756476_2142443653"/>
      <w:bookmarkStart w:id="1071" w:name="_Toc426"/>
      <w:bookmarkEnd w:id="1070"/>
      <w:r>
        <w:rPr>
          <w:rtl w:val="true"/>
        </w:rPr>
        <w:t xml:space="preserve">أقول </w:t>
      </w:r>
      <w:r>
        <w:rPr>
          <w:rtl w:val="true"/>
        </w:rPr>
        <w:t>:</w:t>
      </w:r>
      <w:bookmarkEnd w:id="1071"/>
    </w:p>
    <w:p>
      <w:pPr>
        <w:pStyle w:val="BookText"/>
        <w:rPr/>
      </w:pPr>
      <w:r>
        <w:rPr>
          <w:rFonts w:ascii="Amiri" w:hAnsi="Amiri" w:eastAsia="Amiri" w:cs="Amiri"/>
          <w:color w:val="111111"/>
          <w:sz w:val="28"/>
          <w:sz w:val="28"/>
          <w:szCs w:val="28"/>
          <w:rtl w:val="true"/>
          <w:lang w:bidi="ar-SA"/>
        </w:rPr>
        <w:t>أيّ عذر للبخاري في الاحتجاج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الدعاة إلى النفاق ، ومذهب السوء ، وعندهم أنّ الداعية لغير مذهبهم غير معتبر الرواية ، وإن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أصحّ ذوي الأهواء حديثا</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قد ردّه في يب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إطلاقه ، فقد حكى ابن أبي حاتم ، عن القاضي عبد اللّه بن عقبة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الخوارج ممّن تاب ، أنّهم كانوا إذا هووا أمرا صيّروه حديثا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المناسب لمروقهم عن الدين بنصّ النبيّ الأمين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يرجى ممّن لا يحترم دماء المسلمين وأموالهم ، ولا يرعى حرمة أخي النبيّ صلی اللّه علیه و آله ونفسه ، أن يكون صادقا في قوله ، ثقة في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في يب أنّ بعضهم اعتذر للبخاري بأنّه أخرج عنه قبل أن يرى ما رأى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لأنّه أخرج له من رواية يحيى بن أبي كثير عنه ، ويحيى إنّما سمع منه في حال هربه من الحجّاج ، وكان الحجّاج طلبه ليقتله من أجل المذهب ، وقصّته في هربه مشهورة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072" w:name="pg15532_149918"/>
    </w:p>
    <w:p>
      <w:pPr>
        <w:pStyle w:val="BookText"/>
        <w:rPr/>
      </w:pPr>
      <w:bookmarkEnd w:id="1072"/>
      <w:r>
        <w:rPr>
          <w:rFonts w:ascii="Amiri" w:hAnsi="Amiri" w:eastAsia="Amiri" w:cs="Amiri"/>
          <w:color w:val="111111"/>
          <w:sz w:val="28"/>
          <w:sz w:val="28"/>
          <w:szCs w:val="28"/>
          <w:rtl w:val="true"/>
          <w:lang w:bidi="ar-SA"/>
        </w:rPr>
        <w:t xml:space="preserve">ثمّ قال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زكريّا الموصلي ، عن محمّد بن بشير العبدي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عمران بن حطّان حتّى رجع عن رأي الخوارج ؛ وهذا أحسن ما يعتذر به عن 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في إخراجه عنه وهو على مذهبه الفاسد ، وفي حال لا يصحّ الإخراج عنه بها ، فلم يبق للبخاري عذر إلّا أنّه يعظّمه في نفسه ، ويشكر قوله في مدح ابن ملجم لعنه اللّه ولعن عمران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 </w:t>
      </w:r>
      <w:r>
        <w:rPr>
          <w:rStyle w:val="FootnoteAnchor"/>
          <w:rtl w:val="true"/>
        </w:rPr>
        <w:footnoteReference w:id="1122"/>
      </w:r>
    </w:p>
    <w:p>
      <w:pPr>
        <w:pStyle w:val="Heading4"/>
        <w:numPr>
          <w:ilvl w:val="3"/>
          <w:numId w:val="1"/>
        </w:numPr>
        <w:rPr/>
      </w:pPr>
      <w:bookmarkStart w:id="1073" w:name="__RefHeading___Toc8756478_2142443653"/>
      <w:bookmarkStart w:id="1074" w:name="_Toc427"/>
      <w:bookmarkEnd w:id="1073"/>
      <w:r>
        <w:rPr/>
        <w:t>253</w:t>
      </w:r>
      <w:r>
        <w:rPr>
          <w:rtl w:val="true"/>
        </w:rPr>
        <w:t xml:space="preserve"> - ( </w:t>
      </w:r>
      <w:r>
        <w:rPr>
          <w:rtl w:val="true"/>
        </w:rPr>
        <w:t xml:space="preserve">د ت </w:t>
      </w:r>
      <w:r>
        <w:rPr>
          <w:rtl w:val="true"/>
        </w:rPr>
        <w:t xml:space="preserve">) </w:t>
      </w:r>
      <w:r>
        <w:rPr>
          <w:rtl w:val="true"/>
        </w:rPr>
        <w:t xml:space="preserve">عمران بن خالد ، أبو خالد </w:t>
      </w:r>
      <w:r>
        <w:rPr>
          <w:rtl w:val="true"/>
        </w:rPr>
        <w:t>:</w:t>
      </w:r>
      <w:bookmarkEnd w:id="1074"/>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خالد ، أبو خالد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عديّ والعقيلي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8756480_2142443653"/>
      <w:bookmarkStart w:id="1076" w:name="_Toc428"/>
      <w:bookmarkEnd w:id="1075"/>
      <w:r>
        <w:rPr/>
        <w:t>254</w:t>
      </w:r>
      <w:r>
        <w:rPr>
          <w:rtl w:val="true"/>
        </w:rPr>
        <w:t xml:space="preserve"> - ( </w:t>
      </w:r>
      <w:r>
        <w:rPr>
          <w:rtl w:val="true"/>
        </w:rPr>
        <w:t xml:space="preserve">ع </w:t>
      </w:r>
      <w:r>
        <w:rPr>
          <w:rtl w:val="true"/>
        </w:rPr>
        <w:t xml:space="preserve">) </w:t>
      </w:r>
      <w:r>
        <w:rPr>
          <w:rtl w:val="true"/>
        </w:rPr>
        <w:t xml:space="preserve">عمير بن هانئ العنسي ، أبو الوليد الدمشقي الداراني </w:t>
      </w:r>
      <w:r>
        <w:rPr>
          <w:rtl w:val="true"/>
        </w:rPr>
        <w:t>:</w:t>
      </w:r>
      <w:bookmarkEnd w:id="1076"/>
    </w:p>
    <w:p>
      <w:pPr>
        <w:pStyle w:val="Heading5"/>
        <w:numPr>
          <w:ilvl w:val="4"/>
          <w:numId w:val="1"/>
        </w:numPr>
        <w:rPr/>
      </w:pPr>
      <w:bookmarkStart w:id="1077" w:name="__RefHeading___Toc8756482_2142443653"/>
      <w:bookmarkStart w:id="1078" w:name="_Toc429"/>
      <w:bookmarkEnd w:id="1077"/>
      <w:r>
        <w:rPr>
          <w:rtl w:val="true"/>
        </w:rPr>
        <w:t>اشارة</w:t>
      </w:r>
      <w:bookmarkEnd w:id="1078"/>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هانئ العنسي ، أبو الوليد الدمشقي الداراني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قدريا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079" w:name="pg15532_149919"/>
    </w:p>
    <w:p>
      <w:pPr>
        <w:pStyle w:val="BookText"/>
        <w:rPr/>
      </w:pPr>
      <w:bookmarkEnd w:id="1079"/>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الوليد بن صبح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لمروان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أرى سعيد بن عبد العزيز روى عن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أبغض إلى سعيد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هو القائل على المنبر حين بويع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هذه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هجرتان ، هجرة إلى اللّه ورسوله ، وهجرة إلى يزيد؟</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8756484_2142443653"/>
      <w:bookmarkStart w:id="1081" w:name="_Toc430"/>
      <w:bookmarkEnd w:id="1080"/>
      <w:r>
        <w:rPr>
          <w:rtl w:val="true"/>
        </w:rPr>
        <w:t xml:space="preserve">أقول </w:t>
      </w:r>
      <w:r>
        <w:rPr>
          <w:rtl w:val="true"/>
        </w:rPr>
        <w:t>:</w:t>
      </w:r>
      <w:bookmarkEnd w:id="1081"/>
    </w:p>
    <w:p>
      <w:pPr>
        <w:pStyle w:val="BookText"/>
        <w:rPr/>
      </w:pPr>
      <w:r>
        <w:rPr>
          <w:rFonts w:ascii="Amiri" w:hAnsi="Amiri" w:eastAsia="Amiri" w:cs="Amiri"/>
          <w:color w:val="111111"/>
          <w:sz w:val="28"/>
          <w:sz w:val="28"/>
          <w:szCs w:val="28"/>
          <w:rtl w:val="true"/>
          <w:lang w:bidi="ar-SA"/>
        </w:rPr>
        <w:t>ليس على البخاري وغيره في مثل هذا خفاء ، ولكنّ القوم فيه ونحوه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عمير بن هانئ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ولّاني الحجّاج الكوفة ، فما بعث إليّ في إنسان أحدّه إلّا حددته ، ولا في إنسان أقتله إلّا أرسلته ، فعزلني</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8756486_2142443653"/>
      <w:bookmarkStart w:id="1083" w:name="_Toc431"/>
      <w:bookmarkEnd w:id="1082"/>
      <w:r>
        <w:rPr>
          <w:rtl w:val="true"/>
        </w:rPr>
        <w:t xml:space="preserve">أقول </w:t>
      </w:r>
      <w:r>
        <w:rPr>
          <w:rtl w:val="true"/>
        </w:rPr>
        <w:t>:</w:t>
      </w:r>
      <w:bookmarkEnd w:id="1083"/>
    </w:p>
    <w:p>
      <w:pPr>
        <w:pStyle w:val="BookText"/>
        <w:rPr/>
      </w:pPr>
      <w:r>
        <w:rPr>
          <w:rFonts w:ascii="Amiri" w:hAnsi="Amiri" w:eastAsia="Amiri" w:cs="Amiri"/>
          <w:color w:val="111111"/>
          <w:sz w:val="28"/>
          <w:sz w:val="28"/>
          <w:szCs w:val="28"/>
          <w:rtl w:val="true"/>
          <w:lang w:bidi="ar-SA"/>
        </w:rPr>
        <w:t>لا ريب أنّ الحدّ والقتل لمجرّد أمر الحجّاج سواء في الحرمة ، كالولاية من قبله ، فلا 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كذب عدوّ اللّه في دعوى مخالفة الحجّاج ، فإنّه لو أطلق واحدا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084" w:name="pg15532_149920"/>
    </w:p>
    <w:p>
      <w:pPr>
        <w:pStyle w:val="BookText"/>
        <w:rPr/>
      </w:pPr>
      <w:bookmarkEnd w:id="1084"/>
      <w:r>
        <w:rPr>
          <w:rFonts w:ascii="Amiri" w:hAnsi="Amiri" w:eastAsia="Amiri" w:cs="Amiri"/>
          <w:color w:val="111111"/>
          <w:sz w:val="28"/>
          <w:sz w:val="28"/>
          <w:szCs w:val="28"/>
          <w:rtl w:val="true"/>
          <w:lang w:bidi="ar-SA"/>
        </w:rPr>
        <w:t>ممّن يريد الحجّاج قتلهم ، لجعله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كذب في إظهار النسك والعبادة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داعية المنافق يزيد بن الوليد وعامل الحجّاج الظلوم</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8756488_2142443653"/>
      <w:bookmarkStart w:id="1086" w:name="_Toc432"/>
      <w:bookmarkEnd w:id="1085"/>
      <w:r>
        <w:rPr/>
        <w:t>255</w:t>
      </w:r>
      <w:r>
        <w:rPr>
          <w:rtl w:val="true"/>
        </w:rPr>
        <w:t xml:space="preserve"> - ( </w:t>
      </w:r>
      <w:r>
        <w:rPr>
          <w:rtl w:val="true"/>
        </w:rPr>
        <w:t xml:space="preserve">خ د </w:t>
      </w:r>
      <w:r>
        <w:rPr>
          <w:rtl w:val="true"/>
        </w:rPr>
        <w:t xml:space="preserve">) </w:t>
      </w:r>
      <w:r>
        <w:rPr>
          <w:rtl w:val="true"/>
        </w:rPr>
        <w:t xml:space="preserve">عنبسة بن خالد بن يزيد الأيلي الأموي ، مولاهم </w:t>
      </w:r>
      <w:r>
        <w:rPr>
          <w:rtl w:val="true"/>
        </w:rPr>
        <w:t>:</w:t>
      </w:r>
      <w:bookmarkEnd w:id="1086"/>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خالد بن يزيد الأيلي الأموي ، مولاهم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خراج مصر ، وكان يعلّق النساء بالثدي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يحدّث عنه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أحمق ، لم يكن موضعا للكتابة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خرج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روى عنه غير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عنبسة روى عن يونس ، عن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مروان وأنا محتلم ؛ قال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 إنّما وفد على عبد الملك</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8756490_2142443653"/>
      <w:bookmarkStart w:id="1088" w:name="_Toc433"/>
      <w:bookmarkEnd w:id="1087"/>
      <w:r>
        <w:rPr/>
        <w:t>256</w:t>
      </w:r>
      <w:r>
        <w:rPr>
          <w:rtl w:val="true"/>
        </w:rPr>
        <w:t xml:space="preserve"> - ( </w:t>
      </w:r>
      <w:r>
        <w:rPr>
          <w:rtl w:val="true"/>
        </w:rPr>
        <w:t xml:space="preserve">خ م د </w:t>
      </w:r>
      <w:r>
        <w:rPr>
          <w:rtl w:val="true"/>
        </w:rPr>
        <w:t xml:space="preserve">) </w:t>
      </w:r>
      <w:r>
        <w:rPr>
          <w:rtl w:val="true"/>
        </w:rPr>
        <w:t xml:space="preserve">عنبسة بن سعيد بن العاص الأموي ، أخو عمرو الأشدق </w:t>
      </w:r>
      <w:r>
        <w:rPr>
          <w:rtl w:val="true"/>
        </w:rPr>
        <w:t>:</w:t>
      </w:r>
      <w:bookmarkEnd w:id="1088"/>
    </w:p>
    <w:p>
      <w:pPr>
        <w:pStyle w:val="Heading5"/>
        <w:numPr>
          <w:ilvl w:val="4"/>
          <w:numId w:val="1"/>
        </w:numPr>
        <w:rPr/>
      </w:pPr>
      <w:bookmarkStart w:id="1089" w:name="__RefHeading___Toc8756492_2142443653"/>
      <w:bookmarkStart w:id="1090" w:name="_Toc434"/>
      <w:bookmarkEnd w:id="1089"/>
      <w:r>
        <w:rPr>
          <w:rtl w:val="true"/>
        </w:rPr>
        <w:t>اشارة</w:t>
      </w:r>
      <w:bookmarkEnd w:id="1090"/>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سعيد بن العاص الأموي ، أخو عمرو الأشدق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جليس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انقطاعه إلى الحجّاج</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91" w:name="pg15532_149921"/>
    </w:p>
    <w:p>
      <w:pPr>
        <w:pStyle w:val="Heading5"/>
        <w:numPr>
          <w:ilvl w:val="4"/>
          <w:numId w:val="1"/>
        </w:numPr>
        <w:rPr/>
      </w:pPr>
      <w:bookmarkStart w:id="1092" w:name="__RefHeading___Toc8756494_2142443653"/>
      <w:bookmarkStart w:id="1093" w:name="_Toc435"/>
      <w:bookmarkEnd w:id="1091"/>
      <w:bookmarkEnd w:id="1092"/>
      <w:r>
        <w:rPr>
          <w:rtl w:val="true"/>
        </w:rPr>
        <w:t xml:space="preserve">أقول </w:t>
      </w:r>
      <w:r>
        <w:rPr>
          <w:rtl w:val="true"/>
        </w:rPr>
        <w:t>:</w:t>
      </w:r>
      <w:bookmarkEnd w:id="1093"/>
    </w:p>
    <w:p>
      <w:pPr>
        <w:pStyle w:val="BookText"/>
        <w:rPr/>
      </w:pPr>
      <w:r>
        <w:rPr>
          <w:rFonts w:ascii="Amiri" w:hAnsi="Amiri" w:eastAsia="Amiri" w:cs="Amiri"/>
          <w:color w:val="111111"/>
          <w:sz w:val="28"/>
          <w:sz w:val="28"/>
          <w:szCs w:val="28"/>
          <w:rtl w:val="true"/>
          <w:lang w:bidi="ar-SA"/>
        </w:rPr>
        <w:t>والرجل يعرف بقرينه</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8756496_2142443653"/>
      <w:bookmarkStart w:id="1095" w:name="_Toc436"/>
      <w:bookmarkEnd w:id="1094"/>
      <w:r>
        <w:rPr/>
        <w:t>257</w:t>
      </w:r>
      <w:r>
        <w:rPr>
          <w:rtl w:val="true"/>
        </w:rPr>
        <w:t xml:space="preserve"> - ( </w:t>
      </w:r>
      <w:r>
        <w:rPr>
          <w:rtl w:val="true"/>
        </w:rPr>
        <w:t xml:space="preserve">ت ق </w:t>
      </w:r>
      <w:r>
        <w:rPr>
          <w:rtl w:val="true"/>
        </w:rPr>
        <w:t xml:space="preserve">) </w:t>
      </w:r>
      <w:r>
        <w:rPr>
          <w:rtl w:val="true"/>
        </w:rPr>
        <w:t xml:space="preserve">عنبسة بن عبد الرحمن بن عنبسة بن سعيد ابن العاص الأموي </w:t>
      </w:r>
      <w:r>
        <w:rPr>
          <w:rtl w:val="true"/>
        </w:rPr>
        <w:t>:</w:t>
      </w:r>
      <w:bookmarkEnd w:id="1095"/>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عبد الرحمن بن عنبسة </w:t>
      </w:r>
      <w:r>
        <w:rPr>
          <w:rStyle w:val="FootnoteAnchor"/>
          <w:rtl w:val="true"/>
        </w:rPr>
        <w:footnoteReference w:id="1129"/>
      </w:r>
      <w:r>
        <w:rPr>
          <w:rFonts w:ascii="Amiri" w:hAnsi="Amiri" w:eastAsia="Amiri" w:cs="Amiri"/>
          <w:color w:val="111111"/>
          <w:sz w:val="28"/>
          <w:sz w:val="28"/>
          <w:szCs w:val="28"/>
          <w:rtl w:val="true"/>
          <w:lang w:bidi="ar-SA"/>
        </w:rPr>
        <w:t xml:space="preserve">بن سعيد ابن العاص الأموي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8756498_2142443653"/>
      <w:bookmarkStart w:id="1097" w:name="_Toc437"/>
      <w:bookmarkEnd w:id="1096"/>
      <w:r>
        <w:rPr/>
        <w:t>258</w:t>
      </w:r>
      <w:r>
        <w:rPr>
          <w:rtl w:val="true"/>
        </w:rPr>
        <w:t xml:space="preserve"> - ( </w:t>
      </w:r>
      <w:r>
        <w:rPr>
          <w:rtl w:val="true"/>
        </w:rPr>
        <w:t xml:space="preserve">د ق </w:t>
      </w:r>
      <w:r>
        <w:rPr>
          <w:rtl w:val="true"/>
        </w:rPr>
        <w:t xml:space="preserve">) </w:t>
      </w:r>
      <w:r>
        <w:rPr>
          <w:rtl w:val="true"/>
        </w:rPr>
        <w:t xml:space="preserve">عيسى بن عبد الأعلى </w:t>
      </w:r>
      <w:r>
        <w:rPr>
          <w:rtl w:val="true"/>
        </w:rPr>
        <w:t>:</w:t>
      </w:r>
      <w:bookmarkEnd w:id="1097"/>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الأعلى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يعرف ، وحديثه فرد منكر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مذكورا في شيء من كتب الرجال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1098" w:name="pg15532_149922"/>
    </w:p>
    <w:p>
      <w:pPr>
        <w:pStyle w:val="BookText"/>
        <w:rPr/>
      </w:pPr>
      <w:bookmarkEnd w:id="1098"/>
      <w:r>
        <w:rPr>
          <w:rFonts w:ascii="Amiri" w:hAnsi="Amiri" w:eastAsia="Amiri" w:cs="Amiri"/>
          <w:color w:val="111111"/>
          <w:sz w:val="28"/>
          <w:sz w:val="28"/>
          <w:szCs w:val="28"/>
          <w:rtl w:val="true"/>
          <w:lang w:bidi="ar-SA"/>
        </w:rPr>
        <w:t>ولا في غير هذا الحديث</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8756500_2142443653"/>
      <w:bookmarkStart w:id="1100" w:name="_Toc438"/>
      <w:bookmarkEnd w:id="1099"/>
      <w:r>
        <w:rPr/>
        <w:t>259</w:t>
      </w:r>
      <w:r>
        <w:rPr>
          <w:rtl w:val="true"/>
        </w:rPr>
        <w:t xml:space="preserve"> - ( </w:t>
      </w:r>
      <w:r>
        <w:rPr>
          <w:rtl w:val="true"/>
        </w:rPr>
        <w:t xml:space="preserve">ق </w:t>
      </w:r>
      <w:r>
        <w:rPr>
          <w:rtl w:val="true"/>
        </w:rPr>
        <w:t xml:space="preserve">) </w:t>
      </w:r>
      <w:r>
        <w:rPr>
          <w:rtl w:val="true"/>
        </w:rPr>
        <w:t xml:space="preserve">عيسى بن أبي عيسى ميسرة المدني الحنّاط </w:t>
      </w:r>
      <w:r>
        <w:rPr>
          <w:rtl w:val="true"/>
        </w:rPr>
        <w:t>:</w:t>
      </w:r>
      <w:bookmarkEnd w:id="1100"/>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أبي عيسى ميسرة المدني الحنّاط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ولا يكتب حديثه</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8756502_2142443653"/>
      <w:bookmarkStart w:id="1102" w:name="_Toc439"/>
      <w:bookmarkEnd w:id="1101"/>
      <w:r>
        <w:rPr/>
        <w:t>260</w:t>
      </w:r>
      <w:r>
        <w:rPr>
          <w:rtl w:val="true"/>
        </w:rPr>
        <w:t xml:space="preserve"> - ( </w:t>
      </w:r>
      <w:r>
        <w:rPr>
          <w:rtl w:val="true"/>
        </w:rPr>
        <w:t xml:space="preserve">ت ق </w:t>
      </w:r>
      <w:r>
        <w:rPr>
          <w:rtl w:val="true"/>
        </w:rPr>
        <w:t xml:space="preserve">) </w:t>
      </w:r>
      <w:r>
        <w:rPr>
          <w:rtl w:val="true"/>
        </w:rPr>
        <w:t xml:space="preserve">عيسى بن ميمون القرشي ، مولى القاسم بن محمّد </w:t>
      </w:r>
      <w:r>
        <w:rPr>
          <w:rtl w:val="true"/>
        </w:rPr>
        <w:t>:</w:t>
      </w:r>
      <w:bookmarkEnd w:id="1102"/>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ميمون القرشي ، مولى القاسم بن محمّد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أحاديث كلّها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تروي عن القاسم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1103" w:name="pg15532_149924"/>
    </w:p>
    <w:p>
      <w:pPr>
        <w:pStyle w:val="Heading3"/>
        <w:numPr>
          <w:ilvl w:val="2"/>
          <w:numId w:val="1"/>
        </w:numPr>
        <w:rPr/>
      </w:pPr>
      <w:bookmarkStart w:id="1104" w:name="__RefHeading___Toc8756504_2142443653"/>
      <w:bookmarkStart w:id="1105" w:name="_Toc440"/>
      <w:bookmarkEnd w:id="1103"/>
      <w:bookmarkEnd w:id="1104"/>
      <w:r>
        <w:rPr>
          <w:rtl w:val="true"/>
        </w:rPr>
        <w:t>حرف الفاء</w:t>
      </w:r>
      <w:bookmarkEnd w:id="1105"/>
    </w:p>
    <w:p>
      <w:pPr>
        <w:pStyle w:val="Heading4"/>
        <w:numPr>
          <w:ilvl w:val="3"/>
          <w:numId w:val="1"/>
        </w:numPr>
        <w:rPr/>
      </w:pPr>
      <w:bookmarkStart w:id="1106" w:name="__RefHeading___Toc8756506_2142443653"/>
      <w:bookmarkStart w:id="1107" w:name="_Toc441"/>
      <w:bookmarkEnd w:id="1106"/>
      <w:r>
        <w:rPr/>
        <w:t>261</w:t>
      </w:r>
      <w:r>
        <w:rPr>
          <w:rtl w:val="true"/>
        </w:rPr>
        <w:t xml:space="preserve"> - ( </w:t>
      </w:r>
      <w:r>
        <w:rPr>
          <w:rtl w:val="true"/>
        </w:rPr>
        <w:t xml:space="preserve">ت ق </w:t>
      </w:r>
      <w:r>
        <w:rPr>
          <w:rtl w:val="true"/>
        </w:rPr>
        <w:t xml:space="preserve">) </w:t>
      </w:r>
      <w:r>
        <w:rPr>
          <w:rtl w:val="true"/>
        </w:rPr>
        <w:t xml:space="preserve">فائد بن عبد الرحمن ، أبو الورقاء العطّار الكوفي </w:t>
      </w:r>
      <w:r>
        <w:rPr>
          <w:rtl w:val="true"/>
        </w:rPr>
        <w:t>:</w:t>
      </w:r>
      <w:bookmarkEnd w:id="1107"/>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 بن عبد الرحمن ، أبو الورقاء العطّار الكوفي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 لا يكتب حديثه ، ولو أنّ رجلا حلف أنّ عامّة حديثه كذب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مسلم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وجاريته تضرب بين يديه بالعود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108" w:name="pg15532_149925"/>
    </w:p>
    <w:p>
      <w:pPr>
        <w:pStyle w:val="Heading4"/>
        <w:numPr>
          <w:ilvl w:val="3"/>
          <w:numId w:val="1"/>
        </w:numPr>
        <w:rPr/>
      </w:pPr>
      <w:bookmarkStart w:id="1109" w:name="__RefHeading___Toc8756508_2142443653"/>
      <w:bookmarkStart w:id="1110" w:name="_Toc442"/>
      <w:bookmarkEnd w:id="1108"/>
      <w:bookmarkEnd w:id="1109"/>
      <w:r>
        <w:rPr/>
        <w:t>262</w:t>
      </w:r>
      <w:r>
        <w:rPr>
          <w:rtl w:val="true"/>
        </w:rPr>
        <w:t xml:space="preserve"> - ( </w:t>
      </w:r>
      <w:r>
        <w:rPr>
          <w:rtl w:val="true"/>
        </w:rPr>
        <w:t xml:space="preserve">ع </w:t>
      </w:r>
      <w:r>
        <w:rPr>
          <w:rtl w:val="true"/>
        </w:rPr>
        <w:t xml:space="preserve">) </w:t>
      </w:r>
      <w:r>
        <w:rPr>
          <w:rtl w:val="true"/>
        </w:rPr>
        <w:t xml:space="preserve">فضيل بن سليمان النميري ، أبو سليمان البصري </w:t>
      </w:r>
      <w:r>
        <w:rPr>
          <w:rtl w:val="true"/>
        </w:rPr>
        <w:t>:</w:t>
      </w:r>
      <w:bookmarkEnd w:id="1110"/>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سليمان النميري ، أبو سليمان البصري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الآجري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الرحمن لا يحدّث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فضيل والسمتي إلى موسى بن عقبة فاستعارا منه كتابا فلم يردّاه</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8756510_2142443653"/>
      <w:bookmarkStart w:id="1112" w:name="_Toc443"/>
      <w:bookmarkEnd w:id="1111"/>
      <w:r>
        <w:rPr/>
        <w:t>263</w:t>
      </w:r>
      <w:r>
        <w:rPr>
          <w:rtl w:val="true"/>
        </w:rPr>
        <w:t xml:space="preserve"> - ( </w:t>
      </w:r>
      <w:r>
        <w:rPr>
          <w:rtl w:val="true"/>
        </w:rPr>
        <w:t xml:space="preserve">ع </w:t>
      </w:r>
      <w:r>
        <w:rPr>
          <w:rtl w:val="true"/>
        </w:rPr>
        <w:t xml:space="preserve">) </w:t>
      </w:r>
      <w:r>
        <w:rPr>
          <w:rtl w:val="true"/>
        </w:rPr>
        <w:t xml:space="preserve">فليح بن سليمان ، أبو يحيى المدني ، وفليح لقب غلب عليه ، واسمه عبد الملك </w:t>
      </w:r>
      <w:r>
        <w:rPr>
          <w:rtl w:val="true"/>
        </w:rPr>
        <w:t>:</w:t>
      </w:r>
      <w:bookmarkEnd w:id="1112"/>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بن سليمان ، أبو يحيى المدني ، وفليح لقب غلب عليه ، واسمه عبد الملك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المنصور على الصدقات ؛ لأنّه أشار عليه بحبس بني حسن لمّا طلب محمّد بن عبد اللّه بن الحسن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113" w:name="pg15532_149926"/>
    </w:p>
    <w:p>
      <w:pPr>
        <w:pStyle w:val="Heading3"/>
        <w:numPr>
          <w:ilvl w:val="2"/>
          <w:numId w:val="1"/>
        </w:numPr>
        <w:rPr/>
      </w:pPr>
      <w:bookmarkStart w:id="1114" w:name="__RefHeading___Toc8756512_2142443653"/>
      <w:bookmarkStart w:id="1115" w:name="_Toc444"/>
      <w:bookmarkEnd w:id="1113"/>
      <w:bookmarkEnd w:id="1114"/>
      <w:r>
        <w:rPr>
          <w:rtl w:val="true"/>
        </w:rPr>
        <w:t>حرف القاف</w:t>
      </w:r>
      <w:bookmarkEnd w:id="1115"/>
    </w:p>
    <w:p>
      <w:pPr>
        <w:pStyle w:val="Heading4"/>
        <w:numPr>
          <w:ilvl w:val="3"/>
          <w:numId w:val="1"/>
        </w:numPr>
        <w:rPr/>
      </w:pPr>
      <w:bookmarkStart w:id="1116" w:name="__RefHeading___Toc8756514_2142443653"/>
      <w:bookmarkStart w:id="1117" w:name="_Toc445"/>
      <w:bookmarkEnd w:id="1116"/>
      <w:r>
        <w:rPr/>
        <w:t>264</w:t>
      </w:r>
      <w:r>
        <w:rPr>
          <w:rtl w:val="true"/>
        </w:rPr>
        <w:t xml:space="preserve"> - ( </w:t>
      </w:r>
      <w:r>
        <w:rPr>
          <w:rtl w:val="true"/>
        </w:rPr>
        <w:t xml:space="preserve">ق </w:t>
      </w:r>
      <w:r>
        <w:rPr>
          <w:rtl w:val="true"/>
        </w:rPr>
        <w:t xml:space="preserve">) </w:t>
      </w:r>
      <w:r>
        <w:rPr>
          <w:rtl w:val="true"/>
        </w:rPr>
        <w:t xml:space="preserve">القاسم بن عبد اللّه العدوي العمري </w:t>
      </w:r>
      <w:r>
        <w:rPr>
          <w:rtl w:val="true"/>
        </w:rPr>
        <w:t>:</w:t>
      </w:r>
      <w:bookmarkEnd w:id="1117"/>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عبد اللّه العدوي العمري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 ويضع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8756516_2142443653"/>
      <w:bookmarkStart w:id="1119" w:name="_Toc446"/>
      <w:bookmarkEnd w:id="1118"/>
      <w:r>
        <w:rPr/>
        <w:t>265</w:t>
      </w:r>
      <w:r>
        <w:rPr>
          <w:rtl w:val="true"/>
        </w:rPr>
        <w:t xml:space="preserve"> - ( </w:t>
      </w:r>
      <w:r>
        <w:rPr>
          <w:rtl w:val="true"/>
        </w:rPr>
        <w:t xml:space="preserve">د ت ق </w:t>
      </w:r>
      <w:r>
        <w:rPr>
          <w:rtl w:val="true"/>
        </w:rPr>
        <w:t xml:space="preserve">) </w:t>
      </w:r>
      <w:r>
        <w:rPr>
          <w:rtl w:val="true"/>
        </w:rPr>
        <w:t xml:space="preserve">قبيصة بن الهلب </w:t>
      </w:r>
      <w:r>
        <w:rPr>
          <w:rtl w:val="true"/>
        </w:rPr>
        <w:t>:</w:t>
      </w:r>
      <w:bookmarkEnd w:id="1119"/>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الهلب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 لم يرو عنه غير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120" w:name="pg15532_149927"/>
    </w:p>
    <w:p>
      <w:pPr>
        <w:pStyle w:val="Heading4"/>
        <w:numPr>
          <w:ilvl w:val="3"/>
          <w:numId w:val="1"/>
        </w:numPr>
        <w:rPr/>
      </w:pPr>
      <w:bookmarkStart w:id="1121" w:name="__RefHeading___Toc8756518_2142443653"/>
      <w:bookmarkStart w:id="1122" w:name="_Toc447"/>
      <w:bookmarkEnd w:id="1120"/>
      <w:bookmarkEnd w:id="1121"/>
      <w:r>
        <w:rPr/>
        <w:t>266</w:t>
      </w:r>
      <w:r>
        <w:rPr>
          <w:rtl w:val="true"/>
        </w:rPr>
        <w:t xml:space="preserve"> - ( </w:t>
      </w:r>
      <w:r>
        <w:rPr>
          <w:rtl w:val="true"/>
        </w:rPr>
        <w:t xml:space="preserve">ع </w:t>
      </w:r>
      <w:r>
        <w:rPr>
          <w:rtl w:val="true"/>
        </w:rPr>
        <w:t xml:space="preserve">) </w:t>
      </w:r>
      <w:r>
        <w:rPr>
          <w:rtl w:val="true"/>
        </w:rPr>
        <w:t xml:space="preserve">قتادة بن دعامة ، أبو الخطّاب السدوسي البصري </w:t>
      </w:r>
      <w:r>
        <w:rPr>
          <w:rtl w:val="true"/>
        </w:rPr>
        <w:t>:</w:t>
      </w:r>
      <w:bookmarkEnd w:id="1122"/>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 أبو الخطّاب السدوسي البصري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 قلت ليحيى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كلّ من كان رأسا في بدعة يدعو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بقتادة ، وابن أبي دؤاد </w:t>
      </w:r>
      <w:r>
        <w:rPr>
          <w:rStyle w:val="FootnoteAnchor"/>
          <w:rtl w:val="true"/>
        </w:rPr>
        <w:footnoteReference w:id="1144"/>
      </w:r>
      <w:r>
        <w:rPr>
          <w:rFonts w:ascii="Amiri" w:hAnsi="Amiri" w:eastAsia="Amiri" w:cs="Amiri"/>
          <w:color w:val="111111"/>
          <w:sz w:val="28"/>
          <w:sz w:val="28"/>
          <w:szCs w:val="28"/>
          <w:rtl w:val="true"/>
          <w:lang w:bidi="ar-SA"/>
        </w:rPr>
        <w:t>، وعمر بن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على قدر فيه</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8756520_2142443653"/>
      <w:bookmarkStart w:id="1124" w:name="_Toc448"/>
      <w:bookmarkEnd w:id="1123"/>
      <w:r>
        <w:rPr/>
        <w:t>267</w:t>
      </w:r>
      <w:r>
        <w:rPr>
          <w:rtl w:val="true"/>
        </w:rPr>
        <w:t xml:space="preserve"> - ( </w:t>
      </w:r>
      <w:r>
        <w:rPr>
          <w:rtl w:val="true"/>
        </w:rPr>
        <w:t xml:space="preserve">د ت ق </w:t>
      </w:r>
      <w:r>
        <w:rPr>
          <w:rtl w:val="true"/>
        </w:rPr>
        <w:t xml:space="preserve">) </w:t>
      </w:r>
      <w:r>
        <w:rPr>
          <w:rtl w:val="true"/>
        </w:rPr>
        <w:t xml:space="preserve">قيس بن الربيع ، أبو محمّد الكوفي </w:t>
      </w:r>
      <w:r>
        <w:rPr>
          <w:rtl w:val="true"/>
        </w:rPr>
        <w:t>:</w:t>
      </w:r>
      <w:bookmarkEnd w:id="1124"/>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 أبو محمّد الكوفي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عبيد الطنافسي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أبو جعفر على المدائن فعلّق النساء بثديهنّ ، وأرسل عليهنّ الزنابير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والزنابير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 وهي جماعة النحل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بالحديث ، لكنّه لمّا ولّي المدائن علّق رجالا ، فنفر الناس عنه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125" w:name="pg15532_149928"/>
    </w:p>
    <w:p>
      <w:pPr>
        <w:pStyle w:val="Heading3"/>
        <w:numPr>
          <w:ilvl w:val="2"/>
          <w:numId w:val="1"/>
        </w:numPr>
        <w:rPr/>
      </w:pPr>
      <w:bookmarkStart w:id="1126" w:name="__RefHeading___Toc8756522_2142443653"/>
      <w:bookmarkStart w:id="1127" w:name="_Toc449"/>
      <w:bookmarkEnd w:id="1125"/>
      <w:bookmarkEnd w:id="1126"/>
      <w:r>
        <w:rPr>
          <w:rtl w:val="true"/>
        </w:rPr>
        <w:t>حرف الكاف</w:t>
      </w:r>
      <w:bookmarkEnd w:id="1127"/>
    </w:p>
    <w:p>
      <w:pPr>
        <w:pStyle w:val="Heading4"/>
        <w:numPr>
          <w:ilvl w:val="3"/>
          <w:numId w:val="1"/>
        </w:numPr>
        <w:rPr/>
      </w:pPr>
      <w:bookmarkStart w:id="1128" w:name="__RefHeading___Toc8756524_2142443653"/>
      <w:bookmarkStart w:id="1129" w:name="_Toc450"/>
      <w:bookmarkEnd w:id="1128"/>
      <w:r>
        <w:rPr/>
        <w:t>268</w:t>
      </w:r>
      <w:r>
        <w:rPr>
          <w:rtl w:val="true"/>
        </w:rPr>
        <w:t xml:space="preserve"> - ( </w:t>
      </w:r>
      <w:r>
        <w:rPr>
          <w:rtl w:val="true"/>
        </w:rPr>
        <w:t xml:space="preserve">ت ق </w:t>
      </w:r>
      <w:r>
        <w:rPr>
          <w:rtl w:val="true"/>
        </w:rPr>
        <w:t xml:space="preserve">) </w:t>
      </w:r>
      <w:r>
        <w:rPr>
          <w:rtl w:val="true"/>
        </w:rPr>
        <w:t xml:space="preserve">كثير بن زاذان النخعي الكوفي </w:t>
      </w:r>
      <w:r>
        <w:rPr>
          <w:rtl w:val="true"/>
        </w:rPr>
        <w:t>:</w:t>
      </w:r>
      <w:bookmarkEnd w:id="1129"/>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زاذان النخعي الكوفي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8756526_2142443653"/>
      <w:bookmarkStart w:id="1131" w:name="_Toc451"/>
      <w:bookmarkEnd w:id="1130"/>
      <w:r>
        <w:rPr/>
        <w:t>269</w:t>
      </w:r>
      <w:r>
        <w:rPr>
          <w:rtl w:val="true"/>
        </w:rPr>
        <w:t xml:space="preserve"> - ( </w:t>
      </w:r>
      <w:r>
        <w:rPr>
          <w:rtl w:val="true"/>
        </w:rPr>
        <w:t xml:space="preserve">خ م د ت ق </w:t>
      </w:r>
      <w:r>
        <w:rPr>
          <w:rtl w:val="true"/>
        </w:rPr>
        <w:t xml:space="preserve">) </w:t>
      </w:r>
      <w:r>
        <w:rPr>
          <w:rtl w:val="true"/>
        </w:rPr>
        <w:t xml:space="preserve">كثير بن شنظير ، أبو قرّة البصري </w:t>
      </w:r>
      <w:r>
        <w:rPr>
          <w:rtl w:val="true"/>
        </w:rPr>
        <w:t>:</w:t>
      </w:r>
      <w:bookmarkEnd w:id="1131"/>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 م د ت ق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شنظير ، أبو قرّة البصري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الفلّاس ، كان يحيى بن سعيد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8756528_2142443653"/>
      <w:bookmarkStart w:id="1133" w:name="_Toc452"/>
      <w:bookmarkEnd w:id="1132"/>
      <w:r>
        <w:rPr/>
        <w:t>270</w:t>
      </w:r>
      <w:r>
        <w:rPr>
          <w:rtl w:val="true"/>
        </w:rPr>
        <w:t xml:space="preserve"> - ( </w:t>
      </w:r>
      <w:r>
        <w:rPr>
          <w:rtl w:val="true"/>
        </w:rPr>
        <w:t xml:space="preserve">د ت ق </w:t>
      </w:r>
      <w:r>
        <w:rPr>
          <w:rtl w:val="true"/>
        </w:rPr>
        <w:t xml:space="preserve">) </w:t>
      </w:r>
      <w:r>
        <w:rPr>
          <w:rtl w:val="true"/>
        </w:rPr>
        <w:t>كثير بن عبد اللّه بن عمرو بن عوف المزني المدني</w:t>
      </w:r>
      <w:bookmarkEnd w:id="1133"/>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عبد اللّه بن عمرو بن عوف المزني المدني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أحمد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من أركان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الكذّابين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على ضعفه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134" w:name="pg15532_149930"/>
    </w:p>
    <w:p>
      <w:pPr>
        <w:pStyle w:val="Heading3"/>
        <w:numPr>
          <w:ilvl w:val="2"/>
          <w:numId w:val="1"/>
        </w:numPr>
        <w:rPr/>
      </w:pPr>
      <w:bookmarkStart w:id="1135" w:name="__RefHeading___Toc8756530_2142443653"/>
      <w:bookmarkStart w:id="1136" w:name="_Toc453"/>
      <w:bookmarkEnd w:id="1134"/>
      <w:bookmarkEnd w:id="1135"/>
      <w:r>
        <w:rPr>
          <w:rtl w:val="true"/>
        </w:rPr>
        <w:t>حرف اللام</w:t>
      </w:r>
      <w:bookmarkEnd w:id="1136"/>
    </w:p>
    <w:p>
      <w:pPr>
        <w:pStyle w:val="Heading4"/>
        <w:numPr>
          <w:ilvl w:val="3"/>
          <w:numId w:val="1"/>
        </w:numPr>
        <w:rPr/>
      </w:pPr>
      <w:bookmarkStart w:id="1137" w:name="__RefHeading___Toc8756532_2142443653"/>
      <w:bookmarkStart w:id="1138" w:name="_Toc454"/>
      <w:bookmarkEnd w:id="1137"/>
      <w:r>
        <w:rPr/>
        <w:t>271</w:t>
      </w:r>
      <w:r>
        <w:rPr>
          <w:rtl w:val="true"/>
        </w:rPr>
        <w:t xml:space="preserve"> - ( </w:t>
      </w:r>
      <w:r>
        <w:rPr>
          <w:rtl w:val="true"/>
        </w:rPr>
        <w:t xml:space="preserve">د ت ق </w:t>
      </w:r>
      <w:r>
        <w:rPr>
          <w:rtl w:val="true"/>
        </w:rPr>
        <w:t xml:space="preserve">) </w:t>
      </w:r>
      <w:r>
        <w:rPr>
          <w:rtl w:val="true"/>
        </w:rPr>
        <w:t xml:space="preserve">لمازة بن زبّار الأزدي ، أبو لبيد البصري </w:t>
      </w:r>
      <w:r>
        <w:rPr>
          <w:rtl w:val="true"/>
        </w:rPr>
        <w:t>:</w:t>
      </w:r>
      <w:bookmarkEnd w:id="1138"/>
    </w:p>
    <w:p>
      <w:pPr>
        <w:pStyle w:val="Heading5"/>
        <w:numPr>
          <w:ilvl w:val="4"/>
          <w:numId w:val="1"/>
        </w:numPr>
        <w:rPr/>
      </w:pPr>
      <w:bookmarkStart w:id="1139" w:name="__RefHeading___Toc8756534_2142443653"/>
      <w:bookmarkStart w:id="1140" w:name="_Toc455"/>
      <w:bookmarkEnd w:id="1139"/>
      <w:r>
        <w:rPr>
          <w:rtl w:val="true"/>
        </w:rPr>
        <w:t>اشارة</w:t>
      </w:r>
      <w:bookmarkEnd w:id="1140"/>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لمازة بن زبّار الأزدي ، أبو لبيد البصري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وقعة الجمل ، وكان ناصبيا ، ينال من عليّ علیه السلام ، ويمدح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شتّاما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 عليّا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تسبّ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أسبّ رجلا قتل منّا خمسمائة وألفين والشمس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حرب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 الحديث ، وأثنى عليه ثناء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أستشكل توثيقهم الناصبي غالبا ، وتوهينهم الشيعة مطلقا ، ولا سيّما أنّ عليّا ورد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إلّا مؤمن ، ولا يبغضه إلّا منافق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141" w:name="pg15532_149931"/>
    </w:p>
    <w:p>
      <w:pPr>
        <w:pStyle w:val="BookText"/>
        <w:rPr/>
      </w:pPr>
      <w:bookmarkEnd w:id="1141"/>
      <w:r>
        <w:rPr>
          <w:rFonts w:ascii="IRNazanin" w:hAnsi="IRNazanin" w:eastAsia="IRNazanin"/>
          <w:color w:val="111111"/>
          <w:sz w:val="28"/>
          <w:sz w:val="28"/>
          <w:szCs w:val="28"/>
          <w:rtl w:val="true"/>
          <w:lang w:bidi="fa-IR"/>
        </w:rPr>
        <w:t>ثمّ ظهر لي في الجواب عن ذلك أنّ البغض ها هنا مقيّد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كونه نصر النبيّ صلی اللّه علیه و آله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البشري بغض من وقعت منه إساءة في حقّ المبغض ، والحبّ بعكسه ، وذلك ما يرجع إلى أمور الدنيا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والخبر في حبّ عليّ وبغضه ليس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أحبّه من أفرط فيه ، حتّى ادّعى أنّه نبيّ أو أنّه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مثله في حقّ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 أنّ بغضهم لأجل النصرة كان ذلك علامة النفاق ، وبالعكس ، فكذا يكون في 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 يوصف بالنصب ، يكون موصوفا بصدق اللّهجة ، والتمسّك بأمور الديانة ، بخلاف من يوصف بالرفض ، فإنّ غالبهم كاذب ولا يتورّع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أنّ الناصبة اعتقدوا أنّ عليّا قتل عثمان أو أعان عليه ، فكان بغضهم له ديانة بزعمهم ، ثمّ انضاف إلى ذلك أنّ منهم من قتلت أقاربه في حروب عليّ </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8756536_2142443653"/>
      <w:bookmarkStart w:id="1143" w:name="_Toc456"/>
      <w:bookmarkEnd w:id="1142"/>
      <w:r>
        <w:rPr>
          <w:rtl w:val="true"/>
        </w:rPr>
        <w:t xml:space="preserve">وفيه </w:t>
      </w:r>
      <w:r>
        <w:rPr>
          <w:rtl w:val="true"/>
        </w:rPr>
        <w:t>:</w:t>
      </w:r>
      <w:bookmarkEnd w:id="1143"/>
    </w:p>
    <w:p>
      <w:pPr>
        <w:pStyle w:val="BookText"/>
        <w:rPr/>
      </w:pPr>
      <w:r>
        <w:rPr>
          <w:rFonts w:ascii="IRNazanin" w:hAnsi="IRNazanin" w:eastAsia="IRNazanin"/>
          <w:color w:val="111111"/>
          <w:sz w:val="28"/>
          <w:sz w:val="28"/>
          <w:szCs w:val="28"/>
          <w:rtl w:val="true"/>
          <w:lang w:bidi="fa-IR"/>
        </w:rPr>
        <w:t xml:space="preserve">إنّ تقييد بغض عليّ علیه السلام بسبب نصر النبيّ صلی اللّه علیه و آله غلط ، إذ يستلزم لغوية كلام رسول اللّه في إظهار فضل عليّ علیه السلام ؛ لأنّ كلّ من أبغض أحدا لنصرة النبيّ صلی اللّه علیه و آله منافق ، من دون خصوصية لعليّ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يحسن التقييد بالنصرة مع تمدّح أمير المؤمنين علیه السلام بقوله كما سبق عن صحيح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فلق الحبّة وبرأ النسمة ، إنّه لعهد النبيّ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الأمّيّ صلی اللّه علیه و آله إليّ ، إنّه لا يحبّني إلّا مؤمن ، 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فإنّه لو قصد النبيّ صلی اللّه علیه و آله ما زعمه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التقييد بالنصرة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معنى لتمدّح الإمام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مقصود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بغض عليّ علیه السلام والنصب له وسبّه ، ليس نقصا وعيبا ، تبرئة لأصحابه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ورد مستفيضا أو متواترا ،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وأبغضه فقد سبّ رسول اللّه وأبغضه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الإمام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8793</w:t>
      </w:r>
      <w:r>
        <w:rPr>
          <w:rFonts w:eastAsia="IRNazanin" w:cs="IRNazanin"/>
          <w:color w:val="111111"/>
          <w:sz w:val="28"/>
          <w:szCs w:val="28"/>
          <w:rtl w:val="true"/>
          <w:lang w:bidi="fa-IR"/>
        </w:rPr>
        <w:t xml:space="preserve"> - </w:t>
      </w:r>
      <w:r>
        <w:rPr>
          <w:rFonts w:eastAsia="IRNazanin" w:cs="IRNazanin"/>
          <w:color w:val="111111"/>
          <w:sz w:val="28"/>
          <w:szCs w:val="28"/>
          <w:lang w:bidi="fa-IR"/>
        </w:rPr>
        <w:t>8823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من سبّ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366/17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الخلفاء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للذهبي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مشكاة المصابيح </w:t>
      </w: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المسانيد والسنن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lang w:bidi="fa-IR"/>
        </w:rPr>
        <w:t>529/2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622/11</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33023</w:t>
      </w:r>
      <w:r>
        <w:rPr>
          <w:rFonts w:eastAsia="IRNazanin" w:cs="IRNazanin"/>
          <w:color w:val="111111"/>
          <w:sz w:val="28"/>
          <w:szCs w:val="28"/>
          <w:rtl w:val="true"/>
          <w:lang w:bidi="fa-IR"/>
        </w:rPr>
        <w:t xml:space="preserve"> - </w:t>
      </w:r>
      <w:r>
        <w:rPr>
          <w:rFonts w:eastAsia="IRNazanin" w:cs="IRNazanin"/>
          <w:color w:val="111111"/>
          <w:sz w:val="28"/>
          <w:szCs w:val="28"/>
          <w:lang w:bidi="fa-IR"/>
        </w:rPr>
        <w:t>33035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السحابة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مخصوص عنده بمن نصب العداوة لأمير المؤمنين وسبّه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أبغض خلفاءهم وسبّهم ، فإنّه لا يكون معذورا أصلا ، بل يكون محلّا لكلّ نقص ، وأهلا لكلّ لعن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هذا إلّا التعصّب والهوى؟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 شعري كيف لا يكون مبغض عليّ علیه السلام منافقا ، مع اتّضاح تعظيم النبيّ صلی اللّه علیه و آله لعليّ علیه السلام بوجوه التعظيم ، والثناء عليه بطرق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يكون بحسب الحقيقة بغض عليّ وسبّه إلّا استهزاء برسول اللّه صلی اللّه علیه و آله ، وطرحا لفعله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يكون نفاق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خروج الغلاة ؛ فبالدليل ، كسائر العمومات في الكتاب والسنّة المخصّصة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حقّ الأنصار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فكاذب ، افتعله النواصب ، لدفع فضل سيّد المسلمين ،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بغضهم لأجل النصرة علامة النفاق ؛ لأنّ التعليق على الوصف مشعر بالحيثية </w:t>
      </w:r>
      <w:r>
        <w:rPr>
          <w:rStyle w:val="FootnoteAnchor"/>
          <w:rtl w:val="true"/>
        </w:rPr>
        <w:footnoteReference w:id="1157"/>
      </w:r>
      <w:r>
        <w:rPr>
          <w:rFonts w:ascii="IRNazanin" w:hAnsi="IRNazanin" w:eastAsia="IRNazanin"/>
          <w:color w:val="111111"/>
          <w:sz w:val="28"/>
          <w:sz w:val="28"/>
          <w:szCs w:val="28"/>
          <w:rtl w:val="true"/>
          <w:lang w:bidi="fa-IR"/>
        </w:rPr>
        <w:t>، بخلاف ما ورد في أمير المؤمنين علیه السلام ، فإنّه لم يذكر فيه إلّا ما يدلّ على إرادة شخصه الكريم ، بلا اشتمال على ما يوهم إرادة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من هذا أنّه لا يجوز قبول رواية الناصب مطلقا ؛ لأنّه منافق ، والمنافق أشدّ من الكافر الصريح ، وفي أسفل درك من النار ، كما ذكره اللّه سبحانه في كتابه العزيز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ومجرّد إفادة خبره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ناصب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يجعله حجّة ؛ لأنّ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سبحانه قد ذمّ في كتابه العزيز متّبع الظنّ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 </w:t>
      </w:r>
      <w:r>
        <w:rPr>
          <w:rStyle w:val="FootnoteAnchor"/>
          <w:rtl w:val="true"/>
        </w:rPr>
        <w:footnoteReference w:id="115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ولا دليل خاصّا يقتضي إخراج الظنّ الحاصل من خبر المنافق كالكافر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أكثر من يوصف بالنصب مشهور بصدق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إنّما هي عند أشباهه ؛ على أنّه مناف لما ذكره سابقا بترجمة عمران بن حطّان لعنه اللّه ، من أنّ الخوارج إذا هووا أمرا صيّروه حديثا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دعوى تمسّكهم بأمور الديانة ؛ فمناف لما وصفهم به رسول اللّه صلی اللّه علیه و آله من المروق عن الدين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 فليس تمسّكهم بدينهم إلّا كتمسّك اليهود بديانتهم ، لا يصيّر أخبارهم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غالب من يوصف بالرفض كاذب ؛ فتحامل نشأ من العداوة الدينية والعصبية المذهبية ، ولا نعرف بعد التحامل سببا لهذه الدعوى إلّا رواية الشيعة لفضائل أهل البيت ، ومطاعن أعدائهم ، وقد سبق أنّها دليل الثقة ، إذ لا يقدم راويها إلّا على سيوف ظلمة الأمراء ، وأسنّة أقلام نصّاب العلماء ، وسهام ألسنة أهل الدنيا من الخطباء ، وهذا دليل على أنّ راوي تلك الروايات أشدّ الناس إنصافا وثقة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144" w:name="pg15532_149935"/>
    </w:p>
    <w:p>
      <w:pPr>
        <w:pStyle w:val="BookText"/>
        <w:rPr/>
      </w:pPr>
      <w:bookmarkEnd w:id="1144"/>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فيه أنّ الناصبة اعتقدوا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اعتقادهم مكابرة محضة من المدّعي والمدّعي له ، على أنّ الشيعة أيضا اعتقدوا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اعتقادهم عن الأدلّة القويّة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المشايخ الثلاثة اغتصبوا حقّ أمير المؤمنين ، وخالفوا نصّ النبيّ الأمين صلی اللّه علیه و آله ، فكان اعتقاد الشيعة فيهم ديانة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بالهم لا تعتبر روايتهم كالنواصب؟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الفرق إلّا أنّ الشيعة تمسّكوا بالثقلين ، والنواصب نبذوهما وراء ظهورهم ؛ والناس إلى أشباههم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انضاف إلى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كان هذا عذرا لما قبح بغض المشركين لرسول اللّه صلی اللّه علیه و آله ؛ لأنّه قتل أقاربهم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ولتمام الكلام محلّ آخر</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8756538_2142443653"/>
      <w:bookmarkStart w:id="1146" w:name="_Toc457"/>
      <w:bookmarkEnd w:id="1145"/>
      <w:r>
        <w:rPr/>
        <w:t>272</w:t>
      </w:r>
      <w:r>
        <w:rPr>
          <w:rtl w:val="true"/>
        </w:rPr>
        <w:t xml:space="preserve"> - ( </w:t>
      </w:r>
      <w:r>
        <w:rPr>
          <w:rtl w:val="true"/>
        </w:rPr>
        <w:t xml:space="preserve">م </w:t>
      </w:r>
      <w:r>
        <w:rPr/>
        <w:t>4</w:t>
      </w:r>
      <w:r>
        <w:rPr>
          <w:rtl w:val="true"/>
        </w:rPr>
        <w:t xml:space="preserve"> ) </w:t>
      </w:r>
      <w:r>
        <w:rPr>
          <w:rtl w:val="true"/>
        </w:rPr>
        <w:t xml:space="preserve">الليث بن أبي سليم بن زنيم الكوفي </w:t>
      </w:r>
      <w:r>
        <w:rPr>
          <w:rtl w:val="true"/>
        </w:rPr>
        <w:t>:</w:t>
      </w:r>
      <w:bookmarkEnd w:id="1146"/>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الليث بن أبي سليم بن زنيم الكوفي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يحيى بن سعيد أسوأ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ليث وهمّام ومحمّد بن إسحاق ، لا يستطيع أحد أن يراجعه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147" w:name="pg15532_149936"/>
    </w:p>
    <w:p>
      <w:pPr>
        <w:pStyle w:val="Heading3"/>
        <w:numPr>
          <w:ilvl w:val="2"/>
          <w:numId w:val="1"/>
        </w:numPr>
        <w:rPr/>
      </w:pPr>
      <w:bookmarkStart w:id="1148" w:name="__RefHeading___Toc8756540_2142443653"/>
      <w:bookmarkStart w:id="1149" w:name="_Toc458"/>
      <w:bookmarkEnd w:id="1147"/>
      <w:bookmarkEnd w:id="1148"/>
      <w:r>
        <w:rPr>
          <w:rtl w:val="true"/>
        </w:rPr>
        <w:t>حرف الميم</w:t>
      </w:r>
      <w:bookmarkEnd w:id="1149"/>
    </w:p>
    <w:p>
      <w:pPr>
        <w:pStyle w:val="Heading4"/>
        <w:numPr>
          <w:ilvl w:val="3"/>
          <w:numId w:val="1"/>
        </w:numPr>
        <w:rPr/>
      </w:pPr>
      <w:bookmarkStart w:id="1150" w:name="__RefHeading___Toc8756542_2142443653"/>
      <w:bookmarkStart w:id="1151" w:name="_Toc459"/>
      <w:bookmarkEnd w:id="1150"/>
      <w:r>
        <w:rPr/>
        <w:t>273</w:t>
      </w:r>
      <w:r>
        <w:rPr>
          <w:rtl w:val="true"/>
        </w:rPr>
        <w:t xml:space="preserve"> - ( </w:t>
      </w:r>
      <w:r>
        <w:rPr>
          <w:rtl w:val="true"/>
        </w:rPr>
        <w:t xml:space="preserve">د ت ق </w:t>
      </w:r>
      <w:r>
        <w:rPr>
          <w:rtl w:val="true"/>
        </w:rPr>
        <w:t xml:space="preserve">) </w:t>
      </w:r>
      <w:r>
        <w:rPr>
          <w:rtl w:val="true"/>
        </w:rPr>
        <w:t xml:space="preserve">مبارك بن فضالة ، أبو فضالة البصري </w:t>
      </w:r>
      <w:r>
        <w:rPr>
          <w:rtl w:val="true"/>
        </w:rPr>
        <w:t>:</w:t>
      </w:r>
      <w:bookmarkEnd w:id="1151"/>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 أبو فضالة البصري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كثيرا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ويحيى بن سعيد لا يحدّثان عنه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8756544_2142443653"/>
      <w:bookmarkStart w:id="1153" w:name="_Toc460"/>
      <w:bookmarkEnd w:id="1152"/>
      <w:r>
        <w:rPr/>
        <w:t>274</w:t>
      </w:r>
      <w:r>
        <w:rPr>
          <w:rtl w:val="true"/>
        </w:rPr>
        <w:t xml:space="preserve"> - ( </w:t>
      </w:r>
      <w:r>
        <w:rPr>
          <w:rtl w:val="true"/>
        </w:rPr>
        <w:t xml:space="preserve">د ت ق </w:t>
      </w:r>
      <w:r>
        <w:rPr>
          <w:rtl w:val="true"/>
        </w:rPr>
        <w:t xml:space="preserve">) </w:t>
      </w:r>
      <w:r>
        <w:rPr>
          <w:rtl w:val="true"/>
        </w:rPr>
        <w:t xml:space="preserve">المثنّى بن الصبّاح اليماني </w:t>
      </w:r>
      <w:r>
        <w:rPr>
          <w:rtl w:val="true"/>
        </w:rPr>
        <w:t>:</w:t>
      </w:r>
      <w:bookmarkEnd w:id="1153"/>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بن الصبّاح اليماني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الأئمّة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154" w:name="pg15532_149937"/>
    </w:p>
    <w:p>
      <w:pPr>
        <w:pStyle w:val="Heading4"/>
        <w:numPr>
          <w:ilvl w:val="3"/>
          <w:numId w:val="1"/>
        </w:numPr>
        <w:rPr/>
      </w:pPr>
      <w:bookmarkStart w:id="1155" w:name="__RefHeading___Toc8756546_2142443653"/>
      <w:bookmarkStart w:id="1156" w:name="_Toc461"/>
      <w:bookmarkEnd w:id="1154"/>
      <w:bookmarkEnd w:id="1155"/>
      <w:r>
        <w:rPr/>
        <w:t>275</w:t>
      </w:r>
      <w:r>
        <w:rPr>
          <w:rtl w:val="true"/>
        </w:rPr>
        <w:t xml:space="preserve"> - ( </w:t>
      </w:r>
      <w:r>
        <w:rPr>
          <w:rtl w:val="true"/>
        </w:rPr>
        <w:t xml:space="preserve">م </w:t>
      </w:r>
      <w:r>
        <w:rPr/>
        <w:t>4</w:t>
      </w:r>
      <w:r>
        <w:rPr>
          <w:rtl w:val="true"/>
        </w:rPr>
        <w:t xml:space="preserve"> ) </w:t>
      </w:r>
      <w:r>
        <w:rPr>
          <w:rtl w:val="true"/>
        </w:rPr>
        <w:t xml:space="preserve">مجالد بن سعيد الهمداني الكوفي </w:t>
      </w:r>
      <w:r>
        <w:rPr>
          <w:rtl w:val="true"/>
        </w:rPr>
        <w:t>:</w:t>
      </w:r>
      <w:bookmarkEnd w:id="1156"/>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بن سعيد الهمداني الكوفي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ابن مهدي لا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يجعلها مجالد كلّها عن الشعبي عن مسروق عن عبد اللّه ،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به</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8756548_2142443653"/>
      <w:bookmarkStart w:id="1158" w:name="_Toc462"/>
      <w:bookmarkEnd w:id="1157"/>
      <w:r>
        <w:rPr/>
        <w:t>276</w:t>
      </w:r>
      <w:r>
        <w:rPr>
          <w:rtl w:val="true"/>
        </w:rPr>
        <w:t xml:space="preserve"> - ( </w:t>
      </w:r>
      <w:r>
        <w:rPr>
          <w:rtl w:val="true"/>
        </w:rPr>
        <w:t xml:space="preserve">ع </w:t>
      </w:r>
      <w:r>
        <w:rPr>
          <w:rtl w:val="true"/>
        </w:rPr>
        <w:t xml:space="preserve">) </w:t>
      </w:r>
      <w:r>
        <w:rPr>
          <w:rtl w:val="true"/>
        </w:rPr>
        <w:t xml:space="preserve">مجاهد بن جبر المقرئ المكّي </w:t>
      </w:r>
      <w:r>
        <w:rPr>
          <w:rtl w:val="true"/>
        </w:rPr>
        <w:t>:</w:t>
      </w:r>
      <w:bookmarkEnd w:id="1158"/>
    </w:p>
    <w:p>
      <w:pPr>
        <w:pStyle w:val="Heading5"/>
        <w:numPr>
          <w:ilvl w:val="4"/>
          <w:numId w:val="1"/>
        </w:numPr>
        <w:rPr/>
      </w:pPr>
      <w:bookmarkStart w:id="1159" w:name="__RefHeading___Toc8756550_2142443653"/>
      <w:bookmarkStart w:id="1160" w:name="_Toc463"/>
      <w:bookmarkEnd w:id="1159"/>
      <w:r>
        <w:rPr>
          <w:rtl w:val="true"/>
        </w:rPr>
        <w:t>اشارة</w:t>
      </w:r>
      <w:bookmarkEnd w:id="1160"/>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المقرئ المكّي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تفسير مجاهد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w:t>
      </w:r>
      <w:r>
        <w:rPr>
          <w:rStyle w:val="FootnoteAnchor"/>
          <w:rtl w:val="true"/>
        </w:rPr>
        <w:footnoteReference w:id="1171"/>
      </w:r>
      <w:r>
        <w:rPr>
          <w:rFonts w:ascii="Amiri" w:hAnsi="Amiri" w:eastAsia="Amiri" w:cs="Amiri"/>
          <w:color w:val="111111"/>
          <w:sz w:val="28"/>
          <w:sz w:val="28"/>
          <w:szCs w:val="28"/>
          <w:rtl w:val="true"/>
          <w:lang w:bidi="ar-SA"/>
        </w:rPr>
        <w:t>يقولون تفسير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يسأل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ما جاء عن مجاهد في التفسير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 معه على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161" w:name="pg15532_149938"/>
    </w:p>
    <w:p>
      <w:pPr>
        <w:pStyle w:val="BookText"/>
        <w:rPr/>
      </w:pPr>
      <w:bookmarkEnd w:id="1161"/>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8756552_2142443653"/>
      <w:bookmarkStart w:id="1163" w:name="_Toc464"/>
      <w:bookmarkEnd w:id="1162"/>
      <w:r>
        <w:rPr>
          <w:rtl w:val="true"/>
        </w:rPr>
        <w:t xml:space="preserve">أقول </w:t>
      </w:r>
      <w:r>
        <w:rPr>
          <w:rtl w:val="true"/>
        </w:rPr>
        <w:t>:</w:t>
      </w:r>
      <w:bookmarkEnd w:id="1163"/>
    </w:p>
    <w:p>
      <w:pPr>
        <w:pStyle w:val="BookText"/>
        <w:rPr/>
      </w:pPr>
      <w:r>
        <w:rPr>
          <w:rFonts w:ascii="Amiri" w:hAnsi="Amiri" w:eastAsia="Amiri" w:cs="Amiri"/>
          <w:color w:val="111111"/>
          <w:sz w:val="28"/>
          <w:sz w:val="28"/>
          <w:szCs w:val="28"/>
          <w:rtl w:val="true"/>
          <w:lang w:bidi="ar-SA"/>
        </w:rPr>
        <w:t>لا ينبغي أن يستنكره ، وإن كان تجسيما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رووا ما هو أخزى ، مثل أنّ اللّه سبحانه خلق آدم على صورته ، ومثل أنّه يدخل رجله سبحانه في النار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الحلبي 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 فعنعنته لا تفيد الوصل</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8756554_2142443653"/>
      <w:bookmarkStart w:id="1165" w:name="_Toc465"/>
      <w:bookmarkEnd w:id="1164"/>
      <w:r>
        <w:rPr/>
        <w:t>277</w:t>
      </w:r>
      <w:r>
        <w:rPr>
          <w:rtl w:val="true"/>
        </w:rPr>
        <w:t xml:space="preserve"> - ( </w:t>
      </w:r>
      <w:r>
        <w:rPr>
          <w:rtl w:val="true"/>
        </w:rPr>
        <w:t xml:space="preserve">م </w:t>
      </w:r>
      <w:r>
        <w:rPr/>
        <w:t>4</w:t>
      </w:r>
      <w:r>
        <w:rPr>
          <w:rtl w:val="true"/>
        </w:rPr>
        <w:t xml:space="preserve"> ) </w:t>
      </w:r>
      <w:r>
        <w:rPr>
          <w:rtl w:val="true"/>
        </w:rPr>
        <w:t xml:space="preserve">محمّد بن إسحاق بن يسار ، صاحب </w:t>
      </w:r>
      <w:r>
        <w:rPr>
          <w:rtl w:val="true"/>
        </w:rPr>
        <w:t xml:space="preserve">( </w:t>
      </w:r>
      <w:r>
        <w:rPr>
          <w:rtl w:val="true"/>
        </w:rPr>
        <w:t xml:space="preserve">السيرة </w:t>
      </w:r>
      <w:r>
        <w:rPr>
          <w:rtl w:val="true"/>
        </w:rPr>
        <w:t>) :</w:t>
      </w:r>
      <w:bookmarkEnd w:id="1165"/>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يسار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من الدجاجلة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أيّوب بن إسحاق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166" w:name="pg15532_149939"/>
    </w:p>
    <w:p>
      <w:pPr>
        <w:pStyle w:val="Heading4"/>
        <w:numPr>
          <w:ilvl w:val="3"/>
          <w:numId w:val="1"/>
        </w:numPr>
        <w:rPr/>
      </w:pPr>
      <w:bookmarkStart w:id="1167" w:name="__RefHeading___Toc8756556_2142443653"/>
      <w:bookmarkStart w:id="1168" w:name="_Toc466"/>
      <w:bookmarkEnd w:id="1166"/>
      <w:bookmarkEnd w:id="1167"/>
      <w:r>
        <w:rPr/>
        <w:t>278</w:t>
      </w:r>
      <w:r>
        <w:rPr>
          <w:rtl w:val="true"/>
        </w:rPr>
        <w:t xml:space="preserve"> - ( </w:t>
      </w:r>
      <w:r>
        <w:rPr>
          <w:rtl w:val="true"/>
        </w:rPr>
        <w:t xml:space="preserve">ع </w:t>
      </w:r>
      <w:r>
        <w:rPr>
          <w:rtl w:val="true"/>
        </w:rPr>
        <w:t xml:space="preserve">) </w:t>
      </w:r>
      <w:r>
        <w:rPr>
          <w:rtl w:val="true"/>
        </w:rPr>
        <w:t xml:space="preserve">محمّد بن بشّار بن عثمان ، أبو بكر ، بندار البصري الحافظ </w:t>
      </w:r>
      <w:r>
        <w:rPr>
          <w:rtl w:val="true"/>
        </w:rPr>
        <w:t>:</w:t>
      </w:r>
      <w:bookmarkEnd w:id="1168"/>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بشّار بن عثمان ، أبو بكر ، بندار البصري الحافظ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Style w:val="FootnoteAnchor"/>
          <w:rtl w:val="true"/>
        </w:rPr>
        <w:footnoteReference w:id="1177"/>
      </w:r>
      <w:r>
        <w:rPr>
          <w:rFonts w:ascii="Amiri" w:hAnsi="Amiri" w:eastAsia="Amiri" w:cs="Amiri"/>
          <w:color w:val="111111"/>
          <w:sz w:val="28"/>
          <w:sz w:val="28"/>
          <w:szCs w:val="28"/>
          <w:rtl w:val="true"/>
          <w:lang w:bidi="ar-SA"/>
        </w:rPr>
        <w:t xml:space="preserve">أنّه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يروي عن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ذكره عند ابن معين ، فرأيته لا يعبأ به</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8756558_2142443653"/>
      <w:bookmarkStart w:id="1170" w:name="_Toc467"/>
      <w:bookmarkEnd w:id="1169"/>
      <w:r>
        <w:rPr/>
        <w:t>279</w:t>
      </w:r>
      <w:r>
        <w:rPr>
          <w:rtl w:val="true"/>
        </w:rPr>
        <w:t xml:space="preserve"> - ( </w:t>
      </w:r>
      <w:r>
        <w:rPr>
          <w:rtl w:val="true"/>
        </w:rPr>
        <w:t xml:space="preserve">د ق </w:t>
      </w:r>
      <w:r>
        <w:rPr>
          <w:rtl w:val="true"/>
        </w:rPr>
        <w:t xml:space="preserve">) </w:t>
      </w:r>
      <w:r>
        <w:rPr>
          <w:rtl w:val="true"/>
        </w:rPr>
        <w:t xml:space="preserve">محمّد بن ثابت العبدي البصري </w:t>
      </w:r>
      <w:r>
        <w:rPr>
          <w:rtl w:val="true"/>
        </w:rPr>
        <w:t>:</w:t>
      </w:r>
      <w:bookmarkEnd w:id="1170"/>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العبدي البصري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8756560_2142443653"/>
      <w:bookmarkStart w:id="1172" w:name="_Toc468"/>
      <w:bookmarkEnd w:id="1171"/>
      <w:r>
        <w:rPr/>
        <w:t>280</w:t>
      </w:r>
      <w:r>
        <w:rPr>
          <w:rtl w:val="true"/>
        </w:rPr>
        <w:t xml:space="preserve"> - ( </w:t>
      </w:r>
      <w:r>
        <w:rPr>
          <w:rtl w:val="true"/>
        </w:rPr>
        <w:t xml:space="preserve">د ق </w:t>
      </w:r>
      <w:r>
        <w:rPr>
          <w:rtl w:val="true"/>
        </w:rPr>
        <w:t xml:space="preserve">) </w:t>
      </w:r>
      <w:r>
        <w:rPr>
          <w:rtl w:val="true"/>
        </w:rPr>
        <w:t xml:space="preserve">محمّد بن جابر السحيمي اليمامي الأعمى </w:t>
      </w:r>
      <w:r>
        <w:rPr>
          <w:rtl w:val="true"/>
        </w:rPr>
        <w:t>:</w:t>
      </w:r>
      <w:bookmarkEnd w:id="1172"/>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السحيمي اليمامي الأعمى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الحديث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عنه إلّا شرّ منه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أعمى يلحق في كتبه ما ليس من حديثه ، ويسرق ما ذوكر به فيحدّث به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173" w:name="pg15532_149940"/>
    </w:p>
    <w:p>
      <w:pPr>
        <w:pStyle w:val="Heading4"/>
        <w:numPr>
          <w:ilvl w:val="3"/>
          <w:numId w:val="1"/>
        </w:numPr>
        <w:rPr/>
      </w:pPr>
      <w:bookmarkStart w:id="1174" w:name="__RefHeading___Toc8756562_2142443653"/>
      <w:bookmarkStart w:id="1175" w:name="_Toc469"/>
      <w:bookmarkEnd w:id="1173"/>
      <w:bookmarkEnd w:id="1174"/>
      <w:r>
        <w:rPr/>
        <w:t>281</w:t>
      </w:r>
      <w:r>
        <w:rPr>
          <w:rtl w:val="true"/>
        </w:rPr>
        <w:t xml:space="preserve"> - ( </w:t>
      </w:r>
      <w:r>
        <w:rPr>
          <w:rtl w:val="true"/>
        </w:rPr>
        <w:t xml:space="preserve">م د </w:t>
      </w:r>
      <w:r>
        <w:rPr>
          <w:rtl w:val="true"/>
        </w:rPr>
        <w:t xml:space="preserve">) </w:t>
      </w:r>
      <w:r>
        <w:rPr>
          <w:rtl w:val="true"/>
        </w:rPr>
        <w:t xml:space="preserve">محمّد بن حاتم بن ميمون القطيعي ، المعروف ب </w:t>
      </w:r>
      <w:r>
        <w:rPr>
          <w:rtl w:val="true"/>
        </w:rPr>
        <w:t xml:space="preserve">: </w:t>
      </w:r>
      <w:r>
        <w:rPr>
          <w:rtl w:val="true"/>
        </w:rPr>
        <w:t xml:space="preserve">السمين </w:t>
      </w:r>
      <w:r>
        <w:rPr>
          <w:rtl w:val="true"/>
        </w:rPr>
        <w:t>:</w:t>
      </w:r>
      <w:bookmarkEnd w:id="1175"/>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حاتم بن ميمون القطيعي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8756564_2142443653"/>
      <w:bookmarkStart w:id="1177" w:name="_Toc470"/>
      <w:bookmarkEnd w:id="1176"/>
      <w:r>
        <w:rPr/>
        <w:t>282</w:t>
      </w:r>
      <w:r>
        <w:rPr>
          <w:rtl w:val="true"/>
        </w:rPr>
        <w:t xml:space="preserve"> - ( </w:t>
      </w:r>
      <w:r>
        <w:rPr>
          <w:rtl w:val="true"/>
        </w:rPr>
        <w:t xml:space="preserve">ت </w:t>
      </w:r>
      <w:r>
        <w:rPr>
          <w:rtl w:val="true"/>
        </w:rPr>
        <w:t xml:space="preserve">) </w:t>
      </w:r>
      <w:r>
        <w:rPr>
          <w:rtl w:val="true"/>
        </w:rPr>
        <w:t xml:space="preserve">محمّد بن الحسن بن أبي يزيد </w:t>
      </w:r>
      <w:r>
        <w:rPr>
          <w:rtl w:val="true"/>
        </w:rPr>
        <w:t>:</w:t>
      </w:r>
      <w:bookmarkEnd w:id="1177"/>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أبي يزيد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8756566_2142443653"/>
      <w:bookmarkStart w:id="1179" w:name="_Toc471"/>
      <w:bookmarkEnd w:id="1178"/>
      <w:r>
        <w:rPr/>
        <w:t>283</w:t>
      </w:r>
      <w:r>
        <w:rPr>
          <w:rtl w:val="true"/>
        </w:rPr>
        <w:t xml:space="preserve"> - ( </w:t>
      </w:r>
      <w:r>
        <w:rPr>
          <w:rtl w:val="true"/>
        </w:rPr>
        <w:t xml:space="preserve">د ت ق </w:t>
      </w:r>
      <w:r>
        <w:rPr>
          <w:rtl w:val="true"/>
        </w:rPr>
        <w:t xml:space="preserve">) </w:t>
      </w:r>
      <w:r>
        <w:rPr>
          <w:rtl w:val="true"/>
        </w:rPr>
        <w:t xml:space="preserve">محمّد بن حميد بن حيّان ، الحافظ الرازي </w:t>
      </w:r>
      <w:r>
        <w:rPr>
          <w:rtl w:val="true"/>
        </w:rPr>
        <w:t>:</w:t>
      </w:r>
      <w:bookmarkEnd w:id="1179"/>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بن حيّان ، الحافظ الرازي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منه خمسون ألف حديث لا أحدّث عنه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أحذق بالكذب منه ومن سليمان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180" w:name="pg15532_149941"/>
    </w:p>
    <w:p>
      <w:pPr>
        <w:pStyle w:val="BookText"/>
        <w:rPr/>
      </w:pPr>
      <w:bookmarkEnd w:id="1180"/>
      <w:r>
        <w:rPr>
          <w:rFonts w:ascii="Amiri" w:hAnsi="Amiri" w:eastAsia="Amiri" w:cs="Amiri"/>
          <w:color w:val="111111"/>
          <w:sz w:val="28"/>
          <w:sz w:val="28"/>
          <w:szCs w:val="28"/>
          <w:rtl w:val="true"/>
          <w:lang w:bidi="ar-SA"/>
        </w:rPr>
        <w:t>الشاذكوني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أجرأ على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ابن خراش وجماعة من مشايخ أهل الريّ وحفّاظهم ، فذكروا ابن حميد ، فأجمعوا على أنّه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 وأنّه يحدّث بما لم يسمع ، وأنّه يأخذ أحاديث أهل البصرة والكوفة فيحدّث بها عن الرازيّين</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8756568_2142443653"/>
      <w:bookmarkStart w:id="1182" w:name="_Toc472"/>
      <w:bookmarkEnd w:id="1181"/>
      <w:r>
        <w:rPr/>
        <w:t>284</w:t>
      </w:r>
      <w:r>
        <w:rPr>
          <w:rtl w:val="true"/>
        </w:rPr>
        <w:t xml:space="preserve"> - ( </w:t>
      </w:r>
      <w:r>
        <w:rPr>
          <w:rtl w:val="true"/>
        </w:rPr>
        <w:t xml:space="preserve">ع </w:t>
      </w:r>
      <w:r>
        <w:rPr>
          <w:rtl w:val="true"/>
        </w:rPr>
        <w:t xml:space="preserve">) </w:t>
      </w:r>
      <w:r>
        <w:rPr>
          <w:rtl w:val="true"/>
        </w:rPr>
        <w:t xml:space="preserve">محمّد بن خازم ، أبو معاوية الضرير الكوفي </w:t>
      </w:r>
      <w:r>
        <w:rPr>
          <w:rtl w:val="true"/>
        </w:rPr>
        <w:t>:</w:t>
      </w:r>
      <w:bookmarkEnd w:id="118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خازم ، أبو معاوية الضرير الكوفي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رئيس المرجئة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يدلّس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183" w:name="pg15532_149942"/>
    </w:p>
    <w:p>
      <w:pPr>
        <w:pStyle w:val="Heading4"/>
        <w:numPr>
          <w:ilvl w:val="3"/>
          <w:numId w:val="1"/>
        </w:numPr>
        <w:rPr/>
      </w:pPr>
      <w:bookmarkStart w:id="1184" w:name="__RefHeading___Toc8756570_2142443653"/>
      <w:bookmarkStart w:id="1185" w:name="_Toc473"/>
      <w:bookmarkEnd w:id="1183"/>
      <w:bookmarkEnd w:id="1184"/>
      <w:r>
        <w:rPr/>
        <w:t>285</w:t>
      </w:r>
      <w:r>
        <w:rPr>
          <w:rtl w:val="true"/>
        </w:rPr>
        <w:t xml:space="preserve"> - ( </w:t>
      </w:r>
      <w:r>
        <w:rPr>
          <w:rtl w:val="true"/>
        </w:rPr>
        <w:t xml:space="preserve">ق </w:t>
      </w:r>
      <w:r>
        <w:rPr>
          <w:rtl w:val="true"/>
        </w:rPr>
        <w:t xml:space="preserve">) </w:t>
      </w:r>
      <w:r>
        <w:rPr>
          <w:rtl w:val="true"/>
        </w:rPr>
        <w:t xml:space="preserve">محمّد بن خالد الواسطي الطحّان </w:t>
      </w:r>
      <w:r>
        <w:rPr>
          <w:rtl w:val="true"/>
        </w:rPr>
        <w:t>:</w:t>
      </w:r>
      <w:bookmarkEnd w:id="1185"/>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الواسطي الطحّان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إن لقيتموه فاصفعوه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 أبي إلّا حديثا واحدا ؛ ثمّ 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8756572_2142443653"/>
      <w:bookmarkStart w:id="1187" w:name="_Toc474"/>
      <w:bookmarkEnd w:id="1186"/>
      <w:r>
        <w:rPr/>
        <w:t>286</w:t>
      </w:r>
      <w:r>
        <w:rPr>
          <w:rtl w:val="true"/>
        </w:rPr>
        <w:t xml:space="preserve"> - ( </w:t>
      </w:r>
      <w:r>
        <w:rPr>
          <w:rtl w:val="true"/>
        </w:rPr>
        <w:t xml:space="preserve">ق </w:t>
      </w:r>
      <w:r>
        <w:rPr>
          <w:rtl w:val="true"/>
        </w:rPr>
        <w:t xml:space="preserve">) </w:t>
      </w:r>
      <w:r>
        <w:rPr>
          <w:rtl w:val="true"/>
        </w:rPr>
        <w:t xml:space="preserve">محمّد بن داب المديني </w:t>
      </w:r>
      <w:r>
        <w:rPr>
          <w:rtl w:val="true"/>
        </w:rPr>
        <w:t>:</w:t>
      </w:r>
      <w:bookmarkEnd w:id="1187"/>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داب المديني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ابن حبّان وغيره</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8756574_2142443653"/>
      <w:bookmarkStart w:id="1189" w:name="_Toc475"/>
      <w:bookmarkEnd w:id="1188"/>
      <w:r>
        <w:rPr/>
        <w:t>287</w:t>
      </w:r>
      <w:r>
        <w:rPr>
          <w:rtl w:val="true"/>
        </w:rPr>
        <w:t xml:space="preserve"> - ( </w:t>
      </w:r>
      <w:r>
        <w:rPr>
          <w:rtl w:val="true"/>
        </w:rPr>
        <w:t xml:space="preserve">خ </w:t>
      </w:r>
      <w:r>
        <w:rPr/>
        <w:t>4</w:t>
      </w:r>
      <w:r>
        <w:rPr>
          <w:rtl w:val="true"/>
        </w:rPr>
        <w:t xml:space="preserve"> ) </w:t>
      </w:r>
      <w:r>
        <w:rPr>
          <w:rtl w:val="true"/>
        </w:rPr>
        <w:t xml:space="preserve">محمّد بن زياد الألهاني ، أبو سفيان الحمصي </w:t>
      </w:r>
      <w:r>
        <w:rPr>
          <w:rtl w:val="true"/>
        </w:rPr>
        <w:t>:</w:t>
      </w:r>
      <w:bookmarkEnd w:id="1189"/>
    </w:p>
    <w:p>
      <w:pPr>
        <w:pStyle w:val="Heading5"/>
        <w:numPr>
          <w:ilvl w:val="4"/>
          <w:numId w:val="1"/>
        </w:numPr>
        <w:rPr/>
      </w:pPr>
      <w:bookmarkStart w:id="1190" w:name="__RefHeading___Toc8756576_2142443653"/>
      <w:bookmarkStart w:id="1191" w:name="_Toc476"/>
      <w:bookmarkEnd w:id="1190"/>
      <w:r>
        <w:rPr>
          <w:rtl w:val="true"/>
        </w:rPr>
        <w:t>اشارة</w:t>
      </w:r>
      <w:bookmarkEnd w:id="1191"/>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زياد الألهاني ، أبو سفيان الحمصي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عنه النصب كحريز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أحمد والناس ، وما علمت فيه مقالة سوى قول الحاكم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لمحمّد بن زياد ، وحريز بن عثمان ، وهما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عنهم النصب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192" w:name="pg15532_149943"/>
    </w:p>
    <w:p>
      <w:pPr>
        <w:pStyle w:val="Heading5"/>
        <w:numPr>
          <w:ilvl w:val="4"/>
          <w:numId w:val="1"/>
        </w:numPr>
        <w:rPr/>
      </w:pPr>
      <w:bookmarkStart w:id="1193" w:name="__RefHeading___Toc8756578_2142443653"/>
      <w:bookmarkStart w:id="1194" w:name="_Toc477"/>
      <w:bookmarkEnd w:id="1192"/>
      <w:bookmarkEnd w:id="1193"/>
      <w:r>
        <w:rPr>
          <w:rtl w:val="true"/>
        </w:rPr>
        <w:t xml:space="preserve">أقول </w:t>
      </w:r>
      <w:r>
        <w:rPr>
          <w:rtl w:val="true"/>
        </w:rPr>
        <w:t>:</w:t>
      </w:r>
      <w:bookmarkEnd w:id="1194"/>
    </w:p>
    <w:p>
      <w:pPr>
        <w:pStyle w:val="BookText"/>
        <w:rPr/>
      </w:pPr>
      <w:r>
        <w:rPr>
          <w:rFonts w:ascii="Amiri" w:hAnsi="Amiri" w:eastAsia="Amiri" w:cs="Amiri"/>
          <w:color w:val="111111"/>
          <w:sz w:val="28"/>
          <w:sz w:val="28"/>
          <w:szCs w:val="28"/>
          <w:rtl w:val="true"/>
          <w:lang w:bidi="ar-SA"/>
        </w:rPr>
        <w:t xml:space="preserve">حرّكت الذهبي حميّة المذهب ، فنسب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الانتقام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التشيّع ، وما نقم عليه إلّا دين اللّه وحبّ آل المصطفى المطهّرين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أنكر نصب الألهاني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هذا من محمّد ؛ بلى ، غالب الشاميّين فيهم توقّف عن أمير المؤمنين عليّ من يوم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 شعري ما معنى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وشعارهم سبّ 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ودينهم بغض السادة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أدري ما يريد منهم الذهبي حتّى يجعل ذلك توقّفا؟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يرتفع الإشكال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نصب الألهاني وهو يروي عن حريز الذي لا مجال لإنكار نصبه؟</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8756580_2142443653"/>
      <w:bookmarkStart w:id="1196" w:name="_Toc478"/>
      <w:bookmarkEnd w:id="1195"/>
      <w:r>
        <w:rPr/>
        <w:t>288</w:t>
      </w:r>
      <w:r>
        <w:rPr>
          <w:rtl w:val="true"/>
        </w:rPr>
        <w:t xml:space="preserve"> - ( </w:t>
      </w:r>
      <w:r>
        <w:rPr>
          <w:rtl w:val="true"/>
        </w:rPr>
        <w:t xml:space="preserve">ت </w:t>
      </w:r>
      <w:r>
        <w:rPr>
          <w:rtl w:val="true"/>
        </w:rPr>
        <w:t xml:space="preserve">) </w:t>
      </w:r>
      <w:r>
        <w:rPr>
          <w:rtl w:val="true"/>
        </w:rPr>
        <w:t xml:space="preserve">محمّد بن زياد اليشكري الطحّان </w:t>
      </w:r>
      <w:r>
        <w:rPr>
          <w:rtl w:val="true"/>
        </w:rPr>
        <w:t>:</w:t>
      </w:r>
      <w:bookmarkEnd w:id="1196"/>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اليشكري الطحّان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أعور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والفلّاس والجوزجاني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197" w:name="pg15532_149944"/>
    </w:p>
    <w:p>
      <w:pPr>
        <w:pStyle w:val="BookText"/>
        <w:rPr/>
      </w:pPr>
      <w:bookmarkEnd w:id="1197"/>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في طبقة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8756582_2142443653"/>
      <w:bookmarkStart w:id="1199" w:name="_Toc479"/>
      <w:bookmarkEnd w:id="1198"/>
      <w:r>
        <w:rPr/>
        <w:t>289</w:t>
      </w:r>
      <w:r>
        <w:rPr>
          <w:rtl w:val="true"/>
        </w:rPr>
        <w:t xml:space="preserve"> - ( </w:t>
      </w:r>
      <w:r>
        <w:rPr>
          <w:rtl w:val="true"/>
        </w:rPr>
        <w:t xml:space="preserve">ت ق </w:t>
      </w:r>
      <w:r>
        <w:rPr>
          <w:rtl w:val="true"/>
        </w:rPr>
        <w:t xml:space="preserve">) </w:t>
      </w:r>
      <w:r>
        <w:rPr>
          <w:rtl w:val="true"/>
        </w:rPr>
        <w:t xml:space="preserve">محمّد بن سعيد ، المصلوب ، الشامي </w:t>
      </w:r>
      <w:r>
        <w:rPr>
          <w:rtl w:val="true"/>
        </w:rPr>
        <w:t>:</w:t>
      </w:r>
      <w:bookmarkEnd w:id="1199"/>
    </w:p>
    <w:p>
      <w:pPr>
        <w:pStyle w:val="Heading5"/>
        <w:numPr>
          <w:ilvl w:val="4"/>
          <w:numId w:val="1"/>
        </w:numPr>
        <w:rPr/>
      </w:pPr>
      <w:bookmarkStart w:id="1200" w:name="__RefHeading___Toc8756584_2142443653"/>
      <w:bookmarkStart w:id="1201" w:name="_Toc480"/>
      <w:bookmarkEnd w:id="1200"/>
      <w:r>
        <w:rPr>
          <w:rtl w:val="true"/>
        </w:rPr>
        <w:t>اشارة</w:t>
      </w:r>
      <w:bookmarkEnd w:id="1201"/>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 المصلوب ، الشامي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الكذّابون المعروفون بوضع الحديث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عمدا ؛ وصلبه أبو جعفر على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كذّابي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 ضربت عنقه ، وضع أربعة آلاف حديث عند هؤلاء الحمقى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 لا يحلّ ذكره إلّا على وجه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مكشوف الأمر ،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 لا خلاف بين أهل النقل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يزيد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 إذا كان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202" w:name="pg15532_149945"/>
    </w:p>
    <w:p>
      <w:pPr>
        <w:pStyle w:val="BookText"/>
        <w:rPr/>
      </w:pPr>
      <w:bookmarkEnd w:id="1202"/>
      <w:r>
        <w:rPr>
          <w:rFonts w:ascii="Amiri" w:hAnsi="Amiri" w:eastAsia="Amiri" w:cs="Amiri"/>
          <w:color w:val="111111"/>
          <w:sz w:val="28"/>
          <w:sz w:val="28"/>
          <w:szCs w:val="28"/>
          <w:rtl w:val="true"/>
          <w:lang w:bidi="ar-SA"/>
        </w:rPr>
        <w:t>الكلام حسنا أن أجعل له إسنادا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ممّا قيل فيه</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8756586_2142443653"/>
      <w:bookmarkStart w:id="1204" w:name="_Toc481"/>
      <w:bookmarkEnd w:id="1203"/>
      <w:r>
        <w:rPr>
          <w:rtl w:val="true"/>
        </w:rPr>
        <w:t xml:space="preserve">أقول </w:t>
      </w:r>
      <w:r>
        <w:rPr>
          <w:rtl w:val="true"/>
        </w:rPr>
        <w:t>:</w:t>
      </w:r>
      <w:bookmarkEnd w:id="1204"/>
    </w:p>
    <w:p>
      <w:pPr>
        <w:pStyle w:val="BookText"/>
        <w:rPr/>
      </w:pPr>
      <w:r>
        <w:rPr>
          <w:rFonts w:ascii="Amiri" w:hAnsi="Amiri" w:eastAsia="Amiri" w:cs="Amiri"/>
          <w:color w:val="111111"/>
          <w:sz w:val="28"/>
          <w:sz w:val="28"/>
          <w:szCs w:val="28"/>
          <w:rtl w:val="true"/>
          <w:lang w:bidi="ar-SA"/>
        </w:rPr>
        <w:t>وهذا الكذّاب الشهير بينهم قد روى عنه كبار رواتهم ودلّسوه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عجلان والثوري ومروان الفزاري وأبو معاوية والمحاربي وآخرون ، وقد غيّروا اسمه على وجوه سترا له وتدليسا لضعفه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قلبوا اسمه على مائة اسم وزيادة ، قد جمعتها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يب ، وذكر جماعة كثيرة من أكابر رواتهم الراوين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وظنّه جماعة</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8756588_2142443653"/>
      <w:bookmarkStart w:id="1206" w:name="_Toc482"/>
      <w:bookmarkEnd w:id="1205"/>
      <w:r>
        <w:rPr>
          <w:rtl w:val="true"/>
        </w:rPr>
        <w:t xml:space="preserve">أقول </w:t>
      </w:r>
      <w:r>
        <w:rPr>
          <w:rtl w:val="true"/>
        </w:rPr>
        <w:t>:</w:t>
      </w:r>
      <w:bookmarkEnd w:id="1206"/>
    </w:p>
    <w:p>
      <w:pPr>
        <w:pStyle w:val="BookText"/>
        <w:rPr/>
      </w:pPr>
      <w:r>
        <w:rPr>
          <w:rFonts w:ascii="Amiri" w:hAnsi="Amiri" w:eastAsia="Amiri" w:cs="Amiri"/>
          <w:color w:val="111111"/>
          <w:sz w:val="28"/>
          <w:sz w:val="28"/>
          <w:szCs w:val="28"/>
          <w:rtl w:val="true"/>
          <w:lang w:bidi="ar-SA"/>
        </w:rPr>
        <w:t xml:space="preserve">يبعد خفاء الأمر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والأقرب أنّه دلّسه اتّباعا لسلفه كما دلّس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 فهو جهل كبير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وعيب عظيم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مثل هذا الكذّاب الشهير قد دلّسه عظماؤهم ، واشتملت على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207" w:name="pg15532_149946"/>
    </w:p>
    <w:p>
      <w:pPr>
        <w:pStyle w:val="BookText"/>
        <w:rPr/>
      </w:pPr>
      <w:bookmarkEnd w:id="1207"/>
      <w:r>
        <w:rPr>
          <w:rFonts w:ascii="Amiri" w:hAnsi="Amiri" w:eastAsia="Amiri" w:cs="Amiri"/>
          <w:color w:val="111111"/>
          <w:sz w:val="28"/>
          <w:sz w:val="28"/>
          <w:szCs w:val="28"/>
          <w:rtl w:val="true"/>
          <w:lang w:bidi="ar-SA"/>
        </w:rPr>
        <w:t>رواياته صحاحهم ، فكيف تعتبر أخبارهم ، وتلحظ بعين الصحّة والثقة بها؟</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8756590_2142443653"/>
      <w:bookmarkStart w:id="1209" w:name="_Toc483"/>
      <w:bookmarkEnd w:id="1208"/>
      <w:r>
        <w:rPr/>
        <w:t>290</w:t>
      </w:r>
      <w:r>
        <w:rPr>
          <w:rtl w:val="true"/>
        </w:rPr>
        <w:t xml:space="preserve"> - ( </w:t>
      </w:r>
      <w:r>
        <w:rPr>
          <w:rtl w:val="true"/>
        </w:rPr>
        <w:t xml:space="preserve">خ م د ت ق </w:t>
      </w:r>
      <w:r>
        <w:rPr>
          <w:rtl w:val="true"/>
        </w:rPr>
        <w:t xml:space="preserve">) </w:t>
      </w:r>
      <w:r>
        <w:rPr>
          <w:rtl w:val="true"/>
        </w:rPr>
        <w:t xml:space="preserve">محمّد بن طلحة بن مصرّف اليامي الكوفي </w:t>
      </w:r>
      <w:r>
        <w:rPr>
          <w:rtl w:val="true"/>
        </w:rPr>
        <w:t>:</w:t>
      </w:r>
      <w:bookmarkEnd w:id="1209"/>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بن مصرّف اليامي الكوفي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يتّقى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 وفليح بن سليمان ، وأيّوب بن عتبة ؛ سمعت هذا من أبي كامل مظفّر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أبي كالحلم ؛ وقد روى عن أبيه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أبيه ، وأبوه قديم الموت ، وكان الناس كأنّهم يكذّبونه ، ولكن من يجترئ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تكذب ؛ كانمن فضله وكان</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8756592_2142443653"/>
      <w:bookmarkStart w:id="1211" w:name="_Toc484"/>
      <w:bookmarkEnd w:id="1210"/>
      <w:r>
        <w:rPr/>
        <w:t>291</w:t>
      </w:r>
      <w:r>
        <w:rPr>
          <w:rtl w:val="true"/>
        </w:rPr>
        <w:t xml:space="preserve"> - ( </w:t>
      </w:r>
      <w:r>
        <w:rPr>
          <w:rtl w:val="true"/>
        </w:rPr>
        <w:t xml:space="preserve">د س ق </w:t>
      </w:r>
      <w:r>
        <w:rPr>
          <w:rtl w:val="true"/>
        </w:rPr>
        <w:t xml:space="preserve">) </w:t>
      </w:r>
      <w:r>
        <w:rPr>
          <w:rtl w:val="true"/>
        </w:rPr>
        <w:t xml:space="preserve">محمّد بن عبد اللّه بن علاثة ، أبو اليسر الحرّاني القاضي </w:t>
      </w:r>
      <w:r>
        <w:rPr>
          <w:rtl w:val="true"/>
        </w:rPr>
        <w:t>:</w:t>
      </w:r>
      <w:bookmarkEnd w:id="1211"/>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علاثة ، أبو اليسر الحرّاني القاضي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يدلّ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212" w:name="pg15532_149947"/>
    </w:p>
    <w:p>
      <w:pPr>
        <w:pStyle w:val="BookText"/>
        <w:rPr/>
      </w:pPr>
      <w:bookmarkEnd w:id="1212"/>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 ذاهب الحديث</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8756594_2142443653"/>
      <w:bookmarkStart w:id="1214" w:name="_Toc485"/>
      <w:bookmarkEnd w:id="1213"/>
      <w:r>
        <w:rPr/>
        <w:t>292</w:t>
      </w:r>
      <w:r>
        <w:rPr>
          <w:rtl w:val="true"/>
        </w:rPr>
        <w:t xml:space="preserve"> - ( </w:t>
      </w:r>
      <w:r>
        <w:rPr>
          <w:rtl w:val="true"/>
        </w:rPr>
        <w:t xml:space="preserve">د ق </w:t>
      </w:r>
      <w:r>
        <w:rPr>
          <w:rtl w:val="true"/>
        </w:rPr>
        <w:t xml:space="preserve">) </w:t>
      </w:r>
      <w:r>
        <w:rPr>
          <w:rtl w:val="true"/>
        </w:rPr>
        <w:t xml:space="preserve">محمّد بن عبد الرحمن بن البيلماني </w:t>
      </w:r>
      <w:r>
        <w:rPr>
          <w:rtl w:val="true"/>
        </w:rPr>
        <w:t>:</w:t>
      </w:r>
      <w:bookmarkEnd w:id="1214"/>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البيلماني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أبيه بنسخة شبيها بمائتي حديث كلّها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المعضلات</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8756596_2142443653"/>
      <w:bookmarkStart w:id="1216" w:name="_Toc486"/>
      <w:bookmarkEnd w:id="1215"/>
      <w:r>
        <w:rPr/>
        <w:t>293</w:t>
      </w:r>
      <w:r>
        <w:rPr>
          <w:rtl w:val="true"/>
        </w:rPr>
        <w:t xml:space="preserve"> - ( </w:t>
      </w:r>
      <w:r>
        <w:rPr>
          <w:rtl w:val="true"/>
        </w:rPr>
        <w:t xml:space="preserve">ع </w:t>
      </w:r>
      <w:r>
        <w:rPr>
          <w:rtl w:val="true"/>
        </w:rPr>
        <w:t xml:space="preserve">) </w:t>
      </w:r>
      <w:r>
        <w:rPr>
          <w:rtl w:val="true"/>
        </w:rPr>
        <w:t xml:space="preserve">محمّد بن عبيد بن أبي أميّة الطنافسي ، أخو يعلى </w:t>
      </w:r>
      <w:r>
        <w:rPr>
          <w:rtl w:val="true"/>
        </w:rPr>
        <w:t>:</w:t>
      </w:r>
      <w:bookmarkEnd w:id="1216"/>
    </w:p>
    <w:p>
      <w:pPr>
        <w:pStyle w:val="Heading5"/>
        <w:numPr>
          <w:ilvl w:val="4"/>
          <w:numId w:val="1"/>
        </w:numPr>
        <w:rPr/>
      </w:pPr>
      <w:bookmarkStart w:id="1217" w:name="__RefHeading___Toc8756598_2142443653"/>
      <w:bookmarkStart w:id="1218" w:name="_Toc487"/>
      <w:bookmarkEnd w:id="1217"/>
      <w:r>
        <w:rPr>
          <w:rtl w:val="true"/>
        </w:rPr>
        <w:t>اشارة</w:t>
      </w:r>
      <w:bookmarkEnd w:id="1218"/>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بن أبي أميّة الطنافسي ، أخو يعلى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السنّة ، وكان يخطئ ولا يرجع عن خطئه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8756600_2142443653"/>
      <w:bookmarkStart w:id="1220" w:name="_Toc488"/>
      <w:bookmarkEnd w:id="1219"/>
      <w:r>
        <w:rPr>
          <w:rtl w:val="true"/>
        </w:rPr>
        <w:t xml:space="preserve">أقول </w:t>
      </w:r>
      <w:r>
        <w:rPr>
          <w:rtl w:val="true"/>
        </w:rPr>
        <w:t>:</w:t>
      </w:r>
      <w:bookmarkEnd w:id="1220"/>
    </w:p>
    <w:p>
      <w:pPr>
        <w:pStyle w:val="BookText"/>
        <w:rPr/>
      </w:pPr>
      <w:r>
        <w:rPr>
          <w:rFonts w:ascii="Amiri" w:hAnsi="Amiri" w:eastAsia="Amiri" w:cs="Amiri"/>
          <w:color w:val="111111"/>
          <w:sz w:val="28"/>
          <w:sz w:val="28"/>
          <w:szCs w:val="28"/>
          <w:rtl w:val="true"/>
          <w:lang w:bidi="ar-SA"/>
        </w:rPr>
        <w:t>يستفاد من المقام وغيره أنّ صاحب السنّة هو العثمانيّ ، أي الناصب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221" w:name="pg15532_149948"/>
    </w:p>
    <w:p>
      <w:pPr>
        <w:pStyle w:val="BookText"/>
        <w:rPr/>
      </w:pPr>
      <w:bookmarkEnd w:id="1221"/>
      <w:r>
        <w:rPr>
          <w:rFonts w:ascii="IRNazanin" w:hAnsi="IRNazanin" w:eastAsia="IRNazanin"/>
          <w:color w:val="111111"/>
          <w:sz w:val="28"/>
          <w:sz w:val="28"/>
          <w:szCs w:val="28"/>
          <w:rtl w:val="true"/>
          <w:lang w:bidi="fa-IR"/>
        </w:rPr>
        <w:t xml:space="preserve">العداوة لأمير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السنّة بغض أخي النبيّ ونفسه؟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من شرع رسول اللّه صلی اللّه علیه و آله الثناء على مبغضي عليّ ، حتّى يمدحوا العثمانيّ بأنّه صاحب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ممّا تحير به العقول</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8756602_2142443653"/>
      <w:bookmarkStart w:id="1223" w:name="_Toc489"/>
      <w:bookmarkEnd w:id="1222"/>
      <w:r>
        <w:rPr/>
        <w:t>294</w:t>
      </w:r>
      <w:r>
        <w:rPr>
          <w:rtl w:val="true"/>
        </w:rPr>
        <w:t xml:space="preserve"> - ( </w:t>
      </w:r>
      <w:r>
        <w:rPr>
          <w:rtl w:val="true"/>
        </w:rPr>
        <w:t xml:space="preserve">ت ق </w:t>
      </w:r>
      <w:r>
        <w:rPr>
          <w:rtl w:val="true"/>
        </w:rPr>
        <w:t xml:space="preserve">) </w:t>
      </w:r>
      <w:r>
        <w:rPr>
          <w:rtl w:val="true"/>
        </w:rPr>
        <w:t xml:space="preserve">محمّد بن عون الخراساني </w:t>
      </w:r>
      <w:r>
        <w:rPr>
          <w:rtl w:val="true"/>
        </w:rPr>
        <w:t>:</w:t>
      </w:r>
      <w:bookmarkEnd w:id="1223"/>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rtl w:val="true"/>
          <w:lang w:bidi="fa-IR"/>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محمّد بن عون الخراساني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الدولابي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8756604_2142443653"/>
      <w:bookmarkStart w:id="1225" w:name="_Toc490"/>
      <w:bookmarkEnd w:id="1224"/>
      <w:r>
        <w:rPr/>
        <w:t>295</w:t>
      </w:r>
      <w:r>
        <w:rPr>
          <w:rtl w:val="true"/>
        </w:rPr>
        <w:t xml:space="preserve"> - ( </w:t>
      </w:r>
      <w:r>
        <w:rPr>
          <w:rtl w:val="true"/>
        </w:rPr>
        <w:t xml:space="preserve">ت د ق </w:t>
      </w:r>
      <w:r>
        <w:rPr>
          <w:rtl w:val="true"/>
        </w:rPr>
        <w:t xml:space="preserve">) </w:t>
      </w:r>
      <w:r>
        <w:rPr>
          <w:rtl w:val="true"/>
        </w:rPr>
        <w:t xml:space="preserve">محمّد بن فضاء الأزدي ، أبو بحر البصري </w:t>
      </w:r>
      <w:r>
        <w:rPr>
          <w:rtl w:val="true"/>
        </w:rPr>
        <w:t>:</w:t>
      </w:r>
      <w:bookmarkEnd w:id="1225"/>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فضاء الأزدي ، أبو بحر البصري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226" w:name="pg15532_149949"/>
    </w:p>
    <w:p>
      <w:pPr>
        <w:pStyle w:val="BookText"/>
        <w:rPr/>
      </w:pPr>
      <w:bookmarkEnd w:id="122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سليمان بن حرب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8756606_2142443653"/>
      <w:bookmarkStart w:id="1228" w:name="_Toc491"/>
      <w:bookmarkEnd w:id="1227"/>
      <w:r>
        <w:rPr/>
        <w:t>296</w:t>
      </w:r>
      <w:r>
        <w:rPr>
          <w:rtl w:val="true"/>
        </w:rPr>
        <w:t xml:space="preserve"> - ( </w:t>
      </w:r>
      <w:r>
        <w:rPr>
          <w:rtl w:val="true"/>
        </w:rPr>
        <w:t xml:space="preserve">ت ق </w:t>
      </w:r>
      <w:r>
        <w:rPr>
          <w:rtl w:val="true"/>
        </w:rPr>
        <w:t xml:space="preserve">) </w:t>
      </w:r>
      <w:r>
        <w:rPr>
          <w:rtl w:val="true"/>
        </w:rPr>
        <w:t xml:space="preserve">محمّد بن الفضل بن عطيّة </w:t>
      </w:r>
      <w:r>
        <w:rPr>
          <w:rtl w:val="true"/>
        </w:rPr>
        <w:t>:</w:t>
      </w:r>
      <w:bookmarkEnd w:id="1228"/>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عطيّة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حديث أهل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ومسلم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خراش والدارقطني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متروك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والفلّاس </w:t>
      </w:r>
      <w:r>
        <w:rPr>
          <w:rStyle w:val="FootnoteAnchor"/>
          <w:rtl w:val="true"/>
        </w:rPr>
        <w:footnoteReference w:id="12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خراش وابن أبي شيبة </w:t>
      </w:r>
      <w:r>
        <w:rPr>
          <w:rStyle w:val="FootnoteAnchor"/>
          <w:rtl w:val="true"/>
        </w:rPr>
        <w:footnoteReference w:id="1206"/>
      </w:r>
      <w:r>
        <w:rPr>
          <w:rFonts w:ascii="Amiri" w:hAnsi="Amiri" w:eastAsia="Amiri" w:cs="Amiri"/>
          <w:color w:val="111111"/>
          <w:sz w:val="28"/>
          <w:sz w:val="28"/>
          <w:szCs w:val="28"/>
          <w:rtl w:val="true"/>
          <w:lang w:bidi="ar-SA"/>
        </w:rPr>
        <w:t xml:space="preserve">وإسحاق بن سليمان ويحيى بن الضريس والجوزجاني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8756608_2142443653"/>
      <w:bookmarkStart w:id="1230" w:name="_Toc492"/>
      <w:bookmarkEnd w:id="1229"/>
      <w:r>
        <w:rPr/>
        <w:t>297</w:t>
      </w:r>
      <w:r>
        <w:rPr>
          <w:rtl w:val="true"/>
        </w:rPr>
        <w:t xml:space="preserve"> - ( </w:t>
      </w:r>
      <w:r>
        <w:rPr>
          <w:rtl w:val="true"/>
        </w:rPr>
        <w:t xml:space="preserve">ت </w:t>
      </w:r>
      <w:r>
        <w:rPr>
          <w:rtl w:val="true"/>
        </w:rPr>
        <w:t xml:space="preserve">) </w:t>
      </w:r>
      <w:r>
        <w:rPr>
          <w:rtl w:val="true"/>
        </w:rPr>
        <w:t xml:space="preserve">محمّد بن القاسم الأسدي </w:t>
      </w:r>
      <w:r>
        <w:rPr>
          <w:rtl w:val="true"/>
        </w:rPr>
        <w:t>:</w:t>
      </w:r>
      <w:bookmarkEnd w:id="1230"/>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الأسدي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كذّبه أحمد والدارقطني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ثقة ولا مأمون ، أحاديثه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231" w:name="pg15532_149950"/>
    </w:p>
    <w:p>
      <w:pPr>
        <w:pStyle w:val="Heading4"/>
        <w:numPr>
          <w:ilvl w:val="3"/>
          <w:numId w:val="1"/>
        </w:numPr>
        <w:rPr/>
      </w:pPr>
      <w:bookmarkStart w:id="1232" w:name="__RefHeading___Toc8756610_2142443653"/>
      <w:bookmarkStart w:id="1233" w:name="_Toc493"/>
      <w:bookmarkEnd w:id="1231"/>
      <w:bookmarkEnd w:id="1232"/>
      <w:r>
        <w:rPr/>
        <w:t>298</w:t>
      </w:r>
      <w:r>
        <w:rPr>
          <w:rtl w:val="true"/>
        </w:rPr>
        <w:t xml:space="preserve"> - ( </w:t>
      </w:r>
      <w:r>
        <w:rPr>
          <w:rtl w:val="true"/>
        </w:rPr>
        <w:t xml:space="preserve">د ت س </w:t>
      </w:r>
      <w:r>
        <w:rPr>
          <w:rtl w:val="true"/>
        </w:rPr>
        <w:t xml:space="preserve">) </w:t>
      </w:r>
      <w:r>
        <w:rPr>
          <w:rtl w:val="true"/>
        </w:rPr>
        <w:t xml:space="preserve">محمّد بن كثير الصنعاني المصّيصي </w:t>
      </w:r>
      <w:r>
        <w:rPr>
          <w:rtl w:val="true"/>
        </w:rPr>
        <w:t>:</w:t>
      </w:r>
      <w:bookmarkEnd w:id="1233"/>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الصنعاني المصّيصي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وقيل بفتحها ، وصادين مهملتين الأولى مشدّدة مكسورة ، بينهما الياء المنقوطة باثنتين من تحتها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نسبة إلى بلدة كبيرة على ساحل بحر الشام ، بين أنطاكية وبلاد الروم تقارب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بمناكير ليس لها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يونس بن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المديني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حدّث عن الأوزاعي ، عن قتادة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صلی اللّه علیه و آله أبا بكر وعمر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سيّدا كهول أهل الجنّة </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ثمّ نشرها المؤلف ثانية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في أهم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نشرها ثالثة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العشر في الأحاديث الموضوعة في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هي الرسالة السابعة من بينها ، وشغلت الصفحات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الشيخ ، فالآن لا أحبّ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عندي ثقة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من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234" w:name="pg15532_149951"/>
    </w:p>
    <w:p>
      <w:pPr>
        <w:pStyle w:val="BookText"/>
        <w:rPr/>
      </w:pPr>
      <w:bookmarkEnd w:id="1234"/>
      <w:r>
        <w:rPr>
          <w:rFonts w:ascii="Amiri" w:hAnsi="Amiri" w:eastAsia="Amiri" w:cs="Amiri"/>
          <w:color w:val="111111"/>
          <w:sz w:val="28"/>
          <w:sz w:val="28"/>
          <w:szCs w:val="28"/>
          <w:rtl w:val="true"/>
          <w:lang w:bidi="ar-SA"/>
        </w:rPr>
        <w:t xml:space="preserve">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باليمن ، بعث بها إلى إنسان من اليمن</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8756612_2142443653"/>
      <w:bookmarkStart w:id="1236" w:name="_Toc494"/>
      <w:bookmarkEnd w:id="1235"/>
      <w:r>
        <w:rPr/>
        <w:t>299</w:t>
      </w:r>
      <w:r>
        <w:rPr>
          <w:rtl w:val="true"/>
        </w:rPr>
        <w:t xml:space="preserve"> - ( </w:t>
      </w:r>
      <w:r>
        <w:rPr>
          <w:rtl w:val="true"/>
        </w:rPr>
        <w:t xml:space="preserve">ق </w:t>
      </w:r>
      <w:r>
        <w:rPr>
          <w:rtl w:val="true"/>
        </w:rPr>
        <w:t xml:space="preserve">) </w:t>
      </w:r>
      <w:r>
        <w:rPr>
          <w:rtl w:val="true"/>
        </w:rPr>
        <w:t xml:space="preserve">محمّد بن محصن العكّاشي </w:t>
      </w:r>
      <w:r>
        <w:rPr>
          <w:rtl w:val="true"/>
        </w:rPr>
        <w:t>:</w:t>
      </w:r>
      <w:bookmarkEnd w:id="1236"/>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محصن العكّاشي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والعُكاشي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وتشديد ثانيه وشين 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إلى جده عكاشة ابن محصن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8756614_2142443653"/>
      <w:bookmarkStart w:id="1238" w:name="_Toc495"/>
      <w:bookmarkEnd w:id="1237"/>
      <w:r>
        <w:rPr/>
        <w:t>300</w:t>
      </w:r>
      <w:r>
        <w:rPr>
          <w:rtl w:val="true"/>
        </w:rPr>
        <w:t xml:space="preserve"> - ( </w:t>
      </w:r>
      <w:r>
        <w:rPr>
          <w:rtl w:val="true"/>
        </w:rPr>
        <w:t xml:space="preserve">ع </w:t>
      </w:r>
      <w:r>
        <w:rPr>
          <w:rtl w:val="true"/>
        </w:rPr>
        <w:t xml:space="preserve">) </w:t>
      </w:r>
      <w:r>
        <w:rPr>
          <w:rtl w:val="true"/>
        </w:rPr>
        <w:t xml:space="preserve">محمّد بن مسلم بن تدرس ، أبو الزبير المكّي </w:t>
      </w:r>
      <w:r>
        <w:rPr>
          <w:rtl w:val="true"/>
        </w:rPr>
        <w:t>:</w:t>
      </w:r>
      <w:bookmarkEnd w:id="1238"/>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تدرس ، أبو الزبير المكّي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سويد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عنه وهو لا يحسن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حديث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ويسترجح بالميزان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الزبير ، فأخذ شعبة كتابي فمزّقه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 واحتجّ عليه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239" w:name="pg15532_149952"/>
    </w:p>
    <w:p>
      <w:pPr>
        <w:pStyle w:val="BookText"/>
        <w:rPr/>
      </w:pPr>
      <w:bookmarkEnd w:id="12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الزبير ، فغضب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يحتاج إلى دعامة</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حزم يردّ من حديثه ما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لأنّه عندهم ممّن يدلّس</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8756616_2142443653"/>
      <w:bookmarkStart w:id="1241" w:name="_Toc496"/>
      <w:bookmarkEnd w:id="1240"/>
      <w:r>
        <w:rPr/>
        <w:t>301</w:t>
      </w:r>
      <w:r>
        <w:rPr>
          <w:rtl w:val="true"/>
        </w:rPr>
        <w:t xml:space="preserve"> - ( </w:t>
      </w:r>
      <w:r>
        <w:rPr>
          <w:rtl w:val="true"/>
        </w:rPr>
        <w:t xml:space="preserve">د ت ق </w:t>
      </w:r>
      <w:r>
        <w:rPr>
          <w:rtl w:val="true"/>
        </w:rPr>
        <w:t xml:space="preserve">) </w:t>
      </w:r>
      <w:r>
        <w:rPr>
          <w:rtl w:val="true"/>
        </w:rPr>
        <w:t xml:space="preserve">محمّد بن يزيد بن أبي زياد الثقفي </w:t>
      </w:r>
      <w:r>
        <w:rPr>
          <w:rtl w:val="true"/>
        </w:rPr>
        <w:t>:</w:t>
      </w:r>
      <w:bookmarkEnd w:id="1241"/>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أبي زياد الثقفي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8756618_2142443653"/>
      <w:bookmarkStart w:id="1243" w:name="_Toc497"/>
      <w:bookmarkEnd w:id="1242"/>
      <w:r>
        <w:rPr/>
        <w:t>302</w:t>
      </w:r>
      <w:r>
        <w:rPr>
          <w:rtl w:val="true"/>
        </w:rPr>
        <w:t xml:space="preserve"> - ( </w:t>
      </w:r>
      <w:r>
        <w:rPr>
          <w:rtl w:val="true"/>
        </w:rPr>
        <w:t xml:space="preserve">م ت ق </w:t>
      </w:r>
      <w:r>
        <w:rPr>
          <w:rtl w:val="true"/>
        </w:rPr>
        <w:t xml:space="preserve">) </w:t>
      </w:r>
      <w:r>
        <w:rPr>
          <w:rtl w:val="true"/>
        </w:rPr>
        <w:t xml:space="preserve">محمّد بن يزيد بن محمّد بن كثير ، أبو هشام الرفاعي ، قاضي بغداد </w:t>
      </w:r>
      <w:r>
        <w:rPr>
          <w:rtl w:val="true"/>
        </w:rPr>
        <w:t>:</w:t>
      </w:r>
      <w:bookmarkEnd w:id="1243"/>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محمّد بن كثير ، أبو هشام الرفاعي ، قاضي بغداد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مجمعين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أضعفنا طلبا ، وأكثرنا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عثمان بن أبي شيبة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يسرق حديث غيره فيرويه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وجه التدليس أو الكذب؟</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244" w:name="pg15532_149953"/>
    </w:p>
    <w:p>
      <w:pPr>
        <w:pStyle w:val="BookText"/>
        <w:rPr/>
      </w:pPr>
      <w:bookmarkEnd w:id="12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تدليسا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8756620_2142443653"/>
      <w:bookmarkStart w:id="1246" w:name="_Toc498"/>
      <w:bookmarkEnd w:id="1245"/>
      <w:r>
        <w:rPr/>
        <w:t>303</w:t>
      </w:r>
      <w:r>
        <w:rPr>
          <w:rtl w:val="true"/>
        </w:rPr>
        <w:t xml:space="preserve"> - ( </w:t>
      </w:r>
      <w:r>
        <w:rPr>
          <w:rtl w:val="true"/>
        </w:rPr>
        <w:t xml:space="preserve">ت ق </w:t>
      </w:r>
      <w:r>
        <w:rPr>
          <w:rtl w:val="true"/>
        </w:rPr>
        <w:t xml:space="preserve">) </w:t>
      </w:r>
      <w:r>
        <w:rPr>
          <w:rtl w:val="true"/>
        </w:rPr>
        <w:t xml:space="preserve">محمّد بن يعلى السلمي ، أبو عليّ ، الملقّب ب </w:t>
      </w:r>
      <w:r>
        <w:rPr>
          <w:rtl w:val="true"/>
        </w:rPr>
        <w:t xml:space="preserve">: </w:t>
      </w:r>
      <w:r>
        <w:rPr>
          <w:rtl w:val="true"/>
        </w:rPr>
        <w:t xml:space="preserve">زنبور </w:t>
      </w:r>
      <w:r>
        <w:rPr>
          <w:rtl w:val="true"/>
        </w:rPr>
        <w:t>:</w:t>
      </w:r>
      <w:bookmarkEnd w:id="1246"/>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يعلى السلمي ، أبو عليّ ،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زنبور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حديثه</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8756622_2142443653"/>
      <w:bookmarkStart w:id="1248" w:name="_Toc499"/>
      <w:bookmarkEnd w:id="1247"/>
      <w:r>
        <w:rPr/>
        <w:t>304</w:t>
      </w:r>
      <w:r>
        <w:rPr>
          <w:rtl w:val="true"/>
        </w:rPr>
        <w:t xml:space="preserve"> - ( </w:t>
      </w:r>
      <w:r>
        <w:rPr>
          <w:rtl w:val="true"/>
        </w:rPr>
        <w:t xml:space="preserve">م د س </w:t>
      </w:r>
      <w:r>
        <w:rPr>
          <w:rtl w:val="true"/>
        </w:rPr>
        <w:t xml:space="preserve">) </w:t>
      </w:r>
      <w:r>
        <w:rPr>
          <w:rtl w:val="true"/>
        </w:rPr>
        <w:t xml:space="preserve">مخرمة بن بكير بن عبد اللّه بن الأشجّ ، أبو المسور </w:t>
      </w:r>
      <w:r>
        <w:rPr>
          <w:rtl w:val="true"/>
        </w:rPr>
        <w:t>:</w:t>
      </w:r>
      <w:bookmarkEnd w:id="1248"/>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بكير بن عبد اللّه بن الأشجّ ، أبو المسور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والشجة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في الوجه والرأس خاصة ، ولا يكون في غيرهما من الجسم ، ورجل 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جبينه أثر الشجّة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إليه كتاب أبيه ولم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249" w:name="pg15532_149954"/>
    </w:p>
    <w:p>
      <w:pPr>
        <w:pStyle w:val="BookText"/>
        <w:rPr/>
      </w:pPr>
      <w:bookmarkEnd w:id="1249"/>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8756624_2142443653"/>
      <w:bookmarkStart w:id="1251" w:name="_Toc500"/>
      <w:bookmarkEnd w:id="1250"/>
      <w:r>
        <w:rPr/>
        <w:t>305</w:t>
      </w:r>
      <w:r>
        <w:rPr>
          <w:rtl w:val="true"/>
        </w:rPr>
        <w:t xml:space="preserve"> - ( </w:t>
      </w:r>
      <w:r>
        <w:rPr>
          <w:rtl w:val="true"/>
        </w:rPr>
        <w:t xml:space="preserve">ق </w:t>
      </w:r>
      <w:r>
        <w:rPr>
          <w:rtl w:val="true"/>
        </w:rPr>
        <w:t xml:space="preserve">) </w:t>
      </w:r>
      <w:r>
        <w:rPr>
          <w:rtl w:val="true"/>
        </w:rPr>
        <w:t xml:space="preserve">مروان بن سالم الغفاري الشامي الجزري ، مولى بني أميّة </w:t>
      </w:r>
      <w:r>
        <w:rPr>
          <w:rtl w:val="true"/>
        </w:rPr>
        <w:t>:</w:t>
      </w:r>
      <w:bookmarkEnd w:id="1251"/>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سالم الغفاري الشامي الجزري ، مولى بني أميّة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عروبة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8756626_2142443653"/>
      <w:bookmarkStart w:id="1253" w:name="_Toc501"/>
      <w:bookmarkEnd w:id="1252"/>
      <w:r>
        <w:rPr/>
        <w:t>306</w:t>
      </w:r>
      <w:r>
        <w:rPr>
          <w:rtl w:val="true"/>
        </w:rPr>
        <w:t xml:space="preserve"> - ( </w:t>
      </w:r>
      <w:r>
        <w:rPr>
          <w:rtl w:val="true"/>
        </w:rPr>
        <w:t xml:space="preserve">خ ق </w:t>
      </w:r>
      <w:r>
        <w:rPr>
          <w:rtl w:val="true"/>
        </w:rPr>
        <w:t xml:space="preserve">) </w:t>
      </w:r>
      <w:r>
        <w:rPr>
          <w:rtl w:val="true"/>
        </w:rPr>
        <w:t xml:space="preserve">مطّرح بن يزيد الأسدي ، أبو المهلّب </w:t>
      </w:r>
      <w:r>
        <w:rPr>
          <w:rtl w:val="true"/>
        </w:rPr>
        <w:t>:</w:t>
      </w:r>
      <w:bookmarkEnd w:id="1253"/>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بن يزيد الأسدي ، أبو المهلّب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على ضعفه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254" w:name="pg15532_149955"/>
    </w:p>
    <w:p>
      <w:pPr>
        <w:pStyle w:val="BookText"/>
        <w:rPr/>
      </w:pPr>
      <w:bookmarkEnd w:id="1254"/>
      <w:r>
        <w:rPr>
          <w:rFonts w:ascii="Amiri" w:hAnsi="Amiri" w:eastAsia="Amiri" w:cs="Amiri"/>
          <w:color w:val="111111"/>
          <w:sz w:val="28"/>
          <w:sz w:val="28"/>
          <w:szCs w:val="28"/>
          <w:rtl w:val="true"/>
          <w:lang w:bidi="ar-SA"/>
        </w:rPr>
        <w:t xml:space="preserve">وقال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والنسائي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8756628_2142443653"/>
      <w:bookmarkStart w:id="1256" w:name="_Toc502"/>
      <w:bookmarkEnd w:id="1255"/>
      <w:r>
        <w:rPr/>
        <w:t>307</w:t>
      </w:r>
      <w:r>
        <w:rPr>
          <w:rtl w:val="true"/>
        </w:rPr>
        <w:t xml:space="preserve"> - ( </w:t>
      </w:r>
      <w:r>
        <w:rPr>
          <w:rtl w:val="true"/>
        </w:rPr>
        <w:t xml:space="preserve">د ت ق </w:t>
      </w:r>
      <w:r>
        <w:rPr>
          <w:rtl w:val="true"/>
        </w:rPr>
        <w:t xml:space="preserve">) </w:t>
      </w:r>
      <w:r>
        <w:rPr>
          <w:rtl w:val="true"/>
        </w:rPr>
        <w:t xml:space="preserve">مظاهر بن أسلم </w:t>
      </w:r>
      <w:r>
        <w:rPr>
          <w:rtl w:val="true"/>
        </w:rPr>
        <w:t>:</w:t>
      </w:r>
      <w:bookmarkEnd w:id="1256"/>
    </w:p>
    <w:p>
      <w:pPr>
        <w:pStyle w:val="Heading5"/>
        <w:numPr>
          <w:ilvl w:val="4"/>
          <w:numId w:val="1"/>
        </w:numPr>
        <w:rPr/>
      </w:pPr>
      <w:bookmarkStart w:id="1257" w:name="__RefHeading___Toc8756630_2142443653"/>
      <w:bookmarkStart w:id="1258" w:name="_Toc503"/>
      <w:bookmarkEnd w:id="1257"/>
      <w:r>
        <w:rPr>
          <w:rtl w:val="true"/>
        </w:rPr>
        <w:t>اشارة</w:t>
      </w:r>
      <w:bookmarkEnd w:id="1258"/>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ت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بن أسلم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عاصم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بالبصرة حديث أنكر من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Heading5"/>
        <w:numPr>
          <w:ilvl w:val="4"/>
          <w:numId w:val="1"/>
        </w:numPr>
        <w:rPr/>
      </w:pPr>
      <w:bookmarkStart w:id="1259" w:name="__RefHeading___Toc8756632_2142443653"/>
      <w:bookmarkStart w:id="1260" w:name="_Toc504"/>
      <w:bookmarkEnd w:id="1259"/>
      <w:r>
        <w:rPr>
          <w:rtl w:val="true"/>
        </w:rPr>
        <w:t xml:space="preserve">أقول </w:t>
      </w:r>
      <w:r>
        <w:rPr>
          <w:rtl w:val="true"/>
        </w:rPr>
        <w:t>:</w:t>
      </w:r>
      <w:bookmarkEnd w:id="1260"/>
    </w:p>
    <w:p>
      <w:pPr>
        <w:pStyle w:val="BookText"/>
        <w:rPr/>
      </w:pPr>
      <w:r>
        <w:rPr>
          <w:rFonts w:ascii="Amiri" w:hAnsi="Amiri" w:eastAsia="Amiri" w:cs="Amiri"/>
          <w:color w:val="111111"/>
          <w:sz w:val="28"/>
          <w:sz w:val="28"/>
          <w:szCs w:val="28"/>
          <w:rtl w:val="true"/>
          <w:lang w:bidi="ar-SA"/>
        </w:rPr>
        <w:t xml:space="preserve">فكيف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يروي إلّا عن ثقة ، كما ذكره في يب بترجمة داود بن أميّة؟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1" w:name="__RefHeading___Toc8756634_2142443653"/>
      <w:bookmarkStart w:id="1262" w:name="_Toc505"/>
      <w:bookmarkEnd w:id="1261"/>
      <w:r>
        <w:rPr/>
        <w:t>308</w:t>
      </w:r>
      <w:r>
        <w:rPr>
          <w:rtl w:val="true"/>
        </w:rPr>
        <w:t xml:space="preserve"> - ( </w:t>
      </w:r>
      <w:r>
        <w:rPr>
          <w:rtl w:val="true"/>
        </w:rPr>
        <w:t xml:space="preserve">م </w:t>
      </w:r>
      <w:r>
        <w:rPr/>
        <w:t>4</w:t>
      </w:r>
      <w:r>
        <w:rPr>
          <w:rtl w:val="true"/>
        </w:rPr>
        <w:t xml:space="preserve"> ) </w:t>
      </w:r>
      <w:r>
        <w:rPr>
          <w:rtl w:val="true"/>
        </w:rPr>
        <w:t xml:space="preserve">معاوية بن صالح الحضرمي الحمصي ، قاضي الأندلس </w:t>
      </w:r>
      <w:r>
        <w:rPr>
          <w:rtl w:val="true"/>
        </w:rPr>
        <w:t>:</w:t>
      </w:r>
      <w:bookmarkEnd w:id="1262"/>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صالح الحضرمي الحمصي ، قاضي الأندلس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مهدي إذا حدّث بحديثه زبره يحيى بن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263" w:name="pg15532_149956"/>
    </w:p>
    <w:p>
      <w:pPr>
        <w:pStyle w:val="BookText"/>
        <w:rPr/>
      </w:pPr>
      <w:bookmarkEnd w:id="1263"/>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بأهل أن يروى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ولم أكتب عنه</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8756636_2142443653"/>
      <w:bookmarkStart w:id="1265" w:name="_Toc506"/>
      <w:bookmarkEnd w:id="1264"/>
      <w:r>
        <w:rPr/>
        <w:t>309</w:t>
      </w:r>
      <w:r>
        <w:rPr>
          <w:rtl w:val="true"/>
        </w:rPr>
        <w:t xml:space="preserve"> - ( </w:t>
      </w:r>
      <w:r>
        <w:rPr>
          <w:rtl w:val="true"/>
        </w:rPr>
        <w:t xml:space="preserve">ت ق </w:t>
      </w:r>
      <w:r>
        <w:rPr>
          <w:rtl w:val="true"/>
        </w:rPr>
        <w:t xml:space="preserve">) </w:t>
      </w:r>
      <w:r>
        <w:rPr>
          <w:rtl w:val="true"/>
        </w:rPr>
        <w:t xml:space="preserve">معاوية بن يحيى ، أبو روح الصدفي الدمشقي </w:t>
      </w:r>
      <w:r>
        <w:rPr>
          <w:rtl w:val="true"/>
        </w:rPr>
        <w:t>:</w:t>
      </w:r>
      <w:bookmarkEnd w:id="1265"/>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يحيى ، أبو روح الصدفي الدمشقي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يشتري الكتب ويحدّث بها ، ثمّ تغيّر حفظه ، فكان يحدّث بالوهم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6" w:name="__RefHeading___Toc8756638_2142443653"/>
      <w:bookmarkStart w:id="1267" w:name="_Toc507"/>
      <w:bookmarkEnd w:id="1266"/>
      <w:r>
        <w:rPr/>
        <w:t>310</w:t>
      </w:r>
      <w:r>
        <w:rPr>
          <w:rtl w:val="true"/>
        </w:rPr>
        <w:t xml:space="preserve"> - ( </w:t>
      </w:r>
      <w:r>
        <w:rPr>
          <w:rtl w:val="true"/>
        </w:rPr>
        <w:t xml:space="preserve">ع </w:t>
      </w:r>
      <w:r>
        <w:rPr>
          <w:rtl w:val="true"/>
        </w:rPr>
        <w:t xml:space="preserve">) </w:t>
      </w:r>
      <w:r>
        <w:rPr>
          <w:rtl w:val="true"/>
        </w:rPr>
        <w:t xml:space="preserve">معلّى بن منصور ، أبو يعلى </w:t>
      </w:r>
      <w:r>
        <w:rPr>
          <w:rtl w:val="true"/>
        </w:rPr>
        <w:t>:</w:t>
      </w:r>
      <w:bookmarkEnd w:id="1267"/>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منصور ، أبو يعلى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أبي حاتم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تكتب عنه؟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268" w:name="pg15532_149957"/>
    </w:p>
    <w:p>
      <w:pPr>
        <w:pStyle w:val="BookText"/>
        <w:rPr/>
      </w:pPr>
      <w:bookmarkEnd w:id="12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عبد الحقّ عن أحمد أنّه رماه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الحديث من لا يروي عنه</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8756640_2142443653"/>
      <w:bookmarkStart w:id="1270" w:name="_Toc508"/>
      <w:bookmarkEnd w:id="1269"/>
      <w:r>
        <w:rPr/>
        <w:t>311</w:t>
      </w:r>
      <w:r>
        <w:rPr>
          <w:rtl w:val="true"/>
        </w:rPr>
        <w:t xml:space="preserve"> - ( </w:t>
      </w:r>
      <w:r>
        <w:rPr>
          <w:rtl w:val="true"/>
        </w:rPr>
        <w:t xml:space="preserve">ق </w:t>
      </w:r>
      <w:r>
        <w:rPr>
          <w:rtl w:val="true"/>
        </w:rPr>
        <w:t xml:space="preserve">) </w:t>
      </w:r>
      <w:r>
        <w:rPr>
          <w:rtl w:val="true"/>
        </w:rPr>
        <w:t xml:space="preserve">معلّى بن هلال الطحّان </w:t>
      </w:r>
      <w:r>
        <w:rPr>
          <w:rtl w:val="true"/>
        </w:rPr>
        <w:t>:</w:t>
      </w:r>
      <w:bookmarkEnd w:id="1270"/>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هلال الطحّان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المعروفين بالكذب ووضع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المبارك 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كما يضع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يب جماعة تزيد على عشرة وصفوه بالكذب</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8756642_2142443653"/>
      <w:bookmarkStart w:id="1272" w:name="_Toc509"/>
      <w:bookmarkEnd w:id="1271"/>
      <w:r>
        <w:rPr/>
        <w:t>312</w:t>
      </w:r>
      <w:r>
        <w:rPr>
          <w:rtl w:val="true"/>
        </w:rPr>
        <w:t xml:space="preserve"> - ( </w:t>
      </w:r>
      <w:r>
        <w:rPr>
          <w:rtl w:val="true"/>
        </w:rPr>
        <w:t xml:space="preserve">ع </w:t>
      </w:r>
      <w:r>
        <w:rPr>
          <w:rtl w:val="true"/>
        </w:rPr>
        <w:t xml:space="preserve">) </w:t>
      </w:r>
      <w:r>
        <w:rPr>
          <w:rtl w:val="true"/>
        </w:rPr>
        <w:t xml:space="preserve">المغيرة بن مقسم ، أبو هشام ، الفقيه الكوفي </w:t>
      </w:r>
      <w:r>
        <w:rPr>
          <w:rtl w:val="true"/>
        </w:rPr>
        <w:t>:</w:t>
      </w:r>
      <w:bookmarkEnd w:id="1272"/>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مقسم ، أبو هشام ، الفقيه الكوفي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مدخول ، عامّة ما روى عن إبراهيم إنّما سمعه من حمّاد ، ومن يزيد بن الوليد ، والحارث العكلي ، وعبيدة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273" w:name="pg15532_149958"/>
    </w:p>
    <w:p>
      <w:pPr>
        <w:pStyle w:val="BookText"/>
        <w:rPr/>
      </w:pPr>
      <w:bookmarkEnd w:id="1273"/>
      <w:r>
        <w:rPr>
          <w:rFonts w:ascii="Amiri" w:hAnsi="Amiri" w:eastAsia="Amiri" w:cs="Amiri"/>
          <w:color w:val="111111"/>
          <w:sz w:val="28"/>
          <w:sz w:val="28"/>
          <w:szCs w:val="28"/>
          <w:rtl w:val="true"/>
          <w:lang w:bidi="ar-SA"/>
        </w:rPr>
        <w:t xml:space="preserve">وقال إسماعيل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فيمن لقي ، لأنّه يدلّس ، فكيف إذا 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8756644_2142443653"/>
      <w:bookmarkStart w:id="1275" w:name="_Toc510"/>
      <w:bookmarkEnd w:id="1274"/>
      <w:r>
        <w:rPr/>
        <w:t>313</w:t>
      </w:r>
      <w:r>
        <w:rPr>
          <w:rtl w:val="true"/>
        </w:rPr>
        <w:t xml:space="preserve"> - ( </w:t>
      </w:r>
      <w:r>
        <w:rPr>
          <w:rtl w:val="true"/>
        </w:rPr>
        <w:t xml:space="preserve">م </w:t>
      </w:r>
      <w:r>
        <w:rPr/>
        <w:t>4</w:t>
      </w:r>
      <w:r>
        <w:rPr>
          <w:rtl w:val="true"/>
        </w:rPr>
        <w:t xml:space="preserve"> ) </w:t>
      </w:r>
      <w:r>
        <w:rPr>
          <w:rtl w:val="true"/>
        </w:rPr>
        <w:t xml:space="preserve">مقاتل بن حيّان النبطي ، أبو بسطام ، البلخي الخزّاز </w:t>
      </w:r>
      <w:r>
        <w:rPr>
          <w:rtl w:val="true"/>
        </w:rPr>
        <w:t>:</w:t>
      </w:r>
      <w:bookmarkEnd w:id="1275"/>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حيّان النبطي ، أبو بسطام ، البلخي الخزّاز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وهكذا ضبط اللقب في الأصل بمعجمة وزاءين منقوطتين ، وهو موافق لما في تقريب التهذيب </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ميزان الاعتدال وتهذيب التهذيب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وتبصير المنتبه بتحرير المشتبه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ضبط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معجمة وراء مهملة وزاي معجمة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أحمد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الأزدي عن وكيع أنّه كذّبه</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8756646_2142443653"/>
      <w:bookmarkStart w:id="1277" w:name="_Toc511"/>
      <w:bookmarkEnd w:id="1276"/>
      <w:r>
        <w:rPr/>
        <w:t>314</w:t>
      </w:r>
      <w:r>
        <w:rPr>
          <w:rtl w:val="true"/>
        </w:rPr>
        <w:t xml:space="preserve"> - ( </w:t>
      </w:r>
      <w:r>
        <w:rPr>
          <w:rtl w:val="true"/>
        </w:rPr>
        <w:t xml:space="preserve">م </w:t>
      </w:r>
      <w:r>
        <w:rPr/>
        <w:t>4</w:t>
      </w:r>
      <w:r>
        <w:rPr>
          <w:rtl w:val="true"/>
        </w:rPr>
        <w:t xml:space="preserve"> ) </w:t>
      </w:r>
      <w:r>
        <w:rPr>
          <w:rtl w:val="true"/>
        </w:rPr>
        <w:t xml:space="preserve">مكحول الدمشقي الشامي </w:t>
      </w:r>
      <w:r>
        <w:rPr>
          <w:rtl w:val="true"/>
        </w:rPr>
        <w:t>:</w:t>
      </w:r>
      <w:bookmarkEnd w:id="1277"/>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الدمشقي الشامي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بالقدر ، وكان ضعيفا في حديثه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278" w:name="pg15532_149959"/>
    </w:p>
    <w:p>
      <w:pPr>
        <w:pStyle w:val="BookText"/>
        <w:rPr/>
      </w:pPr>
      <w:bookmarkEnd w:id="1278"/>
      <w:r>
        <w:rPr>
          <w:rFonts w:ascii="Amiri" w:hAnsi="Amiri" w:eastAsia="Amiri" w:cs="Amiri"/>
          <w:color w:val="111111"/>
          <w:sz w:val="28"/>
          <w:sz w:val="28"/>
          <w:szCs w:val="28"/>
          <w:rtl w:val="true"/>
          <w:lang w:bidi="ar-SA"/>
        </w:rPr>
        <w:t>ورأيه</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8756648_2142443653"/>
      <w:bookmarkStart w:id="1280" w:name="_Toc512"/>
      <w:bookmarkEnd w:id="1279"/>
      <w:r>
        <w:rPr/>
        <w:t>315</w:t>
      </w:r>
      <w:r>
        <w:rPr>
          <w:rtl w:val="true"/>
        </w:rPr>
        <w:t xml:space="preserve"> - ( </w:t>
      </w:r>
      <w:r>
        <w:rPr>
          <w:rtl w:val="true"/>
        </w:rPr>
        <w:t xml:space="preserve">ت ق </w:t>
      </w:r>
      <w:r>
        <w:rPr>
          <w:rtl w:val="true"/>
        </w:rPr>
        <w:t xml:space="preserve">) </w:t>
      </w:r>
      <w:r>
        <w:rPr>
          <w:rtl w:val="true"/>
        </w:rPr>
        <w:t xml:space="preserve">موسى بن عبيدة الربذي </w:t>
      </w:r>
      <w:r>
        <w:rPr>
          <w:rtl w:val="true"/>
        </w:rPr>
        <w:t>:</w:t>
      </w:r>
      <w:bookmarkEnd w:id="1280"/>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عبيدة الربذي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نتّقيه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عنه عندي</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8756650_2142443653"/>
      <w:bookmarkStart w:id="1282" w:name="_Toc513"/>
      <w:bookmarkEnd w:id="1281"/>
      <w:r>
        <w:rPr/>
        <w:t>316</w:t>
      </w:r>
      <w:r>
        <w:rPr>
          <w:rtl w:val="true"/>
        </w:rPr>
        <w:t xml:space="preserve"> - ( </w:t>
      </w:r>
      <w:r>
        <w:rPr>
          <w:rtl w:val="true"/>
        </w:rPr>
        <w:t xml:space="preserve">ت ق </w:t>
      </w:r>
      <w:r>
        <w:rPr>
          <w:rtl w:val="true"/>
        </w:rPr>
        <w:t xml:space="preserve">) </w:t>
      </w:r>
      <w:r>
        <w:rPr>
          <w:rtl w:val="true"/>
        </w:rPr>
        <w:t xml:space="preserve">موسى بن محمّد بن إبراهيم بن الحارث التيمي </w:t>
      </w:r>
      <w:r>
        <w:rPr>
          <w:rtl w:val="true"/>
        </w:rPr>
        <w:t>:</w:t>
      </w:r>
      <w:bookmarkEnd w:id="1282"/>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بن إبراهيم بن الحارث التيمي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8756652_2142443653"/>
      <w:bookmarkStart w:id="1284" w:name="_Toc514"/>
      <w:bookmarkEnd w:id="1283"/>
      <w:r>
        <w:rPr/>
        <w:t>317</w:t>
      </w:r>
      <w:r>
        <w:rPr>
          <w:rtl w:val="true"/>
        </w:rPr>
        <w:t xml:space="preserve"> - ( </w:t>
      </w:r>
      <w:r>
        <w:rPr>
          <w:rtl w:val="true"/>
        </w:rPr>
        <w:t xml:space="preserve">خ د ت ق </w:t>
      </w:r>
      <w:r>
        <w:rPr>
          <w:rtl w:val="true"/>
        </w:rPr>
        <w:t xml:space="preserve">) </w:t>
      </w:r>
      <w:r>
        <w:rPr>
          <w:rtl w:val="true"/>
        </w:rPr>
        <w:t xml:space="preserve">موسى بن مسعود ، أبو حذيفة ، النهدي البصري </w:t>
      </w:r>
      <w:r>
        <w:rPr>
          <w:rtl w:val="true"/>
        </w:rPr>
        <w:t>:</w:t>
      </w:r>
      <w:bookmarkEnd w:id="1284"/>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مسعود ، أبو حذيفة ، النهدي البصري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عنه من يبصر </w:t>
      </w:r>
      <w:r>
        <w:rPr>
          <w:rStyle w:val="FootnoteAnchor"/>
          <w:rtl w:val="true"/>
        </w:rPr>
        <w:footnoteReference w:id="12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285" w:name="pg15532_149960"/>
    </w:p>
    <w:p>
      <w:pPr>
        <w:pStyle w:val="BookText"/>
        <w:rPr/>
      </w:pPr>
      <w:bookmarkEnd w:id="1285"/>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كثيرا ثمّ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لا شيء</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8756654_2142443653"/>
      <w:bookmarkStart w:id="1287" w:name="_Toc515"/>
      <w:bookmarkEnd w:id="1286"/>
      <w:r>
        <w:rPr/>
        <w:t>318</w:t>
      </w:r>
      <w:r>
        <w:rPr>
          <w:rtl w:val="true"/>
        </w:rPr>
        <w:t xml:space="preserve"> - ( </w:t>
      </w:r>
      <w:r>
        <w:rPr>
          <w:rtl w:val="true"/>
        </w:rPr>
        <w:t xml:space="preserve">ت ق </w:t>
      </w:r>
      <w:r>
        <w:rPr>
          <w:rtl w:val="true"/>
        </w:rPr>
        <w:t xml:space="preserve">) </w:t>
      </w:r>
      <w:r>
        <w:rPr>
          <w:rtl w:val="true"/>
        </w:rPr>
        <w:t xml:space="preserve">ميمون بن موسى المرئي </w:t>
      </w:r>
      <w:r>
        <w:rPr>
          <w:rtl w:val="true"/>
        </w:rPr>
        <w:t>:</w:t>
      </w:r>
      <w:bookmarkEnd w:id="1287"/>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موسى المرئي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ما لا يشبه حديث الأثبات ، لا يجوز الاحتجاج به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1288" w:name="pg15532_149962"/>
    </w:p>
    <w:p>
      <w:pPr>
        <w:pStyle w:val="Heading3"/>
        <w:numPr>
          <w:ilvl w:val="2"/>
          <w:numId w:val="1"/>
        </w:numPr>
        <w:rPr/>
      </w:pPr>
      <w:bookmarkStart w:id="1289" w:name="__RefHeading___Toc8756656_2142443653"/>
      <w:bookmarkStart w:id="1290" w:name="_Toc516"/>
      <w:bookmarkEnd w:id="1288"/>
      <w:bookmarkEnd w:id="1289"/>
      <w:r>
        <w:rPr>
          <w:rtl w:val="true"/>
        </w:rPr>
        <w:t>حرف النون</w:t>
      </w:r>
      <w:bookmarkEnd w:id="1290"/>
    </w:p>
    <w:p>
      <w:pPr>
        <w:pStyle w:val="Heading4"/>
        <w:numPr>
          <w:ilvl w:val="3"/>
          <w:numId w:val="1"/>
        </w:numPr>
        <w:rPr/>
      </w:pPr>
      <w:bookmarkStart w:id="1291" w:name="__RefHeading___Toc8756658_2142443653"/>
      <w:bookmarkStart w:id="1292" w:name="_Toc517"/>
      <w:bookmarkEnd w:id="1291"/>
      <w:r>
        <w:rPr/>
        <w:t>319</w:t>
      </w:r>
      <w:r>
        <w:rPr>
          <w:rtl w:val="true"/>
        </w:rPr>
        <w:t xml:space="preserve"> - ( </w:t>
      </w:r>
      <w:r>
        <w:rPr/>
        <w:t>4</w:t>
      </w:r>
      <w:r>
        <w:rPr>
          <w:rtl w:val="true"/>
        </w:rPr>
        <w:t xml:space="preserve"> ) </w:t>
      </w:r>
      <w:r>
        <w:rPr>
          <w:rtl w:val="true"/>
        </w:rPr>
        <w:t xml:space="preserve">نجيح بن عبد الرحمن السندي ، أبو معشر </w:t>
      </w:r>
      <w:r>
        <w:rPr>
          <w:rtl w:val="true"/>
        </w:rPr>
        <w:t>:</w:t>
      </w:r>
      <w:bookmarkEnd w:id="1292"/>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نجيح بن عبد الرحمن السندي ، أبو معشر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يحيى بن سعيد يضحك إذا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نصر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 من في السماء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الموضوعات ، لا شيء</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8756660_2142443653"/>
      <w:bookmarkStart w:id="1294" w:name="_Toc518"/>
      <w:bookmarkEnd w:id="1293"/>
      <w:r>
        <w:rPr/>
        <w:t>320</w:t>
      </w:r>
      <w:r>
        <w:rPr>
          <w:rtl w:val="true"/>
        </w:rPr>
        <w:t xml:space="preserve"> - ( </w:t>
      </w:r>
      <w:r>
        <w:rPr>
          <w:rtl w:val="true"/>
        </w:rPr>
        <w:t xml:space="preserve">ق </w:t>
      </w:r>
      <w:r>
        <w:rPr>
          <w:rtl w:val="true"/>
        </w:rPr>
        <w:t xml:space="preserve">) </w:t>
      </w:r>
      <w:r>
        <w:rPr>
          <w:rtl w:val="true"/>
        </w:rPr>
        <w:t xml:space="preserve">نصر بن حمّاد الورّاق </w:t>
      </w:r>
      <w:r>
        <w:rPr>
          <w:rtl w:val="true"/>
        </w:rPr>
        <w:t>:</w:t>
      </w:r>
      <w:bookmarkEnd w:id="1294"/>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حمّاد الورّاق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صالح 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295" w:name="pg15532_149963"/>
    </w:p>
    <w:p>
      <w:pPr>
        <w:pStyle w:val="Heading4"/>
        <w:numPr>
          <w:ilvl w:val="3"/>
          <w:numId w:val="1"/>
        </w:numPr>
        <w:rPr/>
      </w:pPr>
      <w:bookmarkStart w:id="1296" w:name="__RefHeading___Toc8756662_2142443653"/>
      <w:bookmarkStart w:id="1297" w:name="_Toc519"/>
      <w:bookmarkEnd w:id="1295"/>
      <w:bookmarkEnd w:id="1296"/>
      <w:r>
        <w:rPr/>
        <w:t>321</w:t>
      </w:r>
      <w:r>
        <w:rPr>
          <w:rtl w:val="true"/>
        </w:rPr>
        <w:t xml:space="preserve"> - ( </w:t>
      </w:r>
      <w:r>
        <w:rPr>
          <w:rtl w:val="true"/>
        </w:rPr>
        <w:t xml:space="preserve">م </w:t>
      </w:r>
      <w:r>
        <w:rPr/>
        <w:t>4</w:t>
      </w:r>
      <w:r>
        <w:rPr>
          <w:rtl w:val="true"/>
        </w:rPr>
        <w:t xml:space="preserve"> ) </w:t>
      </w:r>
      <w:r>
        <w:rPr>
          <w:rtl w:val="true"/>
        </w:rPr>
        <w:t xml:space="preserve">النعمان بن راشد الجزري ، أبو إسحاق ، مولى بني أميّة </w:t>
      </w:r>
      <w:r>
        <w:rPr>
          <w:rtl w:val="true"/>
        </w:rPr>
        <w:t>:</w:t>
      </w:r>
      <w:bookmarkEnd w:id="1297"/>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راشد الجزري ، أبو إسحاق ، مولى بني أميّة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يحيى القطّان 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1298" w:name="__RefHeading___Toc8756664_2142443653"/>
      <w:bookmarkStart w:id="1299" w:name="_Toc520"/>
      <w:bookmarkEnd w:id="1298"/>
      <w:r>
        <w:rPr/>
        <w:t>322</w:t>
      </w:r>
      <w:r>
        <w:rPr>
          <w:rtl w:val="true"/>
        </w:rPr>
        <w:t xml:space="preserve"> - ( </w:t>
      </w:r>
      <w:r>
        <w:rPr>
          <w:rtl w:val="true"/>
        </w:rPr>
        <w:t xml:space="preserve">خ د ت ق </w:t>
      </w:r>
      <w:r>
        <w:rPr>
          <w:rtl w:val="true"/>
        </w:rPr>
        <w:t xml:space="preserve">) </w:t>
      </w:r>
      <w:r>
        <w:rPr>
          <w:rtl w:val="true"/>
        </w:rPr>
        <w:t xml:space="preserve">نعيم بن حمّاد الخزاعي ، أبو عبد اللّه </w:t>
      </w:r>
      <w:r>
        <w:rPr>
          <w:rtl w:val="true"/>
        </w:rPr>
        <w:t>:</w:t>
      </w:r>
      <w:bookmarkEnd w:id="1299"/>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الخزاعي ، أبو عبد اللّه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عنده نحو عشرين حديثا عن النبيّ صلی اللّه علیه و آله لا أصل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في تقوية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الحديث في تقوية السنّة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8756666_2142443653"/>
      <w:bookmarkStart w:id="1301" w:name="_Toc521"/>
      <w:bookmarkEnd w:id="1300"/>
      <w:r>
        <w:rPr/>
        <w:t>323</w:t>
      </w:r>
      <w:r>
        <w:rPr>
          <w:rtl w:val="true"/>
        </w:rPr>
        <w:t xml:space="preserve"> - ( </w:t>
      </w:r>
      <w:r>
        <w:rPr>
          <w:rtl w:val="true"/>
        </w:rPr>
        <w:t xml:space="preserve">م س ت ق </w:t>
      </w:r>
      <w:r>
        <w:rPr>
          <w:rtl w:val="true"/>
        </w:rPr>
        <w:t xml:space="preserve">) </w:t>
      </w:r>
      <w:r>
        <w:rPr>
          <w:rtl w:val="true"/>
        </w:rPr>
        <w:t xml:space="preserve">نعيم بن أبي هند الأشجعي الكوفي </w:t>
      </w:r>
      <w:r>
        <w:rPr>
          <w:rtl w:val="true"/>
        </w:rPr>
        <w:t>:</w:t>
      </w:r>
      <w:bookmarkEnd w:id="1301"/>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س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أبي هند الأشجعي الكوفي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يتناول عليّا علیه السلام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302" w:name="pg15532_149964"/>
    </w:p>
    <w:p>
      <w:pPr>
        <w:pStyle w:val="BookText"/>
        <w:rPr/>
      </w:pPr>
      <w:bookmarkEnd w:id="1302"/>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لون غريب ، كوفيّ ناصبيّ</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8756668_2142443653"/>
      <w:bookmarkStart w:id="1304" w:name="_Toc522"/>
      <w:bookmarkEnd w:id="1303"/>
      <w:r>
        <w:rPr/>
        <w:t>324</w:t>
      </w:r>
      <w:r>
        <w:rPr>
          <w:rtl w:val="true"/>
        </w:rPr>
        <w:t xml:space="preserve"> - ( </w:t>
      </w:r>
      <w:r>
        <w:rPr>
          <w:rtl w:val="true"/>
        </w:rPr>
        <w:t xml:space="preserve">ت ق </w:t>
      </w:r>
      <w:r>
        <w:rPr>
          <w:rtl w:val="true"/>
        </w:rPr>
        <w:t xml:space="preserve">) </w:t>
      </w:r>
      <w:r>
        <w:rPr>
          <w:rtl w:val="true"/>
        </w:rPr>
        <w:t xml:space="preserve">نفيع بن الحارث ، أبو داود الأعمى ، القاصّ الكوفي </w:t>
      </w:r>
      <w:r>
        <w:rPr>
          <w:rtl w:val="true"/>
        </w:rPr>
        <w:t>:</w:t>
      </w:r>
      <w:bookmarkEnd w:id="1304"/>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الحارث ، أبو داود الأعمى ، القاصّ الكوفي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252"/>
      </w:r>
      <w:r>
        <w:rPr>
          <w:rFonts w:ascii="Amiri" w:hAnsi="Amiri" w:eastAsia="Amiri" w:cs="Amiri"/>
          <w:color w:val="111111"/>
          <w:sz w:val="28"/>
          <w:sz w:val="28"/>
          <w:szCs w:val="28"/>
          <w:rtl w:val="true"/>
          <w:lang w:bidi="ar-SA"/>
        </w:rPr>
        <w:t>،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8756670_2142443653"/>
      <w:bookmarkStart w:id="1306" w:name="_Toc523"/>
      <w:bookmarkEnd w:id="1305"/>
      <w:r>
        <w:rPr/>
        <w:t>325</w:t>
      </w:r>
      <w:r>
        <w:rPr>
          <w:rtl w:val="true"/>
        </w:rPr>
        <w:t xml:space="preserve"> - ( </w:t>
      </w:r>
      <w:r>
        <w:rPr>
          <w:rtl w:val="true"/>
        </w:rPr>
        <w:t xml:space="preserve">د ت ق </w:t>
      </w:r>
      <w:r>
        <w:rPr>
          <w:rtl w:val="true"/>
        </w:rPr>
        <w:t xml:space="preserve">) </w:t>
      </w:r>
      <w:r>
        <w:rPr>
          <w:rtl w:val="true"/>
        </w:rPr>
        <w:t xml:space="preserve">النهّاس بن قهم القيسي ، أبو الخطّاب البصري </w:t>
      </w:r>
      <w:r>
        <w:rPr>
          <w:rtl w:val="true"/>
        </w:rPr>
        <w:t>:</w:t>
      </w:r>
      <w:bookmarkEnd w:id="1306"/>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النهّاس بن قهم القيسي ، أبو الخطّاب البصري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تركه يحيى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شيئا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307" w:name="pg15532_149966"/>
    </w:p>
    <w:p>
      <w:pPr>
        <w:pStyle w:val="Heading3"/>
        <w:numPr>
          <w:ilvl w:val="2"/>
          <w:numId w:val="1"/>
        </w:numPr>
        <w:rPr/>
      </w:pPr>
      <w:bookmarkStart w:id="1308" w:name="__RefHeading___Toc8756672_2142443653"/>
      <w:bookmarkStart w:id="1309" w:name="_Toc524"/>
      <w:bookmarkEnd w:id="1307"/>
      <w:bookmarkEnd w:id="1308"/>
      <w:r>
        <w:rPr>
          <w:rtl w:val="true"/>
        </w:rPr>
        <w:t>حرف الهاء</w:t>
      </w:r>
      <w:bookmarkEnd w:id="1309"/>
    </w:p>
    <w:p>
      <w:pPr>
        <w:pStyle w:val="Heading4"/>
        <w:numPr>
          <w:ilvl w:val="3"/>
          <w:numId w:val="1"/>
        </w:numPr>
        <w:rPr/>
      </w:pPr>
      <w:bookmarkStart w:id="1310" w:name="__RefHeading___Toc8756674_2142443653"/>
      <w:bookmarkStart w:id="1311" w:name="_Toc525"/>
      <w:bookmarkEnd w:id="1310"/>
      <w:r>
        <w:rPr/>
        <w:t>326</w:t>
      </w:r>
      <w:r>
        <w:rPr>
          <w:rtl w:val="true"/>
        </w:rPr>
        <w:t xml:space="preserve"> - ( </w:t>
      </w:r>
      <w:r>
        <w:rPr>
          <w:rtl w:val="true"/>
        </w:rPr>
        <w:t xml:space="preserve">خ م س </w:t>
      </w:r>
      <w:r>
        <w:rPr>
          <w:rtl w:val="true"/>
        </w:rPr>
        <w:t xml:space="preserve">) </w:t>
      </w:r>
      <w:r>
        <w:rPr>
          <w:rtl w:val="true"/>
        </w:rPr>
        <w:t xml:space="preserve">هشام بن حجير المكّي </w:t>
      </w:r>
      <w:r>
        <w:rPr>
          <w:rtl w:val="true"/>
        </w:rPr>
        <w:t>:</w:t>
      </w:r>
      <w:bookmarkEnd w:id="1311"/>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حجير المكّي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يحيى القطّان فلم يرضه ، وضرب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ابن معين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خليق أن أدعه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على 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الحدّ بمكّة</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8756676_2142443653"/>
      <w:bookmarkStart w:id="1313" w:name="_Toc526"/>
      <w:bookmarkEnd w:id="1312"/>
      <w:r>
        <w:rPr/>
        <w:t>327</w:t>
      </w:r>
      <w:r>
        <w:rPr>
          <w:rtl w:val="true"/>
        </w:rPr>
        <w:t xml:space="preserve"> - ( </w:t>
      </w:r>
      <w:r>
        <w:rPr>
          <w:rtl w:val="true"/>
        </w:rPr>
        <w:t xml:space="preserve">ع </w:t>
      </w:r>
      <w:r>
        <w:rPr>
          <w:rtl w:val="true"/>
        </w:rPr>
        <w:t xml:space="preserve">) </w:t>
      </w:r>
      <w:r>
        <w:rPr>
          <w:rtl w:val="true"/>
        </w:rPr>
        <w:t xml:space="preserve">هشام بن حسّان ، أبو عبد اللّه القردوسي البصري </w:t>
      </w:r>
      <w:r>
        <w:rPr>
          <w:rtl w:val="true"/>
        </w:rPr>
        <w:t>:</w:t>
      </w:r>
      <w:bookmarkEnd w:id="1313"/>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حسّان ، أبو عبد اللّه القردوسي البصري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أفدني عن هشام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أتى هشام أمرا عظيما بروايته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عند الحسن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جرير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 الحسن سبع سنين ما رأيته عنده قطّ</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314" w:name="pg15532_149967"/>
    </w:p>
    <w:p>
      <w:pPr>
        <w:pStyle w:val="BookText"/>
        <w:rPr/>
      </w:pPr>
      <w:bookmarkEnd w:id="1314"/>
      <w:r>
        <w:rPr>
          <w:rFonts w:ascii="Amiri" w:hAnsi="Amiri" w:eastAsia="Amiri" w:cs="Amiri"/>
          <w:color w:val="111111"/>
          <w:sz w:val="28"/>
          <w:sz w:val="28"/>
          <w:szCs w:val="28"/>
          <w:rtl w:val="true"/>
          <w:lang w:bidi="ar-SA"/>
        </w:rPr>
        <w:t xml:space="preserve">وكان شعبة يتّقي حديثه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وعكرمة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يرون أنّه أخذ كتب حوشب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 وأجيء بعد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الثوري وقيس عن عطاء ، هو ذاك بعينه ؛ 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إثبت على أحدهما ؛ فصاح بي</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8756678_2142443653"/>
      <w:bookmarkStart w:id="1316" w:name="_Toc527"/>
      <w:bookmarkEnd w:id="1315"/>
      <w:r>
        <w:rPr/>
        <w:t>328</w:t>
      </w:r>
      <w:r>
        <w:rPr>
          <w:rtl w:val="true"/>
        </w:rPr>
        <w:t xml:space="preserve"> - ( </w:t>
      </w:r>
      <w:r>
        <w:rPr>
          <w:rtl w:val="true"/>
        </w:rPr>
        <w:t xml:space="preserve">ت ق </w:t>
      </w:r>
      <w:r>
        <w:rPr>
          <w:rtl w:val="true"/>
        </w:rPr>
        <w:t xml:space="preserve">) </w:t>
      </w:r>
      <w:r>
        <w:rPr>
          <w:rtl w:val="true"/>
        </w:rPr>
        <w:t xml:space="preserve">هشام بن زياد ، أبو المقدام </w:t>
      </w:r>
      <w:r>
        <w:rPr>
          <w:rtl w:val="true"/>
        </w:rPr>
        <w:t>:</w:t>
      </w:r>
      <w:bookmarkEnd w:id="1316"/>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زياد ، أبو المقدام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وقد كان في مطبوعة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إياد ، 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مطبوعة القاهرة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إياد ، 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تصحيف ، والصواب ما أثبتناه الأصل المخطوط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وتهذيب الكمال </w:t>
      </w:r>
      <w:r>
        <w:rPr>
          <w:rFonts w:eastAsia="Amiri" w:cs="Amiri" w:ascii="Amiri" w:hAnsi="Amiri"/>
          <w:color w:val="111111"/>
          <w:sz w:val="28"/>
          <w:szCs w:val="28"/>
          <w:lang w:bidi="ar-SA"/>
        </w:rPr>
        <w:t>251/19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وابن الجنيد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317" w:name="pg15532_149968"/>
    </w:p>
    <w:p>
      <w:pPr>
        <w:pStyle w:val="Heading4"/>
        <w:numPr>
          <w:ilvl w:val="3"/>
          <w:numId w:val="1"/>
        </w:numPr>
        <w:rPr/>
      </w:pPr>
      <w:bookmarkStart w:id="1318" w:name="__RefHeading___Toc8756680_2142443653"/>
      <w:bookmarkStart w:id="1319" w:name="_Toc528"/>
      <w:bookmarkEnd w:id="1317"/>
      <w:bookmarkEnd w:id="1318"/>
      <w:r>
        <w:rPr/>
        <w:t>329</w:t>
      </w:r>
      <w:r>
        <w:rPr>
          <w:rtl w:val="true"/>
        </w:rPr>
        <w:t xml:space="preserve"> - ( </w:t>
      </w:r>
      <w:r>
        <w:rPr>
          <w:rtl w:val="true"/>
        </w:rPr>
        <w:t xml:space="preserve">م </w:t>
      </w:r>
      <w:r>
        <w:rPr/>
        <w:t>4</w:t>
      </w:r>
      <w:r>
        <w:rPr>
          <w:rtl w:val="true"/>
        </w:rPr>
        <w:t xml:space="preserve"> ) </w:t>
      </w:r>
      <w:r>
        <w:rPr>
          <w:rtl w:val="true"/>
        </w:rPr>
        <w:t xml:space="preserve">هشام بن سعد ، أبو عبّاد المدني </w:t>
      </w:r>
      <w:r>
        <w:rPr>
          <w:rtl w:val="true"/>
        </w:rPr>
        <w:t>:</w:t>
      </w:r>
      <w:bookmarkEnd w:id="1319"/>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سعد ، أبو عبّاد المدني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وكذا ، كان يحيى بن سعيد لا يروي عنه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8756682_2142443653"/>
      <w:bookmarkStart w:id="1321" w:name="_Toc529"/>
      <w:bookmarkEnd w:id="1320"/>
      <w:r>
        <w:rPr/>
        <w:t>330</w:t>
      </w:r>
      <w:r>
        <w:rPr>
          <w:rtl w:val="true"/>
        </w:rPr>
        <w:t xml:space="preserve"> - ( </w:t>
      </w:r>
      <w:r>
        <w:rPr>
          <w:rtl w:val="true"/>
        </w:rPr>
        <w:t xml:space="preserve">خ </w:t>
      </w:r>
      <w:r>
        <w:rPr/>
        <w:t>4</w:t>
      </w:r>
      <w:r>
        <w:rPr>
          <w:rtl w:val="true"/>
        </w:rPr>
        <w:t xml:space="preserve"> ) </w:t>
      </w:r>
      <w:r>
        <w:rPr>
          <w:rtl w:val="true"/>
        </w:rPr>
        <w:t xml:space="preserve">هشام بن عمّار السلمي ، أبو الوليد ، خطيب دمشق </w:t>
      </w:r>
      <w:r>
        <w:rPr>
          <w:rtl w:val="true"/>
        </w:rPr>
        <w:t xml:space="preserve">[ </w:t>
      </w:r>
      <w:r>
        <w:rPr>
          <w:rtl w:val="true"/>
        </w:rPr>
        <w:t xml:space="preserve">ومقرئها </w:t>
      </w:r>
      <w:r>
        <w:rPr>
          <w:rtl w:val="true"/>
        </w:rPr>
        <w:t xml:space="preserve">] </w:t>
      </w:r>
      <w:r>
        <w:rPr>
          <w:rtl w:val="true"/>
        </w:rPr>
        <w:t xml:space="preserve">ومحدّثها وعالمها </w:t>
      </w:r>
      <w:r>
        <w:rPr>
          <w:rtl w:val="true"/>
        </w:rPr>
        <w:t>:</w:t>
      </w:r>
      <w:bookmarkEnd w:id="1321"/>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عمّار السلمي ، أبو الوليد ، خطيب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ومحدّثها وعالمها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بأربعمائة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يلقّن كلّ شيء ما كان من حديثه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هذه الأحاديث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فضلك يدور على أحاديث أبي مسهر وغيره </w:t>
      </w:r>
      <w:r>
        <w:rPr>
          <w:rStyle w:val="FootnoteAnchor"/>
          <w:rtl w:val="true"/>
        </w:rPr>
        <w:footnoteReference w:id="1265"/>
      </w:r>
      <w:r>
        <w:rPr>
          <w:rFonts w:ascii="Amiri" w:hAnsi="Amiri" w:eastAsia="Amiri" w:cs="Amiri"/>
          <w:color w:val="111111"/>
          <w:sz w:val="28"/>
          <w:sz w:val="28"/>
          <w:szCs w:val="28"/>
          <w:rtl w:val="true"/>
          <w:lang w:bidi="ar-SA"/>
        </w:rPr>
        <w:t xml:space="preserve">يلقّنها هشاما ، فيحدّث بها ، وكنت أخشى أن يفتق </w:t>
      </w:r>
      <w:r>
        <w:rPr>
          <w:rStyle w:val="FootnoteAnchor"/>
          <w:rtl w:val="true"/>
        </w:rPr>
        <w:footnoteReference w:id="1266"/>
      </w:r>
      <w:r>
        <w:rPr>
          <w:rFonts w:ascii="Amiri" w:hAnsi="Amiri" w:eastAsia="Amiri" w:cs="Amiri"/>
          <w:color w:val="111111"/>
          <w:sz w:val="28"/>
          <w:sz w:val="28"/>
          <w:szCs w:val="28"/>
          <w:rtl w:val="true"/>
          <w:lang w:bidi="ar-SA"/>
        </w:rPr>
        <w:t>في الإسلام فتقا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322" w:name="pg15532_149969"/>
    </w:p>
    <w:p>
      <w:pPr>
        <w:pStyle w:val="Heading4"/>
        <w:numPr>
          <w:ilvl w:val="3"/>
          <w:numId w:val="1"/>
        </w:numPr>
        <w:rPr/>
      </w:pPr>
      <w:bookmarkStart w:id="1323" w:name="__RefHeading___Toc8756684_2142443653"/>
      <w:bookmarkStart w:id="1324" w:name="_Toc530"/>
      <w:bookmarkEnd w:id="1322"/>
      <w:bookmarkEnd w:id="1323"/>
      <w:r>
        <w:rPr/>
        <w:t>331</w:t>
      </w:r>
      <w:r>
        <w:rPr>
          <w:rtl w:val="true"/>
        </w:rPr>
        <w:t xml:space="preserve"> - ( </w:t>
      </w:r>
      <w:r>
        <w:rPr>
          <w:rtl w:val="true"/>
        </w:rPr>
        <w:t xml:space="preserve">ع </w:t>
      </w:r>
      <w:r>
        <w:rPr>
          <w:rtl w:val="true"/>
        </w:rPr>
        <w:t xml:space="preserve">) </w:t>
      </w:r>
      <w:r>
        <w:rPr>
          <w:rtl w:val="true"/>
        </w:rPr>
        <w:t xml:space="preserve">هشيم بن بشير السلمي ، أبو معاوية الواسطي </w:t>
      </w:r>
      <w:r>
        <w:rPr>
          <w:rtl w:val="true"/>
        </w:rPr>
        <w:t>:</w:t>
      </w:r>
      <w:bookmarkEnd w:id="1324"/>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بن بشير السلمي ، أبو معاوية الواسطي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معين في تساهل هشيم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أدراه ما يخرج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لهشيم صنعة محذورة في التدليس ، فإنّ الحاكم أبا عبد اللّه ذكر أنّ جماعة من أصحابه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يأخذوا عنه تدليسا ، ففطن لذلك ، فجعل يقول في كلّ حديث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ومغيرة عن إبراهيم ؛ فلمّا فرغ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 مغيرة ممّا ذكرته حرفا ،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مسموع لي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ومغيرة غير مسموع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كثيرا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325" w:name="pg15532_149970"/>
    </w:p>
    <w:p>
      <w:pPr>
        <w:pStyle w:val="Heading3"/>
        <w:numPr>
          <w:ilvl w:val="2"/>
          <w:numId w:val="1"/>
        </w:numPr>
        <w:rPr/>
      </w:pPr>
      <w:bookmarkStart w:id="1326" w:name="__RefHeading___Toc8756686_2142443653"/>
      <w:bookmarkStart w:id="1327" w:name="_Toc531"/>
      <w:bookmarkEnd w:id="1325"/>
      <w:bookmarkEnd w:id="1326"/>
      <w:r>
        <w:rPr>
          <w:rtl w:val="true"/>
        </w:rPr>
        <w:t>حرف الواو</w:t>
      </w:r>
      <w:bookmarkEnd w:id="1327"/>
    </w:p>
    <w:p>
      <w:pPr>
        <w:pStyle w:val="Heading4"/>
        <w:numPr>
          <w:ilvl w:val="3"/>
          <w:numId w:val="1"/>
        </w:numPr>
        <w:rPr/>
      </w:pPr>
      <w:bookmarkStart w:id="1328" w:name="__RefHeading___Toc8756688_2142443653"/>
      <w:bookmarkStart w:id="1329" w:name="_Toc532"/>
      <w:bookmarkEnd w:id="1328"/>
      <w:r>
        <w:rPr/>
        <w:t>332</w:t>
      </w:r>
      <w:r>
        <w:rPr>
          <w:rtl w:val="true"/>
        </w:rPr>
        <w:t xml:space="preserve"> - ( </w:t>
      </w:r>
      <w:r>
        <w:rPr>
          <w:rtl w:val="true"/>
        </w:rPr>
        <w:t xml:space="preserve">ت ق </w:t>
      </w:r>
      <w:r>
        <w:rPr>
          <w:rtl w:val="true"/>
        </w:rPr>
        <w:t xml:space="preserve">) </w:t>
      </w:r>
      <w:r>
        <w:rPr>
          <w:rtl w:val="true"/>
        </w:rPr>
        <w:t xml:space="preserve">واصل بن السائب الرقاشي ، أبو يحيى البصري </w:t>
      </w:r>
      <w:r>
        <w:rPr>
          <w:rtl w:val="true"/>
        </w:rPr>
        <w:t>:</w:t>
      </w:r>
      <w:bookmarkEnd w:id="1329"/>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بن السائب الرقاشي ، أبو يحيى البصري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8756690_2142443653"/>
      <w:bookmarkStart w:id="1331" w:name="_Toc533"/>
      <w:bookmarkEnd w:id="1330"/>
      <w:r>
        <w:rPr/>
        <w:t>333</w:t>
      </w:r>
      <w:r>
        <w:rPr>
          <w:rtl w:val="true"/>
        </w:rPr>
        <w:t xml:space="preserve"> - ( </w:t>
      </w:r>
      <w:r>
        <w:rPr>
          <w:rtl w:val="true"/>
        </w:rPr>
        <w:t xml:space="preserve">د ت ق </w:t>
      </w:r>
      <w:r>
        <w:rPr>
          <w:rtl w:val="true"/>
        </w:rPr>
        <w:t xml:space="preserve">) </w:t>
      </w:r>
      <w:r>
        <w:rPr>
          <w:rtl w:val="true"/>
        </w:rPr>
        <w:t xml:space="preserve">الوليد بن عبد اللّه بن أبي ثور المرهبي ، وقد ينسب إلى جدّه </w:t>
      </w:r>
      <w:r>
        <w:rPr>
          <w:rtl w:val="true"/>
        </w:rPr>
        <w:t>:</w:t>
      </w:r>
      <w:bookmarkEnd w:id="1331"/>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اللّه بن أبي ثور المرهبي ، وقد ينسب إلى جدّه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332" w:name="pg15532_149971"/>
    </w:p>
    <w:p>
      <w:pPr>
        <w:pStyle w:val="Heading4"/>
        <w:numPr>
          <w:ilvl w:val="3"/>
          <w:numId w:val="1"/>
        </w:numPr>
        <w:rPr/>
      </w:pPr>
      <w:bookmarkStart w:id="1333" w:name="__RefHeading___Toc8756692_2142443653"/>
      <w:bookmarkStart w:id="1334" w:name="_Toc534"/>
      <w:bookmarkEnd w:id="1332"/>
      <w:bookmarkEnd w:id="1333"/>
      <w:r>
        <w:rPr/>
        <w:t>334</w:t>
      </w:r>
      <w:r>
        <w:rPr>
          <w:rtl w:val="true"/>
        </w:rPr>
        <w:t xml:space="preserve"> - ( </w:t>
      </w:r>
      <w:r>
        <w:rPr>
          <w:rtl w:val="true"/>
        </w:rPr>
        <w:t xml:space="preserve">ع </w:t>
      </w:r>
      <w:r>
        <w:rPr>
          <w:rtl w:val="true"/>
        </w:rPr>
        <w:t xml:space="preserve">) </w:t>
      </w:r>
      <w:r>
        <w:rPr>
          <w:rtl w:val="true"/>
        </w:rPr>
        <w:t xml:space="preserve">الوليد بن كثير المخزومي ، مولاهم </w:t>
      </w:r>
      <w:r>
        <w:rPr>
          <w:rtl w:val="true"/>
        </w:rPr>
        <w:t>:</w:t>
      </w:r>
      <w:bookmarkEnd w:id="1334"/>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كثير المخزومي ، مولاهم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إباضيا</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8756694_2142443653"/>
      <w:bookmarkStart w:id="1336" w:name="_Toc535"/>
      <w:bookmarkEnd w:id="1335"/>
      <w:r>
        <w:rPr/>
        <w:t>335</w:t>
      </w:r>
      <w:r>
        <w:rPr>
          <w:rtl w:val="true"/>
        </w:rPr>
        <w:t xml:space="preserve"> - ( </w:t>
      </w:r>
      <w:r>
        <w:rPr>
          <w:rtl w:val="true"/>
        </w:rPr>
        <w:t xml:space="preserve">ت ق </w:t>
      </w:r>
      <w:r>
        <w:rPr>
          <w:rtl w:val="true"/>
        </w:rPr>
        <w:t xml:space="preserve">) </w:t>
      </w:r>
      <w:r>
        <w:rPr>
          <w:rtl w:val="true"/>
        </w:rPr>
        <w:t xml:space="preserve">الوليد بن محمّد الموقّري ، أبو بشر البلقاوي ، مولى يزيد بن عبد الملك </w:t>
      </w:r>
      <w:r>
        <w:rPr>
          <w:rtl w:val="true"/>
        </w:rPr>
        <w:t>:</w:t>
      </w:r>
      <w:bookmarkEnd w:id="1336"/>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محمّد الموقّري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مراصد الاطلاع </w:t>
      </w:r>
      <w:r>
        <w:rPr>
          <w:rFonts w:eastAsia="Amiri" w:cs="Amiri" w:ascii="Amiri" w:hAnsi="Amiri"/>
          <w:color w:val="111111"/>
          <w:sz w:val="28"/>
          <w:szCs w:val="28"/>
          <w:lang w:bidi="ar-SA"/>
        </w:rPr>
        <w:t>1335/3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أبو بشر البلقاوي ، مولى يزيد بن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عوف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337" w:name="pg15532_149972"/>
    </w:p>
    <w:p>
      <w:pPr>
        <w:pStyle w:val="Heading4"/>
        <w:numPr>
          <w:ilvl w:val="3"/>
          <w:numId w:val="1"/>
        </w:numPr>
        <w:rPr/>
      </w:pPr>
      <w:bookmarkStart w:id="1338" w:name="__RefHeading___Toc8756696_2142443653"/>
      <w:bookmarkStart w:id="1339" w:name="_Toc536"/>
      <w:bookmarkEnd w:id="1337"/>
      <w:bookmarkEnd w:id="1338"/>
      <w:r>
        <w:rPr/>
        <w:t>336</w:t>
      </w:r>
      <w:r>
        <w:rPr>
          <w:rtl w:val="true"/>
        </w:rPr>
        <w:t xml:space="preserve"> - ( </w:t>
      </w:r>
      <w:r>
        <w:rPr>
          <w:rtl w:val="true"/>
        </w:rPr>
        <w:t xml:space="preserve">ع </w:t>
      </w:r>
      <w:r>
        <w:rPr>
          <w:rtl w:val="true"/>
        </w:rPr>
        <w:t xml:space="preserve">) </w:t>
      </w:r>
      <w:r>
        <w:rPr>
          <w:rtl w:val="true"/>
        </w:rPr>
        <w:t xml:space="preserve">الوليد بن مسلم ، مولى بني أميّة ، أبو العبّاس الدمشقي ، عالم الشام </w:t>
      </w:r>
      <w:r>
        <w:rPr>
          <w:rtl w:val="true"/>
        </w:rPr>
        <w:t>:</w:t>
      </w:r>
      <w:bookmarkEnd w:id="1339"/>
    </w:p>
    <w:p>
      <w:pPr>
        <w:pStyle w:val="Heading5"/>
        <w:numPr>
          <w:ilvl w:val="4"/>
          <w:numId w:val="1"/>
        </w:numPr>
        <w:rPr/>
      </w:pPr>
      <w:bookmarkStart w:id="1340" w:name="__RefHeading___Toc8756698_2142443653"/>
      <w:bookmarkStart w:id="1341" w:name="_Toc537"/>
      <w:bookmarkEnd w:id="1340"/>
      <w:r>
        <w:rPr>
          <w:rtl w:val="true"/>
        </w:rPr>
        <w:t>اشارة</w:t>
      </w:r>
      <w:bookmarkEnd w:id="1341"/>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 مولى بني أميّة ، أبو العبّاس الدمشقي ، عالم الشام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مالك عشرة أحاديث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أبي السفر حديث الأوزاعي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أبي السفر كذّابا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أبي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بن يُحْمِد، المتوفى في حكومة مروان الحمار ، آخر ملوك بني أمية ، المقتول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أباه أبا السفر سعيداً كان قد توفي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وحفيده أحمد بن عبد اللّه بن محمد بن عبد اللّه بن سعيد ، قد توفي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للوليد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يأخذ حديث الأوزاعي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هو من عيناه ، حتى يمكنه أخذ الحديث من الأوزاعي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الوصف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عائداً على ابن أبي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قواعد العطف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مناقض لتوثيق علماء القوم لابن أبي السفّر عبد اللّه بن سعيد بن يُحمد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واضح من ترجمته في مصادرهم ؛ فانظر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الوصف بالكذب عائداً على الوليد بن مسلم ، فهو مناقض أيضاً لتوثيقه من قبل علمائهم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ظاهر ترجمته في كتبهم ؛ أنظر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في معرفة علماء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الأسماء واللغات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 تهذيب التهذيب، تقريب التهذيب ، تهذيب الكمال </w:t>
      </w:r>
      <w:r>
        <w:rPr>
          <w:rFonts w:eastAsia="Amiri" w:cs="Amiri" w:ascii="Amiri" w:hAnsi="Amiri"/>
          <w:color w:val="111111"/>
          <w:sz w:val="28"/>
          <w:szCs w:val="28"/>
          <w:lang w:bidi="ar-SA"/>
        </w:rPr>
        <w:t>455/19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فوقع علماؤهم في التناقض من جهتين ، إذ إنّ نقلهم هذا الوصف ، وسكوتهم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الارتضاء له ينافي التوثيق ، سواء كان المراد هو الوليد أو ابن أبي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342" w:name="pg15532_149973"/>
    </w:p>
    <w:p>
      <w:pPr>
        <w:pStyle w:val="BookText"/>
        <w:rPr/>
      </w:pPr>
      <w:bookmarkEnd w:id="1342"/>
      <w:r>
        <w:rPr>
          <w:rFonts w:ascii="Amiri" w:hAnsi="Amiri" w:eastAsia="Amiri" w:cs="Amiri"/>
          <w:color w:val="111111"/>
          <w:sz w:val="28"/>
          <w:sz w:val="28"/>
          <w:szCs w:val="28"/>
          <w:rtl w:val="true"/>
          <w:lang w:bidi="ar-SA"/>
        </w:rPr>
        <w:t xml:space="preserve">زاد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الأوزاعي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مدلّس ، وربّما دلّس عن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 فليس بمعتمد ، لأنّه يدلّس عن 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عليه أحاديث ما سمع وما لم يسمع ، وكانت له منكرات</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8756700_2142443653"/>
      <w:bookmarkStart w:id="1344" w:name="_Toc538"/>
      <w:bookmarkEnd w:id="1343"/>
      <w:r>
        <w:rPr>
          <w:rtl w:val="true"/>
        </w:rPr>
        <w:t xml:space="preserve">أقول </w:t>
      </w:r>
      <w:r>
        <w:rPr>
          <w:rtl w:val="true"/>
        </w:rPr>
        <w:t>:</w:t>
      </w:r>
      <w:bookmarkEnd w:id="1344"/>
    </w:p>
    <w:p>
      <w:pPr>
        <w:pStyle w:val="BookText"/>
        <w:rPr/>
      </w:pPr>
      <w:r>
        <w:rPr>
          <w:rFonts w:ascii="Amiri" w:hAnsi="Amiri" w:eastAsia="Amiri" w:cs="Amiri"/>
          <w:color w:val="111111"/>
          <w:sz w:val="28"/>
          <w:sz w:val="28"/>
          <w:szCs w:val="28"/>
          <w:rtl w:val="true"/>
          <w:lang w:bidi="ar-SA"/>
        </w:rPr>
        <w:t xml:space="preserve">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التدليس والتسوية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345" w:name="pg15532_149974"/>
    </w:p>
    <w:p>
      <w:pPr>
        <w:pStyle w:val="Heading4"/>
        <w:numPr>
          <w:ilvl w:val="3"/>
          <w:numId w:val="1"/>
        </w:numPr>
        <w:rPr/>
      </w:pPr>
      <w:bookmarkStart w:id="1346" w:name="__RefHeading___Toc8756702_2142443653"/>
      <w:bookmarkStart w:id="1347" w:name="_Toc539"/>
      <w:bookmarkEnd w:id="1345"/>
      <w:bookmarkEnd w:id="1346"/>
      <w:r>
        <w:rPr/>
        <w:t>337</w:t>
      </w:r>
      <w:r>
        <w:rPr>
          <w:rtl w:val="true"/>
        </w:rPr>
        <w:t xml:space="preserve"> - ( </w:t>
      </w:r>
      <w:r>
        <w:rPr>
          <w:rtl w:val="true"/>
        </w:rPr>
        <w:t xml:space="preserve">ع </w:t>
      </w:r>
      <w:r>
        <w:rPr>
          <w:rtl w:val="true"/>
        </w:rPr>
        <w:t xml:space="preserve">) </w:t>
      </w:r>
      <w:r>
        <w:rPr>
          <w:rtl w:val="true"/>
        </w:rPr>
        <w:t xml:space="preserve">وهب بن جرير بن حازم الأزدي ، أبو العبّاس البصري </w:t>
      </w:r>
      <w:r>
        <w:rPr>
          <w:rtl w:val="true"/>
        </w:rPr>
        <w:t>:</w:t>
      </w:r>
      <w:bookmarkEnd w:id="1347"/>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جرير بن حازم الأزدي ، أبو العبّاس البصري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قوم يحدّثون عن شعبة ، ما رأيناهم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 وهب عند شعبة قطّ </w:t>
      </w:r>
      <w:r>
        <w:rPr>
          <w:rStyle w:val="FootnoteAnchor"/>
          <w:rtl w:val="true"/>
        </w:rPr>
        <w:footnoteReference w:id="1284"/>
      </w:r>
      <w:r>
        <w:rPr>
          <w:rFonts w:ascii="Amiri" w:hAnsi="Amiri" w:eastAsia="Amiri" w:cs="Amiri"/>
          <w:color w:val="111111"/>
          <w:sz w:val="28"/>
          <w:sz w:val="28"/>
          <w:szCs w:val="28"/>
          <w:rtl w:val="true"/>
          <w:lang w:bidi="ar-SA"/>
        </w:rPr>
        <w:t xml:space="preserve">، ولكن كان وهب صاحب سنّة </w:t>
      </w:r>
      <w:r>
        <w:rPr>
          <w:rStyle w:val="FootnoteAnchor"/>
          <w:rtl w:val="true"/>
        </w:rPr>
        <w:footnoteReference w:id="1285"/>
      </w:r>
      <w:r>
        <w:rPr>
          <w:rFonts w:ascii="Amiri" w:hAnsi="Amiri" w:eastAsia="Amiri" w:cs="Amiri"/>
          <w:color w:val="111111"/>
          <w:sz w:val="28"/>
          <w:sz w:val="28"/>
          <w:szCs w:val="28"/>
          <w:rtl w:val="true"/>
          <w:lang w:bidi="ar-SA"/>
        </w:rPr>
        <w:t xml:space="preserve">،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زعموا عن شعبة بنحو أربعة آلاف حديث</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348" w:name="pg15532_149976"/>
    </w:p>
    <w:p>
      <w:pPr>
        <w:pStyle w:val="Heading3"/>
        <w:numPr>
          <w:ilvl w:val="2"/>
          <w:numId w:val="1"/>
        </w:numPr>
        <w:rPr/>
      </w:pPr>
      <w:bookmarkStart w:id="1349" w:name="__RefHeading___Toc8756704_2142443653"/>
      <w:bookmarkStart w:id="1350" w:name="_Toc540"/>
      <w:bookmarkEnd w:id="1348"/>
      <w:bookmarkEnd w:id="1349"/>
      <w:r>
        <w:rPr>
          <w:rtl w:val="true"/>
        </w:rPr>
        <w:t>حرف الياء</w:t>
      </w:r>
      <w:bookmarkEnd w:id="1350"/>
    </w:p>
    <w:p>
      <w:pPr>
        <w:pStyle w:val="Heading4"/>
        <w:numPr>
          <w:ilvl w:val="3"/>
          <w:numId w:val="1"/>
        </w:numPr>
        <w:rPr/>
      </w:pPr>
      <w:bookmarkStart w:id="1351" w:name="__RefHeading___Toc8756706_2142443653"/>
      <w:bookmarkStart w:id="1352" w:name="_Toc541"/>
      <w:bookmarkEnd w:id="1351"/>
      <w:r>
        <w:rPr/>
        <w:t>338</w:t>
      </w:r>
      <w:r>
        <w:rPr>
          <w:rtl w:val="true"/>
        </w:rPr>
        <w:t xml:space="preserve"> - ( </w:t>
      </w:r>
      <w:r>
        <w:rPr>
          <w:rtl w:val="true"/>
        </w:rPr>
        <w:t xml:space="preserve">د ت ق </w:t>
      </w:r>
      <w:r>
        <w:rPr>
          <w:rtl w:val="true"/>
        </w:rPr>
        <w:t xml:space="preserve">) </w:t>
      </w:r>
      <w:r>
        <w:rPr>
          <w:rtl w:val="true"/>
        </w:rPr>
        <w:t xml:space="preserve">يحيى بن أبي حيّة ، أبو جناب الكلبي </w:t>
      </w:r>
      <w:r>
        <w:rPr>
          <w:rtl w:val="true"/>
        </w:rPr>
        <w:t>:</w:t>
      </w:r>
      <w:bookmarkEnd w:id="1352"/>
    </w:p>
    <w:p>
      <w:pPr>
        <w:pStyle w:val="Heading5"/>
        <w:numPr>
          <w:ilvl w:val="4"/>
          <w:numId w:val="1"/>
        </w:numPr>
        <w:rPr/>
      </w:pPr>
      <w:bookmarkStart w:id="1353" w:name="__RefHeading___Toc8756708_2142443653"/>
      <w:bookmarkStart w:id="1354" w:name="_Toc542"/>
      <w:bookmarkEnd w:id="1353"/>
      <w:r>
        <w:rPr>
          <w:rtl w:val="true"/>
        </w:rPr>
        <w:t>اشارة</w:t>
      </w:r>
      <w:bookmarkEnd w:id="1354"/>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حيّة ، أبو جناب الكلبي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معين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هارون وأبو نعيم وابن معين وابن حبّان وابن خراش ويعقوب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حديثه بالتدليس</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355" w:name="pg15532_149977"/>
    </w:p>
    <w:p>
      <w:pPr>
        <w:pStyle w:val="Heading5"/>
        <w:numPr>
          <w:ilvl w:val="4"/>
          <w:numId w:val="1"/>
        </w:numPr>
        <w:rPr/>
      </w:pPr>
      <w:bookmarkStart w:id="1356" w:name="__RefHeading___Toc8756710_2142443653"/>
      <w:bookmarkStart w:id="1357" w:name="_Toc543"/>
      <w:bookmarkEnd w:id="1355"/>
      <w:bookmarkEnd w:id="1356"/>
      <w:r>
        <w:rPr>
          <w:rtl w:val="true"/>
        </w:rPr>
        <w:t xml:space="preserve">أقول </w:t>
      </w:r>
      <w:r>
        <w:rPr>
          <w:rtl w:val="true"/>
        </w:rPr>
        <w:t>:</w:t>
      </w:r>
      <w:bookmarkEnd w:id="1357"/>
    </w:p>
    <w:p>
      <w:pPr>
        <w:pStyle w:val="BookText"/>
        <w:rPr/>
      </w:pPr>
      <w:r>
        <w:rPr>
          <w:rFonts w:ascii="Amiri" w:hAnsi="Amiri" w:eastAsia="Amiri" w:cs="Amiri"/>
          <w:color w:val="111111"/>
          <w:sz w:val="28"/>
          <w:sz w:val="28"/>
          <w:szCs w:val="28"/>
          <w:rtl w:val="true"/>
          <w:lang w:bidi="ar-SA"/>
        </w:rPr>
        <w:t xml:space="preserve">وهو سنّة عن كبارهم كما عرفت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8756712_2142443653"/>
      <w:bookmarkStart w:id="1359" w:name="_Toc544"/>
      <w:bookmarkEnd w:id="1358"/>
      <w:r>
        <w:rPr/>
        <w:t>339</w:t>
      </w:r>
      <w:r>
        <w:rPr>
          <w:rtl w:val="true"/>
        </w:rPr>
        <w:t xml:space="preserve"> - ( </w:t>
      </w:r>
      <w:r>
        <w:rPr>
          <w:rtl w:val="true"/>
        </w:rPr>
        <w:t xml:space="preserve">ت </w:t>
      </w:r>
      <w:r>
        <w:rPr>
          <w:rtl w:val="true"/>
        </w:rPr>
        <w:t xml:space="preserve">) </w:t>
      </w:r>
      <w:r>
        <w:rPr>
          <w:rtl w:val="true"/>
        </w:rPr>
        <w:t xml:space="preserve">يحيى بن أكثم ، القاضي </w:t>
      </w:r>
      <w:r>
        <w:rPr>
          <w:rtl w:val="true"/>
        </w:rPr>
        <w:t>:</w:t>
      </w:r>
      <w:bookmarkEnd w:id="1359"/>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 القاضي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1293"/>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أكثم </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8756714_2142443653"/>
      <w:bookmarkStart w:id="1361" w:name="_Toc545"/>
      <w:bookmarkEnd w:id="1360"/>
      <w:r>
        <w:rPr/>
        <w:t>340</w:t>
      </w:r>
      <w:r>
        <w:rPr>
          <w:rtl w:val="true"/>
        </w:rPr>
        <w:t xml:space="preserve"> - ( </w:t>
      </w:r>
      <w:r>
        <w:rPr>
          <w:rtl w:val="true"/>
        </w:rPr>
        <w:t xml:space="preserve">ت </w:t>
      </w:r>
      <w:r>
        <w:rPr>
          <w:rtl w:val="true"/>
        </w:rPr>
        <w:t xml:space="preserve">) </w:t>
      </w:r>
      <w:r>
        <w:rPr>
          <w:rtl w:val="true"/>
        </w:rPr>
        <w:t xml:space="preserve">يحيى بن أبي أنيسة </w:t>
      </w:r>
      <w:r>
        <w:rPr>
          <w:rtl w:val="true"/>
        </w:rPr>
        <w:t>:</w:t>
      </w:r>
      <w:bookmarkEnd w:id="1361"/>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أنيسة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 حديثه</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8756716_2142443653"/>
      <w:bookmarkStart w:id="1363" w:name="_Toc546"/>
      <w:bookmarkEnd w:id="1362"/>
      <w:r>
        <w:rPr/>
        <w:t>341</w:t>
      </w:r>
      <w:r>
        <w:rPr>
          <w:rtl w:val="true"/>
        </w:rPr>
        <w:t xml:space="preserve"> - ( </w:t>
      </w:r>
      <w:r>
        <w:rPr>
          <w:rtl w:val="true"/>
        </w:rPr>
        <w:t xml:space="preserve">ع </w:t>
      </w:r>
      <w:r>
        <w:rPr>
          <w:rtl w:val="true"/>
        </w:rPr>
        <w:t xml:space="preserve">) </w:t>
      </w:r>
      <w:r>
        <w:rPr>
          <w:rtl w:val="true"/>
        </w:rPr>
        <w:t xml:space="preserve">يحيى بن سعيد بن قيس ، أبو سعيد المدني الأنصاري القاضي النجّاري </w:t>
      </w:r>
      <w:r>
        <w:rPr>
          <w:rtl w:val="true"/>
        </w:rPr>
        <w:t>:</w:t>
      </w:r>
      <w:bookmarkEnd w:id="1363"/>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قيس ، أبو سعيد المدني الأنصاري القاضي النجّاري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364" w:name="pg15532_149978"/>
    </w:p>
    <w:p>
      <w:pPr>
        <w:pStyle w:val="BookText"/>
        <w:rPr/>
      </w:pPr>
      <w:bookmarkEnd w:id="1364"/>
      <w:r>
        <w:rPr>
          <w:rFonts w:ascii="Amiri" w:hAnsi="Amiri" w:eastAsia="Amiri" w:cs="Amiri"/>
          <w:color w:val="111111"/>
          <w:sz w:val="28"/>
          <w:sz w:val="28"/>
          <w:szCs w:val="28"/>
          <w:rtl w:val="true"/>
          <w:lang w:bidi="ar-SA"/>
        </w:rPr>
        <w:t xml:space="preserve">وقال الدمياطي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يدلّس</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8756718_2142443653"/>
      <w:bookmarkStart w:id="1366" w:name="_Toc547"/>
      <w:bookmarkEnd w:id="1365"/>
      <w:r>
        <w:rPr/>
        <w:t>342</w:t>
      </w:r>
      <w:r>
        <w:rPr>
          <w:rtl w:val="true"/>
        </w:rPr>
        <w:t xml:space="preserve"> - ( </w:t>
      </w:r>
      <w:r>
        <w:rPr>
          <w:rtl w:val="true"/>
        </w:rPr>
        <w:t xml:space="preserve">خ م د ت ق </w:t>
      </w:r>
      <w:r>
        <w:rPr>
          <w:rtl w:val="true"/>
        </w:rPr>
        <w:t xml:space="preserve">) </w:t>
      </w:r>
      <w:r>
        <w:rPr>
          <w:rtl w:val="true"/>
        </w:rPr>
        <w:t xml:space="preserve">يحيى بن صالح الوحاظي </w:t>
      </w:r>
      <w:r>
        <w:rPr>
          <w:rtl w:val="true"/>
        </w:rPr>
        <w:t>:</w:t>
      </w:r>
      <w:bookmarkEnd w:id="1366"/>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الوحاظي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وقال 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جنازة أبي المغيرة فجعل أبي يضعفه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والنص مضطرب في المصدر كما هو واضح ، فقد سقط من النص الكلام الذي بين أول قول مهنأ وآخر قول عبد اللّه بن أحمد ، وما في المتن هو مضمون كلام عبد اللّه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ما في ترجمة الوحاظي من تهذيب الكمال </w:t>
      </w:r>
      <w:r>
        <w:rPr>
          <w:rFonts w:eastAsia="Amiri" w:cs="Amiri" w:ascii="Amiri" w:hAnsi="Amiri"/>
          <w:color w:val="111111"/>
          <w:sz w:val="28"/>
          <w:szCs w:val="28"/>
          <w:lang w:bidi="ar-SA"/>
        </w:rPr>
        <w:t>122/20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مهنا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عن يحيى بن 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يحيى بن صالح الوحاظي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جنازة أبي المغيرة ؛ فجعل أبي يضعفه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صالح ثلاثة عشر حديثا عن مالك ما وجدناها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عنه ، فجعل يضعّفه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 عنه لأنّي رأيته يسيء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8756720_2142443653"/>
      <w:bookmarkStart w:id="1368" w:name="_Toc548"/>
      <w:bookmarkEnd w:id="1367"/>
      <w:r>
        <w:rPr/>
        <w:t>343</w:t>
      </w:r>
      <w:r>
        <w:rPr>
          <w:rtl w:val="true"/>
        </w:rPr>
        <w:t xml:space="preserve"> - ( </w:t>
      </w:r>
      <w:r>
        <w:rPr>
          <w:rtl w:val="true"/>
        </w:rPr>
        <w:t xml:space="preserve">خ م س ت </w:t>
      </w:r>
      <w:r>
        <w:rPr>
          <w:rtl w:val="true"/>
        </w:rPr>
        <w:t xml:space="preserve">) </w:t>
      </w:r>
      <w:r>
        <w:rPr>
          <w:rtl w:val="true"/>
        </w:rPr>
        <w:t xml:space="preserve">يحيى بن عبّاد الضبعي ، أبو عبّاد البصري </w:t>
      </w:r>
      <w:r>
        <w:rPr>
          <w:rtl w:val="true"/>
        </w:rPr>
        <w:t>:</w:t>
      </w:r>
      <w:bookmarkEnd w:id="1368"/>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س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عبّاد الضبعي ، أبو عبّاد البصري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الساجي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عنه أحد من أصحابنا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369" w:name="pg15532_149979"/>
    </w:p>
    <w:p>
      <w:pPr>
        <w:pStyle w:val="BookText"/>
        <w:rPr/>
      </w:pPr>
      <w:bookmarkEnd w:id="1369"/>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أحدّث عنه</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8756722_2142443653"/>
      <w:bookmarkStart w:id="1371" w:name="_Toc549"/>
      <w:bookmarkEnd w:id="1370"/>
      <w:r>
        <w:rPr/>
        <w:t>344</w:t>
      </w:r>
      <w:r>
        <w:rPr>
          <w:rtl w:val="true"/>
        </w:rPr>
        <w:t xml:space="preserve"> - ( </w:t>
      </w:r>
      <w:r>
        <w:rPr>
          <w:rtl w:val="true"/>
        </w:rPr>
        <w:t xml:space="preserve">خ م ق </w:t>
      </w:r>
      <w:r>
        <w:rPr>
          <w:rtl w:val="true"/>
        </w:rPr>
        <w:t xml:space="preserve">) </w:t>
      </w:r>
      <w:r>
        <w:rPr>
          <w:rtl w:val="true"/>
        </w:rPr>
        <w:t xml:space="preserve">يحيى بن عبد اللّه بن بكير ، أبو زكريّا المصري الحافظ ، وقد ينسب إلى جدّه </w:t>
      </w:r>
      <w:r>
        <w:rPr>
          <w:rtl w:val="true"/>
        </w:rPr>
        <w:t>:</w:t>
      </w:r>
      <w:bookmarkEnd w:id="1371"/>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م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بن بكير ، أبو زكريّا المصري الحافظ ، وقد ينسب إلى جدّه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8756724_2142443653"/>
      <w:bookmarkStart w:id="1373" w:name="_Toc550"/>
      <w:bookmarkEnd w:id="1372"/>
      <w:r>
        <w:rPr/>
        <w:t>345</w:t>
      </w:r>
      <w:r>
        <w:rPr>
          <w:rtl w:val="true"/>
        </w:rPr>
        <w:t xml:space="preserve"> - ( </w:t>
      </w:r>
      <w:r>
        <w:rPr>
          <w:rtl w:val="true"/>
        </w:rPr>
        <w:t xml:space="preserve">ت ق </w:t>
      </w:r>
      <w:r>
        <w:rPr>
          <w:rtl w:val="true"/>
        </w:rPr>
        <w:t xml:space="preserve">) </w:t>
      </w:r>
      <w:r>
        <w:rPr>
          <w:rtl w:val="true"/>
        </w:rPr>
        <w:t xml:space="preserve">يحيى بن عبيد اللّه بن عبد اللّه بن موهب التيمي المدني </w:t>
      </w:r>
      <w:r>
        <w:rPr>
          <w:rtl w:val="true"/>
        </w:rPr>
        <w:t>:</w:t>
      </w:r>
      <w:bookmarkEnd w:id="1373"/>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عبيد اللّه بن عبد اللّه بن موهب التيمي المدني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تركه يحيى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يصلّي صلاة لا يقيمها ، فتركت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1374" w:name="pg15532_149980"/>
    </w:p>
    <w:p>
      <w:pPr>
        <w:pStyle w:val="Heading4"/>
        <w:numPr>
          <w:ilvl w:val="3"/>
          <w:numId w:val="1"/>
        </w:numPr>
        <w:rPr/>
      </w:pPr>
      <w:bookmarkStart w:id="1375" w:name="__RefHeading___Toc8756726_2142443653"/>
      <w:bookmarkStart w:id="1376" w:name="_Toc551"/>
      <w:bookmarkEnd w:id="1374"/>
      <w:bookmarkEnd w:id="1375"/>
      <w:r>
        <w:rPr/>
        <w:t>346</w:t>
      </w:r>
      <w:r>
        <w:rPr>
          <w:rtl w:val="true"/>
        </w:rPr>
        <w:t xml:space="preserve"> - ( </w:t>
      </w:r>
      <w:r>
        <w:rPr>
          <w:rtl w:val="true"/>
        </w:rPr>
        <w:t xml:space="preserve">ع </w:t>
      </w:r>
      <w:r>
        <w:rPr>
          <w:rtl w:val="true"/>
        </w:rPr>
        <w:t xml:space="preserve">) </w:t>
      </w:r>
      <w:r>
        <w:rPr>
          <w:rtl w:val="true"/>
        </w:rPr>
        <w:t xml:space="preserve">يحيى بن أبي كثير ، أبو نصر اليمامي </w:t>
      </w:r>
      <w:r>
        <w:rPr>
          <w:rtl w:val="true"/>
        </w:rPr>
        <w:t>:</w:t>
      </w:r>
      <w:bookmarkEnd w:id="1376"/>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 أبو نصر اليمامي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مرسلاته شبه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نحدّثه بالغداة ، فإذا جاء العشيّ قلبه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 فكلّ ما روى عن أنس فقد دلّس عنه ، لم يسمع من أنس ولا من صحابي</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8756728_2142443653"/>
      <w:bookmarkStart w:id="1378" w:name="_Toc552"/>
      <w:bookmarkEnd w:id="1377"/>
      <w:r>
        <w:rPr/>
        <w:t>347</w:t>
      </w:r>
      <w:r>
        <w:rPr>
          <w:rtl w:val="true"/>
        </w:rPr>
        <w:t xml:space="preserve"> - ( </w:t>
      </w:r>
      <w:r>
        <w:rPr>
          <w:rtl w:val="true"/>
        </w:rPr>
        <w:t xml:space="preserve">ت ق </w:t>
      </w:r>
      <w:r>
        <w:rPr>
          <w:rtl w:val="true"/>
        </w:rPr>
        <w:t xml:space="preserve">) </w:t>
      </w:r>
      <w:r>
        <w:rPr>
          <w:rtl w:val="true"/>
        </w:rPr>
        <w:t xml:space="preserve">يحيى بن مسلم البكّاء </w:t>
      </w:r>
      <w:r>
        <w:rPr>
          <w:rtl w:val="true"/>
        </w:rPr>
        <w:t>:</w:t>
      </w:r>
      <w:bookmarkEnd w:id="1378"/>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مسلم البكّاء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8756730_2142443653"/>
      <w:bookmarkStart w:id="1380" w:name="_Toc553"/>
      <w:bookmarkEnd w:id="1379"/>
      <w:r>
        <w:rPr/>
        <w:t>348</w:t>
      </w:r>
      <w:r>
        <w:rPr>
          <w:rtl w:val="true"/>
        </w:rPr>
        <w:t xml:space="preserve"> - ( </w:t>
      </w:r>
      <w:r>
        <w:rPr>
          <w:rtl w:val="true"/>
        </w:rPr>
        <w:t xml:space="preserve">س ق </w:t>
      </w:r>
      <w:r>
        <w:rPr>
          <w:rtl w:val="true"/>
        </w:rPr>
        <w:t xml:space="preserve">) </w:t>
      </w:r>
      <w:r>
        <w:rPr>
          <w:rtl w:val="true"/>
        </w:rPr>
        <w:t xml:space="preserve">يحيى بن ميمون الضبّي ، أبو المعلّى العطّار </w:t>
      </w:r>
      <w:r>
        <w:rPr>
          <w:rtl w:val="true"/>
        </w:rPr>
        <w:t>:</w:t>
      </w:r>
      <w:bookmarkEnd w:id="1380"/>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ميمون الضبّي ، أبو المعلّى العطّار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 كذّبه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الثقات ما ليس من حديثهم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381" w:name="pg15532_149981"/>
    </w:p>
    <w:p>
      <w:pPr>
        <w:pStyle w:val="Heading4"/>
        <w:numPr>
          <w:ilvl w:val="3"/>
          <w:numId w:val="1"/>
        </w:numPr>
        <w:rPr/>
      </w:pPr>
      <w:bookmarkStart w:id="1382" w:name="__RefHeading___Toc8756732_2142443653"/>
      <w:bookmarkStart w:id="1383" w:name="_Toc554"/>
      <w:bookmarkEnd w:id="1381"/>
      <w:bookmarkEnd w:id="1382"/>
      <w:r>
        <w:rPr/>
        <w:t>349</w:t>
      </w:r>
      <w:r>
        <w:rPr>
          <w:rtl w:val="true"/>
        </w:rPr>
        <w:t xml:space="preserve"> - ( </w:t>
      </w:r>
      <w:r>
        <w:rPr>
          <w:rtl w:val="true"/>
        </w:rPr>
        <w:t xml:space="preserve">م </w:t>
      </w:r>
      <w:r>
        <w:rPr/>
        <w:t>4</w:t>
      </w:r>
      <w:r>
        <w:rPr>
          <w:rtl w:val="true"/>
        </w:rPr>
        <w:t xml:space="preserve"> ) </w:t>
      </w:r>
      <w:r>
        <w:rPr>
          <w:rtl w:val="true"/>
        </w:rPr>
        <w:t xml:space="preserve">يحيى بن يمان ، أبو زكريّا العجلي الكوفي </w:t>
      </w:r>
      <w:r>
        <w:rPr>
          <w:rtl w:val="true"/>
        </w:rPr>
        <w:t>:</w:t>
      </w:r>
      <w:bookmarkEnd w:id="1383"/>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يمان ، أبو زكريّا العجلي الكوفي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يبال أيّ شيء حدّث ، كان يتوهّم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يحدّث بها ليست من أحاديث الثوري</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8756734_2142443653"/>
      <w:bookmarkStart w:id="1385" w:name="_Toc555"/>
      <w:bookmarkEnd w:id="1384"/>
      <w:r>
        <w:rPr/>
        <w:t>350</w:t>
      </w:r>
      <w:r>
        <w:rPr>
          <w:rtl w:val="true"/>
        </w:rPr>
        <w:t xml:space="preserve"> - ( </w:t>
      </w:r>
      <w:r>
        <w:rPr>
          <w:rtl w:val="true"/>
        </w:rPr>
        <w:t xml:space="preserve">ت ق </w:t>
      </w:r>
      <w:r>
        <w:rPr>
          <w:rtl w:val="true"/>
        </w:rPr>
        <w:t xml:space="preserve">) </w:t>
      </w:r>
      <w:r>
        <w:rPr>
          <w:rtl w:val="true"/>
        </w:rPr>
        <w:t xml:space="preserve">يزيد بن أبان الرقاشي ، أبو عمرو ، القاصّ الزاهد </w:t>
      </w:r>
      <w:r>
        <w:rPr>
          <w:rtl w:val="true"/>
        </w:rPr>
        <w:t>:</w:t>
      </w:r>
      <w:bookmarkEnd w:id="1385"/>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أبان الرقاشي ، أبو عمرو ، القاصّ الزاهد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أزني أحبّ إليّ من أن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يحيى بن سعيد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386" w:name="pg15532_149982"/>
    </w:p>
    <w:p>
      <w:pPr>
        <w:pStyle w:val="Heading4"/>
        <w:numPr>
          <w:ilvl w:val="3"/>
          <w:numId w:val="1"/>
        </w:numPr>
        <w:rPr/>
      </w:pPr>
      <w:bookmarkStart w:id="1387" w:name="__RefHeading___Toc8756736_2142443653"/>
      <w:bookmarkStart w:id="1388" w:name="_Toc556"/>
      <w:bookmarkEnd w:id="1386"/>
      <w:bookmarkEnd w:id="1387"/>
      <w:r>
        <w:rPr/>
        <w:t>351</w:t>
      </w:r>
      <w:r>
        <w:rPr>
          <w:rtl w:val="true"/>
        </w:rPr>
        <w:t xml:space="preserve"> - ( </w:t>
      </w:r>
      <w:r>
        <w:rPr>
          <w:rtl w:val="true"/>
        </w:rPr>
        <w:t xml:space="preserve">ت ق </w:t>
      </w:r>
      <w:r>
        <w:rPr>
          <w:rtl w:val="true"/>
        </w:rPr>
        <w:t xml:space="preserve">) </w:t>
      </w:r>
      <w:r>
        <w:rPr>
          <w:rtl w:val="true"/>
        </w:rPr>
        <w:t xml:space="preserve">يزيد بن زياد القرشي الدمشقي ، ويقال </w:t>
      </w:r>
      <w:r>
        <w:rPr>
          <w:rtl w:val="true"/>
        </w:rPr>
        <w:t xml:space="preserve">: </w:t>
      </w:r>
      <w:r>
        <w:rPr>
          <w:rtl w:val="true"/>
        </w:rPr>
        <w:t xml:space="preserve">ابن أبي زياد </w:t>
      </w:r>
      <w:r>
        <w:rPr>
          <w:rtl w:val="true"/>
        </w:rPr>
        <w:t>:</w:t>
      </w:r>
      <w:bookmarkEnd w:id="1388"/>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زياد القرشي الدمشقي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 كأنّه موضوع</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8756738_2142443653"/>
      <w:bookmarkStart w:id="1390" w:name="_Toc557"/>
      <w:bookmarkEnd w:id="1389"/>
      <w:r>
        <w:rPr/>
        <w:t>352</w:t>
      </w:r>
      <w:r>
        <w:rPr>
          <w:rtl w:val="true"/>
        </w:rPr>
        <w:t xml:space="preserve"> - ( </w:t>
      </w:r>
      <w:r>
        <w:rPr>
          <w:rtl w:val="true"/>
        </w:rPr>
        <w:t xml:space="preserve">ت ق </w:t>
      </w:r>
      <w:r>
        <w:rPr>
          <w:rtl w:val="true"/>
        </w:rPr>
        <w:t xml:space="preserve">) </w:t>
      </w:r>
      <w:r>
        <w:rPr>
          <w:rtl w:val="true"/>
        </w:rPr>
        <w:t xml:space="preserve">يزيد بن سنان ، أبو فروة الرهاوي </w:t>
      </w:r>
      <w:r>
        <w:rPr>
          <w:rtl w:val="true"/>
        </w:rPr>
        <w:t>:</w:t>
      </w:r>
      <w:bookmarkEnd w:id="1390"/>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سنان ، أبو فروة الرهاوي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مسروقة</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8756740_2142443653"/>
      <w:bookmarkStart w:id="1392" w:name="_Toc558"/>
      <w:bookmarkEnd w:id="1391"/>
      <w:r>
        <w:rPr/>
        <w:t>353</w:t>
      </w:r>
      <w:r>
        <w:rPr>
          <w:rtl w:val="true"/>
        </w:rPr>
        <w:t xml:space="preserve"> - ( </w:t>
      </w:r>
      <w:r>
        <w:rPr>
          <w:rtl w:val="true"/>
        </w:rPr>
        <w:t xml:space="preserve">ت ق </w:t>
      </w:r>
      <w:r>
        <w:rPr>
          <w:rtl w:val="true"/>
        </w:rPr>
        <w:t xml:space="preserve">) </w:t>
      </w:r>
      <w:r>
        <w:rPr>
          <w:rtl w:val="true"/>
        </w:rPr>
        <w:t xml:space="preserve">يزيد بن عياض بن جعدبة الليثي ، أبو الحكم </w:t>
      </w:r>
      <w:r>
        <w:rPr>
          <w:rtl w:val="true"/>
        </w:rPr>
        <w:t>:</w:t>
      </w:r>
      <w:bookmarkEnd w:id="1392"/>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عياض بن جعدبة الليثي ، أبو الحكم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رماه مالك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393" w:name="pg15532_149983"/>
    </w:p>
    <w:p>
      <w:pPr>
        <w:pStyle w:val="BookText"/>
        <w:rPr/>
      </w:pPr>
      <w:bookmarkEnd w:id="139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8756742_2142443653"/>
      <w:bookmarkStart w:id="1395" w:name="_Toc559"/>
      <w:bookmarkEnd w:id="1394"/>
      <w:r>
        <w:rPr/>
        <w:t>354</w:t>
      </w:r>
      <w:r>
        <w:rPr>
          <w:rtl w:val="true"/>
        </w:rPr>
        <w:t xml:space="preserve"> - ( </w:t>
      </w:r>
      <w:r>
        <w:rPr>
          <w:rtl w:val="true"/>
        </w:rPr>
        <w:t xml:space="preserve">ت ق </w:t>
      </w:r>
      <w:r>
        <w:rPr>
          <w:rtl w:val="true"/>
        </w:rPr>
        <w:t xml:space="preserve">) </w:t>
      </w:r>
      <w:r>
        <w:rPr>
          <w:rtl w:val="true"/>
        </w:rPr>
        <w:t xml:space="preserve">يعقوب بن الوليد ، أبو يوسف ، وقيل </w:t>
      </w:r>
      <w:r>
        <w:rPr>
          <w:rtl w:val="true"/>
        </w:rPr>
        <w:t xml:space="preserve">: </w:t>
      </w:r>
      <w:r>
        <w:rPr>
          <w:rtl w:val="true"/>
        </w:rPr>
        <w:t xml:space="preserve">أبو هلال </w:t>
      </w:r>
      <w:r>
        <w:rPr>
          <w:rtl w:val="true"/>
        </w:rPr>
        <w:t>:</w:t>
      </w:r>
      <w:bookmarkEnd w:id="1395"/>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الوليد ، أبو يوسف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الكذّابين الكبار ،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8756744_2142443653"/>
      <w:bookmarkStart w:id="1397" w:name="_Toc560"/>
      <w:bookmarkEnd w:id="1396"/>
      <w:r>
        <w:rPr/>
        <w:t>355</w:t>
      </w:r>
      <w:r>
        <w:rPr>
          <w:rtl w:val="true"/>
        </w:rPr>
        <w:t xml:space="preserve"> - ( </w:t>
      </w:r>
      <w:r>
        <w:rPr>
          <w:rtl w:val="true"/>
        </w:rPr>
        <w:t xml:space="preserve">ق </w:t>
      </w:r>
      <w:r>
        <w:rPr>
          <w:rtl w:val="true"/>
        </w:rPr>
        <w:t xml:space="preserve">) </w:t>
      </w:r>
      <w:r>
        <w:rPr>
          <w:rtl w:val="true"/>
        </w:rPr>
        <w:t xml:space="preserve">يوسف بن خالد ، الفقيه ، البصري ، الليثي </w:t>
      </w:r>
      <w:r>
        <w:rPr>
          <w:rtl w:val="true"/>
        </w:rPr>
        <w:t>:</w:t>
      </w:r>
      <w:bookmarkEnd w:id="1397"/>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خالد ، الفقيه ، البصري ، الليثي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وضعه في التجهّم ، ينكر فيه الميزان والقيامة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398" w:name="pg15532_149984"/>
    </w:p>
    <w:p>
      <w:pPr>
        <w:pStyle w:val="BookText"/>
        <w:rPr/>
      </w:pPr>
      <w:bookmarkEnd w:id="1398"/>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في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وبذلك يكون رأي ابن معين في الرجل قد تكرر في المتن لحصول التصحيف المذكور آنفاً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الأحاديث</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8756746_2142443653"/>
      <w:bookmarkStart w:id="1400" w:name="_Toc561"/>
      <w:bookmarkEnd w:id="1399"/>
      <w:r>
        <w:rPr/>
        <w:t>356</w:t>
      </w:r>
      <w:r>
        <w:rPr>
          <w:rtl w:val="true"/>
        </w:rPr>
        <w:t xml:space="preserve"> - ( </w:t>
      </w:r>
      <w:r>
        <w:rPr>
          <w:rtl w:val="true"/>
        </w:rPr>
        <w:t xml:space="preserve">م د ت ق </w:t>
      </w:r>
      <w:r>
        <w:rPr>
          <w:rtl w:val="true"/>
        </w:rPr>
        <w:t xml:space="preserve">) </w:t>
      </w:r>
      <w:r>
        <w:rPr>
          <w:rtl w:val="true"/>
        </w:rPr>
        <w:t xml:space="preserve">يونس بن بكير بن واصل الشيباني الجمّال </w:t>
      </w:r>
      <w:r>
        <w:rPr>
          <w:rtl w:val="true"/>
        </w:rPr>
        <w:t>:</w:t>
      </w:r>
      <w:bookmarkEnd w:id="1400"/>
    </w:p>
    <w:p>
      <w:pPr>
        <w:pStyle w:val="Heading5"/>
        <w:numPr>
          <w:ilvl w:val="4"/>
          <w:numId w:val="1"/>
        </w:numPr>
        <w:rPr/>
      </w:pPr>
      <w:bookmarkStart w:id="1401" w:name="__RefHeading___Toc8756748_2142443653"/>
      <w:bookmarkStart w:id="1402" w:name="_Toc562"/>
      <w:bookmarkEnd w:id="1401"/>
      <w:r>
        <w:rPr>
          <w:rtl w:val="true"/>
        </w:rPr>
        <w:t>اشارة</w:t>
      </w:r>
      <w:bookmarkEnd w:id="1402"/>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 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بكير بن واصل الشيباني الجمّال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يأخذ كلام ابن إسحاق فيوصله بالأحاديث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يتّبع السلطان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403" w:name="pg15532_149985"/>
    </w:p>
    <w:p>
      <w:pPr>
        <w:pStyle w:val="BookText"/>
        <w:rPr/>
      </w:pPr>
      <w:bookmarkEnd w:id="1403"/>
      <w:r>
        <w:rPr>
          <w:rFonts w:ascii="Amiri" w:hAnsi="Amiri" w:eastAsia="Amiri" w:cs="Amiri"/>
          <w:color w:val="111111"/>
          <w:sz w:val="28"/>
          <w:sz w:val="28"/>
          <w:szCs w:val="28"/>
          <w:rtl w:val="true"/>
          <w:lang w:bidi="ar-SA"/>
        </w:rPr>
        <w:t>ومثله في يب عن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كان مع جعفر بن يحيى ، وكان موسرا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يرمونه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رأيت ابني أبي شيبة أتياه فأقصاهما ، فذهبا يتكلّمان فيه</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8756750_2142443653"/>
      <w:bookmarkStart w:id="1405" w:name="_Toc563"/>
      <w:bookmarkEnd w:id="1404"/>
      <w:r>
        <w:rPr>
          <w:rtl w:val="true"/>
        </w:rPr>
        <w:t xml:space="preserve">أقول </w:t>
      </w:r>
      <w:r>
        <w:rPr>
          <w:rtl w:val="true"/>
        </w:rPr>
        <w:t>:</w:t>
      </w:r>
      <w:bookmarkEnd w:id="1405"/>
    </w:p>
    <w:p>
      <w:pPr>
        <w:pStyle w:val="BookText"/>
        <w:rPr/>
      </w:pPr>
      <w:r>
        <w:rPr>
          <w:rFonts w:ascii="Amiri" w:hAnsi="Amiri" w:eastAsia="Amiri" w:cs="Amiri"/>
          <w:color w:val="111111"/>
          <w:sz w:val="28"/>
          <w:sz w:val="28"/>
          <w:szCs w:val="28"/>
          <w:rtl w:val="true"/>
          <w:lang w:bidi="ar-SA"/>
        </w:rPr>
        <w:t>من البعيد أن تجتمع الوثاقة مع اتّباع السلطان الجائر ، كما يشكل أنّ من يتكلّم في الناس للرضا والسخط يكون حجّة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ولنكتف بهذا المقدار من الأسماء مضيفين إليها بعض من اشتهر بكنيته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406" w:name="pg15532_149986"/>
    </w:p>
    <w:p>
      <w:pPr>
        <w:pStyle w:val="Heading3"/>
        <w:numPr>
          <w:ilvl w:val="2"/>
          <w:numId w:val="1"/>
        </w:numPr>
        <w:rPr/>
      </w:pPr>
      <w:bookmarkStart w:id="1407" w:name="__RefHeading___Toc8756752_2142443653"/>
      <w:bookmarkStart w:id="1408" w:name="_Toc564"/>
      <w:bookmarkEnd w:id="1406"/>
      <w:bookmarkEnd w:id="1407"/>
      <w:r>
        <w:rPr>
          <w:rtl w:val="true"/>
        </w:rPr>
        <w:t>تتمّة في الكنى</w:t>
      </w:r>
      <w:bookmarkEnd w:id="1408"/>
    </w:p>
    <w:p>
      <w:pPr>
        <w:pStyle w:val="Heading4"/>
        <w:numPr>
          <w:ilvl w:val="3"/>
          <w:numId w:val="1"/>
        </w:numPr>
        <w:rPr/>
      </w:pPr>
      <w:bookmarkStart w:id="1409" w:name="__RefHeading___Toc8756754_2142443653"/>
      <w:bookmarkStart w:id="1410" w:name="_Toc565"/>
      <w:bookmarkEnd w:id="1409"/>
      <w:r>
        <w:rPr/>
        <w:t>357</w:t>
      </w:r>
      <w:r>
        <w:rPr>
          <w:rtl w:val="true"/>
        </w:rPr>
        <w:t xml:space="preserve"> - ( </w:t>
      </w:r>
      <w:r>
        <w:rPr>
          <w:rtl w:val="true"/>
        </w:rPr>
        <w:t xml:space="preserve">د ت ق </w:t>
      </w:r>
      <w:r>
        <w:rPr>
          <w:rtl w:val="true"/>
        </w:rPr>
        <w:t xml:space="preserve">) </w:t>
      </w:r>
      <w:r>
        <w:rPr>
          <w:rtl w:val="true"/>
        </w:rPr>
        <w:t xml:space="preserve">أبو بكر بن عبد اللّه بن أبي مريم الغسّاني الشامي الحمصي ، وقد ينسب إلى جدّه </w:t>
      </w:r>
      <w:r>
        <w:rPr>
          <w:rtl w:val="true"/>
        </w:rPr>
        <w:t>:</w:t>
      </w:r>
      <w:bookmarkEnd w:id="1410"/>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عبد اللّه بن أبي مريم الغسّاني الشامي الحمصي ، وقد ينسب إلى جدّه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الترك</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8756756_2142443653"/>
      <w:bookmarkStart w:id="1412" w:name="_Toc566"/>
      <w:bookmarkEnd w:id="1411"/>
      <w:r>
        <w:rPr/>
        <w:t>358</w:t>
      </w:r>
      <w:r>
        <w:rPr>
          <w:rtl w:val="true"/>
        </w:rPr>
        <w:t xml:space="preserve"> - ( </w:t>
      </w:r>
      <w:r>
        <w:rPr>
          <w:rtl w:val="true"/>
        </w:rPr>
        <w:t xml:space="preserve">خ </w:t>
      </w:r>
      <w:r>
        <w:rPr/>
        <w:t>4</w:t>
      </w:r>
      <w:r>
        <w:rPr>
          <w:rtl w:val="true"/>
        </w:rPr>
        <w:t xml:space="preserve"> ) </w:t>
      </w:r>
      <w:r>
        <w:rPr>
          <w:rtl w:val="true"/>
        </w:rPr>
        <w:t xml:space="preserve">أبو بكر بن عيّاش الكوفي الحنّاط المقرئ </w:t>
      </w:r>
      <w:r>
        <w:rPr>
          <w:rtl w:val="true"/>
        </w:rPr>
        <w:t>:</w:t>
      </w:r>
      <w:bookmarkEnd w:id="1412"/>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عيّاش الكوفي الحنّاط المقرئ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يحيى بن سعيد إذا ذكر عنده كلّح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أساس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الغلط جدّا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413" w:name="pg15532_149987"/>
    </w:p>
    <w:p>
      <w:pPr>
        <w:pStyle w:val="BookText"/>
        <w:rPr/>
      </w:pPr>
      <w:bookmarkEnd w:id="1413"/>
      <w:r>
        <w:rPr>
          <w:rFonts w:ascii="Amiri" w:hAnsi="Amiri" w:eastAsia="Amiri" w:cs="Amiri"/>
          <w:color w:val="111111"/>
          <w:sz w:val="28"/>
          <w:sz w:val="28"/>
          <w:szCs w:val="28"/>
          <w:rtl w:val="true"/>
          <w:lang w:bidi="ar-SA"/>
        </w:rPr>
        <w:t>ومثله في يب عن أحمد</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8756758_2142443653"/>
      <w:bookmarkStart w:id="1415" w:name="_Toc567"/>
      <w:bookmarkEnd w:id="1414"/>
      <w:r>
        <w:rPr/>
        <w:t>359</w:t>
      </w:r>
      <w:r>
        <w:rPr>
          <w:rtl w:val="true"/>
        </w:rPr>
        <w:t xml:space="preserve"> - ( </w:t>
      </w:r>
      <w:r>
        <w:rPr>
          <w:rtl w:val="true"/>
        </w:rPr>
        <w:t xml:space="preserve">ع </w:t>
      </w:r>
      <w:r>
        <w:rPr>
          <w:rtl w:val="true"/>
        </w:rPr>
        <w:t xml:space="preserve">) </w:t>
      </w:r>
      <w:r>
        <w:rPr>
          <w:rtl w:val="true"/>
        </w:rPr>
        <w:t xml:space="preserve">أبو بكر بن أبي موسى الأشعري </w:t>
      </w:r>
      <w:r>
        <w:rPr>
          <w:rtl w:val="true"/>
        </w:rPr>
        <w:t>:</w:t>
      </w:r>
      <w:bookmarkEnd w:id="1415"/>
    </w:p>
    <w:p>
      <w:pPr>
        <w:pStyle w:val="Heading5"/>
        <w:numPr>
          <w:ilvl w:val="4"/>
          <w:numId w:val="1"/>
        </w:numPr>
        <w:rPr/>
      </w:pPr>
      <w:bookmarkStart w:id="1416" w:name="__RefHeading___Toc8756760_2142443653"/>
      <w:bookmarkStart w:id="1417" w:name="_Toc568"/>
      <w:bookmarkEnd w:id="1416"/>
      <w:r>
        <w:rPr>
          <w:rtl w:val="true"/>
        </w:rPr>
        <w:t>اشارة</w:t>
      </w:r>
      <w:bookmarkEnd w:id="1417"/>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موسى الأشعري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يذهب مذهب أهل الشام ، جاءه أبو العادية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وقد ضبط بالغين المعجمة في المصدر ، والطبقات الكبرى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lang w:bidi="ar-SA"/>
        </w:rPr>
        <w:t>473/43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425/12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قاتل عمّار ، فأجلسه إلى جنبه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من أبيه</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8756762_2142443653"/>
      <w:bookmarkStart w:id="1419" w:name="_Toc569"/>
      <w:bookmarkEnd w:id="1418"/>
      <w:r>
        <w:rPr>
          <w:rtl w:val="true"/>
        </w:rPr>
        <w:t xml:space="preserve">أقول </w:t>
      </w:r>
      <w:r>
        <w:rPr>
          <w:rtl w:val="true"/>
        </w:rPr>
        <w:t>:</w:t>
      </w:r>
      <w:bookmarkEnd w:id="1419"/>
    </w:p>
    <w:p>
      <w:pPr>
        <w:pStyle w:val="BookText"/>
        <w:rPr/>
      </w:pPr>
      <w:r>
        <w:rPr>
          <w:rFonts w:ascii="Amiri" w:hAnsi="Amiri" w:eastAsia="Amiri" w:cs="Amiri"/>
          <w:color w:val="111111"/>
          <w:sz w:val="28"/>
          <w:sz w:val="28"/>
          <w:szCs w:val="28"/>
          <w:rtl w:val="true"/>
          <w:lang w:bidi="ar-SA"/>
        </w:rPr>
        <w:t>يعني أنّه مدلّس ، أو كاذب في ما يرويه عن أبيه</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8756764_2142443653"/>
      <w:bookmarkStart w:id="1421" w:name="_Toc570"/>
      <w:bookmarkEnd w:id="1420"/>
      <w:r>
        <w:rPr/>
        <w:t>360</w:t>
      </w:r>
      <w:r>
        <w:rPr>
          <w:rtl w:val="true"/>
        </w:rPr>
        <w:t xml:space="preserve"> - ( </w:t>
      </w:r>
      <w:r>
        <w:rPr>
          <w:rtl w:val="true"/>
        </w:rPr>
        <w:t xml:space="preserve">ق </w:t>
      </w:r>
      <w:r>
        <w:rPr>
          <w:rtl w:val="true"/>
        </w:rPr>
        <w:t xml:space="preserve">) </w:t>
      </w:r>
      <w:r>
        <w:rPr>
          <w:rtl w:val="true"/>
        </w:rPr>
        <w:t xml:space="preserve">أبو بكر الهذلي </w:t>
      </w:r>
      <w:r>
        <w:rPr>
          <w:rtl w:val="true"/>
        </w:rPr>
        <w:t>:</w:t>
      </w:r>
      <w:bookmarkEnd w:id="1421"/>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الهذلي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1422" w:name="pg15532_149988"/>
    </w:p>
    <w:p>
      <w:pPr>
        <w:pStyle w:val="BookText"/>
        <w:rPr/>
      </w:pPr>
      <w:bookmarkEnd w:id="1422"/>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8756766_2142443653"/>
      <w:bookmarkStart w:id="1424" w:name="_Toc571"/>
      <w:bookmarkEnd w:id="1423"/>
      <w:r>
        <w:rPr/>
        <w:t>361</w:t>
      </w:r>
      <w:r>
        <w:rPr>
          <w:rtl w:val="true"/>
        </w:rPr>
        <w:t xml:space="preserve"> - ( </w:t>
      </w:r>
      <w:r>
        <w:rPr>
          <w:rtl w:val="true"/>
        </w:rPr>
        <w:t xml:space="preserve">د ت ق </w:t>
      </w:r>
      <w:r>
        <w:rPr>
          <w:rtl w:val="true"/>
        </w:rPr>
        <w:t xml:space="preserve">) </w:t>
      </w:r>
      <w:r>
        <w:rPr>
          <w:rtl w:val="true"/>
        </w:rPr>
        <w:t xml:space="preserve">أبو زيد ، مولى عمرو بن حريث </w:t>
      </w:r>
      <w:r>
        <w:rPr>
          <w:rtl w:val="true"/>
        </w:rPr>
        <w:t>:</w:t>
      </w:r>
      <w:bookmarkEnd w:id="1424"/>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 ت </w:t>
      </w:r>
      <w:r>
        <w:rPr>
          <w:rStyle w:val="FootnoteAnchor"/>
          <w:rtl w:val="true"/>
        </w:rPr>
        <w:footnoteReference w:id="1326"/>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 مولى عمرو بن حريث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زرعة وأبو إسحاق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مجهول وحديثه منكر</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8756768_2142443653"/>
      <w:bookmarkStart w:id="1426" w:name="_Toc572"/>
      <w:bookmarkEnd w:id="1425"/>
      <w:r>
        <w:rPr/>
        <w:t>362</w:t>
      </w:r>
      <w:r>
        <w:rPr>
          <w:rtl w:val="true"/>
        </w:rPr>
        <w:t xml:space="preserve"> - ( </w:t>
      </w:r>
      <w:r>
        <w:rPr>
          <w:rtl w:val="true"/>
        </w:rPr>
        <w:t xml:space="preserve">ق </w:t>
      </w:r>
      <w:r>
        <w:rPr>
          <w:rtl w:val="true"/>
        </w:rPr>
        <w:t xml:space="preserve">) </w:t>
      </w:r>
      <w:r>
        <w:rPr>
          <w:rtl w:val="true"/>
        </w:rPr>
        <w:t xml:space="preserve">أبو سلمة العاملي الشامي الأزدي ، اسمه </w:t>
      </w:r>
      <w:r>
        <w:rPr>
          <w:rtl w:val="true"/>
        </w:rPr>
        <w:t xml:space="preserve">: </w:t>
      </w:r>
      <w:r>
        <w:rPr>
          <w:rtl w:val="true"/>
        </w:rPr>
        <w:t xml:space="preserve">الحكم بن عبد اللّه بن خطّاف ، وقيل </w:t>
      </w:r>
      <w:r>
        <w:rPr>
          <w:rtl w:val="true"/>
        </w:rPr>
        <w:t xml:space="preserve">: </w:t>
      </w:r>
      <w:r>
        <w:rPr>
          <w:rtl w:val="true"/>
        </w:rPr>
        <w:t xml:space="preserve">عبد اللّه بن سعد </w:t>
      </w:r>
      <w:r>
        <w:rPr>
          <w:rtl w:val="true"/>
        </w:rPr>
        <w:t>:</w:t>
      </w:r>
      <w:bookmarkEnd w:id="1426"/>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العاملي الشامي الأزدي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عبد اللّه بن خطّاف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427" w:name="pg15532_149989"/>
    </w:p>
    <w:p>
      <w:pPr>
        <w:pStyle w:val="BookText"/>
        <w:rPr/>
      </w:pPr>
      <w:bookmarkEnd w:id="1427"/>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8756770_2142443653"/>
      <w:bookmarkStart w:id="1429" w:name="_Toc573"/>
      <w:bookmarkEnd w:id="1428"/>
      <w:r>
        <w:rPr/>
        <w:t>363</w:t>
      </w:r>
      <w:r>
        <w:rPr>
          <w:rtl w:val="true"/>
        </w:rPr>
        <w:t xml:space="preserve"> - ( </w:t>
      </w:r>
      <w:r>
        <w:rPr>
          <w:rtl w:val="true"/>
        </w:rPr>
        <w:t xml:space="preserve">د ت ق </w:t>
      </w:r>
      <w:r>
        <w:rPr>
          <w:rtl w:val="true"/>
        </w:rPr>
        <w:t xml:space="preserve">) </w:t>
      </w:r>
      <w:r>
        <w:rPr>
          <w:rtl w:val="true"/>
        </w:rPr>
        <w:t xml:space="preserve">أبو سورة ، ابن أخي أبي أيّوب الأنصاري </w:t>
      </w:r>
      <w:r>
        <w:rPr>
          <w:rtl w:val="true"/>
        </w:rPr>
        <w:t>:</w:t>
      </w:r>
      <w:bookmarkEnd w:id="1429"/>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سورة ، ابن أخي أبي أيّوب الأنصاري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ابن معين جدّا</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8756772_2142443653"/>
      <w:bookmarkStart w:id="1431" w:name="_Toc574"/>
      <w:bookmarkEnd w:id="1430"/>
      <w:r>
        <w:rPr/>
        <w:t>364</w:t>
      </w:r>
      <w:r>
        <w:rPr>
          <w:rtl w:val="true"/>
        </w:rPr>
        <w:t xml:space="preserve"> - ( </w:t>
      </w:r>
      <w:r>
        <w:rPr>
          <w:rtl w:val="true"/>
        </w:rPr>
        <w:t xml:space="preserve">ت </w:t>
      </w:r>
      <w:r>
        <w:rPr>
          <w:rtl w:val="true"/>
        </w:rPr>
        <w:t xml:space="preserve">) </w:t>
      </w:r>
      <w:r>
        <w:rPr>
          <w:rtl w:val="true"/>
        </w:rPr>
        <w:t xml:space="preserve">أبو عاتكة </w:t>
      </w:r>
      <w:r>
        <w:rPr>
          <w:rtl w:val="true"/>
        </w:rPr>
        <w:t>:</w:t>
      </w:r>
      <w:bookmarkEnd w:id="1431"/>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عاتكة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 </w:t>
      </w:r>
      <w:r>
        <w:rPr>
          <w:rStyle w:val="FootnoteAnchor"/>
          <w:rtl w:val="true"/>
        </w:rPr>
        <w:footnoteReference w:id="1331"/>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على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السليماني في من عرف بوضع الحديث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1432" w:name="pg15532_149990"/>
    </w:p>
    <w:p>
      <w:pPr>
        <w:pStyle w:val="Heading4"/>
        <w:numPr>
          <w:ilvl w:val="3"/>
          <w:numId w:val="1"/>
        </w:numPr>
        <w:rPr/>
      </w:pPr>
      <w:bookmarkStart w:id="1433" w:name="__RefHeading___Toc8756774_2142443653"/>
      <w:bookmarkStart w:id="1434" w:name="_Toc575"/>
      <w:bookmarkEnd w:id="1432"/>
      <w:bookmarkEnd w:id="1433"/>
      <w:r>
        <w:rPr/>
        <w:t>365</w:t>
      </w:r>
      <w:r>
        <w:rPr>
          <w:rtl w:val="true"/>
        </w:rPr>
        <w:t xml:space="preserve"> - ( </w:t>
      </w:r>
      <w:r>
        <w:rPr>
          <w:rtl w:val="true"/>
        </w:rPr>
        <w:t xml:space="preserve">ق </w:t>
      </w:r>
      <w:r>
        <w:rPr>
          <w:rtl w:val="true"/>
        </w:rPr>
        <w:t xml:space="preserve">) </w:t>
      </w:r>
      <w:r>
        <w:rPr>
          <w:rtl w:val="true"/>
        </w:rPr>
        <w:t xml:space="preserve">أبو مالك الواسطي النخعي </w:t>
      </w:r>
      <w:r>
        <w:rPr>
          <w:rtl w:val="true"/>
        </w:rPr>
        <w:t>:</w:t>
      </w:r>
      <w:bookmarkEnd w:id="1434"/>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أبو مالك الواسطي النخعي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5" w:name="__RefHeading___Toc8756776_2142443653"/>
      <w:bookmarkStart w:id="1436" w:name="_Toc576"/>
      <w:bookmarkEnd w:id="1435"/>
      <w:r>
        <w:rPr/>
        <w:t>366</w:t>
      </w:r>
      <w:r>
        <w:rPr>
          <w:rtl w:val="true"/>
        </w:rPr>
        <w:t xml:space="preserve"> - ( </w:t>
      </w:r>
      <w:r>
        <w:rPr>
          <w:rtl w:val="true"/>
        </w:rPr>
        <w:t xml:space="preserve">د ت ق </w:t>
      </w:r>
      <w:r>
        <w:rPr>
          <w:rtl w:val="true"/>
        </w:rPr>
        <w:t xml:space="preserve">) </w:t>
      </w:r>
      <w:r>
        <w:rPr>
          <w:rtl w:val="true"/>
        </w:rPr>
        <w:t xml:space="preserve">أبو المهزّم التميمي البصري ، اسمه </w:t>
      </w:r>
      <w:r>
        <w:rPr>
          <w:rtl w:val="true"/>
        </w:rPr>
        <w:t xml:space="preserve">: </w:t>
      </w:r>
      <w:r>
        <w:rPr>
          <w:rtl w:val="true"/>
        </w:rPr>
        <w:t xml:space="preserve">يزيد </w:t>
      </w:r>
      <w:r>
        <w:rPr>
          <w:rtl w:val="true"/>
        </w:rPr>
        <w:t xml:space="preserve">- </w:t>
      </w:r>
      <w:r>
        <w:rPr>
          <w:rtl w:val="true"/>
        </w:rPr>
        <w:t xml:space="preserve">أو </w:t>
      </w:r>
      <w:r>
        <w:rPr>
          <w:rtl w:val="true"/>
        </w:rPr>
        <w:t xml:space="preserve">: </w:t>
      </w:r>
      <w:r>
        <w:rPr>
          <w:rtl w:val="true"/>
        </w:rPr>
        <w:t xml:space="preserve">عبد الرحمن </w:t>
      </w:r>
      <w:r>
        <w:rPr>
          <w:rtl w:val="true"/>
        </w:rPr>
        <w:t xml:space="preserve">- </w:t>
      </w:r>
      <w:r>
        <w:rPr>
          <w:rtl w:val="true"/>
        </w:rPr>
        <w:t xml:space="preserve">بن سفيان </w:t>
      </w:r>
      <w:r>
        <w:rPr>
          <w:rtl w:val="true"/>
        </w:rPr>
        <w:t>:</w:t>
      </w:r>
      <w:bookmarkEnd w:id="1436"/>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ت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المهزّم التميمي البصري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في ن في من اسمه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وبهذا فلتتمّ المقدّمة ، وقد فاتنا الكثير ، لأنّنا إنّما أردنا الكشف عن أحوال صحاحهم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ولنشرع بالمقصود مستعينين باللّه سبحانه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1437" w:name="pg15532_149992"/>
    </w:p>
    <w:p>
      <w:pPr>
        <w:pStyle w:val="Heading2"/>
        <w:numPr>
          <w:ilvl w:val="1"/>
          <w:numId w:val="1"/>
        </w:numPr>
        <w:rPr/>
      </w:pPr>
      <w:bookmarkStart w:id="1438" w:name="__RefHeading___Toc8756778_2142443653"/>
      <w:bookmarkStart w:id="1439" w:name="_Toc577"/>
      <w:bookmarkEnd w:id="1437"/>
      <w:bookmarkEnd w:id="1438"/>
      <w:r>
        <w:rPr>
          <w:rtl w:val="true"/>
        </w:rPr>
        <w:t>فهرس المحتويات</w:t>
      </w:r>
      <w:bookmarkEnd w:id="143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أجلى البرهان في نقد كتاب ابن روزبهان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علم الجدل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الجدل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الجدل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الحجّة المعتبرة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الحجّة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آداب المناظرة والجدل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تعريف علم الكلام وفائدته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 كتب الإمامية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من كتب أهل السنّة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موضوعات كتب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هل علم الكلام من أسباب هزائمنا؟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أثر علم الكلام في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من المسائل الخلافية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وجوب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تعريف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الإمامة من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على من يجب نصب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هو الإمام بعد النبيّ؟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إلتزام الإمامية بالجدل بالتي هي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موقف الشيعة من هجوم الخصوم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نهج الحقّ وكشف الصدق ،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إبطال نهج الباطل وإهمال كشف العاطل ، لابن روزبهان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دراسات في مسائل الإمامة من كتاب ابن روزبهان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والشتم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التعاطف مع بني أميّة ومناوئي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التكذيب بقضايا 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أبي بكر في جيش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أبي بكر برواية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أبي بكر بيت فاطمة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عمر المغالاة في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ابتداع عمر صلاة التراويح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عمر بن برجم الحامل والمجنونة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عثمان عبد 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عثمان عمّار بن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معاوية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الشافعي على محمّد بن الحسن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علماء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والاعتماد على المتعصّبين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دفاعه عن 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اعتماده على ابن الجوزي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المطلب عن كتاب ، ونفي وجوده في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التحريفات في الروايات والكلمات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عن البحث ، والإباء عن الإقرار بالحقّ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فضائل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ترجمة 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ترجمة الفضل بن روزبهان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ترجمة القاضي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ترجمة الشيخ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نسبه وأسرته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ولادته ونشأته وسجاياه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أسلوب العمل ومنهج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النسخ المعتمدة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شكر وثناء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صورة النسخة المخطوطة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ascii="Amiri" w:hAnsi="Amiri" w:eastAsia="Amiri" w:cs="Amiri"/>
          <w:color w:val="111111"/>
          <w:sz w:val="28"/>
          <w:sz w:val="28"/>
          <w:szCs w:val="28"/>
          <w:rtl w:val="true"/>
          <w:lang w:bidi="ar-SA"/>
        </w:rPr>
        <w:t>متن الكتاب</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العامّة حجّة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إما صحيحة السند عندهم ، أو متعدّدة الطرق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يقطع عادة بصحتها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لمناقشة أهل السنّة في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الجرح والتعديل ، مطعون فيهم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ابن المديني ، أبو الحسن عليّ بن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الجوزجاني ، إبراهيم بن يعقوب السعدي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ابن حزم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الذهبي ، محمد بن أحمد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أقوال علمائهم في تضعيف رجال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جمعها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أكثر رواتها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تدليس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تدليس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خطورة 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أكثر رواتها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تحقيق حال رجال الصحاح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إبراهيم بن إسماعيل بن أبي حبيبة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إبراهيم بن عثمان ، أبو شيبة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إبراهيم بن الفضل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يزيد الخوزي المكّي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إبراهيم بن يزيد بن شريك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إبراهيم بن يعقوب الجوزجاني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أحمد بن صالح المصري ، أبو جعفر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أحمد بن عبد الجبّار العطاردي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أحمد بن عيسى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أحمد بن الفرات الضبّي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أزهر بن عبد اللّه الحرازي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أسامة بن زيد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أسباط ، أبو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إسحاق بن إبراهيم الحنيني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إسحاق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إسحاق بن عبد اللّه بن أبي فروة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إسحاق بن محمّد بن إسماعيل بن عبد اللّه ابن أبي فروة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إسحاق بن يحيى بن طلحة بن عبيد اللّه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إسرائيل بن يونس بن أبي إسحاق السبيعي ، أبو يوسف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إسماعيل بن إبراهيم بن معمر ، أبو معمر الهذلي القطيعي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إسماعيل بن رافع المدني ، نزيل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إسماعيل بن سميع الكوفي ، الحنفي ، بيّاع السابري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عبد اللّه ، أبي أويس بن عبد اللّه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إسماعيل بن عبد الرحمن بن أبي كريمة ، أبو محمّد السدّي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إسماعيل بن مسلم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أسيد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أشعث بن سعيد البصري ، أبو الربيع السمّان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أشهل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أفلح بن سعيد الأنصاري القبائي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أيّوب بن خوط ، أبو أميّة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أيّوب بن سويد الرملي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أيّوب بن قطن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أيّوب بن النجّار الحنفي ، اليمامي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باذام ، 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البختري بن عبيد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بسر بن أرطأة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أرطأة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بشر بن رافع الحارثي ، أبو الأسباط النجراني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بشر بن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مهاجر الغنوي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بشير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بقيّة بن الوليد بن صائد الحمصي الكلاعي ،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بكر بن خنيس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بهز بن حكيم بن معاوية القشيري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تمّام بن نجيح الدمشقي ، نزيل 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Amiri" w:hAnsi="Amiri" w:eastAsia="Amiri" w:cs="Amiri"/>
          <w:color w:val="111111"/>
          <w:sz w:val="28"/>
          <w:sz w:val="28"/>
          <w:szCs w:val="28"/>
          <w:rtl w:val="true"/>
          <w:lang w:bidi="ar-SA"/>
        </w:rPr>
        <w:t xml:space="preserve">ثعلبة بن عباد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ثور بن يزيد بن زياد الكلاعي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 xml:space="preserve">الجرّاح بن مليح ، والد وكيع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جعفر بن الزبير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جعفر بن ميمون ، بيّاع الأنماط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جعفر بن يحيى بن ثوبان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 xml:space="preserve">حاجب بن عمر الثقفي ، أبو خشينة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الحارث بن زياد ، 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الحارث بن عمرو ، ابن أخي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الحارث بن عمير البصري ، نزيل مكّة ، والد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الحارث بن نبهان الجرمي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حارثة بن أبي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حبيب بن أبي حبيب يزيد الجرمي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حبيب بن أبي حبيب المصري ، كاتب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حجّاج بن أرطأة بن ثور ، أبو أرطأة ، الكوفي ،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حريث بن أبي مطر الفزاري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حريز بن عثمان الرحبي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حسام بن مصكّ الأزدي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الحسن بن عليّ النوفلي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الحسن بن عمارة بن المضرّب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الحسن ، أبو سعيد بن يسار أبي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الحسين بن عبد اللّه بن عبيد اللّه بن عبّاس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الحسين بن قيس الرحبي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حشرج بن زياد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حصين بن عمر الأحمسي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حصين بن نمير الواسطي ، أبو محصن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حفص بن سليمان ، أبو عمر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حمّاد بن أسامة ، أبو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حمّاد بن أبي سليمان مسلم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حمّاد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حمزة بن أبي حمزة النصيبي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حميد بن أبي حميد تيرويه الطويل ، أبو عبيدة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حنان بن خارجة السلمي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حنظلة بن عبد اللّه السدوسي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خارجة بن مصعب السرخسي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خالد بن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خالد بن سلمة بن العاص المخزومي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خالد بن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عرفجة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خالد بن عبد اللّه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خالد بن عمرو الأموي السعيدي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خالد بن يزيد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خثيم بن عراك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خلاس بن عمرو البصري الهجري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الخليل بن زكريّا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 xml:space="preserve">داود بن الحصين الأموي ، مولاهم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داود بن الزبرقان الرقاشي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داود بن المحبّر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داود بن يزيد الأودي الأعرج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درّاج بن سمعان ، أبو السمح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 xml:space="preserve">ذُؤاد بن عُلبَة الحارثي ، أبو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 xml:space="preserve">رباح بن أبي معروف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الربيع بن بدر ، أبو العلاء البصري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رشدين بن سعد بن مفلح ، أبو الحجّاج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روح بن أسلم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 xml:space="preserve">زكريّا بن أبي زائدة ، أبو يحيى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زمعة بن صالح الجندي اليماني ، نزيل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زميل بن عبّاس المدني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زهير بن محمّد التميمي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زهير بن معاوية ، أبو خيثمة الكوفي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زياد بن جبير بن حيّة الثقفي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زياد بن عبد اللّه بن الطفيل البكّائي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زياد بن علاقة بن مالك الثعلبي ، ابن أخي قطبة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زيد بن جبيرة ، أبو جبيرة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زيد بن حبّان 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زيد بن الحواري ، أبو الحواري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سالم بن أبي الجعد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سالم بن عجلان الأفطس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السريّ بن إسماعيل ، ابن عمّ 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سعد بن طريف الإسكاف الحنظلي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سعد بن عثمان الرازي الدشتكي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سعيد بن حيّان التيمي ، من تيم الرباب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سعيد بن زيد بن درهم ، أخو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سعيد بن محمّد الورّاق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سفيان بن سعيد بن مسروق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سفيان بن عيينة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سفيان بن وكيع بن 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سلّام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سلم بن عبد الرحمن النخعي الكوفي ، أخو 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سلمة بن الأزرق ، حجازي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سليمان بن أرقم ، أبو معاذ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سليمان بن داود ، أبو داود الطيالسي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سليمان بن طرخان ، أبو المعتمر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سمرة بن 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سهيل بن أبي صالح ، ذكوان السمّان ، أبو يزيد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سويد بن سعيد ، أبو محمّد الهروي الحدثاني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سويد بن عبد العزيز ، الواسطي أصلا ،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سيف بن محمّد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سيف بن هارون ، أبو الورقاء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شبابة بن سوّار المدائني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شبث بن ربعي التميمي اليربوعي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شبيب بن عبد الملك التميمي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شريق الهوزني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شريك بن عبد اللّه النخعي ، أبو عبد اللّه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شعيب بن صفوان ، أبو يحيى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شهر بن حوشب الأشعري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صالح بن بشير ، أبو بشر المرّي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حسّان النضري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ابن أبي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صالح بن أبي حسّان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صالح بن رستم ، أبو عامر الخزّاز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صالح بن موسى الطلحي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صالح بن نبهان ، مولى التّوأمة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صدقة بن عبد اللّه السمين ، أبو معاوية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الصلت بن دينار الأزدي البصري ، أبو شعيب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الضحّاك بن مزاحم ، المفسّر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 xml:space="preserve">طارق بن عمرو المكّي ،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طريف بن شهاب السعدي ، الأشلّ ، أبو سفيان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طلحة بن زيد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طلحة بن عمرو الحضرمي ، صاحب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طلحة بن مصرّف الهمداني اليامي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طلحة بن نافع ، أبو سفيان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طلحة بن يحيى بن النعمان الزرقي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عاصم بن بهدلة ، ابن أبي النجود الكوفي ،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عاصم بن عبيد اللّه بن عاصم بن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عاصم بن عمر بن حفص بن عاصم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عامر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عبّاد بن 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عبّاد بن كثير الثقفي البصري ، العابد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عبّاد بن منصور الناجي ، أبو سلمة ، القاضي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اللّه بن إبراهيم بن أبي عمرو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اللّه بن بشر الرقّي ، قاضيها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اللّه بن جعفر بن نجيح ، والد عليّ بن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عبد اللّه بن خراش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عبد اللّه بن ذكوان ، المعروف بأبي الزناد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عبد اللّه بن زيد بن أسلم العدوي ، مولى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اللّه بن سالم الأشعري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عبد اللّه بن سعيد بن كيسان المقبري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 اللّه بن شقيق العقيلي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عبد اللّه بن صالح بن محمّد بن مسلم ، أبو صالح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عبد اللّه بن طاووس بن كيسان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اللّه بن عبيدة بن نشيط ، أخو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اللّه بن عصمة الجشمي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عبد اللّه بن عمر بن حفص بن عاصم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عبد اللّه بن عيسى الخزّاز ، أبو خلف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اللّه بن لهيعة بن عقبة الحضرمي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 اللّه بن المثنّى ، أبو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اللّه بن المحرّر ، قاضي 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عبد اللّه بن محمّد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اللّه بن مسلم بن هرمز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الأعلى بن عامر الثعلبي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عبد الجبّار بن عمر الأيلي الأموي ، مولاهم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عبد الرحمن بن آدم البصري ، المعروف بصاحب السقاية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عبد الرحمن بن أبي بكر بن أبي مليكة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بن أبي الزناد ، أبو محمّد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عبد الرحمن بن زياد بن أنعم ، القاضي الإفريقي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عبد الرحمن بن زيد بن أسلم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عبد الرحمن بن عبد اللّه بن 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عبد الرحمن بن عثمان ، أبو بحر البكراوي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 الرحمن بن محمّد بن زياد المحاربي ، أبو محمّد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عبد الرحمن بن النعمان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عبد الرحمن بن هانئ ، أبو نعيم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عبد الرحمن بن يزيد بن تميم السلمي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عبد الرحمن بن يونس ، أبو مسلم المستملي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عبد الرحيم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العزيز بن أبان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العزيز بن المختار الدبّاغ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عبد الكريم بن أبي المخارق ، أبو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عبد الملك بن عبد العزيز بن جريج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عبد الملك بن عمير اللخمي ، قاضي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عبد الملك بن نافع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عبد الواحد بن زياد ، أبو بشر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الوهّاب بن الضحّاك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عبد الوهّاب بن عطاء الخفّاف ، أبو نصر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 الوهّاب بن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عبيد اللّه بن زحر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عبيد اللّه بن عبد اللّه بن موهب ، أبو يحيى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عبيد اللّه بن الوليد الوصّافي ، أبو إسماعيل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عبيد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عبيدة بن معتّب الضبّي ، أبو عبد الكريم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عتّاب بن بشير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عثمان بن حيّان بن معبد ، أبو المغراء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عثمان بن عاصم بن حصين ، أبو حصين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عثمان بن عبد الرحمن بن عمر بن سعد بن أبي وقّاص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عثمان بن عبد الرحمن بن مسلم الحرّاني المؤدّب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عثمان بن عمير ، أبو اليقظان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عطاء بن عجلان البصري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عطاء بن أبي مسلم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عطاء ، أبو الحسن السوائي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عطاء العامري الطائفي ، والد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عكرمة البربري ، مولى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العلاء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العلاء بن مسلمة الروّاسي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بن ظبيان ، قاضي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بن عاصم بن صهيب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عليّ بن عبد اللّه بن جعفر ، أبو الحسن ، ابن المديني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عليّ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عليّ بن مجاهد الكابلي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عليّ بن أبي هاشم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عليّ بن يزيد بن أبي هلال الألهاني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عمّار بن سيف الضبّي ، أبو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عمّار بن محمّد الثوري ، أبو اليقظان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عمارة بن جوين ، أبو هارون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عمارة بن حديد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عمر بن راشد بن شجرة ، أبو حفص اليمامي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عمر بن عبد اللّه بن يعلى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عليّ بن عطاء بن مقدّم المقدّمي البصري ، أبو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عمر بن معتّب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معتّب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عمر بن هارون البلخي ، مولى 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عمرو بن بجدان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عمرو بن خالد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عمرو بن دينار البصري ، أبو يحيى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عمرو بن سعيد بن العاص الأموي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عمرو بن عبد اللّه بن الأسوار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عمرو بن مرزوق ، أبو عثمان الباهلي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عمرو بن مسلم الجندي اليماني ، صاحب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عمرو بن واقد الدمشقي ، مولى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عمران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عمران بن حطّان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عمران بن خالد ، أبو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عمير بن هانئ العنسي ، أبو الوليد الدمشقي الداراني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عنبسة بن خالد بن يزيد الأيلي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عنبسة بن سعيد بن العاص الأموي ، أخو عمرو الأشدق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عنبسة بن عبد الرحمن بن عنبسة بن سعيد ابن العاص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عيسى بن عبد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عيسى بن أبي عيسى ميسرة المدني الحنّاط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عيسى بن ميمون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 xml:space="preserve">فائد بن عبد الرحمن ، أبو الورقاء العطّار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فضيل بن سليمان النميري ، أبو سليمان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فليح بن سليمان ، أبو يحيى ، واسمه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القاسم بن عبد اللّه العدوي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قبيصة بن الهلب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قتادة بن دعامة ، أبو الخطّاب السدوسي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قيس بن الربيع ، أبو محمّد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كثير بن زاذان النخعي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كثير بن شنظير ، أبو قرّة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كثير بن عبد اللّه بن عمرو بن عوف المزني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لمازة بن زبّار الأزدي ، أبو لبيد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الليث بن أبي سليم بن زنيم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 xml:space="preserve">مبارك بن فضالة ، أبو فضالة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المثنّى بن الصبّاح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مجالد بن سعيد الهمداني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مجاهد بن جبر المقرئ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محمّد بن إسحاق بن يسار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محمّد بن بشّار بن عثمان ، أبو بكر ، بندار البصري الحافظ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ثابت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جابر السحيمي اليمامي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حاتم بن ميمون القطيعي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الحسن بن أبي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حميد بن حيّان ، الحافظ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خازم ، أبو معاوية الضرير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خالد الواسطي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داب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زياد الألهاني ، أبو سفيان الحمصي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زياد اليشكري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سعيد ، المصلوب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محمّد بن طلحة بن مصرّف اليامي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عبد اللّه بن علاثة ، أبو اليسر الحرّاني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عبد الرحمن بن البيلماني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عبيد بن أبي أميّة الطنافسي ، أخو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عون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فضاء الأزدي ، أبو بحر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الفضل بن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القاسم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كثير الصنعاني المصّيصي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محصن العكّاشي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مسلم بن تدرس ، أبو الزبير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محمّد بن يزيد بن أبي زياد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محمّد بن يزيد بن محمّد بن كثير ، أبو هشام الرفاعي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يعلى السلمي ، أبو عليّ ،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مخرمة بن بكير بن عبد اللّه بن الأشجّ ، أبو المسور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مروان بن سالم الغفاري الشامي الجزري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مطّرح بن يزيد الأسدي ، أبو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مظاهر بن أسلم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معاوية بن صالح الحضرمي الحمصي ، قاضي الأندلس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معاوية بن يحيى ، أبو روح الصدفي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معلّى بن منصور ، أبو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معلّى بن هلال الطحّان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المغيرة بن مقسم ، أبو هشام ، الفقيه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مقاتل بن حيّان النبطي ، أبو بسطام ، البلخي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مكحول الدمشقي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موسى بن عبيدة الربذي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موسى بن محمّد بن إبراهيم بن الحارث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موسى بن مسعود ، أبو حذيفة ، النهدي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ميمون بن موسى المرئي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نجيح بن عبد الرحمن السندي ، أبو معشر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نصر بن حمّاد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النعمان بن راشد الجزري ، أبو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نعيم بن حمّاد الخزاعي ،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نعيم بن أبي هند الأشجعي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نفيع بن الحارث ، أبو داود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النهّاس بن قهم القيسي ، أبو الخطّاب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هشام بن حجير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هشام بن حسّان ، أبو عبد اللّه القردوسي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هشام بن زياد ، أبو المقدام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هشام بن سعد ، أبو عبّاد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هشام بن عمّار السلمي ، أبو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هشيم بن بشير السلمي ، أبو معاوية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واصل بن السائب الرقاشي ، أبو يحيى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الوليد بن عبد اللّه بن أبي ثور المرهبي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الوليد بن كثير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الوليد بن محمّد الموقّري ، أبو بشر البلقاوي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الوليد بن مسلم ، مولى بني أميّة ، أبو العبّاس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وهب بن جرير بن حازم الأزدي ، أبو العبّاس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 xml:space="preserve">يحيى بن أبي حيّة ، أبو جناب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يحيى بن أكثم ،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يحيى بن أبي أنيسة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يحيى بن سعيد بن قيس ، أبو سعيد المدني النجّاري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يحيى بن صالح الوحاظي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يحيى بن عبّاد الضبعي ، أبو عبّاد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يحيى بن عبد اللّه بن بكير ، أبو زكريّا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يحيى بن عبيد اللّه بن عبد اللّه بن موهب التيمي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يحيى بن أبي كثير ، أبو نصر اليمامي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يحيى بن مسلم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يحيى بن ميمون الضبّي ، أبو المعلّى العطّار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يحيى بن يمان ، أبو زكريّا العجلي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يزيد بن أبان الرقاشي ، أبو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يزيد بن زياد القرشي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يزيد بن سنان ، أبو فروة الرهاوي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يزيد بن عياض بن جعدبة الليثي ، أبو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يعقوب بن الوليد ، أبو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يوسف بن خالد ، الفقيه ، البصري ،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يونس بن بكير بن واصل الشيباني الجمّال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تتمّة في الكنى</w:t>
      </w:r>
    </w:p>
    <w:p>
      <w:pPr>
        <w:pStyle w:val="BookText"/>
        <w:rPr/>
      </w:pPr>
      <w:r>
        <w:rPr>
          <w:rFonts w:ascii="Amiri" w:hAnsi="Amiri" w:eastAsia="Amiri" w:cs="Amiri"/>
          <w:color w:val="111111"/>
          <w:sz w:val="28"/>
          <w:sz w:val="28"/>
          <w:szCs w:val="28"/>
          <w:rtl w:val="true"/>
          <w:lang w:bidi="ar-SA"/>
        </w:rPr>
        <w:t>أبو بكر بن عبد اللّه بن أبي مريم الغسّاني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أبو بكر بن عيّاش الكوفي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أبو بكر بن أبي موسى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أبو بكر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أبو زيد ، مولى 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أبو سلمة العاملي الشامي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أبو سورة ، ابن أخي أبي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أبو عاتكة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مالك الواسطي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أبو المهزّم التميمي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056:40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يقرب من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النسر 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141/10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183/4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453/2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059:4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 أبو الفضل ، عبد الرحمن بن أحمد بن عبد الغفار بن أحمد الإيجي الشيرازي الشافعي ، القاضي، وُلد بايج من نواحي شيراز بعد السبعمئة ، عالم بالاصول والمعاني والبيان والنحو والفقه وعلم الكلام ، له مصنفات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العضدية في الوضع ، جواهر الكلام ، الفوائد الغياثية ، شرح مختصر ابن الحاجب ، المواقف في علم الكلام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مسعود بن عمر بن عبد اللّه التفتازاني ، وُلد بتفتازان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من نواحي نَسَا ، وراء الجبل ، من مدن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أئمة العربية والبيان والمنطق ، عالم بالفقه والأصول والتفسير والكلام ، له مؤلفات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المنطق ، المطوّل في البلاغة ، حقائق التنقيح في الاصول ، حاشية على تفسير الكشاف للزمخشري ، شرح العقائد النسفية ، شرح المقاصد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في علم الكلام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الرزاق بن علي بن الحسين اللاهيجي الجيلاني ، الملقب بالفياض ؛ كان عالماً محققاً مدققاً حكيماً ، من علماء الكلام ، درس بقم ، وهو</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الغدير ، العددان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في علماء جبل عامل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لعلوم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الغدير ، العددان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90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أبو عبد اللّه مقداد بن عبد اللّه بن محمد الحسين بن محمد بن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في شرح تجريد الكلام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ح أبي يعلي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في معرفة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الابتهاج بتخريج أحاديث</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غياث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إذا كان نصب الإمام بعد النبي من أهم الواجبات ، حتى إنّ القوم تركوا جنازته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فيه من الوهن للإسلام والنبي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وراحوا يعينون الخليفة له والإمام بعده ، فلماذا ترك النبي نفسه أهم الواجبات ، هذا ، وترك الدين والمسلمين عرضةً للأهواء كما يزعمون ؟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امير المؤمنين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تيميّة في منهاج السنة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عديدة أخرى ، مصنف ابن أبي شيبة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عديدة أُخرى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عديدة ، زوائد عبد اللّه أحمد بن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عديدة أخرى ، مسند أبي يعلى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عديدة أخرى ،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عديدة أخرى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كالإيجي في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كالتفتازاني في شرح المقاصد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صدر الحديث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ومواضع أُخرى ، مصنف ابن أبي شيبة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آخر ،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آخر ،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 مسند أبي يعلى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ومواضع عديدة من معاجم الطبراني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كالباقلاني في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غاية المرام في علم الكلام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المحكي عن الكلبي والزجاج والفرّاء وأبي عبيدة كما في تفسير الفخر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المقباس من 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الجوزي في الموضوعات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تيمية في الفتاوى الكبرى </w:t>
      </w:r>
      <w:r>
        <w:rPr>
          <w:rFonts w:eastAsia="IRNazanin" w:cs="IRNazanin"/>
          <w:b w:val="false"/>
          <w:bCs w:val="false"/>
          <w:i w:val="false"/>
          <w:iCs w:val="false"/>
          <w:color w:val="333333"/>
          <w:sz w:val="20"/>
          <w:szCs w:val="20"/>
        </w:rPr>
        <w:t>27/3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يحيى بن معين في معرفة الرجال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حنبل في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دار الحكمة وعلي بابها ، والترمذي في السنن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الفضائل ، والطبراني في المعجم الكبير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الأولياء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عبد البرّ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فردوس الأخبار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مصابيح السنة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معين كما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جرير الطبري في تهذيب الآثار كما في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والحاكم النيسابوري والخطيب البغدادي كما تقدّم في الهامش السابق ، والحافظ أبو محمد الحسن بن أحمد السمرقندي في بحر الأسانيد في صحاح 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كما في 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وأحمدبن محمدبن الصديق الغماري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مؤدّى ذلك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أصحابي كالنجوم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الديلمي في فردوس الأخبار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مدينة العلم ، وأبو بكر أساسها ، وعمر حيطانها ، وعثمان سقفها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الكلالة ، والأب ، والتيمم ، والمواريث ، ومهور النساء ؛ وللتفصيل راجع</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الخوارج ومن قال بقولهم إلى هذا المقال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شرح سورة هل أتى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حجر المكي في المنح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القصيدة الهمزية ، والمناوي في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371/7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أبي ذر الغفاري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بترجمة مفضّل بن صالح من ميزان الاعتدال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سفينة نوح أنكر وأنكر</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لالالالالا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67/42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مؤدّاه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مستقلاً وفي مقدمة الجزء الأول من نفحات الأزهار في خلاصة عبقات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غير مطبوع في ما نعلم ، إلّا أنّ متنه الكامل موجود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لنهج الحق ، وفي إحقاق الحق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138/1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171/1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0218/1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276/1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308/1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317/1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331/1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349/1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381/1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383/1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401/1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454/1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456/1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462/1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476/1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484/1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508/1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519/1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533/1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537/1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577/1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695/1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322/2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350/2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447/2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526/2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589/2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593/2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594/2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316/3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244/3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393/3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395/3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وصححه ، وأقره الذهبي في التلخيص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63/8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خصائص الإمام 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356/4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486/2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262/3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540/2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الخبر كذلك في 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11/3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في علم الأصول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خبر الواحد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خبر الواحد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خبر الواحد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خبر الواحد ومبحث تخصيص الكتاب بخبر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التخصيص بالأدلة المنفصلة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في شرح أصول البزدوي </w:t>
      </w:r>
      <w:r>
        <w:rPr>
          <w:rFonts w:eastAsia="IRNazanin" w:cs="IRNazanin"/>
          <w:b w:val="false"/>
          <w:bCs w:val="false"/>
          <w:i w:val="false"/>
          <w:iCs w:val="false"/>
          <w:color w:val="333333"/>
          <w:sz w:val="20"/>
          <w:szCs w:val="20"/>
        </w:rPr>
        <w:t>688/2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في شرح مسألة الثبوت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526/8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14113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الفضائل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 ، فلم يُطبع مع ما طبع منه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الأطرابلسي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الذهبي في الميزان وهي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وددت أني لم أكشف بيت فاطمة وتركته وإن أغلق على الحرب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291/8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233/7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76/6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في 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130/3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w:t>
      </w:r>
      <w:r>
        <w:rPr>
          <w:rFonts w:eastAsia="IRNazanin" w:cs="IRNazanin"/>
          <w:b w:val="false"/>
          <w:bCs w:val="false"/>
          <w:i w:val="false"/>
          <w:iCs w:val="false"/>
          <w:color w:val="333333"/>
          <w:sz w:val="20"/>
          <w:szCs w:val="20"/>
        </w:rPr>
        <w:t>13444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العمال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442/7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1103/3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295/8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273/3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146/6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287/3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308/3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119/3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75/7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385/3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كلاهما عن كتاب الجاحظ في الدفاع عن النواصب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468/4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522/2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موسى المديني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في خلاصة عبقات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474/3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351/2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499/2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أخبار البلد الأمين </w:t>
      </w:r>
      <w:r>
        <w:rPr>
          <w:rFonts w:eastAsia="IRNazanin" w:cs="IRNazanin"/>
          <w:b w:val="false"/>
          <w:bCs w:val="false"/>
          <w:i w:val="false"/>
          <w:iCs w:val="false"/>
          <w:color w:val="333333"/>
          <w:sz w:val="20"/>
          <w:szCs w:val="20"/>
        </w:rPr>
        <w:t>310/7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طبقات الحنفية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في أخبار اللغويين والنحاة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79/3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سيرأعلام النبلاء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قول الخطيب في تاريخ بغداد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564/2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565/2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399/4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في خلاصة عبقات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349/2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572/3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التعقيبات على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تقريب النواوي </w:t>
      </w:r>
      <w:r>
        <w:rPr>
          <w:rFonts w:eastAsia="IRNazanin" w:cs="IRNazanin"/>
          <w:b w:val="false"/>
          <w:bCs w:val="false"/>
          <w:i w:val="false"/>
          <w:iCs w:val="false"/>
          <w:color w:val="333333"/>
          <w:sz w:val="20"/>
          <w:szCs w:val="20"/>
        </w:rPr>
        <w:t>278/1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149/3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258/3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256/3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259/3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310/3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310/3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662/1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662/1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 صحيح مسلم،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359/2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359/2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447/2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447/2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حبان في صحيحه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503/3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503/3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116/7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504/3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554/3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555/3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من باب صفة الأذان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ما في صحيح البخاري</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600/3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603/3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الجهاد ، باب حكم الفيء</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3168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632/1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637/1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598/1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عياض بن موسى بن عياض</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604/1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604/1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الموجود فعلاً في سنن الترمذي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دار الحكمة وعلي بابها وجاء في ذيله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الباب عن 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المعروف أن حديث ابن عباس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وعلى بابها كما في مصادر الحديث ، وقد ذكر ابن حجر هذا الحديث نقلاً عن الترمذي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515/2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غير واحد من علماء الشيعة والسنة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الترمذي وصرّحوا وأقروا بوجوده فيه وبصحته ، لكن هذا الحديث غير موجود في نسخ صحيح الترمذي المتداولة اليوم ، فهو من الأحاديث الصحيحة التي سقطتها يد الخيانة والعداء لأهل البيت ع الا من الصحاح والمسانيد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تخريج الحديث في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515/2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78/3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79/3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الخبر الذي أورده غير موجود في تاريخ الطبري ، وإنما ذكرت القصة باختلاف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149/3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الخبر الذي أورده غير موجود في تاريخ الطبري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310/3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298/3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486/2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390/3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منه مغالطة ، فالعلامة لم يذكر نزولها في معاوية خصوصاً ، بل مراده أنها نزلت في بني امية ، ومعاوية منهم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390/3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353/3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398/3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420/2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535/2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535/2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6044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549/2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551/2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23/16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511/2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103/2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الثعلبي</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600/3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139/2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فصلناه حول الآية في الجزء الثاني 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وتفنيد المكابرات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41/7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في شرح التحرير </w:t>
      </w:r>
      <w:r>
        <w:rPr>
          <w:rFonts w:eastAsia="IRNazanin" w:cs="IRNazanin"/>
          <w:b w:val="false"/>
          <w:bCs w:val="false"/>
          <w:i w:val="false"/>
          <w:iCs w:val="false"/>
          <w:color w:val="333333"/>
          <w:sz w:val="20"/>
          <w:szCs w:val="20"/>
        </w:rPr>
        <w:t>243/3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حزم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Pr>
        <w:t>242/2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أمير بادشاه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إلى تحقيق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153/2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154/2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504/7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167/2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المرفوعة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172/2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173/2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270/29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77/4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أبي عمرو ابن الصلاح وشيخ الحرم بشير التبريزي وغيرهما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246/1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177/2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589/8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227/2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228/2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224/8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231/2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232/2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وتفنيد المكابرات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287/2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287/2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249/2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359/2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359/2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36419</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342/3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في شرح تقريب النواوي </w:t>
      </w:r>
      <w:r>
        <w:rPr>
          <w:rFonts w:eastAsia="IRNazanin" w:cs="IRNazanin"/>
          <w:b w:val="false"/>
          <w:bCs w:val="false"/>
          <w:i w:val="false"/>
          <w:iCs w:val="false"/>
          <w:color w:val="333333"/>
          <w:sz w:val="20"/>
          <w:szCs w:val="20"/>
        </w:rPr>
        <w:t>144/1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380/2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587/2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588/2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566/2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123/3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130/3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85/3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84/3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85/3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468/2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427/2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565/2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588/2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498/2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351/2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590/2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463/3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228/8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124:2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إيران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133/7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تفصیل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ذيول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الكامنة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سيف الدولة صدقة بن منصور بن دبيس بن علي بن مزيد الأسدي ، أوّل من عمرها ونزلها في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الانطراح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هنا الانبساط مع الإخوان ورفع الكلفة ودماثة الخلق ، مأخوذ من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البحر البسيط ، ووزنه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مستفعلن فاعلن مستفعلن فَعْلُن ، وصدره مختل الوزن ، ولكي يستقيم كان عليه أن يقول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النسيم أحاديث الأحباء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موزون على طريقته في الشعر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تفصيل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سيد مصطفى جمال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بقلم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طاهر آل الشيخ راضي</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الصيامر ، وهي قبيلة في رساتيق البصرة وضواحيها ، وقيل سمي باسم</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واسط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 تحتمله نفوسهم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هذه العبارة إضافة منه قدس سره لبيان أين أملى الحديث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أمير المؤمنين علیه السلام ،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المسانيد والسنن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بألفاظ مختلفة ومعنى واحد في العديد من المصادر ؛ انظر مثلا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عبد الرزّاق يعرف الأمور ، فما جسر يحدّث بهذا إلّا سرّا لأحمد بن الأزهر ولغيره ؛ فقد رواه محمّد ابن حمدون النيسابوري ، عن محمّد بن علي بن سفيان النجّار ، عن عبد الرزّاق ؛ فبرئ أبو الأزهر من عهدته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وما أثبتناه من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والغضب ، والظلم والشرّ ، وعادية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 عليك بالمكروه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الأزهر النيسابوري الحافظ ، عبد الرزّاق بن همّام بن نافع الحميري ، معمر بن راشد الأزدي ، محمّد بن مسلم بن عبيد اللّه القرشي الزهري ، عبيد اللّه بن عبد اللّه بن أبي ثور القرشي ، وعبد اللّه بن عبّاس بن عبد المطّلب القرشي الهاشمي ؛ ذكرهم جميعا ابن حبّان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 تعديلهم في أمّهات المصادر الرجالية عندهم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وصف رسول اللّه صلی اللّه علیه و آله لأمير المؤمنين علیه السلام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المسلمين ، وإمام المتّقين ، ويعسوب المؤمنين ، وقائد الغرّ المحجّلين ، في أحاديث كثيرة وبألفاظ مختلفة ؛ انظر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 وكلّ ذي روح أو نفس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 ونسمات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الإيمان ، باب الدليل على أنّ حبّ الأنصار وعليّ من الإيمان وعلاماته ، وبغضهم من علامات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 وهي إضافة توضيحية منه قدس سره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 النحوي العلّامة ، الأخباري ، أبو عبد اللّه إبراهيم بن محمّد بن عرفة بن سليمان بن المغيرة العتكي الأزدي الواسطي ، عالم بالعربية واللغة والحديث ، ولد بواسط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وسكن بغداد ومات فيها في صفر من عام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أخذ عن ثعلب والمبرّد وغيرهما ، 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 تاريخ الخلفاء ، المصادر ، القوافي ، المقنع في النحو</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أبي جهل من كتاب 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لم يستطع أن يصرّح بفضيلة لأمير المؤمنين علیه السلام أو أن يدافع عنه ، فلجأ إلى استدرار الدفاع من الصحابي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شهد مع الإمام عليّ علیه السلام وقعتي الجمل 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أجاب بالإيجاب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وقع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من الاستدلال بالحديث الوارد عندهم من أنّ اللّه تعالى قد اطّلع على أهل بدر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اعملوا ما شئتم فقد غفرت لكم ، ليستنكر ما يقال في الإمام عليّ علیه السلام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الغدير صحيح متواتر ، بل في أعلى درجات التواتر ، قطعيّ الصدور ، واضح الدلالة جليّها على إمامة أمير المؤمنين عليّ علیه السلام بالرغم من محاولات التعتيم عليه ، وطمس معالمه ، وكتم الكاتمين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قاله النبيّ الأكرم صلی اللّه علیه و آله أكثر من مرّة ، وأشهرها وآخرها ما قاله صلی اللّه علیه و آله عند منصرفه من حجّة الوداع ،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 من السنة العاشرة للهجرة ، ورواه عنه أكثر من مائة صحابيّ ؛ ثمّ كانت مناشدات أمير المؤمنين الإمام عليّ علیه السلام الصحابة به لإثبات حقّه بالخلافة مشهورة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المتّسعة من أيّ الشجر كانت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ولخطورة الحديث في تاريخ الإسلام فقد تناوله المؤلّفون عبر القرون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مذاهبهم وتخصّصاتهم ولغاتهم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بتخريج طرقه وألفاظه ، والبحث فيه سندا ودلالة ، ونظم الواقعة شعرا ، وقد أحصى من ذلك المحقّق السيّد عبد العزيز الطباطبائي قدس سره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في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مئتي كتاب ورسالة ، مرتّبة حسب القرون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تخريجه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أبو عبد اللّه محمّد بن عبد اللّه بن محمّد بن حمدويه بن نعيم بن الحكم الضبّي النيسابوري ،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 الفضل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ودكين لقب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حمّاد بن زهير بن درهم ، مولى آل طلحة بن عبيد اللّه التيمي ، توفّي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 صاحب التصانيف ، أبو بكر عبد الرزّاق بن همّام بن نافع الحميري ، مولاهم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 أبو حاتم محمّد بن إدريس بن المنذر بن داود بن مهران الحنظلي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الحافظ ، أبو محمّد عبد الرحمن بن أبي حاتم محمّد بن إدريس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الحنظلي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الشافعي ، إمام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رميه بالتشيّع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بن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إبراهيم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للنديم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السادسة ،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خيثمة ؛ وما أثبتناه من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عاصم ليس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عقيل بن عبد اللّه بن عمر العلوي الصادقي الحسيني الحضرمي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مهدي بن علي بن عبد اللّه بن سليمان بن محمّد المقبلي الصنعاني الزيدي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 ولعلّه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 وهي إضافة توضيحية منه قدس سره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دؤاد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عبد اللّه أحمد بن فرج الإيادي البصري البغدادي الجهمي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لابن المديني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 قضاء القضاة للمعتصم والواثق وبعض أيّام المتوكّل ، كان يمتحن الناس في القرآن ، ويضرب ويقتل عليه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العريف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 مثلا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 لغة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العلم الشامخ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 ، اسم فاعل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غرّه يغرّه غرّا وغرورة وغرّة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وأطمعه بالباطل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يتسوّقون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صالح بن عائذ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اسم أبيه ،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الإحالات على تراجم بعضهم المارّة آنفا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مستوون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تضارّون في رؤية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فيأتيهم الجبار بصورة غير صورته التي رأوه فيه أوّل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فيكشف عن ساقه </w:t>
      </w:r>
      <w:r>
        <w:rPr>
          <w:rFonts w:eastAsia="IRNazanin" w:cs="IRNazanin"/>
          <w:b w:val="false"/>
          <w:bCs w:val="false"/>
          <w:i w:val="false"/>
          <w:iCs w:val="false"/>
          <w:color w:val="333333"/>
          <w:sz w:val="20"/>
          <w:szCs w:val="20"/>
          <w:rtl w:val="true"/>
        </w:rPr>
        <w:t>. . . !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قصّه اللّه تعالى من أمر النبيّ موسى علیه السلام ، ومثله في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فخلا يوما وحده فوضع ثيابه على الحجر ثمّ اغتسل ، فلمّا فرغ أقبل إلى ثيابه ليأخذها وإنّ الحجر عدا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موسى عصاه وطلب الحجر ، فجعل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ثوبي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ثوبي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انتهى إلى ملأ من بني إسرائيل فرأوه عريانا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وقام الحجر ، فأخذ ثوبه فلبسه ، وطفق بالحجر ضربا بعصاه</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كتابه الكريم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وَإِنَّا لَهُ لَحافِظُونَ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أسطورة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ادّعوا أنّ رسول اللّه صلی اللّه علیه و آله نادى 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المصلّين ألّا يبرحوا أماكنهم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تحدّث بها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يروها عنه أحد من الصحابة إلّا فاطمة بنت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حفظها عنها غير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ممّا فيها من الوصف الخطير والتهويل الكبير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توضيحية منه قدس سره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أهل التقديس بمراتب الموصوفين بالتدليس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بمصر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أهل التقديس بمراتب الموصوفين بالتدليس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ذكروا للتدليس في الحديث أنواعا ونصّوا على شناعة بعضها جدّا ، وذمّوه ، ووصفوه بأنّه أخو الكذب ، وقد أدرجوا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الأنواع تحت قسمين من التدليس ، هما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سعيد المصلوب ؛ وجاء مؤدّاه أيضا في كتابه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 كان ينبغي لابن الجوزي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دلّس فالإثم له لازم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مطلقا فلا يخصّص أصلا ، لأنّ الإثم لازم سواء دلّس كذّابا أو ضعيفا ، بل ثقة عنده ، لحرمة الأخذ في الشريعة بقول باطل ؛ وقد بيّن المصنّف قدس سره وجه لزوم الإثم في تدليس الضعيف والثقة ، أمّا في تدليس الكذّاب فواضح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الْمُنافِقِينَ فِي الدَّرْكِ الْأَسْفَلِ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46609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في المتن من الأصل وميزان الاعتدال 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الترمذي وابن ماجة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عنه في ميزان الاعتدال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وتهذيب التهذيب ، نسبة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بظاهر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بنواحيها على ميلين منها ، نزل بها جماعة من الخوارج الّذين خالفوا أمير المؤمنين الإمام عليّ بن أبي طالب علیه السلام فنسبوا إليها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ميزان الاعتدال عن ابن عديّ مثله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قول ابن عديّ هذا في تهذيب التهذيب والكامل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أهل العراق مجمعين على ضعفه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اليربوعي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بالذال المعجمة من 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اليربوعي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بالذال المعجمة من 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مؤدّاه في تهذيب التهذيب أيضا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والمراد 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الرواية عنه ، وترك حديثه بعد قبوله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ميزان الاعتدال وتهذيب التهذيب 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المعقوفتين ساقط من ميزان الاعتدال ، وأثبتناه من تهذيب التهذيب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آبدة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الداهية التي يبقى ذكرها على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الحاكم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الأخيرين ، أمّا الثلاثة الأوّل فقد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الثاني منهما ، أمّا الأوّل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طبعة طهران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المخطوط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وتهذيب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المزّي بترجمته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عنه البخاري ومسلم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له النسائي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على الفرات من جانبه الشرقي ، ولذا فهي تعدّ من بلاد الجزيرة ، بينها وبين حرّان ثلاثة أيّام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الترمذي مثله في تهذيب التهذيب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ميزان الاعتدال وتهذيب التهذيب ، وكذا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في ميزان الاعتدال إلى يحيى القطّان ، وفي تهذيب التهذيب وتهذيب الكمال إلى أحمد بن حنبل ؛ فلاحظ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الهيصم بن جابر ، وهو أحد بني سعد بن ضبيعة ، وهو رأس فرقة من طوائف الخوارج من الصفريّة ، وقد كان الحجّاج طلبه أيّام الوليد فهرب إلى المدينة ، فطلبه بها عثمان بن حيّان المرّي والي المدينة ، فظفر به وحبسه ، وكان يسامره إلى أن ورد كتاب الوليد بأن يقطع يديه ورجليه ، ثمّ يقتله ؛ ففعل ذلك به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النبويّ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النبيّ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أهوى بيده قبل العراق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يخرج منه قوم يقرأون القرآن لا يجاوز تراقيهم ، يمرقون من الإسلام مروق السهم من الرميّة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في المتن من المصادر التي ذكرناها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تهذيب التهذيب وكذا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عنه هذا النصّ في المصدرين ، إذ جاء النصّ 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بن أبي أويس يسوى فلسا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يستقيم المراد 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قرئت الجملة على أنّها استفهامية استنكارية ؛ والمثبت في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من المصدرين وتهذيب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الترمذي وابن ماجة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ولم ترد في المصدرين ، ولا في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الترمذي وابن ماجة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الجنيد ، أمّا الفلّاس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ما بين القوسين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فأيش حاله كان؟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رأوا لحوقا في كتابه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يتتبّع الناس فينظر إلى أحوالهم وأعمالهم ويتصفّحها ، فإذا شهد لهم بخير أو بشرّ فقد وجب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وتهذيب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العلاء كذّاب يضع الحديث ، وبشر بن نمير أسوأ حالا منه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الجنيد ، أمّا أبو حاتم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الشيخ المصنّف قدس سره في الأصل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تصحيف ؛ والصحيح ما أثبتناه في المتن كما في ميزان الاعتدال وتهذيب التهذيب ، وكذا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ماكولا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 ، إذ إنّ الفقرة التالية وردت في تهذيب التهذيب فقط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 فالقول للعقيلي دون العجلي ، ويبدو أنّ المصنّف قدس سره قد سبق نظره إلى اسم العجلي الوارد قبل العقيلي مباشرة في المصدر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لضرورة السياق من 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ليس من مختصّات ميزان الاعتدال ، فقد نقل في تهذيب التهذيب أيضا ؛ فلاحظ</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تهذيب التهذيب أضعاف ذلك ، وإنّما ما جاء في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تفصيلا ؛ فلاحظ</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ليس من مختصّات تهذيب التهذيب ، فقد نقل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فلاحظ</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ليس من مختصّات تهذيب التهذيب ، فقد نقل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فلاحظ</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في تهذيب التهذيب ؛ وفي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ذاهب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واحتمال التصحيف في الجميع قويّ لتشابه الرسم ؛ وما أثبتناه هو الصحيح من كتب الرجال ؛ إذ إنّ ابن أبي دؤاد أبا عبد اللّه أحمد بن فرج الإيادي البصري البغدادي الجهمي ، القاضي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داود أبا بكر عبد اللّه بن سليمان بن الأشعث ، الحافظ ، ابن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معاصرين لثور ، فلا يمكن أن يصدر عن أيّ منهما مثل هذا القول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 ، إذ لم ترد الفقرة التالية في تهذيب التهذيب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 والصواب ما أثبتناه من المصدر ؛ وانظر ترجمة سلمة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وتوضيح المشتبه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ميزان الاعتدال ، وفي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أدركه وكيع ثمّ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الأزدي ، أمّا الثلاثة الأول فقد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وهو سهو ، إذ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ضمن الأربعة سوى البخاري ومسلم ؛ والصحيح ما أثبتناه في المتن من الأصل 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البخاري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خلف الإمام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سوى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بذلك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رمز ل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وتهذيب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في المتن من ميزان الاعتدال وتهذيب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البخاري في الأدب ، وأبو داود ، وابن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والرمز إشارة للأخيرين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ترجمه الذهبي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ما يميّزه من اسم أب أو كنية أو لقب ، ونقل عن ابن عيينة أنّه 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رأسا في الإباضية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النسائي في ميزان الاعتدال فقط ، أمّا قوله في تهذيب التهذيب وقول أبي حاتم في ميزان الاعتدال وتهذيب التهذيب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ميزان الاعتدال إلّا قول ابن عديّ ، ولم يرد فيه قول للنسائي أصلا ، وأمّا قول ابن حبّان عنه فهو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يروي عن الثقات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إذ لا يمكن للمتأخّر جدّا مثل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عن الزهري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نستطيع أن نراجعه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كانت ولادة أحمد بعد وفاة الزهري بأربعين سنة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هو الصواب من تهذيب التهذيب وتهذيب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المزّي بترجمته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الترمذي ، وابن ماجة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في ميزان الاعتدال ، وكذا قول الدارقطني في تهذيب التهذيب ؛ أمّا قول أحمد والنسائي في تهذيب التهذيب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معين ، أمّا أحمد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يحدّث ببواطيل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 والمثبت في المتن هو الصواب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وتهذيب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بترجمته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البخاري ، وأبو داود ، والترمذي ، والنسائي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المصادر الرجالية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مسلم ، أمّا قول النسائي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الجملة أو مؤدّاها في ميزان الاعتدال ؛ وأضفنا ما بين القوسين المعقوفتين ليستقيم السياق ؛ لتعلّق جملة تهذيب التهذيب التالية بها ؛ فلاحظ</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الجملة أو مؤدّاها في ميزان الاعتدال ؛ وأضفنا ما بين القوسين المعقوفتين ليستقيم السياق ؛ لتعلّق جملة تهذيب التهذيب التالية بها ؛ فلاحظ</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الدارقطني في ميزان الاعتدال ، ولم يرد فيه قول النسائي ، أمّا قولهما في تهذيب التهذيب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داود في تهذيب التهذيب فقط إذ لم يرد قوله في ميزان الاعتدال ، أمّا قول ابن معين في تهذيب التهذيب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حديثه بشيء ؛ وفي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يساوي فلسا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ابن عديّ هذا في ميزان الاعتدال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الحاكم هذا في ميزان الاعتدال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وهو سهو ؛ والذي في المصدر هو حكاية سفيان عن درست أنّ حميدا قد اختلط عليه ما سمع من أنس ، ومن ثابت وقتادة عن أنس ، إلّا شيئا يسيرا ؛ فلاحظ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ورد مؤدّاه في ميزان الاعتدال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ابن معين هذا إلّا في ميزان الاعتدال ؛ فلاحظ</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يزيد بن معاوية لعنه اللّه تمثّل بأبيات ابن الزبعرى حينما جيء إليه برأس الإمام الحسين علیه السلام ووضع بين يديه ، فافتخر بفعلته وأنكر الوحي والنبوّة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 ، إذ لم يرد في ميزان الاعتدال إلّا قول أبي حاتم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قولي أبي حاتم في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عرّف الذهبي في ميزان الاعتدال صاحب الترجمة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كبير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الذهبي هذا القول أيضا في ترجمة القسري من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هو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ناصبيّ بغيض ظلوم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النسق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أضفناه من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المشتمل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من ألقاب الخوارج ، سمّوا بذلك لأنّهم غضبوا ولجّوا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شري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ورد في تهذيب التهذيب أيضا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القول في ميزان الاعتدال أيضا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القول في ميزان الاعتدال أيضا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كما إنّ القول ليس من مختصّات تهذيب التهذيب أيضا ، فقد ورد في ترجمته من ميزان الاعتدال ؛ والصواب ما أثبتناه في المتن من المصدرين وتهذيب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النسق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حجر هذا القول في ترجمته من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من تهذيب التهذيب وتهذيب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الدشتكي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هو الصواب من المصدر وتهذيب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وتهذيب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والأقوال الآتية ليست من مختصّات ميزان الاعتدال ، فقد وردت في ترجمته من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بمراجعة ما يأتي في ترجمة الصلت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إشهدوا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تهذيب التهذيب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والمصدر ، وكأنّها كناية عن الشيخوخة والكبر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دائرة المعارف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سئمت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القولان التاليان ليسا من مختصّات ميزان الاعتدال ، فقد وردا كذلك في ترجمته من تهذيب التهذيب ؛ فلاحظ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مثله في ترجمته من تهذيب التهذيب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المصدرين وتهذيب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ابن حجر في ترجمته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للدارقطني ، حكاية شبيهة بهذه ، في حديث رواه أبو داود ، ثمّ علّق عليه فقال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 وهي إضافة توضيحية من المصنّف قدس سره ؛ لأنّ السياق يقتضيها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بذلك ابن كثير في قصّة سجاح وبني تميم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كلّ من البلاذري والدينوري القول بذلك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مثله في ترجمته من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في ترجمته من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في ترجمته من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الكيس من أدم أو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الشرقي القطامي بن الحصين الكلبي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سنان بن مكمّل النميري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 ، ترك الناس حديثه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الجنيد ؛ أمّا قول الفلّاس والحاكم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عنه في ميزان الاعتدال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قوله أيضا في ميزان الاعتدال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الأعلاق النفيسة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يدلّ على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سنّتي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تاريخ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سنتي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ت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والصحيح ما أثبتناه في المتن من ميزان الاعتدال وتهذيب التهذيب والكاشف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ذيل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ذيل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له الترمذي 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يورد أحد منهم رمز أبي داود ؛ فلاحظ</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أحمد ؛ وأمّا ابن معين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عنه أيضا في ميزان الاعتدال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 ، فالقولان التاليان من مختصّات تهذيب التهذيب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ابن حجر اللقب في تهذيب التهذيب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 أمّا في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ضبطه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 وكذا في تعريف أهل التقديس بمراتب الموصوفين بالتدليس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 والنصّ هنا مضطرب ، فقد حصل خلط بين ترجمة العدوي هذا وبين ترجمة أبي قلابة عبد اللّه بن زيد بن عمرو الجرمي البصري تحتعنوان واحد ، ثمّ علّق الشيخ المصنّف رحمه اللّه على العدوي بما قيل في أبي قلابة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الأوّل ليس للبخاري ، وإنّما هو لابن سيرين أيضا ، إذ المراد في المصدر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نسق الكلام في المصدر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ناصبي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آية التطهير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بألفاظ مختلفة أو متقاربة والمعنى واحد ، في العديد من المصادر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المسانيد والسنن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السحابة في مناقب القرابة والصحابة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 ذاهب الحديث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ميزان الاعتدال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هو الصواب من المصدر ، أمّا العقيلي فقد ذكره في كتابه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المصدرين وتهذيب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المصدرين وتهذيب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مثله في ترجمته من تهذيب التهذيب ؛ فلاحظ</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وتهذيب التهذيب ؛ وفي صحيح البخاري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في البحر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ابن حجر العسقلاني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أميّة ؛ فقد ورد ذلك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وَالشَّجَرَةَ الْمَلْعُونَةَ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كتب الحديث والتاريخ ، انظر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 والصواب ما أثبتناه من المصدر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في المتن ، ففي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 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رمزان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في القراءة خلف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 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البخاري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خلف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مثله في ترجمته من ميزان الاعتدال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ترجمته من تهذيب التهذيب أيضا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المصدر وتهذيب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والصواب ما أثبته الشيخ المصنّف قدس سره في المتن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والكاشف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المزّي في ذيل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الترمذي وابن ماجة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أكتب حديثه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مثله في ترجمته من ميزان الاعتدال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الدارقطني ، أمّا قول أبي زرعة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 وما أثبتناه في المتن هو الصواب من تهذيب التهذيب 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أبو داود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الدارقطني ؛ أمّا قول أبي داود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جازه يجوزه ، إذا تعدّاه وعبر عليه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يتساهل ويتسامح في ، ويتغاضى عن ، ويعطّل إقامة الحدّ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الحافظ أبي يحيى محمّد بن عبد الرحيم بن أبي زهير القرشي العدوي العمري ، الفارسي ، البغدادي ، البزّاز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جيّد الحفظ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كلّما قدم بلدة للقاء شيخ إذا به قد مات بالقرب ؛ روى عنه من أصحاب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وأبو داود والترمذي والنسائي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مثله في ميزان الاعتدال ، إلّا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تهذيب التهذيب وتهذيب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ليس من مختصّات ميزان الاعتدال ؛ فقد ورد في تهذيب التهذيب أيضا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نعرف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وهو سهو ؛ والصواب ما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ابن الجوزي في إحياء الموات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هو غالط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أورد قولي الرازي والنسائي الآتيين ؛ فلاحظ</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أحاديث الخلاف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أحاديث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أحاديث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إحياء الموات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على ترك حديثه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ابن عديّ ، أمّا الساجي فقد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جدّا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قريب منه في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الحؤت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كصاحب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المعقوفتين ساقط من تهذيب التهذيب ، وأضفناه من ترجمته في 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ليستقيم السياق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الدارقطني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عن أبي حاتم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القوسين المعقوفتين أضفناه من تهذيب التهذيب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طبعة طهران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أبي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هو الصواب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وتهذيب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أبي ذؤيب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من المصدرين وتهذيب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مثله أيضا في ترجمته من ميزان الاعتدال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والحشّ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المجتمع ، والبستان ؛ ويطلق أيضا على الكنف ومواضع قضاء الحاجة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ونورد هنا ممّا ذكر في ترجمته أيضا من المصدرين ، وفق منهج الشيخ المظفّر قدس سره ما يلي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الدارقطني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أمّا قول أبي حاتم فيه وكذلك قولهما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حاتم وأبي الفتح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قولهما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والصواب ما أثبتناه من المصدر وتهذيب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ليس من مختصّات تهذيب التهذيب ، فقد ورد في ترجمته من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الأخيرين ، أمّا قول النسائي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تضعيفه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مؤدّاه أيضا في ترجمته من ميزان الاعتدال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عائشة أنّها قالت في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سهو ؛ إذ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ضمن الأربعة ؛ وما في المتن هو الصواب وفاقا لما في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من المصدرين وتهذيب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المزّي بترجمته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أبو داود والنسائي وابن ماجة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أبي عليّ النيسابوري الحافظ في ميزان الاعتدال ؛ أمّا قوله في تهذيب التهذيب وقول النسائي فيهما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الحديث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سنتي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أنّه لمّا جاءه كتاب ابن زياد يبشّره بقتل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الكتاب على المنبر وأنشد شعرا ، وأومأ إلى قبر الرسول صلی اللّه علیه و آله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بيوم بدر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وهامش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 تهذيب التهذيب ؛ وفي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مثله في ميزان الاعتدال أيضا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حاصله في ميزان الاعتدال أيضا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كلام المصنّف قدس سره هو بالنظر إلى ما استقرّ عليه مذهب القوم من حرمة متعة النساء خلافا للكتاب والسنّة المتّفق عليها ، وليس ناظرا إلى من يرى حلّيّتها منهم ، من الصحابة والتابعين وأعلام الفقهاء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القعد والقعدة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 ؛ أو اسم للجمع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الخوارج الّذين قعدوا عن نصرة الإمام عليّ علیه السلام ، فهم يرون التحكيم ولا يحاربون فقعدوا عن الغزو والقتال ، والذي يرى رأيهم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مثله أيضا في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إسماعيل بن حمّاد الكوفي ،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من المصدرين وتهذيب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المصدرين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والمثبت في المتن هو الصواب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تعقيبا على حديثه الذي رواه أبو داود ؛ ونقل ابن حجر قول الذهبي هذا وقول ابن القطّان الآتي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روّاد ، وكذا في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أيضا في ترجمته من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قال المزّي في ترجمته من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له الجماعة سوى النسائي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الأحاديث عن رسول اللّه صلی اللّه علیه و آله بهذا المعنى ، فانظر مثلا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بالعلّيّة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وتعالى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الْمُنافِقِينَ فِي الدَّرْكِ الْأَسْفَلِ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 ذلك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مثله أيضا في ترجمته من ميزان الاعتدال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تخريجها في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 الفلّاس</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أيضا في ترجمته من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أيضا في ترجمته من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يكذب ، ضعيف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حاصل الجملة الأولى</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تهذيب التهذيب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مؤدّى الجملة الثانية في ترجمته من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ولعلّه سهو ، وفي المصدرين وتهذيب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ابن ماجة حديثا واحدا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ابن معين هذا في ميزان الاعتدال ، وإنّما ورد في تهذيب التهذيب فقط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الدارقطني ، أمّا الأربعة الآخرون فقد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عنهما في ميزان الاعتدال أيضا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 عنه في ميزان الاعتدال أيضا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ثابت الوضع واضح البطلان ؛ وقد صنّف السيّد عليّ الحسيني الميلاني رسالة خاصّة في إثبات وضع هذا الحديث وبطلانه ، سندا ودلالة ، نشرت أوّلا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السابعة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ضمن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مقلوبة في مناقب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فكانت هي الحديث الثالث منه ، وشغلت الصفحات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ليس من مختصّات تهذيب التهذيب ، فقد ورد في ترجمته من ميزان الاعتدال أيضا ، فلاحظ</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قول الشافعي هذا في ترجمته من تهذيب التهذيب أيضا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تهذيب التهذيب ، إذ إنّ قول أحمد هذا ليس من مختصّات ميزان الاعتدال ؛ فلاحظ</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أحمد هذا في ميزان الاعتدال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الدارقطني هذا في ميزان الاعتدال ، وما بين المعقوفتين من تهذيب التهذيب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قول النسائي هذا في ميزان الاعتدال أيضا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وما أثبتناه من المصدر وتهذيب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قول ابن حبّان في ميزان الاعتدال بهذا 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يسرق الكتب ويحدّث بها ، ثمّ تغيّر 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مؤدّاه في ترجمته من تهذيب التهذيب أيضا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 نتّقي حديثه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قول النسائي هذا في ترجمته من ميزان الاعتدال أيضا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قول الأزدي هذا في ترجمته من ميزان الاعتدال أيضا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قول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عنه مثله في ميزان الاعتدال أيضا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ميزان الاعتدال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مؤدّاه عن ابن المديني لا أبي داود في ترجمته من ميزان الاعتدال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جاء عنه في ميزان الاعتدال ، أمّا قوله في تهذيب التهذيب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الموافق لما في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كان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الجنيد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وخلط واضح بين أبي الحسن عليّ بن الحسين بن الجنيد ، المتوفّى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وبين أبي الفتح محمّد ابن الحسين بن أحمد الأزدي الموصلي ، المتوفّى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مضمون الجملة الثانية في ترجمته من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تهذيب التهذيب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تفتق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تهذيب التهذيب ، إذ إنّ ما ورد عن الحاكم قد جاء في كلا المصدرين ، لا في ميزان الاعتدال فقط ؛ فلاحظ</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قوله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نمير ؛ وهذا القول ليس من مختصّات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أيضا في ترجمة الوليد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 وفتح الواو ، وتشديد القاف وفتحها ، وكسر 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إلى اسم موضع أو حصن بنواحي البلقاء من نواحي دمشق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 والصواب ما أثبتناه من المصدر وتهذيب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النسائي هذا ليس من مختصّات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أيضا في ترجمة الوليد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ميزان الاعتدال وتهذيب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الموضع الثاني من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 إعرابيا وفق ما تمّ إضافته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ميزان الاعتدال وتهذيب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في الموضع الثاني من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فصحّحناه إعرابيا وفق ما تمّ إضافته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الجملة في ترجمة الوليد من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الوليد يأخذ من ابن أبي السفر حديث الأوزاعي ، وكان كذّابا ، والوليد يقول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الأوزاعي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روى وهب قطّ عن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موافق لما في ميزان الاعتدال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إلى هنا من قول أحمد في ميزان الاعتدال أيضا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ليستقيم السياق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ملفّقا من المصدرين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قول الدورقي هذا في تهذيب التهذيب أيضا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والنصّ في المصدر هو هكذا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المصدرين ، وورد عن النسائي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أنّه قال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في ترجمته من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البخاري قال ان معمر يكذب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 الطبعة الحديثة ؛ وما في الأصل والمصدر غير صحيح ،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هو ما أثبتناه في المتن وفقا لما في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معين وعمرو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يكذب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عبّسه ، والكلوح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تكشّر في عبوس ، أي بدوّ الأسنان عند العبوس</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وإنّما هو قول أحمد بن حنبل لا ابن معين ، لاحظ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في الأصل بالعين المهملة ، وهو موافق لما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 وما في المتن هو الصواب من تهذيب التهذيب وتهذيب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أبو داود ، والترمذي ، وابن ماجة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النسق</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السليماني مثله في تهذيب التهذيب أيضا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من المصدرين وتهذيب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المزّي في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له ابن ماجة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 الأزدي مثله في ترجمة الواسطي من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8679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3.jpeg"/><Relationship Id="rId211" Type="http://schemas.openxmlformats.org/officeDocument/2006/relationships/image" Target="media/image3.jpeg"/><Relationship Id="rId212" Type="http://schemas.openxmlformats.org/officeDocument/2006/relationships/footer" Target="footer205.xml"/><Relationship Id="rId213" Type="http://schemas.openxmlformats.org/officeDocument/2006/relationships/image" Target="media/image4.jpeg"/><Relationship Id="rId214" Type="http://schemas.openxmlformats.org/officeDocument/2006/relationships/image" Target="media/image4.jpeg"/><Relationship Id="rId215" Type="http://schemas.openxmlformats.org/officeDocument/2006/relationships/footer" Target="footer206.xml"/><Relationship Id="rId216" Type="http://schemas.openxmlformats.org/officeDocument/2006/relationships/image" Target="media/image5.jpeg"/><Relationship Id="rId217" Type="http://schemas.openxmlformats.org/officeDocument/2006/relationships/image" Target="media/image5.jpeg"/><Relationship Id="rId218" Type="http://schemas.openxmlformats.org/officeDocument/2006/relationships/footer" Target="footer207.xml"/><Relationship Id="rId219" Type="http://schemas.openxmlformats.org/officeDocument/2006/relationships/image" Target="media/image6.jpeg"/><Relationship Id="rId220" Type="http://schemas.openxmlformats.org/officeDocument/2006/relationships/image" Target="media/image6.jpeg"/><Relationship Id="rId221" Type="http://schemas.openxmlformats.org/officeDocument/2006/relationships/footer" Target="footer208.xml"/><Relationship Id="rId222" Type="http://schemas.openxmlformats.org/officeDocument/2006/relationships/image" Target="media/image7.jpeg"/><Relationship Id="rId223" Type="http://schemas.openxmlformats.org/officeDocument/2006/relationships/image" Target="media/image7.jpeg"/><Relationship Id="rId224" Type="http://schemas.openxmlformats.org/officeDocument/2006/relationships/footer" Target="footer209.xml"/><Relationship Id="rId225" Type="http://schemas.openxmlformats.org/officeDocument/2006/relationships/image" Target="media/image8.jpeg"/><Relationship Id="rId226" Type="http://schemas.openxmlformats.org/officeDocument/2006/relationships/image" Target="media/image8.jpeg"/><Relationship Id="rId227" Type="http://schemas.openxmlformats.org/officeDocument/2006/relationships/footer" Target="footer210.xml"/><Relationship Id="rId228" Type="http://schemas.openxmlformats.org/officeDocument/2006/relationships/image" Target="media/image9.jpeg"/><Relationship Id="rId229" Type="http://schemas.openxmlformats.org/officeDocument/2006/relationships/image" Target="media/image9.jpeg"/><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footer" Target="footer421.xml"/><Relationship Id="rId441" Type="http://schemas.openxmlformats.org/officeDocument/2006/relationships/footer" Target="footer422.xml"/><Relationship Id="rId442" Type="http://schemas.openxmlformats.org/officeDocument/2006/relationships/footer" Target="footer423.xml"/><Relationship Id="rId443" Type="http://schemas.openxmlformats.org/officeDocument/2006/relationships/footer" Target="footer424.xml"/><Relationship Id="rId444" Type="http://schemas.openxmlformats.org/officeDocument/2006/relationships/footer" Target="footer425.xml"/><Relationship Id="rId445" Type="http://schemas.openxmlformats.org/officeDocument/2006/relationships/footer" Target="footer426.xml"/><Relationship Id="rId446" Type="http://schemas.openxmlformats.org/officeDocument/2006/relationships/footer" Target="footer427.xml"/><Relationship Id="rId447" Type="http://schemas.openxmlformats.org/officeDocument/2006/relationships/footer" Target="footer428.xml"/><Relationship Id="rId448" Type="http://schemas.openxmlformats.org/officeDocument/2006/relationships/footer" Target="footer429.xml"/><Relationship Id="rId449" Type="http://schemas.openxmlformats.org/officeDocument/2006/relationships/footer" Target="footer430.xml"/><Relationship Id="rId450" Type="http://schemas.openxmlformats.org/officeDocument/2006/relationships/footer" Target="footer431.xml"/><Relationship Id="rId451" Type="http://schemas.openxmlformats.org/officeDocument/2006/relationships/footer" Target="footer432.xml"/><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footer" Target="footer435.xml"/><Relationship Id="rId455" Type="http://schemas.openxmlformats.org/officeDocument/2006/relationships/footer" Target="footer436.xml"/><Relationship Id="rId456" Type="http://schemas.openxmlformats.org/officeDocument/2006/relationships/footer" Target="footer437.xml"/><Relationship Id="rId457" Type="http://schemas.openxmlformats.org/officeDocument/2006/relationships/footer" Target="footer438.xml"/><Relationship Id="rId458" Type="http://schemas.openxmlformats.org/officeDocument/2006/relationships/footer" Target="footer439.xml"/><Relationship Id="rId459" Type="http://schemas.openxmlformats.org/officeDocument/2006/relationships/footer" Target="footer440.xml"/><Relationship Id="rId460" Type="http://schemas.openxmlformats.org/officeDocument/2006/relationships/footer" Target="footer441.xml"/><Relationship Id="rId461" Type="http://schemas.openxmlformats.org/officeDocument/2006/relationships/footer" Target="footer442.xml"/><Relationship Id="rId462" Type="http://schemas.openxmlformats.org/officeDocument/2006/relationships/footer" Target="footer443.xml"/><Relationship Id="rId463" Type="http://schemas.openxmlformats.org/officeDocument/2006/relationships/footer" Target="footer444.xml"/><Relationship Id="rId464" Type="http://schemas.openxmlformats.org/officeDocument/2006/relationships/footer" Target="footer445.xml"/><Relationship Id="rId465" Type="http://schemas.openxmlformats.org/officeDocument/2006/relationships/footer" Target="footer446.xml"/><Relationship Id="rId466" Type="http://schemas.openxmlformats.org/officeDocument/2006/relationships/footer" Target="footer447.xml"/><Relationship Id="rId467" Type="http://schemas.openxmlformats.org/officeDocument/2006/relationships/footer" Target="footer448.xml"/><Relationship Id="rId468" Type="http://schemas.openxmlformats.org/officeDocument/2006/relationships/footer" Target="footer449.xml"/><Relationship Id="rId469" Type="http://schemas.openxmlformats.org/officeDocument/2006/relationships/footer" Target="footer450.xml"/><Relationship Id="rId470" Type="http://schemas.openxmlformats.org/officeDocument/2006/relationships/footer" Target="footer451.xml"/><Relationship Id="rId471" Type="http://schemas.openxmlformats.org/officeDocument/2006/relationships/footer" Target="footer452.xml"/><Relationship Id="rId472" Type="http://schemas.openxmlformats.org/officeDocument/2006/relationships/footer" Target="footer453.xml"/><Relationship Id="rId473" Type="http://schemas.openxmlformats.org/officeDocument/2006/relationships/footer" Target="footer454.xml"/><Relationship Id="rId474" Type="http://schemas.openxmlformats.org/officeDocument/2006/relationships/footer" Target="footer455.xml"/><Relationship Id="rId475" Type="http://schemas.openxmlformats.org/officeDocument/2006/relationships/footer" Target="footer456.xml"/><Relationship Id="rId476" Type="http://schemas.openxmlformats.org/officeDocument/2006/relationships/footer" Target="footer457.xml"/><Relationship Id="rId477" Type="http://schemas.openxmlformats.org/officeDocument/2006/relationships/footer" Target="footer458.xml"/><Relationship Id="rId478" Type="http://schemas.openxmlformats.org/officeDocument/2006/relationships/footer" Target="footer459.xml"/><Relationship Id="rId479" Type="http://schemas.openxmlformats.org/officeDocument/2006/relationships/footer" Target="footer460.xml"/><Relationship Id="rId480" Type="http://schemas.openxmlformats.org/officeDocument/2006/relationships/footer" Target="footer461.xml"/><Relationship Id="rId481" Type="http://schemas.openxmlformats.org/officeDocument/2006/relationships/footer" Target="footer462.xml"/><Relationship Id="rId482" Type="http://schemas.openxmlformats.org/officeDocument/2006/relationships/footer" Target="footer463.xml"/><Relationship Id="rId483" Type="http://schemas.openxmlformats.org/officeDocument/2006/relationships/footer" Target="footer464.xml"/><Relationship Id="rId484" Type="http://schemas.openxmlformats.org/officeDocument/2006/relationships/footer" Target="footer465.xml"/><Relationship Id="rId485" Type="http://schemas.openxmlformats.org/officeDocument/2006/relationships/footer" Target="footer466.xml"/><Relationship Id="rId486" Type="http://schemas.openxmlformats.org/officeDocument/2006/relationships/footer" Target="footer467.xml"/><Relationship Id="rId487" Type="http://schemas.openxmlformats.org/officeDocument/2006/relationships/footer" Target="footer468.xml"/><Relationship Id="rId488" Type="http://schemas.openxmlformats.org/officeDocument/2006/relationships/footer" Target="footer469.xml"/><Relationship Id="rId489" Type="http://schemas.openxmlformats.org/officeDocument/2006/relationships/footer" Target="footer470.xml"/><Relationship Id="rId490" Type="http://schemas.openxmlformats.org/officeDocument/2006/relationships/footer" Target="footer471.xml"/><Relationship Id="rId491" Type="http://schemas.openxmlformats.org/officeDocument/2006/relationships/footer" Target="footer472.xml"/><Relationship Id="rId492" Type="http://schemas.openxmlformats.org/officeDocument/2006/relationships/footer" Target="footer473.xml"/><Relationship Id="rId493" Type="http://schemas.openxmlformats.org/officeDocument/2006/relationships/footer" Target="footer474.xml"/><Relationship Id="rId494" Type="http://schemas.openxmlformats.org/officeDocument/2006/relationships/footer" Target="footer475.xml"/><Relationship Id="rId495" Type="http://schemas.openxmlformats.org/officeDocument/2006/relationships/footer" Target="footer476.xml"/><Relationship Id="rId496" Type="http://schemas.openxmlformats.org/officeDocument/2006/relationships/footer" Target="footer477.xml"/><Relationship Id="rId497" Type="http://schemas.openxmlformats.org/officeDocument/2006/relationships/footer" Target="footer478.xml"/><Relationship Id="rId498" Type="http://schemas.openxmlformats.org/officeDocument/2006/relationships/footer" Target="footer479.xml"/><Relationship Id="rId499" Type="http://schemas.openxmlformats.org/officeDocument/2006/relationships/footer" Target="footer480.xml"/><Relationship Id="rId500" Type="http://schemas.openxmlformats.org/officeDocument/2006/relationships/footer" Target="footer481.xml"/><Relationship Id="rId501" Type="http://schemas.openxmlformats.org/officeDocument/2006/relationships/footer" Target="footer482.xml"/><Relationship Id="rId502" Type="http://schemas.openxmlformats.org/officeDocument/2006/relationships/footer" Target="footer483.xml"/><Relationship Id="rId503" Type="http://schemas.openxmlformats.org/officeDocument/2006/relationships/footer" Target="footer484.xml"/><Relationship Id="rId504" Type="http://schemas.openxmlformats.org/officeDocument/2006/relationships/footer" Target="footer485.xml"/><Relationship Id="rId505" Type="http://schemas.openxmlformats.org/officeDocument/2006/relationships/footer" Target="footer486.xml"/><Relationship Id="rId506" Type="http://schemas.openxmlformats.org/officeDocument/2006/relationships/footer" Target="footer487.xml"/><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footer" Target="footer494.xml"/><Relationship Id="rId514" Type="http://schemas.openxmlformats.org/officeDocument/2006/relationships/footer" Target="footer495.xml"/><Relationship Id="rId515" Type="http://schemas.openxmlformats.org/officeDocument/2006/relationships/footer" Target="footer496.xml"/><Relationship Id="rId516" Type="http://schemas.openxmlformats.org/officeDocument/2006/relationships/footer" Target="footer497.xml"/><Relationship Id="rId517" Type="http://schemas.openxmlformats.org/officeDocument/2006/relationships/footer" Target="footer498.xml"/><Relationship Id="rId518" Type="http://schemas.openxmlformats.org/officeDocument/2006/relationships/footer" Target="footer499.xml"/><Relationship Id="rId519" Type="http://schemas.openxmlformats.org/officeDocument/2006/relationships/footer" Target="footer500.xml"/><Relationship Id="rId520" Type="http://schemas.openxmlformats.org/officeDocument/2006/relationships/footer" Target="footer501.xml"/><Relationship Id="rId521" Type="http://schemas.openxmlformats.org/officeDocument/2006/relationships/footer" Target="footer502.xml"/><Relationship Id="rId522" Type="http://schemas.openxmlformats.org/officeDocument/2006/relationships/footer" Target="footer503.xml"/><Relationship Id="rId523" Type="http://schemas.openxmlformats.org/officeDocument/2006/relationships/footer" Target="footer504.xml"/><Relationship Id="rId524" Type="http://schemas.openxmlformats.org/officeDocument/2006/relationships/footer" Target="footer505.xml"/><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20.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11904</Words>
  <Characters>39337</Characters>
  <CharactersWithSpaces>50098</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2026-08-25T01:36:31Z</dcterms:created>
  <dc:creator>ghaemiyeh.com</dc:creator>
  <dc:description/>
  <dc:language>en-US</dc:language>
  <cp:lastModifiedBy/>
  <dcterms:modified xsi:type="dcterms:W3CDTF">2026-08-25T05:06:53Z</dcterms:modified>
  <cp:revision>1</cp:revision>
  <dc:subject/>
  <dc:title>دلائل الصدق لنهج الحق جلد 1</dc:title>
</cp:coreProperties>
</file>

<file path=docProps/custom.xml><?xml version="1.0" encoding="utf-8"?>
<Properties xmlns="http://schemas.openxmlformats.org/officeDocument/2006/custom-properties" xmlns:vt="http://schemas.openxmlformats.org/officeDocument/2006/docPropsVTypes"/>
</file>