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فهرس المخطوطات العربیة فی مکتبة الاوقاف العامة فی بغداد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تمهید</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أسماء الخزائن التي جمعت منها مخطوطات المكتبة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منهاجي في صنع هذا الفهرس</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المصاحف</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1 - القرآن الكريم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2 - القرآن الكريم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3 - القرآن الكريم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4 - القرآن الكريم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5 - القرآن الكريم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6 - القرآن الكريم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7 - القرآن الكريم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8 - القرآن الكريم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9 - القرآن الكريم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10- القرآن الكريم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11- القرآن الكريم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12- القرآن الكريم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13- القرآن الكريم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14- القرآن الكريم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15- القرآن الكريم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16- القرآن الكريم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17- القرآن الكريم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18- القرآن الكريم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19- القرآن الكريم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20۔ القرآن الكريم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21۔ القرآن الكريم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22- القرآن الكريم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23- القرآن الكريم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24- القرآن الكريم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25- القرآن الكريم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26- القرآن الكريم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27- القرآن الكريم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28- القرآن الكريم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29- القرآن الكريم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30- القرآن الكريم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31- القرآن الكريم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32- القرآن الكريم</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33- القرآن الكريم</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34- القرآن الكريم</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35- القرآن الكريم</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36- القرآن الكريم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37- القرآن الكريم</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38- القرآن الكريم</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39- القرآن الكريم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الأجزاء</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40- جزء فيه سورة ( يس )</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41- جزء</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42- أجزاء متفرقة هي</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43- سورة الأنعام</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فهرس القراءات</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44- ابراز المعاني من حرز الأماني ووجه التهاني ، للامام الشاطبي القاسم ابن فيرة (ت 590ه ) . الجزء الأول .</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45- نسخة أخرى</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46- نسخة أخرى</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47- نسخة أخرى</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48- نسخة أخرى</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49- بغية المستفيد في التجويد</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50- التبصرة في القراءات</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51- تحفة نجباء العصر في أحكام النون الساكنة والتنوين والمد والقصر</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52- تصحيح اللسان في تجويد القرآن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53- تعليقات على المقدمة الجزرية</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54- تعليق على المنظومة البقرية ( القواعد المحررة )</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55- التيسير في القراءات السبع</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56۔ نسخة اخرى</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57- جميلة أرباب المراصد في شرح عقيلة أتراب القصائد في أسنى المقاصد للشاطبي قاسم بن فيره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58- حرز الأماني ووجه التهاني</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59- نسخة أخرى</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60- نسخة أخرى</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61- الحواشي المفهمة في شرح المقدمة</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62- نسخة أخرى</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63- الحواشي الازهرية في حل الفاظ المقدمة الجزرية</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64- الدرة الفريدة في شرح القصيدة : ( حرز الأماني للشاطبي )</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65- الدرة اللائحة في تجوید الفاتحة</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66- الدقائق المحكمة بشرح المقدمة للجزري</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67- نسخة أخرى</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68- نسخة أخرى</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69- نسخة أخرى</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70- رسالة : أنزل القرآن على سبعة أحرف</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71- رسالة في أسماء القراء</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72- رسالة في القراء السبعة عمن أخذوا</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73- رسالة في التجويد</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74- رسالة في القراءات السبع</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75- رسالة في القراءات</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76- رسالة في التجويد</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77- نسخة أخرى</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78- رسالة في القراءات</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79۔ سراج القاريء المبتدی وتذكرة المقرىء المنتهي</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80- شرح رسالة في آداب قراءة القرآن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81۔ العقود المجوهرة واللآليء المبتكرة الشرح القواعد المقررة والفوائد المحررة ، لمحمد بن قاسم البقري (ت - 1111ه)</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82- عقيلة أتراب القصائد في أسنى المقاصد</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83- نسخة اخرى</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84- غاية البيان في صفة تجويد القرآن</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85- کنز التهاني في شرح حرز الأماني للشاطبي</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86- کنز المعاني في شرح حرز الأماني للشاطبي</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87- اللالىء الفريدة في شرح القصيدة ( الشاطبية )</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88۔ اللآلى السنية في شرح المقدمة الجزرية</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89- لطائف الاشارات</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90- المقدمة الجزرية</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91۔ نسخة أخرى</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92- مرشدة المشتغلين في احكام النون الساكنة والتنوين</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93- المقصد لتخليص ما في المرشد في الوقف والابتداء ، للحسن بن سعيد المعانی (ت-400 ه)</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ترتيب القرآن و وقوفه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94- ترتيب القرآن</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95- ترتيب القرآن</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96- ترتيب القرآن</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97- وقوف القرآن</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98- وقوف القرآن</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99- وقوف القرآن وقراءاته</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100۔ وقوف القرآن</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تفسير القرآن الكريم و علومه</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101 - الاتحاف بتمييز ما تبع فيه البيضاوي صاحب الكشاف</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102 - الاتقان في علوم القرآن</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103- نسخة أخرى</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104- نسخة اخرى</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105- نسخة أخرى</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106- نسخة اخرى</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107۔ نسخة أخرى</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108- ارشاد العقل السليم إلى مزايا الكتاب الكريم</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109- نسخة أخرى</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110 - نسخة أخرى</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111- نسخة أخرى</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112- أسباب نزول القرآن</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113 ا - نسخة أخرى</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113 ب - نسخة أخرى</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114- أسرار الفاتحة</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115- أقاويل الثقاة في تأويل الاسماء والصفات والآيات المحكمات المتشابهات</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116- نسخة اخرى</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117_الاكليل في استنباط التنزيل</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118- أمثال القرآن</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119- أنهار الجنان في ينابيع آيات القرآن</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120- أنواز التنزيل وأسرار التأويل . ( تفسير البيضاوي)</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121 - نسخة أخرى</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122- نسخة أخرى</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123- نسخة أخرى</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125 -نسخة أخرى</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126- نسخة اخرى</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127- نسخة اخرى</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128- نسخة أخرى</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129- نسخة أخرى</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130- نسخة أخرى</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131- نسخة أخرى</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132- نسخة أخرى</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133- نسخة اخرى</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134- نسخة أخرى</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135- نسخة أخرى</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136- نسخة اخرى</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137. نسخة أخرى</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138- نسخة أخرى</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139 -نسخة أخرى</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140- نسخة أخرى</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141- نسخة أخرى</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142- نسخة أخرى</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143- نسخة اخرى</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144-نسخة أخرى</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145 أ- انهار الجنان من منابع آيات القرآن</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145 ب - بدء الوحي</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146- تأويلات القرآن</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147- تأويل القرآن العزيز المستخرج من خير الحقائق</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148- تبصرة المتذكر وتذكرة المتدبر ( تفسير الكواشي )</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149- نسخة أخرى</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150- تبصير الرحمن وتيسير المنان ببعض ما أشير إلى المجاز في القرآن</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151 - التبيان في إعراب القرآن</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152- نسخة أخرى</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153- نسخة أخرى</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154- التبيان في آداب حملة القرآن</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155- تحفة الاخوان وهدية الصبيان</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156-نسخة أخرى</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157- تحفة الأكياس في تفسير آية : ( إن أول بيت وضع للناس )</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158- تحفة الاخوان وامتحان الزمان في شيء يسير من العلم ودقائق القرآن</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159- تحفة البسملة</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160- تسهيل السبيل في فهم معاني التنزيل</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161- التعريف والاعلان فيما ابھم في القرآن من الأسماء الاعلام</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162- تعليقات على تفسير البيضاوي</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163- تعليقات ونقول في التفسير</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164- تعليق على تفسير البيضاوي</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165- تعليق على البسملة</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166- تعليقة في قراءة القرآن</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167- تعمير الاعمار في تفسير آية من سورة ( فاطر )</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168- تفسير آية الكرسي</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169- تفسير آية الكرسي</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170- تفسير آية : ( يوم تبلى السرائر )</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171- تفسير واعراب بعض الآيات القرآنية</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173 -تفسير قوله تعالى : ( أدعو ربكم تضرعا وخفية أنه لا يحب المعتدين ..)</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174- تفسير جملة من القرآن الكريم</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175- تفسير سورة الاخلاص والفلق والناس</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176- تفسير سورة الإخلاص</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177- تفسير سورة الاخلاص</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178- تفسير سورة الكوثر</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179- تفسير سورة الفلق</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180- تفسير سورة البقرة ، مجتزا من : ( أنوار التنزيل ) للبيضاوي</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181- نسخة أخري . مخرومة الآخر .</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182- نسخة أخرى</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183- تفسير سورة الفلق والناس</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184- تفسير سورة الفاتحة</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185- تفسير سورة النبأ والمعصرات</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186- تفسير سورة الواقعة</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187- تفسير سورة النبأ</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188- تفسير سورة المدثر</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189- تفسير سورة النصر</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190- نسخة أخرى</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191- تفسير سورة الإخلاص</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192- نسخة أخرى</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193- تفسير سورة الكوثر</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194- تفسير سورة تبارك</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195- تفسير سورة السجدة والملك ونوح والنزع والتكوير والتطفيف والانشقاق والبروج وآل عمران</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196- تفسير سورة النور</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197- تفسير سورة الفتح</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198- تفسير سورة يس</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199- تفسير القرآن العظيم</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200- تفسير القرآن العظيم</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201- نسخة أخرى</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202- نسخة أخرى</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203- تفسير القرآن العظيم</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204- نسخة أخرى</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205- نسخة أخرى</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206- تفسير القرآن</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207- تفسير القرآن العظيم</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208- تفسير القرآن العظيم</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209- تفسير القرآن الكريم</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210- تفسير القرآن ( تفسير الجلالين ) :</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211- نسخة أخرى</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212- نسخة أخرى</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213- نسخة أخرى</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214- نسخة أخرى</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215- نسخة أخرى</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216- نسخة أخرى</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217- نسخة أخرى</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218- نسخة أخرى</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219- نسخة أخرى</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220- نسخة أخرى</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221- نسخة أخرى</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222- تفسير القرآن العظيم</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223- تفسير القرآن العظيم</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224- تفسير القرآن العظيم</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225- تفسير القرآن العظيم</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226- تفسير القرآن العظيم</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227- التفسير الوجيز</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228- التفسير الوسيط بين الوجيز والبسيط</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229- نسخة أخرى</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230- تناسق الدرر في تناسب السور</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231- التيسير في علم التفسير</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232- تيسير فاتحة الاهاب بتفسير فاتحة الكتاب</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233- ثواب القرآن الكريم</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234- جواب عن سؤال ورد في تفسير ( معالم التنزيل )</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235- جوامع التبيان في تفسير القرآن</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236- نسخة أخرى</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237- جواهر القرآن ودرره</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238- جواهر القيان في ( فضائل القرآن )</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239- حاشية على تفسير البيضاوي</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240- حاشية على تفسير البيضاوي</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241- حاشية على تيسير فاتحة الاهاب بتفسير فاتحة الكتاب ، لمجدالدين الفيروزآبادي</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242- حاشية على تفسير البيضاوي</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243- نسخة أخرى</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244- نسخة أخرى</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245- نسخة أخرى</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246- نسخة أخرى</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247- نسخة أخرى</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248- نسخة أخرى</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249- حاشية على تفسير البيضاوي</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250- نسخة أخرى</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251- نسخة أخرى</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252- نسخة أخرى</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253- نسخة أخرى</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254- نسخة أخرى</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255- نسخة أخرى</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256- نسخ أخری</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257- نسخة أخرى</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258- نسخة أخرى</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259- نسخة أخرى</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260- نسخة أخرى</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261- نسخة أخرى</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262- نسخة أخرى</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263- نسخة أخرى</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264- نسخة أخرى</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265- حاشية على تفسير البيضاوي</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266- حاشية على تفسير البيضاوي</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267- حاشية على تفسير البيضاوي</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268- حاشية على تفسير البیضاوي</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269- نسخة أخرى</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270- حاشية على تفسير البضاوي</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271- حاشية على تفسير البيضاوي</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272- حاشية على تفسير البيضاوي</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273- حاشية على تفسير البيضاوي</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274 ا- نسخة أخرى</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274 ب ۔ حاشية على تفسير البيضاوي</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275- حاشية على تفسير البيضاوي</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276- نسخة أخرى</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277- حاشية على تفسير البيضاوي</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278- حاشية على تفسير البيضاوي</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279- نسخة أخرى</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280 -حاشية على تفسير البيضاوي</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281 ا - حاشية على تفسير البيضاوي</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282- حاشية على تفسير البيضاوي</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283- حاشية على الكشاف</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284- حاشية على الكشاف</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285 -حاشية على الكشاف</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286- نسخة أخرى</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287- نسخة أخرى</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288- حاشية على الكشاف</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289- نسخة أخرى</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290- حاشية على الكشاف</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291- حاشية على الكشاف</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292۔ حاشية على الكشاف</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293- حاشية على الكشاف</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294- حاشية على الكشاف</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295- حاشية في التفسير</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296- حاشية في التفسير</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297- حاشية في التفسير</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298- حاشية في التفسير</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299- حاشية في التفسير</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300- خواتم الحكم وحل الرموز وكشف الكنوز</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301- نسخة أخرى</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302- نسخة أخرى</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303- الدر الثمين في ايتاء الكتاب باليمين</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304- الدر المصون في علوم الكتاب المكنون</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305- نسخة أخرى</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306- الدر المنثور في التفسير بالمأثور</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307- نسخة أخرى</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308- نسخة أخرى</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309- نسخة أخرى</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310- نسخة أخرى</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311- نسخة أخرى</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312 -نسخة أخرى</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313- نسخة أخرى</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314- الدر النظيم في خواص القرآن العظيم</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315- نسخة أخرى</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316- الدر النظيم في فضائل القرآن العظيم</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317- دعاء يدعى به عند ختم القرآن</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318- رسالة في رسم المصحف</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319- رسالة في البسملة</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320- رسالة في البسملة</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321- رسالة في تفسير قوله تعالى : فذكر ان نفعت الذكرى »</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322- رسالة في التفسير</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323- رسالة في بيان الناسخ والمنسوخ</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324- رسالة في تفسير قوله تعالى : « ليغفر لك الله ما تقدم من ذنبك وما تأخر..».</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325- رسالة في بيان السورة التي فيها ناسخ</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326- رسالة في التفاؤل بالقرآن</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327- رسالة في خلق القرآن</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328- نسخة أخرى</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329- رسالة في التفسير</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330- رسالة في التفسير</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331- رسالة في التفسير</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332- رسالة في التفسير</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333- رسالة في التفسير : مؤلفها : مجهول</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334- رسالة في تفسير جزء (عم)</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335- رسالة في تفسير آية : ( ذلك بما قدمت أيديكم )</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336- رسالة في تفسير قوله : « كأس كان مزاجها كافورا »</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337- رسالة في التفسير</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338- رسالة في التذهيب والأخبار للمصاحف</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339- رسالة في فضل تلاوة القرآن</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340۔ رسالة في القرآن</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341- رسالة في القرآن</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342- رسالة في مطالب في التفسير وعلوم القرآن</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343- رسالة في بيان قراءة : ( سبحانك ) لاي سبب كانت سنة .</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344- رسالة في تفسير قوله تعالى : « وتعاونوا على البر والتقوى ولا تعاونوا على الاثم والعدوان »</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345- رسالة في تفسير قوله تعالى:«فان استقر مكانه فسوف تراني ...».</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346-رسالة في مسألة القرآن</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347- رسالة في تفسير قوله تعالى : « من جاء بالحسنة فله عشر أمثالها»</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348- رسالة في تفسير الآيات القرآنية</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349- رسالة في القرآن</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350- رسالة في جمع القرآن وترتيب نزوله</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351- رسالة في جواب عن سؤال في ترجمة القرآن الى الانجليزية</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352- رسالة في جهل الأوربيين بأسرار القرآن</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353- رسالة في ترجمة القرآن واعجازه</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354- رسالة في بيان من كتب المصاحف أولا</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355- رسالة في تفسير البيضاوي</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356- رسالة في أقسام القرآن ومرسوم خطه وكتابته</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357- رسالة في عدد حروف سور القرآن الكريم</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358- رسالة في جمع سور القرآن الكريم</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359- رسالة في عدد حروف القرآن</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360- رسالة في قوله تعالى : « الله نور السموات والارض »</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361- رسالة في بسملة سورة ( الأنفال )</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362- رسالة في معنى ( البسملة ) وفضائلها</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363- رسالة في معنى ( البسملة )</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364- رسالة في متشابه القرآن</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365- رسالة في معنى القرآن</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366- رسالة في تفسير أحكام الصلاة في القرآن</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367- رسالة في : ( الحمد لله )</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368 ا - رسالة في الناسخ والمنسوخ</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368ب - رسالة في اشكال وقع في تفسير البيضاوي</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369- رسالة في الناسخ والمنسوخ</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370- رسالة في علم التفسير</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371- الرسالة الجودية في الآية اللنوحية</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372- رسالة في تفسير قوله تعالى : « ليغفر لك الله ما تقدم من ذنبك وما تأخر »</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373 أ:- نسخة أخرى</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373 ب - رسالة في القرآن</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374 أ- رسالة في الحروف المشكلة في القرآن</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374 ب - الرسالة المضنونية</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375- روح المعاني</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376- نسخة أخرى</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377- نسخة أخرى</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378- نسخة أخرى</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379- نسخة أخرى</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380- روح البيان في تفسير القرآن</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381 نسخة أخرى</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382- نسخة اخرى</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383- زبدة البيان في شرح آيات قصص القرآن</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384- شرح عمدة القرآن في الفرق بين ظاءات القرآن وضاداته</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385- شرح قوله تعالى : « رب أرني انظر اليك »</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386- شرح البسملة والحمد له</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387- شفاء الظمآن وضياء العرفان</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388- الصراط المستقيم في تبيان القرآن الكريم</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389- عرائس البيان في ( غرائب ) القرآن</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390- نسخة أخرى</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391- عمدة الحفاظ في تفسير أشراف الالفاظ</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392- عناية القاضي وكفاية الراضي</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393- نسخة اخرى</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394۔ نسخة أخرى</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395- نسخة أخرى</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396- نسخة اخرى</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397- نسخة اخرى</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398- نسخة أخرى</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399- نسخة أخرى</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400- نسخة أخرى</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401- غرائب القرآن ورغائب الفرقان</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402- فتح الأبواب المقفلة عن مباحث البسملة</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403- فتح الرحمن بکشف ما يلتبس في القرآن</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404- فتوح الغيب في الكشف عن قناع الريب</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405-نسخة أخری</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406- فصل من كتاب ( عيون التفاسير ) لابي منصور الحسين بن ابراهيم الغواص السجزي : (ت - ؟).</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407۔ فنون الأفنان في عيون علوم القرآن</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406- فصيح البيان في تفسير القرآن</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408 - قاعدة في القرآن</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409- قاعدة لابن تيمية في قوله تعالى : ( حتى اذا استيأس الرسل وظنوا انهم قد كذبوا ..»</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410-قطعة من تفسير سورة البقرة</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411 -قطعة من تفسير ابن النقيب ( التحرير والتجيز )</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412- قطعة من تفسير القرآن الكريم</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413-كاشف السجاف عن وجه الكشاف</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414- الكشاف عن حقائق التنزيل وعيون الأقاويل في وجوه التأويل</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415- نسخة أخرى</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416- نسخة أخرى</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417- نسخة أخرى</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418- نسخة أخرى</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419- نسخة أخرى</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420- نسخة اخرى</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421- نسخة اخرى</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422- نسخة أخرى</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423- نسخة أخرى</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424- نسخة أخرى</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425- نسخة اخرى</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426- نسخة أخرى</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427- كشف الستور المسدلة عن أوجه أسرار البسملة</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428- الكشف على الكشاف</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429- نسخة اخرى</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430- کشف التنزيل في تحقيق المباحث والتأويل</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431- كشف الأسرار في رسم مصاحف الامصار</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431- لباب التأويل في معاني التنزيل : ( تفسير الخازن )</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432- نسخة اخرى</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433- متشابه القرآن</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434 - مجمع البحرين ومطلع النيرين</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435 -نسخة أخرى</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436- مجمع البيان لعلوم القرآن</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437- مجموعة في التفاسير</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438- مجموعة في التفسير والفقه والحديث</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439 -مختصر تفسير سورة الأنفال</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440- مختصر : ( الكشف والبيان في تفسير القرآن ، لابي اسحاق احمد ابن محمد الثعلبي النيسابوري ( ت- 427ه )</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441- مدارك التنزيل وحقائق التأويل ، ( تفسير النسفي ) .</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442- نسخة أخرى</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443- نسخة أخرى</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444- نسخة أخرى</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445- نسخة أخرى</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446۔ مسائل في البسملة</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447- مسائل في التفسير واعراب بعض الآيات الكريمة</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448-مسألة في القرآن</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449 -المصفي بأكف أهل الرسوخ في علم الناسخ والمنسوخ</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450 أ- نسخة أخرى</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450 ب - معالم التنزيل : ( تفسير البغوي )</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451- نسخة أخرى</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452- نسخة أخرى</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453 -نسخة اخرى</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454- نسخة اخرى</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455- نسخة اخرى</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456- نسخة اخرى</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457 -نسخة اخرى</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458- نسخة أخرى</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459- نسخة أخرى</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460- نسخة أخرى</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461- نسخة أخرى</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462- نسخة أخرى</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463- نسخة اخرى</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464- نسخة اخرى</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465- نسخة أخرى</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466 -نسخة أخرى</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467 - نسخة أخرى</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468 -نسخة أخری</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469- نسخة أخرى</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470- نسخة أخرى</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471- مفاتيح الغيب ( تفسير الرازي )</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472- نسخة اخرى</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473۔ نسخة أخرى</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474- نسخة أخرى</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475 - نسخة أخرى</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476۔ نسخة أخرى</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477- نسخة اخرى</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478- نسخة أخرى</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479- نسخة اخرى</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480- نسخة اخرى</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481- نسخة أخرى</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482- نسخة أخرى</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483- نسخة اخرى</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484- نسخة أخرى</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485- نسخة اخرى</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486- نسخة اخرى</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487 ا - نسخة أخرى</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487 ب - مفردات الفاظ القرآن ( المفردات في غريب القرآن )</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488- نسخة أخرى</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489- نسخة أخرى</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490-المنتخب من كتاب الاسعاف في شرح شواهد القاضي ( البيضاوي) والكشاف</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491- المهذب فيما وقع في القرآن من المعرب</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492- ميزان المعدلة في شأن البسملة</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493 أ - الناسخ والمنسوخ</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493 ب - نسخة أخرى</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493 ج-نسخة أخری</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494- نزهة الخاطر وسرور الناظر وتحفة الحاضر ومتاع السافر</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495- نزهة القلوب ( مفردات القرآن | تفسير غريب القرآن )</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496- نسخة أخرى</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497- نسخة أخرى</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498- نسخة أخرى</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499- نسخة أخرى</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500- نسخة أخرى</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501- نزهة العيون والنواظر في الاشباه والنظائر</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502- نواهد الأبكار وشواهد الافكار</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503- نسخة أخرى</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504- الوجوه والنظائر</w:t>
        </w:r>
        <w:r>
          <w:tab/>
        </w:r>
        <w:r>
          <w:fldChar w:fldCharType="begin"/>
        </w:r>
        <w:r>
          <w:instrText xml:space="preserve">PAGEREF 524 \h</w:instrText>
        </w:r>
        <w:r>
          <w:fldChar w:fldCharType="end"/>
        </w:r>
      </w:hyperlink>
    </w:p>
    <w:p>
      <w:pPr>
        <w:tabs>
          <w:tab w:val="right" w:leader="dot" w:pos="9062"/>
        </w:tabs>
        <w:ind w:left="220"/>
      </w:pPr>
      <w:hyperlink w:anchor="_Toc525" w:history="1">
        <w:r>
          <w:rPr>
            <w:rFonts w:ascii="IRNazanin" w:hAnsi="IRNazanin" w:eastAsia="IRNazanin" w:cs="IRNazanin"/>
            <w:color w:val="111111"/>
            <w:sz w:val="22"/>
            <w:szCs w:val="22"/>
            <w:b w:val="0"/>
            <w:bCs w:val="0"/>
            <w:i w:val="0"/>
            <w:iCs w:val="0"/>
          </w:rPr>
          <w:t>الحديث الشريف و علومه و غريبه</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505- اجازات الالوسيين</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506- اجازة الالوسي نعمان ( ت - 1317ھ )</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507- اجازة أبي الثناء الالوسي ، ( ت - 1270ھ ) للسيد محمد الداغستاني</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508- اجازة نعمان الالوسي ، ( ت 1317ه- )</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509- اجازة نعمان الالوسي ( ت - 1317ھ )</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510- اجازة نعمان الالوسي</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511- اجازة العمادي يحيى ( المزوري ) المروزي (ت – 1252 )</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512- اجازات (ثبت) ابن حجر أحمد بن حجر الهيتمي (ت - 974ه).</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513- نسخة أخرى</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514- نسخة أخرى</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515- اجازات الشيخ ابراهيم فصيح بن صبغة الله الحيدري الكردي</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516- اجازة الخيضري محمد بن محمد (ت - 894ھ) للسيد عبدالقادر ابن محمد النعيمي الشافعي صاحب (الدارس في تاريخ المدارس )</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517- اجازة الأنصاري حسين بن محسن اليماني</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518- اجازة الشيخ أبي الحسن علي بن محمد بن أحمد بن عبدالله اليونوني ( اليونيني ).</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519 -اجازة الشيخ حسن بن سعود للسيد عبدالقادر بن محمد المدرس في المدرسة السليمانية / في بغداد</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520- اجازة للسيد محمد الرفيع</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521۔ اجازات الشيخ محمد سعيد بن محمد سنبل المحلاتي</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522- اجازة السيد محمود حمزة بن محمد الحسيني مفتي الشام المشتهر بالحمزاوي (ت - 1305 ه ) للسيد نعمان الالوسمي (ت -1317ه )</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523 -أحاديث تتعلق بآخر الزمان</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524۔ الاحاديث القدسية</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525- الأحاديث الموضوعة في الأحكام المشروعة</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529- أحاديث عمدة الأحكام لعبد الغني الجماعيلي (ت - 600ه )</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527۔ احتيار الأولى في شرح حديث اختمام الملأ الأعلى</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528- أحكام الأحكام في شرح احادیث سيد الأنام</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529۔ نسخة أخرى</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530- الأحكام في شرح عمدة الأحكام للجماعيلي</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531- الأخبار</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532- الأدب المفرد</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533- الأربعون حدیثا</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534۔ نسخة أخرى</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535۔ نسخة أخرى</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536- الأربعون حديثا</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537 - الأربعون حديثا</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538 - الأربعون حديثاً</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539۔ الاربعون حديثا وشرحها</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540- الأربعون حديثا</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541- الأربعون حدیثا</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542- الأربعون حديثا في الطيلسان</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543- أربعون حديثا قدسية</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544- الأربعون حديثة في فضل العلم</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545- الأربعون حديثاً وشرحها</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546- الأربعون حدیثا</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547- الاربعون حديثا</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548 -الأربعون حديثاً</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549- أربعون حديثا في الصلاة والتسليم على النبي الكريم</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550-الأربعون حديثا</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551- الأربعون حديثا</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552- الأربعون حديثاً</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553- الأربعون حديثاً</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554- الأربعون حديثا</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555۔ ارشاد الساري الى اختصار صحيح البخاري</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556۔ ارشاد الساري شرح صحيح البخاري</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557-نسخة أخرى</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558- نسخة أخرى</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559- نسخة أخرى</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560- نسخة أخرى</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561- نسخة أخرى</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562 -نسخة أخرى</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563- نسخة أخرى</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564 -نسخة أخرى</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565 -نسخة أخرى</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566- نسخة أخرى</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567- نسخة أخرى</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568- نسخة أخرى</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569- نسخة أخرى</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570- نسخة أخرى</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571- الأزهار المتناثرة في الأخبار المتواترة</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572- الاستشفا بأحاديث المصطفى</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573- الاعتبار في حمل الأسفار</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574- اعراب حديث : ( ولا يعز من عاديت ) وهو المعروف بدعاء القنوت</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575- أعلى الرتبة بشرح نظم النخبة</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576- نسخة أخرى</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577 -الافصاح عن معاني الصحاح</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578- نسخة أخرى</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579- نسخة أخرى</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580- اكمال المعلم بفوائد مسلم</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581- ألفية العراقي في المصطلح ( التبصرة والتذكرة )</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581 ا - نسخة اخرى</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581 ب-نسخة أخرى</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582- الالمام في أحاديث الأحكام</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583-أنوار البوارق في شرح ترتیب المشارق ، للصغاني رضي الدين ( ت ۔ 650ھ )</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584- أنوار کوکب انهج المسالك بشرح موطأ مالك</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585- نسخة أخرى</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586- نسخة أخرى</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587- أنوار المشارق</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588- الأوهام التي في مدخل أبي عبدالله الحاكم النيسابوري</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589- ايضاح مالا يسع المحدث جهله</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590- بزوغ الهلال في الخصال الموجبة للظلال</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591- بیان الحجة في سيد الدلجة</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592- نسخة أخرى</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593- تأويل مختلف الحديث</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594- التجريد الصريح لأحاديث الجامع الصحيح</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595 -تخريجات البخاری</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596- التذييل والتذنيب على نهاية الغريب</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597- الترغيب والترهيب</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598- نسخة أخرى</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599۔ نسخة أخرى</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600- التقريب مختصر الترغیب والترهيب ، للمنذري</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601 - تلقيح الفکر بشرح منظومة الأثر</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602- تمييز الطيب من الخبيث فيما يدور على السنة الناس من الحديث</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603- نسخة أخرى</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604- نسخة أخرى</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605- التوشيح على الجامع الصحیح للبخاری</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606- نسخة أخرى</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607 - التيسير لشرح الجامع الصغير للسيوطي</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608- نسخة أخرى</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609- نسخة أخرى</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610- نسخة أخرى</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611- ثبت الشرقاوي</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612- ثبت عبدالله فخري الدين زاده الموصلي (ت - 1188ه) المستدرك ص/382</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613- ثبت الشيخ محمد أمين السويدي (ت - 1246ه)</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614- ثبت الشيخ يحيى المروزي العمادي الكردي (ت. - 1252ه )</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615- ثلاثون حديثاً</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616- ثلاثيات أحمد بن حنبل (ت - 241ھ) رواية ضياء الدين المقدسي</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617- ثلاثيات البخاری (ت - 256ه )</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618- ثلج الفؤاد في أحاديث لبس السواد</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619- نسخة أخرى</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620- جامع الأصول لأحاديث الرسول</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621- نسخة أخرى</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622- نسخة أخرى</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623 - الجامع الصحيح : « صحيح البخاري »</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624- نسخة أخرى</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625- نسخة اخرى</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626- نسخة أخرى</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627- نسخة أخرى</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628- نسخة أخرى</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629- نسخة أخرى</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630- نسخة أخرى</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631- نسخة اخرى</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632- نسخة اخرى</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633- نسخة أخرى</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634- نسخة أخرى</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635- نسخة أخرى</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636- نسخة أخرى</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637- نسخة أخرى</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638- نسخة اخرى</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639- نسخة أخرى</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640- نسخة أخرى</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641- نسخة أخرى</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642- نسخة أخرى</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643- نسخة أخرى</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644 -نسخة أخرى</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645- نسخة أخرى</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646-نسخة أخرى</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647- الجامع الصغير من حديث البشير النذير</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648- نسخة أخرى</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649 - نسخة أخرى</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650- نسخة أخرى</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651- نسخة أخرى</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652- نسخة أخرى</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653- نسخة أخرى</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654- نسخة أخرى</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655- نسخة أخرى</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656- نسخة أخرى</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657- الجامع الكبير ( جمع الجوامع ) في الحديث</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658- نسخة أخرى</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659- الجامع الصحيح</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660- نسخة أخبری</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661- نسخة أخرى</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662- نسخة أخرى</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663- نسخة أخرى</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664- نسخة أخرى</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665- نسخة أخرى</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666- نسخة أخرى</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667- نسخة أخرى</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668- نسخة أخرى</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669- جامع المسانيد والسنن الهادي لأقوم السنن</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670- جزء في الحديث</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671- جزء في الحديث</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672- جزء في الحديث</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673- جزء في الحديث</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674- جزء من فوائد أبي محمد الحسن بن أحمد الواعظ الأزدي النيسابوري عن شيوخه . (ت۔ 491ھ ) الرسالة المستطرفة ص/125</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675- الجزء من فوائد الأزدي أبي محمد الحسن بن أحمد النيسابوري (ت - 491ه) الرسالة المستطرفة ص/125</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676- الجزء من فوائد أبي محمد الحسن بن أحمد النيسابوري الواعظ الأزدي عن شيوخه : (ت - 491ه) الرسالة المستطرفة ص/ 125</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677- الجزء الثالث والعشرون/من حديث أبي الطاهر محمد بن أحمد عبدالله بن نصر الذهلي (ت 367ھ )</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678- الجمع بين الصحيحين للبخاري ومسلم .( المناقب )</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679- جناح النجاح بالعوالي الصحاح</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680- جواهر الحكم</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681- حاشية على نخبة الفكر - لابن حجر</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682. حاشية على نخبة الفكر</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683- حاشية على نخبة الفكر</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686- نسخة أخرى</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685- نسخة أخرى</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686- نسخة أخرى</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687- حاشية على نخبة الفكر</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688- حاشية على شرح النخبة ، للشمني كمال الدين (ت - 872 ه)</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689- حاشية على نخبة الفكر</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690- نسخة أخري</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691- حاشية في الحديث</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692-مع حاشية على الأم بدين حديثا للنووي</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693 - حاشية في الحديث</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694- حاشية في لغة الحديث</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697- نسخة أخرى</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698 - الدر المستطاب في موافقات عمر بن الخطاب وأبي بكر وعلي أبي تراب :</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699 - الدر النثير مختصر نهاية ابن الأثير</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700 أ - الدر الوهاج في أحاديث المعراج</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700 ب- الدر الملتقط في تبيين الغلط وكشف اللغط</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701- الديباج على صحيح مسلم</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702 -ذكر ما لكل من الصحابة من الاحاديث</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703- ذیل ( زيادة ) الجامع الصغير</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704- نسخة أخرى</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705- نسخة أخرى</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706- الرتبة في شرح نظم النخبة</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707- رسالة في الأحاديث الموضوعة الواردة في كتاب : ( الشهاب ) للقضاعي</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708-نسخة أخرى</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709- نسخة أخرى</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710- نسخة أخرى :</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711- رسالة في حديث الاستسقاء</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712- رسالة في اعراب الحديث : ( كلمتان خفيفتان على اللسان )</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713- رسالة في الحديث</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714- رسالة في بيان الاحاديث الموضوعة ومن وضعها وسبب وضعها</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715- رسالة في حديث : « كل أمر ذي بال لم يبدأ فيه بحمد الله فهو أجد ..».</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716- رسالة في الاحاديث الشريفة</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717- رسالة في حديث في حق الروافض</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718- رسالة في أحاديث مختارة</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719- نسخة أخري</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720- رسالة في شرح قول الوجيز شرح أحادیث سلسلة الأبریز</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721- رسالة في أحاديث الاشراك</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722- رسالة في شرح حديث : « من عرف نفسه فقد عرف ربه »</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723- نسخة أخري</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724- رسالة مختصرة من كتاب : ( مرقاة الصعود الى سنن أبي داود )</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725- رسالة في الاحاديث المنتقاة من الجزء الاول من صحيح البخاري</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726- رسالة في شرح أربعين حديثا</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727- رسالة في حديث : ( القلتين ..)</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728- رسالة في شرح حديث : ( من سلك طريقاً يلتمس فيه علماً سلک الله به طريقا إلى الجنة )</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729- رسالة في شرح أحاديث شريفة</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730- رسالة في الحديث</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731- رسالة في حديث : ( ان الشجرة شجرة لا يسقط ورقها )</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732- رسالة في حديث : ( من علم وعلم وباین )</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733- رسالة في حديث : ( اذا تحيرتم في الأمور فاستعينوا بأهل القبور ..)</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734- رسالة في الحديث المشهور : ( القائم الذي يجدد للناس دينهم على رأس كل مائة سنة )</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735- رسالة في الحديث المشهور : ( حب الهرة من الايمان )</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736- رسالة في شرح حديث ورد في ( شرح العقائد )</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737- رسالة في أحاديث تتعلق بآخر الزمان</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738- رسالة في الحديث</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739- رسالة في أصول الحديث</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740- رسالة في شرح أحاديث الاحكام الشرعية</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741- رسالة في جملة من الأحاديث الشريفة</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742- رسالة في المصطلح</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743- نسخة أخرى</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744- رسالة في الأحاديث القدسية</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745- رسالة في أنواع الحديث</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746- رسالة في بعض الاحاديث وفوائد اخرى</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747- رسالة في حديث : ( ستفترق أمتي ثلاثة وسبعين فرقة )</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748- رسالة في أقسام الحديث الضعيف</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749- رسالة في اصطلاحات المحدثين</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750- رسالة في الحديث</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751- رسالة في علم الحديث</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752- رسالة في الحديث الرباعي</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753 - رسالة في المصطلح</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754- رسالة في الحديث</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755- الروض النضير في شرح الجامع الصغير</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756- نسخة أخرى</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757- نسخة أخرى</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758- نسخة أخرى</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759- نسخة أخرى</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760- زوال الترح بشرح منظومة ابن فرح في علم المصطلح</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761- نسخة أخرى</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762- نسخة أخرى</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763- السراج المنير بشرح الجامع الصغير</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764- سنن أبي داود</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765- سنن ابن ماجة</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766- الشافي العي على مسند الإمام الشافعي</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767- شرح التبصرة والتذكرة ( الفية العراقي ) في المصطلح</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768- شرح التبصرة والتذكرة للعراقي</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769- شرح الأربعين النووية</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770- شرح الأربعين النووية</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771- نسخة أخرى</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772- شرح الأربعين النووية</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773- نسخة أخرى</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774- شرح الأربعين النووية</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775- شرح الجامع الصغير للسيوطي</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776- نسخة أخرى</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778- شرح المقاصد النووية</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779- شرح صحيح البخاری ، ( الجامع الصحيح )</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780- نسخة أخرى</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781- نسخة أخرى</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782- نسخة اخرى</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783- نسخة أخرى</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784- نسخة أخرى</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785- نسخة أخرى</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786- شرح صحيح البخاري</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788- شرح زوائد مسلم على البخاري</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789- نسخة أخرى</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790- نسخة أخرى</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791- شرح سنن أبي داود (ت - 275 ه )</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792- شرح السنة النبوية</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793- شرح صحیح مسلم</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794- شرح مصابیح السنة للبغوي</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795- نسخة أخرى</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796- نسخة أخرى</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797-نسخة أخرى</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798- شرح معاني الآثار المختلفة المأثورة</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799- نسخة أخرى</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800- شرح منظومة ابن فرح في المصطلح (ت - 699ھ )</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801-نسخة أخرى</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802- شرح منظومة ابن فرح</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803- شرح منظومة ابن فرح</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804- شرح منظومة ابن فرح</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805- شرح منظومة ابن فرح</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806- شرح نخبة الفكر لابن حجر (ت - 825ه)</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807- نسخة أخرى</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808- شرح نخبة الفكر</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809- شرح حديث : ( كنز الناس الذهب والفضة )</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810- شرح حديث : ( ماذئبان جائعان )</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811- شرح البيقونية في المصطلح</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812- شرح الاربون الودعانية ، لابن ودعان محمد بن علي بن عبدالله (ت - 494ه</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813- شرح حديث ( الراحمون يرحمهم الرحمن )</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814- شرح الكفاية نظم النهاية في غريب الحديث ، الاسماعيل بن برديس (ت - 786ھ )</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815- شواهد التوضيح والتصحيح المشكلات الجامع الصحيح</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816- عامة (غاية) الأحكام لاحاديث الأحكام</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817- عقد الجوهر الثمين في أربعين حديثا من أحاديث سيد المرسلين</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818- عقد الدرر في مصطلح أهل الأثر</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819- عقد الدور في شرح مختصر نخبة الفكر</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820- علوم الحديث ( مقدمة ابن الصلاح )</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821- نسخة أخرى</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822- نسخة أخرى</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823- عمدة الأحكام عن سيد الأنام</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824- عمدة القاری شرح صحيح البخاري</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825۔ الغماز على اللماز</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826- نسخة أخرى</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827- الغوامض والمبهمات في الحديث</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828- الفائق في غريب الحديث</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829- نسخة أخری</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830- فتح الباري في شرح صحيح البخاري</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831- نسخة اخرى</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832- نسخة أخرى</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833- نسخة أخرى</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834- نسخة أخرى</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835- نسخة أخرى</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836- نسخة أخرى</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837- فتح القادر المعين المغيث بشرح منظومة البيقوني في علم الحديث</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838- فتح اللطيف على قسم الضعيف</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839- نسخة اخرى</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840- نسخة اخرى</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841- فتح الباقي بشرح ألفية العراقي</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842- نسخة أخرى</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843- فتح المبين بشرح الأربعين للنووي</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844- نسخة أخرى</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845- نسخة أخرى</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846- نسخة أخرى</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847- نسخة اخرى</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848- نسخة أخرى</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849- نسخة أخرى</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850- نسخة اخرى</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851- نسخة أخرى</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852- فتح المغيث بشرح ألفية مصطلح الحديث</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853- نسخة أخرى</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854- نسخة أخرى</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855 -نسخة أخرى</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856- نسخة أخرى</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857- نسخة أخرى</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858- الفتوحات الوهمية بشرح الأربعين النووية</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859- نسخة أخرى</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860- فيض القدير بشرح الجامع الصغير</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861- قصائد في فضل الحديث</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862 - القول الأشبه في حديث ( من عرف نفسه فقد عرف ربه )</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863- نسخة أخرى</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864- الكاشف عن حقائق السنن</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865- نسخة أخرى</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866- نسخة أخرى</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867- الكفاية في نظم النهاية لابن الأثير</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868- كنوز الحقائق في حديث خير الخلائق</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869- نسخة اخرى</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870- نسخة أخرى</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871 - نسخة أخرى</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872 - الكواكب الدراري بشرح البخاري</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873- نسخة أخرى</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874- نسخة أخرى</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875- نسخة أخرى</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876- نسخة أخری</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877- نسخة أخرى</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878- نسخة أخرى</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879- نسخة أخرى</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880- الكوكب المنير في شرح الجامع الصغير من حديث البشير النذير ، لجلال الدين السيوطي (ت - 911ه ):</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881- اللآلي المنتشرة في الأحاديث المشتهرة</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882- نسخة أخرى</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883-اللآلي المنتشرة في الأحاديث المشتهرة</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884- لب الصحيحين وقلب الشيخين</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885- لوامع الأنوار في نظم غریب الموطأ وصحیح مسلم</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886- المؤتلف والمختلف في أسماء رجال الحديث</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887- مبارق الأزهار شرح مشارق الأنوار للصاغاني (ت - 650 ھ )</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888- نسخة أخرى</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889- نسخة أخرى</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890- نسخة أخرى</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891- نسخة أخرى</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892- نسخة أخرى</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893-نسخة أخرى</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894-نسخة أخرى</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895- نسخة أخرى</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896- المبين المعين لفهم الأربعين</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897- نسخة أخرى</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898-مجلس من املاء أبي الحسين نصر بن عبدالعزيز الفارسي (ت - 461ه )</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899- مجلس من املاء أبي زكريا عبدالرحمن بن أحمد بن نصر البخاري</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900- مختصر صحیح البخاری (جمع النهاية في بعض الخير والغاية )</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901- نسخة أخرى</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903- مختصر صحیح مسلم</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904- مختصر رسالة : ( ثلج الفؤاد في أحاديث لبس السواد )</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905- المختصر في مصطلح أهل الأثر</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906 -المختصر في علم الأثر</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907- نسخة أخرى</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908- مختصر في أحاديث الأحكام مما اتفق عليه البخاري ومسلم</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910- مرقاة المفاتيح بشرح مشكاة المصابيح</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911-نسخة أخرى</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912- نسخة أخرى</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913 -نسخة أخرى</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914- نسخة أخرى</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915- مسند أبي حنيفة</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916-مسند الشافعي</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917- مسند ابن حنبل</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918- مسند الطيالسي</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919 -نسخة أخرى</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920- نسخة أخرى</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921-نسخة أخرى</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922- منحة ( تحفة ) الباري شرح صحيح البخاري</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923-نسخة أخرى</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924 -نسخة أخرى</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925- مشارق الأنوار النبوية من صحاح الاخبار المصطفوية</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926- نسخة اخرى</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927- نسخة أخرى</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928 -مشكاة المصابيح</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929- نسخة أخرى</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930- نسخة أخرى</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931- نسخة أخرى</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932- نسخة أخرى</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933- نسخة أخرى</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934- نسخة أخرى</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935- نسخة أخرى</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936- مصابيح السنة</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937- نسخة أخرى</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938- نسخة أخرى</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939- نسخة أخرى</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940- نسخة أخرى</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941- نسخة أخرى</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942- نسخة أخرى</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943- نسخة أخرى</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944- نسخة أخرى</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945- نسخة أخرى</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946- نسخة أخرى</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947- نسخة أخرى</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948- نسخة أخرى</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949-المعتمد في أحاديث المسند للامام الاعظم</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950 - معرفة أصول الحديث</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951- المفاتيح في حل المصابيح للبغوي ( ت - 516ه)</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952- مقاصد التنقيح بشرح الجامع الصحيح</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953- المقاصد الحسنة في بيان كثير من الاحاديث المشتهرة على الالسنة</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954- مقامة الاربعين حديثا</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955- من فوائد الحافظ أبي ذر (عبد) بن أحمد الهروي (ت - 419ه)</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956- منظومة الهداية ( المقدمة في علوم الحديث )</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957- المنظومة البيقونية في مصطلح الحديث</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958- نسخة أخرى</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959- المنهاج في شرح صحيح مسلم بن الحجاج</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960- نسخة أخرى</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961-منهل الينابيع في شرح المصابيح</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962- المواعظ المستخرجة من الحديث القدسي</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963- الموضوعات</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964- نسخة أخرى</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965- نسخة أخرى</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966- الموضوعات : ( الأسرار المرفوعة في الأحاديث الموضوعة )</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967- نسخة اخرى</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968- نسخة أخرى</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969- نسخة أخرى</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970- الموطا</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971- نسخة اخرى</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972- نسخة أخرى</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973- الناسخ والمنسوخ من الحديث</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974- نسخة أخرى</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975- نبذة في قوله : ( صلى الله عليه وسلم ) : (لا يمل الله حتى تملوا )</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976-نخبة الفكر في علوم الأثر</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977- نسخة أخرى</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978- نسخة أخرى</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979- نسخة أخرى</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980- نسخة أخرى</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981- نسخة أخرى</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982- نسخة أخرى</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983- نسخة أخرى</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984- نسخة أخرى</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985 - نزهة النظر شرح نخبة الفكر</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986- نسخة أخرى</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987- نسخة أخرى</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988- نسخة اخرى</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989 - نسخة أخرى</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990۔ نسخة اخرى</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991- نسخة أخرى</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992-نظم نخبة الفكر</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993- نسخة أخرى</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994 - النكت الوفية</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995 - النهاية في غريب الحديث والأثر</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996 - نسخة أخرى</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997 - نسخة أخرى</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998 - نسخة أخرى</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999 - نسخة أخرى</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1000 ۔ نسخة أخرى</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1001- نسخة أخرى</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1002-نسخة أخرى</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1003 - نسخة أخرى</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1004-ورقات في الحديث والتفسير والفقه</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1005 - ورقات في الحديث مع منظومة</w:t>
        </w:r>
        <w:r>
          <w:tab/>
        </w:r>
        <w:r>
          <w:fldChar w:fldCharType="begin"/>
        </w:r>
        <w:r>
          <w:instrText xml:space="preserve">PAGEREF 1023 \h</w:instrText>
        </w:r>
        <w:r>
          <w:fldChar w:fldCharType="end"/>
        </w:r>
      </w:hyperlink>
    </w:p>
    <w:p>
      <w:pPr>
        <w:tabs>
          <w:tab w:val="right" w:leader="dot" w:pos="9062"/>
        </w:tabs>
        <w:ind w:left="220"/>
      </w:pPr>
      <w:hyperlink w:anchor="_Toc1024" w:history="1">
        <w:r>
          <w:rPr>
            <w:rFonts w:ascii="IRNazanin" w:hAnsi="IRNazanin" w:eastAsia="IRNazanin" w:cs="IRNazanin"/>
            <w:color w:val="111111"/>
            <w:sz w:val="22"/>
            <w:szCs w:val="22"/>
            <w:b w:val="0"/>
            <w:bCs w:val="0"/>
            <w:i w:val="0"/>
            <w:iCs w:val="0"/>
          </w:rPr>
          <w:t>السيرة النبوية و قصص الأنبياء</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1006 - الابتهاج برؤية النبي ربه بعين بصره ليلة المعراج</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1007 - أسئلة النبي ( صلى الله عليه وسلم ) لله سبحانه ، ليلة المعراج</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1008 - اسعاف الراغبين في سيرة المصطفى وأهل بيته الطاهرین</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1009 - الاشارة الى سيرة سيدنا محمد المصطفى وتاريخ من بعده من الخلفاء</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1010 - أشرف الوسائل إلى فهم الشمائل للترمذي ( ت - 279ھ )</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1011 - نسخة أخرى</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1012 - نسخة أخرى</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1013 - نسخة أخرى</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1014 - نسخة اخرى</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1015 - نسخة أخرى</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1016 - نسخة أخرى</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1017 - انسان العيون في سيرة الأمين المأمون . ( السيرة الحلبية )</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1018 - نسخة أخرى</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1019 - نسخة أخرى</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1020 - انموذج اللبيب في خصائص الحبيب</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1021 - نسخة أخرى</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1022 - نسخة أخرى</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1023 - بلوغ المرام من سيرة ابن هشام والروض الأنف والاعلام</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1024 - تعليق على ( الحقيقة المحمدية في كمالات مظهر محمد وأسراره الآلهية ) - لعبدالله الباعلوي (ت - 1168ھ )</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1025 - تعليق على المواهب اللدنية والمنح المحمدية للقسطلاني</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1026 - جمع الوسائل في شرح الشمائل</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1027 - الجوهر المنظم في زيارة القبر المكرم</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1028 - حاشية على شرح الشمائل لابن حجر (ت - 974ھ)</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1029 - حاشية على شرح الشمائل لابن حجر الهيتمي (ت 974ھ)</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1030 - حاشية على مولد النبي ( صلى الله عليه وسلم ) لابن حجر</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1031 - حاشية على رسالة في اثبات رسالة الرسول محمد (صلى الله عليه وسلم )</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1032 - الحقيقة المحمدية في كمالات مظهر محمد وأسراره الآلهية</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1033 - الخصائص الکبری: «كفاية الطالب اللبيب في خصائص الحبیب»</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1034 - الدر المنضود في شرح الصلاة على صاحب المقام المحمود</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1035 - نسخة أخرى</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1036 - رسائل الرسول ( صلى الله عليه وسلم ) الى الملوك والأمراء</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1037 - رسالة في أبوي لنبي</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1038 - رسالة في ايمان أبوي النبي صلى الله عليه وسلم</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1039 - نسخة أخرى</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1040 - نسخة أخرى</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1041 - رسالة في اثبات خاتمية نبوة الرسول صلى الله عليه وسلم</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1042 - رسالة في رسالة محمد ( صلى الله عليه وسلم )</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1043 - رسالة في الصلاة على الرسول</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1044 - رسالة ( الورد الأحمر)، في مولد النبي</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1045 - رسالة في ( شعرات ) النبي (صلى الله عليه وسلم )</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1046 - رسالة في السيرة النبوية</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1047 - رسالة منقولة من: (الاختيار شرح المختار) في زيارة قبر الرسول</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1048 - رسالة في رؤية النبي الله هل كانت بعيني رأسه</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1049- رسالة في زيارة قبر النبي</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1050 - رسالة في طب النبي (صلى الله عليه وسلم)</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1051 - رسالة في نسب النبي (صلى الله عليه وسلم</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1052 - رسالة في بيان صفة مزاح النبي ( صلى الله عليه وسلم )</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1053 - رسالة في مدح النبي ( صلى الله عليه وسلم )</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1054 - رسالة في الكلمات القدسية التي سأل رسول الله صلى الله عليه وسلم ربه في ليلة المعراج</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1055 - رسالة في وفاة النبي ( صلى الله عليه وسلم )</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1056 - رسالة في زيارة قبر النبي (صلى الله عليه وسلم) وحكمها</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1057 - رسالة في دعاء زيارة النبي (صلى الله عليه وسلم )</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1058 - رسالة في الصلاة على الرسول ( التصلية ) صلى الله عليه وسلم</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1059 - رسالة في نجاة الأبوين الشريفين ( والدي الرسول )</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1060 - رسالة في أبوي النبي : ( رسالة السرور والفرح )</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1061 - رسالة في نساء النبي ( صلى الله عليه وسلم )</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1062 - رسالة المشتاقين فيمن تسمى باسم نبيه الأمين</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1063 - رسالة في بيان أولاد النبي (صلى الله عليه وسلم )</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1064 - رسالة في خدام الرسول ومواليه</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1065 - زبدة المقتفي في تحرير الفاظ الشفا</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1066 - السبل الجلية في الآباء العلية</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1067 - نسخة أخرى</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1068 - السيف المسلول على من سب الرسول</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1069 - نسخة أخرى</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1070 - شرح أنموذج اللبيب في خصائص الحبيب للسيوطي (ت - 911)</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1071 - شرح السيرة النبوية</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1072 - شرح الشفا في حقوق المصطفی</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1073 - نسخة أخرى</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1074 - نسخة أخرى</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1075 - شرح الشمائل المحمدية للترمذي ( ت - 279ه )</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1076 - شرح نظم الدرر السنية في السيرة الزكية لعبدالرحيم العراقي (ت - 806ھ )</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1077 - شرح منظومة ( ذات الشفا )</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1078 - الشفا بتعريف حقوق المصطفی</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1079 -نسخة أخری</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1080 - نسخة أخرى</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1081 - نسخة أخرى</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1082 - نسخة أخرى</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1083 - نسخة أخرى</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1084- نسخة أخرى</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1085 - نسخة أخرى</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1086 - نسخة أخرى</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1087 - نسخة أخرى</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1088 - نسخة أخرى</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1089 - نسخة أخری</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1090 - نسخة أخرى</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1091 - نسخة أخرى</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1092 - نسخة أخرى</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1093 - نسخة أخرى</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1094 - نسخة أخرى</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1095 - نسخة أخرى</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1096 - نسخة أخرى</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1097 - نسخة أخرى</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1098 ۔ نسخة أخرى</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1099 - نسخة أخرى</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1100 - شفاء السقام في نوادر الصلاة والسلام على خير الأنام</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1101 - شمائل النبي ( الشمائل النبوية والخصائل المصطفوية )</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1102 - نسخة أخرى</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1103 - نسخة أخرى</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1104 - نسخة أخرى</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1105 - نسخة أخرى</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1106 - نسخة أخرى</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1107 - نسخة أخرى</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1108- نسخة اخرى</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1109 ۔ نسخة اخرى</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1110 - نسخة أخرى</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1111 - الصلات والبشر في الصلاة على خير البشر</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1112 - عرائس المجالس في قصص الانبياء</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1113 - نسخة أخرى</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1114 - نسخة أخرى</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1115 - عيون الأثر في فنون المغازي والشمائل والسير</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1116 - الفرد العلية في شرح الدرر السنية في السيرة النبوية للعراقي عبدالرحيم (ت - 806 ه )</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1117 - فائدة في ذكر خواتم النبي (صلى الله عليه وسلم )</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1118 - الفرج القريب في معجزات الحبيب</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1119 - الفوائح السمكية في أحوال خير البرية</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1120 - قصة وفاة النبي ( صلى الله عليه وسلم )</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1121 - قصة الجمجمة وما جرى لها مع النبي عیسی (علیه السلام)</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1122 - کتاب في سيرة الرسول وغزواته</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1123 - کتاب في المغازي</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1124 - کتاب في شرح أخبار الرسول (صلى الله عليه وسلم)</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1125 - کتاب في السيرة</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1126 - كتاب في أحوال والدة الرسول (صلى الله عليه وسلم )</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1127 أ- اللمعة السنية في تحقيق الإلغاء في الامنية</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1127 ب - نسخة أخرى</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1128 - مختار الأطوار في أطوار المختار</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1129 - مختصر السيرة النبوية ( أوجز السير لخير البشر )</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1130 - نسخة أخرى</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1131 - نسخة أخرى</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1132 - مختصر سيرة ابن هشام (ت - 218ه )</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1133 - مختصر السيرة</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1134 - المختصر الكبير في سيرة سيدنا رسول الله</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1135 - المختصر من خصائص النبي ( صلى الله عليه وسلم )</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1136 - مزيل الخفا عن ألفاظ الشفا</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1137 - مسائل في ایمان ابوي النبي ( صلى الله عليه وسلم ) وفوائد في الفقه والتفسير</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1138 - مسألة في الصلاة على الرسول ( صلى الله عليه وسلم )</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1139 - مسك الختام في أشعاره عليه السلام</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1140 - معراج النبي ( صلى الله عليه وسلم )</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1141 - المعراج النبوي</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1142- المقامة السندسية في النسبة الشريفة المصطفوية</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1143 - نسخة أخرى</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1144 - نسخة أخرى</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1145 - المقصد في المولد</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1146 - ملخص المولد النبوي</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1147 - منظومة وشرحها في مدح الرسول (صلى الله عليه وسلم)</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1148 - المواهب اللدنية والمنح المحمدية</w:t>
        </w:r>
        <w:r>
          <w:tab/>
        </w:r>
        <w:r>
          <w:fldChar w:fldCharType="begin"/>
        </w:r>
        <w:r>
          <w:instrText xml:space="preserve">PAGEREF 1168 \h</w:instrText>
        </w:r>
        <w:r>
          <w:fldChar w:fldCharType="end"/>
        </w:r>
      </w:hyperlink>
    </w:p>
    <w:p>
      <w:pPr>
        <w:tabs>
          <w:tab w:val="right" w:leader="dot" w:pos="9062"/>
        </w:tabs>
        <w:ind w:left="440"/>
      </w:pPr>
      <w:hyperlink w:anchor="_Toc1169" w:history="1">
        <w:r>
          <w:rPr>
            <w:rFonts w:ascii="IRNazanin" w:hAnsi="IRNazanin" w:eastAsia="IRNazanin" w:cs="IRNazanin"/>
            <w:color w:val="111111"/>
            <w:sz w:val="22"/>
            <w:szCs w:val="22"/>
            <w:b w:val="0"/>
            <w:bCs w:val="0"/>
            <w:i w:val="0"/>
            <w:iCs w:val="0"/>
          </w:rPr>
          <w:t>1149 - نسخة أخرى</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1150 - المواهب اللدنية على الشمائل المحمدية</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1151 - نسخة أخرى</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1152 - نسخة أخرى</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1153 - مولد النبي ( صلى الله عليه وسلم )</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1154 - مولد النبي ( صلى الله عليه وسلم )</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1155 - مولد النبي ( صلى الله عليه وسلم )</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1156 - مولد النبي ( صلى الله عليه وسلم )</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1157 أ - مولد النبي ( صلى الله عليه وسلم )</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1157 ب - مولد النبي ( صلى الله عليه وسلم )</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1158 - نسيم الرياض بشرح شفاء القاضي عياض (ت - 544ه )</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1159 - نسخة أخرى</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1160 - نسخة اخرى</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1161 - نسخة أخرى</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1162 - نسخة أخرى</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1163 - نسخة أخرى</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1164 - نسخة أخرى</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1165 - نسخة أخرى</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1166 - نسخة أخرى</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1167 - نسخة أخرى</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1168 - نظم الدرر السنية في السيرة الزكية</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1169 - نظم الشمائل المحمدية للترمذی ( – 279ھ )</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1170 أ - الهدي النبوي ( زاد المعاد في هدي خير العباد )</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1171 - وصايا النبي ( صلى الله عليه وسلم ) لأبي هريرة</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1172 - وصية النبي ( صلى الله عليه وسلم ) لابنته فاطمة</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1173 - الوفا فيما يتعلق بأحوال نبينا المصطفى</w:t>
        </w:r>
        <w:r>
          <w:tab/>
        </w:r>
        <w:r>
          <w:fldChar w:fldCharType="begin"/>
        </w:r>
        <w:r>
          <w:instrText xml:space="preserve">PAGEREF 1194 \h</w:instrText>
        </w:r>
        <w:r>
          <w:fldChar w:fldCharType="end"/>
        </w:r>
      </w:hyperlink>
    </w:p>
    <w:p>
      <w:pPr>
        <w:tabs>
          <w:tab w:val="right" w:leader="dot" w:pos="9062"/>
        </w:tabs>
        <w:ind w:left="220"/>
      </w:pPr>
      <w:hyperlink w:anchor="_Toc1195" w:history="1">
        <w:r>
          <w:rPr>
            <w:rFonts w:ascii="IRNazanin" w:hAnsi="IRNazanin" w:eastAsia="IRNazanin" w:cs="IRNazanin"/>
            <w:color w:val="111111"/>
            <w:sz w:val="22"/>
            <w:szCs w:val="22"/>
            <w:b w:val="0"/>
            <w:bCs w:val="0"/>
            <w:i w:val="0"/>
            <w:iCs w:val="0"/>
          </w:rPr>
          <w:t>الفقه الحنفي</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1174 - الآيات البينات في عدم سماع الأموات عند الحنفية السادات</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1175 - نسخة أخرى</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1176 - نسخة أخرى</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1177 - نسخة أخرى</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1178 - اتحاف أرباب الدراية بفتح الهداية</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1179 - اثبات وجوبية الجلسة مع اثبات وجوبية القومة</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1180 - اجارة الاقطاع</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1181 - الأجناس</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1182 - نسخة أخرى</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1183 - أجوبة وفتاوى فقهية</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1184 - اختلاف المتداعيين في الذهاب الى أحد القاضيين</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1185 - الاختيار لتعليل المختار</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1186 - نسخة اخرى</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1187 – نسخة أخرى</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1188 - نسخة أخرى</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1189 - أدب الأوصياء</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1190 - الارشاد</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1191 - الأسئلة الستة وأجوبتها</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1192 - الاسعاف في أحكام الأوقاف</w:t>
        </w:r>
        <w:r>
          <w:tab/>
        </w:r>
        <w:r>
          <w:fldChar w:fldCharType="begin"/>
        </w:r>
        <w:r>
          <w:instrText xml:space="preserve">PAGEREF 1214 \h</w:instrText>
        </w:r>
        <w:r>
          <w:fldChar w:fldCharType="end"/>
        </w:r>
      </w:hyperlink>
    </w:p>
    <w:p>
      <w:pPr>
        <w:tabs>
          <w:tab w:val="right" w:leader="dot" w:pos="9062"/>
        </w:tabs>
        <w:ind w:left="440"/>
      </w:pPr>
      <w:hyperlink w:anchor="_Toc1215" w:history="1">
        <w:r>
          <w:rPr>
            <w:rFonts w:ascii="IRNazanin" w:hAnsi="IRNazanin" w:eastAsia="IRNazanin" w:cs="IRNazanin"/>
            <w:color w:val="111111"/>
            <w:sz w:val="22"/>
            <w:szCs w:val="22"/>
            <w:b w:val="0"/>
            <w:bCs w:val="0"/>
            <w:i w:val="0"/>
            <w:iCs w:val="0"/>
          </w:rPr>
          <w:t>1193 - نسخة أخرى</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1194 - الأشباه والنظائر</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1195 - نسخة أخرى</w:t>
        </w:r>
        <w:r>
          <w:tab/>
        </w:r>
        <w:r>
          <w:fldChar w:fldCharType="begin"/>
        </w:r>
        <w:r>
          <w:instrText xml:space="preserve">PAGEREF 1217 \h</w:instrText>
        </w:r>
        <w:r>
          <w:fldChar w:fldCharType="end"/>
        </w:r>
      </w:hyperlink>
    </w:p>
    <w:p>
      <w:pPr>
        <w:tabs>
          <w:tab w:val="right" w:leader="dot" w:pos="9062"/>
        </w:tabs>
        <w:ind w:left="440"/>
      </w:pPr>
      <w:hyperlink w:anchor="_Toc1218" w:history="1">
        <w:r>
          <w:rPr>
            <w:rFonts w:ascii="IRNazanin" w:hAnsi="IRNazanin" w:eastAsia="IRNazanin" w:cs="IRNazanin"/>
            <w:color w:val="111111"/>
            <w:sz w:val="22"/>
            <w:szCs w:val="22"/>
            <w:b w:val="0"/>
            <w:bCs w:val="0"/>
            <w:i w:val="0"/>
            <w:iCs w:val="0"/>
          </w:rPr>
          <w:t>1196 - نسخة أخرى</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1197 - نسخة أخرى</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1198 - نسخة أخرى</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1199 - نسخة أخرى</w:t>
        </w:r>
        <w:r>
          <w:tab/>
        </w:r>
        <w:r>
          <w:fldChar w:fldCharType="begin"/>
        </w:r>
        <w:r>
          <w:instrText xml:space="preserve">PAGEREF 1221 \h</w:instrText>
        </w:r>
        <w:r>
          <w:fldChar w:fldCharType="end"/>
        </w:r>
      </w:hyperlink>
    </w:p>
    <w:p>
      <w:pPr>
        <w:tabs>
          <w:tab w:val="right" w:leader="dot" w:pos="9062"/>
        </w:tabs>
        <w:ind w:left="440"/>
      </w:pPr>
      <w:hyperlink w:anchor="_Toc1222" w:history="1">
        <w:r>
          <w:rPr>
            <w:rFonts w:ascii="IRNazanin" w:hAnsi="IRNazanin" w:eastAsia="IRNazanin" w:cs="IRNazanin"/>
            <w:color w:val="111111"/>
            <w:sz w:val="22"/>
            <w:szCs w:val="22"/>
            <w:b w:val="0"/>
            <w:bCs w:val="0"/>
            <w:i w:val="0"/>
            <w:iCs w:val="0"/>
          </w:rPr>
          <w:t>1200 - نسخة أخرى</w:t>
        </w:r>
        <w:r>
          <w:tab/>
        </w:r>
        <w:r>
          <w:fldChar w:fldCharType="begin"/>
        </w:r>
        <w:r>
          <w:instrText xml:space="preserve">PAGEREF 1222 \h</w:instrText>
        </w:r>
        <w:r>
          <w:fldChar w:fldCharType="end"/>
        </w:r>
      </w:hyperlink>
    </w:p>
    <w:p>
      <w:pPr>
        <w:tabs>
          <w:tab w:val="right" w:leader="dot" w:pos="9062"/>
        </w:tabs>
        <w:ind w:left="440"/>
      </w:pPr>
      <w:hyperlink w:anchor="_Toc1223" w:history="1">
        <w:r>
          <w:rPr>
            <w:rFonts w:ascii="IRNazanin" w:hAnsi="IRNazanin" w:eastAsia="IRNazanin" w:cs="IRNazanin"/>
            <w:color w:val="111111"/>
            <w:sz w:val="22"/>
            <w:szCs w:val="22"/>
            <w:b w:val="0"/>
            <w:bCs w:val="0"/>
            <w:i w:val="0"/>
            <w:iCs w:val="0"/>
          </w:rPr>
          <w:t>1201 - نسخة أخرى</w:t>
        </w:r>
        <w:r>
          <w:tab/>
        </w:r>
        <w:r>
          <w:fldChar w:fldCharType="begin"/>
        </w:r>
        <w:r>
          <w:instrText xml:space="preserve">PAGEREF 1223 \h</w:instrText>
        </w:r>
        <w:r>
          <w:fldChar w:fldCharType="end"/>
        </w:r>
      </w:hyperlink>
    </w:p>
    <w:p>
      <w:pPr>
        <w:tabs>
          <w:tab w:val="right" w:leader="dot" w:pos="9062"/>
        </w:tabs>
        <w:ind w:left="440"/>
      </w:pPr>
      <w:hyperlink w:anchor="_Toc1224" w:history="1">
        <w:r>
          <w:rPr>
            <w:rFonts w:ascii="IRNazanin" w:hAnsi="IRNazanin" w:eastAsia="IRNazanin" w:cs="IRNazanin"/>
            <w:color w:val="111111"/>
            <w:sz w:val="22"/>
            <w:szCs w:val="22"/>
            <w:b w:val="0"/>
            <w:bCs w:val="0"/>
            <w:i w:val="0"/>
            <w:iCs w:val="0"/>
          </w:rPr>
          <w:t>1202 - نسخة أخرى</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1203 - نسخة أخرى</w:t>
        </w:r>
        <w:r>
          <w:tab/>
        </w:r>
        <w:r>
          <w:fldChar w:fldCharType="begin"/>
        </w:r>
        <w:r>
          <w:instrText xml:space="preserve">PAGEREF 1225 \h</w:instrText>
        </w:r>
        <w:r>
          <w:fldChar w:fldCharType="end"/>
        </w:r>
      </w:hyperlink>
    </w:p>
    <w:p>
      <w:pPr>
        <w:tabs>
          <w:tab w:val="right" w:leader="dot" w:pos="9062"/>
        </w:tabs>
        <w:ind w:left="440"/>
      </w:pPr>
      <w:hyperlink w:anchor="_Toc1226" w:history="1">
        <w:r>
          <w:rPr>
            <w:rFonts w:ascii="IRNazanin" w:hAnsi="IRNazanin" w:eastAsia="IRNazanin" w:cs="IRNazanin"/>
            <w:color w:val="111111"/>
            <w:sz w:val="22"/>
            <w:szCs w:val="22"/>
            <w:b w:val="0"/>
            <w:bCs w:val="0"/>
            <w:i w:val="0"/>
            <w:iCs w:val="0"/>
          </w:rPr>
          <w:t>1204 ۔ نسخة أخرى</w:t>
        </w:r>
        <w:r>
          <w:tab/>
        </w:r>
        <w:r>
          <w:fldChar w:fldCharType="begin"/>
        </w:r>
        <w:r>
          <w:instrText xml:space="preserve">PAGEREF 1226 \h</w:instrText>
        </w:r>
        <w:r>
          <w:fldChar w:fldCharType="end"/>
        </w:r>
      </w:hyperlink>
    </w:p>
    <w:p>
      <w:pPr>
        <w:tabs>
          <w:tab w:val="right" w:leader="dot" w:pos="9062"/>
        </w:tabs>
        <w:ind w:left="440"/>
      </w:pPr>
      <w:hyperlink w:anchor="_Toc1227" w:history="1">
        <w:r>
          <w:rPr>
            <w:rFonts w:ascii="IRNazanin" w:hAnsi="IRNazanin" w:eastAsia="IRNazanin" w:cs="IRNazanin"/>
            <w:color w:val="111111"/>
            <w:sz w:val="22"/>
            <w:szCs w:val="22"/>
            <w:b w:val="0"/>
            <w:bCs w:val="0"/>
            <w:i w:val="0"/>
            <w:iCs w:val="0"/>
          </w:rPr>
          <w:t>1205 - نسخة أخرى</w:t>
        </w:r>
        <w:r>
          <w:tab/>
        </w:r>
        <w:r>
          <w:fldChar w:fldCharType="begin"/>
        </w:r>
        <w:r>
          <w:instrText xml:space="preserve">PAGEREF 1227 \h</w:instrText>
        </w:r>
        <w:r>
          <w:fldChar w:fldCharType="end"/>
        </w:r>
      </w:hyperlink>
    </w:p>
    <w:p>
      <w:pPr>
        <w:tabs>
          <w:tab w:val="right" w:leader="dot" w:pos="9062"/>
        </w:tabs>
        <w:ind w:left="440"/>
      </w:pPr>
      <w:hyperlink w:anchor="_Toc1228" w:history="1">
        <w:r>
          <w:rPr>
            <w:rFonts w:ascii="IRNazanin" w:hAnsi="IRNazanin" w:eastAsia="IRNazanin" w:cs="IRNazanin"/>
            <w:color w:val="111111"/>
            <w:sz w:val="22"/>
            <w:szCs w:val="22"/>
            <w:b w:val="0"/>
            <w:bCs w:val="0"/>
            <w:i w:val="0"/>
            <w:iCs w:val="0"/>
          </w:rPr>
          <w:t>1206 - نسخة أخرى</w:t>
        </w:r>
        <w:r>
          <w:tab/>
        </w:r>
        <w:r>
          <w:fldChar w:fldCharType="begin"/>
        </w:r>
        <w:r>
          <w:instrText xml:space="preserve">PAGEREF 1228 \h</w:instrText>
        </w:r>
        <w:r>
          <w:fldChar w:fldCharType="end"/>
        </w:r>
      </w:hyperlink>
    </w:p>
    <w:p>
      <w:pPr>
        <w:tabs>
          <w:tab w:val="right" w:leader="dot" w:pos="9062"/>
        </w:tabs>
        <w:ind w:left="440"/>
      </w:pPr>
      <w:hyperlink w:anchor="_Toc1229" w:history="1">
        <w:r>
          <w:rPr>
            <w:rFonts w:ascii="IRNazanin" w:hAnsi="IRNazanin" w:eastAsia="IRNazanin" w:cs="IRNazanin"/>
            <w:color w:val="111111"/>
            <w:sz w:val="22"/>
            <w:szCs w:val="22"/>
            <w:b w:val="0"/>
            <w:bCs w:val="0"/>
            <w:i w:val="0"/>
            <w:iCs w:val="0"/>
          </w:rPr>
          <w:t>1207 - نسخة أخرى</w:t>
        </w:r>
        <w:r>
          <w:tab/>
        </w:r>
        <w:r>
          <w:fldChar w:fldCharType="begin"/>
        </w:r>
        <w:r>
          <w:instrText xml:space="preserve">PAGEREF 1229 \h</w:instrText>
        </w:r>
        <w:r>
          <w:fldChar w:fldCharType="end"/>
        </w:r>
      </w:hyperlink>
    </w:p>
    <w:p>
      <w:pPr>
        <w:tabs>
          <w:tab w:val="right" w:leader="dot" w:pos="9062"/>
        </w:tabs>
        <w:ind w:left="440"/>
      </w:pPr>
      <w:hyperlink w:anchor="_Toc1230" w:history="1">
        <w:r>
          <w:rPr>
            <w:rFonts w:ascii="IRNazanin" w:hAnsi="IRNazanin" w:eastAsia="IRNazanin" w:cs="IRNazanin"/>
            <w:color w:val="111111"/>
            <w:sz w:val="22"/>
            <w:szCs w:val="22"/>
            <w:b w:val="0"/>
            <w:bCs w:val="0"/>
            <w:i w:val="0"/>
            <w:iCs w:val="0"/>
          </w:rPr>
          <w:t>1208 - نسخة أخرى</w:t>
        </w:r>
        <w:r>
          <w:tab/>
        </w:r>
        <w:r>
          <w:fldChar w:fldCharType="begin"/>
        </w:r>
        <w:r>
          <w:instrText xml:space="preserve">PAGEREF 1230 \h</w:instrText>
        </w:r>
        <w:r>
          <w:fldChar w:fldCharType="end"/>
        </w:r>
      </w:hyperlink>
    </w:p>
    <w:p>
      <w:pPr>
        <w:tabs>
          <w:tab w:val="right" w:leader="dot" w:pos="9062"/>
        </w:tabs>
        <w:ind w:left="440"/>
      </w:pPr>
      <w:hyperlink w:anchor="_Toc1231" w:history="1">
        <w:r>
          <w:rPr>
            <w:rFonts w:ascii="IRNazanin" w:hAnsi="IRNazanin" w:eastAsia="IRNazanin" w:cs="IRNazanin"/>
            <w:color w:val="111111"/>
            <w:sz w:val="22"/>
            <w:szCs w:val="22"/>
            <w:b w:val="0"/>
            <w:bCs w:val="0"/>
            <w:i w:val="0"/>
            <w:iCs w:val="0"/>
          </w:rPr>
          <w:t>1209 - نسخة أخری</w:t>
        </w:r>
        <w:r>
          <w:tab/>
        </w:r>
        <w:r>
          <w:fldChar w:fldCharType="begin"/>
        </w:r>
        <w:r>
          <w:instrText xml:space="preserve">PAGEREF 1231 \h</w:instrText>
        </w:r>
        <w:r>
          <w:fldChar w:fldCharType="end"/>
        </w:r>
      </w:hyperlink>
    </w:p>
    <w:p>
      <w:pPr>
        <w:tabs>
          <w:tab w:val="right" w:leader="dot" w:pos="9062"/>
        </w:tabs>
        <w:ind w:left="440"/>
      </w:pPr>
      <w:hyperlink w:anchor="_Toc1232" w:history="1">
        <w:r>
          <w:rPr>
            <w:rFonts w:ascii="IRNazanin" w:hAnsi="IRNazanin" w:eastAsia="IRNazanin" w:cs="IRNazanin"/>
            <w:color w:val="111111"/>
            <w:sz w:val="22"/>
            <w:szCs w:val="22"/>
            <w:b w:val="0"/>
            <w:bCs w:val="0"/>
            <w:i w:val="0"/>
            <w:iCs w:val="0"/>
          </w:rPr>
          <w:t>1210 - نسخة أخرى</w:t>
        </w:r>
        <w:r>
          <w:tab/>
        </w:r>
        <w:r>
          <w:fldChar w:fldCharType="begin"/>
        </w:r>
        <w:r>
          <w:instrText xml:space="preserve">PAGEREF 1232 \h</w:instrText>
        </w:r>
        <w:r>
          <w:fldChar w:fldCharType="end"/>
        </w:r>
      </w:hyperlink>
    </w:p>
    <w:p>
      <w:pPr>
        <w:tabs>
          <w:tab w:val="right" w:leader="dot" w:pos="9062"/>
        </w:tabs>
        <w:ind w:left="440"/>
      </w:pPr>
      <w:hyperlink w:anchor="_Toc1233" w:history="1">
        <w:r>
          <w:rPr>
            <w:rFonts w:ascii="IRNazanin" w:hAnsi="IRNazanin" w:eastAsia="IRNazanin" w:cs="IRNazanin"/>
            <w:color w:val="111111"/>
            <w:sz w:val="22"/>
            <w:szCs w:val="22"/>
            <w:b w:val="0"/>
            <w:bCs w:val="0"/>
            <w:i w:val="0"/>
            <w:iCs w:val="0"/>
          </w:rPr>
          <w:t>1211 - نسخة أخرى</w:t>
        </w:r>
        <w:r>
          <w:tab/>
        </w:r>
        <w:r>
          <w:fldChar w:fldCharType="begin"/>
        </w:r>
        <w:r>
          <w:instrText xml:space="preserve">PAGEREF 1233 \h</w:instrText>
        </w:r>
        <w:r>
          <w:fldChar w:fldCharType="end"/>
        </w:r>
      </w:hyperlink>
    </w:p>
    <w:p>
      <w:pPr>
        <w:tabs>
          <w:tab w:val="right" w:leader="dot" w:pos="9062"/>
        </w:tabs>
        <w:ind w:left="440"/>
      </w:pPr>
      <w:hyperlink w:anchor="_Toc1234" w:history="1">
        <w:r>
          <w:rPr>
            <w:rFonts w:ascii="IRNazanin" w:hAnsi="IRNazanin" w:eastAsia="IRNazanin" w:cs="IRNazanin"/>
            <w:color w:val="111111"/>
            <w:sz w:val="22"/>
            <w:szCs w:val="22"/>
            <w:b w:val="0"/>
            <w:bCs w:val="0"/>
            <w:i w:val="0"/>
            <w:iCs w:val="0"/>
          </w:rPr>
          <w:t>1212 ا- نسخة أخرى</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1212 ب - أشهد الجهاد في ابطال دعوى الاجتهاد</w:t>
        </w:r>
        <w:r>
          <w:tab/>
        </w:r>
        <w:r>
          <w:fldChar w:fldCharType="begin"/>
        </w:r>
        <w:r>
          <w:instrText xml:space="preserve">PAGEREF 1235 \h</w:instrText>
        </w:r>
        <w:r>
          <w:fldChar w:fldCharType="end"/>
        </w:r>
      </w:hyperlink>
    </w:p>
    <w:p>
      <w:pPr>
        <w:tabs>
          <w:tab w:val="right" w:leader="dot" w:pos="9062"/>
        </w:tabs>
        <w:ind w:left="440"/>
      </w:pPr>
      <w:hyperlink w:anchor="_Toc1236" w:history="1">
        <w:r>
          <w:rPr>
            <w:rFonts w:ascii="IRNazanin" w:hAnsi="IRNazanin" w:eastAsia="IRNazanin" w:cs="IRNazanin"/>
            <w:color w:val="111111"/>
            <w:sz w:val="22"/>
            <w:szCs w:val="22"/>
            <w:b w:val="0"/>
            <w:bCs w:val="0"/>
            <w:i w:val="0"/>
            <w:iCs w:val="0"/>
          </w:rPr>
          <w:t>1213 - الإصابة في منع النساء من الكتابة</w:t>
        </w:r>
        <w:r>
          <w:tab/>
        </w:r>
        <w:r>
          <w:fldChar w:fldCharType="begin"/>
        </w:r>
        <w:r>
          <w:instrText xml:space="preserve">PAGEREF 1236 \h</w:instrText>
        </w:r>
        <w:r>
          <w:fldChar w:fldCharType="end"/>
        </w:r>
      </w:hyperlink>
    </w:p>
    <w:p>
      <w:pPr>
        <w:tabs>
          <w:tab w:val="right" w:leader="dot" w:pos="9062"/>
        </w:tabs>
        <w:ind w:left="440"/>
      </w:pPr>
      <w:hyperlink w:anchor="_Toc1237" w:history="1">
        <w:r>
          <w:rPr>
            <w:rFonts w:ascii="IRNazanin" w:hAnsi="IRNazanin" w:eastAsia="IRNazanin" w:cs="IRNazanin"/>
            <w:color w:val="111111"/>
            <w:sz w:val="22"/>
            <w:szCs w:val="22"/>
            <w:b w:val="0"/>
            <w:bCs w:val="0"/>
            <w:i w:val="0"/>
            <w:iCs w:val="0"/>
          </w:rPr>
          <w:t>1214 - نسخة أخرى</w:t>
        </w:r>
        <w:r>
          <w:tab/>
        </w:r>
        <w:r>
          <w:fldChar w:fldCharType="begin"/>
        </w:r>
        <w:r>
          <w:instrText xml:space="preserve">PAGEREF 1237 \h</w:instrText>
        </w:r>
        <w:r>
          <w:fldChar w:fldCharType="end"/>
        </w:r>
      </w:hyperlink>
    </w:p>
    <w:p>
      <w:pPr>
        <w:tabs>
          <w:tab w:val="right" w:leader="dot" w:pos="9062"/>
        </w:tabs>
        <w:ind w:left="440"/>
      </w:pPr>
      <w:hyperlink w:anchor="_Toc1238" w:history="1">
        <w:r>
          <w:rPr>
            <w:rFonts w:ascii="IRNazanin" w:hAnsi="IRNazanin" w:eastAsia="IRNazanin" w:cs="IRNazanin"/>
            <w:color w:val="111111"/>
            <w:sz w:val="22"/>
            <w:szCs w:val="22"/>
            <w:b w:val="0"/>
            <w:bCs w:val="0"/>
            <w:i w:val="0"/>
            <w:iCs w:val="0"/>
          </w:rPr>
          <w:t>1215 - اعانة الحقير لشرح زاد الفقير لابن الهمام (ت۔ 861ه )</w:t>
        </w:r>
        <w:r>
          <w:tab/>
        </w:r>
        <w:r>
          <w:fldChar w:fldCharType="begin"/>
        </w:r>
        <w:r>
          <w:instrText xml:space="preserve">PAGEREF 1238 \h</w:instrText>
        </w:r>
        <w:r>
          <w:fldChar w:fldCharType="end"/>
        </w:r>
      </w:hyperlink>
    </w:p>
    <w:p>
      <w:pPr>
        <w:tabs>
          <w:tab w:val="right" w:leader="dot" w:pos="9062"/>
        </w:tabs>
        <w:ind w:left="440"/>
      </w:pPr>
      <w:hyperlink w:anchor="_Toc1239" w:history="1">
        <w:r>
          <w:rPr>
            <w:rFonts w:ascii="IRNazanin" w:hAnsi="IRNazanin" w:eastAsia="IRNazanin" w:cs="IRNazanin"/>
            <w:color w:val="111111"/>
            <w:sz w:val="22"/>
            <w:szCs w:val="22"/>
            <w:b w:val="0"/>
            <w:bCs w:val="0"/>
            <w:i w:val="0"/>
            <w:iCs w:val="0"/>
          </w:rPr>
          <w:t>1216 - امداد الفتاح شرح نور الایضاح ونجاة الأرواح</w:t>
        </w:r>
        <w:r>
          <w:tab/>
        </w:r>
        <w:r>
          <w:fldChar w:fldCharType="begin"/>
        </w:r>
        <w:r>
          <w:instrText xml:space="preserve">PAGEREF 1239 \h</w:instrText>
        </w:r>
        <w:r>
          <w:fldChar w:fldCharType="end"/>
        </w:r>
      </w:hyperlink>
    </w:p>
    <w:p>
      <w:pPr>
        <w:tabs>
          <w:tab w:val="right" w:leader="dot" w:pos="9062"/>
        </w:tabs>
        <w:ind w:left="440"/>
      </w:pPr>
      <w:hyperlink w:anchor="_Toc1240" w:history="1">
        <w:r>
          <w:rPr>
            <w:rFonts w:ascii="IRNazanin" w:hAnsi="IRNazanin" w:eastAsia="IRNazanin" w:cs="IRNazanin"/>
            <w:color w:val="111111"/>
            <w:sz w:val="22"/>
            <w:szCs w:val="22"/>
            <w:b w:val="0"/>
            <w:bCs w:val="0"/>
            <w:i w:val="0"/>
            <w:iCs w:val="0"/>
          </w:rPr>
          <w:t>1217 - نسخة أخرى</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1218 - نسخة أخرى</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1219 - نسخة أخرى</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1220 - نسخة أخرى</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1221 - انفع الوسائل الى تحرير المسائل</w:t>
        </w:r>
        <w:r>
          <w:tab/>
        </w:r>
        <w:r>
          <w:fldChar w:fldCharType="begin"/>
        </w:r>
        <w:r>
          <w:instrText xml:space="preserve">PAGEREF 1244 \h</w:instrText>
        </w:r>
        <w:r>
          <w:fldChar w:fldCharType="end"/>
        </w:r>
      </w:hyperlink>
    </w:p>
    <w:p>
      <w:pPr>
        <w:tabs>
          <w:tab w:val="right" w:leader="dot" w:pos="9062"/>
        </w:tabs>
        <w:ind w:left="440"/>
      </w:pPr>
      <w:hyperlink w:anchor="_Toc1245" w:history="1">
        <w:r>
          <w:rPr>
            <w:rFonts w:ascii="IRNazanin" w:hAnsi="IRNazanin" w:eastAsia="IRNazanin" w:cs="IRNazanin"/>
            <w:color w:val="111111"/>
            <w:sz w:val="22"/>
            <w:szCs w:val="22"/>
            <w:b w:val="0"/>
            <w:bCs w:val="0"/>
            <w:i w:val="0"/>
            <w:iCs w:val="0"/>
          </w:rPr>
          <w:t>1222 - ايضاح الاصلاح</w:t>
        </w:r>
        <w:r>
          <w:tab/>
        </w:r>
        <w:r>
          <w:fldChar w:fldCharType="begin"/>
        </w:r>
        <w:r>
          <w:instrText xml:space="preserve">PAGEREF 1245 \h</w:instrText>
        </w:r>
        <w:r>
          <w:fldChar w:fldCharType="end"/>
        </w:r>
      </w:hyperlink>
    </w:p>
    <w:p>
      <w:pPr>
        <w:tabs>
          <w:tab w:val="right" w:leader="dot" w:pos="9062"/>
        </w:tabs>
        <w:ind w:left="440"/>
      </w:pPr>
      <w:hyperlink w:anchor="_Toc1246" w:history="1">
        <w:r>
          <w:rPr>
            <w:rFonts w:ascii="IRNazanin" w:hAnsi="IRNazanin" w:eastAsia="IRNazanin" w:cs="IRNazanin"/>
            <w:color w:val="111111"/>
            <w:sz w:val="22"/>
            <w:szCs w:val="22"/>
            <w:b w:val="0"/>
            <w:bCs w:val="0"/>
            <w:i w:val="0"/>
            <w:iCs w:val="0"/>
          </w:rPr>
          <w:t>1223 - نسخة أخرى</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1224 - نسخة أخرى</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1225 - نسخة أخرى</w:t>
        </w:r>
        <w:r>
          <w:tab/>
        </w:r>
        <w:r>
          <w:fldChar w:fldCharType="begin"/>
        </w:r>
        <w:r>
          <w:instrText xml:space="preserve">PAGEREF 1248 \h</w:instrText>
        </w:r>
        <w:r>
          <w:fldChar w:fldCharType="end"/>
        </w:r>
      </w:hyperlink>
    </w:p>
    <w:p>
      <w:pPr>
        <w:tabs>
          <w:tab w:val="right" w:leader="dot" w:pos="9062"/>
        </w:tabs>
        <w:ind w:left="440"/>
      </w:pPr>
      <w:hyperlink w:anchor="_Toc1249" w:history="1">
        <w:r>
          <w:rPr>
            <w:rFonts w:ascii="IRNazanin" w:hAnsi="IRNazanin" w:eastAsia="IRNazanin" w:cs="IRNazanin"/>
            <w:color w:val="111111"/>
            <w:sz w:val="22"/>
            <w:szCs w:val="22"/>
            <w:b w:val="0"/>
            <w:bCs w:val="0"/>
            <w:i w:val="0"/>
            <w:iCs w:val="0"/>
          </w:rPr>
          <w:t>1226 - نسخة أخرى</w:t>
        </w:r>
        <w:r>
          <w:tab/>
        </w:r>
        <w:r>
          <w:fldChar w:fldCharType="begin"/>
        </w:r>
        <w:r>
          <w:instrText xml:space="preserve">PAGEREF 1249 \h</w:instrText>
        </w:r>
        <w:r>
          <w:fldChar w:fldCharType="end"/>
        </w:r>
      </w:hyperlink>
    </w:p>
    <w:p>
      <w:pPr>
        <w:tabs>
          <w:tab w:val="right" w:leader="dot" w:pos="9062"/>
        </w:tabs>
        <w:ind w:left="440"/>
      </w:pPr>
      <w:hyperlink w:anchor="_Toc1250" w:history="1">
        <w:r>
          <w:rPr>
            <w:rFonts w:ascii="IRNazanin" w:hAnsi="IRNazanin" w:eastAsia="IRNazanin" w:cs="IRNazanin"/>
            <w:color w:val="111111"/>
            <w:sz w:val="22"/>
            <w:szCs w:val="22"/>
            <w:b w:val="0"/>
            <w:bCs w:val="0"/>
            <w:i w:val="0"/>
            <w:iCs w:val="0"/>
          </w:rPr>
          <w:t>1227 - نسخة اخرى</w:t>
        </w:r>
        <w:r>
          <w:tab/>
        </w:r>
        <w:r>
          <w:fldChar w:fldCharType="begin"/>
        </w:r>
        <w:r>
          <w:instrText xml:space="preserve">PAGEREF 1250 \h</w:instrText>
        </w:r>
        <w:r>
          <w:fldChar w:fldCharType="end"/>
        </w:r>
      </w:hyperlink>
    </w:p>
    <w:p>
      <w:pPr>
        <w:tabs>
          <w:tab w:val="right" w:leader="dot" w:pos="9062"/>
        </w:tabs>
        <w:ind w:left="440"/>
      </w:pPr>
      <w:hyperlink w:anchor="_Toc1251" w:history="1">
        <w:r>
          <w:rPr>
            <w:rFonts w:ascii="IRNazanin" w:hAnsi="IRNazanin" w:eastAsia="IRNazanin" w:cs="IRNazanin"/>
            <w:color w:val="111111"/>
            <w:sz w:val="22"/>
            <w:szCs w:val="22"/>
            <w:b w:val="0"/>
            <w:bCs w:val="0"/>
            <w:i w:val="0"/>
            <w:iCs w:val="0"/>
          </w:rPr>
          <w:t>1228 - ايضاح الكنز للنسفي (ت - 710ه )</w:t>
        </w:r>
        <w:r>
          <w:tab/>
        </w:r>
        <w:r>
          <w:fldChar w:fldCharType="begin"/>
        </w:r>
        <w:r>
          <w:instrText xml:space="preserve">PAGEREF 1251 \h</w:instrText>
        </w:r>
        <w:r>
          <w:fldChar w:fldCharType="end"/>
        </w:r>
      </w:hyperlink>
    </w:p>
    <w:p>
      <w:pPr>
        <w:tabs>
          <w:tab w:val="right" w:leader="dot" w:pos="9062"/>
        </w:tabs>
        <w:ind w:left="440"/>
      </w:pPr>
      <w:hyperlink w:anchor="_Toc1252" w:history="1">
        <w:r>
          <w:rPr>
            <w:rFonts w:ascii="IRNazanin" w:hAnsi="IRNazanin" w:eastAsia="IRNazanin" w:cs="IRNazanin"/>
            <w:color w:val="111111"/>
            <w:sz w:val="22"/>
            <w:szCs w:val="22"/>
            <w:b w:val="0"/>
            <w:bCs w:val="0"/>
            <w:i w:val="0"/>
            <w:iCs w:val="0"/>
          </w:rPr>
          <w:t>1229 - نسخة أخرى</w:t>
        </w:r>
        <w:r>
          <w:tab/>
        </w:r>
        <w:r>
          <w:fldChar w:fldCharType="begin"/>
        </w:r>
        <w:r>
          <w:instrText xml:space="preserve">PAGEREF 1252 \h</w:instrText>
        </w:r>
        <w:r>
          <w:fldChar w:fldCharType="end"/>
        </w:r>
      </w:hyperlink>
    </w:p>
    <w:p>
      <w:pPr>
        <w:tabs>
          <w:tab w:val="right" w:leader="dot" w:pos="9062"/>
        </w:tabs>
        <w:ind w:left="440"/>
      </w:pPr>
      <w:hyperlink w:anchor="_Toc1253" w:history="1">
        <w:r>
          <w:rPr>
            <w:rFonts w:ascii="IRNazanin" w:hAnsi="IRNazanin" w:eastAsia="IRNazanin" w:cs="IRNazanin"/>
            <w:color w:val="111111"/>
            <w:sz w:val="22"/>
            <w:szCs w:val="22"/>
            <w:b w:val="0"/>
            <w:bCs w:val="0"/>
            <w:i w:val="0"/>
            <w:iCs w:val="0"/>
          </w:rPr>
          <w:t>1230 - ايقاد الضرام على من لم يقع طلاق العوام</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1231 - ایقاظ النائمين وافهام القاصرين</w:t>
        </w:r>
        <w:r>
          <w:tab/>
        </w:r>
        <w:r>
          <w:fldChar w:fldCharType="begin"/>
        </w:r>
        <w:r>
          <w:instrText xml:space="preserve">PAGEREF 1254 \h</w:instrText>
        </w:r>
        <w:r>
          <w:fldChar w:fldCharType="end"/>
        </w:r>
      </w:hyperlink>
    </w:p>
    <w:p>
      <w:pPr>
        <w:tabs>
          <w:tab w:val="right" w:leader="dot" w:pos="9062"/>
        </w:tabs>
        <w:ind w:left="440"/>
      </w:pPr>
      <w:hyperlink w:anchor="_Toc1255" w:history="1">
        <w:r>
          <w:rPr>
            <w:rFonts w:ascii="IRNazanin" w:hAnsi="IRNazanin" w:eastAsia="IRNazanin" w:cs="IRNazanin"/>
            <w:color w:val="111111"/>
            <w:sz w:val="22"/>
            <w:szCs w:val="22"/>
            <w:b w:val="0"/>
            <w:bCs w:val="0"/>
            <w:i w:val="0"/>
            <w:iCs w:val="0"/>
          </w:rPr>
          <w:t>1233 - نسخة أخرى</w:t>
        </w:r>
        <w:r>
          <w:tab/>
        </w:r>
        <w:r>
          <w:fldChar w:fldCharType="begin"/>
        </w:r>
        <w:r>
          <w:instrText xml:space="preserve">PAGEREF 1255 \h</w:instrText>
        </w:r>
        <w:r>
          <w:fldChar w:fldCharType="end"/>
        </w:r>
      </w:hyperlink>
    </w:p>
    <w:p>
      <w:pPr>
        <w:tabs>
          <w:tab w:val="right" w:leader="dot" w:pos="9062"/>
        </w:tabs>
        <w:ind w:left="440"/>
      </w:pPr>
      <w:hyperlink w:anchor="_Toc1256" w:history="1">
        <w:r>
          <w:rPr>
            <w:rFonts w:ascii="IRNazanin" w:hAnsi="IRNazanin" w:eastAsia="IRNazanin" w:cs="IRNazanin"/>
            <w:color w:val="111111"/>
            <w:sz w:val="22"/>
            <w:szCs w:val="22"/>
            <w:b w:val="0"/>
            <w:bCs w:val="0"/>
            <w:i w:val="0"/>
            <w:iCs w:val="0"/>
          </w:rPr>
          <w:t>1234 - نسخة أخرى</w:t>
        </w:r>
        <w:r>
          <w:tab/>
        </w:r>
        <w:r>
          <w:fldChar w:fldCharType="begin"/>
        </w:r>
        <w:r>
          <w:instrText xml:space="preserve">PAGEREF 1256 \h</w:instrText>
        </w:r>
        <w:r>
          <w:fldChar w:fldCharType="end"/>
        </w:r>
      </w:hyperlink>
    </w:p>
    <w:p>
      <w:pPr>
        <w:tabs>
          <w:tab w:val="right" w:leader="dot" w:pos="9062"/>
        </w:tabs>
        <w:ind w:left="440"/>
      </w:pPr>
      <w:hyperlink w:anchor="_Toc1257" w:history="1">
        <w:r>
          <w:rPr>
            <w:rFonts w:ascii="IRNazanin" w:hAnsi="IRNazanin" w:eastAsia="IRNazanin" w:cs="IRNazanin"/>
            <w:color w:val="111111"/>
            <w:sz w:val="22"/>
            <w:szCs w:val="22"/>
            <w:b w:val="0"/>
            <w:bCs w:val="0"/>
            <w:i w:val="0"/>
            <w:iCs w:val="0"/>
          </w:rPr>
          <w:t>1235 - نسخة أخرى</w:t>
        </w:r>
        <w:r>
          <w:tab/>
        </w:r>
        <w:r>
          <w:fldChar w:fldCharType="begin"/>
        </w:r>
        <w:r>
          <w:instrText xml:space="preserve">PAGEREF 1257 \h</w:instrText>
        </w:r>
        <w:r>
          <w:fldChar w:fldCharType="end"/>
        </w:r>
      </w:hyperlink>
    </w:p>
    <w:p>
      <w:pPr>
        <w:tabs>
          <w:tab w:val="right" w:leader="dot" w:pos="9062"/>
        </w:tabs>
        <w:ind w:left="440"/>
      </w:pPr>
      <w:hyperlink w:anchor="_Toc1258" w:history="1">
        <w:r>
          <w:rPr>
            <w:rFonts w:ascii="IRNazanin" w:hAnsi="IRNazanin" w:eastAsia="IRNazanin" w:cs="IRNazanin"/>
            <w:color w:val="111111"/>
            <w:sz w:val="22"/>
            <w:szCs w:val="22"/>
            <w:b w:val="0"/>
            <w:bCs w:val="0"/>
            <w:i w:val="0"/>
            <w:iCs w:val="0"/>
          </w:rPr>
          <w:t>1236 - نسخة أخرى</w:t>
        </w:r>
        <w:r>
          <w:tab/>
        </w:r>
        <w:r>
          <w:fldChar w:fldCharType="begin"/>
        </w:r>
        <w:r>
          <w:instrText xml:space="preserve">PAGEREF 1258 \h</w:instrText>
        </w:r>
        <w:r>
          <w:fldChar w:fldCharType="end"/>
        </w:r>
      </w:hyperlink>
    </w:p>
    <w:p>
      <w:pPr>
        <w:tabs>
          <w:tab w:val="right" w:leader="dot" w:pos="9062"/>
        </w:tabs>
        <w:ind w:left="440"/>
      </w:pPr>
      <w:hyperlink w:anchor="_Toc1259" w:history="1">
        <w:r>
          <w:rPr>
            <w:rFonts w:ascii="IRNazanin" w:hAnsi="IRNazanin" w:eastAsia="IRNazanin" w:cs="IRNazanin"/>
            <w:color w:val="111111"/>
            <w:sz w:val="22"/>
            <w:szCs w:val="22"/>
            <w:b w:val="0"/>
            <w:bCs w:val="0"/>
            <w:i w:val="0"/>
            <w:iCs w:val="0"/>
          </w:rPr>
          <w:t>1237 - نسخة أخرى</w:t>
        </w:r>
        <w:r>
          <w:tab/>
        </w:r>
        <w:r>
          <w:fldChar w:fldCharType="begin"/>
        </w:r>
        <w:r>
          <w:instrText xml:space="preserve">PAGEREF 1259 \h</w:instrText>
        </w:r>
        <w:r>
          <w:fldChar w:fldCharType="end"/>
        </w:r>
      </w:hyperlink>
    </w:p>
    <w:p>
      <w:pPr>
        <w:tabs>
          <w:tab w:val="right" w:leader="dot" w:pos="9062"/>
        </w:tabs>
        <w:ind w:left="440"/>
      </w:pPr>
      <w:hyperlink w:anchor="_Toc1260" w:history="1">
        <w:r>
          <w:rPr>
            <w:rFonts w:ascii="IRNazanin" w:hAnsi="IRNazanin" w:eastAsia="IRNazanin" w:cs="IRNazanin"/>
            <w:color w:val="111111"/>
            <w:sz w:val="22"/>
            <w:szCs w:val="22"/>
            <w:b w:val="0"/>
            <w:bCs w:val="0"/>
            <w:i w:val="0"/>
            <w:iCs w:val="0"/>
          </w:rPr>
          <w:t>1238 - نسخة أخرى</w:t>
        </w:r>
        <w:r>
          <w:tab/>
        </w:r>
        <w:r>
          <w:fldChar w:fldCharType="begin"/>
        </w:r>
        <w:r>
          <w:instrText xml:space="preserve">PAGEREF 1260 \h</w:instrText>
        </w:r>
        <w:r>
          <w:fldChar w:fldCharType="end"/>
        </w:r>
      </w:hyperlink>
    </w:p>
    <w:p>
      <w:pPr>
        <w:tabs>
          <w:tab w:val="right" w:leader="dot" w:pos="9062"/>
        </w:tabs>
        <w:ind w:left="440"/>
      </w:pPr>
      <w:hyperlink w:anchor="_Toc1261" w:history="1">
        <w:r>
          <w:rPr>
            <w:rFonts w:ascii="IRNazanin" w:hAnsi="IRNazanin" w:eastAsia="IRNazanin" w:cs="IRNazanin"/>
            <w:color w:val="111111"/>
            <w:sz w:val="22"/>
            <w:szCs w:val="22"/>
            <w:b w:val="0"/>
            <w:bCs w:val="0"/>
            <w:i w:val="0"/>
            <w:iCs w:val="0"/>
          </w:rPr>
          <w:t>1239 - نسخة أخرى</w:t>
        </w:r>
        <w:r>
          <w:tab/>
        </w:r>
        <w:r>
          <w:fldChar w:fldCharType="begin"/>
        </w:r>
        <w:r>
          <w:instrText xml:space="preserve">PAGEREF 1261 \h</w:instrText>
        </w:r>
        <w:r>
          <w:fldChar w:fldCharType="end"/>
        </w:r>
      </w:hyperlink>
    </w:p>
    <w:p>
      <w:pPr>
        <w:tabs>
          <w:tab w:val="right" w:leader="dot" w:pos="9062"/>
        </w:tabs>
        <w:ind w:left="440"/>
      </w:pPr>
      <w:hyperlink w:anchor="_Toc1262" w:history="1">
        <w:r>
          <w:rPr>
            <w:rFonts w:ascii="IRNazanin" w:hAnsi="IRNazanin" w:eastAsia="IRNazanin" w:cs="IRNazanin"/>
            <w:color w:val="111111"/>
            <w:sz w:val="22"/>
            <w:szCs w:val="22"/>
            <w:b w:val="0"/>
            <w:bCs w:val="0"/>
            <w:i w:val="0"/>
            <w:iCs w:val="0"/>
          </w:rPr>
          <w:t>1240 - نسخة أخرى</w:t>
        </w:r>
        <w:r>
          <w:tab/>
        </w:r>
        <w:r>
          <w:fldChar w:fldCharType="begin"/>
        </w:r>
        <w:r>
          <w:instrText xml:space="preserve">PAGEREF 1262 \h</w:instrText>
        </w:r>
        <w:r>
          <w:fldChar w:fldCharType="end"/>
        </w:r>
      </w:hyperlink>
    </w:p>
    <w:p>
      <w:pPr>
        <w:tabs>
          <w:tab w:val="right" w:leader="dot" w:pos="9062"/>
        </w:tabs>
        <w:ind w:left="440"/>
      </w:pPr>
      <w:hyperlink w:anchor="_Toc1263" w:history="1">
        <w:r>
          <w:rPr>
            <w:rFonts w:ascii="IRNazanin" w:hAnsi="IRNazanin" w:eastAsia="IRNazanin" w:cs="IRNazanin"/>
            <w:color w:val="111111"/>
            <w:sz w:val="22"/>
            <w:szCs w:val="22"/>
            <w:b w:val="0"/>
            <w:bCs w:val="0"/>
            <w:i w:val="0"/>
            <w:iCs w:val="0"/>
          </w:rPr>
          <w:t>1241 - البدر المنير في الكشف عن مباحث فتح القدير</w:t>
        </w:r>
        <w:r>
          <w:tab/>
        </w:r>
        <w:r>
          <w:fldChar w:fldCharType="begin"/>
        </w:r>
        <w:r>
          <w:instrText xml:space="preserve">PAGEREF 1263 \h</w:instrText>
        </w:r>
        <w:r>
          <w:fldChar w:fldCharType="end"/>
        </w:r>
      </w:hyperlink>
    </w:p>
    <w:p>
      <w:pPr>
        <w:tabs>
          <w:tab w:val="right" w:leader="dot" w:pos="9062"/>
        </w:tabs>
        <w:ind w:left="440"/>
      </w:pPr>
      <w:hyperlink w:anchor="_Toc1264" w:history="1">
        <w:r>
          <w:rPr>
            <w:rFonts w:ascii="IRNazanin" w:hAnsi="IRNazanin" w:eastAsia="IRNazanin" w:cs="IRNazanin"/>
            <w:color w:val="111111"/>
            <w:sz w:val="22"/>
            <w:szCs w:val="22"/>
            <w:b w:val="0"/>
            <w:bCs w:val="0"/>
            <w:i w:val="0"/>
            <w:iCs w:val="0"/>
          </w:rPr>
          <w:t>1242 - بستان الناظرين وسمير المطالعين</w:t>
        </w:r>
        <w:r>
          <w:tab/>
        </w:r>
        <w:r>
          <w:fldChar w:fldCharType="begin"/>
        </w:r>
        <w:r>
          <w:instrText xml:space="preserve">PAGEREF 1264 \h</w:instrText>
        </w:r>
        <w:r>
          <w:fldChar w:fldCharType="end"/>
        </w:r>
      </w:hyperlink>
    </w:p>
    <w:p>
      <w:pPr>
        <w:tabs>
          <w:tab w:val="right" w:leader="dot" w:pos="9062"/>
        </w:tabs>
        <w:ind w:left="440"/>
      </w:pPr>
      <w:hyperlink w:anchor="_Toc1265" w:history="1">
        <w:r>
          <w:rPr>
            <w:rFonts w:ascii="IRNazanin" w:hAnsi="IRNazanin" w:eastAsia="IRNazanin" w:cs="IRNazanin"/>
            <w:color w:val="111111"/>
            <w:sz w:val="22"/>
            <w:szCs w:val="22"/>
            <w:b w:val="0"/>
            <w:bCs w:val="0"/>
            <w:i w:val="0"/>
            <w:iCs w:val="0"/>
          </w:rPr>
          <w:t>1243 - تبيين الحقائق بشرح کنز الدقائق</w:t>
        </w:r>
        <w:r>
          <w:tab/>
        </w:r>
        <w:r>
          <w:fldChar w:fldCharType="begin"/>
        </w:r>
        <w:r>
          <w:instrText xml:space="preserve">PAGEREF 1265 \h</w:instrText>
        </w:r>
        <w:r>
          <w:fldChar w:fldCharType="end"/>
        </w:r>
      </w:hyperlink>
    </w:p>
    <w:p>
      <w:pPr>
        <w:tabs>
          <w:tab w:val="right" w:leader="dot" w:pos="9062"/>
        </w:tabs>
        <w:ind w:left="440"/>
      </w:pPr>
      <w:hyperlink w:anchor="_Toc1266" w:history="1">
        <w:r>
          <w:rPr>
            <w:rFonts w:ascii="IRNazanin" w:hAnsi="IRNazanin" w:eastAsia="IRNazanin" w:cs="IRNazanin"/>
            <w:color w:val="111111"/>
            <w:sz w:val="22"/>
            <w:szCs w:val="22"/>
            <w:b w:val="0"/>
            <w:bCs w:val="0"/>
            <w:i w:val="0"/>
            <w:iCs w:val="0"/>
          </w:rPr>
          <w:t>1244 - نسخة أخرى</w:t>
        </w:r>
        <w:r>
          <w:tab/>
        </w:r>
        <w:r>
          <w:fldChar w:fldCharType="begin"/>
        </w:r>
        <w:r>
          <w:instrText xml:space="preserve">PAGEREF 1266 \h</w:instrText>
        </w:r>
        <w:r>
          <w:fldChar w:fldCharType="end"/>
        </w:r>
      </w:hyperlink>
    </w:p>
    <w:p>
      <w:pPr>
        <w:tabs>
          <w:tab w:val="right" w:leader="dot" w:pos="9062"/>
        </w:tabs>
        <w:ind w:left="440"/>
      </w:pPr>
      <w:hyperlink w:anchor="_Toc1267" w:history="1">
        <w:r>
          <w:rPr>
            <w:rFonts w:ascii="IRNazanin" w:hAnsi="IRNazanin" w:eastAsia="IRNazanin" w:cs="IRNazanin"/>
            <w:color w:val="111111"/>
            <w:sz w:val="22"/>
            <w:szCs w:val="22"/>
            <w:b w:val="0"/>
            <w:bCs w:val="0"/>
            <w:i w:val="0"/>
            <w:iCs w:val="0"/>
          </w:rPr>
          <w:t>1245 - نسخة أخرى</w:t>
        </w:r>
        <w:r>
          <w:tab/>
        </w:r>
        <w:r>
          <w:fldChar w:fldCharType="begin"/>
        </w:r>
        <w:r>
          <w:instrText xml:space="preserve">PAGEREF 1267 \h</w:instrText>
        </w:r>
        <w:r>
          <w:fldChar w:fldCharType="end"/>
        </w:r>
      </w:hyperlink>
    </w:p>
    <w:p>
      <w:pPr>
        <w:tabs>
          <w:tab w:val="right" w:leader="dot" w:pos="9062"/>
        </w:tabs>
        <w:ind w:left="440"/>
      </w:pPr>
      <w:hyperlink w:anchor="_Toc1268" w:history="1">
        <w:r>
          <w:rPr>
            <w:rFonts w:ascii="IRNazanin" w:hAnsi="IRNazanin" w:eastAsia="IRNazanin" w:cs="IRNazanin"/>
            <w:color w:val="111111"/>
            <w:sz w:val="22"/>
            <w:szCs w:val="22"/>
            <w:b w:val="0"/>
            <w:bCs w:val="0"/>
            <w:i w:val="0"/>
            <w:iCs w:val="0"/>
          </w:rPr>
          <w:t>1246 - نسخة أخرى</w:t>
        </w:r>
        <w:r>
          <w:tab/>
        </w:r>
        <w:r>
          <w:fldChar w:fldCharType="begin"/>
        </w:r>
        <w:r>
          <w:instrText xml:space="preserve">PAGEREF 1268 \h</w:instrText>
        </w:r>
        <w:r>
          <w:fldChar w:fldCharType="end"/>
        </w:r>
      </w:hyperlink>
    </w:p>
    <w:p>
      <w:pPr>
        <w:tabs>
          <w:tab w:val="right" w:leader="dot" w:pos="9062"/>
        </w:tabs>
        <w:ind w:left="440"/>
      </w:pPr>
      <w:hyperlink w:anchor="_Toc1269" w:history="1">
        <w:r>
          <w:rPr>
            <w:rFonts w:ascii="IRNazanin" w:hAnsi="IRNazanin" w:eastAsia="IRNazanin" w:cs="IRNazanin"/>
            <w:color w:val="111111"/>
            <w:sz w:val="22"/>
            <w:szCs w:val="22"/>
            <w:b w:val="0"/>
            <w:bCs w:val="0"/>
            <w:i w:val="0"/>
            <w:iCs w:val="0"/>
          </w:rPr>
          <w:t>1247 - نسخة أخرى</w:t>
        </w:r>
        <w:r>
          <w:tab/>
        </w:r>
        <w:r>
          <w:fldChar w:fldCharType="begin"/>
        </w:r>
        <w:r>
          <w:instrText xml:space="preserve">PAGEREF 1269 \h</w:instrText>
        </w:r>
        <w:r>
          <w:fldChar w:fldCharType="end"/>
        </w:r>
      </w:hyperlink>
    </w:p>
    <w:p>
      <w:pPr>
        <w:tabs>
          <w:tab w:val="right" w:leader="dot" w:pos="9062"/>
        </w:tabs>
        <w:ind w:left="440"/>
      </w:pPr>
      <w:hyperlink w:anchor="_Toc1270" w:history="1">
        <w:r>
          <w:rPr>
            <w:rFonts w:ascii="IRNazanin" w:hAnsi="IRNazanin" w:eastAsia="IRNazanin" w:cs="IRNazanin"/>
            <w:color w:val="111111"/>
            <w:sz w:val="22"/>
            <w:szCs w:val="22"/>
            <w:b w:val="0"/>
            <w:bCs w:val="0"/>
            <w:i w:val="0"/>
            <w:iCs w:val="0"/>
          </w:rPr>
          <w:t>1248 - نسخة اخرى</w:t>
        </w:r>
        <w:r>
          <w:tab/>
        </w:r>
        <w:r>
          <w:fldChar w:fldCharType="begin"/>
        </w:r>
        <w:r>
          <w:instrText xml:space="preserve">PAGEREF 1270 \h</w:instrText>
        </w:r>
        <w:r>
          <w:fldChar w:fldCharType="end"/>
        </w:r>
      </w:hyperlink>
    </w:p>
    <w:p>
      <w:pPr>
        <w:tabs>
          <w:tab w:val="right" w:leader="dot" w:pos="9062"/>
        </w:tabs>
        <w:ind w:left="440"/>
      </w:pPr>
      <w:hyperlink w:anchor="_Toc1271" w:history="1">
        <w:r>
          <w:rPr>
            <w:rFonts w:ascii="IRNazanin" w:hAnsi="IRNazanin" w:eastAsia="IRNazanin" w:cs="IRNazanin"/>
            <w:color w:val="111111"/>
            <w:sz w:val="22"/>
            <w:szCs w:val="22"/>
            <w:b w:val="0"/>
            <w:bCs w:val="0"/>
            <w:i w:val="0"/>
            <w:iCs w:val="0"/>
          </w:rPr>
          <w:t>1249 - نسخة أخرى</w:t>
        </w:r>
        <w:r>
          <w:tab/>
        </w:r>
        <w:r>
          <w:fldChar w:fldCharType="begin"/>
        </w:r>
        <w:r>
          <w:instrText xml:space="preserve">PAGEREF 1271 \h</w:instrText>
        </w:r>
        <w:r>
          <w:fldChar w:fldCharType="end"/>
        </w:r>
      </w:hyperlink>
    </w:p>
    <w:p>
      <w:pPr>
        <w:tabs>
          <w:tab w:val="right" w:leader="dot" w:pos="9062"/>
        </w:tabs>
        <w:ind w:left="440"/>
      </w:pPr>
      <w:hyperlink w:anchor="_Toc1272" w:history="1">
        <w:r>
          <w:rPr>
            <w:rFonts w:ascii="IRNazanin" w:hAnsi="IRNazanin" w:eastAsia="IRNazanin" w:cs="IRNazanin"/>
            <w:color w:val="111111"/>
            <w:sz w:val="22"/>
            <w:szCs w:val="22"/>
            <w:b w:val="0"/>
            <w:bCs w:val="0"/>
            <w:i w:val="0"/>
            <w:iCs w:val="0"/>
          </w:rPr>
          <w:t>1250 - نسخة أخرى</w:t>
        </w:r>
        <w:r>
          <w:tab/>
        </w:r>
        <w:r>
          <w:fldChar w:fldCharType="begin"/>
        </w:r>
        <w:r>
          <w:instrText xml:space="preserve">PAGEREF 1272 \h</w:instrText>
        </w:r>
        <w:r>
          <w:fldChar w:fldCharType="end"/>
        </w:r>
      </w:hyperlink>
    </w:p>
    <w:p>
      <w:pPr>
        <w:tabs>
          <w:tab w:val="right" w:leader="dot" w:pos="9062"/>
        </w:tabs>
        <w:ind w:left="440"/>
      </w:pPr>
      <w:hyperlink w:anchor="_Toc1273" w:history="1">
        <w:r>
          <w:rPr>
            <w:rFonts w:ascii="IRNazanin" w:hAnsi="IRNazanin" w:eastAsia="IRNazanin" w:cs="IRNazanin"/>
            <w:color w:val="111111"/>
            <w:sz w:val="22"/>
            <w:szCs w:val="22"/>
            <w:b w:val="0"/>
            <w:bCs w:val="0"/>
            <w:i w:val="0"/>
            <w:iCs w:val="0"/>
          </w:rPr>
          <w:t>1251 - نسخة اخرى</w:t>
        </w:r>
        <w:r>
          <w:tab/>
        </w:r>
        <w:r>
          <w:fldChar w:fldCharType="begin"/>
        </w:r>
        <w:r>
          <w:instrText xml:space="preserve">PAGEREF 1273 \h</w:instrText>
        </w:r>
        <w:r>
          <w:fldChar w:fldCharType="end"/>
        </w:r>
      </w:hyperlink>
    </w:p>
    <w:p>
      <w:pPr>
        <w:tabs>
          <w:tab w:val="right" w:leader="dot" w:pos="9062"/>
        </w:tabs>
        <w:ind w:left="440"/>
      </w:pPr>
      <w:hyperlink w:anchor="_Toc1274" w:history="1">
        <w:r>
          <w:rPr>
            <w:rFonts w:ascii="IRNazanin" w:hAnsi="IRNazanin" w:eastAsia="IRNazanin" w:cs="IRNazanin"/>
            <w:color w:val="111111"/>
            <w:sz w:val="22"/>
            <w:szCs w:val="22"/>
            <w:b w:val="0"/>
            <w:bCs w:val="0"/>
            <w:i w:val="0"/>
            <w:iCs w:val="0"/>
          </w:rPr>
          <w:t>1252 - بغية الآمال في بيان حكم مارتب وأرصد من بيت المال</w:t>
        </w:r>
        <w:r>
          <w:tab/>
        </w:r>
        <w:r>
          <w:fldChar w:fldCharType="begin"/>
        </w:r>
        <w:r>
          <w:instrText xml:space="preserve">PAGEREF 1274 \h</w:instrText>
        </w:r>
        <w:r>
          <w:fldChar w:fldCharType="end"/>
        </w:r>
      </w:hyperlink>
    </w:p>
    <w:p>
      <w:pPr>
        <w:tabs>
          <w:tab w:val="right" w:leader="dot" w:pos="9062"/>
        </w:tabs>
        <w:ind w:left="440"/>
      </w:pPr>
      <w:hyperlink w:anchor="_Toc1275" w:history="1">
        <w:r>
          <w:rPr>
            <w:rFonts w:ascii="IRNazanin" w:hAnsi="IRNazanin" w:eastAsia="IRNazanin" w:cs="IRNazanin"/>
            <w:color w:val="111111"/>
            <w:sz w:val="22"/>
            <w:szCs w:val="22"/>
            <w:b w:val="0"/>
            <w:bCs w:val="0"/>
            <w:i w:val="0"/>
            <w:iCs w:val="0"/>
          </w:rPr>
          <w:t>1253 - تحرير العبارة فيمن هو أحق بالاجارة</w:t>
        </w:r>
        <w:r>
          <w:tab/>
        </w:r>
        <w:r>
          <w:fldChar w:fldCharType="begin"/>
        </w:r>
        <w:r>
          <w:instrText xml:space="preserve">PAGEREF 1275 \h</w:instrText>
        </w:r>
        <w:r>
          <w:fldChar w:fldCharType="end"/>
        </w:r>
      </w:hyperlink>
    </w:p>
    <w:p>
      <w:pPr>
        <w:tabs>
          <w:tab w:val="right" w:leader="dot" w:pos="9062"/>
        </w:tabs>
        <w:ind w:left="440"/>
      </w:pPr>
      <w:hyperlink w:anchor="_Toc1276" w:history="1">
        <w:r>
          <w:rPr>
            <w:rFonts w:ascii="IRNazanin" w:hAnsi="IRNazanin" w:eastAsia="IRNazanin" w:cs="IRNazanin"/>
            <w:color w:val="111111"/>
            <w:sz w:val="22"/>
            <w:szCs w:val="22"/>
            <w:b w:val="0"/>
            <w:bCs w:val="0"/>
            <w:i w:val="0"/>
            <w:iCs w:val="0"/>
          </w:rPr>
          <w:t>1254 - نسخة أخرى</w:t>
        </w:r>
        <w:r>
          <w:tab/>
        </w:r>
        <w:r>
          <w:fldChar w:fldCharType="begin"/>
        </w:r>
        <w:r>
          <w:instrText xml:space="preserve">PAGEREF 1276 \h</w:instrText>
        </w:r>
        <w:r>
          <w:fldChar w:fldCharType="end"/>
        </w:r>
      </w:hyperlink>
    </w:p>
    <w:p>
      <w:pPr>
        <w:tabs>
          <w:tab w:val="right" w:leader="dot" w:pos="9062"/>
        </w:tabs>
        <w:ind w:left="440"/>
      </w:pPr>
      <w:hyperlink w:anchor="_Toc1277" w:history="1">
        <w:r>
          <w:rPr>
            <w:rFonts w:ascii="IRNazanin" w:hAnsi="IRNazanin" w:eastAsia="IRNazanin" w:cs="IRNazanin"/>
            <w:color w:val="111111"/>
            <w:sz w:val="22"/>
            <w:szCs w:val="22"/>
            <w:b w:val="0"/>
            <w:bCs w:val="0"/>
            <w:i w:val="0"/>
            <w:iCs w:val="0"/>
          </w:rPr>
          <w:t>1255 - تحفة الأبصار والبصائر بتبويب الأشباه والنظائر</w:t>
        </w:r>
        <w:r>
          <w:tab/>
        </w:r>
        <w:r>
          <w:fldChar w:fldCharType="begin"/>
        </w:r>
        <w:r>
          <w:instrText xml:space="preserve">PAGEREF 1277 \h</w:instrText>
        </w:r>
        <w:r>
          <w:fldChar w:fldCharType="end"/>
        </w:r>
      </w:hyperlink>
    </w:p>
    <w:p>
      <w:pPr>
        <w:tabs>
          <w:tab w:val="right" w:leader="dot" w:pos="9062"/>
        </w:tabs>
        <w:ind w:left="440"/>
      </w:pPr>
      <w:hyperlink w:anchor="_Toc1278" w:history="1">
        <w:r>
          <w:rPr>
            <w:rFonts w:ascii="IRNazanin" w:hAnsi="IRNazanin" w:eastAsia="IRNazanin" w:cs="IRNazanin"/>
            <w:color w:val="111111"/>
            <w:sz w:val="22"/>
            <w:szCs w:val="22"/>
            <w:b w:val="0"/>
            <w:bCs w:val="0"/>
            <w:i w:val="0"/>
            <w:iCs w:val="0"/>
          </w:rPr>
          <w:t>1256 - تحفة الملوک</w:t>
        </w:r>
        <w:r>
          <w:tab/>
        </w:r>
        <w:r>
          <w:fldChar w:fldCharType="begin"/>
        </w:r>
        <w:r>
          <w:instrText xml:space="preserve">PAGEREF 1278 \h</w:instrText>
        </w:r>
        <w:r>
          <w:fldChar w:fldCharType="end"/>
        </w:r>
      </w:hyperlink>
    </w:p>
    <w:p>
      <w:pPr>
        <w:tabs>
          <w:tab w:val="right" w:leader="dot" w:pos="9062"/>
        </w:tabs>
        <w:ind w:left="440"/>
      </w:pPr>
      <w:hyperlink w:anchor="_Toc1279" w:history="1">
        <w:r>
          <w:rPr>
            <w:rFonts w:ascii="IRNazanin" w:hAnsi="IRNazanin" w:eastAsia="IRNazanin" w:cs="IRNazanin"/>
            <w:color w:val="111111"/>
            <w:sz w:val="22"/>
            <w:szCs w:val="22"/>
            <w:b w:val="0"/>
            <w:bCs w:val="0"/>
            <w:i w:val="0"/>
            <w:iCs w:val="0"/>
          </w:rPr>
          <w:t>1257 - نسخة أخرى</w:t>
        </w:r>
        <w:r>
          <w:tab/>
        </w:r>
        <w:r>
          <w:fldChar w:fldCharType="begin"/>
        </w:r>
        <w:r>
          <w:instrText xml:space="preserve">PAGEREF 1279 \h</w:instrText>
        </w:r>
        <w:r>
          <w:fldChar w:fldCharType="end"/>
        </w:r>
      </w:hyperlink>
    </w:p>
    <w:p>
      <w:pPr>
        <w:tabs>
          <w:tab w:val="right" w:leader="dot" w:pos="9062"/>
        </w:tabs>
        <w:ind w:left="440"/>
      </w:pPr>
      <w:hyperlink w:anchor="_Toc1280" w:history="1">
        <w:r>
          <w:rPr>
            <w:rFonts w:ascii="IRNazanin" w:hAnsi="IRNazanin" w:eastAsia="IRNazanin" w:cs="IRNazanin"/>
            <w:color w:val="111111"/>
            <w:sz w:val="22"/>
            <w:szCs w:val="22"/>
            <w:b w:val="0"/>
            <w:bCs w:val="0"/>
            <w:i w:val="0"/>
            <w:iCs w:val="0"/>
          </w:rPr>
          <w:t>1258 - تحفة الأخبار على الدر المختار للحصكفي</w:t>
        </w:r>
        <w:r>
          <w:tab/>
        </w:r>
        <w:r>
          <w:fldChar w:fldCharType="begin"/>
        </w:r>
        <w:r>
          <w:instrText xml:space="preserve">PAGEREF 1280 \h</w:instrText>
        </w:r>
        <w:r>
          <w:fldChar w:fldCharType="end"/>
        </w:r>
      </w:hyperlink>
    </w:p>
    <w:p>
      <w:pPr>
        <w:tabs>
          <w:tab w:val="right" w:leader="dot" w:pos="9062"/>
        </w:tabs>
        <w:ind w:left="440"/>
      </w:pPr>
      <w:hyperlink w:anchor="_Toc1281" w:history="1">
        <w:r>
          <w:rPr>
            <w:rFonts w:ascii="IRNazanin" w:hAnsi="IRNazanin" w:eastAsia="IRNazanin" w:cs="IRNazanin"/>
            <w:color w:val="111111"/>
            <w:sz w:val="22"/>
            <w:szCs w:val="22"/>
            <w:b w:val="0"/>
            <w:bCs w:val="0"/>
            <w:i w:val="0"/>
            <w:iCs w:val="0"/>
          </w:rPr>
          <w:t>1259 - تحفة الناسك في بيان المناسك</w:t>
        </w:r>
        <w:r>
          <w:tab/>
        </w:r>
        <w:r>
          <w:fldChar w:fldCharType="begin"/>
        </w:r>
        <w:r>
          <w:instrText xml:space="preserve">PAGEREF 1281 \h</w:instrText>
        </w:r>
        <w:r>
          <w:fldChar w:fldCharType="end"/>
        </w:r>
      </w:hyperlink>
    </w:p>
    <w:p>
      <w:pPr>
        <w:tabs>
          <w:tab w:val="right" w:leader="dot" w:pos="9062"/>
        </w:tabs>
        <w:ind w:left="440"/>
      </w:pPr>
      <w:hyperlink w:anchor="_Toc1282" w:history="1">
        <w:r>
          <w:rPr>
            <w:rFonts w:ascii="IRNazanin" w:hAnsi="IRNazanin" w:eastAsia="IRNazanin" w:cs="IRNazanin"/>
            <w:color w:val="111111"/>
            <w:sz w:val="22"/>
            <w:szCs w:val="22"/>
            <w:b w:val="0"/>
            <w:bCs w:val="0"/>
            <w:i w:val="0"/>
            <w:iCs w:val="0"/>
          </w:rPr>
          <w:t>1260 - تحفة المنصفين في جواز الصلاة والاقتداء بالمستوشمين</w:t>
        </w:r>
        <w:r>
          <w:tab/>
        </w:r>
        <w:r>
          <w:fldChar w:fldCharType="begin"/>
        </w:r>
        <w:r>
          <w:instrText xml:space="preserve">PAGEREF 1282 \h</w:instrText>
        </w:r>
        <w:r>
          <w:fldChar w:fldCharType="end"/>
        </w:r>
      </w:hyperlink>
    </w:p>
    <w:p>
      <w:pPr>
        <w:tabs>
          <w:tab w:val="right" w:leader="dot" w:pos="9062"/>
        </w:tabs>
        <w:ind w:left="440"/>
      </w:pPr>
      <w:hyperlink w:anchor="_Toc1283" w:history="1">
        <w:r>
          <w:rPr>
            <w:rFonts w:ascii="IRNazanin" w:hAnsi="IRNazanin" w:eastAsia="IRNazanin" w:cs="IRNazanin"/>
            <w:color w:val="111111"/>
            <w:sz w:val="22"/>
            <w:szCs w:val="22"/>
            <w:b w:val="0"/>
            <w:bCs w:val="0"/>
            <w:i w:val="0"/>
            <w:iCs w:val="0"/>
          </w:rPr>
          <w:t>1261 - تذهیب الصحيفة بنصرة الإمام أبي حنيفة</w:t>
        </w:r>
        <w:r>
          <w:tab/>
        </w:r>
        <w:r>
          <w:fldChar w:fldCharType="begin"/>
        </w:r>
        <w:r>
          <w:instrText xml:space="preserve">PAGEREF 1283 \h</w:instrText>
        </w:r>
        <w:r>
          <w:fldChar w:fldCharType="end"/>
        </w:r>
      </w:hyperlink>
    </w:p>
    <w:p>
      <w:pPr>
        <w:tabs>
          <w:tab w:val="right" w:leader="dot" w:pos="9062"/>
        </w:tabs>
        <w:ind w:left="440"/>
      </w:pPr>
      <w:hyperlink w:anchor="_Toc1284" w:history="1">
        <w:r>
          <w:rPr>
            <w:rFonts w:ascii="IRNazanin" w:hAnsi="IRNazanin" w:eastAsia="IRNazanin" w:cs="IRNazanin"/>
            <w:color w:val="111111"/>
            <w:sz w:val="22"/>
            <w:szCs w:val="22"/>
            <w:b w:val="0"/>
            <w:bCs w:val="0"/>
            <w:i w:val="0"/>
            <w:iCs w:val="0"/>
          </w:rPr>
          <w:t>1262 - تخليص التلخيص ( تلخيص الجامع الكبير )</w:t>
        </w:r>
        <w:r>
          <w:tab/>
        </w:r>
        <w:r>
          <w:fldChar w:fldCharType="begin"/>
        </w:r>
        <w:r>
          <w:instrText xml:space="preserve">PAGEREF 1284 \h</w:instrText>
        </w:r>
        <w:r>
          <w:fldChar w:fldCharType="end"/>
        </w:r>
      </w:hyperlink>
    </w:p>
    <w:p>
      <w:pPr>
        <w:tabs>
          <w:tab w:val="right" w:leader="dot" w:pos="9062"/>
        </w:tabs>
        <w:ind w:left="440"/>
      </w:pPr>
      <w:hyperlink w:anchor="_Toc1285" w:history="1">
        <w:r>
          <w:rPr>
            <w:rFonts w:ascii="IRNazanin" w:hAnsi="IRNazanin" w:eastAsia="IRNazanin" w:cs="IRNazanin"/>
            <w:color w:val="111111"/>
            <w:sz w:val="22"/>
            <w:szCs w:val="22"/>
            <w:b w:val="0"/>
            <w:bCs w:val="0"/>
            <w:i w:val="0"/>
            <w:iCs w:val="0"/>
          </w:rPr>
          <w:t>1263 - ترجیح البينات</w:t>
        </w:r>
        <w:r>
          <w:tab/>
        </w:r>
        <w:r>
          <w:fldChar w:fldCharType="begin"/>
        </w:r>
        <w:r>
          <w:instrText xml:space="preserve">PAGEREF 1285 \h</w:instrText>
        </w:r>
        <w:r>
          <w:fldChar w:fldCharType="end"/>
        </w:r>
      </w:hyperlink>
    </w:p>
    <w:p>
      <w:pPr>
        <w:tabs>
          <w:tab w:val="right" w:leader="dot" w:pos="9062"/>
        </w:tabs>
        <w:ind w:left="440"/>
      </w:pPr>
      <w:hyperlink w:anchor="_Toc1286" w:history="1">
        <w:r>
          <w:rPr>
            <w:rFonts w:ascii="IRNazanin" w:hAnsi="IRNazanin" w:eastAsia="IRNazanin" w:cs="IRNazanin"/>
            <w:color w:val="111111"/>
            <w:sz w:val="22"/>
            <w:szCs w:val="22"/>
            <w:b w:val="0"/>
            <w:bCs w:val="0"/>
            <w:i w:val="0"/>
            <w:iCs w:val="0"/>
          </w:rPr>
          <w:t>1264 ا - ترجیح البينات : « الرجحان عند تعارض البرهان »</w:t>
        </w:r>
        <w:r>
          <w:tab/>
        </w:r>
        <w:r>
          <w:fldChar w:fldCharType="begin"/>
        </w:r>
        <w:r>
          <w:instrText xml:space="preserve">PAGEREF 1286 \h</w:instrText>
        </w:r>
        <w:r>
          <w:fldChar w:fldCharType="end"/>
        </w:r>
      </w:hyperlink>
    </w:p>
    <w:p>
      <w:pPr>
        <w:tabs>
          <w:tab w:val="right" w:leader="dot" w:pos="9062"/>
        </w:tabs>
        <w:ind w:left="440"/>
      </w:pPr>
      <w:hyperlink w:anchor="_Toc1287" w:history="1">
        <w:r>
          <w:rPr>
            <w:rFonts w:ascii="IRNazanin" w:hAnsi="IRNazanin" w:eastAsia="IRNazanin" w:cs="IRNazanin"/>
            <w:color w:val="111111"/>
            <w:sz w:val="22"/>
            <w:szCs w:val="22"/>
            <w:b w:val="0"/>
            <w:bCs w:val="0"/>
            <w:i w:val="0"/>
            <w:iCs w:val="0"/>
          </w:rPr>
          <w:t>1264 ب. نسخة أخرى</w:t>
        </w:r>
        <w:r>
          <w:tab/>
        </w:r>
        <w:r>
          <w:fldChar w:fldCharType="begin"/>
        </w:r>
        <w:r>
          <w:instrText xml:space="preserve">PAGEREF 1287 \h</w:instrText>
        </w:r>
        <w:r>
          <w:fldChar w:fldCharType="end"/>
        </w:r>
      </w:hyperlink>
    </w:p>
    <w:p>
      <w:pPr>
        <w:tabs>
          <w:tab w:val="right" w:leader="dot" w:pos="9062"/>
        </w:tabs>
        <w:ind w:left="440"/>
      </w:pPr>
      <w:hyperlink w:anchor="_Toc1288" w:history="1">
        <w:r>
          <w:rPr>
            <w:rFonts w:ascii="IRNazanin" w:hAnsi="IRNazanin" w:eastAsia="IRNazanin" w:cs="IRNazanin"/>
            <w:color w:val="111111"/>
            <w:sz w:val="22"/>
            <w:szCs w:val="22"/>
            <w:b w:val="0"/>
            <w:bCs w:val="0"/>
            <w:i w:val="0"/>
            <w:iCs w:val="0"/>
          </w:rPr>
          <w:t>1265 - ترتیب فتاوي ابن نجیم</w:t>
        </w:r>
        <w:r>
          <w:tab/>
        </w:r>
        <w:r>
          <w:fldChar w:fldCharType="begin"/>
        </w:r>
        <w:r>
          <w:instrText xml:space="preserve">PAGEREF 1288 \h</w:instrText>
        </w:r>
        <w:r>
          <w:fldChar w:fldCharType="end"/>
        </w:r>
      </w:hyperlink>
    </w:p>
    <w:p>
      <w:pPr>
        <w:tabs>
          <w:tab w:val="right" w:leader="dot" w:pos="9062"/>
        </w:tabs>
        <w:ind w:left="440"/>
      </w:pPr>
      <w:hyperlink w:anchor="_Toc1289" w:history="1">
        <w:r>
          <w:rPr>
            <w:rFonts w:ascii="IRNazanin" w:hAnsi="IRNazanin" w:eastAsia="IRNazanin" w:cs="IRNazanin"/>
            <w:color w:val="111111"/>
            <w:sz w:val="22"/>
            <w:szCs w:val="22"/>
            <w:b w:val="0"/>
            <w:bCs w:val="0"/>
            <w:i w:val="0"/>
            <w:iCs w:val="0"/>
          </w:rPr>
          <w:t>1266 - ترتیب فتاوي قاريء الهداية / لسراج الدین عمر بن اسحاق الغزنوي (ت - 773ه ) . الهدية 790/1 .</w:t>
        </w:r>
        <w:r>
          <w:tab/>
        </w:r>
        <w:r>
          <w:fldChar w:fldCharType="begin"/>
        </w:r>
        <w:r>
          <w:instrText xml:space="preserve">PAGEREF 1289 \h</w:instrText>
        </w:r>
        <w:r>
          <w:fldChar w:fldCharType="end"/>
        </w:r>
      </w:hyperlink>
    </w:p>
    <w:p>
      <w:pPr>
        <w:tabs>
          <w:tab w:val="right" w:leader="dot" w:pos="9062"/>
        </w:tabs>
        <w:ind w:left="440"/>
      </w:pPr>
      <w:hyperlink w:anchor="_Toc1290" w:history="1">
        <w:r>
          <w:rPr>
            <w:rFonts w:ascii="IRNazanin" w:hAnsi="IRNazanin" w:eastAsia="IRNazanin" w:cs="IRNazanin"/>
            <w:color w:val="111111"/>
            <w:sz w:val="22"/>
            <w:szCs w:val="22"/>
            <w:b w:val="0"/>
            <w:bCs w:val="0"/>
            <w:i w:val="0"/>
            <w:iCs w:val="0"/>
          </w:rPr>
          <w:t>1267 - تصحیح مختصر القدوري</w:t>
        </w:r>
        <w:r>
          <w:tab/>
        </w:r>
        <w:r>
          <w:fldChar w:fldCharType="begin"/>
        </w:r>
        <w:r>
          <w:instrText xml:space="preserve">PAGEREF 1290 \h</w:instrText>
        </w:r>
        <w:r>
          <w:fldChar w:fldCharType="end"/>
        </w:r>
      </w:hyperlink>
    </w:p>
    <w:p>
      <w:pPr>
        <w:tabs>
          <w:tab w:val="right" w:leader="dot" w:pos="9062"/>
        </w:tabs>
        <w:ind w:left="440"/>
      </w:pPr>
      <w:hyperlink w:anchor="_Toc1291" w:history="1">
        <w:r>
          <w:rPr>
            <w:rFonts w:ascii="IRNazanin" w:hAnsi="IRNazanin" w:eastAsia="IRNazanin" w:cs="IRNazanin"/>
            <w:color w:val="111111"/>
            <w:sz w:val="22"/>
            <w:szCs w:val="22"/>
            <w:b w:val="0"/>
            <w:bCs w:val="0"/>
            <w:i w:val="0"/>
            <w:iCs w:val="0"/>
          </w:rPr>
          <w:t>1268 ا - تعليق على (الدر المختار )</w:t>
        </w:r>
        <w:r>
          <w:tab/>
        </w:r>
        <w:r>
          <w:fldChar w:fldCharType="begin"/>
        </w:r>
        <w:r>
          <w:instrText xml:space="preserve">PAGEREF 1291 \h</w:instrText>
        </w:r>
        <w:r>
          <w:fldChar w:fldCharType="end"/>
        </w:r>
      </w:hyperlink>
    </w:p>
    <w:p>
      <w:pPr>
        <w:tabs>
          <w:tab w:val="right" w:leader="dot" w:pos="9062"/>
        </w:tabs>
        <w:ind w:left="440"/>
      </w:pPr>
      <w:hyperlink w:anchor="_Toc1292" w:history="1">
        <w:r>
          <w:rPr>
            <w:rFonts w:ascii="IRNazanin" w:hAnsi="IRNazanin" w:eastAsia="IRNazanin" w:cs="IRNazanin"/>
            <w:color w:val="111111"/>
            <w:sz w:val="22"/>
            <w:szCs w:val="22"/>
            <w:b w:val="0"/>
            <w:bCs w:val="0"/>
            <w:i w:val="0"/>
            <w:iCs w:val="0"/>
          </w:rPr>
          <w:t>1268 ب۔ نسخة أخرى</w:t>
        </w:r>
        <w:r>
          <w:tab/>
        </w:r>
        <w:r>
          <w:fldChar w:fldCharType="begin"/>
        </w:r>
        <w:r>
          <w:instrText xml:space="preserve">PAGEREF 1292 \h</w:instrText>
        </w:r>
        <w:r>
          <w:fldChar w:fldCharType="end"/>
        </w:r>
      </w:hyperlink>
    </w:p>
    <w:p>
      <w:pPr>
        <w:tabs>
          <w:tab w:val="right" w:leader="dot" w:pos="9062"/>
        </w:tabs>
        <w:ind w:left="440"/>
      </w:pPr>
      <w:hyperlink w:anchor="_Toc1293" w:history="1">
        <w:r>
          <w:rPr>
            <w:rFonts w:ascii="IRNazanin" w:hAnsi="IRNazanin" w:eastAsia="IRNazanin" w:cs="IRNazanin"/>
            <w:color w:val="111111"/>
            <w:sz w:val="22"/>
            <w:szCs w:val="22"/>
            <w:b w:val="0"/>
            <w:bCs w:val="0"/>
            <w:i w:val="0"/>
            <w:iCs w:val="0"/>
          </w:rPr>
          <w:t>1269 - تعليقات في الافتاء</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1271 - تفضيل عقد الفوائد بتکمیل قيد الشرائد ( المنظومة الوهبانية )</w:t>
        </w:r>
        <w:r>
          <w:tab/>
        </w:r>
        <w:r>
          <w:fldChar w:fldCharType="begin"/>
        </w:r>
        <w:r>
          <w:instrText xml:space="preserve">PAGEREF 1294 \h</w:instrText>
        </w:r>
        <w:r>
          <w:fldChar w:fldCharType="end"/>
        </w:r>
      </w:hyperlink>
    </w:p>
    <w:p>
      <w:pPr>
        <w:tabs>
          <w:tab w:val="right" w:leader="dot" w:pos="9062"/>
        </w:tabs>
        <w:ind w:left="440"/>
      </w:pPr>
      <w:hyperlink w:anchor="_Toc1295" w:history="1">
        <w:r>
          <w:rPr>
            <w:rFonts w:ascii="IRNazanin" w:hAnsi="IRNazanin" w:eastAsia="IRNazanin" w:cs="IRNazanin"/>
            <w:color w:val="111111"/>
            <w:sz w:val="22"/>
            <w:szCs w:val="22"/>
            <w:b w:val="0"/>
            <w:bCs w:val="0"/>
            <w:i w:val="0"/>
            <w:iCs w:val="0"/>
          </w:rPr>
          <w:t>1273 - نسخة أخری</w:t>
        </w:r>
        <w:r>
          <w:tab/>
        </w:r>
        <w:r>
          <w:fldChar w:fldCharType="begin"/>
        </w:r>
        <w:r>
          <w:instrText xml:space="preserve">PAGEREF 1295 \h</w:instrText>
        </w:r>
        <w:r>
          <w:fldChar w:fldCharType="end"/>
        </w:r>
      </w:hyperlink>
    </w:p>
    <w:p>
      <w:pPr>
        <w:tabs>
          <w:tab w:val="right" w:leader="dot" w:pos="9062"/>
        </w:tabs>
        <w:ind w:left="440"/>
      </w:pPr>
      <w:hyperlink w:anchor="_Toc1296" w:history="1">
        <w:r>
          <w:rPr>
            <w:rFonts w:ascii="IRNazanin" w:hAnsi="IRNazanin" w:eastAsia="IRNazanin" w:cs="IRNazanin"/>
            <w:color w:val="111111"/>
            <w:sz w:val="22"/>
            <w:szCs w:val="22"/>
            <w:b w:val="0"/>
            <w:bCs w:val="0"/>
            <w:i w:val="0"/>
            <w:iCs w:val="0"/>
          </w:rPr>
          <w:t>1275 ۔ نسخة أخری</w:t>
        </w:r>
        <w:r>
          <w:tab/>
        </w:r>
        <w:r>
          <w:fldChar w:fldCharType="begin"/>
        </w:r>
        <w:r>
          <w:instrText xml:space="preserve">PAGEREF 1296 \h</w:instrText>
        </w:r>
        <w:r>
          <w:fldChar w:fldCharType="end"/>
        </w:r>
      </w:hyperlink>
    </w:p>
    <w:p>
      <w:pPr>
        <w:tabs>
          <w:tab w:val="right" w:leader="dot" w:pos="9062"/>
        </w:tabs>
        <w:ind w:left="440"/>
      </w:pPr>
      <w:hyperlink w:anchor="_Toc1297" w:history="1">
        <w:r>
          <w:rPr>
            <w:rFonts w:ascii="IRNazanin" w:hAnsi="IRNazanin" w:eastAsia="IRNazanin" w:cs="IRNazanin"/>
            <w:color w:val="111111"/>
            <w:sz w:val="22"/>
            <w:szCs w:val="22"/>
            <w:b w:val="0"/>
            <w:bCs w:val="0"/>
            <w:i w:val="0"/>
            <w:iCs w:val="0"/>
          </w:rPr>
          <w:t>1276 - نسخة أخرى</w:t>
        </w:r>
        <w:r>
          <w:tab/>
        </w:r>
        <w:r>
          <w:fldChar w:fldCharType="begin"/>
        </w:r>
        <w:r>
          <w:instrText xml:space="preserve">PAGEREF 1297 \h</w:instrText>
        </w:r>
        <w:r>
          <w:fldChar w:fldCharType="end"/>
        </w:r>
      </w:hyperlink>
    </w:p>
    <w:p>
      <w:pPr>
        <w:tabs>
          <w:tab w:val="right" w:leader="dot" w:pos="9062"/>
        </w:tabs>
        <w:ind w:left="440"/>
      </w:pPr>
      <w:hyperlink w:anchor="_Toc1298" w:history="1">
        <w:r>
          <w:rPr>
            <w:rFonts w:ascii="IRNazanin" w:hAnsi="IRNazanin" w:eastAsia="IRNazanin" w:cs="IRNazanin"/>
            <w:color w:val="111111"/>
            <w:sz w:val="22"/>
            <w:szCs w:val="22"/>
            <w:b w:val="0"/>
            <w:bCs w:val="0"/>
            <w:i w:val="0"/>
            <w:iCs w:val="0"/>
          </w:rPr>
          <w:t>1278 - التقدمة شرح المقدمة لابي الليث السمرقندي (ت - 375ھ )</w:t>
        </w:r>
        <w:r>
          <w:tab/>
        </w:r>
        <w:r>
          <w:fldChar w:fldCharType="begin"/>
        </w:r>
        <w:r>
          <w:instrText xml:space="preserve">PAGEREF 1298 \h</w:instrText>
        </w:r>
        <w:r>
          <w:fldChar w:fldCharType="end"/>
        </w:r>
      </w:hyperlink>
    </w:p>
    <w:p>
      <w:pPr>
        <w:tabs>
          <w:tab w:val="right" w:leader="dot" w:pos="9062"/>
        </w:tabs>
        <w:ind w:left="440"/>
      </w:pPr>
      <w:hyperlink w:anchor="_Toc1299" w:history="1">
        <w:r>
          <w:rPr>
            <w:rFonts w:ascii="IRNazanin" w:hAnsi="IRNazanin" w:eastAsia="IRNazanin" w:cs="IRNazanin"/>
            <w:color w:val="111111"/>
            <w:sz w:val="22"/>
            <w:szCs w:val="22"/>
            <w:b w:val="0"/>
            <w:bCs w:val="0"/>
            <w:i w:val="0"/>
            <w:iCs w:val="0"/>
          </w:rPr>
          <w:t>1279 - نسخة أخرى</w:t>
        </w:r>
        <w:r>
          <w:tab/>
        </w:r>
        <w:r>
          <w:fldChar w:fldCharType="begin"/>
        </w:r>
        <w:r>
          <w:instrText xml:space="preserve">PAGEREF 1299 \h</w:instrText>
        </w:r>
        <w:r>
          <w:fldChar w:fldCharType="end"/>
        </w:r>
      </w:hyperlink>
    </w:p>
    <w:p>
      <w:pPr>
        <w:tabs>
          <w:tab w:val="right" w:leader="dot" w:pos="9062"/>
        </w:tabs>
        <w:ind w:left="440"/>
      </w:pPr>
      <w:hyperlink w:anchor="_Toc1300" w:history="1">
        <w:r>
          <w:rPr>
            <w:rFonts w:ascii="IRNazanin" w:hAnsi="IRNazanin" w:eastAsia="IRNazanin" w:cs="IRNazanin"/>
            <w:color w:val="111111"/>
            <w:sz w:val="22"/>
            <w:szCs w:val="22"/>
            <w:b w:val="0"/>
            <w:bCs w:val="0"/>
            <w:i w:val="0"/>
            <w:iCs w:val="0"/>
          </w:rPr>
          <w:t>1280 - تنبيه الأفهام على معاني عمدة الأحكام لمحمد العلواني</w:t>
        </w:r>
        <w:r>
          <w:tab/>
        </w:r>
        <w:r>
          <w:fldChar w:fldCharType="begin"/>
        </w:r>
        <w:r>
          <w:instrText xml:space="preserve">PAGEREF 1300 \h</w:instrText>
        </w:r>
        <w:r>
          <w:fldChar w:fldCharType="end"/>
        </w:r>
      </w:hyperlink>
    </w:p>
    <w:p>
      <w:pPr>
        <w:tabs>
          <w:tab w:val="right" w:leader="dot" w:pos="9062"/>
        </w:tabs>
        <w:ind w:left="440"/>
      </w:pPr>
      <w:hyperlink w:anchor="_Toc1301" w:history="1">
        <w:r>
          <w:rPr>
            <w:rFonts w:ascii="IRNazanin" w:hAnsi="IRNazanin" w:eastAsia="IRNazanin" w:cs="IRNazanin"/>
            <w:color w:val="111111"/>
            <w:sz w:val="22"/>
            <w:szCs w:val="22"/>
            <w:b w:val="0"/>
            <w:bCs w:val="0"/>
            <w:i w:val="0"/>
            <w:iCs w:val="0"/>
          </w:rPr>
          <w:t>1281 - نسخة أخرى</w:t>
        </w:r>
        <w:r>
          <w:tab/>
        </w:r>
        <w:r>
          <w:fldChar w:fldCharType="begin"/>
        </w:r>
        <w:r>
          <w:instrText xml:space="preserve">PAGEREF 1301 \h</w:instrText>
        </w:r>
        <w:r>
          <w:fldChar w:fldCharType="end"/>
        </w:r>
      </w:hyperlink>
    </w:p>
    <w:p>
      <w:pPr>
        <w:tabs>
          <w:tab w:val="right" w:leader="dot" w:pos="9062"/>
        </w:tabs>
        <w:ind w:left="440"/>
      </w:pPr>
      <w:hyperlink w:anchor="_Toc1302" w:history="1">
        <w:r>
          <w:rPr>
            <w:rFonts w:ascii="IRNazanin" w:hAnsi="IRNazanin" w:eastAsia="IRNazanin" w:cs="IRNazanin"/>
            <w:color w:val="111111"/>
            <w:sz w:val="22"/>
            <w:szCs w:val="22"/>
            <w:b w:val="0"/>
            <w:bCs w:val="0"/>
            <w:i w:val="0"/>
            <w:iCs w:val="0"/>
          </w:rPr>
          <w:t>1282 - نسخة أخرى</w:t>
        </w:r>
        <w:r>
          <w:tab/>
        </w:r>
        <w:r>
          <w:fldChar w:fldCharType="begin"/>
        </w:r>
        <w:r>
          <w:instrText xml:space="preserve">PAGEREF 1302 \h</w:instrText>
        </w:r>
        <w:r>
          <w:fldChar w:fldCharType="end"/>
        </w:r>
      </w:hyperlink>
    </w:p>
    <w:p>
      <w:pPr>
        <w:tabs>
          <w:tab w:val="right" w:leader="dot" w:pos="9062"/>
        </w:tabs>
        <w:ind w:left="440"/>
      </w:pPr>
      <w:hyperlink w:anchor="_Toc1303" w:history="1">
        <w:r>
          <w:rPr>
            <w:rFonts w:ascii="IRNazanin" w:hAnsi="IRNazanin" w:eastAsia="IRNazanin" w:cs="IRNazanin"/>
            <w:color w:val="111111"/>
            <w:sz w:val="22"/>
            <w:szCs w:val="22"/>
            <w:b w:val="0"/>
            <w:bCs w:val="0"/>
            <w:i w:val="0"/>
            <w:iCs w:val="0"/>
          </w:rPr>
          <w:t>1283 - تنبيه الغبي على حكيم كفالة الصبي</w:t>
        </w:r>
        <w:r>
          <w:tab/>
        </w:r>
        <w:r>
          <w:fldChar w:fldCharType="begin"/>
        </w:r>
        <w:r>
          <w:instrText xml:space="preserve">PAGEREF 1303 \h</w:instrText>
        </w:r>
        <w:r>
          <w:fldChar w:fldCharType="end"/>
        </w:r>
      </w:hyperlink>
    </w:p>
    <w:p>
      <w:pPr>
        <w:tabs>
          <w:tab w:val="right" w:leader="dot" w:pos="9062"/>
        </w:tabs>
        <w:ind w:left="440"/>
      </w:pPr>
      <w:hyperlink w:anchor="_Toc1304" w:history="1">
        <w:r>
          <w:rPr>
            <w:rFonts w:ascii="IRNazanin" w:hAnsi="IRNazanin" w:eastAsia="IRNazanin" w:cs="IRNazanin"/>
            <w:color w:val="111111"/>
            <w:sz w:val="22"/>
            <w:szCs w:val="22"/>
            <w:b w:val="0"/>
            <w:bCs w:val="0"/>
            <w:i w:val="0"/>
            <w:iCs w:val="0"/>
          </w:rPr>
          <w:t>1284 - تنوير الأبصار وجامع البحار</w:t>
        </w:r>
        <w:r>
          <w:tab/>
        </w:r>
        <w:r>
          <w:fldChar w:fldCharType="begin"/>
        </w:r>
        <w:r>
          <w:instrText xml:space="preserve">PAGEREF 1304 \h</w:instrText>
        </w:r>
        <w:r>
          <w:fldChar w:fldCharType="end"/>
        </w:r>
      </w:hyperlink>
    </w:p>
    <w:p>
      <w:pPr>
        <w:tabs>
          <w:tab w:val="right" w:leader="dot" w:pos="9062"/>
        </w:tabs>
        <w:ind w:left="440"/>
      </w:pPr>
      <w:hyperlink w:anchor="_Toc1305" w:history="1">
        <w:r>
          <w:rPr>
            <w:rFonts w:ascii="IRNazanin" w:hAnsi="IRNazanin" w:eastAsia="IRNazanin" w:cs="IRNazanin"/>
            <w:color w:val="111111"/>
            <w:sz w:val="22"/>
            <w:szCs w:val="22"/>
            <w:b w:val="0"/>
            <w:bCs w:val="0"/>
            <w:i w:val="0"/>
            <w:iCs w:val="0"/>
          </w:rPr>
          <w:t>1285 - نسخة أخرى</w:t>
        </w:r>
        <w:r>
          <w:tab/>
        </w:r>
        <w:r>
          <w:fldChar w:fldCharType="begin"/>
        </w:r>
        <w:r>
          <w:instrText xml:space="preserve">PAGEREF 1305 \h</w:instrText>
        </w:r>
        <w:r>
          <w:fldChar w:fldCharType="end"/>
        </w:r>
      </w:hyperlink>
    </w:p>
    <w:p>
      <w:pPr>
        <w:tabs>
          <w:tab w:val="right" w:leader="dot" w:pos="9062"/>
        </w:tabs>
        <w:ind w:left="440"/>
      </w:pPr>
      <w:hyperlink w:anchor="_Toc1306" w:history="1">
        <w:r>
          <w:rPr>
            <w:rFonts w:ascii="IRNazanin" w:hAnsi="IRNazanin" w:eastAsia="IRNazanin" w:cs="IRNazanin"/>
            <w:color w:val="111111"/>
            <w:sz w:val="22"/>
            <w:szCs w:val="22"/>
            <w:b w:val="0"/>
            <w:bCs w:val="0"/>
            <w:i w:val="0"/>
            <w:iCs w:val="0"/>
          </w:rPr>
          <w:t>1286 - نسخة أخرى</w:t>
        </w:r>
        <w:r>
          <w:tab/>
        </w:r>
        <w:r>
          <w:fldChar w:fldCharType="begin"/>
        </w:r>
        <w:r>
          <w:instrText xml:space="preserve">PAGEREF 1306 \h</w:instrText>
        </w:r>
        <w:r>
          <w:fldChar w:fldCharType="end"/>
        </w:r>
      </w:hyperlink>
    </w:p>
    <w:p>
      <w:pPr>
        <w:tabs>
          <w:tab w:val="right" w:leader="dot" w:pos="9062"/>
        </w:tabs>
        <w:ind w:left="440"/>
      </w:pPr>
      <w:hyperlink w:anchor="_Toc1307" w:history="1">
        <w:r>
          <w:rPr>
            <w:rFonts w:ascii="IRNazanin" w:hAnsi="IRNazanin" w:eastAsia="IRNazanin" w:cs="IRNazanin"/>
            <w:color w:val="111111"/>
            <w:sz w:val="22"/>
            <w:szCs w:val="22"/>
            <w:b w:val="0"/>
            <w:bCs w:val="0"/>
            <w:i w:val="0"/>
            <w:iCs w:val="0"/>
          </w:rPr>
          <w:t>1287 - نسخة أخرى</w:t>
        </w:r>
        <w:r>
          <w:tab/>
        </w:r>
        <w:r>
          <w:fldChar w:fldCharType="begin"/>
        </w:r>
        <w:r>
          <w:instrText xml:space="preserve">PAGEREF 1307 \h</w:instrText>
        </w:r>
        <w:r>
          <w:fldChar w:fldCharType="end"/>
        </w:r>
      </w:hyperlink>
    </w:p>
    <w:p>
      <w:pPr>
        <w:tabs>
          <w:tab w:val="right" w:leader="dot" w:pos="9062"/>
        </w:tabs>
        <w:ind w:left="440"/>
      </w:pPr>
      <w:hyperlink w:anchor="_Toc1308" w:history="1">
        <w:r>
          <w:rPr>
            <w:rFonts w:ascii="IRNazanin" w:hAnsi="IRNazanin" w:eastAsia="IRNazanin" w:cs="IRNazanin"/>
            <w:color w:val="111111"/>
            <w:sz w:val="22"/>
            <w:szCs w:val="22"/>
            <w:b w:val="0"/>
            <w:bCs w:val="0"/>
            <w:i w:val="0"/>
            <w:iCs w:val="0"/>
          </w:rPr>
          <w:t>1288 - نسخة أخرى</w:t>
        </w:r>
        <w:r>
          <w:tab/>
        </w:r>
        <w:r>
          <w:fldChar w:fldCharType="begin"/>
        </w:r>
        <w:r>
          <w:instrText xml:space="preserve">PAGEREF 1308 \h</w:instrText>
        </w:r>
        <w:r>
          <w:fldChar w:fldCharType="end"/>
        </w:r>
      </w:hyperlink>
    </w:p>
    <w:p>
      <w:pPr>
        <w:tabs>
          <w:tab w:val="right" w:leader="dot" w:pos="9062"/>
        </w:tabs>
        <w:ind w:left="440"/>
      </w:pPr>
      <w:hyperlink w:anchor="_Toc1309" w:history="1">
        <w:r>
          <w:rPr>
            <w:rFonts w:ascii="IRNazanin" w:hAnsi="IRNazanin" w:eastAsia="IRNazanin" w:cs="IRNazanin"/>
            <w:color w:val="111111"/>
            <w:sz w:val="22"/>
            <w:szCs w:val="22"/>
            <w:b w:val="0"/>
            <w:bCs w:val="0"/>
            <w:i w:val="0"/>
            <w:iCs w:val="0"/>
          </w:rPr>
          <w:t>1289 - نسخة أخرى</w:t>
        </w:r>
        <w:r>
          <w:tab/>
        </w:r>
        <w:r>
          <w:fldChar w:fldCharType="begin"/>
        </w:r>
        <w:r>
          <w:instrText xml:space="preserve">PAGEREF 1309 \h</w:instrText>
        </w:r>
        <w:r>
          <w:fldChar w:fldCharType="end"/>
        </w:r>
      </w:hyperlink>
    </w:p>
    <w:p>
      <w:pPr>
        <w:tabs>
          <w:tab w:val="right" w:leader="dot" w:pos="9062"/>
        </w:tabs>
        <w:ind w:left="440"/>
      </w:pPr>
      <w:hyperlink w:anchor="_Toc1310" w:history="1">
        <w:r>
          <w:rPr>
            <w:rFonts w:ascii="IRNazanin" w:hAnsi="IRNazanin" w:eastAsia="IRNazanin" w:cs="IRNazanin"/>
            <w:color w:val="111111"/>
            <w:sz w:val="22"/>
            <w:szCs w:val="22"/>
            <w:b w:val="0"/>
            <w:bCs w:val="0"/>
            <w:i w:val="0"/>
            <w:iCs w:val="0"/>
          </w:rPr>
          <w:t>1290 - نسخة أخرى</w:t>
        </w:r>
        <w:r>
          <w:tab/>
        </w:r>
        <w:r>
          <w:fldChar w:fldCharType="begin"/>
        </w:r>
        <w:r>
          <w:instrText xml:space="preserve">PAGEREF 1310 \h</w:instrText>
        </w:r>
        <w:r>
          <w:fldChar w:fldCharType="end"/>
        </w:r>
      </w:hyperlink>
    </w:p>
    <w:p>
      <w:pPr>
        <w:tabs>
          <w:tab w:val="right" w:leader="dot" w:pos="9062"/>
        </w:tabs>
        <w:ind w:left="440"/>
      </w:pPr>
      <w:hyperlink w:anchor="_Toc1311" w:history="1">
        <w:r>
          <w:rPr>
            <w:rFonts w:ascii="IRNazanin" w:hAnsi="IRNazanin" w:eastAsia="IRNazanin" w:cs="IRNazanin"/>
            <w:color w:val="111111"/>
            <w:sz w:val="22"/>
            <w:szCs w:val="22"/>
            <w:b w:val="0"/>
            <w:bCs w:val="0"/>
            <w:i w:val="0"/>
            <w:iCs w:val="0"/>
          </w:rPr>
          <w:t>1291 - نسخة أخرى</w:t>
        </w:r>
        <w:r>
          <w:tab/>
        </w:r>
        <w:r>
          <w:fldChar w:fldCharType="begin"/>
        </w:r>
        <w:r>
          <w:instrText xml:space="preserve">PAGEREF 1311 \h</w:instrText>
        </w:r>
        <w:r>
          <w:fldChar w:fldCharType="end"/>
        </w:r>
      </w:hyperlink>
    </w:p>
    <w:p>
      <w:pPr>
        <w:tabs>
          <w:tab w:val="right" w:leader="dot" w:pos="9062"/>
        </w:tabs>
        <w:ind w:left="440"/>
      </w:pPr>
      <w:hyperlink w:anchor="_Toc1312" w:history="1">
        <w:r>
          <w:rPr>
            <w:rFonts w:ascii="IRNazanin" w:hAnsi="IRNazanin" w:eastAsia="IRNazanin" w:cs="IRNazanin"/>
            <w:color w:val="111111"/>
            <w:sz w:val="22"/>
            <w:szCs w:val="22"/>
            <w:b w:val="0"/>
            <w:bCs w:val="0"/>
            <w:i w:val="0"/>
            <w:iCs w:val="0"/>
          </w:rPr>
          <w:t>1292 - نسخة أخرى</w:t>
        </w:r>
        <w:r>
          <w:tab/>
        </w:r>
        <w:r>
          <w:fldChar w:fldCharType="begin"/>
        </w:r>
        <w:r>
          <w:instrText xml:space="preserve">PAGEREF 1312 \h</w:instrText>
        </w:r>
        <w:r>
          <w:fldChar w:fldCharType="end"/>
        </w:r>
      </w:hyperlink>
    </w:p>
    <w:p>
      <w:pPr>
        <w:tabs>
          <w:tab w:val="right" w:leader="dot" w:pos="9062"/>
        </w:tabs>
        <w:ind w:left="440"/>
      </w:pPr>
      <w:hyperlink w:anchor="_Toc1313" w:history="1">
        <w:r>
          <w:rPr>
            <w:rFonts w:ascii="IRNazanin" w:hAnsi="IRNazanin" w:eastAsia="IRNazanin" w:cs="IRNazanin"/>
            <w:color w:val="111111"/>
            <w:sz w:val="22"/>
            <w:szCs w:val="22"/>
            <w:b w:val="0"/>
            <w:bCs w:val="0"/>
            <w:i w:val="0"/>
            <w:iCs w:val="0"/>
          </w:rPr>
          <w:t>1293 - نسخة أخرى</w:t>
        </w:r>
        <w:r>
          <w:tab/>
        </w:r>
        <w:r>
          <w:fldChar w:fldCharType="begin"/>
        </w:r>
        <w:r>
          <w:instrText xml:space="preserve">PAGEREF 1313 \h</w:instrText>
        </w:r>
        <w:r>
          <w:fldChar w:fldCharType="end"/>
        </w:r>
      </w:hyperlink>
    </w:p>
    <w:p>
      <w:pPr>
        <w:tabs>
          <w:tab w:val="right" w:leader="dot" w:pos="9062"/>
        </w:tabs>
        <w:ind w:left="440"/>
      </w:pPr>
      <w:hyperlink w:anchor="_Toc1314" w:history="1">
        <w:r>
          <w:rPr>
            <w:rFonts w:ascii="IRNazanin" w:hAnsi="IRNazanin" w:eastAsia="IRNazanin" w:cs="IRNazanin"/>
            <w:color w:val="111111"/>
            <w:sz w:val="22"/>
            <w:szCs w:val="22"/>
            <w:b w:val="0"/>
            <w:bCs w:val="0"/>
            <w:i w:val="0"/>
            <w:iCs w:val="0"/>
          </w:rPr>
          <w:t>1294 - نسخة أخرى</w:t>
        </w:r>
        <w:r>
          <w:tab/>
        </w:r>
        <w:r>
          <w:fldChar w:fldCharType="begin"/>
        </w:r>
        <w:r>
          <w:instrText xml:space="preserve">PAGEREF 1314 \h</w:instrText>
        </w:r>
        <w:r>
          <w:fldChar w:fldCharType="end"/>
        </w:r>
      </w:hyperlink>
    </w:p>
    <w:p>
      <w:pPr>
        <w:tabs>
          <w:tab w:val="right" w:leader="dot" w:pos="9062"/>
        </w:tabs>
        <w:ind w:left="440"/>
      </w:pPr>
      <w:hyperlink w:anchor="_Toc1315" w:history="1">
        <w:r>
          <w:rPr>
            <w:rFonts w:ascii="IRNazanin" w:hAnsi="IRNazanin" w:eastAsia="IRNazanin" w:cs="IRNazanin"/>
            <w:color w:val="111111"/>
            <w:sz w:val="22"/>
            <w:szCs w:val="22"/>
            <w:b w:val="0"/>
            <w:bCs w:val="0"/>
            <w:i w:val="0"/>
            <w:iCs w:val="0"/>
          </w:rPr>
          <w:t>1295 - نسخة أخرى</w:t>
        </w:r>
        <w:r>
          <w:tab/>
        </w:r>
        <w:r>
          <w:fldChar w:fldCharType="begin"/>
        </w:r>
        <w:r>
          <w:instrText xml:space="preserve">PAGEREF 1315 \h</w:instrText>
        </w:r>
        <w:r>
          <w:fldChar w:fldCharType="end"/>
        </w:r>
      </w:hyperlink>
    </w:p>
    <w:p>
      <w:pPr>
        <w:tabs>
          <w:tab w:val="right" w:leader="dot" w:pos="9062"/>
        </w:tabs>
        <w:ind w:left="440"/>
      </w:pPr>
      <w:hyperlink w:anchor="_Toc1316" w:history="1">
        <w:r>
          <w:rPr>
            <w:rFonts w:ascii="IRNazanin" w:hAnsi="IRNazanin" w:eastAsia="IRNazanin" w:cs="IRNazanin"/>
            <w:color w:val="111111"/>
            <w:sz w:val="22"/>
            <w:szCs w:val="22"/>
            <w:b w:val="0"/>
            <w:bCs w:val="0"/>
            <w:i w:val="0"/>
            <w:iCs w:val="0"/>
          </w:rPr>
          <w:t>1296 - نسخة أخري</w:t>
        </w:r>
        <w:r>
          <w:tab/>
        </w:r>
        <w:r>
          <w:fldChar w:fldCharType="begin"/>
        </w:r>
        <w:r>
          <w:instrText xml:space="preserve">PAGEREF 1316 \h</w:instrText>
        </w:r>
        <w:r>
          <w:fldChar w:fldCharType="end"/>
        </w:r>
      </w:hyperlink>
    </w:p>
    <w:p>
      <w:pPr>
        <w:tabs>
          <w:tab w:val="right" w:leader="dot" w:pos="9062"/>
        </w:tabs>
        <w:ind w:left="440"/>
      </w:pPr>
      <w:hyperlink w:anchor="_Toc1317" w:history="1">
        <w:r>
          <w:rPr>
            <w:rFonts w:ascii="IRNazanin" w:hAnsi="IRNazanin" w:eastAsia="IRNazanin" w:cs="IRNazanin"/>
            <w:color w:val="111111"/>
            <w:sz w:val="22"/>
            <w:szCs w:val="22"/>
            <w:b w:val="0"/>
            <w:bCs w:val="0"/>
            <w:i w:val="0"/>
            <w:iCs w:val="0"/>
          </w:rPr>
          <w:t>1297 - نسخة أخري</w:t>
        </w:r>
        <w:r>
          <w:tab/>
        </w:r>
        <w:r>
          <w:fldChar w:fldCharType="begin"/>
        </w:r>
        <w:r>
          <w:instrText xml:space="preserve">PAGEREF 1317 \h</w:instrText>
        </w:r>
        <w:r>
          <w:fldChar w:fldCharType="end"/>
        </w:r>
      </w:hyperlink>
    </w:p>
    <w:p>
      <w:pPr>
        <w:tabs>
          <w:tab w:val="right" w:leader="dot" w:pos="9062"/>
        </w:tabs>
        <w:ind w:left="440"/>
      </w:pPr>
      <w:hyperlink w:anchor="_Toc1318" w:history="1">
        <w:r>
          <w:rPr>
            <w:rFonts w:ascii="IRNazanin" w:hAnsi="IRNazanin" w:eastAsia="IRNazanin" w:cs="IRNazanin"/>
            <w:color w:val="111111"/>
            <w:sz w:val="22"/>
            <w:szCs w:val="22"/>
            <w:b w:val="0"/>
            <w:bCs w:val="0"/>
            <w:i w:val="0"/>
            <w:iCs w:val="0"/>
          </w:rPr>
          <w:t>1298 - نسخة أخرى</w:t>
        </w:r>
        <w:r>
          <w:tab/>
        </w:r>
        <w:r>
          <w:fldChar w:fldCharType="begin"/>
        </w:r>
        <w:r>
          <w:instrText xml:space="preserve">PAGEREF 1318 \h</w:instrText>
        </w:r>
        <w:r>
          <w:fldChar w:fldCharType="end"/>
        </w:r>
      </w:hyperlink>
    </w:p>
    <w:p>
      <w:pPr>
        <w:tabs>
          <w:tab w:val="right" w:leader="dot" w:pos="9062"/>
        </w:tabs>
        <w:ind w:left="440"/>
      </w:pPr>
      <w:hyperlink w:anchor="_Toc1319" w:history="1">
        <w:r>
          <w:rPr>
            <w:rFonts w:ascii="IRNazanin" w:hAnsi="IRNazanin" w:eastAsia="IRNazanin" w:cs="IRNazanin"/>
            <w:color w:val="111111"/>
            <w:sz w:val="22"/>
            <w:szCs w:val="22"/>
            <w:b w:val="0"/>
            <w:bCs w:val="0"/>
            <w:i w:val="0"/>
            <w:iCs w:val="0"/>
          </w:rPr>
          <w:t>1299 - نسخة أخرى</w:t>
        </w:r>
        <w:r>
          <w:tab/>
        </w:r>
        <w:r>
          <w:fldChar w:fldCharType="begin"/>
        </w:r>
        <w:r>
          <w:instrText xml:space="preserve">PAGEREF 1319 \h</w:instrText>
        </w:r>
        <w:r>
          <w:fldChar w:fldCharType="end"/>
        </w:r>
      </w:hyperlink>
    </w:p>
    <w:p>
      <w:pPr>
        <w:tabs>
          <w:tab w:val="right" w:leader="dot" w:pos="9062"/>
        </w:tabs>
        <w:ind w:left="440"/>
      </w:pPr>
      <w:hyperlink w:anchor="_Toc1320" w:history="1">
        <w:r>
          <w:rPr>
            <w:rFonts w:ascii="IRNazanin" w:hAnsi="IRNazanin" w:eastAsia="IRNazanin" w:cs="IRNazanin"/>
            <w:color w:val="111111"/>
            <w:sz w:val="22"/>
            <w:szCs w:val="22"/>
            <w:b w:val="0"/>
            <w:bCs w:val="0"/>
            <w:i w:val="0"/>
            <w:iCs w:val="0"/>
          </w:rPr>
          <w:t>1300 - نسخة أخرى</w:t>
        </w:r>
        <w:r>
          <w:tab/>
        </w:r>
        <w:r>
          <w:fldChar w:fldCharType="begin"/>
        </w:r>
        <w:r>
          <w:instrText xml:space="preserve">PAGEREF 1320 \h</w:instrText>
        </w:r>
        <w:r>
          <w:fldChar w:fldCharType="end"/>
        </w:r>
      </w:hyperlink>
    </w:p>
    <w:p>
      <w:pPr>
        <w:tabs>
          <w:tab w:val="right" w:leader="dot" w:pos="9062"/>
        </w:tabs>
        <w:ind w:left="440"/>
      </w:pPr>
      <w:hyperlink w:anchor="_Toc1321" w:history="1">
        <w:r>
          <w:rPr>
            <w:rFonts w:ascii="IRNazanin" w:hAnsi="IRNazanin" w:eastAsia="IRNazanin" w:cs="IRNazanin"/>
            <w:color w:val="111111"/>
            <w:sz w:val="22"/>
            <w:szCs w:val="22"/>
            <w:b w:val="0"/>
            <w:bCs w:val="0"/>
            <w:i w:val="0"/>
            <w:iCs w:val="0"/>
          </w:rPr>
          <w:t>1301 – تنوير الاذهان والبصائر بشرح الأشباه والنظائر لابن نجيم المصري (ت - 970 ه)</w:t>
        </w:r>
        <w:r>
          <w:tab/>
        </w:r>
        <w:r>
          <w:fldChar w:fldCharType="begin"/>
        </w:r>
        <w:r>
          <w:instrText xml:space="preserve">PAGEREF 1321 \h</w:instrText>
        </w:r>
        <w:r>
          <w:fldChar w:fldCharType="end"/>
        </w:r>
      </w:hyperlink>
    </w:p>
    <w:p>
      <w:pPr>
        <w:tabs>
          <w:tab w:val="right" w:leader="dot" w:pos="9062"/>
        </w:tabs>
        <w:ind w:left="440"/>
      </w:pPr>
      <w:hyperlink w:anchor="_Toc1322" w:history="1">
        <w:r>
          <w:rPr>
            <w:rFonts w:ascii="IRNazanin" w:hAnsi="IRNazanin" w:eastAsia="IRNazanin" w:cs="IRNazanin"/>
            <w:color w:val="111111"/>
            <w:sz w:val="22"/>
            <w:szCs w:val="22"/>
            <w:b w:val="0"/>
            <w:bCs w:val="0"/>
            <w:i w:val="0"/>
            <w:iCs w:val="0"/>
          </w:rPr>
          <w:t>1302 - توثيق العناية بين شرح الوقاية لصدر الشريعة وشرح زين الدين جنید بن سندل الحنفي</w:t>
        </w:r>
        <w:r>
          <w:tab/>
        </w:r>
        <w:r>
          <w:fldChar w:fldCharType="begin"/>
        </w:r>
        <w:r>
          <w:instrText xml:space="preserve">PAGEREF 1322 \h</w:instrText>
        </w:r>
        <w:r>
          <w:fldChar w:fldCharType="end"/>
        </w:r>
      </w:hyperlink>
    </w:p>
    <w:p>
      <w:pPr>
        <w:tabs>
          <w:tab w:val="right" w:leader="dot" w:pos="9062"/>
        </w:tabs>
        <w:ind w:left="440"/>
      </w:pPr>
      <w:hyperlink w:anchor="_Toc1323" w:history="1">
        <w:r>
          <w:rPr>
            <w:rFonts w:ascii="IRNazanin" w:hAnsi="IRNazanin" w:eastAsia="IRNazanin" w:cs="IRNazanin"/>
            <w:color w:val="111111"/>
            <w:sz w:val="22"/>
            <w:szCs w:val="22"/>
            <w:b w:val="0"/>
            <w:bCs w:val="0"/>
            <w:i w:val="0"/>
            <w:iCs w:val="0"/>
          </w:rPr>
          <w:t>1303 - توجيه العناية لجمع شروح الوقاية</w:t>
        </w:r>
        <w:r>
          <w:tab/>
        </w:r>
        <w:r>
          <w:fldChar w:fldCharType="begin"/>
        </w:r>
        <w:r>
          <w:instrText xml:space="preserve">PAGEREF 1323 \h</w:instrText>
        </w:r>
        <w:r>
          <w:fldChar w:fldCharType="end"/>
        </w:r>
      </w:hyperlink>
    </w:p>
    <w:p>
      <w:pPr>
        <w:tabs>
          <w:tab w:val="right" w:leader="dot" w:pos="9062"/>
        </w:tabs>
        <w:ind w:left="440"/>
      </w:pPr>
      <w:hyperlink w:anchor="_Toc1324" w:history="1">
        <w:r>
          <w:rPr>
            <w:rFonts w:ascii="IRNazanin" w:hAnsi="IRNazanin" w:eastAsia="IRNazanin" w:cs="IRNazanin"/>
            <w:color w:val="111111"/>
            <w:sz w:val="22"/>
            <w:szCs w:val="22"/>
            <w:b w:val="0"/>
            <w:bCs w:val="0"/>
            <w:i w:val="0"/>
            <w:iCs w:val="0"/>
          </w:rPr>
          <w:t>1304 - توضيح المعاني وكشف الاشتباه في أحكام مسائل الصلاة</w:t>
        </w:r>
        <w:r>
          <w:tab/>
        </w:r>
        <w:r>
          <w:fldChar w:fldCharType="begin"/>
        </w:r>
        <w:r>
          <w:instrText xml:space="preserve">PAGEREF 1324 \h</w:instrText>
        </w:r>
        <w:r>
          <w:fldChar w:fldCharType="end"/>
        </w:r>
      </w:hyperlink>
    </w:p>
    <w:p>
      <w:pPr>
        <w:tabs>
          <w:tab w:val="right" w:leader="dot" w:pos="9062"/>
        </w:tabs>
        <w:ind w:left="440"/>
      </w:pPr>
      <w:hyperlink w:anchor="_Toc1325" w:history="1">
        <w:r>
          <w:rPr>
            <w:rFonts w:ascii="IRNazanin" w:hAnsi="IRNazanin" w:eastAsia="IRNazanin" w:cs="IRNazanin"/>
            <w:color w:val="111111"/>
            <w:sz w:val="22"/>
            <w:szCs w:val="22"/>
            <w:b w:val="0"/>
            <w:bCs w:val="0"/>
            <w:i w:val="0"/>
            <w:iCs w:val="0"/>
          </w:rPr>
          <w:t>1305 - التهذيب الذهن المريب ( الأريب ) في الالغاز الفقية الحنفية</w:t>
        </w:r>
        <w:r>
          <w:tab/>
        </w:r>
        <w:r>
          <w:fldChar w:fldCharType="begin"/>
        </w:r>
        <w:r>
          <w:instrText xml:space="preserve">PAGEREF 1325 \h</w:instrText>
        </w:r>
        <w:r>
          <w:fldChar w:fldCharType="end"/>
        </w:r>
      </w:hyperlink>
    </w:p>
    <w:p>
      <w:pPr>
        <w:tabs>
          <w:tab w:val="right" w:leader="dot" w:pos="9062"/>
        </w:tabs>
        <w:ind w:left="440"/>
      </w:pPr>
      <w:hyperlink w:anchor="_Toc1326" w:history="1">
        <w:r>
          <w:rPr>
            <w:rFonts w:ascii="IRNazanin" w:hAnsi="IRNazanin" w:eastAsia="IRNazanin" w:cs="IRNazanin"/>
            <w:color w:val="111111"/>
            <w:sz w:val="22"/>
            <w:szCs w:val="22"/>
            <w:b w:val="0"/>
            <w:bCs w:val="0"/>
            <w:i w:val="0"/>
            <w:iCs w:val="0"/>
          </w:rPr>
          <w:t>1306 - تيسير الوقوف على غوامض أحكام الوقوف</w:t>
        </w:r>
        <w:r>
          <w:tab/>
        </w:r>
        <w:r>
          <w:fldChar w:fldCharType="begin"/>
        </w:r>
        <w:r>
          <w:instrText xml:space="preserve">PAGEREF 1326 \h</w:instrText>
        </w:r>
        <w:r>
          <w:fldChar w:fldCharType="end"/>
        </w:r>
      </w:hyperlink>
    </w:p>
    <w:p>
      <w:pPr>
        <w:tabs>
          <w:tab w:val="right" w:leader="dot" w:pos="9062"/>
        </w:tabs>
        <w:ind w:left="440"/>
      </w:pPr>
      <w:hyperlink w:anchor="_Toc1327" w:history="1">
        <w:r>
          <w:rPr>
            <w:rFonts w:ascii="IRNazanin" w:hAnsi="IRNazanin" w:eastAsia="IRNazanin" w:cs="IRNazanin"/>
            <w:color w:val="111111"/>
            <w:sz w:val="22"/>
            <w:szCs w:val="22"/>
            <w:b w:val="0"/>
            <w:bCs w:val="0"/>
            <w:i w:val="0"/>
            <w:iCs w:val="0"/>
          </w:rPr>
          <w:t>1307 - التيسير شرح الوقاية لمحمود بن صدر الشريعة برهان الدين</w:t>
        </w:r>
        <w:r>
          <w:tab/>
        </w:r>
        <w:r>
          <w:fldChar w:fldCharType="begin"/>
        </w:r>
        <w:r>
          <w:instrText xml:space="preserve">PAGEREF 1327 \h</w:instrText>
        </w:r>
        <w:r>
          <w:fldChar w:fldCharType="end"/>
        </w:r>
      </w:hyperlink>
    </w:p>
    <w:p>
      <w:pPr>
        <w:tabs>
          <w:tab w:val="right" w:leader="dot" w:pos="9062"/>
        </w:tabs>
        <w:ind w:left="440"/>
      </w:pPr>
      <w:hyperlink w:anchor="_Toc1328" w:history="1">
        <w:r>
          <w:rPr>
            <w:rFonts w:ascii="IRNazanin" w:hAnsi="IRNazanin" w:eastAsia="IRNazanin" w:cs="IRNazanin"/>
            <w:color w:val="111111"/>
            <w:sz w:val="22"/>
            <w:szCs w:val="22"/>
            <w:b w:val="0"/>
            <w:bCs w:val="0"/>
            <w:i w:val="0"/>
            <w:iCs w:val="0"/>
          </w:rPr>
          <w:t>1308 - جامع أحكام الصغار</w:t>
        </w:r>
        <w:r>
          <w:tab/>
        </w:r>
        <w:r>
          <w:fldChar w:fldCharType="begin"/>
        </w:r>
        <w:r>
          <w:instrText xml:space="preserve">PAGEREF 1328 \h</w:instrText>
        </w:r>
        <w:r>
          <w:fldChar w:fldCharType="end"/>
        </w:r>
      </w:hyperlink>
    </w:p>
    <w:p>
      <w:pPr>
        <w:tabs>
          <w:tab w:val="right" w:leader="dot" w:pos="9062"/>
        </w:tabs>
        <w:ind w:left="440"/>
      </w:pPr>
      <w:hyperlink w:anchor="_Toc1329" w:history="1">
        <w:r>
          <w:rPr>
            <w:rFonts w:ascii="IRNazanin" w:hAnsi="IRNazanin" w:eastAsia="IRNazanin" w:cs="IRNazanin"/>
            <w:color w:val="111111"/>
            <w:sz w:val="22"/>
            <w:szCs w:val="22"/>
            <w:b w:val="0"/>
            <w:bCs w:val="0"/>
            <w:i w:val="0"/>
            <w:iCs w:val="0"/>
          </w:rPr>
          <w:t>1309 - نسخة أخرى</w:t>
        </w:r>
        <w:r>
          <w:tab/>
        </w:r>
        <w:r>
          <w:fldChar w:fldCharType="begin"/>
        </w:r>
        <w:r>
          <w:instrText xml:space="preserve">PAGEREF 1329 \h</w:instrText>
        </w:r>
        <w:r>
          <w:fldChar w:fldCharType="end"/>
        </w:r>
      </w:hyperlink>
    </w:p>
    <w:p>
      <w:pPr>
        <w:tabs>
          <w:tab w:val="right" w:leader="dot" w:pos="9062"/>
        </w:tabs>
        <w:ind w:left="440"/>
      </w:pPr>
      <w:hyperlink w:anchor="_Toc1330" w:history="1">
        <w:r>
          <w:rPr>
            <w:rFonts w:ascii="IRNazanin" w:hAnsi="IRNazanin" w:eastAsia="IRNazanin" w:cs="IRNazanin"/>
            <w:color w:val="111111"/>
            <w:sz w:val="22"/>
            <w:szCs w:val="22"/>
            <w:b w:val="0"/>
            <w:bCs w:val="0"/>
            <w:i w:val="0"/>
            <w:iCs w:val="0"/>
          </w:rPr>
          <w:t>1310 - جامع الرموز شرح مختصر الوقاية لصدر الشريعة (ت – 640 ه)</w:t>
        </w:r>
        <w:r>
          <w:tab/>
        </w:r>
        <w:r>
          <w:fldChar w:fldCharType="begin"/>
        </w:r>
        <w:r>
          <w:instrText xml:space="preserve">PAGEREF 1330 \h</w:instrText>
        </w:r>
        <w:r>
          <w:fldChar w:fldCharType="end"/>
        </w:r>
      </w:hyperlink>
    </w:p>
    <w:p>
      <w:pPr>
        <w:tabs>
          <w:tab w:val="right" w:leader="dot" w:pos="9062"/>
        </w:tabs>
        <w:ind w:left="440"/>
      </w:pPr>
      <w:hyperlink w:anchor="_Toc1331" w:history="1">
        <w:r>
          <w:rPr>
            <w:rFonts w:ascii="IRNazanin" w:hAnsi="IRNazanin" w:eastAsia="IRNazanin" w:cs="IRNazanin"/>
            <w:color w:val="111111"/>
            <w:sz w:val="22"/>
            <w:szCs w:val="22"/>
            <w:b w:val="0"/>
            <w:bCs w:val="0"/>
            <w:i w:val="0"/>
            <w:iCs w:val="0"/>
          </w:rPr>
          <w:t>1311 - نسخة أخرى</w:t>
        </w:r>
        <w:r>
          <w:tab/>
        </w:r>
        <w:r>
          <w:fldChar w:fldCharType="begin"/>
        </w:r>
        <w:r>
          <w:instrText xml:space="preserve">PAGEREF 1331 \h</w:instrText>
        </w:r>
        <w:r>
          <w:fldChar w:fldCharType="end"/>
        </w:r>
      </w:hyperlink>
    </w:p>
    <w:p>
      <w:pPr>
        <w:tabs>
          <w:tab w:val="right" w:leader="dot" w:pos="9062"/>
        </w:tabs>
        <w:ind w:left="440"/>
      </w:pPr>
      <w:hyperlink w:anchor="_Toc1332" w:history="1">
        <w:r>
          <w:rPr>
            <w:rFonts w:ascii="IRNazanin" w:hAnsi="IRNazanin" w:eastAsia="IRNazanin" w:cs="IRNazanin"/>
            <w:color w:val="111111"/>
            <w:sz w:val="22"/>
            <w:szCs w:val="22"/>
            <w:b w:val="0"/>
            <w:bCs w:val="0"/>
            <w:i w:val="0"/>
            <w:iCs w:val="0"/>
          </w:rPr>
          <w:t>1312 - نسخة أخرى</w:t>
        </w:r>
        <w:r>
          <w:tab/>
        </w:r>
        <w:r>
          <w:fldChar w:fldCharType="begin"/>
        </w:r>
        <w:r>
          <w:instrText xml:space="preserve">PAGEREF 1332 \h</w:instrText>
        </w:r>
        <w:r>
          <w:fldChar w:fldCharType="end"/>
        </w:r>
      </w:hyperlink>
    </w:p>
    <w:p>
      <w:pPr>
        <w:tabs>
          <w:tab w:val="right" w:leader="dot" w:pos="9062"/>
        </w:tabs>
        <w:ind w:left="440"/>
      </w:pPr>
      <w:hyperlink w:anchor="_Toc1333" w:history="1">
        <w:r>
          <w:rPr>
            <w:rFonts w:ascii="IRNazanin" w:hAnsi="IRNazanin" w:eastAsia="IRNazanin" w:cs="IRNazanin"/>
            <w:color w:val="111111"/>
            <w:sz w:val="22"/>
            <w:szCs w:val="22"/>
            <w:b w:val="0"/>
            <w:bCs w:val="0"/>
            <w:i w:val="0"/>
            <w:iCs w:val="0"/>
          </w:rPr>
          <w:t>1313 - نسخة أخرى</w:t>
        </w:r>
        <w:r>
          <w:tab/>
        </w:r>
        <w:r>
          <w:fldChar w:fldCharType="begin"/>
        </w:r>
        <w:r>
          <w:instrText xml:space="preserve">PAGEREF 1333 \h</w:instrText>
        </w:r>
        <w:r>
          <w:fldChar w:fldCharType="end"/>
        </w:r>
      </w:hyperlink>
    </w:p>
    <w:p>
      <w:pPr>
        <w:tabs>
          <w:tab w:val="right" w:leader="dot" w:pos="9062"/>
        </w:tabs>
        <w:ind w:left="440"/>
      </w:pPr>
      <w:hyperlink w:anchor="_Toc1334" w:history="1">
        <w:r>
          <w:rPr>
            <w:rFonts w:ascii="IRNazanin" w:hAnsi="IRNazanin" w:eastAsia="IRNazanin" w:cs="IRNazanin"/>
            <w:color w:val="111111"/>
            <w:sz w:val="22"/>
            <w:szCs w:val="22"/>
            <w:b w:val="0"/>
            <w:bCs w:val="0"/>
            <w:i w:val="0"/>
            <w:iCs w:val="0"/>
          </w:rPr>
          <w:t>1314 - نسخة أخرى</w:t>
        </w:r>
        <w:r>
          <w:tab/>
        </w:r>
        <w:r>
          <w:fldChar w:fldCharType="begin"/>
        </w:r>
        <w:r>
          <w:instrText xml:space="preserve">PAGEREF 1334 \h</w:instrText>
        </w:r>
        <w:r>
          <w:fldChar w:fldCharType="end"/>
        </w:r>
      </w:hyperlink>
    </w:p>
    <w:p>
      <w:pPr>
        <w:tabs>
          <w:tab w:val="right" w:leader="dot" w:pos="9062"/>
        </w:tabs>
        <w:ind w:left="440"/>
      </w:pPr>
      <w:hyperlink w:anchor="_Toc1335" w:history="1">
        <w:r>
          <w:rPr>
            <w:rFonts w:ascii="IRNazanin" w:hAnsi="IRNazanin" w:eastAsia="IRNazanin" w:cs="IRNazanin"/>
            <w:color w:val="111111"/>
            <w:sz w:val="22"/>
            <w:szCs w:val="22"/>
            <w:b w:val="0"/>
            <w:bCs w:val="0"/>
            <w:i w:val="0"/>
            <w:iCs w:val="0"/>
          </w:rPr>
          <w:t>1315 - نسخة أخرى</w:t>
        </w:r>
        <w:r>
          <w:tab/>
        </w:r>
        <w:r>
          <w:fldChar w:fldCharType="begin"/>
        </w:r>
        <w:r>
          <w:instrText xml:space="preserve">PAGEREF 1335 \h</w:instrText>
        </w:r>
        <w:r>
          <w:fldChar w:fldCharType="end"/>
        </w:r>
      </w:hyperlink>
    </w:p>
    <w:p>
      <w:pPr>
        <w:tabs>
          <w:tab w:val="right" w:leader="dot" w:pos="9062"/>
        </w:tabs>
        <w:ind w:left="440"/>
      </w:pPr>
      <w:hyperlink w:anchor="_Toc1336" w:history="1">
        <w:r>
          <w:rPr>
            <w:rFonts w:ascii="IRNazanin" w:hAnsi="IRNazanin" w:eastAsia="IRNazanin" w:cs="IRNazanin"/>
            <w:color w:val="111111"/>
            <w:sz w:val="22"/>
            <w:szCs w:val="22"/>
            <w:b w:val="0"/>
            <w:bCs w:val="0"/>
            <w:i w:val="0"/>
            <w:iCs w:val="0"/>
          </w:rPr>
          <w:t>1316 - نسخة أخرى</w:t>
        </w:r>
        <w:r>
          <w:tab/>
        </w:r>
        <w:r>
          <w:fldChar w:fldCharType="begin"/>
        </w:r>
        <w:r>
          <w:instrText xml:space="preserve">PAGEREF 1336 \h</w:instrText>
        </w:r>
        <w:r>
          <w:fldChar w:fldCharType="end"/>
        </w:r>
      </w:hyperlink>
    </w:p>
    <w:p>
      <w:pPr>
        <w:tabs>
          <w:tab w:val="right" w:leader="dot" w:pos="9062"/>
        </w:tabs>
        <w:ind w:left="440"/>
      </w:pPr>
      <w:hyperlink w:anchor="_Toc1337" w:history="1">
        <w:r>
          <w:rPr>
            <w:rFonts w:ascii="IRNazanin" w:hAnsi="IRNazanin" w:eastAsia="IRNazanin" w:cs="IRNazanin"/>
            <w:color w:val="111111"/>
            <w:sz w:val="22"/>
            <w:szCs w:val="22"/>
            <w:b w:val="0"/>
            <w:bCs w:val="0"/>
            <w:i w:val="0"/>
            <w:iCs w:val="0"/>
          </w:rPr>
          <w:t>1317 - نسخة أخرى</w:t>
        </w:r>
        <w:r>
          <w:tab/>
        </w:r>
        <w:r>
          <w:fldChar w:fldCharType="begin"/>
        </w:r>
        <w:r>
          <w:instrText xml:space="preserve">PAGEREF 1337 \h</w:instrText>
        </w:r>
        <w:r>
          <w:fldChar w:fldCharType="end"/>
        </w:r>
      </w:hyperlink>
    </w:p>
    <w:p>
      <w:pPr>
        <w:tabs>
          <w:tab w:val="right" w:leader="dot" w:pos="9062"/>
        </w:tabs>
        <w:ind w:left="440"/>
      </w:pPr>
      <w:hyperlink w:anchor="_Toc1338" w:history="1">
        <w:r>
          <w:rPr>
            <w:rFonts w:ascii="IRNazanin" w:hAnsi="IRNazanin" w:eastAsia="IRNazanin" w:cs="IRNazanin"/>
            <w:color w:val="111111"/>
            <w:sz w:val="22"/>
            <w:szCs w:val="22"/>
            <w:b w:val="0"/>
            <w:bCs w:val="0"/>
            <w:i w:val="0"/>
            <w:iCs w:val="0"/>
          </w:rPr>
          <w:t>1318 - جامع الفتاوي</w:t>
        </w:r>
        <w:r>
          <w:tab/>
        </w:r>
        <w:r>
          <w:fldChar w:fldCharType="begin"/>
        </w:r>
        <w:r>
          <w:instrText xml:space="preserve">PAGEREF 1338 \h</w:instrText>
        </w:r>
        <w:r>
          <w:fldChar w:fldCharType="end"/>
        </w:r>
      </w:hyperlink>
    </w:p>
    <w:p>
      <w:pPr>
        <w:tabs>
          <w:tab w:val="right" w:leader="dot" w:pos="9062"/>
        </w:tabs>
        <w:ind w:left="440"/>
      </w:pPr>
      <w:hyperlink w:anchor="_Toc1339" w:history="1">
        <w:r>
          <w:rPr>
            <w:rFonts w:ascii="IRNazanin" w:hAnsi="IRNazanin" w:eastAsia="IRNazanin" w:cs="IRNazanin"/>
            <w:color w:val="111111"/>
            <w:sz w:val="22"/>
            <w:szCs w:val="22"/>
            <w:b w:val="0"/>
            <w:bCs w:val="0"/>
            <w:i w:val="0"/>
            <w:iCs w:val="0"/>
          </w:rPr>
          <w:t>1319 - نسخة أخرى</w:t>
        </w:r>
        <w:r>
          <w:tab/>
        </w:r>
        <w:r>
          <w:fldChar w:fldCharType="begin"/>
        </w:r>
        <w:r>
          <w:instrText xml:space="preserve">PAGEREF 1339 \h</w:instrText>
        </w:r>
        <w:r>
          <w:fldChar w:fldCharType="end"/>
        </w:r>
      </w:hyperlink>
    </w:p>
    <w:p>
      <w:pPr>
        <w:tabs>
          <w:tab w:val="right" w:leader="dot" w:pos="9062"/>
        </w:tabs>
        <w:ind w:left="440"/>
      </w:pPr>
      <w:hyperlink w:anchor="_Toc1340" w:history="1">
        <w:r>
          <w:rPr>
            <w:rFonts w:ascii="IRNazanin" w:hAnsi="IRNazanin" w:eastAsia="IRNazanin" w:cs="IRNazanin"/>
            <w:color w:val="111111"/>
            <w:sz w:val="22"/>
            <w:szCs w:val="22"/>
            <w:b w:val="0"/>
            <w:bCs w:val="0"/>
            <w:i w:val="0"/>
            <w:iCs w:val="0"/>
          </w:rPr>
          <w:t>1320 - نسخة أخرى</w:t>
        </w:r>
        <w:r>
          <w:tab/>
        </w:r>
        <w:r>
          <w:fldChar w:fldCharType="begin"/>
        </w:r>
        <w:r>
          <w:instrText xml:space="preserve">PAGEREF 1340 \h</w:instrText>
        </w:r>
        <w:r>
          <w:fldChar w:fldCharType="end"/>
        </w:r>
      </w:hyperlink>
    </w:p>
    <w:p>
      <w:pPr>
        <w:tabs>
          <w:tab w:val="right" w:leader="dot" w:pos="9062"/>
        </w:tabs>
        <w:ind w:left="440"/>
      </w:pPr>
      <w:hyperlink w:anchor="_Toc1341" w:history="1">
        <w:r>
          <w:rPr>
            <w:rFonts w:ascii="IRNazanin" w:hAnsi="IRNazanin" w:eastAsia="IRNazanin" w:cs="IRNazanin"/>
            <w:color w:val="111111"/>
            <w:sz w:val="22"/>
            <w:szCs w:val="22"/>
            <w:b w:val="0"/>
            <w:bCs w:val="0"/>
            <w:i w:val="0"/>
            <w:iCs w:val="0"/>
          </w:rPr>
          <w:t>1321 - نسخة أخری</w:t>
        </w:r>
        <w:r>
          <w:tab/>
        </w:r>
        <w:r>
          <w:fldChar w:fldCharType="begin"/>
        </w:r>
        <w:r>
          <w:instrText xml:space="preserve">PAGEREF 1341 \h</w:instrText>
        </w:r>
        <w:r>
          <w:fldChar w:fldCharType="end"/>
        </w:r>
      </w:hyperlink>
    </w:p>
    <w:p>
      <w:pPr>
        <w:tabs>
          <w:tab w:val="right" w:leader="dot" w:pos="9062"/>
        </w:tabs>
        <w:ind w:left="440"/>
      </w:pPr>
      <w:hyperlink w:anchor="_Toc1342" w:history="1">
        <w:r>
          <w:rPr>
            <w:rFonts w:ascii="IRNazanin" w:hAnsi="IRNazanin" w:eastAsia="IRNazanin" w:cs="IRNazanin"/>
            <w:color w:val="111111"/>
            <w:sz w:val="22"/>
            <w:szCs w:val="22"/>
            <w:b w:val="0"/>
            <w:bCs w:val="0"/>
            <w:i w:val="0"/>
            <w:iCs w:val="0"/>
          </w:rPr>
          <w:t>1322 - نسخة أخرى</w:t>
        </w:r>
        <w:r>
          <w:tab/>
        </w:r>
        <w:r>
          <w:fldChar w:fldCharType="begin"/>
        </w:r>
        <w:r>
          <w:instrText xml:space="preserve">PAGEREF 1342 \h</w:instrText>
        </w:r>
        <w:r>
          <w:fldChar w:fldCharType="end"/>
        </w:r>
      </w:hyperlink>
    </w:p>
    <w:p>
      <w:pPr>
        <w:tabs>
          <w:tab w:val="right" w:leader="dot" w:pos="9062"/>
        </w:tabs>
        <w:ind w:left="440"/>
      </w:pPr>
      <w:hyperlink w:anchor="_Toc1343" w:history="1">
        <w:r>
          <w:rPr>
            <w:rFonts w:ascii="IRNazanin" w:hAnsi="IRNazanin" w:eastAsia="IRNazanin" w:cs="IRNazanin"/>
            <w:color w:val="111111"/>
            <w:sz w:val="22"/>
            <w:szCs w:val="22"/>
            <w:b w:val="0"/>
            <w:bCs w:val="0"/>
            <w:i w:val="0"/>
            <w:iCs w:val="0"/>
          </w:rPr>
          <w:t>1323 - الجامع الصغير في الفقه ( جامع الصدر )</w:t>
        </w:r>
        <w:r>
          <w:tab/>
        </w:r>
        <w:r>
          <w:fldChar w:fldCharType="begin"/>
        </w:r>
        <w:r>
          <w:instrText xml:space="preserve">PAGEREF 1343 \h</w:instrText>
        </w:r>
        <w:r>
          <w:fldChar w:fldCharType="end"/>
        </w:r>
      </w:hyperlink>
    </w:p>
    <w:p>
      <w:pPr>
        <w:tabs>
          <w:tab w:val="right" w:leader="dot" w:pos="9062"/>
        </w:tabs>
        <w:ind w:left="440"/>
      </w:pPr>
      <w:hyperlink w:anchor="_Toc1344" w:history="1">
        <w:r>
          <w:rPr>
            <w:rFonts w:ascii="IRNazanin" w:hAnsi="IRNazanin" w:eastAsia="IRNazanin" w:cs="IRNazanin"/>
            <w:color w:val="111111"/>
            <w:sz w:val="22"/>
            <w:szCs w:val="22"/>
            <w:b w:val="0"/>
            <w:bCs w:val="0"/>
            <w:i w:val="0"/>
            <w:iCs w:val="0"/>
          </w:rPr>
          <w:t>1324 - نسخة أخرى</w:t>
        </w:r>
        <w:r>
          <w:tab/>
        </w:r>
        <w:r>
          <w:fldChar w:fldCharType="begin"/>
        </w:r>
        <w:r>
          <w:instrText xml:space="preserve">PAGEREF 1344 \h</w:instrText>
        </w:r>
        <w:r>
          <w:fldChar w:fldCharType="end"/>
        </w:r>
      </w:hyperlink>
    </w:p>
    <w:p>
      <w:pPr>
        <w:tabs>
          <w:tab w:val="right" w:leader="dot" w:pos="9062"/>
        </w:tabs>
        <w:ind w:left="440"/>
      </w:pPr>
      <w:hyperlink w:anchor="_Toc1345" w:history="1">
        <w:r>
          <w:rPr>
            <w:rFonts w:ascii="IRNazanin" w:hAnsi="IRNazanin" w:eastAsia="IRNazanin" w:cs="IRNazanin"/>
            <w:color w:val="111111"/>
            <w:sz w:val="22"/>
            <w:szCs w:val="22"/>
            <w:b w:val="0"/>
            <w:bCs w:val="0"/>
            <w:i w:val="0"/>
            <w:iCs w:val="0"/>
          </w:rPr>
          <w:t>1325 - نسخة أخرى</w:t>
        </w:r>
        <w:r>
          <w:tab/>
        </w:r>
        <w:r>
          <w:fldChar w:fldCharType="begin"/>
        </w:r>
        <w:r>
          <w:instrText xml:space="preserve">PAGEREF 1345 \h</w:instrText>
        </w:r>
        <w:r>
          <w:fldChar w:fldCharType="end"/>
        </w:r>
      </w:hyperlink>
    </w:p>
    <w:p>
      <w:pPr>
        <w:tabs>
          <w:tab w:val="right" w:leader="dot" w:pos="9062"/>
        </w:tabs>
        <w:ind w:left="440"/>
      </w:pPr>
      <w:hyperlink w:anchor="_Toc1346" w:history="1">
        <w:r>
          <w:rPr>
            <w:rFonts w:ascii="IRNazanin" w:hAnsi="IRNazanin" w:eastAsia="IRNazanin" w:cs="IRNazanin"/>
            <w:color w:val="111111"/>
            <w:sz w:val="22"/>
            <w:szCs w:val="22"/>
            <w:b w:val="0"/>
            <w:bCs w:val="0"/>
            <w:i w:val="0"/>
            <w:iCs w:val="0"/>
          </w:rPr>
          <w:t>1326 - نسخة أخری</w:t>
        </w:r>
        <w:r>
          <w:tab/>
        </w:r>
        <w:r>
          <w:fldChar w:fldCharType="begin"/>
        </w:r>
        <w:r>
          <w:instrText xml:space="preserve">PAGEREF 1346 \h</w:instrText>
        </w:r>
        <w:r>
          <w:fldChar w:fldCharType="end"/>
        </w:r>
      </w:hyperlink>
    </w:p>
    <w:p>
      <w:pPr>
        <w:tabs>
          <w:tab w:val="right" w:leader="dot" w:pos="9062"/>
        </w:tabs>
        <w:ind w:left="440"/>
      </w:pPr>
      <w:hyperlink w:anchor="_Toc1347" w:history="1">
        <w:r>
          <w:rPr>
            <w:rFonts w:ascii="IRNazanin" w:hAnsi="IRNazanin" w:eastAsia="IRNazanin" w:cs="IRNazanin"/>
            <w:color w:val="111111"/>
            <w:sz w:val="22"/>
            <w:szCs w:val="22"/>
            <w:b w:val="0"/>
            <w:bCs w:val="0"/>
            <w:i w:val="0"/>
            <w:iCs w:val="0"/>
          </w:rPr>
          <w:t>1327 - نسخة أخری</w:t>
        </w:r>
        <w:r>
          <w:tab/>
        </w:r>
        <w:r>
          <w:fldChar w:fldCharType="begin"/>
        </w:r>
        <w:r>
          <w:instrText xml:space="preserve">PAGEREF 1347 \h</w:instrText>
        </w:r>
        <w:r>
          <w:fldChar w:fldCharType="end"/>
        </w:r>
      </w:hyperlink>
    </w:p>
    <w:p>
      <w:pPr>
        <w:tabs>
          <w:tab w:val="right" w:leader="dot" w:pos="9062"/>
        </w:tabs>
        <w:ind w:left="440"/>
      </w:pPr>
      <w:hyperlink w:anchor="_Toc1348" w:history="1">
        <w:r>
          <w:rPr>
            <w:rFonts w:ascii="IRNazanin" w:hAnsi="IRNazanin" w:eastAsia="IRNazanin" w:cs="IRNazanin"/>
            <w:color w:val="111111"/>
            <w:sz w:val="22"/>
            <w:szCs w:val="22"/>
            <w:b w:val="0"/>
            <w:bCs w:val="0"/>
            <w:i w:val="0"/>
            <w:iCs w:val="0"/>
          </w:rPr>
          <w:t>1328 - نسخة أخری</w:t>
        </w:r>
        <w:r>
          <w:tab/>
        </w:r>
        <w:r>
          <w:fldChar w:fldCharType="begin"/>
        </w:r>
        <w:r>
          <w:instrText xml:space="preserve">PAGEREF 1348 \h</w:instrText>
        </w:r>
        <w:r>
          <w:fldChar w:fldCharType="end"/>
        </w:r>
      </w:hyperlink>
    </w:p>
    <w:p>
      <w:pPr>
        <w:tabs>
          <w:tab w:val="right" w:leader="dot" w:pos="9062"/>
        </w:tabs>
        <w:ind w:left="440"/>
      </w:pPr>
      <w:hyperlink w:anchor="_Toc1349" w:history="1">
        <w:r>
          <w:rPr>
            <w:rFonts w:ascii="IRNazanin" w:hAnsi="IRNazanin" w:eastAsia="IRNazanin" w:cs="IRNazanin"/>
            <w:color w:val="111111"/>
            <w:sz w:val="22"/>
            <w:szCs w:val="22"/>
            <w:b w:val="0"/>
            <w:bCs w:val="0"/>
            <w:i w:val="0"/>
            <w:iCs w:val="0"/>
          </w:rPr>
          <w:t>1329 - نسخة أخری</w:t>
        </w:r>
        <w:r>
          <w:tab/>
        </w:r>
        <w:r>
          <w:fldChar w:fldCharType="begin"/>
        </w:r>
        <w:r>
          <w:instrText xml:space="preserve">PAGEREF 1349 \h</w:instrText>
        </w:r>
        <w:r>
          <w:fldChar w:fldCharType="end"/>
        </w:r>
      </w:hyperlink>
    </w:p>
    <w:p>
      <w:pPr>
        <w:tabs>
          <w:tab w:val="right" w:leader="dot" w:pos="9062"/>
        </w:tabs>
        <w:ind w:left="440"/>
      </w:pPr>
      <w:hyperlink w:anchor="_Toc1350" w:history="1">
        <w:r>
          <w:rPr>
            <w:rFonts w:ascii="IRNazanin" w:hAnsi="IRNazanin" w:eastAsia="IRNazanin" w:cs="IRNazanin"/>
            <w:color w:val="111111"/>
            <w:sz w:val="22"/>
            <w:szCs w:val="22"/>
            <w:b w:val="0"/>
            <w:bCs w:val="0"/>
            <w:i w:val="0"/>
            <w:iCs w:val="0"/>
          </w:rPr>
          <w:t>1330 - جامع الفصولين في الفروع</w:t>
        </w:r>
        <w:r>
          <w:tab/>
        </w:r>
        <w:r>
          <w:fldChar w:fldCharType="begin"/>
        </w:r>
        <w:r>
          <w:instrText xml:space="preserve">PAGEREF 1350 \h</w:instrText>
        </w:r>
        <w:r>
          <w:fldChar w:fldCharType="end"/>
        </w:r>
      </w:hyperlink>
    </w:p>
    <w:p>
      <w:pPr>
        <w:tabs>
          <w:tab w:val="right" w:leader="dot" w:pos="9062"/>
        </w:tabs>
        <w:ind w:left="440"/>
      </w:pPr>
      <w:hyperlink w:anchor="_Toc1351" w:history="1">
        <w:r>
          <w:rPr>
            <w:rFonts w:ascii="IRNazanin" w:hAnsi="IRNazanin" w:eastAsia="IRNazanin" w:cs="IRNazanin"/>
            <w:color w:val="111111"/>
            <w:sz w:val="22"/>
            <w:szCs w:val="22"/>
            <w:b w:val="0"/>
            <w:bCs w:val="0"/>
            <w:i w:val="0"/>
            <w:iCs w:val="0"/>
          </w:rPr>
          <w:t>1331 - نسخة أخری</w:t>
        </w:r>
        <w:r>
          <w:tab/>
        </w:r>
        <w:r>
          <w:fldChar w:fldCharType="begin"/>
        </w:r>
        <w:r>
          <w:instrText xml:space="preserve">PAGEREF 1351 \h</w:instrText>
        </w:r>
        <w:r>
          <w:fldChar w:fldCharType="end"/>
        </w:r>
      </w:hyperlink>
    </w:p>
    <w:p>
      <w:pPr>
        <w:tabs>
          <w:tab w:val="right" w:leader="dot" w:pos="9062"/>
        </w:tabs>
        <w:ind w:left="440"/>
      </w:pPr>
      <w:hyperlink w:anchor="_Toc1352" w:history="1">
        <w:r>
          <w:rPr>
            <w:rFonts w:ascii="IRNazanin" w:hAnsi="IRNazanin" w:eastAsia="IRNazanin" w:cs="IRNazanin"/>
            <w:color w:val="111111"/>
            <w:sz w:val="22"/>
            <w:szCs w:val="22"/>
            <w:b w:val="0"/>
            <w:bCs w:val="0"/>
            <w:i w:val="0"/>
            <w:iCs w:val="0"/>
          </w:rPr>
          <w:t>1332 - نسخة أخری</w:t>
        </w:r>
        <w:r>
          <w:tab/>
        </w:r>
        <w:r>
          <w:fldChar w:fldCharType="begin"/>
        </w:r>
        <w:r>
          <w:instrText xml:space="preserve">PAGEREF 1352 \h</w:instrText>
        </w:r>
        <w:r>
          <w:fldChar w:fldCharType="end"/>
        </w:r>
      </w:hyperlink>
    </w:p>
    <w:p>
      <w:pPr>
        <w:tabs>
          <w:tab w:val="right" w:leader="dot" w:pos="9062"/>
        </w:tabs>
        <w:ind w:left="440"/>
      </w:pPr>
      <w:hyperlink w:anchor="_Toc1353" w:history="1">
        <w:r>
          <w:rPr>
            <w:rFonts w:ascii="IRNazanin" w:hAnsi="IRNazanin" w:eastAsia="IRNazanin" w:cs="IRNazanin"/>
            <w:color w:val="111111"/>
            <w:sz w:val="22"/>
            <w:szCs w:val="22"/>
            <w:b w:val="0"/>
            <w:bCs w:val="0"/>
            <w:i w:val="0"/>
            <w:iCs w:val="0"/>
          </w:rPr>
          <w:t>1333 - نسخة أخری</w:t>
        </w:r>
        <w:r>
          <w:tab/>
        </w:r>
        <w:r>
          <w:fldChar w:fldCharType="begin"/>
        </w:r>
        <w:r>
          <w:instrText xml:space="preserve">PAGEREF 1353 \h</w:instrText>
        </w:r>
        <w:r>
          <w:fldChar w:fldCharType="end"/>
        </w:r>
      </w:hyperlink>
    </w:p>
    <w:p>
      <w:pPr>
        <w:tabs>
          <w:tab w:val="right" w:leader="dot" w:pos="9062"/>
        </w:tabs>
        <w:ind w:left="440"/>
      </w:pPr>
      <w:hyperlink w:anchor="_Toc1354" w:history="1">
        <w:r>
          <w:rPr>
            <w:rFonts w:ascii="IRNazanin" w:hAnsi="IRNazanin" w:eastAsia="IRNazanin" w:cs="IRNazanin"/>
            <w:color w:val="111111"/>
            <w:sz w:val="22"/>
            <w:szCs w:val="22"/>
            <w:b w:val="0"/>
            <w:bCs w:val="0"/>
            <w:i w:val="0"/>
            <w:iCs w:val="0"/>
          </w:rPr>
          <w:t>1334 أ- الجمل في الأحكام</w:t>
        </w:r>
        <w:r>
          <w:tab/>
        </w:r>
        <w:r>
          <w:fldChar w:fldCharType="begin"/>
        </w:r>
        <w:r>
          <w:instrText xml:space="preserve">PAGEREF 1354 \h</w:instrText>
        </w:r>
        <w:r>
          <w:fldChar w:fldCharType="end"/>
        </w:r>
      </w:hyperlink>
    </w:p>
    <w:p>
      <w:pPr>
        <w:tabs>
          <w:tab w:val="right" w:leader="dot" w:pos="9062"/>
        </w:tabs>
        <w:ind w:left="440"/>
      </w:pPr>
      <w:hyperlink w:anchor="_Toc1355" w:history="1">
        <w:r>
          <w:rPr>
            <w:rFonts w:ascii="IRNazanin" w:hAnsi="IRNazanin" w:eastAsia="IRNazanin" w:cs="IRNazanin"/>
            <w:color w:val="111111"/>
            <w:sz w:val="22"/>
            <w:szCs w:val="22"/>
            <w:b w:val="0"/>
            <w:bCs w:val="0"/>
            <w:i w:val="0"/>
            <w:iCs w:val="0"/>
          </w:rPr>
          <w:t>1334 ب - جلاء الاذهان بتحقيق مسألة ليس لمكي تمتع الا قران</w:t>
        </w:r>
        <w:r>
          <w:tab/>
        </w:r>
        <w:r>
          <w:fldChar w:fldCharType="begin"/>
        </w:r>
        <w:r>
          <w:instrText xml:space="preserve">PAGEREF 1355 \h</w:instrText>
        </w:r>
        <w:r>
          <w:fldChar w:fldCharType="end"/>
        </w:r>
      </w:hyperlink>
    </w:p>
    <w:p>
      <w:pPr>
        <w:tabs>
          <w:tab w:val="right" w:leader="dot" w:pos="9062"/>
        </w:tabs>
        <w:ind w:left="440"/>
      </w:pPr>
      <w:hyperlink w:anchor="_Toc1356" w:history="1">
        <w:r>
          <w:rPr>
            <w:rFonts w:ascii="IRNazanin" w:hAnsi="IRNazanin" w:eastAsia="IRNazanin" w:cs="IRNazanin"/>
            <w:color w:val="111111"/>
            <w:sz w:val="22"/>
            <w:szCs w:val="22"/>
            <w:b w:val="0"/>
            <w:bCs w:val="0"/>
            <w:i w:val="0"/>
            <w:iCs w:val="0"/>
          </w:rPr>
          <w:t>1335 - جنة الحكام وجنة الخصام</w:t>
        </w:r>
        <w:r>
          <w:tab/>
        </w:r>
        <w:r>
          <w:fldChar w:fldCharType="begin"/>
        </w:r>
        <w:r>
          <w:instrText xml:space="preserve">PAGEREF 1356 \h</w:instrText>
        </w:r>
        <w:r>
          <w:fldChar w:fldCharType="end"/>
        </w:r>
      </w:hyperlink>
    </w:p>
    <w:p>
      <w:pPr>
        <w:tabs>
          <w:tab w:val="right" w:leader="dot" w:pos="9062"/>
        </w:tabs>
        <w:ind w:left="440"/>
      </w:pPr>
      <w:hyperlink w:anchor="_Toc1357" w:history="1">
        <w:r>
          <w:rPr>
            <w:rFonts w:ascii="IRNazanin" w:hAnsi="IRNazanin" w:eastAsia="IRNazanin" w:cs="IRNazanin"/>
            <w:color w:val="111111"/>
            <w:sz w:val="22"/>
            <w:szCs w:val="22"/>
            <w:b w:val="0"/>
            <w:bCs w:val="0"/>
            <w:i w:val="0"/>
            <w:iCs w:val="0"/>
          </w:rPr>
          <w:t>1336 - جواب سؤال بصري</w:t>
        </w:r>
        <w:r>
          <w:tab/>
        </w:r>
        <w:r>
          <w:fldChar w:fldCharType="begin"/>
        </w:r>
        <w:r>
          <w:instrText xml:space="preserve">PAGEREF 1357 \h</w:instrText>
        </w:r>
        <w:r>
          <w:fldChar w:fldCharType="end"/>
        </w:r>
      </w:hyperlink>
    </w:p>
    <w:p>
      <w:pPr>
        <w:tabs>
          <w:tab w:val="right" w:leader="dot" w:pos="9062"/>
        </w:tabs>
        <w:ind w:left="440"/>
      </w:pPr>
      <w:hyperlink w:anchor="_Toc1358" w:history="1">
        <w:r>
          <w:rPr>
            <w:rFonts w:ascii="IRNazanin" w:hAnsi="IRNazanin" w:eastAsia="IRNazanin" w:cs="IRNazanin"/>
            <w:color w:val="111111"/>
            <w:sz w:val="22"/>
            <w:szCs w:val="22"/>
            <w:b w:val="0"/>
            <w:bCs w:val="0"/>
            <w:i w:val="0"/>
            <w:iCs w:val="0"/>
          </w:rPr>
          <w:t>1337 - جواب عن سؤال في عبارة وردت في : ( الدر المختار )</w:t>
        </w:r>
        <w:r>
          <w:tab/>
        </w:r>
        <w:r>
          <w:fldChar w:fldCharType="begin"/>
        </w:r>
        <w:r>
          <w:instrText xml:space="preserve">PAGEREF 1358 \h</w:instrText>
        </w:r>
        <w:r>
          <w:fldChar w:fldCharType="end"/>
        </w:r>
      </w:hyperlink>
    </w:p>
    <w:p>
      <w:pPr>
        <w:tabs>
          <w:tab w:val="right" w:leader="dot" w:pos="9062"/>
        </w:tabs>
        <w:ind w:left="440"/>
      </w:pPr>
      <w:hyperlink w:anchor="_Toc1359" w:history="1">
        <w:r>
          <w:rPr>
            <w:rFonts w:ascii="IRNazanin" w:hAnsi="IRNazanin" w:eastAsia="IRNazanin" w:cs="IRNazanin"/>
            <w:color w:val="111111"/>
            <w:sz w:val="22"/>
            <w:szCs w:val="22"/>
            <w:b w:val="0"/>
            <w:bCs w:val="0"/>
            <w:i w:val="0"/>
            <w:iCs w:val="0"/>
          </w:rPr>
          <w:t>1338 - جواهر الفقه</w:t>
        </w:r>
        <w:r>
          <w:tab/>
        </w:r>
        <w:r>
          <w:fldChar w:fldCharType="begin"/>
        </w:r>
        <w:r>
          <w:instrText xml:space="preserve">PAGEREF 1359 \h</w:instrText>
        </w:r>
        <w:r>
          <w:fldChar w:fldCharType="end"/>
        </w:r>
      </w:hyperlink>
    </w:p>
    <w:p>
      <w:pPr>
        <w:tabs>
          <w:tab w:val="right" w:leader="dot" w:pos="9062"/>
        </w:tabs>
        <w:ind w:left="440"/>
      </w:pPr>
      <w:hyperlink w:anchor="_Toc1360" w:history="1">
        <w:r>
          <w:rPr>
            <w:rFonts w:ascii="IRNazanin" w:hAnsi="IRNazanin" w:eastAsia="IRNazanin" w:cs="IRNazanin"/>
            <w:color w:val="111111"/>
            <w:sz w:val="22"/>
            <w:szCs w:val="22"/>
            <w:b w:val="0"/>
            <w:bCs w:val="0"/>
            <w:i w:val="0"/>
            <w:iCs w:val="0"/>
          </w:rPr>
          <w:t>1339 - نسخة أخرى</w:t>
        </w:r>
        <w:r>
          <w:tab/>
        </w:r>
        <w:r>
          <w:fldChar w:fldCharType="begin"/>
        </w:r>
        <w:r>
          <w:instrText xml:space="preserve">PAGEREF 1360 \h</w:instrText>
        </w:r>
        <w:r>
          <w:fldChar w:fldCharType="end"/>
        </w:r>
      </w:hyperlink>
    </w:p>
    <w:p>
      <w:pPr>
        <w:tabs>
          <w:tab w:val="right" w:leader="dot" w:pos="9062"/>
        </w:tabs>
        <w:ind w:left="440"/>
      </w:pPr>
      <w:hyperlink w:anchor="_Toc1361" w:history="1">
        <w:r>
          <w:rPr>
            <w:rFonts w:ascii="IRNazanin" w:hAnsi="IRNazanin" w:eastAsia="IRNazanin" w:cs="IRNazanin"/>
            <w:color w:val="111111"/>
            <w:sz w:val="22"/>
            <w:szCs w:val="22"/>
            <w:b w:val="0"/>
            <w:bCs w:val="0"/>
            <w:i w:val="0"/>
            <w:iCs w:val="0"/>
          </w:rPr>
          <w:t>1340 - الجوهرة النيرة في شرح مختصر القدوري (ت - 428ه)</w:t>
        </w:r>
        <w:r>
          <w:tab/>
        </w:r>
        <w:r>
          <w:fldChar w:fldCharType="begin"/>
        </w:r>
        <w:r>
          <w:instrText xml:space="preserve">PAGEREF 1361 \h</w:instrText>
        </w:r>
        <w:r>
          <w:fldChar w:fldCharType="end"/>
        </w:r>
      </w:hyperlink>
    </w:p>
    <w:p>
      <w:pPr>
        <w:tabs>
          <w:tab w:val="right" w:leader="dot" w:pos="9062"/>
        </w:tabs>
        <w:ind w:left="440"/>
      </w:pPr>
      <w:hyperlink w:anchor="_Toc1362" w:history="1">
        <w:r>
          <w:rPr>
            <w:rFonts w:ascii="IRNazanin" w:hAnsi="IRNazanin" w:eastAsia="IRNazanin" w:cs="IRNazanin"/>
            <w:color w:val="111111"/>
            <w:sz w:val="22"/>
            <w:szCs w:val="22"/>
            <w:b w:val="0"/>
            <w:bCs w:val="0"/>
            <w:i w:val="0"/>
            <w:iCs w:val="0"/>
          </w:rPr>
          <w:t>1341 - نسخة أخرى</w:t>
        </w:r>
        <w:r>
          <w:tab/>
        </w:r>
        <w:r>
          <w:fldChar w:fldCharType="begin"/>
        </w:r>
        <w:r>
          <w:instrText xml:space="preserve">PAGEREF 1362 \h</w:instrText>
        </w:r>
        <w:r>
          <w:fldChar w:fldCharType="end"/>
        </w:r>
      </w:hyperlink>
    </w:p>
    <w:p>
      <w:pPr>
        <w:tabs>
          <w:tab w:val="right" w:leader="dot" w:pos="9062"/>
        </w:tabs>
        <w:ind w:left="440"/>
      </w:pPr>
      <w:hyperlink w:anchor="_Toc1363" w:history="1">
        <w:r>
          <w:rPr>
            <w:rFonts w:ascii="IRNazanin" w:hAnsi="IRNazanin" w:eastAsia="IRNazanin" w:cs="IRNazanin"/>
            <w:color w:val="111111"/>
            <w:sz w:val="22"/>
            <w:szCs w:val="22"/>
            <w:b w:val="0"/>
            <w:bCs w:val="0"/>
            <w:i w:val="0"/>
            <w:iCs w:val="0"/>
          </w:rPr>
          <w:t>1342 - نسخة أخرى</w:t>
        </w:r>
        <w:r>
          <w:tab/>
        </w:r>
        <w:r>
          <w:fldChar w:fldCharType="begin"/>
        </w:r>
        <w:r>
          <w:instrText xml:space="preserve">PAGEREF 1363 \h</w:instrText>
        </w:r>
        <w:r>
          <w:fldChar w:fldCharType="end"/>
        </w:r>
      </w:hyperlink>
    </w:p>
    <w:p>
      <w:pPr>
        <w:tabs>
          <w:tab w:val="right" w:leader="dot" w:pos="9062"/>
        </w:tabs>
        <w:ind w:left="440"/>
      </w:pPr>
      <w:hyperlink w:anchor="_Toc1364" w:history="1">
        <w:r>
          <w:rPr>
            <w:rFonts w:ascii="IRNazanin" w:hAnsi="IRNazanin" w:eastAsia="IRNazanin" w:cs="IRNazanin"/>
            <w:color w:val="111111"/>
            <w:sz w:val="22"/>
            <w:szCs w:val="22"/>
            <w:b w:val="0"/>
            <w:bCs w:val="0"/>
            <w:i w:val="0"/>
            <w:iCs w:val="0"/>
          </w:rPr>
          <w:t>1343 - نسخة أخرى</w:t>
        </w:r>
        <w:r>
          <w:tab/>
        </w:r>
        <w:r>
          <w:fldChar w:fldCharType="begin"/>
        </w:r>
        <w:r>
          <w:instrText xml:space="preserve">PAGEREF 1364 \h</w:instrText>
        </w:r>
        <w:r>
          <w:fldChar w:fldCharType="end"/>
        </w:r>
      </w:hyperlink>
    </w:p>
    <w:p>
      <w:pPr>
        <w:tabs>
          <w:tab w:val="right" w:leader="dot" w:pos="9062"/>
        </w:tabs>
        <w:ind w:left="440"/>
      </w:pPr>
      <w:hyperlink w:anchor="_Toc1365" w:history="1">
        <w:r>
          <w:rPr>
            <w:rFonts w:ascii="IRNazanin" w:hAnsi="IRNazanin" w:eastAsia="IRNazanin" w:cs="IRNazanin"/>
            <w:color w:val="111111"/>
            <w:sz w:val="22"/>
            <w:szCs w:val="22"/>
            <w:b w:val="0"/>
            <w:bCs w:val="0"/>
            <w:i w:val="0"/>
            <w:iCs w:val="0"/>
          </w:rPr>
          <w:t>1344 - نسخة أخرى</w:t>
        </w:r>
        <w:r>
          <w:tab/>
        </w:r>
        <w:r>
          <w:fldChar w:fldCharType="begin"/>
        </w:r>
        <w:r>
          <w:instrText xml:space="preserve">PAGEREF 1365 \h</w:instrText>
        </w:r>
        <w:r>
          <w:fldChar w:fldCharType="end"/>
        </w:r>
      </w:hyperlink>
    </w:p>
    <w:p>
      <w:pPr>
        <w:tabs>
          <w:tab w:val="right" w:leader="dot" w:pos="9062"/>
        </w:tabs>
        <w:ind w:left="440"/>
      </w:pPr>
      <w:hyperlink w:anchor="_Toc1366" w:history="1">
        <w:r>
          <w:rPr>
            <w:rFonts w:ascii="IRNazanin" w:hAnsi="IRNazanin" w:eastAsia="IRNazanin" w:cs="IRNazanin"/>
            <w:color w:val="111111"/>
            <w:sz w:val="22"/>
            <w:szCs w:val="22"/>
            <w:b w:val="0"/>
            <w:bCs w:val="0"/>
            <w:i w:val="0"/>
            <w:iCs w:val="0"/>
          </w:rPr>
          <w:t>1345 - نسخة أخرى</w:t>
        </w:r>
        <w:r>
          <w:tab/>
        </w:r>
        <w:r>
          <w:fldChar w:fldCharType="begin"/>
        </w:r>
        <w:r>
          <w:instrText xml:space="preserve">PAGEREF 1366 \h</w:instrText>
        </w:r>
        <w:r>
          <w:fldChar w:fldCharType="end"/>
        </w:r>
      </w:hyperlink>
    </w:p>
    <w:p>
      <w:pPr>
        <w:tabs>
          <w:tab w:val="right" w:leader="dot" w:pos="9062"/>
        </w:tabs>
        <w:ind w:left="440"/>
      </w:pPr>
      <w:hyperlink w:anchor="_Toc1367" w:history="1">
        <w:r>
          <w:rPr>
            <w:rFonts w:ascii="IRNazanin" w:hAnsi="IRNazanin" w:eastAsia="IRNazanin" w:cs="IRNazanin"/>
            <w:color w:val="111111"/>
            <w:sz w:val="22"/>
            <w:szCs w:val="22"/>
            <w:b w:val="0"/>
            <w:bCs w:val="0"/>
            <w:i w:val="0"/>
            <w:iCs w:val="0"/>
          </w:rPr>
          <w:t>1346 - حاشية على الدر المختار في شرح تنویر الابصار ، للحصکفي (ت - 1088 ه )</w:t>
        </w:r>
        <w:r>
          <w:tab/>
        </w:r>
        <w:r>
          <w:fldChar w:fldCharType="begin"/>
        </w:r>
        <w:r>
          <w:instrText xml:space="preserve">PAGEREF 1367 \h</w:instrText>
        </w:r>
        <w:r>
          <w:fldChar w:fldCharType="end"/>
        </w:r>
      </w:hyperlink>
    </w:p>
    <w:p>
      <w:pPr>
        <w:tabs>
          <w:tab w:val="right" w:leader="dot" w:pos="9062"/>
        </w:tabs>
        <w:ind w:left="440"/>
      </w:pPr>
      <w:hyperlink w:anchor="_Toc1368" w:history="1">
        <w:r>
          <w:rPr>
            <w:rFonts w:ascii="IRNazanin" w:hAnsi="IRNazanin" w:eastAsia="IRNazanin" w:cs="IRNazanin"/>
            <w:color w:val="111111"/>
            <w:sz w:val="22"/>
            <w:szCs w:val="22"/>
            <w:b w:val="0"/>
            <w:bCs w:val="0"/>
            <w:i w:val="0"/>
            <w:iCs w:val="0"/>
          </w:rPr>
          <w:t>1347 - حاشية على الدر المختار في شرح تنویر الابصار ، للحصکفي (ت - 1088ه)</w:t>
        </w:r>
        <w:r>
          <w:tab/>
        </w:r>
        <w:r>
          <w:fldChar w:fldCharType="begin"/>
        </w:r>
        <w:r>
          <w:instrText xml:space="preserve">PAGEREF 1368 \h</w:instrText>
        </w:r>
        <w:r>
          <w:fldChar w:fldCharType="end"/>
        </w:r>
      </w:hyperlink>
    </w:p>
    <w:p>
      <w:pPr>
        <w:tabs>
          <w:tab w:val="right" w:leader="dot" w:pos="9062"/>
        </w:tabs>
        <w:ind w:left="440"/>
      </w:pPr>
      <w:hyperlink w:anchor="_Toc1369" w:history="1">
        <w:r>
          <w:rPr>
            <w:rFonts w:ascii="IRNazanin" w:hAnsi="IRNazanin" w:eastAsia="IRNazanin" w:cs="IRNazanin"/>
            <w:color w:val="111111"/>
            <w:sz w:val="22"/>
            <w:szCs w:val="22"/>
            <w:b w:val="0"/>
            <w:bCs w:val="0"/>
            <w:i w:val="0"/>
            <w:iCs w:val="0"/>
          </w:rPr>
          <w:t>1348 - حاشية في الفقه الحنفي</w:t>
        </w:r>
        <w:r>
          <w:tab/>
        </w:r>
        <w:r>
          <w:fldChar w:fldCharType="begin"/>
        </w:r>
        <w:r>
          <w:instrText xml:space="preserve">PAGEREF 1369 \h</w:instrText>
        </w:r>
        <w:r>
          <w:fldChar w:fldCharType="end"/>
        </w:r>
      </w:hyperlink>
    </w:p>
    <w:p>
      <w:pPr>
        <w:tabs>
          <w:tab w:val="right" w:leader="dot" w:pos="9062"/>
        </w:tabs>
        <w:ind w:left="440"/>
      </w:pPr>
      <w:hyperlink w:anchor="_Toc1370" w:history="1">
        <w:r>
          <w:rPr>
            <w:rFonts w:ascii="IRNazanin" w:hAnsi="IRNazanin" w:eastAsia="IRNazanin" w:cs="IRNazanin"/>
            <w:color w:val="111111"/>
            <w:sz w:val="22"/>
            <w:szCs w:val="22"/>
            <w:b w:val="0"/>
            <w:bCs w:val="0"/>
            <w:i w:val="0"/>
            <w:iCs w:val="0"/>
          </w:rPr>
          <w:t>1349 - حاشية على الرملي خير الدين في باب صلاة الجمعة</w:t>
        </w:r>
        <w:r>
          <w:tab/>
        </w:r>
        <w:r>
          <w:fldChar w:fldCharType="begin"/>
        </w:r>
        <w:r>
          <w:instrText xml:space="preserve">PAGEREF 1370 \h</w:instrText>
        </w:r>
        <w:r>
          <w:fldChar w:fldCharType="end"/>
        </w:r>
      </w:hyperlink>
    </w:p>
    <w:p>
      <w:pPr>
        <w:tabs>
          <w:tab w:val="right" w:leader="dot" w:pos="9062"/>
        </w:tabs>
        <w:ind w:left="440"/>
      </w:pPr>
      <w:hyperlink w:anchor="_Toc1371" w:history="1">
        <w:r>
          <w:rPr>
            <w:rFonts w:ascii="IRNazanin" w:hAnsi="IRNazanin" w:eastAsia="IRNazanin" w:cs="IRNazanin"/>
            <w:color w:val="111111"/>
            <w:sz w:val="22"/>
            <w:szCs w:val="22"/>
            <w:b w:val="0"/>
            <w:bCs w:val="0"/>
            <w:i w:val="0"/>
            <w:iCs w:val="0"/>
          </w:rPr>
          <w:t>1350 - حاشية على الدر</w:t>
        </w:r>
        <w:r>
          <w:tab/>
        </w:r>
        <w:r>
          <w:fldChar w:fldCharType="begin"/>
        </w:r>
        <w:r>
          <w:instrText xml:space="preserve">PAGEREF 1371 \h</w:instrText>
        </w:r>
        <w:r>
          <w:fldChar w:fldCharType="end"/>
        </w:r>
      </w:hyperlink>
    </w:p>
    <w:p>
      <w:pPr>
        <w:tabs>
          <w:tab w:val="right" w:leader="dot" w:pos="9062"/>
        </w:tabs>
        <w:ind w:left="440"/>
      </w:pPr>
      <w:hyperlink w:anchor="_Toc1372" w:history="1">
        <w:r>
          <w:rPr>
            <w:rFonts w:ascii="IRNazanin" w:hAnsi="IRNazanin" w:eastAsia="IRNazanin" w:cs="IRNazanin"/>
            <w:color w:val="111111"/>
            <w:sz w:val="22"/>
            <w:szCs w:val="22"/>
            <w:b w:val="0"/>
            <w:bCs w:val="0"/>
            <w:i w:val="0"/>
            <w:iCs w:val="0"/>
          </w:rPr>
          <w:t>1351 - حاشية على شرح المجمع لابن ملك</w:t>
        </w:r>
        <w:r>
          <w:tab/>
        </w:r>
        <w:r>
          <w:fldChar w:fldCharType="begin"/>
        </w:r>
        <w:r>
          <w:instrText xml:space="preserve">PAGEREF 1372 \h</w:instrText>
        </w:r>
        <w:r>
          <w:fldChar w:fldCharType="end"/>
        </w:r>
      </w:hyperlink>
    </w:p>
    <w:p>
      <w:pPr>
        <w:tabs>
          <w:tab w:val="right" w:leader="dot" w:pos="9062"/>
        </w:tabs>
        <w:ind w:left="440"/>
      </w:pPr>
      <w:hyperlink w:anchor="_Toc1373" w:history="1">
        <w:r>
          <w:rPr>
            <w:rFonts w:ascii="IRNazanin" w:hAnsi="IRNazanin" w:eastAsia="IRNazanin" w:cs="IRNazanin"/>
            <w:color w:val="111111"/>
            <w:sz w:val="22"/>
            <w:szCs w:val="22"/>
            <w:b w:val="0"/>
            <w:bCs w:val="0"/>
            <w:i w:val="0"/>
            <w:iCs w:val="0"/>
          </w:rPr>
          <w:t>1352 - حاشية على الدرر لمنلا خسرو</w:t>
        </w:r>
        <w:r>
          <w:tab/>
        </w:r>
        <w:r>
          <w:fldChar w:fldCharType="begin"/>
        </w:r>
        <w:r>
          <w:instrText xml:space="preserve">PAGEREF 1373 \h</w:instrText>
        </w:r>
        <w:r>
          <w:fldChar w:fldCharType="end"/>
        </w:r>
      </w:hyperlink>
    </w:p>
    <w:p>
      <w:pPr>
        <w:tabs>
          <w:tab w:val="right" w:leader="dot" w:pos="9062"/>
        </w:tabs>
        <w:ind w:left="440"/>
      </w:pPr>
      <w:hyperlink w:anchor="_Toc1374" w:history="1">
        <w:r>
          <w:rPr>
            <w:rFonts w:ascii="IRNazanin" w:hAnsi="IRNazanin" w:eastAsia="IRNazanin" w:cs="IRNazanin"/>
            <w:color w:val="111111"/>
            <w:sz w:val="22"/>
            <w:szCs w:val="22"/>
            <w:b w:val="0"/>
            <w:bCs w:val="0"/>
            <w:i w:val="0"/>
            <w:iCs w:val="0"/>
          </w:rPr>
          <w:t>1353 - حاشية على شرح الكنز ( کشف الرمز عن بيان الكنز )</w:t>
        </w:r>
        <w:r>
          <w:tab/>
        </w:r>
        <w:r>
          <w:fldChar w:fldCharType="begin"/>
        </w:r>
        <w:r>
          <w:instrText xml:space="preserve">PAGEREF 1374 \h</w:instrText>
        </w:r>
        <w:r>
          <w:fldChar w:fldCharType="end"/>
        </w:r>
      </w:hyperlink>
    </w:p>
    <w:p>
      <w:pPr>
        <w:tabs>
          <w:tab w:val="right" w:leader="dot" w:pos="9062"/>
        </w:tabs>
        <w:ind w:left="440"/>
      </w:pPr>
      <w:hyperlink w:anchor="_Toc1375" w:history="1">
        <w:r>
          <w:rPr>
            <w:rFonts w:ascii="IRNazanin" w:hAnsi="IRNazanin" w:eastAsia="IRNazanin" w:cs="IRNazanin"/>
            <w:color w:val="111111"/>
            <w:sz w:val="22"/>
            <w:szCs w:val="22"/>
            <w:b w:val="0"/>
            <w:bCs w:val="0"/>
            <w:i w:val="0"/>
            <w:iCs w:val="0"/>
          </w:rPr>
          <w:t>1354 - نسخة أخرى</w:t>
        </w:r>
        <w:r>
          <w:tab/>
        </w:r>
        <w:r>
          <w:fldChar w:fldCharType="begin"/>
        </w:r>
        <w:r>
          <w:instrText xml:space="preserve">PAGEREF 1375 \h</w:instrText>
        </w:r>
        <w:r>
          <w:fldChar w:fldCharType="end"/>
        </w:r>
      </w:hyperlink>
    </w:p>
    <w:p>
      <w:pPr>
        <w:tabs>
          <w:tab w:val="right" w:leader="dot" w:pos="9062"/>
        </w:tabs>
        <w:ind w:left="440"/>
      </w:pPr>
      <w:hyperlink w:anchor="_Toc1376" w:history="1">
        <w:r>
          <w:rPr>
            <w:rFonts w:ascii="IRNazanin" w:hAnsi="IRNazanin" w:eastAsia="IRNazanin" w:cs="IRNazanin"/>
            <w:color w:val="111111"/>
            <w:sz w:val="22"/>
            <w:szCs w:val="22"/>
            <w:b w:val="0"/>
            <w:bCs w:val="0"/>
            <w:i w:val="0"/>
            <w:iCs w:val="0"/>
          </w:rPr>
          <w:t>1355 - نسخة أخرى</w:t>
        </w:r>
        <w:r>
          <w:tab/>
        </w:r>
        <w:r>
          <w:fldChar w:fldCharType="begin"/>
        </w:r>
        <w:r>
          <w:instrText xml:space="preserve">PAGEREF 1376 \h</w:instrText>
        </w:r>
        <w:r>
          <w:fldChar w:fldCharType="end"/>
        </w:r>
      </w:hyperlink>
    </w:p>
    <w:p>
      <w:pPr>
        <w:tabs>
          <w:tab w:val="right" w:leader="dot" w:pos="9062"/>
        </w:tabs>
        <w:ind w:left="440"/>
      </w:pPr>
      <w:hyperlink w:anchor="_Toc1377" w:history="1">
        <w:r>
          <w:rPr>
            <w:rFonts w:ascii="IRNazanin" w:hAnsi="IRNazanin" w:eastAsia="IRNazanin" w:cs="IRNazanin"/>
            <w:color w:val="111111"/>
            <w:sz w:val="22"/>
            <w:szCs w:val="22"/>
            <w:b w:val="0"/>
            <w:bCs w:val="0"/>
            <w:i w:val="0"/>
            <w:iCs w:val="0"/>
          </w:rPr>
          <w:t>1356 - نسخة أخرى</w:t>
        </w:r>
        <w:r>
          <w:tab/>
        </w:r>
        <w:r>
          <w:fldChar w:fldCharType="begin"/>
        </w:r>
        <w:r>
          <w:instrText xml:space="preserve">PAGEREF 1377 \h</w:instrText>
        </w:r>
        <w:r>
          <w:fldChar w:fldCharType="end"/>
        </w:r>
      </w:hyperlink>
    </w:p>
    <w:p>
      <w:pPr>
        <w:tabs>
          <w:tab w:val="right" w:leader="dot" w:pos="9062"/>
        </w:tabs>
        <w:ind w:left="440"/>
      </w:pPr>
      <w:hyperlink w:anchor="_Toc1378" w:history="1">
        <w:r>
          <w:rPr>
            <w:rFonts w:ascii="IRNazanin" w:hAnsi="IRNazanin" w:eastAsia="IRNazanin" w:cs="IRNazanin"/>
            <w:color w:val="111111"/>
            <w:sz w:val="22"/>
            <w:szCs w:val="22"/>
            <w:b w:val="0"/>
            <w:bCs w:val="0"/>
            <w:i w:val="0"/>
            <w:iCs w:val="0"/>
          </w:rPr>
          <w:t>1357 - حاشية على وقاية الرواية لبرهان الدين بن صدر الشريعة (ت - 630ھ )</w:t>
        </w:r>
        <w:r>
          <w:tab/>
        </w:r>
        <w:r>
          <w:fldChar w:fldCharType="begin"/>
        </w:r>
        <w:r>
          <w:instrText xml:space="preserve">PAGEREF 1378 \h</w:instrText>
        </w:r>
        <w:r>
          <w:fldChar w:fldCharType="end"/>
        </w:r>
      </w:hyperlink>
    </w:p>
    <w:p>
      <w:pPr>
        <w:tabs>
          <w:tab w:val="right" w:leader="dot" w:pos="9062"/>
        </w:tabs>
        <w:ind w:left="440"/>
      </w:pPr>
      <w:hyperlink w:anchor="_Toc1379" w:history="1">
        <w:r>
          <w:rPr>
            <w:rFonts w:ascii="IRNazanin" w:hAnsi="IRNazanin" w:eastAsia="IRNazanin" w:cs="IRNazanin"/>
            <w:color w:val="111111"/>
            <w:sz w:val="22"/>
            <w:szCs w:val="22"/>
            <w:b w:val="0"/>
            <w:bCs w:val="0"/>
            <w:i w:val="0"/>
            <w:iCs w:val="0"/>
          </w:rPr>
          <w:t>1358 - نسخة أخرى</w:t>
        </w:r>
        <w:r>
          <w:tab/>
        </w:r>
        <w:r>
          <w:fldChar w:fldCharType="begin"/>
        </w:r>
        <w:r>
          <w:instrText xml:space="preserve">PAGEREF 1379 \h</w:instrText>
        </w:r>
        <w:r>
          <w:fldChar w:fldCharType="end"/>
        </w:r>
      </w:hyperlink>
    </w:p>
    <w:p>
      <w:pPr>
        <w:tabs>
          <w:tab w:val="right" w:leader="dot" w:pos="9062"/>
        </w:tabs>
        <w:ind w:left="440"/>
      </w:pPr>
      <w:hyperlink w:anchor="_Toc1380" w:history="1">
        <w:r>
          <w:rPr>
            <w:rFonts w:ascii="IRNazanin" w:hAnsi="IRNazanin" w:eastAsia="IRNazanin" w:cs="IRNazanin"/>
            <w:color w:val="111111"/>
            <w:sz w:val="22"/>
            <w:szCs w:val="22"/>
            <w:b w:val="0"/>
            <w:bCs w:val="0"/>
            <w:i w:val="0"/>
            <w:iCs w:val="0"/>
          </w:rPr>
          <w:t>1359 - نسخة أخرى</w:t>
        </w:r>
        <w:r>
          <w:tab/>
        </w:r>
        <w:r>
          <w:fldChar w:fldCharType="begin"/>
        </w:r>
        <w:r>
          <w:instrText xml:space="preserve">PAGEREF 1380 \h</w:instrText>
        </w:r>
        <w:r>
          <w:fldChar w:fldCharType="end"/>
        </w:r>
      </w:hyperlink>
    </w:p>
    <w:p>
      <w:pPr>
        <w:tabs>
          <w:tab w:val="right" w:leader="dot" w:pos="9062"/>
        </w:tabs>
        <w:ind w:left="440"/>
      </w:pPr>
      <w:hyperlink w:anchor="_Toc1381" w:history="1">
        <w:r>
          <w:rPr>
            <w:rFonts w:ascii="IRNazanin" w:hAnsi="IRNazanin" w:eastAsia="IRNazanin" w:cs="IRNazanin"/>
            <w:color w:val="111111"/>
            <w:sz w:val="22"/>
            <w:szCs w:val="22"/>
            <w:b w:val="0"/>
            <w:bCs w:val="0"/>
            <w:i w:val="0"/>
            <w:iCs w:val="0"/>
          </w:rPr>
          <w:t>1360 - نسخة أخرى</w:t>
        </w:r>
        <w:r>
          <w:tab/>
        </w:r>
        <w:r>
          <w:fldChar w:fldCharType="begin"/>
        </w:r>
        <w:r>
          <w:instrText xml:space="preserve">PAGEREF 1381 \h</w:instrText>
        </w:r>
        <w:r>
          <w:fldChar w:fldCharType="end"/>
        </w:r>
      </w:hyperlink>
    </w:p>
    <w:p>
      <w:pPr>
        <w:tabs>
          <w:tab w:val="right" w:leader="dot" w:pos="9062"/>
        </w:tabs>
        <w:ind w:left="440"/>
      </w:pPr>
      <w:hyperlink w:anchor="_Toc1382" w:history="1">
        <w:r>
          <w:rPr>
            <w:rFonts w:ascii="IRNazanin" w:hAnsi="IRNazanin" w:eastAsia="IRNazanin" w:cs="IRNazanin"/>
            <w:color w:val="111111"/>
            <w:sz w:val="22"/>
            <w:szCs w:val="22"/>
            <w:b w:val="0"/>
            <w:bCs w:val="0"/>
            <w:i w:val="0"/>
            <w:iCs w:val="0"/>
          </w:rPr>
          <w:t>1361 - نسخة أخرى</w:t>
        </w:r>
        <w:r>
          <w:tab/>
        </w:r>
        <w:r>
          <w:fldChar w:fldCharType="begin"/>
        </w:r>
        <w:r>
          <w:instrText xml:space="preserve">PAGEREF 1382 \h</w:instrText>
        </w:r>
        <w:r>
          <w:fldChar w:fldCharType="end"/>
        </w:r>
      </w:hyperlink>
    </w:p>
    <w:p>
      <w:pPr>
        <w:tabs>
          <w:tab w:val="right" w:leader="dot" w:pos="9062"/>
        </w:tabs>
        <w:ind w:left="440"/>
      </w:pPr>
      <w:hyperlink w:anchor="_Toc1383" w:history="1">
        <w:r>
          <w:rPr>
            <w:rFonts w:ascii="IRNazanin" w:hAnsi="IRNazanin" w:eastAsia="IRNazanin" w:cs="IRNazanin"/>
            <w:color w:val="111111"/>
            <w:sz w:val="22"/>
            <w:szCs w:val="22"/>
            <w:b w:val="0"/>
            <w:bCs w:val="0"/>
            <w:i w:val="0"/>
            <w:iCs w:val="0"/>
          </w:rPr>
          <w:t>1362 - حاشية على شرح الهداية</w:t>
        </w:r>
        <w:r>
          <w:tab/>
        </w:r>
        <w:r>
          <w:fldChar w:fldCharType="begin"/>
        </w:r>
        <w:r>
          <w:instrText xml:space="preserve">PAGEREF 1383 \h</w:instrText>
        </w:r>
        <w:r>
          <w:fldChar w:fldCharType="end"/>
        </w:r>
      </w:hyperlink>
    </w:p>
    <w:p>
      <w:pPr>
        <w:tabs>
          <w:tab w:val="right" w:leader="dot" w:pos="9062"/>
        </w:tabs>
        <w:ind w:left="440"/>
      </w:pPr>
      <w:hyperlink w:anchor="_Toc1384" w:history="1">
        <w:r>
          <w:rPr>
            <w:rFonts w:ascii="IRNazanin" w:hAnsi="IRNazanin" w:eastAsia="IRNazanin" w:cs="IRNazanin"/>
            <w:color w:val="111111"/>
            <w:sz w:val="22"/>
            <w:szCs w:val="22"/>
            <w:b w:val="0"/>
            <w:bCs w:val="0"/>
            <w:i w:val="0"/>
            <w:iCs w:val="0"/>
          </w:rPr>
          <w:t>1363 - نسخة أخرى</w:t>
        </w:r>
        <w:r>
          <w:tab/>
        </w:r>
        <w:r>
          <w:fldChar w:fldCharType="begin"/>
        </w:r>
        <w:r>
          <w:instrText xml:space="preserve">PAGEREF 1384 \h</w:instrText>
        </w:r>
        <w:r>
          <w:fldChar w:fldCharType="end"/>
        </w:r>
      </w:hyperlink>
    </w:p>
    <w:p>
      <w:pPr>
        <w:tabs>
          <w:tab w:val="right" w:leader="dot" w:pos="9062"/>
        </w:tabs>
        <w:ind w:left="440"/>
      </w:pPr>
      <w:hyperlink w:anchor="_Toc1385" w:history="1">
        <w:r>
          <w:rPr>
            <w:rFonts w:ascii="IRNazanin" w:hAnsi="IRNazanin" w:eastAsia="IRNazanin" w:cs="IRNazanin"/>
            <w:color w:val="111111"/>
            <w:sz w:val="22"/>
            <w:szCs w:val="22"/>
            <w:b w:val="0"/>
            <w:bCs w:val="0"/>
            <w:i w:val="0"/>
            <w:iCs w:val="0"/>
          </w:rPr>
          <w:t>1364 - حاشية على العناية شرح الهداية لاكمال الدين محمد البابرتي (ت - 786ه )</w:t>
        </w:r>
        <w:r>
          <w:tab/>
        </w:r>
        <w:r>
          <w:fldChar w:fldCharType="begin"/>
        </w:r>
        <w:r>
          <w:instrText xml:space="preserve">PAGEREF 1385 \h</w:instrText>
        </w:r>
        <w:r>
          <w:fldChar w:fldCharType="end"/>
        </w:r>
      </w:hyperlink>
    </w:p>
    <w:p>
      <w:pPr>
        <w:tabs>
          <w:tab w:val="right" w:leader="dot" w:pos="9062"/>
        </w:tabs>
        <w:ind w:left="440"/>
      </w:pPr>
      <w:hyperlink w:anchor="_Toc1386" w:history="1">
        <w:r>
          <w:rPr>
            <w:rFonts w:ascii="IRNazanin" w:hAnsi="IRNazanin" w:eastAsia="IRNazanin" w:cs="IRNazanin"/>
            <w:color w:val="111111"/>
            <w:sz w:val="22"/>
            <w:szCs w:val="22"/>
            <w:b w:val="0"/>
            <w:bCs w:val="0"/>
            <w:i w:val="0"/>
            <w:iCs w:val="0"/>
          </w:rPr>
          <w:t>1365 - نسخة أخرى</w:t>
        </w:r>
        <w:r>
          <w:tab/>
        </w:r>
        <w:r>
          <w:fldChar w:fldCharType="begin"/>
        </w:r>
        <w:r>
          <w:instrText xml:space="preserve">PAGEREF 1386 \h</w:instrText>
        </w:r>
        <w:r>
          <w:fldChar w:fldCharType="end"/>
        </w:r>
      </w:hyperlink>
    </w:p>
    <w:p>
      <w:pPr>
        <w:tabs>
          <w:tab w:val="right" w:leader="dot" w:pos="9062"/>
        </w:tabs>
        <w:ind w:left="440"/>
      </w:pPr>
      <w:hyperlink w:anchor="_Toc1387" w:history="1">
        <w:r>
          <w:rPr>
            <w:rFonts w:ascii="IRNazanin" w:hAnsi="IRNazanin" w:eastAsia="IRNazanin" w:cs="IRNazanin"/>
            <w:color w:val="111111"/>
            <w:sz w:val="22"/>
            <w:szCs w:val="22"/>
            <w:b w:val="0"/>
            <w:bCs w:val="0"/>
            <w:i w:val="0"/>
            <w:iCs w:val="0"/>
          </w:rPr>
          <w:t>1366 - حاشية وقاية الرواية لصدر الشريعة</w:t>
        </w:r>
        <w:r>
          <w:tab/>
        </w:r>
        <w:r>
          <w:fldChar w:fldCharType="begin"/>
        </w:r>
        <w:r>
          <w:instrText xml:space="preserve">PAGEREF 1387 \h</w:instrText>
        </w:r>
        <w:r>
          <w:fldChar w:fldCharType="end"/>
        </w:r>
      </w:hyperlink>
    </w:p>
    <w:p>
      <w:pPr>
        <w:tabs>
          <w:tab w:val="right" w:leader="dot" w:pos="9062"/>
        </w:tabs>
        <w:ind w:left="440"/>
      </w:pPr>
      <w:hyperlink w:anchor="_Toc1388" w:history="1">
        <w:r>
          <w:rPr>
            <w:rFonts w:ascii="IRNazanin" w:hAnsi="IRNazanin" w:eastAsia="IRNazanin" w:cs="IRNazanin"/>
            <w:color w:val="111111"/>
            <w:sz w:val="22"/>
            <w:szCs w:val="22"/>
            <w:b w:val="0"/>
            <w:bCs w:val="0"/>
            <w:i w:val="0"/>
            <w:iCs w:val="0"/>
          </w:rPr>
          <w:t>1367- نسخة اخري</w:t>
        </w:r>
        <w:r>
          <w:tab/>
        </w:r>
        <w:r>
          <w:fldChar w:fldCharType="begin"/>
        </w:r>
        <w:r>
          <w:instrText xml:space="preserve">PAGEREF 1388 \h</w:instrText>
        </w:r>
        <w:r>
          <w:fldChar w:fldCharType="end"/>
        </w:r>
      </w:hyperlink>
    </w:p>
    <w:p>
      <w:pPr>
        <w:tabs>
          <w:tab w:val="right" w:leader="dot" w:pos="9062"/>
        </w:tabs>
        <w:ind w:left="440"/>
      </w:pPr>
      <w:hyperlink w:anchor="_Toc1389" w:history="1">
        <w:r>
          <w:rPr>
            <w:rFonts w:ascii="IRNazanin" w:hAnsi="IRNazanin" w:eastAsia="IRNazanin" w:cs="IRNazanin"/>
            <w:color w:val="111111"/>
            <w:sz w:val="22"/>
            <w:szCs w:val="22"/>
            <w:b w:val="0"/>
            <w:bCs w:val="0"/>
            <w:i w:val="0"/>
            <w:iCs w:val="0"/>
          </w:rPr>
          <w:t>1368- نسخة اخري</w:t>
        </w:r>
        <w:r>
          <w:tab/>
        </w:r>
        <w:r>
          <w:fldChar w:fldCharType="begin"/>
        </w:r>
        <w:r>
          <w:instrText xml:space="preserve">PAGEREF 1389 \h</w:instrText>
        </w:r>
        <w:r>
          <w:fldChar w:fldCharType="end"/>
        </w:r>
      </w:hyperlink>
    </w:p>
    <w:p>
      <w:pPr>
        <w:tabs>
          <w:tab w:val="right" w:leader="dot" w:pos="9062"/>
        </w:tabs>
        <w:ind w:left="440"/>
      </w:pPr>
      <w:hyperlink w:anchor="_Toc1390" w:history="1">
        <w:r>
          <w:rPr>
            <w:rFonts w:ascii="IRNazanin" w:hAnsi="IRNazanin" w:eastAsia="IRNazanin" w:cs="IRNazanin"/>
            <w:color w:val="111111"/>
            <w:sz w:val="22"/>
            <w:szCs w:val="22"/>
            <w:b w:val="0"/>
            <w:bCs w:val="0"/>
            <w:i w:val="0"/>
            <w:iCs w:val="0"/>
          </w:rPr>
          <w:t>1369- نسخة اخري</w:t>
        </w:r>
        <w:r>
          <w:tab/>
        </w:r>
        <w:r>
          <w:fldChar w:fldCharType="begin"/>
        </w:r>
        <w:r>
          <w:instrText xml:space="preserve">PAGEREF 1390 \h</w:instrText>
        </w:r>
        <w:r>
          <w:fldChar w:fldCharType="end"/>
        </w:r>
      </w:hyperlink>
    </w:p>
    <w:p>
      <w:pPr>
        <w:tabs>
          <w:tab w:val="right" w:leader="dot" w:pos="9062"/>
        </w:tabs>
        <w:ind w:left="440"/>
      </w:pPr>
      <w:hyperlink w:anchor="_Toc1391" w:history="1">
        <w:r>
          <w:rPr>
            <w:rFonts w:ascii="IRNazanin" w:hAnsi="IRNazanin" w:eastAsia="IRNazanin" w:cs="IRNazanin"/>
            <w:color w:val="111111"/>
            <w:sz w:val="22"/>
            <w:szCs w:val="22"/>
            <w:b w:val="0"/>
            <w:bCs w:val="0"/>
            <w:i w:val="0"/>
            <w:iCs w:val="0"/>
          </w:rPr>
          <w:t>1370 - حاشية على الجامع الكبير ( لمحمد بن الحسن الشيباني ت - 187ه ).</w:t>
        </w:r>
        <w:r>
          <w:tab/>
        </w:r>
        <w:r>
          <w:fldChar w:fldCharType="begin"/>
        </w:r>
        <w:r>
          <w:instrText xml:space="preserve">PAGEREF 1391 \h</w:instrText>
        </w:r>
        <w:r>
          <w:fldChar w:fldCharType="end"/>
        </w:r>
      </w:hyperlink>
    </w:p>
    <w:p>
      <w:pPr>
        <w:tabs>
          <w:tab w:val="right" w:leader="dot" w:pos="9062"/>
        </w:tabs>
        <w:ind w:left="440"/>
      </w:pPr>
      <w:hyperlink w:anchor="_Toc1392" w:history="1">
        <w:r>
          <w:rPr>
            <w:rFonts w:ascii="IRNazanin" w:hAnsi="IRNazanin" w:eastAsia="IRNazanin" w:cs="IRNazanin"/>
            <w:color w:val="111111"/>
            <w:sz w:val="22"/>
            <w:szCs w:val="22"/>
            <w:b w:val="0"/>
            <w:bCs w:val="0"/>
            <w:i w:val="0"/>
            <w:iCs w:val="0"/>
          </w:rPr>
          <w:t>1371 - حاشية في الفقه</w:t>
        </w:r>
        <w:r>
          <w:tab/>
        </w:r>
        <w:r>
          <w:fldChar w:fldCharType="begin"/>
        </w:r>
        <w:r>
          <w:instrText xml:space="preserve">PAGEREF 1392 \h</w:instrText>
        </w:r>
        <w:r>
          <w:fldChar w:fldCharType="end"/>
        </w:r>
      </w:hyperlink>
    </w:p>
    <w:p>
      <w:pPr>
        <w:tabs>
          <w:tab w:val="right" w:leader="dot" w:pos="9062"/>
        </w:tabs>
        <w:ind w:left="440"/>
      </w:pPr>
      <w:hyperlink w:anchor="_Toc1393" w:history="1">
        <w:r>
          <w:rPr>
            <w:rFonts w:ascii="IRNazanin" w:hAnsi="IRNazanin" w:eastAsia="IRNazanin" w:cs="IRNazanin"/>
            <w:color w:val="111111"/>
            <w:sz w:val="22"/>
            <w:szCs w:val="22"/>
            <w:b w:val="0"/>
            <w:bCs w:val="0"/>
            <w:i w:val="0"/>
            <w:iCs w:val="0"/>
          </w:rPr>
          <w:t>1372 - حاشية في الفقه</w:t>
        </w:r>
        <w:r>
          <w:tab/>
        </w:r>
        <w:r>
          <w:fldChar w:fldCharType="begin"/>
        </w:r>
        <w:r>
          <w:instrText xml:space="preserve">PAGEREF 1393 \h</w:instrText>
        </w:r>
        <w:r>
          <w:fldChar w:fldCharType="end"/>
        </w:r>
      </w:hyperlink>
    </w:p>
    <w:p>
      <w:pPr>
        <w:tabs>
          <w:tab w:val="right" w:leader="dot" w:pos="9062"/>
        </w:tabs>
        <w:ind w:left="440"/>
      </w:pPr>
      <w:hyperlink w:anchor="_Toc1394" w:history="1">
        <w:r>
          <w:rPr>
            <w:rFonts w:ascii="IRNazanin" w:hAnsi="IRNazanin" w:eastAsia="IRNazanin" w:cs="IRNazanin"/>
            <w:color w:val="111111"/>
            <w:sz w:val="22"/>
            <w:szCs w:val="22"/>
            <w:b w:val="0"/>
            <w:bCs w:val="0"/>
            <w:i w:val="0"/>
            <w:iCs w:val="0"/>
          </w:rPr>
          <w:t>1373 - حاشية في الفقه</w:t>
        </w:r>
        <w:r>
          <w:tab/>
        </w:r>
        <w:r>
          <w:fldChar w:fldCharType="begin"/>
        </w:r>
        <w:r>
          <w:instrText xml:space="preserve">PAGEREF 1394 \h</w:instrText>
        </w:r>
        <w:r>
          <w:fldChar w:fldCharType="end"/>
        </w:r>
      </w:hyperlink>
    </w:p>
    <w:p>
      <w:pPr>
        <w:tabs>
          <w:tab w:val="right" w:leader="dot" w:pos="9062"/>
        </w:tabs>
        <w:ind w:left="440"/>
      </w:pPr>
      <w:hyperlink w:anchor="_Toc1395" w:history="1">
        <w:r>
          <w:rPr>
            <w:rFonts w:ascii="IRNazanin" w:hAnsi="IRNazanin" w:eastAsia="IRNazanin" w:cs="IRNazanin"/>
            <w:color w:val="111111"/>
            <w:sz w:val="22"/>
            <w:szCs w:val="22"/>
            <w:b w:val="0"/>
            <w:bCs w:val="0"/>
            <w:i w:val="0"/>
            <w:iCs w:val="0"/>
          </w:rPr>
          <w:t>1374 - حاشية في الفقه</w:t>
        </w:r>
        <w:r>
          <w:tab/>
        </w:r>
        <w:r>
          <w:fldChar w:fldCharType="begin"/>
        </w:r>
        <w:r>
          <w:instrText xml:space="preserve">PAGEREF 1395 \h</w:instrText>
        </w:r>
        <w:r>
          <w:fldChar w:fldCharType="end"/>
        </w:r>
      </w:hyperlink>
    </w:p>
    <w:p>
      <w:pPr>
        <w:tabs>
          <w:tab w:val="right" w:leader="dot" w:pos="9062"/>
        </w:tabs>
        <w:ind w:left="440"/>
      </w:pPr>
      <w:hyperlink w:anchor="_Toc1396" w:history="1">
        <w:r>
          <w:rPr>
            <w:rFonts w:ascii="IRNazanin" w:hAnsi="IRNazanin" w:eastAsia="IRNazanin" w:cs="IRNazanin"/>
            <w:color w:val="111111"/>
            <w:sz w:val="22"/>
            <w:szCs w:val="22"/>
            <w:b w:val="0"/>
            <w:bCs w:val="0"/>
            <w:i w:val="0"/>
            <w:iCs w:val="0"/>
          </w:rPr>
          <w:t>1375 - الحاوي في مسائل الواقعات والنية</w:t>
        </w:r>
        <w:r>
          <w:tab/>
        </w:r>
        <w:r>
          <w:fldChar w:fldCharType="begin"/>
        </w:r>
        <w:r>
          <w:instrText xml:space="preserve">PAGEREF 1396 \h</w:instrText>
        </w:r>
        <w:r>
          <w:fldChar w:fldCharType="end"/>
        </w:r>
      </w:hyperlink>
    </w:p>
    <w:p>
      <w:pPr>
        <w:tabs>
          <w:tab w:val="right" w:leader="dot" w:pos="9062"/>
        </w:tabs>
        <w:ind w:left="440"/>
      </w:pPr>
      <w:hyperlink w:anchor="_Toc1397" w:history="1">
        <w:r>
          <w:rPr>
            <w:rFonts w:ascii="IRNazanin" w:hAnsi="IRNazanin" w:eastAsia="IRNazanin" w:cs="IRNazanin"/>
            <w:color w:val="111111"/>
            <w:sz w:val="22"/>
            <w:szCs w:val="22"/>
            <w:b w:val="0"/>
            <w:bCs w:val="0"/>
            <w:i w:val="0"/>
            <w:iCs w:val="0"/>
          </w:rPr>
          <w:t>1376 - الحاوي القدسي في الفروع</w:t>
        </w:r>
        <w:r>
          <w:tab/>
        </w:r>
        <w:r>
          <w:fldChar w:fldCharType="begin"/>
        </w:r>
        <w:r>
          <w:instrText xml:space="preserve">PAGEREF 1397 \h</w:instrText>
        </w:r>
        <w:r>
          <w:fldChar w:fldCharType="end"/>
        </w:r>
      </w:hyperlink>
    </w:p>
    <w:p>
      <w:pPr>
        <w:tabs>
          <w:tab w:val="right" w:leader="dot" w:pos="9062"/>
        </w:tabs>
        <w:ind w:left="440"/>
      </w:pPr>
      <w:hyperlink w:anchor="_Toc1398" w:history="1">
        <w:r>
          <w:rPr>
            <w:rFonts w:ascii="IRNazanin" w:hAnsi="IRNazanin" w:eastAsia="IRNazanin" w:cs="IRNazanin"/>
            <w:color w:val="111111"/>
            <w:sz w:val="22"/>
            <w:szCs w:val="22"/>
            <w:b w:val="0"/>
            <w:bCs w:val="0"/>
            <w:i w:val="0"/>
            <w:iCs w:val="0"/>
          </w:rPr>
          <w:t>1377 - نسخة أخرى</w:t>
        </w:r>
        <w:r>
          <w:tab/>
        </w:r>
        <w:r>
          <w:fldChar w:fldCharType="begin"/>
        </w:r>
        <w:r>
          <w:instrText xml:space="preserve">PAGEREF 1398 \h</w:instrText>
        </w:r>
        <w:r>
          <w:fldChar w:fldCharType="end"/>
        </w:r>
      </w:hyperlink>
    </w:p>
    <w:p>
      <w:pPr>
        <w:tabs>
          <w:tab w:val="right" w:leader="dot" w:pos="9062"/>
        </w:tabs>
        <w:ind w:left="440"/>
      </w:pPr>
      <w:hyperlink w:anchor="_Toc1399" w:history="1">
        <w:r>
          <w:rPr>
            <w:rFonts w:ascii="IRNazanin" w:hAnsi="IRNazanin" w:eastAsia="IRNazanin" w:cs="IRNazanin"/>
            <w:color w:val="111111"/>
            <w:sz w:val="22"/>
            <w:szCs w:val="22"/>
            <w:b w:val="0"/>
            <w:bCs w:val="0"/>
            <w:i w:val="0"/>
            <w:iCs w:val="0"/>
          </w:rPr>
          <w:t>1378 - الحباء في الإيصاء</w:t>
        </w:r>
        <w:r>
          <w:tab/>
        </w:r>
        <w:r>
          <w:fldChar w:fldCharType="begin"/>
        </w:r>
        <w:r>
          <w:instrText xml:space="preserve">PAGEREF 1399 \h</w:instrText>
        </w:r>
        <w:r>
          <w:fldChar w:fldCharType="end"/>
        </w:r>
      </w:hyperlink>
    </w:p>
    <w:p>
      <w:pPr>
        <w:tabs>
          <w:tab w:val="right" w:leader="dot" w:pos="9062"/>
        </w:tabs>
        <w:ind w:left="440"/>
      </w:pPr>
      <w:hyperlink w:anchor="_Toc1400" w:history="1">
        <w:r>
          <w:rPr>
            <w:rFonts w:ascii="IRNazanin" w:hAnsi="IRNazanin" w:eastAsia="IRNazanin" w:cs="IRNazanin"/>
            <w:color w:val="111111"/>
            <w:sz w:val="22"/>
            <w:szCs w:val="22"/>
            <w:b w:val="0"/>
            <w:bCs w:val="0"/>
            <w:i w:val="0"/>
            <w:iCs w:val="0"/>
          </w:rPr>
          <w:t>1379 - حلية المفتي</w:t>
        </w:r>
        <w:r>
          <w:tab/>
        </w:r>
        <w:r>
          <w:fldChar w:fldCharType="begin"/>
        </w:r>
        <w:r>
          <w:instrText xml:space="preserve">PAGEREF 1400 \h</w:instrText>
        </w:r>
        <w:r>
          <w:fldChar w:fldCharType="end"/>
        </w:r>
      </w:hyperlink>
    </w:p>
    <w:p>
      <w:pPr>
        <w:tabs>
          <w:tab w:val="right" w:leader="dot" w:pos="9062"/>
        </w:tabs>
        <w:ind w:left="440"/>
      </w:pPr>
      <w:hyperlink w:anchor="_Toc1401" w:history="1">
        <w:r>
          <w:rPr>
            <w:rFonts w:ascii="IRNazanin" w:hAnsi="IRNazanin" w:eastAsia="IRNazanin" w:cs="IRNazanin"/>
            <w:color w:val="111111"/>
            <w:sz w:val="22"/>
            <w:szCs w:val="22"/>
            <w:b w:val="0"/>
            <w:bCs w:val="0"/>
            <w:i w:val="0"/>
            <w:iCs w:val="0"/>
          </w:rPr>
          <w:t>1380 - حواشي على كتاب الدر</w:t>
        </w:r>
        <w:r>
          <w:tab/>
        </w:r>
        <w:r>
          <w:fldChar w:fldCharType="begin"/>
        </w:r>
        <w:r>
          <w:instrText xml:space="preserve">PAGEREF 1401 \h</w:instrText>
        </w:r>
        <w:r>
          <w:fldChar w:fldCharType="end"/>
        </w:r>
      </w:hyperlink>
    </w:p>
    <w:p>
      <w:pPr>
        <w:tabs>
          <w:tab w:val="right" w:leader="dot" w:pos="9062"/>
        </w:tabs>
        <w:ind w:left="440"/>
      </w:pPr>
      <w:hyperlink w:anchor="_Toc1402" w:history="1">
        <w:r>
          <w:rPr>
            <w:rFonts w:ascii="IRNazanin" w:hAnsi="IRNazanin" w:eastAsia="IRNazanin" w:cs="IRNazanin"/>
            <w:color w:val="111111"/>
            <w:sz w:val="22"/>
            <w:szCs w:val="22"/>
            <w:b w:val="0"/>
            <w:bCs w:val="0"/>
            <w:i w:val="0"/>
            <w:iCs w:val="0"/>
          </w:rPr>
          <w:t>1381 - الخادم في حل الفاظ ابي القاسم</w:t>
        </w:r>
        <w:r>
          <w:tab/>
        </w:r>
        <w:r>
          <w:fldChar w:fldCharType="begin"/>
        </w:r>
        <w:r>
          <w:instrText xml:space="preserve">PAGEREF 1402 \h</w:instrText>
        </w:r>
        <w:r>
          <w:fldChar w:fldCharType="end"/>
        </w:r>
      </w:hyperlink>
    </w:p>
    <w:p>
      <w:pPr>
        <w:tabs>
          <w:tab w:val="right" w:leader="dot" w:pos="9062"/>
        </w:tabs>
        <w:ind w:left="440"/>
      </w:pPr>
      <w:hyperlink w:anchor="_Toc1403" w:history="1">
        <w:r>
          <w:rPr>
            <w:rFonts w:ascii="IRNazanin" w:hAnsi="IRNazanin" w:eastAsia="IRNazanin" w:cs="IRNazanin"/>
            <w:color w:val="111111"/>
            <w:sz w:val="22"/>
            <w:szCs w:val="22"/>
            <w:b w:val="0"/>
            <w:bCs w:val="0"/>
            <w:i w:val="0"/>
            <w:iCs w:val="0"/>
          </w:rPr>
          <w:t>1382 - خزانات الروايات</w:t>
        </w:r>
        <w:r>
          <w:tab/>
        </w:r>
        <w:r>
          <w:fldChar w:fldCharType="begin"/>
        </w:r>
        <w:r>
          <w:instrText xml:space="preserve">PAGEREF 1403 \h</w:instrText>
        </w:r>
        <w:r>
          <w:fldChar w:fldCharType="end"/>
        </w:r>
      </w:hyperlink>
    </w:p>
    <w:p>
      <w:pPr>
        <w:tabs>
          <w:tab w:val="right" w:leader="dot" w:pos="9062"/>
        </w:tabs>
        <w:ind w:left="440"/>
      </w:pPr>
      <w:hyperlink w:anchor="_Toc1404" w:history="1">
        <w:r>
          <w:rPr>
            <w:rFonts w:ascii="IRNazanin" w:hAnsi="IRNazanin" w:eastAsia="IRNazanin" w:cs="IRNazanin"/>
            <w:color w:val="111111"/>
            <w:sz w:val="22"/>
            <w:szCs w:val="22"/>
            <w:b w:val="0"/>
            <w:bCs w:val="0"/>
            <w:i w:val="0"/>
            <w:iCs w:val="0"/>
          </w:rPr>
          <w:t>1383 - خزانة الفقه ( الفتاوي )</w:t>
        </w:r>
        <w:r>
          <w:tab/>
        </w:r>
        <w:r>
          <w:fldChar w:fldCharType="begin"/>
        </w:r>
        <w:r>
          <w:instrText xml:space="preserve">PAGEREF 1404 \h</w:instrText>
        </w:r>
        <w:r>
          <w:fldChar w:fldCharType="end"/>
        </w:r>
      </w:hyperlink>
    </w:p>
    <w:p>
      <w:pPr>
        <w:tabs>
          <w:tab w:val="right" w:leader="dot" w:pos="9062"/>
        </w:tabs>
        <w:ind w:left="440"/>
      </w:pPr>
      <w:hyperlink w:anchor="_Toc1405" w:history="1">
        <w:r>
          <w:rPr>
            <w:rFonts w:ascii="IRNazanin" w:hAnsi="IRNazanin" w:eastAsia="IRNazanin" w:cs="IRNazanin"/>
            <w:color w:val="111111"/>
            <w:sz w:val="22"/>
            <w:szCs w:val="22"/>
            <w:b w:val="0"/>
            <w:bCs w:val="0"/>
            <w:i w:val="0"/>
            <w:iCs w:val="0"/>
          </w:rPr>
          <w:t>1384 - نسخة أخرى</w:t>
        </w:r>
        <w:r>
          <w:tab/>
        </w:r>
        <w:r>
          <w:fldChar w:fldCharType="begin"/>
        </w:r>
        <w:r>
          <w:instrText xml:space="preserve">PAGEREF 1405 \h</w:instrText>
        </w:r>
        <w:r>
          <w:fldChar w:fldCharType="end"/>
        </w:r>
      </w:hyperlink>
    </w:p>
    <w:p>
      <w:pPr>
        <w:tabs>
          <w:tab w:val="right" w:leader="dot" w:pos="9062"/>
        </w:tabs>
        <w:ind w:left="440"/>
      </w:pPr>
      <w:hyperlink w:anchor="_Toc1406" w:history="1">
        <w:r>
          <w:rPr>
            <w:rFonts w:ascii="IRNazanin" w:hAnsi="IRNazanin" w:eastAsia="IRNazanin" w:cs="IRNazanin"/>
            <w:color w:val="111111"/>
            <w:sz w:val="22"/>
            <w:szCs w:val="22"/>
            <w:b w:val="0"/>
            <w:bCs w:val="0"/>
            <w:i w:val="0"/>
            <w:iCs w:val="0"/>
          </w:rPr>
          <w:t>1385 - نسخة أخرى</w:t>
        </w:r>
        <w:r>
          <w:tab/>
        </w:r>
        <w:r>
          <w:fldChar w:fldCharType="begin"/>
        </w:r>
        <w:r>
          <w:instrText xml:space="preserve">PAGEREF 1406 \h</w:instrText>
        </w:r>
        <w:r>
          <w:fldChar w:fldCharType="end"/>
        </w:r>
      </w:hyperlink>
    </w:p>
    <w:p>
      <w:pPr>
        <w:tabs>
          <w:tab w:val="right" w:leader="dot" w:pos="9062"/>
        </w:tabs>
        <w:ind w:left="440"/>
      </w:pPr>
      <w:hyperlink w:anchor="_Toc1407" w:history="1">
        <w:r>
          <w:rPr>
            <w:rFonts w:ascii="IRNazanin" w:hAnsi="IRNazanin" w:eastAsia="IRNazanin" w:cs="IRNazanin"/>
            <w:color w:val="111111"/>
            <w:sz w:val="22"/>
            <w:szCs w:val="22"/>
            <w:b w:val="0"/>
            <w:bCs w:val="0"/>
            <w:i w:val="0"/>
            <w:iCs w:val="0"/>
          </w:rPr>
          <w:t>1386 - نسخة أخرى</w:t>
        </w:r>
        <w:r>
          <w:tab/>
        </w:r>
        <w:r>
          <w:fldChar w:fldCharType="begin"/>
        </w:r>
        <w:r>
          <w:instrText xml:space="preserve">PAGEREF 1407 \h</w:instrText>
        </w:r>
        <w:r>
          <w:fldChar w:fldCharType="end"/>
        </w:r>
      </w:hyperlink>
    </w:p>
    <w:p>
      <w:pPr>
        <w:tabs>
          <w:tab w:val="right" w:leader="dot" w:pos="9062"/>
        </w:tabs>
        <w:ind w:left="440"/>
      </w:pPr>
      <w:hyperlink w:anchor="_Toc1408" w:history="1">
        <w:r>
          <w:rPr>
            <w:rFonts w:ascii="IRNazanin" w:hAnsi="IRNazanin" w:eastAsia="IRNazanin" w:cs="IRNazanin"/>
            <w:color w:val="111111"/>
            <w:sz w:val="22"/>
            <w:szCs w:val="22"/>
            <w:b w:val="0"/>
            <w:bCs w:val="0"/>
            <w:i w:val="0"/>
            <w:iCs w:val="0"/>
          </w:rPr>
          <w:t>1387 - نسخة أخرى</w:t>
        </w:r>
        <w:r>
          <w:tab/>
        </w:r>
        <w:r>
          <w:fldChar w:fldCharType="begin"/>
        </w:r>
        <w:r>
          <w:instrText xml:space="preserve">PAGEREF 1408 \h</w:instrText>
        </w:r>
        <w:r>
          <w:fldChar w:fldCharType="end"/>
        </w:r>
      </w:hyperlink>
    </w:p>
    <w:p>
      <w:pPr>
        <w:tabs>
          <w:tab w:val="right" w:leader="dot" w:pos="9062"/>
        </w:tabs>
        <w:ind w:left="440"/>
      </w:pPr>
      <w:hyperlink w:anchor="_Toc1409" w:history="1">
        <w:r>
          <w:rPr>
            <w:rFonts w:ascii="IRNazanin" w:hAnsi="IRNazanin" w:eastAsia="IRNazanin" w:cs="IRNazanin"/>
            <w:color w:val="111111"/>
            <w:sz w:val="22"/>
            <w:szCs w:val="22"/>
            <w:b w:val="0"/>
            <w:bCs w:val="0"/>
            <w:i w:val="0"/>
            <w:iCs w:val="0"/>
          </w:rPr>
          <w:t>1388 - خزانة الفتاوي</w:t>
        </w:r>
        <w:r>
          <w:tab/>
        </w:r>
        <w:r>
          <w:fldChar w:fldCharType="begin"/>
        </w:r>
        <w:r>
          <w:instrText xml:space="preserve">PAGEREF 1409 \h</w:instrText>
        </w:r>
        <w:r>
          <w:fldChar w:fldCharType="end"/>
        </w:r>
      </w:hyperlink>
    </w:p>
    <w:p>
      <w:pPr>
        <w:tabs>
          <w:tab w:val="right" w:leader="dot" w:pos="9062"/>
        </w:tabs>
        <w:ind w:left="440"/>
      </w:pPr>
      <w:hyperlink w:anchor="_Toc1410" w:history="1">
        <w:r>
          <w:rPr>
            <w:rFonts w:ascii="IRNazanin" w:hAnsi="IRNazanin" w:eastAsia="IRNazanin" w:cs="IRNazanin"/>
            <w:color w:val="111111"/>
            <w:sz w:val="22"/>
            <w:szCs w:val="22"/>
            <w:b w:val="0"/>
            <w:bCs w:val="0"/>
            <w:i w:val="0"/>
            <w:iCs w:val="0"/>
          </w:rPr>
          <w:t>1389 - خلاصة الفتاوي ( الخلاصة )</w:t>
        </w:r>
        <w:r>
          <w:tab/>
        </w:r>
        <w:r>
          <w:fldChar w:fldCharType="begin"/>
        </w:r>
        <w:r>
          <w:instrText xml:space="preserve">PAGEREF 1410 \h</w:instrText>
        </w:r>
        <w:r>
          <w:fldChar w:fldCharType="end"/>
        </w:r>
      </w:hyperlink>
    </w:p>
    <w:p>
      <w:pPr>
        <w:tabs>
          <w:tab w:val="right" w:leader="dot" w:pos="9062"/>
        </w:tabs>
        <w:ind w:left="440"/>
      </w:pPr>
      <w:hyperlink w:anchor="_Toc1411" w:history="1">
        <w:r>
          <w:rPr>
            <w:rFonts w:ascii="IRNazanin" w:hAnsi="IRNazanin" w:eastAsia="IRNazanin" w:cs="IRNazanin"/>
            <w:color w:val="111111"/>
            <w:sz w:val="22"/>
            <w:szCs w:val="22"/>
            <w:b w:val="0"/>
            <w:bCs w:val="0"/>
            <w:i w:val="0"/>
            <w:iCs w:val="0"/>
          </w:rPr>
          <w:t>1390 - نسخة أخرى</w:t>
        </w:r>
        <w:r>
          <w:tab/>
        </w:r>
        <w:r>
          <w:fldChar w:fldCharType="begin"/>
        </w:r>
        <w:r>
          <w:instrText xml:space="preserve">PAGEREF 1411 \h</w:instrText>
        </w:r>
        <w:r>
          <w:fldChar w:fldCharType="end"/>
        </w:r>
      </w:hyperlink>
    </w:p>
    <w:p>
      <w:pPr>
        <w:tabs>
          <w:tab w:val="right" w:leader="dot" w:pos="9062"/>
        </w:tabs>
        <w:ind w:left="440"/>
      </w:pPr>
      <w:hyperlink w:anchor="_Toc1412" w:history="1">
        <w:r>
          <w:rPr>
            <w:rFonts w:ascii="IRNazanin" w:hAnsi="IRNazanin" w:eastAsia="IRNazanin" w:cs="IRNazanin"/>
            <w:color w:val="111111"/>
            <w:sz w:val="22"/>
            <w:szCs w:val="22"/>
            <w:b w:val="0"/>
            <w:bCs w:val="0"/>
            <w:i w:val="0"/>
            <w:iCs w:val="0"/>
          </w:rPr>
          <w:t>1391 - نسخة أخرى</w:t>
        </w:r>
        <w:r>
          <w:tab/>
        </w:r>
        <w:r>
          <w:fldChar w:fldCharType="begin"/>
        </w:r>
        <w:r>
          <w:instrText xml:space="preserve">PAGEREF 1412 \h</w:instrText>
        </w:r>
        <w:r>
          <w:fldChar w:fldCharType="end"/>
        </w:r>
      </w:hyperlink>
    </w:p>
    <w:p>
      <w:pPr>
        <w:tabs>
          <w:tab w:val="right" w:leader="dot" w:pos="9062"/>
        </w:tabs>
        <w:ind w:left="440"/>
      </w:pPr>
      <w:hyperlink w:anchor="_Toc1413" w:history="1">
        <w:r>
          <w:rPr>
            <w:rFonts w:ascii="IRNazanin" w:hAnsi="IRNazanin" w:eastAsia="IRNazanin" w:cs="IRNazanin"/>
            <w:color w:val="111111"/>
            <w:sz w:val="22"/>
            <w:szCs w:val="22"/>
            <w:b w:val="0"/>
            <w:bCs w:val="0"/>
            <w:i w:val="0"/>
            <w:iCs w:val="0"/>
          </w:rPr>
          <w:t>1392 - الدر المختار في شرح تنویر الابصار</w:t>
        </w:r>
        <w:r>
          <w:tab/>
        </w:r>
        <w:r>
          <w:fldChar w:fldCharType="begin"/>
        </w:r>
        <w:r>
          <w:instrText xml:space="preserve">PAGEREF 1413 \h</w:instrText>
        </w:r>
        <w:r>
          <w:fldChar w:fldCharType="end"/>
        </w:r>
      </w:hyperlink>
    </w:p>
    <w:p>
      <w:pPr>
        <w:tabs>
          <w:tab w:val="right" w:leader="dot" w:pos="9062"/>
        </w:tabs>
        <w:ind w:left="440"/>
      </w:pPr>
      <w:hyperlink w:anchor="_Toc1414" w:history="1">
        <w:r>
          <w:rPr>
            <w:rFonts w:ascii="IRNazanin" w:hAnsi="IRNazanin" w:eastAsia="IRNazanin" w:cs="IRNazanin"/>
            <w:color w:val="111111"/>
            <w:sz w:val="22"/>
            <w:szCs w:val="22"/>
            <w:b w:val="0"/>
            <w:bCs w:val="0"/>
            <w:i w:val="0"/>
            <w:iCs w:val="0"/>
          </w:rPr>
          <w:t>1393 - نسخة أخرى</w:t>
        </w:r>
        <w:r>
          <w:tab/>
        </w:r>
        <w:r>
          <w:fldChar w:fldCharType="begin"/>
        </w:r>
        <w:r>
          <w:instrText xml:space="preserve">PAGEREF 1414 \h</w:instrText>
        </w:r>
        <w:r>
          <w:fldChar w:fldCharType="end"/>
        </w:r>
      </w:hyperlink>
    </w:p>
    <w:p>
      <w:pPr>
        <w:tabs>
          <w:tab w:val="right" w:leader="dot" w:pos="9062"/>
        </w:tabs>
        <w:ind w:left="440"/>
      </w:pPr>
      <w:hyperlink w:anchor="_Toc1415" w:history="1">
        <w:r>
          <w:rPr>
            <w:rFonts w:ascii="IRNazanin" w:hAnsi="IRNazanin" w:eastAsia="IRNazanin" w:cs="IRNazanin"/>
            <w:color w:val="111111"/>
            <w:sz w:val="22"/>
            <w:szCs w:val="22"/>
            <w:b w:val="0"/>
            <w:bCs w:val="0"/>
            <w:i w:val="0"/>
            <w:iCs w:val="0"/>
          </w:rPr>
          <w:t>1394 - نسخة أخرى</w:t>
        </w:r>
        <w:r>
          <w:tab/>
        </w:r>
        <w:r>
          <w:fldChar w:fldCharType="begin"/>
        </w:r>
        <w:r>
          <w:instrText xml:space="preserve">PAGEREF 1415 \h</w:instrText>
        </w:r>
        <w:r>
          <w:fldChar w:fldCharType="end"/>
        </w:r>
      </w:hyperlink>
    </w:p>
    <w:p>
      <w:pPr>
        <w:tabs>
          <w:tab w:val="right" w:leader="dot" w:pos="9062"/>
        </w:tabs>
        <w:ind w:left="440"/>
      </w:pPr>
      <w:hyperlink w:anchor="_Toc1416" w:history="1">
        <w:r>
          <w:rPr>
            <w:rFonts w:ascii="IRNazanin" w:hAnsi="IRNazanin" w:eastAsia="IRNazanin" w:cs="IRNazanin"/>
            <w:color w:val="111111"/>
            <w:sz w:val="22"/>
            <w:szCs w:val="22"/>
            <w:b w:val="0"/>
            <w:bCs w:val="0"/>
            <w:i w:val="0"/>
            <w:iCs w:val="0"/>
          </w:rPr>
          <w:t>1395 - نسخة أخرى</w:t>
        </w:r>
        <w:r>
          <w:tab/>
        </w:r>
        <w:r>
          <w:fldChar w:fldCharType="begin"/>
        </w:r>
        <w:r>
          <w:instrText xml:space="preserve">PAGEREF 1416 \h</w:instrText>
        </w:r>
        <w:r>
          <w:fldChar w:fldCharType="end"/>
        </w:r>
      </w:hyperlink>
    </w:p>
    <w:p>
      <w:pPr>
        <w:tabs>
          <w:tab w:val="right" w:leader="dot" w:pos="9062"/>
        </w:tabs>
        <w:ind w:left="440"/>
      </w:pPr>
      <w:hyperlink w:anchor="_Toc1417" w:history="1">
        <w:r>
          <w:rPr>
            <w:rFonts w:ascii="IRNazanin" w:hAnsi="IRNazanin" w:eastAsia="IRNazanin" w:cs="IRNazanin"/>
            <w:color w:val="111111"/>
            <w:sz w:val="22"/>
            <w:szCs w:val="22"/>
            <w:b w:val="0"/>
            <w:bCs w:val="0"/>
            <w:i w:val="0"/>
            <w:iCs w:val="0"/>
          </w:rPr>
          <w:t>1396 - نسخة أخرى</w:t>
        </w:r>
        <w:r>
          <w:tab/>
        </w:r>
        <w:r>
          <w:fldChar w:fldCharType="begin"/>
        </w:r>
        <w:r>
          <w:instrText xml:space="preserve">PAGEREF 1417 \h</w:instrText>
        </w:r>
        <w:r>
          <w:fldChar w:fldCharType="end"/>
        </w:r>
      </w:hyperlink>
    </w:p>
    <w:p>
      <w:pPr>
        <w:tabs>
          <w:tab w:val="right" w:leader="dot" w:pos="9062"/>
        </w:tabs>
        <w:ind w:left="440"/>
      </w:pPr>
      <w:hyperlink w:anchor="_Toc1418" w:history="1">
        <w:r>
          <w:rPr>
            <w:rFonts w:ascii="IRNazanin" w:hAnsi="IRNazanin" w:eastAsia="IRNazanin" w:cs="IRNazanin"/>
            <w:color w:val="111111"/>
            <w:sz w:val="22"/>
            <w:szCs w:val="22"/>
            <w:b w:val="0"/>
            <w:bCs w:val="0"/>
            <w:i w:val="0"/>
            <w:iCs w:val="0"/>
          </w:rPr>
          <w:t>1397 - نسخة أخرى</w:t>
        </w:r>
        <w:r>
          <w:tab/>
        </w:r>
        <w:r>
          <w:fldChar w:fldCharType="begin"/>
        </w:r>
        <w:r>
          <w:instrText xml:space="preserve">PAGEREF 1418 \h</w:instrText>
        </w:r>
        <w:r>
          <w:fldChar w:fldCharType="end"/>
        </w:r>
      </w:hyperlink>
    </w:p>
    <w:p>
      <w:pPr>
        <w:tabs>
          <w:tab w:val="right" w:leader="dot" w:pos="9062"/>
        </w:tabs>
        <w:ind w:left="440"/>
      </w:pPr>
      <w:hyperlink w:anchor="_Toc1419" w:history="1">
        <w:r>
          <w:rPr>
            <w:rFonts w:ascii="IRNazanin" w:hAnsi="IRNazanin" w:eastAsia="IRNazanin" w:cs="IRNazanin"/>
            <w:color w:val="111111"/>
            <w:sz w:val="22"/>
            <w:szCs w:val="22"/>
            <w:b w:val="0"/>
            <w:bCs w:val="0"/>
            <w:i w:val="0"/>
            <w:iCs w:val="0"/>
          </w:rPr>
          <w:t>1398 - نسخة أخرى</w:t>
        </w:r>
        <w:r>
          <w:tab/>
        </w:r>
        <w:r>
          <w:fldChar w:fldCharType="begin"/>
        </w:r>
        <w:r>
          <w:instrText xml:space="preserve">PAGEREF 1419 \h</w:instrText>
        </w:r>
        <w:r>
          <w:fldChar w:fldCharType="end"/>
        </w:r>
      </w:hyperlink>
    </w:p>
    <w:p>
      <w:pPr>
        <w:tabs>
          <w:tab w:val="right" w:leader="dot" w:pos="9062"/>
        </w:tabs>
        <w:ind w:left="440"/>
      </w:pPr>
      <w:hyperlink w:anchor="_Toc1420" w:history="1">
        <w:r>
          <w:rPr>
            <w:rFonts w:ascii="IRNazanin" w:hAnsi="IRNazanin" w:eastAsia="IRNazanin" w:cs="IRNazanin"/>
            <w:color w:val="111111"/>
            <w:sz w:val="22"/>
            <w:szCs w:val="22"/>
            <w:b w:val="0"/>
            <w:bCs w:val="0"/>
            <w:i w:val="0"/>
            <w:iCs w:val="0"/>
          </w:rPr>
          <w:t>1399 - نسخة اخرى</w:t>
        </w:r>
        <w:r>
          <w:tab/>
        </w:r>
        <w:r>
          <w:fldChar w:fldCharType="begin"/>
        </w:r>
        <w:r>
          <w:instrText xml:space="preserve">PAGEREF 1420 \h</w:instrText>
        </w:r>
        <w:r>
          <w:fldChar w:fldCharType="end"/>
        </w:r>
      </w:hyperlink>
    </w:p>
    <w:p>
      <w:pPr>
        <w:tabs>
          <w:tab w:val="right" w:leader="dot" w:pos="9062"/>
        </w:tabs>
        <w:ind w:left="440"/>
      </w:pPr>
      <w:hyperlink w:anchor="_Toc1421" w:history="1">
        <w:r>
          <w:rPr>
            <w:rFonts w:ascii="IRNazanin" w:hAnsi="IRNazanin" w:eastAsia="IRNazanin" w:cs="IRNazanin"/>
            <w:color w:val="111111"/>
            <w:sz w:val="22"/>
            <w:szCs w:val="22"/>
            <w:b w:val="0"/>
            <w:bCs w:val="0"/>
            <w:i w:val="0"/>
            <w:iCs w:val="0"/>
          </w:rPr>
          <w:t>1400 - نسخة أخرى</w:t>
        </w:r>
        <w:r>
          <w:tab/>
        </w:r>
        <w:r>
          <w:fldChar w:fldCharType="begin"/>
        </w:r>
        <w:r>
          <w:instrText xml:space="preserve">PAGEREF 1421 \h</w:instrText>
        </w:r>
        <w:r>
          <w:fldChar w:fldCharType="end"/>
        </w:r>
      </w:hyperlink>
    </w:p>
    <w:p>
      <w:pPr>
        <w:tabs>
          <w:tab w:val="right" w:leader="dot" w:pos="9062"/>
        </w:tabs>
        <w:ind w:left="440"/>
      </w:pPr>
      <w:hyperlink w:anchor="_Toc1422" w:history="1">
        <w:r>
          <w:rPr>
            <w:rFonts w:ascii="IRNazanin" w:hAnsi="IRNazanin" w:eastAsia="IRNazanin" w:cs="IRNazanin"/>
            <w:color w:val="111111"/>
            <w:sz w:val="22"/>
            <w:szCs w:val="22"/>
            <w:b w:val="0"/>
            <w:bCs w:val="0"/>
            <w:i w:val="0"/>
            <w:iCs w:val="0"/>
          </w:rPr>
          <w:t>1401 - نسخة أخرى</w:t>
        </w:r>
        <w:r>
          <w:tab/>
        </w:r>
        <w:r>
          <w:fldChar w:fldCharType="begin"/>
        </w:r>
        <w:r>
          <w:instrText xml:space="preserve">PAGEREF 1422 \h</w:instrText>
        </w:r>
        <w:r>
          <w:fldChar w:fldCharType="end"/>
        </w:r>
      </w:hyperlink>
    </w:p>
    <w:p>
      <w:pPr>
        <w:tabs>
          <w:tab w:val="right" w:leader="dot" w:pos="9062"/>
        </w:tabs>
        <w:ind w:left="440"/>
      </w:pPr>
      <w:hyperlink w:anchor="_Toc1423" w:history="1">
        <w:r>
          <w:rPr>
            <w:rFonts w:ascii="IRNazanin" w:hAnsi="IRNazanin" w:eastAsia="IRNazanin" w:cs="IRNazanin"/>
            <w:color w:val="111111"/>
            <w:sz w:val="22"/>
            <w:szCs w:val="22"/>
            <w:b w:val="0"/>
            <w:bCs w:val="0"/>
            <w:i w:val="0"/>
            <w:iCs w:val="0"/>
          </w:rPr>
          <w:t>1402 - نسخة أخرى</w:t>
        </w:r>
        <w:r>
          <w:tab/>
        </w:r>
        <w:r>
          <w:fldChar w:fldCharType="begin"/>
        </w:r>
        <w:r>
          <w:instrText xml:space="preserve">PAGEREF 1423 \h</w:instrText>
        </w:r>
        <w:r>
          <w:fldChar w:fldCharType="end"/>
        </w:r>
      </w:hyperlink>
    </w:p>
    <w:p>
      <w:pPr>
        <w:tabs>
          <w:tab w:val="right" w:leader="dot" w:pos="9062"/>
        </w:tabs>
        <w:ind w:left="440"/>
      </w:pPr>
      <w:hyperlink w:anchor="_Toc1424" w:history="1">
        <w:r>
          <w:rPr>
            <w:rFonts w:ascii="IRNazanin" w:hAnsi="IRNazanin" w:eastAsia="IRNazanin" w:cs="IRNazanin"/>
            <w:color w:val="111111"/>
            <w:sz w:val="22"/>
            <w:szCs w:val="22"/>
            <w:b w:val="0"/>
            <w:bCs w:val="0"/>
            <w:i w:val="0"/>
            <w:iCs w:val="0"/>
          </w:rPr>
          <w:t>1403 - نسخة أخرى</w:t>
        </w:r>
        <w:r>
          <w:tab/>
        </w:r>
        <w:r>
          <w:fldChar w:fldCharType="begin"/>
        </w:r>
        <w:r>
          <w:instrText xml:space="preserve">PAGEREF 1424 \h</w:instrText>
        </w:r>
        <w:r>
          <w:fldChar w:fldCharType="end"/>
        </w:r>
      </w:hyperlink>
    </w:p>
    <w:p>
      <w:pPr>
        <w:tabs>
          <w:tab w:val="right" w:leader="dot" w:pos="9062"/>
        </w:tabs>
        <w:ind w:left="440"/>
      </w:pPr>
      <w:hyperlink w:anchor="_Toc1425" w:history="1">
        <w:r>
          <w:rPr>
            <w:rFonts w:ascii="IRNazanin" w:hAnsi="IRNazanin" w:eastAsia="IRNazanin" w:cs="IRNazanin"/>
            <w:color w:val="111111"/>
            <w:sz w:val="22"/>
            <w:szCs w:val="22"/>
            <w:b w:val="0"/>
            <w:bCs w:val="0"/>
            <w:i w:val="0"/>
            <w:iCs w:val="0"/>
          </w:rPr>
          <w:t>1404 أ- نسخة أخرى</w:t>
        </w:r>
        <w:r>
          <w:tab/>
        </w:r>
        <w:r>
          <w:fldChar w:fldCharType="begin"/>
        </w:r>
        <w:r>
          <w:instrText xml:space="preserve">PAGEREF 1425 \h</w:instrText>
        </w:r>
        <w:r>
          <w:fldChar w:fldCharType="end"/>
        </w:r>
      </w:hyperlink>
    </w:p>
    <w:p>
      <w:pPr>
        <w:tabs>
          <w:tab w:val="right" w:leader="dot" w:pos="9062"/>
        </w:tabs>
        <w:ind w:left="440"/>
      </w:pPr>
      <w:hyperlink w:anchor="_Toc1426" w:history="1">
        <w:r>
          <w:rPr>
            <w:rFonts w:ascii="IRNazanin" w:hAnsi="IRNazanin" w:eastAsia="IRNazanin" w:cs="IRNazanin"/>
            <w:color w:val="111111"/>
            <w:sz w:val="22"/>
            <w:szCs w:val="22"/>
            <w:b w:val="0"/>
            <w:bCs w:val="0"/>
            <w:i w:val="0"/>
            <w:iCs w:val="0"/>
          </w:rPr>
          <w:t>1404 ب- نسخة أخرى</w:t>
        </w:r>
        <w:r>
          <w:tab/>
        </w:r>
        <w:r>
          <w:fldChar w:fldCharType="begin"/>
        </w:r>
        <w:r>
          <w:instrText xml:space="preserve">PAGEREF 1426 \h</w:instrText>
        </w:r>
        <w:r>
          <w:fldChar w:fldCharType="end"/>
        </w:r>
      </w:hyperlink>
    </w:p>
    <w:p>
      <w:pPr>
        <w:tabs>
          <w:tab w:val="right" w:leader="dot" w:pos="9062"/>
        </w:tabs>
        <w:ind w:left="440"/>
      </w:pPr>
      <w:hyperlink w:anchor="_Toc1427" w:history="1">
        <w:r>
          <w:rPr>
            <w:rFonts w:ascii="IRNazanin" w:hAnsi="IRNazanin" w:eastAsia="IRNazanin" w:cs="IRNazanin"/>
            <w:color w:val="111111"/>
            <w:sz w:val="22"/>
            <w:szCs w:val="22"/>
            <w:b w:val="0"/>
            <w:bCs w:val="0"/>
            <w:i w:val="0"/>
            <w:iCs w:val="0"/>
          </w:rPr>
          <w:t>1405 - نسخة أخرى</w:t>
        </w:r>
        <w:r>
          <w:tab/>
        </w:r>
        <w:r>
          <w:fldChar w:fldCharType="begin"/>
        </w:r>
        <w:r>
          <w:instrText xml:space="preserve">PAGEREF 1427 \h</w:instrText>
        </w:r>
        <w:r>
          <w:fldChar w:fldCharType="end"/>
        </w:r>
      </w:hyperlink>
    </w:p>
    <w:p>
      <w:pPr>
        <w:tabs>
          <w:tab w:val="right" w:leader="dot" w:pos="9062"/>
        </w:tabs>
        <w:ind w:left="440"/>
      </w:pPr>
      <w:hyperlink w:anchor="_Toc1428" w:history="1">
        <w:r>
          <w:rPr>
            <w:rFonts w:ascii="IRNazanin" w:hAnsi="IRNazanin" w:eastAsia="IRNazanin" w:cs="IRNazanin"/>
            <w:color w:val="111111"/>
            <w:sz w:val="22"/>
            <w:szCs w:val="22"/>
            <w:b w:val="0"/>
            <w:bCs w:val="0"/>
            <w:i w:val="0"/>
            <w:iCs w:val="0"/>
          </w:rPr>
          <w:t>1406 - نسخة أخرى</w:t>
        </w:r>
        <w:r>
          <w:tab/>
        </w:r>
        <w:r>
          <w:fldChar w:fldCharType="begin"/>
        </w:r>
        <w:r>
          <w:instrText xml:space="preserve">PAGEREF 1428 \h</w:instrText>
        </w:r>
        <w:r>
          <w:fldChar w:fldCharType="end"/>
        </w:r>
      </w:hyperlink>
    </w:p>
    <w:p>
      <w:pPr>
        <w:tabs>
          <w:tab w:val="right" w:leader="dot" w:pos="9062"/>
        </w:tabs>
        <w:ind w:left="440"/>
      </w:pPr>
      <w:hyperlink w:anchor="_Toc1429" w:history="1">
        <w:r>
          <w:rPr>
            <w:rFonts w:ascii="IRNazanin" w:hAnsi="IRNazanin" w:eastAsia="IRNazanin" w:cs="IRNazanin"/>
            <w:color w:val="111111"/>
            <w:sz w:val="22"/>
            <w:szCs w:val="22"/>
            <w:b w:val="0"/>
            <w:bCs w:val="0"/>
            <w:i w:val="0"/>
            <w:iCs w:val="0"/>
          </w:rPr>
          <w:t>1407 - نسخة أخرى</w:t>
        </w:r>
        <w:r>
          <w:tab/>
        </w:r>
        <w:r>
          <w:fldChar w:fldCharType="begin"/>
        </w:r>
        <w:r>
          <w:instrText xml:space="preserve">PAGEREF 1429 \h</w:instrText>
        </w:r>
        <w:r>
          <w:fldChar w:fldCharType="end"/>
        </w:r>
      </w:hyperlink>
    </w:p>
    <w:p>
      <w:pPr>
        <w:tabs>
          <w:tab w:val="right" w:leader="dot" w:pos="9062"/>
        </w:tabs>
        <w:ind w:left="440"/>
      </w:pPr>
      <w:hyperlink w:anchor="_Toc1430" w:history="1">
        <w:r>
          <w:rPr>
            <w:rFonts w:ascii="IRNazanin" w:hAnsi="IRNazanin" w:eastAsia="IRNazanin" w:cs="IRNazanin"/>
            <w:color w:val="111111"/>
            <w:sz w:val="22"/>
            <w:szCs w:val="22"/>
            <w:b w:val="0"/>
            <w:bCs w:val="0"/>
            <w:i w:val="0"/>
            <w:iCs w:val="0"/>
          </w:rPr>
          <w:t>1408 - نسخة أخرى</w:t>
        </w:r>
        <w:r>
          <w:tab/>
        </w:r>
        <w:r>
          <w:fldChar w:fldCharType="begin"/>
        </w:r>
        <w:r>
          <w:instrText xml:space="preserve">PAGEREF 1430 \h</w:instrText>
        </w:r>
        <w:r>
          <w:fldChar w:fldCharType="end"/>
        </w:r>
      </w:hyperlink>
    </w:p>
    <w:p>
      <w:pPr>
        <w:tabs>
          <w:tab w:val="right" w:leader="dot" w:pos="9062"/>
        </w:tabs>
        <w:ind w:left="440"/>
      </w:pPr>
      <w:hyperlink w:anchor="_Toc1431" w:history="1">
        <w:r>
          <w:rPr>
            <w:rFonts w:ascii="IRNazanin" w:hAnsi="IRNazanin" w:eastAsia="IRNazanin" w:cs="IRNazanin"/>
            <w:color w:val="111111"/>
            <w:sz w:val="22"/>
            <w:szCs w:val="22"/>
            <w:b w:val="0"/>
            <w:bCs w:val="0"/>
            <w:i w:val="0"/>
            <w:iCs w:val="0"/>
          </w:rPr>
          <w:t>1409 - نسخة أخرى</w:t>
        </w:r>
        <w:r>
          <w:tab/>
        </w:r>
        <w:r>
          <w:fldChar w:fldCharType="begin"/>
        </w:r>
        <w:r>
          <w:instrText xml:space="preserve">PAGEREF 1431 \h</w:instrText>
        </w:r>
        <w:r>
          <w:fldChar w:fldCharType="end"/>
        </w:r>
      </w:hyperlink>
    </w:p>
    <w:p>
      <w:pPr>
        <w:tabs>
          <w:tab w:val="right" w:leader="dot" w:pos="9062"/>
        </w:tabs>
        <w:ind w:left="440"/>
      </w:pPr>
      <w:hyperlink w:anchor="_Toc1432" w:history="1">
        <w:r>
          <w:rPr>
            <w:rFonts w:ascii="IRNazanin" w:hAnsi="IRNazanin" w:eastAsia="IRNazanin" w:cs="IRNazanin"/>
            <w:color w:val="111111"/>
            <w:sz w:val="22"/>
            <w:szCs w:val="22"/>
            <w:b w:val="0"/>
            <w:bCs w:val="0"/>
            <w:i w:val="0"/>
            <w:iCs w:val="0"/>
          </w:rPr>
          <w:t>1410 - نسخة أخرى</w:t>
        </w:r>
        <w:r>
          <w:tab/>
        </w:r>
        <w:r>
          <w:fldChar w:fldCharType="begin"/>
        </w:r>
        <w:r>
          <w:instrText xml:space="preserve">PAGEREF 1432 \h</w:instrText>
        </w:r>
        <w:r>
          <w:fldChar w:fldCharType="end"/>
        </w:r>
      </w:hyperlink>
    </w:p>
    <w:p>
      <w:pPr>
        <w:tabs>
          <w:tab w:val="right" w:leader="dot" w:pos="9062"/>
        </w:tabs>
        <w:ind w:left="440"/>
      </w:pPr>
      <w:hyperlink w:anchor="_Toc1433" w:history="1">
        <w:r>
          <w:rPr>
            <w:rFonts w:ascii="IRNazanin" w:hAnsi="IRNazanin" w:eastAsia="IRNazanin" w:cs="IRNazanin"/>
            <w:color w:val="111111"/>
            <w:sz w:val="22"/>
            <w:szCs w:val="22"/>
            <w:b w:val="0"/>
            <w:bCs w:val="0"/>
            <w:i w:val="0"/>
            <w:iCs w:val="0"/>
          </w:rPr>
          <w:t>1411 - نسخة أخرى</w:t>
        </w:r>
        <w:r>
          <w:tab/>
        </w:r>
        <w:r>
          <w:fldChar w:fldCharType="begin"/>
        </w:r>
        <w:r>
          <w:instrText xml:space="preserve">PAGEREF 1433 \h</w:instrText>
        </w:r>
        <w:r>
          <w:fldChar w:fldCharType="end"/>
        </w:r>
      </w:hyperlink>
    </w:p>
    <w:p>
      <w:pPr>
        <w:tabs>
          <w:tab w:val="right" w:leader="dot" w:pos="9062"/>
        </w:tabs>
        <w:ind w:left="440"/>
      </w:pPr>
      <w:hyperlink w:anchor="_Toc1434" w:history="1">
        <w:r>
          <w:rPr>
            <w:rFonts w:ascii="IRNazanin" w:hAnsi="IRNazanin" w:eastAsia="IRNazanin" w:cs="IRNazanin"/>
            <w:color w:val="111111"/>
            <w:sz w:val="22"/>
            <w:szCs w:val="22"/>
            <w:b w:val="0"/>
            <w:bCs w:val="0"/>
            <w:i w:val="0"/>
            <w:iCs w:val="0"/>
          </w:rPr>
          <w:t>1412 - نسخة أخرى</w:t>
        </w:r>
        <w:r>
          <w:tab/>
        </w:r>
        <w:r>
          <w:fldChar w:fldCharType="begin"/>
        </w:r>
        <w:r>
          <w:instrText xml:space="preserve">PAGEREF 1434 \h</w:instrText>
        </w:r>
        <w:r>
          <w:fldChar w:fldCharType="end"/>
        </w:r>
      </w:hyperlink>
    </w:p>
    <w:p>
      <w:pPr>
        <w:tabs>
          <w:tab w:val="right" w:leader="dot" w:pos="9062"/>
        </w:tabs>
        <w:ind w:left="440"/>
      </w:pPr>
      <w:hyperlink w:anchor="_Toc1435" w:history="1">
        <w:r>
          <w:rPr>
            <w:rFonts w:ascii="IRNazanin" w:hAnsi="IRNazanin" w:eastAsia="IRNazanin" w:cs="IRNazanin"/>
            <w:color w:val="111111"/>
            <w:sz w:val="22"/>
            <w:szCs w:val="22"/>
            <w:b w:val="0"/>
            <w:bCs w:val="0"/>
            <w:i w:val="0"/>
            <w:iCs w:val="0"/>
          </w:rPr>
          <w:t>1413 - نسخة أخرى</w:t>
        </w:r>
        <w:r>
          <w:tab/>
        </w:r>
        <w:r>
          <w:fldChar w:fldCharType="begin"/>
        </w:r>
        <w:r>
          <w:instrText xml:space="preserve">PAGEREF 1435 \h</w:instrText>
        </w:r>
        <w:r>
          <w:fldChar w:fldCharType="end"/>
        </w:r>
      </w:hyperlink>
    </w:p>
    <w:p>
      <w:pPr>
        <w:tabs>
          <w:tab w:val="right" w:leader="dot" w:pos="9062"/>
        </w:tabs>
        <w:ind w:left="440"/>
      </w:pPr>
      <w:hyperlink w:anchor="_Toc1436" w:history="1">
        <w:r>
          <w:rPr>
            <w:rFonts w:ascii="IRNazanin" w:hAnsi="IRNazanin" w:eastAsia="IRNazanin" w:cs="IRNazanin"/>
            <w:color w:val="111111"/>
            <w:sz w:val="22"/>
            <w:szCs w:val="22"/>
            <w:b w:val="0"/>
            <w:bCs w:val="0"/>
            <w:i w:val="0"/>
            <w:iCs w:val="0"/>
          </w:rPr>
          <w:t>1414 - الدرر المنتظمة في تحقيق مسألة القمقمة</w:t>
        </w:r>
        <w:r>
          <w:tab/>
        </w:r>
        <w:r>
          <w:fldChar w:fldCharType="begin"/>
        </w:r>
        <w:r>
          <w:instrText xml:space="preserve">PAGEREF 1436 \h</w:instrText>
        </w:r>
        <w:r>
          <w:fldChar w:fldCharType="end"/>
        </w:r>
      </w:hyperlink>
    </w:p>
    <w:p>
      <w:pPr>
        <w:tabs>
          <w:tab w:val="right" w:leader="dot" w:pos="9062"/>
        </w:tabs>
        <w:ind w:left="440"/>
      </w:pPr>
      <w:hyperlink w:anchor="_Toc1437" w:history="1">
        <w:r>
          <w:rPr>
            <w:rFonts w:ascii="IRNazanin" w:hAnsi="IRNazanin" w:eastAsia="IRNazanin" w:cs="IRNazanin"/>
            <w:color w:val="111111"/>
            <w:sz w:val="22"/>
            <w:szCs w:val="22"/>
            <w:b w:val="0"/>
            <w:bCs w:val="0"/>
            <w:i w:val="0"/>
            <w:iCs w:val="0"/>
          </w:rPr>
          <w:t>1415 - الدر المنتقى في شرح الملتقى</w:t>
        </w:r>
        <w:r>
          <w:tab/>
        </w:r>
        <w:r>
          <w:fldChar w:fldCharType="begin"/>
        </w:r>
        <w:r>
          <w:instrText xml:space="preserve">PAGEREF 1437 \h</w:instrText>
        </w:r>
        <w:r>
          <w:fldChar w:fldCharType="end"/>
        </w:r>
      </w:hyperlink>
    </w:p>
    <w:p>
      <w:pPr>
        <w:tabs>
          <w:tab w:val="right" w:leader="dot" w:pos="9062"/>
        </w:tabs>
        <w:ind w:left="440"/>
      </w:pPr>
      <w:hyperlink w:anchor="_Toc1438" w:history="1">
        <w:r>
          <w:rPr>
            <w:rFonts w:ascii="IRNazanin" w:hAnsi="IRNazanin" w:eastAsia="IRNazanin" w:cs="IRNazanin"/>
            <w:color w:val="111111"/>
            <w:sz w:val="22"/>
            <w:szCs w:val="22"/>
            <w:b w:val="0"/>
            <w:bCs w:val="0"/>
            <w:i w:val="0"/>
            <w:iCs w:val="0"/>
          </w:rPr>
          <w:t>1416 - نسخة اخرى</w:t>
        </w:r>
        <w:r>
          <w:tab/>
        </w:r>
        <w:r>
          <w:fldChar w:fldCharType="begin"/>
        </w:r>
        <w:r>
          <w:instrText xml:space="preserve">PAGEREF 1438 \h</w:instrText>
        </w:r>
        <w:r>
          <w:fldChar w:fldCharType="end"/>
        </w:r>
      </w:hyperlink>
    </w:p>
    <w:p>
      <w:pPr>
        <w:tabs>
          <w:tab w:val="right" w:leader="dot" w:pos="9062"/>
        </w:tabs>
        <w:ind w:left="440"/>
      </w:pPr>
      <w:hyperlink w:anchor="_Toc1439" w:history="1">
        <w:r>
          <w:rPr>
            <w:rFonts w:ascii="IRNazanin" w:hAnsi="IRNazanin" w:eastAsia="IRNazanin" w:cs="IRNazanin"/>
            <w:color w:val="111111"/>
            <w:sz w:val="22"/>
            <w:szCs w:val="22"/>
            <w:b w:val="0"/>
            <w:bCs w:val="0"/>
            <w:i w:val="0"/>
            <w:iCs w:val="0"/>
          </w:rPr>
          <w:t>1417 - نسخة اخرى</w:t>
        </w:r>
        <w:r>
          <w:tab/>
        </w:r>
        <w:r>
          <w:fldChar w:fldCharType="begin"/>
        </w:r>
        <w:r>
          <w:instrText xml:space="preserve">PAGEREF 1439 \h</w:instrText>
        </w:r>
        <w:r>
          <w:fldChar w:fldCharType="end"/>
        </w:r>
      </w:hyperlink>
    </w:p>
    <w:p>
      <w:pPr>
        <w:tabs>
          <w:tab w:val="right" w:leader="dot" w:pos="9062"/>
        </w:tabs>
        <w:ind w:left="440"/>
      </w:pPr>
      <w:hyperlink w:anchor="_Toc1440" w:history="1">
        <w:r>
          <w:rPr>
            <w:rFonts w:ascii="IRNazanin" w:hAnsi="IRNazanin" w:eastAsia="IRNazanin" w:cs="IRNazanin"/>
            <w:color w:val="111111"/>
            <w:sz w:val="22"/>
            <w:szCs w:val="22"/>
            <w:b w:val="0"/>
            <w:bCs w:val="0"/>
            <w:i w:val="0"/>
            <w:iCs w:val="0"/>
          </w:rPr>
          <w:t>1418 - نسخة اخرى</w:t>
        </w:r>
        <w:r>
          <w:tab/>
        </w:r>
        <w:r>
          <w:fldChar w:fldCharType="begin"/>
        </w:r>
        <w:r>
          <w:instrText xml:space="preserve">PAGEREF 1440 \h</w:instrText>
        </w:r>
        <w:r>
          <w:fldChar w:fldCharType="end"/>
        </w:r>
      </w:hyperlink>
    </w:p>
    <w:p>
      <w:pPr>
        <w:tabs>
          <w:tab w:val="right" w:leader="dot" w:pos="9062"/>
        </w:tabs>
        <w:ind w:left="440"/>
      </w:pPr>
      <w:hyperlink w:anchor="_Toc1441" w:history="1">
        <w:r>
          <w:rPr>
            <w:rFonts w:ascii="IRNazanin" w:hAnsi="IRNazanin" w:eastAsia="IRNazanin" w:cs="IRNazanin"/>
            <w:color w:val="111111"/>
            <w:sz w:val="22"/>
            <w:szCs w:val="22"/>
            <w:b w:val="0"/>
            <w:bCs w:val="0"/>
            <w:i w:val="0"/>
            <w:iCs w:val="0"/>
          </w:rPr>
          <w:t>1419 - الدرر الثمينة في حكم الصلاة في السفينة</w:t>
        </w:r>
        <w:r>
          <w:tab/>
        </w:r>
        <w:r>
          <w:fldChar w:fldCharType="begin"/>
        </w:r>
        <w:r>
          <w:instrText xml:space="preserve">PAGEREF 1441 \h</w:instrText>
        </w:r>
        <w:r>
          <w:fldChar w:fldCharType="end"/>
        </w:r>
      </w:hyperlink>
    </w:p>
    <w:p>
      <w:pPr>
        <w:tabs>
          <w:tab w:val="right" w:leader="dot" w:pos="9062"/>
        </w:tabs>
        <w:ind w:left="440"/>
      </w:pPr>
      <w:hyperlink w:anchor="_Toc1442" w:history="1">
        <w:r>
          <w:rPr>
            <w:rFonts w:ascii="IRNazanin" w:hAnsi="IRNazanin" w:eastAsia="IRNazanin" w:cs="IRNazanin"/>
            <w:color w:val="111111"/>
            <w:sz w:val="22"/>
            <w:szCs w:val="22"/>
            <w:b w:val="0"/>
            <w:bCs w:val="0"/>
            <w:i w:val="0"/>
            <w:iCs w:val="0"/>
          </w:rPr>
          <w:t>1420 - نسخة أخرى</w:t>
        </w:r>
        <w:r>
          <w:tab/>
        </w:r>
        <w:r>
          <w:fldChar w:fldCharType="begin"/>
        </w:r>
        <w:r>
          <w:instrText xml:space="preserve">PAGEREF 1442 \h</w:instrText>
        </w:r>
        <w:r>
          <w:fldChar w:fldCharType="end"/>
        </w:r>
      </w:hyperlink>
    </w:p>
    <w:p>
      <w:pPr>
        <w:tabs>
          <w:tab w:val="right" w:leader="dot" w:pos="9062"/>
        </w:tabs>
        <w:ind w:left="440"/>
      </w:pPr>
      <w:hyperlink w:anchor="_Toc1443" w:history="1">
        <w:r>
          <w:rPr>
            <w:rFonts w:ascii="IRNazanin" w:hAnsi="IRNazanin" w:eastAsia="IRNazanin" w:cs="IRNazanin"/>
            <w:color w:val="111111"/>
            <w:sz w:val="22"/>
            <w:szCs w:val="22"/>
            <w:b w:val="0"/>
            <w:bCs w:val="0"/>
            <w:i w:val="0"/>
            <w:iCs w:val="0"/>
          </w:rPr>
          <w:t>1421 – درر الحكام في شرح غرر الاحكام :( درر الغرر )</w:t>
        </w:r>
        <w:r>
          <w:tab/>
        </w:r>
        <w:r>
          <w:fldChar w:fldCharType="begin"/>
        </w:r>
        <w:r>
          <w:instrText xml:space="preserve">PAGEREF 1443 \h</w:instrText>
        </w:r>
        <w:r>
          <w:fldChar w:fldCharType="end"/>
        </w:r>
      </w:hyperlink>
    </w:p>
    <w:p>
      <w:pPr>
        <w:tabs>
          <w:tab w:val="right" w:leader="dot" w:pos="9062"/>
        </w:tabs>
        <w:ind w:left="440"/>
      </w:pPr>
      <w:hyperlink w:anchor="_Toc1444" w:history="1">
        <w:r>
          <w:rPr>
            <w:rFonts w:ascii="IRNazanin" w:hAnsi="IRNazanin" w:eastAsia="IRNazanin" w:cs="IRNazanin"/>
            <w:color w:val="111111"/>
            <w:sz w:val="22"/>
            <w:szCs w:val="22"/>
            <w:b w:val="0"/>
            <w:bCs w:val="0"/>
            <w:i w:val="0"/>
            <w:iCs w:val="0"/>
          </w:rPr>
          <w:t>1422 - نسخة أخرى</w:t>
        </w:r>
        <w:r>
          <w:tab/>
        </w:r>
        <w:r>
          <w:fldChar w:fldCharType="begin"/>
        </w:r>
        <w:r>
          <w:instrText xml:space="preserve">PAGEREF 1444 \h</w:instrText>
        </w:r>
        <w:r>
          <w:fldChar w:fldCharType="end"/>
        </w:r>
      </w:hyperlink>
    </w:p>
    <w:p>
      <w:pPr>
        <w:tabs>
          <w:tab w:val="right" w:leader="dot" w:pos="9062"/>
        </w:tabs>
        <w:ind w:left="440"/>
      </w:pPr>
      <w:hyperlink w:anchor="_Toc1445" w:history="1">
        <w:r>
          <w:rPr>
            <w:rFonts w:ascii="IRNazanin" w:hAnsi="IRNazanin" w:eastAsia="IRNazanin" w:cs="IRNazanin"/>
            <w:color w:val="111111"/>
            <w:sz w:val="22"/>
            <w:szCs w:val="22"/>
            <w:b w:val="0"/>
            <w:bCs w:val="0"/>
            <w:i w:val="0"/>
            <w:iCs w:val="0"/>
          </w:rPr>
          <w:t>1423 - نسخة أخرى</w:t>
        </w:r>
        <w:r>
          <w:tab/>
        </w:r>
        <w:r>
          <w:fldChar w:fldCharType="begin"/>
        </w:r>
        <w:r>
          <w:instrText xml:space="preserve">PAGEREF 1445 \h</w:instrText>
        </w:r>
        <w:r>
          <w:fldChar w:fldCharType="end"/>
        </w:r>
      </w:hyperlink>
    </w:p>
    <w:p>
      <w:pPr>
        <w:tabs>
          <w:tab w:val="right" w:leader="dot" w:pos="9062"/>
        </w:tabs>
        <w:ind w:left="440"/>
      </w:pPr>
      <w:hyperlink w:anchor="_Toc1446" w:history="1">
        <w:r>
          <w:rPr>
            <w:rFonts w:ascii="IRNazanin" w:hAnsi="IRNazanin" w:eastAsia="IRNazanin" w:cs="IRNazanin"/>
            <w:color w:val="111111"/>
            <w:sz w:val="22"/>
            <w:szCs w:val="22"/>
            <w:b w:val="0"/>
            <w:bCs w:val="0"/>
            <w:i w:val="0"/>
            <w:iCs w:val="0"/>
          </w:rPr>
          <w:t>1424 - نسخة أخرى</w:t>
        </w:r>
        <w:r>
          <w:tab/>
        </w:r>
        <w:r>
          <w:fldChar w:fldCharType="begin"/>
        </w:r>
        <w:r>
          <w:instrText xml:space="preserve">PAGEREF 1446 \h</w:instrText>
        </w:r>
        <w:r>
          <w:fldChar w:fldCharType="end"/>
        </w:r>
      </w:hyperlink>
    </w:p>
    <w:p>
      <w:pPr>
        <w:tabs>
          <w:tab w:val="right" w:leader="dot" w:pos="9062"/>
        </w:tabs>
        <w:ind w:left="440"/>
      </w:pPr>
      <w:hyperlink w:anchor="_Toc1447" w:history="1">
        <w:r>
          <w:rPr>
            <w:rFonts w:ascii="IRNazanin" w:hAnsi="IRNazanin" w:eastAsia="IRNazanin" w:cs="IRNazanin"/>
            <w:color w:val="111111"/>
            <w:sz w:val="22"/>
            <w:szCs w:val="22"/>
            <w:b w:val="0"/>
            <w:bCs w:val="0"/>
            <w:i w:val="0"/>
            <w:iCs w:val="0"/>
          </w:rPr>
          <w:t>1425 - نسخة أخرى</w:t>
        </w:r>
        <w:r>
          <w:tab/>
        </w:r>
        <w:r>
          <w:fldChar w:fldCharType="begin"/>
        </w:r>
        <w:r>
          <w:instrText xml:space="preserve">PAGEREF 1447 \h</w:instrText>
        </w:r>
        <w:r>
          <w:fldChar w:fldCharType="end"/>
        </w:r>
      </w:hyperlink>
    </w:p>
    <w:p>
      <w:pPr>
        <w:tabs>
          <w:tab w:val="right" w:leader="dot" w:pos="9062"/>
        </w:tabs>
        <w:ind w:left="440"/>
      </w:pPr>
      <w:hyperlink w:anchor="_Toc1448" w:history="1">
        <w:r>
          <w:rPr>
            <w:rFonts w:ascii="IRNazanin" w:hAnsi="IRNazanin" w:eastAsia="IRNazanin" w:cs="IRNazanin"/>
            <w:color w:val="111111"/>
            <w:sz w:val="22"/>
            <w:szCs w:val="22"/>
            <w:b w:val="0"/>
            <w:bCs w:val="0"/>
            <w:i w:val="0"/>
            <w:iCs w:val="0"/>
          </w:rPr>
          <w:t>1426 - نسخة أخرى</w:t>
        </w:r>
        <w:r>
          <w:tab/>
        </w:r>
        <w:r>
          <w:fldChar w:fldCharType="begin"/>
        </w:r>
        <w:r>
          <w:instrText xml:space="preserve">PAGEREF 1448 \h</w:instrText>
        </w:r>
        <w:r>
          <w:fldChar w:fldCharType="end"/>
        </w:r>
      </w:hyperlink>
    </w:p>
    <w:p>
      <w:pPr>
        <w:tabs>
          <w:tab w:val="right" w:leader="dot" w:pos="9062"/>
        </w:tabs>
        <w:ind w:left="440"/>
      </w:pPr>
      <w:hyperlink w:anchor="_Toc1449" w:history="1">
        <w:r>
          <w:rPr>
            <w:rFonts w:ascii="IRNazanin" w:hAnsi="IRNazanin" w:eastAsia="IRNazanin" w:cs="IRNazanin"/>
            <w:color w:val="111111"/>
            <w:sz w:val="22"/>
            <w:szCs w:val="22"/>
            <w:b w:val="0"/>
            <w:bCs w:val="0"/>
            <w:i w:val="0"/>
            <w:iCs w:val="0"/>
          </w:rPr>
          <w:t>1427 - نسخة أخرى</w:t>
        </w:r>
        <w:r>
          <w:tab/>
        </w:r>
        <w:r>
          <w:fldChar w:fldCharType="begin"/>
        </w:r>
        <w:r>
          <w:instrText xml:space="preserve">PAGEREF 1449 \h</w:instrText>
        </w:r>
        <w:r>
          <w:fldChar w:fldCharType="end"/>
        </w:r>
      </w:hyperlink>
    </w:p>
    <w:p>
      <w:pPr>
        <w:tabs>
          <w:tab w:val="right" w:leader="dot" w:pos="9062"/>
        </w:tabs>
        <w:ind w:left="440"/>
      </w:pPr>
      <w:hyperlink w:anchor="_Toc1450" w:history="1">
        <w:r>
          <w:rPr>
            <w:rFonts w:ascii="IRNazanin" w:hAnsi="IRNazanin" w:eastAsia="IRNazanin" w:cs="IRNazanin"/>
            <w:color w:val="111111"/>
            <w:sz w:val="22"/>
            <w:szCs w:val="22"/>
            <w:b w:val="0"/>
            <w:bCs w:val="0"/>
            <w:i w:val="0"/>
            <w:iCs w:val="0"/>
          </w:rPr>
          <w:t>1428 - نسخة أخرى</w:t>
        </w:r>
        <w:r>
          <w:tab/>
        </w:r>
        <w:r>
          <w:fldChar w:fldCharType="begin"/>
        </w:r>
        <w:r>
          <w:instrText xml:space="preserve">PAGEREF 1450 \h</w:instrText>
        </w:r>
        <w:r>
          <w:fldChar w:fldCharType="end"/>
        </w:r>
      </w:hyperlink>
    </w:p>
    <w:p>
      <w:pPr>
        <w:tabs>
          <w:tab w:val="right" w:leader="dot" w:pos="9062"/>
        </w:tabs>
        <w:ind w:left="440"/>
      </w:pPr>
      <w:hyperlink w:anchor="_Toc1451" w:history="1">
        <w:r>
          <w:rPr>
            <w:rFonts w:ascii="IRNazanin" w:hAnsi="IRNazanin" w:eastAsia="IRNazanin" w:cs="IRNazanin"/>
            <w:color w:val="111111"/>
            <w:sz w:val="22"/>
            <w:szCs w:val="22"/>
            <w:b w:val="0"/>
            <w:bCs w:val="0"/>
            <w:i w:val="0"/>
            <w:iCs w:val="0"/>
          </w:rPr>
          <w:t>1429 - نسخة أخرى</w:t>
        </w:r>
        <w:r>
          <w:tab/>
        </w:r>
        <w:r>
          <w:fldChar w:fldCharType="begin"/>
        </w:r>
        <w:r>
          <w:instrText xml:space="preserve">PAGEREF 1451 \h</w:instrText>
        </w:r>
        <w:r>
          <w:fldChar w:fldCharType="end"/>
        </w:r>
      </w:hyperlink>
    </w:p>
    <w:p>
      <w:pPr>
        <w:tabs>
          <w:tab w:val="right" w:leader="dot" w:pos="9062"/>
        </w:tabs>
        <w:ind w:left="440"/>
      </w:pPr>
      <w:hyperlink w:anchor="_Toc1452" w:history="1">
        <w:r>
          <w:rPr>
            <w:rFonts w:ascii="IRNazanin" w:hAnsi="IRNazanin" w:eastAsia="IRNazanin" w:cs="IRNazanin"/>
            <w:color w:val="111111"/>
            <w:sz w:val="22"/>
            <w:szCs w:val="22"/>
            <w:b w:val="0"/>
            <w:bCs w:val="0"/>
            <w:i w:val="0"/>
            <w:iCs w:val="0"/>
          </w:rPr>
          <w:t>1430 - نسخة أخرى</w:t>
        </w:r>
        <w:r>
          <w:tab/>
        </w:r>
        <w:r>
          <w:fldChar w:fldCharType="begin"/>
        </w:r>
        <w:r>
          <w:instrText xml:space="preserve">PAGEREF 1452 \h</w:instrText>
        </w:r>
        <w:r>
          <w:fldChar w:fldCharType="end"/>
        </w:r>
      </w:hyperlink>
    </w:p>
    <w:p>
      <w:pPr>
        <w:tabs>
          <w:tab w:val="right" w:leader="dot" w:pos="9062"/>
        </w:tabs>
        <w:ind w:left="440"/>
      </w:pPr>
      <w:hyperlink w:anchor="_Toc1453" w:history="1">
        <w:r>
          <w:rPr>
            <w:rFonts w:ascii="IRNazanin" w:hAnsi="IRNazanin" w:eastAsia="IRNazanin" w:cs="IRNazanin"/>
            <w:color w:val="111111"/>
            <w:sz w:val="22"/>
            <w:szCs w:val="22"/>
            <w:b w:val="0"/>
            <w:bCs w:val="0"/>
            <w:i w:val="0"/>
            <w:iCs w:val="0"/>
          </w:rPr>
          <w:t>1431 - نسخة أخرى</w:t>
        </w:r>
        <w:r>
          <w:tab/>
        </w:r>
        <w:r>
          <w:fldChar w:fldCharType="begin"/>
        </w:r>
        <w:r>
          <w:instrText xml:space="preserve">PAGEREF 1453 \h</w:instrText>
        </w:r>
        <w:r>
          <w:fldChar w:fldCharType="end"/>
        </w:r>
      </w:hyperlink>
    </w:p>
    <w:p>
      <w:pPr>
        <w:tabs>
          <w:tab w:val="right" w:leader="dot" w:pos="9062"/>
        </w:tabs>
        <w:ind w:left="440"/>
      </w:pPr>
      <w:hyperlink w:anchor="_Toc1454" w:history="1">
        <w:r>
          <w:rPr>
            <w:rFonts w:ascii="IRNazanin" w:hAnsi="IRNazanin" w:eastAsia="IRNazanin" w:cs="IRNazanin"/>
            <w:color w:val="111111"/>
            <w:sz w:val="22"/>
            <w:szCs w:val="22"/>
            <w:b w:val="0"/>
            <w:bCs w:val="0"/>
            <w:i w:val="0"/>
            <w:iCs w:val="0"/>
          </w:rPr>
          <w:t>1432 - نسخة أخرى</w:t>
        </w:r>
        <w:r>
          <w:tab/>
        </w:r>
        <w:r>
          <w:fldChar w:fldCharType="begin"/>
        </w:r>
        <w:r>
          <w:instrText xml:space="preserve">PAGEREF 1454 \h</w:instrText>
        </w:r>
        <w:r>
          <w:fldChar w:fldCharType="end"/>
        </w:r>
      </w:hyperlink>
    </w:p>
    <w:p>
      <w:pPr>
        <w:tabs>
          <w:tab w:val="right" w:leader="dot" w:pos="9062"/>
        </w:tabs>
        <w:ind w:left="440"/>
      </w:pPr>
      <w:hyperlink w:anchor="_Toc1455" w:history="1">
        <w:r>
          <w:rPr>
            <w:rFonts w:ascii="IRNazanin" w:hAnsi="IRNazanin" w:eastAsia="IRNazanin" w:cs="IRNazanin"/>
            <w:color w:val="111111"/>
            <w:sz w:val="22"/>
            <w:szCs w:val="22"/>
            <w:b w:val="0"/>
            <w:bCs w:val="0"/>
            <w:i w:val="0"/>
            <w:iCs w:val="0"/>
          </w:rPr>
          <w:t>1433 - نسخة أخرى</w:t>
        </w:r>
        <w:r>
          <w:tab/>
        </w:r>
        <w:r>
          <w:fldChar w:fldCharType="begin"/>
        </w:r>
        <w:r>
          <w:instrText xml:space="preserve">PAGEREF 1455 \h</w:instrText>
        </w:r>
        <w:r>
          <w:fldChar w:fldCharType="end"/>
        </w:r>
      </w:hyperlink>
    </w:p>
    <w:p>
      <w:pPr>
        <w:tabs>
          <w:tab w:val="right" w:leader="dot" w:pos="9062"/>
        </w:tabs>
        <w:ind w:left="440"/>
      </w:pPr>
      <w:hyperlink w:anchor="_Toc1456" w:history="1">
        <w:r>
          <w:rPr>
            <w:rFonts w:ascii="IRNazanin" w:hAnsi="IRNazanin" w:eastAsia="IRNazanin" w:cs="IRNazanin"/>
            <w:color w:val="111111"/>
            <w:sz w:val="22"/>
            <w:szCs w:val="22"/>
            <w:b w:val="0"/>
            <w:bCs w:val="0"/>
            <w:i w:val="0"/>
            <w:iCs w:val="0"/>
          </w:rPr>
          <w:t>1434 - نسخة أخرى</w:t>
        </w:r>
        <w:r>
          <w:tab/>
        </w:r>
        <w:r>
          <w:fldChar w:fldCharType="begin"/>
        </w:r>
        <w:r>
          <w:instrText xml:space="preserve">PAGEREF 1456 \h</w:instrText>
        </w:r>
        <w:r>
          <w:fldChar w:fldCharType="end"/>
        </w:r>
      </w:hyperlink>
    </w:p>
    <w:p>
      <w:pPr>
        <w:tabs>
          <w:tab w:val="right" w:leader="dot" w:pos="9062"/>
        </w:tabs>
        <w:ind w:left="440"/>
      </w:pPr>
      <w:hyperlink w:anchor="_Toc1457" w:history="1">
        <w:r>
          <w:rPr>
            <w:rFonts w:ascii="IRNazanin" w:hAnsi="IRNazanin" w:eastAsia="IRNazanin" w:cs="IRNazanin"/>
            <w:color w:val="111111"/>
            <w:sz w:val="22"/>
            <w:szCs w:val="22"/>
            <w:b w:val="0"/>
            <w:bCs w:val="0"/>
            <w:i w:val="0"/>
            <w:iCs w:val="0"/>
          </w:rPr>
          <w:t>1435 - نسخة أخرى</w:t>
        </w:r>
        <w:r>
          <w:tab/>
        </w:r>
        <w:r>
          <w:fldChar w:fldCharType="begin"/>
        </w:r>
        <w:r>
          <w:instrText xml:space="preserve">PAGEREF 1457 \h</w:instrText>
        </w:r>
        <w:r>
          <w:fldChar w:fldCharType="end"/>
        </w:r>
      </w:hyperlink>
    </w:p>
    <w:p>
      <w:pPr>
        <w:tabs>
          <w:tab w:val="right" w:leader="dot" w:pos="9062"/>
        </w:tabs>
        <w:ind w:left="440"/>
      </w:pPr>
      <w:hyperlink w:anchor="_Toc1458" w:history="1">
        <w:r>
          <w:rPr>
            <w:rFonts w:ascii="IRNazanin" w:hAnsi="IRNazanin" w:eastAsia="IRNazanin" w:cs="IRNazanin"/>
            <w:color w:val="111111"/>
            <w:sz w:val="22"/>
            <w:szCs w:val="22"/>
            <w:b w:val="0"/>
            <w:bCs w:val="0"/>
            <w:i w:val="0"/>
            <w:iCs w:val="0"/>
          </w:rPr>
          <w:t>1436 - الدر الفريد في بيان حكم التقليد</w:t>
        </w:r>
        <w:r>
          <w:tab/>
        </w:r>
        <w:r>
          <w:fldChar w:fldCharType="begin"/>
        </w:r>
        <w:r>
          <w:instrText xml:space="preserve">PAGEREF 1458 \h</w:instrText>
        </w:r>
        <w:r>
          <w:fldChar w:fldCharType="end"/>
        </w:r>
      </w:hyperlink>
    </w:p>
    <w:p>
      <w:pPr>
        <w:tabs>
          <w:tab w:val="right" w:leader="dot" w:pos="9062"/>
        </w:tabs>
        <w:ind w:left="440"/>
      </w:pPr>
      <w:hyperlink w:anchor="_Toc1459" w:history="1">
        <w:r>
          <w:rPr>
            <w:rFonts w:ascii="IRNazanin" w:hAnsi="IRNazanin" w:eastAsia="IRNazanin" w:cs="IRNazanin"/>
            <w:color w:val="111111"/>
            <w:sz w:val="22"/>
            <w:szCs w:val="22"/>
            <w:b w:val="0"/>
            <w:bCs w:val="0"/>
            <w:i w:val="0"/>
            <w:iCs w:val="0"/>
          </w:rPr>
          <w:t>1437 - دلائل الاسرار على الدر المختار</w:t>
        </w:r>
        <w:r>
          <w:tab/>
        </w:r>
        <w:r>
          <w:fldChar w:fldCharType="begin"/>
        </w:r>
        <w:r>
          <w:instrText xml:space="preserve">PAGEREF 1459 \h</w:instrText>
        </w:r>
        <w:r>
          <w:fldChar w:fldCharType="end"/>
        </w:r>
      </w:hyperlink>
    </w:p>
    <w:p>
      <w:pPr>
        <w:tabs>
          <w:tab w:val="right" w:leader="dot" w:pos="9062"/>
        </w:tabs>
        <w:ind w:left="440"/>
      </w:pPr>
      <w:hyperlink w:anchor="_Toc1460" w:history="1">
        <w:r>
          <w:rPr>
            <w:rFonts w:ascii="IRNazanin" w:hAnsi="IRNazanin" w:eastAsia="IRNazanin" w:cs="IRNazanin"/>
            <w:color w:val="111111"/>
            <w:sz w:val="22"/>
            <w:szCs w:val="22"/>
            <w:b w:val="0"/>
            <w:bCs w:val="0"/>
            <w:i w:val="0"/>
            <w:iCs w:val="0"/>
          </w:rPr>
          <w:t>1438 - ذخر المتأهلين والنساء في تعريف الأطهار والدماء</w:t>
        </w:r>
        <w:r>
          <w:tab/>
        </w:r>
        <w:r>
          <w:fldChar w:fldCharType="begin"/>
        </w:r>
        <w:r>
          <w:instrText xml:space="preserve">PAGEREF 1460 \h</w:instrText>
        </w:r>
        <w:r>
          <w:fldChar w:fldCharType="end"/>
        </w:r>
      </w:hyperlink>
    </w:p>
    <w:p>
      <w:pPr>
        <w:tabs>
          <w:tab w:val="right" w:leader="dot" w:pos="9062"/>
        </w:tabs>
        <w:ind w:left="440"/>
      </w:pPr>
      <w:hyperlink w:anchor="_Toc1461" w:history="1">
        <w:r>
          <w:rPr>
            <w:rFonts w:ascii="IRNazanin" w:hAnsi="IRNazanin" w:eastAsia="IRNazanin" w:cs="IRNazanin"/>
            <w:color w:val="111111"/>
            <w:sz w:val="22"/>
            <w:szCs w:val="22"/>
            <w:b w:val="0"/>
            <w:bCs w:val="0"/>
            <w:i w:val="0"/>
            <w:iCs w:val="0"/>
          </w:rPr>
          <w:t>1339 - ذخيرة العقبي على شرح وقاية الرواية لصدر الشريعة</w:t>
        </w:r>
        <w:r>
          <w:tab/>
        </w:r>
        <w:r>
          <w:fldChar w:fldCharType="begin"/>
        </w:r>
        <w:r>
          <w:instrText xml:space="preserve">PAGEREF 1461 \h</w:instrText>
        </w:r>
        <w:r>
          <w:fldChar w:fldCharType="end"/>
        </w:r>
      </w:hyperlink>
    </w:p>
    <w:p>
      <w:pPr>
        <w:tabs>
          <w:tab w:val="right" w:leader="dot" w:pos="9062"/>
        </w:tabs>
        <w:ind w:left="440"/>
      </w:pPr>
      <w:hyperlink w:anchor="_Toc1462" w:history="1">
        <w:r>
          <w:rPr>
            <w:rFonts w:ascii="IRNazanin" w:hAnsi="IRNazanin" w:eastAsia="IRNazanin" w:cs="IRNazanin"/>
            <w:color w:val="111111"/>
            <w:sz w:val="22"/>
            <w:szCs w:val="22"/>
            <w:b w:val="0"/>
            <w:bCs w:val="0"/>
            <w:i w:val="0"/>
            <w:iCs w:val="0"/>
          </w:rPr>
          <w:t>1440 - نسخة أخرى</w:t>
        </w:r>
        <w:r>
          <w:tab/>
        </w:r>
        <w:r>
          <w:fldChar w:fldCharType="begin"/>
        </w:r>
        <w:r>
          <w:instrText xml:space="preserve">PAGEREF 1462 \h</w:instrText>
        </w:r>
        <w:r>
          <w:fldChar w:fldCharType="end"/>
        </w:r>
      </w:hyperlink>
    </w:p>
    <w:p>
      <w:pPr>
        <w:tabs>
          <w:tab w:val="right" w:leader="dot" w:pos="9062"/>
        </w:tabs>
        <w:ind w:left="440"/>
      </w:pPr>
      <w:hyperlink w:anchor="_Toc1463" w:history="1">
        <w:r>
          <w:rPr>
            <w:rFonts w:ascii="IRNazanin" w:hAnsi="IRNazanin" w:eastAsia="IRNazanin" w:cs="IRNazanin"/>
            <w:color w:val="111111"/>
            <w:sz w:val="22"/>
            <w:szCs w:val="22"/>
            <w:b w:val="0"/>
            <w:bCs w:val="0"/>
            <w:i w:val="0"/>
            <w:iCs w:val="0"/>
          </w:rPr>
          <w:t>1441 - نسخة أخرى</w:t>
        </w:r>
        <w:r>
          <w:tab/>
        </w:r>
        <w:r>
          <w:fldChar w:fldCharType="begin"/>
        </w:r>
        <w:r>
          <w:instrText xml:space="preserve">PAGEREF 1463 \h</w:instrText>
        </w:r>
        <w:r>
          <w:fldChar w:fldCharType="end"/>
        </w:r>
      </w:hyperlink>
    </w:p>
    <w:p>
      <w:pPr>
        <w:tabs>
          <w:tab w:val="right" w:leader="dot" w:pos="9062"/>
        </w:tabs>
        <w:ind w:left="440"/>
      </w:pPr>
      <w:hyperlink w:anchor="_Toc1464" w:history="1">
        <w:r>
          <w:rPr>
            <w:rFonts w:ascii="IRNazanin" w:hAnsi="IRNazanin" w:eastAsia="IRNazanin" w:cs="IRNazanin"/>
            <w:color w:val="111111"/>
            <w:sz w:val="22"/>
            <w:szCs w:val="22"/>
            <w:b w:val="0"/>
            <w:bCs w:val="0"/>
            <w:i w:val="0"/>
            <w:iCs w:val="0"/>
          </w:rPr>
          <w:t>1442 - نسخة أخرى</w:t>
        </w:r>
        <w:r>
          <w:tab/>
        </w:r>
        <w:r>
          <w:fldChar w:fldCharType="begin"/>
        </w:r>
        <w:r>
          <w:instrText xml:space="preserve">PAGEREF 1464 \h</w:instrText>
        </w:r>
        <w:r>
          <w:fldChar w:fldCharType="end"/>
        </w:r>
      </w:hyperlink>
    </w:p>
    <w:p>
      <w:pPr>
        <w:tabs>
          <w:tab w:val="right" w:leader="dot" w:pos="9062"/>
        </w:tabs>
        <w:ind w:left="440"/>
      </w:pPr>
      <w:hyperlink w:anchor="_Toc1465" w:history="1">
        <w:r>
          <w:rPr>
            <w:rFonts w:ascii="IRNazanin" w:hAnsi="IRNazanin" w:eastAsia="IRNazanin" w:cs="IRNazanin"/>
            <w:color w:val="111111"/>
            <w:sz w:val="22"/>
            <w:szCs w:val="22"/>
            <w:b w:val="0"/>
            <w:bCs w:val="0"/>
            <w:i w:val="0"/>
            <w:iCs w:val="0"/>
          </w:rPr>
          <w:t>1443 - نسخة أخرى</w:t>
        </w:r>
        <w:r>
          <w:tab/>
        </w:r>
        <w:r>
          <w:fldChar w:fldCharType="begin"/>
        </w:r>
        <w:r>
          <w:instrText xml:space="preserve">PAGEREF 1465 \h</w:instrText>
        </w:r>
        <w:r>
          <w:fldChar w:fldCharType="end"/>
        </w:r>
      </w:hyperlink>
    </w:p>
    <w:p>
      <w:pPr>
        <w:tabs>
          <w:tab w:val="right" w:leader="dot" w:pos="9062"/>
        </w:tabs>
        <w:ind w:left="440"/>
      </w:pPr>
      <w:hyperlink w:anchor="_Toc1466" w:history="1">
        <w:r>
          <w:rPr>
            <w:rFonts w:ascii="IRNazanin" w:hAnsi="IRNazanin" w:eastAsia="IRNazanin" w:cs="IRNazanin"/>
            <w:color w:val="111111"/>
            <w:sz w:val="22"/>
            <w:szCs w:val="22"/>
            <w:b w:val="0"/>
            <w:bCs w:val="0"/>
            <w:i w:val="0"/>
            <w:iCs w:val="0"/>
          </w:rPr>
          <w:t>1444 - الرجحان عند تعارض البرهان : انظر ترجیح البينات .</w:t>
        </w:r>
        <w:r>
          <w:tab/>
        </w:r>
        <w:r>
          <w:fldChar w:fldCharType="begin"/>
        </w:r>
        <w:r>
          <w:instrText xml:space="preserve">PAGEREF 1466 \h</w:instrText>
        </w:r>
        <w:r>
          <w:fldChar w:fldCharType="end"/>
        </w:r>
      </w:hyperlink>
    </w:p>
    <w:p>
      <w:pPr>
        <w:tabs>
          <w:tab w:val="right" w:leader="dot" w:pos="9062"/>
        </w:tabs>
        <w:ind w:left="440"/>
      </w:pPr>
      <w:hyperlink w:anchor="_Toc1467" w:history="1">
        <w:r>
          <w:rPr>
            <w:rFonts w:ascii="IRNazanin" w:hAnsi="IRNazanin" w:eastAsia="IRNazanin" w:cs="IRNazanin"/>
            <w:color w:val="111111"/>
            <w:sz w:val="22"/>
            <w:szCs w:val="22"/>
            <w:b w:val="0"/>
            <w:bCs w:val="0"/>
            <w:i w:val="0"/>
            <w:iCs w:val="0"/>
          </w:rPr>
          <w:t>1445 - نسخة اخرى</w:t>
        </w:r>
        <w:r>
          <w:tab/>
        </w:r>
        <w:r>
          <w:fldChar w:fldCharType="begin"/>
        </w:r>
        <w:r>
          <w:instrText xml:space="preserve">PAGEREF 1467 \h</w:instrText>
        </w:r>
        <w:r>
          <w:fldChar w:fldCharType="end"/>
        </w:r>
      </w:hyperlink>
    </w:p>
    <w:p>
      <w:pPr>
        <w:tabs>
          <w:tab w:val="right" w:leader="dot" w:pos="9062"/>
        </w:tabs>
        <w:ind w:left="440"/>
      </w:pPr>
      <w:hyperlink w:anchor="_Toc1468" w:history="1">
        <w:r>
          <w:rPr>
            <w:rFonts w:ascii="IRNazanin" w:hAnsi="IRNazanin" w:eastAsia="IRNazanin" w:cs="IRNazanin"/>
            <w:color w:val="111111"/>
            <w:sz w:val="22"/>
            <w:szCs w:val="22"/>
            <w:b w:val="0"/>
            <w:bCs w:val="0"/>
            <w:i w:val="0"/>
            <w:iCs w:val="0"/>
          </w:rPr>
          <w:t>1446 - رد المحتار على الدر المختار : ( حاشية ابن عابدين )</w:t>
        </w:r>
        <w:r>
          <w:tab/>
        </w:r>
        <w:r>
          <w:fldChar w:fldCharType="begin"/>
        </w:r>
        <w:r>
          <w:instrText xml:space="preserve">PAGEREF 1468 \h</w:instrText>
        </w:r>
        <w:r>
          <w:fldChar w:fldCharType="end"/>
        </w:r>
      </w:hyperlink>
    </w:p>
    <w:p>
      <w:pPr>
        <w:tabs>
          <w:tab w:val="right" w:leader="dot" w:pos="9062"/>
        </w:tabs>
        <w:ind w:left="440"/>
      </w:pPr>
      <w:hyperlink w:anchor="_Toc1469" w:history="1">
        <w:r>
          <w:rPr>
            <w:rFonts w:ascii="IRNazanin" w:hAnsi="IRNazanin" w:eastAsia="IRNazanin" w:cs="IRNazanin"/>
            <w:color w:val="111111"/>
            <w:sz w:val="22"/>
            <w:szCs w:val="22"/>
            <w:b w:val="0"/>
            <w:bCs w:val="0"/>
            <w:i w:val="0"/>
            <w:iCs w:val="0"/>
          </w:rPr>
          <w:t>1447 - رد السائل الى المسائل ( مسائل مؤید زاده )</w:t>
        </w:r>
        <w:r>
          <w:tab/>
        </w:r>
        <w:r>
          <w:fldChar w:fldCharType="begin"/>
        </w:r>
        <w:r>
          <w:instrText xml:space="preserve">PAGEREF 1469 \h</w:instrText>
        </w:r>
        <w:r>
          <w:fldChar w:fldCharType="end"/>
        </w:r>
      </w:hyperlink>
    </w:p>
    <w:p>
      <w:pPr>
        <w:tabs>
          <w:tab w:val="right" w:leader="dot" w:pos="9062"/>
        </w:tabs>
        <w:ind w:left="440"/>
      </w:pPr>
      <w:hyperlink w:anchor="_Toc1470" w:history="1">
        <w:r>
          <w:rPr>
            <w:rFonts w:ascii="IRNazanin" w:hAnsi="IRNazanin" w:eastAsia="IRNazanin" w:cs="IRNazanin"/>
            <w:color w:val="111111"/>
            <w:sz w:val="22"/>
            <w:szCs w:val="22"/>
            <w:b w:val="0"/>
            <w:bCs w:val="0"/>
            <w:i w:val="0"/>
            <w:iCs w:val="0"/>
          </w:rPr>
          <w:t>1448 - الرسائل الزينبية ( الفوائد )</w:t>
        </w:r>
        <w:r>
          <w:tab/>
        </w:r>
        <w:r>
          <w:fldChar w:fldCharType="begin"/>
        </w:r>
        <w:r>
          <w:instrText xml:space="preserve">PAGEREF 1470 \h</w:instrText>
        </w:r>
        <w:r>
          <w:fldChar w:fldCharType="end"/>
        </w:r>
      </w:hyperlink>
    </w:p>
    <w:p>
      <w:pPr>
        <w:tabs>
          <w:tab w:val="right" w:leader="dot" w:pos="9062"/>
        </w:tabs>
        <w:ind w:left="440"/>
      </w:pPr>
      <w:hyperlink w:anchor="_Toc1471" w:history="1">
        <w:r>
          <w:rPr>
            <w:rFonts w:ascii="IRNazanin" w:hAnsi="IRNazanin" w:eastAsia="IRNazanin" w:cs="IRNazanin"/>
            <w:color w:val="111111"/>
            <w:sz w:val="22"/>
            <w:szCs w:val="22"/>
            <w:b w:val="0"/>
            <w:bCs w:val="0"/>
            <w:i w:val="0"/>
            <w:iCs w:val="0"/>
          </w:rPr>
          <w:t>1449 - نسخة أخرى</w:t>
        </w:r>
        <w:r>
          <w:tab/>
        </w:r>
        <w:r>
          <w:fldChar w:fldCharType="begin"/>
        </w:r>
        <w:r>
          <w:instrText xml:space="preserve">PAGEREF 1471 \h</w:instrText>
        </w:r>
        <w:r>
          <w:fldChar w:fldCharType="end"/>
        </w:r>
      </w:hyperlink>
    </w:p>
    <w:p>
      <w:pPr>
        <w:tabs>
          <w:tab w:val="right" w:leader="dot" w:pos="9062"/>
        </w:tabs>
        <w:ind w:left="440"/>
      </w:pPr>
      <w:hyperlink w:anchor="_Toc1472" w:history="1">
        <w:r>
          <w:rPr>
            <w:rFonts w:ascii="IRNazanin" w:hAnsi="IRNazanin" w:eastAsia="IRNazanin" w:cs="IRNazanin"/>
            <w:color w:val="111111"/>
            <w:sz w:val="22"/>
            <w:szCs w:val="22"/>
            <w:b w:val="0"/>
            <w:bCs w:val="0"/>
            <w:i w:val="0"/>
            <w:iCs w:val="0"/>
          </w:rPr>
          <w:t>1450 - نسخة أخرى</w:t>
        </w:r>
        <w:r>
          <w:tab/>
        </w:r>
        <w:r>
          <w:fldChar w:fldCharType="begin"/>
        </w:r>
        <w:r>
          <w:instrText xml:space="preserve">PAGEREF 1472 \h</w:instrText>
        </w:r>
        <w:r>
          <w:fldChar w:fldCharType="end"/>
        </w:r>
      </w:hyperlink>
    </w:p>
    <w:p>
      <w:pPr>
        <w:tabs>
          <w:tab w:val="right" w:leader="dot" w:pos="9062"/>
        </w:tabs>
        <w:ind w:left="440"/>
      </w:pPr>
      <w:hyperlink w:anchor="_Toc1473" w:history="1">
        <w:r>
          <w:rPr>
            <w:rFonts w:ascii="IRNazanin" w:hAnsi="IRNazanin" w:eastAsia="IRNazanin" w:cs="IRNazanin"/>
            <w:color w:val="111111"/>
            <w:sz w:val="22"/>
            <w:szCs w:val="22"/>
            <w:b w:val="0"/>
            <w:bCs w:val="0"/>
            <w:i w:val="0"/>
            <w:iCs w:val="0"/>
          </w:rPr>
          <w:t>1451 - نسخة أخرى</w:t>
        </w:r>
        <w:r>
          <w:tab/>
        </w:r>
        <w:r>
          <w:fldChar w:fldCharType="begin"/>
        </w:r>
        <w:r>
          <w:instrText xml:space="preserve">PAGEREF 1473 \h</w:instrText>
        </w:r>
        <w:r>
          <w:fldChar w:fldCharType="end"/>
        </w:r>
      </w:hyperlink>
    </w:p>
    <w:p>
      <w:pPr>
        <w:tabs>
          <w:tab w:val="right" w:leader="dot" w:pos="9062"/>
        </w:tabs>
        <w:ind w:left="440"/>
      </w:pPr>
      <w:hyperlink w:anchor="_Toc1474" w:history="1">
        <w:r>
          <w:rPr>
            <w:rFonts w:ascii="IRNazanin" w:hAnsi="IRNazanin" w:eastAsia="IRNazanin" w:cs="IRNazanin"/>
            <w:color w:val="111111"/>
            <w:sz w:val="22"/>
            <w:szCs w:val="22"/>
            <w:b w:val="0"/>
            <w:bCs w:val="0"/>
            <w:i w:val="0"/>
            <w:iCs w:val="0"/>
          </w:rPr>
          <w:t>1452 - رسالة في اسماء شيوخ الفقه</w:t>
        </w:r>
        <w:r>
          <w:tab/>
        </w:r>
        <w:r>
          <w:fldChar w:fldCharType="begin"/>
        </w:r>
        <w:r>
          <w:instrText xml:space="preserve">PAGEREF 1474 \h</w:instrText>
        </w:r>
        <w:r>
          <w:fldChar w:fldCharType="end"/>
        </w:r>
      </w:hyperlink>
    </w:p>
    <w:p>
      <w:pPr>
        <w:tabs>
          <w:tab w:val="right" w:leader="dot" w:pos="9062"/>
        </w:tabs>
        <w:ind w:left="440"/>
      </w:pPr>
      <w:hyperlink w:anchor="_Toc1475" w:history="1">
        <w:r>
          <w:rPr>
            <w:rFonts w:ascii="IRNazanin" w:hAnsi="IRNazanin" w:eastAsia="IRNazanin" w:cs="IRNazanin"/>
            <w:color w:val="111111"/>
            <w:sz w:val="22"/>
            <w:szCs w:val="22"/>
            <w:b w:val="0"/>
            <w:bCs w:val="0"/>
            <w:i w:val="0"/>
            <w:iCs w:val="0"/>
          </w:rPr>
          <w:t>1453 - رسالة في الحد والتعزير</w:t>
        </w:r>
        <w:r>
          <w:tab/>
        </w:r>
        <w:r>
          <w:fldChar w:fldCharType="begin"/>
        </w:r>
        <w:r>
          <w:instrText xml:space="preserve">PAGEREF 1475 \h</w:instrText>
        </w:r>
        <w:r>
          <w:fldChar w:fldCharType="end"/>
        </w:r>
      </w:hyperlink>
    </w:p>
    <w:p>
      <w:pPr>
        <w:tabs>
          <w:tab w:val="right" w:leader="dot" w:pos="9062"/>
        </w:tabs>
        <w:ind w:left="440"/>
      </w:pPr>
      <w:hyperlink w:anchor="_Toc1476" w:history="1">
        <w:r>
          <w:rPr>
            <w:rFonts w:ascii="IRNazanin" w:hAnsi="IRNazanin" w:eastAsia="IRNazanin" w:cs="IRNazanin"/>
            <w:color w:val="111111"/>
            <w:sz w:val="22"/>
            <w:szCs w:val="22"/>
            <w:b w:val="0"/>
            <w:bCs w:val="0"/>
            <w:i w:val="0"/>
            <w:iCs w:val="0"/>
          </w:rPr>
          <w:t>1454 - رسالة في اثبات صحة بيع الملك المنضم إلى الوقف المسجل بالمنقول</w:t>
        </w:r>
        <w:r>
          <w:tab/>
        </w:r>
        <w:r>
          <w:fldChar w:fldCharType="begin"/>
        </w:r>
        <w:r>
          <w:instrText xml:space="preserve">PAGEREF 1476 \h</w:instrText>
        </w:r>
        <w:r>
          <w:fldChar w:fldCharType="end"/>
        </w:r>
      </w:hyperlink>
    </w:p>
    <w:p>
      <w:pPr>
        <w:tabs>
          <w:tab w:val="right" w:leader="dot" w:pos="9062"/>
        </w:tabs>
        <w:ind w:left="440"/>
      </w:pPr>
      <w:hyperlink w:anchor="_Toc1477" w:history="1">
        <w:r>
          <w:rPr>
            <w:rFonts w:ascii="IRNazanin" w:hAnsi="IRNazanin" w:eastAsia="IRNazanin" w:cs="IRNazanin"/>
            <w:color w:val="111111"/>
            <w:sz w:val="22"/>
            <w:szCs w:val="22"/>
            <w:b w:val="0"/>
            <w:bCs w:val="0"/>
            <w:i w:val="0"/>
            <w:iCs w:val="0"/>
          </w:rPr>
          <w:t>1455 - رسالة في التتن والقهوة</w:t>
        </w:r>
        <w:r>
          <w:tab/>
        </w:r>
        <w:r>
          <w:fldChar w:fldCharType="begin"/>
        </w:r>
        <w:r>
          <w:instrText xml:space="preserve">PAGEREF 1477 \h</w:instrText>
        </w:r>
        <w:r>
          <w:fldChar w:fldCharType="end"/>
        </w:r>
      </w:hyperlink>
    </w:p>
    <w:p>
      <w:pPr>
        <w:tabs>
          <w:tab w:val="right" w:leader="dot" w:pos="9062"/>
        </w:tabs>
        <w:ind w:left="440"/>
      </w:pPr>
      <w:hyperlink w:anchor="_Toc1478" w:history="1">
        <w:r>
          <w:rPr>
            <w:rFonts w:ascii="IRNazanin" w:hAnsi="IRNazanin" w:eastAsia="IRNazanin" w:cs="IRNazanin"/>
            <w:color w:val="111111"/>
            <w:sz w:val="22"/>
            <w:szCs w:val="22"/>
            <w:b w:val="0"/>
            <w:bCs w:val="0"/>
            <w:i w:val="0"/>
            <w:iCs w:val="0"/>
          </w:rPr>
          <w:t>1456 - رسالة في الصلاة</w:t>
        </w:r>
        <w:r>
          <w:tab/>
        </w:r>
        <w:r>
          <w:fldChar w:fldCharType="begin"/>
        </w:r>
        <w:r>
          <w:instrText xml:space="preserve">PAGEREF 1478 \h</w:instrText>
        </w:r>
        <w:r>
          <w:fldChar w:fldCharType="end"/>
        </w:r>
      </w:hyperlink>
    </w:p>
    <w:p>
      <w:pPr>
        <w:tabs>
          <w:tab w:val="right" w:leader="dot" w:pos="9062"/>
        </w:tabs>
        <w:ind w:left="440"/>
      </w:pPr>
      <w:hyperlink w:anchor="_Toc1479" w:history="1">
        <w:r>
          <w:rPr>
            <w:rFonts w:ascii="IRNazanin" w:hAnsi="IRNazanin" w:eastAsia="IRNazanin" w:cs="IRNazanin"/>
            <w:color w:val="111111"/>
            <w:sz w:val="22"/>
            <w:szCs w:val="22"/>
            <w:b w:val="0"/>
            <w:bCs w:val="0"/>
            <w:i w:val="0"/>
            <w:iCs w:val="0"/>
          </w:rPr>
          <w:t>1457 - رسالة في الصلاة</w:t>
        </w:r>
        <w:r>
          <w:tab/>
        </w:r>
        <w:r>
          <w:fldChar w:fldCharType="begin"/>
        </w:r>
        <w:r>
          <w:instrText xml:space="preserve">PAGEREF 1479 \h</w:instrText>
        </w:r>
        <w:r>
          <w:fldChar w:fldCharType="end"/>
        </w:r>
      </w:hyperlink>
    </w:p>
    <w:p>
      <w:pPr>
        <w:tabs>
          <w:tab w:val="right" w:leader="dot" w:pos="9062"/>
        </w:tabs>
        <w:ind w:left="440"/>
      </w:pPr>
      <w:hyperlink w:anchor="_Toc1480" w:history="1">
        <w:r>
          <w:rPr>
            <w:rFonts w:ascii="IRNazanin" w:hAnsi="IRNazanin" w:eastAsia="IRNazanin" w:cs="IRNazanin"/>
            <w:color w:val="111111"/>
            <w:sz w:val="22"/>
            <w:szCs w:val="22"/>
            <w:b w:val="0"/>
            <w:bCs w:val="0"/>
            <w:i w:val="0"/>
            <w:iCs w:val="0"/>
          </w:rPr>
          <w:t>1458 - رسالة في الطهر من الحيض</w:t>
        </w:r>
        <w:r>
          <w:tab/>
        </w:r>
        <w:r>
          <w:fldChar w:fldCharType="begin"/>
        </w:r>
        <w:r>
          <w:instrText xml:space="preserve">PAGEREF 1480 \h</w:instrText>
        </w:r>
        <w:r>
          <w:fldChar w:fldCharType="end"/>
        </w:r>
      </w:hyperlink>
    </w:p>
    <w:p>
      <w:pPr>
        <w:tabs>
          <w:tab w:val="right" w:leader="dot" w:pos="9062"/>
        </w:tabs>
        <w:ind w:left="440"/>
      </w:pPr>
      <w:hyperlink w:anchor="_Toc1481" w:history="1">
        <w:r>
          <w:rPr>
            <w:rFonts w:ascii="IRNazanin" w:hAnsi="IRNazanin" w:eastAsia="IRNazanin" w:cs="IRNazanin"/>
            <w:color w:val="111111"/>
            <w:sz w:val="22"/>
            <w:szCs w:val="22"/>
            <w:b w:val="0"/>
            <w:bCs w:val="0"/>
            <w:i w:val="0"/>
            <w:iCs w:val="0"/>
          </w:rPr>
          <w:t>1459 - رسالة في الفقه</w:t>
        </w:r>
        <w:r>
          <w:tab/>
        </w:r>
        <w:r>
          <w:fldChar w:fldCharType="begin"/>
        </w:r>
        <w:r>
          <w:instrText xml:space="preserve">PAGEREF 1481 \h</w:instrText>
        </w:r>
        <w:r>
          <w:fldChar w:fldCharType="end"/>
        </w:r>
      </w:hyperlink>
    </w:p>
    <w:p>
      <w:pPr>
        <w:tabs>
          <w:tab w:val="right" w:leader="dot" w:pos="9062"/>
        </w:tabs>
        <w:ind w:left="440"/>
      </w:pPr>
      <w:hyperlink w:anchor="_Toc1482" w:history="1">
        <w:r>
          <w:rPr>
            <w:rFonts w:ascii="IRNazanin" w:hAnsi="IRNazanin" w:eastAsia="IRNazanin" w:cs="IRNazanin"/>
            <w:color w:val="111111"/>
            <w:sz w:val="22"/>
            <w:szCs w:val="22"/>
            <w:b w:val="0"/>
            <w:bCs w:val="0"/>
            <w:i w:val="0"/>
            <w:iCs w:val="0"/>
          </w:rPr>
          <w:t>1460 - رسالة في القضاء</w:t>
        </w:r>
        <w:r>
          <w:tab/>
        </w:r>
        <w:r>
          <w:fldChar w:fldCharType="begin"/>
        </w:r>
        <w:r>
          <w:instrText xml:space="preserve">PAGEREF 1482 \h</w:instrText>
        </w:r>
        <w:r>
          <w:fldChar w:fldCharType="end"/>
        </w:r>
      </w:hyperlink>
    </w:p>
    <w:p>
      <w:pPr>
        <w:tabs>
          <w:tab w:val="right" w:leader="dot" w:pos="9062"/>
        </w:tabs>
        <w:ind w:left="440"/>
      </w:pPr>
      <w:hyperlink w:anchor="_Toc1483" w:history="1">
        <w:r>
          <w:rPr>
            <w:rFonts w:ascii="IRNazanin" w:hAnsi="IRNazanin" w:eastAsia="IRNazanin" w:cs="IRNazanin"/>
            <w:color w:val="111111"/>
            <w:sz w:val="22"/>
            <w:szCs w:val="22"/>
            <w:b w:val="0"/>
            <w:bCs w:val="0"/>
            <w:i w:val="0"/>
            <w:iCs w:val="0"/>
          </w:rPr>
          <w:t>1461 - نسخة أخرى</w:t>
        </w:r>
        <w:r>
          <w:tab/>
        </w:r>
        <w:r>
          <w:fldChar w:fldCharType="begin"/>
        </w:r>
        <w:r>
          <w:instrText xml:space="preserve">PAGEREF 1483 \h</w:instrText>
        </w:r>
        <w:r>
          <w:fldChar w:fldCharType="end"/>
        </w:r>
      </w:hyperlink>
    </w:p>
    <w:p>
      <w:pPr>
        <w:tabs>
          <w:tab w:val="right" w:leader="dot" w:pos="9062"/>
        </w:tabs>
        <w:ind w:left="440"/>
      </w:pPr>
      <w:hyperlink w:anchor="_Toc1484" w:history="1">
        <w:r>
          <w:rPr>
            <w:rFonts w:ascii="IRNazanin" w:hAnsi="IRNazanin" w:eastAsia="IRNazanin" w:cs="IRNazanin"/>
            <w:color w:val="111111"/>
            <w:sz w:val="22"/>
            <w:szCs w:val="22"/>
            <w:b w:val="0"/>
            <w:bCs w:val="0"/>
            <w:i w:val="0"/>
            <w:iCs w:val="0"/>
          </w:rPr>
          <w:t>1462 - رسالة في الحج</w:t>
        </w:r>
        <w:r>
          <w:tab/>
        </w:r>
        <w:r>
          <w:fldChar w:fldCharType="begin"/>
        </w:r>
        <w:r>
          <w:instrText xml:space="preserve">PAGEREF 1484 \h</w:instrText>
        </w:r>
        <w:r>
          <w:fldChar w:fldCharType="end"/>
        </w:r>
      </w:hyperlink>
    </w:p>
    <w:p>
      <w:pPr>
        <w:tabs>
          <w:tab w:val="right" w:leader="dot" w:pos="9062"/>
        </w:tabs>
        <w:ind w:left="440"/>
      </w:pPr>
      <w:hyperlink w:anchor="_Toc1485" w:history="1">
        <w:r>
          <w:rPr>
            <w:rFonts w:ascii="IRNazanin" w:hAnsi="IRNazanin" w:eastAsia="IRNazanin" w:cs="IRNazanin"/>
            <w:color w:val="111111"/>
            <w:sz w:val="22"/>
            <w:szCs w:val="22"/>
            <w:b w:val="0"/>
            <w:bCs w:val="0"/>
            <w:i w:val="0"/>
            <w:iCs w:val="0"/>
          </w:rPr>
          <w:t>1463 - رسالة في حكم الصلاة في السفينة</w:t>
        </w:r>
        <w:r>
          <w:tab/>
        </w:r>
        <w:r>
          <w:fldChar w:fldCharType="begin"/>
        </w:r>
        <w:r>
          <w:instrText xml:space="preserve">PAGEREF 1485 \h</w:instrText>
        </w:r>
        <w:r>
          <w:fldChar w:fldCharType="end"/>
        </w:r>
      </w:hyperlink>
    </w:p>
    <w:p>
      <w:pPr>
        <w:tabs>
          <w:tab w:val="right" w:leader="dot" w:pos="9062"/>
        </w:tabs>
        <w:ind w:left="440"/>
      </w:pPr>
      <w:hyperlink w:anchor="_Toc1486" w:history="1">
        <w:r>
          <w:rPr>
            <w:rFonts w:ascii="IRNazanin" w:hAnsi="IRNazanin" w:eastAsia="IRNazanin" w:cs="IRNazanin"/>
            <w:color w:val="111111"/>
            <w:sz w:val="22"/>
            <w:szCs w:val="22"/>
            <w:b w:val="0"/>
            <w:bCs w:val="0"/>
            <w:i w:val="0"/>
            <w:iCs w:val="0"/>
          </w:rPr>
          <w:t>1464 - رسالة في الإشارة بالمسبحة في قراءة التشهد</w:t>
        </w:r>
        <w:r>
          <w:tab/>
        </w:r>
        <w:r>
          <w:fldChar w:fldCharType="begin"/>
        </w:r>
        <w:r>
          <w:instrText xml:space="preserve">PAGEREF 1486 \h</w:instrText>
        </w:r>
        <w:r>
          <w:fldChar w:fldCharType="end"/>
        </w:r>
      </w:hyperlink>
    </w:p>
    <w:p>
      <w:pPr>
        <w:tabs>
          <w:tab w:val="right" w:leader="dot" w:pos="9062"/>
        </w:tabs>
        <w:ind w:left="440"/>
      </w:pPr>
      <w:hyperlink w:anchor="_Toc1487" w:history="1">
        <w:r>
          <w:rPr>
            <w:rFonts w:ascii="IRNazanin" w:hAnsi="IRNazanin" w:eastAsia="IRNazanin" w:cs="IRNazanin"/>
            <w:color w:val="111111"/>
            <w:sz w:val="22"/>
            <w:szCs w:val="22"/>
            <w:b w:val="0"/>
            <w:bCs w:val="0"/>
            <w:i w:val="0"/>
            <w:iCs w:val="0"/>
          </w:rPr>
          <w:t>1465 - نسخة أخری</w:t>
        </w:r>
        <w:r>
          <w:tab/>
        </w:r>
        <w:r>
          <w:fldChar w:fldCharType="begin"/>
        </w:r>
        <w:r>
          <w:instrText xml:space="preserve">PAGEREF 1487 \h</w:instrText>
        </w:r>
        <w:r>
          <w:fldChar w:fldCharType="end"/>
        </w:r>
      </w:hyperlink>
    </w:p>
    <w:p>
      <w:pPr>
        <w:tabs>
          <w:tab w:val="right" w:leader="dot" w:pos="9062"/>
        </w:tabs>
        <w:ind w:left="440"/>
      </w:pPr>
      <w:hyperlink w:anchor="_Toc1488" w:history="1">
        <w:r>
          <w:rPr>
            <w:rFonts w:ascii="IRNazanin" w:hAnsi="IRNazanin" w:eastAsia="IRNazanin" w:cs="IRNazanin"/>
            <w:color w:val="111111"/>
            <w:sz w:val="22"/>
            <w:szCs w:val="22"/>
            <w:b w:val="0"/>
            <w:bCs w:val="0"/>
            <w:i w:val="0"/>
            <w:iCs w:val="0"/>
          </w:rPr>
          <w:t>1466 - رسالة في ( العصا ) والاعتماد عليها وحكمها الشرعي</w:t>
        </w:r>
        <w:r>
          <w:tab/>
        </w:r>
        <w:r>
          <w:fldChar w:fldCharType="begin"/>
        </w:r>
        <w:r>
          <w:instrText xml:space="preserve">PAGEREF 1488 \h</w:instrText>
        </w:r>
        <w:r>
          <w:fldChar w:fldCharType="end"/>
        </w:r>
      </w:hyperlink>
    </w:p>
    <w:p>
      <w:pPr>
        <w:tabs>
          <w:tab w:val="right" w:leader="dot" w:pos="9062"/>
        </w:tabs>
        <w:ind w:left="440"/>
      </w:pPr>
      <w:hyperlink w:anchor="_Toc1489" w:history="1">
        <w:r>
          <w:rPr>
            <w:rFonts w:ascii="IRNazanin" w:hAnsi="IRNazanin" w:eastAsia="IRNazanin" w:cs="IRNazanin"/>
            <w:color w:val="111111"/>
            <w:sz w:val="22"/>
            <w:szCs w:val="22"/>
            <w:b w:val="0"/>
            <w:bCs w:val="0"/>
            <w:i w:val="0"/>
            <w:iCs w:val="0"/>
          </w:rPr>
          <w:t>1467 - رسالة في الوضوء</w:t>
        </w:r>
        <w:r>
          <w:tab/>
        </w:r>
        <w:r>
          <w:fldChar w:fldCharType="begin"/>
        </w:r>
        <w:r>
          <w:instrText xml:space="preserve">PAGEREF 1489 \h</w:instrText>
        </w:r>
        <w:r>
          <w:fldChar w:fldCharType="end"/>
        </w:r>
      </w:hyperlink>
    </w:p>
    <w:p>
      <w:pPr>
        <w:tabs>
          <w:tab w:val="right" w:leader="dot" w:pos="9062"/>
        </w:tabs>
        <w:ind w:left="440"/>
      </w:pPr>
      <w:hyperlink w:anchor="_Toc1490" w:history="1">
        <w:r>
          <w:rPr>
            <w:rFonts w:ascii="IRNazanin" w:hAnsi="IRNazanin" w:eastAsia="IRNazanin" w:cs="IRNazanin"/>
            <w:color w:val="111111"/>
            <w:sz w:val="22"/>
            <w:szCs w:val="22"/>
            <w:b w:val="0"/>
            <w:bCs w:val="0"/>
            <w:i w:val="0"/>
            <w:iCs w:val="0"/>
          </w:rPr>
          <w:t>1468 - رسالة في الولاء</w:t>
        </w:r>
        <w:r>
          <w:tab/>
        </w:r>
        <w:r>
          <w:fldChar w:fldCharType="begin"/>
        </w:r>
        <w:r>
          <w:instrText xml:space="preserve">PAGEREF 1490 \h</w:instrText>
        </w:r>
        <w:r>
          <w:fldChar w:fldCharType="end"/>
        </w:r>
      </w:hyperlink>
    </w:p>
    <w:p>
      <w:pPr>
        <w:tabs>
          <w:tab w:val="right" w:leader="dot" w:pos="9062"/>
        </w:tabs>
        <w:ind w:left="440"/>
      </w:pPr>
      <w:hyperlink w:anchor="_Toc1491" w:history="1">
        <w:r>
          <w:rPr>
            <w:rFonts w:ascii="IRNazanin" w:hAnsi="IRNazanin" w:eastAsia="IRNazanin" w:cs="IRNazanin"/>
            <w:color w:val="111111"/>
            <w:sz w:val="22"/>
            <w:szCs w:val="22"/>
            <w:b w:val="0"/>
            <w:bCs w:val="0"/>
            <w:i w:val="0"/>
            <w:iCs w:val="0"/>
          </w:rPr>
          <w:t>1469 - رسالة في القدر المسنون من اللحية</w:t>
        </w:r>
        <w:r>
          <w:tab/>
        </w:r>
        <w:r>
          <w:fldChar w:fldCharType="begin"/>
        </w:r>
        <w:r>
          <w:instrText xml:space="preserve">PAGEREF 1491 \h</w:instrText>
        </w:r>
        <w:r>
          <w:fldChar w:fldCharType="end"/>
        </w:r>
      </w:hyperlink>
    </w:p>
    <w:p>
      <w:pPr>
        <w:tabs>
          <w:tab w:val="right" w:leader="dot" w:pos="9062"/>
        </w:tabs>
        <w:ind w:left="440"/>
      </w:pPr>
      <w:hyperlink w:anchor="_Toc1492" w:history="1">
        <w:r>
          <w:rPr>
            <w:rFonts w:ascii="IRNazanin" w:hAnsi="IRNazanin" w:eastAsia="IRNazanin" w:cs="IRNazanin"/>
            <w:color w:val="111111"/>
            <w:sz w:val="22"/>
            <w:szCs w:val="22"/>
            <w:b w:val="0"/>
            <w:bCs w:val="0"/>
            <w:i w:val="0"/>
            <w:iCs w:val="0"/>
          </w:rPr>
          <w:t>1470 - رسالة في نظر الذمية الى المسلمة</w:t>
        </w:r>
        <w:r>
          <w:tab/>
        </w:r>
        <w:r>
          <w:fldChar w:fldCharType="begin"/>
        </w:r>
        <w:r>
          <w:instrText xml:space="preserve">PAGEREF 1492 \h</w:instrText>
        </w:r>
        <w:r>
          <w:fldChar w:fldCharType="end"/>
        </w:r>
      </w:hyperlink>
    </w:p>
    <w:p>
      <w:pPr>
        <w:tabs>
          <w:tab w:val="right" w:leader="dot" w:pos="9062"/>
        </w:tabs>
        <w:ind w:left="440"/>
      </w:pPr>
      <w:hyperlink w:anchor="_Toc1493" w:history="1">
        <w:r>
          <w:rPr>
            <w:rFonts w:ascii="IRNazanin" w:hAnsi="IRNazanin" w:eastAsia="IRNazanin" w:cs="IRNazanin"/>
            <w:color w:val="111111"/>
            <w:sz w:val="22"/>
            <w:szCs w:val="22"/>
            <w:b w:val="0"/>
            <w:bCs w:val="0"/>
            <w:i w:val="0"/>
            <w:iCs w:val="0"/>
          </w:rPr>
          <w:t>1471 - رسالة في القصاص</w:t>
        </w:r>
        <w:r>
          <w:tab/>
        </w:r>
        <w:r>
          <w:fldChar w:fldCharType="begin"/>
        </w:r>
        <w:r>
          <w:instrText xml:space="preserve">PAGEREF 1493 \h</w:instrText>
        </w:r>
        <w:r>
          <w:fldChar w:fldCharType="end"/>
        </w:r>
      </w:hyperlink>
    </w:p>
    <w:p>
      <w:pPr>
        <w:tabs>
          <w:tab w:val="right" w:leader="dot" w:pos="9062"/>
        </w:tabs>
        <w:ind w:left="440"/>
      </w:pPr>
      <w:hyperlink w:anchor="_Toc1494" w:history="1">
        <w:r>
          <w:rPr>
            <w:rFonts w:ascii="IRNazanin" w:hAnsi="IRNazanin" w:eastAsia="IRNazanin" w:cs="IRNazanin"/>
            <w:color w:val="111111"/>
            <w:sz w:val="22"/>
            <w:szCs w:val="22"/>
            <w:b w:val="0"/>
            <w:bCs w:val="0"/>
            <w:i w:val="0"/>
            <w:iCs w:val="0"/>
          </w:rPr>
          <w:t>1472 - رسالة في تسريع اللحية</w:t>
        </w:r>
        <w:r>
          <w:tab/>
        </w:r>
        <w:r>
          <w:fldChar w:fldCharType="begin"/>
        </w:r>
        <w:r>
          <w:instrText xml:space="preserve">PAGEREF 1494 \h</w:instrText>
        </w:r>
        <w:r>
          <w:fldChar w:fldCharType="end"/>
        </w:r>
      </w:hyperlink>
    </w:p>
    <w:p>
      <w:pPr>
        <w:tabs>
          <w:tab w:val="right" w:leader="dot" w:pos="9062"/>
        </w:tabs>
        <w:ind w:left="440"/>
      </w:pPr>
      <w:hyperlink w:anchor="_Toc1495" w:history="1">
        <w:r>
          <w:rPr>
            <w:rFonts w:ascii="IRNazanin" w:hAnsi="IRNazanin" w:eastAsia="IRNazanin" w:cs="IRNazanin"/>
            <w:color w:val="111111"/>
            <w:sz w:val="22"/>
            <w:szCs w:val="22"/>
            <w:b w:val="0"/>
            <w:bCs w:val="0"/>
            <w:i w:val="0"/>
            <w:iCs w:val="0"/>
          </w:rPr>
          <w:t>1473 - رسالة في الاستنجاء</w:t>
        </w:r>
        <w:r>
          <w:tab/>
        </w:r>
        <w:r>
          <w:fldChar w:fldCharType="begin"/>
        </w:r>
        <w:r>
          <w:instrText xml:space="preserve">PAGEREF 1495 \h</w:instrText>
        </w:r>
        <w:r>
          <w:fldChar w:fldCharType="end"/>
        </w:r>
      </w:hyperlink>
    </w:p>
    <w:p>
      <w:pPr>
        <w:tabs>
          <w:tab w:val="right" w:leader="dot" w:pos="9062"/>
        </w:tabs>
        <w:ind w:left="440"/>
      </w:pPr>
      <w:hyperlink w:anchor="_Toc1496" w:history="1">
        <w:r>
          <w:rPr>
            <w:rFonts w:ascii="IRNazanin" w:hAnsi="IRNazanin" w:eastAsia="IRNazanin" w:cs="IRNazanin"/>
            <w:color w:val="111111"/>
            <w:sz w:val="22"/>
            <w:szCs w:val="22"/>
            <w:b w:val="0"/>
            <w:bCs w:val="0"/>
            <w:i w:val="0"/>
            <w:iCs w:val="0"/>
          </w:rPr>
          <w:t>1474 - نسخة أخرى</w:t>
        </w:r>
        <w:r>
          <w:tab/>
        </w:r>
        <w:r>
          <w:fldChar w:fldCharType="begin"/>
        </w:r>
        <w:r>
          <w:instrText xml:space="preserve">PAGEREF 1496 \h</w:instrText>
        </w:r>
        <w:r>
          <w:fldChar w:fldCharType="end"/>
        </w:r>
      </w:hyperlink>
    </w:p>
    <w:p>
      <w:pPr>
        <w:tabs>
          <w:tab w:val="right" w:leader="dot" w:pos="9062"/>
        </w:tabs>
        <w:ind w:left="440"/>
      </w:pPr>
      <w:hyperlink w:anchor="_Toc1497" w:history="1">
        <w:r>
          <w:rPr>
            <w:rFonts w:ascii="IRNazanin" w:hAnsi="IRNazanin" w:eastAsia="IRNazanin" w:cs="IRNazanin"/>
            <w:color w:val="111111"/>
            <w:sz w:val="22"/>
            <w:szCs w:val="22"/>
            <w:b w:val="0"/>
            <w:bCs w:val="0"/>
            <w:i w:val="0"/>
            <w:iCs w:val="0"/>
          </w:rPr>
          <w:t>1475 - رسالة في دود الطعام</w:t>
        </w:r>
        <w:r>
          <w:tab/>
        </w:r>
        <w:r>
          <w:fldChar w:fldCharType="begin"/>
        </w:r>
        <w:r>
          <w:instrText xml:space="preserve">PAGEREF 1497 \h</w:instrText>
        </w:r>
        <w:r>
          <w:fldChar w:fldCharType="end"/>
        </w:r>
      </w:hyperlink>
    </w:p>
    <w:p>
      <w:pPr>
        <w:tabs>
          <w:tab w:val="right" w:leader="dot" w:pos="9062"/>
        </w:tabs>
        <w:ind w:left="440"/>
      </w:pPr>
      <w:hyperlink w:anchor="_Toc1498" w:history="1">
        <w:r>
          <w:rPr>
            <w:rFonts w:ascii="IRNazanin" w:hAnsi="IRNazanin" w:eastAsia="IRNazanin" w:cs="IRNazanin"/>
            <w:color w:val="111111"/>
            <w:sz w:val="22"/>
            <w:szCs w:val="22"/>
            <w:b w:val="0"/>
            <w:bCs w:val="0"/>
            <w:i w:val="0"/>
            <w:iCs w:val="0"/>
          </w:rPr>
          <w:t>1476 - نسخة أخرى</w:t>
        </w:r>
        <w:r>
          <w:tab/>
        </w:r>
        <w:r>
          <w:fldChar w:fldCharType="begin"/>
        </w:r>
        <w:r>
          <w:instrText xml:space="preserve">PAGEREF 1498 \h</w:instrText>
        </w:r>
        <w:r>
          <w:fldChar w:fldCharType="end"/>
        </w:r>
      </w:hyperlink>
    </w:p>
    <w:p>
      <w:pPr>
        <w:tabs>
          <w:tab w:val="right" w:leader="dot" w:pos="9062"/>
        </w:tabs>
        <w:ind w:left="440"/>
      </w:pPr>
      <w:hyperlink w:anchor="_Toc1499" w:history="1">
        <w:r>
          <w:rPr>
            <w:rFonts w:ascii="IRNazanin" w:hAnsi="IRNazanin" w:eastAsia="IRNazanin" w:cs="IRNazanin"/>
            <w:color w:val="111111"/>
            <w:sz w:val="22"/>
            <w:szCs w:val="22"/>
            <w:b w:val="0"/>
            <w:bCs w:val="0"/>
            <w:i w:val="0"/>
            <w:iCs w:val="0"/>
          </w:rPr>
          <w:t>1477 - رسالة في ماء الوضوء</w:t>
        </w:r>
        <w:r>
          <w:tab/>
        </w:r>
        <w:r>
          <w:fldChar w:fldCharType="begin"/>
        </w:r>
        <w:r>
          <w:instrText xml:space="preserve">PAGEREF 1499 \h</w:instrText>
        </w:r>
        <w:r>
          <w:fldChar w:fldCharType="end"/>
        </w:r>
      </w:hyperlink>
    </w:p>
    <w:p>
      <w:pPr>
        <w:tabs>
          <w:tab w:val="right" w:leader="dot" w:pos="9062"/>
        </w:tabs>
        <w:ind w:left="440"/>
      </w:pPr>
      <w:hyperlink w:anchor="_Toc1500" w:history="1">
        <w:r>
          <w:rPr>
            <w:rFonts w:ascii="IRNazanin" w:hAnsi="IRNazanin" w:eastAsia="IRNazanin" w:cs="IRNazanin"/>
            <w:color w:val="111111"/>
            <w:sz w:val="22"/>
            <w:szCs w:val="22"/>
            <w:b w:val="0"/>
            <w:bCs w:val="0"/>
            <w:i w:val="0"/>
            <w:iCs w:val="0"/>
          </w:rPr>
          <w:t>1478 - رسالة في الضمان اذا أتلف العبد بالضرب</w:t>
        </w:r>
        <w:r>
          <w:tab/>
        </w:r>
        <w:r>
          <w:fldChar w:fldCharType="begin"/>
        </w:r>
        <w:r>
          <w:instrText xml:space="preserve">PAGEREF 1500 \h</w:instrText>
        </w:r>
        <w:r>
          <w:fldChar w:fldCharType="end"/>
        </w:r>
      </w:hyperlink>
    </w:p>
    <w:p>
      <w:pPr>
        <w:tabs>
          <w:tab w:val="right" w:leader="dot" w:pos="9062"/>
        </w:tabs>
        <w:ind w:left="440"/>
      </w:pPr>
      <w:hyperlink w:anchor="_Toc1501" w:history="1">
        <w:r>
          <w:rPr>
            <w:rFonts w:ascii="IRNazanin" w:hAnsi="IRNazanin" w:eastAsia="IRNazanin" w:cs="IRNazanin"/>
            <w:color w:val="111111"/>
            <w:sz w:val="22"/>
            <w:szCs w:val="22"/>
            <w:b w:val="0"/>
            <w:bCs w:val="0"/>
            <w:i w:val="0"/>
            <w:iCs w:val="0"/>
          </w:rPr>
          <w:t>1479 - رسالة في نصرة مذهب أبي حنيفة</w:t>
        </w:r>
        <w:r>
          <w:tab/>
        </w:r>
        <w:r>
          <w:fldChar w:fldCharType="begin"/>
        </w:r>
        <w:r>
          <w:instrText xml:space="preserve">PAGEREF 1501 \h</w:instrText>
        </w:r>
        <w:r>
          <w:fldChar w:fldCharType="end"/>
        </w:r>
      </w:hyperlink>
    </w:p>
    <w:p>
      <w:pPr>
        <w:tabs>
          <w:tab w:val="right" w:leader="dot" w:pos="9062"/>
        </w:tabs>
        <w:ind w:left="440"/>
      </w:pPr>
      <w:hyperlink w:anchor="_Toc1502" w:history="1">
        <w:r>
          <w:rPr>
            <w:rFonts w:ascii="IRNazanin" w:hAnsi="IRNazanin" w:eastAsia="IRNazanin" w:cs="IRNazanin"/>
            <w:color w:val="111111"/>
            <w:sz w:val="22"/>
            <w:szCs w:val="22"/>
            <w:b w:val="0"/>
            <w:bCs w:val="0"/>
            <w:i w:val="0"/>
            <w:iCs w:val="0"/>
          </w:rPr>
          <w:t>1480 - رسالة في دخول ولد البنت في الوقف على الأولاد</w:t>
        </w:r>
        <w:r>
          <w:tab/>
        </w:r>
        <w:r>
          <w:fldChar w:fldCharType="begin"/>
        </w:r>
        <w:r>
          <w:instrText xml:space="preserve">PAGEREF 1502 \h</w:instrText>
        </w:r>
        <w:r>
          <w:fldChar w:fldCharType="end"/>
        </w:r>
      </w:hyperlink>
    </w:p>
    <w:p>
      <w:pPr>
        <w:tabs>
          <w:tab w:val="right" w:leader="dot" w:pos="9062"/>
        </w:tabs>
        <w:ind w:left="440"/>
      </w:pPr>
      <w:hyperlink w:anchor="_Toc1503" w:history="1">
        <w:r>
          <w:rPr>
            <w:rFonts w:ascii="IRNazanin" w:hAnsi="IRNazanin" w:eastAsia="IRNazanin" w:cs="IRNazanin"/>
            <w:color w:val="111111"/>
            <w:sz w:val="22"/>
            <w:szCs w:val="22"/>
            <w:b w:val="0"/>
            <w:bCs w:val="0"/>
            <w:i w:val="0"/>
            <w:iCs w:val="0"/>
          </w:rPr>
          <w:t>1481 - نسخة أخرى</w:t>
        </w:r>
        <w:r>
          <w:tab/>
        </w:r>
        <w:r>
          <w:fldChar w:fldCharType="begin"/>
        </w:r>
        <w:r>
          <w:instrText xml:space="preserve">PAGEREF 1503 \h</w:instrText>
        </w:r>
        <w:r>
          <w:fldChar w:fldCharType="end"/>
        </w:r>
      </w:hyperlink>
    </w:p>
    <w:p>
      <w:pPr>
        <w:tabs>
          <w:tab w:val="right" w:leader="dot" w:pos="9062"/>
        </w:tabs>
        <w:ind w:left="440"/>
      </w:pPr>
      <w:hyperlink w:anchor="_Toc1504" w:history="1">
        <w:r>
          <w:rPr>
            <w:rFonts w:ascii="IRNazanin" w:hAnsi="IRNazanin" w:eastAsia="IRNazanin" w:cs="IRNazanin"/>
            <w:color w:val="111111"/>
            <w:sz w:val="22"/>
            <w:szCs w:val="22"/>
            <w:b w:val="0"/>
            <w:bCs w:val="0"/>
            <w:i w:val="0"/>
            <w:iCs w:val="0"/>
          </w:rPr>
          <w:t>1482 - رسالة في الفقه الحنفي</w:t>
        </w:r>
        <w:r>
          <w:tab/>
        </w:r>
        <w:r>
          <w:fldChar w:fldCharType="begin"/>
        </w:r>
        <w:r>
          <w:instrText xml:space="preserve">PAGEREF 1504 \h</w:instrText>
        </w:r>
        <w:r>
          <w:fldChar w:fldCharType="end"/>
        </w:r>
      </w:hyperlink>
    </w:p>
    <w:p>
      <w:pPr>
        <w:tabs>
          <w:tab w:val="right" w:leader="dot" w:pos="9062"/>
        </w:tabs>
        <w:ind w:left="440"/>
      </w:pPr>
      <w:hyperlink w:anchor="_Toc1505" w:history="1">
        <w:r>
          <w:rPr>
            <w:rFonts w:ascii="IRNazanin" w:hAnsi="IRNazanin" w:eastAsia="IRNazanin" w:cs="IRNazanin"/>
            <w:color w:val="111111"/>
            <w:sz w:val="22"/>
            <w:szCs w:val="22"/>
            <w:b w:val="0"/>
            <w:bCs w:val="0"/>
            <w:i w:val="0"/>
            <w:iCs w:val="0"/>
          </w:rPr>
          <w:t>1483 - رسالة في كلام قاضی زاده الحنفي مع الكرماشية ، وعلاءالدین قاضي القضاة . وهي ردود في الفقه والقضاء.</w:t>
        </w:r>
        <w:r>
          <w:tab/>
        </w:r>
        <w:r>
          <w:fldChar w:fldCharType="begin"/>
        </w:r>
        <w:r>
          <w:instrText xml:space="preserve">PAGEREF 1505 \h</w:instrText>
        </w:r>
        <w:r>
          <w:fldChar w:fldCharType="end"/>
        </w:r>
      </w:hyperlink>
    </w:p>
    <w:p>
      <w:pPr>
        <w:tabs>
          <w:tab w:val="right" w:leader="dot" w:pos="9062"/>
        </w:tabs>
        <w:ind w:left="440"/>
      </w:pPr>
      <w:hyperlink w:anchor="_Toc1506" w:history="1">
        <w:r>
          <w:rPr>
            <w:rFonts w:ascii="IRNazanin" w:hAnsi="IRNazanin" w:eastAsia="IRNazanin" w:cs="IRNazanin"/>
            <w:color w:val="111111"/>
            <w:sz w:val="22"/>
            <w:szCs w:val="22"/>
            <w:b w:val="0"/>
            <w:bCs w:val="0"/>
            <w:i w:val="0"/>
            <w:iCs w:val="0"/>
          </w:rPr>
          <w:t>1484 - رسالة الاستخلاف في الصلاة</w:t>
        </w:r>
        <w:r>
          <w:tab/>
        </w:r>
        <w:r>
          <w:fldChar w:fldCharType="begin"/>
        </w:r>
        <w:r>
          <w:instrText xml:space="preserve">PAGEREF 1506 \h</w:instrText>
        </w:r>
        <w:r>
          <w:fldChar w:fldCharType="end"/>
        </w:r>
      </w:hyperlink>
    </w:p>
    <w:p>
      <w:pPr>
        <w:tabs>
          <w:tab w:val="right" w:leader="dot" w:pos="9062"/>
        </w:tabs>
        <w:ind w:left="440"/>
      </w:pPr>
      <w:hyperlink w:anchor="_Toc1507" w:history="1">
        <w:r>
          <w:rPr>
            <w:rFonts w:ascii="IRNazanin" w:hAnsi="IRNazanin" w:eastAsia="IRNazanin" w:cs="IRNazanin"/>
            <w:color w:val="111111"/>
            <w:sz w:val="22"/>
            <w:szCs w:val="22"/>
            <w:b w:val="0"/>
            <w:bCs w:val="0"/>
            <w:i w:val="0"/>
            <w:iCs w:val="0"/>
          </w:rPr>
          <w:t>1485 - رسالة في صلاة المسبوق</w:t>
        </w:r>
        <w:r>
          <w:tab/>
        </w:r>
        <w:r>
          <w:fldChar w:fldCharType="begin"/>
        </w:r>
        <w:r>
          <w:instrText xml:space="preserve">PAGEREF 1507 \h</w:instrText>
        </w:r>
        <w:r>
          <w:fldChar w:fldCharType="end"/>
        </w:r>
      </w:hyperlink>
    </w:p>
    <w:p>
      <w:pPr>
        <w:tabs>
          <w:tab w:val="right" w:leader="dot" w:pos="9062"/>
        </w:tabs>
        <w:ind w:left="440"/>
      </w:pPr>
      <w:hyperlink w:anchor="_Toc1508" w:history="1">
        <w:r>
          <w:rPr>
            <w:rFonts w:ascii="IRNazanin" w:hAnsi="IRNazanin" w:eastAsia="IRNazanin" w:cs="IRNazanin"/>
            <w:color w:val="111111"/>
            <w:sz w:val="22"/>
            <w:szCs w:val="22"/>
            <w:b w:val="0"/>
            <w:bCs w:val="0"/>
            <w:i w:val="0"/>
            <w:iCs w:val="0"/>
          </w:rPr>
          <w:t>1486 - نسخة أخرى</w:t>
        </w:r>
        <w:r>
          <w:tab/>
        </w:r>
        <w:r>
          <w:fldChar w:fldCharType="begin"/>
        </w:r>
        <w:r>
          <w:instrText xml:space="preserve">PAGEREF 1508 \h</w:instrText>
        </w:r>
        <w:r>
          <w:fldChar w:fldCharType="end"/>
        </w:r>
      </w:hyperlink>
    </w:p>
    <w:p>
      <w:pPr>
        <w:tabs>
          <w:tab w:val="right" w:leader="dot" w:pos="9062"/>
        </w:tabs>
        <w:ind w:left="440"/>
      </w:pPr>
      <w:hyperlink w:anchor="_Toc1509" w:history="1">
        <w:r>
          <w:rPr>
            <w:rFonts w:ascii="IRNazanin" w:hAnsi="IRNazanin" w:eastAsia="IRNazanin" w:cs="IRNazanin"/>
            <w:color w:val="111111"/>
            <w:sz w:val="22"/>
            <w:szCs w:val="22"/>
            <w:b w:val="0"/>
            <w:bCs w:val="0"/>
            <w:i w:val="0"/>
            <w:iCs w:val="0"/>
          </w:rPr>
          <w:t>1487 - الرسالة الجهادية</w:t>
        </w:r>
        <w:r>
          <w:tab/>
        </w:r>
        <w:r>
          <w:fldChar w:fldCharType="begin"/>
        </w:r>
        <w:r>
          <w:instrText xml:space="preserve">PAGEREF 1509 \h</w:instrText>
        </w:r>
        <w:r>
          <w:fldChar w:fldCharType="end"/>
        </w:r>
      </w:hyperlink>
    </w:p>
    <w:p>
      <w:pPr>
        <w:tabs>
          <w:tab w:val="right" w:leader="dot" w:pos="9062"/>
        </w:tabs>
        <w:ind w:left="440"/>
      </w:pPr>
      <w:hyperlink w:anchor="_Toc1510" w:history="1">
        <w:r>
          <w:rPr>
            <w:rFonts w:ascii="IRNazanin" w:hAnsi="IRNazanin" w:eastAsia="IRNazanin" w:cs="IRNazanin"/>
            <w:color w:val="111111"/>
            <w:sz w:val="22"/>
            <w:szCs w:val="22"/>
            <w:b w:val="0"/>
            <w:bCs w:val="0"/>
            <w:i w:val="0"/>
            <w:iCs w:val="0"/>
          </w:rPr>
          <w:t>1488 - رسالة في البنات</w:t>
        </w:r>
        <w:r>
          <w:tab/>
        </w:r>
        <w:r>
          <w:fldChar w:fldCharType="begin"/>
        </w:r>
        <w:r>
          <w:instrText xml:space="preserve">PAGEREF 1510 \h</w:instrText>
        </w:r>
        <w:r>
          <w:fldChar w:fldCharType="end"/>
        </w:r>
      </w:hyperlink>
    </w:p>
    <w:p>
      <w:pPr>
        <w:tabs>
          <w:tab w:val="right" w:leader="dot" w:pos="9062"/>
        </w:tabs>
        <w:ind w:left="440"/>
      </w:pPr>
      <w:hyperlink w:anchor="_Toc1511" w:history="1">
        <w:r>
          <w:rPr>
            <w:rFonts w:ascii="IRNazanin" w:hAnsi="IRNazanin" w:eastAsia="IRNazanin" w:cs="IRNazanin"/>
            <w:color w:val="111111"/>
            <w:sz w:val="22"/>
            <w:szCs w:val="22"/>
            <w:b w:val="0"/>
            <w:bCs w:val="0"/>
            <w:i w:val="0"/>
            <w:iCs w:val="0"/>
          </w:rPr>
          <w:t>1489 - رسالة في الوقف وبعض الفتاوي منقولة من (كفاية السائل من أنفع الوسائل ) لمحمد بن محمد الزهري الحسني</w:t>
        </w:r>
        <w:r>
          <w:tab/>
        </w:r>
        <w:r>
          <w:fldChar w:fldCharType="begin"/>
        </w:r>
        <w:r>
          <w:instrText xml:space="preserve">PAGEREF 1511 \h</w:instrText>
        </w:r>
        <w:r>
          <w:fldChar w:fldCharType="end"/>
        </w:r>
      </w:hyperlink>
    </w:p>
    <w:p>
      <w:pPr>
        <w:tabs>
          <w:tab w:val="right" w:leader="dot" w:pos="9062"/>
        </w:tabs>
        <w:ind w:left="440"/>
      </w:pPr>
      <w:hyperlink w:anchor="_Toc1512" w:history="1">
        <w:r>
          <w:rPr>
            <w:rFonts w:ascii="IRNazanin" w:hAnsi="IRNazanin" w:eastAsia="IRNazanin" w:cs="IRNazanin"/>
            <w:color w:val="111111"/>
            <w:sz w:val="22"/>
            <w:szCs w:val="22"/>
            <w:b w:val="0"/>
            <w:bCs w:val="0"/>
            <w:i w:val="0"/>
            <w:iCs w:val="0"/>
          </w:rPr>
          <w:t>1490 - رسالة الاقتداء بالابتداء في (الوضوء)</w:t>
        </w:r>
        <w:r>
          <w:tab/>
        </w:r>
        <w:r>
          <w:fldChar w:fldCharType="begin"/>
        </w:r>
        <w:r>
          <w:instrText xml:space="preserve">PAGEREF 1512 \h</w:instrText>
        </w:r>
        <w:r>
          <w:fldChar w:fldCharType="end"/>
        </w:r>
      </w:hyperlink>
    </w:p>
    <w:p>
      <w:pPr>
        <w:tabs>
          <w:tab w:val="right" w:leader="dot" w:pos="9062"/>
        </w:tabs>
        <w:ind w:left="440"/>
      </w:pPr>
      <w:hyperlink w:anchor="_Toc1513" w:history="1">
        <w:r>
          <w:rPr>
            <w:rFonts w:ascii="IRNazanin" w:hAnsi="IRNazanin" w:eastAsia="IRNazanin" w:cs="IRNazanin"/>
            <w:color w:val="111111"/>
            <w:sz w:val="22"/>
            <w:szCs w:val="22"/>
            <w:b w:val="0"/>
            <w:bCs w:val="0"/>
            <w:i w:val="0"/>
            <w:iCs w:val="0"/>
          </w:rPr>
          <w:t>1491 - رسالة في الصلاة</w:t>
        </w:r>
        <w:r>
          <w:tab/>
        </w:r>
        <w:r>
          <w:fldChar w:fldCharType="begin"/>
        </w:r>
        <w:r>
          <w:instrText xml:space="preserve">PAGEREF 1513 \h</w:instrText>
        </w:r>
        <w:r>
          <w:fldChar w:fldCharType="end"/>
        </w:r>
      </w:hyperlink>
    </w:p>
    <w:p>
      <w:pPr>
        <w:tabs>
          <w:tab w:val="right" w:leader="dot" w:pos="9062"/>
        </w:tabs>
        <w:ind w:left="440"/>
      </w:pPr>
      <w:hyperlink w:anchor="_Toc1514" w:history="1">
        <w:r>
          <w:rPr>
            <w:rFonts w:ascii="IRNazanin" w:hAnsi="IRNazanin" w:eastAsia="IRNazanin" w:cs="IRNazanin"/>
            <w:color w:val="111111"/>
            <w:sz w:val="22"/>
            <w:szCs w:val="22"/>
            <w:b w:val="0"/>
            <w:bCs w:val="0"/>
            <w:i w:val="0"/>
            <w:iCs w:val="0"/>
          </w:rPr>
          <w:t>1492 - رسالة في الولاية والعتاقة</w:t>
        </w:r>
        <w:r>
          <w:tab/>
        </w:r>
        <w:r>
          <w:fldChar w:fldCharType="begin"/>
        </w:r>
        <w:r>
          <w:instrText xml:space="preserve">PAGEREF 1514 \h</w:instrText>
        </w:r>
        <w:r>
          <w:fldChar w:fldCharType="end"/>
        </w:r>
      </w:hyperlink>
    </w:p>
    <w:p>
      <w:pPr>
        <w:tabs>
          <w:tab w:val="right" w:leader="dot" w:pos="9062"/>
        </w:tabs>
        <w:ind w:left="440"/>
      </w:pPr>
      <w:hyperlink w:anchor="_Toc1515" w:history="1">
        <w:r>
          <w:rPr>
            <w:rFonts w:ascii="IRNazanin" w:hAnsi="IRNazanin" w:eastAsia="IRNazanin" w:cs="IRNazanin"/>
            <w:color w:val="111111"/>
            <w:sz w:val="22"/>
            <w:szCs w:val="22"/>
            <w:b w:val="0"/>
            <w:bCs w:val="0"/>
            <w:i w:val="0"/>
            <w:iCs w:val="0"/>
          </w:rPr>
          <w:t>1493 - رسالة في اقتداء الحنفي بالشافعي والمالكي والحنبلي</w:t>
        </w:r>
        <w:r>
          <w:tab/>
        </w:r>
        <w:r>
          <w:fldChar w:fldCharType="begin"/>
        </w:r>
        <w:r>
          <w:instrText xml:space="preserve">PAGEREF 1515 \h</w:instrText>
        </w:r>
        <w:r>
          <w:fldChar w:fldCharType="end"/>
        </w:r>
      </w:hyperlink>
    </w:p>
    <w:p>
      <w:pPr>
        <w:tabs>
          <w:tab w:val="right" w:leader="dot" w:pos="9062"/>
        </w:tabs>
        <w:ind w:left="440"/>
      </w:pPr>
      <w:hyperlink w:anchor="_Toc1516" w:history="1">
        <w:r>
          <w:rPr>
            <w:rFonts w:ascii="IRNazanin" w:hAnsi="IRNazanin" w:eastAsia="IRNazanin" w:cs="IRNazanin"/>
            <w:color w:val="111111"/>
            <w:sz w:val="22"/>
            <w:szCs w:val="22"/>
            <w:b w:val="0"/>
            <w:bCs w:val="0"/>
            <w:i w:val="0"/>
            <w:iCs w:val="0"/>
          </w:rPr>
          <w:t>1494 - رسالة في الفقه الحنفي</w:t>
        </w:r>
        <w:r>
          <w:tab/>
        </w:r>
        <w:r>
          <w:fldChar w:fldCharType="begin"/>
        </w:r>
        <w:r>
          <w:instrText xml:space="preserve">PAGEREF 1516 \h</w:instrText>
        </w:r>
        <w:r>
          <w:fldChar w:fldCharType="end"/>
        </w:r>
      </w:hyperlink>
    </w:p>
    <w:p>
      <w:pPr>
        <w:tabs>
          <w:tab w:val="right" w:leader="dot" w:pos="9062"/>
        </w:tabs>
        <w:ind w:left="440"/>
      </w:pPr>
      <w:hyperlink w:anchor="_Toc1517" w:history="1">
        <w:r>
          <w:rPr>
            <w:rFonts w:ascii="IRNazanin" w:hAnsi="IRNazanin" w:eastAsia="IRNazanin" w:cs="IRNazanin"/>
            <w:color w:val="111111"/>
            <w:sz w:val="22"/>
            <w:szCs w:val="22"/>
            <w:b w:val="0"/>
            <w:bCs w:val="0"/>
            <w:i w:val="0"/>
            <w:iCs w:val="0"/>
          </w:rPr>
          <w:t>1495 - رسالة في عبارة وردت في : ( الدر المختار</w:t>
        </w:r>
        <w:r>
          <w:tab/>
        </w:r>
        <w:r>
          <w:fldChar w:fldCharType="begin"/>
        </w:r>
        <w:r>
          <w:instrText xml:space="preserve">PAGEREF 1517 \h</w:instrText>
        </w:r>
        <w:r>
          <w:fldChar w:fldCharType="end"/>
        </w:r>
      </w:hyperlink>
    </w:p>
    <w:p>
      <w:pPr>
        <w:tabs>
          <w:tab w:val="right" w:leader="dot" w:pos="9062"/>
        </w:tabs>
        <w:ind w:left="440"/>
      </w:pPr>
      <w:hyperlink w:anchor="_Toc1518" w:history="1">
        <w:r>
          <w:rPr>
            <w:rFonts w:ascii="IRNazanin" w:hAnsi="IRNazanin" w:eastAsia="IRNazanin" w:cs="IRNazanin"/>
            <w:color w:val="111111"/>
            <w:sz w:val="22"/>
            <w:szCs w:val="22"/>
            <w:b w:val="0"/>
            <w:bCs w:val="0"/>
            <w:i w:val="0"/>
            <w:iCs w:val="0"/>
          </w:rPr>
          <w:t>1496 - نسخة أخرى</w:t>
        </w:r>
        <w:r>
          <w:tab/>
        </w:r>
        <w:r>
          <w:fldChar w:fldCharType="begin"/>
        </w:r>
        <w:r>
          <w:instrText xml:space="preserve">PAGEREF 1518 \h</w:instrText>
        </w:r>
        <w:r>
          <w:fldChar w:fldCharType="end"/>
        </w:r>
      </w:hyperlink>
    </w:p>
    <w:p>
      <w:pPr>
        <w:tabs>
          <w:tab w:val="right" w:leader="dot" w:pos="9062"/>
        </w:tabs>
        <w:ind w:left="440"/>
      </w:pPr>
      <w:hyperlink w:anchor="_Toc1519" w:history="1">
        <w:r>
          <w:rPr>
            <w:rFonts w:ascii="IRNazanin" w:hAnsi="IRNazanin" w:eastAsia="IRNazanin" w:cs="IRNazanin"/>
            <w:color w:val="111111"/>
            <w:sz w:val="22"/>
            <w:szCs w:val="22"/>
            <w:b w:val="0"/>
            <w:bCs w:val="0"/>
            <w:i w:val="0"/>
            <w:iCs w:val="0"/>
          </w:rPr>
          <w:t>1497 - رسالة في الرد على البهاء العاملي في مسألة ( غسل الرجلين ومسحهما ).</w:t>
        </w:r>
        <w:r>
          <w:tab/>
        </w:r>
        <w:r>
          <w:fldChar w:fldCharType="begin"/>
        </w:r>
        <w:r>
          <w:instrText xml:space="preserve">PAGEREF 1519 \h</w:instrText>
        </w:r>
        <w:r>
          <w:fldChar w:fldCharType="end"/>
        </w:r>
      </w:hyperlink>
    </w:p>
    <w:p>
      <w:pPr>
        <w:tabs>
          <w:tab w:val="right" w:leader="dot" w:pos="9062"/>
        </w:tabs>
        <w:ind w:left="440"/>
      </w:pPr>
      <w:hyperlink w:anchor="_Toc1520" w:history="1">
        <w:r>
          <w:rPr>
            <w:rFonts w:ascii="IRNazanin" w:hAnsi="IRNazanin" w:eastAsia="IRNazanin" w:cs="IRNazanin"/>
            <w:color w:val="111111"/>
            <w:sz w:val="22"/>
            <w:szCs w:val="22"/>
            <w:b w:val="0"/>
            <w:bCs w:val="0"/>
            <w:i w:val="0"/>
            <w:iCs w:val="0"/>
          </w:rPr>
          <w:t>1498 - رسالة في الوقف</w:t>
        </w:r>
        <w:r>
          <w:tab/>
        </w:r>
        <w:r>
          <w:fldChar w:fldCharType="begin"/>
        </w:r>
        <w:r>
          <w:instrText xml:space="preserve">PAGEREF 1520 \h</w:instrText>
        </w:r>
        <w:r>
          <w:fldChar w:fldCharType="end"/>
        </w:r>
      </w:hyperlink>
    </w:p>
    <w:p>
      <w:pPr>
        <w:tabs>
          <w:tab w:val="right" w:leader="dot" w:pos="9062"/>
        </w:tabs>
        <w:ind w:left="440"/>
      </w:pPr>
      <w:hyperlink w:anchor="_Toc1521" w:history="1">
        <w:r>
          <w:rPr>
            <w:rFonts w:ascii="IRNazanin" w:hAnsi="IRNazanin" w:eastAsia="IRNazanin" w:cs="IRNazanin"/>
            <w:color w:val="111111"/>
            <w:sz w:val="22"/>
            <w:szCs w:val="22"/>
            <w:b w:val="0"/>
            <w:bCs w:val="0"/>
            <w:i w:val="0"/>
            <w:iCs w:val="0"/>
          </w:rPr>
          <w:t>1499 - رسالة في : ( ان الجمعة فريضة محكمة )</w:t>
        </w:r>
        <w:r>
          <w:tab/>
        </w:r>
        <w:r>
          <w:fldChar w:fldCharType="begin"/>
        </w:r>
        <w:r>
          <w:instrText xml:space="preserve">PAGEREF 1521 \h</w:instrText>
        </w:r>
        <w:r>
          <w:fldChar w:fldCharType="end"/>
        </w:r>
      </w:hyperlink>
    </w:p>
    <w:p>
      <w:pPr>
        <w:tabs>
          <w:tab w:val="right" w:leader="dot" w:pos="9062"/>
        </w:tabs>
        <w:ind w:left="440"/>
      </w:pPr>
      <w:hyperlink w:anchor="_Toc1522" w:history="1">
        <w:r>
          <w:rPr>
            <w:rFonts w:ascii="IRNazanin" w:hAnsi="IRNazanin" w:eastAsia="IRNazanin" w:cs="IRNazanin"/>
            <w:color w:val="111111"/>
            <w:sz w:val="22"/>
            <w:szCs w:val="22"/>
            <w:b w:val="0"/>
            <w:bCs w:val="0"/>
            <w:i w:val="0"/>
            <w:iCs w:val="0"/>
          </w:rPr>
          <w:t>1500 - رسالة في تحريم التنباك بالظن طنا وكراهته بالقطع قطعا</w:t>
        </w:r>
        <w:r>
          <w:tab/>
        </w:r>
        <w:r>
          <w:fldChar w:fldCharType="begin"/>
        </w:r>
        <w:r>
          <w:instrText xml:space="preserve">PAGEREF 1522 \h</w:instrText>
        </w:r>
        <w:r>
          <w:fldChar w:fldCharType="end"/>
        </w:r>
      </w:hyperlink>
    </w:p>
    <w:p>
      <w:pPr>
        <w:tabs>
          <w:tab w:val="right" w:leader="dot" w:pos="9062"/>
        </w:tabs>
        <w:ind w:left="440"/>
      </w:pPr>
      <w:hyperlink w:anchor="_Toc1523" w:history="1">
        <w:r>
          <w:rPr>
            <w:rFonts w:ascii="IRNazanin" w:hAnsi="IRNazanin" w:eastAsia="IRNazanin" w:cs="IRNazanin"/>
            <w:color w:val="111111"/>
            <w:sz w:val="22"/>
            <w:szCs w:val="22"/>
            <w:b w:val="0"/>
            <w:bCs w:val="0"/>
            <w:i w:val="0"/>
            <w:iCs w:val="0"/>
          </w:rPr>
          <w:t>1501 - رسالة الصلاة</w:t>
        </w:r>
        <w:r>
          <w:tab/>
        </w:r>
        <w:r>
          <w:fldChar w:fldCharType="begin"/>
        </w:r>
        <w:r>
          <w:instrText xml:space="preserve">PAGEREF 1523 \h</w:instrText>
        </w:r>
        <w:r>
          <w:fldChar w:fldCharType="end"/>
        </w:r>
      </w:hyperlink>
    </w:p>
    <w:p>
      <w:pPr>
        <w:tabs>
          <w:tab w:val="right" w:leader="dot" w:pos="9062"/>
        </w:tabs>
        <w:ind w:left="440"/>
      </w:pPr>
      <w:hyperlink w:anchor="_Toc1524" w:history="1">
        <w:r>
          <w:rPr>
            <w:rFonts w:ascii="IRNazanin" w:hAnsi="IRNazanin" w:eastAsia="IRNazanin" w:cs="IRNazanin"/>
            <w:color w:val="111111"/>
            <w:sz w:val="22"/>
            <w:szCs w:val="22"/>
            <w:b w:val="0"/>
            <w:bCs w:val="0"/>
            <w:i w:val="0"/>
            <w:iCs w:val="0"/>
          </w:rPr>
          <w:t>1502 - رسالة في الفقه الحنفي</w:t>
        </w:r>
        <w:r>
          <w:tab/>
        </w:r>
        <w:r>
          <w:fldChar w:fldCharType="begin"/>
        </w:r>
        <w:r>
          <w:instrText xml:space="preserve">PAGEREF 1524 \h</w:instrText>
        </w:r>
        <w:r>
          <w:fldChar w:fldCharType="end"/>
        </w:r>
      </w:hyperlink>
    </w:p>
    <w:p>
      <w:pPr>
        <w:tabs>
          <w:tab w:val="right" w:leader="dot" w:pos="9062"/>
        </w:tabs>
        <w:ind w:left="440"/>
      </w:pPr>
      <w:hyperlink w:anchor="_Toc1525" w:history="1">
        <w:r>
          <w:rPr>
            <w:rFonts w:ascii="IRNazanin" w:hAnsi="IRNazanin" w:eastAsia="IRNazanin" w:cs="IRNazanin"/>
            <w:color w:val="111111"/>
            <w:sz w:val="22"/>
            <w:szCs w:val="22"/>
            <w:b w:val="0"/>
            <w:bCs w:val="0"/>
            <w:i w:val="0"/>
            <w:iCs w:val="0"/>
          </w:rPr>
          <w:t>1503 - رياض القاسمين في مسائل الحيطان</w:t>
        </w:r>
        <w:r>
          <w:tab/>
        </w:r>
        <w:r>
          <w:fldChar w:fldCharType="begin"/>
        </w:r>
        <w:r>
          <w:instrText xml:space="preserve">PAGEREF 1525 \h</w:instrText>
        </w:r>
        <w:r>
          <w:fldChar w:fldCharType="end"/>
        </w:r>
      </w:hyperlink>
    </w:p>
    <w:p>
      <w:pPr>
        <w:tabs>
          <w:tab w:val="right" w:leader="dot" w:pos="9062"/>
        </w:tabs>
        <w:ind w:left="440"/>
      </w:pPr>
      <w:hyperlink w:anchor="_Toc1526" w:history="1">
        <w:r>
          <w:rPr>
            <w:rFonts w:ascii="IRNazanin" w:hAnsi="IRNazanin" w:eastAsia="IRNazanin" w:cs="IRNazanin"/>
            <w:color w:val="111111"/>
            <w:sz w:val="22"/>
            <w:szCs w:val="22"/>
            <w:b w:val="0"/>
            <w:bCs w:val="0"/>
            <w:i w:val="0"/>
            <w:iCs w:val="0"/>
          </w:rPr>
          <w:t>1504 - رسم المفتي</w:t>
        </w:r>
        <w:r>
          <w:tab/>
        </w:r>
        <w:r>
          <w:fldChar w:fldCharType="begin"/>
        </w:r>
        <w:r>
          <w:instrText xml:space="preserve">PAGEREF 1526 \h</w:instrText>
        </w:r>
        <w:r>
          <w:fldChar w:fldCharType="end"/>
        </w:r>
      </w:hyperlink>
    </w:p>
    <w:p>
      <w:pPr>
        <w:tabs>
          <w:tab w:val="right" w:leader="dot" w:pos="9062"/>
        </w:tabs>
        <w:ind w:left="440"/>
      </w:pPr>
      <w:hyperlink w:anchor="_Toc1527" w:history="1">
        <w:r>
          <w:rPr>
            <w:rFonts w:ascii="IRNazanin" w:hAnsi="IRNazanin" w:eastAsia="IRNazanin" w:cs="IRNazanin"/>
            <w:color w:val="111111"/>
            <w:sz w:val="22"/>
            <w:szCs w:val="22"/>
            <w:b w:val="0"/>
            <w:bCs w:val="0"/>
            <w:i w:val="0"/>
            <w:iCs w:val="0"/>
          </w:rPr>
          <w:t>1505 - رمز الحقائق في شرح کنز الدقائق للنسفي (ت - 710ه )</w:t>
        </w:r>
        <w:r>
          <w:tab/>
        </w:r>
        <w:r>
          <w:fldChar w:fldCharType="begin"/>
        </w:r>
        <w:r>
          <w:instrText xml:space="preserve">PAGEREF 1527 \h</w:instrText>
        </w:r>
        <w:r>
          <w:fldChar w:fldCharType="end"/>
        </w:r>
      </w:hyperlink>
    </w:p>
    <w:p>
      <w:pPr>
        <w:tabs>
          <w:tab w:val="right" w:leader="dot" w:pos="9062"/>
        </w:tabs>
        <w:ind w:left="440"/>
      </w:pPr>
      <w:hyperlink w:anchor="_Toc1528" w:history="1">
        <w:r>
          <w:rPr>
            <w:rFonts w:ascii="IRNazanin" w:hAnsi="IRNazanin" w:eastAsia="IRNazanin" w:cs="IRNazanin"/>
            <w:color w:val="111111"/>
            <w:sz w:val="22"/>
            <w:szCs w:val="22"/>
            <w:b w:val="0"/>
            <w:bCs w:val="0"/>
            <w:i w:val="0"/>
            <w:iCs w:val="0"/>
          </w:rPr>
          <w:t>1506 - نسخة أخرى</w:t>
        </w:r>
        <w:r>
          <w:tab/>
        </w:r>
        <w:r>
          <w:fldChar w:fldCharType="begin"/>
        </w:r>
        <w:r>
          <w:instrText xml:space="preserve">PAGEREF 1528 \h</w:instrText>
        </w:r>
        <w:r>
          <w:fldChar w:fldCharType="end"/>
        </w:r>
      </w:hyperlink>
    </w:p>
    <w:p>
      <w:pPr>
        <w:tabs>
          <w:tab w:val="right" w:leader="dot" w:pos="9062"/>
        </w:tabs>
        <w:ind w:left="440"/>
      </w:pPr>
      <w:hyperlink w:anchor="_Toc1529" w:history="1">
        <w:r>
          <w:rPr>
            <w:rFonts w:ascii="IRNazanin" w:hAnsi="IRNazanin" w:eastAsia="IRNazanin" w:cs="IRNazanin"/>
            <w:color w:val="111111"/>
            <w:sz w:val="22"/>
            <w:szCs w:val="22"/>
            <w:b w:val="0"/>
            <w:bCs w:val="0"/>
            <w:i w:val="0"/>
            <w:iCs w:val="0"/>
          </w:rPr>
          <w:t>1507 - نسخة أخرى</w:t>
        </w:r>
        <w:r>
          <w:tab/>
        </w:r>
        <w:r>
          <w:fldChar w:fldCharType="begin"/>
        </w:r>
        <w:r>
          <w:instrText xml:space="preserve">PAGEREF 1529 \h</w:instrText>
        </w:r>
        <w:r>
          <w:fldChar w:fldCharType="end"/>
        </w:r>
      </w:hyperlink>
    </w:p>
    <w:p>
      <w:pPr>
        <w:tabs>
          <w:tab w:val="right" w:leader="dot" w:pos="9062"/>
        </w:tabs>
        <w:ind w:left="440"/>
      </w:pPr>
      <w:hyperlink w:anchor="_Toc1530" w:history="1">
        <w:r>
          <w:rPr>
            <w:rFonts w:ascii="IRNazanin" w:hAnsi="IRNazanin" w:eastAsia="IRNazanin" w:cs="IRNazanin"/>
            <w:color w:val="111111"/>
            <w:sz w:val="22"/>
            <w:szCs w:val="22"/>
            <w:b w:val="0"/>
            <w:bCs w:val="0"/>
            <w:i w:val="0"/>
            <w:iCs w:val="0"/>
          </w:rPr>
          <w:t>1508 - نسخة أخرى</w:t>
        </w:r>
        <w:r>
          <w:tab/>
        </w:r>
        <w:r>
          <w:fldChar w:fldCharType="begin"/>
        </w:r>
        <w:r>
          <w:instrText xml:space="preserve">PAGEREF 1530 \h</w:instrText>
        </w:r>
        <w:r>
          <w:fldChar w:fldCharType="end"/>
        </w:r>
      </w:hyperlink>
    </w:p>
    <w:p>
      <w:pPr>
        <w:tabs>
          <w:tab w:val="right" w:leader="dot" w:pos="9062"/>
        </w:tabs>
        <w:ind w:left="440"/>
      </w:pPr>
      <w:hyperlink w:anchor="_Toc1531" w:history="1">
        <w:r>
          <w:rPr>
            <w:rFonts w:ascii="IRNazanin" w:hAnsi="IRNazanin" w:eastAsia="IRNazanin" w:cs="IRNazanin"/>
            <w:color w:val="111111"/>
            <w:sz w:val="22"/>
            <w:szCs w:val="22"/>
            <w:b w:val="0"/>
            <w:bCs w:val="0"/>
            <w:i w:val="0"/>
            <w:iCs w:val="0"/>
          </w:rPr>
          <w:t>1509 - نسخة أخرى</w:t>
        </w:r>
        <w:r>
          <w:tab/>
        </w:r>
        <w:r>
          <w:fldChar w:fldCharType="begin"/>
        </w:r>
        <w:r>
          <w:instrText xml:space="preserve">PAGEREF 1531 \h</w:instrText>
        </w:r>
        <w:r>
          <w:fldChar w:fldCharType="end"/>
        </w:r>
      </w:hyperlink>
    </w:p>
    <w:p>
      <w:pPr>
        <w:tabs>
          <w:tab w:val="right" w:leader="dot" w:pos="9062"/>
        </w:tabs>
        <w:ind w:left="440"/>
      </w:pPr>
      <w:hyperlink w:anchor="_Toc1532" w:history="1">
        <w:r>
          <w:rPr>
            <w:rFonts w:ascii="IRNazanin" w:hAnsi="IRNazanin" w:eastAsia="IRNazanin" w:cs="IRNazanin"/>
            <w:color w:val="111111"/>
            <w:sz w:val="22"/>
            <w:szCs w:val="22"/>
            <w:b w:val="0"/>
            <w:bCs w:val="0"/>
            <w:i w:val="0"/>
            <w:iCs w:val="0"/>
          </w:rPr>
          <w:t>1510 - نسخة أخرى</w:t>
        </w:r>
        <w:r>
          <w:tab/>
        </w:r>
        <w:r>
          <w:fldChar w:fldCharType="begin"/>
        </w:r>
        <w:r>
          <w:instrText xml:space="preserve">PAGEREF 1532 \h</w:instrText>
        </w:r>
        <w:r>
          <w:fldChar w:fldCharType="end"/>
        </w:r>
      </w:hyperlink>
    </w:p>
    <w:p>
      <w:pPr>
        <w:tabs>
          <w:tab w:val="right" w:leader="dot" w:pos="9062"/>
        </w:tabs>
        <w:ind w:left="440"/>
      </w:pPr>
      <w:hyperlink w:anchor="_Toc1533" w:history="1">
        <w:r>
          <w:rPr>
            <w:rFonts w:ascii="IRNazanin" w:hAnsi="IRNazanin" w:eastAsia="IRNazanin" w:cs="IRNazanin"/>
            <w:color w:val="111111"/>
            <w:sz w:val="22"/>
            <w:szCs w:val="22"/>
            <w:b w:val="0"/>
            <w:bCs w:val="0"/>
            <w:i w:val="0"/>
            <w:iCs w:val="0"/>
          </w:rPr>
          <w:t>1511 - نسخة أخرى</w:t>
        </w:r>
        <w:r>
          <w:tab/>
        </w:r>
        <w:r>
          <w:fldChar w:fldCharType="begin"/>
        </w:r>
        <w:r>
          <w:instrText xml:space="preserve">PAGEREF 1533 \h</w:instrText>
        </w:r>
        <w:r>
          <w:fldChar w:fldCharType="end"/>
        </w:r>
      </w:hyperlink>
    </w:p>
    <w:p>
      <w:pPr>
        <w:tabs>
          <w:tab w:val="right" w:leader="dot" w:pos="9062"/>
        </w:tabs>
        <w:ind w:left="440"/>
      </w:pPr>
      <w:hyperlink w:anchor="_Toc1534" w:history="1">
        <w:r>
          <w:rPr>
            <w:rFonts w:ascii="IRNazanin" w:hAnsi="IRNazanin" w:eastAsia="IRNazanin" w:cs="IRNazanin"/>
            <w:color w:val="111111"/>
            <w:sz w:val="22"/>
            <w:szCs w:val="22"/>
            <w:b w:val="0"/>
            <w:bCs w:val="0"/>
            <w:i w:val="0"/>
            <w:iCs w:val="0"/>
          </w:rPr>
          <w:t>1512 - نسخة أخرى</w:t>
        </w:r>
        <w:r>
          <w:tab/>
        </w:r>
        <w:r>
          <w:fldChar w:fldCharType="begin"/>
        </w:r>
        <w:r>
          <w:instrText xml:space="preserve">PAGEREF 1534 \h</w:instrText>
        </w:r>
        <w:r>
          <w:fldChar w:fldCharType="end"/>
        </w:r>
      </w:hyperlink>
    </w:p>
    <w:p>
      <w:pPr>
        <w:tabs>
          <w:tab w:val="right" w:leader="dot" w:pos="9062"/>
        </w:tabs>
        <w:ind w:left="440"/>
      </w:pPr>
      <w:hyperlink w:anchor="_Toc1535" w:history="1">
        <w:r>
          <w:rPr>
            <w:rFonts w:ascii="IRNazanin" w:hAnsi="IRNazanin" w:eastAsia="IRNazanin" w:cs="IRNazanin"/>
            <w:color w:val="111111"/>
            <w:sz w:val="22"/>
            <w:szCs w:val="22"/>
            <w:b w:val="0"/>
            <w:bCs w:val="0"/>
            <w:i w:val="0"/>
            <w:iCs w:val="0"/>
          </w:rPr>
          <w:t>1513 - نسخة أخرى</w:t>
        </w:r>
        <w:r>
          <w:tab/>
        </w:r>
        <w:r>
          <w:fldChar w:fldCharType="begin"/>
        </w:r>
        <w:r>
          <w:instrText xml:space="preserve">PAGEREF 1535 \h</w:instrText>
        </w:r>
        <w:r>
          <w:fldChar w:fldCharType="end"/>
        </w:r>
      </w:hyperlink>
    </w:p>
    <w:p>
      <w:pPr>
        <w:tabs>
          <w:tab w:val="right" w:leader="dot" w:pos="9062"/>
        </w:tabs>
        <w:ind w:left="440"/>
      </w:pPr>
      <w:hyperlink w:anchor="_Toc1536" w:history="1">
        <w:r>
          <w:rPr>
            <w:rFonts w:ascii="IRNazanin" w:hAnsi="IRNazanin" w:eastAsia="IRNazanin" w:cs="IRNazanin"/>
            <w:color w:val="111111"/>
            <w:sz w:val="22"/>
            <w:szCs w:val="22"/>
            <w:b w:val="0"/>
            <w:bCs w:val="0"/>
            <w:i w:val="0"/>
            <w:iCs w:val="0"/>
          </w:rPr>
          <w:t>1514 - نسخة أخرى</w:t>
        </w:r>
        <w:r>
          <w:tab/>
        </w:r>
        <w:r>
          <w:fldChar w:fldCharType="begin"/>
        </w:r>
        <w:r>
          <w:instrText xml:space="preserve">PAGEREF 1536 \h</w:instrText>
        </w:r>
        <w:r>
          <w:fldChar w:fldCharType="end"/>
        </w:r>
      </w:hyperlink>
    </w:p>
    <w:p>
      <w:pPr>
        <w:tabs>
          <w:tab w:val="right" w:leader="dot" w:pos="9062"/>
        </w:tabs>
        <w:ind w:left="440"/>
      </w:pPr>
      <w:hyperlink w:anchor="_Toc1537" w:history="1">
        <w:r>
          <w:rPr>
            <w:rFonts w:ascii="IRNazanin" w:hAnsi="IRNazanin" w:eastAsia="IRNazanin" w:cs="IRNazanin"/>
            <w:color w:val="111111"/>
            <w:sz w:val="22"/>
            <w:szCs w:val="22"/>
            <w:b w:val="0"/>
            <w:bCs w:val="0"/>
            <w:i w:val="0"/>
            <w:iCs w:val="0"/>
          </w:rPr>
          <w:t>1515 -زواهر الجواهر النفائر على الأشباه والنظائر</w:t>
        </w:r>
        <w:r>
          <w:tab/>
        </w:r>
        <w:r>
          <w:fldChar w:fldCharType="begin"/>
        </w:r>
        <w:r>
          <w:instrText xml:space="preserve">PAGEREF 1537 \h</w:instrText>
        </w:r>
        <w:r>
          <w:fldChar w:fldCharType="end"/>
        </w:r>
      </w:hyperlink>
    </w:p>
    <w:p>
      <w:pPr>
        <w:tabs>
          <w:tab w:val="right" w:leader="dot" w:pos="9062"/>
        </w:tabs>
        <w:ind w:left="440"/>
      </w:pPr>
      <w:hyperlink w:anchor="_Toc1538" w:history="1">
        <w:r>
          <w:rPr>
            <w:rFonts w:ascii="IRNazanin" w:hAnsi="IRNazanin" w:eastAsia="IRNazanin" w:cs="IRNazanin"/>
            <w:color w:val="111111"/>
            <w:sz w:val="22"/>
            <w:szCs w:val="22"/>
            <w:b w:val="0"/>
            <w:bCs w:val="0"/>
            <w:i w:val="0"/>
            <w:iCs w:val="0"/>
          </w:rPr>
          <w:t>1516 - نسخة أخرى</w:t>
        </w:r>
        <w:r>
          <w:tab/>
        </w:r>
        <w:r>
          <w:fldChar w:fldCharType="begin"/>
        </w:r>
        <w:r>
          <w:instrText xml:space="preserve">PAGEREF 1538 \h</w:instrText>
        </w:r>
        <w:r>
          <w:fldChar w:fldCharType="end"/>
        </w:r>
      </w:hyperlink>
    </w:p>
    <w:p>
      <w:pPr>
        <w:tabs>
          <w:tab w:val="right" w:leader="dot" w:pos="9062"/>
        </w:tabs>
        <w:ind w:left="440"/>
      </w:pPr>
      <w:hyperlink w:anchor="_Toc1539" w:history="1">
        <w:r>
          <w:rPr>
            <w:rFonts w:ascii="IRNazanin" w:hAnsi="IRNazanin" w:eastAsia="IRNazanin" w:cs="IRNazanin"/>
            <w:color w:val="111111"/>
            <w:sz w:val="22"/>
            <w:szCs w:val="22"/>
            <w:b w:val="0"/>
            <w:bCs w:val="0"/>
            <w:i w:val="0"/>
            <w:iCs w:val="0"/>
          </w:rPr>
          <w:t>1517 - السياسة الشرعية : ( شرح الهداية في السياسة الشرعية )</w:t>
        </w:r>
        <w:r>
          <w:tab/>
        </w:r>
        <w:r>
          <w:fldChar w:fldCharType="begin"/>
        </w:r>
        <w:r>
          <w:instrText xml:space="preserve">PAGEREF 1539 \h</w:instrText>
        </w:r>
        <w:r>
          <w:fldChar w:fldCharType="end"/>
        </w:r>
      </w:hyperlink>
    </w:p>
    <w:p>
      <w:pPr>
        <w:tabs>
          <w:tab w:val="right" w:leader="dot" w:pos="9062"/>
        </w:tabs>
        <w:ind w:left="440"/>
      </w:pPr>
      <w:hyperlink w:anchor="_Toc1540" w:history="1">
        <w:r>
          <w:rPr>
            <w:rFonts w:ascii="IRNazanin" w:hAnsi="IRNazanin" w:eastAsia="IRNazanin" w:cs="IRNazanin"/>
            <w:color w:val="111111"/>
            <w:sz w:val="22"/>
            <w:szCs w:val="22"/>
            <w:b w:val="0"/>
            <w:bCs w:val="0"/>
            <w:i w:val="0"/>
            <w:iCs w:val="0"/>
          </w:rPr>
          <w:t>1518 - شرح الزيادات لمحمد بن الحسن الشيباني</w:t>
        </w:r>
        <w:r>
          <w:tab/>
        </w:r>
        <w:r>
          <w:fldChar w:fldCharType="begin"/>
        </w:r>
        <w:r>
          <w:instrText xml:space="preserve">PAGEREF 1540 \h</w:instrText>
        </w:r>
        <w:r>
          <w:fldChar w:fldCharType="end"/>
        </w:r>
      </w:hyperlink>
    </w:p>
    <w:p>
      <w:pPr>
        <w:tabs>
          <w:tab w:val="right" w:leader="dot" w:pos="9062"/>
        </w:tabs>
        <w:ind w:left="440"/>
      </w:pPr>
      <w:hyperlink w:anchor="_Toc1541" w:history="1">
        <w:r>
          <w:rPr>
            <w:rFonts w:ascii="IRNazanin" w:hAnsi="IRNazanin" w:eastAsia="IRNazanin" w:cs="IRNazanin"/>
            <w:color w:val="111111"/>
            <w:sz w:val="22"/>
            <w:szCs w:val="22"/>
            <w:b w:val="0"/>
            <w:bCs w:val="0"/>
            <w:i w:val="0"/>
            <w:iCs w:val="0"/>
          </w:rPr>
          <w:t>1519 - شرح رسالة بدر الرشيد في المكفرات</w:t>
        </w:r>
        <w:r>
          <w:tab/>
        </w:r>
        <w:r>
          <w:fldChar w:fldCharType="begin"/>
        </w:r>
        <w:r>
          <w:instrText xml:space="preserve">PAGEREF 1541 \h</w:instrText>
        </w:r>
        <w:r>
          <w:fldChar w:fldCharType="end"/>
        </w:r>
      </w:hyperlink>
    </w:p>
    <w:p>
      <w:pPr>
        <w:tabs>
          <w:tab w:val="right" w:leader="dot" w:pos="9062"/>
        </w:tabs>
        <w:ind w:left="440"/>
      </w:pPr>
      <w:hyperlink w:anchor="_Toc1542" w:history="1">
        <w:r>
          <w:rPr>
            <w:rFonts w:ascii="IRNazanin" w:hAnsi="IRNazanin" w:eastAsia="IRNazanin" w:cs="IRNazanin"/>
            <w:color w:val="111111"/>
            <w:sz w:val="22"/>
            <w:szCs w:val="22"/>
            <w:b w:val="0"/>
            <w:bCs w:val="0"/>
            <w:i w:val="0"/>
            <w:iCs w:val="0"/>
          </w:rPr>
          <w:t>1520 -شرح عبارتين من ( الدر المختار ) لعلاء الدين الحصكفي (ت - 1088ھ )</w:t>
        </w:r>
        <w:r>
          <w:tab/>
        </w:r>
        <w:r>
          <w:fldChar w:fldCharType="begin"/>
        </w:r>
        <w:r>
          <w:instrText xml:space="preserve">PAGEREF 1542 \h</w:instrText>
        </w:r>
        <w:r>
          <w:fldChar w:fldCharType="end"/>
        </w:r>
      </w:hyperlink>
    </w:p>
    <w:p>
      <w:pPr>
        <w:tabs>
          <w:tab w:val="right" w:leader="dot" w:pos="9062"/>
        </w:tabs>
        <w:ind w:left="440"/>
      </w:pPr>
      <w:hyperlink w:anchor="_Toc1543" w:history="1">
        <w:r>
          <w:rPr>
            <w:rFonts w:ascii="IRNazanin" w:hAnsi="IRNazanin" w:eastAsia="IRNazanin" w:cs="IRNazanin"/>
            <w:color w:val="111111"/>
            <w:sz w:val="22"/>
            <w:szCs w:val="22"/>
            <w:b w:val="0"/>
            <w:bCs w:val="0"/>
            <w:i w:val="0"/>
            <w:iCs w:val="0"/>
          </w:rPr>
          <w:t>1521 - شرح أدب القاضي لابي بكر الخصاف (ت - 261ه)</w:t>
        </w:r>
        <w:r>
          <w:tab/>
        </w:r>
        <w:r>
          <w:fldChar w:fldCharType="begin"/>
        </w:r>
        <w:r>
          <w:instrText xml:space="preserve">PAGEREF 1543 \h</w:instrText>
        </w:r>
        <w:r>
          <w:fldChar w:fldCharType="end"/>
        </w:r>
      </w:hyperlink>
    </w:p>
    <w:p>
      <w:pPr>
        <w:tabs>
          <w:tab w:val="right" w:leader="dot" w:pos="9062"/>
        </w:tabs>
        <w:ind w:left="440"/>
      </w:pPr>
      <w:hyperlink w:anchor="_Toc1544" w:history="1">
        <w:r>
          <w:rPr>
            <w:rFonts w:ascii="IRNazanin" w:hAnsi="IRNazanin" w:eastAsia="IRNazanin" w:cs="IRNazanin"/>
            <w:color w:val="111111"/>
            <w:sz w:val="22"/>
            <w:szCs w:val="22"/>
            <w:b w:val="0"/>
            <w:bCs w:val="0"/>
            <w:i w:val="0"/>
            <w:iCs w:val="0"/>
          </w:rPr>
          <w:t>1522 - شرح الكنز للنسفي (ت - 710ه)</w:t>
        </w:r>
        <w:r>
          <w:tab/>
        </w:r>
        <w:r>
          <w:fldChar w:fldCharType="begin"/>
        </w:r>
        <w:r>
          <w:instrText xml:space="preserve">PAGEREF 1544 \h</w:instrText>
        </w:r>
        <w:r>
          <w:fldChar w:fldCharType="end"/>
        </w:r>
      </w:hyperlink>
    </w:p>
    <w:p>
      <w:pPr>
        <w:tabs>
          <w:tab w:val="right" w:leader="dot" w:pos="9062"/>
        </w:tabs>
        <w:ind w:left="440"/>
      </w:pPr>
      <w:hyperlink w:anchor="_Toc1545" w:history="1">
        <w:r>
          <w:rPr>
            <w:rFonts w:ascii="IRNazanin" w:hAnsi="IRNazanin" w:eastAsia="IRNazanin" w:cs="IRNazanin"/>
            <w:color w:val="111111"/>
            <w:sz w:val="22"/>
            <w:szCs w:val="22"/>
            <w:b w:val="0"/>
            <w:bCs w:val="0"/>
            <w:i w:val="0"/>
            <w:iCs w:val="0"/>
          </w:rPr>
          <w:t>1523 - نسخة أخرى</w:t>
        </w:r>
        <w:r>
          <w:tab/>
        </w:r>
        <w:r>
          <w:fldChar w:fldCharType="begin"/>
        </w:r>
        <w:r>
          <w:instrText xml:space="preserve">PAGEREF 1545 \h</w:instrText>
        </w:r>
        <w:r>
          <w:fldChar w:fldCharType="end"/>
        </w:r>
      </w:hyperlink>
    </w:p>
    <w:p>
      <w:pPr>
        <w:tabs>
          <w:tab w:val="right" w:leader="dot" w:pos="9062"/>
        </w:tabs>
        <w:ind w:left="440"/>
      </w:pPr>
      <w:hyperlink w:anchor="_Toc1546" w:history="1">
        <w:r>
          <w:rPr>
            <w:rFonts w:ascii="IRNazanin" w:hAnsi="IRNazanin" w:eastAsia="IRNazanin" w:cs="IRNazanin"/>
            <w:color w:val="111111"/>
            <w:sz w:val="22"/>
            <w:szCs w:val="22"/>
            <w:b w:val="0"/>
            <w:bCs w:val="0"/>
            <w:i w:val="0"/>
            <w:iCs w:val="0"/>
          </w:rPr>
          <w:t>1524 - نسخة أخرى</w:t>
        </w:r>
        <w:r>
          <w:tab/>
        </w:r>
        <w:r>
          <w:fldChar w:fldCharType="begin"/>
        </w:r>
        <w:r>
          <w:instrText xml:space="preserve">PAGEREF 1546 \h</w:instrText>
        </w:r>
        <w:r>
          <w:fldChar w:fldCharType="end"/>
        </w:r>
      </w:hyperlink>
    </w:p>
    <w:p>
      <w:pPr>
        <w:tabs>
          <w:tab w:val="right" w:leader="dot" w:pos="9062"/>
        </w:tabs>
        <w:ind w:left="440"/>
      </w:pPr>
      <w:hyperlink w:anchor="_Toc1547" w:history="1">
        <w:r>
          <w:rPr>
            <w:rFonts w:ascii="IRNazanin" w:hAnsi="IRNazanin" w:eastAsia="IRNazanin" w:cs="IRNazanin"/>
            <w:color w:val="111111"/>
            <w:sz w:val="22"/>
            <w:szCs w:val="22"/>
            <w:b w:val="0"/>
            <w:bCs w:val="0"/>
            <w:i w:val="0"/>
            <w:iCs w:val="0"/>
          </w:rPr>
          <w:t>1525 - نسخة أخرى</w:t>
        </w:r>
        <w:r>
          <w:tab/>
        </w:r>
        <w:r>
          <w:fldChar w:fldCharType="begin"/>
        </w:r>
        <w:r>
          <w:instrText xml:space="preserve">PAGEREF 1547 \h</w:instrText>
        </w:r>
        <w:r>
          <w:fldChar w:fldCharType="end"/>
        </w:r>
      </w:hyperlink>
    </w:p>
    <w:p>
      <w:pPr>
        <w:tabs>
          <w:tab w:val="right" w:leader="dot" w:pos="9062"/>
        </w:tabs>
        <w:ind w:left="440"/>
      </w:pPr>
      <w:hyperlink w:anchor="_Toc1548" w:history="1">
        <w:r>
          <w:rPr>
            <w:rFonts w:ascii="IRNazanin" w:hAnsi="IRNazanin" w:eastAsia="IRNazanin" w:cs="IRNazanin"/>
            <w:color w:val="111111"/>
            <w:sz w:val="22"/>
            <w:szCs w:val="22"/>
            <w:b w:val="0"/>
            <w:bCs w:val="0"/>
            <w:i w:val="0"/>
            <w:iCs w:val="0"/>
          </w:rPr>
          <w:t>1526 - شرح مجمع البحرین وملتقى النيرين لاحمد بن علي بن ثعلب ابن الساعاتي مدرس المستنصرية (ت - 694 )</w:t>
        </w:r>
        <w:r>
          <w:tab/>
        </w:r>
        <w:r>
          <w:fldChar w:fldCharType="begin"/>
        </w:r>
        <w:r>
          <w:instrText xml:space="preserve">PAGEREF 1548 \h</w:instrText>
        </w:r>
        <w:r>
          <w:fldChar w:fldCharType="end"/>
        </w:r>
      </w:hyperlink>
    </w:p>
    <w:p>
      <w:pPr>
        <w:tabs>
          <w:tab w:val="right" w:leader="dot" w:pos="9062"/>
        </w:tabs>
        <w:ind w:left="440"/>
      </w:pPr>
      <w:hyperlink w:anchor="_Toc1549" w:history="1">
        <w:r>
          <w:rPr>
            <w:rFonts w:ascii="IRNazanin" w:hAnsi="IRNazanin" w:eastAsia="IRNazanin" w:cs="IRNazanin"/>
            <w:color w:val="111111"/>
            <w:sz w:val="22"/>
            <w:szCs w:val="22"/>
            <w:b w:val="0"/>
            <w:bCs w:val="0"/>
            <w:i w:val="0"/>
            <w:iCs w:val="0"/>
          </w:rPr>
          <w:t>1527 - نسخة أخرى</w:t>
        </w:r>
        <w:r>
          <w:tab/>
        </w:r>
        <w:r>
          <w:fldChar w:fldCharType="begin"/>
        </w:r>
        <w:r>
          <w:instrText xml:space="preserve">PAGEREF 1549 \h</w:instrText>
        </w:r>
        <w:r>
          <w:fldChar w:fldCharType="end"/>
        </w:r>
      </w:hyperlink>
    </w:p>
    <w:p>
      <w:pPr>
        <w:tabs>
          <w:tab w:val="right" w:leader="dot" w:pos="9062"/>
        </w:tabs>
        <w:ind w:left="440"/>
      </w:pPr>
      <w:hyperlink w:anchor="_Toc1550" w:history="1">
        <w:r>
          <w:rPr>
            <w:rFonts w:ascii="IRNazanin" w:hAnsi="IRNazanin" w:eastAsia="IRNazanin" w:cs="IRNazanin"/>
            <w:color w:val="111111"/>
            <w:sz w:val="22"/>
            <w:szCs w:val="22"/>
            <w:b w:val="0"/>
            <w:bCs w:val="0"/>
            <w:i w:val="0"/>
            <w:iCs w:val="0"/>
          </w:rPr>
          <w:t>1528 - نسخة أخرى</w:t>
        </w:r>
        <w:r>
          <w:tab/>
        </w:r>
        <w:r>
          <w:fldChar w:fldCharType="begin"/>
        </w:r>
        <w:r>
          <w:instrText xml:space="preserve">PAGEREF 1550 \h</w:instrText>
        </w:r>
        <w:r>
          <w:fldChar w:fldCharType="end"/>
        </w:r>
      </w:hyperlink>
    </w:p>
    <w:p>
      <w:pPr>
        <w:tabs>
          <w:tab w:val="right" w:leader="dot" w:pos="9062"/>
        </w:tabs>
        <w:ind w:left="440"/>
      </w:pPr>
      <w:hyperlink w:anchor="_Toc1551" w:history="1">
        <w:r>
          <w:rPr>
            <w:rFonts w:ascii="IRNazanin" w:hAnsi="IRNazanin" w:eastAsia="IRNazanin" w:cs="IRNazanin"/>
            <w:color w:val="111111"/>
            <w:sz w:val="22"/>
            <w:szCs w:val="22"/>
            <w:b w:val="0"/>
            <w:bCs w:val="0"/>
            <w:i w:val="0"/>
            <w:iCs w:val="0"/>
          </w:rPr>
          <w:t>1529 - نسخة أخرى</w:t>
        </w:r>
        <w:r>
          <w:tab/>
        </w:r>
        <w:r>
          <w:fldChar w:fldCharType="begin"/>
        </w:r>
        <w:r>
          <w:instrText xml:space="preserve">PAGEREF 1551 \h</w:instrText>
        </w:r>
        <w:r>
          <w:fldChar w:fldCharType="end"/>
        </w:r>
      </w:hyperlink>
    </w:p>
    <w:p>
      <w:pPr>
        <w:tabs>
          <w:tab w:val="right" w:leader="dot" w:pos="9062"/>
        </w:tabs>
        <w:ind w:left="440"/>
      </w:pPr>
      <w:hyperlink w:anchor="_Toc1552" w:history="1">
        <w:r>
          <w:rPr>
            <w:rFonts w:ascii="IRNazanin" w:hAnsi="IRNazanin" w:eastAsia="IRNazanin" w:cs="IRNazanin"/>
            <w:color w:val="111111"/>
            <w:sz w:val="22"/>
            <w:szCs w:val="22"/>
            <w:b w:val="0"/>
            <w:bCs w:val="0"/>
            <w:i w:val="0"/>
            <w:iCs w:val="0"/>
          </w:rPr>
          <w:t>1530 - نسخة أخرى</w:t>
        </w:r>
        <w:r>
          <w:tab/>
        </w:r>
        <w:r>
          <w:fldChar w:fldCharType="begin"/>
        </w:r>
        <w:r>
          <w:instrText xml:space="preserve">PAGEREF 1552 \h</w:instrText>
        </w:r>
        <w:r>
          <w:fldChar w:fldCharType="end"/>
        </w:r>
      </w:hyperlink>
    </w:p>
    <w:p>
      <w:pPr>
        <w:tabs>
          <w:tab w:val="right" w:leader="dot" w:pos="9062"/>
        </w:tabs>
        <w:ind w:left="440"/>
      </w:pPr>
      <w:hyperlink w:anchor="_Toc1553" w:history="1">
        <w:r>
          <w:rPr>
            <w:rFonts w:ascii="IRNazanin" w:hAnsi="IRNazanin" w:eastAsia="IRNazanin" w:cs="IRNazanin"/>
            <w:color w:val="111111"/>
            <w:sz w:val="22"/>
            <w:szCs w:val="22"/>
            <w:b w:val="0"/>
            <w:bCs w:val="0"/>
            <w:i w:val="0"/>
            <w:iCs w:val="0"/>
          </w:rPr>
          <w:t>1531 - نسخة أخرى</w:t>
        </w:r>
        <w:r>
          <w:tab/>
        </w:r>
        <w:r>
          <w:fldChar w:fldCharType="begin"/>
        </w:r>
        <w:r>
          <w:instrText xml:space="preserve">PAGEREF 1553 \h</w:instrText>
        </w:r>
        <w:r>
          <w:fldChar w:fldCharType="end"/>
        </w:r>
      </w:hyperlink>
    </w:p>
    <w:p>
      <w:pPr>
        <w:tabs>
          <w:tab w:val="right" w:leader="dot" w:pos="9062"/>
        </w:tabs>
        <w:ind w:left="440"/>
      </w:pPr>
      <w:hyperlink w:anchor="_Toc1554" w:history="1">
        <w:r>
          <w:rPr>
            <w:rFonts w:ascii="IRNazanin" w:hAnsi="IRNazanin" w:eastAsia="IRNazanin" w:cs="IRNazanin"/>
            <w:color w:val="111111"/>
            <w:sz w:val="22"/>
            <w:szCs w:val="22"/>
            <w:b w:val="0"/>
            <w:bCs w:val="0"/>
            <w:i w:val="0"/>
            <w:iCs w:val="0"/>
          </w:rPr>
          <w:t>1532 - نسخة أخرى</w:t>
        </w:r>
        <w:r>
          <w:tab/>
        </w:r>
        <w:r>
          <w:fldChar w:fldCharType="begin"/>
        </w:r>
        <w:r>
          <w:instrText xml:space="preserve">PAGEREF 1554 \h</w:instrText>
        </w:r>
        <w:r>
          <w:fldChar w:fldCharType="end"/>
        </w:r>
      </w:hyperlink>
    </w:p>
    <w:p>
      <w:pPr>
        <w:tabs>
          <w:tab w:val="right" w:leader="dot" w:pos="9062"/>
        </w:tabs>
        <w:ind w:left="440"/>
      </w:pPr>
      <w:hyperlink w:anchor="_Toc1555" w:history="1">
        <w:r>
          <w:rPr>
            <w:rFonts w:ascii="IRNazanin" w:hAnsi="IRNazanin" w:eastAsia="IRNazanin" w:cs="IRNazanin"/>
            <w:color w:val="111111"/>
            <w:sz w:val="22"/>
            <w:szCs w:val="22"/>
            <w:b w:val="0"/>
            <w:bCs w:val="0"/>
            <w:i w:val="0"/>
            <w:iCs w:val="0"/>
          </w:rPr>
          <w:t>1533 - نسخة أخرى</w:t>
        </w:r>
        <w:r>
          <w:tab/>
        </w:r>
        <w:r>
          <w:fldChar w:fldCharType="begin"/>
        </w:r>
        <w:r>
          <w:instrText xml:space="preserve">PAGEREF 1555 \h</w:instrText>
        </w:r>
        <w:r>
          <w:fldChar w:fldCharType="end"/>
        </w:r>
      </w:hyperlink>
    </w:p>
    <w:p>
      <w:pPr>
        <w:tabs>
          <w:tab w:val="right" w:leader="dot" w:pos="9062"/>
        </w:tabs>
        <w:ind w:left="440"/>
      </w:pPr>
      <w:hyperlink w:anchor="_Toc1556" w:history="1">
        <w:r>
          <w:rPr>
            <w:rFonts w:ascii="IRNazanin" w:hAnsi="IRNazanin" w:eastAsia="IRNazanin" w:cs="IRNazanin"/>
            <w:color w:val="111111"/>
            <w:sz w:val="22"/>
            <w:szCs w:val="22"/>
            <w:b w:val="0"/>
            <w:bCs w:val="0"/>
            <w:i w:val="0"/>
            <w:iCs w:val="0"/>
          </w:rPr>
          <w:t>1534 - نسخة أخرى</w:t>
        </w:r>
        <w:r>
          <w:tab/>
        </w:r>
        <w:r>
          <w:fldChar w:fldCharType="begin"/>
        </w:r>
        <w:r>
          <w:instrText xml:space="preserve">PAGEREF 1556 \h</w:instrText>
        </w:r>
        <w:r>
          <w:fldChar w:fldCharType="end"/>
        </w:r>
      </w:hyperlink>
    </w:p>
    <w:p>
      <w:pPr>
        <w:tabs>
          <w:tab w:val="right" w:leader="dot" w:pos="9062"/>
        </w:tabs>
        <w:ind w:left="440"/>
      </w:pPr>
      <w:hyperlink w:anchor="_Toc1557" w:history="1">
        <w:r>
          <w:rPr>
            <w:rFonts w:ascii="IRNazanin" w:hAnsi="IRNazanin" w:eastAsia="IRNazanin" w:cs="IRNazanin"/>
            <w:color w:val="111111"/>
            <w:sz w:val="22"/>
            <w:szCs w:val="22"/>
            <w:b w:val="0"/>
            <w:bCs w:val="0"/>
            <w:i w:val="0"/>
            <w:iCs w:val="0"/>
          </w:rPr>
          <w:t>1535 - نسخة أخرى</w:t>
        </w:r>
        <w:r>
          <w:tab/>
        </w:r>
        <w:r>
          <w:fldChar w:fldCharType="begin"/>
        </w:r>
        <w:r>
          <w:instrText xml:space="preserve">PAGEREF 1557 \h</w:instrText>
        </w:r>
        <w:r>
          <w:fldChar w:fldCharType="end"/>
        </w:r>
      </w:hyperlink>
    </w:p>
    <w:p>
      <w:pPr>
        <w:tabs>
          <w:tab w:val="right" w:leader="dot" w:pos="9062"/>
        </w:tabs>
        <w:ind w:left="440"/>
      </w:pPr>
      <w:hyperlink w:anchor="_Toc1558" w:history="1">
        <w:r>
          <w:rPr>
            <w:rFonts w:ascii="IRNazanin" w:hAnsi="IRNazanin" w:eastAsia="IRNazanin" w:cs="IRNazanin"/>
            <w:color w:val="111111"/>
            <w:sz w:val="22"/>
            <w:szCs w:val="22"/>
            <w:b w:val="0"/>
            <w:bCs w:val="0"/>
            <w:i w:val="0"/>
            <w:iCs w:val="0"/>
          </w:rPr>
          <w:t>1536 - نسخة أخرى</w:t>
        </w:r>
        <w:r>
          <w:tab/>
        </w:r>
        <w:r>
          <w:fldChar w:fldCharType="begin"/>
        </w:r>
        <w:r>
          <w:instrText xml:space="preserve">PAGEREF 1558 \h</w:instrText>
        </w:r>
        <w:r>
          <w:fldChar w:fldCharType="end"/>
        </w:r>
      </w:hyperlink>
    </w:p>
    <w:p>
      <w:pPr>
        <w:tabs>
          <w:tab w:val="right" w:leader="dot" w:pos="9062"/>
        </w:tabs>
        <w:ind w:left="440"/>
      </w:pPr>
      <w:hyperlink w:anchor="_Toc1559" w:history="1">
        <w:r>
          <w:rPr>
            <w:rFonts w:ascii="IRNazanin" w:hAnsi="IRNazanin" w:eastAsia="IRNazanin" w:cs="IRNazanin"/>
            <w:color w:val="111111"/>
            <w:sz w:val="22"/>
            <w:szCs w:val="22"/>
            <w:b w:val="0"/>
            <w:bCs w:val="0"/>
            <w:i w:val="0"/>
            <w:iCs w:val="0"/>
          </w:rPr>
          <w:t>1537 - نسخة أخرى</w:t>
        </w:r>
        <w:r>
          <w:tab/>
        </w:r>
        <w:r>
          <w:fldChar w:fldCharType="begin"/>
        </w:r>
        <w:r>
          <w:instrText xml:space="preserve">PAGEREF 1559 \h</w:instrText>
        </w:r>
        <w:r>
          <w:fldChar w:fldCharType="end"/>
        </w:r>
      </w:hyperlink>
    </w:p>
    <w:p>
      <w:pPr>
        <w:tabs>
          <w:tab w:val="right" w:leader="dot" w:pos="9062"/>
        </w:tabs>
        <w:ind w:left="440"/>
      </w:pPr>
      <w:hyperlink w:anchor="_Toc1560" w:history="1">
        <w:r>
          <w:rPr>
            <w:rFonts w:ascii="IRNazanin" w:hAnsi="IRNazanin" w:eastAsia="IRNazanin" w:cs="IRNazanin"/>
            <w:color w:val="111111"/>
            <w:sz w:val="22"/>
            <w:szCs w:val="22"/>
            <w:b w:val="0"/>
            <w:bCs w:val="0"/>
            <w:i w:val="0"/>
            <w:iCs w:val="0"/>
          </w:rPr>
          <w:t>1538 - شرح مختصر الطحاوي أحمد بن محمد (ت - 321ھ)</w:t>
        </w:r>
        <w:r>
          <w:tab/>
        </w:r>
        <w:r>
          <w:fldChar w:fldCharType="begin"/>
        </w:r>
        <w:r>
          <w:instrText xml:space="preserve">PAGEREF 1560 \h</w:instrText>
        </w:r>
        <w:r>
          <w:fldChar w:fldCharType="end"/>
        </w:r>
      </w:hyperlink>
    </w:p>
    <w:p>
      <w:pPr>
        <w:tabs>
          <w:tab w:val="right" w:leader="dot" w:pos="9062"/>
        </w:tabs>
        <w:ind w:left="440"/>
      </w:pPr>
      <w:hyperlink w:anchor="_Toc1561" w:history="1">
        <w:r>
          <w:rPr>
            <w:rFonts w:ascii="IRNazanin" w:hAnsi="IRNazanin" w:eastAsia="IRNazanin" w:cs="IRNazanin"/>
            <w:color w:val="111111"/>
            <w:sz w:val="22"/>
            <w:szCs w:val="22"/>
            <w:b w:val="0"/>
            <w:bCs w:val="0"/>
            <w:i w:val="0"/>
            <w:iCs w:val="0"/>
          </w:rPr>
          <w:t>1539 - شرح مختصر الطحاوي</w:t>
        </w:r>
        <w:r>
          <w:tab/>
        </w:r>
        <w:r>
          <w:fldChar w:fldCharType="begin"/>
        </w:r>
        <w:r>
          <w:instrText xml:space="preserve">PAGEREF 1561 \h</w:instrText>
        </w:r>
        <w:r>
          <w:fldChar w:fldCharType="end"/>
        </w:r>
      </w:hyperlink>
    </w:p>
    <w:p>
      <w:pPr>
        <w:tabs>
          <w:tab w:val="right" w:leader="dot" w:pos="9062"/>
        </w:tabs>
        <w:ind w:left="440"/>
      </w:pPr>
      <w:hyperlink w:anchor="_Toc1562" w:history="1">
        <w:r>
          <w:rPr>
            <w:rFonts w:ascii="IRNazanin" w:hAnsi="IRNazanin" w:eastAsia="IRNazanin" w:cs="IRNazanin"/>
            <w:color w:val="111111"/>
            <w:sz w:val="22"/>
            <w:szCs w:val="22"/>
            <w:b w:val="0"/>
            <w:bCs w:val="0"/>
            <w:i w:val="0"/>
            <w:iCs w:val="0"/>
          </w:rPr>
          <w:t>1540 - شرح مختصر القدوري أحمد بن محمد (ت - 429ھ)</w:t>
        </w:r>
        <w:r>
          <w:tab/>
        </w:r>
        <w:r>
          <w:fldChar w:fldCharType="begin"/>
        </w:r>
        <w:r>
          <w:instrText xml:space="preserve">PAGEREF 1562 \h</w:instrText>
        </w:r>
        <w:r>
          <w:fldChar w:fldCharType="end"/>
        </w:r>
      </w:hyperlink>
    </w:p>
    <w:p>
      <w:pPr>
        <w:tabs>
          <w:tab w:val="right" w:leader="dot" w:pos="9062"/>
        </w:tabs>
        <w:ind w:left="440"/>
      </w:pPr>
      <w:hyperlink w:anchor="_Toc1563" w:history="1">
        <w:r>
          <w:rPr>
            <w:rFonts w:ascii="IRNazanin" w:hAnsi="IRNazanin" w:eastAsia="IRNazanin" w:cs="IRNazanin"/>
            <w:color w:val="111111"/>
            <w:sz w:val="22"/>
            <w:szCs w:val="22"/>
            <w:b w:val="0"/>
            <w:bCs w:val="0"/>
            <w:i w:val="0"/>
            <w:iCs w:val="0"/>
          </w:rPr>
          <w:t>1541 - شرح الاشباه والنظائر لابن نجیم المصري (ت - 970ه)</w:t>
        </w:r>
        <w:r>
          <w:tab/>
        </w:r>
        <w:r>
          <w:fldChar w:fldCharType="begin"/>
        </w:r>
        <w:r>
          <w:instrText xml:space="preserve">PAGEREF 1563 \h</w:instrText>
        </w:r>
        <w:r>
          <w:fldChar w:fldCharType="end"/>
        </w:r>
      </w:hyperlink>
    </w:p>
    <w:p>
      <w:pPr>
        <w:tabs>
          <w:tab w:val="right" w:leader="dot" w:pos="9062"/>
        </w:tabs>
        <w:ind w:left="440"/>
      </w:pPr>
      <w:hyperlink w:anchor="_Toc1564" w:history="1">
        <w:r>
          <w:rPr>
            <w:rFonts w:ascii="IRNazanin" w:hAnsi="IRNazanin" w:eastAsia="IRNazanin" w:cs="IRNazanin"/>
            <w:color w:val="111111"/>
            <w:sz w:val="22"/>
            <w:szCs w:val="22"/>
            <w:b w:val="0"/>
            <w:bCs w:val="0"/>
            <w:i w:val="0"/>
            <w:iCs w:val="0"/>
          </w:rPr>
          <w:t>1542 - . شرح النقاية مختصر الوقاية لصدر الشريعة عبیدالله بن مسعود (ت - 745ه )</w:t>
        </w:r>
        <w:r>
          <w:tab/>
        </w:r>
        <w:r>
          <w:fldChar w:fldCharType="begin"/>
        </w:r>
        <w:r>
          <w:instrText xml:space="preserve">PAGEREF 1564 \h</w:instrText>
        </w:r>
        <w:r>
          <w:fldChar w:fldCharType="end"/>
        </w:r>
      </w:hyperlink>
    </w:p>
    <w:p>
      <w:pPr>
        <w:tabs>
          <w:tab w:val="right" w:leader="dot" w:pos="9062"/>
        </w:tabs>
        <w:ind w:left="440"/>
      </w:pPr>
      <w:hyperlink w:anchor="_Toc1565" w:history="1">
        <w:r>
          <w:rPr>
            <w:rFonts w:ascii="IRNazanin" w:hAnsi="IRNazanin" w:eastAsia="IRNazanin" w:cs="IRNazanin"/>
            <w:color w:val="111111"/>
            <w:sz w:val="22"/>
            <w:szCs w:val="22"/>
            <w:b w:val="0"/>
            <w:bCs w:val="0"/>
            <w:i w:val="0"/>
            <w:iCs w:val="0"/>
          </w:rPr>
          <w:t>1543 - شرح منية المصلي وغنية المبتدي ، لسديد الدين الكاشغري (ت - 705ه )</w:t>
        </w:r>
        <w:r>
          <w:tab/>
        </w:r>
        <w:r>
          <w:fldChar w:fldCharType="begin"/>
        </w:r>
        <w:r>
          <w:instrText xml:space="preserve">PAGEREF 1565 \h</w:instrText>
        </w:r>
        <w:r>
          <w:fldChar w:fldCharType="end"/>
        </w:r>
      </w:hyperlink>
    </w:p>
    <w:p>
      <w:pPr>
        <w:tabs>
          <w:tab w:val="right" w:leader="dot" w:pos="9062"/>
        </w:tabs>
        <w:ind w:left="440"/>
      </w:pPr>
      <w:hyperlink w:anchor="_Toc1566" w:history="1">
        <w:r>
          <w:rPr>
            <w:rFonts w:ascii="IRNazanin" w:hAnsi="IRNazanin" w:eastAsia="IRNazanin" w:cs="IRNazanin"/>
            <w:color w:val="111111"/>
            <w:sz w:val="22"/>
            <w:szCs w:val="22"/>
            <w:b w:val="0"/>
            <w:bCs w:val="0"/>
            <w:i w:val="0"/>
            <w:iCs w:val="0"/>
          </w:rPr>
          <w:t>1544 - نسخة أخرى</w:t>
        </w:r>
        <w:r>
          <w:tab/>
        </w:r>
        <w:r>
          <w:fldChar w:fldCharType="begin"/>
        </w:r>
        <w:r>
          <w:instrText xml:space="preserve">PAGEREF 1566 \h</w:instrText>
        </w:r>
        <w:r>
          <w:fldChar w:fldCharType="end"/>
        </w:r>
      </w:hyperlink>
    </w:p>
    <w:p>
      <w:pPr>
        <w:tabs>
          <w:tab w:val="right" w:leader="dot" w:pos="9062"/>
        </w:tabs>
        <w:ind w:left="440"/>
      </w:pPr>
      <w:hyperlink w:anchor="_Toc1567" w:history="1">
        <w:r>
          <w:rPr>
            <w:rFonts w:ascii="IRNazanin" w:hAnsi="IRNazanin" w:eastAsia="IRNazanin" w:cs="IRNazanin"/>
            <w:color w:val="111111"/>
            <w:sz w:val="22"/>
            <w:szCs w:val="22"/>
            <w:b w:val="0"/>
            <w:bCs w:val="0"/>
            <w:i w:val="0"/>
            <w:iCs w:val="0"/>
          </w:rPr>
          <w:t>1545 - نسخة أخرى</w:t>
        </w:r>
        <w:r>
          <w:tab/>
        </w:r>
        <w:r>
          <w:fldChar w:fldCharType="begin"/>
        </w:r>
        <w:r>
          <w:instrText xml:space="preserve">PAGEREF 1567 \h</w:instrText>
        </w:r>
        <w:r>
          <w:fldChar w:fldCharType="end"/>
        </w:r>
      </w:hyperlink>
    </w:p>
    <w:p>
      <w:pPr>
        <w:tabs>
          <w:tab w:val="right" w:leader="dot" w:pos="9062"/>
        </w:tabs>
        <w:ind w:left="440"/>
      </w:pPr>
      <w:hyperlink w:anchor="_Toc1568" w:history="1">
        <w:r>
          <w:rPr>
            <w:rFonts w:ascii="IRNazanin" w:hAnsi="IRNazanin" w:eastAsia="IRNazanin" w:cs="IRNazanin"/>
            <w:color w:val="111111"/>
            <w:sz w:val="22"/>
            <w:szCs w:val="22"/>
            <w:b w:val="0"/>
            <w:bCs w:val="0"/>
            <w:i w:val="0"/>
            <w:iCs w:val="0"/>
          </w:rPr>
          <w:t>1546 - شرح وقاية الرواية في مسائل الرواية لبرهان الشريعة (ت۔ 640 ه)</w:t>
        </w:r>
        <w:r>
          <w:tab/>
        </w:r>
        <w:r>
          <w:fldChar w:fldCharType="begin"/>
        </w:r>
        <w:r>
          <w:instrText xml:space="preserve">PAGEREF 1568 \h</w:instrText>
        </w:r>
        <w:r>
          <w:fldChar w:fldCharType="end"/>
        </w:r>
      </w:hyperlink>
    </w:p>
    <w:p>
      <w:pPr>
        <w:tabs>
          <w:tab w:val="right" w:leader="dot" w:pos="9062"/>
        </w:tabs>
        <w:ind w:left="440"/>
      </w:pPr>
      <w:hyperlink w:anchor="_Toc1569" w:history="1">
        <w:r>
          <w:rPr>
            <w:rFonts w:ascii="IRNazanin" w:hAnsi="IRNazanin" w:eastAsia="IRNazanin" w:cs="IRNazanin"/>
            <w:color w:val="111111"/>
            <w:sz w:val="22"/>
            <w:szCs w:val="22"/>
            <w:b w:val="0"/>
            <w:bCs w:val="0"/>
            <w:i w:val="0"/>
            <w:iCs w:val="0"/>
          </w:rPr>
          <w:t>1547 - نسخة أخرى</w:t>
        </w:r>
        <w:r>
          <w:tab/>
        </w:r>
        <w:r>
          <w:fldChar w:fldCharType="begin"/>
        </w:r>
        <w:r>
          <w:instrText xml:space="preserve">PAGEREF 1569 \h</w:instrText>
        </w:r>
        <w:r>
          <w:fldChar w:fldCharType="end"/>
        </w:r>
      </w:hyperlink>
    </w:p>
    <w:p>
      <w:pPr>
        <w:tabs>
          <w:tab w:val="right" w:leader="dot" w:pos="9062"/>
        </w:tabs>
        <w:ind w:left="440"/>
      </w:pPr>
      <w:hyperlink w:anchor="_Toc1570" w:history="1">
        <w:r>
          <w:rPr>
            <w:rFonts w:ascii="IRNazanin" w:hAnsi="IRNazanin" w:eastAsia="IRNazanin" w:cs="IRNazanin"/>
            <w:color w:val="111111"/>
            <w:sz w:val="22"/>
            <w:szCs w:val="22"/>
            <w:b w:val="0"/>
            <w:bCs w:val="0"/>
            <w:i w:val="0"/>
            <w:iCs w:val="0"/>
          </w:rPr>
          <w:t>1548 - شرح وقاية الرواية</w:t>
        </w:r>
        <w:r>
          <w:tab/>
        </w:r>
        <w:r>
          <w:fldChar w:fldCharType="begin"/>
        </w:r>
        <w:r>
          <w:instrText xml:space="preserve">PAGEREF 1570 \h</w:instrText>
        </w:r>
        <w:r>
          <w:fldChar w:fldCharType="end"/>
        </w:r>
      </w:hyperlink>
    </w:p>
    <w:p>
      <w:pPr>
        <w:tabs>
          <w:tab w:val="right" w:leader="dot" w:pos="9062"/>
        </w:tabs>
        <w:ind w:left="440"/>
      </w:pPr>
      <w:hyperlink w:anchor="_Toc1571" w:history="1">
        <w:r>
          <w:rPr>
            <w:rFonts w:ascii="IRNazanin" w:hAnsi="IRNazanin" w:eastAsia="IRNazanin" w:cs="IRNazanin"/>
            <w:color w:val="111111"/>
            <w:sz w:val="22"/>
            <w:szCs w:val="22"/>
            <w:b w:val="0"/>
            <w:bCs w:val="0"/>
            <w:i w:val="0"/>
            <w:iCs w:val="0"/>
          </w:rPr>
          <w:t>1549 - شرح وقاية الرواية</w:t>
        </w:r>
        <w:r>
          <w:tab/>
        </w:r>
        <w:r>
          <w:fldChar w:fldCharType="begin"/>
        </w:r>
        <w:r>
          <w:instrText xml:space="preserve">PAGEREF 1571 \h</w:instrText>
        </w:r>
        <w:r>
          <w:fldChar w:fldCharType="end"/>
        </w:r>
      </w:hyperlink>
    </w:p>
    <w:p>
      <w:pPr>
        <w:tabs>
          <w:tab w:val="right" w:leader="dot" w:pos="9062"/>
        </w:tabs>
        <w:ind w:left="440"/>
      </w:pPr>
      <w:hyperlink w:anchor="_Toc1572" w:history="1">
        <w:r>
          <w:rPr>
            <w:rFonts w:ascii="IRNazanin" w:hAnsi="IRNazanin" w:eastAsia="IRNazanin" w:cs="IRNazanin"/>
            <w:color w:val="111111"/>
            <w:sz w:val="22"/>
            <w:szCs w:val="22"/>
            <w:b w:val="0"/>
            <w:bCs w:val="0"/>
            <w:i w:val="0"/>
            <w:iCs w:val="0"/>
          </w:rPr>
          <w:t>1550 - شرح الجامع الكبير لمحمد بن الحسن الشيباني (ت : 187ه)</w:t>
        </w:r>
        <w:r>
          <w:tab/>
        </w:r>
        <w:r>
          <w:fldChar w:fldCharType="begin"/>
        </w:r>
        <w:r>
          <w:instrText xml:space="preserve">PAGEREF 1572 \h</w:instrText>
        </w:r>
        <w:r>
          <w:fldChar w:fldCharType="end"/>
        </w:r>
      </w:hyperlink>
    </w:p>
    <w:p>
      <w:pPr>
        <w:tabs>
          <w:tab w:val="right" w:leader="dot" w:pos="9062"/>
        </w:tabs>
        <w:ind w:left="440"/>
      </w:pPr>
      <w:hyperlink w:anchor="_Toc1573" w:history="1">
        <w:r>
          <w:rPr>
            <w:rFonts w:ascii="IRNazanin" w:hAnsi="IRNazanin" w:eastAsia="IRNazanin" w:cs="IRNazanin"/>
            <w:color w:val="111111"/>
            <w:sz w:val="22"/>
            <w:szCs w:val="22"/>
            <w:b w:val="0"/>
            <w:bCs w:val="0"/>
            <w:i w:val="0"/>
            <w:iCs w:val="0"/>
          </w:rPr>
          <w:t>1551 - شرح الجامع الصغير لمحمد بن الحسن الشيباني (ت - 187ه)</w:t>
        </w:r>
        <w:r>
          <w:tab/>
        </w:r>
        <w:r>
          <w:fldChar w:fldCharType="begin"/>
        </w:r>
        <w:r>
          <w:instrText xml:space="preserve">PAGEREF 1573 \h</w:instrText>
        </w:r>
        <w:r>
          <w:fldChar w:fldCharType="end"/>
        </w:r>
      </w:hyperlink>
    </w:p>
    <w:p>
      <w:pPr>
        <w:tabs>
          <w:tab w:val="right" w:leader="dot" w:pos="9062"/>
        </w:tabs>
        <w:ind w:left="440"/>
      </w:pPr>
      <w:hyperlink w:anchor="_Toc1574" w:history="1">
        <w:r>
          <w:rPr>
            <w:rFonts w:ascii="IRNazanin" w:hAnsi="IRNazanin" w:eastAsia="IRNazanin" w:cs="IRNazanin"/>
            <w:color w:val="111111"/>
            <w:sz w:val="22"/>
            <w:szCs w:val="22"/>
            <w:b w:val="0"/>
            <w:bCs w:val="0"/>
            <w:i w:val="0"/>
            <w:iCs w:val="0"/>
          </w:rPr>
          <w:t>1552 - شرح درر البحار</w:t>
        </w:r>
        <w:r>
          <w:tab/>
        </w:r>
        <w:r>
          <w:fldChar w:fldCharType="begin"/>
        </w:r>
        <w:r>
          <w:instrText xml:space="preserve">PAGEREF 1574 \h</w:instrText>
        </w:r>
        <w:r>
          <w:fldChar w:fldCharType="end"/>
        </w:r>
      </w:hyperlink>
    </w:p>
    <w:p>
      <w:pPr>
        <w:tabs>
          <w:tab w:val="right" w:leader="dot" w:pos="9062"/>
        </w:tabs>
        <w:ind w:left="440"/>
      </w:pPr>
      <w:hyperlink w:anchor="_Toc1575" w:history="1">
        <w:r>
          <w:rPr>
            <w:rFonts w:ascii="IRNazanin" w:hAnsi="IRNazanin" w:eastAsia="IRNazanin" w:cs="IRNazanin"/>
            <w:color w:val="111111"/>
            <w:sz w:val="22"/>
            <w:szCs w:val="22"/>
            <w:b w:val="0"/>
            <w:bCs w:val="0"/>
            <w:i w:val="0"/>
            <w:iCs w:val="0"/>
          </w:rPr>
          <w:t>1553 - شرح وقاية الرواية</w:t>
        </w:r>
        <w:r>
          <w:tab/>
        </w:r>
        <w:r>
          <w:fldChar w:fldCharType="begin"/>
        </w:r>
        <w:r>
          <w:instrText xml:space="preserve">PAGEREF 1575 \h</w:instrText>
        </w:r>
        <w:r>
          <w:fldChar w:fldCharType="end"/>
        </w:r>
      </w:hyperlink>
    </w:p>
    <w:p>
      <w:pPr>
        <w:tabs>
          <w:tab w:val="right" w:leader="dot" w:pos="9062"/>
        </w:tabs>
        <w:ind w:left="440"/>
      </w:pPr>
      <w:hyperlink w:anchor="_Toc1576" w:history="1">
        <w:r>
          <w:rPr>
            <w:rFonts w:ascii="IRNazanin" w:hAnsi="IRNazanin" w:eastAsia="IRNazanin" w:cs="IRNazanin"/>
            <w:color w:val="111111"/>
            <w:sz w:val="22"/>
            <w:szCs w:val="22"/>
            <w:b w:val="0"/>
            <w:bCs w:val="0"/>
            <w:i w:val="0"/>
            <w:iCs w:val="0"/>
          </w:rPr>
          <w:t>1554 - شرح مقدمة أبي الليث السمرقندي (ت - 375ه )</w:t>
        </w:r>
        <w:r>
          <w:tab/>
        </w:r>
        <w:r>
          <w:fldChar w:fldCharType="begin"/>
        </w:r>
        <w:r>
          <w:instrText xml:space="preserve">PAGEREF 1576 \h</w:instrText>
        </w:r>
        <w:r>
          <w:fldChar w:fldCharType="end"/>
        </w:r>
      </w:hyperlink>
    </w:p>
    <w:p>
      <w:pPr>
        <w:tabs>
          <w:tab w:val="right" w:leader="dot" w:pos="9062"/>
        </w:tabs>
        <w:ind w:left="440"/>
      </w:pPr>
      <w:hyperlink w:anchor="_Toc1577" w:history="1">
        <w:r>
          <w:rPr>
            <w:rFonts w:ascii="IRNazanin" w:hAnsi="IRNazanin" w:eastAsia="IRNazanin" w:cs="IRNazanin"/>
            <w:color w:val="111111"/>
            <w:sz w:val="22"/>
            <w:szCs w:val="22"/>
            <w:b w:val="0"/>
            <w:bCs w:val="0"/>
            <w:i w:val="0"/>
            <w:iCs w:val="0"/>
          </w:rPr>
          <w:t>1555 - صورة فتوى أبي السعود في تكفير الشيعة</w:t>
        </w:r>
        <w:r>
          <w:tab/>
        </w:r>
        <w:r>
          <w:fldChar w:fldCharType="begin"/>
        </w:r>
        <w:r>
          <w:instrText xml:space="preserve">PAGEREF 1577 \h</w:instrText>
        </w:r>
        <w:r>
          <w:fldChar w:fldCharType="end"/>
        </w:r>
      </w:hyperlink>
    </w:p>
    <w:p>
      <w:pPr>
        <w:tabs>
          <w:tab w:val="right" w:leader="dot" w:pos="9062"/>
        </w:tabs>
        <w:ind w:left="440"/>
      </w:pPr>
      <w:hyperlink w:anchor="_Toc1578" w:history="1">
        <w:r>
          <w:rPr>
            <w:rFonts w:ascii="IRNazanin" w:hAnsi="IRNazanin" w:eastAsia="IRNazanin" w:cs="IRNazanin"/>
            <w:color w:val="111111"/>
            <w:sz w:val="22"/>
            <w:szCs w:val="22"/>
            <w:b w:val="0"/>
            <w:bCs w:val="0"/>
            <w:i w:val="0"/>
            <w:iCs w:val="0"/>
          </w:rPr>
          <w:t>1556 - صرة الفتاوي</w:t>
        </w:r>
        <w:r>
          <w:tab/>
        </w:r>
        <w:r>
          <w:fldChar w:fldCharType="begin"/>
        </w:r>
        <w:r>
          <w:instrText xml:space="preserve">PAGEREF 1578 \h</w:instrText>
        </w:r>
        <w:r>
          <w:fldChar w:fldCharType="end"/>
        </w:r>
      </w:hyperlink>
    </w:p>
    <w:p>
      <w:pPr>
        <w:tabs>
          <w:tab w:val="right" w:leader="dot" w:pos="9062"/>
        </w:tabs>
        <w:ind w:left="440"/>
      </w:pPr>
      <w:hyperlink w:anchor="_Toc1579" w:history="1">
        <w:r>
          <w:rPr>
            <w:rFonts w:ascii="IRNazanin" w:hAnsi="IRNazanin" w:eastAsia="IRNazanin" w:cs="IRNazanin"/>
            <w:color w:val="111111"/>
            <w:sz w:val="22"/>
            <w:szCs w:val="22"/>
            <w:b w:val="0"/>
            <w:bCs w:val="0"/>
            <w:i w:val="0"/>
            <w:iCs w:val="0"/>
          </w:rPr>
          <w:t>1557 - نسخة أخرى</w:t>
        </w:r>
        <w:r>
          <w:tab/>
        </w:r>
        <w:r>
          <w:fldChar w:fldCharType="begin"/>
        </w:r>
        <w:r>
          <w:instrText xml:space="preserve">PAGEREF 1579 \h</w:instrText>
        </w:r>
        <w:r>
          <w:fldChar w:fldCharType="end"/>
        </w:r>
      </w:hyperlink>
    </w:p>
    <w:p>
      <w:pPr>
        <w:tabs>
          <w:tab w:val="right" w:leader="dot" w:pos="9062"/>
        </w:tabs>
        <w:ind w:left="440"/>
      </w:pPr>
      <w:hyperlink w:anchor="_Toc1580" w:history="1">
        <w:r>
          <w:rPr>
            <w:rFonts w:ascii="IRNazanin" w:hAnsi="IRNazanin" w:eastAsia="IRNazanin" w:cs="IRNazanin"/>
            <w:color w:val="111111"/>
            <w:sz w:val="22"/>
            <w:szCs w:val="22"/>
            <w:b w:val="0"/>
            <w:bCs w:val="0"/>
            <w:i w:val="0"/>
            <w:iCs w:val="0"/>
          </w:rPr>
          <w:t>1558 - نسخة أخرى</w:t>
        </w:r>
        <w:r>
          <w:tab/>
        </w:r>
        <w:r>
          <w:fldChar w:fldCharType="begin"/>
        </w:r>
        <w:r>
          <w:instrText xml:space="preserve">PAGEREF 1580 \h</w:instrText>
        </w:r>
        <w:r>
          <w:fldChar w:fldCharType="end"/>
        </w:r>
      </w:hyperlink>
    </w:p>
    <w:p>
      <w:pPr>
        <w:tabs>
          <w:tab w:val="right" w:leader="dot" w:pos="9062"/>
        </w:tabs>
        <w:ind w:left="440"/>
      </w:pPr>
      <w:hyperlink w:anchor="_Toc1581" w:history="1">
        <w:r>
          <w:rPr>
            <w:rFonts w:ascii="IRNazanin" w:hAnsi="IRNazanin" w:eastAsia="IRNazanin" w:cs="IRNazanin"/>
            <w:color w:val="111111"/>
            <w:sz w:val="22"/>
            <w:szCs w:val="22"/>
            <w:b w:val="0"/>
            <w:bCs w:val="0"/>
            <w:i w:val="0"/>
            <w:iCs w:val="0"/>
          </w:rPr>
          <w:t>1559 - نسخة أخرى</w:t>
        </w:r>
        <w:r>
          <w:tab/>
        </w:r>
        <w:r>
          <w:fldChar w:fldCharType="begin"/>
        </w:r>
        <w:r>
          <w:instrText xml:space="preserve">PAGEREF 1581 \h</w:instrText>
        </w:r>
        <w:r>
          <w:fldChar w:fldCharType="end"/>
        </w:r>
      </w:hyperlink>
    </w:p>
    <w:p>
      <w:pPr>
        <w:tabs>
          <w:tab w:val="right" w:leader="dot" w:pos="9062"/>
        </w:tabs>
        <w:ind w:left="440"/>
      </w:pPr>
      <w:hyperlink w:anchor="_Toc1582" w:history="1">
        <w:r>
          <w:rPr>
            <w:rFonts w:ascii="IRNazanin" w:hAnsi="IRNazanin" w:eastAsia="IRNazanin" w:cs="IRNazanin"/>
            <w:color w:val="111111"/>
            <w:sz w:val="22"/>
            <w:szCs w:val="22"/>
            <w:b w:val="0"/>
            <w:bCs w:val="0"/>
            <w:i w:val="0"/>
            <w:iCs w:val="0"/>
          </w:rPr>
          <w:t>1560 - نسخة أخرى</w:t>
        </w:r>
        <w:r>
          <w:tab/>
        </w:r>
        <w:r>
          <w:fldChar w:fldCharType="begin"/>
        </w:r>
        <w:r>
          <w:instrText xml:space="preserve">PAGEREF 1582 \h</w:instrText>
        </w:r>
        <w:r>
          <w:fldChar w:fldCharType="end"/>
        </w:r>
      </w:hyperlink>
    </w:p>
    <w:p>
      <w:pPr>
        <w:tabs>
          <w:tab w:val="right" w:leader="dot" w:pos="9062"/>
        </w:tabs>
        <w:ind w:left="440"/>
      </w:pPr>
      <w:hyperlink w:anchor="_Toc1583" w:history="1">
        <w:r>
          <w:rPr>
            <w:rFonts w:ascii="IRNazanin" w:hAnsi="IRNazanin" w:eastAsia="IRNazanin" w:cs="IRNazanin"/>
            <w:color w:val="111111"/>
            <w:sz w:val="22"/>
            <w:szCs w:val="22"/>
            <w:b w:val="0"/>
            <w:bCs w:val="0"/>
            <w:i w:val="0"/>
            <w:iCs w:val="0"/>
          </w:rPr>
          <w:t>1561 - نسخة أخرى</w:t>
        </w:r>
        <w:r>
          <w:tab/>
        </w:r>
        <w:r>
          <w:fldChar w:fldCharType="begin"/>
        </w:r>
        <w:r>
          <w:instrText xml:space="preserve">PAGEREF 1583 \h</w:instrText>
        </w:r>
        <w:r>
          <w:fldChar w:fldCharType="end"/>
        </w:r>
      </w:hyperlink>
    </w:p>
    <w:p>
      <w:pPr>
        <w:tabs>
          <w:tab w:val="right" w:leader="dot" w:pos="9062"/>
        </w:tabs>
        <w:ind w:left="440"/>
      </w:pPr>
      <w:hyperlink w:anchor="_Toc1584" w:history="1">
        <w:r>
          <w:rPr>
            <w:rFonts w:ascii="IRNazanin" w:hAnsi="IRNazanin" w:eastAsia="IRNazanin" w:cs="IRNazanin"/>
            <w:color w:val="111111"/>
            <w:sz w:val="22"/>
            <w:szCs w:val="22"/>
            <w:b w:val="0"/>
            <w:bCs w:val="0"/>
            <w:i w:val="0"/>
            <w:iCs w:val="0"/>
          </w:rPr>
          <w:t>1562 - الصلح بين الاخوان في حكم اباحة الدخان</w:t>
        </w:r>
        <w:r>
          <w:tab/>
        </w:r>
        <w:r>
          <w:fldChar w:fldCharType="begin"/>
        </w:r>
        <w:r>
          <w:instrText xml:space="preserve">PAGEREF 1584 \h</w:instrText>
        </w:r>
        <w:r>
          <w:fldChar w:fldCharType="end"/>
        </w:r>
      </w:hyperlink>
    </w:p>
    <w:p>
      <w:pPr>
        <w:tabs>
          <w:tab w:val="right" w:leader="dot" w:pos="9062"/>
        </w:tabs>
        <w:ind w:left="440"/>
      </w:pPr>
      <w:hyperlink w:anchor="_Toc1585" w:history="1">
        <w:r>
          <w:rPr>
            <w:rFonts w:ascii="IRNazanin" w:hAnsi="IRNazanin" w:eastAsia="IRNazanin" w:cs="IRNazanin"/>
            <w:color w:val="111111"/>
            <w:sz w:val="22"/>
            <w:szCs w:val="22"/>
            <w:b w:val="0"/>
            <w:bCs w:val="0"/>
            <w:i w:val="0"/>
            <w:iCs w:val="0"/>
          </w:rPr>
          <w:t>1563 - الصلات الرباعية في حكم من أدرك ركعة من الصلاة الثلاثية أو الرباعية</w:t>
        </w:r>
        <w:r>
          <w:tab/>
        </w:r>
        <w:r>
          <w:fldChar w:fldCharType="begin"/>
        </w:r>
        <w:r>
          <w:instrText xml:space="preserve">PAGEREF 1585 \h</w:instrText>
        </w:r>
        <w:r>
          <w:fldChar w:fldCharType="end"/>
        </w:r>
      </w:hyperlink>
    </w:p>
    <w:p>
      <w:pPr>
        <w:tabs>
          <w:tab w:val="right" w:leader="dot" w:pos="9062"/>
        </w:tabs>
        <w:ind w:left="440"/>
      </w:pPr>
      <w:hyperlink w:anchor="_Toc1586" w:history="1">
        <w:r>
          <w:rPr>
            <w:rFonts w:ascii="IRNazanin" w:hAnsi="IRNazanin" w:eastAsia="IRNazanin" w:cs="IRNazanin"/>
            <w:color w:val="111111"/>
            <w:sz w:val="22"/>
            <w:szCs w:val="22"/>
            <w:b w:val="0"/>
            <w:bCs w:val="0"/>
            <w:i w:val="0"/>
            <w:iCs w:val="0"/>
          </w:rPr>
          <w:t>1564 - نسخة أخرى</w:t>
        </w:r>
        <w:r>
          <w:tab/>
        </w:r>
        <w:r>
          <w:fldChar w:fldCharType="begin"/>
        </w:r>
        <w:r>
          <w:instrText xml:space="preserve">PAGEREF 1586 \h</w:instrText>
        </w:r>
        <w:r>
          <w:fldChar w:fldCharType="end"/>
        </w:r>
      </w:hyperlink>
    </w:p>
    <w:p>
      <w:pPr>
        <w:tabs>
          <w:tab w:val="right" w:leader="dot" w:pos="9062"/>
        </w:tabs>
        <w:ind w:left="440"/>
      </w:pPr>
      <w:hyperlink w:anchor="_Toc1587" w:history="1">
        <w:r>
          <w:rPr>
            <w:rFonts w:ascii="IRNazanin" w:hAnsi="IRNazanin" w:eastAsia="IRNazanin" w:cs="IRNazanin"/>
            <w:color w:val="111111"/>
            <w:sz w:val="22"/>
            <w:szCs w:val="22"/>
            <w:b w:val="0"/>
            <w:bCs w:val="0"/>
            <w:i w:val="0"/>
            <w:iCs w:val="0"/>
          </w:rPr>
          <w:t>1565 - صورة فتوی ، لاحمد بن محمد الصائم الحنفي (ت - ؟)</w:t>
        </w:r>
        <w:r>
          <w:tab/>
        </w:r>
        <w:r>
          <w:fldChar w:fldCharType="begin"/>
        </w:r>
        <w:r>
          <w:instrText xml:space="preserve">PAGEREF 1587 \h</w:instrText>
        </w:r>
        <w:r>
          <w:fldChar w:fldCharType="end"/>
        </w:r>
      </w:hyperlink>
    </w:p>
    <w:p>
      <w:pPr>
        <w:tabs>
          <w:tab w:val="right" w:leader="dot" w:pos="9062"/>
        </w:tabs>
        <w:ind w:left="440"/>
      </w:pPr>
      <w:hyperlink w:anchor="_Toc1588" w:history="1">
        <w:r>
          <w:rPr>
            <w:rFonts w:ascii="IRNazanin" w:hAnsi="IRNazanin" w:eastAsia="IRNazanin" w:cs="IRNazanin"/>
            <w:color w:val="111111"/>
            <w:sz w:val="22"/>
            <w:szCs w:val="22"/>
            <w:b w:val="0"/>
            <w:bCs w:val="0"/>
            <w:i w:val="0"/>
            <w:iCs w:val="0"/>
          </w:rPr>
          <w:t>1566 - الضياء المعنوي على مقدمة الغزنوي أحمد بن محمد (ت - 593 ه)</w:t>
        </w:r>
        <w:r>
          <w:tab/>
        </w:r>
        <w:r>
          <w:fldChar w:fldCharType="begin"/>
        </w:r>
        <w:r>
          <w:instrText xml:space="preserve">PAGEREF 1588 \h</w:instrText>
        </w:r>
        <w:r>
          <w:fldChar w:fldCharType="end"/>
        </w:r>
      </w:hyperlink>
    </w:p>
    <w:p>
      <w:pPr>
        <w:tabs>
          <w:tab w:val="right" w:leader="dot" w:pos="9062"/>
        </w:tabs>
        <w:ind w:left="440"/>
      </w:pPr>
      <w:hyperlink w:anchor="_Toc1589" w:history="1">
        <w:r>
          <w:rPr>
            <w:rFonts w:ascii="IRNazanin" w:hAnsi="IRNazanin" w:eastAsia="IRNazanin" w:cs="IRNazanin"/>
            <w:color w:val="111111"/>
            <w:sz w:val="22"/>
            <w:szCs w:val="22"/>
            <w:b w:val="0"/>
            <w:bCs w:val="0"/>
            <w:i w:val="0"/>
            <w:iCs w:val="0"/>
          </w:rPr>
          <w:t>1567 - نسخة أخرى</w:t>
        </w:r>
        <w:r>
          <w:tab/>
        </w:r>
        <w:r>
          <w:fldChar w:fldCharType="begin"/>
        </w:r>
        <w:r>
          <w:instrText xml:space="preserve">PAGEREF 1589 \h</w:instrText>
        </w:r>
        <w:r>
          <w:fldChar w:fldCharType="end"/>
        </w:r>
      </w:hyperlink>
    </w:p>
    <w:p>
      <w:pPr>
        <w:tabs>
          <w:tab w:val="right" w:leader="dot" w:pos="9062"/>
        </w:tabs>
        <w:ind w:left="440"/>
      </w:pPr>
      <w:hyperlink w:anchor="_Toc1590" w:history="1">
        <w:r>
          <w:rPr>
            <w:rFonts w:ascii="IRNazanin" w:hAnsi="IRNazanin" w:eastAsia="IRNazanin" w:cs="IRNazanin"/>
            <w:color w:val="111111"/>
            <w:sz w:val="22"/>
            <w:szCs w:val="22"/>
            <w:b w:val="0"/>
            <w:bCs w:val="0"/>
            <w:i w:val="0"/>
            <w:iCs w:val="0"/>
          </w:rPr>
          <w:t>1568 - عرف الند والعنبر في جواز الاقتداء بالأمام خلف المنبر</w:t>
        </w:r>
        <w:r>
          <w:tab/>
        </w:r>
        <w:r>
          <w:fldChar w:fldCharType="begin"/>
        </w:r>
        <w:r>
          <w:instrText xml:space="preserve">PAGEREF 1590 \h</w:instrText>
        </w:r>
        <w:r>
          <w:fldChar w:fldCharType="end"/>
        </w:r>
      </w:hyperlink>
    </w:p>
    <w:p>
      <w:pPr>
        <w:tabs>
          <w:tab w:val="right" w:leader="dot" w:pos="9062"/>
        </w:tabs>
        <w:ind w:left="440"/>
      </w:pPr>
      <w:hyperlink w:anchor="_Toc1591" w:history="1">
        <w:r>
          <w:rPr>
            <w:rFonts w:ascii="IRNazanin" w:hAnsi="IRNazanin" w:eastAsia="IRNazanin" w:cs="IRNazanin"/>
            <w:color w:val="111111"/>
            <w:sz w:val="22"/>
            <w:szCs w:val="22"/>
            <w:b w:val="0"/>
            <w:bCs w:val="0"/>
            <w:i w:val="0"/>
            <w:iCs w:val="0"/>
          </w:rPr>
          <w:t>1569 - عقائد الإسلام</w:t>
        </w:r>
        <w:r>
          <w:tab/>
        </w:r>
        <w:r>
          <w:fldChar w:fldCharType="begin"/>
        </w:r>
        <w:r>
          <w:instrText xml:space="preserve">PAGEREF 1591 \h</w:instrText>
        </w:r>
        <w:r>
          <w:fldChar w:fldCharType="end"/>
        </w:r>
      </w:hyperlink>
    </w:p>
    <w:p>
      <w:pPr>
        <w:tabs>
          <w:tab w:val="right" w:leader="dot" w:pos="9062"/>
        </w:tabs>
        <w:ind w:left="440"/>
      </w:pPr>
      <w:hyperlink w:anchor="_Toc1592" w:history="1">
        <w:r>
          <w:rPr>
            <w:rFonts w:ascii="IRNazanin" w:hAnsi="IRNazanin" w:eastAsia="IRNazanin" w:cs="IRNazanin"/>
            <w:color w:val="111111"/>
            <w:sz w:val="22"/>
            <w:szCs w:val="22"/>
            <w:b w:val="0"/>
            <w:bCs w:val="0"/>
            <w:i w:val="0"/>
            <w:iCs w:val="0"/>
          </w:rPr>
          <w:t>1570 - العقد الفريد لبيان الراجح من الخلاف في جواز التقليد</w:t>
        </w:r>
        <w:r>
          <w:tab/>
        </w:r>
        <w:r>
          <w:fldChar w:fldCharType="begin"/>
        </w:r>
        <w:r>
          <w:instrText xml:space="preserve">PAGEREF 1592 \h</w:instrText>
        </w:r>
        <w:r>
          <w:fldChar w:fldCharType="end"/>
        </w:r>
      </w:hyperlink>
    </w:p>
    <w:p>
      <w:pPr>
        <w:tabs>
          <w:tab w:val="right" w:leader="dot" w:pos="9062"/>
        </w:tabs>
        <w:ind w:left="440"/>
      </w:pPr>
      <w:hyperlink w:anchor="_Toc1593" w:history="1">
        <w:r>
          <w:rPr>
            <w:rFonts w:ascii="IRNazanin" w:hAnsi="IRNazanin" w:eastAsia="IRNazanin" w:cs="IRNazanin"/>
            <w:color w:val="111111"/>
            <w:sz w:val="22"/>
            <w:szCs w:val="22"/>
            <w:b w:val="0"/>
            <w:bCs w:val="0"/>
            <w:i w:val="0"/>
            <w:iCs w:val="0"/>
          </w:rPr>
          <w:t>1571 - العقود الدرية بتنقيح الفتاوي الحامدية</w:t>
        </w:r>
        <w:r>
          <w:tab/>
        </w:r>
        <w:r>
          <w:fldChar w:fldCharType="begin"/>
        </w:r>
        <w:r>
          <w:instrText xml:space="preserve">PAGEREF 1593 \h</w:instrText>
        </w:r>
        <w:r>
          <w:fldChar w:fldCharType="end"/>
        </w:r>
      </w:hyperlink>
    </w:p>
    <w:p>
      <w:pPr>
        <w:tabs>
          <w:tab w:val="right" w:leader="dot" w:pos="9062"/>
        </w:tabs>
        <w:ind w:left="440"/>
      </w:pPr>
      <w:hyperlink w:anchor="_Toc1594" w:history="1">
        <w:r>
          <w:rPr>
            <w:rFonts w:ascii="IRNazanin" w:hAnsi="IRNazanin" w:eastAsia="IRNazanin" w:cs="IRNazanin"/>
            <w:color w:val="111111"/>
            <w:sz w:val="22"/>
            <w:szCs w:val="22"/>
            <w:b w:val="0"/>
            <w:bCs w:val="0"/>
            <w:i w:val="0"/>
            <w:iCs w:val="0"/>
          </w:rPr>
          <w:t>1572 - نسخة أخرى</w:t>
        </w:r>
        <w:r>
          <w:tab/>
        </w:r>
        <w:r>
          <w:fldChar w:fldCharType="begin"/>
        </w:r>
        <w:r>
          <w:instrText xml:space="preserve">PAGEREF 1594 \h</w:instrText>
        </w:r>
        <w:r>
          <w:fldChar w:fldCharType="end"/>
        </w:r>
      </w:hyperlink>
    </w:p>
    <w:p>
      <w:pPr>
        <w:tabs>
          <w:tab w:val="right" w:leader="dot" w:pos="9062"/>
        </w:tabs>
        <w:ind w:left="440"/>
      </w:pPr>
      <w:hyperlink w:anchor="_Toc1595" w:history="1">
        <w:r>
          <w:rPr>
            <w:rFonts w:ascii="IRNazanin" w:hAnsi="IRNazanin" w:eastAsia="IRNazanin" w:cs="IRNazanin"/>
            <w:color w:val="111111"/>
            <w:sz w:val="22"/>
            <w:szCs w:val="22"/>
            <w:b w:val="0"/>
            <w:bCs w:val="0"/>
            <w:i w:val="0"/>
            <w:iCs w:val="0"/>
          </w:rPr>
          <w:t>1573 - عمدة ذوي الألباب والبصائر لحل مبهمات الأشباه والنظائر</w:t>
        </w:r>
        <w:r>
          <w:tab/>
        </w:r>
        <w:r>
          <w:fldChar w:fldCharType="begin"/>
        </w:r>
        <w:r>
          <w:instrText xml:space="preserve">PAGEREF 1595 \h</w:instrText>
        </w:r>
        <w:r>
          <w:fldChar w:fldCharType="end"/>
        </w:r>
      </w:hyperlink>
    </w:p>
    <w:p>
      <w:pPr>
        <w:tabs>
          <w:tab w:val="right" w:leader="dot" w:pos="9062"/>
        </w:tabs>
        <w:ind w:left="440"/>
      </w:pPr>
      <w:hyperlink w:anchor="_Toc1596" w:history="1">
        <w:r>
          <w:rPr>
            <w:rFonts w:ascii="IRNazanin" w:hAnsi="IRNazanin" w:eastAsia="IRNazanin" w:cs="IRNazanin"/>
            <w:color w:val="111111"/>
            <w:sz w:val="22"/>
            <w:szCs w:val="22"/>
            <w:b w:val="0"/>
            <w:bCs w:val="0"/>
            <w:i w:val="0"/>
            <w:iCs w:val="0"/>
          </w:rPr>
          <w:t>1574 - العناية في شرح الوقاية البرهان الشريعة ( الغاية شرح وقاية الرواية )</w:t>
        </w:r>
        <w:r>
          <w:tab/>
        </w:r>
        <w:r>
          <w:fldChar w:fldCharType="begin"/>
        </w:r>
        <w:r>
          <w:instrText xml:space="preserve">PAGEREF 1596 \h</w:instrText>
        </w:r>
        <w:r>
          <w:fldChar w:fldCharType="end"/>
        </w:r>
      </w:hyperlink>
    </w:p>
    <w:p>
      <w:pPr>
        <w:tabs>
          <w:tab w:val="right" w:leader="dot" w:pos="9062"/>
        </w:tabs>
        <w:ind w:left="440"/>
      </w:pPr>
      <w:hyperlink w:anchor="_Toc1597" w:history="1">
        <w:r>
          <w:rPr>
            <w:rFonts w:ascii="IRNazanin" w:hAnsi="IRNazanin" w:eastAsia="IRNazanin" w:cs="IRNazanin"/>
            <w:color w:val="111111"/>
            <w:sz w:val="22"/>
            <w:szCs w:val="22"/>
            <w:b w:val="0"/>
            <w:bCs w:val="0"/>
            <w:i w:val="0"/>
            <w:iCs w:val="0"/>
          </w:rPr>
          <w:t>1575 - العناية شرح وقاية الرواية لبرهان الشريعة</w:t>
        </w:r>
        <w:r>
          <w:tab/>
        </w:r>
        <w:r>
          <w:fldChar w:fldCharType="begin"/>
        </w:r>
        <w:r>
          <w:instrText xml:space="preserve">PAGEREF 1597 \h</w:instrText>
        </w:r>
        <w:r>
          <w:fldChar w:fldCharType="end"/>
        </w:r>
      </w:hyperlink>
    </w:p>
    <w:p>
      <w:pPr>
        <w:tabs>
          <w:tab w:val="right" w:leader="dot" w:pos="9062"/>
        </w:tabs>
        <w:ind w:left="440"/>
      </w:pPr>
      <w:hyperlink w:anchor="_Toc1598" w:history="1">
        <w:r>
          <w:rPr>
            <w:rFonts w:ascii="IRNazanin" w:hAnsi="IRNazanin" w:eastAsia="IRNazanin" w:cs="IRNazanin"/>
            <w:color w:val="111111"/>
            <w:sz w:val="22"/>
            <w:szCs w:val="22"/>
            <w:b w:val="0"/>
            <w:bCs w:val="0"/>
            <w:i w:val="0"/>
            <w:iCs w:val="0"/>
          </w:rPr>
          <w:t>1576 - نسخة أخرى</w:t>
        </w:r>
        <w:r>
          <w:tab/>
        </w:r>
        <w:r>
          <w:fldChar w:fldCharType="begin"/>
        </w:r>
        <w:r>
          <w:instrText xml:space="preserve">PAGEREF 1598 \h</w:instrText>
        </w:r>
        <w:r>
          <w:fldChar w:fldCharType="end"/>
        </w:r>
      </w:hyperlink>
    </w:p>
    <w:p>
      <w:pPr>
        <w:tabs>
          <w:tab w:val="right" w:leader="dot" w:pos="9062"/>
        </w:tabs>
        <w:ind w:left="440"/>
      </w:pPr>
      <w:hyperlink w:anchor="_Toc1599" w:history="1">
        <w:r>
          <w:rPr>
            <w:rFonts w:ascii="IRNazanin" w:hAnsi="IRNazanin" w:eastAsia="IRNazanin" w:cs="IRNazanin"/>
            <w:color w:val="111111"/>
            <w:sz w:val="22"/>
            <w:szCs w:val="22"/>
            <w:b w:val="0"/>
            <w:bCs w:val="0"/>
            <w:i w:val="0"/>
            <w:iCs w:val="0"/>
          </w:rPr>
          <w:t>1577 - نسخة أخرى</w:t>
        </w:r>
        <w:r>
          <w:tab/>
        </w:r>
        <w:r>
          <w:fldChar w:fldCharType="begin"/>
        </w:r>
        <w:r>
          <w:instrText xml:space="preserve">PAGEREF 1599 \h</w:instrText>
        </w:r>
        <w:r>
          <w:fldChar w:fldCharType="end"/>
        </w:r>
      </w:hyperlink>
    </w:p>
    <w:p>
      <w:pPr>
        <w:tabs>
          <w:tab w:val="right" w:leader="dot" w:pos="9062"/>
        </w:tabs>
        <w:ind w:left="440"/>
      </w:pPr>
      <w:hyperlink w:anchor="_Toc1600" w:history="1">
        <w:r>
          <w:rPr>
            <w:rFonts w:ascii="IRNazanin" w:hAnsi="IRNazanin" w:eastAsia="IRNazanin" w:cs="IRNazanin"/>
            <w:color w:val="111111"/>
            <w:sz w:val="22"/>
            <w:szCs w:val="22"/>
            <w:b w:val="0"/>
            <w:bCs w:val="0"/>
            <w:i w:val="0"/>
            <w:iCs w:val="0"/>
          </w:rPr>
          <w:t>1577 ب- نسخة أخرى</w:t>
        </w:r>
        <w:r>
          <w:tab/>
        </w:r>
        <w:r>
          <w:fldChar w:fldCharType="begin"/>
        </w:r>
        <w:r>
          <w:instrText xml:space="preserve">PAGEREF 1600 \h</w:instrText>
        </w:r>
        <w:r>
          <w:fldChar w:fldCharType="end"/>
        </w:r>
      </w:hyperlink>
    </w:p>
    <w:p>
      <w:pPr>
        <w:tabs>
          <w:tab w:val="right" w:leader="dot" w:pos="9062"/>
        </w:tabs>
        <w:ind w:left="440"/>
      </w:pPr>
      <w:hyperlink w:anchor="_Toc1601" w:history="1">
        <w:r>
          <w:rPr>
            <w:rFonts w:ascii="IRNazanin" w:hAnsi="IRNazanin" w:eastAsia="IRNazanin" w:cs="IRNazanin"/>
            <w:color w:val="111111"/>
            <w:sz w:val="22"/>
            <w:szCs w:val="22"/>
            <w:b w:val="0"/>
            <w:bCs w:val="0"/>
            <w:i w:val="0"/>
            <w:iCs w:val="0"/>
          </w:rPr>
          <w:t>1578 - نسخة أخرى</w:t>
        </w:r>
        <w:r>
          <w:tab/>
        </w:r>
        <w:r>
          <w:fldChar w:fldCharType="begin"/>
        </w:r>
        <w:r>
          <w:instrText xml:space="preserve">PAGEREF 1601 \h</w:instrText>
        </w:r>
        <w:r>
          <w:fldChar w:fldCharType="end"/>
        </w:r>
      </w:hyperlink>
    </w:p>
    <w:p>
      <w:pPr>
        <w:tabs>
          <w:tab w:val="right" w:leader="dot" w:pos="9062"/>
        </w:tabs>
        <w:ind w:left="440"/>
      </w:pPr>
      <w:hyperlink w:anchor="_Toc1602" w:history="1">
        <w:r>
          <w:rPr>
            <w:rFonts w:ascii="IRNazanin" w:hAnsi="IRNazanin" w:eastAsia="IRNazanin" w:cs="IRNazanin"/>
            <w:color w:val="111111"/>
            <w:sz w:val="22"/>
            <w:szCs w:val="22"/>
            <w:b w:val="0"/>
            <w:bCs w:val="0"/>
            <w:i w:val="0"/>
            <w:iCs w:val="0"/>
          </w:rPr>
          <w:t>1579- نسخة أخرى</w:t>
        </w:r>
        <w:r>
          <w:tab/>
        </w:r>
        <w:r>
          <w:fldChar w:fldCharType="begin"/>
        </w:r>
        <w:r>
          <w:instrText xml:space="preserve">PAGEREF 1602 \h</w:instrText>
        </w:r>
        <w:r>
          <w:fldChar w:fldCharType="end"/>
        </w:r>
      </w:hyperlink>
    </w:p>
    <w:p>
      <w:pPr>
        <w:tabs>
          <w:tab w:val="right" w:leader="dot" w:pos="9062"/>
        </w:tabs>
        <w:ind w:left="440"/>
      </w:pPr>
      <w:hyperlink w:anchor="_Toc1603" w:history="1">
        <w:r>
          <w:rPr>
            <w:rFonts w:ascii="IRNazanin" w:hAnsi="IRNazanin" w:eastAsia="IRNazanin" w:cs="IRNazanin"/>
            <w:color w:val="111111"/>
            <w:sz w:val="22"/>
            <w:szCs w:val="22"/>
            <w:b w:val="0"/>
            <w:bCs w:val="0"/>
            <w:i w:val="0"/>
            <w:iCs w:val="0"/>
          </w:rPr>
          <w:t>1580 - نسخة أخرى</w:t>
        </w:r>
        <w:r>
          <w:tab/>
        </w:r>
        <w:r>
          <w:fldChar w:fldCharType="begin"/>
        </w:r>
        <w:r>
          <w:instrText xml:space="preserve">PAGEREF 1603 \h</w:instrText>
        </w:r>
        <w:r>
          <w:fldChar w:fldCharType="end"/>
        </w:r>
      </w:hyperlink>
    </w:p>
    <w:p>
      <w:pPr>
        <w:tabs>
          <w:tab w:val="right" w:leader="dot" w:pos="9062"/>
        </w:tabs>
        <w:ind w:left="440"/>
      </w:pPr>
      <w:hyperlink w:anchor="_Toc1604" w:history="1">
        <w:r>
          <w:rPr>
            <w:rFonts w:ascii="IRNazanin" w:hAnsi="IRNazanin" w:eastAsia="IRNazanin" w:cs="IRNazanin"/>
            <w:color w:val="111111"/>
            <w:sz w:val="22"/>
            <w:szCs w:val="22"/>
            <w:b w:val="0"/>
            <w:bCs w:val="0"/>
            <w:i w:val="0"/>
            <w:iCs w:val="0"/>
          </w:rPr>
          <w:t>1581 - نسخة أخرى</w:t>
        </w:r>
        <w:r>
          <w:tab/>
        </w:r>
        <w:r>
          <w:fldChar w:fldCharType="begin"/>
        </w:r>
        <w:r>
          <w:instrText xml:space="preserve">PAGEREF 1604 \h</w:instrText>
        </w:r>
        <w:r>
          <w:fldChar w:fldCharType="end"/>
        </w:r>
      </w:hyperlink>
    </w:p>
    <w:p>
      <w:pPr>
        <w:tabs>
          <w:tab w:val="right" w:leader="dot" w:pos="9062"/>
        </w:tabs>
        <w:ind w:left="440"/>
      </w:pPr>
      <w:hyperlink w:anchor="_Toc1605" w:history="1">
        <w:r>
          <w:rPr>
            <w:rFonts w:ascii="IRNazanin" w:hAnsi="IRNazanin" w:eastAsia="IRNazanin" w:cs="IRNazanin"/>
            <w:color w:val="111111"/>
            <w:sz w:val="22"/>
            <w:szCs w:val="22"/>
            <w:b w:val="0"/>
            <w:bCs w:val="0"/>
            <w:i w:val="0"/>
            <w:iCs w:val="0"/>
          </w:rPr>
          <w:t>1582 - نسخة أخرى</w:t>
        </w:r>
        <w:r>
          <w:tab/>
        </w:r>
        <w:r>
          <w:fldChar w:fldCharType="begin"/>
        </w:r>
        <w:r>
          <w:instrText xml:space="preserve">PAGEREF 1605 \h</w:instrText>
        </w:r>
        <w:r>
          <w:fldChar w:fldCharType="end"/>
        </w:r>
      </w:hyperlink>
    </w:p>
    <w:p>
      <w:pPr>
        <w:tabs>
          <w:tab w:val="right" w:leader="dot" w:pos="9062"/>
        </w:tabs>
        <w:ind w:left="440"/>
      </w:pPr>
      <w:hyperlink w:anchor="_Toc1606" w:history="1">
        <w:r>
          <w:rPr>
            <w:rFonts w:ascii="IRNazanin" w:hAnsi="IRNazanin" w:eastAsia="IRNazanin" w:cs="IRNazanin"/>
            <w:color w:val="111111"/>
            <w:sz w:val="22"/>
            <w:szCs w:val="22"/>
            <w:b w:val="0"/>
            <w:bCs w:val="0"/>
            <w:i w:val="0"/>
            <w:iCs w:val="0"/>
          </w:rPr>
          <w:t>1583 - نسخة أخرى</w:t>
        </w:r>
        <w:r>
          <w:tab/>
        </w:r>
        <w:r>
          <w:fldChar w:fldCharType="begin"/>
        </w:r>
        <w:r>
          <w:instrText xml:space="preserve">PAGEREF 1606 \h</w:instrText>
        </w:r>
        <w:r>
          <w:fldChar w:fldCharType="end"/>
        </w:r>
      </w:hyperlink>
    </w:p>
    <w:p>
      <w:pPr>
        <w:tabs>
          <w:tab w:val="right" w:leader="dot" w:pos="9062"/>
        </w:tabs>
        <w:ind w:left="440"/>
      </w:pPr>
      <w:hyperlink w:anchor="_Toc1607" w:history="1">
        <w:r>
          <w:rPr>
            <w:rFonts w:ascii="IRNazanin" w:hAnsi="IRNazanin" w:eastAsia="IRNazanin" w:cs="IRNazanin"/>
            <w:color w:val="111111"/>
            <w:sz w:val="22"/>
            <w:szCs w:val="22"/>
            <w:b w:val="0"/>
            <w:bCs w:val="0"/>
            <w:i w:val="0"/>
            <w:iCs w:val="0"/>
          </w:rPr>
          <w:t>1584 - نسخة أخرى</w:t>
        </w:r>
        <w:r>
          <w:tab/>
        </w:r>
        <w:r>
          <w:fldChar w:fldCharType="begin"/>
        </w:r>
        <w:r>
          <w:instrText xml:space="preserve">PAGEREF 1607 \h</w:instrText>
        </w:r>
        <w:r>
          <w:fldChar w:fldCharType="end"/>
        </w:r>
      </w:hyperlink>
    </w:p>
    <w:p>
      <w:pPr>
        <w:tabs>
          <w:tab w:val="right" w:leader="dot" w:pos="9062"/>
        </w:tabs>
        <w:ind w:left="440"/>
      </w:pPr>
      <w:hyperlink w:anchor="_Toc1608" w:history="1">
        <w:r>
          <w:rPr>
            <w:rFonts w:ascii="IRNazanin" w:hAnsi="IRNazanin" w:eastAsia="IRNazanin" w:cs="IRNazanin"/>
            <w:color w:val="111111"/>
            <w:sz w:val="22"/>
            <w:szCs w:val="22"/>
            <w:b w:val="0"/>
            <w:bCs w:val="0"/>
            <w:i w:val="0"/>
            <w:iCs w:val="0"/>
          </w:rPr>
          <w:t>1585 - نسخة أخرى</w:t>
        </w:r>
        <w:r>
          <w:tab/>
        </w:r>
        <w:r>
          <w:fldChar w:fldCharType="begin"/>
        </w:r>
        <w:r>
          <w:instrText xml:space="preserve">PAGEREF 1608 \h</w:instrText>
        </w:r>
        <w:r>
          <w:fldChar w:fldCharType="end"/>
        </w:r>
      </w:hyperlink>
    </w:p>
    <w:p>
      <w:pPr>
        <w:tabs>
          <w:tab w:val="right" w:leader="dot" w:pos="9062"/>
        </w:tabs>
        <w:ind w:left="440"/>
      </w:pPr>
      <w:hyperlink w:anchor="_Toc1609" w:history="1">
        <w:r>
          <w:rPr>
            <w:rFonts w:ascii="IRNazanin" w:hAnsi="IRNazanin" w:eastAsia="IRNazanin" w:cs="IRNazanin"/>
            <w:color w:val="111111"/>
            <w:sz w:val="22"/>
            <w:szCs w:val="22"/>
            <w:b w:val="0"/>
            <w:bCs w:val="0"/>
            <w:i w:val="0"/>
            <w:iCs w:val="0"/>
          </w:rPr>
          <w:t>1586 - نسخة أخرى</w:t>
        </w:r>
        <w:r>
          <w:tab/>
        </w:r>
        <w:r>
          <w:fldChar w:fldCharType="begin"/>
        </w:r>
        <w:r>
          <w:instrText xml:space="preserve">PAGEREF 1609 \h</w:instrText>
        </w:r>
        <w:r>
          <w:fldChar w:fldCharType="end"/>
        </w:r>
      </w:hyperlink>
    </w:p>
    <w:p>
      <w:pPr>
        <w:tabs>
          <w:tab w:val="right" w:leader="dot" w:pos="9062"/>
        </w:tabs>
        <w:ind w:left="440"/>
      </w:pPr>
      <w:hyperlink w:anchor="_Toc1610" w:history="1">
        <w:r>
          <w:rPr>
            <w:rFonts w:ascii="IRNazanin" w:hAnsi="IRNazanin" w:eastAsia="IRNazanin" w:cs="IRNazanin"/>
            <w:color w:val="111111"/>
            <w:sz w:val="22"/>
            <w:szCs w:val="22"/>
            <w:b w:val="0"/>
            <w:bCs w:val="0"/>
            <w:i w:val="0"/>
            <w:iCs w:val="0"/>
          </w:rPr>
          <w:t>1587 - نسخة أخرى</w:t>
        </w:r>
        <w:r>
          <w:tab/>
        </w:r>
        <w:r>
          <w:fldChar w:fldCharType="begin"/>
        </w:r>
        <w:r>
          <w:instrText xml:space="preserve">PAGEREF 1610 \h</w:instrText>
        </w:r>
        <w:r>
          <w:fldChar w:fldCharType="end"/>
        </w:r>
      </w:hyperlink>
    </w:p>
    <w:p>
      <w:pPr>
        <w:tabs>
          <w:tab w:val="right" w:leader="dot" w:pos="9062"/>
        </w:tabs>
        <w:ind w:left="440"/>
      </w:pPr>
      <w:hyperlink w:anchor="_Toc1611" w:history="1">
        <w:r>
          <w:rPr>
            <w:rFonts w:ascii="IRNazanin" w:hAnsi="IRNazanin" w:eastAsia="IRNazanin" w:cs="IRNazanin"/>
            <w:color w:val="111111"/>
            <w:sz w:val="22"/>
            <w:szCs w:val="22"/>
            <w:b w:val="0"/>
            <w:bCs w:val="0"/>
            <w:i w:val="0"/>
            <w:iCs w:val="0"/>
          </w:rPr>
          <w:t>1588 - نسخة أخرى</w:t>
        </w:r>
        <w:r>
          <w:tab/>
        </w:r>
        <w:r>
          <w:fldChar w:fldCharType="begin"/>
        </w:r>
        <w:r>
          <w:instrText xml:space="preserve">PAGEREF 1611 \h</w:instrText>
        </w:r>
        <w:r>
          <w:fldChar w:fldCharType="end"/>
        </w:r>
      </w:hyperlink>
    </w:p>
    <w:p>
      <w:pPr>
        <w:tabs>
          <w:tab w:val="right" w:leader="dot" w:pos="9062"/>
        </w:tabs>
        <w:ind w:left="440"/>
      </w:pPr>
      <w:hyperlink w:anchor="_Toc1612" w:history="1">
        <w:r>
          <w:rPr>
            <w:rFonts w:ascii="IRNazanin" w:hAnsi="IRNazanin" w:eastAsia="IRNazanin" w:cs="IRNazanin"/>
            <w:color w:val="111111"/>
            <w:sz w:val="22"/>
            <w:szCs w:val="22"/>
            <w:b w:val="0"/>
            <w:bCs w:val="0"/>
            <w:i w:val="0"/>
            <w:iCs w:val="0"/>
          </w:rPr>
          <w:t>1589 - نسخة أخرى</w:t>
        </w:r>
        <w:r>
          <w:tab/>
        </w:r>
        <w:r>
          <w:fldChar w:fldCharType="begin"/>
        </w:r>
        <w:r>
          <w:instrText xml:space="preserve">PAGEREF 1612 \h</w:instrText>
        </w:r>
        <w:r>
          <w:fldChar w:fldCharType="end"/>
        </w:r>
      </w:hyperlink>
    </w:p>
    <w:p>
      <w:pPr>
        <w:tabs>
          <w:tab w:val="right" w:leader="dot" w:pos="9062"/>
        </w:tabs>
        <w:ind w:left="440"/>
      </w:pPr>
      <w:hyperlink w:anchor="_Toc1613" w:history="1">
        <w:r>
          <w:rPr>
            <w:rFonts w:ascii="IRNazanin" w:hAnsi="IRNazanin" w:eastAsia="IRNazanin" w:cs="IRNazanin"/>
            <w:color w:val="111111"/>
            <w:sz w:val="22"/>
            <w:szCs w:val="22"/>
            <w:b w:val="0"/>
            <w:bCs w:val="0"/>
            <w:i w:val="0"/>
            <w:iCs w:val="0"/>
          </w:rPr>
          <w:t>1590 - نسخة أخرى</w:t>
        </w:r>
        <w:r>
          <w:tab/>
        </w:r>
        <w:r>
          <w:fldChar w:fldCharType="begin"/>
        </w:r>
        <w:r>
          <w:instrText xml:space="preserve">PAGEREF 1613 \h</w:instrText>
        </w:r>
        <w:r>
          <w:fldChar w:fldCharType="end"/>
        </w:r>
      </w:hyperlink>
    </w:p>
    <w:p>
      <w:pPr>
        <w:tabs>
          <w:tab w:val="right" w:leader="dot" w:pos="9062"/>
        </w:tabs>
        <w:ind w:left="440"/>
      </w:pPr>
      <w:hyperlink w:anchor="_Toc1614" w:history="1">
        <w:r>
          <w:rPr>
            <w:rFonts w:ascii="IRNazanin" w:hAnsi="IRNazanin" w:eastAsia="IRNazanin" w:cs="IRNazanin"/>
            <w:color w:val="111111"/>
            <w:sz w:val="22"/>
            <w:szCs w:val="22"/>
            <w:b w:val="0"/>
            <w:bCs w:val="0"/>
            <w:i w:val="0"/>
            <w:iCs w:val="0"/>
          </w:rPr>
          <w:t>1591 - نسخة أخرى</w:t>
        </w:r>
        <w:r>
          <w:tab/>
        </w:r>
        <w:r>
          <w:fldChar w:fldCharType="begin"/>
        </w:r>
        <w:r>
          <w:instrText xml:space="preserve">PAGEREF 1614 \h</w:instrText>
        </w:r>
        <w:r>
          <w:fldChar w:fldCharType="end"/>
        </w:r>
      </w:hyperlink>
    </w:p>
    <w:p>
      <w:pPr>
        <w:tabs>
          <w:tab w:val="right" w:leader="dot" w:pos="9062"/>
        </w:tabs>
        <w:ind w:left="440"/>
      </w:pPr>
      <w:hyperlink w:anchor="_Toc1615" w:history="1">
        <w:r>
          <w:rPr>
            <w:rFonts w:ascii="IRNazanin" w:hAnsi="IRNazanin" w:eastAsia="IRNazanin" w:cs="IRNazanin"/>
            <w:color w:val="111111"/>
            <w:sz w:val="22"/>
            <w:szCs w:val="22"/>
            <w:b w:val="0"/>
            <w:bCs w:val="0"/>
            <w:i w:val="0"/>
            <w:iCs w:val="0"/>
          </w:rPr>
          <w:t>1592 - نسخة أخرى</w:t>
        </w:r>
        <w:r>
          <w:tab/>
        </w:r>
        <w:r>
          <w:fldChar w:fldCharType="begin"/>
        </w:r>
        <w:r>
          <w:instrText xml:space="preserve">PAGEREF 1615 \h</w:instrText>
        </w:r>
        <w:r>
          <w:fldChar w:fldCharType="end"/>
        </w:r>
      </w:hyperlink>
    </w:p>
    <w:p>
      <w:pPr>
        <w:tabs>
          <w:tab w:val="right" w:leader="dot" w:pos="9062"/>
        </w:tabs>
        <w:ind w:left="440"/>
      </w:pPr>
      <w:hyperlink w:anchor="_Toc1616" w:history="1">
        <w:r>
          <w:rPr>
            <w:rFonts w:ascii="IRNazanin" w:hAnsi="IRNazanin" w:eastAsia="IRNazanin" w:cs="IRNazanin"/>
            <w:color w:val="111111"/>
            <w:sz w:val="22"/>
            <w:szCs w:val="22"/>
            <w:b w:val="0"/>
            <w:bCs w:val="0"/>
            <w:i w:val="0"/>
            <w:iCs w:val="0"/>
          </w:rPr>
          <w:t>1593 - نسخة أخرى</w:t>
        </w:r>
        <w:r>
          <w:tab/>
        </w:r>
        <w:r>
          <w:fldChar w:fldCharType="begin"/>
        </w:r>
        <w:r>
          <w:instrText xml:space="preserve">PAGEREF 1616 \h</w:instrText>
        </w:r>
        <w:r>
          <w:fldChar w:fldCharType="end"/>
        </w:r>
      </w:hyperlink>
    </w:p>
    <w:p>
      <w:pPr>
        <w:tabs>
          <w:tab w:val="right" w:leader="dot" w:pos="9062"/>
        </w:tabs>
        <w:ind w:left="440"/>
      </w:pPr>
      <w:hyperlink w:anchor="_Toc1617" w:history="1">
        <w:r>
          <w:rPr>
            <w:rFonts w:ascii="IRNazanin" w:hAnsi="IRNazanin" w:eastAsia="IRNazanin" w:cs="IRNazanin"/>
            <w:color w:val="111111"/>
            <w:sz w:val="22"/>
            <w:szCs w:val="22"/>
            <w:b w:val="0"/>
            <w:bCs w:val="0"/>
            <w:i w:val="0"/>
            <w:iCs w:val="0"/>
          </w:rPr>
          <w:t>1594 - نسخة أخرى</w:t>
        </w:r>
        <w:r>
          <w:tab/>
        </w:r>
        <w:r>
          <w:fldChar w:fldCharType="begin"/>
        </w:r>
        <w:r>
          <w:instrText xml:space="preserve">PAGEREF 1617 \h</w:instrText>
        </w:r>
        <w:r>
          <w:fldChar w:fldCharType="end"/>
        </w:r>
      </w:hyperlink>
    </w:p>
    <w:p>
      <w:pPr>
        <w:tabs>
          <w:tab w:val="right" w:leader="dot" w:pos="9062"/>
        </w:tabs>
        <w:ind w:left="440"/>
      </w:pPr>
      <w:hyperlink w:anchor="_Toc1618" w:history="1">
        <w:r>
          <w:rPr>
            <w:rFonts w:ascii="IRNazanin" w:hAnsi="IRNazanin" w:eastAsia="IRNazanin" w:cs="IRNazanin"/>
            <w:color w:val="111111"/>
            <w:sz w:val="22"/>
            <w:szCs w:val="22"/>
            <w:b w:val="0"/>
            <w:bCs w:val="0"/>
            <w:i w:val="0"/>
            <w:iCs w:val="0"/>
          </w:rPr>
          <w:t>1595 - نسخة أخرى</w:t>
        </w:r>
        <w:r>
          <w:tab/>
        </w:r>
        <w:r>
          <w:fldChar w:fldCharType="begin"/>
        </w:r>
        <w:r>
          <w:instrText xml:space="preserve">PAGEREF 1618 \h</w:instrText>
        </w:r>
        <w:r>
          <w:fldChar w:fldCharType="end"/>
        </w:r>
      </w:hyperlink>
    </w:p>
    <w:p>
      <w:pPr>
        <w:tabs>
          <w:tab w:val="right" w:leader="dot" w:pos="9062"/>
        </w:tabs>
        <w:ind w:left="440"/>
      </w:pPr>
      <w:hyperlink w:anchor="_Toc1619" w:history="1">
        <w:r>
          <w:rPr>
            <w:rFonts w:ascii="IRNazanin" w:hAnsi="IRNazanin" w:eastAsia="IRNazanin" w:cs="IRNazanin"/>
            <w:color w:val="111111"/>
            <w:sz w:val="22"/>
            <w:szCs w:val="22"/>
            <w:b w:val="0"/>
            <w:bCs w:val="0"/>
            <w:i w:val="0"/>
            <w:iCs w:val="0"/>
          </w:rPr>
          <w:t>1596 - العناية في شرح الهداية للمرغیناني برهان الدين (ت - 593ھ)</w:t>
        </w:r>
        <w:r>
          <w:tab/>
        </w:r>
        <w:r>
          <w:fldChar w:fldCharType="begin"/>
        </w:r>
        <w:r>
          <w:instrText xml:space="preserve">PAGEREF 1619 \h</w:instrText>
        </w:r>
        <w:r>
          <w:fldChar w:fldCharType="end"/>
        </w:r>
      </w:hyperlink>
    </w:p>
    <w:p>
      <w:pPr>
        <w:tabs>
          <w:tab w:val="right" w:leader="dot" w:pos="9062"/>
        </w:tabs>
        <w:ind w:left="440"/>
      </w:pPr>
      <w:hyperlink w:anchor="_Toc1620" w:history="1">
        <w:r>
          <w:rPr>
            <w:rFonts w:ascii="IRNazanin" w:hAnsi="IRNazanin" w:eastAsia="IRNazanin" w:cs="IRNazanin"/>
            <w:color w:val="111111"/>
            <w:sz w:val="22"/>
            <w:szCs w:val="22"/>
            <w:b w:val="0"/>
            <w:bCs w:val="0"/>
            <w:i w:val="0"/>
            <w:iCs w:val="0"/>
          </w:rPr>
          <w:t>1597 - نسخة أخرى</w:t>
        </w:r>
        <w:r>
          <w:tab/>
        </w:r>
        <w:r>
          <w:fldChar w:fldCharType="begin"/>
        </w:r>
        <w:r>
          <w:instrText xml:space="preserve">PAGEREF 1620 \h</w:instrText>
        </w:r>
        <w:r>
          <w:fldChar w:fldCharType="end"/>
        </w:r>
      </w:hyperlink>
    </w:p>
    <w:p>
      <w:pPr>
        <w:tabs>
          <w:tab w:val="right" w:leader="dot" w:pos="9062"/>
        </w:tabs>
        <w:ind w:left="440"/>
      </w:pPr>
      <w:hyperlink w:anchor="_Toc1621" w:history="1">
        <w:r>
          <w:rPr>
            <w:rFonts w:ascii="IRNazanin" w:hAnsi="IRNazanin" w:eastAsia="IRNazanin" w:cs="IRNazanin"/>
            <w:color w:val="111111"/>
            <w:sz w:val="22"/>
            <w:szCs w:val="22"/>
            <w:b w:val="0"/>
            <w:bCs w:val="0"/>
            <w:i w:val="0"/>
            <w:iCs w:val="0"/>
          </w:rPr>
          <w:t>1598 - نسخة أخرى</w:t>
        </w:r>
        <w:r>
          <w:tab/>
        </w:r>
        <w:r>
          <w:fldChar w:fldCharType="begin"/>
        </w:r>
        <w:r>
          <w:instrText xml:space="preserve">PAGEREF 1621 \h</w:instrText>
        </w:r>
        <w:r>
          <w:fldChar w:fldCharType="end"/>
        </w:r>
      </w:hyperlink>
    </w:p>
    <w:p>
      <w:pPr>
        <w:tabs>
          <w:tab w:val="right" w:leader="dot" w:pos="9062"/>
        </w:tabs>
        <w:ind w:left="440"/>
      </w:pPr>
      <w:hyperlink w:anchor="_Toc1622" w:history="1">
        <w:r>
          <w:rPr>
            <w:rFonts w:ascii="IRNazanin" w:hAnsi="IRNazanin" w:eastAsia="IRNazanin" w:cs="IRNazanin"/>
            <w:color w:val="111111"/>
            <w:sz w:val="22"/>
            <w:szCs w:val="22"/>
            <w:b w:val="0"/>
            <w:bCs w:val="0"/>
            <w:i w:val="0"/>
            <w:iCs w:val="0"/>
          </w:rPr>
          <w:t>1599 - نسخة أخرى</w:t>
        </w:r>
        <w:r>
          <w:tab/>
        </w:r>
        <w:r>
          <w:fldChar w:fldCharType="begin"/>
        </w:r>
        <w:r>
          <w:instrText xml:space="preserve">PAGEREF 1622 \h</w:instrText>
        </w:r>
        <w:r>
          <w:fldChar w:fldCharType="end"/>
        </w:r>
      </w:hyperlink>
    </w:p>
    <w:p>
      <w:pPr>
        <w:tabs>
          <w:tab w:val="right" w:leader="dot" w:pos="9062"/>
        </w:tabs>
        <w:ind w:left="440"/>
      </w:pPr>
      <w:hyperlink w:anchor="_Toc1623" w:history="1">
        <w:r>
          <w:rPr>
            <w:rFonts w:ascii="IRNazanin" w:hAnsi="IRNazanin" w:eastAsia="IRNazanin" w:cs="IRNazanin"/>
            <w:color w:val="111111"/>
            <w:sz w:val="22"/>
            <w:szCs w:val="22"/>
            <w:b w:val="0"/>
            <w:bCs w:val="0"/>
            <w:i w:val="0"/>
            <w:iCs w:val="0"/>
          </w:rPr>
          <w:t>1600 - نسخة أخرى</w:t>
        </w:r>
        <w:r>
          <w:tab/>
        </w:r>
        <w:r>
          <w:fldChar w:fldCharType="begin"/>
        </w:r>
        <w:r>
          <w:instrText xml:space="preserve">PAGEREF 1623 \h</w:instrText>
        </w:r>
        <w:r>
          <w:fldChar w:fldCharType="end"/>
        </w:r>
      </w:hyperlink>
    </w:p>
    <w:p>
      <w:pPr>
        <w:tabs>
          <w:tab w:val="right" w:leader="dot" w:pos="9062"/>
        </w:tabs>
        <w:ind w:left="440"/>
      </w:pPr>
      <w:hyperlink w:anchor="_Toc1624" w:history="1">
        <w:r>
          <w:rPr>
            <w:rFonts w:ascii="IRNazanin" w:hAnsi="IRNazanin" w:eastAsia="IRNazanin" w:cs="IRNazanin"/>
            <w:color w:val="111111"/>
            <w:sz w:val="22"/>
            <w:szCs w:val="22"/>
            <w:b w:val="0"/>
            <w:bCs w:val="0"/>
            <w:i w:val="0"/>
            <w:iCs w:val="0"/>
          </w:rPr>
          <w:t>1601 - نسخة أخرى</w:t>
        </w:r>
        <w:r>
          <w:tab/>
        </w:r>
        <w:r>
          <w:fldChar w:fldCharType="begin"/>
        </w:r>
        <w:r>
          <w:instrText xml:space="preserve">PAGEREF 1624 \h</w:instrText>
        </w:r>
        <w:r>
          <w:fldChar w:fldCharType="end"/>
        </w:r>
      </w:hyperlink>
    </w:p>
    <w:p>
      <w:pPr>
        <w:tabs>
          <w:tab w:val="right" w:leader="dot" w:pos="9062"/>
        </w:tabs>
        <w:ind w:left="440"/>
      </w:pPr>
      <w:hyperlink w:anchor="_Toc1625" w:history="1">
        <w:r>
          <w:rPr>
            <w:rFonts w:ascii="IRNazanin" w:hAnsi="IRNazanin" w:eastAsia="IRNazanin" w:cs="IRNazanin"/>
            <w:color w:val="111111"/>
            <w:sz w:val="22"/>
            <w:szCs w:val="22"/>
            <w:b w:val="0"/>
            <w:bCs w:val="0"/>
            <w:i w:val="0"/>
            <w:iCs w:val="0"/>
          </w:rPr>
          <w:t>1602 - نسخة أخرى</w:t>
        </w:r>
        <w:r>
          <w:tab/>
        </w:r>
        <w:r>
          <w:fldChar w:fldCharType="begin"/>
        </w:r>
        <w:r>
          <w:instrText xml:space="preserve">PAGEREF 1625 \h</w:instrText>
        </w:r>
        <w:r>
          <w:fldChar w:fldCharType="end"/>
        </w:r>
      </w:hyperlink>
    </w:p>
    <w:p>
      <w:pPr>
        <w:tabs>
          <w:tab w:val="right" w:leader="dot" w:pos="9062"/>
        </w:tabs>
        <w:ind w:left="440"/>
      </w:pPr>
      <w:hyperlink w:anchor="_Toc1626" w:history="1">
        <w:r>
          <w:rPr>
            <w:rFonts w:ascii="IRNazanin" w:hAnsi="IRNazanin" w:eastAsia="IRNazanin" w:cs="IRNazanin"/>
            <w:color w:val="111111"/>
            <w:sz w:val="22"/>
            <w:szCs w:val="22"/>
            <w:b w:val="0"/>
            <w:bCs w:val="0"/>
            <w:i w:val="0"/>
            <w:iCs w:val="0"/>
          </w:rPr>
          <w:t>1603 - نسخة أخرى</w:t>
        </w:r>
        <w:r>
          <w:tab/>
        </w:r>
        <w:r>
          <w:fldChar w:fldCharType="begin"/>
        </w:r>
        <w:r>
          <w:instrText xml:space="preserve">PAGEREF 1626 \h</w:instrText>
        </w:r>
        <w:r>
          <w:fldChar w:fldCharType="end"/>
        </w:r>
      </w:hyperlink>
    </w:p>
    <w:p>
      <w:pPr>
        <w:tabs>
          <w:tab w:val="right" w:leader="dot" w:pos="9062"/>
        </w:tabs>
        <w:ind w:left="440"/>
      </w:pPr>
      <w:hyperlink w:anchor="_Toc1627" w:history="1">
        <w:r>
          <w:rPr>
            <w:rFonts w:ascii="IRNazanin" w:hAnsi="IRNazanin" w:eastAsia="IRNazanin" w:cs="IRNazanin"/>
            <w:color w:val="111111"/>
            <w:sz w:val="22"/>
            <w:szCs w:val="22"/>
            <w:b w:val="0"/>
            <w:bCs w:val="0"/>
            <w:i w:val="0"/>
            <w:iCs w:val="0"/>
          </w:rPr>
          <w:t>1604 - نسخة أخرى</w:t>
        </w:r>
        <w:r>
          <w:tab/>
        </w:r>
        <w:r>
          <w:fldChar w:fldCharType="begin"/>
        </w:r>
        <w:r>
          <w:instrText xml:space="preserve">PAGEREF 1627 \h</w:instrText>
        </w:r>
        <w:r>
          <w:fldChar w:fldCharType="end"/>
        </w:r>
      </w:hyperlink>
    </w:p>
    <w:p>
      <w:pPr>
        <w:tabs>
          <w:tab w:val="right" w:leader="dot" w:pos="9062"/>
        </w:tabs>
        <w:ind w:left="440"/>
      </w:pPr>
      <w:hyperlink w:anchor="_Toc1628" w:history="1">
        <w:r>
          <w:rPr>
            <w:rFonts w:ascii="IRNazanin" w:hAnsi="IRNazanin" w:eastAsia="IRNazanin" w:cs="IRNazanin"/>
            <w:color w:val="111111"/>
            <w:sz w:val="22"/>
            <w:szCs w:val="22"/>
            <w:b w:val="0"/>
            <w:bCs w:val="0"/>
            <w:i w:val="0"/>
            <w:iCs w:val="0"/>
          </w:rPr>
          <w:t>1605 - عيون المذاهب</w:t>
        </w:r>
        <w:r>
          <w:tab/>
        </w:r>
        <w:r>
          <w:fldChar w:fldCharType="begin"/>
        </w:r>
        <w:r>
          <w:instrText xml:space="preserve">PAGEREF 1628 \h</w:instrText>
        </w:r>
        <w:r>
          <w:fldChar w:fldCharType="end"/>
        </w:r>
      </w:hyperlink>
    </w:p>
    <w:p>
      <w:pPr>
        <w:tabs>
          <w:tab w:val="right" w:leader="dot" w:pos="9062"/>
        </w:tabs>
        <w:ind w:left="440"/>
      </w:pPr>
      <w:hyperlink w:anchor="_Toc1629" w:history="1">
        <w:r>
          <w:rPr>
            <w:rFonts w:ascii="IRNazanin" w:hAnsi="IRNazanin" w:eastAsia="IRNazanin" w:cs="IRNazanin"/>
            <w:color w:val="111111"/>
            <w:sz w:val="22"/>
            <w:szCs w:val="22"/>
            <w:b w:val="0"/>
            <w:bCs w:val="0"/>
            <w:i w:val="0"/>
            <w:iCs w:val="0"/>
          </w:rPr>
          <w:t>1606 - غاية البيان ونادرة الأقران في شرح الهداية للمرغیناني</w:t>
        </w:r>
        <w:r>
          <w:tab/>
        </w:r>
        <w:r>
          <w:fldChar w:fldCharType="begin"/>
        </w:r>
        <w:r>
          <w:instrText xml:space="preserve">PAGEREF 1629 \h</w:instrText>
        </w:r>
        <w:r>
          <w:fldChar w:fldCharType="end"/>
        </w:r>
      </w:hyperlink>
    </w:p>
    <w:p>
      <w:pPr>
        <w:tabs>
          <w:tab w:val="right" w:leader="dot" w:pos="9062"/>
        </w:tabs>
        <w:ind w:left="440"/>
      </w:pPr>
      <w:hyperlink w:anchor="_Toc1630" w:history="1">
        <w:r>
          <w:rPr>
            <w:rFonts w:ascii="IRNazanin" w:hAnsi="IRNazanin" w:eastAsia="IRNazanin" w:cs="IRNazanin"/>
            <w:color w:val="111111"/>
            <w:sz w:val="22"/>
            <w:szCs w:val="22"/>
            <w:b w:val="0"/>
            <w:bCs w:val="0"/>
            <w:i w:val="0"/>
            <w:iCs w:val="0"/>
          </w:rPr>
          <w:t>1607 - نغنية ذوي الاحکام في بغية درر الأحكام للمنلا خسرو</w:t>
        </w:r>
        <w:r>
          <w:tab/>
        </w:r>
        <w:r>
          <w:fldChar w:fldCharType="begin"/>
        </w:r>
        <w:r>
          <w:instrText xml:space="preserve">PAGEREF 1630 \h</w:instrText>
        </w:r>
        <w:r>
          <w:fldChar w:fldCharType="end"/>
        </w:r>
      </w:hyperlink>
    </w:p>
    <w:p>
      <w:pPr>
        <w:tabs>
          <w:tab w:val="right" w:leader="dot" w:pos="9062"/>
        </w:tabs>
        <w:ind w:left="440"/>
      </w:pPr>
      <w:hyperlink w:anchor="_Toc1631" w:history="1">
        <w:r>
          <w:rPr>
            <w:rFonts w:ascii="IRNazanin" w:hAnsi="IRNazanin" w:eastAsia="IRNazanin" w:cs="IRNazanin"/>
            <w:color w:val="111111"/>
            <w:sz w:val="22"/>
            <w:szCs w:val="22"/>
            <w:b w:val="0"/>
            <w:bCs w:val="0"/>
            <w:i w:val="0"/>
            <w:iCs w:val="0"/>
          </w:rPr>
          <w:t>1608 - نسخة أخرى</w:t>
        </w:r>
        <w:r>
          <w:tab/>
        </w:r>
        <w:r>
          <w:fldChar w:fldCharType="begin"/>
        </w:r>
        <w:r>
          <w:instrText xml:space="preserve">PAGEREF 1631 \h</w:instrText>
        </w:r>
        <w:r>
          <w:fldChar w:fldCharType="end"/>
        </w:r>
      </w:hyperlink>
    </w:p>
    <w:p>
      <w:pPr>
        <w:tabs>
          <w:tab w:val="right" w:leader="dot" w:pos="9062"/>
        </w:tabs>
        <w:ind w:left="440"/>
      </w:pPr>
      <w:hyperlink w:anchor="_Toc1632" w:history="1">
        <w:r>
          <w:rPr>
            <w:rFonts w:ascii="IRNazanin" w:hAnsi="IRNazanin" w:eastAsia="IRNazanin" w:cs="IRNazanin"/>
            <w:color w:val="111111"/>
            <w:sz w:val="22"/>
            <w:szCs w:val="22"/>
            <w:b w:val="0"/>
            <w:bCs w:val="0"/>
            <w:i w:val="0"/>
            <w:iCs w:val="0"/>
          </w:rPr>
          <w:t>1609 - نسخة أخرى</w:t>
        </w:r>
        <w:r>
          <w:tab/>
        </w:r>
        <w:r>
          <w:fldChar w:fldCharType="begin"/>
        </w:r>
        <w:r>
          <w:instrText xml:space="preserve">PAGEREF 1632 \h</w:instrText>
        </w:r>
        <w:r>
          <w:fldChar w:fldCharType="end"/>
        </w:r>
      </w:hyperlink>
    </w:p>
    <w:p>
      <w:pPr>
        <w:tabs>
          <w:tab w:val="right" w:leader="dot" w:pos="9062"/>
        </w:tabs>
        <w:ind w:left="440"/>
      </w:pPr>
      <w:hyperlink w:anchor="_Toc1633" w:history="1">
        <w:r>
          <w:rPr>
            <w:rFonts w:ascii="IRNazanin" w:hAnsi="IRNazanin" w:eastAsia="IRNazanin" w:cs="IRNazanin"/>
            <w:color w:val="111111"/>
            <w:sz w:val="22"/>
            <w:szCs w:val="22"/>
            <w:b w:val="0"/>
            <w:bCs w:val="0"/>
            <w:i w:val="0"/>
            <w:iCs w:val="0"/>
          </w:rPr>
          <w:t>1610 - نسخة أخرى</w:t>
        </w:r>
        <w:r>
          <w:tab/>
        </w:r>
        <w:r>
          <w:fldChar w:fldCharType="begin"/>
        </w:r>
        <w:r>
          <w:instrText xml:space="preserve">PAGEREF 1633 \h</w:instrText>
        </w:r>
        <w:r>
          <w:fldChar w:fldCharType="end"/>
        </w:r>
      </w:hyperlink>
    </w:p>
    <w:p>
      <w:pPr>
        <w:tabs>
          <w:tab w:val="right" w:leader="dot" w:pos="9062"/>
        </w:tabs>
        <w:ind w:left="440"/>
      </w:pPr>
      <w:hyperlink w:anchor="_Toc1634" w:history="1">
        <w:r>
          <w:rPr>
            <w:rFonts w:ascii="IRNazanin" w:hAnsi="IRNazanin" w:eastAsia="IRNazanin" w:cs="IRNazanin"/>
            <w:color w:val="111111"/>
            <w:sz w:val="22"/>
            <w:szCs w:val="22"/>
            <w:b w:val="0"/>
            <w:bCs w:val="0"/>
            <w:i w:val="0"/>
            <w:iCs w:val="0"/>
          </w:rPr>
          <w:t>1611 - نسخة أخرى</w:t>
        </w:r>
        <w:r>
          <w:tab/>
        </w:r>
        <w:r>
          <w:fldChar w:fldCharType="begin"/>
        </w:r>
        <w:r>
          <w:instrText xml:space="preserve">PAGEREF 1634 \h</w:instrText>
        </w:r>
        <w:r>
          <w:fldChar w:fldCharType="end"/>
        </w:r>
      </w:hyperlink>
    </w:p>
    <w:p>
      <w:pPr>
        <w:tabs>
          <w:tab w:val="right" w:leader="dot" w:pos="9062"/>
        </w:tabs>
        <w:ind w:left="440"/>
      </w:pPr>
      <w:hyperlink w:anchor="_Toc1635" w:history="1">
        <w:r>
          <w:rPr>
            <w:rFonts w:ascii="IRNazanin" w:hAnsi="IRNazanin" w:eastAsia="IRNazanin" w:cs="IRNazanin"/>
            <w:color w:val="111111"/>
            <w:sz w:val="22"/>
            <w:szCs w:val="22"/>
            <w:b w:val="0"/>
            <w:bCs w:val="0"/>
            <w:i w:val="0"/>
            <w:iCs w:val="0"/>
          </w:rPr>
          <w:t>1612 - غنية المتملي في شرح منية المصلي</w:t>
        </w:r>
        <w:r>
          <w:tab/>
        </w:r>
        <w:r>
          <w:fldChar w:fldCharType="begin"/>
        </w:r>
        <w:r>
          <w:instrText xml:space="preserve">PAGEREF 1635 \h</w:instrText>
        </w:r>
        <w:r>
          <w:fldChar w:fldCharType="end"/>
        </w:r>
      </w:hyperlink>
    </w:p>
    <w:p>
      <w:pPr>
        <w:tabs>
          <w:tab w:val="right" w:leader="dot" w:pos="9062"/>
        </w:tabs>
        <w:ind w:left="440"/>
      </w:pPr>
      <w:hyperlink w:anchor="_Toc1636" w:history="1">
        <w:r>
          <w:rPr>
            <w:rFonts w:ascii="IRNazanin" w:hAnsi="IRNazanin" w:eastAsia="IRNazanin" w:cs="IRNazanin"/>
            <w:color w:val="111111"/>
            <w:sz w:val="22"/>
            <w:szCs w:val="22"/>
            <w:b w:val="0"/>
            <w:bCs w:val="0"/>
            <w:i w:val="0"/>
            <w:iCs w:val="0"/>
          </w:rPr>
          <w:t>1613 - نسخة أخرى</w:t>
        </w:r>
        <w:r>
          <w:tab/>
        </w:r>
        <w:r>
          <w:fldChar w:fldCharType="begin"/>
        </w:r>
        <w:r>
          <w:instrText xml:space="preserve">PAGEREF 1636 \h</w:instrText>
        </w:r>
        <w:r>
          <w:fldChar w:fldCharType="end"/>
        </w:r>
      </w:hyperlink>
    </w:p>
    <w:p>
      <w:pPr>
        <w:tabs>
          <w:tab w:val="right" w:leader="dot" w:pos="9062"/>
        </w:tabs>
        <w:ind w:left="440"/>
      </w:pPr>
      <w:hyperlink w:anchor="_Toc1637" w:history="1">
        <w:r>
          <w:rPr>
            <w:rFonts w:ascii="IRNazanin" w:hAnsi="IRNazanin" w:eastAsia="IRNazanin" w:cs="IRNazanin"/>
            <w:color w:val="111111"/>
            <w:sz w:val="22"/>
            <w:szCs w:val="22"/>
            <w:b w:val="0"/>
            <w:bCs w:val="0"/>
            <w:i w:val="0"/>
            <w:iCs w:val="0"/>
          </w:rPr>
          <w:t>1614 - نسخة أخرى</w:t>
        </w:r>
        <w:r>
          <w:tab/>
        </w:r>
        <w:r>
          <w:fldChar w:fldCharType="begin"/>
        </w:r>
        <w:r>
          <w:instrText xml:space="preserve">PAGEREF 1637 \h</w:instrText>
        </w:r>
        <w:r>
          <w:fldChar w:fldCharType="end"/>
        </w:r>
      </w:hyperlink>
    </w:p>
    <w:p>
      <w:pPr>
        <w:tabs>
          <w:tab w:val="right" w:leader="dot" w:pos="9062"/>
        </w:tabs>
        <w:ind w:left="440"/>
      </w:pPr>
      <w:hyperlink w:anchor="_Toc1638" w:history="1">
        <w:r>
          <w:rPr>
            <w:rFonts w:ascii="IRNazanin" w:hAnsi="IRNazanin" w:eastAsia="IRNazanin" w:cs="IRNazanin"/>
            <w:color w:val="111111"/>
            <w:sz w:val="22"/>
            <w:szCs w:val="22"/>
            <w:b w:val="0"/>
            <w:bCs w:val="0"/>
            <w:i w:val="0"/>
            <w:iCs w:val="0"/>
          </w:rPr>
          <w:t>1615 - نسخة أخرى</w:t>
        </w:r>
        <w:r>
          <w:tab/>
        </w:r>
        <w:r>
          <w:fldChar w:fldCharType="begin"/>
        </w:r>
        <w:r>
          <w:instrText xml:space="preserve">PAGEREF 1638 \h</w:instrText>
        </w:r>
        <w:r>
          <w:fldChar w:fldCharType="end"/>
        </w:r>
      </w:hyperlink>
    </w:p>
    <w:p>
      <w:pPr>
        <w:tabs>
          <w:tab w:val="right" w:leader="dot" w:pos="9062"/>
        </w:tabs>
        <w:ind w:left="440"/>
      </w:pPr>
      <w:hyperlink w:anchor="_Toc1639" w:history="1">
        <w:r>
          <w:rPr>
            <w:rFonts w:ascii="IRNazanin" w:hAnsi="IRNazanin" w:eastAsia="IRNazanin" w:cs="IRNazanin"/>
            <w:color w:val="111111"/>
            <w:sz w:val="22"/>
            <w:szCs w:val="22"/>
            <w:b w:val="0"/>
            <w:bCs w:val="0"/>
            <w:i w:val="0"/>
            <w:iCs w:val="0"/>
          </w:rPr>
          <w:t>1616 - نسخة أخرى</w:t>
        </w:r>
        <w:r>
          <w:tab/>
        </w:r>
        <w:r>
          <w:fldChar w:fldCharType="begin"/>
        </w:r>
        <w:r>
          <w:instrText xml:space="preserve">PAGEREF 1639 \h</w:instrText>
        </w:r>
        <w:r>
          <w:fldChar w:fldCharType="end"/>
        </w:r>
      </w:hyperlink>
    </w:p>
    <w:p>
      <w:pPr>
        <w:tabs>
          <w:tab w:val="right" w:leader="dot" w:pos="9062"/>
        </w:tabs>
        <w:ind w:left="440"/>
      </w:pPr>
      <w:hyperlink w:anchor="_Toc1640" w:history="1">
        <w:r>
          <w:rPr>
            <w:rFonts w:ascii="IRNazanin" w:hAnsi="IRNazanin" w:eastAsia="IRNazanin" w:cs="IRNazanin"/>
            <w:color w:val="111111"/>
            <w:sz w:val="22"/>
            <w:szCs w:val="22"/>
            <w:b w:val="0"/>
            <w:bCs w:val="0"/>
            <w:i w:val="0"/>
            <w:iCs w:val="0"/>
          </w:rPr>
          <w:t>1617 - نسخة أخرى</w:t>
        </w:r>
        <w:r>
          <w:tab/>
        </w:r>
        <w:r>
          <w:fldChar w:fldCharType="begin"/>
        </w:r>
        <w:r>
          <w:instrText xml:space="preserve">PAGEREF 1640 \h</w:instrText>
        </w:r>
        <w:r>
          <w:fldChar w:fldCharType="end"/>
        </w:r>
      </w:hyperlink>
    </w:p>
    <w:p>
      <w:pPr>
        <w:tabs>
          <w:tab w:val="right" w:leader="dot" w:pos="9062"/>
        </w:tabs>
        <w:ind w:left="440"/>
      </w:pPr>
      <w:hyperlink w:anchor="_Toc1641" w:history="1">
        <w:r>
          <w:rPr>
            <w:rFonts w:ascii="IRNazanin" w:hAnsi="IRNazanin" w:eastAsia="IRNazanin" w:cs="IRNazanin"/>
            <w:color w:val="111111"/>
            <w:sz w:val="22"/>
            <w:szCs w:val="22"/>
            <w:b w:val="0"/>
            <w:bCs w:val="0"/>
            <w:i w:val="0"/>
            <w:iCs w:val="0"/>
          </w:rPr>
          <w:t>1618 - نسخة أخرى</w:t>
        </w:r>
        <w:r>
          <w:tab/>
        </w:r>
        <w:r>
          <w:fldChar w:fldCharType="begin"/>
        </w:r>
        <w:r>
          <w:instrText xml:space="preserve">PAGEREF 1641 \h</w:instrText>
        </w:r>
        <w:r>
          <w:fldChar w:fldCharType="end"/>
        </w:r>
      </w:hyperlink>
    </w:p>
    <w:p>
      <w:pPr>
        <w:tabs>
          <w:tab w:val="right" w:leader="dot" w:pos="9062"/>
        </w:tabs>
        <w:ind w:left="440"/>
      </w:pPr>
      <w:hyperlink w:anchor="_Toc1642" w:history="1">
        <w:r>
          <w:rPr>
            <w:rFonts w:ascii="IRNazanin" w:hAnsi="IRNazanin" w:eastAsia="IRNazanin" w:cs="IRNazanin"/>
            <w:color w:val="111111"/>
            <w:sz w:val="22"/>
            <w:szCs w:val="22"/>
            <w:b w:val="0"/>
            <w:bCs w:val="0"/>
            <w:i w:val="0"/>
            <w:iCs w:val="0"/>
          </w:rPr>
          <w:t>1619 - نسخة أخرى</w:t>
        </w:r>
        <w:r>
          <w:tab/>
        </w:r>
        <w:r>
          <w:fldChar w:fldCharType="begin"/>
        </w:r>
        <w:r>
          <w:instrText xml:space="preserve">PAGEREF 1642 \h</w:instrText>
        </w:r>
        <w:r>
          <w:fldChar w:fldCharType="end"/>
        </w:r>
      </w:hyperlink>
    </w:p>
    <w:p>
      <w:pPr>
        <w:tabs>
          <w:tab w:val="right" w:leader="dot" w:pos="9062"/>
        </w:tabs>
        <w:ind w:left="440"/>
      </w:pPr>
      <w:hyperlink w:anchor="_Toc1643" w:history="1">
        <w:r>
          <w:rPr>
            <w:rFonts w:ascii="IRNazanin" w:hAnsi="IRNazanin" w:eastAsia="IRNazanin" w:cs="IRNazanin"/>
            <w:color w:val="111111"/>
            <w:sz w:val="22"/>
            <w:szCs w:val="22"/>
            <w:b w:val="0"/>
            <w:bCs w:val="0"/>
            <w:i w:val="0"/>
            <w:iCs w:val="0"/>
          </w:rPr>
          <w:t>1620 - نسخة أخرى</w:t>
        </w:r>
        <w:r>
          <w:tab/>
        </w:r>
        <w:r>
          <w:fldChar w:fldCharType="begin"/>
        </w:r>
        <w:r>
          <w:instrText xml:space="preserve">PAGEREF 1643 \h</w:instrText>
        </w:r>
        <w:r>
          <w:fldChar w:fldCharType="end"/>
        </w:r>
      </w:hyperlink>
    </w:p>
    <w:p>
      <w:pPr>
        <w:tabs>
          <w:tab w:val="right" w:leader="dot" w:pos="9062"/>
        </w:tabs>
        <w:ind w:left="440"/>
      </w:pPr>
      <w:hyperlink w:anchor="_Toc1644" w:history="1">
        <w:r>
          <w:rPr>
            <w:rFonts w:ascii="IRNazanin" w:hAnsi="IRNazanin" w:eastAsia="IRNazanin" w:cs="IRNazanin"/>
            <w:color w:val="111111"/>
            <w:sz w:val="22"/>
            <w:szCs w:val="22"/>
            <w:b w:val="0"/>
            <w:bCs w:val="0"/>
            <w:i w:val="0"/>
            <w:iCs w:val="0"/>
          </w:rPr>
          <w:t>1621 - نسخة أخرى</w:t>
        </w:r>
        <w:r>
          <w:tab/>
        </w:r>
        <w:r>
          <w:fldChar w:fldCharType="begin"/>
        </w:r>
        <w:r>
          <w:instrText xml:space="preserve">PAGEREF 1644 \h</w:instrText>
        </w:r>
        <w:r>
          <w:fldChar w:fldCharType="end"/>
        </w:r>
      </w:hyperlink>
    </w:p>
    <w:p>
      <w:pPr>
        <w:tabs>
          <w:tab w:val="right" w:leader="dot" w:pos="9062"/>
        </w:tabs>
        <w:ind w:left="440"/>
      </w:pPr>
      <w:hyperlink w:anchor="_Toc1645" w:history="1">
        <w:r>
          <w:rPr>
            <w:rFonts w:ascii="IRNazanin" w:hAnsi="IRNazanin" w:eastAsia="IRNazanin" w:cs="IRNazanin"/>
            <w:color w:val="111111"/>
            <w:sz w:val="22"/>
            <w:szCs w:val="22"/>
            <w:b w:val="0"/>
            <w:bCs w:val="0"/>
            <w:i w:val="0"/>
            <w:iCs w:val="0"/>
          </w:rPr>
          <w:t>1622 - نسخة أخرى</w:t>
        </w:r>
        <w:r>
          <w:tab/>
        </w:r>
        <w:r>
          <w:fldChar w:fldCharType="begin"/>
        </w:r>
        <w:r>
          <w:instrText xml:space="preserve">PAGEREF 1645 \h</w:instrText>
        </w:r>
        <w:r>
          <w:fldChar w:fldCharType="end"/>
        </w:r>
      </w:hyperlink>
    </w:p>
    <w:p>
      <w:pPr>
        <w:tabs>
          <w:tab w:val="right" w:leader="dot" w:pos="9062"/>
        </w:tabs>
        <w:ind w:left="440"/>
      </w:pPr>
      <w:hyperlink w:anchor="_Toc1646" w:history="1">
        <w:r>
          <w:rPr>
            <w:rFonts w:ascii="IRNazanin" w:hAnsi="IRNazanin" w:eastAsia="IRNazanin" w:cs="IRNazanin"/>
            <w:color w:val="111111"/>
            <w:sz w:val="22"/>
            <w:szCs w:val="22"/>
            <w:b w:val="0"/>
            <w:bCs w:val="0"/>
            <w:i w:val="0"/>
            <w:iCs w:val="0"/>
          </w:rPr>
          <w:t>1623 - نسخة أخرى</w:t>
        </w:r>
        <w:r>
          <w:tab/>
        </w:r>
        <w:r>
          <w:fldChar w:fldCharType="begin"/>
        </w:r>
        <w:r>
          <w:instrText xml:space="preserve">PAGEREF 1646 \h</w:instrText>
        </w:r>
        <w:r>
          <w:fldChar w:fldCharType="end"/>
        </w:r>
      </w:hyperlink>
    </w:p>
    <w:p>
      <w:pPr>
        <w:tabs>
          <w:tab w:val="right" w:leader="dot" w:pos="9062"/>
        </w:tabs>
        <w:ind w:left="440"/>
      </w:pPr>
      <w:hyperlink w:anchor="_Toc1647" w:history="1">
        <w:r>
          <w:rPr>
            <w:rFonts w:ascii="IRNazanin" w:hAnsi="IRNazanin" w:eastAsia="IRNazanin" w:cs="IRNazanin"/>
            <w:color w:val="111111"/>
            <w:sz w:val="22"/>
            <w:szCs w:val="22"/>
            <w:b w:val="0"/>
            <w:bCs w:val="0"/>
            <w:i w:val="0"/>
            <w:iCs w:val="0"/>
          </w:rPr>
          <w:t>1624 - نسخة أخرى</w:t>
        </w:r>
        <w:r>
          <w:tab/>
        </w:r>
        <w:r>
          <w:fldChar w:fldCharType="begin"/>
        </w:r>
        <w:r>
          <w:instrText xml:space="preserve">PAGEREF 1647 \h</w:instrText>
        </w:r>
        <w:r>
          <w:fldChar w:fldCharType="end"/>
        </w:r>
      </w:hyperlink>
    </w:p>
    <w:p>
      <w:pPr>
        <w:tabs>
          <w:tab w:val="right" w:leader="dot" w:pos="9062"/>
        </w:tabs>
        <w:ind w:left="440"/>
      </w:pPr>
      <w:hyperlink w:anchor="_Toc1648" w:history="1">
        <w:r>
          <w:rPr>
            <w:rFonts w:ascii="IRNazanin" w:hAnsi="IRNazanin" w:eastAsia="IRNazanin" w:cs="IRNazanin"/>
            <w:color w:val="111111"/>
            <w:sz w:val="22"/>
            <w:szCs w:val="22"/>
            <w:b w:val="0"/>
            <w:bCs w:val="0"/>
            <w:i w:val="0"/>
            <w:iCs w:val="0"/>
          </w:rPr>
          <w:t>1625 - نسخة أخرى</w:t>
        </w:r>
        <w:r>
          <w:tab/>
        </w:r>
        <w:r>
          <w:fldChar w:fldCharType="begin"/>
        </w:r>
        <w:r>
          <w:instrText xml:space="preserve">PAGEREF 1648 \h</w:instrText>
        </w:r>
        <w:r>
          <w:fldChar w:fldCharType="end"/>
        </w:r>
      </w:hyperlink>
    </w:p>
    <w:p>
      <w:pPr>
        <w:tabs>
          <w:tab w:val="right" w:leader="dot" w:pos="9062"/>
        </w:tabs>
        <w:ind w:left="440"/>
      </w:pPr>
      <w:hyperlink w:anchor="_Toc1649" w:history="1">
        <w:r>
          <w:rPr>
            <w:rFonts w:ascii="IRNazanin" w:hAnsi="IRNazanin" w:eastAsia="IRNazanin" w:cs="IRNazanin"/>
            <w:color w:val="111111"/>
            <w:sz w:val="22"/>
            <w:szCs w:val="22"/>
            <w:b w:val="0"/>
            <w:bCs w:val="0"/>
            <w:i w:val="0"/>
            <w:iCs w:val="0"/>
          </w:rPr>
          <w:t>1626 - نسخة أخرى</w:t>
        </w:r>
        <w:r>
          <w:tab/>
        </w:r>
        <w:r>
          <w:fldChar w:fldCharType="begin"/>
        </w:r>
        <w:r>
          <w:instrText xml:space="preserve">PAGEREF 1649 \h</w:instrText>
        </w:r>
        <w:r>
          <w:fldChar w:fldCharType="end"/>
        </w:r>
      </w:hyperlink>
    </w:p>
    <w:p>
      <w:pPr>
        <w:tabs>
          <w:tab w:val="right" w:leader="dot" w:pos="9062"/>
        </w:tabs>
        <w:ind w:left="440"/>
      </w:pPr>
      <w:hyperlink w:anchor="_Toc1650" w:history="1">
        <w:r>
          <w:rPr>
            <w:rFonts w:ascii="IRNazanin" w:hAnsi="IRNazanin" w:eastAsia="IRNazanin" w:cs="IRNazanin"/>
            <w:color w:val="111111"/>
            <w:sz w:val="22"/>
            <w:szCs w:val="22"/>
            <w:b w:val="0"/>
            <w:bCs w:val="0"/>
            <w:i w:val="0"/>
            <w:iCs w:val="0"/>
          </w:rPr>
          <w:t>1627 - نسخة أخرى</w:t>
        </w:r>
        <w:r>
          <w:tab/>
        </w:r>
        <w:r>
          <w:fldChar w:fldCharType="begin"/>
        </w:r>
        <w:r>
          <w:instrText xml:space="preserve">PAGEREF 1650 \h</w:instrText>
        </w:r>
        <w:r>
          <w:fldChar w:fldCharType="end"/>
        </w:r>
      </w:hyperlink>
    </w:p>
    <w:p>
      <w:pPr>
        <w:tabs>
          <w:tab w:val="right" w:leader="dot" w:pos="9062"/>
        </w:tabs>
        <w:ind w:left="440"/>
      </w:pPr>
      <w:hyperlink w:anchor="_Toc1651" w:history="1">
        <w:r>
          <w:rPr>
            <w:rFonts w:ascii="IRNazanin" w:hAnsi="IRNazanin" w:eastAsia="IRNazanin" w:cs="IRNazanin"/>
            <w:color w:val="111111"/>
            <w:sz w:val="22"/>
            <w:szCs w:val="22"/>
            <w:b w:val="0"/>
            <w:bCs w:val="0"/>
            <w:i w:val="0"/>
            <w:iCs w:val="0"/>
          </w:rPr>
          <w:t>1628 - نسخة أخرى</w:t>
        </w:r>
        <w:r>
          <w:tab/>
        </w:r>
        <w:r>
          <w:fldChar w:fldCharType="begin"/>
        </w:r>
        <w:r>
          <w:instrText xml:space="preserve">PAGEREF 1651 \h</w:instrText>
        </w:r>
        <w:r>
          <w:fldChar w:fldCharType="end"/>
        </w:r>
      </w:hyperlink>
    </w:p>
    <w:p>
      <w:pPr>
        <w:tabs>
          <w:tab w:val="right" w:leader="dot" w:pos="9062"/>
        </w:tabs>
        <w:ind w:left="440"/>
      </w:pPr>
      <w:hyperlink w:anchor="_Toc1652" w:history="1">
        <w:r>
          <w:rPr>
            <w:rFonts w:ascii="IRNazanin" w:hAnsi="IRNazanin" w:eastAsia="IRNazanin" w:cs="IRNazanin"/>
            <w:color w:val="111111"/>
            <w:sz w:val="22"/>
            <w:szCs w:val="22"/>
            <w:b w:val="0"/>
            <w:bCs w:val="0"/>
            <w:i w:val="0"/>
            <w:iCs w:val="0"/>
          </w:rPr>
          <w:t>1629 - نسخة أخرى</w:t>
        </w:r>
        <w:r>
          <w:tab/>
        </w:r>
        <w:r>
          <w:fldChar w:fldCharType="begin"/>
        </w:r>
        <w:r>
          <w:instrText xml:space="preserve">PAGEREF 1652 \h</w:instrText>
        </w:r>
        <w:r>
          <w:fldChar w:fldCharType="end"/>
        </w:r>
      </w:hyperlink>
    </w:p>
    <w:p>
      <w:pPr>
        <w:tabs>
          <w:tab w:val="right" w:leader="dot" w:pos="9062"/>
        </w:tabs>
        <w:ind w:left="440"/>
      </w:pPr>
      <w:hyperlink w:anchor="_Toc1653" w:history="1">
        <w:r>
          <w:rPr>
            <w:rFonts w:ascii="IRNazanin" w:hAnsi="IRNazanin" w:eastAsia="IRNazanin" w:cs="IRNazanin"/>
            <w:color w:val="111111"/>
            <w:sz w:val="22"/>
            <w:szCs w:val="22"/>
            <w:b w:val="0"/>
            <w:bCs w:val="0"/>
            <w:i w:val="0"/>
            <w:iCs w:val="0"/>
          </w:rPr>
          <w:t>1630 - نسخة أخرى</w:t>
        </w:r>
        <w:r>
          <w:tab/>
        </w:r>
        <w:r>
          <w:fldChar w:fldCharType="begin"/>
        </w:r>
        <w:r>
          <w:instrText xml:space="preserve">PAGEREF 1653 \h</w:instrText>
        </w:r>
        <w:r>
          <w:fldChar w:fldCharType="end"/>
        </w:r>
      </w:hyperlink>
    </w:p>
    <w:p>
      <w:pPr>
        <w:tabs>
          <w:tab w:val="right" w:leader="dot" w:pos="9062"/>
        </w:tabs>
        <w:ind w:left="440"/>
      </w:pPr>
      <w:hyperlink w:anchor="_Toc1654" w:history="1">
        <w:r>
          <w:rPr>
            <w:rFonts w:ascii="IRNazanin" w:hAnsi="IRNazanin" w:eastAsia="IRNazanin" w:cs="IRNazanin"/>
            <w:color w:val="111111"/>
            <w:sz w:val="22"/>
            <w:szCs w:val="22"/>
            <w:b w:val="0"/>
            <w:bCs w:val="0"/>
            <w:i w:val="0"/>
            <w:iCs w:val="0"/>
          </w:rPr>
          <w:t>1631 - نسخة أخرى</w:t>
        </w:r>
        <w:r>
          <w:tab/>
        </w:r>
        <w:r>
          <w:fldChar w:fldCharType="begin"/>
        </w:r>
        <w:r>
          <w:instrText xml:space="preserve">PAGEREF 1654 \h</w:instrText>
        </w:r>
        <w:r>
          <w:fldChar w:fldCharType="end"/>
        </w:r>
      </w:hyperlink>
    </w:p>
    <w:p>
      <w:pPr>
        <w:tabs>
          <w:tab w:val="right" w:leader="dot" w:pos="9062"/>
        </w:tabs>
        <w:ind w:left="440"/>
      </w:pPr>
      <w:hyperlink w:anchor="_Toc1655" w:history="1">
        <w:r>
          <w:rPr>
            <w:rFonts w:ascii="IRNazanin" w:hAnsi="IRNazanin" w:eastAsia="IRNazanin" w:cs="IRNazanin"/>
            <w:color w:val="111111"/>
            <w:sz w:val="22"/>
            <w:szCs w:val="22"/>
            <w:b w:val="0"/>
            <w:bCs w:val="0"/>
            <w:i w:val="0"/>
            <w:iCs w:val="0"/>
          </w:rPr>
          <w:t>1632 - نسخة أخرى</w:t>
        </w:r>
        <w:r>
          <w:tab/>
        </w:r>
        <w:r>
          <w:fldChar w:fldCharType="begin"/>
        </w:r>
        <w:r>
          <w:instrText xml:space="preserve">PAGEREF 1655 \h</w:instrText>
        </w:r>
        <w:r>
          <w:fldChar w:fldCharType="end"/>
        </w:r>
      </w:hyperlink>
    </w:p>
    <w:p>
      <w:pPr>
        <w:tabs>
          <w:tab w:val="right" w:leader="dot" w:pos="9062"/>
        </w:tabs>
        <w:ind w:left="440"/>
      </w:pPr>
      <w:hyperlink w:anchor="_Toc1656" w:history="1">
        <w:r>
          <w:rPr>
            <w:rFonts w:ascii="IRNazanin" w:hAnsi="IRNazanin" w:eastAsia="IRNazanin" w:cs="IRNazanin"/>
            <w:color w:val="111111"/>
            <w:sz w:val="22"/>
            <w:szCs w:val="22"/>
            <w:b w:val="0"/>
            <w:bCs w:val="0"/>
            <w:i w:val="0"/>
            <w:iCs w:val="0"/>
          </w:rPr>
          <w:t>1633 - نسخة أخرى</w:t>
        </w:r>
        <w:r>
          <w:tab/>
        </w:r>
        <w:r>
          <w:fldChar w:fldCharType="begin"/>
        </w:r>
        <w:r>
          <w:instrText xml:space="preserve">PAGEREF 1656 \h</w:instrText>
        </w:r>
        <w:r>
          <w:fldChar w:fldCharType="end"/>
        </w:r>
      </w:hyperlink>
    </w:p>
    <w:p>
      <w:pPr>
        <w:tabs>
          <w:tab w:val="right" w:leader="dot" w:pos="9062"/>
        </w:tabs>
        <w:ind w:left="440"/>
      </w:pPr>
      <w:hyperlink w:anchor="_Toc1657" w:history="1">
        <w:r>
          <w:rPr>
            <w:rFonts w:ascii="IRNazanin" w:hAnsi="IRNazanin" w:eastAsia="IRNazanin" w:cs="IRNazanin"/>
            <w:color w:val="111111"/>
            <w:sz w:val="22"/>
            <w:szCs w:val="22"/>
            <w:b w:val="0"/>
            <w:bCs w:val="0"/>
            <w:i w:val="0"/>
            <w:iCs w:val="0"/>
          </w:rPr>
          <w:t>1634 - نسخة أخرى</w:t>
        </w:r>
        <w:r>
          <w:tab/>
        </w:r>
        <w:r>
          <w:fldChar w:fldCharType="begin"/>
        </w:r>
        <w:r>
          <w:instrText xml:space="preserve">PAGEREF 1657 \h</w:instrText>
        </w:r>
        <w:r>
          <w:fldChar w:fldCharType="end"/>
        </w:r>
      </w:hyperlink>
    </w:p>
    <w:p>
      <w:pPr>
        <w:tabs>
          <w:tab w:val="right" w:leader="dot" w:pos="9062"/>
        </w:tabs>
        <w:ind w:left="440"/>
      </w:pPr>
      <w:hyperlink w:anchor="_Toc1658" w:history="1">
        <w:r>
          <w:rPr>
            <w:rFonts w:ascii="IRNazanin" w:hAnsi="IRNazanin" w:eastAsia="IRNazanin" w:cs="IRNazanin"/>
            <w:color w:val="111111"/>
            <w:sz w:val="22"/>
            <w:szCs w:val="22"/>
            <w:b w:val="0"/>
            <w:bCs w:val="0"/>
            <w:i w:val="0"/>
            <w:iCs w:val="0"/>
          </w:rPr>
          <w:t>1635 - نسخة أخرى</w:t>
        </w:r>
        <w:r>
          <w:tab/>
        </w:r>
        <w:r>
          <w:fldChar w:fldCharType="begin"/>
        </w:r>
        <w:r>
          <w:instrText xml:space="preserve">PAGEREF 1658 \h</w:instrText>
        </w:r>
        <w:r>
          <w:fldChar w:fldCharType="end"/>
        </w:r>
      </w:hyperlink>
    </w:p>
    <w:p>
      <w:pPr>
        <w:tabs>
          <w:tab w:val="right" w:leader="dot" w:pos="9062"/>
        </w:tabs>
        <w:ind w:left="440"/>
      </w:pPr>
      <w:hyperlink w:anchor="_Toc1659" w:history="1">
        <w:r>
          <w:rPr>
            <w:rFonts w:ascii="IRNazanin" w:hAnsi="IRNazanin" w:eastAsia="IRNazanin" w:cs="IRNazanin"/>
            <w:color w:val="111111"/>
            <w:sz w:val="22"/>
            <w:szCs w:val="22"/>
            <w:b w:val="0"/>
            <w:bCs w:val="0"/>
            <w:i w:val="0"/>
            <w:iCs w:val="0"/>
          </w:rPr>
          <w:t>1636 - نسخة أخرى</w:t>
        </w:r>
        <w:r>
          <w:tab/>
        </w:r>
        <w:r>
          <w:fldChar w:fldCharType="begin"/>
        </w:r>
        <w:r>
          <w:instrText xml:space="preserve">PAGEREF 1659 \h</w:instrText>
        </w:r>
        <w:r>
          <w:fldChar w:fldCharType="end"/>
        </w:r>
      </w:hyperlink>
    </w:p>
    <w:p>
      <w:pPr>
        <w:tabs>
          <w:tab w:val="right" w:leader="dot" w:pos="9062"/>
        </w:tabs>
        <w:ind w:left="440"/>
      </w:pPr>
      <w:hyperlink w:anchor="_Toc1660" w:history="1">
        <w:r>
          <w:rPr>
            <w:rFonts w:ascii="IRNazanin" w:hAnsi="IRNazanin" w:eastAsia="IRNazanin" w:cs="IRNazanin"/>
            <w:color w:val="111111"/>
            <w:sz w:val="22"/>
            <w:szCs w:val="22"/>
            <w:b w:val="0"/>
            <w:bCs w:val="0"/>
            <w:i w:val="0"/>
            <w:iCs w:val="0"/>
          </w:rPr>
          <w:t>1637 - نسخة أخرى</w:t>
        </w:r>
        <w:r>
          <w:tab/>
        </w:r>
        <w:r>
          <w:fldChar w:fldCharType="begin"/>
        </w:r>
        <w:r>
          <w:instrText xml:space="preserve">PAGEREF 1660 \h</w:instrText>
        </w:r>
        <w:r>
          <w:fldChar w:fldCharType="end"/>
        </w:r>
      </w:hyperlink>
    </w:p>
    <w:p>
      <w:pPr>
        <w:tabs>
          <w:tab w:val="right" w:leader="dot" w:pos="9062"/>
        </w:tabs>
        <w:ind w:left="440"/>
      </w:pPr>
      <w:hyperlink w:anchor="_Toc1661" w:history="1">
        <w:r>
          <w:rPr>
            <w:rFonts w:ascii="IRNazanin" w:hAnsi="IRNazanin" w:eastAsia="IRNazanin" w:cs="IRNazanin"/>
            <w:color w:val="111111"/>
            <w:sz w:val="22"/>
            <w:szCs w:val="22"/>
            <w:b w:val="0"/>
            <w:bCs w:val="0"/>
            <w:i w:val="0"/>
            <w:iCs w:val="0"/>
          </w:rPr>
          <w:t>1638 - نسخة أخرى</w:t>
        </w:r>
        <w:r>
          <w:tab/>
        </w:r>
        <w:r>
          <w:fldChar w:fldCharType="begin"/>
        </w:r>
        <w:r>
          <w:instrText xml:space="preserve">PAGEREF 1661 \h</w:instrText>
        </w:r>
        <w:r>
          <w:fldChar w:fldCharType="end"/>
        </w:r>
      </w:hyperlink>
    </w:p>
    <w:p>
      <w:pPr>
        <w:tabs>
          <w:tab w:val="right" w:leader="dot" w:pos="9062"/>
        </w:tabs>
        <w:ind w:left="440"/>
      </w:pPr>
      <w:hyperlink w:anchor="_Toc1662" w:history="1">
        <w:r>
          <w:rPr>
            <w:rFonts w:ascii="IRNazanin" w:hAnsi="IRNazanin" w:eastAsia="IRNazanin" w:cs="IRNazanin"/>
            <w:color w:val="111111"/>
            <w:sz w:val="22"/>
            <w:szCs w:val="22"/>
            <w:b w:val="0"/>
            <w:bCs w:val="0"/>
            <w:i w:val="0"/>
            <w:iCs w:val="0"/>
          </w:rPr>
          <w:t>1639 - نسخة أخرى</w:t>
        </w:r>
        <w:r>
          <w:tab/>
        </w:r>
        <w:r>
          <w:fldChar w:fldCharType="begin"/>
        </w:r>
        <w:r>
          <w:instrText xml:space="preserve">PAGEREF 1662 \h</w:instrText>
        </w:r>
        <w:r>
          <w:fldChar w:fldCharType="end"/>
        </w:r>
      </w:hyperlink>
    </w:p>
    <w:p>
      <w:pPr>
        <w:tabs>
          <w:tab w:val="right" w:leader="dot" w:pos="9062"/>
        </w:tabs>
        <w:ind w:left="440"/>
      </w:pPr>
      <w:hyperlink w:anchor="_Toc1663" w:history="1">
        <w:r>
          <w:rPr>
            <w:rFonts w:ascii="IRNazanin" w:hAnsi="IRNazanin" w:eastAsia="IRNazanin" w:cs="IRNazanin"/>
            <w:color w:val="111111"/>
            <w:sz w:val="22"/>
            <w:szCs w:val="22"/>
            <w:b w:val="0"/>
            <w:bCs w:val="0"/>
            <w:i w:val="0"/>
            <w:iCs w:val="0"/>
          </w:rPr>
          <w:t>1640 - نسخة أخرى</w:t>
        </w:r>
        <w:r>
          <w:tab/>
        </w:r>
        <w:r>
          <w:fldChar w:fldCharType="begin"/>
        </w:r>
        <w:r>
          <w:instrText xml:space="preserve">PAGEREF 1663 \h</w:instrText>
        </w:r>
        <w:r>
          <w:fldChar w:fldCharType="end"/>
        </w:r>
      </w:hyperlink>
    </w:p>
    <w:p>
      <w:pPr>
        <w:tabs>
          <w:tab w:val="right" w:leader="dot" w:pos="9062"/>
        </w:tabs>
        <w:ind w:left="440"/>
      </w:pPr>
      <w:hyperlink w:anchor="_Toc1664" w:history="1">
        <w:r>
          <w:rPr>
            <w:rFonts w:ascii="IRNazanin" w:hAnsi="IRNazanin" w:eastAsia="IRNazanin" w:cs="IRNazanin"/>
            <w:color w:val="111111"/>
            <w:sz w:val="22"/>
            <w:szCs w:val="22"/>
            <w:b w:val="0"/>
            <w:bCs w:val="0"/>
            <w:i w:val="0"/>
            <w:iCs w:val="0"/>
          </w:rPr>
          <w:t>1641 - نسخة أخرى</w:t>
        </w:r>
        <w:r>
          <w:tab/>
        </w:r>
        <w:r>
          <w:fldChar w:fldCharType="begin"/>
        </w:r>
        <w:r>
          <w:instrText xml:space="preserve">PAGEREF 1664 \h</w:instrText>
        </w:r>
        <w:r>
          <w:fldChar w:fldCharType="end"/>
        </w:r>
      </w:hyperlink>
    </w:p>
    <w:p>
      <w:pPr>
        <w:tabs>
          <w:tab w:val="right" w:leader="dot" w:pos="9062"/>
        </w:tabs>
        <w:ind w:left="440"/>
      </w:pPr>
      <w:hyperlink w:anchor="_Toc1665" w:history="1">
        <w:r>
          <w:rPr>
            <w:rFonts w:ascii="IRNazanin" w:hAnsi="IRNazanin" w:eastAsia="IRNazanin" w:cs="IRNazanin"/>
            <w:color w:val="111111"/>
            <w:sz w:val="22"/>
            <w:szCs w:val="22"/>
            <w:b w:val="0"/>
            <w:bCs w:val="0"/>
            <w:i w:val="0"/>
            <w:iCs w:val="0"/>
          </w:rPr>
          <w:t>1642 - نسخة أخرى</w:t>
        </w:r>
        <w:r>
          <w:tab/>
        </w:r>
        <w:r>
          <w:fldChar w:fldCharType="begin"/>
        </w:r>
        <w:r>
          <w:instrText xml:space="preserve">PAGEREF 1665 \h</w:instrText>
        </w:r>
        <w:r>
          <w:fldChar w:fldCharType="end"/>
        </w:r>
      </w:hyperlink>
    </w:p>
    <w:p>
      <w:pPr>
        <w:tabs>
          <w:tab w:val="right" w:leader="dot" w:pos="9062"/>
        </w:tabs>
        <w:ind w:left="440"/>
      </w:pPr>
      <w:hyperlink w:anchor="_Toc1666" w:history="1">
        <w:r>
          <w:rPr>
            <w:rFonts w:ascii="IRNazanin" w:hAnsi="IRNazanin" w:eastAsia="IRNazanin" w:cs="IRNazanin"/>
            <w:color w:val="111111"/>
            <w:sz w:val="22"/>
            <w:szCs w:val="22"/>
            <w:b w:val="0"/>
            <w:bCs w:val="0"/>
            <w:i w:val="0"/>
            <w:iCs w:val="0"/>
          </w:rPr>
          <w:t>1643 - نسخة أخرى</w:t>
        </w:r>
        <w:r>
          <w:tab/>
        </w:r>
        <w:r>
          <w:fldChar w:fldCharType="begin"/>
        </w:r>
        <w:r>
          <w:instrText xml:space="preserve">PAGEREF 1666 \h</w:instrText>
        </w:r>
        <w:r>
          <w:fldChar w:fldCharType="end"/>
        </w:r>
      </w:hyperlink>
    </w:p>
    <w:p>
      <w:pPr>
        <w:tabs>
          <w:tab w:val="right" w:leader="dot" w:pos="9062"/>
        </w:tabs>
        <w:ind w:left="440"/>
      </w:pPr>
      <w:hyperlink w:anchor="_Toc1667" w:history="1">
        <w:r>
          <w:rPr>
            <w:rFonts w:ascii="IRNazanin" w:hAnsi="IRNazanin" w:eastAsia="IRNazanin" w:cs="IRNazanin"/>
            <w:color w:val="111111"/>
            <w:sz w:val="22"/>
            <w:szCs w:val="22"/>
            <w:b w:val="0"/>
            <w:bCs w:val="0"/>
            <w:i w:val="0"/>
            <w:iCs w:val="0"/>
          </w:rPr>
          <w:t>1644 - نسخة أخرى</w:t>
        </w:r>
        <w:r>
          <w:tab/>
        </w:r>
        <w:r>
          <w:fldChar w:fldCharType="begin"/>
        </w:r>
        <w:r>
          <w:instrText xml:space="preserve">PAGEREF 1667 \h</w:instrText>
        </w:r>
        <w:r>
          <w:fldChar w:fldCharType="end"/>
        </w:r>
      </w:hyperlink>
    </w:p>
    <w:p>
      <w:pPr>
        <w:tabs>
          <w:tab w:val="right" w:leader="dot" w:pos="9062"/>
        </w:tabs>
        <w:ind w:left="440"/>
      </w:pPr>
      <w:hyperlink w:anchor="_Toc1668" w:history="1">
        <w:r>
          <w:rPr>
            <w:rFonts w:ascii="IRNazanin" w:hAnsi="IRNazanin" w:eastAsia="IRNazanin" w:cs="IRNazanin"/>
            <w:color w:val="111111"/>
            <w:sz w:val="22"/>
            <w:szCs w:val="22"/>
            <w:b w:val="0"/>
            <w:bCs w:val="0"/>
            <w:i w:val="0"/>
            <w:iCs w:val="0"/>
          </w:rPr>
          <w:t>1645 - نسخة أخرى</w:t>
        </w:r>
        <w:r>
          <w:tab/>
        </w:r>
        <w:r>
          <w:fldChar w:fldCharType="begin"/>
        </w:r>
        <w:r>
          <w:instrText xml:space="preserve">PAGEREF 1668 \h</w:instrText>
        </w:r>
        <w:r>
          <w:fldChar w:fldCharType="end"/>
        </w:r>
      </w:hyperlink>
    </w:p>
    <w:p>
      <w:pPr>
        <w:tabs>
          <w:tab w:val="right" w:leader="dot" w:pos="9062"/>
        </w:tabs>
        <w:ind w:left="440"/>
      </w:pPr>
      <w:hyperlink w:anchor="_Toc1669" w:history="1">
        <w:r>
          <w:rPr>
            <w:rFonts w:ascii="IRNazanin" w:hAnsi="IRNazanin" w:eastAsia="IRNazanin" w:cs="IRNazanin"/>
            <w:color w:val="111111"/>
            <w:sz w:val="22"/>
            <w:szCs w:val="22"/>
            <w:b w:val="0"/>
            <w:bCs w:val="0"/>
            <w:i w:val="0"/>
            <w:iCs w:val="0"/>
          </w:rPr>
          <w:t>1646 - غوص البحار لاخراج الدر المنتقى إلى الامصار</w:t>
        </w:r>
        <w:r>
          <w:tab/>
        </w:r>
        <w:r>
          <w:fldChar w:fldCharType="begin"/>
        </w:r>
        <w:r>
          <w:instrText xml:space="preserve">PAGEREF 1669 \h</w:instrText>
        </w:r>
        <w:r>
          <w:fldChar w:fldCharType="end"/>
        </w:r>
      </w:hyperlink>
    </w:p>
    <w:p>
      <w:pPr>
        <w:tabs>
          <w:tab w:val="right" w:leader="dot" w:pos="9062"/>
        </w:tabs>
        <w:ind w:left="440"/>
      </w:pPr>
      <w:hyperlink w:anchor="_Toc1670" w:history="1">
        <w:r>
          <w:rPr>
            <w:rFonts w:ascii="IRNazanin" w:hAnsi="IRNazanin" w:eastAsia="IRNazanin" w:cs="IRNazanin"/>
            <w:color w:val="111111"/>
            <w:sz w:val="22"/>
            <w:szCs w:val="22"/>
            <w:b w:val="0"/>
            <w:bCs w:val="0"/>
            <w:i w:val="0"/>
            <w:iCs w:val="0"/>
          </w:rPr>
          <w:t>1647 - الفتاوي العدلية على أصبح الروايات القولية</w:t>
        </w:r>
        <w:r>
          <w:tab/>
        </w:r>
        <w:r>
          <w:fldChar w:fldCharType="begin"/>
        </w:r>
        <w:r>
          <w:instrText xml:space="preserve">PAGEREF 1670 \h</w:instrText>
        </w:r>
        <w:r>
          <w:fldChar w:fldCharType="end"/>
        </w:r>
      </w:hyperlink>
    </w:p>
    <w:p>
      <w:pPr>
        <w:tabs>
          <w:tab w:val="right" w:leader="dot" w:pos="9062"/>
        </w:tabs>
        <w:ind w:left="440"/>
      </w:pPr>
      <w:hyperlink w:anchor="_Toc1671" w:history="1">
        <w:r>
          <w:rPr>
            <w:rFonts w:ascii="IRNazanin" w:hAnsi="IRNazanin" w:eastAsia="IRNazanin" w:cs="IRNazanin"/>
            <w:color w:val="111111"/>
            <w:sz w:val="22"/>
            <w:szCs w:val="22"/>
            <w:b w:val="0"/>
            <w:bCs w:val="0"/>
            <w:i w:val="0"/>
            <w:iCs w:val="0"/>
          </w:rPr>
          <w:t>1648 - نسخة أخرى</w:t>
        </w:r>
        <w:r>
          <w:tab/>
        </w:r>
        <w:r>
          <w:fldChar w:fldCharType="begin"/>
        </w:r>
        <w:r>
          <w:instrText xml:space="preserve">PAGEREF 1671 \h</w:instrText>
        </w:r>
        <w:r>
          <w:fldChar w:fldCharType="end"/>
        </w:r>
      </w:hyperlink>
    </w:p>
    <w:p>
      <w:pPr>
        <w:tabs>
          <w:tab w:val="right" w:leader="dot" w:pos="9062"/>
        </w:tabs>
        <w:ind w:left="440"/>
      </w:pPr>
      <w:hyperlink w:anchor="_Toc1672" w:history="1">
        <w:r>
          <w:rPr>
            <w:rFonts w:ascii="IRNazanin" w:hAnsi="IRNazanin" w:eastAsia="IRNazanin" w:cs="IRNazanin"/>
            <w:color w:val="111111"/>
            <w:sz w:val="22"/>
            <w:szCs w:val="22"/>
            <w:b w:val="0"/>
            <w:bCs w:val="0"/>
            <w:i w:val="0"/>
            <w:iCs w:val="0"/>
          </w:rPr>
          <w:t>1649 - نسخة أخرى</w:t>
        </w:r>
        <w:r>
          <w:tab/>
        </w:r>
        <w:r>
          <w:fldChar w:fldCharType="begin"/>
        </w:r>
        <w:r>
          <w:instrText xml:space="preserve">PAGEREF 1672 \h</w:instrText>
        </w:r>
        <w:r>
          <w:fldChar w:fldCharType="end"/>
        </w:r>
      </w:hyperlink>
    </w:p>
    <w:p>
      <w:pPr>
        <w:tabs>
          <w:tab w:val="right" w:leader="dot" w:pos="9062"/>
        </w:tabs>
        <w:ind w:left="440"/>
      </w:pPr>
      <w:hyperlink w:anchor="_Toc1673" w:history="1">
        <w:r>
          <w:rPr>
            <w:rFonts w:ascii="IRNazanin" w:hAnsi="IRNazanin" w:eastAsia="IRNazanin" w:cs="IRNazanin"/>
            <w:color w:val="111111"/>
            <w:sz w:val="22"/>
            <w:szCs w:val="22"/>
            <w:b w:val="0"/>
            <w:bCs w:val="0"/>
            <w:i w:val="0"/>
            <w:iCs w:val="0"/>
          </w:rPr>
          <w:t>1650 - فتاوي ابن ظهيرة القرشي مجمد جار الله بن عبدالله (ت - 817ه ) الضوء اللامع 95/8 وينظر الكشف 1226/2 وبروك 514/2 .</w:t>
        </w:r>
        <w:r>
          <w:tab/>
        </w:r>
        <w:r>
          <w:fldChar w:fldCharType="begin"/>
        </w:r>
        <w:r>
          <w:instrText xml:space="preserve">PAGEREF 1673 \h</w:instrText>
        </w:r>
        <w:r>
          <w:fldChar w:fldCharType="end"/>
        </w:r>
      </w:hyperlink>
    </w:p>
    <w:p>
      <w:pPr>
        <w:tabs>
          <w:tab w:val="right" w:leader="dot" w:pos="9062"/>
        </w:tabs>
        <w:ind w:left="440"/>
      </w:pPr>
      <w:hyperlink w:anchor="_Toc1674" w:history="1">
        <w:r>
          <w:rPr>
            <w:rFonts w:ascii="IRNazanin" w:hAnsi="IRNazanin" w:eastAsia="IRNazanin" w:cs="IRNazanin"/>
            <w:color w:val="111111"/>
            <w:sz w:val="22"/>
            <w:szCs w:val="22"/>
            <w:b w:val="0"/>
            <w:bCs w:val="0"/>
            <w:i w:val="0"/>
            <w:iCs w:val="0"/>
          </w:rPr>
          <w:t>1651 - فتاوى الانقروی</w:t>
        </w:r>
        <w:r>
          <w:tab/>
        </w:r>
        <w:r>
          <w:fldChar w:fldCharType="begin"/>
        </w:r>
        <w:r>
          <w:instrText xml:space="preserve">PAGEREF 1674 \h</w:instrText>
        </w:r>
        <w:r>
          <w:fldChar w:fldCharType="end"/>
        </w:r>
      </w:hyperlink>
    </w:p>
    <w:p>
      <w:pPr>
        <w:tabs>
          <w:tab w:val="right" w:leader="dot" w:pos="9062"/>
        </w:tabs>
        <w:ind w:left="440"/>
      </w:pPr>
      <w:hyperlink w:anchor="_Toc1675" w:history="1">
        <w:r>
          <w:rPr>
            <w:rFonts w:ascii="IRNazanin" w:hAnsi="IRNazanin" w:eastAsia="IRNazanin" w:cs="IRNazanin"/>
            <w:color w:val="111111"/>
            <w:sz w:val="22"/>
            <w:szCs w:val="22"/>
            <w:b w:val="0"/>
            <w:bCs w:val="0"/>
            <w:i w:val="0"/>
            <w:iCs w:val="0"/>
          </w:rPr>
          <w:t>1652 - نسخة أخرى</w:t>
        </w:r>
        <w:r>
          <w:tab/>
        </w:r>
        <w:r>
          <w:fldChar w:fldCharType="begin"/>
        </w:r>
        <w:r>
          <w:instrText xml:space="preserve">PAGEREF 1675 \h</w:instrText>
        </w:r>
        <w:r>
          <w:fldChar w:fldCharType="end"/>
        </w:r>
      </w:hyperlink>
    </w:p>
    <w:p>
      <w:pPr>
        <w:tabs>
          <w:tab w:val="right" w:leader="dot" w:pos="9062"/>
        </w:tabs>
        <w:ind w:left="440"/>
      </w:pPr>
      <w:hyperlink w:anchor="_Toc1676" w:history="1">
        <w:r>
          <w:rPr>
            <w:rFonts w:ascii="IRNazanin" w:hAnsi="IRNazanin" w:eastAsia="IRNazanin" w:cs="IRNazanin"/>
            <w:color w:val="111111"/>
            <w:sz w:val="22"/>
            <w:szCs w:val="22"/>
            <w:b w:val="0"/>
            <w:bCs w:val="0"/>
            <w:i w:val="0"/>
            <w:iCs w:val="0"/>
          </w:rPr>
          <w:t>1653 - فتاوی البزازي</w:t>
        </w:r>
        <w:r>
          <w:tab/>
        </w:r>
        <w:r>
          <w:fldChar w:fldCharType="begin"/>
        </w:r>
        <w:r>
          <w:instrText xml:space="preserve">PAGEREF 1676 \h</w:instrText>
        </w:r>
        <w:r>
          <w:fldChar w:fldCharType="end"/>
        </w:r>
      </w:hyperlink>
    </w:p>
    <w:p>
      <w:pPr>
        <w:tabs>
          <w:tab w:val="right" w:leader="dot" w:pos="9062"/>
        </w:tabs>
        <w:ind w:left="440"/>
      </w:pPr>
      <w:hyperlink w:anchor="_Toc1677" w:history="1">
        <w:r>
          <w:rPr>
            <w:rFonts w:ascii="IRNazanin" w:hAnsi="IRNazanin" w:eastAsia="IRNazanin" w:cs="IRNazanin"/>
            <w:color w:val="111111"/>
            <w:sz w:val="22"/>
            <w:szCs w:val="22"/>
            <w:b w:val="0"/>
            <w:bCs w:val="0"/>
            <w:i w:val="0"/>
            <w:iCs w:val="0"/>
          </w:rPr>
          <w:t>1654 - نسخة أخرى</w:t>
        </w:r>
        <w:r>
          <w:tab/>
        </w:r>
        <w:r>
          <w:fldChar w:fldCharType="begin"/>
        </w:r>
        <w:r>
          <w:instrText xml:space="preserve">PAGEREF 1677 \h</w:instrText>
        </w:r>
        <w:r>
          <w:fldChar w:fldCharType="end"/>
        </w:r>
      </w:hyperlink>
    </w:p>
    <w:p>
      <w:pPr>
        <w:tabs>
          <w:tab w:val="right" w:leader="dot" w:pos="9062"/>
        </w:tabs>
        <w:ind w:left="440"/>
      </w:pPr>
      <w:hyperlink w:anchor="_Toc1678" w:history="1">
        <w:r>
          <w:rPr>
            <w:rFonts w:ascii="IRNazanin" w:hAnsi="IRNazanin" w:eastAsia="IRNazanin" w:cs="IRNazanin"/>
            <w:color w:val="111111"/>
            <w:sz w:val="22"/>
            <w:szCs w:val="22"/>
            <w:b w:val="0"/>
            <w:bCs w:val="0"/>
            <w:i w:val="0"/>
            <w:iCs w:val="0"/>
          </w:rPr>
          <w:t>1655 - نسخة أخرى</w:t>
        </w:r>
        <w:r>
          <w:tab/>
        </w:r>
        <w:r>
          <w:fldChar w:fldCharType="begin"/>
        </w:r>
        <w:r>
          <w:instrText xml:space="preserve">PAGEREF 1678 \h</w:instrText>
        </w:r>
        <w:r>
          <w:fldChar w:fldCharType="end"/>
        </w:r>
      </w:hyperlink>
    </w:p>
    <w:p>
      <w:pPr>
        <w:tabs>
          <w:tab w:val="right" w:leader="dot" w:pos="9062"/>
        </w:tabs>
        <w:ind w:left="440"/>
      </w:pPr>
      <w:hyperlink w:anchor="_Toc1679" w:history="1">
        <w:r>
          <w:rPr>
            <w:rFonts w:ascii="IRNazanin" w:hAnsi="IRNazanin" w:eastAsia="IRNazanin" w:cs="IRNazanin"/>
            <w:color w:val="111111"/>
            <w:sz w:val="22"/>
            <w:szCs w:val="22"/>
            <w:b w:val="0"/>
            <w:bCs w:val="0"/>
            <w:i w:val="0"/>
            <w:iCs w:val="0"/>
          </w:rPr>
          <w:t>1656 - نسخة أخرى</w:t>
        </w:r>
        <w:r>
          <w:tab/>
        </w:r>
        <w:r>
          <w:fldChar w:fldCharType="begin"/>
        </w:r>
        <w:r>
          <w:instrText xml:space="preserve">PAGEREF 1679 \h</w:instrText>
        </w:r>
        <w:r>
          <w:fldChar w:fldCharType="end"/>
        </w:r>
      </w:hyperlink>
    </w:p>
    <w:p>
      <w:pPr>
        <w:tabs>
          <w:tab w:val="right" w:leader="dot" w:pos="9062"/>
        </w:tabs>
        <w:ind w:left="440"/>
      </w:pPr>
      <w:hyperlink w:anchor="_Toc1680" w:history="1">
        <w:r>
          <w:rPr>
            <w:rFonts w:ascii="IRNazanin" w:hAnsi="IRNazanin" w:eastAsia="IRNazanin" w:cs="IRNazanin"/>
            <w:color w:val="111111"/>
            <w:sz w:val="22"/>
            <w:szCs w:val="22"/>
            <w:b w:val="0"/>
            <w:bCs w:val="0"/>
            <w:i w:val="0"/>
            <w:iCs w:val="0"/>
          </w:rPr>
          <w:t>1657 - نسخة أخرى</w:t>
        </w:r>
        <w:r>
          <w:tab/>
        </w:r>
        <w:r>
          <w:fldChar w:fldCharType="begin"/>
        </w:r>
        <w:r>
          <w:instrText xml:space="preserve">PAGEREF 1680 \h</w:instrText>
        </w:r>
        <w:r>
          <w:fldChar w:fldCharType="end"/>
        </w:r>
      </w:hyperlink>
    </w:p>
    <w:p>
      <w:pPr>
        <w:tabs>
          <w:tab w:val="right" w:leader="dot" w:pos="9062"/>
        </w:tabs>
        <w:ind w:left="440"/>
      </w:pPr>
      <w:hyperlink w:anchor="_Toc1681" w:history="1">
        <w:r>
          <w:rPr>
            <w:rFonts w:ascii="IRNazanin" w:hAnsi="IRNazanin" w:eastAsia="IRNazanin" w:cs="IRNazanin"/>
            <w:color w:val="111111"/>
            <w:sz w:val="22"/>
            <w:szCs w:val="22"/>
            <w:b w:val="0"/>
            <w:bCs w:val="0"/>
            <w:i w:val="0"/>
            <w:iCs w:val="0"/>
          </w:rPr>
          <w:t>1658 - الفتاوى التاتارخانية</w:t>
        </w:r>
        <w:r>
          <w:tab/>
        </w:r>
        <w:r>
          <w:fldChar w:fldCharType="begin"/>
        </w:r>
        <w:r>
          <w:instrText xml:space="preserve">PAGEREF 1681 \h</w:instrText>
        </w:r>
        <w:r>
          <w:fldChar w:fldCharType="end"/>
        </w:r>
      </w:hyperlink>
    </w:p>
    <w:p>
      <w:pPr>
        <w:tabs>
          <w:tab w:val="right" w:leader="dot" w:pos="9062"/>
        </w:tabs>
        <w:ind w:left="440"/>
      </w:pPr>
      <w:hyperlink w:anchor="_Toc1682" w:history="1">
        <w:r>
          <w:rPr>
            <w:rFonts w:ascii="IRNazanin" w:hAnsi="IRNazanin" w:eastAsia="IRNazanin" w:cs="IRNazanin"/>
            <w:color w:val="111111"/>
            <w:sz w:val="22"/>
            <w:szCs w:val="22"/>
            <w:b w:val="0"/>
            <w:bCs w:val="0"/>
            <w:i w:val="0"/>
            <w:iCs w:val="0"/>
          </w:rPr>
          <w:t>1659 - فتاوی التمرتاشي</w:t>
        </w:r>
        <w:r>
          <w:tab/>
        </w:r>
        <w:r>
          <w:fldChar w:fldCharType="begin"/>
        </w:r>
        <w:r>
          <w:instrText xml:space="preserve">PAGEREF 1682 \h</w:instrText>
        </w:r>
        <w:r>
          <w:fldChar w:fldCharType="end"/>
        </w:r>
      </w:hyperlink>
    </w:p>
    <w:p>
      <w:pPr>
        <w:tabs>
          <w:tab w:val="right" w:leader="dot" w:pos="9062"/>
        </w:tabs>
        <w:ind w:left="440"/>
      </w:pPr>
      <w:hyperlink w:anchor="_Toc1683" w:history="1">
        <w:r>
          <w:rPr>
            <w:rFonts w:ascii="IRNazanin" w:hAnsi="IRNazanin" w:eastAsia="IRNazanin" w:cs="IRNazanin"/>
            <w:color w:val="111111"/>
            <w:sz w:val="22"/>
            <w:szCs w:val="22"/>
            <w:b w:val="0"/>
            <w:bCs w:val="0"/>
            <w:i w:val="0"/>
            <w:iCs w:val="0"/>
          </w:rPr>
          <w:t>1660 - الفتاوي الحامدية</w:t>
        </w:r>
        <w:r>
          <w:tab/>
        </w:r>
        <w:r>
          <w:fldChar w:fldCharType="begin"/>
        </w:r>
        <w:r>
          <w:instrText xml:space="preserve">PAGEREF 1683 \h</w:instrText>
        </w:r>
        <w:r>
          <w:fldChar w:fldCharType="end"/>
        </w:r>
      </w:hyperlink>
    </w:p>
    <w:p>
      <w:pPr>
        <w:tabs>
          <w:tab w:val="right" w:leader="dot" w:pos="9062"/>
        </w:tabs>
        <w:ind w:left="440"/>
      </w:pPr>
      <w:hyperlink w:anchor="_Toc1684" w:history="1">
        <w:r>
          <w:rPr>
            <w:rFonts w:ascii="IRNazanin" w:hAnsi="IRNazanin" w:eastAsia="IRNazanin" w:cs="IRNazanin"/>
            <w:color w:val="111111"/>
            <w:sz w:val="22"/>
            <w:szCs w:val="22"/>
            <w:b w:val="0"/>
            <w:bCs w:val="0"/>
            <w:i w:val="0"/>
            <w:iCs w:val="0"/>
          </w:rPr>
          <w:t>1661 - الفتاوي الخيرية لنفع البرية</w:t>
        </w:r>
        <w:r>
          <w:tab/>
        </w:r>
        <w:r>
          <w:fldChar w:fldCharType="begin"/>
        </w:r>
        <w:r>
          <w:instrText xml:space="preserve">PAGEREF 1684 \h</w:instrText>
        </w:r>
        <w:r>
          <w:fldChar w:fldCharType="end"/>
        </w:r>
      </w:hyperlink>
    </w:p>
    <w:p>
      <w:pPr>
        <w:tabs>
          <w:tab w:val="right" w:leader="dot" w:pos="9062"/>
        </w:tabs>
        <w:ind w:left="440"/>
      </w:pPr>
      <w:hyperlink w:anchor="_Toc1685" w:history="1">
        <w:r>
          <w:rPr>
            <w:rFonts w:ascii="IRNazanin" w:hAnsi="IRNazanin" w:eastAsia="IRNazanin" w:cs="IRNazanin"/>
            <w:color w:val="111111"/>
            <w:sz w:val="22"/>
            <w:szCs w:val="22"/>
            <w:b w:val="0"/>
            <w:bCs w:val="0"/>
            <w:i w:val="0"/>
            <w:iCs w:val="0"/>
          </w:rPr>
          <w:t>1662 - نسخة أخرى</w:t>
        </w:r>
        <w:r>
          <w:tab/>
        </w:r>
        <w:r>
          <w:fldChar w:fldCharType="begin"/>
        </w:r>
        <w:r>
          <w:instrText xml:space="preserve">PAGEREF 1685 \h</w:instrText>
        </w:r>
        <w:r>
          <w:fldChar w:fldCharType="end"/>
        </w:r>
      </w:hyperlink>
    </w:p>
    <w:p>
      <w:pPr>
        <w:tabs>
          <w:tab w:val="right" w:leader="dot" w:pos="9062"/>
        </w:tabs>
        <w:ind w:left="440"/>
      </w:pPr>
      <w:hyperlink w:anchor="_Toc1686" w:history="1">
        <w:r>
          <w:rPr>
            <w:rFonts w:ascii="IRNazanin" w:hAnsi="IRNazanin" w:eastAsia="IRNazanin" w:cs="IRNazanin"/>
            <w:color w:val="111111"/>
            <w:sz w:val="22"/>
            <w:szCs w:val="22"/>
            <w:b w:val="0"/>
            <w:bCs w:val="0"/>
            <w:i w:val="0"/>
            <w:iCs w:val="0"/>
          </w:rPr>
          <w:t>1663 - نسخة أخرى</w:t>
        </w:r>
        <w:r>
          <w:tab/>
        </w:r>
        <w:r>
          <w:fldChar w:fldCharType="begin"/>
        </w:r>
        <w:r>
          <w:instrText xml:space="preserve">PAGEREF 1686 \h</w:instrText>
        </w:r>
        <w:r>
          <w:fldChar w:fldCharType="end"/>
        </w:r>
      </w:hyperlink>
    </w:p>
    <w:p>
      <w:pPr>
        <w:tabs>
          <w:tab w:val="right" w:leader="dot" w:pos="9062"/>
        </w:tabs>
        <w:ind w:left="440"/>
      </w:pPr>
      <w:hyperlink w:anchor="_Toc1687" w:history="1">
        <w:r>
          <w:rPr>
            <w:rFonts w:ascii="IRNazanin" w:hAnsi="IRNazanin" w:eastAsia="IRNazanin" w:cs="IRNazanin"/>
            <w:color w:val="111111"/>
            <w:sz w:val="22"/>
            <w:szCs w:val="22"/>
            <w:b w:val="0"/>
            <w:bCs w:val="0"/>
            <w:i w:val="0"/>
            <w:iCs w:val="0"/>
          </w:rPr>
          <w:t>1664 - نسخة أخرى</w:t>
        </w:r>
        <w:r>
          <w:tab/>
        </w:r>
        <w:r>
          <w:fldChar w:fldCharType="begin"/>
        </w:r>
        <w:r>
          <w:instrText xml:space="preserve">PAGEREF 1687 \h</w:instrText>
        </w:r>
        <w:r>
          <w:fldChar w:fldCharType="end"/>
        </w:r>
      </w:hyperlink>
    </w:p>
    <w:p>
      <w:pPr>
        <w:tabs>
          <w:tab w:val="right" w:leader="dot" w:pos="9062"/>
        </w:tabs>
        <w:ind w:left="440"/>
      </w:pPr>
      <w:hyperlink w:anchor="_Toc1688" w:history="1">
        <w:r>
          <w:rPr>
            <w:rFonts w:ascii="IRNazanin" w:hAnsi="IRNazanin" w:eastAsia="IRNazanin" w:cs="IRNazanin"/>
            <w:color w:val="111111"/>
            <w:sz w:val="22"/>
            <w:szCs w:val="22"/>
            <w:b w:val="0"/>
            <w:bCs w:val="0"/>
            <w:i w:val="0"/>
            <w:iCs w:val="0"/>
          </w:rPr>
          <w:t>1665 - نسخة أخرى</w:t>
        </w:r>
        <w:r>
          <w:tab/>
        </w:r>
        <w:r>
          <w:fldChar w:fldCharType="begin"/>
        </w:r>
        <w:r>
          <w:instrText xml:space="preserve">PAGEREF 1688 \h</w:instrText>
        </w:r>
        <w:r>
          <w:fldChar w:fldCharType="end"/>
        </w:r>
      </w:hyperlink>
    </w:p>
    <w:p>
      <w:pPr>
        <w:tabs>
          <w:tab w:val="right" w:leader="dot" w:pos="9062"/>
        </w:tabs>
        <w:ind w:left="440"/>
      </w:pPr>
      <w:hyperlink w:anchor="_Toc1689" w:history="1">
        <w:r>
          <w:rPr>
            <w:rFonts w:ascii="IRNazanin" w:hAnsi="IRNazanin" w:eastAsia="IRNazanin" w:cs="IRNazanin"/>
            <w:color w:val="111111"/>
            <w:sz w:val="22"/>
            <w:szCs w:val="22"/>
            <w:b w:val="0"/>
            <w:bCs w:val="0"/>
            <w:i w:val="0"/>
            <w:iCs w:val="0"/>
          </w:rPr>
          <w:t>1666 - نسخة أخرى</w:t>
        </w:r>
        <w:r>
          <w:tab/>
        </w:r>
        <w:r>
          <w:fldChar w:fldCharType="begin"/>
        </w:r>
        <w:r>
          <w:instrText xml:space="preserve">PAGEREF 1689 \h</w:instrText>
        </w:r>
        <w:r>
          <w:fldChar w:fldCharType="end"/>
        </w:r>
      </w:hyperlink>
    </w:p>
    <w:p>
      <w:pPr>
        <w:tabs>
          <w:tab w:val="right" w:leader="dot" w:pos="9062"/>
        </w:tabs>
        <w:ind w:left="440"/>
      </w:pPr>
      <w:hyperlink w:anchor="_Toc1690" w:history="1">
        <w:r>
          <w:rPr>
            <w:rFonts w:ascii="IRNazanin" w:hAnsi="IRNazanin" w:eastAsia="IRNazanin" w:cs="IRNazanin"/>
            <w:color w:val="111111"/>
            <w:sz w:val="22"/>
            <w:szCs w:val="22"/>
            <w:b w:val="0"/>
            <w:bCs w:val="0"/>
            <w:i w:val="0"/>
            <w:iCs w:val="0"/>
          </w:rPr>
          <w:t>1667 - نسخة أخرى</w:t>
        </w:r>
        <w:r>
          <w:tab/>
        </w:r>
        <w:r>
          <w:fldChar w:fldCharType="begin"/>
        </w:r>
        <w:r>
          <w:instrText xml:space="preserve">PAGEREF 1690 \h</w:instrText>
        </w:r>
        <w:r>
          <w:fldChar w:fldCharType="end"/>
        </w:r>
      </w:hyperlink>
    </w:p>
    <w:p>
      <w:pPr>
        <w:tabs>
          <w:tab w:val="right" w:leader="dot" w:pos="9062"/>
        </w:tabs>
        <w:ind w:left="440"/>
      </w:pPr>
      <w:hyperlink w:anchor="_Toc1691" w:history="1">
        <w:r>
          <w:rPr>
            <w:rFonts w:ascii="IRNazanin" w:hAnsi="IRNazanin" w:eastAsia="IRNazanin" w:cs="IRNazanin"/>
            <w:color w:val="111111"/>
            <w:sz w:val="22"/>
            <w:szCs w:val="22"/>
            <w:b w:val="0"/>
            <w:bCs w:val="0"/>
            <w:i w:val="0"/>
            <w:iCs w:val="0"/>
          </w:rPr>
          <w:t>1668 - الفتاوى الرحيمية في واقعات السادة الحنفية</w:t>
        </w:r>
        <w:r>
          <w:tab/>
        </w:r>
        <w:r>
          <w:fldChar w:fldCharType="begin"/>
        </w:r>
        <w:r>
          <w:instrText xml:space="preserve">PAGEREF 1691 \h</w:instrText>
        </w:r>
        <w:r>
          <w:fldChar w:fldCharType="end"/>
        </w:r>
      </w:hyperlink>
    </w:p>
    <w:p>
      <w:pPr>
        <w:tabs>
          <w:tab w:val="right" w:leader="dot" w:pos="9062"/>
        </w:tabs>
        <w:ind w:left="440"/>
      </w:pPr>
      <w:hyperlink w:anchor="_Toc1692" w:history="1">
        <w:r>
          <w:rPr>
            <w:rFonts w:ascii="IRNazanin" w:hAnsi="IRNazanin" w:eastAsia="IRNazanin" w:cs="IRNazanin"/>
            <w:color w:val="111111"/>
            <w:sz w:val="22"/>
            <w:szCs w:val="22"/>
            <w:b w:val="0"/>
            <w:bCs w:val="0"/>
            <w:i w:val="0"/>
            <w:iCs w:val="0"/>
          </w:rPr>
          <w:t>1669 - الفتاوى الزينية</w:t>
        </w:r>
        <w:r>
          <w:tab/>
        </w:r>
        <w:r>
          <w:fldChar w:fldCharType="begin"/>
        </w:r>
        <w:r>
          <w:instrText xml:space="preserve">PAGEREF 1692 \h</w:instrText>
        </w:r>
        <w:r>
          <w:fldChar w:fldCharType="end"/>
        </w:r>
      </w:hyperlink>
    </w:p>
    <w:p>
      <w:pPr>
        <w:tabs>
          <w:tab w:val="right" w:leader="dot" w:pos="9062"/>
        </w:tabs>
        <w:ind w:left="440"/>
      </w:pPr>
      <w:hyperlink w:anchor="_Toc1693" w:history="1">
        <w:r>
          <w:rPr>
            <w:rFonts w:ascii="IRNazanin" w:hAnsi="IRNazanin" w:eastAsia="IRNazanin" w:cs="IRNazanin"/>
            <w:color w:val="111111"/>
            <w:sz w:val="22"/>
            <w:szCs w:val="22"/>
            <w:b w:val="0"/>
            <w:bCs w:val="0"/>
            <w:i w:val="0"/>
            <w:iCs w:val="0"/>
          </w:rPr>
          <w:t>1670 - فتاوی شیخ الاسلام علي افندي</w:t>
        </w:r>
        <w:r>
          <w:tab/>
        </w:r>
        <w:r>
          <w:fldChar w:fldCharType="begin"/>
        </w:r>
        <w:r>
          <w:instrText xml:space="preserve">PAGEREF 1693 \h</w:instrText>
        </w:r>
        <w:r>
          <w:fldChar w:fldCharType="end"/>
        </w:r>
      </w:hyperlink>
    </w:p>
    <w:p>
      <w:pPr>
        <w:tabs>
          <w:tab w:val="right" w:leader="dot" w:pos="9062"/>
        </w:tabs>
        <w:ind w:left="440"/>
      </w:pPr>
      <w:hyperlink w:anchor="_Toc1694" w:history="1">
        <w:r>
          <w:rPr>
            <w:rFonts w:ascii="IRNazanin" w:hAnsi="IRNazanin" w:eastAsia="IRNazanin" w:cs="IRNazanin"/>
            <w:color w:val="111111"/>
            <w:sz w:val="22"/>
            <w:szCs w:val="22"/>
            <w:b w:val="0"/>
            <w:bCs w:val="0"/>
            <w:i w:val="0"/>
            <w:iCs w:val="0"/>
          </w:rPr>
          <w:t>1671 - نسخة أخری</w:t>
        </w:r>
        <w:r>
          <w:tab/>
        </w:r>
        <w:r>
          <w:fldChar w:fldCharType="begin"/>
        </w:r>
        <w:r>
          <w:instrText xml:space="preserve">PAGEREF 1694 \h</w:instrText>
        </w:r>
        <w:r>
          <w:fldChar w:fldCharType="end"/>
        </w:r>
      </w:hyperlink>
    </w:p>
    <w:p>
      <w:pPr>
        <w:tabs>
          <w:tab w:val="right" w:leader="dot" w:pos="9062"/>
        </w:tabs>
        <w:ind w:left="440"/>
      </w:pPr>
      <w:hyperlink w:anchor="_Toc1695" w:history="1">
        <w:r>
          <w:rPr>
            <w:rFonts w:ascii="IRNazanin" w:hAnsi="IRNazanin" w:eastAsia="IRNazanin" w:cs="IRNazanin"/>
            <w:color w:val="111111"/>
            <w:sz w:val="22"/>
            <w:szCs w:val="22"/>
            <w:b w:val="0"/>
            <w:bCs w:val="0"/>
            <w:i w:val="0"/>
            <w:iCs w:val="0"/>
          </w:rPr>
          <w:t>1672 - الفتاوی العطائية</w:t>
        </w:r>
        <w:r>
          <w:tab/>
        </w:r>
        <w:r>
          <w:fldChar w:fldCharType="begin"/>
        </w:r>
        <w:r>
          <w:instrText xml:space="preserve">PAGEREF 1695 \h</w:instrText>
        </w:r>
        <w:r>
          <w:fldChar w:fldCharType="end"/>
        </w:r>
      </w:hyperlink>
    </w:p>
    <w:p>
      <w:pPr>
        <w:tabs>
          <w:tab w:val="right" w:leader="dot" w:pos="9062"/>
        </w:tabs>
        <w:ind w:left="440"/>
      </w:pPr>
      <w:hyperlink w:anchor="_Toc1696" w:history="1">
        <w:r>
          <w:rPr>
            <w:rFonts w:ascii="IRNazanin" w:hAnsi="IRNazanin" w:eastAsia="IRNazanin" w:cs="IRNazanin"/>
            <w:color w:val="111111"/>
            <w:sz w:val="22"/>
            <w:szCs w:val="22"/>
            <w:b w:val="0"/>
            <w:bCs w:val="0"/>
            <w:i w:val="0"/>
            <w:iCs w:val="0"/>
          </w:rPr>
          <w:t>1673 - نسخة أخرى</w:t>
        </w:r>
        <w:r>
          <w:tab/>
        </w:r>
        <w:r>
          <w:fldChar w:fldCharType="begin"/>
        </w:r>
        <w:r>
          <w:instrText xml:space="preserve">PAGEREF 1696 \h</w:instrText>
        </w:r>
        <w:r>
          <w:fldChar w:fldCharType="end"/>
        </w:r>
      </w:hyperlink>
    </w:p>
    <w:p>
      <w:pPr>
        <w:tabs>
          <w:tab w:val="right" w:leader="dot" w:pos="9062"/>
        </w:tabs>
        <w:ind w:left="440"/>
      </w:pPr>
      <w:hyperlink w:anchor="_Toc1697" w:history="1">
        <w:r>
          <w:rPr>
            <w:rFonts w:ascii="IRNazanin" w:hAnsi="IRNazanin" w:eastAsia="IRNazanin" w:cs="IRNazanin"/>
            <w:color w:val="111111"/>
            <w:sz w:val="22"/>
            <w:szCs w:val="22"/>
            <w:b w:val="0"/>
            <w:bCs w:val="0"/>
            <w:i w:val="0"/>
            <w:iCs w:val="0"/>
          </w:rPr>
          <w:t>1674 - نسخة أخرى</w:t>
        </w:r>
        <w:r>
          <w:tab/>
        </w:r>
        <w:r>
          <w:fldChar w:fldCharType="begin"/>
        </w:r>
        <w:r>
          <w:instrText xml:space="preserve">PAGEREF 1697 \h</w:instrText>
        </w:r>
        <w:r>
          <w:fldChar w:fldCharType="end"/>
        </w:r>
      </w:hyperlink>
    </w:p>
    <w:p>
      <w:pPr>
        <w:tabs>
          <w:tab w:val="right" w:leader="dot" w:pos="9062"/>
        </w:tabs>
        <w:ind w:left="440"/>
      </w:pPr>
      <w:hyperlink w:anchor="_Toc1698" w:history="1">
        <w:r>
          <w:rPr>
            <w:rFonts w:ascii="IRNazanin" w:hAnsi="IRNazanin" w:eastAsia="IRNazanin" w:cs="IRNazanin"/>
            <w:color w:val="111111"/>
            <w:sz w:val="22"/>
            <w:szCs w:val="22"/>
            <w:b w:val="0"/>
            <w:bCs w:val="0"/>
            <w:i w:val="0"/>
            <w:iCs w:val="0"/>
          </w:rPr>
          <w:t>1675 - فتاوى الكليسي</w:t>
        </w:r>
        <w:r>
          <w:tab/>
        </w:r>
        <w:r>
          <w:fldChar w:fldCharType="begin"/>
        </w:r>
        <w:r>
          <w:instrText xml:space="preserve">PAGEREF 1698 \h</w:instrText>
        </w:r>
        <w:r>
          <w:fldChar w:fldCharType="end"/>
        </w:r>
      </w:hyperlink>
    </w:p>
    <w:p>
      <w:pPr>
        <w:tabs>
          <w:tab w:val="right" w:leader="dot" w:pos="9062"/>
        </w:tabs>
        <w:ind w:left="440"/>
      </w:pPr>
      <w:hyperlink w:anchor="_Toc1699" w:history="1">
        <w:r>
          <w:rPr>
            <w:rFonts w:ascii="IRNazanin" w:hAnsi="IRNazanin" w:eastAsia="IRNazanin" w:cs="IRNazanin"/>
            <w:color w:val="111111"/>
            <w:sz w:val="22"/>
            <w:szCs w:val="22"/>
            <w:b w:val="0"/>
            <w:bCs w:val="0"/>
            <w:i w:val="0"/>
            <w:iCs w:val="0"/>
          </w:rPr>
          <w:t>1676 - الفتاوى الصيرفية</w:t>
        </w:r>
        <w:r>
          <w:tab/>
        </w:r>
        <w:r>
          <w:fldChar w:fldCharType="begin"/>
        </w:r>
        <w:r>
          <w:instrText xml:space="preserve">PAGEREF 1699 \h</w:instrText>
        </w:r>
        <w:r>
          <w:fldChar w:fldCharType="end"/>
        </w:r>
      </w:hyperlink>
    </w:p>
    <w:p>
      <w:pPr>
        <w:tabs>
          <w:tab w:val="right" w:leader="dot" w:pos="9062"/>
        </w:tabs>
        <w:ind w:left="440"/>
      </w:pPr>
      <w:hyperlink w:anchor="_Toc1700" w:history="1">
        <w:r>
          <w:rPr>
            <w:rFonts w:ascii="IRNazanin" w:hAnsi="IRNazanin" w:eastAsia="IRNazanin" w:cs="IRNazanin"/>
            <w:color w:val="111111"/>
            <w:sz w:val="22"/>
            <w:szCs w:val="22"/>
            <w:b w:val="0"/>
            <w:bCs w:val="0"/>
            <w:i w:val="0"/>
            <w:iCs w:val="0"/>
          </w:rPr>
          <w:t>1677 - نسخة أخرى</w:t>
        </w:r>
        <w:r>
          <w:tab/>
        </w:r>
        <w:r>
          <w:fldChar w:fldCharType="begin"/>
        </w:r>
        <w:r>
          <w:instrText xml:space="preserve">PAGEREF 1700 \h</w:instrText>
        </w:r>
        <w:r>
          <w:fldChar w:fldCharType="end"/>
        </w:r>
      </w:hyperlink>
    </w:p>
    <w:p>
      <w:pPr>
        <w:tabs>
          <w:tab w:val="right" w:leader="dot" w:pos="9062"/>
        </w:tabs>
        <w:ind w:left="440"/>
      </w:pPr>
      <w:hyperlink w:anchor="_Toc1701" w:history="1">
        <w:r>
          <w:rPr>
            <w:rFonts w:ascii="IRNazanin" w:hAnsi="IRNazanin" w:eastAsia="IRNazanin" w:cs="IRNazanin"/>
            <w:color w:val="111111"/>
            <w:sz w:val="22"/>
            <w:szCs w:val="22"/>
            <w:b w:val="0"/>
            <w:bCs w:val="0"/>
            <w:i w:val="0"/>
            <w:iCs w:val="0"/>
          </w:rPr>
          <w:t>1678 - فتاوي علي أفندي بن محمد الطرابلسي المفتي (ت - 1032 ه)</w:t>
        </w:r>
        <w:r>
          <w:tab/>
        </w:r>
        <w:r>
          <w:fldChar w:fldCharType="begin"/>
        </w:r>
        <w:r>
          <w:instrText xml:space="preserve">PAGEREF 1701 \h</w:instrText>
        </w:r>
        <w:r>
          <w:fldChar w:fldCharType="end"/>
        </w:r>
      </w:hyperlink>
    </w:p>
    <w:p>
      <w:pPr>
        <w:tabs>
          <w:tab w:val="right" w:leader="dot" w:pos="9062"/>
        </w:tabs>
        <w:ind w:left="440"/>
      </w:pPr>
      <w:hyperlink w:anchor="_Toc1702" w:history="1">
        <w:r>
          <w:rPr>
            <w:rFonts w:ascii="IRNazanin" w:hAnsi="IRNazanin" w:eastAsia="IRNazanin" w:cs="IRNazanin"/>
            <w:color w:val="111111"/>
            <w:sz w:val="22"/>
            <w:szCs w:val="22"/>
            <w:b w:val="0"/>
            <w:bCs w:val="0"/>
            <w:i w:val="0"/>
            <w:iCs w:val="0"/>
          </w:rPr>
          <w:t>1679 - فتاوی قاري الهداية سراج الدین</w:t>
        </w:r>
        <w:r>
          <w:tab/>
        </w:r>
        <w:r>
          <w:fldChar w:fldCharType="begin"/>
        </w:r>
        <w:r>
          <w:instrText xml:space="preserve">PAGEREF 1702 \h</w:instrText>
        </w:r>
        <w:r>
          <w:fldChar w:fldCharType="end"/>
        </w:r>
      </w:hyperlink>
    </w:p>
    <w:p>
      <w:pPr>
        <w:tabs>
          <w:tab w:val="right" w:leader="dot" w:pos="9062"/>
        </w:tabs>
        <w:ind w:left="440"/>
      </w:pPr>
      <w:hyperlink w:anchor="_Toc1703" w:history="1">
        <w:r>
          <w:rPr>
            <w:rFonts w:ascii="IRNazanin" w:hAnsi="IRNazanin" w:eastAsia="IRNazanin" w:cs="IRNazanin"/>
            <w:color w:val="111111"/>
            <w:sz w:val="22"/>
            <w:szCs w:val="22"/>
            <w:b w:val="0"/>
            <w:bCs w:val="0"/>
            <w:i w:val="0"/>
            <w:iCs w:val="0"/>
          </w:rPr>
          <w:t>1680- نسخة أخرى</w:t>
        </w:r>
        <w:r>
          <w:tab/>
        </w:r>
        <w:r>
          <w:fldChar w:fldCharType="begin"/>
        </w:r>
        <w:r>
          <w:instrText xml:space="preserve">PAGEREF 1703 \h</w:instrText>
        </w:r>
        <w:r>
          <w:fldChar w:fldCharType="end"/>
        </w:r>
      </w:hyperlink>
    </w:p>
    <w:p>
      <w:pPr>
        <w:tabs>
          <w:tab w:val="right" w:leader="dot" w:pos="9062"/>
        </w:tabs>
        <w:ind w:left="440"/>
      </w:pPr>
      <w:hyperlink w:anchor="_Toc1704" w:history="1">
        <w:r>
          <w:rPr>
            <w:rFonts w:ascii="IRNazanin" w:hAnsi="IRNazanin" w:eastAsia="IRNazanin" w:cs="IRNazanin"/>
            <w:color w:val="111111"/>
            <w:sz w:val="22"/>
            <w:szCs w:val="22"/>
            <w:b w:val="0"/>
            <w:bCs w:val="0"/>
            <w:i w:val="0"/>
            <w:iCs w:val="0"/>
          </w:rPr>
          <w:t>1681- نسخة أخری</w:t>
        </w:r>
        <w:r>
          <w:tab/>
        </w:r>
        <w:r>
          <w:fldChar w:fldCharType="begin"/>
        </w:r>
        <w:r>
          <w:instrText xml:space="preserve">PAGEREF 1704 \h</w:instrText>
        </w:r>
        <w:r>
          <w:fldChar w:fldCharType="end"/>
        </w:r>
      </w:hyperlink>
    </w:p>
    <w:p>
      <w:pPr>
        <w:tabs>
          <w:tab w:val="right" w:leader="dot" w:pos="9062"/>
        </w:tabs>
        <w:ind w:left="440"/>
      </w:pPr>
      <w:hyperlink w:anchor="_Toc1705" w:history="1">
        <w:r>
          <w:rPr>
            <w:rFonts w:ascii="IRNazanin" w:hAnsi="IRNazanin" w:eastAsia="IRNazanin" w:cs="IRNazanin"/>
            <w:color w:val="111111"/>
            <w:sz w:val="22"/>
            <w:szCs w:val="22"/>
            <w:b w:val="0"/>
            <w:bCs w:val="0"/>
            <w:i w:val="0"/>
            <w:iCs w:val="0"/>
          </w:rPr>
          <w:t>1682- فتاوی قاضي خان</w:t>
        </w:r>
        <w:r>
          <w:tab/>
        </w:r>
        <w:r>
          <w:fldChar w:fldCharType="begin"/>
        </w:r>
        <w:r>
          <w:instrText xml:space="preserve">PAGEREF 1705 \h</w:instrText>
        </w:r>
        <w:r>
          <w:fldChar w:fldCharType="end"/>
        </w:r>
      </w:hyperlink>
    </w:p>
    <w:p>
      <w:pPr>
        <w:tabs>
          <w:tab w:val="right" w:leader="dot" w:pos="9062"/>
        </w:tabs>
        <w:ind w:left="440"/>
      </w:pPr>
      <w:hyperlink w:anchor="_Toc1706" w:history="1">
        <w:r>
          <w:rPr>
            <w:rFonts w:ascii="IRNazanin" w:hAnsi="IRNazanin" w:eastAsia="IRNazanin" w:cs="IRNazanin"/>
            <w:color w:val="111111"/>
            <w:sz w:val="22"/>
            <w:szCs w:val="22"/>
            <w:b w:val="0"/>
            <w:bCs w:val="0"/>
            <w:i w:val="0"/>
            <w:iCs w:val="0"/>
          </w:rPr>
          <w:t>1683- نسخة أخری</w:t>
        </w:r>
        <w:r>
          <w:tab/>
        </w:r>
        <w:r>
          <w:fldChar w:fldCharType="begin"/>
        </w:r>
        <w:r>
          <w:instrText xml:space="preserve">PAGEREF 1706 \h</w:instrText>
        </w:r>
        <w:r>
          <w:fldChar w:fldCharType="end"/>
        </w:r>
      </w:hyperlink>
    </w:p>
    <w:p>
      <w:pPr>
        <w:tabs>
          <w:tab w:val="right" w:leader="dot" w:pos="9062"/>
        </w:tabs>
        <w:ind w:left="440"/>
      </w:pPr>
      <w:hyperlink w:anchor="_Toc1707" w:history="1">
        <w:r>
          <w:rPr>
            <w:rFonts w:ascii="IRNazanin" w:hAnsi="IRNazanin" w:eastAsia="IRNazanin" w:cs="IRNazanin"/>
            <w:color w:val="111111"/>
            <w:sz w:val="22"/>
            <w:szCs w:val="22"/>
            <w:b w:val="0"/>
            <w:bCs w:val="0"/>
            <w:i w:val="0"/>
            <w:iCs w:val="0"/>
          </w:rPr>
          <w:t>1684- نسخة أخری</w:t>
        </w:r>
        <w:r>
          <w:tab/>
        </w:r>
        <w:r>
          <w:fldChar w:fldCharType="begin"/>
        </w:r>
        <w:r>
          <w:instrText xml:space="preserve">PAGEREF 1707 \h</w:instrText>
        </w:r>
        <w:r>
          <w:fldChar w:fldCharType="end"/>
        </w:r>
      </w:hyperlink>
    </w:p>
    <w:p>
      <w:pPr>
        <w:tabs>
          <w:tab w:val="right" w:leader="dot" w:pos="9062"/>
        </w:tabs>
        <w:ind w:left="440"/>
      </w:pPr>
      <w:hyperlink w:anchor="_Toc1708" w:history="1">
        <w:r>
          <w:rPr>
            <w:rFonts w:ascii="IRNazanin" w:hAnsi="IRNazanin" w:eastAsia="IRNazanin" w:cs="IRNazanin"/>
            <w:color w:val="111111"/>
            <w:sz w:val="22"/>
            <w:szCs w:val="22"/>
            <w:b w:val="0"/>
            <w:bCs w:val="0"/>
            <w:i w:val="0"/>
            <w:iCs w:val="0"/>
          </w:rPr>
          <w:t>1685- نسخة أخری</w:t>
        </w:r>
        <w:r>
          <w:tab/>
        </w:r>
        <w:r>
          <w:fldChar w:fldCharType="begin"/>
        </w:r>
        <w:r>
          <w:instrText xml:space="preserve">PAGEREF 1708 \h</w:instrText>
        </w:r>
        <w:r>
          <w:fldChar w:fldCharType="end"/>
        </w:r>
      </w:hyperlink>
    </w:p>
    <w:p>
      <w:pPr>
        <w:tabs>
          <w:tab w:val="right" w:leader="dot" w:pos="9062"/>
        </w:tabs>
        <w:ind w:left="440"/>
      </w:pPr>
      <w:hyperlink w:anchor="_Toc1709" w:history="1">
        <w:r>
          <w:rPr>
            <w:rFonts w:ascii="IRNazanin" w:hAnsi="IRNazanin" w:eastAsia="IRNazanin" w:cs="IRNazanin"/>
            <w:color w:val="111111"/>
            <w:sz w:val="22"/>
            <w:szCs w:val="22"/>
            <w:b w:val="0"/>
            <w:bCs w:val="0"/>
            <w:i w:val="0"/>
            <w:iCs w:val="0"/>
          </w:rPr>
          <w:t>1686- نسخة أخری</w:t>
        </w:r>
        <w:r>
          <w:tab/>
        </w:r>
        <w:r>
          <w:fldChar w:fldCharType="begin"/>
        </w:r>
        <w:r>
          <w:instrText xml:space="preserve">PAGEREF 1709 \h</w:instrText>
        </w:r>
        <w:r>
          <w:fldChar w:fldCharType="end"/>
        </w:r>
      </w:hyperlink>
    </w:p>
    <w:p>
      <w:pPr>
        <w:tabs>
          <w:tab w:val="right" w:leader="dot" w:pos="9062"/>
        </w:tabs>
        <w:ind w:left="440"/>
      </w:pPr>
      <w:hyperlink w:anchor="_Toc1710" w:history="1">
        <w:r>
          <w:rPr>
            <w:rFonts w:ascii="IRNazanin" w:hAnsi="IRNazanin" w:eastAsia="IRNazanin" w:cs="IRNazanin"/>
            <w:color w:val="111111"/>
            <w:sz w:val="22"/>
            <w:szCs w:val="22"/>
            <w:b w:val="0"/>
            <w:bCs w:val="0"/>
            <w:i w:val="0"/>
            <w:iCs w:val="0"/>
          </w:rPr>
          <w:t>1687- نسخة أخری</w:t>
        </w:r>
        <w:r>
          <w:tab/>
        </w:r>
        <w:r>
          <w:fldChar w:fldCharType="begin"/>
        </w:r>
        <w:r>
          <w:instrText xml:space="preserve">PAGEREF 1710 \h</w:instrText>
        </w:r>
        <w:r>
          <w:fldChar w:fldCharType="end"/>
        </w:r>
      </w:hyperlink>
    </w:p>
    <w:p>
      <w:pPr>
        <w:tabs>
          <w:tab w:val="right" w:leader="dot" w:pos="9062"/>
        </w:tabs>
        <w:ind w:left="440"/>
      </w:pPr>
      <w:hyperlink w:anchor="_Toc1711" w:history="1">
        <w:r>
          <w:rPr>
            <w:rFonts w:ascii="IRNazanin" w:hAnsi="IRNazanin" w:eastAsia="IRNazanin" w:cs="IRNazanin"/>
            <w:color w:val="111111"/>
            <w:sz w:val="22"/>
            <w:szCs w:val="22"/>
            <w:b w:val="0"/>
            <w:bCs w:val="0"/>
            <w:i w:val="0"/>
            <w:iCs w:val="0"/>
          </w:rPr>
          <w:t>1688- فتاوی مؤید زاده</w:t>
        </w:r>
        <w:r>
          <w:tab/>
        </w:r>
        <w:r>
          <w:fldChar w:fldCharType="begin"/>
        </w:r>
        <w:r>
          <w:instrText xml:space="preserve">PAGEREF 1711 \h</w:instrText>
        </w:r>
        <w:r>
          <w:fldChar w:fldCharType="end"/>
        </w:r>
      </w:hyperlink>
    </w:p>
    <w:p>
      <w:pPr>
        <w:tabs>
          <w:tab w:val="right" w:leader="dot" w:pos="9062"/>
        </w:tabs>
        <w:ind w:left="440"/>
      </w:pPr>
      <w:hyperlink w:anchor="_Toc1712" w:history="1">
        <w:r>
          <w:rPr>
            <w:rFonts w:ascii="IRNazanin" w:hAnsi="IRNazanin" w:eastAsia="IRNazanin" w:cs="IRNazanin"/>
            <w:color w:val="111111"/>
            <w:sz w:val="22"/>
            <w:szCs w:val="22"/>
            <w:b w:val="0"/>
            <w:bCs w:val="0"/>
            <w:i w:val="0"/>
            <w:iCs w:val="0"/>
          </w:rPr>
          <w:t>1689 - نسخة أخرى</w:t>
        </w:r>
        <w:r>
          <w:tab/>
        </w:r>
        <w:r>
          <w:fldChar w:fldCharType="begin"/>
        </w:r>
        <w:r>
          <w:instrText xml:space="preserve">PAGEREF 1712 \h</w:instrText>
        </w:r>
        <w:r>
          <w:fldChar w:fldCharType="end"/>
        </w:r>
      </w:hyperlink>
    </w:p>
    <w:p>
      <w:pPr>
        <w:tabs>
          <w:tab w:val="right" w:leader="dot" w:pos="9062"/>
        </w:tabs>
        <w:ind w:left="440"/>
      </w:pPr>
      <w:hyperlink w:anchor="_Toc1713" w:history="1">
        <w:r>
          <w:rPr>
            <w:rFonts w:ascii="IRNazanin" w:hAnsi="IRNazanin" w:eastAsia="IRNazanin" w:cs="IRNazanin"/>
            <w:color w:val="111111"/>
            <w:sz w:val="22"/>
            <w:szCs w:val="22"/>
            <w:b w:val="0"/>
            <w:bCs w:val="0"/>
            <w:i w:val="0"/>
            <w:iCs w:val="0"/>
          </w:rPr>
          <w:t>1690 - نسخة أخرى</w:t>
        </w:r>
        <w:r>
          <w:tab/>
        </w:r>
        <w:r>
          <w:fldChar w:fldCharType="begin"/>
        </w:r>
        <w:r>
          <w:instrText xml:space="preserve">PAGEREF 1713 \h</w:instrText>
        </w:r>
        <w:r>
          <w:fldChar w:fldCharType="end"/>
        </w:r>
      </w:hyperlink>
    </w:p>
    <w:p>
      <w:pPr>
        <w:tabs>
          <w:tab w:val="right" w:leader="dot" w:pos="9062"/>
        </w:tabs>
        <w:ind w:left="440"/>
      </w:pPr>
      <w:hyperlink w:anchor="_Toc1714" w:history="1">
        <w:r>
          <w:rPr>
            <w:rFonts w:ascii="IRNazanin" w:hAnsi="IRNazanin" w:eastAsia="IRNazanin" w:cs="IRNazanin"/>
            <w:color w:val="111111"/>
            <w:sz w:val="22"/>
            <w:szCs w:val="22"/>
            <w:b w:val="0"/>
            <w:bCs w:val="0"/>
            <w:i w:val="0"/>
            <w:iCs w:val="0"/>
          </w:rPr>
          <w:t>1691 - الفتاوي الولوالجية</w:t>
        </w:r>
        <w:r>
          <w:tab/>
        </w:r>
        <w:r>
          <w:fldChar w:fldCharType="begin"/>
        </w:r>
        <w:r>
          <w:instrText xml:space="preserve">PAGEREF 1714 \h</w:instrText>
        </w:r>
        <w:r>
          <w:fldChar w:fldCharType="end"/>
        </w:r>
      </w:hyperlink>
    </w:p>
    <w:p>
      <w:pPr>
        <w:tabs>
          <w:tab w:val="right" w:leader="dot" w:pos="9062"/>
        </w:tabs>
        <w:ind w:left="440"/>
      </w:pPr>
      <w:hyperlink w:anchor="_Toc1715" w:history="1">
        <w:r>
          <w:rPr>
            <w:rFonts w:ascii="IRNazanin" w:hAnsi="IRNazanin" w:eastAsia="IRNazanin" w:cs="IRNazanin"/>
            <w:color w:val="111111"/>
            <w:sz w:val="22"/>
            <w:szCs w:val="22"/>
            <w:b w:val="0"/>
            <w:bCs w:val="0"/>
            <w:i w:val="0"/>
            <w:iCs w:val="0"/>
          </w:rPr>
          <w:t>1692 - الفتاوی النقشبندية</w:t>
        </w:r>
        <w:r>
          <w:tab/>
        </w:r>
        <w:r>
          <w:fldChar w:fldCharType="begin"/>
        </w:r>
        <w:r>
          <w:instrText xml:space="preserve">PAGEREF 1715 \h</w:instrText>
        </w:r>
        <w:r>
          <w:fldChar w:fldCharType="end"/>
        </w:r>
      </w:hyperlink>
    </w:p>
    <w:p>
      <w:pPr>
        <w:tabs>
          <w:tab w:val="right" w:leader="dot" w:pos="9062"/>
        </w:tabs>
        <w:ind w:left="440"/>
      </w:pPr>
      <w:hyperlink w:anchor="_Toc1716" w:history="1">
        <w:r>
          <w:rPr>
            <w:rFonts w:ascii="IRNazanin" w:hAnsi="IRNazanin" w:eastAsia="IRNazanin" w:cs="IRNazanin"/>
            <w:color w:val="111111"/>
            <w:sz w:val="22"/>
            <w:szCs w:val="22"/>
            <w:b w:val="0"/>
            <w:bCs w:val="0"/>
            <w:i w:val="0"/>
            <w:iCs w:val="0"/>
          </w:rPr>
          <w:t>1693 - الفتاوی العالمكيرية (الهندية)</w:t>
        </w:r>
        <w:r>
          <w:tab/>
        </w:r>
        <w:r>
          <w:fldChar w:fldCharType="begin"/>
        </w:r>
        <w:r>
          <w:instrText xml:space="preserve">PAGEREF 1716 \h</w:instrText>
        </w:r>
        <w:r>
          <w:fldChar w:fldCharType="end"/>
        </w:r>
      </w:hyperlink>
    </w:p>
    <w:p>
      <w:pPr>
        <w:tabs>
          <w:tab w:val="right" w:leader="dot" w:pos="9062"/>
        </w:tabs>
        <w:ind w:left="440"/>
      </w:pPr>
      <w:hyperlink w:anchor="_Toc1717" w:history="1">
        <w:r>
          <w:rPr>
            <w:rFonts w:ascii="IRNazanin" w:hAnsi="IRNazanin" w:eastAsia="IRNazanin" w:cs="IRNazanin"/>
            <w:color w:val="111111"/>
            <w:sz w:val="22"/>
            <w:szCs w:val="22"/>
            <w:b w:val="0"/>
            <w:bCs w:val="0"/>
            <w:i w:val="0"/>
            <w:iCs w:val="0"/>
          </w:rPr>
          <w:t>1694 - فتح القدير للعاجز الفقير</w:t>
        </w:r>
        <w:r>
          <w:tab/>
        </w:r>
        <w:r>
          <w:fldChar w:fldCharType="begin"/>
        </w:r>
        <w:r>
          <w:instrText xml:space="preserve">PAGEREF 1717 \h</w:instrText>
        </w:r>
        <w:r>
          <w:fldChar w:fldCharType="end"/>
        </w:r>
      </w:hyperlink>
    </w:p>
    <w:p>
      <w:pPr>
        <w:tabs>
          <w:tab w:val="right" w:leader="dot" w:pos="9062"/>
        </w:tabs>
        <w:ind w:left="440"/>
      </w:pPr>
      <w:hyperlink w:anchor="_Toc1718" w:history="1">
        <w:r>
          <w:rPr>
            <w:rFonts w:ascii="IRNazanin" w:hAnsi="IRNazanin" w:eastAsia="IRNazanin" w:cs="IRNazanin"/>
            <w:color w:val="111111"/>
            <w:sz w:val="22"/>
            <w:szCs w:val="22"/>
            <w:b w:val="0"/>
            <w:bCs w:val="0"/>
            <w:i w:val="0"/>
            <w:iCs w:val="0"/>
          </w:rPr>
          <w:t>1695 - نسخة أخرى</w:t>
        </w:r>
        <w:r>
          <w:tab/>
        </w:r>
        <w:r>
          <w:fldChar w:fldCharType="begin"/>
        </w:r>
        <w:r>
          <w:instrText xml:space="preserve">PAGEREF 1718 \h</w:instrText>
        </w:r>
        <w:r>
          <w:fldChar w:fldCharType="end"/>
        </w:r>
      </w:hyperlink>
    </w:p>
    <w:p>
      <w:pPr>
        <w:tabs>
          <w:tab w:val="right" w:leader="dot" w:pos="9062"/>
        </w:tabs>
        <w:ind w:left="440"/>
      </w:pPr>
      <w:hyperlink w:anchor="_Toc1719" w:history="1">
        <w:r>
          <w:rPr>
            <w:rFonts w:ascii="IRNazanin" w:hAnsi="IRNazanin" w:eastAsia="IRNazanin" w:cs="IRNazanin"/>
            <w:color w:val="111111"/>
            <w:sz w:val="22"/>
            <w:szCs w:val="22"/>
            <w:b w:val="0"/>
            <w:bCs w:val="0"/>
            <w:i w:val="0"/>
            <w:iCs w:val="0"/>
          </w:rPr>
          <w:t>1696 - فتوى في مسألة النفقة</w:t>
        </w:r>
        <w:r>
          <w:tab/>
        </w:r>
        <w:r>
          <w:fldChar w:fldCharType="begin"/>
        </w:r>
        <w:r>
          <w:instrText xml:space="preserve">PAGEREF 1719 \h</w:instrText>
        </w:r>
        <w:r>
          <w:fldChar w:fldCharType="end"/>
        </w:r>
      </w:hyperlink>
    </w:p>
    <w:p>
      <w:pPr>
        <w:tabs>
          <w:tab w:val="right" w:leader="dot" w:pos="9062"/>
        </w:tabs>
        <w:ind w:left="440"/>
      </w:pPr>
      <w:hyperlink w:anchor="_Toc1720" w:history="1">
        <w:r>
          <w:rPr>
            <w:rFonts w:ascii="IRNazanin" w:hAnsi="IRNazanin" w:eastAsia="IRNazanin" w:cs="IRNazanin"/>
            <w:color w:val="111111"/>
            <w:sz w:val="22"/>
            <w:szCs w:val="22"/>
            <w:b w:val="0"/>
            <w:bCs w:val="0"/>
            <w:i w:val="0"/>
            <w:iCs w:val="0"/>
          </w:rPr>
          <w:t>1698 - الفرائد</w:t>
        </w:r>
        <w:r>
          <w:tab/>
        </w:r>
        <w:r>
          <w:fldChar w:fldCharType="begin"/>
        </w:r>
        <w:r>
          <w:instrText xml:space="preserve">PAGEREF 1720 \h</w:instrText>
        </w:r>
        <w:r>
          <w:fldChar w:fldCharType="end"/>
        </w:r>
      </w:hyperlink>
    </w:p>
    <w:p>
      <w:pPr>
        <w:tabs>
          <w:tab w:val="right" w:leader="dot" w:pos="9062"/>
        </w:tabs>
        <w:ind w:left="440"/>
      </w:pPr>
      <w:hyperlink w:anchor="_Toc1721" w:history="1">
        <w:r>
          <w:rPr>
            <w:rFonts w:ascii="IRNazanin" w:hAnsi="IRNazanin" w:eastAsia="IRNazanin" w:cs="IRNazanin"/>
            <w:color w:val="111111"/>
            <w:sz w:val="22"/>
            <w:szCs w:val="22"/>
            <w:b w:val="0"/>
            <w:bCs w:val="0"/>
            <w:i w:val="0"/>
            <w:iCs w:val="0"/>
          </w:rPr>
          <w:t>1698 - الفروق</w:t>
        </w:r>
        <w:r>
          <w:tab/>
        </w:r>
        <w:r>
          <w:fldChar w:fldCharType="begin"/>
        </w:r>
        <w:r>
          <w:instrText xml:space="preserve">PAGEREF 1721 \h</w:instrText>
        </w:r>
        <w:r>
          <w:fldChar w:fldCharType="end"/>
        </w:r>
      </w:hyperlink>
    </w:p>
    <w:p>
      <w:pPr>
        <w:tabs>
          <w:tab w:val="right" w:leader="dot" w:pos="9062"/>
        </w:tabs>
        <w:ind w:left="440"/>
      </w:pPr>
      <w:hyperlink w:anchor="_Toc1722" w:history="1">
        <w:r>
          <w:rPr>
            <w:rFonts w:ascii="IRNazanin" w:hAnsi="IRNazanin" w:eastAsia="IRNazanin" w:cs="IRNazanin"/>
            <w:color w:val="111111"/>
            <w:sz w:val="22"/>
            <w:szCs w:val="22"/>
            <w:b w:val="0"/>
            <w:bCs w:val="0"/>
            <w:i w:val="0"/>
            <w:iCs w:val="0"/>
          </w:rPr>
          <w:t>1699 - الفروق في الفقه</w:t>
        </w:r>
        <w:r>
          <w:tab/>
        </w:r>
        <w:r>
          <w:fldChar w:fldCharType="begin"/>
        </w:r>
        <w:r>
          <w:instrText xml:space="preserve">PAGEREF 1722 \h</w:instrText>
        </w:r>
        <w:r>
          <w:fldChar w:fldCharType="end"/>
        </w:r>
      </w:hyperlink>
    </w:p>
    <w:p>
      <w:pPr>
        <w:tabs>
          <w:tab w:val="right" w:leader="dot" w:pos="9062"/>
        </w:tabs>
        <w:ind w:left="440"/>
      </w:pPr>
      <w:hyperlink w:anchor="_Toc1723" w:history="1">
        <w:r>
          <w:rPr>
            <w:rFonts w:ascii="IRNazanin" w:hAnsi="IRNazanin" w:eastAsia="IRNazanin" w:cs="IRNazanin"/>
            <w:color w:val="111111"/>
            <w:sz w:val="22"/>
            <w:szCs w:val="22"/>
            <w:b w:val="0"/>
            <w:bCs w:val="0"/>
            <w:i w:val="0"/>
            <w:iCs w:val="0"/>
          </w:rPr>
          <w:t>1700 - فصول الاحکام في أصول الاحکام</w:t>
        </w:r>
        <w:r>
          <w:tab/>
        </w:r>
        <w:r>
          <w:fldChar w:fldCharType="begin"/>
        </w:r>
        <w:r>
          <w:instrText xml:space="preserve">PAGEREF 1723 \h</w:instrText>
        </w:r>
        <w:r>
          <w:fldChar w:fldCharType="end"/>
        </w:r>
      </w:hyperlink>
    </w:p>
    <w:p>
      <w:pPr>
        <w:tabs>
          <w:tab w:val="right" w:leader="dot" w:pos="9062"/>
        </w:tabs>
        <w:ind w:left="440"/>
      </w:pPr>
      <w:hyperlink w:anchor="_Toc1724" w:history="1">
        <w:r>
          <w:rPr>
            <w:rFonts w:ascii="IRNazanin" w:hAnsi="IRNazanin" w:eastAsia="IRNazanin" w:cs="IRNazanin"/>
            <w:color w:val="111111"/>
            <w:sz w:val="22"/>
            <w:szCs w:val="22"/>
            <w:b w:val="0"/>
            <w:bCs w:val="0"/>
            <w:i w:val="0"/>
            <w:iCs w:val="0"/>
          </w:rPr>
          <w:t>1701 - نسخة أخرى</w:t>
        </w:r>
        <w:r>
          <w:tab/>
        </w:r>
        <w:r>
          <w:fldChar w:fldCharType="begin"/>
        </w:r>
        <w:r>
          <w:instrText xml:space="preserve">PAGEREF 1724 \h</w:instrText>
        </w:r>
        <w:r>
          <w:fldChar w:fldCharType="end"/>
        </w:r>
      </w:hyperlink>
    </w:p>
    <w:p>
      <w:pPr>
        <w:tabs>
          <w:tab w:val="right" w:leader="dot" w:pos="9062"/>
        </w:tabs>
        <w:ind w:left="440"/>
      </w:pPr>
      <w:hyperlink w:anchor="_Toc1725" w:history="1">
        <w:r>
          <w:rPr>
            <w:rFonts w:ascii="IRNazanin" w:hAnsi="IRNazanin" w:eastAsia="IRNazanin" w:cs="IRNazanin"/>
            <w:color w:val="111111"/>
            <w:sz w:val="22"/>
            <w:szCs w:val="22"/>
            <w:b w:val="0"/>
            <w:bCs w:val="0"/>
            <w:i w:val="0"/>
            <w:iCs w:val="0"/>
          </w:rPr>
          <w:t>1702 - نسخة أخرى</w:t>
        </w:r>
        <w:r>
          <w:tab/>
        </w:r>
        <w:r>
          <w:fldChar w:fldCharType="begin"/>
        </w:r>
        <w:r>
          <w:instrText xml:space="preserve">PAGEREF 1725 \h</w:instrText>
        </w:r>
        <w:r>
          <w:fldChar w:fldCharType="end"/>
        </w:r>
      </w:hyperlink>
    </w:p>
    <w:p>
      <w:pPr>
        <w:tabs>
          <w:tab w:val="right" w:leader="dot" w:pos="9062"/>
        </w:tabs>
        <w:ind w:left="440"/>
      </w:pPr>
      <w:hyperlink w:anchor="_Toc1726" w:history="1">
        <w:r>
          <w:rPr>
            <w:rFonts w:ascii="IRNazanin" w:hAnsi="IRNazanin" w:eastAsia="IRNazanin" w:cs="IRNazanin"/>
            <w:color w:val="111111"/>
            <w:sz w:val="22"/>
            <w:szCs w:val="22"/>
            <w:b w:val="0"/>
            <w:bCs w:val="0"/>
            <w:i w:val="0"/>
            <w:iCs w:val="0"/>
          </w:rPr>
          <w:t>1703 - الفصول في المعاملات</w:t>
        </w:r>
        <w:r>
          <w:tab/>
        </w:r>
        <w:r>
          <w:fldChar w:fldCharType="begin"/>
        </w:r>
        <w:r>
          <w:instrText xml:space="preserve">PAGEREF 1726 \h</w:instrText>
        </w:r>
        <w:r>
          <w:fldChar w:fldCharType="end"/>
        </w:r>
      </w:hyperlink>
    </w:p>
    <w:p>
      <w:pPr>
        <w:tabs>
          <w:tab w:val="right" w:leader="dot" w:pos="9062"/>
        </w:tabs>
        <w:ind w:left="440"/>
      </w:pPr>
      <w:hyperlink w:anchor="_Toc1727" w:history="1">
        <w:r>
          <w:rPr>
            <w:rFonts w:ascii="IRNazanin" w:hAnsi="IRNazanin" w:eastAsia="IRNazanin" w:cs="IRNazanin"/>
            <w:color w:val="111111"/>
            <w:sz w:val="22"/>
            <w:szCs w:val="22"/>
            <w:b w:val="0"/>
            <w:bCs w:val="0"/>
            <w:i w:val="0"/>
            <w:iCs w:val="0"/>
          </w:rPr>
          <w:t>1704 - نسخة أخرى</w:t>
        </w:r>
        <w:r>
          <w:tab/>
        </w:r>
        <w:r>
          <w:fldChar w:fldCharType="begin"/>
        </w:r>
        <w:r>
          <w:instrText xml:space="preserve">PAGEREF 1727 \h</w:instrText>
        </w:r>
        <w:r>
          <w:fldChar w:fldCharType="end"/>
        </w:r>
      </w:hyperlink>
    </w:p>
    <w:p>
      <w:pPr>
        <w:tabs>
          <w:tab w:val="right" w:leader="dot" w:pos="9062"/>
        </w:tabs>
        <w:ind w:left="440"/>
      </w:pPr>
      <w:hyperlink w:anchor="_Toc1728" w:history="1">
        <w:r>
          <w:rPr>
            <w:rFonts w:ascii="IRNazanin" w:hAnsi="IRNazanin" w:eastAsia="IRNazanin" w:cs="IRNazanin"/>
            <w:color w:val="111111"/>
            <w:sz w:val="22"/>
            <w:szCs w:val="22"/>
            <w:b w:val="0"/>
            <w:bCs w:val="0"/>
            <w:i w:val="0"/>
            <w:iCs w:val="0"/>
          </w:rPr>
          <w:t>1705 - نسخة أخرى</w:t>
        </w:r>
        <w:r>
          <w:tab/>
        </w:r>
        <w:r>
          <w:fldChar w:fldCharType="begin"/>
        </w:r>
        <w:r>
          <w:instrText xml:space="preserve">PAGEREF 1728 \h</w:instrText>
        </w:r>
        <w:r>
          <w:fldChar w:fldCharType="end"/>
        </w:r>
      </w:hyperlink>
    </w:p>
    <w:p>
      <w:pPr>
        <w:tabs>
          <w:tab w:val="right" w:leader="dot" w:pos="9062"/>
        </w:tabs>
        <w:ind w:left="440"/>
      </w:pPr>
      <w:hyperlink w:anchor="_Toc1729" w:history="1">
        <w:r>
          <w:rPr>
            <w:rFonts w:ascii="IRNazanin" w:hAnsi="IRNazanin" w:eastAsia="IRNazanin" w:cs="IRNazanin"/>
            <w:color w:val="111111"/>
            <w:sz w:val="22"/>
            <w:szCs w:val="22"/>
            <w:b w:val="0"/>
            <w:bCs w:val="0"/>
            <w:i w:val="0"/>
            <w:iCs w:val="0"/>
          </w:rPr>
          <w:t>1706 - الفوائد الزينية في مذهب الحنفية</w:t>
        </w:r>
        <w:r>
          <w:tab/>
        </w:r>
        <w:r>
          <w:fldChar w:fldCharType="begin"/>
        </w:r>
        <w:r>
          <w:instrText xml:space="preserve">PAGEREF 1729 \h</w:instrText>
        </w:r>
        <w:r>
          <w:fldChar w:fldCharType="end"/>
        </w:r>
      </w:hyperlink>
    </w:p>
    <w:p>
      <w:pPr>
        <w:tabs>
          <w:tab w:val="right" w:leader="dot" w:pos="9062"/>
        </w:tabs>
        <w:ind w:left="440"/>
      </w:pPr>
      <w:hyperlink w:anchor="_Toc1730" w:history="1">
        <w:r>
          <w:rPr>
            <w:rFonts w:ascii="IRNazanin" w:hAnsi="IRNazanin" w:eastAsia="IRNazanin" w:cs="IRNazanin"/>
            <w:color w:val="111111"/>
            <w:sz w:val="22"/>
            <w:szCs w:val="22"/>
            <w:b w:val="0"/>
            <w:bCs w:val="0"/>
            <w:i w:val="0"/>
            <w:iCs w:val="0"/>
          </w:rPr>
          <w:t>1707 - فوائد كنز الفقهاء</w:t>
        </w:r>
        <w:r>
          <w:tab/>
        </w:r>
        <w:r>
          <w:fldChar w:fldCharType="begin"/>
        </w:r>
        <w:r>
          <w:instrText xml:space="preserve">PAGEREF 1730 \h</w:instrText>
        </w:r>
        <w:r>
          <w:fldChar w:fldCharType="end"/>
        </w:r>
      </w:hyperlink>
    </w:p>
    <w:p>
      <w:pPr>
        <w:tabs>
          <w:tab w:val="right" w:leader="dot" w:pos="9062"/>
        </w:tabs>
        <w:ind w:left="440"/>
      </w:pPr>
      <w:hyperlink w:anchor="_Toc1731" w:history="1">
        <w:r>
          <w:rPr>
            <w:rFonts w:ascii="IRNazanin" w:hAnsi="IRNazanin" w:eastAsia="IRNazanin" w:cs="IRNazanin"/>
            <w:color w:val="111111"/>
            <w:sz w:val="22"/>
            <w:szCs w:val="22"/>
            <w:b w:val="0"/>
            <w:bCs w:val="0"/>
            <w:i w:val="0"/>
            <w:iCs w:val="0"/>
          </w:rPr>
          <w:t>1708 - في ضمان القرض اذا ضاع</w:t>
        </w:r>
        <w:r>
          <w:tab/>
        </w:r>
        <w:r>
          <w:fldChar w:fldCharType="begin"/>
        </w:r>
        <w:r>
          <w:instrText xml:space="preserve">PAGEREF 1731 \h</w:instrText>
        </w:r>
        <w:r>
          <w:fldChar w:fldCharType="end"/>
        </w:r>
      </w:hyperlink>
    </w:p>
    <w:p>
      <w:pPr>
        <w:tabs>
          <w:tab w:val="right" w:leader="dot" w:pos="9062"/>
        </w:tabs>
        <w:ind w:left="440"/>
      </w:pPr>
      <w:hyperlink w:anchor="_Toc1732" w:history="1">
        <w:r>
          <w:rPr>
            <w:rFonts w:ascii="IRNazanin" w:hAnsi="IRNazanin" w:eastAsia="IRNazanin" w:cs="IRNazanin"/>
            <w:color w:val="111111"/>
            <w:sz w:val="22"/>
            <w:szCs w:val="22"/>
            <w:b w:val="0"/>
            <w:bCs w:val="0"/>
            <w:i w:val="0"/>
            <w:iCs w:val="0"/>
          </w:rPr>
          <w:t>1709 - فوائد من كلام ابي الليث السمرقندي في الفقه ( ت - 375ھ )</w:t>
        </w:r>
        <w:r>
          <w:tab/>
        </w:r>
        <w:r>
          <w:fldChar w:fldCharType="begin"/>
        </w:r>
        <w:r>
          <w:instrText xml:space="preserve">PAGEREF 1732 \h</w:instrText>
        </w:r>
        <w:r>
          <w:fldChar w:fldCharType="end"/>
        </w:r>
      </w:hyperlink>
    </w:p>
    <w:p>
      <w:pPr>
        <w:tabs>
          <w:tab w:val="right" w:leader="dot" w:pos="9062"/>
        </w:tabs>
        <w:ind w:left="440"/>
      </w:pPr>
      <w:hyperlink w:anchor="_Toc1733" w:history="1">
        <w:r>
          <w:rPr>
            <w:rFonts w:ascii="IRNazanin" w:hAnsi="IRNazanin" w:eastAsia="IRNazanin" w:cs="IRNazanin"/>
            <w:color w:val="111111"/>
            <w:sz w:val="22"/>
            <w:szCs w:val="22"/>
            <w:b w:val="0"/>
            <w:bCs w:val="0"/>
            <w:i w:val="0"/>
            <w:iCs w:val="0"/>
          </w:rPr>
          <w:t>1710 - قامعة البدعة</w:t>
        </w:r>
        <w:r>
          <w:tab/>
        </w:r>
        <w:r>
          <w:fldChar w:fldCharType="begin"/>
        </w:r>
        <w:r>
          <w:instrText xml:space="preserve">PAGEREF 1733 \h</w:instrText>
        </w:r>
        <w:r>
          <w:fldChar w:fldCharType="end"/>
        </w:r>
      </w:hyperlink>
    </w:p>
    <w:p>
      <w:pPr>
        <w:tabs>
          <w:tab w:val="right" w:leader="dot" w:pos="9062"/>
        </w:tabs>
        <w:ind w:left="440"/>
      </w:pPr>
      <w:hyperlink w:anchor="_Toc1734" w:history="1">
        <w:r>
          <w:rPr>
            <w:rFonts w:ascii="IRNazanin" w:hAnsi="IRNazanin" w:eastAsia="IRNazanin" w:cs="IRNazanin"/>
            <w:color w:val="111111"/>
            <w:sz w:val="22"/>
            <w:szCs w:val="22"/>
            <w:b w:val="0"/>
            <w:bCs w:val="0"/>
            <w:i w:val="0"/>
            <w:iCs w:val="0"/>
          </w:rPr>
          <w:t>1171 - قرة الانظار على شرح تنویر الابصار ، محمد بن علي علاء الدين الحصکفی (ت - 1088 ه).</w:t>
        </w:r>
        <w:r>
          <w:tab/>
        </w:r>
        <w:r>
          <w:fldChar w:fldCharType="begin"/>
        </w:r>
        <w:r>
          <w:instrText xml:space="preserve">PAGEREF 1734 \h</w:instrText>
        </w:r>
        <w:r>
          <w:fldChar w:fldCharType="end"/>
        </w:r>
      </w:hyperlink>
    </w:p>
    <w:p>
      <w:pPr>
        <w:tabs>
          <w:tab w:val="right" w:leader="dot" w:pos="9062"/>
        </w:tabs>
        <w:ind w:left="440"/>
      </w:pPr>
      <w:hyperlink w:anchor="_Toc1735" w:history="1">
        <w:r>
          <w:rPr>
            <w:rFonts w:ascii="IRNazanin" w:hAnsi="IRNazanin" w:eastAsia="IRNazanin" w:cs="IRNazanin"/>
            <w:color w:val="111111"/>
            <w:sz w:val="22"/>
            <w:szCs w:val="22"/>
            <w:b w:val="0"/>
            <w:bCs w:val="0"/>
            <w:i w:val="0"/>
            <w:iCs w:val="0"/>
          </w:rPr>
          <w:t>1712 - قنية المنية لتتميم الغنية ( منية الفقهاء )</w:t>
        </w:r>
        <w:r>
          <w:tab/>
        </w:r>
        <w:r>
          <w:fldChar w:fldCharType="begin"/>
        </w:r>
        <w:r>
          <w:instrText xml:space="preserve">PAGEREF 1735 \h</w:instrText>
        </w:r>
        <w:r>
          <w:fldChar w:fldCharType="end"/>
        </w:r>
      </w:hyperlink>
    </w:p>
    <w:p>
      <w:pPr>
        <w:tabs>
          <w:tab w:val="right" w:leader="dot" w:pos="9062"/>
        </w:tabs>
        <w:ind w:left="440"/>
      </w:pPr>
      <w:hyperlink w:anchor="_Toc1736" w:history="1">
        <w:r>
          <w:rPr>
            <w:rFonts w:ascii="IRNazanin" w:hAnsi="IRNazanin" w:eastAsia="IRNazanin" w:cs="IRNazanin"/>
            <w:color w:val="111111"/>
            <w:sz w:val="22"/>
            <w:szCs w:val="22"/>
            <w:b w:val="0"/>
            <w:bCs w:val="0"/>
            <w:i w:val="0"/>
            <w:iCs w:val="0"/>
          </w:rPr>
          <w:t>1713 - نسخة أخرى</w:t>
        </w:r>
        <w:r>
          <w:tab/>
        </w:r>
        <w:r>
          <w:fldChar w:fldCharType="begin"/>
        </w:r>
        <w:r>
          <w:instrText xml:space="preserve">PAGEREF 1736 \h</w:instrText>
        </w:r>
        <w:r>
          <w:fldChar w:fldCharType="end"/>
        </w:r>
      </w:hyperlink>
    </w:p>
    <w:p>
      <w:pPr>
        <w:tabs>
          <w:tab w:val="right" w:leader="dot" w:pos="9062"/>
        </w:tabs>
        <w:ind w:left="440"/>
      </w:pPr>
      <w:hyperlink w:anchor="_Toc1737" w:history="1">
        <w:r>
          <w:rPr>
            <w:rFonts w:ascii="IRNazanin" w:hAnsi="IRNazanin" w:eastAsia="IRNazanin" w:cs="IRNazanin"/>
            <w:color w:val="111111"/>
            <w:sz w:val="22"/>
            <w:szCs w:val="22"/>
            <w:b w:val="0"/>
            <w:bCs w:val="0"/>
            <w:i w:val="0"/>
            <w:iCs w:val="0"/>
          </w:rPr>
          <w:t>1714 - القول الاظهر في جواز لبس الاحمر</w:t>
        </w:r>
        <w:r>
          <w:tab/>
        </w:r>
        <w:r>
          <w:fldChar w:fldCharType="begin"/>
        </w:r>
        <w:r>
          <w:instrText xml:space="preserve">PAGEREF 1737 \h</w:instrText>
        </w:r>
        <w:r>
          <w:fldChar w:fldCharType="end"/>
        </w:r>
      </w:hyperlink>
    </w:p>
    <w:p>
      <w:pPr>
        <w:tabs>
          <w:tab w:val="right" w:leader="dot" w:pos="9062"/>
        </w:tabs>
        <w:ind w:left="440"/>
      </w:pPr>
      <w:hyperlink w:anchor="_Toc1738" w:history="1">
        <w:r>
          <w:rPr>
            <w:rFonts w:ascii="IRNazanin" w:hAnsi="IRNazanin" w:eastAsia="IRNazanin" w:cs="IRNazanin"/>
            <w:color w:val="111111"/>
            <w:sz w:val="22"/>
            <w:szCs w:val="22"/>
            <w:b w:val="0"/>
            <w:bCs w:val="0"/>
            <w:i w:val="0"/>
            <w:iCs w:val="0"/>
          </w:rPr>
          <w:t>1715 - القول البليغ في حكم التبليغ</w:t>
        </w:r>
        <w:r>
          <w:tab/>
        </w:r>
        <w:r>
          <w:fldChar w:fldCharType="begin"/>
        </w:r>
        <w:r>
          <w:instrText xml:space="preserve">PAGEREF 1738 \h</w:instrText>
        </w:r>
        <w:r>
          <w:fldChar w:fldCharType="end"/>
        </w:r>
      </w:hyperlink>
    </w:p>
    <w:p>
      <w:pPr>
        <w:tabs>
          <w:tab w:val="right" w:leader="dot" w:pos="9062"/>
        </w:tabs>
        <w:ind w:left="440"/>
      </w:pPr>
      <w:hyperlink w:anchor="_Toc1739" w:history="1">
        <w:r>
          <w:rPr>
            <w:rFonts w:ascii="IRNazanin" w:hAnsi="IRNazanin" w:eastAsia="IRNazanin" w:cs="IRNazanin"/>
            <w:color w:val="111111"/>
            <w:sz w:val="22"/>
            <w:szCs w:val="22"/>
            <w:b w:val="0"/>
            <w:bCs w:val="0"/>
            <w:i w:val="0"/>
            <w:iCs w:val="0"/>
          </w:rPr>
          <w:t>1716 - القول السديد في بعض مسائل الاجتهاد والتقليد</w:t>
        </w:r>
        <w:r>
          <w:tab/>
        </w:r>
        <w:r>
          <w:fldChar w:fldCharType="begin"/>
        </w:r>
        <w:r>
          <w:instrText xml:space="preserve">PAGEREF 1739 \h</w:instrText>
        </w:r>
        <w:r>
          <w:fldChar w:fldCharType="end"/>
        </w:r>
      </w:hyperlink>
    </w:p>
    <w:p>
      <w:pPr>
        <w:tabs>
          <w:tab w:val="right" w:leader="dot" w:pos="9062"/>
        </w:tabs>
        <w:ind w:left="440"/>
      </w:pPr>
      <w:hyperlink w:anchor="_Toc1740" w:history="1">
        <w:r>
          <w:rPr>
            <w:rFonts w:ascii="IRNazanin" w:hAnsi="IRNazanin" w:eastAsia="IRNazanin" w:cs="IRNazanin"/>
            <w:color w:val="111111"/>
            <w:sz w:val="22"/>
            <w:szCs w:val="22"/>
            <w:b w:val="0"/>
            <w:bCs w:val="0"/>
            <w:i w:val="0"/>
            <w:iCs w:val="0"/>
          </w:rPr>
          <w:t>1717 - كافي في شرح الوافي</w:t>
        </w:r>
        <w:r>
          <w:tab/>
        </w:r>
        <w:r>
          <w:fldChar w:fldCharType="begin"/>
        </w:r>
        <w:r>
          <w:instrText xml:space="preserve">PAGEREF 1740 \h</w:instrText>
        </w:r>
        <w:r>
          <w:fldChar w:fldCharType="end"/>
        </w:r>
      </w:hyperlink>
    </w:p>
    <w:p>
      <w:pPr>
        <w:tabs>
          <w:tab w:val="right" w:leader="dot" w:pos="9062"/>
        </w:tabs>
        <w:ind w:left="440"/>
      </w:pPr>
      <w:hyperlink w:anchor="_Toc1741" w:history="1">
        <w:r>
          <w:rPr>
            <w:rFonts w:ascii="IRNazanin" w:hAnsi="IRNazanin" w:eastAsia="IRNazanin" w:cs="IRNazanin"/>
            <w:color w:val="111111"/>
            <w:sz w:val="22"/>
            <w:szCs w:val="22"/>
            <w:b w:val="0"/>
            <w:bCs w:val="0"/>
            <w:i w:val="0"/>
            <w:iCs w:val="0"/>
          </w:rPr>
          <w:t>1718 - نسخة أخرى</w:t>
        </w:r>
        <w:r>
          <w:tab/>
        </w:r>
        <w:r>
          <w:fldChar w:fldCharType="begin"/>
        </w:r>
        <w:r>
          <w:instrText xml:space="preserve">PAGEREF 1741 \h</w:instrText>
        </w:r>
        <w:r>
          <w:fldChar w:fldCharType="end"/>
        </w:r>
      </w:hyperlink>
    </w:p>
    <w:p>
      <w:pPr>
        <w:tabs>
          <w:tab w:val="right" w:leader="dot" w:pos="9062"/>
        </w:tabs>
        <w:ind w:left="440"/>
      </w:pPr>
      <w:hyperlink w:anchor="_Toc1742" w:history="1">
        <w:r>
          <w:rPr>
            <w:rFonts w:ascii="IRNazanin" w:hAnsi="IRNazanin" w:eastAsia="IRNazanin" w:cs="IRNazanin"/>
            <w:color w:val="111111"/>
            <w:sz w:val="22"/>
            <w:szCs w:val="22"/>
            <w:b w:val="0"/>
            <w:bCs w:val="0"/>
            <w:i w:val="0"/>
            <w:iCs w:val="0"/>
          </w:rPr>
          <w:t>1719 - کشف الحقائق شرح كنز الدقائق</w:t>
        </w:r>
        <w:r>
          <w:tab/>
        </w:r>
        <w:r>
          <w:fldChar w:fldCharType="begin"/>
        </w:r>
        <w:r>
          <w:instrText xml:space="preserve">PAGEREF 1742 \h</w:instrText>
        </w:r>
        <w:r>
          <w:fldChar w:fldCharType="end"/>
        </w:r>
      </w:hyperlink>
    </w:p>
    <w:p>
      <w:pPr>
        <w:tabs>
          <w:tab w:val="right" w:leader="dot" w:pos="9062"/>
        </w:tabs>
        <w:ind w:left="440"/>
      </w:pPr>
      <w:hyperlink w:anchor="_Toc1743" w:history="1">
        <w:r>
          <w:rPr>
            <w:rFonts w:ascii="IRNazanin" w:hAnsi="IRNazanin" w:eastAsia="IRNazanin" w:cs="IRNazanin"/>
            <w:color w:val="111111"/>
            <w:sz w:val="22"/>
            <w:szCs w:val="22"/>
            <w:b w:val="0"/>
            <w:bCs w:val="0"/>
            <w:i w:val="0"/>
            <w:iCs w:val="0"/>
          </w:rPr>
          <w:t>1720 - کشف الرقائق (الحقائق) شرح كنز الدقائق</w:t>
        </w:r>
        <w:r>
          <w:tab/>
        </w:r>
        <w:r>
          <w:fldChar w:fldCharType="begin"/>
        </w:r>
        <w:r>
          <w:instrText xml:space="preserve">PAGEREF 1743 \h</w:instrText>
        </w:r>
        <w:r>
          <w:fldChar w:fldCharType="end"/>
        </w:r>
      </w:hyperlink>
    </w:p>
    <w:p>
      <w:pPr>
        <w:tabs>
          <w:tab w:val="right" w:leader="dot" w:pos="9062"/>
        </w:tabs>
        <w:ind w:left="440"/>
      </w:pPr>
      <w:hyperlink w:anchor="_Toc1744" w:history="1">
        <w:r>
          <w:rPr>
            <w:rFonts w:ascii="IRNazanin" w:hAnsi="IRNazanin" w:eastAsia="IRNazanin" w:cs="IRNazanin"/>
            <w:color w:val="111111"/>
            <w:sz w:val="22"/>
            <w:szCs w:val="22"/>
            <w:b w:val="0"/>
            <w:bCs w:val="0"/>
            <w:i w:val="0"/>
            <w:iCs w:val="0"/>
          </w:rPr>
          <w:t>1721 - كفاية السائل من أنفع الوسائل</w:t>
        </w:r>
        <w:r>
          <w:tab/>
        </w:r>
        <w:r>
          <w:fldChar w:fldCharType="begin"/>
        </w:r>
        <w:r>
          <w:instrText xml:space="preserve">PAGEREF 1744 \h</w:instrText>
        </w:r>
        <w:r>
          <w:fldChar w:fldCharType="end"/>
        </w:r>
      </w:hyperlink>
    </w:p>
    <w:p>
      <w:pPr>
        <w:tabs>
          <w:tab w:val="right" w:leader="dot" w:pos="9062"/>
        </w:tabs>
        <w:ind w:left="440"/>
      </w:pPr>
      <w:hyperlink w:anchor="_Toc1745" w:history="1">
        <w:r>
          <w:rPr>
            <w:rFonts w:ascii="IRNazanin" w:hAnsi="IRNazanin" w:eastAsia="IRNazanin" w:cs="IRNazanin"/>
            <w:color w:val="111111"/>
            <w:sz w:val="22"/>
            <w:szCs w:val="22"/>
            <w:b w:val="0"/>
            <w:bCs w:val="0"/>
            <w:i w:val="0"/>
            <w:iCs w:val="0"/>
          </w:rPr>
          <w:t>1722 - الكفاية شرح الهداية</w:t>
        </w:r>
        <w:r>
          <w:tab/>
        </w:r>
        <w:r>
          <w:fldChar w:fldCharType="begin"/>
        </w:r>
        <w:r>
          <w:instrText xml:space="preserve">PAGEREF 1745 \h</w:instrText>
        </w:r>
        <w:r>
          <w:fldChar w:fldCharType="end"/>
        </w:r>
      </w:hyperlink>
    </w:p>
    <w:p>
      <w:pPr>
        <w:tabs>
          <w:tab w:val="right" w:leader="dot" w:pos="9062"/>
        </w:tabs>
        <w:ind w:left="440"/>
      </w:pPr>
      <w:hyperlink w:anchor="_Toc1746" w:history="1">
        <w:r>
          <w:rPr>
            <w:rFonts w:ascii="IRNazanin" w:hAnsi="IRNazanin" w:eastAsia="IRNazanin" w:cs="IRNazanin"/>
            <w:color w:val="111111"/>
            <w:sz w:val="22"/>
            <w:szCs w:val="22"/>
            <w:b w:val="0"/>
            <w:bCs w:val="0"/>
            <w:i w:val="0"/>
            <w:iCs w:val="0"/>
          </w:rPr>
          <w:t>1723 - نسخة أخرى</w:t>
        </w:r>
        <w:r>
          <w:tab/>
        </w:r>
        <w:r>
          <w:fldChar w:fldCharType="begin"/>
        </w:r>
        <w:r>
          <w:instrText xml:space="preserve">PAGEREF 1746 \h</w:instrText>
        </w:r>
        <w:r>
          <w:fldChar w:fldCharType="end"/>
        </w:r>
      </w:hyperlink>
    </w:p>
    <w:p>
      <w:pPr>
        <w:tabs>
          <w:tab w:val="right" w:leader="dot" w:pos="9062"/>
        </w:tabs>
        <w:ind w:left="440"/>
      </w:pPr>
      <w:hyperlink w:anchor="_Toc1747" w:history="1">
        <w:r>
          <w:rPr>
            <w:rFonts w:ascii="IRNazanin" w:hAnsi="IRNazanin" w:eastAsia="IRNazanin" w:cs="IRNazanin"/>
            <w:color w:val="111111"/>
            <w:sz w:val="22"/>
            <w:szCs w:val="22"/>
            <w:b w:val="0"/>
            <w:bCs w:val="0"/>
            <w:i w:val="0"/>
            <w:iCs w:val="0"/>
          </w:rPr>
          <w:t>1724 - نسخة أخرى</w:t>
        </w:r>
        <w:r>
          <w:tab/>
        </w:r>
        <w:r>
          <w:fldChar w:fldCharType="begin"/>
        </w:r>
        <w:r>
          <w:instrText xml:space="preserve">PAGEREF 1747 \h</w:instrText>
        </w:r>
        <w:r>
          <w:fldChar w:fldCharType="end"/>
        </w:r>
      </w:hyperlink>
    </w:p>
    <w:p>
      <w:pPr>
        <w:tabs>
          <w:tab w:val="right" w:leader="dot" w:pos="9062"/>
        </w:tabs>
        <w:ind w:left="440"/>
      </w:pPr>
      <w:hyperlink w:anchor="_Toc1748" w:history="1">
        <w:r>
          <w:rPr>
            <w:rFonts w:ascii="IRNazanin" w:hAnsi="IRNazanin" w:eastAsia="IRNazanin" w:cs="IRNazanin"/>
            <w:color w:val="111111"/>
            <w:sz w:val="22"/>
            <w:szCs w:val="22"/>
            <w:b w:val="0"/>
            <w:bCs w:val="0"/>
            <w:i w:val="0"/>
            <w:iCs w:val="0"/>
          </w:rPr>
          <w:t>1725 - کنز الدقائق</w:t>
        </w:r>
        <w:r>
          <w:tab/>
        </w:r>
        <w:r>
          <w:fldChar w:fldCharType="begin"/>
        </w:r>
        <w:r>
          <w:instrText xml:space="preserve">PAGEREF 1748 \h</w:instrText>
        </w:r>
        <w:r>
          <w:fldChar w:fldCharType="end"/>
        </w:r>
      </w:hyperlink>
    </w:p>
    <w:p>
      <w:pPr>
        <w:tabs>
          <w:tab w:val="right" w:leader="dot" w:pos="9062"/>
        </w:tabs>
        <w:ind w:left="440"/>
      </w:pPr>
      <w:hyperlink w:anchor="_Toc1749" w:history="1">
        <w:r>
          <w:rPr>
            <w:rFonts w:ascii="IRNazanin" w:hAnsi="IRNazanin" w:eastAsia="IRNazanin" w:cs="IRNazanin"/>
            <w:color w:val="111111"/>
            <w:sz w:val="22"/>
            <w:szCs w:val="22"/>
            <w:b w:val="0"/>
            <w:bCs w:val="0"/>
            <w:i w:val="0"/>
            <w:iCs w:val="0"/>
          </w:rPr>
          <w:t>1726 - نسخة أخرى</w:t>
        </w:r>
        <w:r>
          <w:tab/>
        </w:r>
        <w:r>
          <w:fldChar w:fldCharType="begin"/>
        </w:r>
        <w:r>
          <w:instrText xml:space="preserve">PAGEREF 1749 \h</w:instrText>
        </w:r>
        <w:r>
          <w:fldChar w:fldCharType="end"/>
        </w:r>
      </w:hyperlink>
    </w:p>
    <w:p>
      <w:pPr>
        <w:tabs>
          <w:tab w:val="right" w:leader="dot" w:pos="9062"/>
        </w:tabs>
        <w:ind w:left="440"/>
      </w:pPr>
      <w:hyperlink w:anchor="_Toc1750" w:history="1">
        <w:r>
          <w:rPr>
            <w:rFonts w:ascii="IRNazanin" w:hAnsi="IRNazanin" w:eastAsia="IRNazanin" w:cs="IRNazanin"/>
            <w:color w:val="111111"/>
            <w:sz w:val="22"/>
            <w:szCs w:val="22"/>
            <w:b w:val="0"/>
            <w:bCs w:val="0"/>
            <w:i w:val="0"/>
            <w:iCs w:val="0"/>
          </w:rPr>
          <w:t>1727 - نسخة أخرى</w:t>
        </w:r>
        <w:r>
          <w:tab/>
        </w:r>
        <w:r>
          <w:fldChar w:fldCharType="begin"/>
        </w:r>
        <w:r>
          <w:instrText xml:space="preserve">PAGEREF 1750 \h</w:instrText>
        </w:r>
        <w:r>
          <w:fldChar w:fldCharType="end"/>
        </w:r>
      </w:hyperlink>
    </w:p>
    <w:p>
      <w:pPr>
        <w:tabs>
          <w:tab w:val="right" w:leader="dot" w:pos="9062"/>
        </w:tabs>
        <w:ind w:left="440"/>
      </w:pPr>
      <w:hyperlink w:anchor="_Toc1751" w:history="1">
        <w:r>
          <w:rPr>
            <w:rFonts w:ascii="IRNazanin" w:hAnsi="IRNazanin" w:eastAsia="IRNazanin" w:cs="IRNazanin"/>
            <w:color w:val="111111"/>
            <w:sz w:val="22"/>
            <w:szCs w:val="22"/>
            <w:b w:val="0"/>
            <w:bCs w:val="0"/>
            <w:i w:val="0"/>
            <w:iCs w:val="0"/>
          </w:rPr>
          <w:t>1728 - نسخة أخرى</w:t>
        </w:r>
        <w:r>
          <w:tab/>
        </w:r>
        <w:r>
          <w:fldChar w:fldCharType="begin"/>
        </w:r>
        <w:r>
          <w:instrText xml:space="preserve">PAGEREF 1751 \h</w:instrText>
        </w:r>
        <w:r>
          <w:fldChar w:fldCharType="end"/>
        </w:r>
      </w:hyperlink>
    </w:p>
    <w:p>
      <w:pPr>
        <w:tabs>
          <w:tab w:val="right" w:leader="dot" w:pos="9062"/>
        </w:tabs>
        <w:ind w:left="440"/>
      </w:pPr>
      <w:hyperlink w:anchor="_Toc1752" w:history="1">
        <w:r>
          <w:rPr>
            <w:rFonts w:ascii="IRNazanin" w:hAnsi="IRNazanin" w:eastAsia="IRNazanin" w:cs="IRNazanin"/>
            <w:color w:val="111111"/>
            <w:sz w:val="22"/>
            <w:szCs w:val="22"/>
            <w:b w:val="0"/>
            <w:bCs w:val="0"/>
            <w:i w:val="0"/>
            <w:iCs w:val="0"/>
          </w:rPr>
          <w:t>1729 - نسخة أخرى</w:t>
        </w:r>
        <w:r>
          <w:tab/>
        </w:r>
        <w:r>
          <w:fldChar w:fldCharType="begin"/>
        </w:r>
        <w:r>
          <w:instrText xml:space="preserve">PAGEREF 1752 \h</w:instrText>
        </w:r>
        <w:r>
          <w:fldChar w:fldCharType="end"/>
        </w:r>
      </w:hyperlink>
    </w:p>
    <w:p>
      <w:pPr>
        <w:tabs>
          <w:tab w:val="right" w:leader="dot" w:pos="9062"/>
        </w:tabs>
        <w:ind w:left="440"/>
      </w:pPr>
      <w:hyperlink w:anchor="_Toc1753" w:history="1">
        <w:r>
          <w:rPr>
            <w:rFonts w:ascii="IRNazanin" w:hAnsi="IRNazanin" w:eastAsia="IRNazanin" w:cs="IRNazanin"/>
            <w:color w:val="111111"/>
            <w:sz w:val="22"/>
            <w:szCs w:val="22"/>
            <w:b w:val="0"/>
            <w:bCs w:val="0"/>
            <w:i w:val="0"/>
            <w:iCs w:val="0"/>
          </w:rPr>
          <w:t>1730 - نسخة أخرى</w:t>
        </w:r>
        <w:r>
          <w:tab/>
        </w:r>
        <w:r>
          <w:fldChar w:fldCharType="begin"/>
        </w:r>
        <w:r>
          <w:instrText xml:space="preserve">PAGEREF 1753 \h</w:instrText>
        </w:r>
        <w:r>
          <w:fldChar w:fldCharType="end"/>
        </w:r>
      </w:hyperlink>
    </w:p>
    <w:p>
      <w:pPr>
        <w:tabs>
          <w:tab w:val="right" w:leader="dot" w:pos="9062"/>
        </w:tabs>
        <w:ind w:left="440"/>
      </w:pPr>
      <w:hyperlink w:anchor="_Toc1754" w:history="1">
        <w:r>
          <w:rPr>
            <w:rFonts w:ascii="IRNazanin" w:hAnsi="IRNazanin" w:eastAsia="IRNazanin" w:cs="IRNazanin"/>
            <w:color w:val="111111"/>
            <w:sz w:val="22"/>
            <w:szCs w:val="22"/>
            <w:b w:val="0"/>
            <w:bCs w:val="0"/>
            <w:i w:val="0"/>
            <w:iCs w:val="0"/>
          </w:rPr>
          <w:t>1731 - نسخة أخرى</w:t>
        </w:r>
        <w:r>
          <w:tab/>
        </w:r>
        <w:r>
          <w:fldChar w:fldCharType="begin"/>
        </w:r>
        <w:r>
          <w:instrText xml:space="preserve">PAGEREF 1754 \h</w:instrText>
        </w:r>
        <w:r>
          <w:fldChar w:fldCharType="end"/>
        </w:r>
      </w:hyperlink>
    </w:p>
    <w:p>
      <w:pPr>
        <w:tabs>
          <w:tab w:val="right" w:leader="dot" w:pos="9062"/>
        </w:tabs>
        <w:ind w:left="440"/>
      </w:pPr>
      <w:hyperlink w:anchor="_Toc1755" w:history="1">
        <w:r>
          <w:rPr>
            <w:rFonts w:ascii="IRNazanin" w:hAnsi="IRNazanin" w:eastAsia="IRNazanin" w:cs="IRNazanin"/>
            <w:color w:val="111111"/>
            <w:sz w:val="22"/>
            <w:szCs w:val="22"/>
            <w:b w:val="0"/>
            <w:bCs w:val="0"/>
            <w:i w:val="0"/>
            <w:iCs w:val="0"/>
          </w:rPr>
          <w:t>1732 - نسخة أخرى</w:t>
        </w:r>
        <w:r>
          <w:tab/>
        </w:r>
        <w:r>
          <w:fldChar w:fldCharType="begin"/>
        </w:r>
        <w:r>
          <w:instrText xml:space="preserve">PAGEREF 1755 \h</w:instrText>
        </w:r>
        <w:r>
          <w:fldChar w:fldCharType="end"/>
        </w:r>
      </w:hyperlink>
    </w:p>
    <w:p>
      <w:pPr>
        <w:tabs>
          <w:tab w:val="right" w:leader="dot" w:pos="9062"/>
        </w:tabs>
        <w:ind w:left="440"/>
      </w:pPr>
      <w:hyperlink w:anchor="_Toc1756" w:history="1">
        <w:r>
          <w:rPr>
            <w:rFonts w:ascii="IRNazanin" w:hAnsi="IRNazanin" w:eastAsia="IRNazanin" w:cs="IRNazanin"/>
            <w:color w:val="111111"/>
            <w:sz w:val="22"/>
            <w:szCs w:val="22"/>
            <w:b w:val="0"/>
            <w:bCs w:val="0"/>
            <w:i w:val="0"/>
            <w:iCs w:val="0"/>
          </w:rPr>
          <w:t>1733 - نسخة أخرى</w:t>
        </w:r>
        <w:r>
          <w:tab/>
        </w:r>
        <w:r>
          <w:fldChar w:fldCharType="begin"/>
        </w:r>
        <w:r>
          <w:instrText xml:space="preserve">PAGEREF 1756 \h</w:instrText>
        </w:r>
        <w:r>
          <w:fldChar w:fldCharType="end"/>
        </w:r>
      </w:hyperlink>
    </w:p>
    <w:p>
      <w:pPr>
        <w:tabs>
          <w:tab w:val="right" w:leader="dot" w:pos="9062"/>
        </w:tabs>
        <w:ind w:left="440"/>
      </w:pPr>
      <w:hyperlink w:anchor="_Toc1757" w:history="1">
        <w:r>
          <w:rPr>
            <w:rFonts w:ascii="IRNazanin" w:hAnsi="IRNazanin" w:eastAsia="IRNazanin" w:cs="IRNazanin"/>
            <w:color w:val="111111"/>
            <w:sz w:val="22"/>
            <w:szCs w:val="22"/>
            <w:b w:val="0"/>
            <w:bCs w:val="0"/>
            <w:i w:val="0"/>
            <w:iCs w:val="0"/>
          </w:rPr>
          <w:t>1734 - نسخة أخرى</w:t>
        </w:r>
        <w:r>
          <w:tab/>
        </w:r>
        <w:r>
          <w:fldChar w:fldCharType="begin"/>
        </w:r>
        <w:r>
          <w:instrText xml:space="preserve">PAGEREF 1757 \h</w:instrText>
        </w:r>
        <w:r>
          <w:fldChar w:fldCharType="end"/>
        </w:r>
      </w:hyperlink>
    </w:p>
    <w:p>
      <w:pPr>
        <w:tabs>
          <w:tab w:val="right" w:leader="dot" w:pos="9062"/>
        </w:tabs>
        <w:ind w:left="440"/>
      </w:pPr>
      <w:hyperlink w:anchor="_Toc1758" w:history="1">
        <w:r>
          <w:rPr>
            <w:rFonts w:ascii="IRNazanin" w:hAnsi="IRNazanin" w:eastAsia="IRNazanin" w:cs="IRNazanin"/>
            <w:color w:val="111111"/>
            <w:sz w:val="22"/>
            <w:szCs w:val="22"/>
            <w:b w:val="0"/>
            <w:bCs w:val="0"/>
            <w:i w:val="0"/>
            <w:iCs w:val="0"/>
          </w:rPr>
          <w:t>1735 - نسخة أخرى</w:t>
        </w:r>
        <w:r>
          <w:tab/>
        </w:r>
        <w:r>
          <w:fldChar w:fldCharType="begin"/>
        </w:r>
        <w:r>
          <w:instrText xml:space="preserve">PAGEREF 1758 \h</w:instrText>
        </w:r>
        <w:r>
          <w:fldChar w:fldCharType="end"/>
        </w:r>
      </w:hyperlink>
    </w:p>
    <w:p>
      <w:pPr>
        <w:tabs>
          <w:tab w:val="right" w:leader="dot" w:pos="9062"/>
        </w:tabs>
        <w:ind w:left="440"/>
      </w:pPr>
      <w:hyperlink w:anchor="_Toc1759" w:history="1">
        <w:r>
          <w:rPr>
            <w:rFonts w:ascii="IRNazanin" w:hAnsi="IRNazanin" w:eastAsia="IRNazanin" w:cs="IRNazanin"/>
            <w:color w:val="111111"/>
            <w:sz w:val="22"/>
            <w:szCs w:val="22"/>
            <w:b w:val="0"/>
            <w:bCs w:val="0"/>
            <w:i w:val="0"/>
            <w:iCs w:val="0"/>
          </w:rPr>
          <w:t>1736 - نسخة أخرى</w:t>
        </w:r>
        <w:r>
          <w:tab/>
        </w:r>
        <w:r>
          <w:fldChar w:fldCharType="begin"/>
        </w:r>
        <w:r>
          <w:instrText xml:space="preserve">PAGEREF 1759 \h</w:instrText>
        </w:r>
        <w:r>
          <w:fldChar w:fldCharType="end"/>
        </w:r>
      </w:hyperlink>
    </w:p>
    <w:p>
      <w:pPr>
        <w:tabs>
          <w:tab w:val="right" w:leader="dot" w:pos="9062"/>
        </w:tabs>
        <w:ind w:left="440"/>
      </w:pPr>
      <w:hyperlink w:anchor="_Toc1760" w:history="1">
        <w:r>
          <w:rPr>
            <w:rFonts w:ascii="IRNazanin" w:hAnsi="IRNazanin" w:eastAsia="IRNazanin" w:cs="IRNazanin"/>
            <w:color w:val="111111"/>
            <w:sz w:val="22"/>
            <w:szCs w:val="22"/>
            <w:b w:val="0"/>
            <w:bCs w:val="0"/>
            <w:i w:val="0"/>
            <w:iCs w:val="0"/>
          </w:rPr>
          <w:t>1737 - نسخة أخرى</w:t>
        </w:r>
        <w:r>
          <w:tab/>
        </w:r>
        <w:r>
          <w:fldChar w:fldCharType="begin"/>
        </w:r>
        <w:r>
          <w:instrText xml:space="preserve">PAGEREF 1760 \h</w:instrText>
        </w:r>
        <w:r>
          <w:fldChar w:fldCharType="end"/>
        </w:r>
      </w:hyperlink>
    </w:p>
    <w:p>
      <w:pPr>
        <w:tabs>
          <w:tab w:val="right" w:leader="dot" w:pos="9062"/>
        </w:tabs>
        <w:ind w:left="440"/>
      </w:pPr>
      <w:hyperlink w:anchor="_Toc1761" w:history="1">
        <w:r>
          <w:rPr>
            <w:rFonts w:ascii="IRNazanin" w:hAnsi="IRNazanin" w:eastAsia="IRNazanin" w:cs="IRNazanin"/>
            <w:color w:val="111111"/>
            <w:sz w:val="22"/>
            <w:szCs w:val="22"/>
            <w:b w:val="0"/>
            <w:bCs w:val="0"/>
            <w:i w:val="0"/>
            <w:iCs w:val="0"/>
          </w:rPr>
          <w:t>1738 - نسخة أخرى</w:t>
        </w:r>
        <w:r>
          <w:tab/>
        </w:r>
        <w:r>
          <w:fldChar w:fldCharType="begin"/>
        </w:r>
        <w:r>
          <w:instrText xml:space="preserve">PAGEREF 1761 \h</w:instrText>
        </w:r>
        <w:r>
          <w:fldChar w:fldCharType="end"/>
        </w:r>
      </w:hyperlink>
    </w:p>
    <w:p>
      <w:pPr>
        <w:tabs>
          <w:tab w:val="right" w:leader="dot" w:pos="9062"/>
        </w:tabs>
        <w:ind w:left="440"/>
      </w:pPr>
      <w:hyperlink w:anchor="_Toc1762" w:history="1">
        <w:r>
          <w:rPr>
            <w:rFonts w:ascii="IRNazanin" w:hAnsi="IRNazanin" w:eastAsia="IRNazanin" w:cs="IRNazanin"/>
            <w:color w:val="111111"/>
            <w:sz w:val="22"/>
            <w:szCs w:val="22"/>
            <w:b w:val="0"/>
            <w:bCs w:val="0"/>
            <w:i w:val="0"/>
            <w:iCs w:val="0"/>
          </w:rPr>
          <w:t>1739 - نسخة أخرى</w:t>
        </w:r>
        <w:r>
          <w:tab/>
        </w:r>
        <w:r>
          <w:fldChar w:fldCharType="begin"/>
        </w:r>
        <w:r>
          <w:instrText xml:space="preserve">PAGEREF 1762 \h</w:instrText>
        </w:r>
        <w:r>
          <w:fldChar w:fldCharType="end"/>
        </w:r>
      </w:hyperlink>
    </w:p>
    <w:p>
      <w:pPr>
        <w:tabs>
          <w:tab w:val="right" w:leader="dot" w:pos="9062"/>
        </w:tabs>
        <w:ind w:left="440"/>
      </w:pPr>
      <w:hyperlink w:anchor="_Toc1763" w:history="1">
        <w:r>
          <w:rPr>
            <w:rFonts w:ascii="IRNazanin" w:hAnsi="IRNazanin" w:eastAsia="IRNazanin" w:cs="IRNazanin"/>
            <w:color w:val="111111"/>
            <w:sz w:val="22"/>
            <w:szCs w:val="22"/>
            <w:b w:val="0"/>
            <w:bCs w:val="0"/>
            <w:i w:val="0"/>
            <w:iCs w:val="0"/>
          </w:rPr>
          <w:t>1740 - نسخة أخرى</w:t>
        </w:r>
        <w:r>
          <w:tab/>
        </w:r>
        <w:r>
          <w:fldChar w:fldCharType="begin"/>
        </w:r>
        <w:r>
          <w:instrText xml:space="preserve">PAGEREF 1763 \h</w:instrText>
        </w:r>
        <w:r>
          <w:fldChar w:fldCharType="end"/>
        </w:r>
      </w:hyperlink>
    </w:p>
    <w:p>
      <w:pPr>
        <w:tabs>
          <w:tab w:val="right" w:leader="dot" w:pos="9062"/>
        </w:tabs>
        <w:ind w:left="440"/>
      </w:pPr>
      <w:hyperlink w:anchor="_Toc1764" w:history="1">
        <w:r>
          <w:rPr>
            <w:rFonts w:ascii="IRNazanin" w:hAnsi="IRNazanin" w:eastAsia="IRNazanin" w:cs="IRNazanin"/>
            <w:color w:val="111111"/>
            <w:sz w:val="22"/>
            <w:szCs w:val="22"/>
            <w:b w:val="0"/>
            <w:bCs w:val="0"/>
            <w:i w:val="0"/>
            <w:iCs w:val="0"/>
          </w:rPr>
          <w:t>1741 - نسخة أخرى</w:t>
        </w:r>
        <w:r>
          <w:tab/>
        </w:r>
        <w:r>
          <w:fldChar w:fldCharType="begin"/>
        </w:r>
        <w:r>
          <w:instrText xml:space="preserve">PAGEREF 1764 \h</w:instrText>
        </w:r>
        <w:r>
          <w:fldChar w:fldCharType="end"/>
        </w:r>
      </w:hyperlink>
    </w:p>
    <w:p>
      <w:pPr>
        <w:tabs>
          <w:tab w:val="right" w:leader="dot" w:pos="9062"/>
        </w:tabs>
        <w:ind w:left="440"/>
      </w:pPr>
      <w:hyperlink w:anchor="_Toc1765" w:history="1">
        <w:r>
          <w:rPr>
            <w:rFonts w:ascii="IRNazanin" w:hAnsi="IRNazanin" w:eastAsia="IRNazanin" w:cs="IRNazanin"/>
            <w:color w:val="111111"/>
            <w:sz w:val="22"/>
            <w:szCs w:val="22"/>
            <w:b w:val="0"/>
            <w:bCs w:val="0"/>
            <w:i w:val="0"/>
            <w:iCs w:val="0"/>
          </w:rPr>
          <w:t>1742 - نسخة أخرى</w:t>
        </w:r>
        <w:r>
          <w:tab/>
        </w:r>
        <w:r>
          <w:fldChar w:fldCharType="begin"/>
        </w:r>
        <w:r>
          <w:instrText xml:space="preserve">PAGEREF 1765 \h</w:instrText>
        </w:r>
        <w:r>
          <w:fldChar w:fldCharType="end"/>
        </w:r>
      </w:hyperlink>
    </w:p>
    <w:p>
      <w:pPr>
        <w:tabs>
          <w:tab w:val="right" w:leader="dot" w:pos="9062"/>
        </w:tabs>
        <w:ind w:left="440"/>
      </w:pPr>
      <w:hyperlink w:anchor="_Toc1766" w:history="1">
        <w:r>
          <w:rPr>
            <w:rFonts w:ascii="IRNazanin" w:hAnsi="IRNazanin" w:eastAsia="IRNazanin" w:cs="IRNazanin"/>
            <w:color w:val="111111"/>
            <w:sz w:val="22"/>
            <w:szCs w:val="22"/>
            <w:b w:val="0"/>
            <w:bCs w:val="0"/>
            <w:i w:val="0"/>
            <w:iCs w:val="0"/>
          </w:rPr>
          <w:t>1743 - نسخة أخرى</w:t>
        </w:r>
        <w:r>
          <w:tab/>
        </w:r>
        <w:r>
          <w:fldChar w:fldCharType="begin"/>
        </w:r>
        <w:r>
          <w:instrText xml:space="preserve">PAGEREF 1766 \h</w:instrText>
        </w:r>
        <w:r>
          <w:fldChar w:fldCharType="end"/>
        </w:r>
      </w:hyperlink>
    </w:p>
    <w:p>
      <w:pPr>
        <w:tabs>
          <w:tab w:val="right" w:leader="dot" w:pos="9062"/>
        </w:tabs>
        <w:ind w:left="440"/>
      </w:pPr>
      <w:hyperlink w:anchor="_Toc1767" w:history="1">
        <w:r>
          <w:rPr>
            <w:rFonts w:ascii="IRNazanin" w:hAnsi="IRNazanin" w:eastAsia="IRNazanin" w:cs="IRNazanin"/>
            <w:color w:val="111111"/>
            <w:sz w:val="22"/>
            <w:szCs w:val="22"/>
            <w:b w:val="0"/>
            <w:bCs w:val="0"/>
            <w:i w:val="0"/>
            <w:iCs w:val="0"/>
          </w:rPr>
          <w:t>1744 - نسخة أخرى</w:t>
        </w:r>
        <w:r>
          <w:tab/>
        </w:r>
        <w:r>
          <w:fldChar w:fldCharType="begin"/>
        </w:r>
        <w:r>
          <w:instrText xml:space="preserve">PAGEREF 1767 \h</w:instrText>
        </w:r>
        <w:r>
          <w:fldChar w:fldCharType="end"/>
        </w:r>
      </w:hyperlink>
    </w:p>
    <w:p>
      <w:pPr>
        <w:tabs>
          <w:tab w:val="right" w:leader="dot" w:pos="9062"/>
        </w:tabs>
        <w:ind w:left="440"/>
      </w:pPr>
      <w:hyperlink w:anchor="_Toc1768" w:history="1">
        <w:r>
          <w:rPr>
            <w:rFonts w:ascii="IRNazanin" w:hAnsi="IRNazanin" w:eastAsia="IRNazanin" w:cs="IRNazanin"/>
            <w:color w:val="111111"/>
            <w:sz w:val="22"/>
            <w:szCs w:val="22"/>
            <w:b w:val="0"/>
            <w:bCs w:val="0"/>
            <w:i w:val="0"/>
            <w:iCs w:val="0"/>
          </w:rPr>
          <w:t>1745 - نسخة أخرى</w:t>
        </w:r>
        <w:r>
          <w:tab/>
        </w:r>
        <w:r>
          <w:fldChar w:fldCharType="begin"/>
        </w:r>
        <w:r>
          <w:instrText xml:space="preserve">PAGEREF 1768 \h</w:instrText>
        </w:r>
        <w:r>
          <w:fldChar w:fldCharType="end"/>
        </w:r>
      </w:hyperlink>
    </w:p>
    <w:p>
      <w:pPr>
        <w:tabs>
          <w:tab w:val="right" w:leader="dot" w:pos="9062"/>
        </w:tabs>
        <w:ind w:left="440"/>
      </w:pPr>
      <w:hyperlink w:anchor="_Toc1769" w:history="1">
        <w:r>
          <w:rPr>
            <w:rFonts w:ascii="IRNazanin" w:hAnsi="IRNazanin" w:eastAsia="IRNazanin" w:cs="IRNazanin"/>
            <w:color w:val="111111"/>
            <w:sz w:val="22"/>
            <w:szCs w:val="22"/>
            <w:b w:val="0"/>
            <w:bCs w:val="0"/>
            <w:i w:val="0"/>
            <w:iCs w:val="0"/>
          </w:rPr>
          <w:t>1746 - نسخة أخرى</w:t>
        </w:r>
        <w:r>
          <w:tab/>
        </w:r>
        <w:r>
          <w:fldChar w:fldCharType="begin"/>
        </w:r>
        <w:r>
          <w:instrText xml:space="preserve">PAGEREF 1769 \h</w:instrText>
        </w:r>
        <w:r>
          <w:fldChar w:fldCharType="end"/>
        </w:r>
      </w:hyperlink>
    </w:p>
    <w:p>
      <w:pPr>
        <w:tabs>
          <w:tab w:val="right" w:leader="dot" w:pos="9062"/>
        </w:tabs>
        <w:ind w:left="440"/>
      </w:pPr>
      <w:hyperlink w:anchor="_Toc1770" w:history="1">
        <w:r>
          <w:rPr>
            <w:rFonts w:ascii="IRNazanin" w:hAnsi="IRNazanin" w:eastAsia="IRNazanin" w:cs="IRNazanin"/>
            <w:color w:val="111111"/>
            <w:sz w:val="22"/>
            <w:szCs w:val="22"/>
            <w:b w:val="0"/>
            <w:bCs w:val="0"/>
            <w:i w:val="0"/>
            <w:iCs w:val="0"/>
          </w:rPr>
          <w:t>1747 - نسخة أخرى</w:t>
        </w:r>
        <w:r>
          <w:tab/>
        </w:r>
        <w:r>
          <w:fldChar w:fldCharType="begin"/>
        </w:r>
        <w:r>
          <w:instrText xml:space="preserve">PAGEREF 1770 \h</w:instrText>
        </w:r>
        <w:r>
          <w:fldChar w:fldCharType="end"/>
        </w:r>
      </w:hyperlink>
    </w:p>
    <w:p>
      <w:pPr>
        <w:tabs>
          <w:tab w:val="right" w:leader="dot" w:pos="9062"/>
        </w:tabs>
        <w:ind w:left="440"/>
      </w:pPr>
      <w:hyperlink w:anchor="_Toc1771" w:history="1">
        <w:r>
          <w:rPr>
            <w:rFonts w:ascii="IRNazanin" w:hAnsi="IRNazanin" w:eastAsia="IRNazanin" w:cs="IRNazanin"/>
            <w:color w:val="111111"/>
            <w:sz w:val="22"/>
            <w:szCs w:val="22"/>
            <w:b w:val="0"/>
            <w:bCs w:val="0"/>
            <w:i w:val="0"/>
            <w:iCs w:val="0"/>
          </w:rPr>
          <w:t>1748 - نسخة أخرى</w:t>
        </w:r>
        <w:r>
          <w:tab/>
        </w:r>
        <w:r>
          <w:fldChar w:fldCharType="begin"/>
        </w:r>
        <w:r>
          <w:instrText xml:space="preserve">PAGEREF 1771 \h</w:instrText>
        </w:r>
        <w:r>
          <w:fldChar w:fldCharType="end"/>
        </w:r>
      </w:hyperlink>
    </w:p>
    <w:p>
      <w:pPr>
        <w:tabs>
          <w:tab w:val="right" w:leader="dot" w:pos="9062"/>
        </w:tabs>
        <w:ind w:left="440"/>
      </w:pPr>
      <w:hyperlink w:anchor="_Toc1772" w:history="1">
        <w:r>
          <w:rPr>
            <w:rFonts w:ascii="IRNazanin" w:hAnsi="IRNazanin" w:eastAsia="IRNazanin" w:cs="IRNazanin"/>
            <w:color w:val="111111"/>
            <w:sz w:val="22"/>
            <w:szCs w:val="22"/>
            <w:b w:val="0"/>
            <w:bCs w:val="0"/>
            <w:i w:val="0"/>
            <w:iCs w:val="0"/>
          </w:rPr>
          <w:t>1749 - نسخة أخرى</w:t>
        </w:r>
        <w:r>
          <w:tab/>
        </w:r>
        <w:r>
          <w:fldChar w:fldCharType="begin"/>
        </w:r>
        <w:r>
          <w:instrText xml:space="preserve">PAGEREF 1772 \h</w:instrText>
        </w:r>
        <w:r>
          <w:fldChar w:fldCharType="end"/>
        </w:r>
      </w:hyperlink>
    </w:p>
    <w:p>
      <w:pPr>
        <w:tabs>
          <w:tab w:val="right" w:leader="dot" w:pos="9062"/>
        </w:tabs>
        <w:ind w:left="440"/>
      </w:pPr>
      <w:hyperlink w:anchor="_Toc1773" w:history="1">
        <w:r>
          <w:rPr>
            <w:rFonts w:ascii="IRNazanin" w:hAnsi="IRNazanin" w:eastAsia="IRNazanin" w:cs="IRNazanin"/>
            <w:color w:val="111111"/>
            <w:sz w:val="22"/>
            <w:szCs w:val="22"/>
            <w:b w:val="0"/>
            <w:bCs w:val="0"/>
            <w:i w:val="0"/>
            <w:iCs w:val="0"/>
          </w:rPr>
          <w:t>1750 - نسخة أخرى</w:t>
        </w:r>
        <w:r>
          <w:tab/>
        </w:r>
        <w:r>
          <w:fldChar w:fldCharType="begin"/>
        </w:r>
        <w:r>
          <w:instrText xml:space="preserve">PAGEREF 1773 \h</w:instrText>
        </w:r>
        <w:r>
          <w:fldChar w:fldCharType="end"/>
        </w:r>
      </w:hyperlink>
    </w:p>
    <w:p>
      <w:pPr>
        <w:tabs>
          <w:tab w:val="right" w:leader="dot" w:pos="9062"/>
        </w:tabs>
        <w:ind w:left="440"/>
      </w:pPr>
      <w:hyperlink w:anchor="_Toc1774" w:history="1">
        <w:r>
          <w:rPr>
            <w:rFonts w:ascii="IRNazanin" w:hAnsi="IRNazanin" w:eastAsia="IRNazanin" w:cs="IRNazanin"/>
            <w:color w:val="111111"/>
            <w:sz w:val="22"/>
            <w:szCs w:val="22"/>
            <w:b w:val="0"/>
            <w:bCs w:val="0"/>
            <w:i w:val="0"/>
            <w:iCs w:val="0"/>
          </w:rPr>
          <w:t>1751 - نسخة أخرى</w:t>
        </w:r>
        <w:r>
          <w:tab/>
        </w:r>
        <w:r>
          <w:fldChar w:fldCharType="begin"/>
        </w:r>
        <w:r>
          <w:instrText xml:space="preserve">PAGEREF 1774 \h</w:instrText>
        </w:r>
        <w:r>
          <w:fldChar w:fldCharType="end"/>
        </w:r>
      </w:hyperlink>
    </w:p>
    <w:p>
      <w:pPr>
        <w:tabs>
          <w:tab w:val="right" w:leader="dot" w:pos="9062"/>
        </w:tabs>
        <w:ind w:left="440"/>
      </w:pPr>
      <w:hyperlink w:anchor="_Toc1775" w:history="1">
        <w:r>
          <w:rPr>
            <w:rFonts w:ascii="IRNazanin" w:hAnsi="IRNazanin" w:eastAsia="IRNazanin" w:cs="IRNazanin"/>
            <w:color w:val="111111"/>
            <w:sz w:val="22"/>
            <w:szCs w:val="22"/>
            <w:b w:val="0"/>
            <w:bCs w:val="0"/>
            <w:i w:val="0"/>
            <w:iCs w:val="0"/>
          </w:rPr>
          <w:t>1752 - نسخة أخرى</w:t>
        </w:r>
        <w:r>
          <w:tab/>
        </w:r>
        <w:r>
          <w:fldChar w:fldCharType="begin"/>
        </w:r>
        <w:r>
          <w:instrText xml:space="preserve">PAGEREF 1775 \h</w:instrText>
        </w:r>
        <w:r>
          <w:fldChar w:fldCharType="end"/>
        </w:r>
      </w:hyperlink>
    </w:p>
    <w:p>
      <w:pPr>
        <w:tabs>
          <w:tab w:val="right" w:leader="dot" w:pos="9062"/>
        </w:tabs>
        <w:ind w:left="440"/>
      </w:pPr>
      <w:hyperlink w:anchor="_Toc1776" w:history="1">
        <w:r>
          <w:rPr>
            <w:rFonts w:ascii="IRNazanin" w:hAnsi="IRNazanin" w:eastAsia="IRNazanin" w:cs="IRNazanin"/>
            <w:color w:val="111111"/>
            <w:sz w:val="22"/>
            <w:szCs w:val="22"/>
            <w:b w:val="0"/>
            <w:bCs w:val="0"/>
            <w:i w:val="0"/>
            <w:iCs w:val="0"/>
          </w:rPr>
          <w:t>1753 - نسخة أخرى</w:t>
        </w:r>
        <w:r>
          <w:tab/>
        </w:r>
        <w:r>
          <w:fldChar w:fldCharType="begin"/>
        </w:r>
        <w:r>
          <w:instrText xml:space="preserve">PAGEREF 1776 \h</w:instrText>
        </w:r>
        <w:r>
          <w:fldChar w:fldCharType="end"/>
        </w:r>
      </w:hyperlink>
    </w:p>
    <w:p>
      <w:pPr>
        <w:tabs>
          <w:tab w:val="right" w:leader="dot" w:pos="9062"/>
        </w:tabs>
        <w:ind w:left="440"/>
      </w:pPr>
      <w:hyperlink w:anchor="_Toc1777" w:history="1">
        <w:r>
          <w:rPr>
            <w:rFonts w:ascii="IRNazanin" w:hAnsi="IRNazanin" w:eastAsia="IRNazanin" w:cs="IRNazanin"/>
            <w:color w:val="111111"/>
            <w:sz w:val="22"/>
            <w:szCs w:val="22"/>
            <w:b w:val="0"/>
            <w:bCs w:val="0"/>
            <w:i w:val="0"/>
            <w:iCs w:val="0"/>
          </w:rPr>
          <w:t>1754 - الكنوز</w:t>
        </w:r>
        <w:r>
          <w:tab/>
        </w:r>
        <w:r>
          <w:fldChar w:fldCharType="begin"/>
        </w:r>
        <w:r>
          <w:instrText xml:space="preserve">PAGEREF 1777 \h</w:instrText>
        </w:r>
        <w:r>
          <w:fldChar w:fldCharType="end"/>
        </w:r>
      </w:hyperlink>
    </w:p>
    <w:p>
      <w:pPr>
        <w:tabs>
          <w:tab w:val="right" w:leader="dot" w:pos="9062"/>
        </w:tabs>
        <w:ind w:left="440"/>
      </w:pPr>
      <w:hyperlink w:anchor="_Toc1778" w:history="1">
        <w:r>
          <w:rPr>
            <w:rFonts w:ascii="IRNazanin" w:hAnsi="IRNazanin" w:eastAsia="IRNazanin" w:cs="IRNazanin"/>
            <w:color w:val="111111"/>
            <w:sz w:val="22"/>
            <w:szCs w:val="22"/>
            <w:b w:val="0"/>
            <w:bCs w:val="0"/>
            <w:i w:val="0"/>
            <w:iCs w:val="0"/>
          </w:rPr>
          <w:t>1755 - اللآلي الدرية في الفوائد الخيرية</w:t>
        </w:r>
        <w:r>
          <w:tab/>
        </w:r>
        <w:r>
          <w:fldChar w:fldCharType="begin"/>
        </w:r>
        <w:r>
          <w:instrText xml:space="preserve">PAGEREF 1778 \h</w:instrText>
        </w:r>
        <w:r>
          <w:fldChar w:fldCharType="end"/>
        </w:r>
      </w:hyperlink>
    </w:p>
    <w:p>
      <w:pPr>
        <w:tabs>
          <w:tab w:val="right" w:leader="dot" w:pos="9062"/>
        </w:tabs>
        <w:ind w:left="440"/>
      </w:pPr>
      <w:hyperlink w:anchor="_Toc1779" w:history="1">
        <w:r>
          <w:rPr>
            <w:rFonts w:ascii="IRNazanin" w:hAnsi="IRNazanin" w:eastAsia="IRNazanin" w:cs="IRNazanin"/>
            <w:color w:val="111111"/>
            <w:sz w:val="22"/>
            <w:szCs w:val="22"/>
            <w:b w:val="0"/>
            <w:bCs w:val="0"/>
            <w:i w:val="0"/>
            <w:iCs w:val="0"/>
          </w:rPr>
          <w:t>1756 - لسان الحكام في معرفة الاحکام ( عمدة الحكام )</w:t>
        </w:r>
        <w:r>
          <w:tab/>
        </w:r>
        <w:r>
          <w:fldChar w:fldCharType="begin"/>
        </w:r>
        <w:r>
          <w:instrText xml:space="preserve">PAGEREF 1779 \h</w:instrText>
        </w:r>
        <w:r>
          <w:fldChar w:fldCharType="end"/>
        </w:r>
      </w:hyperlink>
    </w:p>
    <w:p>
      <w:pPr>
        <w:tabs>
          <w:tab w:val="right" w:leader="dot" w:pos="9062"/>
        </w:tabs>
        <w:ind w:left="440"/>
      </w:pPr>
      <w:hyperlink w:anchor="_Toc1780" w:history="1">
        <w:r>
          <w:rPr>
            <w:rFonts w:ascii="IRNazanin" w:hAnsi="IRNazanin" w:eastAsia="IRNazanin" w:cs="IRNazanin"/>
            <w:color w:val="111111"/>
            <w:sz w:val="22"/>
            <w:szCs w:val="22"/>
            <w:b w:val="0"/>
            <w:bCs w:val="0"/>
            <w:i w:val="0"/>
            <w:iCs w:val="0"/>
          </w:rPr>
          <w:t>1757 - نسخة أخرى</w:t>
        </w:r>
        <w:r>
          <w:tab/>
        </w:r>
        <w:r>
          <w:fldChar w:fldCharType="begin"/>
        </w:r>
        <w:r>
          <w:instrText xml:space="preserve">PAGEREF 1780 \h</w:instrText>
        </w:r>
        <w:r>
          <w:fldChar w:fldCharType="end"/>
        </w:r>
      </w:hyperlink>
    </w:p>
    <w:p>
      <w:pPr>
        <w:tabs>
          <w:tab w:val="right" w:leader="dot" w:pos="9062"/>
        </w:tabs>
        <w:ind w:left="440"/>
      </w:pPr>
      <w:hyperlink w:anchor="_Toc1781" w:history="1">
        <w:r>
          <w:rPr>
            <w:rFonts w:ascii="IRNazanin" w:hAnsi="IRNazanin" w:eastAsia="IRNazanin" w:cs="IRNazanin"/>
            <w:color w:val="111111"/>
            <w:sz w:val="22"/>
            <w:szCs w:val="22"/>
            <w:b w:val="0"/>
            <w:bCs w:val="0"/>
            <w:i w:val="0"/>
            <w:iCs w:val="0"/>
          </w:rPr>
          <w:t>1758 - لطائف الفقه</w:t>
        </w:r>
        <w:r>
          <w:tab/>
        </w:r>
        <w:r>
          <w:fldChar w:fldCharType="begin"/>
        </w:r>
        <w:r>
          <w:instrText xml:space="preserve">PAGEREF 1781 \h</w:instrText>
        </w:r>
        <w:r>
          <w:fldChar w:fldCharType="end"/>
        </w:r>
      </w:hyperlink>
    </w:p>
    <w:p>
      <w:pPr>
        <w:tabs>
          <w:tab w:val="right" w:leader="dot" w:pos="9062"/>
        </w:tabs>
        <w:ind w:left="440"/>
      </w:pPr>
      <w:hyperlink w:anchor="_Toc1782" w:history="1">
        <w:r>
          <w:rPr>
            <w:rFonts w:ascii="IRNazanin" w:hAnsi="IRNazanin" w:eastAsia="IRNazanin" w:cs="IRNazanin"/>
            <w:color w:val="111111"/>
            <w:sz w:val="22"/>
            <w:szCs w:val="22"/>
            <w:b w:val="0"/>
            <w:bCs w:val="0"/>
            <w:i w:val="0"/>
            <w:iCs w:val="0"/>
          </w:rPr>
          <w:t>1759 - لوازم القضاة والحكام في اصلاح امور الأنام</w:t>
        </w:r>
        <w:r>
          <w:tab/>
        </w:r>
        <w:r>
          <w:fldChar w:fldCharType="begin"/>
        </w:r>
        <w:r>
          <w:instrText xml:space="preserve">PAGEREF 1782 \h</w:instrText>
        </w:r>
        <w:r>
          <w:fldChar w:fldCharType="end"/>
        </w:r>
      </w:hyperlink>
    </w:p>
    <w:p>
      <w:pPr>
        <w:tabs>
          <w:tab w:val="right" w:leader="dot" w:pos="9062"/>
        </w:tabs>
        <w:ind w:left="440"/>
      </w:pPr>
      <w:hyperlink w:anchor="_Toc1783" w:history="1">
        <w:r>
          <w:rPr>
            <w:rFonts w:ascii="IRNazanin" w:hAnsi="IRNazanin" w:eastAsia="IRNazanin" w:cs="IRNazanin"/>
            <w:color w:val="111111"/>
            <w:sz w:val="22"/>
            <w:szCs w:val="22"/>
            <w:b w:val="0"/>
            <w:bCs w:val="0"/>
            <w:i w:val="0"/>
            <w:iCs w:val="0"/>
          </w:rPr>
          <w:t>1760 - لمعة البدر نظم الجامع الصغير</w:t>
        </w:r>
        <w:r>
          <w:tab/>
        </w:r>
        <w:r>
          <w:fldChar w:fldCharType="begin"/>
        </w:r>
        <w:r>
          <w:instrText xml:space="preserve">PAGEREF 1783 \h</w:instrText>
        </w:r>
        <w:r>
          <w:fldChar w:fldCharType="end"/>
        </w:r>
      </w:hyperlink>
    </w:p>
    <w:p>
      <w:pPr>
        <w:tabs>
          <w:tab w:val="right" w:leader="dot" w:pos="9062"/>
        </w:tabs>
        <w:ind w:left="440"/>
      </w:pPr>
      <w:hyperlink w:anchor="_Toc1784" w:history="1">
        <w:r>
          <w:rPr>
            <w:rFonts w:ascii="IRNazanin" w:hAnsi="IRNazanin" w:eastAsia="IRNazanin" w:cs="IRNazanin"/>
            <w:color w:val="111111"/>
            <w:sz w:val="22"/>
            <w:szCs w:val="22"/>
            <w:b w:val="0"/>
            <w:bCs w:val="0"/>
            <w:i w:val="0"/>
            <w:iCs w:val="0"/>
          </w:rPr>
          <w:t>1761 - المبسوط في الفقه</w:t>
        </w:r>
        <w:r>
          <w:tab/>
        </w:r>
        <w:r>
          <w:fldChar w:fldCharType="begin"/>
        </w:r>
        <w:r>
          <w:instrText xml:space="preserve">PAGEREF 1784 \h</w:instrText>
        </w:r>
        <w:r>
          <w:fldChar w:fldCharType="end"/>
        </w:r>
      </w:hyperlink>
    </w:p>
    <w:p>
      <w:pPr>
        <w:tabs>
          <w:tab w:val="right" w:leader="dot" w:pos="9062"/>
        </w:tabs>
        <w:ind w:left="440"/>
      </w:pPr>
      <w:hyperlink w:anchor="_Toc1785" w:history="1">
        <w:r>
          <w:rPr>
            <w:rFonts w:ascii="IRNazanin" w:hAnsi="IRNazanin" w:eastAsia="IRNazanin" w:cs="IRNazanin"/>
            <w:color w:val="111111"/>
            <w:sz w:val="22"/>
            <w:szCs w:val="22"/>
            <w:b w:val="0"/>
            <w:bCs w:val="0"/>
            <w:i w:val="0"/>
            <w:iCs w:val="0"/>
          </w:rPr>
          <w:t>1762 - مجرى الانهر على ملتقى الابحر للحلبي (ت -956 ھ )</w:t>
        </w:r>
        <w:r>
          <w:tab/>
        </w:r>
        <w:r>
          <w:fldChar w:fldCharType="begin"/>
        </w:r>
        <w:r>
          <w:instrText xml:space="preserve">PAGEREF 1785 \h</w:instrText>
        </w:r>
        <w:r>
          <w:fldChar w:fldCharType="end"/>
        </w:r>
      </w:hyperlink>
    </w:p>
    <w:p>
      <w:pPr>
        <w:tabs>
          <w:tab w:val="right" w:leader="dot" w:pos="9062"/>
        </w:tabs>
        <w:ind w:left="440"/>
      </w:pPr>
      <w:hyperlink w:anchor="_Toc1786" w:history="1">
        <w:r>
          <w:rPr>
            <w:rFonts w:ascii="IRNazanin" w:hAnsi="IRNazanin" w:eastAsia="IRNazanin" w:cs="IRNazanin"/>
            <w:color w:val="111111"/>
            <w:sz w:val="22"/>
            <w:szCs w:val="22"/>
            <w:b w:val="0"/>
            <w:bCs w:val="0"/>
            <w:i w:val="0"/>
            <w:iCs w:val="0"/>
          </w:rPr>
          <w:t>1763 - نسخة أخرى</w:t>
        </w:r>
        <w:r>
          <w:tab/>
        </w:r>
        <w:r>
          <w:fldChar w:fldCharType="begin"/>
        </w:r>
        <w:r>
          <w:instrText xml:space="preserve">PAGEREF 1786 \h</w:instrText>
        </w:r>
        <w:r>
          <w:fldChar w:fldCharType="end"/>
        </w:r>
      </w:hyperlink>
    </w:p>
    <w:p>
      <w:pPr>
        <w:tabs>
          <w:tab w:val="right" w:leader="dot" w:pos="9062"/>
        </w:tabs>
        <w:ind w:left="440"/>
      </w:pPr>
      <w:hyperlink w:anchor="_Toc1787" w:history="1">
        <w:r>
          <w:rPr>
            <w:rFonts w:ascii="IRNazanin" w:hAnsi="IRNazanin" w:eastAsia="IRNazanin" w:cs="IRNazanin"/>
            <w:color w:val="111111"/>
            <w:sz w:val="22"/>
            <w:szCs w:val="22"/>
            <w:b w:val="0"/>
            <w:bCs w:val="0"/>
            <w:i w:val="0"/>
            <w:iCs w:val="0"/>
          </w:rPr>
          <w:t>1764 - مجمع الانهر في شرح ملتقى الابحر للحلبي</w:t>
        </w:r>
        <w:r>
          <w:tab/>
        </w:r>
        <w:r>
          <w:fldChar w:fldCharType="begin"/>
        </w:r>
        <w:r>
          <w:instrText xml:space="preserve">PAGEREF 1787 \h</w:instrText>
        </w:r>
        <w:r>
          <w:fldChar w:fldCharType="end"/>
        </w:r>
      </w:hyperlink>
    </w:p>
    <w:p>
      <w:pPr>
        <w:tabs>
          <w:tab w:val="right" w:leader="dot" w:pos="9062"/>
        </w:tabs>
        <w:ind w:left="440"/>
      </w:pPr>
      <w:hyperlink w:anchor="_Toc1788" w:history="1">
        <w:r>
          <w:rPr>
            <w:rFonts w:ascii="IRNazanin" w:hAnsi="IRNazanin" w:eastAsia="IRNazanin" w:cs="IRNazanin"/>
            <w:color w:val="111111"/>
            <w:sz w:val="22"/>
            <w:szCs w:val="22"/>
            <w:b w:val="0"/>
            <w:bCs w:val="0"/>
            <w:i w:val="0"/>
            <w:iCs w:val="0"/>
          </w:rPr>
          <w:t>1765 - نسخة أخرى</w:t>
        </w:r>
        <w:r>
          <w:tab/>
        </w:r>
        <w:r>
          <w:fldChar w:fldCharType="begin"/>
        </w:r>
        <w:r>
          <w:instrText xml:space="preserve">PAGEREF 1788 \h</w:instrText>
        </w:r>
        <w:r>
          <w:fldChar w:fldCharType="end"/>
        </w:r>
      </w:hyperlink>
    </w:p>
    <w:p>
      <w:pPr>
        <w:tabs>
          <w:tab w:val="right" w:leader="dot" w:pos="9062"/>
        </w:tabs>
        <w:ind w:left="440"/>
      </w:pPr>
      <w:hyperlink w:anchor="_Toc1789" w:history="1">
        <w:r>
          <w:rPr>
            <w:rFonts w:ascii="IRNazanin" w:hAnsi="IRNazanin" w:eastAsia="IRNazanin" w:cs="IRNazanin"/>
            <w:color w:val="111111"/>
            <w:sz w:val="22"/>
            <w:szCs w:val="22"/>
            <w:b w:val="0"/>
            <w:bCs w:val="0"/>
            <w:i w:val="0"/>
            <w:iCs w:val="0"/>
          </w:rPr>
          <w:t>1766 - نسخة أخرى</w:t>
        </w:r>
        <w:r>
          <w:tab/>
        </w:r>
        <w:r>
          <w:fldChar w:fldCharType="begin"/>
        </w:r>
        <w:r>
          <w:instrText xml:space="preserve">PAGEREF 1789 \h</w:instrText>
        </w:r>
        <w:r>
          <w:fldChar w:fldCharType="end"/>
        </w:r>
      </w:hyperlink>
    </w:p>
    <w:p>
      <w:pPr>
        <w:tabs>
          <w:tab w:val="right" w:leader="dot" w:pos="9062"/>
        </w:tabs>
        <w:ind w:left="440"/>
      </w:pPr>
      <w:hyperlink w:anchor="_Toc1790" w:history="1">
        <w:r>
          <w:rPr>
            <w:rFonts w:ascii="IRNazanin" w:hAnsi="IRNazanin" w:eastAsia="IRNazanin" w:cs="IRNazanin"/>
            <w:color w:val="111111"/>
            <w:sz w:val="22"/>
            <w:szCs w:val="22"/>
            <w:b w:val="0"/>
            <w:bCs w:val="0"/>
            <w:i w:val="0"/>
            <w:iCs w:val="0"/>
          </w:rPr>
          <w:t>1767 - نسخة أخرى</w:t>
        </w:r>
        <w:r>
          <w:tab/>
        </w:r>
        <w:r>
          <w:fldChar w:fldCharType="begin"/>
        </w:r>
        <w:r>
          <w:instrText xml:space="preserve">PAGEREF 1790 \h</w:instrText>
        </w:r>
        <w:r>
          <w:fldChar w:fldCharType="end"/>
        </w:r>
      </w:hyperlink>
    </w:p>
    <w:p>
      <w:pPr>
        <w:tabs>
          <w:tab w:val="right" w:leader="dot" w:pos="9062"/>
        </w:tabs>
        <w:ind w:left="440"/>
      </w:pPr>
      <w:hyperlink w:anchor="_Toc1791" w:history="1">
        <w:r>
          <w:rPr>
            <w:rFonts w:ascii="IRNazanin" w:hAnsi="IRNazanin" w:eastAsia="IRNazanin" w:cs="IRNazanin"/>
            <w:color w:val="111111"/>
            <w:sz w:val="22"/>
            <w:szCs w:val="22"/>
            <w:b w:val="0"/>
            <w:bCs w:val="0"/>
            <w:i w:val="0"/>
            <w:iCs w:val="0"/>
          </w:rPr>
          <w:t>1768 - مجمع البحرین وملتقى النيرين</w:t>
        </w:r>
        <w:r>
          <w:tab/>
        </w:r>
        <w:r>
          <w:fldChar w:fldCharType="begin"/>
        </w:r>
        <w:r>
          <w:instrText xml:space="preserve">PAGEREF 1791 \h</w:instrText>
        </w:r>
        <w:r>
          <w:fldChar w:fldCharType="end"/>
        </w:r>
      </w:hyperlink>
    </w:p>
    <w:p>
      <w:pPr>
        <w:tabs>
          <w:tab w:val="right" w:leader="dot" w:pos="9062"/>
        </w:tabs>
        <w:ind w:left="440"/>
      </w:pPr>
      <w:hyperlink w:anchor="_Toc1792" w:history="1">
        <w:r>
          <w:rPr>
            <w:rFonts w:ascii="IRNazanin" w:hAnsi="IRNazanin" w:eastAsia="IRNazanin" w:cs="IRNazanin"/>
            <w:color w:val="111111"/>
            <w:sz w:val="22"/>
            <w:szCs w:val="22"/>
            <w:b w:val="0"/>
            <w:bCs w:val="0"/>
            <w:i w:val="0"/>
            <w:iCs w:val="0"/>
          </w:rPr>
          <w:t>1769 - نسخة أخرى</w:t>
        </w:r>
        <w:r>
          <w:tab/>
        </w:r>
        <w:r>
          <w:fldChar w:fldCharType="begin"/>
        </w:r>
        <w:r>
          <w:instrText xml:space="preserve">PAGEREF 1792 \h</w:instrText>
        </w:r>
        <w:r>
          <w:fldChar w:fldCharType="end"/>
        </w:r>
      </w:hyperlink>
    </w:p>
    <w:p>
      <w:pPr>
        <w:tabs>
          <w:tab w:val="right" w:leader="dot" w:pos="9062"/>
        </w:tabs>
        <w:ind w:left="440"/>
      </w:pPr>
      <w:hyperlink w:anchor="_Toc1793" w:history="1">
        <w:r>
          <w:rPr>
            <w:rFonts w:ascii="IRNazanin" w:hAnsi="IRNazanin" w:eastAsia="IRNazanin" w:cs="IRNazanin"/>
            <w:color w:val="111111"/>
            <w:sz w:val="22"/>
            <w:szCs w:val="22"/>
            <w:b w:val="0"/>
            <w:bCs w:val="0"/>
            <w:i w:val="0"/>
            <w:iCs w:val="0"/>
          </w:rPr>
          <w:t>1770 - نسخة اخرى</w:t>
        </w:r>
        <w:r>
          <w:tab/>
        </w:r>
        <w:r>
          <w:fldChar w:fldCharType="begin"/>
        </w:r>
        <w:r>
          <w:instrText xml:space="preserve">PAGEREF 1793 \h</w:instrText>
        </w:r>
        <w:r>
          <w:fldChar w:fldCharType="end"/>
        </w:r>
      </w:hyperlink>
    </w:p>
    <w:p>
      <w:pPr>
        <w:tabs>
          <w:tab w:val="right" w:leader="dot" w:pos="9062"/>
        </w:tabs>
        <w:ind w:left="440"/>
      </w:pPr>
      <w:hyperlink w:anchor="_Toc1794" w:history="1">
        <w:r>
          <w:rPr>
            <w:rFonts w:ascii="IRNazanin" w:hAnsi="IRNazanin" w:eastAsia="IRNazanin" w:cs="IRNazanin"/>
            <w:color w:val="111111"/>
            <w:sz w:val="22"/>
            <w:szCs w:val="22"/>
            <w:b w:val="0"/>
            <w:bCs w:val="0"/>
            <w:i w:val="0"/>
            <w:iCs w:val="0"/>
          </w:rPr>
          <w:t>1771 - نسخة اخرى</w:t>
        </w:r>
        <w:r>
          <w:tab/>
        </w:r>
        <w:r>
          <w:fldChar w:fldCharType="begin"/>
        </w:r>
        <w:r>
          <w:instrText xml:space="preserve">PAGEREF 1794 \h</w:instrText>
        </w:r>
        <w:r>
          <w:fldChar w:fldCharType="end"/>
        </w:r>
      </w:hyperlink>
    </w:p>
    <w:p>
      <w:pPr>
        <w:tabs>
          <w:tab w:val="right" w:leader="dot" w:pos="9062"/>
        </w:tabs>
        <w:ind w:left="440"/>
      </w:pPr>
      <w:hyperlink w:anchor="_Toc1795" w:history="1">
        <w:r>
          <w:rPr>
            <w:rFonts w:ascii="IRNazanin" w:hAnsi="IRNazanin" w:eastAsia="IRNazanin" w:cs="IRNazanin"/>
            <w:color w:val="111111"/>
            <w:sz w:val="22"/>
            <w:szCs w:val="22"/>
            <w:b w:val="0"/>
            <w:bCs w:val="0"/>
            <w:i w:val="0"/>
            <w:iCs w:val="0"/>
          </w:rPr>
          <w:t>1772 - نسخة اخرى</w:t>
        </w:r>
        <w:r>
          <w:tab/>
        </w:r>
        <w:r>
          <w:fldChar w:fldCharType="begin"/>
        </w:r>
        <w:r>
          <w:instrText xml:space="preserve">PAGEREF 1795 \h</w:instrText>
        </w:r>
        <w:r>
          <w:fldChar w:fldCharType="end"/>
        </w:r>
      </w:hyperlink>
    </w:p>
    <w:p>
      <w:pPr>
        <w:tabs>
          <w:tab w:val="right" w:leader="dot" w:pos="9062"/>
        </w:tabs>
        <w:ind w:left="440"/>
      </w:pPr>
      <w:hyperlink w:anchor="_Toc1796" w:history="1">
        <w:r>
          <w:rPr>
            <w:rFonts w:ascii="IRNazanin" w:hAnsi="IRNazanin" w:eastAsia="IRNazanin" w:cs="IRNazanin"/>
            <w:color w:val="111111"/>
            <w:sz w:val="22"/>
            <w:szCs w:val="22"/>
            <w:b w:val="0"/>
            <w:bCs w:val="0"/>
            <w:i w:val="0"/>
            <w:iCs w:val="0"/>
          </w:rPr>
          <w:t>1773 - نسخة اخرى</w:t>
        </w:r>
        <w:r>
          <w:tab/>
        </w:r>
        <w:r>
          <w:fldChar w:fldCharType="begin"/>
        </w:r>
        <w:r>
          <w:instrText xml:space="preserve">PAGEREF 1796 \h</w:instrText>
        </w:r>
        <w:r>
          <w:fldChar w:fldCharType="end"/>
        </w:r>
      </w:hyperlink>
    </w:p>
    <w:p>
      <w:pPr>
        <w:tabs>
          <w:tab w:val="right" w:leader="dot" w:pos="9062"/>
        </w:tabs>
        <w:ind w:left="440"/>
      </w:pPr>
      <w:hyperlink w:anchor="_Toc1797" w:history="1">
        <w:r>
          <w:rPr>
            <w:rFonts w:ascii="IRNazanin" w:hAnsi="IRNazanin" w:eastAsia="IRNazanin" w:cs="IRNazanin"/>
            <w:color w:val="111111"/>
            <w:sz w:val="22"/>
            <w:szCs w:val="22"/>
            <w:b w:val="0"/>
            <w:bCs w:val="0"/>
            <w:i w:val="0"/>
            <w:iCs w:val="0"/>
          </w:rPr>
          <w:t>1774 - نسخة اخرى</w:t>
        </w:r>
        <w:r>
          <w:tab/>
        </w:r>
        <w:r>
          <w:fldChar w:fldCharType="begin"/>
        </w:r>
        <w:r>
          <w:instrText xml:space="preserve">PAGEREF 1797 \h</w:instrText>
        </w:r>
        <w:r>
          <w:fldChar w:fldCharType="end"/>
        </w:r>
      </w:hyperlink>
    </w:p>
    <w:p>
      <w:pPr>
        <w:tabs>
          <w:tab w:val="right" w:leader="dot" w:pos="9062"/>
        </w:tabs>
        <w:ind w:left="440"/>
      </w:pPr>
      <w:hyperlink w:anchor="_Toc1798" w:history="1">
        <w:r>
          <w:rPr>
            <w:rFonts w:ascii="IRNazanin" w:hAnsi="IRNazanin" w:eastAsia="IRNazanin" w:cs="IRNazanin"/>
            <w:color w:val="111111"/>
            <w:sz w:val="22"/>
            <w:szCs w:val="22"/>
            <w:b w:val="0"/>
            <w:bCs w:val="0"/>
            <w:i w:val="0"/>
            <w:iCs w:val="0"/>
          </w:rPr>
          <w:t>1775 - نسخة اخرى</w:t>
        </w:r>
        <w:r>
          <w:tab/>
        </w:r>
        <w:r>
          <w:fldChar w:fldCharType="begin"/>
        </w:r>
        <w:r>
          <w:instrText xml:space="preserve">PAGEREF 1798 \h</w:instrText>
        </w:r>
        <w:r>
          <w:fldChar w:fldCharType="end"/>
        </w:r>
      </w:hyperlink>
    </w:p>
    <w:p>
      <w:pPr>
        <w:tabs>
          <w:tab w:val="right" w:leader="dot" w:pos="9062"/>
        </w:tabs>
        <w:ind w:left="440"/>
      </w:pPr>
      <w:hyperlink w:anchor="_Toc1799" w:history="1">
        <w:r>
          <w:rPr>
            <w:rFonts w:ascii="IRNazanin" w:hAnsi="IRNazanin" w:eastAsia="IRNazanin" w:cs="IRNazanin"/>
            <w:color w:val="111111"/>
            <w:sz w:val="22"/>
            <w:szCs w:val="22"/>
            <w:b w:val="0"/>
            <w:bCs w:val="0"/>
            <w:i w:val="0"/>
            <w:iCs w:val="0"/>
          </w:rPr>
          <w:t>1776 - مجمع الضمانات</w:t>
        </w:r>
        <w:r>
          <w:tab/>
        </w:r>
        <w:r>
          <w:fldChar w:fldCharType="begin"/>
        </w:r>
        <w:r>
          <w:instrText xml:space="preserve">PAGEREF 1799 \h</w:instrText>
        </w:r>
        <w:r>
          <w:fldChar w:fldCharType="end"/>
        </w:r>
      </w:hyperlink>
    </w:p>
    <w:p>
      <w:pPr>
        <w:tabs>
          <w:tab w:val="right" w:leader="dot" w:pos="9062"/>
        </w:tabs>
        <w:ind w:left="440"/>
      </w:pPr>
      <w:hyperlink w:anchor="_Toc1800" w:history="1">
        <w:r>
          <w:rPr>
            <w:rFonts w:ascii="IRNazanin" w:hAnsi="IRNazanin" w:eastAsia="IRNazanin" w:cs="IRNazanin"/>
            <w:color w:val="111111"/>
            <w:sz w:val="22"/>
            <w:szCs w:val="22"/>
            <w:b w:val="0"/>
            <w:bCs w:val="0"/>
            <w:i w:val="0"/>
            <w:iCs w:val="0"/>
          </w:rPr>
          <w:t>1778 - مجمع ترجيح النيات هنده تعارض البينات</w:t>
        </w:r>
        <w:r>
          <w:tab/>
        </w:r>
        <w:r>
          <w:fldChar w:fldCharType="begin"/>
        </w:r>
        <w:r>
          <w:instrText xml:space="preserve">PAGEREF 1800 \h</w:instrText>
        </w:r>
        <w:r>
          <w:fldChar w:fldCharType="end"/>
        </w:r>
      </w:hyperlink>
    </w:p>
    <w:p>
      <w:pPr>
        <w:tabs>
          <w:tab w:val="right" w:leader="dot" w:pos="9062"/>
        </w:tabs>
        <w:ind w:left="440"/>
      </w:pPr>
      <w:hyperlink w:anchor="_Toc1801" w:history="1">
        <w:r>
          <w:rPr>
            <w:rFonts w:ascii="IRNazanin" w:hAnsi="IRNazanin" w:eastAsia="IRNazanin" w:cs="IRNazanin"/>
            <w:color w:val="111111"/>
            <w:sz w:val="22"/>
            <w:szCs w:val="22"/>
            <w:b w:val="0"/>
            <w:bCs w:val="0"/>
            <w:i w:val="0"/>
            <w:iCs w:val="0"/>
          </w:rPr>
          <w:t>1779 - مجموعة</w:t>
        </w:r>
        <w:r>
          <w:tab/>
        </w:r>
        <w:r>
          <w:fldChar w:fldCharType="begin"/>
        </w:r>
        <w:r>
          <w:instrText xml:space="preserve">PAGEREF 1801 \h</w:instrText>
        </w:r>
        <w:r>
          <w:fldChar w:fldCharType="end"/>
        </w:r>
      </w:hyperlink>
    </w:p>
    <w:p>
      <w:pPr>
        <w:tabs>
          <w:tab w:val="right" w:leader="dot" w:pos="9062"/>
        </w:tabs>
        <w:ind w:left="440"/>
      </w:pPr>
      <w:hyperlink w:anchor="_Toc1802" w:history="1">
        <w:r>
          <w:rPr>
            <w:rFonts w:ascii="IRNazanin" w:hAnsi="IRNazanin" w:eastAsia="IRNazanin" w:cs="IRNazanin"/>
            <w:color w:val="111111"/>
            <w:sz w:val="22"/>
            <w:szCs w:val="22"/>
            <w:b w:val="0"/>
            <w:bCs w:val="0"/>
            <w:i w:val="0"/>
            <w:iCs w:val="0"/>
          </w:rPr>
          <w:t>1780 - مجموعة</w:t>
        </w:r>
        <w:r>
          <w:tab/>
        </w:r>
        <w:r>
          <w:fldChar w:fldCharType="begin"/>
        </w:r>
        <w:r>
          <w:instrText xml:space="preserve">PAGEREF 1802 \h</w:instrText>
        </w:r>
        <w:r>
          <w:fldChar w:fldCharType="end"/>
        </w:r>
      </w:hyperlink>
    </w:p>
    <w:p>
      <w:pPr>
        <w:tabs>
          <w:tab w:val="right" w:leader="dot" w:pos="9062"/>
        </w:tabs>
        <w:ind w:left="440"/>
      </w:pPr>
      <w:hyperlink w:anchor="_Toc1803" w:history="1">
        <w:r>
          <w:rPr>
            <w:rFonts w:ascii="IRNazanin" w:hAnsi="IRNazanin" w:eastAsia="IRNazanin" w:cs="IRNazanin"/>
            <w:color w:val="111111"/>
            <w:sz w:val="22"/>
            <w:szCs w:val="22"/>
            <w:b w:val="0"/>
            <w:bCs w:val="0"/>
            <w:i w:val="0"/>
            <w:iCs w:val="0"/>
          </w:rPr>
          <w:t>1781 - مجموعة</w:t>
        </w:r>
        <w:r>
          <w:tab/>
        </w:r>
        <w:r>
          <w:fldChar w:fldCharType="begin"/>
        </w:r>
        <w:r>
          <w:instrText xml:space="preserve">PAGEREF 1803 \h</w:instrText>
        </w:r>
        <w:r>
          <w:fldChar w:fldCharType="end"/>
        </w:r>
      </w:hyperlink>
    </w:p>
    <w:p>
      <w:pPr>
        <w:tabs>
          <w:tab w:val="right" w:leader="dot" w:pos="9062"/>
        </w:tabs>
        <w:ind w:left="440"/>
      </w:pPr>
      <w:hyperlink w:anchor="_Toc1804" w:history="1">
        <w:r>
          <w:rPr>
            <w:rFonts w:ascii="IRNazanin" w:hAnsi="IRNazanin" w:eastAsia="IRNazanin" w:cs="IRNazanin"/>
            <w:color w:val="111111"/>
            <w:sz w:val="22"/>
            <w:szCs w:val="22"/>
            <w:b w:val="0"/>
            <w:bCs w:val="0"/>
            <w:i w:val="0"/>
            <w:iCs w:val="0"/>
          </w:rPr>
          <w:t>1782 - مجموعة</w:t>
        </w:r>
        <w:r>
          <w:tab/>
        </w:r>
        <w:r>
          <w:fldChar w:fldCharType="begin"/>
        </w:r>
        <w:r>
          <w:instrText xml:space="preserve">PAGEREF 1804 \h</w:instrText>
        </w:r>
        <w:r>
          <w:fldChar w:fldCharType="end"/>
        </w:r>
      </w:hyperlink>
    </w:p>
    <w:p>
      <w:pPr>
        <w:tabs>
          <w:tab w:val="right" w:leader="dot" w:pos="9062"/>
        </w:tabs>
        <w:ind w:left="440"/>
      </w:pPr>
      <w:hyperlink w:anchor="_Toc1805" w:history="1">
        <w:r>
          <w:rPr>
            <w:rFonts w:ascii="IRNazanin" w:hAnsi="IRNazanin" w:eastAsia="IRNazanin" w:cs="IRNazanin"/>
            <w:color w:val="111111"/>
            <w:sz w:val="22"/>
            <w:szCs w:val="22"/>
            <w:b w:val="0"/>
            <w:bCs w:val="0"/>
            <w:i w:val="0"/>
            <w:iCs w:val="0"/>
          </w:rPr>
          <w:t>1783 - مجموعة فيها نقول في الفتاوي ومن كتاب : ( حياة القلوب )</w:t>
        </w:r>
        <w:r>
          <w:tab/>
        </w:r>
        <w:r>
          <w:fldChar w:fldCharType="begin"/>
        </w:r>
        <w:r>
          <w:instrText xml:space="preserve">PAGEREF 1805 \h</w:instrText>
        </w:r>
        <w:r>
          <w:fldChar w:fldCharType="end"/>
        </w:r>
      </w:hyperlink>
    </w:p>
    <w:p>
      <w:pPr>
        <w:tabs>
          <w:tab w:val="right" w:leader="dot" w:pos="9062"/>
        </w:tabs>
        <w:ind w:left="440"/>
      </w:pPr>
      <w:hyperlink w:anchor="_Toc1806" w:history="1">
        <w:r>
          <w:rPr>
            <w:rFonts w:ascii="IRNazanin" w:hAnsi="IRNazanin" w:eastAsia="IRNazanin" w:cs="IRNazanin"/>
            <w:color w:val="111111"/>
            <w:sz w:val="22"/>
            <w:szCs w:val="22"/>
            <w:b w:val="0"/>
            <w:bCs w:val="0"/>
            <w:i w:val="0"/>
            <w:iCs w:val="0"/>
          </w:rPr>
          <w:t>1784 - مجموعة في الفتاوي</w:t>
        </w:r>
        <w:r>
          <w:tab/>
        </w:r>
        <w:r>
          <w:fldChar w:fldCharType="begin"/>
        </w:r>
        <w:r>
          <w:instrText xml:space="preserve">PAGEREF 1806 \h</w:instrText>
        </w:r>
        <w:r>
          <w:fldChar w:fldCharType="end"/>
        </w:r>
      </w:hyperlink>
    </w:p>
    <w:p>
      <w:pPr>
        <w:tabs>
          <w:tab w:val="right" w:leader="dot" w:pos="9062"/>
        </w:tabs>
        <w:ind w:left="440"/>
      </w:pPr>
      <w:hyperlink w:anchor="_Toc1807" w:history="1">
        <w:r>
          <w:rPr>
            <w:rFonts w:ascii="IRNazanin" w:hAnsi="IRNazanin" w:eastAsia="IRNazanin" w:cs="IRNazanin"/>
            <w:color w:val="111111"/>
            <w:sz w:val="22"/>
            <w:szCs w:val="22"/>
            <w:b w:val="0"/>
            <w:bCs w:val="0"/>
            <w:i w:val="0"/>
            <w:iCs w:val="0"/>
          </w:rPr>
          <w:t>1785 - مجموعة في الفتاوي والنصوص الفقهية</w:t>
        </w:r>
        <w:r>
          <w:tab/>
        </w:r>
        <w:r>
          <w:fldChar w:fldCharType="begin"/>
        </w:r>
        <w:r>
          <w:instrText xml:space="preserve">PAGEREF 1807 \h</w:instrText>
        </w:r>
        <w:r>
          <w:fldChar w:fldCharType="end"/>
        </w:r>
      </w:hyperlink>
    </w:p>
    <w:p>
      <w:pPr>
        <w:tabs>
          <w:tab w:val="right" w:leader="dot" w:pos="9062"/>
        </w:tabs>
        <w:ind w:left="440"/>
      </w:pPr>
      <w:hyperlink w:anchor="_Toc1808" w:history="1">
        <w:r>
          <w:rPr>
            <w:rFonts w:ascii="IRNazanin" w:hAnsi="IRNazanin" w:eastAsia="IRNazanin" w:cs="IRNazanin"/>
            <w:color w:val="111111"/>
            <w:sz w:val="22"/>
            <w:szCs w:val="22"/>
            <w:b w:val="0"/>
            <w:bCs w:val="0"/>
            <w:i w:val="0"/>
            <w:iCs w:val="0"/>
          </w:rPr>
          <w:t>1786 - مجموعة في الفتاوي</w:t>
        </w:r>
        <w:r>
          <w:tab/>
        </w:r>
        <w:r>
          <w:fldChar w:fldCharType="begin"/>
        </w:r>
        <w:r>
          <w:instrText xml:space="preserve">PAGEREF 1808 \h</w:instrText>
        </w:r>
        <w:r>
          <w:fldChar w:fldCharType="end"/>
        </w:r>
      </w:hyperlink>
    </w:p>
    <w:p>
      <w:pPr>
        <w:tabs>
          <w:tab w:val="right" w:leader="dot" w:pos="9062"/>
        </w:tabs>
        <w:ind w:left="440"/>
      </w:pPr>
      <w:hyperlink w:anchor="_Toc1809" w:history="1">
        <w:r>
          <w:rPr>
            <w:rFonts w:ascii="IRNazanin" w:hAnsi="IRNazanin" w:eastAsia="IRNazanin" w:cs="IRNazanin"/>
            <w:color w:val="111111"/>
            <w:sz w:val="22"/>
            <w:szCs w:val="22"/>
            <w:b w:val="0"/>
            <w:bCs w:val="0"/>
            <w:i w:val="0"/>
            <w:iCs w:val="0"/>
          </w:rPr>
          <w:t>1787 - مجموعة في الفتاوي</w:t>
        </w:r>
        <w:r>
          <w:tab/>
        </w:r>
        <w:r>
          <w:fldChar w:fldCharType="begin"/>
        </w:r>
        <w:r>
          <w:instrText xml:space="preserve">PAGEREF 1809 \h</w:instrText>
        </w:r>
        <w:r>
          <w:fldChar w:fldCharType="end"/>
        </w:r>
      </w:hyperlink>
    </w:p>
    <w:p>
      <w:pPr>
        <w:tabs>
          <w:tab w:val="right" w:leader="dot" w:pos="9062"/>
        </w:tabs>
        <w:ind w:left="440"/>
      </w:pPr>
      <w:hyperlink w:anchor="_Toc1810" w:history="1">
        <w:r>
          <w:rPr>
            <w:rFonts w:ascii="IRNazanin" w:hAnsi="IRNazanin" w:eastAsia="IRNazanin" w:cs="IRNazanin"/>
            <w:color w:val="111111"/>
            <w:sz w:val="22"/>
            <w:szCs w:val="22"/>
            <w:b w:val="0"/>
            <w:bCs w:val="0"/>
            <w:i w:val="0"/>
            <w:iCs w:val="0"/>
          </w:rPr>
          <w:t>1788 - مجموعة</w:t>
        </w:r>
        <w:r>
          <w:tab/>
        </w:r>
        <w:r>
          <w:fldChar w:fldCharType="begin"/>
        </w:r>
        <w:r>
          <w:instrText xml:space="preserve">PAGEREF 1810 \h</w:instrText>
        </w:r>
        <w:r>
          <w:fldChar w:fldCharType="end"/>
        </w:r>
      </w:hyperlink>
    </w:p>
    <w:p>
      <w:pPr>
        <w:tabs>
          <w:tab w:val="right" w:leader="dot" w:pos="9062"/>
        </w:tabs>
        <w:ind w:left="440"/>
      </w:pPr>
      <w:hyperlink w:anchor="_Toc1811" w:history="1">
        <w:r>
          <w:rPr>
            <w:rFonts w:ascii="IRNazanin" w:hAnsi="IRNazanin" w:eastAsia="IRNazanin" w:cs="IRNazanin"/>
            <w:color w:val="111111"/>
            <w:sz w:val="22"/>
            <w:szCs w:val="22"/>
            <w:b w:val="0"/>
            <w:bCs w:val="0"/>
            <w:i w:val="0"/>
            <w:iCs w:val="0"/>
          </w:rPr>
          <w:t>1789 - المحيط البرهاني</w:t>
        </w:r>
        <w:r>
          <w:tab/>
        </w:r>
        <w:r>
          <w:fldChar w:fldCharType="begin"/>
        </w:r>
        <w:r>
          <w:instrText xml:space="preserve">PAGEREF 1811 \h</w:instrText>
        </w:r>
        <w:r>
          <w:fldChar w:fldCharType="end"/>
        </w:r>
      </w:hyperlink>
    </w:p>
    <w:p>
      <w:pPr>
        <w:tabs>
          <w:tab w:val="right" w:leader="dot" w:pos="9062"/>
        </w:tabs>
        <w:ind w:left="440"/>
      </w:pPr>
      <w:hyperlink w:anchor="_Toc1812" w:history="1">
        <w:r>
          <w:rPr>
            <w:rFonts w:ascii="IRNazanin" w:hAnsi="IRNazanin" w:eastAsia="IRNazanin" w:cs="IRNazanin"/>
            <w:color w:val="111111"/>
            <w:sz w:val="22"/>
            <w:szCs w:val="22"/>
            <w:b w:val="0"/>
            <w:bCs w:val="0"/>
            <w:i w:val="0"/>
            <w:iCs w:val="0"/>
          </w:rPr>
          <w:t>1790 - نسخة أخرى</w:t>
        </w:r>
        <w:r>
          <w:tab/>
        </w:r>
        <w:r>
          <w:fldChar w:fldCharType="begin"/>
        </w:r>
        <w:r>
          <w:instrText xml:space="preserve">PAGEREF 1812 \h</w:instrText>
        </w:r>
        <w:r>
          <w:fldChar w:fldCharType="end"/>
        </w:r>
      </w:hyperlink>
    </w:p>
    <w:p>
      <w:pPr>
        <w:tabs>
          <w:tab w:val="right" w:leader="dot" w:pos="9062"/>
        </w:tabs>
        <w:ind w:left="440"/>
      </w:pPr>
      <w:hyperlink w:anchor="_Toc1813" w:history="1">
        <w:r>
          <w:rPr>
            <w:rFonts w:ascii="IRNazanin" w:hAnsi="IRNazanin" w:eastAsia="IRNazanin" w:cs="IRNazanin"/>
            <w:color w:val="111111"/>
            <w:sz w:val="22"/>
            <w:szCs w:val="22"/>
            <w:b w:val="0"/>
            <w:bCs w:val="0"/>
            <w:i w:val="0"/>
            <w:iCs w:val="0"/>
          </w:rPr>
          <w:t>1791 - نسخة أخرى</w:t>
        </w:r>
        <w:r>
          <w:tab/>
        </w:r>
        <w:r>
          <w:fldChar w:fldCharType="begin"/>
        </w:r>
        <w:r>
          <w:instrText xml:space="preserve">PAGEREF 1813 \h</w:instrText>
        </w:r>
        <w:r>
          <w:fldChar w:fldCharType="end"/>
        </w:r>
      </w:hyperlink>
    </w:p>
    <w:p>
      <w:pPr>
        <w:tabs>
          <w:tab w:val="right" w:leader="dot" w:pos="9062"/>
        </w:tabs>
        <w:ind w:left="440"/>
      </w:pPr>
      <w:hyperlink w:anchor="_Toc1814" w:history="1">
        <w:r>
          <w:rPr>
            <w:rFonts w:ascii="IRNazanin" w:hAnsi="IRNazanin" w:eastAsia="IRNazanin" w:cs="IRNazanin"/>
            <w:color w:val="111111"/>
            <w:sz w:val="22"/>
            <w:szCs w:val="22"/>
            <w:b w:val="0"/>
            <w:bCs w:val="0"/>
            <w:i w:val="0"/>
            <w:iCs w:val="0"/>
          </w:rPr>
          <w:t>1792 - نسخة أخرى</w:t>
        </w:r>
        <w:r>
          <w:tab/>
        </w:r>
        <w:r>
          <w:fldChar w:fldCharType="begin"/>
        </w:r>
        <w:r>
          <w:instrText xml:space="preserve">PAGEREF 1814 \h</w:instrText>
        </w:r>
        <w:r>
          <w:fldChar w:fldCharType="end"/>
        </w:r>
      </w:hyperlink>
    </w:p>
    <w:p>
      <w:pPr>
        <w:tabs>
          <w:tab w:val="right" w:leader="dot" w:pos="9062"/>
        </w:tabs>
        <w:ind w:left="440"/>
      </w:pPr>
      <w:hyperlink w:anchor="_Toc1815" w:history="1">
        <w:r>
          <w:rPr>
            <w:rFonts w:ascii="IRNazanin" w:hAnsi="IRNazanin" w:eastAsia="IRNazanin" w:cs="IRNazanin"/>
            <w:color w:val="111111"/>
            <w:sz w:val="22"/>
            <w:szCs w:val="22"/>
            <w:b w:val="0"/>
            <w:bCs w:val="0"/>
            <w:i w:val="0"/>
            <w:iCs w:val="0"/>
          </w:rPr>
          <w:t>1793 - نسخة أخرى</w:t>
        </w:r>
        <w:r>
          <w:tab/>
        </w:r>
        <w:r>
          <w:fldChar w:fldCharType="begin"/>
        </w:r>
        <w:r>
          <w:instrText xml:space="preserve">PAGEREF 1815 \h</w:instrText>
        </w:r>
        <w:r>
          <w:fldChar w:fldCharType="end"/>
        </w:r>
      </w:hyperlink>
    </w:p>
    <w:p>
      <w:pPr>
        <w:tabs>
          <w:tab w:val="right" w:leader="dot" w:pos="9062"/>
        </w:tabs>
        <w:ind w:left="440"/>
      </w:pPr>
      <w:hyperlink w:anchor="_Toc1816" w:history="1">
        <w:r>
          <w:rPr>
            <w:rFonts w:ascii="IRNazanin" w:hAnsi="IRNazanin" w:eastAsia="IRNazanin" w:cs="IRNazanin"/>
            <w:color w:val="111111"/>
            <w:sz w:val="22"/>
            <w:szCs w:val="22"/>
            <w:b w:val="0"/>
            <w:bCs w:val="0"/>
            <w:i w:val="0"/>
            <w:iCs w:val="0"/>
          </w:rPr>
          <w:t>1794 - نسخة أخرى</w:t>
        </w:r>
        <w:r>
          <w:tab/>
        </w:r>
        <w:r>
          <w:fldChar w:fldCharType="begin"/>
        </w:r>
        <w:r>
          <w:instrText xml:space="preserve">PAGEREF 1816 \h</w:instrText>
        </w:r>
        <w:r>
          <w:fldChar w:fldCharType="end"/>
        </w:r>
      </w:hyperlink>
    </w:p>
    <w:p>
      <w:pPr>
        <w:tabs>
          <w:tab w:val="right" w:leader="dot" w:pos="9062"/>
        </w:tabs>
        <w:ind w:left="440"/>
      </w:pPr>
      <w:hyperlink w:anchor="_Toc1817" w:history="1">
        <w:r>
          <w:rPr>
            <w:rFonts w:ascii="IRNazanin" w:hAnsi="IRNazanin" w:eastAsia="IRNazanin" w:cs="IRNazanin"/>
            <w:color w:val="111111"/>
            <w:sz w:val="22"/>
            <w:szCs w:val="22"/>
            <w:b w:val="0"/>
            <w:bCs w:val="0"/>
            <w:i w:val="0"/>
            <w:iCs w:val="0"/>
          </w:rPr>
          <w:t>1795 - المختار للفتوى</w:t>
        </w:r>
        <w:r>
          <w:tab/>
        </w:r>
        <w:r>
          <w:fldChar w:fldCharType="begin"/>
        </w:r>
        <w:r>
          <w:instrText xml:space="preserve">PAGEREF 1817 \h</w:instrText>
        </w:r>
        <w:r>
          <w:fldChar w:fldCharType="end"/>
        </w:r>
      </w:hyperlink>
    </w:p>
    <w:p>
      <w:pPr>
        <w:tabs>
          <w:tab w:val="right" w:leader="dot" w:pos="9062"/>
        </w:tabs>
        <w:ind w:left="440"/>
      </w:pPr>
      <w:hyperlink w:anchor="_Toc1818" w:history="1">
        <w:r>
          <w:rPr>
            <w:rFonts w:ascii="IRNazanin" w:hAnsi="IRNazanin" w:eastAsia="IRNazanin" w:cs="IRNazanin"/>
            <w:color w:val="111111"/>
            <w:sz w:val="22"/>
            <w:szCs w:val="22"/>
            <w:b w:val="0"/>
            <w:bCs w:val="0"/>
            <w:i w:val="0"/>
            <w:iCs w:val="0"/>
          </w:rPr>
          <w:t>1796 - نسخة أخرى</w:t>
        </w:r>
        <w:r>
          <w:tab/>
        </w:r>
        <w:r>
          <w:fldChar w:fldCharType="begin"/>
        </w:r>
        <w:r>
          <w:instrText xml:space="preserve">PAGEREF 1818 \h</w:instrText>
        </w:r>
        <w:r>
          <w:fldChar w:fldCharType="end"/>
        </w:r>
      </w:hyperlink>
    </w:p>
    <w:p>
      <w:pPr>
        <w:tabs>
          <w:tab w:val="right" w:leader="dot" w:pos="9062"/>
        </w:tabs>
        <w:ind w:left="440"/>
      </w:pPr>
      <w:hyperlink w:anchor="_Toc1819" w:history="1">
        <w:r>
          <w:rPr>
            <w:rFonts w:ascii="IRNazanin" w:hAnsi="IRNazanin" w:eastAsia="IRNazanin" w:cs="IRNazanin"/>
            <w:color w:val="111111"/>
            <w:sz w:val="22"/>
            <w:szCs w:val="22"/>
            <w:b w:val="0"/>
            <w:bCs w:val="0"/>
            <w:i w:val="0"/>
            <w:iCs w:val="0"/>
          </w:rPr>
          <w:t>1797 - نسخة أخرى</w:t>
        </w:r>
        <w:r>
          <w:tab/>
        </w:r>
        <w:r>
          <w:fldChar w:fldCharType="begin"/>
        </w:r>
        <w:r>
          <w:instrText xml:space="preserve">PAGEREF 1819 \h</w:instrText>
        </w:r>
        <w:r>
          <w:fldChar w:fldCharType="end"/>
        </w:r>
      </w:hyperlink>
    </w:p>
    <w:p>
      <w:pPr>
        <w:tabs>
          <w:tab w:val="right" w:leader="dot" w:pos="9062"/>
        </w:tabs>
        <w:ind w:left="440"/>
      </w:pPr>
      <w:hyperlink w:anchor="_Toc1820" w:history="1">
        <w:r>
          <w:rPr>
            <w:rFonts w:ascii="IRNazanin" w:hAnsi="IRNazanin" w:eastAsia="IRNazanin" w:cs="IRNazanin"/>
            <w:color w:val="111111"/>
            <w:sz w:val="22"/>
            <w:szCs w:val="22"/>
            <w:b w:val="0"/>
            <w:bCs w:val="0"/>
            <w:i w:val="0"/>
            <w:iCs w:val="0"/>
          </w:rPr>
          <w:t>1798 - نسخة أخرى</w:t>
        </w:r>
        <w:r>
          <w:tab/>
        </w:r>
        <w:r>
          <w:fldChar w:fldCharType="begin"/>
        </w:r>
        <w:r>
          <w:instrText xml:space="preserve">PAGEREF 1820 \h</w:instrText>
        </w:r>
        <w:r>
          <w:fldChar w:fldCharType="end"/>
        </w:r>
      </w:hyperlink>
    </w:p>
    <w:p>
      <w:pPr>
        <w:tabs>
          <w:tab w:val="right" w:leader="dot" w:pos="9062"/>
        </w:tabs>
        <w:ind w:left="440"/>
      </w:pPr>
      <w:hyperlink w:anchor="_Toc1821" w:history="1">
        <w:r>
          <w:rPr>
            <w:rFonts w:ascii="IRNazanin" w:hAnsi="IRNazanin" w:eastAsia="IRNazanin" w:cs="IRNazanin"/>
            <w:color w:val="111111"/>
            <w:sz w:val="22"/>
            <w:szCs w:val="22"/>
            <w:b w:val="0"/>
            <w:bCs w:val="0"/>
            <w:i w:val="0"/>
            <w:iCs w:val="0"/>
          </w:rPr>
          <w:t>1799 - نسخة أخرى</w:t>
        </w:r>
        <w:r>
          <w:tab/>
        </w:r>
        <w:r>
          <w:fldChar w:fldCharType="begin"/>
        </w:r>
        <w:r>
          <w:instrText xml:space="preserve">PAGEREF 1821 \h</w:instrText>
        </w:r>
        <w:r>
          <w:fldChar w:fldCharType="end"/>
        </w:r>
      </w:hyperlink>
    </w:p>
    <w:p>
      <w:pPr>
        <w:tabs>
          <w:tab w:val="right" w:leader="dot" w:pos="9062"/>
        </w:tabs>
        <w:ind w:left="440"/>
      </w:pPr>
      <w:hyperlink w:anchor="_Toc1822" w:history="1">
        <w:r>
          <w:rPr>
            <w:rFonts w:ascii="IRNazanin" w:hAnsi="IRNazanin" w:eastAsia="IRNazanin" w:cs="IRNazanin"/>
            <w:color w:val="111111"/>
            <w:sz w:val="22"/>
            <w:szCs w:val="22"/>
            <w:b w:val="0"/>
            <w:bCs w:val="0"/>
            <w:i w:val="0"/>
            <w:iCs w:val="0"/>
          </w:rPr>
          <w:t>1800 - نسخة أخرى</w:t>
        </w:r>
        <w:r>
          <w:tab/>
        </w:r>
        <w:r>
          <w:fldChar w:fldCharType="begin"/>
        </w:r>
        <w:r>
          <w:instrText xml:space="preserve">PAGEREF 1822 \h</w:instrText>
        </w:r>
        <w:r>
          <w:fldChar w:fldCharType="end"/>
        </w:r>
      </w:hyperlink>
    </w:p>
    <w:p>
      <w:pPr>
        <w:tabs>
          <w:tab w:val="right" w:leader="dot" w:pos="9062"/>
        </w:tabs>
        <w:ind w:left="440"/>
      </w:pPr>
      <w:hyperlink w:anchor="_Toc1823" w:history="1">
        <w:r>
          <w:rPr>
            <w:rFonts w:ascii="IRNazanin" w:hAnsi="IRNazanin" w:eastAsia="IRNazanin" w:cs="IRNazanin"/>
            <w:color w:val="111111"/>
            <w:sz w:val="22"/>
            <w:szCs w:val="22"/>
            <w:b w:val="0"/>
            <w:bCs w:val="0"/>
            <w:i w:val="0"/>
            <w:iCs w:val="0"/>
          </w:rPr>
          <w:t>1801 - نسخة أخرى</w:t>
        </w:r>
        <w:r>
          <w:tab/>
        </w:r>
        <w:r>
          <w:fldChar w:fldCharType="begin"/>
        </w:r>
        <w:r>
          <w:instrText xml:space="preserve">PAGEREF 1823 \h</w:instrText>
        </w:r>
        <w:r>
          <w:fldChar w:fldCharType="end"/>
        </w:r>
      </w:hyperlink>
    </w:p>
    <w:p>
      <w:pPr>
        <w:tabs>
          <w:tab w:val="right" w:leader="dot" w:pos="9062"/>
        </w:tabs>
        <w:ind w:left="440"/>
      </w:pPr>
      <w:hyperlink w:anchor="_Toc1824" w:history="1">
        <w:r>
          <w:rPr>
            <w:rFonts w:ascii="IRNazanin" w:hAnsi="IRNazanin" w:eastAsia="IRNazanin" w:cs="IRNazanin"/>
            <w:color w:val="111111"/>
            <w:sz w:val="22"/>
            <w:szCs w:val="22"/>
            <w:b w:val="0"/>
            <w:bCs w:val="0"/>
            <w:i w:val="0"/>
            <w:iCs w:val="0"/>
          </w:rPr>
          <w:t>1802 - نسخة أخرى</w:t>
        </w:r>
        <w:r>
          <w:tab/>
        </w:r>
        <w:r>
          <w:fldChar w:fldCharType="begin"/>
        </w:r>
        <w:r>
          <w:instrText xml:space="preserve">PAGEREF 1824 \h</w:instrText>
        </w:r>
        <w:r>
          <w:fldChar w:fldCharType="end"/>
        </w:r>
      </w:hyperlink>
    </w:p>
    <w:p>
      <w:pPr>
        <w:tabs>
          <w:tab w:val="right" w:leader="dot" w:pos="9062"/>
        </w:tabs>
        <w:ind w:left="440"/>
      </w:pPr>
      <w:hyperlink w:anchor="_Toc1825" w:history="1">
        <w:r>
          <w:rPr>
            <w:rFonts w:ascii="IRNazanin" w:hAnsi="IRNazanin" w:eastAsia="IRNazanin" w:cs="IRNazanin"/>
            <w:color w:val="111111"/>
            <w:sz w:val="22"/>
            <w:szCs w:val="22"/>
            <w:b w:val="0"/>
            <w:bCs w:val="0"/>
            <w:i w:val="0"/>
            <w:iCs w:val="0"/>
          </w:rPr>
          <w:t>1803 - نسخة أخرى</w:t>
        </w:r>
        <w:r>
          <w:tab/>
        </w:r>
        <w:r>
          <w:fldChar w:fldCharType="begin"/>
        </w:r>
        <w:r>
          <w:instrText xml:space="preserve">PAGEREF 1825 \h</w:instrText>
        </w:r>
        <w:r>
          <w:fldChar w:fldCharType="end"/>
        </w:r>
      </w:hyperlink>
    </w:p>
    <w:p>
      <w:pPr>
        <w:tabs>
          <w:tab w:val="right" w:leader="dot" w:pos="9062"/>
        </w:tabs>
        <w:ind w:left="440"/>
      </w:pPr>
      <w:hyperlink w:anchor="_Toc1826" w:history="1">
        <w:r>
          <w:rPr>
            <w:rFonts w:ascii="IRNazanin" w:hAnsi="IRNazanin" w:eastAsia="IRNazanin" w:cs="IRNazanin"/>
            <w:color w:val="111111"/>
            <w:sz w:val="22"/>
            <w:szCs w:val="22"/>
            <w:b w:val="0"/>
            <w:bCs w:val="0"/>
            <w:i w:val="0"/>
            <w:iCs w:val="0"/>
          </w:rPr>
          <w:t>1804 - مختصر غنية المتملي بشرح منية المصلي ، لسدید الدين الكاشغري (ت ۔ 705ه )</w:t>
        </w:r>
        <w:r>
          <w:tab/>
        </w:r>
        <w:r>
          <w:fldChar w:fldCharType="begin"/>
        </w:r>
        <w:r>
          <w:instrText xml:space="preserve">PAGEREF 1826 \h</w:instrText>
        </w:r>
        <w:r>
          <w:fldChar w:fldCharType="end"/>
        </w:r>
      </w:hyperlink>
    </w:p>
    <w:p>
      <w:pPr>
        <w:tabs>
          <w:tab w:val="right" w:leader="dot" w:pos="9062"/>
        </w:tabs>
        <w:ind w:left="440"/>
      </w:pPr>
      <w:hyperlink w:anchor="_Toc1827" w:history="1">
        <w:r>
          <w:rPr>
            <w:rFonts w:ascii="IRNazanin" w:hAnsi="IRNazanin" w:eastAsia="IRNazanin" w:cs="IRNazanin"/>
            <w:color w:val="111111"/>
            <w:sz w:val="22"/>
            <w:szCs w:val="22"/>
            <w:b w:val="0"/>
            <w:bCs w:val="0"/>
            <w:i w:val="0"/>
            <w:iCs w:val="0"/>
          </w:rPr>
          <w:t>1805 - نسخة أخرى</w:t>
        </w:r>
        <w:r>
          <w:tab/>
        </w:r>
        <w:r>
          <w:fldChar w:fldCharType="begin"/>
        </w:r>
        <w:r>
          <w:instrText xml:space="preserve">PAGEREF 1827 \h</w:instrText>
        </w:r>
        <w:r>
          <w:fldChar w:fldCharType="end"/>
        </w:r>
      </w:hyperlink>
    </w:p>
    <w:p>
      <w:pPr>
        <w:tabs>
          <w:tab w:val="right" w:leader="dot" w:pos="9062"/>
        </w:tabs>
        <w:ind w:left="440"/>
      </w:pPr>
      <w:hyperlink w:anchor="_Toc1828" w:history="1">
        <w:r>
          <w:rPr>
            <w:rFonts w:ascii="IRNazanin" w:hAnsi="IRNazanin" w:eastAsia="IRNazanin" w:cs="IRNazanin"/>
            <w:color w:val="111111"/>
            <w:sz w:val="22"/>
            <w:szCs w:val="22"/>
            <w:b w:val="0"/>
            <w:bCs w:val="0"/>
            <w:i w:val="0"/>
            <w:iCs w:val="0"/>
          </w:rPr>
          <w:t>1806 - مختصر الوقاية</w:t>
        </w:r>
        <w:r>
          <w:tab/>
        </w:r>
        <w:r>
          <w:fldChar w:fldCharType="begin"/>
        </w:r>
        <w:r>
          <w:instrText xml:space="preserve">PAGEREF 1828 \h</w:instrText>
        </w:r>
        <w:r>
          <w:fldChar w:fldCharType="end"/>
        </w:r>
      </w:hyperlink>
    </w:p>
    <w:p>
      <w:pPr>
        <w:tabs>
          <w:tab w:val="right" w:leader="dot" w:pos="9062"/>
        </w:tabs>
        <w:ind w:left="440"/>
      </w:pPr>
      <w:hyperlink w:anchor="_Toc1829" w:history="1">
        <w:r>
          <w:rPr>
            <w:rFonts w:ascii="IRNazanin" w:hAnsi="IRNazanin" w:eastAsia="IRNazanin" w:cs="IRNazanin"/>
            <w:color w:val="111111"/>
            <w:sz w:val="22"/>
            <w:szCs w:val="22"/>
            <w:b w:val="0"/>
            <w:bCs w:val="0"/>
            <w:i w:val="0"/>
            <w:iCs w:val="0"/>
          </w:rPr>
          <w:t>1807 - مختصر من كتاب (فتاوی) مؤيد زاده عبدالوهاب بن عبدالرحمن الرومي الحنفي (ت - 970ه) الهدية 942/1 .</w:t>
        </w:r>
        <w:r>
          <w:tab/>
        </w:r>
        <w:r>
          <w:fldChar w:fldCharType="begin"/>
        </w:r>
        <w:r>
          <w:instrText xml:space="preserve">PAGEREF 1829 \h</w:instrText>
        </w:r>
        <w:r>
          <w:fldChar w:fldCharType="end"/>
        </w:r>
      </w:hyperlink>
    </w:p>
    <w:p>
      <w:pPr>
        <w:tabs>
          <w:tab w:val="right" w:leader="dot" w:pos="9062"/>
        </w:tabs>
        <w:ind w:left="440"/>
      </w:pPr>
      <w:hyperlink w:anchor="_Toc1830" w:history="1">
        <w:r>
          <w:rPr>
            <w:rFonts w:ascii="IRNazanin" w:hAnsi="IRNazanin" w:eastAsia="IRNazanin" w:cs="IRNazanin"/>
            <w:color w:val="111111"/>
            <w:sz w:val="22"/>
            <w:szCs w:val="22"/>
            <w:b w:val="0"/>
            <w:bCs w:val="0"/>
            <w:i w:val="0"/>
            <w:iCs w:val="0"/>
          </w:rPr>
          <w:t>1808 - مختصر الفقه ( متن القدوري )</w:t>
        </w:r>
        <w:r>
          <w:tab/>
        </w:r>
        <w:r>
          <w:fldChar w:fldCharType="begin"/>
        </w:r>
        <w:r>
          <w:instrText xml:space="preserve">PAGEREF 1830 \h</w:instrText>
        </w:r>
        <w:r>
          <w:fldChar w:fldCharType="end"/>
        </w:r>
      </w:hyperlink>
    </w:p>
    <w:p>
      <w:pPr>
        <w:tabs>
          <w:tab w:val="right" w:leader="dot" w:pos="9062"/>
        </w:tabs>
        <w:ind w:left="440"/>
      </w:pPr>
      <w:hyperlink w:anchor="_Toc1831" w:history="1">
        <w:r>
          <w:rPr>
            <w:rFonts w:ascii="IRNazanin" w:hAnsi="IRNazanin" w:eastAsia="IRNazanin" w:cs="IRNazanin"/>
            <w:color w:val="111111"/>
            <w:sz w:val="22"/>
            <w:szCs w:val="22"/>
            <w:b w:val="0"/>
            <w:bCs w:val="0"/>
            <w:i w:val="0"/>
            <w:iCs w:val="0"/>
          </w:rPr>
          <w:t>1809 - نسخة أخرى</w:t>
        </w:r>
        <w:r>
          <w:tab/>
        </w:r>
        <w:r>
          <w:fldChar w:fldCharType="begin"/>
        </w:r>
        <w:r>
          <w:instrText xml:space="preserve">PAGEREF 1831 \h</w:instrText>
        </w:r>
        <w:r>
          <w:fldChar w:fldCharType="end"/>
        </w:r>
      </w:hyperlink>
    </w:p>
    <w:p>
      <w:pPr>
        <w:tabs>
          <w:tab w:val="right" w:leader="dot" w:pos="9062"/>
        </w:tabs>
        <w:ind w:left="440"/>
      </w:pPr>
      <w:hyperlink w:anchor="_Toc1832" w:history="1">
        <w:r>
          <w:rPr>
            <w:rFonts w:ascii="IRNazanin" w:hAnsi="IRNazanin" w:eastAsia="IRNazanin" w:cs="IRNazanin"/>
            <w:color w:val="111111"/>
            <w:sz w:val="22"/>
            <w:szCs w:val="22"/>
            <w:b w:val="0"/>
            <w:bCs w:val="0"/>
            <w:i w:val="0"/>
            <w:iCs w:val="0"/>
          </w:rPr>
          <w:t>1810 - نسخة أخرى</w:t>
        </w:r>
        <w:r>
          <w:tab/>
        </w:r>
        <w:r>
          <w:fldChar w:fldCharType="begin"/>
        </w:r>
        <w:r>
          <w:instrText xml:space="preserve">PAGEREF 1832 \h</w:instrText>
        </w:r>
        <w:r>
          <w:fldChar w:fldCharType="end"/>
        </w:r>
      </w:hyperlink>
    </w:p>
    <w:p>
      <w:pPr>
        <w:tabs>
          <w:tab w:val="right" w:leader="dot" w:pos="9062"/>
        </w:tabs>
        <w:ind w:left="440"/>
      </w:pPr>
      <w:hyperlink w:anchor="_Toc1833" w:history="1">
        <w:r>
          <w:rPr>
            <w:rFonts w:ascii="IRNazanin" w:hAnsi="IRNazanin" w:eastAsia="IRNazanin" w:cs="IRNazanin"/>
            <w:color w:val="111111"/>
            <w:sz w:val="22"/>
            <w:szCs w:val="22"/>
            <w:b w:val="0"/>
            <w:bCs w:val="0"/>
            <w:i w:val="0"/>
            <w:iCs w:val="0"/>
          </w:rPr>
          <w:t>1811 - نسخة أخرى</w:t>
        </w:r>
        <w:r>
          <w:tab/>
        </w:r>
        <w:r>
          <w:fldChar w:fldCharType="begin"/>
        </w:r>
        <w:r>
          <w:instrText xml:space="preserve">PAGEREF 1833 \h</w:instrText>
        </w:r>
        <w:r>
          <w:fldChar w:fldCharType="end"/>
        </w:r>
      </w:hyperlink>
    </w:p>
    <w:p>
      <w:pPr>
        <w:tabs>
          <w:tab w:val="right" w:leader="dot" w:pos="9062"/>
        </w:tabs>
        <w:ind w:left="440"/>
      </w:pPr>
      <w:hyperlink w:anchor="_Toc1834" w:history="1">
        <w:r>
          <w:rPr>
            <w:rFonts w:ascii="IRNazanin" w:hAnsi="IRNazanin" w:eastAsia="IRNazanin" w:cs="IRNazanin"/>
            <w:color w:val="111111"/>
            <w:sz w:val="22"/>
            <w:szCs w:val="22"/>
            <w:b w:val="0"/>
            <w:bCs w:val="0"/>
            <w:i w:val="0"/>
            <w:iCs w:val="0"/>
          </w:rPr>
          <w:t>1812 - نسخة أخرى</w:t>
        </w:r>
        <w:r>
          <w:tab/>
        </w:r>
        <w:r>
          <w:fldChar w:fldCharType="begin"/>
        </w:r>
        <w:r>
          <w:instrText xml:space="preserve">PAGEREF 1834 \h</w:instrText>
        </w:r>
        <w:r>
          <w:fldChar w:fldCharType="end"/>
        </w:r>
      </w:hyperlink>
    </w:p>
    <w:p>
      <w:pPr>
        <w:tabs>
          <w:tab w:val="right" w:leader="dot" w:pos="9062"/>
        </w:tabs>
        <w:ind w:left="440"/>
      </w:pPr>
      <w:hyperlink w:anchor="_Toc1835" w:history="1">
        <w:r>
          <w:rPr>
            <w:rFonts w:ascii="IRNazanin" w:hAnsi="IRNazanin" w:eastAsia="IRNazanin" w:cs="IRNazanin"/>
            <w:color w:val="111111"/>
            <w:sz w:val="22"/>
            <w:szCs w:val="22"/>
            <w:b w:val="0"/>
            <w:bCs w:val="0"/>
            <w:i w:val="0"/>
            <w:iCs w:val="0"/>
          </w:rPr>
          <w:t>1813 - نسخة أخرى</w:t>
        </w:r>
        <w:r>
          <w:tab/>
        </w:r>
        <w:r>
          <w:fldChar w:fldCharType="begin"/>
        </w:r>
        <w:r>
          <w:instrText xml:space="preserve">PAGEREF 1835 \h</w:instrText>
        </w:r>
        <w:r>
          <w:fldChar w:fldCharType="end"/>
        </w:r>
      </w:hyperlink>
    </w:p>
    <w:p>
      <w:pPr>
        <w:tabs>
          <w:tab w:val="right" w:leader="dot" w:pos="9062"/>
        </w:tabs>
        <w:ind w:left="440"/>
      </w:pPr>
      <w:hyperlink w:anchor="_Toc1836" w:history="1">
        <w:r>
          <w:rPr>
            <w:rFonts w:ascii="IRNazanin" w:hAnsi="IRNazanin" w:eastAsia="IRNazanin" w:cs="IRNazanin"/>
            <w:color w:val="111111"/>
            <w:sz w:val="22"/>
            <w:szCs w:val="22"/>
            <w:b w:val="0"/>
            <w:bCs w:val="0"/>
            <w:i w:val="0"/>
            <w:iCs w:val="0"/>
          </w:rPr>
          <w:t>1814 - نسخة أخرى</w:t>
        </w:r>
        <w:r>
          <w:tab/>
        </w:r>
        <w:r>
          <w:fldChar w:fldCharType="begin"/>
        </w:r>
        <w:r>
          <w:instrText xml:space="preserve">PAGEREF 1836 \h</w:instrText>
        </w:r>
        <w:r>
          <w:fldChar w:fldCharType="end"/>
        </w:r>
      </w:hyperlink>
    </w:p>
    <w:p>
      <w:pPr>
        <w:tabs>
          <w:tab w:val="right" w:leader="dot" w:pos="9062"/>
        </w:tabs>
        <w:ind w:left="440"/>
      </w:pPr>
      <w:hyperlink w:anchor="_Toc1837" w:history="1">
        <w:r>
          <w:rPr>
            <w:rFonts w:ascii="IRNazanin" w:hAnsi="IRNazanin" w:eastAsia="IRNazanin" w:cs="IRNazanin"/>
            <w:color w:val="111111"/>
            <w:sz w:val="22"/>
            <w:szCs w:val="22"/>
            <w:b w:val="0"/>
            <w:bCs w:val="0"/>
            <w:i w:val="0"/>
            <w:iCs w:val="0"/>
          </w:rPr>
          <w:t>1815 - نسخة أخرى</w:t>
        </w:r>
        <w:r>
          <w:tab/>
        </w:r>
        <w:r>
          <w:fldChar w:fldCharType="begin"/>
        </w:r>
        <w:r>
          <w:instrText xml:space="preserve">PAGEREF 1837 \h</w:instrText>
        </w:r>
        <w:r>
          <w:fldChar w:fldCharType="end"/>
        </w:r>
      </w:hyperlink>
    </w:p>
    <w:p>
      <w:pPr>
        <w:tabs>
          <w:tab w:val="right" w:leader="dot" w:pos="9062"/>
        </w:tabs>
        <w:ind w:left="440"/>
      </w:pPr>
      <w:hyperlink w:anchor="_Toc1838" w:history="1">
        <w:r>
          <w:rPr>
            <w:rFonts w:ascii="IRNazanin" w:hAnsi="IRNazanin" w:eastAsia="IRNazanin" w:cs="IRNazanin"/>
            <w:color w:val="111111"/>
            <w:sz w:val="22"/>
            <w:szCs w:val="22"/>
            <w:b w:val="0"/>
            <w:bCs w:val="0"/>
            <w:i w:val="0"/>
            <w:iCs w:val="0"/>
          </w:rPr>
          <w:t>1816 - نسخة أخرى</w:t>
        </w:r>
        <w:r>
          <w:tab/>
        </w:r>
        <w:r>
          <w:fldChar w:fldCharType="begin"/>
        </w:r>
        <w:r>
          <w:instrText xml:space="preserve">PAGEREF 1838 \h</w:instrText>
        </w:r>
        <w:r>
          <w:fldChar w:fldCharType="end"/>
        </w:r>
      </w:hyperlink>
    </w:p>
    <w:p>
      <w:pPr>
        <w:tabs>
          <w:tab w:val="right" w:leader="dot" w:pos="9062"/>
        </w:tabs>
        <w:ind w:left="440"/>
      </w:pPr>
      <w:hyperlink w:anchor="_Toc1839" w:history="1">
        <w:r>
          <w:rPr>
            <w:rFonts w:ascii="IRNazanin" w:hAnsi="IRNazanin" w:eastAsia="IRNazanin" w:cs="IRNazanin"/>
            <w:color w:val="111111"/>
            <w:sz w:val="22"/>
            <w:szCs w:val="22"/>
            <w:b w:val="0"/>
            <w:bCs w:val="0"/>
            <w:i w:val="0"/>
            <w:iCs w:val="0"/>
          </w:rPr>
          <w:t>1817 - نسخة أخرى</w:t>
        </w:r>
        <w:r>
          <w:tab/>
        </w:r>
        <w:r>
          <w:fldChar w:fldCharType="begin"/>
        </w:r>
        <w:r>
          <w:instrText xml:space="preserve">PAGEREF 1839 \h</w:instrText>
        </w:r>
        <w:r>
          <w:fldChar w:fldCharType="end"/>
        </w:r>
      </w:hyperlink>
    </w:p>
    <w:p>
      <w:pPr>
        <w:tabs>
          <w:tab w:val="right" w:leader="dot" w:pos="9062"/>
        </w:tabs>
        <w:ind w:left="440"/>
      </w:pPr>
      <w:hyperlink w:anchor="_Toc1840" w:history="1">
        <w:r>
          <w:rPr>
            <w:rFonts w:ascii="IRNazanin" w:hAnsi="IRNazanin" w:eastAsia="IRNazanin" w:cs="IRNazanin"/>
            <w:color w:val="111111"/>
            <w:sz w:val="22"/>
            <w:szCs w:val="22"/>
            <w:b w:val="0"/>
            <w:bCs w:val="0"/>
            <w:i w:val="0"/>
            <w:iCs w:val="0"/>
          </w:rPr>
          <w:t>1818 - نسخة أخرى</w:t>
        </w:r>
        <w:r>
          <w:tab/>
        </w:r>
        <w:r>
          <w:fldChar w:fldCharType="begin"/>
        </w:r>
        <w:r>
          <w:instrText xml:space="preserve">PAGEREF 1840 \h</w:instrText>
        </w:r>
        <w:r>
          <w:fldChar w:fldCharType="end"/>
        </w:r>
      </w:hyperlink>
    </w:p>
    <w:p>
      <w:pPr>
        <w:tabs>
          <w:tab w:val="right" w:leader="dot" w:pos="9062"/>
        </w:tabs>
        <w:ind w:left="440"/>
      </w:pPr>
      <w:hyperlink w:anchor="_Toc1841" w:history="1">
        <w:r>
          <w:rPr>
            <w:rFonts w:ascii="IRNazanin" w:hAnsi="IRNazanin" w:eastAsia="IRNazanin" w:cs="IRNazanin"/>
            <w:color w:val="111111"/>
            <w:sz w:val="22"/>
            <w:szCs w:val="22"/>
            <w:b w:val="0"/>
            <w:bCs w:val="0"/>
            <w:i w:val="0"/>
            <w:iCs w:val="0"/>
          </w:rPr>
          <w:t>1819 - نسخة أخرى</w:t>
        </w:r>
        <w:r>
          <w:tab/>
        </w:r>
        <w:r>
          <w:fldChar w:fldCharType="begin"/>
        </w:r>
        <w:r>
          <w:instrText xml:space="preserve">PAGEREF 1841 \h</w:instrText>
        </w:r>
        <w:r>
          <w:fldChar w:fldCharType="end"/>
        </w:r>
      </w:hyperlink>
    </w:p>
    <w:p>
      <w:pPr>
        <w:tabs>
          <w:tab w:val="right" w:leader="dot" w:pos="9062"/>
        </w:tabs>
        <w:ind w:left="440"/>
      </w:pPr>
      <w:hyperlink w:anchor="_Toc1842" w:history="1">
        <w:r>
          <w:rPr>
            <w:rFonts w:ascii="IRNazanin" w:hAnsi="IRNazanin" w:eastAsia="IRNazanin" w:cs="IRNazanin"/>
            <w:color w:val="111111"/>
            <w:sz w:val="22"/>
            <w:szCs w:val="22"/>
            <w:b w:val="0"/>
            <w:bCs w:val="0"/>
            <w:i w:val="0"/>
            <w:iCs w:val="0"/>
          </w:rPr>
          <w:t>1820 - نسخة أخرى</w:t>
        </w:r>
        <w:r>
          <w:tab/>
        </w:r>
        <w:r>
          <w:fldChar w:fldCharType="begin"/>
        </w:r>
        <w:r>
          <w:instrText xml:space="preserve">PAGEREF 1842 \h</w:instrText>
        </w:r>
        <w:r>
          <w:fldChar w:fldCharType="end"/>
        </w:r>
      </w:hyperlink>
    </w:p>
    <w:p>
      <w:pPr>
        <w:tabs>
          <w:tab w:val="right" w:leader="dot" w:pos="9062"/>
        </w:tabs>
        <w:ind w:left="440"/>
      </w:pPr>
      <w:hyperlink w:anchor="_Toc1843" w:history="1">
        <w:r>
          <w:rPr>
            <w:rFonts w:ascii="IRNazanin" w:hAnsi="IRNazanin" w:eastAsia="IRNazanin" w:cs="IRNazanin"/>
            <w:color w:val="111111"/>
            <w:sz w:val="22"/>
            <w:szCs w:val="22"/>
            <w:b w:val="0"/>
            <w:bCs w:val="0"/>
            <w:i w:val="0"/>
            <w:iCs w:val="0"/>
          </w:rPr>
          <w:t>1821 - نسخة أخرى</w:t>
        </w:r>
        <w:r>
          <w:tab/>
        </w:r>
        <w:r>
          <w:fldChar w:fldCharType="begin"/>
        </w:r>
        <w:r>
          <w:instrText xml:space="preserve">PAGEREF 1843 \h</w:instrText>
        </w:r>
        <w:r>
          <w:fldChar w:fldCharType="end"/>
        </w:r>
      </w:hyperlink>
    </w:p>
    <w:p>
      <w:pPr>
        <w:tabs>
          <w:tab w:val="right" w:leader="dot" w:pos="9062"/>
        </w:tabs>
        <w:ind w:left="440"/>
      </w:pPr>
      <w:hyperlink w:anchor="_Toc1844" w:history="1">
        <w:r>
          <w:rPr>
            <w:rFonts w:ascii="IRNazanin" w:hAnsi="IRNazanin" w:eastAsia="IRNazanin" w:cs="IRNazanin"/>
            <w:color w:val="111111"/>
            <w:sz w:val="22"/>
            <w:szCs w:val="22"/>
            <w:b w:val="0"/>
            <w:bCs w:val="0"/>
            <w:i w:val="0"/>
            <w:iCs w:val="0"/>
          </w:rPr>
          <w:t>1822 - نسخة أخرى</w:t>
        </w:r>
        <w:r>
          <w:tab/>
        </w:r>
        <w:r>
          <w:fldChar w:fldCharType="begin"/>
        </w:r>
        <w:r>
          <w:instrText xml:space="preserve">PAGEREF 1844 \h</w:instrText>
        </w:r>
        <w:r>
          <w:fldChar w:fldCharType="end"/>
        </w:r>
      </w:hyperlink>
    </w:p>
    <w:p>
      <w:pPr>
        <w:tabs>
          <w:tab w:val="right" w:leader="dot" w:pos="9062"/>
        </w:tabs>
        <w:ind w:left="440"/>
      </w:pPr>
      <w:hyperlink w:anchor="_Toc1845" w:history="1">
        <w:r>
          <w:rPr>
            <w:rFonts w:ascii="IRNazanin" w:hAnsi="IRNazanin" w:eastAsia="IRNazanin" w:cs="IRNazanin"/>
            <w:color w:val="111111"/>
            <w:sz w:val="22"/>
            <w:szCs w:val="22"/>
            <w:b w:val="0"/>
            <w:bCs w:val="0"/>
            <w:i w:val="0"/>
            <w:iCs w:val="0"/>
          </w:rPr>
          <w:t>1823 - مختصر تفصیل عقد الفوائد ( شرح الوهبانية ) لعز الدين ابن الشحنة (ت - 921ھ)</w:t>
        </w:r>
        <w:r>
          <w:tab/>
        </w:r>
        <w:r>
          <w:fldChar w:fldCharType="begin"/>
        </w:r>
        <w:r>
          <w:instrText xml:space="preserve">PAGEREF 1845 \h</w:instrText>
        </w:r>
        <w:r>
          <w:fldChar w:fldCharType="end"/>
        </w:r>
      </w:hyperlink>
    </w:p>
    <w:p>
      <w:pPr>
        <w:tabs>
          <w:tab w:val="right" w:leader="dot" w:pos="9062"/>
        </w:tabs>
        <w:ind w:left="440"/>
      </w:pPr>
      <w:hyperlink w:anchor="_Toc1846" w:history="1">
        <w:r>
          <w:rPr>
            <w:rFonts w:ascii="IRNazanin" w:hAnsi="IRNazanin" w:eastAsia="IRNazanin" w:cs="IRNazanin"/>
            <w:color w:val="111111"/>
            <w:sz w:val="22"/>
            <w:szCs w:val="22"/>
            <w:b w:val="0"/>
            <w:bCs w:val="0"/>
            <w:i w:val="0"/>
            <w:iCs w:val="0"/>
          </w:rPr>
          <w:t>1824 - مختصر الفقه</w:t>
        </w:r>
        <w:r>
          <w:tab/>
        </w:r>
        <w:r>
          <w:fldChar w:fldCharType="begin"/>
        </w:r>
        <w:r>
          <w:instrText xml:space="preserve">PAGEREF 1846 \h</w:instrText>
        </w:r>
        <w:r>
          <w:fldChar w:fldCharType="end"/>
        </w:r>
      </w:hyperlink>
    </w:p>
    <w:p>
      <w:pPr>
        <w:tabs>
          <w:tab w:val="right" w:leader="dot" w:pos="9062"/>
        </w:tabs>
        <w:ind w:left="440"/>
      </w:pPr>
      <w:hyperlink w:anchor="_Toc1847" w:history="1">
        <w:r>
          <w:rPr>
            <w:rFonts w:ascii="IRNazanin" w:hAnsi="IRNazanin" w:eastAsia="IRNazanin" w:cs="IRNazanin"/>
            <w:color w:val="111111"/>
            <w:sz w:val="22"/>
            <w:szCs w:val="22"/>
            <w:b w:val="0"/>
            <w:bCs w:val="0"/>
            <w:i w:val="0"/>
            <w:iCs w:val="0"/>
          </w:rPr>
          <w:t>1825 - نسخة أخرى</w:t>
        </w:r>
        <w:r>
          <w:tab/>
        </w:r>
        <w:r>
          <w:fldChar w:fldCharType="begin"/>
        </w:r>
        <w:r>
          <w:instrText xml:space="preserve">PAGEREF 1847 \h</w:instrText>
        </w:r>
        <w:r>
          <w:fldChar w:fldCharType="end"/>
        </w:r>
      </w:hyperlink>
    </w:p>
    <w:p>
      <w:pPr>
        <w:tabs>
          <w:tab w:val="right" w:leader="dot" w:pos="9062"/>
        </w:tabs>
        <w:ind w:left="440"/>
      </w:pPr>
      <w:hyperlink w:anchor="_Toc1848" w:history="1">
        <w:r>
          <w:rPr>
            <w:rFonts w:ascii="IRNazanin" w:hAnsi="IRNazanin" w:eastAsia="IRNazanin" w:cs="IRNazanin"/>
            <w:color w:val="111111"/>
            <w:sz w:val="22"/>
            <w:szCs w:val="22"/>
            <w:b w:val="0"/>
            <w:bCs w:val="0"/>
            <w:i w:val="0"/>
            <w:iCs w:val="0"/>
          </w:rPr>
          <w:t>1826 - مرشد المتأهلين في آداب النكاح</w:t>
        </w:r>
        <w:r>
          <w:tab/>
        </w:r>
        <w:r>
          <w:fldChar w:fldCharType="begin"/>
        </w:r>
        <w:r>
          <w:instrText xml:space="preserve">PAGEREF 1848 \h</w:instrText>
        </w:r>
        <w:r>
          <w:fldChar w:fldCharType="end"/>
        </w:r>
      </w:hyperlink>
    </w:p>
    <w:p>
      <w:pPr>
        <w:tabs>
          <w:tab w:val="right" w:leader="dot" w:pos="9062"/>
        </w:tabs>
        <w:ind w:left="440"/>
      </w:pPr>
      <w:hyperlink w:anchor="_Toc1849" w:history="1">
        <w:r>
          <w:rPr>
            <w:rFonts w:ascii="IRNazanin" w:hAnsi="IRNazanin" w:eastAsia="IRNazanin" w:cs="IRNazanin"/>
            <w:color w:val="111111"/>
            <w:sz w:val="22"/>
            <w:szCs w:val="22"/>
            <w:b w:val="0"/>
            <w:bCs w:val="0"/>
            <w:i w:val="0"/>
            <w:iCs w:val="0"/>
          </w:rPr>
          <w:t>1827 - مسائل الجنائز</w:t>
        </w:r>
        <w:r>
          <w:tab/>
        </w:r>
        <w:r>
          <w:fldChar w:fldCharType="begin"/>
        </w:r>
        <w:r>
          <w:instrText xml:space="preserve">PAGEREF 1849 \h</w:instrText>
        </w:r>
        <w:r>
          <w:fldChar w:fldCharType="end"/>
        </w:r>
      </w:hyperlink>
    </w:p>
    <w:p>
      <w:pPr>
        <w:tabs>
          <w:tab w:val="right" w:leader="dot" w:pos="9062"/>
        </w:tabs>
        <w:ind w:left="440"/>
      </w:pPr>
      <w:hyperlink w:anchor="_Toc1850" w:history="1">
        <w:r>
          <w:rPr>
            <w:rFonts w:ascii="IRNazanin" w:hAnsi="IRNazanin" w:eastAsia="IRNazanin" w:cs="IRNazanin"/>
            <w:color w:val="111111"/>
            <w:sz w:val="22"/>
            <w:szCs w:val="22"/>
            <w:b w:val="0"/>
            <w:bCs w:val="0"/>
            <w:i w:val="0"/>
            <w:iCs w:val="0"/>
          </w:rPr>
          <w:t>1828 - مسائل مختارة منقولة من كتب الفقه الحنفية</w:t>
        </w:r>
        <w:r>
          <w:tab/>
        </w:r>
        <w:r>
          <w:fldChar w:fldCharType="begin"/>
        </w:r>
        <w:r>
          <w:instrText xml:space="preserve">PAGEREF 1850 \h</w:instrText>
        </w:r>
        <w:r>
          <w:fldChar w:fldCharType="end"/>
        </w:r>
      </w:hyperlink>
    </w:p>
    <w:p>
      <w:pPr>
        <w:tabs>
          <w:tab w:val="right" w:leader="dot" w:pos="9062"/>
        </w:tabs>
        <w:ind w:left="440"/>
      </w:pPr>
      <w:hyperlink w:anchor="_Toc1851" w:history="1">
        <w:r>
          <w:rPr>
            <w:rFonts w:ascii="IRNazanin" w:hAnsi="IRNazanin" w:eastAsia="IRNazanin" w:cs="IRNazanin"/>
            <w:color w:val="111111"/>
            <w:sz w:val="22"/>
            <w:szCs w:val="22"/>
            <w:b w:val="0"/>
            <w:bCs w:val="0"/>
            <w:i w:val="0"/>
            <w:iCs w:val="0"/>
          </w:rPr>
          <w:t>1829- مسائل مختارة من كتب فقهية ومختصرات ونصوص من ( الأشباه والنظائر ) و ( الفتاوي الخيرية ) و ( البزازية ) والروح لابن القيم . و ( صرة الفتاوي )</w:t>
        </w:r>
        <w:r>
          <w:tab/>
        </w:r>
        <w:r>
          <w:fldChar w:fldCharType="begin"/>
        </w:r>
        <w:r>
          <w:instrText xml:space="preserve">PAGEREF 1851 \h</w:instrText>
        </w:r>
        <w:r>
          <w:fldChar w:fldCharType="end"/>
        </w:r>
      </w:hyperlink>
    </w:p>
    <w:p>
      <w:pPr>
        <w:tabs>
          <w:tab w:val="right" w:leader="dot" w:pos="9062"/>
        </w:tabs>
        <w:ind w:left="440"/>
      </w:pPr>
      <w:hyperlink w:anchor="_Toc1852" w:history="1">
        <w:r>
          <w:rPr>
            <w:rFonts w:ascii="IRNazanin" w:hAnsi="IRNazanin" w:eastAsia="IRNazanin" w:cs="IRNazanin"/>
            <w:color w:val="111111"/>
            <w:sz w:val="22"/>
            <w:szCs w:val="22"/>
            <w:b w:val="0"/>
            <w:bCs w:val="0"/>
            <w:i w:val="0"/>
            <w:iCs w:val="0"/>
          </w:rPr>
          <w:t>1830 - مسائل دعوى الحيطان والطرق والأبواب</w:t>
        </w:r>
        <w:r>
          <w:tab/>
        </w:r>
        <w:r>
          <w:fldChar w:fldCharType="begin"/>
        </w:r>
        <w:r>
          <w:instrText xml:space="preserve">PAGEREF 1852 \h</w:instrText>
        </w:r>
        <w:r>
          <w:fldChar w:fldCharType="end"/>
        </w:r>
      </w:hyperlink>
    </w:p>
    <w:p>
      <w:pPr>
        <w:tabs>
          <w:tab w:val="right" w:leader="dot" w:pos="9062"/>
        </w:tabs>
        <w:ind w:left="440"/>
      </w:pPr>
      <w:hyperlink w:anchor="_Toc1853" w:history="1">
        <w:r>
          <w:rPr>
            <w:rFonts w:ascii="IRNazanin" w:hAnsi="IRNazanin" w:eastAsia="IRNazanin" w:cs="IRNazanin"/>
            <w:color w:val="111111"/>
            <w:sz w:val="22"/>
            <w:szCs w:val="22"/>
            <w:b w:val="0"/>
            <w:bCs w:val="0"/>
            <w:i w:val="0"/>
            <w:iCs w:val="0"/>
          </w:rPr>
          <w:t>1831 - مسائل مختارة من كتاب ( الاسعاف في أحكام الاوقاف » للطرابلسي</w:t>
        </w:r>
        <w:r>
          <w:tab/>
        </w:r>
        <w:r>
          <w:fldChar w:fldCharType="begin"/>
        </w:r>
        <w:r>
          <w:instrText xml:space="preserve">PAGEREF 1853 \h</w:instrText>
        </w:r>
        <w:r>
          <w:fldChar w:fldCharType="end"/>
        </w:r>
      </w:hyperlink>
    </w:p>
    <w:p>
      <w:pPr>
        <w:tabs>
          <w:tab w:val="right" w:leader="dot" w:pos="9062"/>
        </w:tabs>
        <w:ind w:left="440"/>
      </w:pPr>
      <w:hyperlink w:anchor="_Toc1854" w:history="1">
        <w:r>
          <w:rPr>
            <w:rFonts w:ascii="IRNazanin" w:hAnsi="IRNazanin" w:eastAsia="IRNazanin" w:cs="IRNazanin"/>
            <w:color w:val="111111"/>
            <w:sz w:val="22"/>
            <w:szCs w:val="22"/>
            <w:b w:val="0"/>
            <w:bCs w:val="0"/>
            <w:i w:val="0"/>
            <w:iCs w:val="0"/>
          </w:rPr>
          <w:t>1832 - نسخة أخرى</w:t>
        </w:r>
        <w:r>
          <w:tab/>
        </w:r>
        <w:r>
          <w:fldChar w:fldCharType="begin"/>
        </w:r>
        <w:r>
          <w:instrText xml:space="preserve">PAGEREF 1854 \h</w:instrText>
        </w:r>
        <w:r>
          <w:fldChar w:fldCharType="end"/>
        </w:r>
      </w:hyperlink>
    </w:p>
    <w:p>
      <w:pPr>
        <w:tabs>
          <w:tab w:val="right" w:leader="dot" w:pos="9062"/>
        </w:tabs>
        <w:ind w:left="440"/>
      </w:pPr>
      <w:hyperlink w:anchor="_Toc1855" w:history="1">
        <w:r>
          <w:rPr>
            <w:rFonts w:ascii="IRNazanin" w:hAnsi="IRNazanin" w:eastAsia="IRNazanin" w:cs="IRNazanin"/>
            <w:color w:val="111111"/>
            <w:sz w:val="22"/>
            <w:szCs w:val="22"/>
            <w:b w:val="0"/>
            <w:bCs w:val="0"/>
            <w:i w:val="0"/>
            <w:iCs w:val="0"/>
          </w:rPr>
          <w:t>1833 - المسائل المعتبرة في بيان لزوم حضور من الذي يلزم حضوره سوی المدعي والمدعى عليه</w:t>
        </w:r>
        <w:r>
          <w:tab/>
        </w:r>
        <w:r>
          <w:fldChar w:fldCharType="begin"/>
        </w:r>
        <w:r>
          <w:instrText xml:space="preserve">PAGEREF 1855 \h</w:instrText>
        </w:r>
        <w:r>
          <w:fldChar w:fldCharType="end"/>
        </w:r>
      </w:hyperlink>
    </w:p>
    <w:p>
      <w:pPr>
        <w:tabs>
          <w:tab w:val="right" w:leader="dot" w:pos="9062"/>
        </w:tabs>
        <w:ind w:left="440"/>
      </w:pPr>
      <w:hyperlink w:anchor="_Toc1856" w:history="1">
        <w:r>
          <w:rPr>
            <w:rFonts w:ascii="IRNazanin" w:hAnsi="IRNazanin" w:eastAsia="IRNazanin" w:cs="IRNazanin"/>
            <w:color w:val="111111"/>
            <w:sz w:val="22"/>
            <w:szCs w:val="22"/>
            <w:b w:val="0"/>
            <w:bCs w:val="0"/>
            <w:i w:val="0"/>
            <w:iCs w:val="0"/>
          </w:rPr>
          <w:t>1834 - مسائل في الهداية للمرغیناني (ت -593 ه ):</w:t>
        </w:r>
        <w:r>
          <w:tab/>
        </w:r>
        <w:r>
          <w:fldChar w:fldCharType="begin"/>
        </w:r>
        <w:r>
          <w:instrText xml:space="preserve">PAGEREF 1856 \h</w:instrText>
        </w:r>
        <w:r>
          <w:fldChar w:fldCharType="end"/>
        </w:r>
      </w:hyperlink>
    </w:p>
    <w:p>
      <w:pPr>
        <w:tabs>
          <w:tab w:val="right" w:leader="dot" w:pos="9062"/>
        </w:tabs>
        <w:ind w:left="440"/>
      </w:pPr>
      <w:hyperlink w:anchor="_Toc1857" w:history="1">
        <w:r>
          <w:rPr>
            <w:rFonts w:ascii="IRNazanin" w:hAnsi="IRNazanin" w:eastAsia="IRNazanin" w:cs="IRNazanin"/>
            <w:color w:val="111111"/>
            <w:sz w:val="22"/>
            <w:szCs w:val="22"/>
            <w:b w:val="0"/>
            <w:bCs w:val="0"/>
            <w:i w:val="0"/>
            <w:iCs w:val="0"/>
          </w:rPr>
          <w:t>1835 - مسألة في الفقه الحنفي</w:t>
        </w:r>
        <w:r>
          <w:tab/>
        </w:r>
        <w:r>
          <w:fldChar w:fldCharType="begin"/>
        </w:r>
        <w:r>
          <w:instrText xml:space="preserve">PAGEREF 1857 \h</w:instrText>
        </w:r>
        <w:r>
          <w:fldChar w:fldCharType="end"/>
        </w:r>
      </w:hyperlink>
    </w:p>
    <w:p>
      <w:pPr>
        <w:tabs>
          <w:tab w:val="right" w:leader="dot" w:pos="9062"/>
        </w:tabs>
        <w:ind w:left="440"/>
      </w:pPr>
      <w:hyperlink w:anchor="_Toc1858" w:history="1">
        <w:r>
          <w:rPr>
            <w:rFonts w:ascii="IRNazanin" w:hAnsi="IRNazanin" w:eastAsia="IRNazanin" w:cs="IRNazanin"/>
            <w:color w:val="111111"/>
            <w:sz w:val="22"/>
            <w:szCs w:val="22"/>
            <w:b w:val="0"/>
            <w:bCs w:val="0"/>
            <w:i w:val="0"/>
            <w:iCs w:val="0"/>
          </w:rPr>
          <w:t>1836 - مستخلص الحقائق شرح كنز الدقائق .</w:t>
        </w:r>
        <w:r>
          <w:tab/>
        </w:r>
        <w:r>
          <w:fldChar w:fldCharType="begin"/>
        </w:r>
        <w:r>
          <w:instrText xml:space="preserve">PAGEREF 1858 \h</w:instrText>
        </w:r>
        <w:r>
          <w:fldChar w:fldCharType="end"/>
        </w:r>
      </w:hyperlink>
    </w:p>
    <w:p>
      <w:pPr>
        <w:tabs>
          <w:tab w:val="right" w:leader="dot" w:pos="9062"/>
        </w:tabs>
        <w:ind w:left="440"/>
      </w:pPr>
      <w:hyperlink w:anchor="_Toc1859" w:history="1">
        <w:r>
          <w:rPr>
            <w:rFonts w:ascii="IRNazanin" w:hAnsi="IRNazanin" w:eastAsia="IRNazanin" w:cs="IRNazanin"/>
            <w:color w:val="111111"/>
            <w:sz w:val="22"/>
            <w:szCs w:val="22"/>
            <w:b w:val="0"/>
            <w:bCs w:val="0"/>
            <w:i w:val="0"/>
            <w:iCs w:val="0"/>
          </w:rPr>
          <w:t>1837 - نسخة أخری</w:t>
        </w:r>
        <w:r>
          <w:tab/>
        </w:r>
        <w:r>
          <w:fldChar w:fldCharType="begin"/>
        </w:r>
        <w:r>
          <w:instrText xml:space="preserve">PAGEREF 1859 \h</w:instrText>
        </w:r>
        <w:r>
          <w:fldChar w:fldCharType="end"/>
        </w:r>
      </w:hyperlink>
    </w:p>
    <w:p>
      <w:pPr>
        <w:tabs>
          <w:tab w:val="right" w:leader="dot" w:pos="9062"/>
        </w:tabs>
        <w:ind w:left="440"/>
      </w:pPr>
      <w:hyperlink w:anchor="_Toc1860" w:history="1">
        <w:r>
          <w:rPr>
            <w:rFonts w:ascii="IRNazanin" w:hAnsi="IRNazanin" w:eastAsia="IRNazanin" w:cs="IRNazanin"/>
            <w:color w:val="111111"/>
            <w:sz w:val="22"/>
            <w:szCs w:val="22"/>
            <w:b w:val="0"/>
            <w:bCs w:val="0"/>
            <w:i w:val="0"/>
            <w:iCs w:val="0"/>
          </w:rPr>
          <w:t>1838 - نسخة أخرى</w:t>
        </w:r>
        <w:r>
          <w:tab/>
        </w:r>
        <w:r>
          <w:fldChar w:fldCharType="begin"/>
        </w:r>
        <w:r>
          <w:instrText xml:space="preserve">PAGEREF 1860 \h</w:instrText>
        </w:r>
        <w:r>
          <w:fldChar w:fldCharType="end"/>
        </w:r>
      </w:hyperlink>
    </w:p>
    <w:p>
      <w:pPr>
        <w:tabs>
          <w:tab w:val="right" w:leader="dot" w:pos="9062"/>
        </w:tabs>
        <w:ind w:left="440"/>
      </w:pPr>
      <w:hyperlink w:anchor="_Toc1861" w:history="1">
        <w:r>
          <w:rPr>
            <w:rFonts w:ascii="IRNazanin" w:hAnsi="IRNazanin" w:eastAsia="IRNazanin" w:cs="IRNazanin"/>
            <w:color w:val="111111"/>
            <w:sz w:val="22"/>
            <w:szCs w:val="22"/>
            <w:b w:val="0"/>
            <w:bCs w:val="0"/>
            <w:i w:val="0"/>
            <w:iCs w:val="0"/>
          </w:rPr>
          <w:t>1839 - المستطاع من الزاد لاذري الواد ابن العماد</w:t>
        </w:r>
        <w:r>
          <w:tab/>
        </w:r>
        <w:r>
          <w:fldChar w:fldCharType="begin"/>
        </w:r>
        <w:r>
          <w:instrText xml:space="preserve">PAGEREF 1861 \h</w:instrText>
        </w:r>
        <w:r>
          <w:fldChar w:fldCharType="end"/>
        </w:r>
      </w:hyperlink>
    </w:p>
    <w:p>
      <w:pPr>
        <w:tabs>
          <w:tab w:val="right" w:leader="dot" w:pos="9062"/>
        </w:tabs>
        <w:ind w:left="440"/>
      </w:pPr>
      <w:hyperlink w:anchor="_Toc1862" w:history="1">
        <w:r>
          <w:rPr>
            <w:rFonts w:ascii="IRNazanin" w:hAnsi="IRNazanin" w:eastAsia="IRNazanin" w:cs="IRNazanin"/>
            <w:color w:val="111111"/>
            <w:sz w:val="22"/>
            <w:szCs w:val="22"/>
            <w:b w:val="0"/>
            <w:bCs w:val="0"/>
            <w:i w:val="0"/>
            <w:iCs w:val="0"/>
          </w:rPr>
          <w:t>1840 - نسخة أخرى</w:t>
        </w:r>
        <w:r>
          <w:tab/>
        </w:r>
        <w:r>
          <w:fldChar w:fldCharType="begin"/>
        </w:r>
        <w:r>
          <w:instrText xml:space="preserve">PAGEREF 1862 \h</w:instrText>
        </w:r>
        <w:r>
          <w:fldChar w:fldCharType="end"/>
        </w:r>
      </w:hyperlink>
    </w:p>
    <w:p>
      <w:pPr>
        <w:tabs>
          <w:tab w:val="right" w:leader="dot" w:pos="9062"/>
        </w:tabs>
        <w:ind w:left="440"/>
      </w:pPr>
      <w:hyperlink w:anchor="_Toc1863" w:history="1">
        <w:r>
          <w:rPr>
            <w:rFonts w:ascii="IRNazanin" w:hAnsi="IRNazanin" w:eastAsia="IRNazanin" w:cs="IRNazanin"/>
            <w:color w:val="111111"/>
            <w:sz w:val="22"/>
            <w:szCs w:val="22"/>
            <w:b w:val="0"/>
            <w:bCs w:val="0"/>
            <w:i w:val="0"/>
            <w:iCs w:val="0"/>
          </w:rPr>
          <w:t>1841 - نسخة أخرى</w:t>
        </w:r>
        <w:r>
          <w:tab/>
        </w:r>
        <w:r>
          <w:fldChar w:fldCharType="begin"/>
        </w:r>
        <w:r>
          <w:instrText xml:space="preserve">PAGEREF 1863 \h</w:instrText>
        </w:r>
        <w:r>
          <w:fldChar w:fldCharType="end"/>
        </w:r>
      </w:hyperlink>
    </w:p>
    <w:p>
      <w:pPr>
        <w:tabs>
          <w:tab w:val="right" w:leader="dot" w:pos="9062"/>
        </w:tabs>
        <w:ind w:left="440"/>
      </w:pPr>
      <w:hyperlink w:anchor="_Toc1864" w:history="1">
        <w:r>
          <w:rPr>
            <w:rFonts w:ascii="IRNazanin" w:hAnsi="IRNazanin" w:eastAsia="IRNazanin" w:cs="IRNazanin"/>
            <w:color w:val="111111"/>
            <w:sz w:val="22"/>
            <w:szCs w:val="22"/>
            <w:b w:val="0"/>
            <w:bCs w:val="0"/>
            <w:i w:val="0"/>
            <w:iCs w:val="0"/>
          </w:rPr>
          <w:t>1842 - مصباح الظلام في معرفة الحلال والحرام</w:t>
        </w:r>
        <w:r>
          <w:tab/>
        </w:r>
        <w:r>
          <w:fldChar w:fldCharType="begin"/>
        </w:r>
        <w:r>
          <w:instrText xml:space="preserve">PAGEREF 1864 \h</w:instrText>
        </w:r>
        <w:r>
          <w:fldChar w:fldCharType="end"/>
        </w:r>
      </w:hyperlink>
    </w:p>
    <w:p>
      <w:pPr>
        <w:tabs>
          <w:tab w:val="right" w:leader="dot" w:pos="9062"/>
        </w:tabs>
        <w:ind w:left="440"/>
      </w:pPr>
      <w:hyperlink w:anchor="_Toc1865" w:history="1">
        <w:r>
          <w:rPr>
            <w:rFonts w:ascii="IRNazanin" w:hAnsi="IRNazanin" w:eastAsia="IRNazanin" w:cs="IRNazanin"/>
            <w:color w:val="111111"/>
            <w:sz w:val="22"/>
            <w:szCs w:val="22"/>
            <w:b w:val="0"/>
            <w:bCs w:val="0"/>
            <w:i w:val="0"/>
            <w:iCs w:val="0"/>
          </w:rPr>
          <w:t>1843 - الطالب الوفية في فتاوي الحنفية</w:t>
        </w:r>
        <w:r>
          <w:tab/>
        </w:r>
        <w:r>
          <w:fldChar w:fldCharType="begin"/>
        </w:r>
        <w:r>
          <w:instrText xml:space="preserve">PAGEREF 1865 \h</w:instrText>
        </w:r>
        <w:r>
          <w:fldChar w:fldCharType="end"/>
        </w:r>
      </w:hyperlink>
    </w:p>
    <w:p>
      <w:pPr>
        <w:tabs>
          <w:tab w:val="right" w:leader="dot" w:pos="9062"/>
        </w:tabs>
        <w:ind w:left="440"/>
      </w:pPr>
      <w:hyperlink w:anchor="_Toc1866" w:history="1">
        <w:r>
          <w:rPr>
            <w:rFonts w:ascii="IRNazanin" w:hAnsi="IRNazanin" w:eastAsia="IRNazanin" w:cs="IRNazanin"/>
            <w:color w:val="111111"/>
            <w:sz w:val="22"/>
            <w:szCs w:val="22"/>
            <w:b w:val="0"/>
            <w:bCs w:val="0"/>
            <w:i w:val="0"/>
            <w:iCs w:val="0"/>
          </w:rPr>
          <w:t>1844 - معراج المؤمنين في أهل عليين</w:t>
        </w:r>
        <w:r>
          <w:tab/>
        </w:r>
        <w:r>
          <w:fldChar w:fldCharType="begin"/>
        </w:r>
        <w:r>
          <w:instrText xml:space="preserve">PAGEREF 1866 \h</w:instrText>
        </w:r>
        <w:r>
          <w:fldChar w:fldCharType="end"/>
        </w:r>
      </w:hyperlink>
    </w:p>
    <w:p>
      <w:pPr>
        <w:tabs>
          <w:tab w:val="right" w:leader="dot" w:pos="9062"/>
        </w:tabs>
        <w:ind w:left="440"/>
      </w:pPr>
      <w:hyperlink w:anchor="_Toc1867" w:history="1">
        <w:r>
          <w:rPr>
            <w:rFonts w:ascii="IRNazanin" w:hAnsi="IRNazanin" w:eastAsia="IRNazanin" w:cs="IRNazanin"/>
            <w:color w:val="111111"/>
            <w:sz w:val="22"/>
            <w:szCs w:val="22"/>
            <w:b w:val="0"/>
            <w:bCs w:val="0"/>
            <w:i w:val="0"/>
            <w:iCs w:val="0"/>
          </w:rPr>
          <w:t>1845 - معين الحکام فيما يتردد بين الخصمين من الأحكام</w:t>
        </w:r>
        <w:r>
          <w:tab/>
        </w:r>
        <w:r>
          <w:fldChar w:fldCharType="begin"/>
        </w:r>
        <w:r>
          <w:instrText xml:space="preserve">PAGEREF 1867 \h</w:instrText>
        </w:r>
        <w:r>
          <w:fldChar w:fldCharType="end"/>
        </w:r>
      </w:hyperlink>
    </w:p>
    <w:p>
      <w:pPr>
        <w:tabs>
          <w:tab w:val="right" w:leader="dot" w:pos="9062"/>
        </w:tabs>
        <w:ind w:left="440"/>
      </w:pPr>
      <w:hyperlink w:anchor="_Toc1868" w:history="1">
        <w:r>
          <w:rPr>
            <w:rFonts w:ascii="IRNazanin" w:hAnsi="IRNazanin" w:eastAsia="IRNazanin" w:cs="IRNazanin"/>
            <w:color w:val="111111"/>
            <w:sz w:val="22"/>
            <w:szCs w:val="22"/>
            <w:b w:val="0"/>
            <w:bCs w:val="0"/>
            <w:i w:val="0"/>
            <w:iCs w:val="0"/>
          </w:rPr>
          <w:t>1847 - مفتاح السعادة</w:t>
        </w:r>
        <w:r>
          <w:tab/>
        </w:r>
        <w:r>
          <w:fldChar w:fldCharType="begin"/>
        </w:r>
        <w:r>
          <w:instrText xml:space="preserve">PAGEREF 1868 \h</w:instrText>
        </w:r>
        <w:r>
          <w:fldChar w:fldCharType="end"/>
        </w:r>
      </w:hyperlink>
    </w:p>
    <w:p>
      <w:pPr>
        <w:tabs>
          <w:tab w:val="right" w:leader="dot" w:pos="9062"/>
        </w:tabs>
        <w:ind w:left="440"/>
      </w:pPr>
      <w:hyperlink w:anchor="_Toc1869" w:history="1">
        <w:r>
          <w:rPr>
            <w:rFonts w:ascii="IRNazanin" w:hAnsi="IRNazanin" w:eastAsia="IRNazanin" w:cs="IRNazanin"/>
            <w:color w:val="111111"/>
            <w:sz w:val="22"/>
            <w:szCs w:val="22"/>
            <w:b w:val="0"/>
            <w:bCs w:val="0"/>
            <w:i w:val="0"/>
            <w:iCs w:val="0"/>
          </w:rPr>
          <w:t>1848 - المقاصد الممحصة في بيان كي الحمصة</w:t>
        </w:r>
        <w:r>
          <w:tab/>
        </w:r>
        <w:r>
          <w:fldChar w:fldCharType="begin"/>
        </w:r>
        <w:r>
          <w:instrText xml:space="preserve">PAGEREF 1869 \h</w:instrText>
        </w:r>
        <w:r>
          <w:fldChar w:fldCharType="end"/>
        </w:r>
      </w:hyperlink>
    </w:p>
    <w:p>
      <w:pPr>
        <w:tabs>
          <w:tab w:val="right" w:leader="dot" w:pos="9062"/>
        </w:tabs>
        <w:ind w:left="440"/>
      </w:pPr>
      <w:hyperlink w:anchor="_Toc1870" w:history="1">
        <w:r>
          <w:rPr>
            <w:rFonts w:ascii="IRNazanin" w:hAnsi="IRNazanin" w:eastAsia="IRNazanin" w:cs="IRNazanin"/>
            <w:color w:val="111111"/>
            <w:sz w:val="22"/>
            <w:szCs w:val="22"/>
            <w:b w:val="0"/>
            <w:bCs w:val="0"/>
            <w:i w:val="0"/>
            <w:iCs w:val="0"/>
          </w:rPr>
          <w:t>1849 - نسخة أخرى</w:t>
        </w:r>
        <w:r>
          <w:tab/>
        </w:r>
        <w:r>
          <w:fldChar w:fldCharType="begin"/>
        </w:r>
        <w:r>
          <w:instrText xml:space="preserve">PAGEREF 1870 \h</w:instrText>
        </w:r>
        <w:r>
          <w:fldChar w:fldCharType="end"/>
        </w:r>
      </w:hyperlink>
    </w:p>
    <w:p>
      <w:pPr>
        <w:tabs>
          <w:tab w:val="right" w:leader="dot" w:pos="9062"/>
        </w:tabs>
        <w:ind w:left="440"/>
      </w:pPr>
      <w:hyperlink w:anchor="_Toc1871" w:history="1">
        <w:r>
          <w:rPr>
            <w:rFonts w:ascii="IRNazanin" w:hAnsi="IRNazanin" w:eastAsia="IRNazanin" w:cs="IRNazanin"/>
            <w:color w:val="111111"/>
            <w:sz w:val="22"/>
            <w:szCs w:val="22"/>
            <w:b w:val="0"/>
            <w:bCs w:val="0"/>
            <w:i w:val="0"/>
            <w:iCs w:val="0"/>
          </w:rPr>
          <w:t>1850 - المقدمة ( تحفة المبتديء )</w:t>
        </w:r>
        <w:r>
          <w:tab/>
        </w:r>
        <w:r>
          <w:fldChar w:fldCharType="begin"/>
        </w:r>
        <w:r>
          <w:instrText xml:space="preserve">PAGEREF 1871 \h</w:instrText>
        </w:r>
        <w:r>
          <w:fldChar w:fldCharType="end"/>
        </w:r>
      </w:hyperlink>
    </w:p>
    <w:p>
      <w:pPr>
        <w:tabs>
          <w:tab w:val="right" w:leader="dot" w:pos="9062"/>
        </w:tabs>
        <w:ind w:left="440"/>
      </w:pPr>
      <w:hyperlink w:anchor="_Toc1872" w:history="1">
        <w:r>
          <w:rPr>
            <w:rFonts w:ascii="IRNazanin" w:hAnsi="IRNazanin" w:eastAsia="IRNazanin" w:cs="IRNazanin"/>
            <w:color w:val="111111"/>
            <w:sz w:val="22"/>
            <w:szCs w:val="22"/>
            <w:b w:val="0"/>
            <w:bCs w:val="0"/>
            <w:i w:val="0"/>
            <w:iCs w:val="0"/>
          </w:rPr>
          <w:t>1851 - نسخة أخرى</w:t>
        </w:r>
        <w:r>
          <w:tab/>
        </w:r>
        <w:r>
          <w:fldChar w:fldCharType="begin"/>
        </w:r>
        <w:r>
          <w:instrText xml:space="preserve">PAGEREF 1872 \h</w:instrText>
        </w:r>
        <w:r>
          <w:fldChar w:fldCharType="end"/>
        </w:r>
      </w:hyperlink>
    </w:p>
    <w:p>
      <w:pPr>
        <w:tabs>
          <w:tab w:val="right" w:leader="dot" w:pos="9062"/>
        </w:tabs>
        <w:ind w:left="440"/>
      </w:pPr>
      <w:hyperlink w:anchor="_Toc1873" w:history="1">
        <w:r>
          <w:rPr>
            <w:rFonts w:ascii="IRNazanin" w:hAnsi="IRNazanin" w:eastAsia="IRNazanin" w:cs="IRNazanin"/>
            <w:color w:val="111111"/>
            <w:sz w:val="22"/>
            <w:szCs w:val="22"/>
            <w:b w:val="0"/>
            <w:bCs w:val="0"/>
            <w:i w:val="0"/>
            <w:iCs w:val="0"/>
          </w:rPr>
          <w:t>1852 - نسخة أخرى</w:t>
        </w:r>
        <w:r>
          <w:tab/>
        </w:r>
        <w:r>
          <w:fldChar w:fldCharType="begin"/>
        </w:r>
        <w:r>
          <w:instrText xml:space="preserve">PAGEREF 1873 \h</w:instrText>
        </w:r>
        <w:r>
          <w:fldChar w:fldCharType="end"/>
        </w:r>
      </w:hyperlink>
    </w:p>
    <w:p>
      <w:pPr>
        <w:tabs>
          <w:tab w:val="right" w:leader="dot" w:pos="9062"/>
        </w:tabs>
        <w:ind w:left="440"/>
      </w:pPr>
      <w:hyperlink w:anchor="_Toc1874" w:history="1">
        <w:r>
          <w:rPr>
            <w:rFonts w:ascii="IRNazanin" w:hAnsi="IRNazanin" w:eastAsia="IRNazanin" w:cs="IRNazanin"/>
            <w:color w:val="111111"/>
            <w:sz w:val="22"/>
            <w:szCs w:val="22"/>
            <w:b w:val="0"/>
            <w:bCs w:val="0"/>
            <w:i w:val="0"/>
            <w:iCs w:val="0"/>
          </w:rPr>
          <w:t>1853 - نسخة أخرى</w:t>
        </w:r>
        <w:r>
          <w:tab/>
        </w:r>
        <w:r>
          <w:fldChar w:fldCharType="begin"/>
        </w:r>
        <w:r>
          <w:instrText xml:space="preserve">PAGEREF 1874 \h</w:instrText>
        </w:r>
        <w:r>
          <w:fldChar w:fldCharType="end"/>
        </w:r>
      </w:hyperlink>
    </w:p>
    <w:p>
      <w:pPr>
        <w:tabs>
          <w:tab w:val="right" w:leader="dot" w:pos="9062"/>
        </w:tabs>
        <w:ind w:left="440"/>
      </w:pPr>
      <w:hyperlink w:anchor="_Toc1875" w:history="1">
        <w:r>
          <w:rPr>
            <w:rFonts w:ascii="IRNazanin" w:hAnsi="IRNazanin" w:eastAsia="IRNazanin" w:cs="IRNazanin"/>
            <w:color w:val="111111"/>
            <w:sz w:val="22"/>
            <w:szCs w:val="22"/>
            <w:b w:val="0"/>
            <w:bCs w:val="0"/>
            <w:i w:val="0"/>
            <w:iCs w:val="0"/>
          </w:rPr>
          <w:t>1854 - مقدمة في حكم الأواني والظروف وما فيها من المظروف</w:t>
        </w:r>
        <w:r>
          <w:tab/>
        </w:r>
        <w:r>
          <w:fldChar w:fldCharType="begin"/>
        </w:r>
        <w:r>
          <w:instrText xml:space="preserve">PAGEREF 1875 \h</w:instrText>
        </w:r>
        <w:r>
          <w:fldChar w:fldCharType="end"/>
        </w:r>
      </w:hyperlink>
    </w:p>
    <w:p>
      <w:pPr>
        <w:tabs>
          <w:tab w:val="right" w:leader="dot" w:pos="9062"/>
        </w:tabs>
        <w:ind w:left="440"/>
      </w:pPr>
      <w:hyperlink w:anchor="_Toc1876" w:history="1">
        <w:r>
          <w:rPr>
            <w:rFonts w:ascii="IRNazanin" w:hAnsi="IRNazanin" w:eastAsia="IRNazanin" w:cs="IRNazanin"/>
            <w:color w:val="111111"/>
            <w:sz w:val="22"/>
            <w:szCs w:val="22"/>
            <w:b w:val="0"/>
            <w:bCs w:val="0"/>
            <w:i w:val="0"/>
            <w:iCs w:val="0"/>
          </w:rPr>
          <w:t>1856 - نسخة أخرى</w:t>
        </w:r>
        <w:r>
          <w:tab/>
        </w:r>
        <w:r>
          <w:fldChar w:fldCharType="begin"/>
        </w:r>
        <w:r>
          <w:instrText xml:space="preserve">PAGEREF 1876 \h</w:instrText>
        </w:r>
        <w:r>
          <w:fldChar w:fldCharType="end"/>
        </w:r>
      </w:hyperlink>
    </w:p>
    <w:p>
      <w:pPr>
        <w:tabs>
          <w:tab w:val="right" w:leader="dot" w:pos="9062"/>
        </w:tabs>
        <w:ind w:left="440"/>
      </w:pPr>
      <w:hyperlink w:anchor="_Toc1877" w:history="1">
        <w:r>
          <w:rPr>
            <w:rFonts w:ascii="IRNazanin" w:hAnsi="IRNazanin" w:eastAsia="IRNazanin" w:cs="IRNazanin"/>
            <w:color w:val="111111"/>
            <w:sz w:val="22"/>
            <w:szCs w:val="22"/>
            <w:b w:val="0"/>
            <w:bCs w:val="0"/>
            <w:i w:val="0"/>
            <w:iCs w:val="0"/>
          </w:rPr>
          <w:t>1857 - نسخة أخری</w:t>
        </w:r>
        <w:r>
          <w:tab/>
        </w:r>
        <w:r>
          <w:fldChar w:fldCharType="begin"/>
        </w:r>
        <w:r>
          <w:instrText xml:space="preserve">PAGEREF 1877 \h</w:instrText>
        </w:r>
        <w:r>
          <w:fldChar w:fldCharType="end"/>
        </w:r>
      </w:hyperlink>
    </w:p>
    <w:p>
      <w:pPr>
        <w:tabs>
          <w:tab w:val="right" w:leader="dot" w:pos="9062"/>
        </w:tabs>
        <w:ind w:left="440"/>
      </w:pPr>
      <w:hyperlink w:anchor="_Toc1878" w:history="1">
        <w:r>
          <w:rPr>
            <w:rFonts w:ascii="IRNazanin" w:hAnsi="IRNazanin" w:eastAsia="IRNazanin" w:cs="IRNazanin"/>
            <w:color w:val="111111"/>
            <w:sz w:val="22"/>
            <w:szCs w:val="22"/>
            <w:b w:val="0"/>
            <w:bCs w:val="0"/>
            <w:i w:val="0"/>
            <w:iCs w:val="0"/>
          </w:rPr>
          <w:t>1858 - الملتقط في الفقه</w:t>
        </w:r>
        <w:r>
          <w:tab/>
        </w:r>
        <w:r>
          <w:fldChar w:fldCharType="begin"/>
        </w:r>
        <w:r>
          <w:instrText xml:space="preserve">PAGEREF 1878 \h</w:instrText>
        </w:r>
        <w:r>
          <w:fldChar w:fldCharType="end"/>
        </w:r>
      </w:hyperlink>
    </w:p>
    <w:p>
      <w:pPr>
        <w:tabs>
          <w:tab w:val="right" w:leader="dot" w:pos="9062"/>
        </w:tabs>
        <w:ind w:left="440"/>
      </w:pPr>
      <w:hyperlink w:anchor="_Toc1879" w:history="1">
        <w:r>
          <w:rPr>
            <w:rFonts w:ascii="IRNazanin" w:hAnsi="IRNazanin" w:eastAsia="IRNazanin" w:cs="IRNazanin"/>
            <w:color w:val="111111"/>
            <w:sz w:val="22"/>
            <w:szCs w:val="22"/>
            <w:b w:val="0"/>
            <w:bCs w:val="0"/>
            <w:i w:val="0"/>
            <w:iCs w:val="0"/>
          </w:rPr>
          <w:t>1859 - ملتقى الأبحر</w:t>
        </w:r>
        <w:r>
          <w:tab/>
        </w:r>
        <w:r>
          <w:fldChar w:fldCharType="begin"/>
        </w:r>
        <w:r>
          <w:instrText xml:space="preserve">PAGEREF 1879 \h</w:instrText>
        </w:r>
        <w:r>
          <w:fldChar w:fldCharType="end"/>
        </w:r>
      </w:hyperlink>
    </w:p>
    <w:p>
      <w:pPr>
        <w:tabs>
          <w:tab w:val="right" w:leader="dot" w:pos="9062"/>
        </w:tabs>
        <w:ind w:left="440"/>
      </w:pPr>
      <w:hyperlink w:anchor="_Toc1880" w:history="1">
        <w:r>
          <w:rPr>
            <w:rFonts w:ascii="IRNazanin" w:hAnsi="IRNazanin" w:eastAsia="IRNazanin" w:cs="IRNazanin"/>
            <w:color w:val="111111"/>
            <w:sz w:val="22"/>
            <w:szCs w:val="22"/>
            <w:b w:val="0"/>
            <w:bCs w:val="0"/>
            <w:i w:val="0"/>
            <w:iCs w:val="0"/>
          </w:rPr>
          <w:t>1860 - نسخة أخرى</w:t>
        </w:r>
        <w:r>
          <w:tab/>
        </w:r>
        <w:r>
          <w:fldChar w:fldCharType="begin"/>
        </w:r>
        <w:r>
          <w:instrText xml:space="preserve">PAGEREF 1880 \h</w:instrText>
        </w:r>
        <w:r>
          <w:fldChar w:fldCharType="end"/>
        </w:r>
      </w:hyperlink>
    </w:p>
    <w:p>
      <w:pPr>
        <w:tabs>
          <w:tab w:val="right" w:leader="dot" w:pos="9062"/>
        </w:tabs>
        <w:ind w:left="440"/>
      </w:pPr>
      <w:hyperlink w:anchor="_Toc1881" w:history="1">
        <w:r>
          <w:rPr>
            <w:rFonts w:ascii="IRNazanin" w:hAnsi="IRNazanin" w:eastAsia="IRNazanin" w:cs="IRNazanin"/>
            <w:color w:val="111111"/>
            <w:sz w:val="22"/>
            <w:szCs w:val="22"/>
            <w:b w:val="0"/>
            <w:bCs w:val="0"/>
            <w:i w:val="0"/>
            <w:iCs w:val="0"/>
          </w:rPr>
          <w:t>1861 - نسخة أخرى</w:t>
        </w:r>
        <w:r>
          <w:tab/>
        </w:r>
        <w:r>
          <w:fldChar w:fldCharType="begin"/>
        </w:r>
        <w:r>
          <w:instrText xml:space="preserve">PAGEREF 1881 \h</w:instrText>
        </w:r>
        <w:r>
          <w:fldChar w:fldCharType="end"/>
        </w:r>
      </w:hyperlink>
    </w:p>
    <w:p>
      <w:pPr>
        <w:tabs>
          <w:tab w:val="right" w:leader="dot" w:pos="9062"/>
        </w:tabs>
        <w:ind w:left="440"/>
      </w:pPr>
      <w:hyperlink w:anchor="_Toc1882" w:history="1">
        <w:r>
          <w:rPr>
            <w:rFonts w:ascii="IRNazanin" w:hAnsi="IRNazanin" w:eastAsia="IRNazanin" w:cs="IRNazanin"/>
            <w:color w:val="111111"/>
            <w:sz w:val="22"/>
            <w:szCs w:val="22"/>
            <w:b w:val="0"/>
            <w:bCs w:val="0"/>
            <w:i w:val="0"/>
            <w:iCs w:val="0"/>
          </w:rPr>
          <w:t>1862 - نسخة أخرى</w:t>
        </w:r>
        <w:r>
          <w:tab/>
        </w:r>
        <w:r>
          <w:fldChar w:fldCharType="begin"/>
        </w:r>
        <w:r>
          <w:instrText xml:space="preserve">PAGEREF 1882 \h</w:instrText>
        </w:r>
        <w:r>
          <w:fldChar w:fldCharType="end"/>
        </w:r>
      </w:hyperlink>
    </w:p>
    <w:p>
      <w:pPr>
        <w:tabs>
          <w:tab w:val="right" w:leader="dot" w:pos="9062"/>
        </w:tabs>
        <w:ind w:left="440"/>
      </w:pPr>
      <w:hyperlink w:anchor="_Toc1883" w:history="1">
        <w:r>
          <w:rPr>
            <w:rFonts w:ascii="IRNazanin" w:hAnsi="IRNazanin" w:eastAsia="IRNazanin" w:cs="IRNazanin"/>
            <w:color w:val="111111"/>
            <w:sz w:val="22"/>
            <w:szCs w:val="22"/>
            <w:b w:val="0"/>
            <w:bCs w:val="0"/>
            <w:i w:val="0"/>
            <w:iCs w:val="0"/>
          </w:rPr>
          <w:t>1863 - نسخة أخرى</w:t>
        </w:r>
        <w:r>
          <w:tab/>
        </w:r>
        <w:r>
          <w:fldChar w:fldCharType="begin"/>
        </w:r>
        <w:r>
          <w:instrText xml:space="preserve">PAGEREF 1883 \h</w:instrText>
        </w:r>
        <w:r>
          <w:fldChar w:fldCharType="end"/>
        </w:r>
      </w:hyperlink>
    </w:p>
    <w:p>
      <w:pPr>
        <w:tabs>
          <w:tab w:val="right" w:leader="dot" w:pos="9062"/>
        </w:tabs>
        <w:ind w:left="440"/>
      </w:pPr>
      <w:hyperlink w:anchor="_Toc1884" w:history="1">
        <w:r>
          <w:rPr>
            <w:rFonts w:ascii="IRNazanin" w:hAnsi="IRNazanin" w:eastAsia="IRNazanin" w:cs="IRNazanin"/>
            <w:color w:val="111111"/>
            <w:sz w:val="22"/>
            <w:szCs w:val="22"/>
            <w:b w:val="0"/>
            <w:bCs w:val="0"/>
            <w:i w:val="0"/>
            <w:iCs w:val="0"/>
          </w:rPr>
          <w:t>1864 - نسخة أخرى</w:t>
        </w:r>
        <w:r>
          <w:tab/>
        </w:r>
        <w:r>
          <w:fldChar w:fldCharType="begin"/>
        </w:r>
        <w:r>
          <w:instrText xml:space="preserve">PAGEREF 1884 \h</w:instrText>
        </w:r>
        <w:r>
          <w:fldChar w:fldCharType="end"/>
        </w:r>
      </w:hyperlink>
    </w:p>
    <w:p>
      <w:pPr>
        <w:tabs>
          <w:tab w:val="right" w:leader="dot" w:pos="9062"/>
        </w:tabs>
        <w:ind w:left="440"/>
      </w:pPr>
      <w:hyperlink w:anchor="_Toc1885" w:history="1">
        <w:r>
          <w:rPr>
            <w:rFonts w:ascii="IRNazanin" w:hAnsi="IRNazanin" w:eastAsia="IRNazanin" w:cs="IRNazanin"/>
            <w:color w:val="111111"/>
            <w:sz w:val="22"/>
            <w:szCs w:val="22"/>
            <w:b w:val="0"/>
            <w:bCs w:val="0"/>
            <w:i w:val="0"/>
            <w:iCs w:val="0"/>
          </w:rPr>
          <w:t>1865 - نسخة أخرى</w:t>
        </w:r>
        <w:r>
          <w:tab/>
        </w:r>
        <w:r>
          <w:fldChar w:fldCharType="begin"/>
        </w:r>
        <w:r>
          <w:instrText xml:space="preserve">PAGEREF 1885 \h</w:instrText>
        </w:r>
        <w:r>
          <w:fldChar w:fldCharType="end"/>
        </w:r>
      </w:hyperlink>
    </w:p>
    <w:p>
      <w:pPr>
        <w:tabs>
          <w:tab w:val="right" w:leader="dot" w:pos="9062"/>
        </w:tabs>
        <w:ind w:left="440"/>
      </w:pPr>
      <w:hyperlink w:anchor="_Toc1886" w:history="1">
        <w:r>
          <w:rPr>
            <w:rFonts w:ascii="IRNazanin" w:hAnsi="IRNazanin" w:eastAsia="IRNazanin" w:cs="IRNazanin"/>
            <w:color w:val="111111"/>
            <w:sz w:val="22"/>
            <w:szCs w:val="22"/>
            <w:b w:val="0"/>
            <w:bCs w:val="0"/>
            <w:i w:val="0"/>
            <w:iCs w:val="0"/>
          </w:rPr>
          <w:t>1866 - نسخة أخرى</w:t>
        </w:r>
        <w:r>
          <w:tab/>
        </w:r>
        <w:r>
          <w:fldChar w:fldCharType="begin"/>
        </w:r>
        <w:r>
          <w:instrText xml:space="preserve">PAGEREF 1886 \h</w:instrText>
        </w:r>
        <w:r>
          <w:fldChar w:fldCharType="end"/>
        </w:r>
      </w:hyperlink>
    </w:p>
    <w:p>
      <w:pPr>
        <w:tabs>
          <w:tab w:val="right" w:leader="dot" w:pos="9062"/>
        </w:tabs>
        <w:ind w:left="440"/>
      </w:pPr>
      <w:hyperlink w:anchor="_Toc1887" w:history="1">
        <w:r>
          <w:rPr>
            <w:rFonts w:ascii="IRNazanin" w:hAnsi="IRNazanin" w:eastAsia="IRNazanin" w:cs="IRNazanin"/>
            <w:color w:val="111111"/>
            <w:sz w:val="22"/>
            <w:szCs w:val="22"/>
            <w:b w:val="0"/>
            <w:bCs w:val="0"/>
            <w:i w:val="0"/>
            <w:iCs w:val="0"/>
          </w:rPr>
          <w:t>1867 - نسخة أخرى</w:t>
        </w:r>
        <w:r>
          <w:tab/>
        </w:r>
        <w:r>
          <w:fldChar w:fldCharType="begin"/>
        </w:r>
        <w:r>
          <w:instrText xml:space="preserve">PAGEREF 1887 \h</w:instrText>
        </w:r>
        <w:r>
          <w:fldChar w:fldCharType="end"/>
        </w:r>
      </w:hyperlink>
    </w:p>
    <w:p>
      <w:pPr>
        <w:tabs>
          <w:tab w:val="right" w:leader="dot" w:pos="9062"/>
        </w:tabs>
        <w:ind w:left="440"/>
      </w:pPr>
      <w:hyperlink w:anchor="_Toc1888" w:history="1">
        <w:r>
          <w:rPr>
            <w:rFonts w:ascii="IRNazanin" w:hAnsi="IRNazanin" w:eastAsia="IRNazanin" w:cs="IRNazanin"/>
            <w:color w:val="111111"/>
            <w:sz w:val="22"/>
            <w:szCs w:val="22"/>
            <w:b w:val="0"/>
            <w:bCs w:val="0"/>
            <w:i w:val="0"/>
            <w:iCs w:val="0"/>
          </w:rPr>
          <w:t>1868 - نسخة أخرى</w:t>
        </w:r>
        <w:r>
          <w:tab/>
        </w:r>
        <w:r>
          <w:fldChar w:fldCharType="begin"/>
        </w:r>
        <w:r>
          <w:instrText xml:space="preserve">PAGEREF 1888 \h</w:instrText>
        </w:r>
        <w:r>
          <w:fldChar w:fldCharType="end"/>
        </w:r>
      </w:hyperlink>
    </w:p>
    <w:p>
      <w:pPr>
        <w:tabs>
          <w:tab w:val="right" w:leader="dot" w:pos="9062"/>
        </w:tabs>
        <w:ind w:left="440"/>
      </w:pPr>
      <w:hyperlink w:anchor="_Toc1889" w:history="1">
        <w:r>
          <w:rPr>
            <w:rFonts w:ascii="IRNazanin" w:hAnsi="IRNazanin" w:eastAsia="IRNazanin" w:cs="IRNazanin"/>
            <w:color w:val="111111"/>
            <w:sz w:val="22"/>
            <w:szCs w:val="22"/>
            <w:b w:val="0"/>
            <w:bCs w:val="0"/>
            <w:i w:val="0"/>
            <w:iCs w:val="0"/>
          </w:rPr>
          <w:t>1869 - نسخة أخرى</w:t>
        </w:r>
        <w:r>
          <w:tab/>
        </w:r>
        <w:r>
          <w:fldChar w:fldCharType="begin"/>
        </w:r>
        <w:r>
          <w:instrText xml:space="preserve">PAGEREF 1889 \h</w:instrText>
        </w:r>
        <w:r>
          <w:fldChar w:fldCharType="end"/>
        </w:r>
      </w:hyperlink>
    </w:p>
    <w:p>
      <w:pPr>
        <w:tabs>
          <w:tab w:val="right" w:leader="dot" w:pos="9062"/>
        </w:tabs>
        <w:ind w:left="440"/>
      </w:pPr>
      <w:hyperlink w:anchor="_Toc1890" w:history="1">
        <w:r>
          <w:rPr>
            <w:rFonts w:ascii="IRNazanin" w:hAnsi="IRNazanin" w:eastAsia="IRNazanin" w:cs="IRNazanin"/>
            <w:color w:val="111111"/>
            <w:sz w:val="22"/>
            <w:szCs w:val="22"/>
            <w:b w:val="0"/>
            <w:bCs w:val="0"/>
            <w:i w:val="0"/>
            <w:iCs w:val="0"/>
          </w:rPr>
          <w:t>1870 - نسخة أخرى</w:t>
        </w:r>
        <w:r>
          <w:tab/>
        </w:r>
        <w:r>
          <w:fldChar w:fldCharType="begin"/>
        </w:r>
        <w:r>
          <w:instrText xml:space="preserve">PAGEREF 1890 \h</w:instrText>
        </w:r>
        <w:r>
          <w:fldChar w:fldCharType="end"/>
        </w:r>
      </w:hyperlink>
    </w:p>
    <w:p>
      <w:pPr>
        <w:tabs>
          <w:tab w:val="right" w:leader="dot" w:pos="9062"/>
        </w:tabs>
        <w:ind w:left="440"/>
      </w:pPr>
      <w:hyperlink w:anchor="_Toc1891" w:history="1">
        <w:r>
          <w:rPr>
            <w:rFonts w:ascii="IRNazanin" w:hAnsi="IRNazanin" w:eastAsia="IRNazanin" w:cs="IRNazanin"/>
            <w:color w:val="111111"/>
            <w:sz w:val="22"/>
            <w:szCs w:val="22"/>
            <w:b w:val="0"/>
            <w:bCs w:val="0"/>
            <w:i w:val="0"/>
            <w:iCs w:val="0"/>
          </w:rPr>
          <w:t>1871 - نسخة أخرى</w:t>
        </w:r>
        <w:r>
          <w:tab/>
        </w:r>
        <w:r>
          <w:fldChar w:fldCharType="begin"/>
        </w:r>
        <w:r>
          <w:instrText xml:space="preserve">PAGEREF 1891 \h</w:instrText>
        </w:r>
        <w:r>
          <w:fldChar w:fldCharType="end"/>
        </w:r>
      </w:hyperlink>
    </w:p>
    <w:p>
      <w:pPr>
        <w:tabs>
          <w:tab w:val="right" w:leader="dot" w:pos="9062"/>
        </w:tabs>
        <w:ind w:left="440"/>
      </w:pPr>
      <w:hyperlink w:anchor="_Toc1892" w:history="1">
        <w:r>
          <w:rPr>
            <w:rFonts w:ascii="IRNazanin" w:hAnsi="IRNazanin" w:eastAsia="IRNazanin" w:cs="IRNazanin"/>
            <w:color w:val="111111"/>
            <w:sz w:val="22"/>
            <w:szCs w:val="22"/>
            <w:b w:val="0"/>
            <w:bCs w:val="0"/>
            <w:i w:val="0"/>
            <w:iCs w:val="0"/>
          </w:rPr>
          <w:t>1872 - نسخة أخرى</w:t>
        </w:r>
        <w:r>
          <w:tab/>
        </w:r>
        <w:r>
          <w:fldChar w:fldCharType="begin"/>
        </w:r>
        <w:r>
          <w:instrText xml:space="preserve">PAGEREF 1892 \h</w:instrText>
        </w:r>
        <w:r>
          <w:fldChar w:fldCharType="end"/>
        </w:r>
      </w:hyperlink>
    </w:p>
    <w:p>
      <w:pPr>
        <w:tabs>
          <w:tab w:val="right" w:leader="dot" w:pos="9062"/>
        </w:tabs>
        <w:ind w:left="440"/>
      </w:pPr>
      <w:hyperlink w:anchor="_Toc1893" w:history="1">
        <w:r>
          <w:rPr>
            <w:rFonts w:ascii="IRNazanin" w:hAnsi="IRNazanin" w:eastAsia="IRNazanin" w:cs="IRNazanin"/>
            <w:color w:val="111111"/>
            <w:sz w:val="22"/>
            <w:szCs w:val="22"/>
            <w:b w:val="0"/>
            <w:bCs w:val="0"/>
            <w:i w:val="0"/>
            <w:iCs w:val="0"/>
          </w:rPr>
          <w:t>1873 - نسخة أخرى</w:t>
        </w:r>
        <w:r>
          <w:tab/>
        </w:r>
        <w:r>
          <w:fldChar w:fldCharType="begin"/>
        </w:r>
        <w:r>
          <w:instrText xml:space="preserve">PAGEREF 1893 \h</w:instrText>
        </w:r>
        <w:r>
          <w:fldChar w:fldCharType="end"/>
        </w:r>
      </w:hyperlink>
    </w:p>
    <w:p>
      <w:pPr>
        <w:tabs>
          <w:tab w:val="right" w:leader="dot" w:pos="9062"/>
        </w:tabs>
        <w:ind w:left="440"/>
      </w:pPr>
      <w:hyperlink w:anchor="_Toc1894" w:history="1">
        <w:r>
          <w:rPr>
            <w:rFonts w:ascii="IRNazanin" w:hAnsi="IRNazanin" w:eastAsia="IRNazanin" w:cs="IRNazanin"/>
            <w:color w:val="111111"/>
            <w:sz w:val="22"/>
            <w:szCs w:val="22"/>
            <w:b w:val="0"/>
            <w:bCs w:val="0"/>
            <w:i w:val="0"/>
            <w:iCs w:val="0"/>
          </w:rPr>
          <w:t>1874 - نسخة أخرى</w:t>
        </w:r>
        <w:r>
          <w:tab/>
        </w:r>
        <w:r>
          <w:fldChar w:fldCharType="begin"/>
        </w:r>
        <w:r>
          <w:instrText xml:space="preserve">PAGEREF 1894 \h</w:instrText>
        </w:r>
        <w:r>
          <w:fldChar w:fldCharType="end"/>
        </w:r>
      </w:hyperlink>
    </w:p>
    <w:p>
      <w:pPr>
        <w:tabs>
          <w:tab w:val="right" w:leader="dot" w:pos="9062"/>
        </w:tabs>
        <w:ind w:left="440"/>
      </w:pPr>
      <w:hyperlink w:anchor="_Toc1895" w:history="1">
        <w:r>
          <w:rPr>
            <w:rFonts w:ascii="IRNazanin" w:hAnsi="IRNazanin" w:eastAsia="IRNazanin" w:cs="IRNazanin"/>
            <w:color w:val="111111"/>
            <w:sz w:val="22"/>
            <w:szCs w:val="22"/>
            <w:b w:val="0"/>
            <w:bCs w:val="0"/>
            <w:i w:val="0"/>
            <w:iCs w:val="0"/>
          </w:rPr>
          <w:t>1875 - نسخة أخرى</w:t>
        </w:r>
        <w:r>
          <w:tab/>
        </w:r>
        <w:r>
          <w:fldChar w:fldCharType="begin"/>
        </w:r>
        <w:r>
          <w:instrText xml:space="preserve">PAGEREF 1895 \h</w:instrText>
        </w:r>
        <w:r>
          <w:fldChar w:fldCharType="end"/>
        </w:r>
      </w:hyperlink>
    </w:p>
    <w:p>
      <w:pPr>
        <w:tabs>
          <w:tab w:val="right" w:leader="dot" w:pos="9062"/>
        </w:tabs>
        <w:ind w:left="440"/>
      </w:pPr>
      <w:hyperlink w:anchor="_Toc1896" w:history="1">
        <w:r>
          <w:rPr>
            <w:rFonts w:ascii="IRNazanin" w:hAnsi="IRNazanin" w:eastAsia="IRNazanin" w:cs="IRNazanin"/>
            <w:color w:val="111111"/>
            <w:sz w:val="22"/>
            <w:szCs w:val="22"/>
            <w:b w:val="0"/>
            <w:bCs w:val="0"/>
            <w:i w:val="0"/>
            <w:iCs w:val="0"/>
          </w:rPr>
          <w:t>1876 - نسخة أخرى</w:t>
        </w:r>
        <w:r>
          <w:tab/>
        </w:r>
        <w:r>
          <w:fldChar w:fldCharType="begin"/>
        </w:r>
        <w:r>
          <w:instrText xml:space="preserve">PAGEREF 1896 \h</w:instrText>
        </w:r>
        <w:r>
          <w:fldChar w:fldCharType="end"/>
        </w:r>
      </w:hyperlink>
    </w:p>
    <w:p>
      <w:pPr>
        <w:tabs>
          <w:tab w:val="right" w:leader="dot" w:pos="9062"/>
        </w:tabs>
        <w:ind w:left="440"/>
      </w:pPr>
      <w:hyperlink w:anchor="_Toc1897" w:history="1">
        <w:r>
          <w:rPr>
            <w:rFonts w:ascii="IRNazanin" w:hAnsi="IRNazanin" w:eastAsia="IRNazanin" w:cs="IRNazanin"/>
            <w:color w:val="111111"/>
            <w:sz w:val="22"/>
            <w:szCs w:val="22"/>
            <w:b w:val="0"/>
            <w:bCs w:val="0"/>
            <w:i w:val="0"/>
            <w:iCs w:val="0"/>
          </w:rPr>
          <w:t>1877 - نسخة أخرى</w:t>
        </w:r>
        <w:r>
          <w:tab/>
        </w:r>
        <w:r>
          <w:fldChar w:fldCharType="begin"/>
        </w:r>
        <w:r>
          <w:instrText xml:space="preserve">PAGEREF 1897 \h</w:instrText>
        </w:r>
        <w:r>
          <w:fldChar w:fldCharType="end"/>
        </w:r>
      </w:hyperlink>
    </w:p>
    <w:p>
      <w:pPr>
        <w:tabs>
          <w:tab w:val="right" w:leader="dot" w:pos="9062"/>
        </w:tabs>
        <w:ind w:left="440"/>
      </w:pPr>
      <w:hyperlink w:anchor="_Toc1898" w:history="1">
        <w:r>
          <w:rPr>
            <w:rFonts w:ascii="IRNazanin" w:hAnsi="IRNazanin" w:eastAsia="IRNazanin" w:cs="IRNazanin"/>
            <w:color w:val="111111"/>
            <w:sz w:val="22"/>
            <w:szCs w:val="22"/>
            <w:b w:val="0"/>
            <w:bCs w:val="0"/>
            <w:i w:val="0"/>
            <w:iCs w:val="0"/>
          </w:rPr>
          <w:t>1878 - نسخة أخرى</w:t>
        </w:r>
        <w:r>
          <w:tab/>
        </w:r>
        <w:r>
          <w:fldChar w:fldCharType="begin"/>
        </w:r>
        <w:r>
          <w:instrText xml:space="preserve">PAGEREF 1898 \h</w:instrText>
        </w:r>
        <w:r>
          <w:fldChar w:fldCharType="end"/>
        </w:r>
      </w:hyperlink>
    </w:p>
    <w:p>
      <w:pPr>
        <w:tabs>
          <w:tab w:val="right" w:leader="dot" w:pos="9062"/>
        </w:tabs>
        <w:ind w:left="440"/>
      </w:pPr>
      <w:hyperlink w:anchor="_Toc1899" w:history="1">
        <w:r>
          <w:rPr>
            <w:rFonts w:ascii="IRNazanin" w:hAnsi="IRNazanin" w:eastAsia="IRNazanin" w:cs="IRNazanin"/>
            <w:color w:val="111111"/>
            <w:sz w:val="22"/>
            <w:szCs w:val="22"/>
            <w:b w:val="0"/>
            <w:bCs w:val="0"/>
            <w:i w:val="0"/>
            <w:iCs w:val="0"/>
          </w:rPr>
          <w:t>1879 - نسخة أخرى</w:t>
        </w:r>
        <w:r>
          <w:tab/>
        </w:r>
        <w:r>
          <w:fldChar w:fldCharType="begin"/>
        </w:r>
        <w:r>
          <w:instrText xml:space="preserve">PAGEREF 1899 \h</w:instrText>
        </w:r>
        <w:r>
          <w:fldChar w:fldCharType="end"/>
        </w:r>
      </w:hyperlink>
    </w:p>
    <w:p>
      <w:pPr>
        <w:tabs>
          <w:tab w:val="right" w:leader="dot" w:pos="9062"/>
        </w:tabs>
        <w:ind w:left="440"/>
      </w:pPr>
      <w:hyperlink w:anchor="_Toc1900" w:history="1">
        <w:r>
          <w:rPr>
            <w:rFonts w:ascii="IRNazanin" w:hAnsi="IRNazanin" w:eastAsia="IRNazanin" w:cs="IRNazanin"/>
            <w:color w:val="111111"/>
            <w:sz w:val="22"/>
            <w:szCs w:val="22"/>
            <w:b w:val="0"/>
            <w:bCs w:val="0"/>
            <w:i w:val="0"/>
            <w:iCs w:val="0"/>
          </w:rPr>
          <w:t>1880 - نسخة أخرى</w:t>
        </w:r>
        <w:r>
          <w:tab/>
        </w:r>
        <w:r>
          <w:fldChar w:fldCharType="begin"/>
        </w:r>
        <w:r>
          <w:instrText xml:space="preserve">PAGEREF 1900 \h</w:instrText>
        </w:r>
        <w:r>
          <w:fldChar w:fldCharType="end"/>
        </w:r>
      </w:hyperlink>
    </w:p>
    <w:p>
      <w:pPr>
        <w:tabs>
          <w:tab w:val="right" w:leader="dot" w:pos="9062"/>
        </w:tabs>
        <w:ind w:left="440"/>
      </w:pPr>
      <w:hyperlink w:anchor="_Toc1901" w:history="1">
        <w:r>
          <w:rPr>
            <w:rFonts w:ascii="IRNazanin" w:hAnsi="IRNazanin" w:eastAsia="IRNazanin" w:cs="IRNazanin"/>
            <w:color w:val="111111"/>
            <w:sz w:val="22"/>
            <w:szCs w:val="22"/>
            <w:b w:val="0"/>
            <w:bCs w:val="0"/>
            <w:i w:val="0"/>
            <w:iCs w:val="0"/>
          </w:rPr>
          <w:t>1881 - نسخة أخرى</w:t>
        </w:r>
        <w:r>
          <w:tab/>
        </w:r>
        <w:r>
          <w:fldChar w:fldCharType="begin"/>
        </w:r>
        <w:r>
          <w:instrText xml:space="preserve">PAGEREF 1901 \h</w:instrText>
        </w:r>
        <w:r>
          <w:fldChar w:fldCharType="end"/>
        </w:r>
      </w:hyperlink>
    </w:p>
    <w:p>
      <w:pPr>
        <w:tabs>
          <w:tab w:val="right" w:leader="dot" w:pos="9062"/>
        </w:tabs>
        <w:ind w:left="440"/>
      </w:pPr>
      <w:hyperlink w:anchor="_Toc1902" w:history="1">
        <w:r>
          <w:rPr>
            <w:rFonts w:ascii="IRNazanin" w:hAnsi="IRNazanin" w:eastAsia="IRNazanin" w:cs="IRNazanin"/>
            <w:color w:val="111111"/>
            <w:sz w:val="22"/>
            <w:szCs w:val="22"/>
            <w:b w:val="0"/>
            <w:bCs w:val="0"/>
            <w:i w:val="0"/>
            <w:iCs w:val="0"/>
          </w:rPr>
          <w:t>1882 - نسخة أخرى</w:t>
        </w:r>
        <w:r>
          <w:tab/>
        </w:r>
        <w:r>
          <w:fldChar w:fldCharType="begin"/>
        </w:r>
        <w:r>
          <w:instrText xml:space="preserve">PAGEREF 1902 \h</w:instrText>
        </w:r>
        <w:r>
          <w:fldChar w:fldCharType="end"/>
        </w:r>
      </w:hyperlink>
    </w:p>
    <w:p>
      <w:pPr>
        <w:tabs>
          <w:tab w:val="right" w:leader="dot" w:pos="9062"/>
        </w:tabs>
        <w:ind w:left="440"/>
      </w:pPr>
      <w:hyperlink w:anchor="_Toc1903" w:history="1">
        <w:r>
          <w:rPr>
            <w:rFonts w:ascii="IRNazanin" w:hAnsi="IRNazanin" w:eastAsia="IRNazanin" w:cs="IRNazanin"/>
            <w:color w:val="111111"/>
            <w:sz w:val="22"/>
            <w:szCs w:val="22"/>
            <w:b w:val="0"/>
            <w:bCs w:val="0"/>
            <w:i w:val="0"/>
            <w:iCs w:val="0"/>
          </w:rPr>
          <w:t>1883 -ملجأ القضاة عند تعارض البينات</w:t>
        </w:r>
        <w:r>
          <w:tab/>
        </w:r>
        <w:r>
          <w:fldChar w:fldCharType="begin"/>
        </w:r>
        <w:r>
          <w:instrText xml:space="preserve">PAGEREF 1903 \h</w:instrText>
        </w:r>
        <w:r>
          <w:fldChar w:fldCharType="end"/>
        </w:r>
      </w:hyperlink>
    </w:p>
    <w:p>
      <w:pPr>
        <w:tabs>
          <w:tab w:val="right" w:leader="dot" w:pos="9062"/>
        </w:tabs>
        <w:ind w:left="440"/>
      </w:pPr>
      <w:hyperlink w:anchor="_Toc1904" w:history="1">
        <w:r>
          <w:rPr>
            <w:rFonts w:ascii="IRNazanin" w:hAnsi="IRNazanin" w:eastAsia="IRNazanin" w:cs="IRNazanin"/>
            <w:color w:val="111111"/>
            <w:sz w:val="22"/>
            <w:szCs w:val="22"/>
            <w:b w:val="0"/>
            <w:bCs w:val="0"/>
            <w:i w:val="0"/>
            <w:iCs w:val="0"/>
          </w:rPr>
          <w:t>1884 - نسخة أخرى</w:t>
        </w:r>
        <w:r>
          <w:tab/>
        </w:r>
        <w:r>
          <w:fldChar w:fldCharType="begin"/>
        </w:r>
        <w:r>
          <w:instrText xml:space="preserve">PAGEREF 1904 \h</w:instrText>
        </w:r>
        <w:r>
          <w:fldChar w:fldCharType="end"/>
        </w:r>
      </w:hyperlink>
    </w:p>
    <w:p>
      <w:pPr>
        <w:tabs>
          <w:tab w:val="right" w:leader="dot" w:pos="9062"/>
        </w:tabs>
        <w:ind w:left="440"/>
      </w:pPr>
      <w:hyperlink w:anchor="_Toc1905" w:history="1">
        <w:r>
          <w:rPr>
            <w:rFonts w:ascii="IRNazanin" w:hAnsi="IRNazanin" w:eastAsia="IRNazanin" w:cs="IRNazanin"/>
            <w:color w:val="111111"/>
            <w:sz w:val="22"/>
            <w:szCs w:val="22"/>
            <w:b w:val="0"/>
            <w:bCs w:val="0"/>
            <w:i w:val="0"/>
            <w:iCs w:val="0"/>
          </w:rPr>
          <w:t>1885 - نسخة أخرى</w:t>
        </w:r>
        <w:r>
          <w:tab/>
        </w:r>
        <w:r>
          <w:fldChar w:fldCharType="begin"/>
        </w:r>
        <w:r>
          <w:instrText xml:space="preserve">PAGEREF 1905 \h</w:instrText>
        </w:r>
        <w:r>
          <w:fldChar w:fldCharType="end"/>
        </w:r>
      </w:hyperlink>
    </w:p>
    <w:p>
      <w:pPr>
        <w:tabs>
          <w:tab w:val="right" w:leader="dot" w:pos="9062"/>
        </w:tabs>
        <w:ind w:left="440"/>
      </w:pPr>
      <w:hyperlink w:anchor="_Toc1906" w:history="1">
        <w:r>
          <w:rPr>
            <w:rFonts w:ascii="IRNazanin" w:hAnsi="IRNazanin" w:eastAsia="IRNazanin" w:cs="IRNazanin"/>
            <w:color w:val="111111"/>
            <w:sz w:val="22"/>
            <w:szCs w:val="22"/>
            <w:b w:val="0"/>
            <w:bCs w:val="0"/>
            <w:i w:val="0"/>
            <w:iCs w:val="0"/>
          </w:rPr>
          <w:t>1886 - نسخة أخرى</w:t>
        </w:r>
        <w:r>
          <w:tab/>
        </w:r>
        <w:r>
          <w:fldChar w:fldCharType="begin"/>
        </w:r>
        <w:r>
          <w:instrText xml:space="preserve">PAGEREF 1906 \h</w:instrText>
        </w:r>
        <w:r>
          <w:fldChar w:fldCharType="end"/>
        </w:r>
      </w:hyperlink>
    </w:p>
    <w:p>
      <w:pPr>
        <w:tabs>
          <w:tab w:val="right" w:leader="dot" w:pos="9062"/>
        </w:tabs>
        <w:ind w:left="440"/>
      </w:pPr>
      <w:hyperlink w:anchor="_Toc1907" w:history="1">
        <w:r>
          <w:rPr>
            <w:rFonts w:ascii="IRNazanin" w:hAnsi="IRNazanin" w:eastAsia="IRNazanin" w:cs="IRNazanin"/>
            <w:color w:val="111111"/>
            <w:sz w:val="22"/>
            <w:szCs w:val="22"/>
            <w:b w:val="0"/>
            <w:bCs w:val="0"/>
            <w:i w:val="0"/>
            <w:iCs w:val="0"/>
          </w:rPr>
          <w:t>1887 - منتخب الفتاوی التتارخانية لعالم بن علاء الحنفي</w:t>
        </w:r>
        <w:r>
          <w:tab/>
        </w:r>
        <w:r>
          <w:fldChar w:fldCharType="begin"/>
        </w:r>
        <w:r>
          <w:instrText xml:space="preserve">PAGEREF 1907 \h</w:instrText>
        </w:r>
        <w:r>
          <w:fldChar w:fldCharType="end"/>
        </w:r>
      </w:hyperlink>
    </w:p>
    <w:p>
      <w:pPr>
        <w:tabs>
          <w:tab w:val="right" w:leader="dot" w:pos="9062"/>
        </w:tabs>
        <w:ind w:left="440"/>
      </w:pPr>
      <w:hyperlink w:anchor="_Toc1908" w:history="1">
        <w:r>
          <w:rPr>
            <w:rFonts w:ascii="IRNazanin" w:hAnsi="IRNazanin" w:eastAsia="IRNazanin" w:cs="IRNazanin"/>
            <w:color w:val="111111"/>
            <w:sz w:val="22"/>
            <w:szCs w:val="22"/>
            <w:b w:val="0"/>
            <w:bCs w:val="0"/>
            <w:i w:val="0"/>
            <w:iCs w:val="0"/>
          </w:rPr>
          <w:t>1888 - منح الغفار تنویر الابصار</w:t>
        </w:r>
        <w:r>
          <w:tab/>
        </w:r>
        <w:r>
          <w:fldChar w:fldCharType="begin"/>
        </w:r>
        <w:r>
          <w:instrText xml:space="preserve">PAGEREF 1908 \h</w:instrText>
        </w:r>
        <w:r>
          <w:fldChar w:fldCharType="end"/>
        </w:r>
      </w:hyperlink>
    </w:p>
    <w:p>
      <w:pPr>
        <w:tabs>
          <w:tab w:val="right" w:leader="dot" w:pos="9062"/>
        </w:tabs>
        <w:ind w:left="440"/>
      </w:pPr>
      <w:hyperlink w:anchor="_Toc1909" w:history="1">
        <w:r>
          <w:rPr>
            <w:rFonts w:ascii="IRNazanin" w:hAnsi="IRNazanin" w:eastAsia="IRNazanin" w:cs="IRNazanin"/>
            <w:color w:val="111111"/>
            <w:sz w:val="22"/>
            <w:szCs w:val="22"/>
            <w:b w:val="0"/>
            <w:bCs w:val="0"/>
            <w:i w:val="0"/>
            <w:iCs w:val="0"/>
          </w:rPr>
          <w:t>1889 - نسخة أخرى</w:t>
        </w:r>
        <w:r>
          <w:tab/>
        </w:r>
        <w:r>
          <w:fldChar w:fldCharType="begin"/>
        </w:r>
        <w:r>
          <w:instrText xml:space="preserve">PAGEREF 1909 \h</w:instrText>
        </w:r>
        <w:r>
          <w:fldChar w:fldCharType="end"/>
        </w:r>
      </w:hyperlink>
    </w:p>
    <w:p>
      <w:pPr>
        <w:tabs>
          <w:tab w:val="right" w:leader="dot" w:pos="9062"/>
        </w:tabs>
        <w:ind w:left="440"/>
      </w:pPr>
      <w:hyperlink w:anchor="_Toc1910" w:history="1">
        <w:r>
          <w:rPr>
            <w:rFonts w:ascii="IRNazanin" w:hAnsi="IRNazanin" w:eastAsia="IRNazanin" w:cs="IRNazanin"/>
            <w:color w:val="111111"/>
            <w:sz w:val="22"/>
            <w:szCs w:val="22"/>
            <w:b w:val="0"/>
            <w:bCs w:val="0"/>
            <w:i w:val="0"/>
            <w:iCs w:val="0"/>
          </w:rPr>
          <w:t>1890 - نسخة أخرى</w:t>
        </w:r>
        <w:r>
          <w:tab/>
        </w:r>
        <w:r>
          <w:fldChar w:fldCharType="begin"/>
        </w:r>
        <w:r>
          <w:instrText xml:space="preserve">PAGEREF 1910 \h</w:instrText>
        </w:r>
        <w:r>
          <w:fldChar w:fldCharType="end"/>
        </w:r>
      </w:hyperlink>
    </w:p>
    <w:p>
      <w:pPr>
        <w:tabs>
          <w:tab w:val="right" w:leader="dot" w:pos="9062"/>
        </w:tabs>
        <w:ind w:left="440"/>
      </w:pPr>
      <w:hyperlink w:anchor="_Toc1911" w:history="1">
        <w:r>
          <w:rPr>
            <w:rFonts w:ascii="IRNazanin" w:hAnsi="IRNazanin" w:eastAsia="IRNazanin" w:cs="IRNazanin"/>
            <w:color w:val="111111"/>
            <w:sz w:val="22"/>
            <w:szCs w:val="22"/>
            <w:b w:val="0"/>
            <w:bCs w:val="0"/>
            <w:i w:val="0"/>
            <w:iCs w:val="0"/>
          </w:rPr>
          <w:t>1891 - نسخة أخرى</w:t>
        </w:r>
        <w:r>
          <w:tab/>
        </w:r>
        <w:r>
          <w:fldChar w:fldCharType="begin"/>
        </w:r>
        <w:r>
          <w:instrText xml:space="preserve">PAGEREF 1911 \h</w:instrText>
        </w:r>
        <w:r>
          <w:fldChar w:fldCharType="end"/>
        </w:r>
      </w:hyperlink>
    </w:p>
    <w:p>
      <w:pPr>
        <w:tabs>
          <w:tab w:val="right" w:leader="dot" w:pos="9062"/>
        </w:tabs>
        <w:ind w:left="440"/>
      </w:pPr>
      <w:hyperlink w:anchor="_Toc1912" w:history="1">
        <w:r>
          <w:rPr>
            <w:rFonts w:ascii="IRNazanin" w:hAnsi="IRNazanin" w:eastAsia="IRNazanin" w:cs="IRNazanin"/>
            <w:color w:val="111111"/>
            <w:sz w:val="22"/>
            <w:szCs w:val="22"/>
            <w:b w:val="0"/>
            <w:bCs w:val="0"/>
            <w:i w:val="0"/>
            <w:iCs w:val="0"/>
          </w:rPr>
          <w:t>1892 - نسخة أخرى</w:t>
        </w:r>
        <w:r>
          <w:tab/>
        </w:r>
        <w:r>
          <w:fldChar w:fldCharType="begin"/>
        </w:r>
        <w:r>
          <w:instrText xml:space="preserve">PAGEREF 1912 \h</w:instrText>
        </w:r>
        <w:r>
          <w:fldChar w:fldCharType="end"/>
        </w:r>
      </w:hyperlink>
    </w:p>
    <w:p>
      <w:pPr>
        <w:tabs>
          <w:tab w:val="right" w:leader="dot" w:pos="9062"/>
        </w:tabs>
        <w:ind w:left="440"/>
      </w:pPr>
      <w:hyperlink w:anchor="_Toc1913" w:history="1">
        <w:r>
          <w:rPr>
            <w:rFonts w:ascii="IRNazanin" w:hAnsi="IRNazanin" w:eastAsia="IRNazanin" w:cs="IRNazanin"/>
            <w:color w:val="111111"/>
            <w:sz w:val="22"/>
            <w:szCs w:val="22"/>
            <w:b w:val="0"/>
            <w:bCs w:val="0"/>
            <w:i w:val="0"/>
            <w:iCs w:val="0"/>
          </w:rPr>
          <w:t>1893 - نسخة أخرى</w:t>
        </w:r>
        <w:r>
          <w:tab/>
        </w:r>
        <w:r>
          <w:fldChar w:fldCharType="begin"/>
        </w:r>
        <w:r>
          <w:instrText xml:space="preserve">PAGEREF 1913 \h</w:instrText>
        </w:r>
        <w:r>
          <w:fldChar w:fldCharType="end"/>
        </w:r>
      </w:hyperlink>
    </w:p>
    <w:p>
      <w:pPr>
        <w:tabs>
          <w:tab w:val="right" w:leader="dot" w:pos="9062"/>
        </w:tabs>
        <w:ind w:left="440"/>
      </w:pPr>
      <w:hyperlink w:anchor="_Toc1914" w:history="1">
        <w:r>
          <w:rPr>
            <w:rFonts w:ascii="IRNazanin" w:hAnsi="IRNazanin" w:eastAsia="IRNazanin" w:cs="IRNazanin"/>
            <w:color w:val="111111"/>
            <w:sz w:val="22"/>
            <w:szCs w:val="22"/>
            <w:b w:val="0"/>
            <w:bCs w:val="0"/>
            <w:i w:val="0"/>
            <w:iCs w:val="0"/>
          </w:rPr>
          <w:t>1894 - نسخة أخرى</w:t>
        </w:r>
        <w:r>
          <w:tab/>
        </w:r>
        <w:r>
          <w:fldChar w:fldCharType="begin"/>
        </w:r>
        <w:r>
          <w:instrText xml:space="preserve">PAGEREF 1914 \h</w:instrText>
        </w:r>
        <w:r>
          <w:fldChar w:fldCharType="end"/>
        </w:r>
      </w:hyperlink>
    </w:p>
    <w:p>
      <w:pPr>
        <w:tabs>
          <w:tab w:val="right" w:leader="dot" w:pos="9062"/>
        </w:tabs>
        <w:ind w:left="440"/>
      </w:pPr>
      <w:hyperlink w:anchor="_Toc1915" w:history="1">
        <w:r>
          <w:rPr>
            <w:rFonts w:ascii="IRNazanin" w:hAnsi="IRNazanin" w:eastAsia="IRNazanin" w:cs="IRNazanin"/>
            <w:color w:val="111111"/>
            <w:sz w:val="22"/>
            <w:szCs w:val="22"/>
            <w:b w:val="0"/>
            <w:bCs w:val="0"/>
            <w:i w:val="0"/>
            <w:iCs w:val="0"/>
          </w:rPr>
          <w:t>1895 - نسخة أخرى</w:t>
        </w:r>
        <w:r>
          <w:tab/>
        </w:r>
        <w:r>
          <w:fldChar w:fldCharType="begin"/>
        </w:r>
        <w:r>
          <w:instrText xml:space="preserve">PAGEREF 1915 \h</w:instrText>
        </w:r>
        <w:r>
          <w:fldChar w:fldCharType="end"/>
        </w:r>
      </w:hyperlink>
    </w:p>
    <w:p>
      <w:pPr>
        <w:tabs>
          <w:tab w:val="right" w:leader="dot" w:pos="9062"/>
        </w:tabs>
        <w:ind w:left="440"/>
      </w:pPr>
      <w:hyperlink w:anchor="_Toc1916" w:history="1">
        <w:r>
          <w:rPr>
            <w:rFonts w:ascii="IRNazanin" w:hAnsi="IRNazanin" w:eastAsia="IRNazanin" w:cs="IRNazanin"/>
            <w:color w:val="111111"/>
            <w:sz w:val="22"/>
            <w:szCs w:val="22"/>
            <w:b w:val="0"/>
            <w:bCs w:val="0"/>
            <w:i w:val="0"/>
            <w:iCs w:val="0"/>
          </w:rPr>
          <w:t>1896 - نسخة أخرى</w:t>
        </w:r>
        <w:r>
          <w:tab/>
        </w:r>
        <w:r>
          <w:fldChar w:fldCharType="begin"/>
        </w:r>
        <w:r>
          <w:instrText xml:space="preserve">PAGEREF 1916 \h</w:instrText>
        </w:r>
        <w:r>
          <w:fldChar w:fldCharType="end"/>
        </w:r>
      </w:hyperlink>
    </w:p>
    <w:p>
      <w:pPr>
        <w:tabs>
          <w:tab w:val="right" w:leader="dot" w:pos="9062"/>
        </w:tabs>
        <w:ind w:left="440"/>
      </w:pPr>
      <w:hyperlink w:anchor="_Toc1917" w:history="1">
        <w:r>
          <w:rPr>
            <w:rFonts w:ascii="IRNazanin" w:hAnsi="IRNazanin" w:eastAsia="IRNazanin" w:cs="IRNazanin"/>
            <w:color w:val="111111"/>
            <w:sz w:val="22"/>
            <w:szCs w:val="22"/>
            <w:b w:val="0"/>
            <w:bCs w:val="0"/>
            <w:i w:val="0"/>
            <w:iCs w:val="0"/>
          </w:rPr>
          <w:t>1897 - منحة السلوك شرح تحفة الملوك ، محمد بن أبي بكر الرازي</w:t>
        </w:r>
        <w:r>
          <w:tab/>
        </w:r>
        <w:r>
          <w:fldChar w:fldCharType="begin"/>
        </w:r>
        <w:r>
          <w:instrText xml:space="preserve">PAGEREF 1917 \h</w:instrText>
        </w:r>
        <w:r>
          <w:fldChar w:fldCharType="end"/>
        </w:r>
      </w:hyperlink>
    </w:p>
    <w:p>
      <w:pPr>
        <w:tabs>
          <w:tab w:val="right" w:leader="dot" w:pos="9062"/>
        </w:tabs>
        <w:ind w:left="440"/>
      </w:pPr>
      <w:hyperlink w:anchor="_Toc1918" w:history="1">
        <w:r>
          <w:rPr>
            <w:rFonts w:ascii="IRNazanin" w:hAnsi="IRNazanin" w:eastAsia="IRNazanin" w:cs="IRNazanin"/>
            <w:color w:val="111111"/>
            <w:sz w:val="22"/>
            <w:szCs w:val="22"/>
            <w:b w:val="0"/>
            <w:bCs w:val="0"/>
            <w:i w:val="0"/>
            <w:iCs w:val="0"/>
          </w:rPr>
          <w:t>1898 - نسخة أخرى</w:t>
        </w:r>
        <w:r>
          <w:tab/>
        </w:r>
        <w:r>
          <w:fldChar w:fldCharType="begin"/>
        </w:r>
        <w:r>
          <w:instrText xml:space="preserve">PAGEREF 1918 \h</w:instrText>
        </w:r>
        <w:r>
          <w:fldChar w:fldCharType="end"/>
        </w:r>
      </w:hyperlink>
    </w:p>
    <w:p>
      <w:pPr>
        <w:tabs>
          <w:tab w:val="right" w:leader="dot" w:pos="9062"/>
        </w:tabs>
        <w:ind w:left="440"/>
      </w:pPr>
      <w:hyperlink w:anchor="_Toc1919" w:history="1">
        <w:r>
          <w:rPr>
            <w:rFonts w:ascii="IRNazanin" w:hAnsi="IRNazanin" w:eastAsia="IRNazanin" w:cs="IRNazanin"/>
            <w:color w:val="111111"/>
            <w:sz w:val="22"/>
            <w:szCs w:val="22"/>
            <w:b w:val="0"/>
            <w:bCs w:val="0"/>
            <w:i w:val="0"/>
            <w:iCs w:val="0"/>
          </w:rPr>
          <w:t>1899 - نسخة أخرى</w:t>
        </w:r>
        <w:r>
          <w:tab/>
        </w:r>
        <w:r>
          <w:fldChar w:fldCharType="begin"/>
        </w:r>
        <w:r>
          <w:instrText xml:space="preserve">PAGEREF 1919 \h</w:instrText>
        </w:r>
        <w:r>
          <w:fldChar w:fldCharType="end"/>
        </w:r>
      </w:hyperlink>
    </w:p>
    <w:p>
      <w:pPr>
        <w:tabs>
          <w:tab w:val="right" w:leader="dot" w:pos="9062"/>
        </w:tabs>
        <w:ind w:left="440"/>
      </w:pPr>
      <w:hyperlink w:anchor="_Toc1920" w:history="1">
        <w:r>
          <w:rPr>
            <w:rFonts w:ascii="IRNazanin" w:hAnsi="IRNazanin" w:eastAsia="IRNazanin" w:cs="IRNazanin"/>
            <w:color w:val="111111"/>
            <w:sz w:val="22"/>
            <w:szCs w:val="22"/>
            <w:b w:val="0"/>
            <w:bCs w:val="0"/>
            <w:i w:val="0"/>
            <w:iCs w:val="0"/>
          </w:rPr>
          <w:t>1900 - نسخة أخرى</w:t>
        </w:r>
        <w:r>
          <w:tab/>
        </w:r>
        <w:r>
          <w:fldChar w:fldCharType="begin"/>
        </w:r>
        <w:r>
          <w:instrText xml:space="preserve">PAGEREF 1920 \h</w:instrText>
        </w:r>
        <w:r>
          <w:fldChar w:fldCharType="end"/>
        </w:r>
      </w:hyperlink>
    </w:p>
    <w:p>
      <w:pPr>
        <w:tabs>
          <w:tab w:val="right" w:leader="dot" w:pos="9062"/>
        </w:tabs>
        <w:ind w:left="440"/>
      </w:pPr>
      <w:hyperlink w:anchor="_Toc1921" w:history="1">
        <w:r>
          <w:rPr>
            <w:rFonts w:ascii="IRNazanin" w:hAnsi="IRNazanin" w:eastAsia="IRNazanin" w:cs="IRNazanin"/>
            <w:color w:val="111111"/>
            <w:sz w:val="22"/>
            <w:szCs w:val="22"/>
            <w:b w:val="0"/>
            <w:bCs w:val="0"/>
            <w:i w:val="0"/>
            <w:iCs w:val="0"/>
          </w:rPr>
          <w:t>1901 - نسخة أخرى</w:t>
        </w:r>
        <w:r>
          <w:tab/>
        </w:r>
        <w:r>
          <w:fldChar w:fldCharType="begin"/>
        </w:r>
        <w:r>
          <w:instrText xml:space="preserve">PAGEREF 1921 \h</w:instrText>
        </w:r>
        <w:r>
          <w:fldChar w:fldCharType="end"/>
        </w:r>
      </w:hyperlink>
    </w:p>
    <w:p>
      <w:pPr>
        <w:tabs>
          <w:tab w:val="right" w:leader="dot" w:pos="9062"/>
        </w:tabs>
        <w:ind w:left="440"/>
      </w:pPr>
      <w:hyperlink w:anchor="_Toc1922" w:history="1">
        <w:r>
          <w:rPr>
            <w:rFonts w:ascii="IRNazanin" w:hAnsi="IRNazanin" w:eastAsia="IRNazanin" w:cs="IRNazanin"/>
            <w:color w:val="111111"/>
            <w:sz w:val="22"/>
            <w:szCs w:val="22"/>
            <w:b w:val="0"/>
            <w:bCs w:val="0"/>
            <w:i w:val="0"/>
            <w:iCs w:val="0"/>
          </w:rPr>
          <w:t>1902 - نسخة أخرى</w:t>
        </w:r>
        <w:r>
          <w:tab/>
        </w:r>
        <w:r>
          <w:fldChar w:fldCharType="begin"/>
        </w:r>
        <w:r>
          <w:instrText xml:space="preserve">PAGEREF 1922 \h</w:instrText>
        </w:r>
        <w:r>
          <w:fldChar w:fldCharType="end"/>
        </w:r>
      </w:hyperlink>
    </w:p>
    <w:p>
      <w:pPr>
        <w:tabs>
          <w:tab w:val="right" w:leader="dot" w:pos="9062"/>
        </w:tabs>
        <w:ind w:left="440"/>
      </w:pPr>
      <w:hyperlink w:anchor="_Toc1923" w:history="1">
        <w:r>
          <w:rPr>
            <w:rFonts w:ascii="IRNazanin" w:hAnsi="IRNazanin" w:eastAsia="IRNazanin" w:cs="IRNazanin"/>
            <w:color w:val="111111"/>
            <w:sz w:val="22"/>
            <w:szCs w:val="22"/>
            <w:b w:val="0"/>
            <w:bCs w:val="0"/>
            <w:i w:val="0"/>
            <w:iCs w:val="0"/>
          </w:rPr>
          <w:t>1903 - نسخة أخرى</w:t>
        </w:r>
        <w:r>
          <w:tab/>
        </w:r>
        <w:r>
          <w:fldChar w:fldCharType="begin"/>
        </w:r>
        <w:r>
          <w:instrText xml:space="preserve">PAGEREF 1923 \h</w:instrText>
        </w:r>
        <w:r>
          <w:fldChar w:fldCharType="end"/>
        </w:r>
      </w:hyperlink>
    </w:p>
    <w:p>
      <w:pPr>
        <w:tabs>
          <w:tab w:val="right" w:leader="dot" w:pos="9062"/>
        </w:tabs>
        <w:ind w:left="440"/>
      </w:pPr>
      <w:hyperlink w:anchor="_Toc1924" w:history="1">
        <w:r>
          <w:rPr>
            <w:rFonts w:ascii="IRNazanin" w:hAnsi="IRNazanin" w:eastAsia="IRNazanin" w:cs="IRNazanin"/>
            <w:color w:val="111111"/>
            <w:sz w:val="22"/>
            <w:szCs w:val="22"/>
            <w:b w:val="0"/>
            <w:bCs w:val="0"/>
            <w:i w:val="0"/>
            <w:iCs w:val="0"/>
          </w:rPr>
          <w:t>1904 - منظومة درر البحار</w:t>
        </w:r>
        <w:r>
          <w:tab/>
        </w:r>
        <w:r>
          <w:fldChar w:fldCharType="begin"/>
        </w:r>
        <w:r>
          <w:instrText xml:space="preserve">PAGEREF 1924 \h</w:instrText>
        </w:r>
        <w:r>
          <w:fldChar w:fldCharType="end"/>
        </w:r>
      </w:hyperlink>
    </w:p>
    <w:p>
      <w:pPr>
        <w:tabs>
          <w:tab w:val="right" w:leader="dot" w:pos="9062"/>
        </w:tabs>
        <w:ind w:left="440"/>
      </w:pPr>
      <w:hyperlink w:anchor="_Toc1925" w:history="1">
        <w:r>
          <w:rPr>
            <w:rFonts w:ascii="IRNazanin" w:hAnsi="IRNazanin" w:eastAsia="IRNazanin" w:cs="IRNazanin"/>
            <w:color w:val="111111"/>
            <w:sz w:val="22"/>
            <w:szCs w:val="22"/>
            <w:b w:val="0"/>
            <w:bCs w:val="0"/>
            <w:i w:val="0"/>
            <w:iCs w:val="0"/>
          </w:rPr>
          <w:t>1905 - منية المصلي</w:t>
        </w:r>
        <w:r>
          <w:tab/>
        </w:r>
        <w:r>
          <w:fldChar w:fldCharType="begin"/>
        </w:r>
        <w:r>
          <w:instrText xml:space="preserve">PAGEREF 1925 \h</w:instrText>
        </w:r>
        <w:r>
          <w:fldChar w:fldCharType="end"/>
        </w:r>
      </w:hyperlink>
    </w:p>
    <w:p>
      <w:pPr>
        <w:tabs>
          <w:tab w:val="right" w:leader="dot" w:pos="9062"/>
        </w:tabs>
        <w:ind w:left="440"/>
      </w:pPr>
      <w:hyperlink w:anchor="_Toc1926" w:history="1">
        <w:r>
          <w:rPr>
            <w:rFonts w:ascii="IRNazanin" w:hAnsi="IRNazanin" w:eastAsia="IRNazanin" w:cs="IRNazanin"/>
            <w:color w:val="111111"/>
            <w:sz w:val="22"/>
            <w:szCs w:val="22"/>
            <w:b w:val="0"/>
            <w:bCs w:val="0"/>
            <w:i w:val="0"/>
            <w:iCs w:val="0"/>
          </w:rPr>
          <w:t>1906 - منية المفتي</w:t>
        </w:r>
        <w:r>
          <w:tab/>
        </w:r>
        <w:r>
          <w:fldChar w:fldCharType="begin"/>
        </w:r>
        <w:r>
          <w:instrText xml:space="preserve">PAGEREF 1926 \h</w:instrText>
        </w:r>
        <w:r>
          <w:fldChar w:fldCharType="end"/>
        </w:r>
      </w:hyperlink>
    </w:p>
    <w:p>
      <w:pPr>
        <w:tabs>
          <w:tab w:val="right" w:leader="dot" w:pos="9062"/>
        </w:tabs>
        <w:ind w:left="440"/>
      </w:pPr>
      <w:hyperlink w:anchor="_Toc1927" w:history="1">
        <w:r>
          <w:rPr>
            <w:rFonts w:ascii="IRNazanin" w:hAnsi="IRNazanin" w:eastAsia="IRNazanin" w:cs="IRNazanin"/>
            <w:color w:val="111111"/>
            <w:sz w:val="22"/>
            <w:szCs w:val="22"/>
            <w:b w:val="0"/>
            <w:bCs w:val="0"/>
            <w:i w:val="0"/>
            <w:iCs w:val="0"/>
          </w:rPr>
          <w:t>1907 - منية أهل الورع في عدد من تصح بهم الجُمَع</w:t>
        </w:r>
        <w:r>
          <w:tab/>
        </w:r>
        <w:r>
          <w:fldChar w:fldCharType="begin"/>
        </w:r>
        <w:r>
          <w:instrText xml:space="preserve">PAGEREF 1927 \h</w:instrText>
        </w:r>
        <w:r>
          <w:fldChar w:fldCharType="end"/>
        </w:r>
      </w:hyperlink>
    </w:p>
    <w:p>
      <w:pPr>
        <w:tabs>
          <w:tab w:val="right" w:leader="dot" w:pos="9062"/>
        </w:tabs>
        <w:ind w:left="440"/>
      </w:pPr>
      <w:hyperlink w:anchor="_Toc1928" w:history="1">
        <w:r>
          <w:rPr>
            <w:rFonts w:ascii="IRNazanin" w:hAnsi="IRNazanin" w:eastAsia="IRNazanin" w:cs="IRNazanin"/>
            <w:color w:val="111111"/>
            <w:sz w:val="22"/>
            <w:szCs w:val="22"/>
            <w:b w:val="0"/>
            <w:bCs w:val="0"/>
            <w:i w:val="0"/>
            <w:iCs w:val="0"/>
          </w:rPr>
          <w:t>1910 - نبذة الأثر في جملة مسائل بلغت احصاء ثلاثة عشر</w:t>
        </w:r>
        <w:r>
          <w:tab/>
        </w:r>
        <w:r>
          <w:fldChar w:fldCharType="begin"/>
        </w:r>
        <w:r>
          <w:instrText xml:space="preserve">PAGEREF 1928 \h</w:instrText>
        </w:r>
        <w:r>
          <w:fldChar w:fldCharType="end"/>
        </w:r>
      </w:hyperlink>
    </w:p>
    <w:p>
      <w:pPr>
        <w:tabs>
          <w:tab w:val="right" w:leader="dot" w:pos="9062"/>
        </w:tabs>
        <w:ind w:left="440"/>
      </w:pPr>
      <w:hyperlink w:anchor="_Toc1929" w:history="1">
        <w:r>
          <w:rPr>
            <w:rFonts w:ascii="IRNazanin" w:hAnsi="IRNazanin" w:eastAsia="IRNazanin" w:cs="IRNazanin"/>
            <w:color w:val="111111"/>
            <w:sz w:val="22"/>
            <w:szCs w:val="22"/>
            <w:b w:val="0"/>
            <w:bCs w:val="0"/>
            <w:i w:val="0"/>
            <w:iCs w:val="0"/>
          </w:rPr>
          <w:t>1908 - مواهب الرحمن في مذهب أبي حنيفة النعمان</w:t>
        </w:r>
        <w:r>
          <w:tab/>
        </w:r>
        <w:r>
          <w:fldChar w:fldCharType="begin"/>
        </w:r>
        <w:r>
          <w:instrText xml:space="preserve">PAGEREF 1929 \h</w:instrText>
        </w:r>
        <w:r>
          <w:fldChar w:fldCharType="end"/>
        </w:r>
      </w:hyperlink>
    </w:p>
    <w:p>
      <w:pPr>
        <w:tabs>
          <w:tab w:val="right" w:leader="dot" w:pos="9062"/>
        </w:tabs>
        <w:ind w:left="440"/>
      </w:pPr>
      <w:hyperlink w:anchor="_Toc1930" w:history="1">
        <w:r>
          <w:rPr>
            <w:rFonts w:ascii="IRNazanin" w:hAnsi="IRNazanin" w:eastAsia="IRNazanin" w:cs="IRNazanin"/>
            <w:color w:val="111111"/>
            <w:sz w:val="22"/>
            <w:szCs w:val="22"/>
            <w:b w:val="0"/>
            <w:bCs w:val="0"/>
            <w:i w:val="0"/>
            <w:iCs w:val="0"/>
          </w:rPr>
          <w:t>1909 - النافع في الفروع</w:t>
        </w:r>
        <w:r>
          <w:tab/>
        </w:r>
        <w:r>
          <w:fldChar w:fldCharType="begin"/>
        </w:r>
        <w:r>
          <w:instrText xml:space="preserve">PAGEREF 1930 \h</w:instrText>
        </w:r>
        <w:r>
          <w:fldChar w:fldCharType="end"/>
        </w:r>
      </w:hyperlink>
    </w:p>
    <w:p>
      <w:pPr>
        <w:tabs>
          <w:tab w:val="right" w:leader="dot" w:pos="9062"/>
        </w:tabs>
        <w:ind w:left="440"/>
      </w:pPr>
      <w:hyperlink w:anchor="_Toc1931" w:history="1">
        <w:r>
          <w:rPr>
            <w:rFonts w:ascii="IRNazanin" w:hAnsi="IRNazanin" w:eastAsia="IRNazanin" w:cs="IRNazanin"/>
            <w:color w:val="111111"/>
            <w:sz w:val="22"/>
            <w:szCs w:val="22"/>
            <w:b w:val="0"/>
            <w:bCs w:val="0"/>
            <w:i w:val="0"/>
            <w:iCs w:val="0"/>
          </w:rPr>
          <w:t>1911 - نصوص وصكوك ووثائق شرعية</w:t>
        </w:r>
        <w:r>
          <w:tab/>
        </w:r>
        <w:r>
          <w:fldChar w:fldCharType="begin"/>
        </w:r>
        <w:r>
          <w:instrText xml:space="preserve">PAGEREF 1931 \h</w:instrText>
        </w:r>
        <w:r>
          <w:fldChar w:fldCharType="end"/>
        </w:r>
      </w:hyperlink>
    </w:p>
    <w:p>
      <w:pPr>
        <w:tabs>
          <w:tab w:val="right" w:leader="dot" w:pos="9062"/>
        </w:tabs>
        <w:ind w:left="440"/>
      </w:pPr>
      <w:hyperlink w:anchor="_Toc1932" w:history="1">
        <w:r>
          <w:rPr>
            <w:rFonts w:ascii="IRNazanin" w:hAnsi="IRNazanin" w:eastAsia="IRNazanin" w:cs="IRNazanin"/>
            <w:color w:val="111111"/>
            <w:sz w:val="22"/>
            <w:szCs w:val="22"/>
            <w:b w:val="0"/>
            <w:bCs w:val="0"/>
            <w:i w:val="0"/>
            <w:iCs w:val="0"/>
          </w:rPr>
          <w:t>1912 -نصوص وفتاوى شرعية حنفية</w:t>
        </w:r>
        <w:r>
          <w:tab/>
        </w:r>
        <w:r>
          <w:fldChar w:fldCharType="begin"/>
        </w:r>
        <w:r>
          <w:instrText xml:space="preserve">PAGEREF 1932 \h</w:instrText>
        </w:r>
        <w:r>
          <w:fldChar w:fldCharType="end"/>
        </w:r>
      </w:hyperlink>
    </w:p>
    <w:p>
      <w:pPr>
        <w:tabs>
          <w:tab w:val="right" w:leader="dot" w:pos="9062"/>
        </w:tabs>
        <w:ind w:left="440"/>
      </w:pPr>
      <w:hyperlink w:anchor="_Toc1933" w:history="1">
        <w:r>
          <w:rPr>
            <w:rFonts w:ascii="IRNazanin" w:hAnsi="IRNazanin" w:eastAsia="IRNazanin" w:cs="IRNazanin"/>
            <w:color w:val="111111"/>
            <w:sz w:val="22"/>
            <w:szCs w:val="22"/>
            <w:b w:val="0"/>
            <w:bCs w:val="0"/>
            <w:i w:val="0"/>
            <w:iCs w:val="0"/>
          </w:rPr>
          <w:t>1913 - نصوص وصور صكوك ووثائق شرعية</w:t>
        </w:r>
        <w:r>
          <w:tab/>
        </w:r>
        <w:r>
          <w:fldChar w:fldCharType="begin"/>
        </w:r>
        <w:r>
          <w:instrText xml:space="preserve">PAGEREF 1933 \h</w:instrText>
        </w:r>
        <w:r>
          <w:fldChar w:fldCharType="end"/>
        </w:r>
      </w:hyperlink>
    </w:p>
    <w:p>
      <w:pPr>
        <w:tabs>
          <w:tab w:val="right" w:leader="dot" w:pos="9062"/>
        </w:tabs>
        <w:ind w:left="440"/>
      </w:pPr>
      <w:hyperlink w:anchor="_Toc1934" w:history="1">
        <w:r>
          <w:rPr>
            <w:rFonts w:ascii="IRNazanin" w:hAnsi="IRNazanin" w:eastAsia="IRNazanin" w:cs="IRNazanin"/>
            <w:color w:val="111111"/>
            <w:sz w:val="22"/>
            <w:szCs w:val="22"/>
            <w:b w:val="0"/>
            <w:bCs w:val="0"/>
            <w:i w:val="0"/>
            <w:iCs w:val="0"/>
          </w:rPr>
          <w:t>1914 - نقد الدرر</w:t>
        </w:r>
        <w:r>
          <w:tab/>
        </w:r>
        <w:r>
          <w:fldChar w:fldCharType="begin"/>
        </w:r>
        <w:r>
          <w:instrText xml:space="preserve">PAGEREF 1934 \h</w:instrText>
        </w:r>
        <w:r>
          <w:fldChar w:fldCharType="end"/>
        </w:r>
      </w:hyperlink>
    </w:p>
    <w:p>
      <w:pPr>
        <w:tabs>
          <w:tab w:val="right" w:leader="dot" w:pos="9062"/>
        </w:tabs>
        <w:ind w:left="440"/>
      </w:pPr>
      <w:hyperlink w:anchor="_Toc1935" w:history="1">
        <w:r>
          <w:rPr>
            <w:rFonts w:ascii="IRNazanin" w:hAnsi="IRNazanin" w:eastAsia="IRNazanin" w:cs="IRNazanin"/>
            <w:color w:val="111111"/>
            <w:sz w:val="22"/>
            <w:szCs w:val="22"/>
            <w:b w:val="0"/>
            <w:bCs w:val="0"/>
            <w:i w:val="0"/>
            <w:iCs w:val="0"/>
          </w:rPr>
          <w:t>1915 - نسخة أخرى</w:t>
        </w:r>
        <w:r>
          <w:tab/>
        </w:r>
        <w:r>
          <w:fldChar w:fldCharType="begin"/>
        </w:r>
        <w:r>
          <w:instrText xml:space="preserve">PAGEREF 1935 \h</w:instrText>
        </w:r>
        <w:r>
          <w:fldChar w:fldCharType="end"/>
        </w:r>
      </w:hyperlink>
    </w:p>
    <w:p>
      <w:pPr>
        <w:tabs>
          <w:tab w:val="right" w:leader="dot" w:pos="9062"/>
        </w:tabs>
        <w:ind w:left="440"/>
      </w:pPr>
      <w:hyperlink w:anchor="_Toc1936" w:history="1">
        <w:r>
          <w:rPr>
            <w:rFonts w:ascii="IRNazanin" w:hAnsi="IRNazanin" w:eastAsia="IRNazanin" w:cs="IRNazanin"/>
            <w:color w:val="111111"/>
            <w:sz w:val="22"/>
            <w:szCs w:val="22"/>
            <w:b w:val="0"/>
            <w:bCs w:val="0"/>
            <w:i w:val="0"/>
            <w:iCs w:val="0"/>
          </w:rPr>
          <w:t>1916 - نقاء المسائل في أجوبة السائل</w:t>
        </w:r>
        <w:r>
          <w:tab/>
        </w:r>
        <w:r>
          <w:fldChar w:fldCharType="begin"/>
        </w:r>
        <w:r>
          <w:instrText xml:space="preserve">PAGEREF 1936 \h</w:instrText>
        </w:r>
        <w:r>
          <w:fldChar w:fldCharType="end"/>
        </w:r>
      </w:hyperlink>
    </w:p>
    <w:p>
      <w:pPr>
        <w:tabs>
          <w:tab w:val="right" w:leader="dot" w:pos="9062"/>
        </w:tabs>
        <w:ind w:left="440"/>
      </w:pPr>
      <w:hyperlink w:anchor="_Toc1937" w:history="1">
        <w:r>
          <w:rPr>
            <w:rFonts w:ascii="IRNazanin" w:hAnsi="IRNazanin" w:eastAsia="IRNazanin" w:cs="IRNazanin"/>
            <w:color w:val="111111"/>
            <w:sz w:val="22"/>
            <w:szCs w:val="22"/>
            <w:b w:val="0"/>
            <w:bCs w:val="0"/>
            <w:i w:val="0"/>
            <w:iCs w:val="0"/>
          </w:rPr>
          <w:t>1917 - نقول من بهجة الفتاوي</w:t>
        </w:r>
        <w:r>
          <w:tab/>
        </w:r>
        <w:r>
          <w:fldChar w:fldCharType="begin"/>
        </w:r>
        <w:r>
          <w:instrText xml:space="preserve">PAGEREF 1937 \h</w:instrText>
        </w:r>
        <w:r>
          <w:fldChar w:fldCharType="end"/>
        </w:r>
      </w:hyperlink>
    </w:p>
    <w:p>
      <w:pPr>
        <w:tabs>
          <w:tab w:val="right" w:leader="dot" w:pos="9062"/>
        </w:tabs>
        <w:ind w:left="440"/>
      </w:pPr>
      <w:hyperlink w:anchor="_Toc1938" w:history="1">
        <w:r>
          <w:rPr>
            <w:rFonts w:ascii="IRNazanin" w:hAnsi="IRNazanin" w:eastAsia="IRNazanin" w:cs="IRNazanin"/>
            <w:color w:val="111111"/>
            <w:sz w:val="22"/>
            <w:szCs w:val="22"/>
            <w:b w:val="0"/>
            <w:bCs w:val="0"/>
            <w:i w:val="0"/>
            <w:iCs w:val="0"/>
          </w:rPr>
          <w:t>1918 - النهاية في شرح الهداية</w:t>
        </w:r>
        <w:r>
          <w:tab/>
        </w:r>
        <w:r>
          <w:fldChar w:fldCharType="begin"/>
        </w:r>
        <w:r>
          <w:instrText xml:space="preserve">PAGEREF 1938 \h</w:instrText>
        </w:r>
        <w:r>
          <w:fldChar w:fldCharType="end"/>
        </w:r>
      </w:hyperlink>
    </w:p>
    <w:p>
      <w:pPr>
        <w:tabs>
          <w:tab w:val="right" w:leader="dot" w:pos="9062"/>
        </w:tabs>
        <w:ind w:left="440"/>
      </w:pPr>
      <w:hyperlink w:anchor="_Toc1939" w:history="1">
        <w:r>
          <w:rPr>
            <w:rFonts w:ascii="IRNazanin" w:hAnsi="IRNazanin" w:eastAsia="IRNazanin" w:cs="IRNazanin"/>
            <w:color w:val="111111"/>
            <w:sz w:val="22"/>
            <w:szCs w:val="22"/>
            <w:b w:val="0"/>
            <w:bCs w:val="0"/>
            <w:i w:val="0"/>
            <w:iCs w:val="0"/>
          </w:rPr>
          <w:t>1919 - نسخة أخرى</w:t>
        </w:r>
        <w:r>
          <w:tab/>
        </w:r>
        <w:r>
          <w:fldChar w:fldCharType="begin"/>
        </w:r>
        <w:r>
          <w:instrText xml:space="preserve">PAGEREF 1939 \h</w:instrText>
        </w:r>
        <w:r>
          <w:fldChar w:fldCharType="end"/>
        </w:r>
      </w:hyperlink>
    </w:p>
    <w:p>
      <w:pPr>
        <w:tabs>
          <w:tab w:val="right" w:leader="dot" w:pos="9062"/>
        </w:tabs>
        <w:ind w:left="440"/>
      </w:pPr>
      <w:hyperlink w:anchor="_Toc1940" w:history="1">
        <w:r>
          <w:rPr>
            <w:rFonts w:ascii="IRNazanin" w:hAnsi="IRNazanin" w:eastAsia="IRNazanin" w:cs="IRNazanin"/>
            <w:color w:val="111111"/>
            <w:sz w:val="22"/>
            <w:szCs w:val="22"/>
            <w:b w:val="0"/>
            <w:bCs w:val="0"/>
            <w:i w:val="0"/>
            <w:iCs w:val="0"/>
          </w:rPr>
          <w:t>1920 - نسخة أخرى</w:t>
        </w:r>
        <w:r>
          <w:tab/>
        </w:r>
        <w:r>
          <w:fldChar w:fldCharType="begin"/>
        </w:r>
        <w:r>
          <w:instrText xml:space="preserve">PAGEREF 1940 \h</w:instrText>
        </w:r>
        <w:r>
          <w:fldChar w:fldCharType="end"/>
        </w:r>
      </w:hyperlink>
    </w:p>
    <w:p>
      <w:pPr>
        <w:tabs>
          <w:tab w:val="right" w:leader="dot" w:pos="9062"/>
        </w:tabs>
        <w:ind w:left="440"/>
      </w:pPr>
      <w:hyperlink w:anchor="_Toc1941" w:history="1">
        <w:r>
          <w:rPr>
            <w:rFonts w:ascii="IRNazanin" w:hAnsi="IRNazanin" w:eastAsia="IRNazanin" w:cs="IRNazanin"/>
            <w:color w:val="111111"/>
            <w:sz w:val="22"/>
            <w:szCs w:val="22"/>
            <w:b w:val="0"/>
            <w:bCs w:val="0"/>
            <w:i w:val="0"/>
            <w:iCs w:val="0"/>
          </w:rPr>
          <w:t>1921 - نسخة أخرى</w:t>
        </w:r>
        <w:r>
          <w:tab/>
        </w:r>
        <w:r>
          <w:fldChar w:fldCharType="begin"/>
        </w:r>
        <w:r>
          <w:instrText xml:space="preserve">PAGEREF 1941 \h</w:instrText>
        </w:r>
        <w:r>
          <w:fldChar w:fldCharType="end"/>
        </w:r>
      </w:hyperlink>
    </w:p>
    <w:p>
      <w:pPr>
        <w:tabs>
          <w:tab w:val="right" w:leader="dot" w:pos="9062"/>
        </w:tabs>
        <w:ind w:left="440"/>
      </w:pPr>
      <w:hyperlink w:anchor="_Toc1942" w:history="1">
        <w:r>
          <w:rPr>
            <w:rFonts w:ascii="IRNazanin" w:hAnsi="IRNazanin" w:eastAsia="IRNazanin" w:cs="IRNazanin"/>
            <w:color w:val="111111"/>
            <w:sz w:val="22"/>
            <w:szCs w:val="22"/>
            <w:b w:val="0"/>
            <w:bCs w:val="0"/>
            <w:i w:val="0"/>
            <w:iCs w:val="0"/>
          </w:rPr>
          <w:t>1922 - النهر الفائق شرح كنز الدقائق للنسفي (ت - 710ھ )</w:t>
        </w:r>
        <w:r>
          <w:tab/>
        </w:r>
        <w:r>
          <w:fldChar w:fldCharType="begin"/>
        </w:r>
        <w:r>
          <w:instrText xml:space="preserve">PAGEREF 1942 \h</w:instrText>
        </w:r>
        <w:r>
          <w:fldChar w:fldCharType="end"/>
        </w:r>
      </w:hyperlink>
    </w:p>
    <w:p>
      <w:pPr>
        <w:tabs>
          <w:tab w:val="right" w:leader="dot" w:pos="9062"/>
        </w:tabs>
        <w:ind w:left="440"/>
      </w:pPr>
      <w:hyperlink w:anchor="_Toc1943" w:history="1">
        <w:r>
          <w:rPr>
            <w:rFonts w:ascii="IRNazanin" w:hAnsi="IRNazanin" w:eastAsia="IRNazanin" w:cs="IRNazanin"/>
            <w:color w:val="111111"/>
            <w:sz w:val="22"/>
            <w:szCs w:val="22"/>
            <w:b w:val="0"/>
            <w:bCs w:val="0"/>
            <w:i w:val="0"/>
            <w:iCs w:val="0"/>
          </w:rPr>
          <w:t>1923 - نسخة أخرى</w:t>
        </w:r>
        <w:r>
          <w:tab/>
        </w:r>
        <w:r>
          <w:fldChar w:fldCharType="begin"/>
        </w:r>
        <w:r>
          <w:instrText xml:space="preserve">PAGEREF 1943 \h</w:instrText>
        </w:r>
        <w:r>
          <w:fldChar w:fldCharType="end"/>
        </w:r>
      </w:hyperlink>
    </w:p>
    <w:p>
      <w:pPr>
        <w:tabs>
          <w:tab w:val="right" w:leader="dot" w:pos="9062"/>
        </w:tabs>
        <w:ind w:left="440"/>
      </w:pPr>
      <w:hyperlink w:anchor="_Toc1944" w:history="1">
        <w:r>
          <w:rPr>
            <w:rFonts w:ascii="IRNazanin" w:hAnsi="IRNazanin" w:eastAsia="IRNazanin" w:cs="IRNazanin"/>
            <w:color w:val="111111"/>
            <w:sz w:val="22"/>
            <w:szCs w:val="22"/>
            <w:b w:val="0"/>
            <w:bCs w:val="0"/>
            <w:i w:val="0"/>
            <w:iCs w:val="0"/>
          </w:rPr>
          <w:t>1924 - نور الایضاح ونجاة الأرواح</w:t>
        </w:r>
        <w:r>
          <w:tab/>
        </w:r>
        <w:r>
          <w:fldChar w:fldCharType="begin"/>
        </w:r>
        <w:r>
          <w:instrText xml:space="preserve">PAGEREF 1944 \h</w:instrText>
        </w:r>
        <w:r>
          <w:fldChar w:fldCharType="end"/>
        </w:r>
      </w:hyperlink>
    </w:p>
    <w:p>
      <w:pPr>
        <w:tabs>
          <w:tab w:val="right" w:leader="dot" w:pos="9062"/>
        </w:tabs>
        <w:ind w:left="440"/>
      </w:pPr>
      <w:hyperlink w:anchor="_Toc1945" w:history="1">
        <w:r>
          <w:rPr>
            <w:rFonts w:ascii="IRNazanin" w:hAnsi="IRNazanin" w:eastAsia="IRNazanin" w:cs="IRNazanin"/>
            <w:color w:val="111111"/>
            <w:sz w:val="22"/>
            <w:szCs w:val="22"/>
            <w:b w:val="0"/>
            <w:bCs w:val="0"/>
            <w:i w:val="0"/>
            <w:iCs w:val="0"/>
          </w:rPr>
          <w:t>1925 - نسخة أخرى</w:t>
        </w:r>
        <w:r>
          <w:tab/>
        </w:r>
        <w:r>
          <w:fldChar w:fldCharType="begin"/>
        </w:r>
        <w:r>
          <w:instrText xml:space="preserve">PAGEREF 1945 \h</w:instrText>
        </w:r>
        <w:r>
          <w:fldChar w:fldCharType="end"/>
        </w:r>
      </w:hyperlink>
    </w:p>
    <w:p>
      <w:pPr>
        <w:tabs>
          <w:tab w:val="right" w:leader="dot" w:pos="9062"/>
        </w:tabs>
        <w:ind w:left="440"/>
      </w:pPr>
      <w:hyperlink w:anchor="_Toc1946" w:history="1">
        <w:r>
          <w:rPr>
            <w:rFonts w:ascii="IRNazanin" w:hAnsi="IRNazanin" w:eastAsia="IRNazanin" w:cs="IRNazanin"/>
            <w:color w:val="111111"/>
            <w:sz w:val="22"/>
            <w:szCs w:val="22"/>
            <w:b w:val="0"/>
            <w:bCs w:val="0"/>
            <w:i w:val="0"/>
            <w:iCs w:val="0"/>
          </w:rPr>
          <w:t>1926 - الهداية شرح البداية</w:t>
        </w:r>
        <w:r>
          <w:tab/>
        </w:r>
        <w:r>
          <w:fldChar w:fldCharType="begin"/>
        </w:r>
        <w:r>
          <w:instrText xml:space="preserve">PAGEREF 1946 \h</w:instrText>
        </w:r>
        <w:r>
          <w:fldChar w:fldCharType="end"/>
        </w:r>
      </w:hyperlink>
    </w:p>
    <w:p>
      <w:pPr>
        <w:tabs>
          <w:tab w:val="right" w:leader="dot" w:pos="9062"/>
        </w:tabs>
        <w:ind w:left="440"/>
      </w:pPr>
      <w:hyperlink w:anchor="_Toc1947" w:history="1">
        <w:r>
          <w:rPr>
            <w:rFonts w:ascii="IRNazanin" w:hAnsi="IRNazanin" w:eastAsia="IRNazanin" w:cs="IRNazanin"/>
            <w:color w:val="111111"/>
            <w:sz w:val="22"/>
            <w:szCs w:val="22"/>
            <w:b w:val="0"/>
            <w:bCs w:val="0"/>
            <w:i w:val="0"/>
            <w:iCs w:val="0"/>
          </w:rPr>
          <w:t>1927 - نسخة أخرى</w:t>
        </w:r>
        <w:r>
          <w:tab/>
        </w:r>
        <w:r>
          <w:fldChar w:fldCharType="begin"/>
        </w:r>
        <w:r>
          <w:instrText xml:space="preserve">PAGEREF 1947 \h</w:instrText>
        </w:r>
        <w:r>
          <w:fldChar w:fldCharType="end"/>
        </w:r>
      </w:hyperlink>
    </w:p>
    <w:p>
      <w:pPr>
        <w:tabs>
          <w:tab w:val="right" w:leader="dot" w:pos="9062"/>
        </w:tabs>
        <w:ind w:left="440"/>
      </w:pPr>
      <w:hyperlink w:anchor="_Toc1948" w:history="1">
        <w:r>
          <w:rPr>
            <w:rFonts w:ascii="IRNazanin" w:hAnsi="IRNazanin" w:eastAsia="IRNazanin" w:cs="IRNazanin"/>
            <w:color w:val="111111"/>
            <w:sz w:val="22"/>
            <w:szCs w:val="22"/>
            <w:b w:val="0"/>
            <w:bCs w:val="0"/>
            <w:i w:val="0"/>
            <w:iCs w:val="0"/>
          </w:rPr>
          <w:t>1928 - نسخة أخرى</w:t>
        </w:r>
        <w:r>
          <w:tab/>
        </w:r>
        <w:r>
          <w:fldChar w:fldCharType="begin"/>
        </w:r>
        <w:r>
          <w:instrText xml:space="preserve">PAGEREF 1948 \h</w:instrText>
        </w:r>
        <w:r>
          <w:fldChar w:fldCharType="end"/>
        </w:r>
      </w:hyperlink>
    </w:p>
    <w:p>
      <w:pPr>
        <w:tabs>
          <w:tab w:val="right" w:leader="dot" w:pos="9062"/>
        </w:tabs>
        <w:ind w:left="440"/>
      </w:pPr>
      <w:hyperlink w:anchor="_Toc1949" w:history="1">
        <w:r>
          <w:rPr>
            <w:rFonts w:ascii="IRNazanin" w:hAnsi="IRNazanin" w:eastAsia="IRNazanin" w:cs="IRNazanin"/>
            <w:color w:val="111111"/>
            <w:sz w:val="22"/>
            <w:szCs w:val="22"/>
            <w:b w:val="0"/>
            <w:bCs w:val="0"/>
            <w:i w:val="0"/>
            <w:iCs w:val="0"/>
          </w:rPr>
          <w:t>1929 - نسخة أخرى</w:t>
        </w:r>
        <w:r>
          <w:tab/>
        </w:r>
        <w:r>
          <w:fldChar w:fldCharType="begin"/>
        </w:r>
        <w:r>
          <w:instrText xml:space="preserve">PAGEREF 1949 \h</w:instrText>
        </w:r>
        <w:r>
          <w:fldChar w:fldCharType="end"/>
        </w:r>
      </w:hyperlink>
    </w:p>
    <w:p>
      <w:pPr>
        <w:tabs>
          <w:tab w:val="right" w:leader="dot" w:pos="9062"/>
        </w:tabs>
        <w:ind w:left="440"/>
      </w:pPr>
      <w:hyperlink w:anchor="_Toc1950" w:history="1">
        <w:r>
          <w:rPr>
            <w:rFonts w:ascii="IRNazanin" w:hAnsi="IRNazanin" w:eastAsia="IRNazanin" w:cs="IRNazanin"/>
            <w:color w:val="111111"/>
            <w:sz w:val="22"/>
            <w:szCs w:val="22"/>
            <w:b w:val="0"/>
            <w:bCs w:val="0"/>
            <w:i w:val="0"/>
            <w:iCs w:val="0"/>
          </w:rPr>
          <w:t>1930 - نسخة أخرى</w:t>
        </w:r>
        <w:r>
          <w:tab/>
        </w:r>
        <w:r>
          <w:fldChar w:fldCharType="begin"/>
        </w:r>
        <w:r>
          <w:instrText xml:space="preserve">PAGEREF 1950 \h</w:instrText>
        </w:r>
        <w:r>
          <w:fldChar w:fldCharType="end"/>
        </w:r>
      </w:hyperlink>
    </w:p>
    <w:p>
      <w:pPr>
        <w:tabs>
          <w:tab w:val="right" w:leader="dot" w:pos="9062"/>
        </w:tabs>
        <w:ind w:left="440"/>
      </w:pPr>
      <w:hyperlink w:anchor="_Toc1951" w:history="1">
        <w:r>
          <w:rPr>
            <w:rFonts w:ascii="IRNazanin" w:hAnsi="IRNazanin" w:eastAsia="IRNazanin" w:cs="IRNazanin"/>
            <w:color w:val="111111"/>
            <w:sz w:val="22"/>
            <w:szCs w:val="22"/>
            <w:b w:val="0"/>
            <w:bCs w:val="0"/>
            <w:i w:val="0"/>
            <w:iCs w:val="0"/>
          </w:rPr>
          <w:t>1931 - نسخة أخرى</w:t>
        </w:r>
        <w:r>
          <w:tab/>
        </w:r>
        <w:r>
          <w:fldChar w:fldCharType="begin"/>
        </w:r>
        <w:r>
          <w:instrText xml:space="preserve">PAGEREF 1951 \h</w:instrText>
        </w:r>
        <w:r>
          <w:fldChar w:fldCharType="end"/>
        </w:r>
      </w:hyperlink>
    </w:p>
    <w:p>
      <w:pPr>
        <w:tabs>
          <w:tab w:val="right" w:leader="dot" w:pos="9062"/>
        </w:tabs>
        <w:ind w:left="440"/>
      </w:pPr>
      <w:hyperlink w:anchor="_Toc1952" w:history="1">
        <w:r>
          <w:rPr>
            <w:rFonts w:ascii="IRNazanin" w:hAnsi="IRNazanin" w:eastAsia="IRNazanin" w:cs="IRNazanin"/>
            <w:color w:val="111111"/>
            <w:sz w:val="22"/>
            <w:szCs w:val="22"/>
            <w:b w:val="0"/>
            <w:bCs w:val="0"/>
            <w:i w:val="0"/>
            <w:iCs w:val="0"/>
          </w:rPr>
          <w:t>1932 - نسخة أخرى</w:t>
        </w:r>
        <w:r>
          <w:tab/>
        </w:r>
        <w:r>
          <w:fldChar w:fldCharType="begin"/>
        </w:r>
        <w:r>
          <w:instrText xml:space="preserve">PAGEREF 1952 \h</w:instrText>
        </w:r>
        <w:r>
          <w:fldChar w:fldCharType="end"/>
        </w:r>
      </w:hyperlink>
    </w:p>
    <w:p>
      <w:pPr>
        <w:tabs>
          <w:tab w:val="right" w:leader="dot" w:pos="9062"/>
        </w:tabs>
        <w:ind w:left="440"/>
      </w:pPr>
      <w:hyperlink w:anchor="_Toc1953" w:history="1">
        <w:r>
          <w:rPr>
            <w:rFonts w:ascii="IRNazanin" w:hAnsi="IRNazanin" w:eastAsia="IRNazanin" w:cs="IRNazanin"/>
            <w:color w:val="111111"/>
            <w:sz w:val="22"/>
            <w:szCs w:val="22"/>
            <w:b w:val="0"/>
            <w:bCs w:val="0"/>
            <w:i w:val="0"/>
            <w:iCs w:val="0"/>
          </w:rPr>
          <w:t>1933 - نسخة أخرى</w:t>
        </w:r>
        <w:r>
          <w:tab/>
        </w:r>
        <w:r>
          <w:fldChar w:fldCharType="begin"/>
        </w:r>
        <w:r>
          <w:instrText xml:space="preserve">PAGEREF 1953 \h</w:instrText>
        </w:r>
        <w:r>
          <w:fldChar w:fldCharType="end"/>
        </w:r>
      </w:hyperlink>
    </w:p>
    <w:p>
      <w:pPr>
        <w:tabs>
          <w:tab w:val="right" w:leader="dot" w:pos="9062"/>
        </w:tabs>
        <w:ind w:left="440"/>
      </w:pPr>
      <w:hyperlink w:anchor="_Toc1954" w:history="1">
        <w:r>
          <w:rPr>
            <w:rFonts w:ascii="IRNazanin" w:hAnsi="IRNazanin" w:eastAsia="IRNazanin" w:cs="IRNazanin"/>
            <w:color w:val="111111"/>
            <w:sz w:val="22"/>
            <w:szCs w:val="22"/>
            <w:b w:val="0"/>
            <w:bCs w:val="0"/>
            <w:i w:val="0"/>
            <w:iCs w:val="0"/>
          </w:rPr>
          <w:t>1934 - نسخة أخرى</w:t>
        </w:r>
        <w:r>
          <w:tab/>
        </w:r>
        <w:r>
          <w:fldChar w:fldCharType="begin"/>
        </w:r>
        <w:r>
          <w:instrText xml:space="preserve">PAGEREF 1954 \h</w:instrText>
        </w:r>
        <w:r>
          <w:fldChar w:fldCharType="end"/>
        </w:r>
      </w:hyperlink>
    </w:p>
    <w:p>
      <w:pPr>
        <w:tabs>
          <w:tab w:val="right" w:leader="dot" w:pos="9062"/>
        </w:tabs>
        <w:ind w:left="440"/>
      </w:pPr>
      <w:hyperlink w:anchor="_Toc1955" w:history="1">
        <w:r>
          <w:rPr>
            <w:rFonts w:ascii="IRNazanin" w:hAnsi="IRNazanin" w:eastAsia="IRNazanin" w:cs="IRNazanin"/>
            <w:color w:val="111111"/>
            <w:sz w:val="22"/>
            <w:szCs w:val="22"/>
            <w:b w:val="0"/>
            <w:bCs w:val="0"/>
            <w:i w:val="0"/>
            <w:iCs w:val="0"/>
          </w:rPr>
          <w:t>1935 - نسخة أخرى</w:t>
        </w:r>
        <w:r>
          <w:tab/>
        </w:r>
        <w:r>
          <w:fldChar w:fldCharType="begin"/>
        </w:r>
        <w:r>
          <w:instrText xml:space="preserve">PAGEREF 1955 \h</w:instrText>
        </w:r>
        <w:r>
          <w:fldChar w:fldCharType="end"/>
        </w:r>
      </w:hyperlink>
    </w:p>
    <w:p>
      <w:pPr>
        <w:tabs>
          <w:tab w:val="right" w:leader="dot" w:pos="9062"/>
        </w:tabs>
        <w:ind w:left="440"/>
      </w:pPr>
      <w:hyperlink w:anchor="_Toc1956" w:history="1">
        <w:r>
          <w:rPr>
            <w:rFonts w:ascii="IRNazanin" w:hAnsi="IRNazanin" w:eastAsia="IRNazanin" w:cs="IRNazanin"/>
            <w:color w:val="111111"/>
            <w:sz w:val="22"/>
            <w:szCs w:val="22"/>
            <w:b w:val="0"/>
            <w:bCs w:val="0"/>
            <w:i w:val="0"/>
            <w:iCs w:val="0"/>
          </w:rPr>
          <w:t>1936 - نسخة أخرى</w:t>
        </w:r>
        <w:r>
          <w:tab/>
        </w:r>
        <w:r>
          <w:fldChar w:fldCharType="begin"/>
        </w:r>
        <w:r>
          <w:instrText xml:space="preserve">PAGEREF 1956 \h</w:instrText>
        </w:r>
        <w:r>
          <w:fldChar w:fldCharType="end"/>
        </w:r>
      </w:hyperlink>
    </w:p>
    <w:p>
      <w:pPr>
        <w:tabs>
          <w:tab w:val="right" w:leader="dot" w:pos="9062"/>
        </w:tabs>
        <w:ind w:left="440"/>
      </w:pPr>
      <w:hyperlink w:anchor="_Toc1957" w:history="1">
        <w:r>
          <w:rPr>
            <w:rFonts w:ascii="IRNazanin" w:hAnsi="IRNazanin" w:eastAsia="IRNazanin" w:cs="IRNazanin"/>
            <w:color w:val="111111"/>
            <w:sz w:val="22"/>
            <w:szCs w:val="22"/>
            <w:b w:val="0"/>
            <w:bCs w:val="0"/>
            <w:i w:val="0"/>
            <w:iCs w:val="0"/>
          </w:rPr>
          <w:t>1937 - نسخة أخرى</w:t>
        </w:r>
        <w:r>
          <w:tab/>
        </w:r>
        <w:r>
          <w:fldChar w:fldCharType="begin"/>
        </w:r>
        <w:r>
          <w:instrText xml:space="preserve">PAGEREF 1957 \h</w:instrText>
        </w:r>
        <w:r>
          <w:fldChar w:fldCharType="end"/>
        </w:r>
      </w:hyperlink>
    </w:p>
    <w:p>
      <w:pPr>
        <w:tabs>
          <w:tab w:val="right" w:leader="dot" w:pos="9062"/>
        </w:tabs>
        <w:ind w:left="440"/>
      </w:pPr>
      <w:hyperlink w:anchor="_Toc1958" w:history="1">
        <w:r>
          <w:rPr>
            <w:rFonts w:ascii="IRNazanin" w:hAnsi="IRNazanin" w:eastAsia="IRNazanin" w:cs="IRNazanin"/>
            <w:color w:val="111111"/>
            <w:sz w:val="22"/>
            <w:szCs w:val="22"/>
            <w:b w:val="0"/>
            <w:bCs w:val="0"/>
            <w:i w:val="0"/>
            <w:iCs w:val="0"/>
          </w:rPr>
          <w:t>1938 - نسخة أخرى</w:t>
        </w:r>
        <w:r>
          <w:tab/>
        </w:r>
        <w:r>
          <w:fldChar w:fldCharType="begin"/>
        </w:r>
        <w:r>
          <w:instrText xml:space="preserve">PAGEREF 1958 \h</w:instrText>
        </w:r>
        <w:r>
          <w:fldChar w:fldCharType="end"/>
        </w:r>
      </w:hyperlink>
    </w:p>
    <w:p>
      <w:pPr>
        <w:tabs>
          <w:tab w:val="right" w:leader="dot" w:pos="9062"/>
        </w:tabs>
        <w:ind w:left="440"/>
      </w:pPr>
      <w:hyperlink w:anchor="_Toc1959" w:history="1">
        <w:r>
          <w:rPr>
            <w:rFonts w:ascii="IRNazanin" w:hAnsi="IRNazanin" w:eastAsia="IRNazanin" w:cs="IRNazanin"/>
            <w:color w:val="111111"/>
            <w:sz w:val="22"/>
            <w:szCs w:val="22"/>
            <w:b w:val="0"/>
            <w:bCs w:val="0"/>
            <w:i w:val="0"/>
            <w:iCs w:val="0"/>
          </w:rPr>
          <w:t>1939 - نسخة أخرى</w:t>
        </w:r>
        <w:r>
          <w:tab/>
        </w:r>
        <w:r>
          <w:fldChar w:fldCharType="begin"/>
        </w:r>
        <w:r>
          <w:instrText xml:space="preserve">PAGEREF 1959 \h</w:instrText>
        </w:r>
        <w:r>
          <w:fldChar w:fldCharType="end"/>
        </w:r>
      </w:hyperlink>
    </w:p>
    <w:p>
      <w:pPr>
        <w:tabs>
          <w:tab w:val="right" w:leader="dot" w:pos="9062"/>
        </w:tabs>
        <w:ind w:left="440"/>
      </w:pPr>
      <w:hyperlink w:anchor="_Toc1960" w:history="1">
        <w:r>
          <w:rPr>
            <w:rFonts w:ascii="IRNazanin" w:hAnsi="IRNazanin" w:eastAsia="IRNazanin" w:cs="IRNazanin"/>
            <w:color w:val="111111"/>
            <w:sz w:val="22"/>
            <w:szCs w:val="22"/>
            <w:b w:val="0"/>
            <w:bCs w:val="0"/>
            <w:i w:val="0"/>
            <w:iCs w:val="0"/>
          </w:rPr>
          <w:t>1940 - نسخة أخرى</w:t>
        </w:r>
        <w:r>
          <w:tab/>
        </w:r>
        <w:r>
          <w:fldChar w:fldCharType="begin"/>
        </w:r>
        <w:r>
          <w:instrText xml:space="preserve">PAGEREF 1960 \h</w:instrText>
        </w:r>
        <w:r>
          <w:fldChar w:fldCharType="end"/>
        </w:r>
      </w:hyperlink>
    </w:p>
    <w:p>
      <w:pPr>
        <w:tabs>
          <w:tab w:val="right" w:leader="dot" w:pos="9062"/>
        </w:tabs>
        <w:ind w:left="440"/>
      </w:pPr>
      <w:hyperlink w:anchor="_Toc1961" w:history="1">
        <w:r>
          <w:rPr>
            <w:rFonts w:ascii="IRNazanin" w:hAnsi="IRNazanin" w:eastAsia="IRNazanin" w:cs="IRNazanin"/>
            <w:color w:val="111111"/>
            <w:sz w:val="22"/>
            <w:szCs w:val="22"/>
            <w:b w:val="0"/>
            <w:bCs w:val="0"/>
            <w:i w:val="0"/>
            <w:iCs w:val="0"/>
          </w:rPr>
          <w:t>1941 - نسخة أخرى</w:t>
        </w:r>
        <w:r>
          <w:tab/>
        </w:r>
        <w:r>
          <w:fldChar w:fldCharType="begin"/>
        </w:r>
        <w:r>
          <w:instrText xml:space="preserve">PAGEREF 1961 \h</w:instrText>
        </w:r>
        <w:r>
          <w:fldChar w:fldCharType="end"/>
        </w:r>
      </w:hyperlink>
    </w:p>
    <w:p>
      <w:pPr>
        <w:tabs>
          <w:tab w:val="right" w:leader="dot" w:pos="9062"/>
        </w:tabs>
        <w:ind w:left="440"/>
      </w:pPr>
      <w:hyperlink w:anchor="_Toc1962" w:history="1">
        <w:r>
          <w:rPr>
            <w:rFonts w:ascii="IRNazanin" w:hAnsi="IRNazanin" w:eastAsia="IRNazanin" w:cs="IRNazanin"/>
            <w:color w:val="111111"/>
            <w:sz w:val="22"/>
            <w:szCs w:val="22"/>
            <w:b w:val="0"/>
            <w:bCs w:val="0"/>
            <w:i w:val="0"/>
            <w:iCs w:val="0"/>
          </w:rPr>
          <w:t>1942 - نسخة أخرى</w:t>
        </w:r>
        <w:r>
          <w:tab/>
        </w:r>
        <w:r>
          <w:fldChar w:fldCharType="begin"/>
        </w:r>
        <w:r>
          <w:instrText xml:space="preserve">PAGEREF 1962 \h</w:instrText>
        </w:r>
        <w:r>
          <w:fldChar w:fldCharType="end"/>
        </w:r>
      </w:hyperlink>
    </w:p>
    <w:p>
      <w:pPr>
        <w:tabs>
          <w:tab w:val="right" w:leader="dot" w:pos="9062"/>
        </w:tabs>
        <w:ind w:left="440"/>
      </w:pPr>
      <w:hyperlink w:anchor="_Toc1963" w:history="1">
        <w:r>
          <w:rPr>
            <w:rFonts w:ascii="IRNazanin" w:hAnsi="IRNazanin" w:eastAsia="IRNazanin" w:cs="IRNazanin"/>
            <w:color w:val="111111"/>
            <w:sz w:val="22"/>
            <w:szCs w:val="22"/>
            <w:b w:val="0"/>
            <w:bCs w:val="0"/>
            <w:i w:val="0"/>
            <w:iCs w:val="0"/>
          </w:rPr>
          <w:t>1943 - نسخة أخرى</w:t>
        </w:r>
        <w:r>
          <w:tab/>
        </w:r>
        <w:r>
          <w:fldChar w:fldCharType="begin"/>
        </w:r>
        <w:r>
          <w:instrText xml:space="preserve">PAGEREF 1963 \h</w:instrText>
        </w:r>
        <w:r>
          <w:fldChar w:fldCharType="end"/>
        </w:r>
      </w:hyperlink>
    </w:p>
    <w:p>
      <w:pPr>
        <w:tabs>
          <w:tab w:val="right" w:leader="dot" w:pos="9062"/>
        </w:tabs>
        <w:ind w:left="440"/>
      </w:pPr>
      <w:hyperlink w:anchor="_Toc1964" w:history="1">
        <w:r>
          <w:rPr>
            <w:rFonts w:ascii="IRNazanin" w:hAnsi="IRNazanin" w:eastAsia="IRNazanin" w:cs="IRNazanin"/>
            <w:color w:val="111111"/>
            <w:sz w:val="22"/>
            <w:szCs w:val="22"/>
            <w:b w:val="0"/>
            <w:bCs w:val="0"/>
            <w:i w:val="0"/>
            <w:iCs w:val="0"/>
          </w:rPr>
          <w:t>1944 - نسخة أخرى</w:t>
        </w:r>
        <w:r>
          <w:tab/>
        </w:r>
        <w:r>
          <w:fldChar w:fldCharType="begin"/>
        </w:r>
        <w:r>
          <w:instrText xml:space="preserve">PAGEREF 1964 \h</w:instrText>
        </w:r>
        <w:r>
          <w:fldChar w:fldCharType="end"/>
        </w:r>
      </w:hyperlink>
    </w:p>
    <w:p>
      <w:pPr>
        <w:tabs>
          <w:tab w:val="right" w:leader="dot" w:pos="9062"/>
        </w:tabs>
        <w:ind w:left="440"/>
      </w:pPr>
      <w:hyperlink w:anchor="_Toc1965" w:history="1">
        <w:r>
          <w:rPr>
            <w:rFonts w:ascii="IRNazanin" w:hAnsi="IRNazanin" w:eastAsia="IRNazanin" w:cs="IRNazanin"/>
            <w:color w:val="111111"/>
            <w:sz w:val="22"/>
            <w:szCs w:val="22"/>
            <w:b w:val="0"/>
            <w:bCs w:val="0"/>
            <w:i w:val="0"/>
            <w:iCs w:val="0"/>
          </w:rPr>
          <w:t>1945 - هدية الصعلوك شرح تحفة الملوك ، لمحمد بن ابي بكر الرازي</w:t>
        </w:r>
        <w:r>
          <w:tab/>
        </w:r>
        <w:r>
          <w:fldChar w:fldCharType="begin"/>
        </w:r>
        <w:r>
          <w:instrText xml:space="preserve">PAGEREF 1965 \h</w:instrText>
        </w:r>
        <w:r>
          <w:fldChar w:fldCharType="end"/>
        </w:r>
      </w:hyperlink>
    </w:p>
    <w:p>
      <w:pPr>
        <w:tabs>
          <w:tab w:val="right" w:leader="dot" w:pos="9062"/>
        </w:tabs>
        <w:ind w:left="440"/>
      </w:pPr>
      <w:hyperlink w:anchor="_Toc1966" w:history="1">
        <w:r>
          <w:rPr>
            <w:rFonts w:ascii="IRNazanin" w:hAnsi="IRNazanin" w:eastAsia="IRNazanin" w:cs="IRNazanin"/>
            <w:color w:val="111111"/>
            <w:sz w:val="22"/>
            <w:szCs w:val="22"/>
            <w:b w:val="0"/>
            <w:bCs w:val="0"/>
            <w:i w:val="0"/>
            <w:iCs w:val="0"/>
          </w:rPr>
          <w:t>1946 - نسخة أخرى</w:t>
        </w:r>
        <w:r>
          <w:tab/>
        </w:r>
        <w:r>
          <w:fldChar w:fldCharType="begin"/>
        </w:r>
        <w:r>
          <w:instrText xml:space="preserve">PAGEREF 1966 \h</w:instrText>
        </w:r>
        <w:r>
          <w:fldChar w:fldCharType="end"/>
        </w:r>
      </w:hyperlink>
    </w:p>
    <w:p>
      <w:pPr>
        <w:tabs>
          <w:tab w:val="right" w:leader="dot" w:pos="9062"/>
        </w:tabs>
        <w:ind w:left="440"/>
      </w:pPr>
      <w:hyperlink w:anchor="_Toc1967" w:history="1">
        <w:r>
          <w:rPr>
            <w:rFonts w:ascii="IRNazanin" w:hAnsi="IRNazanin" w:eastAsia="IRNazanin" w:cs="IRNazanin"/>
            <w:color w:val="111111"/>
            <w:sz w:val="22"/>
            <w:szCs w:val="22"/>
            <w:b w:val="0"/>
            <w:bCs w:val="0"/>
            <w:i w:val="0"/>
            <w:iCs w:val="0"/>
          </w:rPr>
          <w:t>1947 - واجبات الصلاة</w:t>
        </w:r>
        <w:r>
          <w:tab/>
        </w:r>
        <w:r>
          <w:fldChar w:fldCharType="begin"/>
        </w:r>
        <w:r>
          <w:instrText xml:space="preserve">PAGEREF 1967 \h</w:instrText>
        </w:r>
        <w:r>
          <w:fldChar w:fldCharType="end"/>
        </w:r>
      </w:hyperlink>
    </w:p>
    <w:p>
      <w:pPr>
        <w:tabs>
          <w:tab w:val="right" w:leader="dot" w:pos="9062"/>
        </w:tabs>
        <w:ind w:left="440"/>
      </w:pPr>
      <w:hyperlink w:anchor="_Toc1968" w:history="1">
        <w:r>
          <w:rPr>
            <w:rFonts w:ascii="IRNazanin" w:hAnsi="IRNazanin" w:eastAsia="IRNazanin" w:cs="IRNazanin"/>
            <w:color w:val="111111"/>
            <w:sz w:val="22"/>
            <w:szCs w:val="22"/>
            <w:b w:val="0"/>
            <w:bCs w:val="0"/>
            <w:i w:val="0"/>
            <w:iCs w:val="0"/>
          </w:rPr>
          <w:t>1948 - الوافي في الفقه</w:t>
        </w:r>
        <w:r>
          <w:tab/>
        </w:r>
        <w:r>
          <w:fldChar w:fldCharType="begin"/>
        </w:r>
        <w:r>
          <w:instrText xml:space="preserve">PAGEREF 1968 \h</w:instrText>
        </w:r>
        <w:r>
          <w:fldChar w:fldCharType="end"/>
        </w:r>
      </w:hyperlink>
    </w:p>
    <w:p>
      <w:pPr>
        <w:tabs>
          <w:tab w:val="right" w:leader="dot" w:pos="9062"/>
        </w:tabs>
        <w:ind w:left="440"/>
      </w:pPr>
      <w:hyperlink w:anchor="_Toc1969" w:history="1">
        <w:r>
          <w:rPr>
            <w:rFonts w:ascii="IRNazanin" w:hAnsi="IRNazanin" w:eastAsia="IRNazanin" w:cs="IRNazanin"/>
            <w:color w:val="111111"/>
            <w:sz w:val="22"/>
            <w:szCs w:val="22"/>
            <w:b w:val="0"/>
            <w:bCs w:val="0"/>
            <w:i w:val="0"/>
            <w:iCs w:val="0"/>
          </w:rPr>
          <w:t>1949 - واقعات المفتين</w:t>
        </w:r>
        <w:r>
          <w:tab/>
        </w:r>
        <w:r>
          <w:fldChar w:fldCharType="begin"/>
        </w:r>
        <w:r>
          <w:instrText xml:space="preserve">PAGEREF 1969 \h</w:instrText>
        </w:r>
        <w:r>
          <w:fldChar w:fldCharType="end"/>
        </w:r>
      </w:hyperlink>
    </w:p>
    <w:p>
      <w:pPr>
        <w:tabs>
          <w:tab w:val="right" w:leader="dot" w:pos="9062"/>
        </w:tabs>
        <w:ind w:left="440"/>
      </w:pPr>
      <w:hyperlink w:anchor="_Toc1970" w:history="1">
        <w:r>
          <w:rPr>
            <w:rFonts w:ascii="IRNazanin" w:hAnsi="IRNazanin" w:eastAsia="IRNazanin" w:cs="IRNazanin"/>
            <w:color w:val="111111"/>
            <w:sz w:val="22"/>
            <w:szCs w:val="22"/>
            <w:b w:val="0"/>
            <w:bCs w:val="0"/>
            <w:i w:val="0"/>
            <w:iCs w:val="0"/>
          </w:rPr>
          <w:t>1950 - نسخة أخرى</w:t>
        </w:r>
        <w:r>
          <w:tab/>
        </w:r>
        <w:r>
          <w:fldChar w:fldCharType="begin"/>
        </w:r>
        <w:r>
          <w:instrText xml:space="preserve">PAGEREF 1970 \h</w:instrText>
        </w:r>
        <w:r>
          <w:fldChar w:fldCharType="end"/>
        </w:r>
      </w:hyperlink>
    </w:p>
    <w:p>
      <w:pPr>
        <w:tabs>
          <w:tab w:val="right" w:leader="dot" w:pos="9062"/>
        </w:tabs>
        <w:ind w:left="440"/>
      </w:pPr>
      <w:hyperlink w:anchor="_Toc1971" w:history="1">
        <w:r>
          <w:rPr>
            <w:rFonts w:ascii="IRNazanin" w:hAnsi="IRNazanin" w:eastAsia="IRNazanin" w:cs="IRNazanin"/>
            <w:color w:val="111111"/>
            <w:sz w:val="22"/>
            <w:szCs w:val="22"/>
            <w:b w:val="0"/>
            <w:bCs w:val="0"/>
            <w:i w:val="0"/>
            <w:iCs w:val="0"/>
          </w:rPr>
          <w:t>1951 - نسخة أخرى</w:t>
        </w:r>
        <w:r>
          <w:tab/>
        </w:r>
        <w:r>
          <w:fldChar w:fldCharType="begin"/>
        </w:r>
        <w:r>
          <w:instrText xml:space="preserve">PAGEREF 1971 \h</w:instrText>
        </w:r>
        <w:r>
          <w:fldChar w:fldCharType="end"/>
        </w:r>
      </w:hyperlink>
    </w:p>
    <w:p>
      <w:pPr>
        <w:tabs>
          <w:tab w:val="right" w:leader="dot" w:pos="9062"/>
        </w:tabs>
        <w:ind w:left="440"/>
      </w:pPr>
      <w:hyperlink w:anchor="_Toc1972" w:history="1">
        <w:r>
          <w:rPr>
            <w:rFonts w:ascii="IRNazanin" w:hAnsi="IRNazanin" w:eastAsia="IRNazanin" w:cs="IRNazanin"/>
            <w:color w:val="111111"/>
            <w:sz w:val="22"/>
            <w:szCs w:val="22"/>
            <w:b w:val="0"/>
            <w:bCs w:val="0"/>
            <w:i w:val="0"/>
            <w:iCs w:val="0"/>
          </w:rPr>
          <w:t>1952 - نسخة أخرى</w:t>
        </w:r>
        <w:r>
          <w:tab/>
        </w:r>
        <w:r>
          <w:fldChar w:fldCharType="begin"/>
        </w:r>
        <w:r>
          <w:instrText xml:space="preserve">PAGEREF 1972 \h</w:instrText>
        </w:r>
        <w:r>
          <w:fldChar w:fldCharType="end"/>
        </w:r>
      </w:hyperlink>
    </w:p>
    <w:p>
      <w:pPr>
        <w:tabs>
          <w:tab w:val="right" w:leader="dot" w:pos="9062"/>
        </w:tabs>
        <w:ind w:left="440"/>
      </w:pPr>
      <w:hyperlink w:anchor="_Toc1973" w:history="1">
        <w:r>
          <w:rPr>
            <w:rFonts w:ascii="IRNazanin" w:hAnsi="IRNazanin" w:eastAsia="IRNazanin" w:cs="IRNazanin"/>
            <w:color w:val="111111"/>
            <w:sz w:val="22"/>
            <w:szCs w:val="22"/>
            <w:b w:val="0"/>
            <w:bCs w:val="0"/>
            <w:i w:val="0"/>
            <w:iCs w:val="0"/>
          </w:rPr>
          <w:t>1953 - نسخة أخرى</w:t>
        </w:r>
        <w:r>
          <w:tab/>
        </w:r>
        <w:r>
          <w:fldChar w:fldCharType="begin"/>
        </w:r>
        <w:r>
          <w:instrText xml:space="preserve">PAGEREF 1973 \h</w:instrText>
        </w:r>
        <w:r>
          <w:fldChar w:fldCharType="end"/>
        </w:r>
      </w:hyperlink>
    </w:p>
    <w:p>
      <w:pPr>
        <w:tabs>
          <w:tab w:val="right" w:leader="dot" w:pos="9062"/>
        </w:tabs>
        <w:ind w:left="440"/>
      </w:pPr>
      <w:hyperlink w:anchor="_Toc1974" w:history="1">
        <w:r>
          <w:rPr>
            <w:rFonts w:ascii="IRNazanin" w:hAnsi="IRNazanin" w:eastAsia="IRNazanin" w:cs="IRNazanin"/>
            <w:color w:val="111111"/>
            <w:sz w:val="22"/>
            <w:szCs w:val="22"/>
            <w:b w:val="0"/>
            <w:bCs w:val="0"/>
            <w:i w:val="0"/>
            <w:iCs w:val="0"/>
          </w:rPr>
          <w:t>1954 – ورقات من رسالة في الفقه</w:t>
        </w:r>
        <w:r>
          <w:tab/>
        </w:r>
        <w:r>
          <w:fldChar w:fldCharType="begin"/>
        </w:r>
        <w:r>
          <w:instrText xml:space="preserve">PAGEREF 1974 \h</w:instrText>
        </w:r>
        <w:r>
          <w:fldChar w:fldCharType="end"/>
        </w:r>
      </w:hyperlink>
    </w:p>
    <w:p>
      <w:pPr>
        <w:tabs>
          <w:tab w:val="right" w:leader="dot" w:pos="9062"/>
        </w:tabs>
        <w:ind w:left="440"/>
      </w:pPr>
      <w:hyperlink w:anchor="_Toc1975" w:history="1">
        <w:r>
          <w:rPr>
            <w:rFonts w:ascii="IRNazanin" w:hAnsi="IRNazanin" w:eastAsia="IRNazanin" w:cs="IRNazanin"/>
            <w:color w:val="111111"/>
            <w:sz w:val="22"/>
            <w:szCs w:val="22"/>
            <w:b w:val="0"/>
            <w:bCs w:val="0"/>
            <w:i w:val="0"/>
            <w:iCs w:val="0"/>
          </w:rPr>
          <w:t>1955 – ورقات في الفقه</w:t>
        </w:r>
        <w:r>
          <w:tab/>
        </w:r>
        <w:r>
          <w:fldChar w:fldCharType="begin"/>
        </w:r>
        <w:r>
          <w:instrText xml:space="preserve">PAGEREF 1975 \h</w:instrText>
        </w:r>
        <w:r>
          <w:fldChar w:fldCharType="end"/>
        </w:r>
      </w:hyperlink>
    </w:p>
    <w:p>
      <w:pPr>
        <w:tabs>
          <w:tab w:val="right" w:leader="dot" w:pos="9062"/>
        </w:tabs>
        <w:ind w:left="440"/>
      </w:pPr>
      <w:hyperlink w:anchor="_Toc1976" w:history="1">
        <w:r>
          <w:rPr>
            <w:rFonts w:ascii="IRNazanin" w:hAnsi="IRNazanin" w:eastAsia="IRNazanin" w:cs="IRNazanin"/>
            <w:color w:val="111111"/>
            <w:sz w:val="22"/>
            <w:szCs w:val="22"/>
            <w:b w:val="0"/>
            <w:bCs w:val="0"/>
            <w:i w:val="0"/>
            <w:iCs w:val="0"/>
          </w:rPr>
          <w:t>1956 - الوقائع</w:t>
        </w:r>
        <w:r>
          <w:tab/>
        </w:r>
        <w:r>
          <w:fldChar w:fldCharType="begin"/>
        </w:r>
        <w:r>
          <w:instrText xml:space="preserve">PAGEREF 1976 \h</w:instrText>
        </w:r>
        <w:r>
          <w:fldChar w:fldCharType="end"/>
        </w:r>
      </w:hyperlink>
    </w:p>
    <w:p>
      <w:pPr>
        <w:tabs>
          <w:tab w:val="right" w:leader="dot" w:pos="9062"/>
        </w:tabs>
        <w:ind w:left="440"/>
      </w:pPr>
      <w:hyperlink w:anchor="_Toc1977" w:history="1">
        <w:r>
          <w:rPr>
            <w:rFonts w:ascii="IRNazanin" w:hAnsi="IRNazanin" w:eastAsia="IRNazanin" w:cs="IRNazanin"/>
            <w:color w:val="111111"/>
            <w:sz w:val="22"/>
            <w:szCs w:val="22"/>
            <w:b w:val="0"/>
            <w:bCs w:val="0"/>
            <w:i w:val="0"/>
            <w:iCs w:val="0"/>
          </w:rPr>
          <w:t>1957 - وقاية الرواية في مسائل الهداية</w:t>
        </w:r>
        <w:r>
          <w:tab/>
        </w:r>
        <w:r>
          <w:fldChar w:fldCharType="begin"/>
        </w:r>
        <w:r>
          <w:instrText xml:space="preserve">PAGEREF 1977 \h</w:instrText>
        </w:r>
        <w:r>
          <w:fldChar w:fldCharType="end"/>
        </w:r>
      </w:hyperlink>
    </w:p>
    <w:p>
      <w:pPr>
        <w:tabs>
          <w:tab w:val="right" w:leader="dot" w:pos="9062"/>
        </w:tabs>
        <w:ind w:left="440"/>
      </w:pPr>
      <w:hyperlink w:anchor="_Toc1978" w:history="1">
        <w:r>
          <w:rPr>
            <w:rFonts w:ascii="IRNazanin" w:hAnsi="IRNazanin" w:eastAsia="IRNazanin" w:cs="IRNazanin"/>
            <w:color w:val="111111"/>
            <w:sz w:val="22"/>
            <w:szCs w:val="22"/>
            <w:b w:val="0"/>
            <w:bCs w:val="0"/>
            <w:i w:val="0"/>
            <w:iCs w:val="0"/>
          </w:rPr>
          <w:t>1958 - نسخة أخرى</w:t>
        </w:r>
        <w:r>
          <w:tab/>
        </w:r>
        <w:r>
          <w:fldChar w:fldCharType="begin"/>
        </w:r>
        <w:r>
          <w:instrText xml:space="preserve">PAGEREF 1978 \h</w:instrText>
        </w:r>
        <w:r>
          <w:fldChar w:fldCharType="end"/>
        </w:r>
      </w:hyperlink>
    </w:p>
    <w:p>
      <w:pPr>
        <w:tabs>
          <w:tab w:val="right" w:leader="dot" w:pos="9062"/>
        </w:tabs>
        <w:ind w:left="440"/>
      </w:pPr>
      <w:hyperlink w:anchor="_Toc1979" w:history="1">
        <w:r>
          <w:rPr>
            <w:rFonts w:ascii="IRNazanin" w:hAnsi="IRNazanin" w:eastAsia="IRNazanin" w:cs="IRNazanin"/>
            <w:color w:val="111111"/>
            <w:sz w:val="22"/>
            <w:szCs w:val="22"/>
            <w:b w:val="0"/>
            <w:bCs w:val="0"/>
            <w:i w:val="0"/>
            <w:iCs w:val="0"/>
          </w:rPr>
          <w:t>1959 - نسخة أخرى</w:t>
        </w:r>
        <w:r>
          <w:tab/>
        </w:r>
        <w:r>
          <w:fldChar w:fldCharType="begin"/>
        </w:r>
        <w:r>
          <w:instrText xml:space="preserve">PAGEREF 1979 \h</w:instrText>
        </w:r>
        <w:r>
          <w:fldChar w:fldCharType="end"/>
        </w:r>
      </w:hyperlink>
    </w:p>
    <w:p>
      <w:pPr>
        <w:tabs>
          <w:tab w:val="right" w:leader="dot" w:pos="9062"/>
        </w:tabs>
        <w:ind w:left="440"/>
      </w:pPr>
      <w:hyperlink w:anchor="_Toc1980" w:history="1">
        <w:r>
          <w:rPr>
            <w:rFonts w:ascii="IRNazanin" w:hAnsi="IRNazanin" w:eastAsia="IRNazanin" w:cs="IRNazanin"/>
            <w:color w:val="111111"/>
            <w:sz w:val="22"/>
            <w:szCs w:val="22"/>
            <w:b w:val="0"/>
            <w:bCs w:val="0"/>
            <w:i w:val="0"/>
            <w:iCs w:val="0"/>
          </w:rPr>
          <w:t>1960 - نسخة أخرى</w:t>
        </w:r>
        <w:r>
          <w:tab/>
        </w:r>
        <w:r>
          <w:fldChar w:fldCharType="begin"/>
        </w:r>
        <w:r>
          <w:instrText xml:space="preserve">PAGEREF 1980 \h</w:instrText>
        </w:r>
        <w:r>
          <w:fldChar w:fldCharType="end"/>
        </w:r>
      </w:hyperlink>
    </w:p>
    <w:p>
      <w:pPr>
        <w:tabs>
          <w:tab w:val="right" w:leader="dot" w:pos="9062"/>
        </w:tabs>
        <w:ind w:left="440"/>
      </w:pPr>
      <w:hyperlink w:anchor="_Toc1981" w:history="1">
        <w:r>
          <w:rPr>
            <w:rFonts w:ascii="IRNazanin" w:hAnsi="IRNazanin" w:eastAsia="IRNazanin" w:cs="IRNazanin"/>
            <w:color w:val="111111"/>
            <w:sz w:val="22"/>
            <w:szCs w:val="22"/>
            <w:b w:val="0"/>
            <w:bCs w:val="0"/>
            <w:i w:val="0"/>
            <w:iCs w:val="0"/>
          </w:rPr>
          <w:t>1961 - نسخة أخرى</w:t>
        </w:r>
        <w:r>
          <w:tab/>
        </w:r>
        <w:r>
          <w:fldChar w:fldCharType="begin"/>
        </w:r>
        <w:r>
          <w:instrText xml:space="preserve">PAGEREF 1981 \h</w:instrText>
        </w:r>
        <w:r>
          <w:fldChar w:fldCharType="end"/>
        </w:r>
      </w:hyperlink>
    </w:p>
    <w:p>
      <w:pPr>
        <w:tabs>
          <w:tab w:val="right" w:leader="dot" w:pos="9062"/>
        </w:tabs>
        <w:ind w:left="440"/>
      </w:pPr>
      <w:hyperlink w:anchor="_Toc1982" w:history="1">
        <w:r>
          <w:rPr>
            <w:rFonts w:ascii="IRNazanin" w:hAnsi="IRNazanin" w:eastAsia="IRNazanin" w:cs="IRNazanin"/>
            <w:color w:val="111111"/>
            <w:sz w:val="22"/>
            <w:szCs w:val="22"/>
            <w:b w:val="0"/>
            <w:bCs w:val="0"/>
            <w:i w:val="0"/>
            <w:iCs w:val="0"/>
          </w:rPr>
          <w:t>1962 - نسخة أخرى</w:t>
        </w:r>
        <w:r>
          <w:tab/>
        </w:r>
        <w:r>
          <w:fldChar w:fldCharType="begin"/>
        </w:r>
        <w:r>
          <w:instrText xml:space="preserve">PAGEREF 1982 \h</w:instrText>
        </w:r>
        <w:r>
          <w:fldChar w:fldCharType="end"/>
        </w:r>
      </w:hyperlink>
    </w:p>
    <w:p>
      <w:pPr>
        <w:tabs>
          <w:tab w:val="right" w:leader="dot" w:pos="9062"/>
        </w:tabs>
        <w:ind w:left="440"/>
      </w:pPr>
      <w:hyperlink w:anchor="_Toc1983" w:history="1">
        <w:r>
          <w:rPr>
            <w:rFonts w:ascii="IRNazanin" w:hAnsi="IRNazanin" w:eastAsia="IRNazanin" w:cs="IRNazanin"/>
            <w:color w:val="111111"/>
            <w:sz w:val="22"/>
            <w:szCs w:val="22"/>
            <w:b w:val="0"/>
            <w:bCs w:val="0"/>
            <w:i w:val="0"/>
            <w:iCs w:val="0"/>
          </w:rPr>
          <w:t>1963 - الوقف ( أحكام الوقوف )</w:t>
        </w:r>
        <w:r>
          <w:tab/>
        </w:r>
        <w:r>
          <w:fldChar w:fldCharType="begin"/>
        </w:r>
        <w:r>
          <w:instrText xml:space="preserve">PAGEREF 1983 \h</w:instrText>
        </w:r>
        <w:r>
          <w:fldChar w:fldCharType="end"/>
        </w:r>
      </w:hyperlink>
    </w:p>
    <w:p>
      <w:pPr>
        <w:tabs>
          <w:tab w:val="right" w:leader="dot" w:pos="9062"/>
        </w:tabs>
        <w:ind w:left="440"/>
      </w:pPr>
      <w:hyperlink w:anchor="_Toc1984" w:history="1">
        <w:r>
          <w:rPr>
            <w:rFonts w:ascii="IRNazanin" w:hAnsi="IRNazanin" w:eastAsia="IRNazanin" w:cs="IRNazanin"/>
            <w:color w:val="111111"/>
            <w:sz w:val="22"/>
            <w:szCs w:val="22"/>
            <w:b w:val="0"/>
            <w:bCs w:val="0"/>
            <w:i w:val="0"/>
            <w:iCs w:val="0"/>
          </w:rPr>
          <w:t>1964 - الوقف</w:t>
        </w:r>
        <w:r>
          <w:tab/>
        </w:r>
        <w:r>
          <w:fldChar w:fldCharType="begin"/>
        </w:r>
        <w:r>
          <w:instrText xml:space="preserve">PAGEREF 1984 \h</w:instrText>
        </w:r>
        <w:r>
          <w:fldChar w:fldCharType="end"/>
        </w:r>
      </w:hyperlink>
    </w:p>
    <w:p>
      <w:pPr>
        <w:tabs>
          <w:tab w:val="right" w:leader="dot" w:pos="9062"/>
        </w:tabs>
        <w:ind w:left="440"/>
      </w:pPr>
      <w:hyperlink w:anchor="_Toc1985" w:history="1">
        <w:r>
          <w:rPr>
            <w:rFonts w:ascii="IRNazanin" w:hAnsi="IRNazanin" w:eastAsia="IRNazanin" w:cs="IRNazanin"/>
            <w:color w:val="111111"/>
            <w:sz w:val="22"/>
            <w:szCs w:val="22"/>
            <w:b w:val="0"/>
            <w:bCs w:val="0"/>
            <w:i w:val="0"/>
            <w:iCs w:val="0"/>
          </w:rPr>
          <w:t>1965 - يتيمة الدهر في فتاوي العصر</w:t>
        </w:r>
        <w:r>
          <w:tab/>
        </w:r>
        <w:r>
          <w:fldChar w:fldCharType="begin"/>
        </w:r>
        <w:r>
          <w:instrText xml:space="preserve">PAGEREF 1985 \h</w:instrText>
        </w:r>
        <w:r>
          <w:fldChar w:fldCharType="end"/>
        </w:r>
      </w:hyperlink>
    </w:p>
    <w:p>
      <w:pPr>
        <w:tabs>
          <w:tab w:val="right" w:leader="dot" w:pos="9062"/>
        </w:tabs>
        <w:ind w:left="440"/>
      </w:pPr>
      <w:hyperlink w:anchor="_Toc1986" w:history="1">
        <w:r>
          <w:rPr>
            <w:rFonts w:ascii="IRNazanin" w:hAnsi="IRNazanin" w:eastAsia="IRNazanin" w:cs="IRNazanin"/>
            <w:color w:val="111111"/>
            <w:sz w:val="22"/>
            <w:szCs w:val="22"/>
            <w:b w:val="0"/>
            <w:bCs w:val="0"/>
            <w:i w:val="0"/>
            <w:iCs w:val="0"/>
          </w:rPr>
          <w:t>1966 – الينابيع في معرفة الاصول والتفاريع</w:t>
        </w:r>
        <w:r>
          <w:tab/>
        </w:r>
        <w:r>
          <w:fldChar w:fldCharType="begin"/>
        </w:r>
        <w:r>
          <w:instrText xml:space="preserve">PAGEREF 1986 \h</w:instrText>
        </w:r>
        <w:r>
          <w:fldChar w:fldCharType="end"/>
        </w:r>
      </w:hyperlink>
    </w:p>
    <w:p>
      <w:pPr>
        <w:tabs>
          <w:tab w:val="right" w:leader="dot" w:pos="9062"/>
        </w:tabs>
        <w:ind w:left="440"/>
      </w:pPr>
      <w:hyperlink w:anchor="_Toc1987" w:history="1">
        <w:r>
          <w:rPr>
            <w:rFonts w:ascii="IRNazanin" w:hAnsi="IRNazanin" w:eastAsia="IRNazanin" w:cs="IRNazanin"/>
            <w:color w:val="111111"/>
            <w:sz w:val="22"/>
            <w:szCs w:val="22"/>
            <w:b w:val="0"/>
            <w:bCs w:val="0"/>
            <w:i w:val="0"/>
            <w:iCs w:val="0"/>
          </w:rPr>
          <w:t>1967 –كتاب في الفقه</w:t>
        </w:r>
        <w:r>
          <w:tab/>
        </w:r>
        <w:r>
          <w:fldChar w:fldCharType="begin"/>
        </w:r>
        <w:r>
          <w:instrText xml:space="preserve">PAGEREF 1987 \h</w:instrText>
        </w:r>
        <w:r>
          <w:fldChar w:fldCharType="end"/>
        </w:r>
      </w:hyperlink>
    </w:p>
    <w:p>
      <w:pPr>
        <w:tabs>
          <w:tab w:val="right" w:leader="dot" w:pos="9062"/>
        </w:tabs>
        <w:ind w:left="440"/>
      </w:pPr>
      <w:hyperlink w:anchor="_Toc1988" w:history="1">
        <w:r>
          <w:rPr>
            <w:rFonts w:ascii="IRNazanin" w:hAnsi="IRNazanin" w:eastAsia="IRNazanin" w:cs="IRNazanin"/>
            <w:color w:val="111111"/>
            <w:sz w:val="22"/>
            <w:szCs w:val="22"/>
            <w:b w:val="0"/>
            <w:bCs w:val="0"/>
            <w:i w:val="0"/>
            <w:iCs w:val="0"/>
          </w:rPr>
          <w:t>1968 - كتاب في الفقه الحنفي</w:t>
        </w:r>
        <w:r>
          <w:tab/>
        </w:r>
        <w:r>
          <w:fldChar w:fldCharType="begin"/>
        </w:r>
        <w:r>
          <w:instrText xml:space="preserve">PAGEREF 1988 \h</w:instrText>
        </w:r>
        <w:r>
          <w:fldChar w:fldCharType="end"/>
        </w:r>
      </w:hyperlink>
    </w:p>
    <w:p>
      <w:pPr>
        <w:tabs>
          <w:tab w:val="right" w:leader="dot" w:pos="9062"/>
        </w:tabs>
        <w:ind w:left="440"/>
      </w:pPr>
      <w:hyperlink w:anchor="_Toc1989" w:history="1">
        <w:r>
          <w:rPr>
            <w:rFonts w:ascii="IRNazanin" w:hAnsi="IRNazanin" w:eastAsia="IRNazanin" w:cs="IRNazanin"/>
            <w:color w:val="111111"/>
            <w:sz w:val="22"/>
            <w:szCs w:val="22"/>
            <w:b w:val="0"/>
            <w:bCs w:val="0"/>
            <w:i w:val="0"/>
            <w:iCs w:val="0"/>
          </w:rPr>
          <w:t>1969- کتاب في الفروع الالفية</w:t>
        </w:r>
        <w:r>
          <w:tab/>
        </w:r>
        <w:r>
          <w:fldChar w:fldCharType="begin"/>
        </w:r>
        <w:r>
          <w:instrText xml:space="preserve">PAGEREF 1989 \h</w:instrText>
        </w:r>
        <w:r>
          <w:fldChar w:fldCharType="end"/>
        </w:r>
      </w:hyperlink>
    </w:p>
    <w:p>
      <w:pPr>
        <w:tabs>
          <w:tab w:val="right" w:leader="dot" w:pos="9062"/>
        </w:tabs>
        <w:ind w:left="440"/>
      </w:pPr>
      <w:hyperlink w:anchor="_Toc1990" w:history="1">
        <w:r>
          <w:rPr>
            <w:rFonts w:ascii="IRNazanin" w:hAnsi="IRNazanin" w:eastAsia="IRNazanin" w:cs="IRNazanin"/>
            <w:color w:val="111111"/>
            <w:sz w:val="22"/>
            <w:szCs w:val="22"/>
            <w:b w:val="0"/>
            <w:bCs w:val="0"/>
            <w:i w:val="0"/>
            <w:iCs w:val="0"/>
          </w:rPr>
          <w:t>1970 - كتاب في الفقه الحنفي</w:t>
        </w:r>
        <w:r>
          <w:tab/>
        </w:r>
        <w:r>
          <w:fldChar w:fldCharType="begin"/>
        </w:r>
        <w:r>
          <w:instrText xml:space="preserve">PAGEREF 1990 \h</w:instrText>
        </w:r>
        <w:r>
          <w:fldChar w:fldCharType="end"/>
        </w:r>
      </w:hyperlink>
    </w:p>
    <w:p>
      <w:pPr>
        <w:tabs>
          <w:tab w:val="right" w:leader="dot" w:pos="9062"/>
        </w:tabs>
        <w:ind w:left="440"/>
      </w:pPr>
      <w:hyperlink w:anchor="_Toc1991" w:history="1">
        <w:r>
          <w:rPr>
            <w:rFonts w:ascii="IRNazanin" w:hAnsi="IRNazanin" w:eastAsia="IRNazanin" w:cs="IRNazanin"/>
            <w:color w:val="111111"/>
            <w:sz w:val="22"/>
            <w:szCs w:val="22"/>
            <w:b w:val="0"/>
            <w:bCs w:val="0"/>
            <w:i w:val="0"/>
            <w:iCs w:val="0"/>
          </w:rPr>
          <w:t>1971 - كتاب فيه نصوص فقهية وفتاوي</w:t>
        </w:r>
        <w:r>
          <w:tab/>
        </w:r>
        <w:r>
          <w:fldChar w:fldCharType="begin"/>
        </w:r>
        <w:r>
          <w:instrText xml:space="preserve">PAGEREF 1991 \h</w:instrText>
        </w:r>
        <w:r>
          <w:fldChar w:fldCharType="end"/>
        </w:r>
      </w:hyperlink>
    </w:p>
    <w:p>
      <w:pPr>
        <w:tabs>
          <w:tab w:val="right" w:leader="dot" w:pos="9062"/>
        </w:tabs>
        <w:ind w:left="440"/>
      </w:pPr>
      <w:hyperlink w:anchor="_Toc1992" w:history="1">
        <w:r>
          <w:rPr>
            <w:rFonts w:ascii="IRNazanin" w:hAnsi="IRNazanin" w:eastAsia="IRNazanin" w:cs="IRNazanin"/>
            <w:color w:val="111111"/>
            <w:sz w:val="22"/>
            <w:szCs w:val="22"/>
            <w:b w:val="0"/>
            <w:bCs w:val="0"/>
            <w:i w:val="0"/>
            <w:iCs w:val="0"/>
          </w:rPr>
          <w:t>1972 - كتاب في الفقه الحنفي والحديث</w:t>
        </w:r>
        <w:r>
          <w:tab/>
        </w:r>
        <w:r>
          <w:fldChar w:fldCharType="begin"/>
        </w:r>
        <w:r>
          <w:instrText xml:space="preserve">PAGEREF 1992 \h</w:instrText>
        </w:r>
        <w:r>
          <w:fldChar w:fldCharType="end"/>
        </w:r>
      </w:hyperlink>
    </w:p>
    <w:p>
      <w:pPr>
        <w:tabs>
          <w:tab w:val="right" w:leader="dot" w:pos="9062"/>
        </w:tabs>
        <w:ind w:left="440"/>
      </w:pPr>
      <w:hyperlink w:anchor="_Toc1993" w:history="1">
        <w:r>
          <w:rPr>
            <w:rFonts w:ascii="IRNazanin" w:hAnsi="IRNazanin" w:eastAsia="IRNazanin" w:cs="IRNazanin"/>
            <w:color w:val="111111"/>
            <w:sz w:val="22"/>
            <w:szCs w:val="22"/>
            <w:b w:val="0"/>
            <w:bCs w:val="0"/>
            <w:i w:val="0"/>
            <w:iCs w:val="0"/>
          </w:rPr>
          <w:t>1973 - كتاب فيه نقول فقهية ومطالب شرعية</w:t>
        </w:r>
        <w:r>
          <w:tab/>
        </w:r>
        <w:r>
          <w:fldChar w:fldCharType="begin"/>
        </w:r>
        <w:r>
          <w:instrText xml:space="preserve">PAGEREF 1993 \h</w:instrText>
        </w:r>
        <w:r>
          <w:fldChar w:fldCharType="end"/>
        </w:r>
      </w:hyperlink>
    </w:p>
    <w:p>
      <w:pPr>
        <w:tabs>
          <w:tab w:val="right" w:leader="dot" w:pos="9062"/>
        </w:tabs>
        <w:ind w:left="220"/>
      </w:pPr>
      <w:hyperlink w:anchor="_Toc1994" w:history="1">
        <w:r>
          <w:rPr>
            <w:rFonts w:ascii="IRNazanin" w:hAnsi="IRNazanin" w:eastAsia="IRNazanin" w:cs="IRNazanin"/>
            <w:color w:val="111111"/>
            <w:sz w:val="22"/>
            <w:szCs w:val="22"/>
            <w:b w:val="0"/>
            <w:bCs w:val="0"/>
            <w:i w:val="0"/>
            <w:iCs w:val="0"/>
          </w:rPr>
          <w:t>الفقه الشافعي</w:t>
        </w:r>
        <w:r>
          <w:tab/>
        </w:r>
        <w:r>
          <w:fldChar w:fldCharType="begin"/>
        </w:r>
        <w:r>
          <w:instrText xml:space="preserve">PAGEREF 1994 \h</w:instrText>
        </w:r>
        <w:r>
          <w:fldChar w:fldCharType="end"/>
        </w:r>
      </w:hyperlink>
    </w:p>
    <w:p>
      <w:pPr>
        <w:tabs>
          <w:tab w:val="right" w:leader="dot" w:pos="9062"/>
        </w:tabs>
        <w:ind w:left="440"/>
      </w:pPr>
      <w:hyperlink w:anchor="_Toc1995" w:history="1">
        <w:r>
          <w:rPr>
            <w:rFonts w:ascii="IRNazanin" w:hAnsi="IRNazanin" w:eastAsia="IRNazanin" w:cs="IRNazanin"/>
            <w:color w:val="111111"/>
            <w:sz w:val="22"/>
            <w:szCs w:val="22"/>
            <w:b w:val="0"/>
            <w:bCs w:val="0"/>
            <w:i w:val="0"/>
            <w:iCs w:val="0"/>
          </w:rPr>
          <w:t>1974 - آيات البينات</w:t>
        </w:r>
        <w:r>
          <w:tab/>
        </w:r>
        <w:r>
          <w:fldChar w:fldCharType="begin"/>
        </w:r>
        <w:r>
          <w:instrText xml:space="preserve">PAGEREF 1995 \h</w:instrText>
        </w:r>
        <w:r>
          <w:fldChar w:fldCharType="end"/>
        </w:r>
      </w:hyperlink>
    </w:p>
    <w:p>
      <w:pPr>
        <w:tabs>
          <w:tab w:val="right" w:leader="dot" w:pos="9062"/>
        </w:tabs>
        <w:ind w:left="440"/>
      </w:pPr>
      <w:hyperlink w:anchor="_Toc1996" w:history="1">
        <w:r>
          <w:rPr>
            <w:rFonts w:ascii="IRNazanin" w:hAnsi="IRNazanin" w:eastAsia="IRNazanin" w:cs="IRNazanin"/>
            <w:color w:val="111111"/>
            <w:sz w:val="22"/>
            <w:szCs w:val="22"/>
            <w:b w:val="0"/>
            <w:bCs w:val="0"/>
            <w:i w:val="0"/>
            <w:iCs w:val="0"/>
          </w:rPr>
          <w:t>1975 - الابتهاج شرح المنهاج للنووي</w:t>
        </w:r>
        <w:r>
          <w:tab/>
        </w:r>
        <w:r>
          <w:fldChar w:fldCharType="begin"/>
        </w:r>
        <w:r>
          <w:instrText xml:space="preserve">PAGEREF 1996 \h</w:instrText>
        </w:r>
        <w:r>
          <w:fldChar w:fldCharType="end"/>
        </w:r>
      </w:hyperlink>
    </w:p>
    <w:p>
      <w:pPr>
        <w:tabs>
          <w:tab w:val="right" w:leader="dot" w:pos="9062"/>
        </w:tabs>
        <w:ind w:left="440"/>
      </w:pPr>
      <w:hyperlink w:anchor="_Toc1997" w:history="1">
        <w:r>
          <w:rPr>
            <w:rFonts w:ascii="IRNazanin" w:hAnsi="IRNazanin" w:eastAsia="IRNazanin" w:cs="IRNazanin"/>
            <w:color w:val="111111"/>
            <w:sz w:val="22"/>
            <w:szCs w:val="22"/>
            <w:b w:val="0"/>
            <w:bCs w:val="0"/>
            <w:i w:val="0"/>
            <w:iCs w:val="0"/>
          </w:rPr>
          <w:t>1976 - أرجوزة الصحيفة فيما يحتاج اليه الشافعي من التقليد للامام أبي حنيفة</w:t>
        </w:r>
        <w:r>
          <w:tab/>
        </w:r>
        <w:r>
          <w:fldChar w:fldCharType="begin"/>
        </w:r>
        <w:r>
          <w:instrText xml:space="preserve">PAGEREF 1997 \h</w:instrText>
        </w:r>
        <w:r>
          <w:fldChar w:fldCharType="end"/>
        </w:r>
      </w:hyperlink>
    </w:p>
    <w:p>
      <w:pPr>
        <w:tabs>
          <w:tab w:val="right" w:leader="dot" w:pos="9062"/>
        </w:tabs>
        <w:ind w:left="440"/>
      </w:pPr>
      <w:hyperlink w:anchor="_Toc1998" w:history="1">
        <w:r>
          <w:rPr>
            <w:rFonts w:ascii="IRNazanin" w:hAnsi="IRNazanin" w:eastAsia="IRNazanin" w:cs="IRNazanin"/>
            <w:color w:val="111111"/>
            <w:sz w:val="22"/>
            <w:szCs w:val="22"/>
            <w:b w:val="0"/>
            <w:bCs w:val="0"/>
            <w:i w:val="0"/>
            <w:iCs w:val="0"/>
          </w:rPr>
          <w:t>1977 - نسخة أخرى</w:t>
        </w:r>
        <w:r>
          <w:tab/>
        </w:r>
        <w:r>
          <w:fldChar w:fldCharType="begin"/>
        </w:r>
        <w:r>
          <w:instrText xml:space="preserve">PAGEREF 1998 \h</w:instrText>
        </w:r>
        <w:r>
          <w:fldChar w:fldCharType="end"/>
        </w:r>
      </w:hyperlink>
    </w:p>
    <w:p>
      <w:pPr>
        <w:tabs>
          <w:tab w:val="right" w:leader="dot" w:pos="9062"/>
        </w:tabs>
        <w:ind w:left="440"/>
      </w:pPr>
      <w:hyperlink w:anchor="_Toc1999" w:history="1">
        <w:r>
          <w:rPr>
            <w:rFonts w:ascii="IRNazanin" w:hAnsi="IRNazanin" w:eastAsia="IRNazanin" w:cs="IRNazanin"/>
            <w:color w:val="111111"/>
            <w:sz w:val="22"/>
            <w:szCs w:val="22"/>
            <w:b w:val="0"/>
            <w:bCs w:val="0"/>
            <w:i w:val="0"/>
            <w:iCs w:val="0"/>
          </w:rPr>
          <w:t>1978 - ارشاد الفاوي إلى مسالك الحاوي</w:t>
        </w:r>
        <w:r>
          <w:tab/>
        </w:r>
        <w:r>
          <w:fldChar w:fldCharType="begin"/>
        </w:r>
        <w:r>
          <w:instrText xml:space="preserve">PAGEREF 1999 \h</w:instrText>
        </w:r>
        <w:r>
          <w:fldChar w:fldCharType="end"/>
        </w:r>
      </w:hyperlink>
    </w:p>
    <w:p>
      <w:pPr>
        <w:tabs>
          <w:tab w:val="right" w:leader="dot" w:pos="9062"/>
        </w:tabs>
        <w:ind w:left="440"/>
      </w:pPr>
      <w:hyperlink w:anchor="_Toc2000" w:history="1">
        <w:r>
          <w:rPr>
            <w:rFonts w:ascii="IRNazanin" w:hAnsi="IRNazanin" w:eastAsia="IRNazanin" w:cs="IRNazanin"/>
            <w:color w:val="111111"/>
            <w:sz w:val="22"/>
            <w:szCs w:val="22"/>
            <w:b w:val="0"/>
            <w:bCs w:val="0"/>
            <w:i w:val="0"/>
            <w:iCs w:val="0"/>
          </w:rPr>
          <w:t>1979 - أسنى المطالب في شرح روض الطالب لشرف الدين اليمني المقری (ت - 834ه )</w:t>
        </w:r>
        <w:r>
          <w:tab/>
        </w:r>
        <w:r>
          <w:fldChar w:fldCharType="begin"/>
        </w:r>
        <w:r>
          <w:instrText xml:space="preserve">PAGEREF 2000 \h</w:instrText>
        </w:r>
        <w:r>
          <w:fldChar w:fldCharType="end"/>
        </w:r>
      </w:hyperlink>
    </w:p>
    <w:p>
      <w:pPr>
        <w:tabs>
          <w:tab w:val="right" w:leader="dot" w:pos="9062"/>
        </w:tabs>
        <w:ind w:left="440"/>
      </w:pPr>
      <w:hyperlink w:anchor="_Toc2001" w:history="1">
        <w:r>
          <w:rPr>
            <w:rFonts w:ascii="IRNazanin" w:hAnsi="IRNazanin" w:eastAsia="IRNazanin" w:cs="IRNazanin"/>
            <w:color w:val="111111"/>
            <w:sz w:val="22"/>
            <w:szCs w:val="22"/>
            <w:b w:val="0"/>
            <w:bCs w:val="0"/>
            <w:i w:val="0"/>
            <w:iCs w:val="0"/>
          </w:rPr>
          <w:t>1980 - اعلام الاريب بحدوث بدعة المحاريب</w:t>
        </w:r>
        <w:r>
          <w:tab/>
        </w:r>
        <w:r>
          <w:fldChar w:fldCharType="begin"/>
        </w:r>
        <w:r>
          <w:instrText xml:space="preserve">PAGEREF 2001 \h</w:instrText>
        </w:r>
        <w:r>
          <w:fldChar w:fldCharType="end"/>
        </w:r>
      </w:hyperlink>
    </w:p>
    <w:p>
      <w:pPr>
        <w:tabs>
          <w:tab w:val="right" w:leader="dot" w:pos="9062"/>
        </w:tabs>
        <w:ind w:left="440"/>
      </w:pPr>
      <w:hyperlink w:anchor="_Toc2002" w:history="1">
        <w:r>
          <w:rPr>
            <w:rFonts w:ascii="IRNazanin" w:hAnsi="IRNazanin" w:eastAsia="IRNazanin" w:cs="IRNazanin"/>
            <w:color w:val="111111"/>
            <w:sz w:val="22"/>
            <w:szCs w:val="22"/>
            <w:b w:val="0"/>
            <w:bCs w:val="0"/>
            <w:i w:val="0"/>
            <w:iCs w:val="0"/>
          </w:rPr>
          <w:t>1981 - الإقناع في حل ألفاظ أبي شجاع ( غاية الاختصار )</w:t>
        </w:r>
        <w:r>
          <w:tab/>
        </w:r>
        <w:r>
          <w:fldChar w:fldCharType="begin"/>
        </w:r>
        <w:r>
          <w:instrText xml:space="preserve">PAGEREF 2002 \h</w:instrText>
        </w:r>
        <w:r>
          <w:fldChar w:fldCharType="end"/>
        </w:r>
      </w:hyperlink>
    </w:p>
    <w:p>
      <w:pPr>
        <w:tabs>
          <w:tab w:val="right" w:leader="dot" w:pos="9062"/>
        </w:tabs>
        <w:ind w:left="440"/>
      </w:pPr>
      <w:hyperlink w:anchor="_Toc2003" w:history="1">
        <w:r>
          <w:rPr>
            <w:rFonts w:ascii="IRNazanin" w:hAnsi="IRNazanin" w:eastAsia="IRNazanin" w:cs="IRNazanin"/>
            <w:color w:val="111111"/>
            <w:sz w:val="22"/>
            <w:szCs w:val="22"/>
            <w:b w:val="0"/>
            <w:bCs w:val="0"/>
            <w:i w:val="0"/>
            <w:iCs w:val="0"/>
          </w:rPr>
          <w:t>1982 - نسخة أخرى</w:t>
        </w:r>
        <w:r>
          <w:tab/>
        </w:r>
        <w:r>
          <w:fldChar w:fldCharType="begin"/>
        </w:r>
        <w:r>
          <w:instrText xml:space="preserve">PAGEREF 2003 \h</w:instrText>
        </w:r>
        <w:r>
          <w:fldChar w:fldCharType="end"/>
        </w:r>
      </w:hyperlink>
    </w:p>
    <w:p>
      <w:pPr>
        <w:tabs>
          <w:tab w:val="right" w:leader="dot" w:pos="9062"/>
        </w:tabs>
        <w:ind w:left="440"/>
      </w:pPr>
      <w:hyperlink w:anchor="_Toc2004" w:history="1">
        <w:r>
          <w:rPr>
            <w:rFonts w:ascii="IRNazanin" w:hAnsi="IRNazanin" w:eastAsia="IRNazanin" w:cs="IRNazanin"/>
            <w:color w:val="111111"/>
            <w:sz w:val="22"/>
            <w:szCs w:val="22"/>
            <w:b w:val="0"/>
            <w:bCs w:val="0"/>
            <w:i w:val="0"/>
            <w:iCs w:val="0"/>
          </w:rPr>
          <w:t>1983 - نسخة أخرى</w:t>
        </w:r>
        <w:r>
          <w:tab/>
        </w:r>
        <w:r>
          <w:fldChar w:fldCharType="begin"/>
        </w:r>
        <w:r>
          <w:instrText xml:space="preserve">PAGEREF 2004 \h</w:instrText>
        </w:r>
        <w:r>
          <w:fldChar w:fldCharType="end"/>
        </w:r>
      </w:hyperlink>
    </w:p>
    <w:p>
      <w:pPr>
        <w:tabs>
          <w:tab w:val="right" w:leader="dot" w:pos="9062"/>
        </w:tabs>
        <w:ind w:left="440"/>
      </w:pPr>
      <w:hyperlink w:anchor="_Toc2005" w:history="1">
        <w:r>
          <w:rPr>
            <w:rFonts w:ascii="IRNazanin" w:hAnsi="IRNazanin" w:eastAsia="IRNazanin" w:cs="IRNazanin"/>
            <w:color w:val="111111"/>
            <w:sz w:val="22"/>
            <w:szCs w:val="22"/>
            <w:b w:val="0"/>
            <w:bCs w:val="0"/>
            <w:i w:val="0"/>
            <w:iCs w:val="0"/>
          </w:rPr>
          <w:t>1984 - نسخة أخرى</w:t>
        </w:r>
        <w:r>
          <w:tab/>
        </w:r>
        <w:r>
          <w:fldChar w:fldCharType="begin"/>
        </w:r>
        <w:r>
          <w:instrText xml:space="preserve">PAGEREF 2005 \h</w:instrText>
        </w:r>
        <w:r>
          <w:fldChar w:fldCharType="end"/>
        </w:r>
      </w:hyperlink>
    </w:p>
    <w:p>
      <w:pPr>
        <w:tabs>
          <w:tab w:val="right" w:leader="dot" w:pos="9062"/>
        </w:tabs>
        <w:ind w:left="440"/>
      </w:pPr>
      <w:hyperlink w:anchor="_Toc2006" w:history="1">
        <w:r>
          <w:rPr>
            <w:rFonts w:ascii="IRNazanin" w:hAnsi="IRNazanin" w:eastAsia="IRNazanin" w:cs="IRNazanin"/>
            <w:color w:val="111111"/>
            <w:sz w:val="22"/>
            <w:szCs w:val="22"/>
            <w:b w:val="0"/>
            <w:bCs w:val="0"/>
            <w:i w:val="0"/>
            <w:iCs w:val="0"/>
          </w:rPr>
          <w:t>1985 - نسخة أخرى</w:t>
        </w:r>
        <w:r>
          <w:tab/>
        </w:r>
        <w:r>
          <w:fldChar w:fldCharType="begin"/>
        </w:r>
        <w:r>
          <w:instrText xml:space="preserve">PAGEREF 2006 \h</w:instrText>
        </w:r>
        <w:r>
          <w:fldChar w:fldCharType="end"/>
        </w:r>
      </w:hyperlink>
    </w:p>
    <w:p>
      <w:pPr>
        <w:tabs>
          <w:tab w:val="right" w:leader="dot" w:pos="9062"/>
        </w:tabs>
        <w:ind w:left="440"/>
      </w:pPr>
      <w:hyperlink w:anchor="_Toc2007" w:history="1">
        <w:r>
          <w:rPr>
            <w:rFonts w:ascii="IRNazanin" w:hAnsi="IRNazanin" w:eastAsia="IRNazanin" w:cs="IRNazanin"/>
            <w:color w:val="111111"/>
            <w:sz w:val="22"/>
            <w:szCs w:val="22"/>
            <w:b w:val="0"/>
            <w:bCs w:val="0"/>
            <w:i w:val="0"/>
            <w:iCs w:val="0"/>
          </w:rPr>
          <w:t>1986 - نسخة أخرى</w:t>
        </w:r>
        <w:r>
          <w:tab/>
        </w:r>
        <w:r>
          <w:fldChar w:fldCharType="begin"/>
        </w:r>
        <w:r>
          <w:instrText xml:space="preserve">PAGEREF 2007 \h</w:instrText>
        </w:r>
        <w:r>
          <w:fldChar w:fldCharType="end"/>
        </w:r>
      </w:hyperlink>
    </w:p>
    <w:p>
      <w:pPr>
        <w:tabs>
          <w:tab w:val="right" w:leader="dot" w:pos="9062"/>
        </w:tabs>
        <w:ind w:left="440"/>
      </w:pPr>
      <w:hyperlink w:anchor="_Toc2008" w:history="1">
        <w:r>
          <w:rPr>
            <w:rFonts w:ascii="IRNazanin" w:hAnsi="IRNazanin" w:eastAsia="IRNazanin" w:cs="IRNazanin"/>
            <w:color w:val="111111"/>
            <w:sz w:val="22"/>
            <w:szCs w:val="22"/>
            <w:b w:val="0"/>
            <w:bCs w:val="0"/>
            <w:i w:val="0"/>
            <w:iCs w:val="0"/>
          </w:rPr>
          <w:t>1987 - الام</w:t>
        </w:r>
        <w:r>
          <w:tab/>
        </w:r>
        <w:r>
          <w:fldChar w:fldCharType="begin"/>
        </w:r>
        <w:r>
          <w:instrText xml:space="preserve">PAGEREF 2008 \h</w:instrText>
        </w:r>
        <w:r>
          <w:fldChar w:fldCharType="end"/>
        </w:r>
      </w:hyperlink>
    </w:p>
    <w:p>
      <w:pPr>
        <w:tabs>
          <w:tab w:val="right" w:leader="dot" w:pos="9062"/>
        </w:tabs>
        <w:ind w:left="440"/>
      </w:pPr>
      <w:hyperlink w:anchor="_Toc2009" w:history="1">
        <w:r>
          <w:rPr>
            <w:rFonts w:ascii="IRNazanin" w:hAnsi="IRNazanin" w:eastAsia="IRNazanin" w:cs="IRNazanin"/>
            <w:color w:val="111111"/>
            <w:sz w:val="22"/>
            <w:szCs w:val="22"/>
            <w:b w:val="0"/>
            <w:bCs w:val="0"/>
            <w:i w:val="0"/>
            <w:iCs w:val="0"/>
          </w:rPr>
          <w:t>1988 - الإمداد بشرح الارشاد</w:t>
        </w:r>
        <w:r>
          <w:tab/>
        </w:r>
        <w:r>
          <w:fldChar w:fldCharType="begin"/>
        </w:r>
        <w:r>
          <w:instrText xml:space="preserve">PAGEREF 2009 \h</w:instrText>
        </w:r>
        <w:r>
          <w:fldChar w:fldCharType="end"/>
        </w:r>
      </w:hyperlink>
    </w:p>
    <w:p>
      <w:pPr>
        <w:tabs>
          <w:tab w:val="right" w:leader="dot" w:pos="9062"/>
        </w:tabs>
        <w:ind w:left="440"/>
      </w:pPr>
      <w:hyperlink w:anchor="_Toc2010" w:history="1">
        <w:r>
          <w:rPr>
            <w:rFonts w:ascii="IRNazanin" w:hAnsi="IRNazanin" w:eastAsia="IRNazanin" w:cs="IRNazanin"/>
            <w:color w:val="111111"/>
            <w:sz w:val="22"/>
            <w:szCs w:val="22"/>
            <w:b w:val="0"/>
            <w:bCs w:val="0"/>
            <w:i w:val="0"/>
            <w:iCs w:val="0"/>
          </w:rPr>
          <w:t>1989 - نسخة أخرى</w:t>
        </w:r>
        <w:r>
          <w:tab/>
        </w:r>
        <w:r>
          <w:fldChar w:fldCharType="begin"/>
        </w:r>
        <w:r>
          <w:instrText xml:space="preserve">PAGEREF 2010 \h</w:instrText>
        </w:r>
        <w:r>
          <w:fldChar w:fldCharType="end"/>
        </w:r>
      </w:hyperlink>
    </w:p>
    <w:p>
      <w:pPr>
        <w:tabs>
          <w:tab w:val="right" w:leader="dot" w:pos="9062"/>
        </w:tabs>
        <w:ind w:left="440"/>
      </w:pPr>
      <w:hyperlink w:anchor="_Toc2011" w:history="1">
        <w:r>
          <w:rPr>
            <w:rFonts w:ascii="IRNazanin" w:hAnsi="IRNazanin" w:eastAsia="IRNazanin" w:cs="IRNazanin"/>
            <w:color w:val="111111"/>
            <w:sz w:val="22"/>
            <w:szCs w:val="22"/>
            <w:b w:val="0"/>
            <w:bCs w:val="0"/>
            <w:i w:val="0"/>
            <w:iCs w:val="0"/>
          </w:rPr>
          <w:t>1990 - الانوار لعمل الابرار</w:t>
        </w:r>
        <w:r>
          <w:tab/>
        </w:r>
        <w:r>
          <w:fldChar w:fldCharType="begin"/>
        </w:r>
        <w:r>
          <w:instrText xml:space="preserve">PAGEREF 2011 \h</w:instrText>
        </w:r>
        <w:r>
          <w:fldChar w:fldCharType="end"/>
        </w:r>
      </w:hyperlink>
    </w:p>
    <w:p>
      <w:pPr>
        <w:tabs>
          <w:tab w:val="right" w:leader="dot" w:pos="9062"/>
        </w:tabs>
        <w:ind w:left="440"/>
      </w:pPr>
      <w:hyperlink w:anchor="_Toc2012" w:history="1">
        <w:r>
          <w:rPr>
            <w:rFonts w:ascii="IRNazanin" w:hAnsi="IRNazanin" w:eastAsia="IRNazanin" w:cs="IRNazanin"/>
            <w:color w:val="111111"/>
            <w:sz w:val="22"/>
            <w:szCs w:val="22"/>
            <w:b w:val="0"/>
            <w:bCs w:val="0"/>
            <w:i w:val="0"/>
            <w:iCs w:val="0"/>
          </w:rPr>
          <w:t>1991 - نسخة أخرى</w:t>
        </w:r>
        <w:r>
          <w:tab/>
        </w:r>
        <w:r>
          <w:fldChar w:fldCharType="begin"/>
        </w:r>
        <w:r>
          <w:instrText xml:space="preserve">PAGEREF 2012 \h</w:instrText>
        </w:r>
        <w:r>
          <w:fldChar w:fldCharType="end"/>
        </w:r>
      </w:hyperlink>
    </w:p>
    <w:p>
      <w:pPr>
        <w:tabs>
          <w:tab w:val="right" w:leader="dot" w:pos="9062"/>
        </w:tabs>
        <w:ind w:left="440"/>
      </w:pPr>
      <w:hyperlink w:anchor="_Toc2013" w:history="1">
        <w:r>
          <w:rPr>
            <w:rFonts w:ascii="IRNazanin" w:hAnsi="IRNazanin" w:eastAsia="IRNazanin" w:cs="IRNazanin"/>
            <w:color w:val="111111"/>
            <w:sz w:val="22"/>
            <w:szCs w:val="22"/>
            <w:b w:val="0"/>
            <w:bCs w:val="0"/>
            <w:i w:val="0"/>
            <w:iCs w:val="0"/>
          </w:rPr>
          <w:t>1992 - نسخة أخرى</w:t>
        </w:r>
        <w:r>
          <w:tab/>
        </w:r>
        <w:r>
          <w:fldChar w:fldCharType="begin"/>
        </w:r>
        <w:r>
          <w:instrText xml:space="preserve">PAGEREF 2013 \h</w:instrText>
        </w:r>
        <w:r>
          <w:fldChar w:fldCharType="end"/>
        </w:r>
      </w:hyperlink>
    </w:p>
    <w:p>
      <w:pPr>
        <w:tabs>
          <w:tab w:val="right" w:leader="dot" w:pos="9062"/>
        </w:tabs>
        <w:ind w:left="440"/>
      </w:pPr>
      <w:hyperlink w:anchor="_Toc2014" w:history="1">
        <w:r>
          <w:rPr>
            <w:rFonts w:ascii="IRNazanin" w:hAnsi="IRNazanin" w:eastAsia="IRNazanin" w:cs="IRNazanin"/>
            <w:color w:val="111111"/>
            <w:sz w:val="22"/>
            <w:szCs w:val="22"/>
            <w:b w:val="0"/>
            <w:bCs w:val="0"/>
            <w:i w:val="0"/>
            <w:iCs w:val="0"/>
          </w:rPr>
          <w:t>1993 - الايضاح في مناسك الحج</w:t>
        </w:r>
        <w:r>
          <w:tab/>
        </w:r>
        <w:r>
          <w:fldChar w:fldCharType="begin"/>
        </w:r>
        <w:r>
          <w:instrText xml:space="preserve">PAGEREF 2014 \h</w:instrText>
        </w:r>
        <w:r>
          <w:fldChar w:fldCharType="end"/>
        </w:r>
      </w:hyperlink>
    </w:p>
    <w:p>
      <w:pPr>
        <w:tabs>
          <w:tab w:val="right" w:leader="dot" w:pos="9062"/>
        </w:tabs>
        <w:ind w:left="440"/>
      </w:pPr>
      <w:hyperlink w:anchor="_Toc2015" w:history="1">
        <w:r>
          <w:rPr>
            <w:rFonts w:ascii="IRNazanin" w:hAnsi="IRNazanin" w:eastAsia="IRNazanin" w:cs="IRNazanin"/>
            <w:color w:val="111111"/>
            <w:sz w:val="22"/>
            <w:szCs w:val="22"/>
            <w:b w:val="0"/>
            <w:bCs w:val="0"/>
            <w:i w:val="0"/>
            <w:iCs w:val="0"/>
          </w:rPr>
          <w:t>1994 - البدر الطالع في ملة النبي الشافع</w:t>
        </w:r>
        <w:r>
          <w:tab/>
        </w:r>
        <w:r>
          <w:fldChar w:fldCharType="begin"/>
        </w:r>
        <w:r>
          <w:instrText xml:space="preserve">PAGEREF 2015 \h</w:instrText>
        </w:r>
        <w:r>
          <w:fldChar w:fldCharType="end"/>
        </w:r>
      </w:hyperlink>
    </w:p>
    <w:p>
      <w:pPr>
        <w:tabs>
          <w:tab w:val="right" w:leader="dot" w:pos="9062"/>
        </w:tabs>
        <w:ind w:left="440"/>
      </w:pPr>
      <w:hyperlink w:anchor="_Toc2016" w:history="1">
        <w:r>
          <w:rPr>
            <w:rFonts w:ascii="IRNazanin" w:hAnsi="IRNazanin" w:eastAsia="IRNazanin" w:cs="IRNazanin"/>
            <w:color w:val="111111"/>
            <w:sz w:val="22"/>
            <w:szCs w:val="22"/>
            <w:b w:val="0"/>
            <w:bCs w:val="0"/>
            <w:i w:val="0"/>
            <w:iCs w:val="0"/>
          </w:rPr>
          <w:t>1995 - بذل الهمة في افراد العم وجمع العمة</w:t>
        </w:r>
        <w:r>
          <w:tab/>
        </w:r>
        <w:r>
          <w:fldChar w:fldCharType="begin"/>
        </w:r>
        <w:r>
          <w:instrText xml:space="preserve">PAGEREF 2016 \h</w:instrText>
        </w:r>
        <w:r>
          <w:fldChar w:fldCharType="end"/>
        </w:r>
      </w:hyperlink>
    </w:p>
    <w:p>
      <w:pPr>
        <w:tabs>
          <w:tab w:val="right" w:leader="dot" w:pos="9062"/>
        </w:tabs>
        <w:ind w:left="440"/>
      </w:pPr>
      <w:hyperlink w:anchor="_Toc2017" w:history="1">
        <w:r>
          <w:rPr>
            <w:rFonts w:ascii="IRNazanin" w:hAnsi="IRNazanin" w:eastAsia="IRNazanin" w:cs="IRNazanin"/>
            <w:color w:val="111111"/>
            <w:sz w:val="22"/>
            <w:szCs w:val="22"/>
            <w:b w:val="0"/>
            <w:bCs w:val="0"/>
            <w:i w:val="0"/>
            <w:iCs w:val="0"/>
          </w:rPr>
          <w:t>1996 - بلوغ المآرب في قص الشارب</w:t>
        </w:r>
        <w:r>
          <w:tab/>
        </w:r>
        <w:r>
          <w:fldChar w:fldCharType="begin"/>
        </w:r>
        <w:r>
          <w:instrText xml:space="preserve">PAGEREF 2017 \h</w:instrText>
        </w:r>
        <w:r>
          <w:fldChar w:fldCharType="end"/>
        </w:r>
      </w:hyperlink>
    </w:p>
    <w:p>
      <w:pPr>
        <w:tabs>
          <w:tab w:val="right" w:leader="dot" w:pos="9062"/>
        </w:tabs>
        <w:ind w:left="440"/>
      </w:pPr>
      <w:hyperlink w:anchor="_Toc2018" w:history="1">
        <w:r>
          <w:rPr>
            <w:rFonts w:ascii="IRNazanin" w:hAnsi="IRNazanin" w:eastAsia="IRNazanin" w:cs="IRNazanin"/>
            <w:color w:val="111111"/>
            <w:sz w:val="22"/>
            <w:szCs w:val="22"/>
            <w:b w:val="0"/>
            <w:bCs w:val="0"/>
            <w:i w:val="0"/>
            <w:iCs w:val="0"/>
          </w:rPr>
          <w:t>1997 - بیان الفتاوي شرح الخاوي لعبد الغفار القزويني (ت - 665ه)</w:t>
        </w:r>
        <w:r>
          <w:tab/>
        </w:r>
        <w:r>
          <w:fldChar w:fldCharType="begin"/>
        </w:r>
        <w:r>
          <w:instrText xml:space="preserve">PAGEREF 2018 \h</w:instrText>
        </w:r>
        <w:r>
          <w:fldChar w:fldCharType="end"/>
        </w:r>
      </w:hyperlink>
    </w:p>
    <w:p>
      <w:pPr>
        <w:tabs>
          <w:tab w:val="right" w:leader="dot" w:pos="9062"/>
        </w:tabs>
        <w:ind w:left="440"/>
      </w:pPr>
      <w:hyperlink w:anchor="_Toc2019" w:history="1">
        <w:r>
          <w:rPr>
            <w:rFonts w:ascii="IRNazanin" w:hAnsi="IRNazanin" w:eastAsia="IRNazanin" w:cs="IRNazanin"/>
            <w:color w:val="111111"/>
            <w:sz w:val="22"/>
            <w:szCs w:val="22"/>
            <w:b w:val="0"/>
            <w:bCs w:val="0"/>
            <w:i w:val="0"/>
            <w:iCs w:val="0"/>
          </w:rPr>
          <w:t>1998 - تحفة الحبيب بشرح نظم غاية التقريب ليحيي العمريطي (ت - 989ھ )</w:t>
        </w:r>
        <w:r>
          <w:tab/>
        </w:r>
        <w:r>
          <w:fldChar w:fldCharType="begin"/>
        </w:r>
        <w:r>
          <w:instrText xml:space="preserve">PAGEREF 2019 \h</w:instrText>
        </w:r>
        <w:r>
          <w:fldChar w:fldCharType="end"/>
        </w:r>
      </w:hyperlink>
    </w:p>
    <w:p>
      <w:pPr>
        <w:tabs>
          <w:tab w:val="right" w:leader="dot" w:pos="9062"/>
        </w:tabs>
        <w:ind w:left="440"/>
      </w:pPr>
      <w:hyperlink w:anchor="_Toc2020" w:history="1">
        <w:r>
          <w:rPr>
            <w:rFonts w:ascii="IRNazanin" w:hAnsi="IRNazanin" w:eastAsia="IRNazanin" w:cs="IRNazanin"/>
            <w:color w:val="111111"/>
            <w:sz w:val="22"/>
            <w:szCs w:val="22"/>
            <w:b w:val="0"/>
            <w:bCs w:val="0"/>
            <w:i w:val="0"/>
            <w:iCs w:val="0"/>
          </w:rPr>
          <w:t>1999 - تبصرة. المبتدئين</w:t>
        </w:r>
        <w:r>
          <w:tab/>
        </w:r>
        <w:r>
          <w:fldChar w:fldCharType="begin"/>
        </w:r>
        <w:r>
          <w:instrText xml:space="preserve">PAGEREF 2020 \h</w:instrText>
        </w:r>
        <w:r>
          <w:fldChar w:fldCharType="end"/>
        </w:r>
      </w:hyperlink>
    </w:p>
    <w:p>
      <w:pPr>
        <w:tabs>
          <w:tab w:val="right" w:leader="dot" w:pos="9062"/>
        </w:tabs>
        <w:ind w:left="440"/>
      </w:pPr>
      <w:hyperlink w:anchor="_Toc2021" w:history="1">
        <w:r>
          <w:rPr>
            <w:rFonts w:ascii="IRNazanin" w:hAnsi="IRNazanin" w:eastAsia="IRNazanin" w:cs="IRNazanin"/>
            <w:color w:val="111111"/>
            <w:sz w:val="22"/>
            <w:szCs w:val="22"/>
            <w:b w:val="0"/>
            <w:bCs w:val="0"/>
            <w:i w:val="0"/>
            <w:iCs w:val="0"/>
          </w:rPr>
          <w:t>2000 – تحفة الانجاب لمسئلة السنجاب</w:t>
        </w:r>
        <w:r>
          <w:tab/>
        </w:r>
        <w:r>
          <w:fldChar w:fldCharType="begin"/>
        </w:r>
        <w:r>
          <w:instrText xml:space="preserve">PAGEREF 2021 \h</w:instrText>
        </w:r>
        <w:r>
          <w:fldChar w:fldCharType="end"/>
        </w:r>
      </w:hyperlink>
    </w:p>
    <w:p>
      <w:pPr>
        <w:tabs>
          <w:tab w:val="right" w:leader="dot" w:pos="9062"/>
        </w:tabs>
        <w:ind w:left="440"/>
      </w:pPr>
      <w:hyperlink w:anchor="_Toc2022" w:history="1">
        <w:r>
          <w:rPr>
            <w:rFonts w:ascii="IRNazanin" w:hAnsi="IRNazanin" w:eastAsia="IRNazanin" w:cs="IRNazanin"/>
            <w:color w:val="111111"/>
            <w:sz w:val="22"/>
            <w:szCs w:val="22"/>
            <w:b w:val="0"/>
            <w:bCs w:val="0"/>
            <w:i w:val="0"/>
            <w:iCs w:val="0"/>
          </w:rPr>
          <w:t>2001 - تحفة الطلاب بشرح تحرير تنقيح اللباب</w:t>
        </w:r>
        <w:r>
          <w:tab/>
        </w:r>
        <w:r>
          <w:fldChar w:fldCharType="begin"/>
        </w:r>
        <w:r>
          <w:instrText xml:space="preserve">PAGEREF 2022 \h</w:instrText>
        </w:r>
        <w:r>
          <w:fldChar w:fldCharType="end"/>
        </w:r>
      </w:hyperlink>
    </w:p>
    <w:p>
      <w:pPr>
        <w:tabs>
          <w:tab w:val="right" w:leader="dot" w:pos="9062"/>
        </w:tabs>
        <w:ind w:left="440"/>
      </w:pPr>
      <w:hyperlink w:anchor="_Toc2023" w:history="1">
        <w:r>
          <w:rPr>
            <w:rFonts w:ascii="IRNazanin" w:hAnsi="IRNazanin" w:eastAsia="IRNazanin" w:cs="IRNazanin"/>
            <w:color w:val="111111"/>
            <w:sz w:val="22"/>
            <w:szCs w:val="22"/>
            <w:b w:val="0"/>
            <w:bCs w:val="0"/>
            <w:i w:val="0"/>
            <w:iCs w:val="0"/>
          </w:rPr>
          <w:t>2002 - نسخة أخرى</w:t>
        </w:r>
        <w:r>
          <w:tab/>
        </w:r>
        <w:r>
          <w:fldChar w:fldCharType="begin"/>
        </w:r>
        <w:r>
          <w:instrText xml:space="preserve">PAGEREF 2023 \h</w:instrText>
        </w:r>
        <w:r>
          <w:fldChar w:fldCharType="end"/>
        </w:r>
      </w:hyperlink>
    </w:p>
    <w:p>
      <w:pPr>
        <w:tabs>
          <w:tab w:val="right" w:leader="dot" w:pos="9062"/>
        </w:tabs>
        <w:ind w:left="440"/>
      </w:pPr>
      <w:hyperlink w:anchor="_Toc2024" w:history="1">
        <w:r>
          <w:rPr>
            <w:rFonts w:ascii="IRNazanin" w:hAnsi="IRNazanin" w:eastAsia="IRNazanin" w:cs="IRNazanin"/>
            <w:color w:val="111111"/>
            <w:sz w:val="22"/>
            <w:szCs w:val="22"/>
            <w:b w:val="0"/>
            <w:bCs w:val="0"/>
            <w:i w:val="0"/>
            <w:iCs w:val="0"/>
          </w:rPr>
          <w:t>2003 - نسخة أخرى</w:t>
        </w:r>
        <w:r>
          <w:tab/>
        </w:r>
        <w:r>
          <w:fldChar w:fldCharType="begin"/>
        </w:r>
        <w:r>
          <w:instrText xml:space="preserve">PAGEREF 2024 \h</w:instrText>
        </w:r>
        <w:r>
          <w:fldChar w:fldCharType="end"/>
        </w:r>
      </w:hyperlink>
    </w:p>
    <w:p>
      <w:pPr>
        <w:tabs>
          <w:tab w:val="right" w:leader="dot" w:pos="9062"/>
        </w:tabs>
        <w:ind w:left="440"/>
      </w:pPr>
      <w:hyperlink w:anchor="_Toc2025" w:history="1">
        <w:r>
          <w:rPr>
            <w:rFonts w:ascii="IRNazanin" w:hAnsi="IRNazanin" w:eastAsia="IRNazanin" w:cs="IRNazanin"/>
            <w:color w:val="111111"/>
            <w:sz w:val="22"/>
            <w:szCs w:val="22"/>
            <w:b w:val="0"/>
            <w:bCs w:val="0"/>
            <w:i w:val="0"/>
            <w:iCs w:val="0"/>
          </w:rPr>
          <w:t>2004 - تحفة المحتاج في شرح المنهاج للنووي</w:t>
        </w:r>
        <w:r>
          <w:tab/>
        </w:r>
        <w:r>
          <w:fldChar w:fldCharType="begin"/>
        </w:r>
        <w:r>
          <w:instrText xml:space="preserve">PAGEREF 2025 \h</w:instrText>
        </w:r>
        <w:r>
          <w:fldChar w:fldCharType="end"/>
        </w:r>
      </w:hyperlink>
    </w:p>
    <w:p>
      <w:pPr>
        <w:tabs>
          <w:tab w:val="right" w:leader="dot" w:pos="9062"/>
        </w:tabs>
        <w:ind w:left="440"/>
      </w:pPr>
      <w:hyperlink w:anchor="_Toc2026" w:history="1">
        <w:r>
          <w:rPr>
            <w:rFonts w:ascii="IRNazanin" w:hAnsi="IRNazanin" w:eastAsia="IRNazanin" w:cs="IRNazanin"/>
            <w:color w:val="111111"/>
            <w:sz w:val="22"/>
            <w:szCs w:val="22"/>
            <w:b w:val="0"/>
            <w:bCs w:val="0"/>
            <w:i w:val="0"/>
            <w:iCs w:val="0"/>
          </w:rPr>
          <w:t>2005 – نسخة أخرى</w:t>
        </w:r>
        <w:r>
          <w:tab/>
        </w:r>
        <w:r>
          <w:fldChar w:fldCharType="begin"/>
        </w:r>
        <w:r>
          <w:instrText xml:space="preserve">PAGEREF 2026 \h</w:instrText>
        </w:r>
        <w:r>
          <w:fldChar w:fldCharType="end"/>
        </w:r>
      </w:hyperlink>
    </w:p>
    <w:p>
      <w:pPr>
        <w:tabs>
          <w:tab w:val="right" w:leader="dot" w:pos="9062"/>
        </w:tabs>
        <w:ind w:left="440"/>
      </w:pPr>
      <w:hyperlink w:anchor="_Toc2027" w:history="1">
        <w:r>
          <w:rPr>
            <w:rFonts w:ascii="IRNazanin" w:hAnsi="IRNazanin" w:eastAsia="IRNazanin" w:cs="IRNazanin"/>
            <w:color w:val="111111"/>
            <w:sz w:val="22"/>
            <w:szCs w:val="22"/>
            <w:b w:val="0"/>
            <w:bCs w:val="0"/>
            <w:i w:val="0"/>
            <w:iCs w:val="0"/>
          </w:rPr>
          <w:t>2006 - نسخة أخرى</w:t>
        </w:r>
        <w:r>
          <w:tab/>
        </w:r>
        <w:r>
          <w:fldChar w:fldCharType="begin"/>
        </w:r>
        <w:r>
          <w:instrText xml:space="preserve">PAGEREF 2027 \h</w:instrText>
        </w:r>
        <w:r>
          <w:fldChar w:fldCharType="end"/>
        </w:r>
      </w:hyperlink>
    </w:p>
    <w:p>
      <w:pPr>
        <w:tabs>
          <w:tab w:val="right" w:leader="dot" w:pos="9062"/>
        </w:tabs>
        <w:ind w:left="440"/>
      </w:pPr>
      <w:hyperlink w:anchor="_Toc2028" w:history="1">
        <w:r>
          <w:rPr>
            <w:rFonts w:ascii="IRNazanin" w:hAnsi="IRNazanin" w:eastAsia="IRNazanin" w:cs="IRNazanin"/>
            <w:color w:val="111111"/>
            <w:sz w:val="22"/>
            <w:szCs w:val="22"/>
            <w:b w:val="0"/>
            <w:bCs w:val="0"/>
            <w:i w:val="0"/>
            <w:iCs w:val="0"/>
          </w:rPr>
          <w:t>2007 – نسخة أخرى</w:t>
        </w:r>
        <w:r>
          <w:tab/>
        </w:r>
        <w:r>
          <w:fldChar w:fldCharType="begin"/>
        </w:r>
        <w:r>
          <w:instrText xml:space="preserve">PAGEREF 2028 \h</w:instrText>
        </w:r>
        <w:r>
          <w:fldChar w:fldCharType="end"/>
        </w:r>
      </w:hyperlink>
    </w:p>
    <w:p>
      <w:pPr>
        <w:tabs>
          <w:tab w:val="right" w:leader="dot" w:pos="9062"/>
        </w:tabs>
        <w:ind w:left="440"/>
      </w:pPr>
      <w:hyperlink w:anchor="_Toc2029" w:history="1">
        <w:r>
          <w:rPr>
            <w:rFonts w:ascii="IRNazanin" w:hAnsi="IRNazanin" w:eastAsia="IRNazanin" w:cs="IRNazanin"/>
            <w:color w:val="111111"/>
            <w:sz w:val="22"/>
            <w:szCs w:val="22"/>
            <w:b w:val="0"/>
            <w:bCs w:val="0"/>
            <w:i w:val="0"/>
            <w:iCs w:val="0"/>
          </w:rPr>
          <w:t>2008 - نسخة أخرى</w:t>
        </w:r>
        <w:r>
          <w:tab/>
        </w:r>
        <w:r>
          <w:fldChar w:fldCharType="begin"/>
        </w:r>
        <w:r>
          <w:instrText xml:space="preserve">PAGEREF 2029 \h</w:instrText>
        </w:r>
        <w:r>
          <w:fldChar w:fldCharType="end"/>
        </w:r>
      </w:hyperlink>
    </w:p>
    <w:p>
      <w:pPr>
        <w:tabs>
          <w:tab w:val="right" w:leader="dot" w:pos="9062"/>
        </w:tabs>
        <w:ind w:left="440"/>
      </w:pPr>
      <w:hyperlink w:anchor="_Toc2030" w:history="1">
        <w:r>
          <w:rPr>
            <w:rFonts w:ascii="IRNazanin" w:hAnsi="IRNazanin" w:eastAsia="IRNazanin" w:cs="IRNazanin"/>
            <w:color w:val="111111"/>
            <w:sz w:val="22"/>
            <w:szCs w:val="22"/>
            <w:b w:val="0"/>
            <w:bCs w:val="0"/>
            <w:i w:val="0"/>
            <w:iCs w:val="0"/>
          </w:rPr>
          <w:t>2009 – نسخة أخرى</w:t>
        </w:r>
        <w:r>
          <w:tab/>
        </w:r>
        <w:r>
          <w:fldChar w:fldCharType="begin"/>
        </w:r>
        <w:r>
          <w:instrText xml:space="preserve">PAGEREF 2030 \h</w:instrText>
        </w:r>
        <w:r>
          <w:fldChar w:fldCharType="end"/>
        </w:r>
      </w:hyperlink>
    </w:p>
    <w:p>
      <w:pPr>
        <w:tabs>
          <w:tab w:val="right" w:leader="dot" w:pos="9062"/>
        </w:tabs>
        <w:ind w:left="440"/>
      </w:pPr>
      <w:hyperlink w:anchor="_Toc2031" w:history="1">
        <w:r>
          <w:rPr>
            <w:rFonts w:ascii="IRNazanin" w:hAnsi="IRNazanin" w:eastAsia="IRNazanin" w:cs="IRNazanin"/>
            <w:color w:val="111111"/>
            <w:sz w:val="22"/>
            <w:szCs w:val="22"/>
            <w:b w:val="0"/>
            <w:bCs w:val="0"/>
            <w:i w:val="0"/>
            <w:iCs w:val="0"/>
          </w:rPr>
          <w:t>2010 – نسخة أخرى</w:t>
        </w:r>
        <w:r>
          <w:tab/>
        </w:r>
        <w:r>
          <w:fldChar w:fldCharType="begin"/>
        </w:r>
        <w:r>
          <w:instrText xml:space="preserve">PAGEREF 2031 \h</w:instrText>
        </w:r>
        <w:r>
          <w:fldChar w:fldCharType="end"/>
        </w:r>
      </w:hyperlink>
    </w:p>
    <w:p>
      <w:pPr>
        <w:tabs>
          <w:tab w:val="right" w:leader="dot" w:pos="9062"/>
        </w:tabs>
        <w:ind w:left="440"/>
      </w:pPr>
      <w:hyperlink w:anchor="_Toc2032" w:history="1">
        <w:r>
          <w:rPr>
            <w:rFonts w:ascii="IRNazanin" w:hAnsi="IRNazanin" w:eastAsia="IRNazanin" w:cs="IRNazanin"/>
            <w:color w:val="111111"/>
            <w:sz w:val="22"/>
            <w:szCs w:val="22"/>
            <w:b w:val="0"/>
            <w:bCs w:val="0"/>
            <w:i w:val="0"/>
            <w:iCs w:val="0"/>
          </w:rPr>
          <w:t>2011 – نسخة أخرى</w:t>
        </w:r>
        <w:r>
          <w:tab/>
        </w:r>
        <w:r>
          <w:fldChar w:fldCharType="begin"/>
        </w:r>
        <w:r>
          <w:instrText xml:space="preserve">PAGEREF 2032 \h</w:instrText>
        </w:r>
        <w:r>
          <w:fldChar w:fldCharType="end"/>
        </w:r>
      </w:hyperlink>
    </w:p>
    <w:p>
      <w:pPr>
        <w:tabs>
          <w:tab w:val="right" w:leader="dot" w:pos="9062"/>
        </w:tabs>
        <w:ind w:left="440"/>
      </w:pPr>
      <w:hyperlink w:anchor="_Toc2033" w:history="1">
        <w:r>
          <w:rPr>
            <w:rFonts w:ascii="IRNazanin" w:hAnsi="IRNazanin" w:eastAsia="IRNazanin" w:cs="IRNazanin"/>
            <w:color w:val="111111"/>
            <w:sz w:val="22"/>
            <w:szCs w:val="22"/>
            <w:b w:val="0"/>
            <w:bCs w:val="0"/>
            <w:i w:val="0"/>
            <w:iCs w:val="0"/>
          </w:rPr>
          <w:t>2012 - نسخة أخرى</w:t>
        </w:r>
        <w:r>
          <w:tab/>
        </w:r>
        <w:r>
          <w:fldChar w:fldCharType="begin"/>
        </w:r>
        <w:r>
          <w:instrText xml:space="preserve">PAGEREF 2033 \h</w:instrText>
        </w:r>
        <w:r>
          <w:fldChar w:fldCharType="end"/>
        </w:r>
      </w:hyperlink>
    </w:p>
    <w:p>
      <w:pPr>
        <w:tabs>
          <w:tab w:val="right" w:leader="dot" w:pos="9062"/>
        </w:tabs>
        <w:ind w:left="440"/>
      </w:pPr>
      <w:hyperlink w:anchor="_Toc2034" w:history="1">
        <w:r>
          <w:rPr>
            <w:rFonts w:ascii="IRNazanin" w:hAnsi="IRNazanin" w:eastAsia="IRNazanin" w:cs="IRNazanin"/>
            <w:color w:val="111111"/>
            <w:sz w:val="22"/>
            <w:szCs w:val="22"/>
            <w:b w:val="0"/>
            <w:bCs w:val="0"/>
            <w:i w:val="0"/>
            <w:iCs w:val="0"/>
          </w:rPr>
          <w:t>2013 - تحفة المحتاج الى شرح المنهاج للنووي (ت - 676ه)</w:t>
        </w:r>
        <w:r>
          <w:tab/>
        </w:r>
        <w:r>
          <w:fldChar w:fldCharType="begin"/>
        </w:r>
        <w:r>
          <w:instrText xml:space="preserve">PAGEREF 2034 \h</w:instrText>
        </w:r>
        <w:r>
          <w:fldChar w:fldCharType="end"/>
        </w:r>
      </w:hyperlink>
    </w:p>
    <w:p>
      <w:pPr>
        <w:tabs>
          <w:tab w:val="right" w:leader="dot" w:pos="9062"/>
        </w:tabs>
        <w:ind w:left="440"/>
      </w:pPr>
      <w:hyperlink w:anchor="_Toc2035" w:history="1">
        <w:r>
          <w:rPr>
            <w:rFonts w:ascii="IRNazanin" w:hAnsi="IRNazanin" w:eastAsia="IRNazanin" w:cs="IRNazanin"/>
            <w:color w:val="111111"/>
            <w:sz w:val="22"/>
            <w:szCs w:val="22"/>
            <w:b w:val="0"/>
            <w:bCs w:val="0"/>
            <w:i w:val="0"/>
            <w:iCs w:val="0"/>
          </w:rPr>
          <w:t>2014 - نسخة أخرى</w:t>
        </w:r>
        <w:r>
          <w:tab/>
        </w:r>
        <w:r>
          <w:fldChar w:fldCharType="begin"/>
        </w:r>
        <w:r>
          <w:instrText xml:space="preserve">PAGEREF 2035 \h</w:instrText>
        </w:r>
        <w:r>
          <w:fldChar w:fldCharType="end"/>
        </w:r>
      </w:hyperlink>
    </w:p>
    <w:p>
      <w:pPr>
        <w:tabs>
          <w:tab w:val="right" w:leader="dot" w:pos="9062"/>
        </w:tabs>
        <w:ind w:left="440"/>
      </w:pPr>
      <w:hyperlink w:anchor="_Toc2036" w:history="1">
        <w:r>
          <w:rPr>
            <w:rFonts w:ascii="IRNazanin" w:hAnsi="IRNazanin" w:eastAsia="IRNazanin" w:cs="IRNazanin"/>
            <w:color w:val="111111"/>
            <w:sz w:val="22"/>
            <w:szCs w:val="22"/>
            <w:b w:val="0"/>
            <w:bCs w:val="0"/>
            <w:i w:val="0"/>
            <w:iCs w:val="0"/>
          </w:rPr>
          <w:t>2015 - نسخة أخرى</w:t>
        </w:r>
        <w:r>
          <w:tab/>
        </w:r>
        <w:r>
          <w:fldChar w:fldCharType="begin"/>
        </w:r>
        <w:r>
          <w:instrText xml:space="preserve">PAGEREF 2036 \h</w:instrText>
        </w:r>
        <w:r>
          <w:fldChar w:fldCharType="end"/>
        </w:r>
      </w:hyperlink>
    </w:p>
    <w:p>
      <w:pPr>
        <w:tabs>
          <w:tab w:val="right" w:leader="dot" w:pos="9062"/>
        </w:tabs>
        <w:ind w:left="440"/>
      </w:pPr>
      <w:hyperlink w:anchor="_Toc2037" w:history="1">
        <w:r>
          <w:rPr>
            <w:rFonts w:ascii="IRNazanin" w:hAnsi="IRNazanin" w:eastAsia="IRNazanin" w:cs="IRNazanin"/>
            <w:color w:val="111111"/>
            <w:sz w:val="22"/>
            <w:szCs w:val="22"/>
            <w:b w:val="0"/>
            <w:bCs w:val="0"/>
            <w:i w:val="0"/>
            <w:iCs w:val="0"/>
          </w:rPr>
          <w:t>2016 - نسخة أخرى</w:t>
        </w:r>
        <w:r>
          <w:tab/>
        </w:r>
        <w:r>
          <w:fldChar w:fldCharType="begin"/>
        </w:r>
        <w:r>
          <w:instrText xml:space="preserve">PAGEREF 2037 \h</w:instrText>
        </w:r>
        <w:r>
          <w:fldChar w:fldCharType="end"/>
        </w:r>
      </w:hyperlink>
    </w:p>
    <w:p>
      <w:pPr>
        <w:tabs>
          <w:tab w:val="right" w:leader="dot" w:pos="9062"/>
        </w:tabs>
        <w:ind w:left="440"/>
      </w:pPr>
      <w:hyperlink w:anchor="_Toc2038" w:history="1">
        <w:r>
          <w:rPr>
            <w:rFonts w:ascii="IRNazanin" w:hAnsi="IRNazanin" w:eastAsia="IRNazanin" w:cs="IRNazanin"/>
            <w:color w:val="111111"/>
            <w:sz w:val="22"/>
            <w:szCs w:val="22"/>
            <w:b w:val="0"/>
            <w:bCs w:val="0"/>
            <w:i w:val="0"/>
            <w:iCs w:val="0"/>
          </w:rPr>
          <w:t>2017 - نسخة أخرى</w:t>
        </w:r>
        <w:r>
          <w:tab/>
        </w:r>
        <w:r>
          <w:fldChar w:fldCharType="begin"/>
        </w:r>
        <w:r>
          <w:instrText xml:space="preserve">PAGEREF 2038 \h</w:instrText>
        </w:r>
        <w:r>
          <w:fldChar w:fldCharType="end"/>
        </w:r>
      </w:hyperlink>
    </w:p>
    <w:p>
      <w:pPr>
        <w:tabs>
          <w:tab w:val="right" w:leader="dot" w:pos="9062"/>
        </w:tabs>
        <w:ind w:left="440"/>
      </w:pPr>
      <w:hyperlink w:anchor="_Toc2039" w:history="1">
        <w:r>
          <w:rPr>
            <w:rFonts w:ascii="IRNazanin" w:hAnsi="IRNazanin" w:eastAsia="IRNazanin" w:cs="IRNazanin"/>
            <w:color w:val="111111"/>
            <w:sz w:val="22"/>
            <w:szCs w:val="22"/>
            <w:b w:val="0"/>
            <w:bCs w:val="0"/>
            <w:i w:val="0"/>
            <w:iCs w:val="0"/>
          </w:rPr>
          <w:t>2018 - التحقيق في الفقه</w:t>
        </w:r>
        <w:r>
          <w:tab/>
        </w:r>
        <w:r>
          <w:fldChar w:fldCharType="begin"/>
        </w:r>
        <w:r>
          <w:instrText xml:space="preserve">PAGEREF 2039 \h</w:instrText>
        </w:r>
        <w:r>
          <w:fldChar w:fldCharType="end"/>
        </w:r>
      </w:hyperlink>
    </w:p>
    <w:p>
      <w:pPr>
        <w:tabs>
          <w:tab w:val="right" w:leader="dot" w:pos="9062"/>
        </w:tabs>
        <w:ind w:left="440"/>
      </w:pPr>
      <w:hyperlink w:anchor="_Toc2040" w:history="1">
        <w:r>
          <w:rPr>
            <w:rFonts w:ascii="IRNazanin" w:hAnsi="IRNazanin" w:eastAsia="IRNazanin" w:cs="IRNazanin"/>
            <w:color w:val="111111"/>
            <w:sz w:val="22"/>
            <w:szCs w:val="22"/>
            <w:b w:val="0"/>
            <w:bCs w:val="0"/>
            <w:i w:val="0"/>
            <w:iCs w:val="0"/>
          </w:rPr>
          <w:t>2019 - ترتيبا مسائل المناسخة من شرح الترتيب ، لعبد الله بن محمد الشنشوري (ت = 999ھ )</w:t>
        </w:r>
        <w:r>
          <w:tab/>
        </w:r>
        <w:r>
          <w:fldChar w:fldCharType="begin"/>
        </w:r>
        <w:r>
          <w:instrText xml:space="preserve">PAGEREF 2040 \h</w:instrText>
        </w:r>
        <w:r>
          <w:fldChar w:fldCharType="end"/>
        </w:r>
      </w:hyperlink>
    </w:p>
    <w:p>
      <w:pPr>
        <w:tabs>
          <w:tab w:val="right" w:leader="dot" w:pos="9062"/>
        </w:tabs>
        <w:ind w:left="440"/>
      </w:pPr>
      <w:hyperlink w:anchor="_Toc2041" w:history="1">
        <w:r>
          <w:rPr>
            <w:rFonts w:ascii="IRNazanin" w:hAnsi="IRNazanin" w:eastAsia="IRNazanin" w:cs="IRNazanin"/>
            <w:color w:val="111111"/>
            <w:sz w:val="22"/>
            <w:szCs w:val="22"/>
            <w:b w:val="0"/>
            <w:bCs w:val="0"/>
            <w:i w:val="0"/>
            <w:iCs w:val="0"/>
          </w:rPr>
          <w:t>2020 - تسهيل المقاصد لزوار المساجد</w:t>
        </w:r>
        <w:r>
          <w:tab/>
        </w:r>
        <w:r>
          <w:fldChar w:fldCharType="begin"/>
        </w:r>
        <w:r>
          <w:instrText xml:space="preserve">PAGEREF 2041 \h</w:instrText>
        </w:r>
        <w:r>
          <w:fldChar w:fldCharType="end"/>
        </w:r>
      </w:hyperlink>
    </w:p>
    <w:p>
      <w:pPr>
        <w:tabs>
          <w:tab w:val="right" w:leader="dot" w:pos="9062"/>
        </w:tabs>
        <w:ind w:left="440"/>
      </w:pPr>
      <w:hyperlink w:anchor="_Toc2042" w:history="1">
        <w:r>
          <w:rPr>
            <w:rFonts w:ascii="IRNazanin" w:hAnsi="IRNazanin" w:eastAsia="IRNazanin" w:cs="IRNazanin"/>
            <w:color w:val="111111"/>
            <w:sz w:val="22"/>
            <w:szCs w:val="22"/>
            <w:b w:val="0"/>
            <w:bCs w:val="0"/>
            <w:i w:val="0"/>
            <w:iCs w:val="0"/>
          </w:rPr>
          <w:t>2021 - نسخة أخرى</w:t>
        </w:r>
        <w:r>
          <w:tab/>
        </w:r>
        <w:r>
          <w:fldChar w:fldCharType="begin"/>
        </w:r>
        <w:r>
          <w:instrText xml:space="preserve">PAGEREF 2042 \h</w:instrText>
        </w:r>
        <w:r>
          <w:fldChar w:fldCharType="end"/>
        </w:r>
      </w:hyperlink>
    </w:p>
    <w:p>
      <w:pPr>
        <w:tabs>
          <w:tab w:val="right" w:leader="dot" w:pos="9062"/>
        </w:tabs>
        <w:ind w:left="440"/>
      </w:pPr>
      <w:hyperlink w:anchor="_Toc2043" w:history="1">
        <w:r>
          <w:rPr>
            <w:rFonts w:ascii="IRNazanin" w:hAnsi="IRNazanin" w:eastAsia="IRNazanin" w:cs="IRNazanin"/>
            <w:color w:val="111111"/>
            <w:sz w:val="22"/>
            <w:szCs w:val="22"/>
            <w:b w:val="0"/>
            <w:bCs w:val="0"/>
            <w:i w:val="0"/>
            <w:iCs w:val="0"/>
          </w:rPr>
          <w:t>2022 - التصحيح لصلاة التسبیح</w:t>
        </w:r>
        <w:r>
          <w:tab/>
        </w:r>
        <w:r>
          <w:fldChar w:fldCharType="begin"/>
        </w:r>
        <w:r>
          <w:instrText xml:space="preserve">PAGEREF 2043 \h</w:instrText>
        </w:r>
        <w:r>
          <w:fldChar w:fldCharType="end"/>
        </w:r>
      </w:hyperlink>
    </w:p>
    <w:p>
      <w:pPr>
        <w:tabs>
          <w:tab w:val="right" w:leader="dot" w:pos="9062"/>
        </w:tabs>
        <w:ind w:left="440"/>
      </w:pPr>
      <w:hyperlink w:anchor="_Toc2044" w:history="1">
        <w:r>
          <w:rPr>
            <w:rFonts w:ascii="IRNazanin" w:hAnsi="IRNazanin" w:eastAsia="IRNazanin" w:cs="IRNazanin"/>
            <w:color w:val="111111"/>
            <w:sz w:val="22"/>
            <w:szCs w:val="22"/>
            <w:b w:val="0"/>
            <w:bCs w:val="0"/>
            <w:i w:val="0"/>
            <w:iCs w:val="0"/>
          </w:rPr>
          <w:t>2023 - التعلیقة على الصفوة : ( صفوة الزبد ) للشهاب الرملي</w:t>
        </w:r>
        <w:r>
          <w:tab/>
        </w:r>
        <w:r>
          <w:fldChar w:fldCharType="begin"/>
        </w:r>
        <w:r>
          <w:instrText xml:space="preserve">PAGEREF 2044 \h</w:instrText>
        </w:r>
        <w:r>
          <w:fldChar w:fldCharType="end"/>
        </w:r>
      </w:hyperlink>
    </w:p>
    <w:p>
      <w:pPr>
        <w:tabs>
          <w:tab w:val="right" w:leader="dot" w:pos="9062"/>
        </w:tabs>
        <w:ind w:left="440"/>
      </w:pPr>
      <w:hyperlink w:anchor="_Toc2045" w:history="1">
        <w:r>
          <w:rPr>
            <w:rFonts w:ascii="IRNazanin" w:hAnsi="IRNazanin" w:eastAsia="IRNazanin" w:cs="IRNazanin"/>
            <w:color w:val="111111"/>
            <w:sz w:val="22"/>
            <w:szCs w:val="22"/>
            <w:b w:val="0"/>
            <w:bCs w:val="0"/>
            <w:i w:val="0"/>
            <w:iCs w:val="0"/>
          </w:rPr>
          <w:t>2024 - تعليق على مختصر المزني اسماعيل بن يحيى (ت - 264ھ )</w:t>
        </w:r>
        <w:r>
          <w:tab/>
        </w:r>
        <w:r>
          <w:fldChar w:fldCharType="begin"/>
        </w:r>
        <w:r>
          <w:instrText xml:space="preserve">PAGEREF 2045 \h</w:instrText>
        </w:r>
        <w:r>
          <w:fldChar w:fldCharType="end"/>
        </w:r>
      </w:hyperlink>
    </w:p>
    <w:p>
      <w:pPr>
        <w:tabs>
          <w:tab w:val="right" w:leader="dot" w:pos="9062"/>
        </w:tabs>
        <w:ind w:left="440"/>
      </w:pPr>
      <w:hyperlink w:anchor="_Toc2046" w:history="1">
        <w:r>
          <w:rPr>
            <w:rFonts w:ascii="IRNazanin" w:hAnsi="IRNazanin" w:eastAsia="IRNazanin" w:cs="IRNazanin"/>
            <w:color w:val="111111"/>
            <w:sz w:val="22"/>
            <w:szCs w:val="22"/>
            <w:b w:val="0"/>
            <w:bCs w:val="0"/>
            <w:i w:val="0"/>
            <w:iCs w:val="0"/>
          </w:rPr>
          <w:t>2025 - التنبيه</w:t>
        </w:r>
        <w:r>
          <w:tab/>
        </w:r>
        <w:r>
          <w:fldChar w:fldCharType="begin"/>
        </w:r>
        <w:r>
          <w:instrText xml:space="preserve">PAGEREF 2046 \h</w:instrText>
        </w:r>
        <w:r>
          <w:fldChar w:fldCharType="end"/>
        </w:r>
      </w:hyperlink>
    </w:p>
    <w:p>
      <w:pPr>
        <w:tabs>
          <w:tab w:val="right" w:leader="dot" w:pos="9062"/>
        </w:tabs>
        <w:ind w:left="440"/>
      </w:pPr>
      <w:hyperlink w:anchor="_Toc2047" w:history="1">
        <w:r>
          <w:rPr>
            <w:rFonts w:ascii="IRNazanin" w:hAnsi="IRNazanin" w:eastAsia="IRNazanin" w:cs="IRNazanin"/>
            <w:color w:val="111111"/>
            <w:sz w:val="22"/>
            <w:szCs w:val="22"/>
            <w:b w:val="0"/>
            <w:bCs w:val="0"/>
            <w:i w:val="0"/>
            <w:iCs w:val="0"/>
          </w:rPr>
          <w:t>2026 - التنجيز في تصحيح التعجيز</w:t>
        </w:r>
        <w:r>
          <w:tab/>
        </w:r>
        <w:r>
          <w:fldChar w:fldCharType="begin"/>
        </w:r>
        <w:r>
          <w:instrText xml:space="preserve">PAGEREF 2047 \h</w:instrText>
        </w:r>
        <w:r>
          <w:fldChar w:fldCharType="end"/>
        </w:r>
      </w:hyperlink>
    </w:p>
    <w:p>
      <w:pPr>
        <w:tabs>
          <w:tab w:val="right" w:leader="dot" w:pos="9062"/>
        </w:tabs>
        <w:ind w:left="440"/>
      </w:pPr>
      <w:hyperlink w:anchor="_Toc2048" w:history="1">
        <w:r>
          <w:rPr>
            <w:rFonts w:ascii="IRNazanin" w:hAnsi="IRNazanin" w:eastAsia="IRNazanin" w:cs="IRNazanin"/>
            <w:color w:val="111111"/>
            <w:sz w:val="22"/>
            <w:szCs w:val="22"/>
            <w:b w:val="0"/>
            <w:bCs w:val="0"/>
            <w:i w:val="0"/>
            <w:iCs w:val="0"/>
          </w:rPr>
          <w:t>2027 - نوشیح التصحيح للنووي (ت - 676ھ )</w:t>
        </w:r>
        <w:r>
          <w:tab/>
        </w:r>
        <w:r>
          <w:fldChar w:fldCharType="begin"/>
        </w:r>
        <w:r>
          <w:instrText xml:space="preserve">PAGEREF 2048 \h</w:instrText>
        </w:r>
        <w:r>
          <w:fldChar w:fldCharType="end"/>
        </w:r>
      </w:hyperlink>
    </w:p>
    <w:p>
      <w:pPr>
        <w:tabs>
          <w:tab w:val="right" w:leader="dot" w:pos="9062"/>
        </w:tabs>
        <w:ind w:left="440"/>
      </w:pPr>
      <w:hyperlink w:anchor="_Toc2049" w:history="1">
        <w:r>
          <w:rPr>
            <w:rFonts w:ascii="IRNazanin" w:hAnsi="IRNazanin" w:eastAsia="IRNazanin" w:cs="IRNazanin"/>
            <w:color w:val="111111"/>
            <w:sz w:val="22"/>
            <w:szCs w:val="22"/>
            <w:b w:val="0"/>
            <w:bCs w:val="0"/>
            <w:i w:val="0"/>
            <w:iCs w:val="0"/>
          </w:rPr>
          <w:t>2028 - نسخة أخرى</w:t>
        </w:r>
        <w:r>
          <w:tab/>
        </w:r>
        <w:r>
          <w:fldChar w:fldCharType="begin"/>
        </w:r>
        <w:r>
          <w:instrText xml:space="preserve">PAGEREF 2049 \h</w:instrText>
        </w:r>
        <w:r>
          <w:fldChar w:fldCharType="end"/>
        </w:r>
      </w:hyperlink>
    </w:p>
    <w:p>
      <w:pPr>
        <w:tabs>
          <w:tab w:val="right" w:leader="dot" w:pos="9062"/>
        </w:tabs>
        <w:ind w:left="440"/>
      </w:pPr>
      <w:hyperlink w:anchor="_Toc2050" w:history="1">
        <w:r>
          <w:rPr>
            <w:rFonts w:ascii="IRNazanin" w:hAnsi="IRNazanin" w:eastAsia="IRNazanin" w:cs="IRNazanin"/>
            <w:color w:val="111111"/>
            <w:sz w:val="22"/>
            <w:szCs w:val="22"/>
            <w:b w:val="0"/>
            <w:bCs w:val="0"/>
            <w:i w:val="0"/>
            <w:iCs w:val="0"/>
          </w:rPr>
          <w:t>2029 - جواهر الذخائر في الكبائر والصغائر</w:t>
        </w:r>
        <w:r>
          <w:tab/>
        </w:r>
        <w:r>
          <w:fldChar w:fldCharType="begin"/>
        </w:r>
        <w:r>
          <w:instrText xml:space="preserve">PAGEREF 2050 \h</w:instrText>
        </w:r>
        <w:r>
          <w:fldChar w:fldCharType="end"/>
        </w:r>
      </w:hyperlink>
    </w:p>
    <w:p>
      <w:pPr>
        <w:tabs>
          <w:tab w:val="right" w:leader="dot" w:pos="9062"/>
        </w:tabs>
        <w:ind w:left="440"/>
      </w:pPr>
      <w:hyperlink w:anchor="_Toc2051" w:history="1">
        <w:r>
          <w:rPr>
            <w:rFonts w:ascii="IRNazanin" w:hAnsi="IRNazanin" w:eastAsia="IRNazanin" w:cs="IRNazanin"/>
            <w:color w:val="111111"/>
            <w:sz w:val="22"/>
            <w:szCs w:val="22"/>
            <w:b w:val="0"/>
            <w:bCs w:val="0"/>
            <w:i w:val="0"/>
            <w:iCs w:val="0"/>
          </w:rPr>
          <w:t>2030 - حاشية على شرح المقدمة الحضرمية لابن حجر الهيتمي (ت - 974ھ )</w:t>
        </w:r>
        <w:r>
          <w:tab/>
        </w:r>
        <w:r>
          <w:fldChar w:fldCharType="begin"/>
        </w:r>
        <w:r>
          <w:instrText xml:space="preserve">PAGEREF 2051 \h</w:instrText>
        </w:r>
        <w:r>
          <w:fldChar w:fldCharType="end"/>
        </w:r>
      </w:hyperlink>
    </w:p>
    <w:p>
      <w:pPr>
        <w:tabs>
          <w:tab w:val="right" w:leader="dot" w:pos="9062"/>
        </w:tabs>
        <w:ind w:left="440"/>
      </w:pPr>
      <w:hyperlink w:anchor="_Toc2052" w:history="1">
        <w:r>
          <w:rPr>
            <w:rFonts w:ascii="IRNazanin" w:hAnsi="IRNazanin" w:eastAsia="IRNazanin" w:cs="IRNazanin"/>
            <w:color w:val="111111"/>
            <w:sz w:val="22"/>
            <w:szCs w:val="22"/>
            <w:b w:val="0"/>
            <w:bCs w:val="0"/>
            <w:i w:val="0"/>
            <w:iCs w:val="0"/>
          </w:rPr>
          <w:t>2031 - حاشية على شرح منهاج الطالبين</w:t>
        </w:r>
        <w:r>
          <w:tab/>
        </w:r>
        <w:r>
          <w:fldChar w:fldCharType="begin"/>
        </w:r>
        <w:r>
          <w:instrText xml:space="preserve">PAGEREF 2052 \h</w:instrText>
        </w:r>
        <w:r>
          <w:fldChar w:fldCharType="end"/>
        </w:r>
      </w:hyperlink>
    </w:p>
    <w:p>
      <w:pPr>
        <w:tabs>
          <w:tab w:val="right" w:leader="dot" w:pos="9062"/>
        </w:tabs>
        <w:ind w:left="440"/>
      </w:pPr>
      <w:hyperlink w:anchor="_Toc2053" w:history="1">
        <w:r>
          <w:rPr>
            <w:rFonts w:ascii="IRNazanin" w:hAnsi="IRNazanin" w:eastAsia="IRNazanin" w:cs="IRNazanin"/>
            <w:color w:val="111111"/>
            <w:sz w:val="22"/>
            <w:szCs w:val="22"/>
            <w:b w:val="0"/>
            <w:bCs w:val="0"/>
            <w:i w:val="0"/>
            <w:iCs w:val="0"/>
          </w:rPr>
          <w:t>2032 - حاشية على شرح المنهاج النووي</w:t>
        </w:r>
        <w:r>
          <w:tab/>
        </w:r>
        <w:r>
          <w:fldChar w:fldCharType="begin"/>
        </w:r>
        <w:r>
          <w:instrText xml:space="preserve">PAGEREF 2053 \h</w:instrText>
        </w:r>
        <w:r>
          <w:fldChar w:fldCharType="end"/>
        </w:r>
      </w:hyperlink>
    </w:p>
    <w:p>
      <w:pPr>
        <w:tabs>
          <w:tab w:val="right" w:leader="dot" w:pos="9062"/>
        </w:tabs>
        <w:ind w:left="440"/>
      </w:pPr>
      <w:hyperlink w:anchor="_Toc2054" w:history="1">
        <w:r>
          <w:rPr>
            <w:rFonts w:ascii="IRNazanin" w:hAnsi="IRNazanin" w:eastAsia="IRNazanin" w:cs="IRNazanin"/>
            <w:color w:val="111111"/>
            <w:sz w:val="22"/>
            <w:szCs w:val="22"/>
            <w:b w:val="0"/>
            <w:bCs w:val="0"/>
            <w:i w:val="0"/>
            <w:iCs w:val="0"/>
          </w:rPr>
          <w:t>2033 - نسخة أخرى</w:t>
        </w:r>
        <w:r>
          <w:tab/>
        </w:r>
        <w:r>
          <w:fldChar w:fldCharType="begin"/>
        </w:r>
        <w:r>
          <w:instrText xml:space="preserve">PAGEREF 2054 \h</w:instrText>
        </w:r>
        <w:r>
          <w:fldChar w:fldCharType="end"/>
        </w:r>
      </w:hyperlink>
    </w:p>
    <w:p>
      <w:pPr>
        <w:tabs>
          <w:tab w:val="right" w:leader="dot" w:pos="9062"/>
        </w:tabs>
        <w:ind w:left="440"/>
      </w:pPr>
      <w:hyperlink w:anchor="_Toc2055" w:history="1">
        <w:r>
          <w:rPr>
            <w:rFonts w:ascii="IRNazanin" w:hAnsi="IRNazanin" w:eastAsia="IRNazanin" w:cs="IRNazanin"/>
            <w:color w:val="111111"/>
            <w:sz w:val="22"/>
            <w:szCs w:val="22"/>
            <w:b w:val="0"/>
            <w:bCs w:val="0"/>
            <w:i w:val="0"/>
            <w:iCs w:val="0"/>
          </w:rPr>
          <w:t>2034 - حاشية على تحفة المحتاج شرح المنهاج للنووي</w:t>
        </w:r>
        <w:r>
          <w:tab/>
        </w:r>
        <w:r>
          <w:fldChar w:fldCharType="begin"/>
        </w:r>
        <w:r>
          <w:instrText xml:space="preserve">PAGEREF 2055 \h</w:instrText>
        </w:r>
        <w:r>
          <w:fldChar w:fldCharType="end"/>
        </w:r>
      </w:hyperlink>
    </w:p>
    <w:p>
      <w:pPr>
        <w:tabs>
          <w:tab w:val="right" w:leader="dot" w:pos="9062"/>
        </w:tabs>
        <w:ind w:left="440"/>
      </w:pPr>
      <w:hyperlink w:anchor="_Toc2056" w:history="1">
        <w:r>
          <w:rPr>
            <w:rFonts w:ascii="IRNazanin" w:hAnsi="IRNazanin" w:eastAsia="IRNazanin" w:cs="IRNazanin"/>
            <w:color w:val="111111"/>
            <w:sz w:val="22"/>
            <w:szCs w:val="22"/>
            <w:b w:val="0"/>
            <w:bCs w:val="0"/>
            <w:i w:val="0"/>
            <w:iCs w:val="0"/>
          </w:rPr>
          <w:t>2035 - حاشية على تحفة المحتاج شرح المنهاج للنووي</w:t>
        </w:r>
        <w:r>
          <w:tab/>
        </w:r>
        <w:r>
          <w:fldChar w:fldCharType="begin"/>
        </w:r>
        <w:r>
          <w:instrText xml:space="preserve">PAGEREF 2056 \h</w:instrText>
        </w:r>
        <w:r>
          <w:fldChar w:fldCharType="end"/>
        </w:r>
      </w:hyperlink>
    </w:p>
    <w:p>
      <w:pPr>
        <w:tabs>
          <w:tab w:val="right" w:leader="dot" w:pos="9062"/>
        </w:tabs>
        <w:ind w:left="440"/>
      </w:pPr>
      <w:hyperlink w:anchor="_Toc2057" w:history="1">
        <w:r>
          <w:rPr>
            <w:rFonts w:ascii="IRNazanin" w:hAnsi="IRNazanin" w:eastAsia="IRNazanin" w:cs="IRNazanin"/>
            <w:color w:val="111111"/>
            <w:sz w:val="22"/>
            <w:szCs w:val="22"/>
            <w:b w:val="0"/>
            <w:bCs w:val="0"/>
            <w:i w:val="0"/>
            <w:iCs w:val="0"/>
          </w:rPr>
          <w:t>2036 - نسخة أخرى</w:t>
        </w:r>
        <w:r>
          <w:tab/>
        </w:r>
        <w:r>
          <w:fldChar w:fldCharType="begin"/>
        </w:r>
        <w:r>
          <w:instrText xml:space="preserve">PAGEREF 2057 \h</w:instrText>
        </w:r>
        <w:r>
          <w:fldChar w:fldCharType="end"/>
        </w:r>
      </w:hyperlink>
    </w:p>
    <w:p>
      <w:pPr>
        <w:tabs>
          <w:tab w:val="right" w:leader="dot" w:pos="9062"/>
        </w:tabs>
        <w:ind w:left="440"/>
      </w:pPr>
      <w:hyperlink w:anchor="_Toc2058" w:history="1">
        <w:r>
          <w:rPr>
            <w:rFonts w:ascii="IRNazanin" w:hAnsi="IRNazanin" w:eastAsia="IRNazanin" w:cs="IRNazanin"/>
            <w:color w:val="111111"/>
            <w:sz w:val="22"/>
            <w:szCs w:val="22"/>
            <w:b w:val="0"/>
            <w:bCs w:val="0"/>
            <w:i w:val="0"/>
            <w:iCs w:val="0"/>
          </w:rPr>
          <w:t>2037 - نسخة أخرى</w:t>
        </w:r>
        <w:r>
          <w:tab/>
        </w:r>
        <w:r>
          <w:fldChar w:fldCharType="begin"/>
        </w:r>
        <w:r>
          <w:instrText xml:space="preserve">PAGEREF 2058 \h</w:instrText>
        </w:r>
        <w:r>
          <w:fldChar w:fldCharType="end"/>
        </w:r>
      </w:hyperlink>
    </w:p>
    <w:p>
      <w:pPr>
        <w:tabs>
          <w:tab w:val="right" w:leader="dot" w:pos="9062"/>
        </w:tabs>
        <w:ind w:left="440"/>
      </w:pPr>
      <w:hyperlink w:anchor="_Toc2059" w:history="1">
        <w:r>
          <w:rPr>
            <w:rFonts w:ascii="IRNazanin" w:hAnsi="IRNazanin" w:eastAsia="IRNazanin" w:cs="IRNazanin"/>
            <w:color w:val="111111"/>
            <w:sz w:val="22"/>
            <w:szCs w:val="22"/>
            <w:b w:val="0"/>
            <w:bCs w:val="0"/>
            <w:i w:val="0"/>
            <w:iCs w:val="0"/>
          </w:rPr>
          <w:t>2038 - حاشية على تحفة المحتاج شرح المنهاج للنووی</w:t>
        </w:r>
        <w:r>
          <w:tab/>
        </w:r>
        <w:r>
          <w:fldChar w:fldCharType="begin"/>
        </w:r>
        <w:r>
          <w:instrText xml:space="preserve">PAGEREF 2059 \h</w:instrText>
        </w:r>
        <w:r>
          <w:fldChar w:fldCharType="end"/>
        </w:r>
      </w:hyperlink>
    </w:p>
    <w:p>
      <w:pPr>
        <w:tabs>
          <w:tab w:val="right" w:leader="dot" w:pos="9062"/>
        </w:tabs>
        <w:ind w:left="440"/>
      </w:pPr>
      <w:hyperlink w:anchor="_Toc2060" w:history="1">
        <w:r>
          <w:rPr>
            <w:rFonts w:ascii="IRNazanin" w:hAnsi="IRNazanin" w:eastAsia="IRNazanin" w:cs="IRNazanin"/>
            <w:color w:val="111111"/>
            <w:sz w:val="22"/>
            <w:szCs w:val="22"/>
            <w:b w:val="0"/>
            <w:bCs w:val="0"/>
            <w:i w:val="0"/>
            <w:iCs w:val="0"/>
          </w:rPr>
          <w:t>2039 - حاشية على تحفة الطلاب لزكريا الأنصاري ( ت - 926ھ )</w:t>
        </w:r>
        <w:r>
          <w:tab/>
        </w:r>
        <w:r>
          <w:fldChar w:fldCharType="begin"/>
        </w:r>
        <w:r>
          <w:instrText xml:space="preserve">PAGEREF 2060 \h</w:instrText>
        </w:r>
        <w:r>
          <w:fldChar w:fldCharType="end"/>
        </w:r>
      </w:hyperlink>
    </w:p>
    <w:p>
      <w:pPr>
        <w:tabs>
          <w:tab w:val="right" w:leader="dot" w:pos="9062"/>
        </w:tabs>
        <w:ind w:left="440"/>
      </w:pPr>
      <w:hyperlink w:anchor="_Toc2061" w:history="1">
        <w:r>
          <w:rPr>
            <w:rFonts w:ascii="IRNazanin" w:hAnsi="IRNazanin" w:eastAsia="IRNazanin" w:cs="IRNazanin"/>
            <w:color w:val="111111"/>
            <w:sz w:val="22"/>
            <w:szCs w:val="22"/>
            <w:b w:val="0"/>
            <w:bCs w:val="0"/>
            <w:i w:val="0"/>
            <w:iCs w:val="0"/>
          </w:rPr>
          <w:t>2040 - نسخة أخرى</w:t>
        </w:r>
        <w:r>
          <w:tab/>
        </w:r>
        <w:r>
          <w:fldChar w:fldCharType="begin"/>
        </w:r>
        <w:r>
          <w:instrText xml:space="preserve">PAGEREF 2061 \h</w:instrText>
        </w:r>
        <w:r>
          <w:fldChar w:fldCharType="end"/>
        </w:r>
      </w:hyperlink>
    </w:p>
    <w:p>
      <w:pPr>
        <w:tabs>
          <w:tab w:val="right" w:leader="dot" w:pos="9062"/>
        </w:tabs>
        <w:ind w:left="440"/>
      </w:pPr>
      <w:hyperlink w:anchor="_Toc2062" w:history="1">
        <w:r>
          <w:rPr>
            <w:rFonts w:ascii="IRNazanin" w:hAnsi="IRNazanin" w:eastAsia="IRNazanin" w:cs="IRNazanin"/>
            <w:color w:val="111111"/>
            <w:sz w:val="22"/>
            <w:szCs w:val="22"/>
            <w:b w:val="0"/>
            <w:bCs w:val="0"/>
            <w:i w:val="0"/>
            <w:iCs w:val="0"/>
          </w:rPr>
          <w:t>2041 - نسخة أخرى</w:t>
        </w:r>
        <w:r>
          <w:tab/>
        </w:r>
        <w:r>
          <w:fldChar w:fldCharType="begin"/>
        </w:r>
        <w:r>
          <w:instrText xml:space="preserve">PAGEREF 2062 \h</w:instrText>
        </w:r>
        <w:r>
          <w:fldChar w:fldCharType="end"/>
        </w:r>
      </w:hyperlink>
    </w:p>
    <w:p>
      <w:pPr>
        <w:tabs>
          <w:tab w:val="right" w:leader="dot" w:pos="9062"/>
        </w:tabs>
        <w:ind w:left="440"/>
      </w:pPr>
      <w:hyperlink w:anchor="_Toc2063" w:history="1">
        <w:r>
          <w:rPr>
            <w:rFonts w:ascii="IRNazanin" w:hAnsi="IRNazanin" w:eastAsia="IRNazanin" w:cs="IRNazanin"/>
            <w:color w:val="111111"/>
            <w:sz w:val="22"/>
            <w:szCs w:val="22"/>
            <w:b w:val="0"/>
            <w:bCs w:val="0"/>
            <w:i w:val="0"/>
            <w:iCs w:val="0"/>
          </w:rPr>
          <w:t>2042 - حاشية في الفقه والاصول</w:t>
        </w:r>
        <w:r>
          <w:tab/>
        </w:r>
        <w:r>
          <w:fldChar w:fldCharType="begin"/>
        </w:r>
        <w:r>
          <w:instrText xml:space="preserve">PAGEREF 2063 \h</w:instrText>
        </w:r>
        <w:r>
          <w:fldChar w:fldCharType="end"/>
        </w:r>
      </w:hyperlink>
    </w:p>
    <w:p>
      <w:pPr>
        <w:tabs>
          <w:tab w:val="right" w:leader="dot" w:pos="9062"/>
        </w:tabs>
        <w:ind w:left="440"/>
      </w:pPr>
      <w:hyperlink w:anchor="_Toc2064" w:history="1">
        <w:r>
          <w:rPr>
            <w:rFonts w:ascii="IRNazanin" w:hAnsi="IRNazanin" w:eastAsia="IRNazanin" w:cs="IRNazanin"/>
            <w:color w:val="111111"/>
            <w:sz w:val="22"/>
            <w:szCs w:val="22"/>
            <w:b w:val="0"/>
            <w:bCs w:val="0"/>
            <w:i w:val="0"/>
            <w:iCs w:val="0"/>
          </w:rPr>
          <w:t>2043 - حاشية على حاشية الجلال المحلي (ت - 864ه )</w:t>
        </w:r>
        <w:r>
          <w:tab/>
        </w:r>
        <w:r>
          <w:fldChar w:fldCharType="begin"/>
        </w:r>
        <w:r>
          <w:instrText xml:space="preserve">PAGEREF 2064 \h</w:instrText>
        </w:r>
        <w:r>
          <w:fldChar w:fldCharType="end"/>
        </w:r>
      </w:hyperlink>
    </w:p>
    <w:p>
      <w:pPr>
        <w:tabs>
          <w:tab w:val="right" w:leader="dot" w:pos="9062"/>
        </w:tabs>
        <w:ind w:left="440"/>
      </w:pPr>
      <w:hyperlink w:anchor="_Toc2065" w:history="1">
        <w:r>
          <w:rPr>
            <w:rFonts w:ascii="IRNazanin" w:hAnsi="IRNazanin" w:eastAsia="IRNazanin" w:cs="IRNazanin"/>
            <w:color w:val="111111"/>
            <w:sz w:val="22"/>
            <w:szCs w:val="22"/>
            <w:b w:val="0"/>
            <w:bCs w:val="0"/>
            <w:i w:val="0"/>
            <w:iCs w:val="0"/>
          </w:rPr>
          <w:t>2044 - حاشية على الانوار لعمل الأبرار ، لجمال الدين الأردبيلي (ت - 799ھ )</w:t>
        </w:r>
        <w:r>
          <w:tab/>
        </w:r>
        <w:r>
          <w:fldChar w:fldCharType="begin"/>
        </w:r>
        <w:r>
          <w:instrText xml:space="preserve">PAGEREF 2065 \h</w:instrText>
        </w:r>
        <w:r>
          <w:fldChar w:fldCharType="end"/>
        </w:r>
      </w:hyperlink>
    </w:p>
    <w:p>
      <w:pPr>
        <w:tabs>
          <w:tab w:val="right" w:leader="dot" w:pos="9062"/>
        </w:tabs>
        <w:ind w:left="440"/>
      </w:pPr>
      <w:hyperlink w:anchor="_Toc2066" w:history="1">
        <w:r>
          <w:rPr>
            <w:rFonts w:ascii="IRNazanin" w:hAnsi="IRNazanin" w:eastAsia="IRNazanin" w:cs="IRNazanin"/>
            <w:color w:val="111111"/>
            <w:sz w:val="22"/>
            <w:szCs w:val="22"/>
            <w:b w:val="0"/>
            <w:bCs w:val="0"/>
            <w:i w:val="0"/>
            <w:iCs w:val="0"/>
          </w:rPr>
          <w:t>2045 - حاشية على شرح الخطيب على مختصر أبي شجاع</w:t>
        </w:r>
        <w:r>
          <w:tab/>
        </w:r>
        <w:r>
          <w:fldChar w:fldCharType="begin"/>
        </w:r>
        <w:r>
          <w:instrText xml:space="preserve">PAGEREF 2066 \h</w:instrText>
        </w:r>
        <w:r>
          <w:fldChar w:fldCharType="end"/>
        </w:r>
      </w:hyperlink>
    </w:p>
    <w:p>
      <w:pPr>
        <w:tabs>
          <w:tab w:val="right" w:leader="dot" w:pos="9062"/>
        </w:tabs>
        <w:ind w:left="440"/>
      </w:pPr>
      <w:hyperlink w:anchor="_Toc2067" w:history="1">
        <w:r>
          <w:rPr>
            <w:rFonts w:ascii="IRNazanin" w:hAnsi="IRNazanin" w:eastAsia="IRNazanin" w:cs="IRNazanin"/>
            <w:color w:val="111111"/>
            <w:sz w:val="22"/>
            <w:szCs w:val="22"/>
            <w:b w:val="0"/>
            <w:bCs w:val="0"/>
            <w:i w:val="0"/>
            <w:iCs w:val="0"/>
          </w:rPr>
          <w:t>2046 - نسخة أخرى</w:t>
        </w:r>
        <w:r>
          <w:tab/>
        </w:r>
        <w:r>
          <w:fldChar w:fldCharType="begin"/>
        </w:r>
        <w:r>
          <w:instrText xml:space="preserve">PAGEREF 2067 \h</w:instrText>
        </w:r>
        <w:r>
          <w:fldChar w:fldCharType="end"/>
        </w:r>
      </w:hyperlink>
    </w:p>
    <w:p>
      <w:pPr>
        <w:tabs>
          <w:tab w:val="right" w:leader="dot" w:pos="9062"/>
        </w:tabs>
        <w:ind w:left="440"/>
      </w:pPr>
      <w:hyperlink w:anchor="_Toc2068" w:history="1">
        <w:r>
          <w:rPr>
            <w:rFonts w:ascii="IRNazanin" w:hAnsi="IRNazanin" w:eastAsia="IRNazanin" w:cs="IRNazanin"/>
            <w:color w:val="111111"/>
            <w:sz w:val="22"/>
            <w:szCs w:val="22"/>
            <w:b w:val="0"/>
            <w:bCs w:val="0"/>
            <w:i w:val="0"/>
            <w:iCs w:val="0"/>
          </w:rPr>
          <w:t>2047 - حاشية على فتح القدير</w:t>
        </w:r>
        <w:r>
          <w:tab/>
        </w:r>
        <w:r>
          <w:fldChar w:fldCharType="begin"/>
        </w:r>
        <w:r>
          <w:instrText xml:space="preserve">PAGEREF 2068 \h</w:instrText>
        </w:r>
        <w:r>
          <w:fldChar w:fldCharType="end"/>
        </w:r>
      </w:hyperlink>
    </w:p>
    <w:p>
      <w:pPr>
        <w:tabs>
          <w:tab w:val="right" w:leader="dot" w:pos="9062"/>
        </w:tabs>
        <w:ind w:left="440"/>
      </w:pPr>
      <w:hyperlink w:anchor="_Toc2069" w:history="1">
        <w:r>
          <w:rPr>
            <w:rFonts w:ascii="IRNazanin" w:hAnsi="IRNazanin" w:eastAsia="IRNazanin" w:cs="IRNazanin"/>
            <w:color w:val="111111"/>
            <w:sz w:val="22"/>
            <w:szCs w:val="22"/>
            <w:b w:val="0"/>
            <w:bCs w:val="0"/>
            <w:i w:val="0"/>
            <w:iCs w:val="0"/>
          </w:rPr>
          <w:t>2048 -الحاوي للفتاوي</w:t>
        </w:r>
        <w:r>
          <w:tab/>
        </w:r>
        <w:r>
          <w:fldChar w:fldCharType="begin"/>
        </w:r>
        <w:r>
          <w:instrText xml:space="preserve">PAGEREF 2069 \h</w:instrText>
        </w:r>
        <w:r>
          <w:fldChar w:fldCharType="end"/>
        </w:r>
      </w:hyperlink>
    </w:p>
    <w:p>
      <w:pPr>
        <w:tabs>
          <w:tab w:val="right" w:leader="dot" w:pos="9062"/>
        </w:tabs>
        <w:ind w:left="440"/>
      </w:pPr>
      <w:hyperlink w:anchor="_Toc2070" w:history="1">
        <w:r>
          <w:rPr>
            <w:rFonts w:ascii="IRNazanin" w:hAnsi="IRNazanin" w:eastAsia="IRNazanin" w:cs="IRNazanin"/>
            <w:color w:val="111111"/>
            <w:sz w:val="22"/>
            <w:szCs w:val="22"/>
            <w:b w:val="0"/>
            <w:bCs w:val="0"/>
            <w:i w:val="0"/>
            <w:iCs w:val="0"/>
          </w:rPr>
          <w:t>2049 - الحاوي</w:t>
        </w:r>
        <w:r>
          <w:tab/>
        </w:r>
        <w:r>
          <w:fldChar w:fldCharType="begin"/>
        </w:r>
        <w:r>
          <w:instrText xml:space="preserve">PAGEREF 2070 \h</w:instrText>
        </w:r>
        <w:r>
          <w:fldChar w:fldCharType="end"/>
        </w:r>
      </w:hyperlink>
    </w:p>
    <w:p>
      <w:pPr>
        <w:tabs>
          <w:tab w:val="right" w:leader="dot" w:pos="9062"/>
        </w:tabs>
        <w:ind w:left="440"/>
      </w:pPr>
      <w:hyperlink w:anchor="_Toc2071" w:history="1">
        <w:r>
          <w:rPr>
            <w:rFonts w:ascii="IRNazanin" w:hAnsi="IRNazanin" w:eastAsia="IRNazanin" w:cs="IRNazanin"/>
            <w:color w:val="111111"/>
            <w:sz w:val="22"/>
            <w:szCs w:val="22"/>
            <w:b w:val="0"/>
            <w:bCs w:val="0"/>
            <w:i w:val="0"/>
            <w:iCs w:val="0"/>
          </w:rPr>
          <w:t>2050 - خلاصة الفتاوي في تسهيل أسرار الحاوي</w:t>
        </w:r>
        <w:r>
          <w:tab/>
        </w:r>
        <w:r>
          <w:fldChar w:fldCharType="begin"/>
        </w:r>
        <w:r>
          <w:instrText xml:space="preserve">PAGEREF 2071 \h</w:instrText>
        </w:r>
        <w:r>
          <w:fldChar w:fldCharType="end"/>
        </w:r>
      </w:hyperlink>
    </w:p>
    <w:p>
      <w:pPr>
        <w:tabs>
          <w:tab w:val="right" w:leader="dot" w:pos="9062"/>
        </w:tabs>
        <w:ind w:left="440"/>
      </w:pPr>
      <w:hyperlink w:anchor="_Toc2072" w:history="1">
        <w:r>
          <w:rPr>
            <w:rFonts w:ascii="IRNazanin" w:hAnsi="IRNazanin" w:eastAsia="IRNazanin" w:cs="IRNazanin"/>
            <w:color w:val="111111"/>
            <w:sz w:val="22"/>
            <w:szCs w:val="22"/>
            <w:b w:val="0"/>
            <w:bCs w:val="0"/>
            <w:i w:val="0"/>
            <w:iCs w:val="0"/>
          </w:rPr>
          <w:t>2051 - نسخة أخرى</w:t>
        </w:r>
        <w:r>
          <w:tab/>
        </w:r>
        <w:r>
          <w:fldChar w:fldCharType="begin"/>
        </w:r>
        <w:r>
          <w:instrText xml:space="preserve">PAGEREF 2072 \h</w:instrText>
        </w:r>
        <w:r>
          <w:fldChar w:fldCharType="end"/>
        </w:r>
      </w:hyperlink>
    </w:p>
    <w:p>
      <w:pPr>
        <w:tabs>
          <w:tab w:val="right" w:leader="dot" w:pos="9062"/>
        </w:tabs>
        <w:ind w:left="440"/>
      </w:pPr>
      <w:hyperlink w:anchor="_Toc2073" w:history="1">
        <w:r>
          <w:rPr>
            <w:rFonts w:ascii="IRNazanin" w:hAnsi="IRNazanin" w:eastAsia="IRNazanin" w:cs="IRNazanin"/>
            <w:color w:val="111111"/>
            <w:sz w:val="22"/>
            <w:szCs w:val="22"/>
            <w:b w:val="0"/>
            <w:bCs w:val="0"/>
            <w:i w:val="0"/>
            <w:iCs w:val="0"/>
          </w:rPr>
          <w:t>2052 - الديباج شرح المنهاج</w:t>
        </w:r>
        <w:r>
          <w:tab/>
        </w:r>
        <w:r>
          <w:fldChar w:fldCharType="begin"/>
        </w:r>
        <w:r>
          <w:instrText xml:space="preserve">PAGEREF 2073 \h</w:instrText>
        </w:r>
        <w:r>
          <w:fldChar w:fldCharType="end"/>
        </w:r>
      </w:hyperlink>
    </w:p>
    <w:p>
      <w:pPr>
        <w:tabs>
          <w:tab w:val="right" w:leader="dot" w:pos="9062"/>
        </w:tabs>
        <w:ind w:left="440"/>
      </w:pPr>
      <w:hyperlink w:anchor="_Toc2074" w:history="1">
        <w:r>
          <w:rPr>
            <w:rFonts w:ascii="IRNazanin" w:hAnsi="IRNazanin" w:eastAsia="IRNazanin" w:cs="IRNazanin"/>
            <w:color w:val="111111"/>
            <w:sz w:val="22"/>
            <w:szCs w:val="22"/>
            <w:b w:val="0"/>
            <w:bCs w:val="0"/>
            <w:i w:val="0"/>
            <w:iCs w:val="0"/>
          </w:rPr>
          <w:t>2053 - رسالة في مسألة الساکت</w:t>
        </w:r>
        <w:r>
          <w:tab/>
        </w:r>
        <w:r>
          <w:fldChar w:fldCharType="begin"/>
        </w:r>
        <w:r>
          <w:instrText xml:space="preserve">PAGEREF 2074 \h</w:instrText>
        </w:r>
        <w:r>
          <w:fldChar w:fldCharType="end"/>
        </w:r>
      </w:hyperlink>
    </w:p>
    <w:p>
      <w:pPr>
        <w:tabs>
          <w:tab w:val="right" w:leader="dot" w:pos="9062"/>
        </w:tabs>
        <w:ind w:left="440"/>
      </w:pPr>
      <w:hyperlink w:anchor="_Toc2075" w:history="1">
        <w:r>
          <w:rPr>
            <w:rFonts w:ascii="IRNazanin" w:hAnsi="IRNazanin" w:eastAsia="IRNazanin" w:cs="IRNazanin"/>
            <w:color w:val="111111"/>
            <w:sz w:val="22"/>
            <w:szCs w:val="22"/>
            <w:b w:val="0"/>
            <w:bCs w:val="0"/>
            <w:i w:val="0"/>
            <w:iCs w:val="0"/>
          </w:rPr>
          <w:t>2054 - رسالة في الحج</w:t>
        </w:r>
        <w:r>
          <w:tab/>
        </w:r>
        <w:r>
          <w:fldChar w:fldCharType="begin"/>
        </w:r>
        <w:r>
          <w:instrText xml:space="preserve">PAGEREF 2075 \h</w:instrText>
        </w:r>
        <w:r>
          <w:fldChar w:fldCharType="end"/>
        </w:r>
      </w:hyperlink>
    </w:p>
    <w:p>
      <w:pPr>
        <w:tabs>
          <w:tab w:val="right" w:leader="dot" w:pos="9062"/>
        </w:tabs>
        <w:ind w:left="440"/>
      </w:pPr>
      <w:hyperlink w:anchor="_Toc2076" w:history="1">
        <w:r>
          <w:rPr>
            <w:rFonts w:ascii="IRNazanin" w:hAnsi="IRNazanin" w:eastAsia="IRNazanin" w:cs="IRNazanin"/>
            <w:color w:val="111111"/>
            <w:sz w:val="22"/>
            <w:szCs w:val="22"/>
            <w:b w:val="0"/>
            <w:bCs w:val="0"/>
            <w:i w:val="0"/>
            <w:iCs w:val="0"/>
          </w:rPr>
          <w:t>2055 - رسالة في الرد على الشيعة في غسل الرجلين : ( منقولة من النفحة المسكية )</w:t>
        </w:r>
        <w:r>
          <w:tab/>
        </w:r>
        <w:r>
          <w:fldChar w:fldCharType="begin"/>
        </w:r>
        <w:r>
          <w:instrText xml:space="preserve">PAGEREF 2076 \h</w:instrText>
        </w:r>
        <w:r>
          <w:fldChar w:fldCharType="end"/>
        </w:r>
      </w:hyperlink>
    </w:p>
    <w:p>
      <w:pPr>
        <w:tabs>
          <w:tab w:val="right" w:leader="dot" w:pos="9062"/>
        </w:tabs>
        <w:ind w:left="440"/>
      </w:pPr>
      <w:hyperlink w:anchor="_Toc2077" w:history="1">
        <w:r>
          <w:rPr>
            <w:rFonts w:ascii="IRNazanin" w:hAnsi="IRNazanin" w:eastAsia="IRNazanin" w:cs="IRNazanin"/>
            <w:color w:val="111111"/>
            <w:sz w:val="22"/>
            <w:szCs w:val="22"/>
            <w:b w:val="0"/>
            <w:bCs w:val="0"/>
            <w:i w:val="0"/>
            <w:iCs w:val="0"/>
          </w:rPr>
          <w:t>2056 - رسالة في حكم الخضاب</w:t>
        </w:r>
        <w:r>
          <w:tab/>
        </w:r>
        <w:r>
          <w:fldChar w:fldCharType="begin"/>
        </w:r>
        <w:r>
          <w:instrText xml:space="preserve">PAGEREF 2077 \h</w:instrText>
        </w:r>
        <w:r>
          <w:fldChar w:fldCharType="end"/>
        </w:r>
      </w:hyperlink>
    </w:p>
    <w:p>
      <w:pPr>
        <w:tabs>
          <w:tab w:val="right" w:leader="dot" w:pos="9062"/>
        </w:tabs>
        <w:ind w:left="440"/>
      </w:pPr>
      <w:hyperlink w:anchor="_Toc2078" w:history="1">
        <w:r>
          <w:rPr>
            <w:rFonts w:ascii="IRNazanin" w:hAnsi="IRNazanin" w:eastAsia="IRNazanin" w:cs="IRNazanin"/>
            <w:color w:val="111111"/>
            <w:sz w:val="22"/>
            <w:szCs w:val="22"/>
            <w:b w:val="0"/>
            <w:bCs w:val="0"/>
            <w:i w:val="0"/>
            <w:iCs w:val="0"/>
          </w:rPr>
          <w:t>2057 - رسالة في ايجار أرض الوقف</w:t>
        </w:r>
        <w:r>
          <w:tab/>
        </w:r>
        <w:r>
          <w:fldChar w:fldCharType="begin"/>
        </w:r>
        <w:r>
          <w:instrText xml:space="preserve">PAGEREF 2078 \h</w:instrText>
        </w:r>
        <w:r>
          <w:fldChar w:fldCharType="end"/>
        </w:r>
      </w:hyperlink>
    </w:p>
    <w:p>
      <w:pPr>
        <w:tabs>
          <w:tab w:val="right" w:leader="dot" w:pos="9062"/>
        </w:tabs>
        <w:ind w:left="440"/>
      </w:pPr>
      <w:hyperlink w:anchor="_Toc2079" w:history="1">
        <w:r>
          <w:rPr>
            <w:rFonts w:ascii="IRNazanin" w:hAnsi="IRNazanin" w:eastAsia="IRNazanin" w:cs="IRNazanin"/>
            <w:color w:val="111111"/>
            <w:sz w:val="22"/>
            <w:szCs w:val="22"/>
            <w:b w:val="0"/>
            <w:bCs w:val="0"/>
            <w:i w:val="0"/>
            <w:iCs w:val="0"/>
          </w:rPr>
          <w:t>2058 - نسخة أخرى</w:t>
        </w:r>
        <w:r>
          <w:tab/>
        </w:r>
        <w:r>
          <w:fldChar w:fldCharType="begin"/>
        </w:r>
        <w:r>
          <w:instrText xml:space="preserve">PAGEREF 2079 \h</w:instrText>
        </w:r>
        <w:r>
          <w:fldChar w:fldCharType="end"/>
        </w:r>
      </w:hyperlink>
    </w:p>
    <w:p>
      <w:pPr>
        <w:tabs>
          <w:tab w:val="right" w:leader="dot" w:pos="9062"/>
        </w:tabs>
        <w:ind w:left="440"/>
      </w:pPr>
      <w:hyperlink w:anchor="_Toc2080" w:history="1">
        <w:r>
          <w:rPr>
            <w:rFonts w:ascii="IRNazanin" w:hAnsi="IRNazanin" w:eastAsia="IRNazanin" w:cs="IRNazanin"/>
            <w:color w:val="111111"/>
            <w:sz w:val="22"/>
            <w:szCs w:val="22"/>
            <w:b w:val="0"/>
            <w:bCs w:val="0"/>
            <w:i w:val="0"/>
            <w:iCs w:val="0"/>
          </w:rPr>
          <w:t>2059 - رسالة في بيان النجاسات المعفو عنها لزوار المساجد</w:t>
        </w:r>
        <w:r>
          <w:tab/>
        </w:r>
        <w:r>
          <w:fldChar w:fldCharType="begin"/>
        </w:r>
        <w:r>
          <w:instrText xml:space="preserve">PAGEREF 2080 \h</w:instrText>
        </w:r>
        <w:r>
          <w:fldChar w:fldCharType="end"/>
        </w:r>
      </w:hyperlink>
    </w:p>
    <w:p>
      <w:pPr>
        <w:tabs>
          <w:tab w:val="right" w:leader="dot" w:pos="9062"/>
        </w:tabs>
        <w:ind w:left="440"/>
      </w:pPr>
      <w:hyperlink w:anchor="_Toc2081" w:history="1">
        <w:r>
          <w:rPr>
            <w:rFonts w:ascii="IRNazanin" w:hAnsi="IRNazanin" w:eastAsia="IRNazanin" w:cs="IRNazanin"/>
            <w:color w:val="111111"/>
            <w:sz w:val="22"/>
            <w:szCs w:val="22"/>
            <w:b w:val="0"/>
            <w:bCs w:val="0"/>
            <w:i w:val="0"/>
            <w:iCs w:val="0"/>
          </w:rPr>
          <w:t>2060 - رسالة في الفقه الشافعي</w:t>
        </w:r>
        <w:r>
          <w:tab/>
        </w:r>
        <w:r>
          <w:fldChar w:fldCharType="begin"/>
        </w:r>
        <w:r>
          <w:instrText xml:space="preserve">PAGEREF 2081 \h</w:instrText>
        </w:r>
        <w:r>
          <w:fldChar w:fldCharType="end"/>
        </w:r>
      </w:hyperlink>
    </w:p>
    <w:p>
      <w:pPr>
        <w:tabs>
          <w:tab w:val="right" w:leader="dot" w:pos="9062"/>
        </w:tabs>
        <w:ind w:left="440"/>
      </w:pPr>
      <w:hyperlink w:anchor="_Toc2082" w:history="1">
        <w:r>
          <w:rPr>
            <w:rFonts w:ascii="IRNazanin" w:hAnsi="IRNazanin" w:eastAsia="IRNazanin" w:cs="IRNazanin"/>
            <w:color w:val="111111"/>
            <w:sz w:val="22"/>
            <w:szCs w:val="22"/>
            <w:b w:val="0"/>
            <w:bCs w:val="0"/>
            <w:i w:val="0"/>
            <w:iCs w:val="0"/>
          </w:rPr>
          <w:t>2061 - رسالة في حكم الاطلاء بالنورة (الاخبار المأثورة عن الإطلاء بالنورة)</w:t>
        </w:r>
        <w:r>
          <w:tab/>
        </w:r>
        <w:r>
          <w:fldChar w:fldCharType="begin"/>
        </w:r>
        <w:r>
          <w:instrText xml:space="preserve">PAGEREF 2082 \h</w:instrText>
        </w:r>
        <w:r>
          <w:fldChar w:fldCharType="end"/>
        </w:r>
      </w:hyperlink>
    </w:p>
    <w:p>
      <w:pPr>
        <w:tabs>
          <w:tab w:val="right" w:leader="dot" w:pos="9062"/>
        </w:tabs>
        <w:ind w:left="440"/>
      </w:pPr>
      <w:hyperlink w:anchor="_Toc2083" w:history="1">
        <w:r>
          <w:rPr>
            <w:rFonts w:ascii="IRNazanin" w:hAnsi="IRNazanin" w:eastAsia="IRNazanin" w:cs="IRNazanin"/>
            <w:color w:val="111111"/>
            <w:sz w:val="22"/>
            <w:szCs w:val="22"/>
            <w:b w:val="0"/>
            <w:bCs w:val="0"/>
            <w:i w:val="0"/>
            <w:iCs w:val="0"/>
          </w:rPr>
          <w:t>2062 - نسخة أخرى</w:t>
        </w:r>
        <w:r>
          <w:tab/>
        </w:r>
        <w:r>
          <w:fldChar w:fldCharType="begin"/>
        </w:r>
        <w:r>
          <w:instrText xml:space="preserve">PAGEREF 2083 \h</w:instrText>
        </w:r>
        <w:r>
          <w:fldChar w:fldCharType="end"/>
        </w:r>
      </w:hyperlink>
    </w:p>
    <w:p>
      <w:pPr>
        <w:tabs>
          <w:tab w:val="right" w:leader="dot" w:pos="9062"/>
        </w:tabs>
        <w:ind w:left="440"/>
      </w:pPr>
      <w:hyperlink w:anchor="_Toc2084" w:history="1">
        <w:r>
          <w:rPr>
            <w:rFonts w:ascii="IRNazanin" w:hAnsi="IRNazanin" w:eastAsia="IRNazanin" w:cs="IRNazanin"/>
            <w:color w:val="111111"/>
            <w:sz w:val="22"/>
            <w:szCs w:val="22"/>
            <w:b w:val="0"/>
            <w:bCs w:val="0"/>
            <w:i w:val="0"/>
            <w:iCs w:val="0"/>
          </w:rPr>
          <w:t>2063 - نسخة أخرى</w:t>
        </w:r>
        <w:r>
          <w:tab/>
        </w:r>
        <w:r>
          <w:fldChar w:fldCharType="begin"/>
        </w:r>
        <w:r>
          <w:instrText xml:space="preserve">PAGEREF 2084 \h</w:instrText>
        </w:r>
        <w:r>
          <w:fldChar w:fldCharType="end"/>
        </w:r>
      </w:hyperlink>
    </w:p>
    <w:p>
      <w:pPr>
        <w:tabs>
          <w:tab w:val="right" w:leader="dot" w:pos="9062"/>
        </w:tabs>
        <w:ind w:left="440"/>
      </w:pPr>
      <w:hyperlink w:anchor="_Toc2085" w:history="1">
        <w:r>
          <w:rPr>
            <w:rFonts w:ascii="IRNazanin" w:hAnsi="IRNazanin" w:eastAsia="IRNazanin" w:cs="IRNazanin"/>
            <w:color w:val="111111"/>
            <w:sz w:val="22"/>
            <w:szCs w:val="22"/>
            <w:b w:val="0"/>
            <w:bCs w:val="0"/>
            <w:i w:val="0"/>
            <w:iCs w:val="0"/>
          </w:rPr>
          <w:t>2064 - رسالة في جواز الاقتداء بالمخالف</w:t>
        </w:r>
        <w:r>
          <w:tab/>
        </w:r>
        <w:r>
          <w:fldChar w:fldCharType="begin"/>
        </w:r>
        <w:r>
          <w:instrText xml:space="preserve">PAGEREF 2085 \h</w:instrText>
        </w:r>
        <w:r>
          <w:fldChar w:fldCharType="end"/>
        </w:r>
      </w:hyperlink>
    </w:p>
    <w:p>
      <w:pPr>
        <w:tabs>
          <w:tab w:val="right" w:leader="dot" w:pos="9062"/>
        </w:tabs>
        <w:ind w:left="440"/>
      </w:pPr>
      <w:hyperlink w:anchor="_Toc2086" w:history="1">
        <w:r>
          <w:rPr>
            <w:rFonts w:ascii="IRNazanin" w:hAnsi="IRNazanin" w:eastAsia="IRNazanin" w:cs="IRNazanin"/>
            <w:color w:val="111111"/>
            <w:sz w:val="22"/>
            <w:szCs w:val="22"/>
            <w:b w:val="0"/>
            <w:bCs w:val="0"/>
            <w:i w:val="0"/>
            <w:iCs w:val="0"/>
          </w:rPr>
          <w:t>2065 - رسالة في تفصيل الأضاحي</w:t>
        </w:r>
        <w:r>
          <w:tab/>
        </w:r>
        <w:r>
          <w:fldChar w:fldCharType="begin"/>
        </w:r>
        <w:r>
          <w:instrText xml:space="preserve">PAGEREF 2086 \h</w:instrText>
        </w:r>
        <w:r>
          <w:fldChar w:fldCharType="end"/>
        </w:r>
      </w:hyperlink>
    </w:p>
    <w:p>
      <w:pPr>
        <w:tabs>
          <w:tab w:val="right" w:leader="dot" w:pos="9062"/>
        </w:tabs>
        <w:ind w:left="440"/>
      </w:pPr>
      <w:hyperlink w:anchor="_Toc2087" w:history="1">
        <w:r>
          <w:rPr>
            <w:rFonts w:ascii="IRNazanin" w:hAnsi="IRNazanin" w:eastAsia="IRNazanin" w:cs="IRNazanin"/>
            <w:color w:val="111111"/>
            <w:sz w:val="22"/>
            <w:szCs w:val="22"/>
            <w:b w:val="0"/>
            <w:bCs w:val="0"/>
            <w:i w:val="0"/>
            <w:iCs w:val="0"/>
          </w:rPr>
          <w:t>2066 - رسالة في صلاة التسبيح</w:t>
        </w:r>
        <w:r>
          <w:tab/>
        </w:r>
        <w:r>
          <w:fldChar w:fldCharType="begin"/>
        </w:r>
        <w:r>
          <w:instrText xml:space="preserve">PAGEREF 2087 \h</w:instrText>
        </w:r>
        <w:r>
          <w:fldChar w:fldCharType="end"/>
        </w:r>
      </w:hyperlink>
    </w:p>
    <w:p>
      <w:pPr>
        <w:tabs>
          <w:tab w:val="right" w:leader="dot" w:pos="9062"/>
        </w:tabs>
        <w:ind w:left="440"/>
      </w:pPr>
      <w:hyperlink w:anchor="_Toc2088" w:history="1">
        <w:r>
          <w:rPr>
            <w:rFonts w:ascii="IRNazanin" w:hAnsi="IRNazanin" w:eastAsia="IRNazanin" w:cs="IRNazanin"/>
            <w:color w:val="111111"/>
            <w:sz w:val="22"/>
            <w:szCs w:val="22"/>
            <w:b w:val="0"/>
            <w:bCs w:val="0"/>
            <w:i w:val="0"/>
            <w:iCs w:val="0"/>
          </w:rPr>
          <w:t>2067 - رسالة في الظهر جماعة يوم الجمعة عند الشافعية</w:t>
        </w:r>
        <w:r>
          <w:tab/>
        </w:r>
        <w:r>
          <w:fldChar w:fldCharType="begin"/>
        </w:r>
        <w:r>
          <w:instrText xml:space="preserve">PAGEREF 2088 \h</w:instrText>
        </w:r>
        <w:r>
          <w:fldChar w:fldCharType="end"/>
        </w:r>
      </w:hyperlink>
    </w:p>
    <w:p>
      <w:pPr>
        <w:tabs>
          <w:tab w:val="right" w:leader="dot" w:pos="9062"/>
        </w:tabs>
        <w:ind w:left="440"/>
      </w:pPr>
      <w:hyperlink w:anchor="_Toc2089" w:history="1">
        <w:r>
          <w:rPr>
            <w:rFonts w:ascii="IRNazanin" w:hAnsi="IRNazanin" w:eastAsia="IRNazanin" w:cs="IRNazanin"/>
            <w:color w:val="111111"/>
            <w:sz w:val="22"/>
            <w:szCs w:val="22"/>
            <w:b w:val="0"/>
            <w:bCs w:val="0"/>
            <w:i w:val="0"/>
            <w:iCs w:val="0"/>
          </w:rPr>
          <w:t>2068 - رسالة في صلاة الضحى</w:t>
        </w:r>
        <w:r>
          <w:tab/>
        </w:r>
        <w:r>
          <w:fldChar w:fldCharType="begin"/>
        </w:r>
        <w:r>
          <w:instrText xml:space="preserve">PAGEREF 2089 \h</w:instrText>
        </w:r>
        <w:r>
          <w:fldChar w:fldCharType="end"/>
        </w:r>
      </w:hyperlink>
    </w:p>
    <w:p>
      <w:pPr>
        <w:tabs>
          <w:tab w:val="right" w:leader="dot" w:pos="9062"/>
        </w:tabs>
        <w:ind w:left="440"/>
      </w:pPr>
      <w:hyperlink w:anchor="_Toc2090" w:history="1">
        <w:r>
          <w:rPr>
            <w:rFonts w:ascii="IRNazanin" w:hAnsi="IRNazanin" w:eastAsia="IRNazanin" w:cs="IRNazanin"/>
            <w:color w:val="111111"/>
            <w:sz w:val="22"/>
            <w:szCs w:val="22"/>
            <w:b w:val="0"/>
            <w:bCs w:val="0"/>
            <w:i w:val="0"/>
            <w:iCs w:val="0"/>
          </w:rPr>
          <w:t>2069 - رسالة في رد مذهب الشيعة فيما يتعلق بغسل الرجلين في الوضوء</w:t>
        </w:r>
        <w:r>
          <w:tab/>
        </w:r>
        <w:r>
          <w:fldChar w:fldCharType="begin"/>
        </w:r>
        <w:r>
          <w:instrText xml:space="preserve">PAGEREF 2090 \h</w:instrText>
        </w:r>
        <w:r>
          <w:fldChar w:fldCharType="end"/>
        </w:r>
      </w:hyperlink>
    </w:p>
    <w:p>
      <w:pPr>
        <w:tabs>
          <w:tab w:val="right" w:leader="dot" w:pos="9062"/>
        </w:tabs>
        <w:ind w:left="440"/>
      </w:pPr>
      <w:hyperlink w:anchor="_Toc2091" w:history="1">
        <w:r>
          <w:rPr>
            <w:rFonts w:ascii="IRNazanin" w:hAnsi="IRNazanin" w:eastAsia="IRNazanin" w:cs="IRNazanin"/>
            <w:color w:val="111111"/>
            <w:sz w:val="22"/>
            <w:szCs w:val="22"/>
            <w:b w:val="0"/>
            <w:bCs w:val="0"/>
            <w:i w:val="0"/>
            <w:iCs w:val="0"/>
          </w:rPr>
          <w:t>2070 - رسالة في تحريم الحشيش</w:t>
        </w:r>
        <w:r>
          <w:tab/>
        </w:r>
        <w:r>
          <w:fldChar w:fldCharType="begin"/>
        </w:r>
        <w:r>
          <w:instrText xml:space="preserve">PAGEREF 2091 \h</w:instrText>
        </w:r>
        <w:r>
          <w:fldChar w:fldCharType="end"/>
        </w:r>
      </w:hyperlink>
    </w:p>
    <w:p>
      <w:pPr>
        <w:tabs>
          <w:tab w:val="right" w:leader="dot" w:pos="9062"/>
        </w:tabs>
        <w:ind w:left="440"/>
      </w:pPr>
      <w:hyperlink w:anchor="_Toc2092" w:history="1">
        <w:r>
          <w:rPr>
            <w:rFonts w:ascii="IRNazanin" w:hAnsi="IRNazanin" w:eastAsia="IRNazanin" w:cs="IRNazanin"/>
            <w:color w:val="111111"/>
            <w:sz w:val="22"/>
            <w:szCs w:val="22"/>
            <w:b w:val="0"/>
            <w:bCs w:val="0"/>
            <w:i w:val="0"/>
            <w:iCs w:val="0"/>
          </w:rPr>
          <w:t>2071 - روضة الطالبين ومنهاج المفتين</w:t>
        </w:r>
        <w:r>
          <w:tab/>
        </w:r>
        <w:r>
          <w:fldChar w:fldCharType="begin"/>
        </w:r>
        <w:r>
          <w:instrText xml:space="preserve">PAGEREF 2092 \h</w:instrText>
        </w:r>
        <w:r>
          <w:fldChar w:fldCharType="end"/>
        </w:r>
      </w:hyperlink>
    </w:p>
    <w:p>
      <w:pPr>
        <w:tabs>
          <w:tab w:val="right" w:leader="dot" w:pos="9062"/>
        </w:tabs>
        <w:ind w:left="440"/>
      </w:pPr>
      <w:hyperlink w:anchor="_Toc2093" w:history="1">
        <w:r>
          <w:rPr>
            <w:rFonts w:ascii="IRNazanin" w:hAnsi="IRNazanin" w:eastAsia="IRNazanin" w:cs="IRNazanin"/>
            <w:color w:val="111111"/>
            <w:sz w:val="22"/>
            <w:szCs w:val="22"/>
            <w:b w:val="0"/>
            <w:bCs w:val="0"/>
            <w:i w:val="0"/>
            <w:iCs w:val="0"/>
          </w:rPr>
          <w:t>2072 - نسخة أخرى</w:t>
        </w:r>
        <w:r>
          <w:tab/>
        </w:r>
        <w:r>
          <w:fldChar w:fldCharType="begin"/>
        </w:r>
        <w:r>
          <w:instrText xml:space="preserve">PAGEREF 2093 \h</w:instrText>
        </w:r>
        <w:r>
          <w:fldChar w:fldCharType="end"/>
        </w:r>
      </w:hyperlink>
    </w:p>
    <w:p>
      <w:pPr>
        <w:tabs>
          <w:tab w:val="right" w:leader="dot" w:pos="9062"/>
        </w:tabs>
        <w:ind w:left="440"/>
      </w:pPr>
      <w:hyperlink w:anchor="_Toc2094" w:history="1">
        <w:r>
          <w:rPr>
            <w:rFonts w:ascii="IRNazanin" w:hAnsi="IRNazanin" w:eastAsia="IRNazanin" w:cs="IRNazanin"/>
            <w:color w:val="111111"/>
            <w:sz w:val="22"/>
            <w:szCs w:val="22"/>
            <w:b w:val="0"/>
            <w:bCs w:val="0"/>
            <w:i w:val="0"/>
            <w:iCs w:val="0"/>
          </w:rPr>
          <w:t>2074 - الزهر الباسم في مايزوج فيه الحاكم</w:t>
        </w:r>
        <w:r>
          <w:tab/>
        </w:r>
        <w:r>
          <w:fldChar w:fldCharType="begin"/>
        </w:r>
        <w:r>
          <w:instrText xml:space="preserve">PAGEREF 2094 \h</w:instrText>
        </w:r>
        <w:r>
          <w:fldChar w:fldCharType="end"/>
        </w:r>
      </w:hyperlink>
    </w:p>
    <w:p>
      <w:pPr>
        <w:tabs>
          <w:tab w:val="right" w:leader="dot" w:pos="9062"/>
        </w:tabs>
        <w:ind w:left="440"/>
      </w:pPr>
      <w:hyperlink w:anchor="_Toc2095" w:history="1">
        <w:r>
          <w:rPr>
            <w:rFonts w:ascii="IRNazanin" w:hAnsi="IRNazanin" w:eastAsia="IRNazanin" w:cs="IRNazanin"/>
            <w:color w:val="111111"/>
            <w:sz w:val="22"/>
            <w:szCs w:val="22"/>
            <w:b w:val="0"/>
            <w:bCs w:val="0"/>
            <w:i w:val="0"/>
            <w:iCs w:val="0"/>
          </w:rPr>
          <w:t>2075 - سؤالات للامام الشافعي وأجوبتها</w:t>
        </w:r>
        <w:r>
          <w:tab/>
        </w:r>
        <w:r>
          <w:fldChar w:fldCharType="begin"/>
        </w:r>
        <w:r>
          <w:instrText xml:space="preserve">PAGEREF 2095 \h</w:instrText>
        </w:r>
        <w:r>
          <w:fldChar w:fldCharType="end"/>
        </w:r>
      </w:hyperlink>
    </w:p>
    <w:p>
      <w:pPr>
        <w:tabs>
          <w:tab w:val="right" w:leader="dot" w:pos="9062"/>
        </w:tabs>
        <w:ind w:left="440"/>
      </w:pPr>
      <w:hyperlink w:anchor="_Toc2096" w:history="1">
        <w:r>
          <w:rPr>
            <w:rFonts w:ascii="IRNazanin" w:hAnsi="IRNazanin" w:eastAsia="IRNazanin" w:cs="IRNazanin"/>
            <w:color w:val="111111"/>
            <w:sz w:val="22"/>
            <w:szCs w:val="22"/>
            <w:b w:val="0"/>
            <w:bCs w:val="0"/>
            <w:i w:val="0"/>
            <w:iCs w:val="0"/>
          </w:rPr>
          <w:t>2076 - شرح الإرشاد في الفقه لاسماعيل بن أبي بكر المقري (ت - 836ه)</w:t>
        </w:r>
        <w:r>
          <w:tab/>
        </w:r>
        <w:r>
          <w:fldChar w:fldCharType="begin"/>
        </w:r>
        <w:r>
          <w:instrText xml:space="preserve">PAGEREF 2096 \h</w:instrText>
        </w:r>
        <w:r>
          <w:fldChar w:fldCharType="end"/>
        </w:r>
      </w:hyperlink>
    </w:p>
    <w:p>
      <w:pPr>
        <w:tabs>
          <w:tab w:val="right" w:leader="dot" w:pos="9062"/>
        </w:tabs>
        <w:ind w:left="440"/>
      </w:pPr>
      <w:hyperlink w:anchor="_Toc2097" w:history="1">
        <w:r>
          <w:rPr>
            <w:rFonts w:ascii="IRNazanin" w:hAnsi="IRNazanin" w:eastAsia="IRNazanin" w:cs="IRNazanin"/>
            <w:color w:val="111111"/>
            <w:sz w:val="22"/>
            <w:szCs w:val="22"/>
            <w:b w:val="0"/>
            <w:bCs w:val="0"/>
            <w:i w:val="0"/>
            <w:iCs w:val="0"/>
          </w:rPr>
          <w:t>2078 - شرح عمدة السالك وعدة الناسك لابن النقيب</w:t>
        </w:r>
        <w:r>
          <w:tab/>
        </w:r>
        <w:r>
          <w:fldChar w:fldCharType="begin"/>
        </w:r>
        <w:r>
          <w:instrText xml:space="preserve">PAGEREF 2097 \h</w:instrText>
        </w:r>
        <w:r>
          <w:fldChar w:fldCharType="end"/>
        </w:r>
      </w:hyperlink>
    </w:p>
    <w:p>
      <w:pPr>
        <w:tabs>
          <w:tab w:val="right" w:leader="dot" w:pos="9062"/>
        </w:tabs>
        <w:ind w:left="440"/>
      </w:pPr>
      <w:hyperlink w:anchor="_Toc2098" w:history="1">
        <w:r>
          <w:rPr>
            <w:rFonts w:ascii="IRNazanin" w:hAnsi="IRNazanin" w:eastAsia="IRNazanin" w:cs="IRNazanin"/>
            <w:color w:val="111111"/>
            <w:sz w:val="22"/>
            <w:szCs w:val="22"/>
            <w:b w:val="0"/>
            <w:bCs w:val="0"/>
            <w:i w:val="0"/>
            <w:iCs w:val="0"/>
          </w:rPr>
          <w:t>2078 - شرح المحرر للرافعي (ت - 623ھ )</w:t>
        </w:r>
        <w:r>
          <w:tab/>
        </w:r>
        <w:r>
          <w:fldChar w:fldCharType="begin"/>
        </w:r>
        <w:r>
          <w:instrText xml:space="preserve">PAGEREF 2098 \h</w:instrText>
        </w:r>
        <w:r>
          <w:fldChar w:fldCharType="end"/>
        </w:r>
      </w:hyperlink>
    </w:p>
    <w:p>
      <w:pPr>
        <w:tabs>
          <w:tab w:val="right" w:leader="dot" w:pos="9062"/>
        </w:tabs>
        <w:ind w:left="440"/>
      </w:pPr>
      <w:hyperlink w:anchor="_Toc2099" w:history="1">
        <w:r>
          <w:rPr>
            <w:rFonts w:ascii="IRNazanin" w:hAnsi="IRNazanin" w:eastAsia="IRNazanin" w:cs="IRNazanin"/>
            <w:color w:val="111111"/>
            <w:sz w:val="22"/>
            <w:szCs w:val="22"/>
            <w:b w:val="0"/>
            <w:bCs w:val="0"/>
            <w:i w:val="0"/>
            <w:iCs w:val="0"/>
          </w:rPr>
          <w:t>2079 - شرح المحرر</w:t>
        </w:r>
        <w:r>
          <w:tab/>
        </w:r>
        <w:r>
          <w:fldChar w:fldCharType="begin"/>
        </w:r>
        <w:r>
          <w:instrText xml:space="preserve">PAGEREF 2099 \h</w:instrText>
        </w:r>
        <w:r>
          <w:fldChar w:fldCharType="end"/>
        </w:r>
      </w:hyperlink>
    </w:p>
    <w:p>
      <w:pPr>
        <w:tabs>
          <w:tab w:val="right" w:leader="dot" w:pos="9062"/>
        </w:tabs>
        <w:ind w:left="440"/>
      </w:pPr>
      <w:hyperlink w:anchor="_Toc2100" w:history="1">
        <w:r>
          <w:rPr>
            <w:rFonts w:ascii="IRNazanin" w:hAnsi="IRNazanin" w:eastAsia="IRNazanin" w:cs="IRNazanin"/>
            <w:color w:val="111111"/>
            <w:sz w:val="22"/>
            <w:szCs w:val="22"/>
            <w:b w:val="0"/>
            <w:bCs w:val="0"/>
            <w:i w:val="0"/>
            <w:iCs w:val="0"/>
          </w:rPr>
          <w:t>2080 - نسخة اخرى</w:t>
        </w:r>
        <w:r>
          <w:tab/>
        </w:r>
        <w:r>
          <w:fldChar w:fldCharType="begin"/>
        </w:r>
        <w:r>
          <w:instrText xml:space="preserve">PAGEREF 2100 \h</w:instrText>
        </w:r>
        <w:r>
          <w:fldChar w:fldCharType="end"/>
        </w:r>
      </w:hyperlink>
    </w:p>
    <w:p>
      <w:pPr>
        <w:tabs>
          <w:tab w:val="right" w:leader="dot" w:pos="9062"/>
        </w:tabs>
        <w:ind w:left="440"/>
      </w:pPr>
      <w:hyperlink w:anchor="_Toc2101" w:history="1">
        <w:r>
          <w:rPr>
            <w:rFonts w:ascii="IRNazanin" w:hAnsi="IRNazanin" w:eastAsia="IRNazanin" w:cs="IRNazanin"/>
            <w:color w:val="111111"/>
            <w:sz w:val="22"/>
            <w:szCs w:val="22"/>
            <w:b w:val="0"/>
            <w:bCs w:val="0"/>
            <w:i w:val="0"/>
            <w:iCs w:val="0"/>
          </w:rPr>
          <w:t>2081 - نسخة أخرى</w:t>
        </w:r>
        <w:r>
          <w:tab/>
        </w:r>
        <w:r>
          <w:fldChar w:fldCharType="begin"/>
        </w:r>
        <w:r>
          <w:instrText xml:space="preserve">PAGEREF 2101 \h</w:instrText>
        </w:r>
        <w:r>
          <w:fldChar w:fldCharType="end"/>
        </w:r>
      </w:hyperlink>
    </w:p>
    <w:p>
      <w:pPr>
        <w:tabs>
          <w:tab w:val="right" w:leader="dot" w:pos="9062"/>
        </w:tabs>
        <w:ind w:left="440"/>
      </w:pPr>
      <w:hyperlink w:anchor="_Toc2102" w:history="1">
        <w:r>
          <w:rPr>
            <w:rFonts w:ascii="IRNazanin" w:hAnsi="IRNazanin" w:eastAsia="IRNazanin" w:cs="IRNazanin"/>
            <w:color w:val="111111"/>
            <w:sz w:val="22"/>
            <w:szCs w:val="22"/>
            <w:b w:val="0"/>
            <w:bCs w:val="0"/>
            <w:i w:val="0"/>
            <w:iCs w:val="0"/>
          </w:rPr>
          <w:t>2082 - شرح المحرر</w:t>
        </w:r>
        <w:r>
          <w:tab/>
        </w:r>
        <w:r>
          <w:fldChar w:fldCharType="begin"/>
        </w:r>
        <w:r>
          <w:instrText xml:space="preserve">PAGEREF 2102 \h</w:instrText>
        </w:r>
        <w:r>
          <w:fldChar w:fldCharType="end"/>
        </w:r>
      </w:hyperlink>
    </w:p>
    <w:p>
      <w:pPr>
        <w:tabs>
          <w:tab w:val="right" w:leader="dot" w:pos="9062"/>
        </w:tabs>
        <w:ind w:left="440"/>
      </w:pPr>
      <w:hyperlink w:anchor="_Toc2103" w:history="1">
        <w:r>
          <w:rPr>
            <w:rFonts w:ascii="IRNazanin" w:hAnsi="IRNazanin" w:eastAsia="IRNazanin" w:cs="IRNazanin"/>
            <w:color w:val="111111"/>
            <w:sz w:val="22"/>
            <w:szCs w:val="22"/>
            <w:b w:val="0"/>
            <w:bCs w:val="0"/>
            <w:i w:val="0"/>
            <w:iCs w:val="0"/>
          </w:rPr>
          <w:t>2083 - شرح المقدمة الحضرمية لعبدالله بن عبدالرحمن بن بافضل الحضرمي</w:t>
        </w:r>
        <w:r>
          <w:tab/>
        </w:r>
        <w:r>
          <w:fldChar w:fldCharType="begin"/>
        </w:r>
        <w:r>
          <w:instrText xml:space="preserve">PAGEREF 2103 \h</w:instrText>
        </w:r>
        <w:r>
          <w:fldChar w:fldCharType="end"/>
        </w:r>
      </w:hyperlink>
    </w:p>
    <w:p>
      <w:pPr>
        <w:tabs>
          <w:tab w:val="right" w:leader="dot" w:pos="9062"/>
        </w:tabs>
        <w:ind w:left="440"/>
      </w:pPr>
      <w:hyperlink w:anchor="_Toc2104" w:history="1">
        <w:r>
          <w:rPr>
            <w:rFonts w:ascii="IRNazanin" w:hAnsi="IRNazanin" w:eastAsia="IRNazanin" w:cs="IRNazanin"/>
            <w:color w:val="111111"/>
            <w:sz w:val="22"/>
            <w:szCs w:val="22"/>
            <w:b w:val="0"/>
            <w:bCs w:val="0"/>
            <w:i w:val="0"/>
            <w:iCs w:val="0"/>
          </w:rPr>
          <w:t>2084 - نسخة أخرى</w:t>
        </w:r>
        <w:r>
          <w:tab/>
        </w:r>
        <w:r>
          <w:fldChar w:fldCharType="begin"/>
        </w:r>
        <w:r>
          <w:instrText xml:space="preserve">PAGEREF 2104 \h</w:instrText>
        </w:r>
        <w:r>
          <w:fldChar w:fldCharType="end"/>
        </w:r>
      </w:hyperlink>
    </w:p>
    <w:p>
      <w:pPr>
        <w:tabs>
          <w:tab w:val="right" w:leader="dot" w:pos="9062"/>
        </w:tabs>
        <w:ind w:left="440"/>
      </w:pPr>
      <w:hyperlink w:anchor="_Toc2105" w:history="1">
        <w:r>
          <w:rPr>
            <w:rFonts w:ascii="IRNazanin" w:hAnsi="IRNazanin" w:eastAsia="IRNazanin" w:cs="IRNazanin"/>
            <w:color w:val="111111"/>
            <w:sz w:val="22"/>
            <w:szCs w:val="22"/>
            <w:b w:val="0"/>
            <w:bCs w:val="0"/>
            <w:i w:val="0"/>
            <w:iCs w:val="0"/>
          </w:rPr>
          <w:t>2085 - نسخة أخرى</w:t>
        </w:r>
        <w:r>
          <w:tab/>
        </w:r>
        <w:r>
          <w:fldChar w:fldCharType="begin"/>
        </w:r>
        <w:r>
          <w:instrText xml:space="preserve">PAGEREF 2105 \h</w:instrText>
        </w:r>
        <w:r>
          <w:fldChar w:fldCharType="end"/>
        </w:r>
      </w:hyperlink>
    </w:p>
    <w:p>
      <w:pPr>
        <w:tabs>
          <w:tab w:val="right" w:leader="dot" w:pos="9062"/>
        </w:tabs>
        <w:ind w:left="440"/>
      </w:pPr>
      <w:hyperlink w:anchor="_Toc2106" w:history="1">
        <w:r>
          <w:rPr>
            <w:rFonts w:ascii="IRNazanin" w:hAnsi="IRNazanin" w:eastAsia="IRNazanin" w:cs="IRNazanin"/>
            <w:color w:val="111111"/>
            <w:sz w:val="22"/>
            <w:szCs w:val="22"/>
            <w:b w:val="0"/>
            <w:bCs w:val="0"/>
            <w:i w:val="0"/>
            <w:iCs w:val="0"/>
          </w:rPr>
          <w:t>2086 - نسخة أخرى</w:t>
        </w:r>
        <w:r>
          <w:tab/>
        </w:r>
        <w:r>
          <w:fldChar w:fldCharType="begin"/>
        </w:r>
        <w:r>
          <w:instrText xml:space="preserve">PAGEREF 2106 \h</w:instrText>
        </w:r>
        <w:r>
          <w:fldChar w:fldCharType="end"/>
        </w:r>
      </w:hyperlink>
    </w:p>
    <w:p>
      <w:pPr>
        <w:tabs>
          <w:tab w:val="right" w:leader="dot" w:pos="9062"/>
        </w:tabs>
        <w:ind w:left="440"/>
      </w:pPr>
      <w:hyperlink w:anchor="_Toc2107" w:history="1">
        <w:r>
          <w:rPr>
            <w:rFonts w:ascii="IRNazanin" w:hAnsi="IRNazanin" w:eastAsia="IRNazanin" w:cs="IRNazanin"/>
            <w:color w:val="111111"/>
            <w:sz w:val="22"/>
            <w:szCs w:val="22"/>
            <w:b w:val="0"/>
            <w:bCs w:val="0"/>
            <w:i w:val="0"/>
            <w:iCs w:val="0"/>
          </w:rPr>
          <w:t>2087 - نسخة أخرى</w:t>
        </w:r>
        <w:r>
          <w:tab/>
        </w:r>
        <w:r>
          <w:fldChar w:fldCharType="begin"/>
        </w:r>
        <w:r>
          <w:instrText xml:space="preserve">PAGEREF 2107 \h</w:instrText>
        </w:r>
        <w:r>
          <w:fldChar w:fldCharType="end"/>
        </w:r>
      </w:hyperlink>
    </w:p>
    <w:p>
      <w:pPr>
        <w:tabs>
          <w:tab w:val="right" w:leader="dot" w:pos="9062"/>
        </w:tabs>
        <w:ind w:left="440"/>
      </w:pPr>
      <w:hyperlink w:anchor="_Toc2108" w:history="1">
        <w:r>
          <w:rPr>
            <w:rFonts w:ascii="IRNazanin" w:hAnsi="IRNazanin" w:eastAsia="IRNazanin" w:cs="IRNazanin"/>
            <w:color w:val="111111"/>
            <w:sz w:val="22"/>
            <w:szCs w:val="22"/>
            <w:b w:val="0"/>
            <w:bCs w:val="0"/>
            <w:i w:val="0"/>
            <w:iCs w:val="0"/>
          </w:rPr>
          <w:t>2088 - نسخة أخرى</w:t>
        </w:r>
        <w:r>
          <w:tab/>
        </w:r>
        <w:r>
          <w:fldChar w:fldCharType="begin"/>
        </w:r>
        <w:r>
          <w:instrText xml:space="preserve">PAGEREF 2108 \h</w:instrText>
        </w:r>
        <w:r>
          <w:fldChar w:fldCharType="end"/>
        </w:r>
      </w:hyperlink>
    </w:p>
    <w:p>
      <w:pPr>
        <w:tabs>
          <w:tab w:val="right" w:leader="dot" w:pos="9062"/>
        </w:tabs>
        <w:ind w:left="440"/>
      </w:pPr>
      <w:hyperlink w:anchor="_Toc2109" w:history="1">
        <w:r>
          <w:rPr>
            <w:rFonts w:ascii="IRNazanin" w:hAnsi="IRNazanin" w:eastAsia="IRNazanin" w:cs="IRNazanin"/>
            <w:color w:val="111111"/>
            <w:sz w:val="22"/>
            <w:szCs w:val="22"/>
            <w:b w:val="0"/>
            <w:bCs w:val="0"/>
            <w:i w:val="0"/>
            <w:iCs w:val="0"/>
          </w:rPr>
          <w:t>2090 - شرح المهذب لابي اسحاق الشيرازي (ت -476 ه)</w:t>
        </w:r>
        <w:r>
          <w:tab/>
        </w:r>
        <w:r>
          <w:fldChar w:fldCharType="begin"/>
        </w:r>
        <w:r>
          <w:instrText xml:space="preserve">PAGEREF 2109 \h</w:instrText>
        </w:r>
        <w:r>
          <w:fldChar w:fldCharType="end"/>
        </w:r>
      </w:hyperlink>
    </w:p>
    <w:p>
      <w:pPr>
        <w:tabs>
          <w:tab w:val="right" w:leader="dot" w:pos="9062"/>
        </w:tabs>
        <w:ind w:left="440"/>
      </w:pPr>
      <w:hyperlink w:anchor="_Toc2110" w:history="1">
        <w:r>
          <w:rPr>
            <w:rFonts w:ascii="IRNazanin" w:hAnsi="IRNazanin" w:eastAsia="IRNazanin" w:cs="IRNazanin"/>
            <w:color w:val="111111"/>
            <w:sz w:val="22"/>
            <w:szCs w:val="22"/>
            <w:b w:val="0"/>
            <w:bCs w:val="0"/>
            <w:i w:val="0"/>
            <w:iCs w:val="0"/>
          </w:rPr>
          <w:t>2091 - شرح الوجيز في الفروع للامام الغزالي (ت - 500ه )</w:t>
        </w:r>
        <w:r>
          <w:tab/>
        </w:r>
        <w:r>
          <w:fldChar w:fldCharType="begin"/>
        </w:r>
        <w:r>
          <w:instrText xml:space="preserve">PAGEREF 2110 \h</w:instrText>
        </w:r>
        <w:r>
          <w:fldChar w:fldCharType="end"/>
        </w:r>
      </w:hyperlink>
    </w:p>
    <w:p>
      <w:pPr>
        <w:tabs>
          <w:tab w:val="right" w:leader="dot" w:pos="9062"/>
        </w:tabs>
        <w:ind w:left="440"/>
      </w:pPr>
      <w:hyperlink w:anchor="_Toc2111" w:history="1">
        <w:r>
          <w:rPr>
            <w:rFonts w:ascii="IRNazanin" w:hAnsi="IRNazanin" w:eastAsia="IRNazanin" w:cs="IRNazanin"/>
            <w:color w:val="111111"/>
            <w:sz w:val="22"/>
            <w:szCs w:val="22"/>
            <w:b w:val="0"/>
            <w:bCs w:val="0"/>
            <w:i w:val="0"/>
            <w:iCs w:val="0"/>
          </w:rPr>
          <w:t>2092 - صورة فتوى لابن حجر (ت - 974ھ )</w:t>
        </w:r>
        <w:r>
          <w:tab/>
        </w:r>
        <w:r>
          <w:fldChar w:fldCharType="begin"/>
        </w:r>
        <w:r>
          <w:instrText xml:space="preserve">PAGEREF 2111 \h</w:instrText>
        </w:r>
        <w:r>
          <w:fldChar w:fldCharType="end"/>
        </w:r>
      </w:hyperlink>
    </w:p>
    <w:p>
      <w:pPr>
        <w:tabs>
          <w:tab w:val="right" w:leader="dot" w:pos="9062"/>
        </w:tabs>
        <w:ind w:left="440"/>
      </w:pPr>
      <w:hyperlink w:anchor="_Toc2112" w:history="1">
        <w:r>
          <w:rPr>
            <w:rFonts w:ascii="IRNazanin" w:hAnsi="IRNazanin" w:eastAsia="IRNazanin" w:cs="IRNazanin"/>
            <w:color w:val="111111"/>
            <w:sz w:val="22"/>
            <w:szCs w:val="22"/>
            <w:b w:val="0"/>
            <w:bCs w:val="0"/>
            <w:i w:val="0"/>
            <w:iCs w:val="0"/>
          </w:rPr>
          <w:t>2093 - صورة فتوی</w:t>
        </w:r>
        <w:r>
          <w:tab/>
        </w:r>
        <w:r>
          <w:fldChar w:fldCharType="begin"/>
        </w:r>
        <w:r>
          <w:instrText xml:space="preserve">PAGEREF 2112 \h</w:instrText>
        </w:r>
        <w:r>
          <w:fldChar w:fldCharType="end"/>
        </w:r>
      </w:hyperlink>
    </w:p>
    <w:p>
      <w:pPr>
        <w:tabs>
          <w:tab w:val="right" w:leader="dot" w:pos="9062"/>
        </w:tabs>
        <w:ind w:left="440"/>
      </w:pPr>
      <w:hyperlink w:anchor="_Toc2113" w:history="1">
        <w:r>
          <w:rPr>
            <w:rFonts w:ascii="IRNazanin" w:hAnsi="IRNazanin" w:eastAsia="IRNazanin" w:cs="IRNazanin"/>
            <w:color w:val="111111"/>
            <w:sz w:val="22"/>
            <w:szCs w:val="22"/>
            <w:b w:val="0"/>
            <w:bCs w:val="0"/>
            <w:i w:val="0"/>
            <w:iCs w:val="0"/>
          </w:rPr>
          <w:t>2094 - عجالة المحتاج إلى توجيه المنهاج</w:t>
        </w:r>
        <w:r>
          <w:tab/>
        </w:r>
        <w:r>
          <w:fldChar w:fldCharType="begin"/>
        </w:r>
        <w:r>
          <w:instrText xml:space="preserve">PAGEREF 2113 \h</w:instrText>
        </w:r>
        <w:r>
          <w:fldChar w:fldCharType="end"/>
        </w:r>
      </w:hyperlink>
    </w:p>
    <w:p>
      <w:pPr>
        <w:tabs>
          <w:tab w:val="right" w:leader="dot" w:pos="9062"/>
        </w:tabs>
        <w:ind w:left="440"/>
      </w:pPr>
      <w:hyperlink w:anchor="_Toc2114" w:history="1">
        <w:r>
          <w:rPr>
            <w:rFonts w:ascii="IRNazanin" w:hAnsi="IRNazanin" w:eastAsia="IRNazanin" w:cs="IRNazanin"/>
            <w:color w:val="111111"/>
            <w:sz w:val="22"/>
            <w:szCs w:val="22"/>
            <w:b w:val="0"/>
            <w:bCs w:val="0"/>
            <w:i w:val="0"/>
            <w:iCs w:val="0"/>
          </w:rPr>
          <w:t>2095 - نسخة أخرى</w:t>
        </w:r>
        <w:r>
          <w:tab/>
        </w:r>
        <w:r>
          <w:fldChar w:fldCharType="begin"/>
        </w:r>
        <w:r>
          <w:instrText xml:space="preserve">PAGEREF 2114 \h</w:instrText>
        </w:r>
        <w:r>
          <w:fldChar w:fldCharType="end"/>
        </w:r>
      </w:hyperlink>
    </w:p>
    <w:p>
      <w:pPr>
        <w:tabs>
          <w:tab w:val="right" w:leader="dot" w:pos="9062"/>
        </w:tabs>
        <w:ind w:left="440"/>
      </w:pPr>
      <w:hyperlink w:anchor="_Toc2115" w:history="1">
        <w:r>
          <w:rPr>
            <w:rFonts w:ascii="IRNazanin" w:hAnsi="IRNazanin" w:eastAsia="IRNazanin" w:cs="IRNazanin"/>
            <w:color w:val="111111"/>
            <w:sz w:val="22"/>
            <w:szCs w:val="22"/>
            <w:b w:val="0"/>
            <w:bCs w:val="0"/>
            <w:i w:val="0"/>
            <w:iCs w:val="0"/>
          </w:rPr>
          <w:t>2096 - العزيز بشرح الوجيز للغزالي</w:t>
        </w:r>
        <w:r>
          <w:tab/>
        </w:r>
        <w:r>
          <w:fldChar w:fldCharType="begin"/>
        </w:r>
        <w:r>
          <w:instrText xml:space="preserve">PAGEREF 2115 \h</w:instrText>
        </w:r>
        <w:r>
          <w:fldChar w:fldCharType="end"/>
        </w:r>
      </w:hyperlink>
    </w:p>
    <w:p>
      <w:pPr>
        <w:tabs>
          <w:tab w:val="right" w:leader="dot" w:pos="9062"/>
        </w:tabs>
        <w:ind w:left="440"/>
      </w:pPr>
      <w:hyperlink w:anchor="_Toc2116" w:history="1">
        <w:r>
          <w:rPr>
            <w:rFonts w:ascii="IRNazanin" w:hAnsi="IRNazanin" w:eastAsia="IRNazanin" w:cs="IRNazanin"/>
            <w:color w:val="111111"/>
            <w:sz w:val="22"/>
            <w:szCs w:val="22"/>
            <w:b w:val="0"/>
            <w:bCs w:val="0"/>
            <w:i w:val="0"/>
            <w:iCs w:val="0"/>
          </w:rPr>
          <w:t>2097 - نسخة أخرى</w:t>
        </w:r>
        <w:r>
          <w:tab/>
        </w:r>
        <w:r>
          <w:fldChar w:fldCharType="begin"/>
        </w:r>
        <w:r>
          <w:instrText xml:space="preserve">PAGEREF 2116 \h</w:instrText>
        </w:r>
        <w:r>
          <w:fldChar w:fldCharType="end"/>
        </w:r>
      </w:hyperlink>
    </w:p>
    <w:p>
      <w:pPr>
        <w:tabs>
          <w:tab w:val="right" w:leader="dot" w:pos="9062"/>
        </w:tabs>
        <w:ind w:left="440"/>
      </w:pPr>
      <w:hyperlink w:anchor="_Toc2117" w:history="1">
        <w:r>
          <w:rPr>
            <w:rFonts w:ascii="IRNazanin" w:hAnsi="IRNazanin" w:eastAsia="IRNazanin" w:cs="IRNazanin"/>
            <w:color w:val="111111"/>
            <w:sz w:val="22"/>
            <w:szCs w:val="22"/>
            <w:b w:val="0"/>
            <w:bCs w:val="0"/>
            <w:i w:val="0"/>
            <w:iCs w:val="0"/>
          </w:rPr>
          <w:t>2098 - العقد الفريد في أحكام التقليد</w:t>
        </w:r>
        <w:r>
          <w:tab/>
        </w:r>
        <w:r>
          <w:fldChar w:fldCharType="begin"/>
        </w:r>
        <w:r>
          <w:instrText xml:space="preserve">PAGEREF 2117 \h</w:instrText>
        </w:r>
        <w:r>
          <w:fldChar w:fldCharType="end"/>
        </w:r>
      </w:hyperlink>
    </w:p>
    <w:p>
      <w:pPr>
        <w:tabs>
          <w:tab w:val="right" w:leader="dot" w:pos="9062"/>
        </w:tabs>
        <w:ind w:left="440"/>
      </w:pPr>
      <w:hyperlink w:anchor="_Toc2118" w:history="1">
        <w:r>
          <w:rPr>
            <w:rFonts w:ascii="IRNazanin" w:hAnsi="IRNazanin" w:eastAsia="IRNazanin" w:cs="IRNazanin"/>
            <w:color w:val="111111"/>
            <w:sz w:val="22"/>
            <w:szCs w:val="22"/>
            <w:b w:val="0"/>
            <w:bCs w:val="0"/>
            <w:i w:val="0"/>
            <w:iCs w:val="0"/>
          </w:rPr>
          <w:t>2099 - العقد الفريد والجوهر النضيد</w:t>
        </w:r>
        <w:r>
          <w:tab/>
        </w:r>
        <w:r>
          <w:fldChar w:fldCharType="begin"/>
        </w:r>
        <w:r>
          <w:instrText xml:space="preserve">PAGEREF 2118 \h</w:instrText>
        </w:r>
        <w:r>
          <w:fldChar w:fldCharType="end"/>
        </w:r>
      </w:hyperlink>
    </w:p>
    <w:p>
      <w:pPr>
        <w:tabs>
          <w:tab w:val="right" w:leader="dot" w:pos="9062"/>
        </w:tabs>
        <w:ind w:left="440"/>
      </w:pPr>
      <w:hyperlink w:anchor="_Toc2119" w:history="1">
        <w:r>
          <w:rPr>
            <w:rFonts w:ascii="IRNazanin" w:hAnsi="IRNazanin" w:eastAsia="IRNazanin" w:cs="IRNazanin"/>
            <w:color w:val="111111"/>
            <w:sz w:val="22"/>
            <w:szCs w:val="22"/>
            <w:b w:val="0"/>
            <w:bCs w:val="0"/>
            <w:i w:val="0"/>
            <w:iCs w:val="0"/>
          </w:rPr>
          <w:t>2100 - عماد الرضا بأدب القضا</w:t>
        </w:r>
        <w:r>
          <w:tab/>
        </w:r>
        <w:r>
          <w:fldChar w:fldCharType="begin"/>
        </w:r>
        <w:r>
          <w:instrText xml:space="preserve">PAGEREF 2119 \h</w:instrText>
        </w:r>
        <w:r>
          <w:fldChar w:fldCharType="end"/>
        </w:r>
      </w:hyperlink>
    </w:p>
    <w:p>
      <w:pPr>
        <w:tabs>
          <w:tab w:val="right" w:leader="dot" w:pos="9062"/>
        </w:tabs>
        <w:ind w:left="440"/>
      </w:pPr>
      <w:hyperlink w:anchor="_Toc2120" w:history="1">
        <w:r>
          <w:rPr>
            <w:rFonts w:ascii="IRNazanin" w:hAnsi="IRNazanin" w:eastAsia="IRNazanin" w:cs="IRNazanin"/>
            <w:color w:val="111111"/>
            <w:sz w:val="22"/>
            <w:szCs w:val="22"/>
            <w:b w:val="0"/>
            <w:bCs w:val="0"/>
            <w:i w:val="0"/>
            <w:iCs w:val="0"/>
          </w:rPr>
          <w:t>2101 - نسخة أخرى</w:t>
        </w:r>
        <w:r>
          <w:tab/>
        </w:r>
        <w:r>
          <w:fldChar w:fldCharType="begin"/>
        </w:r>
        <w:r>
          <w:instrText xml:space="preserve">PAGEREF 2120 \h</w:instrText>
        </w:r>
        <w:r>
          <w:fldChar w:fldCharType="end"/>
        </w:r>
      </w:hyperlink>
    </w:p>
    <w:p>
      <w:pPr>
        <w:tabs>
          <w:tab w:val="right" w:leader="dot" w:pos="9062"/>
        </w:tabs>
        <w:ind w:left="440"/>
      </w:pPr>
      <w:hyperlink w:anchor="_Toc2121" w:history="1">
        <w:r>
          <w:rPr>
            <w:rFonts w:ascii="IRNazanin" w:hAnsi="IRNazanin" w:eastAsia="IRNazanin" w:cs="IRNazanin"/>
            <w:color w:val="111111"/>
            <w:sz w:val="22"/>
            <w:szCs w:val="22"/>
            <w:b w:val="0"/>
            <w:bCs w:val="0"/>
            <w:i w:val="0"/>
            <w:iCs w:val="0"/>
          </w:rPr>
          <w:t>2102 - عمدة السالك وعدة الناسك</w:t>
        </w:r>
        <w:r>
          <w:tab/>
        </w:r>
        <w:r>
          <w:fldChar w:fldCharType="begin"/>
        </w:r>
        <w:r>
          <w:instrText xml:space="preserve">PAGEREF 2121 \h</w:instrText>
        </w:r>
        <w:r>
          <w:fldChar w:fldCharType="end"/>
        </w:r>
      </w:hyperlink>
    </w:p>
    <w:p>
      <w:pPr>
        <w:tabs>
          <w:tab w:val="right" w:leader="dot" w:pos="9062"/>
        </w:tabs>
        <w:ind w:left="440"/>
      </w:pPr>
      <w:hyperlink w:anchor="_Toc2122" w:history="1">
        <w:r>
          <w:rPr>
            <w:rFonts w:ascii="IRNazanin" w:hAnsi="IRNazanin" w:eastAsia="IRNazanin" w:cs="IRNazanin"/>
            <w:color w:val="111111"/>
            <w:sz w:val="22"/>
            <w:szCs w:val="22"/>
            <w:b w:val="0"/>
            <w:bCs w:val="0"/>
            <w:i w:val="0"/>
            <w:iCs w:val="0"/>
          </w:rPr>
          <w:t>2103 - نسخة أخرى</w:t>
        </w:r>
        <w:r>
          <w:tab/>
        </w:r>
        <w:r>
          <w:fldChar w:fldCharType="begin"/>
        </w:r>
        <w:r>
          <w:instrText xml:space="preserve">PAGEREF 2122 \h</w:instrText>
        </w:r>
        <w:r>
          <w:fldChar w:fldCharType="end"/>
        </w:r>
      </w:hyperlink>
    </w:p>
    <w:p>
      <w:pPr>
        <w:tabs>
          <w:tab w:val="right" w:leader="dot" w:pos="9062"/>
        </w:tabs>
        <w:ind w:left="440"/>
      </w:pPr>
      <w:hyperlink w:anchor="_Toc2123" w:history="1">
        <w:r>
          <w:rPr>
            <w:rFonts w:ascii="IRNazanin" w:hAnsi="IRNazanin" w:eastAsia="IRNazanin" w:cs="IRNazanin"/>
            <w:color w:val="111111"/>
            <w:sz w:val="22"/>
            <w:szCs w:val="22"/>
            <w:b w:val="0"/>
            <w:bCs w:val="0"/>
            <w:i w:val="0"/>
            <w:iCs w:val="0"/>
          </w:rPr>
          <w:t>2104 - نسخة أخرى</w:t>
        </w:r>
        <w:r>
          <w:tab/>
        </w:r>
        <w:r>
          <w:fldChar w:fldCharType="begin"/>
        </w:r>
        <w:r>
          <w:instrText xml:space="preserve">PAGEREF 2123 \h</w:instrText>
        </w:r>
        <w:r>
          <w:fldChar w:fldCharType="end"/>
        </w:r>
      </w:hyperlink>
    </w:p>
    <w:p>
      <w:pPr>
        <w:tabs>
          <w:tab w:val="right" w:leader="dot" w:pos="9062"/>
        </w:tabs>
        <w:ind w:left="440"/>
      </w:pPr>
      <w:hyperlink w:anchor="_Toc2124" w:history="1">
        <w:r>
          <w:rPr>
            <w:rFonts w:ascii="IRNazanin" w:hAnsi="IRNazanin" w:eastAsia="IRNazanin" w:cs="IRNazanin"/>
            <w:color w:val="111111"/>
            <w:sz w:val="22"/>
            <w:szCs w:val="22"/>
            <w:b w:val="0"/>
            <w:bCs w:val="0"/>
            <w:i w:val="0"/>
            <w:iCs w:val="0"/>
          </w:rPr>
          <w:t>2105 - نسخة أخرى</w:t>
        </w:r>
        <w:r>
          <w:tab/>
        </w:r>
        <w:r>
          <w:fldChar w:fldCharType="begin"/>
        </w:r>
        <w:r>
          <w:instrText xml:space="preserve">PAGEREF 2124 \h</w:instrText>
        </w:r>
        <w:r>
          <w:fldChar w:fldCharType="end"/>
        </w:r>
      </w:hyperlink>
    </w:p>
    <w:p>
      <w:pPr>
        <w:tabs>
          <w:tab w:val="right" w:leader="dot" w:pos="9062"/>
        </w:tabs>
        <w:ind w:left="440"/>
      </w:pPr>
      <w:hyperlink w:anchor="_Toc2125" w:history="1">
        <w:r>
          <w:rPr>
            <w:rFonts w:ascii="IRNazanin" w:hAnsi="IRNazanin" w:eastAsia="IRNazanin" w:cs="IRNazanin"/>
            <w:color w:val="111111"/>
            <w:sz w:val="22"/>
            <w:szCs w:val="22"/>
            <w:b w:val="0"/>
            <w:bCs w:val="0"/>
            <w:i w:val="0"/>
            <w:iCs w:val="0"/>
          </w:rPr>
          <w:t>2106 - نسخة أخرى</w:t>
        </w:r>
        <w:r>
          <w:tab/>
        </w:r>
        <w:r>
          <w:fldChar w:fldCharType="begin"/>
        </w:r>
        <w:r>
          <w:instrText xml:space="preserve">PAGEREF 2125 \h</w:instrText>
        </w:r>
        <w:r>
          <w:fldChar w:fldCharType="end"/>
        </w:r>
      </w:hyperlink>
    </w:p>
    <w:p>
      <w:pPr>
        <w:tabs>
          <w:tab w:val="right" w:leader="dot" w:pos="9062"/>
        </w:tabs>
        <w:ind w:left="440"/>
      </w:pPr>
      <w:hyperlink w:anchor="_Toc2126" w:history="1">
        <w:r>
          <w:rPr>
            <w:rFonts w:ascii="IRNazanin" w:hAnsi="IRNazanin" w:eastAsia="IRNazanin" w:cs="IRNazanin"/>
            <w:color w:val="111111"/>
            <w:sz w:val="22"/>
            <w:szCs w:val="22"/>
            <w:b w:val="0"/>
            <w:bCs w:val="0"/>
            <w:i w:val="0"/>
            <w:iCs w:val="0"/>
          </w:rPr>
          <w:t>2107 - الغاية القصوى في دراية الفتوی</w:t>
        </w:r>
        <w:r>
          <w:tab/>
        </w:r>
        <w:r>
          <w:fldChar w:fldCharType="begin"/>
        </w:r>
        <w:r>
          <w:instrText xml:space="preserve">PAGEREF 2126 \h</w:instrText>
        </w:r>
        <w:r>
          <w:fldChar w:fldCharType="end"/>
        </w:r>
      </w:hyperlink>
    </w:p>
    <w:p>
      <w:pPr>
        <w:tabs>
          <w:tab w:val="right" w:leader="dot" w:pos="9062"/>
        </w:tabs>
        <w:ind w:left="440"/>
      </w:pPr>
      <w:hyperlink w:anchor="_Toc2127" w:history="1">
        <w:r>
          <w:rPr>
            <w:rFonts w:ascii="IRNazanin" w:hAnsi="IRNazanin" w:eastAsia="IRNazanin" w:cs="IRNazanin"/>
            <w:color w:val="111111"/>
            <w:sz w:val="22"/>
            <w:szCs w:val="22"/>
            <w:b w:val="0"/>
            <w:bCs w:val="0"/>
            <w:i w:val="0"/>
            <w:iCs w:val="0"/>
          </w:rPr>
          <w:t>2108 أ - غاية الاختصار</w:t>
        </w:r>
        <w:r>
          <w:tab/>
        </w:r>
        <w:r>
          <w:fldChar w:fldCharType="begin"/>
        </w:r>
        <w:r>
          <w:instrText xml:space="preserve">PAGEREF 2127 \h</w:instrText>
        </w:r>
        <w:r>
          <w:fldChar w:fldCharType="end"/>
        </w:r>
      </w:hyperlink>
    </w:p>
    <w:p>
      <w:pPr>
        <w:tabs>
          <w:tab w:val="right" w:leader="dot" w:pos="9062"/>
        </w:tabs>
        <w:ind w:left="440"/>
      </w:pPr>
      <w:hyperlink w:anchor="_Toc2128" w:history="1">
        <w:r>
          <w:rPr>
            <w:rFonts w:ascii="IRNazanin" w:hAnsi="IRNazanin" w:eastAsia="IRNazanin" w:cs="IRNazanin"/>
            <w:color w:val="111111"/>
            <w:sz w:val="22"/>
            <w:szCs w:val="22"/>
            <w:b w:val="0"/>
            <w:bCs w:val="0"/>
            <w:i w:val="0"/>
            <w:iCs w:val="0"/>
          </w:rPr>
          <w:t>2109 ب - نسخة أخرى</w:t>
        </w:r>
        <w:r>
          <w:tab/>
        </w:r>
        <w:r>
          <w:fldChar w:fldCharType="begin"/>
        </w:r>
        <w:r>
          <w:instrText xml:space="preserve">PAGEREF 2128 \h</w:instrText>
        </w:r>
        <w:r>
          <w:fldChar w:fldCharType="end"/>
        </w:r>
      </w:hyperlink>
    </w:p>
    <w:p>
      <w:pPr>
        <w:tabs>
          <w:tab w:val="right" w:leader="dot" w:pos="9062"/>
        </w:tabs>
        <w:ind w:left="440"/>
      </w:pPr>
      <w:hyperlink w:anchor="_Toc2129" w:history="1">
        <w:r>
          <w:rPr>
            <w:rFonts w:ascii="IRNazanin" w:hAnsi="IRNazanin" w:eastAsia="IRNazanin" w:cs="IRNazanin"/>
            <w:color w:val="111111"/>
            <w:sz w:val="22"/>
            <w:szCs w:val="22"/>
            <w:b w:val="0"/>
            <w:bCs w:val="0"/>
            <w:i w:val="0"/>
            <w:iCs w:val="0"/>
          </w:rPr>
          <w:t>2110 - غاية المرام في شرح شروط المأموم والامام</w:t>
        </w:r>
        <w:r>
          <w:tab/>
        </w:r>
        <w:r>
          <w:fldChar w:fldCharType="begin"/>
        </w:r>
        <w:r>
          <w:instrText xml:space="preserve">PAGEREF 2129 \h</w:instrText>
        </w:r>
        <w:r>
          <w:fldChar w:fldCharType="end"/>
        </w:r>
      </w:hyperlink>
    </w:p>
    <w:p>
      <w:pPr>
        <w:tabs>
          <w:tab w:val="right" w:leader="dot" w:pos="9062"/>
        </w:tabs>
        <w:ind w:left="440"/>
      </w:pPr>
      <w:hyperlink w:anchor="_Toc2130" w:history="1">
        <w:r>
          <w:rPr>
            <w:rFonts w:ascii="IRNazanin" w:hAnsi="IRNazanin" w:eastAsia="IRNazanin" w:cs="IRNazanin"/>
            <w:color w:val="111111"/>
            <w:sz w:val="22"/>
            <w:szCs w:val="22"/>
            <w:b w:val="0"/>
            <w:bCs w:val="0"/>
            <w:i w:val="0"/>
            <w:iCs w:val="0"/>
          </w:rPr>
          <w:t>2111 - نسخة أخرى</w:t>
        </w:r>
        <w:r>
          <w:tab/>
        </w:r>
        <w:r>
          <w:fldChar w:fldCharType="begin"/>
        </w:r>
        <w:r>
          <w:instrText xml:space="preserve">PAGEREF 2130 \h</w:instrText>
        </w:r>
        <w:r>
          <w:fldChar w:fldCharType="end"/>
        </w:r>
      </w:hyperlink>
    </w:p>
    <w:p>
      <w:pPr>
        <w:tabs>
          <w:tab w:val="right" w:leader="dot" w:pos="9062"/>
        </w:tabs>
        <w:ind w:left="440"/>
      </w:pPr>
      <w:hyperlink w:anchor="_Toc2131" w:history="1">
        <w:r>
          <w:rPr>
            <w:rFonts w:ascii="IRNazanin" w:hAnsi="IRNazanin" w:eastAsia="IRNazanin" w:cs="IRNazanin"/>
            <w:color w:val="111111"/>
            <w:sz w:val="22"/>
            <w:szCs w:val="22"/>
            <w:b w:val="0"/>
            <w:bCs w:val="0"/>
            <w:i w:val="0"/>
            <w:iCs w:val="0"/>
          </w:rPr>
          <w:t>2111 - نسخة أخری</w:t>
        </w:r>
        <w:r>
          <w:tab/>
        </w:r>
        <w:r>
          <w:fldChar w:fldCharType="begin"/>
        </w:r>
        <w:r>
          <w:instrText xml:space="preserve">PAGEREF 2131 \h</w:instrText>
        </w:r>
        <w:r>
          <w:fldChar w:fldCharType="end"/>
        </w:r>
      </w:hyperlink>
    </w:p>
    <w:p>
      <w:pPr>
        <w:tabs>
          <w:tab w:val="right" w:leader="dot" w:pos="9062"/>
        </w:tabs>
        <w:ind w:left="440"/>
      </w:pPr>
      <w:hyperlink w:anchor="_Toc2132" w:history="1">
        <w:r>
          <w:rPr>
            <w:rFonts w:ascii="IRNazanin" w:hAnsi="IRNazanin" w:eastAsia="IRNazanin" w:cs="IRNazanin"/>
            <w:color w:val="111111"/>
            <w:sz w:val="22"/>
            <w:szCs w:val="22"/>
            <w:b w:val="0"/>
            <w:bCs w:val="0"/>
            <w:i w:val="0"/>
            <w:iCs w:val="0"/>
          </w:rPr>
          <w:t>2112 - غاية المرام في ما يتعلق بأنكحة الانام : ( مانع السفاح في تعليم عاقد النكاح )</w:t>
        </w:r>
        <w:r>
          <w:tab/>
        </w:r>
        <w:r>
          <w:fldChar w:fldCharType="begin"/>
        </w:r>
        <w:r>
          <w:instrText xml:space="preserve">PAGEREF 2132 \h</w:instrText>
        </w:r>
        <w:r>
          <w:fldChar w:fldCharType="end"/>
        </w:r>
      </w:hyperlink>
    </w:p>
    <w:p>
      <w:pPr>
        <w:tabs>
          <w:tab w:val="right" w:leader="dot" w:pos="9062"/>
        </w:tabs>
        <w:ind w:left="440"/>
      </w:pPr>
      <w:hyperlink w:anchor="_Toc2133" w:history="1">
        <w:r>
          <w:rPr>
            <w:rFonts w:ascii="IRNazanin" w:hAnsi="IRNazanin" w:eastAsia="IRNazanin" w:cs="IRNazanin"/>
            <w:color w:val="111111"/>
            <w:sz w:val="22"/>
            <w:szCs w:val="22"/>
            <w:b w:val="0"/>
            <w:bCs w:val="0"/>
            <w:i w:val="0"/>
            <w:iCs w:val="0"/>
          </w:rPr>
          <w:t>2113 - فائدة في الاجتهاد والتقليد</w:t>
        </w:r>
        <w:r>
          <w:tab/>
        </w:r>
        <w:r>
          <w:fldChar w:fldCharType="begin"/>
        </w:r>
        <w:r>
          <w:instrText xml:space="preserve">PAGEREF 2133 \h</w:instrText>
        </w:r>
        <w:r>
          <w:fldChar w:fldCharType="end"/>
        </w:r>
      </w:hyperlink>
    </w:p>
    <w:p>
      <w:pPr>
        <w:tabs>
          <w:tab w:val="right" w:leader="dot" w:pos="9062"/>
        </w:tabs>
        <w:ind w:left="440"/>
      </w:pPr>
      <w:hyperlink w:anchor="_Toc2134" w:history="1">
        <w:r>
          <w:rPr>
            <w:rFonts w:ascii="IRNazanin" w:hAnsi="IRNazanin" w:eastAsia="IRNazanin" w:cs="IRNazanin"/>
            <w:color w:val="111111"/>
            <w:sz w:val="22"/>
            <w:szCs w:val="22"/>
            <w:b w:val="0"/>
            <w:bCs w:val="0"/>
            <w:i w:val="0"/>
            <w:iCs w:val="0"/>
          </w:rPr>
          <w:t>2114 - الفتاوى الحديثية</w:t>
        </w:r>
        <w:r>
          <w:tab/>
        </w:r>
        <w:r>
          <w:fldChar w:fldCharType="begin"/>
        </w:r>
        <w:r>
          <w:instrText xml:space="preserve">PAGEREF 2134 \h</w:instrText>
        </w:r>
        <w:r>
          <w:fldChar w:fldCharType="end"/>
        </w:r>
      </w:hyperlink>
    </w:p>
    <w:p>
      <w:pPr>
        <w:tabs>
          <w:tab w:val="right" w:leader="dot" w:pos="9062"/>
        </w:tabs>
        <w:ind w:left="440"/>
      </w:pPr>
      <w:hyperlink w:anchor="_Toc2135" w:history="1">
        <w:r>
          <w:rPr>
            <w:rFonts w:ascii="IRNazanin" w:hAnsi="IRNazanin" w:eastAsia="IRNazanin" w:cs="IRNazanin"/>
            <w:color w:val="111111"/>
            <w:sz w:val="22"/>
            <w:szCs w:val="22"/>
            <w:b w:val="0"/>
            <w:bCs w:val="0"/>
            <w:i w:val="0"/>
            <w:iCs w:val="0"/>
          </w:rPr>
          <w:t>2115 - نسخة أخرى</w:t>
        </w:r>
        <w:r>
          <w:tab/>
        </w:r>
        <w:r>
          <w:fldChar w:fldCharType="begin"/>
        </w:r>
        <w:r>
          <w:instrText xml:space="preserve">PAGEREF 2135 \h</w:instrText>
        </w:r>
        <w:r>
          <w:fldChar w:fldCharType="end"/>
        </w:r>
      </w:hyperlink>
    </w:p>
    <w:p>
      <w:pPr>
        <w:tabs>
          <w:tab w:val="right" w:leader="dot" w:pos="9062"/>
        </w:tabs>
        <w:ind w:left="440"/>
      </w:pPr>
      <w:hyperlink w:anchor="_Toc2136" w:history="1">
        <w:r>
          <w:rPr>
            <w:rFonts w:ascii="IRNazanin" w:hAnsi="IRNazanin" w:eastAsia="IRNazanin" w:cs="IRNazanin"/>
            <w:color w:val="111111"/>
            <w:sz w:val="22"/>
            <w:szCs w:val="22"/>
            <w:b w:val="0"/>
            <w:bCs w:val="0"/>
            <w:i w:val="0"/>
            <w:iCs w:val="0"/>
          </w:rPr>
          <w:t>2116 - فتاوي ابن حجر (ت - 974ھ )</w:t>
        </w:r>
        <w:r>
          <w:tab/>
        </w:r>
        <w:r>
          <w:fldChar w:fldCharType="begin"/>
        </w:r>
        <w:r>
          <w:instrText xml:space="preserve">PAGEREF 2136 \h</w:instrText>
        </w:r>
        <w:r>
          <w:fldChar w:fldCharType="end"/>
        </w:r>
      </w:hyperlink>
    </w:p>
    <w:p>
      <w:pPr>
        <w:tabs>
          <w:tab w:val="right" w:leader="dot" w:pos="9062"/>
        </w:tabs>
        <w:ind w:left="440"/>
      </w:pPr>
      <w:hyperlink w:anchor="_Toc2137" w:history="1">
        <w:r>
          <w:rPr>
            <w:rFonts w:ascii="IRNazanin" w:hAnsi="IRNazanin" w:eastAsia="IRNazanin" w:cs="IRNazanin"/>
            <w:color w:val="111111"/>
            <w:sz w:val="22"/>
            <w:szCs w:val="22"/>
            <w:b w:val="0"/>
            <w:bCs w:val="0"/>
            <w:i w:val="0"/>
            <w:iCs w:val="0"/>
          </w:rPr>
          <w:t>2117 - نسخة أخرى</w:t>
        </w:r>
        <w:r>
          <w:tab/>
        </w:r>
        <w:r>
          <w:fldChar w:fldCharType="begin"/>
        </w:r>
        <w:r>
          <w:instrText xml:space="preserve">PAGEREF 2137 \h</w:instrText>
        </w:r>
        <w:r>
          <w:fldChar w:fldCharType="end"/>
        </w:r>
      </w:hyperlink>
    </w:p>
    <w:p>
      <w:pPr>
        <w:tabs>
          <w:tab w:val="right" w:leader="dot" w:pos="9062"/>
        </w:tabs>
        <w:ind w:left="440"/>
      </w:pPr>
      <w:hyperlink w:anchor="_Toc2138" w:history="1">
        <w:r>
          <w:rPr>
            <w:rFonts w:ascii="IRNazanin" w:hAnsi="IRNazanin" w:eastAsia="IRNazanin" w:cs="IRNazanin"/>
            <w:color w:val="111111"/>
            <w:sz w:val="22"/>
            <w:szCs w:val="22"/>
            <w:b w:val="0"/>
            <w:bCs w:val="0"/>
            <w:i w:val="0"/>
            <w:iCs w:val="0"/>
          </w:rPr>
          <w:t>2118 - نسخة أخرى</w:t>
        </w:r>
        <w:r>
          <w:tab/>
        </w:r>
        <w:r>
          <w:fldChar w:fldCharType="begin"/>
        </w:r>
        <w:r>
          <w:instrText xml:space="preserve">PAGEREF 2138 \h</w:instrText>
        </w:r>
        <w:r>
          <w:fldChar w:fldCharType="end"/>
        </w:r>
      </w:hyperlink>
    </w:p>
    <w:p>
      <w:pPr>
        <w:tabs>
          <w:tab w:val="right" w:leader="dot" w:pos="9062"/>
        </w:tabs>
        <w:ind w:left="440"/>
      </w:pPr>
      <w:hyperlink w:anchor="_Toc2139" w:history="1">
        <w:r>
          <w:rPr>
            <w:rFonts w:ascii="IRNazanin" w:hAnsi="IRNazanin" w:eastAsia="IRNazanin" w:cs="IRNazanin"/>
            <w:color w:val="111111"/>
            <w:sz w:val="22"/>
            <w:szCs w:val="22"/>
            <w:b w:val="0"/>
            <w:bCs w:val="0"/>
            <w:i w:val="0"/>
            <w:iCs w:val="0"/>
          </w:rPr>
          <w:t>2119 - نسخة أخرى</w:t>
        </w:r>
        <w:r>
          <w:tab/>
        </w:r>
        <w:r>
          <w:fldChar w:fldCharType="begin"/>
        </w:r>
        <w:r>
          <w:instrText xml:space="preserve">PAGEREF 2139 \h</w:instrText>
        </w:r>
        <w:r>
          <w:fldChar w:fldCharType="end"/>
        </w:r>
      </w:hyperlink>
    </w:p>
    <w:p>
      <w:pPr>
        <w:tabs>
          <w:tab w:val="right" w:leader="dot" w:pos="9062"/>
        </w:tabs>
        <w:ind w:left="440"/>
      </w:pPr>
      <w:hyperlink w:anchor="_Toc2140" w:history="1">
        <w:r>
          <w:rPr>
            <w:rFonts w:ascii="IRNazanin" w:hAnsi="IRNazanin" w:eastAsia="IRNazanin" w:cs="IRNazanin"/>
            <w:color w:val="111111"/>
            <w:sz w:val="22"/>
            <w:szCs w:val="22"/>
            <w:b w:val="0"/>
            <w:bCs w:val="0"/>
            <w:i w:val="0"/>
            <w:iCs w:val="0"/>
          </w:rPr>
          <w:t>2120 - نسخة أخرى</w:t>
        </w:r>
        <w:r>
          <w:tab/>
        </w:r>
        <w:r>
          <w:fldChar w:fldCharType="begin"/>
        </w:r>
        <w:r>
          <w:instrText xml:space="preserve">PAGEREF 2140 \h</w:instrText>
        </w:r>
        <w:r>
          <w:fldChar w:fldCharType="end"/>
        </w:r>
      </w:hyperlink>
    </w:p>
    <w:p>
      <w:pPr>
        <w:tabs>
          <w:tab w:val="right" w:leader="dot" w:pos="9062"/>
        </w:tabs>
        <w:ind w:left="440"/>
      </w:pPr>
      <w:hyperlink w:anchor="_Toc2141" w:history="1">
        <w:r>
          <w:rPr>
            <w:rFonts w:ascii="IRNazanin" w:hAnsi="IRNazanin" w:eastAsia="IRNazanin" w:cs="IRNazanin"/>
            <w:color w:val="111111"/>
            <w:sz w:val="22"/>
            <w:szCs w:val="22"/>
            <w:b w:val="0"/>
            <w:bCs w:val="0"/>
            <w:i w:val="0"/>
            <w:iCs w:val="0"/>
          </w:rPr>
          <w:t>2121 - نسخة أخرى</w:t>
        </w:r>
        <w:r>
          <w:tab/>
        </w:r>
        <w:r>
          <w:fldChar w:fldCharType="begin"/>
        </w:r>
        <w:r>
          <w:instrText xml:space="preserve">PAGEREF 2141 \h</w:instrText>
        </w:r>
        <w:r>
          <w:fldChar w:fldCharType="end"/>
        </w:r>
      </w:hyperlink>
    </w:p>
    <w:p>
      <w:pPr>
        <w:tabs>
          <w:tab w:val="right" w:leader="dot" w:pos="9062"/>
        </w:tabs>
        <w:ind w:left="440"/>
      </w:pPr>
      <w:hyperlink w:anchor="_Toc2142" w:history="1">
        <w:r>
          <w:rPr>
            <w:rFonts w:ascii="IRNazanin" w:hAnsi="IRNazanin" w:eastAsia="IRNazanin" w:cs="IRNazanin"/>
            <w:color w:val="111111"/>
            <w:sz w:val="22"/>
            <w:szCs w:val="22"/>
            <w:b w:val="0"/>
            <w:bCs w:val="0"/>
            <w:i w:val="0"/>
            <w:iCs w:val="0"/>
          </w:rPr>
          <w:t>2122 - نسخة أخرى</w:t>
        </w:r>
        <w:r>
          <w:tab/>
        </w:r>
        <w:r>
          <w:fldChar w:fldCharType="begin"/>
        </w:r>
        <w:r>
          <w:instrText xml:space="preserve">PAGEREF 2142 \h</w:instrText>
        </w:r>
        <w:r>
          <w:fldChar w:fldCharType="end"/>
        </w:r>
      </w:hyperlink>
    </w:p>
    <w:p>
      <w:pPr>
        <w:tabs>
          <w:tab w:val="right" w:leader="dot" w:pos="9062"/>
        </w:tabs>
        <w:ind w:left="440"/>
      </w:pPr>
      <w:hyperlink w:anchor="_Toc2143" w:history="1">
        <w:r>
          <w:rPr>
            <w:rFonts w:ascii="IRNazanin" w:hAnsi="IRNazanin" w:eastAsia="IRNazanin" w:cs="IRNazanin"/>
            <w:color w:val="111111"/>
            <w:sz w:val="22"/>
            <w:szCs w:val="22"/>
            <w:b w:val="0"/>
            <w:bCs w:val="0"/>
            <w:i w:val="0"/>
            <w:iCs w:val="0"/>
          </w:rPr>
          <w:t>2123 - فتاوی ابن حجر ( ت - 974 ه)</w:t>
        </w:r>
        <w:r>
          <w:tab/>
        </w:r>
        <w:r>
          <w:fldChar w:fldCharType="begin"/>
        </w:r>
        <w:r>
          <w:instrText xml:space="preserve">PAGEREF 2143 \h</w:instrText>
        </w:r>
        <w:r>
          <w:fldChar w:fldCharType="end"/>
        </w:r>
      </w:hyperlink>
    </w:p>
    <w:p>
      <w:pPr>
        <w:tabs>
          <w:tab w:val="right" w:leader="dot" w:pos="9062"/>
        </w:tabs>
        <w:ind w:left="440"/>
      </w:pPr>
      <w:hyperlink w:anchor="_Toc2144" w:history="1">
        <w:r>
          <w:rPr>
            <w:rFonts w:ascii="IRNazanin" w:hAnsi="IRNazanin" w:eastAsia="IRNazanin" w:cs="IRNazanin"/>
            <w:color w:val="111111"/>
            <w:sz w:val="22"/>
            <w:szCs w:val="22"/>
            <w:b w:val="0"/>
            <w:bCs w:val="0"/>
            <w:i w:val="0"/>
            <w:iCs w:val="0"/>
          </w:rPr>
          <w:t>2124 - فتاوى ابن حجر أيضا ( ت - 974ه )</w:t>
        </w:r>
        <w:r>
          <w:tab/>
        </w:r>
        <w:r>
          <w:fldChar w:fldCharType="begin"/>
        </w:r>
        <w:r>
          <w:instrText xml:space="preserve">PAGEREF 2144 \h</w:instrText>
        </w:r>
        <w:r>
          <w:fldChar w:fldCharType="end"/>
        </w:r>
      </w:hyperlink>
    </w:p>
    <w:p>
      <w:pPr>
        <w:tabs>
          <w:tab w:val="right" w:leader="dot" w:pos="9062"/>
        </w:tabs>
        <w:ind w:left="440"/>
      </w:pPr>
      <w:hyperlink w:anchor="_Toc2145" w:history="1">
        <w:r>
          <w:rPr>
            <w:rFonts w:ascii="IRNazanin" w:hAnsi="IRNazanin" w:eastAsia="IRNazanin" w:cs="IRNazanin"/>
            <w:color w:val="111111"/>
            <w:sz w:val="22"/>
            <w:szCs w:val="22"/>
            <w:b w:val="0"/>
            <w:bCs w:val="0"/>
            <w:i w:val="0"/>
            <w:iCs w:val="0"/>
          </w:rPr>
          <w:t>2125 - فتاوی ابن حجر : ( خلاصة الفتاوى )</w:t>
        </w:r>
        <w:r>
          <w:tab/>
        </w:r>
        <w:r>
          <w:fldChar w:fldCharType="begin"/>
        </w:r>
        <w:r>
          <w:instrText xml:space="preserve">PAGEREF 2145 \h</w:instrText>
        </w:r>
        <w:r>
          <w:fldChar w:fldCharType="end"/>
        </w:r>
      </w:hyperlink>
    </w:p>
    <w:p>
      <w:pPr>
        <w:tabs>
          <w:tab w:val="right" w:leader="dot" w:pos="9062"/>
        </w:tabs>
        <w:ind w:left="440"/>
      </w:pPr>
      <w:hyperlink w:anchor="_Toc2146" w:history="1">
        <w:r>
          <w:rPr>
            <w:rFonts w:ascii="IRNazanin" w:hAnsi="IRNazanin" w:eastAsia="IRNazanin" w:cs="IRNazanin"/>
            <w:color w:val="111111"/>
            <w:sz w:val="22"/>
            <w:szCs w:val="22"/>
            <w:b w:val="0"/>
            <w:bCs w:val="0"/>
            <w:i w:val="0"/>
            <w:iCs w:val="0"/>
          </w:rPr>
          <w:t>2126 - فتاوی أبي زكريا يحيى بن شرف النووي ( ت - 676ھ )</w:t>
        </w:r>
        <w:r>
          <w:tab/>
        </w:r>
        <w:r>
          <w:fldChar w:fldCharType="begin"/>
        </w:r>
        <w:r>
          <w:instrText xml:space="preserve">PAGEREF 2146 \h</w:instrText>
        </w:r>
        <w:r>
          <w:fldChar w:fldCharType="end"/>
        </w:r>
      </w:hyperlink>
    </w:p>
    <w:p>
      <w:pPr>
        <w:tabs>
          <w:tab w:val="right" w:leader="dot" w:pos="9062"/>
        </w:tabs>
        <w:ind w:left="440"/>
      </w:pPr>
      <w:hyperlink w:anchor="_Toc2147" w:history="1">
        <w:r>
          <w:rPr>
            <w:rFonts w:ascii="IRNazanin" w:hAnsi="IRNazanin" w:eastAsia="IRNazanin" w:cs="IRNazanin"/>
            <w:color w:val="111111"/>
            <w:sz w:val="22"/>
            <w:szCs w:val="22"/>
            <w:b w:val="0"/>
            <w:bCs w:val="0"/>
            <w:i w:val="0"/>
            <w:iCs w:val="0"/>
          </w:rPr>
          <w:t>2127 - فتاوى ابراهيم الشهراني المدني الكوراني (ت - 1101ه )</w:t>
        </w:r>
        <w:r>
          <w:tab/>
        </w:r>
        <w:r>
          <w:fldChar w:fldCharType="begin"/>
        </w:r>
        <w:r>
          <w:instrText xml:space="preserve">PAGEREF 2147 \h</w:instrText>
        </w:r>
        <w:r>
          <w:fldChar w:fldCharType="end"/>
        </w:r>
      </w:hyperlink>
    </w:p>
    <w:p>
      <w:pPr>
        <w:tabs>
          <w:tab w:val="right" w:leader="dot" w:pos="9062"/>
        </w:tabs>
        <w:ind w:left="440"/>
      </w:pPr>
      <w:hyperlink w:anchor="_Toc2148" w:history="1">
        <w:r>
          <w:rPr>
            <w:rFonts w:ascii="IRNazanin" w:hAnsi="IRNazanin" w:eastAsia="IRNazanin" w:cs="IRNazanin"/>
            <w:color w:val="111111"/>
            <w:sz w:val="22"/>
            <w:szCs w:val="22"/>
            <w:b w:val="0"/>
            <w:bCs w:val="0"/>
            <w:i w:val="0"/>
            <w:iCs w:val="0"/>
          </w:rPr>
          <w:t>2128 - فتنة الأطفال في قبورهم</w:t>
        </w:r>
        <w:r>
          <w:tab/>
        </w:r>
        <w:r>
          <w:fldChar w:fldCharType="begin"/>
        </w:r>
        <w:r>
          <w:instrText xml:space="preserve">PAGEREF 2148 \h</w:instrText>
        </w:r>
        <w:r>
          <w:fldChar w:fldCharType="end"/>
        </w:r>
      </w:hyperlink>
    </w:p>
    <w:p>
      <w:pPr>
        <w:tabs>
          <w:tab w:val="right" w:leader="dot" w:pos="9062"/>
        </w:tabs>
        <w:ind w:left="440"/>
      </w:pPr>
      <w:hyperlink w:anchor="_Toc2149" w:history="1">
        <w:r>
          <w:rPr>
            <w:rFonts w:ascii="IRNazanin" w:hAnsi="IRNazanin" w:eastAsia="IRNazanin" w:cs="IRNazanin"/>
            <w:color w:val="111111"/>
            <w:sz w:val="22"/>
            <w:szCs w:val="22"/>
            <w:b w:val="0"/>
            <w:bCs w:val="0"/>
            <w:i w:val="0"/>
            <w:iCs w:val="0"/>
          </w:rPr>
          <w:t>2129 - فتح الجواد شرح منظومة ابن العماد</w:t>
        </w:r>
        <w:r>
          <w:tab/>
        </w:r>
        <w:r>
          <w:fldChar w:fldCharType="begin"/>
        </w:r>
        <w:r>
          <w:instrText xml:space="preserve">PAGEREF 2149 \h</w:instrText>
        </w:r>
        <w:r>
          <w:fldChar w:fldCharType="end"/>
        </w:r>
      </w:hyperlink>
    </w:p>
    <w:p>
      <w:pPr>
        <w:tabs>
          <w:tab w:val="right" w:leader="dot" w:pos="9062"/>
        </w:tabs>
        <w:ind w:left="440"/>
      </w:pPr>
      <w:hyperlink w:anchor="_Toc2150" w:history="1">
        <w:r>
          <w:rPr>
            <w:rFonts w:ascii="IRNazanin" w:hAnsi="IRNazanin" w:eastAsia="IRNazanin" w:cs="IRNazanin"/>
            <w:color w:val="111111"/>
            <w:sz w:val="22"/>
            <w:szCs w:val="22"/>
            <w:b w:val="0"/>
            <w:bCs w:val="0"/>
            <w:i w:val="0"/>
            <w:iCs w:val="0"/>
          </w:rPr>
          <w:t>2130 - فتح القريب المجيب بشرح التقريب لابي شجاع</w:t>
        </w:r>
        <w:r>
          <w:tab/>
        </w:r>
        <w:r>
          <w:fldChar w:fldCharType="begin"/>
        </w:r>
        <w:r>
          <w:instrText xml:space="preserve">PAGEREF 2150 \h</w:instrText>
        </w:r>
        <w:r>
          <w:fldChar w:fldCharType="end"/>
        </w:r>
      </w:hyperlink>
    </w:p>
    <w:p>
      <w:pPr>
        <w:tabs>
          <w:tab w:val="right" w:leader="dot" w:pos="9062"/>
        </w:tabs>
        <w:ind w:left="440"/>
      </w:pPr>
      <w:hyperlink w:anchor="_Toc2151" w:history="1">
        <w:r>
          <w:rPr>
            <w:rFonts w:ascii="IRNazanin" w:hAnsi="IRNazanin" w:eastAsia="IRNazanin" w:cs="IRNazanin"/>
            <w:color w:val="111111"/>
            <w:sz w:val="22"/>
            <w:szCs w:val="22"/>
            <w:b w:val="0"/>
            <w:bCs w:val="0"/>
            <w:i w:val="0"/>
            <w:iCs w:val="0"/>
          </w:rPr>
          <w:t>2130 - نسخة أخرى</w:t>
        </w:r>
        <w:r>
          <w:tab/>
        </w:r>
        <w:r>
          <w:fldChar w:fldCharType="begin"/>
        </w:r>
        <w:r>
          <w:instrText xml:space="preserve">PAGEREF 2151 \h</w:instrText>
        </w:r>
        <w:r>
          <w:fldChar w:fldCharType="end"/>
        </w:r>
      </w:hyperlink>
    </w:p>
    <w:p>
      <w:pPr>
        <w:tabs>
          <w:tab w:val="right" w:leader="dot" w:pos="9062"/>
        </w:tabs>
        <w:ind w:left="440"/>
      </w:pPr>
      <w:hyperlink w:anchor="_Toc2152" w:history="1">
        <w:r>
          <w:rPr>
            <w:rFonts w:ascii="IRNazanin" w:hAnsi="IRNazanin" w:eastAsia="IRNazanin" w:cs="IRNazanin"/>
            <w:color w:val="111111"/>
            <w:sz w:val="22"/>
            <w:szCs w:val="22"/>
            <w:b w:val="0"/>
            <w:bCs w:val="0"/>
            <w:i w:val="0"/>
            <w:iCs w:val="0"/>
          </w:rPr>
          <w:t>2132 - نسخة أخرى</w:t>
        </w:r>
        <w:r>
          <w:tab/>
        </w:r>
        <w:r>
          <w:fldChar w:fldCharType="begin"/>
        </w:r>
        <w:r>
          <w:instrText xml:space="preserve">PAGEREF 2152 \h</w:instrText>
        </w:r>
        <w:r>
          <w:fldChar w:fldCharType="end"/>
        </w:r>
      </w:hyperlink>
    </w:p>
    <w:p>
      <w:pPr>
        <w:tabs>
          <w:tab w:val="right" w:leader="dot" w:pos="9062"/>
        </w:tabs>
        <w:ind w:left="440"/>
      </w:pPr>
      <w:hyperlink w:anchor="_Toc2153" w:history="1">
        <w:r>
          <w:rPr>
            <w:rFonts w:ascii="IRNazanin" w:hAnsi="IRNazanin" w:eastAsia="IRNazanin" w:cs="IRNazanin"/>
            <w:color w:val="111111"/>
            <w:sz w:val="22"/>
            <w:szCs w:val="22"/>
            <w:b w:val="0"/>
            <w:bCs w:val="0"/>
            <w:i w:val="0"/>
            <w:iCs w:val="0"/>
          </w:rPr>
          <w:t>2133 - نسخة أخرى</w:t>
        </w:r>
        <w:r>
          <w:tab/>
        </w:r>
        <w:r>
          <w:fldChar w:fldCharType="begin"/>
        </w:r>
        <w:r>
          <w:instrText xml:space="preserve">PAGEREF 2153 \h</w:instrText>
        </w:r>
        <w:r>
          <w:fldChar w:fldCharType="end"/>
        </w:r>
      </w:hyperlink>
    </w:p>
    <w:p>
      <w:pPr>
        <w:tabs>
          <w:tab w:val="right" w:leader="dot" w:pos="9062"/>
        </w:tabs>
        <w:ind w:left="440"/>
      </w:pPr>
      <w:hyperlink w:anchor="_Toc2154" w:history="1">
        <w:r>
          <w:rPr>
            <w:rFonts w:ascii="IRNazanin" w:hAnsi="IRNazanin" w:eastAsia="IRNazanin" w:cs="IRNazanin"/>
            <w:color w:val="111111"/>
            <w:sz w:val="22"/>
            <w:szCs w:val="22"/>
            <w:b w:val="0"/>
            <w:bCs w:val="0"/>
            <w:i w:val="0"/>
            <w:iCs w:val="0"/>
          </w:rPr>
          <w:t>2134 - نسخة أخرى</w:t>
        </w:r>
        <w:r>
          <w:tab/>
        </w:r>
        <w:r>
          <w:fldChar w:fldCharType="begin"/>
        </w:r>
        <w:r>
          <w:instrText xml:space="preserve">PAGEREF 2154 \h</w:instrText>
        </w:r>
        <w:r>
          <w:fldChar w:fldCharType="end"/>
        </w:r>
      </w:hyperlink>
    </w:p>
    <w:p>
      <w:pPr>
        <w:tabs>
          <w:tab w:val="right" w:leader="dot" w:pos="9062"/>
        </w:tabs>
        <w:ind w:left="440"/>
      </w:pPr>
      <w:hyperlink w:anchor="_Toc2155" w:history="1">
        <w:r>
          <w:rPr>
            <w:rFonts w:ascii="IRNazanin" w:hAnsi="IRNazanin" w:eastAsia="IRNazanin" w:cs="IRNazanin"/>
            <w:color w:val="111111"/>
            <w:sz w:val="22"/>
            <w:szCs w:val="22"/>
            <w:b w:val="0"/>
            <w:bCs w:val="0"/>
            <w:i w:val="0"/>
            <w:iCs w:val="0"/>
          </w:rPr>
          <w:t>2135 - نسخة أخرى</w:t>
        </w:r>
        <w:r>
          <w:tab/>
        </w:r>
        <w:r>
          <w:fldChar w:fldCharType="begin"/>
        </w:r>
        <w:r>
          <w:instrText xml:space="preserve">PAGEREF 2155 \h</w:instrText>
        </w:r>
        <w:r>
          <w:fldChar w:fldCharType="end"/>
        </w:r>
      </w:hyperlink>
    </w:p>
    <w:p>
      <w:pPr>
        <w:tabs>
          <w:tab w:val="right" w:leader="dot" w:pos="9062"/>
        </w:tabs>
        <w:ind w:left="440"/>
      </w:pPr>
      <w:hyperlink w:anchor="_Toc2156" w:history="1">
        <w:r>
          <w:rPr>
            <w:rFonts w:ascii="IRNazanin" w:hAnsi="IRNazanin" w:eastAsia="IRNazanin" w:cs="IRNazanin"/>
            <w:color w:val="111111"/>
            <w:sz w:val="22"/>
            <w:szCs w:val="22"/>
            <w:b w:val="0"/>
            <w:bCs w:val="0"/>
            <w:i w:val="0"/>
            <w:iCs w:val="0"/>
          </w:rPr>
          <w:t>2136 - فتح القدير باختصار متعلقات منسك الاخير</w:t>
        </w:r>
        <w:r>
          <w:tab/>
        </w:r>
        <w:r>
          <w:fldChar w:fldCharType="begin"/>
        </w:r>
        <w:r>
          <w:instrText xml:space="preserve">PAGEREF 2156 \h</w:instrText>
        </w:r>
        <w:r>
          <w:fldChar w:fldCharType="end"/>
        </w:r>
      </w:hyperlink>
    </w:p>
    <w:p>
      <w:pPr>
        <w:tabs>
          <w:tab w:val="right" w:leader="dot" w:pos="9062"/>
        </w:tabs>
        <w:ind w:left="440"/>
      </w:pPr>
      <w:hyperlink w:anchor="_Toc2157" w:history="1">
        <w:r>
          <w:rPr>
            <w:rFonts w:ascii="IRNazanin" w:hAnsi="IRNazanin" w:eastAsia="IRNazanin" w:cs="IRNazanin"/>
            <w:color w:val="111111"/>
            <w:sz w:val="22"/>
            <w:szCs w:val="22"/>
            <w:b w:val="0"/>
            <w:bCs w:val="0"/>
            <w:i w:val="0"/>
            <w:iCs w:val="0"/>
          </w:rPr>
          <w:t>2137 - فتح المجيد بأحكام التقليد</w:t>
        </w:r>
        <w:r>
          <w:tab/>
        </w:r>
        <w:r>
          <w:fldChar w:fldCharType="begin"/>
        </w:r>
        <w:r>
          <w:instrText xml:space="preserve">PAGEREF 2157 \h</w:instrText>
        </w:r>
        <w:r>
          <w:fldChar w:fldCharType="end"/>
        </w:r>
      </w:hyperlink>
    </w:p>
    <w:p>
      <w:pPr>
        <w:tabs>
          <w:tab w:val="right" w:leader="dot" w:pos="9062"/>
        </w:tabs>
        <w:ind w:left="440"/>
      </w:pPr>
      <w:hyperlink w:anchor="_Toc2158" w:history="1">
        <w:r>
          <w:rPr>
            <w:rFonts w:ascii="IRNazanin" w:hAnsi="IRNazanin" w:eastAsia="IRNazanin" w:cs="IRNazanin"/>
            <w:color w:val="111111"/>
            <w:sz w:val="22"/>
            <w:szCs w:val="22"/>
            <w:b w:val="0"/>
            <w:bCs w:val="0"/>
            <w:i w:val="0"/>
            <w:iCs w:val="0"/>
          </w:rPr>
          <w:t>2138 - فتح الغفور في شرح منظومة القبور للسيوطي</w:t>
        </w:r>
        <w:r>
          <w:tab/>
        </w:r>
        <w:r>
          <w:fldChar w:fldCharType="begin"/>
        </w:r>
        <w:r>
          <w:instrText xml:space="preserve">PAGEREF 2158 \h</w:instrText>
        </w:r>
        <w:r>
          <w:fldChar w:fldCharType="end"/>
        </w:r>
      </w:hyperlink>
    </w:p>
    <w:p>
      <w:pPr>
        <w:tabs>
          <w:tab w:val="right" w:leader="dot" w:pos="9062"/>
        </w:tabs>
        <w:ind w:left="440"/>
      </w:pPr>
      <w:hyperlink w:anchor="_Toc2159" w:history="1">
        <w:r>
          <w:rPr>
            <w:rFonts w:ascii="IRNazanin" w:hAnsi="IRNazanin" w:eastAsia="IRNazanin" w:cs="IRNazanin"/>
            <w:color w:val="111111"/>
            <w:sz w:val="22"/>
            <w:szCs w:val="22"/>
            <w:b w:val="0"/>
            <w:bCs w:val="0"/>
            <w:i w:val="0"/>
            <w:iCs w:val="0"/>
          </w:rPr>
          <w:t>2139 - نسخة أخري</w:t>
        </w:r>
        <w:r>
          <w:tab/>
        </w:r>
        <w:r>
          <w:fldChar w:fldCharType="begin"/>
        </w:r>
        <w:r>
          <w:instrText xml:space="preserve">PAGEREF 2159 \h</w:instrText>
        </w:r>
        <w:r>
          <w:fldChar w:fldCharType="end"/>
        </w:r>
      </w:hyperlink>
    </w:p>
    <w:p>
      <w:pPr>
        <w:tabs>
          <w:tab w:val="right" w:leader="dot" w:pos="9062"/>
        </w:tabs>
        <w:ind w:left="440"/>
      </w:pPr>
      <w:hyperlink w:anchor="_Toc2160" w:history="1">
        <w:r>
          <w:rPr>
            <w:rFonts w:ascii="IRNazanin" w:hAnsi="IRNazanin" w:eastAsia="IRNazanin" w:cs="IRNazanin"/>
            <w:color w:val="111111"/>
            <w:sz w:val="22"/>
            <w:szCs w:val="22"/>
            <w:b w:val="0"/>
            <w:bCs w:val="0"/>
            <w:i w:val="0"/>
            <w:iCs w:val="0"/>
          </w:rPr>
          <w:t>2140 - نسخة أخري</w:t>
        </w:r>
        <w:r>
          <w:tab/>
        </w:r>
        <w:r>
          <w:fldChar w:fldCharType="begin"/>
        </w:r>
        <w:r>
          <w:instrText xml:space="preserve">PAGEREF 2160 \h</w:instrText>
        </w:r>
        <w:r>
          <w:fldChar w:fldCharType="end"/>
        </w:r>
      </w:hyperlink>
    </w:p>
    <w:p>
      <w:pPr>
        <w:tabs>
          <w:tab w:val="right" w:leader="dot" w:pos="9062"/>
        </w:tabs>
        <w:ind w:left="440"/>
      </w:pPr>
      <w:hyperlink w:anchor="_Toc2161" w:history="1">
        <w:r>
          <w:rPr>
            <w:rFonts w:ascii="IRNazanin" w:hAnsi="IRNazanin" w:eastAsia="IRNazanin" w:cs="IRNazanin"/>
            <w:color w:val="111111"/>
            <w:sz w:val="22"/>
            <w:szCs w:val="22"/>
            <w:b w:val="0"/>
            <w:bCs w:val="0"/>
            <w:i w:val="0"/>
            <w:iCs w:val="0"/>
          </w:rPr>
          <w:t>2141 - فتح الوهاب شرح منهج الطلاب</w:t>
        </w:r>
        <w:r>
          <w:tab/>
        </w:r>
        <w:r>
          <w:fldChar w:fldCharType="begin"/>
        </w:r>
        <w:r>
          <w:instrText xml:space="preserve">PAGEREF 2161 \h</w:instrText>
        </w:r>
        <w:r>
          <w:fldChar w:fldCharType="end"/>
        </w:r>
      </w:hyperlink>
    </w:p>
    <w:p>
      <w:pPr>
        <w:tabs>
          <w:tab w:val="right" w:leader="dot" w:pos="9062"/>
        </w:tabs>
        <w:ind w:left="440"/>
      </w:pPr>
      <w:hyperlink w:anchor="_Toc2162" w:history="1">
        <w:r>
          <w:rPr>
            <w:rFonts w:ascii="IRNazanin" w:hAnsi="IRNazanin" w:eastAsia="IRNazanin" w:cs="IRNazanin"/>
            <w:color w:val="111111"/>
            <w:sz w:val="22"/>
            <w:szCs w:val="22"/>
            <w:b w:val="0"/>
            <w:bCs w:val="0"/>
            <w:i w:val="0"/>
            <w:iCs w:val="0"/>
          </w:rPr>
          <w:t>2142 - نسخة أخرى</w:t>
        </w:r>
        <w:r>
          <w:tab/>
        </w:r>
        <w:r>
          <w:fldChar w:fldCharType="begin"/>
        </w:r>
        <w:r>
          <w:instrText xml:space="preserve">PAGEREF 2162 \h</w:instrText>
        </w:r>
        <w:r>
          <w:fldChar w:fldCharType="end"/>
        </w:r>
      </w:hyperlink>
    </w:p>
    <w:p>
      <w:pPr>
        <w:tabs>
          <w:tab w:val="right" w:leader="dot" w:pos="9062"/>
        </w:tabs>
        <w:ind w:left="440"/>
      </w:pPr>
      <w:hyperlink w:anchor="_Toc2163" w:history="1">
        <w:r>
          <w:rPr>
            <w:rFonts w:ascii="IRNazanin" w:hAnsi="IRNazanin" w:eastAsia="IRNazanin" w:cs="IRNazanin"/>
            <w:color w:val="111111"/>
            <w:sz w:val="22"/>
            <w:szCs w:val="22"/>
            <w:b w:val="0"/>
            <w:bCs w:val="0"/>
            <w:i w:val="0"/>
            <w:iCs w:val="0"/>
          </w:rPr>
          <w:t>2143 - نسخة أخرى</w:t>
        </w:r>
        <w:r>
          <w:tab/>
        </w:r>
        <w:r>
          <w:fldChar w:fldCharType="begin"/>
        </w:r>
        <w:r>
          <w:instrText xml:space="preserve">PAGEREF 2163 \h</w:instrText>
        </w:r>
        <w:r>
          <w:fldChar w:fldCharType="end"/>
        </w:r>
      </w:hyperlink>
    </w:p>
    <w:p>
      <w:pPr>
        <w:tabs>
          <w:tab w:val="right" w:leader="dot" w:pos="9062"/>
        </w:tabs>
        <w:ind w:left="440"/>
      </w:pPr>
      <w:hyperlink w:anchor="_Toc2164" w:history="1">
        <w:r>
          <w:rPr>
            <w:rFonts w:ascii="IRNazanin" w:hAnsi="IRNazanin" w:eastAsia="IRNazanin" w:cs="IRNazanin"/>
            <w:color w:val="111111"/>
            <w:sz w:val="22"/>
            <w:szCs w:val="22"/>
            <w:b w:val="0"/>
            <w:bCs w:val="0"/>
            <w:i w:val="0"/>
            <w:iCs w:val="0"/>
          </w:rPr>
          <w:t>2144 - نسخة أخرى</w:t>
        </w:r>
        <w:r>
          <w:tab/>
        </w:r>
        <w:r>
          <w:fldChar w:fldCharType="begin"/>
        </w:r>
        <w:r>
          <w:instrText xml:space="preserve">PAGEREF 2164 \h</w:instrText>
        </w:r>
        <w:r>
          <w:fldChar w:fldCharType="end"/>
        </w:r>
      </w:hyperlink>
    </w:p>
    <w:p>
      <w:pPr>
        <w:tabs>
          <w:tab w:val="right" w:leader="dot" w:pos="9062"/>
        </w:tabs>
        <w:ind w:left="440"/>
      </w:pPr>
      <w:hyperlink w:anchor="_Toc2165" w:history="1">
        <w:r>
          <w:rPr>
            <w:rFonts w:ascii="IRNazanin" w:hAnsi="IRNazanin" w:eastAsia="IRNazanin" w:cs="IRNazanin"/>
            <w:color w:val="111111"/>
            <w:sz w:val="22"/>
            <w:szCs w:val="22"/>
            <w:b w:val="0"/>
            <w:bCs w:val="0"/>
            <w:i w:val="0"/>
            <w:iCs w:val="0"/>
          </w:rPr>
          <w:t>2145 - نسخة أخرى</w:t>
        </w:r>
        <w:r>
          <w:tab/>
        </w:r>
        <w:r>
          <w:fldChar w:fldCharType="begin"/>
        </w:r>
        <w:r>
          <w:instrText xml:space="preserve">PAGEREF 2165 \h</w:instrText>
        </w:r>
        <w:r>
          <w:fldChar w:fldCharType="end"/>
        </w:r>
      </w:hyperlink>
    </w:p>
    <w:p>
      <w:pPr>
        <w:tabs>
          <w:tab w:val="right" w:leader="dot" w:pos="9062"/>
        </w:tabs>
        <w:ind w:left="440"/>
      </w:pPr>
      <w:hyperlink w:anchor="_Toc2166" w:history="1">
        <w:r>
          <w:rPr>
            <w:rFonts w:ascii="IRNazanin" w:hAnsi="IRNazanin" w:eastAsia="IRNazanin" w:cs="IRNazanin"/>
            <w:color w:val="111111"/>
            <w:sz w:val="22"/>
            <w:szCs w:val="22"/>
            <w:b w:val="0"/>
            <w:bCs w:val="0"/>
            <w:i w:val="0"/>
            <w:iCs w:val="0"/>
          </w:rPr>
          <w:t>2146 - فتوى في ماء زمزم</w:t>
        </w:r>
        <w:r>
          <w:tab/>
        </w:r>
        <w:r>
          <w:fldChar w:fldCharType="begin"/>
        </w:r>
        <w:r>
          <w:instrText xml:space="preserve">PAGEREF 2166 \h</w:instrText>
        </w:r>
        <w:r>
          <w:fldChar w:fldCharType="end"/>
        </w:r>
      </w:hyperlink>
    </w:p>
    <w:p>
      <w:pPr>
        <w:tabs>
          <w:tab w:val="right" w:leader="dot" w:pos="9062"/>
        </w:tabs>
        <w:ind w:left="440"/>
      </w:pPr>
      <w:hyperlink w:anchor="_Toc2167" w:history="1">
        <w:r>
          <w:rPr>
            <w:rFonts w:ascii="IRNazanin" w:hAnsi="IRNazanin" w:eastAsia="IRNazanin" w:cs="IRNazanin"/>
            <w:color w:val="111111"/>
            <w:sz w:val="22"/>
            <w:szCs w:val="22"/>
            <w:b w:val="0"/>
            <w:bCs w:val="0"/>
            <w:i w:val="0"/>
            <w:iCs w:val="0"/>
          </w:rPr>
          <w:t>2147 - الفوائد المدنية</w:t>
        </w:r>
        <w:r>
          <w:tab/>
        </w:r>
        <w:r>
          <w:fldChar w:fldCharType="begin"/>
        </w:r>
        <w:r>
          <w:instrText xml:space="preserve">PAGEREF 2167 \h</w:instrText>
        </w:r>
        <w:r>
          <w:fldChar w:fldCharType="end"/>
        </w:r>
      </w:hyperlink>
    </w:p>
    <w:p>
      <w:pPr>
        <w:tabs>
          <w:tab w:val="right" w:leader="dot" w:pos="9062"/>
        </w:tabs>
        <w:ind w:left="440"/>
      </w:pPr>
      <w:hyperlink w:anchor="_Toc2168" w:history="1">
        <w:r>
          <w:rPr>
            <w:rFonts w:ascii="IRNazanin" w:hAnsi="IRNazanin" w:eastAsia="IRNazanin" w:cs="IRNazanin"/>
            <w:color w:val="111111"/>
            <w:sz w:val="22"/>
            <w:szCs w:val="22"/>
            <w:b w:val="0"/>
            <w:bCs w:val="0"/>
            <w:i w:val="0"/>
            <w:iCs w:val="0"/>
          </w:rPr>
          <w:t>2148 - فوائد فقهية</w:t>
        </w:r>
        <w:r>
          <w:tab/>
        </w:r>
        <w:r>
          <w:fldChar w:fldCharType="begin"/>
        </w:r>
        <w:r>
          <w:instrText xml:space="preserve">PAGEREF 2168 \h</w:instrText>
        </w:r>
        <w:r>
          <w:fldChar w:fldCharType="end"/>
        </w:r>
      </w:hyperlink>
    </w:p>
    <w:p>
      <w:pPr>
        <w:tabs>
          <w:tab w:val="right" w:leader="dot" w:pos="9062"/>
        </w:tabs>
        <w:ind w:left="440"/>
      </w:pPr>
      <w:hyperlink w:anchor="_Toc2169" w:history="1">
        <w:r>
          <w:rPr>
            <w:rFonts w:ascii="IRNazanin" w:hAnsi="IRNazanin" w:eastAsia="IRNazanin" w:cs="IRNazanin"/>
            <w:color w:val="111111"/>
            <w:sz w:val="22"/>
            <w:szCs w:val="22"/>
            <w:b w:val="0"/>
            <w:bCs w:val="0"/>
            <w:i w:val="0"/>
            <w:iCs w:val="0"/>
          </w:rPr>
          <w:t>2149 - قضاء الارب في أسئلة حلب</w:t>
        </w:r>
        <w:r>
          <w:tab/>
        </w:r>
        <w:r>
          <w:fldChar w:fldCharType="begin"/>
        </w:r>
        <w:r>
          <w:instrText xml:space="preserve">PAGEREF 2169 \h</w:instrText>
        </w:r>
        <w:r>
          <w:fldChar w:fldCharType="end"/>
        </w:r>
      </w:hyperlink>
    </w:p>
    <w:p>
      <w:pPr>
        <w:tabs>
          <w:tab w:val="right" w:leader="dot" w:pos="9062"/>
        </w:tabs>
        <w:ind w:left="440"/>
      </w:pPr>
      <w:hyperlink w:anchor="_Toc2170" w:history="1">
        <w:r>
          <w:rPr>
            <w:rFonts w:ascii="IRNazanin" w:hAnsi="IRNazanin" w:eastAsia="IRNazanin" w:cs="IRNazanin"/>
            <w:color w:val="111111"/>
            <w:sz w:val="22"/>
            <w:szCs w:val="22"/>
            <w:b w:val="0"/>
            <w:bCs w:val="0"/>
            <w:i w:val="0"/>
            <w:iCs w:val="0"/>
          </w:rPr>
          <w:t>2150 - القول التمام في موقف المأموم والامام</w:t>
        </w:r>
        <w:r>
          <w:tab/>
        </w:r>
        <w:r>
          <w:fldChar w:fldCharType="begin"/>
        </w:r>
        <w:r>
          <w:instrText xml:space="preserve">PAGEREF 2170 \h</w:instrText>
        </w:r>
        <w:r>
          <w:fldChar w:fldCharType="end"/>
        </w:r>
      </w:hyperlink>
    </w:p>
    <w:p>
      <w:pPr>
        <w:tabs>
          <w:tab w:val="right" w:leader="dot" w:pos="9062"/>
        </w:tabs>
        <w:ind w:left="440"/>
      </w:pPr>
      <w:hyperlink w:anchor="_Toc2171" w:history="1">
        <w:r>
          <w:rPr>
            <w:rFonts w:ascii="IRNazanin" w:hAnsi="IRNazanin" w:eastAsia="IRNazanin" w:cs="IRNazanin"/>
            <w:color w:val="111111"/>
            <w:sz w:val="22"/>
            <w:szCs w:val="22"/>
            <w:b w:val="0"/>
            <w:bCs w:val="0"/>
            <w:i w:val="0"/>
            <w:iCs w:val="0"/>
          </w:rPr>
          <w:t>2151 - نسخة أخرى</w:t>
        </w:r>
        <w:r>
          <w:tab/>
        </w:r>
        <w:r>
          <w:fldChar w:fldCharType="begin"/>
        </w:r>
        <w:r>
          <w:instrText xml:space="preserve">PAGEREF 2171 \h</w:instrText>
        </w:r>
        <w:r>
          <w:fldChar w:fldCharType="end"/>
        </w:r>
      </w:hyperlink>
    </w:p>
    <w:p>
      <w:pPr>
        <w:tabs>
          <w:tab w:val="right" w:leader="dot" w:pos="9062"/>
        </w:tabs>
        <w:ind w:left="440"/>
      </w:pPr>
      <w:hyperlink w:anchor="_Toc2172" w:history="1">
        <w:r>
          <w:rPr>
            <w:rFonts w:ascii="IRNazanin" w:hAnsi="IRNazanin" w:eastAsia="IRNazanin" w:cs="IRNazanin"/>
            <w:color w:val="111111"/>
            <w:sz w:val="22"/>
            <w:szCs w:val="22"/>
            <w:b w:val="0"/>
            <w:bCs w:val="0"/>
            <w:i w:val="0"/>
            <w:iCs w:val="0"/>
          </w:rPr>
          <w:t>2152 أ- نسخة أخرى</w:t>
        </w:r>
        <w:r>
          <w:tab/>
        </w:r>
        <w:r>
          <w:fldChar w:fldCharType="begin"/>
        </w:r>
        <w:r>
          <w:instrText xml:space="preserve">PAGEREF 2172 \h</w:instrText>
        </w:r>
        <w:r>
          <w:fldChar w:fldCharType="end"/>
        </w:r>
      </w:hyperlink>
    </w:p>
    <w:p>
      <w:pPr>
        <w:tabs>
          <w:tab w:val="right" w:leader="dot" w:pos="9062"/>
        </w:tabs>
        <w:ind w:left="440"/>
      </w:pPr>
      <w:hyperlink w:anchor="_Toc2173" w:history="1">
        <w:r>
          <w:rPr>
            <w:rFonts w:ascii="IRNazanin" w:hAnsi="IRNazanin" w:eastAsia="IRNazanin" w:cs="IRNazanin"/>
            <w:color w:val="111111"/>
            <w:sz w:val="22"/>
            <w:szCs w:val="22"/>
            <w:b w:val="0"/>
            <w:bCs w:val="0"/>
            <w:i w:val="0"/>
            <w:iCs w:val="0"/>
          </w:rPr>
          <w:t>2152 ب - القول التام في أحكام المأموم والامام</w:t>
        </w:r>
        <w:r>
          <w:tab/>
        </w:r>
        <w:r>
          <w:fldChar w:fldCharType="begin"/>
        </w:r>
        <w:r>
          <w:instrText xml:space="preserve">PAGEREF 2173 \h</w:instrText>
        </w:r>
        <w:r>
          <w:fldChar w:fldCharType="end"/>
        </w:r>
      </w:hyperlink>
    </w:p>
    <w:p>
      <w:pPr>
        <w:tabs>
          <w:tab w:val="right" w:leader="dot" w:pos="9062"/>
        </w:tabs>
        <w:ind w:left="440"/>
      </w:pPr>
      <w:hyperlink w:anchor="_Toc2174" w:history="1">
        <w:r>
          <w:rPr>
            <w:rFonts w:ascii="IRNazanin" w:hAnsi="IRNazanin" w:eastAsia="IRNazanin" w:cs="IRNazanin"/>
            <w:color w:val="111111"/>
            <w:sz w:val="22"/>
            <w:szCs w:val="22"/>
            <w:b w:val="0"/>
            <w:bCs w:val="0"/>
            <w:i w:val="0"/>
            <w:iCs w:val="0"/>
          </w:rPr>
          <w:t>2153 - الكافي في حل ألفاظ الحاوي</w:t>
        </w:r>
        <w:r>
          <w:tab/>
        </w:r>
        <w:r>
          <w:fldChar w:fldCharType="begin"/>
        </w:r>
        <w:r>
          <w:instrText xml:space="preserve">PAGEREF 2174 \h</w:instrText>
        </w:r>
        <w:r>
          <w:fldChar w:fldCharType="end"/>
        </w:r>
      </w:hyperlink>
    </w:p>
    <w:p>
      <w:pPr>
        <w:tabs>
          <w:tab w:val="right" w:leader="dot" w:pos="9062"/>
        </w:tabs>
        <w:ind w:left="440"/>
      </w:pPr>
      <w:hyperlink w:anchor="_Toc2175" w:history="1">
        <w:r>
          <w:rPr>
            <w:rFonts w:ascii="IRNazanin" w:hAnsi="IRNazanin" w:eastAsia="IRNazanin" w:cs="IRNazanin"/>
            <w:color w:val="111111"/>
            <w:sz w:val="22"/>
            <w:szCs w:val="22"/>
            <w:b w:val="0"/>
            <w:bCs w:val="0"/>
            <w:i w:val="0"/>
            <w:iCs w:val="0"/>
          </w:rPr>
          <w:t>2154 - كفاية الاخيار في حل غاية الاختصار لابي شجاع</w:t>
        </w:r>
        <w:r>
          <w:tab/>
        </w:r>
        <w:r>
          <w:fldChar w:fldCharType="begin"/>
        </w:r>
        <w:r>
          <w:instrText xml:space="preserve">PAGEREF 2175 \h</w:instrText>
        </w:r>
        <w:r>
          <w:fldChar w:fldCharType="end"/>
        </w:r>
      </w:hyperlink>
    </w:p>
    <w:p>
      <w:pPr>
        <w:tabs>
          <w:tab w:val="right" w:leader="dot" w:pos="9062"/>
        </w:tabs>
        <w:ind w:left="440"/>
      </w:pPr>
      <w:hyperlink w:anchor="_Toc2176" w:history="1">
        <w:r>
          <w:rPr>
            <w:rFonts w:ascii="IRNazanin" w:hAnsi="IRNazanin" w:eastAsia="IRNazanin" w:cs="IRNazanin"/>
            <w:color w:val="111111"/>
            <w:sz w:val="22"/>
            <w:szCs w:val="22"/>
            <w:b w:val="0"/>
            <w:bCs w:val="0"/>
            <w:i w:val="0"/>
            <w:iCs w:val="0"/>
          </w:rPr>
          <w:t>2155 - كنز الراغبين شرح منهاج الطالبين</w:t>
        </w:r>
        <w:r>
          <w:tab/>
        </w:r>
        <w:r>
          <w:fldChar w:fldCharType="begin"/>
        </w:r>
        <w:r>
          <w:instrText xml:space="preserve">PAGEREF 2176 \h</w:instrText>
        </w:r>
        <w:r>
          <w:fldChar w:fldCharType="end"/>
        </w:r>
      </w:hyperlink>
    </w:p>
    <w:p>
      <w:pPr>
        <w:tabs>
          <w:tab w:val="right" w:leader="dot" w:pos="9062"/>
        </w:tabs>
        <w:ind w:left="440"/>
      </w:pPr>
      <w:hyperlink w:anchor="_Toc2177" w:history="1">
        <w:r>
          <w:rPr>
            <w:rFonts w:ascii="IRNazanin" w:hAnsi="IRNazanin" w:eastAsia="IRNazanin" w:cs="IRNazanin"/>
            <w:color w:val="111111"/>
            <w:sz w:val="22"/>
            <w:szCs w:val="22"/>
            <w:b w:val="0"/>
            <w:bCs w:val="0"/>
            <w:i w:val="0"/>
            <w:iCs w:val="0"/>
          </w:rPr>
          <w:t>2156 - نسخة أخرى</w:t>
        </w:r>
        <w:r>
          <w:tab/>
        </w:r>
        <w:r>
          <w:fldChar w:fldCharType="begin"/>
        </w:r>
        <w:r>
          <w:instrText xml:space="preserve">PAGEREF 2177 \h</w:instrText>
        </w:r>
        <w:r>
          <w:fldChar w:fldCharType="end"/>
        </w:r>
      </w:hyperlink>
    </w:p>
    <w:p>
      <w:pPr>
        <w:tabs>
          <w:tab w:val="right" w:leader="dot" w:pos="9062"/>
        </w:tabs>
        <w:ind w:left="440"/>
      </w:pPr>
      <w:hyperlink w:anchor="_Toc2178" w:history="1">
        <w:r>
          <w:rPr>
            <w:rFonts w:ascii="IRNazanin" w:hAnsi="IRNazanin" w:eastAsia="IRNazanin" w:cs="IRNazanin"/>
            <w:color w:val="111111"/>
            <w:sz w:val="22"/>
            <w:szCs w:val="22"/>
            <w:b w:val="0"/>
            <w:bCs w:val="0"/>
            <w:i w:val="0"/>
            <w:iCs w:val="0"/>
          </w:rPr>
          <w:t>2157 - نسخة أخرى</w:t>
        </w:r>
        <w:r>
          <w:tab/>
        </w:r>
        <w:r>
          <w:fldChar w:fldCharType="begin"/>
        </w:r>
        <w:r>
          <w:instrText xml:space="preserve">PAGEREF 2178 \h</w:instrText>
        </w:r>
        <w:r>
          <w:fldChar w:fldCharType="end"/>
        </w:r>
      </w:hyperlink>
    </w:p>
    <w:p>
      <w:pPr>
        <w:tabs>
          <w:tab w:val="right" w:leader="dot" w:pos="9062"/>
        </w:tabs>
        <w:ind w:left="440"/>
      </w:pPr>
      <w:hyperlink w:anchor="_Toc2179" w:history="1">
        <w:r>
          <w:rPr>
            <w:rFonts w:ascii="IRNazanin" w:hAnsi="IRNazanin" w:eastAsia="IRNazanin" w:cs="IRNazanin"/>
            <w:color w:val="111111"/>
            <w:sz w:val="22"/>
            <w:szCs w:val="22"/>
            <w:b w:val="0"/>
            <w:bCs w:val="0"/>
            <w:i w:val="0"/>
            <w:iCs w:val="0"/>
          </w:rPr>
          <w:t>2158 - نسخة أخرى</w:t>
        </w:r>
        <w:r>
          <w:tab/>
        </w:r>
        <w:r>
          <w:fldChar w:fldCharType="begin"/>
        </w:r>
        <w:r>
          <w:instrText xml:space="preserve">PAGEREF 2179 \h</w:instrText>
        </w:r>
        <w:r>
          <w:fldChar w:fldCharType="end"/>
        </w:r>
      </w:hyperlink>
    </w:p>
    <w:p>
      <w:pPr>
        <w:tabs>
          <w:tab w:val="right" w:leader="dot" w:pos="9062"/>
        </w:tabs>
        <w:ind w:left="440"/>
      </w:pPr>
      <w:hyperlink w:anchor="_Toc2180" w:history="1">
        <w:r>
          <w:rPr>
            <w:rFonts w:ascii="IRNazanin" w:hAnsi="IRNazanin" w:eastAsia="IRNazanin" w:cs="IRNazanin"/>
            <w:color w:val="111111"/>
            <w:sz w:val="22"/>
            <w:szCs w:val="22"/>
            <w:b w:val="0"/>
            <w:bCs w:val="0"/>
            <w:i w:val="0"/>
            <w:iCs w:val="0"/>
          </w:rPr>
          <w:t>2159 - اللمعة في خصائص الجمعة</w:t>
        </w:r>
        <w:r>
          <w:tab/>
        </w:r>
        <w:r>
          <w:fldChar w:fldCharType="begin"/>
        </w:r>
        <w:r>
          <w:instrText xml:space="preserve">PAGEREF 2180 \h</w:instrText>
        </w:r>
        <w:r>
          <w:fldChar w:fldCharType="end"/>
        </w:r>
      </w:hyperlink>
    </w:p>
    <w:p>
      <w:pPr>
        <w:tabs>
          <w:tab w:val="right" w:leader="dot" w:pos="9062"/>
        </w:tabs>
        <w:ind w:left="440"/>
      </w:pPr>
      <w:hyperlink w:anchor="_Toc2181" w:history="1">
        <w:r>
          <w:rPr>
            <w:rFonts w:ascii="IRNazanin" w:hAnsi="IRNazanin" w:eastAsia="IRNazanin" w:cs="IRNazanin"/>
            <w:color w:val="111111"/>
            <w:sz w:val="22"/>
            <w:szCs w:val="22"/>
            <w:b w:val="0"/>
            <w:bCs w:val="0"/>
            <w:i w:val="0"/>
            <w:iCs w:val="0"/>
          </w:rPr>
          <w:t>2160 - نسخة أخرى</w:t>
        </w:r>
        <w:r>
          <w:tab/>
        </w:r>
        <w:r>
          <w:fldChar w:fldCharType="begin"/>
        </w:r>
        <w:r>
          <w:instrText xml:space="preserve">PAGEREF 2181 \h</w:instrText>
        </w:r>
        <w:r>
          <w:fldChar w:fldCharType="end"/>
        </w:r>
      </w:hyperlink>
    </w:p>
    <w:p>
      <w:pPr>
        <w:tabs>
          <w:tab w:val="right" w:leader="dot" w:pos="9062"/>
        </w:tabs>
        <w:ind w:left="440"/>
      </w:pPr>
      <w:hyperlink w:anchor="_Toc2182" w:history="1">
        <w:r>
          <w:rPr>
            <w:rFonts w:ascii="IRNazanin" w:hAnsi="IRNazanin" w:eastAsia="IRNazanin" w:cs="IRNazanin"/>
            <w:color w:val="111111"/>
            <w:sz w:val="22"/>
            <w:szCs w:val="22"/>
            <w:b w:val="0"/>
            <w:bCs w:val="0"/>
            <w:i w:val="0"/>
            <w:iCs w:val="0"/>
          </w:rPr>
          <w:t>2161 - نسخة أخرى</w:t>
        </w:r>
        <w:r>
          <w:tab/>
        </w:r>
        <w:r>
          <w:fldChar w:fldCharType="begin"/>
        </w:r>
        <w:r>
          <w:instrText xml:space="preserve">PAGEREF 2182 \h</w:instrText>
        </w:r>
        <w:r>
          <w:fldChar w:fldCharType="end"/>
        </w:r>
      </w:hyperlink>
    </w:p>
    <w:p>
      <w:pPr>
        <w:tabs>
          <w:tab w:val="right" w:leader="dot" w:pos="9062"/>
        </w:tabs>
        <w:ind w:left="440"/>
      </w:pPr>
      <w:hyperlink w:anchor="_Toc2183" w:history="1">
        <w:r>
          <w:rPr>
            <w:rFonts w:ascii="IRNazanin" w:hAnsi="IRNazanin" w:eastAsia="IRNazanin" w:cs="IRNazanin"/>
            <w:color w:val="111111"/>
            <w:sz w:val="22"/>
            <w:szCs w:val="22"/>
            <w:b w:val="0"/>
            <w:bCs w:val="0"/>
            <w:i w:val="0"/>
            <w:iCs w:val="0"/>
          </w:rPr>
          <w:t>2162 - مائة خصيصة ليوم الجمعة</w:t>
        </w:r>
        <w:r>
          <w:tab/>
        </w:r>
        <w:r>
          <w:fldChar w:fldCharType="begin"/>
        </w:r>
        <w:r>
          <w:instrText xml:space="preserve">PAGEREF 2183 \h</w:instrText>
        </w:r>
        <w:r>
          <w:fldChar w:fldCharType="end"/>
        </w:r>
      </w:hyperlink>
    </w:p>
    <w:p>
      <w:pPr>
        <w:tabs>
          <w:tab w:val="right" w:leader="dot" w:pos="9062"/>
        </w:tabs>
        <w:ind w:left="440"/>
      </w:pPr>
      <w:hyperlink w:anchor="_Toc2184" w:history="1">
        <w:r>
          <w:rPr>
            <w:rFonts w:ascii="IRNazanin" w:hAnsi="IRNazanin" w:eastAsia="IRNazanin" w:cs="IRNazanin"/>
            <w:color w:val="111111"/>
            <w:sz w:val="22"/>
            <w:szCs w:val="22"/>
            <w:b w:val="0"/>
            <w:bCs w:val="0"/>
            <w:i w:val="0"/>
            <w:iCs w:val="0"/>
          </w:rPr>
          <w:t>2163 - مانع السفاح في تعليم عاقد النكاح ، أنظر : غاية المرام في ما يتعلق بانکخة الأنام</w:t>
        </w:r>
        <w:r>
          <w:tab/>
        </w:r>
        <w:r>
          <w:fldChar w:fldCharType="begin"/>
        </w:r>
        <w:r>
          <w:instrText xml:space="preserve">PAGEREF 2184 \h</w:instrText>
        </w:r>
        <w:r>
          <w:fldChar w:fldCharType="end"/>
        </w:r>
      </w:hyperlink>
    </w:p>
    <w:p>
      <w:pPr>
        <w:tabs>
          <w:tab w:val="right" w:leader="dot" w:pos="9062"/>
        </w:tabs>
        <w:ind w:left="440"/>
      </w:pPr>
      <w:hyperlink w:anchor="_Toc2185" w:history="1">
        <w:r>
          <w:rPr>
            <w:rFonts w:ascii="IRNazanin" w:hAnsi="IRNazanin" w:eastAsia="IRNazanin" w:cs="IRNazanin"/>
            <w:color w:val="111111"/>
            <w:sz w:val="22"/>
            <w:szCs w:val="22"/>
            <w:b w:val="0"/>
            <w:bCs w:val="0"/>
            <w:i w:val="0"/>
            <w:iCs w:val="0"/>
          </w:rPr>
          <w:t>2164 - متن التقريب ، أنظر : غاية الاختصار .</w:t>
        </w:r>
        <w:r>
          <w:tab/>
        </w:r>
        <w:r>
          <w:fldChar w:fldCharType="begin"/>
        </w:r>
        <w:r>
          <w:instrText xml:space="preserve">PAGEREF 2185 \h</w:instrText>
        </w:r>
        <w:r>
          <w:fldChar w:fldCharType="end"/>
        </w:r>
      </w:hyperlink>
    </w:p>
    <w:p>
      <w:pPr>
        <w:tabs>
          <w:tab w:val="right" w:leader="dot" w:pos="9062"/>
        </w:tabs>
        <w:ind w:left="440"/>
      </w:pPr>
      <w:hyperlink w:anchor="_Toc2186" w:history="1">
        <w:r>
          <w:rPr>
            <w:rFonts w:ascii="IRNazanin" w:hAnsi="IRNazanin" w:eastAsia="IRNazanin" w:cs="IRNazanin"/>
            <w:color w:val="111111"/>
            <w:sz w:val="22"/>
            <w:szCs w:val="22"/>
            <w:b w:val="0"/>
            <w:bCs w:val="0"/>
            <w:i w:val="0"/>
            <w:iCs w:val="0"/>
          </w:rPr>
          <w:t>2165 - مجمع البحرين فيمن يؤتي أجره مرتين</w:t>
        </w:r>
        <w:r>
          <w:tab/>
        </w:r>
        <w:r>
          <w:fldChar w:fldCharType="begin"/>
        </w:r>
        <w:r>
          <w:instrText xml:space="preserve">PAGEREF 2186 \h</w:instrText>
        </w:r>
        <w:r>
          <w:fldChar w:fldCharType="end"/>
        </w:r>
      </w:hyperlink>
    </w:p>
    <w:p>
      <w:pPr>
        <w:tabs>
          <w:tab w:val="right" w:leader="dot" w:pos="9062"/>
        </w:tabs>
        <w:ind w:left="440"/>
      </w:pPr>
      <w:hyperlink w:anchor="_Toc2187" w:history="1">
        <w:r>
          <w:rPr>
            <w:rFonts w:ascii="IRNazanin" w:hAnsi="IRNazanin" w:eastAsia="IRNazanin" w:cs="IRNazanin"/>
            <w:color w:val="111111"/>
            <w:sz w:val="22"/>
            <w:szCs w:val="22"/>
            <w:b w:val="0"/>
            <w:bCs w:val="0"/>
            <w:i w:val="0"/>
            <w:iCs w:val="0"/>
          </w:rPr>
          <w:t>2166 - المحرر</w:t>
        </w:r>
        <w:r>
          <w:tab/>
        </w:r>
        <w:r>
          <w:fldChar w:fldCharType="begin"/>
        </w:r>
        <w:r>
          <w:instrText xml:space="preserve">PAGEREF 2187 \h</w:instrText>
        </w:r>
        <w:r>
          <w:fldChar w:fldCharType="end"/>
        </w:r>
      </w:hyperlink>
    </w:p>
    <w:p>
      <w:pPr>
        <w:tabs>
          <w:tab w:val="right" w:leader="dot" w:pos="9062"/>
        </w:tabs>
        <w:ind w:left="440"/>
      </w:pPr>
      <w:hyperlink w:anchor="_Toc2188" w:history="1">
        <w:r>
          <w:rPr>
            <w:rFonts w:ascii="IRNazanin" w:hAnsi="IRNazanin" w:eastAsia="IRNazanin" w:cs="IRNazanin"/>
            <w:color w:val="111111"/>
            <w:sz w:val="22"/>
            <w:szCs w:val="22"/>
            <w:b w:val="0"/>
            <w:bCs w:val="0"/>
            <w:i w:val="0"/>
            <w:iCs w:val="0"/>
          </w:rPr>
          <w:t>2167 - نسخة أخرى</w:t>
        </w:r>
        <w:r>
          <w:tab/>
        </w:r>
        <w:r>
          <w:fldChar w:fldCharType="begin"/>
        </w:r>
        <w:r>
          <w:instrText xml:space="preserve">PAGEREF 2188 \h</w:instrText>
        </w:r>
        <w:r>
          <w:fldChar w:fldCharType="end"/>
        </w:r>
      </w:hyperlink>
    </w:p>
    <w:p>
      <w:pPr>
        <w:tabs>
          <w:tab w:val="right" w:leader="dot" w:pos="9062"/>
        </w:tabs>
        <w:ind w:left="440"/>
      </w:pPr>
      <w:hyperlink w:anchor="_Toc2189" w:history="1">
        <w:r>
          <w:rPr>
            <w:rFonts w:ascii="IRNazanin" w:hAnsi="IRNazanin" w:eastAsia="IRNazanin" w:cs="IRNazanin"/>
            <w:color w:val="111111"/>
            <w:sz w:val="22"/>
            <w:szCs w:val="22"/>
            <w:b w:val="0"/>
            <w:bCs w:val="0"/>
            <w:i w:val="0"/>
            <w:iCs w:val="0"/>
          </w:rPr>
          <w:t>2168 - نسخة أخرى</w:t>
        </w:r>
        <w:r>
          <w:tab/>
        </w:r>
        <w:r>
          <w:fldChar w:fldCharType="begin"/>
        </w:r>
        <w:r>
          <w:instrText xml:space="preserve">PAGEREF 2189 \h</w:instrText>
        </w:r>
        <w:r>
          <w:fldChar w:fldCharType="end"/>
        </w:r>
      </w:hyperlink>
    </w:p>
    <w:p>
      <w:pPr>
        <w:tabs>
          <w:tab w:val="right" w:leader="dot" w:pos="9062"/>
        </w:tabs>
        <w:ind w:left="440"/>
      </w:pPr>
      <w:hyperlink w:anchor="_Toc2190" w:history="1">
        <w:r>
          <w:rPr>
            <w:rFonts w:ascii="IRNazanin" w:hAnsi="IRNazanin" w:eastAsia="IRNazanin" w:cs="IRNazanin"/>
            <w:color w:val="111111"/>
            <w:sz w:val="22"/>
            <w:szCs w:val="22"/>
            <w:b w:val="0"/>
            <w:bCs w:val="0"/>
            <w:i w:val="0"/>
            <w:iCs w:val="0"/>
          </w:rPr>
          <w:t>2169 - مختصر الحاوي لعبدالكريم الرافعي ( ت - 623 ه )</w:t>
        </w:r>
        <w:r>
          <w:tab/>
        </w:r>
        <w:r>
          <w:fldChar w:fldCharType="begin"/>
        </w:r>
        <w:r>
          <w:instrText xml:space="preserve">PAGEREF 2190 \h</w:instrText>
        </w:r>
        <w:r>
          <w:fldChar w:fldCharType="end"/>
        </w:r>
      </w:hyperlink>
    </w:p>
    <w:p>
      <w:pPr>
        <w:tabs>
          <w:tab w:val="right" w:leader="dot" w:pos="9062"/>
        </w:tabs>
        <w:ind w:left="440"/>
      </w:pPr>
      <w:hyperlink w:anchor="_Toc2191" w:history="1">
        <w:r>
          <w:rPr>
            <w:rFonts w:ascii="IRNazanin" w:hAnsi="IRNazanin" w:eastAsia="IRNazanin" w:cs="IRNazanin"/>
            <w:color w:val="111111"/>
            <w:sz w:val="22"/>
            <w:szCs w:val="22"/>
            <w:b w:val="0"/>
            <w:bCs w:val="0"/>
            <w:i w:val="0"/>
            <w:iCs w:val="0"/>
          </w:rPr>
          <w:t>2170 - مختصر شرح الوجيز للرافعي</w:t>
        </w:r>
        <w:r>
          <w:tab/>
        </w:r>
        <w:r>
          <w:fldChar w:fldCharType="begin"/>
        </w:r>
        <w:r>
          <w:instrText xml:space="preserve">PAGEREF 2191 \h</w:instrText>
        </w:r>
        <w:r>
          <w:fldChar w:fldCharType="end"/>
        </w:r>
      </w:hyperlink>
    </w:p>
    <w:p>
      <w:pPr>
        <w:tabs>
          <w:tab w:val="right" w:leader="dot" w:pos="9062"/>
        </w:tabs>
        <w:ind w:left="440"/>
      </w:pPr>
      <w:hyperlink w:anchor="_Toc2192" w:history="1">
        <w:r>
          <w:rPr>
            <w:rFonts w:ascii="IRNazanin" w:hAnsi="IRNazanin" w:eastAsia="IRNazanin" w:cs="IRNazanin"/>
            <w:color w:val="111111"/>
            <w:sz w:val="22"/>
            <w:szCs w:val="22"/>
            <w:b w:val="0"/>
            <w:bCs w:val="0"/>
            <w:i w:val="0"/>
            <w:iCs w:val="0"/>
          </w:rPr>
          <w:t>2171 - مسائل فقهية تتعلق بالاعمی</w:t>
        </w:r>
        <w:r>
          <w:tab/>
        </w:r>
        <w:r>
          <w:fldChar w:fldCharType="begin"/>
        </w:r>
        <w:r>
          <w:instrText xml:space="preserve">PAGEREF 2192 \h</w:instrText>
        </w:r>
        <w:r>
          <w:fldChar w:fldCharType="end"/>
        </w:r>
      </w:hyperlink>
    </w:p>
    <w:p>
      <w:pPr>
        <w:tabs>
          <w:tab w:val="right" w:leader="dot" w:pos="9062"/>
        </w:tabs>
        <w:ind w:left="440"/>
      </w:pPr>
      <w:hyperlink w:anchor="_Toc2193" w:history="1">
        <w:r>
          <w:rPr>
            <w:rFonts w:ascii="IRNazanin" w:hAnsi="IRNazanin" w:eastAsia="IRNazanin" w:cs="IRNazanin"/>
            <w:color w:val="111111"/>
            <w:sz w:val="22"/>
            <w:szCs w:val="22"/>
            <w:b w:val="0"/>
            <w:bCs w:val="0"/>
            <w:i w:val="0"/>
            <w:iCs w:val="0"/>
          </w:rPr>
          <w:t>2172 - مسألة في الحائض</w:t>
        </w:r>
        <w:r>
          <w:tab/>
        </w:r>
        <w:r>
          <w:fldChar w:fldCharType="begin"/>
        </w:r>
        <w:r>
          <w:instrText xml:space="preserve">PAGEREF 2193 \h</w:instrText>
        </w:r>
        <w:r>
          <w:fldChar w:fldCharType="end"/>
        </w:r>
      </w:hyperlink>
    </w:p>
    <w:p>
      <w:pPr>
        <w:tabs>
          <w:tab w:val="right" w:leader="dot" w:pos="9062"/>
        </w:tabs>
        <w:ind w:left="440"/>
      </w:pPr>
      <w:hyperlink w:anchor="_Toc2194" w:history="1">
        <w:r>
          <w:rPr>
            <w:rFonts w:ascii="IRNazanin" w:hAnsi="IRNazanin" w:eastAsia="IRNazanin" w:cs="IRNazanin"/>
            <w:color w:val="111111"/>
            <w:sz w:val="22"/>
            <w:szCs w:val="22"/>
            <w:b w:val="0"/>
            <w:bCs w:val="0"/>
            <w:i w:val="0"/>
            <w:iCs w:val="0"/>
          </w:rPr>
          <w:t>2173 - مسائل في الفقه</w:t>
        </w:r>
        <w:r>
          <w:tab/>
        </w:r>
        <w:r>
          <w:fldChar w:fldCharType="begin"/>
        </w:r>
        <w:r>
          <w:instrText xml:space="preserve">PAGEREF 2194 \h</w:instrText>
        </w:r>
        <w:r>
          <w:fldChar w:fldCharType="end"/>
        </w:r>
      </w:hyperlink>
    </w:p>
    <w:p>
      <w:pPr>
        <w:tabs>
          <w:tab w:val="right" w:leader="dot" w:pos="9062"/>
        </w:tabs>
        <w:ind w:left="440"/>
      </w:pPr>
      <w:hyperlink w:anchor="_Toc2195" w:history="1">
        <w:r>
          <w:rPr>
            <w:rFonts w:ascii="IRNazanin" w:hAnsi="IRNazanin" w:eastAsia="IRNazanin" w:cs="IRNazanin"/>
            <w:color w:val="111111"/>
            <w:sz w:val="22"/>
            <w:szCs w:val="22"/>
            <w:b w:val="0"/>
            <w:bCs w:val="0"/>
            <w:i w:val="0"/>
            <w:iCs w:val="0"/>
          </w:rPr>
          <w:t>2174 - مسائل في الفقه منقولة من كتب ابن حجر (ت - 974ه )</w:t>
        </w:r>
        <w:r>
          <w:tab/>
        </w:r>
        <w:r>
          <w:fldChar w:fldCharType="begin"/>
        </w:r>
        <w:r>
          <w:instrText xml:space="preserve">PAGEREF 2195 \h</w:instrText>
        </w:r>
        <w:r>
          <w:fldChar w:fldCharType="end"/>
        </w:r>
      </w:hyperlink>
    </w:p>
    <w:p>
      <w:pPr>
        <w:tabs>
          <w:tab w:val="right" w:leader="dot" w:pos="9062"/>
        </w:tabs>
        <w:ind w:left="440"/>
      </w:pPr>
      <w:hyperlink w:anchor="_Toc2196" w:history="1">
        <w:r>
          <w:rPr>
            <w:rFonts w:ascii="IRNazanin" w:hAnsi="IRNazanin" w:eastAsia="IRNazanin" w:cs="IRNazanin"/>
            <w:color w:val="111111"/>
            <w:sz w:val="22"/>
            <w:szCs w:val="22"/>
            <w:b w:val="0"/>
            <w:bCs w:val="0"/>
            <w:i w:val="0"/>
            <w:iCs w:val="0"/>
          </w:rPr>
          <w:t>2175 - المستطرفة في أحكام دخول الحشفة</w:t>
        </w:r>
        <w:r>
          <w:tab/>
        </w:r>
        <w:r>
          <w:fldChar w:fldCharType="begin"/>
        </w:r>
        <w:r>
          <w:instrText xml:space="preserve">PAGEREF 2196 \h</w:instrText>
        </w:r>
        <w:r>
          <w:fldChar w:fldCharType="end"/>
        </w:r>
      </w:hyperlink>
    </w:p>
    <w:p>
      <w:pPr>
        <w:tabs>
          <w:tab w:val="right" w:leader="dot" w:pos="9062"/>
        </w:tabs>
        <w:ind w:left="440"/>
      </w:pPr>
      <w:hyperlink w:anchor="_Toc2197" w:history="1">
        <w:r>
          <w:rPr>
            <w:rFonts w:ascii="IRNazanin" w:hAnsi="IRNazanin" w:eastAsia="IRNazanin" w:cs="IRNazanin"/>
            <w:color w:val="111111"/>
            <w:sz w:val="22"/>
            <w:szCs w:val="22"/>
            <w:b w:val="0"/>
            <w:bCs w:val="0"/>
            <w:i w:val="0"/>
            <w:iCs w:val="0"/>
          </w:rPr>
          <w:t>2177 - المصابيح في صلاة التراويح</w:t>
        </w:r>
        <w:r>
          <w:tab/>
        </w:r>
        <w:r>
          <w:fldChar w:fldCharType="begin"/>
        </w:r>
        <w:r>
          <w:instrText xml:space="preserve">PAGEREF 2197 \h</w:instrText>
        </w:r>
        <w:r>
          <w:fldChar w:fldCharType="end"/>
        </w:r>
      </w:hyperlink>
    </w:p>
    <w:p>
      <w:pPr>
        <w:tabs>
          <w:tab w:val="right" w:leader="dot" w:pos="9062"/>
        </w:tabs>
        <w:ind w:left="440"/>
      </w:pPr>
      <w:hyperlink w:anchor="_Toc2198" w:history="1">
        <w:r>
          <w:rPr>
            <w:rFonts w:ascii="IRNazanin" w:hAnsi="IRNazanin" w:eastAsia="IRNazanin" w:cs="IRNazanin"/>
            <w:color w:val="111111"/>
            <w:sz w:val="22"/>
            <w:szCs w:val="22"/>
            <w:b w:val="0"/>
            <w:bCs w:val="0"/>
            <w:i w:val="0"/>
            <w:iCs w:val="0"/>
          </w:rPr>
          <w:t>2178 - مشكاة المصابيح بشرح العدة والسلاح في أحكام النكاح لمحمد بن أحمد بأفضل اليمني ( ت - 903ه )</w:t>
        </w:r>
        <w:r>
          <w:tab/>
        </w:r>
        <w:r>
          <w:fldChar w:fldCharType="begin"/>
        </w:r>
        <w:r>
          <w:instrText xml:space="preserve">PAGEREF 2198 \h</w:instrText>
        </w:r>
        <w:r>
          <w:fldChar w:fldCharType="end"/>
        </w:r>
      </w:hyperlink>
    </w:p>
    <w:p>
      <w:pPr>
        <w:tabs>
          <w:tab w:val="right" w:leader="dot" w:pos="9062"/>
        </w:tabs>
        <w:ind w:left="440"/>
      </w:pPr>
      <w:hyperlink w:anchor="_Toc2199" w:history="1">
        <w:r>
          <w:rPr>
            <w:rFonts w:ascii="IRNazanin" w:hAnsi="IRNazanin" w:eastAsia="IRNazanin" w:cs="IRNazanin"/>
            <w:color w:val="111111"/>
            <w:sz w:val="22"/>
            <w:szCs w:val="22"/>
            <w:b w:val="0"/>
            <w:bCs w:val="0"/>
            <w:i w:val="0"/>
            <w:iCs w:val="0"/>
          </w:rPr>
          <w:t>2179 - مصباح المشكاة في عدم الحرج بالزكاة</w:t>
        </w:r>
        <w:r>
          <w:tab/>
        </w:r>
        <w:r>
          <w:fldChar w:fldCharType="begin"/>
        </w:r>
        <w:r>
          <w:instrText xml:space="preserve">PAGEREF 2199 \h</w:instrText>
        </w:r>
        <w:r>
          <w:fldChar w:fldCharType="end"/>
        </w:r>
      </w:hyperlink>
    </w:p>
    <w:p>
      <w:pPr>
        <w:tabs>
          <w:tab w:val="right" w:leader="dot" w:pos="9062"/>
        </w:tabs>
        <w:ind w:left="440"/>
      </w:pPr>
      <w:hyperlink w:anchor="_Toc2200" w:history="1">
        <w:r>
          <w:rPr>
            <w:rFonts w:ascii="IRNazanin" w:hAnsi="IRNazanin" w:eastAsia="IRNazanin" w:cs="IRNazanin"/>
            <w:color w:val="111111"/>
            <w:sz w:val="22"/>
            <w:szCs w:val="22"/>
            <w:b w:val="0"/>
            <w:bCs w:val="0"/>
            <w:i w:val="0"/>
            <w:iCs w:val="0"/>
          </w:rPr>
          <w:t>2180 - مطالع الدقائق في تحرير الجوامع والفوارق</w:t>
        </w:r>
        <w:r>
          <w:tab/>
        </w:r>
        <w:r>
          <w:fldChar w:fldCharType="begin"/>
        </w:r>
        <w:r>
          <w:instrText xml:space="preserve">PAGEREF 2200 \h</w:instrText>
        </w:r>
        <w:r>
          <w:fldChar w:fldCharType="end"/>
        </w:r>
      </w:hyperlink>
    </w:p>
    <w:p>
      <w:pPr>
        <w:tabs>
          <w:tab w:val="right" w:leader="dot" w:pos="9062"/>
        </w:tabs>
        <w:ind w:left="440"/>
      </w:pPr>
      <w:hyperlink w:anchor="_Toc2201" w:history="1">
        <w:r>
          <w:rPr>
            <w:rFonts w:ascii="IRNazanin" w:hAnsi="IRNazanin" w:eastAsia="IRNazanin" w:cs="IRNazanin"/>
            <w:color w:val="111111"/>
            <w:sz w:val="22"/>
            <w:szCs w:val="22"/>
            <w:b w:val="0"/>
            <w:bCs w:val="0"/>
            <w:i w:val="0"/>
            <w:iCs w:val="0"/>
          </w:rPr>
          <w:t>2181 - نسخة أخرى</w:t>
        </w:r>
        <w:r>
          <w:tab/>
        </w:r>
        <w:r>
          <w:fldChar w:fldCharType="begin"/>
        </w:r>
        <w:r>
          <w:instrText xml:space="preserve">PAGEREF 2201 \h</w:instrText>
        </w:r>
        <w:r>
          <w:fldChar w:fldCharType="end"/>
        </w:r>
      </w:hyperlink>
    </w:p>
    <w:p>
      <w:pPr>
        <w:tabs>
          <w:tab w:val="right" w:leader="dot" w:pos="9062"/>
        </w:tabs>
        <w:ind w:left="440"/>
      </w:pPr>
      <w:hyperlink w:anchor="_Toc2202" w:history="1">
        <w:r>
          <w:rPr>
            <w:rFonts w:ascii="IRNazanin" w:hAnsi="IRNazanin" w:eastAsia="IRNazanin" w:cs="IRNazanin"/>
            <w:color w:val="111111"/>
            <w:sz w:val="22"/>
            <w:szCs w:val="22"/>
            <w:b w:val="0"/>
            <w:bCs w:val="0"/>
            <w:i w:val="0"/>
            <w:iCs w:val="0"/>
          </w:rPr>
          <w:t>2182 - معين الحكام على معرفة غوامض الأحكام</w:t>
        </w:r>
        <w:r>
          <w:tab/>
        </w:r>
        <w:r>
          <w:fldChar w:fldCharType="begin"/>
        </w:r>
        <w:r>
          <w:instrText xml:space="preserve">PAGEREF 2202 \h</w:instrText>
        </w:r>
        <w:r>
          <w:fldChar w:fldCharType="end"/>
        </w:r>
      </w:hyperlink>
    </w:p>
    <w:p>
      <w:pPr>
        <w:tabs>
          <w:tab w:val="right" w:leader="dot" w:pos="9062"/>
        </w:tabs>
        <w:ind w:left="440"/>
      </w:pPr>
      <w:hyperlink w:anchor="_Toc2203" w:history="1">
        <w:r>
          <w:rPr>
            <w:rFonts w:ascii="IRNazanin" w:hAnsi="IRNazanin" w:eastAsia="IRNazanin" w:cs="IRNazanin"/>
            <w:color w:val="111111"/>
            <w:sz w:val="22"/>
            <w:szCs w:val="22"/>
            <w:b w:val="0"/>
            <w:bCs w:val="0"/>
            <w:i w:val="0"/>
            <w:iCs w:val="0"/>
          </w:rPr>
          <w:t>2183 - مغني المحتاج إلى معرفة معاني الفاظ المنهاج</w:t>
        </w:r>
        <w:r>
          <w:tab/>
        </w:r>
        <w:r>
          <w:fldChar w:fldCharType="begin"/>
        </w:r>
        <w:r>
          <w:instrText xml:space="preserve">PAGEREF 2203 \h</w:instrText>
        </w:r>
        <w:r>
          <w:fldChar w:fldCharType="end"/>
        </w:r>
      </w:hyperlink>
    </w:p>
    <w:p>
      <w:pPr>
        <w:tabs>
          <w:tab w:val="right" w:leader="dot" w:pos="9062"/>
        </w:tabs>
        <w:ind w:left="440"/>
      </w:pPr>
      <w:hyperlink w:anchor="_Toc2204" w:history="1">
        <w:r>
          <w:rPr>
            <w:rFonts w:ascii="IRNazanin" w:hAnsi="IRNazanin" w:eastAsia="IRNazanin" w:cs="IRNazanin"/>
            <w:color w:val="111111"/>
            <w:sz w:val="22"/>
            <w:szCs w:val="22"/>
            <w:b w:val="0"/>
            <w:bCs w:val="0"/>
            <w:i w:val="0"/>
            <w:iCs w:val="0"/>
          </w:rPr>
          <w:t>2184 - نسخة أخرى</w:t>
        </w:r>
        <w:r>
          <w:tab/>
        </w:r>
        <w:r>
          <w:fldChar w:fldCharType="begin"/>
        </w:r>
        <w:r>
          <w:instrText xml:space="preserve">PAGEREF 2204 \h</w:instrText>
        </w:r>
        <w:r>
          <w:fldChar w:fldCharType="end"/>
        </w:r>
      </w:hyperlink>
    </w:p>
    <w:p>
      <w:pPr>
        <w:tabs>
          <w:tab w:val="right" w:leader="dot" w:pos="9062"/>
        </w:tabs>
        <w:ind w:left="440"/>
      </w:pPr>
      <w:hyperlink w:anchor="_Toc2205" w:history="1">
        <w:r>
          <w:rPr>
            <w:rFonts w:ascii="IRNazanin" w:hAnsi="IRNazanin" w:eastAsia="IRNazanin" w:cs="IRNazanin"/>
            <w:color w:val="111111"/>
            <w:sz w:val="22"/>
            <w:szCs w:val="22"/>
            <w:b w:val="0"/>
            <w:bCs w:val="0"/>
            <w:i w:val="0"/>
            <w:iCs w:val="0"/>
          </w:rPr>
          <w:t>2185 - مناسك الحج ( الايضاح في المناسك )</w:t>
        </w:r>
        <w:r>
          <w:tab/>
        </w:r>
        <w:r>
          <w:fldChar w:fldCharType="begin"/>
        </w:r>
        <w:r>
          <w:instrText xml:space="preserve">PAGEREF 2205 \h</w:instrText>
        </w:r>
        <w:r>
          <w:fldChar w:fldCharType="end"/>
        </w:r>
      </w:hyperlink>
    </w:p>
    <w:p>
      <w:pPr>
        <w:tabs>
          <w:tab w:val="right" w:leader="dot" w:pos="9062"/>
        </w:tabs>
        <w:ind w:left="440"/>
      </w:pPr>
      <w:hyperlink w:anchor="_Toc2206" w:history="1">
        <w:r>
          <w:rPr>
            <w:rFonts w:ascii="IRNazanin" w:hAnsi="IRNazanin" w:eastAsia="IRNazanin" w:cs="IRNazanin"/>
            <w:color w:val="111111"/>
            <w:sz w:val="22"/>
            <w:szCs w:val="22"/>
            <w:b w:val="0"/>
            <w:bCs w:val="0"/>
            <w:i w:val="0"/>
            <w:iCs w:val="0"/>
          </w:rPr>
          <w:t>2186 - نسخة أخرى</w:t>
        </w:r>
        <w:r>
          <w:tab/>
        </w:r>
        <w:r>
          <w:fldChar w:fldCharType="begin"/>
        </w:r>
        <w:r>
          <w:instrText xml:space="preserve">PAGEREF 2206 \h</w:instrText>
        </w:r>
        <w:r>
          <w:fldChar w:fldCharType="end"/>
        </w:r>
      </w:hyperlink>
    </w:p>
    <w:p>
      <w:pPr>
        <w:tabs>
          <w:tab w:val="right" w:leader="dot" w:pos="9062"/>
        </w:tabs>
        <w:ind w:left="440"/>
      </w:pPr>
      <w:hyperlink w:anchor="_Toc2207" w:history="1">
        <w:r>
          <w:rPr>
            <w:rFonts w:ascii="IRNazanin" w:hAnsi="IRNazanin" w:eastAsia="IRNazanin" w:cs="IRNazanin"/>
            <w:color w:val="111111"/>
            <w:sz w:val="22"/>
            <w:szCs w:val="22"/>
            <w:b w:val="0"/>
            <w:bCs w:val="0"/>
            <w:i w:val="0"/>
            <w:iCs w:val="0"/>
          </w:rPr>
          <w:t>2187 – مناسك الحج</w:t>
        </w:r>
        <w:r>
          <w:tab/>
        </w:r>
        <w:r>
          <w:fldChar w:fldCharType="begin"/>
        </w:r>
        <w:r>
          <w:instrText xml:space="preserve">PAGEREF 2207 \h</w:instrText>
        </w:r>
        <w:r>
          <w:fldChar w:fldCharType="end"/>
        </w:r>
      </w:hyperlink>
    </w:p>
    <w:p>
      <w:pPr>
        <w:tabs>
          <w:tab w:val="right" w:leader="dot" w:pos="9062"/>
        </w:tabs>
        <w:ind w:left="440"/>
      </w:pPr>
      <w:hyperlink w:anchor="_Toc2208" w:history="1">
        <w:r>
          <w:rPr>
            <w:rFonts w:ascii="IRNazanin" w:hAnsi="IRNazanin" w:eastAsia="IRNazanin" w:cs="IRNazanin"/>
            <w:color w:val="111111"/>
            <w:sz w:val="22"/>
            <w:szCs w:val="22"/>
            <w:b w:val="0"/>
            <w:bCs w:val="0"/>
            <w:i w:val="0"/>
            <w:iCs w:val="0"/>
          </w:rPr>
          <w:t>2188 – مناسك الحج ( المناسك الكبرى )</w:t>
        </w:r>
        <w:r>
          <w:tab/>
        </w:r>
        <w:r>
          <w:fldChar w:fldCharType="begin"/>
        </w:r>
        <w:r>
          <w:instrText xml:space="preserve">PAGEREF 2208 \h</w:instrText>
        </w:r>
        <w:r>
          <w:fldChar w:fldCharType="end"/>
        </w:r>
      </w:hyperlink>
    </w:p>
    <w:p>
      <w:pPr>
        <w:tabs>
          <w:tab w:val="right" w:leader="dot" w:pos="9062"/>
        </w:tabs>
        <w:ind w:left="440"/>
      </w:pPr>
      <w:hyperlink w:anchor="_Toc2209" w:history="1">
        <w:r>
          <w:rPr>
            <w:rFonts w:ascii="IRNazanin" w:hAnsi="IRNazanin" w:eastAsia="IRNazanin" w:cs="IRNazanin"/>
            <w:color w:val="111111"/>
            <w:sz w:val="22"/>
            <w:szCs w:val="22"/>
            <w:b w:val="0"/>
            <w:bCs w:val="0"/>
            <w:i w:val="0"/>
            <w:iCs w:val="0"/>
          </w:rPr>
          <w:t>2189 - منحة الأحباب في الكلام على شرح تحريم تفتيح اللباب لزکریا الأنصاري ( ت - 926 )</w:t>
        </w:r>
        <w:r>
          <w:tab/>
        </w:r>
        <w:r>
          <w:fldChar w:fldCharType="begin"/>
        </w:r>
        <w:r>
          <w:instrText xml:space="preserve">PAGEREF 2209 \h</w:instrText>
        </w:r>
        <w:r>
          <w:fldChar w:fldCharType="end"/>
        </w:r>
      </w:hyperlink>
    </w:p>
    <w:p>
      <w:pPr>
        <w:tabs>
          <w:tab w:val="right" w:leader="dot" w:pos="9062"/>
        </w:tabs>
        <w:ind w:left="440"/>
      </w:pPr>
      <w:hyperlink w:anchor="_Toc2210" w:history="1">
        <w:r>
          <w:rPr>
            <w:rFonts w:ascii="IRNazanin" w:hAnsi="IRNazanin" w:eastAsia="IRNazanin" w:cs="IRNazanin"/>
            <w:color w:val="111111"/>
            <w:sz w:val="22"/>
            <w:szCs w:val="22"/>
            <w:b w:val="0"/>
            <w:bCs w:val="0"/>
            <w:i w:val="0"/>
            <w:iCs w:val="0"/>
          </w:rPr>
          <w:t>2190 - المنحة في السبحة</w:t>
        </w:r>
        <w:r>
          <w:tab/>
        </w:r>
        <w:r>
          <w:fldChar w:fldCharType="begin"/>
        </w:r>
        <w:r>
          <w:instrText xml:space="preserve">PAGEREF 2210 \h</w:instrText>
        </w:r>
        <w:r>
          <w:fldChar w:fldCharType="end"/>
        </w:r>
      </w:hyperlink>
    </w:p>
    <w:p>
      <w:pPr>
        <w:tabs>
          <w:tab w:val="right" w:leader="dot" w:pos="9062"/>
        </w:tabs>
        <w:ind w:left="440"/>
      </w:pPr>
      <w:hyperlink w:anchor="_Toc2211" w:history="1">
        <w:r>
          <w:rPr>
            <w:rFonts w:ascii="IRNazanin" w:hAnsi="IRNazanin" w:eastAsia="IRNazanin" w:cs="IRNazanin"/>
            <w:color w:val="111111"/>
            <w:sz w:val="22"/>
            <w:szCs w:val="22"/>
            <w:b w:val="0"/>
            <w:bCs w:val="0"/>
            <w:i w:val="0"/>
            <w:iCs w:val="0"/>
          </w:rPr>
          <w:t>2191 - نسخة أخرى</w:t>
        </w:r>
        <w:r>
          <w:tab/>
        </w:r>
        <w:r>
          <w:fldChar w:fldCharType="begin"/>
        </w:r>
        <w:r>
          <w:instrText xml:space="preserve">PAGEREF 2211 \h</w:instrText>
        </w:r>
        <w:r>
          <w:fldChar w:fldCharType="end"/>
        </w:r>
      </w:hyperlink>
    </w:p>
    <w:p>
      <w:pPr>
        <w:tabs>
          <w:tab w:val="right" w:leader="dot" w:pos="9062"/>
        </w:tabs>
        <w:ind w:left="440"/>
      </w:pPr>
      <w:hyperlink w:anchor="_Toc2212" w:history="1">
        <w:r>
          <w:rPr>
            <w:rFonts w:ascii="IRNazanin" w:hAnsi="IRNazanin" w:eastAsia="IRNazanin" w:cs="IRNazanin"/>
            <w:color w:val="111111"/>
            <w:sz w:val="22"/>
            <w:szCs w:val="22"/>
            <w:b w:val="0"/>
            <w:bCs w:val="0"/>
            <w:i w:val="0"/>
            <w:iCs w:val="0"/>
          </w:rPr>
          <w:t>2192 - نسخة أخرى</w:t>
        </w:r>
        <w:r>
          <w:tab/>
        </w:r>
        <w:r>
          <w:fldChar w:fldCharType="begin"/>
        </w:r>
        <w:r>
          <w:instrText xml:space="preserve">PAGEREF 2212 \h</w:instrText>
        </w:r>
        <w:r>
          <w:fldChar w:fldCharType="end"/>
        </w:r>
      </w:hyperlink>
    </w:p>
    <w:p>
      <w:pPr>
        <w:tabs>
          <w:tab w:val="right" w:leader="dot" w:pos="9062"/>
        </w:tabs>
        <w:ind w:left="440"/>
      </w:pPr>
      <w:hyperlink w:anchor="_Toc2213" w:history="1">
        <w:r>
          <w:rPr>
            <w:rFonts w:ascii="IRNazanin" w:hAnsi="IRNazanin" w:eastAsia="IRNazanin" w:cs="IRNazanin"/>
            <w:color w:val="111111"/>
            <w:sz w:val="22"/>
            <w:szCs w:val="22"/>
            <w:b w:val="0"/>
            <w:bCs w:val="0"/>
            <w:i w:val="0"/>
            <w:iCs w:val="0"/>
          </w:rPr>
          <w:t>2193 - نسخة أخرى</w:t>
        </w:r>
        <w:r>
          <w:tab/>
        </w:r>
        <w:r>
          <w:fldChar w:fldCharType="begin"/>
        </w:r>
        <w:r>
          <w:instrText xml:space="preserve">PAGEREF 2213 \h</w:instrText>
        </w:r>
        <w:r>
          <w:fldChar w:fldCharType="end"/>
        </w:r>
      </w:hyperlink>
    </w:p>
    <w:p>
      <w:pPr>
        <w:tabs>
          <w:tab w:val="right" w:leader="dot" w:pos="9062"/>
        </w:tabs>
        <w:ind w:left="440"/>
      </w:pPr>
      <w:hyperlink w:anchor="_Toc2214" w:history="1">
        <w:r>
          <w:rPr>
            <w:rFonts w:ascii="IRNazanin" w:hAnsi="IRNazanin" w:eastAsia="IRNazanin" w:cs="IRNazanin"/>
            <w:color w:val="111111"/>
            <w:sz w:val="22"/>
            <w:szCs w:val="22"/>
            <w:b w:val="0"/>
            <w:bCs w:val="0"/>
            <w:i w:val="0"/>
            <w:iCs w:val="0"/>
          </w:rPr>
          <w:t>2194 - منظومة في الدماء الواجبة على الحجاج والمعتمرين</w:t>
        </w:r>
        <w:r>
          <w:tab/>
        </w:r>
        <w:r>
          <w:fldChar w:fldCharType="begin"/>
        </w:r>
        <w:r>
          <w:instrText xml:space="preserve">PAGEREF 2214 \h</w:instrText>
        </w:r>
        <w:r>
          <w:fldChar w:fldCharType="end"/>
        </w:r>
      </w:hyperlink>
    </w:p>
    <w:p>
      <w:pPr>
        <w:tabs>
          <w:tab w:val="right" w:leader="dot" w:pos="9062"/>
        </w:tabs>
        <w:ind w:left="440"/>
      </w:pPr>
      <w:hyperlink w:anchor="_Toc2215" w:history="1">
        <w:r>
          <w:rPr>
            <w:rFonts w:ascii="IRNazanin" w:hAnsi="IRNazanin" w:eastAsia="IRNazanin" w:cs="IRNazanin"/>
            <w:color w:val="111111"/>
            <w:sz w:val="22"/>
            <w:szCs w:val="22"/>
            <w:b w:val="0"/>
            <w:bCs w:val="0"/>
            <w:i w:val="0"/>
            <w:iCs w:val="0"/>
          </w:rPr>
          <w:t>2195 - منهاج الطالبين وعمدة المفتين</w:t>
        </w:r>
        <w:r>
          <w:tab/>
        </w:r>
        <w:r>
          <w:fldChar w:fldCharType="begin"/>
        </w:r>
        <w:r>
          <w:instrText xml:space="preserve">PAGEREF 2215 \h</w:instrText>
        </w:r>
        <w:r>
          <w:fldChar w:fldCharType="end"/>
        </w:r>
      </w:hyperlink>
    </w:p>
    <w:p>
      <w:pPr>
        <w:tabs>
          <w:tab w:val="right" w:leader="dot" w:pos="9062"/>
        </w:tabs>
        <w:ind w:left="440"/>
      </w:pPr>
      <w:hyperlink w:anchor="_Toc2216" w:history="1">
        <w:r>
          <w:rPr>
            <w:rFonts w:ascii="IRNazanin" w:hAnsi="IRNazanin" w:eastAsia="IRNazanin" w:cs="IRNazanin"/>
            <w:color w:val="111111"/>
            <w:sz w:val="22"/>
            <w:szCs w:val="22"/>
            <w:b w:val="0"/>
            <w:bCs w:val="0"/>
            <w:i w:val="0"/>
            <w:iCs w:val="0"/>
          </w:rPr>
          <w:t>2196 - نسخة أخرى</w:t>
        </w:r>
        <w:r>
          <w:tab/>
        </w:r>
        <w:r>
          <w:fldChar w:fldCharType="begin"/>
        </w:r>
        <w:r>
          <w:instrText xml:space="preserve">PAGEREF 2216 \h</w:instrText>
        </w:r>
        <w:r>
          <w:fldChar w:fldCharType="end"/>
        </w:r>
      </w:hyperlink>
    </w:p>
    <w:p>
      <w:pPr>
        <w:tabs>
          <w:tab w:val="right" w:leader="dot" w:pos="9062"/>
        </w:tabs>
        <w:ind w:left="440"/>
      </w:pPr>
      <w:hyperlink w:anchor="_Toc2217" w:history="1">
        <w:r>
          <w:rPr>
            <w:rFonts w:ascii="IRNazanin" w:hAnsi="IRNazanin" w:eastAsia="IRNazanin" w:cs="IRNazanin"/>
            <w:color w:val="111111"/>
            <w:sz w:val="22"/>
            <w:szCs w:val="22"/>
            <w:b w:val="0"/>
            <w:bCs w:val="0"/>
            <w:i w:val="0"/>
            <w:iCs w:val="0"/>
          </w:rPr>
          <w:t>2197 - نسخة أخرى</w:t>
        </w:r>
        <w:r>
          <w:tab/>
        </w:r>
        <w:r>
          <w:fldChar w:fldCharType="begin"/>
        </w:r>
        <w:r>
          <w:instrText xml:space="preserve">PAGEREF 2217 \h</w:instrText>
        </w:r>
        <w:r>
          <w:fldChar w:fldCharType="end"/>
        </w:r>
      </w:hyperlink>
    </w:p>
    <w:p>
      <w:pPr>
        <w:tabs>
          <w:tab w:val="right" w:leader="dot" w:pos="9062"/>
        </w:tabs>
        <w:ind w:left="440"/>
      </w:pPr>
      <w:hyperlink w:anchor="_Toc2218" w:history="1">
        <w:r>
          <w:rPr>
            <w:rFonts w:ascii="IRNazanin" w:hAnsi="IRNazanin" w:eastAsia="IRNazanin" w:cs="IRNazanin"/>
            <w:color w:val="111111"/>
            <w:sz w:val="22"/>
            <w:szCs w:val="22"/>
            <w:b w:val="0"/>
            <w:bCs w:val="0"/>
            <w:i w:val="0"/>
            <w:iCs w:val="0"/>
          </w:rPr>
          <w:t>2198 - مواهب الصمد في حل الفاظ الزبد لاحمد بن رسلان</w:t>
        </w:r>
        <w:r>
          <w:tab/>
        </w:r>
        <w:r>
          <w:fldChar w:fldCharType="begin"/>
        </w:r>
        <w:r>
          <w:instrText xml:space="preserve">PAGEREF 2218 \h</w:instrText>
        </w:r>
        <w:r>
          <w:fldChar w:fldCharType="end"/>
        </w:r>
      </w:hyperlink>
    </w:p>
    <w:p>
      <w:pPr>
        <w:tabs>
          <w:tab w:val="right" w:leader="dot" w:pos="9062"/>
        </w:tabs>
        <w:ind w:left="440"/>
      </w:pPr>
      <w:hyperlink w:anchor="_Toc2219" w:history="1">
        <w:r>
          <w:rPr>
            <w:rFonts w:ascii="IRNazanin" w:hAnsi="IRNazanin" w:eastAsia="IRNazanin" w:cs="IRNazanin"/>
            <w:color w:val="111111"/>
            <w:sz w:val="22"/>
            <w:szCs w:val="22"/>
            <w:b w:val="0"/>
            <w:bCs w:val="0"/>
            <w:i w:val="0"/>
            <w:iCs w:val="0"/>
          </w:rPr>
          <w:t>2199 - الميزان الخضرية</w:t>
        </w:r>
        <w:r>
          <w:tab/>
        </w:r>
        <w:r>
          <w:fldChar w:fldCharType="begin"/>
        </w:r>
        <w:r>
          <w:instrText xml:space="preserve">PAGEREF 2219 \h</w:instrText>
        </w:r>
        <w:r>
          <w:fldChar w:fldCharType="end"/>
        </w:r>
      </w:hyperlink>
    </w:p>
    <w:p>
      <w:pPr>
        <w:tabs>
          <w:tab w:val="right" w:leader="dot" w:pos="9062"/>
        </w:tabs>
        <w:ind w:left="440"/>
      </w:pPr>
      <w:hyperlink w:anchor="_Toc2220" w:history="1">
        <w:r>
          <w:rPr>
            <w:rFonts w:ascii="IRNazanin" w:hAnsi="IRNazanin" w:eastAsia="IRNazanin" w:cs="IRNazanin"/>
            <w:color w:val="111111"/>
            <w:sz w:val="22"/>
            <w:szCs w:val="22"/>
            <w:b w:val="0"/>
            <w:bCs w:val="0"/>
            <w:i w:val="0"/>
            <w:iCs w:val="0"/>
          </w:rPr>
          <w:t>2200 - نبراس الايناس بأجوبة سؤالات أهل فاس</w:t>
        </w:r>
        <w:r>
          <w:tab/>
        </w:r>
        <w:r>
          <w:fldChar w:fldCharType="begin"/>
        </w:r>
        <w:r>
          <w:instrText xml:space="preserve">PAGEREF 2220 \h</w:instrText>
        </w:r>
        <w:r>
          <w:fldChar w:fldCharType="end"/>
        </w:r>
      </w:hyperlink>
    </w:p>
    <w:p>
      <w:pPr>
        <w:tabs>
          <w:tab w:val="right" w:leader="dot" w:pos="9062"/>
        </w:tabs>
        <w:ind w:left="440"/>
      </w:pPr>
      <w:hyperlink w:anchor="_Toc2221" w:history="1">
        <w:r>
          <w:rPr>
            <w:rFonts w:ascii="IRNazanin" w:hAnsi="IRNazanin" w:eastAsia="IRNazanin" w:cs="IRNazanin"/>
            <w:color w:val="111111"/>
            <w:sz w:val="22"/>
            <w:szCs w:val="22"/>
            <w:b w:val="0"/>
            <w:bCs w:val="0"/>
            <w:i w:val="0"/>
            <w:iCs w:val="0"/>
          </w:rPr>
          <w:t>2201 - نصيحة الأحباب في لبس فرو السنجاب</w:t>
        </w:r>
        <w:r>
          <w:tab/>
        </w:r>
        <w:r>
          <w:fldChar w:fldCharType="begin"/>
        </w:r>
        <w:r>
          <w:instrText xml:space="preserve">PAGEREF 2221 \h</w:instrText>
        </w:r>
        <w:r>
          <w:fldChar w:fldCharType="end"/>
        </w:r>
      </w:hyperlink>
    </w:p>
    <w:p>
      <w:pPr>
        <w:tabs>
          <w:tab w:val="right" w:leader="dot" w:pos="9062"/>
        </w:tabs>
        <w:ind w:left="440"/>
      </w:pPr>
      <w:hyperlink w:anchor="_Toc2222" w:history="1">
        <w:r>
          <w:rPr>
            <w:rFonts w:ascii="IRNazanin" w:hAnsi="IRNazanin" w:eastAsia="IRNazanin" w:cs="IRNazanin"/>
            <w:color w:val="111111"/>
            <w:sz w:val="22"/>
            <w:szCs w:val="22"/>
            <w:b w:val="0"/>
            <w:bCs w:val="0"/>
            <w:i w:val="0"/>
            <w:iCs w:val="0"/>
          </w:rPr>
          <w:t>2202 - نظم المسائل التي عليها العمل في القديم للامام الشافعي</w:t>
        </w:r>
        <w:r>
          <w:tab/>
        </w:r>
        <w:r>
          <w:fldChar w:fldCharType="begin"/>
        </w:r>
        <w:r>
          <w:instrText xml:space="preserve">PAGEREF 2222 \h</w:instrText>
        </w:r>
        <w:r>
          <w:fldChar w:fldCharType="end"/>
        </w:r>
      </w:hyperlink>
    </w:p>
    <w:p>
      <w:pPr>
        <w:tabs>
          <w:tab w:val="right" w:leader="dot" w:pos="9062"/>
        </w:tabs>
        <w:ind w:left="440"/>
      </w:pPr>
      <w:hyperlink w:anchor="_Toc2223" w:history="1">
        <w:r>
          <w:rPr>
            <w:rFonts w:ascii="IRNazanin" w:hAnsi="IRNazanin" w:eastAsia="IRNazanin" w:cs="IRNazanin"/>
            <w:color w:val="111111"/>
            <w:sz w:val="22"/>
            <w:szCs w:val="22"/>
            <w:b w:val="0"/>
            <w:bCs w:val="0"/>
            <w:i w:val="0"/>
            <w:iCs w:val="0"/>
          </w:rPr>
          <w:t>2203 - نهاية التدريب في نظم غاية التقريب</w:t>
        </w:r>
        <w:r>
          <w:tab/>
        </w:r>
        <w:r>
          <w:fldChar w:fldCharType="begin"/>
        </w:r>
        <w:r>
          <w:instrText xml:space="preserve">PAGEREF 2223 \h</w:instrText>
        </w:r>
        <w:r>
          <w:fldChar w:fldCharType="end"/>
        </w:r>
      </w:hyperlink>
    </w:p>
    <w:p>
      <w:pPr>
        <w:tabs>
          <w:tab w:val="right" w:leader="dot" w:pos="9062"/>
        </w:tabs>
        <w:ind w:left="440"/>
      </w:pPr>
      <w:hyperlink w:anchor="_Toc2224" w:history="1">
        <w:r>
          <w:rPr>
            <w:rFonts w:ascii="IRNazanin" w:hAnsi="IRNazanin" w:eastAsia="IRNazanin" w:cs="IRNazanin"/>
            <w:color w:val="111111"/>
            <w:sz w:val="22"/>
            <w:szCs w:val="22"/>
            <w:b w:val="0"/>
            <w:bCs w:val="0"/>
            <w:i w:val="0"/>
            <w:iCs w:val="0"/>
          </w:rPr>
          <w:t>2204 – نهاية المحتاج شرح المنهاج</w:t>
        </w:r>
        <w:r>
          <w:tab/>
        </w:r>
        <w:r>
          <w:fldChar w:fldCharType="begin"/>
        </w:r>
        <w:r>
          <w:instrText xml:space="preserve">PAGEREF 2224 \h</w:instrText>
        </w:r>
        <w:r>
          <w:fldChar w:fldCharType="end"/>
        </w:r>
      </w:hyperlink>
    </w:p>
    <w:p>
      <w:pPr>
        <w:tabs>
          <w:tab w:val="right" w:leader="dot" w:pos="9062"/>
        </w:tabs>
        <w:ind w:left="440"/>
      </w:pPr>
      <w:hyperlink w:anchor="_Toc2225" w:history="1">
        <w:r>
          <w:rPr>
            <w:rFonts w:ascii="IRNazanin" w:hAnsi="IRNazanin" w:eastAsia="IRNazanin" w:cs="IRNazanin"/>
            <w:color w:val="111111"/>
            <w:sz w:val="22"/>
            <w:szCs w:val="22"/>
            <w:b w:val="0"/>
            <w:bCs w:val="0"/>
            <w:i w:val="0"/>
            <w:iCs w:val="0"/>
          </w:rPr>
          <w:t>2205 - نسخة أخری</w:t>
        </w:r>
        <w:r>
          <w:tab/>
        </w:r>
        <w:r>
          <w:fldChar w:fldCharType="begin"/>
        </w:r>
        <w:r>
          <w:instrText xml:space="preserve">PAGEREF 2225 \h</w:instrText>
        </w:r>
        <w:r>
          <w:fldChar w:fldCharType="end"/>
        </w:r>
      </w:hyperlink>
    </w:p>
    <w:p>
      <w:pPr>
        <w:tabs>
          <w:tab w:val="right" w:leader="dot" w:pos="9062"/>
        </w:tabs>
        <w:ind w:left="440"/>
      </w:pPr>
      <w:hyperlink w:anchor="_Toc2226" w:history="1">
        <w:r>
          <w:rPr>
            <w:rFonts w:ascii="IRNazanin" w:hAnsi="IRNazanin" w:eastAsia="IRNazanin" w:cs="IRNazanin"/>
            <w:color w:val="111111"/>
            <w:sz w:val="22"/>
            <w:szCs w:val="22"/>
            <w:b w:val="0"/>
            <w:bCs w:val="0"/>
            <w:i w:val="0"/>
            <w:iCs w:val="0"/>
          </w:rPr>
          <w:t>2206 - الوسيط في المذهب</w:t>
        </w:r>
        <w:r>
          <w:tab/>
        </w:r>
        <w:r>
          <w:fldChar w:fldCharType="begin"/>
        </w:r>
        <w:r>
          <w:instrText xml:space="preserve">PAGEREF 2226 \h</w:instrText>
        </w:r>
        <w:r>
          <w:fldChar w:fldCharType="end"/>
        </w:r>
      </w:hyperlink>
    </w:p>
    <w:p>
      <w:pPr>
        <w:tabs>
          <w:tab w:val="right" w:leader="dot" w:pos="9062"/>
        </w:tabs>
        <w:ind w:left="440"/>
      </w:pPr>
      <w:hyperlink w:anchor="_Toc2227" w:history="1">
        <w:r>
          <w:rPr>
            <w:rFonts w:ascii="IRNazanin" w:hAnsi="IRNazanin" w:eastAsia="IRNazanin" w:cs="IRNazanin"/>
            <w:color w:val="111111"/>
            <w:sz w:val="22"/>
            <w:szCs w:val="22"/>
            <w:b w:val="0"/>
            <w:bCs w:val="0"/>
            <w:i w:val="0"/>
            <w:iCs w:val="0"/>
          </w:rPr>
          <w:t>2207 - اليد البسطى في الصلاة الوسطى</w:t>
        </w:r>
        <w:r>
          <w:tab/>
        </w:r>
        <w:r>
          <w:fldChar w:fldCharType="begin"/>
        </w:r>
        <w:r>
          <w:instrText xml:space="preserve">PAGEREF 2227 \h</w:instrText>
        </w:r>
        <w:r>
          <w:fldChar w:fldCharType="end"/>
        </w:r>
      </w:hyperlink>
    </w:p>
    <w:p>
      <w:pPr>
        <w:tabs>
          <w:tab w:val="right" w:leader="dot" w:pos="9062"/>
        </w:tabs>
        <w:ind w:left="440"/>
      </w:pPr>
      <w:hyperlink w:anchor="_Toc2228" w:history="1">
        <w:r>
          <w:rPr>
            <w:rFonts w:ascii="IRNazanin" w:hAnsi="IRNazanin" w:eastAsia="IRNazanin" w:cs="IRNazanin"/>
            <w:color w:val="111111"/>
            <w:sz w:val="22"/>
            <w:szCs w:val="22"/>
            <w:b w:val="0"/>
            <w:bCs w:val="0"/>
            <w:i w:val="0"/>
            <w:iCs w:val="0"/>
          </w:rPr>
          <w:t>2208 - كتاب في الفقه الشافعي</w:t>
        </w:r>
        <w:r>
          <w:tab/>
        </w:r>
        <w:r>
          <w:fldChar w:fldCharType="begin"/>
        </w:r>
        <w:r>
          <w:instrText xml:space="preserve">PAGEREF 2228 \h</w:instrText>
        </w:r>
        <w:r>
          <w:fldChar w:fldCharType="end"/>
        </w:r>
      </w:hyperlink>
    </w:p>
    <w:p>
      <w:pPr>
        <w:tabs>
          <w:tab w:val="right" w:leader="dot" w:pos="9062"/>
        </w:tabs>
        <w:ind w:left="440"/>
      </w:pPr>
      <w:hyperlink w:anchor="_Toc2229" w:history="1">
        <w:r>
          <w:rPr>
            <w:rFonts w:ascii="IRNazanin" w:hAnsi="IRNazanin" w:eastAsia="IRNazanin" w:cs="IRNazanin"/>
            <w:color w:val="111111"/>
            <w:sz w:val="22"/>
            <w:szCs w:val="22"/>
            <w:b w:val="0"/>
            <w:bCs w:val="0"/>
            <w:i w:val="0"/>
            <w:iCs w:val="0"/>
          </w:rPr>
          <w:t>2209 - كتاب في الفقه الشافعي</w:t>
        </w:r>
        <w:r>
          <w:tab/>
        </w:r>
        <w:r>
          <w:fldChar w:fldCharType="begin"/>
        </w:r>
        <w:r>
          <w:instrText xml:space="preserve">PAGEREF 2229 \h</w:instrText>
        </w:r>
        <w:r>
          <w:fldChar w:fldCharType="end"/>
        </w:r>
      </w:hyperlink>
    </w:p>
    <w:p>
      <w:pPr>
        <w:tabs>
          <w:tab w:val="right" w:leader="dot" w:pos="9062"/>
        </w:tabs>
        <w:ind w:left="220"/>
      </w:pPr>
      <w:hyperlink w:anchor="_Toc2230" w:history="1">
        <w:r>
          <w:rPr>
            <w:rFonts w:ascii="IRNazanin" w:hAnsi="IRNazanin" w:eastAsia="IRNazanin" w:cs="IRNazanin"/>
            <w:color w:val="111111"/>
            <w:sz w:val="22"/>
            <w:szCs w:val="22"/>
            <w:b w:val="0"/>
            <w:bCs w:val="0"/>
            <w:i w:val="0"/>
            <w:iCs w:val="0"/>
          </w:rPr>
          <w:t>الفقه المالكي</w:t>
        </w:r>
        <w:r>
          <w:tab/>
        </w:r>
        <w:r>
          <w:fldChar w:fldCharType="begin"/>
        </w:r>
        <w:r>
          <w:instrText xml:space="preserve">PAGEREF 2230 \h</w:instrText>
        </w:r>
        <w:r>
          <w:fldChar w:fldCharType="end"/>
        </w:r>
      </w:hyperlink>
    </w:p>
    <w:p>
      <w:pPr>
        <w:tabs>
          <w:tab w:val="right" w:leader="dot" w:pos="9062"/>
        </w:tabs>
        <w:ind w:left="440"/>
      </w:pPr>
      <w:hyperlink w:anchor="_Toc2231" w:history="1">
        <w:r>
          <w:rPr>
            <w:rFonts w:ascii="IRNazanin" w:hAnsi="IRNazanin" w:eastAsia="IRNazanin" w:cs="IRNazanin"/>
            <w:color w:val="111111"/>
            <w:sz w:val="22"/>
            <w:szCs w:val="22"/>
            <w:b w:val="0"/>
            <w:bCs w:val="0"/>
            <w:i w:val="0"/>
            <w:iCs w:val="0"/>
          </w:rPr>
          <w:t>2210 - أقرب المسالك لمذهب مالك</w:t>
        </w:r>
        <w:r>
          <w:tab/>
        </w:r>
        <w:r>
          <w:fldChar w:fldCharType="begin"/>
        </w:r>
        <w:r>
          <w:instrText xml:space="preserve">PAGEREF 2231 \h</w:instrText>
        </w:r>
        <w:r>
          <w:fldChar w:fldCharType="end"/>
        </w:r>
      </w:hyperlink>
    </w:p>
    <w:p>
      <w:pPr>
        <w:tabs>
          <w:tab w:val="right" w:leader="dot" w:pos="9062"/>
        </w:tabs>
        <w:ind w:left="440"/>
      </w:pPr>
      <w:hyperlink w:anchor="_Toc2232" w:history="1">
        <w:r>
          <w:rPr>
            <w:rFonts w:ascii="IRNazanin" w:hAnsi="IRNazanin" w:eastAsia="IRNazanin" w:cs="IRNazanin"/>
            <w:color w:val="111111"/>
            <w:sz w:val="22"/>
            <w:szCs w:val="22"/>
            <w:b w:val="0"/>
            <w:bCs w:val="0"/>
            <w:i w:val="0"/>
            <w:iCs w:val="0"/>
          </w:rPr>
          <w:t>2211 - نسخة أخرى</w:t>
        </w:r>
        <w:r>
          <w:tab/>
        </w:r>
        <w:r>
          <w:fldChar w:fldCharType="begin"/>
        </w:r>
        <w:r>
          <w:instrText xml:space="preserve">PAGEREF 2232 \h</w:instrText>
        </w:r>
        <w:r>
          <w:fldChar w:fldCharType="end"/>
        </w:r>
      </w:hyperlink>
    </w:p>
    <w:p>
      <w:pPr>
        <w:tabs>
          <w:tab w:val="right" w:leader="dot" w:pos="9062"/>
        </w:tabs>
        <w:ind w:left="440"/>
      </w:pPr>
      <w:hyperlink w:anchor="_Toc2233" w:history="1">
        <w:r>
          <w:rPr>
            <w:rFonts w:ascii="IRNazanin" w:hAnsi="IRNazanin" w:eastAsia="IRNazanin" w:cs="IRNazanin"/>
            <w:color w:val="111111"/>
            <w:sz w:val="22"/>
            <w:szCs w:val="22"/>
            <w:b w:val="0"/>
            <w:bCs w:val="0"/>
            <w:i w:val="0"/>
            <w:iCs w:val="0"/>
          </w:rPr>
          <w:t>2212 – نسخة أخرى</w:t>
        </w:r>
        <w:r>
          <w:tab/>
        </w:r>
        <w:r>
          <w:fldChar w:fldCharType="begin"/>
        </w:r>
        <w:r>
          <w:instrText xml:space="preserve">PAGEREF 2233 \h</w:instrText>
        </w:r>
        <w:r>
          <w:fldChar w:fldCharType="end"/>
        </w:r>
      </w:hyperlink>
    </w:p>
    <w:p>
      <w:pPr>
        <w:tabs>
          <w:tab w:val="right" w:leader="dot" w:pos="9062"/>
        </w:tabs>
        <w:ind w:left="440"/>
      </w:pPr>
      <w:hyperlink w:anchor="_Toc2234" w:history="1">
        <w:r>
          <w:rPr>
            <w:rFonts w:ascii="IRNazanin" w:hAnsi="IRNazanin" w:eastAsia="IRNazanin" w:cs="IRNazanin"/>
            <w:color w:val="111111"/>
            <w:sz w:val="22"/>
            <w:szCs w:val="22"/>
            <w:b w:val="0"/>
            <w:bCs w:val="0"/>
            <w:i w:val="0"/>
            <w:iCs w:val="0"/>
          </w:rPr>
          <w:t>2213 - تعليق على رسالة في الصلاة</w:t>
        </w:r>
        <w:r>
          <w:tab/>
        </w:r>
        <w:r>
          <w:fldChar w:fldCharType="begin"/>
        </w:r>
        <w:r>
          <w:instrText xml:space="preserve">PAGEREF 2234 \h</w:instrText>
        </w:r>
        <w:r>
          <w:fldChar w:fldCharType="end"/>
        </w:r>
      </w:hyperlink>
    </w:p>
    <w:p>
      <w:pPr>
        <w:tabs>
          <w:tab w:val="right" w:leader="dot" w:pos="9062"/>
        </w:tabs>
        <w:ind w:left="440"/>
      </w:pPr>
      <w:hyperlink w:anchor="_Toc2235" w:history="1">
        <w:r>
          <w:rPr>
            <w:rFonts w:ascii="IRNazanin" w:hAnsi="IRNazanin" w:eastAsia="IRNazanin" w:cs="IRNazanin"/>
            <w:color w:val="111111"/>
            <w:sz w:val="22"/>
            <w:szCs w:val="22"/>
            <w:b w:val="0"/>
            <w:bCs w:val="0"/>
            <w:i w:val="0"/>
            <w:iCs w:val="0"/>
          </w:rPr>
          <w:t>2214 - التوضيح في شرح مختصر ابن الحاجب في الفروع المالكية</w:t>
        </w:r>
        <w:r>
          <w:tab/>
        </w:r>
        <w:r>
          <w:fldChar w:fldCharType="begin"/>
        </w:r>
        <w:r>
          <w:instrText xml:space="preserve">PAGEREF 2235 \h</w:instrText>
        </w:r>
        <w:r>
          <w:fldChar w:fldCharType="end"/>
        </w:r>
      </w:hyperlink>
    </w:p>
    <w:p>
      <w:pPr>
        <w:tabs>
          <w:tab w:val="right" w:leader="dot" w:pos="9062"/>
        </w:tabs>
        <w:ind w:left="440"/>
      </w:pPr>
      <w:hyperlink w:anchor="_Toc2236" w:history="1">
        <w:r>
          <w:rPr>
            <w:rFonts w:ascii="IRNazanin" w:hAnsi="IRNazanin" w:eastAsia="IRNazanin" w:cs="IRNazanin"/>
            <w:color w:val="111111"/>
            <w:sz w:val="22"/>
            <w:szCs w:val="22"/>
            <w:b w:val="0"/>
            <w:bCs w:val="0"/>
            <w:i w:val="0"/>
            <w:iCs w:val="0"/>
          </w:rPr>
          <w:t>2215 - الجواهر الزكية في حل ألفاظ العشماوية</w:t>
        </w:r>
        <w:r>
          <w:tab/>
        </w:r>
        <w:r>
          <w:fldChar w:fldCharType="begin"/>
        </w:r>
        <w:r>
          <w:instrText xml:space="preserve">PAGEREF 2236 \h</w:instrText>
        </w:r>
        <w:r>
          <w:fldChar w:fldCharType="end"/>
        </w:r>
      </w:hyperlink>
    </w:p>
    <w:p>
      <w:pPr>
        <w:tabs>
          <w:tab w:val="right" w:leader="dot" w:pos="9062"/>
        </w:tabs>
        <w:ind w:left="440"/>
      </w:pPr>
      <w:hyperlink w:anchor="_Toc2237" w:history="1">
        <w:r>
          <w:rPr>
            <w:rFonts w:ascii="IRNazanin" w:hAnsi="IRNazanin" w:eastAsia="IRNazanin" w:cs="IRNazanin"/>
            <w:color w:val="111111"/>
            <w:sz w:val="22"/>
            <w:szCs w:val="22"/>
            <w:b w:val="0"/>
            <w:bCs w:val="0"/>
            <w:i w:val="0"/>
            <w:iCs w:val="0"/>
          </w:rPr>
          <w:t>2216 - رسالة في الطلاق</w:t>
        </w:r>
        <w:r>
          <w:tab/>
        </w:r>
        <w:r>
          <w:fldChar w:fldCharType="begin"/>
        </w:r>
        <w:r>
          <w:instrText xml:space="preserve">PAGEREF 2237 \h</w:instrText>
        </w:r>
        <w:r>
          <w:fldChar w:fldCharType="end"/>
        </w:r>
      </w:hyperlink>
    </w:p>
    <w:p>
      <w:pPr>
        <w:tabs>
          <w:tab w:val="right" w:leader="dot" w:pos="9062"/>
        </w:tabs>
        <w:ind w:left="440"/>
      </w:pPr>
      <w:hyperlink w:anchor="_Toc2238" w:history="1">
        <w:r>
          <w:rPr>
            <w:rFonts w:ascii="IRNazanin" w:hAnsi="IRNazanin" w:eastAsia="IRNazanin" w:cs="IRNazanin"/>
            <w:color w:val="111111"/>
            <w:sz w:val="22"/>
            <w:szCs w:val="22"/>
            <w:b w:val="0"/>
            <w:bCs w:val="0"/>
            <w:i w:val="0"/>
            <w:iCs w:val="0"/>
          </w:rPr>
          <w:t>2217 - شرح المقدمات</w:t>
        </w:r>
        <w:r>
          <w:tab/>
        </w:r>
        <w:r>
          <w:fldChar w:fldCharType="begin"/>
        </w:r>
        <w:r>
          <w:instrText xml:space="preserve">PAGEREF 2238 \h</w:instrText>
        </w:r>
        <w:r>
          <w:fldChar w:fldCharType="end"/>
        </w:r>
      </w:hyperlink>
    </w:p>
    <w:p>
      <w:pPr>
        <w:tabs>
          <w:tab w:val="right" w:leader="dot" w:pos="9062"/>
        </w:tabs>
        <w:ind w:left="440"/>
      </w:pPr>
      <w:hyperlink w:anchor="_Toc2239" w:history="1">
        <w:r>
          <w:rPr>
            <w:rFonts w:ascii="IRNazanin" w:hAnsi="IRNazanin" w:eastAsia="IRNazanin" w:cs="IRNazanin"/>
            <w:color w:val="111111"/>
            <w:sz w:val="22"/>
            <w:szCs w:val="22"/>
            <w:b w:val="0"/>
            <w:bCs w:val="0"/>
            <w:i w:val="0"/>
            <w:iCs w:val="0"/>
          </w:rPr>
          <w:t>2218 - شرح رسالة ابن أبي زيد القيرواني (ت - 389ھ )</w:t>
        </w:r>
        <w:r>
          <w:tab/>
        </w:r>
        <w:r>
          <w:fldChar w:fldCharType="begin"/>
        </w:r>
        <w:r>
          <w:instrText xml:space="preserve">PAGEREF 2239 \h</w:instrText>
        </w:r>
        <w:r>
          <w:fldChar w:fldCharType="end"/>
        </w:r>
      </w:hyperlink>
    </w:p>
    <w:p>
      <w:pPr>
        <w:tabs>
          <w:tab w:val="right" w:leader="dot" w:pos="9062"/>
        </w:tabs>
        <w:ind w:left="440"/>
      </w:pPr>
      <w:hyperlink w:anchor="_Toc2240" w:history="1">
        <w:r>
          <w:rPr>
            <w:rFonts w:ascii="IRNazanin" w:hAnsi="IRNazanin" w:eastAsia="IRNazanin" w:cs="IRNazanin"/>
            <w:color w:val="111111"/>
            <w:sz w:val="22"/>
            <w:szCs w:val="22"/>
            <w:b w:val="0"/>
            <w:bCs w:val="0"/>
            <w:i w:val="0"/>
            <w:iCs w:val="0"/>
          </w:rPr>
          <w:t>2219 - شرح مختصر خليل بن اسحاق الجندي (ت - 767ھ )</w:t>
        </w:r>
        <w:r>
          <w:tab/>
        </w:r>
        <w:r>
          <w:fldChar w:fldCharType="begin"/>
        </w:r>
        <w:r>
          <w:instrText xml:space="preserve">PAGEREF 2240 \h</w:instrText>
        </w:r>
        <w:r>
          <w:fldChar w:fldCharType="end"/>
        </w:r>
      </w:hyperlink>
    </w:p>
    <w:p>
      <w:pPr>
        <w:tabs>
          <w:tab w:val="right" w:leader="dot" w:pos="9062"/>
        </w:tabs>
        <w:ind w:left="440"/>
      </w:pPr>
      <w:hyperlink w:anchor="_Toc2241" w:history="1">
        <w:r>
          <w:rPr>
            <w:rFonts w:ascii="IRNazanin" w:hAnsi="IRNazanin" w:eastAsia="IRNazanin" w:cs="IRNazanin"/>
            <w:color w:val="111111"/>
            <w:sz w:val="22"/>
            <w:szCs w:val="22"/>
            <w:b w:val="0"/>
            <w:bCs w:val="0"/>
            <w:i w:val="0"/>
            <w:iCs w:val="0"/>
          </w:rPr>
          <w:t>2220 - كفاية الطالب الرباني في شرح رسالة ابي زيد القيرواني</w:t>
        </w:r>
        <w:r>
          <w:tab/>
        </w:r>
        <w:r>
          <w:fldChar w:fldCharType="begin"/>
        </w:r>
        <w:r>
          <w:instrText xml:space="preserve">PAGEREF 2241 \h</w:instrText>
        </w:r>
        <w:r>
          <w:fldChar w:fldCharType="end"/>
        </w:r>
      </w:hyperlink>
    </w:p>
    <w:p>
      <w:pPr>
        <w:tabs>
          <w:tab w:val="right" w:leader="dot" w:pos="9062"/>
        </w:tabs>
        <w:ind w:left="440"/>
      </w:pPr>
      <w:hyperlink w:anchor="_Toc2242" w:history="1">
        <w:r>
          <w:rPr>
            <w:rFonts w:ascii="IRNazanin" w:hAnsi="IRNazanin" w:eastAsia="IRNazanin" w:cs="IRNazanin"/>
            <w:color w:val="111111"/>
            <w:sz w:val="22"/>
            <w:szCs w:val="22"/>
            <w:b w:val="0"/>
            <w:bCs w:val="0"/>
            <w:i w:val="0"/>
            <w:iCs w:val="0"/>
          </w:rPr>
          <w:t>2221 - نسخة أخرى</w:t>
        </w:r>
        <w:r>
          <w:tab/>
        </w:r>
        <w:r>
          <w:fldChar w:fldCharType="begin"/>
        </w:r>
        <w:r>
          <w:instrText xml:space="preserve">PAGEREF 2242 \h</w:instrText>
        </w:r>
        <w:r>
          <w:fldChar w:fldCharType="end"/>
        </w:r>
      </w:hyperlink>
    </w:p>
    <w:p>
      <w:pPr>
        <w:tabs>
          <w:tab w:val="right" w:leader="dot" w:pos="9062"/>
        </w:tabs>
        <w:ind w:left="440"/>
      </w:pPr>
      <w:hyperlink w:anchor="_Toc2243" w:history="1">
        <w:r>
          <w:rPr>
            <w:rFonts w:ascii="IRNazanin" w:hAnsi="IRNazanin" w:eastAsia="IRNazanin" w:cs="IRNazanin"/>
            <w:color w:val="111111"/>
            <w:sz w:val="22"/>
            <w:szCs w:val="22"/>
            <w:b w:val="0"/>
            <w:bCs w:val="0"/>
            <w:i w:val="0"/>
            <w:iCs w:val="0"/>
          </w:rPr>
          <w:t>2222 - نسخة أخرى</w:t>
        </w:r>
        <w:r>
          <w:tab/>
        </w:r>
        <w:r>
          <w:fldChar w:fldCharType="begin"/>
        </w:r>
        <w:r>
          <w:instrText xml:space="preserve">PAGEREF 2243 \h</w:instrText>
        </w:r>
        <w:r>
          <w:fldChar w:fldCharType="end"/>
        </w:r>
      </w:hyperlink>
    </w:p>
    <w:p>
      <w:pPr>
        <w:tabs>
          <w:tab w:val="right" w:leader="dot" w:pos="9062"/>
        </w:tabs>
        <w:ind w:left="440"/>
      </w:pPr>
      <w:hyperlink w:anchor="_Toc2244" w:history="1">
        <w:r>
          <w:rPr>
            <w:rFonts w:ascii="IRNazanin" w:hAnsi="IRNazanin" w:eastAsia="IRNazanin" w:cs="IRNazanin"/>
            <w:color w:val="111111"/>
            <w:sz w:val="22"/>
            <w:szCs w:val="22"/>
            <w:b w:val="0"/>
            <w:bCs w:val="0"/>
            <w:i w:val="0"/>
            <w:iCs w:val="0"/>
          </w:rPr>
          <w:t>2223 - نسخة أخرى</w:t>
        </w:r>
        <w:r>
          <w:tab/>
        </w:r>
        <w:r>
          <w:fldChar w:fldCharType="begin"/>
        </w:r>
        <w:r>
          <w:instrText xml:space="preserve">PAGEREF 2244 \h</w:instrText>
        </w:r>
        <w:r>
          <w:fldChar w:fldCharType="end"/>
        </w:r>
      </w:hyperlink>
    </w:p>
    <w:p>
      <w:pPr>
        <w:tabs>
          <w:tab w:val="right" w:leader="dot" w:pos="9062"/>
        </w:tabs>
        <w:ind w:left="440"/>
      </w:pPr>
      <w:hyperlink w:anchor="_Toc2245" w:history="1">
        <w:r>
          <w:rPr>
            <w:rFonts w:ascii="IRNazanin" w:hAnsi="IRNazanin" w:eastAsia="IRNazanin" w:cs="IRNazanin"/>
            <w:color w:val="111111"/>
            <w:sz w:val="22"/>
            <w:szCs w:val="22"/>
            <w:b w:val="0"/>
            <w:bCs w:val="0"/>
            <w:i w:val="0"/>
            <w:iCs w:val="0"/>
          </w:rPr>
          <w:t>2224 - العشماوية ( المقدمة ) في فقه المالكية</w:t>
        </w:r>
        <w:r>
          <w:tab/>
        </w:r>
        <w:r>
          <w:fldChar w:fldCharType="begin"/>
        </w:r>
        <w:r>
          <w:instrText xml:space="preserve">PAGEREF 2245 \h</w:instrText>
        </w:r>
        <w:r>
          <w:fldChar w:fldCharType="end"/>
        </w:r>
      </w:hyperlink>
    </w:p>
    <w:p>
      <w:pPr>
        <w:tabs>
          <w:tab w:val="right" w:leader="dot" w:pos="9062"/>
        </w:tabs>
        <w:ind w:left="440"/>
      </w:pPr>
      <w:hyperlink w:anchor="_Toc2246" w:history="1">
        <w:r>
          <w:rPr>
            <w:rFonts w:ascii="IRNazanin" w:hAnsi="IRNazanin" w:eastAsia="IRNazanin" w:cs="IRNazanin"/>
            <w:color w:val="111111"/>
            <w:sz w:val="22"/>
            <w:szCs w:val="22"/>
            <w:b w:val="0"/>
            <w:bCs w:val="0"/>
            <w:i w:val="0"/>
            <w:iCs w:val="0"/>
          </w:rPr>
          <w:t>2225 - فرائض ابن رشد</w:t>
        </w:r>
        <w:r>
          <w:tab/>
        </w:r>
        <w:r>
          <w:fldChar w:fldCharType="begin"/>
        </w:r>
        <w:r>
          <w:instrText xml:space="preserve">PAGEREF 2246 \h</w:instrText>
        </w:r>
        <w:r>
          <w:fldChar w:fldCharType="end"/>
        </w:r>
      </w:hyperlink>
    </w:p>
    <w:p>
      <w:pPr>
        <w:tabs>
          <w:tab w:val="right" w:leader="dot" w:pos="9062"/>
        </w:tabs>
        <w:ind w:left="440"/>
      </w:pPr>
      <w:hyperlink w:anchor="_Toc2247" w:history="1">
        <w:r>
          <w:rPr>
            <w:rFonts w:ascii="IRNazanin" w:hAnsi="IRNazanin" w:eastAsia="IRNazanin" w:cs="IRNazanin"/>
            <w:color w:val="111111"/>
            <w:sz w:val="22"/>
            <w:szCs w:val="22"/>
            <w:b w:val="0"/>
            <w:bCs w:val="0"/>
            <w:i w:val="0"/>
            <w:iCs w:val="0"/>
          </w:rPr>
          <w:t>2226 - نظم فرائض ابن رشد أبي الوليد (ت - 520ه )</w:t>
        </w:r>
        <w:r>
          <w:tab/>
        </w:r>
        <w:r>
          <w:fldChar w:fldCharType="begin"/>
        </w:r>
        <w:r>
          <w:instrText xml:space="preserve">PAGEREF 2247 \h</w:instrText>
        </w:r>
        <w:r>
          <w:fldChar w:fldCharType="end"/>
        </w:r>
      </w:hyperlink>
    </w:p>
    <w:p>
      <w:pPr>
        <w:tabs>
          <w:tab w:val="right" w:leader="dot" w:pos="9062"/>
        </w:tabs>
        <w:ind w:left="220"/>
      </w:pPr>
      <w:hyperlink w:anchor="_Toc2248" w:history="1">
        <w:r>
          <w:rPr>
            <w:rFonts w:ascii="IRNazanin" w:hAnsi="IRNazanin" w:eastAsia="IRNazanin" w:cs="IRNazanin"/>
            <w:color w:val="111111"/>
            <w:sz w:val="22"/>
            <w:szCs w:val="22"/>
            <w:b w:val="0"/>
            <w:bCs w:val="0"/>
            <w:i w:val="0"/>
            <w:iCs w:val="0"/>
          </w:rPr>
          <w:t>الفقه الحنبلي</w:t>
        </w:r>
        <w:r>
          <w:tab/>
        </w:r>
        <w:r>
          <w:fldChar w:fldCharType="begin"/>
        </w:r>
        <w:r>
          <w:instrText xml:space="preserve">PAGEREF 2248 \h</w:instrText>
        </w:r>
        <w:r>
          <w:fldChar w:fldCharType="end"/>
        </w:r>
      </w:hyperlink>
    </w:p>
    <w:p>
      <w:pPr>
        <w:tabs>
          <w:tab w:val="right" w:leader="dot" w:pos="9062"/>
        </w:tabs>
        <w:ind w:left="440"/>
      </w:pPr>
      <w:hyperlink w:anchor="_Toc2249" w:history="1">
        <w:r>
          <w:rPr>
            <w:rFonts w:ascii="IRNazanin" w:hAnsi="IRNazanin" w:eastAsia="IRNazanin" w:cs="IRNazanin"/>
            <w:color w:val="111111"/>
            <w:sz w:val="22"/>
            <w:szCs w:val="22"/>
            <w:b w:val="0"/>
            <w:bCs w:val="0"/>
            <w:i w:val="0"/>
            <w:iCs w:val="0"/>
          </w:rPr>
          <w:t>2227 - أجوبة في الفقه والتوحيد</w:t>
        </w:r>
        <w:r>
          <w:tab/>
        </w:r>
        <w:r>
          <w:fldChar w:fldCharType="begin"/>
        </w:r>
        <w:r>
          <w:instrText xml:space="preserve">PAGEREF 2249 \h</w:instrText>
        </w:r>
        <w:r>
          <w:fldChar w:fldCharType="end"/>
        </w:r>
      </w:hyperlink>
    </w:p>
    <w:p>
      <w:pPr>
        <w:tabs>
          <w:tab w:val="right" w:leader="dot" w:pos="9062"/>
        </w:tabs>
        <w:ind w:left="440"/>
      </w:pPr>
      <w:hyperlink w:anchor="_Toc2250" w:history="1">
        <w:r>
          <w:rPr>
            <w:rFonts w:ascii="IRNazanin" w:hAnsi="IRNazanin" w:eastAsia="IRNazanin" w:cs="IRNazanin"/>
            <w:color w:val="111111"/>
            <w:sz w:val="22"/>
            <w:szCs w:val="22"/>
            <w:b w:val="0"/>
            <w:bCs w:val="0"/>
            <w:i w:val="0"/>
            <w:iCs w:val="0"/>
          </w:rPr>
          <w:t>2228 - أحكام أهل الذمة</w:t>
        </w:r>
        <w:r>
          <w:tab/>
        </w:r>
        <w:r>
          <w:fldChar w:fldCharType="begin"/>
        </w:r>
        <w:r>
          <w:instrText xml:space="preserve">PAGEREF 2250 \h</w:instrText>
        </w:r>
        <w:r>
          <w:fldChar w:fldCharType="end"/>
        </w:r>
      </w:hyperlink>
    </w:p>
    <w:p>
      <w:pPr>
        <w:tabs>
          <w:tab w:val="right" w:leader="dot" w:pos="9062"/>
        </w:tabs>
        <w:ind w:left="440"/>
      </w:pPr>
      <w:hyperlink w:anchor="_Toc2251" w:history="1">
        <w:r>
          <w:rPr>
            <w:rFonts w:ascii="IRNazanin" w:hAnsi="IRNazanin" w:eastAsia="IRNazanin" w:cs="IRNazanin"/>
            <w:color w:val="111111"/>
            <w:sz w:val="22"/>
            <w:szCs w:val="22"/>
            <w:b w:val="0"/>
            <w:bCs w:val="0"/>
            <w:i w:val="0"/>
            <w:iCs w:val="0"/>
          </w:rPr>
          <w:t>2229 - رسالة في المياه</w:t>
        </w:r>
        <w:r>
          <w:tab/>
        </w:r>
        <w:r>
          <w:fldChar w:fldCharType="begin"/>
        </w:r>
        <w:r>
          <w:instrText xml:space="preserve">PAGEREF 2251 \h</w:instrText>
        </w:r>
        <w:r>
          <w:fldChar w:fldCharType="end"/>
        </w:r>
      </w:hyperlink>
    </w:p>
    <w:p>
      <w:pPr>
        <w:tabs>
          <w:tab w:val="right" w:leader="dot" w:pos="9062"/>
        </w:tabs>
        <w:ind w:left="440"/>
      </w:pPr>
      <w:hyperlink w:anchor="_Toc2252" w:history="1">
        <w:r>
          <w:rPr>
            <w:rFonts w:ascii="IRNazanin" w:hAnsi="IRNazanin" w:eastAsia="IRNazanin" w:cs="IRNazanin"/>
            <w:color w:val="111111"/>
            <w:sz w:val="22"/>
            <w:szCs w:val="22"/>
            <w:b w:val="0"/>
            <w:bCs w:val="0"/>
            <w:i w:val="0"/>
            <w:iCs w:val="0"/>
          </w:rPr>
          <w:t>2230 - رسالة في تقليد المسلمين واليهود والنصاری</w:t>
        </w:r>
        <w:r>
          <w:tab/>
        </w:r>
        <w:r>
          <w:fldChar w:fldCharType="begin"/>
        </w:r>
        <w:r>
          <w:instrText xml:space="preserve">PAGEREF 2252 \h</w:instrText>
        </w:r>
        <w:r>
          <w:fldChar w:fldCharType="end"/>
        </w:r>
      </w:hyperlink>
    </w:p>
    <w:p>
      <w:pPr>
        <w:tabs>
          <w:tab w:val="right" w:leader="dot" w:pos="9062"/>
        </w:tabs>
        <w:ind w:left="440"/>
      </w:pPr>
      <w:hyperlink w:anchor="_Toc2253" w:history="1">
        <w:r>
          <w:rPr>
            <w:rFonts w:ascii="IRNazanin" w:hAnsi="IRNazanin" w:eastAsia="IRNazanin" w:cs="IRNazanin"/>
            <w:color w:val="111111"/>
            <w:sz w:val="22"/>
            <w:szCs w:val="22"/>
            <w:b w:val="0"/>
            <w:bCs w:val="0"/>
            <w:i w:val="0"/>
            <w:iCs w:val="0"/>
          </w:rPr>
          <w:t>2231 - رسالة في حكم المرتد</w:t>
        </w:r>
        <w:r>
          <w:tab/>
        </w:r>
        <w:r>
          <w:fldChar w:fldCharType="begin"/>
        </w:r>
        <w:r>
          <w:instrText xml:space="preserve">PAGEREF 2253 \h</w:instrText>
        </w:r>
        <w:r>
          <w:fldChar w:fldCharType="end"/>
        </w:r>
      </w:hyperlink>
    </w:p>
    <w:p>
      <w:pPr>
        <w:tabs>
          <w:tab w:val="right" w:leader="dot" w:pos="9062"/>
        </w:tabs>
        <w:ind w:left="440"/>
      </w:pPr>
      <w:hyperlink w:anchor="_Toc2254" w:history="1">
        <w:r>
          <w:rPr>
            <w:rFonts w:ascii="IRNazanin" w:hAnsi="IRNazanin" w:eastAsia="IRNazanin" w:cs="IRNazanin"/>
            <w:color w:val="111111"/>
            <w:sz w:val="22"/>
            <w:szCs w:val="22"/>
            <w:b w:val="0"/>
            <w:bCs w:val="0"/>
            <w:i w:val="0"/>
            <w:iCs w:val="0"/>
          </w:rPr>
          <w:t>2232 - رسالة في الفقه</w:t>
        </w:r>
        <w:r>
          <w:tab/>
        </w:r>
        <w:r>
          <w:fldChar w:fldCharType="begin"/>
        </w:r>
        <w:r>
          <w:instrText xml:space="preserve">PAGEREF 2254 \h</w:instrText>
        </w:r>
        <w:r>
          <w:fldChar w:fldCharType="end"/>
        </w:r>
      </w:hyperlink>
    </w:p>
    <w:p>
      <w:pPr>
        <w:tabs>
          <w:tab w:val="right" w:leader="dot" w:pos="9062"/>
        </w:tabs>
        <w:ind w:left="440"/>
      </w:pPr>
      <w:hyperlink w:anchor="_Toc2255" w:history="1">
        <w:r>
          <w:rPr>
            <w:rFonts w:ascii="IRNazanin" w:hAnsi="IRNazanin" w:eastAsia="IRNazanin" w:cs="IRNazanin"/>
            <w:color w:val="111111"/>
            <w:sz w:val="22"/>
            <w:szCs w:val="22"/>
            <w:b w:val="0"/>
            <w:bCs w:val="0"/>
            <w:i w:val="0"/>
            <w:iCs w:val="0"/>
          </w:rPr>
          <w:t>2233 - رسالة الصلاة</w:t>
        </w:r>
        <w:r>
          <w:tab/>
        </w:r>
        <w:r>
          <w:fldChar w:fldCharType="begin"/>
        </w:r>
        <w:r>
          <w:instrText xml:space="preserve">PAGEREF 2255 \h</w:instrText>
        </w:r>
        <w:r>
          <w:fldChar w:fldCharType="end"/>
        </w:r>
      </w:hyperlink>
    </w:p>
    <w:p>
      <w:pPr>
        <w:tabs>
          <w:tab w:val="right" w:leader="dot" w:pos="9062"/>
        </w:tabs>
        <w:ind w:left="440"/>
      </w:pPr>
      <w:hyperlink w:anchor="_Toc2256" w:history="1">
        <w:r>
          <w:rPr>
            <w:rFonts w:ascii="IRNazanin" w:hAnsi="IRNazanin" w:eastAsia="IRNazanin" w:cs="IRNazanin"/>
            <w:color w:val="111111"/>
            <w:sz w:val="22"/>
            <w:szCs w:val="22"/>
            <w:b w:val="0"/>
            <w:bCs w:val="0"/>
            <w:i w:val="0"/>
            <w:iCs w:val="0"/>
          </w:rPr>
          <w:t>2234 - نسخة أخرى</w:t>
        </w:r>
        <w:r>
          <w:tab/>
        </w:r>
        <w:r>
          <w:fldChar w:fldCharType="begin"/>
        </w:r>
        <w:r>
          <w:instrText xml:space="preserve">PAGEREF 2256 \h</w:instrText>
        </w:r>
        <w:r>
          <w:fldChar w:fldCharType="end"/>
        </w:r>
      </w:hyperlink>
    </w:p>
    <w:p>
      <w:pPr>
        <w:tabs>
          <w:tab w:val="right" w:leader="dot" w:pos="9062"/>
        </w:tabs>
        <w:ind w:left="440"/>
      </w:pPr>
      <w:hyperlink w:anchor="_Toc2257" w:history="1">
        <w:r>
          <w:rPr>
            <w:rFonts w:ascii="IRNazanin" w:hAnsi="IRNazanin" w:eastAsia="IRNazanin" w:cs="IRNazanin"/>
            <w:color w:val="111111"/>
            <w:sz w:val="22"/>
            <w:szCs w:val="22"/>
            <w:b w:val="0"/>
            <w:bCs w:val="0"/>
            <w:i w:val="0"/>
            <w:iCs w:val="0"/>
          </w:rPr>
          <w:t>2235 - الروض المربع في شرح زاد المستنقع في اختصار المقنع ، لموسی ابن أحمد الحجاوي المقدسي</w:t>
        </w:r>
        <w:r>
          <w:tab/>
        </w:r>
        <w:r>
          <w:fldChar w:fldCharType="begin"/>
        </w:r>
        <w:r>
          <w:instrText xml:space="preserve">PAGEREF 2257 \h</w:instrText>
        </w:r>
        <w:r>
          <w:fldChar w:fldCharType="end"/>
        </w:r>
      </w:hyperlink>
    </w:p>
    <w:p>
      <w:pPr>
        <w:tabs>
          <w:tab w:val="right" w:leader="dot" w:pos="9062"/>
        </w:tabs>
        <w:ind w:left="440"/>
      </w:pPr>
      <w:hyperlink w:anchor="_Toc2258" w:history="1">
        <w:r>
          <w:rPr>
            <w:rFonts w:ascii="IRNazanin" w:hAnsi="IRNazanin" w:eastAsia="IRNazanin" w:cs="IRNazanin"/>
            <w:color w:val="111111"/>
            <w:sz w:val="22"/>
            <w:szCs w:val="22"/>
            <w:b w:val="0"/>
            <w:bCs w:val="0"/>
            <w:i w:val="0"/>
            <w:iCs w:val="0"/>
          </w:rPr>
          <w:t>2236 - نسخة أخرى</w:t>
        </w:r>
        <w:r>
          <w:tab/>
        </w:r>
        <w:r>
          <w:fldChar w:fldCharType="begin"/>
        </w:r>
        <w:r>
          <w:instrText xml:space="preserve">PAGEREF 2258 \h</w:instrText>
        </w:r>
        <w:r>
          <w:fldChar w:fldCharType="end"/>
        </w:r>
      </w:hyperlink>
    </w:p>
    <w:p>
      <w:pPr>
        <w:tabs>
          <w:tab w:val="right" w:leader="dot" w:pos="9062"/>
        </w:tabs>
        <w:ind w:left="440"/>
      </w:pPr>
      <w:hyperlink w:anchor="_Toc2259" w:history="1">
        <w:r>
          <w:rPr>
            <w:rFonts w:ascii="IRNazanin" w:hAnsi="IRNazanin" w:eastAsia="IRNazanin" w:cs="IRNazanin"/>
            <w:color w:val="111111"/>
            <w:sz w:val="22"/>
            <w:szCs w:val="22"/>
            <w:b w:val="0"/>
            <w:bCs w:val="0"/>
            <w:i w:val="0"/>
            <w:iCs w:val="0"/>
          </w:rPr>
          <w:t>2237 - نسخة أخرى</w:t>
        </w:r>
        <w:r>
          <w:tab/>
        </w:r>
        <w:r>
          <w:fldChar w:fldCharType="begin"/>
        </w:r>
        <w:r>
          <w:instrText xml:space="preserve">PAGEREF 2259 \h</w:instrText>
        </w:r>
        <w:r>
          <w:fldChar w:fldCharType="end"/>
        </w:r>
      </w:hyperlink>
    </w:p>
    <w:p>
      <w:pPr>
        <w:tabs>
          <w:tab w:val="right" w:leader="dot" w:pos="9062"/>
        </w:tabs>
        <w:ind w:left="440"/>
      </w:pPr>
      <w:hyperlink w:anchor="_Toc2260" w:history="1">
        <w:r>
          <w:rPr>
            <w:rFonts w:ascii="IRNazanin" w:hAnsi="IRNazanin" w:eastAsia="IRNazanin" w:cs="IRNazanin"/>
            <w:color w:val="111111"/>
            <w:sz w:val="22"/>
            <w:szCs w:val="22"/>
            <w:b w:val="0"/>
            <w:bCs w:val="0"/>
            <w:i w:val="0"/>
            <w:iCs w:val="0"/>
          </w:rPr>
          <w:t>2238 - السياسة الشرعية</w:t>
        </w:r>
        <w:r>
          <w:tab/>
        </w:r>
        <w:r>
          <w:fldChar w:fldCharType="begin"/>
        </w:r>
        <w:r>
          <w:instrText xml:space="preserve">PAGEREF 2260 \h</w:instrText>
        </w:r>
        <w:r>
          <w:fldChar w:fldCharType="end"/>
        </w:r>
      </w:hyperlink>
    </w:p>
    <w:p>
      <w:pPr>
        <w:tabs>
          <w:tab w:val="right" w:leader="dot" w:pos="9062"/>
        </w:tabs>
        <w:ind w:left="440"/>
      </w:pPr>
      <w:hyperlink w:anchor="_Toc2261" w:history="1">
        <w:r>
          <w:rPr>
            <w:rFonts w:ascii="IRNazanin" w:hAnsi="IRNazanin" w:eastAsia="IRNazanin" w:cs="IRNazanin"/>
            <w:color w:val="111111"/>
            <w:sz w:val="22"/>
            <w:szCs w:val="22"/>
            <w:b w:val="0"/>
            <w:bCs w:val="0"/>
            <w:i w:val="0"/>
            <w:iCs w:val="0"/>
          </w:rPr>
          <w:t>2239 - الشافي شرح المقنع للموفق بن قدامة (ت - 620ه)</w:t>
        </w:r>
        <w:r>
          <w:tab/>
        </w:r>
        <w:r>
          <w:fldChar w:fldCharType="begin"/>
        </w:r>
        <w:r>
          <w:instrText xml:space="preserve">PAGEREF 2261 \h</w:instrText>
        </w:r>
        <w:r>
          <w:fldChar w:fldCharType="end"/>
        </w:r>
      </w:hyperlink>
    </w:p>
    <w:p>
      <w:pPr>
        <w:tabs>
          <w:tab w:val="right" w:leader="dot" w:pos="9062"/>
        </w:tabs>
        <w:ind w:left="440"/>
      </w:pPr>
      <w:hyperlink w:anchor="_Toc2262" w:history="1">
        <w:r>
          <w:rPr>
            <w:rFonts w:ascii="IRNazanin" w:hAnsi="IRNazanin" w:eastAsia="IRNazanin" w:cs="IRNazanin"/>
            <w:color w:val="111111"/>
            <w:sz w:val="22"/>
            <w:szCs w:val="22"/>
            <w:b w:val="0"/>
            <w:bCs w:val="0"/>
            <w:i w:val="0"/>
            <w:iCs w:val="0"/>
          </w:rPr>
          <w:t>2240 - شرح مختصر تحریر الاصول</w:t>
        </w:r>
        <w:r>
          <w:tab/>
        </w:r>
        <w:r>
          <w:fldChar w:fldCharType="begin"/>
        </w:r>
        <w:r>
          <w:instrText xml:space="preserve">PAGEREF 2262 \h</w:instrText>
        </w:r>
        <w:r>
          <w:fldChar w:fldCharType="end"/>
        </w:r>
      </w:hyperlink>
    </w:p>
    <w:p>
      <w:pPr>
        <w:tabs>
          <w:tab w:val="right" w:leader="dot" w:pos="9062"/>
        </w:tabs>
        <w:ind w:left="440"/>
      </w:pPr>
      <w:hyperlink w:anchor="_Toc2263" w:history="1">
        <w:r>
          <w:rPr>
            <w:rFonts w:ascii="IRNazanin" w:hAnsi="IRNazanin" w:eastAsia="IRNazanin" w:cs="IRNazanin"/>
            <w:color w:val="111111"/>
            <w:sz w:val="22"/>
            <w:szCs w:val="22"/>
            <w:b w:val="0"/>
            <w:bCs w:val="0"/>
            <w:i w:val="0"/>
            <w:iCs w:val="0"/>
          </w:rPr>
          <w:t>2241 - شرح منتهی الارادات تقي الدين محمد بن احمد بن النجار الفتوحي (ت - 972ه)</w:t>
        </w:r>
        <w:r>
          <w:tab/>
        </w:r>
        <w:r>
          <w:fldChar w:fldCharType="begin"/>
        </w:r>
        <w:r>
          <w:instrText xml:space="preserve">PAGEREF 2263 \h</w:instrText>
        </w:r>
        <w:r>
          <w:fldChar w:fldCharType="end"/>
        </w:r>
      </w:hyperlink>
    </w:p>
    <w:p>
      <w:pPr>
        <w:tabs>
          <w:tab w:val="right" w:leader="dot" w:pos="9062"/>
        </w:tabs>
        <w:ind w:left="440"/>
      </w:pPr>
      <w:hyperlink w:anchor="_Toc2264" w:history="1">
        <w:r>
          <w:rPr>
            <w:rFonts w:ascii="IRNazanin" w:hAnsi="IRNazanin" w:eastAsia="IRNazanin" w:cs="IRNazanin"/>
            <w:color w:val="111111"/>
            <w:sz w:val="22"/>
            <w:szCs w:val="22"/>
            <w:b w:val="0"/>
            <w:bCs w:val="0"/>
            <w:i w:val="0"/>
            <w:iCs w:val="0"/>
          </w:rPr>
          <w:t>2242 - نسخة أخرى</w:t>
        </w:r>
        <w:r>
          <w:tab/>
        </w:r>
        <w:r>
          <w:fldChar w:fldCharType="begin"/>
        </w:r>
        <w:r>
          <w:instrText xml:space="preserve">PAGEREF 2264 \h</w:instrText>
        </w:r>
        <w:r>
          <w:fldChar w:fldCharType="end"/>
        </w:r>
      </w:hyperlink>
    </w:p>
    <w:p>
      <w:pPr>
        <w:tabs>
          <w:tab w:val="right" w:leader="dot" w:pos="9062"/>
        </w:tabs>
        <w:ind w:left="440"/>
      </w:pPr>
      <w:hyperlink w:anchor="_Toc2265" w:history="1">
        <w:r>
          <w:rPr>
            <w:rFonts w:ascii="IRNazanin" w:hAnsi="IRNazanin" w:eastAsia="IRNazanin" w:cs="IRNazanin"/>
            <w:color w:val="111111"/>
            <w:sz w:val="22"/>
            <w:szCs w:val="22"/>
            <w:b w:val="0"/>
            <w:bCs w:val="0"/>
            <w:i w:val="0"/>
            <w:iCs w:val="0"/>
          </w:rPr>
          <w:t>2243 - عمدة الأحكام</w:t>
        </w:r>
        <w:r>
          <w:tab/>
        </w:r>
        <w:r>
          <w:fldChar w:fldCharType="begin"/>
        </w:r>
        <w:r>
          <w:instrText xml:space="preserve">PAGEREF 2265 \h</w:instrText>
        </w:r>
        <w:r>
          <w:fldChar w:fldCharType="end"/>
        </w:r>
      </w:hyperlink>
    </w:p>
    <w:p>
      <w:pPr>
        <w:tabs>
          <w:tab w:val="right" w:leader="dot" w:pos="9062"/>
        </w:tabs>
        <w:ind w:left="440"/>
      </w:pPr>
      <w:hyperlink w:anchor="_Toc2266" w:history="1">
        <w:r>
          <w:rPr>
            <w:rFonts w:ascii="IRNazanin" w:hAnsi="IRNazanin" w:eastAsia="IRNazanin" w:cs="IRNazanin"/>
            <w:color w:val="111111"/>
            <w:sz w:val="22"/>
            <w:szCs w:val="22"/>
            <w:b w:val="0"/>
            <w:bCs w:val="0"/>
            <w:i w:val="0"/>
            <w:iCs w:val="0"/>
          </w:rPr>
          <w:t>2244 - عمدة الأحكام</w:t>
        </w:r>
        <w:r>
          <w:tab/>
        </w:r>
        <w:r>
          <w:fldChar w:fldCharType="begin"/>
        </w:r>
        <w:r>
          <w:instrText xml:space="preserve">PAGEREF 2266 \h</w:instrText>
        </w:r>
        <w:r>
          <w:fldChar w:fldCharType="end"/>
        </w:r>
      </w:hyperlink>
    </w:p>
    <w:p>
      <w:pPr>
        <w:tabs>
          <w:tab w:val="right" w:leader="dot" w:pos="9062"/>
        </w:tabs>
        <w:ind w:left="440"/>
      </w:pPr>
      <w:hyperlink w:anchor="_Toc2267" w:history="1">
        <w:r>
          <w:rPr>
            <w:rFonts w:ascii="IRNazanin" w:hAnsi="IRNazanin" w:eastAsia="IRNazanin" w:cs="IRNazanin"/>
            <w:color w:val="111111"/>
            <w:sz w:val="22"/>
            <w:szCs w:val="22"/>
            <w:b w:val="0"/>
            <w:bCs w:val="0"/>
            <w:i w:val="0"/>
            <w:iCs w:val="0"/>
          </w:rPr>
          <w:t>2245 - الغاية القصوى في الرعاية الكبرى</w:t>
        </w:r>
        <w:r>
          <w:tab/>
        </w:r>
        <w:r>
          <w:fldChar w:fldCharType="begin"/>
        </w:r>
        <w:r>
          <w:instrText xml:space="preserve">PAGEREF 2267 \h</w:instrText>
        </w:r>
        <w:r>
          <w:fldChar w:fldCharType="end"/>
        </w:r>
      </w:hyperlink>
    </w:p>
    <w:p>
      <w:pPr>
        <w:tabs>
          <w:tab w:val="right" w:leader="dot" w:pos="9062"/>
        </w:tabs>
        <w:ind w:left="440"/>
      </w:pPr>
      <w:hyperlink w:anchor="_Toc2268" w:history="1">
        <w:r>
          <w:rPr>
            <w:rFonts w:ascii="IRNazanin" w:hAnsi="IRNazanin" w:eastAsia="IRNazanin" w:cs="IRNazanin"/>
            <w:color w:val="111111"/>
            <w:sz w:val="22"/>
            <w:szCs w:val="22"/>
            <w:b w:val="0"/>
            <w:bCs w:val="0"/>
            <w:i w:val="0"/>
            <w:iCs w:val="0"/>
          </w:rPr>
          <w:t>2246 - فتاوى الإمام ابن تيمية ورسائله</w:t>
        </w:r>
        <w:r>
          <w:tab/>
        </w:r>
        <w:r>
          <w:fldChar w:fldCharType="begin"/>
        </w:r>
        <w:r>
          <w:instrText xml:space="preserve">PAGEREF 2268 \h</w:instrText>
        </w:r>
        <w:r>
          <w:fldChar w:fldCharType="end"/>
        </w:r>
      </w:hyperlink>
    </w:p>
    <w:p>
      <w:pPr>
        <w:tabs>
          <w:tab w:val="right" w:leader="dot" w:pos="9062"/>
        </w:tabs>
        <w:ind w:left="440"/>
      </w:pPr>
      <w:hyperlink w:anchor="_Toc2269" w:history="1">
        <w:r>
          <w:rPr>
            <w:rFonts w:ascii="IRNazanin" w:hAnsi="IRNazanin" w:eastAsia="IRNazanin" w:cs="IRNazanin"/>
            <w:color w:val="111111"/>
            <w:sz w:val="22"/>
            <w:szCs w:val="22"/>
            <w:b w:val="0"/>
            <w:bCs w:val="0"/>
            <w:i w:val="0"/>
            <w:iCs w:val="0"/>
          </w:rPr>
          <w:t>2247 - نسخة أخرى مع فتاوي ابن القيم الجوزية</w:t>
        </w:r>
        <w:r>
          <w:tab/>
        </w:r>
        <w:r>
          <w:fldChar w:fldCharType="begin"/>
        </w:r>
        <w:r>
          <w:instrText xml:space="preserve">PAGEREF 2269 \h</w:instrText>
        </w:r>
        <w:r>
          <w:fldChar w:fldCharType="end"/>
        </w:r>
      </w:hyperlink>
    </w:p>
    <w:p>
      <w:pPr>
        <w:tabs>
          <w:tab w:val="right" w:leader="dot" w:pos="9062"/>
        </w:tabs>
        <w:ind w:left="440"/>
      </w:pPr>
      <w:hyperlink w:anchor="_Toc2270" w:history="1">
        <w:r>
          <w:rPr>
            <w:rFonts w:ascii="IRNazanin" w:hAnsi="IRNazanin" w:eastAsia="IRNazanin" w:cs="IRNazanin"/>
            <w:color w:val="111111"/>
            <w:sz w:val="22"/>
            <w:szCs w:val="22"/>
            <w:b w:val="0"/>
            <w:bCs w:val="0"/>
            <w:i w:val="0"/>
            <w:iCs w:val="0"/>
          </w:rPr>
          <w:t>2248 - فتاوي في الخضر عليه السلام والتتار والتكبير والتوحيد</w:t>
        </w:r>
        <w:r>
          <w:tab/>
        </w:r>
        <w:r>
          <w:fldChar w:fldCharType="begin"/>
        </w:r>
        <w:r>
          <w:instrText xml:space="preserve">PAGEREF 2270 \h</w:instrText>
        </w:r>
        <w:r>
          <w:fldChar w:fldCharType="end"/>
        </w:r>
      </w:hyperlink>
    </w:p>
    <w:p>
      <w:pPr>
        <w:tabs>
          <w:tab w:val="right" w:leader="dot" w:pos="9062"/>
        </w:tabs>
        <w:ind w:left="440"/>
      </w:pPr>
      <w:hyperlink w:anchor="_Toc2271" w:history="1">
        <w:r>
          <w:rPr>
            <w:rFonts w:ascii="IRNazanin" w:hAnsi="IRNazanin" w:eastAsia="IRNazanin" w:cs="IRNazanin"/>
            <w:color w:val="111111"/>
            <w:sz w:val="22"/>
            <w:szCs w:val="22"/>
            <w:b w:val="0"/>
            <w:bCs w:val="0"/>
            <w:i w:val="0"/>
            <w:iCs w:val="0"/>
          </w:rPr>
          <w:t>2249 - فتاوي</w:t>
        </w:r>
        <w:r>
          <w:tab/>
        </w:r>
        <w:r>
          <w:fldChar w:fldCharType="begin"/>
        </w:r>
        <w:r>
          <w:instrText xml:space="preserve">PAGEREF 2271 \h</w:instrText>
        </w:r>
        <w:r>
          <w:fldChar w:fldCharType="end"/>
        </w:r>
      </w:hyperlink>
    </w:p>
    <w:p>
      <w:pPr>
        <w:tabs>
          <w:tab w:val="right" w:leader="dot" w:pos="9062"/>
        </w:tabs>
        <w:ind w:left="440"/>
      </w:pPr>
      <w:hyperlink w:anchor="_Toc2272" w:history="1">
        <w:r>
          <w:rPr>
            <w:rFonts w:ascii="IRNazanin" w:hAnsi="IRNazanin" w:eastAsia="IRNazanin" w:cs="IRNazanin"/>
            <w:color w:val="111111"/>
            <w:sz w:val="22"/>
            <w:szCs w:val="22"/>
            <w:b w:val="0"/>
            <w:bCs w:val="0"/>
            <w:i w:val="0"/>
            <w:iCs w:val="0"/>
          </w:rPr>
          <w:t>2250 - فتوی نعمان بن سند النجدي ( ت - 1269ھ ):</w:t>
        </w:r>
        <w:r>
          <w:tab/>
        </w:r>
        <w:r>
          <w:fldChar w:fldCharType="begin"/>
        </w:r>
        <w:r>
          <w:instrText xml:space="preserve">PAGEREF 2272 \h</w:instrText>
        </w:r>
        <w:r>
          <w:fldChar w:fldCharType="end"/>
        </w:r>
      </w:hyperlink>
    </w:p>
    <w:p>
      <w:pPr>
        <w:tabs>
          <w:tab w:val="right" w:leader="dot" w:pos="9062"/>
        </w:tabs>
        <w:ind w:left="440"/>
      </w:pPr>
      <w:hyperlink w:anchor="_Toc2273" w:history="1">
        <w:r>
          <w:rPr>
            <w:rFonts w:ascii="IRNazanin" w:hAnsi="IRNazanin" w:eastAsia="IRNazanin" w:cs="IRNazanin"/>
            <w:color w:val="111111"/>
            <w:sz w:val="22"/>
            <w:szCs w:val="22"/>
            <w:b w:val="0"/>
            <w:bCs w:val="0"/>
            <w:i w:val="0"/>
            <w:iCs w:val="0"/>
          </w:rPr>
          <w:t>2251 - فتوى في المحذور عن زيارة القبور ، لابن تيمية رت - 728ه)</w:t>
        </w:r>
        <w:r>
          <w:tab/>
        </w:r>
        <w:r>
          <w:fldChar w:fldCharType="begin"/>
        </w:r>
        <w:r>
          <w:instrText xml:space="preserve">PAGEREF 2273 \h</w:instrText>
        </w:r>
        <w:r>
          <w:fldChar w:fldCharType="end"/>
        </w:r>
      </w:hyperlink>
    </w:p>
    <w:p>
      <w:pPr>
        <w:tabs>
          <w:tab w:val="right" w:leader="dot" w:pos="9062"/>
        </w:tabs>
        <w:ind w:left="440"/>
      </w:pPr>
      <w:hyperlink w:anchor="_Toc2274" w:history="1">
        <w:r>
          <w:rPr>
            <w:rFonts w:ascii="IRNazanin" w:hAnsi="IRNazanin" w:eastAsia="IRNazanin" w:cs="IRNazanin"/>
            <w:color w:val="111111"/>
            <w:sz w:val="22"/>
            <w:szCs w:val="22"/>
            <w:b w:val="0"/>
            <w:bCs w:val="0"/>
            <w:i w:val="0"/>
            <w:iCs w:val="0"/>
          </w:rPr>
          <w:t>2252 - نسخة أخرى</w:t>
        </w:r>
        <w:r>
          <w:tab/>
        </w:r>
        <w:r>
          <w:fldChar w:fldCharType="begin"/>
        </w:r>
        <w:r>
          <w:instrText xml:space="preserve">PAGEREF 2274 \h</w:instrText>
        </w:r>
        <w:r>
          <w:fldChar w:fldCharType="end"/>
        </w:r>
      </w:hyperlink>
    </w:p>
    <w:p>
      <w:pPr>
        <w:tabs>
          <w:tab w:val="right" w:leader="dot" w:pos="9062"/>
        </w:tabs>
        <w:ind w:left="440"/>
      </w:pPr>
      <w:hyperlink w:anchor="_Toc2275" w:history="1">
        <w:r>
          <w:rPr>
            <w:rFonts w:ascii="IRNazanin" w:hAnsi="IRNazanin" w:eastAsia="IRNazanin" w:cs="IRNazanin"/>
            <w:color w:val="111111"/>
            <w:sz w:val="22"/>
            <w:szCs w:val="22"/>
            <w:b w:val="0"/>
            <w:bCs w:val="0"/>
            <w:i w:val="0"/>
            <w:iCs w:val="0"/>
          </w:rPr>
          <w:t>2253 - فتيا لموفق الدين ابن قدامة المقدسي (ت - 620ه ) في الغناء</w:t>
        </w:r>
        <w:r>
          <w:tab/>
        </w:r>
        <w:r>
          <w:fldChar w:fldCharType="begin"/>
        </w:r>
        <w:r>
          <w:instrText xml:space="preserve">PAGEREF 2275 \h</w:instrText>
        </w:r>
        <w:r>
          <w:fldChar w:fldCharType="end"/>
        </w:r>
      </w:hyperlink>
    </w:p>
    <w:p>
      <w:pPr>
        <w:tabs>
          <w:tab w:val="right" w:leader="dot" w:pos="9062"/>
        </w:tabs>
        <w:ind w:left="440"/>
      </w:pPr>
      <w:hyperlink w:anchor="_Toc2276" w:history="1">
        <w:r>
          <w:rPr>
            <w:rFonts w:ascii="IRNazanin" w:hAnsi="IRNazanin" w:eastAsia="IRNazanin" w:cs="IRNazanin"/>
            <w:color w:val="111111"/>
            <w:sz w:val="22"/>
            <w:szCs w:val="22"/>
            <w:b w:val="0"/>
            <w:bCs w:val="0"/>
            <w:i w:val="0"/>
            <w:iCs w:val="0"/>
          </w:rPr>
          <w:t>2254 - فوائد من كلام الإمام ابن تيمية (ت - 728ھ )</w:t>
        </w:r>
        <w:r>
          <w:tab/>
        </w:r>
        <w:r>
          <w:fldChar w:fldCharType="begin"/>
        </w:r>
        <w:r>
          <w:instrText xml:space="preserve">PAGEREF 2276 \h</w:instrText>
        </w:r>
        <w:r>
          <w:fldChar w:fldCharType="end"/>
        </w:r>
      </w:hyperlink>
    </w:p>
    <w:p>
      <w:pPr>
        <w:tabs>
          <w:tab w:val="right" w:leader="dot" w:pos="9062"/>
        </w:tabs>
        <w:ind w:left="440"/>
      </w:pPr>
      <w:hyperlink w:anchor="_Toc2277" w:history="1">
        <w:r>
          <w:rPr>
            <w:rFonts w:ascii="IRNazanin" w:hAnsi="IRNazanin" w:eastAsia="IRNazanin" w:cs="IRNazanin"/>
            <w:color w:val="111111"/>
            <w:sz w:val="22"/>
            <w:szCs w:val="22"/>
            <w:b w:val="0"/>
            <w:bCs w:val="0"/>
            <w:i w:val="0"/>
            <w:iCs w:val="0"/>
          </w:rPr>
          <w:t>2255 - كتاب الكبائر</w:t>
        </w:r>
        <w:r>
          <w:tab/>
        </w:r>
        <w:r>
          <w:fldChar w:fldCharType="begin"/>
        </w:r>
        <w:r>
          <w:instrText xml:space="preserve">PAGEREF 2277 \h</w:instrText>
        </w:r>
        <w:r>
          <w:fldChar w:fldCharType="end"/>
        </w:r>
      </w:hyperlink>
    </w:p>
    <w:p>
      <w:pPr>
        <w:tabs>
          <w:tab w:val="right" w:leader="dot" w:pos="9062"/>
        </w:tabs>
        <w:ind w:left="440"/>
      </w:pPr>
      <w:hyperlink w:anchor="_Toc2278" w:history="1">
        <w:r>
          <w:rPr>
            <w:rFonts w:ascii="IRNazanin" w:hAnsi="IRNazanin" w:eastAsia="IRNazanin" w:cs="IRNazanin"/>
            <w:color w:val="111111"/>
            <w:sz w:val="22"/>
            <w:szCs w:val="22"/>
            <w:b w:val="0"/>
            <w:bCs w:val="0"/>
            <w:i w:val="0"/>
            <w:iCs w:val="0"/>
          </w:rPr>
          <w:t>2256 - كفاية المبتدی</w:t>
        </w:r>
        <w:r>
          <w:tab/>
        </w:r>
        <w:r>
          <w:fldChar w:fldCharType="begin"/>
        </w:r>
        <w:r>
          <w:instrText xml:space="preserve">PAGEREF 2278 \h</w:instrText>
        </w:r>
        <w:r>
          <w:fldChar w:fldCharType="end"/>
        </w:r>
      </w:hyperlink>
    </w:p>
    <w:p>
      <w:pPr>
        <w:tabs>
          <w:tab w:val="right" w:leader="dot" w:pos="9062"/>
        </w:tabs>
        <w:ind w:left="440"/>
      </w:pPr>
      <w:hyperlink w:anchor="_Toc2279" w:history="1">
        <w:r>
          <w:rPr>
            <w:rFonts w:ascii="IRNazanin" w:hAnsi="IRNazanin" w:eastAsia="IRNazanin" w:cs="IRNazanin"/>
            <w:color w:val="111111"/>
            <w:sz w:val="22"/>
            <w:szCs w:val="22"/>
            <w:b w:val="0"/>
            <w:bCs w:val="0"/>
            <w:i w:val="0"/>
            <w:iCs w:val="0"/>
          </w:rPr>
          <w:t>2255 - لملحة المختطف في الفرق بين الطلاق والحلف</w:t>
        </w:r>
        <w:r>
          <w:tab/>
        </w:r>
        <w:r>
          <w:fldChar w:fldCharType="begin"/>
        </w:r>
        <w:r>
          <w:instrText xml:space="preserve">PAGEREF 2279 \h</w:instrText>
        </w:r>
        <w:r>
          <w:fldChar w:fldCharType="end"/>
        </w:r>
      </w:hyperlink>
    </w:p>
    <w:p>
      <w:pPr>
        <w:tabs>
          <w:tab w:val="right" w:leader="dot" w:pos="9062"/>
        </w:tabs>
        <w:ind w:left="440"/>
      </w:pPr>
      <w:hyperlink w:anchor="_Toc2280" w:history="1">
        <w:r>
          <w:rPr>
            <w:rFonts w:ascii="IRNazanin" w:hAnsi="IRNazanin" w:eastAsia="IRNazanin" w:cs="IRNazanin"/>
            <w:color w:val="111111"/>
            <w:sz w:val="22"/>
            <w:szCs w:val="22"/>
            <w:b w:val="0"/>
            <w:bCs w:val="0"/>
            <w:i w:val="0"/>
            <w:iCs w:val="0"/>
          </w:rPr>
          <w:t>2256 - البدع شرح المقنع للموفق بن قدامة المقدسي (ت -620ھ )</w:t>
        </w:r>
        <w:r>
          <w:tab/>
        </w:r>
        <w:r>
          <w:fldChar w:fldCharType="begin"/>
        </w:r>
        <w:r>
          <w:instrText xml:space="preserve">PAGEREF 2280 \h</w:instrText>
        </w:r>
        <w:r>
          <w:fldChar w:fldCharType="end"/>
        </w:r>
      </w:hyperlink>
    </w:p>
    <w:p>
      <w:pPr>
        <w:tabs>
          <w:tab w:val="right" w:leader="dot" w:pos="9062"/>
        </w:tabs>
        <w:ind w:left="440"/>
      </w:pPr>
      <w:hyperlink w:anchor="_Toc2281" w:history="1">
        <w:r>
          <w:rPr>
            <w:rFonts w:ascii="IRNazanin" w:hAnsi="IRNazanin" w:eastAsia="IRNazanin" w:cs="IRNazanin"/>
            <w:color w:val="111111"/>
            <w:sz w:val="22"/>
            <w:szCs w:val="22"/>
            <w:b w:val="0"/>
            <w:bCs w:val="0"/>
            <w:i w:val="0"/>
            <w:iCs w:val="0"/>
          </w:rPr>
          <w:t>2258 - نسخة أخرى</w:t>
        </w:r>
        <w:r>
          <w:tab/>
        </w:r>
        <w:r>
          <w:fldChar w:fldCharType="begin"/>
        </w:r>
        <w:r>
          <w:instrText xml:space="preserve">PAGEREF 2281 \h</w:instrText>
        </w:r>
        <w:r>
          <w:fldChar w:fldCharType="end"/>
        </w:r>
      </w:hyperlink>
    </w:p>
    <w:p>
      <w:pPr>
        <w:tabs>
          <w:tab w:val="right" w:leader="dot" w:pos="9062"/>
        </w:tabs>
        <w:ind w:left="440"/>
      </w:pPr>
      <w:hyperlink w:anchor="_Toc2282" w:history="1">
        <w:r>
          <w:rPr>
            <w:rFonts w:ascii="IRNazanin" w:hAnsi="IRNazanin" w:eastAsia="IRNazanin" w:cs="IRNazanin"/>
            <w:color w:val="111111"/>
            <w:sz w:val="22"/>
            <w:szCs w:val="22"/>
            <w:b w:val="0"/>
            <w:bCs w:val="0"/>
            <w:i w:val="0"/>
            <w:iCs w:val="0"/>
          </w:rPr>
          <w:t>2259 - نسخة أخرى</w:t>
        </w:r>
        <w:r>
          <w:tab/>
        </w:r>
        <w:r>
          <w:fldChar w:fldCharType="begin"/>
        </w:r>
        <w:r>
          <w:instrText xml:space="preserve">PAGEREF 2282 \h</w:instrText>
        </w:r>
        <w:r>
          <w:fldChar w:fldCharType="end"/>
        </w:r>
      </w:hyperlink>
    </w:p>
    <w:p>
      <w:pPr>
        <w:tabs>
          <w:tab w:val="right" w:leader="dot" w:pos="9062"/>
        </w:tabs>
        <w:ind w:left="440"/>
      </w:pPr>
      <w:hyperlink w:anchor="_Toc2283" w:history="1">
        <w:r>
          <w:rPr>
            <w:rFonts w:ascii="IRNazanin" w:hAnsi="IRNazanin" w:eastAsia="IRNazanin" w:cs="IRNazanin"/>
            <w:color w:val="111111"/>
            <w:sz w:val="22"/>
            <w:szCs w:val="22"/>
            <w:b w:val="0"/>
            <w:bCs w:val="0"/>
            <w:i w:val="0"/>
            <w:iCs w:val="0"/>
          </w:rPr>
          <w:t>2260 - مختصر الأحكام الشرعية</w:t>
        </w:r>
        <w:r>
          <w:tab/>
        </w:r>
        <w:r>
          <w:fldChar w:fldCharType="begin"/>
        </w:r>
        <w:r>
          <w:instrText xml:space="preserve">PAGEREF 2283 \h</w:instrText>
        </w:r>
        <w:r>
          <w:fldChar w:fldCharType="end"/>
        </w:r>
      </w:hyperlink>
    </w:p>
    <w:p>
      <w:pPr>
        <w:tabs>
          <w:tab w:val="right" w:leader="dot" w:pos="9062"/>
        </w:tabs>
        <w:ind w:left="440"/>
      </w:pPr>
      <w:hyperlink w:anchor="_Toc2284" w:history="1">
        <w:r>
          <w:rPr>
            <w:rFonts w:ascii="IRNazanin" w:hAnsi="IRNazanin" w:eastAsia="IRNazanin" w:cs="IRNazanin"/>
            <w:color w:val="111111"/>
            <w:sz w:val="22"/>
            <w:szCs w:val="22"/>
            <w:b w:val="0"/>
            <w:bCs w:val="0"/>
            <w:i w:val="0"/>
            <w:iCs w:val="0"/>
          </w:rPr>
          <w:t>2261 -المغني ( شرح مختصر الخرقي )</w:t>
        </w:r>
        <w:r>
          <w:tab/>
        </w:r>
        <w:r>
          <w:fldChar w:fldCharType="begin"/>
        </w:r>
        <w:r>
          <w:instrText xml:space="preserve">PAGEREF 2284 \h</w:instrText>
        </w:r>
        <w:r>
          <w:fldChar w:fldCharType="end"/>
        </w:r>
      </w:hyperlink>
    </w:p>
    <w:p>
      <w:pPr>
        <w:tabs>
          <w:tab w:val="right" w:leader="dot" w:pos="9062"/>
        </w:tabs>
        <w:ind w:left="440"/>
      </w:pPr>
      <w:hyperlink w:anchor="_Toc2285" w:history="1">
        <w:r>
          <w:rPr>
            <w:rFonts w:ascii="IRNazanin" w:hAnsi="IRNazanin" w:eastAsia="IRNazanin" w:cs="IRNazanin"/>
            <w:color w:val="111111"/>
            <w:sz w:val="22"/>
            <w:szCs w:val="22"/>
            <w:b w:val="0"/>
            <w:bCs w:val="0"/>
            <w:i w:val="0"/>
            <w:iCs w:val="0"/>
          </w:rPr>
          <w:t>2262 - مسائل فقهية من كتاب : ( اغاثة اللهفان ) لابن القيم الجوزية</w:t>
        </w:r>
        <w:r>
          <w:tab/>
        </w:r>
        <w:r>
          <w:fldChar w:fldCharType="begin"/>
        </w:r>
        <w:r>
          <w:instrText xml:space="preserve">PAGEREF 2285 \h</w:instrText>
        </w:r>
        <w:r>
          <w:fldChar w:fldCharType="end"/>
        </w:r>
      </w:hyperlink>
    </w:p>
    <w:p>
      <w:pPr>
        <w:tabs>
          <w:tab w:val="right" w:leader="dot" w:pos="9062"/>
        </w:tabs>
        <w:ind w:left="440"/>
      </w:pPr>
      <w:hyperlink w:anchor="_Toc2286" w:history="1">
        <w:r>
          <w:rPr>
            <w:rFonts w:ascii="IRNazanin" w:hAnsi="IRNazanin" w:eastAsia="IRNazanin" w:cs="IRNazanin"/>
            <w:color w:val="111111"/>
            <w:sz w:val="22"/>
            <w:szCs w:val="22"/>
            <w:b w:val="0"/>
            <w:bCs w:val="0"/>
            <w:i w:val="0"/>
            <w:iCs w:val="0"/>
          </w:rPr>
          <w:t>2263 - مسائل فقهية وفتاوی</w:t>
        </w:r>
        <w:r>
          <w:tab/>
        </w:r>
        <w:r>
          <w:fldChar w:fldCharType="begin"/>
        </w:r>
        <w:r>
          <w:instrText xml:space="preserve">PAGEREF 2286 \h</w:instrText>
        </w:r>
        <w:r>
          <w:fldChar w:fldCharType="end"/>
        </w:r>
      </w:hyperlink>
    </w:p>
    <w:p>
      <w:pPr>
        <w:tabs>
          <w:tab w:val="right" w:leader="dot" w:pos="9062"/>
        </w:tabs>
        <w:ind w:left="440"/>
      </w:pPr>
      <w:hyperlink w:anchor="_Toc2287" w:history="1">
        <w:r>
          <w:rPr>
            <w:rFonts w:ascii="IRNazanin" w:hAnsi="IRNazanin" w:eastAsia="IRNazanin" w:cs="IRNazanin"/>
            <w:color w:val="111111"/>
            <w:sz w:val="22"/>
            <w:szCs w:val="22"/>
            <w:b w:val="0"/>
            <w:bCs w:val="0"/>
            <w:i w:val="0"/>
            <w:iCs w:val="0"/>
          </w:rPr>
          <w:t>2264 - مسائل في الفقه لابن تيمية</w:t>
        </w:r>
        <w:r>
          <w:tab/>
        </w:r>
        <w:r>
          <w:fldChar w:fldCharType="begin"/>
        </w:r>
        <w:r>
          <w:instrText xml:space="preserve">PAGEREF 2287 \h</w:instrText>
        </w:r>
        <w:r>
          <w:fldChar w:fldCharType="end"/>
        </w:r>
      </w:hyperlink>
    </w:p>
    <w:p>
      <w:pPr>
        <w:tabs>
          <w:tab w:val="right" w:leader="dot" w:pos="9062"/>
        </w:tabs>
        <w:ind w:left="440"/>
      </w:pPr>
      <w:hyperlink w:anchor="_Toc2288" w:history="1">
        <w:r>
          <w:rPr>
            <w:rFonts w:ascii="IRNazanin" w:hAnsi="IRNazanin" w:eastAsia="IRNazanin" w:cs="IRNazanin"/>
            <w:color w:val="111111"/>
            <w:sz w:val="22"/>
            <w:szCs w:val="22"/>
            <w:b w:val="0"/>
            <w:bCs w:val="0"/>
            <w:i w:val="0"/>
            <w:iCs w:val="0"/>
          </w:rPr>
          <w:t>2265 - مسائل فقهية أخرى ، لابن تيمية</w:t>
        </w:r>
        <w:r>
          <w:tab/>
        </w:r>
        <w:r>
          <w:fldChar w:fldCharType="begin"/>
        </w:r>
        <w:r>
          <w:instrText xml:space="preserve">PAGEREF 2288 \h</w:instrText>
        </w:r>
        <w:r>
          <w:fldChar w:fldCharType="end"/>
        </w:r>
      </w:hyperlink>
    </w:p>
    <w:p>
      <w:pPr>
        <w:tabs>
          <w:tab w:val="right" w:leader="dot" w:pos="9062"/>
        </w:tabs>
        <w:ind w:left="440"/>
      </w:pPr>
      <w:hyperlink w:anchor="_Toc2289" w:history="1">
        <w:r>
          <w:rPr>
            <w:rFonts w:ascii="IRNazanin" w:hAnsi="IRNazanin" w:eastAsia="IRNazanin" w:cs="IRNazanin"/>
            <w:color w:val="111111"/>
            <w:sz w:val="22"/>
            <w:szCs w:val="22"/>
            <w:b w:val="0"/>
            <w:bCs w:val="0"/>
            <w:i w:val="0"/>
            <w:iCs w:val="0"/>
          </w:rPr>
          <w:t>2266 - المنح الشافيات بشرح نظم المفردات لابن عبدالهادي المقدسي</w:t>
        </w:r>
        <w:r>
          <w:tab/>
        </w:r>
        <w:r>
          <w:fldChar w:fldCharType="begin"/>
        </w:r>
        <w:r>
          <w:instrText xml:space="preserve">PAGEREF 2289 \h</w:instrText>
        </w:r>
        <w:r>
          <w:fldChar w:fldCharType="end"/>
        </w:r>
      </w:hyperlink>
    </w:p>
    <w:p>
      <w:pPr>
        <w:tabs>
          <w:tab w:val="right" w:leader="dot" w:pos="9062"/>
        </w:tabs>
        <w:ind w:left="440"/>
      </w:pPr>
      <w:hyperlink w:anchor="_Toc2290" w:history="1">
        <w:r>
          <w:rPr>
            <w:rFonts w:ascii="IRNazanin" w:hAnsi="IRNazanin" w:eastAsia="IRNazanin" w:cs="IRNazanin"/>
            <w:color w:val="111111"/>
            <w:sz w:val="22"/>
            <w:szCs w:val="22"/>
            <w:b w:val="0"/>
            <w:bCs w:val="0"/>
            <w:i w:val="0"/>
            <w:iCs w:val="0"/>
          </w:rPr>
          <w:t>2267 - نیل المآرب شرح دليل الطالبة لمرعي بن يوسف الحنبلي (ت - 1033ھ )</w:t>
        </w:r>
        <w:r>
          <w:tab/>
        </w:r>
        <w:r>
          <w:fldChar w:fldCharType="begin"/>
        </w:r>
        <w:r>
          <w:instrText xml:space="preserve">PAGEREF 2290 \h</w:instrText>
        </w:r>
        <w:r>
          <w:fldChar w:fldCharType="end"/>
        </w:r>
      </w:hyperlink>
    </w:p>
    <w:p>
      <w:pPr>
        <w:tabs>
          <w:tab w:val="right" w:leader="dot" w:pos="9062"/>
        </w:tabs>
        <w:ind w:left="440"/>
      </w:pPr>
      <w:hyperlink w:anchor="_Toc2291" w:history="1">
        <w:r>
          <w:rPr>
            <w:rFonts w:ascii="IRNazanin" w:hAnsi="IRNazanin" w:eastAsia="IRNazanin" w:cs="IRNazanin"/>
            <w:color w:val="111111"/>
            <w:sz w:val="22"/>
            <w:szCs w:val="22"/>
            <w:b w:val="0"/>
            <w:bCs w:val="0"/>
            <w:i w:val="0"/>
            <w:iCs w:val="0"/>
          </w:rPr>
          <w:t>2268 - الهداية في فروع الحنبلية</w:t>
        </w:r>
        <w:r>
          <w:tab/>
        </w:r>
        <w:r>
          <w:fldChar w:fldCharType="begin"/>
        </w:r>
        <w:r>
          <w:instrText xml:space="preserve">PAGEREF 2291 \h</w:instrText>
        </w:r>
        <w:r>
          <w:fldChar w:fldCharType="end"/>
        </w:r>
      </w:hyperlink>
    </w:p>
    <w:p>
      <w:pPr>
        <w:tabs>
          <w:tab w:val="right" w:leader="dot" w:pos="9062"/>
        </w:tabs>
        <w:ind w:left="440"/>
      </w:pPr>
      <w:hyperlink w:anchor="_Toc2292" w:history="1">
        <w:r>
          <w:rPr>
            <w:rFonts w:ascii="IRNazanin" w:hAnsi="IRNazanin" w:eastAsia="IRNazanin" w:cs="IRNazanin"/>
            <w:color w:val="111111"/>
            <w:sz w:val="22"/>
            <w:szCs w:val="22"/>
            <w:b w:val="0"/>
            <w:bCs w:val="0"/>
            <w:i w:val="0"/>
            <w:iCs w:val="0"/>
          </w:rPr>
          <w:t>2269 - هداية الراغب شرح عمدة الطالب لمنصور البهوتي (ت ۔ 1051ه).</w:t>
        </w:r>
        <w:r>
          <w:tab/>
        </w:r>
        <w:r>
          <w:fldChar w:fldCharType="begin"/>
        </w:r>
        <w:r>
          <w:instrText xml:space="preserve">PAGEREF 2292 \h</w:instrText>
        </w:r>
        <w:r>
          <w:fldChar w:fldCharType="end"/>
        </w:r>
      </w:hyperlink>
    </w:p>
    <w:p>
      <w:pPr>
        <w:tabs>
          <w:tab w:val="right" w:leader="dot" w:pos="9062"/>
        </w:tabs>
        <w:ind w:left="440"/>
      </w:pPr>
      <w:hyperlink w:anchor="_Toc2293" w:history="1">
        <w:r>
          <w:rPr>
            <w:rFonts w:ascii="IRNazanin" w:hAnsi="IRNazanin" w:eastAsia="IRNazanin" w:cs="IRNazanin"/>
            <w:color w:val="111111"/>
            <w:sz w:val="22"/>
            <w:szCs w:val="22"/>
            <w:b w:val="0"/>
            <w:bCs w:val="0"/>
            <w:i w:val="0"/>
            <w:iCs w:val="0"/>
          </w:rPr>
          <w:t>2268 - نسخة أخرى</w:t>
        </w:r>
        <w:r>
          <w:tab/>
        </w:r>
        <w:r>
          <w:fldChar w:fldCharType="begin"/>
        </w:r>
        <w:r>
          <w:instrText xml:space="preserve">PAGEREF 2293 \h</w:instrText>
        </w:r>
        <w:r>
          <w:fldChar w:fldCharType="end"/>
        </w:r>
      </w:hyperlink>
    </w:p>
    <w:p>
      <w:pPr>
        <w:tabs>
          <w:tab w:val="right" w:leader="dot" w:pos="9062"/>
        </w:tabs>
        <w:ind w:left="220"/>
      </w:pPr>
      <w:hyperlink w:anchor="_Toc2294" w:history="1">
        <w:r>
          <w:rPr>
            <w:rFonts w:ascii="IRNazanin" w:hAnsi="IRNazanin" w:eastAsia="IRNazanin" w:cs="IRNazanin"/>
            <w:color w:val="111111"/>
            <w:sz w:val="22"/>
            <w:szCs w:val="22"/>
            <w:b w:val="0"/>
            <w:bCs w:val="0"/>
            <w:i w:val="0"/>
            <w:iCs w:val="0"/>
          </w:rPr>
          <w:t>فقه المذاهب الأخرى</w:t>
        </w:r>
        <w:r>
          <w:tab/>
        </w:r>
        <w:r>
          <w:fldChar w:fldCharType="begin"/>
        </w:r>
        <w:r>
          <w:instrText xml:space="preserve">PAGEREF 2294 \h</w:instrText>
        </w:r>
        <w:r>
          <w:fldChar w:fldCharType="end"/>
        </w:r>
      </w:hyperlink>
    </w:p>
    <w:p>
      <w:pPr>
        <w:tabs>
          <w:tab w:val="right" w:leader="dot" w:pos="9062"/>
        </w:tabs>
        <w:ind w:left="440"/>
      </w:pPr>
      <w:hyperlink w:anchor="_Toc2295" w:history="1">
        <w:r>
          <w:rPr>
            <w:rFonts w:ascii="IRNazanin" w:hAnsi="IRNazanin" w:eastAsia="IRNazanin" w:cs="IRNazanin"/>
            <w:color w:val="111111"/>
            <w:sz w:val="22"/>
            <w:szCs w:val="22"/>
            <w:b w:val="0"/>
            <w:bCs w:val="0"/>
            <w:i w:val="0"/>
            <w:iCs w:val="0"/>
          </w:rPr>
          <w:t>2270 - الديباج والحرير في النور من الزهر المنير في ايضاح لمع الأمير :</w:t>
        </w:r>
        <w:r>
          <w:tab/>
        </w:r>
        <w:r>
          <w:fldChar w:fldCharType="begin"/>
        </w:r>
        <w:r>
          <w:instrText xml:space="preserve">PAGEREF 2295 \h</w:instrText>
        </w:r>
        <w:r>
          <w:fldChar w:fldCharType="end"/>
        </w:r>
      </w:hyperlink>
    </w:p>
    <w:p>
      <w:pPr>
        <w:tabs>
          <w:tab w:val="right" w:leader="dot" w:pos="9062"/>
        </w:tabs>
        <w:ind w:left="440"/>
      </w:pPr>
      <w:hyperlink w:anchor="_Toc2296" w:history="1">
        <w:r>
          <w:rPr>
            <w:rFonts w:ascii="IRNazanin" w:hAnsi="IRNazanin" w:eastAsia="IRNazanin" w:cs="IRNazanin"/>
            <w:color w:val="111111"/>
            <w:sz w:val="22"/>
            <w:szCs w:val="22"/>
            <w:b w:val="0"/>
            <w:bCs w:val="0"/>
            <w:i w:val="0"/>
            <w:iCs w:val="0"/>
          </w:rPr>
          <w:t>2271 - رسالة في الوضوء واختيار المتعاقدين</w:t>
        </w:r>
        <w:r>
          <w:tab/>
        </w:r>
        <w:r>
          <w:fldChar w:fldCharType="begin"/>
        </w:r>
        <w:r>
          <w:instrText xml:space="preserve">PAGEREF 2296 \h</w:instrText>
        </w:r>
        <w:r>
          <w:fldChar w:fldCharType="end"/>
        </w:r>
      </w:hyperlink>
    </w:p>
    <w:p>
      <w:pPr>
        <w:tabs>
          <w:tab w:val="right" w:leader="dot" w:pos="9062"/>
        </w:tabs>
        <w:ind w:left="440"/>
      </w:pPr>
      <w:hyperlink w:anchor="_Toc2297" w:history="1">
        <w:r>
          <w:rPr>
            <w:rFonts w:ascii="IRNazanin" w:hAnsi="IRNazanin" w:eastAsia="IRNazanin" w:cs="IRNazanin"/>
            <w:color w:val="111111"/>
            <w:sz w:val="22"/>
            <w:szCs w:val="22"/>
            <w:b w:val="0"/>
            <w:bCs w:val="0"/>
            <w:i w:val="0"/>
            <w:iCs w:val="0"/>
          </w:rPr>
          <w:t>2272 - الروضة البهية في شرح اللمعة الدمشقية</w:t>
        </w:r>
        <w:r>
          <w:tab/>
        </w:r>
        <w:r>
          <w:fldChar w:fldCharType="begin"/>
        </w:r>
        <w:r>
          <w:instrText xml:space="preserve">PAGEREF 2297 \h</w:instrText>
        </w:r>
        <w:r>
          <w:fldChar w:fldCharType="end"/>
        </w:r>
      </w:hyperlink>
    </w:p>
    <w:p>
      <w:pPr>
        <w:tabs>
          <w:tab w:val="right" w:leader="dot" w:pos="9062"/>
        </w:tabs>
        <w:ind w:left="440"/>
      </w:pPr>
      <w:hyperlink w:anchor="_Toc2298" w:history="1">
        <w:r>
          <w:rPr>
            <w:rFonts w:ascii="IRNazanin" w:hAnsi="IRNazanin" w:eastAsia="IRNazanin" w:cs="IRNazanin"/>
            <w:color w:val="111111"/>
            <w:sz w:val="22"/>
            <w:szCs w:val="22"/>
            <w:b w:val="0"/>
            <w:bCs w:val="0"/>
            <w:i w:val="0"/>
            <w:iCs w:val="0"/>
          </w:rPr>
          <w:t>2273 - الوافي شرح الكافي في الفقه الجعفري</w:t>
        </w:r>
        <w:r>
          <w:tab/>
        </w:r>
        <w:r>
          <w:fldChar w:fldCharType="begin"/>
        </w:r>
        <w:r>
          <w:instrText xml:space="preserve">PAGEREF 2298 \h</w:instrText>
        </w:r>
        <w:r>
          <w:fldChar w:fldCharType="end"/>
        </w:r>
      </w:hyperlink>
    </w:p>
    <w:p>
      <w:pPr>
        <w:tabs>
          <w:tab w:val="right" w:leader="dot" w:pos="9062"/>
        </w:tabs>
        <w:ind w:left="440"/>
      </w:pPr>
      <w:hyperlink w:anchor="_Toc2299" w:history="1">
        <w:r>
          <w:rPr>
            <w:rFonts w:ascii="IRNazanin" w:hAnsi="IRNazanin" w:eastAsia="IRNazanin" w:cs="IRNazanin"/>
            <w:color w:val="111111"/>
            <w:sz w:val="22"/>
            <w:szCs w:val="22"/>
            <w:b w:val="0"/>
            <w:bCs w:val="0"/>
            <w:i w:val="0"/>
            <w:iCs w:val="0"/>
          </w:rPr>
          <w:t>2274 - الابدان في الأعيان</w:t>
        </w:r>
        <w:r>
          <w:tab/>
        </w:r>
        <w:r>
          <w:fldChar w:fldCharType="begin"/>
        </w:r>
        <w:r>
          <w:instrText xml:space="preserve">PAGEREF 2299 \h</w:instrText>
        </w:r>
        <w:r>
          <w:fldChar w:fldCharType="end"/>
        </w:r>
      </w:hyperlink>
    </w:p>
    <w:p>
      <w:pPr>
        <w:tabs>
          <w:tab w:val="right" w:leader="dot" w:pos="9062"/>
        </w:tabs>
        <w:ind w:left="220"/>
      </w:pPr>
      <w:hyperlink w:anchor="_Toc2300" w:history="1">
        <w:r>
          <w:rPr>
            <w:rFonts w:ascii="IRNazanin" w:hAnsi="IRNazanin" w:eastAsia="IRNazanin" w:cs="IRNazanin"/>
            <w:color w:val="111111"/>
            <w:sz w:val="22"/>
            <w:szCs w:val="22"/>
            <w:b w:val="0"/>
            <w:bCs w:val="0"/>
            <w:i w:val="0"/>
            <w:iCs w:val="0"/>
          </w:rPr>
          <w:t>کتب فقهية عامة</w:t>
        </w:r>
        <w:r>
          <w:tab/>
        </w:r>
        <w:r>
          <w:fldChar w:fldCharType="begin"/>
        </w:r>
        <w:r>
          <w:instrText xml:space="preserve">PAGEREF 2300 \h</w:instrText>
        </w:r>
        <w:r>
          <w:fldChar w:fldCharType="end"/>
        </w:r>
      </w:hyperlink>
    </w:p>
    <w:p>
      <w:pPr>
        <w:tabs>
          <w:tab w:val="right" w:leader="dot" w:pos="9062"/>
        </w:tabs>
        <w:ind w:left="440"/>
      </w:pPr>
      <w:hyperlink w:anchor="_Toc2301" w:history="1">
        <w:r>
          <w:rPr>
            <w:rFonts w:ascii="IRNazanin" w:hAnsi="IRNazanin" w:eastAsia="IRNazanin" w:cs="IRNazanin"/>
            <w:color w:val="111111"/>
            <w:sz w:val="22"/>
            <w:szCs w:val="22"/>
            <w:b w:val="0"/>
            <w:bCs w:val="0"/>
            <w:i w:val="0"/>
            <w:iCs w:val="0"/>
          </w:rPr>
          <w:t>2275 - جامع التعزیرات</w:t>
        </w:r>
        <w:r>
          <w:tab/>
        </w:r>
        <w:r>
          <w:fldChar w:fldCharType="begin"/>
        </w:r>
        <w:r>
          <w:instrText xml:space="preserve">PAGEREF 2301 \h</w:instrText>
        </w:r>
        <w:r>
          <w:fldChar w:fldCharType="end"/>
        </w:r>
      </w:hyperlink>
    </w:p>
    <w:p>
      <w:pPr>
        <w:tabs>
          <w:tab w:val="right" w:leader="dot" w:pos="9062"/>
        </w:tabs>
        <w:ind w:left="440"/>
      </w:pPr>
      <w:hyperlink w:anchor="_Toc2302" w:history="1">
        <w:r>
          <w:rPr>
            <w:rFonts w:ascii="IRNazanin" w:hAnsi="IRNazanin" w:eastAsia="IRNazanin" w:cs="IRNazanin"/>
            <w:color w:val="111111"/>
            <w:sz w:val="22"/>
            <w:szCs w:val="22"/>
            <w:b w:val="0"/>
            <w:bCs w:val="0"/>
            <w:i w:val="0"/>
            <w:iCs w:val="0"/>
          </w:rPr>
          <w:t>2276 - حاشية حملي زاده (ت. - ؟) في معرفة ماخذ الصلاة الخمس</w:t>
        </w:r>
        <w:r>
          <w:tab/>
        </w:r>
        <w:r>
          <w:fldChar w:fldCharType="begin"/>
        </w:r>
        <w:r>
          <w:instrText xml:space="preserve">PAGEREF 2302 \h</w:instrText>
        </w:r>
        <w:r>
          <w:fldChar w:fldCharType="end"/>
        </w:r>
      </w:hyperlink>
    </w:p>
    <w:p>
      <w:pPr>
        <w:tabs>
          <w:tab w:val="right" w:leader="dot" w:pos="9062"/>
        </w:tabs>
        <w:ind w:left="440"/>
      </w:pPr>
      <w:hyperlink w:anchor="_Toc2303" w:history="1">
        <w:r>
          <w:rPr>
            <w:rFonts w:ascii="IRNazanin" w:hAnsi="IRNazanin" w:eastAsia="IRNazanin" w:cs="IRNazanin"/>
            <w:color w:val="111111"/>
            <w:sz w:val="22"/>
            <w:szCs w:val="22"/>
            <w:b w:val="0"/>
            <w:bCs w:val="0"/>
            <w:i w:val="0"/>
            <w:iCs w:val="0"/>
          </w:rPr>
          <w:t>2277 - حاشية في الفقه</w:t>
        </w:r>
        <w:r>
          <w:tab/>
        </w:r>
        <w:r>
          <w:fldChar w:fldCharType="begin"/>
        </w:r>
        <w:r>
          <w:instrText xml:space="preserve">PAGEREF 2303 \h</w:instrText>
        </w:r>
        <w:r>
          <w:fldChar w:fldCharType="end"/>
        </w:r>
      </w:hyperlink>
    </w:p>
    <w:p>
      <w:pPr>
        <w:tabs>
          <w:tab w:val="right" w:leader="dot" w:pos="9062"/>
        </w:tabs>
        <w:ind w:left="440"/>
      </w:pPr>
      <w:hyperlink w:anchor="_Toc2304" w:history="1">
        <w:r>
          <w:rPr>
            <w:rFonts w:ascii="IRNazanin" w:hAnsi="IRNazanin" w:eastAsia="IRNazanin" w:cs="IRNazanin"/>
            <w:color w:val="111111"/>
            <w:sz w:val="22"/>
            <w:szCs w:val="22"/>
            <w:b w:val="0"/>
            <w:bCs w:val="0"/>
            <w:i w:val="0"/>
            <w:iCs w:val="0"/>
          </w:rPr>
          <w:t>2278 ۔ حاشية في الفقه المجهول</w:t>
        </w:r>
        <w:r>
          <w:tab/>
        </w:r>
        <w:r>
          <w:fldChar w:fldCharType="begin"/>
        </w:r>
        <w:r>
          <w:instrText xml:space="preserve">PAGEREF 2304 \h</w:instrText>
        </w:r>
        <w:r>
          <w:fldChar w:fldCharType="end"/>
        </w:r>
      </w:hyperlink>
    </w:p>
    <w:p>
      <w:pPr>
        <w:tabs>
          <w:tab w:val="right" w:leader="dot" w:pos="9062"/>
        </w:tabs>
        <w:ind w:left="440"/>
      </w:pPr>
      <w:hyperlink w:anchor="_Toc2305" w:history="1">
        <w:r>
          <w:rPr>
            <w:rFonts w:ascii="IRNazanin" w:hAnsi="IRNazanin" w:eastAsia="IRNazanin" w:cs="IRNazanin"/>
            <w:color w:val="111111"/>
            <w:sz w:val="22"/>
            <w:szCs w:val="22"/>
            <w:b w:val="0"/>
            <w:bCs w:val="0"/>
            <w:i w:val="0"/>
            <w:iCs w:val="0"/>
          </w:rPr>
          <w:t>2279 - خلاصة التحقيق في بيان حكم التقليد والتلفيق</w:t>
        </w:r>
        <w:r>
          <w:tab/>
        </w:r>
        <w:r>
          <w:fldChar w:fldCharType="begin"/>
        </w:r>
        <w:r>
          <w:instrText xml:space="preserve">PAGEREF 2305 \h</w:instrText>
        </w:r>
        <w:r>
          <w:fldChar w:fldCharType="end"/>
        </w:r>
      </w:hyperlink>
    </w:p>
    <w:p>
      <w:pPr>
        <w:tabs>
          <w:tab w:val="right" w:leader="dot" w:pos="9062"/>
        </w:tabs>
        <w:ind w:left="440"/>
      </w:pPr>
      <w:hyperlink w:anchor="_Toc2306" w:history="1">
        <w:r>
          <w:rPr>
            <w:rFonts w:ascii="IRNazanin" w:hAnsi="IRNazanin" w:eastAsia="IRNazanin" w:cs="IRNazanin"/>
            <w:color w:val="111111"/>
            <w:sz w:val="22"/>
            <w:szCs w:val="22"/>
            <w:b w:val="0"/>
            <w:bCs w:val="0"/>
            <w:i w:val="0"/>
            <w:iCs w:val="0"/>
          </w:rPr>
          <w:t>2280 - رسالة في مناسك الحج</w:t>
        </w:r>
        <w:r>
          <w:tab/>
        </w:r>
        <w:r>
          <w:fldChar w:fldCharType="begin"/>
        </w:r>
        <w:r>
          <w:instrText xml:space="preserve">PAGEREF 2306 \h</w:instrText>
        </w:r>
        <w:r>
          <w:fldChar w:fldCharType="end"/>
        </w:r>
      </w:hyperlink>
    </w:p>
    <w:p>
      <w:pPr>
        <w:tabs>
          <w:tab w:val="right" w:leader="dot" w:pos="9062"/>
        </w:tabs>
        <w:ind w:left="440"/>
      </w:pPr>
      <w:hyperlink w:anchor="_Toc2307" w:history="1">
        <w:r>
          <w:rPr>
            <w:rFonts w:ascii="IRNazanin" w:hAnsi="IRNazanin" w:eastAsia="IRNazanin" w:cs="IRNazanin"/>
            <w:color w:val="111111"/>
            <w:sz w:val="22"/>
            <w:szCs w:val="22"/>
            <w:b w:val="0"/>
            <w:bCs w:val="0"/>
            <w:i w:val="0"/>
            <w:iCs w:val="0"/>
          </w:rPr>
          <w:t>2281 - رسالة في الطهارة والصلاة</w:t>
        </w:r>
        <w:r>
          <w:tab/>
        </w:r>
        <w:r>
          <w:fldChar w:fldCharType="begin"/>
        </w:r>
        <w:r>
          <w:instrText xml:space="preserve">PAGEREF 2307 \h</w:instrText>
        </w:r>
        <w:r>
          <w:fldChar w:fldCharType="end"/>
        </w:r>
      </w:hyperlink>
    </w:p>
    <w:p>
      <w:pPr>
        <w:tabs>
          <w:tab w:val="right" w:leader="dot" w:pos="9062"/>
        </w:tabs>
        <w:ind w:left="440"/>
      </w:pPr>
      <w:hyperlink w:anchor="_Toc2308" w:history="1">
        <w:r>
          <w:rPr>
            <w:rFonts w:ascii="IRNazanin" w:hAnsi="IRNazanin" w:eastAsia="IRNazanin" w:cs="IRNazanin"/>
            <w:color w:val="111111"/>
            <w:sz w:val="22"/>
            <w:szCs w:val="22"/>
            <w:b w:val="0"/>
            <w:bCs w:val="0"/>
            <w:i w:val="0"/>
            <w:iCs w:val="0"/>
          </w:rPr>
          <w:t>2282 - رسالة في الفقه</w:t>
        </w:r>
        <w:r>
          <w:tab/>
        </w:r>
        <w:r>
          <w:fldChar w:fldCharType="begin"/>
        </w:r>
        <w:r>
          <w:instrText xml:space="preserve">PAGEREF 2308 \h</w:instrText>
        </w:r>
        <w:r>
          <w:fldChar w:fldCharType="end"/>
        </w:r>
      </w:hyperlink>
    </w:p>
    <w:p>
      <w:pPr>
        <w:tabs>
          <w:tab w:val="right" w:leader="dot" w:pos="9062"/>
        </w:tabs>
        <w:ind w:left="440"/>
      </w:pPr>
      <w:hyperlink w:anchor="_Toc2309" w:history="1">
        <w:r>
          <w:rPr>
            <w:rFonts w:ascii="IRNazanin" w:hAnsi="IRNazanin" w:eastAsia="IRNazanin" w:cs="IRNazanin"/>
            <w:color w:val="111111"/>
            <w:sz w:val="22"/>
            <w:szCs w:val="22"/>
            <w:b w:val="0"/>
            <w:bCs w:val="0"/>
            <w:i w:val="0"/>
            <w:iCs w:val="0"/>
          </w:rPr>
          <w:t>2283 - رسالة في الطمأنينة في الصلاة</w:t>
        </w:r>
        <w:r>
          <w:tab/>
        </w:r>
        <w:r>
          <w:fldChar w:fldCharType="begin"/>
        </w:r>
        <w:r>
          <w:instrText xml:space="preserve">PAGEREF 2309 \h</w:instrText>
        </w:r>
        <w:r>
          <w:fldChar w:fldCharType="end"/>
        </w:r>
      </w:hyperlink>
    </w:p>
    <w:p>
      <w:pPr>
        <w:tabs>
          <w:tab w:val="right" w:leader="dot" w:pos="9062"/>
        </w:tabs>
        <w:ind w:left="440"/>
      </w:pPr>
      <w:hyperlink w:anchor="_Toc2310" w:history="1">
        <w:r>
          <w:rPr>
            <w:rFonts w:ascii="IRNazanin" w:hAnsi="IRNazanin" w:eastAsia="IRNazanin" w:cs="IRNazanin"/>
            <w:color w:val="111111"/>
            <w:sz w:val="22"/>
            <w:szCs w:val="22"/>
            <w:b w:val="0"/>
            <w:bCs w:val="0"/>
            <w:i w:val="0"/>
            <w:iCs w:val="0"/>
          </w:rPr>
          <w:t>2284 - رسالة في ( مسائل ابي حازم ؟ )</w:t>
        </w:r>
        <w:r>
          <w:tab/>
        </w:r>
        <w:r>
          <w:fldChar w:fldCharType="begin"/>
        </w:r>
        <w:r>
          <w:instrText xml:space="preserve">PAGEREF 2310 \h</w:instrText>
        </w:r>
        <w:r>
          <w:fldChar w:fldCharType="end"/>
        </w:r>
      </w:hyperlink>
    </w:p>
    <w:p>
      <w:pPr>
        <w:tabs>
          <w:tab w:val="right" w:leader="dot" w:pos="9062"/>
        </w:tabs>
        <w:ind w:left="440"/>
      </w:pPr>
      <w:hyperlink w:anchor="_Toc2311" w:history="1">
        <w:r>
          <w:rPr>
            <w:rFonts w:ascii="IRNazanin" w:hAnsi="IRNazanin" w:eastAsia="IRNazanin" w:cs="IRNazanin"/>
            <w:color w:val="111111"/>
            <w:sz w:val="22"/>
            <w:szCs w:val="22"/>
            <w:b w:val="0"/>
            <w:bCs w:val="0"/>
            <w:i w:val="0"/>
            <w:iCs w:val="0"/>
          </w:rPr>
          <w:t>2285 - رسالة في الفقه</w:t>
        </w:r>
        <w:r>
          <w:tab/>
        </w:r>
        <w:r>
          <w:fldChar w:fldCharType="begin"/>
        </w:r>
        <w:r>
          <w:instrText xml:space="preserve">PAGEREF 2311 \h</w:instrText>
        </w:r>
        <w:r>
          <w:fldChar w:fldCharType="end"/>
        </w:r>
      </w:hyperlink>
    </w:p>
    <w:p>
      <w:pPr>
        <w:tabs>
          <w:tab w:val="right" w:leader="dot" w:pos="9062"/>
        </w:tabs>
        <w:ind w:left="440"/>
      </w:pPr>
      <w:hyperlink w:anchor="_Toc2312" w:history="1">
        <w:r>
          <w:rPr>
            <w:rFonts w:ascii="IRNazanin" w:hAnsi="IRNazanin" w:eastAsia="IRNazanin" w:cs="IRNazanin"/>
            <w:color w:val="111111"/>
            <w:sz w:val="22"/>
            <w:szCs w:val="22"/>
            <w:b w:val="0"/>
            <w:bCs w:val="0"/>
            <w:i w:val="0"/>
            <w:iCs w:val="0"/>
          </w:rPr>
          <w:t>2286 - رسالة فی ترجیح البينات</w:t>
        </w:r>
        <w:r>
          <w:tab/>
        </w:r>
        <w:r>
          <w:fldChar w:fldCharType="begin"/>
        </w:r>
        <w:r>
          <w:instrText xml:space="preserve">PAGEREF 2312 \h</w:instrText>
        </w:r>
        <w:r>
          <w:fldChar w:fldCharType="end"/>
        </w:r>
      </w:hyperlink>
    </w:p>
    <w:p>
      <w:pPr>
        <w:tabs>
          <w:tab w:val="right" w:leader="dot" w:pos="9062"/>
        </w:tabs>
        <w:ind w:left="440"/>
      </w:pPr>
      <w:hyperlink w:anchor="_Toc2313" w:history="1">
        <w:r>
          <w:rPr>
            <w:rFonts w:ascii="IRNazanin" w:hAnsi="IRNazanin" w:eastAsia="IRNazanin" w:cs="IRNazanin"/>
            <w:color w:val="111111"/>
            <w:sz w:val="22"/>
            <w:szCs w:val="22"/>
            <w:b w:val="0"/>
            <w:bCs w:val="0"/>
            <w:i w:val="0"/>
            <w:iCs w:val="0"/>
          </w:rPr>
          <w:t>2287 - رسالة في الفقه</w:t>
        </w:r>
        <w:r>
          <w:tab/>
        </w:r>
        <w:r>
          <w:fldChar w:fldCharType="begin"/>
        </w:r>
        <w:r>
          <w:instrText xml:space="preserve">PAGEREF 2313 \h</w:instrText>
        </w:r>
        <w:r>
          <w:fldChar w:fldCharType="end"/>
        </w:r>
      </w:hyperlink>
    </w:p>
    <w:p>
      <w:pPr>
        <w:tabs>
          <w:tab w:val="right" w:leader="dot" w:pos="9062"/>
        </w:tabs>
        <w:ind w:left="440"/>
      </w:pPr>
      <w:hyperlink w:anchor="_Toc2314" w:history="1">
        <w:r>
          <w:rPr>
            <w:rFonts w:ascii="IRNazanin" w:hAnsi="IRNazanin" w:eastAsia="IRNazanin" w:cs="IRNazanin"/>
            <w:color w:val="111111"/>
            <w:sz w:val="22"/>
            <w:szCs w:val="22"/>
            <w:b w:val="0"/>
            <w:bCs w:val="0"/>
            <w:i w:val="0"/>
            <w:iCs w:val="0"/>
          </w:rPr>
          <w:t>2288 - رسالة في حلق الذكر في المساجد</w:t>
        </w:r>
        <w:r>
          <w:tab/>
        </w:r>
        <w:r>
          <w:fldChar w:fldCharType="begin"/>
        </w:r>
        <w:r>
          <w:instrText xml:space="preserve">PAGEREF 2314 \h</w:instrText>
        </w:r>
        <w:r>
          <w:fldChar w:fldCharType="end"/>
        </w:r>
      </w:hyperlink>
    </w:p>
    <w:p>
      <w:pPr>
        <w:tabs>
          <w:tab w:val="right" w:leader="dot" w:pos="9062"/>
        </w:tabs>
        <w:ind w:left="440"/>
      </w:pPr>
      <w:hyperlink w:anchor="_Toc2315" w:history="1">
        <w:r>
          <w:rPr>
            <w:rFonts w:ascii="IRNazanin" w:hAnsi="IRNazanin" w:eastAsia="IRNazanin" w:cs="IRNazanin"/>
            <w:color w:val="111111"/>
            <w:sz w:val="22"/>
            <w:szCs w:val="22"/>
            <w:b w:val="0"/>
            <w:bCs w:val="0"/>
            <w:i w:val="0"/>
            <w:iCs w:val="0"/>
          </w:rPr>
          <w:t>2289 - رسالة في الفقه</w:t>
        </w:r>
        <w:r>
          <w:tab/>
        </w:r>
        <w:r>
          <w:fldChar w:fldCharType="begin"/>
        </w:r>
        <w:r>
          <w:instrText xml:space="preserve">PAGEREF 2315 \h</w:instrText>
        </w:r>
        <w:r>
          <w:fldChar w:fldCharType="end"/>
        </w:r>
      </w:hyperlink>
    </w:p>
    <w:p>
      <w:pPr>
        <w:tabs>
          <w:tab w:val="right" w:leader="dot" w:pos="9062"/>
        </w:tabs>
        <w:ind w:left="440"/>
      </w:pPr>
      <w:hyperlink w:anchor="_Toc2316" w:history="1">
        <w:r>
          <w:rPr>
            <w:rFonts w:ascii="IRNazanin" w:hAnsi="IRNazanin" w:eastAsia="IRNazanin" w:cs="IRNazanin"/>
            <w:color w:val="111111"/>
            <w:sz w:val="22"/>
            <w:szCs w:val="22"/>
            <w:b w:val="0"/>
            <w:bCs w:val="0"/>
            <w:i w:val="0"/>
            <w:iCs w:val="0"/>
          </w:rPr>
          <w:t>2290 - رسالة في الفقه</w:t>
        </w:r>
        <w:r>
          <w:tab/>
        </w:r>
        <w:r>
          <w:fldChar w:fldCharType="begin"/>
        </w:r>
        <w:r>
          <w:instrText xml:space="preserve">PAGEREF 2316 \h</w:instrText>
        </w:r>
        <w:r>
          <w:fldChar w:fldCharType="end"/>
        </w:r>
      </w:hyperlink>
    </w:p>
    <w:p>
      <w:pPr>
        <w:tabs>
          <w:tab w:val="right" w:leader="dot" w:pos="9062"/>
        </w:tabs>
        <w:ind w:left="440"/>
      </w:pPr>
      <w:hyperlink w:anchor="_Toc2317" w:history="1">
        <w:r>
          <w:rPr>
            <w:rFonts w:ascii="IRNazanin" w:hAnsi="IRNazanin" w:eastAsia="IRNazanin" w:cs="IRNazanin"/>
            <w:color w:val="111111"/>
            <w:sz w:val="22"/>
            <w:szCs w:val="22"/>
            <w:b w:val="0"/>
            <w:bCs w:val="0"/>
            <w:i w:val="0"/>
            <w:iCs w:val="0"/>
          </w:rPr>
          <w:t>2291 - رسالة في حق الاستخلاف</w:t>
        </w:r>
        <w:r>
          <w:tab/>
        </w:r>
        <w:r>
          <w:fldChar w:fldCharType="begin"/>
        </w:r>
        <w:r>
          <w:instrText xml:space="preserve">PAGEREF 2317 \h</w:instrText>
        </w:r>
        <w:r>
          <w:fldChar w:fldCharType="end"/>
        </w:r>
      </w:hyperlink>
    </w:p>
    <w:p>
      <w:pPr>
        <w:tabs>
          <w:tab w:val="right" w:leader="dot" w:pos="9062"/>
        </w:tabs>
        <w:ind w:left="440"/>
      </w:pPr>
      <w:hyperlink w:anchor="_Toc2318" w:history="1">
        <w:r>
          <w:rPr>
            <w:rFonts w:ascii="IRNazanin" w:hAnsi="IRNazanin" w:eastAsia="IRNazanin" w:cs="IRNazanin"/>
            <w:color w:val="111111"/>
            <w:sz w:val="22"/>
            <w:szCs w:val="22"/>
            <w:b w:val="0"/>
            <w:bCs w:val="0"/>
            <w:i w:val="0"/>
            <w:iCs w:val="0"/>
          </w:rPr>
          <w:t>2292 - رسالة في الطهارة</w:t>
        </w:r>
        <w:r>
          <w:tab/>
        </w:r>
        <w:r>
          <w:fldChar w:fldCharType="begin"/>
        </w:r>
        <w:r>
          <w:instrText xml:space="preserve">PAGEREF 2318 \h</w:instrText>
        </w:r>
        <w:r>
          <w:fldChar w:fldCharType="end"/>
        </w:r>
      </w:hyperlink>
    </w:p>
    <w:p>
      <w:pPr>
        <w:tabs>
          <w:tab w:val="right" w:leader="dot" w:pos="9062"/>
        </w:tabs>
        <w:ind w:left="440"/>
      </w:pPr>
      <w:hyperlink w:anchor="_Toc2319" w:history="1">
        <w:r>
          <w:rPr>
            <w:rFonts w:ascii="IRNazanin" w:hAnsi="IRNazanin" w:eastAsia="IRNazanin" w:cs="IRNazanin"/>
            <w:color w:val="111111"/>
            <w:sz w:val="22"/>
            <w:szCs w:val="22"/>
            <w:b w:val="0"/>
            <w:bCs w:val="0"/>
            <w:i w:val="0"/>
            <w:iCs w:val="0"/>
          </w:rPr>
          <w:t>2293 - رسالة في أحكام الصلاة</w:t>
        </w:r>
        <w:r>
          <w:tab/>
        </w:r>
        <w:r>
          <w:fldChar w:fldCharType="begin"/>
        </w:r>
        <w:r>
          <w:instrText xml:space="preserve">PAGEREF 2319 \h</w:instrText>
        </w:r>
        <w:r>
          <w:fldChar w:fldCharType="end"/>
        </w:r>
      </w:hyperlink>
    </w:p>
    <w:p>
      <w:pPr>
        <w:tabs>
          <w:tab w:val="right" w:leader="dot" w:pos="9062"/>
        </w:tabs>
        <w:ind w:left="440"/>
      </w:pPr>
      <w:hyperlink w:anchor="_Toc2320" w:history="1">
        <w:r>
          <w:rPr>
            <w:rFonts w:ascii="IRNazanin" w:hAnsi="IRNazanin" w:eastAsia="IRNazanin" w:cs="IRNazanin"/>
            <w:color w:val="111111"/>
            <w:sz w:val="22"/>
            <w:szCs w:val="22"/>
            <w:b w:val="0"/>
            <w:bCs w:val="0"/>
            <w:i w:val="0"/>
            <w:iCs w:val="0"/>
          </w:rPr>
          <w:t>2294 - نسخة أخرى</w:t>
        </w:r>
        <w:r>
          <w:tab/>
        </w:r>
        <w:r>
          <w:fldChar w:fldCharType="begin"/>
        </w:r>
        <w:r>
          <w:instrText xml:space="preserve">PAGEREF 2320 \h</w:instrText>
        </w:r>
        <w:r>
          <w:fldChar w:fldCharType="end"/>
        </w:r>
      </w:hyperlink>
    </w:p>
    <w:p>
      <w:pPr>
        <w:tabs>
          <w:tab w:val="right" w:leader="dot" w:pos="9062"/>
        </w:tabs>
        <w:ind w:left="440"/>
      </w:pPr>
      <w:hyperlink w:anchor="_Toc2321" w:history="1">
        <w:r>
          <w:rPr>
            <w:rFonts w:ascii="IRNazanin" w:hAnsi="IRNazanin" w:eastAsia="IRNazanin" w:cs="IRNazanin"/>
            <w:color w:val="111111"/>
            <w:sz w:val="22"/>
            <w:szCs w:val="22"/>
            <w:b w:val="0"/>
            <w:bCs w:val="0"/>
            <w:i w:val="0"/>
            <w:iCs w:val="0"/>
          </w:rPr>
          <w:t>2295 - رسالة في الفقه</w:t>
        </w:r>
        <w:r>
          <w:tab/>
        </w:r>
        <w:r>
          <w:fldChar w:fldCharType="begin"/>
        </w:r>
        <w:r>
          <w:instrText xml:space="preserve">PAGEREF 2321 \h</w:instrText>
        </w:r>
        <w:r>
          <w:fldChar w:fldCharType="end"/>
        </w:r>
      </w:hyperlink>
    </w:p>
    <w:p>
      <w:pPr>
        <w:tabs>
          <w:tab w:val="right" w:leader="dot" w:pos="9062"/>
        </w:tabs>
        <w:ind w:left="440"/>
      </w:pPr>
      <w:hyperlink w:anchor="_Toc2322" w:history="1">
        <w:r>
          <w:rPr>
            <w:rFonts w:ascii="IRNazanin" w:hAnsi="IRNazanin" w:eastAsia="IRNazanin" w:cs="IRNazanin"/>
            <w:color w:val="111111"/>
            <w:sz w:val="22"/>
            <w:szCs w:val="22"/>
            <w:b w:val="0"/>
            <w:bCs w:val="0"/>
            <w:i w:val="0"/>
            <w:iCs w:val="0"/>
          </w:rPr>
          <w:t>2296 - رسالة في الوقف</w:t>
        </w:r>
        <w:r>
          <w:tab/>
        </w:r>
        <w:r>
          <w:fldChar w:fldCharType="begin"/>
        </w:r>
        <w:r>
          <w:instrText xml:space="preserve">PAGEREF 2322 \h</w:instrText>
        </w:r>
        <w:r>
          <w:fldChar w:fldCharType="end"/>
        </w:r>
      </w:hyperlink>
    </w:p>
    <w:p>
      <w:pPr>
        <w:tabs>
          <w:tab w:val="right" w:leader="dot" w:pos="9062"/>
        </w:tabs>
        <w:ind w:left="440"/>
      </w:pPr>
      <w:hyperlink w:anchor="_Toc2323" w:history="1">
        <w:r>
          <w:rPr>
            <w:rFonts w:ascii="IRNazanin" w:hAnsi="IRNazanin" w:eastAsia="IRNazanin" w:cs="IRNazanin"/>
            <w:color w:val="111111"/>
            <w:sz w:val="22"/>
            <w:szCs w:val="22"/>
            <w:b w:val="0"/>
            <w:bCs w:val="0"/>
            <w:i w:val="0"/>
            <w:iCs w:val="0"/>
          </w:rPr>
          <w:t>2297 - رسالة في جواز التقليد</w:t>
        </w:r>
        <w:r>
          <w:tab/>
        </w:r>
        <w:r>
          <w:fldChar w:fldCharType="begin"/>
        </w:r>
        <w:r>
          <w:instrText xml:space="preserve">PAGEREF 2323 \h</w:instrText>
        </w:r>
        <w:r>
          <w:fldChar w:fldCharType="end"/>
        </w:r>
      </w:hyperlink>
    </w:p>
    <w:p>
      <w:pPr>
        <w:tabs>
          <w:tab w:val="right" w:leader="dot" w:pos="9062"/>
        </w:tabs>
        <w:ind w:left="440"/>
      </w:pPr>
      <w:hyperlink w:anchor="_Toc2324" w:history="1">
        <w:r>
          <w:rPr>
            <w:rFonts w:ascii="IRNazanin" w:hAnsi="IRNazanin" w:eastAsia="IRNazanin" w:cs="IRNazanin"/>
            <w:color w:val="111111"/>
            <w:sz w:val="22"/>
            <w:szCs w:val="22"/>
            <w:b w:val="0"/>
            <w:bCs w:val="0"/>
            <w:i w:val="0"/>
            <w:iCs w:val="0"/>
          </w:rPr>
          <w:t>2298 - رسالة في الجمعة</w:t>
        </w:r>
        <w:r>
          <w:tab/>
        </w:r>
        <w:r>
          <w:fldChar w:fldCharType="begin"/>
        </w:r>
        <w:r>
          <w:instrText xml:space="preserve">PAGEREF 2324 \h</w:instrText>
        </w:r>
        <w:r>
          <w:fldChar w:fldCharType="end"/>
        </w:r>
      </w:hyperlink>
    </w:p>
    <w:p>
      <w:pPr>
        <w:tabs>
          <w:tab w:val="right" w:leader="dot" w:pos="9062"/>
        </w:tabs>
        <w:ind w:left="440"/>
      </w:pPr>
      <w:hyperlink w:anchor="_Toc2325" w:history="1">
        <w:r>
          <w:rPr>
            <w:rFonts w:ascii="IRNazanin" w:hAnsi="IRNazanin" w:eastAsia="IRNazanin" w:cs="IRNazanin"/>
            <w:color w:val="111111"/>
            <w:sz w:val="22"/>
            <w:szCs w:val="22"/>
            <w:b w:val="0"/>
            <w:bCs w:val="0"/>
            <w:i w:val="0"/>
            <w:iCs w:val="0"/>
          </w:rPr>
          <w:t>2299 - رسالة في فضل مسجد الرسول ( صلى الله عليه وسلم )</w:t>
        </w:r>
        <w:r>
          <w:tab/>
        </w:r>
        <w:r>
          <w:fldChar w:fldCharType="begin"/>
        </w:r>
        <w:r>
          <w:instrText xml:space="preserve">PAGEREF 2325 \h</w:instrText>
        </w:r>
        <w:r>
          <w:fldChar w:fldCharType="end"/>
        </w:r>
      </w:hyperlink>
    </w:p>
    <w:p>
      <w:pPr>
        <w:tabs>
          <w:tab w:val="right" w:leader="dot" w:pos="9062"/>
        </w:tabs>
        <w:ind w:left="440"/>
      </w:pPr>
      <w:hyperlink w:anchor="_Toc2326" w:history="1">
        <w:r>
          <w:rPr>
            <w:rFonts w:ascii="IRNazanin" w:hAnsi="IRNazanin" w:eastAsia="IRNazanin" w:cs="IRNazanin"/>
            <w:color w:val="111111"/>
            <w:sz w:val="22"/>
            <w:szCs w:val="22"/>
            <w:b w:val="0"/>
            <w:bCs w:val="0"/>
            <w:i w:val="0"/>
            <w:iCs w:val="0"/>
          </w:rPr>
          <w:t>2300 - رسالة في محال التكبيرات والتسمعيات والتحميلات</w:t>
        </w:r>
        <w:r>
          <w:tab/>
        </w:r>
        <w:r>
          <w:fldChar w:fldCharType="begin"/>
        </w:r>
        <w:r>
          <w:instrText xml:space="preserve">PAGEREF 2326 \h</w:instrText>
        </w:r>
        <w:r>
          <w:fldChar w:fldCharType="end"/>
        </w:r>
      </w:hyperlink>
    </w:p>
    <w:p>
      <w:pPr>
        <w:tabs>
          <w:tab w:val="right" w:leader="dot" w:pos="9062"/>
        </w:tabs>
        <w:ind w:left="440"/>
      </w:pPr>
      <w:hyperlink w:anchor="_Toc2327" w:history="1">
        <w:r>
          <w:rPr>
            <w:rFonts w:ascii="IRNazanin" w:hAnsi="IRNazanin" w:eastAsia="IRNazanin" w:cs="IRNazanin"/>
            <w:color w:val="111111"/>
            <w:sz w:val="22"/>
            <w:szCs w:val="22"/>
            <w:b w:val="0"/>
            <w:bCs w:val="0"/>
            <w:i w:val="0"/>
            <w:iCs w:val="0"/>
          </w:rPr>
          <w:t>2301 - رسالة في بيان التكبيرات وسائر الاذكار</w:t>
        </w:r>
        <w:r>
          <w:tab/>
        </w:r>
        <w:r>
          <w:fldChar w:fldCharType="begin"/>
        </w:r>
        <w:r>
          <w:instrText xml:space="preserve">PAGEREF 2327 \h</w:instrText>
        </w:r>
        <w:r>
          <w:fldChar w:fldCharType="end"/>
        </w:r>
      </w:hyperlink>
    </w:p>
    <w:p>
      <w:pPr>
        <w:tabs>
          <w:tab w:val="right" w:leader="dot" w:pos="9062"/>
        </w:tabs>
        <w:ind w:left="440"/>
      </w:pPr>
      <w:hyperlink w:anchor="_Toc2328" w:history="1">
        <w:r>
          <w:rPr>
            <w:rFonts w:ascii="IRNazanin" w:hAnsi="IRNazanin" w:eastAsia="IRNazanin" w:cs="IRNazanin"/>
            <w:color w:val="111111"/>
            <w:sz w:val="22"/>
            <w:szCs w:val="22"/>
            <w:b w:val="0"/>
            <w:bCs w:val="0"/>
            <w:i w:val="0"/>
            <w:iCs w:val="0"/>
          </w:rPr>
          <w:t>2302 - رسالة في الفرق بين المخافتة والجهر</w:t>
        </w:r>
        <w:r>
          <w:tab/>
        </w:r>
        <w:r>
          <w:fldChar w:fldCharType="begin"/>
        </w:r>
        <w:r>
          <w:instrText xml:space="preserve">PAGEREF 2328 \h</w:instrText>
        </w:r>
        <w:r>
          <w:fldChar w:fldCharType="end"/>
        </w:r>
      </w:hyperlink>
    </w:p>
    <w:p>
      <w:pPr>
        <w:tabs>
          <w:tab w:val="right" w:leader="dot" w:pos="9062"/>
        </w:tabs>
        <w:ind w:left="440"/>
      </w:pPr>
      <w:hyperlink w:anchor="_Toc2329" w:history="1">
        <w:r>
          <w:rPr>
            <w:rFonts w:ascii="IRNazanin" w:hAnsi="IRNazanin" w:eastAsia="IRNazanin" w:cs="IRNazanin"/>
            <w:color w:val="111111"/>
            <w:sz w:val="22"/>
            <w:szCs w:val="22"/>
            <w:b w:val="0"/>
            <w:bCs w:val="0"/>
            <w:i w:val="0"/>
            <w:iCs w:val="0"/>
          </w:rPr>
          <w:t>2303 - رسالة في الصلاة ومواقيتها</w:t>
        </w:r>
        <w:r>
          <w:tab/>
        </w:r>
        <w:r>
          <w:fldChar w:fldCharType="begin"/>
        </w:r>
        <w:r>
          <w:instrText xml:space="preserve">PAGEREF 2329 \h</w:instrText>
        </w:r>
        <w:r>
          <w:fldChar w:fldCharType="end"/>
        </w:r>
      </w:hyperlink>
    </w:p>
    <w:p>
      <w:pPr>
        <w:tabs>
          <w:tab w:val="right" w:leader="dot" w:pos="9062"/>
        </w:tabs>
        <w:ind w:left="440"/>
      </w:pPr>
      <w:hyperlink w:anchor="_Toc2330" w:history="1">
        <w:r>
          <w:rPr>
            <w:rFonts w:ascii="IRNazanin" w:hAnsi="IRNazanin" w:eastAsia="IRNazanin" w:cs="IRNazanin"/>
            <w:color w:val="111111"/>
            <w:sz w:val="22"/>
            <w:szCs w:val="22"/>
            <w:b w:val="0"/>
            <w:bCs w:val="0"/>
            <w:i w:val="0"/>
            <w:iCs w:val="0"/>
          </w:rPr>
          <w:t>2304 - رسالة في القيام إلى قضاء ما سبق</w:t>
        </w:r>
        <w:r>
          <w:tab/>
        </w:r>
        <w:r>
          <w:fldChar w:fldCharType="begin"/>
        </w:r>
        <w:r>
          <w:instrText xml:space="preserve">PAGEREF 2330 \h</w:instrText>
        </w:r>
        <w:r>
          <w:fldChar w:fldCharType="end"/>
        </w:r>
      </w:hyperlink>
    </w:p>
    <w:p>
      <w:pPr>
        <w:tabs>
          <w:tab w:val="right" w:leader="dot" w:pos="9062"/>
        </w:tabs>
        <w:ind w:left="440"/>
      </w:pPr>
      <w:hyperlink w:anchor="_Toc2331" w:history="1">
        <w:r>
          <w:rPr>
            <w:rFonts w:ascii="IRNazanin" w:hAnsi="IRNazanin" w:eastAsia="IRNazanin" w:cs="IRNazanin"/>
            <w:color w:val="111111"/>
            <w:sz w:val="22"/>
            <w:szCs w:val="22"/>
            <w:b w:val="0"/>
            <w:bCs w:val="0"/>
            <w:i w:val="0"/>
            <w:iCs w:val="0"/>
          </w:rPr>
          <w:t>2305 - رسالة في بیان سنن الصلاة</w:t>
        </w:r>
        <w:r>
          <w:tab/>
        </w:r>
        <w:r>
          <w:fldChar w:fldCharType="begin"/>
        </w:r>
        <w:r>
          <w:instrText xml:space="preserve">PAGEREF 2331 \h</w:instrText>
        </w:r>
        <w:r>
          <w:fldChar w:fldCharType="end"/>
        </w:r>
      </w:hyperlink>
    </w:p>
    <w:p>
      <w:pPr>
        <w:tabs>
          <w:tab w:val="right" w:leader="dot" w:pos="9062"/>
        </w:tabs>
        <w:ind w:left="440"/>
      </w:pPr>
      <w:hyperlink w:anchor="_Toc2332" w:history="1">
        <w:r>
          <w:rPr>
            <w:rFonts w:ascii="IRNazanin" w:hAnsi="IRNazanin" w:eastAsia="IRNazanin" w:cs="IRNazanin"/>
            <w:color w:val="111111"/>
            <w:sz w:val="22"/>
            <w:szCs w:val="22"/>
            <w:b w:val="0"/>
            <w:bCs w:val="0"/>
            <w:i w:val="0"/>
            <w:iCs w:val="0"/>
          </w:rPr>
          <w:t>2306 - رسالة في الفقه</w:t>
        </w:r>
        <w:r>
          <w:tab/>
        </w:r>
        <w:r>
          <w:fldChar w:fldCharType="begin"/>
        </w:r>
        <w:r>
          <w:instrText xml:space="preserve">PAGEREF 2332 \h</w:instrText>
        </w:r>
        <w:r>
          <w:fldChar w:fldCharType="end"/>
        </w:r>
      </w:hyperlink>
    </w:p>
    <w:p>
      <w:pPr>
        <w:tabs>
          <w:tab w:val="right" w:leader="dot" w:pos="9062"/>
        </w:tabs>
        <w:ind w:left="440"/>
      </w:pPr>
      <w:hyperlink w:anchor="_Toc2333" w:history="1">
        <w:r>
          <w:rPr>
            <w:rFonts w:ascii="IRNazanin" w:hAnsi="IRNazanin" w:eastAsia="IRNazanin" w:cs="IRNazanin"/>
            <w:color w:val="111111"/>
            <w:sz w:val="22"/>
            <w:szCs w:val="22"/>
            <w:b w:val="0"/>
            <w:bCs w:val="0"/>
            <w:i w:val="0"/>
            <w:iCs w:val="0"/>
          </w:rPr>
          <w:t>2307 - رسالة في الفقه</w:t>
        </w:r>
        <w:r>
          <w:tab/>
        </w:r>
        <w:r>
          <w:fldChar w:fldCharType="begin"/>
        </w:r>
        <w:r>
          <w:instrText xml:space="preserve">PAGEREF 2333 \h</w:instrText>
        </w:r>
        <w:r>
          <w:fldChar w:fldCharType="end"/>
        </w:r>
      </w:hyperlink>
    </w:p>
    <w:p>
      <w:pPr>
        <w:tabs>
          <w:tab w:val="right" w:leader="dot" w:pos="9062"/>
        </w:tabs>
        <w:ind w:left="440"/>
      </w:pPr>
      <w:hyperlink w:anchor="_Toc2334" w:history="1">
        <w:r>
          <w:rPr>
            <w:rFonts w:ascii="IRNazanin" w:hAnsi="IRNazanin" w:eastAsia="IRNazanin" w:cs="IRNazanin"/>
            <w:color w:val="111111"/>
            <w:sz w:val="22"/>
            <w:szCs w:val="22"/>
            <w:b w:val="0"/>
            <w:bCs w:val="0"/>
            <w:i w:val="0"/>
            <w:iCs w:val="0"/>
          </w:rPr>
          <w:t>2308 - رسالة في ( البيع)</w:t>
        </w:r>
        <w:r>
          <w:tab/>
        </w:r>
        <w:r>
          <w:fldChar w:fldCharType="begin"/>
        </w:r>
        <w:r>
          <w:instrText xml:space="preserve">PAGEREF 2334 \h</w:instrText>
        </w:r>
        <w:r>
          <w:fldChar w:fldCharType="end"/>
        </w:r>
      </w:hyperlink>
    </w:p>
    <w:p>
      <w:pPr>
        <w:tabs>
          <w:tab w:val="right" w:leader="dot" w:pos="9062"/>
        </w:tabs>
        <w:ind w:left="440"/>
      </w:pPr>
      <w:hyperlink w:anchor="_Toc2335" w:history="1">
        <w:r>
          <w:rPr>
            <w:rFonts w:ascii="IRNazanin" w:hAnsi="IRNazanin" w:eastAsia="IRNazanin" w:cs="IRNazanin"/>
            <w:color w:val="111111"/>
            <w:sz w:val="22"/>
            <w:szCs w:val="22"/>
            <w:b w:val="0"/>
            <w:bCs w:val="0"/>
            <w:i w:val="0"/>
            <w:iCs w:val="0"/>
          </w:rPr>
          <w:t>2309 - رسالة في اثبات وجوبية القومة مع اثبات وجوبية الجلسة</w:t>
        </w:r>
        <w:r>
          <w:tab/>
        </w:r>
        <w:r>
          <w:fldChar w:fldCharType="begin"/>
        </w:r>
        <w:r>
          <w:instrText xml:space="preserve">PAGEREF 2335 \h</w:instrText>
        </w:r>
        <w:r>
          <w:fldChar w:fldCharType="end"/>
        </w:r>
      </w:hyperlink>
    </w:p>
    <w:p>
      <w:pPr>
        <w:tabs>
          <w:tab w:val="right" w:leader="dot" w:pos="9062"/>
        </w:tabs>
        <w:ind w:left="440"/>
      </w:pPr>
      <w:hyperlink w:anchor="_Toc2336" w:history="1">
        <w:r>
          <w:rPr>
            <w:rFonts w:ascii="IRNazanin" w:hAnsi="IRNazanin" w:eastAsia="IRNazanin" w:cs="IRNazanin"/>
            <w:color w:val="111111"/>
            <w:sz w:val="22"/>
            <w:szCs w:val="22"/>
            <w:b w:val="0"/>
            <w:bCs w:val="0"/>
            <w:i w:val="0"/>
            <w:iCs w:val="0"/>
          </w:rPr>
          <w:t>2310 - رسالة في تارك الجماعة</w:t>
        </w:r>
        <w:r>
          <w:tab/>
        </w:r>
        <w:r>
          <w:fldChar w:fldCharType="begin"/>
        </w:r>
        <w:r>
          <w:instrText xml:space="preserve">PAGEREF 2336 \h</w:instrText>
        </w:r>
        <w:r>
          <w:fldChar w:fldCharType="end"/>
        </w:r>
      </w:hyperlink>
    </w:p>
    <w:p>
      <w:pPr>
        <w:tabs>
          <w:tab w:val="right" w:leader="dot" w:pos="9062"/>
        </w:tabs>
        <w:ind w:left="440"/>
      </w:pPr>
      <w:hyperlink w:anchor="_Toc2337" w:history="1">
        <w:r>
          <w:rPr>
            <w:rFonts w:ascii="IRNazanin" w:hAnsi="IRNazanin" w:eastAsia="IRNazanin" w:cs="IRNazanin"/>
            <w:color w:val="111111"/>
            <w:sz w:val="22"/>
            <w:szCs w:val="22"/>
            <w:b w:val="0"/>
            <w:bCs w:val="0"/>
            <w:i w:val="0"/>
            <w:iCs w:val="0"/>
          </w:rPr>
          <w:t>2311 - رسالة في تعلم الصلاة من أولي الألباب</w:t>
        </w:r>
        <w:r>
          <w:tab/>
        </w:r>
        <w:r>
          <w:fldChar w:fldCharType="begin"/>
        </w:r>
        <w:r>
          <w:instrText xml:space="preserve">PAGEREF 2337 \h</w:instrText>
        </w:r>
        <w:r>
          <w:fldChar w:fldCharType="end"/>
        </w:r>
      </w:hyperlink>
    </w:p>
    <w:p>
      <w:pPr>
        <w:tabs>
          <w:tab w:val="right" w:leader="dot" w:pos="9062"/>
        </w:tabs>
        <w:ind w:left="440"/>
      </w:pPr>
      <w:hyperlink w:anchor="_Toc2338" w:history="1">
        <w:r>
          <w:rPr>
            <w:rFonts w:ascii="IRNazanin" w:hAnsi="IRNazanin" w:eastAsia="IRNazanin" w:cs="IRNazanin"/>
            <w:color w:val="111111"/>
            <w:sz w:val="22"/>
            <w:szCs w:val="22"/>
            <w:b w:val="0"/>
            <w:bCs w:val="0"/>
            <w:i w:val="0"/>
            <w:iCs w:val="0"/>
          </w:rPr>
          <w:t>2312 - رسالة في العجلة في الصلاة</w:t>
        </w:r>
        <w:r>
          <w:tab/>
        </w:r>
        <w:r>
          <w:fldChar w:fldCharType="begin"/>
        </w:r>
        <w:r>
          <w:instrText xml:space="preserve">PAGEREF 2338 \h</w:instrText>
        </w:r>
        <w:r>
          <w:fldChar w:fldCharType="end"/>
        </w:r>
      </w:hyperlink>
    </w:p>
    <w:p>
      <w:pPr>
        <w:tabs>
          <w:tab w:val="right" w:leader="dot" w:pos="9062"/>
        </w:tabs>
        <w:ind w:left="440"/>
      </w:pPr>
      <w:hyperlink w:anchor="_Toc2339" w:history="1">
        <w:r>
          <w:rPr>
            <w:rFonts w:ascii="IRNazanin" w:hAnsi="IRNazanin" w:eastAsia="IRNazanin" w:cs="IRNazanin"/>
            <w:color w:val="111111"/>
            <w:sz w:val="22"/>
            <w:szCs w:val="22"/>
            <w:b w:val="0"/>
            <w:bCs w:val="0"/>
            <w:i w:val="0"/>
            <w:iCs w:val="0"/>
          </w:rPr>
          <w:t>2313 - رسالة في الفقه</w:t>
        </w:r>
        <w:r>
          <w:tab/>
        </w:r>
        <w:r>
          <w:fldChar w:fldCharType="begin"/>
        </w:r>
        <w:r>
          <w:instrText xml:space="preserve">PAGEREF 2339 \h</w:instrText>
        </w:r>
        <w:r>
          <w:fldChar w:fldCharType="end"/>
        </w:r>
      </w:hyperlink>
    </w:p>
    <w:p>
      <w:pPr>
        <w:tabs>
          <w:tab w:val="right" w:leader="dot" w:pos="9062"/>
        </w:tabs>
        <w:ind w:left="440"/>
      </w:pPr>
      <w:hyperlink w:anchor="_Toc2340" w:history="1">
        <w:r>
          <w:rPr>
            <w:rFonts w:ascii="IRNazanin" w:hAnsi="IRNazanin" w:eastAsia="IRNazanin" w:cs="IRNazanin"/>
            <w:color w:val="111111"/>
            <w:sz w:val="22"/>
            <w:szCs w:val="22"/>
            <w:b w:val="0"/>
            <w:bCs w:val="0"/>
            <w:i w:val="0"/>
            <w:iCs w:val="0"/>
          </w:rPr>
          <w:t>2314 - رسالة في أحكام الصلاة</w:t>
        </w:r>
        <w:r>
          <w:tab/>
        </w:r>
        <w:r>
          <w:fldChar w:fldCharType="begin"/>
        </w:r>
        <w:r>
          <w:instrText xml:space="preserve">PAGEREF 2340 \h</w:instrText>
        </w:r>
        <w:r>
          <w:fldChar w:fldCharType="end"/>
        </w:r>
      </w:hyperlink>
    </w:p>
    <w:p>
      <w:pPr>
        <w:tabs>
          <w:tab w:val="right" w:leader="dot" w:pos="9062"/>
        </w:tabs>
        <w:ind w:left="440"/>
      </w:pPr>
      <w:hyperlink w:anchor="_Toc2341" w:history="1">
        <w:r>
          <w:rPr>
            <w:rFonts w:ascii="IRNazanin" w:hAnsi="IRNazanin" w:eastAsia="IRNazanin" w:cs="IRNazanin"/>
            <w:color w:val="111111"/>
            <w:sz w:val="22"/>
            <w:szCs w:val="22"/>
            <w:b w:val="0"/>
            <w:bCs w:val="0"/>
            <w:i w:val="0"/>
            <w:iCs w:val="0"/>
          </w:rPr>
          <w:t>2315 - رسالة في الوضوء على المذاهب الأربعة مع مقارنة بالمذهب المالكي</w:t>
        </w:r>
        <w:r>
          <w:tab/>
        </w:r>
        <w:r>
          <w:fldChar w:fldCharType="begin"/>
        </w:r>
        <w:r>
          <w:instrText xml:space="preserve">PAGEREF 2341 \h</w:instrText>
        </w:r>
        <w:r>
          <w:fldChar w:fldCharType="end"/>
        </w:r>
      </w:hyperlink>
    </w:p>
    <w:p>
      <w:pPr>
        <w:tabs>
          <w:tab w:val="right" w:leader="dot" w:pos="9062"/>
        </w:tabs>
        <w:ind w:left="440"/>
      </w:pPr>
      <w:hyperlink w:anchor="_Toc2342" w:history="1">
        <w:r>
          <w:rPr>
            <w:rFonts w:ascii="IRNazanin" w:hAnsi="IRNazanin" w:eastAsia="IRNazanin" w:cs="IRNazanin"/>
            <w:color w:val="111111"/>
            <w:sz w:val="22"/>
            <w:szCs w:val="22"/>
            <w:b w:val="0"/>
            <w:bCs w:val="0"/>
            <w:i w:val="0"/>
            <w:iCs w:val="0"/>
          </w:rPr>
          <w:t>2316 - رسالة في خضاب اللحية</w:t>
        </w:r>
        <w:r>
          <w:tab/>
        </w:r>
        <w:r>
          <w:fldChar w:fldCharType="begin"/>
        </w:r>
        <w:r>
          <w:instrText xml:space="preserve">PAGEREF 2342 \h</w:instrText>
        </w:r>
        <w:r>
          <w:fldChar w:fldCharType="end"/>
        </w:r>
      </w:hyperlink>
    </w:p>
    <w:p>
      <w:pPr>
        <w:tabs>
          <w:tab w:val="right" w:leader="dot" w:pos="9062"/>
        </w:tabs>
        <w:ind w:left="440"/>
      </w:pPr>
      <w:hyperlink w:anchor="_Toc2343" w:history="1">
        <w:r>
          <w:rPr>
            <w:rFonts w:ascii="IRNazanin" w:hAnsi="IRNazanin" w:eastAsia="IRNazanin" w:cs="IRNazanin"/>
            <w:color w:val="111111"/>
            <w:sz w:val="22"/>
            <w:szCs w:val="22"/>
            <w:b w:val="0"/>
            <w:bCs w:val="0"/>
            <w:i w:val="0"/>
            <w:iCs w:val="0"/>
          </w:rPr>
          <w:t>2317 - نسخة اخرى</w:t>
        </w:r>
        <w:r>
          <w:tab/>
        </w:r>
        <w:r>
          <w:fldChar w:fldCharType="begin"/>
        </w:r>
        <w:r>
          <w:instrText xml:space="preserve">PAGEREF 2343 \h</w:instrText>
        </w:r>
        <w:r>
          <w:fldChar w:fldCharType="end"/>
        </w:r>
      </w:hyperlink>
    </w:p>
    <w:p>
      <w:pPr>
        <w:tabs>
          <w:tab w:val="right" w:leader="dot" w:pos="9062"/>
        </w:tabs>
        <w:ind w:left="440"/>
      </w:pPr>
      <w:hyperlink w:anchor="_Toc2344" w:history="1">
        <w:r>
          <w:rPr>
            <w:rFonts w:ascii="IRNazanin" w:hAnsi="IRNazanin" w:eastAsia="IRNazanin" w:cs="IRNazanin"/>
            <w:color w:val="111111"/>
            <w:sz w:val="22"/>
            <w:szCs w:val="22"/>
            <w:b w:val="0"/>
            <w:bCs w:val="0"/>
            <w:i w:val="0"/>
            <w:iCs w:val="0"/>
          </w:rPr>
          <w:t>2318 - رسالة في الاقسام الاثني عشر</w:t>
        </w:r>
        <w:r>
          <w:tab/>
        </w:r>
        <w:r>
          <w:fldChar w:fldCharType="begin"/>
        </w:r>
        <w:r>
          <w:instrText xml:space="preserve">PAGEREF 2344 \h</w:instrText>
        </w:r>
        <w:r>
          <w:fldChar w:fldCharType="end"/>
        </w:r>
      </w:hyperlink>
    </w:p>
    <w:p>
      <w:pPr>
        <w:tabs>
          <w:tab w:val="right" w:leader="dot" w:pos="9062"/>
        </w:tabs>
        <w:ind w:left="440"/>
      </w:pPr>
      <w:hyperlink w:anchor="_Toc2345" w:history="1">
        <w:r>
          <w:rPr>
            <w:rFonts w:ascii="IRNazanin" w:hAnsi="IRNazanin" w:eastAsia="IRNazanin" w:cs="IRNazanin"/>
            <w:color w:val="111111"/>
            <w:sz w:val="22"/>
            <w:szCs w:val="22"/>
            <w:b w:val="0"/>
            <w:bCs w:val="0"/>
            <w:i w:val="0"/>
            <w:iCs w:val="0"/>
          </w:rPr>
          <w:t>2319 - رسالة في بيان فرض الوضوء ، هل كان بمكة أم بالمدينة</w:t>
        </w:r>
        <w:r>
          <w:tab/>
        </w:r>
        <w:r>
          <w:fldChar w:fldCharType="begin"/>
        </w:r>
        <w:r>
          <w:instrText xml:space="preserve">PAGEREF 2345 \h</w:instrText>
        </w:r>
        <w:r>
          <w:fldChar w:fldCharType="end"/>
        </w:r>
      </w:hyperlink>
    </w:p>
    <w:p>
      <w:pPr>
        <w:tabs>
          <w:tab w:val="right" w:leader="dot" w:pos="9062"/>
        </w:tabs>
        <w:ind w:left="440"/>
      </w:pPr>
      <w:hyperlink w:anchor="_Toc2346" w:history="1">
        <w:r>
          <w:rPr>
            <w:rFonts w:ascii="IRNazanin" w:hAnsi="IRNazanin" w:eastAsia="IRNazanin" w:cs="IRNazanin"/>
            <w:color w:val="111111"/>
            <w:sz w:val="22"/>
            <w:szCs w:val="22"/>
            <w:b w:val="0"/>
            <w:bCs w:val="0"/>
            <w:i w:val="0"/>
            <w:iCs w:val="0"/>
          </w:rPr>
          <w:t>2320 - رسالة في الفقه والتجويد</w:t>
        </w:r>
        <w:r>
          <w:tab/>
        </w:r>
        <w:r>
          <w:fldChar w:fldCharType="begin"/>
        </w:r>
        <w:r>
          <w:instrText xml:space="preserve">PAGEREF 2346 \h</w:instrText>
        </w:r>
        <w:r>
          <w:fldChar w:fldCharType="end"/>
        </w:r>
      </w:hyperlink>
    </w:p>
    <w:p>
      <w:pPr>
        <w:tabs>
          <w:tab w:val="right" w:leader="dot" w:pos="9062"/>
        </w:tabs>
        <w:ind w:left="440"/>
      </w:pPr>
      <w:hyperlink w:anchor="_Toc2347" w:history="1">
        <w:r>
          <w:rPr>
            <w:rFonts w:ascii="IRNazanin" w:hAnsi="IRNazanin" w:eastAsia="IRNazanin" w:cs="IRNazanin"/>
            <w:color w:val="111111"/>
            <w:sz w:val="22"/>
            <w:szCs w:val="22"/>
            <w:b w:val="0"/>
            <w:bCs w:val="0"/>
            <w:i w:val="0"/>
            <w:iCs w:val="0"/>
          </w:rPr>
          <w:t>2322 - رسالة في بيان صوم العوام والخواص وخواص الخواص</w:t>
        </w:r>
        <w:r>
          <w:tab/>
        </w:r>
        <w:r>
          <w:fldChar w:fldCharType="begin"/>
        </w:r>
        <w:r>
          <w:instrText xml:space="preserve">PAGEREF 2347 \h</w:instrText>
        </w:r>
        <w:r>
          <w:fldChar w:fldCharType="end"/>
        </w:r>
      </w:hyperlink>
    </w:p>
    <w:p>
      <w:pPr>
        <w:tabs>
          <w:tab w:val="right" w:leader="dot" w:pos="9062"/>
        </w:tabs>
        <w:ind w:left="440"/>
      </w:pPr>
      <w:hyperlink w:anchor="_Toc2348" w:history="1">
        <w:r>
          <w:rPr>
            <w:rFonts w:ascii="IRNazanin" w:hAnsi="IRNazanin" w:eastAsia="IRNazanin" w:cs="IRNazanin"/>
            <w:color w:val="111111"/>
            <w:sz w:val="22"/>
            <w:szCs w:val="22"/>
            <w:b w:val="0"/>
            <w:bCs w:val="0"/>
            <w:i w:val="0"/>
            <w:iCs w:val="0"/>
          </w:rPr>
          <w:t>2323 - رسالة في بيان الحج الاكبر</w:t>
        </w:r>
        <w:r>
          <w:tab/>
        </w:r>
        <w:r>
          <w:fldChar w:fldCharType="begin"/>
        </w:r>
        <w:r>
          <w:instrText xml:space="preserve">PAGEREF 2348 \h</w:instrText>
        </w:r>
        <w:r>
          <w:fldChar w:fldCharType="end"/>
        </w:r>
      </w:hyperlink>
    </w:p>
    <w:p>
      <w:pPr>
        <w:tabs>
          <w:tab w:val="right" w:leader="dot" w:pos="9062"/>
        </w:tabs>
        <w:ind w:left="440"/>
      </w:pPr>
      <w:hyperlink w:anchor="_Toc2349" w:history="1">
        <w:r>
          <w:rPr>
            <w:rFonts w:ascii="IRNazanin" w:hAnsi="IRNazanin" w:eastAsia="IRNazanin" w:cs="IRNazanin"/>
            <w:color w:val="111111"/>
            <w:sz w:val="22"/>
            <w:szCs w:val="22"/>
            <w:b w:val="0"/>
            <w:bCs w:val="0"/>
            <w:i w:val="0"/>
            <w:iCs w:val="0"/>
          </w:rPr>
          <w:t>2324 - رسالة في الولد يتبع الأم</w:t>
        </w:r>
        <w:r>
          <w:tab/>
        </w:r>
        <w:r>
          <w:fldChar w:fldCharType="begin"/>
        </w:r>
        <w:r>
          <w:instrText xml:space="preserve">PAGEREF 2349 \h</w:instrText>
        </w:r>
        <w:r>
          <w:fldChar w:fldCharType="end"/>
        </w:r>
      </w:hyperlink>
    </w:p>
    <w:p>
      <w:pPr>
        <w:tabs>
          <w:tab w:val="right" w:leader="dot" w:pos="9062"/>
        </w:tabs>
        <w:ind w:left="440"/>
      </w:pPr>
      <w:hyperlink w:anchor="_Toc2350" w:history="1">
        <w:r>
          <w:rPr>
            <w:rFonts w:ascii="IRNazanin" w:hAnsi="IRNazanin" w:eastAsia="IRNazanin" w:cs="IRNazanin"/>
            <w:color w:val="111111"/>
            <w:sz w:val="22"/>
            <w:szCs w:val="22"/>
            <w:b w:val="0"/>
            <w:bCs w:val="0"/>
            <w:i w:val="0"/>
            <w:iCs w:val="0"/>
          </w:rPr>
          <w:t>2325 - رسالة في بيان سنية حلق الشارب</w:t>
        </w:r>
        <w:r>
          <w:tab/>
        </w:r>
        <w:r>
          <w:fldChar w:fldCharType="begin"/>
        </w:r>
        <w:r>
          <w:instrText xml:space="preserve">PAGEREF 2350 \h</w:instrText>
        </w:r>
        <w:r>
          <w:fldChar w:fldCharType="end"/>
        </w:r>
      </w:hyperlink>
    </w:p>
    <w:p>
      <w:pPr>
        <w:tabs>
          <w:tab w:val="right" w:leader="dot" w:pos="9062"/>
        </w:tabs>
        <w:ind w:left="440"/>
      </w:pPr>
      <w:hyperlink w:anchor="_Toc2351" w:history="1">
        <w:r>
          <w:rPr>
            <w:rFonts w:ascii="IRNazanin" w:hAnsi="IRNazanin" w:eastAsia="IRNazanin" w:cs="IRNazanin"/>
            <w:color w:val="111111"/>
            <w:sz w:val="22"/>
            <w:szCs w:val="22"/>
            <w:b w:val="0"/>
            <w:bCs w:val="0"/>
            <w:i w:val="0"/>
            <w:iCs w:val="0"/>
          </w:rPr>
          <w:t>2326 - رسالة في بيان عدد الفاظ الشرط</w:t>
        </w:r>
        <w:r>
          <w:tab/>
        </w:r>
        <w:r>
          <w:fldChar w:fldCharType="begin"/>
        </w:r>
        <w:r>
          <w:instrText xml:space="preserve">PAGEREF 2351 \h</w:instrText>
        </w:r>
        <w:r>
          <w:fldChar w:fldCharType="end"/>
        </w:r>
      </w:hyperlink>
    </w:p>
    <w:p>
      <w:pPr>
        <w:tabs>
          <w:tab w:val="right" w:leader="dot" w:pos="9062"/>
        </w:tabs>
        <w:ind w:left="440"/>
      </w:pPr>
      <w:hyperlink w:anchor="_Toc2352" w:history="1">
        <w:r>
          <w:rPr>
            <w:rFonts w:ascii="IRNazanin" w:hAnsi="IRNazanin" w:eastAsia="IRNazanin" w:cs="IRNazanin"/>
            <w:color w:val="111111"/>
            <w:sz w:val="22"/>
            <w:szCs w:val="22"/>
            <w:b w:val="0"/>
            <w:bCs w:val="0"/>
            <w:i w:val="0"/>
            <w:iCs w:val="0"/>
          </w:rPr>
          <w:t>2327 - رسالة في واجبات الصلاة فيما بين العباد</w:t>
        </w:r>
        <w:r>
          <w:tab/>
        </w:r>
        <w:r>
          <w:fldChar w:fldCharType="begin"/>
        </w:r>
        <w:r>
          <w:instrText xml:space="preserve">PAGEREF 2352 \h</w:instrText>
        </w:r>
        <w:r>
          <w:fldChar w:fldCharType="end"/>
        </w:r>
      </w:hyperlink>
    </w:p>
    <w:p>
      <w:pPr>
        <w:tabs>
          <w:tab w:val="right" w:leader="dot" w:pos="9062"/>
        </w:tabs>
        <w:ind w:left="440"/>
      </w:pPr>
      <w:hyperlink w:anchor="_Toc2353" w:history="1">
        <w:r>
          <w:rPr>
            <w:rFonts w:ascii="IRNazanin" w:hAnsi="IRNazanin" w:eastAsia="IRNazanin" w:cs="IRNazanin"/>
            <w:color w:val="111111"/>
            <w:sz w:val="22"/>
            <w:szCs w:val="22"/>
            <w:b w:val="0"/>
            <w:bCs w:val="0"/>
            <w:i w:val="0"/>
            <w:iCs w:val="0"/>
          </w:rPr>
          <w:t>2328 - رسالة في الاكراه</w:t>
        </w:r>
        <w:r>
          <w:tab/>
        </w:r>
        <w:r>
          <w:fldChar w:fldCharType="begin"/>
        </w:r>
        <w:r>
          <w:instrText xml:space="preserve">PAGEREF 2353 \h</w:instrText>
        </w:r>
        <w:r>
          <w:fldChar w:fldCharType="end"/>
        </w:r>
      </w:hyperlink>
    </w:p>
    <w:p>
      <w:pPr>
        <w:tabs>
          <w:tab w:val="right" w:leader="dot" w:pos="9062"/>
        </w:tabs>
        <w:ind w:left="440"/>
      </w:pPr>
      <w:hyperlink w:anchor="_Toc2354" w:history="1">
        <w:r>
          <w:rPr>
            <w:rFonts w:ascii="IRNazanin" w:hAnsi="IRNazanin" w:eastAsia="IRNazanin" w:cs="IRNazanin"/>
            <w:color w:val="111111"/>
            <w:sz w:val="22"/>
            <w:szCs w:val="22"/>
            <w:b w:val="0"/>
            <w:bCs w:val="0"/>
            <w:i w:val="0"/>
            <w:iCs w:val="0"/>
          </w:rPr>
          <w:t>2329 - رسالة في تصرف الوديعة</w:t>
        </w:r>
        <w:r>
          <w:tab/>
        </w:r>
        <w:r>
          <w:fldChar w:fldCharType="begin"/>
        </w:r>
        <w:r>
          <w:instrText xml:space="preserve">PAGEREF 2354 \h</w:instrText>
        </w:r>
        <w:r>
          <w:fldChar w:fldCharType="end"/>
        </w:r>
      </w:hyperlink>
    </w:p>
    <w:p>
      <w:pPr>
        <w:tabs>
          <w:tab w:val="right" w:leader="dot" w:pos="9062"/>
        </w:tabs>
        <w:ind w:left="440"/>
      </w:pPr>
      <w:hyperlink w:anchor="_Toc2355" w:history="1">
        <w:r>
          <w:rPr>
            <w:rFonts w:ascii="IRNazanin" w:hAnsi="IRNazanin" w:eastAsia="IRNazanin" w:cs="IRNazanin"/>
            <w:color w:val="111111"/>
            <w:sz w:val="22"/>
            <w:szCs w:val="22"/>
            <w:b w:val="0"/>
            <w:bCs w:val="0"/>
            <w:i w:val="0"/>
            <w:iCs w:val="0"/>
          </w:rPr>
          <w:t>2330 - رسالة في البدع في الصلاة</w:t>
        </w:r>
        <w:r>
          <w:tab/>
        </w:r>
        <w:r>
          <w:fldChar w:fldCharType="begin"/>
        </w:r>
        <w:r>
          <w:instrText xml:space="preserve">PAGEREF 2355 \h</w:instrText>
        </w:r>
        <w:r>
          <w:fldChar w:fldCharType="end"/>
        </w:r>
      </w:hyperlink>
    </w:p>
    <w:p>
      <w:pPr>
        <w:tabs>
          <w:tab w:val="right" w:leader="dot" w:pos="9062"/>
        </w:tabs>
        <w:ind w:left="440"/>
      </w:pPr>
      <w:hyperlink w:anchor="_Toc2356" w:history="1">
        <w:r>
          <w:rPr>
            <w:rFonts w:ascii="IRNazanin" w:hAnsi="IRNazanin" w:eastAsia="IRNazanin" w:cs="IRNazanin"/>
            <w:color w:val="111111"/>
            <w:sz w:val="22"/>
            <w:szCs w:val="22"/>
            <w:b w:val="0"/>
            <w:bCs w:val="0"/>
            <w:i w:val="0"/>
            <w:iCs w:val="0"/>
          </w:rPr>
          <w:t>2331 - رسالة في ألفاظ ذنوب الصغائر</w:t>
        </w:r>
        <w:r>
          <w:tab/>
        </w:r>
        <w:r>
          <w:fldChar w:fldCharType="begin"/>
        </w:r>
        <w:r>
          <w:instrText xml:space="preserve">PAGEREF 2356 \h</w:instrText>
        </w:r>
        <w:r>
          <w:fldChar w:fldCharType="end"/>
        </w:r>
      </w:hyperlink>
    </w:p>
    <w:p>
      <w:pPr>
        <w:tabs>
          <w:tab w:val="right" w:leader="dot" w:pos="9062"/>
        </w:tabs>
        <w:ind w:left="440"/>
      </w:pPr>
      <w:hyperlink w:anchor="_Toc2357" w:history="1">
        <w:r>
          <w:rPr>
            <w:rFonts w:ascii="IRNazanin" w:hAnsi="IRNazanin" w:eastAsia="IRNazanin" w:cs="IRNazanin"/>
            <w:color w:val="111111"/>
            <w:sz w:val="22"/>
            <w:szCs w:val="22"/>
            <w:b w:val="0"/>
            <w:bCs w:val="0"/>
            <w:i w:val="0"/>
            <w:iCs w:val="0"/>
          </w:rPr>
          <w:t>2332 - رسالة في القومة والجلسة</w:t>
        </w:r>
        <w:r>
          <w:tab/>
        </w:r>
        <w:r>
          <w:fldChar w:fldCharType="begin"/>
        </w:r>
        <w:r>
          <w:instrText xml:space="preserve">PAGEREF 2357 \h</w:instrText>
        </w:r>
        <w:r>
          <w:fldChar w:fldCharType="end"/>
        </w:r>
      </w:hyperlink>
    </w:p>
    <w:p>
      <w:pPr>
        <w:tabs>
          <w:tab w:val="right" w:leader="dot" w:pos="9062"/>
        </w:tabs>
        <w:ind w:left="440"/>
      </w:pPr>
      <w:hyperlink w:anchor="_Toc2358" w:history="1">
        <w:r>
          <w:rPr>
            <w:rFonts w:ascii="IRNazanin" w:hAnsi="IRNazanin" w:eastAsia="IRNazanin" w:cs="IRNazanin"/>
            <w:color w:val="111111"/>
            <w:sz w:val="22"/>
            <w:szCs w:val="22"/>
            <w:b w:val="0"/>
            <w:bCs w:val="0"/>
            <w:i w:val="0"/>
            <w:iCs w:val="0"/>
          </w:rPr>
          <w:t>2333 - رسالة في الدخان</w:t>
        </w:r>
        <w:r>
          <w:tab/>
        </w:r>
        <w:r>
          <w:fldChar w:fldCharType="begin"/>
        </w:r>
        <w:r>
          <w:instrText xml:space="preserve">PAGEREF 2358 \h</w:instrText>
        </w:r>
        <w:r>
          <w:fldChar w:fldCharType="end"/>
        </w:r>
      </w:hyperlink>
    </w:p>
    <w:p>
      <w:pPr>
        <w:tabs>
          <w:tab w:val="right" w:leader="dot" w:pos="9062"/>
        </w:tabs>
        <w:ind w:left="440"/>
      </w:pPr>
      <w:hyperlink w:anchor="_Toc2359" w:history="1">
        <w:r>
          <w:rPr>
            <w:rFonts w:ascii="IRNazanin" w:hAnsi="IRNazanin" w:eastAsia="IRNazanin" w:cs="IRNazanin"/>
            <w:color w:val="111111"/>
            <w:sz w:val="22"/>
            <w:szCs w:val="22"/>
            <w:b w:val="0"/>
            <w:bCs w:val="0"/>
            <w:i w:val="0"/>
            <w:iCs w:val="0"/>
          </w:rPr>
          <w:t>2334 - رسالة في الفتاوي</w:t>
        </w:r>
        <w:r>
          <w:tab/>
        </w:r>
        <w:r>
          <w:fldChar w:fldCharType="begin"/>
        </w:r>
        <w:r>
          <w:instrText xml:space="preserve">PAGEREF 2359 \h</w:instrText>
        </w:r>
        <w:r>
          <w:fldChar w:fldCharType="end"/>
        </w:r>
      </w:hyperlink>
    </w:p>
    <w:p>
      <w:pPr>
        <w:tabs>
          <w:tab w:val="right" w:leader="dot" w:pos="9062"/>
        </w:tabs>
        <w:ind w:left="440"/>
      </w:pPr>
      <w:hyperlink w:anchor="_Toc2360" w:history="1">
        <w:r>
          <w:rPr>
            <w:rFonts w:ascii="IRNazanin" w:hAnsi="IRNazanin" w:eastAsia="IRNazanin" w:cs="IRNazanin"/>
            <w:color w:val="111111"/>
            <w:sz w:val="22"/>
            <w:szCs w:val="22"/>
            <w:b w:val="0"/>
            <w:bCs w:val="0"/>
            <w:i w:val="0"/>
            <w:iCs w:val="0"/>
          </w:rPr>
          <w:t>2335 - رسالة في الفقه</w:t>
        </w:r>
        <w:r>
          <w:tab/>
        </w:r>
        <w:r>
          <w:fldChar w:fldCharType="begin"/>
        </w:r>
        <w:r>
          <w:instrText xml:space="preserve">PAGEREF 2360 \h</w:instrText>
        </w:r>
        <w:r>
          <w:fldChar w:fldCharType="end"/>
        </w:r>
      </w:hyperlink>
    </w:p>
    <w:p>
      <w:pPr>
        <w:tabs>
          <w:tab w:val="right" w:leader="dot" w:pos="9062"/>
        </w:tabs>
        <w:ind w:left="440"/>
      </w:pPr>
      <w:hyperlink w:anchor="_Toc2361" w:history="1">
        <w:r>
          <w:rPr>
            <w:rFonts w:ascii="IRNazanin" w:hAnsi="IRNazanin" w:eastAsia="IRNazanin" w:cs="IRNazanin"/>
            <w:color w:val="111111"/>
            <w:sz w:val="22"/>
            <w:szCs w:val="22"/>
            <w:b w:val="0"/>
            <w:bCs w:val="0"/>
            <w:i w:val="0"/>
            <w:iCs w:val="0"/>
          </w:rPr>
          <w:t>2336 - رسالة في شرح كتاب في الفقه</w:t>
        </w:r>
        <w:r>
          <w:tab/>
        </w:r>
        <w:r>
          <w:fldChar w:fldCharType="begin"/>
        </w:r>
        <w:r>
          <w:instrText xml:space="preserve">PAGEREF 2361 \h</w:instrText>
        </w:r>
        <w:r>
          <w:fldChar w:fldCharType="end"/>
        </w:r>
      </w:hyperlink>
    </w:p>
    <w:p>
      <w:pPr>
        <w:tabs>
          <w:tab w:val="right" w:leader="dot" w:pos="9062"/>
        </w:tabs>
        <w:ind w:left="440"/>
      </w:pPr>
      <w:hyperlink w:anchor="_Toc2362" w:history="1">
        <w:r>
          <w:rPr>
            <w:rFonts w:ascii="IRNazanin" w:hAnsi="IRNazanin" w:eastAsia="IRNazanin" w:cs="IRNazanin"/>
            <w:color w:val="111111"/>
            <w:sz w:val="22"/>
            <w:szCs w:val="22"/>
            <w:b w:val="0"/>
            <w:bCs w:val="0"/>
            <w:i w:val="0"/>
            <w:iCs w:val="0"/>
          </w:rPr>
          <w:t>2337 - رسالة في تحريم الدخان</w:t>
        </w:r>
        <w:r>
          <w:tab/>
        </w:r>
        <w:r>
          <w:fldChar w:fldCharType="begin"/>
        </w:r>
        <w:r>
          <w:instrText xml:space="preserve">PAGEREF 2362 \h</w:instrText>
        </w:r>
        <w:r>
          <w:fldChar w:fldCharType="end"/>
        </w:r>
      </w:hyperlink>
    </w:p>
    <w:p>
      <w:pPr>
        <w:tabs>
          <w:tab w:val="right" w:leader="dot" w:pos="9062"/>
        </w:tabs>
        <w:ind w:left="440"/>
      </w:pPr>
      <w:hyperlink w:anchor="_Toc2363" w:history="1">
        <w:r>
          <w:rPr>
            <w:rFonts w:ascii="IRNazanin" w:hAnsi="IRNazanin" w:eastAsia="IRNazanin" w:cs="IRNazanin"/>
            <w:color w:val="111111"/>
            <w:sz w:val="22"/>
            <w:szCs w:val="22"/>
            <w:b w:val="0"/>
            <w:bCs w:val="0"/>
            <w:i w:val="0"/>
            <w:iCs w:val="0"/>
          </w:rPr>
          <w:t>2338 - رسالة في الاجتهاد</w:t>
        </w:r>
        <w:r>
          <w:tab/>
        </w:r>
        <w:r>
          <w:fldChar w:fldCharType="begin"/>
        </w:r>
        <w:r>
          <w:instrText xml:space="preserve">PAGEREF 2363 \h</w:instrText>
        </w:r>
        <w:r>
          <w:fldChar w:fldCharType="end"/>
        </w:r>
      </w:hyperlink>
    </w:p>
    <w:p>
      <w:pPr>
        <w:tabs>
          <w:tab w:val="right" w:leader="dot" w:pos="9062"/>
        </w:tabs>
        <w:ind w:left="440"/>
      </w:pPr>
      <w:hyperlink w:anchor="_Toc2364" w:history="1">
        <w:r>
          <w:rPr>
            <w:rFonts w:ascii="IRNazanin" w:hAnsi="IRNazanin" w:eastAsia="IRNazanin" w:cs="IRNazanin"/>
            <w:color w:val="111111"/>
            <w:sz w:val="22"/>
            <w:szCs w:val="22"/>
            <w:b w:val="0"/>
            <w:bCs w:val="0"/>
            <w:i w:val="0"/>
            <w:iCs w:val="0"/>
          </w:rPr>
          <w:t>2339 - رسالة في أجوبة فقهية</w:t>
        </w:r>
        <w:r>
          <w:tab/>
        </w:r>
        <w:r>
          <w:fldChar w:fldCharType="begin"/>
        </w:r>
        <w:r>
          <w:instrText xml:space="preserve">PAGEREF 2364 \h</w:instrText>
        </w:r>
        <w:r>
          <w:fldChar w:fldCharType="end"/>
        </w:r>
      </w:hyperlink>
    </w:p>
    <w:p>
      <w:pPr>
        <w:tabs>
          <w:tab w:val="right" w:leader="dot" w:pos="9062"/>
        </w:tabs>
        <w:ind w:left="440"/>
      </w:pPr>
      <w:hyperlink w:anchor="_Toc2365" w:history="1">
        <w:r>
          <w:rPr>
            <w:rFonts w:ascii="IRNazanin" w:hAnsi="IRNazanin" w:eastAsia="IRNazanin" w:cs="IRNazanin"/>
            <w:color w:val="111111"/>
            <w:sz w:val="22"/>
            <w:szCs w:val="22"/>
            <w:b w:val="0"/>
            <w:bCs w:val="0"/>
            <w:i w:val="0"/>
            <w:iCs w:val="0"/>
          </w:rPr>
          <w:t>2340 - رسالة في خطر الدخان</w:t>
        </w:r>
        <w:r>
          <w:tab/>
        </w:r>
        <w:r>
          <w:fldChar w:fldCharType="begin"/>
        </w:r>
        <w:r>
          <w:instrText xml:space="preserve">PAGEREF 2365 \h</w:instrText>
        </w:r>
        <w:r>
          <w:fldChar w:fldCharType="end"/>
        </w:r>
      </w:hyperlink>
    </w:p>
    <w:p>
      <w:pPr>
        <w:tabs>
          <w:tab w:val="right" w:leader="dot" w:pos="9062"/>
        </w:tabs>
        <w:ind w:left="440"/>
      </w:pPr>
      <w:hyperlink w:anchor="_Toc2366" w:history="1">
        <w:r>
          <w:rPr>
            <w:rFonts w:ascii="IRNazanin" w:hAnsi="IRNazanin" w:eastAsia="IRNazanin" w:cs="IRNazanin"/>
            <w:color w:val="111111"/>
            <w:sz w:val="22"/>
            <w:szCs w:val="22"/>
            <w:b w:val="0"/>
            <w:bCs w:val="0"/>
            <w:i w:val="0"/>
            <w:iCs w:val="0"/>
          </w:rPr>
          <w:t>2341 - رسالة في الركعة في خطبة يوم الجمعة</w:t>
        </w:r>
        <w:r>
          <w:tab/>
        </w:r>
        <w:r>
          <w:fldChar w:fldCharType="begin"/>
        </w:r>
        <w:r>
          <w:instrText xml:space="preserve">PAGEREF 2366 \h</w:instrText>
        </w:r>
        <w:r>
          <w:fldChar w:fldCharType="end"/>
        </w:r>
      </w:hyperlink>
    </w:p>
    <w:p>
      <w:pPr>
        <w:tabs>
          <w:tab w:val="right" w:leader="dot" w:pos="9062"/>
        </w:tabs>
        <w:ind w:left="440"/>
      </w:pPr>
      <w:hyperlink w:anchor="_Toc2367" w:history="1">
        <w:r>
          <w:rPr>
            <w:rFonts w:ascii="IRNazanin" w:hAnsi="IRNazanin" w:eastAsia="IRNazanin" w:cs="IRNazanin"/>
            <w:color w:val="111111"/>
            <w:sz w:val="22"/>
            <w:szCs w:val="22"/>
            <w:b w:val="0"/>
            <w:bCs w:val="0"/>
            <w:i w:val="0"/>
            <w:iCs w:val="0"/>
          </w:rPr>
          <w:t>2342 - رسالة في الفقه والحديث</w:t>
        </w:r>
        <w:r>
          <w:tab/>
        </w:r>
        <w:r>
          <w:fldChar w:fldCharType="begin"/>
        </w:r>
        <w:r>
          <w:instrText xml:space="preserve">PAGEREF 2367 \h</w:instrText>
        </w:r>
        <w:r>
          <w:fldChar w:fldCharType="end"/>
        </w:r>
      </w:hyperlink>
    </w:p>
    <w:p>
      <w:pPr>
        <w:tabs>
          <w:tab w:val="right" w:leader="dot" w:pos="9062"/>
        </w:tabs>
        <w:ind w:left="440"/>
      </w:pPr>
      <w:hyperlink w:anchor="_Toc2368" w:history="1">
        <w:r>
          <w:rPr>
            <w:rFonts w:ascii="IRNazanin" w:hAnsi="IRNazanin" w:eastAsia="IRNazanin" w:cs="IRNazanin"/>
            <w:color w:val="111111"/>
            <w:sz w:val="22"/>
            <w:szCs w:val="22"/>
            <w:b w:val="0"/>
            <w:bCs w:val="0"/>
            <w:i w:val="0"/>
            <w:iCs w:val="0"/>
          </w:rPr>
          <w:t>2343 - رسالة في شرح الاحاديث الشرعية ( أحاديث الأحكام )</w:t>
        </w:r>
        <w:r>
          <w:tab/>
        </w:r>
        <w:r>
          <w:fldChar w:fldCharType="begin"/>
        </w:r>
        <w:r>
          <w:instrText xml:space="preserve">PAGEREF 2368 \h</w:instrText>
        </w:r>
        <w:r>
          <w:fldChar w:fldCharType="end"/>
        </w:r>
      </w:hyperlink>
    </w:p>
    <w:p>
      <w:pPr>
        <w:tabs>
          <w:tab w:val="right" w:leader="dot" w:pos="9062"/>
        </w:tabs>
        <w:ind w:left="440"/>
      </w:pPr>
      <w:hyperlink w:anchor="_Toc2369" w:history="1">
        <w:r>
          <w:rPr>
            <w:rFonts w:ascii="IRNazanin" w:hAnsi="IRNazanin" w:eastAsia="IRNazanin" w:cs="IRNazanin"/>
            <w:color w:val="111111"/>
            <w:sz w:val="22"/>
            <w:szCs w:val="22"/>
            <w:b w:val="0"/>
            <w:bCs w:val="0"/>
            <w:i w:val="0"/>
            <w:iCs w:val="0"/>
          </w:rPr>
          <w:t>2344 - السيف البائر لعنق المنكر على الذاكر</w:t>
        </w:r>
        <w:r>
          <w:tab/>
        </w:r>
        <w:r>
          <w:fldChar w:fldCharType="begin"/>
        </w:r>
        <w:r>
          <w:instrText xml:space="preserve">PAGEREF 2369 \h</w:instrText>
        </w:r>
        <w:r>
          <w:fldChar w:fldCharType="end"/>
        </w:r>
      </w:hyperlink>
    </w:p>
    <w:p>
      <w:pPr>
        <w:tabs>
          <w:tab w:val="right" w:leader="dot" w:pos="9062"/>
        </w:tabs>
        <w:ind w:left="440"/>
      </w:pPr>
      <w:hyperlink w:anchor="_Toc2370" w:history="1">
        <w:r>
          <w:rPr>
            <w:rFonts w:ascii="IRNazanin" w:hAnsi="IRNazanin" w:eastAsia="IRNazanin" w:cs="IRNazanin"/>
            <w:color w:val="111111"/>
            <w:sz w:val="22"/>
            <w:szCs w:val="22"/>
            <w:b w:val="0"/>
            <w:bCs w:val="0"/>
            <w:i w:val="0"/>
            <w:iCs w:val="0"/>
          </w:rPr>
          <w:t>2345 - شرح مسائل الحيطان</w:t>
        </w:r>
        <w:r>
          <w:tab/>
        </w:r>
        <w:r>
          <w:fldChar w:fldCharType="begin"/>
        </w:r>
        <w:r>
          <w:instrText xml:space="preserve">PAGEREF 2370 \h</w:instrText>
        </w:r>
        <w:r>
          <w:fldChar w:fldCharType="end"/>
        </w:r>
      </w:hyperlink>
    </w:p>
    <w:p>
      <w:pPr>
        <w:tabs>
          <w:tab w:val="right" w:leader="dot" w:pos="9062"/>
        </w:tabs>
        <w:ind w:left="440"/>
      </w:pPr>
      <w:hyperlink w:anchor="_Toc2371" w:history="1">
        <w:r>
          <w:rPr>
            <w:rFonts w:ascii="IRNazanin" w:hAnsi="IRNazanin" w:eastAsia="IRNazanin" w:cs="IRNazanin"/>
            <w:color w:val="111111"/>
            <w:sz w:val="22"/>
            <w:szCs w:val="22"/>
            <w:b w:val="0"/>
            <w:bCs w:val="0"/>
            <w:i w:val="0"/>
            <w:iCs w:val="0"/>
          </w:rPr>
          <w:t>2346 - شرح منظومة ابن المقري اسماعيل (ت - 837ه ) في الدماء الواجبة على الحجاج والمعتمرين</w:t>
        </w:r>
        <w:r>
          <w:tab/>
        </w:r>
        <w:r>
          <w:fldChar w:fldCharType="begin"/>
        </w:r>
        <w:r>
          <w:instrText xml:space="preserve">PAGEREF 2371 \h</w:instrText>
        </w:r>
        <w:r>
          <w:fldChar w:fldCharType="end"/>
        </w:r>
      </w:hyperlink>
    </w:p>
    <w:p>
      <w:pPr>
        <w:tabs>
          <w:tab w:val="right" w:leader="dot" w:pos="9062"/>
        </w:tabs>
        <w:ind w:left="440"/>
      </w:pPr>
      <w:hyperlink w:anchor="_Toc2372" w:history="1">
        <w:r>
          <w:rPr>
            <w:rFonts w:ascii="IRNazanin" w:hAnsi="IRNazanin" w:eastAsia="IRNazanin" w:cs="IRNazanin"/>
            <w:color w:val="111111"/>
            <w:sz w:val="22"/>
            <w:szCs w:val="22"/>
            <w:b w:val="0"/>
            <w:bCs w:val="0"/>
            <w:i w:val="0"/>
            <w:iCs w:val="0"/>
          </w:rPr>
          <w:t>2347 - شرح شروط الوضوء</w:t>
        </w:r>
        <w:r>
          <w:tab/>
        </w:r>
        <w:r>
          <w:fldChar w:fldCharType="begin"/>
        </w:r>
        <w:r>
          <w:instrText xml:space="preserve">PAGEREF 2372 \h</w:instrText>
        </w:r>
        <w:r>
          <w:fldChar w:fldCharType="end"/>
        </w:r>
      </w:hyperlink>
    </w:p>
    <w:p>
      <w:pPr>
        <w:tabs>
          <w:tab w:val="right" w:leader="dot" w:pos="9062"/>
        </w:tabs>
        <w:ind w:left="440"/>
      </w:pPr>
      <w:hyperlink w:anchor="_Toc2373" w:history="1">
        <w:r>
          <w:rPr>
            <w:rFonts w:ascii="IRNazanin" w:hAnsi="IRNazanin" w:eastAsia="IRNazanin" w:cs="IRNazanin"/>
            <w:color w:val="111111"/>
            <w:sz w:val="22"/>
            <w:szCs w:val="22"/>
            <w:b w:val="0"/>
            <w:bCs w:val="0"/>
            <w:i w:val="0"/>
            <w:iCs w:val="0"/>
          </w:rPr>
          <w:t>2348 - شروط أمير المؤمنين عمر على أهل الذمة</w:t>
        </w:r>
        <w:r>
          <w:tab/>
        </w:r>
        <w:r>
          <w:fldChar w:fldCharType="begin"/>
        </w:r>
        <w:r>
          <w:instrText xml:space="preserve">PAGEREF 2373 \h</w:instrText>
        </w:r>
        <w:r>
          <w:fldChar w:fldCharType="end"/>
        </w:r>
      </w:hyperlink>
    </w:p>
    <w:p>
      <w:pPr>
        <w:tabs>
          <w:tab w:val="right" w:leader="dot" w:pos="9062"/>
        </w:tabs>
        <w:ind w:left="440"/>
      </w:pPr>
      <w:hyperlink w:anchor="_Toc2374" w:history="1">
        <w:r>
          <w:rPr>
            <w:rFonts w:ascii="IRNazanin" w:hAnsi="IRNazanin" w:eastAsia="IRNazanin" w:cs="IRNazanin"/>
            <w:color w:val="111111"/>
            <w:sz w:val="22"/>
            <w:szCs w:val="22"/>
            <w:b w:val="0"/>
            <w:bCs w:val="0"/>
            <w:i w:val="0"/>
            <w:iCs w:val="0"/>
          </w:rPr>
          <w:t>2349 - نسخة أخرى</w:t>
        </w:r>
        <w:r>
          <w:tab/>
        </w:r>
        <w:r>
          <w:fldChar w:fldCharType="begin"/>
        </w:r>
        <w:r>
          <w:instrText xml:space="preserve">PAGEREF 2374 \h</w:instrText>
        </w:r>
        <w:r>
          <w:fldChar w:fldCharType="end"/>
        </w:r>
      </w:hyperlink>
    </w:p>
    <w:p>
      <w:pPr>
        <w:tabs>
          <w:tab w:val="right" w:leader="dot" w:pos="9062"/>
        </w:tabs>
        <w:ind w:left="440"/>
      </w:pPr>
      <w:hyperlink w:anchor="_Toc2375" w:history="1">
        <w:r>
          <w:rPr>
            <w:rFonts w:ascii="IRNazanin" w:hAnsi="IRNazanin" w:eastAsia="IRNazanin" w:cs="IRNazanin"/>
            <w:color w:val="111111"/>
            <w:sz w:val="22"/>
            <w:szCs w:val="22"/>
            <w:b w:val="0"/>
            <w:bCs w:val="0"/>
            <w:i w:val="0"/>
            <w:iCs w:val="0"/>
          </w:rPr>
          <w:t>2350 - فتاوي ونقول من كتب فقهية</w:t>
        </w:r>
        <w:r>
          <w:tab/>
        </w:r>
        <w:r>
          <w:fldChar w:fldCharType="begin"/>
        </w:r>
        <w:r>
          <w:instrText xml:space="preserve">PAGEREF 2375 \h</w:instrText>
        </w:r>
        <w:r>
          <w:fldChar w:fldCharType="end"/>
        </w:r>
      </w:hyperlink>
    </w:p>
    <w:p>
      <w:pPr>
        <w:tabs>
          <w:tab w:val="right" w:leader="dot" w:pos="9062"/>
        </w:tabs>
        <w:ind w:left="440"/>
      </w:pPr>
      <w:hyperlink w:anchor="_Toc2376" w:history="1">
        <w:r>
          <w:rPr>
            <w:rFonts w:ascii="IRNazanin" w:hAnsi="IRNazanin" w:eastAsia="IRNazanin" w:cs="IRNazanin"/>
            <w:color w:val="111111"/>
            <w:sz w:val="22"/>
            <w:szCs w:val="22"/>
            <w:b w:val="0"/>
            <w:bCs w:val="0"/>
            <w:i w:val="0"/>
            <w:iCs w:val="0"/>
          </w:rPr>
          <w:t>2351 - فتاوي قديمة</w:t>
        </w:r>
        <w:r>
          <w:tab/>
        </w:r>
        <w:r>
          <w:fldChar w:fldCharType="begin"/>
        </w:r>
        <w:r>
          <w:instrText xml:space="preserve">PAGEREF 2376 \h</w:instrText>
        </w:r>
        <w:r>
          <w:fldChar w:fldCharType="end"/>
        </w:r>
      </w:hyperlink>
    </w:p>
    <w:p>
      <w:pPr>
        <w:tabs>
          <w:tab w:val="right" w:leader="dot" w:pos="9062"/>
        </w:tabs>
        <w:ind w:left="440"/>
      </w:pPr>
      <w:hyperlink w:anchor="_Toc2377" w:history="1">
        <w:r>
          <w:rPr>
            <w:rFonts w:ascii="IRNazanin" w:hAnsi="IRNazanin" w:eastAsia="IRNazanin" w:cs="IRNazanin"/>
            <w:color w:val="111111"/>
            <w:sz w:val="22"/>
            <w:szCs w:val="22"/>
            <w:b w:val="0"/>
            <w:bCs w:val="0"/>
            <w:i w:val="0"/>
            <w:iCs w:val="0"/>
          </w:rPr>
          <w:t>2352 - فتوى في الغيبة والتوبة منها</w:t>
        </w:r>
        <w:r>
          <w:tab/>
        </w:r>
        <w:r>
          <w:fldChar w:fldCharType="begin"/>
        </w:r>
        <w:r>
          <w:instrText xml:space="preserve">PAGEREF 2377 \h</w:instrText>
        </w:r>
        <w:r>
          <w:fldChar w:fldCharType="end"/>
        </w:r>
      </w:hyperlink>
    </w:p>
    <w:p>
      <w:pPr>
        <w:tabs>
          <w:tab w:val="right" w:leader="dot" w:pos="9062"/>
        </w:tabs>
        <w:ind w:left="440"/>
      </w:pPr>
      <w:hyperlink w:anchor="_Toc2378" w:history="1">
        <w:r>
          <w:rPr>
            <w:rFonts w:ascii="IRNazanin" w:hAnsi="IRNazanin" w:eastAsia="IRNazanin" w:cs="IRNazanin"/>
            <w:color w:val="111111"/>
            <w:sz w:val="22"/>
            <w:szCs w:val="22"/>
            <w:b w:val="0"/>
            <w:bCs w:val="0"/>
            <w:i w:val="0"/>
            <w:iCs w:val="0"/>
          </w:rPr>
          <w:t>2353 - فوائد فقهية منقولة من(انقحة السمكية ) لعبدالله السویذي (ت - 1174 ه ) . وهي في : أجر المدرس ، والحج والوقف</w:t>
        </w:r>
        <w:r>
          <w:tab/>
        </w:r>
        <w:r>
          <w:fldChar w:fldCharType="begin"/>
        </w:r>
        <w:r>
          <w:instrText xml:space="preserve">PAGEREF 2378 \h</w:instrText>
        </w:r>
        <w:r>
          <w:fldChar w:fldCharType="end"/>
        </w:r>
      </w:hyperlink>
    </w:p>
    <w:p>
      <w:pPr>
        <w:tabs>
          <w:tab w:val="right" w:leader="dot" w:pos="9062"/>
        </w:tabs>
        <w:ind w:left="440"/>
      </w:pPr>
      <w:hyperlink w:anchor="_Toc2379" w:history="1">
        <w:r>
          <w:rPr>
            <w:rFonts w:ascii="IRNazanin" w:hAnsi="IRNazanin" w:eastAsia="IRNazanin" w:cs="IRNazanin"/>
            <w:color w:val="111111"/>
            <w:sz w:val="22"/>
            <w:szCs w:val="22"/>
            <w:b w:val="0"/>
            <w:bCs w:val="0"/>
            <w:i w:val="0"/>
            <w:iCs w:val="0"/>
          </w:rPr>
          <w:t>2354 - نسخة أخرى</w:t>
        </w:r>
        <w:r>
          <w:tab/>
        </w:r>
        <w:r>
          <w:fldChar w:fldCharType="begin"/>
        </w:r>
        <w:r>
          <w:instrText xml:space="preserve">PAGEREF 2379 \h</w:instrText>
        </w:r>
        <w:r>
          <w:fldChar w:fldCharType="end"/>
        </w:r>
      </w:hyperlink>
    </w:p>
    <w:p>
      <w:pPr>
        <w:tabs>
          <w:tab w:val="right" w:leader="dot" w:pos="9062"/>
        </w:tabs>
        <w:ind w:left="440"/>
      </w:pPr>
      <w:hyperlink w:anchor="_Toc2380" w:history="1">
        <w:r>
          <w:rPr>
            <w:rFonts w:ascii="IRNazanin" w:hAnsi="IRNazanin" w:eastAsia="IRNazanin" w:cs="IRNazanin"/>
            <w:color w:val="111111"/>
            <w:sz w:val="22"/>
            <w:szCs w:val="22"/>
            <w:b w:val="0"/>
            <w:bCs w:val="0"/>
            <w:i w:val="0"/>
            <w:iCs w:val="0"/>
          </w:rPr>
          <w:t>2355 - فوائد في الفقه واللغة</w:t>
        </w:r>
        <w:r>
          <w:tab/>
        </w:r>
        <w:r>
          <w:fldChar w:fldCharType="begin"/>
        </w:r>
        <w:r>
          <w:instrText xml:space="preserve">PAGEREF 2380 \h</w:instrText>
        </w:r>
        <w:r>
          <w:fldChar w:fldCharType="end"/>
        </w:r>
      </w:hyperlink>
    </w:p>
    <w:p>
      <w:pPr>
        <w:tabs>
          <w:tab w:val="right" w:leader="dot" w:pos="9062"/>
        </w:tabs>
        <w:ind w:left="440"/>
      </w:pPr>
      <w:hyperlink w:anchor="_Toc2381" w:history="1">
        <w:r>
          <w:rPr>
            <w:rFonts w:ascii="IRNazanin" w:hAnsi="IRNazanin" w:eastAsia="IRNazanin" w:cs="IRNazanin"/>
            <w:color w:val="111111"/>
            <w:sz w:val="22"/>
            <w:szCs w:val="22"/>
            <w:b w:val="0"/>
            <w:bCs w:val="0"/>
            <w:i w:val="0"/>
            <w:iCs w:val="0"/>
          </w:rPr>
          <w:t>2356 - فوائد في الفقه</w:t>
        </w:r>
        <w:r>
          <w:tab/>
        </w:r>
        <w:r>
          <w:fldChar w:fldCharType="begin"/>
        </w:r>
        <w:r>
          <w:instrText xml:space="preserve">PAGEREF 2381 \h</w:instrText>
        </w:r>
        <w:r>
          <w:fldChar w:fldCharType="end"/>
        </w:r>
      </w:hyperlink>
    </w:p>
    <w:p>
      <w:pPr>
        <w:tabs>
          <w:tab w:val="right" w:leader="dot" w:pos="9062"/>
        </w:tabs>
        <w:ind w:left="440"/>
      </w:pPr>
      <w:hyperlink w:anchor="_Toc2382" w:history="1">
        <w:r>
          <w:rPr>
            <w:rFonts w:ascii="IRNazanin" w:hAnsi="IRNazanin" w:eastAsia="IRNazanin" w:cs="IRNazanin"/>
            <w:color w:val="111111"/>
            <w:sz w:val="22"/>
            <w:szCs w:val="22"/>
            <w:b w:val="0"/>
            <w:bCs w:val="0"/>
            <w:i w:val="0"/>
            <w:iCs w:val="0"/>
          </w:rPr>
          <w:t>2357 - كتاب في الفقه</w:t>
        </w:r>
        <w:r>
          <w:tab/>
        </w:r>
        <w:r>
          <w:fldChar w:fldCharType="begin"/>
        </w:r>
        <w:r>
          <w:instrText xml:space="preserve">PAGEREF 2382 \h</w:instrText>
        </w:r>
        <w:r>
          <w:fldChar w:fldCharType="end"/>
        </w:r>
      </w:hyperlink>
    </w:p>
    <w:p>
      <w:pPr>
        <w:tabs>
          <w:tab w:val="right" w:leader="dot" w:pos="9062"/>
        </w:tabs>
        <w:ind w:left="440"/>
      </w:pPr>
      <w:hyperlink w:anchor="_Toc2383" w:history="1">
        <w:r>
          <w:rPr>
            <w:rFonts w:ascii="IRNazanin" w:hAnsi="IRNazanin" w:eastAsia="IRNazanin" w:cs="IRNazanin"/>
            <w:color w:val="111111"/>
            <w:sz w:val="22"/>
            <w:szCs w:val="22"/>
            <w:b w:val="0"/>
            <w:bCs w:val="0"/>
            <w:i w:val="0"/>
            <w:iCs w:val="0"/>
          </w:rPr>
          <w:t>2358 - كتاب في الفقه</w:t>
        </w:r>
        <w:r>
          <w:tab/>
        </w:r>
        <w:r>
          <w:fldChar w:fldCharType="begin"/>
        </w:r>
        <w:r>
          <w:instrText xml:space="preserve">PAGEREF 2383 \h</w:instrText>
        </w:r>
        <w:r>
          <w:fldChar w:fldCharType="end"/>
        </w:r>
      </w:hyperlink>
    </w:p>
    <w:p>
      <w:pPr>
        <w:tabs>
          <w:tab w:val="right" w:leader="dot" w:pos="9062"/>
        </w:tabs>
        <w:ind w:left="440"/>
      </w:pPr>
      <w:hyperlink w:anchor="_Toc2384" w:history="1">
        <w:r>
          <w:rPr>
            <w:rFonts w:ascii="IRNazanin" w:hAnsi="IRNazanin" w:eastAsia="IRNazanin" w:cs="IRNazanin"/>
            <w:color w:val="111111"/>
            <w:sz w:val="22"/>
            <w:szCs w:val="22"/>
            <w:b w:val="0"/>
            <w:bCs w:val="0"/>
            <w:i w:val="0"/>
            <w:iCs w:val="0"/>
          </w:rPr>
          <w:t>2359 - كتاب في الفقه</w:t>
        </w:r>
        <w:r>
          <w:tab/>
        </w:r>
        <w:r>
          <w:fldChar w:fldCharType="begin"/>
        </w:r>
        <w:r>
          <w:instrText xml:space="preserve">PAGEREF 2384 \h</w:instrText>
        </w:r>
        <w:r>
          <w:fldChar w:fldCharType="end"/>
        </w:r>
      </w:hyperlink>
    </w:p>
    <w:p>
      <w:pPr>
        <w:tabs>
          <w:tab w:val="right" w:leader="dot" w:pos="9062"/>
        </w:tabs>
        <w:ind w:left="440"/>
      </w:pPr>
      <w:hyperlink w:anchor="_Toc2385" w:history="1">
        <w:r>
          <w:rPr>
            <w:rFonts w:ascii="IRNazanin" w:hAnsi="IRNazanin" w:eastAsia="IRNazanin" w:cs="IRNazanin"/>
            <w:color w:val="111111"/>
            <w:sz w:val="22"/>
            <w:szCs w:val="22"/>
            <w:b w:val="0"/>
            <w:bCs w:val="0"/>
            <w:i w:val="0"/>
            <w:iCs w:val="0"/>
          </w:rPr>
          <w:t>2360 - كتاب في الفقه</w:t>
        </w:r>
        <w:r>
          <w:tab/>
        </w:r>
        <w:r>
          <w:fldChar w:fldCharType="begin"/>
        </w:r>
        <w:r>
          <w:instrText xml:space="preserve">PAGEREF 2385 \h</w:instrText>
        </w:r>
        <w:r>
          <w:fldChar w:fldCharType="end"/>
        </w:r>
      </w:hyperlink>
    </w:p>
    <w:p>
      <w:pPr>
        <w:tabs>
          <w:tab w:val="right" w:leader="dot" w:pos="9062"/>
        </w:tabs>
        <w:ind w:left="440"/>
      </w:pPr>
      <w:hyperlink w:anchor="_Toc2386" w:history="1">
        <w:r>
          <w:rPr>
            <w:rFonts w:ascii="IRNazanin" w:hAnsi="IRNazanin" w:eastAsia="IRNazanin" w:cs="IRNazanin"/>
            <w:color w:val="111111"/>
            <w:sz w:val="22"/>
            <w:szCs w:val="22"/>
            <w:b w:val="0"/>
            <w:bCs w:val="0"/>
            <w:i w:val="0"/>
            <w:iCs w:val="0"/>
          </w:rPr>
          <w:t>2361 - كتاب في الفقه</w:t>
        </w:r>
        <w:r>
          <w:tab/>
        </w:r>
        <w:r>
          <w:fldChar w:fldCharType="begin"/>
        </w:r>
        <w:r>
          <w:instrText xml:space="preserve">PAGEREF 2386 \h</w:instrText>
        </w:r>
        <w:r>
          <w:fldChar w:fldCharType="end"/>
        </w:r>
      </w:hyperlink>
    </w:p>
    <w:p>
      <w:pPr>
        <w:tabs>
          <w:tab w:val="right" w:leader="dot" w:pos="9062"/>
        </w:tabs>
        <w:ind w:left="440"/>
      </w:pPr>
      <w:hyperlink w:anchor="_Toc2387" w:history="1">
        <w:r>
          <w:rPr>
            <w:rFonts w:ascii="IRNazanin" w:hAnsi="IRNazanin" w:eastAsia="IRNazanin" w:cs="IRNazanin"/>
            <w:color w:val="111111"/>
            <w:sz w:val="22"/>
            <w:szCs w:val="22"/>
            <w:b w:val="0"/>
            <w:bCs w:val="0"/>
            <w:i w:val="0"/>
            <w:iCs w:val="0"/>
          </w:rPr>
          <w:t>2362 - كتاب في الفقه</w:t>
        </w:r>
        <w:r>
          <w:tab/>
        </w:r>
        <w:r>
          <w:fldChar w:fldCharType="begin"/>
        </w:r>
        <w:r>
          <w:instrText xml:space="preserve">PAGEREF 2387 \h</w:instrText>
        </w:r>
        <w:r>
          <w:fldChar w:fldCharType="end"/>
        </w:r>
      </w:hyperlink>
    </w:p>
    <w:p>
      <w:pPr>
        <w:tabs>
          <w:tab w:val="right" w:leader="dot" w:pos="9062"/>
        </w:tabs>
        <w:ind w:left="440"/>
      </w:pPr>
      <w:hyperlink w:anchor="_Toc2388" w:history="1">
        <w:r>
          <w:rPr>
            <w:rFonts w:ascii="IRNazanin" w:hAnsi="IRNazanin" w:eastAsia="IRNazanin" w:cs="IRNazanin"/>
            <w:color w:val="111111"/>
            <w:sz w:val="22"/>
            <w:szCs w:val="22"/>
            <w:b w:val="0"/>
            <w:bCs w:val="0"/>
            <w:i w:val="0"/>
            <w:iCs w:val="0"/>
          </w:rPr>
          <w:t>2363 - كتاب في الفقه</w:t>
        </w:r>
        <w:r>
          <w:tab/>
        </w:r>
        <w:r>
          <w:fldChar w:fldCharType="begin"/>
        </w:r>
        <w:r>
          <w:instrText xml:space="preserve">PAGEREF 2388 \h</w:instrText>
        </w:r>
        <w:r>
          <w:fldChar w:fldCharType="end"/>
        </w:r>
      </w:hyperlink>
    </w:p>
    <w:p>
      <w:pPr>
        <w:tabs>
          <w:tab w:val="right" w:leader="dot" w:pos="9062"/>
        </w:tabs>
        <w:ind w:left="440"/>
      </w:pPr>
      <w:hyperlink w:anchor="_Toc2389" w:history="1">
        <w:r>
          <w:rPr>
            <w:rFonts w:ascii="IRNazanin" w:hAnsi="IRNazanin" w:eastAsia="IRNazanin" w:cs="IRNazanin"/>
            <w:color w:val="111111"/>
            <w:sz w:val="22"/>
            <w:szCs w:val="22"/>
            <w:b w:val="0"/>
            <w:bCs w:val="0"/>
            <w:i w:val="0"/>
            <w:iCs w:val="0"/>
          </w:rPr>
          <w:t>2364 - كتاب في الفقه</w:t>
        </w:r>
        <w:r>
          <w:tab/>
        </w:r>
        <w:r>
          <w:fldChar w:fldCharType="begin"/>
        </w:r>
        <w:r>
          <w:instrText xml:space="preserve">PAGEREF 2389 \h</w:instrText>
        </w:r>
        <w:r>
          <w:fldChar w:fldCharType="end"/>
        </w:r>
      </w:hyperlink>
    </w:p>
    <w:p>
      <w:pPr>
        <w:tabs>
          <w:tab w:val="right" w:leader="dot" w:pos="9062"/>
        </w:tabs>
        <w:ind w:left="440"/>
      </w:pPr>
      <w:hyperlink w:anchor="_Toc2390" w:history="1">
        <w:r>
          <w:rPr>
            <w:rFonts w:ascii="IRNazanin" w:hAnsi="IRNazanin" w:eastAsia="IRNazanin" w:cs="IRNazanin"/>
            <w:color w:val="111111"/>
            <w:sz w:val="22"/>
            <w:szCs w:val="22"/>
            <w:b w:val="0"/>
            <w:bCs w:val="0"/>
            <w:i w:val="0"/>
            <w:iCs w:val="0"/>
          </w:rPr>
          <w:t>2365 - كتاب في الفقه</w:t>
        </w:r>
        <w:r>
          <w:tab/>
        </w:r>
        <w:r>
          <w:fldChar w:fldCharType="begin"/>
        </w:r>
        <w:r>
          <w:instrText xml:space="preserve">PAGEREF 2390 \h</w:instrText>
        </w:r>
        <w:r>
          <w:fldChar w:fldCharType="end"/>
        </w:r>
      </w:hyperlink>
    </w:p>
    <w:p>
      <w:pPr>
        <w:tabs>
          <w:tab w:val="right" w:leader="dot" w:pos="9062"/>
        </w:tabs>
        <w:ind w:left="440"/>
      </w:pPr>
      <w:hyperlink w:anchor="_Toc2391" w:history="1">
        <w:r>
          <w:rPr>
            <w:rFonts w:ascii="IRNazanin" w:hAnsi="IRNazanin" w:eastAsia="IRNazanin" w:cs="IRNazanin"/>
            <w:color w:val="111111"/>
            <w:sz w:val="22"/>
            <w:szCs w:val="22"/>
            <w:b w:val="0"/>
            <w:bCs w:val="0"/>
            <w:i w:val="0"/>
            <w:iCs w:val="0"/>
          </w:rPr>
          <w:t>2366 - كتاب في الفقه</w:t>
        </w:r>
        <w:r>
          <w:tab/>
        </w:r>
        <w:r>
          <w:fldChar w:fldCharType="begin"/>
        </w:r>
        <w:r>
          <w:instrText xml:space="preserve">PAGEREF 2391 \h</w:instrText>
        </w:r>
        <w:r>
          <w:fldChar w:fldCharType="end"/>
        </w:r>
      </w:hyperlink>
    </w:p>
    <w:p>
      <w:pPr>
        <w:tabs>
          <w:tab w:val="right" w:leader="dot" w:pos="9062"/>
        </w:tabs>
        <w:ind w:left="440"/>
      </w:pPr>
      <w:hyperlink w:anchor="_Toc2392" w:history="1">
        <w:r>
          <w:rPr>
            <w:rFonts w:ascii="IRNazanin" w:hAnsi="IRNazanin" w:eastAsia="IRNazanin" w:cs="IRNazanin"/>
            <w:color w:val="111111"/>
            <w:sz w:val="22"/>
            <w:szCs w:val="22"/>
            <w:b w:val="0"/>
            <w:bCs w:val="0"/>
            <w:i w:val="0"/>
            <w:iCs w:val="0"/>
          </w:rPr>
          <w:t>2367 - كتاب في الفقه</w:t>
        </w:r>
        <w:r>
          <w:tab/>
        </w:r>
        <w:r>
          <w:fldChar w:fldCharType="begin"/>
        </w:r>
        <w:r>
          <w:instrText xml:space="preserve">PAGEREF 2392 \h</w:instrText>
        </w:r>
        <w:r>
          <w:fldChar w:fldCharType="end"/>
        </w:r>
      </w:hyperlink>
    </w:p>
    <w:p>
      <w:pPr>
        <w:tabs>
          <w:tab w:val="right" w:leader="dot" w:pos="9062"/>
        </w:tabs>
        <w:ind w:left="440"/>
      </w:pPr>
      <w:hyperlink w:anchor="_Toc2393" w:history="1">
        <w:r>
          <w:rPr>
            <w:rFonts w:ascii="IRNazanin" w:hAnsi="IRNazanin" w:eastAsia="IRNazanin" w:cs="IRNazanin"/>
            <w:color w:val="111111"/>
            <w:sz w:val="22"/>
            <w:szCs w:val="22"/>
            <w:b w:val="0"/>
            <w:bCs w:val="0"/>
            <w:i w:val="0"/>
            <w:iCs w:val="0"/>
          </w:rPr>
          <w:t>2368 - كتاب في الفقه</w:t>
        </w:r>
        <w:r>
          <w:tab/>
        </w:r>
        <w:r>
          <w:fldChar w:fldCharType="begin"/>
        </w:r>
        <w:r>
          <w:instrText xml:space="preserve">PAGEREF 2393 \h</w:instrText>
        </w:r>
        <w:r>
          <w:fldChar w:fldCharType="end"/>
        </w:r>
      </w:hyperlink>
    </w:p>
    <w:p>
      <w:pPr>
        <w:tabs>
          <w:tab w:val="right" w:leader="dot" w:pos="9062"/>
        </w:tabs>
        <w:ind w:left="440"/>
      </w:pPr>
      <w:hyperlink w:anchor="_Toc2394" w:history="1">
        <w:r>
          <w:rPr>
            <w:rFonts w:ascii="IRNazanin" w:hAnsi="IRNazanin" w:eastAsia="IRNazanin" w:cs="IRNazanin"/>
            <w:color w:val="111111"/>
            <w:sz w:val="22"/>
            <w:szCs w:val="22"/>
            <w:b w:val="0"/>
            <w:bCs w:val="0"/>
            <w:i w:val="0"/>
            <w:iCs w:val="0"/>
          </w:rPr>
          <w:t>2369 - كتاب في الفقه</w:t>
        </w:r>
        <w:r>
          <w:tab/>
        </w:r>
        <w:r>
          <w:fldChar w:fldCharType="begin"/>
        </w:r>
        <w:r>
          <w:instrText xml:space="preserve">PAGEREF 2394 \h</w:instrText>
        </w:r>
        <w:r>
          <w:fldChar w:fldCharType="end"/>
        </w:r>
      </w:hyperlink>
    </w:p>
    <w:p>
      <w:pPr>
        <w:tabs>
          <w:tab w:val="right" w:leader="dot" w:pos="9062"/>
        </w:tabs>
        <w:ind w:left="440"/>
      </w:pPr>
      <w:hyperlink w:anchor="_Toc2395" w:history="1">
        <w:r>
          <w:rPr>
            <w:rFonts w:ascii="IRNazanin" w:hAnsi="IRNazanin" w:eastAsia="IRNazanin" w:cs="IRNazanin"/>
            <w:color w:val="111111"/>
            <w:sz w:val="22"/>
            <w:szCs w:val="22"/>
            <w:b w:val="0"/>
            <w:bCs w:val="0"/>
            <w:i w:val="0"/>
            <w:iCs w:val="0"/>
          </w:rPr>
          <w:t>2370 - كتاب في الفقه</w:t>
        </w:r>
        <w:r>
          <w:tab/>
        </w:r>
        <w:r>
          <w:fldChar w:fldCharType="begin"/>
        </w:r>
        <w:r>
          <w:instrText xml:space="preserve">PAGEREF 2395 \h</w:instrText>
        </w:r>
        <w:r>
          <w:fldChar w:fldCharType="end"/>
        </w:r>
      </w:hyperlink>
    </w:p>
    <w:p>
      <w:pPr>
        <w:tabs>
          <w:tab w:val="right" w:leader="dot" w:pos="9062"/>
        </w:tabs>
        <w:ind w:left="440"/>
      </w:pPr>
      <w:hyperlink w:anchor="_Toc2396" w:history="1">
        <w:r>
          <w:rPr>
            <w:rFonts w:ascii="IRNazanin" w:hAnsi="IRNazanin" w:eastAsia="IRNazanin" w:cs="IRNazanin"/>
            <w:color w:val="111111"/>
            <w:sz w:val="22"/>
            <w:szCs w:val="22"/>
            <w:b w:val="0"/>
            <w:bCs w:val="0"/>
            <w:i w:val="0"/>
            <w:iCs w:val="0"/>
          </w:rPr>
          <w:t>2371 - كتاب في الفقه</w:t>
        </w:r>
        <w:r>
          <w:tab/>
        </w:r>
        <w:r>
          <w:fldChar w:fldCharType="begin"/>
        </w:r>
        <w:r>
          <w:instrText xml:space="preserve">PAGEREF 2396 \h</w:instrText>
        </w:r>
        <w:r>
          <w:fldChar w:fldCharType="end"/>
        </w:r>
      </w:hyperlink>
    </w:p>
    <w:p>
      <w:pPr>
        <w:tabs>
          <w:tab w:val="right" w:leader="dot" w:pos="9062"/>
        </w:tabs>
        <w:ind w:left="440"/>
      </w:pPr>
      <w:hyperlink w:anchor="_Toc2397" w:history="1">
        <w:r>
          <w:rPr>
            <w:rFonts w:ascii="IRNazanin" w:hAnsi="IRNazanin" w:eastAsia="IRNazanin" w:cs="IRNazanin"/>
            <w:color w:val="111111"/>
            <w:sz w:val="22"/>
            <w:szCs w:val="22"/>
            <w:b w:val="0"/>
            <w:bCs w:val="0"/>
            <w:i w:val="0"/>
            <w:iCs w:val="0"/>
          </w:rPr>
          <w:t>2372 - كتاب في الفقه</w:t>
        </w:r>
        <w:r>
          <w:tab/>
        </w:r>
        <w:r>
          <w:fldChar w:fldCharType="begin"/>
        </w:r>
        <w:r>
          <w:instrText xml:space="preserve">PAGEREF 2397 \h</w:instrText>
        </w:r>
        <w:r>
          <w:fldChar w:fldCharType="end"/>
        </w:r>
      </w:hyperlink>
    </w:p>
    <w:p>
      <w:pPr>
        <w:tabs>
          <w:tab w:val="right" w:leader="dot" w:pos="9062"/>
        </w:tabs>
        <w:ind w:left="440"/>
      </w:pPr>
      <w:hyperlink w:anchor="_Toc2398" w:history="1">
        <w:r>
          <w:rPr>
            <w:rFonts w:ascii="IRNazanin" w:hAnsi="IRNazanin" w:eastAsia="IRNazanin" w:cs="IRNazanin"/>
            <w:color w:val="111111"/>
            <w:sz w:val="22"/>
            <w:szCs w:val="22"/>
            <w:b w:val="0"/>
            <w:bCs w:val="0"/>
            <w:i w:val="0"/>
            <w:iCs w:val="0"/>
          </w:rPr>
          <w:t>2373 - كتاب في الفقه</w:t>
        </w:r>
        <w:r>
          <w:tab/>
        </w:r>
        <w:r>
          <w:fldChar w:fldCharType="begin"/>
        </w:r>
        <w:r>
          <w:instrText xml:space="preserve">PAGEREF 2398 \h</w:instrText>
        </w:r>
        <w:r>
          <w:fldChar w:fldCharType="end"/>
        </w:r>
      </w:hyperlink>
    </w:p>
    <w:p>
      <w:pPr>
        <w:tabs>
          <w:tab w:val="right" w:leader="dot" w:pos="9062"/>
        </w:tabs>
        <w:ind w:left="440"/>
      </w:pPr>
      <w:hyperlink w:anchor="_Toc2399" w:history="1">
        <w:r>
          <w:rPr>
            <w:rFonts w:ascii="IRNazanin" w:hAnsi="IRNazanin" w:eastAsia="IRNazanin" w:cs="IRNazanin"/>
            <w:color w:val="111111"/>
            <w:sz w:val="22"/>
            <w:szCs w:val="22"/>
            <w:b w:val="0"/>
            <w:bCs w:val="0"/>
            <w:i w:val="0"/>
            <w:iCs w:val="0"/>
          </w:rPr>
          <w:t>2374 - كتاب في الفقه</w:t>
        </w:r>
        <w:r>
          <w:tab/>
        </w:r>
        <w:r>
          <w:fldChar w:fldCharType="begin"/>
        </w:r>
        <w:r>
          <w:instrText xml:space="preserve">PAGEREF 2399 \h</w:instrText>
        </w:r>
        <w:r>
          <w:fldChar w:fldCharType="end"/>
        </w:r>
      </w:hyperlink>
    </w:p>
    <w:p>
      <w:pPr>
        <w:tabs>
          <w:tab w:val="right" w:leader="dot" w:pos="9062"/>
        </w:tabs>
        <w:ind w:left="440"/>
      </w:pPr>
      <w:hyperlink w:anchor="_Toc2400" w:history="1">
        <w:r>
          <w:rPr>
            <w:rFonts w:ascii="IRNazanin" w:hAnsi="IRNazanin" w:eastAsia="IRNazanin" w:cs="IRNazanin"/>
            <w:color w:val="111111"/>
            <w:sz w:val="22"/>
            <w:szCs w:val="22"/>
            <w:b w:val="0"/>
            <w:bCs w:val="0"/>
            <w:i w:val="0"/>
            <w:iCs w:val="0"/>
          </w:rPr>
          <w:t>2375 - كتاب في الفقه</w:t>
        </w:r>
        <w:r>
          <w:tab/>
        </w:r>
        <w:r>
          <w:fldChar w:fldCharType="begin"/>
        </w:r>
        <w:r>
          <w:instrText xml:space="preserve">PAGEREF 2400 \h</w:instrText>
        </w:r>
        <w:r>
          <w:fldChar w:fldCharType="end"/>
        </w:r>
      </w:hyperlink>
    </w:p>
    <w:p>
      <w:pPr>
        <w:tabs>
          <w:tab w:val="right" w:leader="dot" w:pos="9062"/>
        </w:tabs>
        <w:ind w:left="440"/>
      </w:pPr>
      <w:hyperlink w:anchor="_Toc2401" w:history="1">
        <w:r>
          <w:rPr>
            <w:rFonts w:ascii="IRNazanin" w:hAnsi="IRNazanin" w:eastAsia="IRNazanin" w:cs="IRNazanin"/>
            <w:color w:val="111111"/>
            <w:sz w:val="22"/>
            <w:szCs w:val="22"/>
            <w:b w:val="0"/>
            <w:bCs w:val="0"/>
            <w:i w:val="0"/>
            <w:iCs w:val="0"/>
          </w:rPr>
          <w:t>2376 - كتاب في الفقه</w:t>
        </w:r>
        <w:r>
          <w:tab/>
        </w:r>
        <w:r>
          <w:fldChar w:fldCharType="begin"/>
        </w:r>
        <w:r>
          <w:instrText xml:space="preserve">PAGEREF 2401 \h</w:instrText>
        </w:r>
        <w:r>
          <w:fldChar w:fldCharType="end"/>
        </w:r>
      </w:hyperlink>
    </w:p>
    <w:p>
      <w:pPr>
        <w:tabs>
          <w:tab w:val="right" w:leader="dot" w:pos="9062"/>
        </w:tabs>
        <w:ind w:left="440"/>
      </w:pPr>
      <w:hyperlink w:anchor="_Toc2402" w:history="1">
        <w:r>
          <w:rPr>
            <w:rFonts w:ascii="IRNazanin" w:hAnsi="IRNazanin" w:eastAsia="IRNazanin" w:cs="IRNazanin"/>
            <w:color w:val="111111"/>
            <w:sz w:val="22"/>
            <w:szCs w:val="22"/>
            <w:b w:val="0"/>
            <w:bCs w:val="0"/>
            <w:i w:val="0"/>
            <w:iCs w:val="0"/>
          </w:rPr>
          <w:t>2377 - كتاب في الفقه</w:t>
        </w:r>
        <w:r>
          <w:tab/>
        </w:r>
        <w:r>
          <w:fldChar w:fldCharType="begin"/>
        </w:r>
        <w:r>
          <w:instrText xml:space="preserve">PAGEREF 2402 \h</w:instrText>
        </w:r>
        <w:r>
          <w:fldChar w:fldCharType="end"/>
        </w:r>
      </w:hyperlink>
    </w:p>
    <w:p>
      <w:pPr>
        <w:tabs>
          <w:tab w:val="right" w:leader="dot" w:pos="9062"/>
        </w:tabs>
        <w:ind w:left="440"/>
      </w:pPr>
      <w:hyperlink w:anchor="_Toc2403" w:history="1">
        <w:r>
          <w:rPr>
            <w:rFonts w:ascii="IRNazanin" w:hAnsi="IRNazanin" w:eastAsia="IRNazanin" w:cs="IRNazanin"/>
            <w:color w:val="111111"/>
            <w:sz w:val="22"/>
            <w:szCs w:val="22"/>
            <w:b w:val="0"/>
            <w:bCs w:val="0"/>
            <w:i w:val="0"/>
            <w:iCs w:val="0"/>
          </w:rPr>
          <w:t>2378 - كتاب في الفقه</w:t>
        </w:r>
        <w:r>
          <w:tab/>
        </w:r>
        <w:r>
          <w:fldChar w:fldCharType="begin"/>
        </w:r>
        <w:r>
          <w:instrText xml:space="preserve">PAGEREF 2403 \h</w:instrText>
        </w:r>
        <w:r>
          <w:fldChar w:fldCharType="end"/>
        </w:r>
      </w:hyperlink>
    </w:p>
    <w:p>
      <w:pPr>
        <w:tabs>
          <w:tab w:val="right" w:leader="dot" w:pos="9062"/>
        </w:tabs>
        <w:ind w:left="440"/>
      </w:pPr>
      <w:hyperlink w:anchor="_Toc2404" w:history="1">
        <w:r>
          <w:rPr>
            <w:rFonts w:ascii="IRNazanin" w:hAnsi="IRNazanin" w:eastAsia="IRNazanin" w:cs="IRNazanin"/>
            <w:color w:val="111111"/>
            <w:sz w:val="22"/>
            <w:szCs w:val="22"/>
            <w:b w:val="0"/>
            <w:bCs w:val="0"/>
            <w:i w:val="0"/>
            <w:iCs w:val="0"/>
          </w:rPr>
          <w:t>2379 - كتاب في الفقه</w:t>
        </w:r>
        <w:r>
          <w:tab/>
        </w:r>
        <w:r>
          <w:fldChar w:fldCharType="begin"/>
        </w:r>
        <w:r>
          <w:instrText xml:space="preserve">PAGEREF 2404 \h</w:instrText>
        </w:r>
        <w:r>
          <w:fldChar w:fldCharType="end"/>
        </w:r>
      </w:hyperlink>
    </w:p>
    <w:p>
      <w:pPr>
        <w:tabs>
          <w:tab w:val="right" w:leader="dot" w:pos="9062"/>
        </w:tabs>
        <w:ind w:left="440"/>
      </w:pPr>
      <w:hyperlink w:anchor="_Toc2405" w:history="1">
        <w:r>
          <w:rPr>
            <w:rFonts w:ascii="IRNazanin" w:hAnsi="IRNazanin" w:eastAsia="IRNazanin" w:cs="IRNazanin"/>
            <w:color w:val="111111"/>
            <w:sz w:val="22"/>
            <w:szCs w:val="22"/>
            <w:b w:val="0"/>
            <w:bCs w:val="0"/>
            <w:i w:val="0"/>
            <w:iCs w:val="0"/>
          </w:rPr>
          <w:t>2380 - كتاب في الفقه</w:t>
        </w:r>
        <w:r>
          <w:tab/>
        </w:r>
        <w:r>
          <w:fldChar w:fldCharType="begin"/>
        </w:r>
        <w:r>
          <w:instrText xml:space="preserve">PAGEREF 2405 \h</w:instrText>
        </w:r>
        <w:r>
          <w:fldChar w:fldCharType="end"/>
        </w:r>
      </w:hyperlink>
    </w:p>
    <w:p>
      <w:pPr>
        <w:tabs>
          <w:tab w:val="right" w:leader="dot" w:pos="9062"/>
        </w:tabs>
        <w:ind w:left="440"/>
      </w:pPr>
      <w:hyperlink w:anchor="_Toc2406" w:history="1">
        <w:r>
          <w:rPr>
            <w:rFonts w:ascii="IRNazanin" w:hAnsi="IRNazanin" w:eastAsia="IRNazanin" w:cs="IRNazanin"/>
            <w:color w:val="111111"/>
            <w:sz w:val="22"/>
            <w:szCs w:val="22"/>
            <w:b w:val="0"/>
            <w:bCs w:val="0"/>
            <w:i w:val="0"/>
            <w:iCs w:val="0"/>
          </w:rPr>
          <w:t>2381 - مجموع في الفقه والحديث والتوحيد</w:t>
        </w:r>
        <w:r>
          <w:tab/>
        </w:r>
        <w:r>
          <w:fldChar w:fldCharType="begin"/>
        </w:r>
        <w:r>
          <w:instrText xml:space="preserve">PAGEREF 2406 \h</w:instrText>
        </w:r>
        <w:r>
          <w:fldChar w:fldCharType="end"/>
        </w:r>
      </w:hyperlink>
    </w:p>
    <w:p>
      <w:pPr>
        <w:tabs>
          <w:tab w:val="right" w:leader="dot" w:pos="9062"/>
        </w:tabs>
        <w:ind w:left="440"/>
      </w:pPr>
      <w:hyperlink w:anchor="_Toc2407" w:history="1">
        <w:r>
          <w:rPr>
            <w:rFonts w:ascii="IRNazanin" w:hAnsi="IRNazanin" w:eastAsia="IRNazanin" w:cs="IRNazanin"/>
            <w:color w:val="111111"/>
            <w:sz w:val="22"/>
            <w:szCs w:val="22"/>
            <w:b w:val="0"/>
            <w:bCs w:val="0"/>
            <w:i w:val="0"/>
            <w:iCs w:val="0"/>
          </w:rPr>
          <w:t>2382 - مجموع في الفقه</w:t>
        </w:r>
        <w:r>
          <w:tab/>
        </w:r>
        <w:r>
          <w:fldChar w:fldCharType="begin"/>
        </w:r>
        <w:r>
          <w:instrText xml:space="preserve">PAGEREF 2407 \h</w:instrText>
        </w:r>
        <w:r>
          <w:fldChar w:fldCharType="end"/>
        </w:r>
      </w:hyperlink>
    </w:p>
    <w:p>
      <w:pPr>
        <w:tabs>
          <w:tab w:val="right" w:leader="dot" w:pos="9062"/>
        </w:tabs>
        <w:ind w:left="440"/>
      </w:pPr>
      <w:hyperlink w:anchor="_Toc2408" w:history="1">
        <w:r>
          <w:rPr>
            <w:rFonts w:ascii="IRNazanin" w:hAnsi="IRNazanin" w:eastAsia="IRNazanin" w:cs="IRNazanin"/>
            <w:color w:val="111111"/>
            <w:sz w:val="22"/>
            <w:szCs w:val="22"/>
            <w:b w:val="0"/>
            <w:bCs w:val="0"/>
            <w:i w:val="0"/>
            <w:iCs w:val="0"/>
          </w:rPr>
          <w:t>2383 - مجموع في الفتاوي</w:t>
        </w:r>
        <w:r>
          <w:tab/>
        </w:r>
        <w:r>
          <w:fldChar w:fldCharType="begin"/>
        </w:r>
        <w:r>
          <w:instrText xml:space="preserve">PAGEREF 2408 \h</w:instrText>
        </w:r>
        <w:r>
          <w:fldChar w:fldCharType="end"/>
        </w:r>
      </w:hyperlink>
    </w:p>
    <w:p>
      <w:pPr>
        <w:tabs>
          <w:tab w:val="right" w:leader="dot" w:pos="9062"/>
        </w:tabs>
        <w:ind w:left="440"/>
      </w:pPr>
      <w:hyperlink w:anchor="_Toc2409" w:history="1">
        <w:r>
          <w:rPr>
            <w:rFonts w:ascii="IRNazanin" w:hAnsi="IRNazanin" w:eastAsia="IRNazanin" w:cs="IRNazanin"/>
            <w:color w:val="111111"/>
            <w:sz w:val="22"/>
            <w:szCs w:val="22"/>
            <w:b w:val="0"/>
            <w:bCs w:val="0"/>
            <w:i w:val="0"/>
            <w:iCs w:val="0"/>
          </w:rPr>
          <w:t>2384 - مختصر الفقه على المذاهب الأربعة</w:t>
        </w:r>
        <w:r>
          <w:tab/>
        </w:r>
        <w:r>
          <w:fldChar w:fldCharType="begin"/>
        </w:r>
        <w:r>
          <w:instrText xml:space="preserve">PAGEREF 2409 \h</w:instrText>
        </w:r>
        <w:r>
          <w:fldChar w:fldCharType="end"/>
        </w:r>
      </w:hyperlink>
    </w:p>
    <w:p>
      <w:pPr>
        <w:tabs>
          <w:tab w:val="right" w:leader="dot" w:pos="9062"/>
        </w:tabs>
        <w:ind w:left="440"/>
      </w:pPr>
      <w:hyperlink w:anchor="_Toc2410" w:history="1">
        <w:r>
          <w:rPr>
            <w:rFonts w:ascii="IRNazanin" w:hAnsi="IRNazanin" w:eastAsia="IRNazanin" w:cs="IRNazanin"/>
            <w:color w:val="111111"/>
            <w:sz w:val="22"/>
            <w:szCs w:val="22"/>
            <w:b w:val="0"/>
            <w:bCs w:val="0"/>
            <w:i w:val="0"/>
            <w:iCs w:val="0"/>
          </w:rPr>
          <w:t>2385 - مراتب السبعة في الصلوات الخمس</w:t>
        </w:r>
        <w:r>
          <w:tab/>
        </w:r>
        <w:r>
          <w:fldChar w:fldCharType="begin"/>
        </w:r>
        <w:r>
          <w:instrText xml:space="preserve">PAGEREF 2410 \h</w:instrText>
        </w:r>
        <w:r>
          <w:fldChar w:fldCharType="end"/>
        </w:r>
      </w:hyperlink>
    </w:p>
    <w:p>
      <w:pPr>
        <w:tabs>
          <w:tab w:val="right" w:leader="dot" w:pos="9062"/>
        </w:tabs>
        <w:ind w:left="440"/>
      </w:pPr>
      <w:hyperlink w:anchor="_Toc2411" w:history="1">
        <w:r>
          <w:rPr>
            <w:rFonts w:ascii="IRNazanin" w:hAnsi="IRNazanin" w:eastAsia="IRNazanin" w:cs="IRNazanin"/>
            <w:color w:val="111111"/>
            <w:sz w:val="22"/>
            <w:szCs w:val="22"/>
            <w:b w:val="0"/>
            <w:bCs w:val="0"/>
            <w:i w:val="0"/>
            <w:iCs w:val="0"/>
          </w:rPr>
          <w:t>2386 - مسائل الجاهلية التي خالف فيها رسول الله(صل الله علیه وسلم)</w:t>
        </w:r>
        <w:r>
          <w:tab/>
        </w:r>
        <w:r>
          <w:fldChar w:fldCharType="begin"/>
        </w:r>
        <w:r>
          <w:instrText xml:space="preserve">PAGEREF 2411 \h</w:instrText>
        </w:r>
        <w:r>
          <w:fldChar w:fldCharType="end"/>
        </w:r>
      </w:hyperlink>
    </w:p>
    <w:p>
      <w:pPr>
        <w:tabs>
          <w:tab w:val="right" w:leader="dot" w:pos="9062"/>
        </w:tabs>
        <w:ind w:left="440"/>
      </w:pPr>
      <w:hyperlink w:anchor="_Toc2412" w:history="1">
        <w:r>
          <w:rPr>
            <w:rFonts w:ascii="IRNazanin" w:hAnsi="IRNazanin" w:eastAsia="IRNazanin" w:cs="IRNazanin"/>
            <w:color w:val="111111"/>
            <w:sz w:val="22"/>
            <w:szCs w:val="22"/>
            <w:b w:val="0"/>
            <w:bCs w:val="0"/>
            <w:i w:val="0"/>
            <w:iCs w:val="0"/>
          </w:rPr>
          <w:t>2387 - مسائل في الرضاعة</w:t>
        </w:r>
        <w:r>
          <w:tab/>
        </w:r>
        <w:r>
          <w:fldChar w:fldCharType="begin"/>
        </w:r>
        <w:r>
          <w:instrText xml:space="preserve">PAGEREF 2412 \h</w:instrText>
        </w:r>
        <w:r>
          <w:fldChar w:fldCharType="end"/>
        </w:r>
      </w:hyperlink>
    </w:p>
    <w:p>
      <w:pPr>
        <w:tabs>
          <w:tab w:val="right" w:leader="dot" w:pos="9062"/>
        </w:tabs>
        <w:ind w:left="440"/>
      </w:pPr>
      <w:hyperlink w:anchor="_Toc2413" w:history="1">
        <w:r>
          <w:rPr>
            <w:rFonts w:ascii="IRNazanin" w:hAnsi="IRNazanin" w:eastAsia="IRNazanin" w:cs="IRNazanin"/>
            <w:color w:val="111111"/>
            <w:sz w:val="22"/>
            <w:szCs w:val="22"/>
            <w:b w:val="0"/>
            <w:bCs w:val="0"/>
            <w:i w:val="0"/>
            <w:iCs w:val="0"/>
          </w:rPr>
          <w:t>2388 - مسائل تتعلق بالأعمى</w:t>
        </w:r>
        <w:r>
          <w:tab/>
        </w:r>
        <w:r>
          <w:fldChar w:fldCharType="begin"/>
        </w:r>
        <w:r>
          <w:instrText xml:space="preserve">PAGEREF 2413 \h</w:instrText>
        </w:r>
        <w:r>
          <w:fldChar w:fldCharType="end"/>
        </w:r>
      </w:hyperlink>
    </w:p>
    <w:p>
      <w:pPr>
        <w:tabs>
          <w:tab w:val="right" w:leader="dot" w:pos="9062"/>
        </w:tabs>
        <w:ind w:left="440"/>
      </w:pPr>
      <w:hyperlink w:anchor="_Toc2414" w:history="1">
        <w:r>
          <w:rPr>
            <w:rFonts w:ascii="IRNazanin" w:hAnsi="IRNazanin" w:eastAsia="IRNazanin" w:cs="IRNazanin"/>
            <w:color w:val="111111"/>
            <w:sz w:val="22"/>
            <w:szCs w:val="22"/>
            <w:b w:val="0"/>
            <w:bCs w:val="0"/>
            <w:i w:val="0"/>
            <w:iCs w:val="0"/>
          </w:rPr>
          <w:t>2389 - مسائل في الفقه</w:t>
        </w:r>
        <w:r>
          <w:tab/>
        </w:r>
        <w:r>
          <w:fldChar w:fldCharType="begin"/>
        </w:r>
        <w:r>
          <w:instrText xml:space="preserve">PAGEREF 2414 \h</w:instrText>
        </w:r>
        <w:r>
          <w:fldChar w:fldCharType="end"/>
        </w:r>
      </w:hyperlink>
    </w:p>
    <w:p>
      <w:pPr>
        <w:tabs>
          <w:tab w:val="right" w:leader="dot" w:pos="9062"/>
        </w:tabs>
        <w:ind w:left="440"/>
      </w:pPr>
      <w:hyperlink w:anchor="_Toc2415" w:history="1">
        <w:r>
          <w:rPr>
            <w:rFonts w:ascii="IRNazanin" w:hAnsi="IRNazanin" w:eastAsia="IRNazanin" w:cs="IRNazanin"/>
            <w:color w:val="111111"/>
            <w:sz w:val="22"/>
            <w:szCs w:val="22"/>
            <w:b w:val="0"/>
            <w:bCs w:val="0"/>
            <w:i w:val="0"/>
            <w:iCs w:val="0"/>
          </w:rPr>
          <w:t>2390 - مسائل فقهية</w:t>
        </w:r>
        <w:r>
          <w:tab/>
        </w:r>
        <w:r>
          <w:fldChar w:fldCharType="begin"/>
        </w:r>
        <w:r>
          <w:instrText xml:space="preserve">PAGEREF 2415 \h</w:instrText>
        </w:r>
        <w:r>
          <w:fldChar w:fldCharType="end"/>
        </w:r>
      </w:hyperlink>
    </w:p>
    <w:p>
      <w:pPr>
        <w:tabs>
          <w:tab w:val="right" w:leader="dot" w:pos="9062"/>
        </w:tabs>
        <w:ind w:left="440"/>
      </w:pPr>
      <w:hyperlink w:anchor="_Toc2416" w:history="1">
        <w:r>
          <w:rPr>
            <w:rFonts w:ascii="IRNazanin" w:hAnsi="IRNazanin" w:eastAsia="IRNazanin" w:cs="IRNazanin"/>
            <w:color w:val="111111"/>
            <w:sz w:val="22"/>
            <w:szCs w:val="22"/>
            <w:b w:val="0"/>
            <w:bCs w:val="0"/>
            <w:i w:val="0"/>
            <w:iCs w:val="0"/>
          </w:rPr>
          <w:t>2391 - مسائل فقهية</w:t>
        </w:r>
        <w:r>
          <w:tab/>
        </w:r>
        <w:r>
          <w:fldChar w:fldCharType="begin"/>
        </w:r>
        <w:r>
          <w:instrText xml:space="preserve">PAGEREF 2416 \h</w:instrText>
        </w:r>
        <w:r>
          <w:fldChar w:fldCharType="end"/>
        </w:r>
      </w:hyperlink>
    </w:p>
    <w:p>
      <w:pPr>
        <w:tabs>
          <w:tab w:val="right" w:leader="dot" w:pos="9062"/>
        </w:tabs>
        <w:ind w:left="440"/>
      </w:pPr>
      <w:hyperlink w:anchor="_Toc2417" w:history="1">
        <w:r>
          <w:rPr>
            <w:rFonts w:ascii="IRNazanin" w:hAnsi="IRNazanin" w:eastAsia="IRNazanin" w:cs="IRNazanin"/>
            <w:color w:val="111111"/>
            <w:sz w:val="22"/>
            <w:szCs w:val="22"/>
            <w:b w:val="0"/>
            <w:bCs w:val="0"/>
            <w:i w:val="0"/>
            <w:iCs w:val="0"/>
          </w:rPr>
          <w:t>2392 - منظومة في حكم الصلاة</w:t>
        </w:r>
        <w:r>
          <w:tab/>
        </w:r>
        <w:r>
          <w:fldChar w:fldCharType="begin"/>
        </w:r>
        <w:r>
          <w:instrText xml:space="preserve">PAGEREF 2417 \h</w:instrText>
        </w:r>
        <w:r>
          <w:fldChar w:fldCharType="end"/>
        </w:r>
      </w:hyperlink>
    </w:p>
    <w:p>
      <w:pPr>
        <w:tabs>
          <w:tab w:val="right" w:leader="dot" w:pos="9062"/>
        </w:tabs>
        <w:ind w:left="440"/>
      </w:pPr>
      <w:hyperlink w:anchor="_Toc2418" w:history="1">
        <w:r>
          <w:rPr>
            <w:rFonts w:ascii="IRNazanin" w:hAnsi="IRNazanin" w:eastAsia="IRNazanin" w:cs="IRNazanin"/>
            <w:color w:val="111111"/>
            <w:sz w:val="22"/>
            <w:szCs w:val="22"/>
            <w:b w:val="0"/>
            <w:bCs w:val="0"/>
            <w:i w:val="0"/>
            <w:iCs w:val="0"/>
          </w:rPr>
          <w:t>2393 - نبذة يسيرة في أدعية الحج والعمرة . منتخبة من كتب المناسك</w:t>
        </w:r>
        <w:r>
          <w:tab/>
        </w:r>
        <w:r>
          <w:fldChar w:fldCharType="begin"/>
        </w:r>
        <w:r>
          <w:instrText xml:space="preserve">PAGEREF 2418 \h</w:instrText>
        </w:r>
        <w:r>
          <w:fldChar w:fldCharType="end"/>
        </w:r>
      </w:hyperlink>
    </w:p>
    <w:p>
      <w:pPr>
        <w:tabs>
          <w:tab w:val="right" w:leader="dot" w:pos="9062"/>
        </w:tabs>
        <w:ind w:left="440"/>
      </w:pPr>
      <w:hyperlink w:anchor="_Toc2419" w:history="1">
        <w:r>
          <w:rPr>
            <w:rFonts w:ascii="IRNazanin" w:hAnsi="IRNazanin" w:eastAsia="IRNazanin" w:cs="IRNazanin"/>
            <w:color w:val="111111"/>
            <w:sz w:val="22"/>
            <w:szCs w:val="22"/>
            <w:b w:val="0"/>
            <w:bCs w:val="0"/>
            <w:i w:val="0"/>
            <w:iCs w:val="0"/>
          </w:rPr>
          <w:t>2394 - نقول في الفقه وقصائد للشيخ أبي الحسن البكري</w:t>
        </w:r>
        <w:r>
          <w:tab/>
        </w:r>
        <w:r>
          <w:fldChar w:fldCharType="begin"/>
        </w:r>
        <w:r>
          <w:instrText xml:space="preserve">PAGEREF 2419 \h</w:instrText>
        </w:r>
        <w:r>
          <w:fldChar w:fldCharType="end"/>
        </w:r>
      </w:hyperlink>
    </w:p>
    <w:p>
      <w:pPr>
        <w:tabs>
          <w:tab w:val="right" w:leader="dot" w:pos="9062"/>
        </w:tabs>
        <w:ind w:left="440"/>
      </w:pPr>
      <w:hyperlink w:anchor="_Toc2420" w:history="1">
        <w:r>
          <w:rPr>
            <w:rFonts w:ascii="IRNazanin" w:hAnsi="IRNazanin" w:eastAsia="IRNazanin" w:cs="IRNazanin"/>
            <w:color w:val="111111"/>
            <w:sz w:val="22"/>
            <w:szCs w:val="22"/>
            <w:b w:val="0"/>
            <w:bCs w:val="0"/>
            <w:i w:val="0"/>
            <w:iCs w:val="0"/>
          </w:rPr>
          <w:t>2395 - نقول فقهية</w:t>
        </w:r>
        <w:r>
          <w:tab/>
        </w:r>
        <w:r>
          <w:fldChar w:fldCharType="begin"/>
        </w:r>
        <w:r>
          <w:instrText xml:space="preserve">PAGEREF 2420 \h</w:instrText>
        </w:r>
        <w:r>
          <w:fldChar w:fldCharType="end"/>
        </w:r>
      </w:hyperlink>
    </w:p>
    <w:p>
      <w:pPr>
        <w:tabs>
          <w:tab w:val="right" w:leader="dot" w:pos="9062"/>
        </w:tabs>
        <w:ind w:left="440"/>
      </w:pPr>
      <w:hyperlink w:anchor="_Toc2421" w:history="1">
        <w:r>
          <w:rPr>
            <w:rFonts w:ascii="IRNazanin" w:hAnsi="IRNazanin" w:eastAsia="IRNazanin" w:cs="IRNazanin"/>
            <w:color w:val="111111"/>
            <w:sz w:val="22"/>
            <w:szCs w:val="22"/>
            <w:b w:val="0"/>
            <w:bCs w:val="0"/>
            <w:i w:val="0"/>
            <w:iCs w:val="0"/>
          </w:rPr>
          <w:t>2396 - نقول فقهية وفتاوي</w:t>
        </w:r>
        <w:r>
          <w:tab/>
        </w:r>
        <w:r>
          <w:fldChar w:fldCharType="begin"/>
        </w:r>
        <w:r>
          <w:instrText xml:space="preserve">PAGEREF 2421 \h</w:instrText>
        </w:r>
        <w:r>
          <w:fldChar w:fldCharType="end"/>
        </w:r>
      </w:hyperlink>
    </w:p>
    <w:p>
      <w:pPr>
        <w:tabs>
          <w:tab w:val="right" w:leader="dot" w:pos="9062"/>
        </w:tabs>
        <w:ind w:left="440"/>
      </w:pPr>
      <w:hyperlink w:anchor="_Toc2422" w:history="1">
        <w:r>
          <w:rPr>
            <w:rFonts w:ascii="IRNazanin" w:hAnsi="IRNazanin" w:eastAsia="IRNazanin" w:cs="IRNazanin"/>
            <w:color w:val="111111"/>
            <w:sz w:val="22"/>
            <w:szCs w:val="22"/>
            <w:b w:val="0"/>
            <w:bCs w:val="0"/>
            <w:i w:val="0"/>
            <w:iCs w:val="0"/>
          </w:rPr>
          <w:t>2397 - نقول فقهية</w:t>
        </w:r>
        <w:r>
          <w:tab/>
        </w:r>
        <w:r>
          <w:fldChar w:fldCharType="begin"/>
        </w:r>
        <w:r>
          <w:instrText xml:space="preserve">PAGEREF 2422 \h</w:instrText>
        </w:r>
        <w:r>
          <w:fldChar w:fldCharType="end"/>
        </w:r>
      </w:hyperlink>
    </w:p>
    <w:p>
      <w:pPr>
        <w:tabs>
          <w:tab w:val="right" w:leader="dot" w:pos="9062"/>
        </w:tabs>
        <w:ind w:left="440"/>
      </w:pPr>
      <w:hyperlink w:anchor="_Toc2423" w:history="1">
        <w:r>
          <w:rPr>
            <w:rFonts w:ascii="IRNazanin" w:hAnsi="IRNazanin" w:eastAsia="IRNazanin" w:cs="IRNazanin"/>
            <w:color w:val="111111"/>
            <w:sz w:val="22"/>
            <w:szCs w:val="22"/>
            <w:b w:val="0"/>
            <w:bCs w:val="0"/>
            <w:i w:val="0"/>
            <w:iCs w:val="0"/>
          </w:rPr>
          <w:t>2398 - واجبات الخمس / في الصلاة</w:t>
        </w:r>
        <w:r>
          <w:tab/>
        </w:r>
        <w:r>
          <w:fldChar w:fldCharType="begin"/>
        </w:r>
        <w:r>
          <w:instrText xml:space="preserve">PAGEREF 2423 \h</w:instrText>
        </w:r>
        <w:r>
          <w:fldChar w:fldCharType="end"/>
        </w:r>
      </w:hyperlink>
    </w:p>
    <w:p>
      <w:pPr>
        <w:tabs>
          <w:tab w:val="right" w:leader="dot" w:pos="9062"/>
        </w:tabs>
        <w:ind w:left="440"/>
      </w:pPr>
      <w:hyperlink w:anchor="_Toc2424" w:history="1">
        <w:r>
          <w:rPr>
            <w:rFonts w:ascii="IRNazanin" w:hAnsi="IRNazanin" w:eastAsia="IRNazanin" w:cs="IRNazanin"/>
            <w:color w:val="111111"/>
            <w:sz w:val="22"/>
            <w:szCs w:val="22"/>
            <w:b w:val="0"/>
            <w:bCs w:val="0"/>
            <w:i w:val="0"/>
            <w:iCs w:val="0"/>
          </w:rPr>
          <w:t>2399 - ورقات في الفقه</w:t>
        </w:r>
        <w:r>
          <w:tab/>
        </w:r>
        <w:r>
          <w:fldChar w:fldCharType="begin"/>
        </w:r>
        <w:r>
          <w:instrText xml:space="preserve">PAGEREF 2424 \h</w:instrText>
        </w:r>
        <w:r>
          <w:fldChar w:fldCharType="end"/>
        </w:r>
      </w:hyperlink>
    </w:p>
    <w:p>
      <w:pPr>
        <w:tabs>
          <w:tab w:val="right" w:leader="dot" w:pos="9062"/>
        </w:tabs>
        <w:ind w:left="440"/>
      </w:pPr>
      <w:hyperlink w:anchor="_Toc2425" w:history="1">
        <w:r>
          <w:rPr>
            <w:rFonts w:ascii="IRNazanin" w:hAnsi="IRNazanin" w:eastAsia="IRNazanin" w:cs="IRNazanin"/>
            <w:color w:val="111111"/>
            <w:sz w:val="22"/>
            <w:szCs w:val="22"/>
            <w:b w:val="0"/>
            <w:bCs w:val="0"/>
            <w:i w:val="0"/>
            <w:iCs w:val="0"/>
          </w:rPr>
          <w:t>2400 - ورقات في الفقه</w:t>
        </w:r>
        <w:r>
          <w:tab/>
        </w:r>
        <w:r>
          <w:fldChar w:fldCharType="begin"/>
        </w:r>
        <w:r>
          <w:instrText xml:space="preserve">PAGEREF 2425 \h</w:instrText>
        </w:r>
        <w:r>
          <w:fldChar w:fldCharType="end"/>
        </w:r>
      </w:hyperlink>
    </w:p>
    <w:p>
      <w:pPr>
        <w:tabs>
          <w:tab w:val="right" w:leader="dot" w:pos="9062"/>
        </w:tabs>
        <w:ind w:left="440"/>
      </w:pPr>
      <w:hyperlink w:anchor="_Toc2426" w:history="1">
        <w:r>
          <w:rPr>
            <w:rFonts w:ascii="IRNazanin" w:hAnsi="IRNazanin" w:eastAsia="IRNazanin" w:cs="IRNazanin"/>
            <w:color w:val="111111"/>
            <w:sz w:val="22"/>
            <w:szCs w:val="22"/>
            <w:b w:val="0"/>
            <w:bCs w:val="0"/>
            <w:i w:val="0"/>
            <w:iCs w:val="0"/>
          </w:rPr>
          <w:t>2401 - ورقات في الفقه</w:t>
        </w:r>
        <w:r>
          <w:tab/>
        </w:r>
        <w:r>
          <w:fldChar w:fldCharType="begin"/>
        </w:r>
        <w:r>
          <w:instrText xml:space="preserve">PAGEREF 2426 \h</w:instrText>
        </w:r>
        <w:r>
          <w:fldChar w:fldCharType="end"/>
        </w:r>
      </w:hyperlink>
    </w:p>
    <w:p>
      <w:pPr>
        <w:tabs>
          <w:tab w:val="right" w:leader="dot" w:pos="9062"/>
        </w:tabs>
        <w:ind w:left="220"/>
      </w:pPr>
      <w:hyperlink w:anchor="_Toc2427" w:history="1">
        <w:r>
          <w:rPr>
            <w:rFonts w:ascii="IRNazanin" w:hAnsi="IRNazanin" w:eastAsia="IRNazanin" w:cs="IRNazanin"/>
            <w:color w:val="111111"/>
            <w:sz w:val="22"/>
            <w:szCs w:val="22"/>
            <w:b w:val="0"/>
            <w:bCs w:val="0"/>
            <w:i w:val="0"/>
            <w:iCs w:val="0"/>
          </w:rPr>
          <w:t>اضافات</w:t>
        </w:r>
        <w:r>
          <w:tab/>
        </w:r>
        <w:r>
          <w:fldChar w:fldCharType="begin"/>
        </w:r>
        <w:r>
          <w:instrText xml:space="preserve">PAGEREF 2427 \h</w:instrText>
        </w:r>
        <w:r>
          <w:fldChar w:fldCharType="end"/>
        </w:r>
      </w:hyperlink>
    </w:p>
    <w:p>
      <w:pPr>
        <w:tabs>
          <w:tab w:val="right" w:leader="dot" w:pos="9062"/>
        </w:tabs>
        <w:ind w:left="440"/>
      </w:pPr>
      <w:hyperlink w:anchor="_Toc2428" w:history="1">
        <w:r>
          <w:rPr>
            <w:rFonts w:ascii="IRNazanin" w:hAnsi="IRNazanin" w:eastAsia="IRNazanin" w:cs="IRNazanin"/>
            <w:color w:val="111111"/>
            <w:sz w:val="22"/>
            <w:szCs w:val="22"/>
            <w:b w:val="0"/>
            <w:bCs w:val="0"/>
            <w:i w:val="0"/>
            <w:iCs w:val="0"/>
          </w:rPr>
          <w:t>المصاحف</w:t>
        </w:r>
        <w:r>
          <w:tab/>
        </w:r>
        <w:r>
          <w:fldChar w:fldCharType="begin"/>
        </w:r>
        <w:r>
          <w:instrText xml:space="preserve">PAGEREF 2428 \h</w:instrText>
        </w:r>
        <w:r>
          <w:fldChar w:fldCharType="end"/>
        </w:r>
      </w:hyperlink>
    </w:p>
    <w:p>
      <w:pPr>
        <w:tabs>
          <w:tab w:val="right" w:leader="dot" w:pos="9062"/>
        </w:tabs>
        <w:ind w:left="660"/>
      </w:pPr>
      <w:hyperlink w:anchor="_Toc2429" w:history="1">
        <w:r>
          <w:rPr>
            <w:rFonts w:ascii="IRNazanin" w:hAnsi="IRNazanin" w:eastAsia="IRNazanin" w:cs="IRNazanin"/>
            <w:color w:val="111111"/>
            <w:sz w:val="22"/>
            <w:szCs w:val="22"/>
            <w:b w:val="0"/>
            <w:bCs w:val="0"/>
            <w:i w:val="0"/>
            <w:iCs w:val="0"/>
          </w:rPr>
          <w:t>1- القرآن الكريم</w:t>
        </w:r>
        <w:r>
          <w:tab/>
        </w:r>
        <w:r>
          <w:fldChar w:fldCharType="begin"/>
        </w:r>
        <w:r>
          <w:instrText xml:space="preserve">PAGEREF 2429 \h</w:instrText>
        </w:r>
        <w:r>
          <w:fldChar w:fldCharType="end"/>
        </w:r>
      </w:hyperlink>
    </w:p>
    <w:p>
      <w:pPr>
        <w:tabs>
          <w:tab w:val="right" w:leader="dot" w:pos="9062"/>
        </w:tabs>
        <w:ind w:left="660"/>
      </w:pPr>
      <w:hyperlink w:anchor="_Toc2430" w:history="1">
        <w:r>
          <w:rPr>
            <w:rFonts w:ascii="IRNazanin" w:hAnsi="IRNazanin" w:eastAsia="IRNazanin" w:cs="IRNazanin"/>
            <w:color w:val="111111"/>
            <w:sz w:val="22"/>
            <w:szCs w:val="22"/>
            <w:b w:val="0"/>
            <w:bCs w:val="0"/>
            <w:i w:val="0"/>
            <w:iCs w:val="0"/>
          </w:rPr>
          <w:t>2 - الاعلام عما في قوله تعالى : ( وعلى الدين يطبقون ) عن النسخ والأحكام</w:t>
        </w:r>
        <w:r>
          <w:tab/>
        </w:r>
        <w:r>
          <w:fldChar w:fldCharType="begin"/>
        </w:r>
        <w:r>
          <w:instrText xml:space="preserve">PAGEREF 2430 \h</w:instrText>
        </w:r>
        <w:r>
          <w:fldChar w:fldCharType="end"/>
        </w:r>
      </w:hyperlink>
    </w:p>
    <w:p>
      <w:pPr>
        <w:tabs>
          <w:tab w:val="right" w:leader="dot" w:pos="9062"/>
        </w:tabs>
        <w:ind w:left="660"/>
      </w:pPr>
      <w:hyperlink w:anchor="_Toc2431" w:history="1">
        <w:r>
          <w:rPr>
            <w:rFonts w:ascii="IRNazanin" w:hAnsi="IRNazanin" w:eastAsia="IRNazanin" w:cs="IRNazanin"/>
            <w:color w:val="111111"/>
            <w:sz w:val="22"/>
            <w:szCs w:val="22"/>
            <w:b w:val="0"/>
            <w:bCs w:val="0"/>
            <w:i w:val="0"/>
            <w:iCs w:val="0"/>
          </w:rPr>
          <w:t>3- تعليق على ( البسملة )</w:t>
        </w:r>
        <w:r>
          <w:tab/>
        </w:r>
        <w:r>
          <w:fldChar w:fldCharType="begin"/>
        </w:r>
        <w:r>
          <w:instrText xml:space="preserve">PAGEREF 2431 \h</w:instrText>
        </w:r>
        <w:r>
          <w:fldChar w:fldCharType="end"/>
        </w:r>
      </w:hyperlink>
    </w:p>
    <w:p>
      <w:pPr>
        <w:tabs>
          <w:tab w:val="right" w:leader="dot" w:pos="9062"/>
        </w:tabs>
        <w:ind w:left="660"/>
      </w:pPr>
      <w:hyperlink w:anchor="_Toc2432" w:history="1">
        <w:r>
          <w:rPr>
            <w:rFonts w:ascii="IRNazanin" w:hAnsi="IRNazanin" w:eastAsia="IRNazanin" w:cs="IRNazanin"/>
            <w:color w:val="111111"/>
            <w:sz w:val="22"/>
            <w:szCs w:val="22"/>
            <w:b w:val="0"/>
            <w:bCs w:val="0"/>
            <w:i w:val="0"/>
            <w:iCs w:val="0"/>
          </w:rPr>
          <w:t>4- حاشية على الدقائق شرح منظومة ابن الجزري في التجويد</w:t>
        </w:r>
        <w:r>
          <w:tab/>
        </w:r>
        <w:r>
          <w:fldChar w:fldCharType="begin"/>
        </w:r>
        <w:r>
          <w:instrText xml:space="preserve">PAGEREF 2432 \h</w:instrText>
        </w:r>
        <w:r>
          <w:fldChar w:fldCharType="end"/>
        </w:r>
      </w:hyperlink>
    </w:p>
    <w:p>
      <w:pPr>
        <w:tabs>
          <w:tab w:val="right" w:leader="dot" w:pos="9062"/>
        </w:tabs>
        <w:ind w:left="660"/>
      </w:pPr>
      <w:hyperlink w:anchor="_Toc2433" w:history="1">
        <w:r>
          <w:rPr>
            <w:rFonts w:ascii="IRNazanin" w:hAnsi="IRNazanin" w:eastAsia="IRNazanin" w:cs="IRNazanin"/>
            <w:color w:val="111111"/>
            <w:sz w:val="22"/>
            <w:szCs w:val="22"/>
            <w:b w:val="0"/>
            <w:bCs w:val="0"/>
            <w:i w:val="0"/>
            <w:iCs w:val="0"/>
          </w:rPr>
          <w:t>5- زبدة العرفان في وجوه القراءات</w:t>
        </w:r>
        <w:r>
          <w:tab/>
        </w:r>
        <w:r>
          <w:fldChar w:fldCharType="begin"/>
        </w:r>
        <w:r>
          <w:instrText xml:space="preserve">PAGEREF 2433 \h</w:instrText>
        </w:r>
        <w:r>
          <w:fldChar w:fldCharType="end"/>
        </w:r>
      </w:hyperlink>
    </w:p>
    <w:p>
      <w:pPr>
        <w:tabs>
          <w:tab w:val="right" w:leader="dot" w:pos="9062"/>
        </w:tabs>
        <w:ind w:left="660"/>
      </w:pPr>
      <w:hyperlink w:anchor="_Toc2434" w:history="1">
        <w:r>
          <w:rPr>
            <w:rFonts w:ascii="IRNazanin" w:hAnsi="IRNazanin" w:eastAsia="IRNazanin" w:cs="IRNazanin"/>
            <w:color w:val="111111"/>
            <w:sz w:val="22"/>
            <w:szCs w:val="22"/>
            <w:b w:val="0"/>
            <w:bCs w:val="0"/>
            <w:i w:val="0"/>
            <w:iCs w:val="0"/>
          </w:rPr>
          <w:t>6 - رسالة في تفسير قوله تعالى : ( ليغفر لك الله ...) وردت في الصفحة/109</w:t>
        </w:r>
        <w:r>
          <w:tab/>
        </w:r>
        <w:r>
          <w:fldChar w:fldCharType="begin"/>
        </w:r>
        <w:r>
          <w:instrText xml:space="preserve">PAGEREF 2434 \h</w:instrText>
        </w:r>
        <w:r>
          <w:fldChar w:fldCharType="end"/>
        </w:r>
      </w:hyperlink>
    </w:p>
    <w:p>
      <w:pPr>
        <w:tabs>
          <w:tab w:val="right" w:leader="dot" w:pos="9062"/>
        </w:tabs>
        <w:ind w:left="660"/>
      </w:pPr>
      <w:hyperlink w:anchor="_Toc2435" w:history="1">
        <w:r>
          <w:rPr>
            <w:rFonts w:ascii="IRNazanin" w:hAnsi="IRNazanin" w:eastAsia="IRNazanin" w:cs="IRNazanin"/>
            <w:color w:val="111111"/>
            <w:sz w:val="22"/>
            <w:szCs w:val="22"/>
            <w:b w:val="0"/>
            <w:bCs w:val="0"/>
            <w:i w:val="0"/>
            <w:iCs w:val="0"/>
          </w:rPr>
          <w:t>7 - رسالة في ( الحمدلة )</w:t>
        </w:r>
        <w:r>
          <w:tab/>
        </w:r>
        <w:r>
          <w:fldChar w:fldCharType="begin"/>
        </w:r>
        <w:r>
          <w:instrText xml:space="preserve">PAGEREF 2435 \h</w:instrText>
        </w:r>
        <w:r>
          <w:fldChar w:fldCharType="end"/>
        </w:r>
      </w:hyperlink>
    </w:p>
    <w:p>
      <w:pPr>
        <w:tabs>
          <w:tab w:val="right" w:leader="dot" w:pos="9062"/>
        </w:tabs>
        <w:ind w:left="660"/>
      </w:pPr>
      <w:hyperlink w:anchor="_Toc2436" w:history="1">
        <w:r>
          <w:rPr>
            <w:rFonts w:ascii="IRNazanin" w:hAnsi="IRNazanin" w:eastAsia="IRNazanin" w:cs="IRNazanin"/>
            <w:color w:val="111111"/>
            <w:sz w:val="22"/>
            <w:szCs w:val="22"/>
            <w:b w:val="0"/>
            <w:bCs w:val="0"/>
            <w:i w:val="0"/>
            <w:iCs w:val="0"/>
          </w:rPr>
          <w:t>8 - رسالة في (البسملة)</w:t>
        </w:r>
        <w:r>
          <w:tab/>
        </w:r>
        <w:r>
          <w:fldChar w:fldCharType="begin"/>
        </w:r>
        <w:r>
          <w:instrText xml:space="preserve">PAGEREF 2436 \h</w:instrText>
        </w:r>
        <w:r>
          <w:fldChar w:fldCharType="end"/>
        </w:r>
      </w:hyperlink>
    </w:p>
    <w:p>
      <w:pPr>
        <w:tabs>
          <w:tab w:val="right" w:leader="dot" w:pos="9062"/>
        </w:tabs>
        <w:ind w:left="660"/>
      </w:pPr>
      <w:hyperlink w:anchor="_Toc2437" w:history="1">
        <w:r>
          <w:rPr>
            <w:rFonts w:ascii="IRNazanin" w:hAnsi="IRNazanin" w:eastAsia="IRNazanin" w:cs="IRNazanin"/>
            <w:color w:val="111111"/>
            <w:sz w:val="22"/>
            <w:szCs w:val="22"/>
            <w:b w:val="0"/>
            <w:bCs w:val="0"/>
            <w:i w:val="0"/>
            <w:iCs w:val="0"/>
          </w:rPr>
          <w:t>9 - رسالة في حق السبع المثاني</w:t>
        </w:r>
        <w:r>
          <w:tab/>
        </w:r>
        <w:r>
          <w:fldChar w:fldCharType="begin"/>
        </w:r>
        <w:r>
          <w:instrText xml:space="preserve">PAGEREF 2437 \h</w:instrText>
        </w:r>
        <w:r>
          <w:fldChar w:fldCharType="end"/>
        </w:r>
      </w:hyperlink>
    </w:p>
    <w:p>
      <w:pPr>
        <w:tabs>
          <w:tab w:val="right" w:leader="dot" w:pos="9062"/>
        </w:tabs>
        <w:ind w:left="660"/>
      </w:pPr>
      <w:hyperlink w:anchor="_Toc2438" w:history="1">
        <w:r>
          <w:rPr>
            <w:rFonts w:ascii="IRNazanin" w:hAnsi="IRNazanin" w:eastAsia="IRNazanin" w:cs="IRNazanin"/>
            <w:color w:val="111111"/>
            <w:sz w:val="22"/>
            <w:szCs w:val="22"/>
            <w:b w:val="0"/>
            <w:bCs w:val="0"/>
            <w:i w:val="0"/>
            <w:iCs w:val="0"/>
          </w:rPr>
          <w:t>10 - روح المعاني</w:t>
        </w:r>
        <w:r>
          <w:tab/>
        </w:r>
        <w:r>
          <w:fldChar w:fldCharType="begin"/>
        </w:r>
        <w:r>
          <w:instrText xml:space="preserve">PAGEREF 2438 \h</w:instrText>
        </w:r>
        <w:r>
          <w:fldChar w:fldCharType="end"/>
        </w:r>
      </w:hyperlink>
    </w:p>
    <w:p>
      <w:pPr>
        <w:tabs>
          <w:tab w:val="right" w:leader="dot" w:pos="9062"/>
        </w:tabs>
        <w:ind w:left="660"/>
      </w:pPr>
      <w:hyperlink w:anchor="_Toc2439" w:history="1">
        <w:r>
          <w:rPr>
            <w:rFonts w:ascii="IRNazanin" w:hAnsi="IRNazanin" w:eastAsia="IRNazanin" w:cs="IRNazanin"/>
            <w:color w:val="111111"/>
            <w:sz w:val="22"/>
            <w:szCs w:val="22"/>
            <w:b w:val="0"/>
            <w:bCs w:val="0"/>
            <w:i w:val="0"/>
            <w:iCs w:val="0"/>
          </w:rPr>
          <w:t>12 - مشكل اعراب القرآن</w:t>
        </w:r>
        <w:r>
          <w:tab/>
        </w:r>
        <w:r>
          <w:fldChar w:fldCharType="begin"/>
        </w:r>
        <w:r>
          <w:instrText xml:space="preserve">PAGEREF 2439 \h</w:instrText>
        </w:r>
        <w:r>
          <w:fldChar w:fldCharType="end"/>
        </w:r>
      </w:hyperlink>
    </w:p>
    <w:p>
      <w:pPr>
        <w:tabs>
          <w:tab w:val="right" w:leader="dot" w:pos="9062"/>
        </w:tabs>
        <w:ind w:left="660"/>
      </w:pPr>
      <w:hyperlink w:anchor="_Toc2440" w:history="1">
        <w:r>
          <w:rPr>
            <w:rFonts w:ascii="IRNazanin" w:hAnsi="IRNazanin" w:eastAsia="IRNazanin" w:cs="IRNazanin"/>
            <w:color w:val="111111"/>
            <w:sz w:val="22"/>
            <w:szCs w:val="22"/>
            <w:b w:val="0"/>
            <w:bCs w:val="0"/>
            <w:i w:val="0"/>
            <w:iCs w:val="0"/>
          </w:rPr>
          <w:t>13 - نزهة العيون والنواظر في الاشباه والنظائر :</w:t>
        </w:r>
        <w:r>
          <w:tab/>
        </w:r>
        <w:r>
          <w:fldChar w:fldCharType="begin"/>
        </w:r>
        <w:r>
          <w:instrText xml:space="preserve">PAGEREF 2440 \h</w:instrText>
        </w:r>
        <w:r>
          <w:fldChar w:fldCharType="end"/>
        </w:r>
      </w:hyperlink>
    </w:p>
    <w:p>
      <w:pPr>
        <w:tabs>
          <w:tab w:val="right" w:leader="dot" w:pos="9062"/>
        </w:tabs>
        <w:ind w:left="440"/>
      </w:pPr>
      <w:hyperlink w:anchor="_Toc2441" w:history="1">
        <w:r>
          <w:rPr>
            <w:rFonts w:ascii="IRNazanin" w:hAnsi="IRNazanin" w:eastAsia="IRNazanin" w:cs="IRNazanin"/>
            <w:color w:val="111111"/>
            <w:sz w:val="22"/>
            <w:szCs w:val="22"/>
            <w:b w:val="0"/>
            <w:bCs w:val="0"/>
            <w:i w:val="0"/>
            <w:iCs w:val="0"/>
          </w:rPr>
          <w:t>الحديث و علومه</w:t>
        </w:r>
        <w:r>
          <w:tab/>
        </w:r>
        <w:r>
          <w:fldChar w:fldCharType="begin"/>
        </w:r>
        <w:r>
          <w:instrText xml:space="preserve">PAGEREF 2441 \h</w:instrText>
        </w:r>
        <w:r>
          <w:fldChar w:fldCharType="end"/>
        </w:r>
      </w:hyperlink>
    </w:p>
    <w:p>
      <w:pPr>
        <w:tabs>
          <w:tab w:val="right" w:leader="dot" w:pos="9062"/>
        </w:tabs>
        <w:ind w:left="660"/>
      </w:pPr>
      <w:hyperlink w:anchor="_Toc2442" w:history="1">
        <w:r>
          <w:rPr>
            <w:rFonts w:ascii="IRNazanin" w:hAnsi="IRNazanin" w:eastAsia="IRNazanin" w:cs="IRNazanin"/>
            <w:color w:val="111111"/>
            <w:sz w:val="22"/>
            <w:szCs w:val="22"/>
            <w:b w:val="0"/>
            <w:bCs w:val="0"/>
            <w:i w:val="0"/>
            <w:iCs w:val="0"/>
          </w:rPr>
          <w:t>14 - اجازة نعمان الالوسي ( ت - 1317ه ) للسيد خضر بن يوسف البغدادي العاني ( ت 1345ه ) في قراءة ( صحيح البخاري ) ودلائل الخيرات للجزولي</w:t>
        </w:r>
        <w:r>
          <w:tab/>
        </w:r>
        <w:r>
          <w:fldChar w:fldCharType="begin"/>
        </w:r>
        <w:r>
          <w:instrText xml:space="preserve">PAGEREF 2442 \h</w:instrText>
        </w:r>
        <w:r>
          <w:fldChar w:fldCharType="end"/>
        </w:r>
      </w:hyperlink>
    </w:p>
    <w:p>
      <w:pPr>
        <w:tabs>
          <w:tab w:val="right" w:leader="dot" w:pos="9062"/>
        </w:tabs>
        <w:ind w:left="660"/>
      </w:pPr>
      <w:hyperlink w:anchor="_Toc2443" w:history="1">
        <w:r>
          <w:rPr>
            <w:rFonts w:ascii="IRNazanin" w:hAnsi="IRNazanin" w:eastAsia="IRNazanin" w:cs="IRNazanin"/>
            <w:color w:val="111111"/>
            <w:sz w:val="22"/>
            <w:szCs w:val="22"/>
            <w:b w:val="0"/>
            <w:bCs w:val="0"/>
            <w:i w:val="0"/>
            <w:iCs w:val="0"/>
          </w:rPr>
          <w:t>15 - اجازة محمود بن حمزة الدمشقي المشهور بالحمزاوي(ت - 1305ھ)</w:t>
        </w:r>
        <w:r>
          <w:tab/>
        </w:r>
        <w:r>
          <w:fldChar w:fldCharType="begin"/>
        </w:r>
        <w:r>
          <w:instrText xml:space="preserve">PAGEREF 2443 \h</w:instrText>
        </w:r>
        <w:r>
          <w:fldChar w:fldCharType="end"/>
        </w:r>
      </w:hyperlink>
    </w:p>
    <w:p>
      <w:pPr>
        <w:tabs>
          <w:tab w:val="right" w:leader="dot" w:pos="9062"/>
        </w:tabs>
        <w:ind w:left="660"/>
      </w:pPr>
      <w:hyperlink w:anchor="_Toc2444" w:history="1">
        <w:r>
          <w:rPr>
            <w:rFonts w:ascii="IRNazanin" w:hAnsi="IRNazanin" w:eastAsia="IRNazanin" w:cs="IRNazanin"/>
            <w:color w:val="111111"/>
            <w:sz w:val="22"/>
            <w:szCs w:val="22"/>
            <w:b w:val="0"/>
            <w:bCs w:val="0"/>
            <w:i w:val="0"/>
            <w:iCs w:val="0"/>
          </w:rPr>
          <w:t>16 - اجازة ملك بهوبال محمد صديق خان للسيد نعمان الالوسي ت - 1317ھ )</w:t>
        </w:r>
        <w:r>
          <w:tab/>
        </w:r>
        <w:r>
          <w:fldChar w:fldCharType="begin"/>
        </w:r>
        <w:r>
          <w:instrText xml:space="preserve">PAGEREF 2444 \h</w:instrText>
        </w:r>
        <w:r>
          <w:fldChar w:fldCharType="end"/>
        </w:r>
      </w:hyperlink>
    </w:p>
    <w:p>
      <w:pPr>
        <w:tabs>
          <w:tab w:val="right" w:leader="dot" w:pos="9062"/>
        </w:tabs>
        <w:ind w:left="660"/>
      </w:pPr>
      <w:hyperlink w:anchor="_Toc2445" w:history="1">
        <w:r>
          <w:rPr>
            <w:rFonts w:ascii="IRNazanin" w:hAnsi="IRNazanin" w:eastAsia="IRNazanin" w:cs="IRNazanin"/>
            <w:color w:val="111111"/>
            <w:sz w:val="22"/>
            <w:szCs w:val="22"/>
            <w:b w:val="0"/>
            <w:bCs w:val="0"/>
            <w:i w:val="0"/>
            <w:iCs w:val="0"/>
          </w:rPr>
          <w:t>17 - اجازة السيد عيسى صفاءالدين البندنيجي (ت - 1282ه)للسیدنعمان الالوسى</w:t>
        </w:r>
        <w:r>
          <w:tab/>
        </w:r>
        <w:r>
          <w:fldChar w:fldCharType="begin"/>
        </w:r>
        <w:r>
          <w:instrText xml:space="preserve">PAGEREF 2445 \h</w:instrText>
        </w:r>
        <w:r>
          <w:fldChar w:fldCharType="end"/>
        </w:r>
      </w:hyperlink>
    </w:p>
    <w:p>
      <w:pPr>
        <w:tabs>
          <w:tab w:val="right" w:leader="dot" w:pos="9062"/>
        </w:tabs>
        <w:ind w:left="660"/>
      </w:pPr>
      <w:hyperlink w:anchor="_Toc2446" w:history="1">
        <w:r>
          <w:rPr>
            <w:rFonts w:ascii="IRNazanin" w:hAnsi="IRNazanin" w:eastAsia="IRNazanin" w:cs="IRNazanin"/>
            <w:color w:val="111111"/>
            <w:sz w:val="22"/>
            <w:szCs w:val="22"/>
            <w:b w:val="0"/>
            <w:bCs w:val="0"/>
            <w:i w:val="0"/>
            <w:iCs w:val="0"/>
          </w:rPr>
          <w:t>18 - اجازة عبدالغني الغنيمي الميداني ( ت - 1298ھ ) للسيد نعمان الالوسي</w:t>
        </w:r>
        <w:r>
          <w:tab/>
        </w:r>
        <w:r>
          <w:fldChar w:fldCharType="begin"/>
        </w:r>
        <w:r>
          <w:instrText xml:space="preserve">PAGEREF 2446 \h</w:instrText>
        </w:r>
        <w:r>
          <w:fldChar w:fldCharType="end"/>
        </w:r>
      </w:hyperlink>
    </w:p>
    <w:p>
      <w:pPr>
        <w:tabs>
          <w:tab w:val="right" w:leader="dot" w:pos="9062"/>
        </w:tabs>
        <w:ind w:left="660"/>
      </w:pPr>
      <w:hyperlink w:anchor="_Toc2447" w:history="1">
        <w:r>
          <w:rPr>
            <w:rFonts w:ascii="IRNazanin" w:hAnsi="IRNazanin" w:eastAsia="IRNazanin" w:cs="IRNazanin"/>
            <w:color w:val="111111"/>
            <w:sz w:val="22"/>
            <w:szCs w:val="22"/>
            <w:b w:val="0"/>
            <w:bCs w:val="0"/>
            <w:i w:val="0"/>
            <w:iCs w:val="0"/>
          </w:rPr>
          <w:t>19 - اجازة السيد أحمد بن ابراهيم بن عيسى الشرقي الحنبلي ( كان حيا سنة 1295ه- ) للسيد نعمان الالوسي( ت - 1317ھ ) فهرس الفهارس 86/2</w:t>
        </w:r>
        <w:r>
          <w:tab/>
        </w:r>
        <w:r>
          <w:fldChar w:fldCharType="begin"/>
        </w:r>
        <w:r>
          <w:instrText xml:space="preserve">PAGEREF 2447 \h</w:instrText>
        </w:r>
        <w:r>
          <w:fldChar w:fldCharType="end"/>
        </w:r>
      </w:hyperlink>
    </w:p>
    <w:p>
      <w:pPr>
        <w:tabs>
          <w:tab w:val="right" w:leader="dot" w:pos="9062"/>
        </w:tabs>
        <w:ind w:left="660"/>
      </w:pPr>
      <w:hyperlink w:anchor="_Toc2448" w:history="1">
        <w:r>
          <w:rPr>
            <w:rFonts w:ascii="IRNazanin" w:hAnsi="IRNazanin" w:eastAsia="IRNazanin" w:cs="IRNazanin"/>
            <w:color w:val="111111"/>
            <w:sz w:val="22"/>
            <w:szCs w:val="22"/>
            <w:b w:val="0"/>
            <w:bCs w:val="0"/>
            <w:i w:val="0"/>
            <w:iCs w:val="0"/>
          </w:rPr>
          <w:t>20 - اجازة السيد حسين البوجددي (البشدري) : ( ت - 1322ھ )</w:t>
        </w:r>
        <w:r>
          <w:tab/>
        </w:r>
        <w:r>
          <w:fldChar w:fldCharType="begin"/>
        </w:r>
        <w:r>
          <w:instrText xml:space="preserve">PAGEREF 2448 \h</w:instrText>
        </w:r>
        <w:r>
          <w:fldChar w:fldCharType="end"/>
        </w:r>
      </w:hyperlink>
    </w:p>
    <w:p>
      <w:pPr>
        <w:tabs>
          <w:tab w:val="right" w:leader="dot" w:pos="9062"/>
        </w:tabs>
        <w:ind w:left="660"/>
      </w:pPr>
      <w:hyperlink w:anchor="_Toc2449" w:history="1">
        <w:r>
          <w:rPr>
            <w:rFonts w:ascii="IRNazanin" w:hAnsi="IRNazanin" w:eastAsia="IRNazanin" w:cs="IRNazanin"/>
            <w:color w:val="111111"/>
            <w:sz w:val="22"/>
            <w:szCs w:val="22"/>
            <w:b w:val="0"/>
            <w:bCs w:val="0"/>
            <w:i w:val="0"/>
            <w:iCs w:val="0"/>
          </w:rPr>
          <w:t>21 - اجازة السيد حسين بن محسن اليماني الانصاري (ت -1327ھ)</w:t>
        </w:r>
        <w:r>
          <w:tab/>
        </w:r>
        <w:r>
          <w:fldChar w:fldCharType="begin"/>
        </w:r>
        <w:r>
          <w:instrText xml:space="preserve">PAGEREF 2449 \h</w:instrText>
        </w:r>
        <w:r>
          <w:fldChar w:fldCharType="end"/>
        </w:r>
      </w:hyperlink>
    </w:p>
    <w:p>
      <w:pPr>
        <w:tabs>
          <w:tab w:val="right" w:leader="dot" w:pos="9062"/>
        </w:tabs>
        <w:ind w:left="660"/>
      </w:pPr>
      <w:hyperlink w:anchor="_Toc2450" w:history="1">
        <w:r>
          <w:rPr>
            <w:rFonts w:ascii="IRNazanin" w:hAnsi="IRNazanin" w:eastAsia="IRNazanin" w:cs="IRNazanin"/>
            <w:color w:val="111111"/>
            <w:sz w:val="22"/>
            <w:szCs w:val="22"/>
            <w:b w:val="0"/>
            <w:bCs w:val="0"/>
            <w:i w:val="0"/>
            <w:iCs w:val="0"/>
          </w:rPr>
          <w:t>22 - اجازة (ثبت)، السيد يحيى بن خالد المزوري العمادي (ت - 1252ھ) 22 - للسيد عبدالله بن محمد أمين بن بكر بن يوسف بن عبدالمنان التركماني (ت - ؟)</w:t>
        </w:r>
        <w:r>
          <w:tab/>
        </w:r>
        <w:r>
          <w:fldChar w:fldCharType="begin"/>
        </w:r>
        <w:r>
          <w:instrText xml:space="preserve">PAGEREF 2450 \h</w:instrText>
        </w:r>
        <w:r>
          <w:fldChar w:fldCharType="end"/>
        </w:r>
      </w:hyperlink>
    </w:p>
    <w:p>
      <w:pPr>
        <w:tabs>
          <w:tab w:val="right" w:leader="dot" w:pos="9062"/>
        </w:tabs>
        <w:ind w:left="660"/>
      </w:pPr>
      <w:hyperlink w:anchor="_Toc2451" w:history="1">
        <w:r>
          <w:rPr>
            <w:rFonts w:ascii="IRNazanin" w:hAnsi="IRNazanin" w:eastAsia="IRNazanin" w:cs="IRNazanin"/>
            <w:color w:val="111111"/>
            <w:sz w:val="22"/>
            <w:szCs w:val="22"/>
            <w:b w:val="0"/>
            <w:bCs w:val="0"/>
            <w:i w:val="0"/>
            <w:iCs w:val="0"/>
          </w:rPr>
          <w:t>23 - إجازة السيد يحيى بن خالد العمادي المزوري ( ت - 1252ه) للامام أبي الثناء الالوسي ( ت - 1370ه )</w:t>
        </w:r>
        <w:r>
          <w:tab/>
        </w:r>
        <w:r>
          <w:fldChar w:fldCharType="begin"/>
        </w:r>
        <w:r>
          <w:instrText xml:space="preserve">PAGEREF 2451 \h</w:instrText>
        </w:r>
        <w:r>
          <w:fldChar w:fldCharType="end"/>
        </w:r>
      </w:hyperlink>
    </w:p>
    <w:p>
      <w:pPr>
        <w:tabs>
          <w:tab w:val="right" w:leader="dot" w:pos="9062"/>
        </w:tabs>
        <w:ind w:left="660"/>
      </w:pPr>
      <w:hyperlink w:anchor="_Toc2452" w:history="1">
        <w:r>
          <w:rPr>
            <w:rFonts w:ascii="IRNazanin" w:hAnsi="IRNazanin" w:eastAsia="IRNazanin" w:cs="IRNazanin"/>
            <w:color w:val="111111"/>
            <w:sz w:val="22"/>
            <w:szCs w:val="22"/>
            <w:b w:val="0"/>
            <w:bCs w:val="0"/>
            <w:i w:val="0"/>
            <w:iCs w:val="0"/>
          </w:rPr>
          <w:t>24 - اجازة السيد نعمان الالوسي ( ت – 1317ه ) للسيد خضر بن يوسف البغدادي العاني ( ت - 1345ه )</w:t>
        </w:r>
        <w:r>
          <w:tab/>
        </w:r>
        <w:r>
          <w:fldChar w:fldCharType="begin"/>
        </w:r>
        <w:r>
          <w:instrText xml:space="preserve">PAGEREF 2452 \h</w:instrText>
        </w:r>
        <w:r>
          <w:fldChar w:fldCharType="end"/>
        </w:r>
      </w:hyperlink>
    </w:p>
    <w:p>
      <w:pPr>
        <w:tabs>
          <w:tab w:val="right" w:leader="dot" w:pos="9062"/>
        </w:tabs>
        <w:ind w:left="660"/>
      </w:pPr>
      <w:hyperlink w:anchor="_Toc2453" w:history="1">
        <w:r>
          <w:rPr>
            <w:rFonts w:ascii="IRNazanin" w:hAnsi="IRNazanin" w:eastAsia="IRNazanin" w:cs="IRNazanin"/>
            <w:color w:val="111111"/>
            <w:sz w:val="22"/>
            <w:szCs w:val="22"/>
            <w:b w:val="0"/>
            <w:bCs w:val="0"/>
            <w:i w:val="0"/>
            <w:iCs w:val="0"/>
          </w:rPr>
          <w:t>25 - اجازة السيد عبدالحميد بن عبدالله بن محمود الالوسي ( ت - 1334ه)، للسيد خضر بن يوسف البغدادي العاني (ت - 1345ھ)</w:t>
        </w:r>
        <w:r>
          <w:tab/>
        </w:r>
        <w:r>
          <w:fldChar w:fldCharType="begin"/>
        </w:r>
        <w:r>
          <w:instrText xml:space="preserve">PAGEREF 2453 \h</w:instrText>
        </w:r>
        <w:r>
          <w:fldChar w:fldCharType="end"/>
        </w:r>
      </w:hyperlink>
    </w:p>
    <w:p>
      <w:pPr>
        <w:tabs>
          <w:tab w:val="right" w:leader="dot" w:pos="9062"/>
        </w:tabs>
        <w:ind w:left="660"/>
      </w:pPr>
      <w:hyperlink w:anchor="_Toc2454" w:history="1">
        <w:r>
          <w:rPr>
            <w:rFonts w:ascii="IRNazanin" w:hAnsi="IRNazanin" w:eastAsia="IRNazanin" w:cs="IRNazanin"/>
            <w:color w:val="111111"/>
            <w:sz w:val="22"/>
            <w:szCs w:val="22"/>
            <w:b w:val="0"/>
            <w:bCs w:val="0"/>
            <w:i w:val="0"/>
            <w:iCs w:val="0"/>
          </w:rPr>
          <w:t>26 - الاربعون حديثا القدسية</w:t>
        </w:r>
        <w:r>
          <w:tab/>
        </w:r>
        <w:r>
          <w:fldChar w:fldCharType="begin"/>
        </w:r>
        <w:r>
          <w:instrText xml:space="preserve">PAGEREF 2454 \h</w:instrText>
        </w:r>
        <w:r>
          <w:fldChar w:fldCharType="end"/>
        </w:r>
      </w:hyperlink>
    </w:p>
    <w:p>
      <w:pPr>
        <w:tabs>
          <w:tab w:val="right" w:leader="dot" w:pos="9062"/>
        </w:tabs>
        <w:ind w:left="660"/>
      </w:pPr>
      <w:hyperlink w:anchor="_Toc2455" w:history="1">
        <w:r>
          <w:rPr>
            <w:rFonts w:ascii="IRNazanin" w:hAnsi="IRNazanin" w:eastAsia="IRNazanin" w:cs="IRNazanin"/>
            <w:color w:val="111111"/>
            <w:sz w:val="22"/>
            <w:szCs w:val="22"/>
            <w:b w:val="0"/>
            <w:bCs w:val="0"/>
            <w:i w:val="0"/>
            <w:iCs w:val="0"/>
          </w:rPr>
          <w:t>27 – الاربعون حديثا</w:t>
        </w:r>
        <w:r>
          <w:tab/>
        </w:r>
        <w:r>
          <w:fldChar w:fldCharType="begin"/>
        </w:r>
        <w:r>
          <w:instrText xml:space="preserve">PAGEREF 2455 \h</w:instrText>
        </w:r>
        <w:r>
          <w:fldChar w:fldCharType="end"/>
        </w:r>
      </w:hyperlink>
    </w:p>
    <w:p>
      <w:pPr>
        <w:tabs>
          <w:tab w:val="right" w:leader="dot" w:pos="9062"/>
        </w:tabs>
        <w:ind w:left="660"/>
      </w:pPr>
      <w:hyperlink w:anchor="_Toc2456" w:history="1">
        <w:r>
          <w:rPr>
            <w:rFonts w:ascii="IRNazanin" w:hAnsi="IRNazanin" w:eastAsia="IRNazanin" w:cs="IRNazanin"/>
            <w:color w:val="111111"/>
            <w:sz w:val="22"/>
            <w:szCs w:val="22"/>
            <w:b w:val="0"/>
            <w:bCs w:val="0"/>
            <w:i w:val="0"/>
            <w:iCs w:val="0"/>
          </w:rPr>
          <w:t>28 - الافصاح عن معاني الصحاح ، للوزير ابن هبيرة ، يضاف</w:t>
        </w:r>
        <w:r>
          <w:tab/>
        </w:r>
        <w:r>
          <w:fldChar w:fldCharType="begin"/>
        </w:r>
        <w:r>
          <w:instrText xml:space="preserve">PAGEREF 2456 \h</w:instrText>
        </w:r>
        <w:r>
          <w:fldChar w:fldCharType="end"/>
        </w:r>
      </w:hyperlink>
    </w:p>
    <w:p>
      <w:pPr>
        <w:tabs>
          <w:tab w:val="right" w:leader="dot" w:pos="9062"/>
        </w:tabs>
        <w:ind w:left="660"/>
      </w:pPr>
      <w:hyperlink w:anchor="_Toc2457" w:history="1">
        <w:r>
          <w:rPr>
            <w:rFonts w:ascii="IRNazanin" w:hAnsi="IRNazanin" w:eastAsia="IRNazanin" w:cs="IRNazanin"/>
            <w:color w:val="111111"/>
            <w:sz w:val="22"/>
            <w:szCs w:val="22"/>
            <w:b w:val="0"/>
            <w:bCs w:val="0"/>
            <w:i w:val="0"/>
            <w:iCs w:val="0"/>
          </w:rPr>
          <w:t>29 - جزء من صحيح البخاري : ( الجامع الصحيح )</w:t>
        </w:r>
        <w:r>
          <w:tab/>
        </w:r>
        <w:r>
          <w:fldChar w:fldCharType="begin"/>
        </w:r>
        <w:r>
          <w:instrText xml:space="preserve">PAGEREF 2457 \h</w:instrText>
        </w:r>
        <w:r>
          <w:fldChar w:fldCharType="end"/>
        </w:r>
      </w:hyperlink>
    </w:p>
    <w:p>
      <w:pPr>
        <w:tabs>
          <w:tab w:val="right" w:leader="dot" w:pos="9062"/>
        </w:tabs>
        <w:ind w:left="660"/>
      </w:pPr>
      <w:hyperlink w:anchor="_Toc2458" w:history="1">
        <w:r>
          <w:rPr>
            <w:rFonts w:ascii="IRNazanin" w:hAnsi="IRNazanin" w:eastAsia="IRNazanin" w:cs="IRNazanin"/>
            <w:color w:val="111111"/>
            <w:sz w:val="22"/>
            <w:szCs w:val="22"/>
            <w:b w:val="0"/>
            <w:bCs w:val="0"/>
            <w:i w:val="0"/>
            <w:iCs w:val="0"/>
          </w:rPr>
          <w:t>30 - رسالة في الكلام عن أحاديث احياء العلوم للغزالي</w:t>
        </w:r>
        <w:r>
          <w:tab/>
        </w:r>
        <w:r>
          <w:fldChar w:fldCharType="begin"/>
        </w:r>
        <w:r>
          <w:instrText xml:space="preserve">PAGEREF 2458 \h</w:instrText>
        </w:r>
        <w:r>
          <w:fldChar w:fldCharType="end"/>
        </w:r>
      </w:hyperlink>
    </w:p>
    <w:p>
      <w:pPr>
        <w:tabs>
          <w:tab w:val="right" w:leader="dot" w:pos="9062"/>
        </w:tabs>
        <w:ind w:left="660"/>
      </w:pPr>
      <w:hyperlink w:anchor="_Toc2459" w:history="1">
        <w:r>
          <w:rPr>
            <w:rFonts w:ascii="IRNazanin" w:hAnsi="IRNazanin" w:eastAsia="IRNazanin" w:cs="IRNazanin"/>
            <w:color w:val="111111"/>
            <w:sz w:val="22"/>
            <w:szCs w:val="22"/>
            <w:b w:val="0"/>
            <w:bCs w:val="0"/>
            <w:i w:val="0"/>
            <w:iCs w:val="0"/>
          </w:rPr>
          <w:t>31 - شرح مسند الشهاب القضاعي محمد بن سلامة ( ت - 454ه ) :( رفع النقاب عن كتاب الشهاب )</w:t>
        </w:r>
        <w:r>
          <w:tab/>
        </w:r>
        <w:r>
          <w:fldChar w:fldCharType="begin"/>
        </w:r>
        <w:r>
          <w:instrText xml:space="preserve">PAGEREF 2459 \h</w:instrText>
        </w:r>
        <w:r>
          <w:fldChar w:fldCharType="end"/>
        </w:r>
      </w:hyperlink>
    </w:p>
    <w:p>
      <w:pPr>
        <w:tabs>
          <w:tab w:val="right" w:leader="dot" w:pos="9062"/>
        </w:tabs>
        <w:ind w:left="660"/>
      </w:pPr>
      <w:hyperlink w:anchor="_Toc2460" w:history="1">
        <w:r>
          <w:rPr>
            <w:rFonts w:ascii="IRNazanin" w:hAnsi="IRNazanin" w:eastAsia="IRNazanin" w:cs="IRNazanin"/>
            <w:color w:val="111111"/>
            <w:sz w:val="22"/>
            <w:szCs w:val="22"/>
            <w:b w:val="0"/>
            <w:bCs w:val="0"/>
            <w:i w:val="0"/>
            <w:iCs w:val="0"/>
          </w:rPr>
          <w:t>32 - الكوكب المنير في شرح الجامع الصغير من حديث البشير النذير للجلال السيوطي</w:t>
        </w:r>
        <w:r>
          <w:tab/>
        </w:r>
        <w:r>
          <w:fldChar w:fldCharType="begin"/>
        </w:r>
        <w:r>
          <w:instrText xml:space="preserve">PAGEREF 2460 \h</w:instrText>
        </w:r>
        <w:r>
          <w:fldChar w:fldCharType="end"/>
        </w:r>
      </w:hyperlink>
    </w:p>
    <w:p>
      <w:pPr>
        <w:tabs>
          <w:tab w:val="right" w:leader="dot" w:pos="9062"/>
        </w:tabs>
        <w:ind w:left="660"/>
      </w:pPr>
      <w:hyperlink w:anchor="_Toc2461" w:history="1">
        <w:r>
          <w:rPr>
            <w:rFonts w:ascii="IRNazanin" w:hAnsi="IRNazanin" w:eastAsia="IRNazanin" w:cs="IRNazanin"/>
            <w:color w:val="111111"/>
            <w:sz w:val="22"/>
            <w:szCs w:val="22"/>
            <w:b w:val="0"/>
            <w:bCs w:val="0"/>
            <w:i w:val="0"/>
            <w:iCs w:val="0"/>
          </w:rPr>
          <w:t>33 - مسند الامام الشافعي</w:t>
        </w:r>
        <w:r>
          <w:tab/>
        </w:r>
        <w:r>
          <w:fldChar w:fldCharType="begin"/>
        </w:r>
        <w:r>
          <w:instrText xml:space="preserve">PAGEREF 2461 \h</w:instrText>
        </w:r>
        <w:r>
          <w:fldChar w:fldCharType="end"/>
        </w:r>
      </w:hyperlink>
    </w:p>
    <w:p>
      <w:pPr>
        <w:tabs>
          <w:tab w:val="right" w:leader="dot" w:pos="9062"/>
        </w:tabs>
        <w:ind w:left="660"/>
      </w:pPr>
      <w:hyperlink w:anchor="_Toc2462" w:history="1">
        <w:r>
          <w:rPr>
            <w:rFonts w:ascii="IRNazanin" w:hAnsi="IRNazanin" w:eastAsia="IRNazanin" w:cs="IRNazanin"/>
            <w:color w:val="111111"/>
            <w:sz w:val="22"/>
            <w:szCs w:val="22"/>
            <w:b w:val="0"/>
            <w:bCs w:val="0"/>
            <w:i w:val="0"/>
            <w:iCs w:val="0"/>
          </w:rPr>
          <w:t>34 - مسند القضاعي</w:t>
        </w:r>
        <w:r>
          <w:tab/>
        </w:r>
        <w:r>
          <w:fldChar w:fldCharType="begin"/>
        </w:r>
        <w:r>
          <w:instrText xml:space="preserve">PAGEREF 2462 \h</w:instrText>
        </w:r>
        <w:r>
          <w:fldChar w:fldCharType="end"/>
        </w:r>
      </w:hyperlink>
    </w:p>
    <w:p>
      <w:pPr>
        <w:tabs>
          <w:tab w:val="right" w:leader="dot" w:pos="9062"/>
        </w:tabs>
        <w:ind w:left="660"/>
      </w:pPr>
      <w:hyperlink w:anchor="_Toc2463" w:history="1">
        <w:r>
          <w:rPr>
            <w:rFonts w:ascii="IRNazanin" w:hAnsi="IRNazanin" w:eastAsia="IRNazanin" w:cs="IRNazanin"/>
            <w:color w:val="111111"/>
            <w:sz w:val="22"/>
            <w:szCs w:val="22"/>
            <w:b w:val="0"/>
            <w:bCs w:val="0"/>
            <w:i w:val="0"/>
            <w:iCs w:val="0"/>
          </w:rPr>
          <w:t>35 - منظومة في المصطلح</w:t>
        </w:r>
        <w:r>
          <w:tab/>
        </w:r>
        <w:r>
          <w:fldChar w:fldCharType="begin"/>
        </w:r>
        <w:r>
          <w:instrText xml:space="preserve">PAGEREF 2463 \h</w:instrText>
        </w:r>
        <w:r>
          <w:fldChar w:fldCharType="end"/>
        </w:r>
      </w:hyperlink>
    </w:p>
    <w:p>
      <w:pPr>
        <w:tabs>
          <w:tab w:val="right" w:leader="dot" w:pos="9062"/>
        </w:tabs>
        <w:ind w:left="440"/>
      </w:pPr>
      <w:hyperlink w:anchor="_Toc2464" w:history="1">
        <w:r>
          <w:rPr>
            <w:rFonts w:ascii="IRNazanin" w:hAnsi="IRNazanin" w:eastAsia="IRNazanin" w:cs="IRNazanin"/>
            <w:color w:val="111111"/>
            <w:sz w:val="22"/>
            <w:szCs w:val="22"/>
            <w:b w:val="0"/>
            <w:bCs w:val="0"/>
            <w:i w:val="0"/>
            <w:iCs w:val="0"/>
          </w:rPr>
          <w:t>السيرة النبوية</w:t>
        </w:r>
        <w:r>
          <w:tab/>
        </w:r>
        <w:r>
          <w:fldChar w:fldCharType="begin"/>
        </w:r>
        <w:r>
          <w:instrText xml:space="preserve">PAGEREF 2464 \h</w:instrText>
        </w:r>
        <w:r>
          <w:fldChar w:fldCharType="end"/>
        </w:r>
      </w:hyperlink>
    </w:p>
    <w:p>
      <w:pPr>
        <w:tabs>
          <w:tab w:val="right" w:leader="dot" w:pos="9062"/>
        </w:tabs>
        <w:ind w:left="660"/>
      </w:pPr>
      <w:hyperlink w:anchor="_Toc2465" w:history="1">
        <w:r>
          <w:rPr>
            <w:rFonts w:ascii="IRNazanin" w:hAnsi="IRNazanin" w:eastAsia="IRNazanin" w:cs="IRNazanin"/>
            <w:color w:val="111111"/>
            <w:sz w:val="22"/>
            <w:szCs w:val="22"/>
            <w:b w:val="0"/>
            <w:bCs w:val="0"/>
            <w:i w:val="0"/>
            <w:iCs w:val="0"/>
          </w:rPr>
          <w:t>36 - جمع الوسائل في شرح الشمائل</w:t>
        </w:r>
        <w:r>
          <w:tab/>
        </w:r>
        <w:r>
          <w:fldChar w:fldCharType="begin"/>
        </w:r>
        <w:r>
          <w:instrText xml:space="preserve">PAGEREF 2465 \h</w:instrText>
        </w:r>
        <w:r>
          <w:fldChar w:fldCharType="end"/>
        </w:r>
      </w:hyperlink>
    </w:p>
    <w:p>
      <w:pPr>
        <w:tabs>
          <w:tab w:val="right" w:leader="dot" w:pos="9062"/>
        </w:tabs>
        <w:ind w:left="660"/>
      </w:pPr>
      <w:hyperlink w:anchor="_Toc2466" w:history="1">
        <w:r>
          <w:rPr>
            <w:rFonts w:ascii="IRNazanin" w:hAnsi="IRNazanin" w:eastAsia="IRNazanin" w:cs="IRNazanin"/>
            <w:color w:val="111111"/>
            <w:sz w:val="22"/>
            <w:szCs w:val="22"/>
            <w:b w:val="0"/>
            <w:bCs w:val="0"/>
            <w:i w:val="0"/>
            <w:iCs w:val="0"/>
          </w:rPr>
          <w:t>37 - الجوهر المنظم في زيارة القبر المكرم</w:t>
        </w:r>
        <w:r>
          <w:tab/>
        </w:r>
        <w:r>
          <w:fldChar w:fldCharType="begin"/>
        </w:r>
        <w:r>
          <w:instrText xml:space="preserve">PAGEREF 2466 \h</w:instrText>
        </w:r>
        <w:r>
          <w:fldChar w:fldCharType="end"/>
        </w:r>
      </w:hyperlink>
    </w:p>
    <w:p>
      <w:pPr>
        <w:tabs>
          <w:tab w:val="right" w:leader="dot" w:pos="9062"/>
        </w:tabs>
        <w:ind w:left="660"/>
      </w:pPr>
      <w:hyperlink w:anchor="_Toc2467" w:history="1">
        <w:r>
          <w:rPr>
            <w:rFonts w:ascii="IRNazanin" w:hAnsi="IRNazanin" w:eastAsia="IRNazanin" w:cs="IRNazanin"/>
            <w:color w:val="111111"/>
            <w:sz w:val="22"/>
            <w:szCs w:val="22"/>
            <w:b w:val="0"/>
            <w:bCs w:val="0"/>
            <w:i w:val="0"/>
            <w:iCs w:val="0"/>
          </w:rPr>
          <w:t>38 - رسالة في (خاتم). الرسول صلى الله عليه وسلم ، نقلت من كتاب : ( المواهب اللدنية ) للباجوري ابراهيم بن محمد (ت 1277ھ)</w:t>
        </w:r>
        <w:r>
          <w:tab/>
        </w:r>
        <w:r>
          <w:fldChar w:fldCharType="begin"/>
        </w:r>
        <w:r>
          <w:instrText xml:space="preserve">PAGEREF 2467 \h</w:instrText>
        </w:r>
        <w:r>
          <w:fldChar w:fldCharType="end"/>
        </w:r>
      </w:hyperlink>
    </w:p>
    <w:p>
      <w:pPr>
        <w:tabs>
          <w:tab w:val="right" w:leader="dot" w:pos="9062"/>
        </w:tabs>
        <w:ind w:left="660"/>
      </w:pPr>
      <w:hyperlink w:anchor="_Toc2468" w:history="1">
        <w:r>
          <w:rPr>
            <w:rFonts w:ascii="IRNazanin" w:hAnsi="IRNazanin" w:eastAsia="IRNazanin" w:cs="IRNazanin"/>
            <w:color w:val="111111"/>
            <w:sz w:val="22"/>
            <w:szCs w:val="22"/>
            <w:b w:val="0"/>
            <w:bCs w:val="0"/>
            <w:i w:val="0"/>
            <w:iCs w:val="0"/>
          </w:rPr>
          <w:t>39 - رسالة في السيرة والتصوف</w:t>
        </w:r>
        <w:r>
          <w:tab/>
        </w:r>
        <w:r>
          <w:fldChar w:fldCharType="begin"/>
        </w:r>
        <w:r>
          <w:instrText xml:space="preserve">PAGEREF 2468 \h</w:instrText>
        </w:r>
        <w:r>
          <w:fldChar w:fldCharType="end"/>
        </w:r>
      </w:hyperlink>
    </w:p>
    <w:p>
      <w:pPr>
        <w:tabs>
          <w:tab w:val="right" w:leader="dot" w:pos="9062"/>
        </w:tabs>
        <w:ind w:left="660"/>
      </w:pPr>
      <w:hyperlink w:anchor="_Toc2469" w:history="1">
        <w:r>
          <w:rPr>
            <w:rFonts w:ascii="IRNazanin" w:hAnsi="IRNazanin" w:eastAsia="IRNazanin" w:cs="IRNazanin"/>
            <w:color w:val="111111"/>
            <w:sz w:val="22"/>
            <w:szCs w:val="22"/>
            <w:b w:val="0"/>
            <w:bCs w:val="0"/>
            <w:i w:val="0"/>
            <w:iCs w:val="0"/>
          </w:rPr>
          <w:t>40 - رسالة في حكم النبي ( صلى الله عليه وسلم ) بالباطن والظاهر</w:t>
        </w:r>
        <w:r>
          <w:tab/>
        </w:r>
        <w:r>
          <w:fldChar w:fldCharType="begin"/>
        </w:r>
        <w:r>
          <w:instrText xml:space="preserve">PAGEREF 2469 \h</w:instrText>
        </w:r>
        <w:r>
          <w:fldChar w:fldCharType="end"/>
        </w:r>
      </w:hyperlink>
    </w:p>
    <w:p>
      <w:pPr>
        <w:tabs>
          <w:tab w:val="right" w:leader="dot" w:pos="9062"/>
        </w:tabs>
        <w:ind w:left="660"/>
      </w:pPr>
      <w:hyperlink w:anchor="_Toc2470" w:history="1">
        <w:r>
          <w:rPr>
            <w:rFonts w:ascii="IRNazanin" w:hAnsi="IRNazanin" w:eastAsia="IRNazanin" w:cs="IRNazanin"/>
            <w:color w:val="111111"/>
            <w:sz w:val="22"/>
            <w:szCs w:val="22"/>
            <w:b w:val="0"/>
            <w:bCs w:val="0"/>
            <w:i w:val="0"/>
            <w:iCs w:val="0"/>
          </w:rPr>
          <w:t>41 - رسالة في أبوي الرسول ( صلى الله عليه وسلم )</w:t>
        </w:r>
        <w:r>
          <w:tab/>
        </w:r>
        <w:r>
          <w:fldChar w:fldCharType="begin"/>
        </w:r>
        <w:r>
          <w:instrText xml:space="preserve">PAGEREF 2470 \h</w:instrText>
        </w:r>
        <w:r>
          <w:fldChar w:fldCharType="end"/>
        </w:r>
      </w:hyperlink>
    </w:p>
    <w:p>
      <w:pPr>
        <w:tabs>
          <w:tab w:val="right" w:leader="dot" w:pos="9062"/>
        </w:tabs>
        <w:ind w:left="660"/>
      </w:pPr>
      <w:hyperlink w:anchor="_Toc2471" w:history="1">
        <w:r>
          <w:rPr>
            <w:rFonts w:ascii="IRNazanin" w:hAnsi="IRNazanin" w:eastAsia="IRNazanin" w:cs="IRNazanin"/>
            <w:color w:val="111111"/>
            <w:sz w:val="22"/>
            <w:szCs w:val="22"/>
            <w:b w:val="0"/>
            <w:bCs w:val="0"/>
            <w:i w:val="0"/>
            <w:iCs w:val="0"/>
          </w:rPr>
          <w:t>42 - شفاء السقام في نوادر الصلاة والسلام على خير الانام</w:t>
        </w:r>
        <w:r>
          <w:tab/>
        </w:r>
        <w:r>
          <w:fldChar w:fldCharType="begin"/>
        </w:r>
        <w:r>
          <w:instrText xml:space="preserve">PAGEREF 2471 \h</w:instrText>
        </w:r>
        <w:r>
          <w:fldChar w:fldCharType="end"/>
        </w:r>
      </w:hyperlink>
    </w:p>
    <w:p>
      <w:pPr>
        <w:tabs>
          <w:tab w:val="right" w:leader="dot" w:pos="9062"/>
        </w:tabs>
        <w:ind w:left="440"/>
      </w:pPr>
      <w:hyperlink w:anchor="_Toc2472" w:history="1">
        <w:r>
          <w:rPr>
            <w:rFonts w:ascii="IRNazanin" w:hAnsi="IRNazanin" w:eastAsia="IRNazanin" w:cs="IRNazanin"/>
            <w:color w:val="111111"/>
            <w:sz w:val="22"/>
            <w:szCs w:val="22"/>
            <w:b w:val="0"/>
            <w:bCs w:val="0"/>
            <w:i w:val="0"/>
            <w:iCs w:val="0"/>
          </w:rPr>
          <w:t>الفقه الحنفي</w:t>
        </w:r>
        <w:r>
          <w:tab/>
        </w:r>
        <w:r>
          <w:fldChar w:fldCharType="begin"/>
        </w:r>
        <w:r>
          <w:instrText xml:space="preserve">PAGEREF 2472 \h</w:instrText>
        </w:r>
        <w:r>
          <w:fldChar w:fldCharType="end"/>
        </w:r>
      </w:hyperlink>
    </w:p>
    <w:p>
      <w:pPr>
        <w:tabs>
          <w:tab w:val="right" w:leader="dot" w:pos="9062"/>
        </w:tabs>
        <w:ind w:left="660"/>
      </w:pPr>
      <w:hyperlink w:anchor="_Toc2473" w:history="1">
        <w:r>
          <w:rPr>
            <w:rFonts w:ascii="IRNazanin" w:hAnsi="IRNazanin" w:eastAsia="IRNazanin" w:cs="IRNazanin"/>
            <w:color w:val="111111"/>
            <w:sz w:val="22"/>
            <w:szCs w:val="22"/>
            <w:b w:val="0"/>
            <w:bCs w:val="0"/>
            <w:i w:val="0"/>
            <w:iCs w:val="0"/>
          </w:rPr>
          <w:t>43 - تعليق على تعليق على كتاب في الفقه الحنفي</w:t>
        </w:r>
        <w:r>
          <w:tab/>
        </w:r>
        <w:r>
          <w:fldChar w:fldCharType="begin"/>
        </w:r>
        <w:r>
          <w:instrText xml:space="preserve">PAGEREF 2473 \h</w:instrText>
        </w:r>
        <w:r>
          <w:fldChar w:fldCharType="end"/>
        </w:r>
      </w:hyperlink>
    </w:p>
    <w:p>
      <w:pPr>
        <w:tabs>
          <w:tab w:val="right" w:leader="dot" w:pos="9062"/>
        </w:tabs>
        <w:ind w:left="660"/>
      </w:pPr>
      <w:hyperlink w:anchor="_Toc2474" w:history="1">
        <w:r>
          <w:rPr>
            <w:rFonts w:ascii="IRNazanin" w:hAnsi="IRNazanin" w:eastAsia="IRNazanin" w:cs="IRNazanin"/>
            <w:color w:val="111111"/>
            <w:sz w:val="22"/>
            <w:szCs w:val="22"/>
            <w:b w:val="0"/>
            <w:bCs w:val="0"/>
            <w:i w:val="0"/>
            <w:iCs w:val="0"/>
          </w:rPr>
          <w:t>44 - الحباء في الايصاء</w:t>
        </w:r>
        <w:r>
          <w:tab/>
        </w:r>
        <w:r>
          <w:fldChar w:fldCharType="begin"/>
        </w:r>
        <w:r>
          <w:instrText xml:space="preserve">PAGEREF 2474 \h</w:instrText>
        </w:r>
        <w:r>
          <w:fldChar w:fldCharType="end"/>
        </w:r>
      </w:hyperlink>
    </w:p>
    <w:p>
      <w:pPr>
        <w:tabs>
          <w:tab w:val="right" w:leader="dot" w:pos="9062"/>
        </w:tabs>
        <w:ind w:left="660"/>
      </w:pPr>
      <w:hyperlink w:anchor="_Toc2475" w:history="1">
        <w:r>
          <w:rPr>
            <w:rFonts w:ascii="IRNazanin" w:hAnsi="IRNazanin" w:eastAsia="IRNazanin" w:cs="IRNazanin"/>
            <w:color w:val="111111"/>
            <w:sz w:val="22"/>
            <w:szCs w:val="22"/>
            <w:b w:val="0"/>
            <w:bCs w:val="0"/>
            <w:i w:val="0"/>
            <w:iCs w:val="0"/>
          </w:rPr>
          <w:t>45 - ذخيرة العقبي على شرح وقاية الرواية</w:t>
        </w:r>
        <w:r>
          <w:tab/>
        </w:r>
        <w:r>
          <w:fldChar w:fldCharType="begin"/>
        </w:r>
        <w:r>
          <w:instrText xml:space="preserve">PAGEREF 2475 \h</w:instrText>
        </w:r>
        <w:r>
          <w:fldChar w:fldCharType="end"/>
        </w:r>
      </w:hyperlink>
    </w:p>
    <w:p>
      <w:pPr>
        <w:tabs>
          <w:tab w:val="right" w:leader="dot" w:pos="9062"/>
        </w:tabs>
        <w:ind w:left="660"/>
      </w:pPr>
      <w:hyperlink w:anchor="_Toc2476" w:history="1">
        <w:r>
          <w:rPr>
            <w:rFonts w:ascii="IRNazanin" w:hAnsi="IRNazanin" w:eastAsia="IRNazanin" w:cs="IRNazanin"/>
            <w:color w:val="111111"/>
            <w:sz w:val="22"/>
            <w:szCs w:val="22"/>
            <w:b w:val="0"/>
            <w:bCs w:val="0"/>
            <w:i w:val="0"/>
            <w:iCs w:val="0"/>
          </w:rPr>
          <w:t>46 - رسالة في : نظر الذمية الى المسلمة ، في الصفحة 450</w:t>
        </w:r>
        <w:r>
          <w:tab/>
        </w:r>
        <w:r>
          <w:fldChar w:fldCharType="begin"/>
        </w:r>
        <w:r>
          <w:instrText xml:space="preserve">PAGEREF 2476 \h</w:instrText>
        </w:r>
        <w:r>
          <w:fldChar w:fldCharType="end"/>
        </w:r>
      </w:hyperlink>
    </w:p>
    <w:p>
      <w:pPr>
        <w:tabs>
          <w:tab w:val="right" w:leader="dot" w:pos="9062"/>
        </w:tabs>
        <w:ind w:left="660"/>
      </w:pPr>
      <w:hyperlink w:anchor="_Toc2477" w:history="1">
        <w:r>
          <w:rPr>
            <w:rFonts w:ascii="IRNazanin" w:hAnsi="IRNazanin" w:eastAsia="IRNazanin" w:cs="IRNazanin"/>
            <w:color w:val="111111"/>
            <w:sz w:val="22"/>
            <w:szCs w:val="22"/>
            <w:b w:val="0"/>
            <w:bCs w:val="0"/>
            <w:i w:val="0"/>
            <w:iCs w:val="0"/>
          </w:rPr>
          <w:t>47 - رمز الحقائق في شرح كنز الدقائق</w:t>
        </w:r>
        <w:r>
          <w:tab/>
        </w:r>
        <w:r>
          <w:fldChar w:fldCharType="begin"/>
        </w:r>
        <w:r>
          <w:instrText xml:space="preserve">PAGEREF 2477 \h</w:instrText>
        </w:r>
        <w:r>
          <w:fldChar w:fldCharType="end"/>
        </w:r>
      </w:hyperlink>
    </w:p>
    <w:p>
      <w:pPr>
        <w:tabs>
          <w:tab w:val="right" w:leader="dot" w:pos="9062"/>
        </w:tabs>
        <w:ind w:left="660"/>
      </w:pPr>
      <w:hyperlink w:anchor="_Toc2478" w:history="1">
        <w:r>
          <w:rPr>
            <w:rFonts w:ascii="IRNazanin" w:hAnsi="IRNazanin" w:eastAsia="IRNazanin" w:cs="IRNazanin"/>
            <w:color w:val="111111"/>
            <w:sz w:val="22"/>
            <w:szCs w:val="22"/>
            <w:b w:val="0"/>
            <w:bCs w:val="0"/>
            <w:i w:val="0"/>
            <w:iCs w:val="0"/>
          </w:rPr>
          <w:t>48 - نسخة أخرى</w:t>
        </w:r>
        <w:r>
          <w:tab/>
        </w:r>
        <w:r>
          <w:fldChar w:fldCharType="begin"/>
        </w:r>
        <w:r>
          <w:instrText xml:space="preserve">PAGEREF 2478 \h</w:instrText>
        </w:r>
        <w:r>
          <w:fldChar w:fldCharType="end"/>
        </w:r>
      </w:hyperlink>
    </w:p>
    <w:p>
      <w:pPr>
        <w:tabs>
          <w:tab w:val="right" w:leader="dot" w:pos="9062"/>
        </w:tabs>
        <w:ind w:left="660"/>
      </w:pPr>
      <w:hyperlink w:anchor="_Toc2479" w:history="1">
        <w:r>
          <w:rPr>
            <w:rFonts w:ascii="IRNazanin" w:hAnsi="IRNazanin" w:eastAsia="IRNazanin" w:cs="IRNazanin"/>
            <w:color w:val="111111"/>
            <w:sz w:val="22"/>
            <w:szCs w:val="22"/>
            <w:b w:val="0"/>
            <w:bCs w:val="0"/>
            <w:i w:val="0"/>
            <w:iCs w:val="0"/>
          </w:rPr>
          <w:t>49 - شرح وقاية الرواية في مسائل الهداية</w:t>
        </w:r>
        <w:r>
          <w:tab/>
        </w:r>
        <w:r>
          <w:fldChar w:fldCharType="begin"/>
        </w:r>
        <w:r>
          <w:instrText xml:space="preserve">PAGEREF 2479 \h</w:instrText>
        </w:r>
        <w:r>
          <w:fldChar w:fldCharType="end"/>
        </w:r>
      </w:hyperlink>
    </w:p>
    <w:p>
      <w:pPr>
        <w:tabs>
          <w:tab w:val="right" w:leader="dot" w:pos="9062"/>
        </w:tabs>
        <w:ind w:left="660"/>
      </w:pPr>
      <w:hyperlink w:anchor="_Toc2480" w:history="1">
        <w:r>
          <w:rPr>
            <w:rFonts w:ascii="IRNazanin" w:hAnsi="IRNazanin" w:eastAsia="IRNazanin" w:cs="IRNazanin"/>
            <w:color w:val="111111"/>
            <w:sz w:val="22"/>
            <w:szCs w:val="22"/>
            <w:b w:val="0"/>
            <w:bCs w:val="0"/>
            <w:i w:val="0"/>
            <w:iCs w:val="0"/>
          </w:rPr>
          <w:t>50 - صرة الفتاوي</w:t>
        </w:r>
        <w:r>
          <w:tab/>
        </w:r>
        <w:r>
          <w:fldChar w:fldCharType="begin"/>
        </w:r>
        <w:r>
          <w:instrText xml:space="preserve">PAGEREF 2480 \h</w:instrText>
        </w:r>
        <w:r>
          <w:fldChar w:fldCharType="end"/>
        </w:r>
      </w:hyperlink>
    </w:p>
    <w:p>
      <w:pPr>
        <w:tabs>
          <w:tab w:val="right" w:leader="dot" w:pos="9062"/>
        </w:tabs>
        <w:ind w:left="660"/>
      </w:pPr>
      <w:hyperlink w:anchor="_Toc2481" w:history="1">
        <w:r>
          <w:rPr>
            <w:rFonts w:ascii="IRNazanin" w:hAnsi="IRNazanin" w:eastAsia="IRNazanin" w:cs="IRNazanin"/>
            <w:color w:val="111111"/>
            <w:sz w:val="22"/>
            <w:szCs w:val="22"/>
            <w:b w:val="0"/>
            <w:bCs w:val="0"/>
            <w:i w:val="0"/>
            <w:iCs w:val="0"/>
          </w:rPr>
          <w:t>51 - نسخة أخرى</w:t>
        </w:r>
        <w:r>
          <w:tab/>
        </w:r>
        <w:r>
          <w:fldChar w:fldCharType="begin"/>
        </w:r>
        <w:r>
          <w:instrText xml:space="preserve">PAGEREF 2481 \h</w:instrText>
        </w:r>
        <w:r>
          <w:fldChar w:fldCharType="end"/>
        </w:r>
      </w:hyperlink>
    </w:p>
    <w:p>
      <w:pPr>
        <w:tabs>
          <w:tab w:val="right" w:leader="dot" w:pos="9062"/>
        </w:tabs>
        <w:ind w:left="660"/>
      </w:pPr>
      <w:hyperlink w:anchor="_Toc2482" w:history="1">
        <w:r>
          <w:rPr>
            <w:rFonts w:ascii="IRNazanin" w:hAnsi="IRNazanin" w:eastAsia="IRNazanin" w:cs="IRNazanin"/>
            <w:color w:val="111111"/>
            <w:sz w:val="22"/>
            <w:szCs w:val="22"/>
            <w:b w:val="0"/>
            <w:bCs w:val="0"/>
            <w:i w:val="0"/>
            <w:iCs w:val="0"/>
          </w:rPr>
          <w:t>52 - غنية المتملي في شرح منية المصلي</w:t>
        </w:r>
        <w:r>
          <w:tab/>
        </w:r>
        <w:r>
          <w:fldChar w:fldCharType="begin"/>
        </w:r>
        <w:r>
          <w:instrText xml:space="preserve">PAGEREF 2482 \h</w:instrText>
        </w:r>
        <w:r>
          <w:fldChar w:fldCharType="end"/>
        </w:r>
      </w:hyperlink>
    </w:p>
    <w:p>
      <w:pPr>
        <w:tabs>
          <w:tab w:val="right" w:leader="dot" w:pos="9062"/>
        </w:tabs>
        <w:ind w:left="660"/>
      </w:pPr>
      <w:hyperlink w:anchor="_Toc2483" w:history="1">
        <w:r>
          <w:rPr>
            <w:rFonts w:ascii="IRNazanin" w:hAnsi="IRNazanin" w:eastAsia="IRNazanin" w:cs="IRNazanin"/>
            <w:color w:val="111111"/>
            <w:sz w:val="22"/>
            <w:szCs w:val="22"/>
            <w:b w:val="0"/>
            <w:bCs w:val="0"/>
            <w:i w:val="0"/>
            <w:iCs w:val="0"/>
          </w:rPr>
          <w:t>53 - المنح الربانية شرح المنظومة الوهبانية لعبدالوهاب بن أحمد بن وهبان الحنفي (ت - 768ه)</w:t>
        </w:r>
        <w:r>
          <w:tab/>
        </w:r>
        <w:r>
          <w:fldChar w:fldCharType="begin"/>
        </w:r>
        <w:r>
          <w:instrText xml:space="preserve">PAGEREF 2483 \h</w:instrText>
        </w:r>
        <w:r>
          <w:fldChar w:fldCharType="end"/>
        </w:r>
      </w:hyperlink>
    </w:p>
    <w:p>
      <w:pPr>
        <w:tabs>
          <w:tab w:val="right" w:leader="dot" w:pos="9062"/>
        </w:tabs>
        <w:ind w:left="660"/>
      </w:pPr>
      <w:hyperlink w:anchor="_Toc2484" w:history="1">
        <w:r>
          <w:rPr>
            <w:rFonts w:ascii="IRNazanin" w:hAnsi="IRNazanin" w:eastAsia="IRNazanin" w:cs="IRNazanin"/>
            <w:color w:val="111111"/>
            <w:sz w:val="22"/>
            <w:szCs w:val="22"/>
            <w:b w:val="0"/>
            <w:bCs w:val="0"/>
            <w:i w:val="0"/>
            <w:iCs w:val="0"/>
          </w:rPr>
          <w:t>54 - وقاية الرواية في مسائل الهداية</w:t>
        </w:r>
        <w:r>
          <w:tab/>
        </w:r>
        <w:r>
          <w:fldChar w:fldCharType="begin"/>
        </w:r>
        <w:r>
          <w:instrText xml:space="preserve">PAGEREF 2484 \h</w:instrText>
        </w:r>
        <w:r>
          <w:fldChar w:fldCharType="end"/>
        </w:r>
      </w:hyperlink>
    </w:p>
    <w:p>
      <w:pPr>
        <w:tabs>
          <w:tab w:val="right" w:leader="dot" w:pos="9062"/>
        </w:tabs>
        <w:ind w:left="220"/>
      </w:pPr>
      <w:hyperlink w:anchor="_Toc2485" w:history="1">
        <w:r>
          <w:rPr>
            <w:rFonts w:ascii="IRNazanin" w:hAnsi="IRNazanin" w:eastAsia="IRNazanin" w:cs="IRNazanin"/>
            <w:color w:val="111111"/>
            <w:sz w:val="22"/>
            <w:szCs w:val="22"/>
            <w:b w:val="0"/>
            <w:bCs w:val="0"/>
            <w:i w:val="0"/>
            <w:iCs w:val="0"/>
          </w:rPr>
          <w:t>فهارس الكتاب</w:t>
        </w:r>
        <w:r>
          <w:tab/>
        </w:r>
        <w:r>
          <w:fldChar w:fldCharType="begin"/>
        </w:r>
        <w:r>
          <w:instrText xml:space="preserve">PAGEREF 2485 \h</w:instrText>
        </w:r>
        <w:r>
          <w:fldChar w:fldCharType="end"/>
        </w:r>
      </w:hyperlink>
    </w:p>
    <w:p>
      <w:pPr>
        <w:tabs>
          <w:tab w:val="right" w:leader="dot" w:pos="9062"/>
        </w:tabs>
        <w:ind w:left="440"/>
      </w:pPr>
      <w:hyperlink w:anchor="_Toc2486" w:history="1">
        <w:r>
          <w:rPr>
            <w:rFonts w:ascii="IRNazanin" w:hAnsi="IRNazanin" w:eastAsia="IRNazanin" w:cs="IRNazanin"/>
            <w:color w:val="111111"/>
            <w:sz w:val="22"/>
            <w:szCs w:val="22"/>
            <w:b w:val="0"/>
            <w:bCs w:val="0"/>
            <w:i w:val="0"/>
            <w:iCs w:val="0"/>
          </w:rPr>
          <w:t>فهرس المؤلفين</w:t>
        </w:r>
        <w:r>
          <w:tab/>
        </w:r>
        <w:r>
          <w:fldChar w:fldCharType="begin"/>
        </w:r>
        <w:r>
          <w:instrText xml:space="preserve">PAGEREF 2486 \h</w:instrText>
        </w:r>
        <w:r>
          <w:fldChar w:fldCharType="end"/>
        </w:r>
      </w:hyperlink>
    </w:p>
    <w:p>
      <w:pPr>
        <w:tabs>
          <w:tab w:val="right" w:leader="dot" w:pos="9062"/>
        </w:tabs>
        <w:ind w:left="660"/>
      </w:pPr>
      <w:hyperlink w:anchor="_Toc2487" w:history="1">
        <w:r>
          <w:rPr>
            <w:rFonts w:ascii="IRNazanin" w:hAnsi="IRNazanin" w:eastAsia="IRNazanin" w:cs="IRNazanin"/>
            <w:color w:val="111111"/>
            <w:sz w:val="22"/>
            <w:szCs w:val="22"/>
            <w:b w:val="0"/>
            <w:bCs w:val="0"/>
            <w:i w:val="0"/>
            <w:iCs w:val="0"/>
          </w:rPr>
          <w:t>[أ]</w:t>
        </w:r>
        <w:r>
          <w:tab/>
        </w:r>
        <w:r>
          <w:fldChar w:fldCharType="begin"/>
        </w:r>
        <w:r>
          <w:instrText xml:space="preserve">PAGEREF 2487 \h</w:instrText>
        </w:r>
        <w:r>
          <w:fldChar w:fldCharType="end"/>
        </w:r>
      </w:hyperlink>
    </w:p>
    <w:p>
      <w:pPr>
        <w:tabs>
          <w:tab w:val="right" w:leader="dot" w:pos="9062"/>
        </w:tabs>
        <w:ind w:left="660"/>
      </w:pPr>
      <w:hyperlink w:anchor="_Toc2488" w:history="1">
        <w:r>
          <w:rPr>
            <w:rFonts w:ascii="IRNazanin" w:hAnsi="IRNazanin" w:eastAsia="IRNazanin" w:cs="IRNazanin"/>
            <w:color w:val="111111"/>
            <w:sz w:val="22"/>
            <w:szCs w:val="22"/>
            <w:b w:val="0"/>
            <w:bCs w:val="0"/>
            <w:i w:val="0"/>
            <w:iCs w:val="0"/>
          </w:rPr>
          <w:t>[ب]</w:t>
        </w:r>
        <w:r>
          <w:tab/>
        </w:r>
        <w:r>
          <w:fldChar w:fldCharType="begin"/>
        </w:r>
        <w:r>
          <w:instrText xml:space="preserve">PAGEREF 2488 \h</w:instrText>
        </w:r>
        <w:r>
          <w:fldChar w:fldCharType="end"/>
        </w:r>
      </w:hyperlink>
    </w:p>
    <w:p>
      <w:pPr>
        <w:tabs>
          <w:tab w:val="right" w:leader="dot" w:pos="9062"/>
        </w:tabs>
        <w:ind w:left="660"/>
      </w:pPr>
      <w:hyperlink w:anchor="_Toc2489" w:history="1">
        <w:r>
          <w:rPr>
            <w:rFonts w:ascii="IRNazanin" w:hAnsi="IRNazanin" w:eastAsia="IRNazanin" w:cs="IRNazanin"/>
            <w:color w:val="111111"/>
            <w:sz w:val="22"/>
            <w:szCs w:val="22"/>
            <w:b w:val="0"/>
            <w:bCs w:val="0"/>
            <w:i w:val="0"/>
            <w:iCs w:val="0"/>
          </w:rPr>
          <w:t>[ت]</w:t>
        </w:r>
        <w:r>
          <w:tab/>
        </w:r>
        <w:r>
          <w:fldChar w:fldCharType="begin"/>
        </w:r>
        <w:r>
          <w:instrText xml:space="preserve">PAGEREF 2489 \h</w:instrText>
        </w:r>
        <w:r>
          <w:fldChar w:fldCharType="end"/>
        </w:r>
      </w:hyperlink>
    </w:p>
    <w:p>
      <w:pPr>
        <w:tabs>
          <w:tab w:val="right" w:leader="dot" w:pos="9062"/>
        </w:tabs>
        <w:ind w:left="660"/>
      </w:pPr>
      <w:hyperlink w:anchor="_Toc2490" w:history="1">
        <w:r>
          <w:rPr>
            <w:rFonts w:ascii="IRNazanin" w:hAnsi="IRNazanin" w:eastAsia="IRNazanin" w:cs="IRNazanin"/>
            <w:color w:val="111111"/>
            <w:sz w:val="22"/>
            <w:szCs w:val="22"/>
            <w:b w:val="0"/>
            <w:bCs w:val="0"/>
            <w:i w:val="0"/>
            <w:iCs w:val="0"/>
          </w:rPr>
          <w:t>[ث]</w:t>
        </w:r>
        <w:r>
          <w:tab/>
        </w:r>
        <w:r>
          <w:fldChar w:fldCharType="begin"/>
        </w:r>
        <w:r>
          <w:instrText xml:space="preserve">PAGEREF 2490 \h</w:instrText>
        </w:r>
        <w:r>
          <w:fldChar w:fldCharType="end"/>
        </w:r>
      </w:hyperlink>
    </w:p>
    <w:p>
      <w:pPr>
        <w:tabs>
          <w:tab w:val="right" w:leader="dot" w:pos="9062"/>
        </w:tabs>
        <w:ind w:left="660"/>
      </w:pPr>
      <w:hyperlink w:anchor="_Toc2491" w:history="1">
        <w:r>
          <w:rPr>
            <w:rFonts w:ascii="IRNazanin" w:hAnsi="IRNazanin" w:eastAsia="IRNazanin" w:cs="IRNazanin"/>
            <w:color w:val="111111"/>
            <w:sz w:val="22"/>
            <w:szCs w:val="22"/>
            <w:b w:val="0"/>
            <w:bCs w:val="0"/>
            <w:i w:val="0"/>
            <w:iCs w:val="0"/>
          </w:rPr>
          <w:t>[ج]</w:t>
        </w:r>
        <w:r>
          <w:tab/>
        </w:r>
        <w:r>
          <w:fldChar w:fldCharType="begin"/>
        </w:r>
        <w:r>
          <w:instrText xml:space="preserve">PAGEREF 2491 \h</w:instrText>
        </w:r>
        <w:r>
          <w:fldChar w:fldCharType="end"/>
        </w:r>
      </w:hyperlink>
    </w:p>
    <w:p>
      <w:pPr>
        <w:tabs>
          <w:tab w:val="right" w:leader="dot" w:pos="9062"/>
        </w:tabs>
        <w:ind w:left="660"/>
      </w:pPr>
      <w:hyperlink w:anchor="_Toc2492" w:history="1">
        <w:r>
          <w:rPr>
            <w:rFonts w:ascii="IRNazanin" w:hAnsi="IRNazanin" w:eastAsia="IRNazanin" w:cs="IRNazanin"/>
            <w:color w:val="111111"/>
            <w:sz w:val="22"/>
            <w:szCs w:val="22"/>
            <w:b w:val="0"/>
            <w:bCs w:val="0"/>
            <w:i w:val="0"/>
            <w:iCs w:val="0"/>
          </w:rPr>
          <w:t>[ح]</w:t>
        </w:r>
        <w:r>
          <w:tab/>
        </w:r>
        <w:r>
          <w:fldChar w:fldCharType="begin"/>
        </w:r>
        <w:r>
          <w:instrText xml:space="preserve">PAGEREF 2492 \h</w:instrText>
        </w:r>
        <w:r>
          <w:fldChar w:fldCharType="end"/>
        </w:r>
      </w:hyperlink>
    </w:p>
    <w:p>
      <w:pPr>
        <w:tabs>
          <w:tab w:val="right" w:leader="dot" w:pos="9062"/>
        </w:tabs>
        <w:ind w:left="660"/>
      </w:pPr>
      <w:hyperlink w:anchor="_Toc2493" w:history="1">
        <w:r>
          <w:rPr>
            <w:rFonts w:ascii="IRNazanin" w:hAnsi="IRNazanin" w:eastAsia="IRNazanin" w:cs="IRNazanin"/>
            <w:color w:val="111111"/>
            <w:sz w:val="22"/>
            <w:szCs w:val="22"/>
            <w:b w:val="0"/>
            <w:bCs w:val="0"/>
            <w:i w:val="0"/>
            <w:iCs w:val="0"/>
          </w:rPr>
          <w:t>[خ]</w:t>
        </w:r>
        <w:r>
          <w:tab/>
        </w:r>
        <w:r>
          <w:fldChar w:fldCharType="begin"/>
        </w:r>
        <w:r>
          <w:instrText xml:space="preserve">PAGEREF 2493 \h</w:instrText>
        </w:r>
        <w:r>
          <w:fldChar w:fldCharType="end"/>
        </w:r>
      </w:hyperlink>
    </w:p>
    <w:p>
      <w:pPr>
        <w:tabs>
          <w:tab w:val="right" w:leader="dot" w:pos="9062"/>
        </w:tabs>
        <w:ind w:left="660"/>
      </w:pPr>
      <w:hyperlink w:anchor="_Toc2494" w:history="1">
        <w:r>
          <w:rPr>
            <w:rFonts w:ascii="IRNazanin" w:hAnsi="IRNazanin" w:eastAsia="IRNazanin" w:cs="IRNazanin"/>
            <w:color w:val="111111"/>
            <w:sz w:val="22"/>
            <w:szCs w:val="22"/>
            <w:b w:val="0"/>
            <w:bCs w:val="0"/>
            <w:i w:val="0"/>
            <w:iCs w:val="0"/>
          </w:rPr>
          <w:t>[د]</w:t>
        </w:r>
        <w:r>
          <w:tab/>
        </w:r>
        <w:r>
          <w:fldChar w:fldCharType="begin"/>
        </w:r>
        <w:r>
          <w:instrText xml:space="preserve">PAGEREF 2494 \h</w:instrText>
        </w:r>
        <w:r>
          <w:fldChar w:fldCharType="end"/>
        </w:r>
      </w:hyperlink>
    </w:p>
    <w:p>
      <w:pPr>
        <w:tabs>
          <w:tab w:val="right" w:leader="dot" w:pos="9062"/>
        </w:tabs>
        <w:ind w:left="660"/>
      </w:pPr>
      <w:hyperlink w:anchor="_Toc2495" w:history="1">
        <w:r>
          <w:rPr>
            <w:rFonts w:ascii="IRNazanin" w:hAnsi="IRNazanin" w:eastAsia="IRNazanin" w:cs="IRNazanin"/>
            <w:color w:val="111111"/>
            <w:sz w:val="22"/>
            <w:szCs w:val="22"/>
            <w:b w:val="0"/>
            <w:bCs w:val="0"/>
            <w:i w:val="0"/>
            <w:iCs w:val="0"/>
          </w:rPr>
          <w:t>[ر]</w:t>
        </w:r>
        <w:r>
          <w:tab/>
        </w:r>
        <w:r>
          <w:fldChar w:fldCharType="begin"/>
        </w:r>
        <w:r>
          <w:instrText xml:space="preserve">PAGEREF 2495 \h</w:instrText>
        </w:r>
        <w:r>
          <w:fldChar w:fldCharType="end"/>
        </w:r>
      </w:hyperlink>
    </w:p>
    <w:p>
      <w:pPr>
        <w:tabs>
          <w:tab w:val="right" w:leader="dot" w:pos="9062"/>
        </w:tabs>
        <w:ind w:left="660"/>
      </w:pPr>
      <w:hyperlink w:anchor="_Toc2496" w:history="1">
        <w:r>
          <w:rPr>
            <w:rFonts w:ascii="IRNazanin" w:hAnsi="IRNazanin" w:eastAsia="IRNazanin" w:cs="IRNazanin"/>
            <w:color w:val="111111"/>
            <w:sz w:val="22"/>
            <w:szCs w:val="22"/>
            <w:b w:val="0"/>
            <w:bCs w:val="0"/>
            <w:i w:val="0"/>
            <w:iCs w:val="0"/>
          </w:rPr>
          <w:t>[ز]</w:t>
        </w:r>
        <w:r>
          <w:tab/>
        </w:r>
        <w:r>
          <w:fldChar w:fldCharType="begin"/>
        </w:r>
        <w:r>
          <w:instrText xml:space="preserve">PAGEREF 2496 \h</w:instrText>
        </w:r>
        <w:r>
          <w:fldChar w:fldCharType="end"/>
        </w:r>
      </w:hyperlink>
    </w:p>
    <w:p>
      <w:pPr>
        <w:tabs>
          <w:tab w:val="right" w:leader="dot" w:pos="9062"/>
        </w:tabs>
        <w:ind w:left="660"/>
      </w:pPr>
      <w:hyperlink w:anchor="_Toc2497" w:history="1">
        <w:r>
          <w:rPr>
            <w:rFonts w:ascii="IRNazanin" w:hAnsi="IRNazanin" w:eastAsia="IRNazanin" w:cs="IRNazanin"/>
            <w:color w:val="111111"/>
            <w:sz w:val="22"/>
            <w:szCs w:val="22"/>
            <w:b w:val="0"/>
            <w:bCs w:val="0"/>
            <w:i w:val="0"/>
            <w:iCs w:val="0"/>
          </w:rPr>
          <w:t>[س]</w:t>
        </w:r>
        <w:r>
          <w:tab/>
        </w:r>
        <w:r>
          <w:fldChar w:fldCharType="begin"/>
        </w:r>
        <w:r>
          <w:instrText xml:space="preserve">PAGEREF 2497 \h</w:instrText>
        </w:r>
        <w:r>
          <w:fldChar w:fldCharType="end"/>
        </w:r>
      </w:hyperlink>
    </w:p>
    <w:p>
      <w:pPr>
        <w:tabs>
          <w:tab w:val="right" w:leader="dot" w:pos="9062"/>
        </w:tabs>
        <w:ind w:left="660"/>
      </w:pPr>
      <w:hyperlink w:anchor="_Toc2498" w:history="1">
        <w:r>
          <w:rPr>
            <w:rFonts w:ascii="IRNazanin" w:hAnsi="IRNazanin" w:eastAsia="IRNazanin" w:cs="IRNazanin"/>
            <w:color w:val="111111"/>
            <w:sz w:val="22"/>
            <w:szCs w:val="22"/>
            <w:b w:val="0"/>
            <w:bCs w:val="0"/>
            <w:i w:val="0"/>
            <w:iCs w:val="0"/>
          </w:rPr>
          <w:t>[ش]</w:t>
        </w:r>
        <w:r>
          <w:tab/>
        </w:r>
        <w:r>
          <w:fldChar w:fldCharType="begin"/>
        </w:r>
        <w:r>
          <w:instrText xml:space="preserve">PAGEREF 2498 \h</w:instrText>
        </w:r>
        <w:r>
          <w:fldChar w:fldCharType="end"/>
        </w:r>
      </w:hyperlink>
    </w:p>
    <w:p>
      <w:pPr>
        <w:tabs>
          <w:tab w:val="right" w:leader="dot" w:pos="9062"/>
        </w:tabs>
        <w:ind w:left="660"/>
      </w:pPr>
      <w:hyperlink w:anchor="_Toc2499" w:history="1">
        <w:r>
          <w:rPr>
            <w:rFonts w:ascii="IRNazanin" w:hAnsi="IRNazanin" w:eastAsia="IRNazanin" w:cs="IRNazanin"/>
            <w:color w:val="111111"/>
            <w:sz w:val="22"/>
            <w:szCs w:val="22"/>
            <w:b w:val="0"/>
            <w:bCs w:val="0"/>
            <w:i w:val="0"/>
            <w:iCs w:val="0"/>
          </w:rPr>
          <w:t>[ص]</w:t>
        </w:r>
        <w:r>
          <w:tab/>
        </w:r>
        <w:r>
          <w:fldChar w:fldCharType="begin"/>
        </w:r>
        <w:r>
          <w:instrText xml:space="preserve">PAGEREF 2499 \h</w:instrText>
        </w:r>
        <w:r>
          <w:fldChar w:fldCharType="end"/>
        </w:r>
      </w:hyperlink>
    </w:p>
    <w:p>
      <w:pPr>
        <w:tabs>
          <w:tab w:val="right" w:leader="dot" w:pos="9062"/>
        </w:tabs>
        <w:ind w:left="660"/>
      </w:pPr>
      <w:hyperlink w:anchor="_Toc2500" w:history="1">
        <w:r>
          <w:rPr>
            <w:rFonts w:ascii="IRNazanin" w:hAnsi="IRNazanin" w:eastAsia="IRNazanin" w:cs="IRNazanin"/>
            <w:color w:val="111111"/>
            <w:sz w:val="22"/>
            <w:szCs w:val="22"/>
            <w:b w:val="0"/>
            <w:bCs w:val="0"/>
            <w:i w:val="0"/>
            <w:iCs w:val="0"/>
          </w:rPr>
          <w:t>[ط]</w:t>
        </w:r>
        <w:r>
          <w:tab/>
        </w:r>
        <w:r>
          <w:fldChar w:fldCharType="begin"/>
        </w:r>
        <w:r>
          <w:instrText xml:space="preserve">PAGEREF 2500 \h</w:instrText>
        </w:r>
        <w:r>
          <w:fldChar w:fldCharType="end"/>
        </w:r>
      </w:hyperlink>
    </w:p>
    <w:p>
      <w:pPr>
        <w:tabs>
          <w:tab w:val="right" w:leader="dot" w:pos="9062"/>
        </w:tabs>
        <w:ind w:left="660"/>
      </w:pPr>
      <w:hyperlink w:anchor="_Toc2501" w:history="1">
        <w:r>
          <w:rPr>
            <w:rFonts w:ascii="IRNazanin" w:hAnsi="IRNazanin" w:eastAsia="IRNazanin" w:cs="IRNazanin"/>
            <w:color w:val="111111"/>
            <w:sz w:val="22"/>
            <w:szCs w:val="22"/>
            <w:b w:val="0"/>
            <w:bCs w:val="0"/>
            <w:i w:val="0"/>
            <w:iCs w:val="0"/>
          </w:rPr>
          <w:t>[ع]</w:t>
        </w:r>
        <w:r>
          <w:tab/>
        </w:r>
        <w:r>
          <w:fldChar w:fldCharType="begin"/>
        </w:r>
        <w:r>
          <w:instrText xml:space="preserve">PAGEREF 2501 \h</w:instrText>
        </w:r>
        <w:r>
          <w:fldChar w:fldCharType="end"/>
        </w:r>
      </w:hyperlink>
    </w:p>
    <w:p>
      <w:pPr>
        <w:tabs>
          <w:tab w:val="right" w:leader="dot" w:pos="9062"/>
        </w:tabs>
        <w:ind w:left="660"/>
      </w:pPr>
      <w:hyperlink w:anchor="_Toc2502" w:history="1">
        <w:r>
          <w:rPr>
            <w:rFonts w:ascii="IRNazanin" w:hAnsi="IRNazanin" w:eastAsia="IRNazanin" w:cs="IRNazanin"/>
            <w:color w:val="111111"/>
            <w:sz w:val="22"/>
            <w:szCs w:val="22"/>
            <w:b w:val="0"/>
            <w:bCs w:val="0"/>
            <w:i w:val="0"/>
            <w:iCs w:val="0"/>
          </w:rPr>
          <w:t>[غ]</w:t>
        </w:r>
        <w:r>
          <w:tab/>
        </w:r>
        <w:r>
          <w:fldChar w:fldCharType="begin"/>
        </w:r>
        <w:r>
          <w:instrText xml:space="preserve">PAGEREF 2502 \h</w:instrText>
        </w:r>
        <w:r>
          <w:fldChar w:fldCharType="end"/>
        </w:r>
      </w:hyperlink>
    </w:p>
    <w:p>
      <w:pPr>
        <w:tabs>
          <w:tab w:val="right" w:leader="dot" w:pos="9062"/>
        </w:tabs>
        <w:ind w:left="660"/>
      </w:pPr>
      <w:hyperlink w:anchor="_Toc2503" w:history="1">
        <w:r>
          <w:rPr>
            <w:rFonts w:ascii="IRNazanin" w:hAnsi="IRNazanin" w:eastAsia="IRNazanin" w:cs="IRNazanin"/>
            <w:color w:val="111111"/>
            <w:sz w:val="22"/>
            <w:szCs w:val="22"/>
            <w:b w:val="0"/>
            <w:bCs w:val="0"/>
            <w:i w:val="0"/>
            <w:iCs w:val="0"/>
          </w:rPr>
          <w:t>[ف]</w:t>
        </w:r>
        <w:r>
          <w:tab/>
        </w:r>
        <w:r>
          <w:fldChar w:fldCharType="begin"/>
        </w:r>
        <w:r>
          <w:instrText xml:space="preserve">PAGEREF 2503 \h</w:instrText>
        </w:r>
        <w:r>
          <w:fldChar w:fldCharType="end"/>
        </w:r>
      </w:hyperlink>
    </w:p>
    <w:p>
      <w:pPr>
        <w:tabs>
          <w:tab w:val="right" w:leader="dot" w:pos="9062"/>
        </w:tabs>
        <w:ind w:left="660"/>
      </w:pPr>
      <w:hyperlink w:anchor="_Toc2504" w:history="1">
        <w:r>
          <w:rPr>
            <w:rFonts w:ascii="IRNazanin" w:hAnsi="IRNazanin" w:eastAsia="IRNazanin" w:cs="IRNazanin"/>
            <w:color w:val="111111"/>
            <w:sz w:val="22"/>
            <w:szCs w:val="22"/>
            <w:b w:val="0"/>
            <w:bCs w:val="0"/>
            <w:i w:val="0"/>
            <w:iCs w:val="0"/>
          </w:rPr>
          <w:t>[ق]</w:t>
        </w:r>
        <w:r>
          <w:tab/>
        </w:r>
        <w:r>
          <w:fldChar w:fldCharType="begin"/>
        </w:r>
        <w:r>
          <w:instrText xml:space="preserve">PAGEREF 2504 \h</w:instrText>
        </w:r>
        <w:r>
          <w:fldChar w:fldCharType="end"/>
        </w:r>
      </w:hyperlink>
    </w:p>
    <w:p>
      <w:pPr>
        <w:tabs>
          <w:tab w:val="right" w:leader="dot" w:pos="9062"/>
        </w:tabs>
        <w:ind w:left="660"/>
      </w:pPr>
      <w:hyperlink w:anchor="_Toc2505" w:history="1">
        <w:r>
          <w:rPr>
            <w:rFonts w:ascii="IRNazanin" w:hAnsi="IRNazanin" w:eastAsia="IRNazanin" w:cs="IRNazanin"/>
            <w:color w:val="111111"/>
            <w:sz w:val="22"/>
            <w:szCs w:val="22"/>
            <w:b w:val="0"/>
            <w:bCs w:val="0"/>
            <w:i w:val="0"/>
            <w:iCs w:val="0"/>
          </w:rPr>
          <w:t>[ك]</w:t>
        </w:r>
        <w:r>
          <w:tab/>
        </w:r>
        <w:r>
          <w:fldChar w:fldCharType="begin"/>
        </w:r>
        <w:r>
          <w:instrText xml:space="preserve">PAGEREF 2505 \h</w:instrText>
        </w:r>
        <w:r>
          <w:fldChar w:fldCharType="end"/>
        </w:r>
      </w:hyperlink>
    </w:p>
    <w:p>
      <w:pPr>
        <w:tabs>
          <w:tab w:val="right" w:leader="dot" w:pos="9062"/>
        </w:tabs>
        <w:ind w:left="660"/>
      </w:pPr>
      <w:hyperlink w:anchor="_Toc2506" w:history="1">
        <w:r>
          <w:rPr>
            <w:rFonts w:ascii="IRNazanin" w:hAnsi="IRNazanin" w:eastAsia="IRNazanin" w:cs="IRNazanin"/>
            <w:color w:val="111111"/>
            <w:sz w:val="22"/>
            <w:szCs w:val="22"/>
            <w:b w:val="0"/>
            <w:bCs w:val="0"/>
            <w:i w:val="0"/>
            <w:iCs w:val="0"/>
          </w:rPr>
          <w:t>[ل]</w:t>
        </w:r>
        <w:r>
          <w:tab/>
        </w:r>
        <w:r>
          <w:fldChar w:fldCharType="begin"/>
        </w:r>
        <w:r>
          <w:instrText xml:space="preserve">PAGEREF 2506 \h</w:instrText>
        </w:r>
        <w:r>
          <w:fldChar w:fldCharType="end"/>
        </w:r>
      </w:hyperlink>
    </w:p>
    <w:p>
      <w:pPr>
        <w:tabs>
          <w:tab w:val="right" w:leader="dot" w:pos="9062"/>
        </w:tabs>
        <w:ind w:left="660"/>
      </w:pPr>
      <w:hyperlink w:anchor="_Toc2507" w:history="1">
        <w:r>
          <w:rPr>
            <w:rFonts w:ascii="IRNazanin" w:hAnsi="IRNazanin" w:eastAsia="IRNazanin" w:cs="IRNazanin"/>
            <w:color w:val="111111"/>
            <w:sz w:val="22"/>
            <w:szCs w:val="22"/>
            <w:b w:val="0"/>
            <w:bCs w:val="0"/>
            <w:i w:val="0"/>
            <w:iCs w:val="0"/>
          </w:rPr>
          <w:t>[م]</w:t>
        </w:r>
        <w:r>
          <w:tab/>
        </w:r>
        <w:r>
          <w:fldChar w:fldCharType="begin"/>
        </w:r>
        <w:r>
          <w:instrText xml:space="preserve">PAGEREF 2507 \h</w:instrText>
        </w:r>
        <w:r>
          <w:fldChar w:fldCharType="end"/>
        </w:r>
      </w:hyperlink>
    </w:p>
    <w:p>
      <w:pPr>
        <w:tabs>
          <w:tab w:val="right" w:leader="dot" w:pos="9062"/>
        </w:tabs>
        <w:ind w:left="660"/>
      </w:pPr>
      <w:hyperlink w:anchor="_Toc2508" w:history="1">
        <w:r>
          <w:rPr>
            <w:rFonts w:ascii="IRNazanin" w:hAnsi="IRNazanin" w:eastAsia="IRNazanin" w:cs="IRNazanin"/>
            <w:color w:val="111111"/>
            <w:sz w:val="22"/>
            <w:szCs w:val="22"/>
            <w:b w:val="0"/>
            <w:bCs w:val="0"/>
            <w:i w:val="0"/>
            <w:iCs w:val="0"/>
          </w:rPr>
          <w:t>[ن]</w:t>
        </w:r>
        <w:r>
          <w:tab/>
        </w:r>
        <w:r>
          <w:fldChar w:fldCharType="begin"/>
        </w:r>
        <w:r>
          <w:instrText xml:space="preserve">PAGEREF 2508 \h</w:instrText>
        </w:r>
        <w:r>
          <w:fldChar w:fldCharType="end"/>
        </w:r>
      </w:hyperlink>
    </w:p>
    <w:p>
      <w:pPr>
        <w:tabs>
          <w:tab w:val="right" w:leader="dot" w:pos="9062"/>
        </w:tabs>
        <w:ind w:left="660"/>
      </w:pPr>
      <w:hyperlink w:anchor="_Toc2509" w:history="1">
        <w:r>
          <w:rPr>
            <w:rFonts w:ascii="IRNazanin" w:hAnsi="IRNazanin" w:eastAsia="IRNazanin" w:cs="IRNazanin"/>
            <w:color w:val="111111"/>
            <w:sz w:val="22"/>
            <w:szCs w:val="22"/>
            <w:b w:val="0"/>
            <w:bCs w:val="0"/>
            <w:i w:val="0"/>
            <w:iCs w:val="0"/>
          </w:rPr>
          <w:t>[و]</w:t>
        </w:r>
        <w:r>
          <w:tab/>
        </w:r>
        <w:r>
          <w:fldChar w:fldCharType="begin"/>
        </w:r>
        <w:r>
          <w:instrText xml:space="preserve">PAGEREF 2509 \h</w:instrText>
        </w:r>
        <w:r>
          <w:fldChar w:fldCharType="end"/>
        </w:r>
      </w:hyperlink>
    </w:p>
    <w:p>
      <w:pPr>
        <w:tabs>
          <w:tab w:val="right" w:leader="dot" w:pos="9062"/>
        </w:tabs>
        <w:ind w:left="660"/>
      </w:pPr>
      <w:hyperlink w:anchor="_Toc2510" w:history="1">
        <w:r>
          <w:rPr>
            <w:rFonts w:ascii="IRNazanin" w:hAnsi="IRNazanin" w:eastAsia="IRNazanin" w:cs="IRNazanin"/>
            <w:color w:val="111111"/>
            <w:sz w:val="22"/>
            <w:szCs w:val="22"/>
            <w:b w:val="0"/>
            <w:bCs w:val="0"/>
            <w:i w:val="0"/>
            <w:iCs w:val="0"/>
          </w:rPr>
          <w:t>[ه]</w:t>
        </w:r>
        <w:r>
          <w:tab/>
        </w:r>
        <w:r>
          <w:fldChar w:fldCharType="begin"/>
        </w:r>
        <w:r>
          <w:instrText xml:space="preserve">PAGEREF 2510 \h</w:instrText>
        </w:r>
        <w:r>
          <w:fldChar w:fldCharType="end"/>
        </w:r>
      </w:hyperlink>
    </w:p>
    <w:p>
      <w:pPr>
        <w:tabs>
          <w:tab w:val="right" w:leader="dot" w:pos="9062"/>
        </w:tabs>
        <w:ind w:left="660"/>
      </w:pPr>
      <w:hyperlink w:anchor="_Toc2511" w:history="1">
        <w:r>
          <w:rPr>
            <w:rFonts w:ascii="IRNazanin" w:hAnsi="IRNazanin" w:eastAsia="IRNazanin" w:cs="IRNazanin"/>
            <w:color w:val="111111"/>
            <w:sz w:val="22"/>
            <w:szCs w:val="22"/>
            <w:b w:val="0"/>
            <w:bCs w:val="0"/>
            <w:i w:val="0"/>
            <w:iCs w:val="0"/>
          </w:rPr>
          <w:t>[ي]</w:t>
        </w:r>
        <w:r>
          <w:tab/>
        </w:r>
        <w:r>
          <w:fldChar w:fldCharType="begin"/>
        </w:r>
        <w:r>
          <w:instrText xml:space="preserve">PAGEREF 2511 \h</w:instrText>
        </w:r>
        <w:r>
          <w:fldChar w:fldCharType="end"/>
        </w:r>
      </w:hyperlink>
    </w:p>
    <w:p>
      <w:pPr>
        <w:tabs>
          <w:tab w:val="right" w:leader="dot" w:pos="9062"/>
        </w:tabs>
        <w:ind w:left="440"/>
      </w:pPr>
      <w:hyperlink w:anchor="_Toc2512" w:history="1">
        <w:r>
          <w:rPr>
            <w:rFonts w:ascii="IRNazanin" w:hAnsi="IRNazanin" w:eastAsia="IRNazanin" w:cs="IRNazanin"/>
            <w:color w:val="111111"/>
            <w:sz w:val="22"/>
            <w:szCs w:val="22"/>
            <w:b w:val="0"/>
            <w:bCs w:val="0"/>
            <w:i w:val="0"/>
            <w:iCs w:val="0"/>
          </w:rPr>
          <w:t>فهرس الكتب</w:t>
        </w:r>
        <w:r>
          <w:tab/>
        </w:r>
        <w:r>
          <w:fldChar w:fldCharType="begin"/>
        </w:r>
        <w:r>
          <w:instrText xml:space="preserve">PAGEREF 2512 \h</w:instrText>
        </w:r>
        <w:r>
          <w:fldChar w:fldCharType="end"/>
        </w:r>
      </w:hyperlink>
    </w:p>
    <w:p>
      <w:pPr>
        <w:tabs>
          <w:tab w:val="right" w:leader="dot" w:pos="9062"/>
        </w:tabs>
        <w:ind w:left="660"/>
      </w:pPr>
      <w:hyperlink w:anchor="_Toc2513" w:history="1">
        <w:r>
          <w:rPr>
            <w:rFonts w:ascii="IRNazanin" w:hAnsi="IRNazanin" w:eastAsia="IRNazanin" w:cs="IRNazanin"/>
            <w:color w:val="111111"/>
            <w:sz w:val="22"/>
            <w:szCs w:val="22"/>
            <w:b w:val="0"/>
            <w:bCs w:val="0"/>
            <w:i w:val="0"/>
            <w:iCs w:val="0"/>
          </w:rPr>
          <w:t>[أ]</w:t>
        </w:r>
        <w:r>
          <w:tab/>
        </w:r>
        <w:r>
          <w:fldChar w:fldCharType="begin"/>
        </w:r>
        <w:r>
          <w:instrText xml:space="preserve">PAGEREF 2513 \h</w:instrText>
        </w:r>
        <w:r>
          <w:fldChar w:fldCharType="end"/>
        </w:r>
      </w:hyperlink>
    </w:p>
    <w:p>
      <w:pPr>
        <w:tabs>
          <w:tab w:val="right" w:leader="dot" w:pos="9062"/>
        </w:tabs>
        <w:ind w:left="660"/>
      </w:pPr>
      <w:hyperlink w:anchor="_Toc2514" w:history="1">
        <w:r>
          <w:rPr>
            <w:rFonts w:ascii="IRNazanin" w:hAnsi="IRNazanin" w:eastAsia="IRNazanin" w:cs="IRNazanin"/>
            <w:color w:val="111111"/>
            <w:sz w:val="22"/>
            <w:szCs w:val="22"/>
            <w:b w:val="0"/>
            <w:bCs w:val="0"/>
            <w:i w:val="0"/>
            <w:iCs w:val="0"/>
          </w:rPr>
          <w:t>[ب]</w:t>
        </w:r>
        <w:r>
          <w:tab/>
        </w:r>
        <w:r>
          <w:fldChar w:fldCharType="begin"/>
        </w:r>
        <w:r>
          <w:instrText xml:space="preserve">PAGEREF 2514 \h</w:instrText>
        </w:r>
        <w:r>
          <w:fldChar w:fldCharType="end"/>
        </w:r>
      </w:hyperlink>
    </w:p>
    <w:p>
      <w:pPr>
        <w:tabs>
          <w:tab w:val="right" w:leader="dot" w:pos="9062"/>
        </w:tabs>
        <w:ind w:left="660"/>
      </w:pPr>
      <w:hyperlink w:anchor="_Toc2515" w:history="1">
        <w:r>
          <w:rPr>
            <w:rFonts w:ascii="IRNazanin" w:hAnsi="IRNazanin" w:eastAsia="IRNazanin" w:cs="IRNazanin"/>
            <w:color w:val="111111"/>
            <w:sz w:val="22"/>
            <w:szCs w:val="22"/>
            <w:b w:val="0"/>
            <w:bCs w:val="0"/>
            <w:i w:val="0"/>
            <w:iCs w:val="0"/>
          </w:rPr>
          <w:t>[ت]</w:t>
        </w:r>
        <w:r>
          <w:tab/>
        </w:r>
        <w:r>
          <w:fldChar w:fldCharType="begin"/>
        </w:r>
        <w:r>
          <w:instrText xml:space="preserve">PAGEREF 2515 \h</w:instrText>
        </w:r>
        <w:r>
          <w:fldChar w:fldCharType="end"/>
        </w:r>
      </w:hyperlink>
    </w:p>
    <w:p>
      <w:pPr>
        <w:tabs>
          <w:tab w:val="right" w:leader="dot" w:pos="9062"/>
        </w:tabs>
        <w:ind w:left="660"/>
      </w:pPr>
      <w:hyperlink w:anchor="_Toc2516" w:history="1">
        <w:r>
          <w:rPr>
            <w:rFonts w:ascii="IRNazanin" w:hAnsi="IRNazanin" w:eastAsia="IRNazanin" w:cs="IRNazanin"/>
            <w:color w:val="111111"/>
            <w:sz w:val="22"/>
            <w:szCs w:val="22"/>
            <w:b w:val="0"/>
            <w:bCs w:val="0"/>
            <w:i w:val="0"/>
            <w:iCs w:val="0"/>
          </w:rPr>
          <w:t>[ث]</w:t>
        </w:r>
        <w:r>
          <w:tab/>
        </w:r>
        <w:r>
          <w:fldChar w:fldCharType="begin"/>
        </w:r>
        <w:r>
          <w:instrText xml:space="preserve">PAGEREF 2516 \h</w:instrText>
        </w:r>
        <w:r>
          <w:fldChar w:fldCharType="end"/>
        </w:r>
      </w:hyperlink>
    </w:p>
    <w:p>
      <w:pPr>
        <w:tabs>
          <w:tab w:val="right" w:leader="dot" w:pos="9062"/>
        </w:tabs>
        <w:ind w:left="660"/>
      </w:pPr>
      <w:hyperlink w:anchor="_Toc2517" w:history="1">
        <w:r>
          <w:rPr>
            <w:rFonts w:ascii="IRNazanin" w:hAnsi="IRNazanin" w:eastAsia="IRNazanin" w:cs="IRNazanin"/>
            <w:color w:val="111111"/>
            <w:sz w:val="22"/>
            <w:szCs w:val="22"/>
            <w:b w:val="0"/>
            <w:bCs w:val="0"/>
            <w:i w:val="0"/>
            <w:iCs w:val="0"/>
          </w:rPr>
          <w:t>[ج]</w:t>
        </w:r>
        <w:r>
          <w:tab/>
        </w:r>
        <w:r>
          <w:fldChar w:fldCharType="begin"/>
        </w:r>
        <w:r>
          <w:instrText xml:space="preserve">PAGEREF 2517 \h</w:instrText>
        </w:r>
        <w:r>
          <w:fldChar w:fldCharType="end"/>
        </w:r>
      </w:hyperlink>
    </w:p>
    <w:p>
      <w:pPr>
        <w:tabs>
          <w:tab w:val="right" w:leader="dot" w:pos="9062"/>
        </w:tabs>
        <w:ind w:left="660"/>
      </w:pPr>
      <w:hyperlink w:anchor="_Toc2518" w:history="1">
        <w:r>
          <w:rPr>
            <w:rFonts w:ascii="IRNazanin" w:hAnsi="IRNazanin" w:eastAsia="IRNazanin" w:cs="IRNazanin"/>
            <w:color w:val="111111"/>
            <w:sz w:val="22"/>
            <w:szCs w:val="22"/>
            <w:b w:val="0"/>
            <w:bCs w:val="0"/>
            <w:i w:val="0"/>
            <w:iCs w:val="0"/>
          </w:rPr>
          <w:t>[ح]</w:t>
        </w:r>
        <w:r>
          <w:tab/>
        </w:r>
        <w:r>
          <w:fldChar w:fldCharType="begin"/>
        </w:r>
        <w:r>
          <w:instrText xml:space="preserve">PAGEREF 2518 \h</w:instrText>
        </w:r>
        <w:r>
          <w:fldChar w:fldCharType="end"/>
        </w:r>
      </w:hyperlink>
    </w:p>
    <w:p>
      <w:pPr>
        <w:tabs>
          <w:tab w:val="right" w:leader="dot" w:pos="9062"/>
        </w:tabs>
        <w:ind w:left="660"/>
      </w:pPr>
      <w:hyperlink w:anchor="_Toc2519" w:history="1">
        <w:r>
          <w:rPr>
            <w:rFonts w:ascii="IRNazanin" w:hAnsi="IRNazanin" w:eastAsia="IRNazanin" w:cs="IRNazanin"/>
            <w:color w:val="111111"/>
            <w:sz w:val="22"/>
            <w:szCs w:val="22"/>
            <w:b w:val="0"/>
            <w:bCs w:val="0"/>
            <w:i w:val="0"/>
            <w:iCs w:val="0"/>
          </w:rPr>
          <w:t>[خ]</w:t>
        </w:r>
        <w:r>
          <w:tab/>
        </w:r>
        <w:r>
          <w:fldChar w:fldCharType="begin"/>
        </w:r>
        <w:r>
          <w:instrText xml:space="preserve">PAGEREF 2519 \h</w:instrText>
        </w:r>
        <w:r>
          <w:fldChar w:fldCharType="end"/>
        </w:r>
      </w:hyperlink>
    </w:p>
    <w:p>
      <w:pPr>
        <w:tabs>
          <w:tab w:val="right" w:leader="dot" w:pos="9062"/>
        </w:tabs>
        <w:ind w:left="660"/>
      </w:pPr>
      <w:hyperlink w:anchor="_Toc2520" w:history="1">
        <w:r>
          <w:rPr>
            <w:rFonts w:ascii="IRNazanin" w:hAnsi="IRNazanin" w:eastAsia="IRNazanin" w:cs="IRNazanin"/>
            <w:color w:val="111111"/>
            <w:sz w:val="22"/>
            <w:szCs w:val="22"/>
            <w:b w:val="0"/>
            <w:bCs w:val="0"/>
            <w:i w:val="0"/>
            <w:iCs w:val="0"/>
          </w:rPr>
          <w:t>[د]</w:t>
        </w:r>
        <w:r>
          <w:tab/>
        </w:r>
        <w:r>
          <w:fldChar w:fldCharType="begin"/>
        </w:r>
        <w:r>
          <w:instrText xml:space="preserve">PAGEREF 2520 \h</w:instrText>
        </w:r>
        <w:r>
          <w:fldChar w:fldCharType="end"/>
        </w:r>
      </w:hyperlink>
    </w:p>
    <w:p>
      <w:pPr>
        <w:tabs>
          <w:tab w:val="right" w:leader="dot" w:pos="9062"/>
        </w:tabs>
        <w:ind w:left="660"/>
      </w:pPr>
      <w:hyperlink w:anchor="_Toc2521" w:history="1">
        <w:r>
          <w:rPr>
            <w:rFonts w:ascii="IRNazanin" w:hAnsi="IRNazanin" w:eastAsia="IRNazanin" w:cs="IRNazanin"/>
            <w:color w:val="111111"/>
            <w:sz w:val="22"/>
            <w:szCs w:val="22"/>
            <w:b w:val="0"/>
            <w:bCs w:val="0"/>
            <w:i w:val="0"/>
            <w:iCs w:val="0"/>
          </w:rPr>
          <w:t>[ذ]</w:t>
        </w:r>
        <w:r>
          <w:tab/>
        </w:r>
        <w:r>
          <w:fldChar w:fldCharType="begin"/>
        </w:r>
        <w:r>
          <w:instrText xml:space="preserve">PAGEREF 2521 \h</w:instrText>
        </w:r>
        <w:r>
          <w:fldChar w:fldCharType="end"/>
        </w:r>
      </w:hyperlink>
    </w:p>
    <w:p>
      <w:pPr>
        <w:tabs>
          <w:tab w:val="right" w:leader="dot" w:pos="9062"/>
        </w:tabs>
        <w:ind w:left="660"/>
      </w:pPr>
      <w:hyperlink w:anchor="_Toc2522" w:history="1">
        <w:r>
          <w:rPr>
            <w:rFonts w:ascii="IRNazanin" w:hAnsi="IRNazanin" w:eastAsia="IRNazanin" w:cs="IRNazanin"/>
            <w:color w:val="111111"/>
            <w:sz w:val="22"/>
            <w:szCs w:val="22"/>
            <w:b w:val="0"/>
            <w:bCs w:val="0"/>
            <w:i w:val="0"/>
            <w:iCs w:val="0"/>
          </w:rPr>
          <w:t>[ر]</w:t>
        </w:r>
        <w:r>
          <w:tab/>
        </w:r>
        <w:r>
          <w:fldChar w:fldCharType="begin"/>
        </w:r>
        <w:r>
          <w:instrText xml:space="preserve">PAGEREF 2522 \h</w:instrText>
        </w:r>
        <w:r>
          <w:fldChar w:fldCharType="end"/>
        </w:r>
      </w:hyperlink>
    </w:p>
    <w:p>
      <w:pPr>
        <w:tabs>
          <w:tab w:val="right" w:leader="dot" w:pos="9062"/>
        </w:tabs>
        <w:ind w:left="660"/>
      </w:pPr>
      <w:hyperlink w:anchor="_Toc2523" w:history="1">
        <w:r>
          <w:rPr>
            <w:rFonts w:ascii="IRNazanin" w:hAnsi="IRNazanin" w:eastAsia="IRNazanin" w:cs="IRNazanin"/>
            <w:color w:val="111111"/>
            <w:sz w:val="22"/>
            <w:szCs w:val="22"/>
            <w:b w:val="0"/>
            <w:bCs w:val="0"/>
            <w:i w:val="0"/>
            <w:iCs w:val="0"/>
          </w:rPr>
          <w:t>[ز]</w:t>
        </w:r>
        <w:r>
          <w:tab/>
        </w:r>
        <w:r>
          <w:fldChar w:fldCharType="begin"/>
        </w:r>
        <w:r>
          <w:instrText xml:space="preserve">PAGEREF 2523 \h</w:instrText>
        </w:r>
        <w:r>
          <w:fldChar w:fldCharType="end"/>
        </w:r>
      </w:hyperlink>
    </w:p>
    <w:p>
      <w:pPr>
        <w:tabs>
          <w:tab w:val="right" w:leader="dot" w:pos="9062"/>
        </w:tabs>
        <w:ind w:left="660"/>
      </w:pPr>
      <w:hyperlink w:anchor="_Toc2524" w:history="1">
        <w:r>
          <w:rPr>
            <w:rFonts w:ascii="IRNazanin" w:hAnsi="IRNazanin" w:eastAsia="IRNazanin" w:cs="IRNazanin"/>
            <w:color w:val="111111"/>
            <w:sz w:val="22"/>
            <w:szCs w:val="22"/>
            <w:b w:val="0"/>
            <w:bCs w:val="0"/>
            <w:i w:val="0"/>
            <w:iCs w:val="0"/>
          </w:rPr>
          <w:t>[س]</w:t>
        </w:r>
        <w:r>
          <w:tab/>
        </w:r>
        <w:r>
          <w:fldChar w:fldCharType="begin"/>
        </w:r>
        <w:r>
          <w:instrText xml:space="preserve">PAGEREF 2524 \h</w:instrText>
        </w:r>
        <w:r>
          <w:fldChar w:fldCharType="end"/>
        </w:r>
      </w:hyperlink>
    </w:p>
    <w:p>
      <w:pPr>
        <w:tabs>
          <w:tab w:val="right" w:leader="dot" w:pos="9062"/>
        </w:tabs>
        <w:ind w:left="660"/>
      </w:pPr>
      <w:hyperlink w:anchor="_Toc2525" w:history="1">
        <w:r>
          <w:rPr>
            <w:rFonts w:ascii="IRNazanin" w:hAnsi="IRNazanin" w:eastAsia="IRNazanin" w:cs="IRNazanin"/>
            <w:color w:val="111111"/>
            <w:sz w:val="22"/>
            <w:szCs w:val="22"/>
            <w:b w:val="0"/>
            <w:bCs w:val="0"/>
            <w:i w:val="0"/>
            <w:iCs w:val="0"/>
          </w:rPr>
          <w:t>[ش]</w:t>
        </w:r>
        <w:r>
          <w:tab/>
        </w:r>
        <w:r>
          <w:fldChar w:fldCharType="begin"/>
        </w:r>
        <w:r>
          <w:instrText xml:space="preserve">PAGEREF 2525 \h</w:instrText>
        </w:r>
        <w:r>
          <w:fldChar w:fldCharType="end"/>
        </w:r>
      </w:hyperlink>
    </w:p>
    <w:p>
      <w:pPr>
        <w:tabs>
          <w:tab w:val="right" w:leader="dot" w:pos="9062"/>
        </w:tabs>
        <w:ind w:left="660"/>
      </w:pPr>
      <w:hyperlink w:anchor="_Toc2526" w:history="1">
        <w:r>
          <w:rPr>
            <w:rFonts w:ascii="IRNazanin" w:hAnsi="IRNazanin" w:eastAsia="IRNazanin" w:cs="IRNazanin"/>
            <w:color w:val="111111"/>
            <w:sz w:val="22"/>
            <w:szCs w:val="22"/>
            <w:b w:val="0"/>
            <w:bCs w:val="0"/>
            <w:i w:val="0"/>
            <w:iCs w:val="0"/>
          </w:rPr>
          <w:t>[ص]</w:t>
        </w:r>
        <w:r>
          <w:tab/>
        </w:r>
        <w:r>
          <w:fldChar w:fldCharType="begin"/>
        </w:r>
        <w:r>
          <w:instrText xml:space="preserve">PAGEREF 2526 \h</w:instrText>
        </w:r>
        <w:r>
          <w:fldChar w:fldCharType="end"/>
        </w:r>
      </w:hyperlink>
    </w:p>
    <w:p>
      <w:pPr>
        <w:tabs>
          <w:tab w:val="right" w:leader="dot" w:pos="9062"/>
        </w:tabs>
        <w:ind w:left="660"/>
      </w:pPr>
      <w:hyperlink w:anchor="_Toc2527" w:history="1">
        <w:r>
          <w:rPr>
            <w:rFonts w:ascii="IRNazanin" w:hAnsi="IRNazanin" w:eastAsia="IRNazanin" w:cs="IRNazanin"/>
            <w:color w:val="111111"/>
            <w:sz w:val="22"/>
            <w:szCs w:val="22"/>
            <w:b w:val="0"/>
            <w:bCs w:val="0"/>
            <w:i w:val="0"/>
            <w:iCs w:val="0"/>
          </w:rPr>
          <w:t>[ض]</w:t>
        </w:r>
        <w:r>
          <w:tab/>
        </w:r>
        <w:r>
          <w:fldChar w:fldCharType="begin"/>
        </w:r>
        <w:r>
          <w:instrText xml:space="preserve">PAGEREF 2527 \h</w:instrText>
        </w:r>
        <w:r>
          <w:fldChar w:fldCharType="end"/>
        </w:r>
      </w:hyperlink>
    </w:p>
    <w:p>
      <w:pPr>
        <w:tabs>
          <w:tab w:val="right" w:leader="dot" w:pos="9062"/>
        </w:tabs>
        <w:ind w:left="660"/>
      </w:pPr>
      <w:hyperlink w:anchor="_Toc2528" w:history="1">
        <w:r>
          <w:rPr>
            <w:rFonts w:ascii="IRNazanin" w:hAnsi="IRNazanin" w:eastAsia="IRNazanin" w:cs="IRNazanin"/>
            <w:color w:val="111111"/>
            <w:sz w:val="22"/>
            <w:szCs w:val="22"/>
            <w:b w:val="0"/>
            <w:bCs w:val="0"/>
            <w:i w:val="0"/>
            <w:iCs w:val="0"/>
          </w:rPr>
          <w:t>[ع]</w:t>
        </w:r>
        <w:r>
          <w:tab/>
        </w:r>
        <w:r>
          <w:fldChar w:fldCharType="begin"/>
        </w:r>
        <w:r>
          <w:instrText xml:space="preserve">PAGEREF 2528 \h</w:instrText>
        </w:r>
        <w:r>
          <w:fldChar w:fldCharType="end"/>
        </w:r>
      </w:hyperlink>
    </w:p>
    <w:p>
      <w:pPr>
        <w:tabs>
          <w:tab w:val="right" w:leader="dot" w:pos="9062"/>
        </w:tabs>
        <w:ind w:left="660"/>
      </w:pPr>
      <w:hyperlink w:anchor="_Toc2529" w:history="1">
        <w:r>
          <w:rPr>
            <w:rFonts w:ascii="IRNazanin" w:hAnsi="IRNazanin" w:eastAsia="IRNazanin" w:cs="IRNazanin"/>
            <w:color w:val="111111"/>
            <w:sz w:val="22"/>
            <w:szCs w:val="22"/>
            <w:b w:val="0"/>
            <w:bCs w:val="0"/>
            <w:i w:val="0"/>
            <w:iCs w:val="0"/>
          </w:rPr>
          <w:t>[غ]</w:t>
        </w:r>
        <w:r>
          <w:tab/>
        </w:r>
        <w:r>
          <w:fldChar w:fldCharType="begin"/>
        </w:r>
        <w:r>
          <w:instrText xml:space="preserve">PAGEREF 2529 \h</w:instrText>
        </w:r>
        <w:r>
          <w:fldChar w:fldCharType="end"/>
        </w:r>
      </w:hyperlink>
    </w:p>
    <w:p>
      <w:pPr>
        <w:tabs>
          <w:tab w:val="right" w:leader="dot" w:pos="9062"/>
        </w:tabs>
        <w:ind w:left="660"/>
      </w:pPr>
      <w:hyperlink w:anchor="_Toc2530" w:history="1">
        <w:r>
          <w:rPr>
            <w:rFonts w:ascii="IRNazanin" w:hAnsi="IRNazanin" w:eastAsia="IRNazanin" w:cs="IRNazanin"/>
            <w:color w:val="111111"/>
            <w:sz w:val="22"/>
            <w:szCs w:val="22"/>
            <w:b w:val="0"/>
            <w:bCs w:val="0"/>
            <w:i w:val="0"/>
            <w:iCs w:val="0"/>
          </w:rPr>
          <w:t>[ف]</w:t>
        </w:r>
        <w:r>
          <w:tab/>
        </w:r>
        <w:r>
          <w:fldChar w:fldCharType="begin"/>
        </w:r>
        <w:r>
          <w:instrText xml:space="preserve">PAGEREF 2530 \h</w:instrText>
        </w:r>
        <w:r>
          <w:fldChar w:fldCharType="end"/>
        </w:r>
      </w:hyperlink>
    </w:p>
    <w:p>
      <w:pPr>
        <w:tabs>
          <w:tab w:val="right" w:leader="dot" w:pos="9062"/>
        </w:tabs>
        <w:ind w:left="660"/>
      </w:pPr>
      <w:hyperlink w:anchor="_Toc2531" w:history="1">
        <w:r>
          <w:rPr>
            <w:rFonts w:ascii="IRNazanin" w:hAnsi="IRNazanin" w:eastAsia="IRNazanin" w:cs="IRNazanin"/>
            <w:color w:val="111111"/>
            <w:sz w:val="22"/>
            <w:szCs w:val="22"/>
            <w:b w:val="0"/>
            <w:bCs w:val="0"/>
            <w:i w:val="0"/>
            <w:iCs w:val="0"/>
          </w:rPr>
          <w:t>[ق]</w:t>
        </w:r>
        <w:r>
          <w:tab/>
        </w:r>
        <w:r>
          <w:fldChar w:fldCharType="begin"/>
        </w:r>
        <w:r>
          <w:instrText xml:space="preserve">PAGEREF 2531 \h</w:instrText>
        </w:r>
        <w:r>
          <w:fldChar w:fldCharType="end"/>
        </w:r>
      </w:hyperlink>
    </w:p>
    <w:p>
      <w:pPr>
        <w:tabs>
          <w:tab w:val="right" w:leader="dot" w:pos="9062"/>
        </w:tabs>
        <w:ind w:left="660"/>
      </w:pPr>
      <w:hyperlink w:anchor="_Toc2532" w:history="1">
        <w:r>
          <w:rPr>
            <w:rFonts w:ascii="IRNazanin" w:hAnsi="IRNazanin" w:eastAsia="IRNazanin" w:cs="IRNazanin"/>
            <w:color w:val="111111"/>
            <w:sz w:val="22"/>
            <w:szCs w:val="22"/>
            <w:b w:val="0"/>
            <w:bCs w:val="0"/>
            <w:i w:val="0"/>
            <w:iCs w:val="0"/>
          </w:rPr>
          <w:t>[ك]</w:t>
        </w:r>
        <w:r>
          <w:tab/>
        </w:r>
        <w:r>
          <w:fldChar w:fldCharType="begin"/>
        </w:r>
        <w:r>
          <w:instrText xml:space="preserve">PAGEREF 2532 \h</w:instrText>
        </w:r>
        <w:r>
          <w:fldChar w:fldCharType="end"/>
        </w:r>
      </w:hyperlink>
    </w:p>
    <w:p>
      <w:pPr>
        <w:tabs>
          <w:tab w:val="right" w:leader="dot" w:pos="9062"/>
        </w:tabs>
        <w:ind w:left="660"/>
      </w:pPr>
      <w:hyperlink w:anchor="_Toc2533" w:history="1">
        <w:r>
          <w:rPr>
            <w:rFonts w:ascii="IRNazanin" w:hAnsi="IRNazanin" w:eastAsia="IRNazanin" w:cs="IRNazanin"/>
            <w:color w:val="111111"/>
            <w:sz w:val="22"/>
            <w:szCs w:val="22"/>
            <w:b w:val="0"/>
            <w:bCs w:val="0"/>
            <w:i w:val="0"/>
            <w:iCs w:val="0"/>
          </w:rPr>
          <w:t>[ل]</w:t>
        </w:r>
        <w:r>
          <w:tab/>
        </w:r>
        <w:r>
          <w:fldChar w:fldCharType="begin"/>
        </w:r>
        <w:r>
          <w:instrText xml:space="preserve">PAGEREF 2533 \h</w:instrText>
        </w:r>
        <w:r>
          <w:fldChar w:fldCharType="end"/>
        </w:r>
      </w:hyperlink>
    </w:p>
    <w:p>
      <w:pPr>
        <w:tabs>
          <w:tab w:val="right" w:leader="dot" w:pos="9062"/>
        </w:tabs>
        <w:ind w:left="660"/>
      </w:pPr>
      <w:hyperlink w:anchor="_Toc2534" w:history="1">
        <w:r>
          <w:rPr>
            <w:rFonts w:ascii="IRNazanin" w:hAnsi="IRNazanin" w:eastAsia="IRNazanin" w:cs="IRNazanin"/>
            <w:color w:val="111111"/>
            <w:sz w:val="22"/>
            <w:szCs w:val="22"/>
            <w:b w:val="0"/>
            <w:bCs w:val="0"/>
            <w:i w:val="0"/>
            <w:iCs w:val="0"/>
          </w:rPr>
          <w:t>[م]</w:t>
        </w:r>
        <w:r>
          <w:tab/>
        </w:r>
        <w:r>
          <w:fldChar w:fldCharType="begin"/>
        </w:r>
        <w:r>
          <w:instrText xml:space="preserve">PAGEREF 2534 \h</w:instrText>
        </w:r>
        <w:r>
          <w:fldChar w:fldCharType="end"/>
        </w:r>
      </w:hyperlink>
    </w:p>
    <w:p>
      <w:pPr>
        <w:tabs>
          <w:tab w:val="right" w:leader="dot" w:pos="9062"/>
        </w:tabs>
        <w:ind w:left="660"/>
      </w:pPr>
      <w:hyperlink w:anchor="_Toc2535" w:history="1">
        <w:r>
          <w:rPr>
            <w:rFonts w:ascii="IRNazanin" w:hAnsi="IRNazanin" w:eastAsia="IRNazanin" w:cs="IRNazanin"/>
            <w:color w:val="111111"/>
            <w:sz w:val="22"/>
            <w:szCs w:val="22"/>
            <w:b w:val="0"/>
            <w:bCs w:val="0"/>
            <w:i w:val="0"/>
            <w:iCs w:val="0"/>
          </w:rPr>
          <w:t>[ن]</w:t>
        </w:r>
        <w:r>
          <w:tab/>
        </w:r>
        <w:r>
          <w:fldChar w:fldCharType="begin"/>
        </w:r>
        <w:r>
          <w:instrText xml:space="preserve">PAGEREF 2535 \h</w:instrText>
        </w:r>
        <w:r>
          <w:fldChar w:fldCharType="end"/>
        </w:r>
      </w:hyperlink>
    </w:p>
    <w:p>
      <w:pPr>
        <w:tabs>
          <w:tab w:val="right" w:leader="dot" w:pos="9062"/>
        </w:tabs>
        <w:ind w:left="660"/>
      </w:pPr>
      <w:hyperlink w:anchor="_Toc2536" w:history="1">
        <w:r>
          <w:rPr>
            <w:rFonts w:ascii="IRNazanin" w:hAnsi="IRNazanin" w:eastAsia="IRNazanin" w:cs="IRNazanin"/>
            <w:color w:val="111111"/>
            <w:sz w:val="22"/>
            <w:szCs w:val="22"/>
            <w:b w:val="0"/>
            <w:bCs w:val="0"/>
            <w:i w:val="0"/>
            <w:iCs w:val="0"/>
          </w:rPr>
          <w:t>[و]</w:t>
        </w:r>
        <w:r>
          <w:tab/>
        </w:r>
        <w:r>
          <w:fldChar w:fldCharType="begin"/>
        </w:r>
        <w:r>
          <w:instrText xml:space="preserve">PAGEREF 2536 \h</w:instrText>
        </w:r>
        <w:r>
          <w:fldChar w:fldCharType="end"/>
        </w:r>
      </w:hyperlink>
    </w:p>
    <w:p>
      <w:pPr>
        <w:tabs>
          <w:tab w:val="right" w:leader="dot" w:pos="9062"/>
        </w:tabs>
        <w:ind w:left="660"/>
      </w:pPr>
      <w:hyperlink w:anchor="_Toc2537" w:history="1">
        <w:r>
          <w:rPr>
            <w:rFonts w:ascii="IRNazanin" w:hAnsi="IRNazanin" w:eastAsia="IRNazanin" w:cs="IRNazanin"/>
            <w:color w:val="111111"/>
            <w:sz w:val="22"/>
            <w:szCs w:val="22"/>
            <w:b w:val="0"/>
            <w:bCs w:val="0"/>
            <w:i w:val="0"/>
            <w:iCs w:val="0"/>
          </w:rPr>
          <w:t>[ه]</w:t>
        </w:r>
        <w:r>
          <w:tab/>
        </w:r>
        <w:r>
          <w:fldChar w:fldCharType="begin"/>
        </w:r>
        <w:r>
          <w:instrText xml:space="preserve">PAGEREF 2537 \h</w:instrText>
        </w:r>
        <w:r>
          <w:fldChar w:fldCharType="end"/>
        </w:r>
      </w:hyperlink>
    </w:p>
    <w:p>
      <w:pPr>
        <w:tabs>
          <w:tab w:val="right" w:leader="dot" w:pos="9062"/>
        </w:tabs>
        <w:ind w:left="660"/>
      </w:pPr>
      <w:hyperlink w:anchor="_Toc2538" w:history="1">
        <w:r>
          <w:rPr>
            <w:rFonts w:ascii="IRNazanin" w:hAnsi="IRNazanin" w:eastAsia="IRNazanin" w:cs="IRNazanin"/>
            <w:color w:val="111111"/>
            <w:sz w:val="22"/>
            <w:szCs w:val="22"/>
            <w:b w:val="0"/>
            <w:bCs w:val="0"/>
            <w:i w:val="0"/>
            <w:iCs w:val="0"/>
          </w:rPr>
          <w:t>[ی]</w:t>
        </w:r>
        <w:r>
          <w:tab/>
        </w:r>
        <w:r>
          <w:fldChar w:fldCharType="begin"/>
        </w:r>
        <w:r>
          <w:instrText xml:space="preserve">PAGEREF 2538 \h</w:instrText>
        </w:r>
        <w:r>
          <w:fldChar w:fldCharType="end"/>
        </w:r>
      </w:hyperlink>
    </w:p>
    <w:p>
      <w:pPr>
        <w:tabs>
          <w:tab w:val="right" w:leader="dot" w:pos="9062"/>
        </w:tabs>
        <w:ind w:left="440"/>
      </w:pPr>
      <w:hyperlink w:anchor="_Toc2539" w:history="1">
        <w:r>
          <w:rPr>
            <w:rFonts w:ascii="IRNazanin" w:hAnsi="IRNazanin" w:eastAsia="IRNazanin" w:cs="IRNazanin"/>
            <w:color w:val="111111"/>
            <w:sz w:val="22"/>
            <w:szCs w:val="22"/>
            <w:b w:val="0"/>
            <w:bCs w:val="0"/>
            <w:i w:val="0"/>
            <w:iCs w:val="0"/>
          </w:rPr>
          <w:t>فهرس التطبيعات</w:t>
        </w:r>
        <w:r>
          <w:tab/>
        </w:r>
        <w:r>
          <w:fldChar w:fldCharType="begin"/>
        </w:r>
        <w:r>
          <w:instrText xml:space="preserve">PAGEREF 2539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5460_166832"/>
    <w:bookmarkEnd w:id="0"/>
    <w:p>
      <w:pPr>
        <w:pStyle w:val="Heading2"/>
      </w:pPr>
      <w:bookmarkStart w:id="737" w:name="_Toc1"/>
      <w:r>
        <w:t>هوية الکتاب</w:t>
      </w:r>
      <w:bookmarkEnd w:id="737"/>
    </w:p>
    <w:p>
      <w:pPr>
        <w:pStyle w:val="BookText"/>
      </w:pPr>
      <w:r>
        <w:rPr>
          <w:rFonts w:ascii="IRNazanin" w:hAnsi="IRNazanin" w:eastAsia="IRNazanin" w:cs="IRNazanin"/>
          <w:lang w:bidi="fa-IR"/>
          <w:color w:val="111111"/>
          <w:sz w:val="28"/>
          <w:szCs w:val="28"/>
          <w:rtl/>
        </w:rPr>
        <w:t xml:space="preserve">الجهوریّة العراقية</w:t>
      </w:r>
    </w:p>
    <w:p>
      <w:pPr>
        <w:pStyle w:val="BookText"/>
      </w:pPr>
      <w:r>
        <w:rPr>
          <w:rFonts w:ascii="IRNazanin" w:hAnsi="IRNazanin" w:eastAsia="IRNazanin" w:cs="IRNazanin"/>
          <w:lang w:bidi="fa-IR"/>
          <w:color w:val="111111"/>
          <w:sz w:val="28"/>
          <w:szCs w:val="28"/>
          <w:rtl/>
        </w:rPr>
        <w:t xml:space="preserve">رئاسة دیوان الاوقاف</w:t>
      </w:r>
    </w:p>
    <w:p>
      <w:pPr>
        <w:pStyle w:val="BookText"/>
      </w:pPr>
      <w:r>
        <w:rPr>
          <w:rFonts w:ascii="Amiri" w:hAnsi="Amiri" w:eastAsia="Amiri" w:cs="Amiri"/>
          <w:lang w:bidi="ar-SA"/>
          <w:color w:val="111111"/>
          <w:sz w:val="28"/>
          <w:szCs w:val="28"/>
          <w:rtl/>
        </w:rPr>
        <w:t xml:space="preserve">فهرس المخطوطات العربيّة</w:t>
      </w:r>
    </w:p>
    <w:p>
      <w:pPr>
        <w:pStyle w:val="BookText"/>
      </w:pPr>
      <w:r>
        <w:rPr>
          <w:rFonts w:ascii="Amiri" w:hAnsi="Amiri" w:eastAsia="Amiri" w:cs="Amiri"/>
          <w:lang w:bidi="ar-SA"/>
          <w:color w:val="111111"/>
          <w:sz w:val="28"/>
          <w:szCs w:val="28"/>
          <w:rtl/>
        </w:rPr>
        <w:t xml:space="preserve">في مكتبة الأوقاف العامة</w:t>
      </w:r>
    </w:p>
    <w:p>
      <w:pPr>
        <w:pStyle w:val="BookText"/>
      </w:pPr>
      <w:r>
        <w:rPr>
          <w:rFonts w:ascii="IRNazanin" w:hAnsi="IRNazanin" w:eastAsia="IRNazanin" w:cs="IRNazanin"/>
          <w:lang w:bidi="fa-IR"/>
          <w:color w:val="111111"/>
          <w:sz w:val="28"/>
          <w:szCs w:val="28"/>
          <w:rtl/>
        </w:rPr>
        <w:t xml:space="preserve">فی بغداد</w:t>
      </w:r>
    </w:p>
    <w:p>
      <w:pPr>
        <w:pStyle w:val="BookText"/>
      </w:pPr>
      <w:r>
        <w:rPr>
          <w:rFonts w:ascii="IRNazanin" w:hAnsi="IRNazanin" w:eastAsia="IRNazanin" w:cs="IRNazanin"/>
          <w:lang w:bidi="fa-IR"/>
          <w:color w:val="111111"/>
          <w:sz w:val="28"/>
          <w:szCs w:val="28"/>
          <w:rtl/>
        </w:rPr>
        <w:t xml:space="preserve">الجزء الأول</w:t>
      </w:r>
    </w:p>
    <w:p>
      <w:pPr>
        <w:pStyle w:val="BookText"/>
      </w:pPr>
      <w:r>
        <w:rPr>
          <w:rFonts w:ascii="Amiri" w:hAnsi="Amiri" w:eastAsia="Amiri" w:cs="Amiri"/>
          <w:lang w:bidi="ar-SA"/>
          <w:color w:val="111111"/>
          <w:sz w:val="28"/>
          <w:szCs w:val="28"/>
          <w:rtl/>
        </w:rPr>
        <w:t xml:space="preserve">( القرآن وعلومه ، الحديث وعلومه ، الفقه )</w:t>
      </w:r>
    </w:p>
    <w:p>
      <w:pPr>
        <w:pStyle w:val="BookText"/>
      </w:pPr>
      <w:r>
        <w:rPr>
          <w:rFonts w:ascii="Amiri" w:hAnsi="Amiri" w:eastAsia="Amiri" w:cs="Amiri"/>
          <w:lang w:bidi="ar-SA"/>
          <w:color w:val="111111"/>
          <w:sz w:val="28"/>
          <w:szCs w:val="28"/>
          <w:rtl/>
        </w:rPr>
        <w:t xml:space="preserve">عبدالله الجبوري</w:t>
      </w:r>
    </w:p>
    <w:p>
      <w:pPr>
        <w:pStyle w:val="BookText"/>
      </w:pPr>
      <w:r>
        <w:rPr>
          <w:rFonts w:ascii="Amiri" w:hAnsi="Amiri" w:eastAsia="Amiri" w:cs="Amiri"/>
          <w:lang w:bidi="ar-SA"/>
          <w:color w:val="111111"/>
          <w:sz w:val="28"/>
          <w:szCs w:val="28"/>
          <w:rtl/>
        </w:rPr>
        <w:t xml:space="preserve">جمعية خيرية رقمية: مركز خدمة مدرسة إصفهان</w:t>
      </w:r>
    </w:p>
    <w:p>
      <w:pPr>
        <w:pStyle w:val="BookText"/>
      </w:pPr>
      <w:r>
        <w:rPr>
          <w:rFonts w:ascii="IRNazanin" w:hAnsi="IRNazanin" w:eastAsia="IRNazanin" w:cs="IRNazanin"/>
          <w:lang w:bidi="fa-IR"/>
          <w:color w:val="111111"/>
          <w:sz w:val="28"/>
          <w:szCs w:val="28"/>
          <w:rtl/>
        </w:rPr>
        <w:t xml:space="preserve">محرر:سید جلال الدین عمرانی</w:t>
      </w:r>
    </w:p>
    <w:p>
      <w:pPr>
        <w:pStyle w:val="Heading2"/>
      </w:pPr>
      <w:bookmarkStart w:id="738" w:name="_Toc2"/>
      <w:r>
        <w:t>اشارة</w:t>
      </w:r>
      <w:bookmarkEnd w:id="73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الطبعة الأولى .</w:t>
      </w:r>
    </w:p>
    <w:p>
      <w:pPr>
        <w:pStyle w:val="BookText"/>
      </w:pPr>
      <w:r>
        <w:rPr>
          <w:rFonts w:ascii="IRNazanin" w:hAnsi="IRNazanin" w:eastAsia="IRNazanin" w:cs="IRNazanin"/>
          <w:lang w:bidi="fa-IR"/>
          <w:color w:val="111111"/>
          <w:sz w:val="28"/>
          <w:szCs w:val="28"/>
          <w:rtl/>
        </w:rPr>
        <w:t xml:space="preserve">1393ه - 1973م</w:t>
      </w:r>
    </w:p>
    <w:p>
      <w:pPr>
        <w:pStyle w:val="BookText"/>
      </w:pPr>
      <w:r>
        <w:rPr>
          <w:rFonts w:ascii="Amiri" w:hAnsi="Amiri" w:eastAsia="Amiri" w:cs="Amiri"/>
          <w:lang w:bidi="ar-SA"/>
          <w:color w:val="111111"/>
          <w:sz w:val="28"/>
          <w:szCs w:val="28"/>
          <w:rtl/>
        </w:rPr>
        <w:t xml:space="preserve">مطبعة الارشاد - بغداد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5460_166835"/>
    <w:bookmarkEnd w:id="1"/>
    <w:p>
      <w:pPr>
        <w:pStyle w:val="Heading2"/>
      </w:pPr>
      <w:bookmarkStart w:id="739" w:name="_Toc3"/>
      <w:r>
        <w:t>تمهید</w:t>
      </w:r>
      <w:bookmarkEnd w:id="739"/>
    </w:p>
    <w:p>
      <w:pPr>
        <w:pStyle w:val="BookText"/>
      </w:pPr>
      <w:r>
        <w:rPr>
          <w:rFonts w:ascii="Amiri" w:hAnsi="Amiri" w:eastAsia="Amiri" w:cs="Amiri"/>
          <w:lang w:bidi="ar-SA"/>
          <w:color w:val="111111"/>
          <w:sz w:val="28"/>
          <w:szCs w:val="28"/>
          <w:rtl/>
        </w:rPr>
        <w:t xml:space="preserve">تأسست مكتبة</w:t>
      </w:r>
      <w:r>
        <w:rPr>
          <w:rStyle w:val="FootnoteReference"/>
        </w:rPr>
        <w:footnoteReference w:id="1"/>
      </w:r>
      <w:r>
        <w:rPr>
          <w:rFonts w:ascii="Amiri" w:hAnsi="Amiri" w:eastAsia="Amiri" w:cs="Amiri"/>
          <w:lang w:bidi="ar-SA"/>
          <w:color w:val="111111"/>
          <w:sz w:val="28"/>
          <w:szCs w:val="28"/>
          <w:rtl/>
        </w:rPr>
        <w:t xml:space="preserve">الأوقاف العامة ببغداد في سنة 1928م من تسع خزانات ، ومن بعض موقوفات أهل الخير وسراة بغداد ، و نفر من ولاة الدولة العثمانية ، وكانت تضم آلاف من المخطوطات في اللغات : العربية ، والتركة ، والفارسية ، وقليلا من الكردية ، بلغ عددها : (3614) ثلاثة آلاف وستمائة وأربعة عشر مخطوطة ، وجتها تحف رائعة ، فيها النفيس ، وفيها النادر ، وفيها نسخ جمهرة من المؤلفين الأصلية وبخطوطهم .</w:t>
      </w:r>
    </w:p>
    <w:p>
      <w:pPr>
        <w:pStyle w:val="BookText"/>
      </w:pPr>
      <w:r>
        <w:rPr>
          <w:rFonts w:ascii="Amiri" w:hAnsi="Amiri" w:eastAsia="Amiri" w:cs="Amiri"/>
          <w:lang w:bidi="ar-SA"/>
          <w:color w:val="111111"/>
          <w:sz w:val="28"/>
          <w:szCs w:val="28"/>
          <w:rtl/>
        </w:rPr>
        <w:t xml:space="preserve">وقد بقيت هذه التحف النوادر مخبوءة عن الملأ مجهولة على الباحثين والعلماء ، حتى قيض الله - سبحانه - لها عالماً جليلاً ، هو الدكتور المرحوم محمد أسعد طلس</w:t>
      </w:r>
      <w:r>
        <w:rPr>
          <w:rStyle w:val="FootnoteReference"/>
        </w:rPr>
        <w:footnoteReference w:id="2"/>
      </w:r>
      <w:r>
        <w:rPr>
          <w:rFonts w:ascii="IRNazanin" w:hAnsi="IRNazanin" w:eastAsia="IRNazanin" w:cs="IRNazanin"/>
          <w:lang w:bidi="fa-IR"/>
          <w:color w:val="111111"/>
          <w:sz w:val="28"/>
          <w:szCs w:val="28"/>
          <w:rtl/>
        </w:rPr>
        <w:t xml:space="preserve">المتوفي في سنة 1959م ، الذي لجأ إلى بغداد في شتاء عام 1949م، بعد أن أكره على مغادرة الشام اثر انقلاب العقيد أديب الشيشكلي ( المغتال في 1964/9/27 م في احدی الولايات الأمريكية ) الذي أطاح بحكومة سامي الحناوي ( 1898م - 1950م) . ولما استقرت به الحال في حاضرة العراق ، حبس نفسه في مكتبة الأوقاف العامة ، بدءاً من فجر عام / 1950م ، ونهاية بصيف عام 1953م ، الفهرست مخطوطاتها حيث أثمر عمله هذا بكتابه الجليل : , الكشاف عن مخطوطات خزائن كتب الأوقاف ، الذي طبع بنفقة ( مديرية الأوقاف العامة ) في سنة / 1372ه - 1953م افي بغداد ، الذي وصف فيه : (3614) مخطوطاً ، استغرقت ( 428 ) صحيفة من القطع الكبير وبعمودین.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دخلت الى المكتبة مخطوطات جديدة ، وعددها: (407) مخطوطات ، وذلك بعد سنة / 1952م ، فتكفل بوصفها فهرس آخر ، هو كتاب: ( المستدرك على الكشاف عن مخطوطات خزائن كتب الأوقاف ) وطبع في بغداد سنة / 1965م في (411) صحيفة متوسطة .</w:t>
      </w:r>
    </w:p>
    <w:p>
      <w:pPr>
        <w:pStyle w:val="BookText"/>
      </w:pPr>
      <w:r>
        <w:rPr>
          <w:rFonts w:ascii="Amiri" w:hAnsi="Amiri" w:eastAsia="Amiri" w:cs="Amiri"/>
          <w:lang w:bidi="ar-SA"/>
          <w:color w:val="111111"/>
          <w:sz w:val="28"/>
          <w:szCs w:val="28"/>
          <w:rtl/>
        </w:rPr>
        <w:t xml:space="preserve">ثم أهدت أسرة السيد حسن</w:t>
      </w:r>
      <w:r>
        <w:rPr>
          <w:rStyle w:val="FootnoteReference"/>
        </w:rPr>
        <w:footnoteReference w:id="3"/>
      </w:r>
      <w:r>
        <w:rPr>
          <w:rFonts w:ascii="Amiri" w:hAnsi="Amiri" w:eastAsia="Amiri" w:cs="Amiri"/>
          <w:lang w:bidi="ar-SA"/>
          <w:color w:val="111111"/>
          <w:sz w:val="28"/>
          <w:szCs w:val="28"/>
          <w:rtl/>
        </w:rPr>
        <w:t xml:space="preserve">الانكرلي المتوفي في سنة / 1344 ه خزانة مخطوطانه إلى المكتبة ، وكان عددها : (154) مخطوطاً ، وذلك في سنة / 1966م . وطبع لها فهرس ، باسم : « فهرس مخطوطات حسن الانكرلي المهداة إلى مكتبة الأوقاف العامة ببغداد » . وذلك في سنة 1967م بمطبعة الآداب في النجف .</w:t>
      </w:r>
    </w:p>
    <w:p>
      <w:pPr>
        <w:pStyle w:val="BookText"/>
      </w:pPr>
      <w:r>
        <w:rPr>
          <w:rFonts w:ascii="IRNazanin" w:hAnsi="IRNazanin" w:eastAsia="IRNazanin" w:cs="IRNazanin"/>
          <w:lang w:bidi="fa-IR"/>
          <w:color w:val="111111"/>
          <w:sz w:val="28"/>
          <w:szCs w:val="28"/>
          <w:rtl/>
        </w:rPr>
        <w:t xml:space="preserve">وفي عام 1969م ضمت اليها مخطوطات جديدة ، عثر عليها في احدی المدارس الدينية في محافظة كركوك ، كما نقلت اليها مخطوطات خزانة جامع الامام الأعظم في الأعظمية ، وأهدى إليها أيضا أمينها ( عبدالله الجبوري ) عددا من مخطوطاته في جملة الخزانة التي أهداها إليها من المطبوعات ، فتجمع من ذلك كله عدد كبير من المخطوطات الجديدة التي لم تفهرس ، اذ أصبح عددها : (304) : مخطوطات ، مضافا إلى المخطوطات التي فهرست سابقاً ، وكان عددها: ( 4284) مخطوطاً، لذلك بات أمر توحيد هذه الفهارس الثلاثة ضرورياً ، وجعلها في كتاب واحد مستقل ، للاسباب التالية :</w:t>
      </w:r>
    </w:p>
    <w:p>
      <w:pPr>
        <w:pStyle w:val="BookText"/>
      </w:pPr>
      <w:r>
        <w:rPr>
          <w:rFonts w:ascii="Amiri" w:hAnsi="Amiri" w:eastAsia="Amiri" w:cs="Amiri"/>
          <w:lang w:bidi="ar-SA"/>
          <w:color w:val="111111"/>
          <w:sz w:val="28"/>
          <w:szCs w:val="28"/>
          <w:rtl/>
        </w:rPr>
        <w:t xml:space="preserve">ا- ان ( المجاميع ) التي وصفت في ( الكشاف ) تحن إلى العناية والدقة في الوصف، حيث قد وقع اضطراب في فهرسة رسائلها ، فأهمل عدد كبير جداً من هذه الرسائل ولم يذكر فيها. ومقارنة يسيرة بين ( الكشاف ) - باب المجاميع - وبين رسائل هذا الفهرس تثبت مانذهب اليه .</w:t>
      </w:r>
    </w:p>
    <w:p>
      <w:pPr>
        <w:pStyle w:val="BookText"/>
      </w:pPr>
      <w:r>
        <w:rPr>
          <w:rFonts w:ascii="Amiri" w:hAnsi="Amiri" w:eastAsia="Amiri" w:cs="Amiri"/>
          <w:lang w:bidi="ar-SA"/>
          <w:color w:val="111111"/>
          <w:sz w:val="28"/>
          <w:szCs w:val="28"/>
          <w:rtl/>
        </w:rPr>
        <w:t xml:space="preserve">2 - الأوهام التي حصلت في ( الكشاف ) وهي كثيرة ، وكذلك التي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5460_166837"/>
    <w:bookmarkEnd w:id="2"/>
    <w:p>
      <w:pPr>
        <w:pStyle w:val="BookText"/>
      </w:pPr>
      <w:r>
        <w:rPr>
          <w:rFonts w:ascii="Amiri" w:hAnsi="Amiri" w:eastAsia="Amiri" w:cs="Amiri"/>
          <w:lang w:bidi="ar-SA"/>
          <w:color w:val="111111"/>
          <w:sz w:val="28"/>
          <w:szCs w:val="28"/>
          <w:rtl/>
        </w:rPr>
        <w:t xml:space="preserve">خصلت في ( المستدرك ) .توجب اعادة النظر فيها التقويم المناد منها ، خدمة للبحث والباحثين .</w:t>
      </w:r>
    </w:p>
    <w:p>
      <w:pPr>
        <w:pStyle w:val="BookText"/>
      </w:pPr>
      <w:r>
        <w:rPr>
          <w:rFonts w:ascii="Amiri" w:hAnsi="Amiri" w:eastAsia="Amiri" w:cs="Amiri"/>
          <w:lang w:bidi="ar-SA"/>
          <w:color w:val="111111"/>
          <w:sz w:val="28"/>
          <w:szCs w:val="28"/>
          <w:rtl/>
        </w:rPr>
        <w:t xml:space="preserve">3 - اضافة الى دخول المخطوطات الجديدة إلى المكتبة .</w:t>
      </w:r>
    </w:p>
    <w:p>
      <w:pPr>
        <w:pStyle w:val="BookText"/>
      </w:pPr>
      <w:r>
        <w:rPr>
          <w:rFonts w:ascii="Amiri" w:hAnsi="Amiri" w:eastAsia="Amiri" w:cs="Amiri"/>
          <w:lang w:bidi="ar-SA"/>
          <w:color w:val="111111"/>
          <w:sz w:val="28"/>
          <w:szCs w:val="28"/>
          <w:rtl/>
        </w:rPr>
        <w:t xml:space="preserve">4 - نفاد هذه الفهارس الثلاثة .</w:t>
      </w:r>
    </w:p>
    <w:p>
      <w:pPr>
        <w:pStyle w:val="Heading2"/>
      </w:pPr>
      <w:bookmarkStart w:id="740" w:name="_Toc4"/>
      <w:r>
        <w:t>أسماء الخزائن التي جمعت منها مخطوطات المكتبة</w:t>
      </w:r>
      <w:bookmarkEnd w:id="740"/>
    </w:p>
    <w:p>
      <w:pPr>
        <w:pStyle w:val="BookText"/>
      </w:pPr>
      <w:r>
        <w:rPr>
          <w:rFonts w:ascii="IRNazanin" w:hAnsi="IRNazanin" w:eastAsia="IRNazanin" w:cs="IRNazanin"/>
          <w:lang w:bidi="fa-IR"/>
          <w:color w:val="111111"/>
          <w:sz w:val="28"/>
          <w:szCs w:val="28"/>
          <w:rtl/>
        </w:rPr>
        <w:t xml:space="preserve">لم أحاول التعريف بالمدارس والمساجد والجوامع والخزانات وأصحابها التي جمعت منها مخطوطات المكتبة ، اذ تكفل بالتعريف بها کتاب : « مكتبة الأوقاف العامة ، تاريخها و نوادر مخطوطاتها ، المطبوع في بغداد سنة / 1969م ، ولكن حسبي أن أذكر هنا أسماء الخزائن التي جمعت منها مخطوطات المكتبة ، أو التي أهديت اليها ، وهي :</w:t>
      </w:r>
    </w:p>
    <w:p>
      <w:pPr>
        <w:pStyle w:val="BookText"/>
      </w:pPr>
      <w:r>
        <w:rPr>
          <w:rFonts w:ascii="Amiri" w:hAnsi="Amiri" w:eastAsia="Amiri" w:cs="Amiri"/>
          <w:lang w:bidi="ar-SA"/>
          <w:color w:val="111111"/>
          <w:sz w:val="28"/>
          <w:szCs w:val="28"/>
          <w:rtl/>
        </w:rPr>
        <w:t xml:space="preserve">1- خزانة جامع الامام الأعظم .</w:t>
      </w:r>
    </w:p>
    <w:p>
      <w:pPr>
        <w:pStyle w:val="BookText"/>
      </w:pPr>
      <w:r>
        <w:rPr>
          <w:rFonts w:ascii="Amiri" w:hAnsi="Amiri" w:eastAsia="Amiri" w:cs="Amiri"/>
          <w:lang w:bidi="ar-SA"/>
          <w:color w:val="111111"/>
          <w:sz w:val="28"/>
          <w:szCs w:val="28"/>
          <w:rtl/>
        </w:rPr>
        <w:t xml:space="preserve">2 - خزانة جامع الباجه جي .</w:t>
      </w:r>
    </w:p>
    <w:p>
      <w:pPr>
        <w:pStyle w:val="BookText"/>
      </w:pPr>
      <w:r>
        <w:rPr>
          <w:rFonts w:ascii="Amiri" w:hAnsi="Amiri" w:eastAsia="Amiri" w:cs="Amiri"/>
          <w:lang w:bidi="ar-SA"/>
          <w:color w:val="111111"/>
          <w:sz w:val="28"/>
          <w:szCs w:val="28"/>
          <w:rtl/>
        </w:rPr>
        <w:t xml:space="preserve">3-خزانة جامع الحيدرخانة .</w:t>
      </w:r>
    </w:p>
    <w:p>
      <w:pPr>
        <w:pStyle w:val="BookText"/>
      </w:pPr>
      <w:r>
        <w:rPr>
          <w:rFonts w:ascii="Amiri" w:hAnsi="Amiri" w:eastAsia="Amiri" w:cs="Amiri"/>
          <w:lang w:bidi="ar-SA"/>
          <w:color w:val="111111"/>
          <w:sz w:val="28"/>
          <w:szCs w:val="28"/>
          <w:rtl/>
        </w:rPr>
        <w:t xml:space="preserve">4۔ خزانة التكية الخالدية .</w:t>
      </w:r>
    </w:p>
    <w:p>
      <w:pPr>
        <w:pStyle w:val="BookText"/>
      </w:pPr>
      <w:r>
        <w:rPr>
          <w:rFonts w:ascii="IRNazanin" w:hAnsi="IRNazanin" w:eastAsia="IRNazanin" w:cs="IRNazanin"/>
          <w:lang w:bidi="fa-IR"/>
          <w:color w:val="111111"/>
          <w:sz w:val="28"/>
          <w:szCs w:val="28"/>
          <w:rtl/>
        </w:rPr>
        <w:t xml:space="preserve">5-خزانة مسجد الشيخ جنید البغدادي .</w:t>
      </w:r>
    </w:p>
    <w:p>
      <w:pPr>
        <w:pStyle w:val="BookText"/>
      </w:pPr>
      <w:r>
        <w:rPr>
          <w:rFonts w:ascii="Amiri" w:hAnsi="Amiri" w:eastAsia="Amiri" w:cs="Amiri"/>
          <w:lang w:bidi="ar-SA"/>
          <w:color w:val="111111"/>
          <w:sz w:val="28"/>
          <w:szCs w:val="28"/>
          <w:rtl/>
        </w:rPr>
        <w:t xml:space="preserve">6- خزانة جامع الآصفية .</w:t>
      </w:r>
    </w:p>
    <w:p>
      <w:pPr>
        <w:pStyle w:val="BookText"/>
      </w:pPr>
      <w:r>
        <w:rPr>
          <w:rFonts w:ascii="IRNazanin" w:hAnsi="IRNazanin" w:eastAsia="IRNazanin" w:cs="IRNazanin"/>
          <w:lang w:bidi="fa-IR"/>
          <w:color w:val="111111"/>
          <w:sz w:val="28"/>
          <w:szCs w:val="28"/>
          <w:rtl/>
        </w:rPr>
        <w:t xml:space="preserve">7 - خزانة جامع الكهیا</w:t>
      </w:r>
    </w:p>
    <w:p>
      <w:pPr>
        <w:pStyle w:val="BookText"/>
      </w:pPr>
      <w:r>
        <w:rPr>
          <w:rFonts w:ascii="Amiri" w:hAnsi="Amiri" w:eastAsia="Amiri" w:cs="Amiri"/>
          <w:lang w:bidi="ar-SA"/>
          <w:color w:val="111111"/>
          <w:sz w:val="28"/>
          <w:szCs w:val="28"/>
          <w:rtl/>
        </w:rPr>
        <w:t xml:space="preserve">8- خزانة المدرسة السليمانية .</w:t>
      </w:r>
    </w:p>
    <w:p>
      <w:pPr>
        <w:pStyle w:val="BookText"/>
      </w:pPr>
      <w:r>
        <w:rPr>
          <w:rFonts w:ascii="Amiri" w:hAnsi="Amiri" w:eastAsia="Amiri" w:cs="Amiri"/>
          <w:lang w:bidi="ar-SA"/>
          <w:color w:val="111111"/>
          <w:sz w:val="28"/>
          <w:szCs w:val="28"/>
          <w:rtl/>
        </w:rPr>
        <w:t xml:space="preserve">9- خزانة المدرسة المرجانية ( الخزانة النعمانية )</w:t>
      </w:r>
    </w:p>
    <w:p>
      <w:pPr>
        <w:pStyle w:val="BookText"/>
      </w:pPr>
      <w:r>
        <w:rPr>
          <w:rFonts w:ascii="Amiri" w:hAnsi="Amiri" w:eastAsia="Amiri" w:cs="Amiri"/>
          <w:lang w:bidi="ar-SA"/>
          <w:color w:val="111111"/>
          <w:sz w:val="28"/>
          <w:szCs w:val="28"/>
          <w:rtl/>
        </w:rPr>
        <w:t xml:space="preserve">11- خزانة مدرسة نائلة خاتون .</w:t>
      </w:r>
    </w:p>
    <w:p>
      <w:pPr>
        <w:pStyle w:val="BookText"/>
      </w:pPr>
      <w:r>
        <w:rPr>
          <w:rFonts w:ascii="Amiri" w:hAnsi="Amiri" w:eastAsia="Amiri" w:cs="Amiri"/>
          <w:lang w:bidi="ar-SA"/>
          <w:color w:val="111111"/>
          <w:sz w:val="28"/>
          <w:szCs w:val="28"/>
          <w:rtl/>
        </w:rPr>
        <w:t xml:space="preserve">12- خزانة جامع المصرف .</w:t>
      </w:r>
    </w:p>
    <w:p>
      <w:pPr>
        <w:pStyle w:val="BookText"/>
      </w:pPr>
      <w:r>
        <w:rPr>
          <w:rFonts w:ascii="Amiri" w:hAnsi="Amiri" w:eastAsia="Amiri" w:cs="Amiri"/>
          <w:lang w:bidi="ar-SA"/>
          <w:color w:val="111111"/>
          <w:sz w:val="28"/>
          <w:szCs w:val="28"/>
          <w:rtl/>
        </w:rPr>
        <w:t xml:space="preserve">13- خزانة جامع القبلانية .</w:t>
      </w:r>
    </w:p>
    <w:p>
      <w:pPr>
        <w:pStyle w:val="BookText"/>
      </w:pPr>
      <w:r>
        <w:rPr>
          <w:rFonts w:ascii="Amiri" w:hAnsi="Amiri" w:eastAsia="Amiri" w:cs="Amiri"/>
          <w:lang w:bidi="ar-SA"/>
          <w:color w:val="111111"/>
          <w:sz w:val="28"/>
          <w:szCs w:val="28"/>
          <w:rtl/>
        </w:rPr>
        <w:t xml:space="preserve">14- خزانة السيد علي حيدر الباجه جي .</w:t>
      </w:r>
    </w:p>
    <w:p>
      <w:pPr>
        <w:pStyle w:val="BookText"/>
      </w:pPr>
      <w:r>
        <w:rPr>
          <w:rFonts w:ascii="Amiri" w:hAnsi="Amiri" w:eastAsia="Amiri" w:cs="Amiri"/>
          <w:lang w:bidi="ar-SA"/>
          <w:color w:val="111111"/>
          <w:sz w:val="28"/>
          <w:szCs w:val="28"/>
          <w:rtl/>
        </w:rPr>
        <w:t xml:space="preserve">15- خزانة السيد محمد سعيد الطقجلي .</w:t>
      </w:r>
    </w:p>
    <w:p>
      <w:pPr>
        <w:pStyle w:val="BookText"/>
      </w:pPr>
      <w:r>
        <w:rPr>
          <w:rFonts w:ascii="Amiri" w:hAnsi="Amiri" w:eastAsia="Amiri" w:cs="Amiri"/>
          <w:lang w:bidi="ar-SA"/>
          <w:color w:val="111111"/>
          <w:sz w:val="28"/>
          <w:szCs w:val="28"/>
          <w:rtl/>
        </w:rPr>
        <w:t xml:space="preserve">16- خزانة السيد عبدالحليم اللحافاتي .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خزانة عبدالله الجبوري ( أمين المكتبة ) .</w:t>
      </w:r>
    </w:p>
    <w:p>
      <w:pPr>
        <w:pStyle w:val="BookText"/>
      </w:pPr>
      <w:r>
        <w:rPr>
          <w:rFonts w:ascii="Amiri" w:hAnsi="Amiri" w:eastAsia="Amiri" w:cs="Amiri"/>
          <w:lang w:bidi="ar-SA"/>
          <w:color w:val="111111"/>
          <w:sz w:val="28"/>
          <w:szCs w:val="28"/>
          <w:rtl/>
        </w:rPr>
        <w:t xml:space="preserve">18- خزانة السيد حسن الانكرلي .</w:t>
      </w:r>
    </w:p>
    <w:p>
      <w:pPr>
        <w:pStyle w:val="BookText"/>
      </w:pPr>
      <w:r>
        <w:rPr>
          <w:rFonts w:ascii="Amiri" w:hAnsi="Amiri" w:eastAsia="Amiri" w:cs="Amiri"/>
          <w:lang w:bidi="ar-SA"/>
          <w:color w:val="111111"/>
          <w:sz w:val="28"/>
          <w:szCs w:val="28"/>
          <w:rtl/>
        </w:rPr>
        <w:t xml:space="preserve">19- خزانة احدى المدارس الدينية في كركوك .</w:t>
      </w:r>
    </w:p>
    <w:p>
      <w:pPr>
        <w:pStyle w:val="BookText"/>
      </w:pPr>
      <w:r>
        <w:rPr>
          <w:rFonts w:ascii="IRNazanin" w:hAnsi="IRNazanin" w:eastAsia="IRNazanin" w:cs="IRNazanin"/>
          <w:lang w:bidi="fa-IR"/>
          <w:color w:val="111111"/>
          <w:sz w:val="28"/>
          <w:szCs w:val="28"/>
          <w:rtl/>
        </w:rPr>
        <w:t xml:space="preserve">أما الخزائن</w:t>
      </w:r>
      <w:r>
        <w:rPr>
          <w:rStyle w:val="FootnoteReference"/>
        </w:rPr>
        <w:footnoteReference w:id="4"/>
      </w:r>
      <w:r>
        <w:rPr>
          <w:rFonts w:ascii="IRNazanin" w:hAnsi="IRNazanin" w:eastAsia="IRNazanin" w:cs="IRNazanin"/>
          <w:lang w:bidi="fa-IR"/>
          <w:color w:val="111111"/>
          <w:sz w:val="28"/>
          <w:szCs w:val="28"/>
          <w:rtl/>
        </w:rPr>
        <w:t xml:space="preserve">التي أهديت إليها ، أو جمعت منها كتبها المطبوعة فقط ، فهی :</w:t>
      </w:r>
    </w:p>
    <w:p>
      <w:pPr>
        <w:pStyle w:val="BookText"/>
      </w:pPr>
      <w:r>
        <w:rPr>
          <w:rFonts w:ascii="IRNazanin" w:hAnsi="IRNazanin" w:eastAsia="IRNazanin" w:cs="IRNazanin"/>
          <w:lang w:bidi="fa-IR"/>
          <w:color w:val="111111"/>
          <w:sz w:val="28"/>
          <w:szCs w:val="28"/>
          <w:rtl/>
        </w:rPr>
        <w:t xml:space="preserve">1- خزانة محمد عاصم الجلبي و مجموعها (296) کتابا ومجلة .</w:t>
      </w:r>
    </w:p>
    <w:p>
      <w:pPr>
        <w:pStyle w:val="BookText"/>
      </w:pPr>
      <w:r>
        <w:rPr>
          <w:rFonts w:ascii="IRNazanin" w:hAnsi="IRNazanin" w:eastAsia="IRNazanin" w:cs="IRNazanin"/>
          <w:lang w:bidi="fa-IR"/>
          <w:color w:val="111111"/>
          <w:sz w:val="28"/>
          <w:szCs w:val="28"/>
          <w:rtl/>
        </w:rPr>
        <w:t xml:space="preserve">2- خزانة المحامي مهدي الكاهجي وعددها (88) کتاباً .</w:t>
      </w:r>
    </w:p>
    <w:p>
      <w:pPr>
        <w:pStyle w:val="BookText"/>
      </w:pPr>
      <w:r>
        <w:rPr>
          <w:rFonts w:ascii="Amiri" w:hAnsi="Amiri" w:eastAsia="Amiri" w:cs="Amiri"/>
          <w:lang w:bidi="ar-SA"/>
          <w:color w:val="111111"/>
          <w:sz w:val="28"/>
          <w:szCs w:val="28"/>
          <w:rtl/>
        </w:rPr>
        <w:t xml:space="preserve">3- خزانة السيد أحمد زكي المدرس وعددها (31) كتاباً .</w:t>
      </w:r>
    </w:p>
    <w:p>
      <w:pPr>
        <w:pStyle w:val="BookText"/>
      </w:pPr>
      <w:r>
        <w:rPr>
          <w:rFonts w:ascii="IRNazanin" w:hAnsi="IRNazanin" w:eastAsia="IRNazanin" w:cs="IRNazanin"/>
          <w:lang w:bidi="fa-IR"/>
          <w:color w:val="111111"/>
          <w:sz w:val="28"/>
          <w:szCs w:val="28"/>
          <w:rtl/>
        </w:rPr>
        <w:t xml:space="preserve">4 - خزانة الدكتور اسماعيل الصفار وعددها (13) کتاباً .</w:t>
      </w:r>
    </w:p>
    <w:p>
      <w:pPr>
        <w:pStyle w:val="BookText"/>
      </w:pPr>
      <w:r>
        <w:rPr>
          <w:rFonts w:ascii="Amiri" w:hAnsi="Amiri" w:eastAsia="Amiri" w:cs="Amiri"/>
          <w:lang w:bidi="ar-SA"/>
          <w:color w:val="111111"/>
          <w:sz w:val="28"/>
          <w:szCs w:val="28"/>
          <w:rtl/>
        </w:rPr>
        <w:t xml:space="preserve">5- خزانة الأستاذ جمال الدين الآلوسي .</w:t>
      </w:r>
    </w:p>
    <w:p>
      <w:pPr>
        <w:pStyle w:val="BookText"/>
      </w:pPr>
      <w:r>
        <w:rPr>
          <w:rFonts w:ascii="IRNazanin" w:hAnsi="IRNazanin" w:eastAsia="IRNazanin" w:cs="IRNazanin"/>
          <w:lang w:bidi="fa-IR"/>
          <w:color w:val="111111"/>
          <w:sz w:val="28"/>
          <w:szCs w:val="28"/>
          <w:rtl/>
        </w:rPr>
        <w:t xml:space="preserve">6 - خزانة المحامي توفيق الفکيکي ، وعددها (1700) کتابا و مجلة</w:t>
      </w:r>
    </w:p>
    <w:p>
      <w:pPr>
        <w:pStyle w:val="BookText"/>
      </w:pPr>
      <w:r>
        <w:rPr>
          <w:rFonts w:ascii="IRNazanin" w:hAnsi="IRNazanin" w:eastAsia="IRNazanin" w:cs="IRNazanin"/>
          <w:lang w:bidi="fa-IR"/>
          <w:color w:val="111111"/>
          <w:sz w:val="28"/>
          <w:szCs w:val="28"/>
          <w:rtl/>
        </w:rPr>
        <w:t xml:space="preserve">7- خزانة عبدالله الجبوري ، وعددها : ( 1150) کتابا ، وكان قد أهداها في سنة / 1971م .</w:t>
      </w:r>
    </w:p>
    <w:p>
      <w:pPr>
        <w:pStyle w:val="BookText"/>
      </w:pPr>
      <w:r>
        <w:rPr>
          <w:rFonts w:ascii="IRNazanin" w:hAnsi="IRNazanin" w:eastAsia="IRNazanin" w:cs="IRNazanin"/>
          <w:lang w:bidi="fa-IR"/>
          <w:color w:val="111111"/>
          <w:sz w:val="28"/>
          <w:szCs w:val="28"/>
          <w:rtl/>
        </w:rPr>
        <w:t xml:space="preserve">8- خزانة الأستاذ فؤاد الراوي وعددها : (250) کتابا ، والأستاذ الراوي من رجال التربية في العراق ، كان قد تخرج في دار العلوم في القاهرة سنة / 1939م ، وتوفي بغداد سنة / 1973م .</w:t>
      </w:r>
    </w:p>
    <w:p>
      <w:pPr>
        <w:pStyle w:val="BookText"/>
      </w:pPr>
      <w:r>
        <w:rPr>
          <w:rFonts w:ascii="Amiri" w:hAnsi="Amiri" w:eastAsia="Amiri" w:cs="Amiri"/>
          <w:lang w:bidi="ar-SA"/>
          <w:color w:val="111111"/>
          <w:sz w:val="28"/>
          <w:szCs w:val="28"/>
          <w:rtl/>
        </w:rPr>
        <w:t xml:space="preserve">9- خزانة المحامي مصطفى كامل ، وجلها باللغة التركية ، وهي تضم أمهات الكتب القانونية والدراسات الفقهية . وصاحبها عمل حاكما في محاكم العراق طيلة نصف قرن ، وتوفي سنة /1972م .</w:t>
      </w:r>
    </w:p>
    <w:p>
      <w:pPr>
        <w:pStyle w:val="BookText"/>
      </w:pPr>
      <w:r>
        <w:rPr>
          <w:rFonts w:ascii="IRNazanin" w:hAnsi="IRNazanin" w:eastAsia="IRNazanin" w:cs="IRNazanin"/>
          <w:lang w:bidi="fa-IR"/>
          <w:color w:val="111111"/>
          <w:sz w:val="28"/>
          <w:szCs w:val="28"/>
          <w:rtl/>
        </w:rPr>
        <w:t xml:space="preserve">10- خزانة السيد محمود ظاهر الألوسي المتوفي في سنة 1971 ، وعدد كتبها : (800) کتاباً.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5460_166839"/>
    <w:bookmarkEnd w:id="3"/>
    <w:p>
      <w:pPr>
        <w:pStyle w:val="Heading2"/>
      </w:pPr>
      <w:bookmarkStart w:id="741" w:name="_Toc5"/>
      <w:r>
        <w:t>منهاجي في صنع هذا الفهرس</w:t>
      </w:r>
      <w:bookmarkEnd w:id="741"/>
    </w:p>
    <w:p>
      <w:pPr>
        <w:pStyle w:val="BookText"/>
      </w:pPr>
      <w:r>
        <w:rPr>
          <w:rFonts w:ascii="Amiri" w:hAnsi="Amiri" w:eastAsia="Amiri" w:cs="Amiri"/>
          <w:lang w:bidi="ar-SA"/>
          <w:color w:val="111111"/>
          <w:sz w:val="28"/>
          <w:szCs w:val="28"/>
          <w:rtl/>
        </w:rPr>
        <w:t xml:space="preserve">كان عملي في وصف المخطوطات التي ضم أسماءها هذا الفهرس وفق النمط الآتي :</w:t>
      </w:r>
    </w:p>
    <w:p>
      <w:pPr>
        <w:pStyle w:val="BookText"/>
      </w:pPr>
      <w:r>
        <w:rPr>
          <w:rFonts w:ascii="IRNazanin" w:hAnsi="IRNazanin" w:eastAsia="IRNazanin" w:cs="IRNazanin"/>
          <w:lang w:bidi="fa-IR"/>
          <w:color w:val="111111"/>
          <w:sz w:val="28"/>
          <w:szCs w:val="28"/>
          <w:rtl/>
        </w:rPr>
        <w:t xml:space="preserve">أولا - ذكرت . عنوان المخطوطات بحروف بارزة ( بنط أسود ) كما ورد في صدر المخطوط أو في مقدمته ، أو الذي لم يذكر فيهما ، فوضعته من سیاق الديباجة ، أو ذكر في معجمات الكتب .</w:t>
      </w:r>
    </w:p>
    <w:p>
      <w:pPr>
        <w:pStyle w:val="BookText"/>
      </w:pPr>
      <w:r>
        <w:rPr>
          <w:rFonts w:ascii="IRNazanin" w:hAnsi="IRNazanin" w:eastAsia="IRNazanin" w:cs="IRNazanin"/>
          <w:lang w:bidi="fa-IR"/>
          <w:color w:val="111111"/>
          <w:sz w:val="28"/>
          <w:szCs w:val="28"/>
          <w:rtl/>
        </w:rPr>
        <w:t xml:space="preserve">ثانیا - ذكرت اسم مؤلفه وكنيته أو لقبه وشهرته ، وتاريخ وفاته اذا توصلت الى معرفتها بين قوسين ، هكذا : (ت - 450 ه ) مثلاً. فحرف التاء يرمز إلى كلمة ( وفاته ) والهاء إلى ( السنة الهجرية ) واذا لم تحقق من معرفة سنة وفاته جعلت علامة الاستفهام (؟) في القوسين : (ت - ؟) ثم قفيت عليها بذكر اسم مرجع من مراجع التراجم وكتب الرجال .</w:t>
      </w:r>
    </w:p>
    <w:p>
      <w:pPr>
        <w:pStyle w:val="BookText"/>
      </w:pPr>
      <w:r>
        <w:rPr>
          <w:rFonts w:ascii="IRNazanin" w:hAnsi="IRNazanin" w:eastAsia="IRNazanin" w:cs="IRNazanin"/>
          <w:lang w:bidi="fa-IR"/>
          <w:color w:val="111111"/>
          <w:sz w:val="28"/>
          <w:szCs w:val="28"/>
          <w:rtl/>
        </w:rPr>
        <w:t xml:space="preserve">ثالثا ۔ ذیلت وصف المخطوط بذکر طوله وعرضه بالسنتيمتر ، هكذا : 21 </w:t>
      </w:r>
      <w:r>
        <w:rPr>
          <w:rFonts w:ascii="Times New Roman" w:hAnsi="Times New Roman" w:eastAsia="Times New Roman" w:cs="Times New Roman"/>
          <w:lang w:val="en-US" w:bidi="en-US"/>
          <w:color w:val="111111"/>
          <w:sz w:val="28"/>
          <w:szCs w:val="28"/>
          <w:rtl/>
        </w:rPr>
        <w:t xml:space="preserve">× 15 </w:t>
      </w:r>
      <w:r>
        <w:rPr>
          <w:rFonts w:ascii="Amiri" w:hAnsi="Amiri" w:eastAsia="Amiri" w:cs="Amiri"/>
          <w:lang w:bidi="ar-SA"/>
          <w:color w:val="111111"/>
          <w:sz w:val="28"/>
          <w:szCs w:val="28"/>
          <w:rtl/>
        </w:rPr>
        <w:t xml:space="preserve">س ، وأعني بالرقم الاول طول المخطوط و بالرقم الثاني عرضه.</w:t>
      </w:r>
    </w:p>
    <w:p>
      <w:pPr>
        <w:pStyle w:val="BookText"/>
      </w:pPr>
      <w:r>
        <w:rPr>
          <w:rFonts w:ascii="Amiri" w:hAnsi="Amiri" w:eastAsia="Amiri" w:cs="Amiri"/>
          <w:lang w:bidi="ar-SA"/>
          <w:color w:val="111111"/>
          <w:sz w:val="28"/>
          <w:szCs w:val="28"/>
          <w:rtl/>
        </w:rPr>
        <w:t xml:space="preserve">رابعا - ذكرت عدد ورقات كل مخطوط ، ورمزت للورقة بالحرف (ق) هكذا : ق =.</w:t>
      </w:r>
    </w:p>
    <w:p>
      <w:pPr>
        <w:pStyle w:val="BookText"/>
      </w:pPr>
      <w:r>
        <w:rPr>
          <w:rFonts w:ascii="Amiri" w:hAnsi="Amiri" w:eastAsia="Amiri" w:cs="Amiri"/>
          <w:lang w:bidi="ar-SA"/>
          <w:color w:val="111111"/>
          <w:sz w:val="28"/>
          <w:szCs w:val="28"/>
          <w:rtl/>
        </w:rPr>
        <w:t xml:space="preserve">خامسا - توسعت في وصف المخطوطات المهمة ، وذلك بذكر ( أوله ) وفصوله وأبوابه ومادة موضوعاته .وأهملت المشهور منها والمتداول بين الناس .</w:t>
      </w:r>
    </w:p>
    <w:p>
      <w:pPr>
        <w:pStyle w:val="BookText"/>
      </w:pPr>
      <w:r>
        <w:rPr>
          <w:rFonts w:ascii="Amiri" w:hAnsi="Amiri" w:eastAsia="Amiri" w:cs="Amiri"/>
          <w:lang w:bidi="ar-SA"/>
          <w:color w:val="111111"/>
          <w:sz w:val="28"/>
          <w:szCs w:val="28"/>
          <w:rtl/>
        </w:rPr>
        <w:t xml:space="preserve">سادسا - ذكرت لكل مخظوط سماته المهمة ، من ذكر سنة كتابته ،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واسم ناسخه ، وجنس خطه ، وجلده ونوعه ان كان ذا أهمية ، لعلمي ان في هذا الوصف نفعاً وفائدة للدارسين .</w:t>
      </w:r>
    </w:p>
    <w:p>
      <w:pPr>
        <w:pStyle w:val="BookText"/>
      </w:pPr>
      <w:r>
        <w:rPr>
          <w:rFonts w:ascii="Amiri" w:hAnsi="Amiri" w:eastAsia="Amiri" w:cs="Amiri"/>
          <w:lang w:bidi="ar-SA"/>
          <w:color w:val="111111"/>
          <w:sz w:val="28"/>
          <w:szCs w:val="28"/>
          <w:rtl/>
        </w:rPr>
        <w:t xml:space="preserve">سابعا - أشرت إلى ( الملكيات / التملك ) الموجودة في أوائل المخطوط او في آخره ، وكذلك ذكرت السماعات والاجازات إن وجدت .</w:t>
      </w:r>
    </w:p>
    <w:p>
      <w:pPr>
        <w:pStyle w:val="BookText"/>
      </w:pPr>
      <w:r>
        <w:rPr>
          <w:rFonts w:ascii="IRNazanin" w:hAnsi="IRNazanin" w:eastAsia="IRNazanin" w:cs="IRNazanin"/>
          <w:lang w:bidi="fa-IR"/>
          <w:color w:val="111111"/>
          <w:sz w:val="28"/>
          <w:szCs w:val="28"/>
          <w:rtl/>
        </w:rPr>
        <w:t xml:space="preserve">ثامناً - ذكرت طبعة المخطوط ان كان مطبوعاً ، وأشير بايجاز إلى مكان طبعه أو سنته ، والا فالغالب الكفاية بالاشارة في ذلك إلى : معجم المطبوعات العربية والمعربة ليوسف اليان سرکیس (1856م – 1932م) والى المعاجم التي اهتمت بالمطبوعات والطباعة .</w:t>
      </w:r>
    </w:p>
    <w:p>
      <w:pPr>
        <w:pStyle w:val="BookText"/>
      </w:pPr>
      <w:r>
        <w:rPr>
          <w:rFonts w:ascii="IRNazanin" w:hAnsi="IRNazanin" w:eastAsia="IRNazanin" w:cs="IRNazanin"/>
          <w:lang w:bidi="fa-IR"/>
          <w:color w:val="111111"/>
          <w:sz w:val="28"/>
          <w:szCs w:val="28"/>
          <w:rtl/>
        </w:rPr>
        <w:t xml:space="preserve">تاسعا -عند ذكر اسم المخطوط أو المؤلف ، اشير الى : کشف الظنون أو إلى ذيوله ، والى تاريخ الأدب العربي لبروكلمان ، توثيقاً للذكر وتأكيداً للنسبة .</w:t>
      </w:r>
    </w:p>
    <w:p>
      <w:pPr>
        <w:pStyle w:val="BookText"/>
      </w:pPr>
      <w:r>
        <w:rPr>
          <w:rFonts w:ascii="Amiri" w:hAnsi="Amiri" w:eastAsia="Amiri" w:cs="Amiri"/>
          <w:lang w:bidi="ar-SA"/>
          <w:color w:val="111111"/>
          <w:sz w:val="28"/>
          <w:szCs w:val="28"/>
          <w:rtl/>
        </w:rPr>
        <w:t xml:space="preserve">عاشرا - وصفت رسائل ( المجاميع ) وجعلت كل رسالة في مادة الموضوع الذي تحتوي عليه ، وجعلت لها أرقاما متسلسلة في آخر وصف المخطوط ، هكذا : [ 4781/1 مجاميع ] فالرقم الأول هو الرقم المتسلسل الرسائل المجموعة ، والرقم الثاني هو رقم المخطوط ، والذي تستخرج به من خزائن المكتبة . وقد توخيت الدقة في الوصف حيث اني ذكرت الرسائل كلها وان كانت في ورقة أو أقل.</w:t>
      </w:r>
    </w:p>
    <w:p>
      <w:pPr>
        <w:pStyle w:val="BookText"/>
      </w:pPr>
      <w:r>
        <w:rPr>
          <w:rFonts w:ascii="Amiri" w:hAnsi="Amiri" w:eastAsia="Amiri" w:cs="Amiri"/>
          <w:lang w:bidi="ar-SA"/>
          <w:color w:val="111111"/>
          <w:sz w:val="28"/>
          <w:szCs w:val="28"/>
          <w:rtl/>
        </w:rPr>
        <w:t xml:space="preserve">الحادي عشر - وضعت للمخطوطات رقما متسلسلا ، يبدأ من (1) إلى (4597). وهو عدد مجموع المخطوطات العربية في المكتبة . وذلك في أول اسم المخطوط.</w:t>
      </w:r>
    </w:p>
    <w:p>
      <w:pPr>
        <w:pStyle w:val="BookText"/>
      </w:pPr>
      <w:r>
        <w:rPr>
          <w:rFonts w:ascii="Amiri" w:hAnsi="Amiri" w:eastAsia="Amiri" w:cs="Amiri"/>
          <w:lang w:bidi="ar-SA"/>
          <w:color w:val="111111"/>
          <w:sz w:val="28"/>
          <w:szCs w:val="28"/>
          <w:rtl/>
        </w:rPr>
        <w:t xml:space="preserve">وكان اعتمادي في عملي هذا ، المراجع والمظان الرئيسة في الأدب والتراجم ، وهي وفيرة لا تحصى ، انما اكتفي بذكر المظان التالية أسماؤها :</w:t>
      </w:r>
    </w:p>
    <w:p>
      <w:pPr>
        <w:pStyle w:val="BookText"/>
      </w:pPr>
      <w:r>
        <w:rPr>
          <w:rFonts w:ascii="Amiri" w:hAnsi="Amiri" w:eastAsia="Amiri" w:cs="Amiri"/>
          <w:lang w:bidi="ar-SA"/>
          <w:color w:val="111111"/>
          <w:sz w:val="28"/>
          <w:szCs w:val="28"/>
          <w:rtl/>
        </w:rPr>
        <w:t xml:space="preserve">ا- الاعلام (1 - 12 ) لخير الدين الزركلي .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تاريخ الأدب العربي ، لبروكلمان ( الطبعة الألمانية ) بمجلدي الأصل ، وذيوله ذات الأجزاء الثلاثة ، والطبعة العربية (1 - 3).ورمزت اليه بلفظ : ( بروك ) للأصل ، و ( بروك الذيل ) للذيل .</w:t>
      </w:r>
    </w:p>
    <w:p>
      <w:pPr>
        <w:pStyle w:val="BookText"/>
      </w:pPr>
      <w:r>
        <w:rPr>
          <w:rFonts w:ascii="IRNazanin" w:hAnsi="IRNazanin" w:eastAsia="IRNazanin" w:cs="IRNazanin"/>
          <w:lang w:bidi="fa-IR"/>
          <w:color w:val="111111"/>
          <w:sz w:val="28"/>
          <w:szCs w:val="28"/>
          <w:rtl/>
        </w:rPr>
        <w:t xml:space="preserve">3 - تاريخ التراث العربي ، لؤاد سزگین ، الطبعة العربية صدر منها المجلد الأول فقط في القاهرة سنة /1971.</w:t>
      </w:r>
    </w:p>
    <w:p>
      <w:pPr>
        <w:pStyle w:val="BookText"/>
      </w:pPr>
      <w:r>
        <w:rPr>
          <w:rFonts w:ascii="IRNazanin" w:hAnsi="IRNazanin" w:eastAsia="IRNazanin" w:cs="IRNazanin"/>
          <w:lang w:bidi="fa-IR"/>
          <w:color w:val="111111"/>
          <w:sz w:val="28"/>
          <w:szCs w:val="28"/>
          <w:rtl/>
        </w:rPr>
        <w:t xml:space="preserve">4- کشف الظنون (1 - 2) لحاجي خليفة ، ورمزت اليه ب (الكشف).</w:t>
      </w:r>
    </w:p>
    <w:p>
      <w:pPr>
        <w:pStyle w:val="BookText"/>
      </w:pPr>
      <w:r>
        <w:rPr>
          <w:rFonts w:ascii="IRNazanin" w:hAnsi="IRNazanin" w:eastAsia="IRNazanin" w:cs="IRNazanin"/>
          <w:lang w:bidi="fa-IR"/>
          <w:color w:val="111111"/>
          <w:sz w:val="28"/>
          <w:szCs w:val="28"/>
          <w:rtl/>
        </w:rPr>
        <w:t xml:space="preserve">5- ایضاح المكنون وهدية العارفين ، لاسماعيل باشا البغدادي ، ورمزت الاول ب ( الايضاح ) وللثاني ب ( الهدية ) .</w:t>
      </w:r>
    </w:p>
    <w:p>
      <w:pPr>
        <w:pStyle w:val="BookText"/>
      </w:pPr>
      <w:r>
        <w:rPr>
          <w:rFonts w:ascii="Amiri" w:hAnsi="Amiri" w:eastAsia="Amiri" w:cs="Amiri"/>
          <w:lang w:bidi="ar-SA"/>
          <w:color w:val="111111"/>
          <w:sz w:val="28"/>
          <w:szCs w:val="28"/>
          <w:rtl/>
        </w:rPr>
        <w:t xml:space="preserve">6- معجم المطبوعات العربية ، لوسن اليان سركيس ، ورمزت اليه ب ( المعجم ) .</w:t>
      </w:r>
    </w:p>
    <w:p>
      <w:pPr>
        <w:pStyle w:val="BookText"/>
      </w:pPr>
      <w:r>
        <w:rPr>
          <w:rFonts w:ascii="Amiri" w:hAnsi="Amiri" w:eastAsia="Amiri" w:cs="Amiri"/>
          <w:lang w:bidi="ar-SA"/>
          <w:color w:val="111111"/>
          <w:sz w:val="28"/>
          <w:szCs w:val="28"/>
          <w:rtl/>
        </w:rPr>
        <w:t xml:space="preserve">7 - الكتب العربية التي نشرت في ( مصر ) لعايدة ابراهيم .</w:t>
      </w:r>
    </w:p>
    <w:p>
      <w:pPr>
        <w:pStyle w:val="BookText"/>
      </w:pPr>
      <w:r>
        <w:rPr>
          <w:rFonts w:ascii="Amiri" w:hAnsi="Amiri" w:eastAsia="Amiri" w:cs="Amiri"/>
          <w:lang w:bidi="ar-SA"/>
          <w:color w:val="111111"/>
          <w:sz w:val="28"/>
          <w:szCs w:val="28"/>
          <w:rtl/>
        </w:rPr>
        <w:t xml:space="preserve">8- معجم الأدباء لياقوت الحموي .</w:t>
      </w:r>
    </w:p>
    <w:p>
      <w:pPr>
        <w:pStyle w:val="BookText"/>
      </w:pPr>
      <w:r>
        <w:rPr>
          <w:rFonts w:ascii="Amiri" w:hAnsi="Amiri" w:eastAsia="Amiri" w:cs="Amiri"/>
          <w:lang w:bidi="ar-SA"/>
          <w:color w:val="111111"/>
          <w:sz w:val="28"/>
          <w:szCs w:val="28"/>
          <w:rtl/>
        </w:rPr>
        <w:t xml:space="preserve">9 - معجم البلدان لياقوت الحموي</w:t>
      </w:r>
    </w:p>
    <w:p>
      <w:pPr>
        <w:pStyle w:val="BookText"/>
      </w:pPr>
      <w:r>
        <w:rPr>
          <w:rFonts w:ascii="Amiri" w:hAnsi="Amiri" w:eastAsia="Amiri" w:cs="Amiri"/>
          <w:lang w:bidi="ar-SA"/>
          <w:color w:val="111111"/>
          <w:sz w:val="28"/>
          <w:szCs w:val="28"/>
          <w:rtl/>
        </w:rPr>
        <w:t xml:space="preserve">10- شذرات الذهب (1-4) - لابن العماد الحنبلي .</w:t>
      </w:r>
    </w:p>
    <w:p>
      <w:pPr>
        <w:pStyle w:val="BookText"/>
      </w:pPr>
      <w:r>
        <w:rPr>
          <w:rFonts w:ascii="IRNazanin" w:hAnsi="IRNazanin" w:eastAsia="IRNazanin" w:cs="IRNazanin"/>
          <w:lang w:bidi="fa-IR"/>
          <w:color w:val="111111"/>
          <w:sz w:val="28"/>
          <w:szCs w:val="28"/>
          <w:rtl/>
        </w:rPr>
        <w:t xml:space="preserve">11- وفيات الأعيان ، (1-8) - لابن خلکان ، طبعة الدكتور احسان عباس - بيروت .</w:t>
      </w:r>
    </w:p>
    <w:p>
      <w:pPr>
        <w:pStyle w:val="BookText"/>
      </w:pPr>
      <w:r>
        <w:rPr>
          <w:rFonts w:ascii="Amiri" w:hAnsi="Amiri" w:eastAsia="Amiri" w:cs="Amiri"/>
          <w:lang w:bidi="ar-SA"/>
          <w:color w:val="111111"/>
          <w:sz w:val="28"/>
          <w:szCs w:val="28"/>
          <w:rtl/>
        </w:rPr>
        <w:t xml:space="preserve">12- خلاصة الأثر (1-3) - للمحبي .</w:t>
      </w:r>
    </w:p>
    <w:p>
      <w:pPr>
        <w:pStyle w:val="BookText"/>
      </w:pPr>
      <w:r>
        <w:rPr>
          <w:rFonts w:ascii="Amiri" w:hAnsi="Amiri" w:eastAsia="Amiri" w:cs="Amiri"/>
          <w:lang w:bidi="ar-SA"/>
          <w:color w:val="111111"/>
          <w:sz w:val="28"/>
          <w:szCs w:val="28"/>
          <w:rtl/>
        </w:rPr>
        <w:t xml:space="preserve">13- سلك الدرر (1-4) - للمرادي.</w:t>
      </w:r>
    </w:p>
    <w:p>
      <w:pPr>
        <w:pStyle w:val="BookText"/>
      </w:pPr>
      <w:r>
        <w:rPr>
          <w:rFonts w:ascii="Amiri" w:hAnsi="Amiri" w:eastAsia="Amiri" w:cs="Amiri"/>
          <w:lang w:bidi="ar-SA"/>
          <w:color w:val="111111"/>
          <w:sz w:val="28"/>
          <w:szCs w:val="28"/>
          <w:rtl/>
        </w:rPr>
        <w:t xml:space="preserve">14- الدرر الكامنة (1-5) - لابن حجر ، طبعة/ القاهرة والهند.</w:t>
      </w:r>
    </w:p>
    <w:p>
      <w:pPr>
        <w:pStyle w:val="BookText"/>
      </w:pPr>
      <w:r>
        <w:rPr>
          <w:rFonts w:ascii="Amiri" w:hAnsi="Amiri" w:eastAsia="Amiri" w:cs="Amiri"/>
          <w:lang w:bidi="ar-SA"/>
          <w:color w:val="111111"/>
          <w:sz w:val="28"/>
          <w:szCs w:val="28"/>
          <w:rtl/>
        </w:rPr>
        <w:t xml:space="preserve">15- نكت الهميان في نكت العميان – للسلاح الصفدي .</w:t>
      </w:r>
    </w:p>
    <w:p>
      <w:pPr>
        <w:pStyle w:val="BookText"/>
      </w:pPr>
      <w:r>
        <w:rPr>
          <w:rFonts w:ascii="Amiri" w:hAnsi="Amiri" w:eastAsia="Amiri" w:cs="Amiri"/>
          <w:lang w:bidi="ar-SA"/>
          <w:color w:val="111111"/>
          <w:sz w:val="28"/>
          <w:szCs w:val="28"/>
          <w:rtl/>
        </w:rPr>
        <w:t xml:space="preserve">16- بغية الوعاة (1 - 2) - للسيوطي ، طبعة محمد ابو الفضل ابراهيم .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المسك الأذفر ج 1للامام محمود شكري الألوسي .ج2 ( مخطوط )</w:t>
      </w:r>
    </w:p>
    <w:p>
      <w:pPr>
        <w:pStyle w:val="BookText"/>
      </w:pPr>
      <w:r>
        <w:rPr>
          <w:rFonts w:ascii="Amiri" w:hAnsi="Amiri" w:eastAsia="Amiri" w:cs="Amiri"/>
          <w:lang w:bidi="ar-SA"/>
          <w:color w:val="111111"/>
          <w:sz w:val="28"/>
          <w:szCs w:val="28"/>
          <w:rtl/>
        </w:rPr>
        <w:t xml:space="preserve">18- كتب الطبقات وتراجم الفقهاء والمحدثين.</w:t>
      </w:r>
    </w:p>
    <w:p>
      <w:pPr>
        <w:pStyle w:val="BookText"/>
      </w:pPr>
      <w:r>
        <w:rPr>
          <w:rFonts w:ascii="Amiri" w:hAnsi="Amiri" w:eastAsia="Amiri" w:cs="Amiri"/>
          <w:lang w:bidi="ar-SA"/>
          <w:color w:val="111111"/>
          <w:sz w:val="28"/>
          <w:szCs w:val="28"/>
          <w:rtl/>
        </w:rPr>
        <w:t xml:space="preserve">19- الكشاف عن مخطوطات خزائن كتب الأوقاف : للمرحوم الدكتور محمد أسعد طلس.</w:t>
      </w:r>
    </w:p>
    <w:p>
      <w:pPr>
        <w:pStyle w:val="BookText"/>
      </w:pPr>
      <w:r>
        <w:rPr>
          <w:rFonts w:ascii="Amiri" w:hAnsi="Amiri" w:eastAsia="Amiri" w:cs="Amiri"/>
          <w:lang w:bidi="ar-SA"/>
          <w:color w:val="111111"/>
          <w:sz w:val="28"/>
          <w:szCs w:val="28"/>
          <w:rtl/>
        </w:rPr>
        <w:t xml:space="preserve">20- المستدرك على الكشاف - لعبدالله الجبوري</w:t>
      </w:r>
    </w:p>
    <w:p>
      <w:pPr>
        <w:pStyle w:val="BookText"/>
      </w:pPr>
      <w:r>
        <w:rPr>
          <w:rFonts w:ascii="Amiri" w:hAnsi="Amiri" w:eastAsia="Amiri" w:cs="Amiri"/>
          <w:lang w:bidi="ar-SA"/>
          <w:color w:val="111111"/>
          <w:sz w:val="28"/>
          <w:szCs w:val="28"/>
          <w:rtl/>
        </w:rPr>
        <w:t xml:space="preserve">21- تاريخ الأدب العربي في العراق (2-1) - للعزاوي .</w:t>
      </w:r>
    </w:p>
    <w:p>
      <w:pPr>
        <w:pStyle w:val="BookText"/>
      </w:pPr>
      <w:r>
        <w:rPr>
          <w:rFonts w:ascii="Amiri" w:hAnsi="Amiri" w:eastAsia="Amiri" w:cs="Amiri"/>
          <w:lang w:bidi="ar-SA"/>
          <w:color w:val="111111"/>
          <w:sz w:val="28"/>
          <w:szCs w:val="28"/>
          <w:rtl/>
        </w:rPr>
        <w:t xml:space="preserve">22- فهارس خزائن دور الكتب العربية والعالمية.</w:t>
      </w:r>
    </w:p>
    <w:p>
      <w:pPr>
        <w:pStyle w:val="BookText"/>
      </w:pPr>
      <w:r>
        <w:rPr>
          <w:rFonts w:ascii="IRNazanin" w:hAnsi="IRNazanin" w:eastAsia="IRNazanin" w:cs="IRNazanin"/>
          <w:lang w:bidi="fa-IR"/>
          <w:color w:val="111111"/>
          <w:sz w:val="28"/>
          <w:szCs w:val="28"/>
          <w:rtl/>
        </w:rPr>
        <w:t xml:space="preserve">23- مهذب تاریخ مساجد بغداد ، الأصل للامام الالوسي ، والتهذيب - للاستاذ محمد بهجة الأثري .</w:t>
      </w:r>
    </w:p>
    <w:p>
      <w:pPr>
        <w:pStyle w:val="BookText"/>
      </w:pPr>
      <w:r>
        <w:rPr>
          <w:rFonts w:ascii="IRNazanin" w:hAnsi="IRNazanin" w:eastAsia="IRNazanin" w:cs="IRNazanin"/>
          <w:lang w:bidi="fa-IR"/>
          <w:color w:val="111111"/>
          <w:sz w:val="28"/>
          <w:szCs w:val="28"/>
          <w:rtl/>
        </w:rPr>
        <w:t xml:space="preserve">وبعد :</w:t>
      </w:r>
    </w:p>
    <w:p>
      <w:pPr>
        <w:pStyle w:val="BookText"/>
      </w:pPr>
      <w:r>
        <w:rPr>
          <w:rFonts w:ascii="Amiri" w:hAnsi="Amiri" w:eastAsia="Amiri" w:cs="Amiri"/>
          <w:lang w:bidi="ar-SA"/>
          <w:color w:val="111111"/>
          <w:sz w:val="28"/>
          <w:szCs w:val="28"/>
          <w:rtl/>
        </w:rPr>
        <w:t xml:space="preserve">فلابد من الإشارة إلى عنوان الفهرس ب: ( فهرس المخطوطات العربية في مكتبة الاوقاف العامة ببغداد ) ، لأني وصفت فيه المخطوطات العربية فقط .</w:t>
      </w:r>
    </w:p>
    <w:p>
      <w:pPr>
        <w:pStyle w:val="BookText"/>
      </w:pPr>
      <w:r>
        <w:rPr>
          <w:rFonts w:ascii="IRNazanin" w:hAnsi="IRNazanin" w:eastAsia="IRNazanin" w:cs="IRNazanin"/>
          <w:lang w:bidi="fa-IR"/>
          <w:color w:val="111111"/>
          <w:sz w:val="28"/>
          <w:szCs w:val="28"/>
          <w:rtl/>
        </w:rPr>
        <w:t xml:space="preserve">أما المخطوطات التركية ، فقد صدر بها فهرس وجيز ، وضعته في عام 1972م قبیل نوبتنا إلى تركيا، وطبع على ( الرونيو) وكان في : [59 صفحة ].</w:t>
      </w:r>
    </w:p>
    <w:p>
      <w:pPr>
        <w:pStyle w:val="BookText"/>
      </w:pPr>
      <w:r>
        <w:rPr>
          <w:rFonts w:ascii="Amiri" w:hAnsi="Amiri" w:eastAsia="Amiri" w:cs="Amiri"/>
          <w:lang w:bidi="ar-SA"/>
          <w:color w:val="111111"/>
          <w:sz w:val="28"/>
          <w:szCs w:val="28"/>
          <w:rtl/>
        </w:rPr>
        <w:t xml:space="preserve">أما المخطوطات الفارسية ، فهي قليلة جدا وعددها : ( 130 ) مخطوطا . وسيصدر بها فهرس أيضا ، وكذلك المخطوطات ( المصورة ) التي تحتل حيزاً مهمة من أجنحة المكتبة .والتي انتقيت من دور الكتب العالمية ، وسيصدر بها فهرس آخر - ان شاء الله سبحانه - .</w:t>
      </w:r>
    </w:p>
    <w:p>
      <w:pPr>
        <w:pStyle w:val="BookText"/>
      </w:pPr>
      <w:r>
        <w:rPr>
          <w:rFonts w:ascii="Amiri" w:hAnsi="Amiri" w:eastAsia="Amiri" w:cs="Amiri"/>
          <w:lang w:bidi="ar-SA"/>
          <w:color w:val="111111"/>
          <w:sz w:val="28"/>
          <w:szCs w:val="28"/>
          <w:rtl/>
        </w:rPr>
        <w:t xml:space="preserve">وختاما أشكر رئاسة ديوان الأوقاف لتفضلها بطبع الفهرس بنفقتها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خدمة لتراث الأمة الخالدة ، وجريا على عادتها في نشر الثقافة واذاعة المعرفة . وكذلك إلى لجنة احياء التراث الاسلامي في الرئاسة المذكورة لمعاونتها الصادقة في مسيل اظهار هذا الجهد إلى النور .</w:t>
      </w:r>
    </w:p>
    <w:p>
      <w:pPr>
        <w:pStyle w:val="BookText"/>
      </w:pPr>
      <w:r>
        <w:rPr>
          <w:rFonts w:ascii="Amiri" w:hAnsi="Amiri" w:eastAsia="Amiri" w:cs="Amiri"/>
          <w:lang w:bidi="ar-SA"/>
          <w:color w:val="111111"/>
          <w:sz w:val="28"/>
          <w:szCs w:val="28"/>
          <w:rtl/>
        </w:rPr>
        <w:t xml:space="preserve">« وقل اعملوا فسيرى الله عملكم ورسوله » .</w:t>
      </w:r>
    </w:p>
    <w:p>
      <w:pPr>
        <w:pStyle w:val="BookText"/>
      </w:pPr>
      <w:r>
        <w:rPr>
          <w:rFonts w:ascii="Amiri" w:hAnsi="Amiri" w:eastAsia="Amiri" w:cs="Amiri"/>
          <w:lang w:bidi="ar-SA"/>
          <w:color w:val="111111"/>
          <w:sz w:val="28"/>
          <w:szCs w:val="28"/>
          <w:rtl/>
        </w:rPr>
        <w:t xml:space="preserve">ومنه استمد الحَول والطول ، وأضرع إليه - سبحانه - بالدعاء انابة واحتساباً للأجر .</w:t>
      </w:r>
    </w:p>
    <w:p>
      <w:pPr>
        <w:pStyle w:val="BookText"/>
      </w:pPr>
      <w:r>
        <w:rPr>
          <w:rFonts w:ascii="Amiri" w:hAnsi="Amiri" w:eastAsia="Amiri" w:cs="Amiri"/>
          <w:lang w:bidi="ar-SA"/>
          <w:color w:val="111111"/>
          <w:sz w:val="28"/>
          <w:szCs w:val="28"/>
          <w:rtl/>
        </w:rPr>
        <w:t xml:space="preserve">عبدالله الجبوري</w:t>
      </w:r>
    </w:p>
    <w:p>
      <w:pPr>
        <w:pStyle w:val="BookText"/>
      </w:pPr>
      <w:r>
        <w:rPr>
          <w:rFonts w:ascii="Amiri" w:hAnsi="Amiri" w:eastAsia="Amiri" w:cs="Amiri"/>
          <w:lang w:bidi="ar-SA"/>
          <w:color w:val="111111"/>
          <w:sz w:val="28"/>
          <w:szCs w:val="28"/>
          <w:rtl/>
        </w:rPr>
        <w:t xml:space="preserve">أمين مكتبة الأوقاف العامة</w:t>
      </w:r>
    </w:p>
    <w:p>
      <w:pPr>
        <w:pStyle w:val="BookText"/>
      </w:pPr>
      <w:r>
        <w:rPr>
          <w:rFonts w:ascii="IRNazanin" w:hAnsi="IRNazanin" w:eastAsia="IRNazanin" w:cs="IRNazanin"/>
          <w:lang w:bidi="fa-IR"/>
          <w:color w:val="111111"/>
          <w:sz w:val="28"/>
          <w:szCs w:val="28"/>
          <w:rtl/>
        </w:rPr>
        <w:t xml:space="preserve">بغداد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15460_166844"/>
    <w:bookmarkEnd w:id="4"/>
    <w:p>
      <w:pPr>
        <w:pStyle w:val="Heading2"/>
      </w:pPr>
      <w:bookmarkStart w:id="742" w:name="_Toc6"/>
      <w:r>
        <w:t>المصاحف</w:t>
      </w:r>
      <w:bookmarkEnd w:id="742"/>
    </w:p>
    <w:p>
      <w:pPr>
        <w:pStyle w:val="Heading3"/>
      </w:pPr>
      <w:bookmarkStart w:id="743" w:name="_Toc7"/>
      <w:r>
        <w:t>1 - القرآن الكريم</w:t>
      </w:r>
      <w:bookmarkEnd w:id="743"/>
    </w:p>
    <w:p>
      <w:pPr>
        <w:pStyle w:val="BookText"/>
      </w:pPr>
      <w:r>
        <w:rPr>
          <w:rFonts w:ascii="Amiri" w:hAnsi="Amiri" w:eastAsia="Amiri" w:cs="Amiri"/>
          <w:lang w:bidi="ar-SA"/>
          <w:color w:val="111111"/>
          <w:sz w:val="28"/>
          <w:szCs w:val="28"/>
          <w:rtl/>
        </w:rPr>
        <w:t xml:space="preserve">نسخة نفيسة مذهبة الاطارات ، كتبها : عبد الحي بن عبدالحق ابن محمد بن محمد الزاهد المرغاني ، في هراة ، سنة 975ه .</w:t>
      </w:r>
    </w:p>
    <w:p>
      <w:pPr>
        <w:pStyle w:val="BookText"/>
      </w:pPr>
      <w:r>
        <w:rPr>
          <w:rFonts w:ascii="IRNazanin" w:hAnsi="IRNazanin" w:eastAsia="IRNazanin" w:cs="IRNazanin"/>
          <w:lang w:bidi="fa-IR"/>
          <w:color w:val="111111"/>
          <w:sz w:val="28"/>
          <w:szCs w:val="28"/>
          <w:rtl/>
        </w:rPr>
        <w:t xml:space="preserve">و 36 </w:t>
      </w:r>
      <w:r>
        <w:rPr>
          <w:rFonts w:ascii="Times New Roman" w:hAnsi="Times New Roman" w:eastAsia="Times New Roman" w:cs="Times New Roman"/>
          <w:lang w:val="en-US" w:bidi="en-US"/>
          <w:color w:val="111111"/>
          <w:sz w:val="28"/>
          <w:szCs w:val="28"/>
          <w:rtl/>
        </w:rPr>
        <w:t xml:space="preserve">× 25</w:t>
      </w:r>
      <w:r>
        <w:rPr>
          <w:rFonts w:ascii="IRNazanin" w:hAnsi="IRNazanin" w:eastAsia="IRNazanin" w:cs="IRNazanin"/>
          <w:lang w:bidi="fa-IR"/>
          <w:color w:val="111111"/>
          <w:sz w:val="28"/>
          <w:szCs w:val="28"/>
          <w:rtl/>
        </w:rPr>
        <w:t xml:space="preserve">س [22523]</w:t>
      </w:r>
    </w:p>
    <w:p>
      <w:pPr>
        <w:pStyle w:val="Heading3"/>
      </w:pPr>
      <w:bookmarkStart w:id="744" w:name="_Toc8"/>
      <w:r>
        <w:t>2 - القرآن الكريم</w:t>
      </w:r>
      <w:bookmarkEnd w:id="744"/>
    </w:p>
    <w:p>
      <w:pPr>
        <w:pStyle w:val="BookText"/>
      </w:pPr>
      <w:r>
        <w:rPr>
          <w:rFonts w:ascii="Amiri" w:hAnsi="Amiri" w:eastAsia="Amiri" w:cs="Amiri"/>
          <w:lang w:bidi="ar-SA"/>
          <w:color w:val="111111"/>
          <w:sz w:val="28"/>
          <w:szCs w:val="28"/>
          <w:rtl/>
        </w:rPr>
        <w:t xml:space="preserve">نسخة جيدة ، مزخرفة الاطارات ، وفي وسطها سر لوحة ، وزخارف رائعة ، وفي سورة مريم زخرف رائع.</w:t>
      </w:r>
    </w:p>
    <w:p>
      <w:pPr>
        <w:pStyle w:val="BookText"/>
      </w:pPr>
      <w:r>
        <w:rPr>
          <w:rFonts w:ascii="Amiri" w:hAnsi="Amiri" w:eastAsia="Amiri" w:cs="Amiri"/>
          <w:lang w:bidi="ar-SA"/>
          <w:color w:val="111111"/>
          <w:sz w:val="28"/>
          <w:szCs w:val="28"/>
          <w:rtl/>
        </w:rPr>
        <w:t xml:space="preserve">وقفها : الوزير مصطفى باشا سنة 1048ه .</w:t>
      </w:r>
    </w:p>
    <w:p>
      <w:pPr>
        <w:pStyle w:val="BookText"/>
      </w:pPr>
      <w:r>
        <w:rPr>
          <w:rFonts w:ascii="Times New Roman" w:hAnsi="Times New Roman" w:eastAsia="Times New Roman" w:cs="Times New Roman"/>
          <w:lang w:val="en-US" w:bidi="en-US"/>
          <w:color w:val="111111"/>
          <w:sz w:val="28"/>
          <w:szCs w:val="28"/>
          <w:rtl/>
        </w:rPr>
        <w:t xml:space="preserve">42 × 32</w:t>
      </w:r>
      <w:r>
        <w:rPr>
          <w:rFonts w:ascii="IRNazanin" w:hAnsi="IRNazanin" w:eastAsia="IRNazanin" w:cs="IRNazanin"/>
          <w:lang w:bidi="fa-IR"/>
          <w:color w:val="111111"/>
          <w:sz w:val="28"/>
          <w:szCs w:val="28"/>
          <w:rtl/>
        </w:rPr>
        <w:t xml:space="preserve">س [22765]</w:t>
      </w:r>
    </w:p>
    <w:p>
      <w:pPr>
        <w:pStyle w:val="Heading3"/>
      </w:pPr>
      <w:bookmarkStart w:id="745" w:name="_Toc9"/>
      <w:r>
        <w:t>3 - القرآن الكريم</w:t>
      </w:r>
      <w:bookmarkEnd w:id="745"/>
    </w:p>
    <w:p>
      <w:pPr>
        <w:pStyle w:val="BookText"/>
      </w:pPr>
      <w:r>
        <w:rPr>
          <w:rFonts w:ascii="Amiri" w:hAnsi="Amiri" w:eastAsia="Amiri" w:cs="Amiri"/>
          <w:lang w:bidi="ar-SA"/>
          <w:color w:val="111111"/>
          <w:sz w:val="28"/>
          <w:szCs w:val="28"/>
          <w:rtl/>
        </w:rPr>
        <w:t xml:space="preserve">نسخة جيدة ، في أولها سر لوحة ، كتبت بقاعدة نسخة ، سنة 1160ه .</w:t>
      </w:r>
    </w:p>
    <w:p>
      <w:pPr>
        <w:pStyle w:val="BookText"/>
      </w:pPr>
      <w:r>
        <w:rPr>
          <w:rFonts w:ascii="Times New Roman" w:hAnsi="Times New Roman" w:eastAsia="Times New Roman" w:cs="Times New Roman"/>
          <w:lang w:val="en-US" w:bidi="en-US"/>
          <w:color w:val="111111"/>
          <w:sz w:val="28"/>
          <w:szCs w:val="28"/>
          <w:rtl/>
        </w:rPr>
        <w:t xml:space="preserve">50 × 37</w:t>
      </w:r>
      <w:r>
        <w:rPr>
          <w:rFonts w:ascii="IRNazanin" w:hAnsi="IRNazanin" w:eastAsia="IRNazanin" w:cs="IRNazanin"/>
          <w:lang w:bidi="fa-IR"/>
          <w:color w:val="111111"/>
          <w:sz w:val="28"/>
          <w:szCs w:val="28"/>
          <w:rtl/>
        </w:rPr>
        <w:t xml:space="preserve">س [22761]</w:t>
      </w:r>
    </w:p>
    <w:p>
      <w:pPr>
        <w:pStyle w:val="Heading3"/>
      </w:pPr>
      <w:bookmarkStart w:id="746" w:name="_Toc10"/>
      <w:r>
        <w:t>4 - القرآن الكريم</w:t>
      </w:r>
      <w:bookmarkEnd w:id="746"/>
    </w:p>
    <w:p>
      <w:pPr>
        <w:pStyle w:val="BookText"/>
      </w:pPr>
      <w:r>
        <w:rPr>
          <w:rFonts w:ascii="Amiri" w:hAnsi="Amiri" w:eastAsia="Amiri" w:cs="Amiri"/>
          <w:lang w:bidi="ar-SA"/>
          <w:color w:val="111111"/>
          <w:sz w:val="28"/>
          <w:szCs w:val="28"/>
          <w:rtl/>
        </w:rPr>
        <w:t xml:space="preserve">نسخة حسنة ، مخرومة سورة الفاتحة ، في أولها سر لوحة ، كتبها : ملا عمر بن الشيخ حسين ، سنة 1095ه .</w:t>
      </w:r>
    </w:p>
    <w:p>
      <w:pPr>
        <w:pStyle w:val="BookText"/>
      </w:pPr>
      <w:r>
        <w:rPr>
          <w:rFonts w:ascii="Times New Roman" w:hAnsi="Times New Roman" w:eastAsia="Times New Roman" w:cs="Times New Roman"/>
          <w:lang w:val="en-US" w:bidi="en-US"/>
          <w:color w:val="111111"/>
          <w:sz w:val="28"/>
          <w:szCs w:val="28"/>
          <w:rtl/>
        </w:rPr>
        <w:t xml:space="preserve">40 × 27 </w:t>
      </w:r>
      <w:r>
        <w:rPr>
          <w:rFonts w:ascii="IRNazanin" w:hAnsi="IRNazanin" w:eastAsia="IRNazanin" w:cs="IRNazanin"/>
          <w:lang w:bidi="fa-IR"/>
          <w:color w:val="111111"/>
          <w:sz w:val="28"/>
          <w:szCs w:val="28"/>
          <w:rtl/>
        </w:rPr>
        <w:t xml:space="preserve">س [22763]</w:t>
      </w:r>
    </w:p>
    <w:p>
      <w:pPr>
        <w:pStyle w:val="Heading3"/>
      </w:pPr>
      <w:bookmarkStart w:id="747" w:name="_Toc11"/>
      <w:r>
        <w:t>5 - القرآن الكريم</w:t>
      </w:r>
      <w:bookmarkEnd w:id="747"/>
    </w:p>
    <w:p>
      <w:pPr>
        <w:pStyle w:val="BookText"/>
      </w:pPr>
      <w:r>
        <w:rPr>
          <w:rFonts w:ascii="Amiri" w:hAnsi="Amiri" w:eastAsia="Amiri" w:cs="Amiri"/>
          <w:lang w:bidi="ar-SA"/>
          <w:color w:val="111111"/>
          <w:sz w:val="28"/>
          <w:szCs w:val="28"/>
          <w:rtl/>
        </w:rPr>
        <w:t xml:space="preserve">نسخة جميلة ، مزوقة ، مذهبة الاطارات ، في صدرها سر لوحة ، جلدها مطعم مذهب ، كتبت في سنة 1073ه .</w:t>
      </w:r>
    </w:p>
    <w:p>
      <w:pPr>
        <w:pStyle w:val="BookText"/>
      </w:pPr>
      <w:r>
        <w:rPr>
          <w:rFonts w:ascii="Times New Roman" w:hAnsi="Times New Roman" w:eastAsia="Times New Roman" w:cs="Times New Roman"/>
          <w:lang w:val="en-US" w:bidi="en-US"/>
          <w:color w:val="111111"/>
          <w:sz w:val="28"/>
          <w:szCs w:val="28"/>
          <w:rtl/>
        </w:rPr>
        <w:t xml:space="preserve">47 × 32 </w:t>
      </w:r>
      <w:r>
        <w:rPr>
          <w:rFonts w:ascii="IRNazanin" w:hAnsi="IRNazanin" w:eastAsia="IRNazanin" w:cs="IRNazanin"/>
          <w:lang w:bidi="fa-IR"/>
          <w:color w:val="111111"/>
          <w:sz w:val="28"/>
          <w:szCs w:val="28"/>
          <w:rtl/>
        </w:rPr>
        <w:t xml:space="preserve">س [22762]</w:t>
      </w:r>
    </w:p>
    <w:p>
      <w:pPr>
        <w:pStyle w:val="Heading3"/>
      </w:pPr>
      <w:bookmarkStart w:id="748" w:name="_Toc12"/>
      <w:r>
        <w:t>6 - القرآن الكريم</w:t>
      </w:r>
      <w:bookmarkEnd w:id="748"/>
    </w:p>
    <w:p>
      <w:pPr>
        <w:pStyle w:val="BookText"/>
      </w:pPr>
      <w:r>
        <w:rPr>
          <w:rFonts w:ascii="Amiri" w:hAnsi="Amiri" w:eastAsia="Amiri" w:cs="Amiri"/>
          <w:lang w:bidi="ar-SA"/>
          <w:color w:val="111111"/>
          <w:sz w:val="28"/>
          <w:szCs w:val="28"/>
          <w:rtl/>
        </w:rPr>
        <w:t xml:space="preserve">نسخة كتبت في سنة 1100 ه ، كتبها : محمد الكاتب .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15460_166845"/>
    <w:bookmarkEnd w:id="5"/>
    <w:p>
      <w:pPr>
        <w:pStyle w:val="BookText"/>
      </w:pPr>
      <w:r>
        <w:rPr>
          <w:rFonts w:ascii="Amiri" w:hAnsi="Amiri" w:eastAsia="Amiri" w:cs="Amiri"/>
          <w:lang w:bidi="ar-SA"/>
          <w:color w:val="111111"/>
          <w:sz w:val="28"/>
          <w:szCs w:val="28"/>
          <w:rtl/>
        </w:rPr>
        <w:t xml:space="preserve">في صدرها سر لوحة ،</w:t>
      </w:r>
    </w:p>
    <w:p>
      <w:pPr>
        <w:pStyle w:val="BookText"/>
      </w:pPr>
      <w:r>
        <w:rPr>
          <w:rFonts w:ascii="Times New Roman" w:hAnsi="Times New Roman" w:eastAsia="Times New Roman" w:cs="Times New Roman"/>
          <w:lang w:val="en-US" w:bidi="en-US"/>
          <w:color w:val="111111"/>
          <w:sz w:val="28"/>
          <w:szCs w:val="28"/>
          <w:rtl/>
        </w:rPr>
        <w:t xml:space="preserve">40 × 27 </w:t>
      </w:r>
      <w:r>
        <w:rPr>
          <w:rFonts w:ascii="IRNazanin" w:hAnsi="IRNazanin" w:eastAsia="IRNazanin" w:cs="IRNazanin"/>
          <w:lang w:bidi="fa-IR"/>
          <w:color w:val="111111"/>
          <w:sz w:val="28"/>
          <w:szCs w:val="28"/>
          <w:rtl/>
        </w:rPr>
        <w:t xml:space="preserve">س [22764]</w:t>
      </w:r>
    </w:p>
    <w:p>
      <w:pPr>
        <w:pStyle w:val="Heading3"/>
      </w:pPr>
      <w:bookmarkStart w:id="749" w:name="_Toc13"/>
      <w:r>
        <w:t>7 - القرآن الكريم</w:t>
      </w:r>
      <w:bookmarkEnd w:id="749"/>
    </w:p>
    <w:p>
      <w:pPr>
        <w:pStyle w:val="BookText"/>
      </w:pPr>
      <w:r>
        <w:rPr>
          <w:rFonts w:ascii="Amiri" w:hAnsi="Amiri" w:eastAsia="Amiri" w:cs="Amiri"/>
          <w:lang w:bidi="ar-SA"/>
          <w:color w:val="111111"/>
          <w:sz w:val="28"/>
          <w:szCs w:val="28"/>
          <w:rtl/>
        </w:rPr>
        <w:t xml:space="preserve">نسخة جميلة ، في صدرها سر لوحة ، كتبت بقاعدة نسخية ، كتبها : عبدالرحيم فلبوي المعروف بامام زاده من تلاميذ ابراهيم الردوسي ، سنة 1183ه.</w:t>
      </w:r>
    </w:p>
    <w:p>
      <w:pPr>
        <w:pStyle w:val="BookText"/>
      </w:pPr>
      <w:r>
        <w:rPr>
          <w:rFonts w:ascii="Times New Roman" w:hAnsi="Times New Roman" w:eastAsia="Times New Roman" w:cs="Times New Roman"/>
          <w:lang w:val="en-US" w:bidi="en-US"/>
          <w:color w:val="111111"/>
          <w:sz w:val="28"/>
          <w:szCs w:val="28"/>
          <w:rtl/>
        </w:rPr>
        <w:t xml:space="preserve">15 × 10 </w:t>
      </w:r>
      <w:r>
        <w:rPr>
          <w:rFonts w:ascii="IRNazanin" w:hAnsi="IRNazanin" w:eastAsia="IRNazanin" w:cs="IRNazanin"/>
          <w:lang w:bidi="fa-IR"/>
          <w:color w:val="111111"/>
          <w:sz w:val="28"/>
          <w:szCs w:val="28"/>
          <w:rtl/>
        </w:rPr>
        <w:t xml:space="preserve">س [22752]</w:t>
      </w:r>
    </w:p>
    <w:p>
      <w:pPr>
        <w:pStyle w:val="Heading3"/>
      </w:pPr>
      <w:bookmarkStart w:id="750" w:name="_Toc14"/>
      <w:r>
        <w:t>8 - القرآن الكريم</w:t>
      </w:r>
      <w:bookmarkEnd w:id="750"/>
    </w:p>
    <w:p>
      <w:pPr>
        <w:pStyle w:val="BookText"/>
      </w:pPr>
      <w:r>
        <w:rPr>
          <w:rFonts w:ascii="Amiri" w:hAnsi="Amiri" w:eastAsia="Amiri" w:cs="Amiri"/>
          <w:lang w:bidi="ar-SA"/>
          <w:color w:val="111111"/>
          <w:sz w:val="28"/>
          <w:szCs w:val="28"/>
          <w:rtl/>
        </w:rPr>
        <w:t xml:space="preserve">نسخة جسنة ، جلدها معلم ، كتبت بقاعدة نسخية جميلة .</w:t>
      </w:r>
    </w:p>
    <w:p>
      <w:pPr>
        <w:pStyle w:val="BookText"/>
      </w:pPr>
      <w:r>
        <w:rPr>
          <w:rFonts w:ascii="Times New Roman" w:hAnsi="Times New Roman" w:eastAsia="Times New Roman" w:cs="Times New Roman"/>
          <w:lang w:val="en-US" w:bidi="en-US"/>
          <w:color w:val="111111"/>
          <w:sz w:val="28"/>
          <w:szCs w:val="28"/>
          <w:rtl/>
        </w:rPr>
        <w:t xml:space="preserve">16 × 10 </w:t>
      </w:r>
      <w:r>
        <w:rPr>
          <w:rFonts w:ascii="IRNazanin" w:hAnsi="IRNazanin" w:eastAsia="IRNazanin" w:cs="IRNazanin"/>
          <w:lang w:bidi="fa-IR"/>
          <w:color w:val="111111"/>
          <w:sz w:val="28"/>
          <w:szCs w:val="28"/>
          <w:rtl/>
        </w:rPr>
        <w:t xml:space="preserve">س [22751]</w:t>
      </w:r>
    </w:p>
    <w:p>
      <w:pPr>
        <w:pStyle w:val="Heading3"/>
      </w:pPr>
      <w:bookmarkStart w:id="751" w:name="_Toc15"/>
      <w:r>
        <w:t>9 - القرآن الكريم</w:t>
      </w:r>
      <w:bookmarkEnd w:id="751"/>
    </w:p>
    <w:p>
      <w:pPr>
        <w:pStyle w:val="BookText"/>
      </w:pPr>
      <w:r>
        <w:rPr>
          <w:rFonts w:ascii="Amiri" w:hAnsi="Amiri" w:eastAsia="Amiri" w:cs="Amiri"/>
          <w:lang w:bidi="ar-SA"/>
          <w:color w:val="111111"/>
          <w:sz w:val="28"/>
          <w:szCs w:val="28"/>
          <w:rtl/>
        </w:rPr>
        <w:t xml:space="preserve">نسخة حسنة ، في صدرها سر لوحة ، كتبت في سنة 1104ه .</w:t>
      </w:r>
    </w:p>
    <w:p>
      <w:pPr>
        <w:pStyle w:val="BookText"/>
      </w:pPr>
      <w:r>
        <w:rPr>
          <w:rFonts w:ascii="Times New Roman" w:hAnsi="Times New Roman" w:eastAsia="Times New Roman" w:cs="Times New Roman"/>
          <w:lang w:val="en-US" w:bidi="en-US"/>
          <w:color w:val="111111"/>
          <w:sz w:val="28"/>
          <w:szCs w:val="28"/>
          <w:rtl/>
        </w:rPr>
        <w:t xml:space="preserve">35 × 23 </w:t>
      </w:r>
      <w:r>
        <w:rPr>
          <w:rFonts w:ascii="IRNazanin" w:hAnsi="IRNazanin" w:eastAsia="IRNazanin" w:cs="IRNazanin"/>
          <w:lang w:bidi="fa-IR"/>
          <w:color w:val="111111"/>
          <w:sz w:val="28"/>
          <w:szCs w:val="28"/>
          <w:rtl/>
        </w:rPr>
        <w:t xml:space="preserve">س [22768]</w:t>
      </w:r>
    </w:p>
    <w:p>
      <w:pPr>
        <w:pStyle w:val="Heading3"/>
      </w:pPr>
      <w:bookmarkStart w:id="752" w:name="_Toc16"/>
      <w:r>
        <w:t>10- القرآن الكريم</w:t>
      </w:r>
      <w:bookmarkEnd w:id="752"/>
    </w:p>
    <w:p>
      <w:pPr>
        <w:pStyle w:val="BookText"/>
      </w:pPr>
      <w:r>
        <w:rPr>
          <w:rFonts w:ascii="IRNazanin" w:hAnsi="IRNazanin" w:eastAsia="IRNazanin" w:cs="IRNazanin"/>
          <w:lang w:bidi="fa-IR"/>
          <w:color w:val="111111"/>
          <w:sz w:val="28"/>
          <w:szCs w:val="28"/>
          <w:rtl/>
        </w:rPr>
        <w:t xml:space="preserve">نسخة جيدة ، في : صدرها سر لوحة حسنة النقش ، كتبت في سنة 1215ه ، بقاعدة ثلثية رائعة ، كتبها : سفیان الوهبي ، من مماليك الوزير سليمان باشا .</w:t>
      </w:r>
    </w:p>
    <w:p>
      <w:pPr>
        <w:pStyle w:val="BookText"/>
      </w:pPr>
      <w:r>
        <w:rPr>
          <w:rFonts w:ascii="Amiri" w:hAnsi="Amiri" w:eastAsia="Amiri" w:cs="Amiri"/>
          <w:lang w:bidi="ar-SA"/>
          <w:color w:val="111111"/>
          <w:sz w:val="28"/>
          <w:szCs w:val="28"/>
          <w:rtl/>
        </w:rPr>
        <w:t xml:space="preserve">وقفها : طيفور بن عبدالله .</w:t>
      </w:r>
    </w:p>
    <w:p>
      <w:pPr>
        <w:pStyle w:val="BookText"/>
      </w:pPr>
      <w:r>
        <w:rPr>
          <w:rFonts w:ascii="Times New Roman" w:hAnsi="Times New Roman" w:eastAsia="Times New Roman" w:cs="Times New Roman"/>
          <w:lang w:val="en-US" w:bidi="en-US"/>
          <w:color w:val="111111"/>
          <w:sz w:val="28"/>
          <w:szCs w:val="28"/>
          <w:rtl/>
        </w:rPr>
        <w:t xml:space="preserve">40 × 25 </w:t>
      </w:r>
      <w:r>
        <w:rPr>
          <w:rFonts w:ascii="IRNazanin" w:hAnsi="IRNazanin" w:eastAsia="IRNazanin" w:cs="IRNazanin"/>
          <w:lang w:bidi="fa-IR"/>
          <w:color w:val="111111"/>
          <w:sz w:val="28"/>
          <w:szCs w:val="28"/>
          <w:rtl/>
        </w:rPr>
        <w:t xml:space="preserve">س [2260]</w:t>
      </w:r>
    </w:p>
    <w:p>
      <w:pPr>
        <w:pStyle w:val="Heading3"/>
      </w:pPr>
      <w:bookmarkStart w:id="753" w:name="_Toc17"/>
      <w:r>
        <w:t>11- القرآن الكريم</w:t>
      </w:r>
      <w:bookmarkEnd w:id="753"/>
    </w:p>
    <w:p>
      <w:pPr>
        <w:pStyle w:val="BookText"/>
      </w:pPr>
      <w:r>
        <w:rPr>
          <w:rFonts w:ascii="IRNazanin" w:hAnsi="IRNazanin" w:eastAsia="IRNazanin" w:cs="IRNazanin"/>
          <w:lang w:bidi="fa-IR"/>
          <w:color w:val="111111"/>
          <w:sz w:val="28"/>
          <w:szCs w:val="28"/>
          <w:rtl/>
        </w:rPr>
        <w:t xml:space="preserve">نسخة كتبت في سنة 1240 ه ، كتبها : محمد حسین بن... في صدرها سر لوحة ،</w:t>
      </w:r>
    </w:p>
    <w:p>
      <w:pPr>
        <w:pStyle w:val="BookText"/>
      </w:pPr>
      <w:r>
        <w:rPr>
          <w:rFonts w:ascii="Times New Roman" w:hAnsi="Times New Roman" w:eastAsia="Times New Roman" w:cs="Times New Roman"/>
          <w:lang w:val="en-US" w:bidi="en-US"/>
          <w:color w:val="111111"/>
          <w:sz w:val="28"/>
          <w:szCs w:val="28"/>
          <w:rtl/>
        </w:rPr>
        <w:t xml:space="preserve">53 × 28 </w:t>
      </w:r>
      <w:r>
        <w:rPr>
          <w:rFonts w:ascii="IRNazanin" w:hAnsi="IRNazanin" w:eastAsia="IRNazanin" w:cs="IRNazanin"/>
          <w:lang w:bidi="fa-IR"/>
          <w:color w:val="111111"/>
          <w:sz w:val="28"/>
          <w:szCs w:val="28"/>
          <w:rtl/>
        </w:rPr>
        <w:t xml:space="preserve">س [22776]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15460_166846"/>
    <w:bookmarkEnd w:id="6"/>
    <w:p>
      <w:pPr>
        <w:pStyle w:val="Heading3"/>
      </w:pPr>
      <w:bookmarkStart w:id="754" w:name="_Toc18"/>
      <w:r>
        <w:t>12- القرآن الكريم</w:t>
      </w:r>
      <w:bookmarkEnd w:id="754"/>
    </w:p>
    <w:p>
      <w:pPr>
        <w:pStyle w:val="BookText"/>
      </w:pPr>
      <w:r>
        <w:rPr>
          <w:rFonts w:ascii="Amiri" w:hAnsi="Amiri" w:eastAsia="Amiri" w:cs="Amiri"/>
          <w:lang w:bidi="ar-SA"/>
          <w:color w:val="111111"/>
          <w:sz w:val="28"/>
          <w:szCs w:val="28"/>
          <w:rtl/>
        </w:rPr>
        <w:t xml:space="preserve">نسخة اعتيادية ، في صدرها سر لوحة ،</w:t>
      </w:r>
    </w:p>
    <w:p>
      <w:pPr>
        <w:pStyle w:val="BookText"/>
      </w:pPr>
      <w:r>
        <w:rPr>
          <w:rFonts w:ascii="Times New Roman" w:hAnsi="Times New Roman" w:eastAsia="Times New Roman" w:cs="Times New Roman"/>
          <w:lang w:val="en-US" w:bidi="en-US"/>
          <w:color w:val="111111"/>
          <w:sz w:val="28"/>
          <w:szCs w:val="28"/>
          <w:rtl/>
        </w:rPr>
        <w:t xml:space="preserve">52 × 33 </w:t>
      </w:r>
      <w:r>
        <w:rPr>
          <w:rFonts w:ascii="IRNazanin" w:hAnsi="IRNazanin" w:eastAsia="IRNazanin" w:cs="IRNazanin"/>
          <w:lang w:bidi="fa-IR"/>
          <w:color w:val="111111"/>
          <w:sz w:val="28"/>
          <w:szCs w:val="28"/>
          <w:rtl/>
        </w:rPr>
        <w:t xml:space="preserve">س [22775]</w:t>
      </w:r>
    </w:p>
    <w:p>
      <w:pPr>
        <w:pStyle w:val="Heading3"/>
      </w:pPr>
      <w:bookmarkStart w:id="755" w:name="_Toc19"/>
      <w:r>
        <w:t>13- القرآن الكريم</w:t>
      </w:r>
      <w:bookmarkEnd w:id="755"/>
    </w:p>
    <w:p>
      <w:pPr>
        <w:pStyle w:val="BookText"/>
      </w:pPr>
      <w:r>
        <w:rPr>
          <w:rFonts w:ascii="Amiri" w:hAnsi="Amiri" w:eastAsia="Amiri" w:cs="Amiri"/>
          <w:lang w:bidi="ar-SA"/>
          <w:color w:val="111111"/>
          <w:sz w:val="28"/>
          <w:szCs w:val="28"/>
          <w:rtl/>
        </w:rPr>
        <w:t xml:space="preserve">نسخة نفيسة ، في صدرها سر لوحة رائعة ، مذهبة الاطارات، كتبت في القرن الثاني عشر للهجري .</w:t>
      </w:r>
    </w:p>
    <w:p>
      <w:pPr>
        <w:pStyle w:val="BookText"/>
      </w:pPr>
      <w:r>
        <w:rPr>
          <w:rFonts w:ascii="Times New Roman" w:hAnsi="Times New Roman" w:eastAsia="Times New Roman" w:cs="Times New Roman"/>
          <w:lang w:val="en-US" w:bidi="en-US"/>
          <w:color w:val="111111"/>
          <w:sz w:val="28"/>
          <w:szCs w:val="28"/>
          <w:rtl/>
        </w:rPr>
        <w:t xml:space="preserve">32 × 22 </w:t>
      </w:r>
      <w:r>
        <w:rPr>
          <w:rFonts w:ascii="IRNazanin" w:hAnsi="IRNazanin" w:eastAsia="IRNazanin" w:cs="IRNazanin"/>
          <w:lang w:bidi="fa-IR"/>
          <w:color w:val="111111"/>
          <w:sz w:val="28"/>
          <w:szCs w:val="28"/>
          <w:rtl/>
        </w:rPr>
        <w:t xml:space="preserve">س [20491]</w:t>
      </w:r>
    </w:p>
    <w:p>
      <w:pPr>
        <w:pStyle w:val="Heading3"/>
      </w:pPr>
      <w:bookmarkStart w:id="756" w:name="_Toc20"/>
      <w:r>
        <w:t>14- القرآن الكريم</w:t>
      </w:r>
      <w:bookmarkEnd w:id="756"/>
    </w:p>
    <w:p>
      <w:pPr>
        <w:pStyle w:val="BookText"/>
      </w:pPr>
      <w:r>
        <w:rPr>
          <w:rFonts w:ascii="IRNazanin" w:hAnsi="IRNazanin" w:eastAsia="IRNazanin" w:cs="IRNazanin"/>
          <w:lang w:bidi="fa-IR"/>
          <w:color w:val="111111"/>
          <w:sz w:val="28"/>
          <w:szCs w:val="28"/>
          <w:rtl/>
        </w:rPr>
        <w:t xml:space="preserve">نسخة اعتيادية ، كتبها : ملا یو نس بن حاج صالح ، في سنة 1227ه .</w:t>
      </w:r>
    </w:p>
    <w:p>
      <w:pPr>
        <w:pStyle w:val="BookText"/>
      </w:pPr>
      <w:r>
        <w:rPr>
          <w:rFonts w:ascii="Times New Roman" w:hAnsi="Times New Roman" w:eastAsia="Times New Roman" w:cs="Times New Roman"/>
          <w:lang w:val="en-US" w:bidi="en-US"/>
          <w:color w:val="111111"/>
          <w:sz w:val="28"/>
          <w:szCs w:val="28"/>
          <w:rtl/>
        </w:rPr>
        <w:t xml:space="preserve">33 × 21 </w:t>
      </w:r>
      <w:r>
        <w:rPr>
          <w:rFonts w:ascii="IRNazanin" w:hAnsi="IRNazanin" w:eastAsia="IRNazanin" w:cs="IRNazanin"/>
          <w:lang w:bidi="fa-IR"/>
          <w:color w:val="111111"/>
          <w:sz w:val="28"/>
          <w:szCs w:val="28"/>
          <w:rtl/>
        </w:rPr>
        <w:t xml:space="preserve">س [22755]</w:t>
      </w:r>
    </w:p>
    <w:p>
      <w:pPr>
        <w:pStyle w:val="Heading3"/>
      </w:pPr>
      <w:bookmarkStart w:id="757" w:name="_Toc21"/>
      <w:r>
        <w:t>15- القرآن الكريم</w:t>
      </w:r>
      <w:bookmarkEnd w:id="757"/>
    </w:p>
    <w:p>
      <w:pPr>
        <w:pStyle w:val="BookText"/>
      </w:pPr>
      <w:r>
        <w:rPr>
          <w:rFonts w:ascii="Amiri" w:hAnsi="Amiri" w:eastAsia="Amiri" w:cs="Amiri"/>
          <w:lang w:bidi="ar-SA"/>
          <w:color w:val="111111"/>
          <w:sz w:val="28"/>
          <w:szCs w:val="28"/>
          <w:rtl/>
        </w:rPr>
        <w:t xml:space="preserve">نسخة حسنة الخط ، مذهبة الاطارات ، في صدرها سر لوحة ، كتبت في القرن الحادي عشر للهجري .</w:t>
      </w:r>
    </w:p>
    <w:p>
      <w:pPr>
        <w:pStyle w:val="BookText"/>
      </w:pPr>
      <w:r>
        <w:rPr>
          <w:rFonts w:ascii="Times New Roman" w:hAnsi="Times New Roman" w:eastAsia="Times New Roman" w:cs="Times New Roman"/>
          <w:lang w:val="en-US" w:bidi="en-US"/>
          <w:color w:val="111111"/>
          <w:sz w:val="28"/>
          <w:szCs w:val="28"/>
          <w:rtl/>
        </w:rPr>
        <w:t xml:space="preserve">18 × 11 </w:t>
      </w:r>
      <w:r>
        <w:rPr>
          <w:rFonts w:ascii="IRNazanin" w:hAnsi="IRNazanin" w:eastAsia="IRNazanin" w:cs="IRNazanin"/>
          <w:lang w:bidi="fa-IR"/>
          <w:color w:val="111111"/>
          <w:sz w:val="28"/>
          <w:szCs w:val="28"/>
          <w:rtl/>
        </w:rPr>
        <w:t xml:space="preserve">س [2361]</w:t>
      </w:r>
    </w:p>
    <w:p>
      <w:pPr>
        <w:pStyle w:val="Heading3"/>
      </w:pPr>
      <w:bookmarkStart w:id="758" w:name="_Toc22"/>
      <w:r>
        <w:t>16- القرآن الكريم</w:t>
      </w:r>
      <w:bookmarkEnd w:id="758"/>
    </w:p>
    <w:p>
      <w:pPr>
        <w:pStyle w:val="BookText"/>
      </w:pPr>
      <w:r>
        <w:rPr>
          <w:rFonts w:ascii="Amiri" w:hAnsi="Amiri" w:eastAsia="Amiri" w:cs="Amiri"/>
          <w:lang w:bidi="ar-SA"/>
          <w:color w:val="111111"/>
          <w:sz w:val="28"/>
          <w:szCs w:val="28"/>
          <w:rtl/>
        </w:rPr>
        <w:t xml:space="preserve">نسخة نفيسة ، مذهبة الورقة الأولى ، كتبت بقاعدة نسخية جميلة .</w:t>
      </w:r>
    </w:p>
    <w:p>
      <w:pPr>
        <w:pStyle w:val="BookText"/>
      </w:pPr>
      <w:r>
        <w:rPr>
          <w:rFonts w:ascii="Times New Roman" w:hAnsi="Times New Roman" w:eastAsia="Times New Roman" w:cs="Times New Roman"/>
          <w:lang w:val="en-US" w:bidi="en-US"/>
          <w:color w:val="111111"/>
          <w:sz w:val="28"/>
          <w:szCs w:val="28"/>
          <w:rtl/>
        </w:rPr>
        <w:t xml:space="preserve">31 × 22 </w:t>
      </w:r>
      <w:r>
        <w:rPr>
          <w:rFonts w:ascii="IRNazanin" w:hAnsi="IRNazanin" w:eastAsia="IRNazanin" w:cs="IRNazanin"/>
          <w:lang w:bidi="fa-IR"/>
          <w:color w:val="111111"/>
          <w:sz w:val="28"/>
          <w:szCs w:val="28"/>
          <w:rtl/>
        </w:rPr>
        <w:t xml:space="preserve">س [2366]</w:t>
      </w:r>
    </w:p>
    <w:p>
      <w:pPr>
        <w:pStyle w:val="Heading3"/>
      </w:pPr>
      <w:bookmarkStart w:id="759" w:name="_Toc23"/>
      <w:r>
        <w:t>17- القرآن الكريم</w:t>
      </w:r>
      <w:bookmarkEnd w:id="759"/>
    </w:p>
    <w:p>
      <w:pPr>
        <w:pStyle w:val="BookText"/>
      </w:pPr>
      <w:r>
        <w:rPr>
          <w:rFonts w:ascii="IRNazanin" w:hAnsi="IRNazanin" w:eastAsia="IRNazanin" w:cs="IRNazanin"/>
          <w:lang w:bidi="fa-IR"/>
          <w:color w:val="111111"/>
          <w:sz w:val="28"/>
          <w:szCs w:val="28"/>
          <w:rtl/>
        </w:rPr>
        <w:t xml:space="preserve">نسخة اعتيادية ، في صدرها سر لوحة ، كتبت بقاعدة ثلثية ، في أولها ( وقفية ) باسم : السيد عبدالرحمن بن السيد عبدالله الحاج عزیز ، في سنة / 1238ه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15460_166847"/>
    <w:bookmarkEnd w:id="7"/>
    <w:p>
      <w:pPr>
        <w:pStyle w:val="Heading3"/>
      </w:pPr>
      <w:bookmarkStart w:id="760" w:name="_Toc24"/>
      <w:r>
        <w:t>18- القرآن الكريم</w:t>
      </w:r>
      <w:bookmarkEnd w:id="760"/>
    </w:p>
    <w:p>
      <w:pPr>
        <w:pStyle w:val="BookText"/>
      </w:pPr>
      <w:r>
        <w:rPr>
          <w:rFonts w:ascii="Amiri" w:hAnsi="Amiri" w:eastAsia="Amiri" w:cs="Amiri"/>
          <w:lang w:bidi="ar-SA"/>
          <w:color w:val="111111"/>
          <w:sz w:val="28"/>
          <w:szCs w:val="28"/>
          <w:rtl/>
        </w:rPr>
        <w:t xml:space="preserve">نسخة حسنة الخط ، في صدرها سر لوحة ، كتبها : حسن السكوتي سنة 1285ه .</w:t>
      </w:r>
    </w:p>
    <w:p>
      <w:pPr>
        <w:pStyle w:val="BookText"/>
      </w:pPr>
      <w:r>
        <w:rPr>
          <w:rFonts w:ascii="Amiri" w:hAnsi="Amiri" w:eastAsia="Amiri" w:cs="Amiri"/>
          <w:lang w:bidi="ar-SA"/>
          <w:color w:val="111111"/>
          <w:sz w:val="28"/>
          <w:szCs w:val="28"/>
          <w:rtl/>
        </w:rPr>
        <w:t xml:space="preserve">وفي آخرها سر لوحة أيضا .</w:t>
      </w:r>
    </w:p>
    <w:p>
      <w:pPr>
        <w:pStyle w:val="BookText"/>
      </w:pPr>
      <w:r>
        <w:rPr>
          <w:rFonts w:ascii="Times New Roman" w:hAnsi="Times New Roman" w:eastAsia="Times New Roman" w:cs="Times New Roman"/>
          <w:lang w:val="en-US" w:bidi="en-US"/>
          <w:color w:val="111111"/>
          <w:sz w:val="28"/>
          <w:szCs w:val="28"/>
          <w:rtl/>
        </w:rPr>
        <w:t xml:space="preserve">21×11 </w:t>
      </w:r>
      <w:r>
        <w:rPr>
          <w:rFonts w:ascii="IRNazanin" w:hAnsi="IRNazanin" w:eastAsia="IRNazanin" w:cs="IRNazanin"/>
          <w:lang w:bidi="fa-IR"/>
          <w:color w:val="111111"/>
          <w:sz w:val="28"/>
          <w:szCs w:val="28"/>
          <w:rtl/>
        </w:rPr>
        <w:t xml:space="preserve">س [2362]</w:t>
      </w:r>
    </w:p>
    <w:p>
      <w:pPr>
        <w:pStyle w:val="Heading3"/>
      </w:pPr>
      <w:bookmarkStart w:id="761" w:name="_Toc25"/>
      <w:r>
        <w:t>19- القرآن الكريم</w:t>
      </w:r>
      <w:bookmarkEnd w:id="761"/>
    </w:p>
    <w:p>
      <w:pPr>
        <w:pStyle w:val="BookText"/>
      </w:pPr>
      <w:r>
        <w:rPr>
          <w:rFonts w:ascii="Amiri" w:hAnsi="Amiri" w:eastAsia="Amiri" w:cs="Amiri"/>
          <w:lang w:bidi="ar-SA"/>
          <w:color w:val="111111"/>
          <w:sz w:val="28"/>
          <w:szCs w:val="28"/>
          <w:rtl/>
        </w:rPr>
        <w:t xml:space="preserve">نسخة اعتيادية ، ناقصة تنتهي إلى سورة ( الطارق ) .</w:t>
      </w:r>
    </w:p>
    <w:p>
      <w:pPr>
        <w:pStyle w:val="BookText"/>
      </w:pPr>
      <w:r>
        <w:rPr>
          <w:rFonts w:ascii="Times New Roman" w:hAnsi="Times New Roman" w:eastAsia="Times New Roman" w:cs="Times New Roman"/>
          <w:lang w:val="en-US" w:bidi="en-US"/>
          <w:color w:val="111111"/>
          <w:sz w:val="28"/>
          <w:szCs w:val="28"/>
          <w:rtl/>
        </w:rPr>
        <w:t xml:space="preserve">32 × 21 </w:t>
      </w:r>
      <w:r>
        <w:rPr>
          <w:rFonts w:ascii="IRNazanin" w:hAnsi="IRNazanin" w:eastAsia="IRNazanin" w:cs="IRNazanin"/>
          <w:lang w:bidi="fa-IR"/>
          <w:color w:val="111111"/>
          <w:sz w:val="28"/>
          <w:szCs w:val="28"/>
          <w:rtl/>
        </w:rPr>
        <w:t xml:space="preserve">س [22754]</w:t>
      </w:r>
    </w:p>
    <w:p>
      <w:pPr>
        <w:pStyle w:val="Heading3"/>
      </w:pPr>
      <w:bookmarkStart w:id="762" w:name="_Toc26"/>
      <w:r>
        <w:t>20۔ القرآن الكريم</w:t>
      </w:r>
      <w:bookmarkEnd w:id="762"/>
    </w:p>
    <w:p>
      <w:pPr>
        <w:pStyle w:val="BookText"/>
      </w:pPr>
      <w:r>
        <w:rPr>
          <w:rFonts w:ascii="Amiri" w:hAnsi="Amiri" w:eastAsia="Amiri" w:cs="Amiri"/>
          <w:lang w:bidi="ar-SA"/>
          <w:color w:val="111111"/>
          <w:sz w:val="28"/>
          <w:szCs w:val="28"/>
          <w:rtl/>
        </w:rPr>
        <w:t xml:space="preserve">نسخة حسنة الخط ، وكتب في اثناء سطورها تفسير باللغة التركية بالحمرة ، في صدرها سر لوحة .</w:t>
      </w:r>
    </w:p>
    <w:p>
      <w:pPr>
        <w:pStyle w:val="BookText"/>
      </w:pPr>
      <w:r>
        <w:rPr>
          <w:rFonts w:ascii="Times New Roman" w:hAnsi="Times New Roman" w:eastAsia="Times New Roman" w:cs="Times New Roman"/>
          <w:lang w:val="en-US" w:bidi="en-US"/>
          <w:color w:val="111111"/>
          <w:sz w:val="28"/>
          <w:szCs w:val="28"/>
          <w:rtl/>
        </w:rPr>
        <w:t xml:space="preserve">24 × 14 </w:t>
      </w:r>
      <w:r>
        <w:rPr>
          <w:rFonts w:ascii="IRNazanin" w:hAnsi="IRNazanin" w:eastAsia="IRNazanin" w:cs="IRNazanin"/>
          <w:lang w:bidi="fa-IR"/>
          <w:color w:val="111111"/>
          <w:sz w:val="28"/>
          <w:szCs w:val="28"/>
          <w:rtl/>
        </w:rPr>
        <w:t xml:space="preserve">س [22753]</w:t>
      </w:r>
    </w:p>
    <w:p>
      <w:pPr>
        <w:pStyle w:val="Heading3"/>
      </w:pPr>
      <w:bookmarkStart w:id="763" w:name="_Toc27"/>
      <w:r>
        <w:t>21۔ القرآن الكريم</w:t>
      </w:r>
      <w:bookmarkEnd w:id="763"/>
    </w:p>
    <w:p>
      <w:pPr>
        <w:pStyle w:val="BookText"/>
      </w:pPr>
      <w:r>
        <w:rPr>
          <w:rFonts w:ascii="Amiri" w:hAnsi="Amiri" w:eastAsia="Amiri" w:cs="Amiri"/>
          <w:lang w:bidi="ar-SA"/>
          <w:color w:val="111111"/>
          <w:sz w:val="28"/>
          <w:szCs w:val="28"/>
          <w:rtl/>
        </w:rPr>
        <w:t xml:space="preserve">نسخة اعتيادية جداً .</w:t>
      </w:r>
    </w:p>
    <w:p>
      <w:pPr>
        <w:pStyle w:val="BookText"/>
      </w:pPr>
      <w:r>
        <w:rPr>
          <w:rFonts w:ascii="Times New Roman" w:hAnsi="Times New Roman" w:eastAsia="Times New Roman" w:cs="Times New Roman"/>
          <w:lang w:val="en-US" w:bidi="en-US"/>
          <w:color w:val="111111"/>
          <w:sz w:val="28"/>
          <w:szCs w:val="28"/>
          <w:rtl/>
        </w:rPr>
        <w:t xml:space="preserve">30 × 12 </w:t>
      </w:r>
      <w:r>
        <w:rPr>
          <w:rFonts w:ascii="IRNazanin" w:hAnsi="IRNazanin" w:eastAsia="IRNazanin" w:cs="IRNazanin"/>
          <w:lang w:bidi="fa-IR"/>
          <w:color w:val="111111"/>
          <w:sz w:val="28"/>
          <w:szCs w:val="28"/>
          <w:rtl/>
        </w:rPr>
        <w:t xml:space="preserve">س [22756]</w:t>
      </w:r>
    </w:p>
    <w:p>
      <w:pPr>
        <w:pStyle w:val="Heading3"/>
      </w:pPr>
      <w:bookmarkStart w:id="764" w:name="_Toc28"/>
      <w:r>
        <w:t>22- القرآن الكريم</w:t>
      </w:r>
      <w:bookmarkEnd w:id="764"/>
    </w:p>
    <w:p>
      <w:pPr>
        <w:pStyle w:val="BookText"/>
      </w:pPr>
      <w:r>
        <w:rPr>
          <w:rFonts w:ascii="Amiri" w:hAnsi="Amiri" w:eastAsia="Amiri" w:cs="Amiri"/>
          <w:lang w:bidi="ar-SA"/>
          <w:color w:val="111111"/>
          <w:sz w:val="28"/>
          <w:szCs w:val="28"/>
          <w:rtl/>
        </w:rPr>
        <w:t xml:space="preserve">نسخة نفيسة مذهبة ، كتب في هامشها اختلاف القراء في الرواية والقراءة . وفي أولها سر لوحة .</w:t>
      </w:r>
    </w:p>
    <w:p>
      <w:pPr>
        <w:pStyle w:val="BookText"/>
      </w:pPr>
      <w:r>
        <w:rPr>
          <w:rFonts w:ascii="Times New Roman" w:hAnsi="Times New Roman" w:eastAsia="Times New Roman" w:cs="Times New Roman"/>
          <w:lang w:val="en-US" w:bidi="en-US"/>
          <w:color w:val="111111"/>
          <w:sz w:val="28"/>
          <w:szCs w:val="28"/>
          <w:rtl/>
        </w:rPr>
        <w:t xml:space="preserve">27×19 </w:t>
      </w:r>
      <w:r>
        <w:rPr>
          <w:rFonts w:ascii="IRNazanin" w:hAnsi="IRNazanin" w:eastAsia="IRNazanin" w:cs="IRNazanin"/>
          <w:lang w:bidi="fa-IR"/>
          <w:color w:val="111111"/>
          <w:sz w:val="28"/>
          <w:szCs w:val="28"/>
          <w:rtl/>
        </w:rPr>
        <w:t xml:space="preserve">س [2363]</w:t>
      </w:r>
    </w:p>
    <w:p>
      <w:pPr>
        <w:pStyle w:val="Heading3"/>
      </w:pPr>
      <w:bookmarkStart w:id="765" w:name="_Toc29"/>
      <w:r>
        <w:t>23- القرآن الكريم</w:t>
      </w:r>
      <w:bookmarkEnd w:id="765"/>
    </w:p>
    <w:p>
      <w:pPr>
        <w:pStyle w:val="BookText"/>
      </w:pPr>
      <w:r>
        <w:rPr>
          <w:rFonts w:ascii="IRNazanin" w:hAnsi="IRNazanin" w:eastAsia="IRNazanin" w:cs="IRNazanin"/>
          <w:lang w:bidi="fa-IR"/>
          <w:color w:val="111111"/>
          <w:sz w:val="28"/>
          <w:szCs w:val="28"/>
          <w:rtl/>
        </w:rPr>
        <w:t xml:space="preserve">نسخة حديثة الخط ، جیدة النسخ .</w:t>
      </w:r>
    </w:p>
    <w:p>
      <w:pPr>
        <w:pStyle w:val="BookText"/>
      </w:pPr>
      <w:r>
        <w:rPr>
          <w:rFonts w:ascii="Times New Roman" w:hAnsi="Times New Roman" w:eastAsia="Times New Roman" w:cs="Times New Roman"/>
          <w:lang w:val="en-US" w:bidi="en-US"/>
          <w:color w:val="111111"/>
          <w:sz w:val="28"/>
          <w:szCs w:val="28"/>
          <w:rtl/>
        </w:rPr>
        <w:t xml:space="preserve">40×29 </w:t>
      </w:r>
      <w:r>
        <w:rPr>
          <w:rFonts w:ascii="IRNazanin" w:hAnsi="IRNazanin" w:eastAsia="IRNazanin" w:cs="IRNazanin"/>
          <w:lang w:bidi="fa-IR"/>
          <w:color w:val="111111"/>
          <w:sz w:val="28"/>
          <w:szCs w:val="28"/>
          <w:rtl/>
        </w:rPr>
        <w:t xml:space="preserve">س [6723]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15460_166848"/>
    <w:bookmarkEnd w:id="8"/>
    <w:p>
      <w:pPr>
        <w:pStyle w:val="Heading3"/>
      </w:pPr>
      <w:bookmarkStart w:id="766" w:name="_Toc30"/>
      <w:r>
        <w:t>24- القرآن الكريم</w:t>
      </w:r>
      <w:bookmarkEnd w:id="766"/>
    </w:p>
    <w:p>
      <w:pPr>
        <w:pStyle w:val="BookText"/>
      </w:pPr>
      <w:r>
        <w:rPr>
          <w:rFonts w:ascii="Amiri" w:hAnsi="Amiri" w:eastAsia="Amiri" w:cs="Amiri"/>
          <w:lang w:bidi="ar-SA"/>
          <w:color w:val="111111"/>
          <w:sz w:val="28"/>
          <w:szCs w:val="28"/>
          <w:rtl/>
        </w:rPr>
        <w:t xml:space="preserve">نسخة اعتيادية . 29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 [6725]</w:t>
      </w:r>
    </w:p>
    <w:p>
      <w:pPr>
        <w:pStyle w:val="Heading3"/>
      </w:pPr>
      <w:bookmarkStart w:id="767" w:name="_Toc31"/>
      <w:r>
        <w:t>25- القرآن الكريم</w:t>
      </w:r>
      <w:bookmarkEnd w:id="767"/>
    </w:p>
    <w:p>
      <w:pPr>
        <w:pStyle w:val="BookText"/>
      </w:pPr>
      <w:r>
        <w:rPr>
          <w:rFonts w:ascii="Amiri" w:hAnsi="Amiri" w:eastAsia="Amiri" w:cs="Amiri"/>
          <w:lang w:bidi="ar-SA"/>
          <w:color w:val="111111"/>
          <w:sz w:val="28"/>
          <w:szCs w:val="28"/>
          <w:rtl/>
        </w:rPr>
        <w:t xml:space="preserve">نسخة اعتيادية ، كتبت بقاعدة ثلثية جيدة ، مخرومة الأول والوسط والآخر .</w:t>
      </w:r>
    </w:p>
    <w:p>
      <w:pPr>
        <w:pStyle w:val="BookText"/>
      </w:pPr>
      <w:r>
        <w:rPr>
          <w:rFonts w:ascii="Times New Roman" w:hAnsi="Times New Roman" w:eastAsia="Times New Roman" w:cs="Times New Roman"/>
          <w:lang w:val="en-US" w:bidi="en-US"/>
          <w:color w:val="111111"/>
          <w:sz w:val="28"/>
          <w:szCs w:val="28"/>
          <w:rtl/>
        </w:rPr>
        <w:t xml:space="preserve">27 × 23 </w:t>
      </w:r>
      <w:r>
        <w:rPr>
          <w:rFonts w:ascii="IRNazanin" w:hAnsi="IRNazanin" w:eastAsia="IRNazanin" w:cs="IRNazanin"/>
          <w:lang w:bidi="fa-IR"/>
          <w:color w:val="111111"/>
          <w:sz w:val="28"/>
          <w:szCs w:val="28"/>
          <w:rtl/>
        </w:rPr>
        <w:t xml:space="preserve">ب [6724]</w:t>
      </w:r>
    </w:p>
    <w:p>
      <w:pPr>
        <w:pStyle w:val="Heading3"/>
      </w:pPr>
      <w:bookmarkStart w:id="768" w:name="_Toc32"/>
      <w:r>
        <w:t>26- القرآن الكريم</w:t>
      </w:r>
      <w:bookmarkEnd w:id="768"/>
    </w:p>
    <w:p>
      <w:pPr>
        <w:pStyle w:val="BookText"/>
      </w:pPr>
      <w:r>
        <w:rPr>
          <w:rFonts w:ascii="Amiri" w:hAnsi="Amiri" w:eastAsia="Amiri" w:cs="Amiri"/>
          <w:lang w:bidi="ar-SA"/>
          <w:color w:val="111111"/>
          <w:sz w:val="28"/>
          <w:szCs w:val="28"/>
          <w:rtl/>
        </w:rPr>
        <w:t xml:space="preserve">نسخة اعتيادية ، مفككة الأوراق ، مخرومة الأول والآخر .</w:t>
      </w:r>
    </w:p>
    <w:p>
      <w:pPr>
        <w:pStyle w:val="BookText"/>
      </w:pPr>
      <w:r>
        <w:rPr>
          <w:rFonts w:ascii="Times New Roman" w:hAnsi="Times New Roman" w:eastAsia="Times New Roman" w:cs="Times New Roman"/>
          <w:lang w:val="en-US" w:bidi="en-US"/>
          <w:color w:val="111111"/>
          <w:sz w:val="28"/>
          <w:szCs w:val="28"/>
          <w:rtl/>
        </w:rPr>
        <w:t xml:space="preserve">31 × 22 </w:t>
      </w:r>
      <w:r>
        <w:rPr>
          <w:rFonts w:ascii="IRNazanin" w:hAnsi="IRNazanin" w:eastAsia="IRNazanin" w:cs="IRNazanin"/>
          <w:lang w:bidi="fa-IR"/>
          <w:color w:val="111111"/>
          <w:sz w:val="28"/>
          <w:szCs w:val="28"/>
          <w:rtl/>
        </w:rPr>
        <w:t xml:space="preserve">س [6726]</w:t>
      </w:r>
    </w:p>
    <w:p>
      <w:pPr>
        <w:pStyle w:val="Heading3"/>
      </w:pPr>
      <w:bookmarkStart w:id="769" w:name="_Toc33"/>
      <w:r>
        <w:t>27- القرآن الكريم</w:t>
      </w:r>
      <w:bookmarkEnd w:id="769"/>
    </w:p>
    <w:p>
      <w:pPr>
        <w:pStyle w:val="BookText"/>
      </w:pPr>
      <w:r>
        <w:rPr>
          <w:rFonts w:ascii="Amiri" w:hAnsi="Amiri" w:eastAsia="Amiri" w:cs="Amiri"/>
          <w:lang w:bidi="ar-SA"/>
          <w:color w:val="111111"/>
          <w:sz w:val="28"/>
          <w:szCs w:val="28"/>
          <w:rtl/>
        </w:rPr>
        <w:t xml:space="preserve">نسخة جيدة ، مكتوبة بقاعدة سخية جميلة في سنة 1295 ه .</w:t>
      </w:r>
    </w:p>
    <w:p>
      <w:pPr>
        <w:pStyle w:val="BookText"/>
      </w:pPr>
      <w:r>
        <w:rPr>
          <w:rFonts w:ascii="Times New Roman" w:hAnsi="Times New Roman" w:eastAsia="Times New Roman" w:cs="Times New Roman"/>
          <w:lang w:val="en-US" w:bidi="en-US"/>
          <w:color w:val="111111"/>
          <w:sz w:val="28"/>
          <w:szCs w:val="28"/>
          <w:rtl/>
        </w:rPr>
        <w:t xml:space="preserve">29×19 </w:t>
      </w:r>
      <w:r>
        <w:rPr>
          <w:rFonts w:ascii="IRNazanin" w:hAnsi="IRNazanin" w:eastAsia="IRNazanin" w:cs="IRNazanin"/>
          <w:lang w:bidi="fa-IR"/>
          <w:color w:val="111111"/>
          <w:sz w:val="28"/>
          <w:szCs w:val="28"/>
          <w:rtl/>
        </w:rPr>
        <w:t xml:space="preserve">س [19530]</w:t>
      </w:r>
    </w:p>
    <w:p>
      <w:pPr>
        <w:pStyle w:val="Heading3"/>
      </w:pPr>
      <w:bookmarkStart w:id="770" w:name="_Toc34"/>
      <w:r>
        <w:t>28- القرآن الكريم</w:t>
      </w:r>
      <w:bookmarkEnd w:id="770"/>
    </w:p>
    <w:p>
      <w:pPr>
        <w:pStyle w:val="BookText"/>
      </w:pPr>
      <w:r>
        <w:rPr>
          <w:rFonts w:ascii="IRNazanin" w:hAnsi="IRNazanin" w:eastAsia="IRNazanin" w:cs="IRNazanin"/>
          <w:lang w:bidi="fa-IR"/>
          <w:color w:val="111111"/>
          <w:sz w:val="28"/>
          <w:szCs w:val="28"/>
          <w:rtl/>
        </w:rPr>
        <w:t xml:space="preserve">نسخة جيدة ، في صدرها سر لوحة جميلة ، وقفها : محمد علي بن الشيرازي ، ثم في آخرها وقفیة في جامع الحاج عبدالله اغا متسلم البصرة 1244 ه.</w:t>
      </w:r>
    </w:p>
    <w:p>
      <w:pPr>
        <w:pStyle w:val="BookText"/>
      </w:pPr>
      <w:r>
        <w:rPr>
          <w:rFonts w:ascii="Times New Roman" w:hAnsi="Times New Roman" w:eastAsia="Times New Roman" w:cs="Times New Roman"/>
          <w:lang w:val="en-US" w:bidi="en-US"/>
          <w:color w:val="111111"/>
          <w:sz w:val="28"/>
          <w:szCs w:val="28"/>
          <w:rtl/>
        </w:rPr>
        <w:t xml:space="preserve">55 × 30 </w:t>
      </w:r>
      <w:r>
        <w:rPr>
          <w:rFonts w:ascii="IRNazanin" w:hAnsi="IRNazanin" w:eastAsia="IRNazanin" w:cs="IRNazanin"/>
          <w:lang w:bidi="fa-IR"/>
          <w:color w:val="111111"/>
          <w:sz w:val="28"/>
          <w:szCs w:val="28"/>
          <w:rtl/>
        </w:rPr>
        <w:t xml:space="preserve">س [22777]</w:t>
      </w:r>
    </w:p>
    <w:p>
      <w:pPr>
        <w:pStyle w:val="Heading3"/>
      </w:pPr>
      <w:bookmarkStart w:id="771" w:name="_Toc35"/>
      <w:r>
        <w:t>29- القرآن الكريم</w:t>
      </w:r>
      <w:bookmarkEnd w:id="771"/>
    </w:p>
    <w:p>
      <w:pPr>
        <w:pStyle w:val="BookText"/>
      </w:pPr>
      <w:r>
        <w:rPr>
          <w:rFonts w:ascii="Amiri" w:hAnsi="Amiri" w:eastAsia="Amiri" w:cs="Amiri"/>
          <w:lang w:bidi="ar-SA"/>
          <w:color w:val="111111"/>
          <w:sz w:val="28"/>
          <w:szCs w:val="28"/>
          <w:rtl/>
        </w:rPr>
        <w:t xml:space="preserve">نسخة اعتيادية . 35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س [22758]</w:t>
      </w:r>
    </w:p>
    <w:p>
      <w:pPr>
        <w:pStyle w:val="Heading3"/>
      </w:pPr>
      <w:bookmarkStart w:id="772" w:name="_Toc36"/>
      <w:r>
        <w:t>30- القرآن الكريم</w:t>
      </w:r>
      <w:bookmarkEnd w:id="772"/>
    </w:p>
    <w:p>
      <w:pPr>
        <w:pStyle w:val="BookText"/>
      </w:pPr>
      <w:r>
        <w:rPr>
          <w:rFonts w:ascii="Amiri" w:hAnsi="Amiri" w:eastAsia="Amiri" w:cs="Amiri"/>
          <w:lang w:bidi="ar-SA"/>
          <w:color w:val="111111"/>
          <w:sz w:val="28"/>
          <w:szCs w:val="28"/>
          <w:rtl/>
        </w:rPr>
        <w:t xml:space="preserve">نسخة اعتيادية . 39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 [22759]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9" w:name="pg15460_166849"/>
    <w:bookmarkEnd w:id="9"/>
    <w:p>
      <w:pPr>
        <w:pStyle w:val="Heading3"/>
      </w:pPr>
      <w:bookmarkStart w:id="773" w:name="_Toc37"/>
      <w:r>
        <w:t>31- القرآن الكريم</w:t>
      </w:r>
      <w:bookmarkEnd w:id="773"/>
    </w:p>
    <w:p>
      <w:pPr>
        <w:pStyle w:val="BookText"/>
      </w:pPr>
      <w:r>
        <w:rPr>
          <w:rFonts w:ascii="Amiri" w:hAnsi="Amiri" w:eastAsia="Amiri" w:cs="Amiri"/>
          <w:lang w:bidi="ar-SA"/>
          <w:color w:val="111111"/>
          <w:sz w:val="28"/>
          <w:szCs w:val="28"/>
          <w:rtl/>
        </w:rPr>
        <w:t xml:space="preserve">نسخة مخرومة الاول.</w:t>
      </w:r>
    </w:p>
    <w:p>
      <w:pPr>
        <w:pStyle w:val="BookText"/>
      </w:pPr>
      <w:r>
        <w:rPr>
          <w:rFonts w:ascii="Times New Roman" w:hAnsi="Times New Roman" w:eastAsia="Times New Roman" w:cs="Times New Roman"/>
          <w:lang w:val="en-US" w:bidi="en-US"/>
          <w:color w:val="111111"/>
          <w:sz w:val="28"/>
          <w:szCs w:val="28"/>
          <w:rtl/>
        </w:rPr>
        <w:t xml:space="preserve">26 × 15 </w:t>
      </w:r>
      <w:r>
        <w:rPr>
          <w:rFonts w:ascii="IRNazanin" w:hAnsi="IRNazanin" w:eastAsia="IRNazanin" w:cs="IRNazanin"/>
          <w:lang w:bidi="fa-IR"/>
          <w:color w:val="111111"/>
          <w:sz w:val="28"/>
          <w:szCs w:val="28"/>
          <w:rtl/>
        </w:rPr>
        <w:t xml:space="preserve">س [22760]</w:t>
      </w:r>
    </w:p>
    <w:p>
      <w:pPr>
        <w:pStyle w:val="Heading3"/>
      </w:pPr>
      <w:bookmarkStart w:id="774" w:name="_Toc38"/>
      <w:r>
        <w:t>32- القرآن الكريم</w:t>
      </w:r>
      <w:bookmarkEnd w:id="774"/>
    </w:p>
    <w:p>
      <w:pPr>
        <w:pStyle w:val="BookText"/>
      </w:pPr>
      <w:r>
        <w:rPr>
          <w:rFonts w:ascii="IRNazanin" w:hAnsi="IRNazanin" w:eastAsia="IRNazanin" w:cs="IRNazanin"/>
          <w:lang w:bidi="fa-IR"/>
          <w:color w:val="111111"/>
          <w:sz w:val="28"/>
          <w:szCs w:val="28"/>
          <w:rtl/>
        </w:rPr>
        <w:t xml:space="preserve">نسخة جيدة ، جلدها رائع ، في صدرها سر لوحة ، مذهبة الاطارات ، كتبها : السيد أحمد شيخ ولد محمد شیخ ، في كشمير، في سنة 1285ه .</w:t>
      </w:r>
    </w:p>
    <w:p>
      <w:pPr>
        <w:pStyle w:val="BookText"/>
      </w:pPr>
      <w:r>
        <w:rPr>
          <w:rFonts w:ascii="Times New Roman" w:hAnsi="Times New Roman" w:eastAsia="Times New Roman" w:cs="Times New Roman"/>
          <w:lang w:val="en-US" w:bidi="en-US"/>
          <w:color w:val="111111"/>
          <w:sz w:val="28"/>
          <w:szCs w:val="28"/>
          <w:rtl/>
        </w:rPr>
        <w:t xml:space="preserve">18 × 12 </w:t>
      </w:r>
      <w:r>
        <w:rPr>
          <w:rFonts w:ascii="IRNazanin" w:hAnsi="IRNazanin" w:eastAsia="IRNazanin" w:cs="IRNazanin"/>
          <w:lang w:bidi="fa-IR"/>
          <w:color w:val="111111"/>
          <w:sz w:val="28"/>
          <w:szCs w:val="28"/>
          <w:rtl/>
        </w:rPr>
        <w:t xml:space="preserve">س [1240]</w:t>
      </w:r>
    </w:p>
    <w:p>
      <w:pPr>
        <w:pStyle w:val="Heading3"/>
      </w:pPr>
      <w:bookmarkStart w:id="775" w:name="_Toc39"/>
      <w:r>
        <w:t>33- القرآن الكريم</w:t>
      </w:r>
      <w:bookmarkEnd w:id="775"/>
    </w:p>
    <w:p>
      <w:pPr>
        <w:pStyle w:val="BookText"/>
      </w:pPr>
      <w:r>
        <w:rPr>
          <w:rFonts w:ascii="Amiri" w:hAnsi="Amiri" w:eastAsia="Amiri" w:cs="Amiri"/>
          <w:lang w:bidi="ar-SA"/>
          <w:color w:val="111111"/>
          <w:sz w:val="28"/>
          <w:szCs w:val="28"/>
          <w:rtl/>
        </w:rPr>
        <w:t xml:space="preserve">نسخة جيدة ، مكتوبة بقاعدة ثلثية ، كتبت في القرن الثالث عشر للهجرة .</w:t>
      </w:r>
    </w:p>
    <w:p>
      <w:pPr>
        <w:pStyle w:val="BookText"/>
      </w:pPr>
      <w:r>
        <w:rPr>
          <w:rFonts w:ascii="Times New Roman" w:hAnsi="Times New Roman" w:eastAsia="Times New Roman" w:cs="Times New Roman"/>
          <w:lang w:val="en-US" w:bidi="en-US"/>
          <w:color w:val="111111"/>
          <w:sz w:val="28"/>
          <w:szCs w:val="28"/>
          <w:rtl/>
        </w:rPr>
        <w:t xml:space="preserve">31 × 20 </w:t>
      </w:r>
      <w:r>
        <w:rPr>
          <w:rFonts w:ascii="IRNazanin" w:hAnsi="IRNazanin" w:eastAsia="IRNazanin" w:cs="IRNazanin"/>
          <w:lang w:bidi="fa-IR"/>
          <w:color w:val="111111"/>
          <w:sz w:val="28"/>
          <w:szCs w:val="28"/>
          <w:rtl/>
        </w:rPr>
        <w:t xml:space="preserve">س [10643]</w:t>
      </w:r>
    </w:p>
    <w:p>
      <w:pPr>
        <w:pStyle w:val="Heading3"/>
      </w:pPr>
      <w:bookmarkStart w:id="776" w:name="_Toc40"/>
      <w:r>
        <w:t>34- القرآن الكريم</w:t>
      </w:r>
      <w:bookmarkEnd w:id="776"/>
    </w:p>
    <w:p>
      <w:pPr>
        <w:pStyle w:val="BookText"/>
      </w:pPr>
      <w:r>
        <w:rPr>
          <w:rFonts w:ascii="Amiri" w:hAnsi="Amiri" w:eastAsia="Amiri" w:cs="Amiri"/>
          <w:lang w:bidi="ar-SA"/>
          <w:color w:val="111111"/>
          <w:sz w:val="28"/>
          <w:szCs w:val="28"/>
          <w:rtl/>
        </w:rPr>
        <w:t xml:space="preserve">نسخة حسنة الخط ، مذهبة الاطارات في صدرها سر لوحة جميلة .</w:t>
      </w:r>
    </w:p>
    <w:p>
      <w:pPr>
        <w:pStyle w:val="BookText"/>
      </w:pPr>
      <w:r>
        <w:rPr>
          <w:rFonts w:ascii="Times New Roman" w:hAnsi="Times New Roman" w:eastAsia="Times New Roman" w:cs="Times New Roman"/>
          <w:lang w:val="en-US" w:bidi="en-US"/>
          <w:color w:val="111111"/>
          <w:sz w:val="28"/>
          <w:szCs w:val="28"/>
          <w:rtl/>
        </w:rPr>
        <w:t xml:space="preserve">10 × 6 </w:t>
      </w:r>
      <w:r>
        <w:rPr>
          <w:rFonts w:ascii="IRNazanin" w:hAnsi="IRNazanin" w:eastAsia="IRNazanin" w:cs="IRNazanin"/>
          <w:lang w:bidi="fa-IR"/>
          <w:color w:val="111111"/>
          <w:sz w:val="28"/>
          <w:szCs w:val="28"/>
          <w:rtl/>
        </w:rPr>
        <w:t xml:space="preserve">س [12137]</w:t>
      </w:r>
    </w:p>
    <w:p>
      <w:pPr>
        <w:pStyle w:val="Heading3"/>
      </w:pPr>
      <w:bookmarkStart w:id="777" w:name="_Toc41"/>
      <w:r>
        <w:t>35- القرآن الكريم</w:t>
      </w:r>
      <w:bookmarkEnd w:id="777"/>
    </w:p>
    <w:p>
      <w:pPr>
        <w:pStyle w:val="BookText"/>
      </w:pPr>
      <w:r>
        <w:rPr>
          <w:rFonts w:ascii="Amiri" w:hAnsi="Amiri" w:eastAsia="Amiri" w:cs="Amiri"/>
          <w:lang w:bidi="ar-SA"/>
          <w:color w:val="111111"/>
          <w:sz w:val="28"/>
          <w:szCs w:val="28"/>
          <w:rtl/>
        </w:rPr>
        <w:t xml:space="preserve">نسخة حسنة ، في صدرها سر لوحة رائعة ، منهية الاطارات ، مجدولة ،كتبها : السيد علي بن الرشيدي المعروف بباشاده من تلاميذ الحاج جواد مصطفى الحلوي المشهور بحاوجي زاده ، سنة 1256 ه.</w:t>
      </w:r>
    </w:p>
    <w:p>
      <w:pPr>
        <w:pStyle w:val="BookText"/>
      </w:pPr>
      <w:r>
        <w:rPr>
          <w:rFonts w:ascii="Times New Roman" w:hAnsi="Times New Roman" w:eastAsia="Times New Roman" w:cs="Times New Roman"/>
          <w:lang w:val="en-US" w:bidi="en-US"/>
          <w:color w:val="111111"/>
          <w:sz w:val="28"/>
          <w:szCs w:val="28"/>
          <w:rtl/>
        </w:rPr>
        <w:t xml:space="preserve">12 × 8 </w:t>
      </w:r>
      <w:r>
        <w:rPr>
          <w:rFonts w:ascii="IRNazanin" w:hAnsi="IRNazanin" w:eastAsia="IRNazanin" w:cs="IRNazanin"/>
          <w:lang w:bidi="fa-IR"/>
          <w:color w:val="111111"/>
          <w:sz w:val="28"/>
          <w:szCs w:val="28"/>
          <w:rtl/>
        </w:rPr>
        <w:t xml:space="preserve">س [12138]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0" w:name="pg15460_166850"/>
    <w:bookmarkEnd w:id="10"/>
    <w:p>
      <w:pPr>
        <w:pStyle w:val="Heading3"/>
      </w:pPr>
      <w:bookmarkStart w:id="778" w:name="_Toc42"/>
      <w:r>
        <w:t>36- القرآن الكريم</w:t>
      </w:r>
      <w:bookmarkEnd w:id="778"/>
    </w:p>
    <w:p>
      <w:pPr>
        <w:pStyle w:val="BookText"/>
      </w:pPr>
      <w:r>
        <w:rPr>
          <w:rFonts w:ascii="IRNazanin" w:hAnsi="IRNazanin" w:eastAsia="IRNazanin" w:cs="IRNazanin"/>
          <w:lang w:bidi="fa-IR"/>
          <w:color w:val="111111"/>
          <w:sz w:val="28"/>
          <w:szCs w:val="28"/>
          <w:rtl/>
        </w:rPr>
        <w:t xml:space="preserve">نسخة نفيسة جدا ، في صدرها سر اوحة ، كتبها : أحمد بن حسین ، من تلاميذ ابراهيم ده ده ، في سنة 1172ه .</w:t>
      </w:r>
    </w:p>
    <w:p>
      <w:pPr>
        <w:pStyle w:val="BookText"/>
      </w:pPr>
      <w:r>
        <w:rPr>
          <w:rFonts w:ascii="Times New Roman" w:hAnsi="Times New Roman" w:eastAsia="Times New Roman" w:cs="Times New Roman"/>
          <w:lang w:val="en-US" w:bidi="en-US"/>
          <w:color w:val="111111"/>
          <w:sz w:val="28"/>
          <w:szCs w:val="28"/>
          <w:rtl/>
        </w:rPr>
        <w:t xml:space="preserve">13 × 6 </w:t>
      </w:r>
      <w:r>
        <w:rPr>
          <w:rFonts w:ascii="IRNazanin" w:hAnsi="IRNazanin" w:eastAsia="IRNazanin" w:cs="IRNazanin"/>
          <w:lang w:bidi="fa-IR"/>
          <w:color w:val="111111"/>
          <w:sz w:val="28"/>
          <w:szCs w:val="28"/>
          <w:rtl/>
        </w:rPr>
        <w:t xml:space="preserve">س [12139]</w:t>
      </w:r>
    </w:p>
    <w:p>
      <w:pPr>
        <w:pStyle w:val="Heading3"/>
      </w:pPr>
      <w:bookmarkStart w:id="779" w:name="_Toc43"/>
      <w:r>
        <w:t>37- القرآن الكريم</w:t>
      </w:r>
      <w:bookmarkEnd w:id="779"/>
    </w:p>
    <w:p>
      <w:pPr>
        <w:pStyle w:val="BookText"/>
      </w:pPr>
      <w:r>
        <w:rPr>
          <w:rFonts w:ascii="Amiri" w:hAnsi="Amiri" w:eastAsia="Amiri" w:cs="Amiri"/>
          <w:lang w:bidi="ar-SA"/>
          <w:color w:val="111111"/>
          <w:sz w:val="28"/>
          <w:szCs w:val="28"/>
          <w:rtl/>
        </w:rPr>
        <w:t xml:space="preserve">نسخة رائعة جدا ، في صدرها سر لوحة نفيسة ، مذهبة و مزوقة ، آية في الفن الزخرفي ورقها جيد من النوع العبادي الحريري ، مكتوبة بقاعدة ثلثية رائعة ، كتبها : الحاج حافظ محمد أمين الرشيدي ، من تلاميذ عمر الوصفي خواجه ، وفي سنة 1236ه . وقفتها زوجة السلطان محمود خان ، ووالدة السلطان عبدالعزيز خان ، على مرقد الشيخ الجنيد البغدادي 1278ه .</w:t>
      </w:r>
    </w:p>
    <w:p>
      <w:pPr>
        <w:pStyle w:val="BookText"/>
      </w:pPr>
      <w:r>
        <w:rPr>
          <w:rFonts w:ascii="Amiri" w:hAnsi="Amiri" w:eastAsia="Amiri" w:cs="Amiri"/>
          <w:lang w:bidi="ar-SA"/>
          <w:color w:val="111111"/>
          <w:sz w:val="28"/>
          <w:szCs w:val="28"/>
          <w:rtl/>
        </w:rPr>
        <w:t xml:space="preserve">وهذه النسخة هي التي نشرتها مديرية الاوقاف العامة في بغداد للمرة الأولى ، وفي المانيا للمرتين الثانية والثالثة : باشراف المرحوم عميد الخط العربي هاشم محمد الخطاط (ت - 1973م ) .</w:t>
      </w:r>
    </w:p>
    <w:p>
      <w:pPr>
        <w:pStyle w:val="BookText"/>
      </w:pPr>
      <w:r>
        <w:rPr>
          <w:rFonts w:ascii="Amiri" w:hAnsi="Amiri" w:eastAsia="Amiri" w:cs="Amiri"/>
          <w:lang w:bidi="ar-SA"/>
          <w:color w:val="111111"/>
          <w:sz w:val="28"/>
          <w:szCs w:val="28"/>
          <w:rtl/>
        </w:rPr>
        <w:t xml:space="preserve">انظر : مكتبة الأوقاف العامة ، ص/ 133</w:t>
      </w:r>
    </w:p>
    <w:p>
      <w:pPr>
        <w:pStyle w:val="BookText"/>
      </w:pPr>
      <w:r>
        <w:rPr>
          <w:rFonts w:ascii="Times New Roman" w:hAnsi="Times New Roman" w:eastAsia="Times New Roman" w:cs="Times New Roman"/>
          <w:lang w:val="en-US" w:bidi="en-US"/>
          <w:color w:val="111111"/>
          <w:sz w:val="28"/>
          <w:szCs w:val="28"/>
          <w:rtl/>
        </w:rPr>
        <w:t xml:space="preserve">42 × 28 </w:t>
      </w:r>
      <w:r>
        <w:rPr>
          <w:rFonts w:ascii="IRNazanin" w:hAnsi="IRNazanin" w:eastAsia="IRNazanin" w:cs="IRNazanin"/>
          <w:lang w:bidi="fa-IR"/>
          <w:color w:val="111111"/>
          <w:sz w:val="28"/>
          <w:szCs w:val="28"/>
          <w:rtl/>
        </w:rPr>
        <w:t xml:space="preserve">س [10205]</w:t>
      </w:r>
    </w:p>
    <w:p>
      <w:pPr>
        <w:pStyle w:val="Heading3"/>
      </w:pPr>
      <w:bookmarkStart w:id="780" w:name="_Toc44"/>
      <w:r>
        <w:t>38- القرآن الكريم</w:t>
      </w:r>
      <w:bookmarkEnd w:id="780"/>
    </w:p>
    <w:p>
      <w:pPr>
        <w:pStyle w:val="BookText"/>
      </w:pPr>
      <w:r>
        <w:rPr>
          <w:rFonts w:ascii="IRNazanin" w:hAnsi="IRNazanin" w:eastAsia="IRNazanin" w:cs="IRNazanin"/>
          <w:lang w:bidi="fa-IR"/>
          <w:color w:val="111111"/>
          <w:sz w:val="28"/>
          <w:szCs w:val="28"/>
          <w:rtl/>
        </w:rPr>
        <w:t xml:space="preserve">نسخة جيدة ، مخرومة الأول ، تبدأ من سورة ( يوسف ) . كتبها : أحمد بن ملا سليمان البغدادی ، في مدينة بغداد ، سنة 1216ه .</w:t>
      </w:r>
    </w:p>
    <w:p>
      <w:pPr>
        <w:pStyle w:val="BookText"/>
      </w:pPr>
      <w:r>
        <w:rPr>
          <w:rFonts w:ascii="Times New Roman" w:hAnsi="Times New Roman" w:eastAsia="Times New Roman" w:cs="Times New Roman"/>
          <w:lang w:val="en-US" w:bidi="en-US"/>
          <w:color w:val="111111"/>
          <w:sz w:val="28"/>
          <w:szCs w:val="28"/>
          <w:rtl/>
        </w:rPr>
        <w:t xml:space="preserve">28 × 18 </w:t>
      </w:r>
      <w:r>
        <w:rPr>
          <w:rFonts w:ascii="IRNazanin" w:hAnsi="IRNazanin" w:eastAsia="IRNazanin" w:cs="IRNazanin"/>
          <w:lang w:bidi="fa-IR"/>
          <w:color w:val="111111"/>
          <w:sz w:val="28"/>
          <w:szCs w:val="28"/>
          <w:rtl/>
        </w:rPr>
        <w:t xml:space="preserve">س [13591]</w:t>
      </w:r>
    </w:p>
    <w:p>
      <w:pPr>
        <w:pStyle w:val="Heading3"/>
      </w:pPr>
      <w:bookmarkStart w:id="781" w:name="_Toc45"/>
      <w:r>
        <w:t>39- القرآن الكريم</w:t>
      </w:r>
      <w:bookmarkEnd w:id="781"/>
    </w:p>
    <w:p>
      <w:pPr>
        <w:pStyle w:val="BookText"/>
      </w:pPr>
      <w:r>
        <w:rPr>
          <w:rFonts w:ascii="IRNazanin" w:hAnsi="IRNazanin" w:eastAsia="IRNazanin" w:cs="IRNazanin"/>
          <w:lang w:bidi="fa-IR"/>
          <w:color w:val="111111"/>
          <w:sz w:val="28"/>
          <w:szCs w:val="28"/>
          <w:rtl/>
        </w:rPr>
        <w:t xml:space="preserve">نسخة رائعة ، في ستة مجلدات ضخام كتبها : محمد ندیم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1" w:name="pg15460_166851"/>
    <w:bookmarkEnd w:id="11"/>
    <w:p>
      <w:pPr>
        <w:pStyle w:val="BookText"/>
      </w:pPr>
      <w:r>
        <w:rPr>
          <w:rFonts w:ascii="Amiri" w:hAnsi="Amiri" w:eastAsia="Amiri" w:cs="Amiri"/>
          <w:lang w:bidi="ar-SA"/>
          <w:color w:val="111111"/>
          <w:sz w:val="28"/>
          <w:szCs w:val="28"/>
          <w:rtl/>
        </w:rPr>
        <w:t xml:space="preserve">فوزي ، الخطاط بمحكمة استئناف مصر العليا ، للملك غازي ، سنة 1938م . مكتوبة بقاعدة رقعية جيدة .</w:t>
      </w:r>
    </w:p>
    <w:p>
      <w:pPr>
        <w:pStyle w:val="BookText"/>
      </w:pPr>
      <w:r>
        <w:rPr>
          <w:rFonts w:ascii="Times New Roman" w:hAnsi="Times New Roman" w:eastAsia="Times New Roman" w:cs="Times New Roman"/>
          <w:lang w:val="en-US" w:bidi="en-US"/>
          <w:color w:val="111111"/>
          <w:sz w:val="28"/>
          <w:szCs w:val="28"/>
          <w:rtl/>
        </w:rPr>
        <w:t xml:space="preserve">63 × 46 </w:t>
      </w:r>
      <w:r>
        <w:rPr>
          <w:rFonts w:ascii="IRNazanin" w:hAnsi="IRNazanin" w:eastAsia="IRNazanin" w:cs="IRNazanin"/>
          <w:lang w:bidi="fa-IR"/>
          <w:color w:val="111111"/>
          <w:sz w:val="28"/>
          <w:szCs w:val="28"/>
          <w:rtl/>
        </w:rPr>
        <w:t xml:space="preserve">س [22757]</w:t>
      </w:r>
    </w:p>
    <w:p>
      <w:pPr>
        <w:pStyle w:val="Heading3"/>
      </w:pPr>
      <w:bookmarkStart w:id="782" w:name="_Toc46"/>
      <w:r>
        <w:t>الأجزاء</w:t>
      </w:r>
      <w:bookmarkEnd w:id="782"/>
    </w:p>
    <w:p>
      <w:pPr>
        <w:pStyle w:val="Heading4"/>
      </w:pPr>
      <w:bookmarkStart w:id="783" w:name="_Toc47"/>
      <w:r>
        <w:t>40- جزء فيه سورة ( يس )</w:t>
      </w:r>
      <w:bookmarkEnd w:id="783"/>
    </w:p>
    <w:p>
      <w:pPr>
        <w:pStyle w:val="BookText"/>
      </w:pPr>
      <w:r>
        <w:rPr>
          <w:rFonts w:ascii="IRNazanin" w:hAnsi="IRNazanin" w:eastAsia="IRNazanin" w:cs="IRNazanin"/>
          <w:lang w:bidi="fa-IR"/>
          <w:color w:val="111111"/>
          <w:sz w:val="28"/>
          <w:szCs w:val="28"/>
          <w:rtl/>
        </w:rPr>
        <w:t xml:space="preserve">خطه اعتیادی .</w:t>
      </w:r>
    </w:p>
    <w:p>
      <w:pPr>
        <w:pStyle w:val="BookText"/>
      </w:pPr>
      <w:r>
        <w:rPr>
          <w:rFonts w:ascii="Times New Roman" w:hAnsi="Times New Roman" w:eastAsia="Times New Roman" w:cs="Times New Roman"/>
          <w:lang w:val="en-US" w:bidi="en-US"/>
          <w:color w:val="111111"/>
          <w:sz w:val="28"/>
          <w:szCs w:val="28"/>
          <w:rtl/>
        </w:rPr>
        <w:t xml:space="preserve">18 × 11 </w:t>
      </w:r>
      <w:r>
        <w:rPr>
          <w:rFonts w:ascii="IRNazanin" w:hAnsi="IRNazanin" w:eastAsia="IRNazanin" w:cs="IRNazanin"/>
          <w:lang w:bidi="fa-IR"/>
          <w:color w:val="111111"/>
          <w:sz w:val="28"/>
          <w:szCs w:val="28"/>
          <w:rtl/>
        </w:rPr>
        <w:t xml:space="preserve">س [2364]</w:t>
      </w:r>
    </w:p>
    <w:p>
      <w:pPr>
        <w:pStyle w:val="Heading4"/>
      </w:pPr>
      <w:bookmarkStart w:id="784" w:name="_Toc48"/>
      <w:r>
        <w:t>41- جزء</w:t>
      </w:r>
      <w:bookmarkEnd w:id="784"/>
    </w:p>
    <w:p>
      <w:pPr>
        <w:pStyle w:val="BookText"/>
      </w:pPr>
      <w:r>
        <w:rPr>
          <w:rFonts w:ascii="IRNazanin" w:hAnsi="IRNazanin" w:eastAsia="IRNazanin" w:cs="IRNazanin"/>
          <w:lang w:bidi="fa-IR"/>
          <w:color w:val="111111"/>
          <w:sz w:val="28"/>
          <w:szCs w:val="28"/>
          <w:rtl/>
        </w:rPr>
        <w:t xml:space="preserve">مخروم الأول والآخر .</w:t>
      </w:r>
    </w:p>
    <w:p>
      <w:pPr>
        <w:pStyle w:val="BookText"/>
      </w:pPr>
      <w:r>
        <w:rPr>
          <w:rFonts w:ascii="Times New Roman" w:hAnsi="Times New Roman" w:eastAsia="Times New Roman" w:cs="Times New Roman"/>
          <w:lang w:val="en-US" w:bidi="en-US"/>
          <w:color w:val="111111"/>
          <w:sz w:val="28"/>
          <w:szCs w:val="28"/>
          <w:rtl/>
        </w:rPr>
        <w:t xml:space="preserve">15×10 </w:t>
      </w:r>
      <w:r>
        <w:rPr>
          <w:rFonts w:ascii="IRNazanin" w:hAnsi="IRNazanin" w:eastAsia="IRNazanin" w:cs="IRNazanin"/>
          <w:lang w:bidi="fa-IR"/>
          <w:color w:val="111111"/>
          <w:sz w:val="28"/>
          <w:szCs w:val="28"/>
          <w:rtl/>
        </w:rPr>
        <w:t xml:space="preserve">س [2359]</w:t>
      </w:r>
    </w:p>
    <w:p>
      <w:pPr>
        <w:pStyle w:val="Heading4"/>
      </w:pPr>
      <w:bookmarkStart w:id="785" w:name="_Toc49"/>
      <w:r>
        <w:t>42- أجزاء متفرقة هي</w:t>
      </w:r>
      <w:bookmarkEnd w:id="785"/>
    </w:p>
    <w:p>
      <w:pPr>
        <w:pStyle w:val="BookText"/>
      </w:pPr>
      <w:r>
        <w:rPr>
          <w:rFonts w:ascii="Amiri" w:hAnsi="Amiri" w:eastAsia="Amiri" w:cs="Amiri"/>
          <w:lang w:bidi="ar-SA"/>
          <w:color w:val="111111"/>
          <w:sz w:val="28"/>
          <w:szCs w:val="28"/>
          <w:rtl/>
        </w:rPr>
        <w:t xml:space="preserve">السابع والعشرون ، والسابع عشر ، الحادي عشر ، العاشر ، التاسع ، الثامن ، السابع ، السادس ، الخامس ، الرابع ، الثالث ، الثاني.</w:t>
      </w:r>
    </w:p>
    <w:p>
      <w:pPr>
        <w:pStyle w:val="BookText"/>
      </w:pPr>
      <w:r>
        <w:rPr>
          <w:rFonts w:ascii="Times New Roman" w:hAnsi="Times New Roman" w:eastAsia="Times New Roman" w:cs="Times New Roman"/>
          <w:lang w:val="en-US" w:bidi="en-US"/>
          <w:color w:val="111111"/>
          <w:sz w:val="28"/>
          <w:szCs w:val="28"/>
          <w:rtl/>
        </w:rPr>
        <w:t xml:space="preserve">21 × 15 </w:t>
      </w:r>
      <w:r>
        <w:rPr>
          <w:rFonts w:ascii="IRNazanin" w:hAnsi="IRNazanin" w:eastAsia="IRNazanin" w:cs="IRNazanin"/>
          <w:lang w:bidi="fa-IR"/>
          <w:color w:val="111111"/>
          <w:sz w:val="28"/>
          <w:szCs w:val="28"/>
          <w:rtl/>
        </w:rPr>
        <w:t xml:space="preserve">س [23002]</w:t>
      </w:r>
    </w:p>
    <w:p>
      <w:pPr>
        <w:pStyle w:val="Heading4"/>
      </w:pPr>
      <w:bookmarkStart w:id="786" w:name="_Toc50"/>
      <w:r>
        <w:t>43- سورة الأنعام</w:t>
      </w:r>
      <w:bookmarkEnd w:id="786"/>
    </w:p>
    <w:p>
      <w:pPr>
        <w:pStyle w:val="BookText"/>
      </w:pPr>
      <w:r>
        <w:rPr>
          <w:rFonts w:ascii="Amiri" w:hAnsi="Amiri" w:eastAsia="Amiri" w:cs="Amiri"/>
          <w:lang w:bidi="ar-SA"/>
          <w:color w:val="111111"/>
          <w:sz w:val="28"/>
          <w:szCs w:val="28"/>
          <w:rtl/>
        </w:rPr>
        <w:t xml:space="preserve">نسخة نفيسة ، في صدرها سر لوحة رائعة ، خطها جميل ، مزوقة ، جلدها مزحرف .</w:t>
      </w:r>
    </w:p>
    <w:p>
      <w:pPr>
        <w:pStyle w:val="BookText"/>
      </w:pPr>
      <w:r>
        <w:rPr>
          <w:rFonts w:ascii="Times New Roman" w:hAnsi="Times New Roman" w:eastAsia="Times New Roman" w:cs="Times New Roman"/>
          <w:lang w:val="en-US" w:bidi="en-US"/>
          <w:color w:val="111111"/>
          <w:sz w:val="28"/>
          <w:szCs w:val="28"/>
          <w:rtl/>
        </w:rPr>
        <w:t xml:space="preserve">23 × 16 </w:t>
      </w:r>
      <w:r>
        <w:rPr>
          <w:rFonts w:ascii="IRNazanin" w:hAnsi="IRNazanin" w:eastAsia="IRNazanin" w:cs="IRNazanin"/>
          <w:lang w:bidi="fa-IR"/>
          <w:color w:val="111111"/>
          <w:sz w:val="28"/>
          <w:szCs w:val="28"/>
          <w:rtl/>
        </w:rPr>
        <w:t xml:space="preserve">س [23003]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2" w:name="pg15460_166852"/>
    <w:bookmarkEnd w:id="12"/>
    <w:p>
      <w:pPr>
        <w:pStyle w:val="Heading2"/>
      </w:pPr>
      <w:bookmarkStart w:id="787" w:name="_Toc51"/>
      <w:r>
        <w:t>فهرس القراءات</w:t>
      </w:r>
      <w:bookmarkEnd w:id="787"/>
    </w:p>
    <w:p>
      <w:pPr>
        <w:pStyle w:val="Heading3"/>
      </w:pPr>
      <w:bookmarkStart w:id="788" w:name="_Toc52"/>
      <w:r>
        <w:t>44- ابراز المعاني من حرز الأماني ووجه التهاني ، للامام الشاطبي القاسم ابن فيرة (ت 590ه ) . الجزء الأول .</w:t>
      </w:r>
      <w:bookmarkEnd w:id="788"/>
    </w:p>
    <w:p>
      <w:pPr>
        <w:pStyle w:val="BookText"/>
      </w:pPr>
      <w:r>
        <w:rPr>
          <w:rFonts w:ascii="IRNazanin" w:hAnsi="IRNazanin" w:eastAsia="IRNazanin" w:cs="IRNazanin"/>
          <w:lang w:bidi="fa-IR"/>
          <w:color w:val="111111"/>
          <w:sz w:val="28"/>
          <w:szCs w:val="28"/>
          <w:rtl/>
        </w:rPr>
        <w:t xml:space="preserve">مؤلفه : أبو شامة عبد الرحمن بن اسماعیل بن ابراهيم الدمشقي صاحب ( الروضتين )، (ت - 665 ه).</w:t>
      </w:r>
    </w:p>
    <w:p>
      <w:pPr>
        <w:pStyle w:val="BookText"/>
      </w:pPr>
      <w:r>
        <w:rPr>
          <w:rFonts w:ascii="Amiri" w:hAnsi="Amiri" w:eastAsia="Amiri" w:cs="Amiri"/>
          <w:lang w:bidi="ar-SA"/>
          <w:color w:val="111111"/>
          <w:sz w:val="28"/>
          <w:szCs w:val="28"/>
          <w:rtl/>
        </w:rPr>
        <w:t xml:space="preserve">أوله : « الحمد لله الذي أسبغ علينا نعمه وأفاض لدينا مننه ، وأنزل الينا كتابه الذي فصل اياته فأحكمه وأتقنه...» أه.</w:t>
      </w:r>
    </w:p>
    <w:p>
      <w:pPr>
        <w:pStyle w:val="BookText"/>
      </w:pPr>
      <w:r>
        <w:rPr>
          <w:rFonts w:ascii="Amiri" w:hAnsi="Amiri" w:eastAsia="Amiri" w:cs="Amiri"/>
          <w:lang w:bidi="ar-SA"/>
          <w:color w:val="111111"/>
          <w:sz w:val="28"/>
          <w:szCs w:val="28"/>
          <w:rtl/>
        </w:rPr>
        <w:t xml:space="preserve">وآخره :« قوبل وصحح حسب الطاقة والاجتهاد على الأصل المسموع على شيخنا ...موفق الدين المعروف بابن شداد تغمده الله برحمته ». في الورقة الأولى تملك ، بأسم : ابن محمد صالح الكشميري محمد فاضل .</w:t>
      </w:r>
    </w:p>
    <w:p>
      <w:pPr>
        <w:pStyle w:val="BookText"/>
      </w:pPr>
      <w:r>
        <w:rPr>
          <w:rFonts w:ascii="Amiri" w:hAnsi="Amiri" w:eastAsia="Amiri" w:cs="Amiri"/>
          <w:lang w:bidi="ar-SA"/>
          <w:color w:val="111111"/>
          <w:sz w:val="28"/>
          <w:szCs w:val="28"/>
          <w:rtl/>
        </w:rPr>
        <w:t xml:space="preserve">ثم : الفقيه ... بن عبدالله الذبياني في صنعاء، ثم وقفية باسم : محافظ بغداد الوزير سليمان باشا .</w:t>
      </w:r>
    </w:p>
    <w:p>
      <w:pPr>
        <w:pStyle w:val="BookText"/>
      </w:pPr>
      <w:r>
        <w:rPr>
          <w:rFonts w:ascii="IRNazanin" w:hAnsi="IRNazanin" w:eastAsia="IRNazanin" w:cs="IRNazanin"/>
          <w:lang w:bidi="fa-IR"/>
          <w:color w:val="111111"/>
          <w:sz w:val="28"/>
          <w:szCs w:val="28"/>
          <w:rtl/>
        </w:rPr>
        <w:t xml:space="preserve">ق= 160</w:t>
      </w:r>
    </w:p>
    <w:p>
      <w:pPr>
        <w:pStyle w:val="BookText"/>
      </w:pPr>
      <w:r>
        <w:rPr>
          <w:rFonts w:ascii="Times New Roman" w:hAnsi="Times New Roman" w:eastAsia="Times New Roman" w:cs="Times New Roman"/>
          <w:lang w:val="en-US" w:bidi="en-US"/>
          <w:color w:val="111111"/>
          <w:sz w:val="28"/>
          <w:szCs w:val="28"/>
          <w:rtl/>
        </w:rPr>
        <w:t xml:space="preserve">26 × 15</w:t>
      </w:r>
      <w:r>
        <w:rPr>
          <w:rFonts w:ascii="IRNazanin" w:hAnsi="IRNazanin" w:eastAsia="IRNazanin" w:cs="IRNazanin"/>
          <w:lang w:bidi="fa-IR"/>
          <w:color w:val="111111"/>
          <w:sz w:val="28"/>
          <w:szCs w:val="28"/>
          <w:rtl/>
        </w:rPr>
        <w:t xml:space="preserve">س [2371]</w:t>
      </w:r>
    </w:p>
    <w:p>
      <w:pPr>
        <w:pStyle w:val="Heading3"/>
      </w:pPr>
      <w:bookmarkStart w:id="789" w:name="_Toc53"/>
      <w:r>
        <w:t>45- نسخة أخرى</w:t>
      </w:r>
      <w:bookmarkEnd w:id="789"/>
    </w:p>
    <w:p>
      <w:pPr>
        <w:pStyle w:val="BookText"/>
      </w:pPr>
      <w:r>
        <w:rPr>
          <w:rFonts w:ascii="Amiri" w:hAnsi="Amiri" w:eastAsia="Amiri" w:cs="Amiri"/>
          <w:lang w:bidi="ar-SA"/>
          <w:color w:val="111111"/>
          <w:sz w:val="28"/>
          <w:szCs w:val="28"/>
          <w:rtl/>
        </w:rPr>
        <w:t xml:space="preserve">كتبت في سنة 1113ه . بخط : سعد بن أحمد الغزي الريمي ، بمدينة زبيد . 26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 [2462]</w:t>
      </w:r>
    </w:p>
    <w:p>
      <w:pPr>
        <w:pStyle w:val="BookText"/>
      </w:pPr>
      <w:r>
        <w:rPr>
          <w:rFonts w:ascii="IRNazanin" w:hAnsi="IRNazanin" w:eastAsia="IRNazanin" w:cs="IRNazanin"/>
          <w:lang w:bidi="fa-IR"/>
          <w:color w:val="111111"/>
          <w:sz w:val="28"/>
          <w:szCs w:val="28"/>
          <w:rtl/>
        </w:rPr>
        <w:t xml:space="preserve">ق = 384</w:t>
      </w:r>
    </w:p>
    <w:p>
      <w:pPr>
        <w:pStyle w:val="Heading3"/>
      </w:pPr>
      <w:bookmarkStart w:id="790" w:name="_Toc54"/>
      <w:r>
        <w:t>46- نسخة أخرى</w:t>
      </w:r>
      <w:bookmarkEnd w:id="790"/>
    </w:p>
    <w:p>
      <w:pPr>
        <w:pStyle w:val="BookText"/>
      </w:pPr>
      <w:r>
        <w:rPr>
          <w:rFonts w:ascii="Amiri" w:hAnsi="Amiri" w:eastAsia="Amiri" w:cs="Amiri"/>
          <w:lang w:bidi="ar-SA"/>
          <w:color w:val="111111"/>
          <w:sz w:val="28"/>
          <w:szCs w:val="28"/>
          <w:rtl/>
        </w:rPr>
        <w:t xml:space="preserve">كتبها : حسين بن محمد النظمي ، سنة 1112ه .</w:t>
      </w:r>
    </w:p>
    <w:p>
      <w:pPr>
        <w:pStyle w:val="BookText"/>
      </w:pPr>
      <w:r>
        <w:rPr>
          <w:rFonts w:ascii="IRNazanin" w:hAnsi="IRNazanin" w:eastAsia="IRNazanin" w:cs="IRNazanin"/>
          <w:lang w:bidi="fa-IR"/>
          <w:color w:val="111111"/>
          <w:sz w:val="28"/>
          <w:szCs w:val="28"/>
          <w:rtl/>
        </w:rPr>
        <w:t xml:space="preserve">ق = 243</w:t>
      </w:r>
    </w:p>
    <w:p>
      <w:pPr>
        <w:pStyle w:val="BookText"/>
      </w:pPr>
      <w:r>
        <w:rPr>
          <w:rFonts w:ascii="Times New Roman" w:hAnsi="Times New Roman" w:eastAsia="Times New Roman" w:cs="Times New Roman"/>
          <w:lang w:val="en-US" w:bidi="en-US"/>
          <w:color w:val="111111"/>
          <w:sz w:val="28"/>
          <w:szCs w:val="28"/>
          <w:rtl/>
        </w:rPr>
        <w:t xml:space="preserve">31 × 21 </w:t>
      </w:r>
      <w:r>
        <w:rPr>
          <w:rFonts w:ascii="IRNazanin" w:hAnsi="IRNazanin" w:eastAsia="IRNazanin" w:cs="IRNazanin"/>
          <w:lang w:bidi="fa-IR"/>
          <w:color w:val="111111"/>
          <w:sz w:val="28"/>
          <w:szCs w:val="28"/>
          <w:rtl/>
        </w:rPr>
        <w:t xml:space="preserve">س [2381]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3" w:name="pg15460_166853"/>
    <w:bookmarkEnd w:id="13"/>
    <w:p>
      <w:pPr>
        <w:pStyle w:val="Heading3"/>
      </w:pPr>
      <w:bookmarkStart w:id="791" w:name="_Toc55"/>
      <w:r>
        <w:t>47- نسخة أخرى</w:t>
      </w:r>
      <w:bookmarkEnd w:id="791"/>
    </w:p>
    <w:p>
      <w:pPr>
        <w:pStyle w:val="BookText"/>
      </w:pPr>
      <w:r>
        <w:rPr>
          <w:rFonts w:ascii="IRNazanin" w:hAnsi="IRNazanin" w:eastAsia="IRNazanin" w:cs="IRNazanin"/>
          <w:lang w:bidi="fa-IR"/>
          <w:color w:val="111111"/>
          <w:sz w:val="28"/>
          <w:szCs w:val="28"/>
          <w:rtl/>
        </w:rPr>
        <w:t xml:space="preserve">جلدها مزخرف . ملکها : طه الشواف سنة/1291 ه .</w:t>
      </w:r>
    </w:p>
    <w:p>
      <w:pPr>
        <w:pStyle w:val="BookText"/>
      </w:pPr>
      <w:r>
        <w:rPr>
          <w:rFonts w:ascii="Amiri" w:hAnsi="Amiri" w:eastAsia="Amiri" w:cs="Amiri"/>
          <w:lang w:bidi="ar-SA"/>
          <w:color w:val="111111"/>
          <w:sz w:val="28"/>
          <w:szCs w:val="28"/>
          <w:rtl/>
        </w:rPr>
        <w:t xml:space="preserve">كتبت في سنة 800ه .</w:t>
      </w:r>
    </w:p>
    <w:p>
      <w:pPr>
        <w:pStyle w:val="BookText"/>
      </w:pPr>
      <w:r>
        <w:rPr>
          <w:rFonts w:ascii="IRNazanin" w:hAnsi="IRNazanin" w:eastAsia="IRNazanin" w:cs="IRNazanin"/>
          <w:lang w:bidi="fa-IR"/>
          <w:color w:val="111111"/>
          <w:sz w:val="28"/>
          <w:szCs w:val="28"/>
          <w:rtl/>
        </w:rPr>
        <w:t xml:space="preserve">ق = 239</w:t>
      </w:r>
    </w:p>
    <w:p>
      <w:pPr>
        <w:pStyle w:val="BookText"/>
      </w:pPr>
      <w:r>
        <w:rPr>
          <w:rFonts w:ascii="Times New Roman" w:hAnsi="Times New Roman" w:eastAsia="Times New Roman" w:cs="Times New Roman"/>
          <w:lang w:val="en-US" w:bidi="en-US"/>
          <w:color w:val="111111"/>
          <w:sz w:val="28"/>
          <w:szCs w:val="28"/>
          <w:rtl/>
        </w:rPr>
        <w:t xml:space="preserve">26 × 17 </w:t>
      </w:r>
      <w:r>
        <w:rPr>
          <w:rFonts w:ascii="IRNazanin" w:hAnsi="IRNazanin" w:eastAsia="IRNazanin" w:cs="IRNazanin"/>
          <w:lang w:bidi="fa-IR"/>
          <w:color w:val="111111"/>
          <w:sz w:val="28"/>
          <w:szCs w:val="28"/>
          <w:rtl/>
        </w:rPr>
        <w:t xml:space="preserve">س [2407]</w:t>
      </w:r>
    </w:p>
    <w:p>
      <w:pPr>
        <w:pStyle w:val="Heading3"/>
      </w:pPr>
      <w:bookmarkStart w:id="792" w:name="_Toc56"/>
      <w:r>
        <w:t>48- نسخة أخرى</w:t>
      </w:r>
      <w:bookmarkEnd w:id="792"/>
    </w:p>
    <w:p>
      <w:pPr>
        <w:pStyle w:val="BookText"/>
      </w:pPr>
      <w:r>
        <w:rPr>
          <w:rFonts w:ascii="Amiri" w:hAnsi="Amiri" w:eastAsia="Amiri" w:cs="Amiri"/>
          <w:lang w:bidi="ar-SA"/>
          <w:color w:val="111111"/>
          <w:sz w:val="28"/>
          <w:szCs w:val="28"/>
          <w:rtl/>
        </w:rPr>
        <w:t xml:space="preserve">مخرومة الأول ، في آخرها تملك باسم : الحاج أبو بكر بن فتح الله المتولي ، في الموصل سنة 1199ه .</w:t>
      </w:r>
    </w:p>
    <w:p>
      <w:pPr>
        <w:pStyle w:val="BookText"/>
      </w:pPr>
      <w:r>
        <w:rPr>
          <w:rFonts w:ascii="Times New Roman" w:hAnsi="Times New Roman" w:eastAsia="Times New Roman" w:cs="Times New Roman"/>
          <w:lang w:val="en-US" w:bidi="en-US"/>
          <w:color w:val="111111"/>
          <w:sz w:val="28"/>
          <w:szCs w:val="28"/>
          <w:rtl/>
        </w:rPr>
        <w:t xml:space="preserve">21 × 14 </w:t>
      </w:r>
      <w:r>
        <w:rPr>
          <w:rFonts w:ascii="IRNazanin" w:hAnsi="IRNazanin" w:eastAsia="IRNazanin" w:cs="IRNazanin"/>
          <w:lang w:bidi="fa-IR"/>
          <w:color w:val="111111"/>
          <w:sz w:val="28"/>
          <w:szCs w:val="28"/>
          <w:rtl/>
        </w:rPr>
        <w:t xml:space="preserve">س [6740]</w:t>
      </w:r>
    </w:p>
    <w:p>
      <w:pPr>
        <w:pStyle w:val="Heading3"/>
      </w:pPr>
      <w:bookmarkStart w:id="793" w:name="_Toc57"/>
      <w:r>
        <w:t>49- بغية المستفيد في التجويد</w:t>
      </w:r>
      <w:bookmarkEnd w:id="793"/>
    </w:p>
    <w:p>
      <w:pPr>
        <w:pStyle w:val="BookText"/>
      </w:pPr>
      <w:r>
        <w:rPr>
          <w:rFonts w:ascii="Amiri" w:hAnsi="Amiri" w:eastAsia="Amiri" w:cs="Amiri"/>
          <w:lang w:bidi="ar-SA"/>
          <w:color w:val="111111"/>
          <w:sz w:val="28"/>
          <w:szCs w:val="28"/>
          <w:rtl/>
        </w:rPr>
        <w:t xml:space="preserve">مؤلفه : محمد بن بدر الدين بن عبد القادر البلباني الحنبلي (ت - 1083ھ ) خلاصة الأثر401/3 ، بروك الذيل 448/2.</w:t>
      </w:r>
    </w:p>
    <w:p>
      <w:pPr>
        <w:pStyle w:val="BookText"/>
      </w:pPr>
      <w:r>
        <w:rPr>
          <w:rFonts w:ascii="IRNazanin" w:hAnsi="IRNazanin" w:eastAsia="IRNazanin" w:cs="IRNazanin"/>
          <w:lang w:bidi="fa-IR"/>
          <w:color w:val="111111"/>
          <w:sz w:val="28"/>
          <w:szCs w:val="28"/>
          <w:rtl/>
        </w:rPr>
        <w:t xml:space="preserve">کتبه : بدر الدين بن محمد المناشيري ، في سنة 1045ه. في آخره قراءة الناسح على المصنف .</w:t>
      </w:r>
    </w:p>
    <w:p>
      <w:pPr>
        <w:pStyle w:val="BookText"/>
      </w:pPr>
      <w:r>
        <w:rPr>
          <w:rFonts w:ascii="IRNazanin" w:hAnsi="IRNazanin" w:eastAsia="IRNazanin" w:cs="IRNazanin"/>
          <w:lang w:bidi="fa-IR"/>
          <w:color w:val="111111"/>
          <w:sz w:val="28"/>
          <w:szCs w:val="28"/>
          <w:rtl/>
        </w:rPr>
        <w:t xml:space="preserve">ق = 11</w:t>
      </w:r>
    </w:p>
    <w:p>
      <w:pPr>
        <w:pStyle w:val="BookText"/>
      </w:pPr>
      <w:r>
        <w:rPr>
          <w:rFonts w:ascii="Times New Roman" w:hAnsi="Times New Roman" w:eastAsia="Times New Roman" w:cs="Times New Roman"/>
          <w:lang w:val="en-US" w:bidi="en-US"/>
          <w:color w:val="111111"/>
          <w:sz w:val="28"/>
          <w:szCs w:val="28"/>
          <w:rtl/>
        </w:rPr>
        <w:t xml:space="preserve">20 × 15 </w:t>
      </w:r>
      <w:r>
        <w:rPr>
          <w:rFonts w:ascii="Amiri" w:hAnsi="Amiri" w:eastAsia="Amiri" w:cs="Amiri"/>
          <w:lang w:bidi="ar-SA"/>
          <w:color w:val="111111"/>
          <w:sz w:val="28"/>
          <w:szCs w:val="28"/>
          <w:rtl/>
        </w:rPr>
        <w:t xml:space="preserve">س [ 5437/11 مجاميع ]</w:t>
      </w:r>
    </w:p>
    <w:p>
      <w:pPr>
        <w:pStyle w:val="Heading3"/>
      </w:pPr>
      <w:bookmarkStart w:id="794" w:name="_Toc58"/>
      <w:r>
        <w:t>50- التبصرة في القراءات</w:t>
      </w:r>
      <w:bookmarkEnd w:id="794"/>
    </w:p>
    <w:p>
      <w:pPr>
        <w:pStyle w:val="BookText"/>
      </w:pPr>
      <w:r>
        <w:rPr>
          <w:rFonts w:ascii="Amiri" w:hAnsi="Amiri" w:eastAsia="Amiri" w:cs="Amiri"/>
          <w:lang w:bidi="ar-SA"/>
          <w:color w:val="111111"/>
          <w:sz w:val="28"/>
          <w:szCs w:val="28"/>
          <w:rtl/>
        </w:rPr>
        <w:t xml:space="preserve">مؤلفة : مكي بن حموش الأندلسي (ت - 437 ) ، طبقات القراء 310/2 ، وبروك الذيل 0718/1 والكشف 0339/1</w:t>
      </w:r>
    </w:p>
    <w:p>
      <w:pPr>
        <w:pStyle w:val="BookText"/>
      </w:pPr>
      <w:r>
        <w:rPr>
          <w:rFonts w:ascii="Amiri" w:hAnsi="Amiri" w:eastAsia="Amiri" w:cs="Amiri"/>
          <w:lang w:bidi="ar-SA"/>
          <w:color w:val="111111"/>
          <w:sz w:val="28"/>
          <w:szCs w:val="28"/>
          <w:rtl/>
        </w:rPr>
        <w:t xml:space="preserve">أوله مخروم ، أول الموجود منه : «.. أبو محمد الآتي ذكره في هذا الكتاب ، هو ما حدثني به الشيخ أبو الطيب رحمة الله عن شيوخه ومنه ما حدثني به أبو بكر الأدفوي عن شيوخه ، ومنه ما أخذته عن غيرهما..».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4" w:name="pg15460_166854"/>
    <w:bookmarkEnd w:id="14"/>
    <w:p>
      <w:pPr>
        <w:pStyle w:val="BookText"/>
      </w:pPr>
      <w:r>
        <w:rPr>
          <w:rFonts w:ascii="IRNazanin" w:hAnsi="IRNazanin" w:eastAsia="IRNazanin" w:cs="IRNazanin"/>
          <w:lang w:bidi="fa-IR"/>
          <w:color w:val="111111"/>
          <w:sz w:val="28"/>
          <w:szCs w:val="28"/>
          <w:rtl/>
        </w:rPr>
        <w:t xml:space="preserve">و آخره :«... وانما عملت هذا الكتاب درجاً للمبتدی ، ولمن أراد الحفظ وقد كنت في سنة خمس وثمانين وثلاثمائة عملت مختصراً لنفسي سميته بالوجيز ، وصنعت من نسخه لنقص في تراجمه واختصار في معانيه ثم خرج عن يدي ، فان وقع بيد احد فليعلم أن هذا الكتاب الذي عنينا. بجمعه في سنة اثنتين وتسعين وثلاثمائة قد تضمن ما في ذلك الكتاب وزاد علیه اصولا و بياناً . و نکتاً و بسطاً ، فعلى هذه العمدة . تم كتاب التبصرة بحمد الله» من شهور سنة (ستة) وسبعين و ( سبعمائة ) .</w:t>
      </w:r>
    </w:p>
    <w:p>
      <w:pPr>
        <w:pStyle w:val="BookText"/>
      </w:pPr>
      <w:r>
        <w:rPr>
          <w:rFonts w:ascii="IRNazanin" w:hAnsi="IRNazanin" w:eastAsia="IRNazanin" w:cs="IRNazanin"/>
          <w:lang w:bidi="fa-IR"/>
          <w:color w:val="111111"/>
          <w:sz w:val="28"/>
          <w:szCs w:val="28"/>
          <w:rtl/>
        </w:rPr>
        <w:t xml:space="preserve">ق = 131</w:t>
      </w:r>
    </w:p>
    <w:p>
      <w:pPr>
        <w:pStyle w:val="BookText"/>
      </w:pPr>
      <w:r>
        <w:rPr>
          <w:rFonts w:ascii="Times New Roman" w:hAnsi="Times New Roman" w:eastAsia="Times New Roman" w:cs="Times New Roman"/>
          <w:lang w:val="en-US" w:bidi="en-US"/>
          <w:color w:val="111111"/>
          <w:sz w:val="28"/>
          <w:szCs w:val="28"/>
          <w:rtl/>
        </w:rPr>
        <w:t xml:space="preserve">17 × 12 </w:t>
      </w:r>
      <w:r>
        <w:rPr>
          <w:rFonts w:ascii="IRNazanin" w:hAnsi="IRNazanin" w:eastAsia="IRNazanin" w:cs="IRNazanin"/>
          <w:lang w:bidi="fa-IR"/>
          <w:color w:val="111111"/>
          <w:sz w:val="28"/>
          <w:szCs w:val="28"/>
          <w:rtl/>
        </w:rPr>
        <w:t xml:space="preserve">س [2420]</w:t>
      </w:r>
    </w:p>
    <w:p>
      <w:pPr>
        <w:pStyle w:val="Heading3"/>
      </w:pPr>
      <w:bookmarkStart w:id="795" w:name="_Toc59"/>
      <w:r>
        <w:t>51- تحفة نجباء العصر في أحكام النون الساكنة والتنوين والمد والقصر</w:t>
      </w:r>
      <w:bookmarkEnd w:id="795"/>
    </w:p>
    <w:p>
      <w:pPr>
        <w:pStyle w:val="BookText"/>
      </w:pPr>
      <w:r>
        <w:rPr>
          <w:rFonts w:ascii="Amiri" w:hAnsi="Amiri" w:eastAsia="Amiri" w:cs="Amiri"/>
          <w:lang w:bidi="ar-SA"/>
          <w:color w:val="111111"/>
          <w:sz w:val="28"/>
          <w:szCs w:val="28"/>
          <w:rtl/>
        </w:rPr>
        <w:t xml:space="preserve">مؤلفه : زكريا الأنصاري (ت - 926 ه ) .</w:t>
      </w:r>
    </w:p>
    <w:p>
      <w:pPr>
        <w:pStyle w:val="BookText"/>
      </w:pPr>
      <w:r>
        <w:rPr>
          <w:rFonts w:ascii="Amiri" w:hAnsi="Amiri" w:eastAsia="Amiri" w:cs="Amiri"/>
          <w:lang w:bidi="ar-SA"/>
          <w:color w:val="111111"/>
          <w:sz w:val="28"/>
          <w:szCs w:val="28"/>
          <w:rtl/>
        </w:rPr>
        <w:t xml:space="preserve">أوله : « بسملة ، وصلى الله على سيدنا محمد وعلى آله وصحبه وسلم ، قال الشيخ الإمام » أه .</w:t>
      </w:r>
    </w:p>
    <w:p>
      <w:pPr>
        <w:pStyle w:val="BookText"/>
      </w:pPr>
      <w:r>
        <w:rPr>
          <w:rFonts w:ascii="IRNazanin" w:hAnsi="IRNazanin" w:eastAsia="IRNazanin" w:cs="IRNazanin"/>
          <w:lang w:bidi="fa-IR"/>
          <w:color w:val="111111"/>
          <w:sz w:val="28"/>
          <w:szCs w:val="28"/>
          <w:rtl/>
        </w:rPr>
        <w:t xml:space="preserve">ق= 2</w:t>
      </w:r>
    </w:p>
    <w:p>
      <w:pPr>
        <w:pStyle w:val="BookText"/>
      </w:pPr>
      <w:r>
        <w:rPr>
          <w:rFonts w:ascii="Amiri" w:hAnsi="Amiri" w:eastAsia="Amiri" w:cs="Amiri"/>
          <w:lang w:bidi="ar-SA"/>
          <w:color w:val="111111"/>
          <w:sz w:val="28"/>
          <w:szCs w:val="28"/>
          <w:rtl/>
        </w:rPr>
        <w:t xml:space="preserve">وبعدها صفحة واحدة في العربية .</w:t>
      </w:r>
    </w:p>
    <w:p>
      <w:pPr>
        <w:pStyle w:val="BookText"/>
      </w:pPr>
      <w:r>
        <w:rPr>
          <w:rFonts w:ascii="Times New Roman" w:hAnsi="Times New Roman" w:eastAsia="Times New Roman" w:cs="Times New Roman"/>
          <w:lang w:val="en-US" w:bidi="en-US"/>
          <w:color w:val="111111"/>
          <w:sz w:val="28"/>
          <w:szCs w:val="28"/>
          <w:rtl/>
        </w:rPr>
        <w:t xml:space="preserve">20×14 </w:t>
      </w:r>
      <w:r>
        <w:rPr>
          <w:rFonts w:ascii="Amiri" w:hAnsi="Amiri" w:eastAsia="Amiri" w:cs="Amiri"/>
          <w:lang w:bidi="ar-SA"/>
          <w:color w:val="111111"/>
          <w:sz w:val="28"/>
          <w:szCs w:val="28"/>
          <w:rtl/>
        </w:rPr>
        <w:t xml:space="preserve">س [ 22811/21 مجاميع ]</w:t>
      </w:r>
    </w:p>
    <w:p>
      <w:pPr>
        <w:pStyle w:val="Heading3"/>
      </w:pPr>
      <w:bookmarkStart w:id="796" w:name="_Toc60"/>
      <w:r>
        <w:t>52- تصحيح اللسان في تجويد القرآن</w:t>
      </w:r>
      <w:bookmarkEnd w:id="796"/>
    </w:p>
    <w:p>
      <w:pPr>
        <w:pStyle w:val="BookText"/>
      </w:pPr>
      <w:r>
        <w:rPr>
          <w:rFonts w:ascii="IRNazanin" w:hAnsi="IRNazanin" w:eastAsia="IRNazanin" w:cs="IRNazanin"/>
          <w:lang w:bidi="fa-IR"/>
          <w:color w:val="111111"/>
          <w:sz w:val="28"/>
          <w:szCs w:val="28"/>
          <w:rtl/>
        </w:rPr>
        <w:t xml:space="preserve">مؤلفه : مجهول .</w:t>
      </w:r>
    </w:p>
    <w:p>
      <w:pPr>
        <w:pStyle w:val="BookText"/>
      </w:pPr>
      <w:r>
        <w:rPr>
          <w:rFonts w:ascii="Amiri" w:hAnsi="Amiri" w:eastAsia="Amiri" w:cs="Amiri"/>
          <w:lang w:bidi="ar-SA"/>
          <w:color w:val="111111"/>
          <w:sz w:val="28"/>
          <w:szCs w:val="28"/>
          <w:rtl/>
        </w:rPr>
        <w:t xml:space="preserve">أوله : « الحمد لله، والصلاة والسلام على محمد و آله .. اعلم إن قراءة القرآن ..» أه</w:t>
      </w:r>
    </w:p>
    <w:p>
      <w:pPr>
        <w:pStyle w:val="BookText"/>
      </w:pPr>
      <w:r>
        <w:rPr>
          <w:rFonts w:ascii="IRNazanin" w:hAnsi="IRNazanin" w:eastAsia="IRNazanin" w:cs="IRNazanin"/>
          <w:lang w:bidi="fa-IR"/>
          <w:color w:val="111111"/>
          <w:sz w:val="28"/>
          <w:szCs w:val="28"/>
          <w:rtl/>
        </w:rPr>
        <w:t xml:space="preserve">ق= 3</w:t>
      </w:r>
    </w:p>
    <w:p>
      <w:pPr>
        <w:pStyle w:val="BookText"/>
      </w:pPr>
      <w:r>
        <w:rPr>
          <w:rFonts w:ascii="IRNazanin" w:hAnsi="IRNazanin" w:eastAsia="IRNazanin" w:cs="IRNazanin"/>
          <w:lang w:bidi="fa-IR"/>
          <w:color w:val="111111"/>
          <w:sz w:val="28"/>
          <w:szCs w:val="28"/>
          <w:rtl/>
        </w:rPr>
        <w:t xml:space="preserve">کتب في سنة / 1068ه .</w:t>
      </w:r>
    </w:p>
    <w:p>
      <w:pPr>
        <w:pStyle w:val="BookText"/>
      </w:pPr>
      <w:r>
        <w:rPr>
          <w:rFonts w:ascii="Times New Roman" w:hAnsi="Times New Roman" w:eastAsia="Times New Roman" w:cs="Times New Roman"/>
          <w:lang w:val="en-US" w:bidi="en-US"/>
          <w:color w:val="111111"/>
          <w:sz w:val="28"/>
          <w:szCs w:val="28"/>
          <w:rtl/>
        </w:rPr>
        <w:t xml:space="preserve">20 × 14 </w:t>
      </w:r>
      <w:r>
        <w:rPr>
          <w:rFonts w:ascii="Amiri" w:hAnsi="Amiri" w:eastAsia="Amiri" w:cs="Amiri"/>
          <w:lang w:bidi="ar-SA"/>
          <w:color w:val="111111"/>
          <w:sz w:val="28"/>
          <w:szCs w:val="28"/>
          <w:rtl/>
        </w:rPr>
        <w:t xml:space="preserve">س [ 2769/57 مجاميع ]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5" w:name="pg15460_166855"/>
    <w:bookmarkEnd w:id="15"/>
    <w:p>
      <w:pPr>
        <w:pStyle w:val="Heading3"/>
      </w:pPr>
      <w:bookmarkStart w:id="797" w:name="_Toc61"/>
      <w:r>
        <w:t>53- تعليقات على المقدمة الجزرية</w:t>
      </w:r>
      <w:bookmarkEnd w:id="797"/>
    </w:p>
    <w:p>
      <w:pPr>
        <w:pStyle w:val="BookText"/>
      </w:pPr>
      <w:r>
        <w:rPr>
          <w:rFonts w:ascii="Amiri" w:hAnsi="Amiri" w:eastAsia="Amiri" w:cs="Amiri"/>
          <w:lang w:bidi="ar-SA"/>
          <w:color w:val="111111"/>
          <w:sz w:val="28"/>
          <w:szCs w:val="28"/>
          <w:rtl/>
        </w:rPr>
        <w:t xml:space="preserve">مؤلفها : عبدالله السويدي (ت - 1154ه ) .</w:t>
      </w:r>
    </w:p>
    <w:p>
      <w:pPr>
        <w:pStyle w:val="BookText"/>
      </w:pPr>
      <w:r>
        <w:rPr>
          <w:rFonts w:ascii="Amiri" w:hAnsi="Amiri" w:eastAsia="Amiri" w:cs="Amiri"/>
          <w:lang w:bidi="ar-SA"/>
          <w:color w:val="111111"/>
          <w:sz w:val="28"/>
          <w:szCs w:val="28"/>
          <w:rtl/>
        </w:rPr>
        <w:t xml:space="preserve">أولها : « قوله ، افتتح فيه براعة استهلال كما لا يخفى ..».</w:t>
      </w:r>
    </w:p>
    <w:p>
      <w:pPr>
        <w:pStyle w:val="BookText"/>
      </w:pPr>
      <w:r>
        <w:rPr>
          <w:rFonts w:ascii="IRNazanin" w:hAnsi="IRNazanin" w:eastAsia="IRNazanin" w:cs="IRNazanin"/>
          <w:lang w:bidi="fa-IR"/>
          <w:color w:val="111111"/>
          <w:sz w:val="28"/>
          <w:szCs w:val="28"/>
          <w:rtl/>
        </w:rPr>
        <w:t xml:space="preserve">ق=6</w:t>
      </w:r>
    </w:p>
    <w:p>
      <w:pPr>
        <w:pStyle w:val="BookText"/>
      </w:pPr>
      <w:r>
        <w:rPr>
          <w:rFonts w:ascii="Amiri" w:hAnsi="Amiri" w:eastAsia="Amiri" w:cs="Amiri"/>
          <w:lang w:bidi="ar-SA"/>
          <w:color w:val="111111"/>
          <w:sz w:val="28"/>
          <w:szCs w:val="28"/>
          <w:rtl/>
        </w:rPr>
        <w:t xml:space="preserve">نسخها: محمد أمين بن عبدالرحمن بن محمد محسن الدوري ( السهروردي ) سنة 1275ه .</w:t>
      </w:r>
    </w:p>
    <w:p>
      <w:pPr>
        <w:pStyle w:val="BookText"/>
      </w:pPr>
      <w:r>
        <w:rPr>
          <w:rFonts w:ascii="Times New Roman" w:hAnsi="Times New Roman" w:eastAsia="Times New Roman" w:cs="Times New Roman"/>
          <w:lang w:val="en-US" w:bidi="en-US"/>
          <w:color w:val="111111"/>
          <w:sz w:val="28"/>
          <w:szCs w:val="28"/>
          <w:rtl/>
        </w:rPr>
        <w:t xml:space="preserve">20×14 </w:t>
      </w:r>
      <w:r>
        <w:rPr>
          <w:rFonts w:ascii="Amiri" w:hAnsi="Amiri" w:eastAsia="Amiri" w:cs="Amiri"/>
          <w:lang w:bidi="ar-SA"/>
          <w:color w:val="111111"/>
          <w:sz w:val="28"/>
          <w:szCs w:val="28"/>
          <w:rtl/>
        </w:rPr>
        <w:t xml:space="preserve">س [ 22811/23 مجاميع ]</w:t>
      </w:r>
    </w:p>
    <w:p>
      <w:pPr>
        <w:pStyle w:val="Heading3"/>
      </w:pPr>
      <w:bookmarkStart w:id="798" w:name="_Toc62"/>
      <w:r>
        <w:t>54- تعليق على المنظومة البقرية ( القواعد المحررة )</w:t>
      </w:r>
      <w:bookmarkEnd w:id="798"/>
    </w:p>
    <w:p>
      <w:pPr>
        <w:pStyle w:val="BookText"/>
      </w:pPr>
      <w:r>
        <w:rPr>
          <w:rFonts w:ascii="Amiri" w:hAnsi="Amiri" w:eastAsia="Amiri" w:cs="Amiri"/>
          <w:lang w:bidi="ar-SA"/>
          <w:color w:val="111111"/>
          <w:sz w:val="28"/>
          <w:szCs w:val="28"/>
          <w:rtl/>
        </w:rPr>
        <w:t xml:space="preserve">مؤلفه : الشيخ سلطان بن ناصر الجبوري الخابوري (ت - 1134 ه ).</w:t>
      </w:r>
    </w:p>
    <w:p>
      <w:pPr>
        <w:pStyle w:val="BookText"/>
      </w:pPr>
      <w:r>
        <w:rPr>
          <w:rFonts w:ascii="Amiri" w:hAnsi="Amiri" w:eastAsia="Amiri" w:cs="Amiri"/>
          <w:lang w:bidi="ar-SA"/>
          <w:color w:val="111111"/>
          <w:sz w:val="28"/>
          <w:szCs w:val="28"/>
          <w:rtl/>
        </w:rPr>
        <w:t xml:space="preserve">أوله : « حمداً لمن من من فضله على من يشاء..».</w:t>
      </w:r>
    </w:p>
    <w:p>
      <w:pPr>
        <w:pStyle w:val="BookText"/>
      </w:pPr>
      <w:r>
        <w:rPr>
          <w:rFonts w:ascii="IRNazanin" w:hAnsi="IRNazanin" w:eastAsia="IRNazanin" w:cs="IRNazanin"/>
          <w:lang w:bidi="fa-IR"/>
          <w:color w:val="111111"/>
          <w:sz w:val="28"/>
          <w:szCs w:val="28"/>
          <w:rtl/>
        </w:rPr>
        <w:t xml:space="preserve">ق=6</w:t>
      </w:r>
    </w:p>
    <w:p>
      <w:pPr>
        <w:pStyle w:val="BookText"/>
      </w:pPr>
      <w:r>
        <w:rPr>
          <w:rFonts w:ascii="Times New Roman" w:hAnsi="Times New Roman" w:eastAsia="Times New Roman" w:cs="Times New Roman"/>
          <w:lang w:val="en-US" w:bidi="en-US"/>
          <w:color w:val="111111"/>
          <w:sz w:val="28"/>
          <w:szCs w:val="28"/>
          <w:rtl/>
        </w:rPr>
        <w:t xml:space="preserve">21 × 15 </w:t>
      </w:r>
      <w:r>
        <w:rPr>
          <w:rFonts w:ascii="Amiri" w:hAnsi="Amiri" w:eastAsia="Amiri" w:cs="Amiri"/>
          <w:lang w:bidi="ar-SA"/>
          <w:color w:val="111111"/>
          <w:sz w:val="28"/>
          <w:szCs w:val="28"/>
          <w:rtl/>
        </w:rPr>
        <w:t xml:space="preserve">س [5420/8 مجاميع ]</w:t>
      </w:r>
    </w:p>
    <w:p>
      <w:pPr>
        <w:pStyle w:val="Heading3"/>
      </w:pPr>
      <w:bookmarkStart w:id="799" w:name="_Toc63"/>
      <w:r>
        <w:t>55- التيسير في القراءات السبع</w:t>
      </w:r>
      <w:bookmarkEnd w:id="799"/>
    </w:p>
    <w:p>
      <w:pPr>
        <w:pStyle w:val="BookText"/>
      </w:pPr>
      <w:r>
        <w:rPr>
          <w:rFonts w:ascii="Amiri" w:hAnsi="Amiri" w:eastAsia="Amiri" w:cs="Amiri"/>
          <w:lang w:bidi="ar-SA"/>
          <w:color w:val="111111"/>
          <w:sz w:val="28"/>
          <w:szCs w:val="28"/>
          <w:rtl/>
        </w:rPr>
        <w:t xml:space="preserve">مؤلفه : ابو عمرو عثمان بن سعيد الداني (ت - 444 ه)</w:t>
      </w:r>
    </w:p>
    <w:p>
      <w:pPr>
        <w:pStyle w:val="BookText"/>
      </w:pPr>
      <w:r>
        <w:rPr>
          <w:rFonts w:ascii="IRNazanin" w:hAnsi="IRNazanin" w:eastAsia="IRNazanin" w:cs="IRNazanin"/>
          <w:lang w:bidi="fa-IR"/>
          <w:color w:val="111111"/>
          <w:sz w:val="28"/>
          <w:szCs w:val="28"/>
          <w:rtl/>
        </w:rPr>
        <w:t xml:space="preserve">أوله :« الحمد لله المنفرد بالدوام ..».</w:t>
      </w:r>
    </w:p>
    <w:p>
      <w:pPr>
        <w:pStyle w:val="BookText"/>
      </w:pPr>
      <w:r>
        <w:rPr>
          <w:rFonts w:ascii="Amiri" w:hAnsi="Amiri" w:eastAsia="Amiri" w:cs="Amiri"/>
          <w:lang w:bidi="ar-SA"/>
          <w:color w:val="111111"/>
          <w:sz w:val="28"/>
          <w:szCs w:val="28"/>
          <w:rtl/>
        </w:rPr>
        <w:t xml:space="preserve">طبع في استانبول 1930م .</w:t>
      </w:r>
    </w:p>
    <w:p>
      <w:pPr>
        <w:pStyle w:val="BookText"/>
      </w:pPr>
      <w:r>
        <w:rPr>
          <w:rFonts w:ascii="IRNazanin" w:hAnsi="IRNazanin" w:eastAsia="IRNazanin" w:cs="IRNazanin"/>
          <w:lang w:bidi="fa-IR"/>
          <w:color w:val="111111"/>
          <w:sz w:val="28"/>
          <w:szCs w:val="28"/>
          <w:rtl/>
        </w:rPr>
        <w:t xml:space="preserve">ق = 85</w:t>
      </w:r>
    </w:p>
    <w:p>
      <w:pPr>
        <w:pStyle w:val="BookText"/>
      </w:pPr>
      <w:r>
        <w:rPr>
          <w:rFonts w:ascii="IRNazanin" w:hAnsi="IRNazanin" w:eastAsia="IRNazanin" w:cs="IRNazanin"/>
          <w:lang w:bidi="fa-IR"/>
          <w:color w:val="111111"/>
          <w:sz w:val="28"/>
          <w:szCs w:val="28"/>
          <w:rtl/>
        </w:rPr>
        <w:t xml:space="preserve">كتبها : عبدالقادر أبو بكر ... بن فخرالدین . سنة / 1074ه.</w:t>
      </w:r>
    </w:p>
    <w:p>
      <w:pPr>
        <w:pStyle w:val="BookText"/>
      </w:pPr>
      <w:r>
        <w:rPr>
          <w:rFonts w:ascii="Times New Roman" w:hAnsi="Times New Roman" w:eastAsia="Times New Roman" w:cs="Times New Roman"/>
          <w:lang w:val="en-US" w:bidi="en-US"/>
          <w:color w:val="111111"/>
          <w:sz w:val="28"/>
          <w:szCs w:val="28"/>
          <w:rtl/>
        </w:rPr>
        <w:t xml:space="preserve">20×4 </w:t>
      </w:r>
      <w:r>
        <w:rPr>
          <w:rFonts w:ascii="IRNazanin" w:hAnsi="IRNazanin" w:eastAsia="IRNazanin" w:cs="IRNazanin"/>
          <w:lang w:bidi="fa-IR"/>
          <w:color w:val="111111"/>
          <w:sz w:val="28"/>
          <w:szCs w:val="28"/>
          <w:rtl/>
        </w:rPr>
        <w:t xml:space="preserve">اس [9829]</w:t>
      </w:r>
    </w:p>
    <w:p>
      <w:pPr>
        <w:pStyle w:val="Heading3"/>
      </w:pPr>
      <w:bookmarkStart w:id="800" w:name="_Toc64"/>
      <w:r>
        <w:t>56۔ نسخة اخرى</w:t>
      </w:r>
      <w:bookmarkEnd w:id="800"/>
    </w:p>
    <w:p>
      <w:pPr>
        <w:pStyle w:val="BookText"/>
      </w:pPr>
      <w:r>
        <w:rPr>
          <w:rFonts w:ascii="Amiri" w:hAnsi="Amiri" w:eastAsia="Amiri" w:cs="Amiri"/>
          <w:lang w:bidi="ar-SA"/>
          <w:color w:val="111111"/>
          <w:sz w:val="28"/>
          <w:szCs w:val="28"/>
          <w:rtl/>
        </w:rPr>
        <w:t xml:space="preserve">في اولها تملك باسماء : الحاج عثمان الحافظ بن الشيخ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6" w:name="pg15460_166856"/>
    <w:bookmarkEnd w:id="16"/>
    <w:p>
      <w:pPr>
        <w:pStyle w:val="BookText"/>
      </w:pPr>
      <w:r>
        <w:rPr>
          <w:rFonts w:ascii="Amiri" w:hAnsi="Amiri" w:eastAsia="Amiri" w:cs="Amiri"/>
          <w:lang w:bidi="ar-SA"/>
          <w:color w:val="111111"/>
          <w:sz w:val="28"/>
          <w:szCs w:val="28"/>
          <w:rtl/>
        </w:rPr>
        <w:t xml:space="preserve">عبدالله الحافظ النقيب في جامع الشيخ عبدالقادر الجيلاني سنة 1129ه و: عبد ( الخالق ) بن السيد ابراهيم الخطيب في جامع الوزير سنة 1215ه .</w:t>
      </w:r>
    </w:p>
    <w:p>
      <w:pPr>
        <w:pStyle w:val="BookText"/>
      </w:pPr>
      <w:r>
        <w:rPr>
          <w:rFonts w:ascii="Amiri" w:hAnsi="Amiri" w:eastAsia="Amiri" w:cs="Amiri"/>
          <w:lang w:bidi="ar-SA"/>
          <w:color w:val="111111"/>
          <w:sz w:val="28"/>
          <w:szCs w:val="28"/>
          <w:rtl/>
        </w:rPr>
        <w:t xml:space="preserve">مخرومة الأول والآخر .</w:t>
      </w:r>
    </w:p>
    <w:p>
      <w:pPr>
        <w:pStyle w:val="BookText"/>
      </w:pPr>
      <w:r>
        <w:rPr>
          <w:rFonts w:ascii="IRNazanin" w:hAnsi="IRNazanin" w:eastAsia="IRNazanin" w:cs="IRNazanin"/>
          <w:lang w:bidi="fa-IR"/>
          <w:color w:val="111111"/>
          <w:sz w:val="28"/>
          <w:szCs w:val="28"/>
          <w:rtl/>
        </w:rPr>
        <w:t xml:space="preserve">ق = 98</w:t>
      </w:r>
    </w:p>
    <w:p>
      <w:pPr>
        <w:pStyle w:val="BookText"/>
      </w:pPr>
      <w:r>
        <w:rPr>
          <w:rFonts w:ascii="Times New Roman" w:hAnsi="Times New Roman" w:eastAsia="Times New Roman" w:cs="Times New Roman"/>
          <w:lang w:val="en-US" w:bidi="en-US"/>
          <w:color w:val="111111"/>
          <w:sz w:val="28"/>
          <w:szCs w:val="28"/>
          <w:rtl/>
        </w:rPr>
        <w:t xml:space="preserve">16 × 12</w:t>
      </w:r>
      <w:r>
        <w:rPr>
          <w:rFonts w:ascii="IRNazanin" w:hAnsi="IRNazanin" w:eastAsia="IRNazanin" w:cs="IRNazanin"/>
          <w:lang w:bidi="fa-IR"/>
          <w:color w:val="111111"/>
          <w:sz w:val="28"/>
          <w:szCs w:val="28"/>
          <w:rtl/>
        </w:rPr>
        <w:t xml:space="preserve">س [10149]</w:t>
      </w:r>
    </w:p>
    <w:p>
      <w:pPr>
        <w:pStyle w:val="Heading3"/>
      </w:pPr>
      <w:bookmarkStart w:id="801" w:name="_Toc65"/>
      <w:r>
        <w:t>57- جميلة أرباب المراصد في شرح عقيلة أتراب القصائد في أسنى المقاصد للشاطبي قاسم بن فيره</w:t>
      </w:r>
      <w:bookmarkEnd w:id="801"/>
    </w:p>
    <w:p>
      <w:pPr>
        <w:pStyle w:val="BookText"/>
      </w:pPr>
      <w:r>
        <w:rPr>
          <w:rFonts w:ascii="Amiri" w:hAnsi="Amiri" w:eastAsia="Amiri" w:cs="Amiri"/>
          <w:lang w:bidi="ar-SA"/>
          <w:color w:val="111111"/>
          <w:sz w:val="28"/>
          <w:szCs w:val="28"/>
          <w:rtl/>
        </w:rPr>
        <w:t xml:space="preserve">مؤلفه : برهان الدين ابراهيم بن عمر بن ابراهيم الجعبري (ت - 733ه ).</w:t>
      </w:r>
    </w:p>
    <w:p>
      <w:pPr>
        <w:pStyle w:val="BookText"/>
      </w:pPr>
      <w:r>
        <w:rPr>
          <w:rFonts w:ascii="Amiri" w:hAnsi="Amiri" w:eastAsia="Amiri" w:cs="Amiri"/>
          <w:lang w:bidi="ar-SA"/>
          <w:color w:val="111111"/>
          <w:sz w:val="28"/>
          <w:szCs w:val="28"/>
          <w:rtl/>
        </w:rPr>
        <w:t xml:space="preserve">أوله : «رب يسر بكرمك ، قال الشيخ الإمام العالم .. ابو محمد ابراهيم ، كتبه : محمد بن أحمد بن علي القاري التبريزي في سنة / 883ه . بخط نسخي جيد .</w:t>
      </w:r>
    </w:p>
    <w:p>
      <w:pPr>
        <w:pStyle w:val="BookText"/>
      </w:pPr>
      <w:r>
        <w:rPr>
          <w:rFonts w:ascii="IRNazanin" w:hAnsi="IRNazanin" w:eastAsia="IRNazanin" w:cs="IRNazanin"/>
          <w:lang w:bidi="fa-IR"/>
          <w:color w:val="111111"/>
          <w:sz w:val="28"/>
          <w:szCs w:val="28"/>
          <w:rtl/>
        </w:rPr>
        <w:t xml:space="preserve">ق = 74</w:t>
      </w:r>
    </w:p>
    <w:p>
      <w:pPr>
        <w:pStyle w:val="BookText"/>
      </w:pPr>
      <w:r>
        <w:rPr>
          <w:rFonts w:ascii="Times New Roman" w:hAnsi="Times New Roman" w:eastAsia="Times New Roman" w:cs="Times New Roman"/>
          <w:lang w:val="en-US" w:bidi="en-US"/>
          <w:color w:val="111111"/>
          <w:sz w:val="28"/>
          <w:szCs w:val="28"/>
          <w:rtl/>
        </w:rPr>
        <w:t xml:space="preserve">28×17 </w:t>
      </w:r>
      <w:r>
        <w:rPr>
          <w:rFonts w:ascii="IRNazanin" w:hAnsi="IRNazanin" w:eastAsia="IRNazanin" w:cs="IRNazanin"/>
          <w:lang w:bidi="fa-IR"/>
          <w:color w:val="111111"/>
          <w:sz w:val="28"/>
          <w:szCs w:val="28"/>
          <w:rtl/>
        </w:rPr>
        <w:t xml:space="preserve">س [237]</w:t>
      </w:r>
    </w:p>
    <w:p>
      <w:pPr>
        <w:pStyle w:val="Heading3"/>
      </w:pPr>
      <w:bookmarkStart w:id="802" w:name="_Toc66"/>
      <w:r>
        <w:t>58- حرز الأماني ووجه التهاني</w:t>
      </w:r>
      <w:bookmarkEnd w:id="802"/>
    </w:p>
    <w:p>
      <w:pPr>
        <w:pStyle w:val="BookText"/>
      </w:pPr>
      <w:r>
        <w:rPr>
          <w:rFonts w:ascii="Amiri" w:hAnsi="Amiri" w:eastAsia="Amiri" w:cs="Amiri"/>
          <w:lang w:bidi="ar-SA"/>
          <w:color w:val="111111"/>
          <w:sz w:val="28"/>
          <w:szCs w:val="28"/>
          <w:rtl/>
        </w:rPr>
        <w:t xml:space="preserve">مؤلفه : الامام الشاطبي ابو محمد القاسم بن فيره (ت - 590ھ)</w:t>
      </w:r>
    </w:p>
    <w:p>
      <w:pPr>
        <w:pStyle w:val="BookText"/>
      </w:pPr>
      <w:r>
        <w:rPr>
          <w:rFonts w:ascii="Amiri" w:hAnsi="Amiri" w:eastAsia="Amiri" w:cs="Amiri"/>
          <w:lang w:bidi="ar-SA"/>
          <w:color w:val="111111"/>
          <w:sz w:val="28"/>
          <w:szCs w:val="28"/>
          <w:rtl/>
        </w:rPr>
        <w:t xml:space="preserve">أولها :« بدأت باسم الله في النظم أولا ***تبارك رحماناً رحيماً وموئلا »</w:t>
      </w:r>
    </w:p>
    <w:p>
      <w:pPr>
        <w:pStyle w:val="BookText"/>
      </w:pPr>
      <w:r>
        <w:rPr>
          <w:rFonts w:ascii="IRNazanin" w:hAnsi="IRNazanin" w:eastAsia="IRNazanin" w:cs="IRNazanin"/>
          <w:lang w:bidi="fa-IR"/>
          <w:color w:val="111111"/>
          <w:sz w:val="28"/>
          <w:szCs w:val="28"/>
          <w:rtl/>
        </w:rPr>
        <w:t xml:space="preserve">ق = 44</w:t>
      </w:r>
    </w:p>
    <w:p>
      <w:pPr>
        <w:pStyle w:val="BookText"/>
      </w:pPr>
      <w:r>
        <w:rPr>
          <w:rFonts w:ascii="IRNazanin" w:hAnsi="IRNazanin" w:eastAsia="IRNazanin" w:cs="IRNazanin"/>
          <w:lang w:bidi="fa-IR"/>
          <w:color w:val="111111"/>
          <w:sz w:val="28"/>
          <w:szCs w:val="28"/>
          <w:rtl/>
        </w:rPr>
        <w:t xml:space="preserve">ا2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 [2411]</w:t>
      </w:r>
    </w:p>
    <w:p>
      <w:pPr>
        <w:pStyle w:val="Heading3"/>
      </w:pPr>
      <w:bookmarkStart w:id="803" w:name="_Toc67"/>
      <w:r>
        <w:t>59- نسخة أخرى</w:t>
      </w:r>
      <w:bookmarkEnd w:id="803"/>
    </w:p>
    <w:p>
      <w:pPr>
        <w:pStyle w:val="BookText"/>
      </w:pPr>
      <w:r>
        <w:rPr>
          <w:rFonts w:ascii="IRNazanin" w:hAnsi="IRNazanin" w:eastAsia="IRNazanin" w:cs="IRNazanin"/>
          <w:lang w:bidi="fa-IR"/>
          <w:color w:val="111111"/>
          <w:sz w:val="28"/>
          <w:szCs w:val="28"/>
          <w:rtl/>
        </w:rPr>
        <w:t xml:space="preserve">ق = 37</w:t>
      </w:r>
    </w:p>
    <w:p>
      <w:pPr>
        <w:pStyle w:val="BookText"/>
      </w:pPr>
      <w:r>
        <w:rPr>
          <w:rFonts w:ascii="Times New Roman" w:hAnsi="Times New Roman" w:eastAsia="Times New Roman" w:cs="Times New Roman"/>
          <w:lang w:val="en-US" w:bidi="en-US"/>
          <w:color w:val="111111"/>
          <w:sz w:val="28"/>
          <w:szCs w:val="28"/>
          <w:rtl/>
        </w:rPr>
        <w:t xml:space="preserve">27 × 17 </w:t>
      </w:r>
      <w:r>
        <w:rPr>
          <w:rFonts w:ascii="IRNazanin" w:hAnsi="IRNazanin" w:eastAsia="IRNazanin" w:cs="IRNazanin"/>
          <w:lang w:bidi="fa-IR"/>
          <w:color w:val="111111"/>
          <w:sz w:val="28"/>
          <w:szCs w:val="28"/>
          <w:rtl/>
        </w:rPr>
        <w:t xml:space="preserve">س [6738]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7" w:name="pg15460_166857"/>
    <w:bookmarkEnd w:id="17"/>
    <w:p>
      <w:pPr>
        <w:pStyle w:val="Heading3"/>
      </w:pPr>
      <w:bookmarkStart w:id="804" w:name="_Toc68"/>
      <w:r>
        <w:t>60- نسخة أخرى</w:t>
      </w:r>
      <w:bookmarkEnd w:id="804"/>
    </w:p>
    <w:p>
      <w:pPr>
        <w:pStyle w:val="BookText"/>
      </w:pPr>
      <w:r>
        <w:rPr>
          <w:rFonts w:ascii="IRNazanin" w:hAnsi="IRNazanin" w:eastAsia="IRNazanin" w:cs="IRNazanin"/>
          <w:lang w:bidi="fa-IR"/>
          <w:color w:val="111111"/>
          <w:sz w:val="28"/>
          <w:szCs w:val="28"/>
          <w:rtl/>
        </w:rPr>
        <w:t xml:space="preserve">ق=32 19 </w:t>
      </w:r>
      <w:r>
        <w:rPr>
          <w:rFonts w:ascii="Times New Roman" w:hAnsi="Times New Roman" w:eastAsia="Times New Roman" w:cs="Times New Roman"/>
          <w:lang w:val="en-US" w:bidi="en-US"/>
          <w:color w:val="111111"/>
          <w:sz w:val="28"/>
          <w:szCs w:val="28"/>
          <w:rtl/>
        </w:rPr>
        <w:t xml:space="preserve">× 13 [ 6022/12 </w:t>
      </w:r>
      <w:r>
        <w:rPr>
          <w:rFonts w:ascii="Amiri" w:hAnsi="Amiri" w:eastAsia="Amiri" w:cs="Amiri"/>
          <w:lang w:bidi="ar-SA"/>
          <w:color w:val="111111"/>
          <w:sz w:val="28"/>
          <w:szCs w:val="28"/>
          <w:rtl/>
        </w:rPr>
        <w:t xml:space="preserve">مجاميع ].</w:t>
      </w:r>
    </w:p>
    <w:p>
      <w:pPr>
        <w:pStyle w:val="Heading3"/>
      </w:pPr>
      <w:bookmarkStart w:id="805" w:name="_Toc69"/>
      <w:r>
        <w:t>61- الحواشي المفهمة في شرح المقدمة</w:t>
      </w:r>
      <w:bookmarkEnd w:id="805"/>
    </w:p>
    <w:p>
      <w:pPr>
        <w:pStyle w:val="BookText"/>
      </w:pPr>
      <w:r>
        <w:rPr>
          <w:rFonts w:ascii="Amiri" w:hAnsi="Amiri" w:eastAsia="Amiri" w:cs="Amiri"/>
          <w:lang w:bidi="ar-SA"/>
          <w:color w:val="111111"/>
          <w:sz w:val="28"/>
          <w:szCs w:val="28"/>
          <w:rtl/>
        </w:rPr>
        <w:t xml:space="preserve">مؤلفه : احمد بن محمد بن الجزري (ت - 827ه ) وهو ابن المؤلف ( محمد بن الجزري ).</w:t>
      </w:r>
    </w:p>
    <w:p>
      <w:pPr>
        <w:pStyle w:val="BookText"/>
      </w:pPr>
      <w:r>
        <w:rPr>
          <w:rFonts w:ascii="IRNazanin" w:hAnsi="IRNazanin" w:eastAsia="IRNazanin" w:cs="IRNazanin"/>
          <w:lang w:bidi="fa-IR"/>
          <w:color w:val="111111"/>
          <w:sz w:val="28"/>
          <w:szCs w:val="28"/>
          <w:rtl/>
        </w:rPr>
        <w:t xml:space="preserve">ق = 88</w:t>
      </w:r>
    </w:p>
    <w:p>
      <w:pPr>
        <w:pStyle w:val="BookText"/>
      </w:pPr>
      <w:r>
        <w:rPr>
          <w:rFonts w:ascii="Times New Roman" w:hAnsi="Times New Roman" w:eastAsia="Times New Roman" w:cs="Times New Roman"/>
          <w:lang w:val="en-US" w:bidi="en-US"/>
          <w:color w:val="111111"/>
          <w:sz w:val="28"/>
          <w:szCs w:val="28"/>
          <w:rtl/>
        </w:rPr>
        <w:t xml:space="preserve">15 × 11 </w:t>
      </w:r>
      <w:r>
        <w:rPr>
          <w:rFonts w:ascii="IRNazanin" w:hAnsi="IRNazanin" w:eastAsia="IRNazanin" w:cs="IRNazanin"/>
          <w:lang w:bidi="fa-IR"/>
          <w:color w:val="111111"/>
          <w:sz w:val="28"/>
          <w:szCs w:val="28"/>
          <w:rtl/>
        </w:rPr>
        <w:t xml:space="preserve">س [2404]</w:t>
      </w:r>
    </w:p>
    <w:p>
      <w:pPr>
        <w:pStyle w:val="BookText"/>
      </w:pPr>
      <w:r>
        <w:rPr>
          <w:rFonts w:ascii="Amiri" w:hAnsi="Amiri" w:eastAsia="Amiri" w:cs="Amiri"/>
          <w:lang w:bidi="ar-SA"/>
          <w:color w:val="111111"/>
          <w:sz w:val="28"/>
          <w:szCs w:val="28"/>
          <w:rtl/>
        </w:rPr>
        <w:t xml:space="preserve">طبع بمصر سنة / 1309ه. أنظر : المعجم ص/62</w:t>
      </w:r>
    </w:p>
    <w:p>
      <w:pPr>
        <w:pStyle w:val="Heading3"/>
      </w:pPr>
      <w:bookmarkStart w:id="806" w:name="_Toc70"/>
      <w:r>
        <w:t>62- نسخة أخرى</w:t>
      </w:r>
      <w:bookmarkEnd w:id="806"/>
    </w:p>
    <w:p>
      <w:pPr>
        <w:pStyle w:val="BookText"/>
      </w:pPr>
      <w:r>
        <w:rPr>
          <w:rFonts w:ascii="IRNazanin" w:hAnsi="IRNazanin" w:eastAsia="IRNazanin" w:cs="IRNazanin"/>
          <w:lang w:bidi="fa-IR"/>
          <w:color w:val="111111"/>
          <w:sz w:val="28"/>
          <w:szCs w:val="28"/>
          <w:rtl/>
        </w:rPr>
        <w:t xml:space="preserve">ق. = 32 19 </w:t>
      </w:r>
      <w:r>
        <w:rPr>
          <w:rFonts w:ascii="Times New Roman" w:hAnsi="Times New Roman" w:eastAsia="Times New Roman" w:cs="Times New Roman"/>
          <w:lang w:val="en-US" w:bidi="en-US"/>
          <w:color w:val="111111"/>
          <w:sz w:val="28"/>
          <w:szCs w:val="28"/>
          <w:rtl/>
        </w:rPr>
        <w:t xml:space="preserve">× 13 [ 6022/12 </w:t>
      </w:r>
      <w:r>
        <w:rPr>
          <w:rFonts w:ascii="Amiri" w:hAnsi="Amiri" w:eastAsia="Amiri" w:cs="Amiri"/>
          <w:lang w:bidi="ar-SA"/>
          <w:color w:val="111111"/>
          <w:sz w:val="28"/>
          <w:szCs w:val="28"/>
          <w:rtl/>
        </w:rPr>
        <w:t xml:space="preserve">مجاميع ]</w:t>
      </w:r>
    </w:p>
    <w:p>
      <w:pPr>
        <w:pStyle w:val="Heading3"/>
      </w:pPr>
      <w:bookmarkStart w:id="807" w:name="_Toc71"/>
      <w:r>
        <w:t>63- الحواشي الازهرية في حل الفاظ المقدمة الجزرية</w:t>
      </w:r>
      <w:bookmarkEnd w:id="807"/>
    </w:p>
    <w:p>
      <w:pPr>
        <w:pStyle w:val="BookText"/>
      </w:pPr>
      <w:r>
        <w:rPr>
          <w:rFonts w:ascii="Amiri" w:hAnsi="Amiri" w:eastAsia="Amiri" w:cs="Amiri"/>
          <w:lang w:bidi="ar-SA"/>
          <w:color w:val="111111"/>
          <w:sz w:val="28"/>
          <w:szCs w:val="28"/>
          <w:rtl/>
        </w:rPr>
        <w:t xml:space="preserve">مؤلفه : خالد الأزهري (ت. - 905ه )</w:t>
      </w:r>
    </w:p>
    <w:p>
      <w:pPr>
        <w:pStyle w:val="BookText"/>
      </w:pPr>
      <w:r>
        <w:rPr>
          <w:rFonts w:ascii="Amiri" w:hAnsi="Amiri" w:eastAsia="Amiri" w:cs="Amiri"/>
          <w:lang w:bidi="ar-SA"/>
          <w:color w:val="111111"/>
          <w:sz w:val="28"/>
          <w:szCs w:val="28"/>
          <w:rtl/>
        </w:rPr>
        <w:t xml:space="preserve">أوله : « يقول الفقير الى ربه الغني ..»</w:t>
      </w:r>
    </w:p>
    <w:p>
      <w:pPr>
        <w:pStyle w:val="BookText"/>
      </w:pPr>
      <w:r>
        <w:rPr>
          <w:rFonts w:ascii="IRNazanin" w:hAnsi="IRNazanin" w:eastAsia="IRNazanin" w:cs="IRNazanin"/>
          <w:lang w:bidi="fa-IR"/>
          <w:color w:val="111111"/>
          <w:sz w:val="28"/>
          <w:szCs w:val="28"/>
          <w:rtl/>
        </w:rPr>
        <w:t xml:space="preserve">ق = 15</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[13540}</w:t>
      </w:r>
    </w:p>
    <w:p>
      <w:pPr>
        <w:pStyle w:val="Heading3"/>
      </w:pPr>
      <w:bookmarkStart w:id="808" w:name="_Toc72"/>
      <w:r>
        <w:t>64- الدرة الفريدة في شرح القصيدة : ( حرز الأماني للشاطبي )</w:t>
      </w:r>
      <w:bookmarkEnd w:id="808"/>
    </w:p>
    <w:p>
      <w:pPr>
        <w:pStyle w:val="BookText"/>
      </w:pPr>
      <w:r>
        <w:rPr>
          <w:rFonts w:ascii="IRNazanin" w:hAnsi="IRNazanin" w:eastAsia="IRNazanin" w:cs="IRNazanin"/>
          <w:lang w:bidi="fa-IR"/>
          <w:color w:val="111111"/>
          <w:sz w:val="28"/>
          <w:szCs w:val="28"/>
          <w:rtl/>
        </w:rPr>
        <w:t xml:space="preserve">مؤلفه : منتخب الدین حسین بن أبي العز رشيد الهمداني الدمشقي (ت -643 ه ).</w:t>
      </w:r>
    </w:p>
    <w:p>
      <w:pPr>
        <w:pStyle w:val="BookText"/>
      </w:pPr>
      <w:r>
        <w:rPr>
          <w:rFonts w:ascii="Amiri" w:hAnsi="Amiri" w:eastAsia="Amiri" w:cs="Amiri"/>
          <w:lang w:bidi="ar-SA"/>
          <w:color w:val="111111"/>
          <w:sz w:val="28"/>
          <w:szCs w:val="28"/>
          <w:rtl/>
        </w:rPr>
        <w:t xml:space="preserve">المجلد الثاني :</w:t>
      </w:r>
    </w:p>
    <w:p>
      <w:pPr>
        <w:pStyle w:val="BookText"/>
      </w:pPr>
      <w:r>
        <w:rPr>
          <w:rFonts w:ascii="Amiri" w:hAnsi="Amiri" w:eastAsia="Amiri" w:cs="Amiri"/>
          <w:lang w:bidi="ar-SA"/>
          <w:color w:val="111111"/>
          <w:sz w:val="28"/>
          <w:szCs w:val="28"/>
          <w:rtl/>
        </w:rPr>
        <w:t xml:space="preserve">أوله : « وبه نستعين ، باب فرش الحروف لانتشاره وقلة ورود ه ، هو ضد الأصول لان الاصول ..» اه .</w:t>
      </w:r>
    </w:p>
    <w:p>
      <w:pPr>
        <w:pStyle w:val="BookText"/>
      </w:pPr>
      <w:r>
        <w:rPr>
          <w:rFonts w:ascii="IRNazanin" w:hAnsi="IRNazanin" w:eastAsia="IRNazanin" w:cs="IRNazanin"/>
          <w:lang w:bidi="fa-IR"/>
          <w:color w:val="111111"/>
          <w:sz w:val="28"/>
          <w:szCs w:val="28"/>
          <w:rtl/>
        </w:rPr>
        <w:t xml:space="preserve">وفي أوله وقفیة باسم : الحاج نعمان بن عثمان الباجه جي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8" w:name="pg15460_166858"/>
    <w:bookmarkEnd w:id="18"/>
    <w:p>
      <w:pPr>
        <w:pStyle w:val="BookText"/>
      </w:pPr>
      <w:r>
        <w:rPr>
          <w:rFonts w:ascii="IRNazanin" w:hAnsi="IRNazanin" w:eastAsia="IRNazanin" w:cs="IRNazanin"/>
          <w:lang w:bidi="fa-IR"/>
          <w:color w:val="111111"/>
          <w:sz w:val="28"/>
          <w:szCs w:val="28"/>
          <w:rtl/>
        </w:rPr>
        <w:t xml:space="preserve">الموصلي ، على مدرسته الواقعة في محلة السبعة ابکار / في بغداد سنة 1239ه .</w:t>
      </w:r>
    </w:p>
    <w:p>
      <w:pPr>
        <w:pStyle w:val="BookText"/>
      </w:pPr>
      <w:r>
        <w:rPr>
          <w:rFonts w:ascii="IRNazanin" w:hAnsi="IRNazanin" w:eastAsia="IRNazanin" w:cs="IRNazanin"/>
          <w:lang w:bidi="fa-IR"/>
          <w:color w:val="111111"/>
          <w:sz w:val="28"/>
          <w:szCs w:val="28"/>
          <w:rtl/>
        </w:rPr>
        <w:t xml:space="preserve">ق = 156 27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س [2379]</w:t>
      </w:r>
    </w:p>
    <w:p>
      <w:pPr>
        <w:pStyle w:val="Heading3"/>
      </w:pPr>
      <w:bookmarkStart w:id="809" w:name="_Toc73"/>
      <w:r>
        <w:t>65- الدرة اللائحة في تجوید الفاتحة</w:t>
      </w:r>
      <w:bookmarkEnd w:id="809"/>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منظومة : أولها : «. .. . . الحمد لله وصلّ ربي على النبي والآل ثم الصحب ». في (27) بيتا ، كتبت في سنة / 1250ه .</w:t>
      </w:r>
    </w:p>
    <w:p>
      <w:pPr>
        <w:pStyle w:val="BookText"/>
      </w:pPr>
      <w:r>
        <w:rPr>
          <w:rFonts w:ascii="IRNazanin" w:hAnsi="IRNazanin" w:eastAsia="IRNazanin" w:cs="IRNazanin"/>
          <w:lang w:bidi="fa-IR"/>
          <w:color w:val="111111"/>
          <w:sz w:val="28"/>
          <w:szCs w:val="28"/>
          <w:rtl/>
        </w:rPr>
        <w:t xml:space="preserve">ق=1</w:t>
      </w:r>
    </w:p>
    <w:p>
      <w:pPr>
        <w:pStyle w:val="BookText"/>
      </w:pPr>
      <w:r>
        <w:rPr>
          <w:rFonts w:ascii="Times New Roman" w:hAnsi="Times New Roman" w:eastAsia="Times New Roman" w:cs="Times New Roman"/>
          <w:lang w:val="en-US" w:bidi="en-US"/>
          <w:color w:val="111111"/>
          <w:sz w:val="28"/>
          <w:szCs w:val="28"/>
          <w:rtl/>
        </w:rPr>
        <w:t xml:space="preserve">15 × 10</w:t>
      </w:r>
      <w:r>
        <w:rPr>
          <w:rFonts w:ascii="Amiri" w:hAnsi="Amiri" w:eastAsia="Amiri" w:cs="Amiri"/>
          <w:lang w:bidi="ar-SA"/>
          <w:color w:val="111111"/>
          <w:sz w:val="28"/>
          <w:szCs w:val="28"/>
          <w:rtl/>
        </w:rPr>
        <w:t xml:space="preserve">س [1481/5 مجاميع ]</w:t>
      </w:r>
    </w:p>
    <w:p>
      <w:pPr>
        <w:pStyle w:val="Heading3"/>
      </w:pPr>
      <w:bookmarkStart w:id="810" w:name="_Toc74"/>
      <w:r>
        <w:t>66- الدقائق المحكمة بشرح المقدمة للجزري</w:t>
      </w:r>
      <w:bookmarkEnd w:id="810"/>
    </w:p>
    <w:p>
      <w:pPr>
        <w:pStyle w:val="BookText"/>
      </w:pPr>
      <w:r>
        <w:rPr>
          <w:rFonts w:ascii="IRNazanin" w:hAnsi="IRNazanin" w:eastAsia="IRNazanin" w:cs="IRNazanin"/>
          <w:lang w:bidi="fa-IR"/>
          <w:color w:val="111111"/>
          <w:sz w:val="28"/>
          <w:szCs w:val="28"/>
          <w:rtl/>
        </w:rPr>
        <w:t xml:space="preserve">مؤلفه : زکریا الانصاري (ت - 926ه ) .</w:t>
      </w:r>
    </w:p>
    <w:p>
      <w:pPr>
        <w:pStyle w:val="BookText"/>
      </w:pPr>
      <w:r>
        <w:rPr>
          <w:rFonts w:ascii="Amiri" w:hAnsi="Amiri" w:eastAsia="Amiri" w:cs="Amiri"/>
          <w:lang w:bidi="ar-SA"/>
          <w:color w:val="111111"/>
          <w:sz w:val="28"/>
          <w:szCs w:val="28"/>
          <w:rtl/>
        </w:rPr>
        <w:t xml:space="preserve">أوله : « الحمد لله الذي افتتح بالحمد كتابه ، وأجزل لمن جوده وعمل به ثوابه ..» اه .</w:t>
      </w:r>
    </w:p>
    <w:p>
      <w:pPr>
        <w:pStyle w:val="BookText"/>
      </w:pPr>
      <w:r>
        <w:rPr>
          <w:rFonts w:ascii="IRNazanin" w:hAnsi="IRNazanin" w:eastAsia="IRNazanin" w:cs="IRNazanin"/>
          <w:lang w:bidi="fa-IR"/>
          <w:color w:val="111111"/>
          <w:sz w:val="28"/>
          <w:szCs w:val="28"/>
          <w:rtl/>
        </w:rPr>
        <w:t xml:space="preserve">ق= 27</w:t>
      </w:r>
    </w:p>
    <w:p>
      <w:pPr>
        <w:pStyle w:val="BookText"/>
      </w:pPr>
      <w:r>
        <w:rPr>
          <w:rFonts w:ascii="Amiri" w:hAnsi="Amiri" w:eastAsia="Amiri" w:cs="Amiri"/>
          <w:lang w:bidi="ar-SA"/>
          <w:color w:val="111111"/>
          <w:sz w:val="28"/>
          <w:szCs w:val="28"/>
          <w:rtl/>
        </w:rPr>
        <w:t xml:space="preserve">كتبت في سنة / 1220 ه ، بخل : سليمان بن محمد بن عبدالله ابن عبدالرحمن السويدي .</w:t>
      </w:r>
    </w:p>
    <w:p>
      <w:pPr>
        <w:pStyle w:val="BookText"/>
      </w:pPr>
      <w:r>
        <w:rPr>
          <w:rFonts w:ascii="Amiri" w:hAnsi="Amiri" w:eastAsia="Amiri" w:cs="Amiri"/>
          <w:lang w:bidi="ar-SA"/>
          <w:color w:val="111111"/>
          <w:sz w:val="28"/>
          <w:szCs w:val="28"/>
          <w:rtl/>
        </w:rPr>
        <w:t xml:space="preserve">طبع في مصر ، سنة / 1308ه . انظر : المعجم ص 485</w:t>
      </w:r>
    </w:p>
    <w:p>
      <w:pPr>
        <w:pStyle w:val="BookText"/>
      </w:pPr>
      <w:r>
        <w:rPr>
          <w:rFonts w:ascii="Times New Roman" w:hAnsi="Times New Roman" w:eastAsia="Times New Roman" w:cs="Times New Roman"/>
          <w:lang w:val="en-US" w:bidi="en-US"/>
          <w:color w:val="111111"/>
          <w:sz w:val="28"/>
          <w:szCs w:val="28"/>
          <w:rtl/>
        </w:rPr>
        <w:t xml:space="preserve">20×15 </w:t>
      </w:r>
      <w:r>
        <w:rPr>
          <w:rFonts w:ascii="Amiri" w:hAnsi="Amiri" w:eastAsia="Amiri" w:cs="Amiri"/>
          <w:lang w:bidi="ar-SA"/>
          <w:color w:val="111111"/>
          <w:sz w:val="28"/>
          <w:szCs w:val="28"/>
          <w:rtl/>
        </w:rPr>
        <w:t xml:space="preserve">س. [ 13784/2 مجاميع ] .</w:t>
      </w:r>
    </w:p>
    <w:p>
      <w:pPr>
        <w:pStyle w:val="Heading3"/>
      </w:pPr>
      <w:bookmarkStart w:id="811" w:name="_Toc75"/>
      <w:r>
        <w:t>67- نسخة أخرى</w:t>
      </w:r>
      <w:bookmarkEnd w:id="811"/>
    </w:p>
    <w:p>
      <w:pPr>
        <w:pStyle w:val="BookText"/>
      </w:pPr>
      <w:r>
        <w:rPr>
          <w:rFonts w:ascii="Amiri" w:hAnsi="Amiri" w:eastAsia="Amiri" w:cs="Amiri"/>
          <w:lang w:bidi="ar-SA"/>
          <w:color w:val="111111"/>
          <w:sz w:val="28"/>
          <w:szCs w:val="28"/>
          <w:rtl/>
        </w:rPr>
        <w:t xml:space="preserve">كتبت في سنة / 1181ه.</w:t>
      </w:r>
    </w:p>
    <w:p>
      <w:pPr>
        <w:pStyle w:val="BookText"/>
      </w:pPr>
      <w:r>
        <w:rPr>
          <w:rFonts w:ascii="IRNazanin" w:hAnsi="IRNazanin" w:eastAsia="IRNazanin" w:cs="IRNazanin"/>
          <w:lang w:bidi="fa-IR"/>
          <w:color w:val="111111"/>
          <w:sz w:val="28"/>
          <w:szCs w:val="28"/>
          <w:rtl/>
        </w:rPr>
        <w:t xml:space="preserve">ق = 28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9" w:name="pg15460_166859"/>
    <w:bookmarkEnd w:id="19"/>
    <w:p>
      <w:pPr>
        <w:pStyle w:val="BookText"/>
      </w:pPr>
      <w:r>
        <w:rPr>
          <w:rFonts w:ascii="Times New Roman" w:hAnsi="Times New Roman" w:eastAsia="Times New Roman" w:cs="Times New Roman"/>
          <w:lang w:val="en-US" w:bidi="en-US"/>
          <w:color w:val="111111"/>
          <w:sz w:val="28"/>
          <w:szCs w:val="28"/>
          <w:rtl/>
        </w:rPr>
        <w:t xml:space="preserve">22 × 15 </w:t>
      </w:r>
      <w:r>
        <w:rPr>
          <w:rFonts w:ascii="Amiri" w:hAnsi="Amiri" w:eastAsia="Amiri" w:cs="Amiri"/>
          <w:lang w:bidi="ar-SA"/>
          <w:color w:val="111111"/>
          <w:sz w:val="28"/>
          <w:szCs w:val="28"/>
          <w:rtl/>
        </w:rPr>
        <w:t xml:space="preserve">س [4721/1 مجاميع ]</w:t>
      </w:r>
    </w:p>
    <w:p>
      <w:pPr>
        <w:pStyle w:val="Heading3"/>
      </w:pPr>
      <w:bookmarkStart w:id="812" w:name="_Toc76"/>
      <w:r>
        <w:t>68- نسخة أخرى</w:t>
      </w:r>
      <w:bookmarkEnd w:id="812"/>
    </w:p>
    <w:p>
      <w:pPr>
        <w:pStyle w:val="BookText"/>
      </w:pPr>
      <w:r>
        <w:rPr>
          <w:rFonts w:ascii="Amiri" w:hAnsi="Amiri" w:eastAsia="Amiri" w:cs="Amiri"/>
          <w:lang w:bidi="ar-SA"/>
          <w:color w:val="111111"/>
          <w:sz w:val="28"/>
          <w:szCs w:val="28"/>
          <w:rtl/>
        </w:rPr>
        <w:t xml:space="preserve">كتبها : ملا أحمد بن ملا محمد الجريسي قبيلة الشافعي القادري سنة / 1174ه .</w:t>
      </w:r>
    </w:p>
    <w:p>
      <w:pPr>
        <w:pStyle w:val="BookText"/>
      </w:pPr>
      <w:r>
        <w:rPr>
          <w:rFonts w:ascii="IRNazanin" w:hAnsi="IRNazanin" w:eastAsia="IRNazanin" w:cs="IRNazanin"/>
          <w:lang w:bidi="fa-IR"/>
          <w:color w:val="111111"/>
          <w:sz w:val="28"/>
          <w:szCs w:val="28"/>
          <w:rtl/>
        </w:rPr>
        <w:t xml:space="preserve">ق= 50</w:t>
      </w:r>
    </w:p>
    <w:p>
      <w:pPr>
        <w:pStyle w:val="BookText"/>
      </w:pPr>
      <w:r>
        <w:rPr>
          <w:rFonts w:ascii="Amiri" w:hAnsi="Amiri" w:eastAsia="Amiri" w:cs="Amiri"/>
          <w:lang w:bidi="ar-SA"/>
          <w:color w:val="111111"/>
          <w:sz w:val="28"/>
          <w:szCs w:val="28"/>
          <w:rtl/>
        </w:rPr>
        <w:t xml:space="preserve">في آخرها ورقتان في مصطلحات ( القراءة ) .</w:t>
      </w:r>
    </w:p>
    <w:p>
      <w:pPr>
        <w:pStyle w:val="BookText"/>
      </w:pPr>
      <w:r>
        <w:rPr>
          <w:rFonts w:ascii="Times New Roman" w:hAnsi="Times New Roman" w:eastAsia="Times New Roman" w:cs="Times New Roman"/>
          <w:lang w:val="en-US" w:bidi="en-US"/>
          <w:color w:val="111111"/>
          <w:sz w:val="28"/>
          <w:szCs w:val="28"/>
          <w:rtl/>
        </w:rPr>
        <w:t xml:space="preserve">16×11</w:t>
      </w:r>
      <w:r>
        <w:rPr>
          <w:rFonts w:ascii="IRNazanin" w:hAnsi="IRNazanin" w:eastAsia="IRNazanin" w:cs="IRNazanin"/>
          <w:lang w:bidi="fa-IR"/>
          <w:color w:val="111111"/>
          <w:sz w:val="28"/>
          <w:szCs w:val="28"/>
          <w:rtl/>
        </w:rPr>
        <w:t xml:space="preserve">س [6745]</w:t>
      </w:r>
    </w:p>
    <w:p>
      <w:pPr>
        <w:pStyle w:val="Heading3"/>
      </w:pPr>
      <w:bookmarkStart w:id="813" w:name="_Toc77"/>
      <w:r>
        <w:t>69- نسخة أخرى</w:t>
      </w:r>
      <w:bookmarkEnd w:id="813"/>
    </w:p>
    <w:p>
      <w:pPr>
        <w:pStyle w:val="BookText"/>
      </w:pPr>
      <w:r>
        <w:rPr>
          <w:rFonts w:ascii="IRNazanin" w:hAnsi="IRNazanin" w:eastAsia="IRNazanin" w:cs="IRNazanin"/>
          <w:lang w:bidi="fa-IR"/>
          <w:color w:val="111111"/>
          <w:sz w:val="28"/>
          <w:szCs w:val="28"/>
          <w:rtl/>
        </w:rPr>
        <w:t xml:space="preserve">ق= 32</w:t>
      </w:r>
    </w:p>
    <w:p>
      <w:pPr>
        <w:pStyle w:val="BookText"/>
      </w:pPr>
      <w:r>
        <w:rPr>
          <w:rFonts w:ascii="Times New Roman" w:hAnsi="Times New Roman" w:eastAsia="Times New Roman" w:cs="Times New Roman"/>
          <w:lang w:val="en-US" w:bidi="en-US"/>
          <w:color w:val="111111"/>
          <w:sz w:val="28"/>
          <w:szCs w:val="28"/>
          <w:rtl/>
        </w:rPr>
        <w:t xml:space="preserve">21 × 15 </w:t>
      </w:r>
      <w:r>
        <w:rPr>
          <w:rFonts w:ascii="IRNazanin" w:hAnsi="IRNazanin" w:eastAsia="IRNazanin" w:cs="IRNazanin"/>
          <w:lang w:bidi="fa-IR"/>
          <w:color w:val="111111"/>
          <w:sz w:val="28"/>
          <w:szCs w:val="28"/>
          <w:rtl/>
        </w:rPr>
        <w:t xml:space="preserve">س [12177]</w:t>
      </w:r>
    </w:p>
    <w:p>
      <w:pPr>
        <w:pStyle w:val="Heading3"/>
      </w:pPr>
      <w:bookmarkStart w:id="814" w:name="_Toc78"/>
      <w:r>
        <w:t>70- رسالة : أنزل القرآن على سبعة أحرف</w:t>
      </w:r>
      <w:bookmarkEnd w:id="814"/>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أولها : « الحمد لله، والصلاة والسلام على محمد وآله وصحبه أجمعين ...».</w:t>
      </w:r>
    </w:p>
    <w:p>
      <w:pPr>
        <w:pStyle w:val="BookText"/>
      </w:pPr>
      <w:r>
        <w:rPr>
          <w:rFonts w:ascii="IRNazanin" w:hAnsi="IRNazanin" w:eastAsia="IRNazanin" w:cs="IRNazanin"/>
          <w:lang w:bidi="fa-IR"/>
          <w:color w:val="111111"/>
          <w:sz w:val="28"/>
          <w:szCs w:val="28"/>
          <w:rtl/>
        </w:rPr>
        <w:t xml:space="preserve">ق=1</w:t>
      </w:r>
    </w:p>
    <w:p>
      <w:pPr>
        <w:pStyle w:val="BookText"/>
      </w:pPr>
      <w:r>
        <w:rPr>
          <w:rFonts w:ascii="Times New Roman" w:hAnsi="Times New Roman" w:eastAsia="Times New Roman" w:cs="Times New Roman"/>
          <w:lang w:val="en-US" w:bidi="en-US"/>
          <w:color w:val="111111"/>
          <w:sz w:val="28"/>
          <w:szCs w:val="28"/>
          <w:rtl/>
        </w:rPr>
        <w:t xml:space="preserve">20 × 14 </w:t>
      </w:r>
      <w:r>
        <w:rPr>
          <w:rFonts w:ascii="Amiri" w:hAnsi="Amiri" w:eastAsia="Amiri" w:cs="Amiri"/>
          <w:lang w:bidi="ar-SA"/>
          <w:color w:val="111111"/>
          <w:sz w:val="28"/>
          <w:szCs w:val="28"/>
          <w:rtl/>
        </w:rPr>
        <w:t xml:space="preserve">س 1 [ 2769/19 مجاميع ]</w:t>
      </w:r>
    </w:p>
    <w:p>
      <w:pPr>
        <w:pStyle w:val="Heading3"/>
      </w:pPr>
      <w:bookmarkStart w:id="815" w:name="_Toc79"/>
      <w:r>
        <w:t>71- رسالة في أسماء القراء</w:t>
      </w:r>
      <w:bookmarkEnd w:id="815"/>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أولها : « الحمد لله ،...ذكر في حاشية البيضاوي للعلامة الصادقي »</w:t>
      </w:r>
    </w:p>
    <w:p>
      <w:pPr>
        <w:pStyle w:val="BookText"/>
      </w:pPr>
      <w:r>
        <w:rPr>
          <w:rFonts w:ascii="IRNazanin" w:hAnsi="IRNazanin" w:eastAsia="IRNazanin" w:cs="IRNazanin"/>
          <w:lang w:bidi="fa-IR"/>
          <w:color w:val="111111"/>
          <w:sz w:val="28"/>
          <w:szCs w:val="28"/>
          <w:rtl/>
        </w:rPr>
        <w:t xml:space="preserve">ق=2</w:t>
      </w:r>
    </w:p>
    <w:p>
      <w:pPr>
        <w:pStyle w:val="BookText"/>
      </w:pPr>
      <w:r>
        <w:rPr>
          <w:rFonts w:ascii="Times New Roman" w:hAnsi="Times New Roman" w:eastAsia="Times New Roman" w:cs="Times New Roman"/>
          <w:lang w:val="en-US" w:bidi="en-US"/>
          <w:color w:val="111111"/>
          <w:sz w:val="28"/>
          <w:szCs w:val="28"/>
          <w:rtl/>
        </w:rPr>
        <w:t xml:space="preserve">20 × 14 </w:t>
      </w:r>
      <w:r>
        <w:rPr>
          <w:rFonts w:ascii="Amiri" w:hAnsi="Amiri" w:eastAsia="Amiri" w:cs="Amiri"/>
          <w:lang w:bidi="ar-SA"/>
          <w:color w:val="111111"/>
          <w:sz w:val="28"/>
          <w:szCs w:val="28"/>
          <w:rtl/>
        </w:rPr>
        <w:t xml:space="preserve">س [ 2769/86 مجاميع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0" w:name="pg15460_166860"/>
    <w:bookmarkEnd w:id="20"/>
    <w:p>
      <w:pPr>
        <w:pStyle w:val="Heading3"/>
      </w:pPr>
      <w:bookmarkStart w:id="816" w:name="_Toc80"/>
      <w:r>
        <w:t>72- رسالة في القراء السبعة عمن أخذوا</w:t>
      </w:r>
      <w:bookmarkEnd w:id="816"/>
    </w:p>
    <w:p>
      <w:pPr>
        <w:pStyle w:val="BookText"/>
      </w:pPr>
      <w:r>
        <w:rPr>
          <w:rFonts w:ascii="Amiri" w:hAnsi="Amiri" w:eastAsia="Amiri" w:cs="Amiri"/>
          <w:lang w:bidi="ar-SA"/>
          <w:color w:val="111111"/>
          <w:sz w:val="28"/>
          <w:szCs w:val="28"/>
          <w:rtl/>
        </w:rPr>
        <w:t xml:space="preserve">أولها : « الحمد لله ، واعلم أن القراء من الصحابة سبعة ...».</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Amiri" w:hAnsi="Amiri" w:eastAsia="Amiri" w:cs="Amiri"/>
          <w:lang w:bidi="ar-SA"/>
          <w:color w:val="111111"/>
          <w:sz w:val="28"/>
          <w:szCs w:val="28"/>
          <w:rtl/>
        </w:rPr>
        <w:t xml:space="preserve">كتبت في سنة /1068ه .</w:t>
      </w:r>
    </w:p>
    <w:p>
      <w:pPr>
        <w:pStyle w:val="BookText"/>
      </w:pPr>
      <w:r>
        <w:rPr>
          <w:rFonts w:ascii="Times New Roman" w:hAnsi="Times New Roman" w:eastAsia="Times New Roman" w:cs="Times New Roman"/>
          <w:lang w:val="en-US" w:bidi="en-US"/>
          <w:color w:val="111111"/>
          <w:sz w:val="28"/>
          <w:szCs w:val="28"/>
          <w:rtl/>
        </w:rPr>
        <w:t xml:space="preserve">20 × 14 </w:t>
      </w:r>
      <w:r>
        <w:rPr>
          <w:rFonts w:ascii="IRNazanin" w:hAnsi="IRNazanin" w:eastAsia="IRNazanin" w:cs="IRNazanin"/>
          <w:lang w:bidi="fa-IR"/>
          <w:color w:val="111111"/>
          <w:sz w:val="28"/>
          <w:szCs w:val="28"/>
          <w:rtl/>
        </w:rPr>
        <w:t xml:space="preserve">س [ 2769/87 مجامع ]</w:t>
      </w:r>
    </w:p>
    <w:p>
      <w:pPr>
        <w:pStyle w:val="Heading3"/>
      </w:pPr>
      <w:bookmarkStart w:id="817" w:name="_Toc81"/>
      <w:r>
        <w:t>73- رسالة في التجويد</w:t>
      </w:r>
      <w:bookmarkEnd w:id="817"/>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أولها : « بسملة ... الحمد لله رب العالمين ، والعاقبة للمتقين .. باب الاظهار ..».</w:t>
      </w:r>
    </w:p>
    <w:p>
      <w:pPr>
        <w:pStyle w:val="BookText"/>
      </w:pPr>
      <w:r>
        <w:rPr>
          <w:rFonts w:ascii="IRNazanin" w:hAnsi="IRNazanin" w:eastAsia="IRNazanin" w:cs="IRNazanin"/>
          <w:lang w:bidi="fa-IR"/>
          <w:color w:val="111111"/>
          <w:sz w:val="28"/>
          <w:szCs w:val="28"/>
          <w:rtl/>
        </w:rPr>
        <w:t xml:space="preserve">ق= 9</w:t>
      </w:r>
    </w:p>
    <w:p>
      <w:pPr>
        <w:pStyle w:val="BookText"/>
      </w:pPr>
      <w:r>
        <w:rPr>
          <w:rFonts w:ascii="Times New Roman" w:hAnsi="Times New Roman" w:eastAsia="Times New Roman" w:cs="Times New Roman"/>
          <w:lang w:val="en-US" w:bidi="en-US"/>
          <w:color w:val="111111"/>
          <w:sz w:val="28"/>
          <w:szCs w:val="28"/>
          <w:rtl/>
        </w:rPr>
        <w:t xml:space="preserve">20 × 15 </w:t>
      </w:r>
      <w:r>
        <w:rPr>
          <w:rFonts w:ascii="Amiri" w:hAnsi="Amiri" w:eastAsia="Amiri" w:cs="Amiri"/>
          <w:lang w:bidi="ar-SA"/>
          <w:color w:val="111111"/>
          <w:sz w:val="28"/>
          <w:szCs w:val="28"/>
          <w:rtl/>
        </w:rPr>
        <w:t xml:space="preserve">س [4745/8 مجاميع ].</w:t>
      </w:r>
    </w:p>
    <w:p>
      <w:pPr>
        <w:pStyle w:val="Heading3"/>
      </w:pPr>
      <w:bookmarkStart w:id="818" w:name="_Toc82"/>
      <w:r>
        <w:t>74- رسالة في القراءات السبع</w:t>
      </w:r>
      <w:bookmarkEnd w:id="818"/>
    </w:p>
    <w:p>
      <w:pPr>
        <w:pStyle w:val="BookText"/>
      </w:pPr>
      <w:r>
        <w:rPr>
          <w:rFonts w:ascii="Amiri" w:hAnsi="Amiri" w:eastAsia="Amiri" w:cs="Amiri"/>
          <w:lang w:bidi="ar-SA"/>
          <w:color w:val="111111"/>
          <w:sz w:val="28"/>
          <w:szCs w:val="28"/>
          <w:rtl/>
        </w:rPr>
        <w:t xml:space="preserve">مؤلفها: محمد بن قاسم البقري (ت - 1111ه) الايضاح 149/2</w:t>
      </w:r>
    </w:p>
    <w:p>
      <w:pPr>
        <w:pStyle w:val="BookText"/>
      </w:pPr>
      <w:r>
        <w:rPr>
          <w:rFonts w:ascii="IRNazanin" w:hAnsi="IRNazanin" w:eastAsia="IRNazanin" w:cs="IRNazanin"/>
          <w:lang w:bidi="fa-IR"/>
          <w:color w:val="111111"/>
          <w:sz w:val="28"/>
          <w:szCs w:val="28"/>
          <w:rtl/>
        </w:rPr>
        <w:t xml:space="preserve">أولها : « الحمد لله على افضاله ، وأشهد أن لا اله الا الله».</w:t>
      </w:r>
    </w:p>
    <w:p>
      <w:pPr>
        <w:pStyle w:val="BookText"/>
      </w:pPr>
      <w:r>
        <w:rPr>
          <w:rFonts w:ascii="IRNazanin" w:hAnsi="IRNazanin" w:eastAsia="IRNazanin" w:cs="IRNazanin"/>
          <w:lang w:bidi="fa-IR"/>
          <w:color w:val="111111"/>
          <w:sz w:val="28"/>
          <w:szCs w:val="28"/>
          <w:rtl/>
        </w:rPr>
        <w:t xml:space="preserve">ق= 9</w:t>
      </w:r>
    </w:p>
    <w:p>
      <w:pPr>
        <w:pStyle w:val="BookText"/>
      </w:pPr>
      <w:r>
        <w:rPr>
          <w:rFonts w:ascii="Amiri" w:hAnsi="Amiri" w:eastAsia="Amiri" w:cs="Amiri"/>
          <w:lang w:bidi="ar-SA"/>
          <w:color w:val="111111"/>
          <w:sz w:val="28"/>
          <w:szCs w:val="28"/>
          <w:rtl/>
        </w:rPr>
        <w:t xml:space="preserve">كتبها : ابراهيم بن محمد البرزنجي في سنة / 1185ه</w:t>
      </w:r>
    </w:p>
    <w:p>
      <w:pPr>
        <w:pStyle w:val="BookText"/>
      </w:pPr>
      <w:r>
        <w:rPr>
          <w:rFonts w:ascii="Times New Roman" w:hAnsi="Times New Roman" w:eastAsia="Times New Roman" w:cs="Times New Roman"/>
          <w:lang w:val="en-US" w:bidi="en-US"/>
          <w:color w:val="111111"/>
          <w:sz w:val="28"/>
          <w:szCs w:val="28"/>
          <w:rtl/>
        </w:rPr>
        <w:t xml:space="preserve">20×14 </w:t>
      </w:r>
      <w:r>
        <w:rPr>
          <w:rFonts w:ascii="Amiri" w:hAnsi="Amiri" w:eastAsia="Amiri" w:cs="Amiri"/>
          <w:lang w:bidi="ar-SA"/>
          <w:color w:val="111111"/>
          <w:sz w:val="28"/>
          <w:szCs w:val="28"/>
          <w:rtl/>
        </w:rPr>
        <w:t xml:space="preserve">س [6503/7 مجاميع ]</w:t>
      </w:r>
    </w:p>
    <w:p>
      <w:pPr>
        <w:pStyle w:val="Heading3"/>
      </w:pPr>
      <w:bookmarkStart w:id="819" w:name="_Toc83"/>
      <w:r>
        <w:t>75- رسالة في القراءات</w:t>
      </w:r>
      <w:bookmarkEnd w:id="819"/>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أولها : «...الخامس مالك لا تأمنا في يوسف .. اجمعوا على ادغامه ، واختلفوا في اللفظ به ...»</w:t>
      </w:r>
    </w:p>
    <w:p>
      <w:pPr>
        <w:pStyle w:val="BookText"/>
      </w:pPr>
      <w:r>
        <w:rPr>
          <w:rFonts w:ascii="Amiri" w:hAnsi="Amiri" w:eastAsia="Amiri" w:cs="Amiri"/>
          <w:lang w:bidi="ar-SA"/>
          <w:color w:val="111111"/>
          <w:sz w:val="28"/>
          <w:szCs w:val="28"/>
          <w:rtl/>
        </w:rPr>
        <w:t xml:space="preserve">ينقل المؤلف عن شيخه خليل الخطيب .</w:t>
      </w:r>
    </w:p>
    <w:p>
      <w:pPr>
        <w:pStyle w:val="BookText"/>
      </w:pPr>
      <w:r>
        <w:rPr>
          <w:rFonts w:ascii="IRNazanin" w:hAnsi="IRNazanin" w:eastAsia="IRNazanin" w:cs="IRNazanin"/>
          <w:lang w:bidi="fa-IR"/>
          <w:color w:val="111111"/>
          <w:sz w:val="28"/>
          <w:szCs w:val="28"/>
          <w:rtl/>
        </w:rPr>
        <w:t xml:space="preserve">ق = 5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1" w:name="pg15460_166861"/>
    <w:bookmarkEnd w:id="21"/>
    <w:p>
      <w:pPr>
        <w:pStyle w:val="BookText"/>
      </w:pPr>
      <w:r>
        <w:rPr>
          <w:rFonts w:ascii="IRNazanin" w:hAnsi="IRNazanin" w:eastAsia="IRNazanin" w:cs="IRNazanin"/>
          <w:lang w:bidi="fa-IR"/>
          <w:color w:val="111111"/>
          <w:sz w:val="28"/>
          <w:szCs w:val="28"/>
          <w:rtl/>
        </w:rPr>
        <w:t xml:space="preserve">القراءات</w:t>
      </w:r>
    </w:p>
    <w:p>
      <w:pPr>
        <w:pStyle w:val="BookText"/>
      </w:pPr>
      <w:r>
        <w:rPr>
          <w:rFonts w:ascii="Times New Roman" w:hAnsi="Times New Roman" w:eastAsia="Times New Roman" w:cs="Times New Roman"/>
          <w:lang w:val="en-US" w:bidi="en-US"/>
          <w:color w:val="111111"/>
          <w:sz w:val="28"/>
          <w:szCs w:val="28"/>
          <w:rtl/>
        </w:rPr>
        <w:t xml:space="preserve">20 × 14 </w:t>
      </w:r>
      <w:r>
        <w:rPr>
          <w:rFonts w:ascii="Amiri" w:hAnsi="Amiri" w:eastAsia="Amiri" w:cs="Amiri"/>
          <w:lang w:bidi="ar-SA"/>
          <w:color w:val="111111"/>
          <w:sz w:val="28"/>
          <w:szCs w:val="28"/>
          <w:rtl/>
        </w:rPr>
        <w:t xml:space="preserve">س [7021/6 مجاميع ] .</w:t>
      </w:r>
    </w:p>
    <w:p>
      <w:pPr>
        <w:pStyle w:val="Heading3"/>
      </w:pPr>
      <w:bookmarkStart w:id="820" w:name="_Toc84"/>
      <w:r>
        <w:t>76- رسالة في التجويد</w:t>
      </w:r>
      <w:bookmarkEnd w:id="820"/>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أولها: «الحمد لله رب العالمين ، والعاقبة للمتقين ، وأزلفت الجنة للاوابين ، وبرزت الهاوية للطاغين ...».</w:t>
      </w:r>
    </w:p>
    <w:p>
      <w:pPr>
        <w:pStyle w:val="BookText"/>
      </w:pPr>
      <w:r>
        <w:rPr>
          <w:rFonts w:ascii="Amiri" w:hAnsi="Amiri" w:eastAsia="Amiri" w:cs="Amiri"/>
          <w:lang w:bidi="ar-SA"/>
          <w:color w:val="111111"/>
          <w:sz w:val="28"/>
          <w:szCs w:val="28"/>
          <w:rtl/>
        </w:rPr>
        <w:t xml:space="preserve">والرسالة في سبعة فصول وخاتمة .</w:t>
      </w:r>
    </w:p>
    <w:p>
      <w:pPr>
        <w:pStyle w:val="BookText"/>
      </w:pPr>
      <w:r>
        <w:rPr>
          <w:rFonts w:ascii="IRNazanin" w:hAnsi="IRNazanin" w:eastAsia="IRNazanin" w:cs="IRNazanin"/>
          <w:lang w:bidi="fa-IR"/>
          <w:color w:val="111111"/>
          <w:sz w:val="28"/>
          <w:szCs w:val="28"/>
          <w:rtl/>
        </w:rPr>
        <w:t xml:space="preserve">ق = 17</w:t>
      </w:r>
    </w:p>
    <w:p>
      <w:pPr>
        <w:pStyle w:val="BookText"/>
      </w:pPr>
      <w:r>
        <w:rPr>
          <w:rFonts w:ascii="Times New Roman" w:hAnsi="Times New Roman" w:eastAsia="Times New Roman" w:cs="Times New Roman"/>
          <w:lang w:val="en-US" w:bidi="en-US"/>
          <w:color w:val="111111"/>
          <w:sz w:val="28"/>
          <w:szCs w:val="28"/>
          <w:rtl/>
        </w:rPr>
        <w:t xml:space="preserve">24 × 14 </w:t>
      </w:r>
      <w:r>
        <w:rPr>
          <w:rFonts w:ascii="Amiri" w:hAnsi="Amiri" w:eastAsia="Amiri" w:cs="Amiri"/>
          <w:lang w:bidi="ar-SA"/>
          <w:color w:val="111111"/>
          <w:sz w:val="28"/>
          <w:szCs w:val="28"/>
          <w:rtl/>
        </w:rPr>
        <w:t xml:space="preserve">س [9876/2 مجاميع ]</w:t>
      </w:r>
    </w:p>
    <w:p>
      <w:pPr>
        <w:pStyle w:val="Heading3"/>
      </w:pPr>
      <w:bookmarkStart w:id="821" w:name="_Toc85"/>
      <w:r>
        <w:t>77- نسخة أخرى</w:t>
      </w:r>
      <w:bookmarkEnd w:id="821"/>
    </w:p>
    <w:p>
      <w:pPr>
        <w:pStyle w:val="BookText"/>
      </w:pPr>
      <w:r>
        <w:rPr>
          <w:rFonts w:ascii="Amiri" w:hAnsi="Amiri" w:eastAsia="Amiri" w:cs="Amiri"/>
          <w:lang w:bidi="ar-SA"/>
          <w:color w:val="111111"/>
          <w:sz w:val="28"/>
          <w:szCs w:val="28"/>
          <w:rtl/>
        </w:rPr>
        <w:t xml:space="preserve">في أولها (وقفية) باسم : علي ظريف الأعظمي (ت - 1958) في سنة 1329ه . خطها حديث اعتيادي.</w:t>
      </w:r>
    </w:p>
    <w:p>
      <w:pPr>
        <w:pStyle w:val="BookText"/>
      </w:pPr>
      <w:r>
        <w:rPr>
          <w:rFonts w:ascii="IRNazanin" w:hAnsi="IRNazanin" w:eastAsia="IRNazanin" w:cs="IRNazanin"/>
          <w:lang w:bidi="fa-IR"/>
          <w:color w:val="111111"/>
          <w:sz w:val="28"/>
          <w:szCs w:val="28"/>
          <w:rtl/>
        </w:rPr>
        <w:t xml:space="preserve">ق = 33</w:t>
      </w:r>
    </w:p>
    <w:p>
      <w:pPr>
        <w:pStyle w:val="BookText"/>
      </w:pPr>
      <w:r>
        <w:rPr>
          <w:rFonts w:ascii="Amiri" w:hAnsi="Amiri" w:eastAsia="Amiri" w:cs="Amiri"/>
          <w:lang w:bidi="ar-SA"/>
          <w:color w:val="111111"/>
          <w:sz w:val="28"/>
          <w:szCs w:val="28"/>
          <w:rtl/>
        </w:rPr>
        <w:t xml:space="preserve">كتبت في سنة 1317ه</w:t>
      </w:r>
    </w:p>
    <w:p>
      <w:pPr>
        <w:pStyle w:val="BookText"/>
      </w:pPr>
      <w:r>
        <w:rPr>
          <w:rFonts w:ascii="Times New Roman" w:hAnsi="Times New Roman" w:eastAsia="Times New Roman" w:cs="Times New Roman"/>
          <w:lang w:val="en-US" w:bidi="en-US"/>
          <w:color w:val="111111"/>
          <w:sz w:val="28"/>
          <w:szCs w:val="28"/>
          <w:rtl/>
        </w:rPr>
        <w:t xml:space="preserve">22 × 14 </w:t>
      </w:r>
      <w:r>
        <w:rPr>
          <w:rFonts w:ascii="IRNazanin" w:hAnsi="IRNazanin" w:eastAsia="IRNazanin" w:cs="IRNazanin"/>
          <w:lang w:bidi="fa-IR"/>
          <w:color w:val="111111"/>
          <w:sz w:val="28"/>
          <w:szCs w:val="28"/>
          <w:rtl/>
        </w:rPr>
        <w:t xml:space="preserve">س [9827]</w:t>
      </w:r>
    </w:p>
    <w:p>
      <w:pPr>
        <w:pStyle w:val="Heading3"/>
      </w:pPr>
      <w:bookmarkStart w:id="822" w:name="_Toc86"/>
      <w:r>
        <w:t>78- رسالة في القراءات</w:t>
      </w:r>
      <w:bookmarkEnd w:id="822"/>
    </w:p>
    <w:p>
      <w:pPr>
        <w:pStyle w:val="BookText"/>
      </w:pPr>
      <w:r>
        <w:rPr>
          <w:rFonts w:ascii="Amiri" w:hAnsi="Amiri" w:eastAsia="Amiri" w:cs="Amiri"/>
          <w:lang w:bidi="ar-SA"/>
          <w:color w:val="111111"/>
          <w:sz w:val="28"/>
          <w:szCs w:val="28"/>
          <w:rtl/>
        </w:rPr>
        <w:t xml:space="preserve">مخرومة الطرفين .</w:t>
      </w:r>
    </w:p>
    <w:p>
      <w:pPr>
        <w:pStyle w:val="BookText"/>
      </w:pPr>
      <w:r>
        <w:rPr>
          <w:rFonts w:ascii="Times New Roman" w:hAnsi="Times New Roman" w:eastAsia="Times New Roman" w:cs="Times New Roman"/>
          <w:lang w:val="en-US" w:bidi="en-US"/>
          <w:color w:val="111111"/>
          <w:sz w:val="28"/>
          <w:szCs w:val="28"/>
          <w:rtl/>
        </w:rPr>
        <w:t xml:space="preserve">12 × 10 </w:t>
      </w:r>
      <w:r>
        <w:rPr>
          <w:rFonts w:ascii="IRNazanin" w:hAnsi="IRNazanin" w:eastAsia="IRNazanin" w:cs="IRNazanin"/>
          <w:lang w:bidi="fa-IR"/>
          <w:color w:val="111111"/>
          <w:sz w:val="28"/>
          <w:szCs w:val="28"/>
          <w:rtl/>
        </w:rPr>
        <w:t xml:space="preserve">س [10041]</w:t>
      </w:r>
    </w:p>
    <w:p>
      <w:pPr>
        <w:pStyle w:val="Heading3"/>
      </w:pPr>
      <w:bookmarkStart w:id="823" w:name="_Toc87"/>
      <w:r>
        <w:t>79۔ سراج القاريء المبتدی وتذكرة المقرىء المنتهي</w:t>
      </w:r>
      <w:bookmarkEnd w:id="823"/>
    </w:p>
    <w:p>
      <w:pPr>
        <w:pStyle w:val="BookText"/>
      </w:pPr>
      <w:r>
        <w:rPr>
          <w:rFonts w:ascii="Amiri" w:hAnsi="Amiri" w:eastAsia="Amiri" w:cs="Amiri"/>
          <w:lang w:bidi="ar-SA"/>
          <w:color w:val="111111"/>
          <w:sz w:val="28"/>
          <w:szCs w:val="28"/>
          <w:rtl/>
        </w:rPr>
        <w:t xml:space="preserve">مؤلفه : أبو البقاء علاء الدين علي بن عثمان بن محمد بن احمد ابن القاصح البغدادي (ت - 801ه ).</w:t>
      </w:r>
    </w:p>
    <w:p>
      <w:pPr>
        <w:pStyle w:val="BookText"/>
      </w:pPr>
      <w:r>
        <w:rPr>
          <w:rFonts w:ascii="Amiri" w:hAnsi="Amiri" w:eastAsia="Amiri" w:cs="Amiri"/>
          <w:lang w:bidi="ar-SA"/>
          <w:color w:val="111111"/>
          <w:sz w:val="28"/>
          <w:szCs w:val="28"/>
          <w:rtl/>
        </w:rPr>
        <w:t xml:space="preserve">أوله : « قال مؤلفه ابو البقاء نور الدين ....الحمد الله الذي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2" w:name="pg15460_166862"/>
    <w:bookmarkEnd w:id="22"/>
    <w:p>
      <w:pPr>
        <w:pStyle w:val="BookText"/>
      </w:pPr>
      <w:r>
        <w:rPr>
          <w:rFonts w:ascii="IRNazanin" w:hAnsi="IRNazanin" w:eastAsia="IRNazanin" w:cs="IRNazanin"/>
          <w:lang w:bidi="fa-IR"/>
          <w:color w:val="111111"/>
          <w:sz w:val="28"/>
          <w:szCs w:val="28"/>
          <w:rtl/>
        </w:rPr>
        <w:t xml:space="preserve">علم القرآن ، وزين نوع الانسان بنطق اللسان ، فطوبى لمن يتلو کتاب الله تعالى...».</w:t>
      </w:r>
    </w:p>
    <w:p>
      <w:pPr>
        <w:pStyle w:val="BookText"/>
      </w:pPr>
      <w:r>
        <w:rPr>
          <w:rFonts w:ascii="IRNazanin" w:hAnsi="IRNazanin" w:eastAsia="IRNazanin" w:cs="IRNazanin"/>
          <w:lang w:bidi="fa-IR"/>
          <w:color w:val="111111"/>
          <w:sz w:val="28"/>
          <w:szCs w:val="28"/>
          <w:rtl/>
        </w:rPr>
        <w:t xml:space="preserve">ق = 398</w:t>
      </w:r>
    </w:p>
    <w:p>
      <w:pPr>
        <w:pStyle w:val="BookText"/>
      </w:pPr>
      <w:r>
        <w:rPr>
          <w:rFonts w:ascii="Amiri" w:hAnsi="Amiri" w:eastAsia="Amiri" w:cs="Amiri"/>
          <w:lang w:bidi="ar-SA"/>
          <w:color w:val="111111"/>
          <w:sz w:val="28"/>
          <w:szCs w:val="28"/>
          <w:rtl/>
        </w:rPr>
        <w:t xml:space="preserve">جاء في آخرها «تم نسخها في 759ه ». وهذا ليس بصحيح، اذ ان خطها حديث ، ربما يكون في القرن الحادي عشر للهجرة .</w:t>
      </w:r>
    </w:p>
    <w:p>
      <w:pPr>
        <w:pStyle w:val="BookText"/>
      </w:pPr>
      <w:r>
        <w:rPr>
          <w:rFonts w:ascii="IRNazanin" w:hAnsi="IRNazanin" w:eastAsia="IRNazanin" w:cs="IRNazanin"/>
          <w:lang w:bidi="fa-IR"/>
          <w:color w:val="111111"/>
          <w:sz w:val="28"/>
          <w:szCs w:val="28"/>
          <w:rtl/>
        </w:rPr>
        <w:t xml:space="preserve">جلدها مزخرف طبع ، انظر : المعجم ص/209</w:t>
      </w:r>
    </w:p>
    <w:p>
      <w:pPr>
        <w:pStyle w:val="BookText"/>
      </w:pPr>
      <w:r>
        <w:rPr>
          <w:rFonts w:ascii="Times New Roman" w:hAnsi="Times New Roman" w:eastAsia="Times New Roman" w:cs="Times New Roman"/>
          <w:lang w:val="en-US" w:bidi="en-US"/>
          <w:color w:val="111111"/>
          <w:sz w:val="28"/>
          <w:szCs w:val="28"/>
          <w:rtl/>
        </w:rPr>
        <w:t xml:space="preserve">21 × 16 </w:t>
      </w:r>
      <w:r>
        <w:rPr>
          <w:rFonts w:ascii="IRNazanin" w:hAnsi="IRNazanin" w:eastAsia="IRNazanin" w:cs="IRNazanin"/>
          <w:lang w:bidi="fa-IR"/>
          <w:color w:val="111111"/>
          <w:sz w:val="28"/>
          <w:szCs w:val="28"/>
          <w:rtl/>
        </w:rPr>
        <w:t xml:space="preserve">س [2378]</w:t>
      </w:r>
    </w:p>
    <w:p>
      <w:pPr>
        <w:pStyle w:val="Heading3"/>
      </w:pPr>
      <w:bookmarkStart w:id="824" w:name="_Toc88"/>
      <w:r>
        <w:t>80- شرح رسالة في آداب قراءة القرآن</w:t>
      </w:r>
      <w:bookmarkEnd w:id="824"/>
    </w:p>
    <w:p>
      <w:pPr>
        <w:pStyle w:val="BookText"/>
      </w:pPr>
      <w:r>
        <w:rPr>
          <w:rFonts w:ascii="IRNazanin" w:hAnsi="IRNazanin" w:eastAsia="IRNazanin" w:cs="IRNazanin"/>
          <w:lang w:bidi="fa-IR"/>
          <w:color w:val="111111"/>
          <w:sz w:val="28"/>
          <w:szCs w:val="28"/>
          <w:rtl/>
        </w:rPr>
        <w:t xml:space="preserve">مؤلفه : ابن حجر (ت - 973ھ ).</w:t>
      </w:r>
    </w:p>
    <w:p>
      <w:pPr>
        <w:pStyle w:val="BookText"/>
      </w:pPr>
      <w:r>
        <w:rPr>
          <w:rFonts w:ascii="Amiri" w:hAnsi="Amiri" w:eastAsia="Amiri" w:cs="Amiri"/>
          <w:lang w:bidi="ar-SA"/>
          <w:color w:val="111111"/>
          <w:sz w:val="28"/>
          <w:szCs w:val="28"/>
          <w:rtl/>
        </w:rPr>
        <w:t xml:space="preserve">أوله : «.. فرع : تلاوة القرآن أفضل من سائر أنواع الذكر العام » .</w:t>
      </w:r>
    </w:p>
    <w:p>
      <w:pPr>
        <w:pStyle w:val="BookText"/>
      </w:pPr>
      <w:r>
        <w:rPr>
          <w:rFonts w:ascii="IRNazanin" w:hAnsi="IRNazanin" w:eastAsia="IRNazanin" w:cs="IRNazanin"/>
          <w:lang w:bidi="fa-IR"/>
          <w:color w:val="111111"/>
          <w:sz w:val="28"/>
          <w:szCs w:val="28"/>
          <w:rtl/>
        </w:rPr>
        <w:t xml:space="preserve">ق = 8</w:t>
      </w:r>
    </w:p>
    <w:p>
      <w:pPr>
        <w:pStyle w:val="BookText"/>
      </w:pPr>
      <w:r>
        <w:rPr>
          <w:rFonts w:ascii="IRNazanin" w:hAnsi="IRNazanin" w:eastAsia="IRNazanin" w:cs="IRNazanin"/>
          <w:lang w:bidi="fa-IR"/>
          <w:color w:val="111111"/>
          <w:sz w:val="28"/>
          <w:szCs w:val="28"/>
          <w:rtl/>
        </w:rPr>
        <w:t xml:space="preserve">كتبها : عبدالقادر بن عبدالمجيد الإربلی ، سنة 1181ه .</w:t>
      </w:r>
    </w:p>
    <w:p>
      <w:pPr>
        <w:pStyle w:val="BookText"/>
      </w:pPr>
      <w:r>
        <w:rPr>
          <w:rFonts w:ascii="Times New Roman" w:hAnsi="Times New Roman" w:eastAsia="Times New Roman" w:cs="Times New Roman"/>
          <w:lang w:val="en-US" w:bidi="en-US"/>
          <w:color w:val="111111"/>
          <w:sz w:val="28"/>
          <w:szCs w:val="28"/>
          <w:rtl/>
        </w:rPr>
        <w:t xml:space="preserve">22 × 16 </w:t>
      </w:r>
      <w:r>
        <w:rPr>
          <w:rFonts w:ascii="Amiri" w:hAnsi="Amiri" w:eastAsia="Amiri" w:cs="Amiri"/>
          <w:lang w:bidi="ar-SA"/>
          <w:color w:val="111111"/>
          <w:sz w:val="28"/>
          <w:szCs w:val="28"/>
          <w:rtl/>
        </w:rPr>
        <w:t xml:space="preserve">س [ 2806/2 مجاميع ]</w:t>
      </w:r>
    </w:p>
    <w:p>
      <w:pPr>
        <w:pStyle w:val="Heading3"/>
      </w:pPr>
      <w:bookmarkStart w:id="825" w:name="_Toc89"/>
      <w:r>
        <w:t>81۔ العقود المجوهرة واللآليء المبتكرة الشرح القواعد المقررة والفوائد المحررة ، لمحمد بن قاسم البقري (ت - 1111ه)</w:t>
      </w:r>
      <w:bookmarkEnd w:id="825"/>
    </w:p>
    <w:p>
      <w:pPr>
        <w:pStyle w:val="BookText"/>
      </w:pPr>
      <w:r>
        <w:rPr>
          <w:rFonts w:ascii="IRNazanin" w:hAnsi="IRNazanin" w:eastAsia="IRNazanin" w:cs="IRNazanin"/>
          <w:lang w:bidi="fa-IR"/>
          <w:color w:val="111111"/>
          <w:sz w:val="28"/>
          <w:szCs w:val="28"/>
          <w:rtl/>
        </w:rPr>
        <w:t xml:space="preserve">مؤلفه : سلطان بن ناصر بن أحمد ، جمال الدين الجبوری الخابوري الشافعي (ت - 1134ه ) .</w:t>
      </w:r>
    </w:p>
    <w:p>
      <w:pPr>
        <w:pStyle w:val="BookText"/>
      </w:pPr>
      <w:r>
        <w:rPr>
          <w:rFonts w:ascii="Amiri" w:hAnsi="Amiri" w:eastAsia="Amiri" w:cs="Amiri"/>
          <w:lang w:bidi="ar-SA"/>
          <w:color w:val="111111"/>
          <w:sz w:val="28"/>
          <w:szCs w:val="28"/>
          <w:rtl/>
        </w:rPr>
        <w:t xml:space="preserve">أوله : « الحمد لله المنان، بحرز الأماني على حملة القرآن حفظاً وانقاناً و نشراً ، المضيف عليهم جلائل نعمه .. ودقائق كفايته ...، اه.</w:t>
      </w:r>
    </w:p>
    <w:p>
      <w:pPr>
        <w:pStyle w:val="BookText"/>
      </w:pPr>
      <w:r>
        <w:rPr>
          <w:rFonts w:ascii="IRNazanin" w:hAnsi="IRNazanin" w:eastAsia="IRNazanin" w:cs="IRNazanin"/>
          <w:lang w:bidi="fa-IR"/>
          <w:color w:val="111111"/>
          <w:sz w:val="28"/>
          <w:szCs w:val="28"/>
          <w:rtl/>
        </w:rPr>
        <w:t xml:space="preserve">ق = 108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3" w:name="pg15460_166863"/>
    <w:bookmarkEnd w:id="23"/>
    <w:p>
      <w:pPr>
        <w:pStyle w:val="BookText"/>
      </w:pPr>
      <w:r>
        <w:rPr>
          <w:rFonts w:ascii="Amiri" w:hAnsi="Amiri" w:eastAsia="Amiri" w:cs="Amiri"/>
          <w:lang w:bidi="ar-SA"/>
          <w:color w:val="111111"/>
          <w:sz w:val="28"/>
          <w:szCs w:val="28"/>
          <w:rtl/>
        </w:rPr>
        <w:t xml:space="preserve">كتبها : ملا محمد أفغاني سنة/1203ه .</w:t>
      </w:r>
    </w:p>
    <w:p>
      <w:pPr>
        <w:pStyle w:val="BookText"/>
      </w:pPr>
      <w:r>
        <w:rPr>
          <w:rFonts w:ascii="Times New Roman" w:hAnsi="Times New Roman" w:eastAsia="Times New Roman" w:cs="Times New Roman"/>
          <w:lang w:val="en-US" w:bidi="en-US"/>
          <w:color w:val="111111"/>
          <w:sz w:val="28"/>
          <w:szCs w:val="28"/>
          <w:rtl/>
        </w:rPr>
        <w:t xml:space="preserve">21 × 15 </w:t>
      </w:r>
      <w:r>
        <w:rPr>
          <w:rFonts w:ascii="IRNazanin" w:hAnsi="IRNazanin" w:eastAsia="IRNazanin" w:cs="IRNazanin"/>
          <w:lang w:bidi="fa-IR"/>
          <w:color w:val="111111"/>
          <w:sz w:val="28"/>
          <w:szCs w:val="28"/>
          <w:rtl/>
        </w:rPr>
        <w:t xml:space="preserve">س [2417]</w:t>
      </w:r>
    </w:p>
    <w:p>
      <w:pPr>
        <w:pStyle w:val="Heading3"/>
      </w:pPr>
      <w:bookmarkStart w:id="826" w:name="_Toc90"/>
      <w:r>
        <w:t>82- عقيلة أتراب القصائد في أسنى المقاصد</w:t>
      </w:r>
      <w:bookmarkEnd w:id="826"/>
    </w:p>
    <w:p>
      <w:pPr>
        <w:pStyle w:val="BookText"/>
      </w:pPr>
      <w:r>
        <w:rPr>
          <w:rFonts w:ascii="Amiri" w:hAnsi="Amiri" w:eastAsia="Amiri" w:cs="Amiri"/>
          <w:lang w:bidi="ar-SA"/>
          <w:color w:val="111111"/>
          <w:sz w:val="28"/>
          <w:szCs w:val="28"/>
          <w:rtl/>
        </w:rPr>
        <w:t xml:space="preserve">مؤلفه : القاسم بن فيره الشاطبي (ت - 590ه ) . في أوله أسماء رواة القراء السبعة .</w:t>
      </w:r>
    </w:p>
    <w:p>
      <w:pPr>
        <w:pStyle w:val="BookText"/>
      </w:pPr>
      <w:r>
        <w:rPr>
          <w:rFonts w:ascii="Amiri" w:hAnsi="Amiri" w:eastAsia="Amiri" w:cs="Amiri"/>
          <w:lang w:bidi="ar-SA"/>
          <w:color w:val="111111"/>
          <w:sz w:val="28"/>
          <w:szCs w:val="28"/>
          <w:rtl/>
        </w:rPr>
        <w:t xml:space="preserve">والنسخة متقنة الخط.</w:t>
      </w:r>
    </w:p>
    <w:p>
      <w:pPr>
        <w:pStyle w:val="BookText"/>
      </w:pPr>
      <w:r>
        <w:rPr>
          <w:rFonts w:ascii="IRNazanin" w:hAnsi="IRNazanin" w:eastAsia="IRNazanin" w:cs="IRNazanin"/>
          <w:lang w:bidi="fa-IR"/>
          <w:color w:val="111111"/>
          <w:sz w:val="28"/>
          <w:szCs w:val="28"/>
          <w:rtl/>
        </w:rPr>
        <w:t xml:space="preserve">ق =20</w:t>
      </w:r>
    </w:p>
    <w:p>
      <w:pPr>
        <w:pStyle w:val="BookText"/>
      </w:pPr>
      <w:r>
        <w:rPr>
          <w:rFonts w:ascii="Times New Roman" w:hAnsi="Times New Roman" w:eastAsia="Times New Roman" w:cs="Times New Roman"/>
          <w:lang w:val="en-US" w:bidi="en-US"/>
          <w:color w:val="111111"/>
          <w:sz w:val="28"/>
          <w:szCs w:val="28"/>
          <w:rtl/>
        </w:rPr>
        <w:t xml:space="preserve">19 × 12 </w:t>
      </w:r>
      <w:r>
        <w:rPr>
          <w:rFonts w:ascii="IRNazanin" w:hAnsi="IRNazanin" w:eastAsia="IRNazanin" w:cs="IRNazanin"/>
          <w:lang w:bidi="fa-IR"/>
          <w:color w:val="111111"/>
          <w:sz w:val="28"/>
          <w:szCs w:val="28"/>
          <w:rtl/>
        </w:rPr>
        <w:t xml:space="preserve">س [2414]</w:t>
      </w:r>
    </w:p>
    <w:p>
      <w:pPr>
        <w:pStyle w:val="Heading3"/>
      </w:pPr>
      <w:bookmarkStart w:id="827" w:name="_Toc91"/>
      <w:r>
        <w:t>83- نسخة اخرى</w:t>
      </w:r>
      <w:bookmarkEnd w:id="827"/>
    </w:p>
    <w:p>
      <w:pPr>
        <w:pStyle w:val="BookText"/>
      </w:pPr>
      <w:r>
        <w:rPr>
          <w:rFonts w:ascii="IRNazanin" w:hAnsi="IRNazanin" w:eastAsia="IRNazanin" w:cs="IRNazanin"/>
          <w:lang w:bidi="fa-IR"/>
          <w:color w:val="111111"/>
          <w:sz w:val="28"/>
          <w:szCs w:val="28"/>
          <w:rtl/>
        </w:rPr>
        <w:t xml:space="preserve">ق = 67</w:t>
      </w:r>
    </w:p>
    <w:p>
      <w:pPr>
        <w:pStyle w:val="BookText"/>
      </w:pPr>
      <w:r>
        <w:rPr>
          <w:rFonts w:ascii="IRNazanin" w:hAnsi="IRNazanin" w:eastAsia="IRNazanin" w:cs="IRNazanin"/>
          <w:lang w:bidi="fa-IR"/>
          <w:color w:val="111111"/>
          <w:sz w:val="28"/>
          <w:szCs w:val="28"/>
          <w:rtl/>
        </w:rPr>
        <w:t xml:space="preserve">كتبها : مصطفي بن سید سلیمان ، سنة / 1209ه</w:t>
      </w:r>
    </w:p>
    <w:p>
      <w:pPr>
        <w:pStyle w:val="BookText"/>
      </w:pPr>
      <w:r>
        <w:rPr>
          <w:rFonts w:ascii="Times New Roman" w:hAnsi="Times New Roman" w:eastAsia="Times New Roman" w:cs="Times New Roman"/>
          <w:lang w:val="en-US" w:bidi="en-US"/>
          <w:color w:val="111111"/>
          <w:sz w:val="28"/>
          <w:szCs w:val="28"/>
          <w:rtl/>
        </w:rPr>
        <w:t xml:space="preserve">21 × 16 </w:t>
      </w:r>
      <w:r>
        <w:rPr>
          <w:rFonts w:ascii="Amiri" w:hAnsi="Amiri" w:eastAsia="Amiri" w:cs="Amiri"/>
          <w:lang w:bidi="ar-SA"/>
          <w:color w:val="111111"/>
          <w:sz w:val="28"/>
          <w:szCs w:val="28"/>
          <w:rtl/>
        </w:rPr>
        <w:t xml:space="preserve">س [2826/2 مجاميع ]</w:t>
      </w:r>
    </w:p>
    <w:p>
      <w:pPr>
        <w:pStyle w:val="Heading3"/>
      </w:pPr>
      <w:bookmarkStart w:id="828" w:name="_Toc92"/>
      <w:r>
        <w:t>84- غاية البيان في صفة تجويد القرآن</w:t>
      </w:r>
      <w:bookmarkEnd w:id="828"/>
    </w:p>
    <w:p>
      <w:pPr>
        <w:pStyle w:val="BookText"/>
      </w:pPr>
      <w:r>
        <w:rPr>
          <w:rFonts w:ascii="Amiri" w:hAnsi="Amiri" w:eastAsia="Amiri" w:cs="Amiri"/>
          <w:lang w:bidi="ar-SA"/>
          <w:color w:val="111111"/>
          <w:sz w:val="28"/>
          <w:szCs w:val="28"/>
          <w:rtl/>
        </w:rPr>
        <w:t xml:space="preserve">منظومة ، أولها : الحمد لله على الانعام بنعمة الايمان والاسلام »</w:t>
      </w:r>
    </w:p>
    <w:p>
      <w:pPr>
        <w:pStyle w:val="BookText"/>
      </w:pPr>
      <w:r>
        <w:rPr>
          <w:rFonts w:ascii="IRNazanin" w:hAnsi="IRNazanin" w:eastAsia="IRNazanin" w:cs="IRNazanin"/>
          <w:lang w:bidi="fa-IR"/>
          <w:color w:val="111111"/>
          <w:sz w:val="28"/>
          <w:szCs w:val="28"/>
          <w:rtl/>
        </w:rPr>
        <w:t xml:space="preserve">ق= 6</w:t>
      </w:r>
    </w:p>
    <w:p>
      <w:pPr>
        <w:pStyle w:val="BookText"/>
      </w:pPr>
      <w:r>
        <w:rPr>
          <w:rFonts w:ascii="Times New Roman" w:hAnsi="Times New Roman" w:eastAsia="Times New Roman" w:cs="Times New Roman"/>
          <w:lang w:val="en-US" w:bidi="en-US"/>
          <w:color w:val="111111"/>
          <w:sz w:val="28"/>
          <w:szCs w:val="28"/>
          <w:rtl/>
        </w:rPr>
        <w:t xml:space="preserve">15 × 10 </w:t>
      </w:r>
      <w:r>
        <w:rPr>
          <w:rFonts w:ascii="Amiri" w:hAnsi="Amiri" w:eastAsia="Amiri" w:cs="Amiri"/>
          <w:lang w:bidi="ar-SA"/>
          <w:color w:val="111111"/>
          <w:sz w:val="28"/>
          <w:szCs w:val="28"/>
          <w:rtl/>
        </w:rPr>
        <w:t xml:space="preserve">س [1481/7 مجاميع ]</w:t>
      </w:r>
    </w:p>
    <w:p>
      <w:pPr>
        <w:pStyle w:val="Heading3"/>
      </w:pPr>
      <w:bookmarkStart w:id="829" w:name="_Toc93"/>
      <w:r>
        <w:t>85- کنز التهاني في شرح حرز الأماني للشاطبي</w:t>
      </w:r>
      <w:bookmarkEnd w:id="829"/>
    </w:p>
    <w:p>
      <w:pPr>
        <w:pStyle w:val="BookText"/>
      </w:pPr>
      <w:r>
        <w:rPr>
          <w:rFonts w:ascii="IRNazanin" w:hAnsi="IRNazanin" w:eastAsia="IRNazanin" w:cs="IRNazanin"/>
          <w:lang w:bidi="fa-IR"/>
          <w:color w:val="111111"/>
          <w:sz w:val="28"/>
          <w:szCs w:val="28"/>
          <w:rtl/>
        </w:rPr>
        <w:t xml:space="preserve">مؤلفه : محمد بن شهاب الدین احمد بن محمد الأنماطي الموصلي الملقب بشعلة (ت - 656 ھ ).</w:t>
      </w:r>
    </w:p>
    <w:p>
      <w:pPr>
        <w:pStyle w:val="BookText"/>
      </w:pPr>
      <w:r>
        <w:rPr>
          <w:rFonts w:ascii="Amiri" w:hAnsi="Amiri" w:eastAsia="Amiri" w:cs="Amiri"/>
          <w:lang w:bidi="ar-SA"/>
          <w:color w:val="111111"/>
          <w:sz w:val="28"/>
          <w:szCs w:val="28"/>
          <w:rtl/>
        </w:rPr>
        <w:t xml:space="preserve">أوله : « الحمد لله الذي أنزل القرآن على سبعة أحرف كلها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4" w:name="pg15460_166864"/>
    <w:bookmarkEnd w:id="24"/>
    <w:p>
      <w:pPr>
        <w:pStyle w:val="BookText"/>
      </w:pPr>
      <w:r>
        <w:rPr>
          <w:rFonts w:ascii="IRNazanin" w:hAnsi="IRNazanin" w:eastAsia="IRNazanin" w:cs="IRNazanin"/>
          <w:lang w:bidi="fa-IR"/>
          <w:color w:val="111111"/>
          <w:sz w:val="28"/>
          <w:szCs w:val="28"/>
          <w:rtl/>
        </w:rPr>
        <w:t xml:space="preserve">کاف شاف واف ، وخص أهله الذين هم خاصة ».</w:t>
      </w:r>
    </w:p>
    <w:p>
      <w:pPr>
        <w:pStyle w:val="BookText"/>
      </w:pPr>
      <w:r>
        <w:rPr>
          <w:rFonts w:ascii="IRNazanin" w:hAnsi="IRNazanin" w:eastAsia="IRNazanin" w:cs="IRNazanin"/>
          <w:lang w:bidi="fa-IR"/>
          <w:color w:val="111111"/>
          <w:sz w:val="28"/>
          <w:szCs w:val="28"/>
          <w:rtl/>
        </w:rPr>
        <w:t xml:space="preserve">ق= 301</w:t>
      </w:r>
    </w:p>
    <w:p>
      <w:pPr>
        <w:pStyle w:val="BookText"/>
      </w:pPr>
      <w:r>
        <w:rPr>
          <w:rFonts w:ascii="Amiri" w:hAnsi="Amiri" w:eastAsia="Amiri" w:cs="Amiri"/>
          <w:lang w:bidi="ar-SA"/>
          <w:color w:val="111111"/>
          <w:sz w:val="28"/>
          <w:szCs w:val="28"/>
          <w:rtl/>
        </w:rPr>
        <w:t xml:space="preserve">تم نسخه في سنة 946 ه على يد : محمد الزبداني .</w:t>
      </w:r>
    </w:p>
    <w:p>
      <w:pPr>
        <w:pStyle w:val="BookText"/>
      </w:pPr>
      <w:r>
        <w:rPr>
          <w:rFonts w:ascii="Times New Roman" w:hAnsi="Times New Roman" w:eastAsia="Times New Roman" w:cs="Times New Roman"/>
          <w:lang w:val="en-US" w:bidi="en-US"/>
          <w:color w:val="111111"/>
          <w:sz w:val="28"/>
          <w:szCs w:val="28"/>
          <w:rtl/>
        </w:rPr>
        <w:t xml:space="preserve">21 × 15 </w:t>
      </w:r>
      <w:r>
        <w:rPr>
          <w:rFonts w:ascii="IRNazanin" w:hAnsi="IRNazanin" w:eastAsia="IRNazanin" w:cs="IRNazanin"/>
          <w:lang w:bidi="fa-IR"/>
          <w:color w:val="111111"/>
          <w:sz w:val="28"/>
          <w:szCs w:val="28"/>
          <w:rtl/>
        </w:rPr>
        <w:t xml:space="preserve">س [2406]</w:t>
      </w:r>
    </w:p>
    <w:p>
      <w:pPr>
        <w:pStyle w:val="Heading3"/>
      </w:pPr>
      <w:bookmarkStart w:id="830" w:name="_Toc94"/>
      <w:r>
        <w:t>86- کنز المعاني في شرح حرز الأماني للشاطبي</w:t>
      </w:r>
      <w:bookmarkEnd w:id="830"/>
    </w:p>
    <w:p>
      <w:pPr>
        <w:pStyle w:val="BookText"/>
      </w:pPr>
      <w:r>
        <w:rPr>
          <w:rFonts w:ascii="Amiri" w:hAnsi="Amiri" w:eastAsia="Amiri" w:cs="Amiri"/>
          <w:lang w:bidi="ar-SA"/>
          <w:color w:val="111111"/>
          <w:sz w:val="28"/>
          <w:szCs w:val="28"/>
          <w:rtl/>
        </w:rPr>
        <w:t xml:space="preserve">مؤلفه : برهان الدين ابراهيم بن عمر الجعبري (ت - 733ه).</w:t>
      </w:r>
    </w:p>
    <w:p>
      <w:pPr>
        <w:pStyle w:val="BookText"/>
      </w:pPr>
      <w:r>
        <w:rPr>
          <w:rFonts w:ascii="Amiri" w:hAnsi="Amiri" w:eastAsia="Amiri" w:cs="Amiri"/>
          <w:lang w:bidi="ar-SA"/>
          <w:color w:val="111111"/>
          <w:sz w:val="28"/>
          <w:szCs w:val="28"/>
          <w:rtl/>
        </w:rPr>
        <w:t xml:space="preserve">الجزء الثاني :</w:t>
      </w:r>
    </w:p>
    <w:p>
      <w:pPr>
        <w:pStyle w:val="BookText"/>
      </w:pPr>
      <w:r>
        <w:rPr>
          <w:rFonts w:ascii="Amiri" w:hAnsi="Amiri" w:eastAsia="Amiri" w:cs="Amiri"/>
          <w:lang w:bidi="ar-SA"/>
          <w:color w:val="111111"/>
          <w:sz w:val="28"/>
          <w:szCs w:val="28"/>
          <w:rtl/>
        </w:rPr>
        <w:t xml:space="preserve">أوله : «وما توفيقي الا بالله ، عليه توكلت ، واليه أنيب ، باب فرش الحروف ، الفرش مصدر نشر ، والحروف المختلف فيها ، وقد أضيف المصدر إلى مفعوله ..».</w:t>
      </w:r>
    </w:p>
    <w:p>
      <w:pPr>
        <w:pStyle w:val="BookText"/>
      </w:pPr>
      <w:r>
        <w:rPr>
          <w:rFonts w:ascii="IRNazanin" w:hAnsi="IRNazanin" w:eastAsia="IRNazanin" w:cs="IRNazanin"/>
          <w:lang w:bidi="fa-IR"/>
          <w:color w:val="111111"/>
          <w:sz w:val="28"/>
          <w:szCs w:val="28"/>
          <w:rtl/>
        </w:rPr>
        <w:t xml:space="preserve">ق = 257</w:t>
      </w:r>
    </w:p>
    <w:p>
      <w:pPr>
        <w:pStyle w:val="BookText"/>
      </w:pPr>
      <w:r>
        <w:rPr>
          <w:rFonts w:ascii="Times New Roman" w:hAnsi="Times New Roman" w:eastAsia="Times New Roman" w:cs="Times New Roman"/>
          <w:lang w:val="en-US" w:bidi="en-US"/>
          <w:color w:val="111111"/>
          <w:sz w:val="28"/>
          <w:szCs w:val="28"/>
          <w:rtl/>
        </w:rPr>
        <w:t xml:space="preserve">30 × 20 </w:t>
      </w:r>
      <w:r>
        <w:rPr>
          <w:rFonts w:ascii="IRNazanin" w:hAnsi="IRNazanin" w:eastAsia="IRNazanin" w:cs="IRNazanin"/>
          <w:lang w:bidi="fa-IR"/>
          <w:color w:val="111111"/>
          <w:sz w:val="28"/>
          <w:szCs w:val="28"/>
          <w:rtl/>
        </w:rPr>
        <w:t xml:space="preserve">س [2232].</w:t>
      </w:r>
    </w:p>
    <w:p>
      <w:pPr>
        <w:pStyle w:val="Heading3"/>
      </w:pPr>
      <w:bookmarkStart w:id="831" w:name="_Toc95"/>
      <w:r>
        <w:t>87- اللالىء الفريدة في شرح القصيدة ( الشاطبية )</w:t>
      </w:r>
      <w:bookmarkEnd w:id="831"/>
    </w:p>
    <w:p>
      <w:pPr>
        <w:pStyle w:val="BookText"/>
      </w:pPr>
      <w:r>
        <w:rPr>
          <w:rFonts w:ascii="Amiri" w:hAnsi="Amiri" w:eastAsia="Amiri" w:cs="Amiri"/>
          <w:lang w:bidi="ar-SA"/>
          <w:color w:val="111111"/>
          <w:sz w:val="28"/>
          <w:szCs w:val="28"/>
          <w:rtl/>
        </w:rPr>
        <w:t xml:space="preserve">مؤلفه : ابو عبدالله محمد بن الحسن بن محمد الفاسي المقرىء (ت - 672 ه ).</w:t>
      </w:r>
    </w:p>
    <w:p>
      <w:pPr>
        <w:pStyle w:val="BookText"/>
      </w:pPr>
      <w:r>
        <w:rPr>
          <w:rFonts w:ascii="Amiri" w:hAnsi="Amiri" w:eastAsia="Amiri" w:cs="Amiri"/>
          <w:lang w:bidi="ar-SA"/>
          <w:color w:val="111111"/>
          <w:sz w:val="28"/>
          <w:szCs w:val="28"/>
          <w:rtl/>
        </w:rPr>
        <w:t xml:space="preserve">أوله : الحمد لله الذي أنزل على عبده الكتاب ، ووعد من تلاه وعمل به جزيل الثواب ، أحمده حمد مؤمن موقن بيوم الحساب.</w:t>
      </w:r>
    </w:p>
    <w:p>
      <w:pPr>
        <w:pStyle w:val="BookText"/>
      </w:pPr>
      <w:r>
        <w:rPr>
          <w:rFonts w:ascii="IRNazanin" w:hAnsi="IRNazanin" w:eastAsia="IRNazanin" w:cs="IRNazanin"/>
          <w:lang w:bidi="fa-IR"/>
          <w:color w:val="111111"/>
          <w:sz w:val="28"/>
          <w:szCs w:val="28"/>
          <w:rtl/>
        </w:rPr>
        <w:t xml:space="preserve">ق= 238</w:t>
      </w:r>
    </w:p>
    <w:p>
      <w:pPr>
        <w:pStyle w:val="BookText"/>
      </w:pPr>
      <w:r>
        <w:rPr>
          <w:rFonts w:ascii="Amiri" w:hAnsi="Amiri" w:eastAsia="Amiri" w:cs="Amiri"/>
          <w:lang w:bidi="ar-SA"/>
          <w:color w:val="111111"/>
          <w:sz w:val="28"/>
          <w:szCs w:val="28"/>
          <w:rtl/>
        </w:rPr>
        <w:t xml:space="preserve">والنسخة من ( موقوفات ) الوزير سليمان باشا على مدرسته ( السليمانية ) ببغداد سنة 1206ه.</w:t>
      </w:r>
    </w:p>
    <w:p>
      <w:pPr>
        <w:pStyle w:val="BookText"/>
      </w:pPr>
      <w:r>
        <w:rPr>
          <w:rFonts w:ascii="Amiri" w:hAnsi="Amiri" w:eastAsia="Amiri" w:cs="Amiri"/>
          <w:lang w:bidi="ar-SA"/>
          <w:color w:val="111111"/>
          <w:sz w:val="28"/>
          <w:szCs w:val="28"/>
          <w:rtl/>
        </w:rPr>
        <w:t xml:space="preserve">خطها قديم جيد .</w:t>
      </w:r>
    </w:p>
    <w:p>
      <w:pPr>
        <w:pStyle w:val="BookText"/>
      </w:pPr>
      <w:r>
        <w:rPr>
          <w:rFonts w:ascii="Times New Roman" w:hAnsi="Times New Roman" w:eastAsia="Times New Roman" w:cs="Times New Roman"/>
          <w:lang w:val="en-US" w:bidi="en-US"/>
          <w:color w:val="111111"/>
          <w:sz w:val="28"/>
          <w:szCs w:val="28"/>
          <w:rtl/>
        </w:rPr>
        <w:t xml:space="preserve">22 × 15 </w:t>
      </w:r>
      <w:r>
        <w:rPr>
          <w:rFonts w:ascii="IRNazanin" w:hAnsi="IRNazanin" w:eastAsia="IRNazanin" w:cs="IRNazanin"/>
          <w:lang w:bidi="fa-IR"/>
          <w:color w:val="111111"/>
          <w:sz w:val="28"/>
          <w:szCs w:val="28"/>
          <w:rtl/>
        </w:rPr>
        <w:t xml:space="preserve">س [2453]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5" w:name="pg15460_166865"/>
    <w:bookmarkEnd w:id="25"/>
    <w:p>
      <w:pPr>
        <w:pStyle w:val="Heading3"/>
      </w:pPr>
      <w:bookmarkStart w:id="832" w:name="_Toc96"/>
      <w:r>
        <w:t>88۔ اللآلى السنية في شرح المقدمة الجزرية</w:t>
      </w:r>
      <w:bookmarkEnd w:id="832"/>
    </w:p>
    <w:p>
      <w:pPr>
        <w:pStyle w:val="BookText"/>
      </w:pPr>
      <w:r>
        <w:rPr>
          <w:rFonts w:ascii="Amiri" w:hAnsi="Amiri" w:eastAsia="Amiri" w:cs="Amiri"/>
          <w:lang w:bidi="ar-SA"/>
          <w:color w:val="111111"/>
          <w:sz w:val="28"/>
          <w:szCs w:val="28"/>
          <w:rtl/>
        </w:rPr>
        <w:t xml:space="preserve">مؤلفه : أحمد بن محمد بن أبي بكر القسطلاني (ت - 923 ه)</w:t>
      </w:r>
    </w:p>
    <w:p>
      <w:pPr>
        <w:pStyle w:val="BookText"/>
      </w:pPr>
      <w:r>
        <w:rPr>
          <w:rFonts w:ascii="Amiri" w:hAnsi="Amiri" w:eastAsia="Amiri" w:cs="Amiri"/>
          <w:lang w:bidi="ar-SA"/>
          <w:color w:val="111111"/>
          <w:sz w:val="28"/>
          <w:szCs w:val="28"/>
          <w:rtl/>
        </w:rPr>
        <w:t xml:space="preserve">أوله : « قال الفقير إلى ربه أحمد ... أحمد الله سبحانه حمداً كثيراً دائماً بدوامه ، باقياً بقائه ، وأشكره تعالى على نعمه شكراً استزيد به من عطائه ..».</w:t>
      </w:r>
    </w:p>
    <w:p>
      <w:pPr>
        <w:pStyle w:val="BookText"/>
      </w:pPr>
      <w:r>
        <w:rPr>
          <w:rFonts w:ascii="Amiri" w:hAnsi="Amiri" w:eastAsia="Amiri" w:cs="Amiri"/>
          <w:lang w:bidi="ar-SA"/>
          <w:color w:val="111111"/>
          <w:sz w:val="28"/>
          <w:szCs w:val="28"/>
          <w:rtl/>
        </w:rPr>
        <w:t xml:space="preserve">وآخره: «وكان من املاء هذا الشرح المبارك باملاء مؤلفه يوم الثلاثاء حادي عشر شعبان المبارك سنة ألف ..».</w:t>
      </w:r>
    </w:p>
    <w:p>
      <w:pPr>
        <w:pStyle w:val="BookText"/>
      </w:pPr>
      <w:r>
        <w:rPr>
          <w:rFonts w:ascii="Amiri" w:hAnsi="Amiri" w:eastAsia="Amiri" w:cs="Amiri"/>
          <w:lang w:bidi="ar-SA"/>
          <w:color w:val="111111"/>
          <w:sz w:val="28"/>
          <w:szCs w:val="28"/>
          <w:rtl/>
        </w:rPr>
        <w:t xml:space="preserve">كتبت في شعبان سنة / 1020ه .</w:t>
      </w:r>
    </w:p>
    <w:p>
      <w:pPr>
        <w:pStyle w:val="BookText"/>
      </w:pPr>
      <w:r>
        <w:rPr>
          <w:rFonts w:ascii="IRNazanin" w:hAnsi="IRNazanin" w:eastAsia="IRNazanin" w:cs="IRNazanin"/>
          <w:lang w:bidi="fa-IR"/>
          <w:color w:val="111111"/>
          <w:sz w:val="28"/>
          <w:szCs w:val="28"/>
          <w:rtl/>
        </w:rPr>
        <w:t xml:space="preserve">ق = 165</w:t>
      </w:r>
    </w:p>
    <w:p>
      <w:pPr>
        <w:pStyle w:val="BookText"/>
      </w:pPr>
      <w:r>
        <w:rPr>
          <w:rFonts w:ascii="Times New Roman" w:hAnsi="Times New Roman" w:eastAsia="Times New Roman" w:cs="Times New Roman"/>
          <w:lang w:val="en-US" w:bidi="en-US"/>
          <w:color w:val="111111"/>
          <w:sz w:val="28"/>
          <w:szCs w:val="28"/>
          <w:rtl/>
        </w:rPr>
        <w:t xml:space="preserve">20 × 15 </w:t>
      </w:r>
      <w:r>
        <w:rPr>
          <w:rFonts w:ascii="IRNazanin" w:hAnsi="IRNazanin" w:eastAsia="IRNazanin" w:cs="IRNazanin"/>
          <w:lang w:bidi="fa-IR"/>
          <w:color w:val="111111"/>
          <w:sz w:val="28"/>
          <w:szCs w:val="28"/>
          <w:rtl/>
        </w:rPr>
        <w:t xml:space="preserve">س [2402].</w:t>
      </w:r>
    </w:p>
    <w:p>
      <w:pPr>
        <w:pStyle w:val="Heading3"/>
      </w:pPr>
      <w:bookmarkStart w:id="833" w:name="_Toc97"/>
      <w:r>
        <w:t>89- لطائف الاشارات</w:t>
      </w:r>
      <w:bookmarkEnd w:id="833"/>
    </w:p>
    <w:p>
      <w:pPr>
        <w:pStyle w:val="BookText"/>
      </w:pPr>
      <w:r>
        <w:rPr>
          <w:rFonts w:ascii="Amiri" w:hAnsi="Amiri" w:eastAsia="Amiri" w:cs="Amiri"/>
          <w:lang w:bidi="ar-SA"/>
          <w:color w:val="111111"/>
          <w:sz w:val="28"/>
          <w:szCs w:val="28"/>
          <w:rtl/>
        </w:rPr>
        <w:t xml:space="preserve">مؤلفه : أبو العباس احمد بن محمد بن أبي بكر القسطلاني (ت - 923 ه ) .</w:t>
      </w:r>
    </w:p>
    <w:p>
      <w:pPr>
        <w:pStyle w:val="BookText"/>
      </w:pPr>
      <w:r>
        <w:rPr>
          <w:rFonts w:ascii="Amiri" w:hAnsi="Amiri" w:eastAsia="Amiri" w:cs="Amiri"/>
          <w:lang w:bidi="ar-SA"/>
          <w:color w:val="111111"/>
          <w:sz w:val="28"/>
          <w:szCs w:val="28"/>
          <w:rtl/>
        </w:rPr>
        <w:t xml:space="preserve">أوله : ( يقول الفقير أحمد بن محمد ..».</w:t>
      </w:r>
    </w:p>
    <w:p>
      <w:pPr>
        <w:pStyle w:val="BookText"/>
      </w:pPr>
      <w:r>
        <w:rPr>
          <w:rFonts w:ascii="IRNazanin" w:hAnsi="IRNazanin" w:eastAsia="IRNazanin" w:cs="IRNazanin"/>
          <w:lang w:bidi="fa-IR"/>
          <w:color w:val="111111"/>
          <w:sz w:val="28"/>
          <w:szCs w:val="28"/>
          <w:rtl/>
        </w:rPr>
        <w:t xml:space="preserve">ملکه : محمود الحموي سنة /1163 ه ق ومحمد الدقدوسي البلتاجي ، سنة 1052ه . في حلب . وكتب في شنة/961ه .</w:t>
      </w:r>
    </w:p>
    <w:p>
      <w:pPr>
        <w:pStyle w:val="BookText"/>
      </w:pPr>
      <w:r>
        <w:rPr>
          <w:rFonts w:ascii="IRNazanin" w:hAnsi="IRNazanin" w:eastAsia="IRNazanin" w:cs="IRNazanin"/>
          <w:lang w:bidi="fa-IR"/>
          <w:color w:val="111111"/>
          <w:sz w:val="28"/>
          <w:szCs w:val="28"/>
          <w:rtl/>
        </w:rPr>
        <w:t xml:space="preserve">ق = 347</w:t>
      </w:r>
    </w:p>
    <w:p>
      <w:pPr>
        <w:pStyle w:val="BookText"/>
      </w:pPr>
      <w:r>
        <w:rPr>
          <w:rFonts w:ascii="Times New Roman" w:hAnsi="Times New Roman" w:eastAsia="Times New Roman" w:cs="Times New Roman"/>
          <w:lang w:val="en-US" w:bidi="en-US"/>
          <w:color w:val="111111"/>
          <w:sz w:val="28"/>
          <w:szCs w:val="28"/>
          <w:rtl/>
        </w:rPr>
        <w:t xml:space="preserve">32 × 22 </w:t>
      </w:r>
      <w:r>
        <w:rPr>
          <w:rFonts w:ascii="Amiri" w:hAnsi="Amiri" w:eastAsia="Amiri" w:cs="Amiri"/>
          <w:lang w:bidi="ar-SA"/>
          <w:color w:val="111111"/>
          <w:sz w:val="28"/>
          <w:szCs w:val="28"/>
          <w:rtl/>
        </w:rPr>
        <w:t xml:space="preserve">س [13587/2 مجاميع ].</w:t>
      </w:r>
    </w:p>
    <w:p>
      <w:pPr>
        <w:pStyle w:val="Heading3"/>
      </w:pPr>
      <w:bookmarkStart w:id="834" w:name="_Toc98"/>
      <w:r>
        <w:t>90- المقدمة الجزرية</w:t>
      </w:r>
      <w:bookmarkEnd w:id="834"/>
    </w:p>
    <w:p>
      <w:pPr>
        <w:pStyle w:val="BookText"/>
      </w:pPr>
      <w:r>
        <w:rPr>
          <w:rFonts w:ascii="Amiri" w:hAnsi="Amiri" w:eastAsia="Amiri" w:cs="Amiri"/>
          <w:lang w:bidi="ar-SA"/>
          <w:color w:val="111111"/>
          <w:sz w:val="28"/>
          <w:szCs w:val="28"/>
          <w:rtl/>
        </w:rPr>
        <w:t xml:space="preserve">مؤلفه : محمد بن الجزري شمس الدين (ت 833ه ) وهي المعروفة بالأرجوزة الجزرية .</w:t>
      </w:r>
    </w:p>
    <w:p>
      <w:pPr>
        <w:pStyle w:val="BookText"/>
      </w:pPr>
      <w:r>
        <w:rPr>
          <w:rFonts w:ascii="IRNazanin" w:hAnsi="IRNazanin" w:eastAsia="IRNazanin" w:cs="IRNazanin"/>
          <w:lang w:bidi="fa-IR"/>
          <w:color w:val="111111"/>
          <w:sz w:val="28"/>
          <w:szCs w:val="28"/>
          <w:rtl/>
        </w:rPr>
        <w:t xml:space="preserve">طبع بمصر انظر المعجم ص/63</w:t>
      </w:r>
    </w:p>
    <w:p>
      <w:pPr>
        <w:pStyle w:val="BookText"/>
      </w:pPr>
      <w:r>
        <w:rPr>
          <w:rFonts w:ascii="Times New Roman" w:hAnsi="Times New Roman" w:eastAsia="Times New Roman" w:cs="Times New Roman"/>
          <w:lang w:val="en-US" w:bidi="en-US"/>
          <w:color w:val="111111"/>
          <w:sz w:val="28"/>
          <w:szCs w:val="28"/>
          <w:rtl/>
        </w:rPr>
        <w:t xml:space="preserve">20 × 15 </w:t>
      </w:r>
      <w:r>
        <w:rPr>
          <w:rFonts w:ascii="Amiri" w:hAnsi="Amiri" w:eastAsia="Amiri" w:cs="Amiri"/>
          <w:lang w:bidi="ar-SA"/>
          <w:color w:val="111111"/>
          <w:sz w:val="28"/>
          <w:szCs w:val="28"/>
          <w:rtl/>
        </w:rPr>
        <w:t xml:space="preserve">س [4745/13 مجاميع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6" w:name="pg15460_166866"/>
    <w:bookmarkEnd w:id="26"/>
    <w:p>
      <w:pPr>
        <w:pStyle w:val="Heading3"/>
      </w:pPr>
      <w:bookmarkStart w:id="835" w:name="_Toc99"/>
      <w:r>
        <w:t>91۔ نسخة أخرى</w:t>
      </w:r>
      <w:bookmarkEnd w:id="835"/>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21 × 16</w:t>
      </w:r>
      <w:r>
        <w:rPr>
          <w:rFonts w:ascii="IRNazanin" w:hAnsi="IRNazanin" w:eastAsia="IRNazanin" w:cs="IRNazanin"/>
          <w:lang w:bidi="fa-IR"/>
          <w:color w:val="111111"/>
          <w:sz w:val="28"/>
          <w:szCs w:val="28"/>
          <w:rtl/>
        </w:rPr>
        <w:t xml:space="preserve">س [2401].</w:t>
      </w:r>
    </w:p>
    <w:p>
      <w:pPr>
        <w:pStyle w:val="Heading3"/>
      </w:pPr>
      <w:bookmarkStart w:id="836" w:name="_Toc100"/>
      <w:r>
        <w:t>92- مرشدة المشتغلين في احكام النون الساكنة والتنوين</w:t>
      </w:r>
      <w:bookmarkEnd w:id="836"/>
    </w:p>
    <w:p>
      <w:pPr>
        <w:pStyle w:val="BookText"/>
      </w:pPr>
      <w:r>
        <w:rPr>
          <w:rFonts w:ascii="Amiri" w:hAnsi="Amiri" w:eastAsia="Amiri" w:cs="Amiri"/>
          <w:lang w:bidi="ar-SA"/>
          <w:color w:val="111111"/>
          <w:sz w:val="28"/>
          <w:szCs w:val="28"/>
          <w:rtl/>
        </w:rPr>
        <w:t xml:space="preserve">مؤلفه : الطبلاوي الأزهري محمد بن سالم (ت - 966 ه ) أتم تأليفه في سنة / 954ه ، الكواكب السائرة 2/ 33.</w:t>
      </w:r>
    </w:p>
    <w:p>
      <w:pPr>
        <w:pStyle w:val="BookText"/>
      </w:pPr>
      <w:r>
        <w:rPr>
          <w:rFonts w:ascii="Amiri" w:hAnsi="Amiri" w:eastAsia="Amiri" w:cs="Amiri"/>
          <w:lang w:bidi="ar-SA"/>
          <w:color w:val="111111"/>
          <w:sz w:val="28"/>
          <w:szCs w:val="28"/>
          <w:rtl/>
        </w:rPr>
        <w:t xml:space="preserve">كتبها : محمد بن أحمد بن عبدالسلام البلتاجي الدقر وسي ، في سنة /1059ه.</w:t>
      </w:r>
    </w:p>
    <w:p>
      <w:pPr>
        <w:pStyle w:val="BookText"/>
      </w:pPr>
      <w:r>
        <w:rPr>
          <w:rFonts w:ascii="Times New Roman" w:hAnsi="Times New Roman" w:eastAsia="Times New Roman" w:cs="Times New Roman"/>
          <w:lang w:val="en-US" w:bidi="en-US"/>
          <w:color w:val="111111"/>
          <w:sz w:val="28"/>
          <w:szCs w:val="28"/>
          <w:rtl/>
        </w:rPr>
        <w:t xml:space="preserve">32 × 22 </w:t>
      </w:r>
      <w:r>
        <w:rPr>
          <w:rFonts w:ascii="Amiri" w:hAnsi="Amiri" w:eastAsia="Amiri" w:cs="Amiri"/>
          <w:lang w:bidi="ar-SA"/>
          <w:color w:val="111111"/>
          <w:sz w:val="28"/>
          <w:szCs w:val="28"/>
          <w:rtl/>
        </w:rPr>
        <w:t xml:space="preserve">س [3587/3 مجاميع ]</w:t>
      </w:r>
    </w:p>
    <w:p>
      <w:pPr>
        <w:pStyle w:val="Heading3"/>
      </w:pPr>
      <w:bookmarkStart w:id="837" w:name="_Toc101"/>
      <w:r>
        <w:t>93- المقصد لتخليص ما في المرشد في الوقف والابتداء ، للحسن بن سعيد المعانی (ت-400 ه)</w:t>
      </w:r>
      <w:bookmarkEnd w:id="837"/>
    </w:p>
    <w:p>
      <w:pPr>
        <w:pStyle w:val="BookText"/>
      </w:pPr>
      <w:r>
        <w:rPr>
          <w:rFonts w:ascii="Amiri" w:hAnsi="Amiri" w:eastAsia="Amiri" w:cs="Amiri"/>
          <w:lang w:bidi="ar-SA"/>
          <w:color w:val="111111"/>
          <w:sz w:val="28"/>
          <w:szCs w:val="28"/>
          <w:rtl/>
        </w:rPr>
        <w:t xml:space="preserve">مؤلفه : زكريا الأنصاري (ت - 926 ه ).</w:t>
      </w:r>
    </w:p>
    <w:p>
      <w:pPr>
        <w:pStyle w:val="BookText"/>
      </w:pPr>
      <w:r>
        <w:rPr>
          <w:rFonts w:ascii="Amiri" w:hAnsi="Amiri" w:eastAsia="Amiri" w:cs="Amiri"/>
          <w:lang w:bidi="ar-SA"/>
          <w:color w:val="111111"/>
          <w:sz w:val="28"/>
          <w:szCs w:val="28"/>
          <w:rtl/>
        </w:rPr>
        <w:t xml:space="preserve">أوله : « قال عمدة المحققين ... الحمد على الإئه ، والصلوة والسلام على سيدنا محمد وآله وأصفيائه..».</w:t>
      </w:r>
    </w:p>
    <w:p>
      <w:pPr>
        <w:pStyle w:val="BookText"/>
      </w:pPr>
      <w:r>
        <w:rPr>
          <w:rFonts w:ascii="Amiri" w:hAnsi="Amiri" w:eastAsia="Amiri" w:cs="Amiri"/>
          <w:lang w:bidi="ar-SA"/>
          <w:color w:val="111111"/>
          <w:sz w:val="28"/>
          <w:szCs w:val="28"/>
          <w:rtl/>
        </w:rPr>
        <w:t xml:space="preserve">في اوله سر لوحة اعتيادية ..</w:t>
      </w:r>
    </w:p>
    <w:p>
      <w:pPr>
        <w:pStyle w:val="BookText"/>
      </w:pPr>
      <w:r>
        <w:rPr>
          <w:rFonts w:ascii="Amiri" w:hAnsi="Amiri" w:eastAsia="Amiri" w:cs="Amiri"/>
          <w:lang w:bidi="ar-SA"/>
          <w:color w:val="111111"/>
          <w:sz w:val="28"/>
          <w:szCs w:val="28"/>
          <w:rtl/>
        </w:rPr>
        <w:t xml:space="preserve">كتب في سنة / 1149ه</w:t>
      </w:r>
    </w:p>
    <w:p>
      <w:pPr>
        <w:pStyle w:val="BookText"/>
      </w:pPr>
      <w:r>
        <w:rPr>
          <w:rFonts w:ascii="IRNazanin" w:hAnsi="IRNazanin" w:eastAsia="IRNazanin" w:cs="IRNazanin"/>
          <w:lang w:bidi="fa-IR"/>
          <w:color w:val="111111"/>
          <w:sz w:val="28"/>
          <w:szCs w:val="28"/>
          <w:rtl/>
        </w:rPr>
        <w:t xml:space="preserve">ق = 212</w:t>
      </w:r>
    </w:p>
    <w:p>
      <w:pPr>
        <w:pStyle w:val="BookText"/>
      </w:pPr>
      <w:r>
        <w:rPr>
          <w:rFonts w:ascii="Times New Roman" w:hAnsi="Times New Roman" w:eastAsia="Times New Roman" w:cs="Times New Roman"/>
          <w:lang w:val="en-US" w:bidi="en-US"/>
          <w:color w:val="111111"/>
          <w:sz w:val="28"/>
          <w:szCs w:val="28"/>
          <w:rtl/>
        </w:rPr>
        <w:t xml:space="preserve">18 × 11 </w:t>
      </w:r>
      <w:r>
        <w:rPr>
          <w:rFonts w:ascii="IRNazanin" w:hAnsi="IRNazanin" w:eastAsia="IRNazanin" w:cs="IRNazanin"/>
          <w:lang w:bidi="fa-IR"/>
          <w:color w:val="111111"/>
          <w:sz w:val="28"/>
          <w:szCs w:val="28"/>
          <w:rtl/>
        </w:rPr>
        <w:t xml:space="preserve">س [4844]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7" w:name="pg15460_166867"/>
    <w:bookmarkEnd w:id="27"/>
    <w:p>
      <w:pPr>
        <w:pStyle w:val="Heading2"/>
      </w:pPr>
      <w:bookmarkStart w:id="838" w:name="_Toc102"/>
      <w:r>
        <w:t>ترتيب القرآن و وقوفه</w:t>
      </w:r>
      <w:bookmarkEnd w:id="838"/>
    </w:p>
    <w:p>
      <w:pPr>
        <w:pStyle w:val="Heading3"/>
      </w:pPr>
      <w:bookmarkStart w:id="839" w:name="_Toc103"/>
      <w:r>
        <w:t>94- ترتيب القرآن</w:t>
      </w:r>
      <w:bookmarkEnd w:id="839"/>
    </w:p>
    <w:p>
      <w:pPr>
        <w:pStyle w:val="BookText"/>
      </w:pPr>
      <w:r>
        <w:rPr>
          <w:rFonts w:ascii="Amiri" w:hAnsi="Amiri" w:eastAsia="Amiri" w:cs="Amiri"/>
          <w:lang w:bidi="ar-SA"/>
          <w:color w:val="111111"/>
          <w:sz w:val="28"/>
          <w:szCs w:val="28"/>
          <w:rtl/>
        </w:rPr>
        <w:t xml:space="preserve">مؤلفه : الحافظ محمود الوارداري الحنفي الرومي ( كان حياً</w:t>
      </w:r>
    </w:p>
    <w:p>
      <w:pPr>
        <w:pStyle w:val="BookText"/>
      </w:pPr>
      <w:r>
        <w:rPr>
          <w:rFonts w:ascii="Amiri" w:hAnsi="Amiri" w:eastAsia="Amiri" w:cs="Amiri"/>
          <w:lang w:bidi="ar-SA"/>
          <w:color w:val="111111"/>
          <w:sz w:val="28"/>
          <w:szCs w:val="28"/>
          <w:rtl/>
        </w:rPr>
        <w:t xml:space="preserve">في سنة /1054ه ) . الهدية 414/2 .</w:t>
      </w:r>
    </w:p>
    <w:p>
      <w:pPr>
        <w:pStyle w:val="BookText"/>
      </w:pPr>
      <w:r>
        <w:rPr>
          <w:rFonts w:ascii="IRNazanin" w:hAnsi="IRNazanin" w:eastAsia="IRNazanin" w:cs="IRNazanin"/>
          <w:lang w:bidi="fa-IR"/>
          <w:color w:val="111111"/>
          <w:sz w:val="28"/>
          <w:szCs w:val="28"/>
          <w:rtl/>
        </w:rPr>
        <w:t xml:space="preserve">وهو المشهور بترتیب زیبا .</w:t>
      </w:r>
    </w:p>
    <w:p>
      <w:pPr>
        <w:pStyle w:val="BookText"/>
      </w:pPr>
      <w:r>
        <w:rPr>
          <w:rFonts w:ascii="Amiri" w:hAnsi="Amiri" w:eastAsia="Amiri" w:cs="Amiri"/>
          <w:lang w:bidi="ar-SA"/>
          <w:color w:val="111111"/>
          <w:sz w:val="28"/>
          <w:szCs w:val="28"/>
          <w:rtl/>
        </w:rPr>
        <w:t xml:space="preserve">والنسخة من (موقوفات) الوزير داود باشا على مدرسته الداودية بغداد ، سنة / 1233ه .</w:t>
      </w:r>
    </w:p>
    <w:p>
      <w:pPr>
        <w:pStyle w:val="BookText"/>
      </w:pPr>
      <w:r>
        <w:rPr>
          <w:rFonts w:ascii="IRNazanin" w:hAnsi="IRNazanin" w:eastAsia="IRNazanin" w:cs="IRNazanin"/>
          <w:lang w:bidi="fa-IR"/>
          <w:color w:val="111111"/>
          <w:sz w:val="28"/>
          <w:szCs w:val="28"/>
          <w:rtl/>
        </w:rPr>
        <w:t xml:space="preserve">أوله : « الحمد لله الذي زين القرآن بمقسم آياته ، وبیّن الفرقان بمحكم بيناته ..».</w:t>
      </w:r>
    </w:p>
    <w:p>
      <w:pPr>
        <w:pStyle w:val="BookText"/>
      </w:pPr>
      <w:r>
        <w:rPr>
          <w:rFonts w:ascii="IRNazanin" w:hAnsi="IRNazanin" w:eastAsia="IRNazanin" w:cs="IRNazanin"/>
          <w:lang w:bidi="fa-IR"/>
          <w:color w:val="111111"/>
          <w:sz w:val="28"/>
          <w:szCs w:val="28"/>
          <w:rtl/>
        </w:rPr>
        <w:t xml:space="preserve">ق= 51</w:t>
      </w:r>
    </w:p>
    <w:p>
      <w:pPr>
        <w:pStyle w:val="BookText"/>
      </w:pPr>
      <w:r>
        <w:rPr>
          <w:rFonts w:ascii="Times New Roman" w:hAnsi="Times New Roman" w:eastAsia="Times New Roman" w:cs="Times New Roman"/>
          <w:lang w:val="en-US" w:bidi="en-US"/>
          <w:color w:val="111111"/>
          <w:sz w:val="28"/>
          <w:szCs w:val="28"/>
          <w:rtl/>
        </w:rPr>
        <w:t xml:space="preserve">21 × 14 </w:t>
      </w:r>
      <w:r>
        <w:rPr>
          <w:rFonts w:ascii="IRNazanin" w:hAnsi="IRNazanin" w:eastAsia="IRNazanin" w:cs="IRNazanin"/>
          <w:lang w:bidi="fa-IR"/>
          <w:color w:val="111111"/>
          <w:sz w:val="28"/>
          <w:szCs w:val="28"/>
          <w:rtl/>
        </w:rPr>
        <w:t xml:space="preserve">س [2396]</w:t>
      </w:r>
    </w:p>
    <w:p>
      <w:pPr>
        <w:pStyle w:val="Heading3"/>
      </w:pPr>
      <w:bookmarkStart w:id="840" w:name="_Toc104"/>
      <w:r>
        <w:t>95- ترتيب القرآن</w:t>
      </w:r>
      <w:bookmarkEnd w:id="840"/>
    </w:p>
    <w:p>
      <w:pPr>
        <w:pStyle w:val="BookText"/>
      </w:pPr>
      <w:r>
        <w:rPr>
          <w:rFonts w:ascii="IRNazanin" w:hAnsi="IRNazanin" w:eastAsia="IRNazanin" w:cs="IRNazanin"/>
          <w:lang w:bidi="fa-IR"/>
          <w:color w:val="111111"/>
          <w:sz w:val="28"/>
          <w:szCs w:val="28"/>
          <w:rtl/>
        </w:rPr>
        <w:t xml:space="preserve">وهو المشهور بترتیب زیبا ، والنسخة ملكها : أحمد العمري ابن علي الموصلي ، في بغداد سنة / 1187ه ، ثم: محمد المعروف بخواجه زاده. ثم نعمان الألوسي سنة/1275ه .</w:t>
      </w:r>
    </w:p>
    <w:p>
      <w:pPr>
        <w:pStyle w:val="BookText"/>
      </w:pPr>
      <w:r>
        <w:rPr>
          <w:rFonts w:ascii="IRNazanin" w:hAnsi="IRNazanin" w:eastAsia="IRNazanin" w:cs="IRNazanin"/>
          <w:lang w:bidi="fa-IR"/>
          <w:color w:val="111111"/>
          <w:sz w:val="28"/>
          <w:szCs w:val="28"/>
          <w:rtl/>
        </w:rPr>
        <w:t xml:space="preserve">كتبها : محمود بن الملا درویش البغدادي في سنة 1096ه .</w:t>
      </w:r>
    </w:p>
    <w:p>
      <w:pPr>
        <w:pStyle w:val="BookText"/>
      </w:pPr>
      <w:r>
        <w:rPr>
          <w:rFonts w:ascii="IRNazanin" w:hAnsi="IRNazanin" w:eastAsia="IRNazanin" w:cs="IRNazanin"/>
          <w:lang w:bidi="fa-IR"/>
          <w:color w:val="111111"/>
          <w:sz w:val="28"/>
          <w:szCs w:val="28"/>
          <w:rtl/>
        </w:rPr>
        <w:t xml:space="preserve">ق= 188</w:t>
      </w:r>
    </w:p>
    <w:p>
      <w:pPr>
        <w:pStyle w:val="BookText"/>
      </w:pPr>
      <w:r>
        <w:rPr>
          <w:rFonts w:ascii="Times New Roman" w:hAnsi="Times New Roman" w:eastAsia="Times New Roman" w:cs="Times New Roman"/>
          <w:lang w:val="en-US" w:bidi="en-US"/>
          <w:color w:val="111111"/>
          <w:sz w:val="28"/>
          <w:szCs w:val="28"/>
          <w:rtl/>
        </w:rPr>
        <w:t xml:space="preserve">18 × 13 </w:t>
      </w:r>
      <w:r>
        <w:rPr>
          <w:rFonts w:ascii="IRNazanin" w:hAnsi="IRNazanin" w:eastAsia="IRNazanin" w:cs="IRNazanin"/>
          <w:lang w:bidi="fa-IR"/>
          <w:color w:val="111111"/>
          <w:sz w:val="28"/>
          <w:szCs w:val="28"/>
          <w:rtl/>
        </w:rPr>
        <w:t xml:space="preserve">س [6741].</w:t>
      </w:r>
    </w:p>
    <w:p>
      <w:pPr>
        <w:pStyle w:val="Heading3"/>
      </w:pPr>
      <w:bookmarkStart w:id="841" w:name="_Toc105"/>
      <w:r>
        <w:t>96- ترتيب القرآن</w:t>
      </w:r>
      <w:bookmarkEnd w:id="841"/>
    </w:p>
    <w:p>
      <w:pPr>
        <w:pStyle w:val="BookText"/>
      </w:pPr>
      <w:r>
        <w:rPr>
          <w:rFonts w:ascii="IRNazanin" w:hAnsi="IRNazanin" w:eastAsia="IRNazanin" w:cs="IRNazanin"/>
          <w:lang w:bidi="fa-IR"/>
          <w:color w:val="111111"/>
          <w:sz w:val="28"/>
          <w:szCs w:val="28"/>
          <w:rtl/>
        </w:rPr>
        <w:t xml:space="preserve">والمشهور بترتیب زیبا</w:t>
      </w:r>
    </w:p>
    <w:p>
      <w:pPr>
        <w:pStyle w:val="BookText"/>
      </w:pPr>
      <w:r>
        <w:rPr>
          <w:rFonts w:ascii="Amiri" w:hAnsi="Amiri" w:eastAsia="Amiri" w:cs="Amiri"/>
          <w:lang w:bidi="ar-SA"/>
          <w:color w:val="111111"/>
          <w:sz w:val="28"/>
          <w:szCs w:val="28"/>
          <w:rtl/>
        </w:rPr>
        <w:t xml:space="preserve">أوله باللغة التركية .. وكذلك أسماء الآي والسور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8" w:name="pg15460_166868"/>
    <w:bookmarkEnd w:id="28"/>
    <w:p>
      <w:pPr>
        <w:pStyle w:val="BookText"/>
      </w:pPr>
      <w:r>
        <w:rPr>
          <w:rFonts w:ascii="Amiri" w:hAnsi="Amiri" w:eastAsia="Amiri" w:cs="Amiri"/>
          <w:lang w:bidi="ar-SA"/>
          <w:color w:val="111111"/>
          <w:sz w:val="28"/>
          <w:szCs w:val="28"/>
          <w:rtl/>
        </w:rPr>
        <w:t xml:space="preserve">كتبه : يوسف الحسيني سنة / 1081 هو .</w:t>
      </w:r>
    </w:p>
    <w:p>
      <w:pPr>
        <w:pStyle w:val="BookText"/>
      </w:pPr>
      <w:r>
        <w:rPr>
          <w:rFonts w:ascii="IRNazanin" w:hAnsi="IRNazanin" w:eastAsia="IRNazanin" w:cs="IRNazanin"/>
          <w:lang w:bidi="fa-IR"/>
          <w:color w:val="111111"/>
          <w:sz w:val="28"/>
          <w:szCs w:val="28"/>
          <w:rtl/>
        </w:rPr>
        <w:t xml:space="preserve">ق = 190</w:t>
      </w:r>
    </w:p>
    <w:p>
      <w:pPr>
        <w:pStyle w:val="BookText"/>
      </w:pPr>
      <w:r>
        <w:rPr>
          <w:rFonts w:ascii="Times New Roman" w:hAnsi="Times New Roman" w:eastAsia="Times New Roman" w:cs="Times New Roman"/>
          <w:lang w:val="en-US" w:bidi="en-US"/>
          <w:color w:val="111111"/>
          <w:sz w:val="28"/>
          <w:szCs w:val="28"/>
          <w:rtl/>
        </w:rPr>
        <w:t xml:space="preserve">23×14 </w:t>
      </w:r>
      <w:r>
        <w:rPr>
          <w:rFonts w:ascii="IRNazanin" w:hAnsi="IRNazanin" w:eastAsia="IRNazanin" w:cs="IRNazanin"/>
          <w:lang w:bidi="fa-IR"/>
          <w:color w:val="111111"/>
          <w:sz w:val="28"/>
          <w:szCs w:val="28"/>
          <w:rtl/>
        </w:rPr>
        <w:t xml:space="preserve">س [2458]</w:t>
      </w:r>
    </w:p>
    <w:p>
      <w:pPr>
        <w:pStyle w:val="Heading3"/>
      </w:pPr>
      <w:bookmarkStart w:id="842" w:name="_Toc106"/>
      <w:r>
        <w:t>97- وقوف القرآن</w:t>
      </w:r>
      <w:bookmarkEnd w:id="842"/>
    </w:p>
    <w:p>
      <w:pPr>
        <w:pStyle w:val="BookText"/>
      </w:pPr>
      <w:r>
        <w:rPr>
          <w:rFonts w:ascii="Amiri" w:hAnsi="Amiri" w:eastAsia="Amiri" w:cs="Amiri"/>
          <w:lang w:bidi="ar-SA"/>
          <w:color w:val="111111"/>
          <w:sz w:val="28"/>
          <w:szCs w:val="28"/>
          <w:rtl/>
        </w:rPr>
        <w:t xml:space="preserve">مؤلفه : أبو جعفر محمد ( أحمد ) بن طيفور السجاوندي (ت - 560 ه ).</w:t>
      </w:r>
    </w:p>
    <w:p>
      <w:pPr>
        <w:pStyle w:val="BookText"/>
      </w:pPr>
      <w:r>
        <w:rPr>
          <w:rFonts w:ascii="Amiri" w:hAnsi="Amiri" w:eastAsia="Amiri" w:cs="Amiri"/>
          <w:lang w:bidi="ar-SA"/>
          <w:color w:val="111111"/>
          <w:sz w:val="28"/>
          <w:szCs w:val="28"/>
          <w:rtl/>
        </w:rPr>
        <w:t xml:space="preserve">أوله : « الحمد لله الولي المتعالي ، حمدا يوافي شكره المتوالي والصلوة والسلام على رسوله. محمد..».</w:t>
      </w:r>
    </w:p>
    <w:p>
      <w:pPr>
        <w:pStyle w:val="BookText"/>
      </w:pPr>
      <w:r>
        <w:rPr>
          <w:rFonts w:ascii="Amiri" w:hAnsi="Amiri" w:eastAsia="Amiri" w:cs="Amiri"/>
          <w:lang w:bidi="ar-SA"/>
          <w:color w:val="111111"/>
          <w:sz w:val="28"/>
          <w:szCs w:val="28"/>
          <w:rtl/>
        </w:rPr>
        <w:t xml:space="preserve">والنسخة مذهبة ، في أولها وقفية بأسم : محمد صالح بك بن عمر خلوصي سنة / 1308 ه .</w:t>
      </w:r>
    </w:p>
    <w:p>
      <w:pPr>
        <w:pStyle w:val="BookText"/>
      </w:pPr>
      <w:r>
        <w:rPr>
          <w:rFonts w:ascii="IRNazanin" w:hAnsi="IRNazanin" w:eastAsia="IRNazanin" w:cs="IRNazanin"/>
          <w:lang w:bidi="fa-IR"/>
          <w:color w:val="111111"/>
          <w:sz w:val="28"/>
          <w:szCs w:val="28"/>
          <w:rtl/>
        </w:rPr>
        <w:t xml:space="preserve">ق= 104</w:t>
      </w:r>
    </w:p>
    <w:p>
      <w:pPr>
        <w:pStyle w:val="BookText"/>
      </w:pPr>
      <w:r>
        <w:rPr>
          <w:rFonts w:ascii="Times New Roman" w:hAnsi="Times New Roman" w:eastAsia="Times New Roman" w:cs="Times New Roman"/>
          <w:lang w:val="en-US" w:bidi="en-US"/>
          <w:color w:val="111111"/>
          <w:sz w:val="28"/>
          <w:szCs w:val="28"/>
          <w:rtl/>
        </w:rPr>
        <w:t xml:space="preserve">17 × 10 </w:t>
      </w:r>
      <w:r>
        <w:rPr>
          <w:rFonts w:ascii="IRNazanin" w:hAnsi="IRNazanin" w:eastAsia="IRNazanin" w:cs="IRNazanin"/>
          <w:lang w:bidi="fa-IR"/>
          <w:color w:val="111111"/>
          <w:sz w:val="28"/>
          <w:szCs w:val="28"/>
          <w:rtl/>
        </w:rPr>
        <w:t xml:space="preserve">س [9961]</w:t>
      </w:r>
    </w:p>
    <w:p>
      <w:pPr>
        <w:pStyle w:val="Heading3"/>
      </w:pPr>
      <w:bookmarkStart w:id="843" w:name="_Toc107"/>
      <w:r>
        <w:t>98- وقوف القرآن</w:t>
      </w:r>
      <w:bookmarkEnd w:id="843"/>
    </w:p>
    <w:p>
      <w:pPr>
        <w:pStyle w:val="BookText"/>
      </w:pPr>
      <w:r>
        <w:rPr>
          <w:rFonts w:ascii="Amiri" w:hAnsi="Amiri" w:eastAsia="Amiri" w:cs="Amiri"/>
          <w:lang w:bidi="ar-SA"/>
          <w:color w:val="111111"/>
          <w:sz w:val="28"/>
          <w:szCs w:val="28"/>
          <w:rtl/>
        </w:rPr>
        <w:t xml:space="preserve">مؤلفه : أبو جعفر محمد بن طيفور السجاوندي (ت - 560م)</w:t>
      </w:r>
    </w:p>
    <w:p>
      <w:pPr>
        <w:pStyle w:val="BookText"/>
      </w:pPr>
      <w:r>
        <w:rPr>
          <w:rFonts w:ascii="Amiri" w:hAnsi="Amiri" w:eastAsia="Amiri" w:cs="Amiri"/>
          <w:lang w:bidi="ar-SA"/>
          <w:color w:val="111111"/>
          <w:sz w:val="28"/>
          <w:szCs w:val="28"/>
          <w:rtl/>
        </w:rPr>
        <w:t xml:space="preserve">نسخة أخرى ، غير السابقة .</w:t>
      </w:r>
    </w:p>
    <w:p>
      <w:pPr>
        <w:pStyle w:val="BookText"/>
      </w:pPr>
      <w:r>
        <w:rPr>
          <w:rFonts w:ascii="Amiri" w:hAnsi="Amiri" w:eastAsia="Amiri" w:cs="Amiri"/>
          <w:lang w:bidi="ar-SA"/>
          <w:color w:val="111111"/>
          <w:sz w:val="28"/>
          <w:szCs w:val="28"/>
          <w:rtl/>
        </w:rPr>
        <w:t xml:space="preserve">أوله : « الحمد لله المفتح كلامه بحمده المجري الألسنة به لطفا من عنده المستنطق مقاول الفكر على حوامل فكره».</w:t>
      </w:r>
    </w:p>
    <w:p>
      <w:pPr>
        <w:pStyle w:val="BookText"/>
      </w:pPr>
      <w:r>
        <w:rPr>
          <w:rFonts w:ascii="Amiri" w:hAnsi="Amiri" w:eastAsia="Amiri" w:cs="Amiri"/>
          <w:lang w:bidi="ar-SA"/>
          <w:color w:val="111111"/>
          <w:sz w:val="28"/>
          <w:szCs w:val="28"/>
          <w:rtl/>
        </w:rPr>
        <w:t xml:space="preserve">وربما هو الذي يسميه حاجي خليفة في الكشف 2/ 1471 : « الوقف والابتداء».</w:t>
      </w:r>
    </w:p>
    <w:p>
      <w:pPr>
        <w:pStyle w:val="BookText"/>
      </w:pPr>
      <w:r>
        <w:rPr>
          <w:rFonts w:ascii="IRNazanin" w:hAnsi="IRNazanin" w:eastAsia="IRNazanin" w:cs="IRNazanin"/>
          <w:lang w:bidi="fa-IR"/>
          <w:color w:val="111111"/>
          <w:sz w:val="28"/>
          <w:szCs w:val="28"/>
          <w:rtl/>
        </w:rPr>
        <w:t xml:space="preserve">ق= 95</w:t>
      </w:r>
    </w:p>
    <w:p>
      <w:pPr>
        <w:pStyle w:val="BookText"/>
      </w:pPr>
      <w:r>
        <w:rPr>
          <w:rFonts w:ascii="Amiri" w:hAnsi="Amiri" w:eastAsia="Amiri" w:cs="Amiri"/>
          <w:lang w:bidi="ar-SA"/>
          <w:color w:val="111111"/>
          <w:sz w:val="28"/>
          <w:szCs w:val="28"/>
          <w:rtl/>
        </w:rPr>
        <w:t xml:space="preserve">من ( موقوفات ) الوزير سليمان باشا ، سنة 1204ه . كتب في سنة / 1050ه</w:t>
      </w:r>
    </w:p>
    <w:p>
      <w:pPr>
        <w:pStyle w:val="BookText"/>
      </w:pPr>
      <w:r>
        <w:rPr>
          <w:rFonts w:ascii="Times New Roman" w:hAnsi="Times New Roman" w:eastAsia="Times New Roman" w:cs="Times New Roman"/>
          <w:lang w:val="en-US" w:bidi="en-US"/>
          <w:color w:val="111111"/>
          <w:sz w:val="28"/>
          <w:szCs w:val="28"/>
          <w:rtl/>
        </w:rPr>
        <w:t xml:space="preserve">19 × 12 </w:t>
      </w:r>
      <w:r>
        <w:rPr>
          <w:rFonts w:ascii="IRNazanin" w:hAnsi="IRNazanin" w:eastAsia="IRNazanin" w:cs="IRNazanin"/>
          <w:lang w:bidi="fa-IR"/>
          <w:color w:val="111111"/>
          <w:sz w:val="28"/>
          <w:szCs w:val="28"/>
          <w:rtl/>
        </w:rPr>
        <w:t xml:space="preserve">س [4281]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9" w:name="pg15460_166869"/>
    <w:bookmarkEnd w:id="29"/>
    <w:p>
      <w:pPr>
        <w:pStyle w:val="Heading3"/>
      </w:pPr>
      <w:bookmarkStart w:id="844" w:name="_Toc108"/>
      <w:r>
        <w:t>99- وقوف القرآن وقراءاته</w:t>
      </w:r>
      <w:bookmarkEnd w:id="844"/>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والكتاب مرتب على ج داول ، اوله : سورة الفاتحة</w:t>
      </w:r>
    </w:p>
    <w:p>
      <w:pPr>
        <w:pStyle w:val="BookText"/>
      </w:pPr>
      <w:r>
        <w:rPr>
          <w:rFonts w:ascii="Amiri" w:hAnsi="Amiri" w:eastAsia="Amiri" w:cs="Amiri"/>
          <w:lang w:bidi="ar-SA"/>
          <w:color w:val="111111"/>
          <w:sz w:val="28"/>
          <w:szCs w:val="28"/>
          <w:rtl/>
        </w:rPr>
        <w:t xml:space="preserve">سورة الفاتحة</w:t>
      </w:r>
    </w:p>
    <w:p>
      <w:pPr>
        <w:pStyle w:val="BookText"/>
      </w:pPr>
      <w:r>
        <w:rPr>
          <w:rFonts w:ascii="Amiri" w:hAnsi="Amiri" w:eastAsia="Amiri" w:cs="Amiri"/>
          <w:lang w:bidi="ar-SA"/>
          <w:color w:val="111111"/>
          <w:sz w:val="28"/>
          <w:szCs w:val="28"/>
          <w:rtl/>
        </w:rPr>
        <w:t xml:space="preserve">ملك اور، حلفي الصرط ، صراط بالصاد الخالصة ،اد خ ك</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الرحيم ملك</w:t>
      </w:r>
    </w:p>
    <w:p>
      <w:pPr>
        <w:pStyle w:val="BookText"/>
      </w:pPr>
      <w:r>
        <w:rPr>
          <w:rFonts w:ascii="IRNazanin" w:hAnsi="IRNazanin" w:eastAsia="IRNazanin" w:cs="IRNazanin"/>
          <w:lang w:bidi="fa-IR"/>
          <w:color w:val="111111"/>
          <w:sz w:val="28"/>
          <w:szCs w:val="28"/>
          <w:rtl/>
        </w:rPr>
        <w:t xml:space="preserve">ح ، ط</w:t>
      </w:r>
    </w:p>
    <w:p>
      <w:pPr>
        <w:pStyle w:val="BookText"/>
      </w:pPr>
      <w:r>
        <w:rPr>
          <w:rFonts w:ascii="Amiri" w:hAnsi="Amiri" w:eastAsia="Amiri" w:cs="Amiri"/>
          <w:lang w:bidi="ar-SA"/>
          <w:color w:val="111111"/>
          <w:sz w:val="28"/>
          <w:szCs w:val="28"/>
          <w:rtl/>
        </w:rPr>
        <w:t xml:space="preserve">وقد ذكر في آخر الكتاب حل هذه الرموز ، وسماه : أبجد القراء.</w:t>
      </w:r>
    </w:p>
    <w:p>
      <w:pPr>
        <w:pStyle w:val="BookText"/>
      </w:pPr>
      <w:r>
        <w:rPr>
          <w:rFonts w:ascii="IRNazanin" w:hAnsi="IRNazanin" w:eastAsia="IRNazanin" w:cs="IRNazanin"/>
          <w:lang w:bidi="fa-IR"/>
          <w:color w:val="111111"/>
          <w:sz w:val="28"/>
          <w:szCs w:val="28"/>
          <w:rtl/>
        </w:rPr>
        <w:t xml:space="preserve">ق = 86</w:t>
      </w:r>
    </w:p>
    <w:p>
      <w:pPr>
        <w:pStyle w:val="BookText"/>
      </w:pPr>
      <w:r>
        <w:rPr>
          <w:rFonts w:ascii="Times New Roman" w:hAnsi="Times New Roman" w:eastAsia="Times New Roman" w:cs="Times New Roman"/>
          <w:lang w:val="en-US" w:bidi="en-US"/>
          <w:color w:val="111111"/>
          <w:sz w:val="28"/>
          <w:szCs w:val="28"/>
          <w:rtl/>
        </w:rPr>
        <w:t xml:space="preserve">22 × 14 </w:t>
      </w:r>
      <w:r>
        <w:rPr>
          <w:rFonts w:ascii="IRNazanin" w:hAnsi="IRNazanin" w:eastAsia="IRNazanin" w:cs="IRNazanin"/>
          <w:lang w:bidi="fa-IR"/>
          <w:color w:val="111111"/>
          <w:sz w:val="28"/>
          <w:szCs w:val="28"/>
          <w:rtl/>
        </w:rPr>
        <w:t xml:space="preserve">س [6763]</w:t>
      </w:r>
    </w:p>
    <w:p>
      <w:pPr>
        <w:pStyle w:val="Heading3"/>
      </w:pPr>
      <w:bookmarkStart w:id="845" w:name="_Toc109"/>
      <w:r>
        <w:t>100۔ وقوف القرآن</w:t>
      </w:r>
      <w:bookmarkEnd w:id="845"/>
    </w:p>
    <w:p>
      <w:pPr>
        <w:pStyle w:val="BookText"/>
      </w:pPr>
      <w:r>
        <w:rPr>
          <w:rFonts w:ascii="IRNazanin" w:hAnsi="IRNazanin" w:eastAsia="IRNazanin" w:cs="IRNazanin"/>
          <w:lang w:bidi="fa-IR"/>
          <w:color w:val="111111"/>
          <w:sz w:val="28"/>
          <w:szCs w:val="28"/>
          <w:rtl/>
        </w:rPr>
        <w:t xml:space="preserve">مؤلفه : مجهول .</w:t>
      </w:r>
    </w:p>
    <w:p>
      <w:pPr>
        <w:pStyle w:val="BookText"/>
      </w:pPr>
      <w:r>
        <w:rPr>
          <w:rFonts w:ascii="Amiri" w:hAnsi="Amiri" w:eastAsia="Amiri" w:cs="Amiri"/>
          <w:lang w:bidi="ar-SA"/>
          <w:color w:val="111111"/>
          <w:sz w:val="28"/>
          <w:szCs w:val="28"/>
          <w:rtl/>
        </w:rPr>
        <w:t xml:space="preserve">أوله : « باب وقوف اللوازم في القرآن 83 في البقرة »</w:t>
      </w:r>
    </w:p>
    <w:p>
      <w:pPr>
        <w:pStyle w:val="BookText"/>
      </w:pPr>
      <w:r>
        <w:rPr>
          <w:rFonts w:ascii="IRNazanin" w:hAnsi="IRNazanin" w:eastAsia="IRNazanin" w:cs="IRNazanin"/>
          <w:lang w:bidi="fa-IR"/>
          <w:color w:val="111111"/>
          <w:sz w:val="28"/>
          <w:szCs w:val="28"/>
          <w:rtl/>
        </w:rPr>
        <w:t xml:space="preserve">ق= 6</w:t>
      </w:r>
    </w:p>
    <w:p>
      <w:pPr>
        <w:pStyle w:val="BookText"/>
      </w:pPr>
      <w:r>
        <w:rPr>
          <w:rFonts w:ascii="Amiri" w:hAnsi="Amiri" w:eastAsia="Amiri" w:cs="Amiri"/>
          <w:lang w:bidi="ar-SA"/>
          <w:color w:val="111111"/>
          <w:sz w:val="28"/>
          <w:szCs w:val="28"/>
          <w:rtl/>
        </w:rPr>
        <w:t xml:space="preserve">تم نسخه في سنة / 1241ه .</w:t>
      </w:r>
    </w:p>
    <w:p>
      <w:pPr>
        <w:pStyle w:val="BookText"/>
      </w:pPr>
      <w:r>
        <w:rPr>
          <w:rFonts w:ascii="Times New Roman" w:hAnsi="Times New Roman" w:eastAsia="Times New Roman" w:cs="Times New Roman"/>
          <w:lang w:val="en-US" w:bidi="en-US"/>
          <w:color w:val="111111"/>
          <w:sz w:val="28"/>
          <w:szCs w:val="28"/>
          <w:rtl/>
        </w:rPr>
        <w:t xml:space="preserve">15 × 10 </w:t>
      </w:r>
      <w:r>
        <w:rPr>
          <w:rFonts w:ascii="Amiri" w:hAnsi="Amiri" w:eastAsia="Amiri" w:cs="Amiri"/>
          <w:lang w:bidi="ar-SA"/>
          <w:color w:val="111111"/>
          <w:sz w:val="28"/>
          <w:szCs w:val="28"/>
          <w:rtl/>
        </w:rPr>
        <w:t xml:space="preserve">س [1481/6 مجاميع]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0" w:name="pg15460_166870"/>
    <w:bookmarkEnd w:id="30"/>
    <w:p>
      <w:pPr>
        <w:pStyle w:val="Heading2"/>
      </w:pPr>
      <w:bookmarkStart w:id="846" w:name="_Toc110"/>
      <w:r>
        <w:t>تفسير القرآن الكريم و علومه</w:t>
      </w:r>
      <w:bookmarkEnd w:id="846"/>
    </w:p>
    <w:p>
      <w:pPr>
        <w:pStyle w:val="Heading3"/>
      </w:pPr>
      <w:bookmarkStart w:id="847" w:name="_Toc111"/>
      <w:r>
        <w:t>101 - الاتحاف بتمييز ما تبع فيه البيضاوي صاحب الكشاف</w:t>
      </w:r>
      <w:bookmarkEnd w:id="847"/>
    </w:p>
    <w:p>
      <w:pPr>
        <w:pStyle w:val="BookText"/>
      </w:pPr>
      <w:r>
        <w:rPr>
          <w:rFonts w:ascii="IRNazanin" w:hAnsi="IRNazanin" w:eastAsia="IRNazanin" w:cs="IRNazanin"/>
          <w:lang w:bidi="fa-IR"/>
          <w:color w:val="111111"/>
          <w:sz w:val="28"/>
          <w:szCs w:val="28"/>
          <w:rtl/>
        </w:rPr>
        <w:t xml:space="preserve">مؤلفه : يوسف بن عبدالله الحسيني الأرميوني المعري، جمال الدین (ت -958 ه ).</w:t>
      </w:r>
    </w:p>
    <w:p>
      <w:pPr>
        <w:pStyle w:val="BookText"/>
      </w:pPr>
      <w:r>
        <w:rPr>
          <w:rFonts w:ascii="IRNazanin" w:hAnsi="IRNazanin" w:eastAsia="IRNazanin" w:cs="IRNazanin"/>
          <w:lang w:bidi="fa-IR"/>
          <w:color w:val="111111"/>
          <w:sz w:val="28"/>
          <w:szCs w:val="28"/>
          <w:rtl/>
        </w:rPr>
        <w:t xml:space="preserve">أوله : « الحمد لله الهادي للصواب ، الذي أنزل الكتاب على أشرف رسله تبصرة وذکری ..».</w:t>
      </w:r>
    </w:p>
    <w:p>
      <w:pPr>
        <w:pStyle w:val="BookText"/>
      </w:pPr>
      <w:r>
        <w:rPr>
          <w:rFonts w:ascii="Amiri" w:hAnsi="Amiri" w:eastAsia="Amiri" w:cs="Amiri"/>
          <w:lang w:bidi="ar-SA"/>
          <w:color w:val="111111"/>
          <w:sz w:val="28"/>
          <w:szCs w:val="28"/>
          <w:rtl/>
        </w:rPr>
        <w:t xml:space="preserve">في الورقة الأولى تملك باسم : محمود بن ابراهيم بن طه البصري الكوازي الشافعي الأشعري ، سنة /1176ه .</w:t>
      </w:r>
    </w:p>
    <w:p>
      <w:pPr>
        <w:pStyle w:val="BookText"/>
      </w:pPr>
      <w:r>
        <w:rPr>
          <w:rFonts w:ascii="IRNazanin" w:hAnsi="IRNazanin" w:eastAsia="IRNazanin" w:cs="IRNazanin"/>
          <w:lang w:bidi="fa-IR"/>
          <w:color w:val="111111"/>
          <w:sz w:val="28"/>
          <w:szCs w:val="28"/>
          <w:rtl/>
        </w:rPr>
        <w:t xml:space="preserve">ق = 10 .</w:t>
      </w:r>
    </w:p>
    <w:p>
      <w:pPr>
        <w:pStyle w:val="BookText"/>
      </w:pPr>
      <w:r>
        <w:rPr>
          <w:rFonts w:ascii="IRNazanin" w:hAnsi="IRNazanin" w:eastAsia="IRNazanin" w:cs="IRNazanin"/>
          <w:lang w:bidi="fa-IR"/>
          <w:color w:val="111111"/>
          <w:sz w:val="28"/>
          <w:szCs w:val="28"/>
          <w:rtl/>
        </w:rPr>
        <w:t xml:space="preserve">تم نسخه في سنة / 1176ه . على يد : يونس بن أحمد بن موسی بن يونس بن محمد بن مصطلح.</w:t>
      </w:r>
    </w:p>
    <w:p>
      <w:pPr>
        <w:pStyle w:val="BookText"/>
      </w:pPr>
      <w:r>
        <w:rPr>
          <w:rFonts w:ascii="Amiri" w:hAnsi="Amiri" w:eastAsia="Amiri" w:cs="Amiri"/>
          <w:lang w:bidi="ar-SA"/>
          <w:color w:val="111111"/>
          <w:sz w:val="28"/>
          <w:szCs w:val="28"/>
          <w:rtl/>
        </w:rPr>
        <w:t xml:space="preserve">انظر : بروك 426/2 ، الاعلام 318/9.</w:t>
      </w:r>
    </w:p>
    <w:p>
      <w:pPr>
        <w:pStyle w:val="BookText"/>
      </w:pPr>
      <w:r>
        <w:rPr>
          <w:rFonts w:ascii="Times New Roman" w:hAnsi="Times New Roman" w:eastAsia="Times New Roman" w:cs="Times New Roman"/>
          <w:lang w:val="en-US" w:bidi="en-US"/>
          <w:color w:val="111111"/>
          <w:sz w:val="28"/>
          <w:szCs w:val="28"/>
          <w:rtl/>
        </w:rPr>
        <w:t xml:space="preserve">21 × 15 </w:t>
      </w:r>
      <w:r>
        <w:rPr>
          <w:rFonts w:ascii="Amiri" w:hAnsi="Amiri" w:eastAsia="Amiri" w:cs="Amiri"/>
          <w:lang w:bidi="ar-SA"/>
          <w:color w:val="111111"/>
          <w:sz w:val="28"/>
          <w:szCs w:val="28"/>
          <w:rtl/>
        </w:rPr>
        <w:t xml:space="preserve">س [13852/1 مجاميع ]</w:t>
      </w:r>
    </w:p>
    <w:p>
      <w:pPr>
        <w:pStyle w:val="Heading3"/>
      </w:pPr>
      <w:bookmarkStart w:id="848" w:name="_Toc112"/>
      <w:r>
        <w:t>102 - الاتقان في علوم القرآن</w:t>
      </w:r>
      <w:bookmarkEnd w:id="848"/>
    </w:p>
    <w:p>
      <w:pPr>
        <w:pStyle w:val="BookText"/>
      </w:pPr>
      <w:r>
        <w:rPr>
          <w:rFonts w:ascii="Amiri" w:hAnsi="Amiri" w:eastAsia="Amiri" w:cs="Amiri"/>
          <w:lang w:bidi="ar-SA"/>
          <w:color w:val="111111"/>
          <w:sz w:val="28"/>
          <w:szCs w:val="28"/>
          <w:rtl/>
        </w:rPr>
        <w:t xml:space="preserve">مؤلفه : جلال الدين السيوطي (ت - 911 ه ) . نسخة جيدة ، تم نسخها في سنة / 1016ه .</w:t>
      </w:r>
    </w:p>
    <w:p>
      <w:pPr>
        <w:pStyle w:val="BookText"/>
      </w:pPr>
      <w:r>
        <w:rPr>
          <w:rFonts w:ascii="Amiri" w:hAnsi="Amiri" w:eastAsia="Amiri" w:cs="Amiri"/>
          <w:lang w:bidi="ar-SA"/>
          <w:color w:val="111111"/>
          <w:sz w:val="28"/>
          <w:szCs w:val="28"/>
          <w:rtl/>
        </w:rPr>
        <w:t xml:space="preserve">في أوله : ( وقفية ) باسم : الحاج مصطفى وابنه الحاج علي الباجه جي على مدرستهما في جامع (الصباغين) في بغداد سنة 192 1 ه.</w:t>
      </w:r>
    </w:p>
    <w:p>
      <w:pPr>
        <w:pStyle w:val="BookText"/>
      </w:pPr>
      <w:r>
        <w:rPr>
          <w:rFonts w:ascii="Amiri" w:hAnsi="Amiri" w:eastAsia="Amiri" w:cs="Amiri"/>
          <w:lang w:bidi="ar-SA"/>
          <w:color w:val="111111"/>
          <w:sz w:val="28"/>
          <w:szCs w:val="28"/>
          <w:rtl/>
        </w:rPr>
        <w:t xml:space="preserve">طبع مرات ، آخرها في القاهرة سنة 1968 1-4</w:t>
      </w:r>
    </w:p>
    <w:p>
      <w:pPr>
        <w:pStyle w:val="BookText"/>
      </w:pPr>
      <w:r>
        <w:rPr>
          <w:rFonts w:ascii="IRNazanin" w:hAnsi="IRNazanin" w:eastAsia="IRNazanin" w:cs="IRNazanin"/>
          <w:lang w:bidi="fa-IR"/>
          <w:color w:val="111111"/>
          <w:sz w:val="28"/>
          <w:szCs w:val="28"/>
          <w:rtl/>
        </w:rPr>
        <w:t xml:space="preserve">ق= 344</w:t>
      </w:r>
    </w:p>
    <w:p>
      <w:pPr>
        <w:pStyle w:val="BookText"/>
      </w:pPr>
      <w:r>
        <w:rPr>
          <w:rFonts w:ascii="Times New Roman" w:hAnsi="Times New Roman" w:eastAsia="Times New Roman" w:cs="Times New Roman"/>
          <w:lang w:val="en-US" w:bidi="en-US"/>
          <w:color w:val="111111"/>
          <w:sz w:val="28"/>
          <w:szCs w:val="28"/>
          <w:rtl/>
        </w:rPr>
        <w:t xml:space="preserve">23 × 17 </w:t>
      </w:r>
      <w:r>
        <w:rPr>
          <w:rFonts w:ascii="IRNazanin" w:hAnsi="IRNazanin" w:eastAsia="IRNazanin" w:cs="IRNazanin"/>
          <w:lang w:bidi="fa-IR"/>
          <w:color w:val="111111"/>
          <w:sz w:val="28"/>
          <w:szCs w:val="28"/>
          <w:rtl/>
        </w:rPr>
        <w:t xml:space="preserve">س [2376]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1" w:name="pg15460_166871"/>
    <w:bookmarkEnd w:id="31"/>
    <w:p>
      <w:pPr>
        <w:pStyle w:val="Heading3"/>
      </w:pPr>
      <w:bookmarkStart w:id="849" w:name="_Toc113"/>
      <w:r>
        <w:t>103- نسخة أخرى</w:t>
      </w:r>
      <w:bookmarkEnd w:id="849"/>
    </w:p>
    <w:p>
      <w:pPr>
        <w:pStyle w:val="BookText"/>
      </w:pPr>
      <w:r>
        <w:rPr>
          <w:rFonts w:ascii="IRNazanin" w:hAnsi="IRNazanin" w:eastAsia="IRNazanin" w:cs="IRNazanin"/>
          <w:lang w:bidi="fa-IR"/>
          <w:color w:val="111111"/>
          <w:sz w:val="28"/>
          <w:szCs w:val="28"/>
          <w:rtl/>
        </w:rPr>
        <w:t xml:space="preserve">في أولها ( ملكية ) باسم : عبدالحميد بن عبدالله بن محمد بن عبدالله بن سلطان بن سيف بن مناع بن سیف بن أبي عیسی بن محمد ابن ريس بن جري بن مانع التميمي المانعي الشافعي المجعي .</w:t>
      </w:r>
    </w:p>
    <w:p>
      <w:pPr>
        <w:pStyle w:val="BookText"/>
      </w:pPr>
      <w:r>
        <w:rPr>
          <w:rFonts w:ascii="IRNazanin" w:hAnsi="IRNazanin" w:eastAsia="IRNazanin" w:cs="IRNazanin"/>
          <w:lang w:bidi="fa-IR"/>
          <w:color w:val="111111"/>
          <w:sz w:val="28"/>
          <w:szCs w:val="28"/>
          <w:rtl/>
        </w:rPr>
        <w:t xml:space="preserve">ق= 356</w:t>
      </w:r>
    </w:p>
    <w:p>
      <w:pPr>
        <w:pStyle w:val="BookText"/>
      </w:pPr>
      <w:r>
        <w:rPr>
          <w:rFonts w:ascii="Times New Roman" w:hAnsi="Times New Roman" w:eastAsia="Times New Roman" w:cs="Times New Roman"/>
          <w:lang w:val="en-US" w:bidi="en-US"/>
          <w:color w:val="111111"/>
          <w:sz w:val="28"/>
          <w:szCs w:val="28"/>
          <w:rtl/>
        </w:rPr>
        <w:t xml:space="preserve">20 × 13 </w:t>
      </w:r>
      <w:r>
        <w:rPr>
          <w:rFonts w:ascii="IRNazanin" w:hAnsi="IRNazanin" w:eastAsia="IRNazanin" w:cs="IRNazanin"/>
          <w:lang w:bidi="fa-IR"/>
          <w:color w:val="111111"/>
          <w:sz w:val="28"/>
          <w:szCs w:val="28"/>
          <w:rtl/>
        </w:rPr>
        <w:t xml:space="preserve">س [2383]</w:t>
      </w:r>
    </w:p>
    <w:p>
      <w:pPr>
        <w:pStyle w:val="Heading3"/>
      </w:pPr>
      <w:bookmarkStart w:id="850" w:name="_Toc114"/>
      <w:r>
        <w:t>104- نسخة اخرى</w:t>
      </w:r>
      <w:bookmarkEnd w:id="850"/>
    </w:p>
    <w:p>
      <w:pPr>
        <w:pStyle w:val="BookText"/>
      </w:pPr>
      <w:r>
        <w:rPr>
          <w:rFonts w:ascii="Amiri" w:hAnsi="Amiri" w:eastAsia="Amiri" w:cs="Amiri"/>
          <w:lang w:bidi="ar-SA"/>
          <w:color w:val="111111"/>
          <w:sz w:val="28"/>
          <w:szCs w:val="28"/>
          <w:rtl/>
        </w:rPr>
        <w:t xml:space="preserve">في أولها سر لوحة .</w:t>
      </w:r>
    </w:p>
    <w:p>
      <w:pPr>
        <w:pStyle w:val="BookText"/>
      </w:pPr>
      <w:r>
        <w:rPr>
          <w:rFonts w:ascii="Amiri" w:hAnsi="Amiri" w:eastAsia="Amiri" w:cs="Amiri"/>
          <w:lang w:bidi="ar-SA"/>
          <w:color w:val="111111"/>
          <w:sz w:val="28"/>
          <w:szCs w:val="28"/>
          <w:rtl/>
        </w:rPr>
        <w:t xml:space="preserve">تم نسخها في سنة / 1142 س ، على يد : غانم بن أحمد بن غانم بن أحمد البقاعي الشافعي الدسوقي ، وفي آخرها ورقة في ترجمة الجلال السيوطي.</w:t>
      </w:r>
    </w:p>
    <w:p>
      <w:pPr>
        <w:pStyle w:val="BookText"/>
      </w:pPr>
      <w:r>
        <w:rPr>
          <w:rFonts w:ascii="IRNazanin" w:hAnsi="IRNazanin" w:eastAsia="IRNazanin" w:cs="IRNazanin"/>
          <w:lang w:bidi="fa-IR"/>
          <w:color w:val="111111"/>
          <w:sz w:val="28"/>
          <w:szCs w:val="28"/>
          <w:rtl/>
        </w:rPr>
        <w:t xml:space="preserve">ق = 322</w:t>
      </w:r>
    </w:p>
    <w:p>
      <w:pPr>
        <w:pStyle w:val="BookText"/>
      </w:pPr>
      <w:r>
        <w:rPr>
          <w:rFonts w:ascii="Times New Roman" w:hAnsi="Times New Roman" w:eastAsia="Times New Roman" w:cs="Times New Roman"/>
          <w:lang w:val="en-US" w:bidi="en-US"/>
          <w:color w:val="111111"/>
          <w:sz w:val="28"/>
          <w:szCs w:val="28"/>
          <w:rtl/>
        </w:rPr>
        <w:t xml:space="preserve">22 × 16 </w:t>
      </w:r>
      <w:r>
        <w:rPr>
          <w:rFonts w:ascii="IRNazanin" w:hAnsi="IRNazanin" w:eastAsia="IRNazanin" w:cs="IRNazanin"/>
          <w:lang w:bidi="fa-IR"/>
          <w:color w:val="111111"/>
          <w:sz w:val="28"/>
          <w:szCs w:val="28"/>
          <w:rtl/>
        </w:rPr>
        <w:t xml:space="preserve">س [2377]</w:t>
      </w:r>
    </w:p>
    <w:p>
      <w:pPr>
        <w:pStyle w:val="Heading3"/>
      </w:pPr>
      <w:bookmarkStart w:id="851" w:name="_Toc115"/>
      <w:r>
        <w:t>105- نسخة أخرى</w:t>
      </w:r>
      <w:bookmarkEnd w:id="851"/>
    </w:p>
    <w:p>
      <w:pPr>
        <w:pStyle w:val="BookText"/>
      </w:pPr>
      <w:r>
        <w:rPr>
          <w:rFonts w:ascii="IRNazanin" w:hAnsi="IRNazanin" w:eastAsia="IRNazanin" w:cs="IRNazanin"/>
          <w:lang w:bidi="fa-IR"/>
          <w:color w:val="111111"/>
          <w:sz w:val="28"/>
          <w:szCs w:val="28"/>
          <w:rtl/>
        </w:rPr>
        <w:t xml:space="preserve">ق = 326</w:t>
      </w:r>
    </w:p>
    <w:p>
      <w:pPr>
        <w:pStyle w:val="BookText"/>
      </w:pPr>
      <w:r>
        <w:rPr>
          <w:rFonts w:ascii="IRNazanin" w:hAnsi="IRNazanin" w:eastAsia="IRNazanin" w:cs="IRNazanin"/>
          <w:lang w:bidi="fa-IR"/>
          <w:color w:val="111111"/>
          <w:sz w:val="28"/>
          <w:szCs w:val="28"/>
          <w:rtl/>
        </w:rPr>
        <w:t xml:space="preserve">تم دسخها في سنة/1108ه ، على يد : مراد بن خذیر ( خضير ) بن حمزة ، وقفه : ابراهیم ادهم بن محمدحسیب/1311ه.</w:t>
      </w:r>
    </w:p>
    <w:p>
      <w:pPr>
        <w:pStyle w:val="BookText"/>
      </w:pPr>
      <w:r>
        <w:rPr>
          <w:rFonts w:ascii="Times New Roman" w:hAnsi="Times New Roman" w:eastAsia="Times New Roman" w:cs="Times New Roman"/>
          <w:lang w:val="en-US" w:bidi="en-US"/>
          <w:color w:val="111111"/>
          <w:sz w:val="28"/>
          <w:szCs w:val="28"/>
          <w:rtl/>
        </w:rPr>
        <w:t xml:space="preserve">30 ×21 </w:t>
      </w:r>
      <w:r>
        <w:rPr>
          <w:rFonts w:ascii="IRNazanin" w:hAnsi="IRNazanin" w:eastAsia="IRNazanin" w:cs="IRNazanin"/>
          <w:lang w:bidi="fa-IR"/>
          <w:color w:val="111111"/>
          <w:sz w:val="28"/>
          <w:szCs w:val="28"/>
          <w:rtl/>
        </w:rPr>
        <w:t xml:space="preserve">س [2409]</w:t>
      </w:r>
    </w:p>
    <w:p>
      <w:pPr>
        <w:pStyle w:val="Heading3"/>
      </w:pPr>
      <w:bookmarkStart w:id="852" w:name="_Toc116"/>
      <w:r>
        <w:t>106- نسخة اخرى</w:t>
      </w:r>
      <w:bookmarkEnd w:id="852"/>
    </w:p>
    <w:p>
      <w:pPr>
        <w:pStyle w:val="BookText"/>
      </w:pPr>
      <w:r>
        <w:rPr>
          <w:rFonts w:ascii="Amiri" w:hAnsi="Amiri" w:eastAsia="Amiri" w:cs="Amiri"/>
          <w:lang w:bidi="ar-SA"/>
          <w:color w:val="111111"/>
          <w:sz w:val="28"/>
          <w:szCs w:val="28"/>
          <w:rtl/>
        </w:rPr>
        <w:t xml:space="preserve">تم نسخها في سنة /1076ه .</w:t>
      </w:r>
    </w:p>
    <w:p>
      <w:pPr>
        <w:pStyle w:val="BookText"/>
      </w:pPr>
      <w:r>
        <w:rPr>
          <w:rFonts w:ascii="IRNazanin" w:hAnsi="IRNazanin" w:eastAsia="IRNazanin" w:cs="IRNazanin"/>
          <w:lang w:bidi="fa-IR"/>
          <w:color w:val="111111"/>
          <w:sz w:val="28"/>
          <w:szCs w:val="28"/>
          <w:rtl/>
        </w:rPr>
        <w:t xml:space="preserve">ق = 483 21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 [6739]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2" w:name="pg15460_166872"/>
    <w:bookmarkEnd w:id="32"/>
    <w:p>
      <w:pPr>
        <w:pStyle w:val="Heading3"/>
      </w:pPr>
      <w:bookmarkStart w:id="853" w:name="_Toc117"/>
      <w:r>
        <w:t>107۔ نسخة أخرى</w:t>
      </w:r>
      <w:bookmarkEnd w:id="853"/>
    </w:p>
    <w:p>
      <w:pPr>
        <w:pStyle w:val="BookText"/>
      </w:pPr>
      <w:r>
        <w:rPr>
          <w:rFonts w:ascii="IRNazanin" w:hAnsi="IRNazanin" w:eastAsia="IRNazanin" w:cs="IRNazanin"/>
          <w:lang w:bidi="fa-IR"/>
          <w:color w:val="111111"/>
          <w:sz w:val="28"/>
          <w:szCs w:val="28"/>
          <w:rtl/>
        </w:rPr>
        <w:t xml:space="preserve">ق= 412</w:t>
      </w:r>
    </w:p>
    <w:p>
      <w:pPr>
        <w:pStyle w:val="BookText"/>
      </w:pPr>
      <w:r>
        <w:rPr>
          <w:rFonts w:ascii="Amiri" w:hAnsi="Amiri" w:eastAsia="Amiri" w:cs="Amiri"/>
          <w:lang w:bidi="ar-SA"/>
          <w:color w:val="111111"/>
          <w:sz w:val="28"/>
          <w:szCs w:val="28"/>
          <w:rtl/>
        </w:rPr>
        <w:t xml:space="preserve">في أولها ( وقفية ) باسم : الحاج عبدالله وأخيه الحاج محمد أمين ابني الحاج عمر التكريتي سنة / 1206ه .</w:t>
      </w:r>
    </w:p>
    <w:p>
      <w:pPr>
        <w:pStyle w:val="BookText"/>
      </w:pPr>
      <w:r>
        <w:rPr>
          <w:rFonts w:ascii="Amiri" w:hAnsi="Amiri" w:eastAsia="Amiri" w:cs="Amiri"/>
          <w:lang w:bidi="ar-SA"/>
          <w:color w:val="111111"/>
          <w:sz w:val="28"/>
          <w:szCs w:val="28"/>
          <w:rtl/>
        </w:rPr>
        <w:t xml:space="preserve">و : محمد البكري الحموي بن السيد علي في سنة /1173ه.كتبت برسم الشيخ سلامة بن الشيخ أحمد السنوسي.</w:t>
      </w:r>
    </w:p>
    <w:p>
      <w:pPr>
        <w:pStyle w:val="BookText"/>
      </w:pPr>
      <w:r>
        <w:rPr>
          <w:rFonts w:ascii="Amiri" w:hAnsi="Amiri" w:eastAsia="Amiri" w:cs="Amiri"/>
          <w:lang w:bidi="ar-SA"/>
          <w:color w:val="111111"/>
          <w:sz w:val="28"/>
          <w:szCs w:val="28"/>
          <w:rtl/>
        </w:rPr>
        <w:t xml:space="preserve">تم نسخها في سنة/ 1196ه .</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[2418]</w:t>
      </w:r>
    </w:p>
    <w:p>
      <w:pPr>
        <w:pStyle w:val="Heading3"/>
      </w:pPr>
      <w:bookmarkStart w:id="854" w:name="_Toc118"/>
      <w:r>
        <w:t>108- ارشاد العقل السليم إلى مزايا الكتاب الكريم</w:t>
      </w:r>
      <w:bookmarkEnd w:id="854"/>
    </w:p>
    <w:p>
      <w:pPr>
        <w:pStyle w:val="BookText"/>
      </w:pPr>
      <w:r>
        <w:rPr>
          <w:rFonts w:ascii="Amiri" w:hAnsi="Amiri" w:eastAsia="Amiri" w:cs="Amiri"/>
          <w:lang w:bidi="ar-SA"/>
          <w:color w:val="111111"/>
          <w:sz w:val="28"/>
          <w:szCs w:val="28"/>
          <w:rtl/>
        </w:rPr>
        <w:t xml:space="preserve">مؤلفه : أبو السعود العمادي محمد بن محمد (ت - 982ه).</w:t>
      </w:r>
    </w:p>
    <w:p>
      <w:pPr>
        <w:pStyle w:val="BookText"/>
      </w:pPr>
      <w:r>
        <w:rPr>
          <w:rFonts w:ascii="Amiri" w:hAnsi="Amiri" w:eastAsia="Amiri" w:cs="Amiri"/>
          <w:lang w:bidi="ar-SA"/>
          <w:color w:val="111111"/>
          <w:sz w:val="28"/>
          <w:szCs w:val="28"/>
          <w:rtl/>
        </w:rPr>
        <w:t xml:space="preserve">مجلد ينتهي بتفسير قوله تعالى : ( واعف عنا واغفر لنا وارحمنا..).</w:t>
      </w:r>
    </w:p>
    <w:p>
      <w:pPr>
        <w:pStyle w:val="BookText"/>
      </w:pPr>
      <w:r>
        <w:rPr>
          <w:rFonts w:ascii="IRNazanin" w:hAnsi="IRNazanin" w:eastAsia="IRNazanin" w:cs="IRNazanin"/>
          <w:lang w:bidi="fa-IR"/>
          <w:color w:val="111111"/>
          <w:sz w:val="28"/>
          <w:szCs w:val="28"/>
          <w:rtl/>
        </w:rPr>
        <w:t xml:space="preserve">ق = 89</w:t>
      </w:r>
    </w:p>
    <w:p>
      <w:pPr>
        <w:pStyle w:val="BookText"/>
      </w:pPr>
      <w:r>
        <w:rPr>
          <w:rFonts w:ascii="IRNazanin" w:hAnsi="IRNazanin" w:eastAsia="IRNazanin" w:cs="IRNazanin"/>
          <w:lang w:bidi="fa-IR"/>
          <w:color w:val="111111"/>
          <w:sz w:val="28"/>
          <w:szCs w:val="28"/>
          <w:rtl/>
        </w:rPr>
        <w:t xml:space="preserve">طبع ، انظر المعجم ص/316  29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 [2103] .</w:t>
      </w:r>
    </w:p>
    <w:p>
      <w:pPr>
        <w:pStyle w:val="Heading3"/>
      </w:pPr>
      <w:bookmarkStart w:id="855" w:name="_Toc119"/>
      <w:r>
        <w:t>109- نسخة أخرى</w:t>
      </w:r>
      <w:bookmarkEnd w:id="855"/>
    </w:p>
    <w:p>
      <w:pPr>
        <w:pStyle w:val="BookText"/>
      </w:pPr>
      <w:r>
        <w:rPr>
          <w:rFonts w:ascii="Amiri" w:hAnsi="Amiri" w:eastAsia="Amiri" w:cs="Amiri"/>
          <w:lang w:bidi="ar-SA"/>
          <w:color w:val="111111"/>
          <w:sz w:val="28"/>
          <w:szCs w:val="28"/>
          <w:rtl/>
        </w:rPr>
        <w:t xml:space="preserve">في أولها سر لوحة جميلة .. وهي من ( موقوفات ) الوزير سليمان باشا في سنة /1207ه .</w:t>
      </w:r>
    </w:p>
    <w:p>
      <w:pPr>
        <w:pStyle w:val="BookText"/>
      </w:pPr>
      <w:r>
        <w:rPr>
          <w:rFonts w:ascii="IRNazanin" w:hAnsi="IRNazanin" w:eastAsia="IRNazanin" w:cs="IRNazanin"/>
          <w:lang w:bidi="fa-IR"/>
          <w:color w:val="111111"/>
          <w:sz w:val="28"/>
          <w:szCs w:val="28"/>
          <w:rtl/>
        </w:rPr>
        <w:t xml:space="preserve">والنسخة خزائنية رائعة ، مذهبة نفیسة .</w:t>
      </w:r>
    </w:p>
    <w:p>
      <w:pPr>
        <w:pStyle w:val="BookText"/>
      </w:pPr>
      <w:r>
        <w:rPr>
          <w:rFonts w:ascii="IRNazanin" w:hAnsi="IRNazanin" w:eastAsia="IRNazanin" w:cs="IRNazanin"/>
          <w:lang w:bidi="fa-IR"/>
          <w:color w:val="111111"/>
          <w:sz w:val="28"/>
          <w:szCs w:val="28"/>
          <w:rtl/>
        </w:rPr>
        <w:t xml:space="preserve">ق = 489</w:t>
      </w:r>
    </w:p>
    <w:p>
      <w:pPr>
        <w:pStyle w:val="BookText"/>
      </w:pPr>
      <w:r>
        <w:rPr>
          <w:rFonts w:ascii="Amiri" w:hAnsi="Amiri" w:eastAsia="Amiri" w:cs="Amiri"/>
          <w:lang w:bidi="ar-SA"/>
          <w:color w:val="111111"/>
          <w:sz w:val="28"/>
          <w:szCs w:val="28"/>
          <w:rtl/>
        </w:rPr>
        <w:t xml:space="preserve">تم نسخها في سنة/1004ه .</w:t>
      </w:r>
    </w:p>
    <w:p>
      <w:pPr>
        <w:pStyle w:val="BookText"/>
      </w:pPr>
      <w:r>
        <w:rPr>
          <w:rFonts w:ascii="Times New Roman" w:hAnsi="Times New Roman" w:eastAsia="Times New Roman" w:cs="Times New Roman"/>
          <w:lang w:val="en-US" w:bidi="en-US"/>
          <w:color w:val="111111"/>
          <w:sz w:val="28"/>
          <w:szCs w:val="28"/>
          <w:rtl/>
        </w:rPr>
        <w:t xml:space="preserve">31 × 21 </w:t>
      </w:r>
      <w:r>
        <w:rPr>
          <w:rFonts w:ascii="IRNazanin" w:hAnsi="IRNazanin" w:eastAsia="IRNazanin" w:cs="IRNazanin"/>
          <w:lang w:bidi="fa-IR"/>
          <w:color w:val="111111"/>
          <w:sz w:val="28"/>
          <w:szCs w:val="28"/>
          <w:rtl/>
        </w:rPr>
        <w:t xml:space="preserve">س [2242].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3" w:name="pg15460_166873"/>
    <w:bookmarkEnd w:id="33"/>
    <w:p>
      <w:pPr>
        <w:pStyle w:val="Heading3"/>
      </w:pPr>
      <w:bookmarkStart w:id="856" w:name="_Toc120"/>
      <w:r>
        <w:t>110 - نسخة أخرى</w:t>
      </w:r>
      <w:bookmarkEnd w:id="856"/>
    </w:p>
    <w:p>
      <w:pPr>
        <w:pStyle w:val="BookText"/>
      </w:pPr>
      <w:r>
        <w:rPr>
          <w:rFonts w:ascii="Amiri" w:hAnsi="Amiri" w:eastAsia="Amiri" w:cs="Amiri"/>
          <w:lang w:bidi="ar-SA"/>
          <w:color w:val="111111"/>
          <w:sz w:val="28"/>
          <w:szCs w:val="28"/>
          <w:rtl/>
        </w:rPr>
        <w:t xml:space="preserve">قطعة منه ، وفيه بعض المجالس الدينية ، ونقول من تفاسير اخرى .</w:t>
      </w:r>
    </w:p>
    <w:p>
      <w:pPr>
        <w:pStyle w:val="BookText"/>
      </w:pPr>
      <w:r>
        <w:rPr>
          <w:rFonts w:ascii="IRNazanin" w:hAnsi="IRNazanin" w:eastAsia="IRNazanin" w:cs="IRNazanin"/>
          <w:lang w:bidi="fa-IR"/>
          <w:color w:val="111111"/>
          <w:sz w:val="28"/>
          <w:szCs w:val="28"/>
          <w:rtl/>
        </w:rPr>
        <w:t xml:space="preserve">ق = 48</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[22787] .</w:t>
      </w:r>
    </w:p>
    <w:p>
      <w:pPr>
        <w:pStyle w:val="Heading3"/>
      </w:pPr>
      <w:bookmarkStart w:id="857" w:name="_Toc121"/>
      <w:r>
        <w:t>111- نسخة أخرى</w:t>
      </w:r>
      <w:bookmarkEnd w:id="857"/>
    </w:p>
    <w:p>
      <w:pPr>
        <w:pStyle w:val="BookText"/>
      </w:pPr>
      <w:r>
        <w:rPr>
          <w:rFonts w:ascii="Amiri" w:hAnsi="Amiri" w:eastAsia="Amiri" w:cs="Amiri"/>
          <w:lang w:bidi="ar-SA"/>
          <w:color w:val="111111"/>
          <w:sz w:val="28"/>
          <w:szCs w:val="28"/>
          <w:rtl/>
        </w:rPr>
        <w:t xml:space="preserve">المجلد الثاني .</w:t>
      </w:r>
    </w:p>
    <w:p>
      <w:pPr>
        <w:pStyle w:val="BookText"/>
      </w:pPr>
      <w:r>
        <w:rPr>
          <w:rFonts w:ascii="Amiri" w:hAnsi="Amiri" w:eastAsia="Amiri" w:cs="Amiri"/>
          <w:lang w:bidi="ar-SA"/>
          <w:color w:val="111111"/>
          <w:sz w:val="28"/>
          <w:szCs w:val="28"/>
          <w:rtl/>
        </w:rPr>
        <w:t xml:space="preserve">تبدأ من تفسير سورة ( الاسراء ) إلى سورة ( الناس ). كتبت في سنة/992ه .</w:t>
      </w:r>
    </w:p>
    <w:p>
      <w:pPr>
        <w:pStyle w:val="BookText"/>
      </w:pPr>
      <w:r>
        <w:rPr>
          <w:rFonts w:ascii="IRNazanin" w:hAnsi="IRNazanin" w:eastAsia="IRNazanin" w:cs="IRNazanin"/>
          <w:lang w:bidi="fa-IR"/>
          <w:color w:val="111111"/>
          <w:sz w:val="28"/>
          <w:szCs w:val="28"/>
          <w:rtl/>
        </w:rPr>
        <w:t xml:space="preserve">ق = 438 .</w:t>
      </w:r>
    </w:p>
    <w:p>
      <w:pPr>
        <w:pStyle w:val="BookText"/>
      </w:pPr>
      <w:r>
        <w:rPr>
          <w:rFonts w:ascii="Times New Roman" w:hAnsi="Times New Roman" w:eastAsia="Times New Roman" w:cs="Times New Roman"/>
          <w:lang w:val="en-US" w:bidi="en-US"/>
          <w:color w:val="111111"/>
          <w:sz w:val="28"/>
          <w:szCs w:val="28"/>
          <w:rtl/>
        </w:rPr>
        <w:t xml:space="preserve">30×19 </w:t>
      </w:r>
      <w:r>
        <w:rPr>
          <w:rFonts w:ascii="IRNazanin" w:hAnsi="IRNazanin" w:eastAsia="IRNazanin" w:cs="IRNazanin"/>
          <w:lang w:bidi="fa-IR"/>
          <w:color w:val="111111"/>
          <w:sz w:val="28"/>
          <w:szCs w:val="28"/>
          <w:rtl/>
        </w:rPr>
        <w:t xml:space="preserve">س [10626]</w:t>
      </w:r>
    </w:p>
    <w:p>
      <w:pPr>
        <w:pStyle w:val="Heading3"/>
      </w:pPr>
      <w:bookmarkStart w:id="858" w:name="_Toc122"/>
      <w:r>
        <w:t>112- أسباب نزول القرآن</w:t>
      </w:r>
      <w:bookmarkEnd w:id="858"/>
    </w:p>
    <w:p>
      <w:pPr>
        <w:pStyle w:val="BookText"/>
      </w:pPr>
      <w:r>
        <w:rPr>
          <w:rFonts w:ascii="Amiri" w:hAnsi="Amiri" w:eastAsia="Amiri" w:cs="Amiri"/>
          <w:lang w:bidi="ar-SA"/>
          <w:color w:val="111111"/>
          <w:sz w:val="28"/>
          <w:szCs w:val="28"/>
          <w:rtl/>
        </w:rPr>
        <w:t xml:space="preserve">مؤلفه : أبو الحسن علي بن أحمد بن محمد بن علي ، الواحدي (ت - 468ه)، طبقات الأسنوي 2/ 538ه ، وبروك 411/1 ، والذيل. 730/1.</w:t>
      </w:r>
    </w:p>
    <w:p>
      <w:pPr>
        <w:pStyle w:val="BookText"/>
      </w:pPr>
      <w:r>
        <w:rPr>
          <w:rFonts w:ascii="IRNazanin" w:hAnsi="IRNazanin" w:eastAsia="IRNazanin" w:cs="IRNazanin"/>
          <w:lang w:bidi="fa-IR"/>
          <w:color w:val="111111"/>
          <w:sz w:val="28"/>
          <w:szCs w:val="28"/>
          <w:rtl/>
        </w:rPr>
        <w:t xml:space="preserve">والنسخة نفيسة ، وهي برواية الإمام بدر الاسلام ابي نصر محمد بن عبدالله الأرغياني عن الواحدي . وفي الورقة الأولى منه ما هذا نصه : « قرأ علي هذا الكتاب صاحب الشيخ الإمام الأجل الفاضل محب الدين ابو بکر عبدالله بن محمد بن علي العلاف الدينوري وسمعه ولدي ابو الفرج محمد جعله الله من الصالحين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4" w:name="pg15460_166874"/>
    <w:bookmarkEnd w:id="34"/>
    <w:p>
      <w:pPr>
        <w:pStyle w:val="BookText"/>
      </w:pPr>
      <w:r>
        <w:rPr>
          <w:rFonts w:ascii="Amiri" w:hAnsi="Amiri" w:eastAsia="Amiri" w:cs="Amiri"/>
          <w:lang w:bidi="ar-SA"/>
          <w:color w:val="111111"/>
          <w:sz w:val="28"/>
          <w:szCs w:val="28"/>
          <w:rtl/>
        </w:rPr>
        <w:t xml:space="preserve">واخبرتهما اني سمعته على شيخي الفقة ابي الفضل منصور بن ابي الحسن بن اسماعيل الطبري المخزومي رضي الله عنه ، واخبرني</w:t>
      </w:r>
    </w:p>
    <w:p>
      <w:pPr>
        <w:pStyle w:val="BookText"/>
      </w:pPr>
      <w:r>
        <w:rPr>
          <w:rFonts w:ascii="Amiri" w:hAnsi="Amiri" w:eastAsia="Amiri" w:cs="Amiri"/>
          <w:lang w:bidi="ar-SA"/>
          <w:color w:val="111111"/>
          <w:sz w:val="28"/>
          <w:szCs w:val="28"/>
          <w:rtl/>
        </w:rPr>
        <w:t xml:space="preserve">انه سمعه على الشيخ عبدالجبار البيهقي عن المصنف رحمه الله ،وقد اجزت لهما أن يروياه عني .</w:t>
      </w:r>
    </w:p>
    <w:p>
      <w:pPr>
        <w:pStyle w:val="BookText"/>
      </w:pPr>
      <w:r>
        <w:rPr>
          <w:rFonts w:ascii="Amiri" w:hAnsi="Amiri" w:eastAsia="Amiri" w:cs="Amiri"/>
          <w:lang w:bidi="ar-SA"/>
          <w:color w:val="111111"/>
          <w:sz w:val="28"/>
          <w:szCs w:val="28"/>
          <w:rtl/>
        </w:rPr>
        <w:t xml:space="preserve">وكتب بمحمد بن أبي الفرج بن معالي بن بركة الموصلي ببغداد في يوم الخميس المتوفي العشرين من صفر سنة اثنتين وستمائة حامدا الله تعالى».</w:t>
      </w:r>
    </w:p>
    <w:p>
      <w:pPr>
        <w:pStyle w:val="BookText"/>
      </w:pPr>
      <w:r>
        <w:rPr>
          <w:rFonts w:ascii="Amiri" w:hAnsi="Amiri" w:eastAsia="Amiri" w:cs="Amiri"/>
          <w:lang w:bidi="ar-SA"/>
          <w:color w:val="111111"/>
          <w:sz w:val="28"/>
          <w:szCs w:val="28"/>
          <w:rtl/>
        </w:rPr>
        <w:t xml:space="preserve">وجاء في آخره :« فرغ من مقابلته جميعه أبو بكر بن محمد ابن علي الدينوري العلافي في سنة اثنتين وستمائة». وقد حرف</w:t>
      </w:r>
    </w:p>
    <w:p>
      <w:pPr>
        <w:pStyle w:val="BookText"/>
      </w:pPr>
      <w:r>
        <w:rPr>
          <w:rFonts w:ascii="Amiri" w:hAnsi="Amiri" w:eastAsia="Amiri" w:cs="Amiri"/>
          <w:lang w:bidi="ar-SA"/>
          <w:color w:val="111111"/>
          <w:sz w:val="28"/>
          <w:szCs w:val="28"/>
          <w:rtl/>
        </w:rPr>
        <w:t xml:space="preserve">بعضهم تاريخ المقابلة بخط جديد إلى ( الخمسمائة ) .</w:t>
      </w:r>
    </w:p>
    <w:p>
      <w:pPr>
        <w:pStyle w:val="BookText"/>
      </w:pPr>
      <w:r>
        <w:rPr>
          <w:rFonts w:ascii="Amiri" w:hAnsi="Amiri" w:eastAsia="Amiri" w:cs="Amiri"/>
          <w:lang w:bidi="ar-SA"/>
          <w:color w:val="111111"/>
          <w:sz w:val="28"/>
          <w:szCs w:val="28"/>
          <w:rtl/>
        </w:rPr>
        <w:t xml:space="preserve">اصابت الرطوبة ورقانه الست الأخيرة والنسخة ملكها : عبدالعزيز. الرحبي وعبدالقادر يس ، ثم أصبحت من (موقوفات) الوزير سليمان باشا .</w:t>
      </w:r>
    </w:p>
    <w:p>
      <w:pPr>
        <w:pStyle w:val="BookText"/>
      </w:pPr>
      <w:r>
        <w:rPr>
          <w:rFonts w:ascii="IRNazanin" w:hAnsi="IRNazanin" w:eastAsia="IRNazanin" w:cs="IRNazanin"/>
          <w:lang w:bidi="fa-IR"/>
          <w:color w:val="111111"/>
          <w:sz w:val="28"/>
          <w:szCs w:val="28"/>
          <w:rtl/>
        </w:rPr>
        <w:t xml:space="preserve">ق = 121</w:t>
      </w:r>
    </w:p>
    <w:p>
      <w:pPr>
        <w:pStyle w:val="BookText"/>
      </w:pPr>
      <w:r>
        <w:rPr>
          <w:rFonts w:ascii="Times New Roman" w:hAnsi="Times New Roman" w:eastAsia="Times New Roman" w:cs="Times New Roman"/>
          <w:lang w:val="en-US" w:bidi="en-US"/>
          <w:color w:val="111111"/>
          <w:sz w:val="28"/>
          <w:szCs w:val="28"/>
          <w:rtl/>
        </w:rPr>
        <w:t xml:space="preserve">25 × 17 </w:t>
      </w:r>
      <w:r>
        <w:rPr>
          <w:rFonts w:ascii="IRNazanin" w:hAnsi="IRNazanin" w:eastAsia="IRNazanin" w:cs="IRNazanin"/>
          <w:lang w:bidi="fa-IR"/>
          <w:color w:val="111111"/>
          <w:sz w:val="28"/>
          <w:szCs w:val="28"/>
          <w:rtl/>
        </w:rPr>
        <w:t xml:space="preserve">س [2369]</w:t>
      </w:r>
    </w:p>
    <w:p>
      <w:pPr>
        <w:pStyle w:val="Heading3"/>
      </w:pPr>
      <w:bookmarkStart w:id="859" w:name="_Toc123"/>
      <w:r>
        <w:t>113 ا - نسخة أخرى</w:t>
      </w:r>
      <w:bookmarkEnd w:id="859"/>
    </w:p>
    <w:p>
      <w:pPr>
        <w:pStyle w:val="BookText"/>
      </w:pPr>
      <w:r>
        <w:rPr>
          <w:rFonts w:ascii="Amiri" w:hAnsi="Amiri" w:eastAsia="Amiri" w:cs="Amiri"/>
          <w:lang w:bidi="ar-SA"/>
          <w:color w:val="111111"/>
          <w:sz w:val="28"/>
          <w:szCs w:val="28"/>
          <w:rtl/>
        </w:rPr>
        <w:t xml:space="preserve">قديمة الخط ، من ( دوقوفات ) الوزير سليمان باشا . مخرومة الآخر ، لعلها ترجع إلى القرن السادس الهجري . تنتهي بأول سورة ( اذا زلزلت ).</w:t>
      </w:r>
    </w:p>
    <w:p>
      <w:pPr>
        <w:pStyle w:val="BookText"/>
      </w:pPr>
      <w:r>
        <w:rPr>
          <w:rFonts w:ascii="IRNazanin" w:hAnsi="IRNazanin" w:eastAsia="IRNazanin" w:cs="IRNazanin"/>
          <w:lang w:bidi="fa-IR"/>
          <w:color w:val="111111"/>
          <w:sz w:val="28"/>
          <w:szCs w:val="28"/>
          <w:rtl/>
        </w:rPr>
        <w:t xml:space="preserve">ق = 243</w:t>
      </w:r>
    </w:p>
    <w:p>
      <w:pPr>
        <w:pStyle w:val="BookText"/>
      </w:pPr>
      <w:r>
        <w:rPr>
          <w:rFonts w:ascii="Times New Roman" w:hAnsi="Times New Roman" w:eastAsia="Times New Roman" w:cs="Times New Roman"/>
          <w:lang w:val="en-US" w:bidi="en-US"/>
          <w:color w:val="111111"/>
          <w:sz w:val="28"/>
          <w:szCs w:val="28"/>
          <w:rtl/>
        </w:rPr>
        <w:t xml:space="preserve">24 × 18 </w:t>
      </w:r>
      <w:r>
        <w:rPr>
          <w:rFonts w:ascii="IRNazanin" w:hAnsi="IRNazanin" w:eastAsia="IRNazanin" w:cs="IRNazanin"/>
          <w:lang w:bidi="fa-IR"/>
          <w:color w:val="111111"/>
          <w:sz w:val="28"/>
          <w:szCs w:val="28"/>
          <w:rtl/>
        </w:rPr>
        <w:t xml:space="preserve">س [2374] .</w:t>
      </w:r>
    </w:p>
    <w:p>
      <w:pPr>
        <w:pStyle w:val="Heading3"/>
      </w:pPr>
      <w:bookmarkStart w:id="860" w:name="_Toc124"/>
      <w:r>
        <w:t>113 ب - نسخة أخرى</w:t>
      </w:r>
      <w:bookmarkEnd w:id="860"/>
    </w:p>
    <w:p>
      <w:pPr>
        <w:pStyle w:val="BookText"/>
      </w:pPr>
      <w:r>
        <w:rPr>
          <w:rFonts w:ascii="Amiri" w:hAnsi="Amiri" w:eastAsia="Amiri" w:cs="Amiri"/>
          <w:lang w:bidi="ar-SA"/>
          <w:color w:val="111111"/>
          <w:sz w:val="28"/>
          <w:szCs w:val="28"/>
          <w:rtl/>
        </w:rPr>
        <w:t xml:space="preserve">كتبت سنة / 1084ه</w:t>
      </w:r>
    </w:p>
    <w:p>
      <w:pPr>
        <w:pStyle w:val="BookText"/>
      </w:pPr>
      <w:r>
        <w:rPr>
          <w:rFonts w:ascii="IRNazanin" w:hAnsi="IRNazanin" w:eastAsia="IRNazanin" w:cs="IRNazanin"/>
          <w:lang w:bidi="fa-IR"/>
          <w:color w:val="111111"/>
          <w:sz w:val="28"/>
          <w:szCs w:val="28"/>
          <w:rtl/>
        </w:rPr>
        <w:t xml:space="preserve">ق = 128</w:t>
      </w:r>
    </w:p>
    <w:p>
      <w:pPr>
        <w:pStyle w:val="BookText"/>
      </w:pPr>
      <w:r>
        <w:rPr>
          <w:rFonts w:ascii="Times New Roman" w:hAnsi="Times New Roman" w:eastAsia="Times New Roman" w:cs="Times New Roman"/>
          <w:lang w:val="en-US" w:bidi="en-US"/>
          <w:color w:val="111111"/>
          <w:sz w:val="28"/>
          <w:szCs w:val="28"/>
          <w:rtl/>
        </w:rPr>
        <w:t xml:space="preserve">20 × 13</w:t>
      </w:r>
      <w:r>
        <w:rPr>
          <w:rFonts w:ascii="Amiri" w:hAnsi="Amiri" w:eastAsia="Amiri" w:cs="Amiri"/>
          <w:lang w:bidi="ar-SA"/>
          <w:color w:val="111111"/>
          <w:sz w:val="28"/>
          <w:szCs w:val="28"/>
          <w:rtl/>
        </w:rPr>
        <w:t xml:space="preserve">س [ 2410/2 مجاميع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5" w:name="pg15460_166875"/>
    <w:bookmarkEnd w:id="35"/>
    <w:p>
      <w:pPr>
        <w:pStyle w:val="Heading3"/>
      </w:pPr>
      <w:bookmarkStart w:id="861" w:name="_Toc125"/>
      <w:r>
        <w:t>114- أسرار الفاتحة</w:t>
      </w:r>
      <w:bookmarkEnd w:id="861"/>
    </w:p>
    <w:p>
      <w:pPr>
        <w:pStyle w:val="BookText"/>
      </w:pPr>
      <w:r>
        <w:rPr>
          <w:rFonts w:ascii="IRNazanin" w:hAnsi="IRNazanin" w:eastAsia="IRNazanin" w:cs="IRNazanin"/>
          <w:lang w:bidi="fa-IR"/>
          <w:color w:val="111111"/>
          <w:sz w:val="28"/>
          <w:szCs w:val="28"/>
          <w:rtl/>
        </w:rPr>
        <w:t xml:space="preserve">مؤلفه : المنلا خسرو محمد بن فرامرز (ت - 885ه ) .</w:t>
      </w:r>
    </w:p>
    <w:p>
      <w:pPr>
        <w:pStyle w:val="BookText"/>
      </w:pPr>
      <w:r>
        <w:rPr>
          <w:rFonts w:ascii="IRNazanin" w:hAnsi="IRNazanin" w:eastAsia="IRNazanin" w:cs="IRNazanin"/>
          <w:lang w:bidi="fa-IR"/>
          <w:color w:val="111111"/>
          <w:sz w:val="28"/>
          <w:szCs w:val="28"/>
          <w:rtl/>
        </w:rPr>
        <w:t xml:space="preserve">أوله : « الحمد لله رب العالمين .. أما بعد : فهذه رسالة في أسرار الفاتحة الشريفة بني أول الكلام على ماهو مبادی حال..».</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21 × 13 </w:t>
      </w:r>
      <w:r>
        <w:rPr>
          <w:rFonts w:ascii="Amiri" w:hAnsi="Amiri" w:eastAsia="Amiri" w:cs="Amiri"/>
          <w:lang w:bidi="ar-SA"/>
          <w:color w:val="111111"/>
          <w:sz w:val="28"/>
          <w:szCs w:val="28"/>
          <w:rtl/>
        </w:rPr>
        <w:t xml:space="preserve">س [ 2356/13 مجاميع ].</w:t>
      </w:r>
    </w:p>
    <w:p>
      <w:pPr>
        <w:pStyle w:val="Heading3"/>
      </w:pPr>
      <w:bookmarkStart w:id="862" w:name="_Toc126"/>
      <w:r>
        <w:t>115- أقاويل الثقاة في تأويل الاسماء والصفات والآيات المحكمات المتشابهات</w:t>
      </w:r>
      <w:bookmarkEnd w:id="862"/>
    </w:p>
    <w:p>
      <w:pPr>
        <w:pStyle w:val="BookText"/>
      </w:pPr>
      <w:r>
        <w:rPr>
          <w:rFonts w:ascii="Amiri" w:hAnsi="Amiri" w:eastAsia="Amiri" w:cs="Amiri"/>
          <w:lang w:bidi="ar-SA"/>
          <w:color w:val="111111"/>
          <w:sz w:val="28"/>
          <w:szCs w:val="28"/>
          <w:rtl/>
        </w:rPr>
        <w:t xml:space="preserve">مؤلفه : مرعي بن يوسف الحنبلي المقدسي ، (ت - 1033ه).</w:t>
      </w:r>
    </w:p>
    <w:p>
      <w:pPr>
        <w:pStyle w:val="BookText"/>
      </w:pPr>
      <w:r>
        <w:rPr>
          <w:rFonts w:ascii="IRNazanin" w:hAnsi="IRNazanin" w:eastAsia="IRNazanin" w:cs="IRNazanin"/>
          <w:lang w:bidi="fa-IR"/>
          <w:color w:val="111111"/>
          <w:sz w:val="28"/>
          <w:szCs w:val="28"/>
          <w:rtl/>
        </w:rPr>
        <w:t xml:space="preserve">أوله : « الحمد لله المنزه عما يخطر بالبال ، او يتوهم في الفكر والخیال ، المحتجب برداء العز والجلال..».</w:t>
      </w:r>
    </w:p>
    <w:p>
      <w:pPr>
        <w:pStyle w:val="BookText"/>
      </w:pPr>
      <w:r>
        <w:rPr>
          <w:rFonts w:ascii="IRNazanin" w:hAnsi="IRNazanin" w:eastAsia="IRNazanin" w:cs="IRNazanin"/>
          <w:lang w:bidi="fa-IR"/>
          <w:color w:val="111111"/>
          <w:sz w:val="28"/>
          <w:szCs w:val="28"/>
          <w:rtl/>
        </w:rPr>
        <w:t xml:space="preserve">ق = 113</w:t>
      </w:r>
    </w:p>
    <w:p>
      <w:pPr>
        <w:pStyle w:val="BookText"/>
      </w:pPr>
      <w:r>
        <w:rPr>
          <w:rFonts w:ascii="Amiri" w:hAnsi="Amiri" w:eastAsia="Amiri" w:cs="Amiri"/>
          <w:lang w:bidi="ar-SA"/>
          <w:color w:val="111111"/>
          <w:sz w:val="28"/>
          <w:szCs w:val="28"/>
          <w:rtl/>
        </w:rPr>
        <w:t xml:space="preserve">تم نسخه في سنة / 1334 ه ، على يد : حسن بن محمد الانكرلي الموصلي .</w:t>
      </w:r>
    </w:p>
    <w:p>
      <w:pPr>
        <w:pStyle w:val="BookText"/>
      </w:pPr>
      <w:r>
        <w:rPr>
          <w:rFonts w:ascii="Amiri" w:hAnsi="Amiri" w:eastAsia="Amiri" w:cs="Amiri"/>
          <w:lang w:bidi="ar-SA"/>
          <w:color w:val="111111"/>
          <w:sz w:val="28"/>
          <w:szCs w:val="28"/>
          <w:rtl/>
        </w:rPr>
        <w:t xml:space="preserve">انظر : مكتبة الاوقاف ص/71. وخلاصة الأثر 358/4</w:t>
      </w:r>
    </w:p>
    <w:p>
      <w:pPr>
        <w:pStyle w:val="BookText"/>
      </w:pPr>
      <w:r>
        <w:rPr>
          <w:rFonts w:ascii="Times New Roman" w:hAnsi="Times New Roman" w:eastAsia="Times New Roman" w:cs="Times New Roman"/>
          <w:lang w:val="en-US" w:bidi="en-US"/>
          <w:color w:val="111111"/>
          <w:sz w:val="28"/>
          <w:szCs w:val="28"/>
          <w:rtl/>
        </w:rPr>
        <w:t xml:space="preserve">20 × 13 </w:t>
      </w:r>
      <w:r>
        <w:rPr>
          <w:rFonts w:ascii="Amiri" w:hAnsi="Amiri" w:eastAsia="Amiri" w:cs="Amiri"/>
          <w:lang w:bidi="ar-SA"/>
          <w:color w:val="111111"/>
          <w:sz w:val="28"/>
          <w:szCs w:val="28"/>
          <w:rtl/>
        </w:rPr>
        <w:t xml:space="preserve">س [13846/1 مجاميع ].</w:t>
      </w:r>
    </w:p>
    <w:p>
      <w:pPr>
        <w:pStyle w:val="Heading3"/>
      </w:pPr>
      <w:bookmarkStart w:id="863" w:name="_Toc127"/>
      <w:r>
        <w:t>116- نسخة اخرى</w:t>
      </w:r>
      <w:bookmarkEnd w:id="863"/>
    </w:p>
    <w:p>
      <w:pPr>
        <w:pStyle w:val="BookText"/>
      </w:pPr>
      <w:r>
        <w:rPr>
          <w:rFonts w:ascii="IRNazanin" w:hAnsi="IRNazanin" w:eastAsia="IRNazanin" w:cs="IRNazanin"/>
          <w:lang w:bidi="fa-IR"/>
          <w:color w:val="111111"/>
          <w:sz w:val="28"/>
          <w:szCs w:val="28"/>
          <w:rtl/>
        </w:rPr>
        <w:t xml:space="preserve">ق = 60</w:t>
      </w:r>
    </w:p>
    <w:p>
      <w:pPr>
        <w:pStyle w:val="BookText"/>
      </w:pPr>
      <w:r>
        <w:rPr>
          <w:rFonts w:ascii="Amiri" w:hAnsi="Amiri" w:eastAsia="Amiri" w:cs="Amiri"/>
          <w:lang w:bidi="ar-SA"/>
          <w:color w:val="111111"/>
          <w:sz w:val="28"/>
          <w:szCs w:val="28"/>
          <w:rtl/>
        </w:rPr>
        <w:t xml:space="preserve">كتبها قاسم بن محمد بن سالم بن عثمان بن يوسف الحنبلي في سنة /1240ه .</w:t>
      </w:r>
    </w:p>
    <w:p>
      <w:pPr>
        <w:pStyle w:val="BookText"/>
      </w:pPr>
      <w:r>
        <w:rPr>
          <w:rFonts w:ascii="Times New Roman" w:hAnsi="Times New Roman" w:eastAsia="Times New Roman" w:cs="Times New Roman"/>
          <w:lang w:val="en-US" w:bidi="en-US"/>
          <w:color w:val="111111"/>
          <w:sz w:val="28"/>
          <w:szCs w:val="28"/>
          <w:rtl/>
        </w:rPr>
        <w:t xml:space="preserve">22 × 15 </w:t>
      </w:r>
      <w:r>
        <w:rPr>
          <w:rFonts w:ascii="Amiri" w:hAnsi="Amiri" w:eastAsia="Amiri" w:cs="Amiri"/>
          <w:lang w:bidi="ar-SA"/>
          <w:color w:val="111111"/>
          <w:sz w:val="28"/>
          <w:szCs w:val="28"/>
          <w:rtl/>
        </w:rPr>
        <w:t xml:space="preserve">س [2763/1 مجاميع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6" w:name="pg15460_166876"/>
    <w:bookmarkEnd w:id="36"/>
    <w:p>
      <w:pPr>
        <w:pStyle w:val="Heading3"/>
      </w:pPr>
      <w:bookmarkStart w:id="864" w:name="_Toc128"/>
      <w:r>
        <w:t>117_الاكليل في استنباط التنزيل</w:t>
      </w:r>
      <w:bookmarkEnd w:id="864"/>
    </w:p>
    <w:p>
      <w:pPr>
        <w:pStyle w:val="BookText"/>
      </w:pPr>
      <w:r>
        <w:rPr>
          <w:rFonts w:ascii="Amiri" w:hAnsi="Amiri" w:eastAsia="Amiri" w:cs="Amiri"/>
          <w:lang w:bidi="ar-SA"/>
          <w:color w:val="111111"/>
          <w:sz w:val="28"/>
          <w:szCs w:val="28"/>
          <w:rtl/>
        </w:rPr>
        <w:t xml:space="preserve">مؤلفه : جلال الدين السيوطي (ت -911ه ) نسخة حسنة متقنة .</w:t>
      </w:r>
    </w:p>
    <w:p>
      <w:pPr>
        <w:pStyle w:val="BookText"/>
      </w:pPr>
      <w:r>
        <w:rPr>
          <w:rFonts w:ascii="IRNazanin" w:hAnsi="IRNazanin" w:eastAsia="IRNazanin" w:cs="IRNazanin"/>
          <w:lang w:bidi="fa-IR"/>
          <w:color w:val="111111"/>
          <w:sz w:val="28"/>
          <w:szCs w:val="28"/>
          <w:rtl/>
        </w:rPr>
        <w:t xml:space="preserve">أولها : « الحمد لله الذي أنزل على عبده الكتاب تبيانا لكل شيء ، وجله شفاء لكل عي ، وهدی من كل غي والصلاة والسلام على رسوله محمد المبعوث من اشرف قبيلة ...».</w:t>
      </w:r>
    </w:p>
    <w:p>
      <w:pPr>
        <w:pStyle w:val="BookText"/>
      </w:pPr>
      <w:r>
        <w:rPr>
          <w:rFonts w:ascii="Amiri" w:hAnsi="Amiri" w:eastAsia="Amiri" w:cs="Amiri"/>
          <w:lang w:bidi="ar-SA"/>
          <w:color w:val="111111"/>
          <w:sz w:val="28"/>
          <w:szCs w:val="28"/>
          <w:rtl/>
        </w:rPr>
        <w:t xml:space="preserve">انظر : الكشف 144/1</w:t>
      </w:r>
    </w:p>
    <w:p>
      <w:pPr>
        <w:pStyle w:val="BookText"/>
      </w:pPr>
      <w:r>
        <w:rPr>
          <w:rFonts w:ascii="IRNazanin" w:hAnsi="IRNazanin" w:eastAsia="IRNazanin" w:cs="IRNazanin"/>
          <w:lang w:bidi="fa-IR"/>
          <w:color w:val="111111"/>
          <w:sz w:val="28"/>
          <w:szCs w:val="28"/>
          <w:rtl/>
        </w:rPr>
        <w:t xml:space="preserve">ق= 202</w:t>
      </w:r>
    </w:p>
    <w:p>
      <w:pPr>
        <w:pStyle w:val="BookText"/>
      </w:pPr>
      <w:r>
        <w:rPr>
          <w:rFonts w:ascii="IRNazanin" w:hAnsi="IRNazanin" w:eastAsia="IRNazanin" w:cs="IRNazanin"/>
          <w:lang w:bidi="fa-IR"/>
          <w:color w:val="111111"/>
          <w:sz w:val="28"/>
          <w:szCs w:val="28"/>
          <w:rtl/>
        </w:rPr>
        <w:t xml:space="preserve">تم نسخها في سنة / 971ه ملكها : محمد بن محمد العلواني. ثم أحمد بن السيد يحيى في سنة / 1131 ه ، ثم اصبحت من (موقوفات ) الوزیر داود باشا سنة / 1233ه .</w:t>
      </w:r>
    </w:p>
    <w:p>
      <w:pPr>
        <w:pStyle w:val="BookText"/>
      </w:pPr>
      <w:r>
        <w:rPr>
          <w:rFonts w:ascii="Times New Roman" w:hAnsi="Times New Roman" w:eastAsia="Times New Roman" w:cs="Times New Roman"/>
          <w:lang w:val="en-US" w:bidi="en-US"/>
          <w:color w:val="111111"/>
          <w:sz w:val="28"/>
          <w:szCs w:val="28"/>
          <w:rtl/>
        </w:rPr>
        <w:t xml:space="preserve">21 × 15 </w:t>
      </w:r>
      <w:r>
        <w:rPr>
          <w:rFonts w:ascii="IRNazanin" w:hAnsi="IRNazanin" w:eastAsia="IRNazanin" w:cs="IRNazanin"/>
          <w:lang w:bidi="fa-IR"/>
          <w:color w:val="111111"/>
          <w:sz w:val="28"/>
          <w:szCs w:val="28"/>
          <w:rtl/>
        </w:rPr>
        <w:t xml:space="preserve">س [2416] .</w:t>
      </w:r>
    </w:p>
    <w:p>
      <w:pPr>
        <w:pStyle w:val="Heading3"/>
      </w:pPr>
      <w:bookmarkStart w:id="865" w:name="_Toc129"/>
      <w:r>
        <w:t>118- أمثال القرآن</w:t>
      </w:r>
      <w:bookmarkEnd w:id="865"/>
    </w:p>
    <w:p>
      <w:pPr>
        <w:pStyle w:val="BookText"/>
      </w:pPr>
      <w:r>
        <w:rPr>
          <w:rFonts w:ascii="Amiri" w:hAnsi="Amiri" w:eastAsia="Amiri" w:cs="Amiri"/>
          <w:lang w:bidi="ar-SA"/>
          <w:color w:val="111111"/>
          <w:sz w:val="28"/>
          <w:szCs w:val="28"/>
          <w:rtl/>
        </w:rPr>
        <w:t xml:space="preserve">مؤلفه : محمد بن أبي بكر المعروف بابن القيم (ت - 751).</w:t>
      </w:r>
    </w:p>
    <w:p>
      <w:pPr>
        <w:pStyle w:val="BookText"/>
      </w:pPr>
      <w:r>
        <w:rPr>
          <w:rFonts w:ascii="Amiri" w:hAnsi="Amiri" w:eastAsia="Amiri" w:cs="Amiri"/>
          <w:lang w:bidi="ar-SA"/>
          <w:color w:val="111111"/>
          <w:sz w:val="28"/>
          <w:szCs w:val="28"/>
          <w:rtl/>
        </w:rPr>
        <w:t xml:space="preserve">أوله : « قال شيخنا : وقع في القرآن أمثال...».</w:t>
      </w:r>
    </w:p>
    <w:p>
      <w:pPr>
        <w:pStyle w:val="BookText"/>
      </w:pPr>
      <w:r>
        <w:rPr>
          <w:rFonts w:ascii="IRNazanin" w:hAnsi="IRNazanin" w:eastAsia="IRNazanin" w:cs="IRNazanin"/>
          <w:lang w:bidi="fa-IR"/>
          <w:color w:val="111111"/>
          <w:sz w:val="28"/>
          <w:szCs w:val="28"/>
          <w:rtl/>
        </w:rPr>
        <w:t xml:space="preserve">ق= 28</w:t>
      </w:r>
    </w:p>
    <w:p>
      <w:pPr>
        <w:pStyle w:val="BookText"/>
      </w:pPr>
      <w:r>
        <w:rPr>
          <w:rFonts w:ascii="Amiri" w:hAnsi="Amiri" w:eastAsia="Amiri" w:cs="Amiri"/>
          <w:lang w:bidi="ar-SA"/>
          <w:color w:val="111111"/>
          <w:sz w:val="28"/>
          <w:szCs w:val="28"/>
          <w:rtl/>
        </w:rPr>
        <w:t xml:space="preserve">كتبه علي بن زيد آل بليس في سنة /1276ه.</w:t>
      </w:r>
    </w:p>
    <w:p>
      <w:pPr>
        <w:pStyle w:val="BookText"/>
      </w:pPr>
      <w:r>
        <w:rPr>
          <w:rFonts w:ascii="Amiri" w:hAnsi="Amiri" w:eastAsia="Amiri" w:cs="Amiri"/>
          <w:lang w:bidi="ar-SA"/>
          <w:color w:val="111111"/>
          <w:sz w:val="28"/>
          <w:szCs w:val="28"/>
          <w:rtl/>
        </w:rPr>
        <w:t xml:space="preserve">طبع في مجلة (الهدي النبوي) القاهرة ، م/20، 1375/21 ه - 1376ه في الإعداد : 11-12 ، 8، 10، 11-12 : واعلام الموقعين ج 1.</w:t>
      </w:r>
    </w:p>
    <w:p>
      <w:pPr>
        <w:pStyle w:val="BookText"/>
      </w:pPr>
      <w:r>
        <w:rPr>
          <w:rFonts w:ascii="Times New Roman" w:hAnsi="Times New Roman" w:eastAsia="Times New Roman" w:cs="Times New Roman"/>
          <w:lang w:val="en-US" w:bidi="en-US"/>
          <w:color w:val="111111"/>
          <w:sz w:val="28"/>
          <w:szCs w:val="28"/>
          <w:rtl/>
        </w:rPr>
        <w:t xml:space="preserve">22 ×16 </w:t>
      </w:r>
      <w:r>
        <w:rPr>
          <w:rFonts w:ascii="Amiri" w:hAnsi="Amiri" w:eastAsia="Amiri" w:cs="Amiri"/>
          <w:lang w:bidi="ar-SA"/>
          <w:color w:val="111111"/>
          <w:sz w:val="28"/>
          <w:szCs w:val="28"/>
          <w:rtl/>
        </w:rPr>
        <w:t xml:space="preserve">س [6685/1 مجاميع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7" w:name="pg15460_166877"/>
    <w:bookmarkEnd w:id="37"/>
    <w:p>
      <w:pPr>
        <w:pStyle w:val="Heading3"/>
      </w:pPr>
      <w:bookmarkStart w:id="866" w:name="_Toc130"/>
      <w:r>
        <w:t>119- أنهار الجنان في ينابيع آيات القرآن</w:t>
      </w:r>
      <w:bookmarkEnd w:id="866"/>
    </w:p>
    <w:p>
      <w:pPr>
        <w:pStyle w:val="BookText"/>
      </w:pPr>
      <w:r>
        <w:rPr>
          <w:rFonts w:ascii="Amiri" w:hAnsi="Amiri" w:eastAsia="Amiri" w:cs="Amiri"/>
          <w:lang w:bidi="ar-SA"/>
          <w:color w:val="111111"/>
          <w:sz w:val="28"/>
          <w:szCs w:val="28"/>
          <w:rtl/>
        </w:rPr>
        <w:t xml:space="preserve">مؤلفه : عبدالله بن ابراهيم الجرمكي الوزير، والي حلب ، المعروف ب(جسته جي ) الحنفي (ت - 1174ه ) .</w:t>
      </w:r>
    </w:p>
    <w:p>
      <w:pPr>
        <w:pStyle w:val="BookText"/>
      </w:pPr>
      <w:r>
        <w:rPr>
          <w:rFonts w:ascii="Amiri" w:hAnsi="Amiri" w:eastAsia="Amiri" w:cs="Amiri"/>
          <w:lang w:bidi="ar-SA"/>
          <w:color w:val="111111"/>
          <w:sz w:val="28"/>
          <w:szCs w:val="28"/>
          <w:rtl/>
        </w:rPr>
        <w:t xml:space="preserve">أوله : الحمد لله الذي أنزل على عبده الكتاب ، وآتاه الحكمة وفصل الخطاب والصلوة والسلام على من نزل في شأنه لعلى خلق عظيم ».</w:t>
      </w:r>
    </w:p>
    <w:p>
      <w:pPr>
        <w:pStyle w:val="BookText"/>
      </w:pPr>
      <w:r>
        <w:rPr>
          <w:rFonts w:ascii="IRNazanin" w:hAnsi="IRNazanin" w:eastAsia="IRNazanin" w:cs="IRNazanin"/>
          <w:lang w:bidi="fa-IR"/>
          <w:color w:val="111111"/>
          <w:sz w:val="28"/>
          <w:szCs w:val="28"/>
          <w:rtl/>
        </w:rPr>
        <w:t xml:space="preserve">ق = 134</w:t>
      </w:r>
    </w:p>
    <w:p>
      <w:pPr>
        <w:pStyle w:val="BookText"/>
      </w:pPr>
      <w:r>
        <w:rPr>
          <w:rFonts w:ascii="IRNazanin" w:hAnsi="IRNazanin" w:eastAsia="IRNazanin" w:cs="IRNazanin"/>
          <w:lang w:bidi="fa-IR"/>
          <w:color w:val="111111"/>
          <w:sz w:val="28"/>
          <w:szCs w:val="28"/>
          <w:rtl/>
        </w:rPr>
        <w:t xml:space="preserve">وهو ترتیب لآيات القرآن الكريم ، وقد كتب في أوله وآخره - خطأ. - أنه ترتیب زیبا .</w:t>
      </w:r>
    </w:p>
    <w:p>
      <w:pPr>
        <w:pStyle w:val="Heading3"/>
      </w:pPr>
      <w:bookmarkStart w:id="867" w:name="_Toc131"/>
      <w:r>
        <w:t>120- أنواز التنزيل وأسرار التأويل . ( تفسير البيضاوي)</w:t>
      </w:r>
      <w:bookmarkEnd w:id="867"/>
    </w:p>
    <w:p>
      <w:pPr>
        <w:pStyle w:val="BookText"/>
      </w:pPr>
      <w:r>
        <w:rPr>
          <w:rFonts w:ascii="Amiri" w:hAnsi="Amiri" w:eastAsia="Amiri" w:cs="Amiri"/>
          <w:lang w:bidi="ar-SA"/>
          <w:color w:val="111111"/>
          <w:sz w:val="28"/>
          <w:szCs w:val="28"/>
          <w:rtl/>
        </w:rPr>
        <w:t xml:space="preserve">مؤلفه : ناصرالدين أبو سعيد عبدالله بن عمر بن محمد البيضاوي (ت: 685 ه ).طبقات الاستوي 283/1 .</w:t>
      </w:r>
    </w:p>
    <w:p>
      <w:pPr>
        <w:pStyle w:val="BookText"/>
      </w:pPr>
      <w:r>
        <w:rPr>
          <w:rFonts w:ascii="IRNazanin" w:hAnsi="IRNazanin" w:eastAsia="IRNazanin" w:cs="IRNazanin"/>
          <w:lang w:bidi="fa-IR"/>
          <w:color w:val="111111"/>
          <w:sz w:val="28"/>
          <w:szCs w:val="28"/>
          <w:rtl/>
        </w:rPr>
        <w:t xml:space="preserve">مطبوع مشهور ، انظر المعجم ص/617.</w:t>
      </w:r>
    </w:p>
    <w:p>
      <w:pPr>
        <w:pStyle w:val="BookText"/>
      </w:pPr>
      <w:r>
        <w:rPr>
          <w:rFonts w:ascii="Amiri" w:hAnsi="Amiri" w:eastAsia="Amiri" w:cs="Amiri"/>
          <w:lang w:bidi="ar-SA"/>
          <w:color w:val="111111"/>
          <w:sz w:val="28"/>
          <w:szCs w:val="28"/>
          <w:rtl/>
        </w:rPr>
        <w:t xml:space="preserve">نسخة جيدة مذهبة ، في أولها سر لوحة ، تبدأ من سورة ( الكهف ) إلى آخره .</w:t>
      </w:r>
    </w:p>
    <w:p>
      <w:pPr>
        <w:pStyle w:val="BookText"/>
      </w:pPr>
      <w:r>
        <w:rPr>
          <w:rFonts w:ascii="Amiri" w:hAnsi="Amiri" w:eastAsia="Amiri" w:cs="Amiri"/>
          <w:lang w:bidi="ar-SA"/>
          <w:color w:val="111111"/>
          <w:sz w:val="28"/>
          <w:szCs w:val="28"/>
          <w:rtl/>
        </w:rPr>
        <w:t xml:space="preserve">ملكها : عبدالرحيم فنصة زادة.</w:t>
      </w:r>
    </w:p>
    <w:p>
      <w:pPr>
        <w:pStyle w:val="BookText"/>
      </w:pPr>
      <w:r>
        <w:rPr>
          <w:rFonts w:ascii="Amiri" w:hAnsi="Amiri" w:eastAsia="Amiri" w:cs="Amiri"/>
          <w:lang w:bidi="ar-SA"/>
          <w:color w:val="111111"/>
          <w:sz w:val="28"/>
          <w:szCs w:val="28"/>
          <w:rtl/>
        </w:rPr>
        <w:t xml:space="preserve">كتبها : كمال الدين بن محمد بن كمال بن محمد الشهير بابن الكبيسي الحلبي. سنة/1166ه .</w:t>
      </w:r>
    </w:p>
    <w:p>
      <w:pPr>
        <w:pStyle w:val="BookText"/>
      </w:pPr>
      <w:r>
        <w:rPr>
          <w:rFonts w:ascii="Amiri" w:hAnsi="Amiri" w:eastAsia="Amiri" w:cs="Amiri"/>
          <w:lang w:bidi="ar-SA"/>
          <w:color w:val="111111"/>
          <w:sz w:val="28"/>
          <w:szCs w:val="28"/>
          <w:rtl/>
        </w:rPr>
        <w:t xml:space="preserve">وقفها الحاج سليمان بن اسماعيل بن فرهاد على مدرسته بقلعة كركوك، سنة / 1226ه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8" w:name="pg15460_166878"/>
    <w:bookmarkEnd w:id="38"/>
    <w:p>
      <w:pPr>
        <w:pStyle w:val="BookText"/>
      </w:pPr>
      <w:r>
        <w:rPr>
          <w:rFonts w:ascii="Amiri" w:hAnsi="Amiri" w:eastAsia="Amiri" w:cs="Amiri"/>
          <w:lang w:bidi="ar-SA"/>
          <w:color w:val="111111"/>
          <w:sz w:val="28"/>
          <w:szCs w:val="28"/>
          <w:rtl/>
        </w:rPr>
        <w:t xml:space="preserve">المجلد الثاني .</w:t>
      </w:r>
    </w:p>
    <w:p>
      <w:pPr>
        <w:pStyle w:val="BookText"/>
      </w:pPr>
      <w:r>
        <w:rPr>
          <w:rFonts w:ascii="IRNazanin" w:hAnsi="IRNazanin" w:eastAsia="IRNazanin" w:cs="IRNazanin"/>
          <w:lang w:bidi="fa-IR"/>
          <w:color w:val="111111"/>
          <w:sz w:val="28"/>
          <w:szCs w:val="28"/>
          <w:rtl/>
        </w:rPr>
        <w:t xml:space="preserve">ق = 372</w:t>
      </w:r>
    </w:p>
    <w:p>
      <w:pPr>
        <w:pStyle w:val="BookText"/>
      </w:pPr>
      <w:r>
        <w:rPr>
          <w:rFonts w:ascii="Times New Roman" w:hAnsi="Times New Roman" w:eastAsia="Times New Roman" w:cs="Times New Roman"/>
          <w:lang w:val="en-US" w:bidi="en-US"/>
          <w:color w:val="111111"/>
          <w:sz w:val="28"/>
          <w:szCs w:val="28"/>
          <w:rtl/>
        </w:rPr>
        <w:t xml:space="preserve">21×16 </w:t>
      </w:r>
      <w:r>
        <w:rPr>
          <w:rFonts w:ascii="IRNazanin" w:hAnsi="IRNazanin" w:eastAsia="IRNazanin" w:cs="IRNazanin"/>
          <w:lang w:bidi="fa-IR"/>
          <w:color w:val="111111"/>
          <w:sz w:val="28"/>
          <w:szCs w:val="28"/>
          <w:rtl/>
        </w:rPr>
        <w:t xml:space="preserve">س [17534].</w:t>
      </w:r>
    </w:p>
    <w:p>
      <w:pPr>
        <w:pStyle w:val="Heading3"/>
      </w:pPr>
      <w:bookmarkStart w:id="868" w:name="_Toc132"/>
      <w:r>
        <w:t>121 - نسخة أخرى</w:t>
      </w:r>
      <w:bookmarkEnd w:id="868"/>
    </w:p>
    <w:p>
      <w:pPr>
        <w:pStyle w:val="BookText"/>
      </w:pPr>
      <w:r>
        <w:rPr>
          <w:rFonts w:ascii="Amiri" w:hAnsi="Amiri" w:eastAsia="Amiri" w:cs="Amiri"/>
          <w:lang w:bidi="ar-SA"/>
          <w:color w:val="111111"/>
          <w:sz w:val="28"/>
          <w:szCs w:val="28"/>
          <w:rtl/>
        </w:rPr>
        <w:t xml:space="preserve">مخرومة الأول .</w:t>
      </w:r>
    </w:p>
    <w:p>
      <w:pPr>
        <w:pStyle w:val="BookText"/>
      </w:pPr>
      <w:r>
        <w:rPr>
          <w:rFonts w:ascii="Amiri" w:hAnsi="Amiri" w:eastAsia="Amiri" w:cs="Amiri"/>
          <w:lang w:bidi="ar-SA"/>
          <w:color w:val="111111"/>
          <w:sz w:val="28"/>
          <w:szCs w:val="28"/>
          <w:rtl/>
        </w:rPr>
        <w:t xml:space="preserve">كتبت سنة / 983ه .</w:t>
      </w:r>
    </w:p>
    <w:p>
      <w:pPr>
        <w:pStyle w:val="BookText"/>
      </w:pPr>
      <w:r>
        <w:rPr>
          <w:rFonts w:ascii="IRNazanin" w:hAnsi="IRNazanin" w:eastAsia="IRNazanin" w:cs="IRNazanin"/>
          <w:lang w:bidi="fa-IR"/>
          <w:color w:val="111111"/>
          <w:sz w:val="28"/>
          <w:szCs w:val="28"/>
          <w:rtl/>
        </w:rPr>
        <w:t xml:space="preserve">ق = 307</w:t>
      </w:r>
    </w:p>
    <w:p>
      <w:pPr>
        <w:pStyle w:val="BookText"/>
      </w:pPr>
      <w:r>
        <w:rPr>
          <w:rFonts w:ascii="Times New Roman" w:hAnsi="Times New Roman" w:eastAsia="Times New Roman" w:cs="Times New Roman"/>
          <w:lang w:val="en-US" w:bidi="en-US"/>
          <w:color w:val="111111"/>
          <w:sz w:val="28"/>
          <w:szCs w:val="28"/>
          <w:rtl/>
        </w:rPr>
        <w:t xml:space="preserve">32 × 23 </w:t>
      </w:r>
      <w:r>
        <w:rPr>
          <w:rFonts w:ascii="IRNazanin" w:hAnsi="IRNazanin" w:eastAsia="IRNazanin" w:cs="IRNazanin"/>
          <w:lang w:bidi="fa-IR"/>
          <w:color w:val="111111"/>
          <w:sz w:val="28"/>
          <w:szCs w:val="28"/>
          <w:rtl/>
        </w:rPr>
        <w:t xml:space="preserve">س [2268]</w:t>
      </w:r>
    </w:p>
    <w:p>
      <w:pPr>
        <w:pStyle w:val="Heading3"/>
      </w:pPr>
      <w:bookmarkStart w:id="869" w:name="_Toc133"/>
      <w:r>
        <w:t>122- نسخة أخرى</w:t>
      </w:r>
      <w:bookmarkEnd w:id="869"/>
    </w:p>
    <w:p>
      <w:pPr>
        <w:pStyle w:val="BookText"/>
      </w:pPr>
      <w:r>
        <w:rPr>
          <w:rFonts w:ascii="Amiri" w:hAnsi="Amiri" w:eastAsia="Amiri" w:cs="Amiri"/>
          <w:lang w:bidi="ar-SA"/>
          <w:color w:val="111111"/>
          <w:sz w:val="28"/>
          <w:szCs w:val="28"/>
          <w:rtl/>
        </w:rPr>
        <w:t xml:space="preserve">مذهبة جميلة ، في أولها سر لوحة .</w:t>
      </w:r>
    </w:p>
    <w:p>
      <w:pPr>
        <w:pStyle w:val="BookText"/>
      </w:pPr>
      <w:r>
        <w:rPr>
          <w:rFonts w:ascii="Amiri" w:hAnsi="Amiri" w:eastAsia="Amiri" w:cs="Amiri"/>
          <w:lang w:bidi="ar-SA"/>
          <w:color w:val="111111"/>
          <w:sz w:val="28"/>
          <w:szCs w:val="28"/>
          <w:rtl/>
        </w:rPr>
        <w:t xml:space="preserve">من ( موقوفات ) داود باشا سنة / 1233ه . وملكها : ابن محمد جعفر محمد حسين الحسيني .</w:t>
      </w:r>
    </w:p>
    <w:p>
      <w:pPr>
        <w:pStyle w:val="BookText"/>
      </w:pPr>
      <w:r>
        <w:rPr>
          <w:rFonts w:ascii="Amiri" w:hAnsi="Amiri" w:eastAsia="Amiri" w:cs="Amiri"/>
          <w:lang w:bidi="ar-SA"/>
          <w:color w:val="111111"/>
          <w:sz w:val="28"/>
          <w:szCs w:val="28"/>
          <w:rtl/>
        </w:rPr>
        <w:t xml:space="preserve">كتبها مبارك .</w:t>
      </w:r>
    </w:p>
    <w:p>
      <w:pPr>
        <w:pStyle w:val="BookText"/>
      </w:pPr>
      <w:r>
        <w:rPr>
          <w:rFonts w:ascii="IRNazanin" w:hAnsi="IRNazanin" w:eastAsia="IRNazanin" w:cs="IRNazanin"/>
          <w:lang w:bidi="fa-IR"/>
          <w:color w:val="111111"/>
          <w:sz w:val="28"/>
          <w:szCs w:val="28"/>
          <w:rtl/>
        </w:rPr>
        <w:t xml:space="preserve">ق = 646</w:t>
      </w:r>
    </w:p>
    <w:p>
      <w:pPr>
        <w:pStyle w:val="BookText"/>
      </w:pPr>
      <w:r>
        <w:rPr>
          <w:rFonts w:ascii="Times New Roman" w:hAnsi="Times New Roman" w:eastAsia="Times New Roman" w:cs="Times New Roman"/>
          <w:lang w:val="en-US" w:bidi="en-US"/>
          <w:color w:val="111111"/>
          <w:sz w:val="28"/>
          <w:szCs w:val="28"/>
          <w:rtl/>
        </w:rPr>
        <w:t xml:space="preserve">30 × 18 </w:t>
      </w:r>
      <w:r>
        <w:rPr>
          <w:rFonts w:ascii="IRNazanin" w:hAnsi="IRNazanin" w:eastAsia="IRNazanin" w:cs="IRNazanin"/>
          <w:lang w:bidi="fa-IR"/>
          <w:color w:val="111111"/>
          <w:sz w:val="28"/>
          <w:szCs w:val="28"/>
          <w:rtl/>
        </w:rPr>
        <w:t xml:space="preserve">س [2261].</w:t>
      </w:r>
    </w:p>
    <w:p>
      <w:pPr>
        <w:pStyle w:val="Heading3"/>
      </w:pPr>
      <w:bookmarkStart w:id="870" w:name="_Toc134"/>
      <w:r>
        <w:t>123- نسخة أخرى</w:t>
      </w:r>
      <w:bookmarkEnd w:id="870"/>
    </w:p>
    <w:p>
      <w:pPr>
        <w:pStyle w:val="BookText"/>
      </w:pPr>
      <w:r>
        <w:rPr>
          <w:rFonts w:ascii="Amiri" w:hAnsi="Amiri" w:eastAsia="Amiri" w:cs="Amiri"/>
          <w:lang w:bidi="ar-SA"/>
          <w:color w:val="111111"/>
          <w:sz w:val="28"/>
          <w:szCs w:val="28"/>
          <w:rtl/>
        </w:rPr>
        <w:t xml:space="preserve">مخرومة الاول ، مأروضة ، تبدأ من سورة ( مريم ) . وهي من ( موقوفات ) سليمان باشا سنة /1233ه .</w:t>
      </w:r>
    </w:p>
    <w:p>
      <w:pPr>
        <w:pStyle w:val="BookText"/>
      </w:pPr>
      <w:r>
        <w:rPr>
          <w:rFonts w:ascii="IRNazanin" w:hAnsi="IRNazanin" w:eastAsia="IRNazanin" w:cs="IRNazanin"/>
          <w:lang w:bidi="fa-IR"/>
          <w:color w:val="111111"/>
          <w:sz w:val="28"/>
          <w:szCs w:val="28"/>
          <w:rtl/>
        </w:rPr>
        <w:t xml:space="preserve">کتبها : عثمان بن محمد بن...</w:t>
      </w:r>
    </w:p>
    <w:p>
      <w:pPr>
        <w:pStyle w:val="BookText"/>
      </w:pPr>
      <w:r>
        <w:rPr>
          <w:rFonts w:ascii="IRNazanin" w:hAnsi="IRNazanin" w:eastAsia="IRNazanin" w:cs="IRNazanin"/>
          <w:lang w:bidi="fa-IR"/>
          <w:color w:val="111111"/>
          <w:sz w:val="28"/>
          <w:szCs w:val="28"/>
          <w:rtl/>
        </w:rPr>
        <w:t xml:space="preserve">ق=240</w:t>
      </w:r>
    </w:p>
    <w:p>
      <w:pPr>
        <w:pStyle w:val="BookText"/>
      </w:pPr>
      <w:r>
        <w:rPr>
          <w:rFonts w:ascii="Times New Roman" w:hAnsi="Times New Roman" w:eastAsia="Times New Roman" w:cs="Times New Roman"/>
          <w:lang w:val="en-US" w:bidi="en-US"/>
          <w:color w:val="111111"/>
          <w:sz w:val="28"/>
          <w:szCs w:val="28"/>
          <w:rtl/>
        </w:rPr>
        <w:t xml:space="preserve">30 × 21 </w:t>
      </w:r>
      <w:r>
        <w:rPr>
          <w:rFonts w:ascii="IRNazanin" w:hAnsi="IRNazanin" w:eastAsia="IRNazanin" w:cs="IRNazanin"/>
          <w:lang w:bidi="fa-IR"/>
          <w:color w:val="111111"/>
          <w:sz w:val="28"/>
          <w:szCs w:val="28"/>
          <w:rtl/>
        </w:rPr>
        <w:t xml:space="preserve">س [2280].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9" w:name="pg15460_166879"/>
    <w:bookmarkEnd w:id="39"/>
    <w:p>
      <w:pPr>
        <w:pStyle w:val="BookText"/>
      </w:pPr>
      <w:r>
        <w:rPr>
          <w:rFonts w:ascii="Amiri" w:hAnsi="Amiri" w:eastAsia="Amiri" w:cs="Amiri"/>
          <w:lang w:bidi="ar-SA"/>
          <w:color w:val="111111"/>
          <w:sz w:val="28"/>
          <w:szCs w:val="28"/>
          <w:rtl/>
        </w:rPr>
        <w:t xml:space="preserve">124- نسخة أخرى</w:t>
      </w:r>
    </w:p>
    <w:p>
      <w:pPr>
        <w:pStyle w:val="BookText"/>
      </w:pPr>
      <w:r>
        <w:rPr>
          <w:rFonts w:ascii="IRNazanin" w:hAnsi="IRNazanin" w:eastAsia="IRNazanin" w:cs="IRNazanin"/>
          <w:lang w:bidi="fa-IR"/>
          <w:color w:val="111111"/>
          <w:sz w:val="28"/>
          <w:szCs w:val="28"/>
          <w:rtl/>
        </w:rPr>
        <w:t xml:space="preserve">في أولها سر لوحة ، وملكها : أحمد بن فیض اله زاده المدرس بمدرسة العراق .</w:t>
      </w:r>
    </w:p>
    <w:p>
      <w:pPr>
        <w:pStyle w:val="BookText"/>
      </w:pPr>
      <w:r>
        <w:rPr>
          <w:rFonts w:ascii="Amiri" w:hAnsi="Amiri" w:eastAsia="Amiri" w:cs="Amiri"/>
          <w:lang w:bidi="ar-SA"/>
          <w:color w:val="111111"/>
          <w:sz w:val="28"/>
          <w:szCs w:val="28"/>
          <w:rtl/>
        </w:rPr>
        <w:t xml:space="preserve">كتبها : عبدالرحمن المدرس بالمدرسة الحجرية بأدرنة ، سنة / 1055ه</w:t>
      </w:r>
    </w:p>
    <w:p>
      <w:pPr>
        <w:pStyle w:val="BookText"/>
      </w:pPr>
      <w:r>
        <w:rPr>
          <w:rFonts w:ascii="IRNazanin" w:hAnsi="IRNazanin" w:eastAsia="IRNazanin" w:cs="IRNazanin"/>
          <w:lang w:bidi="fa-IR"/>
          <w:color w:val="111111"/>
          <w:sz w:val="28"/>
          <w:szCs w:val="28"/>
          <w:rtl/>
        </w:rPr>
        <w:t xml:space="preserve">ق = 410</w:t>
      </w:r>
    </w:p>
    <w:p>
      <w:pPr>
        <w:pStyle w:val="BookText"/>
      </w:pPr>
      <w:r>
        <w:rPr>
          <w:rFonts w:ascii="Times New Roman" w:hAnsi="Times New Roman" w:eastAsia="Times New Roman" w:cs="Times New Roman"/>
          <w:lang w:val="en-US" w:bidi="en-US"/>
          <w:color w:val="111111"/>
          <w:sz w:val="28"/>
          <w:szCs w:val="28"/>
          <w:rtl/>
        </w:rPr>
        <w:t xml:space="preserve">25 × 13 </w:t>
      </w:r>
      <w:r>
        <w:rPr>
          <w:rFonts w:ascii="IRNazanin" w:hAnsi="IRNazanin" w:eastAsia="IRNazanin" w:cs="IRNazanin"/>
          <w:lang w:bidi="fa-IR"/>
          <w:color w:val="111111"/>
          <w:sz w:val="28"/>
          <w:szCs w:val="28"/>
          <w:rtl/>
        </w:rPr>
        <w:t xml:space="preserve">س [2265]</w:t>
      </w:r>
    </w:p>
    <w:p>
      <w:pPr>
        <w:pStyle w:val="Heading3"/>
      </w:pPr>
      <w:bookmarkStart w:id="871" w:name="_Toc135"/>
      <w:r>
        <w:t>125 -نسخة أخرى</w:t>
      </w:r>
      <w:bookmarkEnd w:id="871"/>
    </w:p>
    <w:p>
      <w:pPr>
        <w:pStyle w:val="BookText"/>
      </w:pPr>
      <w:r>
        <w:rPr>
          <w:rFonts w:ascii="Amiri" w:hAnsi="Amiri" w:eastAsia="Amiri" w:cs="Amiri"/>
          <w:lang w:bidi="ar-SA"/>
          <w:color w:val="111111"/>
          <w:sz w:val="28"/>
          <w:szCs w:val="28"/>
          <w:rtl/>
        </w:rPr>
        <w:t xml:space="preserve">خزانة مذهبة ، في أولها سر لوحة .</w:t>
      </w:r>
    </w:p>
    <w:p>
      <w:pPr>
        <w:pStyle w:val="BookText"/>
      </w:pPr>
      <w:r>
        <w:rPr>
          <w:rFonts w:ascii="Amiri" w:hAnsi="Amiri" w:eastAsia="Amiri" w:cs="Amiri"/>
          <w:lang w:bidi="ar-SA"/>
          <w:color w:val="111111"/>
          <w:sz w:val="28"/>
          <w:szCs w:val="28"/>
          <w:rtl/>
        </w:rPr>
        <w:t xml:space="preserve">كتبها : علي بن علي البوصيري الأزهري سنة/986ه .</w:t>
      </w:r>
    </w:p>
    <w:p>
      <w:pPr>
        <w:pStyle w:val="BookText"/>
      </w:pPr>
      <w:r>
        <w:rPr>
          <w:rFonts w:ascii="IRNazanin" w:hAnsi="IRNazanin" w:eastAsia="IRNazanin" w:cs="IRNazanin"/>
          <w:lang w:bidi="fa-IR"/>
          <w:color w:val="111111"/>
          <w:sz w:val="28"/>
          <w:szCs w:val="28"/>
          <w:rtl/>
        </w:rPr>
        <w:t xml:space="preserve">ق =563</w:t>
      </w:r>
    </w:p>
    <w:p>
      <w:pPr>
        <w:pStyle w:val="BookText"/>
      </w:pPr>
      <w:r>
        <w:rPr>
          <w:rFonts w:ascii="Times New Roman" w:hAnsi="Times New Roman" w:eastAsia="Times New Roman" w:cs="Times New Roman"/>
          <w:lang w:val="en-US" w:bidi="en-US"/>
          <w:color w:val="111111"/>
          <w:sz w:val="28"/>
          <w:szCs w:val="28"/>
          <w:rtl/>
        </w:rPr>
        <w:t xml:space="preserve">22 × 13 </w:t>
      </w:r>
      <w:r>
        <w:rPr>
          <w:rFonts w:ascii="IRNazanin" w:hAnsi="IRNazanin" w:eastAsia="IRNazanin" w:cs="IRNazanin"/>
          <w:lang w:bidi="fa-IR"/>
          <w:color w:val="111111"/>
          <w:sz w:val="28"/>
          <w:szCs w:val="28"/>
          <w:rtl/>
        </w:rPr>
        <w:t xml:space="preserve">س [2274] .</w:t>
      </w:r>
    </w:p>
    <w:p>
      <w:pPr>
        <w:pStyle w:val="Heading3"/>
      </w:pPr>
      <w:bookmarkStart w:id="872" w:name="_Toc136"/>
      <w:r>
        <w:t>126- نسخة اخرى</w:t>
      </w:r>
      <w:bookmarkEnd w:id="872"/>
    </w:p>
    <w:p>
      <w:pPr>
        <w:pStyle w:val="BookText"/>
      </w:pPr>
      <w:r>
        <w:rPr>
          <w:rFonts w:ascii="Amiri" w:hAnsi="Amiri" w:eastAsia="Amiri" w:cs="Amiri"/>
          <w:lang w:bidi="ar-SA"/>
          <w:color w:val="111111"/>
          <w:sz w:val="28"/>
          <w:szCs w:val="28"/>
          <w:rtl/>
        </w:rPr>
        <w:t xml:space="preserve">المجلد الثاني : ( النصف الثاني )</w:t>
      </w:r>
    </w:p>
    <w:p>
      <w:pPr>
        <w:pStyle w:val="BookText"/>
      </w:pPr>
      <w:r>
        <w:rPr>
          <w:rFonts w:ascii="IRNazanin" w:hAnsi="IRNazanin" w:eastAsia="IRNazanin" w:cs="IRNazanin"/>
          <w:lang w:bidi="fa-IR"/>
          <w:color w:val="111111"/>
          <w:sz w:val="28"/>
          <w:szCs w:val="28"/>
          <w:rtl/>
        </w:rPr>
        <w:t xml:space="preserve">كتبها : مصطفى بن جبريل بن حسن بن مصطفی ، سنة 1159ه .</w:t>
      </w:r>
    </w:p>
    <w:p>
      <w:pPr>
        <w:pStyle w:val="BookText"/>
      </w:pPr>
      <w:r>
        <w:rPr>
          <w:rFonts w:ascii="IRNazanin" w:hAnsi="IRNazanin" w:eastAsia="IRNazanin" w:cs="IRNazanin"/>
          <w:lang w:bidi="fa-IR"/>
          <w:color w:val="111111"/>
          <w:sz w:val="28"/>
          <w:szCs w:val="28"/>
          <w:rtl/>
        </w:rPr>
        <w:t xml:space="preserve">ق = 458 .</w:t>
      </w:r>
    </w:p>
    <w:p>
      <w:pPr>
        <w:pStyle w:val="BookText"/>
      </w:pPr>
      <w:r>
        <w:rPr>
          <w:rFonts w:ascii="Times New Roman" w:hAnsi="Times New Roman" w:eastAsia="Times New Roman" w:cs="Times New Roman"/>
          <w:lang w:val="en-US" w:bidi="en-US"/>
          <w:color w:val="111111"/>
          <w:sz w:val="28"/>
          <w:szCs w:val="28"/>
          <w:rtl/>
        </w:rPr>
        <w:t xml:space="preserve">21 × 15 </w:t>
      </w:r>
      <w:r>
        <w:rPr>
          <w:rFonts w:ascii="Amiri" w:hAnsi="Amiri" w:eastAsia="Amiri" w:cs="Amiri"/>
          <w:lang w:bidi="ar-SA"/>
          <w:color w:val="111111"/>
          <w:sz w:val="28"/>
          <w:szCs w:val="28"/>
          <w:rtl/>
        </w:rPr>
        <w:t xml:space="preserve">س [6384/1 مجاميع].</w:t>
      </w:r>
    </w:p>
    <w:p>
      <w:pPr>
        <w:pStyle w:val="Heading3"/>
      </w:pPr>
      <w:bookmarkStart w:id="873" w:name="_Toc137"/>
      <w:r>
        <w:t>127- نسخة اخرى</w:t>
      </w:r>
      <w:bookmarkEnd w:id="873"/>
    </w:p>
    <w:p>
      <w:pPr>
        <w:pStyle w:val="BookText"/>
      </w:pPr>
      <w:r>
        <w:rPr>
          <w:rFonts w:ascii="IRNazanin" w:hAnsi="IRNazanin" w:eastAsia="IRNazanin" w:cs="IRNazanin"/>
          <w:lang w:bidi="fa-IR"/>
          <w:color w:val="111111"/>
          <w:sz w:val="28"/>
          <w:szCs w:val="28"/>
          <w:rtl/>
        </w:rPr>
        <w:t xml:space="preserve">المجلد الأول .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0" w:name="pg15460_166880"/>
    <w:bookmarkEnd w:id="40"/>
    <w:p>
      <w:pPr>
        <w:pStyle w:val="BookText"/>
      </w:pPr>
      <w:r>
        <w:rPr>
          <w:rFonts w:ascii="IRNazanin" w:hAnsi="IRNazanin" w:eastAsia="IRNazanin" w:cs="IRNazanin"/>
          <w:lang w:bidi="fa-IR"/>
          <w:color w:val="111111"/>
          <w:sz w:val="28"/>
          <w:szCs w:val="28"/>
          <w:rtl/>
        </w:rPr>
        <w:t xml:space="preserve">مخرومة الأول ، تبدأ من تفسير سورة ( مریم ).</w:t>
      </w:r>
    </w:p>
    <w:p>
      <w:pPr>
        <w:pStyle w:val="BookText"/>
      </w:pPr>
      <w:r>
        <w:rPr>
          <w:rFonts w:ascii="IRNazanin" w:hAnsi="IRNazanin" w:eastAsia="IRNazanin" w:cs="IRNazanin"/>
          <w:lang w:bidi="fa-IR"/>
          <w:color w:val="111111"/>
          <w:sz w:val="28"/>
          <w:szCs w:val="28"/>
          <w:rtl/>
        </w:rPr>
        <w:t xml:space="preserve">كتبها : درویش محمد بن حسن السر کري اتشهور بحافظ بابا .سنة / 985 ه .</w:t>
      </w:r>
    </w:p>
    <w:p>
      <w:pPr>
        <w:pStyle w:val="BookText"/>
      </w:pPr>
      <w:r>
        <w:rPr>
          <w:rFonts w:ascii="IRNazanin" w:hAnsi="IRNazanin" w:eastAsia="IRNazanin" w:cs="IRNazanin"/>
          <w:lang w:bidi="fa-IR"/>
          <w:color w:val="111111"/>
          <w:sz w:val="28"/>
          <w:szCs w:val="28"/>
          <w:rtl/>
        </w:rPr>
        <w:t xml:space="preserve">ق = 420</w:t>
      </w:r>
    </w:p>
    <w:p>
      <w:pPr>
        <w:pStyle w:val="BookText"/>
      </w:pPr>
      <w:r>
        <w:rPr>
          <w:rFonts w:ascii="Times New Roman" w:hAnsi="Times New Roman" w:eastAsia="Times New Roman" w:cs="Times New Roman"/>
          <w:lang w:val="en-US" w:bidi="en-US"/>
          <w:color w:val="111111"/>
          <w:sz w:val="28"/>
          <w:szCs w:val="28"/>
          <w:rtl/>
        </w:rPr>
        <w:t xml:space="preserve">24 × 20 </w:t>
      </w:r>
      <w:r>
        <w:rPr>
          <w:rFonts w:ascii="IRNazanin" w:hAnsi="IRNazanin" w:eastAsia="IRNazanin" w:cs="IRNazanin"/>
          <w:lang w:bidi="fa-IR"/>
          <w:color w:val="111111"/>
          <w:sz w:val="28"/>
          <w:szCs w:val="28"/>
          <w:rtl/>
        </w:rPr>
        <w:t xml:space="preserve">س [6383]</w:t>
      </w:r>
    </w:p>
    <w:p>
      <w:pPr>
        <w:pStyle w:val="Heading3"/>
      </w:pPr>
      <w:bookmarkStart w:id="874" w:name="_Toc138"/>
      <w:r>
        <w:t>128- نسخة أخرى</w:t>
      </w:r>
      <w:bookmarkEnd w:id="874"/>
    </w:p>
    <w:p>
      <w:pPr>
        <w:pStyle w:val="BookText"/>
      </w:pPr>
      <w:r>
        <w:rPr>
          <w:rFonts w:ascii="Amiri" w:hAnsi="Amiri" w:eastAsia="Amiri" w:cs="Amiri"/>
          <w:lang w:bidi="ar-SA"/>
          <w:color w:val="111111"/>
          <w:sz w:val="28"/>
          <w:szCs w:val="28"/>
          <w:rtl/>
        </w:rPr>
        <w:t xml:space="preserve">مذهبة ، خطها جيد .</w:t>
      </w:r>
    </w:p>
    <w:p>
      <w:pPr>
        <w:pStyle w:val="BookText"/>
      </w:pPr>
      <w:r>
        <w:rPr>
          <w:rFonts w:ascii="IRNazanin" w:hAnsi="IRNazanin" w:eastAsia="IRNazanin" w:cs="IRNazanin"/>
          <w:lang w:bidi="fa-IR"/>
          <w:color w:val="111111"/>
          <w:sz w:val="28"/>
          <w:szCs w:val="28"/>
          <w:rtl/>
        </w:rPr>
        <w:t xml:space="preserve">كتبها : محمد هاشم بن محمد حسین .</w:t>
      </w:r>
    </w:p>
    <w:p>
      <w:pPr>
        <w:pStyle w:val="BookText"/>
      </w:pPr>
      <w:r>
        <w:rPr>
          <w:rFonts w:ascii="IRNazanin" w:hAnsi="IRNazanin" w:eastAsia="IRNazanin" w:cs="IRNazanin"/>
          <w:lang w:bidi="fa-IR"/>
          <w:color w:val="111111"/>
          <w:sz w:val="28"/>
          <w:szCs w:val="28"/>
          <w:rtl/>
        </w:rPr>
        <w:t xml:space="preserve">ق = 377</w:t>
      </w:r>
    </w:p>
    <w:p>
      <w:pPr>
        <w:pStyle w:val="BookText"/>
      </w:pPr>
      <w:r>
        <w:rPr>
          <w:rFonts w:ascii="Times New Roman" w:hAnsi="Times New Roman" w:eastAsia="Times New Roman" w:cs="Times New Roman"/>
          <w:lang w:val="en-US" w:bidi="en-US"/>
          <w:color w:val="111111"/>
          <w:sz w:val="28"/>
          <w:szCs w:val="28"/>
          <w:rtl/>
        </w:rPr>
        <w:t xml:space="preserve">25 × 17 </w:t>
      </w:r>
      <w:r>
        <w:rPr>
          <w:rFonts w:ascii="IRNazanin" w:hAnsi="IRNazanin" w:eastAsia="IRNazanin" w:cs="IRNazanin"/>
          <w:lang w:bidi="fa-IR"/>
          <w:color w:val="111111"/>
          <w:sz w:val="28"/>
          <w:szCs w:val="28"/>
          <w:rtl/>
        </w:rPr>
        <w:t xml:space="preserve">س [2249].</w:t>
      </w:r>
    </w:p>
    <w:p>
      <w:pPr>
        <w:pStyle w:val="Heading3"/>
      </w:pPr>
      <w:bookmarkStart w:id="875" w:name="_Toc139"/>
      <w:r>
        <w:t>129- نسخة أخرى</w:t>
      </w:r>
      <w:bookmarkEnd w:id="875"/>
    </w:p>
    <w:p>
      <w:pPr>
        <w:pStyle w:val="BookText"/>
      </w:pPr>
      <w:r>
        <w:rPr>
          <w:rFonts w:ascii="IRNazanin" w:hAnsi="IRNazanin" w:eastAsia="IRNazanin" w:cs="IRNazanin"/>
          <w:lang w:bidi="fa-IR"/>
          <w:color w:val="111111"/>
          <w:sz w:val="28"/>
          <w:szCs w:val="28"/>
          <w:rtl/>
        </w:rPr>
        <w:t xml:space="preserve">مجلد فيه من أول القرآن إلى سورة ( الاسراء ) من ( موقوفات ) الحاج امین الباجه جي سنة /243 اه .</w:t>
      </w:r>
    </w:p>
    <w:p>
      <w:pPr>
        <w:pStyle w:val="BookText"/>
      </w:pPr>
      <w:r>
        <w:rPr>
          <w:rFonts w:ascii="IRNazanin" w:hAnsi="IRNazanin" w:eastAsia="IRNazanin" w:cs="IRNazanin"/>
          <w:lang w:bidi="fa-IR"/>
          <w:color w:val="111111"/>
          <w:sz w:val="28"/>
          <w:szCs w:val="28"/>
          <w:rtl/>
        </w:rPr>
        <w:t xml:space="preserve">ق= 421</w:t>
      </w:r>
    </w:p>
    <w:p>
      <w:pPr>
        <w:pStyle w:val="BookText"/>
      </w:pPr>
      <w:r>
        <w:rPr>
          <w:rFonts w:ascii="Times New Roman" w:hAnsi="Times New Roman" w:eastAsia="Times New Roman" w:cs="Times New Roman"/>
          <w:lang w:val="en-US" w:bidi="en-US"/>
          <w:color w:val="111111"/>
          <w:sz w:val="28"/>
          <w:szCs w:val="28"/>
          <w:rtl/>
        </w:rPr>
        <w:t xml:space="preserve">27 × 17 </w:t>
      </w:r>
      <w:r>
        <w:rPr>
          <w:rFonts w:ascii="IRNazanin" w:hAnsi="IRNazanin" w:eastAsia="IRNazanin" w:cs="IRNazanin"/>
          <w:lang w:bidi="fa-IR"/>
          <w:color w:val="111111"/>
          <w:sz w:val="28"/>
          <w:szCs w:val="28"/>
          <w:rtl/>
        </w:rPr>
        <w:t xml:space="preserve">س [2241].</w:t>
      </w:r>
    </w:p>
    <w:p>
      <w:pPr>
        <w:pStyle w:val="Heading3"/>
      </w:pPr>
      <w:bookmarkStart w:id="876" w:name="_Toc140"/>
      <w:r>
        <w:t>130- نسخة أخرى</w:t>
      </w:r>
      <w:bookmarkEnd w:id="876"/>
    </w:p>
    <w:p>
      <w:pPr>
        <w:pStyle w:val="BookText"/>
      </w:pPr>
      <w:r>
        <w:rPr>
          <w:rFonts w:ascii="IRNazanin" w:hAnsi="IRNazanin" w:eastAsia="IRNazanin" w:cs="IRNazanin"/>
          <w:lang w:bidi="fa-IR"/>
          <w:color w:val="111111"/>
          <w:sz w:val="28"/>
          <w:szCs w:val="28"/>
          <w:rtl/>
        </w:rPr>
        <w:t xml:space="preserve">النصف الأول .</w:t>
      </w:r>
    </w:p>
    <w:p>
      <w:pPr>
        <w:pStyle w:val="BookText"/>
      </w:pPr>
      <w:r>
        <w:rPr>
          <w:rFonts w:ascii="Amiri" w:hAnsi="Amiri" w:eastAsia="Amiri" w:cs="Amiri"/>
          <w:lang w:bidi="ar-SA"/>
          <w:color w:val="111111"/>
          <w:sz w:val="28"/>
          <w:szCs w:val="28"/>
          <w:rtl/>
        </w:rPr>
        <w:t xml:space="preserve">مخرومة الأول ، تنتهي بتفسير سورة ( بني اسرائيل ) .</w:t>
      </w:r>
    </w:p>
    <w:p>
      <w:pPr>
        <w:pStyle w:val="BookText"/>
      </w:pPr>
      <w:r>
        <w:rPr>
          <w:rFonts w:ascii="IRNazanin" w:hAnsi="IRNazanin" w:eastAsia="IRNazanin" w:cs="IRNazanin"/>
          <w:lang w:bidi="fa-IR"/>
          <w:color w:val="111111"/>
          <w:sz w:val="28"/>
          <w:szCs w:val="28"/>
          <w:rtl/>
        </w:rPr>
        <w:t xml:space="preserve">ق=920</w:t>
      </w:r>
    </w:p>
    <w:p>
      <w:pPr>
        <w:pStyle w:val="BookText"/>
      </w:pPr>
      <w:r>
        <w:rPr>
          <w:rFonts w:ascii="Times New Roman" w:hAnsi="Times New Roman" w:eastAsia="Times New Roman" w:cs="Times New Roman"/>
          <w:lang w:val="en-US" w:bidi="en-US"/>
          <w:color w:val="111111"/>
          <w:sz w:val="28"/>
          <w:szCs w:val="28"/>
          <w:rtl/>
        </w:rPr>
        <w:t xml:space="preserve">20×14 </w:t>
      </w:r>
      <w:r>
        <w:rPr>
          <w:rFonts w:ascii="IRNazanin" w:hAnsi="IRNazanin" w:eastAsia="IRNazanin" w:cs="IRNazanin"/>
          <w:lang w:bidi="fa-IR"/>
          <w:color w:val="111111"/>
          <w:sz w:val="28"/>
          <w:szCs w:val="28"/>
          <w:rtl/>
        </w:rPr>
        <w:t xml:space="preserve">س [10132] .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1" w:name="pg15460_166881"/>
    <w:bookmarkEnd w:id="41"/>
    <w:p>
      <w:pPr>
        <w:pStyle w:val="Heading3"/>
      </w:pPr>
      <w:bookmarkStart w:id="877" w:name="_Toc141"/>
      <w:r>
        <w:t>131- نسخة أخرى</w:t>
      </w:r>
      <w:bookmarkEnd w:id="877"/>
    </w:p>
    <w:p>
      <w:pPr>
        <w:pStyle w:val="BookText"/>
      </w:pPr>
      <w:r>
        <w:rPr>
          <w:rFonts w:ascii="Amiri" w:hAnsi="Amiri" w:eastAsia="Amiri" w:cs="Amiri"/>
          <w:lang w:bidi="ar-SA"/>
          <w:color w:val="111111"/>
          <w:sz w:val="28"/>
          <w:szCs w:val="28"/>
          <w:rtl/>
        </w:rPr>
        <w:t xml:space="preserve">مخرومة الطرفين .</w:t>
      </w:r>
    </w:p>
    <w:p>
      <w:pPr>
        <w:pStyle w:val="BookText"/>
      </w:pPr>
      <w:r>
        <w:rPr>
          <w:rFonts w:ascii="Amiri" w:hAnsi="Amiri" w:eastAsia="Amiri" w:cs="Amiri"/>
          <w:lang w:bidi="ar-SA"/>
          <w:color w:val="111111"/>
          <w:sz w:val="28"/>
          <w:szCs w:val="28"/>
          <w:rtl/>
        </w:rPr>
        <w:t xml:space="preserve">تبدأ من تفسير قوله تعالى : « ختم الله على قلوبهم وعلى سمعهم وعلى أبصارهم...».</w:t>
      </w:r>
    </w:p>
    <w:p>
      <w:pPr>
        <w:pStyle w:val="BookText"/>
      </w:pPr>
      <w:r>
        <w:rPr>
          <w:rFonts w:ascii="IRNazanin" w:hAnsi="IRNazanin" w:eastAsia="IRNazanin" w:cs="IRNazanin"/>
          <w:lang w:bidi="fa-IR"/>
          <w:color w:val="111111"/>
          <w:sz w:val="28"/>
          <w:szCs w:val="28"/>
          <w:rtl/>
        </w:rPr>
        <w:t xml:space="preserve">في حواشيها تعليقات لأحمد القزويني ، وأحمد بن حیدر الكردي .</w:t>
      </w:r>
    </w:p>
    <w:p>
      <w:pPr>
        <w:pStyle w:val="BookText"/>
      </w:pPr>
      <w:r>
        <w:rPr>
          <w:rFonts w:ascii="IRNazanin" w:hAnsi="IRNazanin" w:eastAsia="IRNazanin" w:cs="IRNazanin"/>
          <w:lang w:bidi="fa-IR"/>
          <w:color w:val="111111"/>
          <w:sz w:val="28"/>
          <w:szCs w:val="28"/>
          <w:rtl/>
        </w:rPr>
        <w:t xml:space="preserve">ق= 109</w:t>
      </w:r>
    </w:p>
    <w:p>
      <w:pPr>
        <w:pStyle w:val="BookText"/>
      </w:pPr>
      <w:r>
        <w:rPr>
          <w:rFonts w:ascii="Times New Roman" w:hAnsi="Times New Roman" w:eastAsia="Times New Roman" w:cs="Times New Roman"/>
          <w:lang w:val="en-US" w:bidi="en-US"/>
          <w:color w:val="111111"/>
          <w:sz w:val="28"/>
          <w:szCs w:val="28"/>
          <w:rtl/>
        </w:rPr>
        <w:t xml:space="preserve">22×16 </w:t>
      </w:r>
      <w:r>
        <w:rPr>
          <w:rFonts w:ascii="Amiri" w:hAnsi="Amiri" w:eastAsia="Amiri" w:cs="Amiri"/>
          <w:lang w:bidi="ar-SA"/>
          <w:color w:val="111111"/>
          <w:sz w:val="28"/>
          <w:szCs w:val="28"/>
          <w:rtl/>
        </w:rPr>
        <w:t xml:space="preserve">س [2349/1 مجاميع ]</w:t>
      </w:r>
    </w:p>
    <w:p>
      <w:pPr>
        <w:pStyle w:val="Heading3"/>
      </w:pPr>
      <w:bookmarkStart w:id="878" w:name="_Toc142"/>
      <w:r>
        <w:t>132- نسخة أخرى</w:t>
      </w:r>
      <w:bookmarkEnd w:id="878"/>
    </w:p>
    <w:p>
      <w:pPr>
        <w:pStyle w:val="BookText"/>
      </w:pPr>
      <w:r>
        <w:rPr>
          <w:rFonts w:ascii="Amiri" w:hAnsi="Amiri" w:eastAsia="Amiri" w:cs="Amiri"/>
          <w:lang w:bidi="ar-SA"/>
          <w:color w:val="111111"/>
          <w:sz w:val="28"/>
          <w:szCs w:val="28"/>
          <w:rtl/>
        </w:rPr>
        <w:t xml:space="preserve">تبدأ من تفسير سورة ( يس ) إلى آخره .</w:t>
      </w:r>
    </w:p>
    <w:p>
      <w:pPr>
        <w:pStyle w:val="BookText"/>
      </w:pPr>
      <w:r>
        <w:rPr>
          <w:rFonts w:ascii="IRNazanin" w:hAnsi="IRNazanin" w:eastAsia="IRNazanin" w:cs="IRNazanin"/>
          <w:lang w:bidi="fa-IR"/>
          <w:color w:val="111111"/>
          <w:sz w:val="28"/>
          <w:szCs w:val="28"/>
          <w:rtl/>
        </w:rPr>
        <w:t xml:space="preserve">ق= 425</w:t>
      </w:r>
    </w:p>
    <w:p>
      <w:pPr>
        <w:pStyle w:val="BookText"/>
      </w:pPr>
      <w:r>
        <w:rPr>
          <w:rFonts w:ascii="Times New Roman" w:hAnsi="Times New Roman" w:eastAsia="Times New Roman" w:cs="Times New Roman"/>
          <w:lang w:val="en-US" w:bidi="en-US"/>
          <w:color w:val="111111"/>
          <w:sz w:val="28"/>
          <w:szCs w:val="28"/>
          <w:rtl/>
        </w:rPr>
        <w:t xml:space="preserve">20 × 15 </w:t>
      </w:r>
      <w:r>
        <w:rPr>
          <w:rFonts w:ascii="IRNazanin" w:hAnsi="IRNazanin" w:eastAsia="IRNazanin" w:cs="IRNazanin"/>
          <w:lang w:bidi="fa-IR"/>
          <w:color w:val="111111"/>
          <w:sz w:val="28"/>
          <w:szCs w:val="28"/>
          <w:rtl/>
        </w:rPr>
        <w:t xml:space="preserve">س [12159].</w:t>
      </w:r>
    </w:p>
    <w:p>
      <w:pPr>
        <w:pStyle w:val="Heading3"/>
      </w:pPr>
      <w:bookmarkStart w:id="879" w:name="_Toc143"/>
      <w:r>
        <w:t>133- نسخة اخرى</w:t>
      </w:r>
      <w:bookmarkEnd w:id="879"/>
    </w:p>
    <w:p>
      <w:pPr>
        <w:pStyle w:val="BookText"/>
      </w:pPr>
      <w:r>
        <w:rPr>
          <w:rFonts w:ascii="Amiri" w:hAnsi="Amiri" w:eastAsia="Amiri" w:cs="Amiri"/>
          <w:lang w:bidi="ar-SA"/>
          <w:color w:val="111111"/>
          <w:sz w:val="28"/>
          <w:szCs w:val="28"/>
          <w:rtl/>
        </w:rPr>
        <w:t xml:space="preserve">النصف الثاني .</w:t>
      </w:r>
    </w:p>
    <w:p>
      <w:pPr>
        <w:pStyle w:val="BookText"/>
      </w:pPr>
      <w:r>
        <w:rPr>
          <w:rFonts w:ascii="Amiri" w:hAnsi="Amiri" w:eastAsia="Amiri" w:cs="Amiri"/>
          <w:lang w:bidi="ar-SA"/>
          <w:color w:val="111111"/>
          <w:sz w:val="28"/>
          <w:szCs w:val="28"/>
          <w:rtl/>
        </w:rPr>
        <w:t xml:space="preserve">من تفسير سورة ( الكهف ) إلى آخره .</w:t>
      </w:r>
    </w:p>
    <w:p>
      <w:pPr>
        <w:pStyle w:val="BookText"/>
      </w:pPr>
      <w:r>
        <w:rPr>
          <w:rFonts w:ascii="Amiri" w:hAnsi="Amiri" w:eastAsia="Amiri" w:cs="Amiri"/>
          <w:lang w:bidi="ar-SA"/>
          <w:color w:val="111111"/>
          <w:sz w:val="28"/>
          <w:szCs w:val="28"/>
          <w:rtl/>
        </w:rPr>
        <w:t xml:space="preserve">ملكها : مصطفى بن يعقوب النقشبندي .</w:t>
      </w:r>
    </w:p>
    <w:p>
      <w:pPr>
        <w:pStyle w:val="BookText"/>
      </w:pPr>
      <w:r>
        <w:rPr>
          <w:rFonts w:ascii="IRNazanin" w:hAnsi="IRNazanin" w:eastAsia="IRNazanin" w:cs="IRNazanin"/>
          <w:lang w:bidi="fa-IR"/>
          <w:color w:val="111111"/>
          <w:sz w:val="28"/>
          <w:szCs w:val="28"/>
          <w:rtl/>
        </w:rPr>
        <w:t xml:space="preserve">ق= 170</w:t>
      </w:r>
    </w:p>
    <w:p>
      <w:pPr>
        <w:pStyle w:val="BookText"/>
      </w:pPr>
      <w:r>
        <w:rPr>
          <w:rFonts w:ascii="Times New Roman" w:hAnsi="Times New Roman" w:eastAsia="Times New Roman" w:cs="Times New Roman"/>
          <w:lang w:val="en-US" w:bidi="en-US"/>
          <w:color w:val="111111"/>
          <w:sz w:val="28"/>
          <w:szCs w:val="28"/>
          <w:rtl/>
        </w:rPr>
        <w:t xml:space="preserve">25 × 18 </w:t>
      </w:r>
      <w:r>
        <w:rPr>
          <w:rFonts w:ascii="IRNazanin" w:hAnsi="IRNazanin" w:eastAsia="IRNazanin" w:cs="IRNazanin"/>
          <w:lang w:bidi="fa-IR"/>
          <w:color w:val="111111"/>
          <w:sz w:val="28"/>
          <w:szCs w:val="28"/>
          <w:rtl/>
        </w:rPr>
        <w:t xml:space="preserve">س [10608].</w:t>
      </w:r>
    </w:p>
    <w:p>
      <w:pPr>
        <w:pStyle w:val="Heading3"/>
      </w:pPr>
      <w:bookmarkStart w:id="880" w:name="_Toc144"/>
      <w:r>
        <w:t>134- نسخة أخرى</w:t>
      </w:r>
      <w:bookmarkEnd w:id="880"/>
    </w:p>
    <w:p>
      <w:pPr>
        <w:pStyle w:val="BookText"/>
      </w:pPr>
      <w:r>
        <w:rPr>
          <w:rFonts w:ascii="Amiri" w:hAnsi="Amiri" w:eastAsia="Amiri" w:cs="Amiri"/>
          <w:lang w:bidi="ar-SA"/>
          <w:color w:val="111111"/>
          <w:sz w:val="28"/>
          <w:szCs w:val="28"/>
          <w:rtl/>
        </w:rPr>
        <w:t xml:space="preserve">النصف الثاني ، من تفسير سورة ( الكهف ) الى آخره .</w:t>
      </w:r>
    </w:p>
    <w:p>
      <w:pPr>
        <w:pStyle w:val="BookText"/>
      </w:pPr>
      <w:r>
        <w:rPr>
          <w:rFonts w:ascii="Amiri" w:hAnsi="Amiri" w:eastAsia="Amiri" w:cs="Amiri"/>
          <w:lang w:bidi="ar-SA"/>
          <w:color w:val="111111"/>
          <w:sz w:val="28"/>
          <w:szCs w:val="28"/>
          <w:rtl/>
        </w:rPr>
        <w:t xml:space="preserve">كتبها : يوسف السندوي الشافعي ، برسم صالح البلخي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2" w:name="pg15460_166882"/>
    <w:bookmarkEnd w:id="42"/>
    <w:p>
      <w:pPr>
        <w:pStyle w:val="BookText"/>
      </w:pPr>
      <w:r>
        <w:rPr>
          <w:rFonts w:ascii="Amiri" w:hAnsi="Amiri" w:eastAsia="Amiri" w:cs="Amiri"/>
          <w:lang w:bidi="ar-SA"/>
          <w:color w:val="111111"/>
          <w:sz w:val="28"/>
          <w:szCs w:val="28"/>
          <w:rtl/>
        </w:rPr>
        <w:t xml:space="preserve">الحنفي ، في سنة/1086ه .</w:t>
      </w:r>
    </w:p>
    <w:p>
      <w:pPr>
        <w:pStyle w:val="BookText"/>
      </w:pPr>
      <w:r>
        <w:rPr>
          <w:rFonts w:ascii="Amiri" w:hAnsi="Amiri" w:eastAsia="Amiri" w:cs="Amiri"/>
          <w:lang w:bidi="ar-SA"/>
          <w:color w:val="111111"/>
          <w:sz w:val="28"/>
          <w:szCs w:val="28"/>
          <w:rtl/>
        </w:rPr>
        <w:t xml:space="preserve">مأروضة الأخر .</w:t>
      </w:r>
    </w:p>
    <w:p>
      <w:pPr>
        <w:pStyle w:val="BookText"/>
      </w:pPr>
      <w:r>
        <w:rPr>
          <w:rFonts w:ascii="IRNazanin" w:hAnsi="IRNazanin" w:eastAsia="IRNazanin" w:cs="IRNazanin"/>
          <w:lang w:bidi="fa-IR"/>
          <w:color w:val="111111"/>
          <w:sz w:val="28"/>
          <w:szCs w:val="28"/>
          <w:rtl/>
        </w:rPr>
        <w:t xml:space="preserve">ق= 300</w:t>
      </w:r>
    </w:p>
    <w:p>
      <w:pPr>
        <w:pStyle w:val="BookText"/>
      </w:pPr>
      <w:r>
        <w:rPr>
          <w:rFonts w:ascii="Times New Roman" w:hAnsi="Times New Roman" w:eastAsia="Times New Roman" w:cs="Times New Roman"/>
          <w:lang w:val="en-US" w:bidi="en-US"/>
          <w:color w:val="111111"/>
          <w:sz w:val="28"/>
          <w:szCs w:val="28"/>
          <w:rtl/>
        </w:rPr>
        <w:t xml:space="preserve">30 × 18 </w:t>
      </w:r>
      <w:r>
        <w:rPr>
          <w:rFonts w:ascii="IRNazanin" w:hAnsi="IRNazanin" w:eastAsia="IRNazanin" w:cs="IRNazanin"/>
          <w:lang w:bidi="fa-IR"/>
          <w:color w:val="111111"/>
          <w:sz w:val="28"/>
          <w:szCs w:val="28"/>
          <w:rtl/>
        </w:rPr>
        <w:t xml:space="preserve">س [10183]</w:t>
      </w:r>
    </w:p>
    <w:p>
      <w:pPr>
        <w:pStyle w:val="Heading3"/>
      </w:pPr>
      <w:bookmarkStart w:id="881" w:name="_Toc145"/>
      <w:r>
        <w:t>135- نسخة أخرى</w:t>
      </w:r>
      <w:bookmarkEnd w:id="881"/>
    </w:p>
    <w:p>
      <w:pPr>
        <w:pStyle w:val="BookText"/>
      </w:pPr>
      <w:r>
        <w:rPr>
          <w:rFonts w:ascii="Amiri" w:hAnsi="Amiri" w:eastAsia="Amiri" w:cs="Amiri"/>
          <w:lang w:bidi="ar-SA"/>
          <w:color w:val="111111"/>
          <w:sz w:val="28"/>
          <w:szCs w:val="28"/>
          <w:rtl/>
        </w:rPr>
        <w:t xml:space="preserve">مخرومة الطرفين .</w:t>
      </w:r>
    </w:p>
    <w:p>
      <w:pPr>
        <w:pStyle w:val="BookText"/>
      </w:pPr>
      <w:r>
        <w:rPr>
          <w:rFonts w:ascii="IRNazanin" w:hAnsi="IRNazanin" w:eastAsia="IRNazanin" w:cs="IRNazanin"/>
          <w:lang w:bidi="fa-IR"/>
          <w:color w:val="111111"/>
          <w:sz w:val="28"/>
          <w:szCs w:val="28"/>
          <w:rtl/>
        </w:rPr>
        <w:t xml:space="preserve">ق = 410</w:t>
      </w:r>
    </w:p>
    <w:p>
      <w:pPr>
        <w:pStyle w:val="BookText"/>
      </w:pPr>
      <w:r>
        <w:rPr>
          <w:rFonts w:ascii="Times New Roman" w:hAnsi="Times New Roman" w:eastAsia="Times New Roman" w:cs="Times New Roman"/>
          <w:lang w:val="en-US" w:bidi="en-US"/>
          <w:color w:val="111111"/>
          <w:sz w:val="28"/>
          <w:szCs w:val="28"/>
          <w:rtl/>
        </w:rPr>
        <w:t xml:space="preserve">25 × 16 </w:t>
      </w:r>
      <w:r>
        <w:rPr>
          <w:rFonts w:ascii="IRNazanin" w:hAnsi="IRNazanin" w:eastAsia="IRNazanin" w:cs="IRNazanin"/>
          <w:lang w:bidi="fa-IR"/>
          <w:color w:val="111111"/>
          <w:sz w:val="28"/>
          <w:szCs w:val="28"/>
          <w:rtl/>
        </w:rPr>
        <w:t xml:space="preserve">س [2266]</w:t>
      </w:r>
    </w:p>
    <w:p>
      <w:pPr>
        <w:pStyle w:val="Heading3"/>
      </w:pPr>
      <w:bookmarkStart w:id="882" w:name="_Toc146"/>
      <w:r>
        <w:t>136- نسخة اخرى</w:t>
      </w:r>
      <w:bookmarkEnd w:id="882"/>
    </w:p>
    <w:p>
      <w:pPr>
        <w:pStyle w:val="BookText"/>
      </w:pPr>
      <w:r>
        <w:rPr>
          <w:rFonts w:ascii="Amiri" w:hAnsi="Amiri" w:eastAsia="Amiri" w:cs="Amiri"/>
          <w:lang w:bidi="ar-SA"/>
          <w:color w:val="111111"/>
          <w:sz w:val="28"/>
          <w:szCs w:val="28"/>
          <w:rtl/>
        </w:rPr>
        <w:t xml:space="preserve">كتبت سنة / 1241ه .</w:t>
      </w:r>
    </w:p>
    <w:p>
      <w:pPr>
        <w:pStyle w:val="BookText"/>
      </w:pPr>
      <w:r>
        <w:rPr>
          <w:rFonts w:ascii="IRNazanin" w:hAnsi="IRNazanin" w:eastAsia="IRNazanin" w:cs="IRNazanin"/>
          <w:lang w:bidi="fa-IR"/>
          <w:color w:val="111111"/>
          <w:sz w:val="28"/>
          <w:szCs w:val="28"/>
          <w:rtl/>
        </w:rPr>
        <w:t xml:space="preserve">ق= 443</w:t>
      </w:r>
    </w:p>
    <w:p>
      <w:pPr>
        <w:pStyle w:val="BookText"/>
      </w:pPr>
      <w:r>
        <w:rPr>
          <w:rFonts w:ascii="Times New Roman" w:hAnsi="Times New Roman" w:eastAsia="Times New Roman" w:cs="Times New Roman"/>
          <w:lang w:val="en-US" w:bidi="en-US"/>
          <w:color w:val="111111"/>
          <w:sz w:val="28"/>
          <w:szCs w:val="28"/>
          <w:rtl/>
        </w:rPr>
        <w:t xml:space="preserve">22 × 16 </w:t>
      </w:r>
      <w:r>
        <w:rPr>
          <w:rFonts w:ascii="IRNazanin" w:hAnsi="IRNazanin" w:eastAsia="IRNazanin" w:cs="IRNazanin"/>
          <w:lang w:bidi="fa-IR"/>
          <w:color w:val="111111"/>
          <w:sz w:val="28"/>
          <w:szCs w:val="28"/>
          <w:rtl/>
        </w:rPr>
        <w:t xml:space="preserve">س [2275]</w:t>
      </w:r>
    </w:p>
    <w:p>
      <w:pPr>
        <w:pStyle w:val="Heading3"/>
      </w:pPr>
      <w:bookmarkStart w:id="883" w:name="_Toc147"/>
      <w:r>
        <w:t>137. نسخة أخرى</w:t>
      </w:r>
      <w:bookmarkEnd w:id="883"/>
    </w:p>
    <w:p>
      <w:pPr>
        <w:pStyle w:val="BookText"/>
      </w:pPr>
      <w:r>
        <w:rPr>
          <w:rFonts w:ascii="Amiri" w:hAnsi="Amiri" w:eastAsia="Amiri" w:cs="Amiri"/>
          <w:lang w:bidi="ar-SA"/>
          <w:color w:val="111111"/>
          <w:sz w:val="28"/>
          <w:szCs w:val="28"/>
          <w:rtl/>
        </w:rPr>
        <w:t xml:space="preserve">نفيسة رائعة مذهبة .</w:t>
      </w:r>
    </w:p>
    <w:p>
      <w:pPr>
        <w:pStyle w:val="BookText"/>
      </w:pPr>
      <w:r>
        <w:rPr>
          <w:rFonts w:ascii="IRNazanin" w:hAnsi="IRNazanin" w:eastAsia="IRNazanin" w:cs="IRNazanin"/>
          <w:lang w:bidi="fa-IR"/>
          <w:color w:val="111111"/>
          <w:sz w:val="28"/>
          <w:szCs w:val="28"/>
          <w:rtl/>
        </w:rPr>
        <w:t xml:space="preserve">في أولها أبيات في مدح ( البيضاوي ) بخط : طه الراوی ، وهي من ( موقوفات ) مصطفی وفی جميل زاده ، سنة/1318ه . كتبت في سنة / 911ه ، برسم خزانة أحد الأمراء .</w:t>
      </w:r>
    </w:p>
    <w:p>
      <w:pPr>
        <w:pStyle w:val="BookText"/>
      </w:pPr>
      <w:r>
        <w:rPr>
          <w:rFonts w:ascii="IRNazanin" w:hAnsi="IRNazanin" w:eastAsia="IRNazanin" w:cs="IRNazanin"/>
          <w:lang w:bidi="fa-IR"/>
          <w:color w:val="111111"/>
          <w:sz w:val="28"/>
          <w:szCs w:val="28"/>
          <w:rtl/>
        </w:rPr>
        <w:t xml:space="preserve">ق = 454</w:t>
      </w:r>
    </w:p>
    <w:p>
      <w:pPr>
        <w:pStyle w:val="BookText"/>
      </w:pPr>
      <w:r>
        <w:rPr>
          <w:rFonts w:ascii="Times New Roman" w:hAnsi="Times New Roman" w:eastAsia="Times New Roman" w:cs="Times New Roman"/>
          <w:lang w:val="en-US" w:bidi="en-US"/>
          <w:color w:val="111111"/>
          <w:sz w:val="28"/>
          <w:szCs w:val="28"/>
          <w:rtl/>
        </w:rPr>
        <w:t xml:space="preserve">33 × 23 </w:t>
      </w:r>
      <w:r>
        <w:rPr>
          <w:rFonts w:ascii="IRNazanin" w:hAnsi="IRNazanin" w:eastAsia="IRNazanin" w:cs="IRNazanin"/>
          <w:lang w:bidi="fa-IR"/>
          <w:color w:val="111111"/>
          <w:sz w:val="28"/>
          <w:szCs w:val="28"/>
          <w:rtl/>
        </w:rPr>
        <w:t xml:space="preserve">س [2258]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3" w:name="pg15460_166883"/>
    <w:bookmarkEnd w:id="43"/>
    <w:p>
      <w:pPr>
        <w:pStyle w:val="Heading3"/>
      </w:pPr>
      <w:bookmarkStart w:id="884" w:name="_Toc148"/>
      <w:r>
        <w:t>138- نسخة أخرى</w:t>
      </w:r>
      <w:bookmarkEnd w:id="884"/>
    </w:p>
    <w:p>
      <w:pPr>
        <w:pStyle w:val="BookText"/>
      </w:pPr>
      <w:r>
        <w:rPr>
          <w:rFonts w:ascii="Amiri" w:hAnsi="Amiri" w:eastAsia="Amiri" w:cs="Amiri"/>
          <w:lang w:bidi="ar-SA"/>
          <w:color w:val="111111"/>
          <w:sz w:val="28"/>
          <w:szCs w:val="28"/>
          <w:rtl/>
        </w:rPr>
        <w:t xml:space="preserve">مأروضة اعتيادية . مخرومة الأول ، تبدأ من تفسير سورة (ص) .</w:t>
      </w:r>
    </w:p>
    <w:p>
      <w:pPr>
        <w:pStyle w:val="BookText"/>
      </w:pPr>
      <w:r>
        <w:rPr>
          <w:rFonts w:ascii="IRNazanin" w:hAnsi="IRNazanin" w:eastAsia="IRNazanin" w:cs="IRNazanin"/>
          <w:lang w:bidi="fa-IR"/>
          <w:color w:val="111111"/>
          <w:sz w:val="28"/>
          <w:szCs w:val="28"/>
          <w:rtl/>
        </w:rPr>
        <w:t xml:space="preserve">كتبها : الحاج حسين بن الشيخ جرجیس بن عبدالوهاب بن علي بن رجب سنة / 1235ه .</w:t>
      </w:r>
    </w:p>
    <w:p>
      <w:pPr>
        <w:pStyle w:val="BookText"/>
      </w:pPr>
      <w:r>
        <w:rPr>
          <w:rFonts w:ascii="IRNazanin" w:hAnsi="IRNazanin" w:eastAsia="IRNazanin" w:cs="IRNazanin"/>
          <w:lang w:bidi="fa-IR"/>
          <w:color w:val="111111"/>
          <w:sz w:val="28"/>
          <w:szCs w:val="28"/>
          <w:rtl/>
        </w:rPr>
        <w:t xml:space="preserve">ق = 220</w:t>
      </w:r>
    </w:p>
    <w:p>
      <w:pPr>
        <w:pStyle w:val="BookText"/>
      </w:pPr>
      <w:r>
        <w:rPr>
          <w:rFonts w:ascii="Times New Roman" w:hAnsi="Times New Roman" w:eastAsia="Times New Roman" w:cs="Times New Roman"/>
          <w:lang w:val="en-US" w:bidi="en-US"/>
          <w:color w:val="111111"/>
          <w:sz w:val="28"/>
          <w:szCs w:val="28"/>
          <w:rtl/>
        </w:rPr>
        <w:t xml:space="preserve">30×22 </w:t>
      </w:r>
      <w:r>
        <w:rPr>
          <w:rFonts w:ascii="IRNazanin" w:hAnsi="IRNazanin" w:eastAsia="IRNazanin" w:cs="IRNazanin"/>
          <w:lang w:bidi="fa-IR"/>
          <w:color w:val="111111"/>
          <w:sz w:val="28"/>
          <w:szCs w:val="28"/>
          <w:rtl/>
        </w:rPr>
        <w:t xml:space="preserve">س [2282] .</w:t>
      </w:r>
    </w:p>
    <w:p>
      <w:pPr>
        <w:pStyle w:val="Heading3"/>
      </w:pPr>
      <w:bookmarkStart w:id="885" w:name="_Toc149"/>
      <w:r>
        <w:t>139 -نسخة أخرى</w:t>
      </w:r>
      <w:bookmarkEnd w:id="885"/>
    </w:p>
    <w:p>
      <w:pPr>
        <w:pStyle w:val="BookText"/>
      </w:pPr>
      <w:r>
        <w:rPr>
          <w:rFonts w:ascii="Amiri" w:hAnsi="Amiri" w:eastAsia="Amiri" w:cs="Amiri"/>
          <w:lang w:bidi="ar-SA"/>
          <w:color w:val="111111"/>
          <w:sz w:val="28"/>
          <w:szCs w:val="28"/>
          <w:rtl/>
        </w:rPr>
        <w:t xml:space="preserve">في أولها سر لوحة ، وهي من ( موقوفات ) الحاج نعمان الباجه جي.</w:t>
      </w:r>
    </w:p>
    <w:p>
      <w:pPr>
        <w:pStyle w:val="BookText"/>
      </w:pPr>
      <w:r>
        <w:rPr>
          <w:rFonts w:ascii="Amiri" w:hAnsi="Amiri" w:eastAsia="Amiri" w:cs="Amiri"/>
          <w:lang w:bidi="ar-SA"/>
          <w:color w:val="111111"/>
          <w:sz w:val="28"/>
          <w:szCs w:val="28"/>
          <w:rtl/>
        </w:rPr>
        <w:t xml:space="preserve">كتبها : فضل الله بن حسين النائيني ، سنة / 1084ه .</w:t>
      </w:r>
    </w:p>
    <w:p>
      <w:pPr>
        <w:pStyle w:val="BookText"/>
      </w:pPr>
      <w:r>
        <w:rPr>
          <w:rFonts w:ascii="IRNazanin" w:hAnsi="IRNazanin" w:eastAsia="IRNazanin" w:cs="IRNazanin"/>
          <w:lang w:bidi="fa-IR"/>
          <w:color w:val="111111"/>
          <w:sz w:val="28"/>
          <w:szCs w:val="28"/>
          <w:rtl/>
        </w:rPr>
        <w:t xml:space="preserve">ق = 393</w:t>
      </w:r>
    </w:p>
    <w:p>
      <w:pPr>
        <w:pStyle w:val="BookText"/>
      </w:pPr>
      <w:r>
        <w:rPr>
          <w:rFonts w:ascii="Times New Roman" w:hAnsi="Times New Roman" w:eastAsia="Times New Roman" w:cs="Times New Roman"/>
          <w:lang w:val="en-US" w:bidi="en-US"/>
          <w:color w:val="111111"/>
          <w:sz w:val="28"/>
          <w:szCs w:val="28"/>
          <w:rtl/>
        </w:rPr>
        <w:t xml:space="preserve">27 × 18 </w:t>
      </w:r>
      <w:r>
        <w:rPr>
          <w:rFonts w:ascii="IRNazanin" w:hAnsi="IRNazanin" w:eastAsia="IRNazanin" w:cs="IRNazanin"/>
          <w:lang w:bidi="fa-IR"/>
          <w:color w:val="111111"/>
          <w:sz w:val="28"/>
          <w:szCs w:val="28"/>
          <w:rtl/>
        </w:rPr>
        <w:t xml:space="preserve">س [2281]</w:t>
      </w:r>
    </w:p>
    <w:p>
      <w:pPr>
        <w:pStyle w:val="Heading3"/>
      </w:pPr>
      <w:bookmarkStart w:id="886" w:name="_Toc150"/>
      <w:r>
        <w:t>140- نسخة أخرى</w:t>
      </w:r>
      <w:bookmarkEnd w:id="886"/>
    </w:p>
    <w:p>
      <w:pPr>
        <w:pStyle w:val="BookText"/>
      </w:pPr>
      <w:r>
        <w:rPr>
          <w:rFonts w:ascii="Amiri" w:hAnsi="Amiri" w:eastAsia="Amiri" w:cs="Amiri"/>
          <w:lang w:bidi="ar-SA"/>
          <w:color w:val="111111"/>
          <w:sz w:val="28"/>
          <w:szCs w:val="28"/>
          <w:rtl/>
        </w:rPr>
        <w:t xml:space="preserve">مذهبة ، في أولها سر لوحة ، كتبت بقاعدة رقعية جميلة .</w:t>
      </w:r>
    </w:p>
    <w:p>
      <w:pPr>
        <w:pStyle w:val="BookText"/>
      </w:pPr>
      <w:r>
        <w:rPr>
          <w:rFonts w:ascii="Amiri" w:hAnsi="Amiri" w:eastAsia="Amiri" w:cs="Amiri"/>
          <w:lang w:bidi="ar-SA"/>
          <w:color w:val="111111"/>
          <w:sz w:val="28"/>
          <w:szCs w:val="28"/>
          <w:rtl/>
        </w:rPr>
        <w:t xml:space="preserve">في آخرها ( ملكية ) باسم : ابن ج لال الدين بن الهادي الحسيني النقيب . وفي أولها ( جدول ) بين عدد الحروف الواردة في القرآن ، والنسخة من ( موقوفات ) نائلة خاتون/ 1291ه .</w:t>
      </w:r>
    </w:p>
    <w:p>
      <w:pPr>
        <w:pStyle w:val="BookText"/>
      </w:pPr>
      <w:r>
        <w:rPr>
          <w:rFonts w:ascii="IRNazanin" w:hAnsi="IRNazanin" w:eastAsia="IRNazanin" w:cs="IRNazanin"/>
          <w:lang w:bidi="fa-IR"/>
          <w:color w:val="111111"/>
          <w:sz w:val="28"/>
          <w:szCs w:val="28"/>
          <w:rtl/>
        </w:rPr>
        <w:t xml:space="preserve">ق= 563</w:t>
      </w:r>
    </w:p>
    <w:p>
      <w:pPr>
        <w:pStyle w:val="BookText"/>
      </w:pPr>
      <w:r>
        <w:rPr>
          <w:rFonts w:ascii="Times New Roman" w:hAnsi="Times New Roman" w:eastAsia="Times New Roman" w:cs="Times New Roman"/>
          <w:lang w:val="en-US" w:bidi="en-US"/>
          <w:color w:val="111111"/>
          <w:sz w:val="28"/>
          <w:szCs w:val="28"/>
          <w:rtl/>
        </w:rPr>
        <w:t xml:space="preserve">22 × 15 </w:t>
      </w:r>
      <w:r>
        <w:rPr>
          <w:rFonts w:ascii="IRNazanin" w:hAnsi="IRNazanin" w:eastAsia="IRNazanin" w:cs="IRNazanin"/>
          <w:lang w:bidi="fa-IR"/>
          <w:color w:val="111111"/>
          <w:sz w:val="28"/>
          <w:szCs w:val="28"/>
          <w:rtl/>
        </w:rPr>
        <w:t xml:space="preserve">س [2277] .</w:t>
      </w:r>
    </w:p>
    <w:p>
      <w:pPr>
        <w:pStyle w:val="Heading3"/>
      </w:pPr>
      <w:bookmarkStart w:id="887" w:name="_Toc151"/>
      <w:r>
        <w:t>141- نسخة أخرى</w:t>
      </w:r>
      <w:bookmarkEnd w:id="887"/>
    </w:p>
    <w:p>
      <w:pPr>
        <w:pStyle w:val="BookText"/>
      </w:pPr>
      <w:r>
        <w:rPr>
          <w:rFonts w:ascii="Amiri" w:hAnsi="Amiri" w:eastAsia="Amiri" w:cs="Amiri"/>
          <w:lang w:bidi="ar-SA"/>
          <w:color w:val="111111"/>
          <w:sz w:val="28"/>
          <w:szCs w:val="28"/>
          <w:rtl/>
        </w:rPr>
        <w:t xml:space="preserve">في أولها سر لوحة . من ( موقوفات ) ابراهيم أدهم الفريق/ 1311ه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4" w:name="pg15460_166884"/>
    <w:bookmarkEnd w:id="44"/>
    <w:p>
      <w:pPr>
        <w:pStyle w:val="BookText"/>
      </w:pPr>
      <w:r>
        <w:rPr>
          <w:rFonts w:ascii="IRNazanin" w:hAnsi="IRNazanin" w:eastAsia="IRNazanin" w:cs="IRNazanin"/>
          <w:lang w:bidi="fa-IR"/>
          <w:color w:val="111111"/>
          <w:sz w:val="28"/>
          <w:szCs w:val="28"/>
          <w:rtl/>
        </w:rPr>
        <w:t xml:space="preserve">ق= 324</w:t>
      </w:r>
    </w:p>
    <w:p>
      <w:pPr>
        <w:pStyle w:val="BookText"/>
      </w:pPr>
      <w:r>
        <w:rPr>
          <w:rFonts w:ascii="Times New Roman" w:hAnsi="Times New Roman" w:eastAsia="Times New Roman" w:cs="Times New Roman"/>
          <w:lang w:val="en-US" w:bidi="en-US"/>
          <w:color w:val="111111"/>
          <w:sz w:val="28"/>
          <w:szCs w:val="28"/>
          <w:rtl/>
        </w:rPr>
        <w:t xml:space="preserve">23 × 15 </w:t>
      </w:r>
      <w:r>
        <w:rPr>
          <w:rFonts w:ascii="IRNazanin" w:hAnsi="IRNazanin" w:eastAsia="IRNazanin" w:cs="IRNazanin"/>
          <w:lang w:bidi="fa-IR"/>
          <w:color w:val="111111"/>
          <w:sz w:val="28"/>
          <w:szCs w:val="28"/>
          <w:rtl/>
        </w:rPr>
        <w:t xml:space="preserve">س [2327]</w:t>
      </w:r>
    </w:p>
    <w:p>
      <w:pPr>
        <w:pStyle w:val="Heading3"/>
      </w:pPr>
      <w:bookmarkStart w:id="888" w:name="_Toc152"/>
      <w:r>
        <w:t>142- نسخة أخرى</w:t>
      </w:r>
      <w:bookmarkEnd w:id="888"/>
    </w:p>
    <w:p>
      <w:pPr>
        <w:pStyle w:val="BookText"/>
      </w:pPr>
      <w:r>
        <w:rPr>
          <w:rFonts w:ascii="Amiri" w:hAnsi="Amiri" w:eastAsia="Amiri" w:cs="Amiri"/>
          <w:lang w:bidi="ar-SA"/>
          <w:color w:val="111111"/>
          <w:sz w:val="28"/>
          <w:szCs w:val="28"/>
          <w:rtl/>
        </w:rPr>
        <w:t xml:space="preserve">المجلد الثاني .</w:t>
      </w:r>
    </w:p>
    <w:p>
      <w:pPr>
        <w:pStyle w:val="BookText"/>
      </w:pPr>
      <w:r>
        <w:rPr>
          <w:rFonts w:ascii="Amiri" w:hAnsi="Amiri" w:eastAsia="Amiri" w:cs="Amiri"/>
          <w:lang w:bidi="ar-SA"/>
          <w:color w:val="111111"/>
          <w:sz w:val="28"/>
          <w:szCs w:val="28"/>
          <w:rtl/>
        </w:rPr>
        <w:t xml:space="preserve">كتبها : دولت بن الغني محمد ، سنة /1018ه. جلدها مزخرف .</w:t>
      </w:r>
    </w:p>
    <w:p>
      <w:pPr>
        <w:pStyle w:val="BookText"/>
      </w:pPr>
      <w:r>
        <w:rPr>
          <w:rFonts w:ascii="IRNazanin" w:hAnsi="IRNazanin" w:eastAsia="IRNazanin" w:cs="IRNazanin"/>
          <w:lang w:bidi="fa-IR"/>
          <w:color w:val="111111"/>
          <w:sz w:val="28"/>
          <w:szCs w:val="28"/>
          <w:rtl/>
        </w:rPr>
        <w:t xml:space="preserve">ق= 383</w:t>
      </w:r>
    </w:p>
    <w:p>
      <w:pPr>
        <w:pStyle w:val="BookText"/>
      </w:pPr>
      <w:r>
        <w:rPr>
          <w:rFonts w:ascii="Times New Roman" w:hAnsi="Times New Roman" w:eastAsia="Times New Roman" w:cs="Times New Roman"/>
          <w:lang w:val="en-US" w:bidi="en-US"/>
          <w:color w:val="111111"/>
          <w:sz w:val="28"/>
          <w:szCs w:val="28"/>
          <w:rtl/>
        </w:rPr>
        <w:t xml:space="preserve">29 × 18 </w:t>
      </w:r>
      <w:r>
        <w:rPr>
          <w:rFonts w:ascii="IRNazanin" w:hAnsi="IRNazanin" w:eastAsia="IRNazanin" w:cs="IRNazanin"/>
          <w:lang w:bidi="fa-IR"/>
          <w:color w:val="111111"/>
          <w:sz w:val="28"/>
          <w:szCs w:val="28"/>
          <w:rtl/>
        </w:rPr>
        <w:t xml:space="preserve">س [2253] .</w:t>
      </w:r>
    </w:p>
    <w:p>
      <w:pPr>
        <w:pStyle w:val="Heading3"/>
      </w:pPr>
      <w:bookmarkStart w:id="889" w:name="_Toc153"/>
      <w:r>
        <w:t>143- نسخة اخرى</w:t>
      </w:r>
      <w:bookmarkEnd w:id="889"/>
    </w:p>
    <w:p>
      <w:pPr>
        <w:pStyle w:val="BookText"/>
      </w:pPr>
      <w:r>
        <w:rPr>
          <w:rFonts w:ascii="Amiri" w:hAnsi="Amiri" w:eastAsia="Amiri" w:cs="Amiri"/>
          <w:lang w:bidi="ar-SA"/>
          <w:color w:val="111111"/>
          <w:sz w:val="28"/>
          <w:szCs w:val="28"/>
          <w:rtl/>
        </w:rPr>
        <w:t xml:space="preserve">مذهبة نفيسة ، في أولها سر لوحة رائعة .</w:t>
      </w:r>
    </w:p>
    <w:p>
      <w:pPr>
        <w:pStyle w:val="BookText"/>
      </w:pPr>
      <w:r>
        <w:rPr>
          <w:rFonts w:ascii="Amiri" w:hAnsi="Amiri" w:eastAsia="Amiri" w:cs="Amiri"/>
          <w:lang w:bidi="ar-SA"/>
          <w:color w:val="111111"/>
          <w:sz w:val="28"/>
          <w:szCs w:val="28"/>
          <w:rtl/>
        </w:rPr>
        <w:t xml:space="preserve">كتبت سنة/1288ه .</w:t>
      </w:r>
    </w:p>
    <w:p>
      <w:pPr>
        <w:pStyle w:val="BookText"/>
      </w:pPr>
      <w:r>
        <w:rPr>
          <w:rFonts w:ascii="IRNazanin" w:hAnsi="IRNazanin" w:eastAsia="IRNazanin" w:cs="IRNazanin"/>
          <w:lang w:bidi="fa-IR"/>
          <w:color w:val="111111"/>
          <w:sz w:val="28"/>
          <w:szCs w:val="28"/>
          <w:rtl/>
        </w:rPr>
        <w:t xml:space="preserve">ق= 453</w:t>
      </w:r>
    </w:p>
    <w:p>
      <w:pPr>
        <w:pStyle w:val="BookText"/>
      </w:pPr>
      <w:r>
        <w:rPr>
          <w:rFonts w:ascii="Times New Roman" w:hAnsi="Times New Roman" w:eastAsia="Times New Roman" w:cs="Times New Roman"/>
          <w:lang w:val="en-US" w:bidi="en-US"/>
          <w:color w:val="111111"/>
          <w:sz w:val="28"/>
          <w:szCs w:val="28"/>
          <w:rtl/>
        </w:rPr>
        <w:t xml:space="preserve">29 × 21 </w:t>
      </w:r>
      <w:r>
        <w:rPr>
          <w:rFonts w:ascii="IRNazanin" w:hAnsi="IRNazanin" w:eastAsia="IRNazanin" w:cs="IRNazanin"/>
          <w:lang w:bidi="fa-IR"/>
          <w:color w:val="111111"/>
          <w:sz w:val="28"/>
          <w:szCs w:val="28"/>
          <w:rtl/>
        </w:rPr>
        <w:t xml:space="preserve">س [2262]</w:t>
      </w:r>
    </w:p>
    <w:p>
      <w:pPr>
        <w:pStyle w:val="Heading3"/>
      </w:pPr>
      <w:bookmarkStart w:id="890" w:name="_Toc154"/>
      <w:r>
        <w:t>144-نسخة أخرى</w:t>
      </w:r>
      <w:bookmarkEnd w:id="890"/>
    </w:p>
    <w:p>
      <w:pPr>
        <w:pStyle w:val="BookText"/>
      </w:pPr>
      <w:r>
        <w:rPr>
          <w:rFonts w:ascii="Amiri" w:hAnsi="Amiri" w:eastAsia="Amiri" w:cs="Amiri"/>
          <w:lang w:bidi="ar-SA"/>
          <w:color w:val="111111"/>
          <w:sz w:val="28"/>
          <w:szCs w:val="28"/>
          <w:rtl/>
        </w:rPr>
        <w:t xml:space="preserve">ملكها : محمد معز الدين الحسيني سنة/1088ه .</w:t>
      </w:r>
    </w:p>
    <w:p>
      <w:pPr>
        <w:pStyle w:val="BookText"/>
      </w:pPr>
      <w:r>
        <w:rPr>
          <w:rFonts w:ascii="IRNazanin" w:hAnsi="IRNazanin" w:eastAsia="IRNazanin" w:cs="IRNazanin"/>
          <w:lang w:bidi="fa-IR"/>
          <w:color w:val="111111"/>
          <w:sz w:val="28"/>
          <w:szCs w:val="28"/>
          <w:rtl/>
        </w:rPr>
        <w:t xml:space="preserve">ق = 485</w:t>
      </w:r>
    </w:p>
    <w:p>
      <w:pPr>
        <w:pStyle w:val="BookText"/>
      </w:pPr>
      <w:r>
        <w:rPr>
          <w:rFonts w:ascii="Times New Roman" w:hAnsi="Times New Roman" w:eastAsia="Times New Roman" w:cs="Times New Roman"/>
          <w:lang w:val="en-US" w:bidi="en-US"/>
          <w:color w:val="111111"/>
          <w:sz w:val="28"/>
          <w:szCs w:val="28"/>
          <w:rtl/>
        </w:rPr>
        <w:t xml:space="preserve">28×16 </w:t>
      </w:r>
      <w:r>
        <w:rPr>
          <w:rFonts w:ascii="IRNazanin" w:hAnsi="IRNazanin" w:eastAsia="IRNazanin" w:cs="IRNazanin"/>
          <w:lang w:bidi="fa-IR"/>
          <w:color w:val="111111"/>
          <w:sz w:val="28"/>
          <w:szCs w:val="28"/>
          <w:rtl/>
        </w:rPr>
        <w:t xml:space="preserve">س [2267]</w:t>
      </w:r>
    </w:p>
    <w:p>
      <w:pPr>
        <w:pStyle w:val="Heading3"/>
      </w:pPr>
      <w:bookmarkStart w:id="891" w:name="_Toc155"/>
      <w:r>
        <w:t>145 أ- انهار الجنان من منابع آيات القرآن</w:t>
      </w:r>
      <w:bookmarkEnd w:id="891"/>
    </w:p>
    <w:p>
      <w:pPr>
        <w:pStyle w:val="BookText"/>
      </w:pPr>
      <w:r>
        <w:rPr>
          <w:rFonts w:ascii="Times New Roman" w:hAnsi="Times New Roman" w:eastAsia="Times New Roman" w:cs="Times New Roman"/>
          <w:lang w:val="en-US" w:bidi="en-US"/>
          <w:color w:val="111111"/>
          <w:sz w:val="28"/>
          <w:szCs w:val="28"/>
          <w:rtl/>
        </w:rPr>
        <w:t xml:space="preserve">:: ... ...</w:t>
      </w:r>
    </w:p>
    <w:p>
      <w:pPr>
        <w:pStyle w:val="BookText"/>
      </w:pPr>
      <w:r>
        <w:rPr>
          <w:rFonts w:ascii="Amiri" w:hAnsi="Amiri" w:eastAsia="Amiri" w:cs="Amiri"/>
          <w:lang w:bidi="ar-SA"/>
          <w:color w:val="111111"/>
          <w:sz w:val="28"/>
          <w:szCs w:val="28"/>
          <w:rtl/>
        </w:rPr>
        <w:t xml:space="preserve">مؤلفه : عبدالله بن ابراهيم الجرمكي الوزير والي حلب المعروف بجته جي الحنفي (ت - 1174 ه ) ، سلك الدرر 81/3</w:t>
      </w:r>
    </w:p>
    <w:p>
      <w:pPr>
        <w:pStyle w:val="BookText"/>
      </w:pPr>
      <w:r>
        <w:rPr>
          <w:rFonts w:ascii="Amiri" w:hAnsi="Amiri" w:eastAsia="Amiri" w:cs="Amiri"/>
          <w:lang w:bidi="ar-SA"/>
          <w:color w:val="111111"/>
          <w:sz w:val="28"/>
          <w:szCs w:val="28"/>
          <w:rtl/>
        </w:rPr>
        <w:t xml:space="preserve">أوله : « الحمد لله الذي أنزل على عبده الكتاب وآتاه الحكمة..».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5" w:name="pg15460_166885"/>
    <w:bookmarkEnd w:id="45"/>
    <w:p>
      <w:pPr>
        <w:pStyle w:val="BookText"/>
      </w:pPr>
      <w:r>
        <w:rPr>
          <w:rFonts w:ascii="Amiri" w:hAnsi="Amiri" w:eastAsia="Amiri" w:cs="Amiri"/>
          <w:lang w:bidi="ar-SA"/>
          <w:color w:val="111111"/>
          <w:sz w:val="28"/>
          <w:szCs w:val="28"/>
          <w:rtl/>
        </w:rPr>
        <w:t xml:space="preserve">وهو ترتيب الآيات القرآن العظيم .</w:t>
      </w:r>
    </w:p>
    <w:p>
      <w:pPr>
        <w:pStyle w:val="BookText"/>
      </w:pPr>
      <w:r>
        <w:rPr>
          <w:rFonts w:ascii="IRNazanin" w:hAnsi="IRNazanin" w:eastAsia="IRNazanin" w:cs="IRNazanin"/>
          <w:lang w:bidi="fa-IR"/>
          <w:color w:val="111111"/>
          <w:sz w:val="28"/>
          <w:szCs w:val="28"/>
          <w:rtl/>
        </w:rPr>
        <w:t xml:space="preserve">ق= 133</w:t>
      </w:r>
    </w:p>
    <w:p>
      <w:pPr>
        <w:pStyle w:val="BookText"/>
      </w:pPr>
      <w:r>
        <w:rPr>
          <w:rFonts w:ascii="Times New Roman" w:hAnsi="Times New Roman" w:eastAsia="Times New Roman" w:cs="Times New Roman"/>
          <w:lang w:val="en-US" w:bidi="en-US"/>
          <w:color w:val="111111"/>
          <w:sz w:val="28"/>
          <w:szCs w:val="28"/>
          <w:rtl/>
        </w:rPr>
        <w:t xml:space="preserve">22 × 14 </w:t>
      </w:r>
      <w:r>
        <w:rPr>
          <w:rFonts w:ascii="IRNazanin" w:hAnsi="IRNazanin" w:eastAsia="IRNazanin" w:cs="IRNazanin"/>
          <w:lang w:bidi="fa-IR"/>
          <w:color w:val="111111"/>
          <w:sz w:val="28"/>
          <w:szCs w:val="28"/>
          <w:rtl/>
        </w:rPr>
        <w:t xml:space="preserve">س [2408]</w:t>
      </w:r>
    </w:p>
    <w:p>
      <w:pPr>
        <w:pStyle w:val="Heading3"/>
      </w:pPr>
      <w:bookmarkStart w:id="892" w:name="_Toc156"/>
      <w:r>
        <w:t>145 ب - بدء الوحي</w:t>
      </w:r>
      <w:bookmarkEnd w:id="892"/>
    </w:p>
    <w:p>
      <w:pPr>
        <w:pStyle w:val="BookText"/>
      </w:pPr>
      <w:r>
        <w:rPr>
          <w:rFonts w:ascii="IRNazanin" w:hAnsi="IRNazanin" w:eastAsia="IRNazanin" w:cs="IRNazanin"/>
          <w:lang w:bidi="fa-IR"/>
          <w:color w:val="111111"/>
          <w:sz w:val="28"/>
          <w:szCs w:val="28"/>
          <w:rtl/>
        </w:rPr>
        <w:t xml:space="preserve">مؤلفه : مجهول .</w:t>
      </w:r>
    </w:p>
    <w:p>
      <w:pPr>
        <w:pStyle w:val="BookText"/>
      </w:pPr>
      <w:r>
        <w:rPr>
          <w:rFonts w:ascii="Amiri" w:hAnsi="Amiri" w:eastAsia="Amiri" w:cs="Amiri"/>
          <w:lang w:bidi="ar-SA"/>
          <w:color w:val="111111"/>
          <w:sz w:val="28"/>
          <w:szCs w:val="28"/>
          <w:rtl/>
        </w:rPr>
        <w:t xml:space="preserve">مخروم الأول ، أول الموجود منه : « القسم الأول في السوابق والمقدمات ، وهو ثمانية عشر بابا ، الباب الأول في بدء الوحي ، عن البخاري ومسلم عن عائشة رضي الله عنها ، قالت أول ما بدء به رسول الله صلى الله عليه وسلم من الوحي الرؤيا الصادقة..».</w:t>
      </w:r>
    </w:p>
    <w:p>
      <w:pPr>
        <w:pStyle w:val="BookText"/>
      </w:pPr>
      <w:r>
        <w:rPr>
          <w:rFonts w:ascii="Amiri" w:hAnsi="Amiri" w:eastAsia="Amiri" w:cs="Amiri"/>
          <w:lang w:bidi="ar-SA"/>
          <w:color w:val="111111"/>
          <w:sz w:val="28"/>
          <w:szCs w:val="28"/>
          <w:rtl/>
        </w:rPr>
        <w:t xml:space="preserve">في أوله ( وقفية ) باسم الوزير سليمان باشا والي بغداد ، سنة/1212ه</w:t>
      </w:r>
    </w:p>
    <w:p>
      <w:pPr>
        <w:pStyle w:val="BookText"/>
      </w:pPr>
      <w:r>
        <w:rPr>
          <w:rFonts w:ascii="IRNazanin" w:hAnsi="IRNazanin" w:eastAsia="IRNazanin" w:cs="IRNazanin"/>
          <w:lang w:bidi="fa-IR"/>
          <w:color w:val="111111"/>
          <w:sz w:val="28"/>
          <w:szCs w:val="28"/>
          <w:rtl/>
        </w:rPr>
        <w:t xml:space="preserve">تم الفراغ من نسخه في سنة/1068ه ، على يد : علي بن اسماعيل بن موسی بن عیسی.</w:t>
      </w:r>
    </w:p>
    <w:p>
      <w:pPr>
        <w:pStyle w:val="BookText"/>
      </w:pPr>
      <w:r>
        <w:rPr>
          <w:rFonts w:ascii="IRNazanin" w:hAnsi="IRNazanin" w:eastAsia="IRNazanin" w:cs="IRNazanin"/>
          <w:lang w:bidi="fa-IR"/>
          <w:color w:val="111111"/>
          <w:sz w:val="28"/>
          <w:szCs w:val="28"/>
          <w:rtl/>
        </w:rPr>
        <w:t xml:space="preserve">ملکه : الملا اسماعيل بن محمد بن ملا اسماعيل آل خاطر ، والشيخ درويش بن الشيخ أنس (أويس) آل شیخ عبدالسلام</w:t>
      </w:r>
    </w:p>
    <w:p>
      <w:pPr>
        <w:pStyle w:val="BookText"/>
      </w:pPr>
      <w:r>
        <w:rPr>
          <w:rFonts w:ascii="Amiri" w:hAnsi="Amiri" w:eastAsia="Amiri" w:cs="Amiri"/>
          <w:lang w:bidi="ar-SA"/>
          <w:color w:val="111111"/>
          <w:sz w:val="28"/>
          <w:szCs w:val="28"/>
          <w:rtl/>
        </w:rPr>
        <w:t xml:space="preserve">سنة /1188ه .</w:t>
      </w:r>
    </w:p>
    <w:p>
      <w:pPr>
        <w:pStyle w:val="BookText"/>
      </w:pPr>
      <w:r>
        <w:rPr>
          <w:rFonts w:ascii="IRNazanin" w:hAnsi="IRNazanin" w:eastAsia="IRNazanin" w:cs="IRNazanin"/>
          <w:lang w:bidi="fa-IR"/>
          <w:color w:val="111111"/>
          <w:sz w:val="28"/>
          <w:szCs w:val="28"/>
          <w:rtl/>
        </w:rPr>
        <w:t xml:space="preserve">ت = 240</w:t>
      </w:r>
    </w:p>
    <w:p>
      <w:pPr>
        <w:pStyle w:val="BookText"/>
      </w:pPr>
      <w:r>
        <w:rPr>
          <w:rFonts w:ascii="Times New Roman" w:hAnsi="Times New Roman" w:eastAsia="Times New Roman" w:cs="Times New Roman"/>
          <w:lang w:val="en-US" w:bidi="en-US"/>
          <w:color w:val="111111"/>
          <w:sz w:val="28"/>
          <w:szCs w:val="28"/>
          <w:rtl/>
        </w:rPr>
        <w:t xml:space="preserve">29×19 </w:t>
      </w:r>
      <w:r>
        <w:rPr>
          <w:rFonts w:ascii="IRNazanin" w:hAnsi="IRNazanin" w:eastAsia="IRNazanin" w:cs="IRNazanin"/>
          <w:lang w:bidi="fa-IR"/>
          <w:color w:val="111111"/>
          <w:sz w:val="28"/>
          <w:szCs w:val="28"/>
          <w:rtl/>
        </w:rPr>
        <w:t xml:space="preserve">س [2382]</w:t>
      </w:r>
    </w:p>
    <w:p>
      <w:pPr>
        <w:pStyle w:val="Heading3"/>
      </w:pPr>
      <w:bookmarkStart w:id="893" w:name="_Toc157"/>
      <w:r>
        <w:t>146- تأويلات القرآن</w:t>
      </w:r>
      <w:bookmarkEnd w:id="893"/>
    </w:p>
    <w:p>
      <w:pPr>
        <w:pStyle w:val="BookText"/>
      </w:pPr>
      <w:r>
        <w:rPr>
          <w:rFonts w:ascii="Amiri" w:hAnsi="Amiri" w:eastAsia="Amiri" w:cs="Amiri"/>
          <w:lang w:bidi="ar-SA"/>
          <w:color w:val="111111"/>
          <w:sz w:val="28"/>
          <w:szCs w:val="28"/>
          <w:rtl/>
        </w:rPr>
        <w:t xml:space="preserve">مؤلفه : كمال الدين أبو الغنائم عبدالرزاق بن أبي الفضائل الكاشاني (ت - 751ه) .</w:t>
      </w:r>
    </w:p>
    <w:p>
      <w:pPr>
        <w:pStyle w:val="BookText"/>
      </w:pPr>
      <w:r>
        <w:rPr>
          <w:rFonts w:ascii="IRNazanin" w:hAnsi="IRNazanin" w:eastAsia="IRNazanin" w:cs="IRNazanin"/>
          <w:lang w:bidi="fa-IR"/>
          <w:color w:val="111111"/>
          <w:sz w:val="28"/>
          <w:szCs w:val="28"/>
          <w:rtl/>
        </w:rPr>
        <w:t xml:space="preserve">نسخة حسنة مضبوطة . أولها : « الحمد لله الذي جعل مناظم كلامه مظاهر حسن صفاته ، وطوالع صفاته نور ذاته ، صفی مشارع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6" w:name="pg15460_166886"/>
    <w:bookmarkEnd w:id="46"/>
    <w:p>
      <w:pPr>
        <w:pStyle w:val="BookText"/>
      </w:pPr>
      <w:r>
        <w:rPr>
          <w:rFonts w:ascii="Amiri" w:hAnsi="Amiri" w:eastAsia="Amiri" w:cs="Amiri"/>
          <w:lang w:bidi="ar-SA"/>
          <w:color w:val="111111"/>
          <w:sz w:val="28"/>
          <w:szCs w:val="28"/>
          <w:rtl/>
        </w:rPr>
        <w:t xml:space="preserve">مسامع قلوب أصفيائه لتحقيق السماع » .</w:t>
      </w:r>
    </w:p>
    <w:p>
      <w:pPr>
        <w:pStyle w:val="BookText"/>
      </w:pPr>
      <w:r>
        <w:rPr>
          <w:rFonts w:ascii="IRNazanin" w:hAnsi="IRNazanin" w:eastAsia="IRNazanin" w:cs="IRNazanin"/>
          <w:lang w:bidi="fa-IR"/>
          <w:color w:val="111111"/>
          <w:sz w:val="28"/>
          <w:szCs w:val="28"/>
          <w:rtl/>
        </w:rPr>
        <w:t xml:space="preserve">ق= 269</w:t>
      </w:r>
    </w:p>
    <w:p>
      <w:pPr>
        <w:pStyle w:val="BookText"/>
      </w:pPr>
      <w:r>
        <w:rPr>
          <w:rFonts w:ascii="Amiri" w:hAnsi="Amiri" w:eastAsia="Amiri" w:cs="Amiri"/>
          <w:lang w:bidi="ar-SA"/>
          <w:color w:val="111111"/>
          <w:sz w:val="28"/>
          <w:szCs w:val="28"/>
          <w:rtl/>
        </w:rPr>
        <w:t xml:space="preserve">تم نسخها في سنة / 899ه ، وهو تفسير صوفي .</w:t>
      </w:r>
    </w:p>
    <w:p>
      <w:pPr>
        <w:pStyle w:val="BookText"/>
      </w:pPr>
      <w:r>
        <w:rPr>
          <w:rFonts w:ascii="IRNazanin" w:hAnsi="IRNazanin" w:eastAsia="IRNazanin" w:cs="IRNazanin"/>
          <w:lang w:bidi="fa-IR"/>
          <w:color w:val="111111"/>
          <w:sz w:val="28"/>
          <w:szCs w:val="28"/>
          <w:rtl/>
        </w:rPr>
        <w:t xml:space="preserve">ملكها : محمد بن عبداللطيف في بلدة كاشان ، ثم محيي الدين سعيد محمد في سنة 945 ه . ثم : ابراهيم بن حیدر .</w:t>
      </w:r>
    </w:p>
    <w:p>
      <w:pPr>
        <w:pStyle w:val="BookText"/>
      </w:pPr>
      <w:r>
        <w:rPr>
          <w:rFonts w:ascii="Times New Roman" w:hAnsi="Times New Roman" w:eastAsia="Times New Roman" w:cs="Times New Roman"/>
          <w:lang w:val="en-US" w:bidi="en-US"/>
          <w:color w:val="111111"/>
          <w:sz w:val="28"/>
          <w:szCs w:val="28"/>
          <w:rtl/>
        </w:rPr>
        <w:t xml:space="preserve">26 × 18 </w:t>
      </w:r>
      <w:r>
        <w:rPr>
          <w:rFonts w:ascii="IRNazanin" w:hAnsi="IRNazanin" w:eastAsia="IRNazanin" w:cs="IRNazanin"/>
          <w:lang w:bidi="fa-IR"/>
          <w:color w:val="111111"/>
          <w:sz w:val="28"/>
          <w:szCs w:val="28"/>
          <w:rtl/>
        </w:rPr>
        <w:t xml:space="preserve">س [4755] .</w:t>
      </w:r>
    </w:p>
    <w:p>
      <w:pPr>
        <w:pStyle w:val="Heading3"/>
      </w:pPr>
      <w:bookmarkStart w:id="894" w:name="_Toc158"/>
      <w:r>
        <w:t>147- تأويل القرآن العزيز المستخرج من خير الحقائق</w:t>
      </w:r>
      <w:bookmarkEnd w:id="894"/>
    </w:p>
    <w:p>
      <w:pPr>
        <w:pStyle w:val="BookText"/>
      </w:pPr>
      <w:r>
        <w:rPr>
          <w:rFonts w:ascii="Amiri" w:hAnsi="Amiri" w:eastAsia="Amiri" w:cs="Amiri"/>
          <w:lang w:bidi="ar-SA"/>
          <w:color w:val="111111"/>
          <w:sz w:val="28"/>
          <w:szCs w:val="28"/>
          <w:rtl/>
        </w:rPr>
        <w:t xml:space="preserve">مؤلفه : حسين التبريزي (ت - ؟) .</w:t>
      </w:r>
    </w:p>
    <w:p>
      <w:pPr>
        <w:pStyle w:val="BookText"/>
      </w:pPr>
      <w:r>
        <w:rPr>
          <w:rFonts w:ascii="Amiri" w:hAnsi="Amiri" w:eastAsia="Amiri" w:cs="Amiri"/>
          <w:lang w:bidi="ar-SA"/>
          <w:color w:val="111111"/>
          <w:sz w:val="28"/>
          <w:szCs w:val="28"/>
          <w:rtl/>
        </w:rPr>
        <w:t xml:space="preserve">أوله : « الحمد لله رب العالمين ، والصلوة على محمد وآله أجمعين ، قال رضي الله عنه ، سميت الفاتحة فاتحة المعنيين ..».</w:t>
      </w:r>
    </w:p>
    <w:p>
      <w:pPr>
        <w:pStyle w:val="BookText"/>
      </w:pPr>
      <w:r>
        <w:rPr>
          <w:rFonts w:ascii="IRNazanin" w:hAnsi="IRNazanin" w:eastAsia="IRNazanin" w:cs="IRNazanin"/>
          <w:lang w:bidi="fa-IR"/>
          <w:color w:val="111111"/>
          <w:sz w:val="28"/>
          <w:szCs w:val="28"/>
          <w:rtl/>
        </w:rPr>
        <w:t xml:space="preserve">ق= 31</w:t>
      </w:r>
    </w:p>
    <w:p>
      <w:pPr>
        <w:pStyle w:val="BookText"/>
      </w:pPr>
      <w:r>
        <w:rPr>
          <w:rFonts w:ascii="Amiri" w:hAnsi="Amiri" w:eastAsia="Amiri" w:cs="Amiri"/>
          <w:lang w:bidi="ar-SA"/>
          <w:color w:val="111111"/>
          <w:sz w:val="28"/>
          <w:szCs w:val="28"/>
          <w:rtl/>
        </w:rPr>
        <w:t xml:space="preserve">تم نسخه في سنة 873ه .</w:t>
      </w:r>
    </w:p>
    <w:p>
      <w:pPr>
        <w:pStyle w:val="BookText"/>
      </w:pPr>
      <w:r>
        <w:rPr>
          <w:rFonts w:ascii="Amiri" w:hAnsi="Amiri" w:eastAsia="Amiri" w:cs="Amiri"/>
          <w:lang w:bidi="ar-SA"/>
          <w:color w:val="111111"/>
          <w:sz w:val="28"/>
          <w:szCs w:val="28"/>
          <w:rtl/>
        </w:rPr>
        <w:t xml:space="preserve">[2316/2 - 2317 مجاميع ].</w:t>
      </w:r>
    </w:p>
    <w:p>
      <w:pPr>
        <w:pStyle w:val="Heading3"/>
      </w:pPr>
      <w:bookmarkStart w:id="895" w:name="_Toc159"/>
      <w:r>
        <w:t>148- تبصرة المتذكر وتذكرة المتدبر ( تفسير الكواشي )</w:t>
      </w:r>
      <w:bookmarkEnd w:id="895"/>
    </w:p>
    <w:p>
      <w:pPr>
        <w:pStyle w:val="BookText"/>
      </w:pPr>
      <w:r>
        <w:rPr>
          <w:rFonts w:ascii="Amiri" w:hAnsi="Amiri" w:eastAsia="Amiri" w:cs="Amiri"/>
          <w:lang w:bidi="ar-SA"/>
          <w:color w:val="111111"/>
          <w:sz w:val="28"/>
          <w:szCs w:val="28"/>
          <w:rtl/>
        </w:rPr>
        <w:t xml:space="preserve">مؤلفه : موفق الدين أحمد بن يوسف الموصلي الشيباني الشافعي (ت - 680 ه ). بروك 415/1.</w:t>
      </w:r>
    </w:p>
    <w:p>
      <w:pPr>
        <w:pStyle w:val="BookText"/>
      </w:pPr>
      <w:r>
        <w:rPr>
          <w:rFonts w:ascii="IRNazanin" w:hAnsi="IRNazanin" w:eastAsia="IRNazanin" w:cs="IRNazanin"/>
          <w:lang w:bidi="fa-IR"/>
          <w:color w:val="111111"/>
          <w:sz w:val="28"/>
          <w:szCs w:val="28"/>
          <w:rtl/>
        </w:rPr>
        <w:t xml:space="preserve">جزء مخروم أتلفته الارضه ، والنسخة ملكها : غیاث الدین محمود الحسيني وشجاع الحسيني ، ودرویش عبدالکریم 1231ه</w:t>
      </w:r>
    </w:p>
    <w:p>
      <w:pPr>
        <w:pStyle w:val="BookText"/>
      </w:pPr>
      <w:r>
        <w:rPr>
          <w:rFonts w:ascii="Amiri" w:hAnsi="Amiri" w:eastAsia="Amiri" w:cs="Amiri"/>
          <w:lang w:bidi="ar-SA"/>
          <w:color w:val="111111"/>
          <w:sz w:val="28"/>
          <w:szCs w:val="28"/>
          <w:rtl/>
        </w:rPr>
        <w:t xml:space="preserve">أوله : « بسملة ، وهو حسبي ونعم الوكيل ، الحمد لله على ما بطن من نعمه و ظهر ، واعلن من مواهبه وأسر ،..».</w:t>
      </w:r>
    </w:p>
    <w:p>
      <w:pPr>
        <w:pStyle w:val="BookText"/>
      </w:pPr>
      <w:r>
        <w:rPr>
          <w:rFonts w:ascii="IRNazanin" w:hAnsi="IRNazanin" w:eastAsia="IRNazanin" w:cs="IRNazanin"/>
          <w:lang w:bidi="fa-IR"/>
          <w:color w:val="111111"/>
          <w:sz w:val="28"/>
          <w:szCs w:val="28"/>
          <w:rtl/>
        </w:rPr>
        <w:t xml:space="preserve">0،00 خطها قديم ، وآخرها : «ونجز بحمد الله ...على يد .... أحمد بن محمد .....بن محمد بن عمر بن اسماعیل ابن ... بن شاکر...»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7" w:name="pg15460_166887"/>
    <w:bookmarkEnd w:id="47"/>
    <w:p>
      <w:pPr>
        <w:pStyle w:val="BookText"/>
      </w:pPr>
      <w:r>
        <w:rPr>
          <w:rFonts w:ascii="Amiri" w:hAnsi="Amiri" w:eastAsia="Amiri" w:cs="Amiri"/>
          <w:lang w:bidi="ar-SA"/>
          <w:color w:val="111111"/>
          <w:sz w:val="28"/>
          <w:szCs w:val="28"/>
          <w:rtl/>
        </w:rPr>
        <w:t xml:space="preserve">انظر : الكشف399/1 ، 457، 480.</w:t>
      </w:r>
    </w:p>
    <w:p>
      <w:pPr>
        <w:pStyle w:val="BookText"/>
      </w:pPr>
      <w:r>
        <w:rPr>
          <w:rFonts w:ascii="IRNazanin" w:hAnsi="IRNazanin" w:eastAsia="IRNazanin" w:cs="IRNazanin"/>
          <w:lang w:bidi="fa-IR"/>
          <w:color w:val="111111"/>
          <w:sz w:val="28"/>
          <w:szCs w:val="28"/>
          <w:rtl/>
        </w:rPr>
        <w:t xml:space="preserve">ت = 208</w:t>
      </w:r>
    </w:p>
    <w:p>
      <w:pPr>
        <w:pStyle w:val="BookText"/>
      </w:pPr>
      <w:r>
        <w:rPr>
          <w:rFonts w:ascii="Times New Roman" w:hAnsi="Times New Roman" w:eastAsia="Times New Roman" w:cs="Times New Roman"/>
          <w:lang w:val="en-US" w:bidi="en-US"/>
          <w:color w:val="111111"/>
          <w:sz w:val="28"/>
          <w:szCs w:val="28"/>
          <w:rtl/>
        </w:rPr>
        <w:t xml:space="preserve">20×14 </w:t>
      </w:r>
      <w:r>
        <w:rPr>
          <w:rFonts w:ascii="IRNazanin" w:hAnsi="IRNazanin" w:eastAsia="IRNazanin" w:cs="IRNazanin"/>
          <w:lang w:bidi="fa-IR"/>
          <w:color w:val="111111"/>
          <w:sz w:val="28"/>
          <w:szCs w:val="28"/>
          <w:rtl/>
        </w:rPr>
        <w:t xml:space="preserve">س [10033].</w:t>
      </w:r>
    </w:p>
    <w:p>
      <w:pPr>
        <w:pStyle w:val="Heading3"/>
      </w:pPr>
      <w:bookmarkStart w:id="896" w:name="_Toc160"/>
      <w:r>
        <w:t>149- نسخة أخرى</w:t>
      </w:r>
      <w:bookmarkEnd w:id="896"/>
    </w:p>
    <w:p>
      <w:pPr>
        <w:pStyle w:val="BookText"/>
      </w:pPr>
      <w:r>
        <w:rPr>
          <w:rFonts w:ascii="Amiri" w:hAnsi="Amiri" w:eastAsia="Amiri" w:cs="Amiri"/>
          <w:lang w:bidi="ar-SA"/>
          <w:color w:val="111111"/>
          <w:sz w:val="28"/>
          <w:szCs w:val="28"/>
          <w:rtl/>
        </w:rPr>
        <w:t xml:space="preserve">مخرومة الأول ، تبدأ من تفسير سورة (الكهف) .</w:t>
      </w:r>
    </w:p>
    <w:p>
      <w:pPr>
        <w:pStyle w:val="BookText"/>
      </w:pPr>
      <w:r>
        <w:rPr>
          <w:rFonts w:ascii="Amiri" w:hAnsi="Amiri" w:eastAsia="Amiri" w:cs="Amiri"/>
          <w:lang w:bidi="ar-SA"/>
          <w:color w:val="111111"/>
          <w:sz w:val="28"/>
          <w:szCs w:val="28"/>
          <w:rtl/>
        </w:rPr>
        <w:t xml:space="preserve">خطها قديم مضبوط .</w:t>
      </w:r>
    </w:p>
    <w:p>
      <w:pPr>
        <w:pStyle w:val="BookText"/>
      </w:pPr>
      <w:r>
        <w:rPr>
          <w:rFonts w:ascii="Amiri" w:hAnsi="Amiri" w:eastAsia="Amiri" w:cs="Amiri"/>
          <w:lang w:bidi="ar-SA"/>
          <w:color w:val="111111"/>
          <w:sz w:val="28"/>
          <w:szCs w:val="28"/>
          <w:rtl/>
        </w:rPr>
        <w:t xml:space="preserve">والنسخة ملكها : محمد سعيد بن محمد أمين أفندي /1252ه</w:t>
      </w:r>
    </w:p>
    <w:p>
      <w:pPr>
        <w:pStyle w:val="BookText"/>
      </w:pPr>
      <w:r>
        <w:rPr>
          <w:rFonts w:ascii="IRNazanin" w:hAnsi="IRNazanin" w:eastAsia="IRNazanin" w:cs="IRNazanin"/>
          <w:lang w:bidi="fa-IR"/>
          <w:color w:val="111111"/>
          <w:sz w:val="28"/>
          <w:szCs w:val="28"/>
          <w:rtl/>
        </w:rPr>
        <w:t xml:space="preserve">ق = 295</w:t>
      </w:r>
    </w:p>
    <w:p>
      <w:pPr>
        <w:pStyle w:val="BookText"/>
      </w:pPr>
      <w:r>
        <w:rPr>
          <w:rFonts w:ascii="Times New Roman" w:hAnsi="Times New Roman" w:eastAsia="Times New Roman" w:cs="Times New Roman"/>
          <w:lang w:val="en-US" w:bidi="en-US"/>
          <w:color w:val="111111"/>
          <w:sz w:val="28"/>
          <w:szCs w:val="28"/>
          <w:rtl/>
        </w:rPr>
        <w:t xml:space="preserve">24 × 14 </w:t>
      </w:r>
      <w:r>
        <w:rPr>
          <w:rFonts w:ascii="IRNazanin" w:hAnsi="IRNazanin" w:eastAsia="IRNazanin" w:cs="IRNazanin"/>
          <w:lang w:bidi="fa-IR"/>
          <w:color w:val="111111"/>
          <w:sz w:val="28"/>
          <w:szCs w:val="28"/>
          <w:rtl/>
        </w:rPr>
        <w:t xml:space="preserve">س [9969] .</w:t>
      </w:r>
    </w:p>
    <w:p>
      <w:pPr>
        <w:pStyle w:val="Heading3"/>
      </w:pPr>
      <w:bookmarkStart w:id="897" w:name="_Toc161"/>
      <w:r>
        <w:t>150- تبصير الرحمن وتيسير المنان ببعض ما أشير إلى المجاز في القرآن</w:t>
      </w:r>
      <w:bookmarkEnd w:id="897"/>
    </w:p>
    <w:p>
      <w:pPr>
        <w:pStyle w:val="BookText"/>
      </w:pPr>
      <w:r>
        <w:rPr>
          <w:rFonts w:ascii="Amiri" w:hAnsi="Amiri" w:eastAsia="Amiri" w:cs="Amiri"/>
          <w:lang w:bidi="ar-SA"/>
          <w:color w:val="111111"/>
          <w:sz w:val="28"/>
          <w:szCs w:val="28"/>
          <w:rtl/>
        </w:rPr>
        <w:t xml:space="preserve">مؤلفه :علي بن أحمد بن علي بن أحمد المهائمي الهندي . (ت - 835ه ).</w:t>
      </w:r>
    </w:p>
    <w:p>
      <w:pPr>
        <w:pStyle w:val="BookText"/>
      </w:pPr>
      <w:r>
        <w:rPr>
          <w:rFonts w:ascii="Amiri" w:hAnsi="Amiri" w:eastAsia="Amiri" w:cs="Amiri"/>
          <w:lang w:bidi="ar-SA"/>
          <w:color w:val="111111"/>
          <w:sz w:val="28"/>
          <w:szCs w:val="28"/>
          <w:rtl/>
        </w:rPr>
        <w:t xml:space="preserve">مخروم أول الديباجة ، أول الموجود منه : « بل مرج فيها بحر الظاهر والباطن يلتقيان بالتوفيق ، وان كان بينهما برزخ التفاوت فلا يبغيان في التحقيق ».</w:t>
      </w:r>
    </w:p>
    <w:p>
      <w:pPr>
        <w:pStyle w:val="BookText"/>
      </w:pPr>
      <w:r>
        <w:rPr>
          <w:rFonts w:ascii="IRNazanin" w:hAnsi="IRNazanin" w:eastAsia="IRNazanin" w:cs="IRNazanin"/>
          <w:lang w:bidi="fa-IR"/>
          <w:color w:val="111111"/>
          <w:sz w:val="28"/>
          <w:szCs w:val="28"/>
          <w:rtl/>
        </w:rPr>
        <w:t xml:space="preserve">طبع ، انظر : المعجم ص / 1717.</w:t>
      </w:r>
    </w:p>
    <w:p>
      <w:pPr>
        <w:pStyle w:val="BookText"/>
      </w:pPr>
      <w:r>
        <w:rPr>
          <w:rFonts w:ascii="Amiri" w:hAnsi="Amiri" w:eastAsia="Amiri" w:cs="Amiri"/>
          <w:lang w:bidi="ar-SA"/>
          <w:color w:val="111111"/>
          <w:sz w:val="28"/>
          <w:szCs w:val="28"/>
          <w:rtl/>
        </w:rPr>
        <w:t xml:space="preserve">جزءان في مجلد واحد .</w:t>
      </w:r>
    </w:p>
    <w:p>
      <w:pPr>
        <w:pStyle w:val="BookText"/>
      </w:pPr>
      <w:r>
        <w:rPr>
          <w:rFonts w:ascii="Amiri" w:hAnsi="Amiri" w:eastAsia="Amiri" w:cs="Amiri"/>
          <w:lang w:bidi="ar-SA"/>
          <w:color w:val="111111"/>
          <w:sz w:val="28"/>
          <w:szCs w:val="28"/>
          <w:rtl/>
        </w:rPr>
        <w:t xml:space="preserve">الجزء الأول ، وينتهي بتفسير آخر سورة ( الكهف ) .</w:t>
      </w:r>
    </w:p>
    <w:p>
      <w:pPr>
        <w:pStyle w:val="BookText"/>
      </w:pPr>
      <w:r>
        <w:rPr>
          <w:rFonts w:ascii="IRNazanin" w:hAnsi="IRNazanin" w:eastAsia="IRNazanin" w:cs="IRNazanin"/>
          <w:lang w:bidi="fa-IR"/>
          <w:color w:val="111111"/>
          <w:sz w:val="28"/>
          <w:szCs w:val="28"/>
          <w:rtl/>
        </w:rPr>
        <w:t xml:space="preserve">ق = 181</w:t>
      </w:r>
    </w:p>
    <w:p>
      <w:pPr>
        <w:pStyle w:val="BookText"/>
      </w:pPr>
      <w:r>
        <w:rPr>
          <w:rFonts w:ascii="Amiri" w:hAnsi="Amiri" w:eastAsia="Amiri" w:cs="Amiri"/>
          <w:lang w:bidi="ar-SA"/>
          <w:color w:val="111111"/>
          <w:sz w:val="28"/>
          <w:szCs w:val="28"/>
          <w:rtl/>
        </w:rPr>
        <w:t xml:space="preserve">كتب في سنة /1140 ه.</w:t>
      </w:r>
    </w:p>
    <w:p>
      <w:pPr>
        <w:pStyle w:val="BookText"/>
      </w:pPr>
      <w:r>
        <w:rPr>
          <w:rFonts w:ascii="Amiri" w:hAnsi="Amiri" w:eastAsia="Amiri" w:cs="Amiri"/>
          <w:lang w:bidi="ar-SA"/>
          <w:color w:val="111111"/>
          <w:sz w:val="28"/>
          <w:szCs w:val="28"/>
          <w:rtl/>
        </w:rPr>
        <w:t xml:space="preserve">الجزء الثاني.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8" w:name="pg15460_166888"/>
    <w:bookmarkEnd w:id="48"/>
    <w:p>
      <w:pPr>
        <w:pStyle w:val="BookText"/>
      </w:pPr>
      <w:r>
        <w:rPr>
          <w:rFonts w:ascii="Amiri" w:hAnsi="Amiri" w:eastAsia="Amiri" w:cs="Amiri"/>
          <w:lang w:bidi="ar-SA"/>
          <w:color w:val="111111"/>
          <w:sz w:val="28"/>
          <w:szCs w:val="28"/>
          <w:rtl/>
        </w:rPr>
        <w:t xml:space="preserve">يبدأ من تفسير سورة ( مريم ) .</w:t>
      </w:r>
    </w:p>
    <w:p>
      <w:pPr>
        <w:pStyle w:val="BookText"/>
      </w:pPr>
      <w:r>
        <w:rPr>
          <w:rFonts w:ascii="IRNazanin" w:hAnsi="IRNazanin" w:eastAsia="IRNazanin" w:cs="IRNazanin"/>
          <w:lang w:bidi="fa-IR"/>
          <w:color w:val="111111"/>
          <w:sz w:val="28"/>
          <w:szCs w:val="28"/>
          <w:rtl/>
        </w:rPr>
        <w:t xml:space="preserve">ق = 153</w:t>
      </w:r>
    </w:p>
    <w:p>
      <w:pPr>
        <w:pStyle w:val="BookText"/>
      </w:pPr>
      <w:r>
        <w:rPr>
          <w:rFonts w:ascii="Amiri" w:hAnsi="Amiri" w:eastAsia="Amiri" w:cs="Amiri"/>
          <w:lang w:bidi="ar-SA"/>
          <w:color w:val="111111"/>
          <w:sz w:val="28"/>
          <w:szCs w:val="28"/>
          <w:rtl/>
        </w:rPr>
        <w:t xml:space="preserve">كتب في سنة / 1141ه .</w:t>
      </w:r>
    </w:p>
    <w:p>
      <w:pPr>
        <w:pStyle w:val="BookText"/>
      </w:pPr>
      <w:r>
        <w:rPr>
          <w:rFonts w:ascii="Times New Roman" w:hAnsi="Times New Roman" w:eastAsia="Times New Roman" w:cs="Times New Roman"/>
          <w:lang w:val="en-US" w:bidi="en-US"/>
          <w:color w:val="111111"/>
          <w:sz w:val="28"/>
          <w:szCs w:val="28"/>
          <w:rtl/>
        </w:rPr>
        <w:t xml:space="preserve">32 × 22</w:t>
      </w:r>
      <w:r>
        <w:rPr>
          <w:rFonts w:ascii="IRNazanin" w:hAnsi="IRNazanin" w:eastAsia="IRNazanin" w:cs="IRNazanin"/>
          <w:lang w:bidi="fa-IR"/>
          <w:color w:val="111111"/>
          <w:sz w:val="28"/>
          <w:szCs w:val="28"/>
          <w:rtl/>
        </w:rPr>
        <w:t xml:space="preserve">س [2238] .</w:t>
      </w:r>
    </w:p>
    <w:p>
      <w:pPr>
        <w:pStyle w:val="Heading3"/>
      </w:pPr>
      <w:bookmarkStart w:id="898" w:name="_Toc162"/>
      <w:r>
        <w:t>151 - التبيان في إعراب القرآن</w:t>
      </w:r>
      <w:bookmarkEnd w:id="898"/>
    </w:p>
    <w:p>
      <w:pPr>
        <w:pStyle w:val="BookText"/>
      </w:pPr>
      <w:r>
        <w:rPr>
          <w:rFonts w:ascii="Amiri" w:hAnsi="Amiri" w:eastAsia="Amiri" w:cs="Amiri"/>
          <w:lang w:bidi="ar-SA"/>
          <w:color w:val="111111"/>
          <w:sz w:val="28"/>
          <w:szCs w:val="28"/>
          <w:rtl/>
        </w:rPr>
        <w:t xml:space="preserve">مؤلفه : أبو البقاء عبدالله بن الحسين العكبري البغدادي (ت -616 ه).</w:t>
      </w:r>
    </w:p>
    <w:p>
      <w:pPr>
        <w:pStyle w:val="BookText"/>
      </w:pPr>
      <w:r>
        <w:rPr>
          <w:rFonts w:ascii="Amiri" w:hAnsi="Amiri" w:eastAsia="Amiri" w:cs="Amiri"/>
          <w:lang w:bidi="ar-SA"/>
          <w:color w:val="111111"/>
          <w:sz w:val="28"/>
          <w:szCs w:val="28"/>
          <w:rtl/>
        </w:rPr>
        <w:t xml:space="preserve">نسخة نفيسة جيدة متقنة ، كتبها: محمد بن ابراهيم بن . عبدالرحمن بن جعفر الشافعي في ( يوم الاثنين لخمس خلون من شهر ربيع الآخر سنة تسع وثمانين وستمائة ...».</w:t>
      </w:r>
    </w:p>
    <w:p>
      <w:pPr>
        <w:pStyle w:val="BookText"/>
      </w:pPr>
      <w:r>
        <w:rPr>
          <w:rFonts w:ascii="IRNazanin" w:hAnsi="IRNazanin" w:eastAsia="IRNazanin" w:cs="IRNazanin"/>
          <w:lang w:bidi="fa-IR"/>
          <w:color w:val="111111"/>
          <w:sz w:val="28"/>
          <w:szCs w:val="28"/>
          <w:rtl/>
        </w:rPr>
        <w:t xml:space="preserve">طبع ، انظر المعجم ص/ 295 .</w:t>
      </w:r>
    </w:p>
    <w:p>
      <w:pPr>
        <w:pStyle w:val="BookText"/>
      </w:pPr>
      <w:r>
        <w:rPr>
          <w:rFonts w:ascii="IRNazanin" w:hAnsi="IRNazanin" w:eastAsia="IRNazanin" w:cs="IRNazanin"/>
          <w:lang w:bidi="fa-IR"/>
          <w:color w:val="111111"/>
          <w:sz w:val="28"/>
          <w:szCs w:val="28"/>
          <w:rtl/>
        </w:rPr>
        <w:t xml:space="preserve">ق= 221</w:t>
      </w:r>
    </w:p>
    <w:p>
      <w:pPr>
        <w:pStyle w:val="BookText"/>
      </w:pPr>
      <w:r>
        <w:rPr>
          <w:rFonts w:ascii="Times New Roman" w:hAnsi="Times New Roman" w:eastAsia="Times New Roman" w:cs="Times New Roman"/>
          <w:lang w:val="en-US" w:bidi="en-US"/>
          <w:color w:val="111111"/>
          <w:sz w:val="28"/>
          <w:szCs w:val="28"/>
          <w:rtl/>
        </w:rPr>
        <w:t xml:space="preserve">25 × 18 </w:t>
      </w:r>
      <w:r>
        <w:rPr>
          <w:rFonts w:ascii="IRNazanin" w:hAnsi="IRNazanin" w:eastAsia="IRNazanin" w:cs="IRNazanin"/>
          <w:lang w:bidi="fa-IR"/>
          <w:color w:val="111111"/>
          <w:sz w:val="28"/>
          <w:szCs w:val="28"/>
          <w:rtl/>
        </w:rPr>
        <w:t xml:space="preserve">س [2372]</w:t>
      </w:r>
    </w:p>
    <w:p>
      <w:pPr>
        <w:pStyle w:val="Heading3"/>
      </w:pPr>
      <w:bookmarkStart w:id="899" w:name="_Toc163"/>
      <w:r>
        <w:t>152- نسخة أخرى</w:t>
      </w:r>
      <w:bookmarkEnd w:id="899"/>
    </w:p>
    <w:p>
      <w:pPr>
        <w:pStyle w:val="BookText"/>
      </w:pPr>
      <w:r>
        <w:rPr>
          <w:rFonts w:ascii="Amiri" w:hAnsi="Amiri" w:eastAsia="Amiri" w:cs="Amiri"/>
          <w:lang w:bidi="ar-SA"/>
          <w:color w:val="111111"/>
          <w:sz w:val="28"/>
          <w:szCs w:val="28"/>
          <w:rtl/>
        </w:rPr>
        <w:t xml:space="preserve">كتبها : علي بن أحمد بن عمر بن خليم بن محمود السخاوي الحنفي ، في سنة / 885 ه .</w:t>
      </w:r>
    </w:p>
    <w:p>
      <w:pPr>
        <w:pStyle w:val="BookText"/>
      </w:pPr>
      <w:r>
        <w:rPr>
          <w:rFonts w:ascii="Amiri" w:hAnsi="Amiri" w:eastAsia="Amiri" w:cs="Amiri"/>
          <w:lang w:bidi="ar-SA"/>
          <w:color w:val="111111"/>
          <w:sz w:val="28"/>
          <w:szCs w:val="28"/>
          <w:rtl/>
        </w:rPr>
        <w:t xml:space="preserve">والنسخة خزائنية مقابلة .. وهني من ( موقوفات ) داود باشا سنة / 1246 ه</w:t>
      </w:r>
    </w:p>
    <w:p>
      <w:pPr>
        <w:pStyle w:val="BookText"/>
      </w:pPr>
      <w:r>
        <w:rPr>
          <w:rFonts w:ascii="IRNazanin" w:hAnsi="IRNazanin" w:eastAsia="IRNazanin" w:cs="IRNazanin"/>
          <w:lang w:bidi="fa-IR"/>
          <w:color w:val="111111"/>
          <w:sz w:val="28"/>
          <w:szCs w:val="28"/>
          <w:rtl/>
        </w:rPr>
        <w:t xml:space="preserve">ق = 208</w:t>
      </w:r>
    </w:p>
    <w:p>
      <w:pPr>
        <w:pStyle w:val="BookText"/>
      </w:pPr>
      <w:r>
        <w:rPr>
          <w:rFonts w:ascii="Times New Roman" w:hAnsi="Times New Roman" w:eastAsia="Times New Roman" w:cs="Times New Roman"/>
          <w:lang w:val="en-US" w:bidi="en-US"/>
          <w:color w:val="111111"/>
          <w:sz w:val="28"/>
          <w:szCs w:val="28"/>
          <w:rtl/>
        </w:rPr>
        <w:t xml:space="preserve">27 × 18 </w:t>
      </w:r>
      <w:r>
        <w:rPr>
          <w:rFonts w:ascii="IRNazanin" w:hAnsi="IRNazanin" w:eastAsia="IRNazanin" w:cs="IRNazanin"/>
          <w:lang w:bidi="fa-IR"/>
          <w:color w:val="111111"/>
          <w:sz w:val="28"/>
          <w:szCs w:val="28"/>
          <w:rtl/>
        </w:rPr>
        <w:t xml:space="preserve">س [2375].</w:t>
      </w:r>
    </w:p>
    <w:p>
      <w:pPr>
        <w:pStyle w:val="Heading3"/>
      </w:pPr>
      <w:bookmarkStart w:id="900" w:name="_Toc164"/>
      <w:r>
        <w:t>153- نسخة أخرى</w:t>
      </w:r>
      <w:bookmarkEnd w:id="900"/>
    </w:p>
    <w:p>
      <w:pPr>
        <w:pStyle w:val="BookText"/>
      </w:pPr>
      <w:r>
        <w:rPr>
          <w:rFonts w:ascii="IRNazanin" w:hAnsi="IRNazanin" w:eastAsia="IRNazanin" w:cs="IRNazanin"/>
          <w:lang w:bidi="fa-IR"/>
          <w:color w:val="111111"/>
          <w:sz w:val="28"/>
          <w:szCs w:val="28"/>
          <w:rtl/>
        </w:rPr>
        <w:t xml:space="preserve">الجزء الأول .</w:t>
      </w:r>
    </w:p>
    <w:p>
      <w:pPr>
        <w:pStyle w:val="BookText"/>
      </w:pPr>
      <w:r>
        <w:rPr>
          <w:rFonts w:ascii="Amiri" w:hAnsi="Amiri" w:eastAsia="Amiri" w:cs="Amiri"/>
          <w:lang w:bidi="ar-SA"/>
          <w:color w:val="111111"/>
          <w:sz w:val="28"/>
          <w:szCs w:val="28"/>
          <w:rtl/>
        </w:rPr>
        <w:t xml:space="preserve">كتبها : أحمد بن علي بن يوسف بن عمر التفليسي ، في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9" w:name="pg15460_166889"/>
    <w:bookmarkEnd w:id="49"/>
    <w:p>
      <w:pPr>
        <w:pStyle w:val="BookText"/>
      </w:pPr>
      <w:r>
        <w:rPr>
          <w:rFonts w:ascii="Amiri" w:hAnsi="Amiri" w:eastAsia="Amiri" w:cs="Amiri"/>
          <w:lang w:bidi="ar-SA"/>
          <w:color w:val="111111"/>
          <w:sz w:val="28"/>
          <w:szCs w:val="28"/>
          <w:rtl/>
        </w:rPr>
        <w:t xml:space="preserve">( نهار الثلاثاء ثامن عشر صفر من سنة خمسين وستمائة ..).</w:t>
      </w:r>
    </w:p>
    <w:p>
      <w:pPr>
        <w:pStyle w:val="BookText"/>
      </w:pPr>
      <w:r>
        <w:rPr>
          <w:rFonts w:ascii="Amiri" w:hAnsi="Amiri" w:eastAsia="Amiri" w:cs="Amiri"/>
          <w:lang w:bidi="ar-SA"/>
          <w:color w:val="111111"/>
          <w:sz w:val="28"/>
          <w:szCs w:val="28"/>
          <w:rtl/>
        </w:rPr>
        <w:t xml:space="preserve">من ( موقوفات ) داود باشا سنة / 1233 ه.</w:t>
      </w:r>
    </w:p>
    <w:p>
      <w:pPr>
        <w:pStyle w:val="BookText"/>
      </w:pPr>
      <w:r>
        <w:rPr>
          <w:rFonts w:ascii="Amiri" w:hAnsi="Amiri" w:eastAsia="Amiri" w:cs="Amiri"/>
          <w:lang w:bidi="ar-SA"/>
          <w:color w:val="111111"/>
          <w:sz w:val="28"/>
          <w:szCs w:val="28"/>
          <w:rtl/>
        </w:rPr>
        <w:t xml:space="preserve">وتبدأ من أول القرآن الكريم إلى أخر سورة ( الانعام ) .</w:t>
      </w:r>
    </w:p>
    <w:p>
      <w:pPr>
        <w:pStyle w:val="BookText"/>
      </w:pPr>
      <w:r>
        <w:rPr>
          <w:rFonts w:ascii="IRNazanin" w:hAnsi="IRNazanin" w:eastAsia="IRNazanin" w:cs="IRNazanin"/>
          <w:lang w:bidi="fa-IR"/>
          <w:color w:val="111111"/>
          <w:sz w:val="28"/>
          <w:szCs w:val="28"/>
          <w:rtl/>
        </w:rPr>
        <w:t xml:space="preserve">ق = 385</w:t>
      </w:r>
    </w:p>
    <w:p>
      <w:pPr>
        <w:pStyle w:val="BookText"/>
      </w:pPr>
      <w:r>
        <w:rPr>
          <w:rFonts w:ascii="Times New Roman" w:hAnsi="Times New Roman" w:eastAsia="Times New Roman" w:cs="Times New Roman"/>
          <w:lang w:val="en-US" w:bidi="en-US"/>
          <w:color w:val="111111"/>
          <w:sz w:val="28"/>
          <w:szCs w:val="28"/>
          <w:rtl/>
        </w:rPr>
        <w:t xml:space="preserve">24 × 17 </w:t>
      </w:r>
      <w:r>
        <w:rPr>
          <w:rFonts w:ascii="IRNazanin" w:hAnsi="IRNazanin" w:eastAsia="IRNazanin" w:cs="IRNazanin"/>
          <w:lang w:bidi="fa-IR"/>
          <w:color w:val="111111"/>
          <w:sz w:val="28"/>
          <w:szCs w:val="28"/>
          <w:rtl/>
        </w:rPr>
        <w:t xml:space="preserve">س [2370].</w:t>
      </w:r>
    </w:p>
    <w:p>
      <w:pPr>
        <w:pStyle w:val="Heading3"/>
      </w:pPr>
      <w:bookmarkStart w:id="901" w:name="_Toc165"/>
      <w:r>
        <w:t>154- التبيان في آداب حملة القرآن</w:t>
      </w:r>
      <w:bookmarkEnd w:id="901"/>
    </w:p>
    <w:p>
      <w:pPr>
        <w:pStyle w:val="BookText"/>
      </w:pPr>
      <w:r>
        <w:rPr>
          <w:rFonts w:ascii="Amiri" w:hAnsi="Amiri" w:eastAsia="Amiri" w:cs="Amiri"/>
          <w:lang w:bidi="ar-SA"/>
          <w:color w:val="111111"/>
          <w:sz w:val="28"/>
          <w:szCs w:val="28"/>
          <w:rtl/>
        </w:rPr>
        <w:t xml:space="preserve">مؤلفه : يحيى بن شرف الدين النووي (ت - 676 ه) .</w:t>
      </w:r>
    </w:p>
    <w:p>
      <w:pPr>
        <w:pStyle w:val="BookText"/>
      </w:pPr>
      <w:r>
        <w:rPr>
          <w:rFonts w:ascii="Amiri" w:hAnsi="Amiri" w:eastAsia="Amiri" w:cs="Amiri"/>
          <w:lang w:bidi="ar-SA"/>
          <w:color w:val="111111"/>
          <w:sz w:val="28"/>
          <w:szCs w:val="28"/>
          <w:rtl/>
        </w:rPr>
        <w:t xml:space="preserve">طبقات الاستوي 477/2 طبع مرات ، آخرها في بيروت 1970م.</w:t>
      </w:r>
    </w:p>
    <w:p>
      <w:pPr>
        <w:pStyle w:val="BookText"/>
      </w:pPr>
      <w:r>
        <w:rPr>
          <w:rFonts w:ascii="IRNazanin" w:hAnsi="IRNazanin" w:eastAsia="IRNazanin" w:cs="IRNazanin"/>
          <w:lang w:bidi="fa-IR"/>
          <w:color w:val="111111"/>
          <w:sz w:val="28"/>
          <w:szCs w:val="28"/>
          <w:rtl/>
        </w:rPr>
        <w:t xml:space="preserve">مخروم الآخر .</w:t>
      </w:r>
    </w:p>
    <w:p>
      <w:pPr>
        <w:pStyle w:val="BookText"/>
      </w:pPr>
      <w:r>
        <w:rPr>
          <w:rFonts w:ascii="IRNazanin" w:hAnsi="IRNazanin" w:eastAsia="IRNazanin" w:cs="IRNazanin"/>
          <w:lang w:bidi="fa-IR"/>
          <w:color w:val="111111"/>
          <w:sz w:val="28"/>
          <w:szCs w:val="28"/>
          <w:rtl/>
        </w:rPr>
        <w:t xml:space="preserve">ق= 42</w:t>
      </w:r>
    </w:p>
    <w:p>
      <w:pPr>
        <w:pStyle w:val="BookText"/>
      </w:pPr>
      <w:r>
        <w:rPr>
          <w:rFonts w:ascii="Amiri" w:hAnsi="Amiri" w:eastAsia="Amiri" w:cs="Amiri"/>
          <w:lang w:bidi="ar-SA"/>
          <w:color w:val="111111"/>
          <w:sz w:val="28"/>
          <w:szCs w:val="28"/>
          <w:rtl/>
        </w:rPr>
        <w:t xml:space="preserve">23 * 13 س [2457/2 مجاميع ]</w:t>
      </w:r>
    </w:p>
    <w:p>
      <w:pPr>
        <w:pStyle w:val="Heading3"/>
      </w:pPr>
      <w:bookmarkStart w:id="902" w:name="_Toc166"/>
      <w:r>
        <w:t>155- تحفة الاخوان وهدية الصبيان</w:t>
      </w:r>
      <w:bookmarkEnd w:id="902"/>
    </w:p>
    <w:p>
      <w:pPr>
        <w:pStyle w:val="BookText"/>
      </w:pPr>
      <w:r>
        <w:rPr>
          <w:rFonts w:ascii="IRNazanin" w:hAnsi="IRNazanin" w:eastAsia="IRNazanin" w:cs="IRNazanin"/>
          <w:lang w:bidi="fa-IR"/>
          <w:color w:val="111111"/>
          <w:sz w:val="28"/>
          <w:szCs w:val="28"/>
          <w:rtl/>
        </w:rPr>
        <w:t xml:space="preserve">مؤلفه : مصطفى بن علي الاسکداري .</w:t>
      </w:r>
    </w:p>
    <w:p>
      <w:pPr>
        <w:pStyle w:val="BookText"/>
      </w:pPr>
      <w:r>
        <w:rPr>
          <w:rFonts w:ascii="Amiri" w:hAnsi="Amiri" w:eastAsia="Amiri" w:cs="Amiri"/>
          <w:lang w:bidi="ar-SA"/>
          <w:color w:val="111111"/>
          <w:sz w:val="28"/>
          <w:szCs w:val="28"/>
          <w:rtl/>
        </w:rPr>
        <w:t xml:space="preserve">وفي الايضاح 239/1 : ( مصطفي علمي الرومي ...».</w:t>
      </w:r>
    </w:p>
    <w:p>
      <w:pPr>
        <w:pStyle w:val="BookText"/>
      </w:pPr>
      <w:r>
        <w:rPr>
          <w:rFonts w:ascii="Amiri" w:hAnsi="Amiri" w:eastAsia="Amiri" w:cs="Amiri"/>
          <w:lang w:bidi="ar-SA"/>
          <w:color w:val="111111"/>
          <w:sz w:val="28"/>
          <w:szCs w:val="28"/>
          <w:rtl/>
        </w:rPr>
        <w:t xml:space="preserve">أوله : . الحمد لله .. لم أقمنا ببغداد .. شرعت الى مقابلة تفسير البيضاوي بالنسخ الصحاح المتعددة مع مطالعة الشروح والتفاسير ...».</w:t>
      </w:r>
    </w:p>
    <w:p>
      <w:pPr>
        <w:pStyle w:val="BookText"/>
      </w:pPr>
      <w:r>
        <w:rPr>
          <w:rFonts w:ascii="Amiri" w:hAnsi="Amiri" w:eastAsia="Amiri" w:cs="Amiri"/>
          <w:lang w:bidi="ar-SA"/>
          <w:color w:val="111111"/>
          <w:sz w:val="28"/>
          <w:szCs w:val="28"/>
          <w:rtl/>
        </w:rPr>
        <w:t xml:space="preserve">وهو حاشية على حاشية الشهاب الخفاجي على تفسير البيضاوي، وتنتهي إلى أول سورة ( الأعراف ) .</w:t>
      </w:r>
    </w:p>
    <w:p>
      <w:pPr>
        <w:pStyle w:val="BookText"/>
      </w:pPr>
      <w:r>
        <w:rPr>
          <w:rFonts w:ascii="Amiri" w:hAnsi="Amiri" w:eastAsia="Amiri" w:cs="Amiri"/>
          <w:lang w:bidi="ar-SA"/>
          <w:color w:val="111111"/>
          <w:sz w:val="28"/>
          <w:szCs w:val="28"/>
          <w:rtl/>
        </w:rPr>
        <w:t xml:space="preserve">أتمها المؤلف في سنة / 1103ه . وهي بخطه ، وفرغ من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0" w:name="pg15460_166890"/>
    <w:bookmarkEnd w:id="50"/>
    <w:p>
      <w:pPr>
        <w:pStyle w:val="BookText"/>
      </w:pPr>
      <w:r>
        <w:rPr>
          <w:rFonts w:ascii="Amiri" w:hAnsi="Amiri" w:eastAsia="Amiri" w:cs="Amiri"/>
          <w:lang w:bidi="ar-SA"/>
          <w:color w:val="111111"/>
          <w:sz w:val="28"/>
          <w:szCs w:val="28"/>
          <w:rtl/>
        </w:rPr>
        <w:t xml:space="preserve">نسخها في سنة / 1107ه. والنسخة من ( موقوفات ) الوزير داود باشا في سنة / 1233ه .</w:t>
      </w:r>
    </w:p>
    <w:p>
      <w:pPr>
        <w:pStyle w:val="BookText"/>
      </w:pPr>
      <w:r>
        <w:rPr>
          <w:rFonts w:ascii="IRNazanin" w:hAnsi="IRNazanin" w:eastAsia="IRNazanin" w:cs="IRNazanin"/>
          <w:lang w:bidi="fa-IR"/>
          <w:color w:val="111111"/>
          <w:sz w:val="28"/>
          <w:szCs w:val="28"/>
          <w:rtl/>
        </w:rPr>
        <w:t xml:space="preserve">ق = 500</w:t>
      </w:r>
    </w:p>
    <w:p>
      <w:pPr>
        <w:pStyle w:val="BookText"/>
      </w:pPr>
      <w:r>
        <w:rPr>
          <w:rFonts w:ascii="IRNazanin" w:hAnsi="IRNazanin" w:eastAsia="IRNazanin" w:cs="IRNazanin"/>
          <w:lang w:bidi="fa-IR"/>
          <w:color w:val="111111"/>
          <w:sz w:val="28"/>
          <w:szCs w:val="28"/>
          <w:rtl/>
        </w:rPr>
        <w:t xml:space="preserve">25 * 14 س [2104].</w:t>
      </w:r>
    </w:p>
    <w:p>
      <w:pPr>
        <w:pStyle w:val="Heading3"/>
      </w:pPr>
      <w:bookmarkStart w:id="903" w:name="_Toc167"/>
      <w:r>
        <w:t>156-نسخة أخرى</w:t>
      </w:r>
      <w:bookmarkEnd w:id="903"/>
    </w:p>
    <w:p>
      <w:pPr>
        <w:pStyle w:val="BookText"/>
      </w:pPr>
      <w:r>
        <w:rPr>
          <w:rFonts w:ascii="Amiri" w:hAnsi="Amiri" w:eastAsia="Amiri" w:cs="Amiri"/>
          <w:lang w:bidi="ar-SA"/>
          <w:color w:val="111111"/>
          <w:sz w:val="28"/>
          <w:szCs w:val="28"/>
          <w:rtl/>
        </w:rPr>
        <w:t xml:space="preserve">وهي في مجلد ، فيه من تفسير سورة (يس) الى آخر القرآن الكريم .</w:t>
      </w:r>
    </w:p>
    <w:p>
      <w:pPr>
        <w:pStyle w:val="BookText"/>
      </w:pPr>
      <w:r>
        <w:rPr>
          <w:rFonts w:ascii="Amiri" w:hAnsi="Amiri" w:eastAsia="Amiri" w:cs="Amiri"/>
          <w:lang w:bidi="ar-SA"/>
          <w:color w:val="111111"/>
          <w:sz w:val="28"/>
          <w:szCs w:val="28"/>
          <w:rtl/>
        </w:rPr>
        <w:t xml:space="preserve">بخط المؤلف ايضا ، كتبها في سنة /1104 ه .</w:t>
      </w:r>
    </w:p>
    <w:p>
      <w:pPr>
        <w:pStyle w:val="BookText"/>
      </w:pPr>
      <w:r>
        <w:rPr>
          <w:rFonts w:ascii="IRNazanin" w:hAnsi="IRNazanin" w:eastAsia="IRNazanin" w:cs="IRNazanin"/>
          <w:lang w:bidi="fa-IR"/>
          <w:color w:val="111111"/>
          <w:sz w:val="28"/>
          <w:szCs w:val="28"/>
          <w:rtl/>
        </w:rPr>
        <w:t xml:space="preserve">ق = 276</w:t>
      </w:r>
    </w:p>
    <w:p>
      <w:pPr>
        <w:pStyle w:val="BookText"/>
      </w:pPr>
      <w:r>
        <w:rPr>
          <w:rFonts w:ascii="Times New Roman" w:hAnsi="Times New Roman" w:eastAsia="Times New Roman" w:cs="Times New Roman"/>
          <w:lang w:val="en-US" w:bidi="en-US"/>
          <w:color w:val="111111"/>
          <w:sz w:val="28"/>
          <w:szCs w:val="28"/>
          <w:rtl/>
        </w:rPr>
        <w:t xml:space="preserve">24 × 14 </w:t>
      </w:r>
      <w:r>
        <w:rPr>
          <w:rFonts w:ascii="IRNazanin" w:hAnsi="IRNazanin" w:eastAsia="IRNazanin" w:cs="IRNazanin"/>
          <w:lang w:bidi="fa-IR"/>
          <w:color w:val="111111"/>
          <w:sz w:val="28"/>
          <w:szCs w:val="28"/>
          <w:rtl/>
        </w:rPr>
        <w:t xml:space="preserve">س [2286 ]</w:t>
      </w:r>
    </w:p>
    <w:p>
      <w:pPr>
        <w:pStyle w:val="Heading3"/>
      </w:pPr>
      <w:bookmarkStart w:id="904" w:name="_Toc168"/>
      <w:r>
        <w:t>157- تحفة الأكياس في تفسير آية : ( إن أول بيت وضع للناس )</w:t>
      </w:r>
      <w:bookmarkEnd w:id="904"/>
    </w:p>
    <w:p>
      <w:pPr>
        <w:pStyle w:val="BookText"/>
      </w:pPr>
      <w:r>
        <w:rPr>
          <w:rFonts w:ascii="Amiri" w:hAnsi="Amiri" w:eastAsia="Amiri" w:cs="Amiri"/>
          <w:lang w:bidi="ar-SA"/>
          <w:color w:val="111111"/>
          <w:sz w:val="28"/>
          <w:szCs w:val="28"/>
          <w:rtl/>
        </w:rPr>
        <w:t xml:space="preserve">مؤلفه أحمد بن محمد الحنفي (ت - 1097 ه ) . الايضاح 242/1</w:t>
      </w:r>
    </w:p>
    <w:p>
      <w:pPr>
        <w:pStyle w:val="BookText"/>
      </w:pPr>
      <w:r>
        <w:rPr>
          <w:rFonts w:ascii="Amiri" w:hAnsi="Amiri" w:eastAsia="Amiri" w:cs="Amiri"/>
          <w:lang w:bidi="ar-SA"/>
          <w:color w:val="111111"/>
          <w:sz w:val="28"/>
          <w:szCs w:val="28"/>
          <w:rtl/>
        </w:rPr>
        <w:t xml:space="preserve">أوله : « الحمد لله الذي جعل البيت الحرام قبلة للناس»</w:t>
      </w:r>
    </w:p>
    <w:p>
      <w:pPr>
        <w:pStyle w:val="BookText"/>
      </w:pPr>
      <w:r>
        <w:rPr>
          <w:rFonts w:ascii="Times New Roman" w:hAnsi="Times New Roman" w:eastAsia="Times New Roman" w:cs="Times New Roman"/>
          <w:lang w:val="en-US" w:bidi="en-US"/>
          <w:color w:val="111111"/>
          <w:sz w:val="28"/>
          <w:szCs w:val="28"/>
          <w:rtl/>
        </w:rPr>
        <w:t xml:space="preserve">21 × 15 </w:t>
      </w:r>
      <w:r>
        <w:rPr>
          <w:rFonts w:ascii="Amiri" w:hAnsi="Amiri" w:eastAsia="Amiri" w:cs="Amiri"/>
          <w:lang w:bidi="ar-SA"/>
          <w:color w:val="111111"/>
          <w:sz w:val="28"/>
          <w:szCs w:val="28"/>
          <w:rtl/>
        </w:rPr>
        <w:t xml:space="preserve">س [3796/1 مجاميع] .</w:t>
      </w:r>
    </w:p>
    <w:p>
      <w:pPr>
        <w:pStyle w:val="Heading3"/>
      </w:pPr>
      <w:bookmarkStart w:id="905" w:name="_Toc169"/>
      <w:r>
        <w:t>158- تحفة الاخوان وامتحان الزمان في شيء يسير من العلم ودقائق القرآن</w:t>
      </w:r>
      <w:bookmarkEnd w:id="905"/>
    </w:p>
    <w:p>
      <w:pPr>
        <w:pStyle w:val="BookText"/>
      </w:pPr>
      <w:r>
        <w:rPr>
          <w:rFonts w:ascii="Amiri" w:hAnsi="Amiri" w:eastAsia="Amiri" w:cs="Amiri"/>
          <w:lang w:bidi="ar-SA"/>
          <w:color w:val="111111"/>
          <w:sz w:val="28"/>
          <w:szCs w:val="28"/>
          <w:rtl/>
        </w:rPr>
        <w:t xml:space="preserve">مؤلفه : أحمد بن محمد بن عمر الجمالي التونسي ( كان حيا في سنة /1197ه ).</w:t>
      </w:r>
    </w:p>
    <w:p>
      <w:pPr>
        <w:pStyle w:val="BookText"/>
      </w:pPr>
      <w:r>
        <w:rPr>
          <w:rFonts w:ascii="Amiri" w:hAnsi="Amiri" w:eastAsia="Amiri" w:cs="Amiri"/>
          <w:lang w:bidi="ar-SA"/>
          <w:color w:val="111111"/>
          <w:sz w:val="28"/>
          <w:szCs w:val="28"/>
          <w:rtl/>
        </w:rPr>
        <w:t xml:space="preserve">أوله : «نحمدك اللهم على الإحسان ، ونشكرك على الاسلام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1" w:name="pg15460_166891"/>
    <w:bookmarkEnd w:id="51"/>
    <w:p>
      <w:pPr>
        <w:pStyle w:val="BookText"/>
      </w:pPr>
      <w:r>
        <w:rPr>
          <w:rFonts w:ascii="Amiri" w:hAnsi="Amiri" w:eastAsia="Amiri" w:cs="Amiri"/>
          <w:lang w:bidi="ar-SA"/>
          <w:color w:val="111111"/>
          <w:sz w:val="28"/>
          <w:szCs w:val="28"/>
          <w:rtl/>
        </w:rPr>
        <w:t xml:space="preserve">والايمان ، ونثني عليك ثناء من يعرف مقام العلم والقرآن...».</w:t>
      </w:r>
    </w:p>
    <w:p>
      <w:pPr>
        <w:pStyle w:val="BookText"/>
      </w:pPr>
      <w:r>
        <w:rPr>
          <w:rFonts w:ascii="Amiri" w:hAnsi="Amiri" w:eastAsia="Amiri" w:cs="Amiri"/>
          <w:lang w:bidi="ar-SA"/>
          <w:color w:val="111111"/>
          <w:sz w:val="28"/>
          <w:szCs w:val="28"/>
          <w:rtl/>
        </w:rPr>
        <w:t xml:space="preserve">أتمه تأليفا في سنة /1197ه.</w:t>
      </w:r>
    </w:p>
    <w:p>
      <w:pPr>
        <w:pStyle w:val="BookText"/>
      </w:pPr>
      <w:r>
        <w:rPr>
          <w:rFonts w:ascii="IRNazanin" w:hAnsi="IRNazanin" w:eastAsia="IRNazanin" w:cs="IRNazanin"/>
          <w:lang w:bidi="fa-IR"/>
          <w:color w:val="111111"/>
          <w:sz w:val="28"/>
          <w:szCs w:val="28"/>
          <w:rtl/>
        </w:rPr>
        <w:t xml:space="preserve">ق = 8</w:t>
      </w:r>
    </w:p>
    <w:p>
      <w:pPr>
        <w:pStyle w:val="BookText"/>
      </w:pPr>
      <w:r>
        <w:rPr>
          <w:rFonts w:ascii="Amiri" w:hAnsi="Amiri" w:eastAsia="Amiri" w:cs="Amiri"/>
          <w:lang w:bidi="ar-SA"/>
          <w:color w:val="111111"/>
          <w:sz w:val="28"/>
          <w:szCs w:val="28"/>
          <w:rtl/>
        </w:rPr>
        <w:t xml:space="preserve">كتبه حسين بن أحمد بن علي بن الحاج حسن الحسيني المالكي في سنة / 1198ه .</w:t>
      </w:r>
    </w:p>
    <w:p>
      <w:pPr>
        <w:pStyle w:val="BookText"/>
      </w:pPr>
      <w:r>
        <w:rPr>
          <w:rFonts w:ascii="Amiri" w:hAnsi="Amiri" w:eastAsia="Amiri" w:cs="Amiri"/>
          <w:lang w:bidi="ar-SA"/>
          <w:color w:val="111111"/>
          <w:sz w:val="28"/>
          <w:szCs w:val="28"/>
          <w:rtl/>
        </w:rPr>
        <w:t xml:space="preserve">20 * 14 س [ 4885/11 مجاميع ].</w:t>
      </w:r>
    </w:p>
    <w:p>
      <w:pPr>
        <w:pStyle w:val="Heading3"/>
      </w:pPr>
      <w:bookmarkStart w:id="906" w:name="_Toc170"/>
      <w:r>
        <w:t>159- تحفة البسملة</w:t>
      </w:r>
      <w:bookmarkEnd w:id="906"/>
    </w:p>
    <w:p>
      <w:pPr>
        <w:pStyle w:val="BookText"/>
      </w:pPr>
      <w:r>
        <w:rPr>
          <w:rFonts w:ascii="Amiri" w:hAnsi="Amiri" w:eastAsia="Amiri" w:cs="Amiri"/>
          <w:lang w:bidi="ar-SA"/>
          <w:color w:val="111111"/>
          <w:sz w:val="28"/>
          <w:szCs w:val="28"/>
          <w:rtl/>
        </w:rPr>
        <w:t xml:space="preserve">مؤلفه : أحمد بن حسن القرماني (ت - ؟) .</w:t>
      </w:r>
    </w:p>
    <w:p>
      <w:pPr>
        <w:pStyle w:val="BookText"/>
      </w:pPr>
      <w:r>
        <w:rPr>
          <w:rFonts w:ascii="Amiri" w:hAnsi="Amiri" w:eastAsia="Amiri" w:cs="Amiri"/>
          <w:lang w:bidi="ar-SA"/>
          <w:color w:val="111111"/>
          <w:sz w:val="28"/>
          <w:szCs w:val="28"/>
          <w:rtl/>
        </w:rPr>
        <w:t xml:space="preserve">أوله : « الحمد لله رب العالمين ، الذي جعل البسملة تكملة لكل أمر ذي بال ، والحمد لله سبباً لزيادة النعم..»</w:t>
      </w:r>
    </w:p>
    <w:p>
      <w:pPr>
        <w:pStyle w:val="BookText"/>
      </w:pPr>
      <w:r>
        <w:rPr>
          <w:rFonts w:ascii="Amiri" w:hAnsi="Amiri" w:eastAsia="Amiri" w:cs="Amiri"/>
          <w:lang w:bidi="ar-SA"/>
          <w:color w:val="111111"/>
          <w:sz w:val="28"/>
          <w:szCs w:val="28"/>
          <w:rtl/>
        </w:rPr>
        <w:t xml:space="preserve">كتب في سنة / 1181ه.</w:t>
      </w:r>
    </w:p>
    <w:p>
      <w:pPr>
        <w:pStyle w:val="BookText"/>
      </w:pPr>
      <w:r>
        <w:rPr>
          <w:rFonts w:ascii="IRNazanin" w:hAnsi="IRNazanin" w:eastAsia="IRNazanin" w:cs="IRNazanin"/>
          <w:lang w:bidi="fa-IR"/>
          <w:color w:val="111111"/>
          <w:sz w:val="28"/>
          <w:szCs w:val="28"/>
          <w:rtl/>
        </w:rPr>
        <w:t xml:space="preserve">ق= 17</w:t>
      </w:r>
    </w:p>
    <w:p>
      <w:pPr>
        <w:pStyle w:val="BookText"/>
      </w:pPr>
      <w:r>
        <w:rPr>
          <w:rFonts w:ascii="Times New Roman" w:hAnsi="Times New Roman" w:eastAsia="Times New Roman" w:cs="Times New Roman"/>
          <w:lang w:val="en-US" w:bidi="en-US"/>
          <w:color w:val="111111"/>
          <w:sz w:val="28"/>
          <w:szCs w:val="28"/>
          <w:rtl/>
        </w:rPr>
        <w:t xml:space="preserve">21 × 14 </w:t>
      </w:r>
      <w:r>
        <w:rPr>
          <w:rFonts w:ascii="Amiri" w:hAnsi="Amiri" w:eastAsia="Amiri" w:cs="Amiri"/>
          <w:lang w:bidi="ar-SA"/>
          <w:color w:val="111111"/>
          <w:sz w:val="28"/>
          <w:szCs w:val="28"/>
          <w:rtl/>
        </w:rPr>
        <w:t xml:space="preserve">س [4354/2 مجاميع].</w:t>
      </w:r>
    </w:p>
    <w:p>
      <w:pPr>
        <w:pStyle w:val="Heading3"/>
      </w:pPr>
      <w:bookmarkStart w:id="907" w:name="_Toc171"/>
      <w:r>
        <w:t>160- تسهيل السبيل في فهم معاني التنزيل</w:t>
      </w:r>
      <w:bookmarkEnd w:id="907"/>
    </w:p>
    <w:p>
      <w:pPr>
        <w:pStyle w:val="BookText"/>
      </w:pPr>
      <w:r>
        <w:rPr>
          <w:rFonts w:ascii="Amiri" w:hAnsi="Amiri" w:eastAsia="Amiri" w:cs="Amiri"/>
          <w:lang w:bidi="ar-SA"/>
          <w:color w:val="111111"/>
          <w:sz w:val="28"/>
          <w:szCs w:val="28"/>
          <w:rtl/>
        </w:rPr>
        <w:t xml:space="preserve">مؤلفه : محمد تاج الدين أبو الحسن البكري (ت - 994ه). الايضاح 287/1 ، وينظر : بروك 443/2 .</w:t>
      </w:r>
    </w:p>
    <w:p>
      <w:pPr>
        <w:pStyle w:val="BookText"/>
      </w:pPr>
      <w:r>
        <w:rPr>
          <w:rFonts w:ascii="Amiri" w:hAnsi="Amiri" w:eastAsia="Amiri" w:cs="Amiri"/>
          <w:lang w:bidi="ar-SA"/>
          <w:color w:val="111111"/>
          <w:sz w:val="28"/>
          <w:szCs w:val="28"/>
          <w:rtl/>
        </w:rPr>
        <w:t xml:space="preserve">أوله «الحمد لله الذي أعجز العظماء عن معارضة كتابه ، وأحله الذروة القصوى من البلاغة في مراتب خطابه ولاح فيه من المعاني».</w:t>
      </w:r>
    </w:p>
    <w:p>
      <w:pPr>
        <w:pStyle w:val="BookText"/>
      </w:pPr>
      <w:r>
        <w:rPr>
          <w:rFonts w:ascii="Amiri" w:hAnsi="Amiri" w:eastAsia="Amiri" w:cs="Amiri"/>
          <w:lang w:bidi="ar-SA"/>
          <w:color w:val="111111"/>
          <w:sz w:val="28"/>
          <w:szCs w:val="28"/>
          <w:rtl/>
        </w:rPr>
        <w:t xml:space="preserve">نسخة حسنة ، كتبها : صالح بن محمد بن الشيخ عبدالله بن الشيخ محمد العدناني الشافعي الاحسائي القادري ، في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2" w:name="pg15460_166892"/>
    <w:bookmarkEnd w:id="52"/>
    <w:p>
      <w:pPr>
        <w:pStyle w:val="BookText"/>
      </w:pPr>
      <w:r>
        <w:rPr>
          <w:rFonts w:ascii="Amiri" w:hAnsi="Amiri" w:eastAsia="Amiri" w:cs="Amiri"/>
          <w:lang w:bidi="ar-SA"/>
          <w:color w:val="111111"/>
          <w:sz w:val="28"/>
          <w:szCs w:val="28"/>
          <w:rtl/>
        </w:rPr>
        <w:t xml:space="preserve">سنة /1067ه .</w:t>
      </w:r>
    </w:p>
    <w:p>
      <w:pPr>
        <w:pStyle w:val="BookText"/>
      </w:pPr>
      <w:r>
        <w:rPr>
          <w:rFonts w:ascii="IRNazanin" w:hAnsi="IRNazanin" w:eastAsia="IRNazanin" w:cs="IRNazanin"/>
          <w:lang w:bidi="fa-IR"/>
          <w:color w:val="111111"/>
          <w:sz w:val="28"/>
          <w:szCs w:val="28"/>
          <w:rtl/>
        </w:rPr>
        <w:t xml:space="preserve">ق= 214</w:t>
      </w:r>
    </w:p>
    <w:p>
      <w:pPr>
        <w:pStyle w:val="BookText"/>
      </w:pPr>
      <w:r>
        <w:rPr>
          <w:rFonts w:ascii="Times New Roman" w:hAnsi="Times New Roman" w:eastAsia="Times New Roman" w:cs="Times New Roman"/>
          <w:lang w:val="en-US" w:bidi="en-US"/>
          <w:color w:val="111111"/>
          <w:sz w:val="28"/>
          <w:szCs w:val="28"/>
          <w:rtl/>
        </w:rPr>
        <w:t xml:space="preserve">37× 23 </w:t>
      </w:r>
      <w:r>
        <w:rPr>
          <w:rFonts w:ascii="IRNazanin" w:hAnsi="IRNazanin" w:eastAsia="IRNazanin" w:cs="IRNazanin"/>
          <w:lang w:bidi="fa-IR"/>
          <w:color w:val="111111"/>
          <w:sz w:val="28"/>
          <w:szCs w:val="28"/>
          <w:rtl/>
        </w:rPr>
        <w:t xml:space="preserve">س [2320].</w:t>
      </w:r>
    </w:p>
    <w:p>
      <w:pPr>
        <w:pStyle w:val="Heading3"/>
      </w:pPr>
      <w:bookmarkStart w:id="908" w:name="_Toc172"/>
      <w:r>
        <w:t>161- التعريف والاعلان فيما ابھم في القرآن من الأسماء الاعلام</w:t>
      </w:r>
      <w:bookmarkEnd w:id="908"/>
    </w:p>
    <w:p>
      <w:pPr>
        <w:pStyle w:val="BookText"/>
      </w:pPr>
      <w:r>
        <w:rPr>
          <w:rFonts w:ascii="Amiri" w:hAnsi="Amiri" w:eastAsia="Amiri" w:cs="Amiri"/>
          <w:lang w:bidi="ar-SA"/>
          <w:color w:val="111111"/>
          <w:sz w:val="28"/>
          <w:szCs w:val="28"/>
          <w:rtl/>
        </w:rPr>
        <w:t xml:space="preserve">مؤلفه : عبدالرحمن بن عبدالله السهيلي (ت - 581 ) .</w:t>
      </w:r>
    </w:p>
    <w:p>
      <w:pPr>
        <w:pStyle w:val="BookText"/>
      </w:pPr>
      <w:r>
        <w:rPr>
          <w:rFonts w:ascii="IRNazanin" w:hAnsi="IRNazanin" w:eastAsia="IRNazanin" w:cs="IRNazanin"/>
          <w:lang w:bidi="fa-IR"/>
          <w:color w:val="111111"/>
          <w:sz w:val="28"/>
          <w:szCs w:val="28"/>
          <w:rtl/>
        </w:rPr>
        <w:t xml:space="preserve">أوله : « بسملة وبالله التوفيق ، أخبرني الفقيه الشيخ عماد الدین زکریا بن يحيى بن مهدي الاسكندري اجازة قال..».</w:t>
      </w:r>
    </w:p>
    <w:p>
      <w:pPr>
        <w:pStyle w:val="BookText"/>
      </w:pPr>
      <w:r>
        <w:rPr>
          <w:rFonts w:ascii="IRNazanin" w:hAnsi="IRNazanin" w:eastAsia="IRNazanin" w:cs="IRNazanin"/>
          <w:lang w:bidi="fa-IR"/>
          <w:color w:val="111111"/>
          <w:sz w:val="28"/>
          <w:szCs w:val="28"/>
          <w:rtl/>
        </w:rPr>
        <w:t xml:space="preserve">ق = 52</w:t>
      </w:r>
    </w:p>
    <w:p>
      <w:pPr>
        <w:pStyle w:val="BookText"/>
      </w:pPr>
      <w:r>
        <w:rPr>
          <w:rFonts w:ascii="Amiri" w:hAnsi="Amiri" w:eastAsia="Amiri" w:cs="Amiri"/>
          <w:lang w:bidi="ar-SA"/>
          <w:color w:val="111111"/>
          <w:sz w:val="28"/>
          <w:szCs w:val="28"/>
          <w:rtl/>
        </w:rPr>
        <w:t xml:space="preserve">طبع في القاهرة سنة / 1938م .</w:t>
      </w:r>
    </w:p>
    <w:p>
      <w:pPr>
        <w:pStyle w:val="BookText"/>
      </w:pPr>
      <w:r>
        <w:rPr>
          <w:rFonts w:ascii="Amiri" w:hAnsi="Amiri" w:eastAsia="Amiri" w:cs="Amiri"/>
          <w:lang w:bidi="ar-SA"/>
          <w:color w:val="111111"/>
          <w:sz w:val="28"/>
          <w:szCs w:val="28"/>
          <w:rtl/>
        </w:rPr>
        <w:t xml:space="preserve">تم نسخه في سنة 905 ه ، على يد : اسماعيل بن رحم المولوي .</w:t>
      </w:r>
    </w:p>
    <w:p>
      <w:pPr>
        <w:pStyle w:val="BookText"/>
      </w:pPr>
      <w:r>
        <w:rPr>
          <w:rFonts w:ascii="IRNazanin" w:hAnsi="IRNazanin" w:eastAsia="IRNazanin" w:cs="IRNazanin"/>
          <w:lang w:bidi="fa-IR"/>
          <w:color w:val="111111"/>
          <w:sz w:val="28"/>
          <w:szCs w:val="28"/>
          <w:rtl/>
        </w:rPr>
        <w:t xml:space="preserve">17 * 13 س [4848/6 مجامیع ]</w:t>
      </w:r>
    </w:p>
    <w:p>
      <w:pPr>
        <w:pStyle w:val="Heading3"/>
      </w:pPr>
      <w:bookmarkStart w:id="909" w:name="_Toc173"/>
      <w:r>
        <w:t>162- تعليقات على تفسير البيضاوي</w:t>
      </w:r>
      <w:bookmarkEnd w:id="909"/>
    </w:p>
    <w:p>
      <w:pPr>
        <w:pStyle w:val="BookText"/>
      </w:pPr>
      <w:r>
        <w:rPr>
          <w:rFonts w:ascii="Amiri" w:hAnsi="Amiri" w:eastAsia="Amiri" w:cs="Amiri"/>
          <w:lang w:bidi="ar-SA"/>
          <w:color w:val="111111"/>
          <w:sz w:val="28"/>
          <w:szCs w:val="28"/>
          <w:rtl/>
        </w:rPr>
        <w:t xml:space="preserve">مؤلفه : بهاء الدين العاملي محمد بن حسين (ت - 1031ه).</w:t>
      </w:r>
    </w:p>
    <w:p>
      <w:pPr>
        <w:pStyle w:val="BookText"/>
      </w:pPr>
      <w:r>
        <w:rPr>
          <w:rFonts w:ascii="Amiri" w:hAnsi="Amiri" w:eastAsia="Amiri" w:cs="Amiri"/>
          <w:lang w:bidi="ar-SA"/>
          <w:color w:val="111111"/>
          <w:sz w:val="28"/>
          <w:szCs w:val="28"/>
          <w:rtl/>
        </w:rPr>
        <w:t xml:space="preserve">أوله : « الحمد لله الذي وشح صدر الكلام بالاقتباس من الكتاب متضمن لاسمه ، معرب عن وسمه...».</w:t>
      </w:r>
    </w:p>
    <w:p>
      <w:pPr>
        <w:pStyle w:val="BookText"/>
      </w:pPr>
      <w:r>
        <w:rPr>
          <w:rFonts w:ascii="Amiri" w:hAnsi="Amiri" w:eastAsia="Amiri" w:cs="Amiri"/>
          <w:lang w:bidi="ar-SA"/>
          <w:color w:val="111111"/>
          <w:sz w:val="28"/>
          <w:szCs w:val="28"/>
          <w:rtl/>
        </w:rPr>
        <w:t xml:space="preserve">خطه دقيق ، وقلمه المعروف بالفارسي.</w:t>
      </w:r>
    </w:p>
    <w:p>
      <w:pPr>
        <w:pStyle w:val="BookText"/>
      </w:pPr>
      <w:r>
        <w:rPr>
          <w:rFonts w:ascii="IRNazanin" w:hAnsi="IRNazanin" w:eastAsia="IRNazanin" w:cs="IRNazanin"/>
          <w:lang w:bidi="fa-IR"/>
          <w:color w:val="111111"/>
          <w:sz w:val="28"/>
          <w:szCs w:val="28"/>
          <w:rtl/>
        </w:rPr>
        <w:t xml:space="preserve">ق= 70</w:t>
      </w:r>
    </w:p>
    <w:p>
      <w:pPr>
        <w:pStyle w:val="BookText"/>
      </w:pPr>
      <w:r>
        <w:rPr>
          <w:rFonts w:ascii="Amiri" w:hAnsi="Amiri" w:eastAsia="Amiri" w:cs="Amiri"/>
          <w:lang w:bidi="ar-SA"/>
          <w:color w:val="111111"/>
          <w:sz w:val="28"/>
          <w:szCs w:val="28"/>
          <w:rtl/>
        </w:rPr>
        <w:t xml:space="preserve">كتبه : محمد سعيد الحسني .</w:t>
      </w:r>
    </w:p>
    <w:p>
      <w:pPr>
        <w:pStyle w:val="BookText"/>
      </w:pPr>
      <w:r>
        <w:rPr>
          <w:rFonts w:ascii="IRNazanin" w:hAnsi="IRNazanin" w:eastAsia="IRNazanin" w:cs="IRNazanin"/>
          <w:lang w:bidi="fa-IR"/>
          <w:color w:val="111111"/>
          <w:sz w:val="28"/>
          <w:szCs w:val="28"/>
          <w:rtl/>
        </w:rPr>
        <w:t xml:space="preserve">21 * 10 س [2394/2 مجامیع].</w:t>
      </w:r>
    </w:p>
    <w:p>
      <w:pPr>
        <w:pStyle w:val="Heading3"/>
      </w:pPr>
      <w:bookmarkStart w:id="910" w:name="_Toc174"/>
      <w:r>
        <w:t>163- تعليقات ونقول في التفسير</w:t>
      </w:r>
      <w:bookmarkEnd w:id="910"/>
    </w:p>
    <w:p>
      <w:pPr>
        <w:pStyle w:val="BookText"/>
      </w:pPr>
      <w:r>
        <w:rPr>
          <w:rFonts w:ascii="IRNazanin" w:hAnsi="IRNazanin" w:eastAsia="IRNazanin" w:cs="IRNazanin"/>
          <w:lang w:bidi="fa-IR"/>
          <w:color w:val="111111"/>
          <w:sz w:val="28"/>
          <w:szCs w:val="28"/>
          <w:rtl/>
        </w:rPr>
        <w:t xml:space="preserve">مؤلفها : مجهول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3" w:name="pg15460_166893"/>
    <w:bookmarkEnd w:id="53"/>
    <w:p>
      <w:pPr>
        <w:pStyle w:val="BookText"/>
      </w:pPr>
      <w:r>
        <w:rPr>
          <w:rFonts w:ascii="Amiri" w:hAnsi="Amiri" w:eastAsia="Amiri" w:cs="Amiri"/>
          <w:lang w:bidi="ar-SA"/>
          <w:color w:val="111111"/>
          <w:sz w:val="28"/>
          <w:szCs w:val="28"/>
          <w:rtl/>
        </w:rPr>
        <w:t xml:space="preserve">أولها : « بسملة ، بسم مفرغ الخلائق في الحوائج ملجأهم في النوائب...».</w:t>
      </w:r>
    </w:p>
    <w:p>
      <w:pPr>
        <w:pStyle w:val="BookText"/>
      </w:pPr>
      <w:r>
        <w:rPr>
          <w:rFonts w:ascii="IRNazanin" w:hAnsi="IRNazanin" w:eastAsia="IRNazanin" w:cs="IRNazanin"/>
          <w:lang w:bidi="fa-IR"/>
          <w:color w:val="111111"/>
          <w:sz w:val="28"/>
          <w:szCs w:val="28"/>
          <w:rtl/>
        </w:rPr>
        <w:t xml:space="preserve">ق = 20</w:t>
      </w:r>
    </w:p>
    <w:p>
      <w:pPr>
        <w:pStyle w:val="BookText"/>
      </w:pPr>
      <w:r>
        <w:rPr>
          <w:rFonts w:ascii="Amiri" w:hAnsi="Amiri" w:eastAsia="Amiri" w:cs="Amiri"/>
          <w:lang w:bidi="ar-SA"/>
          <w:color w:val="111111"/>
          <w:sz w:val="28"/>
          <w:szCs w:val="28"/>
          <w:rtl/>
        </w:rPr>
        <w:t xml:space="preserve">21 * 15 س [6386/2 مجاميع].</w:t>
      </w:r>
    </w:p>
    <w:p>
      <w:pPr>
        <w:pStyle w:val="Heading3"/>
      </w:pPr>
      <w:bookmarkStart w:id="911" w:name="_Toc175"/>
      <w:r>
        <w:t>164- تعليق على تفسير البيضاوي</w:t>
      </w:r>
      <w:bookmarkEnd w:id="911"/>
    </w:p>
    <w:p>
      <w:pPr>
        <w:pStyle w:val="BookText"/>
      </w:pPr>
      <w:r>
        <w:rPr>
          <w:rFonts w:ascii="Amiri" w:hAnsi="Amiri" w:eastAsia="Amiri" w:cs="Amiri"/>
          <w:lang w:bidi="ar-SA"/>
          <w:color w:val="111111"/>
          <w:sz w:val="28"/>
          <w:szCs w:val="28"/>
          <w:rtl/>
        </w:rPr>
        <w:t xml:space="preserve">مؤلفه : فخر الدين أحمد بن حيدر الكردي .</w:t>
      </w:r>
    </w:p>
    <w:p>
      <w:pPr>
        <w:pStyle w:val="BookText"/>
      </w:pPr>
      <w:r>
        <w:rPr>
          <w:rFonts w:ascii="Amiri" w:hAnsi="Amiri" w:eastAsia="Amiri" w:cs="Amiri"/>
          <w:lang w:bidi="ar-SA"/>
          <w:color w:val="111111"/>
          <w:sz w:val="28"/>
          <w:szCs w:val="28"/>
          <w:rtl/>
        </w:rPr>
        <w:t xml:space="preserve">أوله : « سبحان من لا يظهر على بعض غيوبه أحداً من الأنبياء والمرسلين...».</w:t>
      </w:r>
    </w:p>
    <w:p>
      <w:pPr>
        <w:pStyle w:val="BookText"/>
      </w:pPr>
      <w:r>
        <w:rPr>
          <w:rFonts w:ascii="IRNazanin" w:hAnsi="IRNazanin" w:eastAsia="IRNazanin" w:cs="IRNazanin"/>
          <w:lang w:bidi="fa-IR"/>
          <w:color w:val="111111"/>
          <w:sz w:val="28"/>
          <w:szCs w:val="28"/>
          <w:rtl/>
        </w:rPr>
        <w:t xml:space="preserve">ق = 8</w:t>
      </w:r>
    </w:p>
    <w:p>
      <w:pPr>
        <w:pStyle w:val="BookText"/>
      </w:pPr>
      <w:r>
        <w:rPr>
          <w:rFonts w:ascii="Amiri" w:hAnsi="Amiri" w:eastAsia="Amiri" w:cs="Amiri"/>
          <w:lang w:bidi="ar-SA"/>
          <w:color w:val="111111"/>
          <w:sz w:val="28"/>
          <w:szCs w:val="28"/>
          <w:rtl/>
        </w:rPr>
        <w:t xml:space="preserve">كتبه : نذيري ، بقاعدة تعليقية جيدة ، في سنة / 1055ه .</w:t>
      </w:r>
    </w:p>
    <w:p>
      <w:pPr>
        <w:pStyle w:val="BookText"/>
      </w:pPr>
      <w:r>
        <w:rPr>
          <w:rFonts w:ascii="Times New Roman" w:hAnsi="Times New Roman" w:eastAsia="Times New Roman" w:cs="Times New Roman"/>
          <w:lang w:val="en-US" w:bidi="en-US"/>
          <w:color w:val="111111"/>
          <w:sz w:val="28"/>
          <w:szCs w:val="28"/>
          <w:rtl/>
        </w:rPr>
        <w:t xml:space="preserve">20 × 15 </w:t>
      </w:r>
      <w:r>
        <w:rPr>
          <w:rFonts w:ascii="Amiri" w:hAnsi="Amiri" w:eastAsia="Amiri" w:cs="Amiri"/>
          <w:lang w:bidi="ar-SA"/>
          <w:color w:val="111111"/>
          <w:sz w:val="28"/>
          <w:szCs w:val="28"/>
          <w:rtl/>
        </w:rPr>
        <w:t xml:space="preserve">س [ 3545/2 مجاميع ].</w:t>
      </w:r>
    </w:p>
    <w:p>
      <w:pPr>
        <w:pStyle w:val="Heading3"/>
      </w:pPr>
      <w:bookmarkStart w:id="912" w:name="_Toc176"/>
      <w:r>
        <w:t>165- تعليق على البسملة</w:t>
      </w:r>
      <w:bookmarkEnd w:id="912"/>
    </w:p>
    <w:p>
      <w:pPr>
        <w:pStyle w:val="BookText"/>
      </w:pPr>
      <w:r>
        <w:rPr>
          <w:rFonts w:ascii="Amiri" w:hAnsi="Amiri" w:eastAsia="Amiri" w:cs="Amiri"/>
          <w:lang w:bidi="ar-SA"/>
          <w:color w:val="111111"/>
          <w:sz w:val="28"/>
          <w:szCs w:val="28"/>
          <w:rtl/>
        </w:rPr>
        <w:t xml:space="preserve">مؤلفه : أحمد بن غنيم بن سالم النفزاوي (ت - 1125ه).</w:t>
      </w:r>
    </w:p>
    <w:p>
      <w:pPr>
        <w:pStyle w:val="BookText"/>
      </w:pPr>
      <w:r>
        <w:rPr>
          <w:rFonts w:ascii="Amiri" w:hAnsi="Amiri" w:eastAsia="Amiri" w:cs="Amiri"/>
          <w:lang w:bidi="ar-SA"/>
          <w:color w:val="111111"/>
          <w:sz w:val="28"/>
          <w:szCs w:val="28"/>
          <w:rtl/>
        </w:rPr>
        <w:t xml:space="preserve">أوله : « افتح كتابه بالبسملة...».</w:t>
      </w:r>
    </w:p>
    <w:p>
      <w:pPr>
        <w:pStyle w:val="BookText"/>
      </w:pPr>
      <w:r>
        <w:rPr>
          <w:rFonts w:ascii="Amiri" w:hAnsi="Amiri" w:eastAsia="Amiri" w:cs="Amiri"/>
          <w:lang w:bidi="ar-SA"/>
          <w:color w:val="111111"/>
          <w:sz w:val="28"/>
          <w:szCs w:val="28"/>
          <w:rtl/>
        </w:rPr>
        <w:t xml:space="preserve">كتبه : عبدالفتاح الشريف البياني المالكي سنة / 1162ه .</w:t>
      </w:r>
    </w:p>
    <w:p>
      <w:pPr>
        <w:pStyle w:val="BookText"/>
      </w:pPr>
      <w:r>
        <w:rPr>
          <w:rFonts w:ascii="IRNazanin" w:hAnsi="IRNazanin" w:eastAsia="IRNazanin" w:cs="IRNazanin"/>
          <w:lang w:bidi="fa-IR"/>
          <w:color w:val="111111"/>
          <w:sz w:val="28"/>
          <w:szCs w:val="28"/>
          <w:rtl/>
        </w:rPr>
        <w:t xml:space="preserve">ق = 18</w:t>
      </w:r>
    </w:p>
    <w:p>
      <w:pPr>
        <w:pStyle w:val="BookText"/>
      </w:pPr>
      <w:r>
        <w:rPr>
          <w:rFonts w:ascii="Amiri" w:hAnsi="Amiri" w:eastAsia="Amiri" w:cs="Amiri"/>
          <w:lang w:bidi="ar-SA"/>
          <w:color w:val="111111"/>
          <w:sz w:val="28"/>
          <w:szCs w:val="28"/>
          <w:rtl/>
        </w:rPr>
        <w:t xml:space="preserve">21 * 15 س [4/ 5438 مجاميع ].</w:t>
      </w:r>
    </w:p>
    <w:p>
      <w:pPr>
        <w:pStyle w:val="Heading3"/>
      </w:pPr>
      <w:bookmarkStart w:id="913" w:name="_Toc177"/>
      <w:r>
        <w:t>166- تعليقة في قراءة القرآن</w:t>
      </w:r>
      <w:bookmarkEnd w:id="913"/>
    </w:p>
    <w:p>
      <w:pPr>
        <w:pStyle w:val="BookText"/>
      </w:pPr>
      <w:r>
        <w:rPr>
          <w:rFonts w:ascii="Amiri" w:hAnsi="Amiri" w:eastAsia="Amiri" w:cs="Amiri"/>
          <w:lang w:bidi="ar-SA"/>
          <w:color w:val="111111"/>
          <w:sz w:val="28"/>
          <w:szCs w:val="28"/>
          <w:rtl/>
        </w:rPr>
        <w:t xml:space="preserve">مؤلفها : تقي الدين علي بن عبد الكافي السبكي (ت - 756 ه).</w:t>
      </w:r>
    </w:p>
    <w:p>
      <w:pPr>
        <w:pStyle w:val="BookText"/>
      </w:pPr>
      <w:r>
        <w:rPr>
          <w:rFonts w:ascii="Amiri" w:hAnsi="Amiri" w:eastAsia="Amiri" w:cs="Amiri"/>
          <w:lang w:bidi="ar-SA"/>
          <w:color w:val="111111"/>
          <w:sz w:val="28"/>
          <w:szCs w:val="28"/>
          <w:rtl/>
        </w:rPr>
        <w:t xml:space="preserve">أولها : « الحمد لله رب العالمين ، وصلى الله على محمد وعلى</w:t>
      </w:r>
    </w:p>
    <w:p>
      <w:pPr>
        <w:pStyle w:val="BookText"/>
      </w:pPr>
      <w:r>
        <w:rPr>
          <w:rFonts w:ascii="Times New Roman" w:hAnsi="Times New Roman" w:eastAsia="Times New Roman" w:cs="Times New Roman"/>
          <w:lang w:val="en-US" w:bidi="en-US"/>
          <w:color w:val="111111"/>
          <w:sz w:val="28"/>
          <w:szCs w:val="28"/>
          <w:rtl/>
        </w:rPr>
        <w:t xml:space="preserve">12 -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4" w:name="pg15460_166894"/>
    <w:bookmarkEnd w:id="54"/>
    <w:p>
      <w:pPr>
        <w:pStyle w:val="BookText"/>
      </w:pPr>
      <w:r>
        <w:rPr>
          <w:rFonts w:ascii="IRNazanin" w:hAnsi="IRNazanin" w:eastAsia="IRNazanin" w:cs="IRNazanin"/>
          <w:lang w:bidi="fa-IR"/>
          <w:color w:val="111111"/>
          <w:sz w:val="28"/>
          <w:szCs w:val="28"/>
          <w:rtl/>
        </w:rPr>
        <w:t xml:space="preserve">آله وسلم..».</w:t>
      </w:r>
    </w:p>
    <w:p>
      <w:pPr>
        <w:pStyle w:val="BookText"/>
      </w:pPr>
      <w:r>
        <w:rPr>
          <w:rFonts w:ascii="Amiri" w:hAnsi="Amiri" w:eastAsia="Amiri" w:cs="Amiri"/>
          <w:lang w:bidi="ar-SA"/>
          <w:color w:val="111111"/>
          <w:sz w:val="28"/>
          <w:szCs w:val="28"/>
          <w:rtl/>
        </w:rPr>
        <w:t xml:space="preserve">وآخرها : «قال ذلك وكتبه علي بن عبد الكافي السبكي في</w:t>
      </w:r>
    </w:p>
    <w:p>
      <w:pPr>
        <w:pStyle w:val="BookText"/>
      </w:pPr>
      <w:r>
        <w:rPr>
          <w:rFonts w:ascii="Amiri" w:hAnsi="Amiri" w:eastAsia="Amiri" w:cs="Amiri"/>
          <w:lang w:bidi="ar-SA"/>
          <w:color w:val="111111"/>
          <w:sz w:val="28"/>
          <w:szCs w:val="28"/>
          <w:rtl/>
        </w:rPr>
        <w:t xml:space="preserve">ليلة الجمعة في ثاني عشر العقدة ...سنة خمس وأربعين وسبعمائة بدمشق المحروسة بمنزلي بدار الحديث ...».</w:t>
      </w:r>
    </w:p>
    <w:p>
      <w:pPr>
        <w:pStyle w:val="BookText"/>
      </w:pPr>
      <w:r>
        <w:rPr>
          <w:rFonts w:ascii="Amiri" w:hAnsi="Amiri" w:eastAsia="Amiri" w:cs="Amiri"/>
          <w:lang w:bidi="ar-SA"/>
          <w:color w:val="111111"/>
          <w:sz w:val="28"/>
          <w:szCs w:val="28"/>
          <w:rtl/>
        </w:rPr>
        <w:t xml:space="preserve">كتبها : أحمد بن محمد بن عبد القادر ... بدمشق سنة /934 ه.</w:t>
      </w:r>
    </w:p>
    <w:p>
      <w:pPr>
        <w:pStyle w:val="BookText"/>
      </w:pPr>
      <w:r>
        <w:rPr>
          <w:rFonts w:ascii="IRNazanin" w:hAnsi="IRNazanin" w:eastAsia="IRNazanin" w:cs="IRNazanin"/>
          <w:lang w:bidi="fa-IR"/>
          <w:color w:val="111111"/>
          <w:sz w:val="28"/>
          <w:szCs w:val="28"/>
          <w:rtl/>
        </w:rPr>
        <w:t xml:space="preserve">ق= 4</w:t>
      </w:r>
    </w:p>
    <w:p>
      <w:pPr>
        <w:pStyle w:val="BookText"/>
      </w:pPr>
      <w:r>
        <w:rPr>
          <w:rFonts w:ascii="Amiri" w:hAnsi="Amiri" w:eastAsia="Amiri" w:cs="Amiri"/>
          <w:lang w:bidi="ar-SA"/>
          <w:color w:val="111111"/>
          <w:sz w:val="28"/>
          <w:szCs w:val="28"/>
          <w:rtl/>
        </w:rPr>
        <w:t xml:space="preserve">18 * 13 س [2344/2 مجاميع ].</w:t>
      </w:r>
    </w:p>
    <w:p>
      <w:pPr>
        <w:pStyle w:val="Heading3"/>
      </w:pPr>
      <w:bookmarkStart w:id="914" w:name="_Toc178"/>
      <w:r>
        <w:t>167- تعمير الاعمار في تفسير آية من سورة ( فاطر )</w:t>
      </w:r>
      <w:bookmarkEnd w:id="914"/>
    </w:p>
    <w:p>
      <w:pPr>
        <w:pStyle w:val="BookText"/>
      </w:pPr>
      <w:r>
        <w:rPr>
          <w:rFonts w:ascii="IRNazanin" w:hAnsi="IRNazanin" w:eastAsia="IRNazanin" w:cs="IRNazanin"/>
          <w:lang w:bidi="fa-IR"/>
          <w:color w:val="111111"/>
          <w:sz w:val="28"/>
          <w:szCs w:val="28"/>
          <w:rtl/>
        </w:rPr>
        <w:t xml:space="preserve">مؤلفه : مجهول .</w:t>
      </w:r>
    </w:p>
    <w:p>
      <w:pPr>
        <w:pStyle w:val="BookText"/>
      </w:pPr>
      <w:r>
        <w:rPr>
          <w:rFonts w:ascii="Amiri" w:hAnsi="Amiri" w:eastAsia="Amiri" w:cs="Amiri"/>
          <w:lang w:bidi="ar-SA"/>
          <w:color w:val="111111"/>
          <w:sz w:val="28"/>
          <w:szCs w:val="28"/>
          <w:rtl/>
        </w:rPr>
        <w:t xml:space="preserve">أوله : « الحمد لله، والصلاة والسلام .. وذكر في تفسير سورة فاطر..».</w:t>
      </w:r>
    </w:p>
    <w:p>
      <w:pPr>
        <w:pStyle w:val="BookText"/>
      </w:pPr>
      <w:r>
        <w:rPr>
          <w:rFonts w:ascii="IRNazanin" w:hAnsi="IRNazanin" w:eastAsia="IRNazanin" w:cs="IRNazanin"/>
          <w:lang w:bidi="fa-IR"/>
          <w:color w:val="111111"/>
          <w:sz w:val="28"/>
          <w:szCs w:val="28"/>
          <w:rtl/>
        </w:rPr>
        <w:t xml:space="preserve">ق= 1</w:t>
      </w:r>
    </w:p>
    <w:p>
      <w:pPr>
        <w:pStyle w:val="BookText"/>
      </w:pPr>
      <w:r>
        <w:rPr>
          <w:rFonts w:ascii="Amiri" w:hAnsi="Amiri" w:eastAsia="Amiri" w:cs="Amiri"/>
          <w:lang w:bidi="ar-SA"/>
          <w:color w:val="111111"/>
          <w:sz w:val="28"/>
          <w:szCs w:val="28"/>
          <w:rtl/>
        </w:rPr>
        <w:t xml:space="preserve">20 * 14 س [ 2769/13 مجاميع] .</w:t>
      </w:r>
    </w:p>
    <w:p>
      <w:pPr>
        <w:pStyle w:val="Heading3"/>
      </w:pPr>
      <w:bookmarkStart w:id="915" w:name="_Toc179"/>
      <w:r>
        <w:t>168- تفسير آية الكرسي</w:t>
      </w:r>
      <w:bookmarkEnd w:id="915"/>
    </w:p>
    <w:p>
      <w:pPr>
        <w:pStyle w:val="BookText"/>
      </w:pPr>
      <w:r>
        <w:rPr>
          <w:rFonts w:ascii="Amiri" w:hAnsi="Amiri" w:eastAsia="Amiri" w:cs="Amiri"/>
          <w:lang w:bidi="ar-SA"/>
          <w:color w:val="111111"/>
          <w:sz w:val="28"/>
          <w:szCs w:val="28"/>
          <w:rtl/>
        </w:rPr>
        <w:t xml:space="preserve">مؤلفه : أحمد بن حيدر الكردي فخر الدين .</w:t>
      </w:r>
    </w:p>
    <w:p>
      <w:pPr>
        <w:pStyle w:val="BookText"/>
      </w:pPr>
      <w:r>
        <w:rPr>
          <w:rFonts w:ascii="Amiri" w:hAnsi="Amiri" w:eastAsia="Amiri" w:cs="Amiri"/>
          <w:lang w:bidi="ar-SA"/>
          <w:color w:val="111111"/>
          <w:sz w:val="28"/>
          <w:szCs w:val="28"/>
          <w:rtl/>
        </w:rPr>
        <w:t xml:space="preserve">أوله : « سبحان من هام في ادراك ذاته ، افهام اولي النهى وتاه في بيداء عظمته عقول العقلاء ..».</w:t>
      </w:r>
    </w:p>
    <w:p>
      <w:pPr>
        <w:pStyle w:val="BookText"/>
      </w:pPr>
      <w:r>
        <w:rPr>
          <w:rFonts w:ascii="IRNazanin" w:hAnsi="IRNazanin" w:eastAsia="IRNazanin" w:cs="IRNazanin"/>
          <w:lang w:bidi="fa-IR"/>
          <w:color w:val="111111"/>
          <w:sz w:val="28"/>
          <w:szCs w:val="28"/>
          <w:rtl/>
        </w:rPr>
        <w:t xml:space="preserve">ق = 19</w:t>
      </w:r>
    </w:p>
    <w:p>
      <w:pPr>
        <w:pStyle w:val="BookText"/>
      </w:pPr>
      <w:r>
        <w:rPr>
          <w:rFonts w:ascii="Amiri" w:hAnsi="Amiri" w:eastAsia="Amiri" w:cs="Amiri"/>
          <w:lang w:bidi="ar-SA"/>
          <w:color w:val="111111"/>
          <w:sz w:val="28"/>
          <w:szCs w:val="28"/>
          <w:rtl/>
        </w:rPr>
        <w:t xml:space="preserve">نسخه : نذيري في سنة 1057ه .</w:t>
      </w:r>
    </w:p>
    <w:p>
      <w:pPr>
        <w:pStyle w:val="BookText"/>
      </w:pPr>
      <w:r>
        <w:rPr>
          <w:rFonts w:ascii="Amiri" w:hAnsi="Amiri" w:eastAsia="Amiri" w:cs="Amiri"/>
          <w:lang w:bidi="ar-SA"/>
          <w:color w:val="111111"/>
          <w:sz w:val="28"/>
          <w:szCs w:val="28"/>
          <w:rtl/>
        </w:rPr>
        <w:t xml:space="preserve">20*15 س [3545/3 مجاميع].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5" w:name="pg15460_166895"/>
    <w:bookmarkEnd w:id="55"/>
    <w:p>
      <w:pPr>
        <w:pStyle w:val="Heading3"/>
      </w:pPr>
      <w:bookmarkStart w:id="916" w:name="_Toc180"/>
      <w:r>
        <w:t>169- تفسير آية الكرسي</w:t>
      </w:r>
      <w:bookmarkEnd w:id="916"/>
    </w:p>
    <w:p>
      <w:pPr>
        <w:pStyle w:val="BookText"/>
      </w:pPr>
      <w:r>
        <w:rPr>
          <w:rFonts w:ascii="IRNazanin" w:hAnsi="IRNazanin" w:eastAsia="IRNazanin" w:cs="IRNazanin"/>
          <w:lang w:bidi="fa-IR"/>
          <w:color w:val="111111"/>
          <w:sz w:val="28"/>
          <w:szCs w:val="28"/>
          <w:rtl/>
        </w:rPr>
        <w:t xml:space="preserve">مؤلفه : عیسی بن أحمد/ من ذرية عثمان بن عفان.</w:t>
      </w:r>
    </w:p>
    <w:p>
      <w:pPr>
        <w:pStyle w:val="BookText"/>
      </w:pPr>
      <w:r>
        <w:rPr>
          <w:rFonts w:ascii="IRNazanin" w:hAnsi="IRNazanin" w:eastAsia="IRNazanin" w:cs="IRNazanin"/>
          <w:lang w:bidi="fa-IR"/>
          <w:color w:val="111111"/>
          <w:sz w:val="28"/>
          <w:szCs w:val="28"/>
          <w:rtl/>
        </w:rPr>
        <w:t xml:space="preserve">أوله : « الحمد لله الفتاح العليم ، الحي المريد الكريم السميع البصير ، المتكلم الحکیم ».</w:t>
      </w:r>
    </w:p>
    <w:p>
      <w:pPr>
        <w:pStyle w:val="BookText"/>
      </w:pPr>
      <w:r>
        <w:rPr>
          <w:rFonts w:ascii="IRNazanin" w:hAnsi="IRNazanin" w:eastAsia="IRNazanin" w:cs="IRNazanin"/>
          <w:lang w:bidi="fa-IR"/>
          <w:color w:val="111111"/>
          <w:sz w:val="28"/>
          <w:szCs w:val="28"/>
          <w:rtl/>
        </w:rPr>
        <w:t xml:space="preserve">ق= 18 .</w:t>
      </w:r>
    </w:p>
    <w:p>
      <w:pPr>
        <w:pStyle w:val="BookText"/>
      </w:pPr>
      <w:r>
        <w:rPr>
          <w:rFonts w:ascii="Amiri" w:hAnsi="Amiri" w:eastAsia="Amiri" w:cs="Amiri"/>
          <w:lang w:bidi="ar-SA"/>
          <w:color w:val="111111"/>
          <w:sz w:val="28"/>
          <w:szCs w:val="28"/>
          <w:rtl/>
        </w:rPr>
        <w:t xml:space="preserve">في أوله ( ملكية ) باسم : محمد أمين بن احمد افندي زاده سنة 1246 ه .</w:t>
      </w:r>
    </w:p>
    <w:p>
      <w:pPr>
        <w:pStyle w:val="BookText"/>
      </w:pPr>
      <w:r>
        <w:rPr>
          <w:rFonts w:ascii="Times New Roman" w:hAnsi="Times New Roman" w:eastAsia="Times New Roman" w:cs="Times New Roman"/>
          <w:lang w:val="en-US" w:bidi="en-US"/>
          <w:color w:val="111111"/>
          <w:sz w:val="28"/>
          <w:szCs w:val="28"/>
          <w:rtl/>
        </w:rPr>
        <w:t xml:space="preserve">21 × 13 </w:t>
      </w:r>
      <w:r>
        <w:rPr>
          <w:rFonts w:ascii="IRNazanin" w:hAnsi="IRNazanin" w:eastAsia="IRNazanin" w:cs="IRNazanin"/>
          <w:lang w:bidi="fa-IR"/>
          <w:color w:val="111111"/>
          <w:sz w:val="28"/>
          <w:szCs w:val="28"/>
          <w:rtl/>
        </w:rPr>
        <w:t xml:space="preserve">س [2355].</w:t>
      </w:r>
    </w:p>
    <w:p>
      <w:pPr>
        <w:pStyle w:val="Heading3"/>
      </w:pPr>
      <w:bookmarkStart w:id="917" w:name="_Toc181"/>
      <w:r>
        <w:t>170- تفسير آية : ( يوم تبلى السرائر )</w:t>
      </w:r>
      <w:bookmarkEnd w:id="917"/>
    </w:p>
    <w:p>
      <w:pPr>
        <w:pStyle w:val="BookText"/>
      </w:pPr>
      <w:r>
        <w:rPr>
          <w:rFonts w:ascii="IRNazanin" w:hAnsi="IRNazanin" w:eastAsia="IRNazanin" w:cs="IRNazanin"/>
          <w:lang w:bidi="fa-IR"/>
          <w:color w:val="111111"/>
          <w:sz w:val="28"/>
          <w:szCs w:val="28"/>
          <w:rtl/>
        </w:rPr>
        <w:t xml:space="preserve">مؤلفه : مجهول .</w:t>
      </w:r>
    </w:p>
    <w:p>
      <w:pPr>
        <w:pStyle w:val="BookText"/>
      </w:pPr>
      <w:r>
        <w:rPr>
          <w:rFonts w:ascii="IRNazanin" w:hAnsi="IRNazanin" w:eastAsia="IRNazanin" w:cs="IRNazanin"/>
          <w:lang w:bidi="fa-IR"/>
          <w:color w:val="111111"/>
          <w:sz w:val="28"/>
          <w:szCs w:val="28"/>
          <w:rtl/>
        </w:rPr>
        <w:t xml:space="preserve">منقول من تفسير البغوي مع اضافات اخری ...</w:t>
      </w:r>
    </w:p>
    <w:p>
      <w:pPr>
        <w:pStyle w:val="BookText"/>
      </w:pPr>
      <w:r>
        <w:rPr>
          <w:rFonts w:ascii="IRNazanin" w:hAnsi="IRNazanin" w:eastAsia="IRNazanin" w:cs="IRNazanin"/>
          <w:lang w:bidi="fa-IR"/>
          <w:color w:val="111111"/>
          <w:sz w:val="28"/>
          <w:szCs w:val="28"/>
          <w:rtl/>
        </w:rPr>
        <w:t xml:space="preserve">ق= 3</w:t>
      </w:r>
    </w:p>
    <w:p>
      <w:pPr>
        <w:pStyle w:val="BookText"/>
      </w:pPr>
      <w:r>
        <w:rPr>
          <w:rFonts w:ascii="Amiri" w:hAnsi="Amiri" w:eastAsia="Amiri" w:cs="Amiri"/>
          <w:lang w:bidi="ar-SA"/>
          <w:color w:val="111111"/>
          <w:sz w:val="28"/>
          <w:szCs w:val="28"/>
          <w:rtl/>
        </w:rPr>
        <w:t xml:space="preserve">20 * 14 س [2769/1 مجاميع] .</w:t>
      </w:r>
    </w:p>
    <w:p>
      <w:pPr>
        <w:pStyle w:val="Heading3"/>
      </w:pPr>
      <w:bookmarkStart w:id="918" w:name="_Toc182"/>
      <w:r>
        <w:t>171- تفسير واعراب بعض الآيات القرآنية</w:t>
      </w:r>
      <w:bookmarkEnd w:id="918"/>
    </w:p>
    <w:p>
      <w:pPr>
        <w:pStyle w:val="BookText"/>
      </w:pPr>
      <w:r>
        <w:rPr>
          <w:rFonts w:ascii="Amiri" w:hAnsi="Amiri" w:eastAsia="Amiri" w:cs="Amiri"/>
          <w:lang w:bidi="ar-SA"/>
          <w:color w:val="111111"/>
          <w:sz w:val="28"/>
          <w:szCs w:val="28"/>
          <w:rtl/>
        </w:rPr>
        <w:t xml:space="preserve">مؤلفه : عبدالله السويدي (ت - 1174ه.) وصبغة الله الحيدري (ت - 1223 ه ).</w:t>
      </w:r>
    </w:p>
    <w:p>
      <w:pPr>
        <w:pStyle w:val="BookText"/>
      </w:pPr>
      <w:r>
        <w:rPr>
          <w:rFonts w:ascii="IRNazanin" w:hAnsi="IRNazanin" w:eastAsia="IRNazanin" w:cs="IRNazanin"/>
          <w:lang w:bidi="fa-IR"/>
          <w:color w:val="111111"/>
          <w:sz w:val="28"/>
          <w:szCs w:val="28"/>
          <w:rtl/>
        </w:rPr>
        <w:t xml:space="preserve">ق=24</w:t>
      </w:r>
    </w:p>
    <w:p>
      <w:pPr>
        <w:pStyle w:val="BookText"/>
      </w:pPr>
      <w:r>
        <w:rPr>
          <w:rFonts w:ascii="IRNazanin" w:hAnsi="IRNazanin" w:eastAsia="IRNazanin" w:cs="IRNazanin"/>
          <w:lang w:bidi="fa-IR"/>
          <w:color w:val="111111"/>
          <w:sz w:val="28"/>
          <w:szCs w:val="28"/>
          <w:rtl/>
        </w:rPr>
        <w:t xml:space="preserve">20 * 14 س [3797/3 مجامیع].</w:t>
      </w:r>
    </w:p>
    <w:p>
      <w:pPr>
        <w:pStyle w:val="BookText"/>
      </w:pPr>
      <w:r>
        <w:rPr>
          <w:rFonts w:ascii="Amiri" w:hAnsi="Amiri" w:eastAsia="Amiri" w:cs="Amiri"/>
          <w:lang w:bidi="ar-SA"/>
          <w:color w:val="111111"/>
          <w:sz w:val="28"/>
          <w:szCs w:val="28"/>
          <w:rtl/>
        </w:rPr>
        <w:t xml:space="preserve">172- تفسير جزء عم</w:t>
      </w:r>
    </w:p>
    <w:p>
      <w:pPr>
        <w:pStyle w:val="BookText"/>
      </w:pPr>
      <w:r>
        <w:rPr>
          <w:rFonts w:ascii="Amiri" w:hAnsi="Amiri" w:eastAsia="Amiri" w:cs="Amiri"/>
          <w:lang w:bidi="ar-SA"/>
          <w:color w:val="111111"/>
          <w:sz w:val="28"/>
          <w:szCs w:val="28"/>
          <w:rtl/>
        </w:rPr>
        <w:t xml:space="preserve">مؤلفه : أبو الليث السمرقندي (ت - 375ه ).</w:t>
      </w:r>
    </w:p>
    <w:p>
      <w:pPr>
        <w:pStyle w:val="BookText"/>
      </w:pPr>
      <w:r>
        <w:rPr>
          <w:rFonts w:ascii="Amiri" w:hAnsi="Amiri" w:eastAsia="Amiri" w:cs="Amiri"/>
          <w:lang w:bidi="ar-SA"/>
          <w:color w:val="111111"/>
          <w:sz w:val="28"/>
          <w:szCs w:val="28"/>
          <w:rtl/>
        </w:rPr>
        <w:t xml:space="preserve">أوله : « عم يتساءلون ، وذلك أن النبي عليه السلام لما بعث جعلوا يتساءلون ».</w:t>
      </w:r>
    </w:p>
    <w:p>
      <w:pPr>
        <w:pStyle w:val="BookText"/>
      </w:pPr>
      <w:r>
        <w:rPr>
          <w:rFonts w:ascii="IRNazanin" w:hAnsi="IRNazanin" w:eastAsia="IRNazanin" w:cs="IRNazanin"/>
          <w:lang w:bidi="fa-IR"/>
          <w:color w:val="111111"/>
          <w:sz w:val="28"/>
          <w:szCs w:val="28"/>
          <w:rtl/>
        </w:rPr>
        <w:t xml:space="preserve">ق= 61</w:t>
      </w:r>
    </w:p>
    <w:p>
      <w:pPr>
        <w:pStyle w:val="BookText"/>
      </w:pPr>
      <w:r>
        <w:rPr>
          <w:rFonts w:ascii="Amiri" w:hAnsi="Amiri" w:eastAsia="Amiri" w:cs="Amiri"/>
          <w:lang w:bidi="ar-SA"/>
          <w:color w:val="111111"/>
          <w:sz w:val="28"/>
          <w:szCs w:val="28"/>
          <w:rtl/>
        </w:rPr>
        <w:t xml:space="preserve">21 * 13 س [ 2356/18 مجاميع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6" w:name="pg15460_166896"/>
    <w:bookmarkEnd w:id="56"/>
    <w:p>
      <w:pPr>
        <w:pStyle w:val="Heading3"/>
      </w:pPr>
      <w:bookmarkStart w:id="919" w:name="_Toc183"/>
      <w:r>
        <w:t>173 -تفسير قوله تعالى : ( أدعو ربكم تضرعا وخفية أنه لا يحب المعتدين ..)</w:t>
      </w:r>
      <w:bookmarkEnd w:id="919"/>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IRNazanin" w:hAnsi="IRNazanin" w:eastAsia="IRNazanin" w:cs="IRNazanin"/>
          <w:lang w:bidi="fa-IR"/>
          <w:color w:val="111111"/>
          <w:sz w:val="28"/>
          <w:szCs w:val="28"/>
          <w:rtl/>
        </w:rPr>
        <w:t xml:space="preserve">أوله : « قوله عز وجل : أدعو ربکم ...هاتان الآيتان مشتملتان على آداب نوعي الدعاء دعاء العبادة ودعاء المسئلة..».</w:t>
      </w:r>
    </w:p>
    <w:p>
      <w:pPr>
        <w:pStyle w:val="BookText"/>
      </w:pPr>
      <w:r>
        <w:rPr>
          <w:rFonts w:ascii="IRNazanin" w:hAnsi="IRNazanin" w:eastAsia="IRNazanin" w:cs="IRNazanin"/>
          <w:lang w:bidi="fa-IR"/>
          <w:color w:val="111111"/>
          <w:sz w:val="28"/>
          <w:szCs w:val="28"/>
          <w:rtl/>
        </w:rPr>
        <w:t xml:space="preserve">ق= 2</w:t>
      </w:r>
    </w:p>
    <w:p>
      <w:pPr>
        <w:pStyle w:val="BookText"/>
      </w:pPr>
      <w:r>
        <w:rPr>
          <w:rFonts w:ascii="Times New Roman" w:hAnsi="Times New Roman" w:eastAsia="Times New Roman" w:cs="Times New Roman"/>
          <w:lang w:val="en-US" w:bidi="en-US"/>
          <w:color w:val="111111"/>
          <w:sz w:val="28"/>
          <w:szCs w:val="28"/>
          <w:rtl/>
        </w:rPr>
        <w:t xml:space="preserve">30 × 20 </w:t>
      </w:r>
      <w:r>
        <w:rPr>
          <w:rFonts w:ascii="Amiri" w:hAnsi="Amiri" w:eastAsia="Amiri" w:cs="Amiri"/>
          <w:lang w:bidi="ar-SA"/>
          <w:color w:val="111111"/>
          <w:sz w:val="28"/>
          <w:szCs w:val="28"/>
          <w:rtl/>
        </w:rPr>
        <w:t xml:space="preserve">س [ 4767/36 مجاميع ].</w:t>
      </w:r>
    </w:p>
    <w:p>
      <w:pPr>
        <w:pStyle w:val="Heading3"/>
      </w:pPr>
      <w:bookmarkStart w:id="920" w:name="_Toc184"/>
      <w:r>
        <w:t>174- تفسير جملة من القرآن الكريم</w:t>
      </w:r>
      <w:bookmarkEnd w:id="920"/>
    </w:p>
    <w:p>
      <w:pPr>
        <w:pStyle w:val="BookText"/>
      </w:pPr>
      <w:r>
        <w:rPr>
          <w:rFonts w:ascii="Amiri" w:hAnsi="Amiri" w:eastAsia="Amiri" w:cs="Amiri"/>
          <w:lang w:bidi="ar-SA"/>
          <w:color w:val="111111"/>
          <w:sz w:val="28"/>
          <w:szCs w:val="28"/>
          <w:rtl/>
        </w:rPr>
        <w:t xml:space="preserve">مؤلفه : صبغة الله الحيدري (ت - 1192 ه ).</w:t>
      </w:r>
    </w:p>
    <w:p>
      <w:pPr>
        <w:pStyle w:val="BookText"/>
      </w:pPr>
      <w:r>
        <w:rPr>
          <w:rFonts w:ascii="Amiri" w:hAnsi="Amiri" w:eastAsia="Amiri" w:cs="Amiri"/>
          <w:lang w:bidi="ar-SA"/>
          <w:color w:val="111111"/>
          <w:sz w:val="28"/>
          <w:szCs w:val="28"/>
          <w:rtl/>
        </w:rPr>
        <w:t xml:space="preserve">أوله : « لا يخفى ما في هذا الكلام من النظر الظاهر ، فان ما ذكره في ترك اللفظ ...».</w:t>
      </w:r>
    </w:p>
    <w:p>
      <w:pPr>
        <w:pStyle w:val="BookText"/>
      </w:pPr>
      <w:r>
        <w:rPr>
          <w:rFonts w:ascii="IRNazanin" w:hAnsi="IRNazanin" w:eastAsia="IRNazanin" w:cs="IRNazanin"/>
          <w:lang w:bidi="fa-IR"/>
          <w:color w:val="111111"/>
          <w:sz w:val="28"/>
          <w:szCs w:val="28"/>
          <w:rtl/>
        </w:rPr>
        <w:t xml:space="preserve">ق= 13</w:t>
      </w:r>
    </w:p>
    <w:p>
      <w:pPr>
        <w:pStyle w:val="BookText"/>
      </w:pPr>
      <w:r>
        <w:rPr>
          <w:rFonts w:ascii="Amiri" w:hAnsi="Amiri" w:eastAsia="Amiri" w:cs="Amiri"/>
          <w:lang w:bidi="ar-SA"/>
          <w:color w:val="111111"/>
          <w:sz w:val="28"/>
          <w:szCs w:val="28"/>
          <w:rtl/>
        </w:rPr>
        <w:t xml:space="preserve">19 * 13 س [13782/2 مجاميع ].</w:t>
      </w:r>
    </w:p>
    <w:p>
      <w:pPr>
        <w:pStyle w:val="Heading3"/>
      </w:pPr>
      <w:bookmarkStart w:id="921" w:name="_Toc185"/>
      <w:r>
        <w:t>175- تفسير سورة الاخلاص والفلق والناس</w:t>
      </w:r>
      <w:bookmarkEnd w:id="9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مؤلفه : محمد بن عبدالوهاب (ت - 1206ه ).</w:t>
      </w:r>
    </w:p>
    <w:p>
      <w:pPr>
        <w:pStyle w:val="BookText"/>
      </w:pPr>
      <w:r>
        <w:rPr>
          <w:rFonts w:ascii="IRNazanin" w:hAnsi="IRNazanin" w:eastAsia="IRNazanin" w:cs="IRNazanin"/>
          <w:lang w:bidi="fa-IR"/>
          <w:color w:val="111111"/>
          <w:sz w:val="28"/>
          <w:szCs w:val="28"/>
          <w:rtl/>
        </w:rPr>
        <w:t xml:space="preserve">ق=2</w:t>
      </w:r>
    </w:p>
    <w:p>
      <w:pPr>
        <w:pStyle w:val="BookText"/>
      </w:pPr>
      <w:r>
        <w:rPr>
          <w:rFonts w:ascii="Amiri" w:hAnsi="Amiri" w:eastAsia="Amiri" w:cs="Amiri"/>
          <w:lang w:bidi="ar-SA"/>
          <w:color w:val="111111"/>
          <w:sz w:val="28"/>
          <w:szCs w:val="28"/>
          <w:rtl/>
        </w:rPr>
        <w:t xml:space="preserve">15*11 س [ 6786/13 مجاميع ].</w:t>
      </w:r>
    </w:p>
    <w:p>
      <w:pPr>
        <w:pStyle w:val="Heading3"/>
      </w:pPr>
      <w:bookmarkStart w:id="922" w:name="_Toc186"/>
      <w:r>
        <w:t>176- تفسير سورة الإخلاص</w:t>
      </w:r>
      <w:bookmarkEnd w:id="922"/>
    </w:p>
    <w:p>
      <w:pPr>
        <w:pStyle w:val="BookText"/>
      </w:pPr>
      <w:r>
        <w:rPr>
          <w:rFonts w:ascii="Amiri" w:hAnsi="Amiri" w:eastAsia="Amiri" w:cs="Amiri"/>
          <w:lang w:bidi="ar-SA"/>
          <w:color w:val="111111"/>
          <w:sz w:val="28"/>
          <w:szCs w:val="28"/>
          <w:rtl/>
        </w:rPr>
        <w:t xml:space="preserve">مؤلفه : أبو علي الحسين بن عبدالله بن سينا الفيلسوف (ت - 428 ھ ).</w:t>
      </w:r>
    </w:p>
    <w:p>
      <w:pPr>
        <w:pStyle w:val="BookText"/>
      </w:pPr>
      <w:r>
        <w:rPr>
          <w:rFonts w:ascii="Amiri" w:hAnsi="Amiri" w:eastAsia="Amiri" w:cs="Amiri"/>
          <w:lang w:bidi="ar-SA"/>
          <w:color w:val="111111"/>
          <w:sz w:val="28"/>
          <w:szCs w:val="28"/>
          <w:rtl/>
        </w:rPr>
        <w:t xml:space="preserve">أوله : « بسملة ، قوله : قل هو الله ( الهو ) المطلق هو الذي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7" w:name="pg15460_166897"/>
    <w:bookmarkEnd w:id="57"/>
    <w:p>
      <w:pPr>
        <w:pStyle w:val="BookText"/>
      </w:pPr>
      <w:r>
        <w:rPr>
          <w:rFonts w:ascii="Amiri" w:hAnsi="Amiri" w:eastAsia="Amiri" w:cs="Amiri"/>
          <w:lang w:bidi="ar-SA"/>
          <w:color w:val="111111"/>
          <w:sz w:val="28"/>
          <w:szCs w:val="28"/>
          <w:rtl/>
        </w:rPr>
        <w:t xml:space="preserve">لا تكون هوينه موقوفة على غيره ، فان كل ما كان هويته مستفادة من غيره...».</w:t>
      </w:r>
    </w:p>
    <w:p>
      <w:pPr>
        <w:pStyle w:val="BookText"/>
      </w:pPr>
      <w:r>
        <w:rPr>
          <w:rFonts w:ascii="IRNazanin" w:hAnsi="IRNazanin" w:eastAsia="IRNazanin" w:cs="IRNazanin"/>
          <w:lang w:bidi="fa-IR"/>
          <w:color w:val="111111"/>
          <w:sz w:val="28"/>
          <w:szCs w:val="28"/>
          <w:rtl/>
        </w:rPr>
        <w:t xml:space="preserve">ق=8</w:t>
      </w:r>
    </w:p>
    <w:p>
      <w:pPr>
        <w:pStyle w:val="BookText"/>
      </w:pPr>
      <w:r>
        <w:rPr>
          <w:rFonts w:ascii="IRNazanin" w:hAnsi="IRNazanin" w:eastAsia="IRNazanin" w:cs="IRNazanin"/>
          <w:lang w:bidi="fa-IR"/>
          <w:color w:val="111111"/>
          <w:sz w:val="28"/>
          <w:szCs w:val="28"/>
          <w:rtl/>
        </w:rPr>
        <w:t xml:space="preserve">25 * 20 س [6382/1 ].</w:t>
      </w:r>
    </w:p>
    <w:p>
      <w:pPr>
        <w:pStyle w:val="Heading3"/>
      </w:pPr>
      <w:bookmarkStart w:id="923" w:name="_Toc187"/>
      <w:r>
        <w:t>177- تفسير سورة الاخلاص</w:t>
      </w:r>
      <w:bookmarkEnd w:id="923"/>
    </w:p>
    <w:p>
      <w:pPr>
        <w:pStyle w:val="BookText"/>
      </w:pPr>
      <w:r>
        <w:rPr>
          <w:rFonts w:ascii="Amiri" w:hAnsi="Amiri" w:eastAsia="Amiri" w:cs="Amiri"/>
          <w:lang w:bidi="ar-SA"/>
          <w:color w:val="111111"/>
          <w:sz w:val="28"/>
          <w:szCs w:val="28"/>
          <w:rtl/>
        </w:rPr>
        <w:t xml:space="preserve">مؤلفه : جلال الدين الدواني محمد بن أسعد ( ت - 918ه) البدر الطالع 130/2.</w:t>
      </w:r>
    </w:p>
    <w:p>
      <w:pPr>
        <w:pStyle w:val="BookText"/>
      </w:pPr>
      <w:r>
        <w:rPr>
          <w:rFonts w:ascii="Amiri" w:hAnsi="Amiri" w:eastAsia="Amiri" w:cs="Amiri"/>
          <w:lang w:bidi="ar-SA"/>
          <w:color w:val="111111"/>
          <w:sz w:val="28"/>
          <w:szCs w:val="28"/>
          <w:rtl/>
        </w:rPr>
        <w:t xml:space="preserve">أوله : « بسملة ، وبه نستعين ، بعد الحمد لله الاحد الصمد على نعمة التي تجاوزت عند حد العدّ وأمد العدد ، والصلوة والسلام على سيدنا الأحمد الأمجد محمد ...».</w:t>
      </w:r>
    </w:p>
    <w:p>
      <w:pPr>
        <w:pStyle w:val="BookText"/>
      </w:pPr>
      <w:r>
        <w:rPr>
          <w:rFonts w:ascii="IRNazanin" w:hAnsi="IRNazanin" w:eastAsia="IRNazanin" w:cs="IRNazanin"/>
          <w:lang w:bidi="fa-IR"/>
          <w:color w:val="111111"/>
          <w:sz w:val="28"/>
          <w:szCs w:val="28"/>
          <w:rtl/>
        </w:rPr>
        <w:t xml:space="preserve">ق = 14</w:t>
      </w:r>
    </w:p>
    <w:p>
      <w:pPr>
        <w:pStyle w:val="BookText"/>
      </w:pPr>
      <w:r>
        <w:rPr>
          <w:rFonts w:ascii="Amiri" w:hAnsi="Amiri" w:eastAsia="Amiri" w:cs="Amiri"/>
          <w:lang w:bidi="ar-SA"/>
          <w:color w:val="111111"/>
          <w:sz w:val="28"/>
          <w:szCs w:val="28"/>
          <w:rtl/>
        </w:rPr>
        <w:t xml:space="preserve">كتبه : علي آل جعفر النجفي سنة/1309ه .</w:t>
      </w:r>
    </w:p>
    <w:p>
      <w:pPr>
        <w:pStyle w:val="BookText"/>
      </w:pPr>
      <w:r>
        <w:rPr>
          <w:rFonts w:ascii="Amiri" w:hAnsi="Amiri" w:eastAsia="Amiri" w:cs="Amiri"/>
          <w:lang w:bidi="ar-SA"/>
          <w:color w:val="111111"/>
          <w:sz w:val="28"/>
          <w:szCs w:val="28"/>
          <w:rtl/>
        </w:rPr>
        <w:t xml:space="preserve">25 * 20 س [6382/2 مجاميع ].</w:t>
      </w:r>
    </w:p>
    <w:p>
      <w:pPr>
        <w:pStyle w:val="Heading3"/>
      </w:pPr>
      <w:bookmarkStart w:id="924" w:name="_Toc188"/>
      <w:r>
        <w:t>178- تفسير سورة الكوثر</w:t>
      </w:r>
      <w:bookmarkEnd w:id="924"/>
    </w:p>
    <w:p>
      <w:pPr>
        <w:pStyle w:val="BookText"/>
      </w:pPr>
      <w:r>
        <w:rPr>
          <w:rFonts w:ascii="Amiri" w:hAnsi="Amiri" w:eastAsia="Amiri" w:cs="Amiri"/>
          <w:lang w:bidi="ar-SA"/>
          <w:color w:val="111111"/>
          <w:sz w:val="28"/>
          <w:szCs w:val="28"/>
          <w:rtl/>
        </w:rPr>
        <w:t xml:space="preserve">مؤلفه : ابن تيمية تقي الدين (ت - 728ه ) .</w:t>
      </w:r>
    </w:p>
    <w:p>
      <w:pPr>
        <w:pStyle w:val="BookText"/>
      </w:pPr>
      <w:r>
        <w:rPr>
          <w:rFonts w:ascii="Amiri" w:hAnsi="Amiri" w:eastAsia="Amiri" w:cs="Amiri"/>
          <w:lang w:bidi="ar-SA"/>
          <w:color w:val="111111"/>
          <w:sz w:val="28"/>
          <w:szCs w:val="28"/>
          <w:rtl/>
        </w:rPr>
        <w:t xml:space="preserve">أوله : « قال شيخ الإسلام أبو العباس أحمد بن تيمية رحمه الله سورة الكوثر...».</w:t>
      </w:r>
    </w:p>
    <w:p>
      <w:pPr>
        <w:pStyle w:val="BookText"/>
      </w:pPr>
      <w:r>
        <w:rPr>
          <w:rFonts w:ascii="IRNazanin" w:hAnsi="IRNazanin" w:eastAsia="IRNazanin" w:cs="IRNazanin"/>
          <w:lang w:bidi="fa-IR"/>
          <w:color w:val="111111"/>
          <w:sz w:val="28"/>
          <w:szCs w:val="28"/>
          <w:rtl/>
        </w:rPr>
        <w:t xml:space="preserve">ق= 1</w:t>
      </w:r>
    </w:p>
    <w:p>
      <w:pPr>
        <w:pStyle w:val="BookText"/>
      </w:pPr>
      <w:r>
        <w:rPr>
          <w:rFonts w:ascii="Amiri" w:hAnsi="Amiri" w:eastAsia="Amiri" w:cs="Amiri"/>
          <w:lang w:bidi="ar-SA"/>
          <w:color w:val="111111"/>
          <w:sz w:val="28"/>
          <w:szCs w:val="28"/>
          <w:rtl/>
        </w:rPr>
        <w:t xml:space="preserve">30*20 س [ 4767/38 مجاميع ].</w:t>
      </w:r>
    </w:p>
    <w:p>
      <w:pPr>
        <w:pStyle w:val="Heading3"/>
      </w:pPr>
      <w:bookmarkStart w:id="925" w:name="_Toc189"/>
      <w:r>
        <w:t>179- تفسير سورة الفلق</w:t>
      </w:r>
      <w:bookmarkEnd w:id="925"/>
    </w:p>
    <w:p>
      <w:pPr>
        <w:pStyle w:val="BookText"/>
      </w:pPr>
      <w:r>
        <w:rPr>
          <w:rFonts w:ascii="Amiri" w:hAnsi="Amiri" w:eastAsia="Amiri" w:cs="Amiri"/>
          <w:lang w:bidi="ar-SA"/>
          <w:color w:val="111111"/>
          <w:sz w:val="28"/>
          <w:szCs w:val="28"/>
          <w:rtl/>
        </w:rPr>
        <w:t xml:space="preserve">مؤلفه : ابن تيمية تقي الدين (ت - 728ه )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8" w:name="pg15460_166898"/>
    <w:bookmarkEnd w:id="58"/>
    <w:p>
      <w:pPr>
        <w:pStyle w:val="BookText"/>
      </w:pPr>
      <w:r>
        <w:rPr>
          <w:rFonts w:ascii="IRNazanin" w:hAnsi="IRNazanin" w:eastAsia="IRNazanin" w:cs="IRNazanin"/>
          <w:lang w:bidi="fa-IR"/>
          <w:color w:val="111111"/>
          <w:sz w:val="28"/>
          <w:szCs w:val="28"/>
          <w:rtl/>
        </w:rPr>
        <w:t xml:space="preserve">أوله : « قل أعوذ برب الفلق ، معنی أعوذ : ألتجي واعتصم».</w:t>
      </w:r>
    </w:p>
    <w:p>
      <w:pPr>
        <w:pStyle w:val="BookText"/>
      </w:pPr>
      <w:r>
        <w:rPr>
          <w:rFonts w:ascii="IRNazanin" w:hAnsi="IRNazanin" w:eastAsia="IRNazanin" w:cs="IRNazanin"/>
          <w:lang w:bidi="fa-IR"/>
          <w:color w:val="111111"/>
          <w:sz w:val="28"/>
          <w:szCs w:val="28"/>
          <w:rtl/>
        </w:rPr>
        <w:t xml:space="preserve">ق = 9</w:t>
      </w:r>
    </w:p>
    <w:p>
      <w:pPr>
        <w:pStyle w:val="BookText"/>
      </w:pPr>
      <w:r>
        <w:rPr>
          <w:rFonts w:ascii="Amiri" w:hAnsi="Amiri" w:eastAsia="Amiri" w:cs="Amiri"/>
          <w:lang w:bidi="ar-SA"/>
          <w:color w:val="111111"/>
          <w:sz w:val="28"/>
          <w:szCs w:val="28"/>
          <w:rtl/>
        </w:rPr>
        <w:t xml:space="preserve">20 *14 س [13809/8 مجاميع ].</w:t>
      </w:r>
    </w:p>
    <w:p>
      <w:pPr>
        <w:pStyle w:val="Heading3"/>
      </w:pPr>
      <w:bookmarkStart w:id="926" w:name="_Toc190"/>
      <w:r>
        <w:t>180- تفسير سورة البقرة ، مجتزا من : ( أنوار التنزيل ) للبيضاوي</w:t>
      </w:r>
      <w:bookmarkEnd w:id="926"/>
    </w:p>
    <w:p>
      <w:pPr>
        <w:pStyle w:val="BookText"/>
      </w:pPr>
      <w:r>
        <w:rPr>
          <w:rFonts w:ascii="IRNazanin" w:hAnsi="IRNazanin" w:eastAsia="IRNazanin" w:cs="IRNazanin"/>
          <w:lang w:bidi="fa-IR"/>
          <w:color w:val="111111"/>
          <w:sz w:val="28"/>
          <w:szCs w:val="28"/>
          <w:rtl/>
        </w:rPr>
        <w:t xml:space="preserve">(ت - 685 ه )</w:t>
      </w:r>
    </w:p>
    <w:p>
      <w:pPr>
        <w:pStyle w:val="BookText"/>
      </w:pPr>
      <w:r>
        <w:rPr>
          <w:rFonts w:ascii="Amiri" w:hAnsi="Amiri" w:eastAsia="Amiri" w:cs="Amiri"/>
          <w:lang w:bidi="ar-SA"/>
          <w:color w:val="111111"/>
          <w:sz w:val="28"/>
          <w:szCs w:val="28"/>
          <w:rtl/>
        </w:rPr>
        <w:t xml:space="preserve">أوله : « الحمد لله الذي نزل الفرقان على عبده...»</w:t>
      </w:r>
    </w:p>
    <w:p>
      <w:pPr>
        <w:pStyle w:val="BookText"/>
      </w:pPr>
      <w:r>
        <w:rPr>
          <w:rFonts w:ascii="IRNazanin" w:hAnsi="IRNazanin" w:eastAsia="IRNazanin" w:cs="IRNazanin"/>
          <w:lang w:bidi="fa-IR"/>
          <w:color w:val="111111"/>
          <w:sz w:val="28"/>
          <w:szCs w:val="28"/>
          <w:rtl/>
        </w:rPr>
        <w:t xml:space="preserve">ق = 83</w:t>
      </w:r>
    </w:p>
    <w:p>
      <w:pPr>
        <w:pStyle w:val="BookText"/>
      </w:pPr>
      <w:r>
        <w:rPr>
          <w:rFonts w:ascii="IRNazanin" w:hAnsi="IRNazanin" w:eastAsia="IRNazanin" w:cs="IRNazanin"/>
          <w:lang w:bidi="fa-IR"/>
          <w:color w:val="111111"/>
          <w:sz w:val="28"/>
          <w:szCs w:val="28"/>
          <w:rtl/>
        </w:rPr>
        <w:t xml:space="preserve">مخروم الآخر .</w:t>
      </w:r>
    </w:p>
    <w:p>
      <w:pPr>
        <w:pStyle w:val="BookText"/>
      </w:pPr>
      <w:r>
        <w:rPr>
          <w:rFonts w:ascii="Times New Roman" w:hAnsi="Times New Roman" w:eastAsia="Times New Roman" w:cs="Times New Roman"/>
          <w:lang w:val="en-US" w:bidi="en-US"/>
          <w:color w:val="111111"/>
          <w:sz w:val="28"/>
          <w:szCs w:val="28"/>
          <w:rtl/>
        </w:rPr>
        <w:t xml:space="preserve">24 × 15 </w:t>
      </w:r>
      <w:r>
        <w:rPr>
          <w:rFonts w:ascii="IRNazanin" w:hAnsi="IRNazanin" w:eastAsia="IRNazanin" w:cs="IRNazanin"/>
          <w:lang w:bidi="fa-IR"/>
          <w:color w:val="111111"/>
          <w:sz w:val="28"/>
          <w:szCs w:val="28"/>
          <w:rtl/>
        </w:rPr>
        <w:t xml:space="preserve">س [22846] .</w:t>
      </w:r>
    </w:p>
    <w:p>
      <w:pPr>
        <w:pStyle w:val="Heading3"/>
      </w:pPr>
      <w:bookmarkStart w:id="927" w:name="_Toc191"/>
      <w:r>
        <w:t>181- نسخة أخري . مخرومة الآخر .</w:t>
      </w:r>
      <w:bookmarkEnd w:id="927"/>
    </w:p>
    <w:p>
      <w:pPr>
        <w:pStyle w:val="BookText"/>
      </w:pPr>
      <w:r>
        <w:rPr>
          <w:rFonts w:ascii="IRNazanin" w:hAnsi="IRNazanin" w:eastAsia="IRNazanin" w:cs="IRNazanin"/>
          <w:lang w:bidi="fa-IR"/>
          <w:color w:val="111111"/>
          <w:sz w:val="28"/>
          <w:szCs w:val="28"/>
          <w:rtl/>
        </w:rPr>
        <w:t xml:space="preserve">ق = 79</w:t>
      </w:r>
    </w:p>
    <w:p>
      <w:pPr>
        <w:pStyle w:val="BookText"/>
      </w:pPr>
      <w:r>
        <w:rPr>
          <w:rFonts w:ascii="IRNazanin" w:hAnsi="IRNazanin" w:eastAsia="IRNazanin" w:cs="IRNazanin"/>
          <w:lang w:bidi="fa-IR"/>
          <w:color w:val="111111"/>
          <w:sz w:val="28"/>
          <w:szCs w:val="28"/>
          <w:rtl/>
        </w:rPr>
        <w:t xml:space="preserve">24 * 17 س [13197]</w:t>
      </w:r>
    </w:p>
    <w:p>
      <w:pPr>
        <w:pStyle w:val="Heading3"/>
      </w:pPr>
      <w:bookmarkStart w:id="928" w:name="_Toc192"/>
      <w:r>
        <w:t>182- نسخة أخرى</w:t>
      </w:r>
      <w:bookmarkEnd w:id="928"/>
    </w:p>
    <w:p>
      <w:pPr>
        <w:pStyle w:val="BookText"/>
      </w:pPr>
      <w:r>
        <w:rPr>
          <w:rFonts w:ascii="Amiri" w:hAnsi="Amiri" w:eastAsia="Amiri" w:cs="Amiri"/>
          <w:lang w:bidi="ar-SA"/>
          <w:color w:val="111111"/>
          <w:sz w:val="28"/>
          <w:szCs w:val="28"/>
          <w:rtl/>
        </w:rPr>
        <w:t xml:space="preserve">قطعة منه ، مخرومة الأول .</w:t>
      </w:r>
    </w:p>
    <w:p>
      <w:pPr>
        <w:pStyle w:val="BookText"/>
      </w:pPr>
      <w:r>
        <w:rPr>
          <w:rFonts w:ascii="IRNazanin" w:hAnsi="IRNazanin" w:eastAsia="IRNazanin" w:cs="IRNazanin"/>
          <w:lang w:bidi="fa-IR"/>
          <w:color w:val="111111"/>
          <w:sz w:val="28"/>
          <w:szCs w:val="28"/>
          <w:rtl/>
        </w:rPr>
        <w:t xml:space="preserve">ق = 95</w:t>
      </w:r>
    </w:p>
    <w:p>
      <w:pPr>
        <w:pStyle w:val="BookText"/>
      </w:pPr>
      <w:r>
        <w:rPr>
          <w:rFonts w:ascii="Times New Roman" w:hAnsi="Times New Roman" w:eastAsia="Times New Roman" w:cs="Times New Roman"/>
          <w:lang w:val="en-US" w:bidi="en-US"/>
          <w:color w:val="111111"/>
          <w:sz w:val="28"/>
          <w:szCs w:val="28"/>
          <w:rtl/>
        </w:rPr>
        <w:t xml:space="preserve">22×16 </w:t>
      </w:r>
      <w:r>
        <w:rPr>
          <w:rFonts w:ascii="Amiri" w:hAnsi="Amiri" w:eastAsia="Amiri" w:cs="Amiri"/>
          <w:lang w:bidi="ar-SA"/>
          <w:color w:val="111111"/>
          <w:sz w:val="28"/>
          <w:szCs w:val="28"/>
          <w:rtl/>
        </w:rPr>
        <w:t xml:space="preserve">س [2349/1 مجاميع ].</w:t>
      </w:r>
    </w:p>
    <w:p>
      <w:pPr>
        <w:pStyle w:val="Heading3"/>
      </w:pPr>
      <w:bookmarkStart w:id="929" w:name="_Toc193"/>
      <w:r>
        <w:t>183- تفسير سورة الفلق والناس</w:t>
      </w:r>
      <w:bookmarkEnd w:id="929"/>
    </w:p>
    <w:p>
      <w:pPr>
        <w:pStyle w:val="BookText"/>
      </w:pPr>
      <w:r>
        <w:rPr>
          <w:rFonts w:ascii="Amiri" w:hAnsi="Amiri" w:eastAsia="Amiri" w:cs="Amiri"/>
          <w:lang w:bidi="ar-SA"/>
          <w:color w:val="111111"/>
          <w:sz w:val="28"/>
          <w:szCs w:val="28"/>
          <w:rtl/>
        </w:rPr>
        <w:t xml:space="preserve">مؤلفه : ابن تيمية تقي الدين (ت - 728ه ) .</w:t>
      </w:r>
    </w:p>
    <w:p>
      <w:pPr>
        <w:pStyle w:val="BookText"/>
      </w:pPr>
      <w:r>
        <w:rPr>
          <w:rFonts w:ascii="IRNazanin" w:hAnsi="IRNazanin" w:eastAsia="IRNazanin" w:cs="IRNazanin"/>
          <w:lang w:bidi="fa-IR"/>
          <w:color w:val="111111"/>
          <w:sz w:val="28"/>
          <w:szCs w:val="28"/>
          <w:rtl/>
        </w:rPr>
        <w:t xml:space="preserve">ق =4</w:t>
      </w:r>
    </w:p>
    <w:p>
      <w:pPr>
        <w:pStyle w:val="BookText"/>
      </w:pPr>
      <w:r>
        <w:rPr>
          <w:rFonts w:ascii="Amiri" w:hAnsi="Amiri" w:eastAsia="Amiri" w:cs="Amiri"/>
          <w:lang w:bidi="ar-SA"/>
          <w:color w:val="111111"/>
          <w:sz w:val="28"/>
          <w:szCs w:val="28"/>
          <w:rtl/>
        </w:rPr>
        <w:t xml:space="preserve">31 * 20 س [ 4767/35 مجاميع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9" w:name="pg15460_166899"/>
    <w:bookmarkEnd w:id="59"/>
    <w:p>
      <w:pPr>
        <w:pStyle w:val="Heading3"/>
      </w:pPr>
      <w:bookmarkStart w:id="930" w:name="_Toc194"/>
      <w:r>
        <w:t>184- تفسير سورة الفاتحة</w:t>
      </w:r>
      <w:bookmarkEnd w:id="930"/>
    </w:p>
    <w:p>
      <w:pPr>
        <w:pStyle w:val="BookText"/>
      </w:pPr>
      <w:r>
        <w:rPr>
          <w:rFonts w:ascii="IRNazanin" w:hAnsi="IRNazanin" w:eastAsia="IRNazanin" w:cs="IRNazanin"/>
          <w:lang w:bidi="fa-IR"/>
          <w:color w:val="111111"/>
          <w:sz w:val="28"/>
          <w:szCs w:val="28"/>
          <w:rtl/>
        </w:rPr>
        <w:t xml:space="preserve">مؤلفه : محمد بن عبدالوهاب (ت - 1206ه) .</w:t>
      </w:r>
    </w:p>
    <w:p>
      <w:pPr>
        <w:pStyle w:val="BookText"/>
      </w:pPr>
      <w:r>
        <w:rPr>
          <w:rFonts w:ascii="IRNazanin" w:hAnsi="IRNazanin" w:eastAsia="IRNazanin" w:cs="IRNazanin"/>
          <w:lang w:bidi="fa-IR"/>
          <w:color w:val="111111"/>
          <w:sz w:val="28"/>
          <w:szCs w:val="28"/>
          <w:rtl/>
        </w:rPr>
        <w:t xml:space="preserve">ق= 6</w:t>
      </w:r>
    </w:p>
    <w:p>
      <w:pPr>
        <w:pStyle w:val="BookText"/>
      </w:pPr>
      <w:r>
        <w:rPr>
          <w:rFonts w:ascii="IRNazanin" w:hAnsi="IRNazanin" w:eastAsia="IRNazanin" w:cs="IRNazanin"/>
          <w:lang w:bidi="fa-IR"/>
          <w:color w:val="111111"/>
          <w:sz w:val="28"/>
          <w:szCs w:val="28"/>
          <w:rtl/>
        </w:rPr>
        <w:t xml:space="preserve">15 * 11 س [6786/3 مجامیع]</w:t>
      </w:r>
    </w:p>
    <w:p>
      <w:pPr>
        <w:pStyle w:val="Heading3"/>
      </w:pPr>
      <w:bookmarkStart w:id="931" w:name="_Toc195"/>
      <w:r>
        <w:t>185- تفسير سورة النبأ والمعصرات</w:t>
      </w:r>
      <w:bookmarkEnd w:id="931"/>
    </w:p>
    <w:p>
      <w:pPr>
        <w:pStyle w:val="BookText"/>
      </w:pPr>
      <w:r>
        <w:rPr>
          <w:rFonts w:ascii="IRNazanin" w:hAnsi="IRNazanin" w:eastAsia="IRNazanin" w:cs="IRNazanin"/>
          <w:lang w:bidi="fa-IR"/>
          <w:color w:val="111111"/>
          <w:sz w:val="28"/>
          <w:szCs w:val="28"/>
          <w:rtl/>
        </w:rPr>
        <w:t xml:space="preserve">مؤلفه : مجهول .</w:t>
      </w:r>
    </w:p>
    <w:p>
      <w:pPr>
        <w:pStyle w:val="BookText"/>
      </w:pPr>
      <w:r>
        <w:rPr>
          <w:rFonts w:ascii="Amiri" w:hAnsi="Amiri" w:eastAsia="Amiri" w:cs="Amiri"/>
          <w:lang w:bidi="ar-SA"/>
          <w:color w:val="111111"/>
          <w:sz w:val="28"/>
          <w:szCs w:val="28"/>
          <w:rtl/>
        </w:rPr>
        <w:t xml:space="preserve">أوله : « سورة النبأ والمعصرات مكية ، عم أصله : عما استفهام لتفخيم المستفهم...».</w:t>
      </w:r>
    </w:p>
    <w:p>
      <w:pPr>
        <w:pStyle w:val="BookText"/>
      </w:pPr>
      <w:r>
        <w:rPr>
          <w:rFonts w:ascii="Amiri" w:hAnsi="Amiri" w:eastAsia="Amiri" w:cs="Amiri"/>
          <w:lang w:bidi="ar-SA"/>
          <w:color w:val="111111"/>
          <w:sz w:val="28"/>
          <w:szCs w:val="28"/>
          <w:rtl/>
        </w:rPr>
        <w:t xml:space="preserve">وتفسيره وجيز جداً.</w:t>
      </w:r>
    </w:p>
    <w:p>
      <w:pPr>
        <w:pStyle w:val="BookText"/>
      </w:pPr>
      <w:r>
        <w:rPr>
          <w:rFonts w:ascii="Amiri" w:hAnsi="Amiri" w:eastAsia="Amiri" w:cs="Amiri"/>
          <w:lang w:bidi="ar-SA"/>
          <w:color w:val="111111"/>
          <w:sz w:val="28"/>
          <w:szCs w:val="28"/>
          <w:rtl/>
        </w:rPr>
        <w:t xml:space="preserve">18 * 13 س [2876/2 مجاميع] .</w:t>
      </w:r>
    </w:p>
    <w:p>
      <w:pPr>
        <w:pStyle w:val="Heading3"/>
      </w:pPr>
      <w:bookmarkStart w:id="932" w:name="_Toc196"/>
      <w:r>
        <w:t>186- تفسير سورة الواقعة</w:t>
      </w:r>
      <w:bookmarkEnd w:id="932"/>
    </w:p>
    <w:p>
      <w:pPr>
        <w:pStyle w:val="BookText"/>
      </w:pPr>
      <w:r>
        <w:rPr>
          <w:rFonts w:ascii="IRNazanin" w:hAnsi="IRNazanin" w:eastAsia="IRNazanin" w:cs="IRNazanin"/>
          <w:lang w:bidi="fa-IR"/>
          <w:color w:val="111111"/>
          <w:sz w:val="28"/>
          <w:szCs w:val="28"/>
          <w:rtl/>
        </w:rPr>
        <w:t xml:space="preserve">مؤلفه : مجهول .</w:t>
      </w:r>
    </w:p>
    <w:p>
      <w:pPr>
        <w:pStyle w:val="BookText"/>
      </w:pPr>
      <w:r>
        <w:rPr>
          <w:rFonts w:ascii="Amiri" w:hAnsi="Amiri" w:eastAsia="Amiri" w:cs="Amiri"/>
          <w:lang w:bidi="ar-SA"/>
          <w:color w:val="111111"/>
          <w:sz w:val="28"/>
          <w:szCs w:val="28"/>
          <w:rtl/>
        </w:rPr>
        <w:t xml:space="preserve">أوله : « سورة الواقعة مكية .. اذا وقعت الواقعة...».</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Amiri" w:hAnsi="Amiri" w:eastAsia="Amiri" w:cs="Amiri"/>
          <w:lang w:bidi="ar-SA"/>
          <w:color w:val="111111"/>
          <w:sz w:val="28"/>
          <w:szCs w:val="28"/>
          <w:rtl/>
        </w:rPr>
        <w:t xml:space="preserve">18 * 13 س [2876/1 مجاميع ].</w:t>
      </w:r>
    </w:p>
    <w:p>
      <w:pPr>
        <w:pStyle w:val="Heading3"/>
      </w:pPr>
      <w:bookmarkStart w:id="933" w:name="_Toc197"/>
      <w:r>
        <w:t>187- تفسير سورة النبأ</w:t>
      </w:r>
      <w:bookmarkEnd w:id="933"/>
    </w:p>
    <w:p>
      <w:pPr>
        <w:pStyle w:val="BookText"/>
      </w:pPr>
      <w:r>
        <w:rPr>
          <w:rFonts w:ascii="IRNazanin" w:hAnsi="IRNazanin" w:eastAsia="IRNazanin" w:cs="IRNazanin"/>
          <w:lang w:bidi="fa-IR"/>
          <w:color w:val="111111"/>
          <w:sz w:val="28"/>
          <w:szCs w:val="28"/>
          <w:rtl/>
        </w:rPr>
        <w:t xml:space="preserve">أوله : « بسملة ، عم أي عن أي شییء كذا في الجلالين ، يتساءلون أصله عن ما ، فحذف الألف لما مر ، ومعنى هذا الاستفهام..».</w:t>
      </w:r>
    </w:p>
    <w:p>
      <w:pPr>
        <w:pStyle w:val="BookText"/>
      </w:pPr>
      <w:r>
        <w:rPr>
          <w:rFonts w:ascii="IRNazanin" w:hAnsi="IRNazanin" w:eastAsia="IRNazanin" w:cs="IRNazanin"/>
          <w:lang w:bidi="fa-IR"/>
          <w:color w:val="111111"/>
          <w:sz w:val="28"/>
          <w:szCs w:val="28"/>
          <w:rtl/>
        </w:rPr>
        <w:t xml:space="preserve">ق = 15</w:t>
      </w:r>
    </w:p>
    <w:p>
      <w:pPr>
        <w:pStyle w:val="BookText"/>
      </w:pPr>
      <w:r>
        <w:rPr>
          <w:rFonts w:ascii="Amiri" w:hAnsi="Amiri" w:eastAsia="Amiri" w:cs="Amiri"/>
          <w:lang w:bidi="ar-SA"/>
          <w:color w:val="111111"/>
          <w:sz w:val="28"/>
          <w:szCs w:val="28"/>
          <w:rtl/>
        </w:rPr>
        <w:t xml:space="preserve">20 * 15 س [ 4889/1 مجاميع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0" w:name="pg15460_166900"/>
    <w:bookmarkEnd w:id="60"/>
    <w:p>
      <w:pPr>
        <w:pStyle w:val="Heading3"/>
      </w:pPr>
      <w:bookmarkStart w:id="934" w:name="_Toc198"/>
      <w:r>
        <w:t>188- تفسير سورة المدثر</w:t>
      </w:r>
      <w:bookmarkEnd w:id="934"/>
    </w:p>
    <w:p>
      <w:pPr>
        <w:pStyle w:val="BookText"/>
      </w:pPr>
      <w:r>
        <w:rPr>
          <w:rFonts w:ascii="IRNazanin" w:hAnsi="IRNazanin" w:eastAsia="IRNazanin" w:cs="IRNazanin"/>
          <w:lang w:bidi="fa-IR"/>
          <w:color w:val="111111"/>
          <w:sz w:val="28"/>
          <w:szCs w:val="28"/>
          <w:rtl/>
        </w:rPr>
        <w:t xml:space="preserve">مؤلفه : مجهول .</w:t>
      </w:r>
    </w:p>
    <w:p>
      <w:pPr>
        <w:pStyle w:val="BookText"/>
      </w:pPr>
      <w:r>
        <w:rPr>
          <w:rFonts w:ascii="Amiri" w:hAnsi="Amiri" w:eastAsia="Amiri" w:cs="Amiri"/>
          <w:lang w:bidi="ar-SA"/>
          <w:color w:val="111111"/>
          <w:sz w:val="28"/>
          <w:szCs w:val="28"/>
          <w:rtl/>
        </w:rPr>
        <w:t xml:space="preserve">أوله : « مكية ، وقيل غير آية من آخرها ، وهي خمسة و خمسون آية ...».</w:t>
      </w:r>
    </w:p>
    <w:p>
      <w:pPr>
        <w:pStyle w:val="BookText"/>
      </w:pPr>
      <w:r>
        <w:rPr>
          <w:rFonts w:ascii="IRNazanin" w:hAnsi="IRNazanin" w:eastAsia="IRNazanin" w:cs="IRNazanin"/>
          <w:lang w:bidi="fa-IR"/>
          <w:color w:val="111111"/>
          <w:sz w:val="28"/>
          <w:szCs w:val="28"/>
          <w:rtl/>
        </w:rPr>
        <w:t xml:space="preserve">ق=3</w:t>
      </w:r>
    </w:p>
    <w:p>
      <w:pPr>
        <w:pStyle w:val="BookText"/>
      </w:pPr>
      <w:r>
        <w:rPr>
          <w:rFonts w:ascii="Amiri" w:hAnsi="Amiri" w:eastAsia="Amiri" w:cs="Amiri"/>
          <w:lang w:bidi="ar-SA"/>
          <w:color w:val="111111"/>
          <w:sz w:val="28"/>
          <w:szCs w:val="28"/>
          <w:rtl/>
        </w:rPr>
        <w:t xml:space="preserve">20 * 15س [ 3799/28 مجاميع].</w:t>
      </w:r>
    </w:p>
    <w:p>
      <w:pPr>
        <w:pStyle w:val="Heading3"/>
      </w:pPr>
      <w:bookmarkStart w:id="935" w:name="_Toc199"/>
      <w:r>
        <w:t>189- تفسير سورة النصر</w:t>
      </w:r>
      <w:bookmarkEnd w:id="935"/>
    </w:p>
    <w:p>
      <w:pPr>
        <w:pStyle w:val="BookText"/>
      </w:pPr>
      <w:r>
        <w:rPr>
          <w:rFonts w:ascii="Amiri" w:hAnsi="Amiri" w:eastAsia="Amiri" w:cs="Amiri"/>
          <w:lang w:bidi="ar-SA"/>
          <w:color w:val="111111"/>
          <w:sz w:val="28"/>
          <w:szCs w:val="28"/>
          <w:rtl/>
        </w:rPr>
        <w:t xml:space="preserve">مؤلفه : ابن رجب عبدالرحمن الحنبلي (ت - 795ه ) .</w:t>
      </w:r>
    </w:p>
    <w:p>
      <w:pPr>
        <w:pStyle w:val="BookText"/>
      </w:pPr>
      <w:r>
        <w:rPr>
          <w:rFonts w:ascii="Amiri" w:hAnsi="Amiri" w:eastAsia="Amiri" w:cs="Amiri"/>
          <w:lang w:bidi="ar-SA"/>
          <w:color w:val="111111"/>
          <w:sz w:val="28"/>
          <w:szCs w:val="28"/>
          <w:rtl/>
        </w:rPr>
        <w:t xml:space="preserve">أوله : « بسملة ، قال الشيخ الاجل عبدالرحمن بن رجب رحمه الله وعفى عنه بمنه وكرمه...».</w:t>
      </w:r>
    </w:p>
    <w:p>
      <w:pPr>
        <w:pStyle w:val="BookText"/>
      </w:pPr>
      <w:r>
        <w:rPr>
          <w:rFonts w:ascii="IRNazanin" w:hAnsi="IRNazanin" w:eastAsia="IRNazanin" w:cs="IRNazanin"/>
          <w:lang w:bidi="fa-IR"/>
          <w:color w:val="111111"/>
          <w:sz w:val="28"/>
          <w:szCs w:val="28"/>
          <w:rtl/>
        </w:rPr>
        <w:t xml:space="preserve">ق=2</w:t>
      </w:r>
    </w:p>
    <w:p>
      <w:pPr>
        <w:pStyle w:val="BookText"/>
      </w:pPr>
      <w:r>
        <w:rPr>
          <w:rFonts w:ascii="Amiri" w:hAnsi="Amiri" w:eastAsia="Amiri" w:cs="Amiri"/>
          <w:lang w:bidi="ar-SA"/>
          <w:color w:val="111111"/>
          <w:sz w:val="28"/>
          <w:szCs w:val="28"/>
          <w:rtl/>
        </w:rPr>
        <w:t xml:space="preserve">30 * 20 س [ 4767/18 مجاميع]</w:t>
      </w:r>
    </w:p>
    <w:p>
      <w:pPr>
        <w:pStyle w:val="Heading3"/>
      </w:pPr>
      <w:bookmarkStart w:id="936" w:name="_Toc200"/>
      <w:r>
        <w:t>190- نسخة أخرى</w:t>
      </w:r>
      <w:bookmarkEnd w:id="936"/>
    </w:p>
    <w:p>
      <w:pPr>
        <w:pStyle w:val="BookText"/>
      </w:pPr>
      <w:r>
        <w:rPr>
          <w:rFonts w:ascii="IRNazanin" w:hAnsi="IRNazanin" w:eastAsia="IRNazanin" w:cs="IRNazanin"/>
          <w:lang w:bidi="fa-IR"/>
          <w:color w:val="111111"/>
          <w:sz w:val="28"/>
          <w:szCs w:val="28"/>
          <w:rtl/>
        </w:rPr>
        <w:t xml:space="preserve">ق=5</w:t>
      </w:r>
    </w:p>
    <w:p>
      <w:pPr>
        <w:pStyle w:val="BookText"/>
      </w:pPr>
      <w:r>
        <w:rPr>
          <w:rFonts w:ascii="Amiri" w:hAnsi="Amiri" w:eastAsia="Amiri" w:cs="Amiri"/>
          <w:lang w:bidi="ar-SA"/>
          <w:color w:val="111111"/>
          <w:sz w:val="28"/>
          <w:szCs w:val="28"/>
          <w:rtl/>
        </w:rPr>
        <w:t xml:space="preserve">20 * 14 س [13809/5 مجاميع ].</w:t>
      </w:r>
    </w:p>
    <w:p>
      <w:pPr>
        <w:pStyle w:val="Heading3"/>
      </w:pPr>
      <w:bookmarkStart w:id="937" w:name="_Toc201"/>
      <w:r>
        <w:t>191- تفسير سورة الإخلاص</w:t>
      </w:r>
      <w:bookmarkEnd w:id="937"/>
    </w:p>
    <w:p>
      <w:pPr>
        <w:pStyle w:val="BookText"/>
      </w:pPr>
      <w:r>
        <w:rPr>
          <w:rFonts w:ascii="Amiri" w:hAnsi="Amiri" w:eastAsia="Amiri" w:cs="Amiri"/>
          <w:lang w:bidi="ar-SA"/>
          <w:color w:val="111111"/>
          <w:sz w:val="28"/>
          <w:szCs w:val="28"/>
          <w:rtl/>
        </w:rPr>
        <w:t xml:space="preserve">مؤلفه : ابن رجب عبدالرحمن بن أحمد الحنبلي (ت - 795ه ).</w:t>
      </w:r>
    </w:p>
    <w:p>
      <w:pPr>
        <w:pStyle w:val="BookText"/>
      </w:pPr>
      <w:r>
        <w:rPr>
          <w:rFonts w:ascii="Amiri" w:hAnsi="Amiri" w:eastAsia="Amiri" w:cs="Amiri"/>
          <w:lang w:bidi="ar-SA"/>
          <w:color w:val="111111"/>
          <w:sz w:val="28"/>
          <w:szCs w:val="28"/>
          <w:rtl/>
        </w:rPr>
        <w:t xml:space="preserve">أوله : « بسملة ، الكلام على سورة الاخلاص وفي موضع نزولها قولان : أحدهما أنها مكية ...».</w:t>
      </w:r>
    </w:p>
    <w:p>
      <w:pPr>
        <w:pStyle w:val="BookText"/>
      </w:pPr>
      <w:r>
        <w:rPr>
          <w:rFonts w:ascii="IRNazanin" w:hAnsi="IRNazanin" w:eastAsia="IRNazanin" w:cs="IRNazanin"/>
          <w:lang w:bidi="fa-IR"/>
          <w:color w:val="111111"/>
          <w:sz w:val="28"/>
          <w:szCs w:val="28"/>
          <w:rtl/>
        </w:rPr>
        <w:t xml:space="preserve">ق=4</w:t>
      </w:r>
    </w:p>
    <w:p>
      <w:pPr>
        <w:pStyle w:val="BookText"/>
      </w:pPr>
      <w:r>
        <w:rPr>
          <w:rFonts w:ascii="Times New Roman" w:hAnsi="Times New Roman" w:eastAsia="Times New Roman" w:cs="Times New Roman"/>
          <w:lang w:val="en-US" w:bidi="en-US"/>
          <w:color w:val="111111"/>
          <w:sz w:val="28"/>
          <w:szCs w:val="28"/>
          <w:rtl/>
        </w:rPr>
        <w:t xml:space="preserve">30 × 20 </w:t>
      </w:r>
      <w:r>
        <w:rPr>
          <w:rFonts w:ascii="Amiri" w:hAnsi="Amiri" w:eastAsia="Amiri" w:cs="Amiri"/>
          <w:lang w:bidi="ar-SA"/>
          <w:color w:val="111111"/>
          <w:sz w:val="28"/>
          <w:szCs w:val="28"/>
          <w:rtl/>
        </w:rPr>
        <w:t xml:space="preserve">س [ 4767/19 مجاميع ]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1" w:name="pg15460_166901"/>
    <w:bookmarkEnd w:id="61"/>
    <w:p>
      <w:pPr>
        <w:pStyle w:val="Heading3"/>
      </w:pPr>
      <w:bookmarkStart w:id="938" w:name="_Toc202"/>
      <w:r>
        <w:t>192- نسخة أخرى</w:t>
      </w:r>
      <w:bookmarkEnd w:id="938"/>
    </w:p>
    <w:p>
      <w:pPr>
        <w:pStyle w:val="BookText"/>
      </w:pPr>
      <w:r>
        <w:rPr>
          <w:rFonts w:ascii="IRNazanin" w:hAnsi="IRNazanin" w:eastAsia="IRNazanin" w:cs="IRNazanin"/>
          <w:lang w:bidi="fa-IR"/>
          <w:color w:val="111111"/>
          <w:sz w:val="28"/>
          <w:szCs w:val="28"/>
          <w:rtl/>
        </w:rPr>
        <w:t xml:space="preserve">ق=8</w:t>
      </w:r>
    </w:p>
    <w:p>
      <w:pPr>
        <w:pStyle w:val="BookText"/>
      </w:pPr>
      <w:r>
        <w:rPr>
          <w:rFonts w:ascii="Amiri" w:hAnsi="Amiri" w:eastAsia="Amiri" w:cs="Amiri"/>
          <w:lang w:bidi="ar-SA"/>
          <w:color w:val="111111"/>
          <w:sz w:val="28"/>
          <w:szCs w:val="28"/>
          <w:rtl/>
        </w:rPr>
        <w:t xml:space="preserve">20 *14 س [13809/6 مجاميع ].</w:t>
      </w:r>
    </w:p>
    <w:p>
      <w:pPr>
        <w:pStyle w:val="Heading3"/>
      </w:pPr>
      <w:bookmarkStart w:id="939" w:name="_Toc203"/>
      <w:r>
        <w:t>193- تفسير سورة الكوثر</w:t>
      </w:r>
      <w:bookmarkEnd w:id="939"/>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«انا اعطيناك الكوثر .. عن أنس قال نبينا رسول الله ذات يوم بين أظهرنا...».</w:t>
      </w:r>
    </w:p>
    <w:p>
      <w:pPr>
        <w:pStyle w:val="BookText"/>
      </w:pPr>
      <w:r>
        <w:rPr>
          <w:rFonts w:ascii="IRNazanin" w:hAnsi="IRNazanin" w:eastAsia="IRNazanin" w:cs="IRNazanin"/>
          <w:lang w:bidi="fa-IR"/>
          <w:color w:val="111111"/>
          <w:sz w:val="28"/>
          <w:szCs w:val="28"/>
          <w:rtl/>
        </w:rPr>
        <w:t xml:space="preserve">ق=3</w:t>
      </w:r>
    </w:p>
    <w:p>
      <w:pPr>
        <w:pStyle w:val="BookText"/>
      </w:pPr>
      <w:r>
        <w:rPr>
          <w:rFonts w:ascii="Amiri" w:hAnsi="Amiri" w:eastAsia="Amiri" w:cs="Amiri"/>
          <w:lang w:bidi="ar-SA"/>
          <w:color w:val="111111"/>
          <w:sz w:val="28"/>
          <w:szCs w:val="28"/>
          <w:rtl/>
        </w:rPr>
        <w:t xml:space="preserve">20 * 15 س [4740/2 مجاميع].</w:t>
      </w:r>
    </w:p>
    <w:p>
      <w:pPr>
        <w:pStyle w:val="Heading3"/>
      </w:pPr>
      <w:bookmarkStart w:id="940" w:name="_Toc204"/>
      <w:r>
        <w:t>194- تفسير سورة تبارك</w:t>
      </w:r>
      <w:bookmarkEnd w:id="940"/>
    </w:p>
    <w:p>
      <w:pPr>
        <w:pStyle w:val="BookText"/>
      </w:pPr>
      <w:r>
        <w:rPr>
          <w:rFonts w:ascii="IRNazanin" w:hAnsi="IRNazanin" w:eastAsia="IRNazanin" w:cs="IRNazanin"/>
          <w:lang w:bidi="fa-IR"/>
          <w:color w:val="111111"/>
          <w:sz w:val="28"/>
          <w:szCs w:val="28"/>
          <w:rtl/>
        </w:rPr>
        <w:t xml:space="preserve">مؤلفه : المولى خسرو محمد بن فرامرز (ت - 885ه ) .</w:t>
      </w:r>
    </w:p>
    <w:p>
      <w:pPr>
        <w:pStyle w:val="BookText"/>
      </w:pPr>
      <w:r>
        <w:rPr>
          <w:rFonts w:ascii="IRNazanin" w:hAnsi="IRNazanin" w:eastAsia="IRNazanin" w:cs="IRNazanin"/>
          <w:lang w:bidi="fa-IR"/>
          <w:color w:val="111111"/>
          <w:sz w:val="28"/>
          <w:szCs w:val="28"/>
          <w:rtl/>
        </w:rPr>
        <w:t xml:space="preserve">او له : « تبارك ، تعالى عما یدرکه الحواس والاوهام...».</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Amiri" w:hAnsi="Amiri" w:eastAsia="Amiri" w:cs="Amiri"/>
          <w:lang w:bidi="ar-SA"/>
          <w:color w:val="111111"/>
          <w:sz w:val="28"/>
          <w:szCs w:val="28"/>
          <w:rtl/>
        </w:rPr>
        <w:t xml:space="preserve">18 * 12 س [4723/6 مجاميع].</w:t>
      </w:r>
    </w:p>
    <w:p>
      <w:pPr>
        <w:pStyle w:val="Heading3"/>
      </w:pPr>
      <w:bookmarkStart w:id="941" w:name="_Toc205"/>
      <w:r>
        <w:t>195- تفسير سورة السجدة والملك ونوح والنزع والتكوير والتطفيف والانشقاق والبروج وآل عمران</w:t>
      </w:r>
      <w:bookmarkEnd w:id="941"/>
    </w:p>
    <w:p>
      <w:pPr>
        <w:pStyle w:val="BookText"/>
      </w:pPr>
      <w:r>
        <w:rPr>
          <w:rFonts w:ascii="IRNazanin" w:hAnsi="IRNazanin" w:eastAsia="IRNazanin" w:cs="IRNazanin"/>
          <w:lang w:bidi="fa-IR"/>
          <w:color w:val="111111"/>
          <w:sz w:val="28"/>
          <w:szCs w:val="28"/>
          <w:rtl/>
        </w:rPr>
        <w:t xml:space="preserve">مؤلفه : مجهول .</w:t>
      </w:r>
    </w:p>
    <w:p>
      <w:pPr>
        <w:pStyle w:val="BookText"/>
      </w:pPr>
      <w:r>
        <w:rPr>
          <w:rFonts w:ascii="Amiri" w:hAnsi="Amiri" w:eastAsia="Amiri" w:cs="Amiri"/>
          <w:lang w:bidi="ar-SA"/>
          <w:color w:val="111111"/>
          <w:sz w:val="28"/>
          <w:szCs w:val="28"/>
          <w:rtl/>
        </w:rPr>
        <w:t xml:space="preserve">وهو تفسير صوفي...</w:t>
      </w:r>
    </w:p>
    <w:p>
      <w:pPr>
        <w:pStyle w:val="BookText"/>
      </w:pPr>
      <w:r>
        <w:rPr>
          <w:rFonts w:ascii="IRNazanin" w:hAnsi="IRNazanin" w:eastAsia="IRNazanin" w:cs="IRNazanin"/>
          <w:lang w:bidi="fa-IR"/>
          <w:color w:val="111111"/>
          <w:sz w:val="28"/>
          <w:szCs w:val="28"/>
          <w:rtl/>
        </w:rPr>
        <w:t xml:space="preserve">ق=32</w:t>
      </w:r>
    </w:p>
    <w:p>
      <w:pPr>
        <w:pStyle w:val="BookText"/>
      </w:pPr>
      <w:r>
        <w:rPr>
          <w:rFonts w:ascii="Amiri" w:hAnsi="Amiri" w:eastAsia="Amiri" w:cs="Amiri"/>
          <w:lang w:bidi="ar-SA"/>
          <w:color w:val="111111"/>
          <w:sz w:val="28"/>
          <w:szCs w:val="28"/>
          <w:rtl/>
        </w:rPr>
        <w:t xml:space="preserve">21 * 16 س [ 4887/21 مجاميع].</w:t>
      </w:r>
    </w:p>
    <w:p>
      <w:pPr>
        <w:pStyle w:val="Heading3"/>
      </w:pPr>
      <w:bookmarkStart w:id="942" w:name="_Toc206"/>
      <w:r>
        <w:t>196- تفسير سورة النور</w:t>
      </w:r>
      <w:bookmarkEnd w:id="942"/>
    </w:p>
    <w:p>
      <w:pPr>
        <w:pStyle w:val="BookText"/>
      </w:pPr>
      <w:r>
        <w:rPr>
          <w:rFonts w:ascii="Amiri" w:hAnsi="Amiri" w:eastAsia="Amiri" w:cs="Amiri"/>
          <w:lang w:bidi="ar-SA"/>
          <w:color w:val="111111"/>
          <w:sz w:val="28"/>
          <w:szCs w:val="28"/>
          <w:rtl/>
        </w:rPr>
        <w:t xml:space="preserve">مؤلفه : ابن تيمية تقي الدين (ت - 728ه )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2" w:name="pg15460_166902"/>
    <w:bookmarkEnd w:id="62"/>
    <w:p>
      <w:pPr>
        <w:pStyle w:val="BookText"/>
      </w:pPr>
      <w:r>
        <w:rPr>
          <w:rFonts w:ascii="IRNazanin" w:hAnsi="IRNazanin" w:eastAsia="IRNazanin" w:cs="IRNazanin"/>
          <w:lang w:bidi="fa-IR"/>
          <w:color w:val="111111"/>
          <w:sz w:val="28"/>
          <w:szCs w:val="28"/>
          <w:rtl/>
        </w:rPr>
        <w:t xml:space="preserve">أوله : سورة انزلناها وفرضناها ، وأنزلنا فيها آيات بینات...».</w:t>
      </w:r>
    </w:p>
    <w:p>
      <w:pPr>
        <w:pStyle w:val="BookText"/>
      </w:pPr>
      <w:r>
        <w:rPr>
          <w:rFonts w:ascii="IRNazanin" w:hAnsi="IRNazanin" w:eastAsia="IRNazanin" w:cs="IRNazanin"/>
          <w:lang w:bidi="fa-IR"/>
          <w:color w:val="111111"/>
          <w:sz w:val="28"/>
          <w:szCs w:val="28"/>
          <w:rtl/>
        </w:rPr>
        <w:t xml:space="preserve">ق = 23</w:t>
      </w:r>
    </w:p>
    <w:p>
      <w:pPr>
        <w:pStyle w:val="BookText"/>
      </w:pPr>
      <w:r>
        <w:rPr>
          <w:rFonts w:ascii="Amiri" w:hAnsi="Amiri" w:eastAsia="Amiri" w:cs="Amiri"/>
          <w:lang w:bidi="ar-SA"/>
          <w:color w:val="111111"/>
          <w:sz w:val="28"/>
          <w:szCs w:val="28"/>
          <w:rtl/>
        </w:rPr>
        <w:t xml:space="preserve">تم نسخها في سنة 1328ه.</w:t>
      </w:r>
    </w:p>
    <w:p>
      <w:pPr>
        <w:pStyle w:val="BookText"/>
      </w:pPr>
      <w:r>
        <w:rPr>
          <w:rFonts w:ascii="Amiri" w:hAnsi="Amiri" w:eastAsia="Amiri" w:cs="Amiri"/>
          <w:lang w:bidi="ar-SA"/>
          <w:color w:val="111111"/>
          <w:sz w:val="28"/>
          <w:szCs w:val="28"/>
          <w:rtl/>
        </w:rPr>
        <w:t xml:space="preserve">23 * 15 س [13793/6 مجاميع].</w:t>
      </w:r>
    </w:p>
    <w:p>
      <w:pPr>
        <w:pStyle w:val="Heading3"/>
      </w:pPr>
      <w:bookmarkStart w:id="943" w:name="_Toc207"/>
      <w:r>
        <w:t>197- تفسير سورة الفتح</w:t>
      </w:r>
      <w:bookmarkEnd w:id="943"/>
    </w:p>
    <w:p>
      <w:pPr>
        <w:pStyle w:val="BookText"/>
      </w:pPr>
      <w:r>
        <w:rPr>
          <w:rFonts w:ascii="Amiri" w:hAnsi="Amiri" w:eastAsia="Amiri" w:cs="Amiri"/>
          <w:lang w:bidi="ar-SA"/>
          <w:color w:val="111111"/>
          <w:sz w:val="28"/>
          <w:szCs w:val="28"/>
          <w:rtl/>
        </w:rPr>
        <w:t xml:space="preserve">مؤلفه : مجهول ( احد مدرسي كركوك ) .</w:t>
      </w:r>
    </w:p>
    <w:p>
      <w:pPr>
        <w:pStyle w:val="BookText"/>
      </w:pPr>
      <w:r>
        <w:rPr>
          <w:rFonts w:ascii="Amiri" w:hAnsi="Amiri" w:eastAsia="Amiri" w:cs="Amiri"/>
          <w:lang w:bidi="ar-SA"/>
          <w:color w:val="111111"/>
          <w:sz w:val="28"/>
          <w:szCs w:val="28"/>
          <w:rtl/>
        </w:rPr>
        <w:t xml:space="preserve">أوله : « الحمد لله الواحد الاحد الاول الودود ، الصمد الملك العلام السلام ، اللهم صم وسلم على رسوله محمد » .</w:t>
      </w:r>
    </w:p>
    <w:p>
      <w:pPr>
        <w:pStyle w:val="BookText"/>
      </w:pPr>
      <w:r>
        <w:rPr>
          <w:rFonts w:ascii="Amiri" w:hAnsi="Amiri" w:eastAsia="Amiri" w:cs="Amiri"/>
          <w:lang w:bidi="ar-SA"/>
          <w:color w:val="111111"/>
          <w:sz w:val="28"/>
          <w:szCs w:val="28"/>
          <w:rtl/>
        </w:rPr>
        <w:t xml:space="preserve">مسودة المصنف .</w:t>
      </w:r>
    </w:p>
    <w:p>
      <w:pPr>
        <w:pStyle w:val="BookText"/>
      </w:pPr>
      <w:r>
        <w:rPr>
          <w:rFonts w:ascii="Amiri" w:hAnsi="Amiri" w:eastAsia="Amiri" w:cs="Amiri"/>
          <w:lang w:bidi="ar-SA"/>
          <w:color w:val="111111"/>
          <w:sz w:val="28"/>
          <w:szCs w:val="28"/>
          <w:rtl/>
        </w:rPr>
        <w:t xml:space="preserve">والنسخة مهداة الى الوزير سليمان باشا ، من المصنف</w:t>
      </w:r>
    </w:p>
    <w:p>
      <w:pPr>
        <w:pStyle w:val="BookText"/>
      </w:pPr>
      <w:r>
        <w:rPr>
          <w:rFonts w:ascii="IRNazanin" w:hAnsi="IRNazanin" w:eastAsia="IRNazanin" w:cs="IRNazanin"/>
          <w:lang w:bidi="fa-IR"/>
          <w:color w:val="111111"/>
          <w:sz w:val="28"/>
          <w:szCs w:val="28"/>
          <w:rtl/>
        </w:rPr>
        <w:t xml:space="preserve">ق = 33</w:t>
      </w:r>
    </w:p>
    <w:p>
      <w:pPr>
        <w:pStyle w:val="BookText"/>
      </w:pPr>
      <w:r>
        <w:rPr>
          <w:rFonts w:ascii="Times New Roman" w:hAnsi="Times New Roman" w:eastAsia="Times New Roman" w:cs="Times New Roman"/>
          <w:lang w:val="en-US" w:bidi="en-US"/>
          <w:color w:val="111111"/>
          <w:sz w:val="28"/>
          <w:szCs w:val="28"/>
          <w:rtl/>
        </w:rPr>
        <w:t xml:space="preserve">20 × 15 </w:t>
      </w:r>
      <w:r>
        <w:rPr>
          <w:rFonts w:ascii="IRNazanin" w:hAnsi="IRNazanin" w:eastAsia="IRNazanin" w:cs="IRNazanin"/>
          <w:lang w:bidi="fa-IR"/>
          <w:color w:val="111111"/>
          <w:sz w:val="28"/>
          <w:szCs w:val="28"/>
          <w:rtl/>
        </w:rPr>
        <w:t xml:space="preserve">س [2354]</w:t>
      </w:r>
    </w:p>
    <w:p>
      <w:pPr>
        <w:pStyle w:val="Heading3"/>
      </w:pPr>
      <w:bookmarkStart w:id="944" w:name="_Toc208"/>
      <w:r>
        <w:t>198- تفسير سورة يس</w:t>
      </w:r>
      <w:bookmarkEnd w:id="944"/>
    </w:p>
    <w:p>
      <w:pPr>
        <w:pStyle w:val="BookText"/>
      </w:pPr>
      <w:r>
        <w:rPr>
          <w:rFonts w:ascii="Amiri" w:hAnsi="Amiri" w:eastAsia="Amiri" w:cs="Amiri"/>
          <w:lang w:bidi="ar-SA"/>
          <w:color w:val="111111"/>
          <w:sz w:val="28"/>
          <w:szCs w:val="28"/>
          <w:rtl/>
        </w:rPr>
        <w:t xml:space="preserve">مؤلفه : سيف الدين أبو الحسن علي بن محمد بن علي الآمدي الثعلبي ( ت - 631ه )</w:t>
      </w:r>
    </w:p>
    <w:p>
      <w:pPr>
        <w:pStyle w:val="BookText"/>
      </w:pPr>
      <w:r>
        <w:rPr>
          <w:rFonts w:ascii="Amiri" w:hAnsi="Amiri" w:eastAsia="Amiri" w:cs="Amiri"/>
          <w:lang w:bidi="ar-SA"/>
          <w:color w:val="111111"/>
          <w:sz w:val="28"/>
          <w:szCs w:val="28"/>
          <w:rtl/>
        </w:rPr>
        <w:t xml:space="preserve">أوله : : « نحمدك اللهم على ما منت علينا من انعامك .. .».</w:t>
      </w:r>
    </w:p>
    <w:p>
      <w:pPr>
        <w:pStyle w:val="BookText"/>
      </w:pPr>
      <w:r>
        <w:rPr>
          <w:rFonts w:ascii="IRNazanin" w:hAnsi="IRNazanin" w:eastAsia="IRNazanin" w:cs="IRNazanin"/>
          <w:lang w:bidi="fa-IR"/>
          <w:color w:val="111111"/>
          <w:sz w:val="28"/>
          <w:szCs w:val="28"/>
          <w:rtl/>
        </w:rPr>
        <w:t xml:space="preserve">ق = 36</w:t>
      </w:r>
    </w:p>
    <w:p>
      <w:pPr>
        <w:pStyle w:val="BookText"/>
      </w:pPr>
      <w:r>
        <w:rPr>
          <w:rFonts w:ascii="Amiri" w:hAnsi="Amiri" w:eastAsia="Amiri" w:cs="Amiri"/>
          <w:lang w:bidi="ar-SA"/>
          <w:color w:val="111111"/>
          <w:sz w:val="28"/>
          <w:szCs w:val="28"/>
          <w:rtl/>
        </w:rPr>
        <w:t xml:space="preserve">والنسخة مذهبة لطيفة . كتبت في استانبول ، سنة 1211ه.</w:t>
      </w:r>
    </w:p>
    <w:p>
      <w:pPr>
        <w:pStyle w:val="BookText"/>
      </w:pPr>
      <w:r>
        <w:rPr>
          <w:rFonts w:ascii="IRNazanin" w:hAnsi="IRNazanin" w:eastAsia="IRNazanin" w:cs="IRNazanin"/>
          <w:lang w:bidi="fa-IR"/>
          <w:color w:val="111111"/>
          <w:sz w:val="28"/>
          <w:szCs w:val="28"/>
          <w:rtl/>
        </w:rPr>
        <w:t xml:space="preserve">23 *17 س [2342]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3" w:name="pg15460_166903"/>
    <w:bookmarkEnd w:id="63"/>
    <w:p>
      <w:pPr>
        <w:pStyle w:val="Heading3"/>
      </w:pPr>
      <w:bookmarkStart w:id="945" w:name="_Toc209"/>
      <w:r>
        <w:t>199- تفسير القرآن العظيم</w:t>
      </w:r>
      <w:bookmarkEnd w:id="945"/>
    </w:p>
    <w:p>
      <w:pPr>
        <w:pStyle w:val="BookText"/>
      </w:pPr>
      <w:r>
        <w:rPr>
          <w:rFonts w:ascii="IRNazanin" w:hAnsi="IRNazanin" w:eastAsia="IRNazanin" w:cs="IRNazanin"/>
          <w:lang w:bidi="fa-IR"/>
          <w:color w:val="111111"/>
          <w:sz w:val="28"/>
          <w:szCs w:val="28"/>
          <w:rtl/>
        </w:rPr>
        <w:t xml:space="preserve">مؤلفه : عبدالله بن عباس بن عبدالمطلب ( ت - 68 ه) .</w:t>
      </w:r>
    </w:p>
    <w:p>
      <w:pPr>
        <w:pStyle w:val="BookText"/>
      </w:pPr>
      <w:r>
        <w:rPr>
          <w:rFonts w:ascii="IRNazanin" w:hAnsi="IRNazanin" w:eastAsia="IRNazanin" w:cs="IRNazanin"/>
          <w:lang w:bidi="fa-IR"/>
          <w:color w:val="111111"/>
          <w:sz w:val="28"/>
          <w:szCs w:val="28"/>
          <w:rtl/>
        </w:rPr>
        <w:t xml:space="preserve">طبع ، انظر المعجم ص/158</w:t>
      </w:r>
    </w:p>
    <w:p>
      <w:pPr>
        <w:pStyle w:val="BookText"/>
      </w:pPr>
      <w:r>
        <w:rPr>
          <w:rFonts w:ascii="Amiri" w:hAnsi="Amiri" w:eastAsia="Amiri" w:cs="Amiri"/>
          <w:lang w:bidi="ar-SA"/>
          <w:color w:val="111111"/>
          <w:sz w:val="28"/>
          <w:szCs w:val="28"/>
          <w:rtl/>
        </w:rPr>
        <w:t xml:space="preserve">من ( موقوفات ) سليمان باشا سنة 1204ه-.</w:t>
      </w:r>
    </w:p>
    <w:p>
      <w:pPr>
        <w:pStyle w:val="BookText"/>
      </w:pPr>
      <w:r>
        <w:rPr>
          <w:rFonts w:ascii="Amiri" w:hAnsi="Amiri" w:eastAsia="Amiri" w:cs="Amiri"/>
          <w:lang w:bidi="ar-SA"/>
          <w:color w:val="111111"/>
          <w:sz w:val="28"/>
          <w:szCs w:val="28"/>
          <w:rtl/>
        </w:rPr>
        <w:t xml:space="preserve">كتبه : محمد علي بن محمد في مدرسة « تصطر ».</w:t>
      </w:r>
    </w:p>
    <w:p>
      <w:pPr>
        <w:pStyle w:val="BookText"/>
      </w:pPr>
      <w:r>
        <w:rPr>
          <w:rFonts w:ascii="IRNazanin" w:hAnsi="IRNazanin" w:eastAsia="IRNazanin" w:cs="IRNazanin"/>
          <w:lang w:bidi="fa-IR"/>
          <w:color w:val="111111"/>
          <w:sz w:val="28"/>
          <w:szCs w:val="28"/>
          <w:rtl/>
        </w:rPr>
        <w:t xml:space="preserve">ق = 209</w:t>
      </w:r>
    </w:p>
    <w:p>
      <w:pPr>
        <w:pStyle w:val="BookText"/>
      </w:pPr>
      <w:r>
        <w:rPr>
          <w:rFonts w:ascii="IRNazanin" w:hAnsi="IRNazanin" w:eastAsia="IRNazanin" w:cs="IRNazanin"/>
          <w:lang w:bidi="fa-IR"/>
          <w:color w:val="111111"/>
          <w:sz w:val="28"/>
          <w:szCs w:val="28"/>
          <w:rtl/>
        </w:rPr>
        <w:t xml:space="preserve">29 *19 س [2122]</w:t>
      </w:r>
    </w:p>
    <w:p>
      <w:pPr>
        <w:pStyle w:val="Heading3"/>
      </w:pPr>
      <w:bookmarkStart w:id="946" w:name="_Toc210"/>
      <w:r>
        <w:t>200- تفسير القرآن العظيم</w:t>
      </w:r>
      <w:bookmarkEnd w:id="946"/>
    </w:p>
    <w:p>
      <w:pPr>
        <w:pStyle w:val="BookText"/>
      </w:pPr>
      <w:r>
        <w:rPr>
          <w:rFonts w:ascii="Amiri" w:hAnsi="Amiri" w:eastAsia="Amiri" w:cs="Amiri"/>
          <w:lang w:bidi="ar-SA"/>
          <w:color w:val="111111"/>
          <w:sz w:val="28"/>
          <w:szCs w:val="28"/>
          <w:rtl/>
        </w:rPr>
        <w:t xml:space="preserve">مؤلفه : ابو الليث السمرقندي نصر بن محمد بن محمد الحنفي (ت-375 ه).</w:t>
      </w:r>
    </w:p>
    <w:p>
      <w:pPr>
        <w:pStyle w:val="BookText"/>
      </w:pPr>
      <w:r>
        <w:rPr>
          <w:rFonts w:ascii="Amiri" w:hAnsi="Amiri" w:eastAsia="Amiri" w:cs="Amiri"/>
          <w:lang w:bidi="ar-SA"/>
          <w:color w:val="111111"/>
          <w:sz w:val="28"/>
          <w:szCs w:val="28"/>
          <w:rtl/>
        </w:rPr>
        <w:t xml:space="preserve">نسخة جيدة ، مخروم اول النصف الاول منها ، أول الموجود منها : « سورة النمل ، كتب بسم الله الرحمن الرحيم ، ففي هذا الخبر ...»</w:t>
      </w:r>
    </w:p>
    <w:p>
      <w:pPr>
        <w:pStyle w:val="BookText"/>
      </w:pPr>
      <w:r>
        <w:rPr>
          <w:rFonts w:ascii="Amiri" w:hAnsi="Amiri" w:eastAsia="Amiri" w:cs="Amiri"/>
          <w:lang w:bidi="ar-SA"/>
          <w:color w:val="111111"/>
          <w:sz w:val="28"/>
          <w:szCs w:val="28"/>
          <w:rtl/>
        </w:rPr>
        <w:t xml:space="preserve">وآخره تفسير قوله تعالى : « قل ادعوا الله أو ادعوا الرحمن»</w:t>
      </w:r>
    </w:p>
    <w:p>
      <w:pPr>
        <w:pStyle w:val="BookText"/>
      </w:pPr>
      <w:r>
        <w:rPr>
          <w:rFonts w:ascii="Amiri" w:hAnsi="Amiri" w:eastAsia="Amiri" w:cs="Amiri"/>
          <w:lang w:bidi="ar-SA"/>
          <w:color w:val="111111"/>
          <w:sz w:val="28"/>
          <w:szCs w:val="28"/>
          <w:rtl/>
        </w:rPr>
        <w:t xml:space="preserve">كتبها : يوسف بن الحاج محمد الشهير بابن اسن بك الخطيب بجامع خسرو باشا في حلب ، سنة 947م</w:t>
      </w:r>
    </w:p>
    <w:p>
      <w:pPr>
        <w:pStyle w:val="BookText"/>
      </w:pPr>
      <w:r>
        <w:rPr>
          <w:rFonts w:ascii="IRNazanin" w:hAnsi="IRNazanin" w:eastAsia="IRNazanin" w:cs="IRNazanin"/>
          <w:lang w:bidi="fa-IR"/>
          <w:color w:val="111111"/>
          <w:sz w:val="28"/>
          <w:szCs w:val="28"/>
          <w:rtl/>
        </w:rPr>
        <w:t xml:space="preserve">ق = 251</w:t>
      </w:r>
    </w:p>
    <w:p>
      <w:pPr>
        <w:pStyle w:val="BookText"/>
      </w:pPr>
      <w:r>
        <w:rPr>
          <w:rFonts w:ascii="IRNazanin" w:hAnsi="IRNazanin" w:eastAsia="IRNazanin" w:cs="IRNazanin"/>
          <w:lang w:bidi="fa-IR"/>
          <w:color w:val="111111"/>
          <w:sz w:val="28"/>
          <w:szCs w:val="28"/>
          <w:rtl/>
        </w:rPr>
        <w:t xml:space="preserve">31 *21 س [2234]</w:t>
      </w:r>
    </w:p>
    <w:p>
      <w:pPr>
        <w:pStyle w:val="Heading3"/>
      </w:pPr>
      <w:bookmarkStart w:id="947" w:name="_Toc211"/>
      <w:r>
        <w:t>201- نسخة أخرى</w:t>
      </w:r>
      <w:bookmarkEnd w:id="947"/>
    </w:p>
    <w:p>
      <w:pPr>
        <w:pStyle w:val="BookText"/>
      </w:pPr>
      <w:r>
        <w:rPr>
          <w:rFonts w:ascii="Amiri" w:hAnsi="Amiri" w:eastAsia="Amiri" w:cs="Amiri"/>
          <w:lang w:bidi="ar-SA"/>
          <w:color w:val="111111"/>
          <w:sz w:val="28"/>
          <w:szCs w:val="28"/>
          <w:rtl/>
        </w:rPr>
        <w:t xml:space="preserve">خزائنية نفيسة ، في أولها اجازة لاسحق بن داود بن نور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4" w:name="pg15460_166904"/>
    <w:bookmarkEnd w:id="64"/>
    <w:p>
      <w:pPr>
        <w:pStyle w:val="BookText"/>
      </w:pPr>
      <w:r>
        <w:rPr>
          <w:rFonts w:ascii="Amiri" w:hAnsi="Amiri" w:eastAsia="Amiri" w:cs="Amiri"/>
          <w:lang w:bidi="ar-SA"/>
          <w:color w:val="111111"/>
          <w:sz w:val="28"/>
          <w:szCs w:val="28"/>
          <w:rtl/>
        </w:rPr>
        <w:t xml:space="preserve">الدين حمزة بن بكر الحنفي مؤرخة سنة /710ه.</w:t>
      </w:r>
    </w:p>
    <w:p>
      <w:pPr>
        <w:pStyle w:val="BookText"/>
      </w:pPr>
      <w:r>
        <w:rPr>
          <w:rFonts w:ascii="Amiri" w:hAnsi="Amiri" w:eastAsia="Amiri" w:cs="Amiri"/>
          <w:lang w:bidi="ar-SA"/>
          <w:color w:val="111111"/>
          <w:sz w:val="28"/>
          <w:szCs w:val="28"/>
          <w:rtl/>
        </w:rPr>
        <w:t xml:space="preserve">وملكها : عبدالقادر الحاج محمد بن النقشلي ومحمد بن الحاج قاسم النقشلي سنة 1128ه.</w:t>
      </w:r>
    </w:p>
    <w:p>
      <w:pPr>
        <w:pStyle w:val="BookText"/>
      </w:pPr>
      <w:r>
        <w:rPr>
          <w:rFonts w:ascii="Amiri" w:hAnsi="Amiri" w:eastAsia="Amiri" w:cs="Amiri"/>
          <w:lang w:bidi="ar-SA"/>
          <w:color w:val="111111"/>
          <w:sz w:val="28"/>
          <w:szCs w:val="28"/>
          <w:rtl/>
        </w:rPr>
        <w:t xml:space="preserve">جلدها مزخرف ، مخرومة الآخر . كتبت قبل سنة/710ه.</w:t>
      </w:r>
    </w:p>
    <w:p>
      <w:pPr>
        <w:pStyle w:val="BookText"/>
      </w:pPr>
      <w:r>
        <w:rPr>
          <w:rFonts w:ascii="IRNazanin" w:hAnsi="IRNazanin" w:eastAsia="IRNazanin" w:cs="IRNazanin"/>
          <w:lang w:bidi="fa-IR"/>
          <w:color w:val="111111"/>
          <w:sz w:val="28"/>
          <w:szCs w:val="28"/>
          <w:rtl/>
        </w:rPr>
        <w:t xml:space="preserve">ق = 344</w:t>
      </w:r>
    </w:p>
    <w:p>
      <w:pPr>
        <w:pStyle w:val="BookText"/>
      </w:pPr>
      <w:r>
        <w:rPr>
          <w:rFonts w:ascii="Times New Roman" w:hAnsi="Times New Roman" w:eastAsia="Times New Roman" w:cs="Times New Roman"/>
          <w:lang w:val="en-US" w:bidi="en-US"/>
          <w:color w:val="111111"/>
          <w:sz w:val="28"/>
          <w:szCs w:val="28"/>
          <w:rtl/>
        </w:rPr>
        <w:t xml:space="preserve">28 × 14 </w:t>
      </w:r>
      <w:r>
        <w:rPr>
          <w:rFonts w:ascii="IRNazanin" w:hAnsi="IRNazanin" w:eastAsia="IRNazanin" w:cs="IRNazanin"/>
          <w:lang w:bidi="fa-IR"/>
          <w:color w:val="111111"/>
          <w:sz w:val="28"/>
          <w:szCs w:val="28"/>
          <w:rtl/>
        </w:rPr>
        <w:t xml:space="preserve">س [10180]</w:t>
      </w:r>
    </w:p>
    <w:p>
      <w:pPr>
        <w:pStyle w:val="Heading3"/>
      </w:pPr>
      <w:bookmarkStart w:id="948" w:name="_Toc212"/>
      <w:r>
        <w:t>202- نسخة أخرى</w:t>
      </w:r>
      <w:bookmarkEnd w:id="948"/>
    </w:p>
    <w:p>
      <w:pPr>
        <w:pStyle w:val="BookText"/>
      </w:pPr>
      <w:r>
        <w:rPr>
          <w:rFonts w:ascii="Amiri" w:hAnsi="Amiri" w:eastAsia="Amiri" w:cs="Amiri"/>
          <w:lang w:bidi="ar-SA"/>
          <w:color w:val="111111"/>
          <w:sz w:val="28"/>
          <w:szCs w:val="28"/>
          <w:rtl/>
        </w:rPr>
        <w:t xml:space="preserve">الجزء الثاني منه ، يبدأ من تفسير بعض سورة ( الكهف ) الى آخره .</w:t>
      </w:r>
    </w:p>
    <w:p>
      <w:pPr>
        <w:pStyle w:val="BookText"/>
      </w:pPr>
      <w:r>
        <w:rPr>
          <w:rFonts w:ascii="IRNazanin" w:hAnsi="IRNazanin" w:eastAsia="IRNazanin" w:cs="IRNazanin"/>
          <w:lang w:bidi="fa-IR"/>
          <w:color w:val="111111"/>
          <w:sz w:val="28"/>
          <w:szCs w:val="28"/>
          <w:rtl/>
        </w:rPr>
        <w:t xml:space="preserve">ق = 255</w:t>
      </w:r>
    </w:p>
    <w:p>
      <w:pPr>
        <w:pStyle w:val="BookText"/>
      </w:pPr>
      <w:r>
        <w:rPr>
          <w:rFonts w:ascii="Amiri" w:hAnsi="Amiri" w:eastAsia="Amiri" w:cs="Amiri"/>
          <w:lang w:bidi="ar-SA"/>
          <w:color w:val="111111"/>
          <w:sz w:val="28"/>
          <w:szCs w:val="28"/>
          <w:rtl/>
        </w:rPr>
        <w:t xml:space="preserve">كتبها : يوسف بن محمد الشهر بابن ... بك .</w:t>
      </w:r>
    </w:p>
    <w:p>
      <w:pPr>
        <w:pStyle w:val="BookText"/>
      </w:pPr>
      <w:r>
        <w:rPr>
          <w:rFonts w:ascii="Times New Roman" w:hAnsi="Times New Roman" w:eastAsia="Times New Roman" w:cs="Times New Roman"/>
          <w:lang w:val="en-US" w:bidi="en-US"/>
          <w:color w:val="111111"/>
          <w:sz w:val="28"/>
          <w:szCs w:val="28"/>
          <w:rtl/>
        </w:rPr>
        <w:t xml:space="preserve">30 × 20 </w:t>
      </w:r>
      <w:r>
        <w:rPr>
          <w:rFonts w:ascii="IRNazanin" w:hAnsi="IRNazanin" w:eastAsia="IRNazanin" w:cs="IRNazanin"/>
          <w:lang w:bidi="fa-IR"/>
          <w:color w:val="111111"/>
          <w:sz w:val="28"/>
          <w:szCs w:val="28"/>
          <w:rtl/>
        </w:rPr>
        <w:t xml:space="preserve">س [10126]</w:t>
      </w:r>
    </w:p>
    <w:p>
      <w:pPr>
        <w:pStyle w:val="Heading3"/>
      </w:pPr>
      <w:bookmarkStart w:id="949" w:name="_Toc213"/>
      <w:r>
        <w:t>203- تفسير القرآن العظيم</w:t>
      </w:r>
      <w:bookmarkEnd w:id="949"/>
    </w:p>
    <w:p>
      <w:pPr>
        <w:pStyle w:val="BookText"/>
      </w:pPr>
      <w:r>
        <w:rPr>
          <w:rFonts w:ascii="Amiri" w:hAnsi="Amiri" w:eastAsia="Amiri" w:cs="Amiri"/>
          <w:lang w:bidi="ar-SA"/>
          <w:color w:val="111111"/>
          <w:sz w:val="28"/>
          <w:szCs w:val="28"/>
          <w:rtl/>
        </w:rPr>
        <w:t xml:space="preserve">مؤلفه : امام الدين أبو يزيد الدواني ( ؟ )</w:t>
      </w:r>
    </w:p>
    <w:p>
      <w:pPr>
        <w:pStyle w:val="BookText"/>
      </w:pPr>
      <w:r>
        <w:rPr>
          <w:rFonts w:ascii="Amiri" w:hAnsi="Amiri" w:eastAsia="Amiri" w:cs="Amiri"/>
          <w:lang w:bidi="ar-SA"/>
          <w:color w:val="111111"/>
          <w:sz w:val="28"/>
          <w:szCs w:val="28"/>
          <w:rtl/>
        </w:rPr>
        <w:t xml:space="preserve">أوله : « بسملة ، متبركا باسم المعبود الحق اقرأ ، وفي جميع فعلي اتبرك ...».</w:t>
      </w:r>
    </w:p>
    <w:p>
      <w:pPr>
        <w:pStyle w:val="BookText"/>
      </w:pPr>
      <w:r>
        <w:rPr>
          <w:rFonts w:ascii="Amiri" w:hAnsi="Amiri" w:eastAsia="Amiri" w:cs="Amiri"/>
          <w:lang w:bidi="ar-SA"/>
          <w:color w:val="111111"/>
          <w:sz w:val="28"/>
          <w:szCs w:val="28"/>
          <w:rtl/>
        </w:rPr>
        <w:t xml:space="preserve">نسخة حسنة مذهبة كتبها : عبدالرحمن بن محمد محسن بن صالح الدوري سنة 1264ه- . في اولها سر لوحة . وفي هامشه ، حاشية عليه للقاضي البيضاوي ، أولها :« بسملة ، من الفاتحة وعليه قرأ أهل مكة والكوفة وفقهاؤهما وابن المبارك».</w:t>
      </w:r>
    </w:p>
    <w:p>
      <w:pPr>
        <w:pStyle w:val="BookText"/>
      </w:pPr>
      <w:r>
        <w:rPr>
          <w:rFonts w:ascii="Amiri" w:hAnsi="Amiri" w:eastAsia="Amiri" w:cs="Amiri"/>
          <w:lang w:bidi="ar-SA"/>
          <w:color w:val="111111"/>
          <w:sz w:val="28"/>
          <w:szCs w:val="28"/>
          <w:rtl/>
        </w:rPr>
        <w:t xml:space="preserve">وكتبت في الحضرة السهروردية ببغداد سنة/1265ه-</w:t>
      </w:r>
    </w:p>
    <w:p>
      <w:pPr>
        <w:pStyle w:val="BookText"/>
      </w:pPr>
      <w:r>
        <w:rPr>
          <w:rFonts w:ascii="IRNazanin" w:hAnsi="IRNazanin" w:eastAsia="IRNazanin" w:cs="IRNazanin"/>
          <w:lang w:bidi="fa-IR"/>
          <w:color w:val="111111"/>
          <w:sz w:val="28"/>
          <w:szCs w:val="28"/>
          <w:rtl/>
        </w:rPr>
        <w:t xml:space="preserve">ق = 430</w:t>
      </w:r>
    </w:p>
    <w:p>
      <w:pPr>
        <w:pStyle w:val="BookText"/>
      </w:pPr>
      <w:r>
        <w:rPr>
          <w:rFonts w:ascii="IRNazanin" w:hAnsi="IRNazanin" w:eastAsia="IRNazanin" w:cs="IRNazanin"/>
          <w:lang w:bidi="fa-IR"/>
          <w:color w:val="111111"/>
          <w:sz w:val="28"/>
          <w:szCs w:val="28"/>
          <w:rtl/>
        </w:rPr>
        <w:t xml:space="preserve">30 * 20 س [2306].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5" w:name="pg15460_166905"/>
    <w:bookmarkEnd w:id="65"/>
    <w:p>
      <w:pPr>
        <w:pStyle w:val="Heading3"/>
      </w:pPr>
      <w:bookmarkStart w:id="950" w:name="_Toc214"/>
      <w:r>
        <w:t>204- نسخة أخرى</w:t>
      </w:r>
      <w:bookmarkEnd w:id="950"/>
    </w:p>
    <w:p>
      <w:pPr>
        <w:pStyle w:val="BookText"/>
      </w:pPr>
      <w:r>
        <w:rPr>
          <w:rFonts w:ascii="Amiri" w:hAnsi="Amiri" w:eastAsia="Amiri" w:cs="Amiri"/>
          <w:lang w:bidi="ar-SA"/>
          <w:color w:val="111111"/>
          <w:sz w:val="28"/>
          <w:szCs w:val="28"/>
          <w:rtl/>
        </w:rPr>
        <w:t xml:space="preserve">مخرومة الطرفين ، خطها دقيق.</w:t>
      </w:r>
    </w:p>
    <w:p>
      <w:pPr>
        <w:pStyle w:val="BookText"/>
      </w:pPr>
      <w:r>
        <w:rPr>
          <w:rFonts w:ascii="IRNazanin" w:hAnsi="IRNazanin" w:eastAsia="IRNazanin" w:cs="IRNazanin"/>
          <w:lang w:bidi="fa-IR"/>
          <w:color w:val="111111"/>
          <w:sz w:val="28"/>
          <w:szCs w:val="28"/>
          <w:rtl/>
        </w:rPr>
        <w:t xml:space="preserve">ق = 301</w:t>
      </w:r>
    </w:p>
    <w:p>
      <w:pPr>
        <w:pStyle w:val="BookText"/>
      </w:pPr>
      <w:r>
        <w:rPr>
          <w:rFonts w:ascii="IRNazanin" w:hAnsi="IRNazanin" w:eastAsia="IRNazanin" w:cs="IRNazanin"/>
          <w:lang w:bidi="fa-IR"/>
          <w:color w:val="111111"/>
          <w:sz w:val="28"/>
          <w:szCs w:val="28"/>
          <w:rtl/>
        </w:rPr>
        <w:t xml:space="preserve">21 * 12 س [10085].</w:t>
      </w:r>
    </w:p>
    <w:p>
      <w:pPr>
        <w:pStyle w:val="Heading3"/>
      </w:pPr>
      <w:bookmarkStart w:id="951" w:name="_Toc215"/>
      <w:r>
        <w:t>205- نسخة أخرى</w:t>
      </w:r>
      <w:bookmarkEnd w:id="951"/>
    </w:p>
    <w:p>
      <w:pPr>
        <w:pStyle w:val="BookText"/>
      </w:pPr>
      <w:r>
        <w:rPr>
          <w:rFonts w:ascii="Amiri" w:hAnsi="Amiri" w:eastAsia="Amiri" w:cs="Amiri"/>
          <w:lang w:bidi="ar-SA"/>
          <w:color w:val="111111"/>
          <w:sz w:val="28"/>
          <w:szCs w:val="28"/>
          <w:rtl/>
        </w:rPr>
        <w:t xml:space="preserve">تبدأ من سورة ( الكهف ) الى آخره .</w:t>
      </w:r>
    </w:p>
    <w:p>
      <w:pPr>
        <w:pStyle w:val="BookText"/>
      </w:pPr>
      <w:r>
        <w:rPr>
          <w:rFonts w:ascii="Amiri" w:hAnsi="Amiri" w:eastAsia="Amiri" w:cs="Amiri"/>
          <w:lang w:bidi="ar-SA"/>
          <w:color w:val="111111"/>
          <w:sz w:val="28"/>
          <w:szCs w:val="28"/>
          <w:rtl/>
        </w:rPr>
        <w:t xml:space="preserve">مخرومة الآخر.</w:t>
      </w:r>
    </w:p>
    <w:p>
      <w:pPr>
        <w:pStyle w:val="BookText"/>
      </w:pPr>
      <w:r>
        <w:rPr>
          <w:rFonts w:ascii="IRNazanin" w:hAnsi="IRNazanin" w:eastAsia="IRNazanin" w:cs="IRNazanin"/>
          <w:lang w:bidi="fa-IR"/>
          <w:color w:val="111111"/>
          <w:sz w:val="28"/>
          <w:szCs w:val="28"/>
          <w:rtl/>
        </w:rPr>
        <w:t xml:space="preserve">ق = 320</w:t>
      </w:r>
    </w:p>
    <w:p>
      <w:pPr>
        <w:pStyle w:val="BookText"/>
      </w:pPr>
      <w:r>
        <w:rPr>
          <w:rFonts w:ascii="IRNazanin" w:hAnsi="IRNazanin" w:eastAsia="IRNazanin" w:cs="IRNazanin"/>
          <w:lang w:bidi="fa-IR"/>
          <w:color w:val="111111"/>
          <w:sz w:val="28"/>
          <w:szCs w:val="28"/>
          <w:rtl/>
        </w:rPr>
        <w:t xml:space="preserve">20 * 12 س [17533].</w:t>
      </w:r>
    </w:p>
    <w:p>
      <w:pPr>
        <w:pStyle w:val="Heading3"/>
      </w:pPr>
      <w:bookmarkStart w:id="952" w:name="_Toc216"/>
      <w:r>
        <w:t>206- تفسير القرآن</w:t>
      </w:r>
      <w:bookmarkEnd w:id="952"/>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كتب عليه بخط غير خطه ، انه من تأليف : ابي بكر محمد ابن موسى الحازمي (ت - 548ه- ) .</w:t>
      </w:r>
    </w:p>
    <w:p>
      <w:pPr>
        <w:pStyle w:val="BookText"/>
      </w:pPr>
      <w:r>
        <w:rPr>
          <w:rFonts w:ascii="Amiri" w:hAnsi="Amiri" w:eastAsia="Amiri" w:cs="Amiri"/>
          <w:lang w:bidi="ar-SA"/>
          <w:color w:val="111111"/>
          <w:sz w:val="28"/>
          <w:szCs w:val="28"/>
          <w:rtl/>
        </w:rPr>
        <w:t xml:space="preserve">والنسخة قديمة جدا ، ملكها : احمد بن ابراهيم ، ثم . محمد ابن...ابن جماعة ، ثم عبدالعزيز الانصاري .</w:t>
      </w:r>
    </w:p>
    <w:p>
      <w:pPr>
        <w:pStyle w:val="BookText"/>
      </w:pPr>
      <w:r>
        <w:rPr>
          <w:rFonts w:ascii="Amiri" w:hAnsi="Amiri" w:eastAsia="Amiri" w:cs="Amiri"/>
          <w:lang w:bidi="ar-SA"/>
          <w:color w:val="111111"/>
          <w:sz w:val="28"/>
          <w:szCs w:val="28"/>
          <w:rtl/>
        </w:rPr>
        <w:t xml:space="preserve">وفي أوله سماع لجماعة من العلماء ، هذا نصه : « سمعه جدي على أبي العباس أحمد بن الحصر الحنفي ...قال سمعته أجمع على الشيخ ... بنت الكمال بأجازتها من عبد الخالق بن الانجب بسماعه من المصنّف » .</w:t>
      </w:r>
    </w:p>
    <w:p>
      <w:pPr>
        <w:pStyle w:val="BookText"/>
      </w:pPr>
      <w:r>
        <w:rPr>
          <w:rFonts w:ascii="Amiri" w:hAnsi="Amiri" w:eastAsia="Amiri" w:cs="Amiri"/>
          <w:lang w:bidi="ar-SA"/>
          <w:color w:val="111111"/>
          <w:sz w:val="28"/>
          <w:szCs w:val="28"/>
          <w:rtl/>
        </w:rPr>
        <w:t xml:space="preserve">مخروم الاول : وأول الموجود منه : «مجرد لا وثوق به ، وأصول الدين هو العلم الباحث عن أحكام العقائد الاسلامية ، وجملتها لا تخرج عن الكلام في الايمان بالله».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6" w:name="pg15460_166906"/>
    <w:bookmarkEnd w:id="66"/>
    <w:p>
      <w:pPr>
        <w:pStyle w:val="BookText"/>
      </w:pPr>
      <w:r>
        <w:rPr>
          <w:rFonts w:ascii="IRNazanin" w:hAnsi="IRNazanin" w:eastAsia="IRNazanin" w:cs="IRNazanin"/>
          <w:lang w:bidi="fa-IR"/>
          <w:color w:val="111111"/>
          <w:sz w:val="28"/>
          <w:szCs w:val="28"/>
          <w:rtl/>
        </w:rPr>
        <w:t xml:space="preserve">ثم قال : « الفصل الثالث فيما نعتمده في هذا التعليق ، وهو انا ان شاء الله تعالى نستقرىء القرآن من أوله إلى آخره ، وتقرر منه المطالب الأصولية ، وهو ضربان : اصول دین واصول فقه ...».</w:t>
      </w:r>
    </w:p>
    <w:p>
      <w:pPr>
        <w:pStyle w:val="BookText"/>
      </w:pPr>
      <w:r>
        <w:rPr>
          <w:rFonts w:ascii="Amiri" w:hAnsi="Amiri" w:eastAsia="Amiri" w:cs="Amiri"/>
          <w:lang w:bidi="ar-SA"/>
          <w:color w:val="111111"/>
          <w:sz w:val="28"/>
          <w:szCs w:val="28"/>
          <w:rtl/>
        </w:rPr>
        <w:t xml:space="preserve">وقد وجدت المؤلف يقول في الورقة 17 منه ما نصه :«...وقد بقي منها يوم واحد قد انقضى منه الى عامنا هذا وهو عام ست عشرة وسبعماية للهجرة .. » .</w:t>
      </w:r>
    </w:p>
    <w:p>
      <w:pPr>
        <w:pStyle w:val="BookText"/>
      </w:pPr>
      <w:r>
        <w:rPr>
          <w:rFonts w:ascii="Amiri" w:hAnsi="Amiri" w:eastAsia="Amiri" w:cs="Amiri"/>
          <w:lang w:bidi="ar-SA"/>
          <w:color w:val="111111"/>
          <w:sz w:val="28"/>
          <w:szCs w:val="28"/>
          <w:rtl/>
        </w:rPr>
        <w:t xml:space="preserve">مخرومة الآخر</w:t>
      </w:r>
    </w:p>
    <w:p>
      <w:pPr>
        <w:pStyle w:val="BookText"/>
      </w:pPr>
      <w:r>
        <w:rPr>
          <w:rFonts w:ascii="IRNazanin" w:hAnsi="IRNazanin" w:eastAsia="IRNazanin" w:cs="IRNazanin"/>
          <w:lang w:bidi="fa-IR"/>
          <w:color w:val="111111"/>
          <w:sz w:val="28"/>
          <w:szCs w:val="28"/>
          <w:rtl/>
        </w:rPr>
        <w:t xml:space="preserve">ق = 59</w:t>
      </w:r>
    </w:p>
    <w:p>
      <w:pPr>
        <w:pStyle w:val="BookText"/>
      </w:pPr>
      <w:r>
        <w:rPr>
          <w:rFonts w:ascii="Times New Roman" w:hAnsi="Times New Roman" w:eastAsia="Times New Roman" w:cs="Times New Roman"/>
          <w:lang w:val="en-US" w:bidi="en-US"/>
          <w:color w:val="111111"/>
          <w:sz w:val="28"/>
          <w:szCs w:val="28"/>
          <w:rtl/>
        </w:rPr>
        <w:t xml:space="preserve">24 × 17 </w:t>
      </w:r>
      <w:r>
        <w:rPr>
          <w:rFonts w:ascii="IRNazanin" w:hAnsi="IRNazanin" w:eastAsia="IRNazanin" w:cs="IRNazanin"/>
          <w:lang w:bidi="fa-IR"/>
          <w:color w:val="111111"/>
          <w:sz w:val="28"/>
          <w:szCs w:val="28"/>
          <w:rtl/>
        </w:rPr>
        <w:t xml:space="preserve">س [6388].</w:t>
      </w:r>
    </w:p>
    <w:p>
      <w:pPr>
        <w:pStyle w:val="Heading3"/>
      </w:pPr>
      <w:bookmarkStart w:id="953" w:name="_Toc217"/>
      <w:r>
        <w:t>207- تفسير القرآن العظيم</w:t>
      </w:r>
      <w:bookmarkEnd w:id="953"/>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مخرومة الطرفين</w:t>
      </w:r>
    </w:p>
    <w:p>
      <w:pPr>
        <w:pStyle w:val="BookText"/>
      </w:pPr>
      <w:r>
        <w:rPr>
          <w:rFonts w:ascii="IRNazanin" w:hAnsi="IRNazanin" w:eastAsia="IRNazanin" w:cs="IRNazanin"/>
          <w:lang w:bidi="fa-IR"/>
          <w:color w:val="111111"/>
          <w:sz w:val="28"/>
          <w:szCs w:val="28"/>
          <w:rtl/>
        </w:rPr>
        <w:t xml:space="preserve">ق = 205</w:t>
      </w:r>
    </w:p>
    <w:p>
      <w:pPr>
        <w:pStyle w:val="BookText"/>
      </w:pPr>
      <w:r>
        <w:rPr>
          <w:rFonts w:ascii="Times New Roman" w:hAnsi="Times New Roman" w:eastAsia="Times New Roman" w:cs="Times New Roman"/>
          <w:lang w:val="en-US" w:bidi="en-US"/>
          <w:color w:val="111111"/>
          <w:sz w:val="28"/>
          <w:szCs w:val="28"/>
          <w:rtl/>
        </w:rPr>
        <w:t xml:space="preserve">25 × 14 </w:t>
      </w:r>
      <w:r>
        <w:rPr>
          <w:rFonts w:ascii="IRNazanin" w:hAnsi="IRNazanin" w:eastAsia="IRNazanin" w:cs="IRNazanin"/>
          <w:lang w:bidi="fa-IR"/>
          <w:color w:val="111111"/>
          <w:sz w:val="28"/>
          <w:szCs w:val="28"/>
          <w:rtl/>
        </w:rPr>
        <w:t xml:space="preserve">س [2335].</w:t>
      </w:r>
    </w:p>
    <w:p>
      <w:pPr>
        <w:pStyle w:val="Heading3"/>
      </w:pPr>
      <w:bookmarkStart w:id="954" w:name="_Toc218"/>
      <w:r>
        <w:t>208- تفسير القرآن العظيم</w:t>
      </w:r>
      <w:bookmarkEnd w:id="954"/>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قطعة منه ، مخرومة الاول . كتبت في سنة/1016ه- .</w:t>
      </w:r>
    </w:p>
    <w:p>
      <w:pPr>
        <w:pStyle w:val="BookText"/>
      </w:pPr>
      <w:r>
        <w:rPr>
          <w:rFonts w:ascii="IRNazanin" w:hAnsi="IRNazanin" w:eastAsia="IRNazanin" w:cs="IRNazanin"/>
          <w:lang w:bidi="fa-IR"/>
          <w:color w:val="111111"/>
          <w:sz w:val="28"/>
          <w:szCs w:val="28"/>
          <w:rtl/>
        </w:rPr>
        <w:t xml:space="preserve">ق = 302</w:t>
      </w:r>
    </w:p>
    <w:p>
      <w:pPr>
        <w:pStyle w:val="BookText"/>
      </w:pPr>
      <w:r>
        <w:rPr>
          <w:rFonts w:ascii="IRNazanin" w:hAnsi="IRNazanin" w:eastAsia="IRNazanin" w:cs="IRNazanin"/>
          <w:lang w:bidi="fa-IR"/>
          <w:color w:val="111111"/>
          <w:sz w:val="28"/>
          <w:szCs w:val="28"/>
          <w:rtl/>
        </w:rPr>
        <w:t xml:space="preserve">21 * 15 س [2106].</w:t>
      </w:r>
    </w:p>
    <w:p>
      <w:pPr>
        <w:pStyle w:val="Heading3"/>
      </w:pPr>
      <w:bookmarkStart w:id="955" w:name="_Toc219"/>
      <w:r>
        <w:t>209- تفسير القرآن الكريم</w:t>
      </w:r>
      <w:bookmarkEnd w:id="955"/>
    </w:p>
    <w:p>
      <w:pPr>
        <w:pStyle w:val="BookText"/>
      </w:pPr>
      <w:r>
        <w:rPr>
          <w:rFonts w:ascii="Amiri" w:hAnsi="Amiri" w:eastAsia="Amiri" w:cs="Amiri"/>
          <w:lang w:bidi="ar-SA"/>
          <w:color w:val="111111"/>
          <w:sz w:val="28"/>
          <w:szCs w:val="28"/>
          <w:rtl/>
        </w:rPr>
        <w:t xml:space="preserve">مخروم الطرفين ، من ( موقوفات ) الوزير داود باشا ، سنه/1233 ه.</w:t>
      </w:r>
    </w:p>
    <w:p>
      <w:pPr>
        <w:pStyle w:val="BookText"/>
      </w:pPr>
      <w:r>
        <w:rPr>
          <w:rFonts w:ascii="IRNazanin" w:hAnsi="IRNazanin" w:eastAsia="IRNazanin" w:cs="IRNazanin"/>
          <w:lang w:bidi="fa-IR"/>
          <w:color w:val="111111"/>
          <w:sz w:val="28"/>
          <w:szCs w:val="28"/>
          <w:rtl/>
        </w:rPr>
        <w:t xml:space="preserve">ق = 181</w:t>
      </w:r>
    </w:p>
    <w:p>
      <w:pPr>
        <w:pStyle w:val="BookText"/>
      </w:pPr>
      <w:r>
        <w:rPr>
          <w:rFonts w:ascii="Times New Roman" w:hAnsi="Times New Roman" w:eastAsia="Times New Roman" w:cs="Times New Roman"/>
          <w:lang w:val="en-US" w:bidi="en-US"/>
          <w:color w:val="111111"/>
          <w:sz w:val="28"/>
          <w:szCs w:val="28"/>
          <w:rtl/>
        </w:rPr>
        <w:t xml:space="preserve">32 × 26 </w:t>
      </w:r>
      <w:r>
        <w:rPr>
          <w:rFonts w:ascii="IRNazanin" w:hAnsi="IRNazanin" w:eastAsia="IRNazanin" w:cs="IRNazanin"/>
          <w:lang w:bidi="fa-IR"/>
          <w:color w:val="111111"/>
          <w:sz w:val="28"/>
          <w:szCs w:val="28"/>
          <w:rtl/>
        </w:rPr>
        <w:t xml:space="preserve">س [2223]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7" w:name="pg15460_166907"/>
    <w:bookmarkEnd w:id="67"/>
    <w:p>
      <w:pPr>
        <w:pStyle w:val="Heading3"/>
      </w:pPr>
      <w:bookmarkStart w:id="956" w:name="_Toc220"/>
      <w:r>
        <w:t>210- تفسير القرآن ( تفسير الجلالين ) :</w:t>
      </w:r>
      <w:bookmarkEnd w:id="956"/>
    </w:p>
    <w:p>
      <w:pPr>
        <w:pStyle w:val="BookText"/>
      </w:pPr>
      <w:r>
        <w:rPr>
          <w:rFonts w:ascii="Amiri" w:hAnsi="Amiri" w:eastAsia="Amiri" w:cs="Amiri"/>
          <w:lang w:bidi="ar-SA"/>
          <w:color w:val="111111"/>
          <w:sz w:val="28"/>
          <w:szCs w:val="28"/>
          <w:rtl/>
        </w:rPr>
        <w:t xml:space="preserve">مؤلفه : الجلال المحلى محمد بن أحمد (ت - 864ه-) والجلال السيوطي عبدالرحمن (ت - 911ھ ) .</w:t>
      </w:r>
    </w:p>
    <w:p>
      <w:pPr>
        <w:pStyle w:val="BookText"/>
      </w:pPr>
      <w:r>
        <w:rPr>
          <w:rFonts w:ascii="IRNazanin" w:hAnsi="IRNazanin" w:eastAsia="IRNazanin" w:cs="IRNazanin"/>
          <w:lang w:bidi="fa-IR"/>
          <w:color w:val="111111"/>
          <w:sz w:val="28"/>
          <w:szCs w:val="28"/>
          <w:rtl/>
        </w:rPr>
        <w:t xml:space="preserve">مطبوع مشهور ، انظر المعجم ص/1623.</w:t>
      </w:r>
    </w:p>
    <w:p>
      <w:pPr>
        <w:pStyle w:val="BookText"/>
      </w:pPr>
      <w:r>
        <w:rPr>
          <w:rFonts w:ascii="Amiri" w:hAnsi="Amiri" w:eastAsia="Amiri" w:cs="Amiri"/>
          <w:lang w:bidi="ar-SA"/>
          <w:color w:val="111111"/>
          <w:sz w:val="28"/>
          <w:szCs w:val="28"/>
          <w:rtl/>
        </w:rPr>
        <w:t xml:space="preserve">نسخة مخرومة الاول.</w:t>
      </w:r>
    </w:p>
    <w:p>
      <w:pPr>
        <w:pStyle w:val="BookText"/>
      </w:pPr>
      <w:r>
        <w:rPr>
          <w:rFonts w:ascii="IRNazanin" w:hAnsi="IRNazanin" w:eastAsia="IRNazanin" w:cs="IRNazanin"/>
          <w:lang w:bidi="fa-IR"/>
          <w:color w:val="111111"/>
          <w:sz w:val="28"/>
          <w:szCs w:val="28"/>
          <w:rtl/>
        </w:rPr>
        <w:t xml:space="preserve">ق = 716</w:t>
      </w:r>
    </w:p>
    <w:p>
      <w:pPr>
        <w:pStyle w:val="BookText"/>
      </w:pPr>
      <w:r>
        <w:rPr>
          <w:rFonts w:ascii="Times New Roman" w:hAnsi="Times New Roman" w:eastAsia="Times New Roman" w:cs="Times New Roman"/>
          <w:lang w:val="en-US" w:bidi="en-US"/>
          <w:color w:val="111111"/>
          <w:sz w:val="28"/>
          <w:szCs w:val="28"/>
          <w:rtl/>
        </w:rPr>
        <w:t xml:space="preserve">25 × 15 </w:t>
      </w:r>
      <w:r>
        <w:rPr>
          <w:rFonts w:ascii="IRNazanin" w:hAnsi="IRNazanin" w:eastAsia="IRNazanin" w:cs="IRNazanin"/>
          <w:lang w:bidi="fa-IR"/>
          <w:color w:val="111111"/>
          <w:sz w:val="28"/>
          <w:szCs w:val="28"/>
          <w:rtl/>
        </w:rPr>
        <w:t xml:space="preserve">س [2339].</w:t>
      </w:r>
    </w:p>
    <w:p>
      <w:pPr>
        <w:pStyle w:val="Heading3"/>
      </w:pPr>
      <w:bookmarkStart w:id="957" w:name="_Toc221"/>
      <w:r>
        <w:t>211- نسخة أخرى</w:t>
      </w:r>
      <w:bookmarkEnd w:id="957"/>
    </w:p>
    <w:p>
      <w:pPr>
        <w:pStyle w:val="BookText"/>
      </w:pPr>
      <w:r>
        <w:rPr>
          <w:rFonts w:ascii="IRNazanin" w:hAnsi="IRNazanin" w:eastAsia="IRNazanin" w:cs="IRNazanin"/>
          <w:lang w:bidi="fa-IR"/>
          <w:color w:val="111111"/>
          <w:sz w:val="28"/>
          <w:szCs w:val="28"/>
          <w:rtl/>
        </w:rPr>
        <w:t xml:space="preserve">ق = 370</w:t>
      </w:r>
    </w:p>
    <w:p>
      <w:pPr>
        <w:pStyle w:val="BookText"/>
      </w:pPr>
      <w:r>
        <w:rPr>
          <w:rFonts w:ascii="Times New Roman" w:hAnsi="Times New Roman" w:eastAsia="Times New Roman" w:cs="Times New Roman"/>
          <w:lang w:val="en-US" w:bidi="en-US"/>
          <w:color w:val="111111"/>
          <w:sz w:val="28"/>
          <w:szCs w:val="28"/>
          <w:rtl/>
        </w:rPr>
        <w:t xml:space="preserve">25 × 14 </w:t>
      </w:r>
      <w:r>
        <w:rPr>
          <w:rFonts w:ascii="IRNazanin" w:hAnsi="IRNazanin" w:eastAsia="IRNazanin" w:cs="IRNazanin"/>
          <w:lang w:bidi="fa-IR"/>
          <w:color w:val="111111"/>
          <w:sz w:val="28"/>
          <w:szCs w:val="28"/>
          <w:rtl/>
        </w:rPr>
        <w:t xml:space="preserve">س [2124].</w:t>
      </w:r>
    </w:p>
    <w:p>
      <w:pPr>
        <w:pStyle w:val="Heading3"/>
      </w:pPr>
      <w:bookmarkStart w:id="958" w:name="_Toc222"/>
      <w:r>
        <w:t>212- نسخة أخرى</w:t>
      </w:r>
      <w:bookmarkEnd w:id="958"/>
    </w:p>
    <w:p>
      <w:pPr>
        <w:pStyle w:val="BookText"/>
      </w:pPr>
      <w:r>
        <w:rPr>
          <w:rFonts w:ascii="IRNazanin" w:hAnsi="IRNazanin" w:eastAsia="IRNazanin" w:cs="IRNazanin"/>
          <w:lang w:bidi="fa-IR"/>
          <w:color w:val="111111"/>
          <w:sz w:val="28"/>
          <w:szCs w:val="28"/>
          <w:rtl/>
        </w:rPr>
        <w:t xml:space="preserve">ق = 445</w:t>
      </w:r>
    </w:p>
    <w:p>
      <w:pPr>
        <w:pStyle w:val="BookText"/>
      </w:pPr>
      <w:r>
        <w:rPr>
          <w:rFonts w:ascii="IRNazanin" w:hAnsi="IRNazanin" w:eastAsia="IRNazanin" w:cs="IRNazanin"/>
          <w:lang w:bidi="fa-IR"/>
          <w:color w:val="111111"/>
          <w:sz w:val="28"/>
          <w:szCs w:val="28"/>
          <w:rtl/>
        </w:rPr>
        <w:t xml:space="preserve">20 * 13 س [2292].</w:t>
      </w:r>
    </w:p>
    <w:p>
      <w:pPr>
        <w:pStyle w:val="Heading3"/>
      </w:pPr>
      <w:bookmarkStart w:id="959" w:name="_Toc223"/>
      <w:r>
        <w:t>213- نسخة أخرى</w:t>
      </w:r>
      <w:bookmarkEnd w:id="959"/>
    </w:p>
    <w:p>
      <w:pPr>
        <w:pStyle w:val="BookText"/>
      </w:pPr>
      <w:r>
        <w:rPr>
          <w:rFonts w:ascii="Amiri" w:hAnsi="Amiri" w:eastAsia="Amiri" w:cs="Amiri"/>
          <w:lang w:bidi="ar-SA"/>
          <w:color w:val="111111"/>
          <w:sz w:val="28"/>
          <w:szCs w:val="28"/>
          <w:rtl/>
        </w:rPr>
        <w:t xml:space="preserve">من ( موقوفات ) الحاج نعمان الباجه جي سنة 1239ھ... في أولها سر لوحة جميلة .</w:t>
      </w:r>
    </w:p>
    <w:p>
      <w:pPr>
        <w:pStyle w:val="BookText"/>
      </w:pPr>
      <w:r>
        <w:rPr>
          <w:rFonts w:ascii="Amiri" w:hAnsi="Amiri" w:eastAsia="Amiri" w:cs="Amiri"/>
          <w:lang w:bidi="ar-SA"/>
          <w:color w:val="111111"/>
          <w:sz w:val="28"/>
          <w:szCs w:val="28"/>
          <w:rtl/>
        </w:rPr>
        <w:t xml:space="preserve">كتبت سنة/1254ه.</w:t>
      </w:r>
    </w:p>
    <w:p>
      <w:pPr>
        <w:pStyle w:val="BookText"/>
      </w:pPr>
      <w:r>
        <w:rPr>
          <w:rFonts w:ascii="IRNazanin" w:hAnsi="IRNazanin" w:eastAsia="IRNazanin" w:cs="IRNazanin"/>
          <w:lang w:bidi="fa-IR"/>
          <w:color w:val="111111"/>
          <w:sz w:val="28"/>
          <w:szCs w:val="28"/>
          <w:rtl/>
        </w:rPr>
        <w:t xml:space="preserve">ق = 340</w:t>
      </w:r>
    </w:p>
    <w:p>
      <w:pPr>
        <w:pStyle w:val="BookText"/>
      </w:pPr>
      <w:r>
        <w:rPr>
          <w:rFonts w:ascii="Times New Roman" w:hAnsi="Times New Roman" w:eastAsia="Times New Roman" w:cs="Times New Roman"/>
          <w:lang w:val="en-US" w:bidi="en-US"/>
          <w:color w:val="111111"/>
          <w:sz w:val="28"/>
          <w:szCs w:val="28"/>
          <w:rtl/>
        </w:rPr>
        <w:t xml:space="preserve">20 × 14 </w:t>
      </w:r>
      <w:r>
        <w:rPr>
          <w:rFonts w:ascii="IRNazanin" w:hAnsi="IRNazanin" w:eastAsia="IRNazanin" w:cs="IRNazanin"/>
          <w:lang w:bidi="fa-IR"/>
          <w:color w:val="111111"/>
          <w:sz w:val="28"/>
          <w:szCs w:val="28"/>
          <w:rtl/>
        </w:rPr>
        <w:t xml:space="preserve">س [2293]</w:t>
      </w:r>
    </w:p>
    <w:p>
      <w:pPr>
        <w:pStyle w:val="Heading3"/>
      </w:pPr>
      <w:bookmarkStart w:id="960" w:name="_Toc224"/>
      <w:r>
        <w:t>214- نسخة أخرى</w:t>
      </w:r>
      <w:bookmarkEnd w:id="960"/>
    </w:p>
    <w:p>
      <w:pPr>
        <w:pStyle w:val="BookText"/>
      </w:pPr>
      <w:r>
        <w:rPr>
          <w:rFonts w:ascii="Amiri" w:hAnsi="Amiri" w:eastAsia="Amiri" w:cs="Amiri"/>
          <w:lang w:bidi="ar-SA"/>
          <w:color w:val="111111"/>
          <w:sz w:val="28"/>
          <w:szCs w:val="28"/>
          <w:rtl/>
        </w:rPr>
        <w:t xml:space="preserve">ملكها : مصطفى بن عبداللطيف متولي جامع الامام أبي حنيفة ، سنة /1328ه.</w:t>
      </w:r>
    </w:p>
    <w:p>
      <w:pPr>
        <w:pStyle w:val="BookText"/>
      </w:pPr>
      <w:r>
        <w:rPr>
          <w:rFonts w:ascii="Times New Roman" w:hAnsi="Times New Roman" w:eastAsia="Times New Roman" w:cs="Times New Roman"/>
          <w:lang w:val="en-US" w:bidi="en-US"/>
          <w:color w:val="111111"/>
          <w:sz w:val="28"/>
          <w:szCs w:val="28"/>
          <w:rtl/>
        </w:rPr>
        <w:t xml:space="preserve">22 × 15 </w:t>
      </w:r>
      <w:r>
        <w:rPr>
          <w:rFonts w:ascii="IRNazanin" w:hAnsi="IRNazanin" w:eastAsia="IRNazanin" w:cs="IRNazanin"/>
          <w:lang w:bidi="fa-IR"/>
          <w:color w:val="111111"/>
          <w:sz w:val="28"/>
          <w:szCs w:val="28"/>
          <w:rtl/>
        </w:rPr>
        <w:t xml:space="preserve">س [2294]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8" w:name="pg15460_166908"/>
    <w:bookmarkEnd w:id="68"/>
    <w:p>
      <w:pPr>
        <w:pStyle w:val="Heading3"/>
      </w:pPr>
      <w:bookmarkStart w:id="961" w:name="_Toc225"/>
      <w:r>
        <w:t>215- نسخة أخرى</w:t>
      </w:r>
      <w:bookmarkEnd w:id="961"/>
    </w:p>
    <w:p>
      <w:pPr>
        <w:pStyle w:val="BookText"/>
      </w:pPr>
      <w:r>
        <w:rPr>
          <w:rFonts w:ascii="Amiri" w:hAnsi="Amiri" w:eastAsia="Amiri" w:cs="Amiri"/>
          <w:lang w:bidi="ar-SA"/>
          <w:color w:val="111111"/>
          <w:sz w:val="28"/>
          <w:szCs w:val="28"/>
          <w:rtl/>
        </w:rPr>
        <w:t xml:space="preserve">من ( موقوفات ) سليمان باشا سنة /1312ه- . كنت في سنة / 1062ه .</w:t>
      </w:r>
    </w:p>
    <w:p>
      <w:pPr>
        <w:pStyle w:val="BookText"/>
      </w:pPr>
      <w:r>
        <w:rPr>
          <w:rFonts w:ascii="IRNazanin" w:hAnsi="IRNazanin" w:eastAsia="IRNazanin" w:cs="IRNazanin"/>
          <w:lang w:bidi="fa-IR"/>
          <w:color w:val="111111"/>
          <w:sz w:val="28"/>
          <w:szCs w:val="28"/>
          <w:rtl/>
        </w:rPr>
        <w:t xml:space="preserve">ق = 350</w:t>
      </w:r>
    </w:p>
    <w:p>
      <w:pPr>
        <w:pStyle w:val="BookText"/>
      </w:pPr>
      <w:r>
        <w:rPr>
          <w:rFonts w:ascii="Times New Roman" w:hAnsi="Times New Roman" w:eastAsia="Times New Roman" w:cs="Times New Roman"/>
          <w:lang w:val="en-US" w:bidi="en-US"/>
          <w:color w:val="111111"/>
          <w:sz w:val="28"/>
          <w:szCs w:val="28"/>
          <w:rtl/>
        </w:rPr>
        <w:t xml:space="preserve">19 × 15 </w:t>
      </w:r>
      <w:r>
        <w:rPr>
          <w:rFonts w:ascii="IRNazanin" w:hAnsi="IRNazanin" w:eastAsia="IRNazanin" w:cs="IRNazanin"/>
          <w:lang w:bidi="fa-IR"/>
          <w:color w:val="111111"/>
          <w:sz w:val="28"/>
          <w:szCs w:val="28"/>
          <w:rtl/>
        </w:rPr>
        <w:t xml:space="preserve">س [2290]</w:t>
      </w:r>
    </w:p>
    <w:p>
      <w:pPr>
        <w:pStyle w:val="Heading3"/>
      </w:pPr>
      <w:bookmarkStart w:id="962" w:name="_Toc226"/>
      <w:r>
        <w:t>216- نسخة أخرى</w:t>
      </w:r>
      <w:bookmarkEnd w:id="962"/>
    </w:p>
    <w:p>
      <w:pPr>
        <w:pStyle w:val="BookText"/>
      </w:pPr>
      <w:r>
        <w:rPr>
          <w:rFonts w:ascii="IRNazanin" w:hAnsi="IRNazanin" w:eastAsia="IRNazanin" w:cs="IRNazanin"/>
          <w:lang w:bidi="fa-IR"/>
          <w:color w:val="111111"/>
          <w:sz w:val="28"/>
          <w:szCs w:val="28"/>
          <w:rtl/>
        </w:rPr>
        <w:t xml:space="preserve">ق = 370</w:t>
      </w:r>
    </w:p>
    <w:p>
      <w:pPr>
        <w:pStyle w:val="BookText"/>
      </w:pPr>
      <w:r>
        <w:rPr>
          <w:rFonts w:ascii="Times New Roman" w:hAnsi="Times New Roman" w:eastAsia="Times New Roman" w:cs="Times New Roman"/>
          <w:lang w:val="en-US" w:bidi="en-US"/>
          <w:color w:val="111111"/>
          <w:sz w:val="28"/>
          <w:szCs w:val="28"/>
          <w:rtl/>
        </w:rPr>
        <w:t xml:space="preserve">20 × 15 </w:t>
      </w:r>
      <w:r>
        <w:rPr>
          <w:rFonts w:ascii="IRNazanin" w:hAnsi="IRNazanin" w:eastAsia="IRNazanin" w:cs="IRNazanin"/>
          <w:lang w:bidi="fa-IR"/>
          <w:color w:val="111111"/>
          <w:sz w:val="28"/>
          <w:szCs w:val="28"/>
          <w:rtl/>
        </w:rPr>
        <w:t xml:space="preserve">س [2291]</w:t>
      </w:r>
    </w:p>
    <w:p>
      <w:pPr>
        <w:pStyle w:val="Heading3"/>
      </w:pPr>
      <w:bookmarkStart w:id="963" w:name="_Toc227"/>
      <w:r>
        <w:t>217- نسخة أخرى</w:t>
      </w:r>
      <w:bookmarkEnd w:id="963"/>
    </w:p>
    <w:p>
      <w:pPr>
        <w:pStyle w:val="BookText"/>
      </w:pPr>
      <w:r>
        <w:rPr>
          <w:rFonts w:ascii="Amiri" w:hAnsi="Amiri" w:eastAsia="Amiri" w:cs="Amiri"/>
          <w:lang w:bidi="ar-SA"/>
          <w:color w:val="111111"/>
          <w:sz w:val="28"/>
          <w:szCs w:val="28"/>
          <w:rtl/>
        </w:rPr>
        <w:t xml:space="preserve">ملكها : محمد أمين الزند.</w:t>
      </w:r>
    </w:p>
    <w:p>
      <w:pPr>
        <w:pStyle w:val="BookText"/>
      </w:pPr>
      <w:r>
        <w:rPr>
          <w:rFonts w:ascii="Amiri" w:hAnsi="Amiri" w:eastAsia="Amiri" w:cs="Amiri"/>
          <w:lang w:bidi="ar-SA"/>
          <w:color w:val="111111"/>
          <w:sz w:val="28"/>
          <w:szCs w:val="28"/>
          <w:rtl/>
        </w:rPr>
        <w:t xml:space="preserve">كتبت في سنة 1188ه-</w:t>
      </w:r>
    </w:p>
    <w:p>
      <w:pPr>
        <w:pStyle w:val="BookText"/>
      </w:pPr>
      <w:r>
        <w:rPr>
          <w:rFonts w:ascii="IRNazanin" w:hAnsi="IRNazanin" w:eastAsia="IRNazanin" w:cs="IRNazanin"/>
          <w:lang w:bidi="fa-IR"/>
          <w:color w:val="111111"/>
          <w:sz w:val="28"/>
          <w:szCs w:val="28"/>
          <w:rtl/>
        </w:rPr>
        <w:t xml:space="preserve">ق = 431</w:t>
      </w:r>
    </w:p>
    <w:p>
      <w:pPr>
        <w:pStyle w:val="BookText"/>
      </w:pPr>
      <w:r>
        <w:rPr>
          <w:rFonts w:ascii="Times New Roman" w:hAnsi="Times New Roman" w:eastAsia="Times New Roman" w:cs="Times New Roman"/>
          <w:lang w:val="en-US" w:bidi="en-US"/>
          <w:color w:val="111111"/>
          <w:sz w:val="28"/>
          <w:szCs w:val="28"/>
          <w:rtl/>
        </w:rPr>
        <w:t xml:space="preserve">30 × 20 </w:t>
      </w:r>
      <w:r>
        <w:rPr>
          <w:rFonts w:ascii="IRNazanin" w:hAnsi="IRNazanin" w:eastAsia="IRNazanin" w:cs="IRNazanin"/>
          <w:lang w:bidi="fa-IR"/>
          <w:color w:val="111111"/>
          <w:sz w:val="28"/>
          <w:szCs w:val="28"/>
          <w:rtl/>
        </w:rPr>
        <w:t xml:space="preserve">س [2285]</w:t>
      </w:r>
    </w:p>
    <w:p>
      <w:pPr>
        <w:pStyle w:val="Heading3"/>
      </w:pPr>
      <w:bookmarkStart w:id="964" w:name="_Toc228"/>
      <w:r>
        <w:t>218- نسخة أخرى</w:t>
      </w:r>
      <w:bookmarkEnd w:id="964"/>
    </w:p>
    <w:p>
      <w:pPr>
        <w:pStyle w:val="BookText"/>
      </w:pPr>
      <w:r>
        <w:rPr>
          <w:rFonts w:ascii="Amiri" w:hAnsi="Amiri" w:eastAsia="Amiri" w:cs="Amiri"/>
          <w:lang w:bidi="ar-SA"/>
          <w:color w:val="111111"/>
          <w:sz w:val="28"/>
          <w:szCs w:val="28"/>
          <w:rtl/>
        </w:rPr>
        <w:t xml:space="preserve">من ( موقوفات ) سليمان باشا سنة/1203ه- .</w:t>
      </w:r>
    </w:p>
    <w:p>
      <w:pPr>
        <w:pStyle w:val="BookText"/>
      </w:pPr>
      <w:r>
        <w:rPr>
          <w:rFonts w:ascii="IRNazanin" w:hAnsi="IRNazanin" w:eastAsia="IRNazanin" w:cs="IRNazanin"/>
          <w:lang w:bidi="fa-IR"/>
          <w:color w:val="111111"/>
          <w:sz w:val="28"/>
          <w:szCs w:val="28"/>
          <w:rtl/>
        </w:rPr>
        <w:t xml:space="preserve">ق=310</w:t>
      </w:r>
    </w:p>
    <w:p>
      <w:pPr>
        <w:pStyle w:val="BookText"/>
      </w:pPr>
      <w:r>
        <w:rPr>
          <w:rFonts w:ascii="IRNazanin" w:hAnsi="IRNazanin" w:eastAsia="IRNazanin" w:cs="IRNazanin"/>
          <w:lang w:bidi="fa-IR"/>
          <w:color w:val="111111"/>
          <w:sz w:val="28"/>
          <w:szCs w:val="28"/>
          <w:rtl/>
        </w:rPr>
        <w:t xml:space="preserve">30 * 21 س [2284]</w:t>
      </w:r>
    </w:p>
    <w:p>
      <w:pPr>
        <w:pStyle w:val="Heading3"/>
      </w:pPr>
      <w:bookmarkStart w:id="965" w:name="_Toc229"/>
      <w:r>
        <w:t>219- نسخة أخرى</w:t>
      </w:r>
      <w:bookmarkEnd w:id="965"/>
    </w:p>
    <w:p>
      <w:pPr>
        <w:pStyle w:val="BookText"/>
      </w:pPr>
      <w:r>
        <w:rPr>
          <w:rFonts w:ascii="Amiri" w:hAnsi="Amiri" w:eastAsia="Amiri" w:cs="Amiri"/>
          <w:lang w:bidi="ar-SA"/>
          <w:color w:val="111111"/>
          <w:sz w:val="28"/>
          <w:szCs w:val="28"/>
          <w:rtl/>
        </w:rPr>
        <w:t xml:space="preserve">كتبها : عبدالوهاب الدكاش خاني الأوراماني سنة/1143ه .</w:t>
      </w:r>
    </w:p>
    <w:p>
      <w:pPr>
        <w:pStyle w:val="BookText"/>
      </w:pPr>
      <w:r>
        <w:rPr>
          <w:rFonts w:ascii="IRNazanin" w:hAnsi="IRNazanin" w:eastAsia="IRNazanin" w:cs="IRNazanin"/>
          <w:lang w:bidi="fa-IR"/>
          <w:color w:val="111111"/>
          <w:sz w:val="28"/>
          <w:szCs w:val="28"/>
          <w:rtl/>
        </w:rPr>
        <w:t xml:space="preserve">النصف الأول :</w:t>
      </w:r>
    </w:p>
    <w:p>
      <w:pPr>
        <w:pStyle w:val="BookText"/>
      </w:pPr>
      <w:r>
        <w:rPr>
          <w:rFonts w:ascii="IRNazanin" w:hAnsi="IRNazanin" w:eastAsia="IRNazanin" w:cs="IRNazanin"/>
          <w:lang w:bidi="fa-IR"/>
          <w:color w:val="111111"/>
          <w:sz w:val="28"/>
          <w:szCs w:val="28"/>
          <w:rtl/>
        </w:rPr>
        <w:t xml:space="preserve">ق = 280</w:t>
      </w:r>
    </w:p>
    <w:p>
      <w:pPr>
        <w:pStyle w:val="BookText"/>
      </w:pPr>
      <w:r>
        <w:rPr>
          <w:rFonts w:ascii="Times New Roman" w:hAnsi="Times New Roman" w:eastAsia="Times New Roman" w:cs="Times New Roman"/>
          <w:lang w:val="en-US" w:bidi="en-US"/>
          <w:color w:val="111111"/>
          <w:sz w:val="28"/>
          <w:szCs w:val="28"/>
          <w:rtl/>
        </w:rPr>
        <w:t xml:space="preserve">28 × 20 </w:t>
      </w:r>
      <w:r>
        <w:rPr>
          <w:rFonts w:ascii="IRNazanin" w:hAnsi="IRNazanin" w:eastAsia="IRNazanin" w:cs="IRNazanin"/>
          <w:lang w:bidi="fa-IR"/>
          <w:color w:val="111111"/>
          <w:sz w:val="28"/>
          <w:szCs w:val="28"/>
          <w:rtl/>
        </w:rPr>
        <w:t xml:space="preserve">س [2283]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9" w:name="pg15460_166909"/>
    <w:bookmarkEnd w:id="69"/>
    <w:p>
      <w:pPr>
        <w:pStyle w:val="Heading3"/>
      </w:pPr>
      <w:bookmarkStart w:id="966" w:name="_Toc230"/>
      <w:r>
        <w:t>220- نسخة أخرى</w:t>
      </w:r>
      <w:bookmarkEnd w:id="966"/>
    </w:p>
    <w:p>
      <w:pPr>
        <w:pStyle w:val="BookText"/>
      </w:pPr>
      <w:r>
        <w:rPr>
          <w:rFonts w:ascii="Amiri" w:hAnsi="Amiri" w:eastAsia="Amiri" w:cs="Amiri"/>
          <w:lang w:bidi="ar-SA"/>
          <w:color w:val="111111"/>
          <w:sz w:val="28"/>
          <w:szCs w:val="28"/>
          <w:rtl/>
        </w:rPr>
        <w:t xml:space="preserve">كتبها : جعفر بن ( بده ) سنة 1029ه.</w:t>
      </w:r>
    </w:p>
    <w:p>
      <w:pPr>
        <w:pStyle w:val="BookText"/>
      </w:pPr>
      <w:r>
        <w:rPr>
          <w:rFonts w:ascii="IRNazanin" w:hAnsi="IRNazanin" w:eastAsia="IRNazanin" w:cs="IRNazanin"/>
          <w:lang w:bidi="fa-IR"/>
          <w:color w:val="111111"/>
          <w:sz w:val="28"/>
          <w:szCs w:val="28"/>
          <w:rtl/>
        </w:rPr>
        <w:t xml:space="preserve">ق = 320</w:t>
      </w:r>
    </w:p>
    <w:p>
      <w:pPr>
        <w:pStyle w:val="BookText"/>
      </w:pPr>
      <w:r>
        <w:rPr>
          <w:rFonts w:ascii="Times New Roman" w:hAnsi="Times New Roman" w:eastAsia="Times New Roman" w:cs="Times New Roman"/>
          <w:lang w:val="en-US" w:bidi="en-US"/>
          <w:color w:val="111111"/>
          <w:sz w:val="28"/>
          <w:szCs w:val="28"/>
          <w:rtl/>
        </w:rPr>
        <w:t xml:space="preserve">22 × 12 </w:t>
      </w:r>
      <w:r>
        <w:rPr>
          <w:rFonts w:ascii="IRNazanin" w:hAnsi="IRNazanin" w:eastAsia="IRNazanin" w:cs="IRNazanin"/>
          <w:lang w:bidi="fa-IR"/>
          <w:color w:val="111111"/>
          <w:sz w:val="28"/>
          <w:szCs w:val="28"/>
          <w:rtl/>
        </w:rPr>
        <w:t xml:space="preserve">س [9968]</w:t>
      </w:r>
    </w:p>
    <w:p>
      <w:pPr>
        <w:pStyle w:val="Heading3"/>
      </w:pPr>
      <w:bookmarkStart w:id="967" w:name="_Toc231"/>
      <w:r>
        <w:t>221- نسخة أخرى</w:t>
      </w:r>
      <w:bookmarkEnd w:id="967"/>
    </w:p>
    <w:p>
      <w:pPr>
        <w:pStyle w:val="BookText"/>
      </w:pPr>
      <w:r>
        <w:rPr>
          <w:rFonts w:ascii="Amiri" w:hAnsi="Amiri" w:eastAsia="Amiri" w:cs="Amiri"/>
          <w:lang w:bidi="ar-SA"/>
          <w:color w:val="111111"/>
          <w:sz w:val="28"/>
          <w:szCs w:val="28"/>
          <w:rtl/>
        </w:rPr>
        <w:t xml:space="preserve">نفيسة في أولها سرلوحة مذهبة ، خطها جيد من ( موقوفات ) الفريق ابراهيم أدهم سنة 1311ه .</w:t>
      </w:r>
    </w:p>
    <w:p>
      <w:pPr>
        <w:pStyle w:val="BookText"/>
      </w:pPr>
      <w:r>
        <w:rPr>
          <w:rFonts w:ascii="IRNazanin" w:hAnsi="IRNazanin" w:eastAsia="IRNazanin" w:cs="IRNazanin"/>
          <w:lang w:bidi="fa-IR"/>
          <w:color w:val="111111"/>
          <w:sz w:val="28"/>
          <w:szCs w:val="28"/>
          <w:rtl/>
        </w:rPr>
        <w:t xml:space="preserve">ق = 430</w:t>
      </w:r>
    </w:p>
    <w:p>
      <w:pPr>
        <w:pStyle w:val="BookText"/>
      </w:pPr>
      <w:r>
        <w:rPr>
          <w:rFonts w:ascii="Times New Roman" w:hAnsi="Times New Roman" w:eastAsia="Times New Roman" w:cs="Times New Roman"/>
          <w:lang w:val="en-US" w:bidi="en-US"/>
          <w:color w:val="111111"/>
          <w:sz w:val="28"/>
          <w:szCs w:val="28"/>
          <w:rtl/>
        </w:rPr>
        <w:t xml:space="preserve">22 × 14 </w:t>
      </w:r>
      <w:r>
        <w:rPr>
          <w:rFonts w:ascii="IRNazanin" w:hAnsi="IRNazanin" w:eastAsia="IRNazanin" w:cs="IRNazanin"/>
          <w:lang w:bidi="fa-IR"/>
          <w:color w:val="111111"/>
          <w:sz w:val="28"/>
          <w:szCs w:val="28"/>
          <w:rtl/>
        </w:rPr>
        <w:t xml:space="preserve">س [2328/2 مجامیع]</w:t>
      </w:r>
    </w:p>
    <w:p>
      <w:pPr>
        <w:pStyle w:val="Heading3"/>
      </w:pPr>
      <w:bookmarkStart w:id="968" w:name="_Toc232"/>
      <w:r>
        <w:t>222- تفسير القرآن العظيم</w:t>
      </w:r>
      <w:bookmarkEnd w:id="968"/>
    </w:p>
    <w:p>
      <w:pPr>
        <w:pStyle w:val="BookText"/>
      </w:pPr>
      <w:r>
        <w:rPr>
          <w:rFonts w:ascii="Amiri" w:hAnsi="Amiri" w:eastAsia="Amiri" w:cs="Amiri"/>
          <w:lang w:bidi="ar-SA"/>
          <w:color w:val="111111"/>
          <w:sz w:val="28"/>
          <w:szCs w:val="28"/>
          <w:rtl/>
        </w:rPr>
        <w:t xml:space="preserve">قطعة من تفسير مجهول ، مخروم الطرفين . كتبت في سنة /1016ه- .</w:t>
      </w:r>
    </w:p>
    <w:p>
      <w:pPr>
        <w:pStyle w:val="BookText"/>
      </w:pPr>
      <w:r>
        <w:rPr>
          <w:rFonts w:ascii="IRNazanin" w:hAnsi="IRNazanin" w:eastAsia="IRNazanin" w:cs="IRNazanin"/>
          <w:lang w:bidi="fa-IR"/>
          <w:color w:val="111111"/>
          <w:sz w:val="28"/>
          <w:szCs w:val="28"/>
          <w:rtl/>
        </w:rPr>
        <w:t xml:space="preserve">ق = 230</w:t>
      </w:r>
    </w:p>
    <w:p>
      <w:pPr>
        <w:pStyle w:val="BookText"/>
      </w:pPr>
      <w:r>
        <w:rPr>
          <w:rFonts w:ascii="Times New Roman" w:hAnsi="Times New Roman" w:eastAsia="Times New Roman" w:cs="Times New Roman"/>
          <w:lang w:val="en-US" w:bidi="en-US"/>
          <w:color w:val="111111"/>
          <w:sz w:val="28"/>
          <w:szCs w:val="28"/>
          <w:rtl/>
        </w:rPr>
        <w:t xml:space="preserve">20 × 15 </w:t>
      </w:r>
      <w:r>
        <w:rPr>
          <w:rFonts w:ascii="IRNazanin" w:hAnsi="IRNazanin" w:eastAsia="IRNazanin" w:cs="IRNazanin"/>
          <w:lang w:bidi="fa-IR"/>
          <w:color w:val="111111"/>
          <w:sz w:val="28"/>
          <w:szCs w:val="28"/>
          <w:rtl/>
        </w:rPr>
        <w:t xml:space="preserve">س [6386]</w:t>
      </w:r>
    </w:p>
    <w:p>
      <w:pPr>
        <w:pStyle w:val="Heading3"/>
      </w:pPr>
      <w:bookmarkStart w:id="969" w:name="_Toc233"/>
      <w:r>
        <w:t>223- تفسير القرآن العظيم</w:t>
      </w:r>
      <w:bookmarkEnd w:id="969"/>
    </w:p>
    <w:p>
      <w:pPr>
        <w:pStyle w:val="BookText"/>
      </w:pPr>
      <w:r>
        <w:rPr>
          <w:rFonts w:ascii="Amiri" w:hAnsi="Amiri" w:eastAsia="Amiri" w:cs="Amiri"/>
          <w:lang w:bidi="ar-SA"/>
          <w:color w:val="111111"/>
          <w:sz w:val="28"/>
          <w:szCs w:val="28"/>
          <w:rtl/>
        </w:rPr>
        <w:t xml:space="preserve">قطعة من تفسير مجهول ، مخروم الطرفين ، أتلفته الارضة .</w:t>
      </w:r>
    </w:p>
    <w:p>
      <w:pPr>
        <w:pStyle w:val="BookText"/>
      </w:pPr>
      <w:r>
        <w:rPr>
          <w:rFonts w:ascii="IRNazanin" w:hAnsi="IRNazanin" w:eastAsia="IRNazanin" w:cs="IRNazanin"/>
          <w:lang w:bidi="fa-IR"/>
          <w:color w:val="111111"/>
          <w:sz w:val="28"/>
          <w:szCs w:val="28"/>
          <w:rtl/>
        </w:rPr>
        <w:t xml:space="preserve">ق = 197</w:t>
      </w:r>
    </w:p>
    <w:p>
      <w:pPr>
        <w:pStyle w:val="BookText"/>
      </w:pPr>
      <w:r>
        <w:rPr>
          <w:rFonts w:ascii="Times New Roman" w:hAnsi="Times New Roman" w:eastAsia="Times New Roman" w:cs="Times New Roman"/>
          <w:lang w:val="en-US" w:bidi="en-US"/>
          <w:color w:val="111111"/>
          <w:sz w:val="28"/>
          <w:szCs w:val="28"/>
          <w:rtl/>
        </w:rPr>
        <w:t xml:space="preserve">20 × 15 </w:t>
      </w:r>
      <w:r>
        <w:rPr>
          <w:rFonts w:ascii="IRNazanin" w:hAnsi="IRNazanin" w:eastAsia="IRNazanin" w:cs="IRNazanin"/>
          <w:lang w:bidi="fa-IR"/>
          <w:color w:val="111111"/>
          <w:sz w:val="28"/>
          <w:szCs w:val="28"/>
          <w:rtl/>
        </w:rPr>
        <w:t xml:space="preserve">س [2106]</w:t>
      </w:r>
    </w:p>
    <w:p>
      <w:pPr>
        <w:pStyle w:val="Heading3"/>
      </w:pPr>
      <w:bookmarkStart w:id="970" w:name="_Toc234"/>
      <w:r>
        <w:t>224- تفسير القرآن العظيم</w:t>
      </w:r>
      <w:bookmarkEnd w:id="970"/>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أوله : « بسملة ألم تلك آيات الكتاب المبين تلك اشارة ، وآخره تفسير سورة ( الملائكة ).كتبه : رسول بن محمود بن حسن بن</w:t>
      </w:r>
    </w:p>
    <w:p>
      <w:pPr>
        <w:pStyle w:val="BookText"/>
      </w:pPr>
      <w:r>
        <w:rPr>
          <w:rFonts w:ascii="IRNazanin" w:hAnsi="IRNazanin" w:eastAsia="IRNazanin" w:cs="IRNazanin"/>
          <w:lang w:bidi="fa-IR"/>
          <w:color w:val="111111"/>
          <w:sz w:val="28"/>
          <w:szCs w:val="28"/>
          <w:rtl/>
        </w:rPr>
        <w:t xml:space="preserve">عیسی .</w:t>
      </w:r>
    </w:p>
    <w:p>
      <w:pPr>
        <w:pStyle w:val="BookText"/>
      </w:pPr>
      <w:r>
        <w:rPr>
          <w:rFonts w:ascii="Times New Roman" w:hAnsi="Times New Roman" w:eastAsia="Times New Roman" w:cs="Times New Roman"/>
          <w:lang w:val="en-US" w:bidi="en-US"/>
          <w:color w:val="111111"/>
          <w:sz w:val="28"/>
          <w:szCs w:val="28"/>
          <w:rtl/>
        </w:rPr>
        <w:t xml:space="preserve">22 × 15 </w:t>
      </w:r>
      <w:r>
        <w:rPr>
          <w:rFonts w:ascii="IRNazanin" w:hAnsi="IRNazanin" w:eastAsia="IRNazanin" w:cs="IRNazanin"/>
          <w:lang w:bidi="fa-IR"/>
          <w:color w:val="111111"/>
          <w:sz w:val="28"/>
          <w:szCs w:val="28"/>
          <w:rtl/>
        </w:rPr>
        <w:t xml:space="preserve">س [3239].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0" w:name="pg15460_166910"/>
    <w:bookmarkEnd w:id="70"/>
    <w:p>
      <w:pPr>
        <w:pStyle w:val="Heading3"/>
      </w:pPr>
      <w:bookmarkStart w:id="971" w:name="_Toc235"/>
      <w:r>
        <w:t>225- تفسير القرآن العظيم</w:t>
      </w:r>
      <w:bookmarkEnd w:id="971"/>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مخروم الاول ، يبدأ من تفسير سورة ( الكهف ) .</w:t>
      </w:r>
    </w:p>
    <w:p>
      <w:pPr>
        <w:pStyle w:val="BookText"/>
      </w:pPr>
      <w:r>
        <w:rPr>
          <w:rFonts w:ascii="IRNazanin" w:hAnsi="IRNazanin" w:eastAsia="IRNazanin" w:cs="IRNazanin"/>
          <w:lang w:bidi="fa-IR"/>
          <w:color w:val="111111"/>
          <w:sz w:val="28"/>
          <w:szCs w:val="28"/>
          <w:rtl/>
        </w:rPr>
        <w:t xml:space="preserve">ق = 217</w:t>
      </w:r>
    </w:p>
    <w:p>
      <w:pPr>
        <w:pStyle w:val="BookText"/>
      </w:pPr>
      <w:r>
        <w:rPr>
          <w:rFonts w:ascii="Times New Roman" w:hAnsi="Times New Roman" w:eastAsia="Times New Roman" w:cs="Times New Roman"/>
          <w:lang w:val="en-US" w:bidi="en-US"/>
          <w:color w:val="111111"/>
          <w:sz w:val="28"/>
          <w:szCs w:val="28"/>
          <w:rtl/>
        </w:rPr>
        <w:t xml:space="preserve">20 × 12 </w:t>
      </w:r>
      <w:r>
        <w:rPr>
          <w:rFonts w:ascii="IRNazanin" w:hAnsi="IRNazanin" w:eastAsia="IRNazanin" w:cs="IRNazanin"/>
          <w:lang w:bidi="fa-IR"/>
          <w:color w:val="111111"/>
          <w:sz w:val="28"/>
          <w:szCs w:val="28"/>
          <w:rtl/>
        </w:rPr>
        <w:t xml:space="preserve">س [17533]</w:t>
      </w:r>
    </w:p>
    <w:p>
      <w:pPr>
        <w:pStyle w:val="Heading3"/>
      </w:pPr>
      <w:bookmarkStart w:id="972" w:name="_Toc236"/>
      <w:r>
        <w:t>226- تفسير القرآن العظيم</w:t>
      </w:r>
      <w:bookmarkEnd w:id="972"/>
    </w:p>
    <w:p>
      <w:pPr>
        <w:pStyle w:val="BookText"/>
      </w:pPr>
      <w:r>
        <w:rPr>
          <w:rFonts w:ascii="Amiri" w:hAnsi="Amiri" w:eastAsia="Amiri" w:cs="Amiri"/>
          <w:lang w:bidi="ar-SA"/>
          <w:color w:val="111111"/>
          <w:sz w:val="28"/>
          <w:szCs w:val="28"/>
          <w:rtl/>
        </w:rPr>
        <w:t xml:space="preserve">مؤلفه : مجهول قطعة منه ، مخرومة الطرفين .</w:t>
      </w:r>
    </w:p>
    <w:p>
      <w:pPr>
        <w:pStyle w:val="BookText"/>
      </w:pPr>
      <w:r>
        <w:rPr>
          <w:rFonts w:ascii="IRNazanin" w:hAnsi="IRNazanin" w:eastAsia="IRNazanin" w:cs="IRNazanin"/>
          <w:lang w:bidi="fa-IR"/>
          <w:color w:val="111111"/>
          <w:sz w:val="28"/>
          <w:szCs w:val="28"/>
          <w:rtl/>
        </w:rPr>
        <w:t xml:space="preserve">ق = 197</w:t>
      </w:r>
    </w:p>
    <w:p>
      <w:pPr>
        <w:pStyle w:val="BookText"/>
      </w:pPr>
      <w:r>
        <w:rPr>
          <w:rFonts w:ascii="Times New Roman" w:hAnsi="Times New Roman" w:eastAsia="Times New Roman" w:cs="Times New Roman"/>
          <w:lang w:val="en-US" w:bidi="en-US"/>
          <w:color w:val="111111"/>
          <w:sz w:val="28"/>
          <w:szCs w:val="28"/>
          <w:rtl/>
        </w:rPr>
        <w:t xml:space="preserve">20 × 15 </w:t>
      </w:r>
      <w:r>
        <w:rPr>
          <w:rFonts w:ascii="IRNazanin" w:hAnsi="IRNazanin" w:eastAsia="IRNazanin" w:cs="IRNazanin"/>
          <w:lang w:bidi="fa-IR"/>
          <w:color w:val="111111"/>
          <w:sz w:val="28"/>
          <w:szCs w:val="28"/>
          <w:rtl/>
        </w:rPr>
        <w:t xml:space="preserve">س [2106].</w:t>
      </w:r>
    </w:p>
    <w:p>
      <w:pPr>
        <w:pStyle w:val="Heading3"/>
      </w:pPr>
      <w:bookmarkStart w:id="973" w:name="_Toc237"/>
      <w:r>
        <w:t>227- التفسير الوجيز</w:t>
      </w:r>
      <w:bookmarkEnd w:id="973"/>
    </w:p>
    <w:p>
      <w:pPr>
        <w:pStyle w:val="BookText"/>
      </w:pPr>
      <w:r>
        <w:rPr>
          <w:rFonts w:ascii="Amiri" w:hAnsi="Amiri" w:eastAsia="Amiri" w:cs="Amiri"/>
          <w:lang w:bidi="ar-SA"/>
          <w:color w:val="111111"/>
          <w:sz w:val="28"/>
          <w:szCs w:val="28"/>
          <w:rtl/>
        </w:rPr>
        <w:t xml:space="preserve">مؤلفه : الواحدي أبو الحسن علي بن أحمد (ت - 468ه) .طبقات الاسنوي 538/2 .</w:t>
      </w:r>
    </w:p>
    <w:p>
      <w:pPr>
        <w:pStyle w:val="BookText"/>
      </w:pPr>
      <w:r>
        <w:rPr>
          <w:rFonts w:ascii="Amiri" w:hAnsi="Amiri" w:eastAsia="Amiri" w:cs="Amiri"/>
          <w:lang w:bidi="ar-SA"/>
          <w:color w:val="111111"/>
          <w:sz w:val="28"/>
          <w:szCs w:val="28"/>
          <w:rtl/>
        </w:rPr>
        <w:t xml:space="preserve">أوله : « تفسير سورة مريم » الى آخر القرآن .</w:t>
      </w:r>
    </w:p>
    <w:p>
      <w:pPr>
        <w:pStyle w:val="BookText"/>
      </w:pPr>
      <w:r>
        <w:rPr>
          <w:rFonts w:ascii="Amiri" w:hAnsi="Amiri" w:eastAsia="Amiri" w:cs="Amiri"/>
          <w:lang w:bidi="ar-SA"/>
          <w:color w:val="111111"/>
          <w:sz w:val="28"/>
          <w:szCs w:val="28"/>
          <w:rtl/>
        </w:rPr>
        <w:t xml:space="preserve">أوله : « بسملة ، كهيعص الله كان... لعباده يده فوق أيديهم..» كتب في آخره بخط يغاير خطه الاصلي : فرغ من نسخه في ... سنة ستين وخمسمائة ... خطأ وتزويرا ... وفي آخره اجازة بخط : ابي علي الحسين بن بن علي الطالبي سنة 648ه- . بداره بنواحي ( طبران ) ، وهي في ورقتين ..</w:t>
      </w:r>
    </w:p>
    <w:p>
      <w:pPr>
        <w:pStyle w:val="BookText"/>
      </w:pPr>
      <w:r>
        <w:rPr>
          <w:rFonts w:ascii="IRNazanin" w:hAnsi="IRNazanin" w:eastAsia="IRNazanin" w:cs="IRNazanin"/>
          <w:lang w:bidi="fa-IR"/>
          <w:color w:val="111111"/>
          <w:sz w:val="28"/>
          <w:szCs w:val="28"/>
          <w:rtl/>
        </w:rPr>
        <w:t xml:space="preserve">ق = 118</w:t>
      </w:r>
    </w:p>
    <w:p>
      <w:pPr>
        <w:pStyle w:val="BookText"/>
      </w:pPr>
      <w:r>
        <w:rPr>
          <w:rFonts w:ascii="Times New Roman" w:hAnsi="Times New Roman" w:eastAsia="Times New Roman" w:cs="Times New Roman"/>
          <w:lang w:val="en-US" w:bidi="en-US"/>
          <w:color w:val="111111"/>
          <w:sz w:val="28"/>
          <w:szCs w:val="28"/>
          <w:rtl/>
        </w:rPr>
        <w:t xml:space="preserve">21 × 15 </w:t>
      </w:r>
      <w:r>
        <w:rPr>
          <w:rFonts w:ascii="IRNazanin" w:hAnsi="IRNazanin" w:eastAsia="IRNazanin" w:cs="IRNazanin"/>
          <w:lang w:bidi="fa-IR"/>
          <w:color w:val="111111"/>
          <w:sz w:val="28"/>
          <w:szCs w:val="28"/>
          <w:rtl/>
        </w:rPr>
        <w:t xml:space="preserve">س [6389]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1" w:name="pg15460_166911"/>
    <w:bookmarkEnd w:id="71"/>
    <w:p>
      <w:pPr>
        <w:pStyle w:val="Heading3"/>
      </w:pPr>
      <w:bookmarkStart w:id="974" w:name="_Toc238"/>
      <w:r>
        <w:t>228- التفسير الوسيط بين الوجيز والبسيط</w:t>
      </w:r>
      <w:bookmarkEnd w:id="974"/>
    </w:p>
    <w:p>
      <w:pPr>
        <w:pStyle w:val="BookText"/>
      </w:pPr>
      <w:r>
        <w:rPr>
          <w:rFonts w:ascii="Amiri" w:hAnsi="Amiri" w:eastAsia="Amiri" w:cs="Amiri"/>
          <w:lang w:bidi="ar-SA"/>
          <w:color w:val="111111"/>
          <w:sz w:val="28"/>
          <w:szCs w:val="28"/>
          <w:rtl/>
        </w:rPr>
        <w:t xml:space="preserve">مؤلفه : الواحدي أبو الحسن - ( ت - 468ه- ) .</w:t>
      </w:r>
    </w:p>
    <w:p>
      <w:pPr>
        <w:pStyle w:val="BookText"/>
      </w:pPr>
      <w:r>
        <w:rPr>
          <w:rFonts w:ascii="Amiri" w:hAnsi="Amiri" w:eastAsia="Amiri" w:cs="Amiri"/>
          <w:lang w:bidi="ar-SA"/>
          <w:color w:val="111111"/>
          <w:sz w:val="28"/>
          <w:szCs w:val="28"/>
          <w:rtl/>
        </w:rPr>
        <w:t xml:space="preserve">أوله : : [ الحمد لله القادر العليم الفاطر الحليم الجواد الكريم ، .. وبعد : هذا فالعلم أشرف منقبة وأجل مرتبة ، وأبهى</w:t>
      </w:r>
    </w:p>
    <w:p>
      <w:pPr>
        <w:pStyle w:val="BookText"/>
      </w:pPr>
      <w:r>
        <w:rPr>
          <w:rFonts w:ascii="Amiri" w:hAnsi="Amiri" w:eastAsia="Amiri" w:cs="Amiri"/>
          <w:lang w:bidi="ar-SA"/>
          <w:color w:val="111111"/>
          <w:sz w:val="28"/>
          <w:szCs w:val="28"/>
          <w:rtl/>
        </w:rPr>
        <w:t xml:space="preserve">مفخر وأربح متجر ..» والنسخة مخرومة الآخر تنتهي بتفسير سورة ( الاحزاب ) .</w:t>
      </w:r>
    </w:p>
    <w:p>
      <w:pPr>
        <w:pStyle w:val="BookText"/>
      </w:pPr>
      <w:r>
        <w:rPr>
          <w:rFonts w:ascii="Amiri" w:hAnsi="Amiri" w:eastAsia="Amiri" w:cs="Amiri"/>
          <w:lang w:bidi="ar-SA"/>
          <w:color w:val="111111"/>
          <w:sz w:val="28"/>
          <w:szCs w:val="28"/>
          <w:rtl/>
        </w:rPr>
        <w:t xml:space="preserve">وفي أولها اجازة لفخر الدين أحمد بن الحسن الجار بردي الشافعي ( ت - 746ه- ) طبقات الاسنوى 394/1 .</w:t>
      </w:r>
    </w:p>
    <w:p>
      <w:pPr>
        <w:pStyle w:val="BookText"/>
      </w:pPr>
      <w:r>
        <w:rPr>
          <w:rFonts w:ascii="Amiri" w:hAnsi="Amiri" w:eastAsia="Amiri" w:cs="Amiri"/>
          <w:lang w:bidi="ar-SA"/>
          <w:color w:val="111111"/>
          <w:sz w:val="28"/>
          <w:szCs w:val="28"/>
          <w:rtl/>
        </w:rPr>
        <w:t xml:space="preserve">في ورقة واحدة ، أجاز بها : ( نجم المله والدين ضياء الاسلام سعيد بن الشيخ الزاهد صفي الدين عبدالمؤمن بن سعد الدين بن مسعود الاخلاطي .في قراءته ( التفسير الوسيط ) وغيره من الكتب. والنسخة ملكها : محمد كاظم بن عبدالعلي السافي /1021ه- . وعلي الخسروشاهي التبريزي القمي سنة/1143ه-</w:t>
      </w:r>
    </w:p>
    <w:p>
      <w:pPr>
        <w:pStyle w:val="BookText"/>
      </w:pPr>
      <w:r>
        <w:rPr>
          <w:rFonts w:ascii="Amiri" w:hAnsi="Amiri" w:eastAsia="Amiri" w:cs="Amiri"/>
          <w:lang w:bidi="ar-SA"/>
          <w:color w:val="111111"/>
          <w:sz w:val="28"/>
          <w:szCs w:val="28"/>
          <w:rtl/>
        </w:rPr>
        <w:t xml:space="preserve">والنسخة قديمة الخط ، جلدها مزخرف .</w:t>
      </w:r>
    </w:p>
    <w:p>
      <w:pPr>
        <w:pStyle w:val="BookText"/>
      </w:pPr>
      <w:r>
        <w:rPr>
          <w:rFonts w:ascii="IRNazanin" w:hAnsi="IRNazanin" w:eastAsia="IRNazanin" w:cs="IRNazanin"/>
          <w:lang w:bidi="fa-IR"/>
          <w:color w:val="111111"/>
          <w:sz w:val="28"/>
          <w:szCs w:val="28"/>
          <w:rtl/>
        </w:rPr>
        <w:t xml:space="preserve">ق = 286</w:t>
      </w:r>
    </w:p>
    <w:p>
      <w:pPr>
        <w:pStyle w:val="BookText"/>
      </w:pPr>
      <w:r>
        <w:rPr>
          <w:rFonts w:ascii="Times New Roman" w:hAnsi="Times New Roman" w:eastAsia="Times New Roman" w:cs="Times New Roman"/>
          <w:lang w:val="en-US" w:bidi="en-US"/>
          <w:color w:val="111111"/>
          <w:sz w:val="28"/>
          <w:szCs w:val="28"/>
          <w:rtl/>
        </w:rPr>
        <w:t xml:space="preserve">30 × 15 </w:t>
      </w:r>
      <w:r>
        <w:rPr>
          <w:rFonts w:ascii="IRNazanin" w:hAnsi="IRNazanin" w:eastAsia="IRNazanin" w:cs="IRNazanin"/>
          <w:lang w:bidi="fa-IR"/>
          <w:color w:val="111111"/>
          <w:sz w:val="28"/>
          <w:szCs w:val="28"/>
          <w:rtl/>
        </w:rPr>
        <w:t xml:space="preserve">س [2125]</w:t>
      </w:r>
    </w:p>
    <w:p>
      <w:pPr>
        <w:pStyle w:val="Heading3"/>
      </w:pPr>
      <w:bookmarkStart w:id="975" w:name="_Toc239"/>
      <w:r>
        <w:t>229- نسخة أخرى</w:t>
      </w:r>
      <w:bookmarkEnd w:id="975"/>
    </w:p>
    <w:p>
      <w:pPr>
        <w:pStyle w:val="BookText"/>
      </w:pPr>
      <w:r>
        <w:rPr>
          <w:rFonts w:ascii="IRNazanin" w:hAnsi="IRNazanin" w:eastAsia="IRNazanin" w:cs="IRNazanin"/>
          <w:lang w:bidi="fa-IR"/>
          <w:color w:val="111111"/>
          <w:sz w:val="28"/>
          <w:szCs w:val="28"/>
          <w:rtl/>
        </w:rPr>
        <w:t xml:space="preserve">مخرومة الاول ، تبدأ من تفسير سورة ( بني اسرائيل ) الیآخره . مذهبة خطها قديم .</w:t>
      </w:r>
    </w:p>
    <w:p>
      <w:pPr>
        <w:pStyle w:val="BookText"/>
      </w:pPr>
      <w:r>
        <w:rPr>
          <w:rFonts w:ascii="Amiri" w:hAnsi="Amiri" w:eastAsia="Amiri" w:cs="Amiri"/>
          <w:lang w:bidi="ar-SA"/>
          <w:color w:val="111111"/>
          <w:sz w:val="28"/>
          <w:szCs w:val="28"/>
          <w:rtl/>
        </w:rPr>
        <w:t xml:space="preserve">ملكها : ابو الثناء محمود الآلوسي هبة من : يونس بك الموصلي سنة 1249ه- .ثم نجله محمد حامد الألوسي /1277ه.</w:t>
      </w:r>
    </w:p>
    <w:p>
      <w:pPr>
        <w:pStyle w:val="BookText"/>
      </w:pPr>
      <w:r>
        <w:rPr>
          <w:rFonts w:ascii="IRNazanin" w:hAnsi="IRNazanin" w:eastAsia="IRNazanin" w:cs="IRNazanin"/>
          <w:lang w:bidi="fa-IR"/>
          <w:color w:val="111111"/>
          <w:sz w:val="28"/>
          <w:szCs w:val="28"/>
          <w:rtl/>
        </w:rPr>
        <w:t xml:space="preserve">ق = 428</w:t>
      </w:r>
    </w:p>
    <w:p>
      <w:pPr>
        <w:pStyle w:val="BookText"/>
      </w:pPr>
      <w:r>
        <w:rPr>
          <w:rFonts w:ascii="Times New Roman" w:hAnsi="Times New Roman" w:eastAsia="Times New Roman" w:cs="Times New Roman"/>
          <w:lang w:val="en-US" w:bidi="en-US"/>
          <w:color w:val="111111"/>
          <w:sz w:val="28"/>
          <w:szCs w:val="28"/>
          <w:rtl/>
        </w:rPr>
        <w:t xml:space="preserve">27 × 17 </w:t>
      </w:r>
      <w:r>
        <w:rPr>
          <w:rFonts w:ascii="IRNazanin" w:hAnsi="IRNazanin" w:eastAsia="IRNazanin" w:cs="IRNazanin"/>
          <w:lang w:bidi="fa-IR"/>
          <w:color w:val="111111"/>
          <w:sz w:val="28"/>
          <w:szCs w:val="28"/>
          <w:rtl/>
        </w:rPr>
        <w:t xml:space="preserve">س [6379]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2" w:name="pg15460_166912"/>
    <w:bookmarkEnd w:id="72"/>
    <w:p>
      <w:pPr>
        <w:pStyle w:val="Heading3"/>
      </w:pPr>
      <w:bookmarkStart w:id="976" w:name="_Toc240"/>
      <w:r>
        <w:t>230- تناسق الدرر في تناسب السور</w:t>
      </w:r>
      <w:bookmarkEnd w:id="976"/>
    </w:p>
    <w:p>
      <w:pPr>
        <w:pStyle w:val="BookText"/>
      </w:pPr>
      <w:r>
        <w:rPr>
          <w:rFonts w:ascii="Amiri" w:hAnsi="Amiri" w:eastAsia="Amiri" w:cs="Amiri"/>
          <w:lang w:bidi="ar-SA"/>
          <w:color w:val="111111"/>
          <w:sz w:val="28"/>
          <w:szCs w:val="28"/>
          <w:rtl/>
        </w:rPr>
        <w:t xml:space="preserve">مؤلفه : جلال الدين السيوطي . ( ت – 911ه- ) .</w:t>
      </w:r>
    </w:p>
    <w:p>
      <w:pPr>
        <w:pStyle w:val="BookText"/>
      </w:pPr>
      <w:r>
        <w:rPr>
          <w:rFonts w:ascii="Amiri" w:hAnsi="Amiri" w:eastAsia="Amiri" w:cs="Amiri"/>
          <w:lang w:bidi="ar-SA"/>
          <w:color w:val="111111"/>
          <w:sz w:val="28"/>
          <w:szCs w:val="28"/>
          <w:rtl/>
        </w:rPr>
        <w:t xml:space="preserve">أوله : « قال الشيخ الامام... لسان المتكلمين ... الحمد لله الذي أنزل كتابه »</w:t>
      </w:r>
    </w:p>
    <w:p>
      <w:pPr>
        <w:pStyle w:val="BookText"/>
      </w:pPr>
      <w:r>
        <w:rPr>
          <w:rFonts w:ascii="Amiri" w:hAnsi="Amiri" w:eastAsia="Amiri" w:cs="Amiri"/>
          <w:lang w:bidi="ar-SA"/>
          <w:color w:val="111111"/>
          <w:sz w:val="28"/>
          <w:szCs w:val="28"/>
          <w:rtl/>
        </w:rPr>
        <w:t xml:space="preserve">أتمه تأليفاً في : 11 شعبان من سنة 883ه.</w:t>
      </w:r>
    </w:p>
    <w:p>
      <w:pPr>
        <w:pStyle w:val="BookText"/>
      </w:pPr>
      <w:r>
        <w:rPr>
          <w:rFonts w:ascii="IRNazanin" w:hAnsi="IRNazanin" w:eastAsia="IRNazanin" w:cs="IRNazanin"/>
          <w:lang w:bidi="fa-IR"/>
          <w:color w:val="111111"/>
          <w:sz w:val="28"/>
          <w:szCs w:val="28"/>
          <w:rtl/>
        </w:rPr>
        <w:t xml:space="preserve">ق = 40</w:t>
      </w:r>
    </w:p>
    <w:p>
      <w:pPr>
        <w:pStyle w:val="BookText"/>
      </w:pPr>
      <w:r>
        <w:rPr>
          <w:rFonts w:ascii="Amiri" w:hAnsi="Amiri" w:eastAsia="Amiri" w:cs="Amiri"/>
          <w:lang w:bidi="ar-SA"/>
          <w:color w:val="111111"/>
          <w:sz w:val="28"/>
          <w:szCs w:val="28"/>
          <w:rtl/>
        </w:rPr>
        <w:t xml:space="preserve">تم نسخه في سنة 1311ه.</w:t>
      </w:r>
    </w:p>
    <w:p>
      <w:pPr>
        <w:pStyle w:val="BookText"/>
      </w:pPr>
      <w:r>
        <w:rPr>
          <w:rFonts w:ascii="Amiri" w:hAnsi="Amiri" w:eastAsia="Amiri" w:cs="Amiri"/>
          <w:lang w:bidi="ar-SA"/>
          <w:color w:val="111111"/>
          <w:sz w:val="28"/>
          <w:szCs w:val="28"/>
          <w:rtl/>
        </w:rPr>
        <w:t xml:space="preserve">19 * 12 س [13726/1 مجاميع ] .</w:t>
      </w:r>
    </w:p>
    <w:p>
      <w:pPr>
        <w:pStyle w:val="Heading3"/>
      </w:pPr>
      <w:bookmarkStart w:id="977" w:name="_Toc241"/>
      <w:r>
        <w:t>231- التيسير في علم التفسير</w:t>
      </w:r>
      <w:bookmarkEnd w:id="977"/>
    </w:p>
    <w:p>
      <w:pPr>
        <w:pStyle w:val="BookText"/>
      </w:pPr>
      <w:r>
        <w:rPr>
          <w:rFonts w:ascii="Amiri" w:hAnsi="Amiri" w:eastAsia="Amiri" w:cs="Amiri"/>
          <w:lang w:bidi="ar-SA"/>
          <w:color w:val="111111"/>
          <w:sz w:val="28"/>
          <w:szCs w:val="28"/>
          <w:rtl/>
        </w:rPr>
        <w:t xml:space="preserve">مؤلفه : نجم الدين أبو حفص عمر بن محمد النسفي الماتريدي ( ت - 537ه- ) الكشف 519/1 .</w:t>
      </w:r>
    </w:p>
    <w:p>
      <w:pPr>
        <w:pStyle w:val="BookText"/>
      </w:pPr>
      <w:r>
        <w:rPr>
          <w:rFonts w:ascii="Amiri" w:hAnsi="Amiri" w:eastAsia="Amiri" w:cs="Amiri"/>
          <w:lang w:bidi="ar-SA"/>
          <w:color w:val="111111"/>
          <w:sz w:val="28"/>
          <w:szCs w:val="28"/>
          <w:rtl/>
        </w:rPr>
        <w:t xml:space="preserve">أوله : « الحمد لله ... وبعد فان التفكر في اعجاز القرآن بعد الاطلاع على قواعد علمي المعاني والبيان يحملني على جميع ما يكون».</w:t>
      </w:r>
    </w:p>
    <w:p>
      <w:pPr>
        <w:pStyle w:val="BookText"/>
      </w:pPr>
      <w:r>
        <w:rPr>
          <w:rFonts w:ascii="IRNazanin" w:hAnsi="IRNazanin" w:eastAsia="IRNazanin" w:cs="IRNazanin"/>
          <w:lang w:bidi="fa-IR"/>
          <w:color w:val="111111"/>
          <w:sz w:val="28"/>
          <w:szCs w:val="28"/>
          <w:rtl/>
        </w:rPr>
        <w:t xml:space="preserve">ق = 85</w:t>
      </w:r>
    </w:p>
    <w:p>
      <w:pPr>
        <w:pStyle w:val="BookText"/>
      </w:pPr>
      <w:r>
        <w:rPr>
          <w:rFonts w:ascii="Amiri" w:hAnsi="Amiri" w:eastAsia="Amiri" w:cs="Amiri"/>
          <w:lang w:bidi="ar-SA"/>
          <w:color w:val="111111"/>
          <w:sz w:val="28"/>
          <w:szCs w:val="28"/>
          <w:rtl/>
        </w:rPr>
        <w:t xml:space="preserve">ثم نسخه في سنة/873ه.</w:t>
      </w:r>
    </w:p>
    <w:p>
      <w:pPr>
        <w:pStyle w:val="BookText"/>
      </w:pPr>
      <w:r>
        <w:rPr>
          <w:rFonts w:ascii="Times New Roman" w:hAnsi="Times New Roman" w:eastAsia="Times New Roman" w:cs="Times New Roman"/>
          <w:lang w:val="en-US" w:bidi="en-US"/>
          <w:color w:val="111111"/>
          <w:sz w:val="28"/>
          <w:szCs w:val="28"/>
          <w:rtl/>
        </w:rPr>
        <w:t xml:space="preserve">28 × 22 </w:t>
      </w:r>
      <w:r>
        <w:rPr>
          <w:rFonts w:ascii="Amiri" w:hAnsi="Amiri" w:eastAsia="Amiri" w:cs="Amiri"/>
          <w:lang w:bidi="ar-SA"/>
          <w:color w:val="111111"/>
          <w:sz w:val="28"/>
          <w:szCs w:val="28"/>
          <w:rtl/>
        </w:rPr>
        <w:t xml:space="preserve">س [2316/3 – 2317 مجاميع]</w:t>
      </w:r>
    </w:p>
    <w:p>
      <w:pPr>
        <w:pStyle w:val="Heading3"/>
      </w:pPr>
      <w:bookmarkStart w:id="978" w:name="_Toc242"/>
      <w:r>
        <w:t>232- تيسير فاتحة الاهاب بتفسير فاتحة الكتاب</w:t>
      </w:r>
      <w:bookmarkEnd w:id="978"/>
    </w:p>
    <w:p>
      <w:pPr>
        <w:pStyle w:val="BookText"/>
      </w:pPr>
      <w:r>
        <w:rPr>
          <w:rFonts w:ascii="Amiri" w:hAnsi="Amiri" w:eastAsia="Amiri" w:cs="Amiri"/>
          <w:lang w:bidi="ar-SA"/>
          <w:color w:val="111111"/>
          <w:sz w:val="28"/>
          <w:szCs w:val="28"/>
          <w:rtl/>
        </w:rPr>
        <w:t xml:space="preserve">مؤلفه : محمد بن يعقوب ، مجدالدين الفيروز آبادي (ت-817 ه).</w:t>
      </w:r>
    </w:p>
    <w:p>
      <w:pPr>
        <w:pStyle w:val="BookText"/>
      </w:pPr>
      <w:r>
        <w:rPr>
          <w:rFonts w:ascii="Amiri" w:hAnsi="Amiri" w:eastAsia="Amiri" w:cs="Amiri"/>
          <w:lang w:bidi="ar-SA"/>
          <w:color w:val="111111"/>
          <w:sz w:val="28"/>
          <w:szCs w:val="28"/>
          <w:rtl/>
        </w:rPr>
        <w:t xml:space="preserve">أوله : « الحمد لله ... . لشرح كلامه ، ...».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3" w:name="pg15460_166913"/>
    <w:bookmarkEnd w:id="73"/>
    <w:p>
      <w:pPr>
        <w:pStyle w:val="BookText"/>
      </w:pPr>
      <w:r>
        <w:rPr>
          <w:rFonts w:ascii="Amiri" w:hAnsi="Amiri" w:eastAsia="Amiri" w:cs="Amiri"/>
          <w:lang w:bidi="ar-SA"/>
          <w:color w:val="111111"/>
          <w:sz w:val="28"/>
          <w:szCs w:val="28"/>
          <w:rtl/>
        </w:rPr>
        <w:t xml:space="preserve">كتبه اسماعيل بن ابراهيم المولوي سنة/ 905ه- على نسخة عليها خط المؤلف .</w:t>
      </w:r>
    </w:p>
    <w:p>
      <w:pPr>
        <w:pStyle w:val="BookText"/>
      </w:pPr>
      <w:r>
        <w:rPr>
          <w:rFonts w:ascii="Amiri" w:hAnsi="Amiri" w:eastAsia="Amiri" w:cs="Amiri"/>
          <w:lang w:bidi="ar-SA"/>
          <w:color w:val="111111"/>
          <w:sz w:val="28"/>
          <w:szCs w:val="28"/>
          <w:rtl/>
        </w:rPr>
        <w:t xml:space="preserve">تفسير القرآن وعلومه</w:t>
      </w:r>
    </w:p>
    <w:p>
      <w:pPr>
        <w:pStyle w:val="BookText"/>
      </w:pPr>
      <w:r>
        <w:rPr>
          <w:rFonts w:ascii="IRNazanin" w:hAnsi="IRNazanin" w:eastAsia="IRNazanin" w:cs="IRNazanin"/>
          <w:lang w:bidi="fa-IR"/>
          <w:color w:val="111111"/>
          <w:sz w:val="28"/>
          <w:szCs w:val="28"/>
          <w:rtl/>
        </w:rPr>
        <w:t xml:space="preserve">ق=72</w:t>
      </w:r>
    </w:p>
    <w:p>
      <w:pPr>
        <w:pStyle w:val="BookText"/>
      </w:pPr>
      <w:r>
        <w:rPr>
          <w:rFonts w:ascii="Times New Roman" w:hAnsi="Times New Roman" w:eastAsia="Times New Roman" w:cs="Times New Roman"/>
          <w:lang w:val="en-US" w:bidi="en-US"/>
          <w:color w:val="111111"/>
          <w:sz w:val="28"/>
          <w:szCs w:val="28"/>
          <w:rtl/>
        </w:rPr>
        <w:t xml:space="preserve">17 × 13 </w:t>
      </w:r>
      <w:r>
        <w:rPr>
          <w:rFonts w:ascii="IRNazanin" w:hAnsi="IRNazanin" w:eastAsia="IRNazanin" w:cs="IRNazanin"/>
          <w:lang w:bidi="fa-IR"/>
          <w:color w:val="111111"/>
          <w:sz w:val="28"/>
          <w:szCs w:val="28"/>
          <w:rtl/>
        </w:rPr>
        <w:t xml:space="preserve">س [4848/1 مجامع ] .</w:t>
      </w:r>
    </w:p>
    <w:p>
      <w:pPr>
        <w:pStyle w:val="Heading3"/>
      </w:pPr>
      <w:bookmarkStart w:id="979" w:name="_Toc243"/>
      <w:r>
        <w:t>233- ثواب القرآن الكريم</w:t>
      </w:r>
      <w:bookmarkEnd w:id="979"/>
    </w:p>
    <w:p>
      <w:pPr>
        <w:pStyle w:val="BookText"/>
      </w:pPr>
      <w:r>
        <w:rPr>
          <w:rFonts w:ascii="Amiri" w:hAnsi="Amiri" w:eastAsia="Amiri" w:cs="Amiri"/>
          <w:lang w:bidi="ar-SA"/>
          <w:color w:val="111111"/>
          <w:sz w:val="28"/>
          <w:szCs w:val="28"/>
          <w:rtl/>
        </w:rPr>
        <w:t xml:space="preserve">مؤلفه : أبو بكر عبدالسلام بن أحمد بن سهيل البصري . انظر : تاريخ التراث العربي 214/1 .</w:t>
      </w:r>
    </w:p>
    <w:p>
      <w:pPr>
        <w:pStyle w:val="BookText"/>
      </w:pPr>
      <w:r>
        <w:rPr>
          <w:rFonts w:ascii="Amiri" w:hAnsi="Amiri" w:eastAsia="Amiri" w:cs="Amiri"/>
          <w:lang w:bidi="ar-SA"/>
          <w:color w:val="111111"/>
          <w:sz w:val="28"/>
          <w:szCs w:val="28"/>
          <w:rtl/>
        </w:rPr>
        <w:t xml:space="preserve">مما رواه عنه الشيخ أبو محمد الحسن بن رشيق العسكري. في أوله اجازة للديباجي العثماني عبدالله بن عبدالرحمن ، مؤرخة في سنة/ 554ه .</w:t>
      </w:r>
    </w:p>
    <w:p>
      <w:pPr>
        <w:pStyle w:val="BookText"/>
      </w:pPr>
      <w:r>
        <w:rPr>
          <w:rFonts w:ascii="IRNazanin" w:hAnsi="IRNazanin" w:eastAsia="IRNazanin" w:cs="IRNazanin"/>
          <w:lang w:bidi="fa-IR"/>
          <w:color w:val="111111"/>
          <w:sz w:val="28"/>
          <w:szCs w:val="28"/>
          <w:rtl/>
        </w:rPr>
        <w:t xml:space="preserve">ق= 12</w:t>
      </w:r>
    </w:p>
    <w:p>
      <w:pPr>
        <w:pStyle w:val="BookText"/>
      </w:pPr>
      <w:r>
        <w:rPr>
          <w:rFonts w:ascii="Times New Roman" w:hAnsi="Times New Roman" w:eastAsia="Times New Roman" w:cs="Times New Roman"/>
          <w:lang w:val="en-US" w:bidi="en-US"/>
          <w:color w:val="111111"/>
          <w:sz w:val="28"/>
          <w:szCs w:val="28"/>
          <w:rtl/>
        </w:rPr>
        <w:t xml:space="preserve">21 × 15 </w:t>
      </w:r>
      <w:r>
        <w:rPr>
          <w:rFonts w:ascii="Amiri" w:hAnsi="Amiri" w:eastAsia="Amiri" w:cs="Amiri"/>
          <w:lang w:bidi="ar-SA"/>
          <w:color w:val="111111"/>
          <w:sz w:val="28"/>
          <w:szCs w:val="28"/>
          <w:rtl/>
        </w:rPr>
        <w:t xml:space="preserve">س [2886/9 مجاميع ] .</w:t>
      </w:r>
    </w:p>
    <w:p>
      <w:pPr>
        <w:pStyle w:val="Heading3"/>
      </w:pPr>
      <w:bookmarkStart w:id="980" w:name="_Toc244"/>
      <w:r>
        <w:t>234- جواب عن سؤال ورد في تفسير ( معالم التنزيل )</w:t>
      </w:r>
      <w:bookmarkEnd w:id="980"/>
    </w:p>
    <w:p>
      <w:pPr>
        <w:pStyle w:val="BookText"/>
      </w:pPr>
      <w:r>
        <w:rPr>
          <w:rFonts w:ascii="Amiri" w:hAnsi="Amiri" w:eastAsia="Amiri" w:cs="Amiri"/>
          <w:lang w:bidi="ar-SA"/>
          <w:color w:val="111111"/>
          <w:sz w:val="28"/>
          <w:szCs w:val="28"/>
          <w:rtl/>
        </w:rPr>
        <w:t xml:space="preserve">مؤلفه : محمد أمين السويدي ( ت أمين السويدي ( ت – 1246ه- ) .</w:t>
      </w:r>
    </w:p>
    <w:p>
      <w:pPr>
        <w:pStyle w:val="BookText"/>
      </w:pPr>
      <w:r>
        <w:rPr>
          <w:rFonts w:ascii="Amiri" w:hAnsi="Amiri" w:eastAsia="Amiri" w:cs="Amiri"/>
          <w:lang w:bidi="ar-SA"/>
          <w:color w:val="111111"/>
          <w:sz w:val="28"/>
          <w:szCs w:val="28"/>
          <w:rtl/>
        </w:rPr>
        <w:t xml:space="preserve">اوله : « الحمد لله على ما أنعم ، واشكره » .</w:t>
      </w:r>
    </w:p>
    <w:p>
      <w:pPr>
        <w:pStyle w:val="BookText"/>
      </w:pPr>
      <w:r>
        <w:rPr>
          <w:rFonts w:ascii="IRNazanin" w:hAnsi="IRNazanin" w:eastAsia="IRNazanin" w:cs="IRNazanin"/>
          <w:lang w:bidi="fa-IR"/>
          <w:color w:val="111111"/>
          <w:sz w:val="28"/>
          <w:szCs w:val="28"/>
          <w:rtl/>
        </w:rPr>
        <w:t xml:space="preserve">ق=1</w:t>
      </w:r>
    </w:p>
    <w:p>
      <w:pPr>
        <w:pStyle w:val="BookText"/>
      </w:pPr>
      <w:r>
        <w:rPr>
          <w:rFonts w:ascii="Amiri" w:hAnsi="Amiri" w:eastAsia="Amiri" w:cs="Amiri"/>
          <w:lang w:bidi="ar-SA"/>
          <w:color w:val="111111"/>
          <w:sz w:val="28"/>
          <w:szCs w:val="28"/>
          <w:rtl/>
        </w:rPr>
        <w:t xml:space="preserve">20*12 س [13797/5 مجاميع].</w:t>
      </w:r>
    </w:p>
    <w:p>
      <w:pPr>
        <w:pStyle w:val="Heading3"/>
      </w:pPr>
      <w:bookmarkStart w:id="981" w:name="_Toc245"/>
      <w:r>
        <w:t>235- جوامع التبيان في تفسير القرآن</w:t>
      </w:r>
      <w:bookmarkEnd w:id="981"/>
    </w:p>
    <w:p>
      <w:pPr>
        <w:pStyle w:val="BookText"/>
      </w:pPr>
      <w:r>
        <w:rPr>
          <w:rFonts w:ascii="Amiri" w:hAnsi="Amiri" w:eastAsia="Amiri" w:cs="Amiri"/>
          <w:lang w:bidi="ar-SA"/>
          <w:color w:val="111111"/>
          <w:sz w:val="28"/>
          <w:szCs w:val="28"/>
          <w:rtl/>
        </w:rPr>
        <w:t xml:space="preserve">مؤلفه : معين الدين محمد صفي الدين عبدالرحمن الصفوي ( ت - 905ه- ) .</w:t>
      </w:r>
    </w:p>
    <w:p>
      <w:pPr>
        <w:pStyle w:val="BookText"/>
      </w:pPr>
      <w:r>
        <w:rPr>
          <w:rFonts w:ascii="Amiri" w:hAnsi="Amiri" w:eastAsia="Amiri" w:cs="Amiri"/>
          <w:lang w:bidi="ar-SA"/>
          <w:color w:val="111111"/>
          <w:sz w:val="28"/>
          <w:szCs w:val="28"/>
          <w:rtl/>
        </w:rPr>
        <w:t xml:space="preserve">أوله : « تفسير الفاتحة ، مكية ، وآيها سبع ، وقيل مدنية ومكية ، لأنها نزلت مرة بمكة وبالمدينة اخرى ...».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4" w:name="pg15460_166914"/>
    <w:bookmarkEnd w:id="74"/>
    <w:p>
      <w:pPr>
        <w:pStyle w:val="BookText"/>
      </w:pPr>
      <w:r>
        <w:rPr>
          <w:rFonts w:ascii="IRNazanin" w:hAnsi="IRNazanin" w:eastAsia="IRNazanin" w:cs="IRNazanin"/>
          <w:lang w:bidi="fa-IR"/>
          <w:color w:val="111111"/>
          <w:sz w:val="28"/>
          <w:szCs w:val="28"/>
          <w:rtl/>
        </w:rPr>
        <w:t xml:space="preserve">ق=453</w:t>
      </w:r>
    </w:p>
    <w:p>
      <w:pPr>
        <w:pStyle w:val="BookText"/>
      </w:pPr>
      <w:r>
        <w:rPr>
          <w:rFonts w:ascii="Amiri" w:hAnsi="Amiri" w:eastAsia="Amiri" w:cs="Amiri"/>
          <w:lang w:bidi="ar-SA"/>
          <w:color w:val="111111"/>
          <w:sz w:val="28"/>
          <w:szCs w:val="28"/>
          <w:rtl/>
        </w:rPr>
        <w:t xml:space="preserve">كتبه : محمد محفوظ السنهوري ، في سنة/ 1067ه- .</w:t>
      </w:r>
    </w:p>
    <w:p>
      <w:pPr>
        <w:pStyle w:val="BookText"/>
      </w:pPr>
      <w:r>
        <w:rPr>
          <w:rFonts w:ascii="Times New Roman" w:hAnsi="Times New Roman" w:eastAsia="Times New Roman" w:cs="Times New Roman"/>
          <w:lang w:val="en-US" w:bidi="en-US"/>
          <w:color w:val="111111"/>
          <w:sz w:val="28"/>
          <w:szCs w:val="28"/>
          <w:rtl/>
        </w:rPr>
        <w:t xml:space="preserve">27 × 20 </w:t>
      </w:r>
      <w:r>
        <w:rPr>
          <w:rFonts w:ascii="IRNazanin" w:hAnsi="IRNazanin" w:eastAsia="IRNazanin" w:cs="IRNazanin"/>
          <w:lang w:bidi="fa-IR"/>
          <w:color w:val="111111"/>
          <w:sz w:val="28"/>
          <w:szCs w:val="28"/>
          <w:rtl/>
        </w:rPr>
        <w:t xml:space="preserve">س [2120]</w:t>
      </w:r>
    </w:p>
    <w:p>
      <w:pPr>
        <w:pStyle w:val="Heading3"/>
      </w:pPr>
      <w:bookmarkStart w:id="982" w:name="_Toc246"/>
      <w:r>
        <w:t>236- نسخة أخرى</w:t>
      </w:r>
      <w:bookmarkEnd w:id="982"/>
    </w:p>
    <w:p>
      <w:pPr>
        <w:pStyle w:val="BookText"/>
      </w:pPr>
      <w:r>
        <w:rPr>
          <w:rFonts w:ascii="Amiri" w:hAnsi="Amiri" w:eastAsia="Amiri" w:cs="Amiri"/>
          <w:lang w:bidi="ar-SA"/>
          <w:color w:val="111111"/>
          <w:sz w:val="28"/>
          <w:szCs w:val="28"/>
          <w:rtl/>
        </w:rPr>
        <w:t xml:space="preserve">ملكها : محمد محسن عبدالرحمن ( الدوري )</w:t>
      </w:r>
    </w:p>
    <w:p>
      <w:pPr>
        <w:pStyle w:val="BookText"/>
      </w:pPr>
      <w:r>
        <w:rPr>
          <w:rFonts w:ascii="IRNazanin" w:hAnsi="IRNazanin" w:eastAsia="IRNazanin" w:cs="IRNazanin"/>
          <w:lang w:bidi="fa-IR"/>
          <w:color w:val="111111"/>
          <w:sz w:val="28"/>
          <w:szCs w:val="28"/>
          <w:rtl/>
        </w:rPr>
        <w:t xml:space="preserve">ق = 790</w:t>
      </w:r>
    </w:p>
    <w:p>
      <w:pPr>
        <w:pStyle w:val="BookText"/>
      </w:pPr>
      <w:r>
        <w:rPr>
          <w:rFonts w:ascii="Times New Roman" w:hAnsi="Times New Roman" w:eastAsia="Times New Roman" w:cs="Times New Roman"/>
          <w:lang w:val="en-US" w:bidi="en-US"/>
          <w:color w:val="111111"/>
          <w:sz w:val="28"/>
          <w:szCs w:val="28"/>
          <w:rtl/>
        </w:rPr>
        <w:t xml:space="preserve">21 × 14 </w:t>
      </w:r>
      <w:r>
        <w:rPr>
          <w:rFonts w:ascii="IRNazanin" w:hAnsi="IRNazanin" w:eastAsia="IRNazanin" w:cs="IRNazanin"/>
          <w:lang w:bidi="fa-IR"/>
          <w:color w:val="111111"/>
          <w:sz w:val="28"/>
          <w:szCs w:val="28"/>
          <w:rtl/>
        </w:rPr>
        <w:t xml:space="preserve">س [2308]</w:t>
      </w:r>
    </w:p>
    <w:p>
      <w:pPr>
        <w:pStyle w:val="Heading3"/>
      </w:pPr>
      <w:bookmarkStart w:id="983" w:name="_Toc247"/>
      <w:r>
        <w:t>237- جواهر القرآن ودرره</w:t>
      </w:r>
      <w:bookmarkEnd w:id="983"/>
    </w:p>
    <w:p>
      <w:pPr>
        <w:pStyle w:val="BookText"/>
      </w:pPr>
      <w:r>
        <w:rPr>
          <w:rFonts w:ascii="Amiri" w:hAnsi="Amiri" w:eastAsia="Amiri" w:cs="Amiri"/>
          <w:lang w:bidi="ar-SA"/>
          <w:color w:val="111111"/>
          <w:sz w:val="28"/>
          <w:szCs w:val="28"/>
          <w:rtl/>
        </w:rPr>
        <w:t xml:space="preserve">مؤلفه : الامام الغزالي أبو حامد محمد بن محمد ( ت - 505ه).</w:t>
      </w:r>
    </w:p>
    <w:p>
      <w:pPr>
        <w:pStyle w:val="BookText"/>
      </w:pPr>
      <w:r>
        <w:rPr>
          <w:rFonts w:ascii="Amiri" w:hAnsi="Amiri" w:eastAsia="Amiri" w:cs="Amiri"/>
          <w:lang w:bidi="ar-SA"/>
          <w:color w:val="111111"/>
          <w:sz w:val="28"/>
          <w:szCs w:val="28"/>
          <w:rtl/>
        </w:rPr>
        <w:t xml:space="preserve">طبع ، انظر : المعجم ص/1411 ومؤلفات الغزالي ص/ 141 والكشف 615/1 ، نسخه حسنة ، كتبت بقاعدة نسخية رائعة.بخط : حسن بن محمد الخنجي في سنة 1087ه.</w:t>
      </w:r>
    </w:p>
    <w:p>
      <w:pPr>
        <w:pStyle w:val="BookText"/>
      </w:pPr>
      <w:r>
        <w:rPr>
          <w:rFonts w:ascii="Amiri" w:hAnsi="Amiri" w:eastAsia="Amiri" w:cs="Amiri"/>
          <w:lang w:bidi="ar-SA"/>
          <w:color w:val="111111"/>
          <w:sz w:val="28"/>
          <w:szCs w:val="28"/>
          <w:rtl/>
        </w:rPr>
        <w:t xml:space="preserve">ملكها : مير سليمان/1154ه، ومحمد أمين دفتر دار بغداد/1181ه .</w:t>
      </w:r>
    </w:p>
    <w:p>
      <w:pPr>
        <w:pStyle w:val="BookText"/>
      </w:pPr>
      <w:r>
        <w:rPr>
          <w:rFonts w:ascii="IRNazanin" w:hAnsi="IRNazanin" w:eastAsia="IRNazanin" w:cs="IRNazanin"/>
          <w:lang w:bidi="fa-IR"/>
          <w:color w:val="111111"/>
          <w:sz w:val="28"/>
          <w:szCs w:val="28"/>
          <w:rtl/>
        </w:rPr>
        <w:t xml:space="preserve">ق=203</w:t>
      </w:r>
    </w:p>
    <w:p>
      <w:pPr>
        <w:pStyle w:val="BookText"/>
      </w:pPr>
      <w:r>
        <w:rPr>
          <w:rFonts w:ascii="Times New Roman" w:hAnsi="Times New Roman" w:eastAsia="Times New Roman" w:cs="Times New Roman"/>
          <w:lang w:val="en-US" w:bidi="en-US"/>
          <w:color w:val="111111"/>
          <w:sz w:val="28"/>
          <w:szCs w:val="28"/>
          <w:rtl/>
        </w:rPr>
        <w:t xml:space="preserve">20 × 13 </w:t>
      </w:r>
      <w:r>
        <w:rPr>
          <w:rFonts w:ascii="IRNazanin" w:hAnsi="IRNazanin" w:eastAsia="IRNazanin" w:cs="IRNazanin"/>
          <w:lang w:bidi="fa-IR"/>
          <w:color w:val="111111"/>
          <w:sz w:val="28"/>
          <w:szCs w:val="28"/>
          <w:rtl/>
        </w:rPr>
        <w:t xml:space="preserve">س [2413]</w:t>
      </w:r>
    </w:p>
    <w:p>
      <w:pPr>
        <w:pStyle w:val="Heading3"/>
      </w:pPr>
      <w:bookmarkStart w:id="984" w:name="_Toc248"/>
      <w:r>
        <w:t>238- جواهر القيان في ( فضائل القرآن )</w:t>
      </w:r>
      <w:bookmarkEnd w:id="984"/>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مخروم الطرفين . والنسخة اعتيادية .</w:t>
      </w:r>
    </w:p>
    <w:p>
      <w:pPr>
        <w:pStyle w:val="BookText"/>
      </w:pPr>
      <w:r>
        <w:rPr>
          <w:rFonts w:ascii="IRNazanin" w:hAnsi="IRNazanin" w:eastAsia="IRNazanin" w:cs="IRNazanin"/>
          <w:lang w:bidi="fa-IR"/>
          <w:color w:val="111111"/>
          <w:sz w:val="28"/>
          <w:szCs w:val="28"/>
          <w:rtl/>
        </w:rPr>
        <w:t xml:space="preserve">ق=158</w:t>
      </w:r>
    </w:p>
    <w:p>
      <w:pPr>
        <w:pStyle w:val="BookText"/>
      </w:pPr>
      <w:r>
        <w:rPr>
          <w:rFonts w:ascii="Times New Roman" w:hAnsi="Times New Roman" w:eastAsia="Times New Roman" w:cs="Times New Roman"/>
          <w:lang w:val="en-US" w:bidi="en-US"/>
          <w:color w:val="111111"/>
          <w:sz w:val="28"/>
          <w:szCs w:val="28"/>
          <w:rtl/>
        </w:rPr>
        <w:t xml:space="preserve">24 × 15</w:t>
      </w:r>
      <w:r>
        <w:rPr>
          <w:rFonts w:ascii="IRNazanin" w:hAnsi="IRNazanin" w:eastAsia="IRNazanin" w:cs="IRNazanin"/>
          <w:lang w:bidi="fa-IR"/>
          <w:color w:val="111111"/>
          <w:sz w:val="28"/>
          <w:szCs w:val="28"/>
          <w:rtl/>
        </w:rPr>
        <w:t xml:space="preserve">س [13571]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5" w:name="pg15460_166915"/>
    <w:bookmarkEnd w:id="75"/>
    <w:p>
      <w:pPr>
        <w:pStyle w:val="Heading3"/>
      </w:pPr>
      <w:bookmarkStart w:id="985" w:name="_Toc249"/>
      <w:r>
        <w:t>239- حاشية على تفسير البيضاوي</w:t>
      </w:r>
      <w:bookmarkEnd w:id="985"/>
    </w:p>
    <w:p>
      <w:pPr>
        <w:pStyle w:val="BookText"/>
      </w:pPr>
      <w:r>
        <w:rPr>
          <w:rFonts w:ascii="Amiri" w:hAnsi="Amiri" w:eastAsia="Amiri" w:cs="Amiri"/>
          <w:lang w:bidi="ar-SA"/>
          <w:color w:val="111111"/>
          <w:sz w:val="28"/>
          <w:szCs w:val="28"/>
          <w:rtl/>
        </w:rPr>
        <w:t xml:space="preserve">مؤلفها : أحمد القزويني ( ت - ؟ ) .</w:t>
      </w:r>
    </w:p>
    <w:p>
      <w:pPr>
        <w:pStyle w:val="BookText"/>
      </w:pPr>
      <w:r>
        <w:rPr>
          <w:rFonts w:ascii="Amiri" w:hAnsi="Amiri" w:eastAsia="Amiri" w:cs="Amiri"/>
          <w:lang w:bidi="ar-SA"/>
          <w:color w:val="111111"/>
          <w:sz w:val="28"/>
          <w:szCs w:val="28"/>
          <w:rtl/>
        </w:rPr>
        <w:t xml:space="preserve">أوله : « سبحان الذي نور قلوب خلص الانام بلوامع أنوار التنزيل وخص سرائر العلماء الاعلام بحملها..».</w:t>
      </w:r>
    </w:p>
    <w:p>
      <w:pPr>
        <w:pStyle w:val="BookText"/>
      </w:pPr>
      <w:r>
        <w:rPr>
          <w:rFonts w:ascii="IRNazanin" w:hAnsi="IRNazanin" w:eastAsia="IRNazanin" w:cs="IRNazanin"/>
          <w:lang w:bidi="fa-IR"/>
          <w:color w:val="111111"/>
          <w:sz w:val="28"/>
          <w:szCs w:val="28"/>
          <w:rtl/>
        </w:rPr>
        <w:t xml:space="preserve">ق=51</w:t>
      </w:r>
    </w:p>
    <w:p>
      <w:pPr>
        <w:pStyle w:val="BookText"/>
      </w:pPr>
      <w:r>
        <w:rPr>
          <w:rFonts w:ascii="Amiri" w:hAnsi="Amiri" w:eastAsia="Amiri" w:cs="Amiri"/>
          <w:lang w:bidi="ar-SA"/>
          <w:color w:val="111111"/>
          <w:sz w:val="28"/>
          <w:szCs w:val="28"/>
          <w:rtl/>
        </w:rPr>
        <w:t xml:space="preserve">16 * 22 س [2349/3 مجاميع].</w:t>
      </w:r>
    </w:p>
    <w:p>
      <w:pPr>
        <w:pStyle w:val="Heading3"/>
      </w:pPr>
      <w:bookmarkStart w:id="986" w:name="_Toc250"/>
      <w:r>
        <w:t>240- حاشية على تفسير البيضاوي</w:t>
      </w:r>
      <w:bookmarkEnd w:id="986"/>
    </w:p>
    <w:p>
      <w:pPr>
        <w:pStyle w:val="BookText"/>
      </w:pPr>
      <w:r>
        <w:rPr>
          <w:rFonts w:ascii="IRNazanin" w:hAnsi="IRNazanin" w:eastAsia="IRNazanin" w:cs="IRNazanin"/>
          <w:lang w:bidi="fa-IR"/>
          <w:color w:val="111111"/>
          <w:sz w:val="28"/>
          <w:szCs w:val="28"/>
          <w:rtl/>
        </w:rPr>
        <w:t xml:space="preserve">مؤلفها : محمد بن الملا محمد ( ت - ؟ ) .</w:t>
      </w:r>
    </w:p>
    <w:p>
      <w:pPr>
        <w:pStyle w:val="BookText"/>
      </w:pPr>
      <w:r>
        <w:rPr>
          <w:rFonts w:ascii="IRNazanin" w:hAnsi="IRNazanin" w:eastAsia="IRNazanin" w:cs="IRNazanin"/>
          <w:lang w:bidi="fa-IR"/>
          <w:color w:val="111111"/>
          <w:sz w:val="28"/>
          <w:szCs w:val="28"/>
          <w:rtl/>
        </w:rPr>
        <w:t xml:space="preserve">أوله : « قوله والكوكب البادي بالليل ، أراد به جنس الكوكب أو الكوكب معینا ...»</w:t>
      </w:r>
    </w:p>
    <w:p>
      <w:pPr>
        <w:pStyle w:val="BookText"/>
      </w:pPr>
      <w:r>
        <w:rPr>
          <w:rFonts w:ascii="Amiri" w:hAnsi="Amiri" w:eastAsia="Amiri" w:cs="Amiri"/>
          <w:lang w:bidi="ar-SA"/>
          <w:color w:val="111111"/>
          <w:sz w:val="28"/>
          <w:szCs w:val="28"/>
          <w:rtl/>
        </w:rPr>
        <w:t xml:space="preserve">الكثيف 188/1 - 193 .</w:t>
      </w:r>
    </w:p>
    <w:p>
      <w:pPr>
        <w:pStyle w:val="BookText"/>
      </w:pPr>
      <w:r>
        <w:rPr>
          <w:rFonts w:ascii="IRNazanin" w:hAnsi="IRNazanin" w:eastAsia="IRNazanin" w:cs="IRNazanin"/>
          <w:lang w:bidi="fa-IR"/>
          <w:color w:val="111111"/>
          <w:sz w:val="28"/>
          <w:szCs w:val="28"/>
          <w:rtl/>
        </w:rPr>
        <w:t xml:space="preserve">ق= 13</w:t>
      </w:r>
    </w:p>
    <w:p>
      <w:pPr>
        <w:pStyle w:val="BookText"/>
      </w:pPr>
      <w:r>
        <w:rPr>
          <w:rFonts w:ascii="Times New Roman" w:hAnsi="Times New Roman" w:eastAsia="Times New Roman" w:cs="Times New Roman"/>
          <w:lang w:val="en-US" w:bidi="en-US"/>
          <w:color w:val="111111"/>
          <w:sz w:val="28"/>
          <w:szCs w:val="28"/>
          <w:rtl/>
        </w:rPr>
        <w:t xml:space="preserve">22 × 16</w:t>
      </w:r>
      <w:r>
        <w:rPr>
          <w:rFonts w:ascii="Amiri" w:hAnsi="Amiri" w:eastAsia="Amiri" w:cs="Amiri"/>
          <w:lang w:bidi="ar-SA"/>
          <w:color w:val="111111"/>
          <w:sz w:val="28"/>
          <w:szCs w:val="28"/>
          <w:rtl/>
        </w:rPr>
        <w:t xml:space="preserve">س [2349/2 مجاميع] .</w:t>
      </w:r>
    </w:p>
    <w:p>
      <w:pPr>
        <w:pStyle w:val="Heading3"/>
      </w:pPr>
      <w:bookmarkStart w:id="987" w:name="_Toc251"/>
      <w:r>
        <w:t>241- حاشية على تيسير فاتحة الاهاب بتفسير فاتحة الكتاب ، لمجدالدين الفيروزآبادي</w:t>
      </w:r>
      <w:bookmarkEnd w:id="987"/>
    </w:p>
    <w:p>
      <w:pPr>
        <w:pStyle w:val="BookText"/>
      </w:pPr>
      <w:r>
        <w:rPr>
          <w:rFonts w:ascii="IRNazanin" w:hAnsi="IRNazanin" w:eastAsia="IRNazanin" w:cs="IRNazanin"/>
          <w:lang w:bidi="fa-IR"/>
          <w:color w:val="111111"/>
          <w:sz w:val="28"/>
          <w:szCs w:val="28"/>
          <w:rtl/>
        </w:rPr>
        <w:t xml:space="preserve">( ت - 816ه- ) .</w:t>
      </w:r>
    </w:p>
    <w:p>
      <w:pPr>
        <w:pStyle w:val="BookText"/>
      </w:pPr>
      <w:r>
        <w:rPr>
          <w:rFonts w:ascii="Amiri" w:hAnsi="Amiri" w:eastAsia="Amiri" w:cs="Amiri"/>
          <w:lang w:bidi="ar-SA"/>
          <w:color w:val="111111"/>
          <w:sz w:val="28"/>
          <w:szCs w:val="28"/>
          <w:rtl/>
        </w:rPr>
        <w:t xml:space="preserve">مؤلفها : ( أحد طلاب الفيروزآبادي ).</w:t>
      </w:r>
    </w:p>
    <w:p>
      <w:pPr>
        <w:pStyle w:val="BookText"/>
      </w:pPr>
      <w:r>
        <w:rPr>
          <w:rFonts w:ascii="IRNazanin" w:hAnsi="IRNazanin" w:eastAsia="IRNazanin" w:cs="IRNazanin"/>
          <w:lang w:bidi="fa-IR"/>
          <w:color w:val="111111"/>
          <w:sz w:val="28"/>
          <w:szCs w:val="28"/>
          <w:rtl/>
        </w:rPr>
        <w:t xml:space="preserve">أوله : « بسملة وبه نستعين ، قال شيخنا الامام ...مجدالدین محمد بن يعقوب بن عمر بن ادريس بن فضل الله بن شيخ الاسلام ابي اسحق ابراهيم بن علي بن يوسف الفيروزآبادي نفع الله المسلمين ببركاته ...».</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17 × 13</w:t>
      </w:r>
      <w:r>
        <w:rPr>
          <w:rFonts w:ascii="Amiri" w:hAnsi="Amiri" w:eastAsia="Amiri" w:cs="Amiri"/>
          <w:lang w:bidi="ar-SA"/>
          <w:color w:val="111111"/>
          <w:sz w:val="28"/>
          <w:szCs w:val="28"/>
          <w:rtl/>
        </w:rPr>
        <w:t xml:space="preserve">س [4848/5 مجاميع].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6" w:name="pg15460_166916"/>
    <w:bookmarkEnd w:id="76"/>
    <w:p>
      <w:pPr>
        <w:pStyle w:val="Heading3"/>
      </w:pPr>
      <w:bookmarkStart w:id="988" w:name="_Toc252"/>
      <w:r>
        <w:t>242- حاشية على تفسير البيضاوي</w:t>
      </w:r>
      <w:bookmarkEnd w:id="988"/>
    </w:p>
    <w:p>
      <w:pPr>
        <w:pStyle w:val="BookText"/>
      </w:pPr>
      <w:r>
        <w:rPr>
          <w:rFonts w:ascii="Amiri" w:hAnsi="Amiri" w:eastAsia="Amiri" w:cs="Amiri"/>
          <w:lang w:bidi="ar-SA"/>
          <w:color w:val="111111"/>
          <w:sz w:val="28"/>
          <w:szCs w:val="28"/>
          <w:rtl/>
        </w:rPr>
        <w:t xml:space="preserve">مؤلفها : عصام الدين ابراهيم بن محمد عربشاه الاسفرايني (ت-951 ه).</w:t>
      </w:r>
    </w:p>
    <w:p>
      <w:pPr>
        <w:pStyle w:val="BookText"/>
      </w:pPr>
      <w:r>
        <w:rPr>
          <w:rFonts w:ascii="Amiri" w:hAnsi="Amiri" w:eastAsia="Amiri" w:cs="Amiri"/>
          <w:lang w:bidi="ar-SA"/>
          <w:color w:val="111111"/>
          <w:sz w:val="28"/>
          <w:szCs w:val="28"/>
          <w:rtl/>
        </w:rPr>
        <w:t xml:space="preserve">أتم تأليفها في سنة/904ه.</w:t>
      </w:r>
    </w:p>
    <w:p>
      <w:pPr>
        <w:pStyle w:val="BookText"/>
      </w:pPr>
      <w:r>
        <w:rPr>
          <w:rFonts w:ascii="Amiri" w:hAnsi="Amiri" w:eastAsia="Amiri" w:cs="Amiri"/>
          <w:lang w:bidi="ar-SA"/>
          <w:color w:val="111111"/>
          <w:sz w:val="28"/>
          <w:szCs w:val="28"/>
          <w:rtl/>
        </w:rPr>
        <w:t xml:space="preserve">وكتبها : عبدالقادر بن السيد كاظم في سنة/1134ه.</w:t>
      </w:r>
    </w:p>
    <w:p>
      <w:pPr>
        <w:pStyle w:val="BookText"/>
      </w:pPr>
      <w:r>
        <w:rPr>
          <w:rFonts w:ascii="IRNazanin" w:hAnsi="IRNazanin" w:eastAsia="IRNazanin" w:cs="IRNazanin"/>
          <w:lang w:bidi="fa-IR"/>
          <w:color w:val="111111"/>
          <w:sz w:val="28"/>
          <w:szCs w:val="28"/>
          <w:rtl/>
        </w:rPr>
        <w:t xml:space="preserve">أولها مأروض متلوف.</w:t>
      </w:r>
    </w:p>
    <w:p>
      <w:pPr>
        <w:pStyle w:val="BookText"/>
      </w:pPr>
      <w:r>
        <w:rPr>
          <w:rFonts w:ascii="IRNazanin" w:hAnsi="IRNazanin" w:eastAsia="IRNazanin" w:cs="IRNazanin"/>
          <w:lang w:bidi="fa-IR"/>
          <w:color w:val="111111"/>
          <w:sz w:val="28"/>
          <w:szCs w:val="28"/>
          <w:rtl/>
        </w:rPr>
        <w:t xml:space="preserve">ق = 425</w:t>
      </w:r>
    </w:p>
    <w:p>
      <w:pPr>
        <w:pStyle w:val="BookText"/>
      </w:pPr>
      <w:r>
        <w:rPr>
          <w:rFonts w:ascii="Times New Roman" w:hAnsi="Times New Roman" w:eastAsia="Times New Roman" w:cs="Times New Roman"/>
          <w:lang w:val="en-US" w:bidi="en-US"/>
          <w:color w:val="111111"/>
          <w:sz w:val="28"/>
          <w:szCs w:val="28"/>
          <w:rtl/>
        </w:rPr>
        <w:t xml:space="preserve">25 × 14 </w:t>
      </w:r>
      <w:r>
        <w:rPr>
          <w:rFonts w:ascii="IRNazanin" w:hAnsi="IRNazanin" w:eastAsia="IRNazanin" w:cs="IRNazanin"/>
          <w:lang w:bidi="fa-IR"/>
          <w:color w:val="111111"/>
          <w:sz w:val="28"/>
          <w:szCs w:val="28"/>
          <w:rtl/>
        </w:rPr>
        <w:t xml:space="preserve">س [180]</w:t>
      </w:r>
    </w:p>
    <w:p>
      <w:pPr>
        <w:pStyle w:val="Heading3"/>
      </w:pPr>
      <w:bookmarkStart w:id="989" w:name="_Toc253"/>
      <w:r>
        <w:t>243- نسخة أخرى</w:t>
      </w:r>
      <w:bookmarkEnd w:id="989"/>
    </w:p>
    <w:p>
      <w:pPr>
        <w:pStyle w:val="BookText"/>
      </w:pPr>
      <w:r>
        <w:rPr>
          <w:rFonts w:ascii="Amiri" w:hAnsi="Amiri" w:eastAsia="Amiri" w:cs="Amiri"/>
          <w:lang w:bidi="ar-SA"/>
          <w:color w:val="111111"/>
          <w:sz w:val="28"/>
          <w:szCs w:val="28"/>
          <w:rtl/>
        </w:rPr>
        <w:t xml:space="preserve">مذهبة ، جلدها مزخرف ، تكثر في صفحاتها التعليقات والهوامش.</w:t>
      </w:r>
    </w:p>
    <w:p>
      <w:pPr>
        <w:pStyle w:val="BookText"/>
      </w:pPr>
      <w:r>
        <w:rPr>
          <w:rFonts w:ascii="IRNazanin" w:hAnsi="IRNazanin" w:eastAsia="IRNazanin" w:cs="IRNazanin"/>
          <w:lang w:bidi="fa-IR"/>
          <w:color w:val="111111"/>
          <w:sz w:val="28"/>
          <w:szCs w:val="28"/>
          <w:rtl/>
        </w:rPr>
        <w:t xml:space="preserve">ق= 44</w:t>
      </w:r>
    </w:p>
    <w:p>
      <w:pPr>
        <w:pStyle w:val="BookText"/>
      </w:pPr>
      <w:r>
        <w:rPr>
          <w:rFonts w:ascii="Times New Roman" w:hAnsi="Times New Roman" w:eastAsia="Times New Roman" w:cs="Times New Roman"/>
          <w:lang w:val="en-US" w:bidi="en-US"/>
          <w:color w:val="111111"/>
          <w:sz w:val="28"/>
          <w:szCs w:val="28"/>
          <w:rtl/>
        </w:rPr>
        <w:t xml:space="preserve">23 × 14</w:t>
      </w:r>
      <w:r>
        <w:rPr>
          <w:rFonts w:ascii="Amiri" w:hAnsi="Amiri" w:eastAsia="Amiri" w:cs="Amiri"/>
          <w:lang w:bidi="ar-SA"/>
          <w:color w:val="111111"/>
          <w:sz w:val="28"/>
          <w:szCs w:val="28"/>
          <w:rtl/>
        </w:rPr>
        <w:t xml:space="preserve">س [2287/2 مجاميع] .</w:t>
      </w:r>
    </w:p>
    <w:p>
      <w:pPr>
        <w:pStyle w:val="Heading3"/>
      </w:pPr>
      <w:bookmarkStart w:id="990" w:name="_Toc254"/>
      <w:r>
        <w:t>244- نسخة أخرى</w:t>
      </w:r>
      <w:bookmarkEnd w:id="990"/>
    </w:p>
    <w:p>
      <w:pPr>
        <w:pStyle w:val="BookText"/>
      </w:pPr>
      <w:r>
        <w:rPr>
          <w:rFonts w:ascii="Amiri" w:hAnsi="Amiri" w:eastAsia="Amiri" w:cs="Amiri"/>
          <w:lang w:bidi="ar-SA"/>
          <w:color w:val="111111"/>
          <w:sz w:val="28"/>
          <w:szCs w:val="28"/>
          <w:rtl/>
        </w:rPr>
        <w:t xml:space="preserve">قطعة تشتمل على تفسير جزء ( عم ) ، كتبها : عثمان الواعظ .</w:t>
      </w:r>
    </w:p>
    <w:p>
      <w:pPr>
        <w:pStyle w:val="BookText"/>
      </w:pPr>
      <w:r>
        <w:rPr>
          <w:rFonts w:ascii="IRNazanin" w:hAnsi="IRNazanin" w:eastAsia="IRNazanin" w:cs="IRNazanin"/>
          <w:lang w:bidi="fa-IR"/>
          <w:color w:val="111111"/>
          <w:sz w:val="28"/>
          <w:szCs w:val="28"/>
          <w:rtl/>
        </w:rPr>
        <w:t xml:space="preserve">ق=38</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[2329].</w:t>
      </w:r>
    </w:p>
    <w:p>
      <w:pPr>
        <w:pStyle w:val="Heading3"/>
      </w:pPr>
      <w:bookmarkStart w:id="991" w:name="_Toc255"/>
      <w:r>
        <w:t>245- نسخة أخرى</w:t>
      </w:r>
      <w:bookmarkEnd w:id="991"/>
    </w:p>
    <w:p>
      <w:pPr>
        <w:pStyle w:val="BookText"/>
      </w:pPr>
      <w:r>
        <w:rPr>
          <w:rFonts w:ascii="Amiri" w:hAnsi="Amiri" w:eastAsia="Amiri" w:cs="Amiri"/>
          <w:lang w:bidi="ar-SA"/>
          <w:color w:val="111111"/>
          <w:sz w:val="28"/>
          <w:szCs w:val="28"/>
          <w:rtl/>
        </w:rPr>
        <w:t xml:space="preserve">في أولها سر لوحة ، مذهبة .. كتبها : حيدر بن محمد بن ملك أحمد القهستاني البلخي/1036ه .</w:t>
      </w:r>
    </w:p>
    <w:p>
      <w:pPr>
        <w:pStyle w:val="BookText"/>
      </w:pPr>
      <w:r>
        <w:rPr>
          <w:rFonts w:ascii="IRNazanin" w:hAnsi="IRNazanin" w:eastAsia="IRNazanin" w:cs="IRNazanin"/>
          <w:lang w:bidi="fa-IR"/>
          <w:color w:val="111111"/>
          <w:sz w:val="28"/>
          <w:szCs w:val="28"/>
          <w:rtl/>
        </w:rPr>
        <w:t xml:space="preserve">ق= 410</w:t>
      </w:r>
    </w:p>
    <w:p>
      <w:pPr>
        <w:pStyle w:val="BookText"/>
      </w:pPr>
      <w:r>
        <w:rPr>
          <w:rFonts w:ascii="IRNazanin" w:hAnsi="IRNazanin" w:eastAsia="IRNazanin" w:cs="IRNazanin"/>
          <w:lang w:bidi="fa-IR"/>
          <w:color w:val="111111"/>
          <w:sz w:val="28"/>
          <w:szCs w:val="28"/>
          <w:rtl/>
        </w:rPr>
        <w:t xml:space="preserve">22 * 12 س [6381]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7" w:name="pg15460_166917"/>
    <w:bookmarkEnd w:id="77"/>
    <w:p>
      <w:pPr>
        <w:pStyle w:val="Heading3"/>
      </w:pPr>
      <w:bookmarkStart w:id="992" w:name="_Toc256"/>
      <w:r>
        <w:t>246- نسخة أخرى</w:t>
      </w:r>
      <w:bookmarkEnd w:id="992"/>
    </w:p>
    <w:p>
      <w:pPr>
        <w:pStyle w:val="BookText"/>
      </w:pPr>
      <w:r>
        <w:rPr>
          <w:rFonts w:ascii="IRNazanin" w:hAnsi="IRNazanin" w:eastAsia="IRNazanin" w:cs="IRNazanin"/>
          <w:lang w:bidi="fa-IR"/>
          <w:color w:val="111111"/>
          <w:sz w:val="28"/>
          <w:szCs w:val="28"/>
          <w:rtl/>
        </w:rPr>
        <w:t xml:space="preserve">ق = 310</w:t>
      </w:r>
    </w:p>
    <w:p>
      <w:pPr>
        <w:pStyle w:val="BookText"/>
      </w:pPr>
      <w:r>
        <w:rPr>
          <w:rFonts w:ascii="Amiri" w:hAnsi="Amiri" w:eastAsia="Amiri" w:cs="Amiri"/>
          <w:lang w:bidi="ar-SA"/>
          <w:color w:val="111111"/>
          <w:sz w:val="28"/>
          <w:szCs w:val="28"/>
          <w:rtl/>
        </w:rPr>
        <w:t xml:space="preserve">كتبت بقاعدة رقعية جميلة .. والنسخة من ( موقوفات ) داود باشا سنة / 1235ه.</w:t>
      </w:r>
    </w:p>
    <w:p>
      <w:pPr>
        <w:pStyle w:val="BookText"/>
      </w:pPr>
      <w:r>
        <w:rPr>
          <w:rFonts w:ascii="Times New Roman" w:hAnsi="Times New Roman" w:eastAsia="Times New Roman" w:cs="Times New Roman"/>
          <w:lang w:val="en-US" w:bidi="en-US"/>
          <w:color w:val="111111"/>
          <w:sz w:val="28"/>
          <w:szCs w:val="28"/>
          <w:rtl/>
        </w:rPr>
        <w:t xml:space="preserve">28 × 15</w:t>
      </w:r>
      <w:r>
        <w:rPr>
          <w:rFonts w:ascii="IRNazanin" w:hAnsi="IRNazanin" w:eastAsia="IRNazanin" w:cs="IRNazanin"/>
          <w:lang w:bidi="fa-IR"/>
          <w:color w:val="111111"/>
          <w:sz w:val="28"/>
          <w:szCs w:val="28"/>
          <w:rtl/>
        </w:rPr>
        <w:t xml:space="preserve">س [2455].</w:t>
      </w:r>
    </w:p>
    <w:p>
      <w:pPr>
        <w:pStyle w:val="Heading3"/>
      </w:pPr>
      <w:bookmarkStart w:id="993" w:name="_Toc257"/>
      <w:r>
        <w:t>247- نسخة أخرى</w:t>
      </w:r>
      <w:bookmarkEnd w:id="993"/>
    </w:p>
    <w:p>
      <w:pPr>
        <w:pStyle w:val="BookText"/>
      </w:pPr>
      <w:r>
        <w:rPr>
          <w:rFonts w:ascii="IRNazanin" w:hAnsi="IRNazanin" w:eastAsia="IRNazanin" w:cs="IRNazanin"/>
          <w:lang w:bidi="fa-IR"/>
          <w:color w:val="111111"/>
          <w:sz w:val="28"/>
          <w:szCs w:val="28"/>
          <w:rtl/>
        </w:rPr>
        <w:t xml:space="preserve">ق=23</w:t>
      </w:r>
    </w:p>
    <w:p>
      <w:pPr>
        <w:pStyle w:val="BookText"/>
      </w:pPr>
      <w:r>
        <w:rPr>
          <w:rFonts w:ascii="Times New Roman" w:hAnsi="Times New Roman" w:eastAsia="Times New Roman" w:cs="Times New Roman"/>
          <w:lang w:val="en-US" w:bidi="en-US"/>
          <w:color w:val="111111"/>
          <w:sz w:val="28"/>
          <w:szCs w:val="28"/>
          <w:rtl/>
        </w:rPr>
        <w:t xml:space="preserve">22 × 16 </w:t>
      </w:r>
      <w:r>
        <w:rPr>
          <w:rFonts w:ascii="IRNazanin" w:hAnsi="IRNazanin" w:eastAsia="IRNazanin" w:cs="IRNazanin"/>
          <w:lang w:bidi="fa-IR"/>
          <w:color w:val="111111"/>
          <w:sz w:val="28"/>
          <w:szCs w:val="28"/>
          <w:rtl/>
        </w:rPr>
        <w:t xml:space="preserve">س [3349/4 مجامیع ] .</w:t>
      </w:r>
    </w:p>
    <w:p>
      <w:pPr>
        <w:pStyle w:val="Heading3"/>
      </w:pPr>
      <w:bookmarkStart w:id="994" w:name="_Toc258"/>
      <w:r>
        <w:t>248- نسخة أخرى</w:t>
      </w:r>
      <w:bookmarkEnd w:id="994"/>
    </w:p>
    <w:p>
      <w:pPr>
        <w:pStyle w:val="BookText"/>
      </w:pPr>
      <w:r>
        <w:rPr>
          <w:rFonts w:ascii="Amiri" w:hAnsi="Amiri" w:eastAsia="Amiri" w:cs="Amiri"/>
          <w:lang w:bidi="ar-SA"/>
          <w:color w:val="111111"/>
          <w:sz w:val="28"/>
          <w:szCs w:val="28"/>
          <w:rtl/>
        </w:rPr>
        <w:t xml:space="preserve">مخرومة الاول.</w:t>
      </w:r>
    </w:p>
    <w:p>
      <w:pPr>
        <w:pStyle w:val="BookText"/>
      </w:pPr>
      <w:r>
        <w:rPr>
          <w:rFonts w:ascii="IRNazanin" w:hAnsi="IRNazanin" w:eastAsia="IRNazanin" w:cs="IRNazanin"/>
          <w:lang w:bidi="fa-IR"/>
          <w:color w:val="111111"/>
          <w:sz w:val="28"/>
          <w:szCs w:val="28"/>
          <w:rtl/>
        </w:rPr>
        <w:t xml:space="preserve">ق=341</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[13855].</w:t>
      </w:r>
    </w:p>
    <w:p>
      <w:pPr>
        <w:pStyle w:val="Heading3"/>
      </w:pPr>
      <w:bookmarkStart w:id="995" w:name="_Toc259"/>
      <w:r>
        <w:t>249- حاشية على تفسير البيضاوي</w:t>
      </w:r>
      <w:bookmarkEnd w:id="995"/>
    </w:p>
    <w:p>
      <w:pPr>
        <w:pStyle w:val="BookText"/>
      </w:pPr>
      <w:r>
        <w:rPr>
          <w:rFonts w:ascii="IRNazanin" w:hAnsi="IRNazanin" w:eastAsia="IRNazanin" w:cs="IRNazanin"/>
          <w:lang w:bidi="fa-IR"/>
          <w:color w:val="111111"/>
          <w:sz w:val="28"/>
          <w:szCs w:val="28"/>
          <w:rtl/>
        </w:rPr>
        <w:t xml:space="preserve">مؤلفها : شیخ زاده محيي الدين محمد بن مصلح الدين مصطفى القوجي (ت – 951ه) .</w:t>
      </w:r>
    </w:p>
    <w:p>
      <w:pPr>
        <w:pStyle w:val="BookText"/>
      </w:pPr>
      <w:r>
        <w:rPr>
          <w:rFonts w:ascii="Amiri" w:hAnsi="Amiri" w:eastAsia="Amiri" w:cs="Amiri"/>
          <w:lang w:bidi="ar-SA"/>
          <w:color w:val="111111"/>
          <w:sz w:val="28"/>
          <w:szCs w:val="28"/>
          <w:rtl/>
        </w:rPr>
        <w:t xml:space="preserve">قال فيها حاجي خليفة في كشف الظنون 188/1 : «أعظم الحواشي فائدة ، واكثرها نفعا ، واسهلها عبارة...».</w:t>
      </w:r>
    </w:p>
    <w:p>
      <w:pPr>
        <w:pStyle w:val="BookText"/>
      </w:pPr>
      <w:r>
        <w:rPr>
          <w:rFonts w:ascii="IRNazanin" w:hAnsi="IRNazanin" w:eastAsia="IRNazanin" w:cs="IRNazanin"/>
          <w:lang w:bidi="fa-IR"/>
          <w:color w:val="111111"/>
          <w:sz w:val="28"/>
          <w:szCs w:val="28"/>
          <w:rtl/>
        </w:rPr>
        <w:t xml:space="preserve">الجزء الاول . مخروم الاول .</w:t>
      </w:r>
    </w:p>
    <w:p>
      <w:pPr>
        <w:pStyle w:val="BookText"/>
      </w:pPr>
      <w:r>
        <w:rPr>
          <w:rFonts w:ascii="IRNazanin" w:hAnsi="IRNazanin" w:eastAsia="IRNazanin" w:cs="IRNazanin"/>
          <w:lang w:bidi="fa-IR"/>
          <w:color w:val="111111"/>
          <w:sz w:val="28"/>
          <w:szCs w:val="28"/>
          <w:rtl/>
        </w:rPr>
        <w:t xml:space="preserve">ق=64</w:t>
      </w:r>
    </w:p>
    <w:p>
      <w:pPr>
        <w:pStyle w:val="BookText"/>
      </w:pPr>
      <w:r>
        <w:rPr>
          <w:rFonts w:ascii="IRNazanin" w:hAnsi="IRNazanin" w:eastAsia="IRNazanin" w:cs="IRNazanin"/>
          <w:lang w:bidi="fa-IR"/>
          <w:color w:val="111111"/>
          <w:sz w:val="28"/>
          <w:szCs w:val="28"/>
          <w:rtl/>
        </w:rPr>
        <w:t xml:space="preserve">30 * 21 س [17595].</w:t>
      </w:r>
    </w:p>
    <w:p>
      <w:pPr>
        <w:pStyle w:val="Heading3"/>
      </w:pPr>
      <w:bookmarkStart w:id="996" w:name="_Toc260"/>
      <w:r>
        <w:t>250- نسخة أخرى</w:t>
      </w:r>
      <w:bookmarkEnd w:id="996"/>
    </w:p>
    <w:p>
      <w:pPr>
        <w:pStyle w:val="BookText"/>
      </w:pPr>
      <w:r>
        <w:rPr>
          <w:rFonts w:ascii="IRNazanin" w:hAnsi="IRNazanin" w:eastAsia="IRNazanin" w:cs="IRNazanin"/>
          <w:lang w:bidi="fa-IR"/>
          <w:color w:val="111111"/>
          <w:sz w:val="28"/>
          <w:szCs w:val="28"/>
          <w:rtl/>
        </w:rPr>
        <w:t xml:space="preserve">ملكها : عبدالرحیم زاده سنة 1172 ه. ثم وقفية باسم : الحاج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8" w:name="pg15460_166918"/>
    <w:bookmarkEnd w:id="78"/>
    <w:p>
      <w:pPr>
        <w:pStyle w:val="BookText"/>
      </w:pPr>
      <w:r>
        <w:rPr>
          <w:rFonts w:ascii="Amiri" w:hAnsi="Amiri" w:eastAsia="Amiri" w:cs="Amiri"/>
          <w:lang w:bidi="ar-SA"/>
          <w:color w:val="111111"/>
          <w:sz w:val="28"/>
          <w:szCs w:val="28"/>
          <w:rtl/>
        </w:rPr>
        <w:t xml:space="preserve">سليمان بن الحاج اسماعيل بن فرهاد في مدرسته الكائنة في مدرسة الحاج حسين في قلعة كركوك جلده مزخرف ، يبدأ من تفسير ( الفاتحة ) وينتهي بتفسير قسم من ( البقرة ) .</w:t>
      </w:r>
    </w:p>
    <w:p>
      <w:pPr>
        <w:pStyle w:val="BookText"/>
      </w:pPr>
      <w:r>
        <w:rPr>
          <w:rFonts w:ascii="Amiri" w:hAnsi="Amiri" w:eastAsia="Amiri" w:cs="Amiri"/>
          <w:lang w:bidi="ar-SA"/>
          <w:color w:val="111111"/>
          <w:sz w:val="28"/>
          <w:szCs w:val="28"/>
          <w:rtl/>
        </w:rPr>
        <w:t xml:space="preserve">والنسخة كانت من كتب : السيد محمد افندي الانطاكي الشهير بحلبي مفتي حلب/سنة 1172ه.</w:t>
      </w:r>
    </w:p>
    <w:p>
      <w:pPr>
        <w:pStyle w:val="BookText"/>
      </w:pPr>
      <w:r>
        <w:rPr>
          <w:rFonts w:ascii="IRNazanin" w:hAnsi="IRNazanin" w:eastAsia="IRNazanin" w:cs="IRNazanin"/>
          <w:lang w:bidi="fa-IR"/>
          <w:color w:val="111111"/>
          <w:sz w:val="28"/>
          <w:szCs w:val="28"/>
          <w:rtl/>
        </w:rPr>
        <w:t xml:space="preserve">ق =208</w:t>
      </w:r>
    </w:p>
    <w:p>
      <w:pPr>
        <w:pStyle w:val="BookText"/>
      </w:pPr>
      <w:r>
        <w:rPr>
          <w:rFonts w:ascii="IRNazanin" w:hAnsi="IRNazanin" w:eastAsia="IRNazanin" w:cs="IRNazanin"/>
          <w:lang w:bidi="fa-IR"/>
          <w:color w:val="111111"/>
          <w:sz w:val="28"/>
          <w:szCs w:val="28"/>
          <w:rtl/>
        </w:rPr>
        <w:t xml:space="preserve">30 * 12 س [17598].</w:t>
      </w:r>
    </w:p>
    <w:p>
      <w:pPr>
        <w:pStyle w:val="Heading3"/>
      </w:pPr>
      <w:bookmarkStart w:id="997" w:name="_Toc261"/>
      <w:r>
        <w:t>251- نسخة أخرى</w:t>
      </w:r>
      <w:bookmarkEnd w:id="997"/>
    </w:p>
    <w:p>
      <w:pPr>
        <w:pStyle w:val="BookText"/>
      </w:pPr>
      <w:r>
        <w:rPr>
          <w:rFonts w:ascii="IRNazanin" w:hAnsi="IRNazanin" w:eastAsia="IRNazanin" w:cs="IRNazanin"/>
          <w:lang w:bidi="fa-IR"/>
          <w:color w:val="111111"/>
          <w:sz w:val="28"/>
          <w:szCs w:val="28"/>
          <w:rtl/>
        </w:rPr>
        <w:t xml:space="preserve">ق=408</w:t>
      </w:r>
    </w:p>
    <w:p>
      <w:pPr>
        <w:pStyle w:val="BookText"/>
      </w:pPr>
      <w:r>
        <w:rPr>
          <w:rFonts w:ascii="Times New Roman" w:hAnsi="Times New Roman" w:eastAsia="Times New Roman" w:cs="Times New Roman"/>
          <w:lang w:val="en-US" w:bidi="en-US"/>
          <w:color w:val="111111"/>
          <w:sz w:val="28"/>
          <w:szCs w:val="28"/>
          <w:rtl/>
        </w:rPr>
        <w:t xml:space="preserve">21 × 14 </w:t>
      </w:r>
      <w:r>
        <w:rPr>
          <w:rFonts w:ascii="IRNazanin" w:hAnsi="IRNazanin" w:eastAsia="IRNazanin" w:cs="IRNazanin"/>
          <w:lang w:bidi="fa-IR"/>
          <w:color w:val="111111"/>
          <w:sz w:val="28"/>
          <w:szCs w:val="28"/>
          <w:rtl/>
        </w:rPr>
        <w:t xml:space="preserve">س [2288].</w:t>
      </w:r>
    </w:p>
    <w:p>
      <w:pPr>
        <w:pStyle w:val="Heading3"/>
      </w:pPr>
      <w:bookmarkStart w:id="998" w:name="_Toc262"/>
      <w:r>
        <w:t>252- نسخة أخرى</w:t>
      </w:r>
      <w:bookmarkEnd w:id="998"/>
    </w:p>
    <w:p>
      <w:pPr>
        <w:pStyle w:val="BookText"/>
      </w:pPr>
      <w:r>
        <w:rPr>
          <w:rFonts w:ascii="Amiri" w:hAnsi="Amiri" w:eastAsia="Amiri" w:cs="Amiri"/>
          <w:lang w:bidi="ar-SA"/>
          <w:color w:val="111111"/>
          <w:sz w:val="28"/>
          <w:szCs w:val="28"/>
          <w:rtl/>
        </w:rPr>
        <w:t xml:space="preserve">الجزء الثاني ، من سورة ( البقرة ) الى أول ( آل عمران ) .</w:t>
      </w:r>
    </w:p>
    <w:p>
      <w:pPr>
        <w:pStyle w:val="BookText"/>
      </w:pPr>
      <w:r>
        <w:rPr>
          <w:rFonts w:ascii="IRNazanin" w:hAnsi="IRNazanin" w:eastAsia="IRNazanin" w:cs="IRNazanin"/>
          <w:lang w:bidi="fa-IR"/>
          <w:color w:val="111111"/>
          <w:sz w:val="28"/>
          <w:szCs w:val="28"/>
          <w:rtl/>
        </w:rPr>
        <w:t xml:space="preserve">ق =169</w:t>
      </w:r>
    </w:p>
    <w:p>
      <w:pPr>
        <w:pStyle w:val="BookText"/>
      </w:pPr>
      <w:r>
        <w:rPr>
          <w:rFonts w:ascii="IRNazanin" w:hAnsi="IRNazanin" w:eastAsia="IRNazanin" w:cs="IRNazanin"/>
          <w:lang w:bidi="fa-IR"/>
          <w:color w:val="111111"/>
          <w:sz w:val="28"/>
          <w:szCs w:val="28"/>
          <w:rtl/>
        </w:rPr>
        <w:t xml:space="preserve">30 * 12 س [17593].</w:t>
      </w:r>
    </w:p>
    <w:p>
      <w:pPr>
        <w:pStyle w:val="Heading3"/>
      </w:pPr>
      <w:bookmarkStart w:id="999" w:name="_Toc263"/>
      <w:r>
        <w:t>253- نسخة أخرى</w:t>
      </w:r>
      <w:bookmarkEnd w:id="999"/>
    </w:p>
    <w:p>
      <w:pPr>
        <w:pStyle w:val="BookText"/>
      </w:pPr>
      <w:r>
        <w:rPr>
          <w:rFonts w:ascii="Amiri" w:hAnsi="Amiri" w:eastAsia="Amiri" w:cs="Amiri"/>
          <w:lang w:bidi="ar-SA"/>
          <w:color w:val="111111"/>
          <w:sz w:val="28"/>
          <w:szCs w:val="28"/>
          <w:rtl/>
        </w:rPr>
        <w:t xml:space="preserve">من أول التفسير الى سورة ( هود ) في اولها سر لوحة ، مذهبة جميلة . جلدها مزخرف ، والنسخة خزائنية .</w:t>
      </w:r>
    </w:p>
    <w:p>
      <w:pPr>
        <w:pStyle w:val="BookText"/>
      </w:pPr>
      <w:r>
        <w:rPr>
          <w:rFonts w:ascii="IRNazanin" w:hAnsi="IRNazanin" w:eastAsia="IRNazanin" w:cs="IRNazanin"/>
          <w:lang w:bidi="fa-IR"/>
          <w:color w:val="111111"/>
          <w:sz w:val="28"/>
          <w:szCs w:val="28"/>
          <w:rtl/>
        </w:rPr>
        <w:t xml:space="preserve">ق= 508</w:t>
      </w:r>
    </w:p>
    <w:p>
      <w:pPr>
        <w:pStyle w:val="BookText"/>
      </w:pPr>
      <w:r>
        <w:rPr>
          <w:rFonts w:ascii="IRNazanin" w:hAnsi="IRNazanin" w:eastAsia="IRNazanin" w:cs="IRNazanin"/>
          <w:lang w:bidi="fa-IR"/>
          <w:color w:val="111111"/>
          <w:sz w:val="28"/>
          <w:szCs w:val="28"/>
          <w:rtl/>
        </w:rPr>
        <w:t xml:space="preserve">31 * 20 س [2309].</w:t>
      </w:r>
    </w:p>
    <w:p>
      <w:pPr>
        <w:pStyle w:val="Heading3"/>
      </w:pPr>
      <w:bookmarkStart w:id="1000" w:name="_Toc264"/>
      <w:r>
        <w:t>254- نسخة أخرى</w:t>
      </w:r>
      <w:bookmarkEnd w:id="1000"/>
    </w:p>
    <w:p>
      <w:pPr>
        <w:pStyle w:val="BookText"/>
      </w:pPr>
      <w:r>
        <w:rPr>
          <w:rFonts w:ascii="Amiri" w:hAnsi="Amiri" w:eastAsia="Amiri" w:cs="Amiri"/>
          <w:lang w:bidi="ar-SA"/>
          <w:color w:val="111111"/>
          <w:sz w:val="28"/>
          <w:szCs w:val="28"/>
          <w:rtl/>
        </w:rPr>
        <w:t xml:space="preserve">من سورة ( المجادلة ) الى آخره .. والنسخة جيدة ، مذهبة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9" w:name="pg15460_166919"/>
    <w:bookmarkEnd w:id="79"/>
    <w:p>
      <w:pPr>
        <w:pStyle w:val="BookText"/>
      </w:pPr>
      <w:r>
        <w:rPr>
          <w:rFonts w:ascii="IRNazanin" w:hAnsi="IRNazanin" w:eastAsia="IRNazanin" w:cs="IRNazanin"/>
          <w:lang w:bidi="fa-IR"/>
          <w:color w:val="111111"/>
          <w:sz w:val="28"/>
          <w:szCs w:val="28"/>
          <w:rtl/>
        </w:rPr>
        <w:t xml:space="preserve">كتبها : مصطفى بن الحاج محمد ( الدز كبري ) الامام بجامع چوبان حسن سنة/1094ه.</w:t>
      </w:r>
    </w:p>
    <w:p>
      <w:pPr>
        <w:pStyle w:val="BookText"/>
      </w:pPr>
      <w:r>
        <w:rPr>
          <w:rFonts w:ascii="IRNazanin" w:hAnsi="IRNazanin" w:eastAsia="IRNazanin" w:cs="IRNazanin"/>
          <w:lang w:bidi="fa-IR"/>
          <w:color w:val="111111"/>
          <w:sz w:val="28"/>
          <w:szCs w:val="28"/>
          <w:rtl/>
        </w:rPr>
        <w:t xml:space="preserve">ق= 247</w:t>
      </w:r>
    </w:p>
    <w:p>
      <w:pPr>
        <w:pStyle w:val="BookText"/>
      </w:pPr>
      <w:r>
        <w:rPr>
          <w:rFonts w:ascii="Times New Roman" w:hAnsi="Times New Roman" w:eastAsia="Times New Roman" w:cs="Times New Roman"/>
          <w:lang w:val="en-US" w:bidi="en-US"/>
          <w:color w:val="111111"/>
          <w:sz w:val="28"/>
          <w:szCs w:val="28"/>
          <w:rtl/>
        </w:rPr>
        <w:t xml:space="preserve">23 × 14</w:t>
      </w:r>
      <w:r>
        <w:rPr>
          <w:rFonts w:ascii="Amiri" w:hAnsi="Amiri" w:eastAsia="Amiri" w:cs="Amiri"/>
          <w:lang w:bidi="ar-SA"/>
          <w:color w:val="111111"/>
          <w:sz w:val="28"/>
          <w:szCs w:val="28"/>
          <w:rtl/>
        </w:rPr>
        <w:t xml:space="preserve">س 2287/1 مجاميع] .</w:t>
      </w:r>
    </w:p>
    <w:p>
      <w:pPr>
        <w:pStyle w:val="Heading3"/>
      </w:pPr>
      <w:bookmarkStart w:id="1001" w:name="_Toc265"/>
      <w:r>
        <w:t>255- نسخة أخرى</w:t>
      </w:r>
      <w:bookmarkEnd w:id="1001"/>
    </w:p>
    <w:p>
      <w:pPr>
        <w:pStyle w:val="BookText"/>
      </w:pPr>
      <w:r>
        <w:rPr>
          <w:rFonts w:ascii="Amiri" w:hAnsi="Amiri" w:eastAsia="Amiri" w:cs="Amiri"/>
          <w:lang w:bidi="ar-SA"/>
          <w:color w:val="111111"/>
          <w:sz w:val="28"/>
          <w:szCs w:val="28"/>
          <w:rtl/>
        </w:rPr>
        <w:t xml:space="preserve">من سورة ( المائدة ) الى سورة ( الانعام ) .</w:t>
      </w:r>
    </w:p>
    <w:p>
      <w:pPr>
        <w:pStyle w:val="BookText"/>
      </w:pPr>
      <w:r>
        <w:rPr>
          <w:rFonts w:ascii="Amiri" w:hAnsi="Amiri" w:eastAsia="Amiri" w:cs="Amiri"/>
          <w:lang w:bidi="ar-SA"/>
          <w:color w:val="111111"/>
          <w:sz w:val="28"/>
          <w:szCs w:val="28"/>
          <w:rtl/>
        </w:rPr>
        <w:t xml:space="preserve">ملكها : أحمد بن مصلح الدين المفتي بقونية .</w:t>
      </w:r>
    </w:p>
    <w:p>
      <w:pPr>
        <w:pStyle w:val="BookText"/>
      </w:pPr>
      <w:r>
        <w:rPr>
          <w:rFonts w:ascii="IRNazanin" w:hAnsi="IRNazanin" w:eastAsia="IRNazanin" w:cs="IRNazanin"/>
          <w:lang w:bidi="fa-IR"/>
          <w:color w:val="111111"/>
          <w:sz w:val="28"/>
          <w:szCs w:val="28"/>
          <w:rtl/>
        </w:rPr>
        <w:t xml:space="preserve">ق= 266</w:t>
      </w:r>
    </w:p>
    <w:p>
      <w:pPr>
        <w:pStyle w:val="BookText"/>
      </w:pPr>
      <w:r>
        <w:rPr>
          <w:rFonts w:ascii="Times New Roman" w:hAnsi="Times New Roman" w:eastAsia="Times New Roman" w:cs="Times New Roman"/>
          <w:lang w:val="en-US" w:bidi="en-US"/>
          <w:color w:val="111111"/>
          <w:sz w:val="28"/>
          <w:szCs w:val="28"/>
          <w:rtl/>
        </w:rPr>
        <w:t xml:space="preserve">22 × 13 </w:t>
      </w:r>
      <w:r>
        <w:rPr>
          <w:rFonts w:ascii="IRNazanin" w:hAnsi="IRNazanin" w:eastAsia="IRNazanin" w:cs="IRNazanin"/>
          <w:lang w:bidi="fa-IR"/>
          <w:color w:val="111111"/>
          <w:sz w:val="28"/>
          <w:szCs w:val="28"/>
          <w:rtl/>
        </w:rPr>
        <w:t xml:space="preserve">س [2268 آ]</w:t>
      </w:r>
    </w:p>
    <w:p>
      <w:pPr>
        <w:pStyle w:val="Heading3"/>
      </w:pPr>
      <w:bookmarkStart w:id="1002" w:name="_Toc266"/>
      <w:r>
        <w:t>256- نسخ أخری</w:t>
      </w:r>
      <w:bookmarkEnd w:id="1002"/>
    </w:p>
    <w:p>
      <w:pPr>
        <w:pStyle w:val="BookText"/>
      </w:pPr>
      <w:r>
        <w:rPr>
          <w:rFonts w:ascii="Amiri" w:hAnsi="Amiri" w:eastAsia="Amiri" w:cs="Amiri"/>
          <w:lang w:bidi="ar-SA"/>
          <w:color w:val="111111"/>
          <w:sz w:val="28"/>
          <w:szCs w:val="28"/>
          <w:rtl/>
        </w:rPr>
        <w:t xml:space="preserve">وهي من سورة ( يس ) الى آخره ، كتبت في سنة 1194ه.</w:t>
      </w:r>
    </w:p>
    <w:p>
      <w:pPr>
        <w:pStyle w:val="BookText"/>
      </w:pPr>
      <w:r>
        <w:rPr>
          <w:rFonts w:ascii="IRNazanin" w:hAnsi="IRNazanin" w:eastAsia="IRNazanin" w:cs="IRNazanin"/>
          <w:lang w:bidi="fa-IR"/>
          <w:color w:val="111111"/>
          <w:sz w:val="28"/>
          <w:szCs w:val="28"/>
          <w:rtl/>
        </w:rPr>
        <w:t xml:space="preserve">ق= 355</w:t>
      </w:r>
    </w:p>
    <w:p>
      <w:pPr>
        <w:pStyle w:val="BookText"/>
      </w:pPr>
      <w:r>
        <w:rPr>
          <w:rFonts w:ascii="IRNazanin" w:hAnsi="IRNazanin" w:eastAsia="IRNazanin" w:cs="IRNazanin"/>
          <w:lang w:bidi="fa-IR"/>
          <w:color w:val="111111"/>
          <w:sz w:val="28"/>
          <w:szCs w:val="28"/>
          <w:rtl/>
        </w:rPr>
        <w:t xml:space="preserve">22 *13 س [2273].</w:t>
      </w:r>
    </w:p>
    <w:p>
      <w:pPr>
        <w:pStyle w:val="Heading3"/>
      </w:pPr>
      <w:bookmarkStart w:id="1003" w:name="_Toc267"/>
      <w:r>
        <w:t>257- نسخة أخرى</w:t>
      </w:r>
      <w:bookmarkEnd w:id="1003"/>
    </w:p>
    <w:p>
      <w:pPr>
        <w:pStyle w:val="BookText"/>
      </w:pPr>
      <w:r>
        <w:rPr>
          <w:rFonts w:ascii="Amiri" w:hAnsi="Amiri" w:eastAsia="Amiri" w:cs="Amiri"/>
          <w:lang w:bidi="ar-SA"/>
          <w:color w:val="111111"/>
          <w:sz w:val="28"/>
          <w:szCs w:val="28"/>
          <w:rtl/>
        </w:rPr>
        <w:t xml:space="preserve">تبدأ من سورة ( براءة ) الى آخره .</w:t>
      </w:r>
    </w:p>
    <w:p>
      <w:pPr>
        <w:pStyle w:val="BookText"/>
      </w:pPr>
      <w:r>
        <w:rPr>
          <w:rFonts w:ascii="Amiri" w:hAnsi="Amiri" w:eastAsia="Amiri" w:cs="Amiri"/>
          <w:lang w:bidi="ar-SA"/>
          <w:color w:val="111111"/>
          <w:sz w:val="28"/>
          <w:szCs w:val="28"/>
          <w:rtl/>
        </w:rPr>
        <w:t xml:space="preserve">والنسخة مذهبة متقنة مضبوطة ، كتبها الشيخ حسين العشاري البغدادي الشافعي ( ت - 1200ه) وهو جد ابي الثناء شهاب الدين الألوسي من جهة أمه ، في سنة 1191ه، في اولها سر لوحة . ملكها : فخري زاده محمد اسعد الحسيني ، ومن ( موقوفات ) سليمان باشا</w:t>
      </w:r>
    </w:p>
    <w:p>
      <w:pPr>
        <w:pStyle w:val="BookText"/>
      </w:pPr>
      <w:r>
        <w:rPr>
          <w:rFonts w:ascii="IRNazanin" w:hAnsi="IRNazanin" w:eastAsia="IRNazanin" w:cs="IRNazanin"/>
          <w:lang w:bidi="fa-IR"/>
          <w:color w:val="111111"/>
          <w:sz w:val="28"/>
          <w:szCs w:val="28"/>
          <w:rtl/>
        </w:rPr>
        <w:t xml:space="preserve">ق = 253</w:t>
      </w:r>
    </w:p>
    <w:p>
      <w:pPr>
        <w:pStyle w:val="BookText"/>
      </w:pPr>
      <w:r>
        <w:rPr>
          <w:rFonts w:ascii="Times New Roman" w:hAnsi="Times New Roman" w:eastAsia="Times New Roman" w:cs="Times New Roman"/>
          <w:lang w:val="en-US" w:bidi="en-US"/>
          <w:color w:val="111111"/>
          <w:sz w:val="28"/>
          <w:szCs w:val="28"/>
          <w:rtl/>
        </w:rPr>
        <w:t xml:space="preserve">29 × 17 </w:t>
      </w:r>
      <w:r>
        <w:rPr>
          <w:rFonts w:ascii="IRNazanin" w:hAnsi="IRNazanin" w:eastAsia="IRNazanin" w:cs="IRNazanin"/>
          <w:lang w:bidi="fa-IR"/>
          <w:color w:val="111111"/>
          <w:sz w:val="28"/>
          <w:szCs w:val="28"/>
          <w:rtl/>
        </w:rPr>
        <w:t xml:space="preserve">س [2267 آ]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0" w:name="pg15460_166920"/>
    <w:bookmarkEnd w:id="80"/>
    <w:p>
      <w:pPr>
        <w:pStyle w:val="Heading3"/>
      </w:pPr>
      <w:bookmarkStart w:id="1004" w:name="_Toc268"/>
      <w:r>
        <w:t>258- نسخة أخرى</w:t>
      </w:r>
      <w:bookmarkEnd w:id="1004"/>
    </w:p>
    <w:p>
      <w:pPr>
        <w:pStyle w:val="BookText"/>
      </w:pPr>
      <w:r>
        <w:rPr>
          <w:rFonts w:ascii="IRNazanin" w:hAnsi="IRNazanin" w:eastAsia="IRNazanin" w:cs="IRNazanin"/>
          <w:lang w:bidi="fa-IR"/>
          <w:color w:val="111111"/>
          <w:sz w:val="28"/>
          <w:szCs w:val="28"/>
          <w:rtl/>
        </w:rPr>
        <w:t xml:space="preserve">الجزء الرابع</w:t>
      </w:r>
    </w:p>
    <w:p>
      <w:pPr>
        <w:pStyle w:val="BookText"/>
      </w:pPr>
      <w:r>
        <w:rPr>
          <w:rFonts w:ascii="Amiri" w:hAnsi="Amiri" w:eastAsia="Amiri" w:cs="Amiri"/>
          <w:lang w:bidi="ar-SA"/>
          <w:color w:val="111111"/>
          <w:sz w:val="28"/>
          <w:szCs w:val="28"/>
          <w:rtl/>
        </w:rPr>
        <w:t xml:space="preserve">من سورة ( الانعام ) إلى سورة ( يونس ) والنسخة جيدة ، خطها جميل ، جلدها مزخرف .</w:t>
      </w:r>
    </w:p>
    <w:p>
      <w:pPr>
        <w:pStyle w:val="BookText"/>
      </w:pPr>
      <w:r>
        <w:rPr>
          <w:rFonts w:ascii="IRNazanin" w:hAnsi="IRNazanin" w:eastAsia="IRNazanin" w:cs="IRNazanin"/>
          <w:lang w:bidi="fa-IR"/>
          <w:color w:val="111111"/>
          <w:sz w:val="28"/>
          <w:szCs w:val="28"/>
          <w:rtl/>
        </w:rPr>
        <w:t xml:space="preserve">ق = 191</w:t>
      </w:r>
    </w:p>
    <w:p>
      <w:pPr>
        <w:pStyle w:val="BookText"/>
      </w:pPr>
      <w:r>
        <w:rPr>
          <w:rFonts w:ascii="IRNazanin" w:hAnsi="IRNazanin" w:eastAsia="IRNazanin" w:cs="IRNazanin"/>
          <w:lang w:bidi="fa-IR"/>
          <w:color w:val="111111"/>
          <w:sz w:val="28"/>
          <w:szCs w:val="28"/>
          <w:rtl/>
        </w:rPr>
        <w:t xml:space="preserve">30 * 12 س [17592].</w:t>
      </w:r>
    </w:p>
    <w:p>
      <w:pPr>
        <w:pStyle w:val="Heading3"/>
      </w:pPr>
      <w:bookmarkStart w:id="1005" w:name="_Toc269"/>
      <w:r>
        <w:t>259- نسخة أخرى</w:t>
      </w:r>
      <w:bookmarkEnd w:id="1005"/>
    </w:p>
    <w:p>
      <w:pPr>
        <w:pStyle w:val="BookText"/>
      </w:pPr>
      <w:r>
        <w:rPr>
          <w:rFonts w:ascii="Amiri" w:hAnsi="Amiri" w:eastAsia="Amiri" w:cs="Amiri"/>
          <w:lang w:bidi="ar-SA"/>
          <w:color w:val="111111"/>
          <w:sz w:val="28"/>
          <w:szCs w:val="28"/>
          <w:rtl/>
        </w:rPr>
        <w:t xml:space="preserve">مخرومة الورقات الثلاث الأول ، تبدأ من سورة ( يوسف ) الى سورة ( الكهف ) .</w:t>
      </w:r>
    </w:p>
    <w:p>
      <w:pPr>
        <w:pStyle w:val="BookText"/>
      </w:pPr>
      <w:r>
        <w:rPr>
          <w:rFonts w:ascii="IRNazanin" w:hAnsi="IRNazanin" w:eastAsia="IRNazanin" w:cs="IRNazanin"/>
          <w:lang w:bidi="fa-IR"/>
          <w:color w:val="111111"/>
          <w:sz w:val="28"/>
          <w:szCs w:val="28"/>
          <w:rtl/>
        </w:rPr>
        <w:t xml:space="preserve">الجزء الخامس.</w:t>
      </w:r>
    </w:p>
    <w:p>
      <w:pPr>
        <w:pStyle w:val="BookText"/>
      </w:pPr>
      <w:r>
        <w:rPr>
          <w:rFonts w:ascii="IRNazanin" w:hAnsi="IRNazanin" w:eastAsia="IRNazanin" w:cs="IRNazanin"/>
          <w:lang w:bidi="fa-IR"/>
          <w:color w:val="111111"/>
          <w:sz w:val="28"/>
          <w:szCs w:val="28"/>
          <w:rtl/>
        </w:rPr>
        <w:t xml:space="preserve">ق = 194</w:t>
      </w:r>
    </w:p>
    <w:p>
      <w:pPr>
        <w:pStyle w:val="BookText"/>
      </w:pPr>
      <w:r>
        <w:rPr>
          <w:rFonts w:ascii="IRNazanin" w:hAnsi="IRNazanin" w:eastAsia="IRNazanin" w:cs="IRNazanin"/>
          <w:lang w:bidi="fa-IR"/>
          <w:color w:val="111111"/>
          <w:sz w:val="28"/>
          <w:szCs w:val="28"/>
          <w:rtl/>
        </w:rPr>
        <w:t xml:space="preserve">30 * 12 س [17594].</w:t>
      </w:r>
    </w:p>
    <w:p>
      <w:pPr>
        <w:pStyle w:val="Heading3"/>
      </w:pPr>
      <w:bookmarkStart w:id="1006" w:name="_Toc270"/>
      <w:r>
        <w:t>260- نسخة أخرى</w:t>
      </w:r>
      <w:bookmarkEnd w:id="1006"/>
    </w:p>
    <w:p>
      <w:pPr>
        <w:pStyle w:val="BookText"/>
      </w:pPr>
      <w:r>
        <w:rPr>
          <w:rFonts w:ascii="Amiri" w:hAnsi="Amiri" w:eastAsia="Amiri" w:cs="Amiri"/>
          <w:lang w:bidi="ar-SA"/>
          <w:color w:val="111111"/>
          <w:sz w:val="28"/>
          <w:szCs w:val="28"/>
          <w:rtl/>
        </w:rPr>
        <w:t xml:space="preserve">الجزء السادس ، من سورة ( مريم ) الى سورة ( الشعراء ) .</w:t>
      </w:r>
    </w:p>
    <w:p>
      <w:pPr>
        <w:pStyle w:val="BookText"/>
      </w:pPr>
      <w:r>
        <w:rPr>
          <w:rFonts w:ascii="IRNazanin" w:hAnsi="IRNazanin" w:eastAsia="IRNazanin" w:cs="IRNazanin"/>
          <w:lang w:bidi="fa-IR"/>
          <w:color w:val="111111"/>
          <w:sz w:val="28"/>
          <w:szCs w:val="28"/>
          <w:rtl/>
        </w:rPr>
        <w:t xml:space="preserve">ق = 166</w:t>
      </w:r>
    </w:p>
    <w:p>
      <w:pPr>
        <w:pStyle w:val="BookText"/>
      </w:pPr>
      <w:r>
        <w:rPr>
          <w:rFonts w:ascii="Times New Roman" w:hAnsi="Times New Roman" w:eastAsia="Times New Roman" w:cs="Times New Roman"/>
          <w:lang w:val="en-US" w:bidi="en-US"/>
          <w:color w:val="111111"/>
          <w:sz w:val="28"/>
          <w:szCs w:val="28"/>
          <w:rtl/>
        </w:rPr>
        <w:t xml:space="preserve">30 × 12 </w:t>
      </w:r>
      <w:r>
        <w:rPr>
          <w:rFonts w:ascii="IRNazanin" w:hAnsi="IRNazanin" w:eastAsia="IRNazanin" w:cs="IRNazanin"/>
          <w:lang w:bidi="fa-IR"/>
          <w:color w:val="111111"/>
          <w:sz w:val="28"/>
          <w:szCs w:val="28"/>
          <w:rtl/>
        </w:rPr>
        <w:t xml:space="preserve">س [17597].</w:t>
      </w:r>
    </w:p>
    <w:p>
      <w:pPr>
        <w:pStyle w:val="Heading3"/>
      </w:pPr>
      <w:bookmarkStart w:id="1007" w:name="_Toc271"/>
      <w:r>
        <w:t>261- نسخة أخرى</w:t>
      </w:r>
      <w:bookmarkEnd w:id="1007"/>
    </w:p>
    <w:p>
      <w:pPr>
        <w:pStyle w:val="BookText"/>
      </w:pPr>
      <w:r>
        <w:rPr>
          <w:rFonts w:ascii="IRNazanin" w:hAnsi="IRNazanin" w:eastAsia="IRNazanin" w:cs="IRNazanin"/>
          <w:lang w:bidi="fa-IR"/>
          <w:color w:val="111111"/>
          <w:sz w:val="28"/>
          <w:szCs w:val="28"/>
          <w:rtl/>
        </w:rPr>
        <w:t xml:space="preserve">الجزء السابع</w:t>
      </w:r>
    </w:p>
    <w:p>
      <w:pPr>
        <w:pStyle w:val="BookText"/>
      </w:pPr>
      <w:r>
        <w:rPr>
          <w:rFonts w:ascii="Amiri" w:hAnsi="Amiri" w:eastAsia="Amiri" w:cs="Amiri"/>
          <w:lang w:bidi="ar-SA"/>
          <w:color w:val="111111"/>
          <w:sz w:val="28"/>
          <w:szCs w:val="28"/>
          <w:rtl/>
        </w:rPr>
        <w:t xml:space="preserve">من سورة ( الزمر ) .</w:t>
      </w:r>
    </w:p>
    <w:p>
      <w:pPr>
        <w:pStyle w:val="BookText"/>
      </w:pPr>
      <w:r>
        <w:rPr>
          <w:rFonts w:ascii="IRNazanin" w:hAnsi="IRNazanin" w:eastAsia="IRNazanin" w:cs="IRNazanin"/>
          <w:lang w:bidi="fa-IR"/>
          <w:color w:val="111111"/>
          <w:sz w:val="28"/>
          <w:szCs w:val="28"/>
          <w:rtl/>
        </w:rPr>
        <w:t xml:space="preserve">ق = 190</w:t>
      </w:r>
    </w:p>
    <w:p>
      <w:pPr>
        <w:pStyle w:val="BookText"/>
      </w:pPr>
      <w:r>
        <w:rPr>
          <w:rFonts w:ascii="Times New Roman" w:hAnsi="Times New Roman" w:eastAsia="Times New Roman" w:cs="Times New Roman"/>
          <w:lang w:val="en-US" w:bidi="en-US"/>
          <w:color w:val="111111"/>
          <w:sz w:val="28"/>
          <w:szCs w:val="28"/>
          <w:rtl/>
        </w:rPr>
        <w:t xml:space="preserve">30 × 12 </w:t>
      </w:r>
      <w:r>
        <w:rPr>
          <w:rFonts w:ascii="IRNazanin" w:hAnsi="IRNazanin" w:eastAsia="IRNazanin" w:cs="IRNazanin"/>
          <w:lang w:bidi="fa-IR"/>
          <w:color w:val="111111"/>
          <w:sz w:val="28"/>
          <w:szCs w:val="28"/>
          <w:rtl/>
        </w:rPr>
        <w:t xml:space="preserve">س [17596].</w:t>
      </w:r>
    </w:p>
    <w:p>
      <w:pPr>
        <w:pStyle w:val="Heading3"/>
      </w:pPr>
      <w:bookmarkStart w:id="1008" w:name="_Toc272"/>
      <w:r>
        <w:t>262- نسخة أخرى</w:t>
      </w:r>
      <w:bookmarkEnd w:id="1008"/>
    </w:p>
    <w:p>
      <w:pPr>
        <w:pStyle w:val="BookText"/>
      </w:pPr>
      <w:r>
        <w:rPr>
          <w:rFonts w:ascii="IRNazanin" w:hAnsi="IRNazanin" w:eastAsia="IRNazanin" w:cs="IRNazanin"/>
          <w:lang w:bidi="fa-IR"/>
          <w:color w:val="111111"/>
          <w:sz w:val="28"/>
          <w:szCs w:val="28"/>
          <w:rtl/>
        </w:rPr>
        <w:t xml:space="preserve">الجزء الثامن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1" w:name="pg15460_166921"/>
    <w:bookmarkEnd w:id="81"/>
    <w:p>
      <w:pPr>
        <w:pStyle w:val="BookText"/>
      </w:pPr>
      <w:r>
        <w:rPr>
          <w:rFonts w:ascii="Amiri" w:hAnsi="Amiri" w:eastAsia="Amiri" w:cs="Amiri"/>
          <w:lang w:bidi="ar-SA"/>
          <w:color w:val="111111"/>
          <w:sz w:val="28"/>
          <w:szCs w:val="28"/>
          <w:rtl/>
        </w:rPr>
        <w:t xml:space="preserve">من سورة ( المؤمن ) الى سورة ( الحشر ) .</w:t>
      </w:r>
    </w:p>
    <w:p>
      <w:pPr>
        <w:pStyle w:val="BookText"/>
      </w:pPr>
      <w:r>
        <w:rPr>
          <w:rFonts w:ascii="IRNazanin" w:hAnsi="IRNazanin" w:eastAsia="IRNazanin" w:cs="IRNazanin"/>
          <w:lang w:bidi="fa-IR"/>
          <w:color w:val="111111"/>
          <w:sz w:val="28"/>
          <w:szCs w:val="28"/>
          <w:rtl/>
        </w:rPr>
        <w:t xml:space="preserve">ق = 150</w:t>
      </w:r>
    </w:p>
    <w:p>
      <w:pPr>
        <w:pStyle w:val="BookText"/>
      </w:pPr>
      <w:r>
        <w:rPr>
          <w:rFonts w:ascii="IRNazanin" w:hAnsi="IRNazanin" w:eastAsia="IRNazanin" w:cs="IRNazanin"/>
          <w:lang w:bidi="fa-IR"/>
          <w:color w:val="111111"/>
          <w:sz w:val="28"/>
          <w:szCs w:val="28"/>
          <w:rtl/>
        </w:rPr>
        <w:t xml:space="preserve">30 * 12 س [17599].</w:t>
      </w:r>
    </w:p>
    <w:p>
      <w:pPr>
        <w:pStyle w:val="Heading3"/>
      </w:pPr>
      <w:bookmarkStart w:id="1009" w:name="_Toc273"/>
      <w:r>
        <w:t>263- نسخة أخرى</w:t>
      </w:r>
      <w:bookmarkEnd w:id="1009"/>
    </w:p>
    <w:p>
      <w:pPr>
        <w:pStyle w:val="BookText"/>
      </w:pPr>
      <w:r>
        <w:rPr>
          <w:rFonts w:ascii="IRNazanin" w:hAnsi="IRNazanin" w:eastAsia="IRNazanin" w:cs="IRNazanin"/>
          <w:lang w:bidi="fa-IR"/>
          <w:color w:val="111111"/>
          <w:sz w:val="28"/>
          <w:szCs w:val="28"/>
          <w:rtl/>
        </w:rPr>
        <w:t xml:space="preserve">الجزء الثالث</w:t>
      </w:r>
    </w:p>
    <w:p>
      <w:pPr>
        <w:pStyle w:val="BookText"/>
      </w:pPr>
      <w:r>
        <w:rPr>
          <w:rFonts w:ascii="Amiri" w:hAnsi="Amiri" w:eastAsia="Amiri" w:cs="Amiri"/>
          <w:lang w:bidi="ar-SA"/>
          <w:color w:val="111111"/>
          <w:sz w:val="28"/>
          <w:szCs w:val="28"/>
          <w:rtl/>
        </w:rPr>
        <w:t xml:space="preserve">من سورة ( آل عمران ) الى سورة ( المائدة ).</w:t>
      </w:r>
    </w:p>
    <w:p>
      <w:pPr>
        <w:pStyle w:val="BookText"/>
      </w:pPr>
      <w:r>
        <w:rPr>
          <w:rFonts w:ascii="IRNazanin" w:hAnsi="IRNazanin" w:eastAsia="IRNazanin" w:cs="IRNazanin"/>
          <w:lang w:bidi="fa-IR"/>
          <w:color w:val="111111"/>
          <w:sz w:val="28"/>
          <w:szCs w:val="28"/>
          <w:rtl/>
        </w:rPr>
        <w:t xml:space="preserve">ق= 183</w:t>
      </w:r>
    </w:p>
    <w:p>
      <w:pPr>
        <w:pStyle w:val="BookText"/>
      </w:pPr>
      <w:r>
        <w:rPr>
          <w:rFonts w:ascii="IRNazanin" w:hAnsi="IRNazanin" w:eastAsia="IRNazanin" w:cs="IRNazanin"/>
          <w:lang w:bidi="fa-IR"/>
          <w:color w:val="111111"/>
          <w:sz w:val="28"/>
          <w:szCs w:val="28"/>
          <w:rtl/>
        </w:rPr>
        <w:t xml:space="preserve">30 * 12 س [17590].</w:t>
      </w:r>
    </w:p>
    <w:p>
      <w:pPr>
        <w:pStyle w:val="Heading3"/>
      </w:pPr>
      <w:bookmarkStart w:id="1010" w:name="_Toc274"/>
      <w:r>
        <w:t>264- نسخة أخرى</w:t>
      </w:r>
      <w:bookmarkEnd w:id="1010"/>
    </w:p>
    <w:p>
      <w:pPr>
        <w:pStyle w:val="BookText"/>
      </w:pPr>
      <w:r>
        <w:rPr>
          <w:rFonts w:ascii="IRNazanin" w:hAnsi="IRNazanin" w:eastAsia="IRNazanin" w:cs="IRNazanin"/>
          <w:lang w:bidi="fa-IR"/>
          <w:color w:val="111111"/>
          <w:sz w:val="28"/>
          <w:szCs w:val="28"/>
          <w:rtl/>
        </w:rPr>
        <w:t xml:space="preserve">الجزء التاسع .</w:t>
      </w:r>
    </w:p>
    <w:p>
      <w:pPr>
        <w:pStyle w:val="BookText"/>
      </w:pPr>
      <w:r>
        <w:rPr>
          <w:rFonts w:ascii="Amiri" w:hAnsi="Amiri" w:eastAsia="Amiri" w:cs="Amiri"/>
          <w:lang w:bidi="ar-SA"/>
          <w:color w:val="111111"/>
          <w:sz w:val="28"/>
          <w:szCs w:val="28"/>
          <w:rtl/>
        </w:rPr>
        <w:t xml:space="preserve">من سورة ( الممتحنة ) الى سورة ( الناس ) .</w:t>
      </w:r>
    </w:p>
    <w:p>
      <w:pPr>
        <w:pStyle w:val="BookText"/>
      </w:pPr>
      <w:r>
        <w:rPr>
          <w:rFonts w:ascii="IRNazanin" w:hAnsi="IRNazanin" w:eastAsia="IRNazanin" w:cs="IRNazanin"/>
          <w:lang w:bidi="fa-IR"/>
          <w:color w:val="111111"/>
          <w:sz w:val="28"/>
          <w:szCs w:val="28"/>
          <w:rtl/>
        </w:rPr>
        <w:t xml:space="preserve">ق= 169</w:t>
      </w:r>
    </w:p>
    <w:p>
      <w:pPr>
        <w:pStyle w:val="BookText"/>
      </w:pPr>
      <w:r>
        <w:rPr>
          <w:rFonts w:ascii="IRNazanin" w:hAnsi="IRNazanin" w:eastAsia="IRNazanin" w:cs="IRNazanin"/>
          <w:lang w:bidi="fa-IR"/>
          <w:color w:val="111111"/>
          <w:sz w:val="28"/>
          <w:szCs w:val="28"/>
          <w:rtl/>
        </w:rPr>
        <w:t xml:space="preserve">والنسخ التي أرقامها من [ 17590 - 17599 ] كتبت بخط المؤلف ( شیخ زاده ) .</w:t>
      </w:r>
    </w:p>
    <w:p>
      <w:pPr>
        <w:pStyle w:val="BookText"/>
      </w:pPr>
      <w:r>
        <w:rPr>
          <w:rFonts w:ascii="Amiri" w:hAnsi="Amiri" w:eastAsia="Amiri" w:cs="Amiri"/>
          <w:lang w:bidi="ar-SA"/>
          <w:color w:val="111111"/>
          <w:sz w:val="28"/>
          <w:szCs w:val="28"/>
          <w:rtl/>
        </w:rPr>
        <w:t xml:space="preserve">حيث جاء في آخر هذه النسخة ما نصه : . النسخة ما نصه : « وقع الفراغ من تحرير هذه النسخة المباركة على يد مؤلفها ، يوم الاثنين السادس عشر من شهر المبارك شهر شعبان من شهور سنة ست وثلاثين وتسعمائة ». أه</w:t>
      </w:r>
    </w:p>
    <w:p>
      <w:pPr>
        <w:pStyle w:val="BookText"/>
      </w:pPr>
      <w:r>
        <w:rPr>
          <w:rFonts w:ascii="Times New Roman" w:hAnsi="Times New Roman" w:eastAsia="Times New Roman" w:cs="Times New Roman"/>
          <w:lang w:val="en-US" w:bidi="en-US"/>
          <w:color w:val="111111"/>
          <w:sz w:val="28"/>
          <w:szCs w:val="28"/>
          <w:rtl/>
        </w:rPr>
        <w:t xml:space="preserve">30 × 12 </w:t>
      </w:r>
      <w:r>
        <w:rPr>
          <w:rFonts w:ascii="IRNazanin" w:hAnsi="IRNazanin" w:eastAsia="IRNazanin" w:cs="IRNazanin"/>
          <w:lang w:bidi="fa-IR"/>
          <w:color w:val="111111"/>
          <w:sz w:val="28"/>
          <w:szCs w:val="28"/>
          <w:rtl/>
        </w:rPr>
        <w:t xml:space="preserve">س [17591].</w:t>
      </w:r>
    </w:p>
    <w:p>
      <w:pPr>
        <w:pStyle w:val="Heading3"/>
      </w:pPr>
      <w:bookmarkStart w:id="1011" w:name="_Toc275"/>
      <w:r>
        <w:t>265- حاشية على تفسير البيضاوي</w:t>
      </w:r>
      <w:bookmarkEnd w:id="1011"/>
    </w:p>
    <w:p>
      <w:pPr>
        <w:pStyle w:val="BookText"/>
      </w:pPr>
      <w:r>
        <w:rPr>
          <w:rFonts w:ascii="IRNazanin" w:hAnsi="IRNazanin" w:eastAsia="IRNazanin" w:cs="IRNazanin"/>
          <w:lang w:bidi="fa-IR"/>
          <w:color w:val="111111"/>
          <w:sz w:val="28"/>
          <w:szCs w:val="28"/>
          <w:rtl/>
        </w:rPr>
        <w:t xml:space="preserve">مؤلفها : حمزة بن محمود القرمانی ( ت – 871 ه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2" w:name="pg15460_166922"/>
    <w:bookmarkEnd w:id="82"/>
    <w:p>
      <w:pPr>
        <w:pStyle w:val="BookText"/>
      </w:pPr>
      <w:r>
        <w:rPr>
          <w:rFonts w:ascii="Amiri" w:hAnsi="Amiri" w:eastAsia="Amiri" w:cs="Amiri"/>
          <w:lang w:bidi="ar-SA"/>
          <w:color w:val="111111"/>
          <w:sz w:val="28"/>
          <w:szCs w:val="28"/>
          <w:rtl/>
        </w:rPr>
        <w:t xml:space="preserve">يبدأ من سورة (سبأ) إلى آخر التفسير.</w:t>
      </w:r>
    </w:p>
    <w:p>
      <w:pPr>
        <w:pStyle w:val="BookText"/>
      </w:pPr>
      <w:r>
        <w:rPr>
          <w:rFonts w:ascii="IRNazanin" w:hAnsi="IRNazanin" w:eastAsia="IRNazanin" w:cs="IRNazanin"/>
          <w:lang w:bidi="fa-IR"/>
          <w:color w:val="111111"/>
          <w:sz w:val="28"/>
          <w:szCs w:val="28"/>
          <w:rtl/>
        </w:rPr>
        <w:t xml:space="preserve">ق = 97</w:t>
      </w:r>
    </w:p>
    <w:p>
      <w:pPr>
        <w:pStyle w:val="BookText"/>
      </w:pPr>
      <w:r>
        <w:rPr>
          <w:rFonts w:ascii="Amiri" w:hAnsi="Amiri" w:eastAsia="Amiri" w:cs="Amiri"/>
          <w:lang w:bidi="ar-SA"/>
          <w:color w:val="111111"/>
          <w:sz w:val="28"/>
          <w:szCs w:val="28"/>
          <w:rtl/>
        </w:rPr>
        <w:t xml:space="preserve">والنسخة كتبها : عجم زاده</w:t>
      </w:r>
    </w:p>
    <w:p>
      <w:pPr>
        <w:pStyle w:val="BookText"/>
      </w:pPr>
      <w:r>
        <w:rPr>
          <w:rFonts w:ascii="Amiri" w:hAnsi="Amiri" w:eastAsia="Amiri" w:cs="Amiri"/>
          <w:lang w:bidi="ar-SA"/>
          <w:color w:val="111111"/>
          <w:sz w:val="28"/>
          <w:szCs w:val="28"/>
          <w:rtl/>
        </w:rPr>
        <w:t xml:space="preserve">21 * 13 س [ 2357/1 مجاميع ].</w:t>
      </w:r>
    </w:p>
    <w:p>
      <w:pPr>
        <w:pStyle w:val="Heading3"/>
      </w:pPr>
      <w:bookmarkStart w:id="1012" w:name="_Toc276"/>
      <w:r>
        <w:t>266- حاشية على تفسير البيضاوي</w:t>
      </w:r>
      <w:bookmarkEnd w:id="1012"/>
    </w:p>
    <w:p>
      <w:pPr>
        <w:pStyle w:val="BookText"/>
      </w:pPr>
      <w:r>
        <w:rPr>
          <w:rFonts w:ascii="IRNazanin" w:hAnsi="IRNazanin" w:eastAsia="IRNazanin" w:cs="IRNazanin"/>
          <w:lang w:bidi="fa-IR"/>
          <w:color w:val="111111"/>
          <w:sz w:val="28"/>
          <w:szCs w:val="28"/>
          <w:rtl/>
        </w:rPr>
        <w:t xml:space="preserve">مؤلها : محيي الدين الشهير ب ( وانقولي ) محمد بن مصطفی الرومي (ت - 1000 ه ) .</w:t>
      </w:r>
    </w:p>
    <w:p>
      <w:pPr>
        <w:pStyle w:val="BookText"/>
      </w:pPr>
      <w:r>
        <w:rPr>
          <w:rFonts w:ascii="IRNazanin" w:hAnsi="IRNazanin" w:eastAsia="IRNazanin" w:cs="IRNazanin"/>
          <w:lang w:bidi="fa-IR"/>
          <w:color w:val="111111"/>
          <w:sz w:val="28"/>
          <w:szCs w:val="28"/>
          <w:rtl/>
        </w:rPr>
        <w:t xml:space="preserve">أولها : « الحمد لوليه ، والصلوة على نیه وآله وصحبه أجمعين ..».</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21 × 13 </w:t>
      </w:r>
      <w:r>
        <w:rPr>
          <w:rFonts w:ascii="Amiri" w:hAnsi="Amiri" w:eastAsia="Amiri" w:cs="Amiri"/>
          <w:lang w:bidi="ar-SA"/>
          <w:color w:val="111111"/>
          <w:sz w:val="28"/>
          <w:szCs w:val="28"/>
          <w:rtl/>
        </w:rPr>
        <w:t xml:space="preserve">س [2357/5 مجاميع ]</w:t>
      </w:r>
    </w:p>
    <w:p>
      <w:pPr>
        <w:pStyle w:val="Heading3"/>
      </w:pPr>
      <w:bookmarkStart w:id="1013" w:name="_Toc277"/>
      <w:r>
        <w:t>267- حاشية على تفسير البيضاوي</w:t>
      </w:r>
      <w:bookmarkEnd w:id="1013"/>
    </w:p>
    <w:p>
      <w:pPr>
        <w:pStyle w:val="BookText"/>
      </w:pPr>
      <w:r>
        <w:rPr>
          <w:rFonts w:ascii="Amiri" w:hAnsi="Amiri" w:eastAsia="Amiri" w:cs="Amiri"/>
          <w:lang w:bidi="ar-SA"/>
          <w:color w:val="111111"/>
          <w:sz w:val="28"/>
          <w:szCs w:val="28"/>
          <w:rtl/>
        </w:rPr>
        <w:t xml:space="preserve">مؤلفها : محمد بن ابراهيم الحلبي المعروف بابن الحنبلي (ت - 971ه ).</w:t>
      </w:r>
    </w:p>
    <w:p>
      <w:pPr>
        <w:pStyle w:val="BookText"/>
      </w:pPr>
      <w:r>
        <w:rPr>
          <w:rFonts w:ascii="Amiri" w:hAnsi="Amiri" w:eastAsia="Amiri" w:cs="Amiri"/>
          <w:lang w:bidi="ar-SA"/>
          <w:color w:val="111111"/>
          <w:sz w:val="28"/>
          <w:szCs w:val="28"/>
          <w:rtl/>
        </w:rPr>
        <w:t xml:space="preserve">والنسخة تشتمل على تفسير جزء (تبارك ) .</w:t>
      </w:r>
    </w:p>
    <w:p>
      <w:pPr>
        <w:pStyle w:val="BookText"/>
      </w:pPr>
      <w:r>
        <w:rPr>
          <w:rFonts w:ascii="IRNazanin" w:hAnsi="IRNazanin" w:eastAsia="IRNazanin" w:cs="IRNazanin"/>
          <w:lang w:bidi="fa-IR"/>
          <w:color w:val="111111"/>
          <w:sz w:val="28"/>
          <w:szCs w:val="28"/>
          <w:rtl/>
        </w:rPr>
        <w:t xml:space="preserve">اولها : « قوله ، يقبضه قدر به التصرف في الأمور كلها ، أقول ، قد قسم اليه النوبة الیه تعالى ..».</w:t>
      </w:r>
    </w:p>
    <w:p>
      <w:pPr>
        <w:pStyle w:val="BookText"/>
      </w:pPr>
      <w:r>
        <w:rPr>
          <w:rFonts w:ascii="IRNazanin" w:hAnsi="IRNazanin" w:eastAsia="IRNazanin" w:cs="IRNazanin"/>
          <w:lang w:bidi="fa-IR"/>
          <w:color w:val="111111"/>
          <w:sz w:val="28"/>
          <w:szCs w:val="28"/>
          <w:rtl/>
        </w:rPr>
        <w:t xml:space="preserve">ق = 9</w:t>
      </w:r>
    </w:p>
    <w:p>
      <w:pPr>
        <w:pStyle w:val="BookText"/>
      </w:pPr>
      <w:r>
        <w:rPr>
          <w:rFonts w:ascii="Amiri" w:hAnsi="Amiri" w:eastAsia="Amiri" w:cs="Amiri"/>
          <w:lang w:bidi="ar-SA"/>
          <w:color w:val="111111"/>
          <w:sz w:val="28"/>
          <w:szCs w:val="28"/>
          <w:rtl/>
        </w:rPr>
        <w:t xml:space="preserve">والنسخة بخط المؤلف كتبها في أواخر شهر شعبان من سنة 947ه .</w:t>
      </w:r>
    </w:p>
    <w:p>
      <w:pPr>
        <w:pStyle w:val="BookText"/>
      </w:pPr>
      <w:r>
        <w:rPr>
          <w:rFonts w:ascii="Amiri" w:hAnsi="Amiri" w:eastAsia="Amiri" w:cs="Amiri"/>
          <w:lang w:bidi="ar-SA"/>
          <w:color w:val="111111"/>
          <w:sz w:val="28"/>
          <w:szCs w:val="28"/>
          <w:rtl/>
        </w:rPr>
        <w:t xml:space="preserve">22 * 13 س [2357/3 مجاميع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3" w:name="pg15460_166923"/>
    <w:bookmarkEnd w:id="83"/>
    <w:p>
      <w:pPr>
        <w:pStyle w:val="Heading3"/>
      </w:pPr>
      <w:bookmarkStart w:id="1014" w:name="_Toc278"/>
      <w:r>
        <w:t>268- حاشية على تفسير البیضاوي</w:t>
      </w:r>
      <w:bookmarkEnd w:id="1014"/>
    </w:p>
    <w:p>
      <w:pPr>
        <w:pStyle w:val="BookText"/>
      </w:pPr>
      <w:r>
        <w:rPr>
          <w:rFonts w:ascii="Amiri" w:hAnsi="Amiri" w:eastAsia="Amiri" w:cs="Amiri"/>
          <w:lang w:bidi="ar-SA"/>
          <w:color w:val="111111"/>
          <w:sz w:val="28"/>
          <w:szCs w:val="28"/>
          <w:rtl/>
        </w:rPr>
        <w:t xml:space="preserve">مؤلفها : عبدالحكيم بن شمس الدين السيالكوتي الهندي (ت - 1067ه )</w:t>
      </w:r>
    </w:p>
    <w:p>
      <w:pPr>
        <w:pStyle w:val="BookText"/>
      </w:pPr>
      <w:r>
        <w:rPr>
          <w:rFonts w:ascii="Amiri" w:hAnsi="Amiri" w:eastAsia="Amiri" w:cs="Amiri"/>
          <w:lang w:bidi="ar-SA"/>
          <w:color w:val="111111"/>
          <w:sz w:val="28"/>
          <w:szCs w:val="28"/>
          <w:rtl/>
        </w:rPr>
        <w:t xml:space="preserve">أوله : « الحمد لله الذي أنزل القرآن شفاء لما في الصدور ،</w:t>
      </w:r>
    </w:p>
    <w:p>
      <w:pPr>
        <w:pStyle w:val="BookText"/>
      </w:pPr>
      <w:r>
        <w:rPr>
          <w:rFonts w:ascii="IRNazanin" w:hAnsi="IRNazanin" w:eastAsia="IRNazanin" w:cs="IRNazanin"/>
          <w:lang w:bidi="fa-IR"/>
          <w:color w:val="111111"/>
          <w:sz w:val="28"/>
          <w:szCs w:val="28"/>
          <w:rtl/>
        </w:rPr>
        <w:t xml:space="preserve">وأخرج به عباده ..».</w:t>
      </w:r>
    </w:p>
    <w:p>
      <w:pPr>
        <w:pStyle w:val="BookText"/>
      </w:pPr>
      <w:r>
        <w:rPr>
          <w:rFonts w:ascii="IRNazanin" w:hAnsi="IRNazanin" w:eastAsia="IRNazanin" w:cs="IRNazanin"/>
          <w:lang w:bidi="fa-IR"/>
          <w:color w:val="111111"/>
          <w:sz w:val="28"/>
          <w:szCs w:val="28"/>
          <w:rtl/>
        </w:rPr>
        <w:t xml:space="preserve">ق= 502</w:t>
      </w:r>
    </w:p>
    <w:p>
      <w:pPr>
        <w:pStyle w:val="BookText"/>
      </w:pPr>
      <w:r>
        <w:rPr>
          <w:rFonts w:ascii="Amiri" w:hAnsi="Amiri" w:eastAsia="Amiri" w:cs="Amiri"/>
          <w:lang w:bidi="ar-SA"/>
          <w:color w:val="111111"/>
          <w:sz w:val="28"/>
          <w:szCs w:val="28"/>
          <w:rtl/>
        </w:rPr>
        <w:t xml:space="preserve">كتبه : عبدالقادر بن عبدالرحمن ، سنة /1054ه .</w:t>
      </w:r>
    </w:p>
    <w:p>
      <w:pPr>
        <w:pStyle w:val="BookText"/>
      </w:pPr>
      <w:r>
        <w:rPr>
          <w:rFonts w:ascii="IRNazanin" w:hAnsi="IRNazanin" w:eastAsia="IRNazanin" w:cs="IRNazanin"/>
          <w:lang w:bidi="fa-IR"/>
          <w:color w:val="111111"/>
          <w:sz w:val="28"/>
          <w:szCs w:val="28"/>
          <w:rtl/>
        </w:rPr>
        <w:t xml:space="preserve">22 * 14 س [2341] .</w:t>
      </w:r>
    </w:p>
    <w:p>
      <w:pPr>
        <w:pStyle w:val="Heading3"/>
      </w:pPr>
      <w:bookmarkStart w:id="1015" w:name="_Toc279"/>
      <w:r>
        <w:t>269- نسخة أخرى</w:t>
      </w:r>
      <w:bookmarkEnd w:id="1015"/>
    </w:p>
    <w:p>
      <w:pPr>
        <w:pStyle w:val="BookText"/>
      </w:pPr>
      <w:r>
        <w:rPr>
          <w:rFonts w:ascii="IRNazanin" w:hAnsi="IRNazanin" w:eastAsia="IRNazanin" w:cs="IRNazanin"/>
          <w:lang w:bidi="fa-IR"/>
          <w:color w:val="111111"/>
          <w:sz w:val="28"/>
          <w:szCs w:val="28"/>
          <w:rtl/>
        </w:rPr>
        <w:t xml:space="preserve">ق = 286</w:t>
      </w:r>
    </w:p>
    <w:p>
      <w:pPr>
        <w:pStyle w:val="BookText"/>
      </w:pPr>
      <w:r>
        <w:rPr>
          <w:rFonts w:ascii="Amiri" w:hAnsi="Amiri" w:eastAsia="Amiri" w:cs="Amiri"/>
          <w:lang w:bidi="ar-SA"/>
          <w:color w:val="111111"/>
          <w:sz w:val="28"/>
          <w:szCs w:val="28"/>
          <w:rtl/>
        </w:rPr>
        <w:t xml:space="preserve">كتبها : حسين بن ملا علي بن محمد الرحبي مفتي الشافعية ببغداد.</w:t>
      </w:r>
    </w:p>
    <w:p>
      <w:pPr>
        <w:pStyle w:val="BookText"/>
      </w:pPr>
      <w:r>
        <w:rPr>
          <w:rFonts w:ascii="Times New Roman" w:hAnsi="Times New Roman" w:eastAsia="Times New Roman" w:cs="Times New Roman"/>
          <w:lang w:val="en-US" w:bidi="en-US"/>
          <w:color w:val="111111"/>
          <w:sz w:val="28"/>
          <w:szCs w:val="28"/>
          <w:rtl/>
        </w:rPr>
        <w:t xml:space="preserve">25 × 14 </w:t>
      </w:r>
      <w:r>
        <w:rPr>
          <w:rFonts w:ascii="IRNazanin" w:hAnsi="IRNazanin" w:eastAsia="IRNazanin" w:cs="IRNazanin"/>
          <w:lang w:bidi="fa-IR"/>
          <w:color w:val="111111"/>
          <w:sz w:val="28"/>
          <w:szCs w:val="28"/>
          <w:rtl/>
        </w:rPr>
        <w:t xml:space="preserve">س [3550].</w:t>
      </w:r>
    </w:p>
    <w:p>
      <w:pPr>
        <w:pStyle w:val="Heading3"/>
      </w:pPr>
      <w:bookmarkStart w:id="1016" w:name="_Toc280"/>
      <w:r>
        <w:t>270- حاشية على تفسير البضاوي</w:t>
      </w:r>
      <w:bookmarkEnd w:id="1016"/>
    </w:p>
    <w:p>
      <w:pPr>
        <w:pStyle w:val="BookText"/>
      </w:pPr>
      <w:r>
        <w:rPr>
          <w:rFonts w:ascii="Amiri" w:hAnsi="Amiri" w:eastAsia="Amiri" w:cs="Amiri"/>
          <w:lang w:bidi="ar-SA"/>
          <w:color w:val="111111"/>
          <w:sz w:val="28"/>
          <w:szCs w:val="28"/>
          <w:rtl/>
        </w:rPr>
        <w:t xml:space="preserve">مؤلفها : صبغة الله بن ابراهيم بن حيدر الحيدر الحسين آبادي (ت -953 ه) .</w:t>
      </w:r>
    </w:p>
    <w:p>
      <w:pPr>
        <w:pStyle w:val="BookText"/>
      </w:pPr>
      <w:r>
        <w:rPr>
          <w:rFonts w:ascii="Amiri" w:hAnsi="Amiri" w:eastAsia="Amiri" w:cs="Amiri"/>
          <w:lang w:bidi="ar-SA"/>
          <w:color w:val="111111"/>
          <w:sz w:val="28"/>
          <w:szCs w:val="28"/>
          <w:rtl/>
        </w:rPr>
        <w:t xml:space="preserve">نسخة جيدة ، اولها « الحمد لله الذي أنار من محفل الفضل والجود حواشي الامكان بنور الوجود ، فجعلها مجالي لآيات وجوب وجوده ).</w:t>
      </w:r>
    </w:p>
    <w:p>
      <w:pPr>
        <w:pStyle w:val="BookText"/>
      </w:pPr>
      <w:r>
        <w:rPr>
          <w:rFonts w:ascii="Amiri" w:hAnsi="Amiri" w:eastAsia="Amiri" w:cs="Amiri"/>
          <w:lang w:bidi="ar-SA"/>
          <w:color w:val="111111"/>
          <w:sz w:val="28"/>
          <w:szCs w:val="28"/>
          <w:rtl/>
        </w:rPr>
        <w:t xml:space="preserve">مخرومة الآخر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4" w:name="pg15460_166924"/>
    <w:bookmarkEnd w:id="84"/>
    <w:p>
      <w:pPr>
        <w:pStyle w:val="BookText"/>
      </w:pPr>
      <w:r>
        <w:rPr>
          <w:rFonts w:ascii="Amiri" w:hAnsi="Amiri" w:eastAsia="Amiri" w:cs="Amiri"/>
          <w:lang w:bidi="ar-SA"/>
          <w:color w:val="111111"/>
          <w:sz w:val="28"/>
          <w:szCs w:val="28"/>
          <w:rtl/>
        </w:rPr>
        <w:t xml:space="preserve">انظر : الكشف 12/1</w:t>
      </w:r>
    </w:p>
    <w:p>
      <w:pPr>
        <w:pStyle w:val="BookText"/>
      </w:pPr>
      <w:r>
        <w:rPr>
          <w:rFonts w:ascii="IRNazanin" w:hAnsi="IRNazanin" w:eastAsia="IRNazanin" w:cs="IRNazanin"/>
          <w:lang w:bidi="fa-IR"/>
          <w:color w:val="111111"/>
          <w:sz w:val="28"/>
          <w:szCs w:val="28"/>
          <w:rtl/>
        </w:rPr>
        <w:t xml:space="preserve">ق= 19</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[2353] .</w:t>
      </w:r>
    </w:p>
    <w:p>
      <w:pPr>
        <w:pStyle w:val="Heading3"/>
      </w:pPr>
      <w:bookmarkStart w:id="1017" w:name="_Toc281"/>
      <w:r>
        <w:t>271- حاشية على تفسير البيضاوي</w:t>
      </w:r>
      <w:bookmarkEnd w:id="1017"/>
    </w:p>
    <w:p>
      <w:pPr>
        <w:pStyle w:val="BookText"/>
      </w:pPr>
      <w:r>
        <w:rPr>
          <w:rFonts w:ascii="Amiri" w:hAnsi="Amiri" w:eastAsia="Amiri" w:cs="Amiri"/>
          <w:lang w:bidi="ar-SA"/>
          <w:color w:val="111111"/>
          <w:sz w:val="28"/>
          <w:szCs w:val="28"/>
          <w:rtl/>
        </w:rPr>
        <w:t xml:space="preserve">مؤلفها : حسين الخلخالي الحسيني (ت - 1014 ه ) .</w:t>
      </w:r>
    </w:p>
    <w:p>
      <w:pPr>
        <w:pStyle w:val="BookText"/>
      </w:pPr>
      <w:r>
        <w:rPr>
          <w:rFonts w:ascii="Amiri" w:hAnsi="Amiri" w:eastAsia="Amiri" w:cs="Amiri"/>
          <w:lang w:bidi="ar-SA"/>
          <w:color w:val="111111"/>
          <w:sz w:val="28"/>
          <w:szCs w:val="28"/>
          <w:rtl/>
        </w:rPr>
        <w:t xml:space="preserve">أوله : « الحمد لله الذي قوله الفرقان في كبرياء ذاته ، أخره مخروم . ينتهي بتفسير سورة ( النبأ ) ، و تبدأ من سورة (يس).</w:t>
      </w:r>
    </w:p>
    <w:p>
      <w:pPr>
        <w:pStyle w:val="BookText"/>
      </w:pPr>
      <w:r>
        <w:rPr>
          <w:rFonts w:ascii="IRNazanin" w:hAnsi="IRNazanin" w:eastAsia="IRNazanin" w:cs="IRNazanin"/>
          <w:lang w:bidi="fa-IR"/>
          <w:color w:val="111111"/>
          <w:sz w:val="28"/>
          <w:szCs w:val="28"/>
          <w:rtl/>
        </w:rPr>
        <w:t xml:space="preserve">ق = 88</w:t>
      </w:r>
    </w:p>
    <w:p>
      <w:pPr>
        <w:pStyle w:val="BookText"/>
      </w:pPr>
      <w:r>
        <w:rPr>
          <w:rFonts w:ascii="IRNazanin" w:hAnsi="IRNazanin" w:eastAsia="IRNazanin" w:cs="IRNazanin"/>
          <w:lang w:bidi="fa-IR"/>
          <w:color w:val="111111"/>
          <w:sz w:val="28"/>
          <w:szCs w:val="28"/>
          <w:rtl/>
        </w:rPr>
        <w:t xml:space="preserve">20 *15 س [2351].</w:t>
      </w:r>
    </w:p>
    <w:p>
      <w:pPr>
        <w:pStyle w:val="Heading3"/>
      </w:pPr>
      <w:bookmarkStart w:id="1018" w:name="_Toc282"/>
      <w:r>
        <w:t>272- حاشية على تفسير البيضاوي</w:t>
      </w:r>
      <w:bookmarkEnd w:id="1018"/>
    </w:p>
    <w:p>
      <w:pPr>
        <w:pStyle w:val="BookText"/>
      </w:pPr>
      <w:r>
        <w:rPr>
          <w:rFonts w:ascii="Amiri" w:hAnsi="Amiri" w:eastAsia="Amiri" w:cs="Amiri"/>
          <w:lang w:bidi="ar-SA"/>
          <w:color w:val="111111"/>
          <w:sz w:val="28"/>
          <w:szCs w:val="28"/>
          <w:rtl/>
        </w:rPr>
        <w:t xml:space="preserve">مؤلفها : محمد أمين بادشاه البخاري الحسيني (ت - 987ه). بروك 412/2 ، الذيل 583/2 .</w:t>
      </w:r>
    </w:p>
    <w:p>
      <w:pPr>
        <w:pStyle w:val="BookText"/>
      </w:pPr>
      <w:r>
        <w:rPr>
          <w:rFonts w:ascii="Amiri" w:hAnsi="Amiri" w:eastAsia="Amiri" w:cs="Amiri"/>
          <w:lang w:bidi="ar-SA"/>
          <w:color w:val="111111"/>
          <w:sz w:val="28"/>
          <w:szCs w:val="28"/>
          <w:rtl/>
        </w:rPr>
        <w:t xml:space="preserve">أولها : « قوله الحمد لله الذي نزل الفرقان .. قيل صدر الكتاب بالحمد لله مع ان ما في التنزيل وهو تبارك..».</w:t>
      </w:r>
    </w:p>
    <w:p>
      <w:pPr>
        <w:pStyle w:val="BookText"/>
      </w:pPr>
      <w:r>
        <w:rPr>
          <w:rFonts w:ascii="Amiri" w:hAnsi="Amiri" w:eastAsia="Amiri" w:cs="Amiri"/>
          <w:lang w:bidi="ar-SA"/>
          <w:color w:val="111111"/>
          <w:sz w:val="28"/>
          <w:szCs w:val="28"/>
          <w:rtl/>
        </w:rPr>
        <w:t xml:space="preserve">انظر : الكشف 192/1</w:t>
      </w:r>
    </w:p>
    <w:p>
      <w:pPr>
        <w:pStyle w:val="BookText"/>
      </w:pPr>
      <w:r>
        <w:rPr>
          <w:rFonts w:ascii="IRNazanin" w:hAnsi="IRNazanin" w:eastAsia="IRNazanin" w:cs="IRNazanin"/>
          <w:lang w:bidi="fa-IR"/>
          <w:color w:val="111111"/>
          <w:sz w:val="28"/>
          <w:szCs w:val="28"/>
          <w:rtl/>
        </w:rPr>
        <w:t xml:space="preserve">ق = 109</w:t>
      </w:r>
    </w:p>
    <w:p>
      <w:pPr>
        <w:pStyle w:val="BookText"/>
      </w:pPr>
      <w:r>
        <w:rPr>
          <w:rFonts w:ascii="IRNazanin" w:hAnsi="IRNazanin" w:eastAsia="IRNazanin" w:cs="IRNazanin"/>
          <w:lang w:bidi="fa-IR"/>
          <w:color w:val="111111"/>
          <w:sz w:val="28"/>
          <w:szCs w:val="28"/>
          <w:rtl/>
        </w:rPr>
        <w:t xml:space="preserve">والنسخة ملكها : عبدالرحمن الصديقي الشافعي . ثم : مصطفی بن موسی سنة / 1129ه .</w:t>
      </w:r>
    </w:p>
    <w:p>
      <w:pPr>
        <w:pStyle w:val="BookText"/>
      </w:pPr>
      <w:r>
        <w:rPr>
          <w:rFonts w:ascii="Times New Roman" w:hAnsi="Times New Roman" w:eastAsia="Times New Roman" w:cs="Times New Roman"/>
          <w:lang w:val="en-US" w:bidi="en-US"/>
          <w:color w:val="111111"/>
          <w:sz w:val="28"/>
          <w:szCs w:val="28"/>
          <w:rtl/>
        </w:rPr>
        <w:t xml:space="preserve">21×15 </w:t>
      </w:r>
      <w:r>
        <w:rPr>
          <w:rFonts w:ascii="IRNazanin" w:hAnsi="IRNazanin" w:eastAsia="IRNazanin" w:cs="IRNazanin"/>
          <w:lang w:bidi="fa-IR"/>
          <w:color w:val="111111"/>
          <w:sz w:val="28"/>
          <w:szCs w:val="28"/>
          <w:rtl/>
        </w:rPr>
        <w:t xml:space="preserve">اس [2419].</w:t>
      </w:r>
    </w:p>
    <w:p>
      <w:pPr>
        <w:pStyle w:val="Heading3"/>
      </w:pPr>
      <w:bookmarkStart w:id="1019" w:name="_Toc283"/>
      <w:r>
        <w:t>273- حاشية على تفسير البيضاوي</w:t>
      </w:r>
      <w:bookmarkEnd w:id="1019"/>
    </w:p>
    <w:p>
      <w:pPr>
        <w:pStyle w:val="BookText"/>
      </w:pPr>
      <w:r>
        <w:rPr>
          <w:rFonts w:ascii="Amiri" w:hAnsi="Amiri" w:eastAsia="Amiri" w:cs="Amiri"/>
          <w:lang w:bidi="ar-SA"/>
          <w:color w:val="111111"/>
          <w:sz w:val="28"/>
          <w:szCs w:val="28"/>
          <w:rtl/>
        </w:rPr>
        <w:t xml:space="preserve">مؤلفها : المفتي سعدي جلبي / سعدالله بن عيسى بن أمير خان (ت - 945ه )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5" w:name="pg15460_166925"/>
    <w:bookmarkEnd w:id="85"/>
    <w:p>
      <w:pPr>
        <w:pStyle w:val="BookText"/>
      </w:pPr>
      <w:r>
        <w:rPr>
          <w:rFonts w:ascii="Amiri" w:hAnsi="Amiri" w:eastAsia="Amiri" w:cs="Amiri"/>
          <w:lang w:bidi="ar-SA"/>
          <w:color w:val="111111"/>
          <w:sz w:val="28"/>
          <w:szCs w:val="28"/>
          <w:rtl/>
        </w:rPr>
        <w:t xml:space="preserve">أولها : « سورة الفاتحة ، هكذا وجدت مكتوبة في أوائل المصاحف الكريمة وهي خبر مبتدأ محذوف..».</w:t>
      </w:r>
    </w:p>
    <w:p>
      <w:pPr>
        <w:pStyle w:val="BookText"/>
      </w:pPr>
      <w:r>
        <w:rPr>
          <w:rFonts w:ascii="Amiri" w:hAnsi="Amiri" w:eastAsia="Amiri" w:cs="Amiri"/>
          <w:lang w:bidi="ar-SA"/>
          <w:color w:val="111111"/>
          <w:sz w:val="28"/>
          <w:szCs w:val="28"/>
          <w:rtl/>
        </w:rPr>
        <w:t xml:space="preserve">والنسخة ملكها : أحمد بن سليمان المحاسني ، و ...بن الحاج يحيى بن الأمير سليمان بن الأمير محمد الكردي سنة/1195ه في قلعة كركوك ..</w:t>
      </w:r>
    </w:p>
    <w:p>
      <w:pPr>
        <w:pStyle w:val="BookText"/>
      </w:pPr>
      <w:r>
        <w:rPr>
          <w:rFonts w:ascii="IRNazanin" w:hAnsi="IRNazanin" w:eastAsia="IRNazanin" w:cs="IRNazanin"/>
          <w:lang w:bidi="fa-IR"/>
          <w:color w:val="111111"/>
          <w:sz w:val="28"/>
          <w:szCs w:val="28"/>
          <w:rtl/>
        </w:rPr>
        <w:t xml:space="preserve">کتبه : منصور بن سليم بن حسن الدمناوي الشافعي الأزهري سنة / 1059ه .</w:t>
      </w:r>
    </w:p>
    <w:p>
      <w:pPr>
        <w:pStyle w:val="BookText"/>
      </w:pPr>
      <w:r>
        <w:rPr>
          <w:rFonts w:ascii="Amiri" w:hAnsi="Amiri" w:eastAsia="Amiri" w:cs="Amiri"/>
          <w:lang w:bidi="ar-SA"/>
          <w:color w:val="111111"/>
          <w:sz w:val="28"/>
          <w:szCs w:val="28"/>
          <w:rtl/>
        </w:rPr>
        <w:t xml:space="preserve">انظر : الكشف 191/1</w:t>
      </w:r>
    </w:p>
    <w:p>
      <w:pPr>
        <w:pStyle w:val="BookText"/>
      </w:pPr>
      <w:r>
        <w:rPr>
          <w:rFonts w:ascii="IRNazanin" w:hAnsi="IRNazanin" w:eastAsia="IRNazanin" w:cs="IRNazanin"/>
          <w:lang w:bidi="fa-IR"/>
          <w:color w:val="111111"/>
          <w:sz w:val="28"/>
          <w:szCs w:val="28"/>
          <w:rtl/>
        </w:rPr>
        <w:t xml:space="preserve">ق= 500</w:t>
      </w:r>
    </w:p>
    <w:p>
      <w:pPr>
        <w:pStyle w:val="BookText"/>
      </w:pPr>
      <w:r>
        <w:rPr>
          <w:rFonts w:ascii="IRNazanin" w:hAnsi="IRNazanin" w:eastAsia="IRNazanin" w:cs="IRNazanin"/>
          <w:lang w:bidi="fa-IR"/>
          <w:color w:val="111111"/>
          <w:sz w:val="28"/>
          <w:szCs w:val="28"/>
          <w:rtl/>
        </w:rPr>
        <w:t xml:space="preserve">29 * 17 س [2246]</w:t>
      </w:r>
    </w:p>
    <w:p>
      <w:pPr>
        <w:pStyle w:val="Heading3"/>
      </w:pPr>
      <w:bookmarkStart w:id="1020" w:name="_Toc284"/>
      <w:r>
        <w:t>274 ا- نسخة أخرى</w:t>
      </w:r>
      <w:bookmarkEnd w:id="1020"/>
    </w:p>
    <w:p>
      <w:pPr>
        <w:pStyle w:val="BookText"/>
      </w:pPr>
      <w:r>
        <w:rPr>
          <w:rFonts w:ascii="Amiri" w:hAnsi="Amiri" w:eastAsia="Amiri" w:cs="Amiri"/>
          <w:lang w:bidi="ar-SA"/>
          <w:color w:val="111111"/>
          <w:sz w:val="28"/>
          <w:szCs w:val="28"/>
          <w:rtl/>
        </w:rPr>
        <w:t xml:space="preserve">المجلد الثاني ، من سورة ( الصافات ) إلى الأخير .</w:t>
      </w:r>
    </w:p>
    <w:p>
      <w:pPr>
        <w:pStyle w:val="BookText"/>
      </w:pPr>
      <w:r>
        <w:rPr>
          <w:rFonts w:ascii="IRNazanin" w:hAnsi="IRNazanin" w:eastAsia="IRNazanin" w:cs="IRNazanin"/>
          <w:lang w:bidi="fa-IR"/>
          <w:color w:val="111111"/>
          <w:sz w:val="28"/>
          <w:szCs w:val="28"/>
          <w:rtl/>
        </w:rPr>
        <w:t xml:space="preserve">ملكها : محمد بن مصطفى ناصح بجامع اور نوس في ( یکیجهء واردار ) و من ( موقوفات ) الحاج أمين الباجه جي . 1243 ه .</w:t>
      </w:r>
    </w:p>
    <w:p>
      <w:pPr>
        <w:pStyle w:val="BookText"/>
      </w:pPr>
      <w:r>
        <w:rPr>
          <w:rFonts w:ascii="IRNazanin" w:hAnsi="IRNazanin" w:eastAsia="IRNazanin" w:cs="IRNazanin"/>
          <w:lang w:bidi="fa-IR"/>
          <w:color w:val="111111"/>
          <w:sz w:val="28"/>
          <w:szCs w:val="28"/>
          <w:rtl/>
        </w:rPr>
        <w:t xml:space="preserve">كتبت برسم : ( مصطفی جلبي قاضي القضاة في الدولة العثمانية ) .</w:t>
      </w:r>
    </w:p>
    <w:p>
      <w:pPr>
        <w:pStyle w:val="BookText"/>
      </w:pPr>
      <w:r>
        <w:rPr>
          <w:rFonts w:ascii="IRNazanin" w:hAnsi="IRNazanin" w:eastAsia="IRNazanin" w:cs="IRNazanin"/>
          <w:lang w:bidi="fa-IR"/>
          <w:color w:val="111111"/>
          <w:sz w:val="28"/>
          <w:szCs w:val="28"/>
          <w:rtl/>
        </w:rPr>
        <w:t xml:space="preserve">ق= 244</w:t>
      </w:r>
    </w:p>
    <w:p>
      <w:pPr>
        <w:pStyle w:val="BookText"/>
      </w:pPr>
      <w:r>
        <w:rPr>
          <w:rFonts w:ascii="IRNazanin" w:hAnsi="IRNazanin" w:eastAsia="IRNazanin" w:cs="IRNazanin"/>
          <w:lang w:bidi="fa-IR"/>
          <w:color w:val="111111"/>
          <w:sz w:val="28"/>
          <w:szCs w:val="28"/>
          <w:rtl/>
        </w:rPr>
        <w:t xml:space="preserve">20 * 13س [2346].</w:t>
      </w:r>
    </w:p>
    <w:p>
      <w:pPr>
        <w:pStyle w:val="Heading3"/>
      </w:pPr>
      <w:bookmarkStart w:id="1021" w:name="_Toc285"/>
      <w:r>
        <w:t>274 ب ۔ حاشية على تفسير البيضاوي</w:t>
      </w:r>
      <w:bookmarkEnd w:id="1021"/>
    </w:p>
    <w:p>
      <w:pPr>
        <w:pStyle w:val="BookText"/>
      </w:pPr>
      <w:r>
        <w:rPr>
          <w:rFonts w:ascii="Amiri" w:hAnsi="Amiri" w:eastAsia="Amiri" w:cs="Amiri"/>
          <w:lang w:bidi="ar-SA"/>
          <w:color w:val="111111"/>
          <w:sz w:val="28"/>
          <w:szCs w:val="28"/>
          <w:rtl/>
        </w:rPr>
        <w:t xml:space="preserve">مؤلفها : أبو السعود العمادي المفسر (ت - 982ه ).</w:t>
      </w:r>
    </w:p>
    <w:p>
      <w:pPr>
        <w:pStyle w:val="BookText"/>
      </w:pPr>
      <w:r>
        <w:rPr>
          <w:rFonts w:ascii="Amiri" w:hAnsi="Amiri" w:eastAsia="Amiri" w:cs="Amiri"/>
          <w:lang w:bidi="ar-SA"/>
          <w:color w:val="111111"/>
          <w:sz w:val="28"/>
          <w:szCs w:val="28"/>
          <w:rtl/>
        </w:rPr>
        <w:t xml:space="preserve">مخرومة الأول ، تبدأ من سورة ( النساء ) إلى آخر التفسير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6" w:name="pg15460_166926"/>
    <w:bookmarkEnd w:id="86"/>
    <w:p>
      <w:pPr>
        <w:pStyle w:val="BookText"/>
      </w:pPr>
      <w:r>
        <w:rPr>
          <w:rFonts w:ascii="IRNazanin" w:hAnsi="IRNazanin" w:eastAsia="IRNazanin" w:cs="IRNazanin"/>
          <w:lang w:bidi="fa-IR"/>
          <w:color w:val="111111"/>
          <w:sz w:val="28"/>
          <w:szCs w:val="28"/>
          <w:rtl/>
        </w:rPr>
        <w:t xml:space="preserve">ق = 263</w:t>
      </w:r>
    </w:p>
    <w:p>
      <w:pPr>
        <w:pStyle w:val="BookText"/>
      </w:pPr>
      <w:r>
        <w:rPr>
          <w:rFonts w:ascii="Times New Roman" w:hAnsi="Times New Roman" w:eastAsia="Times New Roman" w:cs="Times New Roman"/>
          <w:lang w:val="en-US" w:bidi="en-US"/>
          <w:color w:val="111111"/>
          <w:sz w:val="28"/>
          <w:szCs w:val="28"/>
          <w:rtl/>
        </w:rPr>
        <w:t xml:space="preserve">29 × 18</w:t>
      </w:r>
      <w:r>
        <w:rPr>
          <w:rFonts w:ascii="IRNazanin" w:hAnsi="IRNazanin" w:eastAsia="IRNazanin" w:cs="IRNazanin"/>
          <w:lang w:bidi="fa-IR"/>
          <w:color w:val="111111"/>
          <w:sz w:val="28"/>
          <w:szCs w:val="28"/>
          <w:rtl/>
        </w:rPr>
        <w:t xml:space="preserve">س [2270] .</w:t>
      </w:r>
    </w:p>
    <w:p>
      <w:pPr>
        <w:pStyle w:val="Heading3"/>
      </w:pPr>
      <w:bookmarkStart w:id="1022" w:name="_Toc286"/>
      <w:r>
        <w:t>275- حاشية على تفسير البيضاوي</w:t>
      </w:r>
      <w:bookmarkEnd w:id="1022"/>
    </w:p>
    <w:p>
      <w:pPr>
        <w:pStyle w:val="BookText"/>
      </w:pPr>
      <w:r>
        <w:rPr>
          <w:rFonts w:ascii="Amiri" w:hAnsi="Amiri" w:eastAsia="Amiri" w:cs="Amiri"/>
          <w:lang w:bidi="ar-SA"/>
          <w:color w:val="111111"/>
          <w:sz w:val="28"/>
          <w:szCs w:val="28"/>
          <w:rtl/>
        </w:rPr>
        <w:t xml:space="preserve">مؤلفها: منلا خسرو محمد بن فرامرز الرومي (ت - 883ه ). مخرومة الآخر .</w:t>
      </w:r>
    </w:p>
    <w:p>
      <w:pPr>
        <w:pStyle w:val="BookText"/>
      </w:pPr>
      <w:r>
        <w:rPr>
          <w:rFonts w:ascii="Amiri" w:hAnsi="Amiri" w:eastAsia="Amiri" w:cs="Amiri"/>
          <w:lang w:bidi="ar-SA"/>
          <w:color w:val="111111"/>
          <w:sz w:val="28"/>
          <w:szCs w:val="28"/>
          <w:rtl/>
        </w:rPr>
        <w:t xml:space="preserve">أولها : « الحمد لله الذي نزل على عبده ليكون حاصرا جنس الحمد ».</w:t>
      </w:r>
    </w:p>
    <w:p>
      <w:pPr>
        <w:pStyle w:val="BookText"/>
      </w:pPr>
      <w:r>
        <w:rPr>
          <w:rFonts w:ascii="IRNazanin" w:hAnsi="IRNazanin" w:eastAsia="IRNazanin" w:cs="IRNazanin"/>
          <w:lang w:bidi="fa-IR"/>
          <w:color w:val="111111"/>
          <w:sz w:val="28"/>
          <w:szCs w:val="28"/>
          <w:rtl/>
        </w:rPr>
        <w:t xml:space="preserve">ق= 33</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[2330] .</w:t>
      </w:r>
    </w:p>
    <w:p>
      <w:pPr>
        <w:pStyle w:val="Heading3"/>
      </w:pPr>
      <w:bookmarkStart w:id="1023" w:name="_Toc287"/>
      <w:r>
        <w:t>276- نسخة أخرى</w:t>
      </w:r>
      <w:bookmarkEnd w:id="1023"/>
    </w:p>
    <w:p>
      <w:pPr>
        <w:pStyle w:val="BookText"/>
      </w:pPr>
      <w:r>
        <w:rPr>
          <w:rFonts w:ascii="Amiri" w:hAnsi="Amiri" w:eastAsia="Amiri" w:cs="Amiri"/>
          <w:lang w:bidi="ar-SA"/>
          <w:color w:val="111111"/>
          <w:sz w:val="28"/>
          <w:szCs w:val="28"/>
          <w:rtl/>
        </w:rPr>
        <w:t xml:space="preserve">وتشتمل على سورة ( الانعام ) فقط .</w:t>
      </w:r>
    </w:p>
    <w:p>
      <w:pPr>
        <w:pStyle w:val="BookText"/>
      </w:pPr>
      <w:r>
        <w:rPr>
          <w:rFonts w:ascii="Amiri" w:hAnsi="Amiri" w:eastAsia="Amiri" w:cs="Amiri"/>
          <w:lang w:bidi="ar-SA"/>
          <w:color w:val="111111"/>
          <w:sz w:val="28"/>
          <w:szCs w:val="28"/>
          <w:rtl/>
        </w:rPr>
        <w:t xml:space="preserve">أولها : « الحمد لله الفتاح المنان ، ذي الطول والفضل والاحسان..».</w:t>
      </w:r>
    </w:p>
    <w:p>
      <w:pPr>
        <w:pStyle w:val="BookText"/>
      </w:pPr>
      <w:r>
        <w:rPr>
          <w:rFonts w:ascii="Amiri" w:hAnsi="Amiri" w:eastAsia="Amiri" w:cs="Amiri"/>
          <w:lang w:bidi="ar-SA"/>
          <w:color w:val="111111"/>
          <w:sz w:val="28"/>
          <w:szCs w:val="28"/>
          <w:rtl/>
        </w:rPr>
        <w:t xml:space="preserve">مخرومة الآخر .</w:t>
      </w:r>
    </w:p>
    <w:p>
      <w:pPr>
        <w:pStyle w:val="BookText"/>
      </w:pPr>
      <w:r>
        <w:rPr>
          <w:rFonts w:ascii="IRNazanin" w:hAnsi="IRNazanin" w:eastAsia="IRNazanin" w:cs="IRNazanin"/>
          <w:lang w:bidi="fa-IR"/>
          <w:color w:val="111111"/>
          <w:sz w:val="28"/>
          <w:szCs w:val="28"/>
          <w:rtl/>
        </w:rPr>
        <w:t xml:space="preserve">ق =10</w:t>
      </w:r>
    </w:p>
    <w:p>
      <w:pPr>
        <w:pStyle w:val="BookText"/>
      </w:pPr>
      <w:r>
        <w:rPr>
          <w:rFonts w:ascii="Amiri" w:hAnsi="Amiri" w:eastAsia="Amiri" w:cs="Amiri"/>
          <w:lang w:bidi="ar-SA"/>
          <w:color w:val="111111"/>
          <w:sz w:val="28"/>
          <w:szCs w:val="28"/>
          <w:rtl/>
        </w:rPr>
        <w:t xml:space="preserve">انظر : الكشف 190/1 .</w:t>
      </w:r>
    </w:p>
    <w:p>
      <w:pPr>
        <w:pStyle w:val="BookText"/>
      </w:pPr>
      <w:r>
        <w:rPr>
          <w:rFonts w:ascii="Amiri" w:hAnsi="Amiri" w:eastAsia="Amiri" w:cs="Amiri"/>
          <w:lang w:bidi="ar-SA"/>
          <w:color w:val="111111"/>
          <w:sz w:val="28"/>
          <w:szCs w:val="28"/>
          <w:rtl/>
        </w:rPr>
        <w:t xml:space="preserve">21 * 13س [2357/2 مجاميع] .</w:t>
      </w:r>
    </w:p>
    <w:p>
      <w:pPr>
        <w:pStyle w:val="Heading3"/>
      </w:pPr>
      <w:bookmarkStart w:id="1024" w:name="_Toc288"/>
      <w:r>
        <w:t>277- حاشية على تفسير البيضاوي</w:t>
      </w:r>
      <w:bookmarkEnd w:id="1024"/>
    </w:p>
    <w:p>
      <w:pPr>
        <w:pStyle w:val="BookText"/>
      </w:pPr>
      <w:r>
        <w:rPr>
          <w:rFonts w:ascii="Amiri" w:hAnsi="Amiri" w:eastAsia="Amiri" w:cs="Amiri"/>
          <w:lang w:bidi="ar-SA"/>
          <w:color w:val="111111"/>
          <w:sz w:val="28"/>
          <w:szCs w:val="28"/>
          <w:rtl/>
        </w:rPr>
        <w:t xml:space="preserve">مؤلفها : محيي الدين محمد بن جمال الدين بن رمضان الشرواني (ت - 1063 ه ).</w:t>
      </w:r>
    </w:p>
    <w:p>
      <w:pPr>
        <w:pStyle w:val="BookText"/>
      </w:pPr>
      <w:r>
        <w:rPr>
          <w:rFonts w:ascii="Amiri" w:hAnsi="Amiri" w:eastAsia="Amiri" w:cs="Amiri"/>
          <w:lang w:bidi="ar-SA"/>
          <w:color w:val="111111"/>
          <w:sz w:val="28"/>
          <w:szCs w:val="28"/>
          <w:rtl/>
        </w:rPr>
        <w:t xml:space="preserve">أوله : « الحمد لله وصلى الله على سيدنا محمد وآله وصحبه وسلم ، قال مولانا وشيخنا الامام العلامة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7" w:name="pg15460_166927"/>
    <w:bookmarkEnd w:id="87"/>
    <w:p>
      <w:pPr>
        <w:pStyle w:val="BookText"/>
      </w:pPr>
      <w:r>
        <w:rPr>
          <w:rFonts w:ascii="Amiri" w:hAnsi="Amiri" w:eastAsia="Amiri" w:cs="Amiri"/>
          <w:lang w:bidi="ar-SA"/>
          <w:color w:val="111111"/>
          <w:sz w:val="28"/>
          <w:szCs w:val="28"/>
          <w:rtl/>
        </w:rPr>
        <w:t xml:space="preserve">والنسخة مختصرة من نسخة المؤلف ، يقول اسماعيل باشا البغدادي في الايضاح: « حاشية لمحمد بن جمال الدين ...في أربع مجلدات ».وانظر : فهرس دار الكتب المصرية 46/1 .</w:t>
      </w:r>
    </w:p>
    <w:p>
      <w:pPr>
        <w:pStyle w:val="BookText"/>
      </w:pPr>
      <w:r>
        <w:rPr>
          <w:rFonts w:ascii="IRNazanin" w:hAnsi="IRNazanin" w:eastAsia="IRNazanin" w:cs="IRNazanin"/>
          <w:lang w:bidi="fa-IR"/>
          <w:color w:val="111111"/>
          <w:sz w:val="28"/>
          <w:szCs w:val="28"/>
          <w:rtl/>
        </w:rPr>
        <w:t xml:space="preserve">ق = 109</w:t>
      </w:r>
    </w:p>
    <w:p>
      <w:pPr>
        <w:pStyle w:val="BookText"/>
      </w:pPr>
      <w:r>
        <w:rPr>
          <w:rFonts w:ascii="Amiri" w:hAnsi="Amiri" w:eastAsia="Amiri" w:cs="Amiri"/>
          <w:lang w:bidi="ar-SA"/>
          <w:color w:val="111111"/>
          <w:sz w:val="28"/>
          <w:szCs w:val="28"/>
          <w:rtl/>
        </w:rPr>
        <w:t xml:space="preserve">كتبها : محمد بن محمد بن علي ... الحنفي احد تلاميذ المؤلف ، في سنة / 932 ه .</w:t>
      </w:r>
    </w:p>
    <w:p>
      <w:pPr>
        <w:pStyle w:val="BookText"/>
      </w:pPr>
      <w:r>
        <w:rPr>
          <w:rFonts w:ascii="Amiri" w:hAnsi="Amiri" w:eastAsia="Amiri" w:cs="Amiri"/>
          <w:lang w:bidi="ar-SA"/>
          <w:color w:val="111111"/>
          <w:sz w:val="28"/>
          <w:szCs w:val="28"/>
          <w:rtl/>
        </w:rPr>
        <w:t xml:space="preserve">18 * 13 س [2344/1 مجاميع] .</w:t>
      </w:r>
    </w:p>
    <w:p>
      <w:pPr>
        <w:pStyle w:val="Heading3"/>
      </w:pPr>
      <w:bookmarkStart w:id="1025" w:name="_Toc289"/>
      <w:r>
        <w:t>278- حاشية على تفسير البيضاوي</w:t>
      </w:r>
      <w:bookmarkEnd w:id="1025"/>
    </w:p>
    <w:p>
      <w:pPr>
        <w:pStyle w:val="BookText"/>
      </w:pPr>
      <w:r>
        <w:rPr>
          <w:rFonts w:ascii="Amiri" w:hAnsi="Amiri" w:eastAsia="Amiri" w:cs="Amiri"/>
          <w:lang w:bidi="ar-SA"/>
          <w:color w:val="111111"/>
          <w:sz w:val="28"/>
          <w:szCs w:val="28"/>
          <w:rtl/>
        </w:rPr>
        <w:t xml:space="preserve">مؤلفها : محمد بهاء الدين العاملي (ت - 1031ه).</w:t>
      </w:r>
    </w:p>
    <w:p>
      <w:pPr>
        <w:pStyle w:val="BookText"/>
      </w:pPr>
      <w:r>
        <w:rPr>
          <w:rFonts w:ascii="Amiri" w:hAnsi="Amiri" w:eastAsia="Amiri" w:cs="Amiri"/>
          <w:lang w:bidi="ar-SA"/>
          <w:color w:val="111111"/>
          <w:sz w:val="28"/>
          <w:szCs w:val="28"/>
          <w:rtl/>
        </w:rPr>
        <w:t xml:space="preserve">أوله : « الحمد لله الذي جعل نسخة عالم الامكان شرحا لماديات قدرته .وتفسيرا صير نقوش..».</w:t>
      </w:r>
    </w:p>
    <w:p>
      <w:pPr>
        <w:pStyle w:val="BookText"/>
      </w:pPr>
      <w:r>
        <w:rPr>
          <w:rFonts w:ascii="Amiri" w:hAnsi="Amiri" w:eastAsia="Amiri" w:cs="Amiri"/>
          <w:lang w:bidi="ar-SA"/>
          <w:color w:val="111111"/>
          <w:sz w:val="28"/>
          <w:szCs w:val="28"/>
          <w:rtl/>
        </w:rPr>
        <w:t xml:space="preserve">كتبت في سنة / 1100ه، بخط، تعليقي جيد ، على يد : محمد أصغر بن علي أكبر لاري.</w:t>
      </w:r>
    </w:p>
    <w:p>
      <w:pPr>
        <w:pStyle w:val="BookText"/>
      </w:pPr>
      <w:r>
        <w:rPr>
          <w:rFonts w:ascii="IRNazanin" w:hAnsi="IRNazanin" w:eastAsia="IRNazanin" w:cs="IRNazanin"/>
          <w:lang w:bidi="fa-IR"/>
          <w:color w:val="111111"/>
          <w:sz w:val="28"/>
          <w:szCs w:val="28"/>
          <w:rtl/>
        </w:rPr>
        <w:t xml:space="preserve">ق = 79</w:t>
      </w:r>
    </w:p>
    <w:p>
      <w:pPr>
        <w:pStyle w:val="BookText"/>
      </w:pPr>
      <w:r>
        <w:rPr>
          <w:rFonts w:ascii="Times New Roman" w:hAnsi="Times New Roman" w:eastAsia="Times New Roman" w:cs="Times New Roman"/>
          <w:lang w:val="en-US" w:bidi="en-US"/>
          <w:color w:val="111111"/>
          <w:sz w:val="28"/>
          <w:szCs w:val="28"/>
          <w:rtl/>
        </w:rPr>
        <w:t xml:space="preserve">24 × 14 </w:t>
      </w:r>
      <w:r>
        <w:rPr>
          <w:rFonts w:ascii="IRNazanin" w:hAnsi="IRNazanin" w:eastAsia="IRNazanin" w:cs="IRNazanin"/>
          <w:lang w:bidi="fa-IR"/>
          <w:color w:val="111111"/>
          <w:sz w:val="28"/>
          <w:szCs w:val="28"/>
          <w:rtl/>
        </w:rPr>
        <w:t xml:space="preserve">س [5239].</w:t>
      </w:r>
    </w:p>
    <w:p>
      <w:pPr>
        <w:pStyle w:val="Heading3"/>
      </w:pPr>
      <w:bookmarkStart w:id="1026" w:name="_Toc290"/>
      <w:r>
        <w:t>279- نسخة أخرى</w:t>
      </w:r>
      <w:bookmarkEnd w:id="1026"/>
    </w:p>
    <w:p>
      <w:pPr>
        <w:pStyle w:val="BookText"/>
      </w:pPr>
      <w:r>
        <w:rPr>
          <w:rFonts w:ascii="IRNazanin" w:hAnsi="IRNazanin" w:eastAsia="IRNazanin" w:cs="IRNazanin"/>
          <w:lang w:bidi="fa-IR"/>
          <w:color w:val="111111"/>
          <w:sz w:val="28"/>
          <w:szCs w:val="28"/>
          <w:rtl/>
        </w:rPr>
        <w:t xml:space="preserve">ق = 123</w:t>
      </w:r>
    </w:p>
    <w:p>
      <w:pPr>
        <w:pStyle w:val="BookText"/>
      </w:pPr>
      <w:r>
        <w:rPr>
          <w:rFonts w:ascii="IRNazanin" w:hAnsi="IRNazanin" w:eastAsia="IRNazanin" w:cs="IRNazanin"/>
          <w:lang w:bidi="fa-IR"/>
          <w:color w:val="111111"/>
          <w:sz w:val="28"/>
          <w:szCs w:val="28"/>
          <w:rtl/>
        </w:rPr>
        <w:t xml:space="preserve">23 *12 س [13521]</w:t>
      </w:r>
    </w:p>
    <w:p>
      <w:pPr>
        <w:pStyle w:val="Heading3"/>
      </w:pPr>
      <w:bookmarkStart w:id="1027" w:name="_Toc291"/>
      <w:r>
        <w:t>280 -حاشية على تفسير البيضاوي</w:t>
      </w:r>
      <w:bookmarkEnd w:id="1027"/>
    </w:p>
    <w:p>
      <w:pPr>
        <w:pStyle w:val="BookText"/>
      </w:pPr>
      <w:r>
        <w:rPr>
          <w:rFonts w:ascii="Amiri" w:hAnsi="Amiri" w:eastAsia="Amiri" w:cs="Amiri"/>
          <w:lang w:bidi="ar-SA"/>
          <w:color w:val="111111"/>
          <w:sz w:val="28"/>
          <w:szCs w:val="28"/>
          <w:rtl/>
        </w:rPr>
        <w:t xml:space="preserve">مؤلفها : الشيخ محمد الشهير بمنلا حنفي.</w:t>
      </w:r>
    </w:p>
    <w:p>
      <w:pPr>
        <w:pStyle w:val="BookText"/>
      </w:pPr>
      <w:r>
        <w:rPr>
          <w:rFonts w:ascii="Amiri" w:hAnsi="Amiri" w:eastAsia="Amiri" w:cs="Amiri"/>
          <w:lang w:bidi="ar-SA"/>
          <w:color w:val="111111"/>
          <w:sz w:val="28"/>
          <w:szCs w:val="28"/>
          <w:rtl/>
        </w:rPr>
        <w:t xml:space="preserve">أوله : « بسم الله المنزل من المعصرات ماء ثجاجا الرحمن يوم ينفخ في الصور فتأتون أفواجا الرحيم يوم الروح..».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8" w:name="pg15460_166928"/>
    <w:bookmarkEnd w:id="88"/>
    <w:p>
      <w:pPr>
        <w:pStyle w:val="BookText"/>
      </w:pPr>
      <w:r>
        <w:rPr>
          <w:rFonts w:ascii="Amiri" w:hAnsi="Amiri" w:eastAsia="Amiri" w:cs="Amiri"/>
          <w:lang w:bidi="ar-SA"/>
          <w:color w:val="111111"/>
          <w:sz w:val="28"/>
          <w:szCs w:val="28"/>
          <w:rtl/>
        </w:rPr>
        <w:t xml:space="preserve">ويشتمل على تفسير جزء (عم) .</w:t>
      </w:r>
    </w:p>
    <w:p>
      <w:pPr>
        <w:pStyle w:val="BookText"/>
      </w:pPr>
      <w:r>
        <w:rPr>
          <w:rFonts w:ascii="Amiri" w:hAnsi="Amiri" w:eastAsia="Amiri" w:cs="Amiri"/>
          <w:lang w:bidi="ar-SA"/>
          <w:color w:val="111111"/>
          <w:sz w:val="28"/>
          <w:szCs w:val="28"/>
          <w:rtl/>
        </w:rPr>
        <w:t xml:space="preserve">كتبت سنة / 981ه .</w:t>
      </w:r>
    </w:p>
    <w:p>
      <w:pPr>
        <w:pStyle w:val="BookText"/>
      </w:pPr>
      <w:r>
        <w:rPr>
          <w:rFonts w:ascii="IRNazanin" w:hAnsi="IRNazanin" w:eastAsia="IRNazanin" w:cs="IRNazanin"/>
          <w:lang w:bidi="fa-IR"/>
          <w:color w:val="111111"/>
          <w:sz w:val="28"/>
          <w:szCs w:val="28"/>
          <w:rtl/>
        </w:rPr>
        <w:t xml:space="preserve">ق = 163</w:t>
      </w:r>
    </w:p>
    <w:p>
      <w:pPr>
        <w:pStyle w:val="BookText"/>
      </w:pPr>
      <w:r>
        <w:rPr>
          <w:rFonts w:ascii="Times New Roman" w:hAnsi="Times New Roman" w:eastAsia="Times New Roman" w:cs="Times New Roman"/>
          <w:lang w:val="en-US" w:bidi="en-US"/>
          <w:color w:val="111111"/>
          <w:sz w:val="28"/>
          <w:szCs w:val="28"/>
          <w:rtl/>
        </w:rPr>
        <w:t xml:space="preserve">19 × 12</w:t>
      </w:r>
      <w:r>
        <w:rPr>
          <w:rFonts w:ascii="IRNazanin" w:hAnsi="IRNazanin" w:eastAsia="IRNazanin" w:cs="IRNazanin"/>
          <w:lang w:bidi="fa-IR"/>
          <w:color w:val="111111"/>
          <w:sz w:val="28"/>
          <w:szCs w:val="28"/>
          <w:rtl/>
        </w:rPr>
        <w:t xml:space="preserve">س [2347] .</w:t>
      </w:r>
    </w:p>
    <w:p>
      <w:pPr>
        <w:pStyle w:val="Heading3"/>
      </w:pPr>
      <w:bookmarkStart w:id="1028" w:name="_Toc292"/>
      <w:r>
        <w:t>281 ا - حاشية على تفسير البيضاوي</w:t>
      </w:r>
      <w:bookmarkEnd w:id="1028"/>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مخرومة الآخر ، أوله : « الحمد لله رب العالمين ، وصلى الله وسلم على سيد المرسلين محمد وعلى آله وأصحابه أجمعين ..).</w:t>
      </w:r>
    </w:p>
    <w:p>
      <w:pPr>
        <w:pStyle w:val="BookText"/>
      </w:pPr>
      <w:r>
        <w:rPr>
          <w:rFonts w:ascii="IRNazanin" w:hAnsi="IRNazanin" w:eastAsia="IRNazanin" w:cs="IRNazanin"/>
          <w:lang w:bidi="fa-IR"/>
          <w:color w:val="111111"/>
          <w:sz w:val="28"/>
          <w:szCs w:val="28"/>
          <w:rtl/>
        </w:rPr>
        <w:t xml:space="preserve">ق= 102</w:t>
      </w:r>
    </w:p>
    <w:p>
      <w:pPr>
        <w:pStyle w:val="BookText"/>
      </w:pPr>
      <w:r>
        <w:rPr>
          <w:rFonts w:ascii="Times New Roman" w:hAnsi="Times New Roman" w:eastAsia="Times New Roman" w:cs="Times New Roman"/>
          <w:lang w:val="en-US" w:bidi="en-US"/>
          <w:color w:val="111111"/>
          <w:sz w:val="28"/>
          <w:szCs w:val="28"/>
          <w:rtl/>
        </w:rPr>
        <w:t xml:space="preserve">22×16 </w:t>
      </w:r>
      <w:r>
        <w:rPr>
          <w:rFonts w:ascii="IRNazanin" w:hAnsi="IRNazanin" w:eastAsia="IRNazanin" w:cs="IRNazanin"/>
          <w:lang w:bidi="fa-IR"/>
          <w:color w:val="111111"/>
          <w:sz w:val="28"/>
          <w:szCs w:val="28"/>
          <w:rtl/>
        </w:rPr>
        <w:t xml:space="preserve">س [2400].</w:t>
      </w:r>
    </w:p>
    <w:p>
      <w:pPr>
        <w:pStyle w:val="Heading3"/>
      </w:pPr>
      <w:bookmarkStart w:id="1029" w:name="_Toc293"/>
      <w:r>
        <w:t>282- حاشية على تفسير البيضاوي</w:t>
      </w:r>
      <w:bookmarkEnd w:id="1029"/>
    </w:p>
    <w:p>
      <w:pPr>
        <w:pStyle w:val="BookText"/>
      </w:pPr>
      <w:r>
        <w:rPr>
          <w:rFonts w:ascii="IRNazanin" w:hAnsi="IRNazanin" w:eastAsia="IRNazanin" w:cs="IRNazanin"/>
          <w:lang w:bidi="fa-IR"/>
          <w:color w:val="111111"/>
          <w:sz w:val="28"/>
          <w:szCs w:val="28"/>
          <w:rtl/>
        </w:rPr>
        <w:t xml:space="preserve">مؤلفه : این التمجيد / مصلح الدین مصطفی ابن ابراهیم (ت س 842ه ) .</w:t>
      </w:r>
    </w:p>
    <w:p>
      <w:pPr>
        <w:pStyle w:val="BookText"/>
      </w:pPr>
      <w:r>
        <w:rPr>
          <w:rFonts w:ascii="Amiri" w:hAnsi="Amiri" w:eastAsia="Amiri" w:cs="Amiri"/>
          <w:lang w:bidi="ar-SA"/>
          <w:color w:val="111111"/>
          <w:sz w:val="28"/>
          <w:szCs w:val="28"/>
          <w:rtl/>
        </w:rPr>
        <w:t xml:space="preserve">انظر الكشف 188/1 . والهدية 2/ 432.</w:t>
      </w:r>
    </w:p>
    <w:p>
      <w:pPr>
        <w:pStyle w:val="BookText"/>
      </w:pPr>
      <w:r>
        <w:rPr>
          <w:rFonts w:ascii="IRNazanin" w:hAnsi="IRNazanin" w:eastAsia="IRNazanin" w:cs="IRNazanin"/>
          <w:lang w:bidi="fa-IR"/>
          <w:color w:val="111111"/>
          <w:sz w:val="28"/>
          <w:szCs w:val="28"/>
          <w:rtl/>
        </w:rPr>
        <w:t xml:space="preserve">ق= 142</w:t>
      </w:r>
    </w:p>
    <w:p>
      <w:pPr>
        <w:pStyle w:val="BookText"/>
      </w:pPr>
      <w:r>
        <w:rPr>
          <w:rFonts w:ascii="IRNazanin" w:hAnsi="IRNazanin" w:eastAsia="IRNazanin" w:cs="IRNazanin"/>
          <w:lang w:bidi="fa-IR"/>
          <w:color w:val="111111"/>
          <w:sz w:val="28"/>
          <w:szCs w:val="28"/>
          <w:rtl/>
        </w:rPr>
        <w:t xml:space="preserve">26 * 18س [13586] .</w:t>
      </w:r>
    </w:p>
    <w:p>
      <w:pPr>
        <w:pStyle w:val="Heading3"/>
      </w:pPr>
      <w:bookmarkStart w:id="1030" w:name="_Toc294"/>
      <w:r>
        <w:t>283- حاشية على الكشاف</w:t>
      </w:r>
      <w:bookmarkEnd w:id="1030"/>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اولها : « ألم قال العلامة الزمخشري ، في تفسيره : اعلم أن الألفاظ التي..».</w:t>
      </w:r>
    </w:p>
    <w:p>
      <w:pPr>
        <w:pStyle w:val="BookText"/>
      </w:pPr>
      <w:r>
        <w:rPr>
          <w:rFonts w:ascii="IRNazanin" w:hAnsi="IRNazanin" w:eastAsia="IRNazanin" w:cs="IRNazanin"/>
          <w:lang w:bidi="fa-IR"/>
          <w:color w:val="111111"/>
          <w:sz w:val="28"/>
          <w:szCs w:val="28"/>
          <w:rtl/>
        </w:rPr>
        <w:t xml:space="preserve">ق= 7</w:t>
      </w:r>
    </w:p>
    <w:p>
      <w:pPr>
        <w:pStyle w:val="BookText"/>
      </w:pPr>
      <w:r>
        <w:rPr>
          <w:rFonts w:ascii="Times New Roman" w:hAnsi="Times New Roman" w:eastAsia="Times New Roman" w:cs="Times New Roman"/>
          <w:lang w:val="en-US" w:bidi="en-US"/>
          <w:color w:val="111111"/>
          <w:sz w:val="28"/>
          <w:szCs w:val="28"/>
          <w:rtl/>
        </w:rPr>
        <w:t xml:space="preserve">21 × 13</w:t>
      </w:r>
      <w:r>
        <w:rPr>
          <w:rFonts w:ascii="Amiri" w:hAnsi="Amiri" w:eastAsia="Amiri" w:cs="Amiri"/>
          <w:lang w:bidi="ar-SA"/>
          <w:color w:val="111111"/>
          <w:sz w:val="28"/>
          <w:szCs w:val="28"/>
          <w:rtl/>
        </w:rPr>
        <w:t xml:space="preserve">س [2357/1 مجاميع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9" w:name="pg15460_166929"/>
    <w:bookmarkEnd w:id="89"/>
    <w:p>
      <w:pPr>
        <w:pStyle w:val="Heading3"/>
      </w:pPr>
      <w:bookmarkStart w:id="1031" w:name="_Toc295"/>
      <w:r>
        <w:t>284- حاشية على الكشاف</w:t>
      </w:r>
      <w:bookmarkEnd w:id="1031"/>
    </w:p>
    <w:p>
      <w:pPr>
        <w:pStyle w:val="BookText"/>
      </w:pPr>
      <w:r>
        <w:rPr>
          <w:rFonts w:ascii="IRNazanin" w:hAnsi="IRNazanin" w:eastAsia="IRNazanin" w:cs="IRNazanin"/>
          <w:lang w:bidi="fa-IR"/>
          <w:color w:val="111111"/>
          <w:sz w:val="28"/>
          <w:szCs w:val="28"/>
          <w:rtl/>
        </w:rPr>
        <w:t xml:space="preserve">مؤلفها مجهول</w:t>
      </w:r>
    </w:p>
    <w:p>
      <w:pPr>
        <w:pStyle w:val="BookText"/>
      </w:pPr>
      <w:r>
        <w:rPr>
          <w:rFonts w:ascii="IRNazanin" w:hAnsi="IRNazanin" w:eastAsia="IRNazanin" w:cs="IRNazanin"/>
          <w:lang w:bidi="fa-IR"/>
          <w:color w:val="111111"/>
          <w:sz w:val="28"/>
          <w:szCs w:val="28"/>
          <w:rtl/>
        </w:rPr>
        <w:t xml:space="preserve">اولها : « الحمد لله الذي نزل على نبيه قرآنا عربيا غیر ذي عوج..».</w:t>
      </w:r>
    </w:p>
    <w:p>
      <w:pPr>
        <w:pStyle w:val="BookText"/>
      </w:pPr>
      <w:r>
        <w:rPr>
          <w:rFonts w:ascii="IRNazanin" w:hAnsi="IRNazanin" w:eastAsia="IRNazanin" w:cs="IRNazanin"/>
          <w:lang w:bidi="fa-IR"/>
          <w:color w:val="111111"/>
          <w:sz w:val="28"/>
          <w:szCs w:val="28"/>
          <w:rtl/>
        </w:rPr>
        <w:t xml:space="preserve">ق=4</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[2357/6 مجاميع ].</w:t>
      </w:r>
    </w:p>
    <w:p>
      <w:pPr>
        <w:pStyle w:val="Heading3"/>
      </w:pPr>
      <w:bookmarkStart w:id="1032" w:name="_Toc296"/>
      <w:r>
        <w:t>285 -حاشية على الكشاف</w:t>
      </w:r>
      <w:bookmarkEnd w:id="1032"/>
    </w:p>
    <w:p>
      <w:pPr>
        <w:pStyle w:val="BookText"/>
      </w:pPr>
      <w:r>
        <w:rPr>
          <w:rFonts w:ascii="Amiri" w:hAnsi="Amiri" w:eastAsia="Amiri" w:cs="Amiri"/>
          <w:lang w:bidi="ar-SA"/>
          <w:color w:val="111111"/>
          <w:sz w:val="28"/>
          <w:szCs w:val="28"/>
          <w:rtl/>
        </w:rPr>
        <w:t xml:space="preserve">مؤلفها : سعد الدين التفتازاني (ت - 791ه).</w:t>
      </w:r>
    </w:p>
    <w:p>
      <w:pPr>
        <w:pStyle w:val="BookText"/>
      </w:pPr>
      <w:r>
        <w:rPr>
          <w:rFonts w:ascii="Amiri" w:hAnsi="Amiri" w:eastAsia="Amiri" w:cs="Amiri"/>
          <w:lang w:bidi="ar-SA"/>
          <w:color w:val="111111"/>
          <w:sz w:val="28"/>
          <w:szCs w:val="28"/>
          <w:rtl/>
        </w:rPr>
        <w:t xml:space="preserve">المجلد الأول . مخروم الأول . ينتهي إلى سورة (الأعراف). كتبها : محمد عطاء الله بمدينة ( كوزلحصار ) سنة 1260ه .</w:t>
      </w:r>
    </w:p>
    <w:p>
      <w:pPr>
        <w:pStyle w:val="BookText"/>
      </w:pPr>
      <w:r>
        <w:rPr>
          <w:rFonts w:ascii="IRNazanin" w:hAnsi="IRNazanin" w:eastAsia="IRNazanin" w:cs="IRNazanin"/>
          <w:lang w:bidi="fa-IR"/>
          <w:color w:val="111111"/>
          <w:sz w:val="28"/>
          <w:szCs w:val="28"/>
          <w:rtl/>
        </w:rPr>
        <w:t xml:space="preserve">ق = 407</w:t>
      </w:r>
    </w:p>
    <w:p>
      <w:pPr>
        <w:pStyle w:val="BookText"/>
      </w:pPr>
      <w:r>
        <w:rPr>
          <w:rFonts w:ascii="Times New Roman" w:hAnsi="Times New Roman" w:eastAsia="Times New Roman" w:cs="Times New Roman"/>
          <w:lang w:val="en-US" w:bidi="en-US"/>
          <w:color w:val="111111"/>
          <w:sz w:val="28"/>
          <w:szCs w:val="28"/>
          <w:rtl/>
        </w:rPr>
        <w:t xml:space="preserve">23 × 14 </w:t>
      </w:r>
      <w:r>
        <w:rPr>
          <w:rFonts w:ascii="IRNazanin" w:hAnsi="IRNazanin" w:eastAsia="IRNazanin" w:cs="IRNazanin"/>
          <w:lang w:bidi="fa-IR"/>
          <w:color w:val="111111"/>
          <w:sz w:val="28"/>
          <w:szCs w:val="28"/>
          <w:rtl/>
        </w:rPr>
        <w:t xml:space="preserve">س [6385 ]</w:t>
      </w:r>
    </w:p>
    <w:p>
      <w:pPr>
        <w:pStyle w:val="Heading3"/>
      </w:pPr>
      <w:bookmarkStart w:id="1033" w:name="_Toc297"/>
      <w:r>
        <w:t>286- نسخة أخرى</w:t>
      </w:r>
      <w:bookmarkEnd w:id="1033"/>
    </w:p>
    <w:p>
      <w:pPr>
        <w:pStyle w:val="BookText"/>
      </w:pPr>
      <w:r>
        <w:rPr>
          <w:rFonts w:ascii="Amiri" w:hAnsi="Amiri" w:eastAsia="Amiri" w:cs="Amiri"/>
          <w:lang w:bidi="ar-SA"/>
          <w:color w:val="111111"/>
          <w:sz w:val="28"/>
          <w:szCs w:val="28"/>
          <w:rtl/>
        </w:rPr>
        <w:t xml:space="preserve">من سورة ( النساء ) الى سورة ( النحل ).</w:t>
      </w:r>
    </w:p>
    <w:p>
      <w:pPr>
        <w:pStyle w:val="BookText"/>
      </w:pPr>
      <w:r>
        <w:rPr>
          <w:rFonts w:ascii="IRNazanin" w:hAnsi="IRNazanin" w:eastAsia="IRNazanin" w:cs="IRNazanin"/>
          <w:lang w:bidi="fa-IR"/>
          <w:color w:val="111111"/>
          <w:sz w:val="28"/>
          <w:szCs w:val="28"/>
          <w:rtl/>
        </w:rPr>
        <w:t xml:space="preserve">ق = 182</w:t>
      </w:r>
    </w:p>
    <w:p>
      <w:pPr>
        <w:pStyle w:val="BookText"/>
      </w:pPr>
      <w:r>
        <w:rPr>
          <w:rFonts w:ascii="Amiri" w:hAnsi="Amiri" w:eastAsia="Amiri" w:cs="Amiri"/>
          <w:lang w:bidi="ar-SA"/>
          <w:color w:val="111111"/>
          <w:sz w:val="28"/>
          <w:szCs w:val="28"/>
          <w:rtl/>
        </w:rPr>
        <w:t xml:space="preserve">عليها تملك باسم : سليمان بن سعيد صالح العاني.</w:t>
      </w:r>
    </w:p>
    <w:p>
      <w:pPr>
        <w:pStyle w:val="BookText"/>
      </w:pPr>
      <w:r>
        <w:rPr>
          <w:rFonts w:ascii="IRNazanin" w:hAnsi="IRNazanin" w:eastAsia="IRNazanin" w:cs="IRNazanin"/>
          <w:lang w:bidi="fa-IR"/>
          <w:color w:val="111111"/>
          <w:sz w:val="28"/>
          <w:szCs w:val="28"/>
          <w:rtl/>
        </w:rPr>
        <w:t xml:space="preserve">29 * 21 س [17587].</w:t>
      </w:r>
    </w:p>
    <w:p>
      <w:pPr>
        <w:pStyle w:val="Heading3"/>
      </w:pPr>
      <w:bookmarkStart w:id="1034" w:name="_Toc298"/>
      <w:r>
        <w:t>287- نسخة أخرى</w:t>
      </w:r>
      <w:bookmarkEnd w:id="1034"/>
    </w:p>
    <w:p>
      <w:pPr>
        <w:pStyle w:val="BookText"/>
      </w:pPr>
      <w:r>
        <w:rPr>
          <w:rFonts w:ascii="Amiri" w:hAnsi="Amiri" w:eastAsia="Amiri" w:cs="Amiri"/>
          <w:lang w:bidi="ar-SA"/>
          <w:color w:val="111111"/>
          <w:sz w:val="28"/>
          <w:szCs w:val="28"/>
          <w:rtl/>
        </w:rPr>
        <w:t xml:space="preserve">من أول التفسير إلى تفسير سورة ( آل عمران ) .</w:t>
      </w:r>
    </w:p>
    <w:p>
      <w:pPr>
        <w:pStyle w:val="BookText"/>
      </w:pPr>
      <w:r>
        <w:rPr>
          <w:rFonts w:ascii="IRNazanin" w:hAnsi="IRNazanin" w:eastAsia="IRNazanin" w:cs="IRNazanin"/>
          <w:lang w:bidi="fa-IR"/>
          <w:color w:val="111111"/>
          <w:sz w:val="28"/>
          <w:szCs w:val="28"/>
          <w:rtl/>
        </w:rPr>
        <w:t xml:space="preserve">ق = 123</w:t>
      </w:r>
    </w:p>
    <w:p>
      <w:pPr>
        <w:pStyle w:val="BookText"/>
      </w:pPr>
      <w:r>
        <w:rPr>
          <w:rFonts w:ascii="IRNazanin" w:hAnsi="IRNazanin" w:eastAsia="IRNazanin" w:cs="IRNazanin"/>
          <w:lang w:bidi="fa-IR"/>
          <w:color w:val="111111"/>
          <w:sz w:val="28"/>
          <w:szCs w:val="28"/>
          <w:rtl/>
        </w:rPr>
        <w:t xml:space="preserve">27 * 17 س [10613] .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0" w:name="pg15460_166930"/>
    <w:bookmarkEnd w:id="90"/>
    <w:p>
      <w:pPr>
        <w:pStyle w:val="Heading3"/>
      </w:pPr>
      <w:bookmarkStart w:id="1035" w:name="_Toc299"/>
      <w:r>
        <w:t>288- حاشية على الكشاف</w:t>
      </w:r>
      <w:bookmarkEnd w:id="1035"/>
    </w:p>
    <w:p>
      <w:pPr>
        <w:pStyle w:val="BookText"/>
      </w:pPr>
      <w:r>
        <w:rPr>
          <w:rFonts w:ascii="Amiri" w:hAnsi="Amiri" w:eastAsia="Amiri" w:cs="Amiri"/>
          <w:lang w:bidi="ar-SA"/>
          <w:color w:val="111111"/>
          <w:sz w:val="28"/>
          <w:szCs w:val="28"/>
          <w:rtl/>
        </w:rPr>
        <w:t xml:space="preserve">مؤلفها : السيد الشريف الجرجاني (ت - 816ه. ) . المجلد الأول .</w:t>
      </w:r>
    </w:p>
    <w:p>
      <w:pPr>
        <w:pStyle w:val="BookText"/>
      </w:pPr>
      <w:r>
        <w:rPr>
          <w:rFonts w:ascii="IRNazanin" w:hAnsi="IRNazanin" w:eastAsia="IRNazanin" w:cs="IRNazanin"/>
          <w:lang w:bidi="fa-IR"/>
          <w:color w:val="111111"/>
          <w:sz w:val="28"/>
          <w:szCs w:val="28"/>
          <w:rtl/>
        </w:rPr>
        <w:t xml:space="preserve">أوله : « قال جار الله العلامة أحسن الله اکر امه في دار المقامة ، الحمد لله الذي أنزل القرآن كلاما مؤلفا منظما..».</w:t>
      </w:r>
    </w:p>
    <w:p>
      <w:pPr>
        <w:pStyle w:val="BookText"/>
      </w:pPr>
      <w:r>
        <w:rPr>
          <w:rFonts w:ascii="IRNazanin" w:hAnsi="IRNazanin" w:eastAsia="IRNazanin" w:cs="IRNazanin"/>
          <w:lang w:bidi="fa-IR"/>
          <w:color w:val="111111"/>
          <w:sz w:val="28"/>
          <w:szCs w:val="28"/>
          <w:rtl/>
        </w:rPr>
        <w:t xml:space="preserve">والنسخة جيدة مضبوطة ، كتبها : محمد بن أویس بن محمود / في هراة ، في المدرسة الفيروشاهية ، سنة 871ه . وهي من ( موقوفات ) سليمان باشا جلدها مزخرف .</w:t>
      </w:r>
    </w:p>
    <w:p>
      <w:pPr>
        <w:pStyle w:val="BookText"/>
      </w:pPr>
      <w:r>
        <w:rPr>
          <w:rFonts w:ascii="IRNazanin" w:hAnsi="IRNazanin" w:eastAsia="IRNazanin" w:cs="IRNazanin"/>
          <w:lang w:bidi="fa-IR"/>
          <w:color w:val="111111"/>
          <w:sz w:val="28"/>
          <w:szCs w:val="28"/>
          <w:rtl/>
        </w:rPr>
        <w:t xml:space="preserve">ق= 148</w:t>
      </w:r>
    </w:p>
    <w:p>
      <w:pPr>
        <w:pStyle w:val="BookText"/>
      </w:pPr>
      <w:r>
        <w:rPr>
          <w:rFonts w:ascii="IRNazanin" w:hAnsi="IRNazanin" w:eastAsia="IRNazanin" w:cs="IRNazanin"/>
          <w:lang w:bidi="fa-IR"/>
          <w:color w:val="111111"/>
          <w:sz w:val="28"/>
          <w:szCs w:val="28"/>
          <w:rtl/>
        </w:rPr>
        <w:t xml:space="preserve">22 * 13 س [2240] .</w:t>
      </w:r>
    </w:p>
    <w:p>
      <w:pPr>
        <w:pStyle w:val="Heading3"/>
      </w:pPr>
      <w:bookmarkStart w:id="1036" w:name="_Toc300"/>
      <w:r>
        <w:t>289- نسخة أخرى</w:t>
      </w:r>
      <w:bookmarkEnd w:id="1036"/>
    </w:p>
    <w:p>
      <w:pPr>
        <w:pStyle w:val="BookText"/>
      </w:pPr>
      <w:r>
        <w:rPr>
          <w:rFonts w:ascii="IRNazanin" w:hAnsi="IRNazanin" w:eastAsia="IRNazanin" w:cs="IRNazanin"/>
          <w:lang w:bidi="fa-IR"/>
          <w:color w:val="111111"/>
          <w:sz w:val="28"/>
          <w:szCs w:val="28"/>
          <w:rtl/>
        </w:rPr>
        <w:t xml:space="preserve">ملكها : محمد الحسيني البحرانی</w:t>
      </w:r>
    </w:p>
    <w:p>
      <w:pPr>
        <w:pStyle w:val="BookText"/>
      </w:pPr>
      <w:r>
        <w:rPr>
          <w:rFonts w:ascii="IRNazanin" w:hAnsi="IRNazanin" w:eastAsia="IRNazanin" w:cs="IRNazanin"/>
          <w:lang w:bidi="fa-IR"/>
          <w:color w:val="111111"/>
          <w:sz w:val="28"/>
          <w:szCs w:val="28"/>
          <w:rtl/>
        </w:rPr>
        <w:t xml:space="preserve">ق = 277</w:t>
      </w:r>
    </w:p>
    <w:p>
      <w:pPr>
        <w:pStyle w:val="BookText"/>
      </w:pPr>
      <w:r>
        <w:rPr>
          <w:rFonts w:ascii="IRNazanin" w:hAnsi="IRNazanin" w:eastAsia="IRNazanin" w:cs="IRNazanin"/>
          <w:lang w:bidi="fa-IR"/>
          <w:color w:val="111111"/>
          <w:sz w:val="28"/>
          <w:szCs w:val="28"/>
          <w:rtl/>
        </w:rPr>
        <w:t xml:space="preserve">23 * 12 س [6380].</w:t>
      </w:r>
    </w:p>
    <w:p>
      <w:pPr>
        <w:pStyle w:val="Heading3"/>
      </w:pPr>
      <w:bookmarkStart w:id="1037" w:name="_Toc301"/>
      <w:r>
        <w:t>290- حاشية على الكشاف</w:t>
      </w:r>
      <w:bookmarkEnd w:id="1037"/>
    </w:p>
    <w:p>
      <w:pPr>
        <w:pStyle w:val="BookText"/>
      </w:pPr>
      <w:r>
        <w:rPr>
          <w:rFonts w:ascii="IRNazanin" w:hAnsi="IRNazanin" w:eastAsia="IRNazanin" w:cs="IRNazanin"/>
          <w:lang w:bidi="fa-IR"/>
          <w:color w:val="111111"/>
          <w:sz w:val="28"/>
          <w:szCs w:val="28"/>
          <w:rtl/>
        </w:rPr>
        <w:t xml:space="preserve">مؤلفها : يوسف بن جمال الدین حسن بن علي العربي الأنطاكي الحلبي</w:t>
      </w:r>
    </w:p>
    <w:p>
      <w:pPr>
        <w:pStyle w:val="BookText"/>
      </w:pPr>
      <w:r>
        <w:rPr>
          <w:rFonts w:ascii="Amiri" w:hAnsi="Amiri" w:eastAsia="Amiri" w:cs="Amiri"/>
          <w:lang w:bidi="ar-SA"/>
          <w:color w:val="111111"/>
          <w:sz w:val="28"/>
          <w:szCs w:val="28"/>
          <w:rtl/>
        </w:rPr>
        <w:t xml:space="preserve">أولها : « الحمد لوليه ، والصلوة على نبيه ، وعلى آله وصحبه أجمعين..». الكشف 1480/2 – 1481 .</w:t>
      </w:r>
    </w:p>
    <w:p>
      <w:pPr>
        <w:pStyle w:val="BookText"/>
      </w:pPr>
      <w:r>
        <w:rPr>
          <w:rFonts w:ascii="IRNazanin" w:hAnsi="IRNazanin" w:eastAsia="IRNazanin" w:cs="IRNazanin"/>
          <w:lang w:bidi="fa-IR"/>
          <w:color w:val="111111"/>
          <w:sz w:val="28"/>
          <w:szCs w:val="28"/>
          <w:rtl/>
        </w:rPr>
        <w:t xml:space="preserve">ق= 4</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[2357/8 مجاميع].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1" w:name="pg15460_166931"/>
    <w:bookmarkEnd w:id="91"/>
    <w:p>
      <w:pPr>
        <w:pStyle w:val="Heading3"/>
      </w:pPr>
      <w:bookmarkStart w:id="1038" w:name="_Toc302"/>
      <w:r>
        <w:t>291- حاشية على الكشاف</w:t>
      </w:r>
      <w:bookmarkEnd w:id="1038"/>
    </w:p>
    <w:p>
      <w:pPr>
        <w:pStyle w:val="BookText"/>
      </w:pPr>
      <w:r>
        <w:rPr>
          <w:rFonts w:ascii="Amiri" w:hAnsi="Amiri" w:eastAsia="Amiri" w:cs="Amiri"/>
          <w:lang w:bidi="ar-SA"/>
          <w:color w:val="111111"/>
          <w:sz w:val="28"/>
          <w:szCs w:val="28"/>
          <w:rtl/>
        </w:rPr>
        <w:t xml:space="preserve">مؤلفها : المولى محيي الدين محمد بن الخطيب (ت - 901 ه) .</w:t>
      </w:r>
    </w:p>
    <w:p>
      <w:pPr>
        <w:pStyle w:val="BookText"/>
      </w:pPr>
      <w:r>
        <w:rPr>
          <w:rFonts w:ascii="IRNazanin" w:hAnsi="IRNazanin" w:eastAsia="IRNazanin" w:cs="IRNazanin"/>
          <w:lang w:bidi="fa-IR"/>
          <w:color w:val="111111"/>
          <w:sz w:val="28"/>
          <w:szCs w:val="28"/>
          <w:rtl/>
        </w:rPr>
        <w:t xml:space="preserve">والنسخة مهداة الى السلطان بایزید ، أولها مخروم ، انظر : الكشف 1479/2 .</w:t>
      </w:r>
    </w:p>
    <w:p>
      <w:pPr>
        <w:pStyle w:val="BookText"/>
      </w:pPr>
      <w:r>
        <w:rPr>
          <w:rFonts w:ascii="Amiri" w:hAnsi="Amiri" w:eastAsia="Amiri" w:cs="Amiri"/>
          <w:lang w:bidi="ar-SA"/>
          <w:color w:val="111111"/>
          <w:sz w:val="28"/>
          <w:szCs w:val="28"/>
          <w:rtl/>
        </w:rPr>
        <w:t xml:space="preserve">كتبها : شرف الدين بن علي بن مولانا نظام الدين سنة/ 1001ه .</w:t>
      </w:r>
    </w:p>
    <w:p>
      <w:pPr>
        <w:pStyle w:val="BookText"/>
      </w:pPr>
      <w:r>
        <w:rPr>
          <w:rFonts w:ascii="IRNazanin" w:hAnsi="IRNazanin" w:eastAsia="IRNazanin" w:cs="IRNazanin"/>
          <w:lang w:bidi="fa-IR"/>
          <w:color w:val="111111"/>
          <w:sz w:val="28"/>
          <w:szCs w:val="28"/>
          <w:rtl/>
        </w:rPr>
        <w:t xml:space="preserve">ق= 268</w:t>
      </w:r>
    </w:p>
    <w:p>
      <w:pPr>
        <w:pStyle w:val="BookText"/>
      </w:pPr>
      <w:r>
        <w:rPr>
          <w:rFonts w:ascii="IRNazanin" w:hAnsi="IRNazanin" w:eastAsia="IRNazanin" w:cs="IRNazanin"/>
          <w:lang w:bidi="fa-IR"/>
          <w:color w:val="111111"/>
          <w:sz w:val="28"/>
          <w:szCs w:val="28"/>
          <w:rtl/>
        </w:rPr>
        <w:t xml:space="preserve">20 * 12 س [5265].</w:t>
      </w:r>
    </w:p>
    <w:p>
      <w:pPr>
        <w:pStyle w:val="Heading3"/>
      </w:pPr>
      <w:bookmarkStart w:id="1039" w:name="_Toc303"/>
      <w:r>
        <w:t>292۔ حاشية على الكشاف</w:t>
      </w:r>
      <w:bookmarkEnd w:id="1039"/>
    </w:p>
    <w:p>
      <w:pPr>
        <w:pStyle w:val="BookText"/>
      </w:pPr>
      <w:r>
        <w:rPr>
          <w:rFonts w:ascii="Amiri" w:hAnsi="Amiri" w:eastAsia="Amiri" w:cs="Amiri"/>
          <w:lang w:bidi="ar-SA"/>
          <w:color w:val="111111"/>
          <w:sz w:val="28"/>
          <w:szCs w:val="28"/>
          <w:rtl/>
        </w:rPr>
        <w:t xml:space="preserve">مؤلفها : قطب الدين الشيرازي (ت - 710ه). المجلد الثاني .</w:t>
      </w:r>
    </w:p>
    <w:p>
      <w:pPr>
        <w:pStyle w:val="BookText"/>
      </w:pPr>
      <w:r>
        <w:rPr>
          <w:rFonts w:ascii="Amiri" w:hAnsi="Amiri" w:eastAsia="Amiri" w:cs="Amiri"/>
          <w:lang w:bidi="ar-SA"/>
          <w:color w:val="111111"/>
          <w:sz w:val="28"/>
          <w:szCs w:val="28"/>
          <w:rtl/>
        </w:rPr>
        <w:t xml:space="preserve">أوله : « فطلب عقباً من صلبه صالحا يقتدين به في احياء الدين ، والنسخة نفيسة خزائنية ، جلدها مزخرف .</w:t>
      </w:r>
    </w:p>
    <w:p>
      <w:pPr>
        <w:pStyle w:val="BookText"/>
      </w:pPr>
      <w:r>
        <w:rPr>
          <w:rFonts w:ascii="IRNazanin" w:hAnsi="IRNazanin" w:eastAsia="IRNazanin" w:cs="IRNazanin"/>
          <w:lang w:bidi="fa-IR"/>
          <w:color w:val="111111"/>
          <w:sz w:val="28"/>
          <w:szCs w:val="28"/>
          <w:rtl/>
        </w:rPr>
        <w:t xml:space="preserve">كتبها : معتوق بن شهاب الدین الموسوي الحسيني سنة / 1104 ه . قاعدة رقعية جيدة .</w:t>
      </w:r>
    </w:p>
    <w:p>
      <w:pPr>
        <w:pStyle w:val="BookText"/>
      </w:pPr>
      <w:r>
        <w:rPr>
          <w:rFonts w:ascii="IRNazanin" w:hAnsi="IRNazanin" w:eastAsia="IRNazanin" w:cs="IRNazanin"/>
          <w:lang w:bidi="fa-IR"/>
          <w:color w:val="111111"/>
          <w:sz w:val="28"/>
          <w:szCs w:val="28"/>
          <w:rtl/>
        </w:rPr>
        <w:t xml:space="preserve">ق = 524</w:t>
      </w:r>
    </w:p>
    <w:p>
      <w:pPr>
        <w:pStyle w:val="BookText"/>
      </w:pPr>
      <w:r>
        <w:rPr>
          <w:rFonts w:ascii="IRNazanin" w:hAnsi="IRNazanin" w:eastAsia="IRNazanin" w:cs="IRNazanin"/>
          <w:lang w:bidi="fa-IR"/>
          <w:color w:val="111111"/>
          <w:sz w:val="28"/>
          <w:szCs w:val="28"/>
          <w:rtl/>
        </w:rPr>
        <w:t xml:space="preserve">28 * 18 س [6420] .</w:t>
      </w:r>
    </w:p>
    <w:p>
      <w:pPr>
        <w:pStyle w:val="Heading3"/>
      </w:pPr>
      <w:bookmarkStart w:id="1040" w:name="_Toc304"/>
      <w:r>
        <w:t>293- حاشية على الكشاف</w:t>
      </w:r>
      <w:bookmarkEnd w:id="1040"/>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مخرومة الأولى ، تبدأ من تفسير سورة ( البقرة ) إلى آخره .</w:t>
      </w:r>
    </w:p>
    <w:p>
      <w:pPr>
        <w:pStyle w:val="BookText"/>
      </w:pPr>
      <w:r>
        <w:rPr>
          <w:rFonts w:ascii="IRNazanin" w:hAnsi="IRNazanin" w:eastAsia="IRNazanin" w:cs="IRNazanin"/>
          <w:lang w:bidi="fa-IR"/>
          <w:color w:val="111111"/>
          <w:sz w:val="28"/>
          <w:szCs w:val="28"/>
          <w:rtl/>
        </w:rPr>
        <w:t xml:space="preserve">ق = 396</w:t>
      </w:r>
    </w:p>
    <w:p>
      <w:pPr>
        <w:pStyle w:val="BookText"/>
      </w:pPr>
      <w:r>
        <w:rPr>
          <w:rFonts w:ascii="Times New Roman" w:hAnsi="Times New Roman" w:eastAsia="Times New Roman" w:cs="Times New Roman"/>
          <w:lang w:val="en-US" w:bidi="en-US"/>
          <w:color w:val="111111"/>
          <w:sz w:val="28"/>
          <w:szCs w:val="28"/>
          <w:rtl/>
        </w:rPr>
        <w:t xml:space="preserve">28×19 </w:t>
      </w:r>
      <w:r>
        <w:rPr>
          <w:rFonts w:ascii="IRNazanin" w:hAnsi="IRNazanin" w:eastAsia="IRNazanin" w:cs="IRNazanin"/>
          <w:lang w:bidi="fa-IR"/>
          <w:color w:val="111111"/>
          <w:sz w:val="28"/>
          <w:szCs w:val="28"/>
          <w:rtl/>
        </w:rPr>
        <w:t xml:space="preserve">س [2247] .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2" w:name="pg15460_166932"/>
    <w:bookmarkEnd w:id="92"/>
    <w:p>
      <w:pPr>
        <w:pStyle w:val="Heading3"/>
      </w:pPr>
      <w:bookmarkStart w:id="1041" w:name="_Toc305"/>
      <w:r>
        <w:t>294- حاشية على الكشاف</w:t>
      </w:r>
      <w:bookmarkEnd w:id="1041"/>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والنسخة اعتيادية ، أتلفتها الارضة .</w:t>
      </w:r>
    </w:p>
    <w:p>
      <w:pPr>
        <w:pStyle w:val="BookText"/>
      </w:pPr>
      <w:r>
        <w:rPr>
          <w:rFonts w:ascii="IRNazanin" w:hAnsi="IRNazanin" w:eastAsia="IRNazanin" w:cs="IRNazanin"/>
          <w:lang w:bidi="fa-IR"/>
          <w:color w:val="111111"/>
          <w:sz w:val="28"/>
          <w:szCs w:val="28"/>
          <w:rtl/>
        </w:rPr>
        <w:t xml:space="preserve">ق= 270</w:t>
      </w:r>
    </w:p>
    <w:p>
      <w:pPr>
        <w:pStyle w:val="BookText"/>
      </w:pPr>
      <w:r>
        <w:rPr>
          <w:rFonts w:ascii="Times New Roman" w:hAnsi="Times New Roman" w:eastAsia="Times New Roman" w:cs="Times New Roman"/>
          <w:lang w:val="en-US" w:bidi="en-US"/>
          <w:color w:val="111111"/>
          <w:sz w:val="28"/>
          <w:szCs w:val="28"/>
          <w:rtl/>
        </w:rPr>
        <w:t xml:space="preserve">24 × 16 </w:t>
      </w:r>
      <w:r>
        <w:rPr>
          <w:rFonts w:ascii="IRNazanin" w:hAnsi="IRNazanin" w:eastAsia="IRNazanin" w:cs="IRNazanin"/>
          <w:lang w:bidi="fa-IR"/>
          <w:color w:val="111111"/>
          <w:sz w:val="28"/>
          <w:szCs w:val="28"/>
          <w:rtl/>
        </w:rPr>
        <w:t xml:space="preserve">س [15521].</w:t>
      </w:r>
    </w:p>
    <w:p>
      <w:pPr>
        <w:pStyle w:val="Heading3"/>
      </w:pPr>
      <w:bookmarkStart w:id="1042" w:name="_Toc306"/>
      <w:r>
        <w:t>295- حاشية في التفسير</w:t>
      </w:r>
      <w:bookmarkEnd w:id="1042"/>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مخرومة الأول ، اتلفتها الرطوبة . كتبها : عسكر بن ملا يوسف سنة 1103ه.</w:t>
      </w:r>
    </w:p>
    <w:p>
      <w:pPr>
        <w:pStyle w:val="BookText"/>
      </w:pPr>
      <w:r>
        <w:rPr>
          <w:rFonts w:ascii="IRNazanin" w:hAnsi="IRNazanin" w:eastAsia="IRNazanin" w:cs="IRNazanin"/>
          <w:lang w:bidi="fa-IR"/>
          <w:color w:val="111111"/>
          <w:sz w:val="28"/>
          <w:szCs w:val="28"/>
          <w:rtl/>
        </w:rPr>
        <w:t xml:space="preserve">ق= 297</w:t>
      </w:r>
    </w:p>
    <w:p>
      <w:pPr>
        <w:pStyle w:val="BookText"/>
      </w:pPr>
      <w:r>
        <w:rPr>
          <w:rFonts w:ascii="IRNazanin" w:hAnsi="IRNazanin" w:eastAsia="IRNazanin" w:cs="IRNazanin"/>
          <w:lang w:bidi="fa-IR"/>
          <w:color w:val="111111"/>
          <w:sz w:val="28"/>
          <w:szCs w:val="28"/>
          <w:rtl/>
        </w:rPr>
        <w:t xml:space="preserve">30 * 21 س [17589]</w:t>
      </w:r>
    </w:p>
    <w:p>
      <w:pPr>
        <w:pStyle w:val="Heading3"/>
      </w:pPr>
      <w:bookmarkStart w:id="1043" w:name="_Toc307"/>
      <w:r>
        <w:t>296- حاشية في التفسير</w:t>
      </w:r>
      <w:bookmarkEnd w:id="1043"/>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 الحمد لله الذي انزل على رسوله الامين ، أفضل من فضلهم على العالمين ..».</w:t>
      </w:r>
    </w:p>
    <w:p>
      <w:pPr>
        <w:pStyle w:val="BookText"/>
      </w:pPr>
      <w:r>
        <w:rPr>
          <w:rFonts w:ascii="IRNazanin" w:hAnsi="IRNazanin" w:eastAsia="IRNazanin" w:cs="IRNazanin"/>
          <w:lang w:bidi="fa-IR"/>
          <w:color w:val="111111"/>
          <w:sz w:val="28"/>
          <w:szCs w:val="28"/>
          <w:rtl/>
        </w:rPr>
        <w:t xml:space="preserve">ق= 5</w:t>
      </w:r>
    </w:p>
    <w:p>
      <w:pPr>
        <w:pStyle w:val="BookText"/>
      </w:pPr>
      <w:r>
        <w:rPr>
          <w:rFonts w:ascii="IRNazanin" w:hAnsi="IRNazanin" w:eastAsia="IRNazanin" w:cs="IRNazanin"/>
          <w:lang w:bidi="fa-IR"/>
          <w:color w:val="111111"/>
          <w:sz w:val="28"/>
          <w:szCs w:val="28"/>
          <w:rtl/>
        </w:rPr>
        <w:t xml:space="preserve">21 * 15 [2357/7 مجامیع].</w:t>
      </w:r>
    </w:p>
    <w:p>
      <w:pPr>
        <w:pStyle w:val="Heading3"/>
      </w:pPr>
      <w:bookmarkStart w:id="1044" w:name="_Toc308"/>
      <w:r>
        <w:t>297- حاشية في التفسير</w:t>
      </w:r>
      <w:bookmarkEnd w:id="1044"/>
    </w:p>
    <w:p>
      <w:pPr>
        <w:pStyle w:val="BookText"/>
      </w:pPr>
      <w:r>
        <w:rPr>
          <w:rFonts w:ascii="Amiri" w:hAnsi="Amiri" w:eastAsia="Amiri" w:cs="Amiri"/>
          <w:lang w:bidi="ar-SA"/>
          <w:color w:val="111111"/>
          <w:sz w:val="28"/>
          <w:szCs w:val="28"/>
          <w:rtl/>
        </w:rPr>
        <w:t xml:space="preserve">مؤلفها : سعدي الحلي الساكن (؟)</w:t>
      </w:r>
    </w:p>
    <w:p>
      <w:pPr>
        <w:pStyle w:val="BookText"/>
      </w:pPr>
      <w:r>
        <w:rPr>
          <w:rFonts w:ascii="Amiri" w:hAnsi="Amiri" w:eastAsia="Amiri" w:cs="Amiri"/>
          <w:lang w:bidi="ar-SA"/>
          <w:color w:val="111111"/>
          <w:sz w:val="28"/>
          <w:szCs w:val="28"/>
          <w:rtl/>
        </w:rPr>
        <w:t xml:space="preserve">مخرومة الطرفين .. تبدأ من تفسير سورة ( الانعام ) .</w:t>
      </w:r>
    </w:p>
    <w:p>
      <w:pPr>
        <w:pStyle w:val="BookText"/>
      </w:pPr>
      <w:r>
        <w:rPr>
          <w:rFonts w:ascii="Amiri" w:hAnsi="Amiri" w:eastAsia="Amiri" w:cs="Amiri"/>
          <w:lang w:bidi="ar-SA"/>
          <w:color w:val="111111"/>
          <w:sz w:val="28"/>
          <w:szCs w:val="28"/>
          <w:rtl/>
        </w:rPr>
        <w:t xml:space="preserve">في أولها ( وقفية ) باسم : الحاج سليمان بن الحاج اسماعيل ابن فرهاد في كركوك سنة /1233ه.</w:t>
      </w:r>
    </w:p>
    <w:p>
      <w:pPr>
        <w:pStyle w:val="BookText"/>
      </w:pPr>
      <w:r>
        <w:rPr>
          <w:rFonts w:ascii="IRNazanin" w:hAnsi="IRNazanin" w:eastAsia="IRNazanin" w:cs="IRNazanin"/>
          <w:lang w:bidi="fa-IR"/>
          <w:color w:val="111111"/>
          <w:sz w:val="28"/>
          <w:szCs w:val="28"/>
          <w:rtl/>
        </w:rPr>
        <w:t xml:space="preserve">23 * 16 س [17573].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3" w:name="pg15460_166933"/>
    <w:bookmarkEnd w:id="93"/>
    <w:p>
      <w:pPr>
        <w:pStyle w:val="Heading3"/>
      </w:pPr>
      <w:bookmarkStart w:id="1045" w:name="_Toc309"/>
      <w:r>
        <w:t>298- حاشية في التفسير</w:t>
      </w:r>
      <w:bookmarkEnd w:id="1045"/>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مخرومة الطرفين .</w:t>
      </w:r>
    </w:p>
    <w:p>
      <w:pPr>
        <w:pStyle w:val="BookText"/>
      </w:pPr>
      <w:r>
        <w:rPr>
          <w:rFonts w:ascii="IRNazanin" w:hAnsi="IRNazanin" w:eastAsia="IRNazanin" w:cs="IRNazanin"/>
          <w:lang w:bidi="fa-IR"/>
          <w:color w:val="111111"/>
          <w:sz w:val="28"/>
          <w:szCs w:val="28"/>
          <w:rtl/>
        </w:rPr>
        <w:t xml:space="preserve">ق = 330</w:t>
      </w:r>
    </w:p>
    <w:p>
      <w:pPr>
        <w:pStyle w:val="BookText"/>
      </w:pPr>
      <w:r>
        <w:rPr>
          <w:rFonts w:ascii="Times New Roman" w:hAnsi="Times New Roman" w:eastAsia="Times New Roman" w:cs="Times New Roman"/>
          <w:lang w:val="en-US" w:bidi="en-US"/>
          <w:color w:val="111111"/>
          <w:sz w:val="28"/>
          <w:szCs w:val="28"/>
          <w:rtl/>
        </w:rPr>
        <w:t xml:space="preserve">26×16 </w:t>
      </w:r>
      <w:r>
        <w:rPr>
          <w:rFonts w:ascii="IRNazanin" w:hAnsi="IRNazanin" w:eastAsia="IRNazanin" w:cs="IRNazanin"/>
          <w:lang w:bidi="fa-IR"/>
          <w:color w:val="111111"/>
          <w:sz w:val="28"/>
          <w:szCs w:val="28"/>
          <w:rtl/>
        </w:rPr>
        <w:t xml:space="preserve">س [1357].</w:t>
      </w:r>
    </w:p>
    <w:p>
      <w:pPr>
        <w:pStyle w:val="Heading3"/>
      </w:pPr>
      <w:bookmarkStart w:id="1046" w:name="_Toc310"/>
      <w:r>
        <w:t>299- حاشية في التفسير</w:t>
      </w:r>
      <w:bookmarkEnd w:id="1046"/>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مخرومة الطرفين . من ( موقوفات ) سليمان باشا .</w:t>
      </w:r>
    </w:p>
    <w:p>
      <w:pPr>
        <w:pStyle w:val="BookText"/>
      </w:pPr>
      <w:r>
        <w:rPr>
          <w:rFonts w:ascii="Amiri" w:hAnsi="Amiri" w:eastAsia="Amiri" w:cs="Amiri"/>
          <w:lang w:bidi="ar-SA"/>
          <w:color w:val="111111"/>
          <w:sz w:val="28"/>
          <w:szCs w:val="28"/>
          <w:rtl/>
        </w:rPr>
        <w:t xml:space="preserve">قي = 181</w:t>
      </w:r>
    </w:p>
    <w:p>
      <w:pPr>
        <w:pStyle w:val="BookText"/>
      </w:pPr>
      <w:r>
        <w:rPr>
          <w:rFonts w:ascii="IRNazanin" w:hAnsi="IRNazanin" w:eastAsia="IRNazanin" w:cs="IRNazanin"/>
          <w:lang w:bidi="fa-IR"/>
          <w:color w:val="111111"/>
          <w:sz w:val="28"/>
          <w:szCs w:val="28"/>
          <w:rtl/>
        </w:rPr>
        <w:t xml:space="preserve">31 * 16 س [2223] .</w:t>
      </w:r>
    </w:p>
    <w:p>
      <w:pPr>
        <w:pStyle w:val="Heading3"/>
      </w:pPr>
      <w:bookmarkStart w:id="1047" w:name="_Toc311"/>
      <w:r>
        <w:t>300- خواتم الحكم وحل الرموز وكشف الكنوز</w:t>
      </w:r>
      <w:bookmarkEnd w:id="1047"/>
    </w:p>
    <w:p>
      <w:pPr>
        <w:pStyle w:val="BookText"/>
      </w:pPr>
      <w:r>
        <w:rPr>
          <w:rFonts w:ascii="Amiri" w:hAnsi="Amiri" w:eastAsia="Amiri" w:cs="Amiri"/>
          <w:lang w:bidi="ar-SA"/>
          <w:color w:val="111111"/>
          <w:sz w:val="28"/>
          <w:szCs w:val="28"/>
          <w:rtl/>
        </w:rPr>
        <w:t xml:space="preserve">مؤلفه : علي دده بن مصطفى بن علاء الدين السكتواري (ت - 1007 ه ).</w:t>
      </w:r>
    </w:p>
    <w:p>
      <w:pPr>
        <w:pStyle w:val="BookText"/>
      </w:pPr>
      <w:r>
        <w:rPr>
          <w:rFonts w:ascii="IRNazanin" w:hAnsi="IRNazanin" w:eastAsia="IRNazanin" w:cs="IRNazanin"/>
          <w:lang w:bidi="fa-IR"/>
          <w:color w:val="111111"/>
          <w:sz w:val="28"/>
          <w:szCs w:val="28"/>
          <w:rtl/>
        </w:rPr>
        <w:t xml:space="preserve">ق=203</w:t>
      </w:r>
    </w:p>
    <w:p>
      <w:pPr>
        <w:pStyle w:val="BookText"/>
      </w:pPr>
      <w:r>
        <w:rPr>
          <w:rFonts w:ascii="Amiri" w:hAnsi="Amiri" w:eastAsia="Amiri" w:cs="Amiri"/>
          <w:lang w:bidi="ar-SA"/>
          <w:color w:val="111111"/>
          <w:sz w:val="28"/>
          <w:szCs w:val="28"/>
          <w:rtl/>
        </w:rPr>
        <w:t xml:space="preserve">والكتاب يتألف من (360) سؤالا في القرآن وعلومه ، وفي فوائد في الفقه والحكم ، طبع في القاهرة سنة /1314ه . وبهامشه : ( الأجوبة العراقية ) . انظر : المعجم ص/1362.</w:t>
      </w:r>
    </w:p>
    <w:p>
      <w:pPr>
        <w:pStyle w:val="BookText"/>
      </w:pPr>
      <w:r>
        <w:rPr>
          <w:rFonts w:ascii="IRNazanin" w:hAnsi="IRNazanin" w:eastAsia="IRNazanin" w:cs="IRNazanin"/>
          <w:lang w:bidi="fa-IR"/>
          <w:color w:val="111111"/>
          <w:sz w:val="28"/>
          <w:szCs w:val="28"/>
          <w:rtl/>
        </w:rPr>
        <w:t xml:space="preserve">28 * 19س [13703].</w:t>
      </w:r>
    </w:p>
    <w:p>
      <w:pPr>
        <w:pStyle w:val="Heading3"/>
      </w:pPr>
      <w:bookmarkStart w:id="1048" w:name="_Toc312"/>
      <w:r>
        <w:t>301- نسخة أخرى</w:t>
      </w:r>
      <w:bookmarkEnd w:id="1048"/>
    </w:p>
    <w:p>
      <w:pPr>
        <w:pStyle w:val="BookText"/>
      </w:pPr>
      <w:r>
        <w:rPr>
          <w:rFonts w:ascii="Amiri" w:hAnsi="Amiri" w:eastAsia="Amiri" w:cs="Amiri"/>
          <w:lang w:bidi="ar-SA"/>
          <w:color w:val="111111"/>
          <w:sz w:val="28"/>
          <w:szCs w:val="28"/>
          <w:rtl/>
        </w:rPr>
        <w:t xml:space="preserve">مخرومة الطرفين .</w:t>
      </w:r>
    </w:p>
    <w:p>
      <w:pPr>
        <w:pStyle w:val="BookText"/>
      </w:pPr>
      <w:r>
        <w:rPr>
          <w:rFonts w:ascii="IRNazanin" w:hAnsi="IRNazanin" w:eastAsia="IRNazanin" w:cs="IRNazanin"/>
          <w:lang w:bidi="fa-IR"/>
          <w:color w:val="111111"/>
          <w:sz w:val="28"/>
          <w:szCs w:val="28"/>
          <w:rtl/>
        </w:rPr>
        <w:t xml:space="preserve">ق =390</w:t>
      </w:r>
    </w:p>
    <w:p>
      <w:pPr>
        <w:pStyle w:val="BookText"/>
      </w:pPr>
      <w:r>
        <w:rPr>
          <w:rFonts w:ascii="Times New Roman" w:hAnsi="Times New Roman" w:eastAsia="Times New Roman" w:cs="Times New Roman"/>
          <w:lang w:val="en-US" w:bidi="en-US"/>
          <w:color w:val="111111"/>
          <w:sz w:val="28"/>
          <w:szCs w:val="28"/>
          <w:rtl/>
        </w:rPr>
        <w:t xml:space="preserve">21 × 15 </w:t>
      </w:r>
      <w:r>
        <w:rPr>
          <w:rFonts w:ascii="IRNazanin" w:hAnsi="IRNazanin" w:eastAsia="IRNazanin" w:cs="IRNazanin"/>
          <w:lang w:bidi="fa-IR"/>
          <w:color w:val="111111"/>
          <w:sz w:val="28"/>
          <w:szCs w:val="28"/>
          <w:rtl/>
        </w:rPr>
        <w:t xml:space="preserve">س [4869].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4" w:name="pg15460_166934"/>
    <w:bookmarkEnd w:id="94"/>
    <w:p>
      <w:pPr>
        <w:pStyle w:val="Heading3"/>
      </w:pPr>
      <w:bookmarkStart w:id="1049" w:name="_Toc313"/>
      <w:r>
        <w:t>302- نسخة أخرى</w:t>
      </w:r>
      <w:bookmarkEnd w:id="1049"/>
    </w:p>
    <w:p>
      <w:pPr>
        <w:pStyle w:val="BookText"/>
      </w:pPr>
      <w:r>
        <w:rPr>
          <w:rFonts w:ascii="Amiri" w:hAnsi="Amiri" w:eastAsia="Amiri" w:cs="Amiri"/>
          <w:lang w:bidi="ar-SA"/>
          <w:color w:val="111111"/>
          <w:sz w:val="28"/>
          <w:szCs w:val="28"/>
          <w:rtl/>
        </w:rPr>
        <w:t xml:space="preserve">حديثة الخط</w:t>
      </w:r>
    </w:p>
    <w:p>
      <w:pPr>
        <w:pStyle w:val="BookText"/>
      </w:pPr>
      <w:r>
        <w:rPr>
          <w:rFonts w:ascii="IRNazanin" w:hAnsi="IRNazanin" w:eastAsia="IRNazanin" w:cs="IRNazanin"/>
          <w:lang w:bidi="fa-IR"/>
          <w:color w:val="111111"/>
          <w:sz w:val="28"/>
          <w:szCs w:val="28"/>
          <w:rtl/>
        </w:rPr>
        <w:t xml:space="preserve">ق =321</w:t>
      </w:r>
    </w:p>
    <w:p>
      <w:pPr>
        <w:pStyle w:val="BookText"/>
      </w:pPr>
      <w:r>
        <w:rPr>
          <w:rFonts w:ascii="IRNazanin" w:hAnsi="IRNazanin" w:eastAsia="IRNazanin" w:cs="IRNazanin"/>
          <w:lang w:bidi="fa-IR"/>
          <w:color w:val="111111"/>
          <w:sz w:val="28"/>
          <w:szCs w:val="28"/>
          <w:rtl/>
        </w:rPr>
        <w:t xml:space="preserve">21 * 15 س [6451]</w:t>
      </w:r>
    </w:p>
    <w:p>
      <w:pPr>
        <w:pStyle w:val="Heading3"/>
      </w:pPr>
      <w:bookmarkStart w:id="1050" w:name="_Toc314"/>
      <w:r>
        <w:t>303- الدر الثمين في ايتاء الكتاب باليمين</w:t>
      </w:r>
      <w:bookmarkEnd w:id="1050"/>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أوله : « بسملة ، أما بعد حمد الله وكفى ، وسلام على عباده ..».</w:t>
      </w:r>
    </w:p>
    <w:p>
      <w:pPr>
        <w:pStyle w:val="BookText"/>
      </w:pPr>
      <w:r>
        <w:rPr>
          <w:rFonts w:ascii="IRNazanin" w:hAnsi="IRNazanin" w:eastAsia="IRNazanin" w:cs="IRNazanin"/>
          <w:lang w:bidi="fa-IR"/>
          <w:color w:val="111111"/>
          <w:sz w:val="28"/>
          <w:szCs w:val="28"/>
          <w:rtl/>
        </w:rPr>
        <w:t xml:space="preserve">ق= 7</w:t>
      </w:r>
    </w:p>
    <w:p>
      <w:pPr>
        <w:pStyle w:val="BookText"/>
      </w:pPr>
      <w:r>
        <w:rPr>
          <w:rFonts w:ascii="Times New Roman" w:hAnsi="Times New Roman" w:eastAsia="Times New Roman" w:cs="Times New Roman"/>
          <w:lang w:val="en-US" w:bidi="en-US"/>
          <w:color w:val="111111"/>
          <w:sz w:val="28"/>
          <w:szCs w:val="28"/>
          <w:rtl/>
        </w:rPr>
        <w:t xml:space="preserve">20 × 15 </w:t>
      </w:r>
      <w:r>
        <w:rPr>
          <w:rFonts w:ascii="Amiri" w:hAnsi="Amiri" w:eastAsia="Amiri" w:cs="Amiri"/>
          <w:lang w:bidi="ar-SA"/>
          <w:color w:val="111111"/>
          <w:sz w:val="28"/>
          <w:szCs w:val="28"/>
          <w:rtl/>
        </w:rPr>
        <w:t xml:space="preserve">س [4730/8 مجاميع ].</w:t>
      </w:r>
    </w:p>
    <w:p>
      <w:pPr>
        <w:pStyle w:val="Heading3"/>
      </w:pPr>
      <w:bookmarkStart w:id="1051" w:name="_Toc315"/>
      <w:r>
        <w:t>304- الدر المصون في علوم الكتاب المكنون</w:t>
      </w:r>
      <w:bookmarkEnd w:id="1051"/>
    </w:p>
    <w:p>
      <w:pPr>
        <w:pStyle w:val="BookText"/>
      </w:pPr>
      <w:r>
        <w:rPr>
          <w:rFonts w:ascii="Amiri" w:hAnsi="Amiri" w:eastAsia="Amiri" w:cs="Amiri"/>
          <w:lang w:bidi="ar-SA"/>
          <w:color w:val="111111"/>
          <w:sz w:val="28"/>
          <w:szCs w:val="28"/>
          <w:rtl/>
        </w:rPr>
        <w:t xml:space="preserve">مؤلفه : أحمد بن يوسف بن عبدالدائم المعروف بابن السمين الحلي النحوي ( ت - 756ه- )</w:t>
      </w:r>
    </w:p>
    <w:p>
      <w:pPr>
        <w:pStyle w:val="BookText"/>
      </w:pPr>
      <w:r>
        <w:rPr>
          <w:rFonts w:ascii="Amiri" w:hAnsi="Amiri" w:eastAsia="Amiri" w:cs="Amiri"/>
          <w:lang w:bidi="ar-SA"/>
          <w:color w:val="111111"/>
          <w:sz w:val="28"/>
          <w:szCs w:val="28"/>
          <w:rtl/>
        </w:rPr>
        <w:t xml:space="preserve">المجلد : الثاني</w:t>
      </w:r>
    </w:p>
    <w:p>
      <w:pPr>
        <w:pStyle w:val="BookText"/>
      </w:pPr>
      <w:r>
        <w:rPr>
          <w:rFonts w:ascii="Amiri" w:hAnsi="Amiri" w:eastAsia="Amiri" w:cs="Amiri"/>
          <w:lang w:bidi="ar-SA"/>
          <w:color w:val="111111"/>
          <w:sz w:val="28"/>
          <w:szCs w:val="28"/>
          <w:rtl/>
        </w:rPr>
        <w:t xml:space="preserve">آخره : « ... وافق الفراغ تصنيفاً وكتابة في العشر الاوسط من رجب سنة 734ه ه » وتم نسخ الكتاب في ثاني عشر صفر سنة / 1124ه .</w:t>
      </w:r>
    </w:p>
    <w:p>
      <w:pPr>
        <w:pStyle w:val="BookText"/>
      </w:pPr>
      <w:r>
        <w:rPr>
          <w:rFonts w:ascii="Amiri" w:hAnsi="Amiri" w:eastAsia="Amiri" w:cs="Amiri"/>
          <w:lang w:bidi="ar-SA"/>
          <w:color w:val="111111"/>
          <w:sz w:val="28"/>
          <w:szCs w:val="28"/>
          <w:rtl/>
        </w:rPr>
        <w:t xml:space="preserve">أنظر : الكشف 121/1</w:t>
      </w:r>
    </w:p>
    <w:p>
      <w:pPr>
        <w:pStyle w:val="BookText"/>
      </w:pPr>
      <w:r>
        <w:rPr>
          <w:rFonts w:ascii="IRNazanin" w:hAnsi="IRNazanin" w:eastAsia="IRNazanin" w:cs="IRNazanin"/>
          <w:lang w:bidi="fa-IR"/>
          <w:color w:val="111111"/>
          <w:sz w:val="28"/>
          <w:szCs w:val="28"/>
          <w:rtl/>
        </w:rPr>
        <w:t xml:space="preserve">ق= 215</w:t>
      </w:r>
    </w:p>
    <w:p>
      <w:pPr>
        <w:pStyle w:val="BookText"/>
      </w:pPr>
      <w:r>
        <w:rPr>
          <w:rFonts w:ascii="Times New Roman" w:hAnsi="Times New Roman" w:eastAsia="Times New Roman" w:cs="Times New Roman"/>
          <w:lang w:val="en-US" w:bidi="en-US"/>
          <w:color w:val="111111"/>
          <w:sz w:val="28"/>
          <w:szCs w:val="28"/>
          <w:rtl/>
        </w:rPr>
        <w:t xml:space="preserve">30 × 20 </w:t>
      </w:r>
      <w:r>
        <w:rPr>
          <w:rFonts w:ascii="IRNazanin" w:hAnsi="IRNazanin" w:eastAsia="IRNazanin" w:cs="IRNazanin"/>
          <w:lang w:bidi="fa-IR"/>
          <w:color w:val="111111"/>
          <w:sz w:val="28"/>
          <w:szCs w:val="28"/>
          <w:rtl/>
        </w:rPr>
        <w:t xml:space="preserve">س [6377].</w:t>
      </w:r>
    </w:p>
    <w:p>
      <w:pPr>
        <w:pStyle w:val="Heading3"/>
      </w:pPr>
      <w:bookmarkStart w:id="1052" w:name="_Toc316"/>
      <w:r>
        <w:t>305- نسخة أخرى</w:t>
      </w:r>
      <w:bookmarkEnd w:id="1052"/>
    </w:p>
    <w:p>
      <w:pPr>
        <w:pStyle w:val="BookText"/>
      </w:pPr>
      <w:r>
        <w:rPr>
          <w:rFonts w:ascii="IRNazanin" w:hAnsi="IRNazanin" w:eastAsia="IRNazanin" w:cs="IRNazanin"/>
          <w:lang w:bidi="fa-IR"/>
          <w:color w:val="111111"/>
          <w:sz w:val="28"/>
          <w:szCs w:val="28"/>
          <w:rtl/>
        </w:rPr>
        <w:t xml:space="preserve">المجلد الثالث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5" w:name="pg15460_166935"/>
    <w:bookmarkEnd w:id="95"/>
    <w:p>
      <w:pPr>
        <w:pStyle w:val="BookText"/>
      </w:pPr>
      <w:r>
        <w:rPr>
          <w:rFonts w:ascii="Amiri" w:hAnsi="Amiri" w:eastAsia="Amiri" w:cs="Amiri"/>
          <w:lang w:bidi="ar-SA"/>
          <w:color w:val="111111"/>
          <w:sz w:val="28"/>
          <w:szCs w:val="28"/>
          <w:rtl/>
        </w:rPr>
        <w:t xml:space="preserve">تبدأ من سورة ( الشعراء ) وتنتهي بتفسير آخر القرآن . في أولها خط مالكها : السيد درويش علي البغدادي .</w:t>
      </w:r>
    </w:p>
    <w:p>
      <w:pPr>
        <w:pStyle w:val="BookText"/>
      </w:pPr>
      <w:r>
        <w:rPr>
          <w:rFonts w:ascii="Amiri" w:hAnsi="Amiri" w:eastAsia="Amiri" w:cs="Amiri"/>
          <w:lang w:bidi="ar-SA"/>
          <w:color w:val="111111"/>
          <w:sz w:val="28"/>
          <w:szCs w:val="28"/>
          <w:rtl/>
        </w:rPr>
        <w:t xml:space="preserve">كتبت في سنة 1124ه-</w:t>
      </w:r>
    </w:p>
    <w:p>
      <w:pPr>
        <w:pStyle w:val="BookText"/>
      </w:pPr>
      <w:r>
        <w:rPr>
          <w:rFonts w:ascii="IRNazanin" w:hAnsi="IRNazanin" w:eastAsia="IRNazanin" w:cs="IRNazanin"/>
          <w:lang w:bidi="fa-IR"/>
          <w:color w:val="111111"/>
          <w:sz w:val="28"/>
          <w:szCs w:val="28"/>
          <w:rtl/>
        </w:rPr>
        <w:t xml:space="preserve">ق=268</w:t>
      </w:r>
    </w:p>
    <w:p>
      <w:pPr>
        <w:pStyle w:val="BookText"/>
      </w:pPr>
      <w:r>
        <w:rPr>
          <w:rFonts w:ascii="IRNazanin" w:hAnsi="IRNazanin" w:eastAsia="IRNazanin" w:cs="IRNazanin"/>
          <w:lang w:bidi="fa-IR"/>
          <w:color w:val="111111"/>
          <w:sz w:val="28"/>
          <w:szCs w:val="28"/>
          <w:rtl/>
        </w:rPr>
        <w:t xml:space="preserve">30 * 20 س [6378].</w:t>
      </w:r>
    </w:p>
    <w:p>
      <w:pPr>
        <w:pStyle w:val="Heading3"/>
      </w:pPr>
      <w:bookmarkStart w:id="1053" w:name="_Toc317"/>
      <w:r>
        <w:t>306- الدر المنثور في التفسير بالمأثور</w:t>
      </w:r>
      <w:bookmarkEnd w:id="1053"/>
    </w:p>
    <w:p>
      <w:pPr>
        <w:pStyle w:val="BookText"/>
      </w:pPr>
      <w:r>
        <w:rPr>
          <w:rFonts w:ascii="Amiri" w:hAnsi="Amiri" w:eastAsia="Amiri" w:cs="Amiri"/>
          <w:lang w:bidi="ar-SA"/>
          <w:color w:val="111111"/>
          <w:sz w:val="28"/>
          <w:szCs w:val="28"/>
          <w:rtl/>
        </w:rPr>
        <w:t xml:space="preserve">مؤلفه : الجلال السيوطي ( ت - 911ه) .</w:t>
      </w:r>
    </w:p>
    <w:p>
      <w:pPr>
        <w:pStyle w:val="BookText"/>
      </w:pPr>
      <w:r>
        <w:rPr>
          <w:rFonts w:ascii="IRNazanin" w:hAnsi="IRNazanin" w:eastAsia="IRNazanin" w:cs="IRNazanin"/>
          <w:lang w:bidi="fa-IR"/>
          <w:color w:val="111111"/>
          <w:sz w:val="28"/>
          <w:szCs w:val="28"/>
          <w:rtl/>
        </w:rPr>
        <w:t xml:space="preserve">المجلد الأول</w:t>
      </w:r>
    </w:p>
    <w:p>
      <w:pPr>
        <w:pStyle w:val="BookText"/>
      </w:pPr>
      <w:r>
        <w:rPr>
          <w:rFonts w:ascii="Amiri" w:hAnsi="Amiri" w:eastAsia="Amiri" w:cs="Amiri"/>
          <w:lang w:bidi="ar-SA"/>
          <w:color w:val="111111"/>
          <w:sz w:val="28"/>
          <w:szCs w:val="28"/>
          <w:rtl/>
        </w:rPr>
        <w:t xml:space="preserve">طبع بمصر سنة/1314ه. انظر المعجم ص/ 1079 .</w:t>
      </w:r>
    </w:p>
    <w:p>
      <w:pPr>
        <w:pStyle w:val="BookText"/>
      </w:pPr>
      <w:r>
        <w:rPr>
          <w:rFonts w:ascii="IRNazanin" w:hAnsi="IRNazanin" w:eastAsia="IRNazanin" w:cs="IRNazanin"/>
          <w:lang w:bidi="fa-IR"/>
          <w:color w:val="111111"/>
          <w:sz w:val="28"/>
          <w:szCs w:val="28"/>
          <w:rtl/>
        </w:rPr>
        <w:t xml:space="preserve">ق = 253</w:t>
      </w:r>
    </w:p>
    <w:p>
      <w:pPr>
        <w:pStyle w:val="BookText"/>
      </w:pPr>
      <w:r>
        <w:rPr>
          <w:rFonts w:ascii="Times New Roman" w:hAnsi="Times New Roman" w:eastAsia="Times New Roman" w:cs="Times New Roman"/>
          <w:lang w:val="en-US" w:bidi="en-US"/>
          <w:color w:val="111111"/>
          <w:sz w:val="28"/>
          <w:szCs w:val="28"/>
          <w:rtl/>
        </w:rPr>
        <w:t xml:space="preserve">30 × 16 </w:t>
      </w:r>
      <w:r>
        <w:rPr>
          <w:rFonts w:ascii="IRNazanin" w:hAnsi="IRNazanin" w:eastAsia="IRNazanin" w:cs="IRNazanin"/>
          <w:lang w:bidi="fa-IR"/>
          <w:color w:val="111111"/>
          <w:sz w:val="28"/>
          <w:szCs w:val="28"/>
          <w:rtl/>
        </w:rPr>
        <w:t xml:space="preserve">س [2235].</w:t>
      </w:r>
    </w:p>
    <w:p>
      <w:pPr>
        <w:pStyle w:val="Heading3"/>
      </w:pPr>
      <w:bookmarkStart w:id="1054" w:name="_Toc318"/>
      <w:r>
        <w:t>307- نسخة أخرى</w:t>
      </w:r>
      <w:bookmarkEnd w:id="1054"/>
    </w:p>
    <w:p>
      <w:pPr>
        <w:pStyle w:val="BookText"/>
      </w:pPr>
      <w:r>
        <w:rPr>
          <w:rFonts w:ascii="Amiri" w:hAnsi="Amiri" w:eastAsia="Amiri" w:cs="Amiri"/>
          <w:lang w:bidi="ar-SA"/>
          <w:color w:val="111111"/>
          <w:sz w:val="28"/>
          <w:szCs w:val="28"/>
          <w:rtl/>
        </w:rPr>
        <w:t xml:space="preserve">تبدأ من سورة ( آل عمران ) وتنتهي بسورة ( المائدة ) .</w:t>
      </w:r>
    </w:p>
    <w:p>
      <w:pPr>
        <w:pStyle w:val="BookText"/>
      </w:pPr>
      <w:r>
        <w:rPr>
          <w:rFonts w:ascii="IRNazanin" w:hAnsi="IRNazanin" w:eastAsia="IRNazanin" w:cs="IRNazanin"/>
          <w:lang w:bidi="fa-IR"/>
          <w:color w:val="111111"/>
          <w:sz w:val="28"/>
          <w:szCs w:val="28"/>
          <w:rtl/>
        </w:rPr>
        <w:t xml:space="preserve">ق= 240</w:t>
      </w:r>
    </w:p>
    <w:p>
      <w:pPr>
        <w:pStyle w:val="BookText"/>
      </w:pPr>
      <w:r>
        <w:rPr>
          <w:rFonts w:ascii="Times New Roman" w:hAnsi="Times New Roman" w:eastAsia="Times New Roman" w:cs="Times New Roman"/>
          <w:lang w:val="en-US" w:bidi="en-US"/>
          <w:color w:val="111111"/>
          <w:sz w:val="28"/>
          <w:szCs w:val="28"/>
          <w:rtl/>
        </w:rPr>
        <w:t xml:space="preserve">30 × 19 </w:t>
      </w:r>
      <w:r>
        <w:rPr>
          <w:rFonts w:ascii="IRNazanin" w:hAnsi="IRNazanin" w:eastAsia="IRNazanin" w:cs="IRNazanin"/>
          <w:lang w:bidi="fa-IR"/>
          <w:color w:val="111111"/>
          <w:sz w:val="28"/>
          <w:szCs w:val="28"/>
          <w:rtl/>
        </w:rPr>
        <w:t xml:space="preserve">س [2485]</w:t>
      </w:r>
    </w:p>
    <w:p>
      <w:pPr>
        <w:pStyle w:val="Heading3"/>
      </w:pPr>
      <w:bookmarkStart w:id="1055" w:name="_Toc319"/>
      <w:r>
        <w:t>308- نسخة أخرى</w:t>
      </w:r>
      <w:bookmarkEnd w:id="1055"/>
    </w:p>
    <w:p>
      <w:pPr>
        <w:pStyle w:val="BookText"/>
      </w:pPr>
      <w:r>
        <w:rPr>
          <w:rFonts w:ascii="Amiri" w:hAnsi="Amiri" w:eastAsia="Amiri" w:cs="Amiri"/>
          <w:lang w:bidi="ar-SA"/>
          <w:color w:val="111111"/>
          <w:sz w:val="28"/>
          <w:szCs w:val="28"/>
          <w:rtl/>
        </w:rPr>
        <w:t xml:space="preserve">في أولها سر لوحة</w:t>
      </w:r>
    </w:p>
    <w:p>
      <w:pPr>
        <w:pStyle w:val="BookText"/>
      </w:pPr>
      <w:r>
        <w:rPr>
          <w:rFonts w:ascii="Amiri" w:hAnsi="Amiri" w:eastAsia="Amiri" w:cs="Amiri"/>
          <w:lang w:bidi="ar-SA"/>
          <w:color w:val="111111"/>
          <w:sz w:val="28"/>
          <w:szCs w:val="28"/>
          <w:rtl/>
        </w:rPr>
        <w:t xml:space="preserve">تبدأ من سورة ( يوسف ) .</w:t>
      </w:r>
    </w:p>
    <w:p>
      <w:pPr>
        <w:pStyle w:val="BookText"/>
      </w:pPr>
      <w:r>
        <w:rPr>
          <w:rFonts w:ascii="IRNazanin" w:hAnsi="IRNazanin" w:eastAsia="IRNazanin" w:cs="IRNazanin"/>
          <w:lang w:bidi="fa-IR"/>
          <w:color w:val="111111"/>
          <w:sz w:val="28"/>
          <w:szCs w:val="28"/>
          <w:rtl/>
        </w:rPr>
        <w:t xml:space="preserve">ق =156</w:t>
      </w:r>
    </w:p>
    <w:p>
      <w:pPr>
        <w:pStyle w:val="BookText"/>
      </w:pPr>
      <w:r>
        <w:rPr>
          <w:rFonts w:ascii="Times New Roman" w:hAnsi="Times New Roman" w:eastAsia="Times New Roman" w:cs="Times New Roman"/>
          <w:lang w:val="en-US" w:bidi="en-US"/>
          <w:color w:val="111111"/>
          <w:sz w:val="28"/>
          <w:szCs w:val="28"/>
          <w:rtl/>
        </w:rPr>
        <w:t xml:space="preserve">28 × 18 </w:t>
      </w:r>
      <w:r>
        <w:rPr>
          <w:rFonts w:ascii="IRNazanin" w:hAnsi="IRNazanin" w:eastAsia="IRNazanin" w:cs="IRNazanin"/>
          <w:lang w:bidi="fa-IR"/>
          <w:color w:val="111111"/>
          <w:sz w:val="28"/>
          <w:szCs w:val="28"/>
          <w:rtl/>
        </w:rPr>
        <w:t xml:space="preserve">س [2997].</w:t>
      </w:r>
    </w:p>
    <w:p>
      <w:pPr>
        <w:pStyle w:val="Heading3"/>
      </w:pPr>
      <w:bookmarkStart w:id="1056" w:name="_Toc320"/>
      <w:r>
        <w:t>309- نسخة أخرى</w:t>
      </w:r>
      <w:bookmarkEnd w:id="1056"/>
    </w:p>
    <w:p>
      <w:pPr>
        <w:pStyle w:val="BookText"/>
      </w:pPr>
      <w:r>
        <w:rPr>
          <w:rFonts w:ascii="Amiri" w:hAnsi="Amiri" w:eastAsia="Amiri" w:cs="Amiri"/>
          <w:lang w:bidi="ar-SA"/>
          <w:color w:val="111111"/>
          <w:sz w:val="28"/>
          <w:szCs w:val="28"/>
          <w:rtl/>
        </w:rPr>
        <w:t xml:space="preserve">المجلد الثاني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6" w:name="pg15460_166936"/>
    <w:bookmarkEnd w:id="96"/>
    <w:p>
      <w:pPr>
        <w:pStyle w:val="BookText"/>
      </w:pPr>
      <w:r>
        <w:rPr>
          <w:rFonts w:ascii="Amiri" w:hAnsi="Amiri" w:eastAsia="Amiri" w:cs="Amiri"/>
          <w:lang w:bidi="ar-SA"/>
          <w:color w:val="111111"/>
          <w:sz w:val="28"/>
          <w:szCs w:val="28"/>
          <w:rtl/>
        </w:rPr>
        <w:t xml:space="preserve">تبدأ من سورة ( الأنعام ) الى سورة ( هود ) .</w:t>
      </w:r>
    </w:p>
    <w:p>
      <w:pPr>
        <w:pStyle w:val="BookText"/>
      </w:pPr>
      <w:r>
        <w:rPr>
          <w:rFonts w:ascii="IRNazanin" w:hAnsi="IRNazanin" w:eastAsia="IRNazanin" w:cs="IRNazanin"/>
          <w:lang w:bidi="fa-IR"/>
          <w:color w:val="111111"/>
          <w:sz w:val="28"/>
          <w:szCs w:val="28"/>
          <w:rtl/>
        </w:rPr>
        <w:t xml:space="preserve">من ( موقوفات ) الوزیر داود باشا 1229ه .</w:t>
      </w:r>
    </w:p>
    <w:p>
      <w:pPr>
        <w:pStyle w:val="BookText"/>
      </w:pPr>
      <w:r>
        <w:rPr>
          <w:rFonts w:ascii="IRNazanin" w:hAnsi="IRNazanin" w:eastAsia="IRNazanin" w:cs="IRNazanin"/>
          <w:lang w:bidi="fa-IR"/>
          <w:color w:val="111111"/>
          <w:sz w:val="28"/>
          <w:szCs w:val="28"/>
          <w:rtl/>
        </w:rPr>
        <w:t xml:space="preserve">ق = 250</w:t>
      </w:r>
    </w:p>
    <w:p>
      <w:pPr>
        <w:pStyle w:val="BookText"/>
      </w:pPr>
      <w:r>
        <w:rPr>
          <w:rFonts w:ascii="IRNazanin" w:hAnsi="IRNazanin" w:eastAsia="IRNazanin" w:cs="IRNazanin"/>
          <w:lang w:bidi="fa-IR"/>
          <w:color w:val="111111"/>
          <w:sz w:val="28"/>
          <w:szCs w:val="28"/>
          <w:rtl/>
        </w:rPr>
        <w:t xml:space="preserve">30 * 16 س [2236].</w:t>
      </w:r>
    </w:p>
    <w:p>
      <w:pPr>
        <w:pStyle w:val="Heading3"/>
      </w:pPr>
      <w:bookmarkStart w:id="1057" w:name="_Toc321"/>
      <w:r>
        <w:t>310- نسخة أخرى</w:t>
      </w:r>
      <w:bookmarkEnd w:id="1057"/>
    </w:p>
    <w:p>
      <w:pPr>
        <w:pStyle w:val="BookText"/>
      </w:pPr>
      <w:r>
        <w:rPr>
          <w:rFonts w:ascii="IRNazanin" w:hAnsi="IRNazanin" w:eastAsia="IRNazanin" w:cs="IRNazanin"/>
          <w:lang w:bidi="fa-IR"/>
          <w:color w:val="111111"/>
          <w:sz w:val="28"/>
          <w:szCs w:val="28"/>
          <w:rtl/>
        </w:rPr>
        <w:t xml:space="preserve">المجلد الأول .</w:t>
      </w:r>
    </w:p>
    <w:p>
      <w:pPr>
        <w:pStyle w:val="BookText"/>
      </w:pPr>
      <w:r>
        <w:rPr>
          <w:rFonts w:ascii="Amiri" w:hAnsi="Amiri" w:eastAsia="Amiri" w:cs="Amiri"/>
          <w:lang w:bidi="ar-SA"/>
          <w:color w:val="111111"/>
          <w:sz w:val="28"/>
          <w:szCs w:val="28"/>
          <w:rtl/>
        </w:rPr>
        <w:t xml:space="preserve">ملكها : محمود الآلوسي أبو الثناء سنة / 1250ه .</w:t>
      </w:r>
    </w:p>
    <w:p>
      <w:pPr>
        <w:pStyle w:val="BookText"/>
      </w:pPr>
      <w:r>
        <w:rPr>
          <w:rFonts w:ascii="Amiri" w:hAnsi="Amiri" w:eastAsia="Amiri" w:cs="Amiri"/>
          <w:lang w:bidi="ar-SA"/>
          <w:color w:val="111111"/>
          <w:sz w:val="28"/>
          <w:szCs w:val="28"/>
          <w:rtl/>
        </w:rPr>
        <w:t xml:space="preserve">في أولها سر لوحة جميلة ، تنتهي بتفسير أول سورة ( الاعراف ) .</w:t>
      </w:r>
    </w:p>
    <w:p>
      <w:pPr>
        <w:pStyle w:val="BookText"/>
      </w:pPr>
      <w:r>
        <w:rPr>
          <w:rFonts w:ascii="IRNazanin" w:hAnsi="IRNazanin" w:eastAsia="IRNazanin" w:cs="IRNazanin"/>
          <w:lang w:bidi="fa-IR"/>
          <w:color w:val="111111"/>
          <w:sz w:val="28"/>
          <w:szCs w:val="28"/>
          <w:rtl/>
        </w:rPr>
        <w:t xml:space="preserve">ق = 401</w:t>
      </w:r>
    </w:p>
    <w:p>
      <w:pPr>
        <w:pStyle w:val="BookText"/>
      </w:pPr>
      <w:r>
        <w:rPr>
          <w:rFonts w:ascii="IRNazanin" w:hAnsi="IRNazanin" w:eastAsia="IRNazanin" w:cs="IRNazanin"/>
          <w:lang w:bidi="fa-IR"/>
          <w:color w:val="111111"/>
          <w:sz w:val="28"/>
          <w:szCs w:val="28"/>
          <w:rtl/>
        </w:rPr>
        <w:t xml:space="preserve">30 *16 س [6442] .</w:t>
      </w:r>
    </w:p>
    <w:p>
      <w:pPr>
        <w:pStyle w:val="Heading3"/>
      </w:pPr>
      <w:bookmarkStart w:id="1058" w:name="_Toc322"/>
      <w:r>
        <w:t>311- نسخة أخرى</w:t>
      </w:r>
      <w:bookmarkEnd w:id="1058"/>
    </w:p>
    <w:p>
      <w:pPr>
        <w:pStyle w:val="BookText"/>
      </w:pPr>
      <w:r>
        <w:rPr>
          <w:rFonts w:ascii="Amiri" w:hAnsi="Amiri" w:eastAsia="Amiri" w:cs="Amiri"/>
          <w:lang w:bidi="ar-SA"/>
          <w:color w:val="111111"/>
          <w:sz w:val="28"/>
          <w:szCs w:val="28"/>
          <w:rtl/>
        </w:rPr>
        <w:t xml:space="preserve">المجلد الثاني .</w:t>
      </w:r>
    </w:p>
    <w:p>
      <w:pPr>
        <w:pStyle w:val="BookText"/>
      </w:pPr>
      <w:r>
        <w:rPr>
          <w:rFonts w:ascii="Amiri" w:hAnsi="Amiri" w:eastAsia="Amiri" w:cs="Amiri"/>
          <w:lang w:bidi="ar-SA"/>
          <w:color w:val="111111"/>
          <w:sz w:val="28"/>
          <w:szCs w:val="28"/>
          <w:rtl/>
        </w:rPr>
        <w:t xml:space="preserve">في أولها في (وقفية ) بخط نعمان خير الدين الآلوسي سنة 1285 ه وسنة 1315ه .</w:t>
      </w:r>
    </w:p>
    <w:p>
      <w:pPr>
        <w:pStyle w:val="BookText"/>
      </w:pPr>
      <w:r>
        <w:rPr>
          <w:rFonts w:ascii="IRNazanin" w:hAnsi="IRNazanin" w:eastAsia="IRNazanin" w:cs="IRNazanin"/>
          <w:lang w:bidi="fa-IR"/>
          <w:color w:val="111111"/>
          <w:sz w:val="28"/>
          <w:szCs w:val="28"/>
          <w:rtl/>
        </w:rPr>
        <w:t xml:space="preserve">وتبدأ من تفسير سورة ( الأعراف ) إلى أولى سورة (مریم).</w:t>
      </w:r>
    </w:p>
    <w:p>
      <w:pPr>
        <w:pStyle w:val="BookText"/>
      </w:pPr>
      <w:r>
        <w:rPr>
          <w:rFonts w:ascii="IRNazanin" w:hAnsi="IRNazanin" w:eastAsia="IRNazanin" w:cs="IRNazanin"/>
          <w:lang w:bidi="fa-IR"/>
          <w:color w:val="111111"/>
          <w:sz w:val="28"/>
          <w:szCs w:val="28"/>
          <w:rtl/>
        </w:rPr>
        <w:t xml:space="preserve">ق=320</w:t>
      </w:r>
    </w:p>
    <w:p>
      <w:pPr>
        <w:pStyle w:val="BookText"/>
      </w:pPr>
      <w:r>
        <w:rPr>
          <w:rFonts w:ascii="Times New Roman" w:hAnsi="Times New Roman" w:eastAsia="Times New Roman" w:cs="Times New Roman"/>
          <w:lang w:val="en-US" w:bidi="en-US"/>
          <w:color w:val="111111"/>
          <w:sz w:val="28"/>
          <w:szCs w:val="28"/>
          <w:rtl/>
        </w:rPr>
        <w:t xml:space="preserve">30×16 </w:t>
      </w:r>
      <w:r>
        <w:rPr>
          <w:rFonts w:ascii="IRNazanin" w:hAnsi="IRNazanin" w:eastAsia="IRNazanin" w:cs="IRNazanin"/>
          <w:lang w:bidi="fa-IR"/>
          <w:color w:val="111111"/>
          <w:sz w:val="28"/>
          <w:szCs w:val="28"/>
          <w:rtl/>
        </w:rPr>
        <w:t xml:space="preserve">س [6443].</w:t>
      </w:r>
    </w:p>
    <w:p>
      <w:pPr>
        <w:pStyle w:val="Heading3"/>
      </w:pPr>
      <w:bookmarkStart w:id="1059" w:name="_Toc323"/>
      <w:r>
        <w:t>312 -نسخة أخرى</w:t>
      </w:r>
      <w:bookmarkEnd w:id="1059"/>
    </w:p>
    <w:p>
      <w:pPr>
        <w:pStyle w:val="BookText"/>
      </w:pPr>
      <w:r>
        <w:rPr>
          <w:rFonts w:ascii="IRNazanin" w:hAnsi="IRNazanin" w:eastAsia="IRNazanin" w:cs="IRNazanin"/>
          <w:lang w:bidi="fa-IR"/>
          <w:color w:val="111111"/>
          <w:sz w:val="28"/>
          <w:szCs w:val="28"/>
          <w:rtl/>
        </w:rPr>
        <w:t xml:space="preserve">المجلد الثالث .</w:t>
      </w:r>
    </w:p>
    <w:p>
      <w:pPr>
        <w:pStyle w:val="BookText"/>
      </w:pPr>
      <w:r>
        <w:rPr>
          <w:rFonts w:ascii="Amiri" w:hAnsi="Amiri" w:eastAsia="Amiri" w:cs="Amiri"/>
          <w:lang w:bidi="ar-SA"/>
          <w:color w:val="111111"/>
          <w:sz w:val="28"/>
          <w:szCs w:val="28"/>
          <w:rtl/>
        </w:rPr>
        <w:t xml:space="preserve">من سورة ( مريم ) إلى أول سورة ( ص ).</w:t>
      </w:r>
    </w:p>
    <w:p>
      <w:pPr>
        <w:pStyle w:val="BookText"/>
      </w:pPr>
      <w:r>
        <w:rPr>
          <w:rFonts w:ascii="IRNazanin" w:hAnsi="IRNazanin" w:eastAsia="IRNazanin" w:cs="IRNazanin"/>
          <w:lang w:bidi="fa-IR"/>
          <w:color w:val="111111"/>
          <w:sz w:val="28"/>
          <w:szCs w:val="28"/>
          <w:rtl/>
        </w:rPr>
        <w:t xml:space="preserve">ق= 328</w:t>
      </w:r>
    </w:p>
    <w:p>
      <w:pPr>
        <w:pStyle w:val="BookText"/>
      </w:pPr>
      <w:r>
        <w:rPr>
          <w:rFonts w:ascii="IRNazanin" w:hAnsi="IRNazanin" w:eastAsia="IRNazanin" w:cs="IRNazanin"/>
          <w:lang w:bidi="fa-IR"/>
          <w:color w:val="111111"/>
          <w:sz w:val="28"/>
          <w:szCs w:val="28"/>
          <w:rtl/>
        </w:rPr>
        <w:t xml:space="preserve">30 * 16 س [6444]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7" w:name="pg15460_166937"/>
    <w:bookmarkEnd w:id="97"/>
    <w:p>
      <w:pPr>
        <w:pStyle w:val="Heading3"/>
      </w:pPr>
      <w:bookmarkStart w:id="1060" w:name="_Toc324"/>
      <w:r>
        <w:t>313- نسخة أخرى</w:t>
      </w:r>
      <w:bookmarkEnd w:id="1060"/>
    </w:p>
    <w:p>
      <w:pPr>
        <w:pStyle w:val="BookText"/>
      </w:pPr>
      <w:r>
        <w:rPr>
          <w:rFonts w:ascii="IRNazanin" w:hAnsi="IRNazanin" w:eastAsia="IRNazanin" w:cs="IRNazanin"/>
          <w:lang w:bidi="fa-IR"/>
          <w:color w:val="111111"/>
          <w:sz w:val="28"/>
          <w:szCs w:val="28"/>
          <w:rtl/>
        </w:rPr>
        <w:t xml:space="preserve">المجلد الرابع.</w:t>
      </w:r>
    </w:p>
    <w:p>
      <w:pPr>
        <w:pStyle w:val="BookText"/>
      </w:pPr>
      <w:r>
        <w:rPr>
          <w:rFonts w:ascii="Amiri" w:hAnsi="Amiri" w:eastAsia="Amiri" w:cs="Amiri"/>
          <w:lang w:bidi="ar-SA"/>
          <w:color w:val="111111"/>
          <w:sz w:val="28"/>
          <w:szCs w:val="28"/>
          <w:rtl/>
        </w:rPr>
        <w:t xml:space="preserve">تبدأ من تفسير سورة (ص) الى آخر القرآن . في آخرها ( وقفية ) بخط السيد نعمان الألوسي سنة 1305ه-</w:t>
      </w:r>
    </w:p>
    <w:p>
      <w:pPr>
        <w:pStyle w:val="BookText"/>
      </w:pPr>
      <w:r>
        <w:rPr>
          <w:rFonts w:ascii="IRNazanin" w:hAnsi="IRNazanin" w:eastAsia="IRNazanin" w:cs="IRNazanin"/>
          <w:lang w:bidi="fa-IR"/>
          <w:color w:val="111111"/>
          <w:sz w:val="28"/>
          <w:szCs w:val="28"/>
          <w:rtl/>
        </w:rPr>
        <w:t xml:space="preserve">ق= 315</w:t>
      </w:r>
    </w:p>
    <w:p>
      <w:pPr>
        <w:pStyle w:val="BookText"/>
      </w:pPr>
      <w:r>
        <w:rPr>
          <w:rFonts w:ascii="Times New Roman" w:hAnsi="Times New Roman" w:eastAsia="Times New Roman" w:cs="Times New Roman"/>
          <w:lang w:val="en-US" w:bidi="en-US"/>
          <w:color w:val="111111"/>
          <w:sz w:val="28"/>
          <w:szCs w:val="28"/>
          <w:rtl/>
        </w:rPr>
        <w:t xml:space="preserve">30 × 16 </w:t>
      </w:r>
      <w:r>
        <w:rPr>
          <w:rFonts w:ascii="IRNazanin" w:hAnsi="IRNazanin" w:eastAsia="IRNazanin" w:cs="IRNazanin"/>
          <w:lang w:bidi="fa-IR"/>
          <w:color w:val="111111"/>
          <w:sz w:val="28"/>
          <w:szCs w:val="28"/>
          <w:rtl/>
        </w:rPr>
        <w:t xml:space="preserve">س [6445].</w:t>
      </w:r>
    </w:p>
    <w:p>
      <w:pPr>
        <w:pStyle w:val="Heading3"/>
      </w:pPr>
      <w:bookmarkStart w:id="1061" w:name="_Toc325"/>
      <w:r>
        <w:t>314- الدر النظيم في خواص القرآن العظيم</w:t>
      </w:r>
      <w:bookmarkEnd w:id="1061"/>
    </w:p>
    <w:p>
      <w:pPr>
        <w:pStyle w:val="BookText"/>
      </w:pPr>
      <w:r>
        <w:rPr>
          <w:rFonts w:ascii="Amiri" w:hAnsi="Amiri" w:eastAsia="Amiri" w:cs="Amiri"/>
          <w:lang w:bidi="ar-SA"/>
          <w:color w:val="111111"/>
          <w:sz w:val="28"/>
          <w:szCs w:val="28"/>
          <w:rtl/>
        </w:rPr>
        <w:t xml:space="preserve">مؤلفه : محمد بن احمد بن سهيل الخزرجي المعروف بابن الخشاب اليمني (ت - 650ه) .</w:t>
      </w:r>
    </w:p>
    <w:p>
      <w:pPr>
        <w:pStyle w:val="BookText"/>
      </w:pPr>
      <w:r>
        <w:rPr>
          <w:rFonts w:ascii="Amiri" w:hAnsi="Amiri" w:eastAsia="Amiri" w:cs="Amiri"/>
          <w:lang w:bidi="ar-SA"/>
          <w:color w:val="111111"/>
          <w:sz w:val="28"/>
          <w:szCs w:val="28"/>
          <w:rtl/>
        </w:rPr>
        <w:t xml:space="preserve">أوله : « الحمد لله الذي اطلع من آفاق كتابه العزيز نيرات أوضاح الغرر ».</w:t>
      </w:r>
    </w:p>
    <w:p>
      <w:pPr>
        <w:pStyle w:val="BookText"/>
      </w:pPr>
      <w:r>
        <w:rPr>
          <w:rFonts w:ascii="IRNazanin" w:hAnsi="IRNazanin" w:eastAsia="IRNazanin" w:cs="IRNazanin"/>
          <w:lang w:bidi="fa-IR"/>
          <w:color w:val="111111"/>
          <w:sz w:val="28"/>
          <w:szCs w:val="28"/>
          <w:rtl/>
        </w:rPr>
        <w:t xml:space="preserve">ق= 82</w:t>
      </w:r>
    </w:p>
    <w:p>
      <w:pPr>
        <w:pStyle w:val="BookText"/>
      </w:pPr>
      <w:r>
        <w:rPr>
          <w:rFonts w:ascii="Times New Roman" w:hAnsi="Times New Roman" w:eastAsia="Times New Roman" w:cs="Times New Roman"/>
          <w:lang w:val="en-US" w:bidi="en-US"/>
          <w:color w:val="111111"/>
          <w:sz w:val="28"/>
          <w:szCs w:val="28"/>
          <w:rtl/>
        </w:rPr>
        <w:t xml:space="preserve">30 × 20 </w:t>
      </w:r>
      <w:r>
        <w:rPr>
          <w:rFonts w:ascii="IRNazanin" w:hAnsi="IRNazanin" w:eastAsia="IRNazanin" w:cs="IRNazanin"/>
          <w:lang w:bidi="fa-IR"/>
          <w:color w:val="111111"/>
          <w:sz w:val="28"/>
          <w:szCs w:val="28"/>
          <w:rtl/>
        </w:rPr>
        <w:t xml:space="preserve">س [9775].</w:t>
      </w:r>
    </w:p>
    <w:p>
      <w:pPr>
        <w:pStyle w:val="Heading3"/>
      </w:pPr>
      <w:bookmarkStart w:id="1062" w:name="_Toc326"/>
      <w:r>
        <w:t>315- نسخة أخرى</w:t>
      </w:r>
      <w:bookmarkEnd w:id="1062"/>
    </w:p>
    <w:p>
      <w:pPr>
        <w:pStyle w:val="BookText"/>
      </w:pPr>
      <w:r>
        <w:rPr>
          <w:rFonts w:ascii="IRNazanin" w:hAnsi="IRNazanin" w:eastAsia="IRNazanin" w:cs="IRNazanin"/>
          <w:lang w:bidi="fa-IR"/>
          <w:color w:val="111111"/>
          <w:sz w:val="28"/>
          <w:szCs w:val="28"/>
          <w:rtl/>
        </w:rPr>
        <w:t xml:space="preserve">ق = 86</w:t>
      </w:r>
    </w:p>
    <w:p>
      <w:pPr>
        <w:pStyle w:val="BookText"/>
      </w:pPr>
      <w:r>
        <w:rPr>
          <w:rFonts w:ascii="Amiri" w:hAnsi="Amiri" w:eastAsia="Amiri" w:cs="Amiri"/>
          <w:lang w:bidi="ar-SA"/>
          <w:color w:val="111111"/>
          <w:sz w:val="28"/>
          <w:szCs w:val="28"/>
          <w:rtl/>
        </w:rPr>
        <w:t xml:space="preserve">كتبها : عبدالله بن عبدالله العيوشي ، برواق الشام في الازهر، سنة/1179ه.</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 [2456]</w:t>
      </w:r>
    </w:p>
    <w:p>
      <w:pPr>
        <w:pStyle w:val="Heading3"/>
      </w:pPr>
      <w:bookmarkStart w:id="1063" w:name="_Toc327"/>
      <w:r>
        <w:t>316- الدر النظيم في فضائل القرآن العظيم</w:t>
      </w:r>
      <w:bookmarkEnd w:id="1063"/>
    </w:p>
    <w:p>
      <w:pPr>
        <w:pStyle w:val="BookText"/>
      </w:pPr>
      <w:r>
        <w:rPr>
          <w:rFonts w:ascii="Amiri" w:hAnsi="Amiri" w:eastAsia="Amiri" w:cs="Amiri"/>
          <w:lang w:bidi="ar-SA"/>
          <w:color w:val="111111"/>
          <w:sz w:val="28"/>
          <w:szCs w:val="28"/>
          <w:rtl/>
        </w:rPr>
        <w:t xml:space="preserve">مؤلفه : جلال الدين السيوطي (ت – 911ه ) .</w:t>
      </w:r>
    </w:p>
    <w:p>
      <w:pPr>
        <w:pStyle w:val="BookText"/>
      </w:pPr>
      <w:r>
        <w:rPr>
          <w:rFonts w:ascii="Amiri" w:hAnsi="Amiri" w:eastAsia="Amiri" w:cs="Amiri"/>
          <w:lang w:bidi="ar-SA"/>
          <w:color w:val="111111"/>
          <w:sz w:val="28"/>
          <w:szCs w:val="28"/>
          <w:rtl/>
        </w:rPr>
        <w:t xml:space="preserve">أوله : « الحمد لله الذي اطلع من آفاق كتابه العزيز نيرات أوضاح القدر ، وخصه بآثار الكرامات وكرامات الأثر ..»</w:t>
      </w:r>
    </w:p>
    <w:p>
      <w:pPr>
        <w:pStyle w:val="BookText"/>
      </w:pPr>
      <w:r>
        <w:rPr>
          <w:rFonts w:ascii="IRNazanin" w:hAnsi="IRNazanin" w:eastAsia="IRNazanin" w:cs="IRNazanin"/>
          <w:lang w:bidi="fa-IR"/>
          <w:color w:val="111111"/>
          <w:sz w:val="28"/>
          <w:szCs w:val="28"/>
          <w:rtl/>
        </w:rPr>
        <w:t xml:space="preserve">جمع فیه کتابي : « البرق اللامع والغيث الهامع ، للقاضي أبي بكر الفسّافي ، و « وكتاب فيه خواص آيات من القرآن العظيم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8" w:name="pg15460_166938"/>
    <w:bookmarkEnd w:id="98"/>
    <w:p>
      <w:pPr>
        <w:pStyle w:val="BookText"/>
      </w:pPr>
      <w:r>
        <w:rPr>
          <w:rFonts w:ascii="Amiri" w:hAnsi="Amiri" w:eastAsia="Amiri" w:cs="Amiri"/>
          <w:lang w:bidi="ar-SA"/>
          <w:color w:val="111111"/>
          <w:sz w:val="28"/>
          <w:szCs w:val="28"/>
          <w:rtl/>
        </w:rPr>
        <w:t xml:space="preserve">وفواتح السور » للامام أبي حامد الغزالي.</w:t>
      </w:r>
    </w:p>
    <w:p>
      <w:pPr>
        <w:pStyle w:val="BookText"/>
      </w:pPr>
      <w:r>
        <w:rPr>
          <w:rFonts w:ascii="Amiri" w:hAnsi="Amiri" w:eastAsia="Amiri" w:cs="Amiri"/>
          <w:lang w:bidi="ar-SA"/>
          <w:color w:val="111111"/>
          <w:sz w:val="28"/>
          <w:szCs w:val="28"/>
          <w:rtl/>
        </w:rPr>
        <w:t xml:space="preserve">والنسخة ملكها : أحمد القيار سنة 1180ه-. ثم عبدالمتعال الازهري /1223ه-</w:t>
      </w:r>
    </w:p>
    <w:p>
      <w:pPr>
        <w:pStyle w:val="BookText"/>
      </w:pPr>
      <w:r>
        <w:rPr>
          <w:rFonts w:ascii="Amiri" w:hAnsi="Amiri" w:eastAsia="Amiri" w:cs="Amiri"/>
          <w:lang w:bidi="ar-SA"/>
          <w:color w:val="111111"/>
          <w:sz w:val="28"/>
          <w:szCs w:val="28"/>
          <w:rtl/>
        </w:rPr>
        <w:t xml:space="preserve">كتبها : عبدالله بن محمد بن عبدالله العبويني الشافعي الرفاعي القدسي ، في سنة/1179ه- ، في رواق الشوام في الازهر الشريف .</w:t>
      </w:r>
    </w:p>
    <w:p>
      <w:pPr>
        <w:pStyle w:val="BookText"/>
      </w:pPr>
      <w:r>
        <w:rPr>
          <w:rFonts w:ascii="IRNazanin" w:hAnsi="IRNazanin" w:eastAsia="IRNazanin" w:cs="IRNazanin"/>
          <w:lang w:bidi="fa-IR"/>
          <w:color w:val="111111"/>
          <w:sz w:val="28"/>
          <w:szCs w:val="28"/>
          <w:rtl/>
        </w:rPr>
        <w:t xml:space="preserve">22 * 15س [2456].</w:t>
      </w:r>
    </w:p>
    <w:p>
      <w:pPr>
        <w:pStyle w:val="Heading3"/>
      </w:pPr>
      <w:bookmarkStart w:id="1064" w:name="_Toc328"/>
      <w:r>
        <w:t>317- دعاء يدعى به عند ختم القرآن</w:t>
      </w:r>
      <w:bookmarkEnd w:id="1064"/>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أوله : « الحمد لله رب العالمين ، حمداً كثيراً طلماً ».</w:t>
      </w:r>
    </w:p>
    <w:p>
      <w:pPr>
        <w:pStyle w:val="BookText"/>
      </w:pPr>
      <w:r>
        <w:rPr>
          <w:rFonts w:ascii="IRNazanin" w:hAnsi="IRNazanin" w:eastAsia="IRNazanin" w:cs="IRNazanin"/>
          <w:lang w:bidi="fa-IR"/>
          <w:color w:val="111111"/>
          <w:sz w:val="28"/>
          <w:szCs w:val="28"/>
          <w:rtl/>
        </w:rPr>
        <w:t xml:space="preserve">ق= 1</w:t>
      </w:r>
    </w:p>
    <w:p>
      <w:pPr>
        <w:pStyle w:val="BookText"/>
      </w:pPr>
      <w:r>
        <w:rPr>
          <w:rFonts w:ascii="Amiri" w:hAnsi="Amiri" w:eastAsia="Amiri" w:cs="Amiri"/>
          <w:lang w:bidi="ar-SA"/>
          <w:color w:val="111111"/>
          <w:sz w:val="28"/>
          <w:szCs w:val="28"/>
          <w:rtl/>
        </w:rPr>
        <w:t xml:space="preserve">30 *20 س [4767/26 مجاميع].</w:t>
      </w:r>
    </w:p>
    <w:p>
      <w:pPr>
        <w:pStyle w:val="Heading3"/>
      </w:pPr>
      <w:bookmarkStart w:id="1065" w:name="_Toc329"/>
      <w:r>
        <w:t>318- رسالة في رسم المصحف</w:t>
      </w:r>
      <w:bookmarkEnd w:id="1065"/>
    </w:p>
    <w:p>
      <w:pPr>
        <w:pStyle w:val="BookText"/>
      </w:pPr>
      <w:r>
        <w:rPr>
          <w:rFonts w:ascii="Amiri" w:hAnsi="Amiri" w:eastAsia="Amiri" w:cs="Amiri"/>
          <w:lang w:bidi="ar-SA"/>
          <w:color w:val="111111"/>
          <w:sz w:val="28"/>
          <w:szCs w:val="28"/>
          <w:rtl/>
        </w:rPr>
        <w:t xml:space="preserve">مؤلفها : أبو عمرو عثمان بن سعيد الداني القرطبي ( ت - 444ه- ). طبقات ابن الجزري 503/1 ، بروك 407/1 والذيل 716/1.</w:t>
      </w:r>
    </w:p>
    <w:p>
      <w:pPr>
        <w:pStyle w:val="BookText"/>
      </w:pPr>
      <w:r>
        <w:rPr>
          <w:rFonts w:ascii="Amiri" w:hAnsi="Amiri" w:eastAsia="Amiri" w:cs="Amiri"/>
          <w:lang w:bidi="ar-SA"/>
          <w:color w:val="111111"/>
          <w:sz w:val="28"/>
          <w:szCs w:val="28"/>
          <w:rtl/>
        </w:rPr>
        <w:t xml:space="preserve">أولها : « قال أبو عمرو عثمان بن سعيد الحافظ ( رحمه ) الله ذكر ما رسم في المصاحف من تاءات التأنيث بالتاء ، باب ذكر الرحمة ، اعلم أن جميع ما في كتاب الله تعالى ...».</w:t>
      </w:r>
    </w:p>
    <w:p>
      <w:pPr>
        <w:pStyle w:val="BookText"/>
      </w:pPr>
      <w:r>
        <w:rPr>
          <w:rFonts w:ascii="Amiri" w:hAnsi="Amiri" w:eastAsia="Amiri" w:cs="Amiri"/>
          <w:lang w:bidi="ar-SA"/>
          <w:color w:val="111111"/>
          <w:sz w:val="28"/>
          <w:szCs w:val="28"/>
          <w:rtl/>
        </w:rPr>
        <w:t xml:space="preserve">كتبها : أحمد بن صالح الجيلاني .</w:t>
      </w:r>
    </w:p>
    <w:p>
      <w:pPr>
        <w:pStyle w:val="BookText"/>
      </w:pPr>
      <w:r>
        <w:rPr>
          <w:rFonts w:ascii="IRNazanin" w:hAnsi="IRNazanin" w:eastAsia="IRNazanin" w:cs="IRNazanin"/>
          <w:lang w:bidi="fa-IR"/>
          <w:color w:val="111111"/>
          <w:sz w:val="28"/>
          <w:szCs w:val="28"/>
          <w:rtl/>
        </w:rPr>
        <w:t xml:space="preserve">ق= 14</w:t>
      </w:r>
    </w:p>
    <w:p>
      <w:pPr>
        <w:pStyle w:val="BookText"/>
      </w:pPr>
      <w:r>
        <w:rPr>
          <w:rFonts w:ascii="Times New Roman" w:hAnsi="Times New Roman" w:eastAsia="Times New Roman" w:cs="Times New Roman"/>
          <w:lang w:val="en-US" w:bidi="en-US"/>
          <w:color w:val="111111"/>
          <w:sz w:val="28"/>
          <w:szCs w:val="28"/>
          <w:rtl/>
        </w:rPr>
        <w:t xml:space="preserve">20× 13</w:t>
      </w:r>
      <w:r>
        <w:rPr>
          <w:rFonts w:ascii="Amiri" w:hAnsi="Amiri" w:eastAsia="Amiri" w:cs="Amiri"/>
          <w:lang w:bidi="ar-SA"/>
          <w:color w:val="111111"/>
          <w:sz w:val="28"/>
          <w:szCs w:val="28"/>
          <w:rtl/>
        </w:rPr>
        <w:t xml:space="preserve">س [2405/3 مجاميع].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9" w:name="pg15460_166939"/>
    <w:bookmarkEnd w:id="99"/>
    <w:p>
      <w:pPr>
        <w:pStyle w:val="Heading3"/>
      </w:pPr>
      <w:bookmarkStart w:id="1066" w:name="_Toc330"/>
      <w:r>
        <w:t>319- رسالة في البسملة</w:t>
      </w:r>
      <w:bookmarkEnd w:id="1066"/>
    </w:p>
    <w:p>
      <w:pPr>
        <w:pStyle w:val="BookText"/>
      </w:pPr>
      <w:r>
        <w:rPr>
          <w:rFonts w:ascii="Amiri" w:hAnsi="Amiri" w:eastAsia="Amiri" w:cs="Amiri"/>
          <w:lang w:bidi="ar-SA"/>
          <w:color w:val="111111"/>
          <w:sz w:val="28"/>
          <w:szCs w:val="28"/>
          <w:rtl/>
        </w:rPr>
        <w:t xml:space="preserve">مؤلفها : أماسيةلي اقطاغلي (ت - ؟) .</w:t>
      </w:r>
    </w:p>
    <w:p>
      <w:pPr>
        <w:pStyle w:val="BookText"/>
      </w:pPr>
      <w:r>
        <w:rPr>
          <w:rFonts w:ascii="Amiri" w:hAnsi="Amiri" w:eastAsia="Amiri" w:cs="Amiri"/>
          <w:lang w:bidi="ar-SA"/>
          <w:color w:val="111111"/>
          <w:sz w:val="28"/>
          <w:szCs w:val="28"/>
          <w:rtl/>
        </w:rPr>
        <w:t xml:space="preserve">أولها : « وله الحمد وعلى نبيه الصلاة والسلام ، وعلى آله وصحبه الكرام ..».</w:t>
      </w:r>
    </w:p>
    <w:p>
      <w:pPr>
        <w:pStyle w:val="BookText"/>
      </w:pPr>
      <w:r>
        <w:rPr>
          <w:rFonts w:ascii="Amiri" w:hAnsi="Amiri" w:eastAsia="Amiri" w:cs="Amiri"/>
          <w:lang w:bidi="ar-SA"/>
          <w:color w:val="111111"/>
          <w:sz w:val="28"/>
          <w:szCs w:val="28"/>
          <w:rtl/>
        </w:rPr>
        <w:t xml:space="preserve">كتبت في سنة / 1179 ه</w:t>
      </w:r>
    </w:p>
    <w:p>
      <w:pPr>
        <w:pStyle w:val="BookText"/>
      </w:pPr>
      <w:r>
        <w:rPr>
          <w:rFonts w:ascii="IRNazanin" w:hAnsi="IRNazanin" w:eastAsia="IRNazanin" w:cs="IRNazanin"/>
          <w:lang w:bidi="fa-IR"/>
          <w:color w:val="111111"/>
          <w:sz w:val="28"/>
          <w:szCs w:val="28"/>
          <w:rtl/>
        </w:rPr>
        <w:t xml:space="preserve">ق= 21</w:t>
      </w:r>
    </w:p>
    <w:p>
      <w:pPr>
        <w:pStyle w:val="BookText"/>
      </w:pPr>
      <w:r>
        <w:rPr>
          <w:rFonts w:ascii="Times New Roman" w:hAnsi="Times New Roman" w:eastAsia="Times New Roman" w:cs="Times New Roman"/>
          <w:lang w:val="en-US" w:bidi="en-US"/>
          <w:color w:val="111111"/>
          <w:sz w:val="28"/>
          <w:szCs w:val="28"/>
          <w:rtl/>
        </w:rPr>
        <w:t xml:space="preserve">21×14 </w:t>
      </w:r>
      <w:r>
        <w:rPr>
          <w:rFonts w:ascii="Amiri" w:hAnsi="Amiri" w:eastAsia="Amiri" w:cs="Amiri"/>
          <w:lang w:bidi="ar-SA"/>
          <w:color w:val="111111"/>
          <w:sz w:val="28"/>
          <w:szCs w:val="28"/>
          <w:rtl/>
        </w:rPr>
        <w:t xml:space="preserve">س [4/ 13857 مجاميع ].</w:t>
      </w:r>
    </w:p>
    <w:p>
      <w:pPr>
        <w:pStyle w:val="Heading3"/>
      </w:pPr>
      <w:bookmarkStart w:id="1067" w:name="_Toc331"/>
      <w:r>
        <w:t>320- رسالة في البسملة</w:t>
      </w:r>
      <w:bookmarkEnd w:id="1067"/>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أولها : « اعلم أن المؤلفين قدموا في ابتداء تأليفهم التسمية على التحميد ..».</w:t>
      </w:r>
    </w:p>
    <w:p>
      <w:pPr>
        <w:pStyle w:val="BookText"/>
      </w:pPr>
      <w:r>
        <w:rPr>
          <w:rFonts w:ascii="Amiri" w:hAnsi="Amiri" w:eastAsia="Amiri" w:cs="Amiri"/>
          <w:lang w:bidi="ar-SA"/>
          <w:color w:val="111111"/>
          <w:sz w:val="28"/>
          <w:szCs w:val="28"/>
          <w:rtl/>
        </w:rPr>
        <w:t xml:space="preserve">كتبت في سنة / 1179ه .</w:t>
      </w:r>
    </w:p>
    <w:p>
      <w:pPr>
        <w:pStyle w:val="BookText"/>
      </w:pPr>
      <w:r>
        <w:rPr>
          <w:rFonts w:ascii="IRNazanin" w:hAnsi="IRNazanin" w:eastAsia="IRNazanin" w:cs="IRNazanin"/>
          <w:lang w:bidi="fa-IR"/>
          <w:color w:val="111111"/>
          <w:sz w:val="28"/>
          <w:szCs w:val="28"/>
          <w:rtl/>
        </w:rPr>
        <w:t xml:space="preserve">ق= 7</w:t>
      </w:r>
    </w:p>
    <w:p>
      <w:pPr>
        <w:pStyle w:val="BookText"/>
      </w:pPr>
      <w:r>
        <w:rPr>
          <w:rFonts w:ascii="Times New Roman" w:hAnsi="Times New Roman" w:eastAsia="Times New Roman" w:cs="Times New Roman"/>
          <w:lang w:val="en-US" w:bidi="en-US"/>
          <w:color w:val="111111"/>
          <w:sz w:val="28"/>
          <w:szCs w:val="28"/>
          <w:rtl/>
        </w:rPr>
        <w:t xml:space="preserve">21 × 14 </w:t>
      </w:r>
      <w:r>
        <w:rPr>
          <w:rFonts w:ascii="Amiri" w:hAnsi="Amiri" w:eastAsia="Amiri" w:cs="Amiri"/>
          <w:lang w:bidi="ar-SA"/>
          <w:color w:val="111111"/>
          <w:sz w:val="28"/>
          <w:szCs w:val="28"/>
          <w:rtl/>
        </w:rPr>
        <w:t xml:space="preserve">س [13857/1 مجاميع] .</w:t>
      </w:r>
    </w:p>
    <w:p>
      <w:pPr>
        <w:pStyle w:val="Heading3"/>
      </w:pPr>
      <w:bookmarkStart w:id="1068" w:name="_Toc332"/>
      <w:r>
        <w:t>321- رسالة في تفسير قوله تعالى : فذكر ان نفعت الذكرى »</w:t>
      </w:r>
      <w:bookmarkEnd w:id="1068"/>
    </w:p>
    <w:p>
      <w:pPr>
        <w:pStyle w:val="BookText"/>
      </w:pPr>
      <w:r>
        <w:rPr>
          <w:rFonts w:ascii="Amiri" w:hAnsi="Amiri" w:eastAsia="Amiri" w:cs="Amiri"/>
          <w:lang w:bidi="ar-SA"/>
          <w:color w:val="111111"/>
          <w:sz w:val="28"/>
          <w:szCs w:val="28"/>
          <w:rtl/>
        </w:rPr>
        <w:t xml:space="preserve">مؤلفها : سليمان بن الحاج أحمد الكلسي البحلب / مدرس الصلاحية والشعبانية في حلب ..».</w:t>
      </w:r>
    </w:p>
    <w:p>
      <w:pPr>
        <w:pStyle w:val="BookText"/>
      </w:pPr>
      <w:r>
        <w:rPr>
          <w:rFonts w:ascii="Amiri" w:hAnsi="Amiri" w:eastAsia="Amiri" w:cs="Amiri"/>
          <w:lang w:bidi="ar-SA"/>
          <w:color w:val="111111"/>
          <w:sz w:val="28"/>
          <w:szCs w:val="28"/>
          <w:rtl/>
        </w:rPr>
        <w:t xml:space="preserve">كتبها برسم : دري زاده مصطفى أفندي .</w:t>
      </w:r>
    </w:p>
    <w:p>
      <w:pPr>
        <w:pStyle w:val="BookText"/>
      </w:pPr>
      <w:r>
        <w:rPr>
          <w:rFonts w:ascii="IRNazanin" w:hAnsi="IRNazanin" w:eastAsia="IRNazanin" w:cs="IRNazanin"/>
          <w:lang w:bidi="fa-IR"/>
          <w:color w:val="111111"/>
          <w:sz w:val="28"/>
          <w:szCs w:val="28"/>
          <w:rtl/>
        </w:rPr>
        <w:t xml:space="preserve">ق= 8</w:t>
      </w:r>
    </w:p>
    <w:p>
      <w:pPr>
        <w:pStyle w:val="BookText"/>
      </w:pPr>
      <w:r>
        <w:rPr>
          <w:rFonts w:ascii="Times New Roman" w:hAnsi="Times New Roman" w:eastAsia="Times New Roman" w:cs="Times New Roman"/>
          <w:lang w:val="en-US" w:bidi="en-US"/>
          <w:color w:val="111111"/>
          <w:sz w:val="28"/>
          <w:szCs w:val="28"/>
          <w:rtl/>
        </w:rPr>
        <w:t xml:space="preserve">20×14 </w:t>
      </w:r>
      <w:r>
        <w:rPr>
          <w:rFonts w:ascii="Amiri" w:hAnsi="Amiri" w:eastAsia="Amiri" w:cs="Amiri"/>
          <w:lang w:bidi="ar-SA"/>
          <w:color w:val="111111"/>
          <w:sz w:val="28"/>
          <w:szCs w:val="28"/>
          <w:rtl/>
        </w:rPr>
        <w:t xml:space="preserve">س [5487/8 مجاميع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0" w:name="pg15460_166940"/>
    <w:bookmarkEnd w:id="100"/>
    <w:p>
      <w:pPr>
        <w:pStyle w:val="Heading3"/>
      </w:pPr>
      <w:bookmarkStart w:id="1069" w:name="_Toc333"/>
      <w:r>
        <w:t>322- رسالة في التفسير</w:t>
      </w:r>
      <w:bookmarkEnd w:id="1069"/>
    </w:p>
    <w:p>
      <w:pPr>
        <w:pStyle w:val="BookText"/>
      </w:pPr>
      <w:r>
        <w:rPr>
          <w:rFonts w:ascii="Amiri" w:hAnsi="Amiri" w:eastAsia="Amiri" w:cs="Amiri"/>
          <w:lang w:bidi="ar-SA"/>
          <w:color w:val="111111"/>
          <w:sz w:val="28"/>
          <w:szCs w:val="28"/>
          <w:rtl/>
        </w:rPr>
        <w:t xml:space="preserve">مؤلفها : صبغة الله بن ابراهيم الحيدري ( ت – 1223ه- ) حلية البشر 237/2</w:t>
      </w:r>
    </w:p>
    <w:p>
      <w:pPr>
        <w:pStyle w:val="BookText"/>
      </w:pPr>
      <w:r>
        <w:rPr>
          <w:rFonts w:ascii="Amiri" w:hAnsi="Amiri" w:eastAsia="Amiri" w:cs="Amiri"/>
          <w:lang w:bidi="ar-SA"/>
          <w:color w:val="111111"/>
          <w:sz w:val="28"/>
          <w:szCs w:val="28"/>
          <w:rtl/>
        </w:rPr>
        <w:t xml:space="preserve">أولها : « في سورة الأعراف ، على قوله تعالى : بياناً ./».</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Amiri" w:hAnsi="Amiri" w:eastAsia="Amiri" w:cs="Amiri"/>
          <w:lang w:bidi="ar-SA"/>
          <w:color w:val="111111"/>
          <w:sz w:val="28"/>
          <w:szCs w:val="28"/>
          <w:rtl/>
        </w:rPr>
        <w:t xml:space="preserve">تم نسخها في سنة/1316ه ، على يد : حسن بن محمد الانكرلي .</w:t>
      </w:r>
    </w:p>
    <w:p>
      <w:pPr>
        <w:pStyle w:val="BookText"/>
      </w:pPr>
      <w:r>
        <w:rPr>
          <w:rFonts w:ascii="Times New Roman" w:hAnsi="Times New Roman" w:eastAsia="Times New Roman" w:cs="Times New Roman"/>
          <w:lang w:val="en-US" w:bidi="en-US"/>
          <w:color w:val="111111"/>
          <w:sz w:val="28"/>
          <w:szCs w:val="28"/>
          <w:rtl/>
        </w:rPr>
        <w:t xml:space="preserve">19 × 12</w:t>
      </w:r>
      <w:r>
        <w:rPr>
          <w:rFonts w:ascii="Amiri" w:hAnsi="Amiri" w:eastAsia="Amiri" w:cs="Amiri"/>
          <w:lang w:bidi="ar-SA"/>
          <w:color w:val="111111"/>
          <w:sz w:val="28"/>
          <w:szCs w:val="28"/>
          <w:rtl/>
        </w:rPr>
        <w:t xml:space="preserve">س [13835/2 مجاميع ].</w:t>
      </w:r>
    </w:p>
    <w:p>
      <w:pPr>
        <w:pStyle w:val="Heading3"/>
      </w:pPr>
      <w:bookmarkStart w:id="1070" w:name="_Toc334"/>
      <w:r>
        <w:t>323- رسالة في بيان الناسخ والمنسوخ</w:t>
      </w:r>
      <w:bookmarkEnd w:id="1070"/>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 الحمد لله والصلاة والسلام ، اعلم ان أم الكتاب ليس فيها ناسخ » . كتبت في سنة/1068ه.</w:t>
      </w:r>
    </w:p>
    <w:p>
      <w:pPr>
        <w:pStyle w:val="BookText"/>
      </w:pPr>
      <w:r>
        <w:rPr>
          <w:rFonts w:ascii="IRNazanin" w:hAnsi="IRNazanin" w:eastAsia="IRNazanin" w:cs="IRNazanin"/>
          <w:lang w:bidi="fa-IR"/>
          <w:color w:val="111111"/>
          <w:sz w:val="28"/>
          <w:szCs w:val="28"/>
          <w:rtl/>
        </w:rPr>
        <w:t xml:space="preserve">ق= 2</w:t>
      </w:r>
    </w:p>
    <w:p>
      <w:pPr>
        <w:pStyle w:val="BookText"/>
      </w:pPr>
      <w:r>
        <w:rPr>
          <w:rFonts w:ascii="Times New Roman" w:hAnsi="Times New Roman" w:eastAsia="Times New Roman" w:cs="Times New Roman"/>
          <w:lang w:val="en-US" w:bidi="en-US"/>
          <w:color w:val="111111"/>
          <w:sz w:val="28"/>
          <w:szCs w:val="28"/>
          <w:rtl/>
        </w:rPr>
        <w:t xml:space="preserve">20 × 14 </w:t>
      </w:r>
      <w:r>
        <w:rPr>
          <w:rFonts w:ascii="Amiri" w:hAnsi="Amiri" w:eastAsia="Amiri" w:cs="Amiri"/>
          <w:lang w:bidi="ar-SA"/>
          <w:color w:val="111111"/>
          <w:sz w:val="28"/>
          <w:szCs w:val="28"/>
          <w:rtl/>
        </w:rPr>
        <w:t xml:space="preserve">س [2769/88 مجاميع].</w:t>
      </w:r>
    </w:p>
    <w:p>
      <w:pPr>
        <w:pStyle w:val="Heading3"/>
      </w:pPr>
      <w:bookmarkStart w:id="1071" w:name="_Toc335"/>
      <w:r>
        <w:t>324- رسالة في تفسير قوله تعالى : « ليغفر لك الله ما تقدم من ذنبك وما تأخر..».</w:t>
      </w:r>
      <w:bookmarkEnd w:id="1071"/>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كتبت سنة/1068ه.</w:t>
      </w:r>
    </w:p>
    <w:p>
      <w:pPr>
        <w:pStyle w:val="BookText"/>
      </w:pPr>
      <w:r>
        <w:rPr>
          <w:rFonts w:ascii="IRNazanin" w:hAnsi="IRNazanin" w:eastAsia="IRNazanin" w:cs="IRNazanin"/>
          <w:lang w:bidi="fa-IR"/>
          <w:color w:val="111111"/>
          <w:sz w:val="28"/>
          <w:szCs w:val="28"/>
          <w:rtl/>
        </w:rPr>
        <w:t xml:space="preserve">ق= 4</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[2769/77 مجاميع].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1" w:name="pg15460_166941"/>
    <w:bookmarkEnd w:id="101"/>
    <w:p>
      <w:pPr>
        <w:pStyle w:val="Heading3"/>
      </w:pPr>
      <w:bookmarkStart w:id="1072" w:name="_Toc336"/>
      <w:r>
        <w:t>325- رسالة في بيان السورة التي فيها ناسخ</w:t>
      </w:r>
      <w:bookmarkEnd w:id="1072"/>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 الحمد لله والصلاة والسلام ، السور التي دخل فيها ناسخ..».</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[2769/89 مجاميع] .</w:t>
      </w:r>
    </w:p>
    <w:p>
      <w:pPr>
        <w:pStyle w:val="Heading3"/>
      </w:pPr>
      <w:bookmarkStart w:id="1073" w:name="_Toc337"/>
      <w:r>
        <w:t>326- رسالة في التفاؤل بالقرآن</w:t>
      </w:r>
      <w:bookmarkEnd w:id="1073"/>
    </w:p>
    <w:p>
      <w:pPr>
        <w:pStyle w:val="BookText"/>
      </w:pPr>
      <w:r>
        <w:rPr>
          <w:rFonts w:ascii="Amiri" w:hAnsi="Amiri" w:eastAsia="Amiri" w:cs="Amiri"/>
          <w:lang w:bidi="ar-SA"/>
          <w:color w:val="111111"/>
          <w:sz w:val="28"/>
          <w:szCs w:val="28"/>
          <w:rtl/>
        </w:rPr>
        <w:t xml:space="preserve">مؤلفه : ابن كمال باشا أحمد بن سليمان ( ت بن سليمان ( ت - 940ه) .</w:t>
      </w:r>
    </w:p>
    <w:p>
      <w:pPr>
        <w:pStyle w:val="BookText"/>
      </w:pPr>
      <w:r>
        <w:rPr>
          <w:rFonts w:ascii="IRNazanin" w:hAnsi="IRNazanin" w:eastAsia="IRNazanin" w:cs="IRNazanin"/>
          <w:lang w:bidi="fa-IR"/>
          <w:color w:val="111111"/>
          <w:sz w:val="28"/>
          <w:szCs w:val="28"/>
          <w:rtl/>
        </w:rPr>
        <w:t xml:space="preserve">ق=1</w:t>
      </w:r>
    </w:p>
    <w:p>
      <w:pPr>
        <w:pStyle w:val="BookText"/>
      </w:pPr>
      <w:r>
        <w:rPr>
          <w:rFonts w:ascii="Amiri" w:hAnsi="Amiri" w:eastAsia="Amiri" w:cs="Amiri"/>
          <w:lang w:bidi="ar-SA"/>
          <w:color w:val="111111"/>
          <w:sz w:val="28"/>
          <w:szCs w:val="28"/>
          <w:rtl/>
        </w:rPr>
        <w:t xml:space="preserve">19 * 12 س [10102/1 مجاميع].</w:t>
      </w:r>
    </w:p>
    <w:p>
      <w:pPr>
        <w:pStyle w:val="Heading3"/>
      </w:pPr>
      <w:bookmarkStart w:id="1074" w:name="_Toc338"/>
      <w:r>
        <w:t>327- رسالة في خلق القرآن</w:t>
      </w:r>
      <w:bookmarkEnd w:id="1074"/>
    </w:p>
    <w:p>
      <w:pPr>
        <w:pStyle w:val="BookText"/>
      </w:pPr>
      <w:r>
        <w:rPr>
          <w:rFonts w:ascii="Amiri" w:hAnsi="Amiri" w:eastAsia="Amiri" w:cs="Amiri"/>
          <w:lang w:bidi="ar-SA"/>
          <w:color w:val="111111"/>
          <w:sz w:val="28"/>
          <w:szCs w:val="28"/>
          <w:rtl/>
        </w:rPr>
        <w:t xml:space="preserve">مؤلفها : ابن تيمية تقي الدين ( ت - 728ھ ) .</w:t>
      </w:r>
    </w:p>
    <w:p>
      <w:pPr>
        <w:pStyle w:val="BookText"/>
      </w:pPr>
      <w:r>
        <w:rPr>
          <w:rFonts w:ascii="Amiri" w:hAnsi="Amiri" w:eastAsia="Amiri" w:cs="Amiri"/>
          <w:lang w:bidi="ar-SA"/>
          <w:color w:val="111111"/>
          <w:sz w:val="28"/>
          <w:szCs w:val="28"/>
          <w:rtl/>
        </w:rPr>
        <w:t xml:space="preserve">أولها : « ما تقول السادة أئمة الدين ... طبعت في مجموعة فتاويه ، الرياض ، 1381ه.</w:t>
      </w:r>
    </w:p>
    <w:p>
      <w:pPr>
        <w:pStyle w:val="BookText"/>
      </w:pPr>
      <w:r>
        <w:rPr>
          <w:rFonts w:ascii="Amiri" w:hAnsi="Amiri" w:eastAsia="Amiri" w:cs="Amiri"/>
          <w:lang w:bidi="ar-SA"/>
          <w:color w:val="111111"/>
          <w:sz w:val="28"/>
          <w:szCs w:val="28"/>
          <w:rtl/>
        </w:rPr>
        <w:t xml:space="preserve">كتبها : نعمان خير الدين الآلوسي سنة 1297ه.</w:t>
      </w:r>
    </w:p>
    <w:p>
      <w:pPr>
        <w:pStyle w:val="BookText"/>
      </w:pPr>
      <w:r>
        <w:rPr>
          <w:rFonts w:ascii="IRNazanin" w:hAnsi="IRNazanin" w:eastAsia="IRNazanin" w:cs="IRNazanin"/>
          <w:lang w:bidi="fa-IR"/>
          <w:color w:val="111111"/>
          <w:sz w:val="28"/>
          <w:szCs w:val="28"/>
          <w:rtl/>
        </w:rPr>
        <w:t xml:space="preserve">ق= 6</w:t>
      </w:r>
    </w:p>
    <w:p>
      <w:pPr>
        <w:pStyle w:val="Heading3"/>
      </w:pPr>
      <w:bookmarkStart w:id="1075" w:name="_Toc339"/>
      <w:r>
        <w:t>328- نسخة أخرى</w:t>
      </w:r>
      <w:bookmarkEnd w:id="1075"/>
    </w:p>
    <w:p>
      <w:pPr>
        <w:pStyle w:val="BookText"/>
      </w:pPr>
      <w:r>
        <w:rPr>
          <w:rFonts w:ascii="Amiri" w:hAnsi="Amiri" w:eastAsia="Amiri" w:cs="Amiri"/>
          <w:lang w:bidi="ar-SA"/>
          <w:color w:val="111111"/>
          <w:sz w:val="28"/>
          <w:szCs w:val="28"/>
          <w:rtl/>
        </w:rPr>
        <w:t xml:space="preserve">كتبت في سنة/1328ه</w:t>
      </w:r>
    </w:p>
    <w:p>
      <w:pPr>
        <w:pStyle w:val="BookText"/>
      </w:pPr>
      <w:r>
        <w:rPr>
          <w:rFonts w:ascii="IRNazanin" w:hAnsi="IRNazanin" w:eastAsia="IRNazanin" w:cs="IRNazanin"/>
          <w:lang w:bidi="fa-IR"/>
          <w:color w:val="111111"/>
          <w:sz w:val="28"/>
          <w:szCs w:val="28"/>
          <w:rtl/>
        </w:rPr>
        <w:t xml:space="preserve">ق =2</w:t>
      </w:r>
    </w:p>
    <w:p>
      <w:pPr>
        <w:pStyle w:val="BookText"/>
      </w:pPr>
      <w:r>
        <w:rPr>
          <w:rFonts w:ascii="Times New Roman" w:hAnsi="Times New Roman" w:eastAsia="Times New Roman" w:cs="Times New Roman"/>
          <w:lang w:val="en-US" w:bidi="en-US"/>
          <w:color w:val="111111"/>
          <w:sz w:val="28"/>
          <w:szCs w:val="28"/>
          <w:rtl/>
        </w:rPr>
        <w:t xml:space="preserve">23 × 15</w:t>
      </w:r>
      <w:r>
        <w:rPr>
          <w:rFonts w:ascii="Amiri" w:hAnsi="Amiri" w:eastAsia="Amiri" w:cs="Amiri"/>
          <w:lang w:bidi="ar-SA"/>
          <w:color w:val="111111"/>
          <w:sz w:val="28"/>
          <w:szCs w:val="28"/>
          <w:rtl/>
        </w:rPr>
        <w:t xml:space="preserve">س [13793/4 مجاميع].</w:t>
      </w:r>
    </w:p>
    <w:p>
      <w:pPr>
        <w:pStyle w:val="Heading3"/>
      </w:pPr>
      <w:bookmarkStart w:id="1076" w:name="_Toc340"/>
      <w:r>
        <w:t>329- رسالة في التفسير</w:t>
      </w:r>
      <w:bookmarkEnd w:id="1076"/>
    </w:p>
    <w:p>
      <w:pPr>
        <w:pStyle w:val="BookText"/>
      </w:pPr>
      <w:r>
        <w:rPr>
          <w:rFonts w:ascii="IRNazanin" w:hAnsi="IRNazanin" w:eastAsia="IRNazanin" w:cs="IRNazanin"/>
          <w:lang w:bidi="fa-IR"/>
          <w:color w:val="111111"/>
          <w:sz w:val="28"/>
          <w:szCs w:val="28"/>
          <w:rtl/>
        </w:rPr>
        <w:t xml:space="preserve">مؤلفها : مجهول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2" w:name="pg15460_166942"/>
    <w:bookmarkEnd w:id="102"/>
    <w:p>
      <w:pPr>
        <w:pStyle w:val="BookText"/>
      </w:pPr>
      <w:r>
        <w:rPr>
          <w:rFonts w:ascii="Amiri" w:hAnsi="Amiri" w:eastAsia="Amiri" w:cs="Amiri"/>
          <w:lang w:bidi="ar-SA"/>
          <w:color w:val="111111"/>
          <w:sz w:val="28"/>
          <w:szCs w:val="28"/>
          <w:rtl/>
        </w:rPr>
        <w:t xml:space="preserve">أولها : « قال الله تعالى قل ان كان آباؤكم..».</w:t>
      </w:r>
    </w:p>
    <w:p>
      <w:pPr>
        <w:pStyle w:val="BookText"/>
      </w:pPr>
      <w:r>
        <w:rPr>
          <w:rFonts w:ascii="IRNazanin" w:hAnsi="IRNazanin" w:eastAsia="IRNazanin" w:cs="IRNazanin"/>
          <w:lang w:bidi="fa-IR"/>
          <w:color w:val="111111"/>
          <w:sz w:val="28"/>
          <w:szCs w:val="28"/>
          <w:rtl/>
        </w:rPr>
        <w:t xml:space="preserve">ق=3</w:t>
      </w:r>
    </w:p>
    <w:p>
      <w:pPr>
        <w:pStyle w:val="BookText"/>
      </w:pPr>
      <w:r>
        <w:rPr>
          <w:rFonts w:ascii="Times New Roman" w:hAnsi="Times New Roman" w:eastAsia="Times New Roman" w:cs="Times New Roman"/>
          <w:lang w:val="en-US" w:bidi="en-US"/>
          <w:color w:val="111111"/>
          <w:sz w:val="28"/>
          <w:szCs w:val="28"/>
          <w:rtl/>
        </w:rPr>
        <w:t xml:space="preserve">21 × 15 </w:t>
      </w:r>
      <w:r>
        <w:rPr>
          <w:rFonts w:ascii="Amiri" w:hAnsi="Amiri" w:eastAsia="Amiri" w:cs="Amiri"/>
          <w:lang w:bidi="ar-SA"/>
          <w:color w:val="111111"/>
          <w:sz w:val="28"/>
          <w:szCs w:val="28"/>
          <w:rtl/>
        </w:rPr>
        <w:t xml:space="preserve">س [13848/6 مجاميع].</w:t>
      </w:r>
    </w:p>
    <w:p>
      <w:pPr>
        <w:pStyle w:val="Heading3"/>
      </w:pPr>
      <w:bookmarkStart w:id="1077" w:name="_Toc341"/>
      <w:r>
        <w:t>330- رسالة في التفسير</w:t>
      </w:r>
      <w:bookmarkEnd w:id="1077"/>
    </w:p>
    <w:p>
      <w:pPr>
        <w:pStyle w:val="BookText"/>
      </w:pPr>
      <w:r>
        <w:rPr>
          <w:rFonts w:ascii="Amiri" w:hAnsi="Amiri" w:eastAsia="Amiri" w:cs="Amiri"/>
          <w:lang w:bidi="ar-SA"/>
          <w:color w:val="111111"/>
          <w:sz w:val="28"/>
          <w:szCs w:val="28"/>
          <w:rtl/>
        </w:rPr>
        <w:t xml:space="preserve">مؤلفها : علي القاري (ت - 1014ه- )</w:t>
      </w:r>
    </w:p>
    <w:p>
      <w:pPr>
        <w:pStyle w:val="BookText"/>
      </w:pPr>
      <w:r>
        <w:rPr>
          <w:rFonts w:ascii="Amiri" w:hAnsi="Amiri" w:eastAsia="Amiri" w:cs="Amiri"/>
          <w:lang w:bidi="ar-SA"/>
          <w:color w:val="111111"/>
          <w:sz w:val="28"/>
          <w:szCs w:val="28"/>
          <w:rtl/>
        </w:rPr>
        <w:t xml:space="preserve">أولها : « الحمد لله الذي زين العباد بما أراد ، وبين طرق المراد ..».</w:t>
      </w:r>
    </w:p>
    <w:p>
      <w:pPr>
        <w:pStyle w:val="BookText"/>
      </w:pPr>
      <w:r>
        <w:rPr>
          <w:rFonts w:ascii="IRNazanin" w:hAnsi="IRNazanin" w:eastAsia="IRNazanin" w:cs="IRNazanin"/>
          <w:lang w:bidi="fa-IR"/>
          <w:color w:val="111111"/>
          <w:sz w:val="28"/>
          <w:szCs w:val="28"/>
          <w:rtl/>
        </w:rPr>
        <w:t xml:space="preserve">ق =3</w:t>
      </w:r>
    </w:p>
    <w:p>
      <w:pPr>
        <w:pStyle w:val="BookText"/>
      </w:pPr>
      <w:r>
        <w:rPr>
          <w:rFonts w:ascii="Amiri" w:hAnsi="Amiri" w:eastAsia="Amiri" w:cs="Amiri"/>
          <w:lang w:bidi="ar-SA"/>
          <w:color w:val="111111"/>
          <w:sz w:val="28"/>
          <w:szCs w:val="28"/>
          <w:rtl/>
        </w:rPr>
        <w:t xml:space="preserve">والرسالة في تفسير قوله تعالى : « يا بني آدم خذوا زينتكم عند كل مسجد »</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[13732/4 مجاميع].</w:t>
      </w:r>
    </w:p>
    <w:p>
      <w:pPr>
        <w:pStyle w:val="Heading3"/>
      </w:pPr>
      <w:bookmarkStart w:id="1078" w:name="_Toc342"/>
      <w:r>
        <w:t>331- رسالة في التفسير</w:t>
      </w:r>
      <w:bookmarkEnd w:id="1078"/>
    </w:p>
    <w:p>
      <w:pPr>
        <w:pStyle w:val="BookText"/>
      </w:pPr>
      <w:r>
        <w:rPr>
          <w:rFonts w:ascii="Amiri" w:hAnsi="Amiri" w:eastAsia="Amiri" w:cs="Amiri"/>
          <w:lang w:bidi="ar-SA"/>
          <w:color w:val="111111"/>
          <w:sz w:val="28"/>
          <w:szCs w:val="28"/>
          <w:rtl/>
        </w:rPr>
        <w:t xml:space="preserve">مؤلفها : أخي زاده عبدالحليم بن محمد الحنفي ( ت - 1013ه- ) .</w:t>
      </w:r>
    </w:p>
    <w:p>
      <w:pPr>
        <w:pStyle w:val="BookText"/>
      </w:pPr>
      <w:r>
        <w:rPr>
          <w:rFonts w:ascii="Amiri" w:hAnsi="Amiri" w:eastAsia="Amiri" w:cs="Amiri"/>
          <w:lang w:bidi="ar-SA"/>
          <w:color w:val="111111"/>
          <w:sz w:val="28"/>
          <w:szCs w:val="28"/>
          <w:rtl/>
        </w:rPr>
        <w:t xml:space="preserve">أولها : « لعل وجه ايثار بيان اقتراب الحساب ».</w:t>
      </w:r>
    </w:p>
    <w:p>
      <w:pPr>
        <w:pStyle w:val="BookText"/>
      </w:pPr>
      <w:r>
        <w:rPr>
          <w:rFonts w:ascii="IRNazanin" w:hAnsi="IRNazanin" w:eastAsia="IRNazanin" w:cs="IRNazanin"/>
          <w:lang w:bidi="fa-IR"/>
          <w:color w:val="111111"/>
          <w:sz w:val="28"/>
          <w:szCs w:val="28"/>
          <w:rtl/>
        </w:rPr>
        <w:t xml:space="preserve">ق=21</w:t>
      </w:r>
    </w:p>
    <w:p>
      <w:pPr>
        <w:pStyle w:val="BookText"/>
      </w:pPr>
      <w:r>
        <w:rPr>
          <w:rFonts w:ascii="Times New Roman" w:hAnsi="Times New Roman" w:eastAsia="Times New Roman" w:cs="Times New Roman"/>
          <w:lang w:val="en-US" w:bidi="en-US"/>
          <w:color w:val="111111"/>
          <w:sz w:val="28"/>
          <w:szCs w:val="28"/>
          <w:rtl/>
        </w:rPr>
        <w:t xml:space="preserve">1 × 13</w:t>
      </w:r>
      <w:r>
        <w:rPr>
          <w:rFonts w:ascii="Amiri" w:hAnsi="Amiri" w:eastAsia="Amiri" w:cs="Amiri"/>
          <w:lang w:bidi="ar-SA"/>
          <w:color w:val="111111"/>
          <w:sz w:val="28"/>
          <w:szCs w:val="28"/>
          <w:rtl/>
        </w:rPr>
        <w:t xml:space="preserve">س [2357/4 مجاميع].</w:t>
      </w:r>
    </w:p>
    <w:p>
      <w:pPr>
        <w:pStyle w:val="Heading3"/>
      </w:pPr>
      <w:bookmarkStart w:id="1079" w:name="_Toc343"/>
      <w:r>
        <w:t>332- رسالة في التفسير</w:t>
      </w:r>
      <w:bookmarkEnd w:id="1079"/>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أوراق متفرقة .</w:t>
      </w:r>
    </w:p>
    <w:p>
      <w:pPr>
        <w:pStyle w:val="BookText"/>
      </w:pPr>
      <w:r>
        <w:rPr>
          <w:rFonts w:ascii="IRNazanin" w:hAnsi="IRNazanin" w:eastAsia="IRNazanin" w:cs="IRNazanin"/>
          <w:lang w:bidi="fa-IR"/>
          <w:color w:val="111111"/>
          <w:sz w:val="28"/>
          <w:szCs w:val="28"/>
          <w:rtl/>
        </w:rPr>
        <w:t xml:space="preserve">ق=21</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[3799/31 مجاميع].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3" w:name="pg15460_166943"/>
    <w:bookmarkEnd w:id="103"/>
    <w:p>
      <w:pPr>
        <w:pStyle w:val="Heading3"/>
      </w:pPr>
      <w:bookmarkStart w:id="1080" w:name="_Toc344"/>
      <w:r>
        <w:t>333- رسالة في التفسير : مؤلفها : مجهول</w:t>
      </w:r>
      <w:bookmarkEnd w:id="1080"/>
    </w:p>
    <w:p>
      <w:pPr>
        <w:pStyle w:val="BookText"/>
      </w:pPr>
      <w:r>
        <w:rPr>
          <w:rFonts w:ascii="Amiri" w:hAnsi="Amiri" w:eastAsia="Amiri" w:cs="Amiri"/>
          <w:lang w:bidi="ar-SA"/>
          <w:color w:val="111111"/>
          <w:sz w:val="28"/>
          <w:szCs w:val="28"/>
          <w:rtl/>
        </w:rPr>
        <w:t xml:space="preserve">أولها : « سورة الفاتحة ، سميت بذلك لانه يفتتح بها في المصاحف والتعليم والقراءة في الصلاة».</w:t>
      </w:r>
    </w:p>
    <w:p>
      <w:pPr>
        <w:pStyle w:val="BookText"/>
      </w:pPr>
      <w:r>
        <w:rPr>
          <w:rFonts w:ascii="Amiri" w:hAnsi="Amiri" w:eastAsia="Amiri" w:cs="Amiri"/>
          <w:lang w:bidi="ar-SA"/>
          <w:color w:val="111111"/>
          <w:sz w:val="28"/>
          <w:szCs w:val="28"/>
          <w:rtl/>
        </w:rPr>
        <w:t xml:space="preserve">ومؤلفها يجنح الى التفسير اللغوي .</w:t>
      </w:r>
    </w:p>
    <w:p>
      <w:pPr>
        <w:pStyle w:val="BookText"/>
      </w:pPr>
      <w:r>
        <w:rPr>
          <w:rFonts w:ascii="IRNazanin" w:hAnsi="IRNazanin" w:eastAsia="IRNazanin" w:cs="IRNazanin"/>
          <w:lang w:bidi="fa-IR"/>
          <w:color w:val="111111"/>
          <w:sz w:val="28"/>
          <w:szCs w:val="28"/>
          <w:rtl/>
        </w:rPr>
        <w:t xml:space="preserve">ق = 69</w:t>
      </w:r>
    </w:p>
    <w:p>
      <w:pPr>
        <w:pStyle w:val="BookText"/>
      </w:pPr>
      <w:r>
        <w:rPr>
          <w:rFonts w:ascii="Times New Roman" w:hAnsi="Times New Roman" w:eastAsia="Times New Roman" w:cs="Times New Roman"/>
          <w:lang w:val="en-US" w:bidi="en-US"/>
          <w:color w:val="111111"/>
          <w:sz w:val="28"/>
          <w:szCs w:val="28"/>
          <w:rtl/>
        </w:rPr>
        <w:t xml:space="preserve">20 × 12</w:t>
      </w:r>
      <w:r>
        <w:rPr>
          <w:rFonts w:ascii="Amiri" w:hAnsi="Amiri" w:eastAsia="Amiri" w:cs="Amiri"/>
          <w:lang w:bidi="ar-SA"/>
          <w:color w:val="111111"/>
          <w:sz w:val="28"/>
          <w:szCs w:val="28"/>
          <w:rtl/>
        </w:rPr>
        <w:t xml:space="preserve">س [5485/4 مجاميع] .</w:t>
      </w:r>
    </w:p>
    <w:p>
      <w:pPr>
        <w:pStyle w:val="Heading3"/>
      </w:pPr>
      <w:bookmarkStart w:id="1081" w:name="_Toc345"/>
      <w:r>
        <w:t>334- رسالة في تفسير جزء (عم)</w:t>
      </w:r>
      <w:bookmarkEnd w:id="1081"/>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 عم أصله عما استفهام لتفخيم المستفهم..».</w:t>
      </w:r>
    </w:p>
    <w:p>
      <w:pPr>
        <w:pStyle w:val="BookText"/>
      </w:pPr>
      <w:r>
        <w:rPr>
          <w:rFonts w:ascii="Amiri" w:hAnsi="Amiri" w:eastAsia="Amiri" w:cs="Amiri"/>
          <w:lang w:bidi="ar-SA"/>
          <w:color w:val="111111"/>
          <w:sz w:val="28"/>
          <w:szCs w:val="28"/>
          <w:rtl/>
        </w:rPr>
        <w:t xml:space="preserve">وتنتهي الى سورة ( البلد ) مخرومة الاخر.</w:t>
      </w:r>
    </w:p>
    <w:p>
      <w:pPr>
        <w:pStyle w:val="BookText"/>
      </w:pPr>
      <w:r>
        <w:rPr>
          <w:rFonts w:ascii="IRNazanin" w:hAnsi="IRNazanin" w:eastAsia="IRNazanin" w:cs="IRNazanin"/>
          <w:lang w:bidi="fa-IR"/>
          <w:color w:val="111111"/>
          <w:sz w:val="28"/>
          <w:szCs w:val="28"/>
          <w:rtl/>
        </w:rPr>
        <w:t xml:space="preserve">ق= 21</w:t>
      </w:r>
    </w:p>
    <w:p>
      <w:pPr>
        <w:pStyle w:val="BookText"/>
      </w:pPr>
      <w:r>
        <w:rPr>
          <w:rFonts w:ascii="Times New Roman" w:hAnsi="Times New Roman" w:eastAsia="Times New Roman" w:cs="Times New Roman"/>
          <w:lang w:val="en-US" w:bidi="en-US"/>
          <w:color w:val="111111"/>
          <w:sz w:val="28"/>
          <w:szCs w:val="28"/>
          <w:rtl/>
        </w:rPr>
        <w:t xml:space="preserve">16 × 15</w:t>
      </w:r>
      <w:r>
        <w:rPr>
          <w:rFonts w:ascii="Amiri" w:hAnsi="Amiri" w:eastAsia="Amiri" w:cs="Amiri"/>
          <w:lang w:bidi="ar-SA"/>
          <w:color w:val="111111"/>
          <w:sz w:val="28"/>
          <w:szCs w:val="28"/>
          <w:rtl/>
        </w:rPr>
        <w:t xml:space="preserve">س [20816/1 مجاميع].</w:t>
      </w:r>
    </w:p>
    <w:p>
      <w:pPr>
        <w:pStyle w:val="Heading3"/>
      </w:pPr>
      <w:bookmarkStart w:id="1082" w:name="_Toc346"/>
      <w:r>
        <w:t>335- رسالة في تفسير آية : ( ذلك بما قدمت أيديكم )</w:t>
      </w:r>
      <w:bookmarkEnd w:id="1082"/>
    </w:p>
    <w:p>
      <w:pPr>
        <w:pStyle w:val="BookText"/>
      </w:pPr>
      <w:r>
        <w:rPr>
          <w:rFonts w:ascii="Amiri" w:hAnsi="Amiri" w:eastAsia="Amiri" w:cs="Amiri"/>
          <w:lang w:bidi="ar-SA"/>
          <w:color w:val="111111"/>
          <w:sz w:val="28"/>
          <w:szCs w:val="28"/>
          <w:rtl/>
        </w:rPr>
        <w:t xml:space="preserve">مؤلفها : محمد الوانقولي ( ت - 1000ه- )</w:t>
      </w:r>
    </w:p>
    <w:p>
      <w:pPr>
        <w:pStyle w:val="BookText"/>
      </w:pPr>
      <w:r>
        <w:rPr>
          <w:rFonts w:ascii="Amiri" w:hAnsi="Amiri" w:eastAsia="Amiri" w:cs="Amiri"/>
          <w:lang w:bidi="ar-SA"/>
          <w:color w:val="111111"/>
          <w:sz w:val="28"/>
          <w:szCs w:val="28"/>
          <w:rtl/>
        </w:rPr>
        <w:t xml:space="preserve">أولها : « حاشية على قول البيضاوي ، ان تفسير سورة آل عمران ».</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[3799/16 مجاميع].</w:t>
      </w:r>
    </w:p>
    <w:p>
      <w:pPr>
        <w:pStyle w:val="Heading3"/>
      </w:pPr>
      <w:bookmarkStart w:id="1083" w:name="_Toc347"/>
      <w:r>
        <w:t>336- رسالة في تفسير قوله : « كأس كان مزاجها كافورا »</w:t>
      </w:r>
      <w:bookmarkEnd w:id="1083"/>
    </w:p>
    <w:p>
      <w:pPr>
        <w:pStyle w:val="BookText"/>
      </w:pPr>
      <w:r>
        <w:rPr>
          <w:rFonts w:ascii="Amiri" w:hAnsi="Amiri" w:eastAsia="Amiri" w:cs="Amiri"/>
          <w:lang w:bidi="ar-SA"/>
          <w:color w:val="111111"/>
          <w:sz w:val="28"/>
          <w:szCs w:val="28"/>
          <w:rtl/>
        </w:rPr>
        <w:t xml:space="preserve">مؤلفها : أحمد بن محمد الحموي الحنفي (ت – 1097ه-).</w:t>
      </w:r>
    </w:p>
    <w:p>
      <w:pPr>
        <w:pStyle w:val="BookText"/>
      </w:pPr>
      <w:r>
        <w:rPr>
          <w:rFonts w:ascii="Amiri" w:hAnsi="Amiri" w:eastAsia="Amiri" w:cs="Amiri"/>
          <w:lang w:bidi="ar-SA"/>
          <w:color w:val="111111"/>
          <w:sz w:val="28"/>
          <w:szCs w:val="28"/>
          <w:rtl/>
        </w:rPr>
        <w:t xml:space="preserve">أولها: « يقول الفقير في فنون البلاء ، الحقير في عيون الفضلاء...».</w:t>
      </w:r>
    </w:p>
    <w:p>
      <w:pPr>
        <w:pStyle w:val="BookText"/>
      </w:pPr>
      <w:r>
        <w:rPr>
          <w:rFonts w:ascii="Amiri" w:hAnsi="Amiri" w:eastAsia="Amiri" w:cs="Amiri"/>
          <w:lang w:bidi="ar-SA"/>
          <w:color w:val="111111"/>
          <w:sz w:val="28"/>
          <w:szCs w:val="28"/>
          <w:rtl/>
        </w:rPr>
        <w:t xml:space="preserve">تم نسخها في سنة 1091ه-</w:t>
      </w:r>
    </w:p>
    <w:p>
      <w:pPr>
        <w:pStyle w:val="BookText"/>
      </w:pPr>
      <w:r>
        <w:rPr>
          <w:rFonts w:ascii="IRNazanin" w:hAnsi="IRNazanin" w:eastAsia="IRNazanin" w:cs="IRNazanin"/>
          <w:lang w:bidi="fa-IR"/>
          <w:color w:val="111111"/>
          <w:sz w:val="28"/>
          <w:szCs w:val="28"/>
          <w:rtl/>
        </w:rPr>
        <w:t xml:space="preserve">ق=3</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[4875 مجاميع]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4" w:name="pg15460_166944"/>
    <w:bookmarkEnd w:id="104"/>
    <w:p>
      <w:pPr>
        <w:pStyle w:val="Heading3"/>
      </w:pPr>
      <w:bookmarkStart w:id="1084" w:name="_Toc348"/>
      <w:r>
        <w:t>337- رسالة في التفسير</w:t>
      </w:r>
      <w:bookmarkEnd w:id="1084"/>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أولها : « يا من أقسم بالفجر والضحى والعصر ، وخلص الصالحين عن المحنة..».</w:t>
      </w:r>
    </w:p>
    <w:p>
      <w:pPr>
        <w:pStyle w:val="BookText"/>
      </w:pPr>
      <w:r>
        <w:rPr>
          <w:rFonts w:ascii="IRNazanin" w:hAnsi="IRNazanin" w:eastAsia="IRNazanin" w:cs="IRNazanin"/>
          <w:lang w:bidi="fa-IR"/>
          <w:color w:val="111111"/>
          <w:sz w:val="28"/>
          <w:szCs w:val="28"/>
          <w:rtl/>
        </w:rPr>
        <w:t xml:space="preserve">ق=3</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[1/ 4740 مجاميع] .</w:t>
      </w:r>
    </w:p>
    <w:p>
      <w:pPr>
        <w:pStyle w:val="Heading3"/>
      </w:pPr>
      <w:bookmarkStart w:id="1085" w:name="_Toc349"/>
      <w:r>
        <w:t>338- رسالة في التذهيب والأخبار للمصاحف</w:t>
      </w:r>
      <w:bookmarkEnd w:id="1085"/>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 صفة ليقة مذهبة ، يؤخذ جزء زاج أصفر وهو الشحين ..».</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Amiri" w:hAnsi="Amiri" w:eastAsia="Amiri" w:cs="Amiri"/>
          <w:lang w:bidi="ar-SA"/>
          <w:color w:val="111111"/>
          <w:sz w:val="28"/>
          <w:szCs w:val="28"/>
          <w:rtl/>
        </w:rPr>
        <w:t xml:space="preserve">19 * 13 س [6022/8 مجاميع].</w:t>
      </w:r>
    </w:p>
    <w:p>
      <w:pPr>
        <w:pStyle w:val="Heading3"/>
      </w:pPr>
      <w:bookmarkStart w:id="1086" w:name="_Toc350"/>
      <w:r>
        <w:t>339- رسالة في فضل تلاوة القرآن</w:t>
      </w:r>
      <w:bookmarkEnd w:id="1086"/>
    </w:p>
    <w:p>
      <w:pPr>
        <w:pStyle w:val="BookText"/>
      </w:pPr>
      <w:r>
        <w:rPr>
          <w:rFonts w:ascii="IRNazanin" w:hAnsi="IRNazanin" w:eastAsia="IRNazanin" w:cs="IRNazanin"/>
          <w:lang w:bidi="fa-IR"/>
          <w:color w:val="111111"/>
          <w:sz w:val="28"/>
          <w:szCs w:val="28"/>
          <w:rtl/>
        </w:rPr>
        <w:t xml:space="preserve">مؤلفها : ابن حجر.</w:t>
      </w:r>
    </w:p>
    <w:p>
      <w:pPr>
        <w:pStyle w:val="BookText"/>
      </w:pPr>
      <w:r>
        <w:rPr>
          <w:rFonts w:ascii="Amiri" w:hAnsi="Amiri" w:eastAsia="Amiri" w:cs="Amiri"/>
          <w:lang w:bidi="ar-SA"/>
          <w:color w:val="111111"/>
          <w:sz w:val="28"/>
          <w:szCs w:val="28"/>
          <w:rtl/>
        </w:rPr>
        <w:t xml:space="preserve">منقولة من كتابه ( شرح العباب ) .</w:t>
      </w:r>
    </w:p>
    <w:p>
      <w:pPr>
        <w:pStyle w:val="BookText"/>
      </w:pPr>
      <w:r>
        <w:rPr>
          <w:rFonts w:ascii="IRNazanin" w:hAnsi="IRNazanin" w:eastAsia="IRNazanin" w:cs="IRNazanin"/>
          <w:lang w:bidi="fa-IR"/>
          <w:color w:val="111111"/>
          <w:sz w:val="28"/>
          <w:szCs w:val="28"/>
          <w:rtl/>
        </w:rPr>
        <w:t xml:space="preserve">ق= 17</w:t>
      </w:r>
    </w:p>
    <w:p>
      <w:pPr>
        <w:pStyle w:val="BookText"/>
      </w:pPr>
      <w:r>
        <w:rPr>
          <w:rFonts w:ascii="Times New Roman" w:hAnsi="Times New Roman" w:eastAsia="Times New Roman" w:cs="Times New Roman"/>
          <w:lang w:val="en-US" w:bidi="en-US"/>
          <w:color w:val="111111"/>
          <w:sz w:val="28"/>
          <w:szCs w:val="28"/>
          <w:rtl/>
        </w:rPr>
        <w:t xml:space="preserve">21 ×16</w:t>
      </w:r>
      <w:r>
        <w:rPr>
          <w:rFonts w:ascii="Amiri" w:hAnsi="Amiri" w:eastAsia="Amiri" w:cs="Amiri"/>
          <w:lang w:bidi="ar-SA"/>
          <w:color w:val="111111"/>
          <w:sz w:val="28"/>
          <w:szCs w:val="28"/>
          <w:rtl/>
        </w:rPr>
        <w:t xml:space="preserve">س [12328/2 مجاميع] .</w:t>
      </w:r>
    </w:p>
    <w:p>
      <w:pPr>
        <w:pStyle w:val="Heading3"/>
      </w:pPr>
      <w:bookmarkStart w:id="1087" w:name="_Toc351"/>
      <w:r>
        <w:t>340۔ رسالة في القرآن</w:t>
      </w:r>
      <w:bookmarkEnd w:id="1087"/>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تبدأ من ( الفصل الثالث في جمع القرآن وترتيب نزوله ) .</w:t>
      </w:r>
    </w:p>
    <w:p>
      <w:pPr>
        <w:pStyle w:val="BookText"/>
      </w:pPr>
      <w:r>
        <w:rPr>
          <w:rFonts w:ascii="IRNazanin" w:hAnsi="IRNazanin" w:eastAsia="IRNazanin" w:cs="IRNazanin"/>
          <w:lang w:bidi="fa-IR"/>
          <w:color w:val="111111"/>
          <w:sz w:val="28"/>
          <w:szCs w:val="28"/>
          <w:rtl/>
        </w:rPr>
        <w:t xml:space="preserve">ق= 5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5" w:name="pg15460_166945"/>
    <w:bookmarkEnd w:id="105"/>
    <w:p>
      <w:pPr>
        <w:pStyle w:val="BookText"/>
      </w:pPr>
      <w:r>
        <w:rPr>
          <w:rFonts w:ascii="IRNazanin" w:hAnsi="IRNazanin" w:eastAsia="IRNazanin" w:cs="IRNazanin"/>
          <w:lang w:bidi="fa-IR"/>
          <w:color w:val="111111"/>
          <w:sz w:val="28"/>
          <w:szCs w:val="28"/>
          <w:rtl/>
        </w:rPr>
        <w:t xml:space="preserve">20 * 15 [3799/25 مجامیع]</w:t>
      </w:r>
    </w:p>
    <w:p>
      <w:pPr>
        <w:pStyle w:val="Heading3"/>
      </w:pPr>
      <w:bookmarkStart w:id="1088" w:name="_Toc352"/>
      <w:r>
        <w:t>341- رسالة في القرآن</w:t>
      </w:r>
      <w:bookmarkEnd w:id="1088"/>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تناولت جمعه وسوره وآيه ، أولها : « فصل ، وجميع سور القرآن ، مائة سورة واربع عشرة سورة »</w:t>
      </w:r>
    </w:p>
    <w:p>
      <w:pPr>
        <w:pStyle w:val="BookText"/>
      </w:pPr>
      <w:r>
        <w:rPr>
          <w:rFonts w:ascii="IRNazanin" w:hAnsi="IRNazanin" w:eastAsia="IRNazanin" w:cs="IRNazanin"/>
          <w:lang w:bidi="fa-IR"/>
          <w:color w:val="111111"/>
          <w:sz w:val="28"/>
          <w:szCs w:val="28"/>
          <w:rtl/>
        </w:rPr>
        <w:t xml:space="preserve">ق =3</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[13848/3 مجاميع].</w:t>
      </w:r>
    </w:p>
    <w:p>
      <w:pPr>
        <w:pStyle w:val="Heading3"/>
      </w:pPr>
      <w:bookmarkStart w:id="1089" w:name="_Toc353"/>
      <w:r>
        <w:t>342- رسالة في مطالب في التفسير وعلوم القرآن</w:t>
      </w:r>
      <w:bookmarkEnd w:id="1089"/>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 الفصل الثالث في جمع وترتيب نزوله في كون نزوله على سبعة احرف ...».</w:t>
      </w:r>
    </w:p>
    <w:p>
      <w:pPr>
        <w:pStyle w:val="BookText"/>
      </w:pPr>
      <w:r>
        <w:rPr>
          <w:rFonts w:ascii="IRNazanin" w:hAnsi="IRNazanin" w:eastAsia="IRNazanin" w:cs="IRNazanin"/>
          <w:lang w:bidi="fa-IR"/>
          <w:color w:val="111111"/>
          <w:sz w:val="28"/>
          <w:szCs w:val="28"/>
          <w:rtl/>
        </w:rPr>
        <w:t xml:space="preserve">ق=5</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[3799/24 مجاميع].</w:t>
      </w:r>
    </w:p>
    <w:p>
      <w:pPr>
        <w:pStyle w:val="Heading3"/>
      </w:pPr>
      <w:bookmarkStart w:id="1090" w:name="_Toc354"/>
      <w:r>
        <w:t>343- رسالة في بيان قراءة : ( سبحانك ) لاي سبب كانت سنة .</w:t>
      </w:r>
      <w:bookmarkEnd w:id="1090"/>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 الحمد لله ، والصلاة والسلام على محمد .. » .</w:t>
      </w:r>
    </w:p>
    <w:p>
      <w:pPr>
        <w:pStyle w:val="BookText"/>
      </w:pPr>
      <w:r>
        <w:rPr>
          <w:rFonts w:ascii="IRNazanin" w:hAnsi="IRNazanin" w:eastAsia="IRNazanin" w:cs="IRNazanin"/>
          <w:lang w:bidi="fa-IR"/>
          <w:color w:val="111111"/>
          <w:sz w:val="28"/>
          <w:szCs w:val="28"/>
          <w:rtl/>
        </w:rPr>
        <w:t xml:space="preserve">ق =1</w:t>
      </w:r>
    </w:p>
    <w:p>
      <w:pPr>
        <w:pStyle w:val="BookText"/>
      </w:pPr>
      <w:r>
        <w:rPr>
          <w:rFonts w:ascii="Times New Roman" w:hAnsi="Times New Roman" w:eastAsia="Times New Roman" w:cs="Times New Roman"/>
          <w:lang w:val="en-US" w:bidi="en-US"/>
          <w:color w:val="111111"/>
          <w:sz w:val="28"/>
          <w:szCs w:val="28"/>
          <w:rtl/>
        </w:rPr>
        <w:t xml:space="preserve">20 × 14 </w:t>
      </w:r>
      <w:r>
        <w:rPr>
          <w:rFonts w:ascii="Amiri" w:hAnsi="Amiri" w:eastAsia="Amiri" w:cs="Amiri"/>
          <w:lang w:bidi="ar-SA"/>
          <w:color w:val="111111"/>
          <w:sz w:val="28"/>
          <w:szCs w:val="28"/>
          <w:rtl/>
        </w:rPr>
        <w:t xml:space="preserve">س [2769/14 مجاميع]</w:t>
      </w:r>
    </w:p>
    <w:p>
      <w:pPr>
        <w:pStyle w:val="Heading3"/>
      </w:pPr>
      <w:bookmarkStart w:id="1091" w:name="_Toc355"/>
      <w:r>
        <w:t>344- رسالة في تفسير قوله تعالى : « وتعاونوا على البر والتقوى ولا تعاونوا على الاثم والعدوان »</w:t>
      </w:r>
      <w:bookmarkEnd w:id="1091"/>
    </w:p>
    <w:p>
      <w:pPr>
        <w:pStyle w:val="BookText"/>
      </w:pPr>
      <w:r>
        <w:rPr>
          <w:rFonts w:ascii="Amiri" w:hAnsi="Amiri" w:eastAsia="Amiri" w:cs="Amiri"/>
          <w:lang w:bidi="ar-SA"/>
          <w:color w:val="111111"/>
          <w:sz w:val="28"/>
          <w:szCs w:val="28"/>
          <w:rtl/>
        </w:rPr>
        <w:t xml:space="preserve">مؤلفها: ابن قيم الجوزية محمد بن أبي بكر بن أيوب (ت – 751ھ) أولها : « قال الشيخ الامام العلامة محمد بن ابي بكر .. في كتابه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6" w:name="pg15460_166946"/>
    <w:bookmarkEnd w:id="106"/>
    <w:p>
      <w:pPr>
        <w:pStyle w:val="BookText"/>
      </w:pPr>
      <w:r>
        <w:rPr>
          <w:rFonts w:ascii="Amiri" w:hAnsi="Amiri" w:eastAsia="Amiri" w:cs="Amiri"/>
          <w:lang w:bidi="ar-SA"/>
          <w:color w:val="111111"/>
          <w:sz w:val="28"/>
          <w:szCs w:val="28"/>
          <w:rtl/>
        </w:rPr>
        <w:t xml:space="preserve">الذي سيره من تبوك ثامن المحرم سنة ثلاث وثلاثين وسبعمائة ..».</w:t>
      </w:r>
    </w:p>
    <w:p>
      <w:pPr>
        <w:pStyle w:val="BookText"/>
      </w:pPr>
      <w:r>
        <w:rPr>
          <w:rFonts w:ascii="IRNazanin" w:hAnsi="IRNazanin" w:eastAsia="IRNazanin" w:cs="IRNazanin"/>
          <w:lang w:bidi="fa-IR"/>
          <w:color w:val="111111"/>
          <w:sz w:val="28"/>
          <w:szCs w:val="28"/>
          <w:rtl/>
        </w:rPr>
        <w:t xml:space="preserve">ق =9</w:t>
      </w:r>
    </w:p>
    <w:p>
      <w:pPr>
        <w:pStyle w:val="BookText"/>
      </w:pPr>
      <w:r>
        <w:rPr>
          <w:rFonts w:ascii="Amiri" w:hAnsi="Amiri" w:eastAsia="Amiri" w:cs="Amiri"/>
          <w:lang w:bidi="ar-SA"/>
          <w:color w:val="111111"/>
          <w:sz w:val="28"/>
          <w:szCs w:val="28"/>
          <w:rtl/>
        </w:rPr>
        <w:t xml:space="preserve">30 *20 س [4767/2 مجاميع].</w:t>
      </w:r>
    </w:p>
    <w:p>
      <w:pPr>
        <w:pStyle w:val="Heading3"/>
      </w:pPr>
      <w:bookmarkStart w:id="1092" w:name="_Toc356"/>
      <w:r>
        <w:t>345- رسالة في تفسير قوله تعالى:«فان استقر مكانه فسوف تراني ...».</w:t>
      </w:r>
      <w:bookmarkEnd w:id="1092"/>
    </w:p>
    <w:p>
      <w:pPr>
        <w:pStyle w:val="BookText"/>
      </w:pPr>
      <w:r>
        <w:rPr>
          <w:rFonts w:ascii="Amiri" w:hAnsi="Amiri" w:eastAsia="Amiri" w:cs="Amiri"/>
          <w:lang w:bidi="ar-SA"/>
          <w:color w:val="111111"/>
          <w:sz w:val="28"/>
          <w:szCs w:val="28"/>
          <w:rtl/>
        </w:rPr>
        <w:t xml:space="preserve">مؤلفها : ابن تيمية تقي الدين ( ت - 727ه- )</w:t>
      </w:r>
    </w:p>
    <w:p>
      <w:pPr>
        <w:pStyle w:val="BookText"/>
      </w:pPr>
      <w:r>
        <w:rPr>
          <w:rFonts w:ascii="Amiri" w:hAnsi="Amiri" w:eastAsia="Amiri" w:cs="Amiri"/>
          <w:lang w:bidi="ar-SA"/>
          <w:color w:val="111111"/>
          <w:sz w:val="28"/>
          <w:szCs w:val="28"/>
          <w:rtl/>
        </w:rPr>
        <w:t xml:space="preserve">أولها : « سئل الشيخ الاسلام أبو العباس أحمد بن تيمية رحمه الله تعالى قوله ..».</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Amiri" w:hAnsi="Amiri" w:eastAsia="Amiri" w:cs="Amiri"/>
          <w:lang w:bidi="ar-SA"/>
          <w:color w:val="111111"/>
          <w:sz w:val="28"/>
          <w:szCs w:val="28"/>
          <w:rtl/>
        </w:rPr>
        <w:t xml:space="preserve">30 *20 س [4767/44 مجاميع].</w:t>
      </w:r>
    </w:p>
    <w:p>
      <w:pPr>
        <w:pStyle w:val="Heading3"/>
      </w:pPr>
      <w:bookmarkStart w:id="1093" w:name="_Toc357"/>
      <w:r>
        <w:t>346-رسالة في مسألة القرآن</w:t>
      </w:r>
      <w:bookmarkEnd w:id="1093"/>
    </w:p>
    <w:p>
      <w:pPr>
        <w:pStyle w:val="BookText"/>
      </w:pPr>
      <w:r>
        <w:rPr>
          <w:rFonts w:ascii="Amiri" w:hAnsi="Amiri" w:eastAsia="Amiri" w:cs="Amiri"/>
          <w:lang w:bidi="ar-SA"/>
          <w:color w:val="111111"/>
          <w:sz w:val="28"/>
          <w:szCs w:val="28"/>
          <w:rtl/>
        </w:rPr>
        <w:t xml:space="preserve">مؤلفها : ابن تيمية تقى الدين (ت – 728ه . )</w:t>
      </w:r>
    </w:p>
    <w:p>
      <w:pPr>
        <w:pStyle w:val="BookText"/>
      </w:pPr>
      <w:r>
        <w:rPr>
          <w:rFonts w:ascii="Amiri" w:hAnsi="Amiri" w:eastAsia="Amiri" w:cs="Amiri"/>
          <w:lang w:bidi="ar-SA"/>
          <w:color w:val="111111"/>
          <w:sz w:val="28"/>
          <w:szCs w:val="28"/>
          <w:rtl/>
        </w:rPr>
        <w:t xml:space="preserve">أولها : «من سؤال قدم من بلاد كيلان في مسئلة القرآن الى دمشق سنة أربع وسبعمائة من جهة سلطان تلك البلاد ..».</w:t>
      </w:r>
    </w:p>
    <w:p>
      <w:pPr>
        <w:pStyle w:val="BookText"/>
      </w:pPr>
      <w:r>
        <w:rPr>
          <w:rFonts w:ascii="Amiri" w:hAnsi="Amiri" w:eastAsia="Amiri" w:cs="Amiri"/>
          <w:lang w:bidi="ar-SA"/>
          <w:color w:val="111111"/>
          <w:sz w:val="28"/>
          <w:szCs w:val="28"/>
          <w:rtl/>
        </w:rPr>
        <w:t xml:space="preserve">طبعت ، الرياض ، 1389ھ۔</w:t>
      </w:r>
    </w:p>
    <w:p>
      <w:pPr>
        <w:pStyle w:val="BookText"/>
      </w:pPr>
      <w:r>
        <w:rPr>
          <w:rFonts w:ascii="Amiri" w:hAnsi="Amiri" w:eastAsia="Amiri" w:cs="Amiri"/>
          <w:lang w:bidi="ar-SA"/>
          <w:color w:val="111111"/>
          <w:sz w:val="28"/>
          <w:szCs w:val="28"/>
          <w:rtl/>
        </w:rPr>
        <w:t xml:space="preserve">( مجموعة فتاوي ابن تيمية ) .</w:t>
      </w:r>
    </w:p>
    <w:p>
      <w:pPr>
        <w:pStyle w:val="BookText"/>
      </w:pPr>
      <w:r>
        <w:rPr>
          <w:rFonts w:ascii="Amiri" w:hAnsi="Amiri" w:eastAsia="Amiri" w:cs="Amiri"/>
          <w:lang w:bidi="ar-SA"/>
          <w:color w:val="111111"/>
          <w:sz w:val="28"/>
          <w:szCs w:val="28"/>
          <w:rtl/>
        </w:rPr>
        <w:t xml:space="preserve">30 *20 س [4767/42 مجاميع].</w:t>
      </w:r>
    </w:p>
    <w:p>
      <w:pPr>
        <w:pStyle w:val="Heading3"/>
      </w:pPr>
      <w:bookmarkStart w:id="1094" w:name="_Toc358"/>
      <w:r>
        <w:t>347- رسالة في تفسير قوله تعالى : « من جاء بالحسنة فله عشر أمثالها»</w:t>
      </w:r>
      <w:bookmarkEnd w:id="1094"/>
    </w:p>
    <w:p>
      <w:pPr>
        <w:pStyle w:val="BookText"/>
      </w:pPr>
      <w:r>
        <w:rPr>
          <w:rFonts w:ascii="Amiri" w:hAnsi="Amiri" w:eastAsia="Amiri" w:cs="Amiri"/>
          <w:lang w:bidi="ar-SA"/>
          <w:color w:val="111111"/>
          <w:sz w:val="28"/>
          <w:szCs w:val="28"/>
          <w:rtl/>
        </w:rPr>
        <w:t xml:space="preserve">مؤلفها : ابن تيمية تقى الدين (ت – 728ه)</w:t>
      </w:r>
    </w:p>
    <w:p>
      <w:pPr>
        <w:pStyle w:val="BookText"/>
      </w:pPr>
      <w:r>
        <w:rPr>
          <w:rFonts w:ascii="Amiri" w:hAnsi="Amiri" w:eastAsia="Amiri" w:cs="Amiri"/>
          <w:lang w:bidi="ar-SA"/>
          <w:color w:val="111111"/>
          <w:sz w:val="28"/>
          <w:szCs w:val="28"/>
          <w:rtl/>
        </w:rPr>
        <w:t xml:space="preserve">أولها : « فصل ، في قوله تعالى من جاء بالحسنة أمثالها..».</w:t>
      </w:r>
    </w:p>
    <w:p>
      <w:pPr>
        <w:pStyle w:val="BookText"/>
      </w:pPr>
      <w:r>
        <w:rPr>
          <w:rFonts w:ascii="IRNazanin" w:hAnsi="IRNazanin" w:eastAsia="IRNazanin" w:cs="IRNazanin"/>
          <w:lang w:bidi="fa-IR"/>
          <w:color w:val="111111"/>
          <w:sz w:val="28"/>
          <w:szCs w:val="28"/>
          <w:rtl/>
        </w:rPr>
        <w:t xml:space="preserve">ق=3</w:t>
      </w:r>
    </w:p>
    <w:p>
      <w:pPr>
        <w:pStyle w:val="BookText"/>
      </w:pPr>
      <w:r>
        <w:rPr>
          <w:rFonts w:ascii="Amiri" w:hAnsi="Amiri" w:eastAsia="Amiri" w:cs="Amiri"/>
          <w:lang w:bidi="ar-SA"/>
          <w:color w:val="111111"/>
          <w:sz w:val="28"/>
          <w:szCs w:val="28"/>
          <w:rtl/>
        </w:rPr>
        <w:t xml:space="preserve">30 *20 س [4767/37 مجاميع].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7" w:name="pg15460_166947"/>
    <w:bookmarkEnd w:id="107"/>
    <w:p>
      <w:pPr>
        <w:pStyle w:val="Heading3"/>
      </w:pPr>
      <w:bookmarkStart w:id="1095" w:name="_Toc359"/>
      <w:r>
        <w:t>348- رسالة في تفسير الآيات القرآنية</w:t>
      </w:r>
      <w:bookmarkEnd w:id="1095"/>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مخرومة الطرفين .</w:t>
      </w:r>
    </w:p>
    <w:p>
      <w:pPr>
        <w:pStyle w:val="BookText"/>
      </w:pPr>
      <w:r>
        <w:rPr>
          <w:rFonts w:ascii="IRNazanin" w:hAnsi="IRNazanin" w:eastAsia="IRNazanin" w:cs="IRNazanin"/>
          <w:lang w:bidi="fa-IR"/>
          <w:color w:val="111111"/>
          <w:sz w:val="28"/>
          <w:szCs w:val="28"/>
          <w:rtl/>
        </w:rPr>
        <w:t xml:space="preserve">ق =7</w:t>
      </w:r>
    </w:p>
    <w:p>
      <w:pPr>
        <w:pStyle w:val="BookText"/>
      </w:pPr>
      <w:r>
        <w:rPr>
          <w:rFonts w:ascii="Times New Roman" w:hAnsi="Times New Roman" w:eastAsia="Times New Roman" w:cs="Times New Roman"/>
          <w:lang w:val="en-US" w:bidi="en-US"/>
          <w:color w:val="111111"/>
          <w:sz w:val="28"/>
          <w:szCs w:val="28"/>
          <w:rtl/>
        </w:rPr>
        <w:t xml:space="preserve">21 × 16</w:t>
      </w:r>
      <w:r>
        <w:rPr>
          <w:rFonts w:ascii="Amiri" w:hAnsi="Amiri" w:eastAsia="Amiri" w:cs="Amiri"/>
          <w:lang w:bidi="ar-SA"/>
          <w:color w:val="111111"/>
          <w:sz w:val="28"/>
          <w:szCs w:val="28"/>
          <w:rtl/>
        </w:rPr>
        <w:t xml:space="preserve">س [10087/3 مجاميع ] .</w:t>
      </w:r>
    </w:p>
    <w:p>
      <w:pPr>
        <w:pStyle w:val="Heading3"/>
      </w:pPr>
      <w:bookmarkStart w:id="1096" w:name="_Toc360"/>
      <w:r>
        <w:t>349- رسالة في القرآن</w:t>
      </w:r>
      <w:bookmarkEnd w:id="1096"/>
    </w:p>
    <w:p>
      <w:pPr>
        <w:pStyle w:val="BookText"/>
      </w:pPr>
      <w:r>
        <w:rPr>
          <w:rFonts w:ascii="Amiri" w:hAnsi="Amiri" w:eastAsia="Amiri" w:cs="Amiri"/>
          <w:lang w:bidi="ar-SA"/>
          <w:color w:val="111111"/>
          <w:sz w:val="28"/>
          <w:szCs w:val="28"/>
          <w:rtl/>
        </w:rPr>
        <w:t xml:space="preserve">مؤلفها : ابن تيمية ( ت - 728 ) .</w:t>
      </w:r>
    </w:p>
    <w:p>
      <w:pPr>
        <w:pStyle w:val="BookText"/>
      </w:pPr>
      <w:r>
        <w:rPr>
          <w:rFonts w:ascii="Amiri" w:hAnsi="Amiri" w:eastAsia="Amiri" w:cs="Amiri"/>
          <w:lang w:bidi="ar-SA"/>
          <w:color w:val="111111"/>
          <w:sz w:val="28"/>
          <w:szCs w:val="28"/>
          <w:rtl/>
        </w:rPr>
        <w:t xml:space="preserve">أولها : « هذه رسالة في القرآن وما وقع فيه من النزاع وبيان الحق...».</w:t>
      </w:r>
    </w:p>
    <w:p>
      <w:pPr>
        <w:pStyle w:val="BookText"/>
      </w:pPr>
      <w:r>
        <w:rPr>
          <w:rFonts w:ascii="Amiri" w:hAnsi="Amiri" w:eastAsia="Amiri" w:cs="Amiri"/>
          <w:lang w:bidi="ar-SA"/>
          <w:color w:val="111111"/>
          <w:sz w:val="28"/>
          <w:szCs w:val="28"/>
          <w:rtl/>
        </w:rPr>
        <w:t xml:space="preserve">طبعت في ( مجموعة فتاويه ) الرياض ، 1389ه.</w:t>
      </w:r>
    </w:p>
    <w:p>
      <w:pPr>
        <w:pStyle w:val="BookText"/>
      </w:pPr>
      <w:r>
        <w:rPr>
          <w:rFonts w:ascii="Amiri" w:hAnsi="Amiri" w:eastAsia="Amiri" w:cs="Amiri"/>
          <w:lang w:bidi="ar-SA"/>
          <w:color w:val="111111"/>
          <w:sz w:val="28"/>
          <w:szCs w:val="28"/>
          <w:rtl/>
        </w:rPr>
        <w:t xml:space="preserve">حديثة الخط ، كتبت في سنة / 1328ه .</w:t>
      </w:r>
    </w:p>
    <w:p>
      <w:pPr>
        <w:pStyle w:val="BookText"/>
      </w:pPr>
      <w:r>
        <w:rPr>
          <w:rFonts w:ascii="IRNazanin" w:hAnsi="IRNazanin" w:eastAsia="IRNazanin" w:cs="IRNazanin"/>
          <w:lang w:bidi="fa-IR"/>
          <w:color w:val="111111"/>
          <w:sz w:val="28"/>
          <w:szCs w:val="28"/>
          <w:rtl/>
        </w:rPr>
        <w:t xml:space="preserve">ق= 6</w:t>
      </w:r>
    </w:p>
    <w:p>
      <w:pPr>
        <w:pStyle w:val="BookText"/>
      </w:pPr>
      <w:r>
        <w:rPr>
          <w:rFonts w:ascii="Times New Roman" w:hAnsi="Times New Roman" w:eastAsia="Times New Roman" w:cs="Times New Roman"/>
          <w:lang w:val="en-US" w:bidi="en-US"/>
          <w:color w:val="111111"/>
          <w:sz w:val="28"/>
          <w:szCs w:val="28"/>
          <w:rtl/>
        </w:rPr>
        <w:t xml:space="preserve">23 × 15</w:t>
      </w:r>
      <w:r>
        <w:rPr>
          <w:rFonts w:ascii="Amiri" w:hAnsi="Amiri" w:eastAsia="Amiri" w:cs="Amiri"/>
          <w:lang w:bidi="ar-SA"/>
          <w:color w:val="111111"/>
          <w:sz w:val="28"/>
          <w:szCs w:val="28"/>
          <w:rtl/>
        </w:rPr>
        <w:t xml:space="preserve">س [13793/5 مجاميع] .</w:t>
      </w:r>
    </w:p>
    <w:p>
      <w:pPr>
        <w:pStyle w:val="Heading3"/>
      </w:pPr>
      <w:bookmarkStart w:id="1097" w:name="_Toc361"/>
      <w:r>
        <w:t>350- رسالة في جمع القرآن وترتيب نزوله</w:t>
      </w:r>
      <w:bookmarkEnd w:id="1097"/>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 فصل في جمع القرآن وترتيب نزوله في كون نزوله ...».</w:t>
      </w:r>
    </w:p>
    <w:p>
      <w:pPr>
        <w:pStyle w:val="BookText"/>
      </w:pPr>
      <w:r>
        <w:rPr>
          <w:rFonts w:ascii="IRNazanin" w:hAnsi="IRNazanin" w:eastAsia="IRNazanin" w:cs="IRNazanin"/>
          <w:lang w:bidi="fa-IR"/>
          <w:color w:val="111111"/>
          <w:sz w:val="28"/>
          <w:szCs w:val="28"/>
          <w:rtl/>
        </w:rPr>
        <w:t xml:space="preserve">ق= 5</w:t>
      </w:r>
    </w:p>
    <w:p>
      <w:pPr>
        <w:pStyle w:val="BookText"/>
      </w:pPr>
      <w:r>
        <w:rPr>
          <w:rFonts w:ascii="Amiri" w:hAnsi="Amiri" w:eastAsia="Amiri" w:cs="Amiri"/>
          <w:lang w:bidi="ar-SA"/>
          <w:color w:val="111111"/>
          <w:sz w:val="28"/>
          <w:szCs w:val="28"/>
          <w:rtl/>
        </w:rPr>
        <w:t xml:space="preserve">20 * 13 س [13811/4 مجاميع].</w:t>
      </w:r>
    </w:p>
    <w:p>
      <w:pPr>
        <w:pStyle w:val="Heading3"/>
      </w:pPr>
      <w:bookmarkStart w:id="1098" w:name="_Toc362"/>
      <w:r>
        <w:t>351- رسالة في جواب عن سؤال في ترجمة القرآن الى الانجليزية</w:t>
      </w:r>
      <w:bookmarkEnd w:id="1098"/>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والسؤال ورد من أحد علماء الهند ، ونشره في جريدة ( الفلاح ) طالبا فيه الى الحكومة المصرية اعانته على طبع ترجمة القرآن ..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8" w:name="pg15460_166948"/>
    <w:bookmarkEnd w:id="108"/>
    <w:p>
      <w:pPr>
        <w:pStyle w:val="BookText"/>
      </w:pPr>
      <w:r>
        <w:rPr>
          <w:rFonts w:ascii="IRNazanin" w:hAnsi="IRNazanin" w:eastAsia="IRNazanin" w:cs="IRNazanin"/>
          <w:lang w:bidi="fa-IR"/>
          <w:color w:val="111111"/>
          <w:sz w:val="28"/>
          <w:szCs w:val="28"/>
          <w:rtl/>
        </w:rPr>
        <w:t xml:space="preserve">ق= 2</w:t>
      </w:r>
    </w:p>
    <w:p>
      <w:pPr>
        <w:pStyle w:val="BookText"/>
      </w:pPr>
      <w:r>
        <w:rPr>
          <w:rFonts w:ascii="Times New Roman" w:hAnsi="Times New Roman" w:eastAsia="Times New Roman" w:cs="Times New Roman"/>
          <w:lang w:val="en-US" w:bidi="en-US"/>
          <w:color w:val="111111"/>
          <w:sz w:val="28"/>
          <w:szCs w:val="28"/>
          <w:rtl/>
        </w:rPr>
        <w:t xml:space="preserve">19 × 14</w:t>
      </w:r>
      <w:r>
        <w:rPr>
          <w:rFonts w:ascii="Amiri" w:hAnsi="Amiri" w:eastAsia="Amiri" w:cs="Amiri"/>
          <w:lang w:bidi="ar-SA"/>
          <w:color w:val="111111"/>
          <w:sz w:val="28"/>
          <w:szCs w:val="28"/>
          <w:rtl/>
        </w:rPr>
        <w:t xml:space="preserve">س [13813/3 مجاميع] .</w:t>
      </w:r>
    </w:p>
    <w:p>
      <w:pPr>
        <w:pStyle w:val="Heading3"/>
      </w:pPr>
      <w:bookmarkStart w:id="1099" w:name="_Toc363"/>
      <w:r>
        <w:t>352- رسالة في جهل الأوربيين بأسرار القرآن</w:t>
      </w:r>
      <w:bookmarkEnd w:id="1099"/>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 قد بان لكم ايها الاحباب فيما قدمناه ، - من - وجه اعجاز القرآن الكريم .</w:t>
      </w:r>
    </w:p>
    <w:p>
      <w:pPr>
        <w:pStyle w:val="BookText"/>
      </w:pPr>
      <w:r>
        <w:rPr>
          <w:rFonts w:ascii="IRNazanin" w:hAnsi="IRNazanin" w:eastAsia="IRNazanin" w:cs="IRNazanin"/>
          <w:lang w:bidi="fa-IR"/>
          <w:color w:val="111111"/>
          <w:sz w:val="28"/>
          <w:szCs w:val="28"/>
          <w:rtl/>
        </w:rPr>
        <w:t xml:space="preserve">ق= 6</w:t>
      </w:r>
    </w:p>
    <w:p>
      <w:pPr>
        <w:pStyle w:val="BookText"/>
      </w:pPr>
      <w:r>
        <w:rPr>
          <w:rFonts w:ascii="Times New Roman" w:hAnsi="Times New Roman" w:eastAsia="Times New Roman" w:cs="Times New Roman"/>
          <w:lang w:val="en-US" w:bidi="en-US"/>
          <w:color w:val="111111"/>
          <w:sz w:val="28"/>
          <w:szCs w:val="28"/>
          <w:rtl/>
        </w:rPr>
        <w:t xml:space="preserve">19 × 14</w:t>
      </w:r>
      <w:r>
        <w:rPr>
          <w:rFonts w:ascii="Amiri" w:hAnsi="Amiri" w:eastAsia="Amiri" w:cs="Amiri"/>
          <w:lang w:bidi="ar-SA"/>
          <w:color w:val="111111"/>
          <w:sz w:val="28"/>
          <w:szCs w:val="28"/>
          <w:rtl/>
        </w:rPr>
        <w:t xml:space="preserve">س [13813/4 مجاميع]</w:t>
      </w:r>
    </w:p>
    <w:p>
      <w:pPr>
        <w:pStyle w:val="Heading3"/>
      </w:pPr>
      <w:bookmarkStart w:id="1100" w:name="_Toc364"/>
      <w:r>
        <w:t>353- رسالة في ترجمة القرآن واعجازه</w:t>
      </w:r>
      <w:bookmarkEnd w:id="1100"/>
    </w:p>
    <w:p>
      <w:pPr>
        <w:pStyle w:val="BookText"/>
      </w:pPr>
      <w:r>
        <w:rPr>
          <w:rFonts w:ascii="Amiri" w:hAnsi="Amiri" w:eastAsia="Amiri" w:cs="Amiri"/>
          <w:lang w:bidi="ar-SA"/>
          <w:color w:val="111111"/>
          <w:sz w:val="28"/>
          <w:szCs w:val="28"/>
          <w:rtl/>
        </w:rPr>
        <w:t xml:space="preserve">مؤلفها : أحمد بن محمد الألفي ( من رجال القرن الرابع عشر للهجرة ) .</w:t>
      </w:r>
    </w:p>
    <w:p>
      <w:pPr>
        <w:pStyle w:val="BookText"/>
      </w:pPr>
      <w:r>
        <w:rPr>
          <w:rFonts w:ascii="Amiri" w:hAnsi="Amiri" w:eastAsia="Amiri" w:cs="Amiri"/>
          <w:lang w:bidi="ar-SA"/>
          <w:color w:val="111111"/>
          <w:sz w:val="28"/>
          <w:szCs w:val="28"/>
          <w:rtl/>
        </w:rPr>
        <w:t xml:space="preserve">أولها : « لا يخفى ان الله سبحانه وتعالى قد خص كلا من رسله الكرام..».</w:t>
      </w:r>
    </w:p>
    <w:p>
      <w:pPr>
        <w:pStyle w:val="BookText"/>
      </w:pPr>
      <w:r>
        <w:rPr>
          <w:rFonts w:ascii="Times New Roman" w:hAnsi="Times New Roman" w:eastAsia="Times New Roman" w:cs="Times New Roman"/>
          <w:lang w:val="en-US" w:bidi="en-US"/>
          <w:color w:val="111111"/>
          <w:sz w:val="28"/>
          <w:szCs w:val="28"/>
          <w:rtl/>
        </w:rPr>
        <w:t xml:space="preserve">19 × 14</w:t>
      </w:r>
      <w:r>
        <w:rPr>
          <w:rFonts w:ascii="Amiri" w:hAnsi="Amiri" w:eastAsia="Amiri" w:cs="Amiri"/>
          <w:lang w:bidi="ar-SA"/>
          <w:color w:val="111111"/>
          <w:sz w:val="28"/>
          <w:szCs w:val="28"/>
          <w:rtl/>
        </w:rPr>
        <w:t xml:space="preserve">س [13813/3 مجاميع] .</w:t>
      </w:r>
    </w:p>
    <w:p>
      <w:pPr>
        <w:pStyle w:val="Heading3"/>
      </w:pPr>
      <w:bookmarkStart w:id="1101" w:name="_Toc365"/>
      <w:r>
        <w:t>354- رسالة في بيان من كتب المصاحف أولا</w:t>
      </w:r>
      <w:bookmarkEnd w:id="1101"/>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لها : « الحمد لله ، والصلوة والسلام على محمد وآله وصحبه ...».</w:t>
      </w:r>
    </w:p>
    <w:p>
      <w:pPr>
        <w:pStyle w:val="BookText"/>
      </w:pPr>
      <w:r>
        <w:rPr>
          <w:rFonts w:ascii="IRNazanin" w:hAnsi="IRNazanin" w:eastAsia="IRNazanin" w:cs="IRNazanin"/>
          <w:lang w:bidi="fa-IR"/>
          <w:color w:val="111111"/>
          <w:sz w:val="28"/>
          <w:szCs w:val="28"/>
          <w:rtl/>
        </w:rPr>
        <w:t xml:space="preserve">ق= 1</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[2769/48 مجاميع]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9" w:name="pg15460_166949"/>
    <w:bookmarkEnd w:id="109"/>
    <w:p>
      <w:pPr>
        <w:pStyle w:val="Heading3"/>
      </w:pPr>
      <w:bookmarkStart w:id="1102" w:name="_Toc366"/>
      <w:r>
        <w:t>355- رسالة في تفسير البيضاوي</w:t>
      </w:r>
      <w:bookmarkEnd w:id="1102"/>
    </w:p>
    <w:p>
      <w:pPr>
        <w:pStyle w:val="BookText"/>
      </w:pPr>
      <w:r>
        <w:rPr>
          <w:rFonts w:ascii="Amiri" w:hAnsi="Amiri" w:eastAsia="Amiri" w:cs="Amiri"/>
          <w:lang w:bidi="ar-SA"/>
          <w:color w:val="111111"/>
          <w:sz w:val="28"/>
          <w:szCs w:val="28"/>
          <w:rtl/>
        </w:rPr>
        <w:t xml:space="preserve">مؤلفها : محمد بن حسن الكواكبي ( ت - 1096ه ) خلاصة الاثر 437/3 ، بروك الذيل 433/2 .</w:t>
      </w:r>
    </w:p>
    <w:p>
      <w:pPr>
        <w:pStyle w:val="BookText"/>
      </w:pPr>
      <w:r>
        <w:rPr>
          <w:rFonts w:ascii="Amiri" w:hAnsi="Amiri" w:eastAsia="Amiri" w:cs="Amiri"/>
          <w:lang w:bidi="ar-SA"/>
          <w:color w:val="111111"/>
          <w:sz w:val="28"/>
          <w:szCs w:val="28"/>
          <w:rtl/>
        </w:rPr>
        <w:t xml:space="preserve">مخرومة الاول ، الموجود منها : « الهمزة المكسورة وصلاً وابتداء ، فيحمل على ان همزة الوصل ..».</w:t>
      </w:r>
    </w:p>
    <w:p>
      <w:pPr>
        <w:pStyle w:val="BookText"/>
      </w:pPr>
      <w:r>
        <w:rPr>
          <w:rFonts w:ascii="IRNazanin" w:hAnsi="IRNazanin" w:eastAsia="IRNazanin" w:cs="IRNazanin"/>
          <w:lang w:bidi="fa-IR"/>
          <w:color w:val="111111"/>
          <w:sz w:val="28"/>
          <w:szCs w:val="28"/>
          <w:rtl/>
        </w:rPr>
        <w:t xml:space="preserve">ق= 26</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[9669/3 مجاميع ] .</w:t>
      </w:r>
    </w:p>
    <w:p>
      <w:pPr>
        <w:pStyle w:val="Heading3"/>
      </w:pPr>
      <w:bookmarkStart w:id="1103" w:name="_Toc367"/>
      <w:r>
        <w:t>356- رسالة في أقسام القرآن ومرسوم خطه وكتابته</w:t>
      </w:r>
      <w:bookmarkEnd w:id="1103"/>
    </w:p>
    <w:p>
      <w:pPr>
        <w:pStyle w:val="BookText"/>
      </w:pPr>
      <w:r>
        <w:rPr>
          <w:rFonts w:ascii="IRNazanin" w:hAnsi="IRNazanin" w:eastAsia="IRNazanin" w:cs="IRNazanin"/>
          <w:lang w:bidi="fa-IR"/>
          <w:color w:val="111111"/>
          <w:sz w:val="28"/>
          <w:szCs w:val="28"/>
          <w:rtl/>
        </w:rPr>
        <w:t xml:space="preserve">مؤلفها : السيوطي جلال الدین (ت - 911ھ)</w:t>
      </w:r>
    </w:p>
    <w:p>
      <w:pPr>
        <w:pStyle w:val="BookText"/>
      </w:pPr>
      <w:r>
        <w:rPr>
          <w:rFonts w:ascii="Amiri" w:hAnsi="Amiri" w:eastAsia="Amiri" w:cs="Amiri"/>
          <w:lang w:bidi="ar-SA"/>
          <w:color w:val="111111"/>
          <w:sz w:val="28"/>
          <w:szCs w:val="28"/>
          <w:rtl/>
        </w:rPr>
        <w:t xml:space="preserve">منقولة من : ( الاتقان ) .</w:t>
      </w:r>
    </w:p>
    <w:p>
      <w:pPr>
        <w:pStyle w:val="BookText"/>
      </w:pPr>
      <w:r>
        <w:rPr>
          <w:rFonts w:ascii="Amiri" w:hAnsi="Amiri" w:eastAsia="Amiri" w:cs="Amiri"/>
          <w:lang w:bidi="ar-SA"/>
          <w:color w:val="111111"/>
          <w:sz w:val="28"/>
          <w:szCs w:val="28"/>
          <w:rtl/>
        </w:rPr>
        <w:t xml:space="preserve">نسخها : محمد محمد أمين أمين بن عبدالرحمن بن محمد محسن</w:t>
      </w:r>
    </w:p>
    <w:p>
      <w:pPr>
        <w:pStyle w:val="BookText"/>
      </w:pPr>
      <w:r>
        <w:rPr>
          <w:rFonts w:ascii="Amiri" w:hAnsi="Amiri" w:eastAsia="Amiri" w:cs="Amiri"/>
          <w:lang w:bidi="ar-SA"/>
          <w:color w:val="111111"/>
          <w:sz w:val="28"/>
          <w:szCs w:val="28"/>
          <w:rtl/>
        </w:rPr>
        <w:t xml:space="preserve">الدوري قاضي عساكر العراق سنة 1275ه-</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[22811/24 مجاميع] .</w:t>
      </w:r>
    </w:p>
    <w:p>
      <w:pPr>
        <w:pStyle w:val="Heading3"/>
      </w:pPr>
      <w:bookmarkStart w:id="1104" w:name="_Toc368"/>
      <w:r>
        <w:t>357- رسالة في عدد حروف سور القرآن الكريم</w:t>
      </w:r>
      <w:bookmarkEnd w:id="1104"/>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Amiri" w:hAnsi="Amiri" w:eastAsia="Amiri" w:cs="Amiri"/>
          <w:lang w:bidi="ar-SA"/>
          <w:color w:val="111111"/>
          <w:sz w:val="28"/>
          <w:szCs w:val="28"/>
          <w:rtl/>
        </w:rPr>
        <w:t xml:space="preserve">23 * 13 س [3848/6 مجاميع]</w:t>
      </w:r>
    </w:p>
    <w:p>
      <w:pPr>
        <w:pStyle w:val="Heading3"/>
      </w:pPr>
      <w:bookmarkStart w:id="1105" w:name="_Toc369"/>
      <w:r>
        <w:t>358- رسالة في جمع سور القرآن الكريم</w:t>
      </w:r>
      <w:bookmarkEnd w:id="1105"/>
    </w:p>
    <w:p>
      <w:pPr>
        <w:pStyle w:val="BookText"/>
      </w:pPr>
      <w:r>
        <w:rPr>
          <w:rFonts w:ascii="Amiri" w:hAnsi="Amiri" w:eastAsia="Amiri" w:cs="Amiri"/>
          <w:lang w:bidi="ar-SA"/>
          <w:color w:val="111111"/>
          <w:sz w:val="28"/>
          <w:szCs w:val="28"/>
          <w:rtl/>
        </w:rPr>
        <w:t xml:space="preserve">منقولة من كتاب : ( بستان العارفين ) لابي الليث السمرقندي ( ت - 375ه ) .</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[21 - 2769/22 مجاميع ]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0" w:name="pg15460_166950"/>
    <w:bookmarkEnd w:id="110"/>
    <w:p>
      <w:pPr>
        <w:pStyle w:val="Heading3"/>
      </w:pPr>
      <w:bookmarkStart w:id="1106" w:name="_Toc370"/>
      <w:r>
        <w:t>359- رسالة في عدد حروف القرآن</w:t>
      </w:r>
      <w:bookmarkEnd w:id="1106"/>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 الحمد لله رب العالمين ، هذا بيان عدد حروف القرآن..».</w:t>
      </w:r>
    </w:p>
    <w:p>
      <w:pPr>
        <w:pStyle w:val="BookText"/>
      </w:pPr>
      <w:r>
        <w:rPr>
          <w:rFonts w:ascii="IRNazanin" w:hAnsi="IRNazanin" w:eastAsia="IRNazanin" w:cs="IRNazanin"/>
          <w:lang w:bidi="fa-IR"/>
          <w:color w:val="111111"/>
          <w:sz w:val="28"/>
          <w:szCs w:val="28"/>
          <w:rtl/>
        </w:rPr>
        <w:t xml:space="preserve">ق= 2</w:t>
      </w:r>
    </w:p>
    <w:p>
      <w:pPr>
        <w:pStyle w:val="BookText"/>
      </w:pPr>
      <w:r>
        <w:rPr>
          <w:rFonts w:ascii="Amiri" w:hAnsi="Amiri" w:eastAsia="Amiri" w:cs="Amiri"/>
          <w:lang w:bidi="ar-SA"/>
          <w:color w:val="111111"/>
          <w:sz w:val="28"/>
          <w:szCs w:val="28"/>
          <w:rtl/>
        </w:rPr>
        <w:t xml:space="preserve">20 * 14 س [2769/23 مجاميع] .</w:t>
      </w:r>
    </w:p>
    <w:p>
      <w:pPr>
        <w:pStyle w:val="Heading3"/>
      </w:pPr>
      <w:bookmarkStart w:id="1107" w:name="_Toc371"/>
      <w:r>
        <w:t>360- رسالة في قوله تعالى : « الله نور السموات والارض »</w:t>
      </w:r>
      <w:bookmarkEnd w:id="1107"/>
    </w:p>
    <w:p>
      <w:pPr>
        <w:pStyle w:val="BookText"/>
      </w:pPr>
      <w:r>
        <w:rPr>
          <w:rFonts w:ascii="Amiri" w:hAnsi="Amiri" w:eastAsia="Amiri" w:cs="Amiri"/>
          <w:lang w:bidi="ar-SA"/>
          <w:color w:val="111111"/>
          <w:sz w:val="28"/>
          <w:szCs w:val="28"/>
          <w:rtl/>
        </w:rPr>
        <w:t xml:space="preserve">مؤلفها : عبدالله بن حيدر الكردي الصفوي (ت - 1107ه). المستدرك ص/221</w:t>
      </w:r>
    </w:p>
    <w:p>
      <w:pPr>
        <w:pStyle w:val="BookText"/>
      </w:pPr>
      <w:r>
        <w:rPr>
          <w:rFonts w:ascii="Amiri" w:hAnsi="Amiri" w:eastAsia="Amiri" w:cs="Amiri"/>
          <w:lang w:bidi="ar-SA"/>
          <w:color w:val="111111"/>
          <w:sz w:val="28"/>
          <w:szCs w:val="28"/>
          <w:rtl/>
        </w:rPr>
        <w:t xml:space="preserve">أولها : « الحمد لله الذي نور السموات والارض ، والصلوة والسلام على رسوله ..».</w:t>
      </w:r>
    </w:p>
    <w:p>
      <w:pPr>
        <w:pStyle w:val="BookText"/>
      </w:pPr>
      <w:r>
        <w:rPr>
          <w:rFonts w:ascii="IRNazanin" w:hAnsi="IRNazanin" w:eastAsia="IRNazanin" w:cs="IRNazanin"/>
          <w:lang w:bidi="fa-IR"/>
          <w:color w:val="111111"/>
          <w:sz w:val="28"/>
          <w:szCs w:val="28"/>
          <w:rtl/>
        </w:rPr>
        <w:t xml:space="preserve">ق = 14</w:t>
      </w:r>
    </w:p>
    <w:p>
      <w:pPr>
        <w:pStyle w:val="BookText"/>
      </w:pPr>
      <w:r>
        <w:rPr>
          <w:rFonts w:ascii="Times New Roman" w:hAnsi="Times New Roman" w:eastAsia="Times New Roman" w:cs="Times New Roman"/>
          <w:lang w:val="en-US" w:bidi="en-US"/>
          <w:color w:val="111111"/>
          <w:sz w:val="28"/>
          <w:szCs w:val="28"/>
          <w:rtl/>
        </w:rPr>
        <w:t xml:space="preserve">19 × 11 </w:t>
      </w:r>
      <w:r>
        <w:rPr>
          <w:rFonts w:ascii="Amiri" w:hAnsi="Amiri" w:eastAsia="Amiri" w:cs="Amiri"/>
          <w:lang w:bidi="ar-SA"/>
          <w:color w:val="111111"/>
          <w:sz w:val="28"/>
          <w:szCs w:val="28"/>
          <w:rtl/>
        </w:rPr>
        <w:t xml:space="preserve">س [5286/4 مجاميع] .</w:t>
      </w:r>
    </w:p>
    <w:p>
      <w:pPr>
        <w:pStyle w:val="Heading3"/>
      </w:pPr>
      <w:bookmarkStart w:id="1108" w:name="_Toc372"/>
      <w:r>
        <w:t>361- رسالة في بسملة سورة ( الأنفال )</w:t>
      </w:r>
      <w:bookmarkEnd w:id="1108"/>
    </w:p>
    <w:p>
      <w:pPr>
        <w:pStyle w:val="BookText"/>
      </w:pPr>
      <w:r>
        <w:rPr>
          <w:rFonts w:ascii="Amiri" w:hAnsi="Amiri" w:eastAsia="Amiri" w:cs="Amiri"/>
          <w:lang w:bidi="ar-SA"/>
          <w:color w:val="111111"/>
          <w:sz w:val="28"/>
          <w:szCs w:val="28"/>
          <w:rtl/>
        </w:rPr>
        <w:t xml:space="preserve">مؤلفها : علي القاري ( ت – 1014ه ) .</w:t>
      </w:r>
    </w:p>
    <w:p>
      <w:pPr>
        <w:pStyle w:val="BookText"/>
      </w:pPr>
      <w:r>
        <w:rPr>
          <w:rFonts w:ascii="Amiri" w:hAnsi="Amiri" w:eastAsia="Amiri" w:cs="Amiri"/>
          <w:lang w:bidi="ar-SA"/>
          <w:color w:val="111111"/>
          <w:sz w:val="28"/>
          <w:szCs w:val="28"/>
          <w:rtl/>
        </w:rPr>
        <w:t xml:space="preserve">أولها : « رب زدني علماً ، يا كريم ..».</w:t>
      </w:r>
    </w:p>
    <w:p>
      <w:pPr>
        <w:pStyle w:val="BookText"/>
      </w:pPr>
      <w:r>
        <w:rPr>
          <w:rFonts w:ascii="IRNazanin" w:hAnsi="IRNazanin" w:eastAsia="IRNazanin" w:cs="IRNazanin"/>
          <w:lang w:bidi="fa-IR"/>
          <w:color w:val="111111"/>
          <w:sz w:val="28"/>
          <w:szCs w:val="28"/>
          <w:rtl/>
        </w:rPr>
        <w:t xml:space="preserve">ق= 1</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[13722/8 مجاميع] .</w:t>
      </w:r>
    </w:p>
    <w:p>
      <w:pPr>
        <w:pStyle w:val="Heading3"/>
      </w:pPr>
      <w:bookmarkStart w:id="1109" w:name="_Toc373"/>
      <w:r>
        <w:t>362- رسالة في معنى ( البسملة ) وفضائلها</w:t>
      </w:r>
      <w:bookmarkEnd w:id="1109"/>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 اعلم اننا قد كتبنا في شرح البسملة مما يتعلق بهذه الاسماء الشريفة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1" w:name="pg15460_166951"/>
    <w:bookmarkEnd w:id="111"/>
    <w:p>
      <w:pPr>
        <w:pStyle w:val="BookText"/>
      </w:pPr>
      <w:r>
        <w:rPr>
          <w:rFonts w:ascii="IRNazanin" w:hAnsi="IRNazanin" w:eastAsia="IRNazanin" w:cs="IRNazanin"/>
          <w:lang w:bidi="fa-IR"/>
          <w:color w:val="111111"/>
          <w:sz w:val="28"/>
          <w:szCs w:val="28"/>
          <w:rtl/>
        </w:rPr>
        <w:t xml:space="preserve">ق=35</w:t>
      </w:r>
    </w:p>
    <w:p>
      <w:pPr>
        <w:pStyle w:val="BookText"/>
      </w:pPr>
      <w:r>
        <w:rPr>
          <w:rFonts w:ascii="IRNazanin" w:hAnsi="IRNazanin" w:eastAsia="IRNazanin" w:cs="IRNazanin"/>
          <w:lang w:bidi="fa-IR"/>
          <w:color w:val="111111"/>
          <w:sz w:val="28"/>
          <w:szCs w:val="28"/>
          <w:rtl/>
        </w:rPr>
        <w:t xml:space="preserve">20 * 15 س [4740/1 مجامیع].</w:t>
      </w:r>
    </w:p>
    <w:p>
      <w:pPr>
        <w:pStyle w:val="Heading3"/>
      </w:pPr>
      <w:bookmarkStart w:id="1110" w:name="_Toc374"/>
      <w:r>
        <w:t>363- رسالة في معنى ( البسملة )</w:t>
      </w:r>
      <w:bookmarkEnd w:id="1110"/>
    </w:p>
    <w:p>
      <w:pPr>
        <w:pStyle w:val="BookText"/>
      </w:pPr>
      <w:r>
        <w:rPr>
          <w:rFonts w:ascii="Amiri" w:hAnsi="Amiri" w:eastAsia="Amiri" w:cs="Amiri"/>
          <w:lang w:bidi="ar-SA"/>
          <w:color w:val="111111"/>
          <w:sz w:val="28"/>
          <w:szCs w:val="28"/>
          <w:rtl/>
        </w:rPr>
        <w:t xml:space="preserve">مؤلفها : فصيح بن محمد بن علي الفارسي . ( كان حيا في سنة/837ه- ) الهدية 189/2 .</w:t>
      </w:r>
    </w:p>
    <w:p>
      <w:pPr>
        <w:pStyle w:val="BookText"/>
      </w:pPr>
      <w:r>
        <w:rPr>
          <w:rFonts w:ascii="Amiri" w:hAnsi="Amiri" w:eastAsia="Amiri" w:cs="Amiri"/>
          <w:lang w:bidi="ar-SA"/>
          <w:color w:val="111111"/>
          <w:sz w:val="28"/>
          <w:szCs w:val="28"/>
          <w:rtl/>
        </w:rPr>
        <w:t xml:space="preserve">أولها : « الحمد لله الذي وفقنا لاتمام حاشية بسم الله الرحمن الرحيم ، ووفقنا على شيىء من الاسرار المودعة في بسم الله الرحمن الرحيم ».</w:t>
      </w:r>
    </w:p>
    <w:p>
      <w:pPr>
        <w:pStyle w:val="BookText"/>
      </w:pPr>
      <w:r>
        <w:rPr>
          <w:rFonts w:ascii="Amiri" w:hAnsi="Amiri" w:eastAsia="Amiri" w:cs="Amiri"/>
          <w:lang w:bidi="ar-SA"/>
          <w:color w:val="111111"/>
          <w:sz w:val="28"/>
          <w:szCs w:val="28"/>
          <w:rtl/>
        </w:rPr>
        <w:t xml:space="preserve">وفي اولها دعاء لاستاذ المؤلف : ابي بكر محمد بن محمد بن علي الخوفي .</w:t>
      </w:r>
    </w:p>
    <w:p>
      <w:pPr>
        <w:pStyle w:val="BookText"/>
      </w:pPr>
      <w:r>
        <w:rPr>
          <w:rFonts w:ascii="Amiri" w:hAnsi="Amiri" w:eastAsia="Amiri" w:cs="Amiri"/>
          <w:lang w:bidi="ar-SA"/>
          <w:color w:val="111111"/>
          <w:sz w:val="28"/>
          <w:szCs w:val="28"/>
          <w:rtl/>
        </w:rPr>
        <w:t xml:space="preserve">ولاستاذه الذي أفاد من مكتبته : ابي محمد بن محمد بن عبيدالله القاني البخاري الهروي</w:t>
      </w:r>
    </w:p>
    <w:p>
      <w:pPr>
        <w:pStyle w:val="BookText"/>
      </w:pPr>
      <w:r>
        <w:rPr>
          <w:rFonts w:ascii="Amiri" w:hAnsi="Amiri" w:eastAsia="Amiri" w:cs="Amiri"/>
          <w:lang w:bidi="ar-SA"/>
          <w:color w:val="111111"/>
          <w:sz w:val="28"/>
          <w:szCs w:val="28"/>
          <w:rtl/>
        </w:rPr>
        <w:t xml:space="preserve">انتهى المؤلف منها في سنة 829ه- ، بمدينة درويشا بظاهر هراة .</w:t>
      </w:r>
    </w:p>
    <w:p>
      <w:pPr>
        <w:pStyle w:val="BookText"/>
      </w:pPr>
      <w:r>
        <w:rPr>
          <w:rFonts w:ascii="IRNazanin" w:hAnsi="IRNazanin" w:eastAsia="IRNazanin" w:cs="IRNazanin"/>
          <w:lang w:bidi="fa-IR"/>
          <w:color w:val="111111"/>
          <w:sz w:val="28"/>
          <w:szCs w:val="28"/>
          <w:rtl/>
        </w:rPr>
        <w:t xml:space="preserve">ق = 81</w:t>
      </w:r>
    </w:p>
    <w:p>
      <w:pPr>
        <w:pStyle w:val="BookText"/>
      </w:pPr>
      <w:r>
        <w:rPr>
          <w:rFonts w:ascii="Times New Roman" w:hAnsi="Times New Roman" w:eastAsia="Times New Roman" w:cs="Times New Roman"/>
          <w:lang w:val="en-US" w:bidi="en-US"/>
          <w:color w:val="111111"/>
          <w:sz w:val="28"/>
          <w:szCs w:val="28"/>
          <w:rtl/>
        </w:rPr>
        <w:t xml:space="preserve">20 × 15 </w:t>
      </w:r>
      <w:r>
        <w:rPr>
          <w:rFonts w:ascii="IRNazanin" w:hAnsi="IRNazanin" w:eastAsia="IRNazanin" w:cs="IRNazanin"/>
          <w:lang w:bidi="fa-IR"/>
          <w:color w:val="111111"/>
          <w:sz w:val="28"/>
          <w:szCs w:val="28"/>
          <w:rtl/>
        </w:rPr>
        <w:t xml:space="preserve">س [13832]</w:t>
      </w:r>
    </w:p>
    <w:p>
      <w:pPr>
        <w:pStyle w:val="Heading3"/>
      </w:pPr>
      <w:bookmarkStart w:id="1111" w:name="_Toc375"/>
      <w:r>
        <w:t>364- رسالة في متشابه القرآن</w:t>
      </w:r>
      <w:bookmarkEnd w:id="1111"/>
    </w:p>
    <w:p>
      <w:pPr>
        <w:pStyle w:val="BookText"/>
      </w:pPr>
      <w:r>
        <w:rPr>
          <w:rFonts w:ascii="Amiri" w:hAnsi="Amiri" w:eastAsia="Amiri" w:cs="Amiri"/>
          <w:lang w:bidi="ar-SA"/>
          <w:color w:val="111111"/>
          <w:sz w:val="28"/>
          <w:szCs w:val="28"/>
          <w:rtl/>
        </w:rPr>
        <w:t xml:space="preserve">مؤلفها : عبدالله بن محمد بن عبداللطيف الشافعي ، ( كان حيا في سن/1174ه) .</w:t>
      </w:r>
    </w:p>
    <w:p>
      <w:pPr>
        <w:pStyle w:val="BookText"/>
      </w:pPr>
      <w:r>
        <w:rPr>
          <w:rFonts w:ascii="Amiri" w:hAnsi="Amiri" w:eastAsia="Amiri" w:cs="Amiri"/>
          <w:lang w:bidi="ar-SA"/>
          <w:color w:val="111111"/>
          <w:sz w:val="28"/>
          <w:szCs w:val="28"/>
          <w:rtl/>
        </w:rPr>
        <w:t xml:space="preserve">أولها : « الحمد لله المنزه عن مشابهة المحدثات ، المقدس عن مشاكلة الكائنات ، فليس كمثله شيىء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2" w:name="pg15460_166952"/>
    <w:bookmarkEnd w:id="112"/>
    <w:p>
      <w:pPr>
        <w:pStyle w:val="BookText"/>
      </w:pPr>
      <w:r>
        <w:rPr>
          <w:rFonts w:ascii="Amiri" w:hAnsi="Amiri" w:eastAsia="Amiri" w:cs="Amiri"/>
          <w:lang w:bidi="ar-SA"/>
          <w:color w:val="111111"/>
          <w:sz w:val="28"/>
          <w:szCs w:val="28"/>
          <w:rtl/>
        </w:rPr>
        <w:t xml:space="preserve">انتهى المؤلف منها في سنة / 1174ه .</w:t>
      </w:r>
    </w:p>
    <w:p>
      <w:pPr>
        <w:pStyle w:val="BookText"/>
      </w:pPr>
      <w:r>
        <w:rPr>
          <w:rFonts w:ascii="Amiri" w:hAnsi="Amiri" w:eastAsia="Amiri" w:cs="Amiri"/>
          <w:lang w:bidi="ar-SA"/>
          <w:color w:val="111111"/>
          <w:sz w:val="28"/>
          <w:szCs w:val="28"/>
          <w:rtl/>
        </w:rPr>
        <w:t xml:space="preserve">ملكها : أبو الثناء محمود الألوسي.</w:t>
      </w:r>
    </w:p>
    <w:p>
      <w:pPr>
        <w:pStyle w:val="BookText"/>
      </w:pPr>
      <w:r>
        <w:rPr>
          <w:rFonts w:ascii="IRNazanin" w:hAnsi="IRNazanin" w:eastAsia="IRNazanin" w:cs="IRNazanin"/>
          <w:lang w:bidi="fa-IR"/>
          <w:color w:val="111111"/>
          <w:sz w:val="28"/>
          <w:szCs w:val="28"/>
          <w:rtl/>
        </w:rPr>
        <w:t xml:space="preserve">ق= 6</w:t>
      </w:r>
    </w:p>
    <w:p>
      <w:pPr>
        <w:pStyle w:val="BookText"/>
      </w:pPr>
      <w:r>
        <w:rPr>
          <w:rFonts w:ascii="Amiri" w:hAnsi="Amiri" w:eastAsia="Amiri" w:cs="Amiri"/>
          <w:lang w:bidi="ar-SA"/>
          <w:color w:val="111111"/>
          <w:sz w:val="28"/>
          <w:szCs w:val="28"/>
          <w:rtl/>
        </w:rPr>
        <w:t xml:space="preserve">20 * 13 س [8/ 13749 مجاميع] .</w:t>
      </w:r>
    </w:p>
    <w:p>
      <w:pPr>
        <w:pStyle w:val="Heading3"/>
      </w:pPr>
      <w:bookmarkStart w:id="1112" w:name="_Toc376"/>
      <w:r>
        <w:t>365- رسالة في معنى القرآن</w:t>
      </w:r>
      <w:bookmarkEnd w:id="1112"/>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أولها : « الفائدة الرابعة في تحقيق معني ان كلام الله تعالى ..».</w:t>
      </w:r>
    </w:p>
    <w:p>
      <w:pPr>
        <w:pStyle w:val="BookText"/>
      </w:pPr>
      <w:r>
        <w:rPr>
          <w:rFonts w:ascii="IRNazanin" w:hAnsi="IRNazanin" w:eastAsia="IRNazanin" w:cs="IRNazanin"/>
          <w:lang w:bidi="fa-IR"/>
          <w:color w:val="111111"/>
          <w:sz w:val="28"/>
          <w:szCs w:val="28"/>
          <w:rtl/>
        </w:rPr>
        <w:t xml:space="preserve">ق= 5</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[13848/9 مجاميع].</w:t>
      </w:r>
    </w:p>
    <w:p>
      <w:pPr>
        <w:pStyle w:val="Heading3"/>
      </w:pPr>
      <w:bookmarkStart w:id="1113" w:name="_Toc377"/>
      <w:r>
        <w:t>366- رسالة في تفسير أحكام الصلاة في القرآن</w:t>
      </w:r>
      <w:bookmarkEnd w:id="1113"/>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IRNazanin" w:hAnsi="IRNazanin" w:eastAsia="IRNazanin" w:cs="IRNazanin"/>
          <w:lang w:bidi="fa-IR"/>
          <w:color w:val="111111"/>
          <w:sz w:val="28"/>
          <w:szCs w:val="28"/>
          <w:rtl/>
        </w:rPr>
        <w:t xml:space="preserve">أولها : « الحمد لله رب العالمين ، والعاقبة للمتقين ، وطوبی اللعابدین ..».</w:t>
      </w:r>
    </w:p>
    <w:p>
      <w:pPr>
        <w:pStyle w:val="BookText"/>
      </w:pPr>
      <w:r>
        <w:rPr>
          <w:rFonts w:ascii="Amiri" w:hAnsi="Amiri" w:eastAsia="Amiri" w:cs="Amiri"/>
          <w:lang w:bidi="ar-SA"/>
          <w:color w:val="111111"/>
          <w:sz w:val="28"/>
          <w:szCs w:val="28"/>
          <w:rtl/>
        </w:rPr>
        <w:t xml:space="preserve">تم نسخها في سنة /1095ه .</w:t>
      </w:r>
    </w:p>
    <w:p>
      <w:pPr>
        <w:pStyle w:val="BookText"/>
      </w:pPr>
      <w:r>
        <w:rPr>
          <w:rFonts w:ascii="IRNazanin" w:hAnsi="IRNazanin" w:eastAsia="IRNazanin" w:cs="IRNazanin"/>
          <w:lang w:bidi="fa-IR"/>
          <w:color w:val="111111"/>
          <w:sz w:val="28"/>
          <w:szCs w:val="28"/>
          <w:rtl/>
        </w:rPr>
        <w:t xml:space="preserve">ق= 4</w:t>
      </w:r>
    </w:p>
    <w:p>
      <w:pPr>
        <w:pStyle w:val="BookText"/>
      </w:pPr>
      <w:r>
        <w:rPr>
          <w:rFonts w:ascii="Amiri" w:hAnsi="Amiri" w:eastAsia="Amiri" w:cs="Amiri"/>
          <w:lang w:bidi="ar-SA"/>
          <w:color w:val="111111"/>
          <w:sz w:val="28"/>
          <w:szCs w:val="28"/>
          <w:rtl/>
        </w:rPr>
        <w:t xml:space="preserve">19 * 14 س [9946/6 - 9950 مجاميع].</w:t>
      </w:r>
    </w:p>
    <w:p>
      <w:pPr>
        <w:pStyle w:val="Heading3"/>
      </w:pPr>
      <w:bookmarkStart w:id="1114" w:name="_Toc378"/>
      <w:r>
        <w:t>367- رسالة في : ( الحمد لله )</w:t>
      </w:r>
      <w:bookmarkEnd w:id="1114"/>
    </w:p>
    <w:p>
      <w:pPr>
        <w:pStyle w:val="BookText"/>
      </w:pPr>
      <w:r>
        <w:rPr>
          <w:rFonts w:ascii="Amiri" w:hAnsi="Amiri" w:eastAsia="Amiri" w:cs="Amiri"/>
          <w:lang w:bidi="ar-SA"/>
          <w:color w:val="111111"/>
          <w:sz w:val="28"/>
          <w:szCs w:val="28"/>
          <w:rtl/>
        </w:rPr>
        <w:t xml:space="preserve">مؤلفها : عبدالله بن زين الدين العمري العجلوني (ت - 1112ه) فهرس التيمورية 95/1 و 196/3 .</w:t>
      </w:r>
    </w:p>
    <w:p>
      <w:pPr>
        <w:pStyle w:val="BookText"/>
      </w:pPr>
      <w:r>
        <w:rPr>
          <w:rFonts w:ascii="Amiri" w:hAnsi="Amiri" w:eastAsia="Amiri" w:cs="Amiri"/>
          <w:lang w:bidi="ar-SA"/>
          <w:color w:val="111111"/>
          <w:sz w:val="28"/>
          <w:szCs w:val="28"/>
          <w:rtl/>
        </w:rPr>
        <w:t xml:space="preserve">أولها : « الحمد لله الذي رفع رتبة أهل الفضائل ، ومنحهم من نعمة الجزائل ، وجعل من اعظم الأسباب والوسائل..».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3" w:name="pg15460_166953"/>
    <w:bookmarkEnd w:id="113"/>
    <w:p>
      <w:pPr>
        <w:pStyle w:val="BookText"/>
      </w:pPr>
      <w:r>
        <w:rPr>
          <w:rFonts w:ascii="Amiri" w:hAnsi="Amiri" w:eastAsia="Amiri" w:cs="Amiri"/>
          <w:lang w:bidi="ar-SA"/>
          <w:color w:val="111111"/>
          <w:sz w:val="28"/>
          <w:szCs w:val="28"/>
          <w:rtl/>
        </w:rPr>
        <w:t xml:space="preserve">وفي أولها اجازة للشيخ سلطان بن ناصر الجبوري مؤرخة سنة / 1109 ه . بخط المؤلف .</w:t>
      </w:r>
    </w:p>
    <w:p>
      <w:pPr>
        <w:pStyle w:val="BookText"/>
      </w:pPr>
      <w:r>
        <w:rPr>
          <w:rFonts w:ascii="IRNazanin" w:hAnsi="IRNazanin" w:eastAsia="IRNazanin" w:cs="IRNazanin"/>
          <w:lang w:bidi="fa-IR"/>
          <w:color w:val="111111"/>
          <w:sz w:val="28"/>
          <w:szCs w:val="28"/>
          <w:rtl/>
        </w:rPr>
        <w:t xml:space="preserve">وفي آخرها سماع ومقابلة بخط الشيخ سلطان ایضا سنة /1101 ه.</w:t>
      </w:r>
    </w:p>
    <w:p>
      <w:pPr>
        <w:pStyle w:val="BookText"/>
      </w:pPr>
      <w:r>
        <w:rPr>
          <w:rFonts w:ascii="Amiri" w:hAnsi="Amiri" w:eastAsia="Amiri" w:cs="Amiri"/>
          <w:lang w:bidi="ar-SA"/>
          <w:color w:val="111111"/>
          <w:sz w:val="28"/>
          <w:szCs w:val="28"/>
          <w:rtl/>
        </w:rPr>
        <w:t xml:space="preserve">وسبب جمعها: مناقشة وقعت بين مؤلفها وبين محمد البرزنجي (ت - 1103 ه ) في ( الحمدلة ) .</w:t>
      </w:r>
    </w:p>
    <w:p>
      <w:pPr>
        <w:pStyle w:val="BookText"/>
      </w:pPr>
      <w:r>
        <w:rPr>
          <w:rFonts w:ascii="IRNazanin" w:hAnsi="IRNazanin" w:eastAsia="IRNazanin" w:cs="IRNazanin"/>
          <w:lang w:bidi="fa-IR"/>
          <w:color w:val="111111"/>
          <w:sz w:val="28"/>
          <w:szCs w:val="28"/>
          <w:rtl/>
        </w:rPr>
        <w:t xml:space="preserve">ق =6</w:t>
      </w:r>
    </w:p>
    <w:p>
      <w:pPr>
        <w:pStyle w:val="BookText"/>
      </w:pPr>
      <w:r>
        <w:rPr>
          <w:rFonts w:ascii="Amiri" w:hAnsi="Amiri" w:eastAsia="Amiri" w:cs="Amiri"/>
          <w:lang w:bidi="ar-SA"/>
          <w:color w:val="111111"/>
          <w:sz w:val="28"/>
          <w:szCs w:val="28"/>
          <w:rtl/>
        </w:rPr>
        <w:t xml:space="preserve">21* 15س [9684/1 – 9688 مجاميع ].</w:t>
      </w:r>
    </w:p>
    <w:p>
      <w:pPr>
        <w:pStyle w:val="Heading3"/>
      </w:pPr>
      <w:bookmarkStart w:id="1115" w:name="_Toc379"/>
      <w:r>
        <w:t>368 ا - رسالة في الناسخ والمنسوخ</w:t>
      </w:r>
      <w:bookmarkEnd w:id="1115"/>
    </w:p>
    <w:p>
      <w:pPr>
        <w:pStyle w:val="BookText"/>
      </w:pPr>
      <w:r>
        <w:rPr>
          <w:rFonts w:ascii="Amiri" w:hAnsi="Amiri" w:eastAsia="Amiri" w:cs="Amiri"/>
          <w:lang w:bidi="ar-SA"/>
          <w:color w:val="111111"/>
          <w:sz w:val="28"/>
          <w:szCs w:val="28"/>
          <w:rtl/>
        </w:rPr>
        <w:t xml:space="preserve">أولها : « الحمد لله رب العالمين ، والصلاة على محمد و آله وصحبه ..».</w:t>
      </w:r>
    </w:p>
    <w:p>
      <w:pPr>
        <w:pStyle w:val="BookText"/>
      </w:pPr>
      <w:r>
        <w:rPr>
          <w:rFonts w:ascii="IRNazanin" w:hAnsi="IRNazanin" w:eastAsia="IRNazanin" w:cs="IRNazanin"/>
          <w:lang w:bidi="fa-IR"/>
          <w:color w:val="111111"/>
          <w:sz w:val="28"/>
          <w:szCs w:val="28"/>
          <w:rtl/>
        </w:rPr>
        <w:t xml:space="preserve">ق= 37</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[13848/1 مجامیع].</w:t>
      </w:r>
    </w:p>
    <w:p>
      <w:pPr>
        <w:pStyle w:val="Heading3"/>
      </w:pPr>
      <w:bookmarkStart w:id="1116" w:name="_Toc380"/>
      <w:r>
        <w:t>368ب - رسالة في اشكال وقع في تفسير البيضاوي</w:t>
      </w:r>
      <w:bookmarkEnd w:id="1116"/>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IRNazanin" w:hAnsi="IRNazanin" w:eastAsia="IRNazanin" w:cs="IRNazanin"/>
          <w:lang w:bidi="fa-IR"/>
          <w:color w:val="111111"/>
          <w:sz w:val="28"/>
          <w:szCs w:val="28"/>
          <w:rtl/>
        </w:rPr>
        <w:t xml:space="preserve">أولها : « الحمد لله الذي شرف المخلوق بالعقل والایمان ، وزينه بالعلم والعمل والمعرفة والصورة والبيان..».</w:t>
      </w:r>
    </w:p>
    <w:p>
      <w:pPr>
        <w:pStyle w:val="BookText"/>
      </w:pPr>
      <w:r>
        <w:rPr>
          <w:rFonts w:ascii="Amiri" w:hAnsi="Amiri" w:eastAsia="Amiri" w:cs="Amiri"/>
          <w:lang w:bidi="ar-SA"/>
          <w:color w:val="111111"/>
          <w:sz w:val="28"/>
          <w:szCs w:val="28"/>
          <w:rtl/>
        </w:rPr>
        <w:t xml:space="preserve">كتبت برسم : محمد أفندي المشهور بسلامي زاده .</w:t>
      </w:r>
    </w:p>
    <w:p>
      <w:pPr>
        <w:pStyle w:val="BookText"/>
      </w:pPr>
      <w:r>
        <w:rPr>
          <w:rFonts w:ascii="IRNazanin" w:hAnsi="IRNazanin" w:eastAsia="IRNazanin" w:cs="IRNazanin"/>
          <w:lang w:bidi="fa-IR"/>
          <w:color w:val="111111"/>
          <w:sz w:val="28"/>
          <w:szCs w:val="28"/>
          <w:rtl/>
        </w:rPr>
        <w:t xml:space="preserve">ق=2</w:t>
      </w:r>
    </w:p>
    <w:p>
      <w:pPr>
        <w:pStyle w:val="BookText"/>
      </w:pPr>
      <w:r>
        <w:rPr>
          <w:rFonts w:ascii="Amiri" w:hAnsi="Amiri" w:eastAsia="Amiri" w:cs="Amiri"/>
          <w:lang w:bidi="ar-SA"/>
          <w:color w:val="111111"/>
          <w:sz w:val="28"/>
          <w:szCs w:val="28"/>
          <w:rtl/>
        </w:rPr>
        <w:t xml:space="preserve">20 * 12س [6012/2 مجاميع].</w:t>
      </w:r>
    </w:p>
    <w:p>
      <w:pPr>
        <w:pStyle w:val="Heading3"/>
      </w:pPr>
      <w:bookmarkStart w:id="1117" w:name="_Toc381"/>
      <w:r>
        <w:t>369- رسالة في الناسخ والمنسوخ</w:t>
      </w:r>
      <w:bookmarkEnd w:id="1117"/>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وفيها رد على كتاب ألفه : رزق الله بن عبدالوهاب التميمي .</w:t>
      </w:r>
    </w:p>
    <w:p>
      <w:pPr>
        <w:pStyle w:val="BookText"/>
      </w:pPr>
      <w:r>
        <w:rPr>
          <w:rFonts w:ascii="Amiri" w:hAnsi="Amiri" w:eastAsia="Amiri" w:cs="Amiri"/>
          <w:lang w:bidi="ar-SA"/>
          <w:color w:val="111111"/>
          <w:sz w:val="28"/>
          <w:szCs w:val="28"/>
          <w:rtl/>
        </w:rPr>
        <w:t xml:space="preserve">مخرومة الاخر</w:t>
      </w:r>
    </w:p>
    <w:p>
      <w:pPr>
        <w:pStyle w:val="BookText"/>
      </w:pPr>
      <w:r>
        <w:rPr>
          <w:rFonts w:ascii="IRNazanin" w:hAnsi="IRNazanin" w:eastAsia="IRNazanin" w:cs="IRNazanin"/>
          <w:lang w:bidi="fa-IR"/>
          <w:color w:val="111111"/>
          <w:sz w:val="28"/>
          <w:szCs w:val="28"/>
          <w:rtl/>
        </w:rPr>
        <w:t xml:space="preserve">ق = 17</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[13848/2 مجامیع].</w:t>
      </w:r>
    </w:p>
    <w:p>
      <w:pPr>
        <w:pStyle w:val="Heading3"/>
      </w:pPr>
      <w:bookmarkStart w:id="1118" w:name="_Toc382"/>
      <w:r>
        <w:t>370- رسالة في علم التفسير</w:t>
      </w:r>
      <w:bookmarkEnd w:id="1118"/>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4" w:name="pg15460_166954"/>
    <w:bookmarkEnd w:id="114"/>
    <w:p>
      <w:pPr>
        <w:pStyle w:val="BookText"/>
      </w:pPr>
      <w:r>
        <w:rPr>
          <w:rFonts w:ascii="Amiri" w:hAnsi="Amiri" w:eastAsia="Amiri" w:cs="Amiri"/>
          <w:lang w:bidi="ar-SA"/>
          <w:color w:val="111111"/>
          <w:sz w:val="28"/>
          <w:szCs w:val="28"/>
          <w:rtl/>
        </w:rPr>
        <w:t xml:space="preserve">مؤلفها : علي أفندي المدرس بمدرسة فرهاد باشا .</w:t>
      </w:r>
    </w:p>
    <w:p>
      <w:pPr>
        <w:pStyle w:val="BookText"/>
      </w:pPr>
      <w:r>
        <w:rPr>
          <w:rFonts w:ascii="Amiri" w:hAnsi="Amiri" w:eastAsia="Amiri" w:cs="Amiri"/>
          <w:lang w:bidi="ar-SA"/>
          <w:color w:val="111111"/>
          <w:sz w:val="28"/>
          <w:szCs w:val="28"/>
          <w:rtl/>
        </w:rPr>
        <w:t xml:space="preserve">أولها : « الحمد لله الذي أقسم في القرآن على القرآن الذي أنزله على رسوله محمد المبعوث من بني عدنان..».</w:t>
      </w:r>
    </w:p>
    <w:p>
      <w:pPr>
        <w:pStyle w:val="BookText"/>
      </w:pPr>
      <w:r>
        <w:rPr>
          <w:rFonts w:ascii="Amiri" w:hAnsi="Amiri" w:eastAsia="Amiri" w:cs="Amiri"/>
          <w:lang w:bidi="ar-SA"/>
          <w:color w:val="111111"/>
          <w:sz w:val="28"/>
          <w:szCs w:val="28"/>
          <w:rtl/>
        </w:rPr>
        <w:t xml:space="preserve">مسودة المصنف ، كتبها في سنة / 1127ه .</w:t>
      </w:r>
    </w:p>
    <w:p>
      <w:pPr>
        <w:pStyle w:val="BookText"/>
      </w:pPr>
      <w:r>
        <w:rPr>
          <w:rFonts w:ascii="Amiri" w:hAnsi="Amiri" w:eastAsia="Amiri" w:cs="Amiri"/>
          <w:lang w:bidi="ar-SA"/>
          <w:color w:val="111111"/>
          <w:sz w:val="28"/>
          <w:szCs w:val="28"/>
          <w:rtl/>
        </w:rPr>
        <w:t xml:space="preserve">في أولها ( وقفية } باسم الوزير داود باشا ، على مدرسته ( الداوودية ) ببغداد سنة / 1222ه .</w:t>
      </w:r>
    </w:p>
    <w:p>
      <w:pPr>
        <w:pStyle w:val="BookText"/>
      </w:pPr>
      <w:r>
        <w:rPr>
          <w:rFonts w:ascii="IRNazanin" w:hAnsi="IRNazanin" w:eastAsia="IRNazanin" w:cs="IRNazanin"/>
          <w:lang w:bidi="fa-IR"/>
          <w:color w:val="111111"/>
          <w:sz w:val="28"/>
          <w:szCs w:val="28"/>
          <w:rtl/>
        </w:rPr>
        <w:t xml:space="preserve">ق = 11</w:t>
      </w:r>
    </w:p>
    <w:p>
      <w:pPr>
        <w:pStyle w:val="BookText"/>
      </w:pPr>
      <w:r>
        <w:rPr>
          <w:rFonts w:ascii="IRNazanin" w:hAnsi="IRNazanin" w:eastAsia="IRNazanin" w:cs="IRNazanin"/>
          <w:lang w:bidi="fa-IR"/>
          <w:color w:val="111111"/>
          <w:sz w:val="28"/>
          <w:szCs w:val="28"/>
          <w:rtl/>
        </w:rPr>
        <w:t xml:space="preserve">21 * 14 س [2350] .</w:t>
      </w:r>
    </w:p>
    <w:p>
      <w:pPr>
        <w:pStyle w:val="Heading3"/>
      </w:pPr>
      <w:bookmarkStart w:id="1119" w:name="_Toc383"/>
      <w:r>
        <w:t>371- الرسالة الجودية في الآية اللنوحية</w:t>
      </w:r>
      <w:bookmarkEnd w:id="1119"/>
    </w:p>
    <w:p>
      <w:pPr>
        <w:pStyle w:val="BookText"/>
      </w:pPr>
      <w:r>
        <w:rPr>
          <w:rFonts w:ascii="IRNazanin" w:hAnsi="IRNazanin" w:eastAsia="IRNazanin" w:cs="IRNazanin"/>
          <w:lang w:bidi="fa-IR"/>
          <w:color w:val="111111"/>
          <w:sz w:val="28"/>
          <w:szCs w:val="28"/>
          <w:rtl/>
        </w:rPr>
        <w:t xml:space="preserve">مؤلفها : عمر الاسبيري الارضرومی ( ت ن 1202ه)</w:t>
      </w:r>
    </w:p>
    <w:p>
      <w:pPr>
        <w:pStyle w:val="BookText"/>
      </w:pPr>
      <w:r>
        <w:rPr>
          <w:rFonts w:ascii="Amiri" w:hAnsi="Amiri" w:eastAsia="Amiri" w:cs="Amiri"/>
          <w:lang w:bidi="ar-SA"/>
          <w:color w:val="111111"/>
          <w:sz w:val="28"/>
          <w:szCs w:val="28"/>
          <w:rtl/>
        </w:rPr>
        <w:t xml:space="preserve">في تفسير قوله تعالى : « واستوت على الجودي..».</w:t>
      </w:r>
    </w:p>
    <w:p>
      <w:pPr>
        <w:pStyle w:val="BookText"/>
      </w:pPr>
      <w:r>
        <w:rPr>
          <w:rFonts w:ascii="Amiri" w:hAnsi="Amiri" w:eastAsia="Amiri" w:cs="Amiri"/>
          <w:lang w:bidi="ar-SA"/>
          <w:color w:val="111111"/>
          <w:sz w:val="28"/>
          <w:szCs w:val="28"/>
          <w:rtl/>
        </w:rPr>
        <w:t xml:space="preserve">نشرها: عبدالله الجبوري، في مجلة كلية الدراسات الاسلامية بغداد ، 1970م العدد الثالث .</w:t>
      </w:r>
    </w:p>
    <w:p>
      <w:pPr>
        <w:pStyle w:val="BookText"/>
      </w:pPr>
      <w:r>
        <w:rPr>
          <w:rFonts w:ascii="Amiri" w:hAnsi="Amiri" w:eastAsia="Amiri" w:cs="Amiri"/>
          <w:lang w:bidi="ar-SA"/>
          <w:color w:val="111111"/>
          <w:sz w:val="28"/>
          <w:szCs w:val="28"/>
          <w:rtl/>
        </w:rPr>
        <w:t xml:space="preserve">مذهبة جميلة الخط . في أولها سر لوحة رائعة جدا .</w:t>
      </w:r>
    </w:p>
    <w:p>
      <w:pPr>
        <w:pStyle w:val="BookText"/>
      </w:pPr>
      <w:r>
        <w:rPr>
          <w:rFonts w:ascii="IRNazanin" w:hAnsi="IRNazanin" w:eastAsia="IRNazanin" w:cs="IRNazanin"/>
          <w:lang w:bidi="fa-IR"/>
          <w:color w:val="111111"/>
          <w:sz w:val="28"/>
          <w:szCs w:val="28"/>
          <w:rtl/>
        </w:rPr>
        <w:t xml:space="preserve">ق = 9</w:t>
      </w:r>
    </w:p>
    <w:p>
      <w:pPr>
        <w:pStyle w:val="BookText"/>
      </w:pPr>
      <w:r>
        <w:rPr>
          <w:rFonts w:ascii="IRNazanin" w:hAnsi="IRNazanin" w:eastAsia="IRNazanin" w:cs="IRNazanin"/>
          <w:lang w:bidi="fa-IR"/>
          <w:color w:val="111111"/>
          <w:sz w:val="28"/>
          <w:szCs w:val="28"/>
          <w:rtl/>
        </w:rPr>
        <w:t xml:space="preserve">20 * 13 س [4002] .</w:t>
      </w:r>
    </w:p>
    <w:p>
      <w:pPr>
        <w:pStyle w:val="Heading3"/>
      </w:pPr>
      <w:bookmarkStart w:id="1120" w:name="_Toc384"/>
      <w:r>
        <w:t>372- رسالة في تفسير قوله تعالى : « ليغفر لك الله ما تقدم من ذنبك وما تأخر »</w:t>
      </w:r>
      <w:bookmarkEnd w:id="1120"/>
    </w:p>
    <w:p>
      <w:pPr>
        <w:pStyle w:val="BookText"/>
      </w:pPr>
      <w:r>
        <w:rPr>
          <w:rFonts w:ascii="Amiri" w:hAnsi="Amiri" w:eastAsia="Amiri" w:cs="Amiri"/>
          <w:lang w:bidi="ar-SA"/>
          <w:color w:val="111111"/>
          <w:sz w:val="28"/>
          <w:szCs w:val="28"/>
          <w:rtl/>
        </w:rPr>
        <w:t xml:space="preserve">مؤلفها : جلال الدين السيوطي (ت - 911 ه ).</w:t>
      </w:r>
    </w:p>
    <w:p>
      <w:pPr>
        <w:pStyle w:val="BookText"/>
      </w:pPr>
      <w:r>
        <w:rPr>
          <w:rFonts w:ascii="Amiri" w:hAnsi="Amiri" w:eastAsia="Amiri" w:cs="Amiri"/>
          <w:lang w:bidi="ar-SA"/>
          <w:color w:val="111111"/>
          <w:sz w:val="28"/>
          <w:szCs w:val="28"/>
          <w:rtl/>
        </w:rPr>
        <w:t xml:space="preserve">أولها : « الحمد لله، والصلوة على رسول الله صلى الله وسلم قوله تعالى...».</w:t>
      </w:r>
    </w:p>
    <w:p>
      <w:pPr>
        <w:pStyle w:val="BookText"/>
      </w:pPr>
      <w:r>
        <w:rPr>
          <w:rFonts w:ascii="IRNazanin" w:hAnsi="IRNazanin" w:eastAsia="IRNazanin" w:cs="IRNazanin"/>
          <w:lang w:bidi="fa-IR"/>
          <w:color w:val="111111"/>
          <w:sz w:val="28"/>
          <w:szCs w:val="28"/>
          <w:rtl/>
        </w:rPr>
        <w:t xml:space="preserve">كتبها : مرتضی بن عبدالكريم سنة /1167 ه ،</w:t>
      </w:r>
    </w:p>
    <w:p>
      <w:pPr>
        <w:pStyle w:val="BookText"/>
      </w:pPr>
      <w:r>
        <w:rPr>
          <w:rFonts w:ascii="IRNazanin" w:hAnsi="IRNazanin" w:eastAsia="IRNazanin" w:cs="IRNazanin"/>
          <w:lang w:bidi="fa-IR"/>
          <w:color w:val="111111"/>
          <w:sz w:val="28"/>
          <w:szCs w:val="28"/>
          <w:rtl/>
        </w:rPr>
        <w:t xml:space="preserve">ق= 2</w:t>
      </w:r>
    </w:p>
    <w:p>
      <w:pPr>
        <w:pStyle w:val="BookText"/>
      </w:pPr>
      <w:r>
        <w:rPr>
          <w:rFonts w:ascii="Amiri" w:hAnsi="Amiri" w:eastAsia="Amiri" w:cs="Amiri"/>
          <w:lang w:bidi="ar-SA"/>
          <w:color w:val="111111"/>
          <w:sz w:val="28"/>
          <w:szCs w:val="28"/>
          <w:rtl/>
        </w:rPr>
        <w:t xml:space="preserve">20 * 15 س [ 3799/21 مجاميع].</w:t>
      </w:r>
    </w:p>
    <w:p>
      <w:pPr>
        <w:pStyle w:val="Heading3"/>
      </w:pPr>
      <w:bookmarkStart w:id="1121" w:name="_Toc385"/>
      <w:r>
        <w:t>373 أ:- نسخة أخرى</w:t>
      </w:r>
      <w:bookmarkEnd w:id="1121"/>
    </w:p>
    <w:p>
      <w:pPr>
        <w:pStyle w:val="BookText"/>
      </w:pPr>
      <w:r>
        <w:rPr>
          <w:rFonts w:ascii="IRNazanin" w:hAnsi="IRNazanin" w:eastAsia="IRNazanin" w:cs="IRNazanin"/>
          <w:lang w:bidi="fa-IR"/>
          <w:color w:val="111111"/>
          <w:sz w:val="28"/>
          <w:szCs w:val="28"/>
          <w:rtl/>
        </w:rPr>
        <w:t xml:space="preserve">ق= 2</w:t>
      </w:r>
    </w:p>
    <w:p>
      <w:pPr>
        <w:pStyle w:val="BookText"/>
      </w:pPr>
      <w:r>
        <w:rPr>
          <w:rFonts w:ascii="IRNazanin" w:hAnsi="IRNazanin" w:eastAsia="IRNazanin" w:cs="IRNazanin"/>
          <w:lang w:bidi="fa-IR"/>
          <w:color w:val="111111"/>
          <w:sz w:val="28"/>
          <w:szCs w:val="28"/>
          <w:rtl/>
        </w:rPr>
        <w:t xml:space="preserve">20 * 13 س [13811/7 مجامیع].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5" w:name="pg15460_166955"/>
    <w:bookmarkEnd w:id="115"/>
    <w:p>
      <w:pPr>
        <w:pStyle w:val="Heading3"/>
      </w:pPr>
      <w:bookmarkStart w:id="1122" w:name="_Toc386"/>
      <w:r>
        <w:t>373 ب - رسالة في القرآن</w:t>
      </w:r>
      <w:bookmarkEnd w:id="1122"/>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IRNazanin" w:hAnsi="IRNazanin" w:eastAsia="IRNazanin" w:cs="IRNazanin"/>
          <w:lang w:bidi="fa-IR"/>
          <w:color w:val="111111"/>
          <w:sz w:val="28"/>
          <w:szCs w:val="28"/>
          <w:rtl/>
        </w:rPr>
        <w:t xml:space="preserve">ق=23</w:t>
      </w:r>
    </w:p>
    <w:p>
      <w:pPr>
        <w:pStyle w:val="BookText"/>
      </w:pPr>
      <w:r>
        <w:rPr>
          <w:rFonts w:ascii="Amiri" w:hAnsi="Amiri" w:eastAsia="Amiri" w:cs="Amiri"/>
          <w:lang w:bidi="ar-SA"/>
          <w:color w:val="111111"/>
          <w:sz w:val="28"/>
          <w:szCs w:val="28"/>
          <w:rtl/>
        </w:rPr>
        <w:t xml:space="preserve">كتبها : حسن الراوي في سنة 1217ه .</w:t>
      </w:r>
    </w:p>
    <w:p>
      <w:pPr>
        <w:pStyle w:val="BookText"/>
      </w:pPr>
      <w:r>
        <w:rPr>
          <w:rFonts w:ascii="Amiri" w:hAnsi="Amiri" w:eastAsia="Amiri" w:cs="Amiri"/>
          <w:lang w:bidi="ar-SA"/>
          <w:color w:val="111111"/>
          <w:sz w:val="28"/>
          <w:szCs w:val="28"/>
          <w:rtl/>
        </w:rPr>
        <w:t xml:space="preserve">22 * 15س [7073/4 مجاميع ].</w:t>
      </w:r>
    </w:p>
    <w:p>
      <w:pPr>
        <w:pStyle w:val="Heading3"/>
      </w:pPr>
      <w:bookmarkStart w:id="1123" w:name="_Toc387"/>
      <w:r>
        <w:t>374 أ- رسالة في الحروف المشكلة في القرآن</w:t>
      </w:r>
      <w:bookmarkEnd w:id="1123"/>
    </w:p>
    <w:p>
      <w:pPr>
        <w:pStyle w:val="BookText"/>
      </w:pPr>
      <w:r>
        <w:rPr>
          <w:rFonts w:ascii="IRNazanin" w:hAnsi="IRNazanin" w:eastAsia="IRNazanin" w:cs="IRNazanin"/>
          <w:lang w:bidi="fa-IR"/>
          <w:color w:val="111111"/>
          <w:sz w:val="28"/>
          <w:szCs w:val="28"/>
          <w:rtl/>
        </w:rPr>
        <w:t xml:space="preserve">مؤلفه : أبو اسماعيل موسی بن الحسين بن اسماعيل المصري المعدل، (ت - نحو 500ه ) الاعلام 271/8 .</w:t>
      </w:r>
    </w:p>
    <w:p>
      <w:pPr>
        <w:pStyle w:val="BookText"/>
      </w:pPr>
      <w:r>
        <w:rPr>
          <w:rFonts w:ascii="Amiri" w:hAnsi="Amiri" w:eastAsia="Amiri" w:cs="Amiri"/>
          <w:lang w:bidi="ar-SA"/>
          <w:color w:val="111111"/>
          <w:sz w:val="28"/>
          <w:szCs w:val="28"/>
          <w:rtl/>
        </w:rPr>
        <w:t xml:space="preserve">أوله : « الحمد لله رب العالمين ،...قال الشيخان أبو عبدالله محمد بن ابراهيم بن ثابت وأبو علي الحسن بن محمد بن الحسن الجبل ...».</w:t>
      </w:r>
    </w:p>
    <w:p>
      <w:pPr>
        <w:pStyle w:val="BookText"/>
      </w:pPr>
      <w:r>
        <w:rPr>
          <w:rFonts w:ascii="IRNazanin" w:hAnsi="IRNazanin" w:eastAsia="IRNazanin" w:cs="IRNazanin"/>
          <w:lang w:bidi="fa-IR"/>
          <w:color w:val="111111"/>
          <w:sz w:val="28"/>
          <w:szCs w:val="28"/>
          <w:rtl/>
        </w:rPr>
        <w:t xml:space="preserve">مخروم الآخر .</w:t>
      </w:r>
    </w:p>
    <w:p>
      <w:pPr>
        <w:pStyle w:val="BookText"/>
      </w:pPr>
      <w:r>
        <w:rPr>
          <w:rFonts w:ascii="IRNazanin" w:hAnsi="IRNazanin" w:eastAsia="IRNazanin" w:cs="IRNazanin"/>
          <w:lang w:bidi="fa-IR"/>
          <w:color w:val="111111"/>
          <w:sz w:val="28"/>
          <w:szCs w:val="28"/>
          <w:rtl/>
        </w:rPr>
        <w:t xml:space="preserve">ق=23</w:t>
      </w:r>
    </w:p>
    <w:p>
      <w:pPr>
        <w:pStyle w:val="BookText"/>
      </w:pPr>
      <w:r>
        <w:rPr>
          <w:rFonts w:ascii="Amiri" w:hAnsi="Amiri" w:eastAsia="Amiri" w:cs="Amiri"/>
          <w:lang w:bidi="ar-SA"/>
          <w:color w:val="111111"/>
          <w:sz w:val="28"/>
          <w:szCs w:val="28"/>
          <w:rtl/>
        </w:rPr>
        <w:t xml:space="preserve">21 * 16 س [10087/1 مجاميع].</w:t>
      </w:r>
    </w:p>
    <w:p>
      <w:pPr>
        <w:pStyle w:val="Heading3"/>
      </w:pPr>
      <w:bookmarkStart w:id="1124" w:name="_Toc388"/>
      <w:r>
        <w:t>374 ب - الرسالة المضنونية</w:t>
      </w:r>
      <w:bookmarkEnd w:id="1124"/>
    </w:p>
    <w:p>
      <w:pPr>
        <w:pStyle w:val="BookText"/>
      </w:pPr>
      <w:r>
        <w:rPr>
          <w:rFonts w:ascii="Amiri" w:hAnsi="Amiri" w:eastAsia="Amiri" w:cs="Amiri"/>
          <w:lang w:bidi="ar-SA"/>
          <w:color w:val="111111"/>
          <w:sz w:val="28"/>
          <w:szCs w:val="28"/>
          <w:rtl/>
        </w:rPr>
        <w:t xml:space="preserve">مؤلفها : الامام الغزالي أبو حامد (ت - 505ه ) .</w:t>
      </w:r>
    </w:p>
    <w:p>
      <w:pPr>
        <w:pStyle w:val="BookText"/>
      </w:pPr>
      <w:r>
        <w:rPr>
          <w:rFonts w:ascii="Amiri" w:hAnsi="Amiri" w:eastAsia="Amiri" w:cs="Amiri"/>
          <w:lang w:bidi="ar-SA"/>
          <w:color w:val="111111"/>
          <w:sz w:val="28"/>
          <w:szCs w:val="28"/>
          <w:rtl/>
        </w:rPr>
        <w:t xml:space="preserve">أولها : « مسئلة ، سئل عن قوله تعالى : فاذا سويته و نفخت فيه من روحي .. ما التسوية ؟ وما النفخ ؟ وما الروح ؟».</w:t>
      </w:r>
    </w:p>
    <w:p>
      <w:pPr>
        <w:pStyle w:val="BookText"/>
      </w:pPr>
      <w:r>
        <w:rPr>
          <w:rFonts w:ascii="IRNazanin" w:hAnsi="IRNazanin" w:eastAsia="IRNazanin" w:cs="IRNazanin"/>
          <w:lang w:bidi="fa-IR"/>
          <w:color w:val="111111"/>
          <w:sz w:val="28"/>
          <w:szCs w:val="28"/>
          <w:rtl/>
        </w:rPr>
        <w:t xml:space="preserve">ق = 10</w:t>
      </w:r>
    </w:p>
    <w:p>
      <w:pPr>
        <w:pStyle w:val="BookText"/>
      </w:pPr>
      <w:r>
        <w:rPr>
          <w:rFonts w:ascii="Amiri" w:hAnsi="Amiri" w:eastAsia="Amiri" w:cs="Amiri"/>
          <w:lang w:bidi="ar-SA"/>
          <w:color w:val="111111"/>
          <w:sz w:val="28"/>
          <w:szCs w:val="28"/>
          <w:rtl/>
        </w:rPr>
        <w:t xml:space="preserve">31 * 22 س [4117/8 مجاميع ].</w:t>
      </w:r>
    </w:p>
    <w:p>
      <w:pPr>
        <w:pStyle w:val="Heading3"/>
      </w:pPr>
      <w:bookmarkStart w:id="1125" w:name="_Toc389"/>
      <w:r>
        <w:t>375- روح المعاني</w:t>
      </w:r>
      <w:bookmarkEnd w:id="1125"/>
    </w:p>
    <w:p>
      <w:pPr>
        <w:pStyle w:val="BookText"/>
      </w:pPr>
      <w:r>
        <w:rPr>
          <w:rFonts w:ascii="Amiri" w:hAnsi="Amiri" w:eastAsia="Amiri" w:cs="Amiri"/>
          <w:lang w:bidi="ar-SA"/>
          <w:color w:val="111111"/>
          <w:sz w:val="28"/>
          <w:szCs w:val="28"/>
          <w:rtl/>
        </w:rPr>
        <w:t xml:space="preserve">مؤلفه : أبو الثناء محمود شهاب الدين الألوسي (ت - 1270 ه ) .</w:t>
      </w:r>
    </w:p>
    <w:p>
      <w:pPr>
        <w:pStyle w:val="BookText"/>
      </w:pPr>
      <w:r>
        <w:rPr>
          <w:rFonts w:ascii="IRNazanin" w:hAnsi="IRNazanin" w:eastAsia="IRNazanin" w:cs="IRNazanin"/>
          <w:lang w:bidi="fa-IR"/>
          <w:color w:val="111111"/>
          <w:sz w:val="28"/>
          <w:szCs w:val="28"/>
          <w:rtl/>
        </w:rPr>
        <w:t xml:space="preserve">جزء منه ، يبدأ من تفسير قوله تعالى : « قلنا يانار کوني برداًوسلاماً على ابراهيم ..».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16" w:name="pg15460_166956"/>
    <w:bookmarkEnd w:id="116"/>
    <w:p>
      <w:pPr>
        <w:pStyle w:val="BookText"/>
      </w:pPr>
      <w:r>
        <w:rPr>
          <w:rFonts w:ascii="IRNazanin" w:hAnsi="IRNazanin" w:eastAsia="IRNazanin" w:cs="IRNazanin"/>
          <w:lang w:bidi="fa-IR"/>
          <w:color w:val="111111"/>
          <w:sz w:val="28"/>
          <w:szCs w:val="28"/>
          <w:rtl/>
        </w:rPr>
        <w:t xml:space="preserve">ق=2</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[13848/7 مجامیع].</w:t>
      </w:r>
    </w:p>
    <w:p>
      <w:pPr>
        <w:pStyle w:val="Heading3"/>
      </w:pPr>
      <w:bookmarkStart w:id="1126" w:name="_Toc390"/>
      <w:r>
        <w:t>376- نسخة أخرى</w:t>
      </w:r>
      <w:bookmarkEnd w:id="1126"/>
    </w:p>
    <w:p>
      <w:pPr>
        <w:pStyle w:val="BookText"/>
      </w:pPr>
      <w:r>
        <w:rPr>
          <w:rFonts w:ascii="Amiri" w:hAnsi="Amiri" w:eastAsia="Amiri" w:cs="Amiri"/>
          <w:lang w:bidi="ar-SA"/>
          <w:color w:val="111111"/>
          <w:sz w:val="28"/>
          <w:szCs w:val="28"/>
          <w:rtl/>
        </w:rPr>
        <w:t xml:space="preserve">ا المجلد السادس ، من تفسير سورة (النور) إلى أول (الاحزاب) مسورة المصنف.</w:t>
      </w:r>
    </w:p>
    <w:p>
      <w:pPr>
        <w:pStyle w:val="BookText"/>
      </w:pPr>
      <w:r>
        <w:rPr>
          <w:rFonts w:ascii="IRNazanin" w:hAnsi="IRNazanin" w:eastAsia="IRNazanin" w:cs="IRNazanin"/>
          <w:lang w:bidi="fa-IR"/>
          <w:color w:val="111111"/>
          <w:sz w:val="28"/>
          <w:szCs w:val="28"/>
          <w:rtl/>
        </w:rPr>
        <w:t xml:space="preserve">ق= 191</w:t>
      </w:r>
    </w:p>
    <w:p>
      <w:pPr>
        <w:pStyle w:val="BookText"/>
      </w:pPr>
      <w:r>
        <w:rPr>
          <w:rFonts w:ascii="Times New Roman" w:hAnsi="Times New Roman" w:eastAsia="Times New Roman" w:cs="Times New Roman"/>
          <w:lang w:val="en-US" w:bidi="en-US"/>
          <w:color w:val="111111"/>
          <w:sz w:val="28"/>
          <w:szCs w:val="28"/>
          <w:rtl/>
        </w:rPr>
        <w:t xml:space="preserve">30 × 20</w:t>
      </w:r>
      <w:r>
        <w:rPr>
          <w:rFonts w:ascii="IRNazanin" w:hAnsi="IRNazanin" w:eastAsia="IRNazanin" w:cs="IRNazanin"/>
          <w:lang w:bidi="fa-IR"/>
          <w:color w:val="111111"/>
          <w:sz w:val="28"/>
          <w:szCs w:val="28"/>
          <w:rtl/>
        </w:rPr>
        <w:t xml:space="preserve">س [6391].</w:t>
      </w:r>
    </w:p>
    <w:p>
      <w:pPr>
        <w:pStyle w:val="Heading3"/>
      </w:pPr>
      <w:bookmarkStart w:id="1127" w:name="_Toc391"/>
      <w:r>
        <w:t>377- نسخة أخرى</w:t>
      </w:r>
      <w:bookmarkEnd w:id="1127"/>
    </w:p>
    <w:p>
      <w:pPr>
        <w:pStyle w:val="BookText"/>
      </w:pPr>
      <w:r>
        <w:rPr>
          <w:rFonts w:ascii="Amiri" w:hAnsi="Amiri" w:eastAsia="Amiri" w:cs="Amiri"/>
          <w:lang w:bidi="ar-SA"/>
          <w:color w:val="111111"/>
          <w:sz w:val="28"/>
          <w:szCs w:val="28"/>
          <w:rtl/>
        </w:rPr>
        <w:t xml:space="preserve">. قطعة تشتمل على تفسير سورة ( الاحزاب ).</w:t>
      </w:r>
    </w:p>
    <w:p>
      <w:pPr>
        <w:pStyle w:val="BookText"/>
      </w:pPr>
      <w:r>
        <w:rPr>
          <w:rFonts w:ascii="Amiri" w:hAnsi="Amiri" w:eastAsia="Amiri" w:cs="Amiri"/>
          <w:lang w:bidi="ar-SA"/>
          <w:color w:val="111111"/>
          <w:sz w:val="28"/>
          <w:szCs w:val="28"/>
          <w:rtl/>
        </w:rPr>
        <w:t xml:space="preserve">كتبت في سنة / 1291 ه .</w:t>
      </w:r>
    </w:p>
    <w:p>
      <w:pPr>
        <w:pStyle w:val="BookText"/>
      </w:pPr>
      <w:r>
        <w:rPr>
          <w:rFonts w:ascii="IRNazanin" w:hAnsi="IRNazanin" w:eastAsia="IRNazanin" w:cs="IRNazanin"/>
          <w:lang w:bidi="fa-IR"/>
          <w:color w:val="111111"/>
          <w:sz w:val="28"/>
          <w:szCs w:val="28"/>
          <w:rtl/>
        </w:rPr>
        <w:t xml:space="preserve">ق = 56</w:t>
      </w:r>
    </w:p>
    <w:p>
      <w:pPr>
        <w:pStyle w:val="BookText"/>
      </w:pPr>
      <w:r>
        <w:rPr>
          <w:rFonts w:ascii="IRNazanin" w:hAnsi="IRNazanin" w:eastAsia="IRNazanin" w:cs="IRNazanin"/>
          <w:lang w:bidi="fa-IR"/>
          <w:color w:val="111111"/>
          <w:sz w:val="28"/>
          <w:szCs w:val="28"/>
          <w:rtl/>
        </w:rPr>
        <w:t xml:space="preserve">32 * 21س [22521].</w:t>
      </w:r>
    </w:p>
    <w:p>
      <w:pPr>
        <w:pStyle w:val="Heading3"/>
      </w:pPr>
      <w:bookmarkStart w:id="1128" w:name="_Toc392"/>
      <w:r>
        <w:t>378- نسخة أخرى</w:t>
      </w:r>
      <w:bookmarkEnd w:id="1128"/>
    </w:p>
    <w:p>
      <w:pPr>
        <w:pStyle w:val="BookText"/>
      </w:pPr>
      <w:r>
        <w:rPr>
          <w:rFonts w:ascii="Amiri" w:hAnsi="Amiri" w:eastAsia="Amiri" w:cs="Amiri"/>
          <w:lang w:bidi="ar-SA"/>
          <w:color w:val="111111"/>
          <w:sz w:val="28"/>
          <w:szCs w:val="28"/>
          <w:rtl/>
        </w:rPr>
        <w:t xml:space="preserve">المجلدان : الأول والثاني .</w:t>
      </w:r>
    </w:p>
    <w:p>
      <w:pPr>
        <w:pStyle w:val="BookText"/>
      </w:pPr>
      <w:r>
        <w:rPr>
          <w:rFonts w:ascii="Amiri" w:hAnsi="Amiri" w:eastAsia="Amiri" w:cs="Amiri"/>
          <w:lang w:bidi="ar-SA"/>
          <w:color w:val="111111"/>
          <w:sz w:val="28"/>
          <w:szCs w:val="28"/>
          <w:rtl/>
        </w:rPr>
        <w:t xml:space="preserve">في أولها سر لوحة جميلة ، مذهبة ، كتبها: محمد أمين خطيب الحضرة القادرية ، نقلها من خط المؤلف . جلدها مزخرف .</w:t>
      </w:r>
    </w:p>
    <w:p>
      <w:pPr>
        <w:pStyle w:val="BookText"/>
      </w:pPr>
      <w:r>
        <w:rPr>
          <w:rFonts w:ascii="IRNazanin" w:hAnsi="IRNazanin" w:eastAsia="IRNazanin" w:cs="IRNazanin"/>
          <w:lang w:bidi="fa-IR"/>
          <w:color w:val="111111"/>
          <w:sz w:val="28"/>
          <w:szCs w:val="28"/>
          <w:rtl/>
        </w:rPr>
        <w:t xml:space="preserve">ق= 600</w:t>
      </w:r>
    </w:p>
    <w:p>
      <w:pPr>
        <w:pStyle w:val="BookText"/>
      </w:pPr>
      <w:r>
        <w:rPr>
          <w:rFonts w:ascii="Times New Roman" w:hAnsi="Times New Roman" w:eastAsia="Times New Roman" w:cs="Times New Roman"/>
          <w:lang w:val="en-US" w:bidi="en-US"/>
          <w:color w:val="111111"/>
          <w:sz w:val="28"/>
          <w:szCs w:val="28"/>
          <w:rtl/>
        </w:rPr>
        <w:t xml:space="preserve">29 × 20</w:t>
      </w:r>
      <w:r>
        <w:rPr>
          <w:rFonts w:ascii="IRNazanin" w:hAnsi="IRNazanin" w:eastAsia="IRNazanin" w:cs="IRNazanin"/>
          <w:lang w:bidi="fa-IR"/>
          <w:color w:val="111111"/>
          <w:sz w:val="28"/>
          <w:szCs w:val="28"/>
          <w:rtl/>
        </w:rPr>
        <w:t xml:space="preserve">س [6446 - 6447] .</w:t>
      </w:r>
    </w:p>
    <w:p>
      <w:pPr>
        <w:pStyle w:val="Heading3"/>
      </w:pPr>
      <w:bookmarkStart w:id="1129" w:name="_Toc393"/>
      <w:r>
        <w:t>379- نسخة أخرى</w:t>
      </w:r>
      <w:bookmarkEnd w:id="1129"/>
    </w:p>
    <w:p>
      <w:pPr>
        <w:pStyle w:val="BookText"/>
      </w:pPr>
      <w:r>
        <w:rPr>
          <w:rFonts w:ascii="IRNazanin" w:hAnsi="IRNazanin" w:eastAsia="IRNazanin" w:cs="IRNazanin"/>
          <w:lang w:bidi="fa-IR"/>
          <w:color w:val="111111"/>
          <w:sz w:val="28"/>
          <w:szCs w:val="28"/>
          <w:rtl/>
        </w:rPr>
        <w:t xml:space="preserve">المجلدان : الثالث والرابع .</w:t>
      </w:r>
    </w:p>
    <w:p>
      <w:pPr>
        <w:pStyle w:val="BookText"/>
      </w:pPr>
      <w:r>
        <w:rPr>
          <w:rFonts w:ascii="Amiri" w:hAnsi="Amiri" w:eastAsia="Amiri" w:cs="Amiri"/>
          <w:lang w:bidi="ar-SA"/>
          <w:color w:val="111111"/>
          <w:sz w:val="28"/>
          <w:szCs w:val="28"/>
          <w:rtl/>
        </w:rPr>
        <w:t xml:space="preserve">والنسخة كتبت للمؤلف ، مذهبة جيدة ، في أولها سر لوحة رائعة جداً ..</w:t>
      </w:r>
    </w:p>
    <w:p>
      <w:pPr>
        <w:pStyle w:val="BookText"/>
      </w:pPr>
      <w:r>
        <w:rPr>
          <w:rFonts w:ascii="Amiri" w:hAnsi="Amiri" w:eastAsia="Amiri" w:cs="Amiri"/>
          <w:lang w:bidi="ar-SA"/>
          <w:color w:val="111111"/>
          <w:sz w:val="28"/>
          <w:szCs w:val="28"/>
          <w:rtl/>
        </w:rPr>
        <w:t xml:space="preserve">كتبها : محمد جواد الكاتب سنة / 1270ه على نسخة المؤلف .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7" w:name="pg15460_166957"/>
    <w:bookmarkEnd w:id="117"/>
    <w:p>
      <w:pPr>
        <w:pStyle w:val="BookText"/>
      </w:pPr>
      <w:r>
        <w:rPr>
          <w:rFonts w:ascii="IRNazanin" w:hAnsi="IRNazanin" w:eastAsia="IRNazanin" w:cs="IRNazanin"/>
          <w:lang w:bidi="fa-IR"/>
          <w:color w:val="111111"/>
          <w:sz w:val="28"/>
          <w:szCs w:val="28"/>
          <w:rtl/>
        </w:rPr>
        <w:t xml:space="preserve">37 * 23 س [6448 - 6449] .</w:t>
      </w:r>
    </w:p>
    <w:p>
      <w:pPr>
        <w:pStyle w:val="Heading3"/>
      </w:pPr>
      <w:bookmarkStart w:id="1130" w:name="_Toc394"/>
      <w:r>
        <w:t>380- روح البيان في تفسير القرآن</w:t>
      </w:r>
      <w:bookmarkEnd w:id="1130"/>
    </w:p>
    <w:p>
      <w:pPr>
        <w:pStyle w:val="BookText"/>
      </w:pPr>
      <w:r>
        <w:rPr>
          <w:rFonts w:ascii="IRNazanin" w:hAnsi="IRNazanin" w:eastAsia="IRNazanin" w:cs="IRNazanin"/>
          <w:lang w:bidi="fa-IR"/>
          <w:color w:val="111111"/>
          <w:sz w:val="28"/>
          <w:szCs w:val="28"/>
          <w:rtl/>
        </w:rPr>
        <w:t xml:space="preserve">مؤلفه : اسماعیل بن حقي البروسنوي أبو الفداء (ت - 1127 ه ).</w:t>
      </w:r>
    </w:p>
    <w:p>
      <w:pPr>
        <w:pStyle w:val="BookText"/>
      </w:pPr>
      <w:r>
        <w:rPr>
          <w:rFonts w:ascii="IRNazanin" w:hAnsi="IRNazanin" w:eastAsia="IRNazanin" w:cs="IRNazanin"/>
          <w:lang w:bidi="fa-IR"/>
          <w:color w:val="111111"/>
          <w:sz w:val="28"/>
          <w:szCs w:val="28"/>
          <w:rtl/>
        </w:rPr>
        <w:t xml:space="preserve">طبع ، انظر المعجم ص / 442 .</w:t>
      </w:r>
    </w:p>
    <w:p>
      <w:pPr>
        <w:pStyle w:val="BookText"/>
      </w:pPr>
      <w:r>
        <w:rPr>
          <w:rFonts w:ascii="Amiri" w:hAnsi="Amiri" w:eastAsia="Amiri" w:cs="Amiri"/>
          <w:lang w:bidi="ar-SA"/>
          <w:color w:val="111111"/>
          <w:sz w:val="28"/>
          <w:szCs w:val="28"/>
          <w:rtl/>
        </w:rPr>
        <w:t xml:space="preserve">المجلد الأول ، ينتهي إلى تفسير سورة ( يوسف ). نسخة حسنة مضبوطة . كتبها : عبدالرحيم بن محمد أوبنوي مفتي زاده في سنة / 1243ه.</w:t>
      </w:r>
    </w:p>
    <w:p>
      <w:pPr>
        <w:pStyle w:val="BookText"/>
      </w:pPr>
      <w:r>
        <w:rPr>
          <w:rFonts w:ascii="IRNazanin" w:hAnsi="IRNazanin" w:eastAsia="IRNazanin" w:cs="IRNazanin"/>
          <w:lang w:bidi="fa-IR"/>
          <w:color w:val="111111"/>
          <w:sz w:val="28"/>
          <w:szCs w:val="28"/>
          <w:rtl/>
        </w:rPr>
        <w:t xml:space="preserve">ق= 548</w:t>
      </w:r>
    </w:p>
    <w:p>
      <w:pPr>
        <w:pStyle w:val="BookText"/>
      </w:pPr>
      <w:r>
        <w:rPr>
          <w:rFonts w:ascii="IRNazanin" w:hAnsi="IRNazanin" w:eastAsia="IRNazanin" w:cs="IRNazanin"/>
          <w:lang w:bidi="fa-IR"/>
          <w:color w:val="111111"/>
          <w:sz w:val="28"/>
          <w:szCs w:val="28"/>
          <w:rtl/>
        </w:rPr>
        <w:t xml:space="preserve">31 * 21س [2229].</w:t>
      </w:r>
    </w:p>
    <w:p>
      <w:pPr>
        <w:pStyle w:val="Heading3"/>
      </w:pPr>
      <w:bookmarkStart w:id="1131" w:name="_Toc395"/>
      <w:r>
        <w:t>381 نسخة أخرى</w:t>
      </w:r>
      <w:bookmarkEnd w:id="1131"/>
    </w:p>
    <w:p>
      <w:pPr>
        <w:pStyle w:val="BookText"/>
      </w:pPr>
      <w:r>
        <w:rPr>
          <w:rFonts w:ascii="Amiri" w:hAnsi="Amiri" w:eastAsia="Amiri" w:cs="Amiri"/>
          <w:lang w:bidi="ar-SA"/>
          <w:color w:val="111111"/>
          <w:sz w:val="28"/>
          <w:szCs w:val="28"/>
          <w:rtl/>
        </w:rPr>
        <w:t xml:space="preserve">المجلد الثاني ، من بقية سورة (يوسف) إلى سورة (يس).</w:t>
      </w:r>
    </w:p>
    <w:p>
      <w:pPr>
        <w:pStyle w:val="BookText"/>
      </w:pPr>
      <w:r>
        <w:rPr>
          <w:rFonts w:ascii="IRNazanin" w:hAnsi="IRNazanin" w:eastAsia="IRNazanin" w:cs="IRNazanin"/>
          <w:lang w:bidi="fa-IR"/>
          <w:color w:val="111111"/>
          <w:sz w:val="28"/>
          <w:szCs w:val="28"/>
          <w:rtl/>
        </w:rPr>
        <w:t xml:space="preserve">ق= 541</w:t>
      </w:r>
    </w:p>
    <w:p>
      <w:pPr>
        <w:pStyle w:val="BookText"/>
      </w:pPr>
      <w:r>
        <w:rPr>
          <w:rFonts w:ascii="IRNazanin" w:hAnsi="IRNazanin" w:eastAsia="IRNazanin" w:cs="IRNazanin"/>
          <w:lang w:bidi="fa-IR"/>
          <w:color w:val="111111"/>
          <w:sz w:val="28"/>
          <w:szCs w:val="28"/>
          <w:rtl/>
        </w:rPr>
        <w:t xml:space="preserve">31 * 21س [2230].</w:t>
      </w:r>
    </w:p>
    <w:p>
      <w:pPr>
        <w:pStyle w:val="Heading3"/>
      </w:pPr>
      <w:bookmarkStart w:id="1132" w:name="_Toc396"/>
      <w:r>
        <w:t>382- نسخة اخرى</w:t>
      </w:r>
      <w:bookmarkEnd w:id="1132"/>
    </w:p>
    <w:p>
      <w:pPr>
        <w:pStyle w:val="BookText"/>
      </w:pPr>
      <w:r>
        <w:rPr>
          <w:rFonts w:ascii="Amiri" w:hAnsi="Amiri" w:eastAsia="Amiri" w:cs="Amiri"/>
          <w:lang w:bidi="ar-SA"/>
          <w:color w:val="111111"/>
          <w:sz w:val="28"/>
          <w:szCs w:val="28"/>
          <w:rtl/>
        </w:rPr>
        <w:t xml:space="preserve">المجلد الثالث . من أول سورة ( يس ) الى آخر القرآن .</w:t>
      </w:r>
    </w:p>
    <w:p>
      <w:pPr>
        <w:pStyle w:val="BookText"/>
      </w:pPr>
      <w:r>
        <w:rPr>
          <w:rFonts w:ascii="IRNazanin" w:hAnsi="IRNazanin" w:eastAsia="IRNazanin" w:cs="IRNazanin"/>
          <w:lang w:bidi="fa-IR"/>
          <w:color w:val="111111"/>
          <w:sz w:val="28"/>
          <w:szCs w:val="28"/>
          <w:rtl/>
        </w:rPr>
        <w:t xml:space="preserve">ق= 613</w:t>
      </w:r>
    </w:p>
    <w:p>
      <w:pPr>
        <w:pStyle w:val="BookText"/>
      </w:pPr>
      <w:r>
        <w:rPr>
          <w:rFonts w:ascii="IRNazanin" w:hAnsi="IRNazanin" w:eastAsia="IRNazanin" w:cs="IRNazanin"/>
          <w:lang w:bidi="fa-IR"/>
          <w:color w:val="111111"/>
          <w:sz w:val="28"/>
          <w:szCs w:val="28"/>
          <w:rtl/>
        </w:rPr>
        <w:t xml:space="preserve">31 * 21س [2231].</w:t>
      </w:r>
    </w:p>
    <w:p>
      <w:pPr>
        <w:pStyle w:val="Heading3"/>
      </w:pPr>
      <w:bookmarkStart w:id="1133" w:name="_Toc397"/>
      <w:r>
        <w:t>383- زبدة البيان في شرح آيات قصص القرآن</w:t>
      </w:r>
      <w:bookmarkEnd w:id="1133"/>
    </w:p>
    <w:p>
      <w:pPr>
        <w:pStyle w:val="BookText"/>
      </w:pPr>
      <w:r>
        <w:rPr>
          <w:rFonts w:ascii="Amiri" w:hAnsi="Amiri" w:eastAsia="Amiri" w:cs="Amiri"/>
          <w:lang w:bidi="ar-SA"/>
          <w:color w:val="111111"/>
          <w:sz w:val="28"/>
          <w:szCs w:val="28"/>
          <w:rtl/>
        </w:rPr>
        <w:t xml:space="preserve">مؤلفه : أبو الفضل محمد بن محمود الطبسي (ت - ؟ }.</w:t>
      </w:r>
    </w:p>
    <w:p>
      <w:pPr>
        <w:pStyle w:val="BookText"/>
      </w:pPr>
      <w:r>
        <w:rPr>
          <w:rFonts w:ascii="IRNazanin" w:hAnsi="IRNazanin" w:eastAsia="IRNazanin" w:cs="IRNazanin"/>
          <w:lang w:bidi="fa-IR"/>
          <w:color w:val="111111"/>
          <w:sz w:val="28"/>
          <w:szCs w:val="28"/>
          <w:rtl/>
        </w:rPr>
        <w:t xml:space="preserve">مخروم الأول .</w:t>
      </w:r>
    </w:p>
    <w:p>
      <w:pPr>
        <w:pStyle w:val="BookText"/>
      </w:pPr>
      <w:r>
        <w:rPr>
          <w:rFonts w:ascii="Amiri" w:hAnsi="Amiri" w:eastAsia="Amiri" w:cs="Amiri"/>
          <w:lang w:bidi="ar-SA"/>
          <w:color w:val="111111"/>
          <w:sz w:val="28"/>
          <w:szCs w:val="28"/>
          <w:rtl/>
        </w:rPr>
        <w:t xml:space="preserve">والنسخة متقنة مضبوطة مقابلة على المؤلف .</w:t>
      </w:r>
    </w:p>
    <w:p>
      <w:pPr>
        <w:pStyle w:val="BookText"/>
      </w:pPr>
      <w:r>
        <w:rPr>
          <w:rFonts w:ascii="IRNazanin" w:hAnsi="IRNazanin" w:eastAsia="IRNazanin" w:cs="IRNazanin"/>
          <w:lang w:bidi="fa-IR"/>
          <w:color w:val="111111"/>
          <w:sz w:val="28"/>
          <w:szCs w:val="28"/>
          <w:rtl/>
        </w:rPr>
        <w:t xml:space="preserve">أول الموجود منها : « والبداهة كفانا مؤنة الاهتمام بذکر ذلك .ثم أن علم التفسير من أعظم العلوم ..».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8" w:name="pg15460_166958"/>
    <w:bookmarkEnd w:id="118"/>
    <w:p>
      <w:pPr>
        <w:pStyle w:val="BookText"/>
      </w:pPr>
      <w:r>
        <w:rPr>
          <w:rFonts w:ascii="Amiri" w:hAnsi="Amiri" w:eastAsia="Amiri" w:cs="Amiri"/>
          <w:lang w:bidi="ar-SA"/>
          <w:color w:val="111111"/>
          <w:sz w:val="28"/>
          <w:szCs w:val="28"/>
          <w:rtl/>
        </w:rPr>
        <w:t xml:space="preserve">كتبها : محمد علي بن مولانا محمد الطبسي في شيراز سنة 1087ه . وفي هامش آخرها : « بلغ مقابلة ... في مجالس عديدة آخرها شهر رجب المرجب سنة /1087ه كتب بيده الجانية ... مؤلف الكتاب محمد بن محمود الطبسي ..».</w:t>
      </w:r>
    </w:p>
    <w:p>
      <w:pPr>
        <w:pStyle w:val="BookText"/>
      </w:pPr>
      <w:r>
        <w:rPr>
          <w:rFonts w:ascii="IRNazanin" w:hAnsi="IRNazanin" w:eastAsia="IRNazanin" w:cs="IRNazanin"/>
          <w:lang w:bidi="fa-IR"/>
          <w:color w:val="111111"/>
          <w:sz w:val="28"/>
          <w:szCs w:val="28"/>
          <w:rtl/>
        </w:rPr>
        <w:t xml:space="preserve">ق = 461</w:t>
      </w:r>
    </w:p>
    <w:p>
      <w:pPr>
        <w:pStyle w:val="BookText"/>
      </w:pPr>
      <w:r>
        <w:rPr>
          <w:rFonts w:ascii="Times New Roman" w:hAnsi="Times New Roman" w:eastAsia="Times New Roman" w:cs="Times New Roman"/>
          <w:lang w:val="en-US" w:bidi="en-US"/>
          <w:color w:val="111111"/>
          <w:sz w:val="28"/>
          <w:szCs w:val="28"/>
          <w:rtl/>
        </w:rPr>
        <w:t xml:space="preserve">26×16</w:t>
      </w:r>
      <w:r>
        <w:rPr>
          <w:rFonts w:ascii="IRNazanin" w:hAnsi="IRNazanin" w:eastAsia="IRNazanin" w:cs="IRNazanin"/>
          <w:lang w:bidi="fa-IR"/>
          <w:color w:val="111111"/>
          <w:sz w:val="28"/>
          <w:szCs w:val="28"/>
          <w:rtl/>
        </w:rPr>
        <w:t xml:space="preserve">س [2340]</w:t>
      </w:r>
    </w:p>
    <w:p>
      <w:pPr>
        <w:pStyle w:val="Heading3"/>
      </w:pPr>
      <w:bookmarkStart w:id="1134" w:name="_Toc398"/>
      <w:r>
        <w:t>384- شرح عمدة القرآن في الفرق بين ظاءات القرآن وضاداته</w:t>
      </w:r>
      <w:bookmarkEnd w:id="1134"/>
    </w:p>
    <w:p>
      <w:pPr>
        <w:pStyle w:val="BookText"/>
      </w:pPr>
      <w:r>
        <w:rPr>
          <w:rFonts w:ascii="Amiri" w:hAnsi="Amiri" w:eastAsia="Amiri" w:cs="Amiri"/>
          <w:lang w:bidi="ar-SA"/>
          <w:color w:val="111111"/>
          <w:sz w:val="28"/>
          <w:szCs w:val="28"/>
          <w:rtl/>
        </w:rPr>
        <w:t xml:space="preserve">مؤلفه : عبدالله بن أحمد الكوفي الهمداني (ت - 745 ) البغية 2/ 32 .</w:t>
      </w:r>
    </w:p>
    <w:p>
      <w:pPr>
        <w:pStyle w:val="BookText"/>
      </w:pPr>
      <w:r>
        <w:rPr>
          <w:rFonts w:ascii="IRNazanin" w:hAnsi="IRNazanin" w:eastAsia="IRNazanin" w:cs="IRNazanin"/>
          <w:lang w:bidi="fa-IR"/>
          <w:color w:val="111111"/>
          <w:sz w:val="28"/>
          <w:szCs w:val="28"/>
          <w:rtl/>
        </w:rPr>
        <w:t xml:space="preserve">أوله : « الحمد لله على ما أولى من عطائه ، وأولى من نعمائه»</w:t>
      </w:r>
    </w:p>
    <w:p>
      <w:pPr>
        <w:pStyle w:val="BookText"/>
      </w:pPr>
      <w:r>
        <w:rPr>
          <w:rFonts w:ascii="Amiri" w:hAnsi="Amiri" w:eastAsia="Amiri" w:cs="Amiri"/>
          <w:lang w:bidi="ar-SA"/>
          <w:color w:val="111111"/>
          <w:sz w:val="28"/>
          <w:szCs w:val="28"/>
          <w:rtl/>
        </w:rPr>
        <w:t xml:space="preserve">وأول المنظومة :</w:t>
      </w:r>
    </w:p>
    <w:p>
      <w:pPr>
        <w:pStyle w:val="BookText"/>
      </w:pPr>
      <w:r>
        <w:rPr>
          <w:rFonts w:ascii="Amiri" w:hAnsi="Amiri" w:eastAsia="Amiri" w:cs="Amiri"/>
          <w:lang w:bidi="ar-SA"/>
          <w:color w:val="111111"/>
          <w:sz w:val="28"/>
          <w:szCs w:val="28"/>
          <w:rtl/>
        </w:rPr>
        <w:t xml:space="preserve">« حفظت وعظاً عظيماً مظهر الظفر *** ظعنت يقظان عن ظلم على نظر »</w:t>
      </w:r>
    </w:p>
    <w:p>
      <w:pPr>
        <w:pStyle w:val="BookText"/>
      </w:pPr>
      <w:r>
        <w:rPr>
          <w:rFonts w:ascii="Amiri" w:hAnsi="Amiri" w:eastAsia="Amiri" w:cs="Amiri"/>
          <w:lang w:bidi="ar-SA"/>
          <w:color w:val="111111"/>
          <w:sz w:val="28"/>
          <w:szCs w:val="28"/>
          <w:rtl/>
        </w:rPr>
        <w:t xml:space="preserve">كتبه : محمد أمين بن ملا عمر الهيتاوي سنة 1216ه .</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IRNazanin" w:hAnsi="IRNazanin" w:eastAsia="IRNazanin" w:cs="IRNazanin"/>
          <w:lang w:bidi="fa-IR"/>
          <w:color w:val="111111"/>
          <w:sz w:val="28"/>
          <w:szCs w:val="28"/>
          <w:rtl/>
        </w:rPr>
        <w:t xml:space="preserve">21 * 14 س [6097/2 مجامیع].</w:t>
      </w:r>
    </w:p>
    <w:p>
      <w:pPr>
        <w:pStyle w:val="Heading3"/>
      </w:pPr>
      <w:bookmarkStart w:id="1135" w:name="_Toc399"/>
      <w:r>
        <w:t>385- شرح قوله تعالى : « رب أرني انظر اليك »</w:t>
      </w:r>
      <w:bookmarkEnd w:id="1135"/>
    </w:p>
    <w:p>
      <w:pPr>
        <w:pStyle w:val="BookText"/>
      </w:pPr>
      <w:r>
        <w:rPr>
          <w:rFonts w:ascii="Amiri" w:hAnsi="Amiri" w:eastAsia="Amiri" w:cs="Amiri"/>
          <w:lang w:bidi="ar-SA"/>
          <w:color w:val="111111"/>
          <w:sz w:val="28"/>
          <w:szCs w:val="28"/>
          <w:rtl/>
        </w:rPr>
        <w:t xml:space="preserve">مؤلفه : عبدالرزاق كمال الدين الكاشاني (ت - 730ھ )</w:t>
      </w:r>
    </w:p>
    <w:p>
      <w:pPr>
        <w:pStyle w:val="BookText"/>
      </w:pPr>
      <w:r>
        <w:rPr>
          <w:rFonts w:ascii="Amiri" w:hAnsi="Amiri" w:eastAsia="Amiri" w:cs="Amiri"/>
          <w:lang w:bidi="ar-SA"/>
          <w:color w:val="111111"/>
          <w:sz w:val="28"/>
          <w:szCs w:val="28"/>
          <w:rtl/>
        </w:rPr>
        <w:t xml:space="preserve">بروك الذيل 280/2 .</w:t>
      </w:r>
    </w:p>
    <w:p>
      <w:pPr>
        <w:pStyle w:val="BookText"/>
      </w:pPr>
      <w:r>
        <w:rPr>
          <w:rFonts w:ascii="IRNazanin" w:hAnsi="IRNazanin" w:eastAsia="IRNazanin" w:cs="IRNazanin"/>
          <w:lang w:bidi="fa-IR"/>
          <w:color w:val="111111"/>
          <w:sz w:val="28"/>
          <w:szCs w:val="28"/>
          <w:rtl/>
        </w:rPr>
        <w:t xml:space="preserve">أوله : « قال الله تعالى بخبر له عن كليمه موسی ..».</w:t>
      </w:r>
    </w:p>
    <w:p>
      <w:pPr>
        <w:pStyle w:val="BookText"/>
      </w:pPr>
      <w:r>
        <w:rPr>
          <w:rFonts w:ascii="Amiri" w:hAnsi="Amiri" w:eastAsia="Amiri" w:cs="Amiri"/>
          <w:lang w:bidi="ar-SA"/>
          <w:color w:val="111111"/>
          <w:sz w:val="28"/>
          <w:szCs w:val="28"/>
          <w:rtl/>
        </w:rPr>
        <w:t xml:space="preserve">تم نسخه في سنة / 935 ه .</w:t>
      </w:r>
    </w:p>
    <w:p>
      <w:pPr>
        <w:pStyle w:val="BookText"/>
      </w:pPr>
      <w:r>
        <w:rPr>
          <w:rFonts w:ascii="IRNazanin" w:hAnsi="IRNazanin" w:eastAsia="IRNazanin" w:cs="IRNazanin"/>
          <w:lang w:bidi="fa-IR"/>
          <w:color w:val="111111"/>
          <w:sz w:val="28"/>
          <w:szCs w:val="28"/>
          <w:rtl/>
        </w:rPr>
        <w:t xml:space="preserve">ق= 1</w:t>
      </w:r>
    </w:p>
    <w:p>
      <w:pPr>
        <w:pStyle w:val="BookText"/>
      </w:pPr>
      <w:r>
        <w:rPr>
          <w:rFonts w:ascii="IRNazanin" w:hAnsi="IRNazanin" w:eastAsia="IRNazanin" w:cs="IRNazanin"/>
          <w:lang w:bidi="fa-IR"/>
          <w:color w:val="111111"/>
          <w:sz w:val="28"/>
          <w:szCs w:val="28"/>
          <w:rtl/>
        </w:rPr>
        <w:t xml:space="preserve">24 * 16 س [7071/21 مجامیع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9" w:name="pg15460_166959"/>
    <w:bookmarkEnd w:id="119"/>
    <w:p>
      <w:pPr>
        <w:pStyle w:val="Heading3"/>
      </w:pPr>
      <w:bookmarkStart w:id="1136" w:name="_Toc400"/>
      <w:r>
        <w:t>386- شرح البسملة والحمد له</w:t>
      </w:r>
      <w:bookmarkEnd w:id="1136"/>
    </w:p>
    <w:p>
      <w:pPr>
        <w:pStyle w:val="BookText"/>
      </w:pPr>
      <w:r>
        <w:rPr>
          <w:rFonts w:ascii="Amiri" w:hAnsi="Amiri" w:eastAsia="Amiri" w:cs="Amiri"/>
          <w:lang w:bidi="ar-SA"/>
          <w:color w:val="111111"/>
          <w:sz w:val="28"/>
          <w:szCs w:val="28"/>
          <w:rtl/>
        </w:rPr>
        <w:t xml:space="preserve">مؤلفه : زكريا الأنصاري (ت - 926ھ ) .</w:t>
      </w:r>
    </w:p>
    <w:p>
      <w:pPr>
        <w:pStyle w:val="BookText"/>
      </w:pPr>
      <w:r>
        <w:rPr>
          <w:rFonts w:ascii="Amiri" w:hAnsi="Amiri" w:eastAsia="Amiri" w:cs="Amiri"/>
          <w:lang w:bidi="ar-SA"/>
          <w:color w:val="111111"/>
          <w:sz w:val="28"/>
          <w:szCs w:val="28"/>
          <w:rtl/>
        </w:rPr>
        <w:t xml:space="preserve">أوله : « الحمد لله ذي المن والاحسان ».</w:t>
      </w:r>
    </w:p>
    <w:p>
      <w:pPr>
        <w:pStyle w:val="BookText"/>
      </w:pPr>
      <w:r>
        <w:rPr>
          <w:rFonts w:ascii="IRNazanin" w:hAnsi="IRNazanin" w:eastAsia="IRNazanin" w:cs="IRNazanin"/>
          <w:lang w:bidi="fa-IR"/>
          <w:color w:val="111111"/>
          <w:sz w:val="28"/>
          <w:szCs w:val="28"/>
          <w:rtl/>
        </w:rPr>
        <w:t xml:space="preserve">ق= 7</w:t>
      </w:r>
    </w:p>
    <w:p>
      <w:pPr>
        <w:pStyle w:val="BookText"/>
      </w:pPr>
      <w:r>
        <w:rPr>
          <w:rFonts w:ascii="IRNazanin" w:hAnsi="IRNazanin" w:eastAsia="IRNazanin" w:cs="IRNazanin"/>
          <w:lang w:bidi="fa-IR"/>
          <w:color w:val="111111"/>
          <w:sz w:val="28"/>
          <w:szCs w:val="28"/>
          <w:rtl/>
        </w:rPr>
        <w:t xml:space="preserve">21 * 13 س [10075/3 مجامیع].</w:t>
      </w:r>
    </w:p>
    <w:p>
      <w:pPr>
        <w:pStyle w:val="Heading3"/>
      </w:pPr>
      <w:bookmarkStart w:id="1137" w:name="_Toc401"/>
      <w:r>
        <w:t>387- شفاء الظمآن وضياء العرفان</w:t>
      </w:r>
      <w:bookmarkEnd w:id="1137"/>
    </w:p>
    <w:p>
      <w:pPr>
        <w:pStyle w:val="BookText"/>
      </w:pPr>
      <w:r>
        <w:rPr>
          <w:rFonts w:ascii="Amiri" w:hAnsi="Amiri" w:eastAsia="Amiri" w:cs="Amiri"/>
          <w:lang w:bidi="ar-SA"/>
          <w:color w:val="111111"/>
          <w:sz w:val="28"/>
          <w:szCs w:val="28"/>
          <w:rtl/>
        </w:rPr>
        <w:t xml:space="preserve">مؤلفه : محمد بن احمد العوفي ( كان حيا في سنة / 1049ه).</w:t>
      </w:r>
    </w:p>
    <w:p>
      <w:pPr>
        <w:pStyle w:val="BookText"/>
      </w:pPr>
      <w:r>
        <w:rPr>
          <w:rFonts w:ascii="Amiri" w:hAnsi="Amiri" w:eastAsia="Amiri" w:cs="Amiri"/>
          <w:lang w:bidi="ar-SA"/>
          <w:color w:val="111111"/>
          <w:sz w:val="28"/>
          <w:szCs w:val="28"/>
          <w:rtl/>
        </w:rPr>
        <w:t xml:space="preserve">أوله : « احمدك اللهم يا منزل القرآن على خير نبي بخير الأزمان يربو ويزيد في الميزان ..».</w:t>
      </w:r>
    </w:p>
    <w:p>
      <w:pPr>
        <w:pStyle w:val="BookText"/>
      </w:pPr>
      <w:r>
        <w:rPr>
          <w:rFonts w:ascii="Amiri" w:hAnsi="Amiri" w:eastAsia="Amiri" w:cs="Amiri"/>
          <w:lang w:bidi="ar-SA"/>
          <w:color w:val="111111"/>
          <w:sz w:val="28"/>
          <w:szCs w:val="28"/>
          <w:rtl/>
        </w:rPr>
        <w:t xml:space="preserve">انظر : الهدية 263/2 والايضاح 50/2 .</w:t>
      </w:r>
    </w:p>
    <w:p>
      <w:pPr>
        <w:pStyle w:val="BookText"/>
      </w:pPr>
      <w:r>
        <w:rPr>
          <w:rFonts w:ascii="IRNazanin" w:hAnsi="IRNazanin" w:eastAsia="IRNazanin" w:cs="IRNazanin"/>
          <w:lang w:bidi="fa-IR"/>
          <w:color w:val="111111"/>
          <w:sz w:val="28"/>
          <w:szCs w:val="28"/>
          <w:rtl/>
        </w:rPr>
        <w:t xml:space="preserve">ق= 280</w:t>
      </w:r>
    </w:p>
    <w:p>
      <w:pPr>
        <w:pStyle w:val="BookText"/>
      </w:pPr>
      <w:r>
        <w:rPr>
          <w:rFonts w:ascii="IRNazanin" w:hAnsi="IRNazanin" w:eastAsia="IRNazanin" w:cs="IRNazanin"/>
          <w:lang w:bidi="fa-IR"/>
          <w:color w:val="111111"/>
          <w:sz w:val="28"/>
          <w:szCs w:val="28"/>
          <w:rtl/>
        </w:rPr>
        <w:t xml:space="preserve">21 * 14 س [2834]</w:t>
      </w:r>
    </w:p>
    <w:p>
      <w:pPr>
        <w:pStyle w:val="Heading3"/>
      </w:pPr>
      <w:bookmarkStart w:id="1138" w:name="_Toc402"/>
      <w:r>
        <w:t>388- الصراط المستقيم في تبيان القرآن الكريم</w:t>
      </w:r>
      <w:bookmarkEnd w:id="1138"/>
    </w:p>
    <w:p>
      <w:pPr>
        <w:pStyle w:val="BookText"/>
      </w:pPr>
      <w:r>
        <w:rPr>
          <w:rFonts w:ascii="Amiri" w:hAnsi="Amiri" w:eastAsia="Amiri" w:cs="Amiri"/>
          <w:lang w:bidi="ar-SA"/>
          <w:color w:val="111111"/>
          <w:sz w:val="28"/>
          <w:szCs w:val="28"/>
          <w:rtl/>
        </w:rPr>
        <w:t xml:space="preserve">مؤلفه : نور الدين أحمد بن محمد العمري الكازروني ( كان حياً في سنة / 923ھ )</w:t>
      </w:r>
    </w:p>
    <w:p>
      <w:pPr>
        <w:pStyle w:val="BookText"/>
      </w:pPr>
      <w:r>
        <w:rPr>
          <w:rFonts w:ascii="IRNazanin" w:hAnsi="IRNazanin" w:eastAsia="IRNazanin" w:cs="IRNazanin"/>
          <w:lang w:bidi="fa-IR"/>
          <w:color w:val="111111"/>
          <w:sz w:val="28"/>
          <w:szCs w:val="28"/>
          <w:rtl/>
        </w:rPr>
        <w:t xml:space="preserve">الكشف 1077/2 ، بروك الذيل 2/ 142 مخروم الأول . في أوله وقفية باسم : الحاج سليمان بن الحاج اسماعیل بن فرهاد في مدرسته بقلعة كركوك ، سنة /1226ه .</w:t>
      </w:r>
    </w:p>
    <w:p>
      <w:pPr>
        <w:pStyle w:val="BookText"/>
      </w:pPr>
      <w:r>
        <w:rPr>
          <w:rFonts w:ascii="Amiri" w:hAnsi="Amiri" w:eastAsia="Amiri" w:cs="Amiri"/>
          <w:lang w:bidi="ar-SA"/>
          <w:color w:val="111111"/>
          <w:sz w:val="28"/>
          <w:szCs w:val="28"/>
          <w:rtl/>
        </w:rPr>
        <w:t xml:space="preserve">وهو تفسير مختصر</w:t>
      </w:r>
    </w:p>
    <w:p>
      <w:pPr>
        <w:pStyle w:val="BookText"/>
      </w:pPr>
      <w:r>
        <w:rPr>
          <w:rFonts w:ascii="IRNazanin" w:hAnsi="IRNazanin" w:eastAsia="IRNazanin" w:cs="IRNazanin"/>
          <w:lang w:bidi="fa-IR"/>
          <w:color w:val="111111"/>
          <w:sz w:val="28"/>
          <w:szCs w:val="28"/>
          <w:rtl/>
        </w:rPr>
        <w:t xml:space="preserve">ق = 318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0" w:name="pg15460_166960"/>
    <w:bookmarkEnd w:id="120"/>
    <w:p>
      <w:pPr>
        <w:pStyle w:val="BookText"/>
      </w:pPr>
      <w:r>
        <w:rPr>
          <w:rFonts w:ascii="Amiri" w:hAnsi="Amiri" w:eastAsia="Amiri" w:cs="Amiri"/>
          <w:lang w:bidi="ar-SA"/>
          <w:color w:val="111111"/>
          <w:sz w:val="28"/>
          <w:szCs w:val="28"/>
          <w:rtl/>
        </w:rPr>
        <w:t xml:space="preserve">تم نسخه في سنة965 ه .جلده مزخرف .</w:t>
      </w:r>
    </w:p>
    <w:p>
      <w:pPr>
        <w:pStyle w:val="BookText"/>
      </w:pPr>
      <w:r>
        <w:rPr>
          <w:rFonts w:ascii="IRNazanin" w:hAnsi="IRNazanin" w:eastAsia="IRNazanin" w:cs="IRNazanin"/>
          <w:lang w:bidi="fa-IR"/>
          <w:color w:val="111111"/>
          <w:sz w:val="28"/>
          <w:szCs w:val="28"/>
          <w:rtl/>
        </w:rPr>
        <w:t xml:space="preserve">21 * 15 س [17537] .</w:t>
      </w:r>
    </w:p>
    <w:p>
      <w:pPr>
        <w:pStyle w:val="Heading3"/>
      </w:pPr>
      <w:bookmarkStart w:id="1139" w:name="_Toc403"/>
      <w:r>
        <w:t>389- عرائس البيان في ( غرائب ) القرآن</w:t>
      </w:r>
      <w:bookmarkEnd w:id="1139"/>
    </w:p>
    <w:p>
      <w:pPr>
        <w:pStyle w:val="BookText"/>
      </w:pPr>
      <w:r>
        <w:rPr>
          <w:rFonts w:ascii="IRNazanin" w:hAnsi="IRNazanin" w:eastAsia="IRNazanin" w:cs="IRNazanin"/>
          <w:lang w:bidi="fa-IR"/>
          <w:color w:val="111111"/>
          <w:sz w:val="28"/>
          <w:szCs w:val="28"/>
          <w:rtl/>
        </w:rPr>
        <w:t xml:space="preserve">مؤلفه : ابو محمد صدر الدین روزبهان ابن أبي نصر الفسوي الشيرازي (ت - 606ه ) .</w:t>
      </w:r>
    </w:p>
    <w:p>
      <w:pPr>
        <w:pStyle w:val="BookText"/>
      </w:pPr>
      <w:r>
        <w:rPr>
          <w:rFonts w:ascii="Amiri" w:hAnsi="Amiri" w:eastAsia="Amiri" w:cs="Amiri"/>
          <w:lang w:bidi="ar-SA"/>
          <w:color w:val="111111"/>
          <w:sz w:val="28"/>
          <w:szCs w:val="28"/>
          <w:rtl/>
        </w:rPr>
        <w:t xml:space="preserve">مخروم الأول ، طبع في كلكتا سنة / 1883م .</w:t>
      </w:r>
    </w:p>
    <w:p>
      <w:pPr>
        <w:pStyle w:val="BookText"/>
      </w:pPr>
      <w:r>
        <w:rPr>
          <w:rFonts w:ascii="Amiri" w:hAnsi="Amiri" w:eastAsia="Amiri" w:cs="Amiri"/>
          <w:lang w:bidi="ar-SA"/>
          <w:color w:val="111111"/>
          <w:sz w:val="28"/>
          <w:szCs w:val="28"/>
          <w:rtl/>
        </w:rPr>
        <w:t xml:space="preserve">وانظر : الكشن 2/ 21 ، وبروك 1/ 414.</w:t>
      </w:r>
    </w:p>
    <w:p>
      <w:pPr>
        <w:pStyle w:val="BookText"/>
      </w:pPr>
      <w:r>
        <w:rPr>
          <w:rFonts w:ascii="IRNazanin" w:hAnsi="IRNazanin" w:eastAsia="IRNazanin" w:cs="IRNazanin"/>
          <w:lang w:bidi="fa-IR"/>
          <w:color w:val="111111"/>
          <w:sz w:val="28"/>
          <w:szCs w:val="28"/>
          <w:rtl/>
        </w:rPr>
        <w:t xml:space="preserve">ق = 118</w:t>
      </w:r>
    </w:p>
    <w:p>
      <w:pPr>
        <w:pStyle w:val="BookText"/>
      </w:pPr>
      <w:r>
        <w:rPr>
          <w:rFonts w:ascii="IRNazanin" w:hAnsi="IRNazanin" w:eastAsia="IRNazanin" w:cs="IRNazanin"/>
          <w:lang w:bidi="fa-IR"/>
          <w:color w:val="111111"/>
          <w:sz w:val="28"/>
          <w:szCs w:val="28"/>
          <w:rtl/>
        </w:rPr>
        <w:t xml:space="preserve">21* 14س [2403] .</w:t>
      </w:r>
    </w:p>
    <w:p>
      <w:pPr>
        <w:pStyle w:val="Heading3"/>
      </w:pPr>
      <w:bookmarkStart w:id="1140" w:name="_Toc404"/>
      <w:r>
        <w:t>390- نسخة أخرى</w:t>
      </w:r>
      <w:bookmarkEnd w:id="1140"/>
    </w:p>
    <w:p>
      <w:pPr>
        <w:pStyle w:val="BookText"/>
      </w:pPr>
      <w:r>
        <w:rPr>
          <w:rFonts w:ascii="Amiri" w:hAnsi="Amiri" w:eastAsia="Amiri" w:cs="Amiri"/>
          <w:lang w:bidi="ar-SA"/>
          <w:color w:val="111111"/>
          <w:sz w:val="28"/>
          <w:szCs w:val="28"/>
          <w:rtl/>
        </w:rPr>
        <w:t xml:space="preserve">المجلد الأول ، من أوله إلى سورة ( الفتح ) .</w:t>
      </w:r>
    </w:p>
    <w:p>
      <w:pPr>
        <w:pStyle w:val="BookText"/>
      </w:pPr>
      <w:r>
        <w:rPr>
          <w:rFonts w:ascii="IRNazanin" w:hAnsi="IRNazanin" w:eastAsia="IRNazanin" w:cs="IRNazanin"/>
          <w:lang w:bidi="fa-IR"/>
          <w:color w:val="111111"/>
          <w:sz w:val="28"/>
          <w:szCs w:val="28"/>
          <w:rtl/>
        </w:rPr>
        <w:t xml:space="preserve">ق= 568</w:t>
      </w:r>
    </w:p>
    <w:p>
      <w:pPr>
        <w:pStyle w:val="BookText"/>
      </w:pPr>
      <w:r>
        <w:rPr>
          <w:rFonts w:ascii="IRNazanin" w:hAnsi="IRNazanin" w:eastAsia="IRNazanin" w:cs="IRNazanin"/>
          <w:lang w:bidi="fa-IR"/>
          <w:color w:val="111111"/>
          <w:sz w:val="28"/>
          <w:szCs w:val="28"/>
          <w:rtl/>
        </w:rPr>
        <w:t xml:space="preserve">29 * 16 س [2312] .</w:t>
      </w:r>
    </w:p>
    <w:p>
      <w:pPr>
        <w:pStyle w:val="Heading3"/>
      </w:pPr>
      <w:bookmarkStart w:id="1141" w:name="_Toc405"/>
      <w:r>
        <w:t>391- عمدة الحفاظ في تفسير أشراف الالفاظ</w:t>
      </w:r>
      <w:bookmarkEnd w:id="1141"/>
    </w:p>
    <w:p>
      <w:pPr>
        <w:pStyle w:val="BookText"/>
      </w:pPr>
      <w:r>
        <w:rPr>
          <w:rFonts w:ascii="Amiri" w:hAnsi="Amiri" w:eastAsia="Amiri" w:cs="Amiri"/>
          <w:lang w:bidi="ar-SA"/>
          <w:color w:val="111111"/>
          <w:sz w:val="28"/>
          <w:szCs w:val="28"/>
          <w:rtl/>
        </w:rPr>
        <w:t xml:space="preserve">مؤلفه : احمد بن يوسف بن عبدالدائم المعروف بابن السمين النحوي (ت - 756ه) .</w:t>
      </w:r>
    </w:p>
    <w:p>
      <w:pPr>
        <w:pStyle w:val="BookText"/>
      </w:pPr>
      <w:r>
        <w:rPr>
          <w:rFonts w:ascii="IRNazanin" w:hAnsi="IRNazanin" w:eastAsia="IRNazanin" w:cs="IRNazanin"/>
          <w:lang w:bidi="fa-IR"/>
          <w:color w:val="111111"/>
          <w:sz w:val="28"/>
          <w:szCs w:val="28"/>
          <w:rtl/>
        </w:rPr>
        <w:t xml:space="preserve">المجلد الأول .</w:t>
      </w:r>
    </w:p>
    <w:p>
      <w:pPr>
        <w:pStyle w:val="BookText"/>
      </w:pPr>
      <w:r>
        <w:rPr>
          <w:rFonts w:ascii="IRNazanin" w:hAnsi="IRNazanin" w:eastAsia="IRNazanin" w:cs="IRNazanin"/>
          <w:lang w:bidi="fa-IR"/>
          <w:color w:val="111111"/>
          <w:sz w:val="28"/>
          <w:szCs w:val="28"/>
          <w:rtl/>
        </w:rPr>
        <w:t xml:space="preserve">أوله : « الحمد الله المتفضل بانزال القرآن هدى للناس وبنات من الهدى والفرقان ، أنزله..».</w:t>
      </w:r>
    </w:p>
    <w:p>
      <w:pPr>
        <w:pStyle w:val="BookText"/>
      </w:pPr>
      <w:r>
        <w:rPr>
          <w:rFonts w:ascii="Amiri" w:hAnsi="Amiri" w:eastAsia="Amiri" w:cs="Amiri"/>
          <w:lang w:bidi="ar-SA"/>
          <w:color w:val="111111"/>
          <w:sz w:val="28"/>
          <w:szCs w:val="28"/>
          <w:rtl/>
        </w:rPr>
        <w:t xml:space="preserve">أوقفها : محمود بن عبدالرحمن الرويني / 1214ه .</w:t>
      </w:r>
    </w:p>
    <w:p>
      <w:pPr>
        <w:pStyle w:val="BookText"/>
      </w:pPr>
      <w:r>
        <w:rPr>
          <w:rFonts w:ascii="Amiri" w:hAnsi="Amiri" w:eastAsia="Amiri" w:cs="Amiri"/>
          <w:lang w:bidi="ar-SA"/>
          <w:color w:val="111111"/>
          <w:sz w:val="28"/>
          <w:szCs w:val="28"/>
          <w:rtl/>
        </w:rPr>
        <w:t xml:space="preserve">والنسخة جيدة متقنة .</w:t>
      </w:r>
    </w:p>
    <w:p>
      <w:pPr>
        <w:pStyle w:val="BookText"/>
      </w:pPr>
      <w:r>
        <w:rPr>
          <w:rFonts w:ascii="Amiri" w:hAnsi="Amiri" w:eastAsia="Amiri" w:cs="Amiri"/>
          <w:lang w:bidi="ar-SA"/>
          <w:color w:val="111111"/>
          <w:sz w:val="28"/>
          <w:szCs w:val="28"/>
          <w:rtl/>
        </w:rPr>
        <w:t xml:space="preserve">وهو على نمط غريب السجستاني وغريبي الهروي ...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1" w:name="pg15460_166961"/>
    <w:bookmarkEnd w:id="121"/>
    <w:p>
      <w:pPr>
        <w:pStyle w:val="BookText"/>
      </w:pPr>
      <w:r>
        <w:rPr>
          <w:rFonts w:ascii="Amiri" w:hAnsi="Amiri" w:eastAsia="Amiri" w:cs="Amiri"/>
          <w:lang w:bidi="ar-SA"/>
          <w:color w:val="111111"/>
          <w:sz w:val="28"/>
          <w:szCs w:val="28"/>
          <w:rtl/>
        </w:rPr>
        <w:t xml:space="preserve">وانتهى مجلده الأول إلى آخر حرف السين ..</w:t>
      </w:r>
    </w:p>
    <w:p>
      <w:pPr>
        <w:pStyle w:val="BookText"/>
      </w:pPr>
      <w:r>
        <w:rPr>
          <w:rFonts w:ascii="Amiri" w:hAnsi="Amiri" w:eastAsia="Amiri" w:cs="Amiri"/>
          <w:lang w:bidi="ar-SA"/>
          <w:color w:val="111111"/>
          <w:sz w:val="28"/>
          <w:szCs w:val="28"/>
          <w:rtl/>
        </w:rPr>
        <w:t xml:space="preserve">كتب في سنة / 1032ه .</w:t>
      </w:r>
    </w:p>
    <w:p>
      <w:pPr>
        <w:pStyle w:val="BookText"/>
      </w:pPr>
      <w:r>
        <w:rPr>
          <w:rFonts w:ascii="IRNazanin" w:hAnsi="IRNazanin" w:eastAsia="IRNazanin" w:cs="IRNazanin"/>
          <w:lang w:bidi="fa-IR"/>
          <w:color w:val="111111"/>
          <w:sz w:val="28"/>
          <w:szCs w:val="28"/>
          <w:rtl/>
        </w:rPr>
        <w:t xml:space="preserve">ق = 163</w:t>
      </w:r>
    </w:p>
    <w:p>
      <w:pPr>
        <w:pStyle w:val="BookText"/>
      </w:pPr>
      <w:r>
        <w:rPr>
          <w:rFonts w:ascii="Times New Roman" w:hAnsi="Times New Roman" w:eastAsia="Times New Roman" w:cs="Times New Roman"/>
          <w:lang w:val="en-US" w:bidi="en-US"/>
          <w:color w:val="111111"/>
          <w:sz w:val="28"/>
          <w:szCs w:val="28"/>
          <w:rtl/>
        </w:rPr>
        <w:t xml:space="preserve">29 × 18</w:t>
      </w:r>
      <w:r>
        <w:rPr>
          <w:rFonts w:ascii="IRNazanin" w:hAnsi="IRNazanin" w:eastAsia="IRNazanin" w:cs="IRNazanin"/>
          <w:lang w:bidi="fa-IR"/>
          <w:color w:val="111111"/>
          <w:sz w:val="28"/>
          <w:szCs w:val="28"/>
          <w:rtl/>
        </w:rPr>
        <w:t xml:space="preserve">س [1080] •</w:t>
      </w:r>
    </w:p>
    <w:p>
      <w:pPr>
        <w:pStyle w:val="Heading3"/>
      </w:pPr>
      <w:bookmarkStart w:id="1142" w:name="_Toc406"/>
      <w:r>
        <w:t>392- عناية القاضي وكفاية الراضي</w:t>
      </w:r>
      <w:bookmarkEnd w:id="1142"/>
    </w:p>
    <w:p>
      <w:pPr>
        <w:pStyle w:val="BookText"/>
      </w:pPr>
      <w:r>
        <w:rPr>
          <w:rFonts w:ascii="Amiri" w:hAnsi="Amiri" w:eastAsia="Amiri" w:cs="Amiri"/>
          <w:lang w:bidi="ar-SA"/>
          <w:color w:val="111111"/>
          <w:sz w:val="28"/>
          <w:szCs w:val="28"/>
          <w:rtl/>
        </w:rPr>
        <w:t xml:space="preserve">مؤلفه : شهاب الدين أحمد بن محمد بن عمر الخفاجي (ت - 1096 ه ) .</w:t>
      </w:r>
    </w:p>
    <w:p>
      <w:pPr>
        <w:pStyle w:val="BookText"/>
      </w:pPr>
      <w:r>
        <w:rPr>
          <w:rFonts w:ascii="Amiri" w:hAnsi="Amiri" w:eastAsia="Amiri" w:cs="Amiri"/>
          <w:lang w:bidi="ar-SA"/>
          <w:color w:val="111111"/>
          <w:sz w:val="28"/>
          <w:szCs w:val="28"/>
          <w:rtl/>
        </w:rPr>
        <w:t xml:space="preserve">خلاصة الأثر 331/1 .</w:t>
      </w:r>
    </w:p>
    <w:p>
      <w:pPr>
        <w:pStyle w:val="BookText"/>
      </w:pPr>
      <w:r>
        <w:rPr>
          <w:rFonts w:ascii="Amiri" w:hAnsi="Amiri" w:eastAsia="Amiri" w:cs="Amiri"/>
          <w:lang w:bidi="ar-SA"/>
          <w:color w:val="111111"/>
          <w:sz w:val="28"/>
          <w:szCs w:val="28"/>
          <w:rtl/>
        </w:rPr>
        <w:t xml:space="preserve">وهو حاشية على تفسير البيضاوي ، طبع بولاق سنة / 1283ه</w:t>
      </w:r>
    </w:p>
    <w:p>
      <w:pPr>
        <w:pStyle w:val="BookText"/>
      </w:pPr>
      <w:r>
        <w:rPr>
          <w:rFonts w:ascii="IRNazanin" w:hAnsi="IRNazanin" w:eastAsia="IRNazanin" w:cs="IRNazanin"/>
          <w:lang w:bidi="fa-IR"/>
          <w:color w:val="111111"/>
          <w:sz w:val="28"/>
          <w:szCs w:val="28"/>
          <w:rtl/>
        </w:rPr>
        <w:t xml:space="preserve">انظر ، المعجم ص /832</w:t>
      </w:r>
    </w:p>
    <w:p>
      <w:pPr>
        <w:pStyle w:val="BookText"/>
      </w:pPr>
      <w:r>
        <w:rPr>
          <w:rFonts w:ascii="IRNazanin" w:hAnsi="IRNazanin" w:eastAsia="IRNazanin" w:cs="IRNazanin"/>
          <w:lang w:bidi="fa-IR"/>
          <w:color w:val="111111"/>
          <w:sz w:val="28"/>
          <w:szCs w:val="28"/>
          <w:rtl/>
        </w:rPr>
        <w:t xml:space="preserve">المجلد الأول .</w:t>
      </w:r>
    </w:p>
    <w:p>
      <w:pPr>
        <w:pStyle w:val="BookText"/>
      </w:pPr>
      <w:r>
        <w:rPr>
          <w:rFonts w:ascii="Amiri" w:hAnsi="Amiri" w:eastAsia="Amiri" w:cs="Amiri"/>
          <w:lang w:bidi="ar-SA"/>
          <w:color w:val="111111"/>
          <w:sz w:val="28"/>
          <w:szCs w:val="28"/>
          <w:rtl/>
        </w:rPr>
        <w:t xml:space="preserve">نسخة جيدة مذهبة ، في أولها سر لوحة .</w:t>
      </w:r>
    </w:p>
    <w:p>
      <w:pPr>
        <w:pStyle w:val="BookText"/>
      </w:pPr>
      <w:r>
        <w:rPr>
          <w:rFonts w:ascii="IRNazanin" w:hAnsi="IRNazanin" w:eastAsia="IRNazanin" w:cs="IRNazanin"/>
          <w:lang w:bidi="fa-IR"/>
          <w:color w:val="111111"/>
          <w:sz w:val="28"/>
          <w:szCs w:val="28"/>
          <w:rtl/>
        </w:rPr>
        <w:t xml:space="preserve">أولها : « یا مفیض البركات ، ومنزل الآيات البینات ، افتح عيون بصائرنا لمشاهدة أنوارك ..».`</w:t>
      </w:r>
    </w:p>
    <w:p>
      <w:pPr>
        <w:pStyle w:val="BookText"/>
      </w:pPr>
      <w:r>
        <w:rPr>
          <w:rFonts w:ascii="IRNazanin" w:hAnsi="IRNazanin" w:eastAsia="IRNazanin" w:cs="IRNazanin"/>
          <w:lang w:bidi="fa-IR"/>
          <w:color w:val="111111"/>
          <w:sz w:val="28"/>
          <w:szCs w:val="28"/>
          <w:rtl/>
        </w:rPr>
        <w:t xml:space="preserve">ق= 467</w:t>
      </w:r>
    </w:p>
    <w:p>
      <w:pPr>
        <w:pStyle w:val="BookText"/>
      </w:pPr>
      <w:r>
        <w:rPr>
          <w:rFonts w:ascii="IRNazanin" w:hAnsi="IRNazanin" w:eastAsia="IRNazanin" w:cs="IRNazanin"/>
          <w:lang w:bidi="fa-IR"/>
          <w:color w:val="111111"/>
          <w:sz w:val="28"/>
          <w:szCs w:val="28"/>
          <w:rtl/>
        </w:rPr>
        <w:t xml:space="preserve">26 * 14 س [2097] .</w:t>
      </w:r>
    </w:p>
    <w:p>
      <w:pPr>
        <w:pStyle w:val="Heading3"/>
      </w:pPr>
      <w:bookmarkStart w:id="1143" w:name="_Toc407"/>
      <w:r>
        <w:t>393- نسخة اخرى</w:t>
      </w:r>
      <w:bookmarkEnd w:id="1143"/>
    </w:p>
    <w:p>
      <w:pPr>
        <w:pStyle w:val="BookText"/>
      </w:pPr>
      <w:r>
        <w:rPr>
          <w:rFonts w:ascii="Amiri" w:hAnsi="Amiri" w:eastAsia="Amiri" w:cs="Amiri"/>
          <w:lang w:bidi="ar-SA"/>
          <w:color w:val="111111"/>
          <w:sz w:val="28"/>
          <w:szCs w:val="28"/>
          <w:rtl/>
        </w:rPr>
        <w:t xml:space="preserve">المجلد الثاني .</w:t>
      </w:r>
    </w:p>
    <w:p>
      <w:pPr>
        <w:pStyle w:val="BookText"/>
      </w:pPr>
      <w:r>
        <w:rPr>
          <w:rFonts w:ascii="Amiri" w:hAnsi="Amiri" w:eastAsia="Amiri" w:cs="Amiri"/>
          <w:lang w:bidi="ar-SA"/>
          <w:color w:val="111111"/>
          <w:sz w:val="28"/>
          <w:szCs w:val="28"/>
          <w:rtl/>
        </w:rPr>
        <w:t xml:space="preserve">من سورة ( آل عمران ) الى سورة ( هود ). مذهبة نفيسة ، في أولها سر لوحة .</w:t>
      </w:r>
    </w:p>
    <w:p>
      <w:pPr>
        <w:pStyle w:val="BookText"/>
      </w:pPr>
      <w:r>
        <w:rPr>
          <w:rFonts w:ascii="IRNazanin" w:hAnsi="IRNazanin" w:eastAsia="IRNazanin" w:cs="IRNazanin"/>
          <w:lang w:bidi="fa-IR"/>
          <w:color w:val="111111"/>
          <w:sz w:val="28"/>
          <w:szCs w:val="28"/>
          <w:rtl/>
        </w:rPr>
        <w:t xml:space="preserve">كتبها : درویش بن عثمان الشريف ، في بغداد سنة / 1096ه</w:t>
      </w:r>
    </w:p>
    <w:p>
      <w:pPr>
        <w:pStyle w:val="BookText"/>
      </w:pPr>
      <w:r>
        <w:rPr>
          <w:rFonts w:ascii="IRNazanin" w:hAnsi="IRNazanin" w:eastAsia="IRNazanin" w:cs="IRNazanin"/>
          <w:lang w:bidi="fa-IR"/>
          <w:color w:val="111111"/>
          <w:sz w:val="28"/>
          <w:szCs w:val="28"/>
          <w:rtl/>
        </w:rPr>
        <w:t xml:space="preserve">ق = 486</w:t>
      </w:r>
    </w:p>
    <w:p>
      <w:pPr>
        <w:pStyle w:val="BookText"/>
      </w:pPr>
      <w:r>
        <w:rPr>
          <w:rFonts w:ascii="Times New Roman" w:hAnsi="Times New Roman" w:eastAsia="Times New Roman" w:cs="Times New Roman"/>
          <w:lang w:val="en-US" w:bidi="en-US"/>
          <w:color w:val="111111"/>
          <w:sz w:val="28"/>
          <w:szCs w:val="28"/>
          <w:rtl/>
        </w:rPr>
        <w:t xml:space="preserve">26 × 14</w:t>
      </w:r>
      <w:r>
        <w:rPr>
          <w:rFonts w:ascii="IRNazanin" w:hAnsi="IRNazanin" w:eastAsia="IRNazanin" w:cs="IRNazanin"/>
          <w:lang w:bidi="fa-IR"/>
          <w:color w:val="111111"/>
          <w:sz w:val="28"/>
          <w:szCs w:val="28"/>
          <w:rtl/>
        </w:rPr>
        <w:t xml:space="preserve">س [2098].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2" w:name="pg15460_166962"/>
    <w:bookmarkEnd w:id="122"/>
    <w:p>
      <w:pPr>
        <w:pStyle w:val="Heading3"/>
      </w:pPr>
      <w:bookmarkStart w:id="1144" w:name="_Toc408"/>
      <w:r>
        <w:t>394۔ نسخة أخرى</w:t>
      </w:r>
      <w:bookmarkEnd w:id="1144"/>
    </w:p>
    <w:p>
      <w:pPr>
        <w:pStyle w:val="BookText"/>
      </w:pPr>
      <w:r>
        <w:rPr>
          <w:rFonts w:ascii="IRNazanin" w:hAnsi="IRNazanin" w:eastAsia="IRNazanin" w:cs="IRNazanin"/>
          <w:lang w:bidi="fa-IR"/>
          <w:color w:val="111111"/>
          <w:sz w:val="28"/>
          <w:szCs w:val="28"/>
          <w:rtl/>
        </w:rPr>
        <w:t xml:space="preserve">المجلد الثالث</w:t>
      </w:r>
    </w:p>
    <w:p>
      <w:pPr>
        <w:pStyle w:val="BookText"/>
      </w:pPr>
      <w:r>
        <w:rPr>
          <w:rFonts w:ascii="Amiri" w:hAnsi="Amiri" w:eastAsia="Amiri" w:cs="Amiri"/>
          <w:lang w:bidi="ar-SA"/>
          <w:color w:val="111111"/>
          <w:sz w:val="28"/>
          <w:szCs w:val="28"/>
          <w:rtl/>
        </w:rPr>
        <w:t xml:space="preserve">من سورة ( يوسف ) إلى سورة ( العنكبوت ).مذهبة نفيسة ، في أولها سر لوحة .</w:t>
      </w:r>
    </w:p>
    <w:p>
      <w:pPr>
        <w:pStyle w:val="BookText"/>
      </w:pPr>
      <w:r>
        <w:rPr>
          <w:rFonts w:ascii="Amiri" w:hAnsi="Amiri" w:eastAsia="Amiri" w:cs="Amiri"/>
          <w:lang w:bidi="ar-SA"/>
          <w:color w:val="111111"/>
          <w:sz w:val="28"/>
          <w:szCs w:val="28"/>
          <w:rtl/>
        </w:rPr>
        <w:t xml:space="preserve">كتبها : السيد خليل بن الشيخ علي سنة /1163ه .</w:t>
      </w:r>
    </w:p>
    <w:p>
      <w:pPr>
        <w:pStyle w:val="BookText"/>
      </w:pPr>
      <w:r>
        <w:rPr>
          <w:rFonts w:ascii="IRNazanin" w:hAnsi="IRNazanin" w:eastAsia="IRNazanin" w:cs="IRNazanin"/>
          <w:lang w:bidi="fa-IR"/>
          <w:color w:val="111111"/>
          <w:sz w:val="28"/>
          <w:szCs w:val="28"/>
          <w:rtl/>
        </w:rPr>
        <w:t xml:space="preserve">ق = 497</w:t>
      </w:r>
    </w:p>
    <w:p>
      <w:pPr>
        <w:pStyle w:val="BookText"/>
      </w:pPr>
      <w:r>
        <w:rPr>
          <w:rFonts w:ascii="Times New Roman" w:hAnsi="Times New Roman" w:eastAsia="Times New Roman" w:cs="Times New Roman"/>
          <w:lang w:val="en-US" w:bidi="en-US"/>
          <w:color w:val="111111"/>
          <w:sz w:val="28"/>
          <w:szCs w:val="28"/>
          <w:rtl/>
        </w:rPr>
        <w:t xml:space="preserve">26×14 </w:t>
      </w:r>
      <w:r>
        <w:rPr>
          <w:rFonts w:ascii="IRNazanin" w:hAnsi="IRNazanin" w:eastAsia="IRNazanin" w:cs="IRNazanin"/>
          <w:lang w:bidi="fa-IR"/>
          <w:color w:val="111111"/>
          <w:sz w:val="28"/>
          <w:szCs w:val="28"/>
          <w:rtl/>
        </w:rPr>
        <w:t xml:space="preserve">س [2099] .</w:t>
      </w:r>
    </w:p>
    <w:p>
      <w:pPr>
        <w:pStyle w:val="Heading3"/>
      </w:pPr>
      <w:bookmarkStart w:id="1145" w:name="_Toc409"/>
      <w:r>
        <w:t>395- نسخة أخرى</w:t>
      </w:r>
      <w:bookmarkEnd w:id="1145"/>
    </w:p>
    <w:p>
      <w:pPr>
        <w:pStyle w:val="BookText"/>
      </w:pPr>
      <w:r>
        <w:rPr>
          <w:rFonts w:ascii="IRNazanin" w:hAnsi="IRNazanin" w:eastAsia="IRNazanin" w:cs="IRNazanin"/>
          <w:lang w:bidi="fa-IR"/>
          <w:color w:val="111111"/>
          <w:sz w:val="28"/>
          <w:szCs w:val="28"/>
          <w:rtl/>
        </w:rPr>
        <w:t xml:space="preserve">فيه تفسير سورة ( یس ) إلى سورة ( القارعة ).كتبت في سنة / 1154ه .</w:t>
      </w:r>
    </w:p>
    <w:p>
      <w:pPr>
        <w:pStyle w:val="BookText"/>
      </w:pPr>
      <w:r>
        <w:rPr>
          <w:rFonts w:ascii="IRNazanin" w:hAnsi="IRNazanin" w:eastAsia="IRNazanin" w:cs="IRNazanin"/>
          <w:lang w:bidi="fa-IR"/>
          <w:color w:val="111111"/>
          <w:sz w:val="28"/>
          <w:szCs w:val="28"/>
          <w:rtl/>
        </w:rPr>
        <w:t xml:space="preserve">ق = 355</w:t>
      </w:r>
    </w:p>
    <w:p>
      <w:pPr>
        <w:pStyle w:val="BookText"/>
      </w:pPr>
      <w:r>
        <w:rPr>
          <w:rFonts w:ascii="Times New Roman" w:hAnsi="Times New Roman" w:eastAsia="Times New Roman" w:cs="Times New Roman"/>
          <w:lang w:val="en-US" w:bidi="en-US"/>
          <w:color w:val="111111"/>
          <w:sz w:val="28"/>
          <w:szCs w:val="28"/>
          <w:rtl/>
        </w:rPr>
        <w:t xml:space="preserve">29 21x</w:t>
      </w:r>
      <w:r>
        <w:rPr>
          <w:rFonts w:ascii="IRNazanin" w:hAnsi="IRNazanin" w:eastAsia="IRNazanin" w:cs="IRNazanin"/>
          <w:lang w:bidi="fa-IR"/>
          <w:color w:val="111111"/>
          <w:sz w:val="28"/>
          <w:szCs w:val="28"/>
          <w:rtl/>
        </w:rPr>
        <w:t xml:space="preserve">س [2273] .</w:t>
      </w:r>
    </w:p>
    <w:p>
      <w:pPr>
        <w:pStyle w:val="Heading3"/>
      </w:pPr>
      <w:bookmarkStart w:id="1146" w:name="_Toc410"/>
      <w:r>
        <w:t>396- نسخة اخرى</w:t>
      </w:r>
      <w:bookmarkEnd w:id="1146"/>
    </w:p>
    <w:p>
      <w:pPr>
        <w:pStyle w:val="BookText"/>
      </w:pPr>
      <w:r>
        <w:rPr>
          <w:rFonts w:ascii="IRNazanin" w:hAnsi="IRNazanin" w:eastAsia="IRNazanin" w:cs="IRNazanin"/>
          <w:lang w:bidi="fa-IR"/>
          <w:color w:val="111111"/>
          <w:sz w:val="28"/>
          <w:szCs w:val="28"/>
          <w:rtl/>
        </w:rPr>
        <w:t xml:space="preserve">المجلد الرابع</w:t>
      </w:r>
    </w:p>
    <w:p>
      <w:pPr>
        <w:pStyle w:val="BookText"/>
      </w:pPr>
      <w:r>
        <w:rPr>
          <w:rFonts w:ascii="Amiri" w:hAnsi="Amiri" w:eastAsia="Amiri" w:cs="Amiri"/>
          <w:lang w:bidi="ar-SA"/>
          <w:color w:val="111111"/>
          <w:sz w:val="28"/>
          <w:szCs w:val="28"/>
          <w:rtl/>
        </w:rPr>
        <w:t xml:space="preserve">من سورة ( الروم ) إلى آخره مذهبة ، في أولها سر لوحة .</w:t>
      </w:r>
    </w:p>
    <w:p>
      <w:pPr>
        <w:pStyle w:val="BookText"/>
      </w:pPr>
      <w:r>
        <w:rPr>
          <w:rFonts w:ascii="Amiri" w:hAnsi="Amiri" w:eastAsia="Amiri" w:cs="Amiri"/>
          <w:lang w:bidi="ar-SA"/>
          <w:color w:val="111111"/>
          <w:sz w:val="28"/>
          <w:szCs w:val="28"/>
          <w:rtl/>
        </w:rPr>
        <w:t xml:space="preserve">كتبها : السيد خليل بن الشيخ علي في سنة / 1165ه .</w:t>
      </w:r>
    </w:p>
    <w:p>
      <w:pPr>
        <w:pStyle w:val="BookText"/>
      </w:pPr>
      <w:r>
        <w:rPr>
          <w:rFonts w:ascii="IRNazanin" w:hAnsi="IRNazanin" w:eastAsia="IRNazanin" w:cs="IRNazanin"/>
          <w:lang w:bidi="fa-IR"/>
          <w:color w:val="111111"/>
          <w:sz w:val="28"/>
          <w:szCs w:val="28"/>
          <w:rtl/>
        </w:rPr>
        <w:t xml:space="preserve">ق = 509</w:t>
      </w:r>
    </w:p>
    <w:p>
      <w:pPr>
        <w:pStyle w:val="BookText"/>
      </w:pPr>
      <w:r>
        <w:rPr>
          <w:rFonts w:ascii="IRNazanin" w:hAnsi="IRNazanin" w:eastAsia="IRNazanin" w:cs="IRNazanin"/>
          <w:lang w:bidi="fa-IR"/>
          <w:color w:val="111111"/>
          <w:sz w:val="28"/>
          <w:szCs w:val="28"/>
          <w:rtl/>
        </w:rPr>
        <w:t xml:space="preserve">26 *14 س [2100] .</w:t>
      </w:r>
    </w:p>
    <w:p>
      <w:pPr>
        <w:pStyle w:val="Heading3"/>
      </w:pPr>
      <w:bookmarkStart w:id="1147" w:name="_Toc411"/>
      <w:r>
        <w:t>397- نسخة اخرى</w:t>
      </w:r>
      <w:bookmarkEnd w:id="1147"/>
    </w:p>
    <w:p>
      <w:pPr>
        <w:pStyle w:val="BookText"/>
      </w:pPr>
      <w:r>
        <w:rPr>
          <w:rFonts w:ascii="IRNazanin" w:hAnsi="IRNazanin" w:eastAsia="IRNazanin" w:cs="IRNazanin"/>
          <w:lang w:bidi="fa-IR"/>
          <w:color w:val="111111"/>
          <w:sz w:val="28"/>
          <w:szCs w:val="28"/>
          <w:rtl/>
        </w:rPr>
        <w:t xml:space="preserve">المجلد الأول .</w:t>
      </w:r>
    </w:p>
    <w:p>
      <w:pPr>
        <w:pStyle w:val="BookText"/>
      </w:pPr>
      <w:r>
        <w:rPr>
          <w:rFonts w:ascii="Amiri" w:hAnsi="Amiri" w:eastAsia="Amiri" w:cs="Amiri"/>
          <w:lang w:bidi="ar-SA"/>
          <w:color w:val="111111"/>
          <w:sz w:val="28"/>
          <w:szCs w:val="28"/>
          <w:rtl/>
        </w:rPr>
        <w:t xml:space="preserve">ملكها : محمد أمين الزند سنة / 1247ه .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3" w:name="pg15460_166963"/>
    <w:bookmarkEnd w:id="123"/>
    <w:p>
      <w:pPr>
        <w:pStyle w:val="BookText"/>
      </w:pPr>
      <w:r>
        <w:rPr>
          <w:rFonts w:ascii="IRNazanin" w:hAnsi="IRNazanin" w:eastAsia="IRNazanin" w:cs="IRNazanin"/>
          <w:lang w:bidi="fa-IR"/>
          <w:color w:val="111111"/>
          <w:sz w:val="28"/>
          <w:szCs w:val="28"/>
          <w:rtl/>
        </w:rPr>
        <w:t xml:space="preserve">ق = 127</w:t>
      </w:r>
    </w:p>
    <w:p>
      <w:pPr>
        <w:pStyle w:val="BookText"/>
      </w:pPr>
      <w:r>
        <w:rPr>
          <w:rFonts w:ascii="IRNazanin" w:hAnsi="IRNazanin" w:eastAsia="IRNazanin" w:cs="IRNazanin"/>
          <w:lang w:bidi="fa-IR"/>
          <w:color w:val="111111"/>
          <w:sz w:val="28"/>
          <w:szCs w:val="28"/>
          <w:rtl/>
        </w:rPr>
        <w:t xml:space="preserve">30 * 20 س [2319]</w:t>
      </w:r>
    </w:p>
    <w:p>
      <w:pPr>
        <w:pStyle w:val="Heading3"/>
      </w:pPr>
      <w:bookmarkStart w:id="1148" w:name="_Toc412"/>
      <w:r>
        <w:t>398- نسخة أخرى</w:t>
      </w:r>
      <w:bookmarkEnd w:id="1148"/>
    </w:p>
    <w:p>
      <w:pPr>
        <w:pStyle w:val="BookText"/>
      </w:pPr>
      <w:r>
        <w:rPr>
          <w:rFonts w:ascii="Amiri" w:hAnsi="Amiri" w:eastAsia="Amiri" w:cs="Amiri"/>
          <w:lang w:bidi="ar-SA"/>
          <w:color w:val="111111"/>
          <w:sz w:val="28"/>
          <w:szCs w:val="28"/>
          <w:rtl/>
        </w:rPr>
        <w:t xml:space="preserve">من سورة ( الشعراء ) الى آخره .</w:t>
      </w:r>
    </w:p>
    <w:p>
      <w:pPr>
        <w:pStyle w:val="BookText"/>
      </w:pPr>
      <w:r>
        <w:rPr>
          <w:rFonts w:ascii="Amiri" w:hAnsi="Amiri" w:eastAsia="Amiri" w:cs="Amiri"/>
          <w:lang w:bidi="ar-SA"/>
          <w:color w:val="111111"/>
          <w:sz w:val="28"/>
          <w:szCs w:val="28"/>
          <w:rtl/>
        </w:rPr>
        <w:t xml:space="preserve">من ( موقوفات ) سليمان باشا سنة /1205ه .</w:t>
      </w:r>
    </w:p>
    <w:p>
      <w:pPr>
        <w:pStyle w:val="BookText"/>
      </w:pPr>
      <w:r>
        <w:rPr>
          <w:rFonts w:ascii="IRNazanin" w:hAnsi="IRNazanin" w:eastAsia="IRNazanin" w:cs="IRNazanin"/>
          <w:lang w:bidi="fa-IR"/>
          <w:color w:val="111111"/>
          <w:sz w:val="28"/>
          <w:szCs w:val="28"/>
          <w:rtl/>
        </w:rPr>
        <w:t xml:space="preserve">ق = 516</w:t>
      </w:r>
    </w:p>
    <w:p>
      <w:pPr>
        <w:pStyle w:val="BookText"/>
      </w:pPr>
      <w:r>
        <w:rPr>
          <w:rFonts w:ascii="IRNazanin" w:hAnsi="IRNazanin" w:eastAsia="IRNazanin" w:cs="IRNazanin"/>
          <w:lang w:bidi="fa-IR"/>
          <w:color w:val="111111"/>
          <w:sz w:val="28"/>
          <w:szCs w:val="28"/>
          <w:rtl/>
        </w:rPr>
        <w:t xml:space="preserve">29 * 20س [2271]</w:t>
      </w:r>
    </w:p>
    <w:p>
      <w:pPr>
        <w:pStyle w:val="Heading3"/>
      </w:pPr>
      <w:bookmarkStart w:id="1149" w:name="_Toc413"/>
      <w:r>
        <w:t>399- نسخة أخرى</w:t>
      </w:r>
      <w:bookmarkEnd w:id="1149"/>
    </w:p>
    <w:p>
      <w:pPr>
        <w:pStyle w:val="BookText"/>
      </w:pPr>
      <w:r>
        <w:rPr>
          <w:rFonts w:ascii="IRNazanin" w:hAnsi="IRNazanin" w:eastAsia="IRNazanin" w:cs="IRNazanin"/>
          <w:lang w:bidi="fa-IR"/>
          <w:color w:val="111111"/>
          <w:sz w:val="28"/>
          <w:szCs w:val="28"/>
          <w:rtl/>
        </w:rPr>
        <w:t xml:space="preserve">النصف الاول .</w:t>
      </w:r>
    </w:p>
    <w:p>
      <w:pPr>
        <w:pStyle w:val="BookText"/>
      </w:pPr>
      <w:r>
        <w:rPr>
          <w:rFonts w:ascii="IRNazanin" w:hAnsi="IRNazanin" w:eastAsia="IRNazanin" w:cs="IRNazanin"/>
          <w:lang w:bidi="fa-IR"/>
          <w:color w:val="111111"/>
          <w:sz w:val="28"/>
          <w:szCs w:val="28"/>
          <w:rtl/>
        </w:rPr>
        <w:t xml:space="preserve">ق= 430</w:t>
      </w:r>
    </w:p>
    <w:p>
      <w:pPr>
        <w:pStyle w:val="BookText"/>
      </w:pPr>
      <w:r>
        <w:rPr>
          <w:rFonts w:ascii="IRNazanin" w:hAnsi="IRNazanin" w:eastAsia="IRNazanin" w:cs="IRNazanin"/>
          <w:lang w:bidi="fa-IR"/>
          <w:color w:val="111111"/>
          <w:sz w:val="28"/>
          <w:szCs w:val="28"/>
          <w:rtl/>
        </w:rPr>
        <w:t xml:space="preserve">29 * 20س [2289]</w:t>
      </w:r>
    </w:p>
    <w:p>
      <w:pPr>
        <w:pStyle w:val="Heading3"/>
      </w:pPr>
      <w:bookmarkStart w:id="1150" w:name="_Toc414"/>
      <w:r>
        <w:t>400- نسخة أخرى</w:t>
      </w:r>
      <w:bookmarkEnd w:id="1150"/>
    </w:p>
    <w:p>
      <w:pPr>
        <w:pStyle w:val="BookText"/>
      </w:pPr>
      <w:r>
        <w:rPr>
          <w:rFonts w:ascii="Amiri" w:hAnsi="Amiri" w:eastAsia="Amiri" w:cs="Amiri"/>
          <w:lang w:bidi="ar-SA"/>
          <w:color w:val="111111"/>
          <w:sz w:val="28"/>
          <w:szCs w:val="28"/>
          <w:rtl/>
        </w:rPr>
        <w:t xml:space="preserve">المجلد الثاني</w:t>
      </w:r>
    </w:p>
    <w:p>
      <w:pPr>
        <w:pStyle w:val="BookText"/>
      </w:pPr>
      <w:r>
        <w:rPr>
          <w:rFonts w:ascii="IRNazanin" w:hAnsi="IRNazanin" w:eastAsia="IRNazanin" w:cs="IRNazanin"/>
          <w:lang w:bidi="fa-IR"/>
          <w:color w:val="111111"/>
          <w:sz w:val="28"/>
          <w:szCs w:val="28"/>
          <w:rtl/>
        </w:rPr>
        <w:t xml:space="preserve">ق= 390</w:t>
      </w:r>
    </w:p>
    <w:p>
      <w:pPr>
        <w:pStyle w:val="BookText"/>
      </w:pPr>
      <w:r>
        <w:rPr>
          <w:rFonts w:ascii="IRNazanin" w:hAnsi="IRNazanin" w:eastAsia="IRNazanin" w:cs="IRNazanin"/>
          <w:lang w:bidi="fa-IR"/>
          <w:color w:val="111111"/>
          <w:sz w:val="28"/>
          <w:szCs w:val="28"/>
          <w:rtl/>
        </w:rPr>
        <w:t xml:space="preserve">31 * 20 س [2323]</w:t>
      </w:r>
    </w:p>
    <w:p>
      <w:pPr>
        <w:pStyle w:val="Heading3"/>
      </w:pPr>
      <w:bookmarkStart w:id="1151" w:name="_Toc415"/>
      <w:r>
        <w:t>401- غرائب القرآن ورغائب الفرقان</w:t>
      </w:r>
      <w:bookmarkEnd w:id="1151"/>
    </w:p>
    <w:p>
      <w:pPr>
        <w:pStyle w:val="BookText"/>
      </w:pPr>
      <w:r>
        <w:rPr>
          <w:rFonts w:ascii="Amiri" w:hAnsi="Amiri" w:eastAsia="Amiri" w:cs="Amiri"/>
          <w:lang w:bidi="ar-SA"/>
          <w:color w:val="111111"/>
          <w:sz w:val="28"/>
          <w:szCs w:val="28"/>
          <w:rtl/>
        </w:rPr>
        <w:t xml:space="preserve">مؤلفه : نظام الدين ( الأعرج ) حسن بن محمد القمي النيسابوري ( كان حيا في سنة/ 828ه ) بروك الذيل 273/2 . ملكه : خليل بن الشيخ سلطان الجبوري ، ومير سليمان/1170ه.</w:t>
      </w:r>
    </w:p>
    <w:p>
      <w:pPr>
        <w:pStyle w:val="BookText"/>
      </w:pPr>
      <w:r>
        <w:rPr>
          <w:rFonts w:ascii="IRNazanin" w:hAnsi="IRNazanin" w:eastAsia="IRNazanin" w:cs="IRNazanin"/>
          <w:lang w:bidi="fa-IR"/>
          <w:color w:val="111111"/>
          <w:sz w:val="28"/>
          <w:szCs w:val="28"/>
          <w:rtl/>
        </w:rPr>
        <w:t xml:space="preserve">ق = 527</w:t>
      </w:r>
    </w:p>
    <w:p>
      <w:pPr>
        <w:pStyle w:val="BookText"/>
      </w:pPr>
      <w:r>
        <w:rPr>
          <w:rFonts w:ascii="Amiri" w:hAnsi="Amiri" w:eastAsia="Amiri" w:cs="Amiri"/>
          <w:lang w:bidi="ar-SA"/>
          <w:color w:val="111111"/>
          <w:sz w:val="28"/>
          <w:szCs w:val="28"/>
          <w:rtl/>
        </w:rPr>
        <w:t xml:space="preserve">مجلد ينتهي الى سورة ( التوبة ) .</w:t>
      </w:r>
    </w:p>
    <w:p>
      <w:pPr>
        <w:pStyle w:val="BookText"/>
      </w:pPr>
      <w:r>
        <w:rPr>
          <w:rFonts w:ascii="IRNazanin" w:hAnsi="IRNazanin" w:eastAsia="IRNazanin" w:cs="IRNazanin"/>
          <w:lang w:bidi="fa-IR"/>
          <w:color w:val="111111"/>
          <w:sz w:val="28"/>
          <w:szCs w:val="28"/>
          <w:rtl/>
        </w:rPr>
        <w:t xml:space="preserve">طبع ، انظر المعجم ص/ 1527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4" w:name="pg15460_166964"/>
    <w:bookmarkEnd w:id="124"/>
    <w:p>
      <w:pPr>
        <w:pStyle w:val="BookText"/>
      </w:pPr>
      <w:r>
        <w:rPr>
          <w:rFonts w:ascii="IRNazanin" w:hAnsi="IRNazanin" w:eastAsia="IRNazanin" w:cs="IRNazanin"/>
          <w:lang w:bidi="fa-IR"/>
          <w:color w:val="111111"/>
          <w:sz w:val="28"/>
          <w:szCs w:val="28"/>
          <w:rtl/>
        </w:rPr>
        <w:t xml:space="preserve">29 * 18 س [2310] .</w:t>
      </w:r>
    </w:p>
    <w:p>
      <w:pPr>
        <w:pStyle w:val="Heading3"/>
      </w:pPr>
      <w:bookmarkStart w:id="1152" w:name="_Toc416"/>
      <w:r>
        <w:t>402- فتح الأبواب المقفلة عن مباحث البسملة</w:t>
      </w:r>
      <w:bookmarkEnd w:id="1152"/>
    </w:p>
    <w:p>
      <w:pPr>
        <w:pStyle w:val="BookText"/>
      </w:pPr>
      <w:r>
        <w:rPr>
          <w:rFonts w:ascii="Amiri" w:hAnsi="Amiri" w:eastAsia="Amiri" w:cs="Amiri"/>
          <w:lang w:bidi="ar-SA"/>
          <w:color w:val="111111"/>
          <w:sz w:val="28"/>
          <w:szCs w:val="28"/>
          <w:rtl/>
        </w:rPr>
        <w:t xml:space="preserve">مؤلفه : اسماعيل بن غنيم الجوهري الغنيمي (ت - بعد سنة /1182ه).</w:t>
      </w:r>
    </w:p>
    <w:p>
      <w:pPr>
        <w:pStyle w:val="BookText"/>
      </w:pPr>
      <w:r>
        <w:rPr>
          <w:rFonts w:ascii="Amiri" w:hAnsi="Amiri" w:eastAsia="Amiri" w:cs="Amiri"/>
          <w:lang w:bidi="ar-SA"/>
          <w:color w:val="111111"/>
          <w:sz w:val="28"/>
          <w:szCs w:val="28"/>
          <w:rtl/>
        </w:rPr>
        <w:t xml:space="preserve">الايضاح 158/2.</w:t>
      </w:r>
    </w:p>
    <w:p>
      <w:pPr>
        <w:pStyle w:val="BookText"/>
      </w:pPr>
      <w:r>
        <w:rPr>
          <w:rFonts w:ascii="Amiri" w:hAnsi="Amiri" w:eastAsia="Amiri" w:cs="Amiri"/>
          <w:lang w:bidi="ar-SA"/>
          <w:color w:val="111111"/>
          <w:sz w:val="28"/>
          <w:szCs w:val="28"/>
          <w:rtl/>
        </w:rPr>
        <w:t xml:space="preserve">أوله : « حمداً لمانح البيان وفاتح أبواب التبيان ، وصلاة وسلاماً على من أمر بتجويد البسملة ..».</w:t>
      </w:r>
    </w:p>
    <w:p>
      <w:pPr>
        <w:pStyle w:val="BookText"/>
      </w:pPr>
      <w:r>
        <w:rPr>
          <w:rFonts w:ascii="Amiri" w:hAnsi="Amiri" w:eastAsia="Amiri" w:cs="Amiri"/>
          <w:lang w:bidi="ar-SA"/>
          <w:color w:val="111111"/>
          <w:sz w:val="28"/>
          <w:szCs w:val="28"/>
          <w:rtl/>
        </w:rPr>
        <w:t xml:space="preserve">كتب سنة / 1182ه .</w:t>
      </w:r>
    </w:p>
    <w:p>
      <w:pPr>
        <w:pStyle w:val="BookText"/>
      </w:pPr>
      <w:r>
        <w:rPr>
          <w:rFonts w:ascii="IRNazanin" w:hAnsi="IRNazanin" w:eastAsia="IRNazanin" w:cs="IRNazanin"/>
          <w:lang w:bidi="fa-IR"/>
          <w:color w:val="111111"/>
          <w:sz w:val="28"/>
          <w:szCs w:val="28"/>
          <w:rtl/>
        </w:rPr>
        <w:t xml:space="preserve">ق = 9</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[9817/5 مجاميع] .</w:t>
      </w:r>
    </w:p>
    <w:p>
      <w:pPr>
        <w:pStyle w:val="Heading3"/>
      </w:pPr>
      <w:bookmarkStart w:id="1153" w:name="_Toc417"/>
      <w:r>
        <w:t>403- فتح الرحمن بکشف ما يلتبس في القرآن</w:t>
      </w:r>
      <w:bookmarkEnd w:id="1153"/>
    </w:p>
    <w:p>
      <w:pPr>
        <w:pStyle w:val="BookText"/>
      </w:pPr>
      <w:r>
        <w:rPr>
          <w:rFonts w:ascii="Amiri" w:hAnsi="Amiri" w:eastAsia="Amiri" w:cs="Amiri"/>
          <w:lang w:bidi="ar-SA"/>
          <w:color w:val="111111"/>
          <w:sz w:val="28"/>
          <w:szCs w:val="28"/>
          <w:rtl/>
        </w:rPr>
        <w:t xml:space="preserve">مؤلفه : زكريا الأنصاري (ت - 926 ه ).</w:t>
      </w:r>
    </w:p>
    <w:p>
      <w:pPr>
        <w:pStyle w:val="BookText"/>
      </w:pPr>
      <w:r>
        <w:rPr>
          <w:rFonts w:ascii="Amiri" w:hAnsi="Amiri" w:eastAsia="Amiri" w:cs="Amiri"/>
          <w:lang w:bidi="ar-SA"/>
          <w:color w:val="111111"/>
          <w:sz w:val="28"/>
          <w:szCs w:val="28"/>
          <w:rtl/>
        </w:rPr>
        <w:t xml:space="preserve">أوله : « وصلى الله على سيدنا محمد خاتم النبيين ، وعلى آله وصحبه أجمعين ..».</w:t>
      </w:r>
    </w:p>
    <w:p>
      <w:pPr>
        <w:pStyle w:val="BookText"/>
      </w:pPr>
      <w:r>
        <w:rPr>
          <w:rFonts w:ascii="Amiri" w:hAnsi="Amiri" w:eastAsia="Amiri" w:cs="Amiri"/>
          <w:lang w:bidi="ar-SA"/>
          <w:color w:val="111111"/>
          <w:sz w:val="28"/>
          <w:szCs w:val="28"/>
          <w:rtl/>
        </w:rPr>
        <w:t xml:space="preserve">تم نسخه في سنة / 1332ه. على يد : حسن بن محمد الرجب الأنكر لي.</w:t>
      </w:r>
    </w:p>
    <w:p>
      <w:pPr>
        <w:pStyle w:val="BookText"/>
      </w:pPr>
      <w:r>
        <w:rPr>
          <w:rFonts w:ascii="IRNazanin" w:hAnsi="IRNazanin" w:eastAsia="IRNazanin" w:cs="IRNazanin"/>
          <w:lang w:bidi="fa-IR"/>
          <w:color w:val="111111"/>
          <w:sz w:val="28"/>
          <w:szCs w:val="28"/>
          <w:rtl/>
        </w:rPr>
        <w:t xml:space="preserve">ق = 120</w:t>
      </w:r>
    </w:p>
    <w:p>
      <w:pPr>
        <w:pStyle w:val="BookText"/>
      </w:pPr>
      <w:r>
        <w:rPr>
          <w:rFonts w:ascii="IRNazanin" w:hAnsi="IRNazanin" w:eastAsia="IRNazanin" w:cs="IRNazanin"/>
          <w:lang w:bidi="fa-IR"/>
          <w:color w:val="111111"/>
          <w:sz w:val="28"/>
          <w:szCs w:val="28"/>
          <w:rtl/>
        </w:rPr>
        <w:t xml:space="preserve">طبع في بولاق بسنة / 1299 ه ، في هامش کتاب : ( السراج المنير ) .</w:t>
      </w:r>
    </w:p>
    <w:p>
      <w:pPr>
        <w:pStyle w:val="BookText"/>
      </w:pPr>
      <w:r>
        <w:rPr>
          <w:rFonts w:ascii="IRNazanin" w:hAnsi="IRNazanin" w:eastAsia="IRNazanin" w:cs="IRNazanin"/>
          <w:lang w:bidi="fa-IR"/>
          <w:color w:val="111111"/>
          <w:sz w:val="28"/>
          <w:szCs w:val="28"/>
          <w:rtl/>
        </w:rPr>
        <w:t xml:space="preserve">انظر : المعجم ص/ 486 .</w:t>
      </w:r>
    </w:p>
    <w:p>
      <w:pPr>
        <w:pStyle w:val="BookText"/>
      </w:pPr>
      <w:r>
        <w:rPr>
          <w:rFonts w:ascii="IRNazanin" w:hAnsi="IRNazanin" w:eastAsia="IRNazanin" w:cs="IRNazanin"/>
          <w:lang w:bidi="fa-IR"/>
          <w:color w:val="111111"/>
          <w:sz w:val="28"/>
          <w:szCs w:val="28"/>
          <w:rtl/>
        </w:rPr>
        <w:t xml:space="preserve">21 * 13 س [13805] .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5" w:name="pg15460_166965"/>
    <w:bookmarkEnd w:id="125"/>
    <w:p>
      <w:pPr>
        <w:pStyle w:val="Heading3"/>
      </w:pPr>
      <w:bookmarkStart w:id="1154" w:name="_Toc418"/>
      <w:r>
        <w:t>404- فتوح الغيب في الكشف عن قناع الريب</w:t>
      </w:r>
      <w:bookmarkEnd w:id="1154"/>
    </w:p>
    <w:p>
      <w:pPr>
        <w:pStyle w:val="BookText"/>
      </w:pPr>
      <w:r>
        <w:rPr>
          <w:rFonts w:ascii="Amiri" w:hAnsi="Amiri" w:eastAsia="Amiri" w:cs="Amiri"/>
          <w:lang w:bidi="ar-SA"/>
          <w:color w:val="111111"/>
          <w:sz w:val="28"/>
          <w:szCs w:val="28"/>
          <w:rtl/>
        </w:rPr>
        <w:t xml:space="preserve">مؤلفه : شرف الدين الحسين بن محمد بن عبدالله الطيبي (ت - 743ھ ) ، وهو حاشية على الكشاف . يبدأ من سورة ( يس ) إلى آخر القرآن .</w:t>
      </w:r>
    </w:p>
    <w:p>
      <w:pPr>
        <w:pStyle w:val="BookText"/>
      </w:pPr>
      <w:r>
        <w:rPr>
          <w:rFonts w:ascii="IRNazanin" w:hAnsi="IRNazanin" w:eastAsia="IRNazanin" w:cs="IRNazanin"/>
          <w:lang w:bidi="fa-IR"/>
          <w:color w:val="111111"/>
          <w:sz w:val="28"/>
          <w:szCs w:val="28"/>
          <w:rtl/>
        </w:rPr>
        <w:t xml:space="preserve">ق = 416</w:t>
      </w:r>
    </w:p>
    <w:p>
      <w:pPr>
        <w:pStyle w:val="BookText"/>
      </w:pPr>
      <w:r>
        <w:rPr>
          <w:rFonts w:ascii="IRNazanin" w:hAnsi="IRNazanin" w:eastAsia="IRNazanin" w:cs="IRNazanin"/>
          <w:lang w:bidi="fa-IR"/>
          <w:color w:val="111111"/>
          <w:sz w:val="28"/>
          <w:szCs w:val="28"/>
          <w:rtl/>
        </w:rPr>
        <w:t xml:space="preserve">24 * 16 س [2301] .</w:t>
      </w:r>
    </w:p>
    <w:p>
      <w:pPr>
        <w:pStyle w:val="Heading3"/>
      </w:pPr>
      <w:bookmarkStart w:id="1155" w:name="_Toc419"/>
      <w:r>
        <w:t>405-نسخة أخری</w:t>
      </w:r>
      <w:bookmarkEnd w:id="1155"/>
    </w:p>
    <w:p>
      <w:pPr>
        <w:pStyle w:val="BookText"/>
      </w:pPr>
      <w:r>
        <w:rPr>
          <w:rFonts w:ascii="IRNazanin" w:hAnsi="IRNazanin" w:eastAsia="IRNazanin" w:cs="IRNazanin"/>
          <w:lang w:bidi="fa-IR"/>
          <w:color w:val="111111"/>
          <w:sz w:val="28"/>
          <w:szCs w:val="28"/>
          <w:rtl/>
        </w:rPr>
        <w:t xml:space="preserve">المجلد الثاني . وفيه من سورة ( الأعراف ) إلى سورة ( مریم ).</w:t>
      </w:r>
    </w:p>
    <w:p>
      <w:pPr>
        <w:pStyle w:val="BookText"/>
      </w:pPr>
      <w:r>
        <w:rPr>
          <w:rFonts w:ascii="IRNazanin" w:hAnsi="IRNazanin" w:eastAsia="IRNazanin" w:cs="IRNazanin"/>
          <w:lang w:bidi="fa-IR"/>
          <w:color w:val="111111"/>
          <w:sz w:val="28"/>
          <w:szCs w:val="28"/>
          <w:rtl/>
        </w:rPr>
        <w:t xml:space="preserve">ملکه : علي العمري /1043ه</w:t>
      </w:r>
    </w:p>
    <w:p>
      <w:pPr>
        <w:pStyle w:val="BookText"/>
      </w:pPr>
      <w:r>
        <w:rPr>
          <w:rFonts w:ascii="IRNazanin" w:hAnsi="IRNazanin" w:eastAsia="IRNazanin" w:cs="IRNazanin"/>
          <w:lang w:bidi="fa-IR"/>
          <w:color w:val="111111"/>
          <w:sz w:val="28"/>
          <w:szCs w:val="28"/>
          <w:rtl/>
        </w:rPr>
        <w:t xml:space="preserve">جلده مزخرف ، خطه قدیم .</w:t>
      </w:r>
    </w:p>
    <w:p>
      <w:pPr>
        <w:pStyle w:val="BookText"/>
      </w:pPr>
      <w:r>
        <w:rPr>
          <w:rFonts w:ascii="IRNazanin" w:hAnsi="IRNazanin" w:eastAsia="IRNazanin" w:cs="IRNazanin"/>
          <w:lang w:bidi="fa-IR"/>
          <w:color w:val="111111"/>
          <w:sz w:val="28"/>
          <w:szCs w:val="28"/>
          <w:rtl/>
        </w:rPr>
        <w:t xml:space="preserve">ق = 304</w:t>
      </w:r>
    </w:p>
    <w:p>
      <w:pPr>
        <w:pStyle w:val="BookText"/>
      </w:pPr>
      <w:r>
        <w:rPr>
          <w:rFonts w:ascii="IRNazanin" w:hAnsi="IRNazanin" w:eastAsia="IRNazanin" w:cs="IRNazanin"/>
          <w:lang w:bidi="fa-IR"/>
          <w:color w:val="111111"/>
          <w:sz w:val="28"/>
          <w:szCs w:val="28"/>
          <w:rtl/>
        </w:rPr>
        <w:t xml:space="preserve">27 * 18 س [2303] .</w:t>
      </w:r>
    </w:p>
    <w:p>
      <w:pPr>
        <w:pStyle w:val="Heading3"/>
      </w:pPr>
      <w:bookmarkStart w:id="1156" w:name="_Toc420"/>
      <w:r>
        <w:t>406- فصل من كتاب ( عيون التفاسير ) لابي منصور الحسين بن ابراهيم الغواص السجزي : (ت - ؟).</w:t>
      </w:r>
      <w:bookmarkEnd w:id="1156"/>
    </w:p>
    <w:p>
      <w:pPr>
        <w:pStyle w:val="BookText"/>
      </w:pPr>
      <w:r>
        <w:rPr>
          <w:rFonts w:ascii="Amiri" w:hAnsi="Amiri" w:eastAsia="Amiri" w:cs="Amiri"/>
          <w:lang w:bidi="ar-SA"/>
          <w:color w:val="111111"/>
          <w:sz w:val="28"/>
          <w:szCs w:val="28"/>
          <w:rtl/>
        </w:rPr>
        <w:t xml:space="preserve">الكشف 2/ 1185</w:t>
      </w:r>
    </w:p>
    <w:p>
      <w:pPr>
        <w:pStyle w:val="BookText"/>
      </w:pPr>
      <w:r>
        <w:rPr>
          <w:rFonts w:ascii="Amiri" w:hAnsi="Amiri" w:eastAsia="Amiri" w:cs="Amiri"/>
          <w:lang w:bidi="ar-SA"/>
          <w:color w:val="111111"/>
          <w:sz w:val="28"/>
          <w:szCs w:val="28"/>
          <w:rtl/>
        </w:rPr>
        <w:t xml:space="preserve">أوله : « اعلم أن القرآن نزل على اثنين وأربعين لغة ، منها : لغة قريش و كنانة وخثعم والخزرج ..».</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24 × 13</w:t>
      </w:r>
      <w:r>
        <w:rPr>
          <w:rFonts w:ascii="Amiri" w:hAnsi="Amiri" w:eastAsia="Amiri" w:cs="Amiri"/>
          <w:lang w:bidi="ar-SA"/>
          <w:color w:val="111111"/>
          <w:sz w:val="28"/>
          <w:szCs w:val="28"/>
          <w:rtl/>
        </w:rPr>
        <w:t xml:space="preserve">س [10078/2 مجاميع].</w:t>
      </w:r>
    </w:p>
    <w:p>
      <w:pPr>
        <w:pStyle w:val="Heading3"/>
      </w:pPr>
      <w:bookmarkStart w:id="1157" w:name="_Toc421"/>
      <w:r>
        <w:t>407۔ فنون الأفنان في عيون علوم القرآن</w:t>
      </w:r>
      <w:bookmarkEnd w:id="1157"/>
    </w:p>
    <w:p>
      <w:pPr>
        <w:pStyle w:val="BookText"/>
      </w:pPr>
      <w:r>
        <w:rPr>
          <w:rFonts w:ascii="Amiri" w:hAnsi="Amiri" w:eastAsia="Amiri" w:cs="Amiri"/>
          <w:lang w:bidi="ar-SA"/>
          <w:color w:val="111111"/>
          <w:sz w:val="28"/>
          <w:szCs w:val="28"/>
          <w:rtl/>
        </w:rPr>
        <w:t xml:space="preserve">مؤلفه : أبو الفرج عبدالرحمن بن علي بن الجوزي (ت - 597ه ).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6" w:name="pg15460_166966"/>
    <w:bookmarkEnd w:id="126"/>
    <w:p>
      <w:pPr>
        <w:pStyle w:val="BookText"/>
      </w:pPr>
      <w:r>
        <w:rPr>
          <w:rFonts w:ascii="Amiri" w:hAnsi="Amiri" w:eastAsia="Amiri" w:cs="Amiri"/>
          <w:lang w:bidi="ar-SA"/>
          <w:color w:val="111111"/>
          <w:sz w:val="28"/>
          <w:szCs w:val="28"/>
          <w:rtl/>
        </w:rPr>
        <w:t xml:space="preserve">أوله : « الحمد لله الذي أكرمنا بالتوحيد ودين الاسلام..».</w:t>
      </w:r>
    </w:p>
    <w:p>
      <w:pPr>
        <w:pStyle w:val="BookText"/>
      </w:pPr>
      <w:r>
        <w:rPr>
          <w:rFonts w:ascii="Amiri" w:hAnsi="Amiri" w:eastAsia="Amiri" w:cs="Amiri"/>
          <w:lang w:bidi="ar-SA"/>
          <w:color w:val="111111"/>
          <w:sz w:val="28"/>
          <w:szCs w:val="28"/>
          <w:rtl/>
        </w:rPr>
        <w:t xml:space="preserve">طبع في المغرب /الرباط/1970م .</w:t>
      </w:r>
    </w:p>
    <w:p>
      <w:pPr>
        <w:pStyle w:val="BookText"/>
      </w:pPr>
      <w:r>
        <w:rPr>
          <w:rFonts w:ascii="Amiri" w:hAnsi="Amiri" w:eastAsia="Amiri" w:cs="Amiri"/>
          <w:lang w:bidi="ar-SA"/>
          <w:color w:val="111111"/>
          <w:sz w:val="28"/>
          <w:szCs w:val="28"/>
          <w:rtl/>
        </w:rPr>
        <w:t xml:space="preserve">كتبه : سعادة بن حسن السابريسي في سنة / 871ه- . والنسخة حسنة مضبوطة .</w:t>
      </w:r>
    </w:p>
    <w:p>
      <w:pPr>
        <w:pStyle w:val="BookText"/>
      </w:pPr>
      <w:r>
        <w:rPr>
          <w:rFonts w:ascii="IRNazanin" w:hAnsi="IRNazanin" w:eastAsia="IRNazanin" w:cs="IRNazanin"/>
          <w:lang w:bidi="fa-IR"/>
          <w:color w:val="111111"/>
          <w:sz w:val="28"/>
          <w:szCs w:val="28"/>
          <w:rtl/>
        </w:rPr>
        <w:t xml:space="preserve">ق= 40</w:t>
      </w:r>
    </w:p>
    <w:p>
      <w:pPr>
        <w:pStyle w:val="BookText"/>
      </w:pPr>
      <w:r>
        <w:rPr>
          <w:rFonts w:ascii="IRNazanin" w:hAnsi="IRNazanin" w:eastAsia="IRNazanin" w:cs="IRNazanin"/>
          <w:lang w:bidi="fa-IR"/>
          <w:color w:val="111111"/>
          <w:sz w:val="28"/>
          <w:szCs w:val="28"/>
          <w:rtl/>
        </w:rPr>
        <w:t xml:space="preserve">26 * 18 س [2412] .</w:t>
      </w:r>
    </w:p>
    <w:p>
      <w:pPr>
        <w:pStyle w:val="Heading3"/>
      </w:pPr>
      <w:bookmarkStart w:id="1158" w:name="_Toc422"/>
      <w:r>
        <w:t>406- فصيح البيان في تفسير القرآن</w:t>
      </w:r>
      <w:bookmarkEnd w:id="1158"/>
    </w:p>
    <w:p>
      <w:pPr>
        <w:pStyle w:val="BookText"/>
      </w:pPr>
      <w:r>
        <w:rPr>
          <w:rFonts w:ascii="Amiri" w:hAnsi="Amiri" w:eastAsia="Amiri" w:cs="Amiri"/>
          <w:lang w:bidi="ar-SA"/>
          <w:color w:val="111111"/>
          <w:sz w:val="28"/>
          <w:szCs w:val="28"/>
          <w:rtl/>
        </w:rPr>
        <w:t xml:space="preserve">مؤلفه : ابراهيم فصيح بن صبغة الله الحي-دري (ت - 1300ه- ) .</w:t>
      </w:r>
    </w:p>
    <w:p>
      <w:pPr>
        <w:pStyle w:val="BookText"/>
      </w:pPr>
      <w:r>
        <w:rPr>
          <w:rFonts w:ascii="Amiri" w:hAnsi="Amiri" w:eastAsia="Amiri" w:cs="Amiri"/>
          <w:lang w:bidi="ar-SA"/>
          <w:color w:val="111111"/>
          <w:sz w:val="28"/>
          <w:szCs w:val="28"/>
          <w:rtl/>
        </w:rPr>
        <w:t xml:space="preserve">أوله : « شرفت قلمي بسجوده على هذه الصحيفة البيضاء أداء لحق حمد الله الذي أفاض مالا يحصى من النعم ».</w:t>
      </w:r>
    </w:p>
    <w:p>
      <w:pPr>
        <w:pStyle w:val="BookText"/>
      </w:pPr>
      <w:r>
        <w:rPr>
          <w:rFonts w:ascii="Amiri" w:hAnsi="Amiri" w:eastAsia="Amiri" w:cs="Amiri"/>
          <w:lang w:bidi="ar-SA"/>
          <w:color w:val="111111"/>
          <w:sz w:val="28"/>
          <w:szCs w:val="28"/>
          <w:rtl/>
        </w:rPr>
        <w:t xml:space="preserve">بلغ فيه الى تفسير قوله تعالى : « بشيراً ونذيراً ولا تسأل عنأصحاب الجحيم ..».</w:t>
      </w:r>
    </w:p>
    <w:p>
      <w:pPr>
        <w:pStyle w:val="BookText"/>
      </w:pPr>
      <w:r>
        <w:rPr>
          <w:rFonts w:ascii="IRNazanin" w:hAnsi="IRNazanin" w:eastAsia="IRNazanin" w:cs="IRNazanin"/>
          <w:lang w:bidi="fa-IR"/>
          <w:color w:val="111111"/>
          <w:sz w:val="28"/>
          <w:szCs w:val="28"/>
          <w:rtl/>
        </w:rPr>
        <w:t xml:space="preserve">وفي اوله تقاریظ لجماعة من علماء بغداد في زمنه ، وهم : النقشبندي ، طه السنوي ، محمد بن سليمان المدرس الاربلي ، محمد أمين العمري الموصلي صاحب ( مناهل الأولياء ) ، علي الخالصي القادري ، عبدالرحمن الجيلاني ( المحض ) ، عثمان المدرس باربل احمد بن ابي بكر المدرس بار بل ، اسماعيل كتخدا زاده ، عبداللطيف صلحي البغدادي</w:t>
      </w:r>
    </w:p>
    <w:p>
      <w:pPr>
        <w:pStyle w:val="BookText"/>
      </w:pPr>
      <w:r>
        <w:rPr>
          <w:rFonts w:ascii="IRNazanin" w:hAnsi="IRNazanin" w:eastAsia="IRNazanin" w:cs="IRNazanin"/>
          <w:lang w:bidi="fa-IR"/>
          <w:color w:val="111111"/>
          <w:sz w:val="28"/>
          <w:szCs w:val="28"/>
          <w:rtl/>
        </w:rPr>
        <w:t xml:space="preserve">ق = 308</w:t>
      </w:r>
    </w:p>
    <w:p>
      <w:pPr>
        <w:pStyle w:val="BookText"/>
      </w:pPr>
      <w:r>
        <w:rPr>
          <w:rFonts w:ascii="IRNazanin" w:hAnsi="IRNazanin" w:eastAsia="IRNazanin" w:cs="IRNazanin"/>
          <w:lang w:bidi="fa-IR"/>
          <w:color w:val="111111"/>
          <w:sz w:val="28"/>
          <w:szCs w:val="28"/>
          <w:rtl/>
        </w:rPr>
        <w:t xml:space="preserve">31 *21 س [2322] .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27" w:name="pg15460_166967"/>
    <w:bookmarkEnd w:id="127"/>
    <w:p>
      <w:pPr>
        <w:pStyle w:val="Heading3"/>
      </w:pPr>
      <w:bookmarkStart w:id="1159" w:name="_Toc423"/>
      <w:r>
        <w:t>408 - قاعدة في القرآن</w:t>
      </w:r>
      <w:bookmarkEnd w:id="1159"/>
    </w:p>
    <w:p>
      <w:pPr>
        <w:pStyle w:val="BookText"/>
      </w:pPr>
      <w:r>
        <w:rPr>
          <w:rFonts w:ascii="Amiri" w:hAnsi="Amiri" w:eastAsia="Amiri" w:cs="Amiri"/>
          <w:lang w:bidi="ar-SA"/>
          <w:color w:val="111111"/>
          <w:sz w:val="28"/>
          <w:szCs w:val="28"/>
          <w:rtl/>
        </w:rPr>
        <w:t xml:space="preserve">مؤلفه : ابن تيمية (ت - 728ھ ) .</w:t>
      </w:r>
    </w:p>
    <w:p>
      <w:pPr>
        <w:pStyle w:val="BookText"/>
      </w:pPr>
      <w:r>
        <w:rPr>
          <w:rFonts w:ascii="IRNazanin" w:hAnsi="IRNazanin" w:eastAsia="IRNazanin" w:cs="IRNazanin"/>
          <w:lang w:bidi="fa-IR"/>
          <w:color w:val="111111"/>
          <w:sz w:val="28"/>
          <w:szCs w:val="28"/>
          <w:rtl/>
        </w:rPr>
        <w:t xml:space="preserve">أوله : « قال الامام العالم شیخ الاسلام ..».</w:t>
      </w:r>
    </w:p>
    <w:p>
      <w:pPr>
        <w:pStyle w:val="BookText"/>
      </w:pPr>
      <w:r>
        <w:rPr>
          <w:rFonts w:ascii="Amiri" w:hAnsi="Amiri" w:eastAsia="Amiri" w:cs="Amiri"/>
          <w:lang w:bidi="ar-SA"/>
          <w:color w:val="111111"/>
          <w:sz w:val="28"/>
          <w:szCs w:val="28"/>
          <w:rtl/>
        </w:rPr>
        <w:t xml:space="preserve">تم نسخه في سنة / 1328ه .</w:t>
      </w:r>
    </w:p>
    <w:p>
      <w:pPr>
        <w:pStyle w:val="BookText"/>
      </w:pPr>
      <w:r>
        <w:rPr>
          <w:rFonts w:ascii="Amiri" w:hAnsi="Amiri" w:eastAsia="Amiri" w:cs="Amiri"/>
          <w:lang w:bidi="ar-SA"/>
          <w:color w:val="111111"/>
          <w:sz w:val="28"/>
          <w:szCs w:val="28"/>
          <w:rtl/>
        </w:rPr>
        <w:t xml:space="preserve">طبع/ الرياض 1381 ه ( مجموع فتاويه ) .</w:t>
      </w:r>
    </w:p>
    <w:p>
      <w:pPr>
        <w:pStyle w:val="BookText"/>
      </w:pPr>
      <w:r>
        <w:rPr>
          <w:rFonts w:ascii="IRNazanin" w:hAnsi="IRNazanin" w:eastAsia="IRNazanin" w:cs="IRNazanin"/>
          <w:lang w:bidi="fa-IR"/>
          <w:color w:val="111111"/>
          <w:sz w:val="28"/>
          <w:szCs w:val="28"/>
          <w:rtl/>
        </w:rPr>
        <w:t xml:space="preserve">ق = 9</w:t>
      </w:r>
    </w:p>
    <w:p>
      <w:pPr>
        <w:pStyle w:val="BookText"/>
      </w:pPr>
      <w:r>
        <w:rPr>
          <w:rFonts w:ascii="Amiri" w:hAnsi="Amiri" w:eastAsia="Amiri" w:cs="Amiri"/>
          <w:lang w:bidi="ar-SA"/>
          <w:color w:val="111111"/>
          <w:sz w:val="28"/>
          <w:szCs w:val="28"/>
          <w:rtl/>
        </w:rPr>
        <w:t xml:space="preserve">23 * 15س [13793/3 مجاميع].</w:t>
      </w:r>
    </w:p>
    <w:p>
      <w:pPr>
        <w:pStyle w:val="Heading3"/>
      </w:pPr>
      <w:bookmarkStart w:id="1160" w:name="_Toc424"/>
      <w:r>
        <w:t>409- قاعدة لابن تيمية في قوله تعالى : ( حتى اذا استيأس الرسل وظنوا انهم قد كذبوا ..»</w:t>
      </w:r>
      <w:bookmarkEnd w:id="1160"/>
    </w:p>
    <w:p>
      <w:pPr>
        <w:pStyle w:val="BookText"/>
      </w:pPr>
      <w:r>
        <w:rPr>
          <w:rFonts w:ascii="Amiri" w:hAnsi="Amiri" w:eastAsia="Amiri" w:cs="Amiri"/>
          <w:lang w:bidi="ar-SA"/>
          <w:color w:val="111111"/>
          <w:sz w:val="28"/>
          <w:szCs w:val="28"/>
          <w:rtl/>
        </w:rPr>
        <w:t xml:space="preserve">أولها :«فصل في قوله تعالى : حتى اذا .. قراءتان في هذه الآية ..».</w:t>
      </w:r>
    </w:p>
    <w:p>
      <w:pPr>
        <w:pStyle w:val="BookText"/>
      </w:pPr>
      <w:r>
        <w:rPr>
          <w:rFonts w:ascii="IRNazanin" w:hAnsi="IRNazanin" w:eastAsia="IRNazanin" w:cs="IRNazanin"/>
          <w:lang w:bidi="fa-IR"/>
          <w:color w:val="111111"/>
          <w:sz w:val="28"/>
          <w:szCs w:val="28"/>
          <w:rtl/>
        </w:rPr>
        <w:t xml:space="preserve">ق= 2</w:t>
      </w:r>
    </w:p>
    <w:p>
      <w:pPr>
        <w:pStyle w:val="BookText"/>
      </w:pPr>
      <w:r>
        <w:rPr>
          <w:rFonts w:ascii="Times New Roman" w:hAnsi="Times New Roman" w:eastAsia="Times New Roman" w:cs="Times New Roman"/>
          <w:lang w:val="en-US" w:bidi="en-US"/>
          <w:color w:val="111111"/>
          <w:sz w:val="28"/>
          <w:szCs w:val="28"/>
          <w:rtl/>
        </w:rPr>
        <w:t xml:space="preserve">30 × 20</w:t>
      </w:r>
      <w:r>
        <w:rPr>
          <w:rFonts w:ascii="IRNazanin" w:hAnsi="IRNazanin" w:eastAsia="IRNazanin" w:cs="IRNazanin"/>
          <w:lang w:bidi="fa-IR"/>
          <w:color w:val="111111"/>
          <w:sz w:val="28"/>
          <w:szCs w:val="28"/>
          <w:rtl/>
        </w:rPr>
        <w:t xml:space="preserve">س [ 4767/31مجامع].</w:t>
      </w:r>
    </w:p>
    <w:p>
      <w:pPr>
        <w:pStyle w:val="Heading3"/>
      </w:pPr>
      <w:bookmarkStart w:id="1161" w:name="_Toc425"/>
      <w:r>
        <w:t>410-قطعة من تفسير سورة البقرة</w:t>
      </w:r>
      <w:bookmarkEnd w:id="1161"/>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مخرومة الطرفين ..</w:t>
      </w:r>
    </w:p>
    <w:p>
      <w:pPr>
        <w:pStyle w:val="BookText"/>
      </w:pPr>
      <w:r>
        <w:rPr>
          <w:rFonts w:ascii="IRNazanin" w:hAnsi="IRNazanin" w:eastAsia="IRNazanin" w:cs="IRNazanin"/>
          <w:lang w:bidi="fa-IR"/>
          <w:color w:val="111111"/>
          <w:sz w:val="28"/>
          <w:szCs w:val="28"/>
          <w:rtl/>
        </w:rPr>
        <w:t xml:space="preserve">ق = 100</w:t>
      </w:r>
    </w:p>
    <w:p>
      <w:pPr>
        <w:pStyle w:val="BookText"/>
      </w:pPr>
      <w:r>
        <w:rPr>
          <w:rFonts w:ascii="IRNazanin" w:hAnsi="IRNazanin" w:eastAsia="IRNazanin" w:cs="IRNazanin"/>
          <w:lang w:bidi="fa-IR"/>
          <w:color w:val="111111"/>
          <w:sz w:val="28"/>
          <w:szCs w:val="28"/>
          <w:rtl/>
        </w:rPr>
        <w:t xml:space="preserve">22 * 16 س [2349/1 مجامیع].</w:t>
      </w:r>
    </w:p>
    <w:p>
      <w:pPr>
        <w:pStyle w:val="Heading3"/>
      </w:pPr>
      <w:bookmarkStart w:id="1162" w:name="_Toc426"/>
      <w:r>
        <w:t>411 -قطعة من تفسير ابن النقيب ( التحرير والتجيز )</w:t>
      </w:r>
      <w:bookmarkEnd w:id="1162"/>
    </w:p>
    <w:p>
      <w:pPr>
        <w:pStyle w:val="BookText"/>
      </w:pPr>
      <w:r>
        <w:rPr>
          <w:rFonts w:ascii="Amiri" w:hAnsi="Amiri" w:eastAsia="Amiri" w:cs="Amiri"/>
          <w:lang w:bidi="ar-SA"/>
          <w:color w:val="111111"/>
          <w:sz w:val="28"/>
          <w:szCs w:val="28"/>
          <w:rtl/>
        </w:rPr>
        <w:t xml:space="preserve">مؤلفه : جمال الدين ابو عبدالله محمد بن سليمان ابن النقيب (ت - 698 ه ) . الكشف 358/1 .</w:t>
      </w:r>
    </w:p>
    <w:p>
      <w:pPr>
        <w:pStyle w:val="BookText"/>
      </w:pPr>
      <w:r>
        <w:rPr>
          <w:rFonts w:ascii="Amiri" w:hAnsi="Amiri" w:eastAsia="Amiri" w:cs="Amiri"/>
          <w:lang w:bidi="ar-SA"/>
          <w:color w:val="111111"/>
          <w:sz w:val="28"/>
          <w:szCs w:val="28"/>
          <w:rtl/>
        </w:rPr>
        <w:t xml:space="preserve">أولها : « فصل في الاستعاذة ، اعلم أخي وفقك الله واياك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28" w:name="pg15460_166968"/>
    <w:bookmarkEnd w:id="128"/>
    <w:p>
      <w:pPr>
        <w:pStyle w:val="BookText"/>
      </w:pPr>
      <w:r>
        <w:rPr>
          <w:rFonts w:ascii="Amiri" w:hAnsi="Amiri" w:eastAsia="Amiri" w:cs="Amiri"/>
          <w:lang w:bidi="ar-SA"/>
          <w:color w:val="111111"/>
          <w:sz w:val="28"/>
          <w:szCs w:val="28"/>
          <w:rtl/>
        </w:rPr>
        <w:t xml:space="preserve">-كذا - ان الله جعل النور في مصباح القراءة ».</w:t>
      </w:r>
    </w:p>
    <w:p>
      <w:pPr>
        <w:pStyle w:val="BookText"/>
      </w:pPr>
      <w:r>
        <w:rPr>
          <w:rFonts w:ascii="IRNazanin" w:hAnsi="IRNazanin" w:eastAsia="IRNazanin" w:cs="IRNazanin"/>
          <w:lang w:bidi="fa-IR"/>
          <w:color w:val="111111"/>
          <w:sz w:val="28"/>
          <w:szCs w:val="28"/>
          <w:rtl/>
        </w:rPr>
        <w:t xml:space="preserve">ق = 26</w:t>
      </w:r>
    </w:p>
    <w:p>
      <w:pPr>
        <w:pStyle w:val="BookText"/>
      </w:pPr>
      <w:r>
        <w:rPr>
          <w:rFonts w:ascii="IRNazanin" w:hAnsi="IRNazanin" w:eastAsia="IRNazanin" w:cs="IRNazanin"/>
          <w:lang w:bidi="fa-IR"/>
          <w:color w:val="111111"/>
          <w:sz w:val="28"/>
          <w:szCs w:val="28"/>
          <w:rtl/>
        </w:rPr>
        <w:t xml:space="preserve">28 * 22س [2316 - 2317 مجامیع].</w:t>
      </w:r>
    </w:p>
    <w:p>
      <w:pPr>
        <w:pStyle w:val="Heading3"/>
      </w:pPr>
      <w:bookmarkStart w:id="1163" w:name="_Toc427"/>
      <w:r>
        <w:t>412- قطعة من تفسير القرآن الكريم</w:t>
      </w:r>
      <w:bookmarkEnd w:id="1163"/>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IRNazanin" w:hAnsi="IRNazanin" w:eastAsia="IRNazanin" w:cs="IRNazanin"/>
          <w:lang w:bidi="fa-IR"/>
          <w:color w:val="111111"/>
          <w:sz w:val="28"/>
          <w:szCs w:val="28"/>
          <w:rtl/>
        </w:rPr>
        <w:t xml:space="preserve">أوله : « قوله عز وجل ، کهیعص ، قرأ أبو عمر بكسر الهاء وفتح الباء ..».</w:t>
      </w:r>
    </w:p>
    <w:p>
      <w:pPr>
        <w:pStyle w:val="BookText"/>
      </w:pPr>
      <w:r>
        <w:rPr>
          <w:rFonts w:ascii="IRNazanin" w:hAnsi="IRNazanin" w:eastAsia="IRNazanin" w:cs="IRNazanin"/>
          <w:lang w:bidi="fa-IR"/>
          <w:color w:val="111111"/>
          <w:sz w:val="28"/>
          <w:szCs w:val="28"/>
          <w:rtl/>
        </w:rPr>
        <w:t xml:space="preserve">خطه قدیم ، ربما يرتقي إلى القرن العاشر .</w:t>
      </w:r>
    </w:p>
    <w:p>
      <w:pPr>
        <w:pStyle w:val="BookText"/>
      </w:pPr>
      <w:r>
        <w:rPr>
          <w:rFonts w:ascii="IRNazanin" w:hAnsi="IRNazanin" w:eastAsia="IRNazanin" w:cs="IRNazanin"/>
          <w:lang w:bidi="fa-IR"/>
          <w:color w:val="111111"/>
          <w:sz w:val="28"/>
          <w:szCs w:val="28"/>
          <w:rtl/>
        </w:rPr>
        <w:t xml:space="preserve">ق= 395</w:t>
      </w:r>
    </w:p>
    <w:p>
      <w:pPr>
        <w:pStyle w:val="BookText"/>
      </w:pPr>
      <w:r>
        <w:rPr>
          <w:rFonts w:ascii="IRNazanin" w:hAnsi="IRNazanin" w:eastAsia="IRNazanin" w:cs="IRNazanin"/>
          <w:lang w:bidi="fa-IR"/>
          <w:color w:val="111111"/>
          <w:sz w:val="28"/>
          <w:szCs w:val="28"/>
          <w:rtl/>
        </w:rPr>
        <w:t xml:space="preserve">37 *21 س [12249].</w:t>
      </w:r>
    </w:p>
    <w:p>
      <w:pPr>
        <w:pStyle w:val="Heading3"/>
      </w:pPr>
      <w:bookmarkStart w:id="1164" w:name="_Toc428"/>
      <w:r>
        <w:t>413-كاشف السجاف عن وجه الكشاف</w:t>
      </w:r>
      <w:bookmarkEnd w:id="1164"/>
    </w:p>
    <w:p>
      <w:pPr>
        <w:pStyle w:val="BookText"/>
      </w:pPr>
      <w:r>
        <w:rPr>
          <w:rFonts w:ascii="IRNazanin" w:hAnsi="IRNazanin" w:eastAsia="IRNazanin" w:cs="IRNazanin"/>
          <w:lang w:bidi="fa-IR"/>
          <w:color w:val="111111"/>
          <w:sz w:val="28"/>
          <w:szCs w:val="28"/>
          <w:rtl/>
        </w:rPr>
        <w:t xml:space="preserve">مؤلفه : افتخار الدین بن نصر الله الدامغاني (ت - بعد سنة -774ه ) .</w:t>
      </w:r>
    </w:p>
    <w:p>
      <w:pPr>
        <w:pStyle w:val="BookText"/>
      </w:pPr>
      <w:r>
        <w:rPr>
          <w:rFonts w:ascii="Amiri" w:hAnsi="Amiri" w:eastAsia="Amiri" w:cs="Amiri"/>
          <w:lang w:bidi="ar-SA"/>
          <w:color w:val="111111"/>
          <w:sz w:val="28"/>
          <w:szCs w:val="28"/>
          <w:rtl/>
        </w:rPr>
        <w:t xml:space="preserve">مسودة المؤلف ، أولها : « الحمد لله الذي دل على كلامه الأزلي بابراز الحروف والأصوات ، وجلى أعاجيب المعاني في جلابيب تراكيب الكلمات ..».</w:t>
      </w:r>
    </w:p>
    <w:p>
      <w:pPr>
        <w:pStyle w:val="BookText"/>
      </w:pPr>
      <w:r>
        <w:rPr>
          <w:rFonts w:ascii="Amiri" w:hAnsi="Amiri" w:eastAsia="Amiri" w:cs="Amiri"/>
          <w:lang w:bidi="ar-SA"/>
          <w:color w:val="111111"/>
          <w:sz w:val="28"/>
          <w:szCs w:val="28"/>
          <w:rtl/>
        </w:rPr>
        <w:t xml:space="preserve">وآخرها : فتم الجزء الأول من كتاب .. حرره مؤلفه .. .افتخار بن نصرالله الدامغاني في ربيع الأول لسنة أربع وسبعين وسبعمائه ...».</w:t>
      </w:r>
    </w:p>
    <w:p>
      <w:pPr>
        <w:pStyle w:val="BookText"/>
      </w:pPr>
      <w:r>
        <w:rPr>
          <w:rFonts w:ascii="IRNazanin" w:hAnsi="IRNazanin" w:eastAsia="IRNazanin" w:cs="IRNazanin"/>
          <w:lang w:bidi="fa-IR"/>
          <w:color w:val="111111"/>
          <w:sz w:val="28"/>
          <w:szCs w:val="28"/>
          <w:rtl/>
        </w:rPr>
        <w:t xml:space="preserve">في أوله (تملکات) باسماء : ابن عبدالحنين النجفي ، و اسماعیل ابن نصرالله (الدامغاني).. وابي محمد ابراهيم المشتهر نصر بن افتخار سنة/770ھ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29" w:name="pg15460_166969"/>
    <w:bookmarkEnd w:id="129"/>
    <w:p>
      <w:pPr>
        <w:pStyle w:val="BookText"/>
      </w:pPr>
      <w:r>
        <w:rPr>
          <w:rFonts w:ascii="IRNazanin" w:hAnsi="IRNazanin" w:eastAsia="IRNazanin" w:cs="IRNazanin"/>
          <w:lang w:bidi="fa-IR"/>
          <w:color w:val="111111"/>
          <w:sz w:val="28"/>
          <w:szCs w:val="28"/>
          <w:rtl/>
        </w:rPr>
        <w:t xml:space="preserve">جلده مزخرف .</w:t>
      </w:r>
    </w:p>
    <w:p>
      <w:pPr>
        <w:pStyle w:val="BookText"/>
      </w:pPr>
      <w:r>
        <w:rPr>
          <w:rFonts w:ascii="IRNazanin" w:hAnsi="IRNazanin" w:eastAsia="IRNazanin" w:cs="IRNazanin"/>
          <w:lang w:bidi="fa-IR"/>
          <w:color w:val="111111"/>
          <w:sz w:val="28"/>
          <w:szCs w:val="28"/>
          <w:rtl/>
        </w:rPr>
        <w:t xml:space="preserve">ق =299</w:t>
      </w:r>
    </w:p>
    <w:p>
      <w:pPr>
        <w:pStyle w:val="BookText"/>
      </w:pPr>
      <w:r>
        <w:rPr>
          <w:rFonts w:ascii="Times New Roman" w:hAnsi="Times New Roman" w:eastAsia="Times New Roman" w:cs="Times New Roman"/>
          <w:lang w:val="en-US" w:bidi="en-US"/>
          <w:color w:val="111111"/>
          <w:sz w:val="28"/>
          <w:szCs w:val="28"/>
          <w:rtl/>
        </w:rPr>
        <w:t xml:space="preserve">23 ×16</w:t>
      </w:r>
      <w:r>
        <w:rPr>
          <w:rFonts w:ascii="IRNazanin" w:hAnsi="IRNazanin" w:eastAsia="IRNazanin" w:cs="IRNazanin"/>
          <w:lang w:bidi="fa-IR"/>
          <w:color w:val="111111"/>
          <w:sz w:val="28"/>
          <w:szCs w:val="28"/>
          <w:rtl/>
        </w:rPr>
        <w:t xml:space="preserve">س [3003]</w:t>
      </w:r>
    </w:p>
    <w:p>
      <w:pPr>
        <w:pStyle w:val="Heading3"/>
      </w:pPr>
      <w:bookmarkStart w:id="1165" w:name="_Toc429"/>
      <w:r>
        <w:t>414- الكشاف عن حقائق التنزيل وعيون الأقاويل في وجوه التأويل</w:t>
      </w:r>
      <w:bookmarkEnd w:id="1165"/>
    </w:p>
    <w:p>
      <w:pPr>
        <w:pStyle w:val="BookText"/>
      </w:pPr>
      <w:r>
        <w:rPr>
          <w:rFonts w:ascii="Amiri" w:hAnsi="Amiri" w:eastAsia="Amiri" w:cs="Amiri"/>
          <w:lang w:bidi="ar-SA"/>
          <w:color w:val="111111"/>
          <w:sz w:val="28"/>
          <w:szCs w:val="28"/>
          <w:rtl/>
        </w:rPr>
        <w:t xml:space="preserve">مؤلفه : محمود بن عمر جار الله الزمخشري (ت - 538ه.).</w:t>
      </w:r>
    </w:p>
    <w:p>
      <w:pPr>
        <w:pStyle w:val="BookText"/>
      </w:pPr>
      <w:r>
        <w:rPr>
          <w:rFonts w:ascii="IRNazanin" w:hAnsi="IRNazanin" w:eastAsia="IRNazanin" w:cs="IRNazanin"/>
          <w:lang w:bidi="fa-IR"/>
          <w:color w:val="111111"/>
          <w:sz w:val="28"/>
          <w:szCs w:val="28"/>
          <w:rtl/>
        </w:rPr>
        <w:t xml:space="preserve">المجلد الاول</w:t>
      </w:r>
    </w:p>
    <w:p>
      <w:pPr>
        <w:pStyle w:val="BookText"/>
      </w:pPr>
      <w:r>
        <w:rPr>
          <w:rFonts w:ascii="IRNazanin" w:hAnsi="IRNazanin" w:eastAsia="IRNazanin" w:cs="IRNazanin"/>
          <w:lang w:bidi="fa-IR"/>
          <w:color w:val="111111"/>
          <w:sz w:val="28"/>
          <w:szCs w:val="28"/>
          <w:rtl/>
        </w:rPr>
        <w:t xml:space="preserve">ق =466</w:t>
      </w:r>
    </w:p>
    <w:p>
      <w:pPr>
        <w:pStyle w:val="BookText"/>
      </w:pPr>
      <w:r>
        <w:rPr>
          <w:rFonts w:ascii="Times New Roman" w:hAnsi="Times New Roman" w:eastAsia="Times New Roman" w:cs="Times New Roman"/>
          <w:lang w:val="en-US" w:bidi="en-US"/>
          <w:color w:val="111111"/>
          <w:sz w:val="28"/>
          <w:szCs w:val="28"/>
          <w:rtl/>
        </w:rPr>
        <w:t xml:space="preserve">27 × 17</w:t>
      </w:r>
      <w:r>
        <w:rPr>
          <w:rFonts w:ascii="IRNazanin" w:hAnsi="IRNazanin" w:eastAsia="IRNazanin" w:cs="IRNazanin"/>
          <w:lang w:bidi="fa-IR"/>
          <w:color w:val="111111"/>
          <w:sz w:val="28"/>
          <w:szCs w:val="28"/>
          <w:rtl/>
        </w:rPr>
        <w:t xml:space="preserve">س [2295].</w:t>
      </w:r>
    </w:p>
    <w:p>
      <w:pPr>
        <w:pStyle w:val="Heading3"/>
      </w:pPr>
      <w:bookmarkStart w:id="1166" w:name="_Toc430"/>
      <w:r>
        <w:t>415- نسخة أخرى</w:t>
      </w:r>
      <w:bookmarkEnd w:id="1166"/>
    </w:p>
    <w:p>
      <w:pPr>
        <w:pStyle w:val="BookText"/>
      </w:pPr>
      <w:r>
        <w:rPr>
          <w:rFonts w:ascii="Amiri" w:hAnsi="Amiri" w:eastAsia="Amiri" w:cs="Amiri"/>
          <w:lang w:bidi="ar-SA"/>
          <w:color w:val="111111"/>
          <w:sz w:val="28"/>
          <w:szCs w:val="28"/>
          <w:rtl/>
        </w:rPr>
        <w:t xml:space="preserve">مذهبة متقنة جيدة ، كتبها : نور الدين بن موسى السلموني الازهري في سنة 1000ه- ، وملكها عبدالرحمن بن محمد محسن</w:t>
      </w:r>
    </w:p>
    <w:p>
      <w:pPr>
        <w:pStyle w:val="BookText"/>
      </w:pPr>
      <w:r>
        <w:rPr>
          <w:rFonts w:ascii="Amiri" w:hAnsi="Amiri" w:eastAsia="Amiri" w:cs="Amiri"/>
          <w:lang w:bidi="ar-SA"/>
          <w:color w:val="111111"/>
          <w:sz w:val="28"/>
          <w:szCs w:val="28"/>
          <w:rtl/>
        </w:rPr>
        <w:t xml:space="preserve">الدورى سنة/1246ه.</w:t>
      </w:r>
    </w:p>
    <w:p>
      <w:pPr>
        <w:pStyle w:val="BookText"/>
      </w:pPr>
      <w:r>
        <w:rPr>
          <w:rFonts w:ascii="IRNazanin" w:hAnsi="IRNazanin" w:eastAsia="IRNazanin" w:cs="IRNazanin"/>
          <w:lang w:bidi="fa-IR"/>
          <w:color w:val="111111"/>
          <w:sz w:val="28"/>
          <w:szCs w:val="28"/>
          <w:rtl/>
        </w:rPr>
        <w:t xml:space="preserve">جلدها مزخرف.</w:t>
      </w:r>
    </w:p>
    <w:p>
      <w:pPr>
        <w:pStyle w:val="BookText"/>
      </w:pPr>
      <w:r>
        <w:rPr>
          <w:rFonts w:ascii="IRNazanin" w:hAnsi="IRNazanin" w:eastAsia="IRNazanin" w:cs="IRNazanin"/>
          <w:lang w:bidi="fa-IR"/>
          <w:color w:val="111111"/>
          <w:sz w:val="28"/>
          <w:szCs w:val="28"/>
          <w:rtl/>
        </w:rPr>
        <w:t xml:space="preserve">ق = 56</w:t>
      </w:r>
    </w:p>
    <w:p>
      <w:pPr>
        <w:pStyle w:val="BookText"/>
      </w:pPr>
      <w:r>
        <w:rPr>
          <w:rFonts w:ascii="IRNazanin" w:hAnsi="IRNazanin" w:eastAsia="IRNazanin" w:cs="IRNazanin"/>
          <w:lang w:bidi="fa-IR"/>
          <w:color w:val="111111"/>
          <w:sz w:val="28"/>
          <w:szCs w:val="28"/>
          <w:rtl/>
        </w:rPr>
        <w:t xml:space="preserve">30 * 18 س [2297].</w:t>
      </w:r>
    </w:p>
    <w:p>
      <w:pPr>
        <w:pStyle w:val="Heading3"/>
      </w:pPr>
      <w:bookmarkStart w:id="1167" w:name="_Toc431"/>
      <w:r>
        <w:t>416- نسخة أخرى</w:t>
      </w:r>
      <w:bookmarkEnd w:id="1167"/>
    </w:p>
    <w:p>
      <w:pPr>
        <w:pStyle w:val="BookText"/>
      </w:pPr>
      <w:r>
        <w:rPr>
          <w:rFonts w:ascii="Amiri" w:hAnsi="Amiri" w:eastAsia="Amiri" w:cs="Amiri"/>
          <w:lang w:bidi="ar-SA"/>
          <w:color w:val="111111"/>
          <w:sz w:val="28"/>
          <w:szCs w:val="28"/>
          <w:rtl/>
        </w:rPr>
        <w:t xml:space="preserve">في أولها سر لوحة تنتهي بسورة ( الكهف ) .</w:t>
      </w:r>
    </w:p>
    <w:p>
      <w:pPr>
        <w:pStyle w:val="BookText"/>
      </w:pPr>
      <w:r>
        <w:rPr>
          <w:rFonts w:ascii="IRNazanin" w:hAnsi="IRNazanin" w:eastAsia="IRNazanin" w:cs="IRNazanin"/>
          <w:lang w:bidi="fa-IR"/>
          <w:color w:val="111111"/>
          <w:sz w:val="28"/>
          <w:szCs w:val="28"/>
          <w:rtl/>
        </w:rPr>
        <w:t xml:space="preserve">ق =479</w:t>
      </w:r>
    </w:p>
    <w:p>
      <w:pPr>
        <w:pStyle w:val="BookText"/>
      </w:pPr>
      <w:r>
        <w:rPr>
          <w:rFonts w:ascii="Times New Roman" w:hAnsi="Times New Roman" w:eastAsia="Times New Roman" w:cs="Times New Roman"/>
          <w:lang w:val="en-US" w:bidi="en-US"/>
          <w:color w:val="111111"/>
          <w:sz w:val="28"/>
          <w:szCs w:val="28"/>
          <w:rtl/>
        </w:rPr>
        <w:t xml:space="preserve">29 × 19</w:t>
      </w:r>
      <w:r>
        <w:rPr>
          <w:rFonts w:ascii="IRNazanin" w:hAnsi="IRNazanin" w:eastAsia="IRNazanin" w:cs="IRNazanin"/>
          <w:lang w:bidi="fa-IR"/>
          <w:color w:val="111111"/>
          <w:sz w:val="28"/>
          <w:szCs w:val="28"/>
          <w:rtl/>
        </w:rPr>
        <w:t xml:space="preserve">س [2299].</w:t>
      </w:r>
    </w:p>
    <w:p>
      <w:pPr>
        <w:pStyle w:val="Heading3"/>
      </w:pPr>
      <w:bookmarkStart w:id="1168" w:name="_Toc432"/>
      <w:r>
        <w:t>417- نسخة أخرى</w:t>
      </w:r>
      <w:bookmarkEnd w:id="1168"/>
    </w:p>
    <w:p>
      <w:pPr>
        <w:pStyle w:val="BookText"/>
      </w:pPr>
      <w:r>
        <w:rPr>
          <w:rFonts w:ascii="IRNazanin" w:hAnsi="IRNazanin" w:eastAsia="IRNazanin" w:cs="IRNazanin"/>
          <w:lang w:bidi="fa-IR"/>
          <w:color w:val="111111"/>
          <w:sz w:val="28"/>
          <w:szCs w:val="28"/>
          <w:rtl/>
        </w:rPr>
        <w:t xml:space="preserve">المجلد الرابع .</w:t>
      </w:r>
    </w:p>
    <w:p>
      <w:pPr>
        <w:pStyle w:val="BookText"/>
      </w:pPr>
      <w:r>
        <w:rPr>
          <w:rFonts w:ascii="Amiri" w:hAnsi="Amiri" w:eastAsia="Amiri" w:cs="Amiri"/>
          <w:lang w:bidi="ar-SA"/>
          <w:color w:val="111111"/>
          <w:sz w:val="28"/>
          <w:szCs w:val="28"/>
          <w:rtl/>
        </w:rPr>
        <w:t xml:space="preserve">جلدها مزخرف ، فيها تملك باسم : فضل الله بن حب الله بن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0" w:name="pg15460_166970"/>
    <w:bookmarkEnd w:id="130"/>
    <w:p>
      <w:pPr>
        <w:pStyle w:val="BookText"/>
      </w:pPr>
      <w:r>
        <w:rPr>
          <w:rFonts w:ascii="Amiri" w:hAnsi="Amiri" w:eastAsia="Amiri" w:cs="Amiri"/>
          <w:lang w:bidi="ar-SA"/>
          <w:color w:val="111111"/>
          <w:sz w:val="28"/>
          <w:szCs w:val="28"/>
          <w:rtl/>
        </w:rPr>
        <w:t xml:space="preserve">جعفر بن حسين بن فخر الدين علي بن مرتضى الحسيني الأفطسي القمي التفرشي .</w:t>
      </w:r>
    </w:p>
    <w:p>
      <w:pPr>
        <w:pStyle w:val="BookText"/>
      </w:pPr>
      <w:r>
        <w:rPr>
          <w:rFonts w:ascii="Amiri" w:hAnsi="Amiri" w:eastAsia="Amiri" w:cs="Amiri"/>
          <w:lang w:bidi="ar-SA"/>
          <w:color w:val="111111"/>
          <w:sz w:val="28"/>
          <w:szCs w:val="28"/>
          <w:rtl/>
        </w:rPr>
        <w:t xml:space="preserve">تبدأ من سورة ( السجدة ).</w:t>
      </w:r>
    </w:p>
    <w:p>
      <w:pPr>
        <w:pStyle w:val="BookText"/>
      </w:pPr>
      <w:r>
        <w:rPr>
          <w:rFonts w:ascii="Amiri" w:hAnsi="Amiri" w:eastAsia="Amiri" w:cs="Amiri"/>
          <w:lang w:bidi="ar-SA"/>
          <w:color w:val="111111"/>
          <w:sz w:val="28"/>
          <w:szCs w:val="28"/>
          <w:rtl/>
        </w:rPr>
        <w:t xml:space="preserve">خطها قديم .</w:t>
      </w:r>
    </w:p>
    <w:p>
      <w:pPr>
        <w:pStyle w:val="BookText"/>
      </w:pPr>
      <w:r>
        <w:rPr>
          <w:rFonts w:ascii="IRNazanin" w:hAnsi="IRNazanin" w:eastAsia="IRNazanin" w:cs="IRNazanin"/>
          <w:lang w:bidi="fa-IR"/>
          <w:color w:val="111111"/>
          <w:sz w:val="28"/>
          <w:szCs w:val="28"/>
          <w:rtl/>
        </w:rPr>
        <w:t xml:space="preserve">ق= 163</w:t>
      </w:r>
    </w:p>
    <w:p>
      <w:pPr>
        <w:pStyle w:val="BookText"/>
      </w:pPr>
      <w:r>
        <w:rPr>
          <w:rFonts w:ascii="IRNazanin" w:hAnsi="IRNazanin" w:eastAsia="IRNazanin" w:cs="IRNazanin"/>
          <w:lang w:bidi="fa-IR"/>
          <w:color w:val="111111"/>
          <w:sz w:val="28"/>
          <w:szCs w:val="28"/>
          <w:rtl/>
        </w:rPr>
        <w:t xml:space="preserve">26 * 16 س [17570].</w:t>
      </w:r>
    </w:p>
    <w:p>
      <w:pPr>
        <w:pStyle w:val="Heading3"/>
      </w:pPr>
      <w:bookmarkStart w:id="1169" w:name="_Toc433"/>
      <w:r>
        <w:t>418- نسخة أخرى</w:t>
      </w:r>
      <w:bookmarkEnd w:id="1169"/>
    </w:p>
    <w:p>
      <w:pPr>
        <w:pStyle w:val="BookText"/>
      </w:pPr>
      <w:r>
        <w:rPr>
          <w:rFonts w:ascii="Amiri" w:hAnsi="Amiri" w:eastAsia="Amiri" w:cs="Amiri"/>
          <w:lang w:bidi="ar-SA"/>
          <w:color w:val="111111"/>
          <w:sz w:val="28"/>
          <w:szCs w:val="28"/>
          <w:rtl/>
        </w:rPr>
        <w:t xml:space="preserve">المجلد الثاني</w:t>
      </w:r>
    </w:p>
    <w:p>
      <w:pPr>
        <w:pStyle w:val="BookText"/>
      </w:pPr>
      <w:r>
        <w:rPr>
          <w:rFonts w:ascii="IRNazanin" w:hAnsi="IRNazanin" w:eastAsia="IRNazanin" w:cs="IRNazanin"/>
          <w:lang w:bidi="fa-IR"/>
          <w:color w:val="111111"/>
          <w:sz w:val="28"/>
          <w:szCs w:val="28"/>
          <w:rtl/>
        </w:rPr>
        <w:t xml:space="preserve">ق = 170</w:t>
      </w:r>
    </w:p>
    <w:p>
      <w:pPr>
        <w:pStyle w:val="BookText"/>
      </w:pPr>
      <w:r>
        <w:rPr>
          <w:rFonts w:ascii="Times New Roman" w:hAnsi="Times New Roman" w:eastAsia="Times New Roman" w:cs="Times New Roman"/>
          <w:lang w:val="en-US" w:bidi="en-US"/>
          <w:color w:val="111111"/>
          <w:sz w:val="28"/>
          <w:szCs w:val="28"/>
          <w:rtl/>
        </w:rPr>
        <w:t xml:space="preserve">25 × 17</w:t>
      </w:r>
      <w:r>
        <w:rPr>
          <w:rFonts w:ascii="IRNazanin" w:hAnsi="IRNazanin" w:eastAsia="IRNazanin" w:cs="IRNazanin"/>
          <w:lang w:bidi="fa-IR"/>
          <w:color w:val="111111"/>
          <w:sz w:val="28"/>
          <w:szCs w:val="28"/>
          <w:rtl/>
        </w:rPr>
        <w:t xml:space="preserve">س [17578].</w:t>
      </w:r>
    </w:p>
    <w:p>
      <w:pPr>
        <w:pStyle w:val="Heading3"/>
      </w:pPr>
      <w:bookmarkStart w:id="1170" w:name="_Toc434"/>
      <w:r>
        <w:t>419- نسخة أخرى</w:t>
      </w:r>
      <w:bookmarkEnd w:id="1170"/>
    </w:p>
    <w:p>
      <w:pPr>
        <w:pStyle w:val="BookText"/>
      </w:pPr>
      <w:r>
        <w:rPr>
          <w:rFonts w:ascii="Amiri" w:hAnsi="Amiri" w:eastAsia="Amiri" w:cs="Amiri"/>
          <w:lang w:bidi="ar-SA"/>
          <w:color w:val="111111"/>
          <w:sz w:val="28"/>
          <w:szCs w:val="28"/>
          <w:rtl/>
        </w:rPr>
        <w:t xml:space="preserve">مخرومة الأول</w:t>
      </w:r>
    </w:p>
    <w:p>
      <w:pPr>
        <w:pStyle w:val="BookText"/>
      </w:pPr>
      <w:r>
        <w:rPr>
          <w:rFonts w:ascii="IRNazanin" w:hAnsi="IRNazanin" w:eastAsia="IRNazanin" w:cs="IRNazanin"/>
          <w:lang w:bidi="fa-IR"/>
          <w:color w:val="111111"/>
          <w:sz w:val="28"/>
          <w:szCs w:val="28"/>
          <w:rtl/>
        </w:rPr>
        <w:t xml:space="preserve">ق = 344</w:t>
      </w:r>
    </w:p>
    <w:p>
      <w:pPr>
        <w:pStyle w:val="BookText"/>
      </w:pPr>
      <w:r>
        <w:rPr>
          <w:rFonts w:ascii="IRNazanin" w:hAnsi="IRNazanin" w:eastAsia="IRNazanin" w:cs="IRNazanin"/>
          <w:lang w:bidi="fa-IR"/>
          <w:color w:val="111111"/>
          <w:sz w:val="28"/>
          <w:szCs w:val="28"/>
          <w:rtl/>
        </w:rPr>
        <w:t xml:space="preserve">33 *21س [2220] .</w:t>
      </w:r>
    </w:p>
    <w:p>
      <w:pPr>
        <w:pStyle w:val="Heading3"/>
      </w:pPr>
      <w:bookmarkStart w:id="1171" w:name="_Toc435"/>
      <w:r>
        <w:t>420- نسخة اخرى</w:t>
      </w:r>
      <w:bookmarkEnd w:id="1171"/>
    </w:p>
    <w:p>
      <w:pPr>
        <w:pStyle w:val="BookText"/>
      </w:pPr>
      <w:r>
        <w:rPr>
          <w:rFonts w:ascii="Amiri" w:hAnsi="Amiri" w:eastAsia="Amiri" w:cs="Amiri"/>
          <w:lang w:bidi="ar-SA"/>
          <w:color w:val="111111"/>
          <w:sz w:val="28"/>
          <w:szCs w:val="28"/>
          <w:rtl/>
        </w:rPr>
        <w:t xml:space="preserve">قطعة من الجزء الثالث تبدأ من سورة ( مريم ) إلى سورة (ص) ، والنسخة جيدة ، كتبت في سنة /883ه على يد : محمد أمين بن ( شيخا ) .</w:t>
      </w:r>
    </w:p>
    <w:p>
      <w:pPr>
        <w:pStyle w:val="BookText"/>
      </w:pPr>
      <w:r>
        <w:rPr>
          <w:rFonts w:ascii="IRNazanin" w:hAnsi="IRNazanin" w:eastAsia="IRNazanin" w:cs="IRNazanin"/>
          <w:lang w:bidi="fa-IR"/>
          <w:color w:val="111111"/>
          <w:sz w:val="28"/>
          <w:szCs w:val="28"/>
          <w:rtl/>
        </w:rPr>
        <w:t xml:space="preserve">ق= 305</w:t>
      </w:r>
    </w:p>
    <w:p>
      <w:pPr>
        <w:pStyle w:val="BookText"/>
      </w:pPr>
      <w:r>
        <w:rPr>
          <w:rFonts w:ascii="IRNazanin" w:hAnsi="IRNazanin" w:eastAsia="IRNazanin" w:cs="IRNazanin"/>
          <w:lang w:bidi="fa-IR"/>
          <w:color w:val="111111"/>
          <w:sz w:val="28"/>
          <w:szCs w:val="28"/>
          <w:rtl/>
        </w:rPr>
        <w:t xml:space="preserve">28 * 19س [2300].</w:t>
      </w:r>
    </w:p>
    <w:p>
      <w:pPr>
        <w:pStyle w:val="Heading3"/>
      </w:pPr>
      <w:bookmarkStart w:id="1172" w:name="_Toc436"/>
      <w:r>
        <w:t>421- نسخة اخرى</w:t>
      </w:r>
      <w:bookmarkEnd w:id="1172"/>
    </w:p>
    <w:p>
      <w:pPr>
        <w:pStyle w:val="BookText"/>
      </w:pPr>
      <w:r>
        <w:rPr>
          <w:rFonts w:ascii="Amiri" w:hAnsi="Amiri" w:eastAsia="Amiri" w:cs="Amiri"/>
          <w:lang w:bidi="ar-SA"/>
          <w:color w:val="111111"/>
          <w:sz w:val="28"/>
          <w:szCs w:val="28"/>
          <w:rtl/>
        </w:rPr>
        <w:t xml:space="preserve">تبدأ من سورة ( الأعراف ) الى سورة ( الكهف )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1" w:name="pg15460_166971"/>
    <w:bookmarkEnd w:id="131"/>
    <w:p>
      <w:pPr>
        <w:pStyle w:val="BookText"/>
      </w:pPr>
      <w:r>
        <w:rPr>
          <w:rFonts w:ascii="Amiri" w:hAnsi="Amiri" w:eastAsia="Amiri" w:cs="Amiri"/>
          <w:lang w:bidi="ar-SA"/>
          <w:color w:val="111111"/>
          <w:sz w:val="28"/>
          <w:szCs w:val="28"/>
          <w:rtl/>
        </w:rPr>
        <w:t xml:space="preserve">كتبها : أبو بكر بن أبي بكر الكيمناني سنة /789ه .</w:t>
      </w:r>
    </w:p>
    <w:p>
      <w:pPr>
        <w:pStyle w:val="BookText"/>
      </w:pPr>
      <w:r>
        <w:rPr>
          <w:rFonts w:ascii="IRNazanin" w:hAnsi="IRNazanin" w:eastAsia="IRNazanin" w:cs="IRNazanin"/>
          <w:lang w:bidi="fa-IR"/>
          <w:color w:val="111111"/>
          <w:sz w:val="28"/>
          <w:szCs w:val="28"/>
          <w:rtl/>
        </w:rPr>
        <w:t xml:space="preserve">ق= 219</w:t>
      </w:r>
    </w:p>
    <w:p>
      <w:pPr>
        <w:pStyle w:val="BookText"/>
      </w:pPr>
      <w:r>
        <w:rPr>
          <w:rFonts w:ascii="Times New Roman" w:hAnsi="Times New Roman" w:eastAsia="Times New Roman" w:cs="Times New Roman"/>
          <w:lang w:val="en-US" w:bidi="en-US"/>
          <w:color w:val="111111"/>
          <w:sz w:val="28"/>
          <w:szCs w:val="28"/>
          <w:rtl/>
        </w:rPr>
        <w:t xml:space="preserve">22×14 </w:t>
      </w:r>
      <w:r>
        <w:rPr>
          <w:rFonts w:ascii="IRNazanin" w:hAnsi="IRNazanin" w:eastAsia="IRNazanin" w:cs="IRNazanin"/>
          <w:lang w:bidi="fa-IR"/>
          <w:color w:val="111111"/>
          <w:sz w:val="28"/>
          <w:szCs w:val="28"/>
          <w:rtl/>
        </w:rPr>
        <w:t xml:space="preserve">س[10172]</w:t>
      </w:r>
    </w:p>
    <w:p>
      <w:pPr>
        <w:pStyle w:val="Heading3"/>
      </w:pPr>
      <w:bookmarkStart w:id="1173" w:name="_Toc437"/>
      <w:r>
        <w:t>422- نسخة أخرى</w:t>
      </w:r>
      <w:bookmarkEnd w:id="1173"/>
    </w:p>
    <w:p>
      <w:pPr>
        <w:pStyle w:val="BookText"/>
      </w:pPr>
      <w:r>
        <w:rPr>
          <w:rFonts w:ascii="Amiri" w:hAnsi="Amiri" w:eastAsia="Amiri" w:cs="Amiri"/>
          <w:lang w:bidi="ar-SA"/>
          <w:color w:val="111111"/>
          <w:sz w:val="28"/>
          <w:szCs w:val="28"/>
          <w:rtl/>
        </w:rPr>
        <w:t xml:space="preserve">الجزء الأول ، خطها قديم ، تنتهي إلى سورة ( الأنعام ) .</w:t>
      </w:r>
    </w:p>
    <w:p>
      <w:pPr>
        <w:pStyle w:val="BookText"/>
      </w:pPr>
      <w:r>
        <w:rPr>
          <w:rFonts w:ascii="IRNazanin" w:hAnsi="IRNazanin" w:eastAsia="IRNazanin" w:cs="IRNazanin"/>
          <w:lang w:bidi="fa-IR"/>
          <w:color w:val="111111"/>
          <w:sz w:val="28"/>
          <w:szCs w:val="28"/>
          <w:rtl/>
        </w:rPr>
        <w:t xml:space="preserve">ق س 264</w:t>
      </w:r>
    </w:p>
    <w:p>
      <w:pPr>
        <w:pStyle w:val="BookText"/>
      </w:pPr>
      <w:r>
        <w:rPr>
          <w:rFonts w:ascii="Times New Roman" w:hAnsi="Times New Roman" w:eastAsia="Times New Roman" w:cs="Times New Roman"/>
          <w:lang w:val="en-US" w:bidi="en-US"/>
          <w:color w:val="111111"/>
          <w:sz w:val="28"/>
          <w:szCs w:val="28"/>
          <w:rtl/>
        </w:rPr>
        <w:t xml:space="preserve">28× 14</w:t>
      </w:r>
      <w:r>
        <w:rPr>
          <w:rFonts w:ascii="IRNazanin" w:hAnsi="IRNazanin" w:eastAsia="IRNazanin" w:cs="IRNazanin"/>
          <w:lang w:bidi="fa-IR"/>
          <w:color w:val="111111"/>
          <w:sz w:val="28"/>
          <w:szCs w:val="28"/>
          <w:rtl/>
        </w:rPr>
        <w:t xml:space="preserve">س [10190]</w:t>
      </w:r>
    </w:p>
    <w:p>
      <w:pPr>
        <w:pStyle w:val="Heading3"/>
      </w:pPr>
      <w:bookmarkStart w:id="1174" w:name="_Toc438"/>
      <w:r>
        <w:t>423- نسخة أخرى</w:t>
      </w:r>
      <w:bookmarkEnd w:id="1174"/>
    </w:p>
    <w:p>
      <w:pPr>
        <w:pStyle w:val="BookText"/>
      </w:pPr>
      <w:r>
        <w:rPr>
          <w:rFonts w:ascii="Amiri" w:hAnsi="Amiri" w:eastAsia="Amiri" w:cs="Amiri"/>
          <w:lang w:bidi="ar-SA"/>
          <w:color w:val="111111"/>
          <w:sz w:val="28"/>
          <w:szCs w:val="28"/>
          <w:rtl/>
        </w:rPr>
        <w:t xml:space="preserve">مخرومة الأول ، كتبت في سنة 945 م .</w:t>
      </w:r>
    </w:p>
    <w:p>
      <w:pPr>
        <w:pStyle w:val="BookText"/>
      </w:pPr>
      <w:r>
        <w:rPr>
          <w:rFonts w:ascii="IRNazanin" w:hAnsi="IRNazanin" w:eastAsia="IRNazanin" w:cs="IRNazanin"/>
          <w:lang w:bidi="fa-IR"/>
          <w:color w:val="111111"/>
          <w:sz w:val="28"/>
          <w:szCs w:val="28"/>
          <w:rtl/>
        </w:rPr>
        <w:t xml:space="preserve">ق = 403</w:t>
      </w:r>
    </w:p>
    <w:p>
      <w:pPr>
        <w:pStyle w:val="BookText"/>
      </w:pPr>
      <w:r>
        <w:rPr>
          <w:rFonts w:ascii="IRNazanin" w:hAnsi="IRNazanin" w:eastAsia="IRNazanin" w:cs="IRNazanin"/>
          <w:lang w:bidi="fa-IR"/>
          <w:color w:val="111111"/>
          <w:sz w:val="28"/>
          <w:szCs w:val="28"/>
          <w:rtl/>
        </w:rPr>
        <w:t xml:space="preserve">23 * 16 س [9823]</w:t>
      </w:r>
    </w:p>
    <w:p>
      <w:pPr>
        <w:pStyle w:val="Heading3"/>
      </w:pPr>
      <w:bookmarkStart w:id="1175" w:name="_Toc439"/>
      <w:r>
        <w:t>424- نسخة أخرى</w:t>
      </w:r>
      <w:bookmarkEnd w:id="1175"/>
    </w:p>
    <w:p>
      <w:pPr>
        <w:pStyle w:val="BookText"/>
      </w:pPr>
      <w:r>
        <w:rPr>
          <w:rFonts w:ascii="Amiri" w:hAnsi="Amiri" w:eastAsia="Amiri" w:cs="Amiri"/>
          <w:lang w:bidi="ar-SA"/>
          <w:color w:val="111111"/>
          <w:sz w:val="28"/>
          <w:szCs w:val="28"/>
          <w:rtl/>
        </w:rPr>
        <w:t xml:space="preserve">ملكها : أحمد بن يوسف الكوازي العباسي البصري سنة/1170ه . وهي من ( موقوفات ) سليمان باشا.</w:t>
      </w:r>
    </w:p>
    <w:p>
      <w:pPr>
        <w:pStyle w:val="BookText"/>
      </w:pPr>
      <w:r>
        <w:rPr>
          <w:rFonts w:ascii="IRNazanin" w:hAnsi="IRNazanin" w:eastAsia="IRNazanin" w:cs="IRNazanin"/>
          <w:lang w:bidi="fa-IR"/>
          <w:color w:val="111111"/>
          <w:sz w:val="28"/>
          <w:szCs w:val="28"/>
          <w:rtl/>
        </w:rPr>
        <w:t xml:space="preserve">ق = 450</w:t>
      </w:r>
    </w:p>
    <w:p>
      <w:pPr>
        <w:pStyle w:val="BookText"/>
      </w:pPr>
      <w:r>
        <w:rPr>
          <w:rFonts w:ascii="Times New Roman" w:hAnsi="Times New Roman" w:eastAsia="Times New Roman" w:cs="Times New Roman"/>
          <w:lang w:val="en-US" w:bidi="en-US"/>
          <w:color w:val="111111"/>
          <w:sz w:val="28"/>
          <w:szCs w:val="28"/>
          <w:rtl/>
        </w:rPr>
        <w:t xml:space="preserve">28×22</w:t>
      </w:r>
      <w:r>
        <w:rPr>
          <w:rFonts w:ascii="IRNazanin" w:hAnsi="IRNazanin" w:eastAsia="IRNazanin" w:cs="IRNazanin"/>
          <w:lang w:bidi="fa-IR"/>
          <w:color w:val="111111"/>
          <w:sz w:val="28"/>
          <w:szCs w:val="28"/>
          <w:rtl/>
        </w:rPr>
        <w:t xml:space="preserve">س [2305] .</w:t>
      </w:r>
    </w:p>
    <w:p>
      <w:pPr>
        <w:pStyle w:val="Heading3"/>
      </w:pPr>
      <w:bookmarkStart w:id="1176" w:name="_Toc440"/>
      <w:r>
        <w:t>425- نسخة اخرى</w:t>
      </w:r>
      <w:bookmarkEnd w:id="1176"/>
    </w:p>
    <w:p>
      <w:pPr>
        <w:pStyle w:val="BookText"/>
      </w:pPr>
      <w:r>
        <w:rPr>
          <w:rFonts w:ascii="IRNazanin" w:hAnsi="IRNazanin" w:eastAsia="IRNazanin" w:cs="IRNazanin"/>
          <w:lang w:bidi="fa-IR"/>
          <w:color w:val="111111"/>
          <w:sz w:val="28"/>
          <w:szCs w:val="28"/>
          <w:rtl/>
        </w:rPr>
        <w:t xml:space="preserve">النصف الأول ، جیدة ، جلدها مزخرف .</w:t>
      </w:r>
    </w:p>
    <w:p>
      <w:pPr>
        <w:pStyle w:val="BookText"/>
      </w:pPr>
      <w:r>
        <w:rPr>
          <w:rFonts w:ascii="Amiri" w:hAnsi="Amiri" w:eastAsia="Amiri" w:cs="Amiri"/>
          <w:lang w:bidi="ar-SA"/>
          <w:color w:val="111111"/>
          <w:sz w:val="28"/>
          <w:szCs w:val="28"/>
          <w:rtl/>
        </w:rPr>
        <w:t xml:space="preserve">ملكها : محمود الألوسي ابو الثناء سنة / 1250ه .</w:t>
      </w:r>
    </w:p>
    <w:p>
      <w:pPr>
        <w:pStyle w:val="BookText"/>
      </w:pPr>
      <w:r>
        <w:rPr>
          <w:rFonts w:ascii="IRNazanin" w:hAnsi="IRNazanin" w:eastAsia="IRNazanin" w:cs="IRNazanin"/>
          <w:lang w:bidi="fa-IR"/>
          <w:color w:val="111111"/>
          <w:sz w:val="28"/>
          <w:szCs w:val="28"/>
          <w:rtl/>
        </w:rPr>
        <w:t xml:space="preserve">كتبها : معتوق بن شهاب الدین الموسوي في سنة/1111ه .</w:t>
      </w:r>
    </w:p>
    <w:p>
      <w:pPr>
        <w:pStyle w:val="BookText"/>
      </w:pPr>
      <w:r>
        <w:rPr>
          <w:rFonts w:ascii="IRNazanin" w:hAnsi="IRNazanin" w:eastAsia="IRNazanin" w:cs="IRNazanin"/>
          <w:lang w:bidi="fa-IR"/>
          <w:color w:val="111111"/>
          <w:sz w:val="28"/>
          <w:szCs w:val="28"/>
          <w:rtl/>
        </w:rPr>
        <w:t xml:space="preserve">ق = 492</w:t>
      </w:r>
    </w:p>
    <w:p>
      <w:pPr>
        <w:pStyle w:val="BookText"/>
      </w:pPr>
      <w:r>
        <w:rPr>
          <w:rFonts w:ascii="IRNazanin" w:hAnsi="IRNazanin" w:eastAsia="IRNazanin" w:cs="IRNazanin"/>
          <w:lang w:bidi="fa-IR"/>
          <w:color w:val="111111"/>
          <w:sz w:val="28"/>
          <w:szCs w:val="28"/>
          <w:rtl/>
        </w:rPr>
        <w:t xml:space="preserve">29 * 19س [6419]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2" w:name="pg15460_166972"/>
    <w:bookmarkEnd w:id="132"/>
    <w:p>
      <w:pPr>
        <w:pStyle w:val="Heading3"/>
      </w:pPr>
      <w:bookmarkStart w:id="1177" w:name="_Toc441"/>
      <w:r>
        <w:t>426- نسخة أخرى</w:t>
      </w:r>
      <w:bookmarkEnd w:id="1177"/>
    </w:p>
    <w:p>
      <w:pPr>
        <w:pStyle w:val="BookText"/>
      </w:pPr>
      <w:r>
        <w:rPr>
          <w:rFonts w:ascii="Amiri" w:hAnsi="Amiri" w:eastAsia="Amiri" w:cs="Amiri"/>
          <w:lang w:bidi="ar-SA"/>
          <w:color w:val="111111"/>
          <w:sz w:val="28"/>
          <w:szCs w:val="28"/>
          <w:rtl/>
        </w:rPr>
        <w:t xml:space="preserve">نفيسة ، في أولها سر لوحة رائعة . مذهبة ، من ( موقوفات) داود باشا سنة /1233ه .</w:t>
      </w:r>
    </w:p>
    <w:p>
      <w:pPr>
        <w:pStyle w:val="BookText"/>
      </w:pPr>
      <w:r>
        <w:rPr>
          <w:rFonts w:ascii="IRNazanin" w:hAnsi="IRNazanin" w:eastAsia="IRNazanin" w:cs="IRNazanin"/>
          <w:lang w:bidi="fa-IR"/>
          <w:color w:val="111111"/>
          <w:sz w:val="28"/>
          <w:szCs w:val="28"/>
          <w:rtl/>
        </w:rPr>
        <w:t xml:space="preserve">ق = 810</w:t>
      </w:r>
    </w:p>
    <w:p>
      <w:pPr>
        <w:pStyle w:val="BookText"/>
      </w:pPr>
      <w:r>
        <w:rPr>
          <w:rFonts w:ascii="IRNazanin" w:hAnsi="IRNazanin" w:eastAsia="IRNazanin" w:cs="IRNazanin"/>
          <w:lang w:bidi="fa-IR"/>
          <w:color w:val="111111"/>
          <w:sz w:val="28"/>
          <w:szCs w:val="28"/>
          <w:rtl/>
        </w:rPr>
        <w:t xml:space="preserve">25 * 16 س [2302].</w:t>
      </w:r>
    </w:p>
    <w:p>
      <w:pPr>
        <w:pStyle w:val="Heading3"/>
      </w:pPr>
      <w:bookmarkStart w:id="1178" w:name="_Toc442"/>
      <w:r>
        <w:t>427- كشف الستور المسدلة عن أوجه أسرار البسملة</w:t>
      </w:r>
      <w:bookmarkEnd w:id="1178"/>
    </w:p>
    <w:p>
      <w:pPr>
        <w:pStyle w:val="BookText"/>
      </w:pPr>
      <w:r>
        <w:rPr>
          <w:rFonts w:ascii="Amiri" w:hAnsi="Amiri" w:eastAsia="Amiri" w:cs="Amiri"/>
          <w:lang w:bidi="ar-SA"/>
          <w:color w:val="111111"/>
          <w:sz w:val="28"/>
          <w:szCs w:val="28"/>
          <w:rtl/>
        </w:rPr>
        <w:t xml:space="preserve">مؤلفه : منصور السرميني (ت - بعد سنة 1176ه ).</w:t>
      </w:r>
    </w:p>
    <w:p>
      <w:pPr>
        <w:pStyle w:val="BookText"/>
      </w:pPr>
      <w:r>
        <w:rPr>
          <w:rFonts w:ascii="IRNazanin" w:hAnsi="IRNazanin" w:eastAsia="IRNazanin" w:cs="IRNazanin"/>
          <w:lang w:bidi="fa-IR"/>
          <w:color w:val="111111"/>
          <w:sz w:val="28"/>
          <w:szCs w:val="28"/>
          <w:rtl/>
        </w:rPr>
        <w:t xml:space="preserve">أوله : « الحمد لله الذي أذاق خواص أحبابه حلاوة أسرار کتابه ، ومتعهم بمشاهدة جماله ورفع حجابه..».</w:t>
      </w:r>
    </w:p>
    <w:p>
      <w:pPr>
        <w:pStyle w:val="BookText"/>
      </w:pPr>
      <w:r>
        <w:rPr>
          <w:rFonts w:ascii="Amiri" w:hAnsi="Amiri" w:eastAsia="Amiri" w:cs="Amiri"/>
          <w:lang w:bidi="ar-SA"/>
          <w:color w:val="111111"/>
          <w:sz w:val="28"/>
          <w:szCs w:val="28"/>
          <w:rtl/>
        </w:rPr>
        <w:t xml:space="preserve">في أوله اجازة للمؤلف بروايته ( الكشف ) للسيد محمد الحموي بن السيد علي البكري ، سنة /1176ه .</w:t>
      </w:r>
    </w:p>
    <w:p>
      <w:pPr>
        <w:pStyle w:val="BookText"/>
      </w:pPr>
      <w:r>
        <w:rPr>
          <w:rFonts w:ascii="Amiri" w:hAnsi="Amiri" w:eastAsia="Amiri" w:cs="Amiri"/>
          <w:lang w:bidi="ar-SA"/>
          <w:color w:val="111111"/>
          <w:sz w:val="28"/>
          <w:szCs w:val="28"/>
          <w:rtl/>
        </w:rPr>
        <w:t xml:space="preserve">تم تأليفه في سنة / 1176ه .</w:t>
      </w:r>
    </w:p>
    <w:p>
      <w:pPr>
        <w:pStyle w:val="BookText"/>
      </w:pPr>
      <w:r>
        <w:rPr>
          <w:rFonts w:ascii="IRNazanin" w:hAnsi="IRNazanin" w:eastAsia="IRNazanin" w:cs="IRNazanin"/>
          <w:lang w:bidi="fa-IR"/>
          <w:color w:val="111111"/>
          <w:sz w:val="28"/>
          <w:szCs w:val="28"/>
          <w:rtl/>
        </w:rPr>
        <w:t xml:space="preserve">ق = 26</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[7055].</w:t>
      </w:r>
    </w:p>
    <w:p>
      <w:pPr>
        <w:pStyle w:val="Heading3"/>
      </w:pPr>
      <w:bookmarkStart w:id="1179" w:name="_Toc443"/>
      <w:r>
        <w:t>428- الكشف على الكشاف</w:t>
      </w:r>
      <w:bookmarkEnd w:id="1179"/>
    </w:p>
    <w:p>
      <w:pPr>
        <w:pStyle w:val="BookText"/>
      </w:pPr>
      <w:r>
        <w:rPr>
          <w:rFonts w:ascii="Amiri" w:hAnsi="Amiri" w:eastAsia="Amiri" w:cs="Amiri"/>
          <w:lang w:bidi="ar-SA"/>
          <w:color w:val="111111"/>
          <w:sz w:val="28"/>
          <w:szCs w:val="28"/>
          <w:rtl/>
        </w:rPr>
        <w:t xml:space="preserve">مؤلفه : عمر بن عبدالرحمن الفارسي (ت - 475 ه ) .</w:t>
      </w:r>
    </w:p>
    <w:p>
      <w:pPr>
        <w:pStyle w:val="BookText"/>
      </w:pPr>
      <w:r>
        <w:rPr>
          <w:rFonts w:ascii="Amiri" w:hAnsi="Amiri" w:eastAsia="Amiri" w:cs="Amiri"/>
          <w:lang w:bidi="ar-SA"/>
          <w:color w:val="111111"/>
          <w:sz w:val="28"/>
          <w:szCs w:val="28"/>
          <w:rtl/>
        </w:rPr>
        <w:t xml:space="preserve">والنسخة نفيسة ، مذهبة رائعة في أولها سرلوحة .</w:t>
      </w:r>
    </w:p>
    <w:p>
      <w:pPr>
        <w:pStyle w:val="BookText"/>
      </w:pPr>
      <w:r>
        <w:rPr>
          <w:rFonts w:ascii="IRNazanin" w:hAnsi="IRNazanin" w:eastAsia="IRNazanin" w:cs="IRNazanin"/>
          <w:lang w:bidi="fa-IR"/>
          <w:color w:val="111111"/>
          <w:sz w:val="28"/>
          <w:szCs w:val="28"/>
          <w:rtl/>
        </w:rPr>
        <w:t xml:space="preserve">ملكها : اختيار الدين بن نصر بن سعيد بن رکن الدین عبدالله الكرماني ، ومحمود بن ( شمس ) الدين محمد...بن محمد ابراهيم الحسيني الجعفري .</w:t>
      </w:r>
    </w:p>
    <w:p>
      <w:pPr>
        <w:pStyle w:val="BookText"/>
      </w:pPr>
      <w:r>
        <w:rPr>
          <w:rFonts w:ascii="Amiri" w:hAnsi="Amiri" w:eastAsia="Amiri" w:cs="Amiri"/>
          <w:lang w:bidi="ar-SA"/>
          <w:color w:val="111111"/>
          <w:sz w:val="28"/>
          <w:szCs w:val="28"/>
          <w:rtl/>
        </w:rPr>
        <w:t xml:space="preserve">من ( موقوفات ) داود باشا سنة / 1233ه .</w:t>
      </w:r>
    </w:p>
    <w:p>
      <w:pPr>
        <w:pStyle w:val="BookText"/>
      </w:pPr>
      <w:r>
        <w:rPr>
          <w:rFonts w:ascii="Amiri" w:hAnsi="Amiri" w:eastAsia="Amiri" w:cs="Amiri"/>
          <w:lang w:bidi="ar-SA"/>
          <w:color w:val="111111"/>
          <w:sz w:val="28"/>
          <w:szCs w:val="28"/>
          <w:rtl/>
        </w:rPr>
        <w:t xml:space="preserve">أولها : « الحمد لله الذي أنار الاعيان بنور الوجود وجعلها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3" w:name="pg15460_166973"/>
    <w:bookmarkEnd w:id="133"/>
    <w:p>
      <w:pPr>
        <w:pStyle w:val="BookText"/>
      </w:pPr>
      <w:r>
        <w:rPr>
          <w:rFonts w:ascii="IRNazanin" w:hAnsi="IRNazanin" w:eastAsia="IRNazanin" w:cs="IRNazanin"/>
          <w:lang w:bidi="fa-IR"/>
          <w:color w:val="111111"/>
          <w:sz w:val="28"/>
          <w:szCs w:val="28"/>
          <w:rtl/>
        </w:rPr>
        <w:t xml:space="preserve">مرائی صفاته واختار منها نوع الانسان ..».</w:t>
      </w:r>
    </w:p>
    <w:p>
      <w:pPr>
        <w:pStyle w:val="BookText"/>
      </w:pPr>
      <w:r>
        <w:rPr>
          <w:rFonts w:ascii="Amiri" w:hAnsi="Amiri" w:eastAsia="Amiri" w:cs="Amiri"/>
          <w:lang w:bidi="ar-SA"/>
          <w:color w:val="111111"/>
          <w:sz w:val="28"/>
          <w:szCs w:val="28"/>
          <w:rtl/>
        </w:rPr>
        <w:t xml:space="preserve">كتبها : عبدالغفار بن سعيد بن عبيد الله ، في سنة / 819ه .</w:t>
      </w:r>
    </w:p>
    <w:p>
      <w:pPr>
        <w:pStyle w:val="BookText"/>
      </w:pPr>
      <w:r>
        <w:rPr>
          <w:rFonts w:ascii="IRNazanin" w:hAnsi="IRNazanin" w:eastAsia="IRNazanin" w:cs="IRNazanin"/>
          <w:lang w:bidi="fa-IR"/>
          <w:color w:val="111111"/>
          <w:sz w:val="28"/>
          <w:szCs w:val="28"/>
          <w:rtl/>
        </w:rPr>
        <w:t xml:space="preserve">ق=332</w:t>
      </w:r>
    </w:p>
    <w:p>
      <w:pPr>
        <w:pStyle w:val="BookText"/>
      </w:pPr>
      <w:r>
        <w:rPr>
          <w:rFonts w:ascii="IRNazanin" w:hAnsi="IRNazanin" w:eastAsia="IRNazanin" w:cs="IRNazanin"/>
          <w:lang w:bidi="fa-IR"/>
          <w:color w:val="111111"/>
          <w:sz w:val="28"/>
          <w:szCs w:val="28"/>
          <w:rtl/>
        </w:rPr>
        <w:t xml:space="preserve">27 * 15س [2299] .</w:t>
      </w:r>
    </w:p>
    <w:p>
      <w:pPr>
        <w:pStyle w:val="Heading3"/>
      </w:pPr>
      <w:bookmarkStart w:id="1180" w:name="_Toc444"/>
      <w:r>
        <w:t>429- نسخة اخرى</w:t>
      </w:r>
      <w:bookmarkEnd w:id="1180"/>
    </w:p>
    <w:p>
      <w:pPr>
        <w:pStyle w:val="BookText"/>
      </w:pPr>
      <w:r>
        <w:rPr>
          <w:rFonts w:ascii="Amiri" w:hAnsi="Amiri" w:eastAsia="Amiri" w:cs="Amiri"/>
          <w:lang w:bidi="ar-SA"/>
          <w:color w:val="111111"/>
          <w:sz w:val="28"/>
          <w:szCs w:val="28"/>
          <w:rtl/>
        </w:rPr>
        <w:t xml:space="preserve">قديمة الخط ربما يرتقي خطها إلى القرن الثامن الهجري.</w:t>
      </w:r>
    </w:p>
    <w:p>
      <w:pPr>
        <w:pStyle w:val="BookText"/>
      </w:pPr>
      <w:r>
        <w:rPr>
          <w:rFonts w:ascii="Amiri" w:hAnsi="Amiri" w:eastAsia="Amiri" w:cs="Amiri"/>
          <w:lang w:bidi="ar-SA"/>
          <w:color w:val="111111"/>
          <w:sz w:val="28"/>
          <w:szCs w:val="28"/>
          <w:rtl/>
        </w:rPr>
        <w:t xml:space="preserve">مخرومة الأول ، من ( موقوفات ) سليمان باشا .</w:t>
      </w:r>
    </w:p>
    <w:p>
      <w:pPr>
        <w:pStyle w:val="BookText"/>
      </w:pPr>
      <w:r>
        <w:rPr>
          <w:rFonts w:ascii="IRNazanin" w:hAnsi="IRNazanin" w:eastAsia="IRNazanin" w:cs="IRNazanin"/>
          <w:lang w:bidi="fa-IR"/>
          <w:color w:val="111111"/>
          <w:sz w:val="28"/>
          <w:szCs w:val="28"/>
          <w:rtl/>
        </w:rPr>
        <w:t xml:space="preserve">ق = 329</w:t>
      </w:r>
    </w:p>
    <w:p>
      <w:pPr>
        <w:pStyle w:val="BookText"/>
      </w:pPr>
      <w:r>
        <w:rPr>
          <w:rFonts w:ascii="Times New Roman" w:hAnsi="Times New Roman" w:eastAsia="Times New Roman" w:cs="Times New Roman"/>
          <w:lang w:val="en-US" w:bidi="en-US"/>
          <w:color w:val="111111"/>
          <w:sz w:val="28"/>
          <w:szCs w:val="28"/>
          <w:rtl/>
        </w:rPr>
        <w:t xml:space="preserve">26 × 18</w:t>
      </w:r>
      <w:r>
        <w:rPr>
          <w:rFonts w:ascii="IRNazanin" w:hAnsi="IRNazanin" w:eastAsia="IRNazanin" w:cs="IRNazanin"/>
          <w:lang w:bidi="fa-IR"/>
          <w:color w:val="111111"/>
          <w:sz w:val="28"/>
          <w:szCs w:val="28"/>
          <w:rtl/>
        </w:rPr>
        <w:t xml:space="preserve">س [2298]</w:t>
      </w:r>
    </w:p>
    <w:p>
      <w:pPr>
        <w:pStyle w:val="Heading3"/>
      </w:pPr>
      <w:bookmarkStart w:id="1181" w:name="_Toc445"/>
      <w:r>
        <w:t>430- کشف التنزيل في تحقيق المباحث والتأويل</w:t>
      </w:r>
      <w:bookmarkEnd w:id="1181"/>
    </w:p>
    <w:p>
      <w:pPr>
        <w:pStyle w:val="BookText"/>
      </w:pPr>
      <w:r>
        <w:rPr>
          <w:rFonts w:ascii="Amiri" w:hAnsi="Amiri" w:eastAsia="Amiri" w:cs="Amiri"/>
          <w:lang w:bidi="ar-SA"/>
          <w:color w:val="111111"/>
          <w:sz w:val="28"/>
          <w:szCs w:val="28"/>
          <w:rtl/>
        </w:rPr>
        <w:t xml:space="preserve">مؤلفه : رضي الدين أبو بكر بن علي بن محمد المصري الحدادي العبادي الحنفي (ت - 808ه ).</w:t>
      </w:r>
    </w:p>
    <w:p>
      <w:pPr>
        <w:pStyle w:val="BookText"/>
      </w:pPr>
      <w:r>
        <w:rPr>
          <w:rFonts w:ascii="Amiri" w:hAnsi="Amiri" w:eastAsia="Amiri" w:cs="Amiri"/>
          <w:lang w:bidi="ar-SA"/>
          <w:color w:val="111111"/>
          <w:sz w:val="28"/>
          <w:szCs w:val="28"/>
          <w:rtl/>
        </w:rPr>
        <w:t xml:space="preserve">الجزءان : الأول والثاني في مجلد واحد .</w:t>
      </w:r>
    </w:p>
    <w:p>
      <w:pPr>
        <w:pStyle w:val="BookText"/>
      </w:pPr>
      <w:r>
        <w:rPr>
          <w:rFonts w:ascii="IRNazanin" w:hAnsi="IRNazanin" w:eastAsia="IRNazanin" w:cs="IRNazanin"/>
          <w:lang w:bidi="fa-IR"/>
          <w:color w:val="111111"/>
          <w:sz w:val="28"/>
          <w:szCs w:val="28"/>
          <w:rtl/>
        </w:rPr>
        <w:t xml:space="preserve">أوله : « الحمد لله الذي اكرمنا بالفوز المبين ، وهدانا للحق واليقين .. کتب في سنة 964 ه .</w:t>
      </w:r>
    </w:p>
    <w:p>
      <w:pPr>
        <w:pStyle w:val="BookText"/>
      </w:pPr>
      <w:r>
        <w:rPr>
          <w:rFonts w:ascii="Amiri" w:hAnsi="Amiri" w:eastAsia="Amiri" w:cs="Amiri"/>
          <w:lang w:bidi="ar-SA"/>
          <w:color w:val="111111"/>
          <w:sz w:val="28"/>
          <w:szCs w:val="28"/>
          <w:rtl/>
        </w:rPr>
        <w:t xml:space="preserve">في أوله ( وقفية ) باسم : عبدالرحمن بن ولي.. سنة / 995 ه .</w:t>
      </w:r>
    </w:p>
    <w:p>
      <w:pPr>
        <w:pStyle w:val="BookText"/>
      </w:pPr>
      <w:r>
        <w:rPr>
          <w:rFonts w:ascii="IRNazanin" w:hAnsi="IRNazanin" w:eastAsia="IRNazanin" w:cs="IRNazanin"/>
          <w:lang w:bidi="fa-IR"/>
          <w:color w:val="111111"/>
          <w:sz w:val="28"/>
          <w:szCs w:val="28"/>
          <w:rtl/>
        </w:rPr>
        <w:t xml:space="preserve">ق= 287</w:t>
      </w:r>
    </w:p>
    <w:p>
      <w:pPr>
        <w:pStyle w:val="BookText"/>
      </w:pPr>
      <w:r>
        <w:rPr>
          <w:rFonts w:ascii="IRNazanin" w:hAnsi="IRNazanin" w:eastAsia="IRNazanin" w:cs="IRNazanin"/>
          <w:lang w:bidi="fa-IR"/>
          <w:color w:val="111111"/>
          <w:sz w:val="28"/>
          <w:szCs w:val="28"/>
          <w:rtl/>
        </w:rPr>
        <w:t xml:space="preserve">22 * 16 س [2123] .</w:t>
      </w:r>
    </w:p>
    <w:p>
      <w:pPr>
        <w:pStyle w:val="Heading3"/>
      </w:pPr>
      <w:bookmarkStart w:id="1182" w:name="_Toc446"/>
      <w:r>
        <w:t>431- كشف الأسرار في رسم مصاحف الامصار</w:t>
      </w:r>
      <w:bookmarkEnd w:id="1182"/>
    </w:p>
    <w:p>
      <w:pPr>
        <w:pStyle w:val="BookText"/>
      </w:pPr>
      <w:r>
        <w:rPr>
          <w:rFonts w:ascii="Amiri" w:hAnsi="Amiri" w:eastAsia="Amiri" w:cs="Amiri"/>
          <w:lang w:bidi="ar-SA"/>
          <w:color w:val="111111"/>
          <w:sz w:val="28"/>
          <w:szCs w:val="28"/>
          <w:rtl/>
        </w:rPr>
        <w:t xml:space="preserve">مؤلفه : أبو الخير ( أبو يحيي ) محمد بن محمود بن محمد القاريء الشيرازي الشافعي السمرقندي (ت - 780ه ) .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4" w:name="pg15460_166974"/>
    <w:bookmarkEnd w:id="134"/>
    <w:p>
      <w:pPr>
        <w:pStyle w:val="BookText"/>
      </w:pPr>
      <w:r>
        <w:rPr>
          <w:rFonts w:ascii="Amiri" w:hAnsi="Amiri" w:eastAsia="Amiri" w:cs="Amiri"/>
          <w:lang w:bidi="ar-SA"/>
          <w:color w:val="111111"/>
          <w:sz w:val="28"/>
          <w:szCs w:val="28"/>
          <w:rtl/>
        </w:rPr>
        <w:t xml:space="preserve">الايضاح 2/ 355 ، والاعلام 390/7 .</w:t>
      </w:r>
    </w:p>
    <w:p>
      <w:pPr>
        <w:pStyle w:val="BookText"/>
      </w:pPr>
      <w:r>
        <w:rPr>
          <w:rFonts w:ascii="IRNazanin" w:hAnsi="IRNazanin" w:eastAsia="IRNazanin" w:cs="IRNazanin"/>
          <w:lang w:bidi="fa-IR"/>
          <w:color w:val="111111"/>
          <w:sz w:val="28"/>
          <w:szCs w:val="28"/>
          <w:rtl/>
        </w:rPr>
        <w:t xml:space="preserve">أوله : « الحمد لله الذي كرم بني آدم بأشرف عطائه ، وهو کلام الله المنزل من السماء ، وشرفهم بنيه ورسوله الأمين القرشی ..» جعله مؤلفه في خمسة وعشرين بابا ..وهو مهم الان مؤلفه رأي كتابة المصحف مخالفة لما يكتب في عصره.</w:t>
      </w:r>
    </w:p>
    <w:p>
      <w:pPr>
        <w:pStyle w:val="BookText"/>
      </w:pPr>
      <w:r>
        <w:rPr>
          <w:rFonts w:ascii="IRNazanin" w:hAnsi="IRNazanin" w:eastAsia="IRNazanin" w:cs="IRNazanin"/>
          <w:lang w:bidi="fa-IR"/>
          <w:color w:val="111111"/>
          <w:sz w:val="28"/>
          <w:szCs w:val="28"/>
          <w:rtl/>
        </w:rPr>
        <w:t xml:space="preserve">کتب بقاعدة رقعية جيدة .. قديم الخط ...</w:t>
      </w:r>
    </w:p>
    <w:p>
      <w:pPr>
        <w:pStyle w:val="BookText"/>
      </w:pPr>
      <w:r>
        <w:rPr>
          <w:rFonts w:ascii="IRNazanin" w:hAnsi="IRNazanin" w:eastAsia="IRNazanin" w:cs="IRNazanin"/>
          <w:lang w:bidi="fa-IR"/>
          <w:color w:val="111111"/>
          <w:sz w:val="28"/>
          <w:szCs w:val="28"/>
          <w:rtl/>
        </w:rPr>
        <w:t xml:space="preserve">ق = 27</w:t>
      </w:r>
    </w:p>
    <w:p>
      <w:pPr>
        <w:pStyle w:val="BookText"/>
      </w:pPr>
      <w:r>
        <w:rPr>
          <w:rFonts w:ascii="IRNazanin" w:hAnsi="IRNazanin" w:eastAsia="IRNazanin" w:cs="IRNazanin"/>
          <w:lang w:bidi="fa-IR"/>
          <w:color w:val="111111"/>
          <w:sz w:val="28"/>
          <w:szCs w:val="28"/>
          <w:rtl/>
        </w:rPr>
        <w:t xml:space="preserve">20 * 13 س [2405/1 مجامیع].</w:t>
      </w:r>
    </w:p>
    <w:p>
      <w:pPr>
        <w:pStyle w:val="Heading3"/>
      </w:pPr>
      <w:bookmarkStart w:id="1183" w:name="_Toc447"/>
      <w:r>
        <w:t>431- لباب التأويل في معاني التنزيل : ( تفسير الخازن )</w:t>
      </w:r>
      <w:bookmarkEnd w:id="1183"/>
    </w:p>
    <w:p>
      <w:pPr>
        <w:pStyle w:val="BookText"/>
      </w:pPr>
      <w:r>
        <w:rPr>
          <w:rFonts w:ascii="Amiri" w:hAnsi="Amiri" w:eastAsia="Amiri" w:cs="Amiri"/>
          <w:lang w:bidi="ar-SA"/>
          <w:color w:val="111111"/>
          <w:sz w:val="28"/>
          <w:szCs w:val="28"/>
          <w:rtl/>
        </w:rPr>
        <w:t xml:space="preserve">مؤلفه : علي بن محمد بن ابراهيم بن عمر الخازن (ت - 741ه ).</w:t>
      </w:r>
    </w:p>
    <w:p>
      <w:pPr>
        <w:pStyle w:val="BookText"/>
      </w:pPr>
      <w:r>
        <w:rPr>
          <w:rFonts w:ascii="IRNazanin" w:hAnsi="IRNazanin" w:eastAsia="IRNazanin" w:cs="IRNazanin"/>
          <w:lang w:bidi="fa-IR"/>
          <w:color w:val="111111"/>
          <w:sz w:val="28"/>
          <w:szCs w:val="28"/>
          <w:rtl/>
        </w:rPr>
        <w:t xml:space="preserve">المجلد الأول .</w:t>
      </w:r>
    </w:p>
    <w:p>
      <w:pPr>
        <w:pStyle w:val="BookText"/>
      </w:pPr>
      <w:r>
        <w:rPr>
          <w:rFonts w:ascii="Amiri" w:hAnsi="Amiri" w:eastAsia="Amiri" w:cs="Amiri"/>
          <w:lang w:bidi="ar-SA"/>
          <w:color w:val="111111"/>
          <w:sz w:val="28"/>
          <w:szCs w:val="28"/>
          <w:rtl/>
        </w:rPr>
        <w:t xml:space="preserve">من الاول الى سورة ( الأنفال ) .</w:t>
      </w:r>
    </w:p>
    <w:p>
      <w:pPr>
        <w:pStyle w:val="BookText"/>
      </w:pPr>
      <w:r>
        <w:rPr>
          <w:rFonts w:ascii="IRNazanin" w:hAnsi="IRNazanin" w:eastAsia="IRNazanin" w:cs="IRNazanin"/>
          <w:lang w:bidi="fa-IR"/>
          <w:color w:val="111111"/>
          <w:sz w:val="28"/>
          <w:szCs w:val="28"/>
          <w:rtl/>
        </w:rPr>
        <w:t xml:space="preserve">ق = 446</w:t>
      </w:r>
    </w:p>
    <w:p>
      <w:pPr>
        <w:pStyle w:val="BookText"/>
      </w:pPr>
      <w:r>
        <w:rPr>
          <w:rFonts w:ascii="Amiri" w:hAnsi="Amiri" w:eastAsia="Amiri" w:cs="Amiri"/>
          <w:lang w:bidi="ar-SA"/>
          <w:color w:val="111111"/>
          <w:sz w:val="28"/>
          <w:szCs w:val="28"/>
          <w:rtl/>
        </w:rPr>
        <w:t xml:space="preserve">طبع في مصر ، مرات ، انظر المعجم ص/809.</w:t>
      </w:r>
    </w:p>
    <w:p>
      <w:pPr>
        <w:pStyle w:val="BookText"/>
      </w:pPr>
      <w:r>
        <w:rPr>
          <w:rFonts w:ascii="IRNazanin" w:hAnsi="IRNazanin" w:eastAsia="IRNazanin" w:cs="IRNazanin"/>
          <w:lang w:bidi="fa-IR"/>
          <w:color w:val="111111"/>
          <w:sz w:val="28"/>
          <w:szCs w:val="28"/>
          <w:rtl/>
        </w:rPr>
        <w:t xml:space="preserve">30*20س [2257] .</w:t>
      </w:r>
    </w:p>
    <w:p>
      <w:pPr>
        <w:pStyle w:val="Heading3"/>
      </w:pPr>
      <w:bookmarkStart w:id="1184" w:name="_Toc448"/>
      <w:r>
        <w:t>432- نسخة اخرى</w:t>
      </w:r>
      <w:bookmarkEnd w:id="1184"/>
    </w:p>
    <w:p>
      <w:pPr>
        <w:pStyle w:val="BookText"/>
      </w:pPr>
      <w:r>
        <w:rPr>
          <w:rFonts w:ascii="Amiri" w:hAnsi="Amiri" w:eastAsia="Amiri" w:cs="Amiri"/>
          <w:lang w:bidi="ar-SA"/>
          <w:color w:val="111111"/>
          <w:sz w:val="28"/>
          <w:szCs w:val="28"/>
          <w:rtl/>
        </w:rPr>
        <w:t xml:space="preserve">المجلد الثاني .</w:t>
      </w:r>
    </w:p>
    <w:p>
      <w:pPr>
        <w:pStyle w:val="BookText"/>
      </w:pPr>
      <w:r>
        <w:rPr>
          <w:rFonts w:ascii="Amiri" w:hAnsi="Amiri" w:eastAsia="Amiri" w:cs="Amiri"/>
          <w:lang w:bidi="ar-SA"/>
          <w:color w:val="111111"/>
          <w:sz w:val="28"/>
          <w:szCs w:val="28"/>
          <w:rtl/>
        </w:rPr>
        <w:t xml:space="preserve">ملكها : محمد بن علي بن محمد بن ابراهيم البغدادي الصوفي . وعثمان اغا مراد الشهير بالخازن .</w:t>
      </w:r>
    </w:p>
    <w:p>
      <w:pPr>
        <w:pStyle w:val="BookText"/>
      </w:pPr>
      <w:r>
        <w:rPr>
          <w:rFonts w:ascii="IRNazanin" w:hAnsi="IRNazanin" w:eastAsia="IRNazanin" w:cs="IRNazanin"/>
          <w:lang w:bidi="fa-IR"/>
          <w:color w:val="111111"/>
          <w:sz w:val="28"/>
          <w:szCs w:val="28"/>
          <w:rtl/>
        </w:rPr>
        <w:t xml:space="preserve">ق = 321</w:t>
      </w:r>
    </w:p>
    <w:p>
      <w:pPr>
        <w:pStyle w:val="BookText"/>
      </w:pPr>
      <w:r>
        <w:rPr>
          <w:rFonts w:ascii="Times New Roman" w:hAnsi="Times New Roman" w:eastAsia="Times New Roman" w:cs="Times New Roman"/>
          <w:lang w:val="en-US" w:bidi="en-US"/>
          <w:color w:val="111111"/>
          <w:sz w:val="28"/>
          <w:szCs w:val="28"/>
          <w:rtl/>
        </w:rPr>
        <w:t xml:space="preserve">30 × 20</w:t>
      </w:r>
      <w:r>
        <w:rPr>
          <w:rFonts w:ascii="IRNazanin" w:hAnsi="IRNazanin" w:eastAsia="IRNazanin" w:cs="IRNazanin"/>
          <w:lang w:bidi="fa-IR"/>
          <w:color w:val="111111"/>
          <w:sz w:val="28"/>
          <w:szCs w:val="28"/>
          <w:rtl/>
        </w:rPr>
        <w:t xml:space="preserve">س [2233].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5" w:name="pg15460_166975"/>
    <w:bookmarkEnd w:id="135"/>
    <w:p>
      <w:pPr>
        <w:pStyle w:val="Heading3"/>
      </w:pPr>
      <w:bookmarkStart w:id="1185" w:name="_Toc449"/>
      <w:r>
        <w:t>433- متشابه القرآن</w:t>
      </w:r>
      <w:bookmarkEnd w:id="1185"/>
    </w:p>
    <w:p>
      <w:pPr>
        <w:pStyle w:val="BookText"/>
      </w:pPr>
      <w:r>
        <w:rPr>
          <w:rFonts w:ascii="Amiri" w:hAnsi="Amiri" w:eastAsia="Amiri" w:cs="Amiri"/>
          <w:lang w:bidi="ar-SA"/>
          <w:color w:val="111111"/>
          <w:sz w:val="28"/>
          <w:szCs w:val="28"/>
          <w:rtl/>
        </w:rPr>
        <w:t xml:space="preserve">مؤلفه : الكسائي علي بن حمزة أبو الحسن الكوفي (ت - 189 ه ). بروك ( العربية ) 197/2 .</w:t>
      </w:r>
    </w:p>
    <w:p>
      <w:pPr>
        <w:pStyle w:val="BookText"/>
      </w:pPr>
      <w:r>
        <w:rPr>
          <w:rFonts w:ascii="Amiri" w:hAnsi="Amiri" w:eastAsia="Amiri" w:cs="Amiri"/>
          <w:lang w:bidi="ar-SA"/>
          <w:color w:val="111111"/>
          <w:sz w:val="28"/>
          <w:szCs w:val="28"/>
          <w:rtl/>
        </w:rPr>
        <w:t xml:space="preserve">أوله : « ما جاء في القرآن (منه) حرف واحد ، في البقرة يا أيها الناس اعبدوا ربكم ، ليس في القرآن غيره ، وفيها : فاتوا سورة من مثله ..».</w:t>
      </w:r>
    </w:p>
    <w:p>
      <w:pPr>
        <w:pStyle w:val="BookText"/>
      </w:pPr>
      <w:r>
        <w:rPr>
          <w:rFonts w:ascii="Amiri" w:hAnsi="Amiri" w:eastAsia="Amiri" w:cs="Amiri"/>
          <w:lang w:bidi="ar-SA"/>
          <w:color w:val="111111"/>
          <w:sz w:val="28"/>
          <w:szCs w:val="28"/>
          <w:rtl/>
        </w:rPr>
        <w:t xml:space="preserve">كتبه : أحمد بن صالح الجيلاني .</w:t>
      </w:r>
    </w:p>
    <w:p>
      <w:pPr>
        <w:pStyle w:val="BookText"/>
      </w:pPr>
      <w:r>
        <w:rPr>
          <w:rFonts w:ascii="IRNazanin" w:hAnsi="IRNazanin" w:eastAsia="IRNazanin" w:cs="IRNazanin"/>
          <w:lang w:bidi="fa-IR"/>
          <w:color w:val="111111"/>
          <w:sz w:val="28"/>
          <w:szCs w:val="28"/>
          <w:rtl/>
        </w:rPr>
        <w:t xml:space="preserve">ق= 43</w:t>
      </w:r>
    </w:p>
    <w:p>
      <w:pPr>
        <w:pStyle w:val="BookText"/>
      </w:pPr>
      <w:r>
        <w:rPr>
          <w:rFonts w:ascii="Amiri" w:hAnsi="Amiri" w:eastAsia="Amiri" w:cs="Amiri"/>
          <w:lang w:bidi="ar-SA"/>
          <w:color w:val="111111"/>
          <w:sz w:val="28"/>
          <w:szCs w:val="28"/>
          <w:rtl/>
        </w:rPr>
        <w:t xml:space="preserve">20 * 13 س [2405/2 مجاميع]</w:t>
      </w:r>
    </w:p>
    <w:p>
      <w:pPr>
        <w:pStyle w:val="Heading3"/>
      </w:pPr>
      <w:bookmarkStart w:id="1186" w:name="_Toc450"/>
      <w:r>
        <w:t>434 - مجمع البحرين ومطلع النيرين</w:t>
      </w:r>
      <w:bookmarkEnd w:id="1186"/>
    </w:p>
    <w:p>
      <w:pPr>
        <w:pStyle w:val="BookText"/>
      </w:pPr>
      <w:r>
        <w:rPr>
          <w:rFonts w:ascii="IRNazanin" w:hAnsi="IRNazanin" w:eastAsia="IRNazanin" w:cs="IRNazanin"/>
          <w:lang w:bidi="fa-IR"/>
          <w:color w:val="111111"/>
          <w:sz w:val="28"/>
          <w:szCs w:val="28"/>
          <w:rtl/>
        </w:rPr>
        <w:t xml:space="preserve">مؤلفه : فخرالدین بن محمد بن أحمد بن طريح الرماحي (ت - 1085ه).</w:t>
      </w:r>
    </w:p>
    <w:p>
      <w:pPr>
        <w:pStyle w:val="BookText"/>
      </w:pPr>
      <w:r>
        <w:rPr>
          <w:rFonts w:ascii="IRNazanin" w:hAnsi="IRNazanin" w:eastAsia="IRNazanin" w:cs="IRNazanin"/>
          <w:lang w:bidi="fa-IR"/>
          <w:color w:val="111111"/>
          <w:sz w:val="28"/>
          <w:szCs w:val="28"/>
          <w:rtl/>
        </w:rPr>
        <w:t xml:space="preserve">والكتاب في مفردات لغة القرآن الكزیم .</w:t>
      </w:r>
    </w:p>
    <w:p>
      <w:pPr>
        <w:pStyle w:val="BookText"/>
      </w:pPr>
      <w:r>
        <w:rPr>
          <w:rFonts w:ascii="IRNazanin" w:hAnsi="IRNazanin" w:eastAsia="IRNazanin" w:cs="IRNazanin"/>
          <w:lang w:bidi="fa-IR"/>
          <w:color w:val="111111"/>
          <w:sz w:val="28"/>
          <w:szCs w:val="28"/>
          <w:rtl/>
        </w:rPr>
        <w:t xml:space="preserve">المجلد الأول .</w:t>
      </w:r>
    </w:p>
    <w:p>
      <w:pPr>
        <w:pStyle w:val="BookText"/>
      </w:pPr>
      <w:r>
        <w:rPr>
          <w:rFonts w:ascii="IRNazanin" w:hAnsi="IRNazanin" w:eastAsia="IRNazanin" w:cs="IRNazanin"/>
          <w:lang w:bidi="fa-IR"/>
          <w:color w:val="111111"/>
          <w:sz w:val="28"/>
          <w:szCs w:val="28"/>
          <w:rtl/>
        </w:rPr>
        <w:t xml:space="preserve">ق = 282</w:t>
      </w:r>
    </w:p>
    <w:p>
      <w:pPr>
        <w:pStyle w:val="BookText"/>
      </w:pPr>
      <w:r>
        <w:rPr>
          <w:rFonts w:ascii="IRNazanin" w:hAnsi="IRNazanin" w:eastAsia="IRNazanin" w:cs="IRNazanin"/>
          <w:lang w:bidi="fa-IR"/>
          <w:color w:val="111111"/>
          <w:sz w:val="28"/>
          <w:szCs w:val="28"/>
          <w:rtl/>
        </w:rPr>
        <w:t xml:space="preserve">كتبت في سنة / 1111ه . وطبع في طهران و تبریز .</w:t>
      </w:r>
    </w:p>
    <w:p>
      <w:pPr>
        <w:pStyle w:val="BookText"/>
      </w:pPr>
      <w:r>
        <w:rPr>
          <w:rFonts w:ascii="Amiri" w:hAnsi="Amiri" w:eastAsia="Amiri" w:cs="Amiri"/>
          <w:lang w:bidi="ar-SA"/>
          <w:color w:val="111111"/>
          <w:sz w:val="28"/>
          <w:szCs w:val="28"/>
          <w:rtl/>
        </w:rPr>
        <w:t xml:space="preserve">وفي النجف سنة / 1961م . انظر المعجم ص/ 1845 .</w:t>
      </w:r>
    </w:p>
    <w:p>
      <w:pPr>
        <w:pStyle w:val="BookText"/>
      </w:pPr>
      <w:r>
        <w:rPr>
          <w:rFonts w:ascii="Times New Roman" w:hAnsi="Times New Roman" w:eastAsia="Times New Roman" w:cs="Times New Roman"/>
          <w:lang w:val="en-US" w:bidi="en-US"/>
          <w:color w:val="111111"/>
          <w:sz w:val="28"/>
          <w:szCs w:val="28"/>
          <w:rtl/>
        </w:rPr>
        <w:t xml:space="preserve">30 × 20</w:t>
      </w:r>
      <w:r>
        <w:rPr>
          <w:rFonts w:ascii="IRNazanin" w:hAnsi="IRNazanin" w:eastAsia="IRNazanin" w:cs="IRNazanin"/>
          <w:lang w:bidi="fa-IR"/>
          <w:color w:val="111111"/>
          <w:sz w:val="28"/>
          <w:szCs w:val="28"/>
          <w:rtl/>
        </w:rPr>
        <w:t xml:space="preserve">س [1078 - 1079] .</w:t>
      </w:r>
    </w:p>
    <w:p>
      <w:pPr>
        <w:pStyle w:val="Heading3"/>
      </w:pPr>
      <w:bookmarkStart w:id="1187" w:name="_Toc451"/>
      <w:r>
        <w:t>435 -نسخة أخرى</w:t>
      </w:r>
      <w:bookmarkEnd w:id="1187"/>
    </w:p>
    <w:p>
      <w:pPr>
        <w:pStyle w:val="BookText"/>
      </w:pPr>
      <w:r>
        <w:rPr>
          <w:rFonts w:ascii="Amiri" w:hAnsi="Amiri" w:eastAsia="Amiri" w:cs="Amiri"/>
          <w:lang w:bidi="ar-SA"/>
          <w:color w:val="111111"/>
          <w:sz w:val="28"/>
          <w:szCs w:val="28"/>
          <w:rtl/>
        </w:rPr>
        <w:t xml:space="preserve">المجلد الثاني ، تبدأ من كتاب الزاي .</w:t>
      </w:r>
    </w:p>
    <w:p>
      <w:pPr>
        <w:pStyle w:val="BookText"/>
      </w:pPr>
      <w:r>
        <w:rPr>
          <w:rFonts w:ascii="Amiri" w:hAnsi="Amiri" w:eastAsia="Amiri" w:cs="Amiri"/>
          <w:lang w:bidi="ar-SA"/>
          <w:color w:val="111111"/>
          <w:sz w:val="28"/>
          <w:szCs w:val="28"/>
          <w:rtl/>
        </w:rPr>
        <w:t xml:space="preserve">كتبها : علي أكبر بن اقا ( اغا) محمد الهمداني سنة/ 1112 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36" w:name="pg15460_166976"/>
    <w:bookmarkEnd w:id="136"/>
    <w:p>
      <w:pPr>
        <w:pStyle w:val="BookText"/>
      </w:pPr>
      <w:r>
        <w:rPr>
          <w:rFonts w:ascii="IRNazanin" w:hAnsi="IRNazanin" w:eastAsia="IRNazanin" w:cs="IRNazanin"/>
          <w:lang w:bidi="fa-IR"/>
          <w:color w:val="111111"/>
          <w:sz w:val="28"/>
          <w:szCs w:val="28"/>
          <w:rtl/>
        </w:rPr>
        <w:t xml:space="preserve">ق= 310</w:t>
      </w:r>
    </w:p>
    <w:p>
      <w:pPr>
        <w:pStyle w:val="BookText"/>
      </w:pPr>
      <w:r>
        <w:rPr>
          <w:rFonts w:ascii="Times New Roman" w:hAnsi="Times New Roman" w:eastAsia="Times New Roman" w:cs="Times New Roman"/>
          <w:lang w:val="en-US" w:bidi="en-US"/>
          <w:color w:val="111111"/>
          <w:sz w:val="28"/>
          <w:szCs w:val="28"/>
          <w:rtl/>
        </w:rPr>
        <w:t xml:space="preserve">30 × 20 [3837] .</w:t>
      </w:r>
    </w:p>
    <w:p>
      <w:pPr>
        <w:pStyle w:val="Heading3"/>
      </w:pPr>
      <w:bookmarkStart w:id="1188" w:name="_Toc452"/>
      <w:r>
        <w:t>436- مجمع البيان لعلوم القرآن</w:t>
      </w:r>
      <w:bookmarkEnd w:id="1188"/>
    </w:p>
    <w:p>
      <w:pPr>
        <w:pStyle w:val="BookText"/>
      </w:pPr>
      <w:r>
        <w:rPr>
          <w:rFonts w:ascii="Amiri" w:hAnsi="Amiri" w:eastAsia="Amiri" w:cs="Amiri"/>
          <w:lang w:bidi="ar-SA"/>
          <w:color w:val="111111"/>
          <w:sz w:val="28"/>
          <w:szCs w:val="28"/>
          <w:rtl/>
        </w:rPr>
        <w:t xml:space="preserve">مؤلفه : الفضل بن الحسن الطبرسي (ت - 548ه) .</w:t>
      </w:r>
    </w:p>
    <w:p>
      <w:pPr>
        <w:pStyle w:val="BookText"/>
      </w:pPr>
      <w:r>
        <w:rPr>
          <w:rFonts w:ascii="Amiri" w:hAnsi="Amiri" w:eastAsia="Amiri" w:cs="Amiri"/>
          <w:lang w:bidi="ar-SA"/>
          <w:color w:val="111111"/>
          <w:sz w:val="28"/>
          <w:szCs w:val="28"/>
          <w:rtl/>
        </w:rPr>
        <w:t xml:space="preserve">المجلد الأول ، من أول القرآن إلى سورة ( هود ).</w:t>
      </w:r>
    </w:p>
    <w:p>
      <w:pPr>
        <w:pStyle w:val="BookText"/>
      </w:pPr>
      <w:r>
        <w:rPr>
          <w:rFonts w:ascii="Amiri" w:hAnsi="Amiri" w:eastAsia="Amiri" w:cs="Amiri"/>
          <w:lang w:bidi="ar-SA"/>
          <w:color w:val="111111"/>
          <w:sz w:val="28"/>
          <w:szCs w:val="28"/>
          <w:rtl/>
        </w:rPr>
        <w:t xml:space="preserve">طبع في ايران وصيدا وبيروت 1955م ، انظر المعجم ص/ 1227.</w:t>
      </w:r>
    </w:p>
    <w:p>
      <w:pPr>
        <w:pStyle w:val="BookText"/>
      </w:pPr>
      <w:r>
        <w:rPr>
          <w:rFonts w:ascii="Amiri" w:hAnsi="Amiri" w:eastAsia="Amiri" w:cs="Amiri"/>
          <w:lang w:bidi="ar-SA"/>
          <w:color w:val="111111"/>
          <w:sz w:val="28"/>
          <w:szCs w:val="28"/>
          <w:rtl/>
        </w:rPr>
        <w:t xml:space="preserve">والنسخة خزائنية ، جلدها مزخرف رائع بالزخرف البارز .</w:t>
      </w:r>
    </w:p>
    <w:p>
      <w:pPr>
        <w:pStyle w:val="BookText"/>
      </w:pPr>
      <w:r>
        <w:rPr>
          <w:rFonts w:ascii="Amiri" w:hAnsi="Amiri" w:eastAsia="Amiri" w:cs="Amiri"/>
          <w:lang w:bidi="ar-SA"/>
          <w:color w:val="111111"/>
          <w:sz w:val="28"/>
          <w:szCs w:val="28"/>
          <w:rtl/>
        </w:rPr>
        <w:t xml:space="preserve">وهي من ( موقوفات ) الوزير سليمان باشا سنة /1203ه .</w:t>
      </w:r>
    </w:p>
    <w:p>
      <w:pPr>
        <w:pStyle w:val="BookText"/>
      </w:pPr>
      <w:r>
        <w:rPr>
          <w:rFonts w:ascii="Amiri" w:hAnsi="Amiri" w:eastAsia="Amiri" w:cs="Amiri"/>
          <w:lang w:bidi="ar-SA"/>
          <w:color w:val="111111"/>
          <w:sz w:val="28"/>
          <w:szCs w:val="28"/>
          <w:rtl/>
        </w:rPr>
        <w:t xml:space="preserve">وملكها : عثمان بن يوسف البغدادي سنة / 1150ه .</w:t>
      </w:r>
    </w:p>
    <w:p>
      <w:pPr>
        <w:pStyle w:val="BookText"/>
      </w:pPr>
      <w:r>
        <w:rPr>
          <w:rFonts w:ascii="Amiri" w:hAnsi="Amiri" w:eastAsia="Amiri" w:cs="Amiri"/>
          <w:lang w:bidi="ar-SA"/>
          <w:color w:val="111111"/>
          <w:sz w:val="28"/>
          <w:szCs w:val="28"/>
          <w:rtl/>
        </w:rPr>
        <w:t xml:space="preserve">كتبت سنة/1100ه .</w:t>
      </w:r>
    </w:p>
    <w:p>
      <w:pPr>
        <w:pStyle w:val="BookText"/>
      </w:pPr>
      <w:r>
        <w:rPr>
          <w:rFonts w:ascii="IRNazanin" w:hAnsi="IRNazanin" w:eastAsia="IRNazanin" w:cs="IRNazanin"/>
          <w:lang w:bidi="fa-IR"/>
          <w:color w:val="111111"/>
          <w:sz w:val="28"/>
          <w:szCs w:val="28"/>
          <w:rtl/>
        </w:rPr>
        <w:t xml:space="preserve">ق = 403</w:t>
      </w:r>
    </w:p>
    <w:p>
      <w:pPr>
        <w:pStyle w:val="BookText"/>
      </w:pPr>
      <w:r>
        <w:rPr>
          <w:rFonts w:ascii="Times New Roman" w:hAnsi="Times New Roman" w:eastAsia="Times New Roman" w:cs="Times New Roman"/>
          <w:lang w:val="en-US" w:bidi="en-US"/>
          <w:color w:val="111111"/>
          <w:sz w:val="28"/>
          <w:szCs w:val="28"/>
          <w:rtl/>
        </w:rPr>
        <w:t xml:space="preserve">30 × 20</w:t>
      </w:r>
      <w:r>
        <w:rPr>
          <w:rFonts w:ascii="IRNazanin" w:hAnsi="IRNazanin" w:eastAsia="IRNazanin" w:cs="IRNazanin"/>
          <w:lang w:bidi="fa-IR"/>
          <w:color w:val="111111"/>
          <w:sz w:val="28"/>
          <w:szCs w:val="28"/>
          <w:rtl/>
        </w:rPr>
        <w:t xml:space="preserve">س [2244] .</w:t>
      </w:r>
    </w:p>
    <w:p>
      <w:pPr>
        <w:pStyle w:val="Heading3"/>
      </w:pPr>
      <w:bookmarkStart w:id="1189" w:name="_Toc453"/>
      <w:r>
        <w:t>437- مجموعة في التفاسير</w:t>
      </w:r>
      <w:bookmarkEnd w:id="1189"/>
    </w:p>
    <w:p>
      <w:pPr>
        <w:pStyle w:val="BookText"/>
      </w:pPr>
      <w:r>
        <w:rPr>
          <w:rFonts w:ascii="Amiri" w:hAnsi="Amiri" w:eastAsia="Amiri" w:cs="Amiri"/>
          <w:lang w:bidi="ar-SA"/>
          <w:color w:val="111111"/>
          <w:sz w:val="28"/>
          <w:szCs w:val="28"/>
          <w:rtl/>
        </w:rPr>
        <w:t xml:space="preserve">جمعها بعض المتأخرين ، وفيها نقول عدة في تفسير بعض الآيات .</w:t>
      </w:r>
    </w:p>
    <w:p>
      <w:pPr>
        <w:pStyle w:val="BookText"/>
      </w:pPr>
      <w:r>
        <w:rPr>
          <w:rFonts w:ascii="IRNazanin" w:hAnsi="IRNazanin" w:eastAsia="IRNazanin" w:cs="IRNazanin"/>
          <w:lang w:bidi="fa-IR"/>
          <w:color w:val="111111"/>
          <w:sz w:val="28"/>
          <w:szCs w:val="28"/>
          <w:rtl/>
        </w:rPr>
        <w:t xml:space="preserve">ق= 395</w:t>
      </w:r>
    </w:p>
    <w:p>
      <w:pPr>
        <w:pStyle w:val="BookText"/>
      </w:pPr>
      <w:r>
        <w:rPr>
          <w:rFonts w:ascii="Times New Roman" w:hAnsi="Times New Roman" w:eastAsia="Times New Roman" w:cs="Times New Roman"/>
          <w:lang w:val="en-US" w:bidi="en-US"/>
          <w:color w:val="111111"/>
          <w:sz w:val="28"/>
          <w:szCs w:val="28"/>
          <w:rtl/>
        </w:rPr>
        <w:t xml:space="preserve">20×14 </w:t>
      </w:r>
      <w:r>
        <w:rPr>
          <w:rFonts w:ascii="IRNazanin" w:hAnsi="IRNazanin" w:eastAsia="IRNazanin" w:cs="IRNazanin"/>
          <w:lang w:bidi="fa-IR"/>
          <w:color w:val="111111"/>
          <w:sz w:val="28"/>
          <w:szCs w:val="28"/>
          <w:rtl/>
        </w:rPr>
        <w:t xml:space="preserve">س [2338] .</w:t>
      </w:r>
    </w:p>
    <w:p>
      <w:pPr>
        <w:pStyle w:val="Heading3"/>
      </w:pPr>
      <w:bookmarkStart w:id="1190" w:name="_Toc454"/>
      <w:r>
        <w:t>438- مجموعة في التفسير والفقه والحديث</w:t>
      </w:r>
      <w:bookmarkEnd w:id="1190"/>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IRNazanin" w:hAnsi="IRNazanin" w:eastAsia="IRNazanin" w:cs="IRNazanin"/>
          <w:lang w:bidi="fa-IR"/>
          <w:color w:val="111111"/>
          <w:sz w:val="28"/>
          <w:szCs w:val="28"/>
          <w:rtl/>
        </w:rPr>
        <w:t xml:space="preserve">ق= 103</w:t>
      </w:r>
    </w:p>
    <w:p>
      <w:pPr>
        <w:pStyle w:val="BookText"/>
      </w:pPr>
      <w:r>
        <w:rPr>
          <w:rFonts w:ascii="Times New Roman" w:hAnsi="Times New Roman" w:eastAsia="Times New Roman" w:cs="Times New Roman"/>
          <w:lang w:val="en-US" w:bidi="en-US"/>
          <w:color w:val="111111"/>
          <w:sz w:val="28"/>
          <w:szCs w:val="28"/>
          <w:rtl/>
        </w:rPr>
        <w:t xml:space="preserve">20×15 </w:t>
      </w:r>
      <w:r>
        <w:rPr>
          <w:rFonts w:ascii="IRNazanin" w:hAnsi="IRNazanin" w:eastAsia="IRNazanin" w:cs="IRNazanin"/>
          <w:lang w:bidi="fa-IR"/>
          <w:color w:val="111111"/>
          <w:sz w:val="28"/>
          <w:szCs w:val="28"/>
          <w:rtl/>
        </w:rPr>
        <w:t xml:space="preserve">س [4740/4 مجامیع]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37" w:name="pg15460_166977"/>
    <w:bookmarkEnd w:id="137"/>
    <w:p>
      <w:pPr>
        <w:pStyle w:val="Heading3"/>
      </w:pPr>
      <w:bookmarkStart w:id="1191" w:name="_Toc455"/>
      <w:r>
        <w:t>439 -مختصر تفسير سورة الأنفال</w:t>
      </w:r>
      <w:bookmarkEnd w:id="1191"/>
    </w:p>
    <w:p>
      <w:pPr>
        <w:pStyle w:val="BookText"/>
      </w:pPr>
      <w:r>
        <w:rPr>
          <w:rFonts w:ascii="IRNazanin" w:hAnsi="IRNazanin" w:eastAsia="IRNazanin" w:cs="IRNazanin"/>
          <w:lang w:bidi="fa-IR"/>
          <w:color w:val="111111"/>
          <w:sz w:val="28"/>
          <w:szCs w:val="28"/>
          <w:rtl/>
        </w:rPr>
        <w:t xml:space="preserve">مؤلفه : محمد بن عبدالوهاب (ت - 1206ه)</w:t>
      </w:r>
    </w:p>
    <w:p>
      <w:pPr>
        <w:pStyle w:val="BookText"/>
      </w:pPr>
      <w:r>
        <w:rPr>
          <w:rFonts w:ascii="IRNazanin" w:hAnsi="IRNazanin" w:eastAsia="IRNazanin" w:cs="IRNazanin"/>
          <w:lang w:bidi="fa-IR"/>
          <w:color w:val="111111"/>
          <w:sz w:val="28"/>
          <w:szCs w:val="28"/>
          <w:rtl/>
        </w:rPr>
        <w:t xml:space="preserve">ق= 11</w:t>
      </w:r>
    </w:p>
    <w:p>
      <w:pPr>
        <w:pStyle w:val="BookText"/>
      </w:pPr>
      <w:r>
        <w:rPr>
          <w:rFonts w:ascii="Amiri" w:hAnsi="Amiri" w:eastAsia="Amiri" w:cs="Amiri"/>
          <w:lang w:bidi="ar-SA"/>
          <w:color w:val="111111"/>
          <w:sz w:val="28"/>
          <w:szCs w:val="28"/>
          <w:rtl/>
        </w:rPr>
        <w:t xml:space="preserve">كتب في سنة / 1206ه .</w:t>
      </w:r>
    </w:p>
    <w:p>
      <w:pPr>
        <w:pStyle w:val="BookText"/>
      </w:pPr>
      <w:r>
        <w:rPr>
          <w:rFonts w:ascii="Amiri" w:hAnsi="Amiri" w:eastAsia="Amiri" w:cs="Amiri"/>
          <w:lang w:bidi="ar-SA"/>
          <w:color w:val="111111"/>
          <w:sz w:val="28"/>
          <w:szCs w:val="28"/>
          <w:rtl/>
        </w:rPr>
        <w:t xml:space="preserve">16 * 10 س [7002/2 مجاميع] .</w:t>
      </w:r>
    </w:p>
    <w:p>
      <w:pPr>
        <w:pStyle w:val="Heading3"/>
      </w:pPr>
      <w:bookmarkStart w:id="1192" w:name="_Toc456"/>
      <w:r>
        <w:t>440- مختصر : ( الكشف والبيان في تفسير القرآن ، لابي اسحاق احمد ابن محمد الثعلبي النيسابوري ( ت- 427ه )</w:t>
      </w:r>
      <w:bookmarkEnd w:id="1192"/>
    </w:p>
    <w:p>
      <w:pPr>
        <w:pStyle w:val="BookText"/>
      </w:pPr>
      <w:r>
        <w:rPr>
          <w:rFonts w:ascii="IRNazanin" w:hAnsi="IRNazanin" w:eastAsia="IRNazanin" w:cs="IRNazanin"/>
          <w:lang w:bidi="fa-IR"/>
          <w:color w:val="111111"/>
          <w:sz w:val="28"/>
          <w:szCs w:val="28"/>
          <w:rtl/>
        </w:rPr>
        <w:t xml:space="preserve">مؤلفه : مجهول .</w:t>
      </w:r>
    </w:p>
    <w:p>
      <w:pPr>
        <w:pStyle w:val="BookText"/>
      </w:pPr>
      <w:r>
        <w:rPr>
          <w:rFonts w:ascii="Amiri" w:hAnsi="Amiri" w:eastAsia="Amiri" w:cs="Amiri"/>
          <w:lang w:bidi="ar-SA"/>
          <w:color w:val="111111"/>
          <w:sz w:val="28"/>
          <w:szCs w:val="28"/>
          <w:rtl/>
        </w:rPr>
        <w:t xml:space="preserve">مخروم الأول . انظر : الكشف 1496/2 .</w:t>
      </w:r>
    </w:p>
    <w:p>
      <w:pPr>
        <w:pStyle w:val="BookText"/>
      </w:pPr>
      <w:r>
        <w:rPr>
          <w:rFonts w:ascii="IRNazanin" w:hAnsi="IRNazanin" w:eastAsia="IRNazanin" w:cs="IRNazanin"/>
          <w:lang w:bidi="fa-IR"/>
          <w:color w:val="111111"/>
          <w:sz w:val="28"/>
          <w:szCs w:val="28"/>
          <w:rtl/>
        </w:rPr>
        <w:t xml:space="preserve">ق = 219</w:t>
      </w:r>
    </w:p>
    <w:p>
      <w:pPr>
        <w:pStyle w:val="BookText"/>
      </w:pPr>
      <w:r>
        <w:rPr>
          <w:rFonts w:ascii="IRNazanin" w:hAnsi="IRNazanin" w:eastAsia="IRNazanin" w:cs="IRNazanin"/>
          <w:lang w:bidi="fa-IR"/>
          <w:color w:val="111111"/>
          <w:sz w:val="28"/>
          <w:szCs w:val="28"/>
          <w:rtl/>
        </w:rPr>
        <w:t xml:space="preserve">26 * 17 س [13178].</w:t>
      </w:r>
    </w:p>
    <w:p>
      <w:pPr>
        <w:pStyle w:val="Heading3"/>
      </w:pPr>
      <w:bookmarkStart w:id="1193" w:name="_Toc457"/>
      <w:r>
        <w:t>441- مدارك التنزيل وحقائق التأويل ، ( تفسير النسفي ) .</w:t>
      </w:r>
      <w:bookmarkEnd w:id="1193"/>
    </w:p>
    <w:p>
      <w:pPr>
        <w:pStyle w:val="BookText"/>
      </w:pPr>
      <w:r>
        <w:rPr>
          <w:rFonts w:ascii="Amiri" w:hAnsi="Amiri" w:eastAsia="Amiri" w:cs="Amiri"/>
          <w:lang w:bidi="ar-SA"/>
          <w:color w:val="111111"/>
          <w:sz w:val="28"/>
          <w:szCs w:val="28"/>
          <w:rtl/>
        </w:rPr>
        <w:t xml:space="preserve">مؤلفه : عبدالله بن احمد ، حافظ الدين ، النسفي . (ت - 710ه ).</w:t>
      </w:r>
    </w:p>
    <w:p>
      <w:pPr>
        <w:pStyle w:val="BookText"/>
      </w:pPr>
      <w:r>
        <w:rPr>
          <w:rFonts w:ascii="IRNazanin" w:hAnsi="IRNazanin" w:eastAsia="IRNazanin" w:cs="IRNazanin"/>
          <w:lang w:bidi="fa-IR"/>
          <w:color w:val="111111"/>
          <w:sz w:val="28"/>
          <w:szCs w:val="28"/>
          <w:rtl/>
        </w:rPr>
        <w:t xml:space="preserve">مطبوع مشهور . انظر المعجم ص /1853</w:t>
      </w:r>
    </w:p>
    <w:p>
      <w:pPr>
        <w:pStyle w:val="BookText"/>
      </w:pPr>
      <w:r>
        <w:rPr>
          <w:rFonts w:ascii="Amiri" w:hAnsi="Amiri" w:eastAsia="Amiri" w:cs="Amiri"/>
          <w:lang w:bidi="ar-SA"/>
          <w:color w:val="111111"/>
          <w:sz w:val="28"/>
          <w:szCs w:val="28"/>
          <w:rtl/>
        </w:rPr>
        <w:t xml:space="preserve">الجزء الثاني.</w:t>
      </w:r>
    </w:p>
    <w:p>
      <w:pPr>
        <w:pStyle w:val="BookText"/>
      </w:pPr>
      <w:r>
        <w:rPr>
          <w:rFonts w:ascii="Amiri" w:hAnsi="Amiri" w:eastAsia="Amiri" w:cs="Amiri"/>
          <w:lang w:bidi="ar-SA"/>
          <w:color w:val="111111"/>
          <w:sz w:val="28"/>
          <w:szCs w:val="28"/>
          <w:rtl/>
        </w:rPr>
        <w:t xml:space="preserve">أوقفته والدة ملا محمد القلعوي سنة / 1247 ه .</w:t>
      </w:r>
    </w:p>
    <w:p>
      <w:pPr>
        <w:pStyle w:val="BookText"/>
      </w:pPr>
      <w:r>
        <w:rPr>
          <w:rFonts w:ascii="IRNazanin" w:hAnsi="IRNazanin" w:eastAsia="IRNazanin" w:cs="IRNazanin"/>
          <w:lang w:bidi="fa-IR"/>
          <w:color w:val="111111"/>
          <w:sz w:val="28"/>
          <w:szCs w:val="28"/>
          <w:rtl/>
        </w:rPr>
        <w:t xml:space="preserve">ق = 151</w:t>
      </w:r>
    </w:p>
    <w:p>
      <w:pPr>
        <w:pStyle w:val="BookText"/>
      </w:pPr>
      <w:r>
        <w:rPr>
          <w:rFonts w:ascii="IRNazanin" w:hAnsi="IRNazanin" w:eastAsia="IRNazanin" w:cs="IRNazanin"/>
          <w:lang w:bidi="fa-IR"/>
          <w:color w:val="111111"/>
          <w:sz w:val="28"/>
          <w:szCs w:val="28"/>
          <w:rtl/>
        </w:rPr>
        <w:t xml:space="preserve">30 * 21س [2304].</w:t>
      </w:r>
    </w:p>
    <w:p>
      <w:pPr>
        <w:pStyle w:val="Heading3"/>
      </w:pPr>
      <w:bookmarkStart w:id="1194" w:name="_Toc458"/>
      <w:r>
        <w:t>442- نسخة أخرى</w:t>
      </w:r>
      <w:bookmarkEnd w:id="1194"/>
    </w:p>
    <w:p>
      <w:pPr>
        <w:pStyle w:val="BookText"/>
      </w:pPr>
      <w:r>
        <w:rPr>
          <w:rFonts w:ascii="Amiri" w:hAnsi="Amiri" w:eastAsia="Amiri" w:cs="Amiri"/>
          <w:lang w:bidi="ar-SA"/>
          <w:color w:val="111111"/>
          <w:sz w:val="28"/>
          <w:szCs w:val="28"/>
          <w:rtl/>
        </w:rPr>
        <w:t xml:space="preserve">المجلد الأول ، ينتهي بتفسير سورة ( الكهف ) .</w:t>
      </w:r>
    </w:p>
    <w:p>
      <w:pPr>
        <w:pStyle w:val="BookText"/>
      </w:pPr>
      <w:r>
        <w:rPr>
          <w:rFonts w:ascii="Amiri" w:hAnsi="Amiri" w:eastAsia="Amiri" w:cs="Amiri"/>
          <w:lang w:bidi="ar-SA"/>
          <w:color w:val="111111"/>
          <w:sz w:val="28"/>
          <w:szCs w:val="28"/>
          <w:rtl/>
        </w:rPr>
        <w:t xml:space="preserve">ملكها : عبدالكريم الرحبي زاده سنة/1203ه . وابن محمد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38" w:name="pg15460_166978"/>
    <w:bookmarkEnd w:id="138"/>
    <w:p>
      <w:pPr>
        <w:pStyle w:val="BookText"/>
      </w:pPr>
      <w:r>
        <w:rPr>
          <w:rFonts w:ascii="Amiri" w:hAnsi="Amiri" w:eastAsia="Amiri" w:cs="Amiri"/>
          <w:lang w:bidi="ar-SA"/>
          <w:color w:val="111111"/>
          <w:sz w:val="28"/>
          <w:szCs w:val="28"/>
          <w:rtl/>
        </w:rPr>
        <w:t xml:space="preserve">نظام الحسيني النطنزي نورالله الحسيني .</w:t>
      </w:r>
    </w:p>
    <w:p>
      <w:pPr>
        <w:pStyle w:val="BookText"/>
      </w:pPr>
      <w:r>
        <w:rPr>
          <w:rFonts w:ascii="IRNazanin" w:hAnsi="IRNazanin" w:eastAsia="IRNazanin" w:cs="IRNazanin"/>
          <w:lang w:bidi="fa-IR"/>
          <w:color w:val="111111"/>
          <w:sz w:val="28"/>
          <w:szCs w:val="28"/>
          <w:rtl/>
        </w:rPr>
        <w:t xml:space="preserve">ق = 498</w:t>
      </w:r>
    </w:p>
    <w:p>
      <w:pPr>
        <w:pStyle w:val="BookText"/>
      </w:pPr>
      <w:r>
        <w:rPr>
          <w:rFonts w:ascii="Times New Roman" w:hAnsi="Times New Roman" w:eastAsia="Times New Roman" w:cs="Times New Roman"/>
          <w:lang w:val="en-US" w:bidi="en-US"/>
          <w:color w:val="111111"/>
          <w:sz w:val="28"/>
          <w:szCs w:val="28"/>
          <w:rtl/>
        </w:rPr>
        <w:t xml:space="preserve">27 × 18</w:t>
      </w:r>
      <w:r>
        <w:rPr>
          <w:rFonts w:ascii="IRNazanin" w:hAnsi="IRNazanin" w:eastAsia="IRNazanin" w:cs="IRNazanin"/>
          <w:lang w:bidi="fa-IR"/>
          <w:color w:val="111111"/>
          <w:sz w:val="28"/>
          <w:szCs w:val="28"/>
          <w:rtl/>
        </w:rPr>
        <w:t xml:space="preserve">س [2307] •</w:t>
      </w:r>
    </w:p>
    <w:p>
      <w:pPr>
        <w:pStyle w:val="Heading3"/>
      </w:pPr>
      <w:bookmarkStart w:id="1195" w:name="_Toc459"/>
      <w:r>
        <w:t>443- نسخة أخرى</w:t>
      </w:r>
      <w:bookmarkEnd w:id="1195"/>
    </w:p>
    <w:p>
      <w:pPr>
        <w:pStyle w:val="BookText"/>
      </w:pPr>
      <w:r>
        <w:rPr>
          <w:rFonts w:ascii="Amiri" w:hAnsi="Amiri" w:eastAsia="Amiri" w:cs="Amiri"/>
          <w:lang w:bidi="ar-SA"/>
          <w:color w:val="111111"/>
          <w:sz w:val="28"/>
          <w:szCs w:val="28"/>
          <w:rtl/>
        </w:rPr>
        <w:t xml:space="preserve">كاملة ، أولها مزوق ، من ( موقوفات ) سليمان باشا سنة/1212ه .</w:t>
      </w:r>
    </w:p>
    <w:p>
      <w:pPr>
        <w:pStyle w:val="BookText"/>
      </w:pPr>
      <w:r>
        <w:rPr>
          <w:rFonts w:ascii="IRNazanin" w:hAnsi="IRNazanin" w:eastAsia="IRNazanin" w:cs="IRNazanin"/>
          <w:lang w:bidi="fa-IR"/>
          <w:color w:val="111111"/>
          <w:sz w:val="28"/>
          <w:szCs w:val="28"/>
          <w:rtl/>
        </w:rPr>
        <w:t xml:space="preserve">كتبها : ( حسن ) بن زکریا سنة / 919 م .</w:t>
      </w:r>
    </w:p>
    <w:p>
      <w:pPr>
        <w:pStyle w:val="BookText"/>
      </w:pPr>
      <w:r>
        <w:rPr>
          <w:rFonts w:ascii="IRNazanin" w:hAnsi="IRNazanin" w:eastAsia="IRNazanin" w:cs="IRNazanin"/>
          <w:lang w:bidi="fa-IR"/>
          <w:color w:val="111111"/>
          <w:sz w:val="28"/>
          <w:szCs w:val="28"/>
          <w:rtl/>
        </w:rPr>
        <w:t xml:space="preserve">ق =55</w:t>
      </w:r>
    </w:p>
    <w:p>
      <w:pPr>
        <w:pStyle w:val="BookText"/>
      </w:pPr>
      <w:r>
        <w:rPr>
          <w:rFonts w:ascii="IRNazanin" w:hAnsi="IRNazanin" w:eastAsia="IRNazanin" w:cs="IRNazanin"/>
          <w:lang w:bidi="fa-IR"/>
          <w:color w:val="111111"/>
          <w:sz w:val="28"/>
          <w:szCs w:val="28"/>
          <w:rtl/>
        </w:rPr>
        <w:t xml:space="preserve">28 * 21 س [2244] •</w:t>
      </w:r>
    </w:p>
    <w:p>
      <w:pPr>
        <w:pStyle w:val="Heading3"/>
      </w:pPr>
      <w:bookmarkStart w:id="1196" w:name="_Toc460"/>
      <w:r>
        <w:t>444- نسخة أخرى</w:t>
      </w:r>
      <w:bookmarkEnd w:id="1196"/>
    </w:p>
    <w:p>
      <w:pPr>
        <w:pStyle w:val="BookText"/>
      </w:pPr>
      <w:r>
        <w:rPr>
          <w:rFonts w:ascii="Amiri" w:hAnsi="Amiri" w:eastAsia="Amiri" w:cs="Amiri"/>
          <w:lang w:bidi="ar-SA"/>
          <w:color w:val="111111"/>
          <w:sz w:val="28"/>
          <w:szCs w:val="28"/>
          <w:rtl/>
        </w:rPr>
        <w:t xml:space="preserve">حديثة الخط ، أوراقها مضطربة، وهي في اثني عشر جزءاً.</w:t>
      </w:r>
    </w:p>
    <w:p>
      <w:pPr>
        <w:pStyle w:val="BookText"/>
      </w:pPr>
      <w:r>
        <w:rPr>
          <w:rFonts w:ascii="IRNazanin" w:hAnsi="IRNazanin" w:eastAsia="IRNazanin" w:cs="IRNazanin"/>
          <w:lang w:bidi="fa-IR"/>
          <w:color w:val="111111"/>
          <w:sz w:val="28"/>
          <w:szCs w:val="28"/>
          <w:rtl/>
        </w:rPr>
        <w:t xml:space="preserve">الجزء الاول :</w:t>
      </w:r>
    </w:p>
    <w:p>
      <w:pPr>
        <w:pStyle w:val="BookText"/>
      </w:pPr>
      <w:r>
        <w:rPr>
          <w:rFonts w:ascii="IRNazanin" w:hAnsi="IRNazanin" w:eastAsia="IRNazanin" w:cs="IRNazanin"/>
          <w:lang w:bidi="fa-IR"/>
          <w:color w:val="111111"/>
          <w:sz w:val="28"/>
          <w:szCs w:val="28"/>
          <w:rtl/>
        </w:rPr>
        <w:t xml:space="preserve">ق = 69</w:t>
      </w:r>
    </w:p>
    <w:p>
      <w:pPr>
        <w:pStyle w:val="BookText"/>
      </w:pPr>
      <w:r>
        <w:rPr>
          <w:rFonts w:ascii="Times New Roman" w:hAnsi="Times New Roman" w:eastAsia="Times New Roman" w:cs="Times New Roman"/>
          <w:lang w:val="en-US" w:bidi="en-US"/>
          <w:color w:val="111111"/>
          <w:sz w:val="28"/>
          <w:szCs w:val="28"/>
          <w:rtl/>
        </w:rPr>
        <w:t xml:space="preserve">21 × 13</w:t>
      </w:r>
      <w:r>
        <w:rPr>
          <w:rFonts w:ascii="IRNazanin" w:hAnsi="IRNazanin" w:eastAsia="IRNazanin" w:cs="IRNazanin"/>
          <w:lang w:bidi="fa-IR"/>
          <w:color w:val="111111"/>
          <w:sz w:val="28"/>
          <w:szCs w:val="28"/>
          <w:rtl/>
        </w:rPr>
        <w:t xml:space="preserve">س [2085].</w:t>
      </w:r>
    </w:p>
    <w:p>
      <w:pPr>
        <w:pStyle w:val="BookText"/>
      </w:pPr>
      <w:r>
        <w:rPr>
          <w:rFonts w:ascii="Amiri" w:hAnsi="Amiri" w:eastAsia="Amiri" w:cs="Amiri"/>
          <w:lang w:bidi="ar-SA"/>
          <w:color w:val="111111"/>
          <w:sz w:val="28"/>
          <w:szCs w:val="28"/>
          <w:rtl/>
        </w:rPr>
        <w:t xml:space="preserve">الجزء الثاني :</w:t>
      </w:r>
    </w:p>
    <w:p>
      <w:pPr>
        <w:pStyle w:val="BookText"/>
      </w:pPr>
      <w:r>
        <w:rPr>
          <w:rFonts w:ascii="IRNazanin" w:hAnsi="IRNazanin" w:eastAsia="IRNazanin" w:cs="IRNazanin"/>
          <w:lang w:bidi="fa-IR"/>
          <w:color w:val="111111"/>
          <w:sz w:val="28"/>
          <w:szCs w:val="28"/>
          <w:rtl/>
        </w:rPr>
        <w:t xml:space="preserve">ق= 105</w:t>
      </w:r>
    </w:p>
    <w:p>
      <w:pPr>
        <w:pStyle w:val="BookText"/>
      </w:pPr>
      <w:r>
        <w:rPr>
          <w:rFonts w:ascii="Amiri" w:hAnsi="Amiri" w:eastAsia="Amiri" w:cs="Amiri"/>
          <w:lang w:bidi="ar-SA"/>
          <w:color w:val="111111"/>
          <w:sz w:val="28"/>
          <w:szCs w:val="28"/>
          <w:rtl/>
        </w:rPr>
        <w:t xml:space="preserve">من أوائل سورة ( البقرة ) إلى ( آل عمران ).</w:t>
      </w:r>
    </w:p>
    <w:p>
      <w:pPr>
        <w:pStyle w:val="BookText"/>
      </w:pPr>
      <w:r>
        <w:rPr>
          <w:rFonts w:ascii="Times New Roman" w:hAnsi="Times New Roman" w:eastAsia="Times New Roman" w:cs="Times New Roman"/>
          <w:lang w:val="en-US" w:bidi="en-US"/>
          <w:color w:val="111111"/>
          <w:sz w:val="28"/>
          <w:szCs w:val="28"/>
          <w:rtl/>
        </w:rPr>
        <w:t xml:space="preserve">21 × 13 </w:t>
      </w:r>
      <w:r>
        <w:rPr>
          <w:rFonts w:ascii="IRNazanin" w:hAnsi="IRNazanin" w:eastAsia="IRNazanin" w:cs="IRNazanin"/>
          <w:lang w:bidi="fa-IR"/>
          <w:color w:val="111111"/>
          <w:sz w:val="28"/>
          <w:szCs w:val="28"/>
          <w:rtl/>
        </w:rPr>
        <w:t xml:space="preserve">س [2086] .</w:t>
      </w:r>
    </w:p>
    <w:p>
      <w:pPr>
        <w:pStyle w:val="BookText"/>
      </w:pPr>
      <w:r>
        <w:rPr>
          <w:rFonts w:ascii="IRNazanin" w:hAnsi="IRNazanin" w:eastAsia="IRNazanin" w:cs="IRNazanin"/>
          <w:lang w:bidi="fa-IR"/>
          <w:color w:val="111111"/>
          <w:sz w:val="28"/>
          <w:szCs w:val="28"/>
          <w:rtl/>
        </w:rPr>
        <w:t xml:space="preserve">الجزء الثالث :</w:t>
      </w:r>
    </w:p>
    <w:p>
      <w:pPr>
        <w:pStyle w:val="BookText"/>
      </w:pPr>
      <w:r>
        <w:rPr>
          <w:rFonts w:ascii="IRNazanin" w:hAnsi="IRNazanin" w:eastAsia="IRNazanin" w:cs="IRNazanin"/>
          <w:lang w:bidi="fa-IR"/>
          <w:color w:val="111111"/>
          <w:sz w:val="28"/>
          <w:szCs w:val="28"/>
          <w:rtl/>
        </w:rPr>
        <w:t xml:space="preserve">ق = 78</w:t>
      </w:r>
    </w:p>
    <w:p>
      <w:pPr>
        <w:pStyle w:val="BookText"/>
      </w:pPr>
      <w:r>
        <w:rPr>
          <w:rFonts w:ascii="Times New Roman" w:hAnsi="Times New Roman" w:eastAsia="Times New Roman" w:cs="Times New Roman"/>
          <w:lang w:val="en-US" w:bidi="en-US"/>
          <w:color w:val="111111"/>
          <w:sz w:val="28"/>
          <w:szCs w:val="28"/>
          <w:rtl/>
        </w:rPr>
        <w:t xml:space="preserve">21 × 13 </w:t>
      </w:r>
      <w:r>
        <w:rPr>
          <w:rFonts w:ascii="IRNazanin" w:hAnsi="IRNazanin" w:eastAsia="IRNazanin" w:cs="IRNazanin"/>
          <w:lang w:bidi="fa-IR"/>
          <w:color w:val="111111"/>
          <w:sz w:val="28"/>
          <w:szCs w:val="28"/>
          <w:rtl/>
        </w:rPr>
        <w:t xml:space="preserve">س [2087]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الجزء الرابع :</w:t>
      </w:r>
    </w:p>
    <w:p>
      <w:pPr>
        <w:pStyle w:val="BookText"/>
      </w:pPr>
      <w:r>
        <w:rPr>
          <w:rFonts w:ascii="Amiri" w:hAnsi="Amiri" w:eastAsia="Amiri" w:cs="Amiri"/>
          <w:lang w:bidi="ar-SA"/>
          <w:color w:val="111111"/>
          <w:sz w:val="28"/>
          <w:szCs w:val="28"/>
          <w:rtl/>
        </w:rPr>
        <w:t xml:space="preserve">من نصف سورة ( المائدة ) إلى آخر سورة (الأعراف)</w:t>
      </w:r>
    </w:p>
    <w:p>
      <w:pPr>
        <w:pStyle w:val="BookText"/>
      </w:pPr>
      <w:r>
        <w:rPr>
          <w:rFonts w:ascii="Times New Roman" w:hAnsi="Times New Roman" w:eastAsia="Times New Roman" w:cs="Times New Roman"/>
          <w:lang w:val="en-US" w:bidi="en-US"/>
          <w:color w:val="111111"/>
          <w:sz w:val="28"/>
          <w:szCs w:val="28"/>
          <w:rtl/>
        </w:rPr>
        <w:t xml:space="preserve">21 × 13 </w:t>
      </w:r>
      <w:r>
        <w:rPr>
          <w:rFonts w:ascii="IRNazanin" w:hAnsi="IRNazanin" w:eastAsia="IRNazanin" w:cs="IRNazanin"/>
          <w:lang w:bidi="fa-IR"/>
          <w:color w:val="111111"/>
          <w:sz w:val="28"/>
          <w:szCs w:val="28"/>
          <w:rtl/>
        </w:rPr>
        <w:t xml:space="preserve">س [2088].</w:t>
      </w:r>
    </w:p>
    <w:p>
      <w:pPr>
        <w:pStyle w:val="BookText"/>
      </w:pPr>
      <w:r>
        <w:rPr>
          <w:rFonts w:ascii="IRNazanin" w:hAnsi="IRNazanin" w:eastAsia="IRNazanin" w:cs="IRNazanin"/>
          <w:lang w:bidi="fa-IR"/>
          <w:color w:val="111111"/>
          <w:sz w:val="28"/>
          <w:szCs w:val="28"/>
          <w:rtl/>
        </w:rPr>
        <w:t xml:space="preserve">الجزء الخامس :</w:t>
      </w:r>
    </w:p>
    <w:p>
      <w:pPr>
        <w:pStyle w:val="BookText"/>
      </w:pPr>
      <w:r>
        <w:rPr>
          <w:rFonts w:ascii="Amiri" w:hAnsi="Amiri" w:eastAsia="Amiri" w:cs="Amiri"/>
          <w:lang w:bidi="ar-SA"/>
          <w:color w:val="111111"/>
          <w:sz w:val="28"/>
          <w:szCs w:val="28"/>
          <w:rtl/>
        </w:rPr>
        <w:t xml:space="preserve">من سورة ( الانفال ) الى سورة ( هود )</w:t>
      </w:r>
    </w:p>
    <w:p>
      <w:pPr>
        <w:pStyle w:val="BookText"/>
      </w:pPr>
      <w:r>
        <w:rPr>
          <w:rFonts w:ascii="IRNazanin" w:hAnsi="IRNazanin" w:eastAsia="IRNazanin" w:cs="IRNazanin"/>
          <w:lang w:bidi="fa-IR"/>
          <w:color w:val="111111"/>
          <w:sz w:val="28"/>
          <w:szCs w:val="28"/>
          <w:rtl/>
        </w:rPr>
        <w:t xml:space="preserve">ق= 130</w:t>
      </w:r>
    </w:p>
    <w:p>
      <w:pPr>
        <w:pStyle w:val="BookText"/>
      </w:pPr>
      <w:r>
        <w:rPr>
          <w:rFonts w:ascii="Times New Roman" w:hAnsi="Times New Roman" w:eastAsia="Times New Roman" w:cs="Times New Roman"/>
          <w:lang w:val="en-US" w:bidi="en-US"/>
          <w:color w:val="111111"/>
          <w:sz w:val="28"/>
          <w:szCs w:val="28"/>
          <w:rtl/>
        </w:rPr>
        <w:t xml:space="preserve">21 × 13 </w:t>
      </w:r>
      <w:r>
        <w:rPr>
          <w:rFonts w:ascii="IRNazanin" w:hAnsi="IRNazanin" w:eastAsia="IRNazanin" w:cs="IRNazanin"/>
          <w:lang w:bidi="fa-IR"/>
          <w:color w:val="111111"/>
          <w:sz w:val="28"/>
          <w:szCs w:val="28"/>
          <w:rtl/>
        </w:rPr>
        <w:t xml:space="preserve">س[2089] .</w:t>
      </w:r>
    </w:p>
    <w:p>
      <w:pPr>
        <w:pStyle w:val="BookText"/>
      </w:pPr>
      <w:r>
        <w:rPr>
          <w:rFonts w:ascii="IRNazanin" w:hAnsi="IRNazanin" w:eastAsia="IRNazanin" w:cs="IRNazanin"/>
          <w:lang w:bidi="fa-IR"/>
          <w:color w:val="111111"/>
          <w:sz w:val="28"/>
          <w:szCs w:val="28"/>
          <w:rtl/>
        </w:rPr>
        <w:t xml:space="preserve">الجزء السادس :</w:t>
      </w:r>
    </w:p>
    <w:p>
      <w:pPr>
        <w:pStyle w:val="BookText"/>
      </w:pPr>
      <w:r>
        <w:rPr>
          <w:rFonts w:ascii="IRNazanin" w:hAnsi="IRNazanin" w:eastAsia="IRNazanin" w:cs="IRNazanin"/>
          <w:lang w:bidi="fa-IR"/>
          <w:color w:val="111111"/>
          <w:sz w:val="28"/>
          <w:szCs w:val="28"/>
          <w:rtl/>
        </w:rPr>
        <w:t xml:space="preserve">من سورة ( یوسف ) إلى سورة ( الحجر )</w:t>
      </w:r>
    </w:p>
    <w:p>
      <w:pPr>
        <w:pStyle w:val="BookText"/>
      </w:pPr>
      <w:r>
        <w:rPr>
          <w:rFonts w:ascii="IRNazanin" w:hAnsi="IRNazanin" w:eastAsia="IRNazanin" w:cs="IRNazanin"/>
          <w:lang w:bidi="fa-IR"/>
          <w:color w:val="111111"/>
          <w:sz w:val="28"/>
          <w:szCs w:val="28"/>
          <w:rtl/>
        </w:rPr>
        <w:t xml:space="preserve">ق = 69</w:t>
      </w:r>
    </w:p>
    <w:p>
      <w:pPr>
        <w:pStyle w:val="BookText"/>
      </w:pPr>
      <w:r>
        <w:rPr>
          <w:rFonts w:ascii="Times New Roman" w:hAnsi="Times New Roman" w:eastAsia="Times New Roman" w:cs="Times New Roman"/>
          <w:lang w:val="en-US" w:bidi="en-US"/>
          <w:color w:val="111111"/>
          <w:sz w:val="28"/>
          <w:szCs w:val="28"/>
          <w:rtl/>
        </w:rPr>
        <w:t xml:space="preserve">21 × 13 </w:t>
      </w:r>
      <w:r>
        <w:rPr>
          <w:rFonts w:ascii="IRNazanin" w:hAnsi="IRNazanin" w:eastAsia="IRNazanin" w:cs="IRNazanin"/>
          <w:lang w:bidi="fa-IR"/>
          <w:color w:val="111111"/>
          <w:sz w:val="28"/>
          <w:szCs w:val="28"/>
          <w:rtl/>
        </w:rPr>
        <w:t xml:space="preserve">س [2090].</w:t>
      </w:r>
    </w:p>
    <w:p>
      <w:pPr>
        <w:pStyle w:val="BookText"/>
      </w:pPr>
      <w:r>
        <w:rPr>
          <w:rFonts w:ascii="IRNazanin" w:hAnsi="IRNazanin" w:eastAsia="IRNazanin" w:cs="IRNazanin"/>
          <w:lang w:bidi="fa-IR"/>
          <w:color w:val="111111"/>
          <w:sz w:val="28"/>
          <w:szCs w:val="28"/>
          <w:rtl/>
        </w:rPr>
        <w:t xml:space="preserve">الجزء السابع :</w:t>
      </w:r>
    </w:p>
    <w:p>
      <w:pPr>
        <w:pStyle w:val="BookText"/>
      </w:pPr>
      <w:r>
        <w:rPr>
          <w:rFonts w:ascii="Amiri" w:hAnsi="Amiri" w:eastAsia="Amiri" w:cs="Amiri"/>
          <w:lang w:bidi="ar-SA"/>
          <w:color w:val="111111"/>
          <w:sz w:val="28"/>
          <w:szCs w:val="28"/>
          <w:rtl/>
        </w:rPr>
        <w:t xml:space="preserve">من سورة ( النمل ) الى سورة ( مريم ) .</w:t>
      </w:r>
    </w:p>
    <w:p>
      <w:pPr>
        <w:pStyle w:val="BookText"/>
      </w:pPr>
      <w:r>
        <w:rPr>
          <w:rFonts w:ascii="IRNazanin" w:hAnsi="IRNazanin" w:eastAsia="IRNazanin" w:cs="IRNazanin"/>
          <w:lang w:bidi="fa-IR"/>
          <w:color w:val="111111"/>
          <w:sz w:val="28"/>
          <w:szCs w:val="28"/>
          <w:rtl/>
        </w:rPr>
        <w:t xml:space="preserve">ق= 63</w:t>
      </w:r>
    </w:p>
    <w:p>
      <w:pPr>
        <w:pStyle w:val="BookText"/>
      </w:pPr>
      <w:r>
        <w:rPr>
          <w:rFonts w:ascii="Times New Roman" w:hAnsi="Times New Roman" w:eastAsia="Times New Roman" w:cs="Times New Roman"/>
          <w:lang w:val="en-US" w:bidi="en-US"/>
          <w:color w:val="111111"/>
          <w:sz w:val="28"/>
          <w:szCs w:val="28"/>
          <w:rtl/>
        </w:rPr>
        <w:t xml:space="preserve">21 × 13 </w:t>
      </w:r>
      <w:r>
        <w:rPr>
          <w:rFonts w:ascii="IRNazanin" w:hAnsi="IRNazanin" w:eastAsia="IRNazanin" w:cs="IRNazanin"/>
          <w:lang w:bidi="fa-IR"/>
          <w:color w:val="111111"/>
          <w:sz w:val="28"/>
          <w:szCs w:val="28"/>
          <w:rtl/>
        </w:rPr>
        <w:t xml:space="preserve">س [2091].</w:t>
      </w:r>
    </w:p>
    <w:p>
      <w:pPr>
        <w:pStyle w:val="BookText"/>
      </w:pPr>
      <w:r>
        <w:rPr>
          <w:rFonts w:ascii="IRNazanin" w:hAnsi="IRNazanin" w:eastAsia="IRNazanin" w:cs="IRNazanin"/>
          <w:lang w:bidi="fa-IR"/>
          <w:color w:val="111111"/>
          <w:sz w:val="28"/>
          <w:szCs w:val="28"/>
          <w:rtl/>
        </w:rPr>
        <w:t xml:space="preserve">الجزء الثامن :</w:t>
      </w:r>
    </w:p>
    <w:p>
      <w:pPr>
        <w:pStyle w:val="BookText"/>
      </w:pPr>
      <w:r>
        <w:rPr>
          <w:rFonts w:ascii="Amiri" w:hAnsi="Amiri" w:eastAsia="Amiri" w:cs="Amiri"/>
          <w:lang w:bidi="ar-SA"/>
          <w:color w:val="111111"/>
          <w:sz w:val="28"/>
          <w:szCs w:val="28"/>
          <w:rtl/>
        </w:rPr>
        <w:t xml:space="preserve">من سورة ( طه ) إلى سورة ( النور ) .</w:t>
      </w:r>
    </w:p>
    <w:p>
      <w:pPr>
        <w:pStyle w:val="BookText"/>
      </w:pPr>
      <w:r>
        <w:rPr>
          <w:rFonts w:ascii="IRNazanin" w:hAnsi="IRNazanin" w:eastAsia="IRNazanin" w:cs="IRNazanin"/>
          <w:lang w:bidi="fa-IR"/>
          <w:color w:val="111111"/>
          <w:sz w:val="28"/>
          <w:szCs w:val="28"/>
          <w:rtl/>
        </w:rPr>
        <w:t xml:space="preserve">ق =56</w:t>
      </w:r>
    </w:p>
    <w:p>
      <w:pPr>
        <w:pStyle w:val="BookText"/>
      </w:pPr>
      <w:r>
        <w:rPr>
          <w:rFonts w:ascii="Times New Roman" w:hAnsi="Times New Roman" w:eastAsia="Times New Roman" w:cs="Times New Roman"/>
          <w:lang w:val="en-US" w:bidi="en-US"/>
          <w:color w:val="111111"/>
          <w:sz w:val="28"/>
          <w:szCs w:val="28"/>
          <w:rtl/>
        </w:rPr>
        <w:t xml:space="preserve">21 × 13 </w:t>
      </w:r>
      <w:r>
        <w:rPr>
          <w:rFonts w:ascii="IRNazanin" w:hAnsi="IRNazanin" w:eastAsia="IRNazanin" w:cs="IRNazanin"/>
          <w:lang w:bidi="fa-IR"/>
          <w:color w:val="111111"/>
          <w:sz w:val="28"/>
          <w:szCs w:val="28"/>
          <w:rtl/>
        </w:rPr>
        <w:t xml:space="preserve">س [2092] .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39" w:name="pg15460_166980"/>
    <w:bookmarkEnd w:id="139"/>
    <w:p>
      <w:pPr>
        <w:pStyle w:val="BookText"/>
      </w:pPr>
      <w:r>
        <w:rPr>
          <w:rFonts w:ascii="IRNazanin" w:hAnsi="IRNazanin" w:eastAsia="IRNazanin" w:cs="IRNazanin"/>
          <w:lang w:bidi="fa-IR"/>
          <w:color w:val="111111"/>
          <w:sz w:val="28"/>
          <w:szCs w:val="28"/>
          <w:rtl/>
        </w:rPr>
        <w:t xml:space="preserve">الجزء التاسع :</w:t>
      </w:r>
    </w:p>
    <w:p>
      <w:pPr>
        <w:pStyle w:val="BookText"/>
      </w:pPr>
      <w:r>
        <w:rPr>
          <w:rFonts w:ascii="Amiri" w:hAnsi="Amiri" w:eastAsia="Amiri" w:cs="Amiri"/>
          <w:lang w:bidi="ar-SA"/>
          <w:color w:val="111111"/>
          <w:sz w:val="28"/>
          <w:szCs w:val="28"/>
          <w:rtl/>
        </w:rPr>
        <w:t xml:space="preserve">من سورة ( الفرقان ) الى سورة ( يس ) .</w:t>
      </w:r>
    </w:p>
    <w:p>
      <w:pPr>
        <w:pStyle w:val="BookText"/>
      </w:pPr>
      <w:r>
        <w:rPr>
          <w:rFonts w:ascii="IRNazanin" w:hAnsi="IRNazanin" w:eastAsia="IRNazanin" w:cs="IRNazanin"/>
          <w:lang w:bidi="fa-IR"/>
          <w:color w:val="111111"/>
          <w:sz w:val="28"/>
          <w:szCs w:val="28"/>
          <w:rtl/>
        </w:rPr>
        <w:t xml:space="preserve">ق = 102</w:t>
      </w:r>
    </w:p>
    <w:p>
      <w:pPr>
        <w:pStyle w:val="BookText"/>
      </w:pPr>
      <w:r>
        <w:rPr>
          <w:rFonts w:ascii="Times New Roman" w:hAnsi="Times New Roman" w:eastAsia="Times New Roman" w:cs="Times New Roman"/>
          <w:lang w:val="en-US" w:bidi="en-US"/>
          <w:color w:val="111111"/>
          <w:sz w:val="28"/>
          <w:szCs w:val="28"/>
          <w:rtl/>
        </w:rPr>
        <w:t xml:space="preserve">21 × 13</w:t>
      </w:r>
      <w:r>
        <w:rPr>
          <w:rFonts w:ascii="IRNazanin" w:hAnsi="IRNazanin" w:eastAsia="IRNazanin" w:cs="IRNazanin"/>
          <w:lang w:bidi="fa-IR"/>
          <w:color w:val="111111"/>
          <w:sz w:val="28"/>
          <w:szCs w:val="28"/>
          <w:rtl/>
        </w:rPr>
        <w:t xml:space="preserve">س [2093].</w:t>
      </w:r>
    </w:p>
    <w:p>
      <w:pPr>
        <w:pStyle w:val="BookText"/>
      </w:pPr>
      <w:r>
        <w:rPr>
          <w:rFonts w:ascii="IRNazanin" w:hAnsi="IRNazanin" w:eastAsia="IRNazanin" w:cs="IRNazanin"/>
          <w:lang w:bidi="fa-IR"/>
          <w:color w:val="111111"/>
          <w:sz w:val="28"/>
          <w:szCs w:val="28"/>
          <w:rtl/>
        </w:rPr>
        <w:t xml:space="preserve">الجزء العاشر :</w:t>
      </w:r>
    </w:p>
    <w:p>
      <w:pPr>
        <w:pStyle w:val="BookText"/>
      </w:pPr>
      <w:r>
        <w:rPr>
          <w:rFonts w:ascii="Amiri" w:hAnsi="Amiri" w:eastAsia="Amiri" w:cs="Amiri"/>
          <w:lang w:bidi="ar-SA"/>
          <w:color w:val="111111"/>
          <w:sz w:val="28"/>
          <w:szCs w:val="28"/>
          <w:rtl/>
        </w:rPr>
        <w:t xml:space="preserve">من أواخر سورة (يس) إلى آخر سورة ( محمد ) .</w:t>
      </w:r>
    </w:p>
    <w:p>
      <w:pPr>
        <w:pStyle w:val="BookText"/>
      </w:pPr>
      <w:r>
        <w:rPr>
          <w:rFonts w:ascii="IRNazanin" w:hAnsi="IRNazanin" w:eastAsia="IRNazanin" w:cs="IRNazanin"/>
          <w:lang w:bidi="fa-IR"/>
          <w:color w:val="111111"/>
          <w:sz w:val="28"/>
          <w:szCs w:val="28"/>
          <w:rtl/>
        </w:rPr>
        <w:t xml:space="preserve">ق= 80</w:t>
      </w:r>
    </w:p>
    <w:p>
      <w:pPr>
        <w:pStyle w:val="BookText"/>
      </w:pPr>
      <w:r>
        <w:rPr>
          <w:rFonts w:ascii="Times New Roman" w:hAnsi="Times New Roman" w:eastAsia="Times New Roman" w:cs="Times New Roman"/>
          <w:lang w:val="en-US" w:bidi="en-US"/>
          <w:color w:val="111111"/>
          <w:sz w:val="28"/>
          <w:szCs w:val="28"/>
          <w:rtl/>
        </w:rPr>
        <w:t xml:space="preserve">21 × 13</w:t>
      </w:r>
      <w:r>
        <w:rPr>
          <w:rFonts w:ascii="IRNazanin" w:hAnsi="IRNazanin" w:eastAsia="IRNazanin" w:cs="IRNazanin"/>
          <w:lang w:bidi="fa-IR"/>
          <w:color w:val="111111"/>
          <w:sz w:val="28"/>
          <w:szCs w:val="28"/>
          <w:rtl/>
        </w:rPr>
        <w:t xml:space="preserve">س [2094] .</w:t>
      </w:r>
    </w:p>
    <w:p>
      <w:pPr>
        <w:pStyle w:val="BookText"/>
      </w:pPr>
      <w:r>
        <w:rPr>
          <w:rFonts w:ascii="Amiri" w:hAnsi="Amiri" w:eastAsia="Amiri" w:cs="Amiri"/>
          <w:lang w:bidi="ar-SA"/>
          <w:color w:val="111111"/>
          <w:sz w:val="28"/>
          <w:szCs w:val="28"/>
          <w:rtl/>
        </w:rPr>
        <w:t xml:space="preserve">الجزء الحادي عشر :</w:t>
      </w:r>
    </w:p>
    <w:p>
      <w:pPr>
        <w:pStyle w:val="BookText"/>
      </w:pPr>
      <w:r>
        <w:rPr>
          <w:rFonts w:ascii="Amiri" w:hAnsi="Amiri" w:eastAsia="Amiri" w:cs="Amiri"/>
          <w:lang w:bidi="ar-SA"/>
          <w:color w:val="111111"/>
          <w:sz w:val="28"/>
          <w:szCs w:val="28"/>
          <w:rtl/>
        </w:rPr>
        <w:t xml:space="preserve">من سورة ( محمد ) إلى سورة (ن) .</w:t>
      </w:r>
    </w:p>
    <w:p>
      <w:pPr>
        <w:pStyle w:val="BookText"/>
      </w:pPr>
      <w:r>
        <w:rPr>
          <w:rFonts w:ascii="IRNazanin" w:hAnsi="IRNazanin" w:eastAsia="IRNazanin" w:cs="IRNazanin"/>
          <w:lang w:bidi="fa-IR"/>
          <w:color w:val="111111"/>
          <w:sz w:val="28"/>
          <w:szCs w:val="28"/>
          <w:rtl/>
        </w:rPr>
        <w:t xml:space="preserve">ق= 80</w:t>
      </w:r>
    </w:p>
    <w:p>
      <w:pPr>
        <w:pStyle w:val="BookText"/>
      </w:pPr>
      <w:r>
        <w:rPr>
          <w:rFonts w:ascii="Times New Roman" w:hAnsi="Times New Roman" w:eastAsia="Times New Roman" w:cs="Times New Roman"/>
          <w:lang w:val="en-US" w:bidi="en-US"/>
          <w:color w:val="111111"/>
          <w:sz w:val="28"/>
          <w:szCs w:val="28"/>
          <w:rtl/>
        </w:rPr>
        <w:t xml:space="preserve">21 × 13 </w:t>
      </w:r>
      <w:r>
        <w:rPr>
          <w:rFonts w:ascii="IRNazanin" w:hAnsi="IRNazanin" w:eastAsia="IRNazanin" w:cs="IRNazanin"/>
          <w:lang w:bidi="fa-IR"/>
          <w:color w:val="111111"/>
          <w:sz w:val="28"/>
          <w:szCs w:val="28"/>
          <w:rtl/>
        </w:rPr>
        <w:t xml:space="preserve">س [2095] .</w:t>
      </w:r>
    </w:p>
    <w:p>
      <w:pPr>
        <w:pStyle w:val="BookText"/>
      </w:pPr>
      <w:r>
        <w:rPr>
          <w:rFonts w:ascii="Amiri" w:hAnsi="Amiri" w:eastAsia="Amiri" w:cs="Amiri"/>
          <w:lang w:bidi="ar-SA"/>
          <w:color w:val="111111"/>
          <w:sz w:val="28"/>
          <w:szCs w:val="28"/>
          <w:rtl/>
        </w:rPr>
        <w:t xml:space="preserve">الجزء الثاني عشر :</w:t>
      </w:r>
    </w:p>
    <w:p>
      <w:pPr>
        <w:pStyle w:val="BookText"/>
      </w:pPr>
      <w:r>
        <w:rPr>
          <w:rFonts w:ascii="Amiri" w:hAnsi="Amiri" w:eastAsia="Amiri" w:cs="Amiri"/>
          <w:lang w:bidi="ar-SA"/>
          <w:color w:val="111111"/>
          <w:sz w:val="28"/>
          <w:szCs w:val="28"/>
          <w:rtl/>
        </w:rPr>
        <w:t xml:space="preserve">من سورة (ن) إلى آخره .</w:t>
      </w:r>
    </w:p>
    <w:p>
      <w:pPr>
        <w:pStyle w:val="BookText"/>
      </w:pPr>
      <w:r>
        <w:rPr>
          <w:rFonts w:ascii="Times New Roman" w:hAnsi="Times New Roman" w:eastAsia="Times New Roman" w:cs="Times New Roman"/>
          <w:lang w:val="en-US" w:bidi="en-US"/>
          <w:color w:val="111111"/>
          <w:sz w:val="28"/>
          <w:szCs w:val="28"/>
          <w:rtl/>
        </w:rPr>
        <w:t xml:space="preserve">21 × 13 </w:t>
      </w:r>
      <w:r>
        <w:rPr>
          <w:rFonts w:ascii="IRNazanin" w:hAnsi="IRNazanin" w:eastAsia="IRNazanin" w:cs="IRNazanin"/>
          <w:lang w:bidi="fa-IR"/>
          <w:color w:val="111111"/>
          <w:sz w:val="28"/>
          <w:szCs w:val="28"/>
          <w:rtl/>
        </w:rPr>
        <w:t xml:space="preserve">س [2096].</w:t>
      </w:r>
    </w:p>
    <w:p>
      <w:pPr>
        <w:pStyle w:val="Heading3"/>
      </w:pPr>
      <w:bookmarkStart w:id="1197" w:name="_Toc461"/>
      <w:r>
        <w:t>445- نسخة أخرى</w:t>
      </w:r>
      <w:bookmarkEnd w:id="1197"/>
    </w:p>
    <w:p>
      <w:pPr>
        <w:pStyle w:val="BookText"/>
      </w:pPr>
      <w:r>
        <w:rPr>
          <w:rFonts w:ascii="Amiri" w:hAnsi="Amiri" w:eastAsia="Amiri" w:cs="Amiri"/>
          <w:lang w:bidi="ar-SA"/>
          <w:color w:val="111111"/>
          <w:sz w:val="28"/>
          <w:szCs w:val="28"/>
          <w:rtl/>
        </w:rPr>
        <w:t xml:space="preserve">المجلد الثاني.</w:t>
      </w:r>
    </w:p>
    <w:p>
      <w:pPr>
        <w:pStyle w:val="BookText"/>
      </w:pPr>
      <w:r>
        <w:rPr>
          <w:rFonts w:ascii="Amiri" w:hAnsi="Amiri" w:eastAsia="Amiri" w:cs="Amiri"/>
          <w:lang w:bidi="ar-SA"/>
          <w:color w:val="111111"/>
          <w:sz w:val="28"/>
          <w:szCs w:val="28"/>
          <w:rtl/>
        </w:rPr>
        <w:t xml:space="preserve">من سورة ( الكهف ) إلى آخره .</w:t>
      </w:r>
    </w:p>
    <w:p>
      <w:pPr>
        <w:pStyle w:val="BookText"/>
      </w:pPr>
      <w:r>
        <w:rPr>
          <w:rFonts w:ascii="Amiri" w:hAnsi="Amiri" w:eastAsia="Amiri" w:cs="Amiri"/>
          <w:lang w:bidi="ar-SA"/>
          <w:color w:val="111111"/>
          <w:sz w:val="28"/>
          <w:szCs w:val="28"/>
          <w:rtl/>
        </w:rPr>
        <w:t xml:space="preserve">تي = 396</w:t>
      </w:r>
    </w:p>
    <w:p>
      <w:pPr>
        <w:pStyle w:val="BookText"/>
      </w:pPr>
      <w:r>
        <w:rPr>
          <w:rFonts w:ascii="IRNazanin" w:hAnsi="IRNazanin" w:eastAsia="IRNazanin" w:cs="IRNazanin"/>
          <w:lang w:bidi="fa-IR"/>
          <w:color w:val="111111"/>
          <w:sz w:val="28"/>
          <w:szCs w:val="28"/>
          <w:rtl/>
        </w:rPr>
        <w:t xml:space="preserve">26 * 16 س [2333].</w:t>
      </w:r>
    </w:p>
    <w:p>
      <w:pPr>
        <w:pStyle w:val="Heading3"/>
      </w:pPr>
      <w:bookmarkStart w:id="1198" w:name="_Toc462"/>
      <w:r>
        <w:t>446۔ مسائل في البسملة</w:t>
      </w:r>
      <w:bookmarkEnd w:id="1198"/>
    </w:p>
    <w:p>
      <w:pPr>
        <w:pStyle w:val="BookText"/>
      </w:pPr>
      <w:r>
        <w:rPr>
          <w:rFonts w:ascii="Amiri" w:hAnsi="Amiri" w:eastAsia="Amiri" w:cs="Amiri"/>
          <w:lang w:bidi="ar-SA"/>
          <w:color w:val="111111"/>
          <w:sz w:val="28"/>
          <w:szCs w:val="28"/>
          <w:rtl/>
        </w:rPr>
        <w:t xml:space="preserve">مؤلفها : ابن عبدالحق محمد بن محمود العمري ( كان حيا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0" w:name="pg15460_166981"/>
    <w:bookmarkEnd w:id="140"/>
    <w:p>
      <w:pPr>
        <w:pStyle w:val="BookText"/>
      </w:pPr>
      <w:r>
        <w:rPr>
          <w:rFonts w:ascii="Amiri" w:hAnsi="Amiri" w:eastAsia="Amiri" w:cs="Amiri"/>
          <w:lang w:bidi="ar-SA"/>
          <w:color w:val="111111"/>
          <w:sz w:val="28"/>
          <w:szCs w:val="28"/>
          <w:rtl/>
        </w:rPr>
        <w:t xml:space="preserve">في سنة / 1109ه ) الهدية 306/2.</w:t>
      </w:r>
    </w:p>
    <w:p>
      <w:pPr>
        <w:pStyle w:val="BookText"/>
      </w:pPr>
      <w:r>
        <w:rPr>
          <w:rFonts w:ascii="Amiri" w:hAnsi="Amiri" w:eastAsia="Amiri" w:cs="Amiri"/>
          <w:lang w:bidi="ar-SA"/>
          <w:color w:val="111111"/>
          <w:sz w:val="28"/>
          <w:szCs w:val="28"/>
          <w:rtl/>
        </w:rPr>
        <w:t xml:space="preserve">كتبها شرحا وتعلقا للمقدمة التي وضعها القاضي زكريا الأنصاري (ت - 926ھ ) في ( البسملة ) .</w:t>
      </w:r>
    </w:p>
    <w:p>
      <w:pPr>
        <w:pStyle w:val="BookText"/>
      </w:pPr>
      <w:r>
        <w:rPr>
          <w:rFonts w:ascii="Amiri" w:hAnsi="Amiri" w:eastAsia="Amiri" w:cs="Amiri"/>
          <w:lang w:bidi="ar-SA"/>
          <w:color w:val="111111"/>
          <w:sz w:val="28"/>
          <w:szCs w:val="28"/>
          <w:rtl/>
        </w:rPr>
        <w:t xml:space="preserve">أولها : « الحمد لله كما ينبغي لجلال وجهه الدائم ..».</w:t>
      </w:r>
    </w:p>
    <w:p>
      <w:pPr>
        <w:pStyle w:val="BookText"/>
      </w:pPr>
      <w:r>
        <w:rPr>
          <w:rFonts w:ascii="IRNazanin" w:hAnsi="IRNazanin" w:eastAsia="IRNazanin" w:cs="IRNazanin"/>
          <w:lang w:bidi="fa-IR"/>
          <w:color w:val="111111"/>
          <w:sz w:val="28"/>
          <w:szCs w:val="28"/>
          <w:rtl/>
        </w:rPr>
        <w:t xml:space="preserve">ق = 42</w:t>
      </w:r>
    </w:p>
    <w:p>
      <w:pPr>
        <w:pStyle w:val="BookText"/>
      </w:pPr>
      <w:r>
        <w:rPr>
          <w:rFonts w:ascii="Amiri" w:hAnsi="Amiri" w:eastAsia="Amiri" w:cs="Amiri"/>
          <w:lang w:bidi="ar-SA"/>
          <w:color w:val="111111"/>
          <w:sz w:val="28"/>
          <w:szCs w:val="28"/>
          <w:rtl/>
        </w:rPr>
        <w:t xml:space="preserve">كتبت في سنة / 1328 ه .</w:t>
      </w:r>
    </w:p>
    <w:p>
      <w:pPr>
        <w:pStyle w:val="BookText"/>
      </w:pPr>
      <w:r>
        <w:rPr>
          <w:rFonts w:ascii="Amiri" w:hAnsi="Amiri" w:eastAsia="Amiri" w:cs="Amiri"/>
          <w:lang w:bidi="ar-SA"/>
          <w:color w:val="111111"/>
          <w:sz w:val="28"/>
          <w:szCs w:val="28"/>
          <w:rtl/>
        </w:rPr>
        <w:t xml:space="preserve">23 * 15س [ 13793/13 مجاميع ]</w:t>
      </w:r>
    </w:p>
    <w:p>
      <w:pPr>
        <w:pStyle w:val="Heading3"/>
      </w:pPr>
      <w:bookmarkStart w:id="1199" w:name="_Toc463"/>
      <w:r>
        <w:t>447- مسائل في التفسير واعراب بعض الآيات الكريمة</w:t>
      </w:r>
      <w:bookmarkEnd w:id="1199"/>
    </w:p>
    <w:p>
      <w:pPr>
        <w:pStyle w:val="BookText"/>
      </w:pPr>
      <w:r>
        <w:rPr>
          <w:rFonts w:ascii="Amiri" w:hAnsi="Amiri" w:eastAsia="Amiri" w:cs="Amiri"/>
          <w:lang w:bidi="ar-SA"/>
          <w:color w:val="111111"/>
          <w:sz w:val="28"/>
          <w:szCs w:val="28"/>
          <w:rtl/>
        </w:rPr>
        <w:t xml:space="preserve">مؤلفها : عبدالله السويدي (ت - 1174ه ). وصبغة الله الحيدري (ت - 1223 ه ) . حلية البشر 2/ 237 .</w:t>
      </w:r>
    </w:p>
    <w:p>
      <w:pPr>
        <w:pStyle w:val="BookText"/>
      </w:pPr>
      <w:r>
        <w:rPr>
          <w:rFonts w:ascii="IRNazanin" w:hAnsi="IRNazanin" w:eastAsia="IRNazanin" w:cs="IRNazanin"/>
          <w:lang w:bidi="fa-IR"/>
          <w:color w:val="111111"/>
          <w:sz w:val="28"/>
          <w:szCs w:val="28"/>
          <w:rtl/>
        </w:rPr>
        <w:t xml:space="preserve">ق=24</w:t>
      </w:r>
    </w:p>
    <w:p>
      <w:pPr>
        <w:pStyle w:val="BookText"/>
      </w:pPr>
      <w:r>
        <w:rPr>
          <w:rFonts w:ascii="Amiri" w:hAnsi="Amiri" w:eastAsia="Amiri" w:cs="Amiri"/>
          <w:lang w:bidi="ar-SA"/>
          <w:color w:val="111111"/>
          <w:sz w:val="28"/>
          <w:szCs w:val="28"/>
          <w:rtl/>
        </w:rPr>
        <w:t xml:space="preserve">20 * 14س [3797/3 مجاميع ].</w:t>
      </w:r>
    </w:p>
    <w:p>
      <w:pPr>
        <w:pStyle w:val="Heading3"/>
      </w:pPr>
      <w:bookmarkStart w:id="1200" w:name="_Toc464"/>
      <w:r>
        <w:t>448-مسألة في القرآن</w:t>
      </w:r>
      <w:bookmarkEnd w:id="1200"/>
    </w:p>
    <w:p>
      <w:pPr>
        <w:pStyle w:val="BookText"/>
      </w:pPr>
      <w:r>
        <w:rPr>
          <w:rFonts w:ascii="Amiri" w:hAnsi="Amiri" w:eastAsia="Amiri" w:cs="Amiri"/>
          <w:lang w:bidi="ar-SA"/>
          <w:color w:val="111111"/>
          <w:sz w:val="28"/>
          <w:szCs w:val="28"/>
          <w:rtl/>
        </w:rPr>
        <w:t xml:space="preserve">مؤلفها : تقي الدين ابن تيمية (ت - 728ھ ) .</w:t>
      </w:r>
    </w:p>
    <w:p>
      <w:pPr>
        <w:pStyle w:val="BookText"/>
      </w:pPr>
      <w:r>
        <w:rPr>
          <w:rFonts w:ascii="IRNazanin" w:hAnsi="IRNazanin" w:eastAsia="IRNazanin" w:cs="IRNazanin"/>
          <w:lang w:bidi="fa-IR"/>
          <w:color w:val="111111"/>
          <w:sz w:val="28"/>
          <w:szCs w:val="28"/>
          <w:rtl/>
        </w:rPr>
        <w:t xml:space="preserve">ق= 1</w:t>
      </w:r>
    </w:p>
    <w:p>
      <w:pPr>
        <w:pStyle w:val="BookText"/>
      </w:pPr>
      <w:r>
        <w:rPr>
          <w:rFonts w:ascii="Amiri" w:hAnsi="Amiri" w:eastAsia="Amiri" w:cs="Amiri"/>
          <w:lang w:bidi="ar-SA"/>
          <w:color w:val="111111"/>
          <w:sz w:val="28"/>
          <w:szCs w:val="28"/>
          <w:rtl/>
        </w:rPr>
        <w:t xml:space="preserve">طبعت في ( مجموعة فتاويه ) الرياض/ 1381 ه .</w:t>
      </w:r>
    </w:p>
    <w:p>
      <w:pPr>
        <w:pStyle w:val="BookText"/>
      </w:pPr>
      <w:r>
        <w:rPr>
          <w:rFonts w:ascii="Amiri" w:hAnsi="Amiri" w:eastAsia="Amiri" w:cs="Amiri"/>
          <w:lang w:bidi="ar-SA"/>
          <w:color w:val="111111"/>
          <w:sz w:val="28"/>
          <w:szCs w:val="28"/>
          <w:rtl/>
        </w:rPr>
        <w:t xml:space="preserve">22 * 14س [13822/2 مجاميع].</w:t>
      </w:r>
    </w:p>
    <w:p>
      <w:pPr>
        <w:pStyle w:val="Heading3"/>
      </w:pPr>
      <w:bookmarkStart w:id="1201" w:name="_Toc465"/>
      <w:r>
        <w:t>449 -المصفي بأكف أهل الرسوخ في علم الناسخ والمنسوخ</w:t>
      </w:r>
      <w:bookmarkEnd w:id="1201"/>
    </w:p>
    <w:p>
      <w:pPr>
        <w:pStyle w:val="BookText"/>
      </w:pPr>
      <w:r>
        <w:rPr>
          <w:rFonts w:ascii="Amiri" w:hAnsi="Amiri" w:eastAsia="Amiri" w:cs="Amiri"/>
          <w:lang w:bidi="ar-SA"/>
          <w:color w:val="111111"/>
          <w:sz w:val="28"/>
          <w:szCs w:val="28"/>
          <w:rtl/>
        </w:rPr>
        <w:t xml:space="preserve">مؤلفه : أبو الفرج عبدالرحمن بن الجوزي (ت - 597 ه) .</w:t>
      </w:r>
    </w:p>
    <w:p>
      <w:pPr>
        <w:pStyle w:val="BookText"/>
      </w:pPr>
      <w:r>
        <w:rPr>
          <w:rFonts w:ascii="Amiri" w:hAnsi="Amiri" w:eastAsia="Amiri" w:cs="Amiri"/>
          <w:lang w:bidi="ar-SA"/>
          <w:color w:val="111111"/>
          <w:sz w:val="28"/>
          <w:szCs w:val="28"/>
          <w:rtl/>
        </w:rPr>
        <w:t xml:space="preserve">أوله : بسملة ، أما بعد ، حمدا لله ذي العز الرفيع الشامخ ، والصلوة على رسوله محمد ذي القدر المنيع الباذخ ، فهذا حاصل التحقيق في علم الناسخ والمنسوخ ، وقد بالغت في اختصار لفظه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1" w:name="pg15460_166982"/>
    <w:bookmarkEnd w:id="141"/>
    <w:p>
      <w:pPr>
        <w:pStyle w:val="BookText"/>
      </w:pPr>
      <w:r>
        <w:rPr>
          <w:rFonts w:ascii="IRNazanin" w:hAnsi="IRNazanin" w:eastAsia="IRNazanin" w:cs="IRNazanin"/>
          <w:lang w:bidi="fa-IR"/>
          <w:color w:val="111111"/>
          <w:sz w:val="28"/>
          <w:szCs w:val="28"/>
          <w:rtl/>
        </w:rPr>
        <w:t xml:space="preserve">ق= 12</w:t>
      </w:r>
    </w:p>
    <w:p>
      <w:pPr>
        <w:pStyle w:val="BookText"/>
      </w:pPr>
      <w:r>
        <w:rPr>
          <w:rFonts w:ascii="IRNazanin" w:hAnsi="IRNazanin" w:eastAsia="IRNazanin" w:cs="IRNazanin"/>
          <w:lang w:bidi="fa-IR"/>
          <w:color w:val="111111"/>
          <w:sz w:val="28"/>
          <w:szCs w:val="28"/>
          <w:rtl/>
        </w:rPr>
        <w:t xml:space="preserve">21 * 15 س [2397/2 مجامیع]</w:t>
      </w:r>
    </w:p>
    <w:p>
      <w:pPr>
        <w:pStyle w:val="Heading3"/>
      </w:pPr>
      <w:bookmarkStart w:id="1202" w:name="_Toc466"/>
      <w:r>
        <w:t>450 أ- نسخة أخرى</w:t>
      </w:r>
      <w:bookmarkEnd w:id="1202"/>
    </w:p>
    <w:p>
      <w:pPr>
        <w:pStyle w:val="BookText"/>
      </w:pPr>
      <w:r>
        <w:rPr>
          <w:rFonts w:ascii="IRNazanin" w:hAnsi="IRNazanin" w:eastAsia="IRNazanin" w:cs="IRNazanin"/>
          <w:lang w:bidi="fa-IR"/>
          <w:color w:val="111111"/>
          <w:sz w:val="28"/>
          <w:szCs w:val="28"/>
          <w:rtl/>
        </w:rPr>
        <w:t xml:space="preserve">ق= 9</w:t>
      </w:r>
    </w:p>
    <w:p>
      <w:pPr>
        <w:pStyle w:val="BookText"/>
      </w:pPr>
      <w:r>
        <w:rPr>
          <w:rFonts w:ascii="Times New Roman" w:hAnsi="Times New Roman" w:eastAsia="Times New Roman" w:cs="Times New Roman"/>
          <w:lang w:val="en-US" w:bidi="en-US"/>
          <w:color w:val="111111"/>
          <w:sz w:val="28"/>
          <w:szCs w:val="28"/>
          <w:rtl/>
        </w:rPr>
        <w:t xml:space="preserve">24 × 14 </w:t>
      </w:r>
      <w:r>
        <w:rPr>
          <w:rFonts w:ascii="Amiri" w:hAnsi="Amiri" w:eastAsia="Amiri" w:cs="Amiri"/>
          <w:lang w:bidi="ar-SA"/>
          <w:color w:val="111111"/>
          <w:sz w:val="28"/>
          <w:szCs w:val="28"/>
          <w:rtl/>
        </w:rPr>
        <w:t xml:space="preserve">س [2948/5 مجاميع ].</w:t>
      </w:r>
    </w:p>
    <w:p>
      <w:pPr>
        <w:pStyle w:val="Heading3"/>
      </w:pPr>
      <w:bookmarkStart w:id="1203" w:name="_Toc467"/>
      <w:r>
        <w:t>450 ب - معالم التنزيل : ( تفسير البغوي )</w:t>
      </w:r>
      <w:bookmarkEnd w:id="1203"/>
    </w:p>
    <w:p>
      <w:pPr>
        <w:pStyle w:val="BookText"/>
      </w:pPr>
      <w:r>
        <w:rPr>
          <w:rFonts w:ascii="Amiri" w:hAnsi="Amiri" w:eastAsia="Amiri" w:cs="Amiri"/>
          <w:lang w:bidi="ar-SA"/>
          <w:color w:val="111111"/>
          <w:sz w:val="28"/>
          <w:szCs w:val="28"/>
          <w:rtl/>
        </w:rPr>
        <w:t xml:space="preserve">مؤلفه : ابو محمد ، الحسين بن مسعود الفراء البغوي .(ت -510 ه )</w:t>
      </w:r>
    </w:p>
    <w:p>
      <w:pPr>
        <w:pStyle w:val="BookText"/>
      </w:pPr>
      <w:r>
        <w:rPr>
          <w:rFonts w:ascii="IRNazanin" w:hAnsi="IRNazanin" w:eastAsia="IRNazanin" w:cs="IRNazanin"/>
          <w:lang w:bidi="fa-IR"/>
          <w:color w:val="111111"/>
          <w:sz w:val="28"/>
          <w:szCs w:val="28"/>
          <w:rtl/>
        </w:rPr>
        <w:t xml:space="preserve">النصف الأول .</w:t>
      </w:r>
    </w:p>
    <w:p>
      <w:pPr>
        <w:pStyle w:val="BookText"/>
      </w:pPr>
      <w:r>
        <w:rPr>
          <w:rFonts w:ascii="IRNazanin" w:hAnsi="IRNazanin" w:eastAsia="IRNazanin" w:cs="IRNazanin"/>
          <w:lang w:bidi="fa-IR"/>
          <w:color w:val="111111"/>
          <w:sz w:val="28"/>
          <w:szCs w:val="28"/>
          <w:rtl/>
        </w:rPr>
        <w:t xml:space="preserve">طبع في الهند و ایران والقاهرة ، انظر : المعجم ص/573 ه.</w:t>
      </w:r>
    </w:p>
    <w:p>
      <w:pPr>
        <w:pStyle w:val="BookText"/>
      </w:pPr>
      <w:r>
        <w:rPr>
          <w:rFonts w:ascii="IRNazanin" w:hAnsi="IRNazanin" w:eastAsia="IRNazanin" w:cs="IRNazanin"/>
          <w:lang w:bidi="fa-IR"/>
          <w:color w:val="111111"/>
          <w:sz w:val="28"/>
          <w:szCs w:val="28"/>
          <w:rtl/>
        </w:rPr>
        <w:t xml:space="preserve">ق= 485</w:t>
      </w:r>
    </w:p>
    <w:p>
      <w:pPr>
        <w:pStyle w:val="BookText"/>
      </w:pPr>
      <w:r>
        <w:rPr>
          <w:rFonts w:ascii="Amiri" w:hAnsi="Amiri" w:eastAsia="Amiri" w:cs="Amiri"/>
          <w:lang w:bidi="ar-SA"/>
          <w:color w:val="111111"/>
          <w:sz w:val="28"/>
          <w:szCs w:val="28"/>
          <w:rtl/>
        </w:rPr>
        <w:t xml:space="preserve">من موقوفات الوزير داود باشا في المدرسة الأصفية /1243ه .</w:t>
      </w:r>
    </w:p>
    <w:p>
      <w:pPr>
        <w:pStyle w:val="BookText"/>
      </w:pPr>
      <w:r>
        <w:rPr>
          <w:rFonts w:ascii="Times New Roman" w:hAnsi="Times New Roman" w:eastAsia="Times New Roman" w:cs="Times New Roman"/>
          <w:lang w:val="en-US" w:bidi="en-US"/>
          <w:color w:val="111111"/>
          <w:sz w:val="28"/>
          <w:szCs w:val="28"/>
          <w:rtl/>
        </w:rPr>
        <w:t xml:space="preserve">31× 19</w:t>
      </w:r>
      <w:r>
        <w:rPr>
          <w:rFonts w:ascii="IRNazanin" w:hAnsi="IRNazanin" w:eastAsia="IRNazanin" w:cs="IRNazanin"/>
          <w:lang w:bidi="fa-IR"/>
          <w:color w:val="111111"/>
          <w:sz w:val="28"/>
          <w:szCs w:val="28"/>
          <w:rtl/>
        </w:rPr>
        <w:t xml:space="preserve">س [12448].</w:t>
      </w:r>
    </w:p>
    <w:p>
      <w:pPr>
        <w:pStyle w:val="Heading3"/>
      </w:pPr>
      <w:bookmarkStart w:id="1204" w:name="_Toc468"/>
      <w:r>
        <w:t>451- نسخة أخرى</w:t>
      </w:r>
      <w:bookmarkEnd w:id="1204"/>
    </w:p>
    <w:p>
      <w:pPr>
        <w:pStyle w:val="BookText"/>
      </w:pPr>
      <w:r>
        <w:rPr>
          <w:rFonts w:ascii="Amiri" w:hAnsi="Amiri" w:eastAsia="Amiri" w:cs="Amiri"/>
          <w:lang w:bidi="ar-SA"/>
          <w:color w:val="111111"/>
          <w:sz w:val="28"/>
          <w:szCs w:val="28"/>
          <w:rtl/>
        </w:rPr>
        <w:t xml:space="preserve">من سورة ( البقرة ) الى سورة ( الاسراء ).</w:t>
      </w:r>
    </w:p>
    <w:p>
      <w:pPr>
        <w:pStyle w:val="BookText"/>
      </w:pPr>
      <w:r>
        <w:rPr>
          <w:rFonts w:ascii="IRNazanin" w:hAnsi="IRNazanin" w:eastAsia="IRNazanin" w:cs="IRNazanin"/>
          <w:lang w:bidi="fa-IR"/>
          <w:color w:val="111111"/>
          <w:sz w:val="28"/>
          <w:szCs w:val="28"/>
          <w:rtl/>
        </w:rPr>
        <w:t xml:space="preserve">ق = 369</w:t>
      </w:r>
    </w:p>
    <w:p>
      <w:pPr>
        <w:pStyle w:val="BookText"/>
      </w:pPr>
      <w:r>
        <w:rPr>
          <w:rFonts w:ascii="Times New Roman" w:hAnsi="Times New Roman" w:eastAsia="Times New Roman" w:cs="Times New Roman"/>
          <w:lang w:val="en-US" w:bidi="en-US"/>
          <w:color w:val="111111"/>
          <w:sz w:val="28"/>
          <w:szCs w:val="28"/>
          <w:rtl/>
        </w:rPr>
        <w:t xml:space="preserve">34× 22</w:t>
      </w:r>
      <w:r>
        <w:rPr>
          <w:rFonts w:ascii="IRNazanin" w:hAnsi="IRNazanin" w:eastAsia="IRNazanin" w:cs="IRNazanin"/>
          <w:lang w:bidi="fa-IR"/>
          <w:color w:val="111111"/>
          <w:sz w:val="28"/>
          <w:szCs w:val="28"/>
          <w:rtl/>
        </w:rPr>
        <w:t xml:space="preserve">س [10614] .</w:t>
      </w:r>
    </w:p>
    <w:p>
      <w:pPr>
        <w:pStyle w:val="Heading3"/>
      </w:pPr>
      <w:bookmarkStart w:id="1205" w:name="_Toc469"/>
      <w:r>
        <w:t>452- نسخة أخرى</w:t>
      </w:r>
      <w:bookmarkEnd w:id="1205"/>
    </w:p>
    <w:p>
      <w:pPr>
        <w:pStyle w:val="BookText"/>
      </w:pPr>
      <w:r>
        <w:rPr>
          <w:rFonts w:ascii="Amiri" w:hAnsi="Amiri" w:eastAsia="Amiri" w:cs="Amiri"/>
          <w:lang w:bidi="ar-SA"/>
          <w:color w:val="111111"/>
          <w:sz w:val="28"/>
          <w:szCs w:val="28"/>
          <w:rtl/>
        </w:rPr>
        <w:t xml:space="preserve">قطعة منه ، وتشتمل على تفسير سورة ( يوسف ).</w:t>
      </w:r>
    </w:p>
    <w:p>
      <w:pPr>
        <w:pStyle w:val="BookText"/>
      </w:pPr>
      <w:r>
        <w:rPr>
          <w:rFonts w:ascii="IRNazanin" w:hAnsi="IRNazanin" w:eastAsia="IRNazanin" w:cs="IRNazanin"/>
          <w:lang w:bidi="fa-IR"/>
          <w:color w:val="111111"/>
          <w:sz w:val="28"/>
          <w:szCs w:val="28"/>
          <w:rtl/>
        </w:rPr>
        <w:t xml:space="preserve">ق = 195</w:t>
      </w:r>
    </w:p>
    <w:p>
      <w:pPr>
        <w:pStyle w:val="BookText"/>
      </w:pPr>
      <w:r>
        <w:rPr>
          <w:rFonts w:ascii="IRNazanin" w:hAnsi="IRNazanin" w:eastAsia="IRNazanin" w:cs="IRNazanin"/>
          <w:lang w:bidi="fa-IR"/>
          <w:color w:val="111111"/>
          <w:sz w:val="28"/>
          <w:szCs w:val="28"/>
          <w:rtl/>
        </w:rPr>
        <w:t xml:space="preserve">23 * 17س [12314].</w:t>
      </w:r>
    </w:p>
    <w:p>
      <w:pPr>
        <w:pStyle w:val="Heading3"/>
      </w:pPr>
      <w:bookmarkStart w:id="1206" w:name="_Toc470"/>
      <w:r>
        <w:t>453 -نسخة اخرى</w:t>
      </w:r>
      <w:bookmarkEnd w:id="1206"/>
    </w:p>
    <w:p>
      <w:pPr>
        <w:pStyle w:val="BookText"/>
      </w:pPr>
      <w:r>
        <w:rPr>
          <w:rFonts w:ascii="Amiri" w:hAnsi="Amiri" w:eastAsia="Amiri" w:cs="Amiri"/>
          <w:lang w:bidi="ar-SA"/>
          <w:color w:val="111111"/>
          <w:sz w:val="28"/>
          <w:szCs w:val="28"/>
          <w:rtl/>
        </w:rPr>
        <w:t xml:space="preserve">الجزء الثاني . ملكها : عبدالغفور الحيدري سنة/1292ه ، مفتي الشافعية بغداد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2" w:name="pg15460_166983"/>
    <w:bookmarkEnd w:id="142"/>
    <w:p>
      <w:pPr>
        <w:pStyle w:val="BookText"/>
      </w:pPr>
      <w:r>
        <w:rPr>
          <w:rFonts w:ascii="Amiri" w:hAnsi="Amiri" w:eastAsia="Amiri" w:cs="Amiri"/>
          <w:lang w:bidi="ar-SA"/>
          <w:color w:val="111111"/>
          <w:sz w:val="28"/>
          <w:szCs w:val="28"/>
          <w:rtl/>
        </w:rPr>
        <w:t xml:space="preserve">ثم : عبدالرحمن بن محمد الباجه جي . من سورة ( الكهف ) إلى الآخر .</w:t>
      </w:r>
    </w:p>
    <w:p>
      <w:pPr>
        <w:pStyle w:val="BookText"/>
      </w:pPr>
      <w:r>
        <w:rPr>
          <w:rFonts w:ascii="IRNazanin" w:hAnsi="IRNazanin" w:eastAsia="IRNazanin" w:cs="IRNazanin"/>
          <w:lang w:bidi="fa-IR"/>
          <w:color w:val="111111"/>
          <w:sz w:val="28"/>
          <w:szCs w:val="28"/>
          <w:rtl/>
        </w:rPr>
        <w:t xml:space="preserve">ق = 270</w:t>
      </w:r>
    </w:p>
    <w:p>
      <w:pPr>
        <w:pStyle w:val="BookText"/>
      </w:pPr>
      <w:r>
        <w:rPr>
          <w:rFonts w:ascii="Times New Roman" w:hAnsi="Times New Roman" w:eastAsia="Times New Roman" w:cs="Times New Roman"/>
          <w:lang w:val="en-US" w:bidi="en-US"/>
          <w:color w:val="111111"/>
          <w:sz w:val="28"/>
          <w:szCs w:val="28"/>
          <w:rtl/>
        </w:rPr>
        <w:t xml:space="preserve">30 × 20</w:t>
      </w:r>
      <w:r>
        <w:rPr>
          <w:rFonts w:ascii="IRNazanin" w:hAnsi="IRNazanin" w:eastAsia="IRNazanin" w:cs="IRNazanin"/>
          <w:lang w:bidi="fa-IR"/>
          <w:color w:val="111111"/>
          <w:sz w:val="28"/>
          <w:szCs w:val="28"/>
          <w:rtl/>
        </w:rPr>
        <w:t xml:space="preserve">س [2279] .</w:t>
      </w:r>
    </w:p>
    <w:p>
      <w:pPr>
        <w:pStyle w:val="Heading3"/>
      </w:pPr>
      <w:bookmarkStart w:id="1207" w:name="_Toc471"/>
      <w:r>
        <w:t>454- نسخة اخرى</w:t>
      </w:r>
      <w:bookmarkEnd w:id="1207"/>
    </w:p>
    <w:p>
      <w:pPr>
        <w:pStyle w:val="BookText"/>
      </w:pPr>
      <w:r>
        <w:rPr>
          <w:rFonts w:ascii="Amiri" w:hAnsi="Amiri" w:eastAsia="Amiri" w:cs="Amiri"/>
          <w:lang w:bidi="ar-SA"/>
          <w:color w:val="111111"/>
          <w:sz w:val="28"/>
          <w:szCs w:val="28"/>
          <w:rtl/>
        </w:rPr>
        <w:t xml:space="preserve">مأروضة ، تبدأ من سورة ( الكهف ) إلى آخره .</w:t>
      </w:r>
    </w:p>
    <w:p>
      <w:pPr>
        <w:pStyle w:val="BookText"/>
      </w:pPr>
      <w:r>
        <w:rPr>
          <w:rFonts w:ascii="Amiri" w:hAnsi="Amiri" w:eastAsia="Amiri" w:cs="Amiri"/>
          <w:lang w:bidi="ar-SA"/>
          <w:color w:val="111111"/>
          <w:sz w:val="28"/>
          <w:szCs w:val="28"/>
          <w:rtl/>
        </w:rPr>
        <w:t xml:space="preserve">حديثة الخط .</w:t>
      </w:r>
    </w:p>
    <w:p>
      <w:pPr>
        <w:pStyle w:val="BookText"/>
      </w:pPr>
      <w:r>
        <w:rPr>
          <w:rFonts w:ascii="IRNazanin" w:hAnsi="IRNazanin" w:eastAsia="IRNazanin" w:cs="IRNazanin"/>
          <w:lang w:bidi="fa-IR"/>
          <w:color w:val="111111"/>
          <w:sz w:val="28"/>
          <w:szCs w:val="28"/>
          <w:rtl/>
        </w:rPr>
        <w:t xml:space="preserve">ق=210</w:t>
      </w:r>
    </w:p>
    <w:p>
      <w:pPr>
        <w:pStyle w:val="BookText"/>
      </w:pPr>
      <w:r>
        <w:rPr>
          <w:rFonts w:ascii="IRNazanin" w:hAnsi="IRNazanin" w:eastAsia="IRNazanin" w:cs="IRNazanin"/>
          <w:lang w:bidi="fa-IR"/>
          <w:color w:val="111111"/>
          <w:sz w:val="28"/>
          <w:szCs w:val="28"/>
          <w:rtl/>
        </w:rPr>
        <w:t xml:space="preserve">22 * 16 س [2334].</w:t>
      </w:r>
    </w:p>
    <w:p>
      <w:pPr>
        <w:pStyle w:val="Heading3"/>
      </w:pPr>
      <w:bookmarkStart w:id="1208" w:name="_Toc472"/>
      <w:r>
        <w:t>455- نسخة اخرى</w:t>
      </w:r>
      <w:bookmarkEnd w:id="1208"/>
    </w:p>
    <w:p>
      <w:pPr>
        <w:pStyle w:val="BookText"/>
      </w:pPr>
      <w:r>
        <w:rPr>
          <w:rFonts w:ascii="Amiri" w:hAnsi="Amiri" w:eastAsia="Amiri" w:cs="Amiri"/>
          <w:lang w:bidi="ar-SA"/>
          <w:color w:val="111111"/>
          <w:sz w:val="28"/>
          <w:szCs w:val="28"/>
          <w:rtl/>
        </w:rPr>
        <w:t xml:space="preserve">من سورة ( المائدة ) الى سورة ( الكهف ) حسنة الخط متقنة .</w:t>
      </w:r>
    </w:p>
    <w:p>
      <w:pPr>
        <w:pStyle w:val="BookText"/>
      </w:pPr>
      <w:r>
        <w:rPr>
          <w:rFonts w:ascii="IRNazanin" w:hAnsi="IRNazanin" w:eastAsia="IRNazanin" w:cs="IRNazanin"/>
          <w:lang w:bidi="fa-IR"/>
          <w:color w:val="111111"/>
          <w:sz w:val="28"/>
          <w:szCs w:val="28"/>
          <w:rtl/>
        </w:rPr>
        <w:t xml:space="preserve">ق =210</w:t>
      </w:r>
    </w:p>
    <w:p>
      <w:pPr>
        <w:pStyle w:val="BookText"/>
      </w:pPr>
      <w:r>
        <w:rPr>
          <w:rFonts w:ascii="Times New Roman" w:hAnsi="Times New Roman" w:eastAsia="Times New Roman" w:cs="Times New Roman"/>
          <w:lang w:val="en-US" w:bidi="en-US"/>
          <w:color w:val="111111"/>
          <w:sz w:val="28"/>
          <w:szCs w:val="28"/>
          <w:rtl/>
        </w:rPr>
        <w:t xml:space="preserve">25×16 </w:t>
      </w:r>
      <w:r>
        <w:rPr>
          <w:rFonts w:ascii="IRNazanin" w:hAnsi="IRNazanin" w:eastAsia="IRNazanin" w:cs="IRNazanin"/>
          <w:lang w:bidi="fa-IR"/>
          <w:color w:val="111111"/>
          <w:sz w:val="28"/>
          <w:szCs w:val="28"/>
          <w:rtl/>
        </w:rPr>
        <w:t xml:space="preserve">س [2337] .</w:t>
      </w:r>
    </w:p>
    <w:p>
      <w:pPr>
        <w:pStyle w:val="Heading3"/>
      </w:pPr>
      <w:bookmarkStart w:id="1209" w:name="_Toc473"/>
      <w:r>
        <w:t>456- نسخة اخرى</w:t>
      </w:r>
      <w:bookmarkEnd w:id="1209"/>
    </w:p>
    <w:p>
      <w:pPr>
        <w:pStyle w:val="BookText"/>
      </w:pPr>
      <w:r>
        <w:rPr>
          <w:rFonts w:ascii="Amiri" w:hAnsi="Amiri" w:eastAsia="Amiri" w:cs="Amiri"/>
          <w:lang w:bidi="ar-SA"/>
          <w:color w:val="111111"/>
          <w:sz w:val="28"/>
          <w:szCs w:val="28"/>
          <w:rtl/>
        </w:rPr>
        <w:t xml:space="preserve">مخرومة الاول</w:t>
      </w:r>
    </w:p>
    <w:p>
      <w:pPr>
        <w:pStyle w:val="BookText"/>
      </w:pPr>
      <w:r>
        <w:rPr>
          <w:rFonts w:ascii="Amiri" w:hAnsi="Amiri" w:eastAsia="Amiri" w:cs="Amiri"/>
          <w:lang w:bidi="ar-SA"/>
          <w:color w:val="111111"/>
          <w:sz w:val="28"/>
          <w:szCs w:val="28"/>
          <w:rtl/>
        </w:rPr>
        <w:t xml:space="preserve">من ( موقوفات ) سليمان باشا سنة / 1222ه .</w:t>
      </w:r>
    </w:p>
    <w:p>
      <w:pPr>
        <w:pStyle w:val="BookText"/>
      </w:pPr>
      <w:r>
        <w:rPr>
          <w:rFonts w:ascii="Amiri" w:hAnsi="Amiri" w:eastAsia="Amiri" w:cs="Amiri"/>
          <w:lang w:bidi="ar-SA"/>
          <w:color w:val="111111"/>
          <w:sz w:val="28"/>
          <w:szCs w:val="28"/>
          <w:rtl/>
        </w:rPr>
        <w:t xml:space="preserve">كتبت سنة/1060ه .</w:t>
      </w:r>
    </w:p>
    <w:p>
      <w:pPr>
        <w:pStyle w:val="BookText"/>
      </w:pPr>
      <w:r>
        <w:rPr>
          <w:rFonts w:ascii="IRNazanin" w:hAnsi="IRNazanin" w:eastAsia="IRNazanin" w:cs="IRNazanin"/>
          <w:lang w:bidi="fa-IR"/>
          <w:color w:val="111111"/>
          <w:sz w:val="28"/>
          <w:szCs w:val="28"/>
          <w:rtl/>
        </w:rPr>
        <w:t xml:space="preserve">ق= 380</w:t>
      </w:r>
    </w:p>
    <w:p>
      <w:pPr>
        <w:pStyle w:val="BookText"/>
      </w:pPr>
      <w:r>
        <w:rPr>
          <w:rFonts w:ascii="IRNazanin" w:hAnsi="IRNazanin" w:eastAsia="IRNazanin" w:cs="IRNazanin"/>
          <w:lang w:bidi="fa-IR"/>
          <w:color w:val="111111"/>
          <w:sz w:val="28"/>
          <w:szCs w:val="28"/>
          <w:rtl/>
        </w:rPr>
        <w:t xml:space="preserve">19 * 13 س [2345] .</w:t>
      </w:r>
    </w:p>
    <w:p>
      <w:pPr>
        <w:pStyle w:val="Heading3"/>
      </w:pPr>
      <w:bookmarkStart w:id="1210" w:name="_Toc474"/>
      <w:r>
        <w:t>457 -نسخة اخرى</w:t>
      </w:r>
      <w:bookmarkEnd w:id="1210"/>
    </w:p>
    <w:p>
      <w:pPr>
        <w:pStyle w:val="BookText"/>
      </w:pPr>
      <w:r>
        <w:rPr>
          <w:rFonts w:ascii="Amiri" w:hAnsi="Amiri" w:eastAsia="Amiri" w:cs="Amiri"/>
          <w:lang w:bidi="ar-SA"/>
          <w:color w:val="111111"/>
          <w:sz w:val="28"/>
          <w:szCs w:val="28"/>
          <w:rtl/>
        </w:rPr>
        <w:t xml:space="preserve">مأروضة متلوفة ،.. قديمة الخط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43" w:name="pg15460_166984"/>
    <w:bookmarkEnd w:id="143"/>
    <w:p>
      <w:pPr>
        <w:pStyle w:val="BookText"/>
      </w:pPr>
      <w:r>
        <w:rPr>
          <w:rFonts w:ascii="IRNazanin" w:hAnsi="IRNazanin" w:eastAsia="IRNazanin" w:cs="IRNazanin"/>
          <w:lang w:bidi="fa-IR"/>
          <w:color w:val="111111"/>
          <w:sz w:val="28"/>
          <w:szCs w:val="28"/>
          <w:rtl/>
        </w:rPr>
        <w:t xml:space="preserve">ق = 320</w:t>
      </w:r>
    </w:p>
    <w:p>
      <w:pPr>
        <w:pStyle w:val="BookText"/>
      </w:pPr>
      <w:r>
        <w:rPr>
          <w:rFonts w:ascii="IRNazanin" w:hAnsi="IRNazanin" w:eastAsia="IRNazanin" w:cs="IRNazanin"/>
          <w:lang w:bidi="fa-IR"/>
          <w:color w:val="111111"/>
          <w:sz w:val="28"/>
          <w:szCs w:val="28"/>
          <w:rtl/>
        </w:rPr>
        <w:t xml:space="preserve">26 * 17س [2313] .</w:t>
      </w:r>
    </w:p>
    <w:p>
      <w:pPr>
        <w:pStyle w:val="Heading3"/>
      </w:pPr>
      <w:bookmarkStart w:id="1211" w:name="_Toc475"/>
      <w:r>
        <w:t>458- نسخة أخرى</w:t>
      </w:r>
      <w:bookmarkEnd w:id="1211"/>
    </w:p>
    <w:p>
      <w:pPr>
        <w:pStyle w:val="BookText"/>
      </w:pPr>
      <w:r>
        <w:rPr>
          <w:rFonts w:ascii="Amiri" w:hAnsi="Amiri" w:eastAsia="Amiri" w:cs="Amiri"/>
          <w:lang w:bidi="ar-SA"/>
          <w:color w:val="111111"/>
          <w:sz w:val="28"/>
          <w:szCs w:val="28"/>
          <w:rtl/>
        </w:rPr>
        <w:t xml:space="preserve">النصف الثاني .</w:t>
      </w:r>
    </w:p>
    <w:p>
      <w:pPr>
        <w:pStyle w:val="BookText"/>
      </w:pPr>
      <w:r>
        <w:rPr>
          <w:rFonts w:ascii="Amiri" w:hAnsi="Amiri" w:eastAsia="Amiri" w:cs="Amiri"/>
          <w:lang w:bidi="ar-SA"/>
          <w:color w:val="111111"/>
          <w:sz w:val="28"/>
          <w:szCs w:val="28"/>
          <w:rtl/>
        </w:rPr>
        <w:t xml:space="preserve">من سورة (ص) إلى آخره ، كتبها : الحاج محمد عون الدين الموصلي سنة/1160ه .</w:t>
      </w:r>
    </w:p>
    <w:p>
      <w:pPr>
        <w:pStyle w:val="BookText"/>
      </w:pPr>
      <w:r>
        <w:rPr>
          <w:rFonts w:ascii="IRNazanin" w:hAnsi="IRNazanin" w:eastAsia="IRNazanin" w:cs="IRNazanin"/>
          <w:lang w:bidi="fa-IR"/>
          <w:color w:val="111111"/>
          <w:sz w:val="28"/>
          <w:szCs w:val="28"/>
          <w:rtl/>
        </w:rPr>
        <w:t xml:space="preserve">ق= 320</w:t>
      </w:r>
    </w:p>
    <w:p>
      <w:pPr>
        <w:pStyle w:val="BookText"/>
      </w:pPr>
      <w:r>
        <w:rPr>
          <w:rFonts w:ascii="IRNazanin" w:hAnsi="IRNazanin" w:eastAsia="IRNazanin" w:cs="IRNazanin"/>
          <w:lang w:bidi="fa-IR"/>
          <w:color w:val="111111"/>
          <w:sz w:val="28"/>
          <w:szCs w:val="28"/>
          <w:rtl/>
        </w:rPr>
        <w:t xml:space="preserve">26 * 17 س [2276] .</w:t>
      </w:r>
    </w:p>
    <w:p>
      <w:pPr>
        <w:pStyle w:val="Heading3"/>
      </w:pPr>
      <w:bookmarkStart w:id="1212" w:name="_Toc476"/>
      <w:r>
        <w:t>459- نسخة أخرى</w:t>
      </w:r>
      <w:bookmarkEnd w:id="1212"/>
    </w:p>
    <w:p>
      <w:pPr>
        <w:pStyle w:val="BookText"/>
      </w:pPr>
      <w:r>
        <w:rPr>
          <w:rFonts w:ascii="Amiri" w:hAnsi="Amiri" w:eastAsia="Amiri" w:cs="Amiri"/>
          <w:lang w:bidi="ar-SA"/>
          <w:color w:val="111111"/>
          <w:sz w:val="28"/>
          <w:szCs w:val="28"/>
          <w:rtl/>
        </w:rPr>
        <w:t xml:space="preserve">ملكها : عبدالغفور الحيدري مفتي الشافعية في بغداد سنة /1294ه . وعبدالرحمن الباجه جي سنة / 1272 ه .</w:t>
      </w:r>
    </w:p>
    <w:p>
      <w:pPr>
        <w:pStyle w:val="BookText"/>
      </w:pPr>
      <w:r>
        <w:rPr>
          <w:rFonts w:ascii="IRNazanin" w:hAnsi="IRNazanin" w:eastAsia="IRNazanin" w:cs="IRNazanin"/>
          <w:lang w:bidi="fa-IR"/>
          <w:color w:val="111111"/>
          <w:sz w:val="28"/>
          <w:szCs w:val="28"/>
          <w:rtl/>
        </w:rPr>
        <w:t xml:space="preserve">النصف الاول .</w:t>
      </w:r>
    </w:p>
    <w:p>
      <w:pPr>
        <w:pStyle w:val="BookText"/>
      </w:pPr>
      <w:r>
        <w:rPr>
          <w:rFonts w:ascii="Amiri" w:hAnsi="Amiri" w:eastAsia="Amiri" w:cs="Amiri"/>
          <w:lang w:bidi="ar-SA"/>
          <w:color w:val="111111"/>
          <w:sz w:val="28"/>
          <w:szCs w:val="28"/>
          <w:rtl/>
        </w:rPr>
        <w:t xml:space="preserve">من الأول إلى سورة ( الكهف ).</w:t>
      </w:r>
    </w:p>
    <w:p>
      <w:pPr>
        <w:pStyle w:val="BookText"/>
      </w:pPr>
      <w:r>
        <w:rPr>
          <w:rFonts w:ascii="IRNazanin" w:hAnsi="IRNazanin" w:eastAsia="IRNazanin" w:cs="IRNazanin"/>
          <w:lang w:bidi="fa-IR"/>
          <w:color w:val="111111"/>
          <w:sz w:val="28"/>
          <w:szCs w:val="28"/>
          <w:rtl/>
        </w:rPr>
        <w:t xml:space="preserve">كتبها : محمد بن حسین بن خان القبادي برسم : عبدي آغا ابن ( فتامة ) بن حاج آغا ، سنة /1189ه .</w:t>
      </w:r>
    </w:p>
    <w:p>
      <w:pPr>
        <w:pStyle w:val="BookText"/>
      </w:pPr>
      <w:r>
        <w:rPr>
          <w:rFonts w:ascii="IRNazanin" w:hAnsi="IRNazanin" w:eastAsia="IRNazanin" w:cs="IRNazanin"/>
          <w:lang w:bidi="fa-IR"/>
          <w:color w:val="111111"/>
          <w:sz w:val="28"/>
          <w:szCs w:val="28"/>
          <w:rtl/>
        </w:rPr>
        <w:t xml:space="preserve">ق= 470</w:t>
      </w:r>
    </w:p>
    <w:p>
      <w:pPr>
        <w:pStyle w:val="BookText"/>
      </w:pPr>
      <w:r>
        <w:rPr>
          <w:rFonts w:ascii="Times New Roman" w:hAnsi="Times New Roman" w:eastAsia="Times New Roman" w:cs="Times New Roman"/>
          <w:lang w:val="en-US" w:bidi="en-US"/>
          <w:color w:val="111111"/>
          <w:sz w:val="28"/>
          <w:szCs w:val="28"/>
          <w:rtl/>
        </w:rPr>
        <w:t xml:space="preserve">30 × 20 </w:t>
      </w:r>
      <w:r>
        <w:rPr>
          <w:rFonts w:ascii="IRNazanin" w:hAnsi="IRNazanin" w:eastAsia="IRNazanin" w:cs="IRNazanin"/>
          <w:lang w:bidi="fa-IR"/>
          <w:color w:val="111111"/>
          <w:sz w:val="28"/>
          <w:szCs w:val="28"/>
          <w:rtl/>
        </w:rPr>
        <w:t xml:space="preserve">س</w:t>
      </w:r>
    </w:p>
    <w:p>
      <w:pPr>
        <w:pStyle w:val="BookText"/>
      </w:pPr>
      <w:r>
        <w:rPr>
          <w:rFonts w:ascii="Amiri" w:hAnsi="Amiri" w:eastAsia="Amiri" w:cs="Amiri"/>
          <w:lang w:bidi="ar-SA"/>
          <w:color w:val="111111"/>
          <w:sz w:val="28"/>
          <w:szCs w:val="28"/>
          <w:rtl/>
        </w:rPr>
        <w:t xml:space="preserve">[2278/1 مجاميع].</w:t>
      </w:r>
    </w:p>
    <w:p>
      <w:pPr>
        <w:pStyle w:val="Heading3"/>
      </w:pPr>
      <w:bookmarkStart w:id="1213" w:name="_Toc477"/>
      <w:r>
        <w:t>460- نسخة أخرى</w:t>
      </w:r>
      <w:bookmarkEnd w:id="1213"/>
    </w:p>
    <w:p>
      <w:pPr>
        <w:pStyle w:val="BookText"/>
      </w:pPr>
      <w:r>
        <w:rPr>
          <w:rFonts w:ascii="Amiri" w:hAnsi="Amiri" w:eastAsia="Amiri" w:cs="Amiri"/>
          <w:lang w:bidi="ar-SA"/>
          <w:color w:val="111111"/>
          <w:sz w:val="28"/>
          <w:szCs w:val="28"/>
          <w:rtl/>
        </w:rPr>
        <w:t xml:space="preserve">الجزء الثاني . .</w:t>
      </w:r>
    </w:p>
    <w:p>
      <w:pPr>
        <w:pStyle w:val="BookText"/>
      </w:pPr>
      <w:r>
        <w:rPr>
          <w:rFonts w:ascii="IRNazanin" w:hAnsi="IRNazanin" w:eastAsia="IRNazanin" w:cs="IRNazanin"/>
          <w:lang w:bidi="fa-IR"/>
          <w:color w:val="111111"/>
          <w:sz w:val="28"/>
          <w:szCs w:val="28"/>
          <w:rtl/>
        </w:rPr>
        <w:t xml:space="preserve">من سورة ( یس ) إلى آخره .</w:t>
      </w:r>
    </w:p>
    <w:p>
      <w:pPr>
        <w:pStyle w:val="BookText"/>
      </w:pPr>
      <w:r>
        <w:rPr>
          <w:rFonts w:ascii="Amiri" w:hAnsi="Amiri" w:eastAsia="Amiri" w:cs="Amiri"/>
          <w:lang w:bidi="ar-SA"/>
          <w:color w:val="111111"/>
          <w:sz w:val="28"/>
          <w:szCs w:val="28"/>
          <w:rtl/>
        </w:rPr>
        <w:t xml:space="preserve">كتبه في سنة/1208همه</w:t>
      </w:r>
    </w:p>
    <w:p>
      <w:pPr>
        <w:pStyle w:val="BookText"/>
      </w:pPr>
      <w:r>
        <w:rPr>
          <w:rFonts w:ascii="IRNazanin" w:hAnsi="IRNazanin" w:eastAsia="IRNazanin" w:cs="IRNazanin"/>
          <w:lang w:bidi="fa-IR"/>
          <w:color w:val="111111"/>
          <w:sz w:val="28"/>
          <w:szCs w:val="28"/>
          <w:rtl/>
        </w:rPr>
        <w:t xml:space="preserve">ق =420</w:t>
      </w:r>
    </w:p>
    <w:p>
      <w:pPr>
        <w:pStyle w:val="BookText"/>
      </w:pPr>
      <w:r>
        <w:rPr>
          <w:rFonts w:ascii="IRNazanin" w:hAnsi="IRNazanin" w:eastAsia="IRNazanin" w:cs="IRNazanin"/>
          <w:lang w:bidi="fa-IR"/>
          <w:color w:val="111111"/>
          <w:sz w:val="28"/>
          <w:szCs w:val="28"/>
          <w:rtl/>
        </w:rPr>
        <w:t xml:space="preserve">23 *15 س [2331] •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44" w:name="pg15460_166985"/>
    <w:bookmarkEnd w:id="144"/>
    <w:p>
      <w:pPr>
        <w:pStyle w:val="Heading3"/>
      </w:pPr>
      <w:bookmarkStart w:id="1214" w:name="_Toc478"/>
      <w:r>
        <w:t>461- نسخة أخرى</w:t>
      </w:r>
      <w:bookmarkEnd w:id="1214"/>
    </w:p>
    <w:p>
      <w:pPr>
        <w:pStyle w:val="BookText"/>
      </w:pPr>
      <w:r>
        <w:rPr>
          <w:rFonts w:ascii="Amiri" w:hAnsi="Amiri" w:eastAsia="Amiri" w:cs="Amiri"/>
          <w:lang w:bidi="ar-SA"/>
          <w:color w:val="111111"/>
          <w:sz w:val="28"/>
          <w:szCs w:val="28"/>
          <w:rtl/>
        </w:rPr>
        <w:t xml:space="preserve">في أولها سر لوحة ، مذهبة ، حسنة الخط كاملة ، كتبت سنة / 1211ه .</w:t>
      </w:r>
    </w:p>
    <w:p>
      <w:pPr>
        <w:pStyle w:val="BookText"/>
      </w:pPr>
      <w:r>
        <w:rPr>
          <w:rFonts w:ascii="IRNazanin" w:hAnsi="IRNazanin" w:eastAsia="IRNazanin" w:cs="IRNazanin"/>
          <w:lang w:bidi="fa-IR"/>
          <w:color w:val="111111"/>
          <w:sz w:val="28"/>
          <w:szCs w:val="28"/>
          <w:rtl/>
        </w:rPr>
        <w:t xml:space="preserve">ق= 620</w:t>
      </w:r>
    </w:p>
    <w:p>
      <w:pPr>
        <w:pStyle w:val="BookText"/>
      </w:pPr>
      <w:r>
        <w:rPr>
          <w:rFonts w:ascii="IRNazanin" w:hAnsi="IRNazanin" w:eastAsia="IRNazanin" w:cs="IRNazanin"/>
          <w:lang w:bidi="fa-IR"/>
          <w:color w:val="111111"/>
          <w:sz w:val="28"/>
          <w:szCs w:val="28"/>
          <w:rtl/>
        </w:rPr>
        <w:t xml:space="preserve">28 * 19 س [2264] .</w:t>
      </w:r>
    </w:p>
    <w:p>
      <w:pPr>
        <w:pStyle w:val="Heading3"/>
      </w:pPr>
      <w:bookmarkStart w:id="1215" w:name="_Toc479"/>
      <w:r>
        <w:t>462- نسخة أخرى</w:t>
      </w:r>
      <w:bookmarkEnd w:id="1215"/>
    </w:p>
    <w:p>
      <w:pPr>
        <w:pStyle w:val="BookText"/>
      </w:pPr>
      <w:r>
        <w:rPr>
          <w:rFonts w:ascii="Amiri" w:hAnsi="Amiri" w:eastAsia="Amiri" w:cs="Amiri"/>
          <w:lang w:bidi="ar-SA"/>
          <w:color w:val="111111"/>
          <w:sz w:val="28"/>
          <w:szCs w:val="28"/>
          <w:rtl/>
        </w:rPr>
        <w:t xml:space="preserve">نفيسة جدة ، في أولها سر لوحة في صفحتين .</w:t>
      </w:r>
    </w:p>
    <w:p>
      <w:pPr>
        <w:pStyle w:val="BookText"/>
      </w:pPr>
      <w:r>
        <w:rPr>
          <w:rFonts w:ascii="IRNazanin" w:hAnsi="IRNazanin" w:eastAsia="IRNazanin" w:cs="IRNazanin"/>
          <w:lang w:bidi="fa-IR"/>
          <w:color w:val="111111"/>
          <w:sz w:val="28"/>
          <w:szCs w:val="28"/>
          <w:rtl/>
        </w:rPr>
        <w:t xml:space="preserve">ملكها : السيد أحمد قاضي بغداد ، وفي أوله ( وقفية ) باسم: عناية الله خزیندار الوالي داود باشا سنة / 1240 ه . آخرها متلف.</w:t>
      </w:r>
    </w:p>
    <w:p>
      <w:pPr>
        <w:pStyle w:val="BookText"/>
      </w:pPr>
      <w:r>
        <w:rPr>
          <w:rFonts w:ascii="IRNazanin" w:hAnsi="IRNazanin" w:eastAsia="IRNazanin" w:cs="IRNazanin"/>
          <w:lang w:bidi="fa-IR"/>
          <w:color w:val="111111"/>
          <w:sz w:val="28"/>
          <w:szCs w:val="28"/>
          <w:rtl/>
        </w:rPr>
        <w:t xml:space="preserve">ق =170</w:t>
      </w:r>
    </w:p>
    <w:p>
      <w:pPr>
        <w:pStyle w:val="BookText"/>
      </w:pPr>
      <w:r>
        <w:rPr>
          <w:rFonts w:ascii="IRNazanin" w:hAnsi="IRNazanin" w:eastAsia="IRNazanin" w:cs="IRNazanin"/>
          <w:lang w:bidi="fa-IR"/>
          <w:color w:val="111111"/>
          <w:sz w:val="28"/>
          <w:szCs w:val="28"/>
          <w:rtl/>
        </w:rPr>
        <w:t xml:space="preserve">25 * 16 س [2293]</w:t>
      </w:r>
    </w:p>
    <w:p>
      <w:pPr>
        <w:pStyle w:val="Heading3"/>
      </w:pPr>
      <w:bookmarkStart w:id="1216" w:name="_Toc480"/>
      <w:r>
        <w:t>463- نسخة اخرى</w:t>
      </w:r>
      <w:bookmarkEnd w:id="1216"/>
    </w:p>
    <w:p>
      <w:pPr>
        <w:pStyle w:val="BookText"/>
      </w:pPr>
      <w:r>
        <w:rPr>
          <w:rFonts w:ascii="Amiri" w:hAnsi="Amiri" w:eastAsia="Amiri" w:cs="Amiri"/>
          <w:lang w:bidi="ar-SA"/>
          <w:color w:val="111111"/>
          <w:sz w:val="28"/>
          <w:szCs w:val="28"/>
          <w:rtl/>
        </w:rPr>
        <w:t xml:space="preserve">مخرومة الاول ، مأروضة ، تبدأ من أوله إلى سورة (مريم) .</w:t>
      </w:r>
    </w:p>
    <w:p>
      <w:pPr>
        <w:pStyle w:val="BookText"/>
      </w:pPr>
      <w:r>
        <w:rPr>
          <w:rFonts w:ascii="IRNazanin" w:hAnsi="IRNazanin" w:eastAsia="IRNazanin" w:cs="IRNazanin"/>
          <w:lang w:bidi="fa-IR"/>
          <w:color w:val="111111"/>
          <w:sz w:val="28"/>
          <w:szCs w:val="28"/>
          <w:rtl/>
        </w:rPr>
        <w:t xml:space="preserve">ق = 330</w:t>
      </w:r>
    </w:p>
    <w:p>
      <w:pPr>
        <w:pStyle w:val="BookText"/>
      </w:pPr>
      <w:r>
        <w:rPr>
          <w:rFonts w:ascii="Times New Roman" w:hAnsi="Times New Roman" w:eastAsia="Times New Roman" w:cs="Times New Roman"/>
          <w:lang w:val="en-US" w:bidi="en-US"/>
          <w:color w:val="111111"/>
          <w:sz w:val="28"/>
          <w:szCs w:val="28"/>
          <w:rtl/>
        </w:rPr>
        <w:t xml:space="preserve">31 × 23</w:t>
      </w:r>
      <w:r>
        <w:rPr>
          <w:rFonts w:ascii="IRNazanin" w:hAnsi="IRNazanin" w:eastAsia="IRNazanin" w:cs="IRNazanin"/>
          <w:lang w:bidi="fa-IR"/>
          <w:color w:val="111111"/>
          <w:sz w:val="28"/>
          <w:szCs w:val="28"/>
          <w:rtl/>
        </w:rPr>
        <w:t xml:space="preserve">س [2260] .</w:t>
      </w:r>
    </w:p>
    <w:p>
      <w:pPr>
        <w:pStyle w:val="Heading3"/>
      </w:pPr>
      <w:bookmarkStart w:id="1217" w:name="_Toc481"/>
      <w:r>
        <w:t>464- نسخة اخرى</w:t>
      </w:r>
      <w:bookmarkEnd w:id="1217"/>
    </w:p>
    <w:p>
      <w:pPr>
        <w:pStyle w:val="BookText"/>
      </w:pPr>
      <w:r>
        <w:rPr>
          <w:rFonts w:ascii="Amiri" w:hAnsi="Amiri" w:eastAsia="Amiri" w:cs="Amiri"/>
          <w:lang w:bidi="ar-SA"/>
          <w:color w:val="111111"/>
          <w:sz w:val="28"/>
          <w:szCs w:val="28"/>
          <w:rtl/>
        </w:rPr>
        <w:t xml:space="preserve">من سورة ( الكهف ) إلى آخره .</w:t>
      </w:r>
    </w:p>
    <w:p>
      <w:pPr>
        <w:pStyle w:val="BookText"/>
      </w:pPr>
      <w:r>
        <w:rPr>
          <w:rFonts w:ascii="Amiri" w:hAnsi="Amiri" w:eastAsia="Amiri" w:cs="Amiri"/>
          <w:lang w:bidi="ar-SA"/>
          <w:color w:val="111111"/>
          <w:sz w:val="28"/>
          <w:szCs w:val="28"/>
          <w:rtl/>
        </w:rPr>
        <w:t xml:space="preserve">من ( موقوفات ) سليمان باشا سنة / 1222ه.</w:t>
      </w:r>
    </w:p>
    <w:p>
      <w:pPr>
        <w:pStyle w:val="BookText"/>
      </w:pPr>
      <w:r>
        <w:rPr>
          <w:rFonts w:ascii="Amiri" w:hAnsi="Amiri" w:eastAsia="Amiri" w:cs="Amiri"/>
          <w:lang w:bidi="ar-SA"/>
          <w:color w:val="111111"/>
          <w:sz w:val="28"/>
          <w:szCs w:val="28"/>
          <w:rtl/>
        </w:rPr>
        <w:t xml:space="preserve">والنسخة نفيسة مضبوطة ، كتبها : عبدالله بن محمد النعماني في سنة /793ه .</w:t>
      </w:r>
    </w:p>
    <w:p>
      <w:pPr>
        <w:pStyle w:val="BookText"/>
      </w:pPr>
      <w:r>
        <w:rPr>
          <w:rFonts w:ascii="IRNazanin" w:hAnsi="IRNazanin" w:eastAsia="IRNazanin" w:cs="IRNazanin"/>
          <w:lang w:bidi="fa-IR"/>
          <w:color w:val="111111"/>
          <w:sz w:val="28"/>
          <w:szCs w:val="28"/>
          <w:rtl/>
        </w:rPr>
        <w:t xml:space="preserve">ق = 470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45" w:name="pg15460_166986"/>
    <w:bookmarkEnd w:id="145"/>
    <w:p>
      <w:pPr>
        <w:pStyle w:val="BookText"/>
      </w:pPr>
      <w:r>
        <w:rPr>
          <w:rFonts w:ascii="IRNazanin" w:hAnsi="IRNazanin" w:eastAsia="IRNazanin" w:cs="IRNazanin"/>
          <w:lang w:bidi="fa-IR"/>
          <w:color w:val="111111"/>
          <w:sz w:val="28"/>
          <w:szCs w:val="28"/>
          <w:rtl/>
        </w:rPr>
        <w:t xml:space="preserve">29*21س [2259] .</w:t>
      </w:r>
    </w:p>
    <w:p>
      <w:pPr>
        <w:pStyle w:val="Heading3"/>
      </w:pPr>
      <w:bookmarkStart w:id="1218" w:name="_Toc482"/>
      <w:r>
        <w:t>465- نسخة أخرى</w:t>
      </w:r>
      <w:bookmarkEnd w:id="1218"/>
    </w:p>
    <w:p>
      <w:pPr>
        <w:pStyle w:val="BookText"/>
      </w:pPr>
      <w:r>
        <w:rPr>
          <w:rFonts w:ascii="Amiri" w:hAnsi="Amiri" w:eastAsia="Amiri" w:cs="Amiri"/>
          <w:lang w:bidi="ar-SA"/>
          <w:color w:val="111111"/>
          <w:sz w:val="28"/>
          <w:szCs w:val="28"/>
          <w:rtl/>
        </w:rPr>
        <w:t xml:space="preserve">كاملة ، خطها جيد ، كتبها : يونس بن حسين ، في سنة / 1217ه في كركوك .</w:t>
      </w:r>
    </w:p>
    <w:p>
      <w:pPr>
        <w:pStyle w:val="BookText"/>
      </w:pPr>
      <w:r>
        <w:rPr>
          <w:rFonts w:ascii="IRNazanin" w:hAnsi="IRNazanin" w:eastAsia="IRNazanin" w:cs="IRNazanin"/>
          <w:lang w:bidi="fa-IR"/>
          <w:color w:val="111111"/>
          <w:sz w:val="28"/>
          <w:szCs w:val="28"/>
          <w:rtl/>
        </w:rPr>
        <w:t xml:space="preserve">ق = 505</w:t>
      </w:r>
    </w:p>
    <w:p>
      <w:pPr>
        <w:pStyle w:val="BookText"/>
      </w:pPr>
      <w:r>
        <w:rPr>
          <w:rFonts w:ascii="Times New Roman" w:hAnsi="Times New Roman" w:eastAsia="Times New Roman" w:cs="Times New Roman"/>
          <w:lang w:val="en-US" w:bidi="en-US"/>
          <w:color w:val="111111"/>
          <w:sz w:val="28"/>
          <w:szCs w:val="28"/>
          <w:rtl/>
        </w:rPr>
        <w:t xml:space="preserve">30×19 </w:t>
      </w:r>
      <w:r>
        <w:rPr>
          <w:rFonts w:ascii="IRNazanin" w:hAnsi="IRNazanin" w:eastAsia="IRNazanin" w:cs="IRNazanin"/>
          <w:lang w:bidi="fa-IR"/>
          <w:color w:val="111111"/>
          <w:sz w:val="28"/>
          <w:szCs w:val="28"/>
          <w:rtl/>
        </w:rPr>
        <w:t xml:space="preserve">س [2256]</w:t>
      </w:r>
    </w:p>
    <w:p>
      <w:pPr>
        <w:pStyle w:val="Heading3"/>
      </w:pPr>
      <w:bookmarkStart w:id="1219" w:name="_Toc483"/>
      <w:r>
        <w:t>466 -نسخة أخرى</w:t>
      </w:r>
      <w:bookmarkEnd w:id="1219"/>
    </w:p>
    <w:p>
      <w:pPr>
        <w:pStyle w:val="BookText"/>
      </w:pPr>
      <w:r>
        <w:rPr>
          <w:rFonts w:ascii="Amiri" w:hAnsi="Amiri" w:eastAsia="Amiri" w:cs="Amiri"/>
          <w:lang w:bidi="ar-SA"/>
          <w:color w:val="111111"/>
          <w:sz w:val="28"/>
          <w:szCs w:val="28"/>
          <w:rtl/>
        </w:rPr>
        <w:t xml:space="preserve">نفيسة الخط ، كاملة ، تنتهي بتفسير سورة ( تبت )..</w:t>
      </w:r>
    </w:p>
    <w:p>
      <w:pPr>
        <w:pStyle w:val="BookText"/>
      </w:pPr>
      <w:r>
        <w:rPr>
          <w:rFonts w:ascii="Amiri" w:hAnsi="Amiri" w:eastAsia="Amiri" w:cs="Amiri"/>
          <w:lang w:bidi="ar-SA"/>
          <w:color w:val="111111"/>
          <w:sz w:val="28"/>
          <w:szCs w:val="28"/>
          <w:rtl/>
        </w:rPr>
        <w:t xml:space="preserve">كتبها : محمد بن حسن جلبي سنة 1131ه</w:t>
      </w:r>
    </w:p>
    <w:p>
      <w:pPr>
        <w:pStyle w:val="BookText"/>
      </w:pPr>
      <w:r>
        <w:rPr>
          <w:rFonts w:ascii="Amiri" w:hAnsi="Amiri" w:eastAsia="Amiri" w:cs="Amiri"/>
          <w:lang w:bidi="ar-SA"/>
          <w:color w:val="111111"/>
          <w:sz w:val="28"/>
          <w:szCs w:val="28"/>
          <w:rtl/>
        </w:rPr>
        <w:t xml:space="preserve">ملكها : أحمد الحافظ بن ملا محمد صالح سنة / 1256ه .</w:t>
      </w:r>
    </w:p>
    <w:p>
      <w:pPr>
        <w:pStyle w:val="BookText"/>
      </w:pPr>
      <w:r>
        <w:rPr>
          <w:rFonts w:ascii="Amiri" w:hAnsi="Amiri" w:eastAsia="Amiri" w:cs="Amiri"/>
          <w:lang w:bidi="ar-SA"/>
          <w:color w:val="111111"/>
          <w:sz w:val="28"/>
          <w:szCs w:val="28"/>
          <w:rtl/>
        </w:rPr>
        <w:t xml:space="preserve">تي = 640</w:t>
      </w:r>
    </w:p>
    <w:p>
      <w:pPr>
        <w:pStyle w:val="BookText"/>
      </w:pPr>
      <w:r>
        <w:rPr>
          <w:rFonts w:ascii="IRNazanin" w:hAnsi="IRNazanin" w:eastAsia="IRNazanin" w:cs="IRNazanin"/>
          <w:lang w:bidi="fa-IR"/>
          <w:color w:val="111111"/>
          <w:sz w:val="28"/>
          <w:szCs w:val="28"/>
          <w:rtl/>
        </w:rPr>
        <w:t xml:space="preserve">30 * 19س [2254 - 2255] .</w:t>
      </w:r>
    </w:p>
    <w:p>
      <w:pPr>
        <w:pStyle w:val="Heading3"/>
      </w:pPr>
      <w:bookmarkStart w:id="1220" w:name="_Toc484"/>
      <w:r>
        <w:t>467 - نسخة أخرى</w:t>
      </w:r>
      <w:bookmarkEnd w:id="1220"/>
    </w:p>
    <w:p>
      <w:pPr>
        <w:pStyle w:val="BookText"/>
      </w:pPr>
      <w:r>
        <w:rPr>
          <w:rFonts w:ascii="Amiri" w:hAnsi="Amiri" w:eastAsia="Amiri" w:cs="Amiri"/>
          <w:lang w:bidi="ar-SA"/>
          <w:color w:val="111111"/>
          <w:sz w:val="28"/>
          <w:szCs w:val="28"/>
          <w:rtl/>
        </w:rPr>
        <w:t xml:space="preserve">مخرومة الطرفين ، قديمة الخط ، ربما يرتقي زمنها الي القرن السابع الهجري .</w:t>
      </w:r>
    </w:p>
    <w:p>
      <w:pPr>
        <w:pStyle w:val="BookText"/>
      </w:pPr>
      <w:r>
        <w:rPr>
          <w:rFonts w:ascii="IRNazanin" w:hAnsi="IRNazanin" w:eastAsia="IRNazanin" w:cs="IRNazanin"/>
          <w:lang w:bidi="fa-IR"/>
          <w:color w:val="111111"/>
          <w:sz w:val="28"/>
          <w:szCs w:val="28"/>
          <w:rtl/>
        </w:rPr>
        <w:t xml:space="preserve">ق = 211</w:t>
      </w:r>
    </w:p>
    <w:p>
      <w:pPr>
        <w:pStyle w:val="BookText"/>
      </w:pPr>
      <w:r>
        <w:rPr>
          <w:rFonts w:ascii="Times New Roman" w:hAnsi="Times New Roman" w:eastAsia="Times New Roman" w:cs="Times New Roman"/>
          <w:lang w:val="en-US" w:bidi="en-US"/>
          <w:color w:val="111111"/>
          <w:sz w:val="28"/>
          <w:szCs w:val="28"/>
          <w:rtl/>
        </w:rPr>
        <w:t xml:space="preserve">25 × 18</w:t>
      </w:r>
      <w:r>
        <w:rPr>
          <w:rFonts w:ascii="IRNazanin" w:hAnsi="IRNazanin" w:eastAsia="IRNazanin" w:cs="IRNazanin"/>
          <w:lang w:bidi="fa-IR"/>
          <w:color w:val="111111"/>
          <w:sz w:val="28"/>
          <w:szCs w:val="28"/>
          <w:rtl/>
        </w:rPr>
        <w:t xml:space="preserve">س .[2248]</w:t>
      </w:r>
    </w:p>
    <w:p>
      <w:pPr>
        <w:pStyle w:val="Heading3"/>
      </w:pPr>
      <w:bookmarkStart w:id="1221" w:name="_Toc485"/>
      <w:r>
        <w:t>468 -نسخة أخری</w:t>
      </w:r>
      <w:bookmarkEnd w:id="1221"/>
    </w:p>
    <w:p>
      <w:pPr>
        <w:pStyle w:val="BookText"/>
      </w:pPr>
      <w:r>
        <w:rPr>
          <w:rFonts w:ascii="Amiri" w:hAnsi="Amiri" w:eastAsia="Amiri" w:cs="Amiri"/>
          <w:lang w:bidi="ar-SA"/>
          <w:color w:val="111111"/>
          <w:sz w:val="28"/>
          <w:szCs w:val="28"/>
          <w:rtl/>
        </w:rPr>
        <w:t xml:space="preserve">مخرومة الطرفين ، قديمة الخط .</w:t>
      </w:r>
    </w:p>
    <w:p>
      <w:pPr>
        <w:pStyle w:val="BookText"/>
      </w:pPr>
      <w:r>
        <w:rPr>
          <w:rFonts w:ascii="IRNazanin" w:hAnsi="IRNazanin" w:eastAsia="IRNazanin" w:cs="IRNazanin"/>
          <w:lang w:bidi="fa-IR"/>
          <w:color w:val="111111"/>
          <w:sz w:val="28"/>
          <w:szCs w:val="28"/>
          <w:rtl/>
        </w:rPr>
        <w:t xml:space="preserve">ق = 210</w:t>
      </w:r>
    </w:p>
    <w:p>
      <w:pPr>
        <w:pStyle w:val="BookText"/>
      </w:pPr>
      <w:r>
        <w:rPr>
          <w:rFonts w:ascii="IRNazanin" w:hAnsi="IRNazanin" w:eastAsia="IRNazanin" w:cs="IRNazanin"/>
          <w:lang w:bidi="fa-IR"/>
          <w:color w:val="111111"/>
          <w:sz w:val="28"/>
          <w:szCs w:val="28"/>
          <w:rtl/>
        </w:rPr>
        <w:t xml:space="preserve">27 * 20 س [6387] .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46" w:name="pg15460_166987"/>
    <w:bookmarkEnd w:id="146"/>
    <w:p>
      <w:pPr>
        <w:pStyle w:val="Heading3"/>
      </w:pPr>
      <w:bookmarkStart w:id="1222" w:name="_Toc486"/>
      <w:r>
        <w:t>469- نسخة أخرى</w:t>
      </w:r>
      <w:bookmarkEnd w:id="1222"/>
    </w:p>
    <w:p>
      <w:pPr>
        <w:pStyle w:val="BookText"/>
      </w:pPr>
      <w:r>
        <w:rPr>
          <w:rFonts w:ascii="Amiri" w:hAnsi="Amiri" w:eastAsia="Amiri" w:cs="Amiri"/>
          <w:lang w:bidi="ar-SA"/>
          <w:color w:val="111111"/>
          <w:sz w:val="28"/>
          <w:szCs w:val="28"/>
          <w:rtl/>
        </w:rPr>
        <w:t xml:space="preserve">مخرومة الطرفين .</w:t>
      </w:r>
    </w:p>
    <w:p>
      <w:pPr>
        <w:pStyle w:val="BookText"/>
      </w:pPr>
      <w:r>
        <w:rPr>
          <w:rFonts w:ascii="IRNazanin" w:hAnsi="IRNazanin" w:eastAsia="IRNazanin" w:cs="IRNazanin"/>
          <w:lang w:bidi="fa-IR"/>
          <w:color w:val="111111"/>
          <w:sz w:val="28"/>
          <w:szCs w:val="28"/>
          <w:rtl/>
        </w:rPr>
        <w:t xml:space="preserve">ق = 203</w:t>
      </w:r>
    </w:p>
    <w:p>
      <w:pPr>
        <w:pStyle w:val="BookText"/>
      </w:pPr>
      <w:r>
        <w:rPr>
          <w:rFonts w:ascii="Times New Roman" w:hAnsi="Times New Roman" w:eastAsia="Times New Roman" w:cs="Times New Roman"/>
          <w:lang w:val="en-US" w:bidi="en-US"/>
          <w:color w:val="111111"/>
          <w:sz w:val="28"/>
          <w:szCs w:val="28"/>
          <w:rtl/>
        </w:rPr>
        <w:t xml:space="preserve">27 × 20</w:t>
      </w:r>
      <w:r>
        <w:rPr>
          <w:rFonts w:ascii="IRNazanin" w:hAnsi="IRNazanin" w:eastAsia="IRNazanin" w:cs="IRNazanin"/>
          <w:lang w:bidi="fa-IR"/>
          <w:color w:val="111111"/>
          <w:sz w:val="28"/>
          <w:szCs w:val="28"/>
          <w:rtl/>
        </w:rPr>
        <w:t xml:space="preserve">س [2994] .</w:t>
      </w:r>
    </w:p>
    <w:p>
      <w:pPr>
        <w:pStyle w:val="Heading3"/>
      </w:pPr>
      <w:bookmarkStart w:id="1223" w:name="_Toc487"/>
      <w:r>
        <w:t>470- نسخة أخرى</w:t>
      </w:r>
      <w:bookmarkEnd w:id="1223"/>
    </w:p>
    <w:p>
      <w:pPr>
        <w:pStyle w:val="BookText"/>
      </w:pPr>
      <w:r>
        <w:rPr>
          <w:rFonts w:ascii="IRNazanin" w:hAnsi="IRNazanin" w:eastAsia="IRNazanin" w:cs="IRNazanin"/>
          <w:lang w:bidi="fa-IR"/>
          <w:color w:val="111111"/>
          <w:sz w:val="28"/>
          <w:szCs w:val="28"/>
          <w:rtl/>
        </w:rPr>
        <w:t xml:space="preserve">مأروضة ، كتبها : حاج حسین بن جرجیس بن عبدالوهاب ابن علي بن رجب سنة /1235ه</w:t>
      </w:r>
    </w:p>
    <w:p>
      <w:pPr>
        <w:pStyle w:val="BookText"/>
      </w:pPr>
      <w:r>
        <w:rPr>
          <w:rFonts w:ascii="IRNazanin" w:hAnsi="IRNazanin" w:eastAsia="IRNazanin" w:cs="IRNazanin"/>
          <w:lang w:bidi="fa-IR"/>
          <w:color w:val="111111"/>
          <w:sz w:val="28"/>
          <w:szCs w:val="28"/>
          <w:rtl/>
        </w:rPr>
        <w:t xml:space="preserve">ق =210</w:t>
      </w:r>
    </w:p>
    <w:p>
      <w:pPr>
        <w:pStyle w:val="BookText"/>
      </w:pPr>
      <w:r>
        <w:rPr>
          <w:rFonts w:ascii="IRNazanin" w:hAnsi="IRNazanin" w:eastAsia="IRNazanin" w:cs="IRNazanin"/>
          <w:lang w:bidi="fa-IR"/>
          <w:color w:val="111111"/>
          <w:sz w:val="28"/>
          <w:szCs w:val="28"/>
          <w:rtl/>
        </w:rPr>
        <w:t xml:space="preserve">31 * 15س [2282] .</w:t>
      </w:r>
    </w:p>
    <w:p>
      <w:pPr>
        <w:pStyle w:val="Heading3"/>
      </w:pPr>
      <w:bookmarkStart w:id="1224" w:name="_Toc488"/>
      <w:r>
        <w:t>471- مفاتيح الغيب ( تفسير الرازي )</w:t>
      </w:r>
      <w:bookmarkEnd w:id="1224"/>
    </w:p>
    <w:p>
      <w:pPr>
        <w:pStyle w:val="BookText"/>
      </w:pPr>
      <w:r>
        <w:rPr>
          <w:rFonts w:ascii="Amiri" w:hAnsi="Amiri" w:eastAsia="Amiri" w:cs="Amiri"/>
          <w:lang w:bidi="ar-SA"/>
          <w:color w:val="111111"/>
          <w:sz w:val="28"/>
          <w:szCs w:val="28"/>
          <w:rtl/>
        </w:rPr>
        <w:t xml:space="preserve">مؤلفه : فخر الدين محمد بن عمر التميمي الرازي (ت - 606 ه ).</w:t>
      </w:r>
    </w:p>
    <w:p>
      <w:pPr>
        <w:pStyle w:val="BookText"/>
      </w:pPr>
      <w:r>
        <w:rPr>
          <w:rFonts w:ascii="IRNazanin" w:hAnsi="IRNazanin" w:eastAsia="IRNazanin" w:cs="IRNazanin"/>
          <w:lang w:bidi="fa-IR"/>
          <w:color w:val="111111"/>
          <w:sz w:val="28"/>
          <w:szCs w:val="28"/>
          <w:rtl/>
        </w:rPr>
        <w:t xml:space="preserve">مطبوع مشهور ، انفلر المعجم ص /917 .</w:t>
      </w:r>
    </w:p>
    <w:p>
      <w:pPr>
        <w:pStyle w:val="BookText"/>
      </w:pPr>
      <w:r>
        <w:rPr>
          <w:rFonts w:ascii="Amiri" w:hAnsi="Amiri" w:eastAsia="Amiri" w:cs="Amiri"/>
          <w:lang w:bidi="ar-SA"/>
          <w:color w:val="111111"/>
          <w:sz w:val="28"/>
          <w:szCs w:val="28"/>
          <w:rtl/>
        </w:rPr>
        <w:t xml:space="preserve">جزء فيه تفسير ( سورة النور ) ، حسن الخط جيد.</w:t>
      </w:r>
    </w:p>
    <w:p>
      <w:pPr>
        <w:pStyle w:val="BookText"/>
      </w:pPr>
      <w:r>
        <w:rPr>
          <w:rFonts w:ascii="Amiri" w:hAnsi="Amiri" w:eastAsia="Amiri" w:cs="Amiri"/>
          <w:lang w:bidi="ar-SA"/>
          <w:color w:val="111111"/>
          <w:sz w:val="28"/>
          <w:szCs w:val="28"/>
          <w:rtl/>
        </w:rPr>
        <w:t xml:space="preserve">من ( موقوفات ) الوزير سليمان باشا ، سنة / 1222ه .</w:t>
      </w:r>
    </w:p>
    <w:p>
      <w:pPr>
        <w:pStyle w:val="BookText"/>
      </w:pPr>
      <w:r>
        <w:rPr>
          <w:rFonts w:ascii="IRNazanin" w:hAnsi="IRNazanin" w:eastAsia="IRNazanin" w:cs="IRNazanin"/>
          <w:lang w:bidi="fa-IR"/>
          <w:color w:val="111111"/>
          <w:sz w:val="28"/>
          <w:szCs w:val="28"/>
          <w:rtl/>
        </w:rPr>
        <w:t xml:space="preserve">ق = 214</w:t>
      </w:r>
    </w:p>
    <w:p>
      <w:pPr>
        <w:pStyle w:val="BookText"/>
      </w:pPr>
      <w:r>
        <w:rPr>
          <w:rFonts w:ascii="Times New Roman" w:hAnsi="Times New Roman" w:eastAsia="Times New Roman" w:cs="Times New Roman"/>
          <w:lang w:val="en-US" w:bidi="en-US"/>
          <w:color w:val="111111"/>
          <w:sz w:val="28"/>
          <w:szCs w:val="28"/>
          <w:rtl/>
        </w:rPr>
        <w:t xml:space="preserve">22×14 </w:t>
      </w:r>
      <w:r>
        <w:rPr>
          <w:rFonts w:ascii="IRNazanin" w:hAnsi="IRNazanin" w:eastAsia="IRNazanin" w:cs="IRNazanin"/>
          <w:lang w:bidi="fa-IR"/>
          <w:color w:val="111111"/>
          <w:sz w:val="28"/>
          <w:szCs w:val="28"/>
          <w:rtl/>
        </w:rPr>
        <w:t xml:space="preserve">س [2352] •</w:t>
      </w:r>
    </w:p>
    <w:p>
      <w:pPr>
        <w:pStyle w:val="Heading3"/>
      </w:pPr>
      <w:bookmarkStart w:id="1225" w:name="_Toc489"/>
      <w:r>
        <w:t>472- نسخة اخرى</w:t>
      </w:r>
      <w:bookmarkEnd w:id="1225"/>
    </w:p>
    <w:p>
      <w:pPr>
        <w:pStyle w:val="BookText"/>
      </w:pPr>
      <w:r>
        <w:rPr>
          <w:rFonts w:ascii="Amiri" w:hAnsi="Amiri" w:eastAsia="Amiri" w:cs="Amiri"/>
          <w:lang w:bidi="ar-SA"/>
          <w:color w:val="111111"/>
          <w:sz w:val="28"/>
          <w:szCs w:val="28"/>
          <w:rtl/>
        </w:rPr>
        <w:t xml:space="preserve">المجلد الثاني .</w:t>
      </w:r>
    </w:p>
    <w:p>
      <w:pPr>
        <w:pStyle w:val="BookText"/>
      </w:pPr>
      <w:r>
        <w:rPr>
          <w:rFonts w:ascii="Amiri" w:hAnsi="Amiri" w:eastAsia="Amiri" w:cs="Amiri"/>
          <w:lang w:bidi="ar-SA"/>
          <w:color w:val="111111"/>
          <w:sz w:val="28"/>
          <w:szCs w:val="28"/>
          <w:rtl/>
        </w:rPr>
        <w:t xml:space="preserve">ملكها أحدهم في سنة / 1038ه ، ثم : أحمد المدرس في جامع الداوودية سنة / 1245ه والحاج محمد أمين الزند .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47" w:name="pg15460_166988"/>
    <w:bookmarkEnd w:id="147"/>
    <w:p>
      <w:pPr>
        <w:pStyle w:val="BookText"/>
      </w:pPr>
      <w:r>
        <w:rPr>
          <w:rFonts w:ascii="Amiri" w:hAnsi="Amiri" w:eastAsia="Amiri" w:cs="Amiri"/>
          <w:lang w:bidi="ar-SA"/>
          <w:color w:val="111111"/>
          <w:sz w:val="28"/>
          <w:szCs w:val="28"/>
          <w:rtl/>
        </w:rPr>
        <w:t xml:space="preserve">كتبت سنة / 705ه</w:t>
      </w:r>
    </w:p>
    <w:p>
      <w:pPr>
        <w:pStyle w:val="BookText"/>
      </w:pPr>
      <w:r>
        <w:rPr>
          <w:rFonts w:ascii="Times New Roman" w:hAnsi="Times New Roman" w:eastAsia="Times New Roman" w:cs="Times New Roman"/>
          <w:lang w:val="en-US" w:bidi="en-US"/>
          <w:color w:val="111111"/>
          <w:sz w:val="28"/>
          <w:szCs w:val="28"/>
          <w:rtl/>
        </w:rPr>
        <w:t xml:space="preserve">30 × 22</w:t>
      </w:r>
      <w:r>
        <w:rPr>
          <w:rFonts w:ascii="IRNazanin" w:hAnsi="IRNazanin" w:eastAsia="IRNazanin" w:cs="IRNazanin"/>
          <w:lang w:bidi="fa-IR"/>
          <w:color w:val="111111"/>
          <w:sz w:val="28"/>
          <w:szCs w:val="28"/>
          <w:rtl/>
        </w:rPr>
        <w:t xml:space="preserve">س [2250 ب].</w:t>
      </w:r>
    </w:p>
    <w:p>
      <w:pPr>
        <w:pStyle w:val="Heading3"/>
      </w:pPr>
      <w:bookmarkStart w:id="1226" w:name="_Toc490"/>
      <w:r>
        <w:t>473۔ نسخة أخرى</w:t>
      </w:r>
      <w:bookmarkEnd w:id="1226"/>
    </w:p>
    <w:p>
      <w:pPr>
        <w:pStyle w:val="BookText"/>
      </w:pPr>
      <w:r>
        <w:rPr>
          <w:rFonts w:ascii="Amiri" w:hAnsi="Amiri" w:eastAsia="Amiri" w:cs="Amiri"/>
          <w:lang w:bidi="ar-SA"/>
          <w:color w:val="111111"/>
          <w:sz w:val="28"/>
          <w:szCs w:val="28"/>
          <w:rtl/>
        </w:rPr>
        <w:t xml:space="preserve">تفسير سورة ( الفاتحة )</w:t>
      </w:r>
    </w:p>
    <w:p>
      <w:pPr>
        <w:pStyle w:val="BookText"/>
      </w:pPr>
      <w:r>
        <w:rPr>
          <w:rFonts w:ascii="IRNazanin" w:hAnsi="IRNazanin" w:eastAsia="IRNazanin" w:cs="IRNazanin"/>
          <w:lang w:bidi="fa-IR"/>
          <w:color w:val="111111"/>
          <w:sz w:val="28"/>
          <w:szCs w:val="28"/>
          <w:rtl/>
        </w:rPr>
        <w:t xml:space="preserve">كتبها : شكر الله بن مرتضی بن همام الدين بن محمد بن مدهم الشافعي الشرواني في زاوية الشيخ تقي الدين البايزيدي ، في سنة/ 854ه .</w:t>
      </w:r>
    </w:p>
    <w:p>
      <w:pPr>
        <w:pStyle w:val="BookText"/>
      </w:pPr>
      <w:r>
        <w:rPr>
          <w:rFonts w:ascii="IRNazanin" w:hAnsi="IRNazanin" w:eastAsia="IRNazanin" w:cs="IRNazanin"/>
          <w:lang w:bidi="fa-IR"/>
          <w:color w:val="111111"/>
          <w:sz w:val="28"/>
          <w:szCs w:val="28"/>
          <w:rtl/>
        </w:rPr>
        <w:t xml:space="preserve">ق = 106</w:t>
      </w:r>
    </w:p>
    <w:p>
      <w:pPr>
        <w:pStyle w:val="BookText"/>
      </w:pPr>
      <w:r>
        <w:rPr>
          <w:rFonts w:ascii="IRNazanin" w:hAnsi="IRNazanin" w:eastAsia="IRNazanin" w:cs="IRNazanin"/>
          <w:lang w:bidi="fa-IR"/>
          <w:color w:val="111111"/>
          <w:sz w:val="28"/>
          <w:szCs w:val="28"/>
          <w:rtl/>
        </w:rPr>
        <w:t xml:space="preserve">28 * 22س [2316/1 - 2317 مجامع].</w:t>
      </w:r>
    </w:p>
    <w:p>
      <w:pPr>
        <w:pStyle w:val="Heading3"/>
      </w:pPr>
      <w:bookmarkStart w:id="1227" w:name="_Toc491"/>
      <w:r>
        <w:t>474- نسخة أخرى</w:t>
      </w:r>
      <w:bookmarkEnd w:id="1227"/>
    </w:p>
    <w:p>
      <w:pPr>
        <w:pStyle w:val="BookText"/>
      </w:pPr>
      <w:r>
        <w:rPr>
          <w:rFonts w:ascii="Amiri" w:hAnsi="Amiri" w:eastAsia="Amiri" w:cs="Amiri"/>
          <w:lang w:bidi="ar-SA"/>
          <w:color w:val="111111"/>
          <w:sz w:val="28"/>
          <w:szCs w:val="28"/>
          <w:rtl/>
        </w:rPr>
        <w:t xml:space="preserve">حسنة الخط. ، تبدأ من سورة ( الكهف ) وتنتهي بسورة ( الزخرف ).</w:t>
      </w:r>
    </w:p>
    <w:p>
      <w:pPr>
        <w:pStyle w:val="BookText"/>
      </w:pPr>
      <w:r>
        <w:rPr>
          <w:rFonts w:ascii="IRNazanin" w:hAnsi="IRNazanin" w:eastAsia="IRNazanin" w:cs="IRNazanin"/>
          <w:lang w:bidi="fa-IR"/>
          <w:color w:val="111111"/>
          <w:sz w:val="28"/>
          <w:szCs w:val="28"/>
          <w:rtl/>
        </w:rPr>
        <w:t xml:space="preserve">من ( موقوفات ) الوزير داود باشا ، وملكها : شمس الدین ابن قطب بن مسلم المسمى بالمنشی ، في رجب من سنة /805ه .</w:t>
      </w:r>
    </w:p>
    <w:p>
      <w:pPr>
        <w:pStyle w:val="BookText"/>
      </w:pPr>
      <w:r>
        <w:rPr>
          <w:rFonts w:ascii="IRNazanin" w:hAnsi="IRNazanin" w:eastAsia="IRNazanin" w:cs="IRNazanin"/>
          <w:lang w:bidi="fa-IR"/>
          <w:color w:val="111111"/>
          <w:sz w:val="28"/>
          <w:szCs w:val="28"/>
          <w:rtl/>
        </w:rPr>
        <w:t xml:space="preserve">ق= 208</w:t>
      </w:r>
    </w:p>
    <w:p>
      <w:pPr>
        <w:pStyle w:val="BookText"/>
      </w:pPr>
      <w:r>
        <w:rPr>
          <w:rFonts w:ascii="Amiri" w:hAnsi="Amiri" w:eastAsia="Amiri" w:cs="Amiri"/>
          <w:lang w:bidi="ar-SA"/>
          <w:color w:val="111111"/>
          <w:sz w:val="28"/>
          <w:szCs w:val="28"/>
          <w:rtl/>
        </w:rPr>
        <w:t xml:space="preserve">مخرومة الآخر .</w:t>
      </w:r>
    </w:p>
    <w:p>
      <w:pPr>
        <w:pStyle w:val="BookText"/>
      </w:pPr>
      <w:r>
        <w:rPr>
          <w:rFonts w:ascii="Times New Roman" w:hAnsi="Times New Roman" w:eastAsia="Times New Roman" w:cs="Times New Roman"/>
          <w:lang w:val="en-US" w:bidi="en-US"/>
          <w:color w:val="111111"/>
          <w:sz w:val="28"/>
          <w:szCs w:val="28"/>
          <w:rtl/>
        </w:rPr>
        <w:t xml:space="preserve">50 × 34</w:t>
      </w:r>
      <w:r>
        <w:rPr>
          <w:rFonts w:ascii="IRNazanin" w:hAnsi="IRNazanin" w:eastAsia="IRNazanin" w:cs="IRNazanin"/>
          <w:lang w:bidi="fa-IR"/>
          <w:color w:val="111111"/>
          <w:sz w:val="28"/>
          <w:szCs w:val="28"/>
          <w:rtl/>
        </w:rPr>
        <w:t xml:space="preserve">س [2237] .</w:t>
      </w:r>
    </w:p>
    <w:p>
      <w:pPr>
        <w:pStyle w:val="Heading3"/>
      </w:pPr>
      <w:bookmarkStart w:id="1228" w:name="_Toc492"/>
      <w:r>
        <w:t>475 - نسخة أخرى</w:t>
      </w:r>
      <w:bookmarkEnd w:id="1228"/>
    </w:p>
    <w:p>
      <w:pPr>
        <w:pStyle w:val="BookText"/>
      </w:pPr>
      <w:r>
        <w:rPr>
          <w:rFonts w:ascii="IRNazanin" w:hAnsi="IRNazanin" w:eastAsia="IRNazanin" w:cs="IRNazanin"/>
          <w:lang w:bidi="fa-IR"/>
          <w:color w:val="111111"/>
          <w:sz w:val="28"/>
          <w:szCs w:val="28"/>
          <w:rtl/>
        </w:rPr>
        <w:t xml:space="preserve">المجلد الأول .</w:t>
      </w:r>
    </w:p>
    <w:p>
      <w:pPr>
        <w:pStyle w:val="BookText"/>
      </w:pPr>
      <w:r>
        <w:rPr>
          <w:rFonts w:ascii="Amiri" w:hAnsi="Amiri" w:eastAsia="Amiri" w:cs="Amiri"/>
          <w:lang w:bidi="ar-SA"/>
          <w:color w:val="111111"/>
          <w:sz w:val="28"/>
          <w:szCs w:val="28"/>
          <w:rtl/>
        </w:rPr>
        <w:t xml:space="preserve">ملكها : أحمد المدرس في المدرسة الداوودية في بغداد سنة/1245ه</w:t>
      </w:r>
    </w:p>
    <w:p>
      <w:pPr>
        <w:pStyle w:val="BookText"/>
      </w:pPr>
      <w:r>
        <w:rPr>
          <w:rFonts w:ascii="IRNazanin" w:hAnsi="IRNazanin" w:eastAsia="IRNazanin" w:cs="IRNazanin"/>
          <w:lang w:bidi="fa-IR"/>
          <w:color w:val="111111"/>
          <w:sz w:val="28"/>
          <w:szCs w:val="28"/>
          <w:rtl/>
        </w:rPr>
        <w:t xml:space="preserve">ق=526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48" w:name="pg15460_166989"/>
    <w:bookmarkEnd w:id="148"/>
    <w:p>
      <w:pPr>
        <w:pStyle w:val="BookText"/>
      </w:pPr>
      <w:r>
        <w:rPr>
          <w:rFonts w:ascii="IRNazanin" w:hAnsi="IRNazanin" w:eastAsia="IRNazanin" w:cs="IRNazanin"/>
          <w:lang w:bidi="fa-IR"/>
          <w:color w:val="111111"/>
          <w:sz w:val="28"/>
          <w:szCs w:val="28"/>
          <w:rtl/>
        </w:rPr>
        <w:t xml:space="preserve">31 * 20 س [2250 آ]</w:t>
      </w:r>
    </w:p>
    <w:p>
      <w:pPr>
        <w:pStyle w:val="Heading3"/>
      </w:pPr>
      <w:bookmarkStart w:id="1229" w:name="_Toc493"/>
      <w:r>
        <w:t>476۔ نسخة أخرى</w:t>
      </w:r>
      <w:bookmarkEnd w:id="1229"/>
    </w:p>
    <w:p>
      <w:pPr>
        <w:pStyle w:val="BookText"/>
      </w:pPr>
      <w:r>
        <w:rPr>
          <w:rFonts w:ascii="Amiri" w:hAnsi="Amiri" w:eastAsia="Amiri" w:cs="Amiri"/>
          <w:lang w:bidi="ar-SA"/>
          <w:color w:val="111111"/>
          <w:sz w:val="28"/>
          <w:szCs w:val="28"/>
          <w:rtl/>
        </w:rPr>
        <w:t xml:space="preserve">مجلد فيه تفسير سورة ( الفاتحة ) ، خطها جيد ، كتبها : جلال بن أحمد بن محمود الرومي في سنة / 715ه .</w:t>
      </w:r>
    </w:p>
    <w:p>
      <w:pPr>
        <w:pStyle w:val="BookText"/>
      </w:pPr>
      <w:r>
        <w:rPr>
          <w:rFonts w:ascii="IRNazanin" w:hAnsi="IRNazanin" w:eastAsia="IRNazanin" w:cs="IRNazanin"/>
          <w:lang w:bidi="fa-IR"/>
          <w:color w:val="111111"/>
          <w:sz w:val="28"/>
          <w:szCs w:val="28"/>
          <w:rtl/>
        </w:rPr>
        <w:t xml:space="preserve">ق = 91</w:t>
      </w:r>
    </w:p>
    <w:p>
      <w:pPr>
        <w:pStyle w:val="BookText"/>
      </w:pPr>
      <w:r>
        <w:rPr>
          <w:rFonts w:ascii="IRNazanin" w:hAnsi="IRNazanin" w:eastAsia="IRNazanin" w:cs="IRNazanin"/>
          <w:lang w:bidi="fa-IR"/>
          <w:color w:val="111111"/>
          <w:sz w:val="28"/>
          <w:szCs w:val="28"/>
          <w:rtl/>
        </w:rPr>
        <w:t xml:space="preserve">24 * 17 س [2105] .</w:t>
      </w:r>
    </w:p>
    <w:p>
      <w:pPr>
        <w:pStyle w:val="Heading3"/>
      </w:pPr>
      <w:bookmarkStart w:id="1230" w:name="_Toc494"/>
      <w:r>
        <w:t>477- نسخة اخرى</w:t>
      </w:r>
      <w:bookmarkEnd w:id="1230"/>
    </w:p>
    <w:p>
      <w:pPr>
        <w:pStyle w:val="BookText"/>
      </w:pPr>
      <w:r>
        <w:rPr>
          <w:rFonts w:ascii="Amiri" w:hAnsi="Amiri" w:eastAsia="Amiri" w:cs="Amiri"/>
          <w:lang w:bidi="ar-SA"/>
          <w:color w:val="111111"/>
          <w:sz w:val="28"/>
          <w:szCs w:val="28"/>
          <w:rtl/>
        </w:rPr>
        <w:t xml:space="preserve">الجزء الثاني .</w:t>
      </w:r>
    </w:p>
    <w:p>
      <w:pPr>
        <w:pStyle w:val="BookText"/>
      </w:pPr>
      <w:r>
        <w:rPr>
          <w:rFonts w:ascii="Amiri" w:hAnsi="Amiri" w:eastAsia="Amiri" w:cs="Amiri"/>
          <w:lang w:bidi="ar-SA"/>
          <w:color w:val="111111"/>
          <w:sz w:val="28"/>
          <w:szCs w:val="28"/>
          <w:rtl/>
        </w:rPr>
        <w:t xml:space="preserve">وفيه تفسير سورة ( البقرة ) ، آ|خرها مأروض .</w:t>
      </w:r>
    </w:p>
    <w:p>
      <w:pPr>
        <w:pStyle w:val="BookText"/>
      </w:pPr>
      <w:r>
        <w:rPr>
          <w:rFonts w:ascii="Amiri" w:hAnsi="Amiri" w:eastAsia="Amiri" w:cs="Amiri"/>
          <w:lang w:bidi="ar-SA"/>
          <w:color w:val="111111"/>
          <w:sz w:val="28"/>
          <w:szCs w:val="28"/>
          <w:rtl/>
        </w:rPr>
        <w:t xml:space="preserve">كتبه : علي بن محمد بن عثمان في سنة / 679ه . من ( موقوفات ) سليمان باشا سنة / 1222ه .</w:t>
      </w:r>
    </w:p>
    <w:p>
      <w:pPr>
        <w:pStyle w:val="BookText"/>
      </w:pPr>
      <w:r>
        <w:rPr>
          <w:rFonts w:ascii="IRNazanin" w:hAnsi="IRNazanin" w:eastAsia="IRNazanin" w:cs="IRNazanin"/>
          <w:lang w:bidi="fa-IR"/>
          <w:color w:val="111111"/>
          <w:sz w:val="28"/>
          <w:szCs w:val="28"/>
          <w:rtl/>
        </w:rPr>
        <w:t xml:space="preserve">ق = 181</w:t>
      </w:r>
    </w:p>
    <w:p>
      <w:pPr>
        <w:pStyle w:val="BookText"/>
      </w:pPr>
      <w:r>
        <w:rPr>
          <w:rFonts w:ascii="IRNazanin" w:hAnsi="IRNazanin" w:eastAsia="IRNazanin" w:cs="IRNazanin"/>
          <w:lang w:bidi="fa-IR"/>
          <w:color w:val="111111"/>
          <w:sz w:val="28"/>
          <w:szCs w:val="28"/>
          <w:rtl/>
        </w:rPr>
        <w:t xml:space="preserve">25 * 17 س [2314] .</w:t>
      </w:r>
    </w:p>
    <w:p>
      <w:pPr>
        <w:pStyle w:val="Heading3"/>
      </w:pPr>
      <w:bookmarkStart w:id="1231" w:name="_Toc495"/>
      <w:r>
        <w:t>478- نسخة أخرى</w:t>
      </w:r>
      <w:bookmarkEnd w:id="1231"/>
    </w:p>
    <w:p>
      <w:pPr>
        <w:pStyle w:val="BookText"/>
      </w:pPr>
      <w:r>
        <w:rPr>
          <w:rFonts w:ascii="IRNazanin" w:hAnsi="IRNazanin" w:eastAsia="IRNazanin" w:cs="IRNazanin"/>
          <w:lang w:bidi="fa-IR"/>
          <w:color w:val="111111"/>
          <w:sz w:val="28"/>
          <w:szCs w:val="28"/>
          <w:rtl/>
        </w:rPr>
        <w:t xml:space="preserve">المجلد الأول .</w:t>
      </w:r>
    </w:p>
    <w:p>
      <w:pPr>
        <w:pStyle w:val="BookText"/>
      </w:pPr>
      <w:r>
        <w:rPr>
          <w:rFonts w:ascii="Amiri" w:hAnsi="Amiri" w:eastAsia="Amiri" w:cs="Amiri"/>
          <w:lang w:bidi="ar-SA"/>
          <w:color w:val="111111"/>
          <w:sz w:val="28"/>
          <w:szCs w:val="28"/>
          <w:rtl/>
        </w:rPr>
        <w:t xml:space="preserve">وفيه تفسير سورتي ( آل عمران والنساء ) . خطها جيد قديم .</w:t>
      </w:r>
    </w:p>
    <w:p>
      <w:pPr>
        <w:pStyle w:val="BookText"/>
      </w:pPr>
      <w:r>
        <w:rPr>
          <w:rFonts w:ascii="IRNazanin" w:hAnsi="IRNazanin" w:eastAsia="IRNazanin" w:cs="IRNazanin"/>
          <w:lang w:bidi="fa-IR"/>
          <w:color w:val="111111"/>
          <w:sz w:val="28"/>
          <w:szCs w:val="28"/>
          <w:rtl/>
        </w:rPr>
        <w:t xml:space="preserve">ق = 181</w:t>
      </w:r>
    </w:p>
    <w:p>
      <w:pPr>
        <w:pStyle w:val="BookText"/>
      </w:pPr>
      <w:r>
        <w:rPr>
          <w:rFonts w:ascii="Times New Roman" w:hAnsi="Times New Roman" w:eastAsia="Times New Roman" w:cs="Times New Roman"/>
          <w:lang w:val="en-US" w:bidi="en-US"/>
          <w:color w:val="111111"/>
          <w:sz w:val="28"/>
          <w:szCs w:val="28"/>
          <w:rtl/>
        </w:rPr>
        <w:t xml:space="preserve">26 × 18</w:t>
      </w:r>
      <w:r>
        <w:rPr>
          <w:rFonts w:ascii="IRNazanin" w:hAnsi="IRNazanin" w:eastAsia="IRNazanin" w:cs="IRNazanin"/>
          <w:lang w:bidi="fa-IR"/>
          <w:color w:val="111111"/>
          <w:sz w:val="28"/>
          <w:szCs w:val="28"/>
          <w:rtl/>
        </w:rPr>
        <w:t xml:space="preserve">س [2315] .</w:t>
      </w:r>
    </w:p>
    <w:p>
      <w:pPr>
        <w:pStyle w:val="Heading3"/>
      </w:pPr>
      <w:bookmarkStart w:id="1232" w:name="_Toc496"/>
      <w:r>
        <w:t>479- نسخة اخرى</w:t>
      </w:r>
      <w:bookmarkEnd w:id="1232"/>
    </w:p>
    <w:p>
      <w:pPr>
        <w:pStyle w:val="BookText"/>
      </w:pPr>
      <w:r>
        <w:rPr>
          <w:rFonts w:ascii="IRNazanin" w:hAnsi="IRNazanin" w:eastAsia="IRNazanin" w:cs="IRNazanin"/>
          <w:lang w:bidi="fa-IR"/>
          <w:color w:val="111111"/>
          <w:sz w:val="28"/>
          <w:szCs w:val="28"/>
          <w:rtl/>
        </w:rPr>
        <w:t xml:space="preserve">المجلد الثالث .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49" w:name="pg15460_166990"/>
    <w:bookmarkEnd w:id="149"/>
    <w:p>
      <w:pPr>
        <w:pStyle w:val="BookText"/>
      </w:pPr>
      <w:r>
        <w:rPr>
          <w:rFonts w:ascii="IRNazanin" w:hAnsi="IRNazanin" w:eastAsia="IRNazanin" w:cs="IRNazanin"/>
          <w:lang w:bidi="fa-IR"/>
          <w:color w:val="111111"/>
          <w:sz w:val="28"/>
          <w:szCs w:val="28"/>
          <w:rtl/>
        </w:rPr>
        <w:t xml:space="preserve">خزائنية نفيسة ، كتبت برسم خزانة « سلطان الوزراء في الأرضين تاج الحق .. علیشاه ».</w:t>
      </w:r>
    </w:p>
    <w:p>
      <w:pPr>
        <w:pStyle w:val="BookText"/>
      </w:pPr>
      <w:r>
        <w:rPr>
          <w:rFonts w:ascii="Amiri" w:hAnsi="Amiri" w:eastAsia="Amiri" w:cs="Amiri"/>
          <w:lang w:bidi="ar-SA"/>
          <w:color w:val="111111"/>
          <w:sz w:val="28"/>
          <w:szCs w:val="28"/>
          <w:rtl/>
        </w:rPr>
        <w:t xml:space="preserve">وفيه تفسير سورة ( النساء ) إلى آخر سورة ( الأنعام ) من ( موقوفات ) سليمان باشا في سنة / 1222ه .</w:t>
      </w:r>
    </w:p>
    <w:p>
      <w:pPr>
        <w:pStyle w:val="BookText"/>
      </w:pPr>
      <w:r>
        <w:rPr>
          <w:rFonts w:ascii="Amiri" w:hAnsi="Amiri" w:eastAsia="Amiri" w:cs="Amiri"/>
          <w:lang w:bidi="ar-SA"/>
          <w:color w:val="111111"/>
          <w:sz w:val="28"/>
          <w:szCs w:val="28"/>
          <w:rtl/>
        </w:rPr>
        <w:t xml:space="preserve">جيدة الخط</w:t>
      </w:r>
    </w:p>
    <w:p>
      <w:pPr>
        <w:pStyle w:val="BookText"/>
      </w:pPr>
      <w:r>
        <w:rPr>
          <w:rFonts w:ascii="IRNazanin" w:hAnsi="IRNazanin" w:eastAsia="IRNazanin" w:cs="IRNazanin"/>
          <w:lang w:bidi="fa-IR"/>
          <w:color w:val="111111"/>
          <w:sz w:val="28"/>
          <w:szCs w:val="28"/>
          <w:rtl/>
        </w:rPr>
        <w:t xml:space="preserve">ق = 284</w:t>
      </w:r>
    </w:p>
    <w:p>
      <w:pPr>
        <w:pStyle w:val="BookText"/>
      </w:pPr>
      <w:r>
        <w:rPr>
          <w:rFonts w:ascii="IRNazanin" w:hAnsi="IRNazanin" w:eastAsia="IRNazanin" w:cs="IRNazanin"/>
          <w:lang w:bidi="fa-IR"/>
          <w:color w:val="111111"/>
          <w:sz w:val="28"/>
          <w:szCs w:val="28"/>
          <w:rtl/>
        </w:rPr>
        <w:t xml:space="preserve">28 * 19 س [2318 ].</w:t>
      </w:r>
    </w:p>
    <w:p>
      <w:pPr>
        <w:pStyle w:val="Heading3"/>
      </w:pPr>
      <w:bookmarkStart w:id="1233" w:name="_Toc497"/>
      <w:r>
        <w:t>480- نسخة اخرى</w:t>
      </w:r>
      <w:bookmarkEnd w:id="1233"/>
    </w:p>
    <w:p>
      <w:pPr>
        <w:pStyle w:val="BookText"/>
      </w:pPr>
      <w:r>
        <w:rPr>
          <w:rFonts w:ascii="IRNazanin" w:hAnsi="IRNazanin" w:eastAsia="IRNazanin" w:cs="IRNazanin"/>
          <w:lang w:bidi="fa-IR"/>
          <w:color w:val="111111"/>
          <w:sz w:val="28"/>
          <w:szCs w:val="28"/>
          <w:rtl/>
        </w:rPr>
        <w:t xml:space="preserve">المجلد الأول .</w:t>
      </w:r>
    </w:p>
    <w:p>
      <w:pPr>
        <w:pStyle w:val="BookText"/>
      </w:pPr>
      <w:r>
        <w:rPr>
          <w:rFonts w:ascii="Amiri" w:hAnsi="Amiri" w:eastAsia="Amiri" w:cs="Amiri"/>
          <w:lang w:bidi="ar-SA"/>
          <w:color w:val="111111"/>
          <w:sz w:val="28"/>
          <w:szCs w:val="28"/>
          <w:rtl/>
        </w:rPr>
        <w:t xml:space="preserve">ملكها : حمزة بن علي بن محمد السورجي ، قديمة الخط .</w:t>
      </w:r>
    </w:p>
    <w:p>
      <w:pPr>
        <w:pStyle w:val="BookText"/>
      </w:pPr>
      <w:r>
        <w:rPr>
          <w:rFonts w:ascii="IRNazanin" w:hAnsi="IRNazanin" w:eastAsia="IRNazanin" w:cs="IRNazanin"/>
          <w:lang w:bidi="fa-IR"/>
          <w:color w:val="111111"/>
          <w:sz w:val="28"/>
          <w:szCs w:val="28"/>
          <w:rtl/>
        </w:rPr>
        <w:t xml:space="preserve">ق = 460</w:t>
      </w:r>
    </w:p>
    <w:p>
      <w:pPr>
        <w:pStyle w:val="BookText"/>
      </w:pPr>
      <w:r>
        <w:rPr>
          <w:rFonts w:ascii="Times New Roman" w:hAnsi="Times New Roman" w:eastAsia="Times New Roman" w:cs="Times New Roman"/>
          <w:lang w:val="en-US" w:bidi="en-US"/>
          <w:color w:val="111111"/>
          <w:sz w:val="28"/>
          <w:szCs w:val="28"/>
          <w:rtl/>
        </w:rPr>
        <w:t xml:space="preserve">30 × 20</w:t>
      </w:r>
      <w:r>
        <w:rPr>
          <w:rFonts w:ascii="IRNazanin" w:hAnsi="IRNazanin" w:eastAsia="IRNazanin" w:cs="IRNazanin"/>
          <w:lang w:bidi="fa-IR"/>
          <w:color w:val="111111"/>
          <w:sz w:val="28"/>
          <w:szCs w:val="28"/>
          <w:rtl/>
        </w:rPr>
        <w:t xml:space="preserve">س [2321] .</w:t>
      </w:r>
    </w:p>
    <w:p>
      <w:pPr>
        <w:pStyle w:val="Heading3"/>
      </w:pPr>
      <w:bookmarkStart w:id="1234" w:name="_Toc498"/>
      <w:r>
        <w:t>481- نسخة أخرى</w:t>
      </w:r>
      <w:bookmarkEnd w:id="1234"/>
    </w:p>
    <w:p>
      <w:pPr>
        <w:pStyle w:val="BookText"/>
      </w:pPr>
      <w:r>
        <w:rPr>
          <w:rFonts w:ascii="Amiri" w:hAnsi="Amiri" w:eastAsia="Amiri" w:cs="Amiri"/>
          <w:lang w:bidi="ar-SA"/>
          <w:color w:val="111111"/>
          <w:sz w:val="28"/>
          <w:szCs w:val="28"/>
          <w:rtl/>
        </w:rPr>
        <w:t xml:space="preserve">مجلد فيه من سورة ( الأعراف ) الى سورة ( هود ) .</w:t>
      </w:r>
    </w:p>
    <w:p>
      <w:pPr>
        <w:pStyle w:val="BookText"/>
      </w:pPr>
      <w:r>
        <w:rPr>
          <w:rFonts w:ascii="IRNazanin" w:hAnsi="IRNazanin" w:eastAsia="IRNazanin" w:cs="IRNazanin"/>
          <w:lang w:bidi="fa-IR"/>
          <w:color w:val="111111"/>
          <w:sz w:val="28"/>
          <w:szCs w:val="28"/>
          <w:rtl/>
        </w:rPr>
        <w:t xml:space="preserve">قديمة الخط جيدته ، كتبها : علي بن عبدالمجيد بن عبدالله الطیب</w:t>
      </w:r>
    </w:p>
    <w:p>
      <w:pPr>
        <w:pStyle w:val="BookText"/>
      </w:pPr>
      <w:r>
        <w:rPr>
          <w:rFonts w:ascii="IRNazanin" w:hAnsi="IRNazanin" w:eastAsia="IRNazanin" w:cs="IRNazanin"/>
          <w:lang w:bidi="fa-IR"/>
          <w:color w:val="111111"/>
          <w:sz w:val="28"/>
          <w:szCs w:val="28"/>
          <w:rtl/>
        </w:rPr>
        <w:t xml:space="preserve">ق= 377</w:t>
      </w:r>
    </w:p>
    <w:p>
      <w:pPr>
        <w:pStyle w:val="BookText"/>
      </w:pPr>
      <w:r>
        <w:rPr>
          <w:rFonts w:ascii="Times New Roman" w:hAnsi="Times New Roman" w:eastAsia="Times New Roman" w:cs="Times New Roman"/>
          <w:lang w:val="en-US" w:bidi="en-US"/>
          <w:color w:val="111111"/>
          <w:sz w:val="28"/>
          <w:szCs w:val="28"/>
          <w:rtl/>
        </w:rPr>
        <w:t xml:space="preserve">26×16</w:t>
      </w:r>
      <w:r>
        <w:rPr>
          <w:rFonts w:ascii="IRNazanin" w:hAnsi="IRNazanin" w:eastAsia="IRNazanin" w:cs="IRNazanin"/>
          <w:lang w:bidi="fa-IR"/>
          <w:color w:val="111111"/>
          <w:sz w:val="28"/>
          <w:szCs w:val="28"/>
          <w:rtl/>
        </w:rPr>
        <w:t xml:space="preserve">س [2332] .</w:t>
      </w:r>
    </w:p>
    <w:p>
      <w:pPr>
        <w:pStyle w:val="Heading3"/>
      </w:pPr>
      <w:bookmarkStart w:id="1235" w:name="_Toc499"/>
      <w:r>
        <w:t>482- نسخة أخرى</w:t>
      </w:r>
      <w:bookmarkEnd w:id="1235"/>
    </w:p>
    <w:p>
      <w:pPr>
        <w:pStyle w:val="BookText"/>
      </w:pPr>
      <w:r>
        <w:rPr>
          <w:rFonts w:ascii="Amiri" w:hAnsi="Amiri" w:eastAsia="Amiri" w:cs="Amiri"/>
          <w:lang w:bidi="ar-SA"/>
          <w:color w:val="111111"/>
          <w:sz w:val="28"/>
          <w:szCs w:val="28"/>
          <w:rtl/>
        </w:rPr>
        <w:t xml:space="preserve">مجلد فيه تفسير سورة ( الفاتحة ) .</w:t>
      </w:r>
    </w:p>
    <w:p>
      <w:pPr>
        <w:pStyle w:val="BookText"/>
      </w:pPr>
      <w:r>
        <w:rPr>
          <w:rFonts w:ascii="IRNazanin" w:hAnsi="IRNazanin" w:eastAsia="IRNazanin" w:cs="IRNazanin"/>
          <w:lang w:bidi="fa-IR"/>
          <w:color w:val="111111"/>
          <w:sz w:val="28"/>
          <w:szCs w:val="28"/>
          <w:rtl/>
        </w:rPr>
        <w:t xml:space="preserve">ق= 140</w:t>
      </w:r>
    </w:p>
    <w:p>
      <w:pPr>
        <w:pStyle w:val="BookText"/>
      </w:pPr>
      <w:r>
        <w:rPr>
          <w:rFonts w:ascii="IRNazanin" w:hAnsi="IRNazanin" w:eastAsia="IRNazanin" w:cs="IRNazanin"/>
          <w:lang w:bidi="fa-IR"/>
          <w:color w:val="111111"/>
          <w:sz w:val="28"/>
          <w:szCs w:val="28"/>
          <w:rtl/>
        </w:rPr>
        <w:t xml:space="preserve">26 * 15س [2343] .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0" w:name="pg15460_166991"/>
    <w:bookmarkEnd w:id="150"/>
    <w:p>
      <w:pPr>
        <w:pStyle w:val="Heading3"/>
      </w:pPr>
      <w:bookmarkStart w:id="1236" w:name="_Toc500"/>
      <w:r>
        <w:t>483- نسخة اخرى</w:t>
      </w:r>
      <w:bookmarkEnd w:id="1236"/>
    </w:p>
    <w:p>
      <w:pPr>
        <w:pStyle w:val="BookText"/>
      </w:pPr>
      <w:r>
        <w:rPr>
          <w:rFonts w:ascii="Amiri" w:hAnsi="Amiri" w:eastAsia="Amiri" w:cs="Amiri"/>
          <w:lang w:bidi="ar-SA"/>
          <w:color w:val="111111"/>
          <w:sz w:val="28"/>
          <w:szCs w:val="28"/>
          <w:rtl/>
        </w:rPr>
        <w:t xml:space="preserve">مجلد فيه تفسير سورة ( الانعام ) قديمة الخط جيدته .</w:t>
      </w:r>
    </w:p>
    <w:p>
      <w:pPr>
        <w:pStyle w:val="BookText"/>
      </w:pPr>
      <w:r>
        <w:rPr>
          <w:rFonts w:ascii="IRNazanin" w:hAnsi="IRNazanin" w:eastAsia="IRNazanin" w:cs="IRNazanin"/>
          <w:lang w:bidi="fa-IR"/>
          <w:color w:val="111111"/>
          <w:sz w:val="28"/>
          <w:szCs w:val="28"/>
          <w:rtl/>
        </w:rPr>
        <w:t xml:space="preserve">ق= 210</w:t>
      </w:r>
    </w:p>
    <w:p>
      <w:pPr>
        <w:pStyle w:val="BookText"/>
      </w:pPr>
      <w:r>
        <w:rPr>
          <w:rFonts w:ascii="IRNazanin" w:hAnsi="IRNazanin" w:eastAsia="IRNazanin" w:cs="IRNazanin"/>
          <w:lang w:bidi="fa-IR"/>
          <w:color w:val="111111"/>
          <w:sz w:val="28"/>
          <w:szCs w:val="28"/>
          <w:rtl/>
        </w:rPr>
        <w:t xml:space="preserve">22 * 16س [2348] .</w:t>
      </w:r>
    </w:p>
    <w:p>
      <w:pPr>
        <w:pStyle w:val="Heading3"/>
      </w:pPr>
      <w:bookmarkStart w:id="1237" w:name="_Toc501"/>
      <w:r>
        <w:t>484- نسخة أخرى</w:t>
      </w:r>
      <w:bookmarkEnd w:id="1237"/>
    </w:p>
    <w:p>
      <w:pPr>
        <w:pStyle w:val="BookText"/>
      </w:pPr>
      <w:r>
        <w:rPr>
          <w:rFonts w:ascii="Amiri" w:hAnsi="Amiri" w:eastAsia="Amiri" w:cs="Amiri"/>
          <w:lang w:bidi="ar-SA"/>
          <w:color w:val="111111"/>
          <w:sz w:val="28"/>
          <w:szCs w:val="28"/>
          <w:rtl/>
        </w:rPr>
        <w:t xml:space="preserve">جزءان في مجلد .</w:t>
      </w:r>
    </w:p>
    <w:p>
      <w:pPr>
        <w:pStyle w:val="BookText"/>
      </w:pPr>
      <w:r>
        <w:rPr>
          <w:rFonts w:ascii="Amiri" w:hAnsi="Amiri" w:eastAsia="Amiri" w:cs="Amiri"/>
          <w:lang w:bidi="ar-SA"/>
          <w:color w:val="111111"/>
          <w:sz w:val="28"/>
          <w:szCs w:val="28"/>
          <w:rtl/>
        </w:rPr>
        <w:t xml:space="preserve">الاول فيه من تفسير سورة ( الانفال ) الى سورة (يوسف) .</w:t>
      </w:r>
    </w:p>
    <w:p>
      <w:pPr>
        <w:pStyle w:val="BookText"/>
      </w:pPr>
      <w:r>
        <w:rPr>
          <w:rFonts w:ascii="Amiri" w:hAnsi="Amiri" w:eastAsia="Amiri" w:cs="Amiri"/>
          <w:lang w:bidi="ar-SA"/>
          <w:color w:val="111111"/>
          <w:sz w:val="28"/>
          <w:szCs w:val="28"/>
          <w:rtl/>
        </w:rPr>
        <w:t xml:space="preserve">والثاني من تفسير بقة سورة ( يوسف ) إلى (المؤمنون) .كتبا في سنة / 705ه .</w:t>
      </w:r>
    </w:p>
    <w:p>
      <w:pPr>
        <w:pStyle w:val="BookText"/>
      </w:pPr>
      <w:r>
        <w:rPr>
          <w:rFonts w:ascii="IRNazanin" w:hAnsi="IRNazanin" w:eastAsia="IRNazanin" w:cs="IRNazanin"/>
          <w:lang w:bidi="fa-IR"/>
          <w:color w:val="111111"/>
          <w:sz w:val="28"/>
          <w:szCs w:val="28"/>
          <w:rtl/>
        </w:rPr>
        <w:t xml:space="preserve">ق=598</w:t>
      </w:r>
    </w:p>
    <w:p>
      <w:pPr>
        <w:pStyle w:val="BookText"/>
      </w:pPr>
      <w:r>
        <w:rPr>
          <w:rFonts w:ascii="Times New Roman" w:hAnsi="Times New Roman" w:eastAsia="Times New Roman" w:cs="Times New Roman"/>
          <w:lang w:val="en-US" w:bidi="en-US"/>
          <w:color w:val="111111"/>
          <w:sz w:val="28"/>
          <w:szCs w:val="28"/>
          <w:rtl/>
        </w:rPr>
        <w:t xml:space="preserve">32 × 24 </w:t>
      </w:r>
      <w:r>
        <w:rPr>
          <w:rFonts w:ascii="IRNazanin" w:hAnsi="IRNazanin" w:eastAsia="IRNazanin" w:cs="IRNazanin"/>
          <w:lang w:bidi="fa-IR"/>
          <w:color w:val="111111"/>
          <w:sz w:val="28"/>
          <w:szCs w:val="28"/>
          <w:rtl/>
        </w:rPr>
        <w:t xml:space="preserve">س [2251 - 2252] .</w:t>
      </w:r>
    </w:p>
    <w:p>
      <w:pPr>
        <w:pStyle w:val="Heading3"/>
      </w:pPr>
      <w:bookmarkStart w:id="1238" w:name="_Toc502"/>
      <w:r>
        <w:t>485- نسخة اخرى</w:t>
      </w:r>
      <w:bookmarkEnd w:id="1238"/>
    </w:p>
    <w:p>
      <w:pPr>
        <w:pStyle w:val="BookText"/>
      </w:pPr>
      <w:r>
        <w:rPr>
          <w:rFonts w:ascii="Amiri" w:hAnsi="Amiri" w:eastAsia="Amiri" w:cs="Amiri"/>
          <w:lang w:bidi="ar-SA"/>
          <w:color w:val="111111"/>
          <w:sz w:val="28"/>
          <w:szCs w:val="28"/>
          <w:rtl/>
        </w:rPr>
        <w:t xml:space="preserve">الجزء الثاني .</w:t>
      </w:r>
    </w:p>
    <w:p>
      <w:pPr>
        <w:pStyle w:val="BookText"/>
      </w:pPr>
      <w:r>
        <w:rPr>
          <w:rFonts w:ascii="Amiri" w:hAnsi="Amiri" w:eastAsia="Amiri" w:cs="Amiri"/>
          <w:lang w:bidi="ar-SA"/>
          <w:color w:val="111111"/>
          <w:sz w:val="28"/>
          <w:szCs w:val="28"/>
          <w:rtl/>
        </w:rPr>
        <w:t xml:space="preserve">أتلفتها الأرضة ، خطها قديم .</w:t>
      </w:r>
    </w:p>
    <w:p>
      <w:pPr>
        <w:pStyle w:val="BookText"/>
      </w:pPr>
      <w:r>
        <w:rPr>
          <w:rFonts w:ascii="IRNazanin" w:hAnsi="IRNazanin" w:eastAsia="IRNazanin" w:cs="IRNazanin"/>
          <w:lang w:bidi="fa-IR"/>
          <w:color w:val="111111"/>
          <w:sz w:val="28"/>
          <w:szCs w:val="28"/>
          <w:rtl/>
        </w:rPr>
        <w:t xml:space="preserve">ق = 92</w:t>
      </w:r>
    </w:p>
    <w:p>
      <w:pPr>
        <w:pStyle w:val="BookText"/>
      </w:pPr>
      <w:r>
        <w:rPr>
          <w:rFonts w:ascii="Times New Roman" w:hAnsi="Times New Roman" w:eastAsia="Times New Roman" w:cs="Times New Roman"/>
          <w:lang w:val="en-US" w:bidi="en-US"/>
          <w:color w:val="111111"/>
          <w:sz w:val="28"/>
          <w:szCs w:val="28"/>
          <w:rtl/>
        </w:rPr>
        <w:t xml:space="preserve">26 × 18</w:t>
      </w:r>
      <w:r>
        <w:rPr>
          <w:rFonts w:ascii="IRNazanin" w:hAnsi="IRNazanin" w:eastAsia="IRNazanin" w:cs="IRNazanin"/>
          <w:lang w:bidi="fa-IR"/>
          <w:color w:val="111111"/>
          <w:sz w:val="28"/>
          <w:szCs w:val="28"/>
          <w:rtl/>
        </w:rPr>
        <w:t xml:space="preserve">س [3718] .</w:t>
      </w:r>
    </w:p>
    <w:p>
      <w:pPr>
        <w:pStyle w:val="Heading3"/>
      </w:pPr>
      <w:bookmarkStart w:id="1239" w:name="_Toc503"/>
      <w:r>
        <w:t>486- نسخة اخرى</w:t>
      </w:r>
      <w:bookmarkEnd w:id="1239"/>
    </w:p>
    <w:p>
      <w:pPr>
        <w:pStyle w:val="BookText"/>
      </w:pPr>
      <w:r>
        <w:rPr>
          <w:rFonts w:ascii="Amiri" w:hAnsi="Amiri" w:eastAsia="Amiri" w:cs="Amiri"/>
          <w:lang w:bidi="ar-SA"/>
          <w:color w:val="111111"/>
          <w:sz w:val="28"/>
          <w:szCs w:val="28"/>
          <w:rtl/>
        </w:rPr>
        <w:t xml:space="preserve">جزء فيه تفسير سورة ( الحج ) خطها قديم مخرومة الاخر .</w:t>
      </w:r>
    </w:p>
    <w:p>
      <w:pPr>
        <w:pStyle w:val="BookText"/>
      </w:pPr>
      <w:r>
        <w:rPr>
          <w:rFonts w:ascii="IRNazanin" w:hAnsi="IRNazanin" w:eastAsia="IRNazanin" w:cs="IRNazanin"/>
          <w:lang w:bidi="fa-IR"/>
          <w:color w:val="111111"/>
          <w:sz w:val="28"/>
          <w:szCs w:val="28"/>
          <w:rtl/>
        </w:rPr>
        <w:t xml:space="preserve">ق= 74</w:t>
      </w:r>
    </w:p>
    <w:p>
      <w:pPr>
        <w:pStyle w:val="BookText"/>
      </w:pPr>
      <w:r>
        <w:rPr>
          <w:rFonts w:ascii="Times New Roman" w:hAnsi="Times New Roman" w:eastAsia="Times New Roman" w:cs="Times New Roman"/>
          <w:lang w:val="en-US" w:bidi="en-US"/>
          <w:color w:val="111111"/>
          <w:sz w:val="28"/>
          <w:szCs w:val="28"/>
          <w:rtl/>
        </w:rPr>
        <w:t xml:space="preserve">26 × 18</w:t>
      </w:r>
      <w:r>
        <w:rPr>
          <w:rFonts w:ascii="IRNazanin" w:hAnsi="IRNazanin" w:eastAsia="IRNazanin" w:cs="IRNazanin"/>
          <w:lang w:bidi="fa-IR"/>
          <w:color w:val="111111"/>
          <w:sz w:val="28"/>
          <w:szCs w:val="28"/>
          <w:rtl/>
        </w:rPr>
        <w:t xml:space="preserve">س [3719] .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1" w:name="pg15460_166992"/>
    <w:bookmarkEnd w:id="151"/>
    <w:p>
      <w:pPr>
        <w:pStyle w:val="Heading3"/>
      </w:pPr>
      <w:bookmarkStart w:id="1240" w:name="_Toc504"/>
      <w:r>
        <w:t>487 ا - نسخة أخرى</w:t>
      </w:r>
      <w:bookmarkEnd w:id="1240"/>
    </w:p>
    <w:p>
      <w:pPr>
        <w:pStyle w:val="BookText"/>
      </w:pPr>
      <w:r>
        <w:rPr>
          <w:rFonts w:ascii="Amiri" w:hAnsi="Amiri" w:eastAsia="Amiri" w:cs="Amiri"/>
          <w:lang w:bidi="ar-SA"/>
          <w:color w:val="111111"/>
          <w:sz w:val="28"/>
          <w:szCs w:val="28"/>
          <w:rtl/>
        </w:rPr>
        <w:t xml:space="preserve">الجزء الثاني .</w:t>
      </w:r>
    </w:p>
    <w:p>
      <w:pPr>
        <w:pStyle w:val="BookText"/>
      </w:pPr>
      <w:r>
        <w:rPr>
          <w:rFonts w:ascii="Amiri" w:hAnsi="Amiri" w:eastAsia="Amiri" w:cs="Amiri"/>
          <w:lang w:bidi="ar-SA"/>
          <w:color w:val="111111"/>
          <w:sz w:val="28"/>
          <w:szCs w:val="28"/>
          <w:rtl/>
        </w:rPr>
        <w:t xml:space="preserve">وفيه تفسير سورة ( البقرة ).</w:t>
      </w:r>
    </w:p>
    <w:p>
      <w:pPr>
        <w:pStyle w:val="BookText"/>
      </w:pPr>
      <w:r>
        <w:rPr>
          <w:rFonts w:ascii="Amiri" w:hAnsi="Amiri" w:eastAsia="Amiri" w:cs="Amiri"/>
          <w:lang w:bidi="ar-SA"/>
          <w:color w:val="111111"/>
          <w:sz w:val="28"/>
          <w:szCs w:val="28"/>
          <w:rtl/>
        </w:rPr>
        <w:t xml:space="preserve">خطها نفيس جداً مضبوطة ، كتبها : محمد بن ... بن حسن بن ابي الحسين بن علي المرقلي في سنة 686ه.</w:t>
      </w:r>
    </w:p>
    <w:p>
      <w:pPr>
        <w:pStyle w:val="BookText"/>
      </w:pPr>
      <w:r>
        <w:rPr>
          <w:rFonts w:ascii="IRNazanin" w:hAnsi="IRNazanin" w:eastAsia="IRNazanin" w:cs="IRNazanin"/>
          <w:lang w:bidi="fa-IR"/>
          <w:color w:val="111111"/>
          <w:sz w:val="28"/>
          <w:szCs w:val="28"/>
          <w:rtl/>
        </w:rPr>
        <w:t xml:space="preserve">جلدها مزخرف .</w:t>
      </w:r>
    </w:p>
    <w:p>
      <w:pPr>
        <w:pStyle w:val="BookText"/>
      </w:pPr>
      <w:r>
        <w:rPr>
          <w:rFonts w:ascii="IRNazanin" w:hAnsi="IRNazanin" w:eastAsia="IRNazanin" w:cs="IRNazanin"/>
          <w:lang w:bidi="fa-IR"/>
          <w:color w:val="111111"/>
          <w:sz w:val="28"/>
          <w:szCs w:val="28"/>
          <w:rtl/>
        </w:rPr>
        <w:t xml:space="preserve">ق=345</w:t>
      </w:r>
    </w:p>
    <w:p>
      <w:pPr>
        <w:pStyle w:val="BookText"/>
      </w:pPr>
      <w:r>
        <w:rPr>
          <w:rFonts w:ascii="Times New Roman" w:hAnsi="Times New Roman" w:eastAsia="Times New Roman" w:cs="Times New Roman"/>
          <w:lang w:val="en-US" w:bidi="en-US"/>
          <w:color w:val="111111"/>
          <w:sz w:val="28"/>
          <w:szCs w:val="28"/>
          <w:rtl/>
        </w:rPr>
        <w:t xml:space="preserve">34× 23 </w:t>
      </w:r>
      <w:r>
        <w:rPr>
          <w:rFonts w:ascii="IRNazanin" w:hAnsi="IRNazanin" w:eastAsia="IRNazanin" w:cs="IRNazanin"/>
          <w:lang w:bidi="fa-IR"/>
          <w:color w:val="111111"/>
          <w:sz w:val="28"/>
          <w:szCs w:val="28"/>
          <w:rtl/>
        </w:rPr>
        <w:t xml:space="preserve">س [2227]</w:t>
      </w:r>
    </w:p>
    <w:p>
      <w:pPr>
        <w:pStyle w:val="Heading3"/>
      </w:pPr>
      <w:bookmarkStart w:id="1241" w:name="_Toc505"/>
      <w:r>
        <w:t>487 ب - مفردات الفاظ القرآن ( المفردات في غريب القرآن )</w:t>
      </w:r>
      <w:bookmarkEnd w:id="1241"/>
    </w:p>
    <w:p>
      <w:pPr>
        <w:pStyle w:val="BookText"/>
      </w:pPr>
      <w:r>
        <w:rPr>
          <w:rFonts w:ascii="Amiri" w:hAnsi="Amiri" w:eastAsia="Amiri" w:cs="Amiri"/>
          <w:lang w:bidi="ar-SA"/>
          <w:color w:val="111111"/>
          <w:sz w:val="28"/>
          <w:szCs w:val="28"/>
          <w:rtl/>
        </w:rPr>
        <w:t xml:space="preserve">مؤلفها : الحسين بن محمد الراغب الأصفهاني(ت - 502ه-).</w:t>
      </w:r>
    </w:p>
    <w:p>
      <w:pPr>
        <w:pStyle w:val="BookText"/>
      </w:pPr>
      <w:r>
        <w:rPr>
          <w:rFonts w:ascii="Amiri" w:hAnsi="Amiri" w:eastAsia="Amiri" w:cs="Amiri"/>
          <w:lang w:bidi="ar-SA"/>
          <w:color w:val="111111"/>
          <w:sz w:val="28"/>
          <w:szCs w:val="28"/>
          <w:rtl/>
        </w:rPr>
        <w:t xml:space="preserve">طبع أكثر من مرة ، آخرها في القاهرة ، سنة 1970م . انظر المعجم ص/923 .</w:t>
      </w:r>
    </w:p>
    <w:p>
      <w:pPr>
        <w:pStyle w:val="BookText"/>
      </w:pPr>
      <w:r>
        <w:rPr>
          <w:rFonts w:ascii="Amiri" w:hAnsi="Amiri" w:eastAsia="Amiri" w:cs="Amiri"/>
          <w:lang w:bidi="ar-SA"/>
          <w:color w:val="111111"/>
          <w:sz w:val="28"/>
          <w:szCs w:val="28"/>
          <w:rtl/>
        </w:rPr>
        <w:t xml:space="preserve">نسخة جيدة .</w:t>
      </w:r>
    </w:p>
    <w:p>
      <w:pPr>
        <w:pStyle w:val="BookText"/>
      </w:pPr>
      <w:r>
        <w:rPr>
          <w:rFonts w:ascii="IRNazanin" w:hAnsi="IRNazanin" w:eastAsia="IRNazanin" w:cs="IRNazanin"/>
          <w:lang w:bidi="fa-IR"/>
          <w:color w:val="111111"/>
          <w:sz w:val="28"/>
          <w:szCs w:val="28"/>
          <w:rtl/>
        </w:rPr>
        <w:t xml:space="preserve">ق =358</w:t>
      </w:r>
    </w:p>
    <w:p>
      <w:pPr>
        <w:pStyle w:val="BookText"/>
      </w:pPr>
      <w:r>
        <w:rPr>
          <w:rFonts w:ascii="Times New Roman" w:hAnsi="Times New Roman" w:eastAsia="Times New Roman" w:cs="Times New Roman"/>
          <w:lang w:val="en-US" w:bidi="en-US"/>
          <w:color w:val="111111"/>
          <w:sz w:val="28"/>
          <w:szCs w:val="28"/>
          <w:rtl/>
        </w:rPr>
        <w:t xml:space="preserve">21 ×14 </w:t>
      </w:r>
      <w:r>
        <w:rPr>
          <w:rFonts w:ascii="IRNazanin" w:hAnsi="IRNazanin" w:eastAsia="IRNazanin" w:cs="IRNazanin"/>
          <w:lang w:bidi="fa-IR"/>
          <w:color w:val="111111"/>
          <w:sz w:val="28"/>
          <w:szCs w:val="28"/>
          <w:rtl/>
        </w:rPr>
        <w:t xml:space="preserve">س [1076].</w:t>
      </w:r>
    </w:p>
    <w:p>
      <w:pPr>
        <w:pStyle w:val="Heading3"/>
      </w:pPr>
      <w:bookmarkStart w:id="1242" w:name="_Toc506"/>
      <w:r>
        <w:t>488- نسخة أخرى</w:t>
      </w:r>
      <w:bookmarkEnd w:id="1242"/>
    </w:p>
    <w:p>
      <w:pPr>
        <w:pStyle w:val="BookText"/>
      </w:pPr>
      <w:r>
        <w:rPr>
          <w:rFonts w:ascii="Amiri" w:hAnsi="Amiri" w:eastAsia="Amiri" w:cs="Amiri"/>
          <w:lang w:bidi="ar-SA"/>
          <w:color w:val="111111"/>
          <w:sz w:val="28"/>
          <w:szCs w:val="28"/>
          <w:rtl/>
        </w:rPr>
        <w:t xml:space="preserve">نفسة جيدة ، مذهبة ، خطها جيد .</w:t>
      </w:r>
    </w:p>
    <w:p>
      <w:pPr>
        <w:pStyle w:val="BookText"/>
      </w:pPr>
      <w:r>
        <w:rPr>
          <w:rFonts w:ascii="Amiri" w:hAnsi="Amiri" w:eastAsia="Amiri" w:cs="Amiri"/>
          <w:lang w:bidi="ar-SA"/>
          <w:color w:val="111111"/>
          <w:sz w:val="28"/>
          <w:szCs w:val="28"/>
          <w:rtl/>
        </w:rPr>
        <w:t xml:space="preserve">كتبت في سنة / 1255ه .</w:t>
      </w:r>
    </w:p>
    <w:p>
      <w:pPr>
        <w:pStyle w:val="BookText"/>
      </w:pPr>
      <w:r>
        <w:rPr>
          <w:rFonts w:ascii="IRNazanin" w:hAnsi="IRNazanin" w:eastAsia="IRNazanin" w:cs="IRNazanin"/>
          <w:lang w:bidi="fa-IR"/>
          <w:color w:val="111111"/>
          <w:sz w:val="28"/>
          <w:szCs w:val="28"/>
          <w:rtl/>
        </w:rPr>
        <w:t xml:space="preserve">ق= 358</w:t>
      </w:r>
    </w:p>
    <w:p>
      <w:pPr>
        <w:pStyle w:val="BookText"/>
      </w:pPr>
      <w:r>
        <w:rPr>
          <w:rFonts w:ascii="IRNazanin" w:hAnsi="IRNazanin" w:eastAsia="IRNazanin" w:cs="IRNazanin"/>
          <w:lang w:bidi="fa-IR"/>
          <w:color w:val="111111"/>
          <w:sz w:val="28"/>
          <w:szCs w:val="28"/>
          <w:rtl/>
        </w:rPr>
        <w:t xml:space="preserve">31 *23 س [1148].</w:t>
      </w:r>
    </w:p>
    <w:p>
      <w:pPr>
        <w:pStyle w:val="Heading3"/>
      </w:pPr>
      <w:bookmarkStart w:id="1243" w:name="_Toc507"/>
      <w:r>
        <w:t>489- نسخة أخرى</w:t>
      </w:r>
      <w:bookmarkEnd w:id="1243"/>
    </w:p>
    <w:p>
      <w:pPr>
        <w:pStyle w:val="BookText"/>
      </w:pPr>
      <w:r>
        <w:rPr>
          <w:rFonts w:ascii="IRNazanin" w:hAnsi="IRNazanin" w:eastAsia="IRNazanin" w:cs="IRNazanin"/>
          <w:lang w:bidi="fa-IR"/>
          <w:color w:val="111111"/>
          <w:sz w:val="28"/>
          <w:szCs w:val="28"/>
          <w:rtl/>
        </w:rPr>
        <w:t xml:space="preserve">ق =125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2" w:name="pg15460_166993"/>
    <w:bookmarkEnd w:id="152"/>
    <w:p>
      <w:pPr>
        <w:pStyle w:val="BookText"/>
      </w:pPr>
      <w:r>
        <w:rPr>
          <w:rFonts w:ascii="Amiri" w:hAnsi="Amiri" w:eastAsia="Amiri" w:cs="Amiri"/>
          <w:lang w:bidi="ar-SA"/>
          <w:color w:val="111111"/>
          <w:sz w:val="28"/>
          <w:szCs w:val="28"/>
          <w:rtl/>
        </w:rPr>
        <w:t xml:space="preserve">كتبت في سنة / 1101ه.</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[6576/3 مجاميع] .</w:t>
      </w:r>
    </w:p>
    <w:p>
      <w:pPr>
        <w:pStyle w:val="Heading3"/>
      </w:pPr>
      <w:bookmarkStart w:id="1244" w:name="_Toc508"/>
      <w:r>
        <w:t>490-المنتخب من كتاب الاسعاف في شرح شواهد القاضي ( البيضاوي) والكشاف</w:t>
      </w:r>
      <w:bookmarkEnd w:id="1244"/>
    </w:p>
    <w:p>
      <w:pPr>
        <w:pStyle w:val="BookText"/>
      </w:pPr>
      <w:r>
        <w:rPr>
          <w:rFonts w:ascii="Amiri" w:hAnsi="Amiri" w:eastAsia="Amiri" w:cs="Amiri"/>
          <w:lang w:bidi="ar-SA"/>
          <w:color w:val="111111"/>
          <w:sz w:val="28"/>
          <w:szCs w:val="28"/>
          <w:rtl/>
        </w:rPr>
        <w:t xml:space="preserve">الاصل والمنتخب ، لخضر بن عطاء الله الموصلي ( ت - 1007ه ) .</w:t>
      </w:r>
    </w:p>
    <w:p>
      <w:pPr>
        <w:pStyle w:val="BookText"/>
      </w:pPr>
      <w:r>
        <w:rPr>
          <w:rFonts w:ascii="Amiri" w:hAnsi="Amiri" w:eastAsia="Amiri" w:cs="Amiri"/>
          <w:lang w:bidi="ar-SA"/>
          <w:color w:val="111111"/>
          <w:sz w:val="28"/>
          <w:szCs w:val="28"/>
          <w:rtl/>
        </w:rPr>
        <w:t xml:space="preserve">أوله : « اللهم يا كشاف ضبابة الأوهام بشموس شواهد العلوم ، يا قاضي لبانة الأفهام من غروس خرائد المرسوم .. » .</w:t>
      </w:r>
    </w:p>
    <w:p>
      <w:pPr>
        <w:pStyle w:val="BookText"/>
      </w:pPr>
      <w:r>
        <w:rPr>
          <w:rFonts w:ascii="Amiri" w:hAnsi="Amiri" w:eastAsia="Amiri" w:cs="Amiri"/>
          <w:lang w:bidi="ar-SA"/>
          <w:color w:val="111111"/>
          <w:sz w:val="28"/>
          <w:szCs w:val="28"/>
          <w:rtl/>
        </w:rPr>
        <w:t xml:space="preserve">جزءان في مجلد ، فرغ المؤلف منهما في سنة 1003ه- .</w:t>
      </w:r>
    </w:p>
    <w:p>
      <w:pPr>
        <w:pStyle w:val="BookText"/>
      </w:pPr>
      <w:r>
        <w:rPr>
          <w:rFonts w:ascii="Amiri" w:hAnsi="Amiri" w:eastAsia="Amiri" w:cs="Amiri"/>
          <w:lang w:bidi="ar-SA"/>
          <w:color w:val="111111"/>
          <w:sz w:val="28"/>
          <w:szCs w:val="28"/>
          <w:rtl/>
        </w:rPr>
        <w:t xml:space="preserve">وكتبها في سنة/1094ه- والنسخة من ( موقوفات ) الوزير سليمان باشا في سنة 1204ه.</w:t>
      </w:r>
    </w:p>
    <w:p>
      <w:pPr>
        <w:pStyle w:val="BookText"/>
      </w:pPr>
      <w:r>
        <w:rPr>
          <w:rFonts w:ascii="IRNazanin" w:hAnsi="IRNazanin" w:eastAsia="IRNazanin" w:cs="IRNazanin"/>
          <w:lang w:bidi="fa-IR"/>
          <w:color w:val="111111"/>
          <w:sz w:val="28"/>
          <w:szCs w:val="28"/>
          <w:rtl/>
        </w:rPr>
        <w:t xml:space="preserve">ق= 341</w:t>
      </w:r>
    </w:p>
    <w:p>
      <w:pPr>
        <w:pStyle w:val="BookText"/>
      </w:pPr>
      <w:r>
        <w:rPr>
          <w:rFonts w:ascii="Times New Roman" w:hAnsi="Times New Roman" w:eastAsia="Times New Roman" w:cs="Times New Roman"/>
          <w:lang w:val="en-US" w:bidi="en-US"/>
          <w:color w:val="111111"/>
          <w:sz w:val="28"/>
          <w:szCs w:val="28"/>
          <w:rtl/>
        </w:rPr>
        <w:t xml:space="preserve">31 × 19 </w:t>
      </w:r>
      <w:r>
        <w:rPr>
          <w:rFonts w:ascii="IRNazanin" w:hAnsi="IRNazanin" w:eastAsia="IRNazanin" w:cs="IRNazanin"/>
          <w:lang w:bidi="fa-IR"/>
          <w:color w:val="111111"/>
          <w:sz w:val="28"/>
          <w:szCs w:val="28"/>
          <w:rtl/>
        </w:rPr>
        <w:t xml:space="preserve">س [410].</w:t>
      </w:r>
    </w:p>
    <w:p>
      <w:pPr>
        <w:pStyle w:val="Heading3"/>
      </w:pPr>
      <w:bookmarkStart w:id="1245" w:name="_Toc509"/>
      <w:r>
        <w:t>491- المهذب فيما وقع في القرآن من المعرب</w:t>
      </w:r>
      <w:bookmarkEnd w:id="1245"/>
    </w:p>
    <w:p>
      <w:pPr>
        <w:pStyle w:val="BookText"/>
      </w:pPr>
      <w:r>
        <w:rPr>
          <w:rFonts w:ascii="Amiri" w:hAnsi="Amiri" w:eastAsia="Amiri" w:cs="Amiri"/>
          <w:lang w:bidi="ar-SA"/>
          <w:color w:val="111111"/>
          <w:sz w:val="28"/>
          <w:szCs w:val="28"/>
          <w:rtl/>
        </w:rPr>
        <w:t xml:space="preserve">مؤلفه : جلال الدين السيوطي ( ت – 911ه- )</w:t>
      </w:r>
    </w:p>
    <w:p>
      <w:pPr>
        <w:pStyle w:val="BookText"/>
      </w:pPr>
      <w:r>
        <w:rPr>
          <w:rFonts w:ascii="IRNazanin" w:hAnsi="IRNazanin" w:eastAsia="IRNazanin" w:cs="IRNazanin"/>
          <w:lang w:bidi="fa-IR"/>
          <w:color w:val="111111"/>
          <w:sz w:val="28"/>
          <w:szCs w:val="28"/>
          <w:rtl/>
        </w:rPr>
        <w:t xml:space="preserve">ق = 13</w:t>
      </w:r>
    </w:p>
    <w:p>
      <w:pPr>
        <w:pStyle w:val="BookText"/>
      </w:pPr>
      <w:r>
        <w:rPr>
          <w:rFonts w:ascii="Amiri" w:hAnsi="Amiri" w:eastAsia="Amiri" w:cs="Amiri"/>
          <w:lang w:bidi="ar-SA"/>
          <w:color w:val="111111"/>
          <w:sz w:val="28"/>
          <w:szCs w:val="28"/>
          <w:rtl/>
        </w:rPr>
        <w:t xml:space="preserve">نشره : عبدالله الجبوري في مجلة ( المورد ) البغدادية ، في المجلد الاول/ العددين 1 - 2 ص/101 - 125 سنة 1391ه-1971م .</w:t>
      </w:r>
    </w:p>
    <w:p>
      <w:pPr>
        <w:pStyle w:val="BookText"/>
      </w:pPr>
      <w:r>
        <w:rPr>
          <w:rFonts w:ascii="Times New Roman" w:hAnsi="Times New Roman" w:eastAsia="Times New Roman" w:cs="Times New Roman"/>
          <w:lang w:val="en-US" w:bidi="en-US"/>
          <w:color w:val="111111"/>
          <w:sz w:val="28"/>
          <w:szCs w:val="28"/>
          <w:rtl/>
        </w:rPr>
        <w:t xml:space="preserve">22 × 15 </w:t>
      </w:r>
      <w:r>
        <w:rPr>
          <w:rFonts w:ascii="Amiri" w:hAnsi="Amiri" w:eastAsia="Amiri" w:cs="Amiri"/>
          <w:lang w:bidi="ar-SA"/>
          <w:color w:val="111111"/>
          <w:sz w:val="28"/>
          <w:szCs w:val="28"/>
          <w:rtl/>
        </w:rPr>
        <w:t xml:space="preserve">س [7073/29 مجاميع] .</w:t>
      </w:r>
    </w:p>
    <w:p>
      <w:pPr>
        <w:pStyle w:val="Heading3"/>
      </w:pPr>
      <w:bookmarkStart w:id="1246" w:name="_Toc510"/>
      <w:r>
        <w:t>492- ميزان المعدلة في شأن البسملة</w:t>
      </w:r>
      <w:bookmarkEnd w:id="1246"/>
    </w:p>
    <w:p>
      <w:pPr>
        <w:pStyle w:val="BookText"/>
      </w:pPr>
      <w:r>
        <w:rPr>
          <w:rFonts w:ascii="Amiri" w:hAnsi="Amiri" w:eastAsia="Amiri" w:cs="Amiri"/>
          <w:lang w:bidi="ar-SA"/>
          <w:color w:val="111111"/>
          <w:sz w:val="28"/>
          <w:szCs w:val="28"/>
          <w:rtl/>
        </w:rPr>
        <w:t xml:space="preserve">مؤلفه : جلال الدين السيوطي ( ت - 911ھ ) .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3" w:name="pg15460_166994"/>
    <w:bookmarkEnd w:id="153"/>
    <w:p>
      <w:pPr>
        <w:pStyle w:val="BookText"/>
      </w:pPr>
      <w:r>
        <w:rPr>
          <w:rFonts w:ascii="IRNazanin" w:hAnsi="IRNazanin" w:eastAsia="IRNazanin" w:cs="IRNazanin"/>
          <w:lang w:bidi="fa-IR"/>
          <w:color w:val="111111"/>
          <w:sz w:val="28"/>
          <w:szCs w:val="28"/>
          <w:rtl/>
        </w:rPr>
        <w:t xml:space="preserve">مخروم الآخر</w:t>
      </w:r>
    </w:p>
    <w:p>
      <w:pPr>
        <w:pStyle w:val="BookText"/>
      </w:pPr>
      <w:r>
        <w:rPr>
          <w:rFonts w:ascii="Amiri" w:hAnsi="Amiri" w:eastAsia="Amiri" w:cs="Amiri"/>
          <w:lang w:bidi="ar-SA"/>
          <w:color w:val="111111"/>
          <w:sz w:val="28"/>
          <w:szCs w:val="28"/>
          <w:rtl/>
        </w:rPr>
        <w:t xml:space="preserve">أوله : « بسملة ، وبه نستعين ، الحمد الله وكفى ، وسلام على عباده الذين اصطفى ..».</w:t>
      </w:r>
    </w:p>
    <w:p>
      <w:pPr>
        <w:pStyle w:val="BookText"/>
      </w:pPr>
      <w:r>
        <w:rPr>
          <w:rFonts w:ascii="IRNazanin" w:hAnsi="IRNazanin" w:eastAsia="IRNazanin" w:cs="IRNazanin"/>
          <w:lang w:bidi="fa-IR"/>
          <w:color w:val="111111"/>
          <w:sz w:val="28"/>
          <w:szCs w:val="28"/>
          <w:rtl/>
        </w:rPr>
        <w:t xml:space="preserve">ق =1</w:t>
      </w:r>
    </w:p>
    <w:p>
      <w:pPr>
        <w:pStyle w:val="BookText"/>
      </w:pPr>
      <w:r>
        <w:rPr>
          <w:rFonts w:ascii="Amiri" w:hAnsi="Amiri" w:eastAsia="Amiri" w:cs="Amiri"/>
          <w:lang w:bidi="ar-SA"/>
          <w:color w:val="111111"/>
          <w:sz w:val="28"/>
          <w:szCs w:val="28"/>
          <w:rtl/>
        </w:rPr>
        <w:t xml:space="preserve">20 * 15 س [3799/29 مجاميع] .</w:t>
      </w:r>
    </w:p>
    <w:p>
      <w:pPr>
        <w:pStyle w:val="Heading3"/>
      </w:pPr>
      <w:bookmarkStart w:id="1247" w:name="_Toc511"/>
      <w:r>
        <w:t>493 أ - الناسخ والمنسوخ</w:t>
      </w:r>
      <w:bookmarkEnd w:id="1247"/>
    </w:p>
    <w:p>
      <w:pPr>
        <w:pStyle w:val="BookText"/>
      </w:pPr>
      <w:r>
        <w:rPr>
          <w:rFonts w:ascii="Amiri" w:hAnsi="Amiri" w:eastAsia="Amiri" w:cs="Amiri"/>
          <w:lang w:bidi="ar-SA"/>
          <w:color w:val="111111"/>
          <w:sz w:val="28"/>
          <w:szCs w:val="28"/>
          <w:rtl/>
        </w:rPr>
        <w:t xml:space="preserve">مؤلفه : ابو القاسم هبة الله هبة الله بن نصر البغدادي ( ت - 410ه ) .</w:t>
      </w:r>
    </w:p>
    <w:p>
      <w:pPr>
        <w:pStyle w:val="BookText"/>
      </w:pPr>
      <w:r>
        <w:rPr>
          <w:rFonts w:ascii="Amiri" w:hAnsi="Amiri" w:eastAsia="Amiri" w:cs="Amiri"/>
          <w:lang w:bidi="ar-SA"/>
          <w:color w:val="111111"/>
          <w:sz w:val="28"/>
          <w:szCs w:val="28"/>
          <w:rtl/>
        </w:rPr>
        <w:t xml:space="preserve">أوله : « الحمد لله الذي هدانا لدينه ، وجعلنا من أهله ، وفضلنا بما علمنا من تنزيله ، وشرفنا لمجد نبيه محمد ورسوله صلى الله عليه وسلم ..».</w:t>
      </w:r>
    </w:p>
    <w:p>
      <w:pPr>
        <w:pStyle w:val="BookText"/>
      </w:pPr>
      <w:r>
        <w:rPr>
          <w:rFonts w:ascii="IRNazanin" w:hAnsi="IRNazanin" w:eastAsia="IRNazanin" w:cs="IRNazanin"/>
          <w:lang w:bidi="fa-IR"/>
          <w:color w:val="111111"/>
          <w:sz w:val="28"/>
          <w:szCs w:val="28"/>
          <w:rtl/>
        </w:rPr>
        <w:t xml:space="preserve">ق= 16</w:t>
      </w:r>
    </w:p>
    <w:p>
      <w:pPr>
        <w:pStyle w:val="BookText"/>
      </w:pPr>
      <w:r>
        <w:rPr>
          <w:rFonts w:ascii="Amiri" w:hAnsi="Amiri" w:eastAsia="Amiri" w:cs="Amiri"/>
          <w:lang w:bidi="ar-SA"/>
          <w:color w:val="111111"/>
          <w:sz w:val="28"/>
          <w:szCs w:val="28"/>
          <w:rtl/>
        </w:rPr>
        <w:t xml:space="preserve">والنسخة ملكها : الحاج محمد أمين بن محمود أفندي كاتب خزينة بغداد سنة / 1275ه-</w:t>
      </w:r>
    </w:p>
    <w:p>
      <w:pPr>
        <w:pStyle w:val="BookText"/>
      </w:pPr>
      <w:r>
        <w:rPr>
          <w:rFonts w:ascii="Amiri" w:hAnsi="Amiri" w:eastAsia="Amiri" w:cs="Amiri"/>
          <w:lang w:bidi="ar-SA"/>
          <w:color w:val="111111"/>
          <w:sz w:val="28"/>
          <w:szCs w:val="28"/>
          <w:rtl/>
        </w:rPr>
        <w:t xml:space="preserve">مخرومة الآخر ، تنتهي بسورة ( الناس )</w:t>
      </w:r>
    </w:p>
    <w:p>
      <w:pPr>
        <w:pStyle w:val="BookText"/>
      </w:pPr>
      <w:r>
        <w:rPr>
          <w:rFonts w:ascii="Amiri" w:hAnsi="Amiri" w:eastAsia="Amiri" w:cs="Amiri"/>
          <w:lang w:bidi="ar-SA"/>
          <w:color w:val="111111"/>
          <w:sz w:val="28"/>
          <w:szCs w:val="28"/>
          <w:rtl/>
        </w:rPr>
        <w:t xml:space="preserve">24 * 13 س [10078/1 مجاميع] .</w:t>
      </w:r>
    </w:p>
    <w:p>
      <w:pPr>
        <w:pStyle w:val="Heading3"/>
      </w:pPr>
      <w:bookmarkStart w:id="1248" w:name="_Toc512"/>
      <w:r>
        <w:t>493 ب - نسخة أخرى</w:t>
      </w:r>
      <w:bookmarkEnd w:id="1248"/>
    </w:p>
    <w:p>
      <w:pPr>
        <w:pStyle w:val="BookText"/>
      </w:pPr>
      <w:r>
        <w:rPr>
          <w:rFonts w:ascii="Amiri" w:hAnsi="Amiri" w:eastAsia="Amiri" w:cs="Amiri"/>
          <w:lang w:bidi="ar-SA"/>
          <w:color w:val="111111"/>
          <w:sz w:val="28"/>
          <w:szCs w:val="28"/>
          <w:rtl/>
        </w:rPr>
        <w:t xml:space="preserve">ملكها : محمود بن خير الله النقشبندي الخالدي مفتي الحلة سنة 1273ه-</w:t>
      </w:r>
    </w:p>
    <w:p>
      <w:pPr>
        <w:pStyle w:val="BookText"/>
      </w:pPr>
      <w:r>
        <w:rPr>
          <w:rFonts w:ascii="IRNazanin" w:hAnsi="IRNazanin" w:eastAsia="IRNazanin" w:cs="IRNazanin"/>
          <w:lang w:bidi="fa-IR"/>
          <w:color w:val="111111"/>
          <w:sz w:val="28"/>
          <w:szCs w:val="28"/>
          <w:rtl/>
        </w:rPr>
        <w:t xml:space="preserve">ق= 22</w:t>
      </w:r>
    </w:p>
    <w:p>
      <w:pPr>
        <w:pStyle w:val="BookText"/>
      </w:pPr>
      <w:r>
        <w:rPr>
          <w:rFonts w:ascii="Amiri" w:hAnsi="Amiri" w:eastAsia="Amiri" w:cs="Amiri"/>
          <w:lang w:bidi="ar-SA"/>
          <w:color w:val="111111"/>
          <w:sz w:val="28"/>
          <w:szCs w:val="28"/>
          <w:rtl/>
        </w:rPr>
        <w:t xml:space="preserve">كتبها : عبدالقادر بن الشيخ عبدالرحمن بن الشيخ عثمان .</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[2397/1 مجاميع].</w:t>
      </w:r>
    </w:p>
    <w:p>
      <w:pPr>
        <w:pStyle w:val="Heading3"/>
      </w:pPr>
      <w:bookmarkStart w:id="1249" w:name="_Toc513"/>
      <w:r>
        <w:t>493 ج-نسخة أخری</w:t>
      </w:r>
      <w:bookmarkEnd w:id="1249"/>
    </w:p>
    <w:p>
      <w:pPr>
        <w:pStyle w:val="BookText"/>
      </w:pPr>
      <w:r>
        <w:rPr>
          <w:rFonts w:ascii="IRNazanin" w:hAnsi="IRNazanin" w:eastAsia="IRNazanin" w:cs="IRNazanin"/>
          <w:lang w:bidi="fa-IR"/>
          <w:color w:val="111111"/>
          <w:sz w:val="28"/>
          <w:szCs w:val="28"/>
          <w:rtl/>
        </w:rPr>
        <w:t xml:space="preserve">ق =29</w:t>
      </w:r>
    </w:p>
    <w:p>
      <w:pPr>
        <w:pStyle w:val="BookText"/>
      </w:pPr>
      <w:r>
        <w:rPr>
          <w:rFonts w:ascii="Amiri" w:hAnsi="Amiri" w:eastAsia="Amiri" w:cs="Amiri"/>
          <w:lang w:bidi="ar-SA"/>
          <w:color w:val="111111"/>
          <w:sz w:val="28"/>
          <w:szCs w:val="28"/>
          <w:rtl/>
        </w:rPr>
        <w:t xml:space="preserve">20 *13 س [2410/1 مجاميع]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54" w:name="pg15460_166995"/>
    <w:bookmarkEnd w:id="154"/>
    <w:p>
      <w:pPr>
        <w:pStyle w:val="Heading3"/>
      </w:pPr>
      <w:bookmarkStart w:id="1250" w:name="_Toc514"/>
      <w:r>
        <w:t>494- نزهة الخاطر وسرور الناظر وتحفة الحاضر ومتاع السافر</w:t>
      </w:r>
      <w:bookmarkEnd w:id="1250"/>
    </w:p>
    <w:p>
      <w:pPr>
        <w:pStyle w:val="BookText"/>
      </w:pPr>
      <w:r>
        <w:rPr>
          <w:rFonts w:ascii="Amiri" w:hAnsi="Amiri" w:eastAsia="Amiri" w:cs="Amiri"/>
          <w:lang w:bidi="ar-SA"/>
          <w:color w:val="111111"/>
          <w:sz w:val="28"/>
          <w:szCs w:val="28"/>
          <w:rtl/>
        </w:rPr>
        <w:t xml:space="preserve">مؤلفه : فخر الدين محمد بن طريح الرماحي النجفي ( ت -1085 ه).</w:t>
      </w:r>
    </w:p>
    <w:p>
      <w:pPr>
        <w:pStyle w:val="BookText"/>
      </w:pPr>
      <w:r>
        <w:rPr>
          <w:rFonts w:ascii="Amiri" w:hAnsi="Amiri" w:eastAsia="Amiri" w:cs="Amiri"/>
          <w:lang w:bidi="ar-SA"/>
          <w:color w:val="111111"/>
          <w:sz w:val="28"/>
          <w:szCs w:val="28"/>
          <w:rtl/>
        </w:rPr>
        <w:t xml:space="preserve">أوله :« الحمد لله الذي جعل القرآن وسيلة لنا الى أشرف منازل الكرامة ..».</w:t>
      </w:r>
    </w:p>
    <w:p>
      <w:pPr>
        <w:pStyle w:val="BookText"/>
      </w:pPr>
      <w:r>
        <w:rPr>
          <w:rFonts w:ascii="Amiri" w:hAnsi="Amiri" w:eastAsia="Amiri" w:cs="Amiri"/>
          <w:lang w:bidi="ar-SA"/>
          <w:color w:val="111111"/>
          <w:sz w:val="28"/>
          <w:szCs w:val="28"/>
          <w:rtl/>
        </w:rPr>
        <w:t xml:space="preserve">والنسخة جيدة ، ملكها : عبدالله بن محمود بن عثمان بن محمد الرحبي سنة 1189ه.</w:t>
      </w:r>
    </w:p>
    <w:p>
      <w:pPr>
        <w:pStyle w:val="BookText"/>
      </w:pPr>
      <w:r>
        <w:rPr>
          <w:rFonts w:ascii="IRNazanin" w:hAnsi="IRNazanin" w:eastAsia="IRNazanin" w:cs="IRNazanin"/>
          <w:lang w:bidi="fa-IR"/>
          <w:color w:val="111111"/>
          <w:sz w:val="28"/>
          <w:szCs w:val="28"/>
          <w:rtl/>
        </w:rPr>
        <w:t xml:space="preserve">جلدها مزخرف .</w:t>
      </w:r>
    </w:p>
    <w:p>
      <w:pPr>
        <w:pStyle w:val="BookText"/>
      </w:pPr>
      <w:r>
        <w:rPr>
          <w:rFonts w:ascii="Amiri" w:hAnsi="Amiri" w:eastAsia="Amiri" w:cs="Amiri"/>
          <w:lang w:bidi="ar-SA"/>
          <w:color w:val="111111"/>
          <w:sz w:val="28"/>
          <w:szCs w:val="28"/>
          <w:rtl/>
        </w:rPr>
        <w:t xml:space="preserve">اعتمد في أصوله كتاب ( نزهة القلوب ) للسجستاني ورتبه على أنواع الحروف الهجائية ، وزاد عليه فوائد أخرى .</w:t>
      </w:r>
    </w:p>
    <w:p>
      <w:pPr>
        <w:pStyle w:val="BookText"/>
      </w:pPr>
      <w:r>
        <w:rPr>
          <w:rFonts w:ascii="IRNazanin" w:hAnsi="IRNazanin" w:eastAsia="IRNazanin" w:cs="IRNazanin"/>
          <w:lang w:bidi="fa-IR"/>
          <w:color w:val="111111"/>
          <w:sz w:val="28"/>
          <w:szCs w:val="28"/>
          <w:rtl/>
        </w:rPr>
        <w:t xml:space="preserve">ق = 148</w:t>
      </w:r>
    </w:p>
    <w:p>
      <w:pPr>
        <w:pStyle w:val="BookText"/>
      </w:pPr>
      <w:r>
        <w:rPr>
          <w:rFonts w:ascii="Times New Roman" w:hAnsi="Times New Roman" w:eastAsia="Times New Roman" w:cs="Times New Roman"/>
          <w:lang w:val="en-US" w:bidi="en-US"/>
          <w:color w:val="111111"/>
          <w:sz w:val="28"/>
          <w:szCs w:val="28"/>
          <w:rtl/>
        </w:rPr>
        <w:t xml:space="preserve">24×15</w:t>
      </w:r>
      <w:r>
        <w:rPr>
          <w:rFonts w:ascii="IRNazanin" w:hAnsi="IRNazanin" w:eastAsia="IRNazanin" w:cs="IRNazanin"/>
          <w:lang w:bidi="fa-IR"/>
          <w:color w:val="111111"/>
          <w:sz w:val="28"/>
          <w:szCs w:val="28"/>
          <w:rtl/>
        </w:rPr>
        <w:t xml:space="preserve">س [2398].</w:t>
      </w:r>
    </w:p>
    <w:p>
      <w:pPr>
        <w:pStyle w:val="Heading3"/>
      </w:pPr>
      <w:bookmarkStart w:id="1251" w:name="_Toc515"/>
      <w:r>
        <w:t>495- نزهة القلوب ( مفردات القرآن | تفسير غريب القرآن )</w:t>
      </w:r>
      <w:bookmarkEnd w:id="1251"/>
    </w:p>
    <w:p>
      <w:pPr>
        <w:pStyle w:val="BookText"/>
      </w:pPr>
      <w:r>
        <w:rPr>
          <w:rFonts w:ascii="Amiri" w:hAnsi="Amiri" w:eastAsia="Amiri" w:cs="Amiri"/>
          <w:lang w:bidi="ar-SA"/>
          <w:color w:val="111111"/>
          <w:sz w:val="28"/>
          <w:szCs w:val="28"/>
          <w:rtl/>
        </w:rPr>
        <w:t xml:space="preserve">مؤلفه : ابو بكر محمد بن عبدالعزيز السجستاني ( ت - 330 ه).</w:t>
      </w:r>
    </w:p>
    <w:p>
      <w:pPr>
        <w:pStyle w:val="BookText"/>
      </w:pPr>
      <w:r>
        <w:rPr>
          <w:rFonts w:ascii="Amiri" w:hAnsi="Amiri" w:eastAsia="Amiri" w:cs="Amiri"/>
          <w:lang w:bidi="ar-SA"/>
          <w:color w:val="111111"/>
          <w:sz w:val="28"/>
          <w:szCs w:val="28"/>
          <w:rtl/>
        </w:rPr>
        <w:t xml:space="preserve">طبع مرات . انظر : تاريخ التراث العربي 213/1 .</w:t>
      </w:r>
    </w:p>
    <w:p>
      <w:pPr>
        <w:pStyle w:val="BookText"/>
      </w:pPr>
      <w:r>
        <w:rPr>
          <w:rFonts w:ascii="Amiri" w:hAnsi="Amiri" w:eastAsia="Amiri" w:cs="Amiri"/>
          <w:lang w:bidi="ar-SA"/>
          <w:color w:val="111111"/>
          <w:sz w:val="28"/>
          <w:szCs w:val="28"/>
          <w:rtl/>
        </w:rPr>
        <w:t xml:space="preserve">والنسخة حسنة ، برواية : برواية : أبي أحمد عبدالله بن الحسين بن حسنون المغربي ، وهي من كتب : محمد بن ابي القاسم بن ابي</w:t>
      </w:r>
    </w:p>
    <w:p>
      <w:pPr>
        <w:pStyle w:val="BookText"/>
      </w:pPr>
      <w:r>
        <w:rPr>
          <w:rFonts w:ascii="IRNazanin" w:hAnsi="IRNazanin" w:eastAsia="IRNazanin" w:cs="IRNazanin"/>
          <w:lang w:bidi="fa-IR"/>
          <w:color w:val="111111"/>
          <w:sz w:val="28"/>
          <w:szCs w:val="28"/>
          <w:rtl/>
        </w:rPr>
        <w:t xml:space="preserve">طالب ...</w:t>
      </w:r>
    </w:p>
    <w:p>
      <w:pPr>
        <w:pStyle w:val="BookText"/>
      </w:pPr>
      <w:r>
        <w:rPr>
          <w:rFonts w:ascii="IRNazanin" w:hAnsi="IRNazanin" w:eastAsia="IRNazanin" w:cs="IRNazanin"/>
          <w:lang w:bidi="fa-IR"/>
          <w:color w:val="111111"/>
          <w:sz w:val="28"/>
          <w:szCs w:val="28"/>
          <w:rtl/>
        </w:rPr>
        <w:t xml:space="preserve">ق=145</w:t>
      </w:r>
    </w:p>
    <w:p>
      <w:pPr>
        <w:pStyle w:val="BookText"/>
      </w:pPr>
      <w:r>
        <w:rPr>
          <w:rFonts w:ascii="Times New Roman" w:hAnsi="Times New Roman" w:eastAsia="Times New Roman" w:cs="Times New Roman"/>
          <w:lang w:val="en-US" w:bidi="en-US"/>
          <w:color w:val="111111"/>
          <w:sz w:val="28"/>
          <w:szCs w:val="28"/>
          <w:rtl/>
        </w:rPr>
        <w:t xml:space="preserve">18 ×16 </w:t>
      </w:r>
      <w:r>
        <w:rPr>
          <w:rFonts w:ascii="IRNazanin" w:hAnsi="IRNazanin" w:eastAsia="IRNazanin" w:cs="IRNazanin"/>
          <w:lang w:bidi="fa-IR"/>
          <w:color w:val="111111"/>
          <w:sz w:val="28"/>
          <w:szCs w:val="28"/>
          <w:rtl/>
        </w:rPr>
        <w:t xml:space="preserve">س [2373]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55" w:name="pg15460_166996"/>
    <w:bookmarkEnd w:id="155"/>
    <w:p>
      <w:pPr>
        <w:pStyle w:val="Heading3"/>
      </w:pPr>
      <w:bookmarkStart w:id="1252" w:name="_Toc516"/>
      <w:r>
        <w:t>496- نسخة أخرى</w:t>
      </w:r>
      <w:bookmarkEnd w:id="1252"/>
    </w:p>
    <w:p>
      <w:pPr>
        <w:pStyle w:val="BookText"/>
      </w:pPr>
      <w:r>
        <w:rPr>
          <w:rFonts w:ascii="Amiri" w:hAnsi="Amiri" w:eastAsia="Amiri" w:cs="Amiri"/>
          <w:lang w:bidi="ar-SA"/>
          <w:color w:val="111111"/>
          <w:sz w:val="28"/>
          <w:szCs w:val="28"/>
          <w:rtl/>
        </w:rPr>
        <w:t xml:space="preserve">ملكها : محمود بن ابراهيم بن طه الكوازي البصري ، ثم أصبحت من ( موقوفات ) داود باشا سنة 1233ه.</w:t>
      </w:r>
    </w:p>
    <w:p>
      <w:pPr>
        <w:pStyle w:val="BookText"/>
      </w:pPr>
      <w:r>
        <w:rPr>
          <w:rFonts w:ascii="Amiri" w:hAnsi="Amiri" w:eastAsia="Amiri" w:cs="Amiri"/>
          <w:lang w:bidi="ar-SA"/>
          <w:color w:val="111111"/>
          <w:sz w:val="28"/>
          <w:szCs w:val="28"/>
          <w:rtl/>
        </w:rPr>
        <w:t xml:space="preserve">كتبها : ابراهيم .. بن صالح بن شبت بن جعفر بن ابراهيم البحراني سنة 961ه .</w:t>
      </w:r>
    </w:p>
    <w:p>
      <w:pPr>
        <w:pStyle w:val="BookText"/>
      </w:pPr>
      <w:r>
        <w:rPr>
          <w:rFonts w:ascii="IRNazanin" w:hAnsi="IRNazanin" w:eastAsia="IRNazanin" w:cs="IRNazanin"/>
          <w:lang w:bidi="fa-IR"/>
          <w:color w:val="111111"/>
          <w:sz w:val="28"/>
          <w:szCs w:val="28"/>
          <w:rtl/>
        </w:rPr>
        <w:t xml:space="preserve">ق =70</w:t>
      </w:r>
    </w:p>
    <w:p>
      <w:pPr>
        <w:pStyle w:val="BookText"/>
      </w:pPr>
      <w:r>
        <w:rPr>
          <w:rFonts w:ascii="Times New Roman" w:hAnsi="Times New Roman" w:eastAsia="Times New Roman" w:cs="Times New Roman"/>
          <w:lang w:val="en-US" w:bidi="en-US"/>
          <w:color w:val="111111"/>
          <w:sz w:val="28"/>
          <w:szCs w:val="28"/>
          <w:rtl/>
        </w:rPr>
        <w:t xml:space="preserve">20 × 14</w:t>
      </w:r>
      <w:r>
        <w:rPr>
          <w:rFonts w:ascii="IRNazanin" w:hAnsi="IRNazanin" w:eastAsia="IRNazanin" w:cs="IRNazanin"/>
          <w:lang w:bidi="fa-IR"/>
          <w:color w:val="111111"/>
          <w:sz w:val="28"/>
          <w:szCs w:val="28"/>
          <w:rtl/>
        </w:rPr>
        <w:t xml:space="preserve">س [2423].</w:t>
      </w:r>
    </w:p>
    <w:p>
      <w:pPr>
        <w:pStyle w:val="Heading3"/>
      </w:pPr>
      <w:bookmarkStart w:id="1253" w:name="_Toc517"/>
      <w:r>
        <w:t>497- نسخة أخرى</w:t>
      </w:r>
      <w:bookmarkEnd w:id="1253"/>
    </w:p>
    <w:p>
      <w:pPr>
        <w:pStyle w:val="BookText"/>
      </w:pPr>
      <w:r>
        <w:rPr>
          <w:rFonts w:ascii="Amiri" w:hAnsi="Amiri" w:eastAsia="Amiri" w:cs="Amiri"/>
          <w:lang w:bidi="ar-SA"/>
          <w:color w:val="111111"/>
          <w:sz w:val="28"/>
          <w:szCs w:val="28"/>
          <w:rtl/>
        </w:rPr>
        <w:t xml:space="preserve">مخرومة الطرفين</w:t>
      </w:r>
    </w:p>
    <w:p>
      <w:pPr>
        <w:pStyle w:val="BookText"/>
      </w:pPr>
      <w:r>
        <w:rPr>
          <w:rFonts w:ascii="Amiri" w:hAnsi="Amiri" w:eastAsia="Amiri" w:cs="Amiri"/>
          <w:lang w:bidi="ar-SA"/>
          <w:color w:val="111111"/>
          <w:sz w:val="28"/>
          <w:szCs w:val="28"/>
          <w:rtl/>
        </w:rPr>
        <w:t xml:space="preserve">من ( موقوفات ) سليمان باشا سنة/1222ه-</w:t>
      </w:r>
    </w:p>
    <w:p>
      <w:pPr>
        <w:pStyle w:val="BookText"/>
      </w:pPr>
      <w:r>
        <w:rPr>
          <w:rFonts w:ascii="IRNazanin" w:hAnsi="IRNazanin" w:eastAsia="IRNazanin" w:cs="IRNazanin"/>
          <w:lang w:bidi="fa-IR"/>
          <w:color w:val="111111"/>
          <w:sz w:val="28"/>
          <w:szCs w:val="28"/>
          <w:rtl/>
        </w:rPr>
        <w:t xml:space="preserve">ق =66</w:t>
      </w:r>
    </w:p>
    <w:p>
      <w:pPr>
        <w:pStyle w:val="BookText"/>
      </w:pPr>
      <w:r>
        <w:rPr>
          <w:rFonts w:ascii="Times New Roman" w:hAnsi="Times New Roman" w:eastAsia="Times New Roman" w:cs="Times New Roman"/>
          <w:lang w:val="en-US" w:bidi="en-US"/>
          <w:color w:val="111111"/>
          <w:sz w:val="28"/>
          <w:szCs w:val="28"/>
          <w:rtl/>
        </w:rPr>
        <w:t xml:space="preserve">16 × 12</w:t>
      </w:r>
      <w:r>
        <w:rPr>
          <w:rFonts w:ascii="IRNazanin" w:hAnsi="IRNazanin" w:eastAsia="IRNazanin" w:cs="IRNazanin"/>
          <w:lang w:bidi="fa-IR"/>
          <w:color w:val="111111"/>
          <w:sz w:val="28"/>
          <w:szCs w:val="28"/>
          <w:rtl/>
        </w:rPr>
        <w:t xml:space="preserve">س [2459].</w:t>
      </w:r>
    </w:p>
    <w:p>
      <w:pPr>
        <w:pStyle w:val="Heading3"/>
      </w:pPr>
      <w:bookmarkStart w:id="1254" w:name="_Toc518"/>
      <w:r>
        <w:t>498- نسخة أخرى</w:t>
      </w:r>
      <w:bookmarkEnd w:id="1254"/>
    </w:p>
    <w:p>
      <w:pPr>
        <w:pStyle w:val="BookText"/>
      </w:pPr>
      <w:r>
        <w:rPr>
          <w:rFonts w:ascii="IRNazanin" w:hAnsi="IRNazanin" w:eastAsia="IRNazanin" w:cs="IRNazanin"/>
          <w:lang w:bidi="fa-IR"/>
          <w:color w:val="111111"/>
          <w:sz w:val="28"/>
          <w:szCs w:val="28"/>
          <w:rtl/>
        </w:rPr>
        <w:t xml:space="preserve">ق =83</w:t>
      </w:r>
    </w:p>
    <w:p>
      <w:pPr>
        <w:pStyle w:val="BookText"/>
      </w:pPr>
      <w:r>
        <w:rPr>
          <w:rFonts w:ascii="IRNazanin" w:hAnsi="IRNazanin" w:eastAsia="IRNazanin" w:cs="IRNazanin"/>
          <w:lang w:bidi="fa-IR"/>
          <w:color w:val="111111"/>
          <w:sz w:val="28"/>
          <w:szCs w:val="28"/>
          <w:rtl/>
        </w:rPr>
        <w:t xml:space="preserve">24 *12 س [222/2 مجامع] .</w:t>
      </w:r>
    </w:p>
    <w:p>
      <w:pPr>
        <w:pStyle w:val="Heading3"/>
      </w:pPr>
      <w:bookmarkStart w:id="1255" w:name="_Toc519"/>
      <w:r>
        <w:t>499- نسخة أخرى</w:t>
      </w:r>
      <w:bookmarkEnd w:id="1255"/>
    </w:p>
    <w:p>
      <w:pPr>
        <w:pStyle w:val="BookText"/>
      </w:pPr>
      <w:r>
        <w:rPr>
          <w:rFonts w:ascii="Amiri" w:hAnsi="Amiri" w:eastAsia="Amiri" w:cs="Amiri"/>
          <w:lang w:bidi="ar-SA"/>
          <w:color w:val="111111"/>
          <w:sz w:val="28"/>
          <w:szCs w:val="28"/>
          <w:rtl/>
        </w:rPr>
        <w:t xml:space="preserve">كتبها : يوسف بن أحمد في سنة / 1168ه-</w:t>
      </w:r>
    </w:p>
    <w:p>
      <w:pPr>
        <w:pStyle w:val="BookText"/>
      </w:pPr>
      <w:r>
        <w:rPr>
          <w:rFonts w:ascii="IRNazanin" w:hAnsi="IRNazanin" w:eastAsia="IRNazanin" w:cs="IRNazanin"/>
          <w:lang w:bidi="fa-IR"/>
          <w:color w:val="111111"/>
          <w:sz w:val="28"/>
          <w:szCs w:val="28"/>
          <w:rtl/>
        </w:rPr>
        <w:t xml:space="preserve">ق= 87</w:t>
      </w:r>
    </w:p>
    <w:p>
      <w:pPr>
        <w:pStyle w:val="BookText"/>
      </w:pPr>
      <w:r>
        <w:rPr>
          <w:rFonts w:ascii="IRNazanin" w:hAnsi="IRNazanin" w:eastAsia="IRNazanin" w:cs="IRNazanin"/>
          <w:lang w:bidi="fa-IR"/>
          <w:color w:val="111111"/>
          <w:sz w:val="28"/>
          <w:szCs w:val="28"/>
          <w:rtl/>
        </w:rPr>
        <w:t xml:space="preserve">21 * 16 س [2421].</w:t>
      </w:r>
    </w:p>
    <w:p>
      <w:pPr>
        <w:pStyle w:val="Heading3"/>
      </w:pPr>
      <w:bookmarkStart w:id="1256" w:name="_Toc520"/>
      <w:r>
        <w:t>500- نسخة أخرى</w:t>
      </w:r>
      <w:bookmarkEnd w:id="1256"/>
    </w:p>
    <w:p>
      <w:pPr>
        <w:pStyle w:val="BookText"/>
      </w:pPr>
      <w:r>
        <w:rPr>
          <w:rFonts w:ascii="IRNazanin" w:hAnsi="IRNazanin" w:eastAsia="IRNazanin" w:cs="IRNazanin"/>
          <w:lang w:bidi="fa-IR"/>
          <w:color w:val="111111"/>
          <w:sz w:val="28"/>
          <w:szCs w:val="28"/>
          <w:rtl/>
        </w:rPr>
        <w:t xml:space="preserve">ق= 96</w:t>
      </w:r>
    </w:p>
    <w:p>
      <w:pPr>
        <w:pStyle w:val="BookText"/>
      </w:pPr>
      <w:r>
        <w:rPr>
          <w:rFonts w:ascii="Times New Roman" w:hAnsi="Times New Roman" w:eastAsia="Times New Roman" w:cs="Times New Roman"/>
          <w:lang w:val="en-US" w:bidi="en-US"/>
          <w:color w:val="111111"/>
          <w:sz w:val="28"/>
          <w:szCs w:val="28"/>
          <w:rtl/>
        </w:rPr>
        <w:t xml:space="preserve">18 × 14</w:t>
      </w:r>
      <w:r>
        <w:rPr>
          <w:rFonts w:ascii="Amiri" w:hAnsi="Amiri" w:eastAsia="Amiri" w:cs="Amiri"/>
          <w:lang w:bidi="ar-SA"/>
          <w:color w:val="111111"/>
          <w:sz w:val="28"/>
          <w:szCs w:val="28"/>
          <w:rtl/>
        </w:rPr>
        <w:t xml:space="preserve">س [10089/1 مجاميع] .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56" w:name="pg15460_166997"/>
    <w:bookmarkEnd w:id="156"/>
    <w:p>
      <w:pPr>
        <w:pStyle w:val="Heading3"/>
      </w:pPr>
      <w:bookmarkStart w:id="1257" w:name="_Toc521"/>
      <w:r>
        <w:t>501- نزهة العيون والنواظر في الاشباه والنظائر</w:t>
      </w:r>
      <w:bookmarkEnd w:id="1257"/>
    </w:p>
    <w:p>
      <w:pPr>
        <w:pStyle w:val="BookText"/>
      </w:pPr>
      <w:r>
        <w:rPr>
          <w:rFonts w:ascii="Amiri" w:hAnsi="Amiri" w:eastAsia="Amiri" w:cs="Amiri"/>
          <w:lang w:bidi="ar-SA"/>
          <w:color w:val="111111"/>
          <w:sz w:val="28"/>
          <w:szCs w:val="28"/>
          <w:rtl/>
        </w:rPr>
        <w:t xml:space="preserve">مؤلفه : أبو الفرج عبدالرحمن بن علي بن الجوزي ( ت - 597ه )</w:t>
      </w:r>
    </w:p>
    <w:p>
      <w:pPr>
        <w:pStyle w:val="BookText"/>
      </w:pPr>
      <w:r>
        <w:rPr>
          <w:rFonts w:ascii="Amiri" w:hAnsi="Amiri" w:eastAsia="Amiri" w:cs="Amiri"/>
          <w:lang w:bidi="ar-SA"/>
          <w:color w:val="111111"/>
          <w:sz w:val="28"/>
          <w:szCs w:val="28"/>
          <w:rtl/>
        </w:rPr>
        <w:t xml:space="preserve">المجلد الثاني</w:t>
      </w:r>
    </w:p>
    <w:p>
      <w:pPr>
        <w:pStyle w:val="BookText"/>
      </w:pPr>
      <w:r>
        <w:rPr>
          <w:rFonts w:ascii="Amiri" w:hAnsi="Amiri" w:eastAsia="Amiri" w:cs="Amiri"/>
          <w:lang w:bidi="ar-SA"/>
          <w:color w:val="111111"/>
          <w:sz w:val="28"/>
          <w:szCs w:val="28"/>
          <w:rtl/>
        </w:rPr>
        <w:t xml:space="preserve">أوله : « باب الصاحب ، ذكر بعض المفسرين ان الصاحب في القرآن على تسعة أوجه ، أحدها النبي صلى الله عليه وسلم ..».</w:t>
      </w:r>
    </w:p>
    <w:p>
      <w:pPr>
        <w:pStyle w:val="BookText"/>
      </w:pPr>
      <w:r>
        <w:rPr>
          <w:rFonts w:ascii="IRNazanin" w:hAnsi="IRNazanin" w:eastAsia="IRNazanin" w:cs="IRNazanin"/>
          <w:lang w:bidi="fa-IR"/>
          <w:color w:val="111111"/>
          <w:sz w:val="28"/>
          <w:szCs w:val="28"/>
          <w:rtl/>
        </w:rPr>
        <w:t xml:space="preserve">ق =18</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[1 </w:t>
      </w:r>
      <w:r>
        <w:rPr>
          <w:rFonts w:ascii="Times New Roman" w:hAnsi="Times New Roman" w:eastAsia="Times New Roman" w:cs="Times New Roman"/>
          <w:lang w:val="en-US" w:bidi="en-US"/>
          <w:color w:val="111111"/>
          <w:sz w:val="28"/>
          <w:szCs w:val="28"/>
          <w:rtl/>
        </w:rPr>
        <w:t xml:space="preserve">× 6576 </w:t>
      </w:r>
      <w:r>
        <w:rPr>
          <w:rFonts w:ascii="Amiri" w:hAnsi="Amiri" w:eastAsia="Amiri" w:cs="Amiri"/>
          <w:lang w:bidi="ar-SA"/>
          <w:color w:val="111111"/>
          <w:sz w:val="28"/>
          <w:szCs w:val="28"/>
          <w:rtl/>
        </w:rPr>
        <w:t xml:space="preserve">مجاميع ]</w:t>
      </w:r>
    </w:p>
    <w:p>
      <w:pPr>
        <w:pStyle w:val="Heading3"/>
      </w:pPr>
      <w:bookmarkStart w:id="1258" w:name="_Toc522"/>
      <w:r>
        <w:t>502- نواهد الأبكار وشواهد الافكار</w:t>
      </w:r>
      <w:bookmarkEnd w:id="1258"/>
    </w:p>
    <w:p>
      <w:pPr>
        <w:pStyle w:val="BookText"/>
      </w:pPr>
      <w:r>
        <w:rPr>
          <w:rFonts w:ascii="Amiri" w:hAnsi="Amiri" w:eastAsia="Amiri" w:cs="Amiri"/>
          <w:lang w:bidi="ar-SA"/>
          <w:color w:val="111111"/>
          <w:sz w:val="28"/>
          <w:szCs w:val="28"/>
          <w:rtl/>
        </w:rPr>
        <w:t xml:space="preserve">مؤلفه : جلال الدين السيوطي ( ت - 911ه- ) .</w:t>
      </w:r>
    </w:p>
    <w:p>
      <w:pPr>
        <w:pStyle w:val="BookText"/>
      </w:pPr>
      <w:r>
        <w:rPr>
          <w:rFonts w:ascii="Amiri" w:hAnsi="Amiri" w:eastAsia="Amiri" w:cs="Amiri"/>
          <w:lang w:bidi="ar-SA"/>
          <w:color w:val="111111"/>
          <w:sz w:val="28"/>
          <w:szCs w:val="28"/>
          <w:rtl/>
        </w:rPr>
        <w:t xml:space="preserve">وهو حاشية على تفسير البضاوي</w:t>
      </w:r>
    </w:p>
    <w:p>
      <w:pPr>
        <w:pStyle w:val="BookText"/>
      </w:pPr>
      <w:r>
        <w:rPr>
          <w:rFonts w:ascii="Amiri" w:hAnsi="Amiri" w:eastAsia="Amiri" w:cs="Amiri"/>
          <w:lang w:bidi="ar-SA"/>
          <w:color w:val="111111"/>
          <w:sz w:val="28"/>
          <w:szCs w:val="28"/>
          <w:rtl/>
        </w:rPr>
        <w:t xml:space="preserve">اوله : « سبحان الله وبحمده منزل الكتاب تبصرة وذكرى لأولي الألباب ..».</w:t>
      </w:r>
    </w:p>
    <w:p>
      <w:pPr>
        <w:pStyle w:val="BookText"/>
      </w:pPr>
      <w:r>
        <w:rPr>
          <w:rFonts w:ascii="Amiri" w:hAnsi="Amiri" w:eastAsia="Amiri" w:cs="Amiri"/>
          <w:lang w:bidi="ar-SA"/>
          <w:color w:val="111111"/>
          <w:sz w:val="28"/>
          <w:szCs w:val="28"/>
          <w:rtl/>
        </w:rPr>
        <w:t xml:space="preserve">والنسخة جيدة ، حسنة الخط .</w:t>
      </w:r>
    </w:p>
    <w:p>
      <w:pPr>
        <w:pStyle w:val="BookText"/>
      </w:pPr>
      <w:r>
        <w:rPr>
          <w:rFonts w:ascii="IRNazanin" w:hAnsi="IRNazanin" w:eastAsia="IRNazanin" w:cs="IRNazanin"/>
          <w:lang w:bidi="fa-IR"/>
          <w:color w:val="111111"/>
          <w:sz w:val="28"/>
          <w:szCs w:val="28"/>
          <w:rtl/>
        </w:rPr>
        <w:t xml:space="preserve">ملكها : ابن زين الدين اللاري عليشاه ، وفتح الله بن قطب الدین محمد الحسني سنة / 1085ه- ، ومير سليمان سنة /1152ه-.</w:t>
      </w:r>
    </w:p>
    <w:p>
      <w:pPr>
        <w:pStyle w:val="BookText"/>
      </w:pPr>
      <w:r>
        <w:rPr>
          <w:rFonts w:ascii="IRNazanin" w:hAnsi="IRNazanin" w:eastAsia="IRNazanin" w:cs="IRNazanin"/>
          <w:lang w:bidi="fa-IR"/>
          <w:color w:val="111111"/>
          <w:sz w:val="28"/>
          <w:szCs w:val="28"/>
          <w:rtl/>
        </w:rPr>
        <w:t xml:space="preserve">ق =512</w:t>
      </w:r>
    </w:p>
    <w:p>
      <w:pPr>
        <w:pStyle w:val="BookText"/>
      </w:pPr>
      <w:r>
        <w:rPr>
          <w:rFonts w:ascii="IRNazanin" w:hAnsi="IRNazanin" w:eastAsia="IRNazanin" w:cs="IRNazanin"/>
          <w:lang w:bidi="fa-IR"/>
          <w:color w:val="111111"/>
          <w:sz w:val="28"/>
          <w:szCs w:val="28"/>
          <w:rtl/>
        </w:rPr>
        <w:t xml:space="preserve">25 * 16س [2269]</w:t>
      </w:r>
    </w:p>
    <w:p>
      <w:pPr>
        <w:pStyle w:val="Heading3"/>
      </w:pPr>
      <w:bookmarkStart w:id="1259" w:name="_Toc523"/>
      <w:r>
        <w:t>503- نسخة أخرى</w:t>
      </w:r>
      <w:bookmarkEnd w:id="1259"/>
    </w:p>
    <w:p>
      <w:pPr>
        <w:pStyle w:val="BookText"/>
      </w:pPr>
      <w:r>
        <w:rPr>
          <w:rFonts w:ascii="Amiri" w:hAnsi="Amiri" w:eastAsia="Amiri" w:cs="Amiri"/>
          <w:lang w:bidi="ar-SA"/>
          <w:color w:val="111111"/>
          <w:sz w:val="28"/>
          <w:szCs w:val="28"/>
          <w:rtl/>
        </w:rPr>
        <w:t xml:space="preserve">مخرومة الطرفين</w:t>
      </w:r>
    </w:p>
    <w:p>
      <w:pPr>
        <w:pStyle w:val="BookText"/>
      </w:pPr>
      <w:r>
        <w:rPr>
          <w:rFonts w:ascii="IRNazanin" w:hAnsi="IRNazanin" w:eastAsia="IRNazanin" w:cs="IRNazanin"/>
          <w:lang w:bidi="fa-IR"/>
          <w:color w:val="111111"/>
          <w:sz w:val="28"/>
          <w:szCs w:val="28"/>
          <w:rtl/>
        </w:rPr>
        <w:t xml:space="preserve">ق=55</w:t>
      </w:r>
    </w:p>
    <w:p>
      <w:pPr>
        <w:pStyle w:val="BookText"/>
      </w:pPr>
      <w:r>
        <w:rPr>
          <w:rFonts w:ascii="IRNazanin" w:hAnsi="IRNazanin" w:eastAsia="IRNazanin" w:cs="IRNazanin"/>
          <w:lang w:bidi="fa-IR"/>
          <w:color w:val="111111"/>
          <w:sz w:val="28"/>
          <w:szCs w:val="28"/>
          <w:rtl/>
        </w:rPr>
        <w:t xml:space="preserve">22 * 16 س [22509]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57" w:name="pg15460_166998"/>
    <w:bookmarkEnd w:id="157"/>
    <w:p>
      <w:pPr>
        <w:pStyle w:val="Heading3"/>
      </w:pPr>
      <w:bookmarkStart w:id="1260" w:name="_Toc524"/>
      <w:r>
        <w:t>504- الوجوه والنظائر</w:t>
      </w:r>
      <w:bookmarkEnd w:id="1260"/>
    </w:p>
    <w:p>
      <w:pPr>
        <w:pStyle w:val="BookText"/>
      </w:pPr>
      <w:r>
        <w:rPr>
          <w:rFonts w:ascii="Amiri" w:hAnsi="Amiri" w:eastAsia="Amiri" w:cs="Amiri"/>
          <w:lang w:bidi="ar-SA"/>
          <w:color w:val="111111"/>
          <w:sz w:val="28"/>
          <w:szCs w:val="28"/>
          <w:rtl/>
        </w:rPr>
        <w:t xml:space="preserve">مؤلفه : أبو عبدالله الحسين بن علي بن محمد الدامغاني الحنفي ( ت - 478ه )</w:t>
      </w:r>
    </w:p>
    <w:p>
      <w:pPr>
        <w:pStyle w:val="BookText"/>
      </w:pPr>
      <w:r>
        <w:rPr>
          <w:rFonts w:ascii="Amiri" w:hAnsi="Amiri" w:eastAsia="Amiri" w:cs="Amiri"/>
          <w:lang w:bidi="ar-SA"/>
          <w:color w:val="111111"/>
          <w:sz w:val="28"/>
          <w:szCs w:val="28"/>
          <w:rtl/>
        </w:rPr>
        <w:t xml:space="preserve">أوله : « الحمد لله رب العالمين ... اني تأملت كتاب وجوه القرآن لمقاتل بن سليمان وغير ، فوجدتهم أغفلوا أحرفا من القرآن لها وجوه كثيرة ..».</w:t>
      </w:r>
    </w:p>
    <w:p>
      <w:pPr>
        <w:pStyle w:val="BookText"/>
      </w:pPr>
      <w:r>
        <w:rPr>
          <w:rFonts w:ascii="IRNazanin" w:hAnsi="IRNazanin" w:eastAsia="IRNazanin" w:cs="IRNazanin"/>
          <w:lang w:bidi="fa-IR"/>
          <w:color w:val="111111"/>
          <w:sz w:val="28"/>
          <w:szCs w:val="28"/>
          <w:rtl/>
        </w:rPr>
        <w:t xml:space="preserve">ق= 51</w:t>
      </w:r>
    </w:p>
    <w:p>
      <w:pPr>
        <w:pStyle w:val="BookText"/>
      </w:pPr>
      <w:r>
        <w:rPr>
          <w:rFonts w:ascii="Amiri" w:hAnsi="Amiri" w:eastAsia="Amiri" w:cs="Amiri"/>
          <w:lang w:bidi="ar-SA"/>
          <w:color w:val="111111"/>
          <w:sz w:val="28"/>
          <w:szCs w:val="28"/>
          <w:rtl/>
        </w:rPr>
        <w:t xml:space="preserve">تم نسخه في سنة/ 1101ه .</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[6576/2 مجاميع].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58" w:name="pg15460_166999"/>
    <w:bookmarkEnd w:id="158"/>
    <w:p>
      <w:pPr>
        <w:pStyle w:val="Heading2"/>
      </w:pPr>
      <w:bookmarkStart w:id="1261" w:name="_Toc525"/>
      <w:r>
        <w:t>الحديث الشريف و علومه و غريبه</w:t>
      </w:r>
      <w:bookmarkEnd w:id="1261"/>
    </w:p>
    <w:p>
      <w:pPr>
        <w:pStyle w:val="Heading3"/>
      </w:pPr>
      <w:bookmarkStart w:id="1262" w:name="_Toc526"/>
      <w:r>
        <w:t>505- اجازات الالوسيين</w:t>
      </w:r>
      <w:bookmarkEnd w:id="1262"/>
    </w:p>
    <w:p>
      <w:pPr>
        <w:pStyle w:val="BookText"/>
      </w:pPr>
      <w:r>
        <w:rPr>
          <w:rFonts w:ascii="Amiri" w:hAnsi="Amiri" w:eastAsia="Amiri" w:cs="Amiri"/>
          <w:lang w:bidi="ar-SA"/>
          <w:color w:val="111111"/>
          <w:sz w:val="28"/>
          <w:szCs w:val="28"/>
          <w:rtl/>
        </w:rPr>
        <w:t xml:space="preserve">مؤلفه : نعمان خير الدين الألوسي ( ت – 1317ه ) .</w:t>
      </w:r>
    </w:p>
    <w:p>
      <w:pPr>
        <w:pStyle w:val="BookText"/>
      </w:pPr>
      <w:r>
        <w:rPr>
          <w:rFonts w:ascii="Amiri" w:hAnsi="Amiri" w:eastAsia="Amiri" w:cs="Amiri"/>
          <w:lang w:bidi="ar-SA"/>
          <w:color w:val="111111"/>
          <w:sz w:val="28"/>
          <w:szCs w:val="28"/>
          <w:rtl/>
        </w:rPr>
        <w:t xml:space="preserve">أوله : « الحمد لله الذي أجاز المستحقين ..».</w:t>
      </w:r>
    </w:p>
    <w:p>
      <w:pPr>
        <w:pStyle w:val="BookText"/>
      </w:pPr>
      <w:r>
        <w:rPr>
          <w:rFonts w:ascii="Amiri" w:hAnsi="Amiri" w:eastAsia="Amiri" w:cs="Amiri"/>
          <w:lang w:bidi="ar-SA"/>
          <w:color w:val="111111"/>
          <w:sz w:val="28"/>
          <w:szCs w:val="28"/>
          <w:rtl/>
        </w:rPr>
        <w:t xml:space="preserve">وتتضمن اجازة العلماء الذين درس عليهم المؤلف ( نعمان الالوسى). وهم : آل الشواف ، آل السويدي ، وعلي علاءالدين الموصلي ، وابو الثناء الالوسي ( والده ) ومحمود الحمزاوي ، ومحمد صديق خان ( ملك بهو بال ) .</w:t>
      </w:r>
    </w:p>
    <w:p>
      <w:pPr>
        <w:pStyle w:val="BookText"/>
      </w:pPr>
      <w:r>
        <w:rPr>
          <w:rFonts w:ascii="IRNazanin" w:hAnsi="IRNazanin" w:eastAsia="IRNazanin" w:cs="IRNazanin"/>
          <w:lang w:bidi="fa-IR"/>
          <w:color w:val="111111"/>
          <w:sz w:val="28"/>
          <w:szCs w:val="28"/>
          <w:rtl/>
        </w:rPr>
        <w:t xml:space="preserve">ق= 68</w:t>
      </w:r>
    </w:p>
    <w:p>
      <w:pPr>
        <w:pStyle w:val="BookText"/>
      </w:pPr>
      <w:r>
        <w:rPr>
          <w:rFonts w:ascii="Amiri" w:hAnsi="Amiri" w:eastAsia="Amiri" w:cs="Amiri"/>
          <w:lang w:bidi="ar-SA"/>
          <w:color w:val="111111"/>
          <w:sz w:val="28"/>
          <w:szCs w:val="28"/>
          <w:rtl/>
        </w:rPr>
        <w:t xml:space="preserve">وفي هوامش ورقاته تعليقات للسيد نعمان نفسه ، وهذه الاجازات من المظان المهمة في دراسة الحركة العلمية في عصر المؤلف .</w:t>
      </w:r>
    </w:p>
    <w:p>
      <w:pPr>
        <w:pStyle w:val="BookText"/>
      </w:pPr>
      <w:r>
        <w:rPr>
          <w:rFonts w:ascii="Amiri" w:hAnsi="Amiri" w:eastAsia="Amiri" w:cs="Amiri"/>
          <w:lang w:bidi="ar-SA"/>
          <w:color w:val="111111"/>
          <w:sz w:val="28"/>
          <w:szCs w:val="28"/>
          <w:rtl/>
        </w:rPr>
        <w:t xml:space="preserve">كتبها : علي بن حسن الايرواني في سنة 1311ه .</w:t>
      </w:r>
    </w:p>
    <w:p>
      <w:pPr>
        <w:pStyle w:val="BookText"/>
      </w:pPr>
      <w:r>
        <w:rPr>
          <w:rFonts w:ascii="Times New Roman" w:hAnsi="Times New Roman" w:eastAsia="Times New Roman" w:cs="Times New Roman"/>
          <w:lang w:val="en-US" w:bidi="en-US"/>
          <w:color w:val="111111"/>
          <w:sz w:val="28"/>
          <w:szCs w:val="28"/>
          <w:rtl/>
        </w:rPr>
        <w:t xml:space="preserve">23 × 16</w:t>
      </w:r>
      <w:r>
        <w:rPr>
          <w:rFonts w:ascii="Amiri" w:hAnsi="Amiri" w:eastAsia="Amiri" w:cs="Amiri"/>
          <w:lang w:bidi="ar-SA"/>
          <w:color w:val="111111"/>
          <w:sz w:val="28"/>
          <w:szCs w:val="28"/>
          <w:rtl/>
        </w:rPr>
        <w:t xml:space="preserve">س [5926/1 مجاميع] .</w:t>
      </w:r>
    </w:p>
    <w:p>
      <w:pPr>
        <w:pStyle w:val="Heading3"/>
      </w:pPr>
      <w:bookmarkStart w:id="1263" w:name="_Toc527"/>
      <w:r>
        <w:t>506- اجازة الالوسي نعمان ( ت - 1317ھ )</w:t>
      </w:r>
      <w:bookmarkEnd w:id="1263"/>
    </w:p>
    <w:p>
      <w:pPr>
        <w:pStyle w:val="BookText"/>
      </w:pPr>
      <w:r>
        <w:rPr>
          <w:rFonts w:ascii="Amiri" w:hAnsi="Amiri" w:eastAsia="Amiri" w:cs="Amiri"/>
          <w:lang w:bidi="ar-SA"/>
          <w:color w:val="111111"/>
          <w:sz w:val="28"/>
          <w:szCs w:val="28"/>
          <w:rtl/>
        </w:rPr>
        <w:t xml:space="preserve">لولديه : الحاج علي علاءالدين الألوسي ( ت – 1922م ) ومحمد ثابت .</w:t>
      </w:r>
    </w:p>
    <w:p>
      <w:pPr>
        <w:pStyle w:val="BookText"/>
      </w:pPr>
      <w:r>
        <w:rPr>
          <w:rFonts w:ascii="IRNazanin" w:hAnsi="IRNazanin" w:eastAsia="IRNazanin" w:cs="IRNazanin"/>
          <w:lang w:bidi="fa-IR"/>
          <w:color w:val="111111"/>
          <w:sz w:val="28"/>
          <w:szCs w:val="28"/>
          <w:rtl/>
        </w:rPr>
        <w:t xml:space="preserve">ق =2</w:t>
      </w:r>
    </w:p>
    <w:p>
      <w:pPr>
        <w:pStyle w:val="BookText"/>
      </w:pPr>
      <w:r>
        <w:rPr>
          <w:rFonts w:ascii="Times New Roman" w:hAnsi="Times New Roman" w:eastAsia="Times New Roman" w:cs="Times New Roman"/>
          <w:lang w:val="en-US" w:bidi="en-US"/>
          <w:color w:val="111111"/>
          <w:sz w:val="28"/>
          <w:szCs w:val="28"/>
          <w:rtl/>
        </w:rPr>
        <w:t xml:space="preserve">23 ×16</w:t>
      </w:r>
      <w:r>
        <w:rPr>
          <w:rFonts w:ascii="Amiri" w:hAnsi="Amiri" w:eastAsia="Amiri" w:cs="Amiri"/>
          <w:lang w:bidi="ar-SA"/>
          <w:color w:val="111111"/>
          <w:sz w:val="28"/>
          <w:szCs w:val="28"/>
          <w:rtl/>
        </w:rPr>
        <w:t xml:space="preserve">س [5926/8 مجاميع] .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59" w:name="pg15460_167000"/>
    <w:bookmarkEnd w:id="159"/>
    <w:p>
      <w:pPr>
        <w:pStyle w:val="Heading3"/>
      </w:pPr>
      <w:bookmarkStart w:id="1264" w:name="_Toc528"/>
      <w:r>
        <w:t>507- اجازة أبي الثناء الالوسي ، ( ت - 1270ھ ) للسيد محمد الداغستاني</w:t>
      </w:r>
      <w:bookmarkEnd w:id="1264"/>
    </w:p>
    <w:p>
      <w:pPr>
        <w:pStyle w:val="BookText"/>
      </w:pPr>
      <w:r>
        <w:rPr>
          <w:rFonts w:ascii="IRNazanin" w:hAnsi="IRNazanin" w:eastAsia="IRNazanin" w:cs="IRNazanin"/>
          <w:lang w:bidi="fa-IR"/>
          <w:color w:val="111111"/>
          <w:sz w:val="28"/>
          <w:szCs w:val="28"/>
          <w:rtl/>
        </w:rPr>
        <w:t xml:space="preserve">ق = 3</w:t>
      </w:r>
    </w:p>
    <w:p>
      <w:pPr>
        <w:pStyle w:val="BookText"/>
      </w:pPr>
      <w:r>
        <w:rPr>
          <w:rFonts w:ascii="Amiri" w:hAnsi="Amiri" w:eastAsia="Amiri" w:cs="Amiri"/>
          <w:lang w:bidi="ar-SA"/>
          <w:color w:val="111111"/>
          <w:sz w:val="28"/>
          <w:szCs w:val="28"/>
          <w:rtl/>
        </w:rPr>
        <w:t xml:space="preserve">خطها نسخي جميل ، أولها : « الحمد الله الذي أبدع بقدرته فطرة الخليقة ..».</w:t>
      </w:r>
    </w:p>
    <w:p>
      <w:pPr>
        <w:pStyle w:val="BookText"/>
      </w:pPr>
      <w:r>
        <w:rPr>
          <w:rFonts w:ascii="Times New Roman" w:hAnsi="Times New Roman" w:eastAsia="Times New Roman" w:cs="Times New Roman"/>
          <w:lang w:val="en-US" w:bidi="en-US"/>
          <w:color w:val="111111"/>
          <w:sz w:val="28"/>
          <w:szCs w:val="28"/>
          <w:rtl/>
        </w:rPr>
        <w:t xml:space="preserve">20 ×14</w:t>
      </w:r>
      <w:r>
        <w:rPr>
          <w:rFonts w:ascii="Amiri" w:hAnsi="Amiri" w:eastAsia="Amiri" w:cs="Amiri"/>
          <w:lang w:bidi="ar-SA"/>
          <w:color w:val="111111"/>
          <w:sz w:val="28"/>
          <w:szCs w:val="28"/>
          <w:rtl/>
        </w:rPr>
        <w:t xml:space="preserve">س [7019/4 مجاميع].</w:t>
      </w:r>
    </w:p>
    <w:p>
      <w:pPr>
        <w:pStyle w:val="Heading3"/>
      </w:pPr>
      <w:bookmarkStart w:id="1265" w:name="_Toc529"/>
      <w:r>
        <w:t>508- اجازة نعمان الالوسي ، ( ت 1317ه- )</w:t>
      </w:r>
      <w:bookmarkEnd w:id="1265"/>
    </w:p>
    <w:p>
      <w:pPr>
        <w:pStyle w:val="BookText"/>
      </w:pPr>
      <w:r>
        <w:rPr>
          <w:rFonts w:ascii="Amiri" w:hAnsi="Amiri" w:eastAsia="Amiri" w:cs="Amiri"/>
          <w:lang w:bidi="ar-SA"/>
          <w:color w:val="111111"/>
          <w:sz w:val="28"/>
          <w:szCs w:val="28"/>
          <w:rtl/>
        </w:rPr>
        <w:t xml:space="preserve">اجازه بها : محمد بن احمد الشهير . ( بدير ) القدسي .</w:t>
      </w:r>
    </w:p>
    <w:p>
      <w:pPr>
        <w:pStyle w:val="BookText"/>
      </w:pPr>
      <w:r>
        <w:rPr>
          <w:rFonts w:ascii="IRNazanin" w:hAnsi="IRNazanin" w:eastAsia="IRNazanin" w:cs="IRNazanin"/>
          <w:lang w:bidi="fa-IR"/>
          <w:color w:val="111111"/>
          <w:sz w:val="28"/>
          <w:szCs w:val="28"/>
          <w:rtl/>
        </w:rPr>
        <w:t xml:space="preserve">ق =5</w:t>
      </w:r>
    </w:p>
    <w:p>
      <w:pPr>
        <w:pStyle w:val="BookText"/>
      </w:pPr>
      <w:r>
        <w:rPr>
          <w:rFonts w:ascii="Amiri" w:hAnsi="Amiri" w:eastAsia="Amiri" w:cs="Amiri"/>
          <w:lang w:bidi="ar-SA"/>
          <w:color w:val="111111"/>
          <w:sz w:val="28"/>
          <w:szCs w:val="28"/>
          <w:rtl/>
        </w:rPr>
        <w:t xml:space="preserve">تم نسخها في سنة / 1311ه.</w:t>
      </w:r>
    </w:p>
    <w:p>
      <w:pPr>
        <w:pStyle w:val="BookText"/>
      </w:pPr>
      <w:r>
        <w:rPr>
          <w:rFonts w:ascii="Times New Roman" w:hAnsi="Times New Roman" w:eastAsia="Times New Roman" w:cs="Times New Roman"/>
          <w:lang w:val="en-US" w:bidi="en-US"/>
          <w:color w:val="111111"/>
          <w:sz w:val="28"/>
          <w:szCs w:val="28"/>
          <w:rtl/>
        </w:rPr>
        <w:t xml:space="preserve">23 × 16</w:t>
      </w:r>
      <w:r>
        <w:rPr>
          <w:rFonts w:ascii="Amiri" w:hAnsi="Amiri" w:eastAsia="Amiri" w:cs="Amiri"/>
          <w:lang w:bidi="ar-SA"/>
          <w:color w:val="111111"/>
          <w:sz w:val="28"/>
          <w:szCs w:val="28"/>
          <w:rtl/>
        </w:rPr>
        <w:t xml:space="preserve">س [5926/6 مجاميع]</w:t>
      </w:r>
    </w:p>
    <w:p>
      <w:pPr>
        <w:pStyle w:val="Heading3"/>
      </w:pPr>
      <w:bookmarkStart w:id="1266" w:name="_Toc530"/>
      <w:r>
        <w:t>509- اجازة نعمان الالوسي ( ت - 1317ھ )</w:t>
      </w:r>
      <w:bookmarkEnd w:id="1266"/>
    </w:p>
    <w:p>
      <w:pPr>
        <w:pStyle w:val="BookText"/>
      </w:pPr>
      <w:r>
        <w:rPr>
          <w:rFonts w:ascii="Amiri" w:hAnsi="Amiri" w:eastAsia="Amiri" w:cs="Amiri"/>
          <w:lang w:bidi="ar-SA"/>
          <w:color w:val="111111"/>
          <w:sz w:val="28"/>
          <w:szCs w:val="28"/>
          <w:rtl/>
        </w:rPr>
        <w:t xml:space="preserve">من الشيخ احمد بن عبيد العطار الشافعي ( ت - 1218ه ) فهرس التيمورية 207/3 .</w:t>
      </w:r>
    </w:p>
    <w:p>
      <w:pPr>
        <w:pStyle w:val="BookText"/>
      </w:pPr>
      <w:r>
        <w:rPr>
          <w:rFonts w:ascii="Amiri" w:hAnsi="Amiri" w:eastAsia="Amiri" w:cs="Amiri"/>
          <w:lang w:bidi="ar-SA"/>
          <w:color w:val="111111"/>
          <w:sz w:val="28"/>
          <w:szCs w:val="28"/>
          <w:rtl/>
        </w:rPr>
        <w:t xml:space="preserve">تم نسخها في سنة/1311ه.</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23 × 16</w:t>
      </w:r>
      <w:r>
        <w:rPr>
          <w:rFonts w:ascii="Amiri" w:hAnsi="Amiri" w:eastAsia="Amiri" w:cs="Amiri"/>
          <w:lang w:bidi="ar-SA"/>
          <w:color w:val="111111"/>
          <w:sz w:val="28"/>
          <w:szCs w:val="28"/>
          <w:rtl/>
        </w:rPr>
        <w:t xml:space="preserve">س [5926/5 مجاميع]</w:t>
      </w:r>
    </w:p>
    <w:p>
      <w:pPr>
        <w:pStyle w:val="Heading3"/>
      </w:pPr>
      <w:bookmarkStart w:id="1267" w:name="_Toc531"/>
      <w:r>
        <w:t>510- اجازة نعمان الالوسي</w:t>
      </w:r>
      <w:bookmarkEnd w:id="1267"/>
    </w:p>
    <w:p>
      <w:pPr>
        <w:pStyle w:val="BookText"/>
      </w:pPr>
      <w:r>
        <w:rPr>
          <w:rFonts w:ascii="Amiri" w:hAnsi="Amiri" w:eastAsia="Amiri" w:cs="Amiri"/>
          <w:lang w:bidi="ar-SA"/>
          <w:color w:val="111111"/>
          <w:sz w:val="28"/>
          <w:szCs w:val="28"/>
          <w:rtl/>
        </w:rPr>
        <w:t xml:space="preserve">من الشيخ عبدالرحمن الكزبري ( ت -- 1262ه- ) كتبت في سنة /1311ه- .</w:t>
      </w:r>
    </w:p>
    <w:p>
      <w:pPr>
        <w:pStyle w:val="BookText"/>
      </w:pPr>
      <w:r>
        <w:rPr>
          <w:rFonts w:ascii="IRNazanin" w:hAnsi="IRNazanin" w:eastAsia="IRNazanin" w:cs="IRNazanin"/>
          <w:lang w:bidi="fa-IR"/>
          <w:color w:val="111111"/>
          <w:sz w:val="28"/>
          <w:szCs w:val="28"/>
          <w:rtl/>
        </w:rPr>
        <w:t xml:space="preserve">ق = 9</w:t>
      </w:r>
    </w:p>
    <w:p>
      <w:pPr>
        <w:pStyle w:val="BookText"/>
      </w:pPr>
      <w:r>
        <w:rPr>
          <w:rFonts w:ascii="Times New Roman" w:hAnsi="Times New Roman" w:eastAsia="Times New Roman" w:cs="Times New Roman"/>
          <w:lang w:val="en-US" w:bidi="en-US"/>
          <w:color w:val="111111"/>
          <w:sz w:val="28"/>
          <w:szCs w:val="28"/>
          <w:rtl/>
        </w:rPr>
        <w:t xml:space="preserve">23 × 16</w:t>
      </w:r>
      <w:r>
        <w:rPr>
          <w:rFonts w:ascii="Amiri" w:hAnsi="Amiri" w:eastAsia="Amiri" w:cs="Amiri"/>
          <w:lang w:bidi="ar-SA"/>
          <w:color w:val="111111"/>
          <w:sz w:val="28"/>
          <w:szCs w:val="28"/>
          <w:rtl/>
        </w:rPr>
        <w:t xml:space="preserve">س [5926/4 مجاميع] .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0" w:name="pg15460_167001"/>
    <w:bookmarkEnd w:id="160"/>
    <w:p>
      <w:pPr>
        <w:pStyle w:val="Heading3"/>
      </w:pPr>
      <w:bookmarkStart w:id="1268" w:name="_Toc532"/>
      <w:r>
        <w:t>511- اجازة العمادي يحيى ( المزوري ) المروزي (ت – 1252 )</w:t>
      </w:r>
      <w:bookmarkEnd w:id="1268"/>
    </w:p>
    <w:p>
      <w:pPr>
        <w:pStyle w:val="BookText"/>
      </w:pPr>
      <w:r>
        <w:rPr>
          <w:rFonts w:ascii="IRNazanin" w:hAnsi="IRNazanin" w:eastAsia="IRNazanin" w:cs="IRNazanin"/>
          <w:lang w:bidi="fa-IR"/>
          <w:color w:val="111111"/>
          <w:sz w:val="28"/>
          <w:szCs w:val="28"/>
          <w:rtl/>
        </w:rPr>
        <w:t xml:space="preserve">للسيد الامام ابي الثناء محمود شهاب الدين الألوسی . ( ت – 1270ه- )</w:t>
      </w:r>
    </w:p>
    <w:p>
      <w:pPr>
        <w:pStyle w:val="BookText"/>
      </w:pPr>
      <w:r>
        <w:rPr>
          <w:rFonts w:ascii="Amiri" w:hAnsi="Amiri" w:eastAsia="Amiri" w:cs="Amiri"/>
          <w:lang w:bidi="ar-SA"/>
          <w:color w:val="111111"/>
          <w:sz w:val="28"/>
          <w:szCs w:val="28"/>
          <w:rtl/>
        </w:rPr>
        <w:t xml:space="preserve">كتبت في سنة/1311ه .</w:t>
      </w:r>
    </w:p>
    <w:p>
      <w:pPr>
        <w:pStyle w:val="BookText"/>
      </w:pPr>
      <w:r>
        <w:rPr>
          <w:rFonts w:ascii="IRNazanin" w:hAnsi="IRNazanin" w:eastAsia="IRNazanin" w:cs="IRNazanin"/>
          <w:lang w:bidi="fa-IR"/>
          <w:color w:val="111111"/>
          <w:sz w:val="28"/>
          <w:szCs w:val="28"/>
          <w:rtl/>
        </w:rPr>
        <w:t xml:space="preserve">ق= 2</w:t>
      </w:r>
    </w:p>
    <w:p>
      <w:pPr>
        <w:pStyle w:val="BookText"/>
      </w:pPr>
      <w:r>
        <w:rPr>
          <w:rFonts w:ascii="Times New Roman" w:hAnsi="Times New Roman" w:eastAsia="Times New Roman" w:cs="Times New Roman"/>
          <w:lang w:val="en-US" w:bidi="en-US"/>
          <w:color w:val="111111"/>
          <w:sz w:val="28"/>
          <w:szCs w:val="28"/>
          <w:rtl/>
        </w:rPr>
        <w:t xml:space="preserve">23 ×16</w:t>
      </w:r>
      <w:r>
        <w:rPr>
          <w:rFonts w:ascii="Amiri" w:hAnsi="Amiri" w:eastAsia="Amiri" w:cs="Amiri"/>
          <w:lang w:bidi="ar-SA"/>
          <w:color w:val="111111"/>
          <w:sz w:val="28"/>
          <w:szCs w:val="28"/>
          <w:rtl/>
        </w:rPr>
        <w:t xml:space="preserve">س [5926/7 مجاميع]</w:t>
      </w:r>
    </w:p>
    <w:p>
      <w:pPr>
        <w:pStyle w:val="Heading3"/>
      </w:pPr>
      <w:bookmarkStart w:id="1269" w:name="_Toc533"/>
      <w:r>
        <w:t>512- اجازات (ثبت) ابن حجر أحمد بن حجر الهيتمي (ت - 974ه).</w:t>
      </w:r>
      <w:bookmarkEnd w:id="1269"/>
    </w:p>
    <w:p>
      <w:pPr>
        <w:pStyle w:val="BookText"/>
      </w:pPr>
      <w:r>
        <w:rPr>
          <w:rFonts w:ascii="Amiri" w:hAnsi="Amiri" w:eastAsia="Amiri" w:cs="Amiri"/>
          <w:lang w:bidi="ar-SA"/>
          <w:color w:val="111111"/>
          <w:sz w:val="28"/>
          <w:szCs w:val="28"/>
          <w:rtl/>
        </w:rPr>
        <w:t xml:space="preserve">أولها : « ان أزهر زهر لموانس عناية الله الكبرى ، ووقايته الوافية للتخلف عن السباق في السرى يفاوح عنبر طيبها نسائم الرياض » .</w:t>
      </w:r>
    </w:p>
    <w:p>
      <w:pPr>
        <w:pStyle w:val="BookText"/>
      </w:pPr>
      <w:r>
        <w:rPr>
          <w:rFonts w:ascii="Amiri" w:hAnsi="Amiri" w:eastAsia="Amiri" w:cs="Amiri"/>
          <w:lang w:bidi="ar-SA"/>
          <w:color w:val="111111"/>
          <w:sz w:val="28"/>
          <w:szCs w:val="28"/>
          <w:rtl/>
        </w:rPr>
        <w:t xml:space="preserve">كتبها : عمر بن عبدالله الموشي في سنة 1178ه.</w:t>
      </w:r>
    </w:p>
    <w:p>
      <w:pPr>
        <w:pStyle w:val="BookText"/>
      </w:pPr>
      <w:r>
        <w:rPr>
          <w:rFonts w:ascii="IRNazanin" w:hAnsi="IRNazanin" w:eastAsia="IRNazanin" w:cs="IRNazanin"/>
          <w:lang w:bidi="fa-IR"/>
          <w:color w:val="111111"/>
          <w:sz w:val="28"/>
          <w:szCs w:val="28"/>
          <w:rtl/>
        </w:rPr>
        <w:t xml:space="preserve">ق = 88</w:t>
      </w:r>
    </w:p>
    <w:p>
      <w:pPr>
        <w:pStyle w:val="BookText"/>
      </w:pPr>
      <w:r>
        <w:rPr>
          <w:rFonts w:ascii="IRNazanin" w:hAnsi="IRNazanin" w:eastAsia="IRNazanin" w:cs="IRNazanin"/>
          <w:lang w:bidi="fa-IR"/>
          <w:color w:val="111111"/>
          <w:sz w:val="28"/>
          <w:szCs w:val="28"/>
          <w:rtl/>
        </w:rPr>
        <w:t xml:space="preserve">21 * 16 س [5940].</w:t>
      </w:r>
    </w:p>
    <w:p>
      <w:pPr>
        <w:pStyle w:val="Heading3"/>
      </w:pPr>
      <w:bookmarkStart w:id="1270" w:name="_Toc534"/>
      <w:r>
        <w:t>513- نسخة أخرى</w:t>
      </w:r>
      <w:bookmarkEnd w:id="1270"/>
    </w:p>
    <w:p>
      <w:pPr>
        <w:pStyle w:val="BookText"/>
      </w:pPr>
      <w:r>
        <w:rPr>
          <w:rFonts w:ascii="Amiri" w:hAnsi="Amiri" w:eastAsia="Amiri" w:cs="Amiri"/>
          <w:lang w:bidi="ar-SA"/>
          <w:color w:val="111111"/>
          <w:sz w:val="28"/>
          <w:szCs w:val="28"/>
          <w:rtl/>
        </w:rPr>
        <w:t xml:space="preserve">كتبها : عبدالقادر بن عبدالمجيد الاربلي في سنة 1181ه- .</w:t>
      </w:r>
    </w:p>
    <w:p>
      <w:pPr>
        <w:pStyle w:val="BookText"/>
      </w:pPr>
      <w:r>
        <w:rPr>
          <w:rFonts w:ascii="IRNazanin" w:hAnsi="IRNazanin" w:eastAsia="IRNazanin" w:cs="IRNazanin"/>
          <w:lang w:bidi="fa-IR"/>
          <w:color w:val="111111"/>
          <w:sz w:val="28"/>
          <w:szCs w:val="28"/>
          <w:rtl/>
        </w:rPr>
        <w:t xml:space="preserve">ق = 68</w:t>
      </w:r>
    </w:p>
    <w:p>
      <w:pPr>
        <w:pStyle w:val="BookText"/>
      </w:pPr>
      <w:r>
        <w:rPr>
          <w:rFonts w:ascii="Times New Roman" w:hAnsi="Times New Roman" w:eastAsia="Times New Roman" w:cs="Times New Roman"/>
          <w:lang w:val="en-US" w:bidi="en-US"/>
          <w:color w:val="111111"/>
          <w:sz w:val="28"/>
          <w:szCs w:val="28"/>
          <w:rtl/>
        </w:rPr>
        <w:t xml:space="preserve">22 ×16 </w:t>
      </w:r>
      <w:r>
        <w:rPr>
          <w:rFonts w:ascii="Amiri" w:hAnsi="Amiri" w:eastAsia="Amiri" w:cs="Amiri"/>
          <w:lang w:bidi="ar-SA"/>
          <w:color w:val="111111"/>
          <w:sz w:val="28"/>
          <w:szCs w:val="28"/>
          <w:rtl/>
        </w:rPr>
        <w:t xml:space="preserve">س [2806/1 مجاميع] .</w:t>
      </w:r>
    </w:p>
    <w:p>
      <w:pPr>
        <w:pStyle w:val="Heading3"/>
      </w:pPr>
      <w:bookmarkStart w:id="1271" w:name="_Toc535"/>
      <w:r>
        <w:t>514- نسخة أخرى</w:t>
      </w:r>
      <w:bookmarkEnd w:id="1271"/>
    </w:p>
    <w:p>
      <w:pPr>
        <w:pStyle w:val="BookText"/>
      </w:pPr>
      <w:r>
        <w:rPr>
          <w:rFonts w:ascii="Amiri" w:hAnsi="Amiri" w:eastAsia="Amiri" w:cs="Amiri"/>
          <w:lang w:bidi="ar-SA"/>
          <w:color w:val="111111"/>
          <w:sz w:val="28"/>
          <w:szCs w:val="28"/>
          <w:rtl/>
        </w:rPr>
        <w:t xml:space="preserve">كتبها : محمد بن حسين في سنة ( غقفد ) أى في سنة / 1184ه.</w:t>
      </w:r>
    </w:p>
    <w:p>
      <w:pPr>
        <w:pStyle w:val="BookText"/>
      </w:pPr>
      <w:r>
        <w:rPr>
          <w:rFonts w:ascii="IRNazanin" w:hAnsi="IRNazanin" w:eastAsia="IRNazanin" w:cs="IRNazanin"/>
          <w:lang w:bidi="fa-IR"/>
          <w:color w:val="111111"/>
          <w:sz w:val="28"/>
          <w:szCs w:val="28"/>
          <w:rtl/>
        </w:rPr>
        <w:t xml:space="preserve">ق= 59</w:t>
      </w:r>
    </w:p>
    <w:p>
      <w:pPr>
        <w:pStyle w:val="BookText"/>
      </w:pPr>
      <w:r>
        <w:rPr>
          <w:rFonts w:ascii="Amiri" w:hAnsi="Amiri" w:eastAsia="Amiri" w:cs="Amiri"/>
          <w:lang w:bidi="ar-SA"/>
          <w:color w:val="111111"/>
          <w:sz w:val="28"/>
          <w:szCs w:val="28"/>
          <w:rtl/>
        </w:rPr>
        <w:t xml:space="preserve">22 * 17 س [4724/1 مجاميع] .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1" w:name="pg15460_167002"/>
    <w:bookmarkEnd w:id="161"/>
    <w:p>
      <w:pPr>
        <w:pStyle w:val="Heading3"/>
      </w:pPr>
      <w:bookmarkStart w:id="1272" w:name="_Toc536"/>
      <w:r>
        <w:t>515- اجازات الشيخ ابراهيم فصيح بن صبغة الله الحيدري الكردي</w:t>
      </w:r>
      <w:bookmarkEnd w:id="1272"/>
    </w:p>
    <w:p>
      <w:pPr>
        <w:pStyle w:val="BookText"/>
      </w:pPr>
      <w:r>
        <w:rPr>
          <w:rFonts w:ascii="Amiri" w:hAnsi="Amiri" w:eastAsia="Amiri" w:cs="Amiri"/>
          <w:lang w:bidi="ar-SA"/>
          <w:color w:val="111111"/>
          <w:sz w:val="28"/>
          <w:szCs w:val="28"/>
          <w:rtl/>
        </w:rPr>
        <w:t xml:space="preserve">(ت - 1300ھ) التي اجيز بها من علماء عصره</w:t>
      </w:r>
    </w:p>
    <w:p>
      <w:pPr>
        <w:pStyle w:val="BookText"/>
      </w:pPr>
      <w:r>
        <w:rPr>
          <w:rFonts w:ascii="IRNazanin" w:hAnsi="IRNazanin" w:eastAsia="IRNazanin" w:cs="IRNazanin"/>
          <w:lang w:bidi="fa-IR"/>
          <w:color w:val="111111"/>
          <w:sz w:val="28"/>
          <w:szCs w:val="28"/>
          <w:rtl/>
        </w:rPr>
        <w:t xml:space="preserve">ق= 23</w:t>
      </w:r>
    </w:p>
    <w:p>
      <w:pPr>
        <w:pStyle w:val="BookText"/>
      </w:pPr>
      <w:r>
        <w:rPr>
          <w:rFonts w:ascii="Times New Roman" w:hAnsi="Times New Roman" w:eastAsia="Times New Roman" w:cs="Times New Roman"/>
          <w:lang w:val="en-US" w:bidi="en-US"/>
          <w:color w:val="111111"/>
          <w:sz w:val="28"/>
          <w:szCs w:val="28"/>
          <w:rtl/>
        </w:rPr>
        <w:t xml:space="preserve">20 × 13 </w:t>
      </w:r>
      <w:r>
        <w:rPr>
          <w:rFonts w:ascii="IRNazanin" w:hAnsi="IRNazanin" w:eastAsia="IRNazanin" w:cs="IRNazanin"/>
          <w:lang w:bidi="fa-IR"/>
          <w:color w:val="111111"/>
          <w:sz w:val="28"/>
          <w:szCs w:val="28"/>
          <w:rtl/>
        </w:rPr>
        <w:t xml:space="preserve">س [2812]</w:t>
      </w:r>
    </w:p>
    <w:p>
      <w:pPr>
        <w:pStyle w:val="Heading3"/>
      </w:pPr>
      <w:bookmarkStart w:id="1273" w:name="_Toc537"/>
      <w:r>
        <w:t>516- اجازة الخيضري محمد بن محمد (ت - 894ھ) للسيد عبدالقادر ابن محمد النعيمي الشافعي صاحب (الدارس في تاريخ المدارس )</w:t>
      </w:r>
      <w:bookmarkEnd w:id="1273"/>
    </w:p>
    <w:p>
      <w:pPr>
        <w:pStyle w:val="BookText"/>
      </w:pPr>
      <w:r>
        <w:rPr>
          <w:rFonts w:ascii="Amiri" w:hAnsi="Amiri" w:eastAsia="Amiri" w:cs="Amiri"/>
          <w:lang w:bidi="ar-SA"/>
          <w:color w:val="111111"/>
          <w:sz w:val="28"/>
          <w:szCs w:val="28"/>
          <w:rtl/>
        </w:rPr>
        <w:t xml:space="preserve">(ت - 927ھ) : نظم العقيان ص/ 162 وبروك الذيل 164/2.</w:t>
      </w:r>
    </w:p>
    <w:p>
      <w:pPr>
        <w:pStyle w:val="BookText"/>
      </w:pPr>
      <w:r>
        <w:rPr>
          <w:rFonts w:ascii="IRNazanin" w:hAnsi="IRNazanin" w:eastAsia="IRNazanin" w:cs="IRNazanin"/>
          <w:lang w:bidi="fa-IR"/>
          <w:color w:val="111111"/>
          <w:sz w:val="28"/>
          <w:szCs w:val="28"/>
          <w:rtl/>
        </w:rPr>
        <w:t xml:space="preserve">ق =1</w:t>
      </w:r>
    </w:p>
    <w:p>
      <w:pPr>
        <w:pStyle w:val="BookText"/>
      </w:pPr>
      <w:r>
        <w:rPr>
          <w:rFonts w:ascii="IRNazanin" w:hAnsi="IRNazanin" w:eastAsia="IRNazanin" w:cs="IRNazanin"/>
          <w:lang w:bidi="fa-IR"/>
          <w:color w:val="111111"/>
          <w:sz w:val="28"/>
          <w:szCs w:val="28"/>
          <w:rtl/>
        </w:rPr>
        <w:t xml:space="preserve">كتبها : حسن بن محمد الرجب الانکرلي في سنة / 1316ه .</w:t>
      </w:r>
    </w:p>
    <w:p>
      <w:pPr>
        <w:pStyle w:val="BookText"/>
      </w:pPr>
      <w:r>
        <w:rPr>
          <w:rFonts w:ascii="Amiri" w:hAnsi="Amiri" w:eastAsia="Amiri" w:cs="Amiri"/>
          <w:lang w:bidi="ar-SA"/>
          <w:color w:val="111111"/>
          <w:sz w:val="28"/>
          <w:szCs w:val="28"/>
          <w:rtl/>
        </w:rPr>
        <w:t xml:space="preserve">19 * 12 س [13835/4 مجاميع].</w:t>
      </w:r>
    </w:p>
    <w:p>
      <w:pPr>
        <w:pStyle w:val="Heading3"/>
      </w:pPr>
      <w:bookmarkStart w:id="1274" w:name="_Toc538"/>
      <w:r>
        <w:t>517- اجازة الأنصاري حسين بن محسن اليماني</w:t>
      </w:r>
      <w:bookmarkEnd w:id="1274"/>
    </w:p>
    <w:p>
      <w:pPr>
        <w:pStyle w:val="BookText"/>
      </w:pPr>
      <w:r>
        <w:rPr>
          <w:rFonts w:ascii="IRNazanin" w:hAnsi="IRNazanin" w:eastAsia="IRNazanin" w:cs="IRNazanin"/>
          <w:lang w:bidi="fa-IR"/>
          <w:color w:val="111111"/>
          <w:sz w:val="28"/>
          <w:szCs w:val="28"/>
          <w:rtl/>
        </w:rPr>
        <w:t xml:space="preserve">ق= 5</w:t>
      </w:r>
    </w:p>
    <w:p>
      <w:pPr>
        <w:pStyle w:val="BookText"/>
      </w:pPr>
      <w:r>
        <w:rPr>
          <w:rFonts w:ascii="Amiri" w:hAnsi="Amiri" w:eastAsia="Amiri" w:cs="Amiri"/>
          <w:lang w:bidi="ar-SA"/>
          <w:color w:val="111111"/>
          <w:sz w:val="28"/>
          <w:szCs w:val="28"/>
          <w:rtl/>
        </w:rPr>
        <w:t xml:space="preserve">بخط نعمان الآلوسي .</w:t>
      </w:r>
    </w:p>
    <w:p>
      <w:pPr>
        <w:pStyle w:val="BookText"/>
      </w:pPr>
      <w:r>
        <w:rPr>
          <w:rFonts w:ascii="Amiri" w:hAnsi="Amiri" w:eastAsia="Amiri" w:cs="Amiri"/>
          <w:lang w:bidi="ar-SA"/>
          <w:color w:val="111111"/>
          <w:sz w:val="28"/>
          <w:szCs w:val="28"/>
          <w:rtl/>
        </w:rPr>
        <w:t xml:space="preserve">23 * 16 س [ 5926/9 مجاميع ] .</w:t>
      </w:r>
    </w:p>
    <w:p>
      <w:pPr>
        <w:pStyle w:val="Heading3"/>
      </w:pPr>
      <w:bookmarkStart w:id="1275" w:name="_Toc539"/>
      <w:r>
        <w:t>518- اجازة الشيخ أبي الحسن علي بن محمد بن أحمد بن عبدالله اليونوني ( اليونيني ).</w:t>
      </w:r>
      <w:bookmarkEnd w:id="1275"/>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[2899/9 مجاميع].</w:t>
      </w:r>
    </w:p>
    <w:p>
      <w:pPr>
        <w:pStyle w:val="Heading3"/>
      </w:pPr>
      <w:bookmarkStart w:id="1276" w:name="_Toc540"/>
      <w:r>
        <w:t>519 -اجازة الشيخ حسن بن سعود للسيد عبدالقادر بن محمد المدرس في المدرسة السليمانية / في بغداد</w:t>
      </w:r>
      <w:bookmarkEnd w:id="1276"/>
    </w:p>
    <w:p>
      <w:pPr>
        <w:pStyle w:val="BookText"/>
      </w:pPr>
      <w:r>
        <w:rPr>
          <w:rFonts w:ascii="Amiri" w:hAnsi="Amiri" w:eastAsia="Amiri" w:cs="Amiri"/>
          <w:lang w:bidi="ar-SA"/>
          <w:color w:val="111111"/>
          <w:sz w:val="28"/>
          <w:szCs w:val="28"/>
          <w:rtl/>
        </w:rPr>
        <w:t xml:space="preserve">أولها : « الحمد لله الذي كرم بني آدم بالعقل..».</w:t>
      </w:r>
    </w:p>
    <w:p>
      <w:pPr>
        <w:pStyle w:val="BookText"/>
      </w:pPr>
      <w:r>
        <w:rPr>
          <w:rFonts w:ascii="IRNazanin" w:hAnsi="IRNazanin" w:eastAsia="IRNazanin" w:cs="IRNazanin"/>
          <w:lang w:bidi="fa-IR"/>
          <w:color w:val="111111"/>
          <w:sz w:val="28"/>
          <w:szCs w:val="28"/>
          <w:rtl/>
        </w:rPr>
        <w:t xml:space="preserve">ق= 7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2" w:name="pg15460_167003"/>
    <w:bookmarkEnd w:id="162"/>
    <w:p>
      <w:pPr>
        <w:pStyle w:val="BookText"/>
      </w:pPr>
      <w:r>
        <w:rPr>
          <w:rFonts w:ascii="Amiri" w:hAnsi="Amiri" w:eastAsia="Amiri" w:cs="Amiri"/>
          <w:lang w:bidi="ar-SA"/>
          <w:color w:val="111111"/>
          <w:sz w:val="28"/>
          <w:szCs w:val="28"/>
          <w:rtl/>
        </w:rPr>
        <w:t xml:space="preserve">وفي آخرها ( توقيع ) للسيد محمد فيضي افندي الزهاوي / مفتي بغداد الأسبق .</w:t>
      </w:r>
    </w:p>
    <w:p>
      <w:pPr>
        <w:pStyle w:val="BookText"/>
      </w:pPr>
      <w:r>
        <w:rPr>
          <w:rFonts w:ascii="IRNazanin" w:hAnsi="IRNazanin" w:eastAsia="IRNazanin" w:cs="IRNazanin"/>
          <w:lang w:bidi="fa-IR"/>
          <w:color w:val="111111"/>
          <w:sz w:val="28"/>
          <w:szCs w:val="28"/>
          <w:rtl/>
        </w:rPr>
        <w:t xml:space="preserve">ق = 7</w:t>
      </w:r>
    </w:p>
    <w:p>
      <w:pPr>
        <w:pStyle w:val="BookText"/>
      </w:pPr>
      <w:r>
        <w:rPr>
          <w:rFonts w:ascii="Amiri" w:hAnsi="Amiri" w:eastAsia="Amiri" w:cs="Amiri"/>
          <w:lang w:bidi="ar-SA"/>
          <w:color w:val="111111"/>
          <w:sz w:val="28"/>
          <w:szCs w:val="28"/>
          <w:rtl/>
        </w:rPr>
        <w:t xml:space="preserve">20 * 15 سس [5370/4 مجاميع].</w:t>
      </w:r>
    </w:p>
    <w:p>
      <w:pPr>
        <w:pStyle w:val="Heading3"/>
      </w:pPr>
      <w:bookmarkStart w:id="1277" w:name="_Toc541"/>
      <w:r>
        <w:t>520- اجازة للسيد محمد الرفيع</w:t>
      </w:r>
      <w:bookmarkEnd w:id="1277"/>
    </w:p>
    <w:p>
      <w:pPr>
        <w:pStyle w:val="BookText"/>
      </w:pPr>
      <w:r>
        <w:rPr>
          <w:rFonts w:ascii="Amiri" w:hAnsi="Amiri" w:eastAsia="Amiri" w:cs="Amiri"/>
          <w:lang w:bidi="ar-SA"/>
          <w:color w:val="111111"/>
          <w:sz w:val="28"/>
          <w:szCs w:val="28"/>
          <w:rtl/>
        </w:rPr>
        <w:t xml:space="preserve">أولها : « الحمد لله الذي جعلنا من أمة صاحب القرآن..».</w:t>
      </w:r>
    </w:p>
    <w:p>
      <w:pPr>
        <w:pStyle w:val="BookText"/>
      </w:pPr>
      <w:r>
        <w:rPr>
          <w:rFonts w:ascii="IRNazanin" w:hAnsi="IRNazanin" w:eastAsia="IRNazanin" w:cs="IRNazanin"/>
          <w:lang w:bidi="fa-IR"/>
          <w:color w:val="111111"/>
          <w:sz w:val="28"/>
          <w:szCs w:val="28"/>
          <w:rtl/>
        </w:rPr>
        <w:t xml:space="preserve">ق =1</w:t>
      </w:r>
    </w:p>
    <w:p>
      <w:pPr>
        <w:pStyle w:val="BookText"/>
      </w:pPr>
      <w:r>
        <w:rPr>
          <w:rFonts w:ascii="Times New Roman" w:hAnsi="Times New Roman" w:eastAsia="Times New Roman" w:cs="Times New Roman"/>
          <w:lang w:val="en-US" w:bidi="en-US"/>
          <w:color w:val="111111"/>
          <w:sz w:val="28"/>
          <w:szCs w:val="28"/>
          <w:rtl/>
        </w:rPr>
        <w:t xml:space="preserve">20×14 </w:t>
      </w:r>
      <w:r>
        <w:rPr>
          <w:rFonts w:ascii="Amiri" w:hAnsi="Amiri" w:eastAsia="Amiri" w:cs="Amiri"/>
          <w:lang w:bidi="ar-SA"/>
          <w:color w:val="111111"/>
          <w:sz w:val="28"/>
          <w:szCs w:val="28"/>
          <w:rtl/>
        </w:rPr>
        <w:t xml:space="preserve">س [3797/8 مجاميع].</w:t>
      </w:r>
    </w:p>
    <w:p>
      <w:pPr>
        <w:pStyle w:val="Heading3"/>
      </w:pPr>
      <w:bookmarkStart w:id="1278" w:name="_Toc542"/>
      <w:r>
        <w:t>521۔ اجازات الشيخ محمد سعيد بن محمد سنبل المحلاتي</w:t>
      </w:r>
      <w:bookmarkEnd w:id="1278"/>
    </w:p>
    <w:p>
      <w:pPr>
        <w:pStyle w:val="BookText"/>
      </w:pPr>
      <w:r>
        <w:rPr>
          <w:rFonts w:ascii="Amiri" w:hAnsi="Amiri" w:eastAsia="Amiri" w:cs="Amiri"/>
          <w:lang w:bidi="ar-SA"/>
          <w:color w:val="111111"/>
          <w:sz w:val="28"/>
          <w:szCs w:val="28"/>
          <w:rtl/>
        </w:rPr>
        <w:t xml:space="preserve">(ت -1150 ه ) للسيد الحاج علي علاء الدين الألوسي ، كتبها بخطه سنة / 1299ه بلدة ( بهوبال ) في الهند .</w:t>
      </w:r>
    </w:p>
    <w:p>
      <w:pPr>
        <w:pStyle w:val="BookText"/>
      </w:pPr>
      <w:r>
        <w:rPr>
          <w:rFonts w:ascii="IRNazanin" w:hAnsi="IRNazanin" w:eastAsia="IRNazanin" w:cs="IRNazanin"/>
          <w:lang w:bidi="fa-IR"/>
          <w:color w:val="111111"/>
          <w:sz w:val="28"/>
          <w:szCs w:val="28"/>
          <w:rtl/>
        </w:rPr>
        <w:t xml:space="preserve">ق= 10</w:t>
      </w:r>
    </w:p>
    <w:p>
      <w:pPr>
        <w:pStyle w:val="BookText"/>
      </w:pPr>
      <w:r>
        <w:rPr>
          <w:rFonts w:ascii="Times New Roman" w:hAnsi="Times New Roman" w:eastAsia="Times New Roman" w:cs="Times New Roman"/>
          <w:lang w:val="en-US" w:bidi="en-US"/>
          <w:color w:val="111111"/>
          <w:sz w:val="28"/>
          <w:szCs w:val="28"/>
          <w:rtl/>
        </w:rPr>
        <w:t xml:space="preserve">20×14 </w:t>
      </w:r>
      <w:r>
        <w:rPr>
          <w:rFonts w:ascii="IRNazanin" w:hAnsi="IRNazanin" w:eastAsia="IRNazanin" w:cs="IRNazanin"/>
          <w:lang w:bidi="fa-IR"/>
          <w:color w:val="111111"/>
          <w:sz w:val="28"/>
          <w:szCs w:val="28"/>
          <w:rtl/>
        </w:rPr>
        <w:t xml:space="preserve">س [5931].</w:t>
      </w:r>
    </w:p>
    <w:p>
      <w:pPr>
        <w:pStyle w:val="Heading3"/>
      </w:pPr>
      <w:bookmarkStart w:id="1279" w:name="_Toc543"/>
      <w:r>
        <w:t>522- اجازة السيد محمود حمزة بن محمد الحسيني مفتي الشام المشتهر بالحمزاوي (ت - 1305 ه ) للسيد نعمان الالوسمي (ت -1317ه )</w:t>
      </w:r>
      <w:bookmarkEnd w:id="1279"/>
    </w:p>
    <w:p>
      <w:pPr>
        <w:pStyle w:val="BookText"/>
      </w:pPr>
      <w:r>
        <w:rPr>
          <w:rFonts w:ascii="IRNazanin" w:hAnsi="IRNazanin" w:eastAsia="IRNazanin" w:cs="IRNazanin"/>
          <w:lang w:bidi="fa-IR"/>
          <w:color w:val="111111"/>
          <w:sz w:val="28"/>
          <w:szCs w:val="28"/>
          <w:rtl/>
        </w:rPr>
        <w:t xml:space="preserve">أولها : « الحمد لله الذي وقع مسانید أهل الرواية ..».</w:t>
      </w:r>
    </w:p>
    <w:p>
      <w:pPr>
        <w:pStyle w:val="BookText"/>
      </w:pPr>
      <w:r>
        <w:rPr>
          <w:rFonts w:ascii="Amiri" w:hAnsi="Amiri" w:eastAsia="Amiri" w:cs="Amiri"/>
          <w:lang w:bidi="ar-SA"/>
          <w:color w:val="111111"/>
          <w:sz w:val="28"/>
          <w:szCs w:val="28"/>
          <w:rtl/>
        </w:rPr>
        <w:t xml:space="preserve">اجازه بها سنة 1300ه .</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Amiri" w:hAnsi="Amiri" w:eastAsia="Amiri" w:cs="Amiri"/>
          <w:lang w:bidi="ar-SA"/>
          <w:color w:val="111111"/>
          <w:sz w:val="28"/>
          <w:szCs w:val="28"/>
          <w:rtl/>
        </w:rPr>
        <w:t xml:space="preserve">25 * 17 س [7454/1 مجاميع ].</w:t>
      </w:r>
    </w:p>
    <w:p>
      <w:pPr>
        <w:pStyle w:val="Heading3"/>
      </w:pPr>
      <w:bookmarkStart w:id="1280" w:name="_Toc544"/>
      <w:r>
        <w:t>523 -أحاديث تتعلق بآخر الزمان</w:t>
      </w:r>
      <w:bookmarkEnd w:id="1280"/>
    </w:p>
    <w:p>
      <w:pPr>
        <w:pStyle w:val="BookText"/>
      </w:pPr>
      <w:r>
        <w:rPr>
          <w:rFonts w:ascii="Amiri" w:hAnsi="Amiri" w:eastAsia="Amiri" w:cs="Amiri"/>
          <w:lang w:bidi="ar-SA"/>
          <w:color w:val="111111"/>
          <w:sz w:val="28"/>
          <w:szCs w:val="28"/>
          <w:rtl/>
        </w:rPr>
        <w:t xml:space="preserve">مختصر ، منقول من كلام ابن حجر الهيتمي (ت - 974ه).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63" w:name="pg15460_167004"/>
    <w:bookmarkEnd w:id="163"/>
    <w:p>
      <w:pPr>
        <w:pStyle w:val="BookText"/>
      </w:pPr>
      <w:r>
        <w:rPr>
          <w:rFonts w:ascii="IRNazanin" w:hAnsi="IRNazanin" w:eastAsia="IRNazanin" w:cs="IRNazanin"/>
          <w:lang w:bidi="fa-IR"/>
          <w:color w:val="111111"/>
          <w:sz w:val="28"/>
          <w:szCs w:val="28"/>
          <w:rtl/>
        </w:rPr>
        <w:t xml:space="preserve">كتبها : سليمان بن صالح آغا بنکيجریان بغداد .</w:t>
      </w:r>
    </w:p>
    <w:p>
      <w:pPr>
        <w:pStyle w:val="BookText"/>
      </w:pPr>
      <w:r>
        <w:rPr>
          <w:rFonts w:ascii="Times New Roman" w:hAnsi="Times New Roman" w:eastAsia="Times New Roman" w:cs="Times New Roman"/>
          <w:lang w:val="en-US" w:bidi="en-US"/>
          <w:color w:val="111111"/>
          <w:sz w:val="28"/>
          <w:szCs w:val="28"/>
          <w:rtl/>
        </w:rPr>
        <w:t xml:space="preserve">20×14 </w:t>
      </w:r>
      <w:r>
        <w:rPr>
          <w:rFonts w:ascii="IRNazanin" w:hAnsi="IRNazanin" w:eastAsia="IRNazanin" w:cs="IRNazanin"/>
          <w:lang w:bidi="fa-IR"/>
          <w:color w:val="111111"/>
          <w:sz w:val="28"/>
          <w:szCs w:val="28"/>
          <w:rtl/>
        </w:rPr>
        <w:t xml:space="preserve">س [12164/1 مجامیع].</w:t>
      </w:r>
    </w:p>
    <w:p>
      <w:pPr>
        <w:pStyle w:val="Heading3"/>
      </w:pPr>
      <w:bookmarkStart w:id="1281" w:name="_Toc545"/>
      <w:r>
        <w:t>524۔ الاحاديث القدسية</w:t>
      </w:r>
      <w:bookmarkEnd w:id="1281"/>
    </w:p>
    <w:p>
      <w:pPr>
        <w:pStyle w:val="BookText"/>
      </w:pPr>
      <w:r>
        <w:rPr>
          <w:rFonts w:ascii="Amiri" w:hAnsi="Amiri" w:eastAsia="Amiri" w:cs="Amiri"/>
          <w:lang w:bidi="ar-SA"/>
          <w:color w:val="111111"/>
          <w:sz w:val="28"/>
          <w:szCs w:val="28"/>
          <w:rtl/>
        </w:rPr>
        <w:t xml:space="preserve">جمعها : علي بن سلطان القاري (ت - 1014ه) .</w:t>
      </w:r>
    </w:p>
    <w:p>
      <w:pPr>
        <w:pStyle w:val="BookText"/>
      </w:pPr>
      <w:r>
        <w:rPr>
          <w:rFonts w:ascii="Amiri" w:hAnsi="Amiri" w:eastAsia="Amiri" w:cs="Amiri"/>
          <w:lang w:bidi="ar-SA"/>
          <w:color w:val="111111"/>
          <w:sz w:val="28"/>
          <w:szCs w:val="28"/>
          <w:rtl/>
        </w:rPr>
        <w:t xml:space="preserve">أولها : « الحمد لله العلي العظيم ، والبر الكريم ..».</w:t>
      </w:r>
    </w:p>
    <w:p>
      <w:pPr>
        <w:pStyle w:val="BookText"/>
      </w:pPr>
      <w:r>
        <w:rPr>
          <w:rFonts w:ascii="IRNazanin" w:hAnsi="IRNazanin" w:eastAsia="IRNazanin" w:cs="IRNazanin"/>
          <w:lang w:bidi="fa-IR"/>
          <w:color w:val="111111"/>
          <w:sz w:val="28"/>
          <w:szCs w:val="28"/>
          <w:rtl/>
        </w:rPr>
        <w:t xml:space="preserve">طبع ، انظر المعجم ص / 1796</w:t>
      </w:r>
    </w:p>
    <w:p>
      <w:pPr>
        <w:pStyle w:val="BookText"/>
      </w:pPr>
      <w:r>
        <w:rPr>
          <w:rFonts w:ascii="IRNazanin" w:hAnsi="IRNazanin" w:eastAsia="IRNazanin" w:cs="IRNazanin"/>
          <w:lang w:bidi="fa-IR"/>
          <w:color w:val="111111"/>
          <w:sz w:val="28"/>
          <w:szCs w:val="28"/>
          <w:rtl/>
        </w:rPr>
        <w:t xml:space="preserve">ق= 5</w:t>
      </w:r>
    </w:p>
    <w:p>
      <w:pPr>
        <w:pStyle w:val="BookText"/>
      </w:pPr>
      <w:r>
        <w:rPr>
          <w:rFonts w:ascii="Times New Roman" w:hAnsi="Times New Roman" w:eastAsia="Times New Roman" w:cs="Times New Roman"/>
          <w:lang w:val="en-US" w:bidi="en-US"/>
          <w:color w:val="111111"/>
          <w:sz w:val="28"/>
          <w:szCs w:val="28"/>
          <w:rtl/>
        </w:rPr>
        <w:t xml:space="preserve">20 × 13</w:t>
      </w:r>
      <w:r>
        <w:rPr>
          <w:rFonts w:ascii="Amiri" w:hAnsi="Amiri" w:eastAsia="Amiri" w:cs="Amiri"/>
          <w:lang w:bidi="ar-SA"/>
          <w:color w:val="111111"/>
          <w:sz w:val="28"/>
          <w:szCs w:val="28"/>
          <w:rtl/>
        </w:rPr>
        <w:t xml:space="preserve">س [13741/1 مجاميع ].</w:t>
      </w:r>
    </w:p>
    <w:p>
      <w:pPr>
        <w:pStyle w:val="Heading3"/>
      </w:pPr>
      <w:bookmarkStart w:id="1282" w:name="_Toc546"/>
      <w:r>
        <w:t>525- الأحاديث الموضوعة في الأحكام المشروعة</w:t>
      </w:r>
      <w:bookmarkEnd w:id="1282"/>
    </w:p>
    <w:p>
      <w:pPr>
        <w:pStyle w:val="BookText"/>
      </w:pPr>
      <w:r>
        <w:rPr>
          <w:rFonts w:ascii="IRNazanin" w:hAnsi="IRNazanin" w:eastAsia="IRNazanin" w:cs="IRNazanin"/>
          <w:lang w:bidi="fa-IR"/>
          <w:color w:val="111111"/>
          <w:sz w:val="28"/>
          <w:szCs w:val="28"/>
          <w:rtl/>
        </w:rPr>
        <w:t xml:space="preserve">مؤلفه : أبو حفص عمر بن بدر الموصلي الكردي الحنفي (ت - 622 ه ). بروك الذيل 610/1 و تاریخ علماء بغداد ص/ 158.</w:t>
      </w:r>
    </w:p>
    <w:p>
      <w:pPr>
        <w:pStyle w:val="BookText"/>
      </w:pPr>
      <w:r>
        <w:rPr>
          <w:rFonts w:ascii="Amiri" w:hAnsi="Amiri" w:eastAsia="Amiri" w:cs="Amiri"/>
          <w:lang w:bidi="ar-SA"/>
          <w:color w:val="111111"/>
          <w:sz w:val="28"/>
          <w:szCs w:val="28"/>
          <w:rtl/>
        </w:rPr>
        <w:t xml:space="preserve">أوله : « اللهم صل على سيدنا محمد ، والحمد لله الذي اوجدنا من العدم ».</w:t>
      </w:r>
    </w:p>
    <w:p>
      <w:pPr>
        <w:pStyle w:val="BookText"/>
      </w:pPr>
      <w:r>
        <w:rPr>
          <w:rFonts w:ascii="Amiri" w:hAnsi="Amiri" w:eastAsia="Amiri" w:cs="Amiri"/>
          <w:lang w:bidi="ar-SA"/>
          <w:color w:val="111111"/>
          <w:sz w:val="28"/>
          <w:szCs w:val="28"/>
          <w:rtl/>
        </w:rPr>
        <w:t xml:space="preserve">والكتاب في أحاديث يحتاج اليها الفقهاء في أحكامهم .</w:t>
      </w:r>
    </w:p>
    <w:p>
      <w:pPr>
        <w:pStyle w:val="BookText"/>
      </w:pPr>
      <w:r>
        <w:rPr>
          <w:rFonts w:ascii="IRNazanin" w:hAnsi="IRNazanin" w:eastAsia="IRNazanin" w:cs="IRNazanin"/>
          <w:lang w:bidi="fa-IR"/>
          <w:color w:val="111111"/>
          <w:sz w:val="28"/>
          <w:szCs w:val="28"/>
          <w:rtl/>
        </w:rPr>
        <w:t xml:space="preserve">ق = 14</w:t>
      </w:r>
    </w:p>
    <w:p>
      <w:pPr>
        <w:pStyle w:val="BookText"/>
      </w:pPr>
      <w:r>
        <w:rPr>
          <w:rFonts w:ascii="Amiri" w:hAnsi="Amiri" w:eastAsia="Amiri" w:cs="Amiri"/>
          <w:lang w:bidi="ar-SA"/>
          <w:color w:val="111111"/>
          <w:sz w:val="28"/>
          <w:szCs w:val="28"/>
          <w:rtl/>
        </w:rPr>
        <w:t xml:space="preserve">كتب في سنة/1306ه .</w:t>
      </w:r>
    </w:p>
    <w:p>
      <w:pPr>
        <w:pStyle w:val="BookText"/>
      </w:pPr>
      <w:r>
        <w:rPr>
          <w:rFonts w:ascii="IRNazanin" w:hAnsi="IRNazanin" w:eastAsia="IRNazanin" w:cs="IRNazanin"/>
          <w:lang w:bidi="fa-IR"/>
          <w:color w:val="111111"/>
          <w:sz w:val="28"/>
          <w:szCs w:val="28"/>
          <w:rtl/>
        </w:rPr>
        <w:t xml:space="preserve">16 * 10 س [ 13751/1 مجامیع]</w:t>
      </w:r>
    </w:p>
    <w:p>
      <w:pPr>
        <w:pStyle w:val="Heading3"/>
      </w:pPr>
      <w:bookmarkStart w:id="1283" w:name="_Toc547"/>
      <w:r>
        <w:t>529- أحاديث عمدة الأحكام لعبد الغني الجماعيلي (ت - 600ه )</w:t>
      </w:r>
      <w:bookmarkEnd w:id="1283"/>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انظر الكشف 2/ 1164 .</w:t>
      </w:r>
    </w:p>
    <w:p>
      <w:pPr>
        <w:pStyle w:val="BookText"/>
      </w:pPr>
      <w:r>
        <w:rPr>
          <w:rFonts w:ascii="Amiri" w:hAnsi="Amiri" w:eastAsia="Amiri" w:cs="Amiri"/>
          <w:lang w:bidi="ar-SA"/>
          <w:color w:val="111111"/>
          <w:sz w:val="28"/>
          <w:szCs w:val="28"/>
          <w:rtl/>
        </w:rPr>
        <w:t xml:space="preserve">أولها : « الحمد لله الملك الجبار ، الواحد القهار ، وأشهد أن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64" w:name="pg15460_167005"/>
    <w:bookmarkEnd w:id="164"/>
    <w:p>
      <w:pPr>
        <w:pStyle w:val="BookText"/>
      </w:pPr>
      <w:r>
        <w:rPr>
          <w:rFonts w:ascii="Amiri" w:hAnsi="Amiri" w:eastAsia="Amiri" w:cs="Amiri"/>
          <w:lang w:bidi="ar-SA"/>
          <w:color w:val="111111"/>
          <w:sz w:val="28"/>
          <w:szCs w:val="28"/>
          <w:rtl/>
        </w:rPr>
        <w:t xml:space="preserve">لا اله الا الله وحده لا شريك له ..». والنسخة ملكها : حمد النجدي سنة/1239ه .</w:t>
      </w:r>
    </w:p>
    <w:p>
      <w:pPr>
        <w:pStyle w:val="BookText"/>
      </w:pPr>
      <w:r>
        <w:rPr>
          <w:rFonts w:ascii="Amiri" w:hAnsi="Amiri" w:eastAsia="Amiri" w:cs="Amiri"/>
          <w:lang w:bidi="ar-SA"/>
          <w:color w:val="111111"/>
          <w:sz w:val="28"/>
          <w:szCs w:val="28"/>
          <w:rtl/>
        </w:rPr>
        <w:t xml:space="preserve">كتبها : محمد الفارسي العسلاوي ، في سنة/1228ه .</w:t>
      </w:r>
    </w:p>
    <w:p>
      <w:pPr>
        <w:pStyle w:val="BookText"/>
      </w:pPr>
      <w:r>
        <w:rPr>
          <w:rFonts w:ascii="IRNazanin" w:hAnsi="IRNazanin" w:eastAsia="IRNazanin" w:cs="IRNazanin"/>
          <w:lang w:bidi="fa-IR"/>
          <w:color w:val="111111"/>
          <w:sz w:val="28"/>
          <w:szCs w:val="28"/>
          <w:rtl/>
        </w:rPr>
        <w:t xml:space="preserve">ق = 73</w:t>
      </w:r>
    </w:p>
    <w:p>
      <w:pPr>
        <w:pStyle w:val="BookText"/>
      </w:pPr>
      <w:r>
        <w:rPr>
          <w:rFonts w:ascii="Amiri" w:hAnsi="Amiri" w:eastAsia="Amiri" w:cs="Amiri"/>
          <w:lang w:bidi="ar-SA"/>
          <w:color w:val="111111"/>
          <w:sz w:val="28"/>
          <w:szCs w:val="28"/>
          <w:rtl/>
        </w:rPr>
        <w:t xml:space="preserve">20 * 15س [2956/1 مجاميع ]</w:t>
      </w:r>
    </w:p>
    <w:p>
      <w:pPr>
        <w:pStyle w:val="Heading3"/>
      </w:pPr>
      <w:bookmarkStart w:id="1284" w:name="_Toc548"/>
      <w:r>
        <w:t>527۔ احتيار الأولى في شرح حديث اختمام الملأ الأعلى</w:t>
      </w:r>
      <w:bookmarkEnd w:id="1284"/>
    </w:p>
    <w:p>
      <w:pPr>
        <w:pStyle w:val="BookText"/>
      </w:pPr>
      <w:r>
        <w:rPr>
          <w:rFonts w:ascii="Amiri" w:hAnsi="Amiri" w:eastAsia="Amiri" w:cs="Amiri"/>
          <w:lang w:bidi="ar-SA"/>
          <w:color w:val="111111"/>
          <w:sz w:val="28"/>
          <w:szCs w:val="28"/>
          <w:rtl/>
        </w:rPr>
        <w:t xml:space="preserve">مؤلفه : ابن رجب الحنبلي (ت - 795ه ).</w:t>
      </w:r>
    </w:p>
    <w:p>
      <w:pPr>
        <w:pStyle w:val="BookText"/>
      </w:pPr>
      <w:r>
        <w:rPr>
          <w:rFonts w:ascii="Amiri" w:hAnsi="Amiri" w:eastAsia="Amiri" w:cs="Amiri"/>
          <w:lang w:bidi="ar-SA"/>
          <w:color w:val="111111"/>
          <w:sz w:val="28"/>
          <w:szCs w:val="28"/>
          <w:rtl/>
        </w:rPr>
        <w:t xml:space="preserve">أوله : « بسملة ، قال الشيخ الامام العالم ... الحمد لله رب العالمين ، وصلاته وسلامه على محمد خاتم النبيين وامام المتقين ..».</w:t>
      </w:r>
    </w:p>
    <w:p>
      <w:pPr>
        <w:pStyle w:val="BookText"/>
      </w:pPr>
      <w:r>
        <w:rPr>
          <w:rFonts w:ascii="IRNazanin" w:hAnsi="IRNazanin" w:eastAsia="IRNazanin" w:cs="IRNazanin"/>
          <w:lang w:bidi="fa-IR"/>
          <w:color w:val="111111"/>
          <w:sz w:val="28"/>
          <w:szCs w:val="28"/>
          <w:rtl/>
        </w:rPr>
        <w:t xml:space="preserve">ق = 11</w:t>
      </w:r>
    </w:p>
    <w:p>
      <w:pPr>
        <w:pStyle w:val="BookText"/>
      </w:pPr>
      <w:r>
        <w:rPr>
          <w:rFonts w:ascii="Times New Roman" w:hAnsi="Times New Roman" w:eastAsia="Times New Roman" w:cs="Times New Roman"/>
          <w:lang w:val="en-US" w:bidi="en-US"/>
          <w:color w:val="111111"/>
          <w:sz w:val="28"/>
          <w:szCs w:val="28"/>
          <w:rtl/>
        </w:rPr>
        <w:t xml:space="preserve">30 × 20</w:t>
      </w:r>
      <w:r>
        <w:rPr>
          <w:rFonts w:ascii="Amiri" w:hAnsi="Amiri" w:eastAsia="Amiri" w:cs="Amiri"/>
          <w:lang w:bidi="ar-SA"/>
          <w:color w:val="111111"/>
          <w:sz w:val="28"/>
          <w:szCs w:val="28"/>
          <w:rtl/>
        </w:rPr>
        <w:t xml:space="preserve">س [ 4767/14 مجاميع ].</w:t>
      </w:r>
    </w:p>
    <w:p>
      <w:pPr>
        <w:pStyle w:val="Heading3"/>
      </w:pPr>
      <w:bookmarkStart w:id="1285" w:name="_Toc549"/>
      <w:r>
        <w:t>528- أحكام الأحكام في شرح احادیث سيد الأنام</w:t>
      </w:r>
      <w:bookmarkEnd w:id="1285"/>
    </w:p>
    <w:p>
      <w:pPr>
        <w:pStyle w:val="BookText"/>
      </w:pPr>
      <w:r>
        <w:rPr>
          <w:rFonts w:ascii="Amiri" w:hAnsi="Amiri" w:eastAsia="Amiri" w:cs="Amiri"/>
          <w:lang w:bidi="ar-SA"/>
          <w:color w:val="111111"/>
          <w:sz w:val="28"/>
          <w:szCs w:val="28"/>
          <w:rtl/>
        </w:rPr>
        <w:t xml:space="preserve">و مؤلفه : عمادالدين اسماعيل بن أحمد بن الأثير الحلبي الشافعي (ت - 699 ه ) .</w:t>
      </w:r>
    </w:p>
    <w:p>
      <w:pPr>
        <w:pStyle w:val="BookText"/>
      </w:pPr>
      <w:r>
        <w:rPr>
          <w:rFonts w:ascii="Amiri" w:hAnsi="Amiri" w:eastAsia="Amiri" w:cs="Amiri"/>
          <w:lang w:bidi="ar-SA"/>
          <w:color w:val="111111"/>
          <w:sz w:val="28"/>
          <w:szCs w:val="28"/>
          <w:rtl/>
        </w:rPr>
        <w:t xml:space="preserve">وهو شرح ( عمدة الأحكام ). للجماعيلي عبد الغني بن عبد الواحد بن سرور (ت -600ه ).</w:t>
      </w:r>
    </w:p>
    <w:p>
      <w:pPr>
        <w:pStyle w:val="BookText"/>
      </w:pPr>
      <w:r>
        <w:rPr>
          <w:rFonts w:ascii="IRNazanin" w:hAnsi="IRNazanin" w:eastAsia="IRNazanin" w:cs="IRNazanin"/>
          <w:lang w:bidi="fa-IR"/>
          <w:color w:val="111111"/>
          <w:sz w:val="28"/>
          <w:szCs w:val="28"/>
          <w:rtl/>
        </w:rPr>
        <w:t xml:space="preserve">اوله : « الحمد الله منور البصائر بحقائق معارفه ، ومصور الخواطر خزائن لدقائق لطائفه..».</w:t>
      </w:r>
    </w:p>
    <w:p>
      <w:pPr>
        <w:pStyle w:val="BookText"/>
      </w:pPr>
      <w:r>
        <w:rPr>
          <w:rFonts w:ascii="Amiri" w:hAnsi="Amiri" w:eastAsia="Amiri" w:cs="Amiri"/>
          <w:lang w:bidi="ar-SA"/>
          <w:color w:val="111111"/>
          <w:sz w:val="28"/>
          <w:szCs w:val="28"/>
          <w:rtl/>
        </w:rPr>
        <w:t xml:space="preserve">كتب في سنة / 732ه ، في مدرسة ست الشام البرانية مخروم أواسط آخرها .</w:t>
      </w:r>
    </w:p>
    <w:p>
      <w:pPr>
        <w:pStyle w:val="BookText"/>
      </w:pPr>
      <w:r>
        <w:rPr>
          <w:rFonts w:ascii="IRNazanin" w:hAnsi="IRNazanin" w:eastAsia="IRNazanin" w:cs="IRNazanin"/>
          <w:lang w:bidi="fa-IR"/>
          <w:color w:val="111111"/>
          <w:sz w:val="28"/>
          <w:szCs w:val="28"/>
          <w:rtl/>
        </w:rPr>
        <w:t xml:space="preserve">ق = 258</w:t>
      </w:r>
    </w:p>
    <w:p>
      <w:pPr>
        <w:pStyle w:val="BookText"/>
      </w:pPr>
      <w:r>
        <w:rPr>
          <w:rFonts w:ascii="IRNazanin" w:hAnsi="IRNazanin" w:eastAsia="IRNazanin" w:cs="IRNazanin"/>
          <w:lang w:bidi="fa-IR"/>
          <w:color w:val="111111"/>
          <w:sz w:val="28"/>
          <w:szCs w:val="28"/>
          <w:rtl/>
        </w:rPr>
        <w:t xml:space="preserve">18 * 14 س. [2486] .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65" w:name="pg15460_167006"/>
    <w:bookmarkEnd w:id="165"/>
    <w:p>
      <w:pPr>
        <w:pStyle w:val="Heading3"/>
      </w:pPr>
      <w:bookmarkStart w:id="1286" w:name="_Toc550"/>
      <w:r>
        <w:t>529۔ نسخة أخرى</w:t>
      </w:r>
      <w:bookmarkEnd w:id="1286"/>
    </w:p>
    <w:p>
      <w:pPr>
        <w:pStyle w:val="BookText"/>
      </w:pPr>
      <w:r>
        <w:rPr>
          <w:rFonts w:ascii="IRNazanin" w:hAnsi="IRNazanin" w:eastAsia="IRNazanin" w:cs="IRNazanin"/>
          <w:lang w:bidi="fa-IR"/>
          <w:color w:val="111111"/>
          <w:sz w:val="28"/>
          <w:szCs w:val="28"/>
          <w:rtl/>
        </w:rPr>
        <w:t xml:space="preserve">ملکها : محمد أمين الزند سنة / 1244ه .</w:t>
      </w:r>
    </w:p>
    <w:p>
      <w:pPr>
        <w:pStyle w:val="BookText"/>
      </w:pPr>
      <w:r>
        <w:rPr>
          <w:rFonts w:ascii="Amiri" w:hAnsi="Amiri" w:eastAsia="Amiri" w:cs="Amiri"/>
          <w:lang w:bidi="ar-SA"/>
          <w:color w:val="111111"/>
          <w:sz w:val="28"/>
          <w:szCs w:val="28"/>
          <w:rtl/>
        </w:rPr>
        <w:t xml:space="preserve">كتبها : صالح بن محمد بن عزائم الشافعي الكركي، في سنة /748ھ بمدينة الكرك .</w:t>
      </w:r>
    </w:p>
    <w:p>
      <w:pPr>
        <w:pStyle w:val="BookText"/>
      </w:pPr>
      <w:r>
        <w:rPr>
          <w:rFonts w:ascii="Amiri" w:hAnsi="Amiri" w:eastAsia="Amiri" w:cs="Amiri"/>
          <w:lang w:bidi="ar-SA"/>
          <w:color w:val="111111"/>
          <w:sz w:val="28"/>
          <w:szCs w:val="28"/>
          <w:rtl/>
        </w:rPr>
        <w:t xml:space="preserve">والنسخة جيدة متقنة .</w:t>
      </w:r>
    </w:p>
    <w:p>
      <w:pPr>
        <w:pStyle w:val="BookText"/>
      </w:pPr>
      <w:r>
        <w:rPr>
          <w:rFonts w:ascii="IRNazanin" w:hAnsi="IRNazanin" w:eastAsia="IRNazanin" w:cs="IRNazanin"/>
          <w:lang w:bidi="fa-IR"/>
          <w:color w:val="111111"/>
          <w:sz w:val="28"/>
          <w:szCs w:val="28"/>
          <w:rtl/>
        </w:rPr>
        <w:t xml:space="preserve">ق= 263</w:t>
      </w:r>
    </w:p>
    <w:p>
      <w:pPr>
        <w:pStyle w:val="BookText"/>
      </w:pPr>
      <w:r>
        <w:rPr>
          <w:rFonts w:ascii="Times New Roman" w:hAnsi="Times New Roman" w:eastAsia="Times New Roman" w:cs="Times New Roman"/>
          <w:lang w:val="en-US" w:bidi="en-US"/>
          <w:color w:val="111111"/>
          <w:sz w:val="28"/>
          <w:szCs w:val="28"/>
          <w:rtl/>
        </w:rPr>
        <w:t xml:space="preserve">25 × 18</w:t>
      </w:r>
      <w:r>
        <w:rPr>
          <w:rFonts w:ascii="IRNazanin" w:hAnsi="IRNazanin" w:eastAsia="IRNazanin" w:cs="IRNazanin"/>
          <w:lang w:bidi="fa-IR"/>
          <w:color w:val="111111"/>
          <w:sz w:val="28"/>
          <w:szCs w:val="28"/>
          <w:rtl/>
        </w:rPr>
        <w:t xml:space="preserve">س [2621].</w:t>
      </w:r>
    </w:p>
    <w:p>
      <w:pPr>
        <w:pStyle w:val="Heading3"/>
      </w:pPr>
      <w:bookmarkStart w:id="1287" w:name="_Toc551"/>
      <w:r>
        <w:t>530- الأحكام في شرح عمدة الأحكام للجماعيلي</w:t>
      </w:r>
      <w:bookmarkEnd w:id="1287"/>
    </w:p>
    <w:p>
      <w:pPr>
        <w:pStyle w:val="BookText"/>
      </w:pPr>
      <w:r>
        <w:rPr>
          <w:rFonts w:ascii="Amiri" w:hAnsi="Amiri" w:eastAsia="Amiri" w:cs="Amiri"/>
          <w:lang w:bidi="ar-SA"/>
          <w:color w:val="111111"/>
          <w:sz w:val="28"/>
          <w:szCs w:val="28"/>
          <w:rtl/>
        </w:rPr>
        <w:t xml:space="preserve">مؤلفه : أبو عبدالله أحمد بن عبدالله العامري الغزي الدمشقي (ت . 822ه ).</w:t>
      </w:r>
    </w:p>
    <w:p>
      <w:pPr>
        <w:pStyle w:val="BookText"/>
      </w:pPr>
      <w:r>
        <w:rPr>
          <w:rFonts w:ascii="Amiri" w:hAnsi="Amiri" w:eastAsia="Amiri" w:cs="Amiri"/>
          <w:lang w:bidi="ar-SA"/>
          <w:color w:val="111111"/>
          <w:sz w:val="28"/>
          <w:szCs w:val="28"/>
          <w:rtl/>
        </w:rPr>
        <w:t xml:space="preserve">أوله : « الحمد لله، وسلام على عباده الذين اصطفى ، أما بعد ، فان عمدة الأحكام للحافظ عبدالغني المقدسي الحنبلي..». والنسخة جيدة مضبوطة ، نقلت عن نسخة المؤلف التي كتبت بخطه وخط ولده ، و كتبت برسم خزانة ولده المولى القضائي الرضي ابي عبدالله محمد بن أحمد الغزي بالمدرسة الكاملية ، في سنة /880ه . وملكها : مصطفي الغزي .</w:t>
      </w:r>
    </w:p>
    <w:p>
      <w:pPr>
        <w:pStyle w:val="BookText"/>
      </w:pPr>
      <w:r>
        <w:rPr>
          <w:rFonts w:ascii="IRNazanin" w:hAnsi="IRNazanin" w:eastAsia="IRNazanin" w:cs="IRNazanin"/>
          <w:lang w:bidi="fa-IR"/>
          <w:color w:val="111111"/>
          <w:sz w:val="28"/>
          <w:szCs w:val="28"/>
          <w:rtl/>
        </w:rPr>
        <w:t xml:space="preserve">ق = 225</w:t>
      </w:r>
    </w:p>
    <w:p>
      <w:pPr>
        <w:pStyle w:val="BookText"/>
      </w:pPr>
      <w:r>
        <w:rPr>
          <w:rFonts w:ascii="IRNazanin" w:hAnsi="IRNazanin" w:eastAsia="IRNazanin" w:cs="IRNazanin"/>
          <w:lang w:bidi="fa-IR"/>
          <w:color w:val="111111"/>
          <w:sz w:val="28"/>
          <w:szCs w:val="28"/>
          <w:rtl/>
        </w:rPr>
        <w:t xml:space="preserve">27*18س [2620].</w:t>
      </w:r>
    </w:p>
    <w:p>
      <w:pPr>
        <w:pStyle w:val="Heading3"/>
      </w:pPr>
      <w:bookmarkStart w:id="1288" w:name="_Toc552"/>
      <w:r>
        <w:t>531- الأخبار</w:t>
      </w:r>
      <w:bookmarkEnd w:id="1288"/>
    </w:p>
    <w:p>
      <w:pPr>
        <w:pStyle w:val="BookText"/>
      </w:pPr>
      <w:r>
        <w:rPr>
          <w:rFonts w:ascii="Amiri" w:hAnsi="Amiri" w:eastAsia="Amiri" w:cs="Amiri"/>
          <w:lang w:bidi="ar-SA"/>
          <w:color w:val="111111"/>
          <w:sz w:val="28"/>
          <w:szCs w:val="28"/>
          <w:rtl/>
        </w:rPr>
        <w:t xml:space="preserve">مؤلفه : أبو عبدالله محمد بن ابراهيم الخازني (ت. - ؟) . بروك الذيل 944/3 .</w:t>
      </w:r>
    </w:p>
    <w:p>
      <w:pPr>
        <w:pStyle w:val="BookText"/>
      </w:pPr>
      <w:r>
        <w:rPr>
          <w:rFonts w:ascii="Amiri" w:hAnsi="Amiri" w:eastAsia="Amiri" w:cs="Amiri"/>
          <w:lang w:bidi="ar-SA"/>
          <w:color w:val="111111"/>
          <w:sz w:val="28"/>
          <w:szCs w:val="28"/>
          <w:rtl/>
        </w:rPr>
        <w:t xml:space="preserve">أوله : « الحمد لله رب العالمين ... هذا ما جمع الشيخ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66" w:name="pg15460_167007"/>
    <w:bookmarkEnd w:id="166"/>
    <w:p>
      <w:pPr>
        <w:pStyle w:val="BookText"/>
      </w:pPr>
      <w:r>
        <w:rPr>
          <w:rFonts w:ascii="IRNazanin" w:hAnsi="IRNazanin" w:eastAsia="IRNazanin" w:cs="IRNazanin"/>
          <w:lang w:bidi="fa-IR"/>
          <w:color w:val="111111"/>
          <w:sz w:val="28"/>
          <w:szCs w:val="28"/>
          <w:rtl/>
        </w:rPr>
        <w:t xml:space="preserve">من الأخبار والمواعظ والأمثال لقوام الدین شرف الوزراء أبي الحسن علي بن محمد رحمه الله ، وهي ستمائة وخمسون خبراً ومثلا من الألفاظ النبوية مبوبة على حروف المعجم مخففة أسانيدها ليسهل حفظها..».</w:t>
      </w:r>
    </w:p>
    <w:p>
      <w:pPr>
        <w:pStyle w:val="BookText"/>
      </w:pPr>
      <w:r>
        <w:rPr>
          <w:rFonts w:ascii="IRNazanin" w:hAnsi="IRNazanin" w:eastAsia="IRNazanin" w:cs="IRNazanin"/>
          <w:lang w:bidi="fa-IR"/>
          <w:color w:val="111111"/>
          <w:sz w:val="28"/>
          <w:szCs w:val="28"/>
          <w:rtl/>
        </w:rPr>
        <w:t xml:space="preserve">ق = 10</w:t>
      </w:r>
    </w:p>
    <w:p>
      <w:pPr>
        <w:pStyle w:val="BookText"/>
      </w:pPr>
      <w:r>
        <w:rPr>
          <w:rFonts w:ascii="Amiri" w:hAnsi="Amiri" w:eastAsia="Amiri" w:cs="Amiri"/>
          <w:lang w:bidi="ar-SA"/>
          <w:color w:val="111111"/>
          <w:sz w:val="28"/>
          <w:szCs w:val="28"/>
          <w:rtl/>
        </w:rPr>
        <w:t xml:space="preserve">18 * 13 س [2876/3 مجاميع ].</w:t>
      </w:r>
    </w:p>
    <w:p>
      <w:pPr>
        <w:pStyle w:val="Heading3"/>
      </w:pPr>
      <w:bookmarkStart w:id="1289" w:name="_Toc553"/>
      <w:r>
        <w:t>532- الأدب المفرد</w:t>
      </w:r>
      <w:bookmarkEnd w:id="1289"/>
    </w:p>
    <w:p>
      <w:pPr>
        <w:pStyle w:val="BookText"/>
      </w:pPr>
      <w:r>
        <w:rPr>
          <w:rFonts w:ascii="IRNazanin" w:hAnsi="IRNazanin" w:eastAsia="IRNazanin" w:cs="IRNazanin"/>
          <w:lang w:bidi="fa-IR"/>
          <w:color w:val="111111"/>
          <w:sz w:val="28"/>
          <w:szCs w:val="28"/>
          <w:rtl/>
        </w:rPr>
        <w:t xml:space="preserve">مؤلفه : أبو عبدالله محمد بن اسماعيل البخاری (ت - 256ه ) .</w:t>
      </w:r>
    </w:p>
    <w:p>
      <w:pPr>
        <w:pStyle w:val="BookText"/>
      </w:pPr>
      <w:r>
        <w:rPr>
          <w:rFonts w:ascii="IRNazanin" w:hAnsi="IRNazanin" w:eastAsia="IRNazanin" w:cs="IRNazanin"/>
          <w:lang w:bidi="fa-IR"/>
          <w:color w:val="111111"/>
          <w:sz w:val="28"/>
          <w:szCs w:val="28"/>
          <w:rtl/>
        </w:rPr>
        <w:t xml:space="preserve">نسخة جدة ، كتبت في سنة/ 1171ه . ملکها: علي السويدي سنة / 1224ه .</w:t>
      </w:r>
    </w:p>
    <w:p>
      <w:pPr>
        <w:pStyle w:val="BookText"/>
      </w:pPr>
      <w:r>
        <w:rPr>
          <w:rFonts w:ascii="IRNazanin" w:hAnsi="IRNazanin" w:eastAsia="IRNazanin" w:cs="IRNazanin"/>
          <w:lang w:bidi="fa-IR"/>
          <w:color w:val="111111"/>
          <w:sz w:val="28"/>
          <w:szCs w:val="28"/>
          <w:rtl/>
        </w:rPr>
        <w:t xml:space="preserve">ق= 168</w:t>
      </w:r>
    </w:p>
    <w:p>
      <w:pPr>
        <w:pStyle w:val="BookText"/>
      </w:pPr>
      <w:r>
        <w:rPr>
          <w:rFonts w:ascii="Amiri" w:hAnsi="Amiri" w:eastAsia="Amiri" w:cs="Amiri"/>
          <w:lang w:bidi="ar-SA"/>
          <w:color w:val="111111"/>
          <w:sz w:val="28"/>
          <w:szCs w:val="28"/>
          <w:rtl/>
        </w:rPr>
        <w:t xml:space="preserve">طبع في القاهرة سنة / 1930م و 1379 ه ، وأعيد طبعه بالاوفست في طشقند سنة/1970م .</w:t>
      </w:r>
    </w:p>
    <w:p>
      <w:pPr>
        <w:pStyle w:val="BookText"/>
      </w:pPr>
      <w:r>
        <w:rPr>
          <w:rFonts w:ascii="Times New Roman" w:hAnsi="Times New Roman" w:eastAsia="Times New Roman" w:cs="Times New Roman"/>
          <w:lang w:val="en-US" w:bidi="en-US"/>
          <w:color w:val="111111"/>
          <w:sz w:val="28"/>
          <w:szCs w:val="28"/>
          <w:rtl/>
        </w:rPr>
        <w:t xml:space="preserve">22 × 14 </w:t>
      </w:r>
      <w:r>
        <w:rPr>
          <w:rFonts w:ascii="IRNazanin" w:hAnsi="IRNazanin" w:eastAsia="IRNazanin" w:cs="IRNazanin"/>
          <w:lang w:bidi="fa-IR"/>
          <w:color w:val="111111"/>
          <w:sz w:val="28"/>
          <w:szCs w:val="28"/>
          <w:rtl/>
        </w:rPr>
        <w:t xml:space="preserve">س [10009].</w:t>
      </w:r>
    </w:p>
    <w:p>
      <w:pPr>
        <w:pStyle w:val="Heading3"/>
      </w:pPr>
      <w:bookmarkStart w:id="1290" w:name="_Toc554"/>
      <w:r>
        <w:t>533- الأربعون حدیثا</w:t>
      </w:r>
      <w:bookmarkEnd w:id="1290"/>
    </w:p>
    <w:p>
      <w:pPr>
        <w:pStyle w:val="BookText"/>
      </w:pPr>
      <w:r>
        <w:rPr>
          <w:rFonts w:ascii="Amiri" w:hAnsi="Amiri" w:eastAsia="Amiri" w:cs="Amiri"/>
          <w:lang w:bidi="ar-SA"/>
          <w:color w:val="111111"/>
          <w:sz w:val="28"/>
          <w:szCs w:val="28"/>
          <w:rtl/>
        </w:rPr>
        <w:t xml:space="preserve">مؤلفه : محيي الدين يحيى بن شرف النووي الشافعي (ت - 676 ه ) .</w:t>
      </w:r>
    </w:p>
    <w:p>
      <w:pPr>
        <w:pStyle w:val="BookText"/>
      </w:pPr>
      <w:r>
        <w:rPr>
          <w:rFonts w:ascii="Amiri" w:hAnsi="Amiri" w:eastAsia="Amiri" w:cs="Amiri"/>
          <w:lang w:bidi="ar-SA"/>
          <w:color w:val="111111"/>
          <w:sz w:val="28"/>
          <w:szCs w:val="28"/>
          <w:rtl/>
        </w:rPr>
        <w:t xml:space="preserve">مطبوع مشهور ، وآخرها في القاهرة 1973م.</w:t>
      </w:r>
    </w:p>
    <w:p>
      <w:pPr>
        <w:pStyle w:val="BookText"/>
      </w:pPr>
      <w:r>
        <w:rPr>
          <w:rFonts w:ascii="Amiri" w:hAnsi="Amiri" w:eastAsia="Amiri" w:cs="Amiri"/>
          <w:lang w:bidi="ar-SA"/>
          <w:color w:val="111111"/>
          <w:sz w:val="28"/>
          <w:szCs w:val="28"/>
          <w:rtl/>
        </w:rPr>
        <w:t xml:space="preserve">كتب في سنة / 1192ه .</w:t>
      </w:r>
    </w:p>
    <w:p>
      <w:pPr>
        <w:pStyle w:val="BookText"/>
      </w:pPr>
      <w:r>
        <w:rPr>
          <w:rFonts w:ascii="IRNazanin" w:hAnsi="IRNazanin" w:eastAsia="IRNazanin" w:cs="IRNazanin"/>
          <w:lang w:bidi="fa-IR"/>
          <w:color w:val="111111"/>
          <w:sz w:val="28"/>
          <w:szCs w:val="28"/>
          <w:rtl/>
        </w:rPr>
        <w:t xml:space="preserve">ق= 49</w:t>
      </w:r>
    </w:p>
    <w:p>
      <w:pPr>
        <w:pStyle w:val="BookText"/>
      </w:pPr>
      <w:r>
        <w:rPr>
          <w:rFonts w:ascii="Amiri" w:hAnsi="Amiri" w:eastAsia="Amiri" w:cs="Amiri"/>
          <w:lang w:bidi="ar-SA"/>
          <w:color w:val="111111"/>
          <w:sz w:val="28"/>
          <w:szCs w:val="28"/>
          <w:rtl/>
        </w:rPr>
        <w:t xml:space="preserve">21 * 16 س [2770/1 مجاميع ] .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67" w:name="pg15460_167008"/>
    <w:bookmarkEnd w:id="167"/>
    <w:p>
      <w:pPr>
        <w:pStyle w:val="Heading3"/>
      </w:pPr>
      <w:bookmarkStart w:id="1291" w:name="_Toc555"/>
      <w:r>
        <w:t>534۔ نسخة أخرى</w:t>
      </w:r>
      <w:bookmarkEnd w:id="1291"/>
    </w:p>
    <w:p>
      <w:pPr>
        <w:pStyle w:val="BookText"/>
      </w:pPr>
      <w:r>
        <w:rPr>
          <w:rFonts w:ascii="Amiri" w:hAnsi="Amiri" w:eastAsia="Amiri" w:cs="Amiri"/>
          <w:lang w:bidi="ar-SA"/>
          <w:color w:val="111111"/>
          <w:sz w:val="28"/>
          <w:szCs w:val="28"/>
          <w:rtl/>
        </w:rPr>
        <w:t xml:space="preserve">مزخرفة الجلد ، حسنة الخط .</w:t>
      </w:r>
    </w:p>
    <w:p>
      <w:pPr>
        <w:pStyle w:val="BookText"/>
      </w:pPr>
      <w:r>
        <w:rPr>
          <w:rFonts w:ascii="IRNazanin" w:hAnsi="IRNazanin" w:eastAsia="IRNazanin" w:cs="IRNazanin"/>
          <w:lang w:bidi="fa-IR"/>
          <w:color w:val="111111"/>
          <w:sz w:val="28"/>
          <w:szCs w:val="28"/>
          <w:rtl/>
        </w:rPr>
        <w:t xml:space="preserve">ق= 16</w:t>
      </w:r>
    </w:p>
    <w:p>
      <w:pPr>
        <w:pStyle w:val="BookText"/>
      </w:pPr>
      <w:r>
        <w:rPr>
          <w:rFonts w:ascii="Amiri" w:hAnsi="Amiri" w:eastAsia="Amiri" w:cs="Amiri"/>
          <w:lang w:bidi="ar-SA"/>
          <w:color w:val="111111"/>
          <w:sz w:val="28"/>
          <w:szCs w:val="28"/>
          <w:rtl/>
        </w:rPr>
        <w:t xml:space="preserve">20 * 12 س [ 2629/3 مجاميع ]</w:t>
      </w:r>
    </w:p>
    <w:p>
      <w:pPr>
        <w:pStyle w:val="Heading3"/>
      </w:pPr>
      <w:bookmarkStart w:id="1292" w:name="_Toc556"/>
      <w:r>
        <w:t>535۔ نسخة أخرى</w:t>
      </w:r>
      <w:bookmarkEnd w:id="1292"/>
    </w:p>
    <w:p>
      <w:pPr>
        <w:pStyle w:val="BookText"/>
      </w:pPr>
      <w:r>
        <w:rPr>
          <w:rFonts w:ascii="Amiri" w:hAnsi="Amiri" w:eastAsia="Amiri" w:cs="Amiri"/>
          <w:lang w:bidi="ar-SA"/>
          <w:color w:val="111111"/>
          <w:sz w:val="28"/>
          <w:szCs w:val="28"/>
          <w:rtl/>
        </w:rPr>
        <w:t xml:space="preserve">خطها قديم ، كتبت في سنة / 822 ه) .</w:t>
      </w:r>
    </w:p>
    <w:p>
      <w:pPr>
        <w:pStyle w:val="BookText"/>
      </w:pPr>
      <w:r>
        <w:rPr>
          <w:rFonts w:ascii="IRNazanin" w:hAnsi="IRNazanin" w:eastAsia="IRNazanin" w:cs="IRNazanin"/>
          <w:lang w:bidi="fa-IR"/>
          <w:color w:val="111111"/>
          <w:sz w:val="28"/>
          <w:szCs w:val="28"/>
          <w:rtl/>
        </w:rPr>
        <w:t xml:space="preserve">ق = 84</w:t>
      </w:r>
    </w:p>
    <w:p>
      <w:pPr>
        <w:pStyle w:val="BookText"/>
      </w:pPr>
      <w:r>
        <w:rPr>
          <w:rFonts w:ascii="IRNazanin" w:hAnsi="IRNazanin" w:eastAsia="IRNazanin" w:cs="IRNazanin"/>
          <w:lang w:bidi="fa-IR"/>
          <w:color w:val="111111"/>
          <w:sz w:val="28"/>
          <w:szCs w:val="28"/>
          <w:rtl/>
        </w:rPr>
        <w:t xml:space="preserve">18 * 13 س [6599] .</w:t>
      </w:r>
    </w:p>
    <w:p>
      <w:pPr>
        <w:pStyle w:val="Heading3"/>
      </w:pPr>
      <w:bookmarkStart w:id="1293" w:name="_Toc557"/>
      <w:r>
        <w:t>536- الأربعون حديثا</w:t>
      </w:r>
      <w:bookmarkEnd w:id="1293"/>
    </w:p>
    <w:p>
      <w:pPr>
        <w:pStyle w:val="BookText"/>
      </w:pPr>
      <w:r>
        <w:rPr>
          <w:rFonts w:ascii="Amiri" w:hAnsi="Amiri" w:eastAsia="Amiri" w:cs="Amiri"/>
          <w:lang w:bidi="ar-SA"/>
          <w:color w:val="111111"/>
          <w:sz w:val="28"/>
          <w:szCs w:val="28"/>
          <w:rtl/>
        </w:rPr>
        <w:t xml:space="preserve">مؤلفها : محمد الأنطاكي الحنفي (ت - 1172ه ) الهدية 333/2 .</w:t>
      </w:r>
    </w:p>
    <w:p>
      <w:pPr>
        <w:pStyle w:val="BookText"/>
      </w:pPr>
      <w:r>
        <w:rPr>
          <w:rFonts w:ascii="Amiri" w:hAnsi="Amiri" w:eastAsia="Amiri" w:cs="Amiri"/>
          <w:lang w:bidi="ar-SA"/>
          <w:color w:val="111111"/>
          <w:sz w:val="28"/>
          <w:szCs w:val="28"/>
          <w:rtl/>
        </w:rPr>
        <w:t xml:space="preserve">أولها : « الحمد لله على هدايته ، والشكر له على عنايته ، والصلوة والسلام على خير خيرته محمد ..».</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IRNazanin" w:hAnsi="IRNazanin" w:eastAsia="IRNazanin" w:cs="IRNazanin"/>
          <w:lang w:bidi="fa-IR"/>
          <w:color w:val="111111"/>
          <w:sz w:val="28"/>
          <w:szCs w:val="28"/>
          <w:rtl/>
        </w:rPr>
        <w:t xml:space="preserve">20 * 13 س [22796/1 مجامیع].</w:t>
      </w:r>
    </w:p>
    <w:p>
      <w:pPr>
        <w:pStyle w:val="Heading3"/>
      </w:pPr>
      <w:bookmarkStart w:id="1294" w:name="_Toc558"/>
      <w:r>
        <w:t>537 - الأربعون حديثا</w:t>
      </w:r>
      <w:bookmarkEnd w:id="1294"/>
    </w:p>
    <w:p>
      <w:pPr>
        <w:pStyle w:val="BookText"/>
      </w:pPr>
      <w:r>
        <w:rPr>
          <w:rFonts w:ascii="Amiri" w:hAnsi="Amiri" w:eastAsia="Amiri" w:cs="Amiri"/>
          <w:lang w:bidi="ar-SA"/>
          <w:color w:val="111111"/>
          <w:sz w:val="28"/>
          <w:szCs w:val="28"/>
          <w:rtl/>
        </w:rPr>
        <w:t xml:space="preserve">مؤلفها : محمد بن محمد بن محمد الدهقاني السمرقندي الحنفي العميدي (ت - 615ه) الجواهر المضية 128/2 ، وبروك الذيل 785/1 .</w:t>
      </w:r>
    </w:p>
    <w:p>
      <w:pPr>
        <w:pStyle w:val="BookText"/>
      </w:pPr>
      <w:r>
        <w:rPr>
          <w:rFonts w:ascii="Amiri" w:hAnsi="Amiri" w:eastAsia="Amiri" w:cs="Amiri"/>
          <w:lang w:bidi="ar-SA"/>
          <w:color w:val="111111"/>
          <w:sz w:val="28"/>
          <w:szCs w:val="28"/>
          <w:rtl/>
        </w:rPr>
        <w:t xml:space="preserve">أوله : « الحمد لله رب العالمين .. يقول العبد ، لما استولى الكفرة أباد الله خضراءهم وأهلك دهماءهم على سمرقند ونواحيها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68" w:name="pg15460_167009"/>
    <w:bookmarkEnd w:id="168"/>
    <w:p>
      <w:pPr>
        <w:pStyle w:val="BookText"/>
      </w:pPr>
      <w:r>
        <w:rPr>
          <w:rFonts w:ascii="Amiri" w:hAnsi="Amiri" w:eastAsia="Amiri" w:cs="Amiri"/>
          <w:lang w:bidi="ar-SA"/>
          <w:color w:val="111111"/>
          <w:sz w:val="28"/>
          <w:szCs w:val="28"/>
          <w:rtl/>
        </w:rPr>
        <w:t xml:space="preserve">وخربوا عمرانها .. خرجنا من ديارنا والتجأنا إلى نواحي الجبال فراراً ، وودعنا احياءنا ... فلما اقمنا برهة : أقبل علينا طلاب العلم وابناء السادة صغيرهم وكبيرهم للاستفادة ، فأجبنا أن ابقي لهم تذكرة .. فجمعنا اربعين حديثاً وذيلنا هذه الأحاديث بعشرة من غرر الأشعار ..».</w:t>
      </w:r>
    </w:p>
    <w:p>
      <w:pPr>
        <w:pStyle w:val="BookText"/>
      </w:pPr>
      <w:r>
        <w:rPr>
          <w:rFonts w:ascii="Amiri" w:hAnsi="Amiri" w:eastAsia="Amiri" w:cs="Amiri"/>
          <w:lang w:bidi="ar-SA"/>
          <w:color w:val="111111"/>
          <w:sz w:val="28"/>
          <w:szCs w:val="28"/>
          <w:rtl/>
        </w:rPr>
        <w:t xml:space="preserve">والاشعار المذيلة هي في علم الحديث ، بعضها للمؤلف وبعضها لغيره ..».</w:t>
      </w:r>
    </w:p>
    <w:p>
      <w:pPr>
        <w:pStyle w:val="BookText"/>
      </w:pPr>
      <w:r>
        <w:rPr>
          <w:rFonts w:ascii="IRNazanin" w:hAnsi="IRNazanin" w:eastAsia="IRNazanin" w:cs="IRNazanin"/>
          <w:lang w:bidi="fa-IR"/>
          <w:color w:val="111111"/>
          <w:sz w:val="28"/>
          <w:szCs w:val="28"/>
          <w:rtl/>
        </w:rPr>
        <w:t xml:space="preserve">ق = 7</w:t>
      </w:r>
    </w:p>
    <w:p>
      <w:pPr>
        <w:pStyle w:val="BookText"/>
      </w:pPr>
      <w:r>
        <w:rPr>
          <w:rFonts w:ascii="Amiri" w:hAnsi="Amiri" w:eastAsia="Amiri" w:cs="Amiri"/>
          <w:lang w:bidi="ar-SA"/>
          <w:color w:val="111111"/>
          <w:sz w:val="28"/>
          <w:szCs w:val="28"/>
          <w:rtl/>
        </w:rPr>
        <w:t xml:space="preserve">17 * 13 س [ 3992/3 مجاميع ].</w:t>
      </w:r>
    </w:p>
    <w:p>
      <w:pPr>
        <w:pStyle w:val="Heading3"/>
      </w:pPr>
      <w:bookmarkStart w:id="1295" w:name="_Toc559"/>
      <w:r>
        <w:t>538 - الأربعون حديثاً</w:t>
      </w:r>
      <w:bookmarkEnd w:id="1295"/>
    </w:p>
    <w:p>
      <w:pPr>
        <w:pStyle w:val="BookText"/>
      </w:pPr>
      <w:r>
        <w:rPr>
          <w:rFonts w:ascii="Amiri" w:hAnsi="Amiri" w:eastAsia="Amiri" w:cs="Amiri"/>
          <w:lang w:bidi="ar-SA"/>
          <w:color w:val="111111"/>
          <w:sz w:val="28"/>
          <w:szCs w:val="28"/>
          <w:rtl/>
        </w:rPr>
        <w:t xml:space="preserve">مؤلفها : تقي الدين أبو بكر أحمد بن محمد ابن قاضي شهبهالأسدي (ت - 851ه ).</w:t>
      </w:r>
    </w:p>
    <w:p>
      <w:pPr>
        <w:pStyle w:val="BookText"/>
      </w:pPr>
      <w:r>
        <w:rPr>
          <w:rFonts w:ascii="Amiri" w:hAnsi="Amiri" w:eastAsia="Amiri" w:cs="Amiri"/>
          <w:lang w:bidi="ar-SA"/>
          <w:color w:val="111111"/>
          <w:sz w:val="28"/>
          <w:szCs w:val="28"/>
          <w:rtl/>
        </w:rPr>
        <w:t xml:space="preserve">مخروم الأول والآخر ، تبدأ من الحديث الثاني ، وتنتهي بالحديث الثامن والثلاثين .</w:t>
      </w:r>
    </w:p>
    <w:p>
      <w:pPr>
        <w:pStyle w:val="BookText"/>
      </w:pPr>
      <w:r>
        <w:rPr>
          <w:rFonts w:ascii="Amiri" w:hAnsi="Amiri" w:eastAsia="Amiri" w:cs="Amiri"/>
          <w:lang w:bidi="ar-SA"/>
          <w:color w:val="111111"/>
          <w:sz w:val="28"/>
          <w:szCs w:val="28"/>
          <w:rtl/>
        </w:rPr>
        <w:t xml:space="preserve">أولها : « أخبرنا أبو علي بن خلف بنيسابور ثنا الحاكم أبو عبدالله الحافظ ثنا أبو العباس ..».</w:t>
      </w:r>
    </w:p>
    <w:p>
      <w:pPr>
        <w:pStyle w:val="BookText"/>
      </w:pPr>
      <w:r>
        <w:rPr>
          <w:rFonts w:ascii="Amiri" w:hAnsi="Amiri" w:eastAsia="Amiri" w:cs="Amiri"/>
          <w:lang w:bidi="ar-SA"/>
          <w:color w:val="111111"/>
          <w:sz w:val="28"/>
          <w:szCs w:val="28"/>
          <w:rtl/>
        </w:rPr>
        <w:t xml:space="preserve">ومجموع أحاديثها الموجودة عشرة أحاديث .</w:t>
      </w:r>
    </w:p>
    <w:p>
      <w:pPr>
        <w:pStyle w:val="BookText"/>
      </w:pPr>
      <w:r>
        <w:rPr>
          <w:rFonts w:ascii="IRNazanin" w:hAnsi="IRNazanin" w:eastAsia="IRNazanin" w:cs="IRNazanin"/>
          <w:lang w:bidi="fa-IR"/>
          <w:color w:val="111111"/>
          <w:sz w:val="28"/>
          <w:szCs w:val="28"/>
          <w:rtl/>
        </w:rPr>
        <w:t xml:space="preserve">ق= 2</w:t>
      </w:r>
    </w:p>
    <w:p>
      <w:pPr>
        <w:pStyle w:val="BookText"/>
      </w:pPr>
      <w:r>
        <w:rPr>
          <w:rFonts w:ascii="Amiri" w:hAnsi="Amiri" w:eastAsia="Amiri" w:cs="Amiri"/>
          <w:lang w:bidi="ar-SA"/>
          <w:color w:val="111111"/>
          <w:sz w:val="28"/>
          <w:szCs w:val="28"/>
          <w:rtl/>
        </w:rPr>
        <w:t xml:space="preserve">18 * 13 س[2841/3 مجاميع].</w:t>
      </w:r>
    </w:p>
    <w:p>
      <w:pPr>
        <w:pStyle w:val="Heading3"/>
      </w:pPr>
      <w:bookmarkStart w:id="1296" w:name="_Toc560"/>
      <w:r>
        <w:t>539۔ الاربعون حديثا وشرحها</w:t>
      </w:r>
      <w:bookmarkEnd w:id="1296"/>
    </w:p>
    <w:p>
      <w:pPr>
        <w:pStyle w:val="BookText"/>
      </w:pPr>
      <w:r>
        <w:rPr>
          <w:rFonts w:ascii="Amiri" w:hAnsi="Amiri" w:eastAsia="Amiri" w:cs="Amiri"/>
          <w:lang w:bidi="ar-SA"/>
          <w:color w:val="111111"/>
          <w:sz w:val="28"/>
          <w:szCs w:val="28"/>
          <w:rtl/>
        </w:rPr>
        <w:t xml:space="preserve">مؤلفها: محمد بن محمد وحدتي الأسكوبي الواعظ (ت - ؟)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69" w:name="pg15460_167010"/>
    <w:bookmarkEnd w:id="169"/>
    <w:p>
      <w:pPr>
        <w:pStyle w:val="BookText"/>
      </w:pPr>
      <w:r>
        <w:rPr>
          <w:rFonts w:ascii="Amiri" w:hAnsi="Amiri" w:eastAsia="Amiri" w:cs="Amiri"/>
          <w:lang w:bidi="ar-SA"/>
          <w:color w:val="111111"/>
          <w:sz w:val="28"/>
          <w:szCs w:val="28"/>
          <w:rtl/>
        </w:rPr>
        <w:t xml:space="preserve">أولها : « الحمد لله العلي الأكرم ، الذي علم بالقلم ..».</w:t>
      </w:r>
    </w:p>
    <w:p>
      <w:pPr>
        <w:pStyle w:val="BookText"/>
      </w:pPr>
      <w:r>
        <w:rPr>
          <w:rFonts w:ascii="Amiri" w:hAnsi="Amiri" w:eastAsia="Amiri" w:cs="Amiri"/>
          <w:lang w:bidi="ar-SA"/>
          <w:color w:val="111111"/>
          <w:sz w:val="28"/>
          <w:szCs w:val="28"/>
          <w:rtl/>
        </w:rPr>
        <w:t xml:space="preserve">كتبها : خليل بن عبدالله بن علق المدعو ب : ( مفتي هزاز غرار ) سنة / 1169ه ، ويأمر : الشيخ ابراهيم افندي / شيخ القراء في أدرنة سنة / 1131ه.</w:t>
      </w:r>
    </w:p>
    <w:p>
      <w:pPr>
        <w:pStyle w:val="BookText"/>
      </w:pPr>
      <w:r>
        <w:rPr>
          <w:rFonts w:ascii="IRNazanin" w:hAnsi="IRNazanin" w:eastAsia="IRNazanin" w:cs="IRNazanin"/>
          <w:lang w:bidi="fa-IR"/>
          <w:color w:val="111111"/>
          <w:sz w:val="28"/>
          <w:szCs w:val="28"/>
          <w:rtl/>
        </w:rPr>
        <w:t xml:space="preserve">ق = 78</w:t>
      </w:r>
    </w:p>
    <w:p>
      <w:pPr>
        <w:pStyle w:val="BookText"/>
      </w:pPr>
      <w:r>
        <w:rPr>
          <w:rFonts w:ascii="Times New Roman" w:hAnsi="Times New Roman" w:eastAsia="Times New Roman" w:cs="Times New Roman"/>
          <w:lang w:val="en-US" w:bidi="en-US"/>
          <w:color w:val="111111"/>
          <w:sz w:val="28"/>
          <w:szCs w:val="28"/>
          <w:rtl/>
        </w:rPr>
        <w:t xml:space="preserve">23 × 17</w:t>
      </w:r>
      <w:r>
        <w:rPr>
          <w:rFonts w:ascii="Amiri" w:hAnsi="Amiri" w:eastAsia="Amiri" w:cs="Amiri"/>
          <w:lang w:bidi="ar-SA"/>
          <w:color w:val="111111"/>
          <w:sz w:val="28"/>
          <w:szCs w:val="28"/>
          <w:rtl/>
        </w:rPr>
        <w:t xml:space="preserve">س [3914/4 مجاميع] .</w:t>
      </w:r>
    </w:p>
    <w:p>
      <w:pPr>
        <w:pStyle w:val="Heading3"/>
      </w:pPr>
      <w:bookmarkStart w:id="1297" w:name="_Toc561"/>
      <w:r>
        <w:t>540- الأربعون حديثا</w:t>
      </w:r>
      <w:bookmarkEnd w:id="1297"/>
    </w:p>
    <w:p>
      <w:pPr>
        <w:pStyle w:val="BookText"/>
      </w:pPr>
      <w:r>
        <w:rPr>
          <w:rFonts w:ascii="Amiri" w:hAnsi="Amiri" w:eastAsia="Amiri" w:cs="Amiri"/>
          <w:lang w:bidi="ar-SA"/>
          <w:color w:val="111111"/>
          <w:sz w:val="28"/>
          <w:szCs w:val="28"/>
          <w:rtl/>
        </w:rPr>
        <w:t xml:space="preserve">مؤلفها : عبد العظيم بن عبد القوي المنذري (ت - 656 ه ) .</w:t>
      </w:r>
    </w:p>
    <w:p>
      <w:pPr>
        <w:pStyle w:val="BookText"/>
      </w:pPr>
      <w:r>
        <w:rPr>
          <w:rFonts w:ascii="Amiri" w:hAnsi="Amiri" w:eastAsia="Amiri" w:cs="Amiri"/>
          <w:lang w:bidi="ar-SA"/>
          <w:color w:val="111111"/>
          <w:sz w:val="28"/>
          <w:szCs w:val="28"/>
          <w:rtl/>
        </w:rPr>
        <w:t xml:space="preserve">أولا : « قال شيخ الإمام .. عبدالعظيم المنذري ».</w:t>
      </w:r>
    </w:p>
    <w:p>
      <w:pPr>
        <w:pStyle w:val="BookText"/>
      </w:pPr>
      <w:r>
        <w:rPr>
          <w:rFonts w:ascii="IRNazanin" w:hAnsi="IRNazanin" w:eastAsia="IRNazanin" w:cs="IRNazanin"/>
          <w:lang w:bidi="fa-IR"/>
          <w:color w:val="111111"/>
          <w:sz w:val="28"/>
          <w:szCs w:val="28"/>
          <w:rtl/>
        </w:rPr>
        <w:t xml:space="preserve">ق= 3</w:t>
      </w:r>
    </w:p>
    <w:p>
      <w:pPr>
        <w:pStyle w:val="BookText"/>
      </w:pPr>
      <w:r>
        <w:rPr>
          <w:rFonts w:ascii="Times New Roman" w:hAnsi="Times New Roman" w:eastAsia="Times New Roman" w:cs="Times New Roman"/>
          <w:lang w:val="en-US" w:bidi="en-US"/>
          <w:color w:val="111111"/>
          <w:sz w:val="28"/>
          <w:szCs w:val="28"/>
          <w:rtl/>
        </w:rPr>
        <w:t xml:space="preserve">29 × 17</w:t>
      </w:r>
      <w:r>
        <w:rPr>
          <w:rFonts w:ascii="Amiri" w:hAnsi="Amiri" w:eastAsia="Amiri" w:cs="Amiri"/>
          <w:lang w:bidi="ar-SA"/>
          <w:color w:val="111111"/>
          <w:sz w:val="28"/>
          <w:szCs w:val="28"/>
          <w:rtl/>
        </w:rPr>
        <w:t xml:space="preserve">س [9992/9 مجاميع] .</w:t>
      </w:r>
    </w:p>
    <w:p>
      <w:pPr>
        <w:pStyle w:val="Heading3"/>
      </w:pPr>
      <w:bookmarkStart w:id="1298" w:name="_Toc562"/>
      <w:r>
        <w:t>541- الأربعون حدیثا</w:t>
      </w:r>
      <w:bookmarkEnd w:id="1298"/>
    </w:p>
    <w:p>
      <w:pPr>
        <w:pStyle w:val="BookText"/>
      </w:pPr>
      <w:r>
        <w:rPr>
          <w:rFonts w:ascii="Amiri" w:hAnsi="Amiri" w:eastAsia="Amiri" w:cs="Amiri"/>
          <w:lang w:bidi="ar-SA"/>
          <w:color w:val="111111"/>
          <w:sz w:val="28"/>
          <w:szCs w:val="28"/>
          <w:rtl/>
        </w:rPr>
        <w:t xml:space="preserve">مختارة من : ( مصابيح السنة ) للبغوي .</w:t>
      </w:r>
    </w:p>
    <w:p>
      <w:pPr>
        <w:pStyle w:val="BookText"/>
      </w:pPr>
      <w:r>
        <w:rPr>
          <w:rFonts w:ascii="IRNazanin" w:hAnsi="IRNazanin" w:eastAsia="IRNazanin" w:cs="IRNazanin"/>
          <w:lang w:bidi="fa-IR"/>
          <w:color w:val="111111"/>
          <w:sz w:val="28"/>
          <w:szCs w:val="28"/>
          <w:rtl/>
        </w:rPr>
        <w:t xml:space="preserve">ق = 16</w:t>
      </w:r>
    </w:p>
    <w:p>
      <w:pPr>
        <w:pStyle w:val="BookText"/>
      </w:pPr>
      <w:r>
        <w:rPr>
          <w:rFonts w:ascii="IRNazanin" w:hAnsi="IRNazanin" w:eastAsia="IRNazanin" w:cs="IRNazanin"/>
          <w:lang w:bidi="fa-IR"/>
          <w:color w:val="111111"/>
          <w:sz w:val="28"/>
          <w:szCs w:val="28"/>
          <w:rtl/>
        </w:rPr>
        <w:t xml:space="preserve">مخروم الآخر .</w:t>
      </w:r>
    </w:p>
    <w:p>
      <w:pPr>
        <w:pStyle w:val="BookText"/>
      </w:pPr>
      <w:r>
        <w:rPr>
          <w:rFonts w:ascii="IRNazanin" w:hAnsi="IRNazanin" w:eastAsia="IRNazanin" w:cs="IRNazanin"/>
          <w:lang w:bidi="fa-IR"/>
          <w:color w:val="111111"/>
          <w:sz w:val="28"/>
          <w:szCs w:val="28"/>
          <w:rtl/>
        </w:rPr>
        <w:t xml:space="preserve">20 * 15س [4078/2 مجامیع].</w:t>
      </w:r>
    </w:p>
    <w:p>
      <w:pPr>
        <w:pStyle w:val="Heading3"/>
      </w:pPr>
      <w:bookmarkStart w:id="1299" w:name="_Toc563"/>
      <w:r>
        <w:t>542- الأربعون حديثا في الطيلسان</w:t>
      </w:r>
      <w:bookmarkEnd w:id="1299"/>
    </w:p>
    <w:p>
      <w:pPr>
        <w:pStyle w:val="BookText"/>
      </w:pPr>
      <w:r>
        <w:rPr>
          <w:rFonts w:ascii="Amiri" w:hAnsi="Amiri" w:eastAsia="Amiri" w:cs="Amiri"/>
          <w:lang w:bidi="ar-SA"/>
          <w:color w:val="111111"/>
          <w:sz w:val="28"/>
          <w:szCs w:val="28"/>
          <w:rtl/>
        </w:rPr>
        <w:t xml:space="preserve">مؤلفيا : جلال الدين السيوطي (ت - 911ھ ) .</w:t>
      </w:r>
    </w:p>
    <w:p>
      <w:pPr>
        <w:pStyle w:val="BookText"/>
      </w:pPr>
      <w:r>
        <w:rPr>
          <w:rFonts w:ascii="Amiri" w:hAnsi="Amiri" w:eastAsia="Amiri" w:cs="Amiri"/>
          <w:lang w:bidi="ar-SA"/>
          <w:color w:val="111111"/>
          <w:sz w:val="28"/>
          <w:szCs w:val="28"/>
          <w:rtl/>
        </w:rPr>
        <w:t xml:space="preserve">كتبت في سنة / 1325ه .</w:t>
      </w:r>
    </w:p>
    <w:p>
      <w:pPr>
        <w:pStyle w:val="BookText"/>
      </w:pPr>
      <w:r>
        <w:rPr>
          <w:rFonts w:ascii="IRNazanin" w:hAnsi="IRNazanin" w:eastAsia="IRNazanin" w:cs="IRNazanin"/>
          <w:lang w:bidi="fa-IR"/>
          <w:color w:val="111111"/>
          <w:sz w:val="28"/>
          <w:szCs w:val="28"/>
          <w:rtl/>
        </w:rPr>
        <w:t xml:space="preserve">ق= 3</w:t>
      </w:r>
    </w:p>
    <w:p>
      <w:pPr>
        <w:pStyle w:val="BookText"/>
      </w:pPr>
      <w:r>
        <w:rPr>
          <w:rFonts w:ascii="Amiri" w:hAnsi="Amiri" w:eastAsia="Amiri" w:cs="Amiri"/>
          <w:lang w:bidi="ar-SA"/>
          <w:color w:val="111111"/>
          <w:sz w:val="28"/>
          <w:szCs w:val="28"/>
          <w:rtl/>
        </w:rPr>
        <w:t xml:space="preserve">23 * 17س [ 13767/10 مجاميع].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0" w:name="pg15460_167011"/>
    <w:bookmarkEnd w:id="170"/>
    <w:p>
      <w:pPr>
        <w:pStyle w:val="Heading3"/>
      </w:pPr>
      <w:bookmarkStart w:id="1300" w:name="_Toc564"/>
      <w:r>
        <w:t>543- أربعون حديثا قدسية</w:t>
      </w:r>
      <w:bookmarkEnd w:id="1300"/>
    </w:p>
    <w:p>
      <w:pPr>
        <w:pStyle w:val="BookText"/>
      </w:pPr>
      <w:r>
        <w:rPr>
          <w:rFonts w:ascii="Amiri" w:hAnsi="Amiri" w:eastAsia="Amiri" w:cs="Amiri"/>
          <w:lang w:bidi="ar-SA"/>
          <w:color w:val="111111"/>
          <w:sz w:val="28"/>
          <w:szCs w:val="28"/>
          <w:rtl/>
        </w:rPr>
        <w:t xml:space="preserve">مؤلفها : علي بن سلطان القاري (ت - 1014ه ). ينظر رقم (524) طبع ، انظر المعجم ص /1792 .</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21×16 </w:t>
      </w:r>
      <w:r>
        <w:rPr>
          <w:rFonts w:ascii="Amiri" w:hAnsi="Amiri" w:eastAsia="Amiri" w:cs="Amiri"/>
          <w:lang w:bidi="ar-SA"/>
          <w:color w:val="111111"/>
          <w:sz w:val="28"/>
          <w:szCs w:val="28"/>
          <w:rtl/>
        </w:rPr>
        <w:t xml:space="preserve">س [ 4887/17 مجاميع </w:t>
      </w:r>
      <w:r>
        <w:rPr>
          <w:rFonts w:ascii="Times New Roman" w:hAnsi="Times New Roman" w:eastAsia="Times New Roman" w:cs="Times New Roman"/>
          <w:lang w:val="en-US" w:bidi="en-US"/>
          <w:color w:val="111111"/>
          <w:sz w:val="28"/>
          <w:szCs w:val="28"/>
          <w:rtl/>
        </w:rPr>
        <w:t xml:space="preserve">I.</w:t>
      </w:r>
    </w:p>
    <w:p>
      <w:pPr>
        <w:pStyle w:val="Heading3"/>
      </w:pPr>
      <w:bookmarkStart w:id="1301" w:name="_Toc565"/>
      <w:r>
        <w:t>544- الأربعون حديثة في فضل العلم</w:t>
      </w:r>
      <w:bookmarkEnd w:id="1301"/>
    </w:p>
    <w:p>
      <w:pPr>
        <w:pStyle w:val="BookText"/>
      </w:pPr>
      <w:r>
        <w:rPr>
          <w:rFonts w:ascii="Amiri" w:hAnsi="Amiri" w:eastAsia="Amiri" w:cs="Amiri"/>
          <w:lang w:bidi="ar-SA"/>
          <w:color w:val="111111"/>
          <w:sz w:val="28"/>
          <w:szCs w:val="28"/>
          <w:rtl/>
        </w:rPr>
        <w:t xml:space="preserve">مؤلفها : عبدالعظيم المنذري (ت - 656 ه ).</w:t>
      </w:r>
    </w:p>
    <w:p>
      <w:pPr>
        <w:pStyle w:val="BookText"/>
      </w:pPr>
      <w:r>
        <w:rPr>
          <w:rFonts w:ascii="IRNazanin" w:hAnsi="IRNazanin" w:eastAsia="IRNazanin" w:cs="IRNazanin"/>
          <w:lang w:bidi="fa-IR"/>
          <w:color w:val="111111"/>
          <w:sz w:val="28"/>
          <w:szCs w:val="28"/>
          <w:rtl/>
        </w:rPr>
        <w:t xml:space="preserve">أولها : « قال الشيخ .. الحمد لله رب العالمين ، والعاقبة للمتقین ...».</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21×16 </w:t>
      </w:r>
      <w:r>
        <w:rPr>
          <w:rFonts w:ascii="Amiri" w:hAnsi="Amiri" w:eastAsia="Amiri" w:cs="Amiri"/>
          <w:lang w:bidi="ar-SA"/>
          <w:color w:val="111111"/>
          <w:sz w:val="28"/>
          <w:szCs w:val="28"/>
          <w:rtl/>
        </w:rPr>
        <w:t xml:space="preserve">س [ 7162/11 مجاميع].</w:t>
      </w:r>
    </w:p>
    <w:p>
      <w:pPr>
        <w:pStyle w:val="Heading3"/>
      </w:pPr>
      <w:bookmarkStart w:id="1302" w:name="_Toc566"/>
      <w:r>
        <w:t>545- الأربعون حديثاً وشرحها</w:t>
      </w:r>
      <w:bookmarkEnd w:id="1302"/>
    </w:p>
    <w:p>
      <w:pPr>
        <w:pStyle w:val="BookText"/>
      </w:pPr>
      <w:r>
        <w:rPr>
          <w:rFonts w:ascii="Amiri" w:hAnsi="Amiri" w:eastAsia="Amiri" w:cs="Amiri"/>
          <w:lang w:bidi="ar-SA"/>
          <w:color w:val="111111"/>
          <w:sz w:val="28"/>
          <w:szCs w:val="28"/>
          <w:rtl/>
        </w:rPr>
        <w:t xml:space="preserve">مؤلفها : محمد بن أبي بكر (ت - ؟)</w:t>
      </w:r>
    </w:p>
    <w:p>
      <w:pPr>
        <w:pStyle w:val="BookText"/>
      </w:pPr>
      <w:r>
        <w:rPr>
          <w:rFonts w:ascii="Amiri" w:hAnsi="Amiri" w:eastAsia="Amiri" w:cs="Amiri"/>
          <w:lang w:bidi="ar-SA"/>
          <w:color w:val="111111"/>
          <w:sz w:val="28"/>
          <w:szCs w:val="28"/>
          <w:rtl/>
        </w:rPr>
        <w:t xml:space="preserve">أولها : « الحمد لله رب العالمين ، والعاقبة للمتقين ، وبعد : فان العبد المذنب محمد بن أبي بكر رحمه الله بعد طول خوضه ..».</w:t>
      </w:r>
    </w:p>
    <w:p>
      <w:pPr>
        <w:pStyle w:val="BookText"/>
      </w:pPr>
      <w:r>
        <w:rPr>
          <w:rFonts w:ascii="IRNazanin" w:hAnsi="IRNazanin" w:eastAsia="IRNazanin" w:cs="IRNazanin"/>
          <w:lang w:bidi="fa-IR"/>
          <w:color w:val="111111"/>
          <w:sz w:val="28"/>
          <w:szCs w:val="28"/>
          <w:rtl/>
        </w:rPr>
        <w:t xml:space="preserve">ق = 83</w:t>
      </w:r>
    </w:p>
    <w:p>
      <w:pPr>
        <w:pStyle w:val="BookText"/>
      </w:pPr>
      <w:r>
        <w:rPr>
          <w:rFonts w:ascii="Amiri" w:hAnsi="Amiri" w:eastAsia="Amiri" w:cs="Amiri"/>
          <w:lang w:bidi="ar-SA"/>
          <w:color w:val="111111"/>
          <w:sz w:val="28"/>
          <w:szCs w:val="28"/>
          <w:rtl/>
        </w:rPr>
        <w:t xml:space="preserve">كتبت في سنة / 1205ه .</w:t>
      </w:r>
    </w:p>
    <w:p>
      <w:pPr>
        <w:pStyle w:val="BookText"/>
      </w:pPr>
      <w:r>
        <w:rPr>
          <w:rFonts w:ascii="IRNazanin" w:hAnsi="IRNazanin" w:eastAsia="IRNazanin" w:cs="IRNazanin"/>
          <w:lang w:bidi="fa-IR"/>
          <w:color w:val="111111"/>
          <w:sz w:val="28"/>
          <w:szCs w:val="28"/>
          <w:rtl/>
        </w:rPr>
        <w:t xml:space="preserve">19 * 12 س [2625] .</w:t>
      </w:r>
    </w:p>
    <w:p>
      <w:pPr>
        <w:pStyle w:val="Heading3"/>
      </w:pPr>
      <w:bookmarkStart w:id="1303" w:name="_Toc567"/>
      <w:r>
        <w:t>546- الأربعون حدیثا</w:t>
      </w:r>
      <w:bookmarkEnd w:id="1303"/>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IRNazanin" w:hAnsi="IRNazanin" w:eastAsia="IRNazanin" w:cs="IRNazanin"/>
          <w:lang w:bidi="fa-IR"/>
          <w:color w:val="111111"/>
          <w:sz w:val="28"/>
          <w:szCs w:val="28"/>
          <w:rtl/>
        </w:rPr>
        <w:t xml:space="preserve">أولها : « بسم الله الرحمن الرحيم . مفتاح كل كتاب کریم ، كما رواه الخطيب في الجامع ..».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1" w:name="pg15460_167012"/>
    <w:bookmarkEnd w:id="171"/>
    <w:p>
      <w:pPr>
        <w:pStyle w:val="BookText"/>
      </w:pPr>
      <w:r>
        <w:rPr>
          <w:rFonts w:ascii="IRNazanin" w:hAnsi="IRNazanin" w:eastAsia="IRNazanin" w:cs="IRNazanin"/>
          <w:lang w:bidi="fa-IR"/>
          <w:color w:val="111111"/>
          <w:sz w:val="28"/>
          <w:szCs w:val="28"/>
          <w:rtl/>
        </w:rPr>
        <w:t xml:space="preserve">ق= 1</w:t>
      </w:r>
    </w:p>
    <w:p>
      <w:pPr>
        <w:pStyle w:val="BookText"/>
      </w:pPr>
      <w:r>
        <w:rPr>
          <w:rFonts w:ascii="Times New Roman" w:hAnsi="Times New Roman" w:eastAsia="Times New Roman" w:cs="Times New Roman"/>
          <w:lang w:val="en-US" w:bidi="en-US"/>
          <w:color w:val="111111"/>
          <w:sz w:val="28"/>
          <w:szCs w:val="28"/>
          <w:rtl/>
        </w:rPr>
        <w:t xml:space="preserve">20 × 12 </w:t>
      </w:r>
      <w:r>
        <w:rPr>
          <w:rFonts w:ascii="Amiri" w:hAnsi="Amiri" w:eastAsia="Amiri" w:cs="Amiri"/>
          <w:lang w:bidi="ar-SA"/>
          <w:color w:val="111111"/>
          <w:sz w:val="28"/>
          <w:szCs w:val="28"/>
          <w:rtl/>
        </w:rPr>
        <w:t xml:space="preserve">س [10076/3 مجاميع] .</w:t>
      </w:r>
    </w:p>
    <w:p>
      <w:pPr>
        <w:pStyle w:val="Heading3"/>
      </w:pPr>
      <w:bookmarkStart w:id="1304" w:name="_Toc568"/>
      <w:r>
        <w:t>547- الاربعون حديثا</w:t>
      </w:r>
      <w:bookmarkEnd w:id="1304"/>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 روي عن النبي صلى الله عليه وآله الطيبين الطاهرين ، الحديث الأول ..».</w:t>
      </w:r>
    </w:p>
    <w:p>
      <w:pPr>
        <w:pStyle w:val="BookText"/>
      </w:pPr>
      <w:r>
        <w:rPr>
          <w:rFonts w:ascii="IRNazanin" w:hAnsi="IRNazanin" w:eastAsia="IRNazanin" w:cs="IRNazanin"/>
          <w:lang w:bidi="fa-IR"/>
          <w:color w:val="111111"/>
          <w:sz w:val="28"/>
          <w:szCs w:val="28"/>
          <w:rtl/>
        </w:rPr>
        <w:t xml:space="preserve">ق= 4</w:t>
      </w:r>
    </w:p>
    <w:p>
      <w:pPr>
        <w:pStyle w:val="BookText"/>
      </w:pPr>
      <w:r>
        <w:rPr>
          <w:rFonts w:ascii="Amiri" w:hAnsi="Amiri" w:eastAsia="Amiri" w:cs="Amiri"/>
          <w:lang w:bidi="ar-SA"/>
          <w:color w:val="111111"/>
          <w:sz w:val="28"/>
          <w:szCs w:val="28"/>
          <w:rtl/>
        </w:rPr>
        <w:t xml:space="preserve">25 *18 س [6629/7 مجاميع] .</w:t>
      </w:r>
    </w:p>
    <w:p>
      <w:pPr>
        <w:pStyle w:val="Heading3"/>
      </w:pPr>
      <w:bookmarkStart w:id="1305" w:name="_Toc569"/>
      <w:r>
        <w:t>548 -الأربعون حديثاً</w:t>
      </w:r>
      <w:bookmarkEnd w:id="1305"/>
    </w:p>
    <w:p>
      <w:pPr>
        <w:pStyle w:val="BookText"/>
      </w:pPr>
      <w:r>
        <w:rPr>
          <w:rFonts w:ascii="Amiri" w:hAnsi="Amiri" w:eastAsia="Amiri" w:cs="Amiri"/>
          <w:lang w:bidi="ar-SA"/>
          <w:color w:val="111111"/>
          <w:sz w:val="28"/>
          <w:szCs w:val="28"/>
          <w:rtl/>
        </w:rPr>
        <w:t xml:space="preserve">مؤلفها : جمال الوعاظ تاج الفقهاء أبو القاسم عبدالرحمن ابن داود المصري الشافعي ( ت - ؟ } .</w:t>
      </w:r>
    </w:p>
    <w:p>
      <w:pPr>
        <w:pStyle w:val="BookText"/>
      </w:pPr>
      <w:r>
        <w:rPr>
          <w:rFonts w:ascii="Amiri" w:hAnsi="Amiri" w:eastAsia="Amiri" w:cs="Amiri"/>
          <w:lang w:bidi="ar-SA"/>
          <w:color w:val="111111"/>
          <w:sz w:val="28"/>
          <w:szCs w:val="28"/>
          <w:rtl/>
        </w:rPr>
        <w:t xml:space="preserve">أولها : « الحديث الأول ، قال رسول الله صلى الله عليه وسلم لعلي رضي الله عنه ، يا علي : من مشى في حاجة أخيه المسلم ..».</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20× 15</w:t>
      </w:r>
      <w:r>
        <w:rPr>
          <w:rFonts w:ascii="Amiri" w:hAnsi="Amiri" w:eastAsia="Amiri" w:cs="Amiri"/>
          <w:lang w:bidi="ar-SA"/>
          <w:color w:val="111111"/>
          <w:sz w:val="28"/>
          <w:szCs w:val="28"/>
          <w:rtl/>
        </w:rPr>
        <w:t xml:space="preserve">س [6594/1 مجاميع] .</w:t>
      </w:r>
    </w:p>
    <w:p>
      <w:pPr>
        <w:pStyle w:val="Heading3"/>
      </w:pPr>
      <w:bookmarkStart w:id="1306" w:name="_Toc570"/>
      <w:r>
        <w:t>549- أربعون حديثا في الصلاة والتسليم على النبي الكريم</w:t>
      </w:r>
      <w:bookmarkEnd w:id="1306"/>
    </w:p>
    <w:p>
      <w:pPr>
        <w:pStyle w:val="BookText"/>
      </w:pPr>
      <w:r>
        <w:rPr>
          <w:rFonts w:ascii="Amiri" w:hAnsi="Amiri" w:eastAsia="Amiri" w:cs="Amiri"/>
          <w:lang w:bidi="ar-SA"/>
          <w:color w:val="111111"/>
          <w:sz w:val="28"/>
          <w:szCs w:val="28"/>
          <w:rtl/>
        </w:rPr>
        <w:t xml:space="preserve">مؤلفه : شرف الدين شعبان بن محمد القرشي الشاعر(ت - 828ه) وهو مقدمة ( الديوان الخير الكثير في الصلاة والتسليم على البشير النذير ) .</w:t>
      </w:r>
    </w:p>
    <w:p>
      <w:pPr>
        <w:pStyle w:val="BookText"/>
      </w:pPr>
      <w:r>
        <w:rPr>
          <w:rFonts w:ascii="Amiri" w:hAnsi="Amiri" w:eastAsia="Amiri" w:cs="Amiri"/>
          <w:lang w:bidi="ar-SA"/>
          <w:color w:val="111111"/>
          <w:sz w:val="28"/>
          <w:szCs w:val="28"/>
          <w:rtl/>
        </w:rPr>
        <w:t xml:space="preserve">أوله : « الحمد لله على الخير الكثير ..».</w:t>
      </w:r>
    </w:p>
    <w:p>
      <w:pPr>
        <w:pStyle w:val="BookText"/>
      </w:pPr>
      <w:r>
        <w:rPr>
          <w:rFonts w:ascii="Amiri" w:hAnsi="Amiri" w:eastAsia="Amiri" w:cs="Amiri"/>
          <w:lang w:bidi="ar-SA"/>
          <w:color w:val="111111"/>
          <w:sz w:val="28"/>
          <w:szCs w:val="28"/>
          <w:rtl/>
        </w:rPr>
        <w:t xml:space="preserve">كتبه : أحمد بن درويش الخطيب في جامع الشيخ معروف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2" w:name="pg15460_167013"/>
    <w:bookmarkEnd w:id="172"/>
    <w:p>
      <w:pPr>
        <w:pStyle w:val="BookText"/>
      </w:pPr>
      <w:r>
        <w:rPr>
          <w:rFonts w:ascii="IRNazanin" w:hAnsi="IRNazanin" w:eastAsia="IRNazanin" w:cs="IRNazanin"/>
          <w:lang w:bidi="fa-IR"/>
          <w:color w:val="111111"/>
          <w:sz w:val="28"/>
          <w:szCs w:val="28"/>
          <w:rtl/>
        </w:rPr>
        <w:t xml:space="preserve">الکرخي</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22×16 </w:t>
      </w:r>
      <w:r>
        <w:rPr>
          <w:rFonts w:ascii="Amiri" w:hAnsi="Amiri" w:eastAsia="Amiri" w:cs="Amiri"/>
          <w:lang w:bidi="ar-SA"/>
          <w:color w:val="111111"/>
          <w:sz w:val="28"/>
          <w:szCs w:val="28"/>
          <w:rtl/>
        </w:rPr>
        <w:t xml:space="preserve">س [2784/16 مجاميع] .</w:t>
      </w:r>
    </w:p>
    <w:p>
      <w:pPr>
        <w:pStyle w:val="Heading3"/>
      </w:pPr>
      <w:bookmarkStart w:id="1307" w:name="_Toc571"/>
      <w:r>
        <w:t>550-الأربعون حديثا</w:t>
      </w:r>
      <w:bookmarkEnd w:id="1307"/>
    </w:p>
    <w:p>
      <w:pPr>
        <w:pStyle w:val="BookText"/>
      </w:pPr>
      <w:r>
        <w:rPr>
          <w:rFonts w:ascii="Amiri" w:hAnsi="Amiri" w:eastAsia="Amiri" w:cs="Amiri"/>
          <w:lang w:bidi="ar-SA"/>
          <w:color w:val="111111"/>
          <w:sz w:val="28"/>
          <w:szCs w:val="28"/>
          <w:rtl/>
        </w:rPr>
        <w:t xml:space="preserve">مؤلفها : ابن حجر أحمد بن محمد بن علي الهيتمي ( ت -974ه ) .</w:t>
      </w:r>
    </w:p>
    <w:p>
      <w:pPr>
        <w:pStyle w:val="BookText"/>
      </w:pPr>
      <w:r>
        <w:rPr>
          <w:rFonts w:ascii="Amiri" w:hAnsi="Amiri" w:eastAsia="Amiri" w:cs="Amiri"/>
          <w:lang w:bidi="ar-SA"/>
          <w:color w:val="111111"/>
          <w:sz w:val="28"/>
          <w:szCs w:val="28"/>
          <w:rtl/>
        </w:rPr>
        <w:t xml:space="preserve">أولها : « ربنا آتنا من لدنك رحمة وهبيء لنا من أمرنا رشدا..».</w:t>
      </w:r>
    </w:p>
    <w:p>
      <w:pPr>
        <w:pStyle w:val="BookText"/>
      </w:pPr>
      <w:r>
        <w:rPr>
          <w:rFonts w:ascii="Amiri" w:hAnsi="Amiri" w:eastAsia="Amiri" w:cs="Amiri"/>
          <w:lang w:bidi="ar-SA"/>
          <w:color w:val="111111"/>
          <w:sz w:val="28"/>
          <w:szCs w:val="28"/>
          <w:rtl/>
        </w:rPr>
        <w:t xml:space="preserve">كتبت على نسخة المؤلف.</w:t>
      </w:r>
    </w:p>
    <w:p>
      <w:pPr>
        <w:pStyle w:val="BookText"/>
      </w:pPr>
      <w:r>
        <w:rPr>
          <w:rFonts w:ascii="Amiri" w:hAnsi="Amiri" w:eastAsia="Amiri" w:cs="Amiri"/>
          <w:lang w:bidi="ar-SA"/>
          <w:color w:val="111111"/>
          <w:sz w:val="28"/>
          <w:szCs w:val="28"/>
          <w:rtl/>
        </w:rPr>
        <w:t xml:space="preserve">وفي آخرها سماع لمصطفى اما الخليل الخطيب البغدادي القادري في سنة / 1114ه- .</w:t>
      </w:r>
    </w:p>
    <w:p>
      <w:pPr>
        <w:pStyle w:val="BookText"/>
      </w:pPr>
      <w:r>
        <w:rPr>
          <w:rFonts w:ascii="Amiri" w:hAnsi="Amiri" w:eastAsia="Amiri" w:cs="Amiri"/>
          <w:lang w:bidi="ar-SA"/>
          <w:color w:val="111111"/>
          <w:sz w:val="28"/>
          <w:szCs w:val="28"/>
          <w:rtl/>
        </w:rPr>
        <w:t xml:space="preserve">كتبها : حسن بن محمد الرجب في سنة/ 1328ه-</w:t>
      </w:r>
    </w:p>
    <w:p>
      <w:pPr>
        <w:pStyle w:val="BookText"/>
      </w:pPr>
      <w:r>
        <w:rPr>
          <w:rFonts w:ascii="IRNazanin" w:hAnsi="IRNazanin" w:eastAsia="IRNazanin" w:cs="IRNazanin"/>
          <w:lang w:bidi="fa-IR"/>
          <w:color w:val="111111"/>
          <w:sz w:val="28"/>
          <w:szCs w:val="28"/>
          <w:rtl/>
        </w:rPr>
        <w:t xml:space="preserve">ق= 43</w:t>
      </w:r>
    </w:p>
    <w:p>
      <w:pPr>
        <w:pStyle w:val="BookText"/>
      </w:pPr>
      <w:r>
        <w:rPr>
          <w:rFonts w:ascii="Times New Roman" w:hAnsi="Times New Roman" w:eastAsia="Times New Roman" w:cs="Times New Roman"/>
          <w:lang w:val="en-US" w:bidi="en-US"/>
          <w:color w:val="111111"/>
          <w:sz w:val="28"/>
          <w:szCs w:val="28"/>
          <w:rtl/>
        </w:rPr>
        <w:t xml:space="preserve">20 × 13</w:t>
      </w:r>
      <w:r>
        <w:rPr>
          <w:rFonts w:ascii="Amiri" w:hAnsi="Amiri" w:eastAsia="Amiri" w:cs="Amiri"/>
          <w:lang w:bidi="ar-SA"/>
          <w:color w:val="111111"/>
          <w:sz w:val="28"/>
          <w:szCs w:val="28"/>
          <w:rtl/>
        </w:rPr>
        <w:t xml:space="preserve">س [3814/7 مجاميع] .</w:t>
      </w:r>
    </w:p>
    <w:p>
      <w:pPr>
        <w:pStyle w:val="Heading3"/>
      </w:pPr>
      <w:bookmarkStart w:id="1308" w:name="_Toc572"/>
      <w:r>
        <w:t>551- الأربعون حديثا</w:t>
      </w:r>
      <w:bookmarkEnd w:id="1308"/>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20 × 12 </w:t>
      </w:r>
      <w:r>
        <w:rPr>
          <w:rFonts w:ascii="Amiri" w:hAnsi="Amiri" w:eastAsia="Amiri" w:cs="Amiri"/>
          <w:lang w:bidi="ar-SA"/>
          <w:color w:val="111111"/>
          <w:sz w:val="28"/>
          <w:szCs w:val="28"/>
          <w:rtl/>
        </w:rPr>
        <w:t xml:space="preserve">س [2878/1 مجاميع] .</w:t>
      </w:r>
    </w:p>
    <w:p>
      <w:pPr>
        <w:pStyle w:val="Heading3"/>
      </w:pPr>
      <w:bookmarkStart w:id="1309" w:name="_Toc573"/>
      <w:r>
        <w:t>552- الأربعون حديثاً</w:t>
      </w:r>
      <w:bookmarkEnd w:id="1309"/>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IRNazanin" w:hAnsi="IRNazanin" w:eastAsia="IRNazanin" w:cs="IRNazanin"/>
          <w:lang w:bidi="fa-IR"/>
          <w:color w:val="111111"/>
          <w:sz w:val="28"/>
          <w:szCs w:val="28"/>
          <w:rtl/>
        </w:rPr>
        <w:t xml:space="preserve">أولها : « الحمد لله على سوابغ نعمائه ، ونوابغ آلائه ..».</w:t>
      </w:r>
    </w:p>
    <w:p>
      <w:pPr>
        <w:pStyle w:val="BookText"/>
      </w:pPr>
      <w:r>
        <w:rPr>
          <w:rFonts w:ascii="IRNazanin" w:hAnsi="IRNazanin" w:eastAsia="IRNazanin" w:cs="IRNazanin"/>
          <w:lang w:bidi="fa-IR"/>
          <w:color w:val="111111"/>
          <w:sz w:val="28"/>
          <w:szCs w:val="28"/>
          <w:rtl/>
        </w:rPr>
        <w:t xml:space="preserve">ق = 28</w:t>
      </w:r>
    </w:p>
    <w:p>
      <w:pPr>
        <w:pStyle w:val="BookText"/>
      </w:pPr>
      <w:r>
        <w:rPr>
          <w:rFonts w:ascii="Times New Roman" w:hAnsi="Times New Roman" w:eastAsia="Times New Roman" w:cs="Times New Roman"/>
          <w:lang w:val="en-US" w:bidi="en-US"/>
          <w:color w:val="111111"/>
          <w:sz w:val="28"/>
          <w:szCs w:val="28"/>
          <w:rtl/>
        </w:rPr>
        <w:t xml:space="preserve">20× 14 </w:t>
      </w:r>
      <w:r>
        <w:rPr>
          <w:rFonts w:ascii="Amiri" w:hAnsi="Amiri" w:eastAsia="Amiri" w:cs="Amiri"/>
          <w:lang w:bidi="ar-SA"/>
          <w:color w:val="111111"/>
          <w:sz w:val="28"/>
          <w:szCs w:val="28"/>
          <w:rtl/>
        </w:rPr>
        <w:t xml:space="preserve">س [2783/1 مجاميع] .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73" w:name="pg15460_167014"/>
    <w:bookmarkEnd w:id="173"/>
    <w:p>
      <w:pPr>
        <w:pStyle w:val="Heading3"/>
      </w:pPr>
      <w:bookmarkStart w:id="1310" w:name="_Toc574"/>
      <w:r>
        <w:t>553- الأربعون حديثاً</w:t>
      </w:r>
      <w:bookmarkEnd w:id="1310"/>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 الحمد لله رب العالمين ، الحديث الأول ، قال رسول الله صلى الله عليه وسلم ».</w:t>
      </w:r>
    </w:p>
    <w:p>
      <w:pPr>
        <w:pStyle w:val="BookText"/>
      </w:pPr>
      <w:r>
        <w:rPr>
          <w:rFonts w:ascii="Amiri" w:hAnsi="Amiri" w:eastAsia="Amiri" w:cs="Amiri"/>
          <w:lang w:bidi="ar-SA"/>
          <w:color w:val="111111"/>
          <w:sz w:val="28"/>
          <w:szCs w:val="28"/>
          <w:rtl/>
        </w:rPr>
        <w:t xml:space="preserve">خطها قديم</w:t>
      </w:r>
    </w:p>
    <w:p>
      <w:pPr>
        <w:pStyle w:val="BookText"/>
      </w:pPr>
      <w:r>
        <w:rPr>
          <w:rFonts w:ascii="IRNazanin" w:hAnsi="IRNazanin" w:eastAsia="IRNazanin" w:cs="IRNazanin"/>
          <w:lang w:bidi="fa-IR"/>
          <w:color w:val="111111"/>
          <w:sz w:val="28"/>
          <w:szCs w:val="28"/>
          <w:rtl/>
        </w:rPr>
        <w:t xml:space="preserve">ق= 5</w:t>
      </w:r>
    </w:p>
    <w:p>
      <w:pPr>
        <w:pStyle w:val="BookText"/>
      </w:pPr>
      <w:r>
        <w:rPr>
          <w:rFonts w:ascii="Times New Roman" w:hAnsi="Times New Roman" w:eastAsia="Times New Roman" w:cs="Times New Roman"/>
          <w:lang w:val="en-US" w:bidi="en-US"/>
          <w:color w:val="111111"/>
          <w:sz w:val="28"/>
          <w:szCs w:val="28"/>
          <w:rtl/>
        </w:rPr>
        <w:t xml:space="preserve">16 × 14</w:t>
      </w:r>
      <w:r>
        <w:rPr>
          <w:rFonts w:ascii="Amiri" w:hAnsi="Amiri" w:eastAsia="Amiri" w:cs="Amiri"/>
          <w:lang w:bidi="ar-SA"/>
          <w:color w:val="111111"/>
          <w:sz w:val="28"/>
          <w:szCs w:val="28"/>
          <w:rtl/>
        </w:rPr>
        <w:t xml:space="preserve">س [2900/2 مجاميع].</w:t>
      </w:r>
    </w:p>
    <w:p>
      <w:pPr>
        <w:pStyle w:val="Heading3"/>
      </w:pPr>
      <w:bookmarkStart w:id="1311" w:name="_Toc575"/>
      <w:r>
        <w:t>554- الأربعون حديثا</w:t>
      </w:r>
      <w:bookmarkEnd w:id="1311"/>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 الحديث الأول الحديث الأول ، يسروا ولا تعسروا وبشروا ولا تنفروا ، لا بأس للوعظ اذا أراد به وجه الله تعالى ..».</w:t>
      </w:r>
    </w:p>
    <w:p>
      <w:pPr>
        <w:pStyle w:val="BookText"/>
      </w:pPr>
      <w:r>
        <w:rPr>
          <w:rFonts w:ascii="Amiri" w:hAnsi="Amiri" w:eastAsia="Amiri" w:cs="Amiri"/>
          <w:lang w:bidi="ar-SA"/>
          <w:color w:val="111111"/>
          <w:sz w:val="28"/>
          <w:szCs w:val="28"/>
          <w:rtl/>
        </w:rPr>
        <w:t xml:space="preserve">كتبت في سنة/1079ه</w:t>
      </w:r>
    </w:p>
    <w:p>
      <w:pPr>
        <w:pStyle w:val="BookText"/>
      </w:pPr>
      <w:r>
        <w:rPr>
          <w:rFonts w:ascii="IRNazanin" w:hAnsi="IRNazanin" w:eastAsia="IRNazanin" w:cs="IRNazanin"/>
          <w:lang w:bidi="fa-IR"/>
          <w:color w:val="111111"/>
          <w:sz w:val="28"/>
          <w:szCs w:val="28"/>
          <w:rtl/>
        </w:rPr>
        <w:t xml:space="preserve">ق= 8 .</w:t>
      </w:r>
    </w:p>
    <w:p>
      <w:pPr>
        <w:pStyle w:val="BookText"/>
      </w:pPr>
      <w:r>
        <w:rPr>
          <w:rFonts w:ascii="Times New Roman" w:hAnsi="Times New Roman" w:eastAsia="Times New Roman" w:cs="Times New Roman"/>
          <w:lang w:val="en-US" w:bidi="en-US"/>
          <w:color w:val="111111"/>
          <w:sz w:val="28"/>
          <w:szCs w:val="28"/>
          <w:rtl/>
        </w:rPr>
        <w:t xml:space="preserve">21 × 12 </w:t>
      </w:r>
      <w:r>
        <w:rPr>
          <w:rFonts w:ascii="Amiri" w:hAnsi="Amiri" w:eastAsia="Amiri" w:cs="Amiri"/>
          <w:lang w:bidi="ar-SA"/>
          <w:color w:val="111111"/>
          <w:sz w:val="28"/>
          <w:szCs w:val="28"/>
          <w:rtl/>
        </w:rPr>
        <w:t xml:space="preserve">س [2877/1 مجاميع] .</w:t>
      </w:r>
    </w:p>
    <w:p>
      <w:pPr>
        <w:pStyle w:val="Heading3"/>
      </w:pPr>
      <w:bookmarkStart w:id="1312" w:name="_Toc576"/>
      <w:r>
        <w:t>555۔ ارشاد الساري الى اختصار صحيح البخاري</w:t>
      </w:r>
      <w:bookmarkEnd w:id="1312"/>
    </w:p>
    <w:p>
      <w:pPr>
        <w:pStyle w:val="BookText"/>
      </w:pPr>
      <w:r>
        <w:rPr>
          <w:rFonts w:ascii="Amiri" w:hAnsi="Amiri" w:eastAsia="Amiri" w:cs="Amiri"/>
          <w:lang w:bidi="ar-SA"/>
          <w:color w:val="111111"/>
          <w:sz w:val="28"/>
          <w:szCs w:val="28"/>
          <w:rtl/>
        </w:rPr>
        <w:t xml:space="preserve">مؤلفه : أبو القاسم علي بن الحسن بن محمد بن عبيدالله بن اشنويه اليزدي ( كان حيا في سنة 511ه ). تاريخ التراث العربي331/1 وفيه ( علي بن محمد ) .</w:t>
      </w:r>
    </w:p>
    <w:p>
      <w:pPr>
        <w:pStyle w:val="BookText"/>
      </w:pPr>
      <w:r>
        <w:rPr>
          <w:rFonts w:ascii="Amiri" w:hAnsi="Amiri" w:eastAsia="Amiri" w:cs="Amiri"/>
          <w:lang w:bidi="ar-SA"/>
          <w:color w:val="111111"/>
          <w:sz w:val="28"/>
          <w:szCs w:val="28"/>
          <w:rtl/>
        </w:rPr>
        <w:t xml:space="preserve">أوله : « بسملة ، الله ولي الاعانة والتوفيق ، قال أبو القسم علي بن الحسن ... ان اولى ما استفتح به الناطق واحرى ما استفلح به الصادق ... أما سماعي أصل الكتاب فبعضه مسن الشيخ ابي علي الحسن بن الحسين بن جوانشير في شهور سنة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74" w:name="pg15460_167015"/>
    <w:bookmarkEnd w:id="174"/>
    <w:p>
      <w:pPr>
        <w:pStyle w:val="BookText"/>
      </w:pPr>
      <w:r>
        <w:rPr>
          <w:rFonts w:ascii="Amiri" w:hAnsi="Amiri" w:eastAsia="Amiri" w:cs="Amiri"/>
          <w:lang w:bidi="ar-SA"/>
          <w:color w:val="111111"/>
          <w:sz w:val="28"/>
          <w:szCs w:val="28"/>
          <w:rtl/>
        </w:rPr>
        <w:t xml:space="preserve">ثمان وثمانين واربعمائة ، وبعضه من الزاهد ابي عبدالله محمد بن الحسين بن بلول الصوفي في شهور سنة خمس وتسعين واربعمائة ، واكثره من شيخي الامام ابي الخير سعد بن محمد بن علي بن الحسين بن ديزويه في شهور سنة عشر واحدى عشرة وخمسائة»..</w:t>
      </w:r>
    </w:p>
    <w:p>
      <w:pPr>
        <w:pStyle w:val="BookText"/>
      </w:pPr>
      <w:r>
        <w:rPr>
          <w:rFonts w:ascii="Amiri" w:hAnsi="Amiri" w:eastAsia="Amiri" w:cs="Amiri"/>
          <w:lang w:bidi="ar-SA"/>
          <w:color w:val="111111"/>
          <w:sz w:val="28"/>
          <w:szCs w:val="28"/>
          <w:rtl/>
        </w:rPr>
        <w:t xml:space="preserve">والنسخة حسنة مضبوطة ، ملكها الحاج نعمان الباجه جي سنة 1246ه .</w:t>
      </w:r>
    </w:p>
    <w:p>
      <w:pPr>
        <w:pStyle w:val="BookText"/>
      </w:pPr>
      <w:r>
        <w:rPr>
          <w:rFonts w:ascii="Amiri" w:hAnsi="Amiri" w:eastAsia="Amiri" w:cs="Amiri"/>
          <w:lang w:bidi="ar-SA"/>
          <w:color w:val="111111"/>
          <w:sz w:val="28"/>
          <w:szCs w:val="28"/>
          <w:rtl/>
        </w:rPr>
        <w:t xml:space="preserve">وكتبها : محمد بن يحيى بن أبي بكر في ( سنة / وثمانين وستمائة الهلالية .. ) .</w:t>
      </w:r>
    </w:p>
    <w:p>
      <w:pPr>
        <w:pStyle w:val="BookText"/>
      </w:pPr>
      <w:r>
        <w:rPr>
          <w:rFonts w:ascii="Amiri" w:hAnsi="Amiri" w:eastAsia="Amiri" w:cs="Amiri"/>
          <w:lang w:bidi="ar-SA"/>
          <w:color w:val="111111"/>
          <w:sz w:val="28"/>
          <w:szCs w:val="28"/>
          <w:rtl/>
        </w:rPr>
        <w:t xml:space="preserve">وفي آخرها : ( نظر في هذا الكتاب... أحمد ابن عمر الحنفي .. ) .</w:t>
      </w:r>
    </w:p>
    <w:p>
      <w:pPr>
        <w:pStyle w:val="BookText"/>
      </w:pPr>
      <w:r>
        <w:rPr>
          <w:rFonts w:ascii="IRNazanin" w:hAnsi="IRNazanin" w:eastAsia="IRNazanin" w:cs="IRNazanin"/>
          <w:lang w:bidi="fa-IR"/>
          <w:color w:val="111111"/>
          <w:sz w:val="28"/>
          <w:szCs w:val="28"/>
          <w:rtl/>
        </w:rPr>
        <w:t xml:space="preserve">ق = 305</w:t>
      </w:r>
    </w:p>
    <w:p>
      <w:pPr>
        <w:pStyle w:val="BookText"/>
      </w:pPr>
      <w:r>
        <w:rPr>
          <w:rFonts w:ascii="Times New Roman" w:hAnsi="Times New Roman" w:eastAsia="Times New Roman" w:cs="Times New Roman"/>
          <w:lang w:val="en-US" w:bidi="en-US"/>
          <w:color w:val="111111"/>
          <w:sz w:val="28"/>
          <w:szCs w:val="28"/>
          <w:rtl/>
        </w:rPr>
        <w:t xml:space="preserve">24 × 17</w:t>
      </w:r>
      <w:r>
        <w:rPr>
          <w:rFonts w:ascii="IRNazanin" w:hAnsi="IRNazanin" w:eastAsia="IRNazanin" w:cs="IRNazanin"/>
          <w:lang w:bidi="fa-IR"/>
          <w:color w:val="111111"/>
          <w:sz w:val="28"/>
          <w:szCs w:val="28"/>
          <w:rtl/>
        </w:rPr>
        <w:t xml:space="preserve">س [2796].</w:t>
      </w:r>
    </w:p>
    <w:p>
      <w:pPr>
        <w:pStyle w:val="Heading3"/>
      </w:pPr>
      <w:bookmarkStart w:id="1313" w:name="_Toc577"/>
      <w:r>
        <w:t>556۔ ارشاد الساري شرح صحيح البخاري</w:t>
      </w:r>
      <w:bookmarkEnd w:id="1313"/>
    </w:p>
    <w:p>
      <w:pPr>
        <w:pStyle w:val="BookText"/>
      </w:pPr>
      <w:r>
        <w:rPr>
          <w:rFonts w:ascii="IRNazanin" w:hAnsi="IRNazanin" w:eastAsia="IRNazanin" w:cs="IRNazanin"/>
          <w:lang w:bidi="fa-IR"/>
          <w:color w:val="111111"/>
          <w:sz w:val="28"/>
          <w:szCs w:val="28"/>
          <w:rtl/>
        </w:rPr>
        <w:t xml:space="preserve">مؤلفه : شهاب الدین احمد بن محمد ابن حجر القسطلاني ( ت - 923 ه )</w:t>
      </w:r>
    </w:p>
    <w:p>
      <w:pPr>
        <w:pStyle w:val="BookText"/>
      </w:pPr>
      <w:r>
        <w:rPr>
          <w:rFonts w:ascii="Amiri" w:hAnsi="Amiri" w:eastAsia="Amiri" w:cs="Amiri"/>
          <w:lang w:bidi="ar-SA"/>
          <w:color w:val="111111"/>
          <w:sz w:val="28"/>
          <w:szCs w:val="28"/>
          <w:rtl/>
        </w:rPr>
        <w:t xml:space="preserve">طبع في مصر ، انظر المعجم ص/ 1511 ، وبروك ( العربية ) 171/3 .</w:t>
      </w:r>
    </w:p>
    <w:p>
      <w:pPr>
        <w:pStyle w:val="BookText"/>
      </w:pPr>
      <w:r>
        <w:rPr>
          <w:rFonts w:ascii="IRNazanin" w:hAnsi="IRNazanin" w:eastAsia="IRNazanin" w:cs="IRNazanin"/>
          <w:lang w:bidi="fa-IR"/>
          <w:color w:val="111111"/>
          <w:sz w:val="28"/>
          <w:szCs w:val="28"/>
          <w:rtl/>
        </w:rPr>
        <w:t xml:space="preserve">المجلد الأول .</w:t>
      </w:r>
    </w:p>
    <w:p>
      <w:pPr>
        <w:pStyle w:val="BookText"/>
      </w:pPr>
      <w:r>
        <w:rPr>
          <w:rFonts w:ascii="Amiri" w:hAnsi="Amiri" w:eastAsia="Amiri" w:cs="Amiri"/>
          <w:lang w:bidi="ar-SA"/>
          <w:color w:val="111111"/>
          <w:sz w:val="28"/>
          <w:szCs w:val="28"/>
          <w:rtl/>
        </w:rPr>
        <w:t xml:space="preserve">مخروم الأول . كتب في سنة/1125ه .</w:t>
      </w:r>
    </w:p>
    <w:p>
      <w:pPr>
        <w:pStyle w:val="BookText"/>
      </w:pPr>
      <w:r>
        <w:rPr>
          <w:rFonts w:ascii="IRNazanin" w:hAnsi="IRNazanin" w:eastAsia="IRNazanin" w:cs="IRNazanin"/>
          <w:lang w:bidi="fa-IR"/>
          <w:color w:val="111111"/>
          <w:sz w:val="28"/>
          <w:szCs w:val="28"/>
          <w:rtl/>
        </w:rPr>
        <w:t xml:space="preserve">ق= 340</w:t>
      </w:r>
    </w:p>
    <w:p>
      <w:pPr>
        <w:pStyle w:val="BookText"/>
      </w:pPr>
      <w:r>
        <w:rPr>
          <w:rFonts w:ascii="Times New Roman" w:hAnsi="Times New Roman" w:eastAsia="Times New Roman" w:cs="Times New Roman"/>
          <w:lang w:val="en-US" w:bidi="en-US"/>
          <w:color w:val="111111"/>
          <w:sz w:val="28"/>
          <w:szCs w:val="28"/>
          <w:rtl/>
        </w:rPr>
        <w:t xml:space="preserve">29× 20</w:t>
      </w:r>
      <w:r>
        <w:rPr>
          <w:rFonts w:ascii="IRNazanin" w:hAnsi="IRNazanin" w:eastAsia="IRNazanin" w:cs="IRNazanin"/>
          <w:lang w:bidi="fa-IR"/>
          <w:color w:val="111111"/>
          <w:sz w:val="28"/>
          <w:szCs w:val="28"/>
          <w:rtl/>
        </w:rPr>
        <w:t xml:space="preserve">س [2482].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75" w:name="pg15460_167016"/>
    <w:bookmarkEnd w:id="175"/>
    <w:p>
      <w:pPr>
        <w:pStyle w:val="Heading3"/>
      </w:pPr>
      <w:bookmarkStart w:id="1314" w:name="_Toc578"/>
      <w:r>
        <w:t>557-نسخة أخرى</w:t>
      </w:r>
      <w:bookmarkEnd w:id="1314"/>
    </w:p>
    <w:p>
      <w:pPr>
        <w:pStyle w:val="BookText"/>
      </w:pPr>
      <w:r>
        <w:rPr>
          <w:rFonts w:ascii="IRNazanin" w:hAnsi="IRNazanin" w:eastAsia="IRNazanin" w:cs="IRNazanin"/>
          <w:lang w:bidi="fa-IR"/>
          <w:color w:val="111111"/>
          <w:sz w:val="28"/>
          <w:szCs w:val="28"/>
          <w:rtl/>
        </w:rPr>
        <w:t xml:space="preserve">المجلد الثالث والرابع</w:t>
      </w:r>
    </w:p>
    <w:p>
      <w:pPr>
        <w:pStyle w:val="BookText"/>
      </w:pPr>
      <w:r>
        <w:rPr>
          <w:rFonts w:ascii="Amiri" w:hAnsi="Amiri" w:eastAsia="Amiri" w:cs="Amiri"/>
          <w:lang w:bidi="ar-SA"/>
          <w:color w:val="111111"/>
          <w:sz w:val="28"/>
          <w:szCs w:val="28"/>
          <w:rtl/>
        </w:rPr>
        <w:t xml:space="preserve">من ( موقوفات ) سليمان باشا سنة/1199ه- .</w:t>
      </w:r>
    </w:p>
    <w:p>
      <w:pPr>
        <w:pStyle w:val="BookText"/>
      </w:pPr>
      <w:r>
        <w:rPr>
          <w:rFonts w:ascii="IRNazanin" w:hAnsi="IRNazanin" w:eastAsia="IRNazanin" w:cs="IRNazanin"/>
          <w:lang w:bidi="fa-IR"/>
          <w:color w:val="111111"/>
          <w:sz w:val="28"/>
          <w:szCs w:val="28"/>
          <w:rtl/>
        </w:rPr>
        <w:t xml:space="preserve">ق = 895</w:t>
      </w:r>
    </w:p>
    <w:p>
      <w:pPr>
        <w:pStyle w:val="BookText"/>
      </w:pPr>
      <w:r>
        <w:rPr>
          <w:rFonts w:ascii="IRNazanin" w:hAnsi="IRNazanin" w:eastAsia="IRNazanin" w:cs="IRNazanin"/>
          <w:lang w:bidi="fa-IR"/>
          <w:color w:val="111111"/>
          <w:sz w:val="28"/>
          <w:szCs w:val="28"/>
          <w:rtl/>
        </w:rPr>
        <w:t xml:space="preserve">29 * 20 س [2481].</w:t>
      </w:r>
    </w:p>
    <w:p>
      <w:pPr>
        <w:pStyle w:val="Heading3"/>
      </w:pPr>
      <w:bookmarkStart w:id="1315" w:name="_Toc579"/>
      <w:r>
        <w:t>558- نسخة أخرى</w:t>
      </w:r>
      <w:bookmarkEnd w:id="1315"/>
    </w:p>
    <w:p>
      <w:pPr>
        <w:pStyle w:val="BookText"/>
      </w:pPr>
      <w:r>
        <w:rPr>
          <w:rFonts w:ascii="IRNazanin" w:hAnsi="IRNazanin" w:eastAsia="IRNazanin" w:cs="IRNazanin"/>
          <w:lang w:bidi="fa-IR"/>
          <w:color w:val="111111"/>
          <w:sz w:val="28"/>
          <w:szCs w:val="28"/>
          <w:rtl/>
        </w:rPr>
        <w:t xml:space="preserve">المجلد الرابع</w:t>
      </w:r>
    </w:p>
    <w:p>
      <w:pPr>
        <w:pStyle w:val="BookText"/>
      </w:pPr>
      <w:r>
        <w:rPr>
          <w:rFonts w:ascii="Amiri" w:hAnsi="Amiri" w:eastAsia="Amiri" w:cs="Amiri"/>
          <w:lang w:bidi="ar-SA"/>
          <w:color w:val="111111"/>
          <w:sz w:val="28"/>
          <w:szCs w:val="28"/>
          <w:rtl/>
        </w:rPr>
        <w:t xml:space="preserve">كتبت في سنة 914ه- .</w:t>
      </w:r>
    </w:p>
    <w:p>
      <w:pPr>
        <w:pStyle w:val="BookText"/>
      </w:pPr>
      <w:r>
        <w:rPr>
          <w:rFonts w:ascii="IRNazanin" w:hAnsi="IRNazanin" w:eastAsia="IRNazanin" w:cs="IRNazanin"/>
          <w:lang w:bidi="fa-IR"/>
          <w:color w:val="111111"/>
          <w:sz w:val="28"/>
          <w:szCs w:val="28"/>
          <w:rtl/>
        </w:rPr>
        <w:t xml:space="preserve">ق = 350</w:t>
      </w:r>
    </w:p>
    <w:p>
      <w:pPr>
        <w:pStyle w:val="BookText"/>
      </w:pPr>
      <w:r>
        <w:rPr>
          <w:rFonts w:ascii="IRNazanin" w:hAnsi="IRNazanin" w:eastAsia="IRNazanin" w:cs="IRNazanin"/>
          <w:lang w:bidi="fa-IR"/>
          <w:color w:val="111111"/>
          <w:sz w:val="28"/>
          <w:szCs w:val="28"/>
          <w:rtl/>
        </w:rPr>
        <w:t xml:space="preserve">30 * 19 س [2649].</w:t>
      </w:r>
    </w:p>
    <w:p>
      <w:pPr>
        <w:pStyle w:val="Heading3"/>
      </w:pPr>
      <w:bookmarkStart w:id="1316" w:name="_Toc580"/>
      <w:r>
        <w:t>559- نسخة أخرى</w:t>
      </w:r>
      <w:bookmarkEnd w:id="1316"/>
    </w:p>
    <w:p>
      <w:pPr>
        <w:pStyle w:val="BookText"/>
      </w:pPr>
      <w:r>
        <w:rPr>
          <w:rFonts w:ascii="Amiri" w:hAnsi="Amiri" w:eastAsia="Amiri" w:cs="Amiri"/>
          <w:lang w:bidi="ar-SA"/>
          <w:color w:val="111111"/>
          <w:sz w:val="28"/>
          <w:szCs w:val="28"/>
          <w:rtl/>
        </w:rPr>
        <w:t xml:space="preserve">مخرومة الطرفين</w:t>
      </w:r>
    </w:p>
    <w:p>
      <w:pPr>
        <w:pStyle w:val="BookText"/>
      </w:pPr>
      <w:r>
        <w:rPr>
          <w:rFonts w:ascii="IRNazanin" w:hAnsi="IRNazanin" w:eastAsia="IRNazanin" w:cs="IRNazanin"/>
          <w:lang w:bidi="fa-IR"/>
          <w:color w:val="111111"/>
          <w:sz w:val="28"/>
          <w:szCs w:val="28"/>
          <w:rtl/>
        </w:rPr>
        <w:t xml:space="preserve">ق = 550</w:t>
      </w:r>
    </w:p>
    <w:p>
      <w:pPr>
        <w:pStyle w:val="BookText"/>
      </w:pPr>
      <w:r>
        <w:rPr>
          <w:rFonts w:ascii="Times New Roman" w:hAnsi="Times New Roman" w:eastAsia="Times New Roman" w:cs="Times New Roman"/>
          <w:lang w:val="en-US" w:bidi="en-US"/>
          <w:color w:val="111111"/>
          <w:sz w:val="28"/>
          <w:szCs w:val="28"/>
          <w:rtl/>
        </w:rPr>
        <w:t xml:space="preserve">30× 21 </w:t>
      </w:r>
      <w:r>
        <w:rPr>
          <w:rFonts w:ascii="IRNazanin" w:hAnsi="IRNazanin" w:eastAsia="IRNazanin" w:cs="IRNazanin"/>
          <w:lang w:bidi="fa-IR"/>
          <w:color w:val="111111"/>
          <w:sz w:val="28"/>
          <w:szCs w:val="28"/>
          <w:rtl/>
        </w:rPr>
        <w:t xml:space="preserve">س [2632].</w:t>
      </w:r>
    </w:p>
    <w:p>
      <w:pPr>
        <w:pStyle w:val="Heading3"/>
      </w:pPr>
      <w:bookmarkStart w:id="1317" w:name="_Toc581"/>
      <w:r>
        <w:t>560- نسخة أخرى</w:t>
      </w:r>
      <w:bookmarkEnd w:id="1317"/>
    </w:p>
    <w:p>
      <w:pPr>
        <w:pStyle w:val="BookText"/>
      </w:pPr>
      <w:r>
        <w:rPr>
          <w:rFonts w:ascii="Amiri" w:hAnsi="Amiri" w:eastAsia="Amiri" w:cs="Amiri"/>
          <w:lang w:bidi="ar-SA"/>
          <w:color w:val="111111"/>
          <w:sz w:val="28"/>
          <w:szCs w:val="28"/>
          <w:rtl/>
        </w:rPr>
        <w:t xml:space="preserve">المجلد الثاني</w:t>
      </w:r>
    </w:p>
    <w:p>
      <w:pPr>
        <w:pStyle w:val="BookText"/>
      </w:pPr>
      <w:r>
        <w:rPr>
          <w:rFonts w:ascii="Amiri" w:hAnsi="Amiri" w:eastAsia="Amiri" w:cs="Amiri"/>
          <w:lang w:bidi="ar-SA"/>
          <w:color w:val="111111"/>
          <w:sz w:val="28"/>
          <w:szCs w:val="28"/>
          <w:rtl/>
        </w:rPr>
        <w:t xml:space="preserve">كتبها : عمر بن عثمان عمر بن علي القدسي الحنفي سنة/ 1162ه</w:t>
      </w:r>
    </w:p>
    <w:p>
      <w:pPr>
        <w:pStyle w:val="BookText"/>
      </w:pPr>
      <w:r>
        <w:rPr>
          <w:rFonts w:ascii="IRNazanin" w:hAnsi="IRNazanin" w:eastAsia="IRNazanin" w:cs="IRNazanin"/>
          <w:lang w:bidi="fa-IR"/>
          <w:color w:val="111111"/>
          <w:sz w:val="28"/>
          <w:szCs w:val="28"/>
          <w:rtl/>
        </w:rPr>
        <w:t xml:space="preserve">ق= 296</w:t>
      </w:r>
    </w:p>
    <w:p>
      <w:pPr>
        <w:pStyle w:val="BookText"/>
      </w:pPr>
      <w:r>
        <w:rPr>
          <w:rFonts w:ascii="IRNazanin" w:hAnsi="IRNazanin" w:eastAsia="IRNazanin" w:cs="IRNazanin"/>
          <w:lang w:bidi="fa-IR"/>
          <w:color w:val="111111"/>
          <w:sz w:val="28"/>
          <w:szCs w:val="28"/>
          <w:rtl/>
        </w:rPr>
        <w:t xml:space="preserve">32 * 20 س [2483].</w:t>
      </w:r>
    </w:p>
    <w:p>
      <w:pPr>
        <w:pStyle w:val="Heading3"/>
      </w:pPr>
      <w:bookmarkStart w:id="1318" w:name="_Toc582"/>
      <w:r>
        <w:t>561- نسخة أخرى</w:t>
      </w:r>
      <w:bookmarkEnd w:id="1318"/>
    </w:p>
    <w:p>
      <w:pPr>
        <w:pStyle w:val="BookText"/>
      </w:pPr>
      <w:r>
        <w:rPr>
          <w:rFonts w:ascii="Amiri" w:hAnsi="Amiri" w:eastAsia="Amiri" w:cs="Amiri"/>
          <w:lang w:bidi="ar-SA"/>
          <w:color w:val="111111"/>
          <w:sz w:val="28"/>
          <w:szCs w:val="28"/>
          <w:rtl/>
        </w:rPr>
        <w:t xml:space="preserve">المجلد الثاني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76" w:name="pg15460_167017"/>
    <w:bookmarkEnd w:id="176"/>
    <w:p>
      <w:pPr>
        <w:pStyle w:val="BookText"/>
      </w:pPr>
      <w:r>
        <w:rPr>
          <w:rFonts w:ascii="Amiri" w:hAnsi="Amiri" w:eastAsia="Amiri" w:cs="Amiri"/>
          <w:lang w:bidi="ar-SA"/>
          <w:color w:val="111111"/>
          <w:sz w:val="28"/>
          <w:szCs w:val="28"/>
          <w:rtl/>
        </w:rPr>
        <w:t xml:space="preserve">من ( موقوفات ) الحاج بكر بن عمر الباجهجي على مدرسته في جامع الصباغ ، سنة/1212ه.</w:t>
      </w:r>
    </w:p>
    <w:p>
      <w:pPr>
        <w:pStyle w:val="BookText"/>
      </w:pPr>
      <w:r>
        <w:rPr>
          <w:rFonts w:ascii="IRNazanin" w:hAnsi="IRNazanin" w:eastAsia="IRNazanin" w:cs="IRNazanin"/>
          <w:lang w:bidi="fa-IR"/>
          <w:color w:val="111111"/>
          <w:sz w:val="28"/>
          <w:szCs w:val="28"/>
          <w:rtl/>
        </w:rPr>
        <w:t xml:space="preserve">ق = 503</w:t>
      </w:r>
    </w:p>
    <w:p>
      <w:pPr>
        <w:pStyle w:val="BookText"/>
      </w:pPr>
      <w:r>
        <w:rPr>
          <w:rFonts w:ascii="Times New Roman" w:hAnsi="Times New Roman" w:eastAsia="Times New Roman" w:cs="Times New Roman"/>
          <w:lang w:val="en-US" w:bidi="en-US"/>
          <w:color w:val="111111"/>
          <w:sz w:val="28"/>
          <w:szCs w:val="28"/>
          <w:rtl/>
        </w:rPr>
        <w:t xml:space="preserve">28 × 16 </w:t>
      </w:r>
      <w:r>
        <w:rPr>
          <w:rFonts w:ascii="IRNazanin" w:hAnsi="IRNazanin" w:eastAsia="IRNazanin" w:cs="IRNazanin"/>
          <w:lang w:bidi="fa-IR"/>
          <w:color w:val="111111"/>
          <w:sz w:val="28"/>
          <w:szCs w:val="28"/>
          <w:rtl/>
        </w:rPr>
        <w:t xml:space="preserve">س [2973].</w:t>
      </w:r>
    </w:p>
    <w:p>
      <w:pPr>
        <w:pStyle w:val="Heading3"/>
      </w:pPr>
      <w:bookmarkStart w:id="1319" w:name="_Toc583"/>
      <w:r>
        <w:t>562 -نسخة أخرى</w:t>
      </w:r>
      <w:bookmarkEnd w:id="1319"/>
    </w:p>
    <w:p>
      <w:pPr>
        <w:pStyle w:val="BookText"/>
      </w:pPr>
      <w:r>
        <w:rPr>
          <w:rFonts w:ascii="IRNazanin" w:hAnsi="IRNazanin" w:eastAsia="IRNazanin" w:cs="IRNazanin"/>
          <w:lang w:bidi="fa-IR"/>
          <w:color w:val="111111"/>
          <w:sz w:val="28"/>
          <w:szCs w:val="28"/>
          <w:rtl/>
        </w:rPr>
        <w:t xml:space="preserve">المجلد الثالث.</w:t>
      </w:r>
    </w:p>
    <w:p>
      <w:pPr>
        <w:pStyle w:val="BookText"/>
      </w:pPr>
      <w:r>
        <w:rPr>
          <w:rFonts w:ascii="Amiri" w:hAnsi="Amiri" w:eastAsia="Amiri" w:cs="Amiri"/>
          <w:lang w:bidi="ar-SA"/>
          <w:color w:val="111111"/>
          <w:sz w:val="28"/>
          <w:szCs w:val="28"/>
          <w:rtl/>
        </w:rPr>
        <w:t xml:space="preserve">من ( موقوفات ) سليمان باشا سنة/1222ه.</w:t>
      </w:r>
    </w:p>
    <w:p>
      <w:pPr>
        <w:pStyle w:val="BookText"/>
      </w:pPr>
      <w:r>
        <w:rPr>
          <w:rFonts w:ascii="Amiri" w:hAnsi="Amiri" w:eastAsia="Amiri" w:cs="Amiri"/>
          <w:lang w:bidi="ar-SA"/>
          <w:color w:val="111111"/>
          <w:sz w:val="28"/>
          <w:szCs w:val="28"/>
          <w:rtl/>
        </w:rPr>
        <w:t xml:space="preserve">كتبها : ابراهيم محفوظ بن محمد السروري المقدسي الحنفي سنة/1162ه .</w:t>
      </w:r>
    </w:p>
    <w:p>
      <w:pPr>
        <w:pStyle w:val="BookText"/>
      </w:pPr>
      <w:r>
        <w:rPr>
          <w:rFonts w:ascii="IRNazanin" w:hAnsi="IRNazanin" w:eastAsia="IRNazanin" w:cs="IRNazanin"/>
          <w:lang w:bidi="fa-IR"/>
          <w:color w:val="111111"/>
          <w:sz w:val="28"/>
          <w:szCs w:val="28"/>
          <w:rtl/>
        </w:rPr>
        <w:t xml:space="preserve">ق = 600</w:t>
      </w:r>
    </w:p>
    <w:p>
      <w:pPr>
        <w:pStyle w:val="BookText"/>
      </w:pPr>
      <w:r>
        <w:rPr>
          <w:rFonts w:ascii="IRNazanin" w:hAnsi="IRNazanin" w:eastAsia="IRNazanin" w:cs="IRNazanin"/>
          <w:lang w:bidi="fa-IR"/>
          <w:color w:val="111111"/>
          <w:sz w:val="28"/>
          <w:szCs w:val="28"/>
          <w:rtl/>
        </w:rPr>
        <w:t xml:space="preserve">31 * 20 س [2979].</w:t>
      </w:r>
    </w:p>
    <w:p>
      <w:pPr>
        <w:pStyle w:val="Heading3"/>
      </w:pPr>
      <w:bookmarkStart w:id="1320" w:name="_Toc584"/>
      <w:r>
        <w:t>563- نسخة أخرى</w:t>
      </w:r>
      <w:bookmarkEnd w:id="1320"/>
    </w:p>
    <w:p>
      <w:pPr>
        <w:pStyle w:val="BookText"/>
      </w:pPr>
      <w:r>
        <w:rPr>
          <w:rFonts w:ascii="Amiri" w:hAnsi="Amiri" w:eastAsia="Amiri" w:cs="Amiri"/>
          <w:lang w:bidi="ar-SA"/>
          <w:color w:val="111111"/>
          <w:sz w:val="28"/>
          <w:szCs w:val="28"/>
          <w:rtl/>
        </w:rPr>
        <w:t xml:space="preserve">مخرومة الطرفين</w:t>
      </w:r>
    </w:p>
    <w:p>
      <w:pPr>
        <w:pStyle w:val="BookText"/>
      </w:pPr>
      <w:r>
        <w:rPr>
          <w:rFonts w:ascii="IRNazanin" w:hAnsi="IRNazanin" w:eastAsia="IRNazanin" w:cs="IRNazanin"/>
          <w:lang w:bidi="fa-IR"/>
          <w:color w:val="111111"/>
          <w:sz w:val="28"/>
          <w:szCs w:val="28"/>
          <w:rtl/>
        </w:rPr>
        <w:t xml:space="preserve">ق = 640</w:t>
      </w:r>
    </w:p>
    <w:p>
      <w:pPr>
        <w:pStyle w:val="BookText"/>
      </w:pPr>
      <w:r>
        <w:rPr>
          <w:rFonts w:ascii="IRNazanin" w:hAnsi="IRNazanin" w:eastAsia="IRNazanin" w:cs="IRNazanin"/>
          <w:lang w:bidi="fa-IR"/>
          <w:color w:val="111111"/>
          <w:sz w:val="28"/>
          <w:szCs w:val="28"/>
          <w:rtl/>
        </w:rPr>
        <w:t xml:space="preserve">28 *20 س [2983].</w:t>
      </w:r>
    </w:p>
    <w:p>
      <w:pPr>
        <w:pStyle w:val="Heading3"/>
      </w:pPr>
      <w:bookmarkStart w:id="1321" w:name="_Toc585"/>
      <w:r>
        <w:t>564 -نسخة أخرى</w:t>
      </w:r>
      <w:bookmarkEnd w:id="1321"/>
    </w:p>
    <w:p>
      <w:pPr>
        <w:pStyle w:val="BookText"/>
      </w:pPr>
      <w:r>
        <w:rPr>
          <w:rFonts w:ascii="IRNazanin" w:hAnsi="IRNazanin" w:eastAsia="IRNazanin" w:cs="IRNazanin"/>
          <w:lang w:bidi="fa-IR"/>
          <w:color w:val="111111"/>
          <w:sz w:val="28"/>
          <w:szCs w:val="28"/>
          <w:rtl/>
        </w:rPr>
        <w:t xml:space="preserve">مجلد اوله ( باب الدعوات ) .</w:t>
      </w:r>
    </w:p>
    <w:p>
      <w:pPr>
        <w:pStyle w:val="BookText"/>
      </w:pPr>
      <w:r>
        <w:rPr>
          <w:rFonts w:ascii="IRNazanin" w:hAnsi="IRNazanin" w:eastAsia="IRNazanin" w:cs="IRNazanin"/>
          <w:lang w:bidi="fa-IR"/>
          <w:color w:val="111111"/>
          <w:sz w:val="28"/>
          <w:szCs w:val="28"/>
          <w:rtl/>
        </w:rPr>
        <w:t xml:space="preserve">كتبه : حسن بن علي شرف الدين بن الحاج شرف الدین الشافعي .</w:t>
      </w:r>
    </w:p>
    <w:p>
      <w:pPr>
        <w:pStyle w:val="BookText"/>
      </w:pPr>
      <w:r>
        <w:rPr>
          <w:rFonts w:ascii="IRNazanin" w:hAnsi="IRNazanin" w:eastAsia="IRNazanin" w:cs="IRNazanin"/>
          <w:lang w:bidi="fa-IR"/>
          <w:color w:val="111111"/>
          <w:sz w:val="28"/>
          <w:szCs w:val="28"/>
          <w:rtl/>
        </w:rPr>
        <w:t xml:space="preserve">س</w:t>
      </w:r>
    </w:p>
    <w:p>
      <w:pPr>
        <w:pStyle w:val="BookText"/>
      </w:pPr>
      <w:r>
        <w:rPr>
          <w:rFonts w:ascii="IRNazanin" w:hAnsi="IRNazanin" w:eastAsia="IRNazanin" w:cs="IRNazanin"/>
          <w:lang w:bidi="fa-IR"/>
          <w:color w:val="111111"/>
          <w:sz w:val="28"/>
          <w:szCs w:val="28"/>
          <w:rtl/>
        </w:rPr>
        <w:t xml:space="preserve">ق =540</w:t>
      </w:r>
    </w:p>
    <w:p>
      <w:pPr>
        <w:pStyle w:val="BookText"/>
      </w:pPr>
      <w:r>
        <w:rPr>
          <w:rFonts w:ascii="IRNazanin" w:hAnsi="IRNazanin" w:eastAsia="IRNazanin" w:cs="IRNazanin"/>
          <w:lang w:bidi="fa-IR"/>
          <w:color w:val="111111"/>
          <w:sz w:val="28"/>
          <w:szCs w:val="28"/>
          <w:rtl/>
        </w:rPr>
        <w:t xml:space="preserve">30 * 20 س [2915].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77" w:name="pg15460_167018"/>
    <w:bookmarkEnd w:id="177"/>
    <w:p>
      <w:pPr>
        <w:pStyle w:val="Heading3"/>
      </w:pPr>
      <w:bookmarkStart w:id="1322" w:name="_Toc586"/>
      <w:r>
        <w:t>565 -نسخة أخرى</w:t>
      </w:r>
      <w:bookmarkEnd w:id="1322"/>
    </w:p>
    <w:p>
      <w:pPr>
        <w:pStyle w:val="BookText"/>
      </w:pPr>
      <w:r>
        <w:rPr>
          <w:rFonts w:ascii="IRNazanin" w:hAnsi="IRNazanin" w:eastAsia="IRNazanin" w:cs="IRNazanin"/>
          <w:lang w:bidi="fa-IR"/>
          <w:color w:val="111111"/>
          <w:sz w:val="28"/>
          <w:szCs w:val="28"/>
          <w:rtl/>
        </w:rPr>
        <w:t xml:space="preserve">المجلد الرابع</w:t>
      </w:r>
    </w:p>
    <w:p>
      <w:pPr>
        <w:pStyle w:val="BookText"/>
      </w:pPr>
      <w:r>
        <w:rPr>
          <w:rFonts w:ascii="IRNazanin" w:hAnsi="IRNazanin" w:eastAsia="IRNazanin" w:cs="IRNazanin"/>
          <w:lang w:bidi="fa-IR"/>
          <w:color w:val="111111"/>
          <w:sz w:val="28"/>
          <w:szCs w:val="28"/>
          <w:rtl/>
        </w:rPr>
        <w:t xml:space="preserve">ق = 394</w:t>
      </w:r>
    </w:p>
    <w:p>
      <w:pPr>
        <w:pStyle w:val="BookText"/>
      </w:pPr>
      <w:r>
        <w:rPr>
          <w:rFonts w:ascii="Times New Roman" w:hAnsi="Times New Roman" w:eastAsia="Times New Roman" w:cs="Times New Roman"/>
          <w:lang w:val="en-US" w:bidi="en-US"/>
          <w:color w:val="111111"/>
          <w:sz w:val="28"/>
          <w:szCs w:val="28"/>
          <w:rtl/>
        </w:rPr>
        <w:t xml:space="preserve">28 × 20 </w:t>
      </w:r>
      <w:r>
        <w:rPr>
          <w:rFonts w:ascii="IRNazanin" w:hAnsi="IRNazanin" w:eastAsia="IRNazanin" w:cs="IRNazanin"/>
          <w:lang w:bidi="fa-IR"/>
          <w:color w:val="111111"/>
          <w:sz w:val="28"/>
          <w:szCs w:val="28"/>
          <w:rtl/>
        </w:rPr>
        <w:t xml:space="preserve">س [2991].</w:t>
      </w:r>
    </w:p>
    <w:p>
      <w:pPr>
        <w:pStyle w:val="Heading3"/>
      </w:pPr>
      <w:bookmarkStart w:id="1323" w:name="_Toc587"/>
      <w:r>
        <w:t>566- نسخة أخرى</w:t>
      </w:r>
      <w:bookmarkEnd w:id="1323"/>
    </w:p>
    <w:p>
      <w:pPr>
        <w:pStyle w:val="BookText"/>
      </w:pPr>
      <w:r>
        <w:rPr>
          <w:rFonts w:ascii="IRNazanin" w:hAnsi="IRNazanin" w:eastAsia="IRNazanin" w:cs="IRNazanin"/>
          <w:lang w:bidi="fa-IR"/>
          <w:color w:val="111111"/>
          <w:sz w:val="28"/>
          <w:szCs w:val="28"/>
          <w:rtl/>
        </w:rPr>
        <w:t xml:space="preserve">المجلد الأول</w:t>
      </w:r>
    </w:p>
    <w:p>
      <w:pPr>
        <w:pStyle w:val="BookText"/>
      </w:pPr>
      <w:r>
        <w:rPr>
          <w:rFonts w:ascii="Amiri" w:hAnsi="Amiri" w:eastAsia="Amiri" w:cs="Amiri"/>
          <w:lang w:bidi="ar-SA"/>
          <w:color w:val="111111"/>
          <w:sz w:val="28"/>
          <w:szCs w:val="28"/>
          <w:rtl/>
        </w:rPr>
        <w:t xml:space="preserve">من ( موقوفات : الحاج بكر بن عمر الباجه جي على مدرسته في جامع الصباغ ، سنة/1212ه . ببغداد .</w:t>
      </w:r>
    </w:p>
    <w:p>
      <w:pPr>
        <w:pStyle w:val="BookText"/>
      </w:pPr>
      <w:r>
        <w:rPr>
          <w:rFonts w:ascii="IRNazanin" w:hAnsi="IRNazanin" w:eastAsia="IRNazanin" w:cs="IRNazanin"/>
          <w:lang w:bidi="fa-IR"/>
          <w:color w:val="111111"/>
          <w:sz w:val="28"/>
          <w:szCs w:val="28"/>
          <w:rtl/>
        </w:rPr>
        <w:t xml:space="preserve">ق = 370</w:t>
      </w:r>
    </w:p>
    <w:p>
      <w:pPr>
        <w:pStyle w:val="BookText"/>
      </w:pPr>
      <w:r>
        <w:rPr>
          <w:rFonts w:ascii="Times New Roman" w:hAnsi="Times New Roman" w:eastAsia="Times New Roman" w:cs="Times New Roman"/>
          <w:lang w:val="en-US" w:bidi="en-US"/>
          <w:color w:val="111111"/>
          <w:sz w:val="28"/>
          <w:szCs w:val="28"/>
          <w:rtl/>
        </w:rPr>
        <w:t xml:space="preserve">28 × 20 </w:t>
      </w:r>
      <w:r>
        <w:rPr>
          <w:rFonts w:ascii="IRNazanin" w:hAnsi="IRNazanin" w:eastAsia="IRNazanin" w:cs="IRNazanin"/>
          <w:lang w:bidi="fa-IR"/>
          <w:color w:val="111111"/>
          <w:sz w:val="28"/>
          <w:szCs w:val="28"/>
          <w:rtl/>
        </w:rPr>
        <w:t xml:space="preserve">س [2989].</w:t>
      </w:r>
    </w:p>
    <w:p>
      <w:pPr>
        <w:pStyle w:val="Heading3"/>
      </w:pPr>
      <w:bookmarkStart w:id="1324" w:name="_Toc588"/>
      <w:r>
        <w:t>567- نسخة أخرى</w:t>
      </w:r>
      <w:bookmarkEnd w:id="1324"/>
    </w:p>
    <w:p>
      <w:pPr>
        <w:pStyle w:val="BookText"/>
      </w:pPr>
      <w:r>
        <w:rPr>
          <w:rFonts w:ascii="Amiri" w:hAnsi="Amiri" w:eastAsia="Amiri" w:cs="Amiri"/>
          <w:lang w:bidi="ar-SA"/>
          <w:color w:val="111111"/>
          <w:sz w:val="28"/>
          <w:szCs w:val="28"/>
          <w:rtl/>
        </w:rPr>
        <w:t xml:space="preserve">مجلد اوله ( تفسير القرآن )</w:t>
      </w:r>
    </w:p>
    <w:p>
      <w:pPr>
        <w:pStyle w:val="BookText"/>
      </w:pPr>
      <w:r>
        <w:rPr>
          <w:rFonts w:ascii="Amiri" w:hAnsi="Amiri" w:eastAsia="Amiri" w:cs="Amiri"/>
          <w:lang w:bidi="ar-SA"/>
          <w:color w:val="111111"/>
          <w:sz w:val="28"/>
          <w:szCs w:val="28"/>
          <w:rtl/>
        </w:rPr>
        <w:t xml:space="preserve">من ( موقوفات ) سليمان باشا سنة / 1222ه .</w:t>
      </w:r>
    </w:p>
    <w:p>
      <w:pPr>
        <w:pStyle w:val="BookText"/>
      </w:pPr>
      <w:r>
        <w:rPr>
          <w:rFonts w:ascii="IRNazanin" w:hAnsi="IRNazanin" w:eastAsia="IRNazanin" w:cs="IRNazanin"/>
          <w:lang w:bidi="fa-IR"/>
          <w:color w:val="111111"/>
          <w:sz w:val="28"/>
          <w:szCs w:val="28"/>
          <w:rtl/>
        </w:rPr>
        <w:t xml:space="preserve">ق = 380</w:t>
      </w:r>
    </w:p>
    <w:p>
      <w:pPr>
        <w:pStyle w:val="BookText"/>
      </w:pPr>
      <w:r>
        <w:rPr>
          <w:rFonts w:ascii="IRNazanin" w:hAnsi="IRNazanin" w:eastAsia="IRNazanin" w:cs="IRNazanin"/>
          <w:lang w:bidi="fa-IR"/>
          <w:color w:val="111111"/>
          <w:sz w:val="28"/>
          <w:szCs w:val="28"/>
          <w:rtl/>
        </w:rPr>
        <w:t xml:space="preserve">30* 19 س [2795].</w:t>
      </w:r>
    </w:p>
    <w:p>
      <w:pPr>
        <w:pStyle w:val="Heading3"/>
      </w:pPr>
      <w:bookmarkStart w:id="1325" w:name="_Toc589"/>
      <w:r>
        <w:t>568- نسخة أخرى</w:t>
      </w:r>
      <w:bookmarkEnd w:id="1325"/>
    </w:p>
    <w:p>
      <w:pPr>
        <w:pStyle w:val="BookText"/>
      </w:pPr>
      <w:r>
        <w:rPr>
          <w:rFonts w:ascii="Amiri" w:hAnsi="Amiri" w:eastAsia="Amiri" w:cs="Amiri"/>
          <w:lang w:bidi="ar-SA"/>
          <w:color w:val="111111"/>
          <w:sz w:val="28"/>
          <w:szCs w:val="28"/>
          <w:rtl/>
        </w:rPr>
        <w:t xml:space="preserve">المجلد الثاني</w:t>
      </w:r>
    </w:p>
    <w:p>
      <w:pPr>
        <w:pStyle w:val="BookText"/>
      </w:pPr>
      <w:r>
        <w:rPr>
          <w:rFonts w:ascii="IRNazanin" w:hAnsi="IRNazanin" w:eastAsia="IRNazanin" w:cs="IRNazanin"/>
          <w:lang w:bidi="fa-IR"/>
          <w:color w:val="111111"/>
          <w:sz w:val="28"/>
          <w:szCs w:val="28"/>
          <w:rtl/>
        </w:rPr>
        <w:t xml:space="preserve">ق = 603</w:t>
      </w:r>
    </w:p>
    <w:p>
      <w:pPr>
        <w:pStyle w:val="BookText"/>
      </w:pPr>
      <w:r>
        <w:rPr>
          <w:rFonts w:ascii="IRNazanin" w:hAnsi="IRNazanin" w:eastAsia="IRNazanin" w:cs="IRNazanin"/>
          <w:lang w:bidi="fa-IR"/>
          <w:color w:val="111111"/>
          <w:sz w:val="28"/>
          <w:szCs w:val="28"/>
          <w:rtl/>
        </w:rPr>
        <w:t xml:space="preserve">30 * 21 س [2661].</w:t>
      </w:r>
    </w:p>
    <w:p>
      <w:pPr>
        <w:pStyle w:val="Heading3"/>
      </w:pPr>
      <w:bookmarkStart w:id="1326" w:name="_Toc590"/>
      <w:r>
        <w:t>569- نسخة أخرى</w:t>
      </w:r>
      <w:bookmarkEnd w:id="1326"/>
    </w:p>
    <w:p>
      <w:pPr>
        <w:pStyle w:val="BookText"/>
      </w:pPr>
      <w:r>
        <w:rPr>
          <w:rFonts w:ascii="Amiri" w:hAnsi="Amiri" w:eastAsia="Amiri" w:cs="Amiri"/>
          <w:lang w:bidi="ar-SA"/>
          <w:color w:val="111111"/>
          <w:sz w:val="28"/>
          <w:szCs w:val="28"/>
          <w:rtl/>
        </w:rPr>
        <w:t xml:space="preserve">من ( موقوفات : الحاج بكر بن عمر الباجه جي على مدرسته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78" w:name="pg15460_167019"/>
    <w:bookmarkEnd w:id="178"/>
    <w:p>
      <w:pPr>
        <w:pStyle w:val="BookText"/>
      </w:pPr>
      <w:r>
        <w:rPr>
          <w:rFonts w:ascii="Amiri" w:hAnsi="Amiri" w:eastAsia="Amiri" w:cs="Amiri"/>
          <w:lang w:bidi="ar-SA"/>
          <w:color w:val="111111"/>
          <w:sz w:val="28"/>
          <w:szCs w:val="28"/>
          <w:rtl/>
        </w:rPr>
        <w:t xml:space="preserve">في جامع الصياغ ببغداد سنة/1212ه.</w:t>
      </w:r>
    </w:p>
    <w:p>
      <w:pPr>
        <w:pStyle w:val="BookText"/>
      </w:pPr>
      <w:r>
        <w:rPr>
          <w:rFonts w:ascii="Amiri" w:hAnsi="Amiri" w:eastAsia="Amiri" w:cs="Amiri"/>
          <w:lang w:bidi="ar-SA"/>
          <w:color w:val="111111"/>
          <w:sz w:val="28"/>
          <w:szCs w:val="28"/>
          <w:rtl/>
        </w:rPr>
        <w:t xml:space="preserve">مجلد يبدأ بكتاب ( النكاح ) .</w:t>
      </w:r>
    </w:p>
    <w:p>
      <w:pPr>
        <w:pStyle w:val="BookText"/>
      </w:pPr>
      <w:r>
        <w:rPr>
          <w:rFonts w:ascii="IRNazanin" w:hAnsi="IRNazanin" w:eastAsia="IRNazanin" w:cs="IRNazanin"/>
          <w:lang w:bidi="fa-IR"/>
          <w:color w:val="111111"/>
          <w:sz w:val="28"/>
          <w:szCs w:val="28"/>
          <w:rtl/>
        </w:rPr>
        <w:t xml:space="preserve">ق =302</w:t>
      </w:r>
    </w:p>
    <w:p>
      <w:pPr>
        <w:pStyle w:val="BookText"/>
      </w:pPr>
      <w:r>
        <w:rPr>
          <w:rFonts w:ascii="Times New Roman" w:hAnsi="Times New Roman" w:eastAsia="Times New Roman" w:cs="Times New Roman"/>
          <w:lang w:val="en-US" w:bidi="en-US"/>
          <w:color w:val="111111"/>
          <w:sz w:val="28"/>
          <w:szCs w:val="28"/>
          <w:rtl/>
        </w:rPr>
        <w:t xml:space="preserve">28 × 20 </w:t>
      </w:r>
      <w:r>
        <w:rPr>
          <w:rFonts w:ascii="IRNazanin" w:hAnsi="IRNazanin" w:eastAsia="IRNazanin" w:cs="IRNazanin"/>
          <w:lang w:bidi="fa-IR"/>
          <w:color w:val="111111"/>
          <w:sz w:val="28"/>
          <w:szCs w:val="28"/>
          <w:rtl/>
        </w:rPr>
        <w:t xml:space="preserve">س [2990].</w:t>
      </w:r>
    </w:p>
    <w:p>
      <w:pPr>
        <w:pStyle w:val="Heading3"/>
      </w:pPr>
      <w:bookmarkStart w:id="1327" w:name="_Toc591"/>
      <w:r>
        <w:t>570- نسخة أخرى</w:t>
      </w:r>
      <w:bookmarkEnd w:id="1327"/>
    </w:p>
    <w:p>
      <w:pPr>
        <w:pStyle w:val="BookText"/>
      </w:pPr>
      <w:r>
        <w:rPr>
          <w:rFonts w:ascii="Amiri" w:hAnsi="Amiri" w:eastAsia="Amiri" w:cs="Amiri"/>
          <w:lang w:bidi="ar-SA"/>
          <w:color w:val="111111"/>
          <w:sz w:val="28"/>
          <w:szCs w:val="28"/>
          <w:rtl/>
        </w:rPr>
        <w:t xml:space="preserve">تحتوي على المقدمة .</w:t>
      </w:r>
    </w:p>
    <w:p>
      <w:pPr>
        <w:pStyle w:val="BookText"/>
      </w:pPr>
      <w:r>
        <w:rPr>
          <w:rFonts w:ascii="IRNazanin" w:hAnsi="IRNazanin" w:eastAsia="IRNazanin" w:cs="IRNazanin"/>
          <w:lang w:bidi="fa-IR"/>
          <w:color w:val="111111"/>
          <w:sz w:val="28"/>
          <w:szCs w:val="28"/>
          <w:rtl/>
        </w:rPr>
        <w:t xml:space="preserve">ق = 63</w:t>
      </w:r>
    </w:p>
    <w:p>
      <w:pPr>
        <w:pStyle w:val="BookText"/>
      </w:pPr>
      <w:r>
        <w:rPr>
          <w:rFonts w:ascii="Times New Roman" w:hAnsi="Times New Roman" w:eastAsia="Times New Roman" w:cs="Times New Roman"/>
          <w:lang w:val="en-US" w:bidi="en-US"/>
          <w:color w:val="111111"/>
          <w:sz w:val="28"/>
          <w:szCs w:val="28"/>
          <w:rtl/>
        </w:rPr>
        <w:t xml:space="preserve">27 × 16</w:t>
      </w:r>
      <w:r>
        <w:rPr>
          <w:rFonts w:ascii="IRNazanin" w:hAnsi="IRNazanin" w:eastAsia="IRNazanin" w:cs="IRNazanin"/>
          <w:lang w:bidi="fa-IR"/>
          <w:color w:val="111111"/>
          <w:sz w:val="28"/>
          <w:szCs w:val="28"/>
          <w:rtl/>
        </w:rPr>
        <w:t xml:space="preserve">س [2905].</w:t>
      </w:r>
    </w:p>
    <w:p>
      <w:pPr>
        <w:pStyle w:val="Heading3"/>
      </w:pPr>
      <w:bookmarkStart w:id="1328" w:name="_Toc592"/>
      <w:r>
        <w:t>571- الأزهار المتناثرة في الأخبار المتواترة</w:t>
      </w:r>
      <w:bookmarkEnd w:id="1328"/>
    </w:p>
    <w:p>
      <w:pPr>
        <w:pStyle w:val="BookText"/>
      </w:pPr>
      <w:r>
        <w:rPr>
          <w:rFonts w:ascii="Amiri" w:hAnsi="Amiri" w:eastAsia="Amiri" w:cs="Amiri"/>
          <w:lang w:bidi="ar-SA"/>
          <w:color w:val="111111"/>
          <w:sz w:val="28"/>
          <w:szCs w:val="28"/>
          <w:rtl/>
        </w:rPr>
        <w:t xml:space="preserve">مؤلفها : جلال الدين السيوطي ( ت - 911ه- ) . مخرومة الآخر</w:t>
      </w:r>
    </w:p>
    <w:p>
      <w:pPr>
        <w:pStyle w:val="BookText"/>
      </w:pPr>
      <w:r>
        <w:rPr>
          <w:rFonts w:ascii="IRNazanin" w:hAnsi="IRNazanin" w:eastAsia="IRNazanin" w:cs="IRNazanin"/>
          <w:lang w:bidi="fa-IR"/>
          <w:color w:val="111111"/>
          <w:sz w:val="28"/>
          <w:szCs w:val="28"/>
          <w:rtl/>
        </w:rPr>
        <w:t xml:space="preserve">ق= 6</w:t>
      </w:r>
    </w:p>
    <w:p>
      <w:pPr>
        <w:pStyle w:val="BookText"/>
      </w:pPr>
      <w:r>
        <w:rPr>
          <w:rFonts w:ascii="Times New Roman" w:hAnsi="Times New Roman" w:eastAsia="Times New Roman" w:cs="Times New Roman"/>
          <w:lang w:val="en-US" w:bidi="en-US"/>
          <w:color w:val="111111"/>
          <w:sz w:val="28"/>
          <w:szCs w:val="28"/>
          <w:rtl/>
        </w:rPr>
        <w:t xml:space="preserve">21 × 16</w:t>
      </w:r>
      <w:r>
        <w:rPr>
          <w:rFonts w:ascii="Amiri" w:hAnsi="Amiri" w:eastAsia="Amiri" w:cs="Amiri"/>
          <w:lang w:bidi="ar-SA"/>
          <w:color w:val="111111"/>
          <w:sz w:val="28"/>
          <w:szCs w:val="28"/>
          <w:rtl/>
        </w:rPr>
        <w:t xml:space="preserve">س [5831/2 مجاميع] .</w:t>
      </w:r>
    </w:p>
    <w:p>
      <w:pPr>
        <w:pStyle w:val="Heading3"/>
      </w:pPr>
      <w:bookmarkStart w:id="1329" w:name="_Toc593"/>
      <w:r>
        <w:t>572- الاستشفا بأحاديث المصطفى</w:t>
      </w:r>
      <w:bookmarkEnd w:id="1329"/>
    </w:p>
    <w:p>
      <w:pPr>
        <w:pStyle w:val="BookText"/>
      </w:pPr>
      <w:r>
        <w:rPr>
          <w:rFonts w:ascii="Amiri" w:hAnsi="Amiri" w:eastAsia="Amiri" w:cs="Amiri"/>
          <w:lang w:bidi="ar-SA"/>
          <w:color w:val="111111"/>
          <w:sz w:val="28"/>
          <w:szCs w:val="28"/>
          <w:rtl/>
        </w:rPr>
        <w:t xml:space="preserve">مؤلفه : يوسف بن عبدالجليل الحنفي الموصلي الكردي ( ت 1241ه- ) الهدية 570/2 .</w:t>
      </w:r>
    </w:p>
    <w:p>
      <w:pPr>
        <w:pStyle w:val="BookText"/>
      </w:pPr>
      <w:r>
        <w:rPr>
          <w:rFonts w:ascii="Amiri" w:hAnsi="Amiri" w:eastAsia="Amiri" w:cs="Amiri"/>
          <w:lang w:bidi="ar-SA"/>
          <w:color w:val="111111"/>
          <w:sz w:val="28"/>
          <w:szCs w:val="28"/>
          <w:rtl/>
        </w:rPr>
        <w:t xml:space="preserve">أوله : « الحمد لله منزل الشفاء ورافع البلاء . والصلوة والسلام على نبينا محمد خاتم الأنبياء ، وعلى آله وأصحابه البررة الأتقياء ، وبعد : فيقول العبد .. لما وقع الطاعون في بلد الموصل سنة خمسة عشر ومائتين وألف ..».</w:t>
      </w:r>
    </w:p>
    <w:p>
      <w:pPr>
        <w:pStyle w:val="BookText"/>
      </w:pPr>
      <w:r>
        <w:rPr>
          <w:rFonts w:ascii="IRNazanin" w:hAnsi="IRNazanin" w:eastAsia="IRNazanin" w:cs="IRNazanin"/>
          <w:lang w:bidi="fa-IR"/>
          <w:color w:val="111111"/>
          <w:sz w:val="28"/>
          <w:szCs w:val="28"/>
          <w:rtl/>
        </w:rPr>
        <w:t xml:space="preserve">ق= 18</w:t>
      </w:r>
    </w:p>
    <w:p>
      <w:pPr>
        <w:pStyle w:val="BookText"/>
      </w:pPr>
      <w:r>
        <w:rPr>
          <w:rFonts w:ascii="Times New Roman" w:hAnsi="Times New Roman" w:eastAsia="Times New Roman" w:cs="Times New Roman"/>
          <w:lang w:val="en-US" w:bidi="en-US"/>
          <w:color w:val="111111"/>
          <w:sz w:val="28"/>
          <w:szCs w:val="28"/>
          <w:rtl/>
        </w:rPr>
        <w:t xml:space="preserve">22 × 14</w:t>
      </w:r>
      <w:r>
        <w:rPr>
          <w:rFonts w:ascii="Amiri" w:hAnsi="Amiri" w:eastAsia="Amiri" w:cs="Amiri"/>
          <w:lang w:bidi="ar-SA"/>
          <w:color w:val="111111"/>
          <w:sz w:val="28"/>
          <w:szCs w:val="28"/>
          <w:rtl/>
        </w:rPr>
        <w:t xml:space="preserve">س [9990/1 مجاميع] .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79" w:name="pg15460_167020"/>
    <w:bookmarkEnd w:id="179"/>
    <w:p>
      <w:pPr>
        <w:pStyle w:val="Heading3"/>
      </w:pPr>
      <w:bookmarkStart w:id="1330" w:name="_Toc594"/>
      <w:r>
        <w:t>573- الاعتبار في حمل الأسفار</w:t>
      </w:r>
      <w:bookmarkEnd w:id="1330"/>
    </w:p>
    <w:p>
      <w:pPr>
        <w:pStyle w:val="BookText"/>
      </w:pPr>
      <w:r>
        <w:rPr>
          <w:rFonts w:ascii="Amiri" w:hAnsi="Amiri" w:eastAsia="Amiri" w:cs="Amiri"/>
          <w:lang w:bidi="ar-SA"/>
          <w:color w:val="111111"/>
          <w:sz w:val="28"/>
          <w:szCs w:val="28"/>
          <w:rtl/>
        </w:rPr>
        <w:t xml:space="preserve">مؤلفه : محمد أمين السويدي ( ت – 1246ه) .</w:t>
      </w:r>
    </w:p>
    <w:p>
      <w:pPr>
        <w:pStyle w:val="BookText"/>
      </w:pPr>
      <w:r>
        <w:rPr>
          <w:rFonts w:ascii="Amiri" w:hAnsi="Amiri" w:eastAsia="Amiri" w:cs="Amiri"/>
          <w:lang w:bidi="ar-SA"/>
          <w:color w:val="111111"/>
          <w:sz w:val="28"/>
          <w:szCs w:val="28"/>
          <w:rtl/>
        </w:rPr>
        <w:t xml:space="preserve">اوله : « الحمد لله رب العالمين والصلوة والسلام على سيد المرسلين ..».</w:t>
      </w:r>
    </w:p>
    <w:p>
      <w:pPr>
        <w:pStyle w:val="BookText"/>
      </w:pPr>
      <w:r>
        <w:rPr>
          <w:rFonts w:ascii="Amiri" w:hAnsi="Amiri" w:eastAsia="Amiri" w:cs="Amiri"/>
          <w:lang w:bidi="ar-SA"/>
          <w:color w:val="111111"/>
          <w:sz w:val="28"/>
          <w:szCs w:val="28"/>
          <w:rtl/>
        </w:rPr>
        <w:t xml:space="preserve">والكتاب يضم (271) حديثا ، ليس له أصل ( موضوع ) ذكرت في :( احياء العلوم ) للامام الغزالي .</w:t>
      </w:r>
    </w:p>
    <w:p>
      <w:pPr>
        <w:pStyle w:val="BookText"/>
      </w:pPr>
      <w:r>
        <w:rPr>
          <w:rFonts w:ascii="Amiri" w:hAnsi="Amiri" w:eastAsia="Amiri" w:cs="Amiri"/>
          <w:lang w:bidi="ar-SA"/>
          <w:color w:val="111111"/>
          <w:sz w:val="28"/>
          <w:szCs w:val="28"/>
          <w:rtl/>
        </w:rPr>
        <w:t xml:space="preserve">كتبت في سنة 1301ه-.</w:t>
      </w:r>
    </w:p>
    <w:p>
      <w:pPr>
        <w:pStyle w:val="BookText"/>
      </w:pPr>
      <w:r>
        <w:rPr>
          <w:rFonts w:ascii="IRNazanin" w:hAnsi="IRNazanin" w:eastAsia="IRNazanin" w:cs="IRNazanin"/>
          <w:lang w:bidi="fa-IR"/>
          <w:color w:val="111111"/>
          <w:sz w:val="28"/>
          <w:szCs w:val="28"/>
          <w:rtl/>
        </w:rPr>
        <w:t xml:space="preserve">ق= 16</w:t>
      </w:r>
    </w:p>
    <w:p>
      <w:pPr>
        <w:pStyle w:val="BookText"/>
      </w:pPr>
      <w:r>
        <w:rPr>
          <w:rFonts w:ascii="Times New Roman" w:hAnsi="Times New Roman" w:eastAsia="Times New Roman" w:cs="Times New Roman"/>
          <w:lang w:val="en-US" w:bidi="en-US"/>
          <w:color w:val="111111"/>
          <w:sz w:val="28"/>
          <w:szCs w:val="28"/>
          <w:rtl/>
        </w:rPr>
        <w:t xml:space="preserve">21 × 14</w:t>
      </w:r>
      <w:r>
        <w:rPr>
          <w:rFonts w:ascii="Amiri" w:hAnsi="Amiri" w:eastAsia="Amiri" w:cs="Amiri"/>
          <w:lang w:bidi="ar-SA"/>
          <w:color w:val="111111"/>
          <w:sz w:val="28"/>
          <w:szCs w:val="28"/>
          <w:rtl/>
        </w:rPr>
        <w:t xml:space="preserve">س [13769/2 مجاميع] .</w:t>
      </w:r>
    </w:p>
    <w:p>
      <w:pPr>
        <w:pStyle w:val="Heading3"/>
      </w:pPr>
      <w:bookmarkStart w:id="1331" w:name="_Toc595"/>
      <w:r>
        <w:t>574- اعراب حديث : ( ولا يعز من عاديت ) وهو المعروف بدعاء القنوت</w:t>
      </w:r>
      <w:bookmarkEnd w:id="1331"/>
    </w:p>
    <w:p>
      <w:pPr>
        <w:pStyle w:val="BookText"/>
      </w:pPr>
      <w:r>
        <w:rPr>
          <w:rFonts w:ascii="Amiri" w:hAnsi="Amiri" w:eastAsia="Amiri" w:cs="Amiri"/>
          <w:lang w:bidi="ar-SA"/>
          <w:color w:val="111111"/>
          <w:sz w:val="28"/>
          <w:szCs w:val="28"/>
          <w:rtl/>
        </w:rPr>
        <w:t xml:space="preserve">مؤلفه : جلال الدين السيوطي ( ت - 5911)</w:t>
      </w:r>
    </w:p>
    <w:p>
      <w:pPr>
        <w:pStyle w:val="BookText"/>
      </w:pPr>
      <w:r>
        <w:rPr>
          <w:rFonts w:ascii="Amiri" w:hAnsi="Amiri" w:eastAsia="Amiri" w:cs="Amiri"/>
          <w:lang w:bidi="ar-SA"/>
          <w:color w:val="111111"/>
          <w:sz w:val="28"/>
          <w:szCs w:val="28"/>
          <w:rtl/>
        </w:rPr>
        <w:t xml:space="preserve">أوله : « ورد علي سؤال في قوله صلى الله عليه وسلم في دعاء القنوت ..».</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Amiri" w:hAnsi="Amiri" w:eastAsia="Amiri" w:cs="Amiri"/>
          <w:lang w:bidi="ar-SA"/>
          <w:color w:val="111111"/>
          <w:sz w:val="28"/>
          <w:szCs w:val="28"/>
          <w:rtl/>
        </w:rPr>
        <w:t xml:space="preserve">كتبه : عبدالوهاب بن أحمد الدركز نلي ( الدرقزيني ) في سنة /1246ه.</w:t>
      </w:r>
    </w:p>
    <w:p>
      <w:pPr>
        <w:pStyle w:val="BookText"/>
      </w:pPr>
      <w:r>
        <w:rPr>
          <w:rFonts w:ascii="Times New Roman" w:hAnsi="Times New Roman" w:eastAsia="Times New Roman" w:cs="Times New Roman"/>
          <w:lang w:val="en-US" w:bidi="en-US"/>
          <w:color w:val="111111"/>
          <w:sz w:val="28"/>
          <w:szCs w:val="28"/>
          <w:rtl/>
        </w:rPr>
        <w:t xml:space="preserve">20× 13 </w:t>
      </w:r>
      <w:r>
        <w:rPr>
          <w:rFonts w:ascii="Amiri" w:hAnsi="Amiri" w:eastAsia="Amiri" w:cs="Amiri"/>
          <w:lang w:bidi="ar-SA"/>
          <w:color w:val="111111"/>
          <w:sz w:val="28"/>
          <w:szCs w:val="28"/>
          <w:rtl/>
        </w:rPr>
        <w:t xml:space="preserve">س [6128/1 مجاميع ].</w:t>
      </w:r>
    </w:p>
    <w:p>
      <w:pPr>
        <w:pStyle w:val="Heading3"/>
      </w:pPr>
      <w:bookmarkStart w:id="1332" w:name="_Toc596"/>
      <w:r>
        <w:t>575- أعلى الرتبة بشرح نظم النخبة</w:t>
      </w:r>
      <w:bookmarkEnd w:id="1332"/>
    </w:p>
    <w:p>
      <w:pPr>
        <w:pStyle w:val="BookText"/>
      </w:pPr>
      <w:r>
        <w:rPr>
          <w:rFonts w:ascii="Amiri" w:hAnsi="Amiri" w:eastAsia="Amiri" w:cs="Amiri"/>
          <w:lang w:bidi="ar-SA"/>
          <w:color w:val="111111"/>
          <w:sz w:val="28"/>
          <w:szCs w:val="28"/>
          <w:rtl/>
        </w:rPr>
        <w:t xml:space="preserve">مؤلفه : ابراهيم فصيح بن صبغة الله الحيدري الكردي ( ت - 1300ه- ) .</w:t>
      </w:r>
    </w:p>
    <w:p>
      <w:pPr>
        <w:pStyle w:val="BookText"/>
      </w:pPr>
      <w:r>
        <w:rPr>
          <w:rFonts w:ascii="Amiri" w:hAnsi="Amiri" w:eastAsia="Amiri" w:cs="Amiri"/>
          <w:lang w:bidi="ar-SA"/>
          <w:color w:val="111111"/>
          <w:sz w:val="28"/>
          <w:szCs w:val="28"/>
          <w:rtl/>
        </w:rPr>
        <w:t xml:space="preserve">أولها : « الحمد لله الذي تواترت نعماؤه الظاهرة ، واشتهرت آلاؤه الباهرة » .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0" w:name="pg15460_167021"/>
    <w:bookmarkEnd w:id="180"/>
    <w:p>
      <w:pPr>
        <w:pStyle w:val="BookText"/>
      </w:pPr>
      <w:r>
        <w:rPr>
          <w:rFonts w:ascii="IRNazanin" w:hAnsi="IRNazanin" w:eastAsia="IRNazanin" w:cs="IRNazanin"/>
          <w:lang w:bidi="fa-IR"/>
          <w:color w:val="111111"/>
          <w:sz w:val="28"/>
          <w:szCs w:val="28"/>
          <w:rtl/>
        </w:rPr>
        <w:t xml:space="preserve">ونظم النخبة : للشمني شرف الدین محمد بن خلف.</w:t>
      </w:r>
    </w:p>
    <w:p>
      <w:pPr>
        <w:pStyle w:val="BookText"/>
      </w:pPr>
      <w:r>
        <w:rPr>
          <w:rFonts w:ascii="Amiri" w:hAnsi="Amiri" w:eastAsia="Amiri" w:cs="Amiri"/>
          <w:lang w:bidi="ar-SA"/>
          <w:color w:val="111111"/>
          <w:sz w:val="28"/>
          <w:szCs w:val="28"/>
          <w:rtl/>
        </w:rPr>
        <w:t xml:space="preserve">تم تأليفاً في سنة/ 1260ه- . وتم نسخاً في سنة/ 1327ه- على يد : حسن بن محمد الرجب .</w:t>
      </w:r>
    </w:p>
    <w:p>
      <w:pPr>
        <w:pStyle w:val="BookText"/>
      </w:pPr>
      <w:r>
        <w:rPr>
          <w:rFonts w:ascii="IRNazanin" w:hAnsi="IRNazanin" w:eastAsia="IRNazanin" w:cs="IRNazanin"/>
          <w:lang w:bidi="fa-IR"/>
          <w:color w:val="111111"/>
          <w:sz w:val="28"/>
          <w:szCs w:val="28"/>
          <w:rtl/>
        </w:rPr>
        <w:t xml:space="preserve">ق= 69</w:t>
      </w:r>
    </w:p>
    <w:p>
      <w:pPr>
        <w:pStyle w:val="BookText"/>
      </w:pPr>
      <w:r>
        <w:rPr>
          <w:rFonts w:ascii="Amiri" w:hAnsi="Amiri" w:eastAsia="Amiri" w:cs="Amiri"/>
          <w:lang w:bidi="ar-SA"/>
          <w:color w:val="111111"/>
          <w:sz w:val="28"/>
          <w:szCs w:val="28"/>
          <w:rtl/>
        </w:rPr>
        <w:t xml:space="preserve">22 * 14 س [13849/5 مجاميع] .</w:t>
      </w:r>
    </w:p>
    <w:p>
      <w:pPr>
        <w:pStyle w:val="Heading3"/>
      </w:pPr>
      <w:bookmarkStart w:id="1333" w:name="_Toc597"/>
      <w:r>
        <w:t>576- نسخة أخرى</w:t>
      </w:r>
      <w:bookmarkEnd w:id="1333"/>
    </w:p>
    <w:p>
      <w:pPr>
        <w:pStyle w:val="BookText"/>
      </w:pPr>
      <w:r>
        <w:rPr>
          <w:rFonts w:ascii="Amiri" w:hAnsi="Amiri" w:eastAsia="Amiri" w:cs="Amiri"/>
          <w:lang w:bidi="ar-SA"/>
          <w:color w:val="111111"/>
          <w:sz w:val="28"/>
          <w:szCs w:val="28"/>
          <w:rtl/>
        </w:rPr>
        <w:t xml:space="preserve">كتبت في سنة/1325ه-</w:t>
      </w:r>
    </w:p>
    <w:p>
      <w:pPr>
        <w:pStyle w:val="BookText"/>
      </w:pPr>
      <w:r>
        <w:rPr>
          <w:rFonts w:ascii="IRNazanin" w:hAnsi="IRNazanin" w:eastAsia="IRNazanin" w:cs="IRNazanin"/>
          <w:lang w:bidi="fa-IR"/>
          <w:color w:val="111111"/>
          <w:sz w:val="28"/>
          <w:szCs w:val="28"/>
          <w:rtl/>
        </w:rPr>
        <w:t xml:space="preserve">ق = 112</w:t>
      </w:r>
    </w:p>
    <w:p>
      <w:pPr>
        <w:pStyle w:val="BookText"/>
      </w:pPr>
      <w:r>
        <w:rPr>
          <w:rFonts w:ascii="Times New Roman" w:hAnsi="Times New Roman" w:eastAsia="Times New Roman" w:cs="Times New Roman"/>
          <w:lang w:val="en-US" w:bidi="en-US"/>
          <w:color w:val="111111"/>
          <w:sz w:val="28"/>
          <w:szCs w:val="28"/>
          <w:rtl/>
        </w:rPr>
        <w:t xml:space="preserve">20× 14</w:t>
      </w:r>
      <w:r>
        <w:rPr>
          <w:rFonts w:ascii="IRNazanin" w:hAnsi="IRNazanin" w:eastAsia="IRNazanin" w:cs="IRNazanin"/>
          <w:lang w:bidi="fa-IR"/>
          <w:color w:val="111111"/>
          <w:sz w:val="28"/>
          <w:szCs w:val="28"/>
          <w:rtl/>
        </w:rPr>
        <w:t xml:space="preserve">س [7905/1 آ]</w:t>
      </w:r>
    </w:p>
    <w:p>
      <w:pPr>
        <w:pStyle w:val="Heading3"/>
      </w:pPr>
      <w:bookmarkStart w:id="1334" w:name="_Toc598"/>
      <w:r>
        <w:t>577 -الافصاح عن معاني الصحاح</w:t>
      </w:r>
      <w:bookmarkEnd w:id="1334"/>
    </w:p>
    <w:p>
      <w:pPr>
        <w:pStyle w:val="BookText"/>
      </w:pPr>
      <w:r>
        <w:rPr>
          <w:rFonts w:ascii="Amiri" w:hAnsi="Amiri" w:eastAsia="Amiri" w:cs="Amiri"/>
          <w:lang w:bidi="ar-SA"/>
          <w:color w:val="111111"/>
          <w:sz w:val="28"/>
          <w:szCs w:val="28"/>
          <w:rtl/>
        </w:rPr>
        <w:t xml:space="preserve">مؤلفه : أبو المظفر يحيى بن محمد بن هبيرة الوزير ( ت - 560ه- ) . الكشف 132/1 .</w:t>
      </w:r>
    </w:p>
    <w:p>
      <w:pPr>
        <w:pStyle w:val="BookText"/>
      </w:pPr>
      <w:r>
        <w:rPr>
          <w:rFonts w:ascii="Amiri" w:hAnsi="Amiri" w:eastAsia="Amiri" w:cs="Amiri"/>
          <w:lang w:bidi="ar-SA"/>
          <w:color w:val="111111"/>
          <w:sz w:val="28"/>
          <w:szCs w:val="28"/>
          <w:rtl/>
        </w:rPr>
        <w:t xml:space="preserve">طبع في حلب ، بتحقيق : محمد راتب الطباخ .</w:t>
      </w:r>
    </w:p>
    <w:p>
      <w:pPr>
        <w:pStyle w:val="BookText"/>
      </w:pPr>
      <w:r>
        <w:rPr>
          <w:rFonts w:ascii="Amiri" w:hAnsi="Amiri" w:eastAsia="Amiri" w:cs="Amiri"/>
          <w:lang w:bidi="ar-SA"/>
          <w:color w:val="111111"/>
          <w:sz w:val="28"/>
          <w:szCs w:val="28"/>
          <w:rtl/>
        </w:rPr>
        <w:t xml:space="preserve">والنسخة جيدة ، في أولها سر لوحة مذهبة.</w:t>
      </w:r>
    </w:p>
    <w:p>
      <w:pPr>
        <w:pStyle w:val="BookText"/>
      </w:pPr>
      <w:r>
        <w:rPr>
          <w:rFonts w:ascii="Amiri" w:hAnsi="Amiri" w:eastAsia="Amiri" w:cs="Amiri"/>
          <w:lang w:bidi="ar-SA"/>
          <w:color w:val="111111"/>
          <w:sz w:val="28"/>
          <w:szCs w:val="28"/>
          <w:rtl/>
        </w:rPr>
        <w:t xml:space="preserve">ملكها : الامام ابو الثناء الالوسي سنة/1249ه-</w:t>
      </w:r>
    </w:p>
    <w:p>
      <w:pPr>
        <w:pStyle w:val="BookText"/>
      </w:pPr>
      <w:r>
        <w:rPr>
          <w:rFonts w:ascii="IRNazanin" w:hAnsi="IRNazanin" w:eastAsia="IRNazanin" w:cs="IRNazanin"/>
          <w:lang w:bidi="fa-IR"/>
          <w:color w:val="111111"/>
          <w:sz w:val="28"/>
          <w:szCs w:val="28"/>
          <w:rtl/>
        </w:rPr>
        <w:t xml:space="preserve">كتبها : ابن محمد نظام الدین عبدالسلام سنة ( 1000ه ) .</w:t>
      </w:r>
    </w:p>
    <w:p>
      <w:pPr>
        <w:pStyle w:val="BookText"/>
      </w:pPr>
      <w:r>
        <w:rPr>
          <w:rFonts w:ascii="IRNazanin" w:hAnsi="IRNazanin" w:eastAsia="IRNazanin" w:cs="IRNazanin"/>
          <w:lang w:bidi="fa-IR"/>
          <w:color w:val="111111"/>
          <w:sz w:val="28"/>
          <w:szCs w:val="28"/>
          <w:rtl/>
        </w:rPr>
        <w:t xml:space="preserve">ق= 170</w:t>
      </w:r>
    </w:p>
    <w:p>
      <w:pPr>
        <w:pStyle w:val="BookText"/>
      </w:pPr>
      <w:r>
        <w:rPr>
          <w:rFonts w:ascii="IRNazanin" w:hAnsi="IRNazanin" w:eastAsia="IRNazanin" w:cs="IRNazanin"/>
          <w:lang w:bidi="fa-IR"/>
          <w:color w:val="111111"/>
          <w:sz w:val="28"/>
          <w:szCs w:val="28"/>
          <w:rtl/>
        </w:rPr>
        <w:t xml:space="preserve">22 * 12 س [7377].</w:t>
      </w:r>
    </w:p>
    <w:p>
      <w:pPr>
        <w:pStyle w:val="Heading3"/>
      </w:pPr>
      <w:bookmarkStart w:id="1335" w:name="_Toc599"/>
      <w:r>
        <w:t>578- نسخة أخرى</w:t>
      </w:r>
      <w:bookmarkEnd w:id="1335"/>
    </w:p>
    <w:p>
      <w:pPr>
        <w:pStyle w:val="BookText"/>
      </w:pPr>
      <w:r>
        <w:rPr>
          <w:rFonts w:ascii="Amiri" w:hAnsi="Amiri" w:eastAsia="Amiri" w:cs="Amiri"/>
          <w:lang w:bidi="ar-SA"/>
          <w:color w:val="111111"/>
          <w:sz w:val="28"/>
          <w:szCs w:val="28"/>
          <w:rtl/>
        </w:rPr>
        <w:t xml:space="preserve">ملكها : عبدالله بن عيسى بن اسماعيل سنة/1226ه.</w:t>
      </w:r>
    </w:p>
    <w:p>
      <w:pPr>
        <w:pStyle w:val="BookText"/>
      </w:pPr>
      <w:r>
        <w:rPr>
          <w:rFonts w:ascii="IRNazanin" w:hAnsi="IRNazanin" w:eastAsia="IRNazanin" w:cs="IRNazanin"/>
          <w:lang w:bidi="fa-IR"/>
          <w:color w:val="111111"/>
          <w:sz w:val="28"/>
          <w:szCs w:val="28"/>
          <w:rtl/>
        </w:rPr>
        <w:t xml:space="preserve">ق = 164</w:t>
      </w:r>
    </w:p>
    <w:p>
      <w:pPr>
        <w:pStyle w:val="BookText"/>
      </w:pPr>
      <w:r>
        <w:rPr>
          <w:rFonts w:ascii="IRNazanin" w:hAnsi="IRNazanin" w:eastAsia="IRNazanin" w:cs="IRNazanin"/>
          <w:lang w:bidi="fa-IR"/>
          <w:color w:val="111111"/>
          <w:sz w:val="28"/>
          <w:szCs w:val="28"/>
          <w:rtl/>
        </w:rPr>
        <w:t xml:space="preserve">29 * 17 س [17667].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81" w:name="pg15460_167022"/>
    <w:bookmarkEnd w:id="181"/>
    <w:p>
      <w:pPr>
        <w:pStyle w:val="Heading3"/>
      </w:pPr>
      <w:bookmarkStart w:id="1336" w:name="_Toc600"/>
      <w:r>
        <w:t>579- نسخة أخرى</w:t>
      </w:r>
      <w:bookmarkEnd w:id="1336"/>
    </w:p>
    <w:p>
      <w:pPr>
        <w:pStyle w:val="BookText"/>
      </w:pPr>
      <w:r>
        <w:rPr>
          <w:rFonts w:ascii="IRNazanin" w:hAnsi="IRNazanin" w:eastAsia="IRNazanin" w:cs="IRNazanin"/>
          <w:lang w:bidi="fa-IR"/>
          <w:color w:val="111111"/>
          <w:sz w:val="28"/>
          <w:szCs w:val="28"/>
          <w:rtl/>
        </w:rPr>
        <w:t xml:space="preserve">ملكها : ... بن رسول أغا البغدادي من محلة ( قنبر عليه ثم أصبحت من ( موقوفات ) السيد محمد سعید بن السيد جواد في مدرسة نائلة خاتون/1209 ه .</w:t>
      </w:r>
    </w:p>
    <w:p>
      <w:pPr>
        <w:pStyle w:val="BookText"/>
      </w:pPr>
      <w:r>
        <w:rPr>
          <w:rFonts w:ascii="Amiri" w:hAnsi="Amiri" w:eastAsia="Amiri" w:cs="Amiri"/>
          <w:lang w:bidi="ar-SA"/>
          <w:color w:val="111111"/>
          <w:sz w:val="28"/>
          <w:szCs w:val="28"/>
          <w:rtl/>
        </w:rPr>
        <w:t xml:space="preserve">خطها قديم ، والنسخة متقنة مضبوطة .</w:t>
      </w:r>
    </w:p>
    <w:p>
      <w:pPr>
        <w:pStyle w:val="BookText"/>
      </w:pPr>
      <w:r>
        <w:rPr>
          <w:rFonts w:ascii="IRNazanin" w:hAnsi="IRNazanin" w:eastAsia="IRNazanin" w:cs="IRNazanin"/>
          <w:lang w:bidi="fa-IR"/>
          <w:color w:val="111111"/>
          <w:sz w:val="28"/>
          <w:szCs w:val="28"/>
          <w:rtl/>
        </w:rPr>
        <w:t xml:space="preserve">ق =195</w:t>
      </w:r>
    </w:p>
    <w:p>
      <w:pPr>
        <w:pStyle w:val="BookText"/>
      </w:pPr>
      <w:r>
        <w:rPr>
          <w:rFonts w:ascii="Times New Roman" w:hAnsi="Times New Roman" w:eastAsia="Times New Roman" w:cs="Times New Roman"/>
          <w:lang w:val="en-US" w:bidi="en-US"/>
          <w:color w:val="111111"/>
          <w:sz w:val="28"/>
          <w:szCs w:val="28"/>
          <w:rtl/>
        </w:rPr>
        <w:t xml:space="preserve">27 * 21 [3647]</w:t>
      </w:r>
    </w:p>
    <w:p>
      <w:pPr>
        <w:pStyle w:val="Heading3"/>
      </w:pPr>
      <w:bookmarkStart w:id="1337" w:name="_Toc601"/>
      <w:r>
        <w:t>580- اكمال المعلم بفوائد مسلم</w:t>
      </w:r>
      <w:bookmarkEnd w:id="1337"/>
    </w:p>
    <w:p>
      <w:pPr>
        <w:pStyle w:val="BookText"/>
      </w:pPr>
      <w:r>
        <w:rPr>
          <w:rFonts w:ascii="Amiri" w:hAnsi="Amiri" w:eastAsia="Amiri" w:cs="Amiri"/>
          <w:lang w:bidi="ar-SA"/>
          <w:color w:val="111111"/>
          <w:sz w:val="28"/>
          <w:szCs w:val="28"/>
          <w:rtl/>
        </w:rPr>
        <w:t xml:space="preserve">مؤلفه : القاضي عياض بن موسى اليحصبي (ت - 544ه) .</w:t>
      </w:r>
    </w:p>
    <w:p>
      <w:pPr>
        <w:pStyle w:val="BookText"/>
      </w:pPr>
      <w:r>
        <w:rPr>
          <w:rFonts w:ascii="Amiri" w:hAnsi="Amiri" w:eastAsia="Amiri" w:cs="Amiri"/>
          <w:lang w:bidi="ar-SA"/>
          <w:color w:val="111111"/>
          <w:sz w:val="28"/>
          <w:szCs w:val="28"/>
          <w:rtl/>
        </w:rPr>
        <w:t xml:space="preserve">والمعلم للإمام أبي عبدالله المازري التميمي محمد بن ابراهيم (ت - 536 ه ) .</w:t>
      </w:r>
    </w:p>
    <w:p>
      <w:pPr>
        <w:pStyle w:val="BookText"/>
      </w:pPr>
      <w:r>
        <w:rPr>
          <w:rFonts w:ascii="IRNazanin" w:hAnsi="IRNazanin" w:eastAsia="IRNazanin" w:cs="IRNazanin"/>
          <w:lang w:bidi="fa-IR"/>
          <w:color w:val="111111"/>
          <w:sz w:val="28"/>
          <w:szCs w:val="28"/>
          <w:rtl/>
        </w:rPr>
        <w:t xml:space="preserve">المجلد الأول .</w:t>
      </w:r>
    </w:p>
    <w:p>
      <w:pPr>
        <w:pStyle w:val="BookText"/>
      </w:pPr>
      <w:r>
        <w:rPr>
          <w:rFonts w:ascii="IRNazanin" w:hAnsi="IRNazanin" w:eastAsia="IRNazanin" w:cs="IRNazanin"/>
          <w:lang w:bidi="fa-IR"/>
          <w:color w:val="111111"/>
          <w:sz w:val="28"/>
          <w:szCs w:val="28"/>
          <w:rtl/>
        </w:rPr>
        <w:t xml:space="preserve">أوله : « الحمد لله المستفتح بحمده كل أمر ذي بال ، والصلاة والسلام والسلام على محمد المصطفی ..».</w:t>
      </w:r>
    </w:p>
    <w:p>
      <w:pPr>
        <w:pStyle w:val="BookText"/>
      </w:pPr>
      <w:r>
        <w:rPr>
          <w:rFonts w:ascii="IRNazanin" w:hAnsi="IRNazanin" w:eastAsia="IRNazanin" w:cs="IRNazanin"/>
          <w:lang w:bidi="fa-IR"/>
          <w:color w:val="111111"/>
          <w:sz w:val="28"/>
          <w:szCs w:val="28"/>
          <w:rtl/>
        </w:rPr>
        <w:t xml:space="preserve">والنسخة ملكها : أحمد بن يوسف الكوازي البصری الشافعي سنة / 1179م. تنتهي بكتاب ( البيوع).</w:t>
      </w:r>
    </w:p>
    <w:p>
      <w:pPr>
        <w:pStyle w:val="BookText"/>
      </w:pPr>
      <w:r>
        <w:rPr>
          <w:rFonts w:ascii="Amiri" w:hAnsi="Amiri" w:eastAsia="Amiri" w:cs="Amiri"/>
          <w:lang w:bidi="ar-SA"/>
          <w:color w:val="111111"/>
          <w:sz w:val="28"/>
          <w:szCs w:val="28"/>
          <w:rtl/>
        </w:rPr>
        <w:t xml:space="preserve">أنظر : الكشف ص/557 ، والمعجم ص/363 .</w:t>
      </w:r>
    </w:p>
    <w:p>
      <w:pPr>
        <w:pStyle w:val="BookText"/>
      </w:pPr>
      <w:r>
        <w:rPr>
          <w:rFonts w:ascii="IRNazanin" w:hAnsi="IRNazanin" w:eastAsia="IRNazanin" w:cs="IRNazanin"/>
          <w:lang w:bidi="fa-IR"/>
          <w:color w:val="111111"/>
          <w:sz w:val="28"/>
          <w:szCs w:val="28"/>
          <w:rtl/>
        </w:rPr>
        <w:t xml:space="preserve">ق =610</w:t>
      </w:r>
    </w:p>
    <w:p>
      <w:pPr>
        <w:pStyle w:val="BookText"/>
      </w:pPr>
      <w:r>
        <w:rPr>
          <w:rFonts w:ascii="Times New Roman" w:hAnsi="Times New Roman" w:eastAsia="Times New Roman" w:cs="Times New Roman"/>
          <w:lang w:val="en-US" w:bidi="en-US"/>
          <w:color w:val="111111"/>
          <w:sz w:val="28"/>
          <w:szCs w:val="28"/>
          <w:rtl/>
        </w:rPr>
        <w:t xml:space="preserve">32 × 22</w:t>
      </w:r>
      <w:r>
        <w:rPr>
          <w:rFonts w:ascii="IRNazanin" w:hAnsi="IRNazanin" w:eastAsia="IRNazanin" w:cs="IRNazanin"/>
          <w:lang w:bidi="fa-IR"/>
          <w:color w:val="111111"/>
          <w:sz w:val="28"/>
          <w:szCs w:val="28"/>
          <w:rtl/>
        </w:rPr>
        <w:t xml:space="preserve">س [2907] .</w:t>
      </w:r>
    </w:p>
    <w:p>
      <w:pPr>
        <w:pStyle w:val="Heading3"/>
      </w:pPr>
      <w:bookmarkStart w:id="1338" w:name="_Toc602"/>
      <w:r>
        <w:t>581- ألفية العراقي في المصطلح ( التبصرة والتذكرة )</w:t>
      </w:r>
      <w:bookmarkEnd w:id="1338"/>
    </w:p>
    <w:p>
      <w:pPr>
        <w:pStyle w:val="BookText"/>
      </w:pPr>
      <w:r>
        <w:rPr>
          <w:rFonts w:ascii="Amiri" w:hAnsi="Amiri" w:eastAsia="Amiri" w:cs="Amiri"/>
          <w:lang w:bidi="ar-SA"/>
          <w:color w:val="111111"/>
          <w:sz w:val="28"/>
          <w:szCs w:val="28"/>
          <w:rtl/>
        </w:rPr>
        <w:t xml:space="preserve">مؤلفه : عبدالرحيم بن الحسين العراقي (ت - 809ه) .</w:t>
      </w:r>
    </w:p>
    <w:p>
      <w:pPr>
        <w:pStyle w:val="BookText"/>
      </w:pPr>
      <w:r>
        <w:rPr>
          <w:rFonts w:ascii="Amiri" w:hAnsi="Amiri" w:eastAsia="Amiri" w:cs="Amiri"/>
          <w:lang w:bidi="ar-SA"/>
          <w:color w:val="111111"/>
          <w:sz w:val="28"/>
          <w:szCs w:val="28"/>
          <w:rtl/>
        </w:rPr>
        <w:t xml:space="preserve">أوله :« يقول راجي من اليه المهرب ***عبدالرحيم بن الحسين المذنب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2" w:name="pg15460_167023"/>
    <w:bookmarkEnd w:id="182"/>
    <w:p>
      <w:pPr>
        <w:pStyle w:val="BookText"/>
      </w:pPr>
      <w:r>
        <w:rPr>
          <w:rFonts w:ascii="Amiri" w:hAnsi="Amiri" w:eastAsia="Amiri" w:cs="Amiri"/>
          <w:lang w:bidi="ar-SA"/>
          <w:color w:val="111111"/>
          <w:sz w:val="28"/>
          <w:szCs w:val="28"/>
          <w:rtl/>
        </w:rPr>
        <w:t xml:space="preserve">أحمد ربي بأتم الحمد *** والصلوة والسلام أهدي .</w:t>
      </w:r>
    </w:p>
    <w:p>
      <w:pPr>
        <w:pStyle w:val="BookText"/>
      </w:pPr>
      <w:r>
        <w:rPr>
          <w:rFonts w:ascii="IRNazanin" w:hAnsi="IRNazanin" w:eastAsia="IRNazanin" w:cs="IRNazanin"/>
          <w:lang w:bidi="fa-IR"/>
          <w:color w:val="111111"/>
          <w:sz w:val="28"/>
          <w:szCs w:val="28"/>
          <w:rtl/>
        </w:rPr>
        <w:t xml:space="preserve">ق= 48</w:t>
      </w:r>
    </w:p>
    <w:p>
      <w:pPr>
        <w:pStyle w:val="BookText"/>
      </w:pPr>
      <w:r>
        <w:rPr>
          <w:rFonts w:ascii="IRNazanin" w:hAnsi="IRNazanin" w:eastAsia="IRNazanin" w:cs="IRNazanin"/>
          <w:lang w:bidi="fa-IR"/>
          <w:color w:val="111111"/>
          <w:sz w:val="28"/>
          <w:szCs w:val="28"/>
          <w:rtl/>
        </w:rPr>
        <w:t xml:space="preserve">طبع ، انظر المعجم ص/1318</w:t>
      </w:r>
    </w:p>
    <w:p>
      <w:pPr>
        <w:pStyle w:val="BookText"/>
      </w:pPr>
      <w:r>
        <w:rPr>
          <w:rFonts w:ascii="Amiri" w:hAnsi="Amiri" w:eastAsia="Amiri" w:cs="Amiri"/>
          <w:lang w:bidi="ar-SA"/>
          <w:color w:val="111111"/>
          <w:sz w:val="28"/>
          <w:szCs w:val="28"/>
          <w:rtl/>
        </w:rPr>
        <w:t xml:space="preserve">كتبت سنة / 1208ه .</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[2899/8 مجاميع] .</w:t>
      </w:r>
    </w:p>
    <w:p>
      <w:pPr>
        <w:pStyle w:val="Heading3"/>
      </w:pPr>
      <w:bookmarkStart w:id="1339" w:name="_Toc603"/>
      <w:r>
        <w:t>581 ا - نسخة اخرى</w:t>
      </w:r>
      <w:bookmarkEnd w:id="1339"/>
    </w:p>
    <w:p>
      <w:pPr>
        <w:pStyle w:val="BookText"/>
      </w:pPr>
      <w:r>
        <w:rPr>
          <w:rFonts w:ascii="Amiri" w:hAnsi="Amiri" w:eastAsia="Amiri" w:cs="Amiri"/>
          <w:lang w:bidi="ar-SA"/>
          <w:color w:val="111111"/>
          <w:sz w:val="28"/>
          <w:szCs w:val="28"/>
          <w:rtl/>
        </w:rPr>
        <w:t xml:space="preserve">كتبها : عبدالغفور ؟ سنة / 1118ه-</w:t>
      </w:r>
    </w:p>
    <w:p>
      <w:pPr>
        <w:pStyle w:val="BookText"/>
      </w:pPr>
      <w:r>
        <w:rPr>
          <w:rFonts w:ascii="Amiri" w:hAnsi="Amiri" w:eastAsia="Amiri" w:cs="Amiri"/>
          <w:lang w:bidi="ar-SA"/>
          <w:color w:val="111111"/>
          <w:sz w:val="28"/>
          <w:szCs w:val="28"/>
          <w:rtl/>
        </w:rPr>
        <w:t xml:space="preserve">من ( موقوفات ) الحاج أمين الباجه جي سنة / 1243ه .</w:t>
      </w:r>
    </w:p>
    <w:p>
      <w:pPr>
        <w:pStyle w:val="BookText"/>
      </w:pPr>
      <w:r>
        <w:rPr>
          <w:rFonts w:ascii="IRNazanin" w:hAnsi="IRNazanin" w:eastAsia="IRNazanin" w:cs="IRNazanin"/>
          <w:lang w:bidi="fa-IR"/>
          <w:color w:val="111111"/>
          <w:sz w:val="28"/>
          <w:szCs w:val="28"/>
          <w:rtl/>
        </w:rPr>
        <w:t xml:space="preserve">ق = 52</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[2955/1 مجاميع] .</w:t>
      </w:r>
    </w:p>
    <w:p>
      <w:pPr>
        <w:pStyle w:val="Heading3"/>
      </w:pPr>
      <w:bookmarkStart w:id="1340" w:name="_Toc604"/>
      <w:r>
        <w:t>581 ب-نسخة أخرى</w:t>
      </w:r>
      <w:bookmarkEnd w:id="1340"/>
    </w:p>
    <w:p>
      <w:pPr>
        <w:pStyle w:val="BookText"/>
      </w:pPr>
      <w:r>
        <w:rPr>
          <w:rFonts w:ascii="Amiri" w:hAnsi="Amiri" w:eastAsia="Amiri" w:cs="Amiri"/>
          <w:lang w:bidi="ar-SA"/>
          <w:color w:val="111111"/>
          <w:sz w:val="28"/>
          <w:szCs w:val="28"/>
          <w:rtl/>
        </w:rPr>
        <w:t xml:space="preserve">كتبها : محمد أمين بن أحمد في سنة 1244ه.</w:t>
      </w:r>
    </w:p>
    <w:p>
      <w:pPr>
        <w:pStyle w:val="BookText"/>
      </w:pPr>
      <w:r>
        <w:rPr>
          <w:rFonts w:ascii="IRNazanin" w:hAnsi="IRNazanin" w:eastAsia="IRNazanin" w:cs="IRNazanin"/>
          <w:lang w:bidi="fa-IR"/>
          <w:color w:val="111111"/>
          <w:sz w:val="28"/>
          <w:szCs w:val="28"/>
          <w:rtl/>
        </w:rPr>
        <w:t xml:space="preserve">ق =55</w:t>
      </w:r>
    </w:p>
    <w:p>
      <w:pPr>
        <w:pStyle w:val="BookText"/>
      </w:pPr>
      <w:r>
        <w:rPr>
          <w:rFonts w:ascii="Times New Roman" w:hAnsi="Times New Roman" w:eastAsia="Times New Roman" w:cs="Times New Roman"/>
          <w:lang w:val="en-US" w:bidi="en-US"/>
          <w:color w:val="111111"/>
          <w:sz w:val="28"/>
          <w:szCs w:val="28"/>
          <w:rtl/>
        </w:rPr>
        <w:t xml:space="preserve">16 × 15</w:t>
      </w:r>
      <w:r>
        <w:rPr>
          <w:rFonts w:ascii="IRNazanin" w:hAnsi="IRNazanin" w:eastAsia="IRNazanin" w:cs="IRNazanin"/>
          <w:lang w:bidi="fa-IR"/>
          <w:color w:val="111111"/>
          <w:sz w:val="28"/>
          <w:szCs w:val="28"/>
          <w:rtl/>
        </w:rPr>
        <w:t xml:space="preserve">س [2818].</w:t>
      </w:r>
    </w:p>
    <w:p>
      <w:pPr>
        <w:pStyle w:val="Heading3"/>
      </w:pPr>
      <w:bookmarkStart w:id="1341" w:name="_Toc605"/>
      <w:r>
        <w:t>582- الالمام في أحاديث الأحكام</w:t>
      </w:r>
      <w:bookmarkEnd w:id="1341"/>
    </w:p>
    <w:p>
      <w:pPr>
        <w:pStyle w:val="BookText"/>
      </w:pPr>
      <w:r>
        <w:rPr>
          <w:rFonts w:ascii="Amiri" w:hAnsi="Amiri" w:eastAsia="Amiri" w:cs="Amiri"/>
          <w:lang w:bidi="ar-SA"/>
          <w:color w:val="111111"/>
          <w:sz w:val="28"/>
          <w:szCs w:val="28"/>
          <w:rtl/>
        </w:rPr>
        <w:t xml:space="preserve">مؤلفه : أبو الفتح محمد علي بن وهب ، تقي الدين ابن دقيق العيد ( ت - 702 ) .</w:t>
      </w:r>
    </w:p>
    <w:p>
      <w:pPr>
        <w:pStyle w:val="BookText"/>
      </w:pPr>
      <w:r>
        <w:rPr>
          <w:rFonts w:ascii="IRNazanin" w:hAnsi="IRNazanin" w:eastAsia="IRNazanin" w:cs="IRNazanin"/>
          <w:lang w:bidi="fa-IR"/>
          <w:color w:val="111111"/>
          <w:sz w:val="28"/>
          <w:szCs w:val="28"/>
          <w:rtl/>
        </w:rPr>
        <w:t xml:space="preserve">مخروم الاول</w:t>
      </w:r>
    </w:p>
    <w:p>
      <w:pPr>
        <w:pStyle w:val="BookText"/>
      </w:pPr>
      <w:r>
        <w:rPr>
          <w:rFonts w:ascii="Amiri" w:hAnsi="Amiri" w:eastAsia="Amiri" w:cs="Amiri"/>
          <w:lang w:bidi="ar-SA"/>
          <w:color w:val="111111"/>
          <w:sz w:val="28"/>
          <w:szCs w:val="28"/>
          <w:rtl/>
        </w:rPr>
        <w:t xml:space="preserve">أول الموجود ، « كتاب الطهارة ، عن ابي هريرة ..».</w:t>
      </w:r>
    </w:p>
    <w:p>
      <w:pPr>
        <w:pStyle w:val="BookText"/>
      </w:pPr>
      <w:r>
        <w:rPr>
          <w:rFonts w:ascii="Amiri" w:hAnsi="Amiri" w:eastAsia="Amiri" w:cs="Amiri"/>
          <w:lang w:bidi="ar-SA"/>
          <w:color w:val="111111"/>
          <w:sz w:val="28"/>
          <w:szCs w:val="28"/>
          <w:rtl/>
        </w:rPr>
        <w:t xml:space="preserve">انظر : الكشف 158/1 .</w:t>
      </w:r>
    </w:p>
    <w:p>
      <w:pPr>
        <w:pStyle w:val="BookText"/>
      </w:pPr>
      <w:r>
        <w:rPr>
          <w:rFonts w:ascii="IRNazanin" w:hAnsi="IRNazanin" w:eastAsia="IRNazanin" w:cs="IRNazanin"/>
          <w:lang w:bidi="fa-IR"/>
          <w:color w:val="111111"/>
          <w:sz w:val="28"/>
          <w:szCs w:val="28"/>
          <w:rtl/>
        </w:rPr>
        <w:t xml:space="preserve">ق = 390</w:t>
      </w:r>
    </w:p>
    <w:p>
      <w:pPr>
        <w:pStyle w:val="BookText"/>
      </w:pPr>
      <w:r>
        <w:rPr>
          <w:rFonts w:ascii="Amiri" w:hAnsi="Amiri" w:eastAsia="Amiri" w:cs="Amiri"/>
          <w:lang w:bidi="ar-SA"/>
          <w:color w:val="111111"/>
          <w:sz w:val="28"/>
          <w:szCs w:val="28"/>
          <w:rtl/>
        </w:rPr>
        <w:t xml:space="preserve">كتبه : ابراهيم بن ابي بكر بن ابراهيم بن محمد الناصح المقدسي.</w:t>
      </w:r>
    </w:p>
    <w:p>
      <w:pPr>
        <w:pStyle w:val="BookText"/>
      </w:pPr>
      <w:r>
        <w:rPr>
          <w:rFonts w:ascii="Times New Roman" w:hAnsi="Times New Roman" w:eastAsia="Times New Roman" w:cs="Times New Roman"/>
          <w:lang w:val="en-US" w:bidi="en-US"/>
          <w:color w:val="111111"/>
          <w:sz w:val="28"/>
          <w:szCs w:val="28"/>
          <w:rtl/>
        </w:rPr>
        <w:t xml:space="preserve">19 × 14</w:t>
      </w:r>
      <w:r>
        <w:rPr>
          <w:rFonts w:ascii="IRNazanin" w:hAnsi="IRNazanin" w:eastAsia="IRNazanin" w:cs="IRNazanin"/>
          <w:lang w:bidi="fa-IR"/>
          <w:color w:val="111111"/>
          <w:sz w:val="28"/>
          <w:szCs w:val="28"/>
          <w:rtl/>
        </w:rPr>
        <w:t xml:space="preserve">س [6765].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83" w:name="pg15460_167024"/>
    <w:bookmarkEnd w:id="183"/>
    <w:p>
      <w:pPr>
        <w:pStyle w:val="Heading3"/>
      </w:pPr>
      <w:bookmarkStart w:id="1342" w:name="_Toc606"/>
      <w:r>
        <w:t>583-أنوار البوارق في شرح ترتیب المشارق ، للصغاني رضي الدين ( ت ۔ 650ھ )</w:t>
      </w:r>
      <w:bookmarkEnd w:id="1342"/>
    </w:p>
    <w:p>
      <w:pPr>
        <w:pStyle w:val="BookText"/>
      </w:pPr>
      <w:r>
        <w:rPr>
          <w:rFonts w:ascii="Amiri" w:hAnsi="Amiri" w:eastAsia="Amiri" w:cs="Amiri"/>
          <w:lang w:bidi="ar-SA"/>
          <w:color w:val="111111"/>
          <w:sz w:val="28"/>
          <w:szCs w:val="28"/>
          <w:rtl/>
        </w:rPr>
        <w:t xml:space="preserve">مؤلفه : ابراهيم بن مصطفى الحنفي (ت - 1014 ه ).</w:t>
      </w:r>
    </w:p>
    <w:p>
      <w:pPr>
        <w:pStyle w:val="BookText"/>
      </w:pPr>
      <w:r>
        <w:rPr>
          <w:rFonts w:ascii="Amiri" w:hAnsi="Amiri" w:eastAsia="Amiri" w:cs="Amiri"/>
          <w:lang w:bidi="ar-SA"/>
          <w:color w:val="111111"/>
          <w:sz w:val="28"/>
          <w:szCs w:val="28"/>
          <w:rtl/>
        </w:rPr>
        <w:t xml:space="preserve">أوله : « نحمدك يا من اشرق قلوبنا بنور توفيقه للنظر في سنة سيد الأنبياء ، ونشكرك يا من ..».</w:t>
      </w:r>
    </w:p>
    <w:p>
      <w:pPr>
        <w:pStyle w:val="BookText"/>
      </w:pPr>
      <w:r>
        <w:rPr>
          <w:rFonts w:ascii="Amiri" w:hAnsi="Amiri" w:eastAsia="Amiri" w:cs="Amiri"/>
          <w:lang w:bidi="ar-SA"/>
          <w:color w:val="111111"/>
          <w:sz w:val="28"/>
          <w:szCs w:val="28"/>
          <w:rtl/>
        </w:rPr>
        <w:t xml:space="preserve">والكتاب : مرتب ترتيب المصابيح بلا تغيير الا في محل الاحتياج .</w:t>
      </w:r>
    </w:p>
    <w:p>
      <w:pPr>
        <w:pStyle w:val="BookText"/>
      </w:pPr>
      <w:r>
        <w:rPr>
          <w:rFonts w:ascii="Amiri" w:hAnsi="Amiri" w:eastAsia="Amiri" w:cs="Amiri"/>
          <w:lang w:bidi="ar-SA"/>
          <w:color w:val="111111"/>
          <w:sz w:val="28"/>
          <w:szCs w:val="28"/>
          <w:rtl/>
        </w:rPr>
        <w:t xml:space="preserve">انظر : الكشف 269/2.</w:t>
      </w:r>
    </w:p>
    <w:p>
      <w:pPr>
        <w:pStyle w:val="BookText"/>
      </w:pPr>
      <w:r>
        <w:rPr>
          <w:rFonts w:ascii="Amiri" w:hAnsi="Amiri" w:eastAsia="Amiri" w:cs="Amiri"/>
          <w:lang w:bidi="ar-SA"/>
          <w:color w:val="111111"/>
          <w:sz w:val="28"/>
          <w:szCs w:val="28"/>
          <w:rtl/>
        </w:rPr>
        <w:t xml:space="preserve">والنسخة جيدة متقنة . كتبت في سنة / 1152ه .</w:t>
      </w:r>
    </w:p>
    <w:p>
      <w:pPr>
        <w:pStyle w:val="BookText"/>
      </w:pPr>
      <w:r>
        <w:rPr>
          <w:rFonts w:ascii="IRNazanin" w:hAnsi="IRNazanin" w:eastAsia="IRNazanin" w:cs="IRNazanin"/>
          <w:lang w:bidi="fa-IR"/>
          <w:color w:val="111111"/>
          <w:sz w:val="28"/>
          <w:szCs w:val="28"/>
          <w:rtl/>
        </w:rPr>
        <w:t xml:space="preserve">ق = 316</w:t>
      </w:r>
    </w:p>
    <w:p>
      <w:pPr>
        <w:pStyle w:val="BookText"/>
      </w:pPr>
      <w:r>
        <w:rPr>
          <w:rFonts w:ascii="IRNazanin" w:hAnsi="IRNazanin" w:eastAsia="IRNazanin" w:cs="IRNazanin"/>
          <w:lang w:bidi="fa-IR"/>
          <w:color w:val="111111"/>
          <w:sz w:val="28"/>
          <w:szCs w:val="28"/>
          <w:rtl/>
        </w:rPr>
        <w:t xml:space="preserve">22 * 21س [2802].</w:t>
      </w:r>
    </w:p>
    <w:p>
      <w:pPr>
        <w:pStyle w:val="Heading3"/>
      </w:pPr>
      <w:bookmarkStart w:id="1343" w:name="_Toc607"/>
      <w:r>
        <w:t>584- أنوار کوکب انهج المسالك بشرح موطأ مالك</w:t>
      </w:r>
      <w:bookmarkEnd w:id="1343"/>
    </w:p>
    <w:p>
      <w:pPr>
        <w:pStyle w:val="BookText"/>
      </w:pPr>
      <w:r>
        <w:rPr>
          <w:rFonts w:ascii="Amiri" w:hAnsi="Amiri" w:eastAsia="Amiri" w:cs="Amiri"/>
          <w:lang w:bidi="ar-SA"/>
          <w:color w:val="111111"/>
          <w:sz w:val="28"/>
          <w:szCs w:val="28"/>
          <w:rtl/>
        </w:rPr>
        <w:t xml:space="preserve">مؤلفه : محمد عبدالباقي بن يوسنم بن أحمد الزرقاني المالكي (ت - 1122)ه</w:t>
      </w:r>
    </w:p>
    <w:p>
      <w:pPr>
        <w:pStyle w:val="BookText"/>
      </w:pPr>
      <w:r>
        <w:rPr>
          <w:rFonts w:ascii="IRNazanin" w:hAnsi="IRNazanin" w:eastAsia="IRNazanin" w:cs="IRNazanin"/>
          <w:lang w:bidi="fa-IR"/>
          <w:color w:val="111111"/>
          <w:sz w:val="28"/>
          <w:szCs w:val="28"/>
          <w:rtl/>
        </w:rPr>
        <w:t xml:space="preserve">اوله : « الحمد لله الذي اطلع شموس اصحاب الحدیث في سماء السعادة ..».</w:t>
      </w:r>
    </w:p>
    <w:p>
      <w:pPr>
        <w:pStyle w:val="BookText"/>
      </w:pPr>
      <w:r>
        <w:rPr>
          <w:rFonts w:ascii="Amiri" w:hAnsi="Amiri" w:eastAsia="Amiri" w:cs="Amiri"/>
          <w:lang w:bidi="ar-SA"/>
          <w:color w:val="111111"/>
          <w:sz w:val="28"/>
          <w:szCs w:val="28"/>
          <w:rtl/>
        </w:rPr>
        <w:t xml:space="preserve">طبع في القاهرة ، انظر : تاريخ التراث 384/1 .</w:t>
      </w:r>
    </w:p>
    <w:p>
      <w:pPr>
        <w:pStyle w:val="BookText"/>
      </w:pPr>
      <w:r>
        <w:rPr>
          <w:rFonts w:ascii="Amiri" w:hAnsi="Amiri" w:eastAsia="Amiri" w:cs="Amiri"/>
          <w:lang w:bidi="ar-SA"/>
          <w:color w:val="111111"/>
          <w:sz w:val="28"/>
          <w:szCs w:val="28"/>
          <w:rtl/>
        </w:rPr>
        <w:t xml:space="preserve">والنسخة قوبلت قراءة على المؤلف .</w:t>
      </w:r>
    </w:p>
    <w:p>
      <w:pPr>
        <w:pStyle w:val="BookText"/>
      </w:pPr>
      <w:r>
        <w:rPr>
          <w:rFonts w:ascii="IRNazanin" w:hAnsi="IRNazanin" w:eastAsia="IRNazanin" w:cs="IRNazanin"/>
          <w:lang w:bidi="fa-IR"/>
          <w:color w:val="111111"/>
          <w:sz w:val="28"/>
          <w:szCs w:val="28"/>
          <w:rtl/>
        </w:rPr>
        <w:t xml:space="preserve">الجزء الأول .</w:t>
      </w:r>
    </w:p>
    <w:p>
      <w:pPr>
        <w:pStyle w:val="BookText"/>
      </w:pPr>
      <w:r>
        <w:rPr>
          <w:rFonts w:ascii="Amiri" w:hAnsi="Amiri" w:eastAsia="Amiri" w:cs="Amiri"/>
          <w:lang w:bidi="ar-SA"/>
          <w:color w:val="111111"/>
          <w:sz w:val="28"/>
          <w:szCs w:val="28"/>
          <w:rtl/>
        </w:rPr>
        <w:t xml:space="preserve">كتبها : محمد بن أحمد الشافعي الأزهري سنة / 1121ه .</w:t>
      </w:r>
    </w:p>
    <w:p>
      <w:pPr>
        <w:pStyle w:val="BookText"/>
      </w:pPr>
      <w:r>
        <w:rPr>
          <w:rFonts w:ascii="IRNazanin" w:hAnsi="IRNazanin" w:eastAsia="IRNazanin" w:cs="IRNazanin"/>
          <w:lang w:bidi="fa-IR"/>
          <w:color w:val="111111"/>
          <w:sz w:val="28"/>
          <w:szCs w:val="28"/>
          <w:rtl/>
        </w:rPr>
        <w:t xml:space="preserve">ق= 620</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[2966] .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84" w:name="pg15460_167025"/>
    <w:bookmarkEnd w:id="184"/>
    <w:p>
      <w:pPr>
        <w:pStyle w:val="Heading3"/>
      </w:pPr>
      <w:bookmarkStart w:id="1344" w:name="_Toc608"/>
      <w:r>
        <w:t>585- نسخة أخرى</w:t>
      </w:r>
      <w:bookmarkEnd w:id="1344"/>
    </w:p>
    <w:p>
      <w:pPr>
        <w:pStyle w:val="BookText"/>
      </w:pPr>
      <w:r>
        <w:rPr>
          <w:rFonts w:ascii="Amiri" w:hAnsi="Amiri" w:eastAsia="Amiri" w:cs="Amiri"/>
          <w:lang w:bidi="ar-SA"/>
          <w:color w:val="111111"/>
          <w:sz w:val="28"/>
          <w:szCs w:val="28"/>
          <w:rtl/>
        </w:rPr>
        <w:t xml:space="preserve">المجلد الثاني .</w:t>
      </w:r>
    </w:p>
    <w:p>
      <w:pPr>
        <w:pStyle w:val="BookText"/>
      </w:pPr>
      <w:r>
        <w:rPr>
          <w:rFonts w:ascii="Amiri" w:hAnsi="Amiri" w:eastAsia="Amiri" w:cs="Amiri"/>
          <w:lang w:bidi="ar-SA"/>
          <w:color w:val="111111"/>
          <w:sz w:val="28"/>
          <w:szCs w:val="28"/>
          <w:rtl/>
        </w:rPr>
        <w:t xml:space="preserve">ملكها : محمد المكي بن الطيب المغربي سنة / 1177ه وابراهيم الحارثي .</w:t>
      </w:r>
    </w:p>
    <w:p>
      <w:pPr>
        <w:pStyle w:val="BookText"/>
      </w:pPr>
      <w:r>
        <w:rPr>
          <w:rFonts w:ascii="IRNazanin" w:hAnsi="IRNazanin" w:eastAsia="IRNazanin" w:cs="IRNazanin"/>
          <w:lang w:bidi="fa-IR"/>
          <w:color w:val="111111"/>
          <w:sz w:val="28"/>
          <w:szCs w:val="28"/>
          <w:rtl/>
        </w:rPr>
        <w:t xml:space="preserve">ق= 443</w:t>
      </w:r>
    </w:p>
    <w:p>
      <w:pPr>
        <w:pStyle w:val="BookText"/>
      </w:pPr>
      <w:r>
        <w:rPr>
          <w:rFonts w:ascii="Amiri" w:hAnsi="Amiri" w:eastAsia="Amiri" w:cs="Amiri"/>
          <w:lang w:bidi="ar-SA"/>
          <w:color w:val="111111"/>
          <w:sz w:val="28"/>
          <w:szCs w:val="28"/>
          <w:rtl/>
        </w:rPr>
        <w:t xml:space="preserve">كتبها : سليمان حجازي السرسموسي المالكي سنة / 1122 ه.</w:t>
      </w:r>
    </w:p>
    <w:p>
      <w:pPr>
        <w:pStyle w:val="BookText"/>
      </w:pPr>
      <w:r>
        <w:rPr>
          <w:rFonts w:ascii="IRNazanin" w:hAnsi="IRNazanin" w:eastAsia="IRNazanin" w:cs="IRNazanin"/>
          <w:lang w:bidi="fa-IR"/>
          <w:color w:val="111111"/>
          <w:sz w:val="28"/>
          <w:szCs w:val="28"/>
          <w:rtl/>
        </w:rPr>
        <w:t xml:space="preserve">21*15 س [2998] .</w:t>
      </w:r>
    </w:p>
    <w:p>
      <w:pPr>
        <w:pStyle w:val="Heading3"/>
      </w:pPr>
      <w:bookmarkStart w:id="1345" w:name="_Toc609"/>
      <w:r>
        <w:t>586- نسخة أخرى</w:t>
      </w:r>
      <w:bookmarkEnd w:id="1345"/>
    </w:p>
    <w:p>
      <w:pPr>
        <w:pStyle w:val="BookText"/>
      </w:pPr>
      <w:r>
        <w:rPr>
          <w:rFonts w:ascii="IRNazanin" w:hAnsi="IRNazanin" w:eastAsia="IRNazanin" w:cs="IRNazanin"/>
          <w:lang w:bidi="fa-IR"/>
          <w:color w:val="111111"/>
          <w:sz w:val="28"/>
          <w:szCs w:val="28"/>
          <w:rtl/>
        </w:rPr>
        <w:t xml:space="preserve">ملكها : محمد بن الطيب المغربي سنة/1177 ه ، وقاسم ابن علي بزیرو الأندلسي التونسي سنة / 1206ه ، وابراهيم الحارثي ، ومحمد سالم بن محمد خالد الجعفري سنة 1204ه .</w:t>
      </w:r>
    </w:p>
    <w:p>
      <w:pPr>
        <w:pStyle w:val="BookText"/>
      </w:pPr>
      <w:r>
        <w:rPr>
          <w:rFonts w:ascii="IRNazanin" w:hAnsi="IRNazanin" w:eastAsia="IRNazanin" w:cs="IRNazanin"/>
          <w:lang w:bidi="fa-IR"/>
          <w:color w:val="111111"/>
          <w:sz w:val="28"/>
          <w:szCs w:val="28"/>
          <w:rtl/>
        </w:rPr>
        <w:t xml:space="preserve">ق = 294</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[2999 ].</w:t>
      </w:r>
    </w:p>
    <w:p>
      <w:pPr>
        <w:pStyle w:val="Heading3"/>
      </w:pPr>
      <w:bookmarkStart w:id="1346" w:name="_Toc610"/>
      <w:r>
        <w:t>587- أنوار المشارق</w:t>
      </w:r>
      <w:bookmarkEnd w:id="1346"/>
    </w:p>
    <w:p>
      <w:pPr>
        <w:pStyle w:val="BookText"/>
      </w:pPr>
      <w:r>
        <w:rPr>
          <w:rFonts w:ascii="Amiri" w:hAnsi="Amiri" w:eastAsia="Amiri" w:cs="Amiri"/>
          <w:lang w:bidi="ar-SA"/>
          <w:color w:val="111111"/>
          <w:sz w:val="28"/>
          <w:szCs w:val="28"/>
          <w:rtl/>
        </w:rPr>
        <w:t xml:space="preserve">مؤلفه : أبو المعالي درويش بن علي بن محمد بن علي (كان حياً في سنة / 990 ه ) وينظر ، الكشف 2/ 1688 .</w:t>
      </w:r>
    </w:p>
    <w:p>
      <w:pPr>
        <w:pStyle w:val="BookText"/>
      </w:pPr>
      <w:r>
        <w:rPr>
          <w:rFonts w:ascii="Amiri" w:hAnsi="Amiri" w:eastAsia="Amiri" w:cs="Amiri"/>
          <w:lang w:bidi="ar-SA"/>
          <w:color w:val="111111"/>
          <w:sz w:val="28"/>
          <w:szCs w:val="28"/>
          <w:rtl/>
        </w:rPr>
        <w:t xml:space="preserve">والنسخة حسنة ، أولها : « يا من جعل قلوب العارفين مشارق أنوار التوحيد والعرفان ..».</w:t>
      </w:r>
    </w:p>
    <w:p>
      <w:pPr>
        <w:pStyle w:val="BookText"/>
      </w:pPr>
      <w:r>
        <w:rPr>
          <w:rFonts w:ascii="Amiri" w:hAnsi="Amiri" w:eastAsia="Amiri" w:cs="Amiri"/>
          <w:lang w:bidi="ar-SA"/>
          <w:color w:val="111111"/>
          <w:sz w:val="28"/>
          <w:szCs w:val="28"/>
          <w:rtl/>
        </w:rPr>
        <w:t xml:space="preserve">أتمه تأليفا في سنة / 990ه ، في حلب ، وأرخه مؤلفه بقوله :</w:t>
      </w:r>
    </w:p>
    <w:p>
      <w:pPr>
        <w:pStyle w:val="BookText"/>
      </w:pPr>
      <w:r>
        <w:rPr>
          <w:rFonts w:ascii="IRNazanin" w:hAnsi="IRNazanin" w:eastAsia="IRNazanin" w:cs="IRNazanin"/>
          <w:lang w:bidi="fa-IR"/>
          <w:color w:val="111111"/>
          <w:sz w:val="28"/>
          <w:szCs w:val="28"/>
          <w:rtl/>
        </w:rPr>
        <w:t xml:space="preserve">ههنا لما انتهى ***بالعون من رب المشارق</w:t>
      </w:r>
    </w:p>
    <w:p>
      <w:pPr>
        <w:pStyle w:val="BookText"/>
      </w:pPr>
      <w:r>
        <w:rPr>
          <w:rFonts w:ascii="Amiri" w:hAnsi="Amiri" w:eastAsia="Amiri" w:cs="Amiri"/>
          <w:lang w:bidi="ar-SA"/>
          <w:color w:val="111111"/>
          <w:sz w:val="28"/>
          <w:szCs w:val="28"/>
          <w:rtl/>
        </w:rPr>
        <w:t xml:space="preserve">قلت تأريخا لهذا *** نجز أنوار المشارق</w:t>
      </w:r>
    </w:p>
    <w:p>
      <w:pPr>
        <w:pStyle w:val="BookText"/>
      </w:pPr>
      <w:r>
        <w:rPr>
          <w:rFonts w:ascii="IRNazanin" w:hAnsi="IRNazanin" w:eastAsia="IRNazanin" w:cs="IRNazanin"/>
          <w:lang w:bidi="fa-IR"/>
          <w:color w:val="111111"/>
          <w:sz w:val="28"/>
          <w:szCs w:val="28"/>
          <w:rtl/>
        </w:rPr>
        <w:t xml:space="preserve">990ه .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85" w:name="pg15460_167026"/>
    <w:bookmarkEnd w:id="185"/>
    <w:p>
      <w:pPr>
        <w:pStyle w:val="BookText"/>
      </w:pPr>
      <w:r>
        <w:rPr>
          <w:rFonts w:ascii="Amiri" w:hAnsi="Amiri" w:eastAsia="Amiri" w:cs="Amiri"/>
          <w:lang w:bidi="ar-SA"/>
          <w:color w:val="111111"/>
          <w:sz w:val="28"/>
          <w:szCs w:val="28"/>
          <w:rtl/>
        </w:rPr>
        <w:t xml:space="preserve">وكتب في سنة/996ه- بقصبة (بولى) .</w:t>
      </w:r>
    </w:p>
    <w:p>
      <w:pPr>
        <w:pStyle w:val="BookText"/>
      </w:pPr>
      <w:r>
        <w:rPr>
          <w:rFonts w:ascii="IRNazanin" w:hAnsi="IRNazanin" w:eastAsia="IRNazanin" w:cs="IRNazanin"/>
          <w:lang w:bidi="fa-IR"/>
          <w:color w:val="111111"/>
          <w:sz w:val="28"/>
          <w:szCs w:val="28"/>
          <w:rtl/>
        </w:rPr>
        <w:t xml:space="preserve">ق= 316</w:t>
      </w:r>
    </w:p>
    <w:p>
      <w:pPr>
        <w:pStyle w:val="BookText"/>
      </w:pPr>
      <w:r>
        <w:rPr>
          <w:rFonts w:ascii="Times New Roman" w:hAnsi="Times New Roman" w:eastAsia="Times New Roman" w:cs="Times New Roman"/>
          <w:lang w:val="en-US" w:bidi="en-US"/>
          <w:color w:val="111111"/>
          <w:sz w:val="28"/>
          <w:szCs w:val="28"/>
          <w:rtl/>
        </w:rPr>
        <w:t xml:space="preserve">21 × 13</w:t>
      </w:r>
      <w:r>
        <w:rPr>
          <w:rFonts w:ascii="IRNazanin" w:hAnsi="IRNazanin" w:eastAsia="IRNazanin" w:cs="IRNazanin"/>
          <w:lang w:bidi="fa-IR"/>
          <w:color w:val="111111"/>
          <w:sz w:val="28"/>
          <w:szCs w:val="28"/>
          <w:rtl/>
        </w:rPr>
        <w:t xml:space="preserve">س [2970].</w:t>
      </w:r>
    </w:p>
    <w:p>
      <w:pPr>
        <w:pStyle w:val="Heading3"/>
      </w:pPr>
      <w:bookmarkStart w:id="1347" w:name="_Toc611"/>
      <w:r>
        <w:t>588- الأوهام التي في مدخل أبي عبدالله الحاكم النيسابوري</w:t>
      </w:r>
      <w:bookmarkEnd w:id="1347"/>
    </w:p>
    <w:p>
      <w:pPr>
        <w:pStyle w:val="BookText"/>
      </w:pPr>
      <w:r>
        <w:rPr>
          <w:rFonts w:ascii="Amiri" w:hAnsi="Amiri" w:eastAsia="Amiri" w:cs="Amiri"/>
          <w:lang w:bidi="ar-SA"/>
          <w:color w:val="111111"/>
          <w:sz w:val="28"/>
          <w:szCs w:val="28"/>
          <w:rtl/>
        </w:rPr>
        <w:t xml:space="preserve">تخريج : الأزدي أبي محمد عبدالغني بن سعيد بن علي بن سعيد( ت 409ه ) بروك 167/1 وتاريخ التراث 550/1 .</w:t>
      </w:r>
    </w:p>
    <w:p>
      <w:pPr>
        <w:pStyle w:val="BookText"/>
      </w:pPr>
      <w:r>
        <w:rPr>
          <w:rFonts w:ascii="Amiri" w:hAnsi="Amiri" w:eastAsia="Amiri" w:cs="Amiri"/>
          <w:lang w:bidi="ar-SA"/>
          <w:color w:val="111111"/>
          <w:sz w:val="28"/>
          <w:szCs w:val="28"/>
          <w:rtl/>
        </w:rPr>
        <w:t xml:space="preserve">في أوله اجازة مؤرخة في سنة 554ه، للديباجي العثماني عبدالله بن عبدالرحمن .</w:t>
      </w:r>
    </w:p>
    <w:p>
      <w:pPr>
        <w:pStyle w:val="BookText"/>
      </w:pPr>
      <w:r>
        <w:rPr>
          <w:rFonts w:ascii="IRNazanin" w:hAnsi="IRNazanin" w:eastAsia="IRNazanin" w:cs="IRNazanin"/>
          <w:lang w:bidi="fa-IR"/>
          <w:color w:val="111111"/>
          <w:sz w:val="28"/>
          <w:szCs w:val="28"/>
          <w:rtl/>
        </w:rPr>
        <w:t xml:space="preserve">ق = 18</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[2886/6 مجاميع] .</w:t>
      </w:r>
    </w:p>
    <w:p>
      <w:pPr>
        <w:pStyle w:val="Heading3"/>
      </w:pPr>
      <w:bookmarkStart w:id="1348" w:name="_Toc612"/>
      <w:r>
        <w:t>589- ايضاح مالا يسع المحدث جهله</w:t>
      </w:r>
      <w:bookmarkEnd w:id="1348"/>
    </w:p>
    <w:p>
      <w:pPr>
        <w:pStyle w:val="BookText"/>
      </w:pPr>
      <w:r>
        <w:rPr>
          <w:rFonts w:ascii="Amiri" w:hAnsi="Amiri" w:eastAsia="Amiri" w:cs="Amiri"/>
          <w:lang w:bidi="ar-SA"/>
          <w:color w:val="111111"/>
          <w:sz w:val="28"/>
          <w:szCs w:val="28"/>
          <w:rtl/>
        </w:rPr>
        <w:t xml:space="preserve">مؤلفه : ابو حفص عمر بن عبدالمجيد بن عمر القرشي الميانشي ( ت - 579ه- )</w:t>
      </w:r>
    </w:p>
    <w:p>
      <w:pPr>
        <w:pStyle w:val="BookText"/>
      </w:pPr>
      <w:r>
        <w:rPr>
          <w:rFonts w:ascii="Amiri" w:hAnsi="Amiri" w:eastAsia="Amiri" w:cs="Amiri"/>
          <w:lang w:bidi="ar-SA"/>
          <w:color w:val="111111"/>
          <w:sz w:val="28"/>
          <w:szCs w:val="28"/>
          <w:rtl/>
        </w:rPr>
        <w:t xml:space="preserve">أوله : « الحمد لله الذي وفقنا لتوحيده ، وفضلنا على كثير من عبيده ، وشرفنا بتسبيحه وتحميده »</w:t>
      </w:r>
    </w:p>
    <w:p>
      <w:pPr>
        <w:pStyle w:val="BookText"/>
      </w:pPr>
      <w:r>
        <w:rPr>
          <w:rFonts w:ascii="Amiri" w:hAnsi="Amiri" w:eastAsia="Amiri" w:cs="Amiri"/>
          <w:lang w:bidi="ar-SA"/>
          <w:color w:val="111111"/>
          <w:sz w:val="28"/>
          <w:szCs w:val="28"/>
          <w:rtl/>
        </w:rPr>
        <w:t xml:space="preserve">نشره الحاج صبحي السامرائي ، ببغداد سنة /1387ه- 1967م.</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[10129/1 مجاميع] .</w:t>
      </w:r>
    </w:p>
    <w:p>
      <w:pPr>
        <w:pStyle w:val="Heading3"/>
      </w:pPr>
      <w:bookmarkStart w:id="1349" w:name="_Toc613"/>
      <w:r>
        <w:t>590- بزوغ الهلال في الخصال الموجبة للظلال</w:t>
      </w:r>
      <w:bookmarkEnd w:id="1349"/>
    </w:p>
    <w:p>
      <w:pPr>
        <w:pStyle w:val="BookText"/>
      </w:pPr>
      <w:r>
        <w:rPr>
          <w:rFonts w:ascii="Amiri" w:hAnsi="Amiri" w:eastAsia="Amiri" w:cs="Amiri"/>
          <w:lang w:bidi="ar-SA"/>
          <w:color w:val="111111"/>
          <w:sz w:val="28"/>
          <w:szCs w:val="28"/>
          <w:rtl/>
        </w:rPr>
        <w:t xml:space="preserve">مؤلفه : الجلال السيوطي ( ت - 911ه )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86" w:name="pg15460_167027"/>
    <w:bookmarkEnd w:id="186"/>
    <w:p>
      <w:pPr>
        <w:pStyle w:val="BookText"/>
      </w:pPr>
      <w:r>
        <w:rPr>
          <w:rFonts w:ascii="Amiri" w:hAnsi="Amiri" w:eastAsia="Amiri" w:cs="Amiri"/>
          <w:lang w:bidi="ar-SA"/>
          <w:color w:val="111111"/>
          <w:sz w:val="28"/>
          <w:szCs w:val="28"/>
          <w:rtl/>
        </w:rPr>
        <w:t xml:space="preserve">أوله : « الحمد لله على احسانه العميم ، وأشهد أن لا اله الا الله ..».</w:t>
      </w:r>
    </w:p>
    <w:p>
      <w:pPr>
        <w:pStyle w:val="BookText"/>
      </w:pPr>
      <w:r>
        <w:rPr>
          <w:rFonts w:ascii="Amiri" w:hAnsi="Amiri" w:eastAsia="Amiri" w:cs="Amiri"/>
          <w:lang w:bidi="ar-SA"/>
          <w:color w:val="111111"/>
          <w:sz w:val="28"/>
          <w:szCs w:val="28"/>
          <w:rtl/>
        </w:rPr>
        <w:t xml:space="preserve">كتب في سنة / 1320ه .</w:t>
      </w:r>
    </w:p>
    <w:p>
      <w:pPr>
        <w:pStyle w:val="BookText"/>
      </w:pPr>
      <w:r>
        <w:rPr>
          <w:rFonts w:ascii="IRNazanin" w:hAnsi="IRNazanin" w:eastAsia="IRNazanin" w:cs="IRNazanin"/>
          <w:lang w:bidi="fa-IR"/>
          <w:color w:val="111111"/>
          <w:sz w:val="28"/>
          <w:szCs w:val="28"/>
          <w:rtl/>
        </w:rPr>
        <w:t xml:space="preserve">ق= 7</w:t>
      </w:r>
    </w:p>
    <w:p>
      <w:pPr>
        <w:pStyle w:val="BookText"/>
      </w:pPr>
      <w:r>
        <w:rPr>
          <w:rFonts w:ascii="IRNazanin" w:hAnsi="IRNazanin" w:eastAsia="IRNazanin" w:cs="IRNazanin"/>
          <w:lang w:bidi="fa-IR"/>
          <w:color w:val="111111"/>
          <w:sz w:val="28"/>
          <w:szCs w:val="28"/>
          <w:rtl/>
        </w:rPr>
        <w:t xml:space="preserve">23 * 17س [ 13767/12 مجامیع].</w:t>
      </w:r>
    </w:p>
    <w:p>
      <w:pPr>
        <w:pStyle w:val="Heading3"/>
      </w:pPr>
      <w:bookmarkStart w:id="1350" w:name="_Toc614"/>
      <w:r>
        <w:t>591- بیان الحجة في سيد الدلجة</w:t>
      </w:r>
      <w:bookmarkEnd w:id="1350"/>
    </w:p>
    <w:p>
      <w:pPr>
        <w:pStyle w:val="BookText"/>
      </w:pPr>
      <w:r>
        <w:rPr>
          <w:rFonts w:ascii="Amiri" w:hAnsi="Amiri" w:eastAsia="Amiri" w:cs="Amiri"/>
          <w:lang w:bidi="ar-SA"/>
          <w:color w:val="111111"/>
          <w:sz w:val="28"/>
          <w:szCs w:val="28"/>
          <w:rtl/>
        </w:rPr>
        <w:t xml:space="preserve">مؤلفه : عبدالرحمن بن رجب الحنبلي (ت - 795ه ) .</w:t>
      </w:r>
    </w:p>
    <w:p>
      <w:pPr>
        <w:pStyle w:val="BookText"/>
      </w:pPr>
      <w:r>
        <w:rPr>
          <w:rFonts w:ascii="Amiri" w:hAnsi="Amiri" w:eastAsia="Amiri" w:cs="Amiri"/>
          <w:lang w:bidi="ar-SA"/>
          <w:color w:val="111111"/>
          <w:sz w:val="28"/>
          <w:szCs w:val="28"/>
          <w:rtl/>
        </w:rPr>
        <w:t xml:space="preserve">أوله : « خرج رحمه الله تعالى من حديث أبي هريرة رضي الله عنه..».</w:t>
      </w:r>
    </w:p>
    <w:p>
      <w:pPr>
        <w:pStyle w:val="BookText"/>
      </w:pPr>
      <w:r>
        <w:rPr>
          <w:rFonts w:ascii="IRNazanin" w:hAnsi="IRNazanin" w:eastAsia="IRNazanin" w:cs="IRNazanin"/>
          <w:lang w:bidi="fa-IR"/>
          <w:color w:val="111111"/>
          <w:sz w:val="28"/>
          <w:szCs w:val="28"/>
          <w:rtl/>
        </w:rPr>
        <w:t xml:space="preserve">ق = 12</w:t>
      </w:r>
    </w:p>
    <w:p>
      <w:pPr>
        <w:pStyle w:val="BookText"/>
      </w:pPr>
      <w:r>
        <w:rPr>
          <w:rFonts w:ascii="IRNazanin" w:hAnsi="IRNazanin" w:eastAsia="IRNazanin" w:cs="IRNazanin"/>
          <w:lang w:bidi="fa-IR"/>
          <w:color w:val="111111"/>
          <w:sz w:val="28"/>
          <w:szCs w:val="28"/>
          <w:rtl/>
        </w:rPr>
        <w:t xml:space="preserve">20 * 14 س [13809/7 مجامیع].</w:t>
      </w:r>
    </w:p>
    <w:p>
      <w:pPr>
        <w:pStyle w:val="Heading3"/>
      </w:pPr>
      <w:bookmarkStart w:id="1351" w:name="_Toc615"/>
      <w:r>
        <w:t>592- نسخة أخرى</w:t>
      </w:r>
      <w:bookmarkEnd w:id="1351"/>
    </w:p>
    <w:p>
      <w:pPr>
        <w:pStyle w:val="BookText"/>
      </w:pPr>
      <w:r>
        <w:rPr>
          <w:rFonts w:ascii="IRNazanin" w:hAnsi="IRNazanin" w:eastAsia="IRNazanin" w:cs="IRNazanin"/>
          <w:lang w:bidi="fa-IR"/>
          <w:color w:val="111111"/>
          <w:sz w:val="28"/>
          <w:szCs w:val="28"/>
          <w:rtl/>
        </w:rPr>
        <w:t xml:space="preserve">ق= 4</w:t>
      </w:r>
    </w:p>
    <w:p>
      <w:pPr>
        <w:pStyle w:val="BookText"/>
      </w:pPr>
      <w:r>
        <w:rPr>
          <w:rFonts w:ascii="Times New Roman" w:hAnsi="Times New Roman" w:eastAsia="Times New Roman" w:cs="Times New Roman"/>
          <w:lang w:val="en-US" w:bidi="en-US"/>
          <w:color w:val="111111"/>
          <w:sz w:val="28"/>
          <w:szCs w:val="28"/>
          <w:rtl/>
        </w:rPr>
        <w:t xml:space="preserve">30 × 20</w:t>
      </w:r>
      <w:r>
        <w:rPr>
          <w:rFonts w:ascii="Amiri" w:hAnsi="Amiri" w:eastAsia="Amiri" w:cs="Amiri"/>
          <w:lang w:bidi="ar-SA"/>
          <w:color w:val="111111"/>
          <w:sz w:val="28"/>
          <w:szCs w:val="28"/>
          <w:rtl/>
        </w:rPr>
        <w:t xml:space="preserve">س [ 4767/20 مجاميع ].</w:t>
      </w:r>
    </w:p>
    <w:p>
      <w:pPr>
        <w:pStyle w:val="Heading3"/>
      </w:pPr>
      <w:bookmarkStart w:id="1352" w:name="_Toc616"/>
      <w:r>
        <w:t>593- تأويل مختلف الحديث</w:t>
      </w:r>
      <w:bookmarkEnd w:id="1352"/>
    </w:p>
    <w:p>
      <w:pPr>
        <w:pStyle w:val="BookText"/>
      </w:pPr>
      <w:r>
        <w:rPr>
          <w:rFonts w:ascii="Amiri" w:hAnsi="Amiri" w:eastAsia="Amiri" w:cs="Amiri"/>
          <w:lang w:bidi="ar-SA"/>
          <w:color w:val="111111"/>
          <w:sz w:val="28"/>
          <w:szCs w:val="28"/>
          <w:rtl/>
        </w:rPr>
        <w:t xml:space="preserve">مؤلفه : ابن قتيبة عبدالله بن مسلم الدينوري (ت - 276 ه ).</w:t>
      </w:r>
    </w:p>
    <w:p>
      <w:pPr>
        <w:pStyle w:val="BookText"/>
      </w:pPr>
      <w:r>
        <w:rPr>
          <w:rFonts w:ascii="Amiri" w:hAnsi="Amiri" w:eastAsia="Amiri" w:cs="Amiri"/>
          <w:lang w:bidi="ar-SA"/>
          <w:color w:val="111111"/>
          <w:sz w:val="28"/>
          <w:szCs w:val="28"/>
          <w:rtl/>
        </w:rPr>
        <w:t xml:space="preserve">والنسخة نفيسة جداً ، ولعلها أقدم نسخة من هذا الكتاب ، كتبت في سنة / 472ه . بواسط .</w:t>
      </w:r>
    </w:p>
    <w:p>
      <w:pPr>
        <w:pStyle w:val="BookText"/>
      </w:pPr>
      <w:r>
        <w:rPr>
          <w:rFonts w:ascii="Amiri" w:hAnsi="Amiri" w:eastAsia="Amiri" w:cs="Amiri"/>
          <w:lang w:bidi="ar-SA"/>
          <w:color w:val="111111"/>
          <w:sz w:val="28"/>
          <w:szCs w:val="28"/>
          <w:rtl/>
        </w:rPr>
        <w:t xml:space="preserve">ملكها : سعد بن علي بن سيف ، وعبدالله بن زين الدين البصروي .</w:t>
      </w:r>
    </w:p>
    <w:p>
      <w:pPr>
        <w:pStyle w:val="BookText"/>
      </w:pPr>
      <w:r>
        <w:rPr>
          <w:rFonts w:ascii="Amiri" w:hAnsi="Amiri" w:eastAsia="Amiri" w:cs="Amiri"/>
          <w:lang w:bidi="ar-SA"/>
          <w:color w:val="111111"/>
          <w:sz w:val="28"/>
          <w:szCs w:val="28"/>
          <w:rtl/>
        </w:rPr>
        <w:t xml:space="preserve">أوله : «.. اخبرنا القاضي أبو محمد عبدالله بن عبدالرحمن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87" w:name="pg15460_167028"/>
    <w:bookmarkEnd w:id="187"/>
    <w:p>
      <w:pPr>
        <w:pStyle w:val="BookText"/>
      </w:pPr>
      <w:r>
        <w:rPr>
          <w:rFonts w:ascii="Amiri" w:hAnsi="Amiri" w:eastAsia="Amiri" w:cs="Amiri"/>
          <w:lang w:bidi="ar-SA"/>
          <w:color w:val="111111"/>
          <w:sz w:val="28"/>
          <w:szCs w:val="28"/>
          <w:rtl/>
        </w:rPr>
        <w:t xml:space="preserve">اليمني المقرىء الأصبهاني ..».</w:t>
      </w:r>
    </w:p>
    <w:p>
      <w:pPr>
        <w:pStyle w:val="BookText"/>
      </w:pPr>
      <w:r>
        <w:rPr>
          <w:rFonts w:ascii="Amiri" w:hAnsi="Amiri" w:eastAsia="Amiri" w:cs="Amiri"/>
          <w:lang w:bidi="ar-SA"/>
          <w:color w:val="111111"/>
          <w:sz w:val="28"/>
          <w:szCs w:val="28"/>
          <w:rtl/>
        </w:rPr>
        <w:t xml:space="preserve">طبع ، انظر المعجم ص/ 212 ، ثم طبع ثانية في القاهرة سنة /1966م في الورقتين 63 ، 63 ، نقص أكمله السيد نعمان خير الدين الألوسي بخطه ..</w:t>
      </w:r>
    </w:p>
    <w:p>
      <w:pPr>
        <w:pStyle w:val="BookText"/>
      </w:pPr>
      <w:r>
        <w:rPr>
          <w:rFonts w:ascii="IRNazanin" w:hAnsi="IRNazanin" w:eastAsia="IRNazanin" w:cs="IRNazanin"/>
          <w:lang w:bidi="fa-IR"/>
          <w:color w:val="111111"/>
          <w:sz w:val="28"/>
          <w:szCs w:val="28"/>
          <w:rtl/>
        </w:rPr>
        <w:t xml:space="preserve">ق= 94</w:t>
      </w:r>
    </w:p>
    <w:p>
      <w:pPr>
        <w:pStyle w:val="BookText"/>
      </w:pPr>
      <w:r>
        <w:rPr>
          <w:rFonts w:ascii="Times New Roman" w:hAnsi="Times New Roman" w:eastAsia="Times New Roman" w:cs="Times New Roman"/>
          <w:lang w:val="en-US" w:bidi="en-US"/>
          <w:color w:val="111111"/>
          <w:sz w:val="28"/>
          <w:szCs w:val="28"/>
          <w:rtl/>
        </w:rPr>
        <w:t xml:space="preserve">21×17</w:t>
      </w:r>
      <w:r>
        <w:rPr>
          <w:rFonts w:ascii="IRNazanin" w:hAnsi="IRNazanin" w:eastAsia="IRNazanin" w:cs="IRNazanin"/>
          <w:lang w:bidi="fa-IR"/>
          <w:color w:val="111111"/>
          <w:sz w:val="28"/>
          <w:szCs w:val="28"/>
          <w:rtl/>
        </w:rPr>
        <w:t xml:space="preserve">س [6667] .</w:t>
      </w:r>
    </w:p>
    <w:p>
      <w:pPr>
        <w:pStyle w:val="Heading3"/>
      </w:pPr>
      <w:bookmarkStart w:id="1353" w:name="_Toc617"/>
      <w:r>
        <w:t>594- التجريد الصريح لأحاديث الجامع الصحيح</w:t>
      </w:r>
      <w:bookmarkEnd w:id="1353"/>
    </w:p>
    <w:p>
      <w:pPr>
        <w:pStyle w:val="BookText"/>
      </w:pPr>
      <w:r>
        <w:rPr>
          <w:rFonts w:ascii="Amiri" w:hAnsi="Amiri" w:eastAsia="Amiri" w:cs="Amiri"/>
          <w:lang w:bidi="ar-SA"/>
          <w:color w:val="111111"/>
          <w:sz w:val="28"/>
          <w:szCs w:val="28"/>
          <w:rtl/>
        </w:rPr>
        <w:t xml:space="preserve">مؤلفه : زين الدين ابو العباس أحمد بن أحمد بن عبدالطيف الشرجي (ت - 893ه ) . بروك ( العربية ) 176/3 .</w:t>
      </w:r>
    </w:p>
    <w:p>
      <w:pPr>
        <w:pStyle w:val="BookText"/>
      </w:pPr>
      <w:r>
        <w:rPr>
          <w:rFonts w:ascii="Amiri" w:hAnsi="Amiri" w:eastAsia="Amiri" w:cs="Amiri"/>
          <w:lang w:bidi="ar-SA"/>
          <w:color w:val="111111"/>
          <w:sz w:val="28"/>
          <w:szCs w:val="28"/>
          <w:rtl/>
        </w:rPr>
        <w:t xml:space="preserve">طبع ، أنظر المعجم ص/1114 ، ثم طبع مرة أخرى في القاهرة سنة / 1347ه .</w:t>
      </w:r>
    </w:p>
    <w:p>
      <w:pPr>
        <w:pStyle w:val="BookText"/>
      </w:pPr>
      <w:r>
        <w:rPr>
          <w:rFonts w:ascii="IRNazanin" w:hAnsi="IRNazanin" w:eastAsia="IRNazanin" w:cs="IRNazanin"/>
          <w:lang w:bidi="fa-IR"/>
          <w:color w:val="111111"/>
          <w:sz w:val="28"/>
          <w:szCs w:val="28"/>
          <w:rtl/>
        </w:rPr>
        <w:t xml:space="preserve">أوله : « الحمد لله البارى المصور الخلاق ، الوهاب الفتاح..».</w:t>
      </w:r>
    </w:p>
    <w:p>
      <w:pPr>
        <w:pStyle w:val="BookText"/>
      </w:pPr>
      <w:r>
        <w:rPr>
          <w:rFonts w:ascii="IRNazanin" w:hAnsi="IRNazanin" w:eastAsia="IRNazanin" w:cs="IRNazanin"/>
          <w:lang w:bidi="fa-IR"/>
          <w:color w:val="111111"/>
          <w:sz w:val="28"/>
          <w:szCs w:val="28"/>
          <w:rtl/>
        </w:rPr>
        <w:t xml:space="preserve">وجاء في آخره : « وكان الفراغ من كتب هذه النسخة .. يوم الاثنين ثامن شهر محرم الحرام سنة / 723 من هجرة المصطفی ..».</w:t>
      </w:r>
    </w:p>
    <w:p>
      <w:pPr>
        <w:pStyle w:val="BookText"/>
      </w:pPr>
      <w:r>
        <w:rPr>
          <w:rFonts w:ascii="IRNazanin" w:hAnsi="IRNazanin" w:eastAsia="IRNazanin" w:cs="IRNazanin"/>
          <w:lang w:bidi="fa-IR"/>
          <w:color w:val="111111"/>
          <w:sz w:val="28"/>
          <w:szCs w:val="28"/>
          <w:rtl/>
        </w:rPr>
        <w:t xml:space="preserve">ق= 230</w:t>
      </w:r>
    </w:p>
    <w:p>
      <w:pPr>
        <w:pStyle w:val="BookText"/>
      </w:pPr>
      <w:r>
        <w:rPr>
          <w:rFonts w:ascii="IRNazanin" w:hAnsi="IRNazanin" w:eastAsia="IRNazanin" w:cs="IRNazanin"/>
          <w:lang w:bidi="fa-IR"/>
          <w:color w:val="111111"/>
          <w:sz w:val="28"/>
          <w:szCs w:val="28"/>
          <w:rtl/>
        </w:rPr>
        <w:t xml:space="preserve">21 *15 س [2882] .</w:t>
      </w:r>
    </w:p>
    <w:p>
      <w:pPr>
        <w:pStyle w:val="Heading3"/>
      </w:pPr>
      <w:bookmarkStart w:id="1354" w:name="_Toc618"/>
      <w:r>
        <w:t>595 -تخريجات البخاری</w:t>
      </w:r>
      <w:bookmarkEnd w:id="1354"/>
    </w:p>
    <w:p>
      <w:pPr>
        <w:pStyle w:val="BookText"/>
      </w:pPr>
      <w:r>
        <w:rPr>
          <w:rFonts w:ascii="IRNazanin" w:hAnsi="IRNazanin" w:eastAsia="IRNazanin" w:cs="IRNazanin"/>
          <w:lang w:bidi="fa-IR"/>
          <w:color w:val="111111"/>
          <w:sz w:val="28"/>
          <w:szCs w:val="28"/>
          <w:rtl/>
        </w:rPr>
        <w:t xml:space="preserve">مؤلفه : مجهول .</w:t>
      </w:r>
    </w:p>
    <w:p>
      <w:pPr>
        <w:pStyle w:val="BookText"/>
      </w:pPr>
      <w:r>
        <w:rPr>
          <w:rFonts w:ascii="IRNazanin" w:hAnsi="IRNazanin" w:eastAsia="IRNazanin" w:cs="IRNazanin"/>
          <w:lang w:bidi="fa-IR"/>
          <w:color w:val="111111"/>
          <w:sz w:val="28"/>
          <w:szCs w:val="28"/>
          <w:rtl/>
        </w:rPr>
        <w:t xml:space="preserve">آخره: «تم کتاب تخريجات البخاري ..».</w:t>
      </w:r>
    </w:p>
    <w:p>
      <w:pPr>
        <w:pStyle w:val="BookText"/>
      </w:pPr>
      <w:r>
        <w:rPr>
          <w:rFonts w:ascii="IRNazanin" w:hAnsi="IRNazanin" w:eastAsia="IRNazanin" w:cs="IRNazanin"/>
          <w:lang w:bidi="fa-IR"/>
          <w:color w:val="111111"/>
          <w:sz w:val="28"/>
          <w:szCs w:val="28"/>
          <w:rtl/>
        </w:rPr>
        <w:t xml:space="preserve">ق = 312</w:t>
      </w:r>
    </w:p>
    <w:p>
      <w:pPr>
        <w:pStyle w:val="BookText"/>
      </w:pPr>
      <w:r>
        <w:rPr>
          <w:rFonts w:ascii="IRNazanin" w:hAnsi="IRNazanin" w:eastAsia="IRNazanin" w:cs="IRNazanin"/>
          <w:lang w:bidi="fa-IR"/>
          <w:color w:val="111111"/>
          <w:sz w:val="28"/>
          <w:szCs w:val="28"/>
          <w:rtl/>
        </w:rPr>
        <w:t xml:space="preserve">33 * 16 س [13594] .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88" w:name="pg15460_167029"/>
    <w:bookmarkEnd w:id="188"/>
    <w:p>
      <w:pPr>
        <w:pStyle w:val="Heading3"/>
      </w:pPr>
      <w:bookmarkStart w:id="1355" w:name="_Toc619"/>
      <w:r>
        <w:t>596- التذييل والتذنيب على نهاية الغريب</w:t>
      </w:r>
      <w:bookmarkEnd w:id="1355"/>
    </w:p>
    <w:p>
      <w:pPr>
        <w:pStyle w:val="BookText"/>
      </w:pPr>
      <w:r>
        <w:rPr>
          <w:rFonts w:ascii="Amiri" w:hAnsi="Amiri" w:eastAsia="Amiri" w:cs="Amiri"/>
          <w:lang w:bidi="ar-SA"/>
          <w:color w:val="111111"/>
          <w:sz w:val="28"/>
          <w:szCs w:val="28"/>
          <w:rtl/>
        </w:rPr>
        <w:t xml:space="preserve">مؤلفه : جلال الدين السيوطي ( ت - 911ه- ) .</w:t>
      </w:r>
    </w:p>
    <w:p>
      <w:pPr>
        <w:pStyle w:val="BookText"/>
      </w:pPr>
      <w:r>
        <w:rPr>
          <w:rFonts w:ascii="Amiri" w:hAnsi="Amiri" w:eastAsia="Amiri" w:cs="Amiri"/>
          <w:lang w:bidi="ar-SA"/>
          <w:color w:val="111111"/>
          <w:sz w:val="28"/>
          <w:szCs w:val="28"/>
          <w:rtl/>
        </w:rPr>
        <w:t xml:space="preserve">أوله : « الحمد لله الذي ليس لمعلوماته نهاية ، والصلوة والسلام على سيدنا محمد المبعوث بأظهر معجزة وأبهر آية ..».</w:t>
      </w:r>
    </w:p>
    <w:p>
      <w:pPr>
        <w:pStyle w:val="BookText"/>
      </w:pPr>
      <w:r>
        <w:rPr>
          <w:rFonts w:ascii="Amiri" w:hAnsi="Amiri" w:eastAsia="Amiri" w:cs="Amiri"/>
          <w:lang w:bidi="ar-SA"/>
          <w:color w:val="111111"/>
          <w:sz w:val="28"/>
          <w:szCs w:val="28"/>
          <w:rtl/>
        </w:rPr>
        <w:t xml:space="preserve">والكتاب تذييل على : النهاية في غريب الحديث ، لابن الاثير . ينظر : بروك 357/1 .</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Amiri" w:hAnsi="Amiri" w:eastAsia="Amiri" w:cs="Amiri"/>
          <w:lang w:bidi="ar-SA"/>
          <w:color w:val="111111"/>
          <w:sz w:val="28"/>
          <w:szCs w:val="28"/>
          <w:rtl/>
        </w:rPr>
        <w:t xml:space="preserve">كتب في سنة 1101ه- .</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[6576/7 مجاميع]</w:t>
      </w:r>
    </w:p>
    <w:p>
      <w:pPr>
        <w:pStyle w:val="Heading3"/>
      </w:pPr>
      <w:bookmarkStart w:id="1356" w:name="_Toc620"/>
      <w:r>
        <w:t>597- الترغيب والترهيب</w:t>
      </w:r>
      <w:bookmarkEnd w:id="1356"/>
    </w:p>
    <w:p>
      <w:pPr>
        <w:pStyle w:val="BookText"/>
      </w:pPr>
      <w:r>
        <w:rPr>
          <w:rFonts w:ascii="Amiri" w:hAnsi="Amiri" w:eastAsia="Amiri" w:cs="Amiri"/>
          <w:lang w:bidi="ar-SA"/>
          <w:color w:val="111111"/>
          <w:sz w:val="28"/>
          <w:szCs w:val="28"/>
          <w:rtl/>
        </w:rPr>
        <w:t xml:space="preserve">مؤلفه : عبدالعظيم بن عبدالقوي المنذري (ت - 656ه-) .</w:t>
      </w:r>
    </w:p>
    <w:p>
      <w:pPr>
        <w:pStyle w:val="BookText"/>
      </w:pPr>
      <w:r>
        <w:rPr>
          <w:rFonts w:ascii="Amiri" w:hAnsi="Amiri" w:eastAsia="Amiri" w:cs="Amiri"/>
          <w:lang w:bidi="ar-SA"/>
          <w:color w:val="111111"/>
          <w:sz w:val="28"/>
          <w:szCs w:val="28"/>
          <w:rtl/>
        </w:rPr>
        <w:t xml:space="preserve">طبع في مجلدين ( في أربعة أجزاء ) القاهرة 1928م ، ثم 1973م</w:t>
      </w:r>
    </w:p>
    <w:p>
      <w:pPr>
        <w:pStyle w:val="BookText"/>
      </w:pPr>
      <w:r>
        <w:rPr>
          <w:rFonts w:ascii="IRNazanin" w:hAnsi="IRNazanin" w:eastAsia="IRNazanin" w:cs="IRNazanin"/>
          <w:lang w:bidi="fa-IR"/>
          <w:color w:val="111111"/>
          <w:sz w:val="28"/>
          <w:szCs w:val="28"/>
          <w:rtl/>
        </w:rPr>
        <w:t xml:space="preserve">كتبه : درویش اسماعيل بن الشيخ عبدالله بن الشيخ إسماعيل الكردي سنة/1183ه.</w:t>
      </w:r>
    </w:p>
    <w:p>
      <w:pPr>
        <w:pStyle w:val="BookText"/>
      </w:pPr>
      <w:r>
        <w:rPr>
          <w:rFonts w:ascii="IRNazanin" w:hAnsi="IRNazanin" w:eastAsia="IRNazanin" w:cs="IRNazanin"/>
          <w:lang w:bidi="fa-IR"/>
          <w:color w:val="111111"/>
          <w:sz w:val="28"/>
          <w:szCs w:val="28"/>
          <w:rtl/>
        </w:rPr>
        <w:t xml:space="preserve">ق = 353</w:t>
      </w:r>
    </w:p>
    <w:p>
      <w:pPr>
        <w:pStyle w:val="BookText"/>
      </w:pPr>
      <w:r>
        <w:rPr>
          <w:rFonts w:ascii="Times New Roman" w:hAnsi="Times New Roman" w:eastAsia="Times New Roman" w:cs="Times New Roman"/>
          <w:lang w:val="en-US" w:bidi="en-US"/>
          <w:color w:val="111111"/>
          <w:sz w:val="28"/>
          <w:szCs w:val="28"/>
          <w:rtl/>
        </w:rPr>
        <w:t xml:space="preserve">22× 23 </w:t>
      </w:r>
      <w:r>
        <w:rPr>
          <w:rFonts w:ascii="IRNazanin" w:hAnsi="IRNazanin" w:eastAsia="IRNazanin" w:cs="IRNazanin"/>
          <w:lang w:bidi="fa-IR"/>
          <w:color w:val="111111"/>
          <w:sz w:val="28"/>
          <w:szCs w:val="28"/>
          <w:rtl/>
        </w:rPr>
        <w:t xml:space="preserve">س [2478].</w:t>
      </w:r>
    </w:p>
    <w:p>
      <w:pPr>
        <w:pStyle w:val="Heading3"/>
      </w:pPr>
      <w:bookmarkStart w:id="1357" w:name="_Toc621"/>
      <w:r>
        <w:t>598- نسخة أخرى</w:t>
      </w:r>
      <w:bookmarkEnd w:id="1357"/>
    </w:p>
    <w:p>
      <w:pPr>
        <w:pStyle w:val="BookText"/>
      </w:pPr>
      <w:r>
        <w:rPr>
          <w:rFonts w:ascii="Amiri" w:hAnsi="Amiri" w:eastAsia="Amiri" w:cs="Amiri"/>
          <w:lang w:bidi="ar-SA"/>
          <w:color w:val="111111"/>
          <w:sz w:val="28"/>
          <w:szCs w:val="28"/>
          <w:rtl/>
        </w:rPr>
        <w:t xml:space="preserve">كتبت سنة / 918ه-</w:t>
      </w:r>
    </w:p>
    <w:p>
      <w:pPr>
        <w:pStyle w:val="BookText"/>
      </w:pPr>
      <w:r>
        <w:rPr>
          <w:rFonts w:ascii="IRNazanin" w:hAnsi="IRNazanin" w:eastAsia="IRNazanin" w:cs="IRNazanin"/>
          <w:lang w:bidi="fa-IR"/>
          <w:color w:val="111111"/>
          <w:sz w:val="28"/>
          <w:szCs w:val="28"/>
          <w:rtl/>
        </w:rPr>
        <w:t xml:space="preserve">ق =344</w:t>
      </w:r>
    </w:p>
    <w:p>
      <w:pPr>
        <w:pStyle w:val="BookText"/>
      </w:pPr>
      <w:r>
        <w:rPr>
          <w:rFonts w:ascii="IRNazanin" w:hAnsi="IRNazanin" w:eastAsia="IRNazanin" w:cs="IRNazanin"/>
          <w:lang w:bidi="fa-IR"/>
          <w:color w:val="111111"/>
          <w:sz w:val="28"/>
          <w:szCs w:val="28"/>
          <w:rtl/>
        </w:rPr>
        <w:t xml:space="preserve">30 * 20 س [2650]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89" w:name="pg15460_167030"/>
    <w:bookmarkEnd w:id="189"/>
    <w:p>
      <w:pPr>
        <w:pStyle w:val="Heading3"/>
      </w:pPr>
      <w:bookmarkStart w:id="1358" w:name="_Toc622"/>
      <w:r>
        <w:t>599۔ نسخة أخرى</w:t>
      </w:r>
      <w:bookmarkEnd w:id="1358"/>
    </w:p>
    <w:p>
      <w:pPr>
        <w:pStyle w:val="BookText"/>
      </w:pPr>
      <w:r>
        <w:rPr>
          <w:rFonts w:ascii="Amiri" w:hAnsi="Amiri" w:eastAsia="Amiri" w:cs="Amiri"/>
          <w:lang w:bidi="ar-SA"/>
          <w:color w:val="111111"/>
          <w:sz w:val="28"/>
          <w:szCs w:val="28"/>
          <w:rtl/>
        </w:rPr>
        <w:t xml:space="preserve">كتبت في سنة عشرين و( تسعمائة ) مضطربة الأوراق .</w:t>
      </w:r>
    </w:p>
    <w:p>
      <w:pPr>
        <w:pStyle w:val="BookText"/>
      </w:pPr>
      <w:r>
        <w:rPr>
          <w:rFonts w:ascii="IRNazanin" w:hAnsi="IRNazanin" w:eastAsia="IRNazanin" w:cs="IRNazanin"/>
          <w:lang w:bidi="fa-IR"/>
          <w:color w:val="111111"/>
          <w:sz w:val="28"/>
          <w:szCs w:val="28"/>
          <w:rtl/>
        </w:rPr>
        <w:t xml:space="preserve">ق = 80</w:t>
      </w:r>
    </w:p>
    <w:p>
      <w:pPr>
        <w:pStyle w:val="BookText"/>
      </w:pPr>
      <w:r>
        <w:rPr>
          <w:rFonts w:ascii="Times New Roman" w:hAnsi="Times New Roman" w:eastAsia="Times New Roman" w:cs="Times New Roman"/>
          <w:lang w:val="en-US" w:bidi="en-US"/>
          <w:color w:val="111111"/>
          <w:sz w:val="28"/>
          <w:szCs w:val="28"/>
          <w:rtl/>
        </w:rPr>
        <w:t xml:space="preserve">25 * 16 [2885].</w:t>
      </w:r>
    </w:p>
    <w:p>
      <w:pPr>
        <w:pStyle w:val="Heading3"/>
      </w:pPr>
      <w:bookmarkStart w:id="1359" w:name="_Toc623"/>
      <w:r>
        <w:t>600- التقريب مختصر الترغیب والترهيب ، للمنذري</w:t>
      </w:r>
      <w:bookmarkEnd w:id="1359"/>
    </w:p>
    <w:p>
      <w:pPr>
        <w:pStyle w:val="BookText"/>
      </w:pPr>
      <w:r>
        <w:rPr>
          <w:rFonts w:ascii="IRNazanin" w:hAnsi="IRNazanin" w:eastAsia="IRNazanin" w:cs="IRNazanin"/>
          <w:lang w:bidi="fa-IR"/>
          <w:color w:val="111111"/>
          <w:sz w:val="28"/>
          <w:szCs w:val="28"/>
          <w:rtl/>
        </w:rPr>
        <w:t xml:space="preserve">مؤلفه : احد تلاميذ ابن حجر العسقلانی .</w:t>
      </w:r>
    </w:p>
    <w:p>
      <w:pPr>
        <w:pStyle w:val="BookText"/>
      </w:pPr>
      <w:r>
        <w:rPr>
          <w:rFonts w:ascii="IRNazanin" w:hAnsi="IRNazanin" w:eastAsia="IRNazanin" w:cs="IRNazanin"/>
          <w:lang w:bidi="fa-IR"/>
          <w:color w:val="111111"/>
          <w:sz w:val="28"/>
          <w:szCs w:val="28"/>
          <w:rtl/>
        </w:rPr>
        <w:t xml:space="preserve">أوله : « الحمد لله الواجب فلا يجحد ، الأحد الذي في سرمدینه تفرد ... فما زلت اتطلبه قراءة وسماعاً .. على يد</w:t>
      </w:r>
    </w:p>
    <w:p>
      <w:pPr>
        <w:pStyle w:val="BookText"/>
      </w:pPr>
      <w:r>
        <w:rPr>
          <w:rFonts w:ascii="Amiri" w:hAnsi="Amiri" w:eastAsia="Amiri" w:cs="Amiri"/>
          <w:lang w:bidi="ar-SA"/>
          <w:color w:val="111111"/>
          <w:sz w:val="28"/>
          <w:szCs w:val="28"/>
          <w:rtl/>
        </w:rPr>
        <w:t xml:space="preserve">حافظ العصر ...ابن حجر الشافعي ».</w:t>
      </w:r>
    </w:p>
    <w:p>
      <w:pPr>
        <w:pStyle w:val="BookText"/>
      </w:pPr>
      <w:r>
        <w:rPr>
          <w:rFonts w:ascii="Amiri" w:hAnsi="Amiri" w:eastAsia="Amiri" w:cs="Amiri"/>
          <w:lang w:bidi="ar-SA"/>
          <w:color w:val="111111"/>
          <w:sz w:val="28"/>
          <w:szCs w:val="28"/>
          <w:rtl/>
        </w:rPr>
        <w:t xml:space="preserve">كتبه : علي بن ابي بكر ( حفيد المؤلف ) في القابون/ في الشام سنة977ه .</w:t>
      </w:r>
    </w:p>
    <w:p>
      <w:pPr>
        <w:pStyle w:val="BookText"/>
      </w:pPr>
      <w:r>
        <w:rPr>
          <w:rFonts w:ascii="IRNazanin" w:hAnsi="IRNazanin" w:eastAsia="IRNazanin" w:cs="IRNazanin"/>
          <w:lang w:bidi="fa-IR"/>
          <w:color w:val="111111"/>
          <w:sz w:val="28"/>
          <w:szCs w:val="28"/>
          <w:rtl/>
        </w:rPr>
        <w:t xml:space="preserve">ق = 305</w:t>
      </w:r>
    </w:p>
    <w:p>
      <w:pPr>
        <w:pStyle w:val="BookText"/>
      </w:pPr>
      <w:r>
        <w:rPr>
          <w:rFonts w:ascii="IRNazanin" w:hAnsi="IRNazanin" w:eastAsia="IRNazanin" w:cs="IRNazanin"/>
          <w:lang w:bidi="fa-IR"/>
          <w:color w:val="111111"/>
          <w:sz w:val="28"/>
          <w:szCs w:val="28"/>
          <w:rtl/>
        </w:rPr>
        <w:t xml:space="preserve">25 * 17 س [6674].</w:t>
      </w:r>
    </w:p>
    <w:p>
      <w:pPr>
        <w:pStyle w:val="Heading3"/>
      </w:pPr>
      <w:bookmarkStart w:id="1360" w:name="_Toc624"/>
      <w:r>
        <w:t>601 - تلقيح الفکر بشرح منظومة الأثر</w:t>
      </w:r>
      <w:bookmarkEnd w:id="1360"/>
    </w:p>
    <w:p>
      <w:pPr>
        <w:pStyle w:val="BookText"/>
      </w:pPr>
      <w:r>
        <w:rPr>
          <w:rFonts w:ascii="Amiri" w:hAnsi="Amiri" w:eastAsia="Amiri" w:cs="Amiri"/>
          <w:lang w:bidi="ar-SA"/>
          <w:color w:val="111111"/>
          <w:sz w:val="28"/>
          <w:szCs w:val="28"/>
          <w:rtl/>
        </w:rPr>
        <w:t xml:space="preserve">مؤلفه : أحمد بن محمد الحسني الحموي الحنفي (ت - 1098ه ).</w:t>
      </w:r>
    </w:p>
    <w:p>
      <w:pPr>
        <w:pStyle w:val="BookText"/>
      </w:pPr>
      <w:r>
        <w:rPr>
          <w:rFonts w:ascii="Amiri" w:hAnsi="Amiri" w:eastAsia="Amiri" w:cs="Amiri"/>
          <w:lang w:bidi="ar-SA"/>
          <w:color w:val="111111"/>
          <w:sz w:val="28"/>
          <w:szCs w:val="28"/>
          <w:rtl/>
        </w:rPr>
        <w:t xml:space="preserve">والمنظومة البيقوني .</w:t>
      </w:r>
    </w:p>
    <w:p>
      <w:pPr>
        <w:pStyle w:val="BookText"/>
      </w:pPr>
      <w:r>
        <w:rPr>
          <w:rFonts w:ascii="Amiri" w:hAnsi="Amiri" w:eastAsia="Amiri" w:cs="Amiri"/>
          <w:lang w:bidi="ar-SA"/>
          <w:color w:val="111111"/>
          <w:sz w:val="28"/>
          <w:szCs w:val="28"/>
          <w:rtl/>
        </w:rPr>
        <w:t xml:space="preserve">أوله : « ان اصدق مقال نطقت به ألسنة الأقلام ، وأحسن حديث ترويه ألسنة الثناء ...».</w:t>
      </w:r>
    </w:p>
    <w:p>
      <w:pPr>
        <w:pStyle w:val="BookText"/>
      </w:pPr>
      <w:r>
        <w:rPr>
          <w:rFonts w:ascii="IRNazanin" w:hAnsi="IRNazanin" w:eastAsia="IRNazanin" w:cs="IRNazanin"/>
          <w:lang w:bidi="fa-IR"/>
          <w:color w:val="111111"/>
          <w:sz w:val="28"/>
          <w:szCs w:val="28"/>
          <w:rtl/>
        </w:rPr>
        <w:t xml:space="preserve">ق = 25</w:t>
      </w:r>
    </w:p>
    <w:p>
      <w:pPr>
        <w:pStyle w:val="BookText"/>
      </w:pPr>
      <w:r>
        <w:rPr>
          <w:rFonts w:ascii="Amiri" w:hAnsi="Amiri" w:eastAsia="Amiri" w:cs="Amiri"/>
          <w:lang w:bidi="ar-SA"/>
          <w:color w:val="111111"/>
          <w:sz w:val="28"/>
          <w:szCs w:val="28"/>
          <w:rtl/>
        </w:rPr>
        <w:t xml:space="preserve">كتبت في سنة / 1327ه ، بخط،: جنسن بن محمد الرجب .</w:t>
      </w:r>
    </w:p>
    <w:p>
      <w:pPr>
        <w:pStyle w:val="BookText"/>
      </w:pPr>
      <w:r>
        <w:rPr>
          <w:rFonts w:ascii="Amiri" w:hAnsi="Amiri" w:eastAsia="Amiri" w:cs="Amiri"/>
          <w:lang w:bidi="ar-SA"/>
          <w:color w:val="111111"/>
          <w:sz w:val="28"/>
          <w:szCs w:val="28"/>
          <w:rtl/>
        </w:rPr>
        <w:t xml:space="preserve">22 * 14 س [ 13849/1 مجاميع].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0" w:name="pg15460_167031"/>
    <w:bookmarkEnd w:id="190"/>
    <w:p>
      <w:pPr>
        <w:pStyle w:val="Heading3"/>
      </w:pPr>
      <w:bookmarkStart w:id="1361" w:name="_Toc625"/>
      <w:r>
        <w:t>602- تمييز الطيب من الخبيث فيما يدور على السنة الناس من الحديث</w:t>
      </w:r>
      <w:bookmarkEnd w:id="1361"/>
    </w:p>
    <w:p>
      <w:pPr>
        <w:pStyle w:val="BookText"/>
      </w:pPr>
      <w:r>
        <w:rPr>
          <w:rFonts w:ascii="Amiri" w:hAnsi="Amiri" w:eastAsia="Amiri" w:cs="Amiri"/>
          <w:lang w:bidi="ar-SA"/>
          <w:color w:val="111111"/>
          <w:sz w:val="28"/>
          <w:szCs w:val="28"/>
          <w:rtl/>
        </w:rPr>
        <w:t xml:space="preserve">. مؤلفه : عبدالرحمن بن علي ، وجيه الدين ، المعروف بابن الديبع اليمني (ت - 944ه ) .</w:t>
      </w:r>
    </w:p>
    <w:p>
      <w:pPr>
        <w:pStyle w:val="BookText"/>
      </w:pPr>
      <w:r>
        <w:rPr>
          <w:rFonts w:ascii="Amiri" w:hAnsi="Amiri" w:eastAsia="Amiri" w:cs="Amiri"/>
          <w:lang w:bidi="ar-SA"/>
          <w:color w:val="111111"/>
          <w:sz w:val="28"/>
          <w:szCs w:val="28"/>
          <w:rtl/>
        </w:rPr>
        <w:t xml:space="preserve">أوله : « الحمد لله الذي رفع بعض خلقه على بعض في الدرجات ».</w:t>
      </w:r>
    </w:p>
    <w:p>
      <w:pPr>
        <w:pStyle w:val="BookText"/>
      </w:pPr>
      <w:r>
        <w:rPr>
          <w:rFonts w:ascii="Amiri" w:hAnsi="Amiri" w:eastAsia="Amiri" w:cs="Amiri"/>
          <w:lang w:bidi="ar-SA"/>
          <w:color w:val="111111"/>
          <w:sz w:val="28"/>
          <w:szCs w:val="28"/>
          <w:rtl/>
        </w:rPr>
        <w:t xml:space="preserve">طبع في المطبعة الشرفية / القاهرة / 1324ه .</w:t>
      </w:r>
    </w:p>
    <w:p>
      <w:pPr>
        <w:pStyle w:val="BookText"/>
      </w:pPr>
      <w:r>
        <w:rPr>
          <w:rFonts w:ascii="IRNazanin" w:hAnsi="IRNazanin" w:eastAsia="IRNazanin" w:cs="IRNazanin"/>
          <w:lang w:bidi="fa-IR"/>
          <w:color w:val="111111"/>
          <w:sz w:val="28"/>
          <w:szCs w:val="28"/>
          <w:rtl/>
        </w:rPr>
        <w:t xml:space="preserve">انظر المعجم ص 105</w:t>
      </w:r>
    </w:p>
    <w:p>
      <w:pPr>
        <w:pStyle w:val="BookText"/>
      </w:pPr>
      <w:r>
        <w:rPr>
          <w:rFonts w:ascii="IRNazanin" w:hAnsi="IRNazanin" w:eastAsia="IRNazanin" w:cs="IRNazanin"/>
          <w:lang w:bidi="fa-IR"/>
          <w:color w:val="111111"/>
          <w:sz w:val="28"/>
          <w:szCs w:val="28"/>
          <w:rtl/>
        </w:rPr>
        <w:t xml:space="preserve">ق = 128</w:t>
      </w:r>
    </w:p>
    <w:p>
      <w:pPr>
        <w:pStyle w:val="BookText"/>
      </w:pPr>
      <w:r>
        <w:rPr>
          <w:rFonts w:ascii="Amiri" w:hAnsi="Amiri" w:eastAsia="Amiri" w:cs="Amiri"/>
          <w:lang w:bidi="ar-SA"/>
          <w:color w:val="111111"/>
          <w:sz w:val="28"/>
          <w:szCs w:val="28"/>
          <w:rtl/>
        </w:rPr>
        <w:t xml:space="preserve">كتبه : علي بن سليمان ، في سنة / 1147ه .</w:t>
      </w:r>
    </w:p>
    <w:p>
      <w:pPr>
        <w:pStyle w:val="BookText"/>
      </w:pPr>
      <w:r>
        <w:rPr>
          <w:rFonts w:ascii="Times New Roman" w:hAnsi="Times New Roman" w:eastAsia="Times New Roman" w:cs="Times New Roman"/>
          <w:lang w:val="en-US" w:bidi="en-US"/>
          <w:color w:val="111111"/>
          <w:sz w:val="28"/>
          <w:szCs w:val="28"/>
          <w:rtl/>
        </w:rPr>
        <w:t xml:space="preserve">20×16</w:t>
      </w:r>
      <w:r>
        <w:rPr>
          <w:rFonts w:ascii="Amiri" w:hAnsi="Amiri" w:eastAsia="Amiri" w:cs="Amiri"/>
          <w:lang w:bidi="ar-SA"/>
          <w:color w:val="111111"/>
          <w:sz w:val="28"/>
          <w:szCs w:val="28"/>
          <w:rtl/>
        </w:rPr>
        <w:t xml:space="preserve">س [2611/4 مجاميع] .</w:t>
      </w:r>
    </w:p>
    <w:p>
      <w:pPr>
        <w:pStyle w:val="Heading3"/>
      </w:pPr>
      <w:bookmarkStart w:id="1362" w:name="_Toc626"/>
      <w:r>
        <w:t>603- نسخة أخرى</w:t>
      </w:r>
      <w:bookmarkEnd w:id="1362"/>
    </w:p>
    <w:p>
      <w:pPr>
        <w:pStyle w:val="BookText"/>
      </w:pPr>
      <w:r>
        <w:rPr>
          <w:rFonts w:ascii="IRNazanin" w:hAnsi="IRNazanin" w:eastAsia="IRNazanin" w:cs="IRNazanin"/>
          <w:lang w:bidi="fa-IR"/>
          <w:color w:val="111111"/>
          <w:sz w:val="28"/>
          <w:szCs w:val="28"/>
          <w:rtl/>
        </w:rPr>
        <w:t xml:space="preserve">ق =151</w:t>
      </w:r>
    </w:p>
    <w:p>
      <w:pPr>
        <w:pStyle w:val="BookText"/>
      </w:pPr>
      <w:r>
        <w:rPr>
          <w:rFonts w:ascii="IRNazanin" w:hAnsi="IRNazanin" w:eastAsia="IRNazanin" w:cs="IRNazanin"/>
          <w:lang w:bidi="fa-IR"/>
          <w:color w:val="111111"/>
          <w:sz w:val="28"/>
          <w:szCs w:val="28"/>
          <w:rtl/>
        </w:rPr>
        <w:t xml:space="preserve">20 * 14 س [6686] .</w:t>
      </w:r>
    </w:p>
    <w:p>
      <w:pPr>
        <w:pStyle w:val="Heading3"/>
      </w:pPr>
      <w:bookmarkStart w:id="1363" w:name="_Toc627"/>
      <w:r>
        <w:t>604- نسخة أخرى</w:t>
      </w:r>
      <w:bookmarkEnd w:id="1363"/>
    </w:p>
    <w:p>
      <w:pPr>
        <w:pStyle w:val="BookText"/>
      </w:pPr>
      <w:r>
        <w:rPr>
          <w:rFonts w:ascii="Amiri" w:hAnsi="Amiri" w:eastAsia="Amiri" w:cs="Amiri"/>
          <w:lang w:bidi="ar-SA"/>
          <w:color w:val="111111"/>
          <w:sz w:val="28"/>
          <w:szCs w:val="28"/>
          <w:rtl/>
        </w:rPr>
        <w:t xml:space="preserve">كتبها : علي بن ملا سلمان في سنة / 1148ه .</w:t>
      </w:r>
    </w:p>
    <w:p>
      <w:pPr>
        <w:pStyle w:val="BookText"/>
      </w:pPr>
      <w:r>
        <w:rPr>
          <w:rFonts w:ascii="IRNazanin" w:hAnsi="IRNazanin" w:eastAsia="IRNazanin" w:cs="IRNazanin"/>
          <w:lang w:bidi="fa-IR"/>
          <w:color w:val="111111"/>
          <w:sz w:val="28"/>
          <w:szCs w:val="28"/>
          <w:rtl/>
        </w:rPr>
        <w:t xml:space="preserve">ق =140</w:t>
      </w:r>
    </w:p>
    <w:p>
      <w:pPr>
        <w:pStyle w:val="BookText"/>
      </w:pPr>
      <w:r>
        <w:rPr>
          <w:rFonts w:ascii="IRNazanin" w:hAnsi="IRNazanin" w:eastAsia="IRNazanin" w:cs="IRNazanin"/>
          <w:lang w:bidi="fa-IR"/>
          <w:color w:val="111111"/>
          <w:sz w:val="28"/>
          <w:szCs w:val="28"/>
          <w:rtl/>
        </w:rPr>
        <w:t xml:space="preserve">21*15س [9675] .</w:t>
      </w:r>
    </w:p>
    <w:p>
      <w:pPr>
        <w:pStyle w:val="Heading3"/>
      </w:pPr>
      <w:bookmarkStart w:id="1364" w:name="_Toc628"/>
      <w:r>
        <w:t>605- التوشيح على الجامع الصحیح للبخاری</w:t>
      </w:r>
      <w:bookmarkEnd w:id="1364"/>
    </w:p>
    <w:p>
      <w:pPr>
        <w:pStyle w:val="BookText"/>
      </w:pPr>
      <w:r>
        <w:rPr>
          <w:rFonts w:ascii="Amiri" w:hAnsi="Amiri" w:eastAsia="Amiri" w:cs="Amiri"/>
          <w:lang w:bidi="ar-SA"/>
          <w:color w:val="111111"/>
          <w:sz w:val="28"/>
          <w:szCs w:val="28"/>
          <w:rtl/>
        </w:rPr>
        <w:t xml:space="preserve">مؤلفه : جلال الدين السيوطي (ت - 911ھ ).</w:t>
      </w:r>
    </w:p>
    <w:p>
      <w:pPr>
        <w:pStyle w:val="BookText"/>
      </w:pPr>
      <w:r>
        <w:rPr>
          <w:rFonts w:ascii="Amiri" w:hAnsi="Amiri" w:eastAsia="Amiri" w:cs="Amiri"/>
          <w:lang w:bidi="ar-SA"/>
          <w:color w:val="111111"/>
          <w:sz w:val="28"/>
          <w:szCs w:val="28"/>
          <w:rtl/>
        </w:rPr>
        <w:t xml:space="preserve">أوله : « الحمد لله الذي أجزل لنا المنة ، وجملنا بأن جعلنا من حملة السنة وأشهد أن لا اله الا الله وحده ..».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91" w:name="pg15460_167032"/>
    <w:bookmarkEnd w:id="191"/>
    <w:p>
      <w:pPr>
        <w:pStyle w:val="BookText"/>
      </w:pPr>
      <w:r>
        <w:rPr>
          <w:rFonts w:ascii="Amiri" w:hAnsi="Amiri" w:eastAsia="Amiri" w:cs="Amiri"/>
          <w:lang w:bidi="ar-SA"/>
          <w:color w:val="111111"/>
          <w:sz w:val="28"/>
          <w:szCs w:val="28"/>
          <w:rtl/>
        </w:rPr>
        <w:t xml:space="preserve">والنسخة ملكها : أحمد بن عمر المارديني الشافعي .</w:t>
      </w:r>
    </w:p>
    <w:p>
      <w:pPr>
        <w:pStyle w:val="BookText"/>
      </w:pPr>
      <w:r>
        <w:rPr>
          <w:rFonts w:ascii="IRNazanin" w:hAnsi="IRNazanin" w:eastAsia="IRNazanin" w:cs="IRNazanin"/>
          <w:lang w:bidi="fa-IR"/>
          <w:color w:val="111111"/>
          <w:sz w:val="28"/>
          <w:szCs w:val="28"/>
          <w:rtl/>
        </w:rPr>
        <w:t xml:space="preserve">ق = 371</w:t>
      </w:r>
    </w:p>
    <w:p>
      <w:pPr>
        <w:pStyle w:val="BookText"/>
      </w:pPr>
      <w:r>
        <w:rPr>
          <w:rFonts w:ascii="Amiri" w:hAnsi="Amiri" w:eastAsia="Amiri" w:cs="Amiri"/>
          <w:lang w:bidi="ar-SA"/>
          <w:color w:val="111111"/>
          <w:sz w:val="28"/>
          <w:szCs w:val="28"/>
          <w:rtl/>
        </w:rPr>
        <w:t xml:space="preserve">طبع في القاهرة / 1298 ه ، انظر تاريخ التراث 324/1 .</w:t>
      </w:r>
    </w:p>
    <w:p>
      <w:pPr>
        <w:pStyle w:val="BookText"/>
      </w:pPr>
      <w:r>
        <w:rPr>
          <w:rFonts w:ascii="Amiri" w:hAnsi="Amiri" w:eastAsia="Amiri" w:cs="Amiri"/>
          <w:lang w:bidi="ar-SA"/>
          <w:color w:val="111111"/>
          <w:sz w:val="28"/>
          <w:szCs w:val="28"/>
          <w:rtl/>
        </w:rPr>
        <w:t xml:space="preserve">كتب في سنة /1144 ه .</w:t>
      </w:r>
    </w:p>
    <w:p>
      <w:pPr>
        <w:pStyle w:val="BookText"/>
      </w:pPr>
      <w:r>
        <w:rPr>
          <w:rFonts w:ascii="Times New Roman" w:hAnsi="Times New Roman" w:eastAsia="Times New Roman" w:cs="Times New Roman"/>
          <w:lang w:val="en-US" w:bidi="en-US"/>
          <w:color w:val="111111"/>
          <w:sz w:val="28"/>
          <w:szCs w:val="28"/>
          <w:rtl/>
        </w:rPr>
        <w:t xml:space="preserve">20×14 </w:t>
      </w:r>
      <w:r>
        <w:rPr>
          <w:rFonts w:ascii="IRNazanin" w:hAnsi="IRNazanin" w:eastAsia="IRNazanin" w:cs="IRNazanin"/>
          <w:lang w:bidi="fa-IR"/>
          <w:color w:val="111111"/>
          <w:sz w:val="28"/>
          <w:szCs w:val="28"/>
          <w:rtl/>
        </w:rPr>
        <w:t xml:space="preserve">س [2844] .</w:t>
      </w:r>
    </w:p>
    <w:p>
      <w:pPr>
        <w:pStyle w:val="Heading3"/>
      </w:pPr>
      <w:bookmarkStart w:id="1365" w:name="_Toc629"/>
      <w:r>
        <w:t>606- نسخة أخرى</w:t>
      </w:r>
      <w:bookmarkEnd w:id="1365"/>
    </w:p>
    <w:p>
      <w:pPr>
        <w:pStyle w:val="BookText"/>
      </w:pPr>
      <w:r>
        <w:rPr>
          <w:rFonts w:ascii="Amiri" w:hAnsi="Amiri" w:eastAsia="Amiri" w:cs="Amiri"/>
          <w:lang w:bidi="ar-SA"/>
          <w:color w:val="111111"/>
          <w:sz w:val="28"/>
          <w:szCs w:val="28"/>
          <w:rtl/>
        </w:rPr>
        <w:t xml:space="preserve">جيدة الخط مضبوطة ، كتبت في ( هجر ) سنة / 998ه .</w:t>
      </w:r>
    </w:p>
    <w:p>
      <w:pPr>
        <w:pStyle w:val="BookText"/>
      </w:pPr>
      <w:r>
        <w:rPr>
          <w:rFonts w:ascii="IRNazanin" w:hAnsi="IRNazanin" w:eastAsia="IRNazanin" w:cs="IRNazanin"/>
          <w:lang w:bidi="fa-IR"/>
          <w:color w:val="111111"/>
          <w:sz w:val="28"/>
          <w:szCs w:val="28"/>
          <w:rtl/>
        </w:rPr>
        <w:t xml:space="preserve">ق = 302</w:t>
      </w:r>
    </w:p>
    <w:p>
      <w:pPr>
        <w:pStyle w:val="BookText"/>
      </w:pPr>
      <w:r>
        <w:rPr>
          <w:rFonts w:ascii="Times New Roman" w:hAnsi="Times New Roman" w:eastAsia="Times New Roman" w:cs="Times New Roman"/>
          <w:lang w:val="en-US" w:bidi="en-US"/>
          <w:color w:val="111111"/>
          <w:sz w:val="28"/>
          <w:szCs w:val="28"/>
          <w:rtl/>
        </w:rPr>
        <w:t xml:space="preserve">28 × 15</w:t>
      </w:r>
      <w:r>
        <w:rPr>
          <w:rFonts w:ascii="IRNazanin" w:hAnsi="IRNazanin" w:eastAsia="IRNazanin" w:cs="IRNazanin"/>
          <w:lang w:bidi="fa-IR"/>
          <w:color w:val="111111"/>
          <w:sz w:val="28"/>
          <w:szCs w:val="28"/>
          <w:rtl/>
        </w:rPr>
        <w:t xml:space="preserve">س [6671] .</w:t>
      </w:r>
    </w:p>
    <w:p>
      <w:pPr>
        <w:pStyle w:val="Heading3"/>
      </w:pPr>
      <w:bookmarkStart w:id="1366" w:name="_Toc630"/>
      <w:r>
        <w:t>607 - التيسير لشرح الجامع الصغير للسيوطي</w:t>
      </w:r>
      <w:bookmarkEnd w:id="1366"/>
    </w:p>
    <w:p>
      <w:pPr>
        <w:pStyle w:val="BookText"/>
      </w:pPr>
      <w:r>
        <w:rPr>
          <w:rFonts w:ascii="Amiri" w:hAnsi="Amiri" w:eastAsia="Amiri" w:cs="Amiri"/>
          <w:lang w:bidi="ar-SA"/>
          <w:color w:val="111111"/>
          <w:sz w:val="28"/>
          <w:szCs w:val="28"/>
          <w:rtl/>
        </w:rPr>
        <w:t xml:space="preserve">مؤلفه : : محمد عبدالرؤوف بن تاج العارفين المناوي (ت -1031 ه ).</w:t>
      </w:r>
    </w:p>
    <w:p>
      <w:pPr>
        <w:pStyle w:val="BookText"/>
      </w:pPr>
      <w:r>
        <w:rPr>
          <w:rFonts w:ascii="IRNazanin" w:hAnsi="IRNazanin" w:eastAsia="IRNazanin" w:cs="IRNazanin"/>
          <w:lang w:bidi="fa-IR"/>
          <w:color w:val="111111"/>
          <w:sz w:val="28"/>
          <w:szCs w:val="28"/>
          <w:rtl/>
        </w:rPr>
        <w:t xml:space="preserve">أوله حرف الدال .</w:t>
      </w:r>
    </w:p>
    <w:p>
      <w:pPr>
        <w:pStyle w:val="BookText"/>
      </w:pPr>
      <w:r>
        <w:rPr>
          <w:rFonts w:ascii="IRNazanin" w:hAnsi="IRNazanin" w:eastAsia="IRNazanin" w:cs="IRNazanin"/>
          <w:lang w:bidi="fa-IR"/>
          <w:color w:val="111111"/>
          <w:sz w:val="28"/>
          <w:szCs w:val="28"/>
          <w:rtl/>
        </w:rPr>
        <w:t xml:space="preserve">كتبه : محمد بن محمد بن محمد بن محمد بن محمد بن يحيى الشهير بابن زیتون في سنة/1118ه .</w:t>
      </w:r>
    </w:p>
    <w:p>
      <w:pPr>
        <w:pStyle w:val="BookText"/>
      </w:pPr>
      <w:r>
        <w:rPr>
          <w:rFonts w:ascii="Amiri" w:hAnsi="Amiri" w:eastAsia="Amiri" w:cs="Amiri"/>
          <w:lang w:bidi="ar-SA"/>
          <w:color w:val="111111"/>
          <w:sz w:val="28"/>
          <w:szCs w:val="28"/>
          <w:rtl/>
        </w:rPr>
        <w:t xml:space="preserve">طبع ، انظر المعجم ص / 1799 .ثم طبع في سنة / 1970م،بيروت / المكتب الاسلامي . ( بالأوفست ).</w:t>
      </w:r>
    </w:p>
    <w:p>
      <w:pPr>
        <w:pStyle w:val="BookText"/>
      </w:pPr>
      <w:r>
        <w:rPr>
          <w:rFonts w:ascii="IRNazanin" w:hAnsi="IRNazanin" w:eastAsia="IRNazanin" w:cs="IRNazanin"/>
          <w:lang w:bidi="fa-IR"/>
          <w:color w:val="111111"/>
          <w:sz w:val="28"/>
          <w:szCs w:val="28"/>
          <w:rtl/>
        </w:rPr>
        <w:t xml:space="preserve">ق =450</w:t>
      </w:r>
    </w:p>
    <w:p>
      <w:pPr>
        <w:pStyle w:val="BookText"/>
      </w:pPr>
      <w:r>
        <w:rPr>
          <w:rFonts w:ascii="IRNazanin" w:hAnsi="IRNazanin" w:eastAsia="IRNazanin" w:cs="IRNazanin"/>
          <w:lang w:bidi="fa-IR"/>
          <w:color w:val="111111"/>
          <w:sz w:val="28"/>
          <w:szCs w:val="28"/>
          <w:rtl/>
        </w:rPr>
        <w:t xml:space="preserve">30 *19م [2794] .</w:t>
      </w:r>
    </w:p>
    <w:p>
      <w:pPr>
        <w:pStyle w:val="Heading3"/>
      </w:pPr>
      <w:bookmarkStart w:id="1367" w:name="_Toc631"/>
      <w:r>
        <w:t>608- نسخة أخرى</w:t>
      </w:r>
      <w:bookmarkEnd w:id="1367"/>
    </w:p>
    <w:p>
      <w:pPr>
        <w:pStyle w:val="BookText"/>
      </w:pPr>
      <w:r>
        <w:rPr>
          <w:rFonts w:ascii="Amiri" w:hAnsi="Amiri" w:eastAsia="Amiri" w:cs="Amiri"/>
          <w:lang w:bidi="ar-SA"/>
          <w:color w:val="111111"/>
          <w:sz w:val="28"/>
          <w:szCs w:val="28"/>
          <w:rtl/>
        </w:rPr>
        <w:t xml:space="preserve">النصف الثاني .</w:t>
      </w:r>
    </w:p>
    <w:p>
      <w:pPr>
        <w:pStyle w:val="BookText"/>
      </w:pPr>
      <w:r>
        <w:rPr>
          <w:rFonts w:ascii="IRNazanin" w:hAnsi="IRNazanin" w:eastAsia="IRNazanin" w:cs="IRNazanin"/>
          <w:lang w:bidi="fa-IR"/>
          <w:color w:val="111111"/>
          <w:sz w:val="28"/>
          <w:szCs w:val="28"/>
          <w:rtl/>
        </w:rPr>
        <w:t xml:space="preserve">ق = 620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92" w:name="pg15460_167033"/>
    <w:bookmarkEnd w:id="192"/>
    <w:p>
      <w:pPr>
        <w:pStyle w:val="BookText"/>
      </w:pPr>
      <w:r>
        <w:rPr>
          <w:rFonts w:ascii="IRNazanin" w:hAnsi="IRNazanin" w:eastAsia="IRNazanin" w:cs="IRNazanin"/>
          <w:lang w:bidi="fa-IR"/>
          <w:color w:val="111111"/>
          <w:sz w:val="28"/>
          <w:szCs w:val="28"/>
          <w:rtl/>
        </w:rPr>
        <w:t xml:space="preserve">22 * 15 س [2622]</w:t>
      </w:r>
    </w:p>
    <w:p>
      <w:pPr>
        <w:pStyle w:val="Heading3"/>
      </w:pPr>
      <w:bookmarkStart w:id="1368" w:name="_Toc632"/>
      <w:r>
        <w:t>609- نسخة أخرى</w:t>
      </w:r>
      <w:bookmarkEnd w:id="1368"/>
    </w:p>
    <w:p>
      <w:pPr>
        <w:pStyle w:val="BookText"/>
      </w:pPr>
      <w:r>
        <w:rPr>
          <w:rFonts w:ascii="IRNazanin" w:hAnsi="IRNazanin" w:eastAsia="IRNazanin" w:cs="IRNazanin"/>
          <w:lang w:bidi="fa-IR"/>
          <w:color w:val="111111"/>
          <w:sz w:val="28"/>
          <w:szCs w:val="28"/>
          <w:rtl/>
        </w:rPr>
        <w:t xml:space="preserve">النصف الأول .</w:t>
      </w:r>
    </w:p>
    <w:p>
      <w:pPr>
        <w:pStyle w:val="BookText"/>
      </w:pPr>
      <w:r>
        <w:rPr>
          <w:rFonts w:ascii="IRNazanin" w:hAnsi="IRNazanin" w:eastAsia="IRNazanin" w:cs="IRNazanin"/>
          <w:lang w:bidi="fa-IR"/>
          <w:color w:val="111111"/>
          <w:sz w:val="28"/>
          <w:szCs w:val="28"/>
          <w:rtl/>
        </w:rPr>
        <w:t xml:space="preserve">ق =610</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[2940] .</w:t>
      </w:r>
    </w:p>
    <w:p>
      <w:pPr>
        <w:pStyle w:val="Heading3"/>
      </w:pPr>
      <w:bookmarkStart w:id="1369" w:name="_Toc633"/>
      <w:r>
        <w:t>610- نسخة أخرى</w:t>
      </w:r>
      <w:bookmarkEnd w:id="1369"/>
    </w:p>
    <w:p>
      <w:pPr>
        <w:pStyle w:val="BookText"/>
      </w:pPr>
      <w:r>
        <w:rPr>
          <w:rFonts w:ascii="Amiri" w:hAnsi="Amiri" w:eastAsia="Amiri" w:cs="Amiri"/>
          <w:lang w:bidi="ar-SA"/>
          <w:color w:val="111111"/>
          <w:sz w:val="28"/>
          <w:szCs w:val="28"/>
          <w:rtl/>
        </w:rPr>
        <w:t xml:space="preserve">تبدأ من كتاب ( الصوم ) .</w:t>
      </w:r>
    </w:p>
    <w:p>
      <w:pPr>
        <w:pStyle w:val="BookText"/>
      </w:pPr>
      <w:r>
        <w:rPr>
          <w:rFonts w:ascii="IRNazanin" w:hAnsi="IRNazanin" w:eastAsia="IRNazanin" w:cs="IRNazanin"/>
          <w:lang w:bidi="fa-IR"/>
          <w:color w:val="111111"/>
          <w:sz w:val="28"/>
          <w:szCs w:val="28"/>
          <w:rtl/>
        </w:rPr>
        <w:t xml:space="preserve">26 * 18 س [2776].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ثبت ابن حجر ، انظر : اجازات ابن حجر .</w:t>
      </w:r>
    </w:p>
    <w:p>
      <w:pPr>
        <w:pStyle w:val="Heading3"/>
      </w:pPr>
      <w:bookmarkStart w:id="1370" w:name="_Toc634"/>
      <w:r>
        <w:t>611- ثبت الشرقاوي</w:t>
      </w:r>
      <w:bookmarkEnd w:id="1370"/>
    </w:p>
    <w:p>
      <w:pPr>
        <w:pStyle w:val="BookText"/>
      </w:pPr>
      <w:r>
        <w:rPr>
          <w:rFonts w:ascii="Amiri" w:hAnsi="Amiri" w:eastAsia="Amiri" w:cs="Amiri"/>
          <w:lang w:bidi="ar-SA"/>
          <w:color w:val="111111"/>
          <w:sz w:val="28"/>
          <w:szCs w:val="28"/>
          <w:rtl/>
        </w:rPr>
        <w:t xml:space="preserve">وهو : عبدالله بن حجازي الشرقاوي المصري (ت - 1127ه ).</w:t>
      </w:r>
    </w:p>
    <w:p>
      <w:pPr>
        <w:pStyle w:val="BookText"/>
      </w:pPr>
      <w:r>
        <w:rPr>
          <w:rFonts w:ascii="Amiri" w:hAnsi="Amiri" w:eastAsia="Amiri" w:cs="Amiri"/>
          <w:lang w:bidi="ar-SA"/>
          <w:color w:val="111111"/>
          <w:sz w:val="28"/>
          <w:szCs w:val="28"/>
          <w:rtl/>
        </w:rPr>
        <w:t xml:space="preserve">أوله : « الحمد لله الذي بعث رسلا مبشرين ومنذرين » رواية السيد نعمان خير الدين الألوسي عن عبدالرحمن الكزبري .</w:t>
      </w:r>
    </w:p>
    <w:p>
      <w:pPr>
        <w:pStyle w:val="BookText"/>
      </w:pPr>
      <w:r>
        <w:rPr>
          <w:rFonts w:ascii="Amiri" w:hAnsi="Amiri" w:eastAsia="Amiri" w:cs="Amiri"/>
          <w:lang w:bidi="ar-SA"/>
          <w:color w:val="111111"/>
          <w:sz w:val="28"/>
          <w:szCs w:val="28"/>
          <w:rtl/>
        </w:rPr>
        <w:t xml:space="preserve">كتبه : عبدالرزاق بن محمد أمين بن الحاج رجب بن الحاج عبدالله الأفغاني في سنة / 1253ه .</w:t>
      </w:r>
    </w:p>
    <w:p>
      <w:pPr>
        <w:pStyle w:val="BookText"/>
      </w:pPr>
      <w:r>
        <w:rPr>
          <w:rFonts w:ascii="IRNazanin" w:hAnsi="IRNazanin" w:eastAsia="IRNazanin" w:cs="IRNazanin"/>
          <w:lang w:bidi="fa-IR"/>
          <w:color w:val="111111"/>
          <w:sz w:val="28"/>
          <w:szCs w:val="28"/>
          <w:rtl/>
        </w:rPr>
        <w:t xml:space="preserve">ق = 7</w:t>
      </w:r>
    </w:p>
    <w:p>
      <w:pPr>
        <w:pStyle w:val="BookText"/>
      </w:pPr>
      <w:r>
        <w:rPr>
          <w:rFonts w:ascii="Amiri" w:hAnsi="Amiri" w:eastAsia="Amiri" w:cs="Amiri"/>
          <w:lang w:bidi="ar-SA"/>
          <w:color w:val="111111"/>
          <w:sz w:val="28"/>
          <w:szCs w:val="28"/>
          <w:rtl/>
        </w:rPr>
        <w:t xml:space="preserve">20 * 15 س [6590/3 مجاميع] .</w:t>
      </w:r>
    </w:p>
    <w:p>
      <w:pPr>
        <w:pStyle w:val="Heading3"/>
      </w:pPr>
      <w:bookmarkStart w:id="1371" w:name="_Toc635"/>
      <w:r>
        <w:t>612- ثبت عبدالله فخري الدين زاده الموصلي (ت - 1188ه) المستدرك ص/382</w:t>
      </w:r>
      <w:bookmarkEnd w:id="1371"/>
    </w:p>
    <w:p>
      <w:pPr>
        <w:pStyle w:val="BookText"/>
      </w:pPr>
      <w:r>
        <w:rPr>
          <w:rFonts w:ascii="Amiri" w:hAnsi="Amiri" w:eastAsia="Amiri" w:cs="Amiri"/>
          <w:lang w:bidi="ar-SA"/>
          <w:color w:val="111111"/>
          <w:sz w:val="28"/>
          <w:szCs w:val="28"/>
          <w:rtl/>
        </w:rPr>
        <w:t xml:space="preserve">أوله : « الحمد لله وحده، والصلوة والسلام على من لا نبي بعده ..».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93" w:name="pg15460_167034"/>
    <w:bookmarkEnd w:id="193"/>
    <w:p>
      <w:pPr>
        <w:pStyle w:val="BookText"/>
      </w:pPr>
      <w:r>
        <w:rPr>
          <w:rFonts w:ascii="IRNazanin" w:hAnsi="IRNazanin" w:eastAsia="IRNazanin" w:cs="IRNazanin"/>
          <w:lang w:bidi="fa-IR"/>
          <w:color w:val="111111"/>
          <w:sz w:val="28"/>
          <w:szCs w:val="28"/>
          <w:rtl/>
        </w:rPr>
        <w:t xml:space="preserve">ق = 10</w:t>
      </w:r>
    </w:p>
    <w:p>
      <w:pPr>
        <w:pStyle w:val="BookText"/>
      </w:pPr>
      <w:r>
        <w:rPr>
          <w:rFonts w:ascii="Amiri" w:hAnsi="Amiri" w:eastAsia="Amiri" w:cs="Amiri"/>
          <w:lang w:bidi="ar-SA"/>
          <w:color w:val="111111"/>
          <w:sz w:val="28"/>
          <w:szCs w:val="28"/>
          <w:rtl/>
        </w:rPr>
        <w:t xml:space="preserve">22 * 12س [5444/1 مجاميع ].</w:t>
      </w:r>
    </w:p>
    <w:p>
      <w:pPr>
        <w:pStyle w:val="Heading3"/>
      </w:pPr>
      <w:bookmarkStart w:id="1372" w:name="_Toc636"/>
      <w:r>
        <w:t>613- ثبت الشيخ محمد أمين السويدي (ت - 1246ه)</w:t>
      </w:r>
      <w:bookmarkEnd w:id="1372"/>
    </w:p>
    <w:p>
      <w:pPr>
        <w:pStyle w:val="BookText"/>
      </w:pPr>
      <w:r>
        <w:rPr>
          <w:rFonts w:ascii="Amiri" w:hAnsi="Amiri" w:eastAsia="Amiri" w:cs="Amiri"/>
          <w:lang w:bidi="ar-SA"/>
          <w:color w:val="111111"/>
          <w:sz w:val="28"/>
          <w:szCs w:val="28"/>
          <w:rtl/>
        </w:rPr>
        <w:t xml:space="preserve">أوله : « الحمد لله رب العالمين ، والعاقبة للمتقين ..».</w:t>
      </w:r>
    </w:p>
    <w:p>
      <w:pPr>
        <w:pStyle w:val="BookText"/>
      </w:pPr>
      <w:r>
        <w:rPr>
          <w:rFonts w:ascii="IRNazanin" w:hAnsi="IRNazanin" w:eastAsia="IRNazanin" w:cs="IRNazanin"/>
          <w:lang w:bidi="fa-IR"/>
          <w:color w:val="111111"/>
          <w:sz w:val="28"/>
          <w:szCs w:val="28"/>
          <w:rtl/>
        </w:rPr>
        <w:t xml:space="preserve">ق = 7</w:t>
      </w:r>
    </w:p>
    <w:p>
      <w:pPr>
        <w:pStyle w:val="BookText"/>
      </w:pPr>
      <w:r>
        <w:rPr>
          <w:rFonts w:ascii="Amiri" w:hAnsi="Amiri" w:eastAsia="Amiri" w:cs="Amiri"/>
          <w:lang w:bidi="ar-SA"/>
          <w:color w:val="111111"/>
          <w:sz w:val="28"/>
          <w:szCs w:val="28"/>
          <w:rtl/>
        </w:rPr>
        <w:t xml:space="preserve">كتبه بخطه في سنة 1245 ه .</w:t>
      </w:r>
    </w:p>
    <w:p>
      <w:pPr>
        <w:pStyle w:val="BookText"/>
      </w:pPr>
      <w:r>
        <w:rPr>
          <w:rFonts w:ascii="Amiri" w:hAnsi="Amiri" w:eastAsia="Amiri" w:cs="Amiri"/>
          <w:lang w:bidi="ar-SA"/>
          <w:color w:val="111111"/>
          <w:sz w:val="28"/>
          <w:szCs w:val="28"/>
          <w:rtl/>
        </w:rPr>
        <w:t xml:space="preserve">20 * 14س [7398/3 مجاميع] .</w:t>
      </w:r>
    </w:p>
    <w:p>
      <w:pPr>
        <w:pStyle w:val="Heading3"/>
      </w:pPr>
      <w:bookmarkStart w:id="1373" w:name="_Toc637"/>
      <w:r>
        <w:t>614- ثبت الشيخ يحيى المروزي العمادي الكردي (ت. - 1252ه )</w:t>
      </w:r>
      <w:bookmarkEnd w:id="1373"/>
    </w:p>
    <w:p>
      <w:pPr>
        <w:pStyle w:val="BookText"/>
      </w:pPr>
      <w:r>
        <w:rPr>
          <w:rFonts w:ascii="Amiri" w:hAnsi="Amiri" w:eastAsia="Amiri" w:cs="Amiri"/>
          <w:lang w:bidi="ar-SA"/>
          <w:color w:val="111111"/>
          <w:sz w:val="28"/>
          <w:szCs w:val="28"/>
          <w:rtl/>
        </w:rPr>
        <w:t xml:space="preserve">مجموع مخطوط لعبدالله الجبوري .</w:t>
      </w:r>
    </w:p>
    <w:p>
      <w:pPr>
        <w:pStyle w:val="BookText"/>
      </w:pPr>
      <w:r>
        <w:rPr>
          <w:rFonts w:ascii="Amiri" w:hAnsi="Amiri" w:eastAsia="Amiri" w:cs="Amiri"/>
          <w:lang w:bidi="ar-SA"/>
          <w:color w:val="111111"/>
          <w:sz w:val="28"/>
          <w:szCs w:val="28"/>
          <w:rtl/>
        </w:rPr>
        <w:t xml:space="preserve">أوله : « أحمد الله الذي نور بصائر أهل الحديث بأنوار هدايته ..».</w:t>
      </w:r>
    </w:p>
    <w:p>
      <w:pPr>
        <w:pStyle w:val="BookText"/>
      </w:pPr>
      <w:r>
        <w:rPr>
          <w:rFonts w:ascii="Amiri" w:hAnsi="Amiri" w:eastAsia="Amiri" w:cs="Amiri"/>
          <w:lang w:bidi="ar-SA"/>
          <w:color w:val="111111"/>
          <w:sz w:val="28"/>
          <w:szCs w:val="28"/>
          <w:rtl/>
        </w:rPr>
        <w:t xml:space="preserve">كتبت في سنة / 1311ه .</w:t>
      </w:r>
    </w:p>
    <w:p>
      <w:pPr>
        <w:pStyle w:val="BookText"/>
      </w:pPr>
      <w:r>
        <w:rPr>
          <w:rFonts w:ascii="IRNazanin" w:hAnsi="IRNazanin" w:eastAsia="IRNazanin" w:cs="IRNazanin"/>
          <w:lang w:bidi="fa-IR"/>
          <w:color w:val="111111"/>
          <w:sz w:val="28"/>
          <w:szCs w:val="28"/>
          <w:rtl/>
        </w:rPr>
        <w:t xml:space="preserve">ق= 4</w:t>
      </w:r>
    </w:p>
    <w:p>
      <w:pPr>
        <w:pStyle w:val="BookText"/>
      </w:pPr>
      <w:r>
        <w:rPr>
          <w:rFonts w:ascii="IRNazanin" w:hAnsi="IRNazanin" w:eastAsia="IRNazanin" w:cs="IRNazanin"/>
          <w:lang w:bidi="fa-IR"/>
          <w:color w:val="111111"/>
          <w:sz w:val="28"/>
          <w:szCs w:val="28"/>
          <w:rtl/>
        </w:rPr>
        <w:t xml:space="preserve">23 * 16س [5926/2 مجامیع].</w:t>
      </w:r>
    </w:p>
    <w:p>
      <w:pPr>
        <w:pStyle w:val="Heading3"/>
      </w:pPr>
      <w:bookmarkStart w:id="1374" w:name="_Toc638"/>
      <w:r>
        <w:t>615- ثلاثون حديثاً</w:t>
      </w:r>
      <w:bookmarkEnd w:id="1374"/>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أولها : « اللهم لا خير الا خيرك ، ولا طير إلا طيرك ، ولا اله غيرك ..».</w:t>
      </w:r>
    </w:p>
    <w:p>
      <w:pPr>
        <w:pStyle w:val="BookText"/>
      </w:pPr>
      <w:r>
        <w:rPr>
          <w:rFonts w:ascii="IRNazanin" w:hAnsi="IRNazanin" w:eastAsia="IRNazanin" w:cs="IRNazanin"/>
          <w:lang w:bidi="fa-IR"/>
          <w:color w:val="111111"/>
          <w:sz w:val="28"/>
          <w:szCs w:val="28"/>
          <w:rtl/>
        </w:rPr>
        <w:t xml:space="preserve">ق = 18</w:t>
      </w:r>
    </w:p>
    <w:p>
      <w:pPr>
        <w:pStyle w:val="BookText"/>
      </w:pPr>
      <w:r>
        <w:rPr>
          <w:rFonts w:ascii="Times New Roman" w:hAnsi="Times New Roman" w:eastAsia="Times New Roman" w:cs="Times New Roman"/>
          <w:lang w:val="en-US" w:bidi="en-US"/>
          <w:color w:val="111111"/>
          <w:sz w:val="28"/>
          <w:szCs w:val="28"/>
          <w:rtl/>
        </w:rPr>
        <w:t xml:space="preserve">20×14</w:t>
      </w:r>
      <w:r>
        <w:rPr>
          <w:rFonts w:ascii="Amiri" w:hAnsi="Amiri" w:eastAsia="Amiri" w:cs="Amiri"/>
          <w:lang w:bidi="ar-SA"/>
          <w:color w:val="111111"/>
          <w:sz w:val="28"/>
          <w:szCs w:val="28"/>
          <w:rtl/>
        </w:rPr>
        <w:t xml:space="preserve">س. [2783/2 مجاميع ]</w:t>
      </w:r>
    </w:p>
    <w:p>
      <w:pPr>
        <w:pStyle w:val="Heading3"/>
      </w:pPr>
      <w:bookmarkStart w:id="1375" w:name="_Toc639"/>
      <w:r>
        <w:t>616- ثلاثيات أحمد بن حنبل (ت - 241ھ) رواية ضياء الدين المقدسي</w:t>
      </w:r>
      <w:bookmarkEnd w:id="1375"/>
    </w:p>
    <w:p>
      <w:pPr>
        <w:pStyle w:val="BookText"/>
      </w:pPr>
      <w:r>
        <w:rPr>
          <w:rFonts w:ascii="Amiri" w:hAnsi="Amiri" w:eastAsia="Amiri" w:cs="Amiri"/>
          <w:lang w:bidi="ar-SA"/>
          <w:color w:val="111111"/>
          <w:sz w:val="28"/>
          <w:szCs w:val="28"/>
          <w:rtl/>
        </w:rPr>
        <w:t xml:space="preserve">الايضاح 346/1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94" w:name="pg15460_167035"/>
    <w:bookmarkEnd w:id="194"/>
    <w:p>
      <w:pPr>
        <w:pStyle w:val="BookText"/>
      </w:pPr>
      <w:r>
        <w:rPr>
          <w:rFonts w:ascii="IRNazanin" w:hAnsi="IRNazanin" w:eastAsia="IRNazanin" w:cs="IRNazanin"/>
          <w:lang w:bidi="fa-IR"/>
          <w:color w:val="111111"/>
          <w:sz w:val="28"/>
          <w:szCs w:val="28"/>
          <w:rtl/>
        </w:rPr>
        <w:t xml:space="preserve">ق = 18</w:t>
      </w:r>
    </w:p>
    <w:p>
      <w:pPr>
        <w:pStyle w:val="BookText"/>
      </w:pPr>
      <w:r>
        <w:rPr>
          <w:rFonts w:ascii="Amiri" w:hAnsi="Amiri" w:eastAsia="Amiri" w:cs="Amiri"/>
          <w:lang w:bidi="ar-SA"/>
          <w:color w:val="111111"/>
          <w:sz w:val="28"/>
          <w:szCs w:val="28"/>
          <w:rtl/>
        </w:rPr>
        <w:t xml:space="preserve">وعددها : ( 337) حديثا .</w:t>
      </w:r>
    </w:p>
    <w:p>
      <w:pPr>
        <w:pStyle w:val="BookText"/>
      </w:pPr>
      <w:r>
        <w:rPr>
          <w:rFonts w:ascii="Amiri" w:hAnsi="Amiri" w:eastAsia="Amiri" w:cs="Amiri"/>
          <w:lang w:bidi="ar-SA"/>
          <w:color w:val="111111"/>
          <w:sz w:val="28"/>
          <w:szCs w:val="28"/>
          <w:rtl/>
        </w:rPr>
        <w:t xml:space="preserve">كتبها : ابن محمد القديمي من قرية مران ، سنة /1117ه .</w:t>
      </w:r>
    </w:p>
    <w:p>
      <w:pPr>
        <w:pStyle w:val="BookText"/>
      </w:pPr>
      <w:r>
        <w:rPr>
          <w:rFonts w:ascii="IRNazanin" w:hAnsi="IRNazanin" w:eastAsia="IRNazanin" w:cs="IRNazanin"/>
          <w:lang w:bidi="fa-IR"/>
          <w:color w:val="111111"/>
          <w:sz w:val="28"/>
          <w:szCs w:val="28"/>
          <w:rtl/>
        </w:rPr>
        <w:t xml:space="preserve">21 * 16 س [4742/3 مجامیع].</w:t>
      </w:r>
    </w:p>
    <w:p>
      <w:pPr>
        <w:pStyle w:val="Heading3"/>
      </w:pPr>
      <w:bookmarkStart w:id="1376" w:name="_Toc640"/>
      <w:r>
        <w:t>617- ثلاثيات البخاری (ت - 256ه )</w:t>
      </w:r>
      <w:bookmarkEnd w:id="1376"/>
    </w:p>
    <w:p>
      <w:pPr>
        <w:pStyle w:val="BookText"/>
      </w:pPr>
      <w:r>
        <w:rPr>
          <w:rFonts w:ascii="Amiri" w:hAnsi="Amiri" w:eastAsia="Amiri" w:cs="Amiri"/>
          <w:lang w:bidi="ar-SA"/>
          <w:color w:val="111111"/>
          <w:sz w:val="28"/>
          <w:szCs w:val="28"/>
          <w:rtl/>
        </w:rPr>
        <w:t xml:space="preserve">في أوله سماع واجازة لعمر بن أحمد بن علي الحلبي الشماع سنة / 931ه</w:t>
      </w:r>
    </w:p>
    <w:p>
      <w:pPr>
        <w:pStyle w:val="BookText"/>
      </w:pPr>
      <w:r>
        <w:rPr>
          <w:rFonts w:ascii="Amiri" w:hAnsi="Amiri" w:eastAsia="Amiri" w:cs="Amiri"/>
          <w:lang w:bidi="ar-SA"/>
          <w:color w:val="111111"/>
          <w:sz w:val="28"/>
          <w:szCs w:val="28"/>
          <w:rtl/>
        </w:rPr>
        <w:t xml:space="preserve">وهي بخطه أيضا ...</w:t>
      </w:r>
    </w:p>
    <w:p>
      <w:pPr>
        <w:pStyle w:val="BookText"/>
      </w:pPr>
      <w:r>
        <w:rPr>
          <w:rFonts w:ascii="Amiri" w:hAnsi="Amiri" w:eastAsia="Amiri" w:cs="Amiri"/>
          <w:lang w:bidi="ar-SA"/>
          <w:color w:val="111111"/>
          <w:sz w:val="28"/>
          <w:szCs w:val="28"/>
          <w:rtl/>
        </w:rPr>
        <w:t xml:space="preserve">طبع في الهندسة/ 1311ه وفي قازان سنة / 1911م .</w:t>
      </w:r>
    </w:p>
    <w:p>
      <w:pPr>
        <w:pStyle w:val="BookText"/>
      </w:pPr>
      <w:r>
        <w:rPr>
          <w:rFonts w:ascii="IRNazanin" w:hAnsi="IRNazanin" w:eastAsia="IRNazanin" w:cs="IRNazanin"/>
          <w:lang w:bidi="fa-IR"/>
          <w:color w:val="111111"/>
          <w:sz w:val="28"/>
          <w:szCs w:val="28"/>
          <w:rtl/>
        </w:rPr>
        <w:t xml:space="preserve">ق= 4</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[ 5420/10 مجاميع].</w:t>
      </w:r>
    </w:p>
    <w:p>
      <w:pPr>
        <w:pStyle w:val="Heading3"/>
      </w:pPr>
      <w:bookmarkStart w:id="1377" w:name="_Toc641"/>
      <w:r>
        <w:t>618- ثلج الفؤاد في أحاديث لبس السواد</w:t>
      </w:r>
      <w:bookmarkEnd w:id="1377"/>
    </w:p>
    <w:p>
      <w:pPr>
        <w:pStyle w:val="BookText"/>
      </w:pPr>
      <w:r>
        <w:rPr>
          <w:rFonts w:ascii="Amiri" w:hAnsi="Amiri" w:eastAsia="Amiri" w:cs="Amiri"/>
          <w:lang w:bidi="ar-SA"/>
          <w:color w:val="111111"/>
          <w:sz w:val="28"/>
          <w:szCs w:val="28"/>
          <w:rtl/>
        </w:rPr>
        <w:t xml:space="preserve">مؤلفه : جلال الدين السيوطي (ت - 911ه) . أوله : « قال أحمد في مسنده » طبع في الهند ، فهرس التيمورية 273/2 .</w:t>
      </w:r>
    </w:p>
    <w:p>
      <w:pPr>
        <w:pStyle w:val="BookText"/>
      </w:pPr>
      <w:r>
        <w:rPr>
          <w:rFonts w:ascii="IRNazanin" w:hAnsi="IRNazanin" w:eastAsia="IRNazanin" w:cs="IRNazanin"/>
          <w:lang w:bidi="fa-IR"/>
          <w:color w:val="111111"/>
          <w:sz w:val="28"/>
          <w:szCs w:val="28"/>
          <w:rtl/>
        </w:rPr>
        <w:t xml:space="preserve">ق= 1</w:t>
      </w:r>
    </w:p>
    <w:p>
      <w:pPr>
        <w:pStyle w:val="BookText"/>
      </w:pPr>
      <w:r>
        <w:rPr>
          <w:rFonts w:ascii="Amiri" w:hAnsi="Amiri" w:eastAsia="Amiri" w:cs="Amiri"/>
          <w:lang w:bidi="ar-SA"/>
          <w:color w:val="111111"/>
          <w:sz w:val="28"/>
          <w:szCs w:val="28"/>
          <w:rtl/>
        </w:rPr>
        <w:t xml:space="preserve">21*16س [7162/6 مجاميع].</w:t>
      </w:r>
    </w:p>
    <w:p>
      <w:pPr>
        <w:pStyle w:val="Heading3"/>
      </w:pPr>
      <w:bookmarkStart w:id="1378" w:name="_Toc642"/>
      <w:r>
        <w:t>619- نسخة أخرى</w:t>
      </w:r>
      <w:bookmarkEnd w:id="1378"/>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29 × 17</w:t>
      </w:r>
      <w:r>
        <w:rPr>
          <w:rFonts w:ascii="Amiri" w:hAnsi="Amiri" w:eastAsia="Amiri" w:cs="Amiri"/>
          <w:lang w:bidi="ar-SA"/>
          <w:color w:val="111111"/>
          <w:sz w:val="28"/>
          <w:szCs w:val="28"/>
          <w:rtl/>
        </w:rPr>
        <w:t xml:space="preserve">س [9992/7 مجاميع] .</w:t>
      </w:r>
    </w:p>
    <w:p>
      <w:pPr>
        <w:pStyle w:val="Heading3"/>
      </w:pPr>
      <w:bookmarkStart w:id="1379" w:name="_Toc643"/>
      <w:r>
        <w:t>620- جامع الأصول لأحاديث الرسول</w:t>
      </w:r>
      <w:bookmarkEnd w:id="1379"/>
    </w:p>
    <w:p>
      <w:pPr>
        <w:pStyle w:val="BookText"/>
      </w:pPr>
      <w:r>
        <w:rPr>
          <w:rFonts w:ascii="IRNazanin" w:hAnsi="IRNazanin" w:eastAsia="IRNazanin" w:cs="IRNazanin"/>
          <w:lang w:bidi="fa-IR"/>
          <w:color w:val="111111"/>
          <w:sz w:val="28"/>
          <w:szCs w:val="28"/>
          <w:rtl/>
        </w:rPr>
        <w:t xml:space="preserve">مؤلفه : المبارك بن ابي الكرم محمد بن محمد/ مجدالدین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95" w:name="pg15460_167036"/>
    <w:bookmarkEnd w:id="195"/>
    <w:p>
      <w:pPr>
        <w:pStyle w:val="BookText"/>
      </w:pPr>
      <w:r>
        <w:rPr>
          <w:rFonts w:ascii="Amiri" w:hAnsi="Amiri" w:eastAsia="Amiri" w:cs="Amiri"/>
          <w:lang w:bidi="ar-SA"/>
          <w:color w:val="111111"/>
          <w:sz w:val="28"/>
          <w:szCs w:val="28"/>
          <w:rtl/>
        </w:rPr>
        <w:t xml:space="preserve">ابن الأثير الجزري (ت -606 ه ).</w:t>
      </w:r>
    </w:p>
    <w:p>
      <w:pPr>
        <w:pStyle w:val="BookText"/>
      </w:pPr>
      <w:r>
        <w:rPr>
          <w:rFonts w:ascii="Amiri" w:hAnsi="Amiri" w:eastAsia="Amiri" w:cs="Amiri"/>
          <w:lang w:bidi="ar-SA"/>
          <w:color w:val="111111"/>
          <w:sz w:val="28"/>
          <w:szCs w:val="28"/>
          <w:rtl/>
        </w:rPr>
        <w:t xml:space="preserve">والنسخة نفيسة متقنة ، كتبت في سنة / 730ه .</w:t>
      </w:r>
    </w:p>
    <w:p>
      <w:pPr>
        <w:pStyle w:val="BookText"/>
      </w:pPr>
      <w:r>
        <w:rPr>
          <w:rFonts w:ascii="Amiri" w:hAnsi="Amiri" w:eastAsia="Amiri" w:cs="Amiri"/>
          <w:lang w:bidi="ar-SA"/>
          <w:color w:val="111111"/>
          <w:sz w:val="28"/>
          <w:szCs w:val="28"/>
          <w:rtl/>
        </w:rPr>
        <w:t xml:space="preserve">من ( موقوفات ) سليمان باشا على مدارسته ( السليمانية ) في بغداد ، طبع ، انظر المعجم/ 34 .</w:t>
      </w:r>
    </w:p>
    <w:p>
      <w:pPr>
        <w:pStyle w:val="BookText"/>
      </w:pPr>
      <w:r>
        <w:rPr>
          <w:rFonts w:ascii="IRNazanin" w:hAnsi="IRNazanin" w:eastAsia="IRNazanin" w:cs="IRNazanin"/>
          <w:lang w:bidi="fa-IR"/>
          <w:color w:val="111111"/>
          <w:sz w:val="28"/>
          <w:szCs w:val="28"/>
          <w:rtl/>
        </w:rPr>
        <w:t xml:space="preserve">ق = 288</w:t>
      </w:r>
    </w:p>
    <w:p>
      <w:pPr>
        <w:pStyle w:val="BookText"/>
      </w:pPr>
      <w:r>
        <w:rPr>
          <w:rFonts w:ascii="IRNazanin" w:hAnsi="IRNazanin" w:eastAsia="IRNazanin" w:cs="IRNazanin"/>
          <w:lang w:bidi="fa-IR"/>
          <w:color w:val="111111"/>
          <w:sz w:val="28"/>
          <w:szCs w:val="28"/>
          <w:rtl/>
        </w:rPr>
        <w:t xml:space="preserve">26 * 18س [2776] .</w:t>
      </w:r>
    </w:p>
    <w:p>
      <w:pPr>
        <w:pStyle w:val="Heading3"/>
      </w:pPr>
      <w:bookmarkStart w:id="1380" w:name="_Toc644"/>
      <w:r>
        <w:t>621- نسخة أخرى</w:t>
      </w:r>
      <w:bookmarkEnd w:id="1380"/>
    </w:p>
    <w:p>
      <w:pPr>
        <w:pStyle w:val="BookText"/>
      </w:pPr>
      <w:r>
        <w:rPr>
          <w:rFonts w:ascii="IRNazanin" w:hAnsi="IRNazanin" w:eastAsia="IRNazanin" w:cs="IRNazanin"/>
          <w:lang w:bidi="fa-IR"/>
          <w:color w:val="111111"/>
          <w:sz w:val="28"/>
          <w:szCs w:val="28"/>
          <w:rtl/>
        </w:rPr>
        <w:t xml:space="preserve">المجلد الأول .</w:t>
      </w:r>
    </w:p>
    <w:p>
      <w:pPr>
        <w:pStyle w:val="BookText"/>
      </w:pPr>
      <w:r>
        <w:rPr>
          <w:rFonts w:ascii="Amiri" w:hAnsi="Amiri" w:eastAsia="Amiri" w:cs="Amiri"/>
          <w:lang w:bidi="ar-SA"/>
          <w:color w:val="111111"/>
          <w:sz w:val="28"/>
          <w:szCs w:val="28"/>
          <w:rtl/>
        </w:rPr>
        <w:t xml:space="preserve">مخرومة الأول ، قديمة الخل .</w:t>
      </w:r>
    </w:p>
    <w:p>
      <w:pPr>
        <w:pStyle w:val="BookText"/>
      </w:pPr>
      <w:r>
        <w:rPr>
          <w:rFonts w:ascii="IRNazanin" w:hAnsi="IRNazanin" w:eastAsia="IRNazanin" w:cs="IRNazanin"/>
          <w:lang w:bidi="fa-IR"/>
          <w:color w:val="111111"/>
          <w:sz w:val="28"/>
          <w:szCs w:val="28"/>
          <w:rtl/>
        </w:rPr>
        <w:t xml:space="preserve">ق = 590</w:t>
      </w:r>
    </w:p>
    <w:p>
      <w:pPr>
        <w:pStyle w:val="BookText"/>
      </w:pPr>
      <w:r>
        <w:rPr>
          <w:rFonts w:ascii="Times New Roman" w:hAnsi="Times New Roman" w:eastAsia="Times New Roman" w:cs="Times New Roman"/>
          <w:lang w:val="en-US" w:bidi="en-US"/>
          <w:color w:val="111111"/>
          <w:sz w:val="28"/>
          <w:szCs w:val="28"/>
          <w:rtl/>
        </w:rPr>
        <w:t xml:space="preserve">26 × 18</w:t>
      </w:r>
      <w:r>
        <w:rPr>
          <w:rFonts w:ascii="IRNazanin" w:hAnsi="IRNazanin" w:eastAsia="IRNazanin" w:cs="IRNazanin"/>
          <w:lang w:bidi="fa-IR"/>
          <w:color w:val="111111"/>
          <w:sz w:val="28"/>
          <w:szCs w:val="28"/>
          <w:rtl/>
        </w:rPr>
        <w:t xml:space="preserve">س [4172] .</w:t>
      </w:r>
    </w:p>
    <w:p>
      <w:pPr>
        <w:pStyle w:val="Heading3"/>
      </w:pPr>
      <w:bookmarkStart w:id="1381" w:name="_Toc645"/>
      <w:r>
        <w:t>622- نسخة أخرى</w:t>
      </w:r>
      <w:bookmarkEnd w:id="1381"/>
    </w:p>
    <w:p>
      <w:pPr>
        <w:pStyle w:val="BookText"/>
      </w:pPr>
      <w:r>
        <w:rPr>
          <w:rFonts w:ascii="Amiri" w:hAnsi="Amiri" w:eastAsia="Amiri" w:cs="Amiri"/>
          <w:lang w:bidi="ar-SA"/>
          <w:color w:val="111111"/>
          <w:sz w:val="28"/>
          <w:szCs w:val="28"/>
          <w:rtl/>
        </w:rPr>
        <w:t xml:space="preserve">مجلد ، يبدأ من حرف الراء ( الرابع الثاني ) .جيدة مضبوطة ..</w:t>
      </w:r>
    </w:p>
    <w:p>
      <w:pPr>
        <w:pStyle w:val="BookText"/>
      </w:pPr>
      <w:r>
        <w:rPr>
          <w:rFonts w:ascii="Amiri" w:hAnsi="Amiri" w:eastAsia="Amiri" w:cs="Amiri"/>
          <w:lang w:bidi="ar-SA"/>
          <w:color w:val="111111"/>
          <w:sz w:val="28"/>
          <w:szCs w:val="28"/>
          <w:rtl/>
        </w:rPr>
        <w:t xml:space="preserve">من ( موقوفات ) سليمان باشا .</w:t>
      </w:r>
    </w:p>
    <w:p>
      <w:pPr>
        <w:pStyle w:val="BookText"/>
      </w:pPr>
      <w:r>
        <w:rPr>
          <w:rFonts w:ascii="IRNazanin" w:hAnsi="IRNazanin" w:eastAsia="IRNazanin" w:cs="IRNazanin"/>
          <w:lang w:bidi="fa-IR"/>
          <w:color w:val="111111"/>
          <w:sz w:val="28"/>
          <w:szCs w:val="28"/>
          <w:rtl/>
        </w:rPr>
        <w:t xml:space="preserve">ق = 403</w:t>
      </w:r>
    </w:p>
    <w:p>
      <w:pPr>
        <w:pStyle w:val="BookText"/>
      </w:pPr>
      <w:r>
        <w:rPr>
          <w:rFonts w:ascii="Amiri" w:hAnsi="Amiri" w:eastAsia="Amiri" w:cs="Amiri"/>
          <w:lang w:bidi="ar-SA"/>
          <w:color w:val="111111"/>
          <w:sz w:val="28"/>
          <w:szCs w:val="28"/>
          <w:rtl/>
        </w:rPr>
        <w:t xml:space="preserve">كتبت في سنة / 827ه .</w:t>
      </w:r>
    </w:p>
    <w:p>
      <w:pPr>
        <w:pStyle w:val="BookText"/>
      </w:pPr>
      <w:r>
        <w:rPr>
          <w:rFonts w:ascii="IRNazanin" w:hAnsi="IRNazanin" w:eastAsia="IRNazanin" w:cs="IRNazanin"/>
          <w:lang w:bidi="fa-IR"/>
          <w:color w:val="111111"/>
          <w:sz w:val="28"/>
          <w:szCs w:val="28"/>
          <w:rtl/>
        </w:rPr>
        <w:t xml:space="preserve">25 / 15س [4972] .</w:t>
      </w:r>
    </w:p>
    <w:p>
      <w:pPr>
        <w:pStyle w:val="Heading3"/>
      </w:pPr>
      <w:bookmarkStart w:id="1382" w:name="_Toc646"/>
      <w:r>
        <w:t>623 - الجامع الصحيح : « صحيح البخاري »</w:t>
      </w:r>
      <w:bookmarkEnd w:id="1382"/>
    </w:p>
    <w:p>
      <w:pPr>
        <w:pStyle w:val="BookText"/>
      </w:pPr>
      <w:r>
        <w:rPr>
          <w:rFonts w:ascii="IRNazanin" w:hAnsi="IRNazanin" w:eastAsia="IRNazanin" w:cs="IRNazanin"/>
          <w:lang w:bidi="fa-IR"/>
          <w:color w:val="111111"/>
          <w:sz w:val="28"/>
          <w:szCs w:val="28"/>
          <w:rtl/>
        </w:rPr>
        <w:t xml:space="preserve">مؤلفه : البخاری محمد بن اسماعيل الجعفي (ت - 256ھ). مطبوع مشهور ، أنظر المعجم ص/ 535 ، وبروك (العربية)</w:t>
      </w:r>
    </w:p>
    <w:p>
      <w:pPr>
        <w:pStyle w:val="BookText"/>
      </w:pPr>
      <w:r>
        <w:rPr>
          <w:rFonts w:ascii="Times New Roman" w:hAnsi="Times New Roman" w:eastAsia="Times New Roman" w:cs="Times New Roman"/>
          <w:lang w:val="en-US" w:bidi="en-US"/>
          <w:color w:val="111111"/>
          <w:sz w:val="28"/>
          <w:szCs w:val="28"/>
          <w:rtl/>
        </w:rPr>
        <w:t xml:space="preserve">165/3 .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96" w:name="pg15460_167037"/>
    <w:bookmarkEnd w:id="196"/>
    <w:p>
      <w:pPr>
        <w:pStyle w:val="BookText"/>
      </w:pPr>
      <w:r>
        <w:rPr>
          <w:rFonts w:ascii="Amiri" w:hAnsi="Amiri" w:eastAsia="Amiri" w:cs="Amiri"/>
          <w:lang w:bidi="ar-SA"/>
          <w:color w:val="111111"/>
          <w:sz w:val="28"/>
          <w:szCs w:val="28"/>
          <w:rtl/>
        </w:rPr>
        <w:t xml:space="preserve">نسخة نفيسة جداً ، مذهبة في أولها سر لوحة ، وهي من كتب : محمد بن حسن بن المزلق الشافعي الأنصاري . كتبها : محمد بن عبدالرحمن بن أحمد الماجدي في سنة / 874 ه.</w:t>
      </w:r>
    </w:p>
    <w:p>
      <w:pPr>
        <w:pStyle w:val="BookText"/>
      </w:pPr>
      <w:r>
        <w:rPr>
          <w:rFonts w:ascii="IRNazanin" w:hAnsi="IRNazanin" w:eastAsia="IRNazanin" w:cs="IRNazanin"/>
          <w:lang w:bidi="fa-IR"/>
          <w:color w:val="111111"/>
          <w:sz w:val="28"/>
          <w:szCs w:val="28"/>
          <w:rtl/>
        </w:rPr>
        <w:t xml:space="preserve">الجزء الثالث .</w:t>
      </w:r>
    </w:p>
    <w:p>
      <w:pPr>
        <w:pStyle w:val="BookText"/>
      </w:pPr>
      <w:r>
        <w:rPr>
          <w:rFonts w:ascii="IRNazanin" w:hAnsi="IRNazanin" w:eastAsia="IRNazanin" w:cs="IRNazanin"/>
          <w:lang w:bidi="fa-IR"/>
          <w:color w:val="111111"/>
          <w:sz w:val="28"/>
          <w:szCs w:val="28"/>
          <w:rtl/>
        </w:rPr>
        <w:t xml:space="preserve">ق= 226</w:t>
      </w:r>
    </w:p>
    <w:p>
      <w:pPr>
        <w:pStyle w:val="BookText"/>
      </w:pPr>
      <w:r>
        <w:rPr>
          <w:rFonts w:ascii="Times New Roman" w:hAnsi="Times New Roman" w:eastAsia="Times New Roman" w:cs="Times New Roman"/>
          <w:lang w:val="en-US" w:bidi="en-US"/>
          <w:color w:val="111111"/>
          <w:sz w:val="28"/>
          <w:szCs w:val="28"/>
          <w:rtl/>
        </w:rPr>
        <w:t xml:space="preserve">26 × 18</w:t>
      </w:r>
      <w:r>
        <w:rPr>
          <w:rFonts w:ascii="IRNazanin" w:hAnsi="IRNazanin" w:eastAsia="IRNazanin" w:cs="IRNazanin"/>
          <w:lang w:bidi="fa-IR"/>
          <w:color w:val="111111"/>
          <w:sz w:val="28"/>
          <w:szCs w:val="28"/>
          <w:rtl/>
        </w:rPr>
        <w:t xml:space="preserve">س [3009] .</w:t>
      </w:r>
    </w:p>
    <w:p>
      <w:pPr>
        <w:pStyle w:val="BookText"/>
      </w:pPr>
      <w:r>
        <w:rPr>
          <w:rFonts w:ascii="IRNazanin" w:hAnsi="IRNazanin" w:eastAsia="IRNazanin" w:cs="IRNazanin"/>
          <w:lang w:bidi="fa-IR"/>
          <w:color w:val="111111"/>
          <w:sz w:val="28"/>
          <w:szCs w:val="28"/>
          <w:rtl/>
        </w:rPr>
        <w:t xml:space="preserve">الجزء السابع :</w:t>
      </w:r>
    </w:p>
    <w:p>
      <w:pPr>
        <w:pStyle w:val="BookText"/>
      </w:pPr>
      <w:r>
        <w:rPr>
          <w:rFonts w:ascii="IRNazanin" w:hAnsi="IRNazanin" w:eastAsia="IRNazanin" w:cs="IRNazanin"/>
          <w:lang w:bidi="fa-IR"/>
          <w:color w:val="111111"/>
          <w:sz w:val="28"/>
          <w:szCs w:val="28"/>
          <w:rtl/>
        </w:rPr>
        <w:t xml:space="preserve">ق = 221</w:t>
      </w:r>
    </w:p>
    <w:p>
      <w:pPr>
        <w:pStyle w:val="BookText"/>
      </w:pPr>
      <w:r>
        <w:rPr>
          <w:rFonts w:ascii="Times New Roman" w:hAnsi="Times New Roman" w:eastAsia="Times New Roman" w:cs="Times New Roman"/>
          <w:lang w:val="en-US" w:bidi="en-US"/>
          <w:color w:val="111111"/>
          <w:sz w:val="28"/>
          <w:szCs w:val="28"/>
          <w:rtl/>
        </w:rPr>
        <w:t xml:space="preserve">26 × 18</w:t>
      </w:r>
      <w:r>
        <w:rPr>
          <w:rFonts w:ascii="IRNazanin" w:hAnsi="IRNazanin" w:eastAsia="IRNazanin" w:cs="IRNazanin"/>
          <w:lang w:bidi="fa-IR"/>
          <w:color w:val="111111"/>
          <w:sz w:val="28"/>
          <w:szCs w:val="28"/>
          <w:rtl/>
        </w:rPr>
        <w:t xml:space="preserve">س [3011].</w:t>
      </w:r>
    </w:p>
    <w:p>
      <w:pPr>
        <w:pStyle w:val="BookText"/>
      </w:pPr>
      <w:r>
        <w:rPr>
          <w:rFonts w:ascii="IRNazanin" w:hAnsi="IRNazanin" w:eastAsia="IRNazanin" w:cs="IRNazanin"/>
          <w:lang w:bidi="fa-IR"/>
          <w:color w:val="111111"/>
          <w:sz w:val="28"/>
          <w:szCs w:val="28"/>
          <w:rtl/>
        </w:rPr>
        <w:t xml:space="preserve">الجزء الرابع :</w:t>
      </w:r>
    </w:p>
    <w:p>
      <w:pPr>
        <w:pStyle w:val="BookText"/>
      </w:pPr>
      <w:r>
        <w:rPr>
          <w:rFonts w:ascii="IRNazanin" w:hAnsi="IRNazanin" w:eastAsia="IRNazanin" w:cs="IRNazanin"/>
          <w:lang w:bidi="fa-IR"/>
          <w:color w:val="111111"/>
          <w:sz w:val="28"/>
          <w:szCs w:val="28"/>
          <w:rtl/>
        </w:rPr>
        <w:t xml:space="preserve">ق = 201</w:t>
      </w:r>
    </w:p>
    <w:p>
      <w:pPr>
        <w:pStyle w:val="BookText"/>
      </w:pPr>
      <w:r>
        <w:rPr>
          <w:rFonts w:ascii="Times New Roman" w:hAnsi="Times New Roman" w:eastAsia="Times New Roman" w:cs="Times New Roman"/>
          <w:lang w:val="en-US" w:bidi="en-US"/>
          <w:color w:val="111111"/>
          <w:sz w:val="28"/>
          <w:szCs w:val="28"/>
          <w:rtl/>
        </w:rPr>
        <w:t xml:space="preserve">26 × 18</w:t>
      </w:r>
      <w:r>
        <w:rPr>
          <w:rFonts w:ascii="IRNazanin" w:hAnsi="IRNazanin" w:eastAsia="IRNazanin" w:cs="IRNazanin"/>
          <w:lang w:bidi="fa-IR"/>
          <w:color w:val="111111"/>
          <w:sz w:val="28"/>
          <w:szCs w:val="28"/>
          <w:rtl/>
        </w:rPr>
        <w:t xml:space="preserve">س [3010].</w:t>
      </w:r>
    </w:p>
    <w:p>
      <w:pPr>
        <w:pStyle w:val="Heading3"/>
      </w:pPr>
      <w:bookmarkStart w:id="1383" w:name="_Toc647"/>
      <w:r>
        <w:t>624- نسخة أخرى</w:t>
      </w:r>
      <w:bookmarkEnd w:id="1383"/>
    </w:p>
    <w:p>
      <w:pPr>
        <w:pStyle w:val="BookText"/>
      </w:pPr>
      <w:r>
        <w:rPr>
          <w:rFonts w:ascii="IRNazanin" w:hAnsi="IRNazanin" w:eastAsia="IRNazanin" w:cs="IRNazanin"/>
          <w:lang w:bidi="fa-IR"/>
          <w:color w:val="111111"/>
          <w:sz w:val="28"/>
          <w:szCs w:val="28"/>
          <w:rtl/>
        </w:rPr>
        <w:t xml:space="preserve">الجزء الثامن .</w:t>
      </w:r>
    </w:p>
    <w:p>
      <w:pPr>
        <w:pStyle w:val="BookText"/>
      </w:pPr>
      <w:r>
        <w:rPr>
          <w:rFonts w:ascii="Amiri" w:hAnsi="Amiri" w:eastAsia="Amiri" w:cs="Amiri"/>
          <w:lang w:bidi="ar-SA"/>
          <w:color w:val="111111"/>
          <w:sz w:val="28"/>
          <w:szCs w:val="28"/>
          <w:rtl/>
        </w:rPr>
        <w:t xml:space="preserve">كتبت في سنة / 1200ه .</w:t>
      </w:r>
    </w:p>
    <w:p>
      <w:pPr>
        <w:pStyle w:val="BookText"/>
      </w:pPr>
      <w:r>
        <w:rPr>
          <w:rFonts w:ascii="IRNazanin" w:hAnsi="IRNazanin" w:eastAsia="IRNazanin" w:cs="IRNazanin"/>
          <w:lang w:bidi="fa-IR"/>
          <w:color w:val="111111"/>
          <w:sz w:val="28"/>
          <w:szCs w:val="28"/>
          <w:rtl/>
        </w:rPr>
        <w:t xml:space="preserve">ق = 230</w:t>
      </w:r>
    </w:p>
    <w:p>
      <w:pPr>
        <w:pStyle w:val="BookText"/>
      </w:pPr>
      <w:r>
        <w:rPr>
          <w:rFonts w:ascii="Times New Roman" w:hAnsi="Times New Roman" w:eastAsia="Times New Roman" w:cs="Times New Roman"/>
          <w:lang w:val="en-US" w:bidi="en-US"/>
          <w:color w:val="111111"/>
          <w:sz w:val="28"/>
          <w:szCs w:val="28"/>
          <w:rtl/>
        </w:rPr>
        <w:t xml:space="preserve">26 × 17</w:t>
      </w:r>
      <w:r>
        <w:rPr>
          <w:rFonts w:ascii="IRNazanin" w:hAnsi="IRNazanin" w:eastAsia="IRNazanin" w:cs="IRNazanin"/>
          <w:lang w:bidi="fa-IR"/>
          <w:color w:val="111111"/>
          <w:sz w:val="28"/>
          <w:szCs w:val="28"/>
          <w:rtl/>
        </w:rPr>
        <w:t xml:space="preserve">س [3008].</w:t>
      </w:r>
    </w:p>
    <w:p>
      <w:pPr>
        <w:pStyle w:val="Heading3"/>
      </w:pPr>
      <w:bookmarkStart w:id="1384" w:name="_Toc648"/>
      <w:r>
        <w:t>625- نسخة اخرى</w:t>
      </w:r>
      <w:bookmarkEnd w:id="1384"/>
    </w:p>
    <w:p>
      <w:pPr>
        <w:pStyle w:val="BookText"/>
      </w:pPr>
      <w:r>
        <w:rPr>
          <w:rFonts w:ascii="Amiri" w:hAnsi="Amiri" w:eastAsia="Amiri" w:cs="Amiri"/>
          <w:lang w:bidi="ar-SA"/>
          <w:color w:val="111111"/>
          <w:sz w:val="28"/>
          <w:szCs w:val="28"/>
          <w:rtl/>
        </w:rPr>
        <w:t xml:space="preserve">في مجلدين .</w:t>
      </w:r>
    </w:p>
    <w:p>
      <w:pPr>
        <w:pStyle w:val="BookText"/>
      </w:pPr>
      <w:r>
        <w:rPr>
          <w:rFonts w:ascii="Amiri" w:hAnsi="Amiri" w:eastAsia="Amiri" w:cs="Amiri"/>
          <w:lang w:bidi="ar-SA"/>
          <w:color w:val="111111"/>
          <w:sz w:val="28"/>
          <w:szCs w:val="28"/>
          <w:rtl/>
        </w:rPr>
        <w:t xml:space="preserve">كتبهما : محمد بن يوسف بن الشيخ مولان بن عمر بن شمس الدين في سنة /1223ه . برسم خزانة الأمير عبدالرحمن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97" w:name="pg15460_167038"/>
    <w:bookmarkEnd w:id="197"/>
    <w:p>
      <w:pPr>
        <w:pStyle w:val="BookText"/>
      </w:pPr>
      <w:r>
        <w:rPr>
          <w:rFonts w:ascii="IRNazanin" w:hAnsi="IRNazanin" w:eastAsia="IRNazanin" w:cs="IRNazanin"/>
          <w:lang w:bidi="fa-IR"/>
          <w:color w:val="111111"/>
          <w:sz w:val="28"/>
          <w:szCs w:val="28"/>
          <w:rtl/>
        </w:rPr>
        <w:t xml:space="preserve">باشا بن محمود باشا امیر ولاية الأكراد .</w:t>
      </w:r>
    </w:p>
    <w:p>
      <w:pPr>
        <w:pStyle w:val="BookText"/>
      </w:pPr>
      <w:r>
        <w:rPr>
          <w:rFonts w:ascii="Amiri" w:hAnsi="Amiri" w:eastAsia="Amiri" w:cs="Amiri"/>
          <w:lang w:bidi="ar-SA"/>
          <w:color w:val="111111"/>
          <w:sz w:val="28"/>
          <w:szCs w:val="28"/>
          <w:rtl/>
        </w:rPr>
        <w:t xml:space="preserve">المجلد الأول ، مذهبة جيدة .</w:t>
      </w:r>
    </w:p>
    <w:p>
      <w:pPr>
        <w:pStyle w:val="BookText"/>
      </w:pPr>
      <w:r>
        <w:rPr>
          <w:rFonts w:ascii="IRNazanin" w:hAnsi="IRNazanin" w:eastAsia="IRNazanin" w:cs="IRNazanin"/>
          <w:lang w:bidi="fa-IR"/>
          <w:color w:val="111111"/>
          <w:sz w:val="28"/>
          <w:szCs w:val="28"/>
          <w:rtl/>
        </w:rPr>
        <w:t xml:space="preserve">ق = 345</w:t>
      </w:r>
    </w:p>
    <w:p>
      <w:pPr>
        <w:pStyle w:val="BookText"/>
      </w:pPr>
      <w:r>
        <w:rPr>
          <w:rFonts w:ascii="IRNazanin" w:hAnsi="IRNazanin" w:eastAsia="IRNazanin" w:cs="IRNazanin"/>
          <w:lang w:bidi="fa-IR"/>
          <w:color w:val="111111"/>
          <w:sz w:val="28"/>
          <w:szCs w:val="28"/>
          <w:rtl/>
        </w:rPr>
        <w:t xml:space="preserve">27 * 17 س [2662] .</w:t>
      </w:r>
    </w:p>
    <w:p>
      <w:pPr>
        <w:pStyle w:val="BookText"/>
      </w:pPr>
      <w:r>
        <w:rPr>
          <w:rFonts w:ascii="Amiri" w:hAnsi="Amiri" w:eastAsia="Amiri" w:cs="Amiri"/>
          <w:lang w:bidi="ar-SA"/>
          <w:color w:val="111111"/>
          <w:sz w:val="28"/>
          <w:szCs w:val="28"/>
          <w:rtl/>
        </w:rPr>
        <w:t xml:space="preserve">المجلد الثاني .</w:t>
      </w:r>
    </w:p>
    <w:p>
      <w:pPr>
        <w:pStyle w:val="BookText"/>
      </w:pPr>
      <w:r>
        <w:rPr>
          <w:rFonts w:ascii="Amiri" w:hAnsi="Amiri" w:eastAsia="Amiri" w:cs="Amiri"/>
          <w:lang w:bidi="ar-SA"/>
          <w:color w:val="111111"/>
          <w:sz w:val="28"/>
          <w:szCs w:val="28"/>
          <w:rtl/>
        </w:rPr>
        <w:t xml:space="preserve">في أوله سر لوحة رائعة .</w:t>
      </w:r>
    </w:p>
    <w:p>
      <w:pPr>
        <w:pStyle w:val="BookText"/>
      </w:pPr>
      <w:r>
        <w:rPr>
          <w:rFonts w:ascii="IRNazanin" w:hAnsi="IRNazanin" w:eastAsia="IRNazanin" w:cs="IRNazanin"/>
          <w:lang w:bidi="fa-IR"/>
          <w:color w:val="111111"/>
          <w:sz w:val="28"/>
          <w:szCs w:val="28"/>
          <w:rtl/>
        </w:rPr>
        <w:t xml:space="preserve">ق =350</w:t>
      </w:r>
    </w:p>
    <w:p>
      <w:pPr>
        <w:pStyle w:val="BookText"/>
      </w:pPr>
      <w:r>
        <w:rPr>
          <w:rFonts w:ascii="IRNazanin" w:hAnsi="IRNazanin" w:eastAsia="IRNazanin" w:cs="IRNazanin"/>
          <w:lang w:bidi="fa-IR"/>
          <w:color w:val="111111"/>
          <w:sz w:val="28"/>
          <w:szCs w:val="28"/>
          <w:rtl/>
        </w:rPr>
        <w:t xml:space="preserve">27 * 17 س [2663].</w:t>
      </w:r>
    </w:p>
    <w:p>
      <w:pPr>
        <w:pStyle w:val="Heading3"/>
      </w:pPr>
      <w:bookmarkStart w:id="1385" w:name="_Toc649"/>
      <w:r>
        <w:t>626- نسخة أخرى</w:t>
      </w:r>
      <w:bookmarkEnd w:id="1385"/>
    </w:p>
    <w:p>
      <w:pPr>
        <w:pStyle w:val="BookText"/>
      </w:pPr>
      <w:r>
        <w:rPr>
          <w:rFonts w:ascii="IRNazanin" w:hAnsi="IRNazanin" w:eastAsia="IRNazanin" w:cs="IRNazanin"/>
          <w:lang w:bidi="fa-IR"/>
          <w:color w:val="111111"/>
          <w:sz w:val="28"/>
          <w:szCs w:val="28"/>
          <w:rtl/>
        </w:rPr>
        <w:t xml:space="preserve">الجزء الرابع .</w:t>
      </w:r>
    </w:p>
    <w:p>
      <w:pPr>
        <w:pStyle w:val="BookText"/>
      </w:pPr>
      <w:r>
        <w:rPr>
          <w:rFonts w:ascii="Amiri" w:hAnsi="Amiri" w:eastAsia="Amiri" w:cs="Amiri"/>
          <w:lang w:bidi="ar-SA"/>
          <w:color w:val="111111"/>
          <w:sz w:val="28"/>
          <w:szCs w:val="28"/>
          <w:rtl/>
        </w:rPr>
        <w:t xml:space="preserve">تبدأ من ( المزارعة ) .</w:t>
      </w:r>
    </w:p>
    <w:p>
      <w:pPr>
        <w:pStyle w:val="BookText"/>
      </w:pPr>
      <w:r>
        <w:rPr>
          <w:rFonts w:ascii="IRNazanin" w:hAnsi="IRNazanin" w:eastAsia="IRNazanin" w:cs="IRNazanin"/>
          <w:lang w:bidi="fa-IR"/>
          <w:color w:val="111111"/>
          <w:sz w:val="28"/>
          <w:szCs w:val="28"/>
          <w:rtl/>
        </w:rPr>
        <w:t xml:space="preserve">ق = 135</w:t>
      </w:r>
    </w:p>
    <w:p>
      <w:pPr>
        <w:pStyle w:val="BookText"/>
      </w:pPr>
      <w:r>
        <w:rPr>
          <w:rFonts w:ascii="Times New Roman" w:hAnsi="Times New Roman" w:eastAsia="Times New Roman" w:cs="Times New Roman"/>
          <w:lang w:val="en-US" w:bidi="en-US"/>
          <w:color w:val="111111"/>
          <w:sz w:val="28"/>
          <w:szCs w:val="28"/>
          <w:rtl/>
        </w:rPr>
        <w:t xml:space="preserve">30 × 20</w:t>
      </w:r>
      <w:r>
        <w:rPr>
          <w:rFonts w:ascii="Amiri" w:hAnsi="Amiri" w:eastAsia="Amiri" w:cs="Amiri"/>
          <w:lang w:bidi="ar-SA"/>
          <w:color w:val="111111"/>
          <w:sz w:val="28"/>
          <w:szCs w:val="28"/>
          <w:rtl/>
        </w:rPr>
        <w:t xml:space="preserve">س [6690/1 مجاميع] .</w:t>
      </w:r>
    </w:p>
    <w:p>
      <w:pPr>
        <w:pStyle w:val="Heading3"/>
      </w:pPr>
      <w:bookmarkStart w:id="1386" w:name="_Toc650"/>
      <w:r>
        <w:t>627- نسخة أخرى</w:t>
      </w:r>
      <w:bookmarkEnd w:id="1386"/>
    </w:p>
    <w:p>
      <w:pPr>
        <w:pStyle w:val="BookText"/>
      </w:pPr>
      <w:r>
        <w:rPr>
          <w:rFonts w:ascii="IRNazanin" w:hAnsi="IRNazanin" w:eastAsia="IRNazanin" w:cs="IRNazanin"/>
          <w:lang w:bidi="fa-IR"/>
          <w:color w:val="111111"/>
          <w:sz w:val="28"/>
          <w:szCs w:val="28"/>
          <w:rtl/>
        </w:rPr>
        <w:t xml:space="preserve">الجزء الثانی .</w:t>
      </w:r>
    </w:p>
    <w:p>
      <w:pPr>
        <w:pStyle w:val="BookText"/>
      </w:pPr>
      <w:r>
        <w:rPr>
          <w:rFonts w:ascii="Amiri" w:hAnsi="Amiri" w:eastAsia="Amiri" w:cs="Amiri"/>
          <w:lang w:bidi="ar-SA"/>
          <w:color w:val="111111"/>
          <w:sz w:val="28"/>
          <w:szCs w:val="28"/>
          <w:rtl/>
        </w:rPr>
        <w:t xml:space="preserve">مخرومة ، أتلفتها الارضة ، كتبها : أحمد بن محمد بن عمر العكبري الشافعي ، في سنة / 770ه .</w:t>
      </w:r>
    </w:p>
    <w:p>
      <w:pPr>
        <w:pStyle w:val="BookText"/>
      </w:pPr>
      <w:r>
        <w:rPr>
          <w:rFonts w:ascii="IRNazanin" w:hAnsi="IRNazanin" w:eastAsia="IRNazanin" w:cs="IRNazanin"/>
          <w:lang w:bidi="fa-IR"/>
          <w:color w:val="111111"/>
          <w:sz w:val="28"/>
          <w:szCs w:val="28"/>
          <w:rtl/>
        </w:rPr>
        <w:t xml:space="preserve">ق = 410</w:t>
      </w:r>
    </w:p>
    <w:p>
      <w:pPr>
        <w:pStyle w:val="BookText"/>
      </w:pPr>
      <w:r>
        <w:rPr>
          <w:rFonts w:ascii="IRNazanin" w:hAnsi="IRNazanin" w:eastAsia="IRNazanin" w:cs="IRNazanin"/>
          <w:lang w:bidi="fa-IR"/>
          <w:color w:val="111111"/>
          <w:sz w:val="28"/>
          <w:szCs w:val="28"/>
          <w:rtl/>
        </w:rPr>
        <w:t xml:space="preserve">27 * 17 س [10135] .</w:t>
      </w:r>
    </w:p>
    <w:p>
      <w:pPr>
        <w:pStyle w:val="Heading3"/>
      </w:pPr>
      <w:bookmarkStart w:id="1387" w:name="_Toc651"/>
      <w:r>
        <w:t>628- نسخة أخرى</w:t>
      </w:r>
      <w:bookmarkEnd w:id="1387"/>
    </w:p>
    <w:p>
      <w:pPr>
        <w:pStyle w:val="BookText"/>
      </w:pPr>
      <w:r>
        <w:rPr>
          <w:rFonts w:ascii="Amiri" w:hAnsi="Amiri" w:eastAsia="Amiri" w:cs="Amiri"/>
          <w:lang w:bidi="ar-SA"/>
          <w:color w:val="111111"/>
          <w:sz w:val="28"/>
          <w:szCs w:val="28"/>
          <w:rtl/>
        </w:rPr>
        <w:t xml:space="preserve">كتبت في سنة / 790ه .</w:t>
      </w:r>
    </w:p>
    <w:p>
      <w:pPr>
        <w:pStyle w:val="BookText"/>
      </w:pPr>
      <w:r>
        <w:rPr>
          <w:rFonts w:ascii="IRNazanin" w:hAnsi="IRNazanin" w:eastAsia="IRNazanin" w:cs="IRNazanin"/>
          <w:lang w:bidi="fa-IR"/>
          <w:color w:val="111111"/>
          <w:sz w:val="28"/>
          <w:szCs w:val="28"/>
          <w:rtl/>
        </w:rPr>
        <w:t xml:space="preserve">ق= 439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98" w:name="pg15460_167039"/>
    <w:bookmarkEnd w:id="198"/>
    <w:p>
      <w:pPr>
        <w:pStyle w:val="BookText"/>
      </w:pPr>
      <w:r>
        <w:rPr>
          <w:rFonts w:ascii="IRNazanin" w:hAnsi="IRNazanin" w:eastAsia="IRNazanin" w:cs="IRNazanin"/>
          <w:lang w:bidi="fa-IR"/>
          <w:color w:val="111111"/>
          <w:sz w:val="28"/>
          <w:szCs w:val="28"/>
          <w:rtl/>
        </w:rPr>
        <w:t xml:space="preserve">27 * 21 س [2782] .</w:t>
      </w:r>
    </w:p>
    <w:p>
      <w:pPr>
        <w:pStyle w:val="Heading3"/>
      </w:pPr>
      <w:bookmarkStart w:id="1388" w:name="_Toc652"/>
      <w:r>
        <w:t>629- نسخة أخرى</w:t>
      </w:r>
      <w:bookmarkEnd w:id="1388"/>
    </w:p>
    <w:p>
      <w:pPr>
        <w:pStyle w:val="BookText"/>
      </w:pPr>
      <w:r>
        <w:rPr>
          <w:rFonts w:ascii="Amiri" w:hAnsi="Amiri" w:eastAsia="Amiri" w:cs="Amiri"/>
          <w:lang w:bidi="ar-SA"/>
          <w:color w:val="111111"/>
          <w:sz w:val="28"/>
          <w:szCs w:val="28"/>
          <w:rtl/>
        </w:rPr>
        <w:t xml:space="preserve">نفيسة خزائنية ، جلدها مزخرف ، مذهبة في أولها سر لوحة رائعة ، جيدة الخط .</w:t>
      </w:r>
    </w:p>
    <w:p>
      <w:pPr>
        <w:pStyle w:val="BookText"/>
      </w:pPr>
      <w:r>
        <w:rPr>
          <w:rFonts w:ascii="Amiri" w:hAnsi="Amiri" w:eastAsia="Amiri" w:cs="Amiri"/>
          <w:lang w:bidi="ar-SA"/>
          <w:color w:val="111111"/>
          <w:sz w:val="28"/>
          <w:szCs w:val="28"/>
          <w:rtl/>
        </w:rPr>
        <w:t xml:space="preserve">كتبها : ابراهيم بن فرج بن خالد التكريتي البغدادي في سنة 1166ه .</w:t>
      </w:r>
    </w:p>
    <w:p>
      <w:pPr>
        <w:pStyle w:val="BookText"/>
      </w:pPr>
      <w:r>
        <w:rPr>
          <w:rFonts w:ascii="IRNazanin" w:hAnsi="IRNazanin" w:eastAsia="IRNazanin" w:cs="IRNazanin"/>
          <w:lang w:bidi="fa-IR"/>
          <w:color w:val="111111"/>
          <w:sz w:val="28"/>
          <w:szCs w:val="28"/>
          <w:rtl/>
        </w:rPr>
        <w:t xml:space="preserve">ق = 545</w:t>
      </w:r>
    </w:p>
    <w:p>
      <w:pPr>
        <w:pStyle w:val="BookText"/>
      </w:pPr>
      <w:r>
        <w:rPr>
          <w:rFonts w:ascii="Times New Roman" w:hAnsi="Times New Roman" w:eastAsia="Times New Roman" w:cs="Times New Roman"/>
          <w:lang w:val="en-US" w:bidi="en-US"/>
          <w:color w:val="111111"/>
          <w:sz w:val="28"/>
          <w:szCs w:val="28"/>
          <w:rtl/>
        </w:rPr>
        <w:t xml:space="preserve">30 × 20</w:t>
      </w:r>
      <w:r>
        <w:rPr>
          <w:rFonts w:ascii="IRNazanin" w:hAnsi="IRNazanin" w:eastAsia="IRNazanin" w:cs="IRNazanin"/>
          <w:lang w:bidi="fa-IR"/>
          <w:color w:val="111111"/>
          <w:sz w:val="28"/>
          <w:szCs w:val="28"/>
          <w:rtl/>
        </w:rPr>
        <w:t xml:space="preserve">س [2996] .</w:t>
      </w:r>
    </w:p>
    <w:p>
      <w:pPr>
        <w:pStyle w:val="Heading3"/>
      </w:pPr>
      <w:bookmarkStart w:id="1389" w:name="_Toc653"/>
      <w:r>
        <w:t>630- نسخة أخرى</w:t>
      </w:r>
      <w:bookmarkEnd w:id="1389"/>
    </w:p>
    <w:p>
      <w:pPr>
        <w:pStyle w:val="BookText"/>
      </w:pPr>
      <w:r>
        <w:rPr>
          <w:rFonts w:ascii="Amiri" w:hAnsi="Amiri" w:eastAsia="Amiri" w:cs="Amiri"/>
          <w:lang w:bidi="ar-SA"/>
          <w:color w:val="111111"/>
          <w:sz w:val="28"/>
          <w:szCs w:val="28"/>
          <w:rtl/>
        </w:rPr>
        <w:t xml:space="preserve">مخرومة الأول .</w:t>
      </w:r>
    </w:p>
    <w:p>
      <w:pPr>
        <w:pStyle w:val="BookText"/>
      </w:pPr>
      <w:r>
        <w:rPr>
          <w:rFonts w:ascii="IRNazanin" w:hAnsi="IRNazanin" w:eastAsia="IRNazanin" w:cs="IRNazanin"/>
          <w:lang w:bidi="fa-IR"/>
          <w:color w:val="111111"/>
          <w:sz w:val="28"/>
          <w:szCs w:val="28"/>
          <w:rtl/>
        </w:rPr>
        <w:t xml:space="preserve">ق = 450</w:t>
      </w:r>
    </w:p>
    <w:p>
      <w:pPr>
        <w:pStyle w:val="BookText"/>
      </w:pPr>
      <w:r>
        <w:rPr>
          <w:rFonts w:ascii="IRNazanin" w:hAnsi="IRNazanin" w:eastAsia="IRNazanin" w:cs="IRNazanin"/>
          <w:lang w:bidi="fa-IR"/>
          <w:color w:val="111111"/>
          <w:sz w:val="28"/>
          <w:szCs w:val="28"/>
          <w:rtl/>
        </w:rPr>
        <w:t xml:space="preserve">26 * 17 س [2641] .</w:t>
      </w:r>
    </w:p>
    <w:p>
      <w:pPr>
        <w:pStyle w:val="Heading3"/>
      </w:pPr>
      <w:bookmarkStart w:id="1390" w:name="_Toc654"/>
      <w:r>
        <w:t>631- نسخة اخرى</w:t>
      </w:r>
      <w:bookmarkEnd w:id="1390"/>
    </w:p>
    <w:p>
      <w:pPr>
        <w:pStyle w:val="BookText"/>
      </w:pPr>
      <w:r>
        <w:rPr>
          <w:rFonts w:ascii="Amiri" w:hAnsi="Amiri" w:eastAsia="Amiri" w:cs="Amiri"/>
          <w:lang w:bidi="ar-SA"/>
          <w:color w:val="111111"/>
          <w:sz w:val="28"/>
          <w:szCs w:val="28"/>
          <w:rtl/>
        </w:rPr>
        <w:t xml:space="preserve">الجزء الثاني .</w:t>
      </w:r>
    </w:p>
    <w:p>
      <w:pPr>
        <w:pStyle w:val="BookText"/>
      </w:pPr>
      <w:r>
        <w:rPr>
          <w:rFonts w:ascii="Amiri" w:hAnsi="Amiri" w:eastAsia="Amiri" w:cs="Amiri"/>
          <w:lang w:bidi="ar-SA"/>
          <w:color w:val="111111"/>
          <w:sz w:val="28"/>
          <w:szCs w:val="28"/>
          <w:rtl/>
        </w:rPr>
        <w:t xml:space="preserve">في اولها سر لوحة ، خطها جيد ، كتبها : محمد بن عبدالرحمن بن أحمد الماجدي في سنة / 873ه .</w:t>
      </w:r>
    </w:p>
    <w:p>
      <w:pPr>
        <w:pStyle w:val="BookText"/>
      </w:pPr>
      <w:r>
        <w:rPr>
          <w:rFonts w:ascii="IRNazanin" w:hAnsi="IRNazanin" w:eastAsia="IRNazanin" w:cs="IRNazanin"/>
          <w:lang w:bidi="fa-IR"/>
          <w:color w:val="111111"/>
          <w:sz w:val="28"/>
          <w:szCs w:val="28"/>
          <w:rtl/>
        </w:rPr>
        <w:t xml:space="preserve">ق = 170</w:t>
      </w:r>
    </w:p>
    <w:p>
      <w:pPr>
        <w:pStyle w:val="BookText"/>
      </w:pPr>
      <w:r>
        <w:rPr>
          <w:rFonts w:ascii="IRNazanin" w:hAnsi="IRNazanin" w:eastAsia="IRNazanin" w:cs="IRNazanin"/>
          <w:lang w:bidi="fa-IR"/>
          <w:color w:val="111111"/>
          <w:sz w:val="28"/>
          <w:szCs w:val="28"/>
          <w:rtl/>
        </w:rPr>
        <w:t xml:space="preserve">26 * 16 س [2479] .</w:t>
      </w:r>
    </w:p>
    <w:p>
      <w:pPr>
        <w:pStyle w:val="Heading3"/>
      </w:pPr>
      <w:bookmarkStart w:id="1391" w:name="_Toc655"/>
      <w:r>
        <w:t>632- نسخة اخرى</w:t>
      </w:r>
      <w:bookmarkEnd w:id="1391"/>
    </w:p>
    <w:p>
      <w:pPr>
        <w:pStyle w:val="BookText"/>
      </w:pPr>
      <w:r>
        <w:rPr>
          <w:rFonts w:ascii="Amiri" w:hAnsi="Amiri" w:eastAsia="Amiri" w:cs="Amiri"/>
          <w:lang w:bidi="ar-SA"/>
          <w:color w:val="111111"/>
          <w:sz w:val="28"/>
          <w:szCs w:val="28"/>
          <w:rtl/>
        </w:rPr>
        <w:t xml:space="preserve">قطعة من الجزء الأول .</w:t>
      </w:r>
    </w:p>
    <w:p>
      <w:pPr>
        <w:pStyle w:val="BookText"/>
      </w:pPr>
      <w:r>
        <w:rPr>
          <w:rFonts w:ascii="Amiri" w:hAnsi="Amiri" w:eastAsia="Amiri" w:cs="Amiri"/>
          <w:lang w:bidi="ar-SA"/>
          <w:color w:val="111111"/>
          <w:sz w:val="28"/>
          <w:szCs w:val="28"/>
          <w:rtl/>
        </w:rPr>
        <w:t xml:space="preserve">خطها قديم</w:t>
      </w:r>
    </w:p>
    <w:p>
      <w:pPr>
        <w:pStyle w:val="BookText"/>
      </w:pPr>
      <w:r>
        <w:rPr>
          <w:rFonts w:ascii="IRNazanin" w:hAnsi="IRNazanin" w:eastAsia="IRNazanin" w:cs="IRNazanin"/>
          <w:lang w:bidi="fa-IR"/>
          <w:color w:val="111111"/>
          <w:sz w:val="28"/>
          <w:szCs w:val="28"/>
          <w:rtl/>
        </w:rPr>
        <w:t xml:space="preserve">ق = 68</w:t>
      </w:r>
    </w:p>
    <w:p>
      <w:pPr>
        <w:pStyle w:val="BookText"/>
      </w:pPr>
      <w:r>
        <w:rPr>
          <w:rFonts w:ascii="Times New Roman" w:hAnsi="Times New Roman" w:eastAsia="Times New Roman" w:cs="Times New Roman"/>
          <w:lang w:val="en-US" w:bidi="en-US"/>
          <w:color w:val="111111"/>
          <w:sz w:val="28"/>
          <w:szCs w:val="28"/>
          <w:rtl/>
        </w:rPr>
        <w:t xml:space="preserve">27×19 </w:t>
      </w:r>
      <w:r>
        <w:rPr>
          <w:rFonts w:ascii="IRNazanin" w:hAnsi="IRNazanin" w:eastAsia="IRNazanin" w:cs="IRNazanin"/>
          <w:lang w:bidi="fa-IR"/>
          <w:color w:val="111111"/>
          <w:sz w:val="28"/>
          <w:szCs w:val="28"/>
          <w:rtl/>
        </w:rPr>
        <w:t xml:space="preserve">س [1308] .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99" w:name="pg15460_167040"/>
    <w:bookmarkEnd w:id="199"/>
    <w:p>
      <w:pPr>
        <w:pStyle w:val="Heading3"/>
      </w:pPr>
      <w:bookmarkStart w:id="1392" w:name="_Toc656"/>
      <w:r>
        <w:t>633- نسخة أخرى</w:t>
      </w:r>
      <w:bookmarkEnd w:id="1392"/>
    </w:p>
    <w:p>
      <w:pPr>
        <w:pStyle w:val="BookText"/>
      </w:pPr>
      <w:r>
        <w:rPr>
          <w:rFonts w:ascii="IRNazanin" w:hAnsi="IRNazanin" w:eastAsia="IRNazanin" w:cs="IRNazanin"/>
          <w:lang w:bidi="fa-IR"/>
          <w:color w:val="111111"/>
          <w:sz w:val="28"/>
          <w:szCs w:val="28"/>
          <w:rtl/>
        </w:rPr>
        <w:t xml:space="preserve">المجلد الأول .</w:t>
      </w:r>
    </w:p>
    <w:p>
      <w:pPr>
        <w:pStyle w:val="BookText"/>
      </w:pPr>
      <w:r>
        <w:rPr>
          <w:rFonts w:ascii="IRNazanin" w:hAnsi="IRNazanin" w:eastAsia="IRNazanin" w:cs="IRNazanin"/>
          <w:lang w:bidi="fa-IR"/>
          <w:color w:val="111111"/>
          <w:sz w:val="28"/>
          <w:szCs w:val="28"/>
          <w:rtl/>
        </w:rPr>
        <w:t xml:space="preserve">ق= 520</w:t>
      </w:r>
    </w:p>
    <w:p>
      <w:pPr>
        <w:pStyle w:val="BookText"/>
      </w:pPr>
      <w:r>
        <w:rPr>
          <w:rFonts w:ascii="Times New Roman" w:hAnsi="Times New Roman" w:eastAsia="Times New Roman" w:cs="Times New Roman"/>
          <w:lang w:val="en-US" w:bidi="en-US"/>
          <w:color w:val="111111"/>
          <w:sz w:val="28"/>
          <w:szCs w:val="28"/>
          <w:rtl/>
        </w:rPr>
        <w:t xml:space="preserve">28 × 18</w:t>
      </w:r>
      <w:r>
        <w:rPr>
          <w:rFonts w:ascii="IRNazanin" w:hAnsi="IRNazanin" w:eastAsia="IRNazanin" w:cs="IRNazanin"/>
          <w:lang w:bidi="fa-IR"/>
          <w:color w:val="111111"/>
          <w:sz w:val="28"/>
          <w:szCs w:val="28"/>
          <w:rtl/>
        </w:rPr>
        <w:t xml:space="preserve">س[13610] .</w:t>
      </w:r>
    </w:p>
    <w:p>
      <w:pPr>
        <w:pStyle w:val="Heading3"/>
      </w:pPr>
      <w:bookmarkStart w:id="1393" w:name="_Toc657"/>
      <w:r>
        <w:t>634- نسخة أخرى</w:t>
      </w:r>
      <w:bookmarkEnd w:id="1393"/>
    </w:p>
    <w:p>
      <w:pPr>
        <w:pStyle w:val="BookText"/>
      </w:pPr>
      <w:r>
        <w:rPr>
          <w:rFonts w:ascii="IRNazanin" w:hAnsi="IRNazanin" w:eastAsia="IRNazanin" w:cs="IRNazanin"/>
          <w:lang w:bidi="fa-IR"/>
          <w:color w:val="111111"/>
          <w:sz w:val="28"/>
          <w:szCs w:val="28"/>
          <w:rtl/>
        </w:rPr>
        <w:t xml:space="preserve">المجلد الأول .</w:t>
      </w:r>
    </w:p>
    <w:p>
      <w:pPr>
        <w:pStyle w:val="BookText"/>
      </w:pPr>
      <w:r>
        <w:rPr>
          <w:rFonts w:ascii="Amiri" w:hAnsi="Amiri" w:eastAsia="Amiri" w:cs="Amiri"/>
          <w:lang w:bidi="ar-SA"/>
          <w:color w:val="111111"/>
          <w:sz w:val="28"/>
          <w:szCs w:val="28"/>
          <w:rtl/>
        </w:rPr>
        <w:t xml:space="preserve">خطها قديم ، في أولها سر لوحة بديعة ، من ( موقوفات ) محمد سعيد الطبقجلي على مدرسته في المحلة العاقولية / بغداد سنة 1266ه .</w:t>
      </w:r>
    </w:p>
    <w:p>
      <w:pPr>
        <w:pStyle w:val="BookText"/>
      </w:pPr>
      <w:r>
        <w:rPr>
          <w:rFonts w:ascii="IRNazanin" w:hAnsi="IRNazanin" w:eastAsia="IRNazanin" w:cs="IRNazanin"/>
          <w:lang w:bidi="fa-IR"/>
          <w:color w:val="111111"/>
          <w:sz w:val="28"/>
          <w:szCs w:val="28"/>
          <w:rtl/>
        </w:rPr>
        <w:t xml:space="preserve">ق= 520</w:t>
      </w:r>
    </w:p>
    <w:p>
      <w:pPr>
        <w:pStyle w:val="BookText"/>
      </w:pPr>
      <w:r>
        <w:rPr>
          <w:rFonts w:ascii="Times New Roman" w:hAnsi="Times New Roman" w:eastAsia="Times New Roman" w:cs="Times New Roman"/>
          <w:lang w:val="en-US" w:bidi="en-US"/>
          <w:color w:val="111111"/>
          <w:sz w:val="28"/>
          <w:szCs w:val="28"/>
          <w:rtl/>
        </w:rPr>
        <w:t xml:space="preserve">28 × 18</w:t>
      </w:r>
      <w:r>
        <w:rPr>
          <w:rFonts w:ascii="IRNazanin" w:hAnsi="IRNazanin" w:eastAsia="IRNazanin" w:cs="IRNazanin"/>
          <w:lang w:bidi="fa-IR"/>
          <w:color w:val="111111"/>
          <w:sz w:val="28"/>
          <w:szCs w:val="28"/>
          <w:rtl/>
        </w:rPr>
        <w:t xml:space="preserve">س [13610] .</w:t>
      </w:r>
    </w:p>
    <w:p>
      <w:pPr>
        <w:pStyle w:val="Heading3"/>
      </w:pPr>
      <w:bookmarkStart w:id="1394" w:name="_Toc658"/>
      <w:r>
        <w:t>635- نسخة أخرى</w:t>
      </w:r>
      <w:bookmarkEnd w:id="1394"/>
    </w:p>
    <w:p>
      <w:pPr>
        <w:pStyle w:val="BookText"/>
      </w:pPr>
      <w:r>
        <w:rPr>
          <w:rFonts w:ascii="Amiri" w:hAnsi="Amiri" w:eastAsia="Amiri" w:cs="Amiri"/>
          <w:lang w:bidi="ar-SA"/>
          <w:color w:val="111111"/>
          <w:sz w:val="28"/>
          <w:szCs w:val="28"/>
          <w:rtl/>
        </w:rPr>
        <w:t xml:space="preserve">في ثلاثين جزءا صغيراً ، خطها جيد ، مذهبة الورق المكتوب، من ( موقوفات ) سليمان باشا على مدرسته السليمانية في بغداد سنة/ 1204ه، في أول كل جزء فهرس الموضوعاته .</w:t>
      </w:r>
    </w:p>
    <w:p>
      <w:pPr>
        <w:pStyle w:val="BookText"/>
      </w:pPr>
      <w:r>
        <w:rPr>
          <w:rFonts w:ascii="IRNazanin" w:hAnsi="IRNazanin" w:eastAsia="IRNazanin" w:cs="IRNazanin"/>
          <w:lang w:bidi="fa-IR"/>
          <w:color w:val="111111"/>
          <w:sz w:val="28"/>
          <w:szCs w:val="28"/>
          <w:rtl/>
        </w:rPr>
        <w:t xml:space="preserve">الجزء الأول . ( باب غسل البول ) .</w:t>
      </w:r>
    </w:p>
    <w:p>
      <w:pPr>
        <w:pStyle w:val="BookText"/>
      </w:pPr>
      <w:r>
        <w:rPr>
          <w:rFonts w:ascii="IRNazanin" w:hAnsi="IRNazanin" w:eastAsia="IRNazanin" w:cs="IRNazanin"/>
          <w:lang w:bidi="fa-IR"/>
          <w:color w:val="111111"/>
          <w:sz w:val="28"/>
          <w:szCs w:val="28"/>
          <w:rtl/>
        </w:rPr>
        <w:t xml:space="preserve">ق =160</w:t>
      </w:r>
    </w:p>
    <w:p>
      <w:pPr>
        <w:pStyle w:val="BookText"/>
      </w:pPr>
      <w:r>
        <w:rPr>
          <w:rFonts w:ascii="IRNazanin" w:hAnsi="IRNazanin" w:eastAsia="IRNazanin" w:cs="IRNazanin"/>
          <w:lang w:bidi="fa-IR"/>
          <w:color w:val="111111"/>
          <w:sz w:val="28"/>
          <w:szCs w:val="28"/>
          <w:rtl/>
        </w:rPr>
        <w:t xml:space="preserve">19 * 12س [2845].</w:t>
      </w:r>
    </w:p>
    <w:p>
      <w:pPr>
        <w:pStyle w:val="BookText"/>
      </w:pPr>
      <w:r>
        <w:rPr>
          <w:rFonts w:ascii="Amiri" w:hAnsi="Amiri" w:eastAsia="Amiri" w:cs="Amiri"/>
          <w:lang w:bidi="ar-SA"/>
          <w:color w:val="111111"/>
          <w:sz w:val="28"/>
          <w:szCs w:val="28"/>
          <w:rtl/>
        </w:rPr>
        <w:t xml:space="preserve">الجزء الثاني :</w:t>
      </w:r>
    </w:p>
    <w:p>
      <w:pPr>
        <w:pStyle w:val="BookText"/>
      </w:pPr>
      <w:r>
        <w:rPr>
          <w:rFonts w:ascii="Amiri" w:hAnsi="Amiri" w:eastAsia="Amiri" w:cs="Amiri"/>
          <w:lang w:bidi="ar-SA"/>
          <w:color w:val="111111"/>
          <w:sz w:val="28"/>
          <w:szCs w:val="28"/>
          <w:rtl/>
        </w:rPr>
        <w:t xml:space="preserve">تكملة الجزء الأول ، وينتهي بباب ( المرأة تطرح عن المصلي شيئاً من الأذى ).</w:t>
      </w:r>
    </w:p>
    <w:p>
      <w:pPr>
        <w:pStyle w:val="BookText"/>
      </w:pPr>
      <w:r>
        <w:rPr>
          <w:rFonts w:ascii="IRNazanin" w:hAnsi="IRNazanin" w:eastAsia="IRNazanin" w:cs="IRNazanin"/>
          <w:lang w:bidi="fa-IR"/>
          <w:color w:val="111111"/>
          <w:sz w:val="28"/>
          <w:szCs w:val="28"/>
          <w:rtl/>
        </w:rPr>
        <w:t xml:space="preserve">ق =150 [2846]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الجزء الثالث :</w:t>
      </w:r>
    </w:p>
    <w:p>
      <w:pPr>
        <w:pStyle w:val="BookText"/>
      </w:pPr>
      <w:r>
        <w:rPr>
          <w:rFonts w:ascii="IRNazanin" w:hAnsi="IRNazanin" w:eastAsia="IRNazanin" w:cs="IRNazanin"/>
          <w:lang w:bidi="fa-IR"/>
          <w:color w:val="111111"/>
          <w:sz w:val="28"/>
          <w:szCs w:val="28"/>
          <w:rtl/>
        </w:rPr>
        <w:t xml:space="preserve">وفيه ( کتاب مواقيت الصلاة ) .</w:t>
      </w:r>
    </w:p>
    <w:p>
      <w:pPr>
        <w:pStyle w:val="BookText"/>
      </w:pPr>
      <w:r>
        <w:rPr>
          <w:rFonts w:ascii="IRNazanin" w:hAnsi="IRNazanin" w:eastAsia="IRNazanin" w:cs="IRNazanin"/>
          <w:lang w:bidi="fa-IR"/>
          <w:color w:val="111111"/>
          <w:sz w:val="28"/>
          <w:szCs w:val="28"/>
          <w:rtl/>
        </w:rPr>
        <w:t xml:space="preserve">ق = 160 [2847] .</w:t>
      </w:r>
    </w:p>
    <w:p>
      <w:pPr>
        <w:pStyle w:val="BookText"/>
      </w:pPr>
      <w:r>
        <w:rPr>
          <w:rFonts w:ascii="IRNazanin" w:hAnsi="IRNazanin" w:eastAsia="IRNazanin" w:cs="IRNazanin"/>
          <w:lang w:bidi="fa-IR"/>
          <w:color w:val="111111"/>
          <w:sz w:val="28"/>
          <w:szCs w:val="28"/>
          <w:rtl/>
        </w:rPr>
        <w:t xml:space="preserve">الجزء الرابع :</w:t>
      </w:r>
    </w:p>
    <w:p>
      <w:pPr>
        <w:pStyle w:val="BookText"/>
      </w:pPr>
      <w:r>
        <w:rPr>
          <w:rFonts w:ascii="IRNazanin" w:hAnsi="IRNazanin" w:eastAsia="IRNazanin" w:cs="IRNazanin"/>
          <w:lang w:bidi="fa-IR"/>
          <w:color w:val="111111"/>
          <w:sz w:val="28"/>
          <w:szCs w:val="28"/>
          <w:rtl/>
        </w:rPr>
        <w:t xml:space="preserve">نسخته مقابلة في مكة المكرمة في سنة / 1151ه على فرع اليونینية .</w:t>
      </w:r>
    </w:p>
    <w:p>
      <w:pPr>
        <w:pStyle w:val="BookText"/>
      </w:pPr>
      <w:r>
        <w:rPr>
          <w:rFonts w:ascii="IRNazanin" w:hAnsi="IRNazanin" w:eastAsia="IRNazanin" w:cs="IRNazanin"/>
          <w:lang w:bidi="fa-IR"/>
          <w:color w:val="111111"/>
          <w:sz w:val="28"/>
          <w:szCs w:val="28"/>
          <w:rtl/>
        </w:rPr>
        <w:t xml:space="preserve">ق= 147 [2848] .</w:t>
      </w:r>
    </w:p>
    <w:p>
      <w:pPr>
        <w:pStyle w:val="BookText"/>
      </w:pPr>
      <w:r>
        <w:rPr>
          <w:rFonts w:ascii="IRNazanin" w:hAnsi="IRNazanin" w:eastAsia="IRNazanin" w:cs="IRNazanin"/>
          <w:lang w:bidi="fa-IR"/>
          <w:color w:val="111111"/>
          <w:sz w:val="28"/>
          <w:szCs w:val="28"/>
          <w:rtl/>
        </w:rPr>
        <w:t xml:space="preserve">الجزء الخامس :</w:t>
      </w:r>
    </w:p>
    <w:p>
      <w:pPr>
        <w:pStyle w:val="BookText"/>
      </w:pPr>
      <w:r>
        <w:rPr>
          <w:rFonts w:ascii="IRNazanin" w:hAnsi="IRNazanin" w:eastAsia="IRNazanin" w:cs="IRNazanin"/>
          <w:lang w:bidi="fa-IR"/>
          <w:color w:val="111111"/>
          <w:sz w:val="28"/>
          <w:szCs w:val="28"/>
          <w:rtl/>
        </w:rPr>
        <w:t xml:space="preserve">ق =150 [2849] .</w:t>
      </w:r>
    </w:p>
    <w:p>
      <w:pPr>
        <w:pStyle w:val="BookText"/>
      </w:pPr>
      <w:r>
        <w:rPr>
          <w:rFonts w:ascii="IRNazanin" w:hAnsi="IRNazanin" w:eastAsia="IRNazanin" w:cs="IRNazanin"/>
          <w:lang w:bidi="fa-IR"/>
          <w:color w:val="111111"/>
          <w:sz w:val="28"/>
          <w:szCs w:val="28"/>
          <w:rtl/>
        </w:rPr>
        <w:t xml:space="preserve">الجزء السادس :</w:t>
      </w:r>
    </w:p>
    <w:p>
      <w:pPr>
        <w:pStyle w:val="BookText"/>
      </w:pPr>
      <w:r>
        <w:rPr>
          <w:rFonts w:ascii="IRNazanin" w:hAnsi="IRNazanin" w:eastAsia="IRNazanin" w:cs="IRNazanin"/>
          <w:lang w:bidi="fa-IR"/>
          <w:color w:val="111111"/>
          <w:sz w:val="28"/>
          <w:szCs w:val="28"/>
          <w:rtl/>
        </w:rPr>
        <w:t xml:space="preserve">ق =160 [2850].</w:t>
      </w:r>
    </w:p>
    <w:p>
      <w:pPr>
        <w:pStyle w:val="BookText"/>
      </w:pPr>
      <w:r>
        <w:rPr>
          <w:rFonts w:ascii="IRNazanin" w:hAnsi="IRNazanin" w:eastAsia="IRNazanin" w:cs="IRNazanin"/>
          <w:lang w:bidi="fa-IR"/>
          <w:color w:val="111111"/>
          <w:sz w:val="28"/>
          <w:szCs w:val="28"/>
          <w:rtl/>
        </w:rPr>
        <w:t xml:space="preserve">الجزء السابع :</w:t>
      </w:r>
    </w:p>
    <w:p>
      <w:pPr>
        <w:pStyle w:val="BookText"/>
      </w:pPr>
      <w:r>
        <w:rPr>
          <w:rFonts w:ascii="IRNazanin" w:hAnsi="IRNazanin" w:eastAsia="IRNazanin" w:cs="IRNazanin"/>
          <w:lang w:bidi="fa-IR"/>
          <w:color w:val="111111"/>
          <w:sz w:val="28"/>
          <w:szCs w:val="28"/>
          <w:rtl/>
        </w:rPr>
        <w:t xml:space="preserve">ق = 165 [2851].</w:t>
      </w:r>
    </w:p>
    <w:p>
      <w:pPr>
        <w:pStyle w:val="BookText"/>
      </w:pPr>
      <w:r>
        <w:rPr>
          <w:rFonts w:ascii="IRNazanin" w:hAnsi="IRNazanin" w:eastAsia="IRNazanin" w:cs="IRNazanin"/>
          <w:lang w:bidi="fa-IR"/>
          <w:color w:val="111111"/>
          <w:sz w:val="28"/>
          <w:szCs w:val="28"/>
          <w:rtl/>
        </w:rPr>
        <w:t xml:space="preserve">الجزء الثامن :</w:t>
      </w:r>
    </w:p>
    <w:p>
      <w:pPr>
        <w:pStyle w:val="BookText"/>
      </w:pPr>
      <w:r>
        <w:rPr>
          <w:rFonts w:ascii="Amiri" w:hAnsi="Amiri" w:eastAsia="Amiri" w:cs="Amiri"/>
          <w:lang w:bidi="ar-SA"/>
          <w:color w:val="111111"/>
          <w:sz w:val="28"/>
          <w:szCs w:val="28"/>
          <w:rtl/>
        </w:rPr>
        <w:t xml:space="preserve">وفيه ( فطر الصائم ) .</w:t>
      </w:r>
    </w:p>
    <w:p>
      <w:pPr>
        <w:pStyle w:val="BookText"/>
      </w:pPr>
      <w:r>
        <w:rPr>
          <w:rFonts w:ascii="IRNazanin" w:hAnsi="IRNazanin" w:eastAsia="IRNazanin" w:cs="IRNazanin"/>
          <w:lang w:bidi="fa-IR"/>
          <w:color w:val="111111"/>
          <w:sz w:val="28"/>
          <w:szCs w:val="28"/>
          <w:rtl/>
        </w:rPr>
        <w:t xml:space="preserve">ق = 160 [2852].</w:t>
      </w:r>
    </w:p>
    <w:p>
      <w:pPr>
        <w:pStyle w:val="BookText"/>
      </w:pPr>
      <w:r>
        <w:rPr>
          <w:rFonts w:ascii="IRNazanin" w:hAnsi="IRNazanin" w:eastAsia="IRNazanin" w:cs="IRNazanin"/>
          <w:lang w:bidi="fa-IR"/>
          <w:color w:val="111111"/>
          <w:sz w:val="28"/>
          <w:szCs w:val="28"/>
          <w:rtl/>
        </w:rPr>
        <w:t xml:space="preserve">الجزء التاسع :</w:t>
      </w:r>
    </w:p>
    <w:p>
      <w:pPr>
        <w:pStyle w:val="BookText"/>
      </w:pPr>
      <w:r>
        <w:rPr>
          <w:rFonts w:ascii="Amiri" w:hAnsi="Amiri" w:eastAsia="Amiri" w:cs="Amiri"/>
          <w:lang w:bidi="ar-SA"/>
          <w:color w:val="111111"/>
          <w:sz w:val="28"/>
          <w:szCs w:val="28"/>
          <w:rtl/>
        </w:rPr>
        <w:t xml:space="preserve">أوله ( باب الشفعة ) .</w:t>
      </w:r>
    </w:p>
    <w:p>
      <w:pPr>
        <w:pStyle w:val="BookText"/>
      </w:pPr>
      <w:r>
        <w:rPr>
          <w:rFonts w:ascii="IRNazanin" w:hAnsi="IRNazanin" w:eastAsia="IRNazanin" w:cs="IRNazanin"/>
          <w:lang w:bidi="fa-IR"/>
          <w:color w:val="111111"/>
          <w:sz w:val="28"/>
          <w:szCs w:val="28"/>
          <w:rtl/>
        </w:rPr>
        <w:t xml:space="preserve">ق = 165 [2853].</w:t>
      </w:r>
    </w:p>
    <w:p>
      <w:pPr>
        <w:pStyle w:val="BookText"/>
      </w:pPr>
      <w:r>
        <w:rPr>
          <w:rFonts w:ascii="IRNazanin" w:hAnsi="IRNazanin" w:eastAsia="IRNazanin" w:cs="IRNazanin"/>
          <w:lang w:bidi="fa-IR"/>
          <w:color w:val="111111"/>
          <w:sz w:val="28"/>
          <w:szCs w:val="28"/>
          <w:rtl/>
        </w:rPr>
        <w:t xml:space="preserve">الجزء العاشر :</w:t>
      </w:r>
    </w:p>
    <w:p>
      <w:pPr>
        <w:pStyle w:val="BookText"/>
      </w:pPr>
      <w:r>
        <w:rPr>
          <w:rFonts w:ascii="Amiri" w:hAnsi="Amiri" w:eastAsia="Amiri" w:cs="Amiri"/>
          <w:lang w:bidi="ar-SA"/>
          <w:color w:val="111111"/>
          <w:sz w:val="28"/>
          <w:szCs w:val="28"/>
          <w:rtl/>
        </w:rPr>
        <w:t xml:space="preserve">أوله ( باب الغرفة والعلية المشرفة }.</w:t>
      </w:r>
    </w:p>
    <w:p>
      <w:pPr>
        <w:pStyle w:val="BookText"/>
      </w:pPr>
      <w:r>
        <w:rPr>
          <w:rFonts w:ascii="IRNazanin" w:hAnsi="IRNazanin" w:eastAsia="IRNazanin" w:cs="IRNazanin"/>
          <w:lang w:bidi="fa-IR"/>
          <w:color w:val="111111"/>
          <w:sz w:val="28"/>
          <w:szCs w:val="28"/>
          <w:rtl/>
        </w:rPr>
        <w:t xml:space="preserve">ق = 164 [2854].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الجزء الحادي عشر :</w:t>
      </w:r>
    </w:p>
    <w:p>
      <w:pPr>
        <w:pStyle w:val="BookText"/>
      </w:pPr>
      <w:r>
        <w:rPr>
          <w:rFonts w:ascii="IRNazanin" w:hAnsi="IRNazanin" w:eastAsia="IRNazanin" w:cs="IRNazanin"/>
          <w:lang w:bidi="fa-IR"/>
          <w:color w:val="111111"/>
          <w:sz w:val="28"/>
          <w:szCs w:val="28"/>
          <w:rtl/>
        </w:rPr>
        <w:t xml:space="preserve">أوله ( کتاب الصلح ) .</w:t>
      </w:r>
    </w:p>
    <w:p>
      <w:pPr>
        <w:pStyle w:val="BookText"/>
      </w:pPr>
      <w:r>
        <w:rPr>
          <w:rFonts w:ascii="IRNazanin" w:hAnsi="IRNazanin" w:eastAsia="IRNazanin" w:cs="IRNazanin"/>
          <w:lang w:bidi="fa-IR"/>
          <w:color w:val="111111"/>
          <w:sz w:val="28"/>
          <w:szCs w:val="28"/>
          <w:rtl/>
        </w:rPr>
        <w:t xml:space="preserve">ق = 168 [2855].</w:t>
      </w:r>
    </w:p>
    <w:p>
      <w:pPr>
        <w:pStyle w:val="BookText"/>
      </w:pPr>
      <w:r>
        <w:rPr>
          <w:rFonts w:ascii="Amiri" w:hAnsi="Amiri" w:eastAsia="Amiri" w:cs="Amiri"/>
          <w:lang w:bidi="ar-SA"/>
          <w:color w:val="111111"/>
          <w:sz w:val="28"/>
          <w:szCs w:val="28"/>
          <w:rtl/>
        </w:rPr>
        <w:t xml:space="preserve">الجزء الثاني عشر :</w:t>
      </w:r>
    </w:p>
    <w:p>
      <w:pPr>
        <w:pStyle w:val="BookText"/>
      </w:pPr>
      <w:r>
        <w:rPr>
          <w:rFonts w:ascii="Amiri" w:hAnsi="Amiri" w:eastAsia="Amiri" w:cs="Amiri"/>
          <w:lang w:bidi="ar-SA"/>
          <w:color w:val="111111"/>
          <w:sz w:val="28"/>
          <w:szCs w:val="28"/>
          <w:rtl/>
        </w:rPr>
        <w:t xml:space="preserve">أوله ( باب ركوب البحر ).</w:t>
      </w:r>
    </w:p>
    <w:p>
      <w:pPr>
        <w:pStyle w:val="BookText"/>
      </w:pPr>
      <w:r>
        <w:rPr>
          <w:rFonts w:ascii="IRNazanin" w:hAnsi="IRNazanin" w:eastAsia="IRNazanin" w:cs="IRNazanin"/>
          <w:lang w:bidi="fa-IR"/>
          <w:color w:val="111111"/>
          <w:sz w:val="28"/>
          <w:szCs w:val="28"/>
          <w:rtl/>
        </w:rPr>
        <w:t xml:space="preserve">ق = 165 [2856].</w:t>
      </w:r>
    </w:p>
    <w:p>
      <w:pPr>
        <w:pStyle w:val="BookText"/>
      </w:pPr>
      <w:r>
        <w:rPr>
          <w:rFonts w:ascii="IRNazanin" w:hAnsi="IRNazanin" w:eastAsia="IRNazanin" w:cs="IRNazanin"/>
          <w:lang w:bidi="fa-IR"/>
          <w:color w:val="111111"/>
          <w:sz w:val="28"/>
          <w:szCs w:val="28"/>
          <w:rtl/>
        </w:rPr>
        <w:t xml:space="preserve">الجزء الثالث عشر :</w:t>
      </w:r>
    </w:p>
    <w:p>
      <w:pPr>
        <w:pStyle w:val="BookText"/>
      </w:pPr>
      <w:r>
        <w:rPr>
          <w:rFonts w:ascii="Amiri" w:hAnsi="Amiri" w:eastAsia="Amiri" w:cs="Amiri"/>
          <w:lang w:bidi="ar-SA"/>
          <w:color w:val="111111"/>
          <w:sz w:val="28"/>
          <w:szCs w:val="28"/>
          <w:rtl/>
        </w:rPr>
        <w:t xml:space="preserve">أوله ( باب ما ذكر من درع النبي صلى الله عليه وسلم ) .</w:t>
      </w:r>
    </w:p>
    <w:p>
      <w:pPr>
        <w:pStyle w:val="BookText"/>
      </w:pPr>
      <w:r>
        <w:rPr>
          <w:rFonts w:ascii="IRNazanin" w:hAnsi="IRNazanin" w:eastAsia="IRNazanin" w:cs="IRNazanin"/>
          <w:lang w:bidi="fa-IR"/>
          <w:color w:val="111111"/>
          <w:sz w:val="28"/>
          <w:szCs w:val="28"/>
          <w:rtl/>
        </w:rPr>
        <w:t xml:space="preserve">ق = 180 [2857] .</w:t>
      </w:r>
    </w:p>
    <w:p>
      <w:pPr>
        <w:pStyle w:val="BookText"/>
      </w:pPr>
      <w:r>
        <w:rPr>
          <w:rFonts w:ascii="IRNazanin" w:hAnsi="IRNazanin" w:eastAsia="IRNazanin" w:cs="IRNazanin"/>
          <w:lang w:bidi="fa-IR"/>
          <w:color w:val="111111"/>
          <w:sz w:val="28"/>
          <w:szCs w:val="28"/>
          <w:rtl/>
        </w:rPr>
        <w:t xml:space="preserve">الجزء الرابع عشر :</w:t>
      </w:r>
    </w:p>
    <w:p>
      <w:pPr>
        <w:pStyle w:val="BookText"/>
      </w:pPr>
      <w:r>
        <w:rPr>
          <w:rFonts w:ascii="Amiri" w:hAnsi="Amiri" w:eastAsia="Amiri" w:cs="Amiri"/>
          <w:lang w:bidi="ar-SA"/>
          <w:color w:val="111111"/>
          <w:sz w:val="28"/>
          <w:szCs w:val="28"/>
          <w:rtl/>
        </w:rPr>
        <w:t xml:space="preserve">أوله ( حديث الغاز ) .</w:t>
      </w:r>
    </w:p>
    <w:p>
      <w:pPr>
        <w:pStyle w:val="BookText"/>
      </w:pPr>
      <w:r>
        <w:rPr>
          <w:rFonts w:ascii="Amiri" w:hAnsi="Amiri" w:eastAsia="Amiri" w:cs="Amiri"/>
          <w:lang w:bidi="ar-SA"/>
          <w:color w:val="111111"/>
          <w:sz w:val="28"/>
          <w:szCs w:val="28"/>
          <w:rtl/>
        </w:rPr>
        <w:t xml:space="preserve">مقابلة في مكة سنة / 1151ه .</w:t>
      </w:r>
    </w:p>
    <w:p>
      <w:pPr>
        <w:pStyle w:val="BookText"/>
      </w:pPr>
      <w:r>
        <w:rPr>
          <w:rFonts w:ascii="IRNazanin" w:hAnsi="IRNazanin" w:eastAsia="IRNazanin" w:cs="IRNazanin"/>
          <w:lang w:bidi="fa-IR"/>
          <w:color w:val="111111"/>
          <w:sz w:val="28"/>
          <w:szCs w:val="28"/>
          <w:rtl/>
        </w:rPr>
        <w:t xml:space="preserve">ق = 168 [2858].</w:t>
      </w:r>
    </w:p>
    <w:p>
      <w:pPr>
        <w:pStyle w:val="BookText"/>
      </w:pPr>
      <w:r>
        <w:rPr>
          <w:rFonts w:ascii="IRNazanin" w:hAnsi="IRNazanin" w:eastAsia="IRNazanin" w:cs="IRNazanin"/>
          <w:lang w:bidi="fa-IR"/>
          <w:color w:val="111111"/>
          <w:sz w:val="28"/>
          <w:szCs w:val="28"/>
          <w:rtl/>
        </w:rPr>
        <w:t xml:space="preserve">الجزء الخامس عشر :</w:t>
      </w:r>
    </w:p>
    <w:p>
      <w:pPr>
        <w:pStyle w:val="BookText"/>
      </w:pPr>
      <w:r>
        <w:rPr>
          <w:rFonts w:ascii="IRNazanin" w:hAnsi="IRNazanin" w:eastAsia="IRNazanin" w:cs="IRNazanin"/>
          <w:lang w:bidi="fa-IR"/>
          <w:color w:val="111111"/>
          <w:sz w:val="28"/>
          <w:szCs w:val="28"/>
          <w:rtl/>
        </w:rPr>
        <w:t xml:space="preserve">أوله ( مناقب الانصار )</w:t>
      </w:r>
    </w:p>
    <w:p>
      <w:pPr>
        <w:pStyle w:val="BookText"/>
      </w:pPr>
      <w:r>
        <w:rPr>
          <w:rFonts w:ascii="IRNazanin" w:hAnsi="IRNazanin" w:eastAsia="IRNazanin" w:cs="IRNazanin"/>
          <w:lang w:bidi="fa-IR"/>
          <w:color w:val="111111"/>
          <w:sz w:val="28"/>
          <w:szCs w:val="28"/>
          <w:rtl/>
        </w:rPr>
        <w:t xml:space="preserve">ق = 170 [2859].</w:t>
      </w:r>
    </w:p>
    <w:p>
      <w:pPr>
        <w:pStyle w:val="BookText"/>
      </w:pPr>
      <w:r>
        <w:rPr>
          <w:rFonts w:ascii="IRNazanin" w:hAnsi="IRNazanin" w:eastAsia="IRNazanin" w:cs="IRNazanin"/>
          <w:lang w:bidi="fa-IR"/>
          <w:color w:val="111111"/>
          <w:sz w:val="28"/>
          <w:szCs w:val="28"/>
          <w:rtl/>
        </w:rPr>
        <w:t xml:space="preserve">الجزء السادس عشر :</w:t>
      </w:r>
    </w:p>
    <w:p>
      <w:pPr>
        <w:pStyle w:val="BookText"/>
      </w:pPr>
      <w:r>
        <w:rPr>
          <w:rFonts w:ascii="IRNazanin" w:hAnsi="IRNazanin" w:eastAsia="IRNazanin" w:cs="IRNazanin"/>
          <w:lang w:bidi="fa-IR"/>
          <w:color w:val="111111"/>
          <w:sz w:val="28"/>
          <w:szCs w:val="28"/>
          <w:rtl/>
        </w:rPr>
        <w:t xml:space="preserve">أوله ( کتاب المغازي ) .</w:t>
      </w:r>
    </w:p>
    <w:p>
      <w:pPr>
        <w:pStyle w:val="BookText"/>
      </w:pPr>
      <w:r>
        <w:rPr>
          <w:rFonts w:ascii="IRNazanin" w:hAnsi="IRNazanin" w:eastAsia="IRNazanin" w:cs="IRNazanin"/>
          <w:lang w:bidi="fa-IR"/>
          <w:color w:val="111111"/>
          <w:sz w:val="28"/>
          <w:szCs w:val="28"/>
          <w:rtl/>
        </w:rPr>
        <w:t xml:space="preserve">ق = 173 [2860].</w:t>
      </w:r>
    </w:p>
    <w:p>
      <w:pPr>
        <w:pStyle w:val="BookText"/>
      </w:pPr>
      <w:r>
        <w:rPr>
          <w:rFonts w:ascii="IRNazanin" w:hAnsi="IRNazanin" w:eastAsia="IRNazanin" w:cs="IRNazanin"/>
          <w:lang w:bidi="fa-IR"/>
          <w:color w:val="111111"/>
          <w:sz w:val="28"/>
          <w:szCs w:val="28"/>
          <w:rtl/>
        </w:rPr>
        <w:t xml:space="preserve">الجزء السابع عشر :</w:t>
      </w:r>
    </w:p>
    <w:p>
      <w:pPr>
        <w:pStyle w:val="BookText"/>
      </w:pPr>
      <w:r>
        <w:rPr>
          <w:rFonts w:ascii="Amiri" w:hAnsi="Amiri" w:eastAsia="Amiri" w:cs="Amiri"/>
          <w:lang w:bidi="ar-SA"/>
          <w:color w:val="111111"/>
          <w:sz w:val="28"/>
          <w:szCs w:val="28"/>
          <w:rtl/>
        </w:rPr>
        <w:t xml:space="preserve">أوله ( غزوة الحديبية ).</w:t>
      </w:r>
    </w:p>
    <w:p>
      <w:pPr>
        <w:pStyle w:val="BookText"/>
      </w:pPr>
      <w:r>
        <w:rPr>
          <w:rFonts w:ascii="IRNazanin" w:hAnsi="IRNazanin" w:eastAsia="IRNazanin" w:cs="IRNazanin"/>
          <w:lang w:bidi="fa-IR"/>
          <w:color w:val="111111"/>
          <w:sz w:val="28"/>
          <w:szCs w:val="28"/>
          <w:rtl/>
        </w:rPr>
        <w:t xml:space="preserve">ق = 171 [2861].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الجزء الثامن عشر :</w:t>
      </w:r>
    </w:p>
    <w:p>
      <w:pPr>
        <w:pStyle w:val="BookText"/>
      </w:pPr>
      <w:r>
        <w:rPr>
          <w:rFonts w:ascii="IRNazanin" w:hAnsi="IRNazanin" w:eastAsia="IRNazanin" w:cs="IRNazanin"/>
          <w:lang w:bidi="fa-IR"/>
          <w:color w:val="111111"/>
          <w:sz w:val="28"/>
          <w:szCs w:val="28"/>
          <w:rtl/>
        </w:rPr>
        <w:t xml:space="preserve">أوله ( قصة وفد طیء) مقابلة في سنة / 1151ه .</w:t>
      </w:r>
    </w:p>
    <w:p>
      <w:pPr>
        <w:pStyle w:val="BookText"/>
      </w:pPr>
      <w:r>
        <w:rPr>
          <w:rFonts w:ascii="IRNazanin" w:hAnsi="IRNazanin" w:eastAsia="IRNazanin" w:cs="IRNazanin"/>
          <w:lang w:bidi="fa-IR"/>
          <w:color w:val="111111"/>
          <w:sz w:val="28"/>
          <w:szCs w:val="28"/>
          <w:rtl/>
        </w:rPr>
        <w:t xml:space="preserve">ق= 160 [2862].</w:t>
      </w:r>
    </w:p>
    <w:p>
      <w:pPr>
        <w:pStyle w:val="BookText"/>
      </w:pPr>
      <w:r>
        <w:rPr>
          <w:rFonts w:ascii="IRNazanin" w:hAnsi="IRNazanin" w:eastAsia="IRNazanin" w:cs="IRNazanin"/>
          <w:lang w:bidi="fa-IR"/>
          <w:color w:val="111111"/>
          <w:sz w:val="28"/>
          <w:szCs w:val="28"/>
          <w:rtl/>
        </w:rPr>
        <w:t xml:space="preserve">الجزء التاسع عشر :</w:t>
      </w:r>
    </w:p>
    <w:p>
      <w:pPr>
        <w:pStyle w:val="BookText"/>
      </w:pPr>
      <w:r>
        <w:rPr>
          <w:rFonts w:ascii="Amiri" w:hAnsi="Amiri" w:eastAsia="Amiri" w:cs="Amiri"/>
          <w:lang w:bidi="ar-SA"/>
          <w:color w:val="111111"/>
          <w:sz w:val="28"/>
          <w:szCs w:val="28"/>
          <w:rtl/>
        </w:rPr>
        <w:t xml:space="preserve">أوله ( سورة براءة ) .</w:t>
      </w:r>
    </w:p>
    <w:p>
      <w:pPr>
        <w:pStyle w:val="BookText"/>
      </w:pPr>
      <w:r>
        <w:rPr>
          <w:rFonts w:ascii="Amiri" w:hAnsi="Amiri" w:eastAsia="Amiri" w:cs="Amiri"/>
          <w:lang w:bidi="ar-SA"/>
          <w:color w:val="111111"/>
          <w:sz w:val="28"/>
          <w:szCs w:val="28"/>
          <w:rtl/>
        </w:rPr>
        <w:t xml:space="preserve">مقابلة بمكة المكرمة في سنة / 1151ه .</w:t>
      </w:r>
    </w:p>
    <w:p>
      <w:pPr>
        <w:pStyle w:val="BookText"/>
      </w:pPr>
      <w:r>
        <w:rPr>
          <w:rFonts w:ascii="IRNazanin" w:hAnsi="IRNazanin" w:eastAsia="IRNazanin" w:cs="IRNazanin"/>
          <w:lang w:bidi="fa-IR"/>
          <w:color w:val="111111"/>
          <w:sz w:val="28"/>
          <w:szCs w:val="28"/>
          <w:rtl/>
        </w:rPr>
        <w:t xml:space="preserve">ق= 165 [2863].</w:t>
      </w:r>
    </w:p>
    <w:p>
      <w:pPr>
        <w:pStyle w:val="BookText"/>
      </w:pPr>
      <w:r>
        <w:rPr>
          <w:rFonts w:ascii="IRNazanin" w:hAnsi="IRNazanin" w:eastAsia="IRNazanin" w:cs="IRNazanin"/>
          <w:lang w:bidi="fa-IR"/>
          <w:color w:val="111111"/>
          <w:sz w:val="28"/>
          <w:szCs w:val="28"/>
          <w:rtl/>
        </w:rPr>
        <w:t xml:space="preserve">الجزء العشرون :</w:t>
      </w:r>
    </w:p>
    <w:p>
      <w:pPr>
        <w:pStyle w:val="BookText"/>
      </w:pPr>
      <w:r>
        <w:rPr>
          <w:rFonts w:ascii="Amiri" w:hAnsi="Amiri" w:eastAsia="Amiri" w:cs="Amiri"/>
          <w:lang w:bidi="ar-SA"/>
          <w:color w:val="111111"/>
          <w:sz w:val="28"/>
          <w:szCs w:val="28"/>
          <w:rtl/>
        </w:rPr>
        <w:t xml:space="preserve">أوله ( سورة الملائكة ) .</w:t>
      </w:r>
    </w:p>
    <w:p>
      <w:pPr>
        <w:pStyle w:val="BookText"/>
      </w:pPr>
      <w:r>
        <w:rPr>
          <w:rFonts w:ascii="Amiri" w:hAnsi="Amiri" w:eastAsia="Amiri" w:cs="Amiri"/>
          <w:lang w:bidi="ar-SA"/>
          <w:color w:val="111111"/>
          <w:sz w:val="28"/>
          <w:szCs w:val="28"/>
          <w:rtl/>
        </w:rPr>
        <w:t xml:space="preserve">مقابلة في سنة / 1151ه .</w:t>
      </w:r>
    </w:p>
    <w:p>
      <w:pPr>
        <w:pStyle w:val="BookText"/>
      </w:pPr>
      <w:r>
        <w:rPr>
          <w:rFonts w:ascii="IRNazanin" w:hAnsi="IRNazanin" w:eastAsia="IRNazanin" w:cs="IRNazanin"/>
          <w:lang w:bidi="fa-IR"/>
          <w:color w:val="111111"/>
          <w:sz w:val="28"/>
          <w:szCs w:val="28"/>
          <w:rtl/>
        </w:rPr>
        <w:t xml:space="preserve">ق= 178 [2864].</w:t>
      </w:r>
    </w:p>
    <w:p>
      <w:pPr>
        <w:pStyle w:val="BookText"/>
      </w:pPr>
      <w:r>
        <w:rPr>
          <w:rFonts w:ascii="Amiri" w:hAnsi="Amiri" w:eastAsia="Amiri" w:cs="Amiri"/>
          <w:lang w:bidi="ar-SA"/>
          <w:color w:val="111111"/>
          <w:sz w:val="28"/>
          <w:szCs w:val="28"/>
          <w:rtl/>
        </w:rPr>
        <w:t xml:space="preserve">الجزء الحادي والعشرون :</w:t>
      </w:r>
    </w:p>
    <w:p>
      <w:pPr>
        <w:pStyle w:val="BookText"/>
      </w:pPr>
      <w:r>
        <w:rPr>
          <w:rFonts w:ascii="Amiri" w:hAnsi="Amiri" w:eastAsia="Amiri" w:cs="Amiri"/>
          <w:lang w:bidi="ar-SA"/>
          <w:color w:val="111111"/>
          <w:sz w:val="28"/>
          <w:szCs w:val="28"/>
          <w:rtl/>
        </w:rPr>
        <w:t xml:space="preserve">أوله ( باب فضل فاتحة الكتاب ).</w:t>
      </w:r>
    </w:p>
    <w:p>
      <w:pPr>
        <w:pStyle w:val="BookText"/>
      </w:pPr>
      <w:r>
        <w:rPr>
          <w:rFonts w:ascii="IRNazanin" w:hAnsi="IRNazanin" w:eastAsia="IRNazanin" w:cs="IRNazanin"/>
          <w:lang w:bidi="fa-IR"/>
          <w:color w:val="111111"/>
          <w:sz w:val="28"/>
          <w:szCs w:val="28"/>
          <w:rtl/>
        </w:rPr>
        <w:t xml:space="preserve">ق= 171 [2865].</w:t>
      </w:r>
    </w:p>
    <w:p>
      <w:pPr>
        <w:pStyle w:val="BookText"/>
      </w:pPr>
      <w:r>
        <w:rPr>
          <w:rFonts w:ascii="Amiri" w:hAnsi="Amiri" w:eastAsia="Amiri" w:cs="Amiri"/>
          <w:lang w:bidi="ar-SA"/>
          <w:color w:val="111111"/>
          <w:sz w:val="28"/>
          <w:szCs w:val="28"/>
          <w:rtl/>
        </w:rPr>
        <w:t xml:space="preserve">الجزء الثاني والعشرون :</w:t>
      </w:r>
    </w:p>
    <w:p>
      <w:pPr>
        <w:pStyle w:val="BookText"/>
      </w:pPr>
      <w:r>
        <w:rPr>
          <w:rFonts w:ascii="IRNazanin" w:hAnsi="IRNazanin" w:eastAsia="IRNazanin" w:cs="IRNazanin"/>
          <w:lang w:bidi="fa-IR"/>
          <w:color w:val="111111"/>
          <w:sz w:val="28"/>
          <w:szCs w:val="28"/>
          <w:rtl/>
        </w:rPr>
        <w:t xml:space="preserve">أوله ( باب طلب الولد ).</w:t>
      </w:r>
    </w:p>
    <w:p>
      <w:pPr>
        <w:pStyle w:val="BookText"/>
      </w:pPr>
      <w:r>
        <w:rPr>
          <w:rFonts w:ascii="Amiri" w:hAnsi="Amiri" w:eastAsia="Amiri" w:cs="Amiri"/>
          <w:lang w:bidi="ar-SA"/>
          <w:color w:val="111111"/>
          <w:sz w:val="28"/>
          <w:szCs w:val="28"/>
          <w:rtl/>
        </w:rPr>
        <w:t xml:space="preserve">مقابلة في سنة / 1151ه .</w:t>
      </w:r>
    </w:p>
    <w:p>
      <w:pPr>
        <w:pStyle w:val="BookText"/>
      </w:pPr>
      <w:r>
        <w:rPr>
          <w:rFonts w:ascii="IRNazanin" w:hAnsi="IRNazanin" w:eastAsia="IRNazanin" w:cs="IRNazanin"/>
          <w:lang w:bidi="fa-IR"/>
          <w:color w:val="111111"/>
          <w:sz w:val="28"/>
          <w:szCs w:val="28"/>
          <w:rtl/>
        </w:rPr>
        <w:t xml:space="preserve">ق= 171 [2866].</w:t>
      </w:r>
    </w:p>
    <w:p>
      <w:pPr>
        <w:pStyle w:val="BookText"/>
      </w:pPr>
      <w:r>
        <w:rPr>
          <w:rFonts w:ascii="IRNazanin" w:hAnsi="IRNazanin" w:eastAsia="IRNazanin" w:cs="IRNazanin"/>
          <w:lang w:bidi="fa-IR"/>
          <w:color w:val="111111"/>
          <w:sz w:val="28"/>
          <w:szCs w:val="28"/>
          <w:rtl/>
        </w:rPr>
        <w:t xml:space="preserve">الجزء الثالث والعشرون :</w:t>
      </w:r>
    </w:p>
    <w:p>
      <w:pPr>
        <w:pStyle w:val="BookText"/>
      </w:pPr>
      <w:r>
        <w:rPr>
          <w:rFonts w:ascii="IRNazanin" w:hAnsi="IRNazanin" w:eastAsia="IRNazanin" w:cs="IRNazanin"/>
          <w:lang w:bidi="fa-IR"/>
          <w:color w:val="111111"/>
          <w:sz w:val="28"/>
          <w:szCs w:val="28"/>
          <w:rtl/>
        </w:rPr>
        <w:t xml:space="preserve">أوله ( کتاب الذبائح والصيد ) .</w:t>
      </w:r>
    </w:p>
    <w:p>
      <w:pPr>
        <w:pStyle w:val="BookText"/>
      </w:pPr>
      <w:r>
        <w:rPr>
          <w:rFonts w:ascii="Amiri" w:hAnsi="Amiri" w:eastAsia="Amiri" w:cs="Amiri"/>
          <w:lang w:bidi="ar-SA"/>
          <w:color w:val="111111"/>
          <w:sz w:val="28"/>
          <w:szCs w:val="28"/>
          <w:rtl/>
        </w:rPr>
        <w:t xml:space="preserve">مقابلة في سنة / 1151ه .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 = 170 [2867].</w:t>
      </w:r>
    </w:p>
    <w:p>
      <w:pPr>
        <w:pStyle w:val="BookText"/>
      </w:pPr>
      <w:r>
        <w:rPr>
          <w:rFonts w:ascii="IRNazanin" w:hAnsi="IRNazanin" w:eastAsia="IRNazanin" w:cs="IRNazanin"/>
          <w:lang w:bidi="fa-IR"/>
          <w:color w:val="111111"/>
          <w:sz w:val="28"/>
          <w:szCs w:val="28"/>
          <w:rtl/>
        </w:rPr>
        <w:t xml:space="preserve">الجزء الرابع والعشرون :</w:t>
      </w:r>
    </w:p>
    <w:p>
      <w:pPr>
        <w:pStyle w:val="BookText"/>
      </w:pPr>
      <w:r>
        <w:rPr>
          <w:rFonts w:ascii="Amiri" w:hAnsi="Amiri" w:eastAsia="Amiri" w:cs="Amiri"/>
          <w:lang w:bidi="ar-SA"/>
          <w:color w:val="111111"/>
          <w:sz w:val="28"/>
          <w:szCs w:val="28"/>
          <w:rtl/>
        </w:rPr>
        <w:t xml:space="preserve">أوله ( باب رقية النبي صلى الله عليه وسلم ) . مقابلة في سنة / 1151ه .</w:t>
      </w:r>
    </w:p>
    <w:p>
      <w:pPr>
        <w:pStyle w:val="BookText"/>
      </w:pPr>
      <w:r>
        <w:rPr>
          <w:rFonts w:ascii="IRNazanin" w:hAnsi="IRNazanin" w:eastAsia="IRNazanin" w:cs="IRNazanin"/>
          <w:lang w:bidi="fa-IR"/>
          <w:color w:val="111111"/>
          <w:sz w:val="28"/>
          <w:szCs w:val="28"/>
          <w:rtl/>
        </w:rPr>
        <w:t xml:space="preserve">ق= 171 [2868].</w:t>
      </w:r>
    </w:p>
    <w:p>
      <w:pPr>
        <w:pStyle w:val="BookText"/>
      </w:pPr>
      <w:r>
        <w:rPr>
          <w:rFonts w:ascii="IRNazanin" w:hAnsi="IRNazanin" w:eastAsia="IRNazanin" w:cs="IRNazanin"/>
          <w:lang w:bidi="fa-IR"/>
          <w:color w:val="111111"/>
          <w:sz w:val="28"/>
          <w:szCs w:val="28"/>
          <w:rtl/>
        </w:rPr>
        <w:t xml:space="preserve">الجزء الخامس والعشرون :</w:t>
      </w:r>
    </w:p>
    <w:p>
      <w:pPr>
        <w:pStyle w:val="BookText"/>
      </w:pPr>
      <w:r>
        <w:rPr>
          <w:rFonts w:ascii="Amiri" w:hAnsi="Amiri" w:eastAsia="Amiri" w:cs="Amiri"/>
          <w:lang w:bidi="ar-SA"/>
          <w:color w:val="111111"/>
          <w:sz w:val="28"/>
          <w:szCs w:val="28"/>
          <w:rtl/>
        </w:rPr>
        <w:t xml:space="preserve">أوله ( قوله تعالى : من يشفع شفاعة حسنة ) .</w:t>
      </w:r>
    </w:p>
    <w:p>
      <w:pPr>
        <w:pStyle w:val="BookText"/>
      </w:pPr>
      <w:r>
        <w:rPr>
          <w:rFonts w:ascii="IRNazanin" w:hAnsi="IRNazanin" w:eastAsia="IRNazanin" w:cs="IRNazanin"/>
          <w:lang w:bidi="fa-IR"/>
          <w:color w:val="111111"/>
          <w:sz w:val="28"/>
          <w:szCs w:val="28"/>
          <w:rtl/>
        </w:rPr>
        <w:t xml:space="preserve">ق = 165 [2869].</w:t>
      </w:r>
    </w:p>
    <w:p>
      <w:pPr>
        <w:pStyle w:val="BookText"/>
      </w:pPr>
      <w:r>
        <w:rPr>
          <w:rFonts w:ascii="IRNazanin" w:hAnsi="IRNazanin" w:eastAsia="IRNazanin" w:cs="IRNazanin"/>
          <w:lang w:bidi="fa-IR"/>
          <w:color w:val="111111"/>
          <w:sz w:val="28"/>
          <w:szCs w:val="28"/>
          <w:rtl/>
        </w:rPr>
        <w:t xml:space="preserve">الجزء السادس والعشرون :</w:t>
      </w:r>
    </w:p>
    <w:p>
      <w:pPr>
        <w:pStyle w:val="BookText"/>
      </w:pPr>
      <w:r>
        <w:rPr>
          <w:rFonts w:ascii="Amiri" w:hAnsi="Amiri" w:eastAsia="Amiri" w:cs="Amiri"/>
          <w:lang w:bidi="ar-SA"/>
          <w:color w:val="111111"/>
          <w:sz w:val="28"/>
          <w:szCs w:val="28"/>
          <w:rtl/>
        </w:rPr>
        <w:t xml:space="preserve">أوله ( باب النوم على الشق الأيمن ) .</w:t>
      </w:r>
    </w:p>
    <w:p>
      <w:pPr>
        <w:pStyle w:val="BookText"/>
      </w:pPr>
      <w:r>
        <w:rPr>
          <w:rFonts w:ascii="IRNazanin" w:hAnsi="IRNazanin" w:eastAsia="IRNazanin" w:cs="IRNazanin"/>
          <w:lang w:bidi="fa-IR"/>
          <w:color w:val="111111"/>
          <w:sz w:val="28"/>
          <w:szCs w:val="28"/>
          <w:rtl/>
        </w:rPr>
        <w:t xml:space="preserve">ق =170 [2870] .</w:t>
      </w:r>
    </w:p>
    <w:p>
      <w:pPr>
        <w:pStyle w:val="BookText"/>
      </w:pPr>
      <w:r>
        <w:rPr>
          <w:rFonts w:ascii="IRNazanin" w:hAnsi="IRNazanin" w:eastAsia="IRNazanin" w:cs="IRNazanin"/>
          <w:lang w:bidi="fa-IR"/>
          <w:color w:val="111111"/>
          <w:sz w:val="28"/>
          <w:szCs w:val="28"/>
          <w:rtl/>
        </w:rPr>
        <w:t xml:space="preserve">الجزء السابع والعشرون :</w:t>
      </w:r>
    </w:p>
    <w:p>
      <w:pPr>
        <w:pStyle w:val="BookText"/>
      </w:pPr>
      <w:r>
        <w:rPr>
          <w:rFonts w:ascii="Amiri" w:hAnsi="Amiri" w:eastAsia="Amiri" w:cs="Amiri"/>
          <w:lang w:bidi="ar-SA"/>
          <w:color w:val="111111"/>
          <w:sz w:val="28"/>
          <w:szCs w:val="28"/>
          <w:rtl/>
        </w:rPr>
        <w:t xml:space="preserve">أوله ( باب نفخ الصور ).مقابلة في سنة / 1151ه .</w:t>
      </w:r>
    </w:p>
    <w:p>
      <w:pPr>
        <w:pStyle w:val="BookText"/>
      </w:pPr>
      <w:r>
        <w:rPr>
          <w:rFonts w:ascii="Amiri" w:hAnsi="Amiri" w:eastAsia="Amiri" w:cs="Amiri"/>
          <w:lang w:bidi="ar-SA"/>
          <w:color w:val="111111"/>
          <w:sz w:val="28"/>
          <w:szCs w:val="28"/>
          <w:rtl/>
        </w:rPr>
        <w:t xml:space="preserve">في = 160 [2871] .</w:t>
      </w:r>
    </w:p>
    <w:p>
      <w:pPr>
        <w:pStyle w:val="BookText"/>
      </w:pPr>
      <w:r>
        <w:rPr>
          <w:rFonts w:ascii="IRNazanin" w:hAnsi="IRNazanin" w:eastAsia="IRNazanin" w:cs="IRNazanin"/>
          <w:lang w:bidi="fa-IR"/>
          <w:color w:val="111111"/>
          <w:sz w:val="28"/>
          <w:szCs w:val="28"/>
          <w:rtl/>
        </w:rPr>
        <w:t xml:space="preserve">الجزء الثامن والعشرون :</w:t>
      </w:r>
    </w:p>
    <w:p>
      <w:pPr>
        <w:pStyle w:val="BookText"/>
      </w:pPr>
      <w:r>
        <w:rPr>
          <w:rFonts w:ascii="IRNazanin" w:hAnsi="IRNazanin" w:eastAsia="IRNazanin" w:cs="IRNazanin"/>
          <w:lang w:bidi="fa-IR"/>
          <w:color w:val="111111"/>
          <w:sz w:val="28"/>
          <w:szCs w:val="28"/>
          <w:rtl/>
        </w:rPr>
        <w:t xml:space="preserve">أوله ( کتاب المحاربين من أهل الكفر ) . مقابلة في سنة / 1151ه .</w:t>
      </w:r>
    </w:p>
    <w:p>
      <w:pPr>
        <w:pStyle w:val="BookText"/>
      </w:pPr>
      <w:r>
        <w:rPr>
          <w:rFonts w:ascii="IRNazanin" w:hAnsi="IRNazanin" w:eastAsia="IRNazanin" w:cs="IRNazanin"/>
          <w:lang w:bidi="fa-IR"/>
          <w:color w:val="111111"/>
          <w:sz w:val="28"/>
          <w:szCs w:val="28"/>
          <w:rtl/>
        </w:rPr>
        <w:t xml:space="preserve">ق = 178 [2872] .</w:t>
      </w:r>
    </w:p>
    <w:p>
      <w:pPr>
        <w:pStyle w:val="BookText"/>
      </w:pPr>
      <w:r>
        <w:rPr>
          <w:rFonts w:ascii="IRNazanin" w:hAnsi="IRNazanin" w:eastAsia="IRNazanin" w:cs="IRNazanin"/>
          <w:lang w:bidi="fa-IR"/>
          <w:color w:val="111111"/>
          <w:sz w:val="28"/>
          <w:szCs w:val="28"/>
          <w:rtl/>
        </w:rPr>
        <w:t xml:space="preserve">الجزء التاسع والعشرون :</w:t>
      </w:r>
    </w:p>
    <w:p>
      <w:pPr>
        <w:pStyle w:val="BookText"/>
      </w:pPr>
      <w:r>
        <w:rPr>
          <w:rFonts w:ascii="IRNazanin" w:hAnsi="IRNazanin" w:eastAsia="IRNazanin" w:cs="IRNazanin"/>
          <w:lang w:bidi="fa-IR"/>
          <w:color w:val="111111"/>
          <w:sz w:val="28"/>
          <w:szCs w:val="28"/>
          <w:rtl/>
        </w:rPr>
        <w:t xml:space="preserve">أوله ( کتاب الفتن) .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00" w:name="pg15460_167045"/>
    <w:bookmarkEnd w:id="200"/>
    <w:p>
      <w:pPr>
        <w:pStyle w:val="BookText"/>
      </w:pPr>
      <w:r>
        <w:rPr>
          <w:rFonts w:ascii="IRNazanin" w:hAnsi="IRNazanin" w:eastAsia="IRNazanin" w:cs="IRNazanin"/>
          <w:lang w:bidi="fa-IR"/>
          <w:color w:val="111111"/>
          <w:sz w:val="28"/>
          <w:szCs w:val="28"/>
          <w:rtl/>
        </w:rPr>
        <w:t xml:space="preserve">ق= 175 [2873] .</w:t>
      </w:r>
    </w:p>
    <w:p>
      <w:pPr>
        <w:pStyle w:val="BookText"/>
      </w:pPr>
      <w:r>
        <w:rPr>
          <w:rFonts w:ascii="IRNazanin" w:hAnsi="IRNazanin" w:eastAsia="IRNazanin" w:cs="IRNazanin"/>
          <w:lang w:bidi="fa-IR"/>
          <w:color w:val="111111"/>
          <w:sz w:val="28"/>
          <w:szCs w:val="28"/>
          <w:rtl/>
        </w:rPr>
        <w:t xml:space="preserve">الجزء الثلاثون :</w:t>
      </w:r>
    </w:p>
    <w:p>
      <w:pPr>
        <w:pStyle w:val="BookText"/>
      </w:pPr>
      <w:r>
        <w:rPr>
          <w:rFonts w:ascii="Amiri" w:hAnsi="Amiri" w:eastAsia="Amiri" w:cs="Amiri"/>
          <w:lang w:bidi="ar-SA"/>
          <w:color w:val="111111"/>
          <w:sz w:val="28"/>
          <w:szCs w:val="28"/>
          <w:rtl/>
        </w:rPr>
        <w:t xml:space="preserve">أوله ( باب ما ذكر النبي صلى الله عليه وسلم وحضّ على الاتفاق ) .</w:t>
      </w:r>
    </w:p>
    <w:p>
      <w:pPr>
        <w:pStyle w:val="BookText"/>
      </w:pPr>
      <w:r>
        <w:rPr>
          <w:rFonts w:ascii="Amiri" w:hAnsi="Amiri" w:eastAsia="Amiri" w:cs="Amiri"/>
          <w:lang w:bidi="ar-SA"/>
          <w:color w:val="111111"/>
          <w:sz w:val="28"/>
          <w:szCs w:val="28"/>
          <w:rtl/>
        </w:rPr>
        <w:t xml:space="preserve">مقابلة في مكة المكرمة ، سنة /1151 ه ، وبهذا الجزء تنتهي ( اليونينية) وكتبت في سنة /1140ه .</w:t>
      </w:r>
    </w:p>
    <w:p>
      <w:pPr>
        <w:pStyle w:val="BookText"/>
      </w:pPr>
      <w:r>
        <w:rPr>
          <w:rFonts w:ascii="IRNazanin" w:hAnsi="IRNazanin" w:eastAsia="IRNazanin" w:cs="IRNazanin"/>
          <w:lang w:bidi="fa-IR"/>
          <w:color w:val="111111"/>
          <w:sz w:val="28"/>
          <w:szCs w:val="28"/>
          <w:rtl/>
        </w:rPr>
        <w:t xml:space="preserve">ق= 175 [2874] .</w:t>
      </w:r>
    </w:p>
    <w:p>
      <w:pPr>
        <w:pStyle w:val="Heading3"/>
      </w:pPr>
      <w:bookmarkStart w:id="1395" w:name="_Toc659"/>
      <w:r>
        <w:t>636- نسخة أخرى</w:t>
      </w:r>
      <w:bookmarkEnd w:id="1395"/>
    </w:p>
    <w:p>
      <w:pPr>
        <w:pStyle w:val="BookText"/>
      </w:pPr>
      <w:r>
        <w:rPr>
          <w:rFonts w:ascii="Amiri" w:hAnsi="Amiri" w:eastAsia="Amiri" w:cs="Amiri"/>
          <w:lang w:bidi="ar-SA"/>
          <w:color w:val="111111"/>
          <w:sz w:val="28"/>
          <w:szCs w:val="28"/>
          <w:rtl/>
        </w:rPr>
        <w:t xml:space="preserve">المجلد الثاني .</w:t>
      </w:r>
    </w:p>
    <w:p>
      <w:pPr>
        <w:pStyle w:val="BookText"/>
      </w:pPr>
      <w:r>
        <w:rPr>
          <w:rFonts w:ascii="Amiri" w:hAnsi="Amiri" w:eastAsia="Amiri" w:cs="Amiri"/>
          <w:lang w:bidi="ar-SA"/>
          <w:color w:val="111111"/>
          <w:sz w:val="28"/>
          <w:szCs w:val="28"/>
          <w:rtl/>
        </w:rPr>
        <w:t xml:space="preserve">مقابلة مقروءة على كاتبه : محمد بن يحيى الصوفي سنة/939ه .</w:t>
      </w:r>
    </w:p>
    <w:p>
      <w:pPr>
        <w:pStyle w:val="BookText"/>
      </w:pPr>
      <w:r>
        <w:rPr>
          <w:rFonts w:ascii="IRNazanin" w:hAnsi="IRNazanin" w:eastAsia="IRNazanin" w:cs="IRNazanin"/>
          <w:lang w:bidi="fa-IR"/>
          <w:color w:val="111111"/>
          <w:sz w:val="28"/>
          <w:szCs w:val="28"/>
          <w:rtl/>
        </w:rPr>
        <w:t xml:space="preserve">ق = 385</w:t>
      </w:r>
    </w:p>
    <w:p>
      <w:pPr>
        <w:pStyle w:val="BookText"/>
      </w:pPr>
      <w:r>
        <w:rPr>
          <w:rFonts w:ascii="IRNazanin" w:hAnsi="IRNazanin" w:eastAsia="IRNazanin" w:cs="IRNazanin"/>
          <w:lang w:bidi="fa-IR"/>
          <w:color w:val="111111"/>
          <w:sz w:val="28"/>
          <w:szCs w:val="28"/>
          <w:rtl/>
        </w:rPr>
        <w:t xml:space="preserve">26 * 18 س [2466] .</w:t>
      </w:r>
    </w:p>
    <w:p>
      <w:pPr>
        <w:pStyle w:val="Heading3"/>
      </w:pPr>
      <w:bookmarkStart w:id="1396" w:name="_Toc660"/>
      <w:r>
        <w:t>637- نسخة أخرى</w:t>
      </w:r>
      <w:bookmarkEnd w:id="1396"/>
    </w:p>
    <w:p>
      <w:pPr>
        <w:pStyle w:val="BookText"/>
      </w:pPr>
      <w:r>
        <w:rPr>
          <w:rFonts w:ascii="Amiri" w:hAnsi="Amiri" w:eastAsia="Amiri" w:cs="Amiri"/>
          <w:lang w:bidi="ar-SA"/>
          <w:color w:val="111111"/>
          <w:sz w:val="28"/>
          <w:szCs w:val="28"/>
          <w:rtl/>
        </w:rPr>
        <w:t xml:space="preserve">النصف الثاني .</w:t>
      </w:r>
    </w:p>
    <w:p>
      <w:pPr>
        <w:pStyle w:val="BookText"/>
      </w:pPr>
      <w:r>
        <w:rPr>
          <w:rFonts w:ascii="Amiri" w:hAnsi="Amiri" w:eastAsia="Amiri" w:cs="Amiri"/>
          <w:lang w:bidi="ar-SA"/>
          <w:color w:val="111111"/>
          <w:sz w:val="28"/>
          <w:szCs w:val="28"/>
          <w:rtl/>
        </w:rPr>
        <w:t xml:space="preserve">في أولها سر لوحة ، خطها حسن . كتبت في سنة / 1127ه .</w:t>
      </w:r>
    </w:p>
    <w:p>
      <w:pPr>
        <w:pStyle w:val="BookText"/>
      </w:pPr>
      <w:r>
        <w:rPr>
          <w:rFonts w:ascii="IRNazanin" w:hAnsi="IRNazanin" w:eastAsia="IRNazanin" w:cs="IRNazanin"/>
          <w:lang w:bidi="fa-IR"/>
          <w:color w:val="111111"/>
          <w:sz w:val="28"/>
          <w:szCs w:val="28"/>
          <w:rtl/>
        </w:rPr>
        <w:t xml:space="preserve">ق =390</w:t>
      </w:r>
    </w:p>
    <w:p>
      <w:pPr>
        <w:pStyle w:val="BookText"/>
      </w:pPr>
      <w:r>
        <w:rPr>
          <w:rFonts w:ascii="IRNazanin" w:hAnsi="IRNazanin" w:eastAsia="IRNazanin" w:cs="IRNazanin"/>
          <w:lang w:bidi="fa-IR"/>
          <w:color w:val="111111"/>
          <w:sz w:val="28"/>
          <w:szCs w:val="28"/>
          <w:rtl/>
        </w:rPr>
        <w:t xml:space="preserve">30 * 20 س [2619] .</w:t>
      </w:r>
    </w:p>
    <w:p>
      <w:pPr>
        <w:pStyle w:val="Heading3"/>
      </w:pPr>
      <w:bookmarkStart w:id="1397" w:name="_Toc661"/>
      <w:r>
        <w:t>638- نسخة اخرى</w:t>
      </w:r>
      <w:bookmarkEnd w:id="1397"/>
    </w:p>
    <w:p>
      <w:pPr>
        <w:pStyle w:val="BookText"/>
      </w:pPr>
      <w:r>
        <w:rPr>
          <w:rFonts w:ascii="IRNazanin" w:hAnsi="IRNazanin" w:eastAsia="IRNazanin" w:cs="IRNazanin"/>
          <w:lang w:bidi="fa-IR"/>
          <w:color w:val="111111"/>
          <w:sz w:val="28"/>
          <w:szCs w:val="28"/>
          <w:rtl/>
        </w:rPr>
        <w:t xml:space="preserve">قطعة منه ، مأروضة ، تبدأ من ( کتاب الجهاد ).</w:t>
      </w:r>
    </w:p>
    <w:p>
      <w:pPr>
        <w:pStyle w:val="BookText"/>
      </w:pPr>
      <w:r>
        <w:rPr>
          <w:rFonts w:ascii="Amiri" w:hAnsi="Amiri" w:eastAsia="Amiri" w:cs="Amiri"/>
          <w:lang w:bidi="ar-SA"/>
          <w:color w:val="111111"/>
          <w:sz w:val="28"/>
          <w:szCs w:val="28"/>
          <w:rtl/>
        </w:rPr>
        <w:t xml:space="preserve">قديمة الخط .</w:t>
      </w:r>
    </w:p>
    <w:p>
      <w:pPr>
        <w:pStyle w:val="BookText"/>
      </w:pPr>
      <w:r>
        <w:rPr>
          <w:rFonts w:ascii="IRNazanin" w:hAnsi="IRNazanin" w:eastAsia="IRNazanin" w:cs="IRNazanin"/>
          <w:lang w:bidi="fa-IR"/>
          <w:color w:val="111111"/>
          <w:sz w:val="28"/>
          <w:szCs w:val="28"/>
          <w:rtl/>
        </w:rPr>
        <w:t xml:space="preserve">ق =90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01" w:name="pg15460_167046"/>
    <w:bookmarkEnd w:id="201"/>
    <w:p>
      <w:pPr>
        <w:pStyle w:val="BookText"/>
      </w:pPr>
      <w:r>
        <w:rPr>
          <w:rFonts w:ascii="IRNazanin" w:hAnsi="IRNazanin" w:eastAsia="IRNazanin" w:cs="IRNazanin"/>
          <w:lang w:bidi="fa-IR"/>
          <w:color w:val="111111"/>
          <w:sz w:val="28"/>
          <w:szCs w:val="28"/>
          <w:rtl/>
        </w:rPr>
        <w:t xml:space="preserve">25 * 17س [2974] .</w:t>
      </w:r>
    </w:p>
    <w:p>
      <w:pPr>
        <w:pStyle w:val="Heading3"/>
      </w:pPr>
      <w:bookmarkStart w:id="1398" w:name="_Toc662"/>
      <w:r>
        <w:t>639- نسخة أخرى</w:t>
      </w:r>
      <w:bookmarkEnd w:id="1398"/>
    </w:p>
    <w:p>
      <w:pPr>
        <w:pStyle w:val="BookText"/>
      </w:pPr>
      <w:r>
        <w:rPr>
          <w:rFonts w:ascii="Amiri" w:hAnsi="Amiri" w:eastAsia="Amiri" w:cs="Amiri"/>
          <w:lang w:bidi="ar-SA"/>
          <w:color w:val="111111"/>
          <w:sz w:val="28"/>
          <w:szCs w:val="28"/>
          <w:rtl/>
        </w:rPr>
        <w:t xml:space="preserve">حسنة الخط ، في أولها فهرس لموضوعاته ، جلدها مزخرف .</w:t>
      </w:r>
    </w:p>
    <w:p>
      <w:pPr>
        <w:pStyle w:val="BookText"/>
      </w:pPr>
      <w:r>
        <w:rPr>
          <w:rFonts w:ascii="IRNazanin" w:hAnsi="IRNazanin" w:eastAsia="IRNazanin" w:cs="IRNazanin"/>
          <w:lang w:bidi="fa-IR"/>
          <w:color w:val="111111"/>
          <w:sz w:val="28"/>
          <w:szCs w:val="28"/>
          <w:rtl/>
        </w:rPr>
        <w:t xml:space="preserve">النصف الأول .</w:t>
      </w:r>
    </w:p>
    <w:p>
      <w:pPr>
        <w:pStyle w:val="BookText"/>
      </w:pPr>
      <w:r>
        <w:rPr>
          <w:rFonts w:ascii="Amiri" w:hAnsi="Amiri" w:eastAsia="Amiri" w:cs="Amiri"/>
          <w:lang w:bidi="ar-SA"/>
          <w:color w:val="111111"/>
          <w:sz w:val="28"/>
          <w:szCs w:val="28"/>
          <w:rtl/>
        </w:rPr>
        <w:t xml:space="preserve">كتبت في سنة / 766ه . وختم قراءتها : عبدالغني بن محمد ابن الحسين بن عبداللطيف الراوي في سنة / 1282ه .</w:t>
      </w:r>
    </w:p>
    <w:p>
      <w:pPr>
        <w:pStyle w:val="BookText"/>
      </w:pPr>
      <w:r>
        <w:rPr>
          <w:rFonts w:ascii="IRNazanin" w:hAnsi="IRNazanin" w:eastAsia="IRNazanin" w:cs="IRNazanin"/>
          <w:lang w:bidi="fa-IR"/>
          <w:color w:val="111111"/>
          <w:sz w:val="28"/>
          <w:szCs w:val="28"/>
          <w:rtl/>
        </w:rPr>
        <w:t xml:space="preserve">ق = 221</w:t>
      </w:r>
    </w:p>
    <w:p>
      <w:pPr>
        <w:pStyle w:val="BookText"/>
      </w:pPr>
      <w:r>
        <w:rPr>
          <w:rFonts w:ascii="IRNazanin" w:hAnsi="IRNazanin" w:eastAsia="IRNazanin" w:cs="IRNazanin"/>
          <w:lang w:bidi="fa-IR"/>
          <w:color w:val="111111"/>
          <w:sz w:val="28"/>
          <w:szCs w:val="28"/>
          <w:rtl/>
        </w:rPr>
        <w:t xml:space="preserve">30 * 22س [2992] .</w:t>
      </w:r>
    </w:p>
    <w:p>
      <w:pPr>
        <w:pStyle w:val="Heading3"/>
      </w:pPr>
      <w:bookmarkStart w:id="1399" w:name="_Toc663"/>
      <w:r>
        <w:t>640- نسخة أخرى</w:t>
      </w:r>
      <w:bookmarkEnd w:id="1399"/>
    </w:p>
    <w:p>
      <w:pPr>
        <w:pStyle w:val="BookText"/>
      </w:pPr>
      <w:r>
        <w:rPr>
          <w:rFonts w:ascii="Amiri" w:hAnsi="Amiri" w:eastAsia="Amiri" w:cs="Amiri"/>
          <w:lang w:bidi="ar-SA"/>
          <w:color w:val="111111"/>
          <w:sz w:val="28"/>
          <w:szCs w:val="28"/>
          <w:rtl/>
        </w:rPr>
        <w:t xml:space="preserve">حسنة الخط ، كتبت في سنة 1177ه . أولها فهرس الموضوعاتها .</w:t>
      </w:r>
    </w:p>
    <w:p>
      <w:pPr>
        <w:pStyle w:val="BookText"/>
      </w:pPr>
      <w:r>
        <w:rPr>
          <w:rFonts w:ascii="Amiri" w:hAnsi="Amiri" w:eastAsia="Amiri" w:cs="Amiri"/>
          <w:lang w:bidi="ar-SA"/>
          <w:color w:val="111111"/>
          <w:sz w:val="28"/>
          <w:szCs w:val="28"/>
          <w:rtl/>
        </w:rPr>
        <w:t xml:space="preserve">قي = 413</w:t>
      </w:r>
    </w:p>
    <w:p>
      <w:pPr>
        <w:pStyle w:val="BookText"/>
      </w:pPr>
      <w:r>
        <w:rPr>
          <w:rFonts w:ascii="Times New Roman" w:hAnsi="Times New Roman" w:eastAsia="Times New Roman" w:cs="Times New Roman"/>
          <w:lang w:val="en-US" w:bidi="en-US"/>
          <w:color w:val="111111"/>
          <w:sz w:val="28"/>
          <w:szCs w:val="28"/>
          <w:rtl/>
        </w:rPr>
        <w:t xml:space="preserve">30 × 20</w:t>
      </w:r>
      <w:r>
        <w:rPr>
          <w:rFonts w:ascii="IRNazanin" w:hAnsi="IRNazanin" w:eastAsia="IRNazanin" w:cs="IRNazanin"/>
          <w:lang w:bidi="fa-IR"/>
          <w:color w:val="111111"/>
          <w:sz w:val="28"/>
          <w:szCs w:val="28"/>
          <w:rtl/>
        </w:rPr>
        <w:t xml:space="preserve">س [2922] .</w:t>
      </w:r>
    </w:p>
    <w:p>
      <w:pPr>
        <w:pStyle w:val="Heading3"/>
      </w:pPr>
      <w:bookmarkStart w:id="1400" w:name="_Toc664"/>
      <w:r>
        <w:t>641- نسخة أخرى</w:t>
      </w:r>
      <w:bookmarkEnd w:id="1400"/>
    </w:p>
    <w:p>
      <w:pPr>
        <w:pStyle w:val="BookText"/>
      </w:pPr>
      <w:r>
        <w:rPr>
          <w:rFonts w:ascii="Amiri" w:hAnsi="Amiri" w:eastAsia="Amiri" w:cs="Amiri"/>
          <w:lang w:bidi="ar-SA"/>
          <w:color w:val="111111"/>
          <w:sz w:val="28"/>
          <w:szCs w:val="28"/>
          <w:rtl/>
        </w:rPr>
        <w:t xml:space="preserve">خزائنية نفيسة ، في أولها سر لوحة جميلة ، كتبها : ملا شكر الله ، من تلاميذ الملا محمد بن الحاج قرط في سنة / 1119ه.</w:t>
      </w:r>
    </w:p>
    <w:p>
      <w:pPr>
        <w:pStyle w:val="BookText"/>
      </w:pPr>
      <w:r>
        <w:rPr>
          <w:rFonts w:ascii="IRNazanin" w:hAnsi="IRNazanin" w:eastAsia="IRNazanin" w:cs="IRNazanin"/>
          <w:lang w:bidi="fa-IR"/>
          <w:color w:val="111111"/>
          <w:sz w:val="28"/>
          <w:szCs w:val="28"/>
          <w:rtl/>
        </w:rPr>
        <w:t xml:space="preserve">جلدها مزخرف مذهب .</w:t>
      </w:r>
    </w:p>
    <w:p>
      <w:pPr>
        <w:pStyle w:val="BookText"/>
      </w:pPr>
      <w:r>
        <w:rPr>
          <w:rFonts w:ascii="Amiri" w:hAnsi="Amiri" w:eastAsia="Amiri" w:cs="Amiri"/>
          <w:lang w:bidi="ar-SA"/>
          <w:color w:val="111111"/>
          <w:sz w:val="28"/>
          <w:szCs w:val="28"/>
          <w:rtl/>
        </w:rPr>
        <w:t xml:space="preserve">وفي آخرها مقابلة وقراءة على العالم الرملي ، لعلي بن محمد الرحبي مفتي الشافعية في المدرسة المرجانية بغداد سنة / 1124ه .</w:t>
      </w:r>
    </w:p>
    <w:p>
      <w:pPr>
        <w:pStyle w:val="BookText"/>
      </w:pPr>
      <w:r>
        <w:rPr>
          <w:rFonts w:ascii="IRNazanin" w:hAnsi="IRNazanin" w:eastAsia="IRNazanin" w:cs="IRNazanin"/>
          <w:lang w:bidi="fa-IR"/>
          <w:color w:val="111111"/>
          <w:sz w:val="28"/>
          <w:szCs w:val="28"/>
          <w:rtl/>
        </w:rPr>
        <w:t xml:space="preserve">ق = 462</w:t>
      </w:r>
    </w:p>
    <w:p>
      <w:pPr>
        <w:pStyle w:val="BookText"/>
      </w:pPr>
      <w:r>
        <w:rPr>
          <w:rFonts w:ascii="Times New Roman" w:hAnsi="Times New Roman" w:eastAsia="Times New Roman" w:cs="Times New Roman"/>
          <w:lang w:val="en-US" w:bidi="en-US"/>
          <w:color w:val="111111"/>
          <w:sz w:val="28"/>
          <w:szCs w:val="28"/>
          <w:rtl/>
        </w:rPr>
        <w:t xml:space="preserve">30 × 20</w:t>
      </w:r>
      <w:r>
        <w:rPr>
          <w:rFonts w:ascii="IRNazanin" w:hAnsi="IRNazanin" w:eastAsia="IRNazanin" w:cs="IRNazanin"/>
          <w:lang w:bidi="fa-IR"/>
          <w:color w:val="111111"/>
          <w:sz w:val="28"/>
          <w:szCs w:val="28"/>
          <w:rtl/>
        </w:rPr>
        <w:t xml:space="preserve">س [2916] .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02" w:name="pg15460_167047"/>
    <w:bookmarkEnd w:id="202"/>
    <w:p>
      <w:pPr>
        <w:pStyle w:val="Heading3"/>
      </w:pPr>
      <w:bookmarkStart w:id="1401" w:name="_Toc665"/>
      <w:r>
        <w:t>642- نسخة أخرى</w:t>
      </w:r>
      <w:bookmarkEnd w:id="1401"/>
    </w:p>
    <w:p>
      <w:pPr>
        <w:pStyle w:val="BookText"/>
      </w:pPr>
      <w:r>
        <w:rPr>
          <w:rFonts w:ascii="Amiri" w:hAnsi="Amiri" w:eastAsia="Amiri" w:cs="Amiri"/>
          <w:lang w:bidi="ar-SA"/>
          <w:color w:val="111111"/>
          <w:sz w:val="28"/>
          <w:szCs w:val="28"/>
          <w:rtl/>
        </w:rPr>
        <w:t xml:space="preserve">قطعة منه مخرومة العرفين .</w:t>
      </w:r>
    </w:p>
    <w:p>
      <w:pPr>
        <w:pStyle w:val="BookText"/>
      </w:pPr>
      <w:r>
        <w:rPr>
          <w:rFonts w:ascii="IRNazanin" w:hAnsi="IRNazanin" w:eastAsia="IRNazanin" w:cs="IRNazanin"/>
          <w:lang w:bidi="fa-IR"/>
          <w:color w:val="111111"/>
          <w:sz w:val="28"/>
          <w:szCs w:val="28"/>
          <w:rtl/>
        </w:rPr>
        <w:t xml:space="preserve">ق = 240</w:t>
      </w:r>
    </w:p>
    <w:p>
      <w:pPr>
        <w:pStyle w:val="BookText"/>
      </w:pPr>
      <w:r>
        <w:rPr>
          <w:rFonts w:ascii="IRNazanin" w:hAnsi="IRNazanin" w:eastAsia="IRNazanin" w:cs="IRNazanin"/>
          <w:lang w:bidi="fa-IR"/>
          <w:color w:val="111111"/>
          <w:sz w:val="28"/>
          <w:szCs w:val="28"/>
          <w:rtl/>
        </w:rPr>
        <w:t xml:space="preserve">28 * 14س [10103] .</w:t>
      </w:r>
    </w:p>
    <w:p>
      <w:pPr>
        <w:pStyle w:val="Heading3"/>
      </w:pPr>
      <w:bookmarkStart w:id="1402" w:name="_Toc666"/>
      <w:r>
        <w:t>643- نسخة أخرى</w:t>
      </w:r>
      <w:bookmarkEnd w:id="1402"/>
    </w:p>
    <w:p>
      <w:pPr>
        <w:pStyle w:val="BookText"/>
      </w:pPr>
      <w:r>
        <w:rPr>
          <w:rFonts w:ascii="Amiri" w:hAnsi="Amiri" w:eastAsia="Amiri" w:cs="Amiri"/>
          <w:lang w:bidi="ar-SA"/>
          <w:color w:val="111111"/>
          <w:sz w:val="28"/>
          <w:szCs w:val="28"/>
          <w:rtl/>
        </w:rPr>
        <w:t xml:space="preserve">نفسة مزوقة ، في أولها سر لوحة ، كتبها : أبو الثناء محمود شهاب الدين الألوسي (ت - 1270ه ) في سنة /1270ه . بقاعدة نسخية .</w:t>
      </w:r>
    </w:p>
    <w:p>
      <w:pPr>
        <w:pStyle w:val="BookText"/>
      </w:pPr>
      <w:r>
        <w:rPr>
          <w:rFonts w:ascii="IRNazanin" w:hAnsi="IRNazanin" w:eastAsia="IRNazanin" w:cs="IRNazanin"/>
          <w:lang w:bidi="fa-IR"/>
          <w:color w:val="111111"/>
          <w:sz w:val="28"/>
          <w:szCs w:val="28"/>
          <w:rtl/>
        </w:rPr>
        <w:t xml:space="preserve">ق = 483</w:t>
      </w:r>
    </w:p>
    <w:p>
      <w:pPr>
        <w:pStyle w:val="BookText"/>
      </w:pPr>
      <w:r>
        <w:rPr>
          <w:rFonts w:ascii="IRNazanin" w:hAnsi="IRNazanin" w:eastAsia="IRNazanin" w:cs="IRNazanin"/>
          <w:lang w:bidi="fa-IR"/>
          <w:color w:val="111111"/>
          <w:sz w:val="28"/>
          <w:szCs w:val="28"/>
          <w:rtl/>
        </w:rPr>
        <w:t xml:space="preserve">19 * 12س [6699] .</w:t>
      </w:r>
    </w:p>
    <w:p>
      <w:pPr>
        <w:pStyle w:val="Heading3"/>
      </w:pPr>
      <w:bookmarkStart w:id="1403" w:name="_Toc667"/>
      <w:r>
        <w:t>644 -نسخة أخرى</w:t>
      </w:r>
      <w:bookmarkEnd w:id="1403"/>
    </w:p>
    <w:p>
      <w:pPr>
        <w:pStyle w:val="BookText"/>
      </w:pPr>
      <w:r>
        <w:rPr>
          <w:rFonts w:ascii="Amiri" w:hAnsi="Amiri" w:eastAsia="Amiri" w:cs="Amiri"/>
          <w:lang w:bidi="ar-SA"/>
          <w:color w:val="111111"/>
          <w:sz w:val="28"/>
          <w:szCs w:val="28"/>
          <w:rtl/>
        </w:rPr>
        <w:t xml:space="preserve">النصف الثاني</w:t>
      </w:r>
    </w:p>
    <w:p>
      <w:pPr>
        <w:pStyle w:val="BookText"/>
      </w:pPr>
      <w:r>
        <w:rPr>
          <w:rFonts w:ascii="Amiri" w:hAnsi="Amiri" w:eastAsia="Amiri" w:cs="Amiri"/>
          <w:lang w:bidi="ar-SA"/>
          <w:color w:val="111111"/>
          <w:sz w:val="28"/>
          <w:szCs w:val="28"/>
          <w:rtl/>
        </w:rPr>
        <w:t xml:space="preserve">مذهبة في أولها سر لوحة ، خطها حسن .</w:t>
      </w:r>
    </w:p>
    <w:p>
      <w:pPr>
        <w:pStyle w:val="BookText"/>
      </w:pPr>
      <w:r>
        <w:rPr>
          <w:rFonts w:ascii="Amiri" w:hAnsi="Amiri" w:eastAsia="Amiri" w:cs="Amiri"/>
          <w:lang w:bidi="ar-SA"/>
          <w:color w:val="111111"/>
          <w:sz w:val="28"/>
          <w:szCs w:val="28"/>
          <w:rtl/>
        </w:rPr>
        <w:t xml:space="preserve">كتبت في سنة /1100ه .</w:t>
      </w:r>
    </w:p>
    <w:p>
      <w:pPr>
        <w:pStyle w:val="BookText"/>
      </w:pPr>
      <w:r>
        <w:rPr>
          <w:rFonts w:ascii="IRNazanin" w:hAnsi="IRNazanin" w:eastAsia="IRNazanin" w:cs="IRNazanin"/>
          <w:lang w:bidi="fa-IR"/>
          <w:color w:val="111111"/>
          <w:sz w:val="28"/>
          <w:szCs w:val="28"/>
          <w:rtl/>
        </w:rPr>
        <w:t xml:space="preserve">ق = 580</w:t>
      </w:r>
    </w:p>
    <w:p>
      <w:pPr>
        <w:pStyle w:val="BookText"/>
      </w:pPr>
      <w:r>
        <w:rPr>
          <w:rFonts w:ascii="Times New Roman" w:hAnsi="Times New Roman" w:eastAsia="Times New Roman" w:cs="Times New Roman"/>
          <w:lang w:val="en-US" w:bidi="en-US"/>
          <w:color w:val="111111"/>
          <w:sz w:val="28"/>
          <w:szCs w:val="28"/>
          <w:rtl/>
        </w:rPr>
        <w:t xml:space="preserve">30 × 20</w:t>
      </w:r>
      <w:r>
        <w:rPr>
          <w:rFonts w:ascii="IRNazanin" w:hAnsi="IRNazanin" w:eastAsia="IRNazanin" w:cs="IRNazanin"/>
          <w:lang w:bidi="fa-IR"/>
          <w:color w:val="111111"/>
          <w:sz w:val="28"/>
          <w:szCs w:val="28"/>
          <w:rtl/>
        </w:rPr>
        <w:t xml:space="preserve">س [2619] .</w:t>
      </w:r>
    </w:p>
    <w:p>
      <w:pPr>
        <w:pStyle w:val="Heading3"/>
      </w:pPr>
      <w:bookmarkStart w:id="1404" w:name="_Toc668"/>
      <w:r>
        <w:t>645- نسخة أخرى</w:t>
      </w:r>
      <w:bookmarkEnd w:id="1404"/>
    </w:p>
    <w:p>
      <w:pPr>
        <w:pStyle w:val="BookText"/>
      </w:pPr>
      <w:r>
        <w:rPr>
          <w:rFonts w:ascii="Amiri" w:hAnsi="Amiri" w:eastAsia="Amiri" w:cs="Amiri"/>
          <w:lang w:bidi="ar-SA"/>
          <w:color w:val="111111"/>
          <w:sz w:val="28"/>
          <w:szCs w:val="28"/>
          <w:rtl/>
        </w:rPr>
        <w:t xml:space="preserve">النصف الأول . مذهبة في أولها سر لوحة .</w:t>
      </w:r>
    </w:p>
    <w:p>
      <w:pPr>
        <w:pStyle w:val="BookText"/>
      </w:pPr>
      <w:r>
        <w:rPr>
          <w:rFonts w:ascii="IRNazanin" w:hAnsi="IRNazanin" w:eastAsia="IRNazanin" w:cs="IRNazanin"/>
          <w:lang w:bidi="fa-IR"/>
          <w:color w:val="111111"/>
          <w:sz w:val="28"/>
          <w:szCs w:val="28"/>
          <w:rtl/>
        </w:rPr>
        <w:t xml:space="preserve">ق = 304</w:t>
      </w:r>
    </w:p>
    <w:p>
      <w:pPr>
        <w:pStyle w:val="BookText"/>
      </w:pPr>
      <w:r>
        <w:rPr>
          <w:rFonts w:ascii="Times New Roman" w:hAnsi="Times New Roman" w:eastAsia="Times New Roman" w:cs="Times New Roman"/>
          <w:lang w:val="en-US" w:bidi="en-US"/>
          <w:color w:val="111111"/>
          <w:sz w:val="28"/>
          <w:szCs w:val="28"/>
          <w:rtl/>
        </w:rPr>
        <w:t xml:space="preserve">27 × 20</w:t>
      </w:r>
      <w:r>
        <w:rPr>
          <w:rFonts w:ascii="IRNazanin" w:hAnsi="IRNazanin" w:eastAsia="IRNazanin" w:cs="IRNazanin"/>
          <w:lang w:bidi="fa-IR"/>
          <w:color w:val="111111"/>
          <w:sz w:val="28"/>
          <w:szCs w:val="28"/>
          <w:rtl/>
        </w:rPr>
        <w:t xml:space="preserve">س [2995] .</w:t>
      </w:r>
    </w:p>
    <w:p>
      <w:pPr>
        <w:pStyle w:val="Heading3"/>
      </w:pPr>
      <w:bookmarkStart w:id="1405" w:name="_Toc669"/>
      <w:r>
        <w:t>646-نسخة أخرى</w:t>
      </w:r>
      <w:bookmarkEnd w:id="1405"/>
    </w:p>
    <w:p>
      <w:pPr>
        <w:pStyle w:val="BookText"/>
      </w:pPr>
      <w:r>
        <w:rPr>
          <w:rFonts w:ascii="IRNazanin" w:hAnsi="IRNazanin" w:eastAsia="IRNazanin" w:cs="IRNazanin"/>
          <w:lang w:bidi="fa-IR"/>
          <w:color w:val="111111"/>
          <w:sz w:val="28"/>
          <w:szCs w:val="28"/>
          <w:rtl/>
        </w:rPr>
        <w:t xml:space="preserve">المجلد الأول .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03" w:name="pg15460_167048"/>
    <w:bookmarkEnd w:id="203"/>
    <w:p>
      <w:pPr>
        <w:pStyle w:val="BookText"/>
      </w:pPr>
      <w:r>
        <w:rPr>
          <w:rFonts w:ascii="Amiri" w:hAnsi="Amiri" w:eastAsia="Amiri" w:cs="Amiri"/>
          <w:lang w:bidi="ar-SA"/>
          <w:color w:val="111111"/>
          <w:sz w:val="28"/>
          <w:szCs w:val="28"/>
          <w:rtl/>
        </w:rPr>
        <w:t xml:space="preserve">خزائنية نفيسة الخط مضبوطة ، في أولها سر لوحة ، قديمة الخط .</w:t>
      </w:r>
    </w:p>
    <w:p>
      <w:pPr>
        <w:pStyle w:val="BookText"/>
      </w:pPr>
      <w:r>
        <w:rPr>
          <w:rFonts w:ascii="IRNazanin" w:hAnsi="IRNazanin" w:eastAsia="IRNazanin" w:cs="IRNazanin"/>
          <w:lang w:bidi="fa-IR"/>
          <w:color w:val="111111"/>
          <w:sz w:val="28"/>
          <w:szCs w:val="28"/>
          <w:rtl/>
        </w:rPr>
        <w:t xml:space="preserve">وفي أولها اجازة لعبد القادر بن عمر البغدادي المصري في أدرنة سنة / 806ه ، وهو غير البغدادی صاحب ( الخزانة ) المتوفي في سنة /1093 ه ( على رواية ) .</w:t>
      </w:r>
    </w:p>
    <w:p>
      <w:pPr>
        <w:pStyle w:val="BookText"/>
      </w:pPr>
      <w:r>
        <w:rPr>
          <w:rFonts w:ascii="IRNazanin" w:hAnsi="IRNazanin" w:eastAsia="IRNazanin" w:cs="IRNazanin"/>
          <w:lang w:bidi="fa-IR"/>
          <w:color w:val="111111"/>
          <w:sz w:val="28"/>
          <w:szCs w:val="28"/>
          <w:rtl/>
        </w:rPr>
        <w:t xml:space="preserve">ق = 663</w:t>
      </w:r>
    </w:p>
    <w:p>
      <w:pPr>
        <w:pStyle w:val="BookText"/>
      </w:pPr>
      <w:r>
        <w:rPr>
          <w:rFonts w:ascii="IRNazanin" w:hAnsi="IRNazanin" w:eastAsia="IRNazanin" w:cs="IRNazanin"/>
          <w:lang w:bidi="fa-IR"/>
          <w:color w:val="111111"/>
          <w:sz w:val="28"/>
          <w:szCs w:val="28"/>
          <w:rtl/>
        </w:rPr>
        <w:t xml:space="preserve">24 *17 س [2468] .</w:t>
      </w:r>
    </w:p>
    <w:p>
      <w:pPr>
        <w:pStyle w:val="Heading3"/>
      </w:pPr>
      <w:bookmarkStart w:id="1406" w:name="_Toc670"/>
      <w:r>
        <w:t>647- الجامع الصغير من حديث البشير النذير</w:t>
      </w:r>
      <w:bookmarkEnd w:id="1406"/>
    </w:p>
    <w:p>
      <w:pPr>
        <w:pStyle w:val="BookText"/>
      </w:pPr>
      <w:r>
        <w:rPr>
          <w:rFonts w:ascii="Amiri" w:hAnsi="Amiri" w:eastAsia="Amiri" w:cs="Amiri"/>
          <w:lang w:bidi="ar-SA"/>
          <w:color w:val="111111"/>
          <w:sz w:val="28"/>
          <w:szCs w:val="28"/>
          <w:rtl/>
        </w:rPr>
        <w:t xml:space="preserve">مؤلفه : الجلال السيوطي (ت - 911 ه ) .</w:t>
      </w:r>
    </w:p>
    <w:p>
      <w:pPr>
        <w:pStyle w:val="BookText"/>
      </w:pPr>
      <w:r>
        <w:rPr>
          <w:rFonts w:ascii="IRNazanin" w:hAnsi="IRNazanin" w:eastAsia="IRNazanin" w:cs="IRNazanin"/>
          <w:lang w:bidi="fa-IR"/>
          <w:color w:val="111111"/>
          <w:sz w:val="28"/>
          <w:szCs w:val="28"/>
          <w:rtl/>
        </w:rPr>
        <w:t xml:space="preserve">طبع ، انظر المعجم ص/1078 .</w:t>
      </w:r>
    </w:p>
    <w:p>
      <w:pPr>
        <w:pStyle w:val="BookText"/>
      </w:pPr>
      <w:r>
        <w:rPr>
          <w:rFonts w:ascii="Amiri" w:hAnsi="Amiri" w:eastAsia="Amiri" w:cs="Amiri"/>
          <w:lang w:bidi="ar-SA"/>
          <w:color w:val="111111"/>
          <w:sz w:val="28"/>
          <w:szCs w:val="28"/>
          <w:rtl/>
        </w:rPr>
        <w:t xml:space="preserve">نسخة جيدة متقنة ، ملكها : عبدالله بن عبدالهادي سنة / 1182ه .</w:t>
      </w:r>
    </w:p>
    <w:p>
      <w:pPr>
        <w:pStyle w:val="BookText"/>
      </w:pPr>
      <w:r>
        <w:rPr>
          <w:rFonts w:ascii="IRNazanin" w:hAnsi="IRNazanin" w:eastAsia="IRNazanin" w:cs="IRNazanin"/>
          <w:lang w:bidi="fa-IR"/>
          <w:color w:val="111111"/>
          <w:sz w:val="28"/>
          <w:szCs w:val="28"/>
          <w:rtl/>
        </w:rPr>
        <w:t xml:space="preserve">ق = 430</w:t>
      </w:r>
    </w:p>
    <w:p>
      <w:pPr>
        <w:pStyle w:val="BookText"/>
      </w:pPr>
      <w:r>
        <w:rPr>
          <w:rFonts w:ascii="IRNazanin" w:hAnsi="IRNazanin" w:eastAsia="IRNazanin" w:cs="IRNazanin"/>
          <w:lang w:bidi="fa-IR"/>
          <w:color w:val="111111"/>
          <w:sz w:val="28"/>
          <w:szCs w:val="28"/>
          <w:rtl/>
        </w:rPr>
        <w:t xml:space="preserve">24 * 14 س [9982].</w:t>
      </w:r>
    </w:p>
    <w:p>
      <w:pPr>
        <w:pStyle w:val="Heading3"/>
      </w:pPr>
      <w:bookmarkStart w:id="1407" w:name="_Toc671"/>
      <w:r>
        <w:t>648- نسخة أخرى</w:t>
      </w:r>
      <w:bookmarkEnd w:id="1407"/>
    </w:p>
    <w:p>
      <w:pPr>
        <w:pStyle w:val="BookText"/>
      </w:pPr>
      <w:r>
        <w:rPr>
          <w:rFonts w:ascii="Amiri" w:hAnsi="Amiri" w:eastAsia="Amiri" w:cs="Amiri"/>
          <w:lang w:bidi="ar-SA"/>
          <w:color w:val="111111"/>
          <w:sz w:val="28"/>
          <w:szCs w:val="28"/>
          <w:rtl/>
        </w:rPr>
        <w:t xml:space="preserve">مذهبة في أولها سر لوحة ، جيدة الخط</w:t>
      </w:r>
    </w:p>
    <w:p>
      <w:pPr>
        <w:pStyle w:val="BookText"/>
      </w:pPr>
      <w:r>
        <w:rPr>
          <w:rFonts w:ascii="IRNazanin" w:hAnsi="IRNazanin" w:eastAsia="IRNazanin" w:cs="IRNazanin"/>
          <w:lang w:bidi="fa-IR"/>
          <w:color w:val="111111"/>
          <w:sz w:val="28"/>
          <w:szCs w:val="28"/>
          <w:rtl/>
        </w:rPr>
        <w:t xml:space="preserve">ق = 420</w:t>
      </w:r>
    </w:p>
    <w:p>
      <w:pPr>
        <w:pStyle w:val="BookText"/>
      </w:pPr>
      <w:r>
        <w:rPr>
          <w:rFonts w:ascii="Times New Roman" w:hAnsi="Times New Roman" w:eastAsia="Times New Roman" w:cs="Times New Roman"/>
          <w:lang w:val="en-US" w:bidi="en-US"/>
          <w:color w:val="111111"/>
          <w:sz w:val="28"/>
          <w:szCs w:val="28"/>
          <w:rtl/>
        </w:rPr>
        <w:t xml:space="preserve">27 × 18</w:t>
      </w:r>
      <w:r>
        <w:rPr>
          <w:rFonts w:ascii="IRNazanin" w:hAnsi="IRNazanin" w:eastAsia="IRNazanin" w:cs="IRNazanin"/>
          <w:lang w:bidi="fa-IR"/>
          <w:color w:val="111111"/>
          <w:sz w:val="28"/>
          <w:szCs w:val="28"/>
          <w:rtl/>
        </w:rPr>
        <w:t xml:space="preserve">س [2644 ].</w:t>
      </w:r>
    </w:p>
    <w:p>
      <w:pPr>
        <w:pStyle w:val="Heading3"/>
      </w:pPr>
      <w:bookmarkStart w:id="1408" w:name="_Toc672"/>
      <w:r>
        <w:t>649 - نسخة أخرى</w:t>
      </w:r>
      <w:bookmarkEnd w:id="1408"/>
    </w:p>
    <w:p>
      <w:pPr>
        <w:pStyle w:val="BookText"/>
      </w:pPr>
      <w:r>
        <w:rPr>
          <w:rFonts w:ascii="Amiri" w:hAnsi="Amiri" w:eastAsia="Amiri" w:cs="Amiri"/>
          <w:lang w:bidi="ar-SA"/>
          <w:color w:val="111111"/>
          <w:sz w:val="28"/>
          <w:szCs w:val="28"/>
          <w:rtl/>
        </w:rPr>
        <w:t xml:space="preserve">المجلد الثاني .</w:t>
      </w:r>
    </w:p>
    <w:p>
      <w:pPr>
        <w:pStyle w:val="BookText"/>
      </w:pPr>
      <w:r>
        <w:rPr>
          <w:rFonts w:ascii="Amiri" w:hAnsi="Amiri" w:eastAsia="Amiri" w:cs="Amiri"/>
          <w:lang w:bidi="ar-SA"/>
          <w:color w:val="111111"/>
          <w:sz w:val="28"/>
          <w:szCs w:val="28"/>
          <w:rtl/>
        </w:rPr>
        <w:t xml:space="preserve">ملكها : محمد محسن بن عبدالرحمن الدوري سنة/1288ه . كتبت في سنة /1050ه. وفي آخرها مقابلة للسيد يوسف الامام في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04" w:name="pg15460_167049"/>
    <w:bookmarkEnd w:id="204"/>
    <w:p>
      <w:pPr>
        <w:pStyle w:val="BookText"/>
      </w:pPr>
      <w:r>
        <w:rPr>
          <w:rFonts w:ascii="Amiri" w:hAnsi="Amiri" w:eastAsia="Amiri" w:cs="Amiri"/>
          <w:lang w:bidi="ar-SA"/>
          <w:color w:val="111111"/>
          <w:sz w:val="28"/>
          <w:szCs w:val="28"/>
          <w:rtl/>
        </w:rPr>
        <w:t xml:space="preserve">جامع الخاصكي سنة / 1083ه .</w:t>
      </w:r>
    </w:p>
    <w:p>
      <w:pPr>
        <w:pStyle w:val="BookText"/>
      </w:pPr>
      <w:r>
        <w:rPr>
          <w:rFonts w:ascii="IRNazanin" w:hAnsi="IRNazanin" w:eastAsia="IRNazanin" w:cs="IRNazanin"/>
          <w:lang w:bidi="fa-IR"/>
          <w:color w:val="111111"/>
          <w:sz w:val="28"/>
          <w:szCs w:val="28"/>
          <w:rtl/>
        </w:rPr>
        <w:t xml:space="preserve">ق = 425</w:t>
      </w:r>
    </w:p>
    <w:p>
      <w:pPr>
        <w:pStyle w:val="BookText"/>
      </w:pPr>
      <w:r>
        <w:rPr>
          <w:rFonts w:ascii="IRNazanin" w:hAnsi="IRNazanin" w:eastAsia="IRNazanin" w:cs="IRNazanin"/>
          <w:lang w:bidi="fa-IR"/>
          <w:color w:val="111111"/>
          <w:sz w:val="28"/>
          <w:szCs w:val="28"/>
          <w:rtl/>
        </w:rPr>
        <w:t xml:space="preserve">21 * 15 س [2472] .</w:t>
      </w:r>
    </w:p>
    <w:p>
      <w:pPr>
        <w:pStyle w:val="Heading3"/>
      </w:pPr>
      <w:bookmarkStart w:id="1409" w:name="_Toc673"/>
      <w:r>
        <w:t>650- نسخة أخرى</w:t>
      </w:r>
      <w:bookmarkEnd w:id="1409"/>
    </w:p>
    <w:p>
      <w:pPr>
        <w:pStyle w:val="BookText"/>
      </w:pPr>
      <w:r>
        <w:rPr>
          <w:rFonts w:ascii="IRNazanin" w:hAnsi="IRNazanin" w:eastAsia="IRNazanin" w:cs="IRNazanin"/>
          <w:lang w:bidi="fa-IR"/>
          <w:color w:val="111111"/>
          <w:sz w:val="28"/>
          <w:szCs w:val="28"/>
          <w:rtl/>
        </w:rPr>
        <w:t xml:space="preserve">المجلد الأول .</w:t>
      </w:r>
    </w:p>
    <w:p>
      <w:pPr>
        <w:pStyle w:val="BookText"/>
      </w:pPr>
      <w:r>
        <w:rPr>
          <w:rFonts w:ascii="Amiri" w:hAnsi="Amiri" w:eastAsia="Amiri" w:cs="Amiri"/>
          <w:lang w:bidi="ar-SA"/>
          <w:color w:val="111111"/>
          <w:sz w:val="28"/>
          <w:szCs w:val="28"/>
          <w:rtl/>
        </w:rPr>
        <w:t xml:space="preserve">كتبها : يوسف البصري سنة / 1081ه .</w:t>
      </w:r>
    </w:p>
    <w:p>
      <w:pPr>
        <w:pStyle w:val="BookText"/>
      </w:pPr>
      <w:r>
        <w:rPr>
          <w:rFonts w:ascii="IRNazanin" w:hAnsi="IRNazanin" w:eastAsia="IRNazanin" w:cs="IRNazanin"/>
          <w:lang w:bidi="fa-IR"/>
          <w:color w:val="111111"/>
          <w:sz w:val="28"/>
          <w:szCs w:val="28"/>
          <w:rtl/>
        </w:rPr>
        <w:t xml:space="preserve">ق = 230</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[2471] .</w:t>
      </w:r>
    </w:p>
    <w:p>
      <w:pPr>
        <w:pStyle w:val="Heading3"/>
      </w:pPr>
      <w:bookmarkStart w:id="1410" w:name="_Toc674"/>
      <w:r>
        <w:t>651- نسخة أخرى</w:t>
      </w:r>
      <w:bookmarkEnd w:id="1410"/>
    </w:p>
    <w:p>
      <w:pPr>
        <w:pStyle w:val="BookText"/>
      </w:pPr>
      <w:r>
        <w:rPr>
          <w:rFonts w:ascii="Amiri" w:hAnsi="Amiri" w:eastAsia="Amiri" w:cs="Amiri"/>
          <w:lang w:bidi="ar-SA"/>
          <w:color w:val="111111"/>
          <w:sz w:val="28"/>
          <w:szCs w:val="28"/>
          <w:rtl/>
        </w:rPr>
        <w:t xml:space="preserve">مخرومة الاول .</w:t>
      </w:r>
    </w:p>
    <w:p>
      <w:pPr>
        <w:pStyle w:val="BookText"/>
      </w:pPr>
      <w:r>
        <w:rPr>
          <w:rFonts w:ascii="Amiri" w:hAnsi="Amiri" w:eastAsia="Amiri" w:cs="Amiri"/>
          <w:lang w:bidi="ar-SA"/>
          <w:color w:val="111111"/>
          <w:sz w:val="28"/>
          <w:szCs w:val="28"/>
          <w:rtl/>
        </w:rPr>
        <w:t xml:space="preserve">كتبت في سنة /1067ه .</w:t>
      </w:r>
    </w:p>
    <w:p>
      <w:pPr>
        <w:pStyle w:val="BookText"/>
      </w:pPr>
      <w:r>
        <w:rPr>
          <w:rFonts w:ascii="IRNazanin" w:hAnsi="IRNazanin" w:eastAsia="IRNazanin" w:cs="IRNazanin"/>
          <w:lang w:bidi="fa-IR"/>
          <w:color w:val="111111"/>
          <w:sz w:val="28"/>
          <w:szCs w:val="28"/>
          <w:rtl/>
        </w:rPr>
        <w:t xml:space="preserve">ق= 360</w:t>
      </w:r>
    </w:p>
    <w:p>
      <w:pPr>
        <w:pStyle w:val="BookText"/>
      </w:pPr>
      <w:r>
        <w:rPr>
          <w:rFonts w:ascii="Times New Roman" w:hAnsi="Times New Roman" w:eastAsia="Times New Roman" w:cs="Times New Roman"/>
          <w:lang w:val="en-US" w:bidi="en-US"/>
          <w:color w:val="111111"/>
          <w:sz w:val="28"/>
          <w:szCs w:val="28"/>
          <w:rtl/>
        </w:rPr>
        <w:t xml:space="preserve">20 × 14 </w:t>
      </w:r>
      <w:r>
        <w:rPr>
          <w:rFonts w:ascii="IRNazanin" w:hAnsi="IRNazanin" w:eastAsia="IRNazanin" w:cs="IRNazanin"/>
          <w:lang w:bidi="fa-IR"/>
          <w:color w:val="111111"/>
          <w:sz w:val="28"/>
          <w:szCs w:val="28"/>
          <w:rtl/>
        </w:rPr>
        <w:t xml:space="preserve">س [18012] .</w:t>
      </w:r>
    </w:p>
    <w:p>
      <w:pPr>
        <w:pStyle w:val="Heading3"/>
      </w:pPr>
      <w:bookmarkStart w:id="1411" w:name="_Toc675"/>
      <w:r>
        <w:t>652- نسخة أخرى</w:t>
      </w:r>
      <w:bookmarkEnd w:id="1411"/>
    </w:p>
    <w:p>
      <w:pPr>
        <w:pStyle w:val="BookText"/>
      </w:pPr>
      <w:r>
        <w:rPr>
          <w:rFonts w:ascii="Amiri" w:hAnsi="Amiri" w:eastAsia="Amiri" w:cs="Amiri"/>
          <w:lang w:bidi="ar-SA"/>
          <w:color w:val="111111"/>
          <w:sz w:val="28"/>
          <w:szCs w:val="28"/>
          <w:rtl/>
        </w:rPr>
        <w:t xml:space="preserve">نفيسة متقنة ، كتبت في سنة / 961ھ .</w:t>
      </w:r>
    </w:p>
    <w:p>
      <w:pPr>
        <w:pStyle w:val="BookText"/>
      </w:pPr>
      <w:r>
        <w:rPr>
          <w:rFonts w:ascii="IRNazanin" w:hAnsi="IRNazanin" w:eastAsia="IRNazanin" w:cs="IRNazanin"/>
          <w:lang w:bidi="fa-IR"/>
          <w:color w:val="111111"/>
          <w:sz w:val="28"/>
          <w:szCs w:val="28"/>
          <w:rtl/>
        </w:rPr>
        <w:t xml:space="preserve">ق = 290</w:t>
      </w:r>
    </w:p>
    <w:p>
      <w:pPr>
        <w:pStyle w:val="BookText"/>
      </w:pPr>
      <w:r>
        <w:rPr>
          <w:rFonts w:ascii="IRNazanin" w:hAnsi="IRNazanin" w:eastAsia="IRNazanin" w:cs="IRNazanin"/>
          <w:lang w:bidi="fa-IR"/>
          <w:color w:val="111111"/>
          <w:sz w:val="28"/>
          <w:szCs w:val="28"/>
          <w:rtl/>
        </w:rPr>
        <w:t xml:space="preserve">27 * 18س [2976] .</w:t>
      </w:r>
    </w:p>
    <w:p>
      <w:pPr>
        <w:pStyle w:val="Heading3"/>
      </w:pPr>
      <w:bookmarkStart w:id="1412" w:name="_Toc676"/>
      <w:r>
        <w:t>653- نسخة أخرى</w:t>
      </w:r>
      <w:bookmarkEnd w:id="1412"/>
    </w:p>
    <w:p>
      <w:pPr>
        <w:pStyle w:val="BookText"/>
      </w:pPr>
      <w:r>
        <w:rPr>
          <w:rFonts w:ascii="Amiri" w:hAnsi="Amiri" w:eastAsia="Amiri" w:cs="Amiri"/>
          <w:lang w:bidi="ar-SA"/>
          <w:color w:val="111111"/>
          <w:sz w:val="28"/>
          <w:szCs w:val="28"/>
          <w:rtl/>
        </w:rPr>
        <w:t xml:space="preserve">قديمة كتبت في سنة / 994ه.</w:t>
      </w:r>
    </w:p>
    <w:p>
      <w:pPr>
        <w:pStyle w:val="BookText"/>
      </w:pPr>
      <w:r>
        <w:rPr>
          <w:rFonts w:ascii="Amiri" w:hAnsi="Amiri" w:eastAsia="Amiri" w:cs="Amiri"/>
          <w:lang w:bidi="ar-SA"/>
          <w:color w:val="111111"/>
          <w:sz w:val="28"/>
          <w:szCs w:val="28"/>
          <w:rtl/>
        </w:rPr>
        <w:t xml:space="preserve">ملكها : عبدالوهاب العطار سنة/ 1124 ه ، وعبد القادر بن الأصيل سنة / 1123 ه . وأوقفها الحاج نعمان الباجه جي على مدرسته في سبع أبكار في بغداد سنة/ 1239ه .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05" w:name="pg15460_167050"/>
    <w:bookmarkEnd w:id="205"/>
    <w:p>
      <w:pPr>
        <w:pStyle w:val="BookText"/>
      </w:pPr>
      <w:r>
        <w:rPr>
          <w:rFonts w:ascii="IRNazanin" w:hAnsi="IRNazanin" w:eastAsia="IRNazanin" w:cs="IRNazanin"/>
          <w:lang w:bidi="fa-IR"/>
          <w:color w:val="111111"/>
          <w:sz w:val="28"/>
          <w:szCs w:val="28"/>
          <w:rtl/>
        </w:rPr>
        <w:t xml:space="preserve">ق = 207</w:t>
      </w:r>
    </w:p>
    <w:p>
      <w:pPr>
        <w:pStyle w:val="BookText"/>
      </w:pPr>
      <w:r>
        <w:rPr>
          <w:rFonts w:ascii="IRNazanin" w:hAnsi="IRNazanin" w:eastAsia="IRNazanin" w:cs="IRNazanin"/>
          <w:lang w:bidi="fa-IR"/>
          <w:color w:val="111111"/>
          <w:sz w:val="28"/>
          <w:szCs w:val="28"/>
          <w:rtl/>
        </w:rPr>
        <w:t xml:space="preserve">29 * 20س [2921] .</w:t>
      </w:r>
    </w:p>
    <w:p>
      <w:pPr>
        <w:pStyle w:val="Heading3"/>
      </w:pPr>
      <w:bookmarkStart w:id="1413" w:name="_Toc677"/>
      <w:r>
        <w:t>654- نسخة أخرى</w:t>
      </w:r>
      <w:bookmarkEnd w:id="1413"/>
    </w:p>
    <w:p>
      <w:pPr>
        <w:pStyle w:val="BookText"/>
      </w:pPr>
      <w:r>
        <w:rPr>
          <w:rFonts w:ascii="Amiri" w:hAnsi="Amiri" w:eastAsia="Amiri" w:cs="Amiri"/>
          <w:lang w:bidi="ar-SA"/>
          <w:color w:val="111111"/>
          <w:sz w:val="28"/>
          <w:szCs w:val="28"/>
          <w:rtl/>
        </w:rPr>
        <w:t xml:space="preserve">الجزء الثاني .</w:t>
      </w:r>
    </w:p>
    <w:p>
      <w:pPr>
        <w:pStyle w:val="BookText"/>
      </w:pPr>
      <w:r>
        <w:rPr>
          <w:rFonts w:ascii="IRNazanin" w:hAnsi="IRNazanin" w:eastAsia="IRNazanin" w:cs="IRNazanin"/>
          <w:lang w:bidi="fa-IR"/>
          <w:color w:val="111111"/>
          <w:sz w:val="28"/>
          <w:szCs w:val="28"/>
          <w:rtl/>
        </w:rPr>
        <w:t xml:space="preserve">تبدأ من حرف العين ، مخرومة الآخر ، وأكملها : الحاج عبدالله ضیائي سنة / 1385 ه ، ( امام و خطیب جامع حسن پاکز ) في كركوك</w:t>
      </w:r>
    </w:p>
    <w:p>
      <w:pPr>
        <w:pStyle w:val="BookText"/>
      </w:pPr>
      <w:r>
        <w:rPr>
          <w:rFonts w:ascii="IRNazanin" w:hAnsi="IRNazanin" w:eastAsia="IRNazanin" w:cs="IRNazanin"/>
          <w:lang w:bidi="fa-IR"/>
          <w:color w:val="111111"/>
          <w:sz w:val="28"/>
          <w:szCs w:val="28"/>
          <w:rtl/>
        </w:rPr>
        <w:t xml:space="preserve">ق= 203</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[ 17561 آ ].</w:t>
      </w:r>
    </w:p>
    <w:p>
      <w:pPr>
        <w:pStyle w:val="Heading3"/>
      </w:pPr>
      <w:bookmarkStart w:id="1414" w:name="_Toc678"/>
      <w:r>
        <w:t>655- نسخة أخرى</w:t>
      </w:r>
      <w:bookmarkEnd w:id="1414"/>
    </w:p>
    <w:p>
      <w:pPr>
        <w:pStyle w:val="BookText"/>
      </w:pPr>
      <w:r>
        <w:rPr>
          <w:rFonts w:ascii="IRNazanin" w:hAnsi="IRNazanin" w:eastAsia="IRNazanin" w:cs="IRNazanin"/>
          <w:lang w:bidi="fa-IR"/>
          <w:color w:val="111111"/>
          <w:sz w:val="28"/>
          <w:szCs w:val="28"/>
          <w:rtl/>
        </w:rPr>
        <w:t xml:space="preserve">الجزء الأول .</w:t>
      </w:r>
    </w:p>
    <w:p>
      <w:pPr>
        <w:pStyle w:val="BookText"/>
      </w:pPr>
      <w:r>
        <w:rPr>
          <w:rFonts w:ascii="IRNazanin" w:hAnsi="IRNazanin" w:eastAsia="IRNazanin" w:cs="IRNazanin"/>
          <w:lang w:bidi="fa-IR"/>
          <w:color w:val="111111"/>
          <w:sz w:val="28"/>
          <w:szCs w:val="28"/>
          <w:rtl/>
        </w:rPr>
        <w:t xml:space="preserve">في أولها ( وقفية ) باسم : الحاج سليمان بن الحاج اسماعیل فرهاد في مدرسته بجامع قلعة کرکوك سنة / 1226ه .</w:t>
      </w:r>
    </w:p>
    <w:p>
      <w:pPr>
        <w:pStyle w:val="BookText"/>
      </w:pPr>
      <w:r>
        <w:rPr>
          <w:rFonts w:ascii="IRNazanin" w:hAnsi="IRNazanin" w:eastAsia="IRNazanin" w:cs="IRNazanin"/>
          <w:lang w:bidi="fa-IR"/>
          <w:color w:val="111111"/>
          <w:sz w:val="28"/>
          <w:szCs w:val="28"/>
          <w:rtl/>
        </w:rPr>
        <w:t xml:space="preserve">ق= 289</w:t>
      </w:r>
    </w:p>
    <w:p>
      <w:pPr>
        <w:pStyle w:val="BookText"/>
      </w:pPr>
      <w:r>
        <w:rPr>
          <w:rFonts w:ascii="IRNazanin" w:hAnsi="IRNazanin" w:eastAsia="IRNazanin" w:cs="IRNazanin"/>
          <w:lang w:bidi="fa-IR"/>
          <w:color w:val="111111"/>
          <w:sz w:val="28"/>
          <w:szCs w:val="28"/>
          <w:rtl/>
        </w:rPr>
        <w:t xml:space="preserve">21*15س [17561 ب].</w:t>
      </w:r>
    </w:p>
    <w:p>
      <w:pPr>
        <w:pStyle w:val="Heading3"/>
      </w:pPr>
      <w:bookmarkStart w:id="1415" w:name="_Toc679"/>
      <w:r>
        <w:t>656- نسخة أخرى</w:t>
      </w:r>
      <w:bookmarkEnd w:id="1415"/>
    </w:p>
    <w:p>
      <w:pPr>
        <w:pStyle w:val="BookText"/>
      </w:pPr>
      <w:r>
        <w:rPr>
          <w:rFonts w:ascii="Amiri" w:hAnsi="Amiri" w:eastAsia="Amiri" w:cs="Amiri"/>
          <w:lang w:bidi="ar-SA"/>
          <w:color w:val="111111"/>
          <w:sz w:val="28"/>
          <w:szCs w:val="28"/>
          <w:rtl/>
        </w:rPr>
        <w:t xml:space="preserve">كتبها : محمد بن الحاج مصطفى .. الحاوي ، في سنة/ 1123 ه .</w:t>
      </w:r>
    </w:p>
    <w:p>
      <w:pPr>
        <w:pStyle w:val="BookText"/>
      </w:pPr>
      <w:r>
        <w:rPr>
          <w:rFonts w:ascii="IRNazanin" w:hAnsi="IRNazanin" w:eastAsia="IRNazanin" w:cs="IRNazanin"/>
          <w:lang w:bidi="fa-IR"/>
          <w:color w:val="111111"/>
          <w:sz w:val="28"/>
          <w:szCs w:val="28"/>
          <w:rtl/>
        </w:rPr>
        <w:t xml:space="preserve">ق = 354</w:t>
      </w:r>
    </w:p>
    <w:p>
      <w:pPr>
        <w:pStyle w:val="BookText"/>
      </w:pPr>
      <w:r>
        <w:rPr>
          <w:rFonts w:ascii="IRNazanin" w:hAnsi="IRNazanin" w:eastAsia="IRNazanin" w:cs="IRNazanin"/>
          <w:lang w:bidi="fa-IR"/>
          <w:color w:val="111111"/>
          <w:sz w:val="28"/>
          <w:szCs w:val="28"/>
          <w:rtl/>
        </w:rPr>
        <w:t xml:space="preserve">22 * 15 س [10606] .</w:t>
      </w:r>
    </w:p>
    <w:p>
      <w:pPr>
        <w:pStyle w:val="Heading3"/>
      </w:pPr>
      <w:bookmarkStart w:id="1416" w:name="_Toc680"/>
      <w:r>
        <w:t>657- الجامع الكبير ( جمع الجوامع ) في الحديث</w:t>
      </w:r>
      <w:bookmarkEnd w:id="1416"/>
    </w:p>
    <w:p>
      <w:pPr>
        <w:pStyle w:val="BookText"/>
      </w:pPr>
      <w:r>
        <w:rPr>
          <w:rFonts w:ascii="Amiri" w:hAnsi="Amiri" w:eastAsia="Amiri" w:cs="Amiri"/>
          <w:lang w:bidi="ar-SA"/>
          <w:color w:val="111111"/>
          <w:sz w:val="28"/>
          <w:szCs w:val="28"/>
          <w:rtl/>
        </w:rPr>
        <w:t xml:space="preserve">مؤلفه : جلال الدين السيوطي (ت - 911 ه ).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06" w:name="pg15460_167051"/>
    <w:bookmarkEnd w:id="206"/>
    <w:p>
      <w:pPr>
        <w:pStyle w:val="BookText"/>
      </w:pPr>
      <w:r>
        <w:rPr>
          <w:rFonts w:ascii="IRNazanin" w:hAnsi="IRNazanin" w:eastAsia="IRNazanin" w:cs="IRNazanin"/>
          <w:lang w:bidi="fa-IR"/>
          <w:color w:val="111111"/>
          <w:sz w:val="28"/>
          <w:szCs w:val="28"/>
          <w:rtl/>
        </w:rPr>
        <w:t xml:space="preserve">المجلد الأول :</w:t>
      </w:r>
    </w:p>
    <w:p>
      <w:pPr>
        <w:pStyle w:val="BookText"/>
      </w:pPr>
      <w:r>
        <w:rPr>
          <w:rFonts w:ascii="Amiri" w:hAnsi="Amiri" w:eastAsia="Amiri" w:cs="Amiri"/>
          <w:lang w:bidi="ar-SA"/>
          <w:color w:val="111111"/>
          <w:sz w:val="28"/>
          <w:szCs w:val="28"/>
          <w:rtl/>
        </w:rPr>
        <w:t xml:space="preserve">نسخة حسنة ، في أولها سر لوحة اعتيادية .</w:t>
      </w:r>
    </w:p>
    <w:p>
      <w:pPr>
        <w:pStyle w:val="BookText"/>
      </w:pPr>
      <w:r>
        <w:rPr>
          <w:rFonts w:ascii="IRNazanin" w:hAnsi="IRNazanin" w:eastAsia="IRNazanin" w:cs="IRNazanin"/>
          <w:lang w:bidi="fa-IR"/>
          <w:color w:val="111111"/>
          <w:sz w:val="28"/>
          <w:szCs w:val="28"/>
          <w:rtl/>
        </w:rPr>
        <w:t xml:space="preserve">أولها : « سبحان الله مبدىء اللوامع و منشیء السحاب الهوامع، ومعلي السنة الشريفة وأربابها في مجامع الصدور وصدور المجامع ... الكشف 597/1 ، طبع في القاهرة 1973م .</w:t>
      </w:r>
    </w:p>
    <w:p>
      <w:pPr>
        <w:pStyle w:val="BookText"/>
      </w:pPr>
      <w:r>
        <w:rPr>
          <w:rFonts w:ascii="IRNazanin" w:hAnsi="IRNazanin" w:eastAsia="IRNazanin" w:cs="IRNazanin"/>
          <w:lang w:bidi="fa-IR"/>
          <w:color w:val="111111"/>
          <w:sz w:val="28"/>
          <w:szCs w:val="28"/>
          <w:rtl/>
        </w:rPr>
        <w:t xml:space="preserve">ق = 561</w:t>
      </w:r>
    </w:p>
    <w:p>
      <w:pPr>
        <w:pStyle w:val="BookText"/>
      </w:pPr>
      <w:r>
        <w:rPr>
          <w:rFonts w:ascii="IRNazanin" w:hAnsi="IRNazanin" w:eastAsia="IRNazanin" w:cs="IRNazanin"/>
          <w:lang w:bidi="fa-IR"/>
          <w:color w:val="111111"/>
          <w:sz w:val="28"/>
          <w:szCs w:val="28"/>
          <w:rtl/>
        </w:rPr>
        <w:t xml:space="preserve">31 * 18 س [2660].</w:t>
      </w:r>
    </w:p>
    <w:p>
      <w:pPr>
        <w:pStyle w:val="Heading3"/>
      </w:pPr>
      <w:bookmarkStart w:id="1417" w:name="_Toc681"/>
      <w:r>
        <w:t>658- نسخة أخرى</w:t>
      </w:r>
      <w:bookmarkEnd w:id="1417"/>
    </w:p>
    <w:p>
      <w:pPr>
        <w:pStyle w:val="BookText"/>
      </w:pPr>
      <w:r>
        <w:rPr>
          <w:rFonts w:ascii="Amiri" w:hAnsi="Amiri" w:eastAsia="Amiri" w:cs="Amiri"/>
          <w:lang w:bidi="ar-SA"/>
          <w:color w:val="111111"/>
          <w:sz w:val="28"/>
          <w:szCs w:val="28"/>
          <w:rtl/>
        </w:rPr>
        <w:t xml:space="preserve">المجلد الثاني .</w:t>
      </w:r>
    </w:p>
    <w:p>
      <w:pPr>
        <w:pStyle w:val="BookText"/>
      </w:pPr>
      <w:r>
        <w:rPr>
          <w:rFonts w:ascii="Amiri" w:hAnsi="Amiri" w:eastAsia="Amiri" w:cs="Amiri"/>
          <w:lang w:bidi="ar-SA"/>
          <w:color w:val="111111"/>
          <w:sz w:val="28"/>
          <w:szCs w:val="28"/>
          <w:rtl/>
        </w:rPr>
        <w:t xml:space="preserve">في أولها سر لوحة ، خطها جيد .</w:t>
      </w:r>
    </w:p>
    <w:p>
      <w:pPr>
        <w:pStyle w:val="BookText"/>
      </w:pPr>
      <w:r>
        <w:rPr>
          <w:rFonts w:ascii="IRNazanin" w:hAnsi="IRNazanin" w:eastAsia="IRNazanin" w:cs="IRNazanin"/>
          <w:lang w:bidi="fa-IR"/>
          <w:color w:val="111111"/>
          <w:sz w:val="28"/>
          <w:szCs w:val="28"/>
          <w:rtl/>
        </w:rPr>
        <w:t xml:space="preserve">ق = 570</w:t>
      </w:r>
    </w:p>
    <w:p>
      <w:pPr>
        <w:pStyle w:val="BookText"/>
      </w:pPr>
      <w:r>
        <w:rPr>
          <w:rFonts w:ascii="IRNazanin" w:hAnsi="IRNazanin" w:eastAsia="IRNazanin" w:cs="IRNazanin"/>
          <w:lang w:bidi="fa-IR"/>
          <w:color w:val="111111"/>
          <w:sz w:val="28"/>
          <w:szCs w:val="28"/>
          <w:rtl/>
        </w:rPr>
        <w:t xml:space="preserve">32 * 21 س [2918] .</w:t>
      </w:r>
    </w:p>
    <w:p>
      <w:pPr>
        <w:pStyle w:val="Heading3"/>
      </w:pPr>
      <w:bookmarkStart w:id="1418" w:name="_Toc682"/>
      <w:r>
        <w:t>659- الجامع الصحيح</w:t>
      </w:r>
      <w:bookmarkEnd w:id="1418"/>
    </w:p>
    <w:p>
      <w:pPr>
        <w:pStyle w:val="BookText"/>
      </w:pPr>
      <w:r>
        <w:rPr>
          <w:rFonts w:ascii="Amiri" w:hAnsi="Amiri" w:eastAsia="Amiri" w:cs="Amiri"/>
          <w:lang w:bidi="ar-SA"/>
          <w:color w:val="111111"/>
          <w:sz w:val="28"/>
          <w:szCs w:val="28"/>
          <w:rtl/>
        </w:rPr>
        <w:t xml:space="preserve">مؤلفه : مسلم بن الحجاج القشيري (ت - 261ه ) مطبوع مشهور ، انظر المعجم ص/ 1746 ، وبروك (العربية) 190/3 .</w:t>
      </w:r>
    </w:p>
    <w:p>
      <w:pPr>
        <w:pStyle w:val="BookText"/>
      </w:pPr>
      <w:r>
        <w:rPr>
          <w:rFonts w:ascii="IRNazanin" w:hAnsi="IRNazanin" w:eastAsia="IRNazanin" w:cs="IRNazanin"/>
          <w:lang w:bidi="fa-IR"/>
          <w:color w:val="111111"/>
          <w:sz w:val="28"/>
          <w:szCs w:val="28"/>
          <w:rtl/>
        </w:rPr>
        <w:t xml:space="preserve">النصف الأول .</w:t>
      </w:r>
    </w:p>
    <w:p>
      <w:pPr>
        <w:pStyle w:val="BookText"/>
      </w:pPr>
      <w:r>
        <w:rPr>
          <w:rFonts w:ascii="IRNazanin" w:hAnsi="IRNazanin" w:eastAsia="IRNazanin" w:cs="IRNazanin"/>
          <w:lang w:bidi="fa-IR"/>
          <w:color w:val="111111"/>
          <w:sz w:val="28"/>
          <w:szCs w:val="28"/>
          <w:rtl/>
        </w:rPr>
        <w:t xml:space="preserve">ملکه : عبدالرحمن بن حسين الروزبهاني .</w:t>
      </w:r>
    </w:p>
    <w:p>
      <w:pPr>
        <w:pStyle w:val="BookText"/>
      </w:pPr>
      <w:r>
        <w:rPr>
          <w:rFonts w:ascii="Amiri" w:hAnsi="Amiri" w:eastAsia="Amiri" w:cs="Amiri"/>
          <w:lang w:bidi="ar-SA"/>
          <w:color w:val="111111"/>
          <w:sz w:val="28"/>
          <w:szCs w:val="28"/>
          <w:rtl/>
        </w:rPr>
        <w:t xml:space="preserve">والنسخة مذهبة جيدة ، كتبها : عمر بن ولي اللجاوي سنة/1066ه .</w:t>
      </w:r>
    </w:p>
    <w:p>
      <w:pPr>
        <w:pStyle w:val="BookText"/>
      </w:pPr>
      <w:r>
        <w:rPr>
          <w:rFonts w:ascii="IRNazanin" w:hAnsi="IRNazanin" w:eastAsia="IRNazanin" w:cs="IRNazanin"/>
          <w:lang w:bidi="fa-IR"/>
          <w:color w:val="111111"/>
          <w:sz w:val="28"/>
          <w:szCs w:val="28"/>
          <w:rtl/>
        </w:rPr>
        <w:t xml:space="preserve">ق = 265</w:t>
      </w:r>
    </w:p>
    <w:p>
      <w:pPr>
        <w:pStyle w:val="BookText"/>
      </w:pPr>
      <w:r>
        <w:rPr>
          <w:rFonts w:ascii="IRNazanin" w:hAnsi="IRNazanin" w:eastAsia="IRNazanin" w:cs="IRNazanin"/>
          <w:lang w:bidi="fa-IR"/>
          <w:color w:val="111111"/>
          <w:sz w:val="28"/>
          <w:szCs w:val="28"/>
          <w:rtl/>
        </w:rPr>
        <w:t xml:space="preserve">30 * 21س [2642].</w:t>
      </w:r>
    </w:p>
    <w:p>
      <w:pPr>
        <w:pStyle w:val="Heading3"/>
      </w:pPr>
      <w:bookmarkStart w:id="1419" w:name="_Toc683"/>
      <w:r>
        <w:t>660- نسخة أخبری</w:t>
      </w:r>
      <w:bookmarkEnd w:id="1419"/>
    </w:p>
    <w:p>
      <w:pPr>
        <w:pStyle w:val="BookText"/>
      </w:pPr>
      <w:r>
        <w:rPr>
          <w:rFonts w:ascii="Amiri" w:hAnsi="Amiri" w:eastAsia="Amiri" w:cs="Amiri"/>
          <w:lang w:bidi="ar-SA"/>
          <w:color w:val="111111"/>
          <w:sz w:val="28"/>
          <w:szCs w:val="28"/>
          <w:rtl/>
        </w:rPr>
        <w:t xml:space="preserve">النصف الثاني .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07" w:name="pg15460_167052"/>
    <w:bookmarkEnd w:id="207"/>
    <w:p>
      <w:pPr>
        <w:pStyle w:val="BookText"/>
      </w:pPr>
      <w:r>
        <w:rPr>
          <w:rFonts w:ascii="Amiri" w:hAnsi="Amiri" w:eastAsia="Amiri" w:cs="Amiri"/>
          <w:lang w:bidi="ar-SA"/>
          <w:color w:val="111111"/>
          <w:sz w:val="28"/>
          <w:szCs w:val="28"/>
          <w:rtl/>
        </w:rPr>
        <w:t xml:space="preserve">والنسخة نفيسة ، جلدها مزخرف فيه رسوم زخرفية .</w:t>
      </w:r>
    </w:p>
    <w:p>
      <w:pPr>
        <w:pStyle w:val="BookText"/>
      </w:pPr>
      <w:r>
        <w:rPr>
          <w:rFonts w:ascii="Amiri" w:hAnsi="Amiri" w:eastAsia="Amiri" w:cs="Amiri"/>
          <w:lang w:bidi="ar-SA"/>
          <w:color w:val="111111"/>
          <w:sz w:val="28"/>
          <w:szCs w:val="28"/>
          <w:rtl/>
        </w:rPr>
        <w:t xml:space="preserve">و قابلها : هاشم بن عبدالغفور بن عبدالرحمن .. في سنة / 1147ه .</w:t>
      </w:r>
    </w:p>
    <w:p>
      <w:pPr>
        <w:pStyle w:val="BookText"/>
      </w:pPr>
      <w:r>
        <w:rPr>
          <w:rFonts w:ascii="IRNazanin" w:hAnsi="IRNazanin" w:eastAsia="IRNazanin" w:cs="IRNazanin"/>
          <w:lang w:bidi="fa-IR"/>
          <w:color w:val="111111"/>
          <w:sz w:val="28"/>
          <w:szCs w:val="28"/>
          <w:rtl/>
        </w:rPr>
        <w:t xml:space="preserve">ق = 459</w:t>
      </w:r>
    </w:p>
    <w:p>
      <w:pPr>
        <w:pStyle w:val="BookText"/>
      </w:pPr>
      <w:r>
        <w:rPr>
          <w:rFonts w:ascii="Times New Roman" w:hAnsi="Times New Roman" w:eastAsia="Times New Roman" w:cs="Times New Roman"/>
          <w:lang w:val="en-US" w:bidi="en-US"/>
          <w:color w:val="111111"/>
          <w:sz w:val="28"/>
          <w:szCs w:val="28"/>
          <w:rtl/>
        </w:rPr>
        <w:t xml:space="preserve">24 × 14</w:t>
      </w:r>
      <w:r>
        <w:rPr>
          <w:rFonts w:ascii="IRNazanin" w:hAnsi="IRNazanin" w:eastAsia="IRNazanin" w:cs="IRNazanin"/>
          <w:lang w:bidi="fa-IR"/>
          <w:color w:val="111111"/>
          <w:sz w:val="28"/>
          <w:szCs w:val="28"/>
          <w:rtl/>
        </w:rPr>
        <w:t xml:space="preserve">س [2775 ].</w:t>
      </w:r>
    </w:p>
    <w:p>
      <w:pPr>
        <w:pStyle w:val="Heading3"/>
      </w:pPr>
      <w:bookmarkStart w:id="1420" w:name="_Toc684"/>
      <w:r>
        <w:t>661- نسخة أخرى</w:t>
      </w:r>
      <w:bookmarkEnd w:id="1420"/>
    </w:p>
    <w:p>
      <w:pPr>
        <w:pStyle w:val="BookText"/>
      </w:pPr>
      <w:r>
        <w:rPr>
          <w:rFonts w:ascii="Amiri" w:hAnsi="Amiri" w:eastAsia="Amiri" w:cs="Amiri"/>
          <w:lang w:bidi="ar-SA"/>
          <w:color w:val="111111"/>
          <w:sz w:val="28"/>
          <w:szCs w:val="28"/>
          <w:rtl/>
        </w:rPr>
        <w:t xml:space="preserve">( الربع الثاني )</w:t>
      </w:r>
    </w:p>
    <w:p>
      <w:pPr>
        <w:pStyle w:val="BookText"/>
      </w:pPr>
      <w:r>
        <w:rPr>
          <w:rFonts w:ascii="Amiri" w:hAnsi="Amiri" w:eastAsia="Amiri" w:cs="Amiri"/>
          <w:lang w:bidi="ar-SA"/>
          <w:color w:val="111111"/>
          <w:sz w:val="28"/>
          <w:szCs w:val="28"/>
          <w:rtl/>
        </w:rPr>
        <w:t xml:space="preserve">كتبها مالكها : يوسف بن محمد الجمالي سنة / 1189ه .</w:t>
      </w:r>
    </w:p>
    <w:p>
      <w:pPr>
        <w:pStyle w:val="BookText"/>
      </w:pPr>
      <w:r>
        <w:rPr>
          <w:rFonts w:ascii="IRNazanin" w:hAnsi="IRNazanin" w:eastAsia="IRNazanin" w:cs="IRNazanin"/>
          <w:lang w:bidi="fa-IR"/>
          <w:color w:val="111111"/>
          <w:sz w:val="28"/>
          <w:szCs w:val="28"/>
          <w:rtl/>
        </w:rPr>
        <w:t xml:space="preserve">ق =310</w:t>
      </w:r>
    </w:p>
    <w:p>
      <w:pPr>
        <w:pStyle w:val="BookText"/>
      </w:pPr>
      <w:r>
        <w:rPr>
          <w:rFonts w:ascii="Times New Roman" w:hAnsi="Times New Roman" w:eastAsia="Times New Roman" w:cs="Times New Roman"/>
          <w:lang w:val="en-US" w:bidi="en-US"/>
          <w:color w:val="111111"/>
          <w:sz w:val="28"/>
          <w:szCs w:val="28"/>
          <w:rtl/>
        </w:rPr>
        <w:t xml:space="preserve">27 × 18</w:t>
      </w:r>
      <w:r>
        <w:rPr>
          <w:rFonts w:ascii="IRNazanin" w:hAnsi="IRNazanin" w:eastAsia="IRNazanin" w:cs="IRNazanin"/>
          <w:lang w:bidi="fa-IR"/>
          <w:color w:val="111111"/>
          <w:sz w:val="28"/>
          <w:szCs w:val="28"/>
          <w:rtl/>
        </w:rPr>
        <w:t xml:space="preserve">س [2803] .</w:t>
      </w:r>
    </w:p>
    <w:p>
      <w:pPr>
        <w:pStyle w:val="Heading3"/>
      </w:pPr>
      <w:bookmarkStart w:id="1421" w:name="_Toc685"/>
      <w:r>
        <w:t>662- نسخة أخرى</w:t>
      </w:r>
      <w:bookmarkEnd w:id="1421"/>
    </w:p>
    <w:p>
      <w:pPr>
        <w:pStyle w:val="BookText"/>
      </w:pPr>
      <w:r>
        <w:rPr>
          <w:rFonts w:ascii="IRNazanin" w:hAnsi="IRNazanin" w:eastAsia="IRNazanin" w:cs="IRNazanin"/>
          <w:lang w:bidi="fa-IR"/>
          <w:color w:val="111111"/>
          <w:sz w:val="28"/>
          <w:szCs w:val="28"/>
          <w:rtl/>
        </w:rPr>
        <w:t xml:space="preserve">الجزء الأول .</w:t>
      </w:r>
    </w:p>
    <w:p>
      <w:pPr>
        <w:pStyle w:val="BookText"/>
      </w:pPr>
      <w:r>
        <w:rPr>
          <w:rFonts w:ascii="Amiri" w:hAnsi="Amiri" w:eastAsia="Amiri" w:cs="Amiri"/>
          <w:lang w:bidi="ar-SA"/>
          <w:color w:val="111111"/>
          <w:sz w:val="28"/>
          <w:szCs w:val="28"/>
          <w:rtl/>
        </w:rPr>
        <w:t xml:space="preserve">ملكها : نعمان الالوسي سنة / 1295ه .</w:t>
      </w:r>
    </w:p>
    <w:p>
      <w:pPr>
        <w:pStyle w:val="BookText"/>
      </w:pPr>
      <w:r>
        <w:rPr>
          <w:rFonts w:ascii="Amiri" w:hAnsi="Amiri" w:eastAsia="Amiri" w:cs="Amiri"/>
          <w:lang w:bidi="ar-SA"/>
          <w:color w:val="111111"/>
          <w:sz w:val="28"/>
          <w:szCs w:val="28"/>
          <w:rtl/>
        </w:rPr>
        <w:t xml:space="preserve">كتبها : حمد بن أحمد بن أبي بكر ( البرزي ) في « غرة ربيع الأول سنة ثمانين وخمسمائة ..».</w:t>
      </w:r>
    </w:p>
    <w:p>
      <w:pPr>
        <w:pStyle w:val="BookText"/>
      </w:pPr>
      <w:r>
        <w:rPr>
          <w:rFonts w:ascii="IRNazanin" w:hAnsi="IRNazanin" w:eastAsia="IRNazanin" w:cs="IRNazanin"/>
          <w:lang w:bidi="fa-IR"/>
          <w:color w:val="111111"/>
          <w:sz w:val="28"/>
          <w:szCs w:val="28"/>
          <w:rtl/>
        </w:rPr>
        <w:t xml:space="preserve">وفي آخرها سماع : للمرازري .. أبي اسحاق ابراهيم بن الحسين بن منصور ، وصدر الدين عبدالعزيز بن مهذب الدين ..ابي سعد، وجمال الدین احمد بن محمد بن أحمد بن سهل ، وغيرهم من رجال القرن السابع الهجري.</w:t>
      </w:r>
    </w:p>
    <w:p>
      <w:pPr>
        <w:pStyle w:val="BookText"/>
      </w:pPr>
      <w:r>
        <w:rPr>
          <w:rFonts w:ascii="Amiri" w:hAnsi="Amiri" w:eastAsia="Amiri" w:cs="Amiri"/>
          <w:lang w:bidi="ar-SA"/>
          <w:color w:val="111111"/>
          <w:sz w:val="28"/>
          <w:szCs w:val="28"/>
          <w:rtl/>
        </w:rPr>
        <w:t xml:space="preserve">وكتب السماع بخطه : الحسين بن محمد بن سلمان في مرو سنة / 658 ه .</w:t>
      </w:r>
    </w:p>
    <w:p>
      <w:pPr>
        <w:pStyle w:val="BookText"/>
      </w:pPr>
      <w:r>
        <w:rPr>
          <w:rFonts w:ascii="IRNazanin" w:hAnsi="IRNazanin" w:eastAsia="IRNazanin" w:cs="IRNazanin"/>
          <w:lang w:bidi="fa-IR"/>
          <w:color w:val="111111"/>
          <w:sz w:val="28"/>
          <w:szCs w:val="28"/>
          <w:rtl/>
        </w:rPr>
        <w:t xml:space="preserve">جلدها مزخرف مذهب .</w:t>
      </w:r>
    </w:p>
    <w:p>
      <w:pPr>
        <w:pStyle w:val="BookText"/>
      </w:pPr>
      <w:r>
        <w:rPr>
          <w:rFonts w:ascii="IRNazanin" w:hAnsi="IRNazanin" w:eastAsia="IRNazanin" w:cs="IRNazanin"/>
          <w:lang w:bidi="fa-IR"/>
          <w:color w:val="111111"/>
          <w:sz w:val="28"/>
          <w:szCs w:val="28"/>
          <w:rtl/>
        </w:rPr>
        <w:t xml:space="preserve">ق = 304</w:t>
      </w:r>
    </w:p>
    <w:p>
      <w:pPr>
        <w:pStyle w:val="BookText"/>
      </w:pPr>
      <w:r>
        <w:rPr>
          <w:rFonts w:ascii="IRNazanin" w:hAnsi="IRNazanin" w:eastAsia="IRNazanin" w:cs="IRNazanin"/>
          <w:lang w:bidi="fa-IR"/>
          <w:color w:val="111111"/>
          <w:sz w:val="28"/>
          <w:szCs w:val="28"/>
          <w:rtl/>
        </w:rPr>
        <w:t xml:space="preserve">20 * 14س [6577] .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08" w:name="pg15460_167053"/>
    <w:bookmarkEnd w:id="208"/>
    <w:p>
      <w:pPr>
        <w:pStyle w:val="Heading3"/>
      </w:pPr>
      <w:bookmarkStart w:id="1422" w:name="_Toc686"/>
      <w:r>
        <w:t>663- نسخة أخرى</w:t>
      </w:r>
      <w:bookmarkEnd w:id="1422"/>
    </w:p>
    <w:p>
      <w:pPr>
        <w:pStyle w:val="BookText"/>
      </w:pPr>
      <w:r>
        <w:rPr>
          <w:rFonts w:ascii="IRNazanin" w:hAnsi="IRNazanin" w:eastAsia="IRNazanin" w:cs="IRNazanin"/>
          <w:lang w:bidi="fa-IR"/>
          <w:color w:val="111111"/>
          <w:sz w:val="28"/>
          <w:szCs w:val="28"/>
          <w:rtl/>
        </w:rPr>
        <w:t xml:space="preserve">الربع الأول .</w:t>
      </w:r>
    </w:p>
    <w:p>
      <w:pPr>
        <w:pStyle w:val="BookText"/>
      </w:pPr>
      <w:r>
        <w:rPr>
          <w:rFonts w:ascii="Amiri" w:hAnsi="Amiri" w:eastAsia="Amiri" w:cs="Amiri"/>
          <w:lang w:bidi="ar-SA"/>
          <w:color w:val="111111"/>
          <w:sz w:val="28"/>
          <w:szCs w:val="28"/>
          <w:rtl/>
        </w:rPr>
        <w:t xml:space="preserve">كتبها : يوسف بن محمد الجمالي سنة / 1189ه .</w:t>
      </w:r>
    </w:p>
    <w:p>
      <w:pPr>
        <w:pStyle w:val="BookText"/>
      </w:pPr>
      <w:r>
        <w:rPr>
          <w:rFonts w:ascii="IRNazanin" w:hAnsi="IRNazanin" w:eastAsia="IRNazanin" w:cs="IRNazanin"/>
          <w:lang w:bidi="fa-IR"/>
          <w:color w:val="111111"/>
          <w:sz w:val="28"/>
          <w:szCs w:val="28"/>
          <w:rtl/>
        </w:rPr>
        <w:t xml:space="preserve">29 *21س [2639] .</w:t>
      </w:r>
    </w:p>
    <w:p>
      <w:pPr>
        <w:pStyle w:val="Heading3"/>
      </w:pPr>
      <w:bookmarkStart w:id="1423" w:name="_Toc687"/>
      <w:r>
        <w:t>664- نسخة أخرى</w:t>
      </w:r>
      <w:bookmarkEnd w:id="1423"/>
    </w:p>
    <w:p>
      <w:pPr>
        <w:pStyle w:val="BookText"/>
      </w:pPr>
      <w:r>
        <w:rPr>
          <w:rFonts w:ascii="Amiri" w:hAnsi="Amiri" w:eastAsia="Amiri" w:cs="Amiri"/>
          <w:lang w:bidi="ar-SA"/>
          <w:color w:val="111111"/>
          <w:sz w:val="28"/>
          <w:szCs w:val="28"/>
          <w:rtl/>
        </w:rPr>
        <w:t xml:space="preserve">في أولها سر لوحة ، مذهبة .</w:t>
      </w:r>
    </w:p>
    <w:p>
      <w:pPr>
        <w:pStyle w:val="BookText"/>
      </w:pPr>
      <w:r>
        <w:rPr>
          <w:rFonts w:ascii="Amiri" w:hAnsi="Amiri" w:eastAsia="Amiri" w:cs="Amiri"/>
          <w:lang w:bidi="ar-SA"/>
          <w:color w:val="111111"/>
          <w:sz w:val="28"/>
          <w:szCs w:val="28"/>
          <w:rtl/>
        </w:rPr>
        <w:t xml:space="preserve">كتبها : حسن الخناني في سنة / 1132ه .</w:t>
      </w:r>
    </w:p>
    <w:p>
      <w:pPr>
        <w:pStyle w:val="BookText"/>
      </w:pPr>
      <w:r>
        <w:rPr>
          <w:rFonts w:ascii="IRNazanin" w:hAnsi="IRNazanin" w:eastAsia="IRNazanin" w:cs="IRNazanin"/>
          <w:lang w:bidi="fa-IR"/>
          <w:color w:val="111111"/>
          <w:sz w:val="28"/>
          <w:szCs w:val="28"/>
          <w:rtl/>
        </w:rPr>
        <w:t xml:space="preserve">ق = 780</w:t>
      </w:r>
    </w:p>
    <w:p>
      <w:pPr>
        <w:pStyle w:val="BookText"/>
      </w:pPr>
      <w:r>
        <w:rPr>
          <w:rFonts w:ascii="IRNazanin" w:hAnsi="IRNazanin" w:eastAsia="IRNazanin" w:cs="IRNazanin"/>
          <w:lang w:bidi="fa-IR"/>
          <w:color w:val="111111"/>
          <w:sz w:val="28"/>
          <w:szCs w:val="28"/>
          <w:rtl/>
        </w:rPr>
        <w:t xml:space="preserve">31 * 21 س [2633] .</w:t>
      </w:r>
    </w:p>
    <w:p>
      <w:pPr>
        <w:pStyle w:val="Heading3"/>
      </w:pPr>
      <w:bookmarkStart w:id="1424" w:name="_Toc688"/>
      <w:r>
        <w:t>665- نسخة أخرى</w:t>
      </w:r>
      <w:bookmarkEnd w:id="1424"/>
    </w:p>
    <w:p>
      <w:pPr>
        <w:pStyle w:val="BookText"/>
      </w:pPr>
      <w:r>
        <w:rPr>
          <w:rFonts w:ascii="Amiri" w:hAnsi="Amiri" w:eastAsia="Amiri" w:cs="Amiri"/>
          <w:lang w:bidi="ar-SA"/>
          <w:color w:val="111111"/>
          <w:sz w:val="28"/>
          <w:szCs w:val="28"/>
          <w:rtl/>
        </w:rPr>
        <w:t xml:space="preserve">كاملة مضبوطة ، قديمة الخط .</w:t>
      </w:r>
    </w:p>
    <w:p>
      <w:pPr>
        <w:pStyle w:val="BookText"/>
      </w:pPr>
      <w:r>
        <w:rPr>
          <w:rFonts w:ascii="IRNazanin" w:hAnsi="IRNazanin" w:eastAsia="IRNazanin" w:cs="IRNazanin"/>
          <w:lang w:bidi="fa-IR"/>
          <w:color w:val="111111"/>
          <w:sz w:val="28"/>
          <w:szCs w:val="28"/>
          <w:rtl/>
        </w:rPr>
        <w:t xml:space="preserve">ق= 461</w:t>
      </w:r>
    </w:p>
    <w:p>
      <w:pPr>
        <w:pStyle w:val="BookText"/>
      </w:pPr>
      <w:r>
        <w:rPr>
          <w:rFonts w:ascii="IRNazanin" w:hAnsi="IRNazanin" w:eastAsia="IRNazanin" w:cs="IRNazanin"/>
          <w:lang w:bidi="fa-IR"/>
          <w:color w:val="111111"/>
          <w:sz w:val="28"/>
          <w:szCs w:val="28"/>
          <w:rtl/>
        </w:rPr>
        <w:t xml:space="preserve">28 * 19 س [2988] .</w:t>
      </w:r>
    </w:p>
    <w:p>
      <w:pPr>
        <w:pStyle w:val="Heading3"/>
      </w:pPr>
      <w:bookmarkStart w:id="1425" w:name="_Toc689"/>
      <w:r>
        <w:t>666- نسخة أخرى</w:t>
      </w:r>
      <w:bookmarkEnd w:id="1425"/>
    </w:p>
    <w:p>
      <w:pPr>
        <w:pStyle w:val="BookText"/>
      </w:pPr>
      <w:r>
        <w:rPr>
          <w:rFonts w:ascii="Amiri" w:hAnsi="Amiri" w:eastAsia="Amiri" w:cs="Amiri"/>
          <w:lang w:bidi="ar-SA"/>
          <w:color w:val="111111"/>
          <w:sz w:val="28"/>
          <w:szCs w:val="28"/>
          <w:rtl/>
        </w:rPr>
        <w:t xml:space="preserve">مخرومة الاول .</w:t>
      </w:r>
    </w:p>
    <w:p>
      <w:pPr>
        <w:pStyle w:val="BookText"/>
      </w:pPr>
      <w:r>
        <w:rPr>
          <w:rFonts w:ascii="Amiri" w:hAnsi="Amiri" w:eastAsia="Amiri" w:cs="Amiri"/>
          <w:lang w:bidi="ar-SA"/>
          <w:color w:val="111111"/>
          <w:sz w:val="28"/>
          <w:szCs w:val="28"/>
          <w:rtl/>
        </w:rPr>
        <w:t xml:space="preserve">النصف الثاني .</w:t>
      </w:r>
    </w:p>
    <w:p>
      <w:pPr>
        <w:pStyle w:val="BookText"/>
      </w:pPr>
      <w:r>
        <w:rPr>
          <w:rFonts w:ascii="Amiri" w:hAnsi="Amiri" w:eastAsia="Amiri" w:cs="Amiri"/>
          <w:lang w:bidi="ar-SA"/>
          <w:color w:val="111111"/>
          <w:sz w:val="28"/>
          <w:szCs w:val="28"/>
          <w:rtl/>
        </w:rPr>
        <w:t xml:space="preserve">كتبها : اسماعيل محمد الشافعي العمادي القاضي بالجزيرة في سنة 861ه .</w:t>
      </w:r>
    </w:p>
    <w:p>
      <w:pPr>
        <w:pStyle w:val="BookText"/>
      </w:pPr>
      <w:r>
        <w:rPr>
          <w:rFonts w:ascii="IRNazanin" w:hAnsi="IRNazanin" w:eastAsia="IRNazanin" w:cs="IRNazanin"/>
          <w:lang w:bidi="fa-IR"/>
          <w:color w:val="111111"/>
          <w:sz w:val="28"/>
          <w:szCs w:val="28"/>
          <w:rtl/>
        </w:rPr>
        <w:t xml:space="preserve">ق = 304</w:t>
      </w:r>
    </w:p>
    <w:p>
      <w:pPr>
        <w:pStyle w:val="BookText"/>
      </w:pPr>
      <w:r>
        <w:rPr>
          <w:rFonts w:ascii="IRNazanin" w:hAnsi="IRNazanin" w:eastAsia="IRNazanin" w:cs="IRNazanin"/>
          <w:lang w:bidi="fa-IR"/>
          <w:color w:val="111111"/>
          <w:sz w:val="28"/>
          <w:szCs w:val="28"/>
          <w:rtl/>
        </w:rPr>
        <w:t xml:space="preserve">26 * 18 س [3016] .</w:t>
      </w:r>
    </w:p>
    <w:p>
      <w:pPr>
        <w:pStyle w:val="Heading3"/>
      </w:pPr>
      <w:bookmarkStart w:id="1426" w:name="_Toc690"/>
      <w:r>
        <w:t>667- نسخة أخرى</w:t>
      </w:r>
      <w:bookmarkEnd w:id="1426"/>
    </w:p>
    <w:p>
      <w:pPr>
        <w:pStyle w:val="BookText"/>
      </w:pPr>
      <w:r>
        <w:rPr>
          <w:rFonts w:ascii="IRNazanin" w:hAnsi="IRNazanin" w:eastAsia="IRNazanin" w:cs="IRNazanin"/>
          <w:lang w:bidi="fa-IR"/>
          <w:color w:val="111111"/>
          <w:sz w:val="28"/>
          <w:szCs w:val="28"/>
          <w:rtl/>
        </w:rPr>
        <w:t xml:space="preserve">المجلد الأول .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09" w:name="pg15460_167054"/>
    <w:bookmarkEnd w:id="209"/>
    <w:p>
      <w:pPr>
        <w:pStyle w:val="BookText"/>
      </w:pPr>
      <w:r>
        <w:rPr>
          <w:rFonts w:ascii="IRNazanin" w:hAnsi="IRNazanin" w:eastAsia="IRNazanin" w:cs="IRNazanin"/>
          <w:lang w:bidi="fa-IR"/>
          <w:color w:val="111111"/>
          <w:sz w:val="28"/>
          <w:szCs w:val="28"/>
          <w:rtl/>
        </w:rPr>
        <w:t xml:space="preserve">ق = 378</w:t>
      </w:r>
    </w:p>
    <w:p>
      <w:pPr>
        <w:pStyle w:val="BookText"/>
      </w:pPr>
      <w:r>
        <w:rPr>
          <w:rFonts w:ascii="IRNazanin" w:hAnsi="IRNazanin" w:eastAsia="IRNazanin" w:cs="IRNazanin"/>
          <w:lang w:bidi="fa-IR"/>
          <w:color w:val="111111"/>
          <w:sz w:val="28"/>
          <w:szCs w:val="28"/>
          <w:rtl/>
        </w:rPr>
        <w:t xml:space="preserve">21 * 16 س [10645].</w:t>
      </w:r>
    </w:p>
    <w:p>
      <w:pPr>
        <w:pStyle w:val="Heading3"/>
      </w:pPr>
      <w:bookmarkStart w:id="1427" w:name="_Toc691"/>
      <w:r>
        <w:t>668- نسخة أخرى</w:t>
      </w:r>
      <w:bookmarkEnd w:id="1427"/>
    </w:p>
    <w:p>
      <w:pPr>
        <w:pStyle w:val="BookText"/>
      </w:pPr>
      <w:r>
        <w:rPr>
          <w:rFonts w:ascii="Amiri" w:hAnsi="Amiri" w:eastAsia="Amiri" w:cs="Amiri"/>
          <w:lang w:bidi="ar-SA"/>
          <w:color w:val="111111"/>
          <w:sz w:val="28"/>
          <w:szCs w:val="28"/>
          <w:rtl/>
        </w:rPr>
        <w:t xml:space="preserve">في أولها سر لوحة ، وأولها ترجمة الجلال السيوطي ، مذهبة .</w:t>
      </w:r>
    </w:p>
    <w:p>
      <w:pPr>
        <w:pStyle w:val="BookText"/>
      </w:pPr>
      <w:r>
        <w:rPr>
          <w:rFonts w:ascii="Amiri" w:hAnsi="Amiri" w:eastAsia="Amiri" w:cs="Amiri"/>
          <w:lang w:bidi="ar-SA"/>
          <w:color w:val="111111"/>
          <w:sz w:val="28"/>
          <w:szCs w:val="28"/>
          <w:rtl/>
        </w:rPr>
        <w:t xml:space="preserve">كتبت في سنة / 1143ه. على نسخة مقابلة على نسخة المؤلف</w:t>
      </w:r>
    </w:p>
    <w:p>
      <w:pPr>
        <w:pStyle w:val="BookText"/>
      </w:pPr>
      <w:r>
        <w:rPr>
          <w:rFonts w:ascii="IRNazanin" w:hAnsi="IRNazanin" w:eastAsia="IRNazanin" w:cs="IRNazanin"/>
          <w:lang w:bidi="fa-IR"/>
          <w:color w:val="111111"/>
          <w:sz w:val="28"/>
          <w:szCs w:val="28"/>
          <w:rtl/>
        </w:rPr>
        <w:t xml:space="preserve">ق = 323</w:t>
      </w:r>
    </w:p>
    <w:p>
      <w:pPr>
        <w:pStyle w:val="BookText"/>
      </w:pPr>
      <w:r>
        <w:rPr>
          <w:rFonts w:ascii="Times New Roman" w:hAnsi="Times New Roman" w:eastAsia="Times New Roman" w:cs="Times New Roman"/>
          <w:lang w:val="en-US" w:bidi="en-US"/>
          <w:color w:val="111111"/>
          <w:sz w:val="28"/>
          <w:szCs w:val="28"/>
          <w:rtl/>
        </w:rPr>
        <w:t xml:space="preserve">29 × 20</w:t>
      </w:r>
      <w:r>
        <w:rPr>
          <w:rFonts w:ascii="IRNazanin" w:hAnsi="IRNazanin" w:eastAsia="IRNazanin" w:cs="IRNazanin"/>
          <w:lang w:bidi="fa-IR"/>
          <w:color w:val="111111"/>
          <w:sz w:val="28"/>
          <w:szCs w:val="28"/>
          <w:rtl/>
        </w:rPr>
        <w:t xml:space="preserve">س [2887] .</w:t>
      </w:r>
    </w:p>
    <w:p>
      <w:pPr>
        <w:pStyle w:val="Heading3"/>
      </w:pPr>
      <w:bookmarkStart w:id="1428" w:name="_Toc692"/>
      <w:r>
        <w:t>669- جامع المسانيد والسنن الهادي لأقوم السنن</w:t>
      </w:r>
      <w:bookmarkEnd w:id="1428"/>
    </w:p>
    <w:p>
      <w:pPr>
        <w:pStyle w:val="BookText"/>
      </w:pPr>
      <w:r>
        <w:rPr>
          <w:rFonts w:ascii="Amiri" w:hAnsi="Amiri" w:eastAsia="Amiri" w:cs="Amiri"/>
          <w:lang w:bidi="ar-SA"/>
          <w:color w:val="111111"/>
          <w:sz w:val="28"/>
          <w:szCs w:val="28"/>
          <w:rtl/>
        </w:rPr>
        <w:t xml:space="preserve">مؤلفه : ابن كثير المؤرخ ، عماد الدين اسماعيل بن عمر (ت - 714ه ).</w:t>
      </w:r>
    </w:p>
    <w:p>
      <w:pPr>
        <w:pStyle w:val="BookText"/>
      </w:pPr>
      <w:r>
        <w:rPr>
          <w:rFonts w:ascii="IRNazanin" w:hAnsi="IRNazanin" w:eastAsia="IRNazanin" w:cs="IRNazanin"/>
          <w:lang w:bidi="fa-IR"/>
          <w:color w:val="111111"/>
          <w:sz w:val="28"/>
          <w:szCs w:val="28"/>
          <w:rtl/>
        </w:rPr>
        <w:t xml:space="preserve">أوله : « حدث سلمة بن الأكوع الصحابي عن عثمان حديث ، وقال فيه الحاج خليفة في الكشف 573/1 : « کتاب عظیم جمع فيه أحاديث الكتب العشرة في أصول الاسلام » .</w:t>
      </w:r>
    </w:p>
    <w:p>
      <w:pPr>
        <w:pStyle w:val="BookText"/>
      </w:pPr>
      <w:r>
        <w:rPr>
          <w:rFonts w:ascii="Amiri" w:hAnsi="Amiri" w:eastAsia="Amiri" w:cs="Amiri"/>
          <w:lang w:bidi="ar-SA"/>
          <w:color w:val="111111"/>
          <w:sz w:val="28"/>
          <w:szCs w:val="28"/>
          <w:rtl/>
        </w:rPr>
        <w:t xml:space="preserve">مخروم الطرفين</w:t>
      </w:r>
    </w:p>
    <w:p>
      <w:pPr>
        <w:pStyle w:val="BookText"/>
      </w:pPr>
      <w:r>
        <w:rPr>
          <w:rFonts w:ascii="IRNazanin" w:hAnsi="IRNazanin" w:eastAsia="IRNazanin" w:cs="IRNazanin"/>
          <w:lang w:bidi="fa-IR"/>
          <w:color w:val="111111"/>
          <w:sz w:val="28"/>
          <w:szCs w:val="28"/>
          <w:rtl/>
        </w:rPr>
        <w:t xml:space="preserve">ق = 353</w:t>
      </w:r>
    </w:p>
    <w:p>
      <w:pPr>
        <w:pStyle w:val="BookText"/>
      </w:pPr>
      <w:r>
        <w:rPr>
          <w:rFonts w:ascii="IRNazanin" w:hAnsi="IRNazanin" w:eastAsia="IRNazanin" w:cs="IRNazanin"/>
          <w:lang w:bidi="fa-IR"/>
          <w:color w:val="111111"/>
          <w:sz w:val="28"/>
          <w:szCs w:val="28"/>
          <w:rtl/>
        </w:rPr>
        <w:t xml:space="preserve">27 * 19س [2898] .</w:t>
      </w:r>
    </w:p>
    <w:p>
      <w:pPr>
        <w:pStyle w:val="Heading3"/>
      </w:pPr>
      <w:bookmarkStart w:id="1429" w:name="_Toc693"/>
      <w:r>
        <w:t>670- جزء في الحديث</w:t>
      </w:r>
      <w:bookmarkEnd w:id="1429"/>
    </w:p>
    <w:p>
      <w:pPr>
        <w:pStyle w:val="BookText"/>
      </w:pPr>
      <w:r>
        <w:rPr>
          <w:rFonts w:ascii="Amiri" w:hAnsi="Amiri" w:eastAsia="Amiri" w:cs="Amiri"/>
          <w:lang w:bidi="ar-SA"/>
          <w:color w:val="111111"/>
          <w:sz w:val="28"/>
          <w:szCs w:val="28"/>
          <w:rtl/>
        </w:rPr>
        <w:t xml:space="preserve">مؤلفه : نعمان الآمدي (ت - ؟) .</w:t>
      </w:r>
    </w:p>
    <w:p>
      <w:pPr>
        <w:pStyle w:val="BookText"/>
      </w:pPr>
      <w:r>
        <w:rPr>
          <w:rFonts w:ascii="Amiri" w:hAnsi="Amiri" w:eastAsia="Amiri" w:cs="Amiri"/>
          <w:lang w:bidi="ar-SA"/>
          <w:color w:val="111111"/>
          <w:sz w:val="28"/>
          <w:szCs w:val="28"/>
          <w:rtl/>
        </w:rPr>
        <w:t xml:space="preserve">وهو في الحديث الذي رواه الترمذي في معاوية بن أبي سفيان: « اللهم اجعله هادياً مهدياً ..».</w:t>
      </w:r>
    </w:p>
    <w:p>
      <w:pPr>
        <w:pStyle w:val="BookText"/>
      </w:pPr>
      <w:r>
        <w:rPr>
          <w:rFonts w:ascii="Amiri" w:hAnsi="Amiri" w:eastAsia="Amiri" w:cs="Amiri"/>
          <w:lang w:bidi="ar-SA"/>
          <w:color w:val="111111"/>
          <w:sz w:val="28"/>
          <w:szCs w:val="28"/>
          <w:rtl/>
        </w:rPr>
        <w:t xml:space="preserve">أوله : « الحمد لله رب العالمين ، والصلاة والسلام على سيدنا ونبينا محمد وعلى آله وصحبه..».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10" w:name="pg15460_167055"/>
    <w:bookmarkEnd w:id="210"/>
    <w:p>
      <w:pPr>
        <w:pStyle w:val="BookText"/>
      </w:pPr>
      <w:r>
        <w:rPr>
          <w:rFonts w:ascii="Amiri" w:hAnsi="Amiri" w:eastAsia="Amiri" w:cs="Amiri"/>
          <w:lang w:bidi="ar-SA"/>
          <w:color w:val="111111"/>
          <w:sz w:val="28"/>
          <w:szCs w:val="28"/>
          <w:rtl/>
        </w:rPr>
        <w:t xml:space="preserve">تم نسخه في سنة / 1331 ه ، على يد : حسن بن محمد الرجب الانكرلي .</w:t>
      </w:r>
    </w:p>
    <w:p>
      <w:pPr>
        <w:pStyle w:val="BookText"/>
      </w:pPr>
      <w:r>
        <w:rPr>
          <w:rFonts w:ascii="IRNazanin" w:hAnsi="IRNazanin" w:eastAsia="IRNazanin" w:cs="IRNazanin"/>
          <w:lang w:bidi="fa-IR"/>
          <w:color w:val="111111"/>
          <w:sz w:val="28"/>
          <w:szCs w:val="28"/>
          <w:rtl/>
        </w:rPr>
        <w:t xml:space="preserve">ق= 68</w:t>
      </w:r>
    </w:p>
    <w:p>
      <w:pPr>
        <w:pStyle w:val="BookText"/>
      </w:pPr>
      <w:r>
        <w:rPr>
          <w:rFonts w:ascii="Times New Roman" w:hAnsi="Times New Roman" w:eastAsia="Times New Roman" w:cs="Times New Roman"/>
          <w:lang w:val="en-US" w:bidi="en-US"/>
          <w:color w:val="111111"/>
          <w:sz w:val="28"/>
          <w:szCs w:val="28"/>
          <w:rtl/>
        </w:rPr>
        <w:t xml:space="preserve">21×14 </w:t>
      </w:r>
      <w:r>
        <w:rPr>
          <w:rFonts w:ascii="Amiri" w:hAnsi="Amiri" w:eastAsia="Amiri" w:cs="Amiri"/>
          <w:lang w:bidi="ar-SA"/>
          <w:color w:val="111111"/>
          <w:sz w:val="28"/>
          <w:szCs w:val="28"/>
          <w:rtl/>
        </w:rPr>
        <w:t xml:space="preserve">س [13770/5 مجاميع].</w:t>
      </w:r>
    </w:p>
    <w:p>
      <w:pPr>
        <w:pStyle w:val="Heading3"/>
      </w:pPr>
      <w:bookmarkStart w:id="1430" w:name="_Toc694"/>
      <w:r>
        <w:t>671- جزء في الحديث</w:t>
      </w:r>
      <w:bookmarkEnd w:id="1430"/>
    </w:p>
    <w:p>
      <w:pPr>
        <w:pStyle w:val="BookText"/>
      </w:pPr>
      <w:r>
        <w:rPr>
          <w:rFonts w:ascii="IRNazanin" w:hAnsi="IRNazanin" w:eastAsia="IRNazanin" w:cs="IRNazanin"/>
          <w:lang w:bidi="fa-IR"/>
          <w:color w:val="111111"/>
          <w:sz w:val="28"/>
          <w:szCs w:val="28"/>
          <w:rtl/>
        </w:rPr>
        <w:t xml:space="preserve">مؤلفه : مجهول .</w:t>
      </w:r>
    </w:p>
    <w:p>
      <w:pPr>
        <w:pStyle w:val="BookText"/>
      </w:pPr>
      <w:r>
        <w:rPr>
          <w:rFonts w:ascii="Amiri" w:hAnsi="Amiri" w:eastAsia="Amiri" w:cs="Amiri"/>
          <w:lang w:bidi="ar-SA"/>
          <w:color w:val="111111"/>
          <w:sz w:val="28"/>
          <w:szCs w:val="28"/>
          <w:rtl/>
        </w:rPr>
        <w:t xml:space="preserve">أوله : « وبه نستعين ، ولا حول ولا قوة الا بالله ، روي عن الضحاك عن أبي هريرة ..».</w:t>
      </w:r>
    </w:p>
    <w:p>
      <w:pPr>
        <w:pStyle w:val="BookText"/>
      </w:pPr>
      <w:r>
        <w:rPr>
          <w:rFonts w:ascii="IRNazanin" w:hAnsi="IRNazanin" w:eastAsia="IRNazanin" w:cs="IRNazanin"/>
          <w:lang w:bidi="fa-IR"/>
          <w:color w:val="111111"/>
          <w:sz w:val="28"/>
          <w:szCs w:val="28"/>
          <w:rtl/>
        </w:rPr>
        <w:t xml:space="preserve">ق = 12</w:t>
      </w:r>
    </w:p>
    <w:p>
      <w:pPr>
        <w:pStyle w:val="BookText"/>
      </w:pPr>
      <w:r>
        <w:rPr>
          <w:rFonts w:ascii="Amiri" w:hAnsi="Amiri" w:eastAsia="Amiri" w:cs="Amiri"/>
          <w:lang w:bidi="ar-SA"/>
          <w:color w:val="111111"/>
          <w:sz w:val="28"/>
          <w:szCs w:val="28"/>
          <w:rtl/>
        </w:rPr>
        <w:t xml:space="preserve">24 * 12س [9770/4 مجاميع ].</w:t>
      </w:r>
    </w:p>
    <w:p>
      <w:pPr>
        <w:pStyle w:val="Heading3"/>
      </w:pPr>
      <w:bookmarkStart w:id="1431" w:name="_Toc695"/>
      <w:r>
        <w:t>672- جزء في الحديث</w:t>
      </w:r>
      <w:bookmarkEnd w:id="1431"/>
    </w:p>
    <w:p>
      <w:pPr>
        <w:pStyle w:val="BookText"/>
      </w:pPr>
      <w:r>
        <w:rPr>
          <w:rFonts w:ascii="IRNazanin" w:hAnsi="IRNazanin" w:eastAsia="IRNazanin" w:cs="IRNazanin"/>
          <w:lang w:bidi="fa-IR"/>
          <w:color w:val="111111"/>
          <w:sz w:val="28"/>
          <w:szCs w:val="28"/>
          <w:rtl/>
        </w:rPr>
        <w:t xml:space="preserve">مؤلفه : مجهول .</w:t>
      </w:r>
    </w:p>
    <w:p>
      <w:pPr>
        <w:pStyle w:val="BookText"/>
      </w:pPr>
      <w:r>
        <w:rPr>
          <w:rFonts w:ascii="Amiri" w:hAnsi="Amiri" w:eastAsia="Amiri" w:cs="Amiri"/>
          <w:lang w:bidi="ar-SA"/>
          <w:color w:val="111111"/>
          <w:sz w:val="28"/>
          <w:szCs w:val="28"/>
          <w:rtl/>
        </w:rPr>
        <w:t xml:space="preserve">أوله : و بعد ، فاني سئلت عن حديث الاستسقاء ، فأردت أن ( أحرر ) ما بلغني فيه ، وذلك ما اخبرنا به زاهر بن طاهر ، فيأذن لي .. قال».</w:t>
      </w:r>
    </w:p>
    <w:p>
      <w:pPr>
        <w:pStyle w:val="BookText"/>
      </w:pPr>
      <w:r>
        <w:rPr>
          <w:rFonts w:ascii="IRNazanin" w:hAnsi="IRNazanin" w:eastAsia="IRNazanin" w:cs="IRNazanin"/>
          <w:lang w:bidi="fa-IR"/>
          <w:color w:val="111111"/>
          <w:sz w:val="28"/>
          <w:szCs w:val="28"/>
          <w:rtl/>
        </w:rPr>
        <w:t xml:space="preserve">ق= 3</w:t>
      </w:r>
    </w:p>
    <w:p>
      <w:pPr>
        <w:pStyle w:val="BookText"/>
      </w:pPr>
      <w:r>
        <w:rPr>
          <w:rFonts w:ascii="Amiri" w:hAnsi="Amiri" w:eastAsia="Amiri" w:cs="Amiri"/>
          <w:lang w:bidi="ar-SA"/>
          <w:color w:val="111111"/>
          <w:sz w:val="28"/>
          <w:szCs w:val="28"/>
          <w:rtl/>
        </w:rPr>
        <w:t xml:space="preserve">في آخره سماع مؤرخ في الثاني من شوال من سنة / 573ه .</w:t>
      </w:r>
    </w:p>
    <w:p>
      <w:pPr>
        <w:pStyle w:val="BookText"/>
      </w:pPr>
      <w:r>
        <w:rPr>
          <w:rFonts w:ascii="Amiri" w:hAnsi="Amiri" w:eastAsia="Amiri" w:cs="Amiri"/>
          <w:lang w:bidi="ar-SA"/>
          <w:color w:val="111111"/>
          <w:sz w:val="28"/>
          <w:szCs w:val="28"/>
          <w:rtl/>
        </w:rPr>
        <w:t xml:space="preserve">لحسام الدين ابي المفاخر عمر بن ابي عبدالله بن أحمد بن علي القاضي الاردستاني .</w:t>
      </w:r>
    </w:p>
    <w:p>
      <w:pPr>
        <w:pStyle w:val="BookText"/>
      </w:pPr>
      <w:r>
        <w:rPr>
          <w:rFonts w:ascii="Amiri" w:hAnsi="Amiri" w:eastAsia="Amiri" w:cs="Amiri"/>
          <w:lang w:bidi="ar-SA"/>
          <w:color w:val="111111"/>
          <w:sz w:val="28"/>
          <w:szCs w:val="28"/>
          <w:rtl/>
        </w:rPr>
        <w:t xml:space="preserve">19 * 13 س [2627/4 مجاميع ].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11" w:name="pg15460_167056"/>
    <w:bookmarkEnd w:id="211"/>
    <w:p>
      <w:pPr>
        <w:pStyle w:val="Heading3"/>
      </w:pPr>
      <w:bookmarkStart w:id="1432" w:name="_Toc696"/>
      <w:r>
        <w:t>673- جزء في الحديث</w:t>
      </w:r>
      <w:bookmarkEnd w:id="1432"/>
    </w:p>
    <w:p>
      <w:pPr>
        <w:pStyle w:val="BookText"/>
      </w:pPr>
      <w:r>
        <w:rPr>
          <w:rFonts w:ascii="Amiri" w:hAnsi="Amiri" w:eastAsia="Amiri" w:cs="Amiri"/>
          <w:lang w:bidi="ar-SA"/>
          <w:color w:val="111111"/>
          <w:sz w:val="28"/>
          <w:szCs w:val="28"/>
          <w:rtl/>
        </w:rPr>
        <w:t xml:space="preserve">مؤلفه : ابن قاضي شهبة تقي الدين (ت - 851ه) .</w:t>
      </w:r>
    </w:p>
    <w:p>
      <w:pPr>
        <w:pStyle w:val="BookText"/>
      </w:pPr>
      <w:r>
        <w:rPr>
          <w:rFonts w:ascii="IRNazanin" w:hAnsi="IRNazanin" w:eastAsia="IRNazanin" w:cs="IRNazanin"/>
          <w:lang w:bidi="fa-IR"/>
          <w:color w:val="111111"/>
          <w:sz w:val="28"/>
          <w:szCs w:val="28"/>
          <w:rtl/>
        </w:rPr>
        <w:t xml:space="preserve">أوله : « کتاب الایمان ، حديث موقوف ، حدثنا أبو ..».</w:t>
      </w:r>
    </w:p>
    <w:p>
      <w:pPr>
        <w:pStyle w:val="BookText"/>
      </w:pPr>
      <w:r>
        <w:rPr>
          <w:rFonts w:ascii="Amiri" w:hAnsi="Amiri" w:eastAsia="Amiri" w:cs="Amiri"/>
          <w:lang w:bidi="ar-SA"/>
          <w:color w:val="111111"/>
          <w:sz w:val="28"/>
          <w:szCs w:val="28"/>
          <w:rtl/>
        </w:rPr>
        <w:t xml:space="preserve">وآخره كتاب ( النكاح ) .</w:t>
      </w:r>
    </w:p>
    <w:p>
      <w:pPr>
        <w:pStyle w:val="BookText"/>
      </w:pPr>
      <w:r>
        <w:rPr>
          <w:rFonts w:ascii="IRNazanin" w:hAnsi="IRNazanin" w:eastAsia="IRNazanin" w:cs="IRNazanin"/>
          <w:lang w:bidi="fa-IR"/>
          <w:color w:val="111111"/>
          <w:sz w:val="28"/>
          <w:szCs w:val="28"/>
          <w:rtl/>
        </w:rPr>
        <w:t xml:space="preserve">ق= 4</w:t>
      </w:r>
    </w:p>
    <w:p>
      <w:pPr>
        <w:pStyle w:val="BookText"/>
      </w:pPr>
      <w:r>
        <w:rPr>
          <w:rFonts w:ascii="IRNazanin" w:hAnsi="IRNazanin" w:eastAsia="IRNazanin" w:cs="IRNazanin"/>
          <w:lang w:bidi="fa-IR"/>
          <w:color w:val="111111"/>
          <w:sz w:val="28"/>
          <w:szCs w:val="28"/>
          <w:rtl/>
        </w:rPr>
        <w:t xml:space="preserve">بخط المؤلف .</w:t>
      </w:r>
    </w:p>
    <w:p>
      <w:pPr>
        <w:pStyle w:val="BookText"/>
      </w:pPr>
      <w:r>
        <w:rPr>
          <w:rFonts w:ascii="Amiri" w:hAnsi="Amiri" w:eastAsia="Amiri" w:cs="Amiri"/>
          <w:lang w:bidi="ar-SA"/>
          <w:color w:val="111111"/>
          <w:sz w:val="28"/>
          <w:szCs w:val="28"/>
          <w:rtl/>
        </w:rPr>
        <w:t xml:space="preserve">18 * 13 س [2861/2 مجاميع].</w:t>
      </w:r>
    </w:p>
    <w:p>
      <w:pPr>
        <w:pStyle w:val="Heading3"/>
      </w:pPr>
      <w:bookmarkStart w:id="1433" w:name="_Toc697"/>
      <w:r>
        <w:t>674- جزء من فوائد أبي محمد الحسن بن أحمد الواعظ الأزدي النيسابوري عن شيوخه . (ت۔ 491ھ ) الرسالة المستطرفة ص/125</w:t>
      </w:r>
      <w:bookmarkEnd w:id="1433"/>
    </w:p>
    <w:p>
      <w:pPr>
        <w:pStyle w:val="BookText"/>
      </w:pPr>
      <w:r>
        <w:rPr>
          <w:rFonts w:ascii="Amiri" w:hAnsi="Amiri" w:eastAsia="Amiri" w:cs="Amiri"/>
          <w:lang w:bidi="ar-SA"/>
          <w:color w:val="111111"/>
          <w:sz w:val="28"/>
          <w:szCs w:val="28"/>
          <w:rtl/>
        </w:rPr>
        <w:t xml:space="preserve">في أوله : اجازة مؤرخة في سنة / 552ه ، للديباجي العثماني عبدالله ابن عبدالرحمن .</w:t>
      </w:r>
    </w:p>
    <w:p>
      <w:pPr>
        <w:pStyle w:val="BookText"/>
      </w:pPr>
      <w:r>
        <w:rPr>
          <w:rFonts w:ascii="IRNazanin" w:hAnsi="IRNazanin" w:eastAsia="IRNazanin" w:cs="IRNazanin"/>
          <w:lang w:bidi="fa-IR"/>
          <w:color w:val="111111"/>
          <w:sz w:val="28"/>
          <w:szCs w:val="28"/>
          <w:rtl/>
        </w:rPr>
        <w:t xml:space="preserve">ق = 27</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[2886/4 مجامیع].</w:t>
      </w:r>
    </w:p>
    <w:p>
      <w:pPr>
        <w:pStyle w:val="Heading3"/>
      </w:pPr>
      <w:bookmarkStart w:id="1434" w:name="_Toc698"/>
      <w:r>
        <w:t>675- الجزء من فوائد الأزدي أبي محمد الحسن بن أحمد النيسابوري (ت - 491ه) الرسالة المستطرفة ص/125</w:t>
      </w:r>
      <w:bookmarkEnd w:id="1434"/>
    </w:p>
    <w:p>
      <w:pPr>
        <w:pStyle w:val="BookText"/>
      </w:pPr>
      <w:r>
        <w:rPr>
          <w:rFonts w:ascii="Amiri" w:hAnsi="Amiri" w:eastAsia="Amiri" w:cs="Amiri"/>
          <w:lang w:bidi="ar-SA"/>
          <w:color w:val="111111"/>
          <w:sz w:val="28"/>
          <w:szCs w:val="28"/>
          <w:rtl/>
        </w:rPr>
        <w:t xml:space="preserve">في أوله إجازة مؤرخة في سنة /552ه للدياجي العثماني عبدالله بن عبدالرحمن .</w:t>
      </w:r>
    </w:p>
    <w:p>
      <w:pPr>
        <w:pStyle w:val="BookText"/>
      </w:pPr>
      <w:r>
        <w:rPr>
          <w:rFonts w:ascii="IRNazanin" w:hAnsi="IRNazanin" w:eastAsia="IRNazanin" w:cs="IRNazanin"/>
          <w:lang w:bidi="fa-IR"/>
          <w:color w:val="111111"/>
          <w:sz w:val="28"/>
          <w:szCs w:val="28"/>
          <w:rtl/>
        </w:rPr>
        <w:t xml:space="preserve">ق= 27</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[2886/4 مجاميع ] .</w:t>
      </w:r>
    </w:p>
    <w:p>
      <w:pPr>
        <w:pStyle w:val="Heading3"/>
      </w:pPr>
      <w:bookmarkStart w:id="1435" w:name="_Toc699"/>
      <w:r>
        <w:t>676- الجزء من فوائد أبي محمد الحسن بن أحمد النيسابوري الواعظ الأزدي عن شيوخه : (ت - 491ه) الرسالة المستطرفة ص/ 125</w:t>
      </w:r>
      <w:bookmarkEnd w:id="1435"/>
    </w:p>
    <w:p>
      <w:pPr>
        <w:pStyle w:val="BookText"/>
      </w:pPr>
      <w:r>
        <w:rPr>
          <w:rFonts w:ascii="Amiri" w:hAnsi="Amiri" w:eastAsia="Amiri" w:cs="Amiri"/>
          <w:lang w:bidi="ar-SA"/>
          <w:color w:val="111111"/>
          <w:sz w:val="28"/>
          <w:szCs w:val="28"/>
          <w:rtl/>
        </w:rPr>
        <w:t xml:space="preserve">في أوله : اجازة للديباجي العثماني عبد الله بن عبدالرحمن ،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12" w:name="pg15460_167057"/>
    <w:bookmarkEnd w:id="212"/>
    <w:p>
      <w:pPr>
        <w:pStyle w:val="BookText"/>
      </w:pPr>
      <w:r>
        <w:rPr>
          <w:rFonts w:ascii="Amiri" w:hAnsi="Amiri" w:eastAsia="Amiri" w:cs="Amiri"/>
          <w:lang w:bidi="ar-SA"/>
          <w:color w:val="111111"/>
          <w:sz w:val="28"/>
          <w:szCs w:val="28"/>
          <w:rtl/>
        </w:rPr>
        <w:t xml:space="preserve">مؤرخة في سنة/550 ه .</w:t>
      </w:r>
    </w:p>
    <w:p>
      <w:pPr>
        <w:pStyle w:val="BookText"/>
      </w:pPr>
      <w:r>
        <w:rPr>
          <w:rFonts w:ascii="IRNazanin" w:hAnsi="IRNazanin" w:eastAsia="IRNazanin" w:cs="IRNazanin"/>
          <w:lang w:bidi="fa-IR"/>
          <w:color w:val="111111"/>
          <w:sz w:val="28"/>
          <w:szCs w:val="28"/>
          <w:rtl/>
        </w:rPr>
        <w:t xml:space="preserve">ق = 16</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س[2886/5 مجامیع]</w:t>
      </w:r>
    </w:p>
    <w:p>
      <w:pPr>
        <w:pStyle w:val="Heading3"/>
      </w:pPr>
      <w:bookmarkStart w:id="1436" w:name="_Toc700"/>
      <w:r>
        <w:t>677- الجزء الثالث والعشرون/من حديث أبي الطاهر محمد بن أحمد عبدالله بن نصر الذهلي (ت 367ھ )</w:t>
      </w:r>
      <w:bookmarkEnd w:id="1436"/>
    </w:p>
    <w:p>
      <w:pPr>
        <w:pStyle w:val="BookText"/>
      </w:pPr>
      <w:r>
        <w:rPr>
          <w:rFonts w:ascii="Amiri" w:hAnsi="Amiri" w:eastAsia="Amiri" w:cs="Amiri"/>
          <w:lang w:bidi="ar-SA"/>
          <w:color w:val="111111"/>
          <w:sz w:val="28"/>
          <w:szCs w:val="28"/>
          <w:rtl/>
        </w:rPr>
        <w:t xml:space="preserve">انتقاد أبو الحسن علي بن عمر الدارقطني (ت - 385ھ) ، بروك 165/1 ، وطبقات الأسنوي 508/1 .</w:t>
      </w:r>
    </w:p>
    <w:p>
      <w:pPr>
        <w:pStyle w:val="BookText"/>
      </w:pPr>
      <w:r>
        <w:rPr>
          <w:rFonts w:ascii="Amiri" w:hAnsi="Amiri" w:eastAsia="Amiri" w:cs="Amiri"/>
          <w:lang w:bidi="ar-SA"/>
          <w:color w:val="111111"/>
          <w:sz w:val="28"/>
          <w:szCs w:val="28"/>
          <w:rtl/>
        </w:rPr>
        <w:t xml:space="preserve">في أوله اجازة مؤرخة في سنة / 552ه ، للديباجي العثماني عبدالله بن عبدالرحمن.</w:t>
      </w:r>
    </w:p>
    <w:p>
      <w:pPr>
        <w:pStyle w:val="BookText"/>
      </w:pPr>
      <w:r>
        <w:rPr>
          <w:rFonts w:ascii="IRNazanin" w:hAnsi="IRNazanin" w:eastAsia="IRNazanin" w:cs="IRNazanin"/>
          <w:lang w:bidi="fa-IR"/>
          <w:color w:val="111111"/>
          <w:sz w:val="28"/>
          <w:szCs w:val="28"/>
          <w:rtl/>
        </w:rPr>
        <w:t xml:space="preserve">ق = 33</w:t>
      </w:r>
    </w:p>
    <w:p>
      <w:pPr>
        <w:pStyle w:val="BookText"/>
      </w:pPr>
      <w:r>
        <w:rPr>
          <w:rFonts w:ascii="Amiri" w:hAnsi="Amiri" w:eastAsia="Amiri" w:cs="Amiri"/>
          <w:lang w:bidi="ar-SA"/>
          <w:color w:val="111111"/>
          <w:sz w:val="28"/>
          <w:szCs w:val="28"/>
          <w:rtl/>
        </w:rPr>
        <w:t xml:space="preserve">21 * 15س [2886/2 مجاميع].</w:t>
      </w:r>
    </w:p>
    <w:p>
      <w:pPr>
        <w:pStyle w:val="Heading3"/>
      </w:pPr>
      <w:bookmarkStart w:id="1437" w:name="_Toc701"/>
      <w:r>
        <w:t>678- الجمع بين الصحيحين للبخاري ومسلم .( المناقب )</w:t>
      </w:r>
      <w:bookmarkEnd w:id="1437"/>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IRNazanin" w:hAnsi="IRNazanin" w:eastAsia="IRNazanin" w:cs="IRNazanin"/>
          <w:lang w:bidi="fa-IR"/>
          <w:color w:val="111111"/>
          <w:sz w:val="28"/>
          <w:szCs w:val="28"/>
          <w:rtl/>
        </w:rPr>
        <w:t xml:space="preserve">أوله : « کتاب الجهاد ، اباحة القتال قبل الدعوة وفي الدعوة ..».</w:t>
      </w:r>
    </w:p>
    <w:p>
      <w:pPr>
        <w:pStyle w:val="BookText"/>
      </w:pPr>
      <w:r>
        <w:rPr>
          <w:rFonts w:ascii="IRNazanin" w:hAnsi="IRNazanin" w:eastAsia="IRNazanin" w:cs="IRNazanin"/>
          <w:lang w:bidi="fa-IR"/>
          <w:color w:val="111111"/>
          <w:sz w:val="28"/>
          <w:szCs w:val="28"/>
          <w:rtl/>
        </w:rPr>
        <w:t xml:space="preserve">وآخره: «تم کتاب المناقب ، ويتلوه کتاب البر والصلة والادب ، .. فرغ منه،. محمد بن سلیمان بن داود الجوهري وذلك في منتصف شهر شوال سنة سبع وعشرين وسبعمائة ». من ( موقوفات ) الحاج نعمان الباجه جي على مدرسته بغداد سنة/ 1239 ه .</w:t>
      </w:r>
    </w:p>
    <w:p>
      <w:pPr>
        <w:pStyle w:val="BookText"/>
      </w:pPr>
      <w:r>
        <w:rPr>
          <w:rFonts w:ascii="IRNazanin" w:hAnsi="IRNazanin" w:eastAsia="IRNazanin" w:cs="IRNazanin"/>
          <w:lang w:bidi="fa-IR"/>
          <w:color w:val="111111"/>
          <w:sz w:val="28"/>
          <w:szCs w:val="28"/>
          <w:rtl/>
        </w:rPr>
        <w:t xml:space="preserve">ق= 235</w:t>
      </w:r>
    </w:p>
    <w:p>
      <w:pPr>
        <w:pStyle w:val="BookText"/>
      </w:pPr>
      <w:r>
        <w:rPr>
          <w:rFonts w:ascii="Amiri" w:hAnsi="Amiri" w:eastAsia="Amiri" w:cs="Amiri"/>
          <w:lang w:bidi="ar-SA"/>
          <w:color w:val="111111"/>
          <w:sz w:val="28"/>
          <w:szCs w:val="28"/>
          <w:rtl/>
        </w:rPr>
        <w:t xml:space="preserve">انظر : الكشف 599/1 .</w:t>
      </w:r>
    </w:p>
    <w:p>
      <w:pPr>
        <w:pStyle w:val="BookText"/>
      </w:pPr>
      <w:r>
        <w:rPr>
          <w:rFonts w:ascii="Times New Roman" w:hAnsi="Times New Roman" w:eastAsia="Times New Roman" w:cs="Times New Roman"/>
          <w:lang w:val="en-US" w:bidi="en-US"/>
          <w:color w:val="111111"/>
          <w:sz w:val="28"/>
          <w:szCs w:val="28"/>
          <w:rtl/>
        </w:rPr>
        <w:t xml:space="preserve">24 × 18</w:t>
      </w:r>
      <w:r>
        <w:rPr>
          <w:rFonts w:ascii="IRNazanin" w:hAnsi="IRNazanin" w:eastAsia="IRNazanin" w:cs="IRNazanin"/>
          <w:lang w:bidi="fa-IR"/>
          <w:color w:val="111111"/>
          <w:sz w:val="28"/>
          <w:szCs w:val="28"/>
          <w:rtl/>
        </w:rPr>
        <w:t xml:space="preserve">س [2801] .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13" w:name="pg15460_167058"/>
    <w:bookmarkEnd w:id="213"/>
    <w:p>
      <w:pPr>
        <w:pStyle w:val="Heading3"/>
      </w:pPr>
      <w:bookmarkStart w:id="1438" w:name="_Toc702"/>
      <w:r>
        <w:t>679- جناح النجاح بالعوالي الصحاح</w:t>
      </w:r>
      <w:bookmarkEnd w:id="1438"/>
    </w:p>
    <w:p>
      <w:pPr>
        <w:pStyle w:val="BookText"/>
      </w:pPr>
      <w:r>
        <w:rPr>
          <w:rFonts w:ascii="IRNazanin" w:hAnsi="IRNazanin" w:eastAsia="IRNazanin" w:cs="IRNazanin"/>
          <w:lang w:bidi="fa-IR"/>
          <w:color w:val="111111"/>
          <w:sz w:val="28"/>
          <w:szCs w:val="28"/>
          <w:rtl/>
        </w:rPr>
        <w:t xml:space="preserve">مؤلفه : ابراهیم بن حسن الكوراني المفردي المدني الشهر زوري (ت - 1101 ه ) في الحديث اتمه تأليفاً في سنة / 1083ه . تجاه المحراب النبوي في الروضة المقدسة في المدينة .</w:t>
      </w:r>
    </w:p>
    <w:p>
      <w:pPr>
        <w:pStyle w:val="BookText"/>
      </w:pPr>
      <w:r>
        <w:rPr>
          <w:rFonts w:ascii="Amiri" w:hAnsi="Amiri" w:eastAsia="Amiri" w:cs="Amiri"/>
          <w:lang w:bidi="ar-SA"/>
          <w:color w:val="111111"/>
          <w:sz w:val="28"/>
          <w:szCs w:val="28"/>
          <w:rtl/>
        </w:rPr>
        <w:t xml:space="preserve">أوله : « الحمد الله العلي الأعلى ، الوالي القريب ..».</w:t>
      </w:r>
    </w:p>
    <w:p>
      <w:pPr>
        <w:pStyle w:val="BookText"/>
      </w:pPr>
      <w:r>
        <w:rPr>
          <w:rFonts w:ascii="Amiri" w:hAnsi="Amiri" w:eastAsia="Amiri" w:cs="Amiri"/>
          <w:lang w:bidi="ar-SA"/>
          <w:color w:val="111111"/>
          <w:sz w:val="28"/>
          <w:szCs w:val="28"/>
          <w:rtl/>
        </w:rPr>
        <w:t xml:space="preserve">الإيضاح 367/1 .</w:t>
      </w:r>
    </w:p>
    <w:p>
      <w:pPr>
        <w:pStyle w:val="BookText"/>
      </w:pPr>
      <w:r>
        <w:rPr>
          <w:rFonts w:ascii="IRNazanin" w:hAnsi="IRNazanin" w:eastAsia="IRNazanin" w:cs="IRNazanin"/>
          <w:lang w:bidi="fa-IR"/>
          <w:color w:val="111111"/>
          <w:sz w:val="28"/>
          <w:szCs w:val="28"/>
          <w:rtl/>
        </w:rPr>
        <w:t xml:space="preserve">ق = 29</w:t>
      </w:r>
    </w:p>
    <w:p>
      <w:pPr>
        <w:pStyle w:val="BookText"/>
      </w:pPr>
      <w:r>
        <w:rPr>
          <w:rFonts w:ascii="IRNazanin" w:hAnsi="IRNazanin" w:eastAsia="IRNazanin" w:cs="IRNazanin"/>
          <w:lang w:bidi="fa-IR"/>
          <w:color w:val="111111"/>
          <w:sz w:val="28"/>
          <w:szCs w:val="28"/>
          <w:rtl/>
        </w:rPr>
        <w:t xml:space="preserve">22 * 15س [6684/1 مجامیع].</w:t>
      </w:r>
    </w:p>
    <w:p>
      <w:pPr>
        <w:pStyle w:val="Heading3"/>
      </w:pPr>
      <w:bookmarkStart w:id="1439" w:name="_Toc703"/>
      <w:r>
        <w:t>680- جواهر الحكم</w:t>
      </w:r>
      <w:bookmarkEnd w:id="1439"/>
    </w:p>
    <w:p>
      <w:pPr>
        <w:pStyle w:val="BookText"/>
      </w:pPr>
      <w:r>
        <w:rPr>
          <w:rFonts w:ascii="IRNazanin" w:hAnsi="IRNazanin" w:eastAsia="IRNazanin" w:cs="IRNazanin"/>
          <w:lang w:bidi="fa-IR"/>
          <w:color w:val="111111"/>
          <w:sz w:val="28"/>
          <w:szCs w:val="28"/>
          <w:rtl/>
        </w:rPr>
        <w:t xml:space="preserve">مؤلفه : مجهول .</w:t>
      </w:r>
    </w:p>
    <w:p>
      <w:pPr>
        <w:pStyle w:val="BookText"/>
      </w:pPr>
      <w:r>
        <w:rPr>
          <w:rFonts w:ascii="IRNazanin" w:hAnsi="IRNazanin" w:eastAsia="IRNazanin" w:cs="IRNazanin"/>
          <w:lang w:bidi="fa-IR"/>
          <w:color w:val="111111"/>
          <w:sz w:val="28"/>
          <w:szCs w:val="28"/>
          <w:rtl/>
        </w:rPr>
        <w:t xml:space="preserve">أوله : « الحمد لله القادر الفرد الحكيم ، الفاطر الصمد الكريم ، أما بعد ، فان في الألفاظ النبوية والآداب الشرعية جلاء لقلوب العارفین...».</w:t>
      </w:r>
    </w:p>
    <w:p>
      <w:pPr>
        <w:pStyle w:val="BookText"/>
      </w:pPr>
      <w:r>
        <w:rPr>
          <w:rFonts w:ascii="Amiri" w:hAnsi="Amiri" w:eastAsia="Amiri" w:cs="Amiri"/>
          <w:lang w:bidi="ar-SA"/>
          <w:color w:val="111111"/>
          <w:sz w:val="28"/>
          <w:szCs w:val="28"/>
          <w:rtl/>
        </w:rPr>
        <w:t xml:space="preserve">والكتاب في سبعة عشر بابا .</w:t>
      </w:r>
    </w:p>
    <w:p>
      <w:pPr>
        <w:pStyle w:val="BookText"/>
      </w:pPr>
      <w:r>
        <w:rPr>
          <w:rFonts w:ascii="IRNazanin" w:hAnsi="IRNazanin" w:eastAsia="IRNazanin" w:cs="IRNazanin"/>
          <w:lang w:bidi="fa-IR"/>
          <w:color w:val="111111"/>
          <w:sz w:val="28"/>
          <w:szCs w:val="28"/>
          <w:rtl/>
        </w:rPr>
        <w:t xml:space="preserve">جلده مزخرف ، خطه حسن .</w:t>
      </w:r>
    </w:p>
    <w:p>
      <w:pPr>
        <w:pStyle w:val="BookText"/>
      </w:pPr>
      <w:r>
        <w:rPr>
          <w:rFonts w:ascii="IRNazanin" w:hAnsi="IRNazanin" w:eastAsia="IRNazanin" w:cs="IRNazanin"/>
          <w:lang w:bidi="fa-IR"/>
          <w:color w:val="111111"/>
          <w:sz w:val="28"/>
          <w:szCs w:val="28"/>
          <w:rtl/>
        </w:rPr>
        <w:t xml:space="preserve">ق = 56</w:t>
      </w:r>
    </w:p>
    <w:p>
      <w:pPr>
        <w:pStyle w:val="BookText"/>
      </w:pPr>
      <w:r>
        <w:rPr>
          <w:rFonts w:ascii="IRNazanin" w:hAnsi="IRNazanin" w:eastAsia="IRNazanin" w:cs="IRNazanin"/>
          <w:lang w:bidi="fa-IR"/>
          <w:color w:val="111111"/>
          <w:sz w:val="28"/>
          <w:szCs w:val="28"/>
          <w:rtl/>
        </w:rPr>
        <w:t xml:space="preserve">20*12س [2629/1 مجامیع].</w:t>
      </w:r>
    </w:p>
    <w:p>
      <w:pPr>
        <w:pStyle w:val="Heading3"/>
      </w:pPr>
      <w:bookmarkStart w:id="1440" w:name="_Toc704"/>
      <w:r>
        <w:t>681- حاشية على نخبة الفكر - لابن حجر</w:t>
      </w:r>
      <w:bookmarkEnd w:id="1440"/>
    </w:p>
    <w:p>
      <w:pPr>
        <w:pStyle w:val="BookText"/>
      </w:pPr>
      <w:r>
        <w:rPr>
          <w:rFonts w:ascii="IRNazanin" w:hAnsi="IRNazanin" w:eastAsia="IRNazanin" w:cs="IRNazanin"/>
          <w:lang w:bidi="fa-IR"/>
          <w:color w:val="111111"/>
          <w:sz w:val="28"/>
          <w:szCs w:val="28"/>
          <w:rtl/>
        </w:rPr>
        <w:t xml:space="preserve">مؤلفها مجهول .</w:t>
      </w:r>
    </w:p>
    <w:p>
      <w:pPr>
        <w:pStyle w:val="BookText"/>
      </w:pPr>
      <w:r>
        <w:rPr>
          <w:rFonts w:ascii="Amiri" w:hAnsi="Amiri" w:eastAsia="Amiri" w:cs="Amiri"/>
          <w:lang w:bidi="ar-SA"/>
          <w:color w:val="111111"/>
          <w:sz w:val="28"/>
          <w:szCs w:val="28"/>
          <w:rtl/>
        </w:rPr>
        <w:t xml:space="preserve">مخرومة الأول</w:t>
      </w:r>
    </w:p>
    <w:p>
      <w:pPr>
        <w:pStyle w:val="BookText"/>
      </w:pPr>
      <w:r>
        <w:rPr>
          <w:rFonts w:ascii="IRNazanin" w:hAnsi="IRNazanin" w:eastAsia="IRNazanin" w:cs="IRNazanin"/>
          <w:lang w:bidi="fa-IR"/>
          <w:color w:val="111111"/>
          <w:sz w:val="28"/>
          <w:szCs w:val="28"/>
          <w:rtl/>
        </w:rPr>
        <w:t xml:space="preserve">ق = 59</w:t>
      </w:r>
    </w:p>
    <w:p>
      <w:pPr>
        <w:pStyle w:val="BookText"/>
      </w:pPr>
      <w:r>
        <w:rPr>
          <w:rFonts w:ascii="Amiri" w:hAnsi="Amiri" w:eastAsia="Amiri" w:cs="Amiri"/>
          <w:lang w:bidi="ar-SA"/>
          <w:color w:val="111111"/>
          <w:sz w:val="28"/>
          <w:szCs w:val="28"/>
          <w:rtl/>
        </w:rPr>
        <w:t xml:space="preserve">21*15س [2415/1 مجاميع] .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14" w:name="pg15460_167059"/>
    <w:bookmarkEnd w:id="214"/>
    <w:p>
      <w:pPr>
        <w:pStyle w:val="Heading3"/>
      </w:pPr>
      <w:bookmarkStart w:id="1441" w:name="_Toc705"/>
      <w:r>
        <w:t>682. حاشية على نخبة الفكر</w:t>
      </w:r>
      <w:bookmarkEnd w:id="1441"/>
    </w:p>
    <w:p>
      <w:pPr>
        <w:pStyle w:val="BookText"/>
      </w:pPr>
      <w:r>
        <w:rPr>
          <w:rFonts w:ascii="Amiri" w:hAnsi="Amiri" w:eastAsia="Amiri" w:cs="Amiri"/>
          <w:lang w:bidi="ar-SA"/>
          <w:color w:val="111111"/>
          <w:sz w:val="28"/>
          <w:szCs w:val="28"/>
          <w:rtl/>
        </w:rPr>
        <w:t xml:space="preserve">مؤلفها : ملا ابراهيم الكردي الشافعي الحلبي (ت - 1205 ه) حلية البشر 11/1.</w:t>
      </w:r>
    </w:p>
    <w:p>
      <w:pPr>
        <w:pStyle w:val="BookText"/>
      </w:pPr>
      <w:r>
        <w:rPr>
          <w:rFonts w:ascii="IRNazanin" w:hAnsi="IRNazanin" w:eastAsia="IRNazanin" w:cs="IRNazanin"/>
          <w:lang w:bidi="fa-IR"/>
          <w:color w:val="111111"/>
          <w:sz w:val="28"/>
          <w:szCs w:val="28"/>
          <w:rtl/>
        </w:rPr>
        <w:t xml:space="preserve">ق = 14</w:t>
      </w:r>
    </w:p>
    <w:p>
      <w:pPr>
        <w:pStyle w:val="BookText"/>
      </w:pPr>
      <w:r>
        <w:rPr>
          <w:rFonts w:ascii="Amiri" w:hAnsi="Amiri" w:eastAsia="Amiri" w:cs="Amiri"/>
          <w:lang w:bidi="ar-SA"/>
          <w:color w:val="111111"/>
          <w:sz w:val="28"/>
          <w:szCs w:val="28"/>
          <w:rtl/>
        </w:rPr>
        <w:t xml:space="preserve">20 *15 س [2/ 13565 مجاميع] .</w:t>
      </w:r>
    </w:p>
    <w:p>
      <w:pPr>
        <w:pStyle w:val="Heading3"/>
      </w:pPr>
      <w:bookmarkStart w:id="1442" w:name="_Toc706"/>
      <w:r>
        <w:t>683- حاشية على نخبة الفكر</w:t>
      </w:r>
      <w:bookmarkEnd w:id="1442"/>
    </w:p>
    <w:p>
      <w:pPr>
        <w:pStyle w:val="BookText"/>
      </w:pPr>
      <w:r>
        <w:rPr>
          <w:rFonts w:ascii="Amiri" w:hAnsi="Amiri" w:eastAsia="Amiri" w:cs="Amiri"/>
          <w:lang w:bidi="ar-SA"/>
          <w:color w:val="111111"/>
          <w:sz w:val="28"/>
          <w:szCs w:val="28"/>
          <w:rtl/>
        </w:rPr>
        <w:t xml:space="preserve">مؤلفها : كمال الدين محمد بن ابي شرف (ت - 906 ه / 905ه ) .</w:t>
      </w:r>
    </w:p>
    <w:p>
      <w:pPr>
        <w:pStyle w:val="BookText"/>
      </w:pPr>
      <w:r>
        <w:rPr>
          <w:rFonts w:ascii="Amiri" w:hAnsi="Amiri" w:eastAsia="Amiri" w:cs="Amiri"/>
          <w:lang w:bidi="ar-SA"/>
          <w:color w:val="111111"/>
          <w:sz w:val="28"/>
          <w:szCs w:val="28"/>
          <w:rtl/>
        </w:rPr>
        <w:t xml:space="preserve">أولها : « الحمد لله رب العالمين ، وصلاة وسلام على خير خلقه محمد ..».</w:t>
      </w:r>
    </w:p>
    <w:p>
      <w:pPr>
        <w:pStyle w:val="BookText"/>
      </w:pPr>
      <w:r>
        <w:rPr>
          <w:rFonts w:ascii="IRNazanin" w:hAnsi="IRNazanin" w:eastAsia="IRNazanin" w:cs="IRNazanin"/>
          <w:lang w:bidi="fa-IR"/>
          <w:color w:val="111111"/>
          <w:sz w:val="28"/>
          <w:szCs w:val="28"/>
          <w:rtl/>
        </w:rPr>
        <w:t xml:space="preserve">ق = 12</w:t>
      </w:r>
    </w:p>
    <w:p>
      <w:pPr>
        <w:pStyle w:val="BookText"/>
      </w:pPr>
      <w:r>
        <w:rPr>
          <w:rFonts w:ascii="IRNazanin" w:hAnsi="IRNazanin" w:eastAsia="IRNazanin" w:cs="IRNazanin"/>
          <w:lang w:bidi="fa-IR"/>
          <w:color w:val="111111"/>
          <w:sz w:val="28"/>
          <w:szCs w:val="28"/>
          <w:rtl/>
        </w:rPr>
        <w:t xml:space="preserve">23 * 16 س [13836/2 مجامیع].</w:t>
      </w:r>
    </w:p>
    <w:p>
      <w:pPr>
        <w:pStyle w:val="Heading3"/>
      </w:pPr>
      <w:bookmarkStart w:id="1443" w:name="_Toc707"/>
      <w:r>
        <w:t>686- نسخة أخرى</w:t>
      </w:r>
      <w:bookmarkEnd w:id="1443"/>
    </w:p>
    <w:p>
      <w:pPr>
        <w:pStyle w:val="BookText"/>
      </w:pPr>
      <w:r>
        <w:rPr>
          <w:rFonts w:ascii="Amiri" w:hAnsi="Amiri" w:eastAsia="Amiri" w:cs="Amiri"/>
          <w:lang w:bidi="ar-SA"/>
          <w:color w:val="111111"/>
          <w:sz w:val="28"/>
          <w:szCs w:val="28"/>
          <w:rtl/>
        </w:rPr>
        <w:t xml:space="preserve">كتبها : مصطفى بن ملا محمد عربي ( عرب ) زاده المدرس في المدرسة المرجانية بغداد سنة / 1155ه .</w:t>
      </w:r>
    </w:p>
    <w:p>
      <w:pPr>
        <w:pStyle w:val="BookText"/>
      </w:pPr>
      <w:r>
        <w:rPr>
          <w:rFonts w:ascii="IRNazanin" w:hAnsi="IRNazanin" w:eastAsia="IRNazanin" w:cs="IRNazanin"/>
          <w:lang w:bidi="fa-IR"/>
          <w:color w:val="111111"/>
          <w:sz w:val="28"/>
          <w:szCs w:val="28"/>
          <w:rtl/>
        </w:rPr>
        <w:t xml:space="preserve">ق = 12</w:t>
      </w:r>
    </w:p>
    <w:p>
      <w:pPr>
        <w:pStyle w:val="BookText"/>
      </w:pPr>
      <w:r>
        <w:rPr>
          <w:rFonts w:ascii="Amiri" w:hAnsi="Amiri" w:eastAsia="Amiri" w:cs="Amiri"/>
          <w:lang w:bidi="ar-SA"/>
          <w:color w:val="111111"/>
          <w:sz w:val="28"/>
          <w:szCs w:val="28"/>
          <w:rtl/>
        </w:rPr>
        <w:t xml:space="preserve">21 *15س [3785/4 مجاميع] .</w:t>
      </w:r>
    </w:p>
    <w:p>
      <w:pPr>
        <w:pStyle w:val="Heading3"/>
      </w:pPr>
      <w:bookmarkStart w:id="1444" w:name="_Toc708"/>
      <w:r>
        <w:t>685- نسخة أخرى</w:t>
      </w:r>
      <w:bookmarkEnd w:id="1444"/>
    </w:p>
    <w:p>
      <w:pPr>
        <w:pStyle w:val="BookText"/>
      </w:pPr>
      <w:r>
        <w:rPr>
          <w:rFonts w:ascii="IRNazanin" w:hAnsi="IRNazanin" w:eastAsia="IRNazanin" w:cs="IRNazanin"/>
          <w:lang w:bidi="fa-IR"/>
          <w:color w:val="111111"/>
          <w:sz w:val="28"/>
          <w:szCs w:val="28"/>
          <w:rtl/>
        </w:rPr>
        <w:t xml:space="preserve">ق = 11</w:t>
      </w:r>
    </w:p>
    <w:p>
      <w:pPr>
        <w:pStyle w:val="BookText"/>
      </w:pPr>
      <w:r>
        <w:rPr>
          <w:rFonts w:ascii="Times New Roman" w:hAnsi="Times New Roman" w:eastAsia="Times New Roman" w:cs="Times New Roman"/>
          <w:lang w:val="en-US" w:bidi="en-US"/>
          <w:color w:val="111111"/>
          <w:sz w:val="28"/>
          <w:szCs w:val="28"/>
          <w:rtl/>
        </w:rPr>
        <w:t xml:space="preserve">16 × 15</w:t>
      </w:r>
      <w:r>
        <w:rPr>
          <w:rFonts w:ascii="Amiri" w:hAnsi="Amiri" w:eastAsia="Amiri" w:cs="Amiri"/>
          <w:lang w:bidi="ar-SA"/>
          <w:color w:val="111111"/>
          <w:sz w:val="28"/>
          <w:szCs w:val="28"/>
          <w:rtl/>
        </w:rPr>
        <w:t xml:space="preserve">س [20816/3 مجاميع] .</w:t>
      </w:r>
    </w:p>
    <w:p>
      <w:pPr>
        <w:pStyle w:val="Heading3"/>
      </w:pPr>
      <w:bookmarkStart w:id="1445" w:name="_Toc709"/>
      <w:r>
        <w:t>686- نسخة أخرى</w:t>
      </w:r>
      <w:bookmarkEnd w:id="1445"/>
    </w:p>
    <w:p>
      <w:pPr>
        <w:pStyle w:val="BookText"/>
      </w:pPr>
      <w:r>
        <w:rPr>
          <w:rFonts w:ascii="IRNazanin" w:hAnsi="IRNazanin" w:eastAsia="IRNazanin" w:cs="IRNazanin"/>
          <w:lang w:bidi="fa-IR"/>
          <w:color w:val="111111"/>
          <w:sz w:val="28"/>
          <w:szCs w:val="28"/>
          <w:rtl/>
        </w:rPr>
        <w:t xml:space="preserve">ق = 10</w:t>
      </w:r>
    </w:p>
    <w:p>
      <w:pPr>
        <w:pStyle w:val="BookText"/>
      </w:pPr>
      <w:r>
        <w:rPr>
          <w:rFonts w:ascii="IRNazanin" w:hAnsi="IRNazanin" w:eastAsia="IRNazanin" w:cs="IRNazanin"/>
          <w:lang w:bidi="fa-IR"/>
          <w:color w:val="111111"/>
          <w:sz w:val="28"/>
          <w:szCs w:val="28"/>
          <w:rtl/>
        </w:rPr>
        <w:t xml:space="preserve">29 * 17 س [17615] .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15" w:name="pg15460_167060"/>
    <w:bookmarkEnd w:id="21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نسخة اخرى :</w:t>
      </w:r>
    </w:p>
    <w:p>
      <w:pPr>
        <w:pStyle w:val="BookText"/>
      </w:pPr>
      <w:r>
        <w:rPr>
          <w:rFonts w:ascii="IRNazanin" w:hAnsi="IRNazanin" w:eastAsia="IRNazanin" w:cs="IRNazanin"/>
          <w:lang w:bidi="fa-IR"/>
          <w:color w:val="111111"/>
          <w:sz w:val="28"/>
          <w:szCs w:val="28"/>
          <w:rtl/>
        </w:rPr>
        <w:t xml:space="preserve">ق = 13</w:t>
      </w:r>
    </w:p>
    <w:p>
      <w:pPr>
        <w:pStyle w:val="BookText"/>
      </w:pPr>
      <w:r>
        <w:rPr>
          <w:rFonts w:ascii="Amiri" w:hAnsi="Amiri" w:eastAsia="Amiri" w:cs="Amiri"/>
          <w:lang w:bidi="ar-SA"/>
          <w:color w:val="111111"/>
          <w:sz w:val="28"/>
          <w:szCs w:val="28"/>
          <w:rtl/>
        </w:rPr>
        <w:t xml:space="preserve">كتبت في سنة /1107 ه.</w:t>
      </w:r>
    </w:p>
    <w:p>
      <w:pPr>
        <w:pStyle w:val="BookText"/>
      </w:pPr>
      <w:r>
        <w:rPr>
          <w:rFonts w:ascii="IRNazanin" w:hAnsi="IRNazanin" w:eastAsia="IRNazanin" w:cs="IRNazanin"/>
          <w:lang w:bidi="fa-IR"/>
          <w:color w:val="111111"/>
          <w:sz w:val="28"/>
          <w:szCs w:val="28"/>
          <w:rtl/>
        </w:rPr>
        <w:t xml:space="preserve">21 * 15 س [4/ 2959 مجامیع].</w:t>
      </w:r>
    </w:p>
    <w:p>
      <w:pPr>
        <w:pStyle w:val="Heading3"/>
      </w:pPr>
      <w:bookmarkStart w:id="1446" w:name="_Toc710"/>
      <w:r>
        <w:t>687- حاشية على نخبة الفكر</w:t>
      </w:r>
      <w:bookmarkEnd w:id="1446"/>
    </w:p>
    <w:p>
      <w:pPr>
        <w:pStyle w:val="BookText"/>
      </w:pPr>
      <w:r>
        <w:rPr>
          <w:rFonts w:ascii="Amiri" w:hAnsi="Amiri" w:eastAsia="Amiri" w:cs="Amiri"/>
          <w:lang w:bidi="ar-SA"/>
          <w:color w:val="111111"/>
          <w:sz w:val="28"/>
          <w:szCs w:val="28"/>
          <w:rtl/>
        </w:rPr>
        <w:t xml:space="preserve">مؤلفها : محمد سري الدين الحنفي المصري (ت - ؟) . أولها : « وبه ثقتي ، إن احسن الحديث ترويه السنة الثناء ..».</w:t>
      </w:r>
    </w:p>
    <w:p>
      <w:pPr>
        <w:pStyle w:val="BookText"/>
      </w:pPr>
      <w:r>
        <w:rPr>
          <w:rFonts w:ascii="Amiri" w:hAnsi="Amiri" w:eastAsia="Amiri" w:cs="Amiri"/>
          <w:lang w:bidi="ar-SA"/>
          <w:color w:val="111111"/>
          <w:sz w:val="28"/>
          <w:szCs w:val="28"/>
          <w:rtl/>
        </w:rPr>
        <w:t xml:space="preserve">كتبها : علي بن أحمد بن عبدالقوي بن عبدالله باحاج ، باسم : محمد بن علي بن علان البكري الصديقي . في سنة /1043 ه .</w:t>
      </w:r>
    </w:p>
    <w:p>
      <w:pPr>
        <w:pStyle w:val="BookText"/>
      </w:pPr>
      <w:r>
        <w:rPr>
          <w:rFonts w:ascii="IRNazanin" w:hAnsi="IRNazanin" w:eastAsia="IRNazanin" w:cs="IRNazanin"/>
          <w:lang w:bidi="fa-IR"/>
          <w:color w:val="111111"/>
          <w:sz w:val="28"/>
          <w:szCs w:val="28"/>
          <w:rtl/>
        </w:rPr>
        <w:t xml:space="preserve">ق= 18</w:t>
      </w:r>
    </w:p>
    <w:p>
      <w:pPr>
        <w:pStyle w:val="BookText"/>
      </w:pPr>
      <w:r>
        <w:rPr>
          <w:rFonts w:ascii="IRNazanin" w:hAnsi="IRNazanin" w:eastAsia="IRNazanin" w:cs="IRNazanin"/>
          <w:lang w:bidi="fa-IR"/>
          <w:color w:val="111111"/>
          <w:sz w:val="28"/>
          <w:szCs w:val="28"/>
          <w:rtl/>
        </w:rPr>
        <w:t xml:space="preserve">21 * 15 س [2878/2 مجامیع].</w:t>
      </w:r>
    </w:p>
    <w:p>
      <w:pPr>
        <w:pStyle w:val="Heading3"/>
      </w:pPr>
      <w:bookmarkStart w:id="1447" w:name="_Toc711"/>
      <w:r>
        <w:t>688- حاشية على شرح النخبة ، للشمني كمال الدين (ت - 872 ه)</w:t>
      </w:r>
      <w:bookmarkEnd w:id="1447"/>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IRNazanin" w:hAnsi="IRNazanin" w:eastAsia="IRNazanin" w:cs="IRNazanin"/>
          <w:lang w:bidi="fa-IR"/>
          <w:color w:val="111111"/>
          <w:sz w:val="28"/>
          <w:szCs w:val="28"/>
          <w:rtl/>
        </w:rPr>
        <w:t xml:space="preserve">أولها : « قوله الحمد لله ، الحمد هو الوصف بالجمیل ..».</w:t>
      </w:r>
    </w:p>
    <w:p>
      <w:pPr>
        <w:pStyle w:val="BookText"/>
      </w:pPr>
      <w:r>
        <w:rPr>
          <w:rFonts w:ascii="IRNazanin" w:hAnsi="IRNazanin" w:eastAsia="IRNazanin" w:cs="IRNazanin"/>
          <w:lang w:bidi="fa-IR"/>
          <w:color w:val="111111"/>
          <w:sz w:val="28"/>
          <w:szCs w:val="28"/>
          <w:rtl/>
        </w:rPr>
        <w:t xml:space="preserve">ق = 22</w:t>
      </w:r>
    </w:p>
    <w:p>
      <w:pPr>
        <w:pStyle w:val="BookText"/>
      </w:pPr>
      <w:r>
        <w:rPr>
          <w:rFonts w:ascii="Amiri" w:hAnsi="Amiri" w:eastAsia="Amiri" w:cs="Amiri"/>
          <w:lang w:bidi="ar-SA"/>
          <w:color w:val="111111"/>
          <w:sz w:val="28"/>
          <w:szCs w:val="28"/>
          <w:rtl/>
        </w:rPr>
        <w:t xml:space="preserve">كتبها : مصطفى بن ملا محمد عرب زاده المدرس في المدرسة المرجانية بغداد سنة / 1155 ه .</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[ 3785/2 مجاميع ] .</w:t>
      </w:r>
    </w:p>
    <w:p>
      <w:pPr>
        <w:pStyle w:val="Heading3"/>
      </w:pPr>
      <w:bookmarkStart w:id="1448" w:name="_Toc712"/>
      <w:r>
        <w:t>689- حاشية على نخبة الفكر</w:t>
      </w:r>
      <w:bookmarkEnd w:id="1448"/>
    </w:p>
    <w:p>
      <w:pPr>
        <w:pStyle w:val="BookText"/>
      </w:pPr>
      <w:r>
        <w:rPr>
          <w:rFonts w:ascii="Amiri" w:hAnsi="Amiri" w:eastAsia="Amiri" w:cs="Amiri"/>
          <w:lang w:bidi="ar-SA"/>
          <w:color w:val="111111"/>
          <w:sz w:val="28"/>
          <w:szCs w:val="28"/>
          <w:rtl/>
        </w:rPr>
        <w:t xml:space="preserve">مؤلفها : قاسم بن قطلوبغا الحنفي (ت - 869ه ) .</w:t>
      </w:r>
    </w:p>
    <w:p>
      <w:pPr>
        <w:pStyle w:val="BookText"/>
      </w:pPr>
      <w:r>
        <w:rPr>
          <w:rFonts w:ascii="Amiri" w:hAnsi="Amiri" w:eastAsia="Amiri" w:cs="Amiri"/>
          <w:lang w:bidi="ar-SA"/>
          <w:color w:val="111111"/>
          <w:sz w:val="28"/>
          <w:szCs w:val="28"/>
          <w:rtl/>
        </w:rPr>
        <w:t xml:space="preserve">أولها : « وبه نستعين ، الحمد لله وسلام على عباده الذين اصطفي ».</w:t>
      </w:r>
    </w:p>
    <w:p>
      <w:pPr>
        <w:pStyle w:val="BookText"/>
      </w:pPr>
      <w:r>
        <w:rPr>
          <w:rFonts w:ascii="IRNazanin" w:hAnsi="IRNazanin" w:eastAsia="IRNazanin" w:cs="IRNazanin"/>
          <w:lang w:bidi="fa-IR"/>
          <w:color w:val="111111"/>
          <w:sz w:val="28"/>
          <w:szCs w:val="28"/>
          <w:rtl/>
        </w:rPr>
        <w:t xml:space="preserve">ق = 10</w:t>
      </w:r>
    </w:p>
    <w:p>
      <w:pPr>
        <w:pStyle w:val="BookText"/>
      </w:pPr>
      <w:r>
        <w:rPr>
          <w:rFonts w:ascii="Amiri" w:hAnsi="Amiri" w:eastAsia="Amiri" w:cs="Amiri"/>
          <w:lang w:bidi="ar-SA"/>
          <w:color w:val="111111"/>
          <w:sz w:val="28"/>
          <w:szCs w:val="28"/>
          <w:rtl/>
        </w:rPr>
        <w:t xml:space="preserve">16* 15 س [20816/4 مجاميع] .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16" w:name="pg15460_167061"/>
    <w:bookmarkEnd w:id="216"/>
    <w:p>
      <w:pPr>
        <w:pStyle w:val="Heading3"/>
      </w:pPr>
      <w:bookmarkStart w:id="1449" w:name="_Toc713"/>
      <w:r>
        <w:t>690- نسخة أخري</w:t>
      </w:r>
      <w:bookmarkEnd w:id="1449"/>
    </w:p>
    <w:p>
      <w:pPr>
        <w:pStyle w:val="BookText"/>
      </w:pPr>
      <w:r>
        <w:rPr>
          <w:rFonts w:ascii="IRNazanin" w:hAnsi="IRNazanin" w:eastAsia="IRNazanin" w:cs="IRNazanin"/>
          <w:lang w:bidi="fa-IR"/>
          <w:color w:val="111111"/>
          <w:sz w:val="28"/>
          <w:szCs w:val="28"/>
          <w:rtl/>
        </w:rPr>
        <w:t xml:space="preserve">أولها : وصلى الله على سيدنا محمد وآله وسلم ، الحمد لله وسلام على عباده الذين اصطفی..».</w:t>
      </w:r>
    </w:p>
    <w:p>
      <w:pPr>
        <w:pStyle w:val="BookText"/>
      </w:pPr>
      <w:r>
        <w:rPr>
          <w:rFonts w:ascii="Amiri" w:hAnsi="Amiri" w:eastAsia="Amiri" w:cs="Amiri"/>
          <w:lang w:bidi="ar-SA"/>
          <w:color w:val="111111"/>
          <w:sz w:val="28"/>
          <w:szCs w:val="28"/>
          <w:rtl/>
        </w:rPr>
        <w:t xml:space="preserve">.كتبها : أبو بكر بن عبدالعزيز الزمزمي الشافعي ، في سنة/ 974ه .</w:t>
      </w:r>
    </w:p>
    <w:p>
      <w:pPr>
        <w:pStyle w:val="BookText"/>
      </w:pPr>
      <w:r>
        <w:rPr>
          <w:rFonts w:ascii="IRNazanin" w:hAnsi="IRNazanin" w:eastAsia="IRNazanin" w:cs="IRNazanin"/>
          <w:lang w:bidi="fa-IR"/>
          <w:color w:val="111111"/>
          <w:sz w:val="28"/>
          <w:szCs w:val="28"/>
          <w:rtl/>
        </w:rPr>
        <w:t xml:space="preserve">ق = 14</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[2878/3 مجامیع].</w:t>
      </w:r>
    </w:p>
    <w:p>
      <w:pPr>
        <w:pStyle w:val="Heading3"/>
      </w:pPr>
      <w:bookmarkStart w:id="1450" w:name="_Toc714"/>
      <w:r>
        <w:t>691- حاشية في الحديث</w:t>
      </w:r>
      <w:bookmarkEnd w:id="1450"/>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خطها قديم جيد .</w:t>
      </w:r>
    </w:p>
    <w:p>
      <w:pPr>
        <w:pStyle w:val="BookText"/>
      </w:pPr>
      <w:r>
        <w:rPr>
          <w:rFonts w:ascii="IRNazanin" w:hAnsi="IRNazanin" w:eastAsia="IRNazanin" w:cs="IRNazanin"/>
          <w:lang w:bidi="fa-IR"/>
          <w:color w:val="111111"/>
          <w:sz w:val="28"/>
          <w:szCs w:val="28"/>
          <w:rtl/>
        </w:rPr>
        <w:t xml:space="preserve">ق = 274</w:t>
      </w:r>
    </w:p>
    <w:p>
      <w:pPr>
        <w:pStyle w:val="BookText"/>
      </w:pPr>
      <w:r>
        <w:rPr>
          <w:rFonts w:ascii="Times New Roman" w:hAnsi="Times New Roman" w:eastAsia="Times New Roman" w:cs="Times New Roman"/>
          <w:lang w:val="en-US" w:bidi="en-US"/>
          <w:color w:val="111111"/>
          <w:sz w:val="28"/>
          <w:szCs w:val="28"/>
          <w:rtl/>
        </w:rPr>
        <w:t xml:space="preserve">28 × 19</w:t>
      </w:r>
      <w:r>
        <w:rPr>
          <w:rFonts w:ascii="IRNazanin" w:hAnsi="IRNazanin" w:eastAsia="IRNazanin" w:cs="IRNazanin"/>
          <w:lang w:bidi="fa-IR"/>
          <w:color w:val="111111"/>
          <w:sz w:val="28"/>
          <w:szCs w:val="28"/>
          <w:rtl/>
        </w:rPr>
        <w:t xml:space="preserve">س [13601] .</w:t>
      </w:r>
    </w:p>
    <w:p>
      <w:pPr>
        <w:pStyle w:val="Heading3"/>
      </w:pPr>
      <w:bookmarkStart w:id="1451" w:name="_Toc715"/>
      <w:r>
        <w:t>692-مع حاشية على الأم بدين حديثا للنووي</w:t>
      </w:r>
      <w:bookmarkEnd w:id="1451"/>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أولها : « الحمد مصدر حمد ، وهو لغة الوصہ نما بالجميل سواء تعلق بالفضائل أي الصفات التي لا يتعدى أثرها للغير أم بالفواضل ..».</w:t>
      </w:r>
    </w:p>
    <w:p>
      <w:pPr>
        <w:pStyle w:val="BookText"/>
      </w:pPr>
      <w:r>
        <w:rPr>
          <w:rFonts w:ascii="Amiri" w:hAnsi="Amiri" w:eastAsia="Amiri" w:cs="Amiri"/>
          <w:lang w:bidi="ar-SA"/>
          <w:color w:val="111111"/>
          <w:sz w:val="28"/>
          <w:szCs w:val="28"/>
          <w:rtl/>
        </w:rPr>
        <w:t xml:space="preserve">كتبت سنة / 1156ه .</w:t>
      </w:r>
    </w:p>
    <w:p>
      <w:pPr>
        <w:pStyle w:val="BookText"/>
      </w:pPr>
      <w:r>
        <w:rPr>
          <w:rFonts w:ascii="IRNazanin" w:hAnsi="IRNazanin" w:eastAsia="IRNazanin" w:cs="IRNazanin"/>
          <w:lang w:bidi="fa-IR"/>
          <w:color w:val="111111"/>
          <w:sz w:val="28"/>
          <w:szCs w:val="28"/>
          <w:rtl/>
        </w:rPr>
        <w:t xml:space="preserve">ق = 56</w:t>
      </w:r>
    </w:p>
    <w:p>
      <w:pPr>
        <w:pStyle w:val="BookText"/>
      </w:pPr>
      <w:r>
        <w:rPr>
          <w:rFonts w:ascii="Times New Roman" w:hAnsi="Times New Roman" w:eastAsia="Times New Roman" w:cs="Times New Roman"/>
          <w:lang w:val="en-US" w:bidi="en-US"/>
          <w:color w:val="111111"/>
          <w:sz w:val="28"/>
          <w:szCs w:val="28"/>
          <w:rtl/>
        </w:rPr>
        <w:t xml:space="preserve">21 × 16</w:t>
      </w:r>
      <w:r>
        <w:rPr>
          <w:rFonts w:ascii="Amiri" w:hAnsi="Amiri" w:eastAsia="Amiri" w:cs="Amiri"/>
          <w:lang w:bidi="ar-SA"/>
          <w:color w:val="111111"/>
          <w:sz w:val="28"/>
          <w:szCs w:val="28"/>
          <w:rtl/>
        </w:rPr>
        <w:t xml:space="preserve">س [2770/2 مجاميع] .</w:t>
      </w:r>
    </w:p>
    <w:p>
      <w:pPr>
        <w:pStyle w:val="Heading3"/>
      </w:pPr>
      <w:bookmarkStart w:id="1452" w:name="_Toc716"/>
      <w:r>
        <w:t>693 - حاشية في الحديث</w:t>
      </w:r>
      <w:bookmarkEnd w:id="1452"/>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أولها : « المنة علينا ، سلك طريق العمل بالحديث ، معنى لأن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17" w:name="pg15460_167062"/>
    <w:bookmarkEnd w:id="217"/>
    <w:p>
      <w:pPr>
        <w:pStyle w:val="BookText"/>
      </w:pPr>
      <w:r>
        <w:rPr>
          <w:rFonts w:ascii="Amiri" w:hAnsi="Amiri" w:eastAsia="Amiri" w:cs="Amiri"/>
          <w:lang w:bidi="ar-SA"/>
          <w:color w:val="111111"/>
          <w:sz w:val="28"/>
          <w:szCs w:val="28"/>
          <w:rtl/>
        </w:rPr>
        <w:t xml:space="preserve">حقيقة الحمد عند المختصين..».</w:t>
      </w:r>
    </w:p>
    <w:p>
      <w:pPr>
        <w:pStyle w:val="BookText"/>
      </w:pPr>
      <w:r>
        <w:rPr>
          <w:rFonts w:ascii="IRNazanin" w:hAnsi="IRNazanin" w:eastAsia="IRNazanin" w:cs="IRNazanin"/>
          <w:lang w:bidi="fa-IR"/>
          <w:color w:val="111111"/>
          <w:sz w:val="28"/>
          <w:szCs w:val="28"/>
          <w:rtl/>
        </w:rPr>
        <w:t xml:space="preserve">ق = 27</w:t>
      </w:r>
    </w:p>
    <w:p>
      <w:pPr>
        <w:pStyle w:val="BookText"/>
      </w:pPr>
      <w:r>
        <w:rPr>
          <w:rFonts w:ascii="Times New Roman" w:hAnsi="Times New Roman" w:eastAsia="Times New Roman" w:cs="Times New Roman"/>
          <w:lang w:val="en-US" w:bidi="en-US"/>
          <w:color w:val="111111"/>
          <w:sz w:val="28"/>
          <w:szCs w:val="28"/>
          <w:rtl/>
        </w:rPr>
        <w:t xml:space="preserve">22 × 16</w:t>
      </w:r>
      <w:r>
        <w:rPr>
          <w:rFonts w:ascii="Amiri" w:hAnsi="Amiri" w:eastAsia="Amiri" w:cs="Amiri"/>
          <w:lang w:bidi="ar-SA"/>
          <w:color w:val="111111"/>
          <w:sz w:val="28"/>
          <w:szCs w:val="28"/>
          <w:rtl/>
        </w:rPr>
        <w:t xml:space="preserve">س [13845/2 مجاميع]</w:t>
      </w:r>
    </w:p>
    <w:p>
      <w:pPr>
        <w:pStyle w:val="Heading3"/>
      </w:pPr>
      <w:bookmarkStart w:id="1453" w:name="_Toc717"/>
      <w:r>
        <w:t>694- حاشية في لغة الحديث</w:t>
      </w:r>
      <w:bookmarkEnd w:id="1453"/>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والحاشية تفسر الاحاديث تفسيراً لغوياً موجزاً .</w:t>
      </w:r>
    </w:p>
    <w:p>
      <w:pPr>
        <w:pStyle w:val="BookText"/>
      </w:pPr>
      <w:r>
        <w:rPr>
          <w:rFonts w:ascii="Amiri" w:hAnsi="Amiri" w:eastAsia="Amiri" w:cs="Amiri"/>
          <w:lang w:bidi="ar-SA"/>
          <w:color w:val="111111"/>
          <w:sz w:val="28"/>
          <w:szCs w:val="28"/>
          <w:rtl/>
        </w:rPr>
        <w:t xml:space="preserve">مخرومة الطرفين .</w:t>
      </w:r>
    </w:p>
    <w:p>
      <w:pPr>
        <w:pStyle w:val="BookText"/>
      </w:pPr>
      <w:r>
        <w:rPr>
          <w:rFonts w:ascii="IRNazanin" w:hAnsi="IRNazanin" w:eastAsia="IRNazanin" w:cs="IRNazanin"/>
          <w:lang w:bidi="fa-IR"/>
          <w:color w:val="111111"/>
          <w:sz w:val="28"/>
          <w:szCs w:val="28"/>
          <w:rtl/>
        </w:rPr>
        <w:t xml:space="preserve">ق = 100</w:t>
      </w:r>
    </w:p>
    <w:p>
      <w:pPr>
        <w:pStyle w:val="BookText"/>
      </w:pPr>
      <w:r>
        <w:rPr>
          <w:rFonts w:ascii="IRNazanin" w:hAnsi="IRNazanin" w:eastAsia="IRNazanin" w:cs="IRNazanin"/>
          <w:lang w:bidi="fa-IR"/>
          <w:color w:val="111111"/>
          <w:sz w:val="28"/>
          <w:szCs w:val="28"/>
          <w:rtl/>
        </w:rPr>
        <w:t xml:space="preserve">29 * 21 س [22516].</w:t>
      </w:r>
    </w:p>
    <w:p>
      <w:pPr>
        <w:pStyle w:val="BookText"/>
      </w:pPr>
      <w:r>
        <w:rPr>
          <w:rFonts w:ascii="Amiri" w:hAnsi="Amiri" w:eastAsia="Amiri" w:cs="Amiri"/>
          <w:lang w:bidi="ar-SA"/>
          <w:color w:val="111111"/>
          <w:sz w:val="28"/>
          <w:szCs w:val="28"/>
          <w:rtl/>
        </w:rPr>
        <w:t xml:space="preserve">695- خلاصة الفكر في شرح المختصر في مصطلح أهل الاثر</w:t>
      </w:r>
    </w:p>
    <w:p>
      <w:pPr>
        <w:pStyle w:val="BookText"/>
      </w:pPr>
      <w:r>
        <w:rPr>
          <w:rFonts w:ascii="IRNazanin" w:hAnsi="IRNazanin" w:eastAsia="IRNazanin" w:cs="IRNazanin"/>
          <w:lang w:bidi="fa-IR"/>
          <w:color w:val="111111"/>
          <w:sz w:val="28"/>
          <w:szCs w:val="28"/>
          <w:rtl/>
        </w:rPr>
        <w:t xml:space="preserve">مؤلفه : عبدالله بن بهاء الدین محمد الشنثوري الرضي الشافعي الخطيب بالجامع الأزهر ( ت - 996ه- ) .</w:t>
      </w:r>
    </w:p>
    <w:p>
      <w:pPr>
        <w:pStyle w:val="BookText"/>
      </w:pPr>
      <w:r>
        <w:rPr>
          <w:rFonts w:ascii="Amiri" w:hAnsi="Amiri" w:eastAsia="Amiri" w:cs="Amiri"/>
          <w:lang w:bidi="ar-SA"/>
          <w:color w:val="111111"/>
          <w:sz w:val="28"/>
          <w:szCs w:val="28"/>
          <w:rtl/>
        </w:rPr>
        <w:t xml:space="preserve">أوله : « إن الحمد الله ، نحمده ونستعينه ونستهديه ونوفي به . ».والنسخة حسنة ، خطها مغربي ، كتبت في سنة/1135ه .</w:t>
      </w:r>
    </w:p>
    <w:p>
      <w:pPr>
        <w:pStyle w:val="BookText"/>
      </w:pPr>
      <w:r>
        <w:rPr>
          <w:rFonts w:ascii="IRNazanin" w:hAnsi="IRNazanin" w:eastAsia="IRNazanin" w:cs="IRNazanin"/>
          <w:lang w:bidi="fa-IR"/>
          <w:color w:val="111111"/>
          <w:sz w:val="28"/>
          <w:szCs w:val="28"/>
          <w:rtl/>
        </w:rPr>
        <w:t xml:space="preserve">ق = 138</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[13565/1 مجاميع]</w:t>
      </w:r>
    </w:p>
    <w:p>
      <w:pPr>
        <w:pStyle w:val="BookText"/>
      </w:pPr>
      <w:r>
        <w:rPr>
          <w:rFonts w:ascii="Amiri" w:hAnsi="Amiri" w:eastAsia="Amiri" w:cs="Amiri"/>
          <w:lang w:bidi="ar-SA"/>
          <w:color w:val="111111"/>
          <w:sz w:val="28"/>
          <w:szCs w:val="28"/>
          <w:rtl/>
        </w:rPr>
        <w:t xml:space="preserve">696- الدرر المنتشرة في الأحاديث المشتهرة</w:t>
      </w:r>
    </w:p>
    <w:p>
      <w:pPr>
        <w:pStyle w:val="BookText"/>
      </w:pPr>
      <w:r>
        <w:rPr>
          <w:rFonts w:ascii="Amiri" w:hAnsi="Amiri" w:eastAsia="Amiri" w:cs="Amiri"/>
          <w:lang w:bidi="ar-SA"/>
          <w:color w:val="111111"/>
          <w:sz w:val="28"/>
          <w:szCs w:val="28"/>
          <w:rtl/>
        </w:rPr>
        <w:t xml:space="preserve">مؤلفه : جلال الدين السيوطي ( ت - 911ه-) . والنسخة جيدة ، كتبت في سنة 975ه- . بخط : محمد بن محمد بن أيوب القصبي الشافعي.</w:t>
      </w:r>
    </w:p>
    <w:p>
      <w:pPr>
        <w:pStyle w:val="BookText"/>
      </w:pPr>
      <w:r>
        <w:rPr>
          <w:rFonts w:ascii="IRNazanin" w:hAnsi="IRNazanin" w:eastAsia="IRNazanin" w:cs="IRNazanin"/>
          <w:lang w:bidi="fa-IR"/>
          <w:color w:val="111111"/>
          <w:sz w:val="28"/>
          <w:szCs w:val="28"/>
          <w:rtl/>
        </w:rPr>
        <w:t xml:space="preserve">ق = 35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18" w:name="pg15460_167063"/>
    <w:bookmarkEnd w:id="218"/>
    <w:p>
      <w:pPr>
        <w:pStyle w:val="BookText"/>
      </w:pPr>
      <w:r>
        <w:rPr>
          <w:rFonts w:ascii="IRNazanin" w:hAnsi="IRNazanin" w:eastAsia="IRNazanin" w:cs="IRNazanin"/>
          <w:lang w:bidi="fa-IR"/>
          <w:color w:val="111111"/>
          <w:sz w:val="28"/>
          <w:szCs w:val="28"/>
          <w:rtl/>
        </w:rPr>
        <w:t xml:space="preserve">طبع ، انظر : المعجم ص /1079 .</w:t>
      </w:r>
    </w:p>
    <w:p>
      <w:pPr>
        <w:pStyle w:val="BookText"/>
      </w:pPr>
      <w:r>
        <w:rPr>
          <w:rFonts w:ascii="IRNazanin" w:hAnsi="IRNazanin" w:eastAsia="IRNazanin" w:cs="IRNazanin"/>
          <w:lang w:bidi="fa-IR"/>
          <w:color w:val="111111"/>
          <w:sz w:val="28"/>
          <w:szCs w:val="28"/>
          <w:rtl/>
        </w:rPr>
        <w:t xml:space="preserve">26 * 18 س [2892/2 مجامیع].</w:t>
      </w:r>
    </w:p>
    <w:p>
      <w:pPr>
        <w:pStyle w:val="Heading3"/>
      </w:pPr>
      <w:bookmarkStart w:id="1454" w:name="_Toc718"/>
      <w:r>
        <w:t>697- نسخة أخرى</w:t>
      </w:r>
      <w:bookmarkEnd w:id="1454"/>
    </w:p>
    <w:p>
      <w:pPr>
        <w:pStyle w:val="BookText"/>
      </w:pPr>
      <w:r>
        <w:rPr>
          <w:rFonts w:ascii="Amiri" w:hAnsi="Amiri" w:eastAsia="Amiri" w:cs="Amiri"/>
          <w:lang w:bidi="ar-SA"/>
          <w:color w:val="111111"/>
          <w:sz w:val="28"/>
          <w:szCs w:val="28"/>
          <w:rtl/>
        </w:rPr>
        <w:t xml:space="preserve">مضبوطة متقنة ، كتبها : الشريف محب الدين محمد بن محمد الحنفي ، في سنة/908ه وقوبلت على نسخة المؤلف .</w:t>
      </w:r>
    </w:p>
    <w:p>
      <w:pPr>
        <w:pStyle w:val="BookText"/>
      </w:pPr>
      <w:r>
        <w:rPr>
          <w:rFonts w:ascii="IRNazanin" w:hAnsi="IRNazanin" w:eastAsia="IRNazanin" w:cs="IRNazanin"/>
          <w:lang w:bidi="fa-IR"/>
          <w:color w:val="111111"/>
          <w:sz w:val="28"/>
          <w:szCs w:val="28"/>
          <w:rtl/>
        </w:rPr>
        <w:t xml:space="preserve">ق= 46</w:t>
      </w:r>
    </w:p>
    <w:p>
      <w:pPr>
        <w:pStyle w:val="BookText"/>
      </w:pPr>
      <w:r>
        <w:rPr>
          <w:rFonts w:ascii="Times New Roman" w:hAnsi="Times New Roman" w:eastAsia="Times New Roman" w:cs="Times New Roman"/>
          <w:lang w:val="en-US" w:bidi="en-US"/>
          <w:color w:val="111111"/>
          <w:sz w:val="28"/>
          <w:szCs w:val="28"/>
          <w:rtl/>
        </w:rPr>
        <w:t xml:space="preserve">18 × 13</w:t>
      </w:r>
      <w:r>
        <w:rPr>
          <w:rFonts w:ascii="IRNazanin" w:hAnsi="IRNazanin" w:eastAsia="IRNazanin" w:cs="IRNazanin"/>
          <w:lang w:bidi="fa-IR"/>
          <w:color w:val="111111"/>
          <w:sz w:val="28"/>
          <w:szCs w:val="28"/>
          <w:rtl/>
        </w:rPr>
        <w:t xml:space="preserve">س [2958 ]</w:t>
      </w:r>
    </w:p>
    <w:p>
      <w:pPr>
        <w:pStyle w:val="Heading3"/>
      </w:pPr>
      <w:bookmarkStart w:id="1455" w:name="_Toc719"/>
      <w:r>
        <w:t>698 - الدر المستطاب في موافقات عمر بن الخطاب وأبي بكر وعلي أبي تراب :</w:t>
      </w:r>
      <w:bookmarkEnd w:id="1455"/>
    </w:p>
    <w:p>
      <w:pPr>
        <w:pStyle w:val="BookText"/>
      </w:pPr>
      <w:r>
        <w:rPr>
          <w:rFonts w:ascii="Amiri" w:hAnsi="Amiri" w:eastAsia="Amiri" w:cs="Amiri"/>
          <w:lang w:bidi="ar-SA"/>
          <w:color w:val="111111"/>
          <w:sz w:val="28"/>
          <w:szCs w:val="28"/>
          <w:rtl/>
        </w:rPr>
        <w:t xml:space="preserve">مؤلفه : حامد بن علي بن ابراهيم بن عبدالرحمن بن عماد الدين العمادي : (ت - 1171 ه ).</w:t>
      </w:r>
    </w:p>
    <w:p>
      <w:pPr>
        <w:pStyle w:val="BookText"/>
      </w:pPr>
      <w:r>
        <w:rPr>
          <w:rFonts w:ascii="IRNazanin" w:hAnsi="IRNazanin" w:eastAsia="IRNazanin" w:cs="IRNazanin"/>
          <w:lang w:bidi="fa-IR"/>
          <w:color w:val="111111"/>
          <w:sz w:val="28"/>
          <w:szCs w:val="28"/>
          <w:rtl/>
        </w:rPr>
        <w:t xml:space="preserve">أوله : « الحمد لله الذي كرم بني آدم ، ويرفع بعضهم فوق بعض درجات ، وميزهم بمزایا و خص خاصتهم بخصائص من أنواع الكرامات ..».</w:t>
      </w:r>
    </w:p>
    <w:p>
      <w:pPr>
        <w:pStyle w:val="BookText"/>
      </w:pPr>
      <w:r>
        <w:rPr>
          <w:rFonts w:ascii="Amiri" w:hAnsi="Amiri" w:eastAsia="Amiri" w:cs="Amiri"/>
          <w:lang w:bidi="ar-SA"/>
          <w:color w:val="111111"/>
          <w:sz w:val="28"/>
          <w:szCs w:val="28"/>
          <w:rtl/>
        </w:rPr>
        <w:t xml:space="preserve">كتبه : عبدالقادر بن عمر الناسخ بدمشق ، سنة 1165 ه ، والنسخة خزائنية مذهبة ، في أولها سر لوحة .</w:t>
      </w:r>
    </w:p>
    <w:p>
      <w:pPr>
        <w:pStyle w:val="BookText"/>
      </w:pPr>
      <w:r>
        <w:rPr>
          <w:rFonts w:ascii="Amiri" w:hAnsi="Amiri" w:eastAsia="Amiri" w:cs="Amiri"/>
          <w:lang w:bidi="ar-SA"/>
          <w:color w:val="111111"/>
          <w:sz w:val="28"/>
          <w:szCs w:val="28"/>
          <w:rtl/>
        </w:rPr>
        <w:t xml:space="preserve">ملكها : علي العمادي سنة /1175ه .</w:t>
      </w:r>
    </w:p>
    <w:p>
      <w:pPr>
        <w:pStyle w:val="BookText"/>
      </w:pPr>
      <w:r>
        <w:rPr>
          <w:rFonts w:ascii="IRNazanin" w:hAnsi="IRNazanin" w:eastAsia="IRNazanin" w:cs="IRNazanin"/>
          <w:lang w:bidi="fa-IR"/>
          <w:color w:val="111111"/>
          <w:sz w:val="28"/>
          <w:szCs w:val="28"/>
          <w:rtl/>
        </w:rPr>
        <w:t xml:space="preserve">جلده مزخرف مذهب .</w:t>
      </w:r>
    </w:p>
    <w:p>
      <w:pPr>
        <w:pStyle w:val="BookText"/>
      </w:pPr>
      <w:r>
        <w:rPr>
          <w:rFonts w:ascii="IRNazanin" w:hAnsi="IRNazanin" w:eastAsia="IRNazanin" w:cs="IRNazanin"/>
          <w:lang w:bidi="fa-IR"/>
          <w:color w:val="111111"/>
          <w:sz w:val="28"/>
          <w:szCs w:val="28"/>
          <w:rtl/>
        </w:rPr>
        <w:t xml:space="preserve">ق = 189</w:t>
      </w:r>
    </w:p>
    <w:p>
      <w:pPr>
        <w:pStyle w:val="BookText"/>
      </w:pPr>
      <w:r>
        <w:rPr>
          <w:rFonts w:ascii="IRNazanin" w:hAnsi="IRNazanin" w:eastAsia="IRNazanin" w:cs="IRNazanin"/>
          <w:lang w:bidi="fa-IR"/>
          <w:color w:val="111111"/>
          <w:sz w:val="28"/>
          <w:szCs w:val="28"/>
          <w:rtl/>
        </w:rPr>
        <w:t xml:space="preserve">21 * 13 س [2952] .</w:t>
      </w:r>
    </w:p>
    <w:p>
      <w:pPr>
        <w:pStyle w:val="Heading3"/>
      </w:pPr>
      <w:bookmarkStart w:id="1456" w:name="_Toc720"/>
      <w:r>
        <w:t>699 - الدر النثير مختصر نهاية ابن الأثير</w:t>
      </w:r>
      <w:bookmarkEnd w:id="1456"/>
    </w:p>
    <w:p>
      <w:pPr>
        <w:pStyle w:val="BookText"/>
      </w:pPr>
      <w:r>
        <w:rPr>
          <w:rFonts w:ascii="Amiri" w:hAnsi="Amiri" w:eastAsia="Amiri" w:cs="Amiri"/>
          <w:lang w:bidi="ar-SA"/>
          <w:color w:val="111111"/>
          <w:sz w:val="28"/>
          <w:szCs w:val="28"/>
          <w:rtl/>
        </w:rPr>
        <w:t xml:space="preserve">مؤلفه : الجلال السيوطي . (ت - 911ه) .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19" w:name="pg15460_167064"/>
    <w:bookmarkEnd w:id="219"/>
    <w:p>
      <w:pPr>
        <w:pStyle w:val="BookText"/>
      </w:pPr>
      <w:r>
        <w:rPr>
          <w:rFonts w:ascii="IRNazanin" w:hAnsi="IRNazanin" w:eastAsia="IRNazanin" w:cs="IRNazanin"/>
          <w:lang w:bidi="fa-IR"/>
          <w:color w:val="111111"/>
          <w:sz w:val="28"/>
          <w:szCs w:val="28"/>
          <w:rtl/>
        </w:rPr>
        <w:t xml:space="preserve">طبع ، انظر : المعجم ص/1079</w:t>
      </w:r>
    </w:p>
    <w:p>
      <w:pPr>
        <w:pStyle w:val="BookText"/>
      </w:pPr>
      <w:r>
        <w:rPr>
          <w:rFonts w:ascii="Amiri" w:hAnsi="Amiri" w:eastAsia="Amiri" w:cs="Amiri"/>
          <w:lang w:bidi="ar-SA"/>
          <w:color w:val="111111"/>
          <w:sz w:val="28"/>
          <w:szCs w:val="28"/>
          <w:rtl/>
        </w:rPr>
        <w:t xml:space="preserve">والنسخة مخرومة الآخر ، كتبها محمد كتبها محمد أمين بن محمود أمين بن محمود في سنة/ 1277ه .</w:t>
      </w:r>
    </w:p>
    <w:p>
      <w:pPr>
        <w:pStyle w:val="BookText"/>
      </w:pPr>
      <w:r>
        <w:rPr>
          <w:rFonts w:ascii="IRNazanin" w:hAnsi="IRNazanin" w:eastAsia="IRNazanin" w:cs="IRNazanin"/>
          <w:lang w:bidi="fa-IR"/>
          <w:color w:val="111111"/>
          <w:sz w:val="28"/>
          <w:szCs w:val="28"/>
          <w:rtl/>
        </w:rPr>
        <w:t xml:space="preserve">ق = 132</w:t>
      </w:r>
    </w:p>
    <w:p>
      <w:pPr>
        <w:pStyle w:val="BookText"/>
      </w:pPr>
      <w:r>
        <w:rPr>
          <w:rFonts w:ascii="Times New Roman" w:hAnsi="Times New Roman" w:eastAsia="Times New Roman" w:cs="Times New Roman"/>
          <w:lang w:val="en-US" w:bidi="en-US"/>
          <w:color w:val="111111"/>
          <w:sz w:val="28"/>
          <w:szCs w:val="28"/>
          <w:rtl/>
        </w:rPr>
        <w:t xml:space="preserve">20×14 </w:t>
      </w:r>
      <w:r>
        <w:rPr>
          <w:rFonts w:ascii="IRNazanin" w:hAnsi="IRNazanin" w:eastAsia="IRNazanin" w:cs="IRNazanin"/>
          <w:lang w:bidi="fa-IR"/>
          <w:color w:val="111111"/>
          <w:sz w:val="28"/>
          <w:szCs w:val="28"/>
          <w:rtl/>
        </w:rPr>
        <w:t xml:space="preserve">س [10131].</w:t>
      </w:r>
    </w:p>
    <w:p>
      <w:pPr>
        <w:pStyle w:val="Heading3"/>
      </w:pPr>
      <w:bookmarkStart w:id="1457" w:name="_Toc721"/>
      <w:r>
        <w:t>700 أ - الدر الوهاج في أحاديث المعراج</w:t>
      </w:r>
      <w:bookmarkEnd w:id="1457"/>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أوله : « الحمد لله رب العالمين ، وأفضل الصلاة وأشرف التسليم على سيدنا محمد خاتم النبين ..».</w:t>
      </w:r>
    </w:p>
    <w:p>
      <w:pPr>
        <w:pStyle w:val="BookText"/>
      </w:pPr>
      <w:r>
        <w:rPr>
          <w:rFonts w:ascii="Amiri" w:hAnsi="Amiri" w:eastAsia="Amiri" w:cs="Amiri"/>
          <w:lang w:bidi="ar-SA"/>
          <w:color w:val="111111"/>
          <w:sz w:val="28"/>
          <w:szCs w:val="28"/>
          <w:rtl/>
        </w:rPr>
        <w:t xml:space="preserve">والنسخة خطها قديم .</w:t>
      </w:r>
    </w:p>
    <w:p>
      <w:pPr>
        <w:pStyle w:val="BookText"/>
      </w:pPr>
      <w:r>
        <w:rPr>
          <w:rFonts w:ascii="IRNazanin" w:hAnsi="IRNazanin" w:eastAsia="IRNazanin" w:cs="IRNazanin"/>
          <w:lang w:bidi="fa-IR"/>
          <w:color w:val="111111"/>
          <w:sz w:val="28"/>
          <w:szCs w:val="28"/>
          <w:rtl/>
        </w:rPr>
        <w:t xml:space="preserve">ق = 23</w:t>
      </w:r>
    </w:p>
    <w:p>
      <w:pPr>
        <w:pStyle w:val="BookText"/>
      </w:pPr>
      <w:r>
        <w:rPr>
          <w:rFonts w:ascii="Amiri" w:hAnsi="Amiri" w:eastAsia="Amiri" w:cs="Amiri"/>
          <w:lang w:bidi="ar-SA"/>
          <w:color w:val="111111"/>
          <w:sz w:val="28"/>
          <w:szCs w:val="28"/>
          <w:rtl/>
        </w:rPr>
        <w:t xml:space="preserve">16 * 14 س [2900/1 مجاميع].</w:t>
      </w:r>
    </w:p>
    <w:p>
      <w:pPr>
        <w:pStyle w:val="Heading3"/>
      </w:pPr>
      <w:bookmarkStart w:id="1458" w:name="_Toc722"/>
      <w:r>
        <w:t>700 ب- الدر الملتقط في تبيين الغلط وكشف اللغط</w:t>
      </w:r>
      <w:bookmarkEnd w:id="1458"/>
    </w:p>
    <w:p>
      <w:pPr>
        <w:pStyle w:val="BookText"/>
      </w:pPr>
      <w:r>
        <w:rPr>
          <w:rFonts w:ascii="Amiri" w:hAnsi="Amiri" w:eastAsia="Amiri" w:cs="Amiri"/>
          <w:lang w:bidi="ar-SA"/>
          <w:color w:val="111111"/>
          <w:sz w:val="28"/>
          <w:szCs w:val="28"/>
          <w:rtl/>
        </w:rPr>
        <w:t xml:space="preserve">مؤلفها : الصغاني الحسن بن محمد ( ت 650ه ).</w:t>
      </w:r>
    </w:p>
    <w:p>
      <w:pPr>
        <w:pStyle w:val="BookText"/>
      </w:pPr>
      <w:r>
        <w:rPr>
          <w:rFonts w:ascii="Amiri" w:hAnsi="Amiri" w:eastAsia="Amiri" w:cs="Amiri"/>
          <w:lang w:bidi="ar-SA"/>
          <w:color w:val="111111"/>
          <w:sz w:val="28"/>
          <w:szCs w:val="28"/>
          <w:rtl/>
        </w:rPr>
        <w:t xml:space="preserve">نشره الدكتور سامي مكي العاني في مجلة/كلية الامام الاعظم/ بغداد العدد/ الاول 1972م ص/151 .</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23 ×16</w:t>
      </w:r>
      <w:r>
        <w:rPr>
          <w:rFonts w:ascii="Amiri" w:hAnsi="Amiri" w:eastAsia="Amiri" w:cs="Amiri"/>
          <w:lang w:bidi="ar-SA"/>
          <w:color w:val="111111"/>
          <w:sz w:val="28"/>
          <w:szCs w:val="28"/>
          <w:rtl/>
        </w:rPr>
        <w:t xml:space="preserve">س [4811/4 مجاميع] .</w:t>
      </w:r>
    </w:p>
    <w:p>
      <w:pPr>
        <w:pStyle w:val="Heading3"/>
      </w:pPr>
      <w:bookmarkStart w:id="1459" w:name="_Toc723"/>
      <w:r>
        <w:t>701- الديباج على صحيح مسلم</w:t>
      </w:r>
      <w:bookmarkEnd w:id="1459"/>
    </w:p>
    <w:p>
      <w:pPr>
        <w:pStyle w:val="BookText"/>
      </w:pPr>
      <w:r>
        <w:rPr>
          <w:rFonts w:ascii="Amiri" w:hAnsi="Amiri" w:eastAsia="Amiri" w:cs="Amiri"/>
          <w:lang w:bidi="ar-SA"/>
          <w:color w:val="111111"/>
          <w:sz w:val="28"/>
          <w:szCs w:val="28"/>
          <w:rtl/>
        </w:rPr>
        <w:t xml:space="preserve">مؤلفه : الجلال السيوطي ( ت – 911ه).</w:t>
      </w:r>
    </w:p>
    <w:p>
      <w:pPr>
        <w:pStyle w:val="BookText"/>
      </w:pPr>
      <w:r>
        <w:rPr>
          <w:rFonts w:ascii="Amiri" w:hAnsi="Amiri" w:eastAsia="Amiri" w:cs="Amiri"/>
          <w:lang w:bidi="ar-SA"/>
          <w:color w:val="111111"/>
          <w:sz w:val="28"/>
          <w:szCs w:val="28"/>
          <w:rtl/>
        </w:rPr>
        <w:t xml:space="preserve">قطعة منه ، كتبها : أحمد بن ملا اسماعيل بن ملا ابراهيم الخطيب في المدرسة المرجانية في سنة/1156ه . طبع ، انظر ،</w:t>
      </w:r>
    </w:p>
    <w:p>
      <w:pPr>
        <w:pStyle w:val="BookText"/>
      </w:pPr>
      <w:r>
        <w:rPr>
          <w:rFonts w:ascii="Amiri" w:hAnsi="Amiri" w:eastAsia="Amiri" w:cs="Amiri"/>
          <w:lang w:bidi="ar-SA"/>
          <w:color w:val="111111"/>
          <w:sz w:val="28"/>
          <w:szCs w:val="28"/>
          <w:rtl/>
        </w:rPr>
        <w:t xml:space="preserve">بروك ( العربية ) 183/3 .</w:t>
      </w:r>
    </w:p>
    <w:p>
      <w:pPr>
        <w:pStyle w:val="BookText"/>
      </w:pPr>
      <w:r>
        <w:rPr>
          <w:rFonts w:ascii="IRNazanin" w:hAnsi="IRNazanin" w:eastAsia="IRNazanin" w:cs="IRNazanin"/>
          <w:lang w:bidi="fa-IR"/>
          <w:color w:val="111111"/>
          <w:sz w:val="28"/>
          <w:szCs w:val="28"/>
          <w:rtl/>
        </w:rPr>
        <w:t xml:space="preserve">ق = 3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20" w:name="pg15460_167065"/>
    <w:bookmarkEnd w:id="220"/>
    <w:p>
      <w:pPr>
        <w:pStyle w:val="BookText"/>
      </w:pPr>
      <w:r>
        <w:rPr>
          <w:rFonts w:ascii="Times New Roman" w:hAnsi="Times New Roman" w:eastAsia="Times New Roman" w:cs="Times New Roman"/>
          <w:lang w:val="en-US" w:bidi="en-US"/>
          <w:color w:val="111111"/>
          <w:sz w:val="28"/>
          <w:szCs w:val="28"/>
          <w:rtl/>
        </w:rPr>
        <w:t xml:space="preserve">21 ×16</w:t>
      </w:r>
      <w:r>
        <w:rPr>
          <w:rFonts w:ascii="Amiri" w:hAnsi="Amiri" w:eastAsia="Amiri" w:cs="Amiri"/>
          <w:lang w:bidi="ar-SA"/>
          <w:color w:val="111111"/>
          <w:sz w:val="28"/>
          <w:szCs w:val="28"/>
          <w:rtl/>
        </w:rPr>
        <w:t xml:space="preserve">س [5757/7 مجاميع] .</w:t>
      </w:r>
    </w:p>
    <w:p>
      <w:pPr>
        <w:pStyle w:val="Heading3"/>
      </w:pPr>
      <w:bookmarkStart w:id="1460" w:name="_Toc724"/>
      <w:r>
        <w:t>702 -ذكر ما لكل من الصحابة من الاحاديث</w:t>
      </w:r>
      <w:bookmarkEnd w:id="1460"/>
    </w:p>
    <w:p>
      <w:pPr>
        <w:pStyle w:val="BookText"/>
      </w:pPr>
      <w:r>
        <w:rPr>
          <w:rFonts w:ascii="Amiri" w:hAnsi="Amiri" w:eastAsia="Amiri" w:cs="Amiri"/>
          <w:lang w:bidi="ar-SA"/>
          <w:color w:val="111111"/>
          <w:sz w:val="28"/>
          <w:szCs w:val="28"/>
          <w:rtl/>
        </w:rPr>
        <w:t xml:space="preserve">مؤلفه : ابو عبدالرحمن بقيّ بن مَخلد الأندلسي ( ت - 276ه ) بروك الذيل 271/1 .</w:t>
      </w:r>
    </w:p>
    <w:p>
      <w:pPr>
        <w:pStyle w:val="BookText"/>
      </w:pPr>
      <w:r>
        <w:rPr>
          <w:rFonts w:ascii="Amiri" w:hAnsi="Amiri" w:eastAsia="Amiri" w:cs="Amiri"/>
          <w:lang w:bidi="ar-SA"/>
          <w:color w:val="111111"/>
          <w:sz w:val="28"/>
          <w:szCs w:val="28"/>
          <w:rtl/>
        </w:rPr>
        <w:t xml:space="preserve">والكتاب مرتب على حروف المعجم ، أوله : « ذكر ما لكل واحد من الصحابة ..».</w:t>
      </w:r>
    </w:p>
    <w:p>
      <w:pPr>
        <w:pStyle w:val="BookText"/>
      </w:pPr>
      <w:r>
        <w:rPr>
          <w:rFonts w:ascii="Amiri" w:hAnsi="Amiri" w:eastAsia="Amiri" w:cs="Amiri"/>
          <w:lang w:bidi="ar-SA"/>
          <w:color w:val="111111"/>
          <w:sz w:val="28"/>
          <w:szCs w:val="28"/>
          <w:rtl/>
        </w:rPr>
        <w:t xml:space="preserve">كتب في سنة/ 1156ه.</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21 × 16</w:t>
      </w:r>
      <w:r>
        <w:rPr>
          <w:rFonts w:ascii="Amiri" w:hAnsi="Amiri" w:eastAsia="Amiri" w:cs="Amiri"/>
          <w:lang w:bidi="ar-SA"/>
          <w:color w:val="111111"/>
          <w:sz w:val="28"/>
          <w:szCs w:val="28"/>
          <w:rtl/>
        </w:rPr>
        <w:t xml:space="preserve">س [5757/8 مجاميع]</w:t>
      </w:r>
    </w:p>
    <w:p>
      <w:pPr>
        <w:pStyle w:val="Heading3"/>
      </w:pPr>
      <w:bookmarkStart w:id="1461" w:name="_Toc725"/>
      <w:r>
        <w:t>703- ذیل ( زيادة ) الجامع الصغير</w:t>
      </w:r>
      <w:bookmarkEnd w:id="1461"/>
    </w:p>
    <w:p>
      <w:pPr>
        <w:pStyle w:val="BookText"/>
      </w:pPr>
      <w:r>
        <w:rPr>
          <w:rFonts w:ascii="Amiri" w:hAnsi="Amiri" w:eastAsia="Amiri" w:cs="Amiri"/>
          <w:lang w:bidi="ar-SA"/>
          <w:color w:val="111111"/>
          <w:sz w:val="28"/>
          <w:szCs w:val="28"/>
          <w:rtl/>
        </w:rPr>
        <w:t xml:space="preserve">مؤلفه : الجلال السيوطي ( ت - 911ه ) . والنسخة جيدة، كتبها : أحمد بن عبدالرحمن الجرمكي الشافعي في سنة 998ه .</w:t>
      </w:r>
    </w:p>
    <w:p>
      <w:pPr>
        <w:pStyle w:val="BookText"/>
      </w:pPr>
      <w:r>
        <w:rPr>
          <w:rFonts w:ascii="IRNazanin" w:hAnsi="IRNazanin" w:eastAsia="IRNazanin" w:cs="IRNazanin"/>
          <w:lang w:bidi="fa-IR"/>
          <w:color w:val="111111"/>
          <w:sz w:val="28"/>
          <w:szCs w:val="28"/>
          <w:rtl/>
        </w:rPr>
        <w:t xml:space="preserve">طبع ، انظر المعجم ص/ 1080 .</w:t>
      </w:r>
    </w:p>
    <w:p>
      <w:pPr>
        <w:pStyle w:val="BookText"/>
      </w:pPr>
      <w:r>
        <w:rPr>
          <w:rFonts w:ascii="IRNazanin" w:hAnsi="IRNazanin" w:eastAsia="IRNazanin" w:cs="IRNazanin"/>
          <w:lang w:bidi="fa-IR"/>
          <w:color w:val="111111"/>
          <w:sz w:val="28"/>
          <w:szCs w:val="28"/>
          <w:rtl/>
        </w:rPr>
        <w:t xml:space="preserve">ق = 260</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[2880].</w:t>
      </w:r>
    </w:p>
    <w:p>
      <w:pPr>
        <w:pStyle w:val="Heading3"/>
      </w:pPr>
      <w:bookmarkStart w:id="1462" w:name="_Toc726"/>
      <w:r>
        <w:t>704- نسخة أخرى</w:t>
      </w:r>
      <w:bookmarkEnd w:id="1462"/>
    </w:p>
    <w:p>
      <w:pPr>
        <w:pStyle w:val="BookText"/>
      </w:pPr>
      <w:r>
        <w:rPr>
          <w:rFonts w:ascii="Amiri" w:hAnsi="Amiri" w:eastAsia="Amiri" w:cs="Amiri"/>
          <w:lang w:bidi="ar-SA"/>
          <w:color w:val="111111"/>
          <w:sz w:val="28"/>
          <w:szCs w:val="28"/>
          <w:rtl/>
        </w:rPr>
        <w:t xml:space="preserve">كتبها : محمد بن محمد بن أيوب القصبي الشافعي ، عن نسخة مقابلة على نسخة المؤلف .</w:t>
      </w:r>
    </w:p>
    <w:p>
      <w:pPr>
        <w:pStyle w:val="BookText"/>
      </w:pPr>
      <w:r>
        <w:rPr>
          <w:rFonts w:ascii="IRNazanin" w:hAnsi="IRNazanin" w:eastAsia="IRNazanin" w:cs="IRNazanin"/>
          <w:lang w:bidi="fa-IR"/>
          <w:color w:val="111111"/>
          <w:sz w:val="28"/>
          <w:szCs w:val="28"/>
          <w:rtl/>
        </w:rPr>
        <w:t xml:space="preserve">ق = 270</w:t>
      </w:r>
    </w:p>
    <w:p>
      <w:pPr>
        <w:pStyle w:val="BookText"/>
      </w:pPr>
      <w:r>
        <w:rPr>
          <w:rFonts w:ascii="Times New Roman" w:hAnsi="Times New Roman" w:eastAsia="Times New Roman" w:cs="Times New Roman"/>
          <w:lang w:val="en-US" w:bidi="en-US"/>
          <w:color w:val="111111"/>
          <w:sz w:val="28"/>
          <w:szCs w:val="28"/>
          <w:rtl/>
        </w:rPr>
        <w:t xml:space="preserve">26 × 18</w:t>
      </w:r>
      <w:r>
        <w:rPr>
          <w:rFonts w:ascii="Amiri" w:hAnsi="Amiri" w:eastAsia="Amiri" w:cs="Amiri"/>
          <w:lang w:bidi="ar-SA"/>
          <w:color w:val="111111"/>
          <w:sz w:val="28"/>
          <w:szCs w:val="28"/>
          <w:rtl/>
        </w:rPr>
        <w:t xml:space="preserve">س [2892/1 مجاميع] .</w:t>
      </w:r>
    </w:p>
    <w:p>
      <w:pPr>
        <w:pStyle w:val="Heading3"/>
      </w:pPr>
      <w:bookmarkStart w:id="1463" w:name="_Toc727"/>
      <w:r>
        <w:t>705- نسخة أخرى</w:t>
      </w:r>
      <w:bookmarkEnd w:id="1463"/>
    </w:p>
    <w:p>
      <w:pPr>
        <w:pStyle w:val="BookText"/>
      </w:pPr>
      <w:r>
        <w:rPr>
          <w:rFonts w:ascii="Amiri" w:hAnsi="Amiri" w:eastAsia="Amiri" w:cs="Amiri"/>
          <w:lang w:bidi="ar-SA"/>
          <w:color w:val="111111"/>
          <w:sz w:val="28"/>
          <w:szCs w:val="28"/>
          <w:rtl/>
        </w:rPr>
        <w:t xml:space="preserve">في أولها سر لوحة جميلة ، كتبها : ابراهيم بن محمد .</w:t>
      </w:r>
    </w:p>
    <w:p>
      <w:pPr>
        <w:pStyle w:val="BookText"/>
      </w:pPr>
      <w:r>
        <w:rPr>
          <w:rFonts w:ascii="IRNazanin" w:hAnsi="IRNazanin" w:eastAsia="IRNazanin" w:cs="IRNazanin"/>
          <w:lang w:bidi="fa-IR"/>
          <w:color w:val="111111"/>
          <w:sz w:val="28"/>
          <w:szCs w:val="28"/>
          <w:rtl/>
        </w:rPr>
        <w:t xml:space="preserve">ق = 210</w:t>
      </w:r>
    </w:p>
    <w:p>
      <w:pPr>
        <w:pStyle w:val="BookText"/>
      </w:pPr>
      <w:r>
        <w:rPr>
          <w:rFonts w:ascii="Times New Roman" w:hAnsi="Times New Roman" w:eastAsia="Times New Roman" w:cs="Times New Roman"/>
          <w:lang w:val="en-US" w:bidi="en-US"/>
          <w:color w:val="111111"/>
          <w:sz w:val="28"/>
          <w:szCs w:val="28"/>
          <w:rtl/>
        </w:rPr>
        <w:t xml:space="preserve">22 ×16</w:t>
      </w:r>
      <w:r>
        <w:rPr>
          <w:rFonts w:ascii="IRNazanin" w:hAnsi="IRNazanin" w:eastAsia="IRNazanin" w:cs="IRNazanin"/>
          <w:lang w:bidi="fa-IR"/>
          <w:color w:val="111111"/>
          <w:sz w:val="28"/>
          <w:szCs w:val="28"/>
          <w:rtl/>
        </w:rPr>
        <w:t xml:space="preserve">س [2810]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21" w:name="pg15460_167066"/>
    <w:bookmarkEnd w:id="221"/>
    <w:p>
      <w:pPr>
        <w:pStyle w:val="Heading3"/>
      </w:pPr>
      <w:bookmarkStart w:id="1464" w:name="_Toc728"/>
      <w:r>
        <w:t>706- الرتبة في شرح نظم النخبة</w:t>
      </w:r>
      <w:bookmarkEnd w:id="1464"/>
    </w:p>
    <w:p>
      <w:pPr>
        <w:pStyle w:val="BookText"/>
      </w:pPr>
      <w:r>
        <w:rPr>
          <w:rFonts w:ascii="Amiri" w:hAnsi="Amiri" w:eastAsia="Amiri" w:cs="Amiri"/>
          <w:lang w:bidi="ar-SA"/>
          <w:color w:val="111111"/>
          <w:sz w:val="28"/>
          <w:szCs w:val="28"/>
          <w:rtl/>
        </w:rPr>
        <w:t xml:space="preserve">مؤلفه : تقي الدين أحمد بن محمد بن محمد الشمني الحنفي (ت - 872ه ) .</w:t>
      </w:r>
    </w:p>
    <w:p>
      <w:pPr>
        <w:pStyle w:val="BookText"/>
      </w:pPr>
      <w:r>
        <w:rPr>
          <w:rFonts w:ascii="Amiri" w:hAnsi="Amiri" w:eastAsia="Amiri" w:cs="Amiri"/>
          <w:lang w:bidi="ar-SA"/>
          <w:color w:val="111111"/>
          <w:sz w:val="28"/>
          <w:szCs w:val="28"/>
          <w:rtl/>
        </w:rPr>
        <w:t xml:space="preserve">أوله : « أما بعد ، حمدا لله الأول والأخر ، وصلاته على سيدنا محمد المؤيد بالبرهان الظاهر».</w:t>
      </w:r>
    </w:p>
    <w:p>
      <w:pPr>
        <w:pStyle w:val="BookText"/>
      </w:pPr>
      <w:r>
        <w:rPr>
          <w:rFonts w:ascii="Amiri" w:hAnsi="Amiri" w:eastAsia="Amiri" w:cs="Amiri"/>
          <w:lang w:bidi="ar-SA"/>
          <w:color w:val="111111"/>
          <w:sz w:val="28"/>
          <w:szCs w:val="28"/>
          <w:rtl/>
        </w:rPr>
        <w:t xml:space="preserve">كتب المتن بالحمرة والشرح بالأسود . تم نسخه في سنة / 1326 ه.</w:t>
      </w:r>
    </w:p>
    <w:p>
      <w:pPr>
        <w:pStyle w:val="BookText"/>
      </w:pPr>
      <w:r>
        <w:rPr>
          <w:rFonts w:ascii="IRNazanin" w:hAnsi="IRNazanin" w:eastAsia="IRNazanin" w:cs="IRNazanin"/>
          <w:lang w:bidi="fa-IR"/>
          <w:color w:val="111111"/>
          <w:sz w:val="28"/>
          <w:szCs w:val="28"/>
          <w:rtl/>
        </w:rPr>
        <w:t xml:space="preserve">ق = 43</w:t>
      </w:r>
    </w:p>
    <w:p>
      <w:pPr>
        <w:pStyle w:val="BookText"/>
      </w:pPr>
      <w:r>
        <w:rPr>
          <w:rFonts w:ascii="Amiri" w:hAnsi="Amiri" w:eastAsia="Amiri" w:cs="Amiri"/>
          <w:lang w:bidi="ar-SA"/>
          <w:color w:val="111111"/>
          <w:sz w:val="28"/>
          <w:szCs w:val="28"/>
          <w:rtl/>
        </w:rPr>
        <w:t xml:space="preserve">16 * 13 س [13810/1 مجاميع ].</w:t>
      </w:r>
    </w:p>
    <w:p>
      <w:pPr>
        <w:pStyle w:val="Heading3"/>
      </w:pPr>
      <w:bookmarkStart w:id="1465" w:name="_Toc729"/>
      <w:r>
        <w:t>707- رسالة في الأحاديث الموضوعة الواردة في كتاب : ( الشهاب ) للقضاعي</w:t>
      </w:r>
      <w:bookmarkEnd w:id="1465"/>
    </w:p>
    <w:p>
      <w:pPr>
        <w:pStyle w:val="BookText"/>
      </w:pPr>
      <w:r>
        <w:rPr>
          <w:rFonts w:ascii="Amiri" w:hAnsi="Amiri" w:eastAsia="Amiri" w:cs="Amiri"/>
          <w:lang w:bidi="ar-SA"/>
          <w:color w:val="111111"/>
          <w:sz w:val="28"/>
          <w:szCs w:val="28"/>
          <w:rtl/>
        </w:rPr>
        <w:t xml:space="preserve">مؤلفه : الصغاني رضي الدين الحسن بن محمد (ت - 650 ه ).</w:t>
      </w:r>
    </w:p>
    <w:p>
      <w:pPr>
        <w:pStyle w:val="BookText"/>
      </w:pPr>
      <w:r>
        <w:rPr>
          <w:rFonts w:ascii="Amiri" w:hAnsi="Amiri" w:eastAsia="Amiri" w:cs="Amiri"/>
          <w:lang w:bidi="ar-SA"/>
          <w:color w:val="111111"/>
          <w:sz w:val="28"/>
          <w:szCs w:val="28"/>
          <w:rtl/>
        </w:rPr>
        <w:t xml:space="preserve">أوله : « الحمد لله رب العالمين ، وصلى الله على سيدنا محمد النبي الأمي ...».</w:t>
      </w:r>
    </w:p>
    <w:p>
      <w:pPr>
        <w:pStyle w:val="BookText"/>
      </w:pPr>
      <w:r>
        <w:rPr>
          <w:rFonts w:ascii="Amiri" w:hAnsi="Amiri" w:eastAsia="Amiri" w:cs="Amiri"/>
          <w:lang w:bidi="ar-SA"/>
          <w:color w:val="111111"/>
          <w:sz w:val="28"/>
          <w:szCs w:val="28"/>
          <w:rtl/>
        </w:rPr>
        <w:t xml:space="preserve">انظر الكشف 733/1 وتسلسل (700ب).</w:t>
      </w:r>
    </w:p>
    <w:p>
      <w:pPr>
        <w:pStyle w:val="BookText"/>
      </w:pPr>
      <w:r>
        <w:rPr>
          <w:rFonts w:ascii="IRNazanin" w:hAnsi="IRNazanin" w:eastAsia="IRNazanin" w:cs="IRNazanin"/>
          <w:lang w:bidi="fa-IR"/>
          <w:color w:val="111111"/>
          <w:sz w:val="28"/>
          <w:szCs w:val="28"/>
          <w:rtl/>
        </w:rPr>
        <w:t xml:space="preserve">ق= 2</w:t>
      </w:r>
    </w:p>
    <w:p>
      <w:pPr>
        <w:pStyle w:val="BookText"/>
      </w:pPr>
      <w:r>
        <w:rPr>
          <w:rFonts w:ascii="Amiri" w:hAnsi="Amiri" w:eastAsia="Amiri" w:cs="Amiri"/>
          <w:lang w:bidi="ar-SA"/>
          <w:color w:val="111111"/>
          <w:sz w:val="28"/>
          <w:szCs w:val="28"/>
          <w:rtl/>
        </w:rPr>
        <w:t xml:space="preserve">كتب في سنة / 1147ه .</w:t>
      </w:r>
    </w:p>
    <w:p>
      <w:pPr>
        <w:pStyle w:val="BookText"/>
      </w:pPr>
      <w:r>
        <w:rPr>
          <w:rFonts w:ascii="Amiri" w:hAnsi="Amiri" w:eastAsia="Amiri" w:cs="Amiri"/>
          <w:lang w:bidi="ar-SA"/>
          <w:color w:val="111111"/>
          <w:sz w:val="28"/>
          <w:szCs w:val="28"/>
          <w:rtl/>
        </w:rPr>
        <w:t xml:space="preserve">20 * 16 س [2611/6 مجاميع].</w:t>
      </w:r>
    </w:p>
    <w:p>
      <w:pPr>
        <w:pStyle w:val="Heading3"/>
      </w:pPr>
      <w:bookmarkStart w:id="1466" w:name="_Toc730"/>
      <w:r>
        <w:t>708-نسخة أخرى</w:t>
      </w:r>
      <w:bookmarkEnd w:id="1466"/>
    </w:p>
    <w:p>
      <w:pPr>
        <w:pStyle w:val="BookText"/>
      </w:pPr>
      <w:r>
        <w:rPr>
          <w:rFonts w:ascii="IRNazanin" w:hAnsi="IRNazanin" w:eastAsia="IRNazanin" w:cs="IRNazanin"/>
          <w:lang w:bidi="fa-IR"/>
          <w:color w:val="111111"/>
          <w:sz w:val="28"/>
          <w:szCs w:val="28"/>
          <w:rtl/>
        </w:rPr>
        <w:t xml:space="preserve">ق = 3</w:t>
      </w:r>
    </w:p>
    <w:p>
      <w:pPr>
        <w:pStyle w:val="BookText"/>
      </w:pPr>
      <w:r>
        <w:rPr>
          <w:rFonts w:ascii="Amiri" w:hAnsi="Amiri" w:eastAsia="Amiri" w:cs="Amiri"/>
          <w:lang w:bidi="ar-SA"/>
          <w:color w:val="111111"/>
          <w:sz w:val="28"/>
          <w:szCs w:val="28"/>
          <w:rtl/>
        </w:rPr>
        <w:t xml:space="preserve">20 * 15 س [6018/3 مجاميع ].</w:t>
      </w:r>
    </w:p>
    <w:p>
      <w:pPr>
        <w:pStyle w:val="Heading3"/>
      </w:pPr>
      <w:bookmarkStart w:id="1467" w:name="_Toc731"/>
      <w:r>
        <w:t>709- نسخة أخرى</w:t>
      </w:r>
      <w:bookmarkEnd w:id="1467"/>
    </w:p>
    <w:p>
      <w:pPr>
        <w:pStyle w:val="BookText"/>
      </w:pPr>
      <w:r>
        <w:rPr>
          <w:rFonts w:ascii="IRNazanin" w:hAnsi="IRNazanin" w:eastAsia="IRNazanin" w:cs="IRNazanin"/>
          <w:lang w:bidi="fa-IR"/>
          <w:color w:val="111111"/>
          <w:sz w:val="28"/>
          <w:szCs w:val="28"/>
          <w:rtl/>
        </w:rPr>
        <w:t xml:space="preserve">ق = 2</w:t>
      </w:r>
    </w:p>
    <w:p>
      <w:pPr>
        <w:pStyle w:val="BookText"/>
      </w:pPr>
      <w:r>
        <w:rPr>
          <w:rFonts w:ascii="IRNazanin" w:hAnsi="IRNazanin" w:eastAsia="IRNazanin" w:cs="IRNazanin"/>
          <w:lang w:bidi="fa-IR"/>
          <w:color w:val="111111"/>
          <w:sz w:val="28"/>
          <w:szCs w:val="28"/>
          <w:rtl/>
        </w:rPr>
        <w:t xml:space="preserve">21 * 13 س [13752/8 مجامیع] .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22" w:name="pg15460_167067"/>
    <w:bookmarkEnd w:id="222"/>
    <w:p>
      <w:pPr>
        <w:pStyle w:val="Heading3"/>
      </w:pPr>
      <w:bookmarkStart w:id="1468" w:name="_Toc732"/>
      <w:r>
        <w:t>710- نسخة أخرى :</w:t>
      </w:r>
      <w:bookmarkEnd w:id="1468"/>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18 ×16</w:t>
      </w:r>
      <w:r>
        <w:rPr>
          <w:rFonts w:ascii="Amiri" w:hAnsi="Amiri" w:eastAsia="Amiri" w:cs="Amiri"/>
          <w:lang w:bidi="ar-SA"/>
          <w:color w:val="111111"/>
          <w:sz w:val="28"/>
          <w:szCs w:val="28"/>
          <w:rtl/>
        </w:rPr>
        <w:t xml:space="preserve">س [10089/2 مجاميع] .</w:t>
      </w:r>
    </w:p>
    <w:p>
      <w:pPr>
        <w:pStyle w:val="Heading3"/>
      </w:pPr>
      <w:bookmarkStart w:id="1469" w:name="_Toc733"/>
      <w:r>
        <w:t>711- رسالة في حديث الاستسقاء</w:t>
      </w:r>
      <w:bookmarkEnd w:id="1469"/>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 بسملة ، الحمد لله وحده ، والصلوة على محمد و بعد ، فاني سئلت عن حديث الاستسقاء فأردت ان أحرر ما بلغني فيه ..».</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Amiri" w:hAnsi="Amiri" w:eastAsia="Amiri" w:cs="Amiri"/>
          <w:lang w:bidi="ar-SA"/>
          <w:color w:val="111111"/>
          <w:sz w:val="28"/>
          <w:szCs w:val="28"/>
          <w:rtl/>
        </w:rPr>
        <w:t xml:space="preserve">في آخرها سماع للمؤلف اجاز به : حسام الدين أبا المغانم عمر بن أبي عبدالله بن أحمد بن علي القاضي الاردستاني في ( الثاني من شوال سنة ثلث وسبعين وخمسائة ) .</w:t>
      </w:r>
    </w:p>
    <w:p>
      <w:pPr>
        <w:pStyle w:val="BookText"/>
      </w:pPr>
      <w:r>
        <w:rPr>
          <w:rFonts w:ascii="Times New Roman" w:hAnsi="Times New Roman" w:eastAsia="Times New Roman" w:cs="Times New Roman"/>
          <w:lang w:val="en-US" w:bidi="en-US"/>
          <w:color w:val="111111"/>
          <w:sz w:val="28"/>
          <w:szCs w:val="28"/>
          <w:rtl/>
        </w:rPr>
        <w:t xml:space="preserve">19 × 13</w:t>
      </w:r>
      <w:r>
        <w:rPr>
          <w:rFonts w:ascii="Amiri" w:hAnsi="Amiri" w:eastAsia="Amiri" w:cs="Amiri"/>
          <w:lang w:bidi="ar-SA"/>
          <w:color w:val="111111"/>
          <w:sz w:val="28"/>
          <w:szCs w:val="28"/>
          <w:rtl/>
        </w:rPr>
        <w:t xml:space="preserve">س [2627/4 مجاميع] .</w:t>
      </w:r>
    </w:p>
    <w:p>
      <w:pPr>
        <w:pStyle w:val="Heading3"/>
      </w:pPr>
      <w:bookmarkStart w:id="1470" w:name="_Toc734"/>
      <w:r>
        <w:t>712- رسالة في اعراب الحديث : ( كلمتان خفيفتان على اللسان )</w:t>
      </w:r>
      <w:bookmarkEnd w:id="1470"/>
    </w:p>
    <w:p>
      <w:pPr>
        <w:pStyle w:val="BookText"/>
      </w:pPr>
      <w:r>
        <w:rPr>
          <w:rFonts w:ascii="Amiri" w:hAnsi="Amiri" w:eastAsia="Amiri" w:cs="Amiri"/>
          <w:lang w:bidi="ar-SA"/>
          <w:color w:val="111111"/>
          <w:sz w:val="28"/>
          <w:szCs w:val="28"/>
          <w:rtl/>
        </w:rPr>
        <w:t xml:space="preserve">مؤلفها : كمال الدين ابن الهمام محمد بن عبدالواحد ( ت - 861ه ) بروك ( الذيل ) 91/2 .</w:t>
      </w:r>
    </w:p>
    <w:p>
      <w:pPr>
        <w:pStyle w:val="BookText"/>
      </w:pPr>
      <w:r>
        <w:rPr>
          <w:rFonts w:ascii="Amiri" w:hAnsi="Amiri" w:eastAsia="Amiri" w:cs="Amiri"/>
          <w:lang w:bidi="ar-SA"/>
          <w:color w:val="111111"/>
          <w:sz w:val="28"/>
          <w:szCs w:val="28"/>
          <w:rtl/>
        </w:rPr>
        <w:t xml:space="preserve">أولها : « الحمد لله ، صل اللهم على سيدنا محمد عبدك ورسولك وآله وسلم ».</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Amiri" w:hAnsi="Amiri" w:eastAsia="Amiri" w:cs="Amiri"/>
          <w:lang w:bidi="ar-SA"/>
          <w:color w:val="111111"/>
          <w:sz w:val="28"/>
          <w:szCs w:val="28"/>
          <w:rtl/>
        </w:rPr>
        <w:t xml:space="preserve">في أولها ( تملك ) باسم : نعمان خيرالدين الألوسي سنة / 1275ه.</w:t>
      </w:r>
    </w:p>
    <w:p>
      <w:pPr>
        <w:pStyle w:val="BookText"/>
      </w:pPr>
      <w:r>
        <w:rPr>
          <w:rFonts w:ascii="Times New Roman" w:hAnsi="Times New Roman" w:eastAsia="Times New Roman" w:cs="Times New Roman"/>
          <w:lang w:val="en-US" w:bidi="en-US"/>
          <w:color w:val="111111"/>
          <w:sz w:val="28"/>
          <w:szCs w:val="28"/>
          <w:rtl/>
        </w:rPr>
        <w:t xml:space="preserve">27 × 17</w:t>
      </w:r>
      <w:r>
        <w:rPr>
          <w:rFonts w:ascii="Amiri" w:hAnsi="Amiri" w:eastAsia="Amiri" w:cs="Amiri"/>
          <w:lang w:bidi="ar-SA"/>
          <w:color w:val="111111"/>
          <w:sz w:val="28"/>
          <w:szCs w:val="28"/>
          <w:rtl/>
        </w:rPr>
        <w:t xml:space="preserve">س [5664/1 مجاميع].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23" w:name="pg15460_167068"/>
    <w:bookmarkEnd w:id="223"/>
    <w:p>
      <w:pPr>
        <w:pStyle w:val="Heading3"/>
      </w:pPr>
      <w:bookmarkStart w:id="1471" w:name="_Toc735"/>
      <w:r>
        <w:t>713- رسالة في الحديث</w:t>
      </w:r>
      <w:bookmarkEnd w:id="1471"/>
    </w:p>
    <w:p>
      <w:pPr>
        <w:pStyle w:val="BookText"/>
      </w:pPr>
      <w:r>
        <w:rPr>
          <w:rFonts w:ascii="Amiri" w:hAnsi="Amiri" w:eastAsia="Amiri" w:cs="Amiri"/>
          <w:lang w:bidi="ar-SA"/>
          <w:color w:val="111111"/>
          <w:sz w:val="28"/>
          <w:szCs w:val="28"/>
          <w:rtl/>
        </w:rPr>
        <w:t xml:space="preserve">مؤلفها : أبو الفرج عبدالرحمن بن رجب الحنبلي ( ت - 795ه- )</w:t>
      </w:r>
    </w:p>
    <w:p>
      <w:pPr>
        <w:pStyle w:val="BookText"/>
      </w:pPr>
      <w:r>
        <w:rPr>
          <w:rFonts w:ascii="Amiri" w:hAnsi="Amiri" w:eastAsia="Amiri" w:cs="Amiri"/>
          <w:lang w:bidi="ar-SA"/>
          <w:color w:val="111111"/>
          <w:sz w:val="28"/>
          <w:szCs w:val="28"/>
          <w:rtl/>
        </w:rPr>
        <w:t xml:space="preserve">أولها : « الحمد لله رب العالمين ، خرّج الامام أحمد من حديث معاذ ...».</w:t>
      </w:r>
    </w:p>
    <w:p>
      <w:pPr>
        <w:pStyle w:val="BookText"/>
      </w:pPr>
      <w:r>
        <w:rPr>
          <w:rFonts w:ascii="IRNazanin" w:hAnsi="IRNazanin" w:eastAsia="IRNazanin" w:cs="IRNazanin"/>
          <w:lang w:bidi="fa-IR"/>
          <w:color w:val="111111"/>
          <w:sz w:val="28"/>
          <w:szCs w:val="28"/>
          <w:rtl/>
        </w:rPr>
        <w:t xml:space="preserve">ق = 41</w:t>
      </w:r>
    </w:p>
    <w:p>
      <w:pPr>
        <w:pStyle w:val="BookText"/>
      </w:pPr>
      <w:r>
        <w:rPr>
          <w:rFonts w:ascii="Amiri" w:hAnsi="Amiri" w:eastAsia="Amiri" w:cs="Amiri"/>
          <w:lang w:bidi="ar-SA"/>
          <w:color w:val="111111"/>
          <w:sz w:val="28"/>
          <w:szCs w:val="28"/>
          <w:rtl/>
        </w:rPr>
        <w:t xml:space="preserve">كتبها : حمد بن جواد الكاظم الجبوري .</w:t>
      </w:r>
    </w:p>
    <w:p>
      <w:pPr>
        <w:pStyle w:val="BookText"/>
      </w:pPr>
      <w:r>
        <w:rPr>
          <w:rFonts w:ascii="Times New Roman" w:hAnsi="Times New Roman" w:eastAsia="Times New Roman" w:cs="Times New Roman"/>
          <w:lang w:val="en-US" w:bidi="en-US"/>
          <w:color w:val="111111"/>
          <w:sz w:val="28"/>
          <w:szCs w:val="28"/>
          <w:rtl/>
        </w:rPr>
        <w:t xml:space="preserve">22 × 16</w:t>
      </w:r>
      <w:r>
        <w:rPr>
          <w:rFonts w:ascii="Amiri" w:hAnsi="Amiri" w:eastAsia="Amiri" w:cs="Amiri"/>
          <w:lang w:bidi="ar-SA"/>
          <w:color w:val="111111"/>
          <w:sz w:val="28"/>
          <w:szCs w:val="28"/>
          <w:rtl/>
        </w:rPr>
        <w:t xml:space="preserve">س [5620/3 مجاميع].</w:t>
      </w:r>
    </w:p>
    <w:p>
      <w:pPr>
        <w:pStyle w:val="Heading3"/>
      </w:pPr>
      <w:bookmarkStart w:id="1472" w:name="_Toc736"/>
      <w:r>
        <w:t>714- رسالة في بيان الاحاديث الموضوعة ومن وضعها وسبب وضعها</w:t>
      </w:r>
      <w:bookmarkEnd w:id="1472"/>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 الحمد لله والصلاة والسلام ، اعلم ان آداب المفسرين ...».</w:t>
      </w:r>
    </w:p>
    <w:p>
      <w:pPr>
        <w:pStyle w:val="BookText"/>
      </w:pPr>
      <w:r>
        <w:rPr>
          <w:rFonts w:ascii="Amiri" w:hAnsi="Amiri" w:eastAsia="Amiri" w:cs="Amiri"/>
          <w:lang w:bidi="ar-SA"/>
          <w:color w:val="111111"/>
          <w:sz w:val="28"/>
          <w:szCs w:val="28"/>
          <w:rtl/>
        </w:rPr>
        <w:t xml:space="preserve">كتبت في سنة/1068ه .</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[2769/90 مجاميع].</w:t>
      </w:r>
    </w:p>
    <w:p>
      <w:pPr>
        <w:pStyle w:val="Heading3"/>
      </w:pPr>
      <w:bookmarkStart w:id="1473" w:name="_Toc737"/>
      <w:r>
        <w:t>715- رسالة في حديث : « كل أمر ذي بال لم يبدأ فيه بحمد الله فهو أجد ..».</w:t>
      </w:r>
      <w:bookmarkEnd w:id="1473"/>
    </w:p>
    <w:p>
      <w:pPr>
        <w:pStyle w:val="BookText"/>
      </w:pPr>
      <w:r>
        <w:rPr>
          <w:rFonts w:ascii="Amiri" w:hAnsi="Amiri" w:eastAsia="Amiri" w:cs="Amiri"/>
          <w:lang w:bidi="ar-SA"/>
          <w:color w:val="111111"/>
          <w:sz w:val="28"/>
          <w:szCs w:val="28"/>
          <w:rtl/>
        </w:rPr>
        <w:t xml:space="preserve">مؤلفها : الجلال السيوطي ( ت – 911 ه ) .</w:t>
      </w:r>
    </w:p>
    <w:p>
      <w:pPr>
        <w:pStyle w:val="BookText"/>
      </w:pPr>
      <w:r>
        <w:rPr>
          <w:rFonts w:ascii="Amiri" w:hAnsi="Amiri" w:eastAsia="Amiri" w:cs="Amiri"/>
          <w:lang w:bidi="ar-SA"/>
          <w:color w:val="111111"/>
          <w:sz w:val="28"/>
          <w:szCs w:val="28"/>
          <w:rtl/>
        </w:rPr>
        <w:t xml:space="preserve">أولها : « حديث كل أمر ذي بال لا يبدأ بحمد الله ..».</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19 × 13</w:t>
      </w:r>
      <w:r>
        <w:rPr>
          <w:rFonts w:ascii="Amiri" w:hAnsi="Amiri" w:eastAsia="Amiri" w:cs="Amiri"/>
          <w:lang w:bidi="ar-SA"/>
          <w:color w:val="111111"/>
          <w:sz w:val="28"/>
          <w:szCs w:val="28"/>
          <w:rtl/>
        </w:rPr>
        <w:t xml:space="preserve">س [13778/7 مجاميع] .</w:t>
      </w:r>
    </w:p>
    <w:p>
      <w:pPr>
        <w:pStyle w:val="Heading3"/>
      </w:pPr>
      <w:bookmarkStart w:id="1474" w:name="_Toc738"/>
      <w:r>
        <w:t>716- رسالة في الاحاديث الشريفة</w:t>
      </w:r>
      <w:bookmarkEnd w:id="1474"/>
    </w:p>
    <w:p>
      <w:pPr>
        <w:pStyle w:val="BookText"/>
      </w:pPr>
      <w:r>
        <w:rPr>
          <w:rFonts w:ascii="IRNazanin" w:hAnsi="IRNazanin" w:eastAsia="IRNazanin" w:cs="IRNazanin"/>
          <w:lang w:bidi="fa-IR"/>
          <w:color w:val="111111"/>
          <w:sz w:val="28"/>
          <w:szCs w:val="28"/>
          <w:rtl/>
        </w:rPr>
        <w:t xml:space="preserve">مؤلفها : مجهول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24" w:name="pg15460_167069"/>
    <w:bookmarkEnd w:id="224"/>
    <w:p>
      <w:pPr>
        <w:pStyle w:val="BookText"/>
      </w:pPr>
      <w:r>
        <w:rPr>
          <w:rFonts w:ascii="Amiri" w:hAnsi="Amiri" w:eastAsia="Amiri" w:cs="Amiri"/>
          <w:lang w:bidi="ar-SA"/>
          <w:color w:val="111111"/>
          <w:sz w:val="28"/>
          <w:szCs w:val="28"/>
          <w:rtl/>
        </w:rPr>
        <w:t xml:space="preserve">وهي تشتمل على جملة أحاديث مختارة .</w:t>
      </w:r>
    </w:p>
    <w:p>
      <w:pPr>
        <w:pStyle w:val="BookText"/>
      </w:pPr>
      <w:r>
        <w:rPr>
          <w:rFonts w:ascii="IRNazanin" w:hAnsi="IRNazanin" w:eastAsia="IRNazanin" w:cs="IRNazanin"/>
          <w:lang w:bidi="fa-IR"/>
          <w:color w:val="111111"/>
          <w:sz w:val="28"/>
          <w:szCs w:val="28"/>
          <w:rtl/>
        </w:rPr>
        <w:t xml:space="preserve">ق= 11</w:t>
      </w:r>
    </w:p>
    <w:p>
      <w:pPr>
        <w:pStyle w:val="BookText"/>
      </w:pPr>
      <w:r>
        <w:rPr>
          <w:rFonts w:ascii="Times New Roman" w:hAnsi="Times New Roman" w:eastAsia="Times New Roman" w:cs="Times New Roman"/>
          <w:lang w:val="en-US" w:bidi="en-US"/>
          <w:color w:val="111111"/>
          <w:sz w:val="28"/>
          <w:szCs w:val="28"/>
          <w:rtl/>
        </w:rPr>
        <w:t xml:space="preserve">25 × 15</w:t>
      </w:r>
      <w:r>
        <w:rPr>
          <w:rFonts w:ascii="IRNazanin" w:hAnsi="IRNazanin" w:eastAsia="IRNazanin" w:cs="IRNazanin"/>
          <w:lang w:bidi="fa-IR"/>
          <w:color w:val="111111"/>
          <w:sz w:val="28"/>
          <w:szCs w:val="28"/>
          <w:rtl/>
        </w:rPr>
        <w:t xml:space="preserve">س [8/ 4932 مجامیع].</w:t>
      </w:r>
    </w:p>
    <w:p>
      <w:pPr>
        <w:pStyle w:val="Heading3"/>
      </w:pPr>
      <w:bookmarkStart w:id="1475" w:name="_Toc739"/>
      <w:r>
        <w:t>717- رسالة في حديث في حق الروافض</w:t>
      </w:r>
      <w:bookmarkEnd w:id="1475"/>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أولها : أخبرنا الشيخ الزاهد العالم أبو الفتح عبدالله بن محمود بن أحمد بن علي بن أحمد المحمودي السلامي ..».</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[ 22805/13 مجاميع].</w:t>
      </w:r>
    </w:p>
    <w:p>
      <w:pPr>
        <w:pStyle w:val="Heading3"/>
      </w:pPr>
      <w:bookmarkStart w:id="1476" w:name="_Toc740"/>
      <w:r>
        <w:t>718- رسالة في أحاديث مختارة</w:t>
      </w:r>
      <w:bookmarkEnd w:id="1476"/>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IRNazanin" w:hAnsi="IRNazanin" w:eastAsia="IRNazanin" w:cs="IRNazanin"/>
          <w:lang w:bidi="fa-IR"/>
          <w:color w:val="111111"/>
          <w:sz w:val="28"/>
          <w:szCs w:val="28"/>
          <w:rtl/>
        </w:rPr>
        <w:t xml:space="preserve">17 * 10 اس [22806/8 مجامیع].</w:t>
      </w:r>
    </w:p>
    <w:p>
      <w:pPr>
        <w:pStyle w:val="Heading3"/>
      </w:pPr>
      <w:bookmarkStart w:id="1477" w:name="_Toc741"/>
      <w:r>
        <w:t>719- نسخة أخري</w:t>
      </w:r>
      <w:bookmarkEnd w:id="1477"/>
    </w:p>
    <w:p>
      <w:pPr>
        <w:pStyle w:val="BookText"/>
      </w:pPr>
      <w:r>
        <w:rPr>
          <w:rFonts w:ascii="IRNazanin" w:hAnsi="IRNazanin" w:eastAsia="IRNazanin" w:cs="IRNazanin"/>
          <w:lang w:bidi="fa-IR"/>
          <w:color w:val="111111"/>
          <w:sz w:val="28"/>
          <w:szCs w:val="28"/>
          <w:rtl/>
        </w:rPr>
        <w:t xml:space="preserve">ق =6</w:t>
      </w:r>
    </w:p>
    <w:p>
      <w:pPr>
        <w:pStyle w:val="BookText"/>
      </w:pPr>
      <w:r>
        <w:rPr>
          <w:rFonts w:ascii="Amiri" w:hAnsi="Amiri" w:eastAsia="Amiri" w:cs="Amiri"/>
          <w:lang w:bidi="ar-SA"/>
          <w:color w:val="111111"/>
          <w:sz w:val="28"/>
          <w:szCs w:val="28"/>
          <w:rtl/>
        </w:rPr>
        <w:t xml:space="preserve">17 * 10 س [ 22806/19 مجاميع].</w:t>
      </w:r>
    </w:p>
    <w:p>
      <w:pPr>
        <w:pStyle w:val="Heading3"/>
      </w:pPr>
      <w:bookmarkStart w:id="1478" w:name="_Toc742"/>
      <w:r>
        <w:t>720- رسالة في شرح قول الوجيز شرح أحادیث سلسلة الأبریز</w:t>
      </w:r>
      <w:bookmarkEnd w:id="1478"/>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أولها : « الحمد لله .. وقد اختصرنا من تأليف الشيخ .. نور الدين بن الصديق النماوي الأنصاري ..».</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Amiri" w:hAnsi="Amiri" w:eastAsia="Amiri" w:cs="Amiri"/>
          <w:lang w:bidi="ar-SA"/>
          <w:color w:val="111111"/>
          <w:sz w:val="28"/>
          <w:szCs w:val="28"/>
          <w:rtl/>
        </w:rPr>
        <w:t xml:space="preserve">20 * 14س [ 2769/35 مجاميع].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25" w:name="pg15460_167070"/>
    <w:bookmarkEnd w:id="225"/>
    <w:p>
      <w:pPr>
        <w:pStyle w:val="Heading3"/>
      </w:pPr>
      <w:bookmarkStart w:id="1479" w:name="_Toc743"/>
      <w:r>
        <w:t>721- رسالة في أحاديث الاشراك</w:t>
      </w:r>
      <w:bookmarkEnd w:id="1479"/>
    </w:p>
    <w:p>
      <w:pPr>
        <w:pStyle w:val="BookText"/>
      </w:pPr>
      <w:r>
        <w:rPr>
          <w:rFonts w:ascii="Amiri" w:hAnsi="Amiri" w:eastAsia="Amiri" w:cs="Amiri"/>
          <w:lang w:bidi="ar-SA"/>
          <w:color w:val="111111"/>
          <w:sz w:val="28"/>
          <w:szCs w:val="28"/>
          <w:rtl/>
        </w:rPr>
        <w:t xml:space="preserve">مؤلفها : عماد الدين اسماعيل بن عمر بن كثير المؤرخ ( ت ۔ 714 ه ) .</w:t>
      </w:r>
    </w:p>
    <w:p>
      <w:pPr>
        <w:pStyle w:val="BookText"/>
      </w:pPr>
      <w:r>
        <w:rPr>
          <w:rFonts w:ascii="Amiri" w:hAnsi="Amiri" w:eastAsia="Amiri" w:cs="Amiri"/>
          <w:lang w:bidi="ar-SA"/>
          <w:color w:val="111111"/>
          <w:sz w:val="28"/>
          <w:szCs w:val="28"/>
          <w:rtl/>
        </w:rPr>
        <w:t xml:space="preserve">أولها : « قال الامام الحافظ عمادالدين بن كثير ، عند قوله تعالى : قل من رب السماوات والارض ..».</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Amiri" w:hAnsi="Amiri" w:eastAsia="Amiri" w:cs="Amiri"/>
          <w:lang w:bidi="ar-SA"/>
          <w:color w:val="111111"/>
          <w:sz w:val="28"/>
          <w:szCs w:val="28"/>
          <w:rtl/>
        </w:rPr>
        <w:t xml:space="preserve">كتبت في سنة 1328ه.</w:t>
      </w:r>
    </w:p>
    <w:p>
      <w:pPr>
        <w:pStyle w:val="BookText"/>
      </w:pPr>
      <w:r>
        <w:rPr>
          <w:rFonts w:ascii="Times New Roman" w:hAnsi="Times New Roman" w:eastAsia="Times New Roman" w:cs="Times New Roman"/>
          <w:lang w:val="en-US" w:bidi="en-US"/>
          <w:color w:val="111111"/>
          <w:sz w:val="28"/>
          <w:szCs w:val="28"/>
          <w:rtl/>
        </w:rPr>
        <w:t xml:space="preserve">23 × 15</w:t>
      </w:r>
      <w:r>
        <w:rPr>
          <w:rFonts w:ascii="Amiri" w:hAnsi="Amiri" w:eastAsia="Amiri" w:cs="Amiri"/>
          <w:lang w:bidi="ar-SA"/>
          <w:color w:val="111111"/>
          <w:sz w:val="28"/>
          <w:szCs w:val="28"/>
          <w:rtl/>
        </w:rPr>
        <w:t xml:space="preserve">س [13793/7 مجاميع] .</w:t>
      </w:r>
    </w:p>
    <w:p>
      <w:pPr>
        <w:pStyle w:val="Heading3"/>
      </w:pPr>
      <w:bookmarkStart w:id="1480" w:name="_Toc744"/>
      <w:r>
        <w:t>722- رسالة في شرح حديث : « من عرف نفسه فقد عرف ربه »</w:t>
      </w:r>
      <w:bookmarkEnd w:id="1480"/>
    </w:p>
    <w:p>
      <w:pPr>
        <w:pStyle w:val="BookText"/>
      </w:pPr>
      <w:r>
        <w:rPr>
          <w:rFonts w:ascii="Amiri" w:hAnsi="Amiri" w:eastAsia="Amiri" w:cs="Amiri"/>
          <w:lang w:bidi="ar-SA"/>
          <w:color w:val="111111"/>
          <w:sz w:val="28"/>
          <w:szCs w:val="28"/>
          <w:rtl/>
        </w:rPr>
        <w:t xml:space="preserve">مؤلفها : الجلال السيوطي ( ت - 911 ه)</w:t>
      </w:r>
    </w:p>
    <w:p>
      <w:pPr>
        <w:pStyle w:val="BookText"/>
      </w:pPr>
      <w:r>
        <w:rPr>
          <w:rFonts w:ascii="IRNazanin" w:hAnsi="IRNazanin" w:eastAsia="IRNazanin" w:cs="IRNazanin"/>
          <w:lang w:bidi="fa-IR"/>
          <w:color w:val="111111"/>
          <w:sz w:val="28"/>
          <w:szCs w:val="28"/>
          <w:rtl/>
        </w:rPr>
        <w:t xml:space="preserve">أولها : « الحمد لله ، وسلام على عباده الذين اصطفی ..».</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19× 13 </w:t>
      </w:r>
      <w:r>
        <w:rPr>
          <w:rFonts w:ascii="Amiri" w:hAnsi="Amiri" w:eastAsia="Amiri" w:cs="Amiri"/>
          <w:lang w:bidi="ar-SA"/>
          <w:color w:val="111111"/>
          <w:sz w:val="28"/>
          <w:szCs w:val="28"/>
          <w:rtl/>
        </w:rPr>
        <w:t xml:space="preserve">س [13778/8 مجاميع].</w:t>
      </w:r>
    </w:p>
    <w:p>
      <w:pPr>
        <w:pStyle w:val="Heading3"/>
      </w:pPr>
      <w:bookmarkStart w:id="1481" w:name="_Toc745"/>
      <w:r>
        <w:t>723- نسخة أخري</w:t>
      </w:r>
      <w:bookmarkEnd w:id="1481"/>
    </w:p>
    <w:p>
      <w:pPr>
        <w:pStyle w:val="BookText"/>
      </w:pPr>
      <w:r>
        <w:rPr>
          <w:rFonts w:ascii="Amiri" w:hAnsi="Amiri" w:eastAsia="Amiri" w:cs="Amiri"/>
          <w:lang w:bidi="ar-SA"/>
          <w:color w:val="111111"/>
          <w:sz w:val="28"/>
          <w:szCs w:val="28"/>
          <w:rtl/>
        </w:rPr>
        <w:t xml:space="preserve">كتبها : سيد مرزا بن سيد عالم المرغناني في سنة / 1133ه-</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[2953/3 مجاميع].</w:t>
      </w:r>
    </w:p>
    <w:p>
      <w:pPr>
        <w:pStyle w:val="Heading3"/>
      </w:pPr>
      <w:bookmarkStart w:id="1482" w:name="_Toc746"/>
      <w:r>
        <w:t>724- رسالة مختصرة من كتاب : ( مرقاة الصعود الى سنن أبي داود )</w:t>
      </w:r>
      <w:bookmarkEnd w:id="1482"/>
    </w:p>
    <w:p>
      <w:pPr>
        <w:pStyle w:val="BookText"/>
      </w:pPr>
      <w:r>
        <w:rPr>
          <w:rFonts w:ascii="Amiri" w:hAnsi="Amiri" w:eastAsia="Amiri" w:cs="Amiri"/>
          <w:lang w:bidi="ar-SA"/>
          <w:color w:val="111111"/>
          <w:sz w:val="28"/>
          <w:szCs w:val="28"/>
          <w:rtl/>
        </w:rPr>
        <w:t xml:space="preserve">مؤلفها : الجلال السيوطي ( ت - 911ه) .</w:t>
      </w:r>
    </w:p>
    <w:p>
      <w:pPr>
        <w:pStyle w:val="BookText"/>
      </w:pPr>
      <w:r>
        <w:rPr>
          <w:rFonts w:ascii="Amiri" w:hAnsi="Amiri" w:eastAsia="Amiri" w:cs="Amiri"/>
          <w:lang w:bidi="ar-SA"/>
          <w:color w:val="111111"/>
          <w:sz w:val="28"/>
          <w:szCs w:val="28"/>
          <w:rtl/>
        </w:rPr>
        <w:t xml:space="preserve">كتبت في سنة/1332ه.</w:t>
      </w:r>
    </w:p>
    <w:p>
      <w:pPr>
        <w:pStyle w:val="BookText"/>
      </w:pPr>
      <w:r>
        <w:rPr>
          <w:rFonts w:ascii="IRNazanin" w:hAnsi="IRNazanin" w:eastAsia="IRNazanin" w:cs="IRNazanin"/>
          <w:lang w:bidi="fa-IR"/>
          <w:color w:val="111111"/>
          <w:sz w:val="28"/>
          <w:szCs w:val="28"/>
          <w:rtl/>
        </w:rPr>
        <w:t xml:space="preserve">ق= 2</w:t>
      </w:r>
    </w:p>
    <w:p>
      <w:pPr>
        <w:pStyle w:val="BookText"/>
      </w:pPr>
      <w:r>
        <w:rPr>
          <w:rFonts w:ascii="Times New Roman" w:hAnsi="Times New Roman" w:eastAsia="Times New Roman" w:cs="Times New Roman"/>
          <w:lang w:val="en-US" w:bidi="en-US"/>
          <w:color w:val="111111"/>
          <w:sz w:val="28"/>
          <w:szCs w:val="28"/>
          <w:rtl/>
        </w:rPr>
        <w:t xml:space="preserve">19× 13 </w:t>
      </w:r>
      <w:r>
        <w:rPr>
          <w:rFonts w:ascii="Amiri" w:hAnsi="Amiri" w:eastAsia="Amiri" w:cs="Amiri"/>
          <w:lang w:bidi="ar-SA"/>
          <w:color w:val="111111"/>
          <w:sz w:val="28"/>
          <w:szCs w:val="28"/>
          <w:rtl/>
        </w:rPr>
        <w:t xml:space="preserve">س [13837/29 مجاميع].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26" w:name="pg15460_167071"/>
    <w:bookmarkEnd w:id="226"/>
    <w:p>
      <w:pPr>
        <w:pStyle w:val="Heading3"/>
      </w:pPr>
      <w:bookmarkStart w:id="1483" w:name="_Toc747"/>
      <w:r>
        <w:t>725- رسالة في الاحاديث المنتقاة من الجزء الاول من صحيح البخاري</w:t>
      </w:r>
      <w:bookmarkEnd w:id="1483"/>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أولها : « ... و به نستعين وعليه اتكلنا ، قال البخاري ..».</w:t>
      </w:r>
    </w:p>
    <w:p>
      <w:pPr>
        <w:pStyle w:val="BookText"/>
      </w:pPr>
      <w:r>
        <w:rPr>
          <w:rFonts w:ascii="IRNazanin" w:hAnsi="IRNazanin" w:eastAsia="IRNazanin" w:cs="IRNazanin"/>
          <w:lang w:bidi="fa-IR"/>
          <w:color w:val="111111"/>
          <w:sz w:val="28"/>
          <w:szCs w:val="28"/>
          <w:rtl/>
        </w:rPr>
        <w:t xml:space="preserve">ق = 33</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[2956/2 مجامع] .</w:t>
      </w:r>
    </w:p>
    <w:p>
      <w:pPr>
        <w:pStyle w:val="Heading3"/>
      </w:pPr>
      <w:bookmarkStart w:id="1484" w:name="_Toc748"/>
      <w:r>
        <w:t>726- رسالة في شرح أربعين حديثا</w:t>
      </w:r>
      <w:bookmarkEnd w:id="1484"/>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 الحمد لله رب العالمين ، والصلوة والسلام على خير البرية وآله الطيبين الطاهرين ، أما بعد : فلما تدرجت مراقي تأمل معنى قوله صلى الله عليه وسلم من حفظ على امتي ..».</w:t>
      </w:r>
    </w:p>
    <w:p>
      <w:pPr>
        <w:pStyle w:val="BookText"/>
      </w:pPr>
      <w:r>
        <w:rPr>
          <w:rFonts w:ascii="Amiri" w:hAnsi="Amiri" w:eastAsia="Amiri" w:cs="Amiri"/>
          <w:lang w:bidi="ar-SA"/>
          <w:color w:val="111111"/>
          <w:sz w:val="28"/>
          <w:szCs w:val="28"/>
          <w:rtl/>
        </w:rPr>
        <w:t xml:space="preserve">ملكها : محمد بن الحاج حسن سنة/1276ه .</w:t>
      </w:r>
    </w:p>
    <w:p>
      <w:pPr>
        <w:pStyle w:val="BookText"/>
      </w:pPr>
      <w:r>
        <w:rPr>
          <w:rFonts w:ascii="IRNazanin" w:hAnsi="IRNazanin" w:eastAsia="IRNazanin" w:cs="IRNazanin"/>
          <w:lang w:bidi="fa-IR"/>
          <w:color w:val="111111"/>
          <w:sz w:val="28"/>
          <w:szCs w:val="28"/>
          <w:rtl/>
        </w:rPr>
        <w:t xml:space="preserve">ق = 16</w:t>
      </w:r>
    </w:p>
    <w:p>
      <w:pPr>
        <w:pStyle w:val="BookText"/>
      </w:pPr>
      <w:r>
        <w:rPr>
          <w:rFonts w:ascii="Amiri" w:hAnsi="Amiri" w:eastAsia="Amiri" w:cs="Amiri"/>
          <w:lang w:bidi="ar-SA"/>
          <w:color w:val="111111"/>
          <w:sz w:val="28"/>
          <w:szCs w:val="28"/>
          <w:rtl/>
        </w:rPr>
        <w:t xml:space="preserve">مخرومة الآخر</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[4078/3 مجاميع] .</w:t>
      </w:r>
    </w:p>
    <w:p>
      <w:pPr>
        <w:pStyle w:val="Heading3"/>
      </w:pPr>
      <w:bookmarkStart w:id="1485" w:name="_Toc749"/>
      <w:r>
        <w:t>727- رسالة في حديث : ( القلتين ..)</w:t>
      </w:r>
      <w:bookmarkEnd w:id="1485"/>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أولها : « بسملة ، حديث القلتين ، الأكثرون على انه حسن يحتج به ، وقد أجيب عن كلام من طعن فيه ..».</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30 × 20</w:t>
      </w:r>
      <w:r>
        <w:rPr>
          <w:rFonts w:ascii="Amiri" w:hAnsi="Amiri" w:eastAsia="Amiri" w:cs="Amiri"/>
          <w:lang w:bidi="ar-SA"/>
          <w:color w:val="111111"/>
          <w:sz w:val="28"/>
          <w:szCs w:val="28"/>
          <w:rtl/>
        </w:rPr>
        <w:t xml:space="preserve">س [4767/6 مجاميع] .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27" w:name="pg15460_167072"/>
    <w:bookmarkEnd w:id="227"/>
    <w:p>
      <w:pPr>
        <w:pStyle w:val="Heading3"/>
      </w:pPr>
      <w:bookmarkStart w:id="1486" w:name="_Toc750"/>
      <w:r>
        <w:t>728- رسالة في شرح حديث : ( من سلك طريقاً يلتمس فيه علماً سلک الله به طريقا إلى الجنة )</w:t>
      </w:r>
      <w:bookmarkEnd w:id="1486"/>
    </w:p>
    <w:p>
      <w:pPr>
        <w:pStyle w:val="BookText"/>
      </w:pPr>
      <w:r>
        <w:rPr>
          <w:rFonts w:ascii="Amiri" w:hAnsi="Amiri" w:eastAsia="Amiri" w:cs="Amiri"/>
          <w:lang w:bidi="ar-SA"/>
          <w:color w:val="111111"/>
          <w:sz w:val="28"/>
          <w:szCs w:val="28"/>
          <w:rtl/>
        </w:rPr>
        <w:t xml:space="preserve">مؤلفها : ابن رجب الحنبلي ( ت – 795ه- )</w:t>
      </w:r>
    </w:p>
    <w:p>
      <w:pPr>
        <w:pStyle w:val="BookText"/>
      </w:pPr>
      <w:r>
        <w:rPr>
          <w:rFonts w:ascii="Amiri" w:hAnsi="Amiri" w:eastAsia="Amiri" w:cs="Amiri"/>
          <w:lang w:bidi="ar-SA"/>
          <w:color w:val="111111"/>
          <w:sz w:val="28"/>
          <w:szCs w:val="28"/>
          <w:rtl/>
        </w:rPr>
        <w:t xml:space="preserve">أولها :« بسملة ، وبه نستعين ، وصلى الله على محمد خاتم النبيين ولا حول ولا قوة الا بالله ..».</w:t>
      </w:r>
    </w:p>
    <w:p>
      <w:pPr>
        <w:pStyle w:val="BookText"/>
      </w:pPr>
      <w:r>
        <w:rPr>
          <w:rFonts w:ascii="IRNazanin" w:hAnsi="IRNazanin" w:eastAsia="IRNazanin" w:cs="IRNazanin"/>
          <w:lang w:bidi="fa-IR"/>
          <w:color w:val="111111"/>
          <w:sz w:val="28"/>
          <w:szCs w:val="28"/>
          <w:rtl/>
        </w:rPr>
        <w:t xml:space="preserve">ق = 7</w:t>
      </w:r>
    </w:p>
    <w:p>
      <w:pPr>
        <w:pStyle w:val="BookText"/>
      </w:pPr>
      <w:r>
        <w:rPr>
          <w:rFonts w:ascii="Amiri" w:hAnsi="Amiri" w:eastAsia="Amiri" w:cs="Amiri"/>
          <w:lang w:bidi="ar-SA"/>
          <w:color w:val="111111"/>
          <w:sz w:val="28"/>
          <w:szCs w:val="28"/>
          <w:rtl/>
        </w:rPr>
        <w:t xml:space="preserve">30 * 20 س [4767/15 مجاميع] .</w:t>
      </w:r>
    </w:p>
    <w:p>
      <w:pPr>
        <w:pStyle w:val="Heading3"/>
      </w:pPr>
      <w:bookmarkStart w:id="1487" w:name="_Toc751"/>
      <w:r>
        <w:t>729- رسالة في شرح أحاديث شريفة</w:t>
      </w:r>
      <w:bookmarkEnd w:id="1487"/>
    </w:p>
    <w:p>
      <w:pPr>
        <w:pStyle w:val="BookText"/>
      </w:pPr>
      <w:r>
        <w:rPr>
          <w:rFonts w:ascii="Amiri" w:hAnsi="Amiri" w:eastAsia="Amiri" w:cs="Amiri"/>
          <w:lang w:bidi="ar-SA"/>
          <w:color w:val="111111"/>
          <w:sz w:val="28"/>
          <w:szCs w:val="28"/>
          <w:rtl/>
        </w:rPr>
        <w:t xml:space="preserve">مؤلفها : ابن رجب الحنبلي ( ت - 795ه- )</w:t>
      </w:r>
    </w:p>
    <w:p>
      <w:pPr>
        <w:pStyle w:val="BookText"/>
      </w:pPr>
      <w:r>
        <w:rPr>
          <w:rFonts w:ascii="Amiri" w:hAnsi="Amiri" w:eastAsia="Amiri" w:cs="Amiri"/>
          <w:lang w:bidi="ar-SA"/>
          <w:color w:val="111111"/>
          <w:sz w:val="28"/>
          <w:szCs w:val="28"/>
          <w:rtl/>
        </w:rPr>
        <w:t xml:space="preserve">أولها : « بسملة ، خرّج الامام أحمد والحاكم من حديث زيد بن ثابت ان النبي صلى الله عليه وسلم ..».</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Amiri" w:hAnsi="Amiri" w:eastAsia="Amiri" w:cs="Amiri"/>
          <w:lang w:bidi="ar-SA"/>
          <w:color w:val="111111"/>
          <w:sz w:val="28"/>
          <w:szCs w:val="28"/>
          <w:rtl/>
        </w:rPr>
        <w:t xml:space="preserve">30 * 20 س [4767/23 مجاميع] .</w:t>
      </w:r>
    </w:p>
    <w:p>
      <w:pPr>
        <w:pStyle w:val="Heading3"/>
      </w:pPr>
      <w:bookmarkStart w:id="1488" w:name="_Toc752"/>
      <w:r>
        <w:t>730- رسالة في الحديث</w:t>
      </w:r>
      <w:bookmarkEnd w:id="1488"/>
    </w:p>
    <w:p>
      <w:pPr>
        <w:pStyle w:val="BookText"/>
      </w:pPr>
      <w:r>
        <w:rPr>
          <w:rFonts w:ascii="Amiri" w:hAnsi="Amiri" w:eastAsia="Amiri" w:cs="Amiri"/>
          <w:lang w:bidi="ar-SA"/>
          <w:color w:val="111111"/>
          <w:sz w:val="28"/>
          <w:szCs w:val="28"/>
          <w:rtl/>
        </w:rPr>
        <w:t xml:space="preserve">مؤلفها : ابن رجب الحنبلي ( ت - 795ه- ) .</w:t>
      </w:r>
    </w:p>
    <w:p>
      <w:pPr>
        <w:pStyle w:val="BookText"/>
      </w:pPr>
      <w:r>
        <w:rPr>
          <w:rFonts w:ascii="Amiri" w:hAnsi="Amiri" w:eastAsia="Amiri" w:cs="Amiri"/>
          <w:lang w:bidi="ar-SA"/>
          <w:color w:val="111111"/>
          <w:sz w:val="28"/>
          <w:szCs w:val="28"/>
          <w:rtl/>
        </w:rPr>
        <w:t xml:space="preserve">أولها : « بسملة ، وبه نستعين ، خرج الامام أحمد والنسائي من حديث عمار بن ياسر ان النبي صلى الله عليه وسلم ..».</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Amiri" w:hAnsi="Amiri" w:eastAsia="Amiri" w:cs="Amiri"/>
          <w:lang w:bidi="ar-SA"/>
          <w:color w:val="111111"/>
          <w:sz w:val="28"/>
          <w:szCs w:val="28"/>
          <w:rtl/>
        </w:rPr>
        <w:t xml:space="preserve">30 * 20 س [4767/24 مجاميع] .</w:t>
      </w:r>
    </w:p>
    <w:p>
      <w:pPr>
        <w:pStyle w:val="Heading3"/>
      </w:pPr>
      <w:bookmarkStart w:id="1489" w:name="_Toc753"/>
      <w:r>
        <w:t>731- رسالة في حديث : ( ان الشجرة شجرة لا يسقط ورقها )</w:t>
      </w:r>
      <w:bookmarkEnd w:id="1489"/>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 الحمد الله الواحد القهار ، العزيز الغفار ، الملك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28" w:name="pg15460_167073"/>
    <w:bookmarkEnd w:id="228"/>
    <w:p>
      <w:pPr>
        <w:pStyle w:val="BookText"/>
      </w:pPr>
      <w:r>
        <w:rPr>
          <w:rFonts w:ascii="IRNazanin" w:hAnsi="IRNazanin" w:eastAsia="IRNazanin" w:cs="IRNazanin"/>
          <w:lang w:bidi="fa-IR"/>
          <w:color w:val="111111"/>
          <w:sz w:val="28"/>
          <w:szCs w:val="28"/>
          <w:rtl/>
        </w:rPr>
        <w:t xml:space="preserve">الستار ، وأشهد أن لا إله الا الله ..».</w:t>
      </w:r>
    </w:p>
    <w:p>
      <w:pPr>
        <w:pStyle w:val="BookText"/>
      </w:pPr>
      <w:r>
        <w:rPr>
          <w:rFonts w:ascii="IRNazanin" w:hAnsi="IRNazanin" w:eastAsia="IRNazanin" w:cs="IRNazanin"/>
          <w:lang w:bidi="fa-IR"/>
          <w:color w:val="111111"/>
          <w:sz w:val="28"/>
          <w:szCs w:val="28"/>
          <w:rtl/>
        </w:rPr>
        <w:t xml:space="preserve">ق = 9</w:t>
      </w:r>
    </w:p>
    <w:p>
      <w:pPr>
        <w:pStyle w:val="BookText"/>
      </w:pPr>
      <w:r>
        <w:rPr>
          <w:rFonts w:ascii="IRNazanin" w:hAnsi="IRNazanin" w:eastAsia="IRNazanin" w:cs="IRNazanin"/>
          <w:lang w:bidi="fa-IR"/>
          <w:color w:val="111111"/>
          <w:sz w:val="28"/>
          <w:szCs w:val="28"/>
          <w:rtl/>
        </w:rPr>
        <w:t xml:space="preserve">19 * 13 س [ 13782/16 مجامیع].</w:t>
      </w:r>
    </w:p>
    <w:p>
      <w:pPr>
        <w:pStyle w:val="Heading3"/>
      </w:pPr>
      <w:bookmarkStart w:id="1490" w:name="_Toc754"/>
      <w:r>
        <w:t>732- رسالة في حديث : ( من علم وعلم وباین )</w:t>
      </w:r>
      <w:bookmarkEnd w:id="1490"/>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IRNazanin" w:hAnsi="IRNazanin" w:eastAsia="IRNazanin" w:cs="IRNazanin"/>
          <w:lang w:bidi="fa-IR"/>
          <w:color w:val="111111"/>
          <w:sz w:val="28"/>
          <w:szCs w:val="28"/>
          <w:rtl/>
        </w:rPr>
        <w:t xml:space="preserve">19 * 13 س [ 13782/15 مجامیع].</w:t>
      </w:r>
    </w:p>
    <w:p>
      <w:pPr>
        <w:pStyle w:val="Heading3"/>
      </w:pPr>
      <w:bookmarkStart w:id="1491" w:name="_Toc755"/>
      <w:r>
        <w:t>733- رسالة في حديث : ( اذا تحيرتم في الأمور فاستعينوا بأهل القبور ..)</w:t>
      </w:r>
      <w:bookmarkEnd w:id="1491"/>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 قال رسول الله صلى الله تعالى عليه وسلم ..».</w:t>
      </w:r>
    </w:p>
    <w:p>
      <w:pPr>
        <w:pStyle w:val="BookText"/>
      </w:pPr>
      <w:r>
        <w:rPr>
          <w:rFonts w:ascii="Amiri" w:hAnsi="Amiri" w:eastAsia="Amiri" w:cs="Amiri"/>
          <w:lang w:bidi="ar-SA"/>
          <w:color w:val="111111"/>
          <w:sz w:val="28"/>
          <w:szCs w:val="28"/>
          <w:rtl/>
        </w:rPr>
        <w:t xml:space="preserve">كتبت في سنة / 1332ه</w:t>
      </w:r>
    </w:p>
    <w:p>
      <w:pPr>
        <w:pStyle w:val="BookText"/>
      </w:pPr>
      <w:r>
        <w:rPr>
          <w:rFonts w:ascii="IRNazanin" w:hAnsi="IRNazanin" w:eastAsia="IRNazanin" w:cs="IRNazanin"/>
          <w:lang w:bidi="fa-IR"/>
          <w:color w:val="111111"/>
          <w:sz w:val="28"/>
          <w:szCs w:val="28"/>
          <w:rtl/>
        </w:rPr>
        <w:t xml:space="preserve">19 * 13 س [ 3716 مجامیع].</w:t>
      </w:r>
    </w:p>
    <w:p>
      <w:pPr>
        <w:pStyle w:val="Heading3"/>
      </w:pPr>
      <w:bookmarkStart w:id="1492" w:name="_Toc756"/>
      <w:r>
        <w:t>734- رسالة في الحديث المشهور : ( القائم الذي يجدد للناس دينهم على رأس كل مائة سنة )</w:t>
      </w:r>
      <w:bookmarkEnd w:id="1492"/>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أولها : « عن ابي هريرة أن رسول الله صلى الله تعالى عليه وسلم».</w:t>
      </w:r>
    </w:p>
    <w:p>
      <w:pPr>
        <w:pStyle w:val="BookText"/>
      </w:pPr>
      <w:r>
        <w:rPr>
          <w:rFonts w:ascii="Amiri" w:hAnsi="Amiri" w:eastAsia="Amiri" w:cs="Amiri"/>
          <w:lang w:bidi="ar-SA"/>
          <w:color w:val="111111"/>
          <w:sz w:val="28"/>
          <w:szCs w:val="28"/>
          <w:rtl/>
        </w:rPr>
        <w:t xml:space="preserve">كتبت في سنة /1343 ه .</w:t>
      </w:r>
    </w:p>
    <w:p>
      <w:pPr>
        <w:pStyle w:val="BookText"/>
      </w:pPr>
      <w:r>
        <w:rPr>
          <w:rFonts w:ascii="IRNazanin" w:hAnsi="IRNazanin" w:eastAsia="IRNazanin" w:cs="IRNazanin"/>
          <w:lang w:bidi="fa-IR"/>
          <w:color w:val="111111"/>
          <w:sz w:val="28"/>
          <w:szCs w:val="28"/>
          <w:rtl/>
        </w:rPr>
        <w:t xml:space="preserve">ق= 2</w:t>
      </w:r>
    </w:p>
    <w:p>
      <w:pPr>
        <w:pStyle w:val="BookText"/>
      </w:pPr>
      <w:r>
        <w:rPr>
          <w:rFonts w:ascii="IRNazanin" w:hAnsi="IRNazanin" w:eastAsia="IRNazanin" w:cs="IRNazanin"/>
          <w:lang w:bidi="fa-IR"/>
          <w:color w:val="111111"/>
          <w:sz w:val="28"/>
          <w:szCs w:val="28"/>
          <w:rtl/>
        </w:rPr>
        <w:t xml:space="preserve">21 * 13 س[13752/9 مجامیع].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29" w:name="pg15460_167074"/>
    <w:bookmarkEnd w:id="229"/>
    <w:p>
      <w:pPr>
        <w:pStyle w:val="Heading3"/>
      </w:pPr>
      <w:bookmarkStart w:id="1493" w:name="_Toc757"/>
      <w:r>
        <w:t>735- رسالة في الحديث المشهور : ( حب الهرة من الايمان )</w:t>
      </w:r>
      <w:bookmarkEnd w:id="1493"/>
    </w:p>
    <w:p>
      <w:pPr>
        <w:pStyle w:val="BookText"/>
      </w:pPr>
      <w:r>
        <w:rPr>
          <w:rFonts w:ascii="Amiri" w:hAnsi="Amiri" w:eastAsia="Amiri" w:cs="Amiri"/>
          <w:lang w:bidi="ar-SA"/>
          <w:color w:val="111111"/>
          <w:sz w:val="28"/>
          <w:szCs w:val="28"/>
          <w:rtl/>
        </w:rPr>
        <w:t xml:space="preserve">مؤلفها : علي بن سلطان القاري ( ت - 1014ه )</w:t>
      </w:r>
    </w:p>
    <w:p>
      <w:pPr>
        <w:pStyle w:val="BookText"/>
      </w:pPr>
      <w:r>
        <w:rPr>
          <w:rFonts w:ascii="Amiri" w:hAnsi="Amiri" w:eastAsia="Amiri" w:cs="Amiri"/>
          <w:lang w:bidi="ar-SA"/>
          <w:color w:val="111111"/>
          <w:sz w:val="28"/>
          <w:szCs w:val="28"/>
          <w:rtl/>
        </w:rPr>
        <w:t xml:space="preserve">أولها : « رب زدني علماً يا كريم ، الحمد لله الذي حبب الينا الايمان ..».</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[13732/10 مجاميع] .</w:t>
      </w:r>
    </w:p>
    <w:p>
      <w:pPr>
        <w:pStyle w:val="Heading3"/>
      </w:pPr>
      <w:bookmarkStart w:id="1494" w:name="_Toc758"/>
      <w:r>
        <w:t>736- رسالة في شرح حديث ورد في ( شرح العقائد )</w:t>
      </w:r>
      <w:bookmarkEnd w:id="1494"/>
    </w:p>
    <w:p>
      <w:pPr>
        <w:pStyle w:val="BookText"/>
      </w:pPr>
      <w:r>
        <w:rPr>
          <w:rFonts w:ascii="Amiri" w:hAnsi="Amiri" w:eastAsia="Amiri" w:cs="Amiri"/>
          <w:lang w:bidi="ar-SA"/>
          <w:color w:val="111111"/>
          <w:sz w:val="28"/>
          <w:szCs w:val="28"/>
          <w:rtl/>
        </w:rPr>
        <w:t xml:space="preserve">مؤلفها : علي بن سلطان القاري ( ت - 1014ه ) .</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Amiri" w:hAnsi="Amiri" w:eastAsia="Amiri" w:cs="Amiri"/>
          <w:lang w:bidi="ar-SA"/>
          <w:color w:val="111111"/>
          <w:sz w:val="28"/>
          <w:szCs w:val="28"/>
          <w:rtl/>
        </w:rPr>
        <w:t xml:space="preserve">تم تأليفاً في الحرم المكي الشريف ، سنة 1004ه</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[13732/11 مجاميع] .</w:t>
      </w:r>
    </w:p>
    <w:p>
      <w:pPr>
        <w:pStyle w:val="Heading3"/>
      </w:pPr>
      <w:bookmarkStart w:id="1495" w:name="_Toc759"/>
      <w:r>
        <w:t>737- رسالة في أحاديث تتعلق بآخر الزمان</w:t>
      </w:r>
      <w:bookmarkEnd w:id="1495"/>
    </w:p>
    <w:p>
      <w:pPr>
        <w:pStyle w:val="BookText"/>
      </w:pPr>
      <w:r>
        <w:rPr>
          <w:rFonts w:ascii="Amiri" w:hAnsi="Amiri" w:eastAsia="Amiri" w:cs="Amiri"/>
          <w:lang w:bidi="ar-SA"/>
          <w:color w:val="111111"/>
          <w:sz w:val="28"/>
          <w:szCs w:val="28"/>
          <w:rtl/>
        </w:rPr>
        <w:t xml:space="preserve">مؤلفها : ابن حجر العسقلاني ( ت - 974ه ) .</w:t>
      </w:r>
    </w:p>
    <w:p>
      <w:pPr>
        <w:pStyle w:val="BookText"/>
      </w:pPr>
      <w:r>
        <w:rPr>
          <w:rFonts w:ascii="Amiri" w:hAnsi="Amiri" w:eastAsia="Amiri" w:cs="Amiri"/>
          <w:lang w:bidi="ar-SA"/>
          <w:color w:val="111111"/>
          <w:sz w:val="28"/>
          <w:szCs w:val="28"/>
          <w:rtl/>
        </w:rPr>
        <w:t xml:space="preserve">مخرومة الاول</w:t>
      </w:r>
    </w:p>
    <w:p>
      <w:pPr>
        <w:pStyle w:val="BookText"/>
      </w:pPr>
      <w:r>
        <w:rPr>
          <w:rFonts w:ascii="Amiri" w:hAnsi="Amiri" w:eastAsia="Amiri" w:cs="Amiri"/>
          <w:lang w:bidi="ar-SA"/>
          <w:color w:val="111111"/>
          <w:sz w:val="28"/>
          <w:szCs w:val="28"/>
          <w:rtl/>
        </w:rPr>
        <w:t xml:space="preserve">كتبها : سليمان بن صالح أغا نبكيجريان بغداد سنة 1056ه .</w:t>
      </w:r>
    </w:p>
    <w:p>
      <w:pPr>
        <w:pStyle w:val="BookText"/>
      </w:pPr>
      <w:r>
        <w:rPr>
          <w:rFonts w:ascii="IRNazanin" w:hAnsi="IRNazanin" w:eastAsia="IRNazanin" w:cs="IRNazanin"/>
          <w:lang w:bidi="fa-IR"/>
          <w:color w:val="111111"/>
          <w:sz w:val="28"/>
          <w:szCs w:val="28"/>
          <w:rtl/>
        </w:rPr>
        <w:t xml:space="preserve">ق = 14</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[12164/2 مجاميع] .</w:t>
      </w:r>
    </w:p>
    <w:p>
      <w:pPr>
        <w:pStyle w:val="Heading3"/>
      </w:pPr>
      <w:bookmarkStart w:id="1496" w:name="_Toc760"/>
      <w:r>
        <w:t>738- رسالة في الحديث</w:t>
      </w:r>
      <w:bookmarkEnd w:id="1496"/>
    </w:p>
    <w:p>
      <w:pPr>
        <w:pStyle w:val="BookText"/>
      </w:pPr>
      <w:r>
        <w:rPr>
          <w:rFonts w:ascii="Amiri" w:hAnsi="Amiri" w:eastAsia="Amiri" w:cs="Amiri"/>
          <w:lang w:bidi="ar-SA"/>
          <w:color w:val="111111"/>
          <w:sz w:val="28"/>
          <w:szCs w:val="28"/>
          <w:rtl/>
        </w:rPr>
        <w:t xml:space="preserve">مؤلفها : الجلال السيوطي ( ت 911ه- ) .</w:t>
      </w:r>
    </w:p>
    <w:p>
      <w:pPr>
        <w:pStyle w:val="BookText"/>
      </w:pPr>
      <w:r>
        <w:rPr>
          <w:rFonts w:ascii="Amiri" w:hAnsi="Amiri" w:eastAsia="Amiri" w:cs="Amiri"/>
          <w:lang w:bidi="ar-SA"/>
          <w:color w:val="111111"/>
          <w:sz w:val="28"/>
          <w:szCs w:val="28"/>
          <w:rtl/>
        </w:rPr>
        <w:t xml:space="preserve">أولها : « قال الشيخ العالم ...، الحمد لله وسلامه على عباده الذين اصطفى ..».</w:t>
      </w:r>
    </w:p>
    <w:p>
      <w:pPr>
        <w:pStyle w:val="BookText"/>
      </w:pPr>
      <w:r>
        <w:rPr>
          <w:rFonts w:ascii="IRNazanin" w:hAnsi="IRNazanin" w:eastAsia="IRNazanin" w:cs="IRNazanin"/>
          <w:lang w:bidi="fa-IR"/>
          <w:color w:val="111111"/>
          <w:sz w:val="28"/>
          <w:szCs w:val="28"/>
          <w:rtl/>
        </w:rPr>
        <w:t xml:space="preserve">ق = 4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30" w:name="pg15460_167075"/>
    <w:bookmarkEnd w:id="230"/>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[12160/2 مجاميع] .</w:t>
      </w:r>
    </w:p>
    <w:p>
      <w:pPr>
        <w:pStyle w:val="Heading3"/>
      </w:pPr>
      <w:bookmarkStart w:id="1497" w:name="_Toc761"/>
      <w:r>
        <w:t>739- رسالة في أصول الحديث</w:t>
      </w:r>
      <w:bookmarkEnd w:id="1497"/>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 هذا مختصر جامع لمعرفة علم الحديث مرتبة على مقدمة مقاصده المتقدمة في بيان اصوله واصطلاحاته ،.. المتن هو</w:t>
      </w:r>
    </w:p>
    <w:p>
      <w:pPr>
        <w:pStyle w:val="BookText"/>
      </w:pPr>
      <w:r>
        <w:rPr>
          <w:rFonts w:ascii="Amiri" w:hAnsi="Amiri" w:eastAsia="Amiri" w:cs="Amiri"/>
          <w:lang w:bidi="ar-SA"/>
          <w:color w:val="111111"/>
          <w:sz w:val="28"/>
          <w:szCs w:val="28"/>
          <w:rtl/>
        </w:rPr>
        <w:t xml:space="preserve">الحديث ..».</w:t>
      </w:r>
    </w:p>
    <w:p>
      <w:pPr>
        <w:pStyle w:val="BookText"/>
      </w:pPr>
      <w:r>
        <w:rPr>
          <w:rFonts w:ascii="IRNazanin" w:hAnsi="IRNazanin" w:eastAsia="IRNazanin" w:cs="IRNazanin"/>
          <w:lang w:bidi="fa-IR"/>
          <w:color w:val="111111"/>
          <w:sz w:val="28"/>
          <w:szCs w:val="28"/>
          <w:rtl/>
        </w:rPr>
        <w:t xml:space="preserve">ق = 11</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[12160/1 مجاميع] .</w:t>
      </w:r>
    </w:p>
    <w:p>
      <w:pPr>
        <w:pStyle w:val="Heading3"/>
      </w:pPr>
      <w:bookmarkStart w:id="1498" w:name="_Toc762"/>
      <w:r>
        <w:t>740- رسالة في شرح أحاديث الاحكام الشرعية</w:t>
      </w:r>
      <w:bookmarkEnd w:id="1498"/>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مخرومة الطرفين ، في أولها تملك باسم : « خادم طريقة السادة القادرية اسماعيل المواهبي ».</w:t>
      </w:r>
    </w:p>
    <w:p>
      <w:pPr>
        <w:pStyle w:val="BookText"/>
      </w:pPr>
      <w:r>
        <w:rPr>
          <w:rFonts w:ascii="IRNazanin" w:hAnsi="IRNazanin" w:eastAsia="IRNazanin" w:cs="IRNazanin"/>
          <w:lang w:bidi="fa-IR"/>
          <w:color w:val="111111"/>
          <w:sz w:val="28"/>
          <w:szCs w:val="28"/>
          <w:rtl/>
        </w:rPr>
        <w:t xml:space="preserve">ق = 119</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[10641] .</w:t>
      </w:r>
    </w:p>
    <w:p>
      <w:pPr>
        <w:pStyle w:val="Heading3"/>
      </w:pPr>
      <w:bookmarkStart w:id="1499" w:name="_Toc763"/>
      <w:r>
        <w:t>741- رسالة في جملة من الأحاديث الشريفة</w:t>
      </w:r>
      <w:bookmarkEnd w:id="1499"/>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 قال النبي صلى الله عليه وسلم : أربعة جواهر في ابن آدم يزيلها أربعة ..».</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Amiri" w:hAnsi="Amiri" w:eastAsia="Amiri" w:cs="Amiri"/>
          <w:lang w:bidi="ar-SA"/>
          <w:color w:val="111111"/>
          <w:sz w:val="28"/>
          <w:szCs w:val="28"/>
          <w:rtl/>
        </w:rPr>
        <w:t xml:space="preserve">خطها قديم</w:t>
      </w:r>
    </w:p>
    <w:p>
      <w:pPr>
        <w:pStyle w:val="BookText"/>
      </w:pPr>
      <w:r>
        <w:rPr>
          <w:rFonts w:ascii="Times New Roman" w:hAnsi="Times New Roman" w:eastAsia="Times New Roman" w:cs="Times New Roman"/>
          <w:lang w:val="en-US" w:bidi="en-US"/>
          <w:color w:val="111111"/>
          <w:sz w:val="28"/>
          <w:szCs w:val="28"/>
          <w:rtl/>
        </w:rPr>
        <w:t xml:space="preserve">16 × 14</w:t>
      </w:r>
      <w:r>
        <w:rPr>
          <w:rFonts w:ascii="Amiri" w:hAnsi="Amiri" w:eastAsia="Amiri" w:cs="Amiri"/>
          <w:lang w:bidi="ar-SA"/>
          <w:color w:val="111111"/>
          <w:sz w:val="28"/>
          <w:szCs w:val="28"/>
          <w:rtl/>
        </w:rPr>
        <w:t xml:space="preserve">س [2900/4 مجاميع] .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31" w:name="pg15460_167076"/>
    <w:bookmarkEnd w:id="231"/>
    <w:p>
      <w:pPr>
        <w:pStyle w:val="BookText"/>
      </w:pPr>
      <w:r>
        <w:rPr>
          <w:rFonts w:ascii="Times New Roman" w:hAnsi="Times New Roman" w:eastAsia="Times New Roman" w:cs="Times New Roman"/>
          <w:lang w:val="en-US" w:bidi="en-US"/>
          <w:color w:val="111111"/>
          <w:sz w:val="28"/>
          <w:szCs w:val="28"/>
          <w:rtl/>
        </w:rPr>
        <w:t xml:space="preserve">21 × 10</w:t>
      </w:r>
      <w:r>
        <w:rPr>
          <w:rFonts w:ascii="IRNazanin" w:hAnsi="IRNazanin" w:eastAsia="IRNazanin" w:cs="IRNazanin"/>
          <w:lang w:bidi="fa-IR"/>
          <w:color w:val="111111"/>
          <w:sz w:val="28"/>
          <w:szCs w:val="28"/>
          <w:rtl/>
        </w:rPr>
        <w:t xml:space="preserve">س</w:t>
      </w:r>
    </w:p>
    <w:p>
      <w:pPr>
        <w:pStyle w:val="Heading3"/>
      </w:pPr>
      <w:bookmarkStart w:id="1500" w:name="_Toc764"/>
      <w:r>
        <w:t>742- رسالة في المصطلح</w:t>
      </w:r>
      <w:bookmarkEnd w:id="1500"/>
    </w:p>
    <w:p>
      <w:pPr>
        <w:pStyle w:val="BookText"/>
      </w:pPr>
      <w:r>
        <w:rPr>
          <w:rFonts w:ascii="Amiri" w:hAnsi="Amiri" w:eastAsia="Amiri" w:cs="Amiri"/>
          <w:lang w:bidi="ar-SA"/>
          <w:color w:val="111111"/>
          <w:sz w:val="28"/>
          <w:szCs w:val="28"/>
          <w:rtl/>
        </w:rPr>
        <w:t xml:space="preserve">مؤلفها : السيد الشريف الجرجاني (ت - 679ه ) .</w:t>
      </w:r>
    </w:p>
    <w:p>
      <w:pPr>
        <w:pStyle w:val="BookText"/>
      </w:pPr>
      <w:r>
        <w:rPr>
          <w:rFonts w:ascii="Amiri" w:hAnsi="Amiri" w:eastAsia="Amiri" w:cs="Amiri"/>
          <w:lang w:bidi="ar-SA"/>
          <w:color w:val="111111"/>
          <w:sz w:val="28"/>
          <w:szCs w:val="28"/>
          <w:rtl/>
        </w:rPr>
        <w:t xml:space="preserve">أولها : هذا مختصر جامع المعرفة علم الحديث مرتب على مقدمة و مقاصد ».</w:t>
      </w:r>
    </w:p>
    <w:p>
      <w:pPr>
        <w:pStyle w:val="BookText"/>
      </w:pPr>
      <w:r>
        <w:rPr>
          <w:rFonts w:ascii="IRNazanin" w:hAnsi="IRNazanin" w:eastAsia="IRNazanin" w:cs="IRNazanin"/>
          <w:lang w:bidi="fa-IR"/>
          <w:color w:val="111111"/>
          <w:sz w:val="28"/>
          <w:szCs w:val="28"/>
          <w:rtl/>
        </w:rPr>
        <w:t xml:space="preserve">ق = 7</w:t>
      </w:r>
    </w:p>
    <w:p>
      <w:pPr>
        <w:pStyle w:val="BookText"/>
      </w:pPr>
      <w:r>
        <w:rPr>
          <w:rFonts w:ascii="Times New Roman" w:hAnsi="Times New Roman" w:eastAsia="Times New Roman" w:cs="Times New Roman"/>
          <w:lang w:val="en-US" w:bidi="en-US"/>
          <w:color w:val="111111"/>
          <w:sz w:val="28"/>
          <w:szCs w:val="28"/>
          <w:rtl/>
        </w:rPr>
        <w:t xml:space="preserve">21×15</w:t>
      </w:r>
      <w:r>
        <w:rPr>
          <w:rFonts w:ascii="Amiri" w:hAnsi="Amiri" w:eastAsia="Amiri" w:cs="Amiri"/>
          <w:lang w:bidi="ar-SA"/>
          <w:color w:val="111111"/>
          <w:sz w:val="28"/>
          <w:szCs w:val="28"/>
          <w:rtl/>
        </w:rPr>
        <w:t xml:space="preserve">س [2959/1 مجاميع].</w:t>
      </w:r>
    </w:p>
    <w:p>
      <w:pPr>
        <w:pStyle w:val="Heading3"/>
      </w:pPr>
      <w:bookmarkStart w:id="1501" w:name="_Toc765"/>
      <w:r>
        <w:t>743- نسخة أخرى</w:t>
      </w:r>
      <w:bookmarkEnd w:id="1501"/>
    </w:p>
    <w:p>
      <w:pPr>
        <w:pStyle w:val="BookText"/>
      </w:pPr>
      <w:r>
        <w:rPr>
          <w:rFonts w:ascii="IRNazanin" w:hAnsi="IRNazanin" w:eastAsia="IRNazanin" w:cs="IRNazanin"/>
          <w:lang w:bidi="fa-IR"/>
          <w:color w:val="111111"/>
          <w:sz w:val="28"/>
          <w:szCs w:val="28"/>
          <w:rtl/>
        </w:rPr>
        <w:t xml:space="preserve">ق = 6</w:t>
      </w:r>
    </w:p>
    <w:p>
      <w:pPr>
        <w:pStyle w:val="BookText"/>
      </w:pPr>
      <w:r>
        <w:rPr>
          <w:rFonts w:ascii="Amiri" w:hAnsi="Amiri" w:eastAsia="Amiri" w:cs="Amiri"/>
          <w:lang w:bidi="ar-SA"/>
          <w:color w:val="111111"/>
          <w:sz w:val="28"/>
          <w:szCs w:val="28"/>
          <w:rtl/>
        </w:rPr>
        <w:t xml:space="preserve">والنسخة متقنة مضبوطة ، كتبها : حسين بن علي العشاري الشافعي ، في سنة / 1166ه .</w:t>
      </w:r>
    </w:p>
    <w:p>
      <w:pPr>
        <w:pStyle w:val="BookText"/>
      </w:pPr>
      <w:r>
        <w:rPr>
          <w:rFonts w:ascii="Times New Roman" w:hAnsi="Times New Roman" w:eastAsia="Times New Roman" w:cs="Times New Roman"/>
          <w:lang w:val="en-US" w:bidi="en-US"/>
          <w:color w:val="111111"/>
          <w:sz w:val="28"/>
          <w:szCs w:val="28"/>
          <w:rtl/>
        </w:rPr>
        <w:t xml:space="preserve">21×16</w:t>
      </w:r>
      <w:r>
        <w:rPr>
          <w:rFonts w:ascii="IRNazanin" w:hAnsi="IRNazanin" w:eastAsia="IRNazanin" w:cs="IRNazanin"/>
          <w:lang w:bidi="fa-IR"/>
          <w:color w:val="111111"/>
          <w:sz w:val="28"/>
          <w:szCs w:val="28"/>
          <w:rtl/>
        </w:rPr>
        <w:t xml:space="preserve">س [18/ 6453 مجامیع] .</w:t>
      </w:r>
    </w:p>
    <w:p>
      <w:pPr>
        <w:pStyle w:val="Heading3"/>
      </w:pPr>
      <w:bookmarkStart w:id="1502" w:name="_Toc766"/>
      <w:r>
        <w:t>744- رسالة في الأحاديث القدسية</w:t>
      </w:r>
      <w:bookmarkEnd w:id="1502"/>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خرج البخاري عن أنس (رضي الله عنه) اذا ابتليت عبدي ..».</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IRNazanin" w:hAnsi="IRNazanin" w:eastAsia="IRNazanin" w:cs="IRNazanin"/>
          <w:lang w:bidi="fa-IR"/>
          <w:color w:val="111111"/>
          <w:sz w:val="28"/>
          <w:szCs w:val="28"/>
          <w:rtl/>
        </w:rPr>
        <w:t xml:space="preserve">21 * 13س [ 2356/17 مجامیع].</w:t>
      </w:r>
    </w:p>
    <w:p>
      <w:pPr>
        <w:pStyle w:val="Heading3"/>
      </w:pPr>
      <w:bookmarkStart w:id="1503" w:name="_Toc767"/>
      <w:r>
        <w:t>745- رسالة في أنواع الحديث</w:t>
      </w:r>
      <w:bookmarkEnd w:id="1503"/>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IRNazanin" w:hAnsi="IRNazanin" w:eastAsia="IRNazanin" w:cs="IRNazanin"/>
          <w:lang w:bidi="fa-IR"/>
          <w:color w:val="111111"/>
          <w:sz w:val="28"/>
          <w:szCs w:val="28"/>
          <w:rtl/>
        </w:rPr>
        <w:t xml:space="preserve">أولها : « الحمد لله الذي لم يزل عالماً قديراً، وصلى الله على سیدنا محمد الذي أرسله إلى الناس كافة بشيرا ونذيرا ..».</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21 × 15 </w:t>
      </w:r>
      <w:r>
        <w:rPr>
          <w:rFonts w:ascii="Amiri" w:hAnsi="Amiri" w:eastAsia="Amiri" w:cs="Amiri"/>
          <w:lang w:bidi="ar-SA"/>
          <w:color w:val="111111"/>
          <w:sz w:val="28"/>
          <w:szCs w:val="28"/>
          <w:rtl/>
        </w:rPr>
        <w:t xml:space="preserve">س [2959/2 مجاميع ].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32" w:name="pg15460_167077"/>
    <w:bookmarkEnd w:id="232"/>
    <w:p>
      <w:pPr>
        <w:pStyle w:val="Heading3"/>
      </w:pPr>
      <w:bookmarkStart w:id="1504" w:name="_Toc768"/>
      <w:r>
        <w:t>746- رسالة في بعض الاحاديث وفوائد اخرى</w:t>
      </w:r>
      <w:bookmarkEnd w:id="1504"/>
    </w:p>
    <w:p>
      <w:pPr>
        <w:pStyle w:val="BookText"/>
      </w:pPr>
      <w:r>
        <w:rPr>
          <w:rFonts w:ascii="Amiri" w:hAnsi="Amiri" w:eastAsia="Amiri" w:cs="Amiri"/>
          <w:lang w:bidi="ar-SA"/>
          <w:color w:val="111111"/>
          <w:sz w:val="28"/>
          <w:szCs w:val="28"/>
          <w:rtl/>
        </w:rPr>
        <w:t xml:space="preserve">مؤلفها : علي بن عثمان الحنفي الصالحي الدمشقي (ت - ؟ ) .</w:t>
      </w:r>
    </w:p>
    <w:p>
      <w:pPr>
        <w:pStyle w:val="BookText"/>
      </w:pPr>
      <w:r>
        <w:rPr>
          <w:rFonts w:ascii="Amiri" w:hAnsi="Amiri" w:eastAsia="Amiri" w:cs="Amiri"/>
          <w:lang w:bidi="ar-SA"/>
          <w:color w:val="111111"/>
          <w:sz w:val="28"/>
          <w:szCs w:val="28"/>
          <w:rtl/>
        </w:rPr>
        <w:t xml:space="preserve">وفيها نقول من : ( اللؤلؤيات ) ، و ( طب الرسول ) لأبي العباس المستغفري .</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17 × 13 [3992/6] .</w:t>
      </w:r>
    </w:p>
    <w:p>
      <w:pPr>
        <w:pStyle w:val="Heading3"/>
      </w:pPr>
      <w:bookmarkStart w:id="1505" w:name="_Toc769"/>
      <w:r>
        <w:t>747- رسالة في حديث : ( ستفترق أمتي ثلاثة وسبعين فرقة )</w:t>
      </w:r>
      <w:bookmarkEnd w:id="1505"/>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15 × 10</w:t>
      </w:r>
      <w:r>
        <w:rPr>
          <w:rFonts w:ascii="Amiri" w:hAnsi="Amiri" w:eastAsia="Amiri" w:cs="Amiri"/>
          <w:lang w:bidi="ar-SA"/>
          <w:color w:val="111111"/>
          <w:sz w:val="28"/>
          <w:szCs w:val="28"/>
          <w:rtl/>
        </w:rPr>
        <w:t xml:space="preserve">س [1485/2 مجاميع ] .</w:t>
      </w:r>
    </w:p>
    <w:p>
      <w:pPr>
        <w:pStyle w:val="Heading3"/>
      </w:pPr>
      <w:bookmarkStart w:id="1506" w:name="_Toc770"/>
      <w:r>
        <w:t>748- رسالة في أقسام الحديث الضعيف</w:t>
      </w:r>
      <w:bookmarkEnd w:id="1506"/>
    </w:p>
    <w:p>
      <w:pPr>
        <w:pStyle w:val="BookText"/>
      </w:pPr>
      <w:r>
        <w:rPr>
          <w:rFonts w:ascii="Amiri" w:hAnsi="Amiri" w:eastAsia="Amiri" w:cs="Amiri"/>
          <w:lang w:bidi="ar-SA"/>
          <w:color w:val="111111"/>
          <w:sz w:val="28"/>
          <w:szCs w:val="28"/>
          <w:rtl/>
        </w:rPr>
        <w:t xml:space="preserve">مؤلفها : محمد بن خليفة الشوبري المرحومي (ت - ؟ ) .</w:t>
      </w:r>
    </w:p>
    <w:p>
      <w:pPr>
        <w:pStyle w:val="BookText"/>
      </w:pPr>
      <w:r>
        <w:rPr>
          <w:rFonts w:ascii="Amiri" w:hAnsi="Amiri" w:eastAsia="Amiri" w:cs="Amiri"/>
          <w:lang w:bidi="ar-SA"/>
          <w:color w:val="111111"/>
          <w:sz w:val="28"/>
          <w:szCs w:val="28"/>
          <w:rtl/>
        </w:rPr>
        <w:t xml:space="preserve">أولها : « الحمد لله وسلام على عباده الذين اصطفى..».</w:t>
      </w:r>
    </w:p>
    <w:p>
      <w:pPr>
        <w:pStyle w:val="BookText"/>
      </w:pPr>
      <w:r>
        <w:rPr>
          <w:rFonts w:ascii="Amiri" w:hAnsi="Amiri" w:eastAsia="Amiri" w:cs="Amiri"/>
          <w:lang w:bidi="ar-SA"/>
          <w:color w:val="111111"/>
          <w:sz w:val="28"/>
          <w:szCs w:val="28"/>
          <w:rtl/>
        </w:rPr>
        <w:t xml:space="preserve">كتبها : عبدالحي بن ابراهيم بن عبدالحي البهنسي ، سنة/ 1155ه- .</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[10129/4 مجاميع] .</w:t>
      </w:r>
    </w:p>
    <w:p>
      <w:pPr>
        <w:pStyle w:val="Heading3"/>
      </w:pPr>
      <w:bookmarkStart w:id="1507" w:name="_Toc771"/>
      <w:r>
        <w:t>749- رسالة في اصطلاحات المحدثين</w:t>
      </w:r>
      <w:bookmarkEnd w:id="1507"/>
    </w:p>
    <w:p>
      <w:pPr>
        <w:pStyle w:val="BookText"/>
      </w:pPr>
      <w:r>
        <w:rPr>
          <w:rFonts w:ascii="Amiri" w:hAnsi="Amiri" w:eastAsia="Amiri" w:cs="Amiri"/>
          <w:lang w:bidi="ar-SA"/>
          <w:color w:val="111111"/>
          <w:sz w:val="28"/>
          <w:szCs w:val="28"/>
          <w:rtl/>
        </w:rPr>
        <w:t xml:space="preserve">مؤلفها : محمد شريف البخاري ( ت -- ؟)</w:t>
      </w:r>
    </w:p>
    <w:p>
      <w:pPr>
        <w:pStyle w:val="BookText"/>
      </w:pPr>
      <w:r>
        <w:rPr>
          <w:rFonts w:ascii="Amiri" w:hAnsi="Amiri" w:eastAsia="Amiri" w:cs="Amiri"/>
          <w:lang w:bidi="ar-SA"/>
          <w:color w:val="111111"/>
          <w:sz w:val="28"/>
          <w:szCs w:val="28"/>
          <w:rtl/>
        </w:rPr>
        <w:t xml:space="preserve">أولها : اعلم ايها الطالب الصادق إن لأهل الحديث اصطلاحات لابد من معرفتها لمن أراد ان يطلع على مرادهم ».</w:t>
      </w:r>
    </w:p>
    <w:p>
      <w:pPr>
        <w:pStyle w:val="BookText"/>
      </w:pPr>
      <w:r>
        <w:rPr>
          <w:rFonts w:ascii="IRNazanin" w:hAnsi="IRNazanin" w:eastAsia="IRNazanin" w:cs="IRNazanin"/>
          <w:lang w:bidi="fa-IR"/>
          <w:color w:val="111111"/>
          <w:sz w:val="28"/>
          <w:szCs w:val="28"/>
          <w:rtl/>
        </w:rPr>
        <w:t xml:space="preserve">ق = 5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33" w:name="pg15460_167078"/>
    <w:bookmarkEnd w:id="233"/>
    <w:p>
      <w:pPr>
        <w:pStyle w:val="BookText"/>
      </w:pPr>
      <w:r>
        <w:rPr>
          <w:rFonts w:ascii="Times New Roman" w:hAnsi="Times New Roman" w:eastAsia="Times New Roman" w:cs="Times New Roman"/>
          <w:lang w:val="en-US" w:bidi="en-US"/>
          <w:color w:val="111111"/>
          <w:sz w:val="28"/>
          <w:szCs w:val="28"/>
          <w:rtl/>
        </w:rPr>
        <w:t xml:space="preserve">20× 14</w:t>
      </w:r>
      <w:r>
        <w:rPr>
          <w:rFonts w:ascii="Amiri" w:hAnsi="Amiri" w:eastAsia="Amiri" w:cs="Amiri"/>
          <w:lang w:bidi="ar-SA"/>
          <w:color w:val="111111"/>
          <w:sz w:val="28"/>
          <w:szCs w:val="28"/>
          <w:rtl/>
        </w:rPr>
        <w:t xml:space="preserve">س [10129/5 مجاميع] .</w:t>
      </w:r>
    </w:p>
    <w:p>
      <w:pPr>
        <w:pStyle w:val="Heading3"/>
      </w:pPr>
      <w:bookmarkStart w:id="1508" w:name="_Toc772"/>
      <w:r>
        <w:t>750- رسالة في الحديث</w:t>
      </w:r>
      <w:bookmarkEnd w:id="1508"/>
    </w:p>
    <w:p>
      <w:pPr>
        <w:pStyle w:val="BookText"/>
      </w:pPr>
      <w:r>
        <w:rPr>
          <w:rFonts w:ascii="Amiri" w:hAnsi="Amiri" w:eastAsia="Amiri" w:cs="Amiri"/>
          <w:lang w:bidi="ar-SA"/>
          <w:color w:val="111111"/>
          <w:sz w:val="28"/>
          <w:szCs w:val="28"/>
          <w:rtl/>
        </w:rPr>
        <w:t xml:space="preserve">مؤلفها: عبدالله بن سالم البصري المكي الشافعي (ت - 1134ء) تاريخ التراث 343/1 .</w:t>
      </w:r>
    </w:p>
    <w:p>
      <w:pPr>
        <w:pStyle w:val="BookText"/>
      </w:pPr>
      <w:r>
        <w:rPr>
          <w:rFonts w:ascii="Amiri" w:hAnsi="Amiri" w:eastAsia="Amiri" w:cs="Amiri"/>
          <w:lang w:bidi="ar-SA"/>
          <w:color w:val="111111"/>
          <w:sz w:val="28"/>
          <w:szCs w:val="28"/>
          <w:rtl/>
        </w:rPr>
        <w:t xml:space="preserve">ألفها في سنة/1112ه- ، وهي منقولة من كتاب : ( ضياء الساري في مسالك أبواب البخاري ) انظر : بروك الذيل 521/2 .</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20× 14</w:t>
      </w:r>
      <w:r>
        <w:rPr>
          <w:rFonts w:ascii="Amiri" w:hAnsi="Amiri" w:eastAsia="Amiri" w:cs="Amiri"/>
          <w:lang w:bidi="ar-SA"/>
          <w:color w:val="111111"/>
          <w:sz w:val="28"/>
          <w:szCs w:val="28"/>
          <w:rtl/>
        </w:rPr>
        <w:t xml:space="preserve">س [10129/3 مجاميع] .</w:t>
      </w:r>
    </w:p>
    <w:p>
      <w:pPr>
        <w:pStyle w:val="Heading3"/>
      </w:pPr>
      <w:bookmarkStart w:id="1509" w:name="_Toc773"/>
      <w:r>
        <w:t>751- رسالة في علم الحديث</w:t>
      </w:r>
      <w:bookmarkEnd w:id="1509"/>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مخرومة الأول ، أول الموجود منها : « المبشرة ، ولم يزل العدد على التوالي في ازدياد ..».</w:t>
      </w:r>
    </w:p>
    <w:p>
      <w:pPr>
        <w:pStyle w:val="BookText"/>
      </w:pPr>
      <w:r>
        <w:rPr>
          <w:rFonts w:ascii="Amiri" w:hAnsi="Amiri" w:eastAsia="Amiri" w:cs="Amiri"/>
          <w:lang w:bidi="ar-SA"/>
          <w:color w:val="111111"/>
          <w:sz w:val="28"/>
          <w:szCs w:val="28"/>
          <w:rtl/>
        </w:rPr>
        <w:t xml:space="preserve">كتبها : اسماعيل بن محمد بن خضر العمادي في سنة 885ه.</w:t>
      </w:r>
    </w:p>
    <w:p>
      <w:pPr>
        <w:pStyle w:val="BookText"/>
      </w:pPr>
      <w:r>
        <w:rPr>
          <w:rFonts w:ascii="IRNazanin" w:hAnsi="IRNazanin" w:eastAsia="IRNazanin" w:cs="IRNazanin"/>
          <w:lang w:bidi="fa-IR"/>
          <w:color w:val="111111"/>
          <w:sz w:val="28"/>
          <w:szCs w:val="28"/>
          <w:rtl/>
        </w:rPr>
        <w:t xml:space="preserve">ق =11</w:t>
      </w:r>
    </w:p>
    <w:p>
      <w:pPr>
        <w:pStyle w:val="BookText"/>
      </w:pPr>
      <w:r>
        <w:rPr>
          <w:rFonts w:ascii="Times New Roman" w:hAnsi="Times New Roman" w:eastAsia="Times New Roman" w:cs="Times New Roman"/>
          <w:lang w:val="en-US" w:bidi="en-US"/>
          <w:color w:val="111111"/>
          <w:sz w:val="28"/>
          <w:szCs w:val="28"/>
          <w:rtl/>
        </w:rPr>
        <w:t xml:space="preserve">18 × 14</w:t>
      </w:r>
      <w:r>
        <w:rPr>
          <w:rFonts w:ascii="Amiri" w:hAnsi="Amiri" w:eastAsia="Amiri" w:cs="Amiri"/>
          <w:lang w:bidi="ar-SA"/>
          <w:color w:val="111111"/>
          <w:sz w:val="28"/>
          <w:szCs w:val="28"/>
          <w:rtl/>
        </w:rPr>
        <w:t xml:space="preserve">س [9718/3 - 9720 مجاميع] .</w:t>
      </w:r>
    </w:p>
    <w:p>
      <w:pPr>
        <w:pStyle w:val="Heading3"/>
      </w:pPr>
      <w:bookmarkStart w:id="1510" w:name="_Toc774"/>
      <w:r>
        <w:t>752- رسالة في الحديث الرباعي</w:t>
      </w:r>
      <w:bookmarkEnd w:id="1510"/>
    </w:p>
    <w:p>
      <w:pPr>
        <w:pStyle w:val="BookText"/>
      </w:pPr>
      <w:r>
        <w:rPr>
          <w:rFonts w:ascii="Amiri" w:hAnsi="Amiri" w:eastAsia="Amiri" w:cs="Amiri"/>
          <w:lang w:bidi="ar-SA"/>
          <w:color w:val="111111"/>
          <w:sz w:val="28"/>
          <w:szCs w:val="28"/>
          <w:rtl/>
        </w:rPr>
        <w:t xml:space="preserve">مؤلفها : أبو محمد عبدالغني بن سعيد الأزدي (ت - 409ه-) بروك ( العربية ) 230/3 وهي تشتمل على كل حديث اجتمع فيه أربعة من الصحابة بعضهم عن بعض .</w:t>
      </w:r>
    </w:p>
    <w:p>
      <w:pPr>
        <w:pStyle w:val="BookText"/>
      </w:pPr>
      <w:r>
        <w:rPr>
          <w:rFonts w:ascii="Amiri" w:hAnsi="Amiri" w:eastAsia="Amiri" w:cs="Amiri"/>
          <w:lang w:bidi="ar-SA"/>
          <w:color w:val="111111"/>
          <w:sz w:val="28"/>
          <w:szCs w:val="28"/>
          <w:rtl/>
        </w:rPr>
        <w:t xml:space="preserve">وفي أولها اجازة للديباجي عبدالله بن عبدالرحمن ، مؤرخه في سنة 552ه.</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[2886/3 مجاميع] .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34" w:name="pg15460_167079"/>
    <w:bookmarkEnd w:id="234"/>
    <w:p>
      <w:pPr>
        <w:pStyle w:val="Heading3"/>
      </w:pPr>
      <w:bookmarkStart w:id="1511" w:name="_Toc775"/>
      <w:r>
        <w:t>753 - رسالة في المصطلح</w:t>
      </w:r>
      <w:bookmarkEnd w:id="1511"/>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أولها : « الحمد لله الذي لم يزل عالماً قديراً حياً قيوماً سميعاً بصيراً ..».</w:t>
      </w:r>
    </w:p>
    <w:p>
      <w:pPr>
        <w:pStyle w:val="BookText"/>
      </w:pPr>
      <w:r>
        <w:rPr>
          <w:rFonts w:ascii="IRNazanin" w:hAnsi="IRNazanin" w:eastAsia="IRNazanin" w:cs="IRNazanin"/>
          <w:lang w:bidi="fa-IR"/>
          <w:color w:val="111111"/>
          <w:sz w:val="28"/>
          <w:szCs w:val="28"/>
          <w:rtl/>
        </w:rPr>
        <w:t xml:space="preserve">ق = 8</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[2899/5 مجاميع] .</w:t>
      </w:r>
    </w:p>
    <w:p>
      <w:pPr>
        <w:pStyle w:val="Heading3"/>
      </w:pPr>
      <w:bookmarkStart w:id="1512" w:name="_Toc776"/>
      <w:r>
        <w:t>754- رسالة في الحديث</w:t>
      </w:r>
      <w:bookmarkEnd w:id="1512"/>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فيها أحاديث أم زرع ، وأحاديث اخرى .</w:t>
      </w:r>
    </w:p>
    <w:p>
      <w:pPr>
        <w:pStyle w:val="BookText"/>
      </w:pPr>
      <w:r>
        <w:rPr>
          <w:rFonts w:ascii="IRNazanin" w:hAnsi="IRNazanin" w:eastAsia="IRNazanin" w:cs="IRNazanin"/>
          <w:lang w:bidi="fa-IR"/>
          <w:color w:val="111111"/>
          <w:sz w:val="28"/>
          <w:szCs w:val="28"/>
          <w:rtl/>
        </w:rPr>
        <w:t xml:space="preserve">ق =10</w:t>
      </w:r>
    </w:p>
    <w:p>
      <w:pPr>
        <w:pStyle w:val="BookText"/>
      </w:pPr>
      <w:r>
        <w:rPr>
          <w:rFonts w:ascii="Times New Roman" w:hAnsi="Times New Roman" w:eastAsia="Times New Roman" w:cs="Times New Roman"/>
          <w:lang w:val="en-US" w:bidi="en-US"/>
          <w:color w:val="111111"/>
          <w:sz w:val="28"/>
          <w:szCs w:val="28"/>
          <w:rtl/>
        </w:rPr>
        <w:t xml:space="preserve">22 × 13</w:t>
      </w:r>
      <w:r>
        <w:rPr>
          <w:rFonts w:ascii="IRNazanin" w:hAnsi="IRNazanin" w:eastAsia="IRNazanin" w:cs="IRNazanin"/>
          <w:lang w:bidi="fa-IR"/>
          <w:color w:val="111111"/>
          <w:sz w:val="28"/>
          <w:szCs w:val="28"/>
          <w:rtl/>
        </w:rPr>
        <w:t xml:space="preserve">س [2768] .</w:t>
      </w:r>
    </w:p>
    <w:p>
      <w:pPr>
        <w:pStyle w:val="Heading3"/>
      </w:pPr>
      <w:bookmarkStart w:id="1513" w:name="_Toc777"/>
      <w:r>
        <w:t>755- الروض النضير في شرح الجامع الصغير</w:t>
      </w:r>
      <w:bookmarkEnd w:id="1513"/>
    </w:p>
    <w:p>
      <w:pPr>
        <w:pStyle w:val="BookText"/>
      </w:pPr>
      <w:r>
        <w:rPr>
          <w:rFonts w:ascii="Amiri" w:hAnsi="Amiri" w:eastAsia="Amiri" w:cs="Amiri"/>
          <w:lang w:bidi="ar-SA"/>
          <w:color w:val="111111"/>
          <w:sz w:val="28"/>
          <w:szCs w:val="28"/>
          <w:rtl/>
        </w:rPr>
        <w:t xml:space="preserve">مؤلفه : محمد عبدالرؤوف بن علي المناوي (ت - 1031 ه). خلاصة الأثر 412/2.</w:t>
      </w:r>
    </w:p>
    <w:p>
      <w:pPr>
        <w:pStyle w:val="BookText"/>
      </w:pPr>
      <w:r>
        <w:rPr>
          <w:rFonts w:ascii="Amiri" w:hAnsi="Amiri" w:eastAsia="Amiri" w:cs="Amiri"/>
          <w:lang w:bidi="ar-SA"/>
          <w:color w:val="111111"/>
          <w:sz w:val="28"/>
          <w:szCs w:val="28"/>
          <w:rtl/>
        </w:rPr>
        <w:t xml:space="preserve">المجلد الثاني .</w:t>
      </w:r>
    </w:p>
    <w:p>
      <w:pPr>
        <w:pStyle w:val="BookText"/>
      </w:pPr>
      <w:r>
        <w:rPr>
          <w:rFonts w:ascii="IRNazanin" w:hAnsi="IRNazanin" w:eastAsia="IRNazanin" w:cs="IRNazanin"/>
          <w:lang w:bidi="fa-IR"/>
          <w:color w:val="111111"/>
          <w:sz w:val="28"/>
          <w:szCs w:val="28"/>
          <w:rtl/>
        </w:rPr>
        <w:t xml:space="preserve">ق= 803</w:t>
      </w:r>
    </w:p>
    <w:p>
      <w:pPr>
        <w:pStyle w:val="BookText"/>
      </w:pPr>
      <w:r>
        <w:rPr>
          <w:rFonts w:ascii="IRNazanin" w:hAnsi="IRNazanin" w:eastAsia="IRNazanin" w:cs="IRNazanin"/>
          <w:lang w:bidi="fa-IR"/>
          <w:color w:val="111111"/>
          <w:sz w:val="28"/>
          <w:szCs w:val="28"/>
          <w:rtl/>
        </w:rPr>
        <w:t xml:space="preserve">والنسخة ملكها : يوسف الأسلمنه دي سنة / 1085ه . والحاج بکر عمر الباجه جي سنة / 1212ه .</w:t>
      </w:r>
    </w:p>
    <w:p>
      <w:pPr>
        <w:pStyle w:val="BookText"/>
      </w:pPr>
      <w:r>
        <w:rPr>
          <w:rFonts w:ascii="IRNazanin" w:hAnsi="IRNazanin" w:eastAsia="IRNazanin" w:cs="IRNazanin"/>
          <w:lang w:bidi="fa-IR"/>
          <w:color w:val="111111"/>
          <w:sz w:val="28"/>
          <w:szCs w:val="28"/>
          <w:rtl/>
        </w:rPr>
        <w:t xml:space="preserve">28 * 19 س [3619] .</w:t>
      </w:r>
    </w:p>
    <w:p>
      <w:pPr>
        <w:pStyle w:val="Heading3"/>
      </w:pPr>
      <w:bookmarkStart w:id="1514" w:name="_Toc778"/>
      <w:r>
        <w:t>756- نسخة أخرى</w:t>
      </w:r>
      <w:bookmarkEnd w:id="1514"/>
    </w:p>
    <w:p>
      <w:pPr>
        <w:pStyle w:val="BookText"/>
      </w:pPr>
      <w:r>
        <w:rPr>
          <w:rFonts w:ascii="IRNazanin" w:hAnsi="IRNazanin" w:eastAsia="IRNazanin" w:cs="IRNazanin"/>
          <w:lang w:bidi="fa-IR"/>
          <w:color w:val="111111"/>
          <w:sz w:val="28"/>
          <w:szCs w:val="28"/>
          <w:rtl/>
        </w:rPr>
        <w:t xml:space="preserve">ق = 605</w:t>
      </w:r>
    </w:p>
    <w:p>
      <w:pPr>
        <w:pStyle w:val="BookText"/>
      </w:pPr>
      <w:r>
        <w:rPr>
          <w:rFonts w:ascii="Times New Roman" w:hAnsi="Times New Roman" w:eastAsia="Times New Roman" w:cs="Times New Roman"/>
          <w:lang w:val="en-US" w:bidi="en-US"/>
          <w:color w:val="111111"/>
          <w:sz w:val="28"/>
          <w:szCs w:val="28"/>
          <w:rtl/>
        </w:rPr>
        <w:t xml:space="preserve">24 ×15 </w:t>
      </w:r>
      <w:r>
        <w:rPr>
          <w:rFonts w:ascii="IRNazanin" w:hAnsi="IRNazanin" w:eastAsia="IRNazanin" w:cs="IRNazanin"/>
          <w:lang w:bidi="fa-IR"/>
          <w:color w:val="111111"/>
          <w:sz w:val="28"/>
          <w:szCs w:val="28"/>
          <w:rtl/>
        </w:rPr>
        <w:t xml:space="preserve">س . [2843] .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35" w:name="pg15460_167080"/>
    <w:bookmarkEnd w:id="235"/>
    <w:p>
      <w:pPr>
        <w:pStyle w:val="Heading3"/>
      </w:pPr>
      <w:bookmarkStart w:id="1515" w:name="_Toc779"/>
      <w:r>
        <w:t>757- نسخة أخرى</w:t>
      </w:r>
      <w:bookmarkEnd w:id="1515"/>
    </w:p>
    <w:p>
      <w:pPr>
        <w:pStyle w:val="BookText"/>
      </w:pPr>
      <w:r>
        <w:rPr>
          <w:rFonts w:ascii="Amiri" w:hAnsi="Amiri" w:eastAsia="Amiri" w:cs="Amiri"/>
          <w:lang w:bidi="ar-SA"/>
          <w:color w:val="111111"/>
          <w:sz w:val="28"/>
          <w:szCs w:val="28"/>
          <w:rtl/>
        </w:rPr>
        <w:t xml:space="preserve">المجلد الثاني .</w:t>
      </w:r>
    </w:p>
    <w:p>
      <w:pPr>
        <w:pStyle w:val="BookText"/>
      </w:pPr>
      <w:r>
        <w:rPr>
          <w:rFonts w:ascii="IRNazanin" w:hAnsi="IRNazanin" w:eastAsia="IRNazanin" w:cs="IRNazanin"/>
          <w:lang w:bidi="fa-IR"/>
          <w:color w:val="111111"/>
          <w:sz w:val="28"/>
          <w:szCs w:val="28"/>
          <w:rtl/>
        </w:rPr>
        <w:t xml:space="preserve">ق = 580</w:t>
      </w:r>
    </w:p>
    <w:p>
      <w:pPr>
        <w:pStyle w:val="BookText"/>
      </w:pPr>
      <w:r>
        <w:rPr>
          <w:rFonts w:ascii="Times New Roman" w:hAnsi="Times New Roman" w:eastAsia="Times New Roman" w:cs="Times New Roman"/>
          <w:lang w:val="en-US" w:bidi="en-US"/>
          <w:color w:val="111111"/>
          <w:sz w:val="28"/>
          <w:szCs w:val="28"/>
          <w:rtl/>
        </w:rPr>
        <w:t xml:space="preserve">30× 21 </w:t>
      </w:r>
      <w:r>
        <w:rPr>
          <w:rFonts w:ascii="IRNazanin" w:hAnsi="IRNazanin" w:eastAsia="IRNazanin" w:cs="IRNazanin"/>
          <w:lang w:bidi="fa-IR"/>
          <w:color w:val="111111"/>
          <w:sz w:val="28"/>
          <w:szCs w:val="28"/>
          <w:rtl/>
        </w:rPr>
        <w:t xml:space="preserve">س [3006].</w:t>
      </w:r>
    </w:p>
    <w:p>
      <w:pPr>
        <w:pStyle w:val="Heading3"/>
      </w:pPr>
      <w:bookmarkStart w:id="1516" w:name="_Toc780"/>
      <w:r>
        <w:t>758- نسخة أخرى</w:t>
      </w:r>
      <w:bookmarkEnd w:id="1516"/>
    </w:p>
    <w:p>
      <w:pPr>
        <w:pStyle w:val="BookText"/>
      </w:pPr>
      <w:r>
        <w:rPr>
          <w:rFonts w:ascii="IRNazanin" w:hAnsi="IRNazanin" w:eastAsia="IRNazanin" w:cs="IRNazanin"/>
          <w:lang w:bidi="fa-IR"/>
          <w:color w:val="111111"/>
          <w:sz w:val="28"/>
          <w:szCs w:val="28"/>
          <w:rtl/>
        </w:rPr>
        <w:t xml:space="preserve">المجلد الثالث</w:t>
      </w:r>
    </w:p>
    <w:p>
      <w:pPr>
        <w:pStyle w:val="BookText"/>
      </w:pPr>
      <w:r>
        <w:rPr>
          <w:rFonts w:ascii="IRNazanin" w:hAnsi="IRNazanin" w:eastAsia="IRNazanin" w:cs="IRNazanin"/>
          <w:lang w:bidi="fa-IR"/>
          <w:color w:val="111111"/>
          <w:sz w:val="28"/>
          <w:szCs w:val="28"/>
          <w:rtl/>
        </w:rPr>
        <w:t xml:space="preserve">ق = 590</w:t>
      </w:r>
    </w:p>
    <w:p>
      <w:pPr>
        <w:pStyle w:val="BookText"/>
      </w:pPr>
      <w:r>
        <w:rPr>
          <w:rFonts w:ascii="Times New Roman" w:hAnsi="Times New Roman" w:eastAsia="Times New Roman" w:cs="Times New Roman"/>
          <w:lang w:val="en-US" w:bidi="en-US"/>
          <w:color w:val="111111"/>
          <w:sz w:val="28"/>
          <w:szCs w:val="28"/>
          <w:rtl/>
        </w:rPr>
        <w:t xml:space="preserve">30× 21 </w:t>
      </w:r>
      <w:r>
        <w:rPr>
          <w:rFonts w:ascii="IRNazanin" w:hAnsi="IRNazanin" w:eastAsia="IRNazanin" w:cs="IRNazanin"/>
          <w:lang w:bidi="fa-IR"/>
          <w:color w:val="111111"/>
          <w:sz w:val="28"/>
          <w:szCs w:val="28"/>
          <w:rtl/>
        </w:rPr>
        <w:t xml:space="preserve">س [3007].</w:t>
      </w:r>
    </w:p>
    <w:p>
      <w:pPr>
        <w:pStyle w:val="Heading3"/>
      </w:pPr>
      <w:bookmarkStart w:id="1517" w:name="_Toc781"/>
      <w:r>
        <w:t>759- نسخة أخرى</w:t>
      </w:r>
      <w:bookmarkEnd w:id="1517"/>
    </w:p>
    <w:p>
      <w:pPr>
        <w:pStyle w:val="BookText"/>
      </w:pPr>
      <w:r>
        <w:rPr>
          <w:rFonts w:ascii="IRNazanin" w:hAnsi="IRNazanin" w:eastAsia="IRNazanin" w:cs="IRNazanin"/>
          <w:lang w:bidi="fa-IR"/>
          <w:color w:val="111111"/>
          <w:sz w:val="28"/>
          <w:szCs w:val="28"/>
          <w:rtl/>
        </w:rPr>
        <w:t xml:space="preserve">المجلد الاول</w:t>
      </w:r>
    </w:p>
    <w:p>
      <w:pPr>
        <w:pStyle w:val="BookText"/>
      </w:pPr>
      <w:r>
        <w:rPr>
          <w:rFonts w:ascii="Amiri" w:hAnsi="Amiri" w:eastAsia="Amiri" w:cs="Amiri"/>
          <w:lang w:bidi="ar-SA"/>
          <w:color w:val="111111"/>
          <w:sz w:val="28"/>
          <w:szCs w:val="28"/>
          <w:rtl/>
        </w:rPr>
        <w:t xml:space="preserve">ملكت في سنة/1161ه- ، من ( موقوفات ) داود باشا سنة /1243ه-</w:t>
      </w:r>
    </w:p>
    <w:p>
      <w:pPr>
        <w:pStyle w:val="BookText"/>
      </w:pPr>
      <w:r>
        <w:rPr>
          <w:rFonts w:ascii="IRNazanin" w:hAnsi="IRNazanin" w:eastAsia="IRNazanin" w:cs="IRNazanin"/>
          <w:lang w:bidi="fa-IR"/>
          <w:color w:val="111111"/>
          <w:sz w:val="28"/>
          <w:szCs w:val="28"/>
          <w:rtl/>
        </w:rPr>
        <w:t xml:space="preserve">ق = 590</w:t>
      </w:r>
    </w:p>
    <w:p>
      <w:pPr>
        <w:pStyle w:val="BookText"/>
      </w:pPr>
      <w:r>
        <w:rPr>
          <w:rFonts w:ascii="Times New Roman" w:hAnsi="Times New Roman" w:eastAsia="Times New Roman" w:cs="Times New Roman"/>
          <w:lang w:val="en-US" w:bidi="en-US"/>
          <w:color w:val="111111"/>
          <w:sz w:val="28"/>
          <w:szCs w:val="28"/>
          <w:rtl/>
        </w:rPr>
        <w:t xml:space="preserve">30× 21 </w:t>
      </w:r>
      <w:r>
        <w:rPr>
          <w:rFonts w:ascii="IRNazanin" w:hAnsi="IRNazanin" w:eastAsia="IRNazanin" w:cs="IRNazanin"/>
          <w:lang w:bidi="fa-IR"/>
          <w:color w:val="111111"/>
          <w:sz w:val="28"/>
          <w:szCs w:val="28"/>
          <w:rtl/>
        </w:rPr>
        <w:t xml:space="preserve">س [3005].</w:t>
      </w:r>
    </w:p>
    <w:p>
      <w:pPr>
        <w:pStyle w:val="Heading3"/>
      </w:pPr>
      <w:bookmarkStart w:id="1518" w:name="_Toc782"/>
      <w:r>
        <w:t>760- زوال الترح بشرح منظومة ابن فرح في علم المصطلح</w:t>
      </w:r>
      <w:bookmarkEnd w:id="1518"/>
    </w:p>
    <w:p>
      <w:pPr>
        <w:pStyle w:val="BookText"/>
      </w:pPr>
      <w:r>
        <w:rPr>
          <w:rFonts w:ascii="Amiri" w:hAnsi="Amiri" w:eastAsia="Amiri" w:cs="Amiri"/>
          <w:lang w:bidi="ar-SA"/>
          <w:color w:val="111111"/>
          <w:sz w:val="28"/>
          <w:szCs w:val="28"/>
          <w:rtl/>
        </w:rPr>
        <w:t xml:space="preserve">مؤلفه : عزالدين ابو عبدالله محمد بن جماعة الكناني الشافعي (ت - 819ه- ) بروك 94/2 .</w:t>
      </w:r>
    </w:p>
    <w:p>
      <w:pPr>
        <w:pStyle w:val="BookText"/>
      </w:pPr>
      <w:r>
        <w:rPr>
          <w:rFonts w:ascii="Amiri" w:hAnsi="Amiri" w:eastAsia="Amiri" w:cs="Amiri"/>
          <w:lang w:bidi="ar-SA"/>
          <w:color w:val="111111"/>
          <w:sz w:val="28"/>
          <w:szCs w:val="28"/>
          <w:rtl/>
        </w:rPr>
        <w:t xml:space="preserve">أوله : « قال الشيخ الامام .. عزالدين ابو عبدالله</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Amiri" w:hAnsi="Amiri" w:eastAsia="Amiri" w:cs="Amiri"/>
          <w:lang w:bidi="ar-SA"/>
          <w:color w:val="111111"/>
          <w:sz w:val="28"/>
          <w:szCs w:val="28"/>
          <w:rtl/>
        </w:rPr>
        <w:t xml:space="preserve">كتبه : حسن بن محمد الرجب سنة/1326ه</w:t>
      </w:r>
    </w:p>
    <w:p>
      <w:pPr>
        <w:pStyle w:val="BookText"/>
      </w:pPr>
      <w:r>
        <w:rPr>
          <w:rFonts w:ascii="Times New Roman" w:hAnsi="Times New Roman" w:eastAsia="Times New Roman" w:cs="Times New Roman"/>
          <w:lang w:val="en-US" w:bidi="en-US"/>
          <w:color w:val="111111"/>
          <w:sz w:val="28"/>
          <w:szCs w:val="28"/>
          <w:rtl/>
        </w:rPr>
        <w:t xml:space="preserve">16 × 13</w:t>
      </w:r>
      <w:r>
        <w:rPr>
          <w:rFonts w:ascii="Amiri" w:hAnsi="Amiri" w:eastAsia="Amiri" w:cs="Amiri"/>
          <w:lang w:bidi="ar-SA"/>
          <w:color w:val="111111"/>
          <w:sz w:val="28"/>
          <w:szCs w:val="28"/>
          <w:rtl/>
        </w:rPr>
        <w:t xml:space="preserve">س [13810/3 مجاميع] .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36" w:name="pg15460_167081"/>
    <w:bookmarkEnd w:id="236"/>
    <w:p>
      <w:pPr>
        <w:pStyle w:val="Heading3"/>
      </w:pPr>
      <w:bookmarkStart w:id="1519" w:name="_Toc783"/>
      <w:r>
        <w:t>761- نسخة أخرى</w:t>
      </w:r>
      <w:bookmarkEnd w:id="1519"/>
    </w:p>
    <w:p>
      <w:pPr>
        <w:pStyle w:val="BookText"/>
      </w:pPr>
      <w:r>
        <w:rPr>
          <w:rFonts w:ascii="IRNazanin" w:hAnsi="IRNazanin" w:eastAsia="IRNazanin" w:cs="IRNazanin"/>
          <w:lang w:bidi="fa-IR"/>
          <w:color w:val="111111"/>
          <w:sz w:val="28"/>
          <w:szCs w:val="28"/>
          <w:rtl/>
        </w:rPr>
        <w:t xml:space="preserve">ق = 2</w:t>
      </w:r>
    </w:p>
    <w:p>
      <w:pPr>
        <w:pStyle w:val="BookText"/>
      </w:pPr>
      <w:r>
        <w:rPr>
          <w:rFonts w:ascii="Amiri" w:hAnsi="Amiri" w:eastAsia="Amiri" w:cs="Amiri"/>
          <w:lang w:bidi="ar-SA"/>
          <w:color w:val="111111"/>
          <w:sz w:val="28"/>
          <w:szCs w:val="28"/>
          <w:rtl/>
        </w:rPr>
        <w:t xml:space="preserve">كتبت في سنة / 1156ه.</w:t>
      </w:r>
    </w:p>
    <w:p>
      <w:pPr>
        <w:pStyle w:val="BookText"/>
      </w:pPr>
      <w:r>
        <w:rPr>
          <w:rFonts w:ascii="Amiri" w:hAnsi="Amiri" w:eastAsia="Amiri" w:cs="Amiri"/>
          <w:lang w:bidi="ar-SA"/>
          <w:color w:val="111111"/>
          <w:sz w:val="28"/>
          <w:szCs w:val="28"/>
          <w:rtl/>
        </w:rPr>
        <w:t xml:space="preserve">21 * 16 س [5757/10 مجاميع] .</w:t>
      </w:r>
    </w:p>
    <w:p>
      <w:pPr>
        <w:pStyle w:val="Heading3"/>
      </w:pPr>
      <w:bookmarkStart w:id="1520" w:name="_Toc784"/>
      <w:r>
        <w:t>762- نسخة أخرى</w:t>
      </w:r>
      <w:bookmarkEnd w:id="1520"/>
    </w:p>
    <w:p>
      <w:pPr>
        <w:pStyle w:val="BookText"/>
      </w:pPr>
      <w:r>
        <w:rPr>
          <w:rFonts w:ascii="Amiri" w:hAnsi="Amiri" w:eastAsia="Amiri" w:cs="Amiri"/>
          <w:lang w:bidi="ar-SA"/>
          <w:color w:val="111111"/>
          <w:sz w:val="28"/>
          <w:szCs w:val="28"/>
          <w:rtl/>
        </w:rPr>
        <w:t xml:space="preserve">كتبها : علي بن سليمان في سنة/1147ه.</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20 × 16</w:t>
      </w:r>
      <w:r>
        <w:rPr>
          <w:rFonts w:ascii="Amiri" w:hAnsi="Amiri" w:eastAsia="Amiri" w:cs="Amiri"/>
          <w:lang w:bidi="ar-SA"/>
          <w:color w:val="111111"/>
          <w:sz w:val="28"/>
          <w:szCs w:val="28"/>
          <w:rtl/>
        </w:rPr>
        <w:t xml:space="preserve">س [2611/8 مجاميع] .</w:t>
      </w:r>
    </w:p>
    <w:p>
      <w:pPr>
        <w:pStyle w:val="Heading3"/>
      </w:pPr>
      <w:bookmarkStart w:id="1521" w:name="_Toc785"/>
      <w:r>
        <w:t>763- السراج المنير بشرح الجامع الصغير</w:t>
      </w:r>
      <w:bookmarkEnd w:id="1521"/>
    </w:p>
    <w:p>
      <w:pPr>
        <w:pStyle w:val="BookText"/>
      </w:pPr>
      <w:r>
        <w:rPr>
          <w:rFonts w:ascii="Amiri" w:hAnsi="Amiri" w:eastAsia="Amiri" w:cs="Amiri"/>
          <w:lang w:bidi="ar-SA"/>
          <w:color w:val="111111"/>
          <w:sz w:val="28"/>
          <w:szCs w:val="28"/>
          <w:rtl/>
        </w:rPr>
        <w:t xml:space="preserve">مؤلفه : علي بن أحمد بن بدر الدين العزيزي البولاقي ( ت - 1070ه- ) .</w:t>
      </w:r>
    </w:p>
    <w:p>
      <w:pPr>
        <w:pStyle w:val="BookText"/>
      </w:pPr>
      <w:r>
        <w:rPr>
          <w:rFonts w:ascii="IRNazanin" w:hAnsi="IRNazanin" w:eastAsia="IRNazanin" w:cs="IRNazanin"/>
          <w:lang w:bidi="fa-IR"/>
          <w:color w:val="111111"/>
          <w:sz w:val="28"/>
          <w:szCs w:val="28"/>
          <w:rtl/>
        </w:rPr>
        <w:t xml:space="preserve">طبع بمصر ، انظر : المعجم ص/1326 .</w:t>
      </w:r>
    </w:p>
    <w:p>
      <w:pPr>
        <w:pStyle w:val="BookText"/>
      </w:pPr>
      <w:r>
        <w:rPr>
          <w:rFonts w:ascii="IRNazanin" w:hAnsi="IRNazanin" w:eastAsia="IRNazanin" w:cs="IRNazanin"/>
          <w:lang w:bidi="fa-IR"/>
          <w:color w:val="111111"/>
          <w:sz w:val="28"/>
          <w:szCs w:val="28"/>
          <w:rtl/>
        </w:rPr>
        <w:t xml:space="preserve">ق = 302</w:t>
      </w:r>
    </w:p>
    <w:p>
      <w:pPr>
        <w:pStyle w:val="BookText"/>
      </w:pPr>
      <w:r>
        <w:rPr>
          <w:rFonts w:ascii="Amiri" w:hAnsi="Amiri" w:eastAsia="Amiri" w:cs="Amiri"/>
          <w:lang w:bidi="ar-SA"/>
          <w:color w:val="111111"/>
          <w:sz w:val="28"/>
          <w:szCs w:val="28"/>
          <w:rtl/>
        </w:rPr>
        <w:t xml:space="preserve">والنسخة ملكها : عبدالفتاح خيالي زاده/1301ه-</w:t>
      </w:r>
    </w:p>
    <w:p>
      <w:pPr>
        <w:pStyle w:val="BookText"/>
      </w:pPr>
      <w:r>
        <w:rPr>
          <w:rFonts w:ascii="Amiri" w:hAnsi="Amiri" w:eastAsia="Amiri" w:cs="Amiri"/>
          <w:lang w:bidi="ar-SA"/>
          <w:color w:val="111111"/>
          <w:sz w:val="28"/>
          <w:szCs w:val="28"/>
          <w:rtl/>
        </w:rPr>
        <w:t xml:space="preserve">مخرومة الطرفين .</w:t>
      </w:r>
    </w:p>
    <w:p>
      <w:pPr>
        <w:pStyle w:val="BookText"/>
      </w:pPr>
      <w:r>
        <w:rPr>
          <w:rFonts w:ascii="IRNazanin" w:hAnsi="IRNazanin" w:eastAsia="IRNazanin" w:cs="IRNazanin"/>
          <w:lang w:bidi="fa-IR"/>
          <w:color w:val="111111"/>
          <w:sz w:val="28"/>
          <w:szCs w:val="28"/>
          <w:rtl/>
        </w:rPr>
        <w:t xml:space="preserve">27 * 18 س [2477] .</w:t>
      </w:r>
    </w:p>
    <w:p>
      <w:pPr>
        <w:pStyle w:val="Heading3"/>
      </w:pPr>
      <w:bookmarkStart w:id="1522" w:name="_Toc786"/>
      <w:r>
        <w:t>764- سنن أبي داود</w:t>
      </w:r>
      <w:bookmarkEnd w:id="1522"/>
    </w:p>
    <w:p>
      <w:pPr>
        <w:pStyle w:val="BookText"/>
      </w:pPr>
      <w:r>
        <w:rPr>
          <w:rFonts w:ascii="Amiri" w:hAnsi="Amiri" w:eastAsia="Amiri" w:cs="Amiri"/>
          <w:lang w:bidi="ar-SA"/>
          <w:color w:val="111111"/>
          <w:sz w:val="28"/>
          <w:szCs w:val="28"/>
          <w:rtl/>
        </w:rPr>
        <w:t xml:space="preserve">مؤلفه : سليمان بن الأشعث أبو داود السجستاني ( ت . 275ه) .</w:t>
      </w:r>
    </w:p>
    <w:p>
      <w:pPr>
        <w:pStyle w:val="BookText"/>
      </w:pPr>
      <w:r>
        <w:rPr>
          <w:rFonts w:ascii="Amiri" w:hAnsi="Amiri" w:eastAsia="Amiri" w:cs="Amiri"/>
          <w:lang w:bidi="ar-SA"/>
          <w:color w:val="111111"/>
          <w:sz w:val="28"/>
          <w:szCs w:val="28"/>
          <w:rtl/>
        </w:rPr>
        <w:t xml:space="preserve">والنسخة اعتيادية . في أولها ( ملكية ) سنة / 1170ه- من ( موقوفات ) الحاج مصطفى الباجهجي على مدرسته بجامع الصياغ</w:t>
      </w:r>
    </w:p>
    <w:p>
      <w:pPr>
        <w:pStyle w:val="BookText"/>
      </w:pPr>
      <w:r>
        <w:rPr>
          <w:rFonts w:ascii="IRNazanin" w:hAnsi="IRNazanin" w:eastAsia="IRNazanin" w:cs="IRNazanin"/>
          <w:lang w:bidi="fa-IR"/>
          <w:color w:val="111111"/>
          <w:sz w:val="28"/>
          <w:szCs w:val="28"/>
          <w:rtl/>
        </w:rPr>
        <w:t xml:space="preserve">ببغداد / 1192ه-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37" w:name="pg15460_167082"/>
    <w:bookmarkEnd w:id="237"/>
    <w:p>
      <w:pPr>
        <w:pStyle w:val="BookText"/>
      </w:pPr>
      <w:r>
        <w:rPr>
          <w:rFonts w:ascii="Amiri" w:hAnsi="Amiri" w:eastAsia="Amiri" w:cs="Amiri"/>
          <w:lang w:bidi="ar-SA"/>
          <w:color w:val="111111"/>
          <w:sz w:val="28"/>
          <w:szCs w:val="28"/>
          <w:rtl/>
        </w:rPr>
        <w:t xml:space="preserve">طبع مرات انظر بروك ( العربية ) 187/3 .</w:t>
      </w:r>
    </w:p>
    <w:p>
      <w:pPr>
        <w:pStyle w:val="BookText"/>
      </w:pPr>
      <w:r>
        <w:rPr>
          <w:rFonts w:ascii="IRNazanin" w:hAnsi="IRNazanin" w:eastAsia="IRNazanin" w:cs="IRNazanin"/>
          <w:lang w:bidi="fa-IR"/>
          <w:color w:val="111111"/>
          <w:sz w:val="28"/>
          <w:szCs w:val="28"/>
          <w:rtl/>
        </w:rPr>
        <w:t xml:space="preserve">ق = 620</w:t>
      </w:r>
    </w:p>
    <w:p>
      <w:pPr>
        <w:pStyle w:val="BookText"/>
      </w:pPr>
      <w:r>
        <w:rPr>
          <w:rFonts w:ascii="IRNazanin" w:hAnsi="IRNazanin" w:eastAsia="IRNazanin" w:cs="IRNazanin"/>
          <w:lang w:bidi="fa-IR"/>
          <w:color w:val="111111"/>
          <w:sz w:val="28"/>
          <w:szCs w:val="28"/>
          <w:rtl/>
        </w:rPr>
        <w:t xml:space="preserve">21 * 16 س [2647].</w:t>
      </w:r>
    </w:p>
    <w:p>
      <w:pPr>
        <w:pStyle w:val="Heading3"/>
      </w:pPr>
      <w:bookmarkStart w:id="1523" w:name="_Toc787"/>
      <w:r>
        <w:t>765- سنن ابن ماجة</w:t>
      </w:r>
      <w:bookmarkEnd w:id="1523"/>
    </w:p>
    <w:p>
      <w:pPr>
        <w:pStyle w:val="BookText"/>
      </w:pPr>
      <w:r>
        <w:rPr>
          <w:rFonts w:ascii="Amiri" w:hAnsi="Amiri" w:eastAsia="Amiri" w:cs="Amiri"/>
          <w:lang w:bidi="ar-SA"/>
          <w:color w:val="111111"/>
          <w:sz w:val="28"/>
          <w:szCs w:val="28"/>
          <w:rtl/>
        </w:rPr>
        <w:t xml:space="preserve">مؤلفه : ابن ماجة أبو عبد الله بن يزيد الربعي القزويني (ت - 273ه ).</w:t>
      </w:r>
    </w:p>
    <w:p>
      <w:pPr>
        <w:pStyle w:val="BookText"/>
      </w:pPr>
      <w:r>
        <w:rPr>
          <w:rFonts w:ascii="Amiri" w:hAnsi="Amiri" w:eastAsia="Amiri" w:cs="Amiri"/>
          <w:lang w:bidi="ar-SA"/>
          <w:color w:val="111111"/>
          <w:sz w:val="28"/>
          <w:szCs w:val="28"/>
          <w:rtl/>
        </w:rPr>
        <w:t xml:space="preserve">المجلدان : الأول والثاني ،</w:t>
      </w:r>
    </w:p>
    <w:p>
      <w:pPr>
        <w:pStyle w:val="BookText"/>
      </w:pPr>
      <w:r>
        <w:rPr>
          <w:rFonts w:ascii="IRNazanin" w:hAnsi="IRNazanin" w:eastAsia="IRNazanin" w:cs="IRNazanin"/>
          <w:lang w:bidi="fa-IR"/>
          <w:color w:val="111111"/>
          <w:sz w:val="28"/>
          <w:szCs w:val="28"/>
          <w:rtl/>
        </w:rPr>
        <w:t xml:space="preserve">أول مجلده الأول مخروم بعض الورقات .</w:t>
      </w:r>
    </w:p>
    <w:p>
      <w:pPr>
        <w:pStyle w:val="BookText"/>
      </w:pPr>
      <w:r>
        <w:rPr>
          <w:rFonts w:ascii="IRNazanin" w:hAnsi="IRNazanin" w:eastAsia="IRNazanin" w:cs="IRNazanin"/>
          <w:lang w:bidi="fa-IR"/>
          <w:color w:val="111111"/>
          <w:sz w:val="28"/>
          <w:szCs w:val="28"/>
          <w:rtl/>
        </w:rPr>
        <w:t xml:space="preserve">في آخرهما سماع لمحمد بن محمد بن ...بن خيضر الخيضري من الشيخ زين الرحمن بن شمس الدين الفخر المصري ، سنة / 837ه وبخطه .. وفي أول مجلده الثاني سماع لأبي بكر بن علي ابن محمد بن علي بن أبي الفرج بن علي بن الحريري الشافعی..</w:t>
      </w:r>
    </w:p>
    <w:p>
      <w:pPr>
        <w:pStyle w:val="BookText"/>
      </w:pPr>
      <w:r>
        <w:rPr>
          <w:rFonts w:ascii="Amiri" w:hAnsi="Amiri" w:eastAsia="Amiri" w:cs="Amiri"/>
          <w:lang w:bidi="ar-SA"/>
          <w:color w:val="111111"/>
          <w:sz w:val="28"/>
          <w:szCs w:val="28"/>
          <w:rtl/>
        </w:rPr>
        <w:t xml:space="preserve">والنسخة ملكها : عبدالله بن عثمان ، وسليمان الحمصي ، وأبو السعود سنة / 1083ه .</w:t>
      </w:r>
    </w:p>
    <w:p>
      <w:pPr>
        <w:pStyle w:val="BookText"/>
      </w:pPr>
      <w:r>
        <w:rPr>
          <w:rFonts w:ascii="IRNazanin" w:hAnsi="IRNazanin" w:eastAsia="IRNazanin" w:cs="IRNazanin"/>
          <w:lang w:bidi="fa-IR"/>
          <w:color w:val="111111"/>
          <w:sz w:val="28"/>
          <w:szCs w:val="28"/>
          <w:rtl/>
        </w:rPr>
        <w:t xml:space="preserve">ق = 475</w:t>
      </w:r>
    </w:p>
    <w:p>
      <w:pPr>
        <w:pStyle w:val="BookText"/>
      </w:pPr>
      <w:r>
        <w:rPr>
          <w:rFonts w:ascii="Amiri" w:hAnsi="Amiri" w:eastAsia="Amiri" w:cs="Amiri"/>
          <w:lang w:bidi="ar-SA"/>
          <w:color w:val="111111"/>
          <w:sz w:val="28"/>
          <w:szCs w:val="28"/>
          <w:rtl/>
        </w:rPr>
        <w:t xml:space="preserve">طبع في القاهرة ، سنة / 1935 - 1936م .</w:t>
      </w:r>
    </w:p>
    <w:p>
      <w:pPr>
        <w:pStyle w:val="BookText"/>
      </w:pPr>
      <w:r>
        <w:rPr>
          <w:rFonts w:ascii="Amiri" w:hAnsi="Amiri" w:eastAsia="Amiri" w:cs="Amiri"/>
          <w:lang w:bidi="ar-SA"/>
          <w:color w:val="111111"/>
          <w:sz w:val="28"/>
          <w:szCs w:val="28"/>
          <w:rtl/>
        </w:rPr>
        <w:t xml:space="preserve">كتبهما : أحمد بن عماد الدين الرومي في دمشق سنة / 834ه ، في الجامع الأموي .</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[2828 - 2899] .</w:t>
      </w:r>
    </w:p>
    <w:p>
      <w:pPr>
        <w:pStyle w:val="Heading3"/>
      </w:pPr>
      <w:bookmarkStart w:id="1524" w:name="_Toc788"/>
      <w:r>
        <w:t>766- الشافي العي على مسند الإمام الشافعي</w:t>
      </w:r>
      <w:bookmarkEnd w:id="1524"/>
    </w:p>
    <w:p>
      <w:pPr>
        <w:pStyle w:val="BookText"/>
      </w:pPr>
      <w:r>
        <w:rPr>
          <w:rFonts w:ascii="Amiri" w:hAnsi="Amiri" w:eastAsia="Amiri" w:cs="Amiri"/>
          <w:lang w:bidi="ar-SA"/>
          <w:color w:val="111111"/>
          <w:sz w:val="28"/>
          <w:szCs w:val="28"/>
          <w:rtl/>
        </w:rPr>
        <w:t xml:space="preserve">مؤلفه : الجلال السيوطي (ت س911 ه ).</w:t>
      </w:r>
    </w:p>
    <w:p>
      <w:pPr>
        <w:pStyle w:val="BookText"/>
      </w:pPr>
      <w:r>
        <w:rPr>
          <w:rFonts w:ascii="Amiri" w:hAnsi="Amiri" w:eastAsia="Amiri" w:cs="Amiri"/>
          <w:lang w:bidi="ar-SA"/>
          <w:color w:val="111111"/>
          <w:sz w:val="28"/>
          <w:szCs w:val="28"/>
          <w:rtl/>
        </w:rPr>
        <w:t xml:space="preserve">أوله : « الحمد لله، والصلاة والسلام على سيدنا رسول الله ،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38" w:name="pg15460_167083"/>
    <w:bookmarkEnd w:id="238"/>
    <w:p>
      <w:pPr>
        <w:pStyle w:val="BookText"/>
      </w:pPr>
      <w:r>
        <w:rPr>
          <w:rFonts w:ascii="Amiri" w:hAnsi="Amiri" w:eastAsia="Amiri" w:cs="Amiri"/>
          <w:lang w:bidi="ar-SA"/>
          <w:color w:val="111111"/>
          <w:sz w:val="28"/>
          <w:szCs w:val="28"/>
          <w:rtl/>
        </w:rPr>
        <w:t xml:space="preserve">هذا تعليق لطيف على مسند امامنا الشافعي رضي الله عنه ».</w:t>
      </w:r>
    </w:p>
    <w:p>
      <w:pPr>
        <w:pStyle w:val="BookText"/>
      </w:pPr>
      <w:r>
        <w:rPr>
          <w:rFonts w:ascii="IRNazanin" w:hAnsi="IRNazanin" w:eastAsia="IRNazanin" w:cs="IRNazanin"/>
          <w:lang w:bidi="fa-IR"/>
          <w:color w:val="111111"/>
          <w:sz w:val="28"/>
          <w:szCs w:val="28"/>
          <w:rtl/>
        </w:rPr>
        <w:t xml:space="preserve">ق =60</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[2878/1 مجامیع].</w:t>
      </w:r>
    </w:p>
    <w:p>
      <w:pPr>
        <w:pStyle w:val="Heading3"/>
      </w:pPr>
      <w:bookmarkStart w:id="1525" w:name="_Toc789"/>
      <w:r>
        <w:t>767- شرح التبصرة والتذكرة ( الفية العراقي ) في المصطلح</w:t>
      </w:r>
      <w:bookmarkEnd w:id="1525"/>
    </w:p>
    <w:p>
      <w:pPr>
        <w:pStyle w:val="BookText"/>
      </w:pPr>
      <w:r>
        <w:rPr>
          <w:rFonts w:ascii="Amiri" w:hAnsi="Amiri" w:eastAsia="Amiri" w:cs="Amiri"/>
          <w:lang w:bidi="ar-SA"/>
          <w:color w:val="111111"/>
          <w:sz w:val="28"/>
          <w:szCs w:val="28"/>
          <w:rtl/>
        </w:rPr>
        <w:t xml:space="preserve">مؤلفه : الجلال السيوطي (ت - 911 ه )</w:t>
      </w:r>
    </w:p>
    <w:p>
      <w:pPr>
        <w:pStyle w:val="BookText"/>
      </w:pPr>
      <w:r>
        <w:rPr>
          <w:rFonts w:ascii="Amiri" w:hAnsi="Amiri" w:eastAsia="Amiri" w:cs="Amiri"/>
          <w:lang w:bidi="ar-SA"/>
          <w:color w:val="111111"/>
          <w:sz w:val="28"/>
          <w:szCs w:val="28"/>
          <w:rtl/>
        </w:rPr>
        <w:t xml:space="preserve">أوله : « الحمد لله الذي فضلنا بأنواع العلوم على كثير ممن خلق..».</w:t>
      </w:r>
    </w:p>
    <w:p>
      <w:pPr>
        <w:pStyle w:val="BookText"/>
      </w:pPr>
      <w:r>
        <w:rPr>
          <w:rFonts w:ascii="Amiri" w:hAnsi="Amiri" w:eastAsia="Amiri" w:cs="Amiri"/>
          <w:lang w:bidi="ar-SA"/>
          <w:color w:val="111111"/>
          <w:sz w:val="28"/>
          <w:szCs w:val="28"/>
          <w:rtl/>
        </w:rPr>
        <w:t xml:space="preserve">كتب في سنة / 1210ه .</w:t>
      </w:r>
    </w:p>
    <w:p>
      <w:pPr>
        <w:pStyle w:val="BookText"/>
      </w:pPr>
      <w:r>
        <w:rPr>
          <w:rFonts w:ascii="IRNazanin" w:hAnsi="IRNazanin" w:eastAsia="IRNazanin" w:cs="IRNazanin"/>
          <w:lang w:bidi="fa-IR"/>
          <w:color w:val="111111"/>
          <w:sz w:val="28"/>
          <w:szCs w:val="28"/>
          <w:rtl/>
        </w:rPr>
        <w:t xml:space="preserve">ق = 43</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[2899/1 مجاميع].</w:t>
      </w:r>
    </w:p>
    <w:p>
      <w:pPr>
        <w:pStyle w:val="Heading3"/>
      </w:pPr>
      <w:bookmarkStart w:id="1526" w:name="_Toc790"/>
      <w:r>
        <w:t>768- شرح التبصرة والتذكرة للعراقي</w:t>
      </w:r>
      <w:bookmarkEnd w:id="1526"/>
    </w:p>
    <w:p>
      <w:pPr>
        <w:pStyle w:val="BookText"/>
      </w:pPr>
      <w:r>
        <w:rPr>
          <w:rFonts w:ascii="Amiri" w:hAnsi="Amiri" w:eastAsia="Amiri" w:cs="Amiri"/>
          <w:lang w:bidi="ar-SA"/>
          <w:color w:val="111111"/>
          <w:sz w:val="28"/>
          <w:szCs w:val="28"/>
          <w:rtl/>
        </w:rPr>
        <w:t xml:space="preserve">مؤلفه : زكريا الأنصاري (ت - 926 ه ) .</w:t>
      </w:r>
    </w:p>
    <w:p>
      <w:pPr>
        <w:pStyle w:val="BookText"/>
      </w:pPr>
      <w:r>
        <w:rPr>
          <w:rFonts w:ascii="Amiri" w:hAnsi="Amiri" w:eastAsia="Amiri" w:cs="Amiri"/>
          <w:lang w:bidi="ar-SA"/>
          <w:color w:val="111111"/>
          <w:sz w:val="28"/>
          <w:szCs w:val="28"/>
          <w:rtl/>
        </w:rPr>
        <w:t xml:space="preserve">أوله : « قال مولانا وسيدنا وشيخ مشايخ الاسلام ...».</w:t>
      </w:r>
    </w:p>
    <w:p>
      <w:pPr>
        <w:pStyle w:val="BookText"/>
      </w:pPr>
      <w:r>
        <w:rPr>
          <w:rFonts w:ascii="IRNazanin" w:hAnsi="IRNazanin" w:eastAsia="IRNazanin" w:cs="IRNazanin"/>
          <w:lang w:bidi="fa-IR"/>
          <w:color w:val="111111"/>
          <w:sz w:val="28"/>
          <w:szCs w:val="28"/>
          <w:rtl/>
        </w:rPr>
        <w:t xml:space="preserve">ق = 114</w:t>
      </w:r>
    </w:p>
    <w:p>
      <w:pPr>
        <w:pStyle w:val="BookText"/>
      </w:pPr>
      <w:r>
        <w:rPr>
          <w:rFonts w:ascii="Amiri" w:hAnsi="Amiri" w:eastAsia="Amiri" w:cs="Amiri"/>
          <w:lang w:bidi="ar-SA"/>
          <w:color w:val="111111"/>
          <w:sz w:val="28"/>
          <w:szCs w:val="28"/>
          <w:rtl/>
        </w:rPr>
        <w:t xml:space="preserve">تم نسخه في سنة / 1304ه على يد أحسن البغدادي بن السيد محمد الشافعي .</w:t>
      </w:r>
    </w:p>
    <w:p>
      <w:pPr>
        <w:pStyle w:val="BookText"/>
      </w:pPr>
      <w:r>
        <w:rPr>
          <w:rFonts w:ascii="Times New Roman" w:hAnsi="Times New Roman" w:eastAsia="Times New Roman" w:cs="Times New Roman"/>
          <w:lang w:val="en-US" w:bidi="en-US"/>
          <w:color w:val="111111"/>
          <w:sz w:val="28"/>
          <w:szCs w:val="28"/>
          <w:rtl/>
        </w:rPr>
        <w:t xml:space="preserve">22 × 15 </w:t>
      </w:r>
      <w:r>
        <w:rPr>
          <w:rFonts w:ascii="IRNazanin" w:hAnsi="IRNazanin" w:eastAsia="IRNazanin" w:cs="IRNazanin"/>
          <w:lang w:bidi="fa-IR"/>
          <w:color w:val="111111"/>
          <w:sz w:val="28"/>
          <w:szCs w:val="28"/>
          <w:rtl/>
        </w:rPr>
        <w:t xml:space="preserve">س [13838] .</w:t>
      </w:r>
    </w:p>
    <w:p>
      <w:pPr>
        <w:pStyle w:val="Heading3"/>
      </w:pPr>
      <w:bookmarkStart w:id="1527" w:name="_Toc791"/>
      <w:r>
        <w:t>769- شرح الأربعين النووية</w:t>
      </w:r>
      <w:bookmarkEnd w:id="1527"/>
    </w:p>
    <w:p>
      <w:pPr>
        <w:pStyle w:val="BookText"/>
      </w:pPr>
      <w:r>
        <w:rPr>
          <w:rFonts w:ascii="Amiri" w:hAnsi="Amiri" w:eastAsia="Amiri" w:cs="Amiri"/>
          <w:lang w:bidi="ar-SA"/>
          <w:color w:val="111111"/>
          <w:sz w:val="28"/>
          <w:szCs w:val="28"/>
          <w:rtl/>
        </w:rPr>
        <w:t xml:space="preserve">مؤلفه : احمد بن أبي السرور ابن فرح اللخمي الأندلسي (ت - 699ھ ).</w:t>
      </w:r>
    </w:p>
    <w:p>
      <w:pPr>
        <w:pStyle w:val="BookText"/>
      </w:pPr>
      <w:r>
        <w:rPr>
          <w:rFonts w:ascii="Amiri" w:hAnsi="Amiri" w:eastAsia="Amiri" w:cs="Amiri"/>
          <w:lang w:bidi="ar-SA"/>
          <w:color w:val="111111"/>
          <w:sz w:val="28"/>
          <w:szCs w:val="28"/>
          <w:rtl/>
        </w:rPr>
        <w:t xml:space="preserve">أوله : « قال الشيخ ... الحديث الأول عن أمير المؤمنين أبي حفص عمر».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39" w:name="pg15460_167084"/>
    <w:bookmarkEnd w:id="239"/>
    <w:p>
      <w:pPr>
        <w:pStyle w:val="BookText"/>
      </w:pPr>
      <w:r>
        <w:rPr>
          <w:rFonts w:ascii="Amiri" w:hAnsi="Amiri" w:eastAsia="Amiri" w:cs="Amiri"/>
          <w:lang w:bidi="ar-SA"/>
          <w:color w:val="111111"/>
          <w:sz w:val="28"/>
          <w:szCs w:val="28"/>
          <w:rtl/>
        </w:rPr>
        <w:t xml:space="preserve">كتبه : محمد بن محمد بن علي بن الحسن بن هاشم بن عباده الأنصاري الخزرجي الشافعي ، في سنة/802ه .</w:t>
      </w:r>
    </w:p>
    <w:p>
      <w:pPr>
        <w:pStyle w:val="BookText"/>
      </w:pPr>
      <w:r>
        <w:rPr>
          <w:rFonts w:ascii="Amiri" w:hAnsi="Amiri" w:eastAsia="Amiri" w:cs="Amiri"/>
          <w:lang w:bidi="ar-SA"/>
          <w:color w:val="111111"/>
          <w:sz w:val="28"/>
          <w:szCs w:val="28"/>
          <w:rtl/>
        </w:rPr>
        <w:t xml:space="preserve">انظر : الكشف 59/1.</w:t>
      </w:r>
    </w:p>
    <w:p>
      <w:pPr>
        <w:pStyle w:val="BookText"/>
      </w:pPr>
      <w:r>
        <w:rPr>
          <w:rFonts w:ascii="IRNazanin" w:hAnsi="IRNazanin" w:eastAsia="IRNazanin" w:cs="IRNazanin"/>
          <w:lang w:bidi="fa-IR"/>
          <w:color w:val="111111"/>
          <w:sz w:val="28"/>
          <w:szCs w:val="28"/>
          <w:rtl/>
        </w:rPr>
        <w:t xml:space="preserve">ق= 185</w:t>
      </w:r>
    </w:p>
    <w:p>
      <w:pPr>
        <w:pStyle w:val="BookText"/>
      </w:pPr>
      <w:r>
        <w:rPr>
          <w:rFonts w:ascii="Times New Roman" w:hAnsi="Times New Roman" w:eastAsia="Times New Roman" w:cs="Times New Roman"/>
          <w:lang w:val="en-US" w:bidi="en-US"/>
          <w:color w:val="111111"/>
          <w:sz w:val="28"/>
          <w:szCs w:val="28"/>
          <w:rtl/>
        </w:rPr>
        <w:t xml:space="preserve">18 × 14 </w:t>
      </w:r>
      <w:r>
        <w:rPr>
          <w:rFonts w:ascii="IRNazanin" w:hAnsi="IRNazanin" w:eastAsia="IRNazanin" w:cs="IRNazanin"/>
          <w:lang w:bidi="fa-IR"/>
          <w:color w:val="111111"/>
          <w:sz w:val="28"/>
          <w:szCs w:val="28"/>
          <w:rtl/>
        </w:rPr>
        <w:t xml:space="preserve">س [2891] .</w:t>
      </w:r>
    </w:p>
    <w:p>
      <w:pPr>
        <w:pStyle w:val="Heading3"/>
      </w:pPr>
      <w:bookmarkStart w:id="1528" w:name="_Toc792"/>
      <w:r>
        <w:t>770- شرح الأربعين النووية</w:t>
      </w:r>
      <w:bookmarkEnd w:id="1528"/>
    </w:p>
    <w:p>
      <w:pPr>
        <w:pStyle w:val="BookText"/>
      </w:pPr>
      <w:r>
        <w:rPr>
          <w:rFonts w:ascii="Amiri" w:hAnsi="Amiri" w:eastAsia="Amiri" w:cs="Amiri"/>
          <w:lang w:bidi="ar-SA"/>
          <w:color w:val="111111"/>
          <w:sz w:val="28"/>
          <w:szCs w:val="28"/>
          <w:rtl/>
        </w:rPr>
        <w:t xml:space="preserve">مؤلفه : محمد حياة بن ابراهيم السندي الحنفي /نزيل المدينة المنورة (ت - 1163ه) •</w:t>
      </w:r>
    </w:p>
    <w:p>
      <w:pPr>
        <w:pStyle w:val="BookText"/>
      </w:pPr>
      <w:r>
        <w:rPr>
          <w:rFonts w:ascii="IRNazanin" w:hAnsi="IRNazanin" w:eastAsia="IRNazanin" w:cs="IRNazanin"/>
          <w:lang w:bidi="fa-IR"/>
          <w:color w:val="111111"/>
          <w:sz w:val="28"/>
          <w:szCs w:val="28"/>
          <w:rtl/>
        </w:rPr>
        <w:t xml:space="preserve">أوله : « الحمد لله حمدا يليق به ، والصلاة والسلام على حبیبه» .</w:t>
      </w:r>
    </w:p>
    <w:p>
      <w:pPr>
        <w:pStyle w:val="BookText"/>
      </w:pPr>
      <w:r>
        <w:rPr>
          <w:rFonts w:ascii="IRNazanin" w:hAnsi="IRNazanin" w:eastAsia="IRNazanin" w:cs="IRNazanin"/>
          <w:lang w:bidi="fa-IR"/>
          <w:color w:val="111111"/>
          <w:sz w:val="28"/>
          <w:szCs w:val="28"/>
          <w:rtl/>
        </w:rPr>
        <w:t xml:space="preserve">ق = 37</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[12478/2 مجامیع].</w:t>
      </w:r>
    </w:p>
    <w:p>
      <w:pPr>
        <w:pStyle w:val="Heading3"/>
      </w:pPr>
      <w:bookmarkStart w:id="1529" w:name="_Toc793"/>
      <w:r>
        <w:t>771- نسخة أخرى</w:t>
      </w:r>
      <w:bookmarkEnd w:id="1529"/>
    </w:p>
    <w:p>
      <w:pPr>
        <w:pStyle w:val="BookText"/>
      </w:pPr>
      <w:r>
        <w:rPr>
          <w:rFonts w:ascii="IRNazanin" w:hAnsi="IRNazanin" w:eastAsia="IRNazanin" w:cs="IRNazanin"/>
          <w:lang w:bidi="fa-IR"/>
          <w:color w:val="111111"/>
          <w:sz w:val="28"/>
          <w:szCs w:val="28"/>
          <w:rtl/>
        </w:rPr>
        <w:t xml:space="preserve">ق = 37</w:t>
      </w:r>
    </w:p>
    <w:p>
      <w:pPr>
        <w:pStyle w:val="BookText"/>
      </w:pPr>
      <w:r>
        <w:rPr>
          <w:rFonts w:ascii="Amiri" w:hAnsi="Amiri" w:eastAsia="Amiri" w:cs="Amiri"/>
          <w:lang w:bidi="ar-SA"/>
          <w:color w:val="111111"/>
          <w:sz w:val="28"/>
          <w:szCs w:val="28"/>
          <w:rtl/>
        </w:rPr>
        <w:t xml:space="preserve">ملكها : محمد أمين افندي باجه جي زاده .</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[12478/2 مجاميع] .</w:t>
      </w:r>
    </w:p>
    <w:p>
      <w:pPr>
        <w:pStyle w:val="Heading3"/>
      </w:pPr>
      <w:bookmarkStart w:id="1530" w:name="_Toc794"/>
      <w:r>
        <w:t>772- شرح الأربعين النووية</w:t>
      </w:r>
      <w:bookmarkEnd w:id="1530"/>
    </w:p>
    <w:p>
      <w:pPr>
        <w:pStyle w:val="BookText"/>
      </w:pPr>
      <w:r>
        <w:rPr>
          <w:rFonts w:ascii="Amiri" w:hAnsi="Amiri" w:eastAsia="Amiri" w:cs="Amiri"/>
          <w:lang w:bidi="ar-SA"/>
          <w:color w:val="111111"/>
          <w:sz w:val="28"/>
          <w:szCs w:val="28"/>
          <w:rtl/>
        </w:rPr>
        <w:t xml:space="preserve">مؤلفه : شمس الدين محمد بن محمد الدلجي الأزهري الشافعي (ت - 950 ه )</w:t>
      </w:r>
    </w:p>
    <w:p>
      <w:pPr>
        <w:pStyle w:val="BookText"/>
      </w:pPr>
      <w:r>
        <w:rPr>
          <w:rFonts w:ascii="IRNazanin" w:hAnsi="IRNazanin" w:eastAsia="IRNazanin" w:cs="IRNazanin"/>
          <w:lang w:bidi="fa-IR"/>
          <w:color w:val="111111"/>
          <w:sz w:val="28"/>
          <w:szCs w:val="28"/>
          <w:rtl/>
        </w:rPr>
        <w:t xml:space="preserve">أوله : « حمداً لمن تهلك وجوه أحكامه على صفحات میانی الاسلام ، وتلألأت أنوار دلائلها على وجنات الافهام ..».</w:t>
      </w:r>
    </w:p>
    <w:p>
      <w:pPr>
        <w:pStyle w:val="BookText"/>
      </w:pPr>
      <w:r>
        <w:rPr>
          <w:rFonts w:ascii="IRNazanin" w:hAnsi="IRNazanin" w:eastAsia="IRNazanin" w:cs="IRNazanin"/>
          <w:lang w:bidi="fa-IR"/>
          <w:color w:val="111111"/>
          <w:sz w:val="28"/>
          <w:szCs w:val="28"/>
          <w:rtl/>
        </w:rPr>
        <w:t xml:space="preserve">ق = 49</w:t>
      </w:r>
    </w:p>
    <w:p>
      <w:pPr>
        <w:pStyle w:val="BookText"/>
      </w:pPr>
      <w:r>
        <w:rPr>
          <w:rFonts w:ascii="IRNazanin" w:hAnsi="IRNazanin" w:eastAsia="IRNazanin" w:cs="IRNazanin"/>
          <w:lang w:bidi="fa-IR"/>
          <w:color w:val="111111"/>
          <w:sz w:val="28"/>
          <w:szCs w:val="28"/>
          <w:rtl/>
        </w:rPr>
        <w:t xml:space="preserve">23 * 16 س [4/ 13836 مجامیع].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40" w:name="pg15460_167085"/>
    <w:bookmarkEnd w:id="240"/>
    <w:p>
      <w:pPr>
        <w:pStyle w:val="Heading3"/>
      </w:pPr>
      <w:bookmarkStart w:id="1531" w:name="_Toc795"/>
      <w:r>
        <w:t>773- نسخة أخرى</w:t>
      </w:r>
      <w:bookmarkEnd w:id="1531"/>
    </w:p>
    <w:p>
      <w:pPr>
        <w:pStyle w:val="BookText"/>
      </w:pPr>
      <w:r>
        <w:rPr>
          <w:rFonts w:ascii="Amiri" w:hAnsi="Amiri" w:eastAsia="Amiri" w:cs="Amiri"/>
          <w:lang w:bidi="ar-SA"/>
          <w:color w:val="111111"/>
          <w:sz w:val="28"/>
          <w:szCs w:val="28"/>
          <w:rtl/>
        </w:rPr>
        <w:t xml:space="preserve">كتبها : عبدالمعطي المراغي المالكي ، سنة / 1039ه .</w:t>
      </w:r>
    </w:p>
    <w:p>
      <w:pPr>
        <w:pStyle w:val="BookText"/>
      </w:pPr>
      <w:r>
        <w:rPr>
          <w:rFonts w:ascii="IRNazanin" w:hAnsi="IRNazanin" w:eastAsia="IRNazanin" w:cs="IRNazanin"/>
          <w:lang w:bidi="fa-IR"/>
          <w:color w:val="111111"/>
          <w:sz w:val="28"/>
          <w:szCs w:val="28"/>
          <w:rtl/>
        </w:rPr>
        <w:t xml:space="preserve">ق = 78</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[2779] .</w:t>
      </w:r>
    </w:p>
    <w:p>
      <w:pPr>
        <w:pStyle w:val="Heading3"/>
      </w:pPr>
      <w:bookmarkStart w:id="1532" w:name="_Toc796"/>
      <w:r>
        <w:t>774- شرح الأربعين النووية</w:t>
      </w:r>
      <w:bookmarkEnd w:id="1532"/>
    </w:p>
    <w:p>
      <w:pPr>
        <w:pStyle w:val="BookText"/>
      </w:pPr>
      <w:r>
        <w:rPr>
          <w:rFonts w:ascii="IRNazanin" w:hAnsi="IRNazanin" w:eastAsia="IRNazanin" w:cs="IRNazanin"/>
          <w:lang w:bidi="fa-IR"/>
          <w:color w:val="111111"/>
          <w:sz w:val="28"/>
          <w:szCs w:val="28"/>
          <w:rtl/>
        </w:rPr>
        <w:t xml:space="preserve">مؤلفه : الامام البرکوي محمد بن بير (ت - 981ه ) .</w:t>
      </w:r>
    </w:p>
    <w:p>
      <w:pPr>
        <w:pStyle w:val="BookText"/>
      </w:pPr>
      <w:r>
        <w:rPr>
          <w:rFonts w:ascii="IRNazanin" w:hAnsi="IRNazanin" w:eastAsia="IRNazanin" w:cs="IRNazanin"/>
          <w:lang w:bidi="fa-IR"/>
          <w:color w:val="111111"/>
          <w:sz w:val="28"/>
          <w:szCs w:val="28"/>
          <w:rtl/>
        </w:rPr>
        <w:t xml:space="preserve">أوله : « الحمد لله الذي أرسل رسوله بالهدى ودين الحق ليظهره على الدين كله ولو كره المشرکون».</w:t>
      </w:r>
    </w:p>
    <w:p>
      <w:pPr>
        <w:pStyle w:val="BookText"/>
      </w:pPr>
      <w:r>
        <w:rPr>
          <w:rFonts w:ascii="Amiri" w:hAnsi="Amiri" w:eastAsia="Amiri" w:cs="Amiri"/>
          <w:lang w:bidi="ar-SA"/>
          <w:color w:val="111111"/>
          <w:sz w:val="28"/>
          <w:szCs w:val="28"/>
          <w:rtl/>
        </w:rPr>
        <w:t xml:space="preserve">نسخة جيدة مضبوطة .</w:t>
      </w:r>
    </w:p>
    <w:p>
      <w:pPr>
        <w:pStyle w:val="BookText"/>
      </w:pPr>
      <w:r>
        <w:rPr>
          <w:rFonts w:ascii="IRNazanin" w:hAnsi="IRNazanin" w:eastAsia="IRNazanin" w:cs="IRNazanin"/>
          <w:lang w:bidi="fa-IR"/>
          <w:color w:val="111111"/>
          <w:sz w:val="28"/>
          <w:szCs w:val="28"/>
          <w:rtl/>
        </w:rPr>
        <w:t xml:space="preserve">ق= 162</w:t>
      </w:r>
    </w:p>
    <w:p>
      <w:pPr>
        <w:pStyle w:val="BookText"/>
      </w:pPr>
      <w:r>
        <w:rPr>
          <w:rFonts w:ascii="IRNazanin" w:hAnsi="IRNazanin" w:eastAsia="IRNazanin" w:cs="IRNazanin"/>
          <w:lang w:bidi="fa-IR"/>
          <w:color w:val="111111"/>
          <w:sz w:val="28"/>
          <w:szCs w:val="28"/>
          <w:rtl/>
        </w:rPr>
        <w:t xml:space="preserve">21 * 16 س [2790] .</w:t>
      </w:r>
    </w:p>
    <w:p>
      <w:pPr>
        <w:pStyle w:val="Heading3"/>
      </w:pPr>
      <w:bookmarkStart w:id="1533" w:name="_Toc797"/>
      <w:r>
        <w:t>775- شرح الجامع الصغير للسيوطي</w:t>
      </w:r>
      <w:bookmarkEnd w:id="1533"/>
    </w:p>
    <w:p>
      <w:pPr>
        <w:pStyle w:val="BookText"/>
      </w:pPr>
      <w:r>
        <w:rPr>
          <w:rFonts w:ascii="Amiri" w:hAnsi="Amiri" w:eastAsia="Amiri" w:cs="Amiri"/>
          <w:lang w:bidi="ar-SA"/>
          <w:color w:val="111111"/>
          <w:sz w:val="28"/>
          <w:szCs w:val="28"/>
          <w:rtl/>
        </w:rPr>
        <w:t xml:space="preserve">مؤلفه : أحمد بن محمد المتبولي (ت - 1003 ) .</w:t>
      </w:r>
    </w:p>
    <w:p>
      <w:pPr>
        <w:pStyle w:val="BookText"/>
      </w:pPr>
      <w:r>
        <w:rPr>
          <w:rFonts w:ascii="Amiri" w:hAnsi="Amiri" w:eastAsia="Amiri" w:cs="Amiri"/>
          <w:lang w:bidi="ar-SA"/>
          <w:color w:val="111111"/>
          <w:sz w:val="28"/>
          <w:szCs w:val="28"/>
          <w:rtl/>
        </w:rPr>
        <w:t xml:space="preserve">مخروم الطرفين ، أول الموجود منه : « قال النووي : الصحيح الذي عليه المحققون ..».</w:t>
      </w:r>
    </w:p>
    <w:p>
      <w:pPr>
        <w:pStyle w:val="BookText"/>
      </w:pPr>
      <w:r>
        <w:rPr>
          <w:rFonts w:ascii="IRNazanin" w:hAnsi="IRNazanin" w:eastAsia="IRNazanin" w:cs="IRNazanin"/>
          <w:lang w:bidi="fa-IR"/>
          <w:color w:val="111111"/>
          <w:sz w:val="28"/>
          <w:szCs w:val="28"/>
          <w:rtl/>
        </w:rPr>
        <w:t xml:space="preserve">ق = 319</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[10634/2 مجامیع].</w:t>
      </w:r>
    </w:p>
    <w:p>
      <w:pPr>
        <w:pStyle w:val="Heading3"/>
      </w:pPr>
      <w:bookmarkStart w:id="1534" w:name="_Toc798"/>
      <w:r>
        <w:t>776- نسخة أخرى</w:t>
      </w:r>
      <w:bookmarkEnd w:id="1534"/>
    </w:p>
    <w:p>
      <w:pPr>
        <w:pStyle w:val="BookText"/>
      </w:pPr>
      <w:r>
        <w:rPr>
          <w:rFonts w:ascii="Amiri" w:hAnsi="Amiri" w:eastAsia="Amiri" w:cs="Amiri"/>
          <w:lang w:bidi="ar-SA"/>
          <w:color w:val="111111"/>
          <w:sz w:val="28"/>
          <w:szCs w:val="28"/>
          <w:rtl/>
        </w:rPr>
        <w:t xml:space="preserve">قطعة منه ، أوله : « الهمز مع الصاد المهملة ».</w:t>
      </w:r>
    </w:p>
    <w:p>
      <w:pPr>
        <w:pStyle w:val="BookText"/>
      </w:pPr>
      <w:r>
        <w:rPr>
          <w:rFonts w:ascii="IRNazanin" w:hAnsi="IRNazanin" w:eastAsia="IRNazanin" w:cs="IRNazanin"/>
          <w:lang w:bidi="fa-IR"/>
          <w:color w:val="111111"/>
          <w:sz w:val="28"/>
          <w:szCs w:val="28"/>
          <w:rtl/>
        </w:rPr>
        <w:t xml:space="preserve">مخروم الآخر.</w:t>
      </w:r>
    </w:p>
    <w:p>
      <w:pPr>
        <w:pStyle w:val="BookText"/>
      </w:pPr>
      <w:r>
        <w:rPr>
          <w:rFonts w:ascii="IRNazanin" w:hAnsi="IRNazanin" w:eastAsia="IRNazanin" w:cs="IRNazanin"/>
          <w:lang w:bidi="fa-IR"/>
          <w:color w:val="111111"/>
          <w:sz w:val="28"/>
          <w:szCs w:val="28"/>
          <w:rtl/>
        </w:rPr>
        <w:t xml:space="preserve">ق = 125</w:t>
      </w:r>
    </w:p>
    <w:p>
      <w:pPr>
        <w:pStyle w:val="BookText"/>
      </w:pPr>
      <w:r>
        <w:rPr>
          <w:rFonts w:ascii="Times New Roman" w:hAnsi="Times New Roman" w:eastAsia="Times New Roman" w:cs="Times New Roman"/>
          <w:lang w:val="en-US" w:bidi="en-US"/>
          <w:color w:val="111111"/>
          <w:sz w:val="28"/>
          <w:szCs w:val="28"/>
          <w:rtl/>
        </w:rPr>
        <w:t xml:space="preserve">21 × 15 </w:t>
      </w:r>
      <w:r>
        <w:rPr>
          <w:rFonts w:ascii="IRNazanin" w:hAnsi="IRNazanin" w:eastAsia="IRNazanin" w:cs="IRNazanin"/>
          <w:lang w:bidi="fa-IR"/>
          <w:color w:val="111111"/>
          <w:sz w:val="28"/>
          <w:szCs w:val="28"/>
          <w:rtl/>
        </w:rPr>
        <w:t xml:space="preserve">س [10641/2 مجامیع] .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41" w:name="pg15460_167086"/>
    <w:bookmarkEnd w:id="241"/>
    <w:p>
      <w:pPr>
        <w:pStyle w:val="BookText"/>
      </w:pPr>
      <w:r>
        <w:rPr>
          <w:rFonts w:ascii="IRNazanin" w:hAnsi="IRNazanin" w:eastAsia="IRNazanin" w:cs="IRNazanin"/>
          <w:lang w:bidi="fa-IR"/>
          <w:color w:val="111111"/>
          <w:sz w:val="28"/>
          <w:szCs w:val="28"/>
          <w:rtl/>
        </w:rPr>
        <w:t xml:space="preserve">777- شرح رسالة في علوم الحديث للبرکوي (ت - 981 ھ )</w:t>
      </w:r>
    </w:p>
    <w:p>
      <w:pPr>
        <w:pStyle w:val="BookText"/>
      </w:pPr>
      <w:r>
        <w:rPr>
          <w:rFonts w:ascii="Amiri" w:hAnsi="Amiri" w:eastAsia="Amiri" w:cs="Amiri"/>
          <w:lang w:bidi="ar-SA"/>
          <w:color w:val="111111"/>
          <w:sz w:val="28"/>
          <w:szCs w:val="28"/>
          <w:rtl/>
        </w:rPr>
        <w:t xml:space="preserve">مؤلفه : داود بن محمد القيصري (ت - 1161 ه ) .</w:t>
      </w:r>
    </w:p>
    <w:p>
      <w:pPr>
        <w:pStyle w:val="BookText"/>
      </w:pPr>
      <w:r>
        <w:rPr>
          <w:rFonts w:ascii="Amiri" w:hAnsi="Amiri" w:eastAsia="Amiri" w:cs="Amiri"/>
          <w:lang w:bidi="ar-SA"/>
          <w:color w:val="111111"/>
          <w:sz w:val="28"/>
          <w:szCs w:val="28"/>
          <w:rtl/>
        </w:rPr>
        <w:t xml:space="preserve">أوله : « الحمد لله الذي أعز العلماء العاملين ، والمحدثين العادلين ورفع الحافظين » .</w:t>
      </w:r>
    </w:p>
    <w:p>
      <w:pPr>
        <w:pStyle w:val="BookText"/>
      </w:pPr>
      <w:r>
        <w:rPr>
          <w:rFonts w:ascii="IRNazanin" w:hAnsi="IRNazanin" w:eastAsia="IRNazanin" w:cs="IRNazanin"/>
          <w:lang w:bidi="fa-IR"/>
          <w:color w:val="111111"/>
          <w:sz w:val="28"/>
          <w:szCs w:val="28"/>
          <w:rtl/>
        </w:rPr>
        <w:t xml:space="preserve">ق = 21</w:t>
      </w:r>
    </w:p>
    <w:p>
      <w:pPr>
        <w:pStyle w:val="BookText"/>
      </w:pPr>
      <w:r>
        <w:rPr>
          <w:rFonts w:ascii="Amiri" w:hAnsi="Amiri" w:eastAsia="Amiri" w:cs="Amiri"/>
          <w:lang w:bidi="ar-SA"/>
          <w:color w:val="111111"/>
          <w:sz w:val="28"/>
          <w:szCs w:val="28"/>
          <w:rtl/>
        </w:rPr>
        <w:t xml:space="preserve">كتب في سنة 1121ه .</w:t>
      </w:r>
    </w:p>
    <w:p>
      <w:pPr>
        <w:pStyle w:val="BookText"/>
      </w:pPr>
      <w:r>
        <w:rPr>
          <w:rFonts w:ascii="Amiri" w:hAnsi="Amiri" w:eastAsia="Amiri" w:cs="Amiri"/>
          <w:lang w:bidi="ar-SA"/>
          <w:color w:val="111111"/>
          <w:sz w:val="28"/>
          <w:szCs w:val="28"/>
          <w:rtl/>
        </w:rPr>
        <w:t xml:space="preserve">20*14 س [2/ 1689 مجاميع].</w:t>
      </w:r>
    </w:p>
    <w:p>
      <w:pPr>
        <w:pStyle w:val="Heading3"/>
      </w:pPr>
      <w:bookmarkStart w:id="1535" w:name="_Toc799"/>
      <w:r>
        <w:t>778- شرح المقاصد النووية</w:t>
      </w:r>
      <w:bookmarkEnd w:id="1535"/>
    </w:p>
    <w:p>
      <w:pPr>
        <w:pStyle w:val="BookText"/>
      </w:pPr>
      <w:r>
        <w:rPr>
          <w:rFonts w:ascii="Amiri" w:hAnsi="Amiri" w:eastAsia="Amiri" w:cs="Amiri"/>
          <w:lang w:bidi="ar-SA"/>
          <w:color w:val="111111"/>
          <w:sz w:val="28"/>
          <w:szCs w:val="28"/>
          <w:rtl/>
        </w:rPr>
        <w:t xml:space="preserve">مؤلفه : محمد أمين السويدي (ت - 1246 ه ) .</w:t>
      </w:r>
    </w:p>
    <w:p>
      <w:pPr>
        <w:pStyle w:val="BookText"/>
      </w:pPr>
      <w:r>
        <w:rPr>
          <w:rFonts w:ascii="Amiri" w:hAnsi="Amiri" w:eastAsia="Amiri" w:cs="Amiri"/>
          <w:lang w:bidi="ar-SA"/>
          <w:color w:val="111111"/>
          <w:sz w:val="28"/>
          <w:szCs w:val="28"/>
          <w:rtl/>
        </w:rPr>
        <w:t xml:space="preserve">أوله : « الحمد لله حمده ، والصلاة والسلام على سيدنا محمد وعلى آله وصحبه وجنده».</w:t>
      </w:r>
    </w:p>
    <w:p>
      <w:pPr>
        <w:pStyle w:val="BookText"/>
      </w:pPr>
      <w:r>
        <w:rPr>
          <w:rFonts w:ascii="Amiri" w:hAnsi="Amiri" w:eastAsia="Amiri" w:cs="Amiri"/>
          <w:lang w:bidi="ar-SA"/>
          <w:color w:val="111111"/>
          <w:sz w:val="28"/>
          <w:szCs w:val="28"/>
          <w:rtl/>
        </w:rPr>
        <w:t xml:space="preserve">أتمه تأليفا في سنة / 1239ه . وتم نسخه في سنة / 1301ه.</w:t>
      </w:r>
    </w:p>
    <w:p>
      <w:pPr>
        <w:pStyle w:val="BookText"/>
      </w:pPr>
      <w:r>
        <w:rPr>
          <w:rFonts w:ascii="IRNazanin" w:hAnsi="IRNazanin" w:eastAsia="IRNazanin" w:cs="IRNazanin"/>
          <w:lang w:bidi="fa-IR"/>
          <w:color w:val="111111"/>
          <w:sz w:val="28"/>
          <w:szCs w:val="28"/>
          <w:rtl/>
        </w:rPr>
        <w:t xml:space="preserve">ق = 19</w:t>
      </w:r>
    </w:p>
    <w:p>
      <w:pPr>
        <w:pStyle w:val="BookText"/>
      </w:pPr>
      <w:r>
        <w:rPr>
          <w:rFonts w:ascii="IRNazanin" w:hAnsi="IRNazanin" w:eastAsia="IRNazanin" w:cs="IRNazanin"/>
          <w:lang w:bidi="fa-IR"/>
          <w:color w:val="111111"/>
          <w:sz w:val="28"/>
          <w:szCs w:val="28"/>
          <w:rtl/>
        </w:rPr>
        <w:t xml:space="preserve">21*14 س [13769/1 مجامیع].</w:t>
      </w:r>
    </w:p>
    <w:p>
      <w:pPr>
        <w:pStyle w:val="Heading3"/>
      </w:pPr>
      <w:bookmarkStart w:id="1536" w:name="_Toc800"/>
      <w:r>
        <w:t>779- شرح صحيح البخاری ، ( الجامع الصحيح )</w:t>
      </w:r>
      <w:bookmarkEnd w:id="1536"/>
    </w:p>
    <w:p>
      <w:pPr>
        <w:pStyle w:val="BookText"/>
      </w:pPr>
      <w:r>
        <w:rPr>
          <w:rFonts w:ascii="Amiri" w:hAnsi="Amiri" w:eastAsia="Amiri" w:cs="Amiri"/>
          <w:lang w:bidi="ar-SA"/>
          <w:color w:val="111111"/>
          <w:sz w:val="28"/>
          <w:szCs w:val="28"/>
          <w:rtl/>
        </w:rPr>
        <w:t xml:space="preserve">مؤلفه : شمس الدين محمد بن عمر السفيري الحلبي (ت - بعد 949ه) فهرس دار الكتب المصرية 125/1 .</w:t>
      </w:r>
    </w:p>
    <w:p>
      <w:pPr>
        <w:pStyle w:val="BookText"/>
      </w:pPr>
      <w:r>
        <w:rPr>
          <w:rFonts w:ascii="Amiri" w:hAnsi="Amiri" w:eastAsia="Amiri" w:cs="Amiri"/>
          <w:lang w:bidi="ar-SA"/>
          <w:color w:val="111111"/>
          <w:sz w:val="28"/>
          <w:szCs w:val="28"/>
          <w:rtl/>
        </w:rPr>
        <w:t xml:space="preserve">وانظر : بروك ( العربية ) 3/ 172 ، وفتح المغيث ( للعراقي ) مخطوط ، الورقة/ الأخيرة ، رقم [2490].</w:t>
      </w:r>
    </w:p>
    <w:p>
      <w:pPr>
        <w:pStyle w:val="BookText"/>
      </w:pPr>
      <w:r>
        <w:rPr>
          <w:rFonts w:ascii="Amiri" w:hAnsi="Amiri" w:eastAsia="Amiri" w:cs="Amiri"/>
          <w:lang w:bidi="ar-SA"/>
          <w:color w:val="111111"/>
          <w:sz w:val="28"/>
          <w:szCs w:val="28"/>
          <w:rtl/>
        </w:rPr>
        <w:t xml:space="preserve">والنسخة جيدة ، ملكها : محمد سعيد الخطيب في جامع الشيخ معروف الكرخي ، ثم : محمد أمين مفتي بغداد .</w:t>
      </w:r>
    </w:p>
    <w:p>
      <w:pPr>
        <w:pStyle w:val="BookText"/>
      </w:pPr>
      <w:r>
        <w:rPr>
          <w:rFonts w:ascii="Amiri" w:hAnsi="Amiri" w:eastAsia="Amiri" w:cs="Amiri"/>
          <w:lang w:bidi="ar-SA"/>
          <w:color w:val="111111"/>
          <w:sz w:val="28"/>
          <w:szCs w:val="28"/>
          <w:rtl/>
        </w:rPr>
        <w:t xml:space="preserve">كتبها : محمد بن الحاج بكداش في سنة / 1131ه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42" w:name="pg15460_167087"/>
    <w:bookmarkEnd w:id="242"/>
    <w:p>
      <w:pPr>
        <w:pStyle w:val="BookText"/>
      </w:pPr>
      <w:r>
        <w:rPr>
          <w:rFonts w:ascii="IRNazanin" w:hAnsi="IRNazanin" w:eastAsia="IRNazanin" w:cs="IRNazanin"/>
          <w:lang w:bidi="fa-IR"/>
          <w:color w:val="111111"/>
          <w:sz w:val="28"/>
          <w:szCs w:val="28"/>
          <w:rtl/>
        </w:rPr>
        <w:t xml:space="preserve">ق = 504</w:t>
      </w:r>
    </w:p>
    <w:p>
      <w:pPr>
        <w:pStyle w:val="BookText"/>
      </w:pPr>
      <w:r>
        <w:rPr>
          <w:rFonts w:ascii="Times New Roman" w:hAnsi="Times New Roman" w:eastAsia="Times New Roman" w:cs="Times New Roman"/>
          <w:lang w:val="en-US" w:bidi="en-US"/>
          <w:color w:val="111111"/>
          <w:sz w:val="28"/>
          <w:szCs w:val="28"/>
          <w:rtl/>
        </w:rPr>
        <w:t xml:space="preserve">30 × 20</w:t>
      </w:r>
      <w:r>
        <w:rPr>
          <w:rFonts w:ascii="IRNazanin" w:hAnsi="IRNazanin" w:eastAsia="IRNazanin" w:cs="IRNazanin"/>
          <w:lang w:bidi="fa-IR"/>
          <w:color w:val="111111"/>
          <w:sz w:val="28"/>
          <w:szCs w:val="28"/>
          <w:rtl/>
        </w:rPr>
        <w:t xml:space="preserve">س [2617] .</w:t>
      </w:r>
    </w:p>
    <w:p>
      <w:pPr>
        <w:pStyle w:val="Heading3"/>
      </w:pPr>
      <w:bookmarkStart w:id="1537" w:name="_Toc801"/>
      <w:r>
        <w:t>780- نسخة أخرى</w:t>
      </w:r>
      <w:bookmarkEnd w:id="1537"/>
    </w:p>
    <w:p>
      <w:pPr>
        <w:pStyle w:val="BookText"/>
      </w:pPr>
      <w:r>
        <w:rPr>
          <w:rFonts w:ascii="IRNazanin" w:hAnsi="IRNazanin" w:eastAsia="IRNazanin" w:cs="IRNazanin"/>
          <w:lang w:bidi="fa-IR"/>
          <w:color w:val="111111"/>
          <w:sz w:val="28"/>
          <w:szCs w:val="28"/>
          <w:rtl/>
        </w:rPr>
        <w:t xml:space="preserve">النصف الأول .</w:t>
      </w:r>
    </w:p>
    <w:p>
      <w:pPr>
        <w:pStyle w:val="BookText"/>
      </w:pPr>
      <w:r>
        <w:rPr>
          <w:rFonts w:ascii="Amiri" w:hAnsi="Amiri" w:eastAsia="Amiri" w:cs="Amiri"/>
          <w:lang w:bidi="ar-SA"/>
          <w:color w:val="111111"/>
          <w:sz w:val="28"/>
          <w:szCs w:val="28"/>
          <w:rtl/>
        </w:rPr>
        <w:t xml:space="preserve">كتبها : عبدالفتاح الواعظ الدوري في المدرسة الداوودية في بغداد سنة/ 1225ه .</w:t>
      </w:r>
    </w:p>
    <w:p>
      <w:pPr>
        <w:pStyle w:val="BookText"/>
      </w:pPr>
      <w:r>
        <w:rPr>
          <w:rFonts w:ascii="IRNazanin" w:hAnsi="IRNazanin" w:eastAsia="IRNazanin" w:cs="IRNazanin"/>
          <w:lang w:bidi="fa-IR"/>
          <w:color w:val="111111"/>
          <w:sz w:val="28"/>
          <w:szCs w:val="28"/>
          <w:rtl/>
        </w:rPr>
        <w:t xml:space="preserve">ق = 257</w:t>
      </w:r>
    </w:p>
    <w:p>
      <w:pPr>
        <w:pStyle w:val="BookText"/>
      </w:pPr>
      <w:r>
        <w:rPr>
          <w:rFonts w:ascii="IRNazanin" w:hAnsi="IRNazanin" w:eastAsia="IRNazanin" w:cs="IRNazanin"/>
          <w:lang w:bidi="fa-IR"/>
          <w:color w:val="111111"/>
          <w:sz w:val="28"/>
          <w:szCs w:val="28"/>
          <w:rtl/>
        </w:rPr>
        <w:t xml:space="preserve">24 * 16 س [2777 ].</w:t>
      </w:r>
    </w:p>
    <w:p>
      <w:pPr>
        <w:pStyle w:val="Heading3"/>
      </w:pPr>
      <w:bookmarkStart w:id="1538" w:name="_Toc802"/>
      <w:r>
        <w:t>781- نسخة أخرى</w:t>
      </w:r>
      <w:bookmarkEnd w:id="1538"/>
    </w:p>
    <w:p>
      <w:pPr>
        <w:pStyle w:val="BookText"/>
      </w:pPr>
      <w:r>
        <w:rPr>
          <w:rFonts w:ascii="IRNazanin" w:hAnsi="IRNazanin" w:eastAsia="IRNazanin" w:cs="IRNazanin"/>
          <w:lang w:bidi="fa-IR"/>
          <w:color w:val="111111"/>
          <w:sz w:val="28"/>
          <w:szCs w:val="28"/>
          <w:rtl/>
        </w:rPr>
        <w:t xml:space="preserve">المجلد الثالث .</w:t>
      </w:r>
    </w:p>
    <w:p>
      <w:pPr>
        <w:pStyle w:val="BookText"/>
      </w:pPr>
      <w:r>
        <w:rPr>
          <w:rFonts w:ascii="Amiri" w:hAnsi="Amiri" w:eastAsia="Amiri" w:cs="Amiri"/>
          <w:lang w:bidi="ar-SA"/>
          <w:color w:val="111111"/>
          <w:sz w:val="28"/>
          <w:szCs w:val="28"/>
          <w:rtl/>
        </w:rPr>
        <w:t xml:space="preserve">كتبها : عبدالعزيز بن السيد علي بن أحمد بن هلال سنة /1254ه .</w:t>
      </w:r>
    </w:p>
    <w:p>
      <w:pPr>
        <w:pStyle w:val="BookText"/>
      </w:pPr>
      <w:r>
        <w:rPr>
          <w:rFonts w:ascii="IRNazanin" w:hAnsi="IRNazanin" w:eastAsia="IRNazanin" w:cs="IRNazanin"/>
          <w:lang w:bidi="fa-IR"/>
          <w:color w:val="111111"/>
          <w:sz w:val="28"/>
          <w:szCs w:val="28"/>
          <w:rtl/>
        </w:rPr>
        <w:t xml:space="preserve">ق= 410</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[2833] .</w:t>
      </w:r>
    </w:p>
    <w:p>
      <w:pPr>
        <w:pStyle w:val="Heading3"/>
      </w:pPr>
      <w:bookmarkStart w:id="1539" w:name="_Toc803"/>
      <w:r>
        <w:t>782- نسخة اخرى</w:t>
      </w:r>
      <w:bookmarkEnd w:id="1539"/>
    </w:p>
    <w:p>
      <w:pPr>
        <w:pStyle w:val="BookText"/>
      </w:pPr>
      <w:r>
        <w:rPr>
          <w:rFonts w:ascii="Amiri" w:hAnsi="Amiri" w:eastAsia="Amiri" w:cs="Amiri"/>
          <w:lang w:bidi="ar-SA"/>
          <w:color w:val="111111"/>
          <w:sz w:val="28"/>
          <w:szCs w:val="28"/>
          <w:rtl/>
        </w:rPr>
        <w:t xml:space="preserve">نفيسة مذهبة خزائنية ، في أولها سر لوحة .</w:t>
      </w:r>
    </w:p>
    <w:p>
      <w:pPr>
        <w:pStyle w:val="BookText"/>
      </w:pPr>
      <w:r>
        <w:rPr>
          <w:rFonts w:ascii="Amiri" w:hAnsi="Amiri" w:eastAsia="Amiri" w:cs="Amiri"/>
          <w:lang w:bidi="ar-SA"/>
          <w:color w:val="111111"/>
          <w:sz w:val="28"/>
          <w:szCs w:val="28"/>
          <w:rtl/>
        </w:rPr>
        <w:t xml:space="preserve">كتبها : الملا خطاب بن الملا خميس سنة / 1235ه . برسم خزانة : الأمير صالح بك ، نجل الوزير سليمان باشا والي بغداد .</w:t>
      </w:r>
    </w:p>
    <w:p>
      <w:pPr>
        <w:pStyle w:val="BookText"/>
      </w:pPr>
      <w:r>
        <w:rPr>
          <w:rFonts w:ascii="IRNazanin" w:hAnsi="IRNazanin" w:eastAsia="IRNazanin" w:cs="IRNazanin"/>
          <w:lang w:bidi="fa-IR"/>
          <w:color w:val="111111"/>
          <w:sz w:val="28"/>
          <w:szCs w:val="28"/>
          <w:rtl/>
        </w:rPr>
        <w:t xml:space="preserve">ق = 347</w:t>
      </w:r>
    </w:p>
    <w:p>
      <w:pPr>
        <w:pStyle w:val="BookText"/>
      </w:pPr>
      <w:r>
        <w:rPr>
          <w:rFonts w:ascii="Times New Roman" w:hAnsi="Times New Roman" w:eastAsia="Times New Roman" w:cs="Times New Roman"/>
          <w:lang w:val="en-US" w:bidi="en-US"/>
          <w:color w:val="111111"/>
          <w:sz w:val="28"/>
          <w:szCs w:val="28"/>
          <w:rtl/>
        </w:rPr>
        <w:t xml:space="preserve">29 × 18</w:t>
      </w:r>
      <w:r>
        <w:rPr>
          <w:rFonts w:ascii="IRNazanin" w:hAnsi="IRNazanin" w:eastAsia="IRNazanin" w:cs="IRNazanin"/>
          <w:lang w:bidi="fa-IR"/>
          <w:color w:val="111111"/>
          <w:sz w:val="28"/>
          <w:szCs w:val="28"/>
          <w:rtl/>
        </w:rPr>
        <w:t xml:space="preserve">س [2911] .</w:t>
      </w:r>
    </w:p>
    <w:p>
      <w:pPr>
        <w:pStyle w:val="Heading3"/>
      </w:pPr>
      <w:bookmarkStart w:id="1540" w:name="_Toc804"/>
      <w:r>
        <w:t>783- نسخة أخرى</w:t>
      </w:r>
      <w:bookmarkEnd w:id="1540"/>
    </w:p>
    <w:p>
      <w:pPr>
        <w:pStyle w:val="BookText"/>
      </w:pPr>
      <w:r>
        <w:rPr>
          <w:rFonts w:ascii="Amiri" w:hAnsi="Amiri" w:eastAsia="Amiri" w:cs="Amiri"/>
          <w:lang w:bidi="ar-SA"/>
          <w:color w:val="111111"/>
          <w:sz w:val="28"/>
          <w:szCs w:val="28"/>
          <w:rtl/>
        </w:rPr>
        <w:t xml:space="preserve">الجزء الثاني .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43" w:name="pg15460_167088"/>
    <w:bookmarkEnd w:id="243"/>
    <w:p>
      <w:pPr>
        <w:pStyle w:val="BookText"/>
      </w:pPr>
      <w:r>
        <w:rPr>
          <w:rFonts w:ascii="Amiri" w:hAnsi="Amiri" w:eastAsia="Amiri" w:cs="Amiri"/>
          <w:lang w:bidi="ar-SA"/>
          <w:color w:val="111111"/>
          <w:sz w:val="28"/>
          <w:szCs w:val="28"/>
          <w:rtl/>
        </w:rPr>
        <w:t xml:space="preserve">كتبها : ابراهيم بن حسين أغا الجبوري سنة /1227ه .</w:t>
      </w:r>
    </w:p>
    <w:p>
      <w:pPr>
        <w:pStyle w:val="BookText"/>
      </w:pPr>
      <w:r>
        <w:rPr>
          <w:rFonts w:ascii="IRNazanin" w:hAnsi="IRNazanin" w:eastAsia="IRNazanin" w:cs="IRNazanin"/>
          <w:lang w:bidi="fa-IR"/>
          <w:color w:val="111111"/>
          <w:sz w:val="28"/>
          <w:szCs w:val="28"/>
          <w:rtl/>
        </w:rPr>
        <w:t xml:space="preserve">ق = 520</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[7388] .</w:t>
      </w:r>
    </w:p>
    <w:p>
      <w:pPr>
        <w:pStyle w:val="Heading3"/>
      </w:pPr>
      <w:bookmarkStart w:id="1541" w:name="_Toc805"/>
      <w:r>
        <w:t>784- نسخة أخرى</w:t>
      </w:r>
      <w:bookmarkEnd w:id="1541"/>
    </w:p>
    <w:p>
      <w:pPr>
        <w:pStyle w:val="BookText"/>
      </w:pPr>
      <w:r>
        <w:rPr>
          <w:rFonts w:ascii="Amiri" w:hAnsi="Amiri" w:eastAsia="Amiri" w:cs="Amiri"/>
          <w:lang w:bidi="ar-SA"/>
          <w:color w:val="111111"/>
          <w:sz w:val="28"/>
          <w:szCs w:val="28"/>
          <w:rtl/>
        </w:rPr>
        <w:t xml:space="preserve">كتبها : علي بن حسن الخندقاني سنة /1153ه . برسم خزانة : الشيخ الحاج محمد بن أحمد الشهير بابن صبحية .</w:t>
      </w:r>
    </w:p>
    <w:p>
      <w:pPr>
        <w:pStyle w:val="BookText"/>
      </w:pPr>
      <w:r>
        <w:rPr>
          <w:rFonts w:ascii="Amiri" w:hAnsi="Amiri" w:eastAsia="Amiri" w:cs="Amiri"/>
          <w:lang w:bidi="ar-SA"/>
          <w:color w:val="111111"/>
          <w:sz w:val="28"/>
          <w:szCs w:val="28"/>
          <w:rtl/>
        </w:rPr>
        <w:t xml:space="preserve">ملكها : نعمان الألوسي / 1315ه .</w:t>
      </w:r>
    </w:p>
    <w:p>
      <w:pPr>
        <w:pStyle w:val="BookText"/>
      </w:pPr>
      <w:r>
        <w:rPr>
          <w:rFonts w:ascii="IRNazanin" w:hAnsi="IRNazanin" w:eastAsia="IRNazanin" w:cs="IRNazanin"/>
          <w:lang w:bidi="fa-IR"/>
          <w:color w:val="111111"/>
          <w:sz w:val="28"/>
          <w:szCs w:val="28"/>
          <w:rtl/>
        </w:rPr>
        <w:t xml:space="preserve">ق = 496</w:t>
      </w:r>
    </w:p>
    <w:p>
      <w:pPr>
        <w:pStyle w:val="BookText"/>
      </w:pPr>
      <w:r>
        <w:rPr>
          <w:rFonts w:ascii="IRNazanin" w:hAnsi="IRNazanin" w:eastAsia="IRNazanin" w:cs="IRNazanin"/>
          <w:lang w:bidi="fa-IR"/>
          <w:color w:val="111111"/>
          <w:sz w:val="28"/>
          <w:szCs w:val="28"/>
          <w:rtl/>
        </w:rPr>
        <w:t xml:space="preserve">23 * 17س [6625].</w:t>
      </w:r>
    </w:p>
    <w:p>
      <w:pPr>
        <w:pStyle w:val="Heading3"/>
      </w:pPr>
      <w:bookmarkStart w:id="1542" w:name="_Toc806"/>
      <w:r>
        <w:t>785- نسخة أخرى</w:t>
      </w:r>
      <w:bookmarkEnd w:id="1542"/>
    </w:p>
    <w:p>
      <w:pPr>
        <w:pStyle w:val="BookText"/>
      </w:pPr>
      <w:r>
        <w:rPr>
          <w:rFonts w:ascii="Amiri" w:hAnsi="Amiri" w:eastAsia="Amiri" w:cs="Amiri"/>
          <w:lang w:bidi="ar-SA"/>
          <w:color w:val="111111"/>
          <w:sz w:val="28"/>
          <w:szCs w:val="28"/>
          <w:rtl/>
        </w:rPr>
        <w:t xml:space="preserve">مخرومة الآخر .</w:t>
      </w:r>
    </w:p>
    <w:p>
      <w:pPr>
        <w:pStyle w:val="BookText"/>
      </w:pPr>
      <w:r>
        <w:rPr>
          <w:rFonts w:ascii="IRNazanin" w:hAnsi="IRNazanin" w:eastAsia="IRNazanin" w:cs="IRNazanin"/>
          <w:lang w:bidi="fa-IR"/>
          <w:color w:val="111111"/>
          <w:sz w:val="28"/>
          <w:szCs w:val="28"/>
          <w:rtl/>
        </w:rPr>
        <w:t xml:space="preserve">ق =510 .</w:t>
      </w:r>
    </w:p>
    <w:p>
      <w:pPr>
        <w:pStyle w:val="BookText"/>
      </w:pPr>
      <w:r>
        <w:rPr>
          <w:rFonts w:ascii="IRNazanin" w:hAnsi="IRNazanin" w:eastAsia="IRNazanin" w:cs="IRNazanin"/>
          <w:lang w:bidi="fa-IR"/>
          <w:color w:val="111111"/>
          <w:sz w:val="28"/>
          <w:szCs w:val="28"/>
          <w:rtl/>
        </w:rPr>
        <w:t xml:space="preserve">20 * 15 س [6597] .</w:t>
      </w:r>
    </w:p>
    <w:p>
      <w:pPr>
        <w:pStyle w:val="Heading3"/>
      </w:pPr>
      <w:bookmarkStart w:id="1543" w:name="_Toc807"/>
      <w:r>
        <w:t>786- شرح صحيح البخاري</w:t>
      </w:r>
      <w:bookmarkEnd w:id="1543"/>
    </w:p>
    <w:p>
      <w:pPr>
        <w:pStyle w:val="BookText"/>
      </w:pPr>
      <w:r>
        <w:rPr>
          <w:rFonts w:ascii="IRNazanin" w:hAnsi="IRNazanin" w:eastAsia="IRNazanin" w:cs="IRNazanin"/>
          <w:lang w:bidi="fa-IR"/>
          <w:color w:val="111111"/>
          <w:sz w:val="28"/>
          <w:szCs w:val="28"/>
          <w:rtl/>
        </w:rPr>
        <w:t xml:space="preserve">مؤلفه : مجهول .</w:t>
      </w:r>
    </w:p>
    <w:p>
      <w:pPr>
        <w:pStyle w:val="BookText"/>
      </w:pPr>
      <w:r>
        <w:rPr>
          <w:rFonts w:ascii="IRNazanin" w:hAnsi="IRNazanin" w:eastAsia="IRNazanin" w:cs="IRNazanin"/>
          <w:lang w:bidi="fa-IR"/>
          <w:color w:val="111111"/>
          <w:sz w:val="28"/>
          <w:szCs w:val="28"/>
          <w:rtl/>
        </w:rPr>
        <w:t xml:space="preserve">مخروم الأول .</w:t>
      </w:r>
    </w:p>
    <w:p>
      <w:pPr>
        <w:pStyle w:val="BookText"/>
      </w:pPr>
      <w:r>
        <w:rPr>
          <w:rFonts w:ascii="IRNazanin" w:hAnsi="IRNazanin" w:eastAsia="IRNazanin" w:cs="IRNazanin"/>
          <w:lang w:bidi="fa-IR"/>
          <w:color w:val="111111"/>
          <w:sz w:val="28"/>
          <w:szCs w:val="28"/>
          <w:rtl/>
        </w:rPr>
        <w:t xml:space="preserve">آخره کتاب ( الطهارة ) .</w:t>
      </w:r>
    </w:p>
    <w:p>
      <w:pPr>
        <w:pStyle w:val="BookText"/>
      </w:pPr>
      <w:r>
        <w:rPr>
          <w:rFonts w:ascii="IRNazanin" w:hAnsi="IRNazanin" w:eastAsia="IRNazanin" w:cs="IRNazanin"/>
          <w:lang w:bidi="fa-IR"/>
          <w:color w:val="111111"/>
          <w:sz w:val="28"/>
          <w:szCs w:val="28"/>
          <w:rtl/>
        </w:rPr>
        <w:t xml:space="preserve">ق = 395</w:t>
      </w:r>
    </w:p>
    <w:p>
      <w:pPr>
        <w:pStyle w:val="BookText"/>
      </w:pPr>
      <w:r>
        <w:rPr>
          <w:rFonts w:ascii="Times New Roman" w:hAnsi="Times New Roman" w:eastAsia="Times New Roman" w:cs="Times New Roman"/>
          <w:lang w:val="en-US" w:bidi="en-US"/>
          <w:color w:val="111111"/>
          <w:sz w:val="28"/>
          <w:szCs w:val="28"/>
          <w:rtl/>
        </w:rPr>
        <w:t xml:space="preserve">25×17</w:t>
      </w:r>
      <w:r>
        <w:rPr>
          <w:rFonts w:ascii="IRNazanin" w:hAnsi="IRNazanin" w:eastAsia="IRNazanin" w:cs="IRNazanin"/>
          <w:lang w:bidi="fa-IR"/>
          <w:color w:val="111111"/>
          <w:sz w:val="28"/>
          <w:szCs w:val="28"/>
          <w:rtl/>
        </w:rPr>
        <w:t xml:space="preserve">س [2646].</w:t>
      </w:r>
    </w:p>
    <w:p>
      <w:pPr>
        <w:pStyle w:val="Heading3"/>
      </w:pPr>
      <w:bookmarkStart w:id="1544" w:name="_Toc808"/>
      <w:r>
        <w:t>788- شرح زوائد مسلم على البخاري</w:t>
      </w:r>
      <w:bookmarkEnd w:id="1544"/>
    </w:p>
    <w:p>
      <w:pPr>
        <w:pStyle w:val="BookText"/>
      </w:pPr>
      <w:r>
        <w:rPr>
          <w:rFonts w:ascii="IRNazanin" w:hAnsi="IRNazanin" w:eastAsia="IRNazanin" w:cs="IRNazanin"/>
          <w:lang w:bidi="fa-IR"/>
          <w:color w:val="111111"/>
          <w:sz w:val="28"/>
          <w:szCs w:val="28"/>
          <w:rtl/>
        </w:rPr>
        <w:t xml:space="preserve">مؤلفه : سراج الدین عمر بن علي المعروف بابن الملقن (ت - 804 ه )0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44" w:name="pg15460_167089"/>
    <w:bookmarkEnd w:id="244"/>
    <w:p>
      <w:pPr>
        <w:pStyle w:val="BookText"/>
      </w:pPr>
      <w:r>
        <w:rPr>
          <w:rFonts w:ascii="IRNazanin" w:hAnsi="IRNazanin" w:eastAsia="IRNazanin" w:cs="IRNazanin"/>
          <w:lang w:bidi="fa-IR"/>
          <w:color w:val="111111"/>
          <w:sz w:val="28"/>
          <w:szCs w:val="28"/>
          <w:rtl/>
        </w:rPr>
        <w:t xml:space="preserve">المجلد الخامس.</w:t>
      </w:r>
    </w:p>
    <w:p>
      <w:pPr>
        <w:pStyle w:val="BookText"/>
      </w:pPr>
      <w:r>
        <w:rPr>
          <w:rFonts w:ascii="IRNazanin" w:hAnsi="IRNazanin" w:eastAsia="IRNazanin" w:cs="IRNazanin"/>
          <w:lang w:bidi="fa-IR"/>
          <w:color w:val="111111"/>
          <w:sz w:val="28"/>
          <w:szCs w:val="28"/>
          <w:rtl/>
        </w:rPr>
        <w:t xml:space="preserve">أوله مخروم . وآخره ( فضائل القرآن ).</w:t>
      </w:r>
    </w:p>
    <w:p>
      <w:pPr>
        <w:pStyle w:val="BookText"/>
      </w:pPr>
      <w:r>
        <w:rPr>
          <w:rFonts w:ascii="Amiri" w:hAnsi="Amiri" w:eastAsia="Amiri" w:cs="Amiri"/>
          <w:lang w:bidi="ar-SA"/>
          <w:color w:val="111111"/>
          <w:sz w:val="28"/>
          <w:szCs w:val="28"/>
          <w:rtl/>
        </w:rPr>
        <w:t xml:space="preserve">في آخره : نظر فيه : غلام الدين بن الحاج محمد الملقب بالرجبي .</w:t>
      </w:r>
    </w:p>
    <w:p>
      <w:pPr>
        <w:pStyle w:val="BookText"/>
      </w:pPr>
      <w:r>
        <w:rPr>
          <w:rFonts w:ascii="IRNazanin" w:hAnsi="IRNazanin" w:eastAsia="IRNazanin" w:cs="IRNazanin"/>
          <w:lang w:bidi="fa-IR"/>
          <w:color w:val="111111"/>
          <w:sz w:val="28"/>
          <w:szCs w:val="28"/>
          <w:rtl/>
        </w:rPr>
        <w:t xml:space="preserve">ق = 380</w:t>
      </w:r>
    </w:p>
    <w:p>
      <w:pPr>
        <w:pStyle w:val="BookText"/>
      </w:pPr>
      <w:r>
        <w:rPr>
          <w:rFonts w:ascii="IRNazanin" w:hAnsi="IRNazanin" w:eastAsia="IRNazanin" w:cs="IRNazanin"/>
          <w:lang w:bidi="fa-IR"/>
          <w:color w:val="111111"/>
          <w:sz w:val="28"/>
          <w:szCs w:val="28"/>
          <w:rtl/>
        </w:rPr>
        <w:t xml:space="preserve">26 * 18 س [3012] .</w:t>
      </w:r>
    </w:p>
    <w:p>
      <w:pPr>
        <w:pStyle w:val="Heading3"/>
      </w:pPr>
      <w:bookmarkStart w:id="1545" w:name="_Toc809"/>
      <w:r>
        <w:t>789- نسخة أخرى</w:t>
      </w:r>
      <w:bookmarkEnd w:id="1545"/>
    </w:p>
    <w:p>
      <w:pPr>
        <w:pStyle w:val="BookText"/>
      </w:pPr>
      <w:r>
        <w:rPr>
          <w:rFonts w:ascii="IRNazanin" w:hAnsi="IRNazanin" w:eastAsia="IRNazanin" w:cs="IRNazanin"/>
          <w:lang w:bidi="fa-IR"/>
          <w:color w:val="111111"/>
          <w:sz w:val="28"/>
          <w:szCs w:val="28"/>
          <w:rtl/>
        </w:rPr>
        <w:t xml:space="preserve">الجزء السابع</w:t>
      </w:r>
    </w:p>
    <w:p>
      <w:pPr>
        <w:pStyle w:val="BookText"/>
      </w:pPr>
      <w:r>
        <w:rPr>
          <w:rFonts w:ascii="IRNazanin" w:hAnsi="IRNazanin" w:eastAsia="IRNazanin" w:cs="IRNazanin"/>
          <w:lang w:bidi="fa-IR"/>
          <w:color w:val="111111"/>
          <w:sz w:val="28"/>
          <w:szCs w:val="28"/>
          <w:rtl/>
        </w:rPr>
        <w:t xml:space="preserve">ق= 268</w:t>
      </w:r>
    </w:p>
    <w:p>
      <w:pPr>
        <w:pStyle w:val="BookText"/>
      </w:pPr>
      <w:r>
        <w:rPr>
          <w:rFonts w:ascii="Times New Roman" w:hAnsi="Times New Roman" w:eastAsia="Times New Roman" w:cs="Times New Roman"/>
          <w:lang w:val="en-US" w:bidi="en-US"/>
          <w:color w:val="111111"/>
          <w:sz w:val="28"/>
          <w:szCs w:val="28"/>
          <w:rtl/>
        </w:rPr>
        <w:t xml:space="preserve">26 × 18</w:t>
      </w:r>
      <w:r>
        <w:rPr>
          <w:rFonts w:ascii="IRNazanin" w:hAnsi="IRNazanin" w:eastAsia="IRNazanin" w:cs="IRNazanin"/>
          <w:lang w:bidi="fa-IR"/>
          <w:color w:val="111111"/>
          <w:sz w:val="28"/>
          <w:szCs w:val="28"/>
          <w:rtl/>
        </w:rPr>
        <w:t xml:space="preserve">س [3014] .</w:t>
      </w:r>
    </w:p>
    <w:p>
      <w:pPr>
        <w:pStyle w:val="Heading3"/>
      </w:pPr>
      <w:bookmarkStart w:id="1546" w:name="_Toc810"/>
      <w:r>
        <w:t>790- نسخة أخرى</w:t>
      </w:r>
      <w:bookmarkEnd w:id="1546"/>
    </w:p>
    <w:p>
      <w:pPr>
        <w:pStyle w:val="BookText"/>
      </w:pPr>
      <w:r>
        <w:rPr>
          <w:rFonts w:ascii="IRNazanin" w:hAnsi="IRNazanin" w:eastAsia="IRNazanin" w:cs="IRNazanin"/>
          <w:lang w:bidi="fa-IR"/>
          <w:color w:val="111111"/>
          <w:sz w:val="28"/>
          <w:szCs w:val="28"/>
          <w:rtl/>
        </w:rPr>
        <w:t xml:space="preserve">الجزء السادس .</w:t>
      </w:r>
    </w:p>
    <w:p>
      <w:pPr>
        <w:pStyle w:val="BookText"/>
      </w:pPr>
      <w:r>
        <w:rPr>
          <w:rFonts w:ascii="IRNazanin" w:hAnsi="IRNazanin" w:eastAsia="IRNazanin" w:cs="IRNazanin"/>
          <w:lang w:bidi="fa-IR"/>
          <w:color w:val="111111"/>
          <w:sz w:val="28"/>
          <w:szCs w:val="28"/>
          <w:rtl/>
        </w:rPr>
        <w:t xml:space="preserve">مخروم وسط ورقاته الأول .</w:t>
      </w:r>
    </w:p>
    <w:p>
      <w:pPr>
        <w:pStyle w:val="BookText"/>
      </w:pPr>
      <w:r>
        <w:rPr>
          <w:rFonts w:ascii="IRNazanin" w:hAnsi="IRNazanin" w:eastAsia="IRNazanin" w:cs="IRNazanin"/>
          <w:lang w:bidi="fa-IR"/>
          <w:color w:val="111111"/>
          <w:sz w:val="28"/>
          <w:szCs w:val="28"/>
          <w:rtl/>
        </w:rPr>
        <w:t xml:space="preserve">ق = 401</w:t>
      </w:r>
    </w:p>
    <w:p>
      <w:pPr>
        <w:pStyle w:val="BookText"/>
      </w:pPr>
      <w:r>
        <w:rPr>
          <w:rFonts w:ascii="Times New Roman" w:hAnsi="Times New Roman" w:eastAsia="Times New Roman" w:cs="Times New Roman"/>
          <w:lang w:val="en-US" w:bidi="en-US"/>
          <w:color w:val="111111"/>
          <w:sz w:val="28"/>
          <w:szCs w:val="28"/>
          <w:rtl/>
        </w:rPr>
        <w:t xml:space="preserve">26 × 18</w:t>
      </w:r>
      <w:r>
        <w:rPr>
          <w:rFonts w:ascii="IRNazanin" w:hAnsi="IRNazanin" w:eastAsia="IRNazanin" w:cs="IRNazanin"/>
          <w:lang w:bidi="fa-IR"/>
          <w:color w:val="111111"/>
          <w:sz w:val="28"/>
          <w:szCs w:val="28"/>
          <w:rtl/>
        </w:rPr>
        <w:t xml:space="preserve">س [3013] .</w:t>
      </w:r>
    </w:p>
    <w:p>
      <w:pPr>
        <w:pStyle w:val="BookText"/>
      </w:pPr>
      <w:r>
        <w:rPr>
          <w:rFonts w:ascii="Amiri" w:hAnsi="Amiri" w:eastAsia="Amiri" w:cs="Amiri"/>
          <w:lang w:bidi="ar-SA"/>
          <w:color w:val="111111"/>
          <w:sz w:val="28"/>
          <w:szCs w:val="28"/>
          <w:rtl/>
        </w:rPr>
        <w:t xml:space="preserve">وفي آخرها ( الأجزاء : 6، 7،5) ما نصه : « نظره أجمع بحلب ، ابراهيم بن محمد بن خليل سبط ابن العجمي الحلبي ثم علقه مدة يسيرة أعانه الله على اكمال الكتاب كله ..». والنسخة مقابلة على أصل المؤلف .</w:t>
      </w:r>
    </w:p>
    <w:p>
      <w:pPr>
        <w:pStyle w:val="Heading3"/>
      </w:pPr>
      <w:bookmarkStart w:id="1547" w:name="_Toc811"/>
      <w:r>
        <w:t>791- شرح سنن أبي داود (ت - 275 ه )</w:t>
      </w:r>
      <w:bookmarkEnd w:id="1547"/>
    </w:p>
    <w:p>
      <w:pPr>
        <w:pStyle w:val="BookText"/>
      </w:pPr>
      <w:r>
        <w:rPr>
          <w:rFonts w:ascii="Amiri" w:hAnsi="Amiri" w:eastAsia="Amiri" w:cs="Amiri"/>
          <w:lang w:bidi="ar-SA"/>
          <w:color w:val="111111"/>
          <w:sz w:val="28"/>
          <w:szCs w:val="28"/>
          <w:rtl/>
        </w:rPr>
        <w:t xml:space="preserve">مؤلفه : حمد بن محمد بن ابراهيم الخطابي (ت - 386ه) .</w:t>
      </w:r>
    </w:p>
    <w:p>
      <w:pPr>
        <w:pStyle w:val="BookText"/>
      </w:pPr>
      <w:r>
        <w:rPr>
          <w:rFonts w:ascii="Amiri" w:hAnsi="Amiri" w:eastAsia="Amiri" w:cs="Amiri"/>
          <w:lang w:bidi="ar-SA"/>
          <w:color w:val="111111"/>
          <w:sz w:val="28"/>
          <w:szCs w:val="28"/>
          <w:rtl/>
        </w:rPr>
        <w:t xml:space="preserve">أوله : « الحمد لله الذي هدانا لدينه ، وأكرمنا بسنة نبيه ،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45" w:name="pg15460_167090"/>
    <w:bookmarkEnd w:id="245"/>
    <w:p>
      <w:pPr>
        <w:pStyle w:val="BookText"/>
      </w:pPr>
      <w:r>
        <w:rPr>
          <w:rFonts w:ascii="Amiri" w:hAnsi="Amiri" w:eastAsia="Amiri" w:cs="Amiri"/>
          <w:lang w:bidi="ar-SA"/>
          <w:color w:val="111111"/>
          <w:sz w:val="28"/>
          <w:szCs w:val="28"/>
          <w:rtl/>
        </w:rPr>
        <w:t xml:space="preserve">وجعلنا من القائلين بها ، والمتبعين لها ، والمتفقهين فيها ..».</w:t>
      </w:r>
    </w:p>
    <w:p>
      <w:pPr>
        <w:pStyle w:val="BookText"/>
      </w:pPr>
      <w:r>
        <w:rPr>
          <w:rFonts w:ascii="Amiri" w:hAnsi="Amiri" w:eastAsia="Amiri" w:cs="Amiri"/>
          <w:lang w:bidi="ar-SA"/>
          <w:color w:val="111111"/>
          <w:sz w:val="28"/>
          <w:szCs w:val="28"/>
          <w:rtl/>
        </w:rPr>
        <w:t xml:space="preserve">تنتهي بباب « الأمر بالمعروف .</w:t>
      </w:r>
    </w:p>
    <w:p>
      <w:pPr>
        <w:pStyle w:val="BookText"/>
      </w:pPr>
      <w:r>
        <w:rPr>
          <w:rFonts w:ascii="Amiri" w:hAnsi="Amiri" w:eastAsia="Amiri" w:cs="Amiri"/>
          <w:lang w:bidi="ar-SA"/>
          <w:color w:val="111111"/>
          <w:sz w:val="28"/>
          <w:szCs w:val="28"/>
          <w:rtl/>
        </w:rPr>
        <w:t xml:space="preserve">والنسخة جيدة قديمة .</w:t>
      </w:r>
    </w:p>
    <w:p>
      <w:pPr>
        <w:pStyle w:val="BookText"/>
      </w:pPr>
      <w:r>
        <w:rPr>
          <w:rFonts w:ascii="IRNazanin" w:hAnsi="IRNazanin" w:eastAsia="IRNazanin" w:cs="IRNazanin"/>
          <w:lang w:bidi="fa-IR"/>
          <w:color w:val="111111"/>
          <w:sz w:val="28"/>
          <w:szCs w:val="28"/>
          <w:rtl/>
        </w:rPr>
        <w:t xml:space="preserve">كتبها : أبو علي مسعود بن عبیدالله بن محمد بن عبیدالله الخاني سنة / 571 ه .</w:t>
      </w:r>
    </w:p>
    <w:p>
      <w:pPr>
        <w:pStyle w:val="BookText"/>
      </w:pPr>
      <w:r>
        <w:rPr>
          <w:rFonts w:ascii="Amiri" w:hAnsi="Amiri" w:eastAsia="Amiri" w:cs="Amiri"/>
          <w:lang w:bidi="ar-SA"/>
          <w:color w:val="111111"/>
          <w:sz w:val="28"/>
          <w:szCs w:val="28"/>
          <w:rtl/>
        </w:rPr>
        <w:t xml:space="preserve">طبع في حلب 1920 - 1924م و 1932م - 1934م . بروك ( العربية ) 187/3 .</w:t>
      </w:r>
    </w:p>
    <w:p>
      <w:pPr>
        <w:pStyle w:val="BookText"/>
      </w:pPr>
      <w:r>
        <w:rPr>
          <w:rFonts w:ascii="IRNazanin" w:hAnsi="IRNazanin" w:eastAsia="IRNazanin" w:cs="IRNazanin"/>
          <w:lang w:bidi="fa-IR"/>
          <w:color w:val="111111"/>
          <w:sz w:val="28"/>
          <w:szCs w:val="28"/>
          <w:rtl/>
        </w:rPr>
        <w:t xml:space="preserve">ق = 320</w:t>
      </w:r>
    </w:p>
    <w:p>
      <w:pPr>
        <w:pStyle w:val="BookText"/>
      </w:pPr>
      <w:r>
        <w:rPr>
          <w:rFonts w:ascii="Times New Roman" w:hAnsi="Times New Roman" w:eastAsia="Times New Roman" w:cs="Times New Roman"/>
          <w:lang w:val="en-US" w:bidi="en-US"/>
          <w:color w:val="111111"/>
          <w:sz w:val="28"/>
          <w:szCs w:val="28"/>
          <w:rtl/>
        </w:rPr>
        <w:t xml:space="preserve">22 × 41 </w:t>
      </w:r>
      <w:r>
        <w:rPr>
          <w:rFonts w:ascii="IRNazanin" w:hAnsi="IRNazanin" w:eastAsia="IRNazanin" w:cs="IRNazanin"/>
          <w:lang w:bidi="fa-IR"/>
          <w:color w:val="111111"/>
          <w:sz w:val="28"/>
          <w:szCs w:val="28"/>
          <w:rtl/>
        </w:rPr>
        <w:t xml:space="preserve">س [6669] .</w:t>
      </w:r>
    </w:p>
    <w:p>
      <w:pPr>
        <w:pStyle w:val="Heading3"/>
      </w:pPr>
      <w:bookmarkStart w:id="1548" w:name="_Toc812"/>
      <w:r>
        <w:t>792- شرح السنة النبوية</w:t>
      </w:r>
      <w:bookmarkEnd w:id="1548"/>
    </w:p>
    <w:p>
      <w:pPr>
        <w:pStyle w:val="BookText"/>
      </w:pPr>
      <w:r>
        <w:rPr>
          <w:rFonts w:ascii="Amiri" w:hAnsi="Amiri" w:eastAsia="Amiri" w:cs="Amiri"/>
          <w:lang w:bidi="ar-SA"/>
          <w:color w:val="111111"/>
          <w:sz w:val="28"/>
          <w:szCs w:val="28"/>
          <w:rtl/>
        </w:rPr>
        <w:t xml:space="preserve">مؤلفه : أبو محمد الحسين بن مسعود الفراء البغوي (ت - 516 ه ).</w:t>
      </w:r>
    </w:p>
    <w:p>
      <w:pPr>
        <w:pStyle w:val="BookText"/>
      </w:pPr>
      <w:r>
        <w:rPr>
          <w:rFonts w:ascii="IRNazanin" w:hAnsi="IRNazanin" w:eastAsia="IRNazanin" w:cs="IRNazanin"/>
          <w:lang w:bidi="fa-IR"/>
          <w:color w:val="111111"/>
          <w:sz w:val="28"/>
          <w:szCs w:val="28"/>
          <w:rtl/>
        </w:rPr>
        <w:t xml:space="preserve">المجلد الأول .</w:t>
      </w:r>
    </w:p>
    <w:p>
      <w:pPr>
        <w:pStyle w:val="BookText"/>
      </w:pPr>
      <w:r>
        <w:rPr>
          <w:rFonts w:ascii="IRNazanin" w:hAnsi="IRNazanin" w:eastAsia="IRNazanin" w:cs="IRNazanin"/>
          <w:lang w:bidi="fa-IR"/>
          <w:color w:val="111111"/>
          <w:sz w:val="28"/>
          <w:szCs w:val="28"/>
          <w:rtl/>
        </w:rPr>
        <w:t xml:space="preserve">والنسخة تبدأ من کتاب : فضائل القرآن ، إلى كتاب « البيوع » ، و قديمة الخط جدا .</w:t>
      </w:r>
    </w:p>
    <w:p>
      <w:pPr>
        <w:pStyle w:val="BookText"/>
      </w:pPr>
      <w:r>
        <w:rPr>
          <w:rFonts w:ascii="IRNazanin" w:hAnsi="IRNazanin" w:eastAsia="IRNazanin" w:cs="IRNazanin"/>
          <w:lang w:bidi="fa-IR"/>
          <w:color w:val="111111"/>
          <w:sz w:val="28"/>
          <w:szCs w:val="28"/>
          <w:rtl/>
        </w:rPr>
        <w:t xml:space="preserve">ق = 620</w:t>
      </w:r>
    </w:p>
    <w:p>
      <w:pPr>
        <w:pStyle w:val="BookText"/>
      </w:pPr>
      <w:r>
        <w:rPr>
          <w:rFonts w:ascii="Amiri" w:hAnsi="Amiri" w:eastAsia="Amiri" w:cs="Amiri"/>
          <w:lang w:bidi="ar-SA"/>
          <w:color w:val="111111"/>
          <w:sz w:val="28"/>
          <w:szCs w:val="28"/>
          <w:rtl/>
        </w:rPr>
        <w:t xml:space="preserve">وطبع في بيروت ، 1971 - 1973م ، وصدر منه خمسة اجزاء ، ولم يكمل بعد، بتحقيق : شعيب الأرناؤوط وزهير شاويش .</w:t>
      </w:r>
    </w:p>
    <w:p>
      <w:pPr>
        <w:pStyle w:val="BookText"/>
      </w:pPr>
      <w:r>
        <w:rPr>
          <w:rFonts w:ascii="IRNazanin" w:hAnsi="IRNazanin" w:eastAsia="IRNazanin" w:cs="IRNazanin"/>
          <w:lang w:bidi="fa-IR"/>
          <w:color w:val="111111"/>
          <w:sz w:val="28"/>
          <w:szCs w:val="28"/>
          <w:rtl/>
        </w:rPr>
        <w:t xml:space="preserve">ق = 620</w:t>
      </w:r>
    </w:p>
    <w:p>
      <w:pPr>
        <w:pStyle w:val="BookText"/>
      </w:pPr>
      <w:r>
        <w:rPr>
          <w:rFonts w:ascii="IRNazanin" w:hAnsi="IRNazanin" w:eastAsia="IRNazanin" w:cs="IRNazanin"/>
          <w:lang w:bidi="fa-IR"/>
          <w:color w:val="111111"/>
          <w:sz w:val="28"/>
          <w:szCs w:val="28"/>
          <w:rtl/>
        </w:rPr>
        <w:t xml:space="preserve">24 * 17 س [2896] .</w:t>
      </w:r>
    </w:p>
    <w:p>
      <w:pPr>
        <w:pStyle w:val="Heading3"/>
      </w:pPr>
      <w:bookmarkStart w:id="1549" w:name="_Toc813"/>
      <w:r>
        <w:t>793- شرح صحیح مسلم</w:t>
      </w:r>
      <w:bookmarkEnd w:id="1549"/>
    </w:p>
    <w:p>
      <w:pPr>
        <w:pStyle w:val="BookText"/>
      </w:pPr>
      <w:r>
        <w:rPr>
          <w:rFonts w:ascii="IRNazanin" w:hAnsi="IRNazanin" w:eastAsia="IRNazanin" w:cs="IRNazanin"/>
          <w:lang w:bidi="fa-IR"/>
          <w:color w:val="111111"/>
          <w:sz w:val="28"/>
          <w:szCs w:val="28"/>
          <w:rtl/>
        </w:rPr>
        <w:t xml:space="preserve">مؤلفه : مجهول .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46" w:name="pg15460_167091"/>
    <w:bookmarkEnd w:id="246"/>
    <w:p>
      <w:pPr>
        <w:pStyle w:val="BookText"/>
      </w:pPr>
      <w:r>
        <w:rPr>
          <w:rFonts w:ascii="Amiri" w:hAnsi="Amiri" w:eastAsia="Amiri" w:cs="Amiri"/>
          <w:lang w:bidi="ar-SA"/>
          <w:color w:val="111111"/>
          <w:sz w:val="28"/>
          <w:szCs w:val="28"/>
          <w:rtl/>
        </w:rPr>
        <w:t xml:space="preserve">قطعة منه ، أوله كتاب الأشربة ، مخروم الاخر .</w:t>
      </w:r>
    </w:p>
    <w:p>
      <w:pPr>
        <w:pStyle w:val="BookText"/>
      </w:pPr>
      <w:r>
        <w:rPr>
          <w:rFonts w:ascii="IRNazanin" w:hAnsi="IRNazanin" w:eastAsia="IRNazanin" w:cs="IRNazanin"/>
          <w:lang w:bidi="fa-IR"/>
          <w:color w:val="111111"/>
          <w:sz w:val="28"/>
          <w:szCs w:val="28"/>
          <w:rtl/>
        </w:rPr>
        <w:t xml:space="preserve">ق = 110</w:t>
      </w:r>
    </w:p>
    <w:p>
      <w:pPr>
        <w:pStyle w:val="BookText"/>
      </w:pPr>
      <w:r>
        <w:rPr>
          <w:rFonts w:ascii="Times New Roman" w:hAnsi="Times New Roman" w:eastAsia="Times New Roman" w:cs="Times New Roman"/>
          <w:lang w:val="en-US" w:bidi="en-US"/>
          <w:color w:val="111111"/>
          <w:sz w:val="28"/>
          <w:szCs w:val="28"/>
          <w:rtl/>
        </w:rPr>
        <w:t xml:space="preserve">20 ×14 </w:t>
      </w:r>
      <w:r>
        <w:rPr>
          <w:rFonts w:ascii="Amiri" w:hAnsi="Amiri" w:eastAsia="Amiri" w:cs="Amiri"/>
          <w:lang w:bidi="ar-SA"/>
          <w:color w:val="111111"/>
          <w:sz w:val="28"/>
          <w:szCs w:val="28"/>
          <w:rtl/>
        </w:rPr>
        <w:t xml:space="preserve">س [2772/1 مجاميع ].</w:t>
      </w:r>
    </w:p>
    <w:p>
      <w:pPr>
        <w:pStyle w:val="Heading3"/>
      </w:pPr>
      <w:bookmarkStart w:id="1550" w:name="_Toc814"/>
      <w:r>
        <w:t>794- شرح مصابیح السنة للبغوي</w:t>
      </w:r>
      <w:bookmarkEnd w:id="1550"/>
    </w:p>
    <w:p>
      <w:pPr>
        <w:pStyle w:val="BookText"/>
      </w:pPr>
      <w:r>
        <w:rPr>
          <w:rFonts w:ascii="Amiri" w:hAnsi="Amiri" w:eastAsia="Amiri" w:cs="Amiri"/>
          <w:lang w:bidi="ar-SA"/>
          <w:color w:val="111111"/>
          <w:sz w:val="28"/>
          <w:szCs w:val="28"/>
          <w:rtl/>
        </w:rPr>
        <w:t xml:space="preserve">و مؤلفه : علي بن عبدالله بن أحمد المعروف بزين العرب (كان حياً في سنة /758ه ) الدرر الكامنة 3/ 80 .</w:t>
      </w:r>
    </w:p>
    <w:p>
      <w:pPr>
        <w:pStyle w:val="BookText"/>
      </w:pPr>
      <w:r>
        <w:rPr>
          <w:rFonts w:ascii="Amiri" w:hAnsi="Amiri" w:eastAsia="Amiri" w:cs="Amiri"/>
          <w:lang w:bidi="ar-SA"/>
          <w:color w:val="111111"/>
          <w:sz w:val="28"/>
          <w:szCs w:val="28"/>
          <w:rtl/>
        </w:rPr>
        <w:t xml:space="preserve">أوله : « الحمد الله المنعم بالنعم الجسام ، المتمم بالسنن العظام ما شرع من الأحكام » .</w:t>
      </w:r>
    </w:p>
    <w:p>
      <w:pPr>
        <w:pStyle w:val="BookText"/>
      </w:pPr>
      <w:r>
        <w:rPr>
          <w:rFonts w:ascii="IRNazanin" w:hAnsi="IRNazanin" w:eastAsia="IRNazanin" w:cs="IRNazanin"/>
          <w:lang w:bidi="fa-IR"/>
          <w:color w:val="111111"/>
          <w:sz w:val="28"/>
          <w:szCs w:val="28"/>
          <w:rtl/>
        </w:rPr>
        <w:t xml:space="preserve">ملکه : عبدالرحيم فنصه زاده ( الفتصاوي ) في القسطنطينية سنة /1152ه .</w:t>
      </w:r>
    </w:p>
    <w:p>
      <w:pPr>
        <w:pStyle w:val="BookText"/>
      </w:pPr>
      <w:r>
        <w:rPr>
          <w:rFonts w:ascii="Amiri" w:hAnsi="Amiri" w:eastAsia="Amiri" w:cs="Amiri"/>
          <w:lang w:bidi="ar-SA"/>
          <w:color w:val="111111"/>
          <w:sz w:val="28"/>
          <w:szCs w:val="28"/>
          <w:rtl/>
        </w:rPr>
        <w:t xml:space="preserve">كتبه : أحمد بن عثمان بن سليمان الديار بكري الشهير بالهروي سنة / 861ه .</w:t>
      </w:r>
    </w:p>
    <w:p>
      <w:pPr>
        <w:pStyle w:val="BookText"/>
      </w:pPr>
      <w:r>
        <w:rPr>
          <w:rFonts w:ascii="IRNazanin" w:hAnsi="IRNazanin" w:eastAsia="IRNazanin" w:cs="IRNazanin"/>
          <w:lang w:bidi="fa-IR"/>
          <w:color w:val="111111"/>
          <w:sz w:val="28"/>
          <w:szCs w:val="28"/>
          <w:rtl/>
        </w:rPr>
        <w:t xml:space="preserve">ق = 294</w:t>
      </w:r>
    </w:p>
    <w:p>
      <w:pPr>
        <w:pStyle w:val="BookText"/>
      </w:pPr>
      <w:r>
        <w:rPr>
          <w:rFonts w:ascii="Times New Roman" w:hAnsi="Times New Roman" w:eastAsia="Times New Roman" w:cs="Times New Roman"/>
          <w:lang w:val="en-US" w:bidi="en-US"/>
          <w:color w:val="111111"/>
          <w:sz w:val="28"/>
          <w:szCs w:val="28"/>
          <w:rtl/>
        </w:rPr>
        <w:t xml:space="preserve">29 × 17</w:t>
      </w:r>
      <w:r>
        <w:rPr>
          <w:rFonts w:ascii="IRNazanin" w:hAnsi="IRNazanin" w:eastAsia="IRNazanin" w:cs="IRNazanin"/>
          <w:lang w:bidi="fa-IR"/>
          <w:color w:val="111111"/>
          <w:sz w:val="28"/>
          <w:szCs w:val="28"/>
          <w:rtl/>
        </w:rPr>
        <w:t xml:space="preserve">س [17621] .</w:t>
      </w:r>
    </w:p>
    <w:p>
      <w:pPr>
        <w:pStyle w:val="Heading3"/>
      </w:pPr>
      <w:bookmarkStart w:id="1551" w:name="_Toc815"/>
      <w:r>
        <w:t>795- نسخة أخرى</w:t>
      </w:r>
      <w:bookmarkEnd w:id="1551"/>
    </w:p>
    <w:p>
      <w:pPr>
        <w:pStyle w:val="BookText"/>
      </w:pPr>
      <w:r>
        <w:rPr>
          <w:rFonts w:ascii="Amiri" w:hAnsi="Amiri" w:eastAsia="Amiri" w:cs="Amiri"/>
          <w:lang w:bidi="ar-SA"/>
          <w:color w:val="111111"/>
          <w:sz w:val="28"/>
          <w:szCs w:val="28"/>
          <w:rtl/>
        </w:rPr>
        <w:t xml:space="preserve">. المجلد الأول ، مخروم الأول ، والنسخة جيدة .</w:t>
      </w:r>
    </w:p>
    <w:p>
      <w:pPr>
        <w:pStyle w:val="BookText"/>
      </w:pPr>
      <w:r>
        <w:rPr>
          <w:rFonts w:ascii="Amiri" w:hAnsi="Amiri" w:eastAsia="Amiri" w:cs="Amiri"/>
          <w:lang w:bidi="ar-SA"/>
          <w:color w:val="111111"/>
          <w:sz w:val="28"/>
          <w:szCs w:val="28"/>
          <w:rtl/>
        </w:rPr>
        <w:t xml:space="preserve">كتبها : يوسف بن احمد بن داود الشافعي بقرية (عين البندق ) من عمل الشغر ، في سنة / 859ه . ويبدأ من كتاب ( البيوع ) إلى : « ثواب هذه الأمة من الصحاح ».</w:t>
      </w:r>
    </w:p>
    <w:p>
      <w:pPr>
        <w:pStyle w:val="BookText"/>
      </w:pPr>
      <w:r>
        <w:rPr>
          <w:rFonts w:ascii="IRNazanin" w:hAnsi="IRNazanin" w:eastAsia="IRNazanin" w:cs="IRNazanin"/>
          <w:lang w:bidi="fa-IR"/>
          <w:color w:val="111111"/>
          <w:sz w:val="28"/>
          <w:szCs w:val="28"/>
          <w:rtl/>
        </w:rPr>
        <w:t xml:space="preserve">جلدها مزخرف .</w:t>
      </w:r>
    </w:p>
    <w:p>
      <w:pPr>
        <w:pStyle w:val="BookText"/>
      </w:pPr>
      <w:r>
        <w:rPr>
          <w:rFonts w:ascii="IRNazanin" w:hAnsi="IRNazanin" w:eastAsia="IRNazanin" w:cs="IRNazanin"/>
          <w:lang w:bidi="fa-IR"/>
          <w:color w:val="111111"/>
          <w:sz w:val="28"/>
          <w:szCs w:val="28"/>
          <w:rtl/>
        </w:rPr>
        <w:t xml:space="preserve">ق = 211</w:t>
      </w:r>
    </w:p>
    <w:p>
      <w:pPr>
        <w:pStyle w:val="BookText"/>
      </w:pPr>
      <w:r>
        <w:rPr>
          <w:rFonts w:ascii="IRNazanin" w:hAnsi="IRNazanin" w:eastAsia="IRNazanin" w:cs="IRNazanin"/>
          <w:lang w:bidi="fa-IR"/>
          <w:color w:val="111111"/>
          <w:sz w:val="28"/>
          <w:szCs w:val="28"/>
          <w:rtl/>
        </w:rPr>
        <w:t xml:space="preserve">27 * 21 س [2788] .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47" w:name="pg15460_167092"/>
    <w:bookmarkEnd w:id="247"/>
    <w:p>
      <w:pPr>
        <w:pStyle w:val="Heading3"/>
      </w:pPr>
      <w:bookmarkStart w:id="1552" w:name="_Toc816"/>
      <w:r>
        <w:t>796- نسخة أخرى</w:t>
      </w:r>
      <w:bookmarkEnd w:id="1552"/>
    </w:p>
    <w:p>
      <w:pPr>
        <w:pStyle w:val="BookText"/>
      </w:pPr>
      <w:r>
        <w:rPr>
          <w:rFonts w:ascii="Amiri" w:hAnsi="Amiri" w:eastAsia="Amiri" w:cs="Amiri"/>
          <w:lang w:bidi="ar-SA"/>
          <w:color w:val="111111"/>
          <w:sz w:val="28"/>
          <w:szCs w:val="28"/>
          <w:rtl/>
        </w:rPr>
        <w:t xml:space="preserve">جزءان في مجلد واحد .</w:t>
      </w:r>
    </w:p>
    <w:p>
      <w:pPr>
        <w:pStyle w:val="BookText"/>
      </w:pPr>
      <w:r>
        <w:rPr>
          <w:rFonts w:ascii="Amiri" w:hAnsi="Amiri" w:eastAsia="Amiri" w:cs="Amiri"/>
          <w:lang w:bidi="ar-SA"/>
          <w:color w:val="111111"/>
          <w:sz w:val="28"/>
          <w:szCs w:val="28"/>
          <w:rtl/>
        </w:rPr>
        <w:t xml:space="preserve">كتب الأول : محمد بن محمود العجمي الشافعي ، في سنة /993 ه .</w:t>
      </w:r>
    </w:p>
    <w:p>
      <w:pPr>
        <w:pStyle w:val="BookText"/>
      </w:pPr>
      <w:r>
        <w:rPr>
          <w:rFonts w:ascii="Amiri" w:hAnsi="Amiri" w:eastAsia="Amiri" w:cs="Amiri"/>
          <w:lang w:bidi="ar-SA"/>
          <w:color w:val="111111"/>
          <w:sz w:val="28"/>
          <w:szCs w:val="28"/>
          <w:rtl/>
        </w:rPr>
        <w:t xml:space="preserve">وكتب الثاني : أحمد بن عثمان بن سليمان الدياربكري المشهور - بالهروي - سنة / 836ه . انظر رقم ( 794 ) . جلدها مزخرف .</w:t>
      </w:r>
    </w:p>
    <w:p>
      <w:pPr>
        <w:pStyle w:val="BookText"/>
      </w:pPr>
      <w:r>
        <w:rPr>
          <w:rFonts w:ascii="Amiri" w:hAnsi="Amiri" w:eastAsia="Amiri" w:cs="Amiri"/>
          <w:lang w:bidi="ar-SA"/>
          <w:color w:val="111111"/>
          <w:sz w:val="28"/>
          <w:szCs w:val="28"/>
          <w:rtl/>
        </w:rPr>
        <w:t xml:space="preserve">والنسخة ملكها : أحمد بن عبدالقادر الأعظمي ، وهي من ( موقوفات ) داود باشا سنة / 1233 ه .</w:t>
      </w:r>
    </w:p>
    <w:p>
      <w:pPr>
        <w:pStyle w:val="BookText"/>
      </w:pPr>
      <w:r>
        <w:rPr>
          <w:rFonts w:ascii="IRNazanin" w:hAnsi="IRNazanin" w:eastAsia="IRNazanin" w:cs="IRNazanin"/>
          <w:lang w:bidi="fa-IR"/>
          <w:color w:val="111111"/>
          <w:sz w:val="28"/>
          <w:szCs w:val="28"/>
          <w:rtl/>
        </w:rPr>
        <w:t xml:space="preserve">ق= 498</w:t>
      </w:r>
    </w:p>
    <w:p>
      <w:pPr>
        <w:pStyle w:val="BookText"/>
      </w:pPr>
      <w:r>
        <w:rPr>
          <w:rFonts w:ascii="Times New Roman" w:hAnsi="Times New Roman" w:eastAsia="Times New Roman" w:cs="Times New Roman"/>
          <w:lang w:val="en-US" w:bidi="en-US"/>
          <w:color w:val="111111"/>
          <w:sz w:val="28"/>
          <w:szCs w:val="28"/>
          <w:rtl/>
        </w:rPr>
        <w:t xml:space="preserve">27 × 18</w:t>
      </w:r>
      <w:r>
        <w:rPr>
          <w:rFonts w:ascii="IRNazanin" w:hAnsi="IRNazanin" w:eastAsia="IRNazanin" w:cs="IRNazanin"/>
          <w:lang w:bidi="fa-IR"/>
          <w:color w:val="111111"/>
          <w:sz w:val="28"/>
          <w:szCs w:val="28"/>
          <w:rtl/>
        </w:rPr>
        <w:t xml:space="preserve">س [ 3523/3522 ] .</w:t>
      </w:r>
    </w:p>
    <w:p>
      <w:pPr>
        <w:pStyle w:val="Heading3"/>
      </w:pPr>
      <w:bookmarkStart w:id="1553" w:name="_Toc817"/>
      <w:r>
        <w:t>797-نسخة أخرى</w:t>
      </w:r>
      <w:bookmarkEnd w:id="1553"/>
    </w:p>
    <w:p>
      <w:pPr>
        <w:pStyle w:val="BookText"/>
      </w:pPr>
      <w:r>
        <w:rPr>
          <w:rFonts w:ascii="Amiri" w:hAnsi="Amiri" w:eastAsia="Amiri" w:cs="Amiri"/>
          <w:lang w:bidi="ar-SA"/>
          <w:color w:val="111111"/>
          <w:sz w:val="28"/>
          <w:szCs w:val="28"/>
          <w:rtl/>
        </w:rPr>
        <w:t xml:space="preserve">مذهبة في أولها سر لوحة ، ملكها : حامد بن محمد بن عبدالله سنة / 1125ه .</w:t>
      </w:r>
    </w:p>
    <w:p>
      <w:pPr>
        <w:pStyle w:val="BookText"/>
      </w:pPr>
      <w:r>
        <w:rPr>
          <w:rFonts w:ascii="Amiri" w:hAnsi="Amiri" w:eastAsia="Amiri" w:cs="Amiri"/>
          <w:lang w:bidi="ar-SA"/>
          <w:color w:val="111111"/>
          <w:sz w:val="28"/>
          <w:szCs w:val="28"/>
          <w:rtl/>
        </w:rPr>
        <w:t xml:space="preserve">كتبها : محمد بن رمضان في سنة / 1073ه .</w:t>
      </w:r>
    </w:p>
    <w:p>
      <w:pPr>
        <w:pStyle w:val="BookText"/>
      </w:pPr>
      <w:r>
        <w:rPr>
          <w:rFonts w:ascii="IRNazanin" w:hAnsi="IRNazanin" w:eastAsia="IRNazanin" w:cs="IRNazanin"/>
          <w:lang w:bidi="fa-IR"/>
          <w:color w:val="111111"/>
          <w:sz w:val="28"/>
          <w:szCs w:val="28"/>
          <w:rtl/>
        </w:rPr>
        <w:t xml:space="preserve">ق = 391</w:t>
      </w:r>
    </w:p>
    <w:p>
      <w:pPr>
        <w:pStyle w:val="BookText"/>
      </w:pPr>
      <w:r>
        <w:rPr>
          <w:rFonts w:ascii="Times New Roman" w:hAnsi="Times New Roman" w:eastAsia="Times New Roman" w:cs="Times New Roman"/>
          <w:lang w:val="en-US" w:bidi="en-US"/>
          <w:color w:val="111111"/>
          <w:sz w:val="28"/>
          <w:szCs w:val="28"/>
          <w:rtl/>
        </w:rPr>
        <w:t xml:space="preserve">21 × 15 </w:t>
      </w:r>
      <w:r>
        <w:rPr>
          <w:rFonts w:ascii="IRNazanin" w:hAnsi="IRNazanin" w:eastAsia="IRNazanin" w:cs="IRNazanin"/>
          <w:lang w:bidi="fa-IR"/>
          <w:color w:val="111111"/>
          <w:sz w:val="28"/>
          <w:szCs w:val="28"/>
          <w:rtl/>
        </w:rPr>
        <w:t xml:space="preserve">س [4083] .</w:t>
      </w:r>
    </w:p>
    <w:p>
      <w:pPr>
        <w:pStyle w:val="Heading3"/>
      </w:pPr>
      <w:bookmarkStart w:id="1554" w:name="_Toc818"/>
      <w:r>
        <w:t>798- شرح معاني الآثار المختلفة المأثورة</w:t>
      </w:r>
      <w:bookmarkEnd w:id="1554"/>
    </w:p>
    <w:p>
      <w:pPr>
        <w:pStyle w:val="BookText"/>
      </w:pPr>
      <w:r>
        <w:rPr>
          <w:rFonts w:ascii="Amiri" w:hAnsi="Amiri" w:eastAsia="Amiri" w:cs="Amiri"/>
          <w:lang w:bidi="ar-SA"/>
          <w:color w:val="111111"/>
          <w:sz w:val="28"/>
          <w:szCs w:val="28"/>
          <w:rtl/>
        </w:rPr>
        <w:t xml:space="preserve">مؤلفه : أبو جعفر أحمد بن محمد بن سلامة الطحاوي الحنفي (ت - 321ھ ) .</w:t>
      </w:r>
    </w:p>
    <w:p>
      <w:pPr>
        <w:pStyle w:val="BookText"/>
      </w:pPr>
      <w:r>
        <w:rPr>
          <w:rFonts w:ascii="Amiri" w:hAnsi="Amiri" w:eastAsia="Amiri" w:cs="Amiri"/>
          <w:lang w:bidi="ar-SA"/>
          <w:color w:val="111111"/>
          <w:sz w:val="28"/>
          <w:szCs w:val="28"/>
          <w:rtl/>
        </w:rPr>
        <w:t xml:space="preserve">أوله : « باب احياء الارض الميتة ...». انظر : الكشف 1728/2 .</w:t>
      </w:r>
    </w:p>
    <w:p>
      <w:pPr>
        <w:pStyle w:val="BookText"/>
      </w:pPr>
      <w:r>
        <w:rPr>
          <w:rFonts w:ascii="Amiri" w:hAnsi="Amiri" w:eastAsia="Amiri" w:cs="Amiri"/>
          <w:lang w:bidi="ar-SA"/>
          <w:color w:val="111111"/>
          <w:sz w:val="28"/>
          <w:szCs w:val="28"/>
          <w:rtl/>
        </w:rPr>
        <w:t xml:space="preserve">طبع في الهند سنة / 1300ه . انظر المعجم / ص 1233.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48" w:name="pg15460_167093"/>
    <w:bookmarkEnd w:id="248"/>
    <w:p>
      <w:pPr>
        <w:pStyle w:val="BookText"/>
      </w:pPr>
      <w:r>
        <w:rPr>
          <w:rFonts w:ascii="Amiri" w:hAnsi="Amiri" w:eastAsia="Amiri" w:cs="Amiri"/>
          <w:lang w:bidi="ar-SA"/>
          <w:color w:val="111111"/>
          <w:sz w:val="28"/>
          <w:szCs w:val="28"/>
          <w:rtl/>
        </w:rPr>
        <w:t xml:space="preserve">والنسخة نفسة ، ملكها : عبدالله بن محمد الامير سنة / 1183ه .</w:t>
      </w:r>
    </w:p>
    <w:p>
      <w:pPr>
        <w:pStyle w:val="BookText"/>
      </w:pPr>
      <w:r>
        <w:rPr>
          <w:rFonts w:ascii="Amiri" w:hAnsi="Amiri" w:eastAsia="Amiri" w:cs="Amiri"/>
          <w:lang w:bidi="ar-SA"/>
          <w:color w:val="111111"/>
          <w:sz w:val="28"/>
          <w:szCs w:val="28"/>
          <w:rtl/>
        </w:rPr>
        <w:t xml:space="preserve">وفي أخرها سماع مؤرخ في سنة / 757ه .</w:t>
      </w:r>
    </w:p>
    <w:p>
      <w:pPr>
        <w:pStyle w:val="BookText"/>
      </w:pPr>
      <w:r>
        <w:rPr>
          <w:rFonts w:ascii="Amiri" w:hAnsi="Amiri" w:eastAsia="Amiri" w:cs="Amiri"/>
          <w:lang w:bidi="ar-SA"/>
          <w:color w:val="111111"/>
          <w:sz w:val="28"/>
          <w:szCs w:val="28"/>
          <w:rtl/>
        </w:rPr>
        <w:t xml:space="preserve">باسم : عمر بن محمد بن احمد بن ( منصور ) بن مظهر الهندي الحنفي .</w:t>
      </w:r>
    </w:p>
    <w:p>
      <w:pPr>
        <w:pStyle w:val="BookText"/>
      </w:pPr>
      <w:r>
        <w:rPr>
          <w:rFonts w:ascii="IRNazanin" w:hAnsi="IRNazanin" w:eastAsia="IRNazanin" w:cs="IRNazanin"/>
          <w:lang w:bidi="fa-IR"/>
          <w:color w:val="111111"/>
          <w:sz w:val="28"/>
          <w:szCs w:val="28"/>
          <w:rtl/>
        </w:rPr>
        <w:t xml:space="preserve">الجزء الثالث .</w:t>
      </w:r>
    </w:p>
    <w:p>
      <w:pPr>
        <w:pStyle w:val="BookText"/>
      </w:pPr>
      <w:r>
        <w:rPr>
          <w:rFonts w:ascii="IRNazanin" w:hAnsi="IRNazanin" w:eastAsia="IRNazanin" w:cs="IRNazanin"/>
          <w:lang w:bidi="fa-IR"/>
          <w:color w:val="111111"/>
          <w:sz w:val="28"/>
          <w:szCs w:val="28"/>
          <w:rtl/>
        </w:rPr>
        <w:t xml:space="preserve">ق = 156</w:t>
      </w:r>
    </w:p>
    <w:p>
      <w:pPr>
        <w:pStyle w:val="BookText"/>
      </w:pPr>
      <w:r>
        <w:rPr>
          <w:rFonts w:ascii="IRNazanin" w:hAnsi="IRNazanin" w:eastAsia="IRNazanin" w:cs="IRNazanin"/>
          <w:lang w:bidi="fa-IR"/>
          <w:color w:val="111111"/>
          <w:sz w:val="28"/>
          <w:szCs w:val="28"/>
          <w:rtl/>
        </w:rPr>
        <w:t xml:space="preserve">26 * 18 س [6668].</w:t>
      </w:r>
    </w:p>
    <w:p>
      <w:pPr>
        <w:pStyle w:val="Heading3"/>
      </w:pPr>
      <w:bookmarkStart w:id="1555" w:name="_Toc819"/>
      <w:r>
        <w:t>799- نسخة أخرى</w:t>
      </w:r>
      <w:bookmarkEnd w:id="1555"/>
    </w:p>
    <w:p>
      <w:pPr>
        <w:pStyle w:val="BookText"/>
      </w:pPr>
      <w:r>
        <w:rPr>
          <w:rFonts w:ascii="Amiri" w:hAnsi="Amiri" w:eastAsia="Amiri" w:cs="Amiri"/>
          <w:lang w:bidi="ar-SA"/>
          <w:color w:val="111111"/>
          <w:sz w:val="28"/>
          <w:szCs w:val="28"/>
          <w:rtl/>
        </w:rPr>
        <w:t xml:space="preserve">أولها : ( كتاب الأضحية ). وآخرها ( المزارعة ) قديسة الخط ، يرتقي زمنها إلى القرن الخامس الهجري . ملكها : نعمان الالوسي .</w:t>
      </w:r>
    </w:p>
    <w:p>
      <w:pPr>
        <w:pStyle w:val="BookText"/>
      </w:pPr>
      <w:r>
        <w:rPr>
          <w:rFonts w:ascii="IRNazanin" w:hAnsi="IRNazanin" w:eastAsia="IRNazanin" w:cs="IRNazanin"/>
          <w:lang w:bidi="fa-IR"/>
          <w:color w:val="111111"/>
          <w:sz w:val="28"/>
          <w:szCs w:val="28"/>
          <w:rtl/>
        </w:rPr>
        <w:t xml:space="preserve">ق = 114</w:t>
      </w:r>
    </w:p>
    <w:p>
      <w:pPr>
        <w:pStyle w:val="BookText"/>
      </w:pPr>
      <w:r>
        <w:rPr>
          <w:rFonts w:ascii="IRNazanin" w:hAnsi="IRNazanin" w:eastAsia="IRNazanin" w:cs="IRNazanin"/>
          <w:lang w:bidi="fa-IR"/>
          <w:color w:val="111111"/>
          <w:sz w:val="28"/>
          <w:szCs w:val="28"/>
          <w:rtl/>
        </w:rPr>
        <w:t xml:space="preserve">22 * 17 س [6682] .</w:t>
      </w:r>
    </w:p>
    <w:p>
      <w:pPr>
        <w:pStyle w:val="Heading3"/>
      </w:pPr>
      <w:bookmarkStart w:id="1556" w:name="_Toc820"/>
      <w:r>
        <w:t>800- شرح منظومة ابن فرح في المصطلح (ت - 699ھ )</w:t>
      </w:r>
      <w:bookmarkEnd w:id="1556"/>
    </w:p>
    <w:p>
      <w:pPr>
        <w:pStyle w:val="BookText"/>
      </w:pPr>
      <w:r>
        <w:rPr>
          <w:rFonts w:ascii="Amiri" w:hAnsi="Amiri" w:eastAsia="Amiri" w:cs="Amiri"/>
          <w:lang w:bidi="ar-SA"/>
          <w:color w:val="111111"/>
          <w:sz w:val="28"/>
          <w:szCs w:val="28"/>
          <w:rtl/>
        </w:rPr>
        <w:t xml:space="preserve">مؤلفه : يحيى بن عبدالرحمن القراني الأصفهاني (ت - ؟).</w:t>
      </w:r>
    </w:p>
    <w:p>
      <w:pPr>
        <w:pStyle w:val="BookText"/>
      </w:pPr>
      <w:r>
        <w:rPr>
          <w:rFonts w:ascii="IRNazanin" w:hAnsi="IRNazanin" w:eastAsia="IRNazanin" w:cs="IRNazanin"/>
          <w:lang w:bidi="fa-IR"/>
          <w:color w:val="111111"/>
          <w:sz w:val="28"/>
          <w:szCs w:val="28"/>
          <w:rtl/>
        </w:rPr>
        <w:t xml:space="preserve">أوله : « قال فقير ربه الكافي ، يحيى القرافي ابن عبدالرحمن الأصفهانی..».</w:t>
      </w:r>
    </w:p>
    <w:p>
      <w:pPr>
        <w:pStyle w:val="BookText"/>
      </w:pPr>
      <w:r>
        <w:rPr>
          <w:rFonts w:ascii="Amiri" w:hAnsi="Amiri" w:eastAsia="Amiri" w:cs="Amiri"/>
          <w:lang w:bidi="ar-SA"/>
          <w:color w:val="111111"/>
          <w:sz w:val="28"/>
          <w:szCs w:val="28"/>
          <w:rtl/>
        </w:rPr>
        <w:t xml:space="preserve">. انظر الكشف 2/ 1865 .</w:t>
      </w:r>
    </w:p>
    <w:p>
      <w:pPr>
        <w:pStyle w:val="BookText"/>
      </w:pPr>
      <w:r>
        <w:rPr>
          <w:rFonts w:ascii="Amiri" w:hAnsi="Amiri" w:eastAsia="Amiri" w:cs="Amiri"/>
          <w:lang w:bidi="ar-SA"/>
          <w:color w:val="111111"/>
          <w:sz w:val="28"/>
          <w:szCs w:val="28"/>
          <w:rtl/>
        </w:rPr>
        <w:t xml:space="preserve">كتبه : علي بن سليمان سنة / 1147ه .</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Amiri" w:hAnsi="Amiri" w:eastAsia="Amiri" w:cs="Amiri"/>
          <w:lang w:bidi="ar-SA"/>
          <w:color w:val="111111"/>
          <w:sz w:val="28"/>
          <w:szCs w:val="28"/>
          <w:rtl/>
        </w:rPr>
        <w:t xml:space="preserve">20 * 16 س [2611/9 مجاميع ] .</w:t>
      </w:r>
    </w:p>
    <w:p>
      <w:pPr>
        <w:pStyle w:val="Heading3"/>
      </w:pPr>
      <w:bookmarkStart w:id="1557" w:name="_Toc821"/>
      <w:r>
        <w:t>801-نسخة أخرى</w:t>
      </w:r>
      <w:bookmarkEnd w:id="1557"/>
    </w:p>
    <w:p>
      <w:pPr>
        <w:pStyle w:val="BookText"/>
      </w:pPr>
      <w:r>
        <w:rPr>
          <w:rFonts w:ascii="IRNazanin" w:hAnsi="IRNazanin" w:eastAsia="IRNazanin" w:cs="IRNazanin"/>
          <w:lang w:bidi="fa-IR"/>
          <w:color w:val="111111"/>
          <w:sz w:val="28"/>
          <w:szCs w:val="28"/>
          <w:rtl/>
        </w:rPr>
        <w:t xml:space="preserve">ق = 7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49" w:name="pg15460_167094"/>
    <w:bookmarkEnd w:id="249"/>
    <w:p>
      <w:pPr>
        <w:pStyle w:val="BookText"/>
      </w:pPr>
      <w:r>
        <w:rPr>
          <w:rFonts w:ascii="Times New Roman" w:hAnsi="Times New Roman" w:eastAsia="Times New Roman" w:cs="Times New Roman"/>
          <w:lang w:val="en-US" w:bidi="en-US"/>
          <w:color w:val="111111"/>
          <w:sz w:val="28"/>
          <w:szCs w:val="28"/>
          <w:rtl/>
        </w:rPr>
        <w:t xml:space="preserve">16 × 13</w:t>
      </w:r>
      <w:r>
        <w:rPr>
          <w:rFonts w:ascii="IRNazanin" w:hAnsi="IRNazanin" w:eastAsia="IRNazanin" w:cs="IRNazanin"/>
          <w:lang w:bidi="fa-IR"/>
          <w:color w:val="111111"/>
          <w:sz w:val="28"/>
          <w:szCs w:val="28"/>
          <w:rtl/>
        </w:rPr>
        <w:t xml:space="preserve">س [13810/2 مجامیع].</w:t>
      </w:r>
    </w:p>
    <w:p>
      <w:pPr>
        <w:pStyle w:val="Heading3"/>
      </w:pPr>
      <w:bookmarkStart w:id="1558" w:name="_Toc822"/>
      <w:r>
        <w:t>802- شرح منظومة ابن فرح</w:t>
      </w:r>
      <w:bookmarkEnd w:id="1558"/>
    </w:p>
    <w:p>
      <w:pPr>
        <w:pStyle w:val="BookText"/>
      </w:pPr>
      <w:r>
        <w:rPr>
          <w:rFonts w:ascii="IRNazanin" w:hAnsi="IRNazanin" w:eastAsia="IRNazanin" w:cs="IRNazanin"/>
          <w:lang w:bidi="fa-IR"/>
          <w:color w:val="111111"/>
          <w:sz w:val="28"/>
          <w:szCs w:val="28"/>
          <w:rtl/>
        </w:rPr>
        <w:t xml:space="preserve">مؤلفه : مجهول .</w:t>
      </w:r>
    </w:p>
    <w:p>
      <w:pPr>
        <w:pStyle w:val="BookText"/>
      </w:pPr>
      <w:r>
        <w:rPr>
          <w:rFonts w:ascii="IRNazanin" w:hAnsi="IRNazanin" w:eastAsia="IRNazanin" w:cs="IRNazanin"/>
          <w:lang w:bidi="fa-IR"/>
          <w:color w:val="111111"/>
          <w:sz w:val="28"/>
          <w:szCs w:val="28"/>
          <w:rtl/>
        </w:rPr>
        <w:t xml:space="preserve">أوله : « هذه القصيدة في علم الحديث ، نظم الشیخ ..».</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Amiri" w:hAnsi="Amiri" w:eastAsia="Amiri" w:cs="Amiri"/>
          <w:lang w:bidi="ar-SA"/>
          <w:color w:val="111111"/>
          <w:sz w:val="28"/>
          <w:szCs w:val="28"/>
          <w:rtl/>
        </w:rPr>
        <w:t xml:space="preserve">كتبها : حسن بن محمد الرجب ، سنة / 1326ه .</w:t>
      </w:r>
    </w:p>
    <w:p>
      <w:pPr>
        <w:pStyle w:val="BookText"/>
      </w:pPr>
      <w:r>
        <w:rPr>
          <w:rFonts w:ascii="Amiri" w:hAnsi="Amiri" w:eastAsia="Amiri" w:cs="Amiri"/>
          <w:lang w:bidi="ar-SA"/>
          <w:color w:val="111111"/>
          <w:sz w:val="28"/>
          <w:szCs w:val="28"/>
          <w:rtl/>
        </w:rPr>
        <w:t xml:space="preserve">16 * 13 س [13810/6 مجاميع].</w:t>
      </w:r>
    </w:p>
    <w:p>
      <w:pPr>
        <w:pStyle w:val="Heading3"/>
      </w:pPr>
      <w:bookmarkStart w:id="1559" w:name="_Toc823"/>
      <w:r>
        <w:t>803- شرح منظومة ابن فرح</w:t>
      </w:r>
      <w:bookmarkEnd w:id="1559"/>
    </w:p>
    <w:p>
      <w:pPr>
        <w:pStyle w:val="BookText"/>
      </w:pPr>
      <w:r>
        <w:rPr>
          <w:rFonts w:ascii="IRNazanin" w:hAnsi="IRNazanin" w:eastAsia="IRNazanin" w:cs="IRNazanin"/>
          <w:lang w:bidi="fa-IR"/>
          <w:color w:val="111111"/>
          <w:sz w:val="28"/>
          <w:szCs w:val="28"/>
          <w:rtl/>
        </w:rPr>
        <w:t xml:space="preserve">مؤلفه : مجهول .</w:t>
      </w:r>
    </w:p>
    <w:p>
      <w:pPr>
        <w:pStyle w:val="BookText"/>
      </w:pPr>
      <w:r>
        <w:rPr>
          <w:rFonts w:ascii="Amiri" w:hAnsi="Amiri" w:eastAsia="Amiri" w:cs="Amiri"/>
          <w:lang w:bidi="ar-SA"/>
          <w:color w:val="111111"/>
          <w:sz w:val="28"/>
          <w:szCs w:val="28"/>
          <w:rtl/>
        </w:rPr>
        <w:t xml:space="preserve">أوله : « الحمد لله الذي قبل بصحيح النية ..».</w:t>
      </w:r>
    </w:p>
    <w:p>
      <w:pPr>
        <w:pStyle w:val="BookText"/>
      </w:pPr>
      <w:r>
        <w:rPr>
          <w:rFonts w:ascii="Amiri" w:hAnsi="Amiri" w:eastAsia="Amiri" w:cs="Amiri"/>
          <w:lang w:bidi="ar-SA"/>
          <w:color w:val="111111"/>
          <w:sz w:val="28"/>
          <w:szCs w:val="28"/>
          <w:rtl/>
        </w:rPr>
        <w:t xml:space="preserve">كتبها : حسن بن محمد الرجب سنة /1326 ه .</w:t>
      </w:r>
    </w:p>
    <w:p>
      <w:pPr>
        <w:pStyle w:val="BookText"/>
      </w:pPr>
      <w:r>
        <w:rPr>
          <w:rFonts w:ascii="Times New Roman" w:hAnsi="Times New Roman" w:eastAsia="Times New Roman" w:cs="Times New Roman"/>
          <w:lang w:val="en-US" w:bidi="en-US"/>
          <w:color w:val="111111"/>
          <w:sz w:val="28"/>
          <w:szCs w:val="28"/>
          <w:rtl/>
        </w:rPr>
        <w:t xml:space="preserve">16 × 13</w:t>
      </w:r>
      <w:r>
        <w:rPr>
          <w:rFonts w:ascii="Amiri" w:hAnsi="Amiri" w:eastAsia="Amiri" w:cs="Amiri"/>
          <w:lang w:bidi="ar-SA"/>
          <w:color w:val="111111"/>
          <w:sz w:val="28"/>
          <w:szCs w:val="28"/>
          <w:rtl/>
        </w:rPr>
        <w:t xml:space="preserve">س[13810/5 مجاميع ].</w:t>
      </w:r>
    </w:p>
    <w:p>
      <w:pPr>
        <w:pStyle w:val="Heading3"/>
      </w:pPr>
      <w:bookmarkStart w:id="1560" w:name="_Toc824"/>
      <w:r>
        <w:t>804- شرح منظومة ابن فرح</w:t>
      </w:r>
      <w:bookmarkEnd w:id="1560"/>
    </w:p>
    <w:p>
      <w:pPr>
        <w:pStyle w:val="BookText"/>
      </w:pPr>
      <w:r>
        <w:rPr>
          <w:rFonts w:ascii="Amiri" w:hAnsi="Amiri" w:eastAsia="Amiri" w:cs="Amiri"/>
          <w:lang w:bidi="ar-SA"/>
          <w:color w:val="111111"/>
          <w:sz w:val="28"/>
          <w:szCs w:val="28"/>
          <w:rtl/>
        </w:rPr>
        <w:t xml:space="preserve">مؤلفه : محمد بدر الدين بن يوسف البسابي (ت - ؟) .</w:t>
      </w:r>
    </w:p>
    <w:p>
      <w:pPr>
        <w:pStyle w:val="BookText"/>
      </w:pPr>
      <w:r>
        <w:rPr>
          <w:rFonts w:ascii="IRNazanin" w:hAnsi="IRNazanin" w:eastAsia="IRNazanin" w:cs="IRNazanin"/>
          <w:lang w:bidi="fa-IR"/>
          <w:color w:val="111111"/>
          <w:sz w:val="28"/>
          <w:szCs w:val="28"/>
          <w:rtl/>
        </w:rPr>
        <w:t xml:space="preserve">أوله : « الحمد لله على ارسال سنته وتسلسل کرمه وفضله ، واشهد ان لا اله الا ..».</w:t>
      </w:r>
    </w:p>
    <w:p>
      <w:pPr>
        <w:pStyle w:val="BookText"/>
      </w:pPr>
      <w:r>
        <w:rPr>
          <w:rFonts w:ascii="IRNazanin" w:hAnsi="IRNazanin" w:eastAsia="IRNazanin" w:cs="IRNazanin"/>
          <w:lang w:bidi="fa-IR"/>
          <w:color w:val="111111"/>
          <w:sz w:val="28"/>
          <w:szCs w:val="28"/>
          <w:rtl/>
        </w:rPr>
        <w:t xml:space="preserve">ق =10</w:t>
      </w:r>
    </w:p>
    <w:p>
      <w:pPr>
        <w:pStyle w:val="BookText"/>
      </w:pPr>
      <w:r>
        <w:rPr>
          <w:rFonts w:ascii="Amiri" w:hAnsi="Amiri" w:eastAsia="Amiri" w:cs="Amiri"/>
          <w:lang w:bidi="ar-SA"/>
          <w:color w:val="111111"/>
          <w:sz w:val="28"/>
          <w:szCs w:val="28"/>
          <w:rtl/>
        </w:rPr>
        <w:t xml:space="preserve">كتبه : محمد بن قاسم آل عريم في سنة / 1304ه .</w:t>
      </w:r>
    </w:p>
    <w:p>
      <w:pPr>
        <w:pStyle w:val="BookText"/>
      </w:pPr>
      <w:r>
        <w:rPr>
          <w:rFonts w:ascii="Times New Roman" w:hAnsi="Times New Roman" w:eastAsia="Times New Roman" w:cs="Times New Roman"/>
          <w:lang w:val="en-US" w:bidi="en-US"/>
          <w:color w:val="111111"/>
          <w:sz w:val="28"/>
          <w:szCs w:val="28"/>
          <w:rtl/>
        </w:rPr>
        <w:t xml:space="preserve">16 × 13</w:t>
      </w:r>
      <w:r>
        <w:rPr>
          <w:rFonts w:ascii="IRNazanin" w:hAnsi="IRNazanin" w:eastAsia="IRNazanin" w:cs="IRNazanin"/>
          <w:lang w:bidi="fa-IR"/>
          <w:color w:val="111111"/>
          <w:sz w:val="28"/>
          <w:szCs w:val="28"/>
          <w:rtl/>
        </w:rPr>
        <w:t xml:space="preserve">س [17997] .</w:t>
      </w:r>
    </w:p>
    <w:p>
      <w:pPr>
        <w:pStyle w:val="Heading3"/>
      </w:pPr>
      <w:bookmarkStart w:id="1561" w:name="_Toc825"/>
      <w:r>
        <w:t>805- شرح منظومة ابن فرح</w:t>
      </w:r>
      <w:bookmarkEnd w:id="1561"/>
    </w:p>
    <w:p>
      <w:pPr>
        <w:pStyle w:val="BookText"/>
      </w:pPr>
      <w:r>
        <w:rPr>
          <w:rFonts w:ascii="IRNazanin" w:hAnsi="IRNazanin" w:eastAsia="IRNazanin" w:cs="IRNazanin"/>
          <w:lang w:bidi="fa-IR"/>
          <w:color w:val="111111"/>
          <w:sz w:val="28"/>
          <w:szCs w:val="28"/>
          <w:rtl/>
        </w:rPr>
        <w:t xml:space="preserve">مؤلفه : مجهول .</w:t>
      </w:r>
    </w:p>
    <w:p>
      <w:pPr>
        <w:pStyle w:val="BookText"/>
      </w:pPr>
      <w:r>
        <w:rPr>
          <w:rFonts w:ascii="Amiri" w:hAnsi="Amiri" w:eastAsia="Amiri" w:cs="Amiri"/>
          <w:lang w:bidi="ar-SA"/>
          <w:color w:val="111111"/>
          <w:sz w:val="28"/>
          <w:szCs w:val="28"/>
          <w:rtl/>
        </w:rPr>
        <w:t xml:space="preserve">أوله : « قال الشيخ الامام الحافظ شهاب الدين ..».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50" w:name="pg15460_167095"/>
    <w:bookmarkEnd w:id="250"/>
    <w:p>
      <w:pPr>
        <w:pStyle w:val="BookText"/>
      </w:pPr>
      <w:r>
        <w:rPr>
          <w:rFonts w:ascii="IRNazanin" w:hAnsi="IRNazanin" w:eastAsia="IRNazanin" w:cs="IRNazanin"/>
          <w:lang w:bidi="fa-IR"/>
          <w:color w:val="111111"/>
          <w:sz w:val="28"/>
          <w:szCs w:val="28"/>
          <w:rtl/>
        </w:rPr>
        <w:t xml:space="preserve">ق = 4</w:t>
      </w:r>
    </w:p>
    <w:p>
      <w:pPr>
        <w:pStyle w:val="BookText"/>
      </w:pPr>
      <w:r>
        <w:rPr>
          <w:rFonts w:ascii="Amiri" w:hAnsi="Amiri" w:eastAsia="Amiri" w:cs="Amiri"/>
          <w:lang w:bidi="ar-SA"/>
          <w:color w:val="111111"/>
          <w:sz w:val="28"/>
          <w:szCs w:val="28"/>
          <w:rtl/>
        </w:rPr>
        <w:t xml:space="preserve">كتبه : حسن بن محمد الرجب /في سنة /1326ه .</w:t>
      </w:r>
    </w:p>
    <w:p>
      <w:pPr>
        <w:pStyle w:val="BookText"/>
      </w:pPr>
      <w:r>
        <w:rPr>
          <w:rFonts w:ascii="Times New Roman" w:hAnsi="Times New Roman" w:eastAsia="Times New Roman" w:cs="Times New Roman"/>
          <w:lang w:val="en-US" w:bidi="en-US"/>
          <w:color w:val="111111"/>
          <w:sz w:val="28"/>
          <w:szCs w:val="28"/>
          <w:rtl/>
        </w:rPr>
        <w:t xml:space="preserve">16 × 13</w:t>
      </w:r>
      <w:r>
        <w:rPr>
          <w:rFonts w:ascii="Amiri" w:hAnsi="Amiri" w:eastAsia="Amiri" w:cs="Amiri"/>
          <w:lang w:bidi="ar-SA"/>
          <w:color w:val="111111"/>
          <w:sz w:val="28"/>
          <w:szCs w:val="28"/>
          <w:rtl/>
        </w:rPr>
        <w:t xml:space="preserve">س[13810/4 مجاميع ].</w:t>
      </w:r>
    </w:p>
    <w:p>
      <w:pPr>
        <w:pStyle w:val="Heading3"/>
      </w:pPr>
      <w:bookmarkStart w:id="1562" w:name="_Toc826"/>
      <w:r>
        <w:t>806- شرح نخبة الفكر لابن حجر (ت - 825ه)</w:t>
      </w:r>
      <w:bookmarkEnd w:id="1562"/>
    </w:p>
    <w:p>
      <w:pPr>
        <w:pStyle w:val="BookText"/>
      </w:pPr>
      <w:r>
        <w:rPr>
          <w:rFonts w:ascii="Amiri" w:hAnsi="Amiri" w:eastAsia="Amiri" w:cs="Amiri"/>
          <w:lang w:bidi="ar-SA"/>
          <w:color w:val="111111"/>
          <w:sz w:val="28"/>
          <w:szCs w:val="28"/>
          <w:rtl/>
        </w:rPr>
        <w:t xml:space="preserve">مؤلف : علي بن سلطان القاري (ت - 1014ه).</w:t>
      </w:r>
    </w:p>
    <w:p>
      <w:pPr>
        <w:pStyle w:val="BookText"/>
      </w:pPr>
      <w:r>
        <w:rPr>
          <w:rFonts w:ascii="Amiri" w:hAnsi="Amiri" w:eastAsia="Amiri" w:cs="Amiri"/>
          <w:lang w:bidi="ar-SA"/>
          <w:color w:val="111111"/>
          <w:sz w:val="28"/>
          <w:szCs w:val="28"/>
          <w:rtl/>
        </w:rPr>
        <w:t xml:space="preserve">أوله : « الحمد لله الذي صحح كلامه القديم ، الذي هو أحسن الحديث ..».</w:t>
      </w:r>
    </w:p>
    <w:p>
      <w:pPr>
        <w:pStyle w:val="BookText"/>
      </w:pPr>
      <w:r>
        <w:rPr>
          <w:rFonts w:ascii="Amiri" w:hAnsi="Amiri" w:eastAsia="Amiri" w:cs="Amiri"/>
          <w:lang w:bidi="ar-SA"/>
          <w:color w:val="111111"/>
          <w:sz w:val="28"/>
          <w:szCs w:val="28"/>
          <w:rtl/>
        </w:rPr>
        <w:t xml:space="preserve">مجدول مذهب جميل . كتبه : مصطفي (؟) في سنة 1109ه. بالقسطنطينية .</w:t>
      </w:r>
    </w:p>
    <w:p>
      <w:pPr>
        <w:pStyle w:val="BookText"/>
      </w:pPr>
      <w:r>
        <w:rPr>
          <w:rFonts w:ascii="IRNazanin" w:hAnsi="IRNazanin" w:eastAsia="IRNazanin" w:cs="IRNazanin"/>
          <w:lang w:bidi="fa-IR"/>
          <w:color w:val="111111"/>
          <w:sz w:val="28"/>
          <w:szCs w:val="28"/>
          <w:rtl/>
        </w:rPr>
        <w:t xml:space="preserve">21*12س [9708/2 مجامیع].</w:t>
      </w:r>
    </w:p>
    <w:p>
      <w:pPr>
        <w:pStyle w:val="Heading3"/>
      </w:pPr>
      <w:bookmarkStart w:id="1563" w:name="_Toc827"/>
      <w:r>
        <w:t>807- نسخة أخرى</w:t>
      </w:r>
      <w:bookmarkEnd w:id="1563"/>
    </w:p>
    <w:p>
      <w:pPr>
        <w:pStyle w:val="BookText"/>
      </w:pPr>
      <w:r>
        <w:rPr>
          <w:rFonts w:ascii="Amiri" w:hAnsi="Amiri" w:eastAsia="Amiri" w:cs="Amiri"/>
          <w:lang w:bidi="ar-SA"/>
          <w:color w:val="111111"/>
          <w:sz w:val="28"/>
          <w:szCs w:val="28"/>
          <w:rtl/>
        </w:rPr>
        <w:t xml:space="preserve">مخرومة الآخر .</w:t>
      </w:r>
    </w:p>
    <w:p>
      <w:pPr>
        <w:pStyle w:val="BookText"/>
      </w:pPr>
      <w:r>
        <w:rPr>
          <w:rFonts w:ascii="IRNazanin" w:hAnsi="IRNazanin" w:eastAsia="IRNazanin" w:cs="IRNazanin"/>
          <w:lang w:bidi="fa-IR"/>
          <w:color w:val="111111"/>
          <w:sz w:val="28"/>
          <w:szCs w:val="28"/>
          <w:rtl/>
        </w:rPr>
        <w:t xml:space="preserve">ق = 301</w:t>
      </w:r>
    </w:p>
    <w:p>
      <w:pPr>
        <w:pStyle w:val="BookText"/>
      </w:pPr>
      <w:r>
        <w:rPr>
          <w:rFonts w:ascii="IRNazanin" w:hAnsi="IRNazanin" w:eastAsia="IRNazanin" w:cs="IRNazanin"/>
          <w:lang w:bidi="fa-IR"/>
          <w:color w:val="111111"/>
          <w:sz w:val="28"/>
          <w:szCs w:val="28"/>
          <w:rtl/>
        </w:rPr>
        <w:t xml:space="preserve">22* 15 س [17508] .</w:t>
      </w:r>
    </w:p>
    <w:p>
      <w:pPr>
        <w:pStyle w:val="Heading3"/>
      </w:pPr>
      <w:bookmarkStart w:id="1564" w:name="_Toc828"/>
      <w:r>
        <w:t>808- شرح نخبة الفكر</w:t>
      </w:r>
      <w:bookmarkEnd w:id="1564"/>
    </w:p>
    <w:p>
      <w:pPr>
        <w:pStyle w:val="BookText"/>
      </w:pPr>
      <w:r>
        <w:rPr>
          <w:rFonts w:ascii="Amiri" w:hAnsi="Amiri" w:eastAsia="Amiri" w:cs="Amiri"/>
          <w:lang w:bidi="ar-SA"/>
          <w:color w:val="111111"/>
          <w:sz w:val="28"/>
          <w:szCs w:val="28"/>
          <w:rtl/>
        </w:rPr>
        <w:t xml:space="preserve">مؤلفه : كمال الدين أحمد بن محمد بن حسن الشُمني (ت 872ه ) .</w:t>
      </w:r>
    </w:p>
    <w:p>
      <w:pPr>
        <w:pStyle w:val="BookText"/>
      </w:pPr>
      <w:r>
        <w:rPr>
          <w:rFonts w:ascii="Amiri" w:hAnsi="Amiri" w:eastAsia="Amiri" w:cs="Amiri"/>
          <w:lang w:bidi="ar-SA"/>
          <w:color w:val="111111"/>
          <w:sz w:val="28"/>
          <w:szCs w:val="28"/>
          <w:rtl/>
        </w:rPr>
        <w:t xml:space="preserve">كتبه : أحمد بن ملا محمد عربي زاده مدرس المرجانية ببغداد في سنة / 1154ه . والنسخة ملكها : محمد أمين الزند .</w:t>
      </w:r>
    </w:p>
    <w:p>
      <w:pPr>
        <w:pStyle w:val="BookText"/>
      </w:pPr>
      <w:r>
        <w:rPr>
          <w:rFonts w:ascii="IRNazanin" w:hAnsi="IRNazanin" w:eastAsia="IRNazanin" w:cs="IRNazanin"/>
          <w:lang w:bidi="fa-IR"/>
          <w:color w:val="111111"/>
          <w:sz w:val="28"/>
          <w:szCs w:val="28"/>
          <w:rtl/>
        </w:rPr>
        <w:t xml:space="preserve">ق = 82</w:t>
      </w:r>
    </w:p>
    <w:p>
      <w:pPr>
        <w:pStyle w:val="BookText"/>
      </w:pPr>
      <w:r>
        <w:rPr>
          <w:rFonts w:ascii="Times New Roman" w:hAnsi="Times New Roman" w:eastAsia="Times New Roman" w:cs="Times New Roman"/>
          <w:lang w:val="en-US" w:bidi="en-US"/>
          <w:color w:val="111111"/>
          <w:sz w:val="28"/>
          <w:szCs w:val="28"/>
          <w:rtl/>
        </w:rPr>
        <w:t xml:space="preserve">21 × 10</w:t>
      </w:r>
      <w:r>
        <w:rPr>
          <w:rFonts w:ascii="Amiri" w:hAnsi="Amiri" w:eastAsia="Amiri" w:cs="Amiri"/>
          <w:lang w:bidi="ar-SA"/>
          <w:color w:val="111111"/>
          <w:sz w:val="28"/>
          <w:szCs w:val="28"/>
          <w:rtl/>
        </w:rPr>
        <w:t xml:space="preserve">س [3785/1 مجاميع]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51" w:name="pg15460_167096"/>
    <w:bookmarkEnd w:id="251"/>
    <w:p>
      <w:pPr>
        <w:pStyle w:val="Heading3"/>
      </w:pPr>
      <w:bookmarkStart w:id="1565" w:name="_Toc829"/>
      <w:r>
        <w:t>809- شرح حديث : ( كنز الناس الذهب والفضة )</w:t>
      </w:r>
      <w:bookmarkEnd w:id="1565"/>
    </w:p>
    <w:p>
      <w:pPr>
        <w:pStyle w:val="BookText"/>
      </w:pPr>
      <w:r>
        <w:rPr>
          <w:rFonts w:ascii="Amiri" w:hAnsi="Amiri" w:eastAsia="Amiri" w:cs="Amiri"/>
          <w:lang w:bidi="ar-SA"/>
          <w:color w:val="111111"/>
          <w:sz w:val="28"/>
          <w:szCs w:val="28"/>
          <w:rtl/>
        </w:rPr>
        <w:t xml:space="preserve">مؤلفه : ابن رجب الحنبلي (ت - 795ه ).</w:t>
      </w:r>
    </w:p>
    <w:p>
      <w:pPr>
        <w:pStyle w:val="BookText"/>
      </w:pPr>
      <w:r>
        <w:rPr>
          <w:rFonts w:ascii="Amiri" w:hAnsi="Amiri" w:eastAsia="Amiri" w:cs="Amiri"/>
          <w:lang w:bidi="ar-SA"/>
          <w:color w:val="111111"/>
          <w:sz w:val="28"/>
          <w:szCs w:val="28"/>
          <w:rtl/>
        </w:rPr>
        <w:t xml:space="preserve">اوله : « بسملة ، وبه نستعين ، قال الشيخ الإمام ...خرج الامام أحمد من حديث شداد بن أوس رضي الله عنه ».</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30 × 20</w:t>
      </w:r>
      <w:r>
        <w:rPr>
          <w:rFonts w:ascii="IRNazanin" w:hAnsi="IRNazanin" w:eastAsia="IRNazanin" w:cs="IRNazanin"/>
          <w:lang w:bidi="fa-IR"/>
          <w:color w:val="111111"/>
          <w:sz w:val="28"/>
          <w:szCs w:val="28"/>
          <w:rtl/>
        </w:rPr>
        <w:t xml:space="preserve">س [ 4767/25 مجامیع].</w:t>
      </w:r>
    </w:p>
    <w:p>
      <w:pPr>
        <w:pStyle w:val="Heading3"/>
      </w:pPr>
      <w:bookmarkStart w:id="1566" w:name="_Toc830"/>
      <w:r>
        <w:t>810- شرح حديث : ( ماذئبان جائعان )</w:t>
      </w:r>
      <w:bookmarkEnd w:id="1566"/>
    </w:p>
    <w:p>
      <w:pPr>
        <w:pStyle w:val="BookText"/>
      </w:pPr>
      <w:r>
        <w:rPr>
          <w:rFonts w:ascii="Amiri" w:hAnsi="Amiri" w:eastAsia="Amiri" w:cs="Amiri"/>
          <w:lang w:bidi="ar-SA"/>
          <w:color w:val="111111"/>
          <w:sz w:val="28"/>
          <w:szCs w:val="28"/>
          <w:rtl/>
        </w:rPr>
        <w:t xml:space="preserve">مؤلفه : عبدالرحمن بن رجب الحنبلي (ت - 795ه) .</w:t>
      </w:r>
    </w:p>
    <w:p>
      <w:pPr>
        <w:pStyle w:val="BookText"/>
      </w:pPr>
      <w:r>
        <w:rPr>
          <w:rFonts w:ascii="IRNazanin" w:hAnsi="IRNazanin" w:eastAsia="IRNazanin" w:cs="IRNazanin"/>
          <w:lang w:bidi="fa-IR"/>
          <w:color w:val="111111"/>
          <w:sz w:val="28"/>
          <w:szCs w:val="28"/>
          <w:rtl/>
        </w:rPr>
        <w:t xml:space="preserve">ق = 14</w:t>
      </w:r>
    </w:p>
    <w:p>
      <w:pPr>
        <w:pStyle w:val="BookText"/>
      </w:pPr>
      <w:r>
        <w:rPr>
          <w:rFonts w:ascii="Amiri" w:hAnsi="Amiri" w:eastAsia="Amiri" w:cs="Amiri"/>
          <w:lang w:bidi="ar-SA"/>
          <w:color w:val="111111"/>
          <w:sz w:val="28"/>
          <w:szCs w:val="28"/>
          <w:rtl/>
        </w:rPr>
        <w:t xml:space="preserve">كتب سنة / 1276ه</w:t>
      </w:r>
    </w:p>
    <w:p>
      <w:pPr>
        <w:pStyle w:val="BookText"/>
      </w:pPr>
      <w:r>
        <w:rPr>
          <w:rFonts w:ascii="IRNazanin" w:hAnsi="IRNazanin" w:eastAsia="IRNazanin" w:cs="IRNazanin"/>
          <w:lang w:bidi="fa-IR"/>
          <w:color w:val="111111"/>
          <w:sz w:val="28"/>
          <w:szCs w:val="28"/>
          <w:rtl/>
        </w:rPr>
        <w:t xml:space="preserve">22 * 16 س [6685/2 مجامیع].</w:t>
      </w:r>
    </w:p>
    <w:p>
      <w:pPr>
        <w:pStyle w:val="Heading3"/>
      </w:pPr>
      <w:bookmarkStart w:id="1567" w:name="_Toc831"/>
      <w:r>
        <w:t>811- شرح البيقونية في المصطلح</w:t>
      </w:r>
      <w:bookmarkEnd w:id="1567"/>
    </w:p>
    <w:p>
      <w:pPr>
        <w:pStyle w:val="BookText"/>
      </w:pPr>
      <w:r>
        <w:rPr>
          <w:rFonts w:ascii="IRNazanin" w:hAnsi="IRNazanin" w:eastAsia="IRNazanin" w:cs="IRNazanin"/>
          <w:lang w:bidi="fa-IR"/>
          <w:color w:val="111111"/>
          <w:sz w:val="28"/>
          <w:szCs w:val="28"/>
          <w:rtl/>
        </w:rPr>
        <w:t xml:space="preserve">مؤلفه : مجهول .</w:t>
      </w:r>
    </w:p>
    <w:p>
      <w:pPr>
        <w:pStyle w:val="BookText"/>
      </w:pPr>
      <w:r>
        <w:rPr>
          <w:rFonts w:ascii="Amiri" w:hAnsi="Amiri" w:eastAsia="Amiri" w:cs="Amiri"/>
          <w:lang w:bidi="ar-SA"/>
          <w:color w:val="111111"/>
          <w:sz w:val="28"/>
          <w:szCs w:val="28"/>
          <w:rtl/>
        </w:rPr>
        <w:t xml:space="preserve">أوله : « الحمد لله العزيز القوي الغافر الذي نصر أصحاب الحديث وحسنهم في القديم والحديث».</w:t>
      </w:r>
    </w:p>
    <w:p>
      <w:pPr>
        <w:pStyle w:val="BookText"/>
      </w:pPr>
      <w:r>
        <w:rPr>
          <w:rFonts w:ascii="IRNazanin" w:hAnsi="IRNazanin" w:eastAsia="IRNazanin" w:cs="IRNazanin"/>
          <w:lang w:bidi="fa-IR"/>
          <w:color w:val="111111"/>
          <w:sz w:val="28"/>
          <w:szCs w:val="28"/>
          <w:rtl/>
        </w:rPr>
        <w:t xml:space="preserve">ق = 31</w:t>
      </w:r>
    </w:p>
    <w:p>
      <w:pPr>
        <w:pStyle w:val="BookText"/>
      </w:pPr>
      <w:r>
        <w:rPr>
          <w:rFonts w:ascii="Amiri" w:hAnsi="Amiri" w:eastAsia="Amiri" w:cs="Amiri"/>
          <w:lang w:bidi="ar-SA"/>
          <w:color w:val="111111"/>
          <w:sz w:val="28"/>
          <w:szCs w:val="28"/>
          <w:rtl/>
        </w:rPr>
        <w:t xml:space="preserve">كتب في سنة /1080ه .</w:t>
      </w:r>
    </w:p>
    <w:p>
      <w:pPr>
        <w:pStyle w:val="BookText"/>
      </w:pPr>
      <w:r>
        <w:rPr>
          <w:rFonts w:ascii="Times New Roman" w:hAnsi="Times New Roman" w:eastAsia="Times New Roman" w:cs="Times New Roman"/>
          <w:lang w:val="en-US" w:bidi="en-US"/>
          <w:color w:val="111111"/>
          <w:sz w:val="28"/>
          <w:szCs w:val="28"/>
          <w:rtl/>
        </w:rPr>
        <w:t xml:space="preserve">20×16</w:t>
      </w:r>
      <w:r>
        <w:rPr>
          <w:rFonts w:ascii="Amiri" w:hAnsi="Amiri" w:eastAsia="Amiri" w:cs="Amiri"/>
          <w:lang w:bidi="ar-SA"/>
          <w:color w:val="111111"/>
          <w:sz w:val="28"/>
          <w:szCs w:val="28"/>
          <w:rtl/>
        </w:rPr>
        <w:t xml:space="preserve">س [6589/1 مجاميع ].</w:t>
      </w:r>
    </w:p>
    <w:p>
      <w:pPr>
        <w:pStyle w:val="Heading3"/>
      </w:pPr>
      <w:bookmarkStart w:id="1568" w:name="_Toc832"/>
      <w:r>
        <w:t>812- شرح الاربون الودعانية ، لابن ودعان محمد بن علي بن عبدالله (ت - 494ه</w:t>
      </w:r>
      <w:bookmarkEnd w:id="1568"/>
    </w:p>
    <w:p>
      <w:pPr>
        <w:pStyle w:val="BookText"/>
      </w:pPr>
      <w:r>
        <w:rPr>
          <w:rFonts w:ascii="Amiri" w:hAnsi="Amiri" w:eastAsia="Amiri" w:cs="Amiri"/>
          <w:lang w:bidi="ar-SA"/>
          <w:color w:val="111111"/>
          <w:sz w:val="28"/>
          <w:szCs w:val="28"/>
          <w:rtl/>
        </w:rPr>
        <w:t xml:space="preserve">مؤلفه : أبو طاهر أحمد بن محمد السافي (ت - 576 ه ) طبقات الاسنوي 58/2 .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52" w:name="pg15460_167097"/>
    <w:bookmarkEnd w:id="252"/>
    <w:p>
      <w:pPr>
        <w:pStyle w:val="BookText"/>
      </w:pPr>
      <w:r>
        <w:rPr>
          <w:rFonts w:ascii="Amiri" w:hAnsi="Amiri" w:eastAsia="Amiri" w:cs="Amiri"/>
          <w:lang w:bidi="ar-SA"/>
          <w:color w:val="111111"/>
          <w:sz w:val="28"/>
          <w:szCs w:val="28"/>
          <w:rtl/>
        </w:rPr>
        <w:t xml:space="preserve">أوله : « حدثنا الشيخ الامام الحافظ أبو طاهر أحمد بن محمد ابن أحمد السلفي ..».</w:t>
      </w:r>
    </w:p>
    <w:p>
      <w:pPr>
        <w:pStyle w:val="BookText"/>
      </w:pPr>
      <w:r>
        <w:rPr>
          <w:rFonts w:ascii="IRNazanin" w:hAnsi="IRNazanin" w:eastAsia="IRNazanin" w:cs="IRNazanin"/>
          <w:lang w:bidi="fa-IR"/>
          <w:color w:val="111111"/>
          <w:sz w:val="28"/>
          <w:szCs w:val="28"/>
          <w:rtl/>
        </w:rPr>
        <w:t xml:space="preserve">ق = 38</w:t>
      </w:r>
    </w:p>
    <w:p>
      <w:pPr>
        <w:pStyle w:val="BookText"/>
      </w:pPr>
      <w:r>
        <w:rPr>
          <w:rFonts w:ascii="Times New Roman" w:hAnsi="Times New Roman" w:eastAsia="Times New Roman" w:cs="Times New Roman"/>
          <w:lang w:val="en-US" w:bidi="en-US"/>
          <w:color w:val="111111"/>
          <w:sz w:val="28"/>
          <w:szCs w:val="28"/>
          <w:rtl/>
        </w:rPr>
        <w:t xml:space="preserve">22 × 15 </w:t>
      </w:r>
      <w:r>
        <w:rPr>
          <w:rFonts w:ascii="IRNazanin" w:hAnsi="IRNazanin" w:eastAsia="IRNazanin" w:cs="IRNazanin"/>
          <w:lang w:bidi="fa-IR"/>
          <w:color w:val="111111"/>
          <w:sz w:val="28"/>
          <w:szCs w:val="28"/>
          <w:rtl/>
        </w:rPr>
        <w:t xml:space="preserve">س [2953/1 مجامیع].</w:t>
      </w:r>
    </w:p>
    <w:p>
      <w:pPr>
        <w:pStyle w:val="Heading3"/>
      </w:pPr>
      <w:bookmarkStart w:id="1569" w:name="_Toc833"/>
      <w:r>
        <w:t>813- شرح حديث ( الراحمون يرحمهم الرحمن )</w:t>
      </w:r>
      <w:bookmarkEnd w:id="1569"/>
    </w:p>
    <w:p>
      <w:pPr>
        <w:pStyle w:val="BookText"/>
      </w:pPr>
      <w:r>
        <w:rPr>
          <w:rFonts w:ascii="Amiri" w:hAnsi="Amiri" w:eastAsia="Amiri" w:cs="Amiri"/>
          <w:lang w:bidi="ar-SA"/>
          <w:color w:val="111111"/>
          <w:sz w:val="28"/>
          <w:szCs w:val="28"/>
          <w:rtl/>
        </w:rPr>
        <w:t xml:space="preserve">مؤلفه : عبدالرزاق بن أحمد الكاشاني (ت - 730ه) .</w:t>
      </w:r>
    </w:p>
    <w:p>
      <w:pPr>
        <w:pStyle w:val="BookText"/>
      </w:pPr>
      <w:r>
        <w:rPr>
          <w:rFonts w:ascii="Amiri" w:hAnsi="Amiri" w:eastAsia="Amiri" w:cs="Amiri"/>
          <w:lang w:bidi="ar-SA"/>
          <w:color w:val="111111"/>
          <w:sz w:val="28"/>
          <w:szCs w:val="28"/>
          <w:rtl/>
        </w:rPr>
        <w:t xml:space="preserve">أوله : « من فوائد المولى الأعظم الصمداني ».</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IRNazanin" w:hAnsi="IRNazanin" w:eastAsia="IRNazanin" w:cs="IRNazanin"/>
          <w:lang w:bidi="fa-IR"/>
          <w:color w:val="111111"/>
          <w:sz w:val="28"/>
          <w:szCs w:val="28"/>
          <w:rtl/>
        </w:rPr>
        <w:t xml:space="preserve">كتبه : عبدالغفار بن محمد باقي بن میر محمد اسبجابي سنة/1028ه .</w:t>
      </w:r>
    </w:p>
    <w:p>
      <w:pPr>
        <w:pStyle w:val="BookText"/>
      </w:pPr>
      <w:r>
        <w:rPr>
          <w:rFonts w:ascii="Amiri" w:hAnsi="Amiri" w:eastAsia="Amiri" w:cs="Amiri"/>
          <w:lang w:bidi="ar-SA"/>
          <w:color w:val="111111"/>
          <w:sz w:val="28"/>
          <w:szCs w:val="28"/>
          <w:rtl/>
        </w:rPr>
        <w:t xml:space="preserve">24 * 16 س [ 7071/26 مجاميع].</w:t>
      </w:r>
    </w:p>
    <w:p>
      <w:pPr>
        <w:pStyle w:val="Heading3"/>
      </w:pPr>
      <w:bookmarkStart w:id="1570" w:name="_Toc834"/>
      <w:r>
        <w:t>814- شرح الكفاية نظم النهاية في غريب الحديث ، الاسماعيل بن برديس (ت - 786ھ )</w:t>
      </w:r>
      <w:bookmarkEnd w:id="1570"/>
    </w:p>
    <w:p>
      <w:pPr>
        <w:pStyle w:val="BookText"/>
      </w:pPr>
      <w:r>
        <w:rPr>
          <w:rFonts w:ascii="IRNazanin" w:hAnsi="IRNazanin" w:eastAsia="IRNazanin" w:cs="IRNazanin"/>
          <w:lang w:bidi="fa-IR"/>
          <w:color w:val="111111"/>
          <w:sz w:val="28"/>
          <w:szCs w:val="28"/>
          <w:rtl/>
        </w:rPr>
        <w:t xml:space="preserve">مؤلفه : مجهول .</w:t>
      </w:r>
    </w:p>
    <w:p>
      <w:pPr>
        <w:pStyle w:val="BookText"/>
      </w:pPr>
      <w:r>
        <w:rPr>
          <w:rFonts w:ascii="IRNazanin" w:hAnsi="IRNazanin" w:eastAsia="IRNazanin" w:cs="IRNazanin"/>
          <w:lang w:bidi="fa-IR"/>
          <w:color w:val="111111"/>
          <w:sz w:val="28"/>
          <w:szCs w:val="28"/>
          <w:rtl/>
        </w:rPr>
        <w:t xml:space="preserve">المجلد الأول .</w:t>
      </w:r>
    </w:p>
    <w:p>
      <w:pPr>
        <w:pStyle w:val="BookText"/>
      </w:pPr>
      <w:r>
        <w:rPr>
          <w:rFonts w:ascii="Amiri" w:hAnsi="Amiri" w:eastAsia="Amiri" w:cs="Amiri"/>
          <w:lang w:bidi="ar-SA"/>
          <w:color w:val="111111"/>
          <w:sz w:val="28"/>
          <w:szCs w:val="28"/>
          <w:rtl/>
        </w:rPr>
        <w:t xml:space="preserve">أوله : « حرف الالف مع الهمزة ..، وأخره : ( حرف الراء مع التاء ) .</w:t>
      </w:r>
    </w:p>
    <w:p>
      <w:pPr>
        <w:pStyle w:val="BookText"/>
      </w:pPr>
      <w:r>
        <w:rPr>
          <w:rFonts w:ascii="IRNazanin" w:hAnsi="IRNazanin" w:eastAsia="IRNazanin" w:cs="IRNazanin"/>
          <w:lang w:bidi="fa-IR"/>
          <w:color w:val="111111"/>
          <w:sz w:val="28"/>
          <w:szCs w:val="28"/>
          <w:rtl/>
        </w:rPr>
        <w:t xml:space="preserve">خطه قديم جيد ، ملکه : علي بن أمر الله بن محمد في القاهرة سنة / 974ه و: ...ابن الحاج محمد في القسطنطينية سنة / 983 ه .</w:t>
      </w:r>
    </w:p>
    <w:p>
      <w:pPr>
        <w:pStyle w:val="BookText"/>
      </w:pPr>
      <w:r>
        <w:rPr>
          <w:rFonts w:ascii="IRNazanin" w:hAnsi="IRNazanin" w:eastAsia="IRNazanin" w:cs="IRNazanin"/>
          <w:lang w:bidi="fa-IR"/>
          <w:color w:val="111111"/>
          <w:sz w:val="28"/>
          <w:szCs w:val="28"/>
          <w:rtl/>
        </w:rPr>
        <w:t xml:space="preserve">ق =280</w:t>
      </w:r>
    </w:p>
    <w:p>
      <w:pPr>
        <w:pStyle w:val="BookText"/>
      </w:pPr>
      <w:r>
        <w:rPr>
          <w:rFonts w:ascii="IRNazanin" w:hAnsi="IRNazanin" w:eastAsia="IRNazanin" w:cs="IRNazanin"/>
          <w:lang w:bidi="fa-IR"/>
          <w:color w:val="111111"/>
          <w:sz w:val="28"/>
          <w:szCs w:val="28"/>
          <w:rtl/>
        </w:rPr>
        <w:t xml:space="preserve">22 * 16 س[2615] .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53" w:name="pg15460_167098"/>
    <w:bookmarkEnd w:id="253"/>
    <w:p>
      <w:pPr>
        <w:pStyle w:val="Heading3"/>
      </w:pPr>
      <w:bookmarkStart w:id="1571" w:name="_Toc835"/>
      <w:r>
        <w:t>815- شواهد التوضيح والتصحيح المشكلات الجامع الصحيح</w:t>
      </w:r>
      <w:bookmarkEnd w:id="1571"/>
    </w:p>
    <w:p>
      <w:pPr>
        <w:pStyle w:val="BookText"/>
      </w:pPr>
      <w:r>
        <w:rPr>
          <w:rFonts w:ascii="Amiri" w:hAnsi="Amiri" w:eastAsia="Amiri" w:cs="Amiri"/>
          <w:lang w:bidi="ar-SA"/>
          <w:color w:val="111111"/>
          <w:sz w:val="28"/>
          <w:szCs w:val="28"/>
          <w:rtl/>
        </w:rPr>
        <w:t xml:space="preserve">مؤلفه : جمال الدين محمد بن عبدالله بن مالك النحوي الأندلسي (ت - 672ه ).</w:t>
      </w:r>
    </w:p>
    <w:p>
      <w:pPr>
        <w:pStyle w:val="BookText"/>
      </w:pPr>
      <w:r>
        <w:rPr>
          <w:rFonts w:ascii="Amiri" w:hAnsi="Amiri" w:eastAsia="Amiri" w:cs="Amiri"/>
          <w:lang w:bidi="ar-SA"/>
          <w:color w:val="111111"/>
          <w:sz w:val="28"/>
          <w:szCs w:val="28"/>
          <w:rtl/>
        </w:rPr>
        <w:t xml:space="preserve">أوله : ... قال الشيخ .. حامد لله رب العالمين .. . والنسخة جيدة مضبوطة ، كتبها : حمزة بن أحمد بن علي الحسيني الشافعي في سنة /853ه .</w:t>
      </w:r>
    </w:p>
    <w:p>
      <w:pPr>
        <w:pStyle w:val="BookText"/>
      </w:pPr>
      <w:r>
        <w:rPr>
          <w:rFonts w:ascii="IRNazanin" w:hAnsi="IRNazanin" w:eastAsia="IRNazanin" w:cs="IRNazanin"/>
          <w:lang w:bidi="fa-IR"/>
          <w:color w:val="111111"/>
          <w:sz w:val="28"/>
          <w:szCs w:val="28"/>
          <w:rtl/>
        </w:rPr>
        <w:t xml:space="preserve">ق= 69</w:t>
      </w:r>
    </w:p>
    <w:p>
      <w:pPr>
        <w:pStyle w:val="BookText"/>
      </w:pPr>
      <w:r>
        <w:rPr>
          <w:rFonts w:ascii="Amiri" w:hAnsi="Amiri" w:eastAsia="Amiri" w:cs="Amiri"/>
          <w:lang w:bidi="ar-SA"/>
          <w:color w:val="111111"/>
          <w:sz w:val="28"/>
          <w:szCs w:val="28"/>
          <w:rtl/>
        </w:rPr>
        <w:t xml:space="preserve">طبع في القاهرة سنة/ 1957م بتحقيق ( المرحوم ) أحمد فؤاد عبد الباقي ، كما طبع في الهند سنة / 1319ه .</w:t>
      </w:r>
    </w:p>
    <w:p>
      <w:pPr>
        <w:pStyle w:val="BookText"/>
      </w:pPr>
      <w:r>
        <w:rPr>
          <w:rFonts w:ascii="IRNazanin" w:hAnsi="IRNazanin" w:eastAsia="IRNazanin" w:cs="IRNazanin"/>
          <w:lang w:bidi="fa-IR"/>
          <w:color w:val="111111"/>
          <w:sz w:val="28"/>
          <w:szCs w:val="28"/>
          <w:rtl/>
        </w:rPr>
        <w:t xml:space="preserve">18 * 13 س [6581 ].</w:t>
      </w:r>
    </w:p>
    <w:p>
      <w:pPr>
        <w:pStyle w:val="Heading3"/>
      </w:pPr>
      <w:bookmarkStart w:id="1572" w:name="_Toc836"/>
      <w:r>
        <w:t>816- عامة (غاية) الأحكام لاحاديث الأحكام</w:t>
      </w:r>
      <w:bookmarkEnd w:id="1572"/>
    </w:p>
    <w:p>
      <w:pPr>
        <w:pStyle w:val="BookText"/>
      </w:pPr>
      <w:r>
        <w:rPr>
          <w:rFonts w:ascii="Amiri" w:hAnsi="Amiri" w:eastAsia="Amiri" w:cs="Amiri"/>
          <w:lang w:bidi="ar-SA"/>
          <w:color w:val="111111"/>
          <w:sz w:val="28"/>
          <w:szCs w:val="28"/>
          <w:rtl/>
        </w:rPr>
        <w:t xml:space="preserve">مؤلفه : محب الدين أحمد بن عبدالله بن محمد الطبري المكي (ت - 694ه ).</w:t>
      </w:r>
    </w:p>
    <w:p>
      <w:pPr>
        <w:pStyle w:val="BookText"/>
      </w:pPr>
      <w:r>
        <w:rPr>
          <w:rFonts w:ascii="Amiri" w:hAnsi="Amiri" w:eastAsia="Amiri" w:cs="Amiri"/>
          <w:lang w:bidi="ar-SA"/>
          <w:color w:val="111111"/>
          <w:sz w:val="28"/>
          <w:szCs w:val="28"/>
          <w:rtl/>
        </w:rPr>
        <w:t xml:space="preserve">أوله : « صلاة المسافر ..»، والنسخة نفيسة مضبوطة .</w:t>
      </w:r>
    </w:p>
    <w:p>
      <w:pPr>
        <w:pStyle w:val="BookText"/>
      </w:pPr>
      <w:r>
        <w:rPr>
          <w:rFonts w:ascii="Amiri" w:hAnsi="Amiri" w:eastAsia="Amiri" w:cs="Amiri"/>
          <w:lang w:bidi="ar-SA"/>
          <w:color w:val="111111"/>
          <w:sz w:val="28"/>
          <w:szCs w:val="28"/>
          <w:rtl/>
        </w:rPr>
        <w:t xml:space="preserve">وآخره : « انتهى السفر الثالث من كتاب غاية الأحكام». قوبلت النسخة على نسخة قوبلت على نسخة المؤلف . انظر : الكشف 45/1 .</w:t>
      </w:r>
    </w:p>
    <w:p>
      <w:pPr>
        <w:pStyle w:val="BookText"/>
      </w:pPr>
      <w:r>
        <w:rPr>
          <w:rFonts w:ascii="Amiri" w:hAnsi="Amiri" w:eastAsia="Amiri" w:cs="Amiri"/>
          <w:lang w:bidi="ar-SA"/>
          <w:color w:val="111111"/>
          <w:sz w:val="28"/>
          <w:szCs w:val="28"/>
          <w:rtl/>
        </w:rPr>
        <w:t xml:space="preserve">والنسخة قديمة الخط ، عاثت الأرضة في وسط آخرها .</w:t>
      </w:r>
    </w:p>
    <w:p>
      <w:pPr>
        <w:pStyle w:val="BookText"/>
      </w:pPr>
      <w:r>
        <w:rPr>
          <w:rFonts w:ascii="IRNazanin" w:hAnsi="IRNazanin" w:eastAsia="IRNazanin" w:cs="IRNazanin"/>
          <w:lang w:bidi="fa-IR"/>
          <w:color w:val="111111"/>
          <w:sz w:val="28"/>
          <w:szCs w:val="28"/>
          <w:rtl/>
        </w:rPr>
        <w:t xml:space="preserve">ق= 395</w:t>
      </w:r>
    </w:p>
    <w:p>
      <w:pPr>
        <w:pStyle w:val="BookText"/>
      </w:pPr>
      <w:r>
        <w:rPr>
          <w:rFonts w:ascii="IRNazanin" w:hAnsi="IRNazanin" w:eastAsia="IRNazanin" w:cs="IRNazanin"/>
          <w:lang w:bidi="fa-IR"/>
          <w:color w:val="111111"/>
          <w:sz w:val="28"/>
          <w:szCs w:val="28"/>
          <w:rtl/>
        </w:rPr>
        <w:t xml:space="preserve">23 * 17س [2780].</w:t>
      </w:r>
    </w:p>
    <w:p>
      <w:pPr>
        <w:pStyle w:val="Heading3"/>
      </w:pPr>
      <w:bookmarkStart w:id="1573" w:name="_Toc837"/>
      <w:r>
        <w:t>817- عقد الجوهر الثمين في أربعين حديثا من أحاديث سيد المرسلين</w:t>
      </w:r>
      <w:bookmarkEnd w:id="1573"/>
    </w:p>
    <w:p>
      <w:pPr>
        <w:pStyle w:val="BookText"/>
      </w:pPr>
      <w:r>
        <w:rPr>
          <w:rFonts w:ascii="Amiri" w:hAnsi="Amiri" w:eastAsia="Amiri" w:cs="Amiri"/>
          <w:lang w:bidi="ar-SA"/>
          <w:color w:val="111111"/>
          <w:sz w:val="28"/>
          <w:szCs w:val="28"/>
          <w:rtl/>
        </w:rPr>
        <w:t xml:space="preserve">مؤلفه : اسماعيل بن محمد بن عبدالهادي العجلوني (ت - 1162ه ).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54" w:name="pg15460_167099"/>
    <w:bookmarkEnd w:id="254"/>
    <w:p>
      <w:pPr>
        <w:pStyle w:val="BookText"/>
      </w:pPr>
      <w:r>
        <w:rPr>
          <w:rFonts w:ascii="Amiri" w:hAnsi="Amiri" w:eastAsia="Amiri" w:cs="Amiri"/>
          <w:lang w:bidi="ar-SA"/>
          <w:color w:val="111111"/>
          <w:sz w:val="28"/>
          <w:szCs w:val="28"/>
          <w:rtl/>
        </w:rPr>
        <w:t xml:space="preserve">أوله : « الحمد لله الذي رفع مقدار أهل الحديث ، وخصهم بحفظ أسانيده في القديم والحديث ».</w:t>
      </w:r>
    </w:p>
    <w:p>
      <w:pPr>
        <w:pStyle w:val="BookText"/>
      </w:pPr>
      <w:r>
        <w:rPr>
          <w:rFonts w:ascii="Amiri" w:hAnsi="Amiri" w:eastAsia="Amiri" w:cs="Amiri"/>
          <w:lang w:bidi="ar-SA"/>
          <w:color w:val="111111"/>
          <w:sz w:val="28"/>
          <w:szCs w:val="28"/>
          <w:rtl/>
        </w:rPr>
        <w:t xml:space="preserve">والنسخة جيدة ، كتبها : عبدالرزاق بن محمد أمين الأفغاني في سنة / 1263 ه.</w:t>
      </w:r>
    </w:p>
    <w:p>
      <w:pPr>
        <w:pStyle w:val="BookText"/>
      </w:pPr>
      <w:r>
        <w:rPr>
          <w:rFonts w:ascii="IRNazanin" w:hAnsi="IRNazanin" w:eastAsia="IRNazanin" w:cs="IRNazanin"/>
          <w:lang w:bidi="fa-IR"/>
          <w:color w:val="111111"/>
          <w:sz w:val="28"/>
          <w:szCs w:val="28"/>
          <w:rtl/>
        </w:rPr>
        <w:t xml:space="preserve">وفي آخرها سماع بخط الشيخ عیسی صفاء الدين البندنيجي لكاتبها.</w:t>
      </w:r>
    </w:p>
    <w:p>
      <w:pPr>
        <w:pStyle w:val="BookText"/>
      </w:pPr>
      <w:r>
        <w:rPr>
          <w:rFonts w:ascii="IRNazanin" w:hAnsi="IRNazanin" w:eastAsia="IRNazanin" w:cs="IRNazanin"/>
          <w:lang w:bidi="fa-IR"/>
          <w:color w:val="111111"/>
          <w:sz w:val="28"/>
          <w:szCs w:val="28"/>
          <w:rtl/>
        </w:rPr>
        <w:t xml:space="preserve">ق = 34</w:t>
      </w:r>
    </w:p>
    <w:p>
      <w:pPr>
        <w:pStyle w:val="BookText"/>
      </w:pPr>
      <w:r>
        <w:rPr>
          <w:rFonts w:ascii="IRNazanin" w:hAnsi="IRNazanin" w:eastAsia="IRNazanin" w:cs="IRNazanin"/>
          <w:lang w:bidi="fa-IR"/>
          <w:color w:val="111111"/>
          <w:sz w:val="28"/>
          <w:szCs w:val="28"/>
          <w:rtl/>
        </w:rPr>
        <w:t xml:space="preserve">20 * 15س [2/ 6590].</w:t>
      </w:r>
    </w:p>
    <w:p>
      <w:pPr>
        <w:pStyle w:val="Heading3"/>
      </w:pPr>
      <w:bookmarkStart w:id="1574" w:name="_Toc838"/>
      <w:r>
        <w:t>818- عقد الدرر في مصطلح أهل الأثر</w:t>
      </w:r>
      <w:bookmarkEnd w:id="1574"/>
    </w:p>
    <w:p>
      <w:pPr>
        <w:pStyle w:val="BookText"/>
      </w:pPr>
      <w:r>
        <w:rPr>
          <w:rFonts w:ascii="Amiri" w:hAnsi="Amiri" w:eastAsia="Amiri" w:cs="Amiri"/>
          <w:lang w:bidi="ar-SA"/>
          <w:color w:val="111111"/>
          <w:sz w:val="28"/>
          <w:szCs w:val="28"/>
          <w:rtl/>
        </w:rPr>
        <w:t xml:space="preserve">مؤلفه : صالح افندي السعدي الموصلي (ت - 1244 ه ) . انظر : من شعرائنا المنسيين ص/15 .</w:t>
      </w:r>
    </w:p>
    <w:p>
      <w:pPr>
        <w:pStyle w:val="BookText"/>
      </w:pPr>
      <w:r>
        <w:rPr>
          <w:rFonts w:ascii="IRNazanin" w:hAnsi="IRNazanin" w:eastAsia="IRNazanin" w:cs="IRNazanin"/>
          <w:lang w:bidi="fa-IR"/>
          <w:color w:val="111111"/>
          <w:sz w:val="28"/>
          <w:szCs w:val="28"/>
          <w:rtl/>
        </w:rPr>
        <w:t xml:space="preserve">وهو شسرح لمنظومة في المصطلح ، لمعروف النودهي البرزنجي ( محمد بن مصطفى الشهر زوري ت - 1254 ه ) . انظر : کتاب : معروف النودهي ص/87 و/102 .</w:t>
      </w:r>
    </w:p>
    <w:p>
      <w:pPr>
        <w:pStyle w:val="BookText"/>
      </w:pPr>
      <w:r>
        <w:rPr>
          <w:rFonts w:ascii="Amiri" w:hAnsi="Amiri" w:eastAsia="Amiri" w:cs="Amiri"/>
          <w:lang w:bidi="ar-SA"/>
          <w:color w:val="111111"/>
          <w:sz w:val="28"/>
          <w:szCs w:val="28"/>
          <w:rtl/>
        </w:rPr>
        <w:t xml:space="preserve">أوله : « أسبغ الله ظلاله ، يقول أفقر الورى ابن أحوج الخلق إلى عفوه ..».</w:t>
      </w:r>
    </w:p>
    <w:p>
      <w:pPr>
        <w:pStyle w:val="BookText"/>
      </w:pPr>
      <w:r>
        <w:rPr>
          <w:rFonts w:ascii="Amiri" w:hAnsi="Amiri" w:eastAsia="Amiri" w:cs="Amiri"/>
          <w:lang w:bidi="ar-SA"/>
          <w:color w:val="111111"/>
          <w:sz w:val="28"/>
          <w:szCs w:val="28"/>
          <w:rtl/>
        </w:rPr>
        <w:t xml:space="preserve">كتبه : حسن بن محمد الرجب الموصلي في سنة / 1316ه .</w:t>
      </w:r>
    </w:p>
    <w:p>
      <w:pPr>
        <w:pStyle w:val="BookText"/>
      </w:pPr>
      <w:r>
        <w:rPr>
          <w:rFonts w:ascii="IRNazanin" w:hAnsi="IRNazanin" w:eastAsia="IRNazanin" w:cs="IRNazanin"/>
          <w:lang w:bidi="fa-IR"/>
          <w:color w:val="111111"/>
          <w:sz w:val="28"/>
          <w:szCs w:val="28"/>
          <w:rtl/>
        </w:rPr>
        <w:t xml:space="preserve">ق = 54</w:t>
      </w:r>
    </w:p>
    <w:p>
      <w:pPr>
        <w:pStyle w:val="BookText"/>
      </w:pPr>
      <w:r>
        <w:rPr>
          <w:rFonts w:ascii="IRNazanin" w:hAnsi="IRNazanin" w:eastAsia="IRNazanin" w:cs="IRNazanin"/>
          <w:lang w:bidi="fa-IR"/>
          <w:color w:val="111111"/>
          <w:sz w:val="28"/>
          <w:szCs w:val="28"/>
          <w:rtl/>
        </w:rPr>
        <w:t xml:space="preserve">19 * 12 س [13835/1 مجامیع].</w:t>
      </w:r>
    </w:p>
    <w:p>
      <w:pPr>
        <w:pStyle w:val="Heading3"/>
      </w:pPr>
      <w:bookmarkStart w:id="1575" w:name="_Toc839"/>
      <w:r>
        <w:t>819- عقد الدور في شرح مختصر نخبة الفكر</w:t>
      </w:r>
      <w:bookmarkEnd w:id="1575"/>
    </w:p>
    <w:p>
      <w:pPr>
        <w:pStyle w:val="BookText"/>
      </w:pPr>
      <w:r>
        <w:rPr>
          <w:rFonts w:ascii="Amiri" w:hAnsi="Amiri" w:eastAsia="Amiri" w:cs="Amiri"/>
          <w:lang w:bidi="ar-SA"/>
          <w:color w:val="111111"/>
          <w:sz w:val="28"/>
          <w:szCs w:val="28"/>
          <w:rtl/>
        </w:rPr>
        <w:t xml:space="preserve">والمختصر تأليف : عبدالوهاب بن بركات الشافعي الأحمدي ( كان حيا في سنة /1149 ه ).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55" w:name="pg15460_167100"/>
    <w:bookmarkEnd w:id="255"/>
    <w:p>
      <w:pPr>
        <w:pStyle w:val="BookText"/>
      </w:pPr>
      <w:r>
        <w:rPr>
          <w:rFonts w:ascii="Amiri" w:hAnsi="Amiri" w:eastAsia="Amiri" w:cs="Amiri"/>
          <w:lang w:bidi="ar-SA"/>
          <w:color w:val="111111"/>
          <w:sz w:val="28"/>
          <w:szCs w:val="28"/>
          <w:rtl/>
        </w:rPr>
        <w:t xml:space="preserve">مؤلفه: محمود شكري الألوسي (ت - 1342 - 1924م).</w:t>
      </w:r>
    </w:p>
    <w:p>
      <w:pPr>
        <w:pStyle w:val="BookText"/>
      </w:pPr>
      <w:r>
        <w:rPr>
          <w:rFonts w:ascii="IRNazanin" w:hAnsi="IRNazanin" w:eastAsia="IRNazanin" w:cs="IRNazanin"/>
          <w:lang w:bidi="fa-IR"/>
          <w:color w:val="111111"/>
          <w:sz w:val="28"/>
          <w:szCs w:val="28"/>
          <w:rtl/>
        </w:rPr>
        <w:t xml:space="preserve">أوله : « احمدك اللهم على متواتر نعمائك و مستفیض احسانك و آلائك ، وأشكرك على ما منحتنا به من الحديث الصحيح ..».</w:t>
      </w:r>
    </w:p>
    <w:p>
      <w:pPr>
        <w:pStyle w:val="BookText"/>
      </w:pPr>
      <w:r>
        <w:rPr>
          <w:rFonts w:ascii="Amiri" w:hAnsi="Amiri" w:eastAsia="Amiri" w:cs="Amiri"/>
          <w:lang w:bidi="ar-SA"/>
          <w:color w:val="111111"/>
          <w:sz w:val="28"/>
          <w:szCs w:val="28"/>
          <w:rtl/>
        </w:rPr>
        <w:t xml:space="preserve">اتمه تأليفا في الثلاثاء لثماني عشرة خلت من ربيع الأول من شهور سنة / 1299ه . وبلغ تبيضه في بغداد سنة/1302 ه .</w:t>
      </w:r>
    </w:p>
    <w:p>
      <w:pPr>
        <w:pStyle w:val="BookText"/>
      </w:pPr>
      <w:r>
        <w:rPr>
          <w:rFonts w:ascii="IRNazanin" w:hAnsi="IRNazanin" w:eastAsia="IRNazanin" w:cs="IRNazanin"/>
          <w:lang w:bidi="fa-IR"/>
          <w:color w:val="111111"/>
          <w:sz w:val="28"/>
          <w:szCs w:val="28"/>
          <w:rtl/>
        </w:rPr>
        <w:t xml:space="preserve">ق = 80</w:t>
      </w:r>
    </w:p>
    <w:p>
      <w:pPr>
        <w:pStyle w:val="BookText"/>
      </w:pPr>
      <w:r>
        <w:rPr>
          <w:rFonts w:ascii="Times New Roman" w:hAnsi="Times New Roman" w:eastAsia="Times New Roman" w:cs="Times New Roman"/>
          <w:lang w:val="en-US" w:bidi="en-US"/>
          <w:color w:val="111111"/>
          <w:sz w:val="28"/>
          <w:szCs w:val="28"/>
          <w:rtl/>
        </w:rPr>
        <w:t xml:space="preserve">19×14 </w:t>
      </w:r>
      <w:r>
        <w:rPr>
          <w:rFonts w:ascii="IRNazanin" w:hAnsi="IRNazanin" w:eastAsia="IRNazanin" w:cs="IRNazanin"/>
          <w:lang w:bidi="fa-IR"/>
          <w:color w:val="111111"/>
          <w:sz w:val="28"/>
          <w:szCs w:val="28"/>
          <w:rtl/>
        </w:rPr>
        <w:t xml:space="preserve">س [13714] .</w:t>
      </w:r>
    </w:p>
    <w:p>
      <w:pPr>
        <w:pStyle w:val="Heading3"/>
      </w:pPr>
      <w:bookmarkStart w:id="1576" w:name="_Toc840"/>
      <w:r>
        <w:t>820- علوم الحديث ( مقدمة ابن الصلاح )</w:t>
      </w:r>
      <w:bookmarkEnd w:id="1576"/>
    </w:p>
    <w:p>
      <w:pPr>
        <w:pStyle w:val="BookText"/>
      </w:pPr>
      <w:r>
        <w:rPr>
          <w:rFonts w:ascii="Amiri" w:hAnsi="Amiri" w:eastAsia="Amiri" w:cs="Amiri"/>
          <w:lang w:bidi="ar-SA"/>
          <w:color w:val="111111"/>
          <w:sz w:val="28"/>
          <w:szCs w:val="28"/>
          <w:rtl/>
        </w:rPr>
        <w:t xml:space="preserve">مؤلفه : عثمان بن عبدالرحمن الشهر زوري الشافعي الدمشقي (ت - 643م ) مطبوعة مشهورة ، طبعت في الهند والقاهرة ، انظر المعجم ص /143 ثم في حلب سنة / 1966م، وفي بيروت سنة / 1392 ه (بالاوفست ) و النسخة مضبوطة حسنة ، كتبها: محمد بن عبدالرحمن الاسفرايني في يوم الأربعاء غرة شوال سنة/807ه في رباط النورية بالشونيزية بالجانب الغربي من مدينة السلام ( بغداد ) .</w:t>
      </w:r>
    </w:p>
    <w:p>
      <w:pPr>
        <w:pStyle w:val="BookText"/>
      </w:pPr>
      <w:r>
        <w:rPr>
          <w:rFonts w:ascii="IRNazanin" w:hAnsi="IRNazanin" w:eastAsia="IRNazanin" w:cs="IRNazanin"/>
          <w:lang w:bidi="fa-IR"/>
          <w:color w:val="111111"/>
          <w:sz w:val="28"/>
          <w:szCs w:val="28"/>
          <w:rtl/>
        </w:rPr>
        <w:t xml:space="preserve">ق = 119</w:t>
      </w:r>
    </w:p>
    <w:p>
      <w:pPr>
        <w:pStyle w:val="BookText"/>
      </w:pPr>
      <w:r>
        <w:rPr>
          <w:rFonts w:ascii="Times New Roman" w:hAnsi="Times New Roman" w:eastAsia="Times New Roman" w:cs="Times New Roman"/>
          <w:lang w:val="en-US" w:bidi="en-US"/>
          <w:color w:val="111111"/>
          <w:sz w:val="28"/>
          <w:szCs w:val="28"/>
          <w:rtl/>
        </w:rPr>
        <w:t xml:space="preserve">21×14 </w:t>
      </w:r>
      <w:r>
        <w:rPr>
          <w:rFonts w:ascii="IRNazanin" w:hAnsi="IRNazanin" w:eastAsia="IRNazanin" w:cs="IRNazanin"/>
          <w:lang w:bidi="fa-IR"/>
          <w:color w:val="111111"/>
          <w:sz w:val="28"/>
          <w:szCs w:val="28"/>
          <w:rtl/>
        </w:rPr>
        <w:t xml:space="preserve">س [2949] .</w:t>
      </w:r>
    </w:p>
    <w:p>
      <w:pPr>
        <w:pStyle w:val="Heading3"/>
      </w:pPr>
      <w:bookmarkStart w:id="1577" w:name="_Toc841"/>
      <w:r>
        <w:t>821- نسخة أخرى</w:t>
      </w:r>
      <w:bookmarkEnd w:id="1577"/>
    </w:p>
    <w:p>
      <w:pPr>
        <w:pStyle w:val="BookText"/>
      </w:pPr>
      <w:r>
        <w:rPr>
          <w:rFonts w:ascii="IRNazanin" w:hAnsi="IRNazanin" w:eastAsia="IRNazanin" w:cs="IRNazanin"/>
          <w:lang w:bidi="fa-IR"/>
          <w:color w:val="111111"/>
          <w:sz w:val="28"/>
          <w:szCs w:val="28"/>
          <w:rtl/>
        </w:rPr>
        <w:t xml:space="preserve">كتبها : أبو بكر بن حاج أحمد بن شیخ محمد المؤذن بجامع الصوفية ، في انطاكية ، سنة / 1125ه .</w:t>
      </w:r>
    </w:p>
    <w:p>
      <w:pPr>
        <w:pStyle w:val="BookText"/>
      </w:pPr>
      <w:r>
        <w:rPr>
          <w:rFonts w:ascii="IRNazanin" w:hAnsi="IRNazanin" w:eastAsia="IRNazanin" w:cs="IRNazanin"/>
          <w:lang w:bidi="fa-IR"/>
          <w:color w:val="111111"/>
          <w:sz w:val="28"/>
          <w:szCs w:val="28"/>
          <w:rtl/>
        </w:rPr>
        <w:t xml:space="preserve">ق= 111</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[2773/3 مجامیع].</w:t>
      </w:r>
    </w:p>
    <w:p>
      <w:pPr>
        <w:pStyle w:val="Heading3"/>
      </w:pPr>
      <w:bookmarkStart w:id="1578" w:name="_Toc842"/>
      <w:r>
        <w:t>822- نسخة أخرى</w:t>
      </w:r>
      <w:bookmarkEnd w:id="1578"/>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56" w:name="pg15460_167101"/>
    <w:bookmarkEnd w:id="256"/>
    <w:p>
      <w:pPr>
        <w:pStyle w:val="BookText"/>
      </w:pPr>
      <w:r>
        <w:rPr>
          <w:rFonts w:ascii="Amiri" w:hAnsi="Amiri" w:eastAsia="Amiri" w:cs="Amiri"/>
          <w:lang w:bidi="ar-SA"/>
          <w:color w:val="111111"/>
          <w:sz w:val="28"/>
          <w:szCs w:val="28"/>
          <w:rtl/>
        </w:rPr>
        <w:t xml:space="preserve">كتبت في سنة / 1210ه .</w:t>
      </w:r>
    </w:p>
    <w:p>
      <w:pPr>
        <w:pStyle w:val="BookText"/>
      </w:pPr>
      <w:r>
        <w:rPr>
          <w:rFonts w:ascii="Amiri" w:hAnsi="Amiri" w:eastAsia="Amiri" w:cs="Amiri"/>
          <w:lang w:bidi="ar-SA"/>
          <w:color w:val="111111"/>
          <w:sz w:val="28"/>
          <w:szCs w:val="28"/>
          <w:rtl/>
        </w:rPr>
        <w:t xml:space="preserve">21 * 15 س [2899/1 مجاميع] .</w:t>
      </w:r>
    </w:p>
    <w:p>
      <w:pPr>
        <w:pStyle w:val="Heading3"/>
      </w:pPr>
      <w:bookmarkStart w:id="1579" w:name="_Toc843"/>
      <w:r>
        <w:t>823- عمدة الأحكام عن سيد الأنام</w:t>
      </w:r>
      <w:bookmarkEnd w:id="1579"/>
    </w:p>
    <w:p>
      <w:pPr>
        <w:pStyle w:val="BookText"/>
      </w:pPr>
      <w:r>
        <w:rPr>
          <w:rFonts w:ascii="Amiri" w:hAnsi="Amiri" w:eastAsia="Amiri" w:cs="Amiri"/>
          <w:lang w:bidi="ar-SA"/>
          <w:color w:val="111111"/>
          <w:sz w:val="28"/>
          <w:szCs w:val="28"/>
          <w:rtl/>
        </w:rPr>
        <w:t xml:space="preserve">مؤلفه : تقي الدين أبو محمد عبدالغني بن عبدالواحد المقدسي الجماعيلي (ت - 600ه ) الكشف 1164/2 .</w:t>
      </w:r>
    </w:p>
    <w:p>
      <w:pPr>
        <w:pStyle w:val="BookText"/>
      </w:pPr>
      <w:r>
        <w:rPr>
          <w:rFonts w:ascii="Amiri" w:hAnsi="Amiri" w:eastAsia="Amiri" w:cs="Amiri"/>
          <w:lang w:bidi="ar-SA"/>
          <w:color w:val="111111"/>
          <w:sz w:val="28"/>
          <w:szCs w:val="28"/>
          <w:rtl/>
        </w:rPr>
        <w:t xml:space="preserve">والنسخة جيدة ، كتبها : محمد الفارسي في سنة 1228ه .</w:t>
      </w:r>
    </w:p>
    <w:p>
      <w:pPr>
        <w:pStyle w:val="BookText"/>
      </w:pPr>
      <w:r>
        <w:rPr>
          <w:rFonts w:ascii="IRNazanin" w:hAnsi="IRNazanin" w:eastAsia="IRNazanin" w:cs="IRNazanin"/>
          <w:lang w:bidi="fa-IR"/>
          <w:color w:val="111111"/>
          <w:sz w:val="28"/>
          <w:szCs w:val="28"/>
          <w:rtl/>
        </w:rPr>
        <w:t xml:space="preserve">ق= 65</w:t>
      </w:r>
    </w:p>
    <w:p>
      <w:pPr>
        <w:pStyle w:val="BookText"/>
      </w:pPr>
      <w:r>
        <w:rPr>
          <w:rFonts w:ascii="Amiri" w:hAnsi="Amiri" w:eastAsia="Amiri" w:cs="Amiri"/>
          <w:lang w:bidi="ar-SA"/>
          <w:color w:val="111111"/>
          <w:sz w:val="28"/>
          <w:szCs w:val="28"/>
          <w:rtl/>
        </w:rPr>
        <w:t xml:space="preserve">20 * 15س [2956/1 مجاميع ].</w:t>
      </w:r>
    </w:p>
    <w:p>
      <w:pPr>
        <w:pStyle w:val="Heading3"/>
      </w:pPr>
      <w:bookmarkStart w:id="1580" w:name="_Toc844"/>
      <w:r>
        <w:t>824- عمدة القاری شرح صحيح البخاري</w:t>
      </w:r>
      <w:bookmarkEnd w:id="1580"/>
    </w:p>
    <w:p>
      <w:pPr>
        <w:pStyle w:val="BookText"/>
      </w:pPr>
      <w:r>
        <w:rPr>
          <w:rFonts w:ascii="Amiri" w:hAnsi="Amiri" w:eastAsia="Amiri" w:cs="Amiri"/>
          <w:lang w:bidi="ar-SA"/>
          <w:color w:val="111111"/>
          <w:sz w:val="28"/>
          <w:szCs w:val="28"/>
          <w:rtl/>
        </w:rPr>
        <w:t xml:space="preserve">مؤلفه : بدر الدين محمود بن أحمد العيني الحلبي (ت - 855ه ) انظر : تاريخ التراث العربي 321/1 ، وبروك (العربية) 170/3 ، والكشف 549/1 .</w:t>
      </w:r>
    </w:p>
    <w:p>
      <w:pPr>
        <w:pStyle w:val="BookText"/>
      </w:pPr>
      <w:r>
        <w:rPr>
          <w:rFonts w:ascii="Amiri" w:hAnsi="Amiri" w:eastAsia="Amiri" w:cs="Amiri"/>
          <w:lang w:bidi="ar-SA"/>
          <w:color w:val="111111"/>
          <w:sz w:val="28"/>
          <w:szCs w:val="28"/>
          <w:rtl/>
        </w:rPr>
        <w:t xml:space="preserve">طبع ، انظر المعجم ص/ 1404، والكتب العربية ص32 .</w:t>
      </w:r>
    </w:p>
    <w:p>
      <w:pPr>
        <w:pStyle w:val="BookText"/>
      </w:pPr>
      <w:r>
        <w:rPr>
          <w:rFonts w:ascii="Amiri" w:hAnsi="Amiri" w:eastAsia="Amiri" w:cs="Amiri"/>
          <w:lang w:bidi="ar-SA"/>
          <w:color w:val="111111"/>
          <w:sz w:val="28"/>
          <w:szCs w:val="28"/>
          <w:rtl/>
        </w:rPr>
        <w:t xml:space="preserve">والنسخة جيدة نفيسة ، جلدها مزخرف مذهب ، خطها جيد ، ينقصها المجلد الأول ، في أول مجلداتها ، سر لوحة اعتيادية .</w:t>
      </w:r>
    </w:p>
    <w:p>
      <w:pPr>
        <w:pStyle w:val="BookText"/>
      </w:pPr>
      <w:r>
        <w:rPr>
          <w:rFonts w:ascii="Amiri" w:hAnsi="Amiri" w:eastAsia="Amiri" w:cs="Amiri"/>
          <w:lang w:bidi="ar-SA"/>
          <w:color w:val="111111"/>
          <w:sz w:val="28"/>
          <w:szCs w:val="28"/>
          <w:rtl/>
        </w:rPr>
        <w:t xml:space="preserve">المجلد الثاني :</w:t>
      </w:r>
    </w:p>
    <w:p>
      <w:pPr>
        <w:pStyle w:val="BookText"/>
      </w:pPr>
      <w:r>
        <w:rPr>
          <w:rFonts w:ascii="IRNazanin" w:hAnsi="IRNazanin" w:eastAsia="IRNazanin" w:cs="IRNazanin"/>
          <w:lang w:bidi="fa-IR"/>
          <w:color w:val="111111"/>
          <w:sz w:val="28"/>
          <w:szCs w:val="28"/>
          <w:rtl/>
        </w:rPr>
        <w:t xml:space="preserve">ق = 480</w:t>
      </w:r>
    </w:p>
    <w:p>
      <w:pPr>
        <w:pStyle w:val="BookText"/>
      </w:pPr>
      <w:r>
        <w:rPr>
          <w:rFonts w:ascii="Times New Roman" w:hAnsi="Times New Roman" w:eastAsia="Times New Roman" w:cs="Times New Roman"/>
          <w:lang w:val="en-US" w:bidi="en-US"/>
          <w:color w:val="111111"/>
          <w:sz w:val="28"/>
          <w:szCs w:val="28"/>
          <w:rtl/>
        </w:rPr>
        <w:t xml:space="preserve">30 × 18</w:t>
      </w:r>
      <w:r>
        <w:rPr>
          <w:rFonts w:ascii="IRNazanin" w:hAnsi="IRNazanin" w:eastAsia="IRNazanin" w:cs="IRNazanin"/>
          <w:lang w:bidi="fa-IR"/>
          <w:color w:val="111111"/>
          <w:sz w:val="28"/>
          <w:szCs w:val="28"/>
          <w:rtl/>
        </w:rPr>
        <w:t xml:space="preserve">س [2651].</w:t>
      </w:r>
    </w:p>
    <w:p>
      <w:pPr>
        <w:pStyle w:val="BookText"/>
      </w:pPr>
      <w:r>
        <w:rPr>
          <w:rFonts w:ascii="IRNazanin" w:hAnsi="IRNazanin" w:eastAsia="IRNazanin" w:cs="IRNazanin"/>
          <w:lang w:bidi="fa-IR"/>
          <w:color w:val="111111"/>
          <w:sz w:val="28"/>
          <w:szCs w:val="28"/>
          <w:rtl/>
        </w:rPr>
        <w:t xml:space="preserve">المجلد الثالث :</w:t>
      </w:r>
    </w:p>
    <w:p>
      <w:pPr>
        <w:pStyle w:val="BookText"/>
      </w:pPr>
      <w:r>
        <w:rPr>
          <w:rFonts w:ascii="IRNazanin" w:hAnsi="IRNazanin" w:eastAsia="IRNazanin" w:cs="IRNazanin"/>
          <w:lang w:bidi="fa-IR"/>
          <w:color w:val="111111"/>
          <w:sz w:val="28"/>
          <w:szCs w:val="28"/>
          <w:rtl/>
        </w:rPr>
        <w:t xml:space="preserve">ق =495</w:t>
      </w:r>
    </w:p>
    <w:p>
      <w:pPr>
        <w:pStyle w:val="BookText"/>
      </w:pPr>
      <w:r>
        <w:rPr>
          <w:rFonts w:ascii="Times New Roman" w:hAnsi="Times New Roman" w:eastAsia="Times New Roman" w:cs="Times New Roman"/>
          <w:lang w:val="en-US" w:bidi="en-US"/>
          <w:color w:val="111111"/>
          <w:sz w:val="28"/>
          <w:szCs w:val="28"/>
          <w:rtl/>
        </w:rPr>
        <w:t xml:space="preserve">30 × 18</w:t>
      </w:r>
      <w:r>
        <w:rPr>
          <w:rFonts w:ascii="IRNazanin" w:hAnsi="IRNazanin" w:eastAsia="IRNazanin" w:cs="IRNazanin"/>
          <w:lang w:bidi="fa-IR"/>
          <w:color w:val="111111"/>
          <w:sz w:val="28"/>
          <w:szCs w:val="28"/>
          <w:rtl/>
        </w:rPr>
        <w:t xml:space="preserve">س [2652].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57" w:name="pg15460_167102"/>
    <w:bookmarkEnd w:id="257"/>
    <w:p>
      <w:pPr>
        <w:pStyle w:val="BookText"/>
      </w:pPr>
      <w:r>
        <w:rPr>
          <w:rFonts w:ascii="IRNazanin" w:hAnsi="IRNazanin" w:eastAsia="IRNazanin" w:cs="IRNazanin"/>
          <w:lang w:bidi="fa-IR"/>
          <w:color w:val="111111"/>
          <w:sz w:val="28"/>
          <w:szCs w:val="28"/>
          <w:rtl/>
        </w:rPr>
        <w:t xml:space="preserve">المجلد الرابع :</w:t>
      </w:r>
    </w:p>
    <w:p>
      <w:pPr>
        <w:pStyle w:val="BookText"/>
      </w:pPr>
      <w:r>
        <w:rPr>
          <w:rFonts w:ascii="IRNazanin" w:hAnsi="IRNazanin" w:eastAsia="IRNazanin" w:cs="IRNazanin"/>
          <w:lang w:bidi="fa-IR"/>
          <w:color w:val="111111"/>
          <w:sz w:val="28"/>
          <w:szCs w:val="28"/>
          <w:rtl/>
        </w:rPr>
        <w:t xml:space="preserve">ق = 510</w:t>
      </w:r>
    </w:p>
    <w:p>
      <w:pPr>
        <w:pStyle w:val="BookText"/>
      </w:pPr>
      <w:r>
        <w:rPr>
          <w:rFonts w:ascii="Times New Roman" w:hAnsi="Times New Roman" w:eastAsia="Times New Roman" w:cs="Times New Roman"/>
          <w:lang w:val="en-US" w:bidi="en-US"/>
          <w:color w:val="111111"/>
          <w:sz w:val="28"/>
          <w:szCs w:val="28"/>
          <w:rtl/>
        </w:rPr>
        <w:t xml:space="preserve">30 × 18</w:t>
      </w:r>
      <w:r>
        <w:rPr>
          <w:rFonts w:ascii="IRNazanin" w:hAnsi="IRNazanin" w:eastAsia="IRNazanin" w:cs="IRNazanin"/>
          <w:lang w:bidi="fa-IR"/>
          <w:color w:val="111111"/>
          <w:sz w:val="28"/>
          <w:szCs w:val="28"/>
          <w:rtl/>
        </w:rPr>
        <w:t xml:space="preserve">س [2653]</w:t>
      </w:r>
    </w:p>
    <w:p>
      <w:pPr>
        <w:pStyle w:val="BookText"/>
      </w:pPr>
      <w:r>
        <w:rPr>
          <w:rFonts w:ascii="IRNazanin" w:hAnsi="IRNazanin" w:eastAsia="IRNazanin" w:cs="IRNazanin"/>
          <w:lang w:bidi="fa-IR"/>
          <w:color w:val="111111"/>
          <w:sz w:val="28"/>
          <w:szCs w:val="28"/>
          <w:rtl/>
        </w:rPr>
        <w:t xml:space="preserve">المجلد الخامس :</w:t>
      </w:r>
    </w:p>
    <w:p>
      <w:pPr>
        <w:pStyle w:val="BookText"/>
      </w:pPr>
      <w:r>
        <w:rPr>
          <w:rFonts w:ascii="IRNazanin" w:hAnsi="IRNazanin" w:eastAsia="IRNazanin" w:cs="IRNazanin"/>
          <w:lang w:bidi="fa-IR"/>
          <w:color w:val="111111"/>
          <w:sz w:val="28"/>
          <w:szCs w:val="28"/>
          <w:rtl/>
        </w:rPr>
        <w:t xml:space="preserve">ق = 470</w:t>
      </w:r>
    </w:p>
    <w:p>
      <w:pPr>
        <w:pStyle w:val="BookText"/>
      </w:pPr>
      <w:r>
        <w:rPr>
          <w:rFonts w:ascii="Times New Roman" w:hAnsi="Times New Roman" w:eastAsia="Times New Roman" w:cs="Times New Roman"/>
          <w:lang w:val="en-US" w:bidi="en-US"/>
          <w:color w:val="111111"/>
          <w:sz w:val="28"/>
          <w:szCs w:val="28"/>
          <w:rtl/>
        </w:rPr>
        <w:t xml:space="preserve">30 × 18</w:t>
      </w:r>
      <w:r>
        <w:rPr>
          <w:rFonts w:ascii="IRNazanin" w:hAnsi="IRNazanin" w:eastAsia="IRNazanin" w:cs="IRNazanin"/>
          <w:lang w:bidi="fa-IR"/>
          <w:color w:val="111111"/>
          <w:sz w:val="28"/>
          <w:szCs w:val="28"/>
          <w:rtl/>
        </w:rPr>
        <w:t xml:space="preserve">س [2654].</w:t>
      </w:r>
    </w:p>
    <w:p>
      <w:pPr>
        <w:pStyle w:val="BookText"/>
      </w:pPr>
      <w:r>
        <w:rPr>
          <w:rFonts w:ascii="IRNazanin" w:hAnsi="IRNazanin" w:eastAsia="IRNazanin" w:cs="IRNazanin"/>
          <w:lang w:bidi="fa-IR"/>
          <w:color w:val="111111"/>
          <w:sz w:val="28"/>
          <w:szCs w:val="28"/>
          <w:rtl/>
        </w:rPr>
        <w:t xml:space="preserve">المجلد السادس :</w:t>
      </w:r>
    </w:p>
    <w:p>
      <w:pPr>
        <w:pStyle w:val="BookText"/>
      </w:pPr>
      <w:r>
        <w:rPr>
          <w:rFonts w:ascii="IRNazanin" w:hAnsi="IRNazanin" w:eastAsia="IRNazanin" w:cs="IRNazanin"/>
          <w:lang w:bidi="fa-IR"/>
          <w:color w:val="111111"/>
          <w:sz w:val="28"/>
          <w:szCs w:val="28"/>
          <w:rtl/>
        </w:rPr>
        <w:t xml:space="preserve">ق = 457</w:t>
      </w:r>
    </w:p>
    <w:p>
      <w:pPr>
        <w:pStyle w:val="BookText"/>
      </w:pPr>
      <w:r>
        <w:rPr>
          <w:rFonts w:ascii="Times New Roman" w:hAnsi="Times New Roman" w:eastAsia="Times New Roman" w:cs="Times New Roman"/>
          <w:lang w:val="en-US" w:bidi="en-US"/>
          <w:color w:val="111111"/>
          <w:sz w:val="28"/>
          <w:szCs w:val="28"/>
          <w:rtl/>
        </w:rPr>
        <w:t xml:space="preserve">30 × 18</w:t>
      </w:r>
      <w:r>
        <w:rPr>
          <w:rFonts w:ascii="IRNazanin" w:hAnsi="IRNazanin" w:eastAsia="IRNazanin" w:cs="IRNazanin"/>
          <w:lang w:bidi="fa-IR"/>
          <w:color w:val="111111"/>
          <w:sz w:val="28"/>
          <w:szCs w:val="28"/>
          <w:rtl/>
        </w:rPr>
        <w:t xml:space="preserve">س [2655].</w:t>
      </w:r>
    </w:p>
    <w:p>
      <w:pPr>
        <w:pStyle w:val="BookText"/>
      </w:pPr>
      <w:r>
        <w:rPr>
          <w:rFonts w:ascii="IRNazanin" w:hAnsi="IRNazanin" w:eastAsia="IRNazanin" w:cs="IRNazanin"/>
          <w:lang w:bidi="fa-IR"/>
          <w:color w:val="111111"/>
          <w:sz w:val="28"/>
          <w:szCs w:val="28"/>
          <w:rtl/>
        </w:rPr>
        <w:t xml:space="preserve">المجلد السابع :</w:t>
      </w:r>
    </w:p>
    <w:p>
      <w:pPr>
        <w:pStyle w:val="BookText"/>
      </w:pPr>
      <w:r>
        <w:rPr>
          <w:rFonts w:ascii="IRNazanin" w:hAnsi="IRNazanin" w:eastAsia="IRNazanin" w:cs="IRNazanin"/>
          <w:lang w:bidi="fa-IR"/>
          <w:color w:val="111111"/>
          <w:sz w:val="28"/>
          <w:szCs w:val="28"/>
          <w:rtl/>
        </w:rPr>
        <w:t xml:space="preserve">ق = 530</w:t>
      </w:r>
    </w:p>
    <w:p>
      <w:pPr>
        <w:pStyle w:val="BookText"/>
      </w:pPr>
      <w:r>
        <w:rPr>
          <w:rFonts w:ascii="Times New Roman" w:hAnsi="Times New Roman" w:eastAsia="Times New Roman" w:cs="Times New Roman"/>
          <w:lang w:val="en-US" w:bidi="en-US"/>
          <w:color w:val="111111"/>
          <w:sz w:val="28"/>
          <w:szCs w:val="28"/>
          <w:rtl/>
        </w:rPr>
        <w:t xml:space="preserve">30 × 18</w:t>
      </w:r>
      <w:r>
        <w:rPr>
          <w:rFonts w:ascii="IRNazanin" w:hAnsi="IRNazanin" w:eastAsia="IRNazanin" w:cs="IRNazanin"/>
          <w:lang w:bidi="fa-IR"/>
          <w:color w:val="111111"/>
          <w:sz w:val="28"/>
          <w:szCs w:val="28"/>
          <w:rtl/>
        </w:rPr>
        <w:t xml:space="preserve">س [2656].</w:t>
      </w:r>
    </w:p>
    <w:p>
      <w:pPr>
        <w:pStyle w:val="BookText"/>
      </w:pPr>
      <w:r>
        <w:rPr>
          <w:rFonts w:ascii="IRNazanin" w:hAnsi="IRNazanin" w:eastAsia="IRNazanin" w:cs="IRNazanin"/>
          <w:lang w:bidi="fa-IR"/>
          <w:color w:val="111111"/>
          <w:sz w:val="28"/>
          <w:szCs w:val="28"/>
          <w:rtl/>
        </w:rPr>
        <w:t xml:space="preserve">المجلد الثامن :</w:t>
      </w:r>
    </w:p>
    <w:p>
      <w:pPr>
        <w:pStyle w:val="BookText"/>
      </w:pPr>
      <w:r>
        <w:rPr>
          <w:rFonts w:ascii="IRNazanin" w:hAnsi="IRNazanin" w:eastAsia="IRNazanin" w:cs="IRNazanin"/>
          <w:lang w:bidi="fa-IR"/>
          <w:color w:val="111111"/>
          <w:sz w:val="28"/>
          <w:szCs w:val="28"/>
          <w:rtl/>
        </w:rPr>
        <w:t xml:space="preserve">ق =590</w:t>
      </w:r>
    </w:p>
    <w:p>
      <w:pPr>
        <w:pStyle w:val="BookText"/>
      </w:pPr>
      <w:r>
        <w:rPr>
          <w:rFonts w:ascii="Times New Roman" w:hAnsi="Times New Roman" w:eastAsia="Times New Roman" w:cs="Times New Roman"/>
          <w:lang w:val="en-US" w:bidi="en-US"/>
          <w:color w:val="111111"/>
          <w:sz w:val="28"/>
          <w:szCs w:val="28"/>
          <w:rtl/>
        </w:rPr>
        <w:t xml:space="preserve">30 × 18</w:t>
      </w:r>
      <w:r>
        <w:rPr>
          <w:rFonts w:ascii="IRNazanin" w:hAnsi="IRNazanin" w:eastAsia="IRNazanin" w:cs="IRNazanin"/>
          <w:lang w:bidi="fa-IR"/>
          <w:color w:val="111111"/>
          <w:sz w:val="28"/>
          <w:szCs w:val="28"/>
          <w:rtl/>
        </w:rPr>
        <w:t xml:space="preserve">س [2657].</w:t>
      </w:r>
    </w:p>
    <w:p>
      <w:pPr>
        <w:pStyle w:val="Heading3"/>
      </w:pPr>
      <w:bookmarkStart w:id="1581" w:name="_Toc845"/>
      <w:r>
        <w:t>825۔ الغماز على اللماز</w:t>
      </w:r>
      <w:bookmarkEnd w:id="1581"/>
    </w:p>
    <w:p>
      <w:pPr>
        <w:pStyle w:val="BookText"/>
      </w:pPr>
      <w:r>
        <w:rPr>
          <w:rFonts w:ascii="Amiri" w:hAnsi="Amiri" w:eastAsia="Amiri" w:cs="Amiri"/>
          <w:lang w:bidi="ar-SA"/>
          <w:color w:val="111111"/>
          <w:sz w:val="28"/>
          <w:szCs w:val="28"/>
          <w:rtl/>
        </w:rPr>
        <w:t xml:space="preserve">مؤلفه : جلال الدين السمنودي الشافعي (ت -950 ه ) .</w:t>
      </w:r>
    </w:p>
    <w:p>
      <w:pPr>
        <w:pStyle w:val="BookText"/>
      </w:pPr>
      <w:r>
        <w:rPr>
          <w:rFonts w:ascii="Amiri" w:hAnsi="Amiri" w:eastAsia="Amiri" w:cs="Amiri"/>
          <w:lang w:bidi="ar-SA"/>
          <w:color w:val="111111"/>
          <w:sz w:val="28"/>
          <w:szCs w:val="28"/>
          <w:rtl/>
        </w:rPr>
        <w:t xml:space="preserve">أوله : « الحمد لله الفاتح علي من في الله جاهد واجتهد ، وصلاته وسلامه على نبيه الحامد محمد ..». كتب في سنة/1090 ه.</w:t>
      </w:r>
    </w:p>
    <w:p>
      <w:pPr>
        <w:pStyle w:val="BookText"/>
      </w:pPr>
      <w:r>
        <w:rPr>
          <w:rFonts w:ascii="Amiri" w:hAnsi="Amiri" w:eastAsia="Amiri" w:cs="Amiri"/>
          <w:lang w:bidi="ar-SA"/>
          <w:color w:val="111111"/>
          <w:sz w:val="28"/>
          <w:szCs w:val="28"/>
          <w:rtl/>
        </w:rPr>
        <w:t xml:space="preserve">بروك 2/ 305 والذيل "416/2 ، والكشف 1209/2 .</w:t>
      </w:r>
    </w:p>
    <w:p>
      <w:pPr>
        <w:pStyle w:val="BookText"/>
      </w:pPr>
      <w:r>
        <w:rPr>
          <w:rFonts w:ascii="IRNazanin" w:hAnsi="IRNazanin" w:eastAsia="IRNazanin" w:cs="IRNazanin"/>
          <w:lang w:bidi="fa-IR"/>
          <w:color w:val="111111"/>
          <w:sz w:val="28"/>
          <w:szCs w:val="28"/>
          <w:rtl/>
        </w:rPr>
        <w:t xml:space="preserve">ق = 17</w:t>
      </w:r>
    </w:p>
    <w:p>
      <w:pPr>
        <w:pStyle w:val="BookText"/>
      </w:pPr>
      <w:r>
        <w:rPr>
          <w:rFonts w:ascii="Times New Roman" w:hAnsi="Times New Roman" w:eastAsia="Times New Roman" w:cs="Times New Roman"/>
          <w:lang w:val="en-US" w:bidi="en-US"/>
          <w:color w:val="111111"/>
          <w:sz w:val="28"/>
          <w:szCs w:val="28"/>
          <w:rtl/>
        </w:rPr>
        <w:t xml:space="preserve">20×15 </w:t>
      </w:r>
      <w:r>
        <w:rPr>
          <w:rFonts w:ascii="IRNazanin" w:hAnsi="IRNazanin" w:eastAsia="IRNazanin" w:cs="IRNazanin"/>
          <w:lang w:bidi="fa-IR"/>
          <w:color w:val="111111"/>
          <w:sz w:val="28"/>
          <w:szCs w:val="28"/>
          <w:rtl/>
        </w:rPr>
        <w:t xml:space="preserve">س [6687] .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58" w:name="pg15460_167103"/>
    <w:bookmarkEnd w:id="258"/>
    <w:p>
      <w:pPr>
        <w:pStyle w:val="Heading3"/>
      </w:pPr>
      <w:bookmarkStart w:id="1582" w:name="_Toc846"/>
      <w:r>
        <w:t>826- نسخة أخرى</w:t>
      </w:r>
      <w:bookmarkEnd w:id="1582"/>
    </w:p>
    <w:p>
      <w:pPr>
        <w:pStyle w:val="BookText"/>
      </w:pPr>
      <w:r>
        <w:rPr>
          <w:rFonts w:ascii="IRNazanin" w:hAnsi="IRNazanin" w:eastAsia="IRNazanin" w:cs="IRNazanin"/>
          <w:lang w:bidi="fa-IR"/>
          <w:color w:val="111111"/>
          <w:sz w:val="28"/>
          <w:szCs w:val="28"/>
          <w:rtl/>
        </w:rPr>
        <w:t xml:space="preserve">ق = 7</w:t>
      </w:r>
    </w:p>
    <w:p>
      <w:pPr>
        <w:pStyle w:val="BookText"/>
      </w:pPr>
      <w:r>
        <w:rPr>
          <w:rFonts w:ascii="IRNazanin" w:hAnsi="IRNazanin" w:eastAsia="IRNazanin" w:cs="IRNazanin"/>
          <w:lang w:bidi="fa-IR"/>
          <w:color w:val="111111"/>
          <w:sz w:val="28"/>
          <w:szCs w:val="28"/>
          <w:rtl/>
        </w:rPr>
        <w:t xml:space="preserve">21 * 16 س [4742/4 مجامیع].</w:t>
      </w:r>
    </w:p>
    <w:p>
      <w:pPr>
        <w:pStyle w:val="Heading3"/>
      </w:pPr>
      <w:bookmarkStart w:id="1583" w:name="_Toc847"/>
      <w:r>
        <w:t>827- الغوامض والمبهمات في الحديث</w:t>
      </w:r>
      <w:bookmarkEnd w:id="1583"/>
    </w:p>
    <w:p>
      <w:pPr>
        <w:pStyle w:val="BookText"/>
      </w:pPr>
      <w:r>
        <w:rPr>
          <w:rFonts w:ascii="Amiri" w:hAnsi="Amiri" w:eastAsia="Amiri" w:cs="Amiri"/>
          <w:lang w:bidi="ar-SA"/>
          <w:color w:val="111111"/>
          <w:sz w:val="28"/>
          <w:szCs w:val="28"/>
          <w:rtl/>
        </w:rPr>
        <w:t xml:space="preserve">مؤلفه : أبو محمد عبدالغني بن سعيد الأزدي (ت - 409 ھ) بروك (العربية) 3/ 231 .</w:t>
      </w:r>
    </w:p>
    <w:p>
      <w:pPr>
        <w:pStyle w:val="BookText"/>
      </w:pPr>
      <w:r>
        <w:rPr>
          <w:rFonts w:ascii="IRNazanin" w:hAnsi="IRNazanin" w:eastAsia="IRNazanin" w:cs="IRNazanin"/>
          <w:lang w:bidi="fa-IR"/>
          <w:color w:val="111111"/>
          <w:sz w:val="28"/>
          <w:szCs w:val="28"/>
          <w:rtl/>
        </w:rPr>
        <w:t xml:space="preserve">أوله : « أخبرنا القاضي الفقيه ابو محمد عبدالله ..» في الورقة الأولى منه ، اجازة لعبیدالله بن عبدالرحمن بن يحيى بن اسماعيل الدياجي العثماني ،مؤرخة في سنة / 552ه .</w:t>
      </w:r>
    </w:p>
    <w:p>
      <w:pPr>
        <w:pStyle w:val="BookText"/>
      </w:pPr>
      <w:r>
        <w:rPr>
          <w:rFonts w:ascii="IRNazanin" w:hAnsi="IRNazanin" w:eastAsia="IRNazanin" w:cs="IRNazanin"/>
          <w:lang w:bidi="fa-IR"/>
          <w:color w:val="111111"/>
          <w:sz w:val="28"/>
          <w:szCs w:val="28"/>
          <w:rtl/>
        </w:rPr>
        <w:t xml:space="preserve">ق= 12</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[2886/1 مجامیع].</w:t>
      </w:r>
    </w:p>
    <w:p>
      <w:pPr>
        <w:pStyle w:val="Heading3"/>
      </w:pPr>
      <w:bookmarkStart w:id="1584" w:name="_Toc848"/>
      <w:r>
        <w:t>828- الفائق في غريب الحديث</w:t>
      </w:r>
      <w:bookmarkEnd w:id="1584"/>
    </w:p>
    <w:p>
      <w:pPr>
        <w:pStyle w:val="BookText"/>
      </w:pPr>
      <w:r>
        <w:rPr>
          <w:rFonts w:ascii="Amiri" w:hAnsi="Amiri" w:eastAsia="Amiri" w:cs="Amiri"/>
          <w:lang w:bidi="ar-SA"/>
          <w:color w:val="111111"/>
          <w:sz w:val="28"/>
          <w:szCs w:val="28"/>
          <w:rtl/>
        </w:rPr>
        <w:t xml:space="preserve">مؤلفه : جار الله محمود بن عمر الزمخشري (ت - 538ھ) .</w:t>
      </w:r>
    </w:p>
    <w:p>
      <w:pPr>
        <w:pStyle w:val="BookText"/>
      </w:pPr>
      <w:r>
        <w:rPr>
          <w:rFonts w:ascii="Amiri" w:hAnsi="Amiri" w:eastAsia="Amiri" w:cs="Amiri"/>
          <w:lang w:bidi="ar-SA"/>
          <w:color w:val="111111"/>
          <w:sz w:val="28"/>
          <w:szCs w:val="28"/>
          <w:rtl/>
        </w:rPr>
        <w:t xml:space="preserve">والنسخة قديمة جدا ، من كتب الخزانة المرجانية ببغداد .</w:t>
      </w:r>
    </w:p>
    <w:p>
      <w:pPr>
        <w:pStyle w:val="BookText"/>
      </w:pPr>
      <w:r>
        <w:rPr>
          <w:rFonts w:ascii="IRNazanin" w:hAnsi="IRNazanin" w:eastAsia="IRNazanin" w:cs="IRNazanin"/>
          <w:lang w:bidi="fa-IR"/>
          <w:color w:val="111111"/>
          <w:sz w:val="28"/>
          <w:szCs w:val="28"/>
          <w:rtl/>
        </w:rPr>
        <w:t xml:space="preserve">ق = 285</w:t>
      </w:r>
    </w:p>
    <w:p>
      <w:pPr>
        <w:pStyle w:val="BookText"/>
      </w:pPr>
      <w:r>
        <w:rPr>
          <w:rFonts w:ascii="IRNazanin" w:hAnsi="IRNazanin" w:eastAsia="IRNazanin" w:cs="IRNazanin"/>
          <w:lang w:bidi="fa-IR"/>
          <w:color w:val="111111"/>
          <w:sz w:val="28"/>
          <w:szCs w:val="28"/>
          <w:rtl/>
        </w:rPr>
        <w:t xml:space="preserve">طبع في الهند سنة / 1324ه ثم في القاهرة سنة /1948م وسنة /1971م ، بتحقیق : علي البجاوي ومحمد أبو الفضل ابراهيم .</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س[6008] .</w:t>
      </w:r>
    </w:p>
    <w:p>
      <w:pPr>
        <w:pStyle w:val="Heading3"/>
      </w:pPr>
      <w:bookmarkStart w:id="1585" w:name="_Toc849"/>
      <w:r>
        <w:t>829- نسخة أخری</w:t>
      </w:r>
      <w:bookmarkEnd w:id="1585"/>
    </w:p>
    <w:p>
      <w:pPr>
        <w:pStyle w:val="BookText"/>
      </w:pPr>
      <w:r>
        <w:rPr>
          <w:rFonts w:ascii="Amiri" w:hAnsi="Amiri" w:eastAsia="Amiri" w:cs="Amiri"/>
          <w:lang w:bidi="ar-SA"/>
          <w:color w:val="111111"/>
          <w:sz w:val="28"/>
          <w:szCs w:val="28"/>
          <w:rtl/>
        </w:rPr>
        <w:t xml:space="preserve">خطها جيد مضبوط . من (موقوفات) داود باشا سنة /1233ه .</w:t>
      </w:r>
    </w:p>
    <w:p>
      <w:pPr>
        <w:pStyle w:val="BookText"/>
      </w:pPr>
      <w:r>
        <w:rPr>
          <w:rFonts w:ascii="IRNazanin" w:hAnsi="IRNazanin" w:eastAsia="IRNazanin" w:cs="IRNazanin"/>
          <w:lang w:bidi="fa-IR"/>
          <w:color w:val="111111"/>
          <w:sz w:val="28"/>
          <w:szCs w:val="28"/>
          <w:rtl/>
        </w:rPr>
        <w:t xml:space="preserve">ق = 335</w:t>
      </w:r>
    </w:p>
    <w:p>
      <w:pPr>
        <w:pStyle w:val="BookText"/>
      </w:pPr>
      <w:r>
        <w:rPr>
          <w:rFonts w:ascii="IRNazanin" w:hAnsi="IRNazanin" w:eastAsia="IRNazanin" w:cs="IRNazanin"/>
          <w:lang w:bidi="fa-IR"/>
          <w:color w:val="111111"/>
          <w:sz w:val="28"/>
          <w:szCs w:val="28"/>
          <w:rtl/>
        </w:rPr>
        <w:t xml:space="preserve">31 * 19 س [1173] .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59" w:name="pg15460_167104"/>
    <w:bookmarkEnd w:id="259"/>
    <w:p>
      <w:pPr>
        <w:pStyle w:val="Heading3"/>
      </w:pPr>
      <w:bookmarkStart w:id="1586" w:name="_Toc850"/>
      <w:r>
        <w:t>830- فتح الباري في شرح صحيح البخاري</w:t>
      </w:r>
      <w:bookmarkEnd w:id="1586"/>
    </w:p>
    <w:p>
      <w:pPr>
        <w:pStyle w:val="BookText"/>
      </w:pPr>
      <w:r>
        <w:rPr>
          <w:rFonts w:ascii="Amiri" w:hAnsi="Amiri" w:eastAsia="Amiri" w:cs="Amiri"/>
          <w:lang w:bidi="ar-SA"/>
          <w:color w:val="111111"/>
          <w:sz w:val="28"/>
          <w:szCs w:val="28"/>
          <w:rtl/>
        </w:rPr>
        <w:t xml:space="preserve">مؤلفه : احمد بن علي بن محمد المعروف بابن حجر العسقلاني (ت - 852ه ).</w:t>
      </w:r>
    </w:p>
    <w:p>
      <w:pPr>
        <w:pStyle w:val="BookText"/>
      </w:pPr>
      <w:r>
        <w:rPr>
          <w:rFonts w:ascii="Amiri" w:hAnsi="Amiri" w:eastAsia="Amiri" w:cs="Amiri"/>
          <w:lang w:bidi="ar-SA"/>
          <w:color w:val="111111"/>
          <w:sz w:val="28"/>
          <w:szCs w:val="28"/>
          <w:rtl/>
        </w:rPr>
        <w:t xml:space="preserve">طبع في الهند وبولاق ، أنظر المعجم ص/81، وبروك (العربية) 170/3 .</w:t>
      </w:r>
    </w:p>
    <w:p>
      <w:pPr>
        <w:pStyle w:val="BookText"/>
      </w:pPr>
      <w:r>
        <w:rPr>
          <w:rFonts w:ascii="IRNazanin" w:hAnsi="IRNazanin" w:eastAsia="IRNazanin" w:cs="IRNazanin"/>
          <w:lang w:bidi="fa-IR"/>
          <w:color w:val="111111"/>
          <w:sz w:val="28"/>
          <w:szCs w:val="28"/>
          <w:rtl/>
        </w:rPr>
        <w:t xml:space="preserve">الجزء الثالث .</w:t>
      </w:r>
    </w:p>
    <w:p>
      <w:pPr>
        <w:pStyle w:val="BookText"/>
      </w:pPr>
      <w:r>
        <w:rPr>
          <w:rFonts w:ascii="IRNazanin" w:hAnsi="IRNazanin" w:eastAsia="IRNazanin" w:cs="IRNazanin"/>
          <w:lang w:bidi="fa-IR"/>
          <w:color w:val="111111"/>
          <w:sz w:val="28"/>
          <w:szCs w:val="28"/>
          <w:rtl/>
        </w:rPr>
        <w:t xml:space="preserve">ق =310</w:t>
      </w:r>
    </w:p>
    <w:p>
      <w:pPr>
        <w:pStyle w:val="BookText"/>
      </w:pPr>
      <w:r>
        <w:rPr>
          <w:rFonts w:ascii="Times New Roman" w:hAnsi="Times New Roman" w:eastAsia="Times New Roman" w:cs="Times New Roman"/>
          <w:lang w:val="en-US" w:bidi="en-US"/>
          <w:color w:val="111111"/>
          <w:sz w:val="28"/>
          <w:szCs w:val="28"/>
          <w:rtl/>
        </w:rPr>
        <w:t xml:space="preserve">31 × 23 </w:t>
      </w:r>
      <w:r>
        <w:rPr>
          <w:rFonts w:ascii="IRNazanin" w:hAnsi="IRNazanin" w:eastAsia="IRNazanin" w:cs="IRNazanin"/>
          <w:lang w:bidi="fa-IR"/>
          <w:color w:val="111111"/>
          <w:sz w:val="28"/>
          <w:szCs w:val="28"/>
          <w:rtl/>
        </w:rPr>
        <w:t xml:space="preserve">س [2980].</w:t>
      </w:r>
    </w:p>
    <w:p>
      <w:pPr>
        <w:pStyle w:val="Heading3"/>
      </w:pPr>
      <w:bookmarkStart w:id="1587" w:name="_Toc851"/>
      <w:r>
        <w:t>831- نسخة اخرى</w:t>
      </w:r>
      <w:bookmarkEnd w:id="1587"/>
    </w:p>
    <w:p>
      <w:pPr>
        <w:pStyle w:val="BookText"/>
      </w:pPr>
      <w:r>
        <w:rPr>
          <w:rFonts w:ascii="Amiri" w:hAnsi="Amiri" w:eastAsia="Amiri" w:cs="Amiri"/>
          <w:lang w:bidi="ar-SA"/>
          <w:color w:val="111111"/>
          <w:sz w:val="28"/>
          <w:szCs w:val="28"/>
          <w:rtl/>
        </w:rPr>
        <w:t xml:space="preserve">المقدمة .</w:t>
      </w:r>
    </w:p>
    <w:p>
      <w:pPr>
        <w:pStyle w:val="BookText"/>
      </w:pPr>
      <w:r>
        <w:rPr>
          <w:rFonts w:ascii="Amiri" w:hAnsi="Amiri" w:eastAsia="Amiri" w:cs="Amiri"/>
          <w:lang w:bidi="ar-SA"/>
          <w:color w:val="111111"/>
          <w:sz w:val="28"/>
          <w:szCs w:val="28"/>
          <w:rtl/>
        </w:rPr>
        <w:t xml:space="preserve">والنسخة حسنة ، في أولها سر لوحة جميلة ، خطها جيد .</w:t>
      </w:r>
    </w:p>
    <w:p>
      <w:pPr>
        <w:pStyle w:val="BookText"/>
      </w:pPr>
      <w:r>
        <w:rPr>
          <w:rFonts w:ascii="IRNazanin" w:hAnsi="IRNazanin" w:eastAsia="IRNazanin" w:cs="IRNazanin"/>
          <w:lang w:bidi="fa-IR"/>
          <w:color w:val="111111"/>
          <w:sz w:val="28"/>
          <w:szCs w:val="28"/>
          <w:rtl/>
        </w:rPr>
        <w:t xml:space="preserve">ق = 301</w:t>
      </w:r>
    </w:p>
    <w:p>
      <w:pPr>
        <w:pStyle w:val="BookText"/>
      </w:pPr>
      <w:r>
        <w:rPr>
          <w:rFonts w:ascii="Times New Roman" w:hAnsi="Times New Roman" w:eastAsia="Times New Roman" w:cs="Times New Roman"/>
          <w:lang w:val="en-US" w:bidi="en-US"/>
          <w:color w:val="111111"/>
          <w:sz w:val="28"/>
          <w:szCs w:val="28"/>
          <w:rtl/>
        </w:rPr>
        <w:t xml:space="preserve">28 × 18</w:t>
      </w:r>
      <w:r>
        <w:rPr>
          <w:rFonts w:ascii="IRNazanin" w:hAnsi="IRNazanin" w:eastAsia="IRNazanin" w:cs="IRNazanin"/>
          <w:lang w:bidi="fa-IR"/>
          <w:color w:val="111111"/>
          <w:sz w:val="28"/>
          <w:szCs w:val="28"/>
          <w:rtl/>
        </w:rPr>
        <w:t xml:space="preserve">س [23005].</w:t>
      </w:r>
    </w:p>
    <w:p>
      <w:pPr>
        <w:pStyle w:val="Heading3"/>
      </w:pPr>
      <w:bookmarkStart w:id="1588" w:name="_Toc852"/>
      <w:r>
        <w:t>832- نسخة أخرى</w:t>
      </w:r>
      <w:bookmarkEnd w:id="1588"/>
    </w:p>
    <w:p>
      <w:pPr>
        <w:pStyle w:val="BookText"/>
      </w:pPr>
      <w:r>
        <w:rPr>
          <w:rFonts w:ascii="Amiri" w:hAnsi="Amiri" w:eastAsia="Amiri" w:cs="Amiri"/>
          <w:lang w:bidi="ar-SA"/>
          <w:color w:val="111111"/>
          <w:sz w:val="28"/>
          <w:szCs w:val="28"/>
          <w:rtl/>
        </w:rPr>
        <w:t xml:space="preserve">المجلد السابع ، ملكها : أبو القاسم الحسني الحسيني اللاري في شهور سنة ست ...و تسعمائة ، والشيخ عبدالله بن فيروز الحنبلي سنة / 1185ه، ثم : سليمان الكردي البصري في زمن « تسلط العجم على البصرة يزيلهم الله عنها بلطفه ..».</w:t>
      </w:r>
    </w:p>
    <w:p>
      <w:pPr>
        <w:pStyle w:val="BookText"/>
      </w:pPr>
      <w:r>
        <w:rPr>
          <w:rFonts w:ascii="Amiri" w:hAnsi="Amiri" w:eastAsia="Amiri" w:cs="Amiri"/>
          <w:lang w:bidi="ar-SA"/>
          <w:color w:val="111111"/>
          <w:sz w:val="28"/>
          <w:szCs w:val="28"/>
          <w:rtl/>
        </w:rPr>
        <w:t xml:space="preserve">00 كتبها : عبدالعزيز بن يوسف بن عبدالغفار السنباطي الشافعي في سنة (907ھ) على نسخة المؤلف .</w:t>
      </w:r>
    </w:p>
    <w:p>
      <w:pPr>
        <w:pStyle w:val="BookText"/>
      </w:pPr>
      <w:r>
        <w:rPr>
          <w:rFonts w:ascii="IRNazanin" w:hAnsi="IRNazanin" w:eastAsia="IRNazanin" w:cs="IRNazanin"/>
          <w:lang w:bidi="fa-IR"/>
          <w:color w:val="111111"/>
          <w:sz w:val="28"/>
          <w:szCs w:val="28"/>
          <w:rtl/>
        </w:rPr>
        <w:t xml:space="preserve">ق = 254</w:t>
      </w:r>
    </w:p>
    <w:p>
      <w:pPr>
        <w:pStyle w:val="BookText"/>
      </w:pPr>
      <w:r>
        <w:rPr>
          <w:rFonts w:ascii="Times New Roman" w:hAnsi="Times New Roman" w:eastAsia="Times New Roman" w:cs="Times New Roman"/>
          <w:lang w:val="en-US" w:bidi="en-US"/>
          <w:color w:val="111111"/>
          <w:sz w:val="28"/>
          <w:szCs w:val="28"/>
          <w:rtl/>
        </w:rPr>
        <w:t xml:space="preserve">26 × 18</w:t>
      </w:r>
      <w:r>
        <w:rPr>
          <w:rFonts w:ascii="IRNazanin" w:hAnsi="IRNazanin" w:eastAsia="IRNazanin" w:cs="IRNazanin"/>
          <w:lang w:bidi="fa-IR"/>
          <w:color w:val="111111"/>
          <w:sz w:val="28"/>
          <w:szCs w:val="28"/>
          <w:rtl/>
        </w:rPr>
        <w:t xml:space="preserve">س [10625].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60" w:name="pg15460_167105"/>
    <w:bookmarkEnd w:id="260"/>
    <w:p>
      <w:pPr>
        <w:pStyle w:val="Heading3"/>
      </w:pPr>
      <w:bookmarkStart w:id="1589" w:name="_Toc853"/>
      <w:r>
        <w:t>833- نسخة أخرى</w:t>
      </w:r>
      <w:bookmarkEnd w:id="1589"/>
    </w:p>
    <w:p>
      <w:pPr>
        <w:pStyle w:val="BookText"/>
      </w:pPr>
      <w:r>
        <w:rPr>
          <w:rFonts w:ascii="IRNazanin" w:hAnsi="IRNazanin" w:eastAsia="IRNazanin" w:cs="IRNazanin"/>
          <w:lang w:bidi="fa-IR"/>
          <w:color w:val="111111"/>
          <w:sz w:val="28"/>
          <w:szCs w:val="28"/>
          <w:rtl/>
        </w:rPr>
        <w:t xml:space="preserve">المجلد الأول .</w:t>
      </w:r>
    </w:p>
    <w:p>
      <w:pPr>
        <w:pStyle w:val="BookText"/>
      </w:pPr>
      <w:r>
        <w:rPr>
          <w:rFonts w:ascii="Amiri" w:hAnsi="Amiri" w:eastAsia="Amiri" w:cs="Amiri"/>
          <w:lang w:bidi="ar-SA"/>
          <w:color w:val="111111"/>
          <w:sz w:val="28"/>
          <w:szCs w:val="28"/>
          <w:rtl/>
        </w:rPr>
        <w:t xml:space="preserve">مخروم الأول ، كتب في زمن المؤلف بخط أحد تلاميذه .</w:t>
      </w:r>
    </w:p>
    <w:p>
      <w:pPr>
        <w:pStyle w:val="BookText"/>
      </w:pPr>
      <w:r>
        <w:rPr>
          <w:rFonts w:ascii="IRNazanin" w:hAnsi="IRNazanin" w:eastAsia="IRNazanin" w:cs="IRNazanin"/>
          <w:lang w:bidi="fa-IR"/>
          <w:color w:val="111111"/>
          <w:sz w:val="28"/>
          <w:szCs w:val="28"/>
          <w:rtl/>
        </w:rPr>
        <w:t xml:space="preserve">ق = 302</w:t>
      </w:r>
    </w:p>
    <w:p>
      <w:pPr>
        <w:pStyle w:val="BookText"/>
      </w:pPr>
      <w:r>
        <w:rPr>
          <w:rFonts w:ascii="Times New Roman" w:hAnsi="Times New Roman" w:eastAsia="Times New Roman" w:cs="Times New Roman"/>
          <w:lang w:val="en-US" w:bidi="en-US"/>
          <w:color w:val="111111"/>
          <w:sz w:val="28"/>
          <w:szCs w:val="28"/>
          <w:rtl/>
        </w:rPr>
        <w:t xml:space="preserve">28 × 18</w:t>
      </w:r>
      <w:r>
        <w:rPr>
          <w:rFonts w:ascii="IRNazanin" w:hAnsi="IRNazanin" w:eastAsia="IRNazanin" w:cs="IRNazanin"/>
          <w:lang w:bidi="fa-IR"/>
          <w:color w:val="111111"/>
          <w:sz w:val="28"/>
          <w:szCs w:val="28"/>
          <w:rtl/>
        </w:rPr>
        <w:t xml:space="preserve">س [10624].</w:t>
      </w:r>
    </w:p>
    <w:p>
      <w:pPr>
        <w:pStyle w:val="Heading3"/>
      </w:pPr>
      <w:bookmarkStart w:id="1590" w:name="_Toc854"/>
      <w:r>
        <w:t>834- نسخة أخرى</w:t>
      </w:r>
      <w:bookmarkEnd w:id="1590"/>
    </w:p>
    <w:p>
      <w:pPr>
        <w:pStyle w:val="BookText"/>
      </w:pPr>
      <w:r>
        <w:rPr>
          <w:rFonts w:ascii="IRNazanin" w:hAnsi="IRNazanin" w:eastAsia="IRNazanin" w:cs="IRNazanin"/>
          <w:lang w:bidi="fa-IR"/>
          <w:color w:val="111111"/>
          <w:sz w:val="28"/>
          <w:szCs w:val="28"/>
          <w:rtl/>
        </w:rPr>
        <w:t xml:space="preserve">ق = 385</w:t>
      </w:r>
    </w:p>
    <w:p>
      <w:pPr>
        <w:pStyle w:val="BookText"/>
      </w:pPr>
      <w:r>
        <w:rPr>
          <w:rFonts w:ascii="IRNazanin" w:hAnsi="IRNazanin" w:eastAsia="IRNazanin" w:cs="IRNazanin"/>
          <w:lang w:bidi="fa-IR"/>
          <w:color w:val="111111"/>
          <w:sz w:val="28"/>
          <w:szCs w:val="28"/>
          <w:rtl/>
        </w:rPr>
        <w:t xml:space="preserve">33 * 21س [10612] .</w:t>
      </w:r>
    </w:p>
    <w:p>
      <w:pPr>
        <w:pStyle w:val="Heading3"/>
      </w:pPr>
      <w:bookmarkStart w:id="1591" w:name="_Toc855"/>
      <w:r>
        <w:t>835- نسخة أخرى</w:t>
      </w:r>
      <w:bookmarkEnd w:id="1591"/>
    </w:p>
    <w:p>
      <w:pPr>
        <w:pStyle w:val="BookText"/>
      </w:pPr>
      <w:r>
        <w:rPr>
          <w:rFonts w:ascii="IRNazanin" w:hAnsi="IRNazanin" w:eastAsia="IRNazanin" w:cs="IRNazanin"/>
          <w:lang w:bidi="fa-IR"/>
          <w:color w:val="111111"/>
          <w:sz w:val="28"/>
          <w:szCs w:val="28"/>
          <w:rtl/>
        </w:rPr>
        <w:t xml:space="preserve">الجزء الخامس</w:t>
      </w:r>
    </w:p>
    <w:p>
      <w:pPr>
        <w:pStyle w:val="BookText"/>
      </w:pPr>
      <w:r>
        <w:rPr>
          <w:rFonts w:ascii="IRNazanin" w:hAnsi="IRNazanin" w:eastAsia="IRNazanin" w:cs="IRNazanin"/>
          <w:lang w:bidi="fa-IR"/>
          <w:color w:val="111111"/>
          <w:sz w:val="28"/>
          <w:szCs w:val="28"/>
          <w:rtl/>
        </w:rPr>
        <w:t xml:space="preserve">ق = 520</w:t>
      </w:r>
    </w:p>
    <w:p>
      <w:pPr>
        <w:pStyle w:val="BookText"/>
      </w:pPr>
      <w:r>
        <w:rPr>
          <w:rFonts w:ascii="IRNazanin" w:hAnsi="IRNazanin" w:eastAsia="IRNazanin" w:cs="IRNazanin"/>
          <w:lang w:bidi="fa-IR"/>
          <w:color w:val="111111"/>
          <w:sz w:val="28"/>
          <w:szCs w:val="28"/>
          <w:rtl/>
        </w:rPr>
        <w:t xml:space="preserve">29 * 19س [4196] .</w:t>
      </w:r>
    </w:p>
    <w:p>
      <w:pPr>
        <w:pStyle w:val="Heading3"/>
      </w:pPr>
      <w:bookmarkStart w:id="1592" w:name="_Toc856"/>
      <w:r>
        <w:t>836- نسخة أخرى</w:t>
      </w:r>
      <w:bookmarkEnd w:id="1592"/>
    </w:p>
    <w:p>
      <w:pPr>
        <w:pStyle w:val="BookText"/>
      </w:pPr>
      <w:r>
        <w:rPr>
          <w:rFonts w:ascii="IRNazanin" w:hAnsi="IRNazanin" w:eastAsia="IRNazanin" w:cs="IRNazanin"/>
          <w:lang w:bidi="fa-IR"/>
          <w:color w:val="111111"/>
          <w:sz w:val="28"/>
          <w:szCs w:val="28"/>
          <w:rtl/>
        </w:rPr>
        <w:t xml:space="preserve">الجزء السابع</w:t>
      </w:r>
    </w:p>
    <w:p>
      <w:pPr>
        <w:pStyle w:val="BookText"/>
      </w:pPr>
      <w:r>
        <w:rPr>
          <w:rFonts w:ascii="IRNazanin" w:hAnsi="IRNazanin" w:eastAsia="IRNazanin" w:cs="IRNazanin"/>
          <w:lang w:bidi="fa-IR"/>
          <w:color w:val="111111"/>
          <w:sz w:val="28"/>
          <w:szCs w:val="28"/>
          <w:rtl/>
        </w:rPr>
        <w:t xml:space="preserve">ق =610</w:t>
      </w:r>
    </w:p>
    <w:p>
      <w:pPr>
        <w:pStyle w:val="BookText"/>
      </w:pPr>
      <w:r>
        <w:rPr>
          <w:rFonts w:ascii="IRNazanin" w:hAnsi="IRNazanin" w:eastAsia="IRNazanin" w:cs="IRNazanin"/>
          <w:lang w:bidi="fa-IR"/>
          <w:color w:val="111111"/>
          <w:sz w:val="28"/>
          <w:szCs w:val="28"/>
          <w:rtl/>
        </w:rPr>
        <w:t xml:space="preserve">29 * 19س [4197] .</w:t>
      </w:r>
    </w:p>
    <w:p>
      <w:pPr>
        <w:pStyle w:val="Heading3"/>
      </w:pPr>
      <w:bookmarkStart w:id="1593" w:name="_Toc857"/>
      <w:r>
        <w:t>837- فتح القادر المعين المغيث بشرح منظومة البيقوني في علم الحديث</w:t>
      </w:r>
      <w:bookmarkEnd w:id="1593"/>
    </w:p>
    <w:p>
      <w:pPr>
        <w:pStyle w:val="BookText"/>
      </w:pPr>
      <w:r>
        <w:rPr>
          <w:rFonts w:ascii="Amiri" w:hAnsi="Amiri" w:eastAsia="Amiri" w:cs="Amiri"/>
          <w:lang w:bidi="ar-SA"/>
          <w:color w:val="111111"/>
          <w:sz w:val="28"/>
          <w:szCs w:val="28"/>
          <w:rtl/>
        </w:rPr>
        <w:t xml:space="preserve">مؤلفه : عبدالقادر البكري المحلي بن جلال الدين المحلي (ت - ؟) .</w:t>
      </w:r>
    </w:p>
    <w:p>
      <w:pPr>
        <w:pStyle w:val="BookText"/>
      </w:pPr>
      <w:r>
        <w:rPr>
          <w:rFonts w:ascii="IRNazanin" w:hAnsi="IRNazanin" w:eastAsia="IRNazanin" w:cs="IRNazanin"/>
          <w:lang w:bidi="fa-IR"/>
          <w:color w:val="111111"/>
          <w:sz w:val="28"/>
          <w:szCs w:val="28"/>
          <w:rtl/>
        </w:rPr>
        <w:t xml:space="preserve">أوله : « قال سیدنا و مولانا شیخ الاسلام ..».</w:t>
      </w:r>
    </w:p>
    <w:p>
      <w:pPr>
        <w:pStyle w:val="BookText"/>
      </w:pPr>
      <w:r>
        <w:rPr>
          <w:rFonts w:ascii="Amiri" w:hAnsi="Amiri" w:eastAsia="Amiri" w:cs="Amiri"/>
          <w:lang w:bidi="ar-SA"/>
          <w:color w:val="111111"/>
          <w:sz w:val="28"/>
          <w:szCs w:val="28"/>
          <w:rtl/>
        </w:rPr>
        <w:t xml:space="preserve">كتبه : حسن بن محمد الرجب في سنة / 1327ه .</w:t>
      </w:r>
    </w:p>
    <w:p>
      <w:pPr>
        <w:pStyle w:val="BookText"/>
      </w:pPr>
      <w:r>
        <w:rPr>
          <w:rFonts w:ascii="IRNazanin" w:hAnsi="IRNazanin" w:eastAsia="IRNazanin" w:cs="IRNazanin"/>
          <w:lang w:bidi="fa-IR"/>
          <w:color w:val="111111"/>
          <w:sz w:val="28"/>
          <w:szCs w:val="28"/>
          <w:rtl/>
        </w:rPr>
        <w:t xml:space="preserve">ق = 78</w:t>
      </w:r>
    </w:p>
    <w:p>
      <w:pPr>
        <w:pStyle w:val="BookText"/>
      </w:pPr>
      <w:r>
        <w:rPr>
          <w:rFonts w:ascii="Times New Roman" w:hAnsi="Times New Roman" w:eastAsia="Times New Roman" w:cs="Times New Roman"/>
          <w:lang w:val="en-US" w:bidi="en-US"/>
          <w:color w:val="111111"/>
          <w:sz w:val="28"/>
          <w:szCs w:val="28"/>
          <w:rtl/>
        </w:rPr>
        <w:t xml:space="preserve">22 × 4 </w:t>
      </w:r>
      <w:r>
        <w:rPr>
          <w:rFonts w:ascii="Amiri" w:hAnsi="Amiri" w:eastAsia="Amiri" w:cs="Amiri"/>
          <w:lang w:bidi="ar-SA"/>
          <w:color w:val="111111"/>
          <w:sz w:val="28"/>
          <w:szCs w:val="28"/>
          <w:rtl/>
        </w:rPr>
        <w:t xml:space="preserve">اس [13849/2 مجاميع ].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61" w:name="pg15460_167106"/>
    <w:bookmarkEnd w:id="261"/>
    <w:p>
      <w:pPr>
        <w:pStyle w:val="Heading3"/>
      </w:pPr>
      <w:bookmarkStart w:id="1594" w:name="_Toc858"/>
      <w:r>
        <w:t>838- فتح اللطيف على قسم الضعيف</w:t>
      </w:r>
      <w:bookmarkEnd w:id="1594"/>
    </w:p>
    <w:p>
      <w:pPr>
        <w:pStyle w:val="BookText"/>
      </w:pPr>
      <w:r>
        <w:rPr>
          <w:rFonts w:ascii="Amiri" w:hAnsi="Amiri" w:eastAsia="Amiri" w:cs="Amiri"/>
          <w:lang w:bidi="ar-SA"/>
          <w:color w:val="111111"/>
          <w:sz w:val="28"/>
          <w:szCs w:val="28"/>
          <w:rtl/>
        </w:rPr>
        <w:t xml:space="preserve">مؤلفه : محمد بن علي المجدولي المالكي الأزهري ، أنظر : الايضاح 170/2 .</w:t>
      </w:r>
    </w:p>
    <w:p>
      <w:pPr>
        <w:pStyle w:val="BookText"/>
      </w:pPr>
      <w:r>
        <w:rPr>
          <w:rFonts w:ascii="Amiri" w:hAnsi="Amiri" w:eastAsia="Amiri" w:cs="Amiri"/>
          <w:lang w:bidi="ar-SA"/>
          <w:color w:val="111111"/>
          <w:sz w:val="28"/>
          <w:szCs w:val="28"/>
          <w:rtl/>
        </w:rPr>
        <w:t xml:space="preserve">أوله : « الحمد لله رب العالمين ، وافضل الصلاة وأشرف التسليم ..».</w:t>
      </w:r>
    </w:p>
    <w:p>
      <w:pPr>
        <w:pStyle w:val="BookText"/>
      </w:pPr>
      <w:r>
        <w:rPr>
          <w:rFonts w:ascii="Amiri" w:hAnsi="Amiri" w:eastAsia="Amiri" w:cs="Amiri"/>
          <w:lang w:bidi="ar-SA"/>
          <w:color w:val="111111"/>
          <w:sz w:val="28"/>
          <w:szCs w:val="28"/>
          <w:rtl/>
        </w:rPr>
        <w:t xml:space="preserve">كتبه : حسن بن محمد الرجب في سنة/ 1327ه .</w:t>
      </w:r>
    </w:p>
    <w:p>
      <w:pPr>
        <w:pStyle w:val="BookText"/>
      </w:pPr>
      <w:r>
        <w:rPr>
          <w:rFonts w:ascii="IRNazanin" w:hAnsi="IRNazanin" w:eastAsia="IRNazanin" w:cs="IRNazanin"/>
          <w:lang w:bidi="fa-IR"/>
          <w:color w:val="111111"/>
          <w:sz w:val="28"/>
          <w:szCs w:val="28"/>
          <w:rtl/>
        </w:rPr>
        <w:t xml:space="preserve">ق = 10</w:t>
      </w:r>
    </w:p>
    <w:p>
      <w:pPr>
        <w:pStyle w:val="BookText"/>
      </w:pPr>
      <w:r>
        <w:rPr>
          <w:rFonts w:ascii="Times New Roman" w:hAnsi="Times New Roman" w:eastAsia="Times New Roman" w:cs="Times New Roman"/>
          <w:lang w:val="en-US" w:bidi="en-US"/>
          <w:color w:val="111111"/>
          <w:sz w:val="28"/>
          <w:szCs w:val="28"/>
          <w:rtl/>
        </w:rPr>
        <w:t xml:space="preserve">22 × 14</w:t>
      </w:r>
      <w:r>
        <w:rPr>
          <w:rFonts w:ascii="IRNazanin" w:hAnsi="IRNazanin" w:eastAsia="IRNazanin" w:cs="IRNazanin"/>
          <w:lang w:bidi="fa-IR"/>
          <w:color w:val="111111"/>
          <w:sz w:val="28"/>
          <w:szCs w:val="28"/>
          <w:rtl/>
        </w:rPr>
        <w:t xml:space="preserve">س [13849/3 مجامیع].</w:t>
      </w:r>
    </w:p>
    <w:p>
      <w:pPr>
        <w:pStyle w:val="Heading3"/>
      </w:pPr>
      <w:bookmarkStart w:id="1595" w:name="_Toc859"/>
      <w:r>
        <w:t>839- نسخة اخرى</w:t>
      </w:r>
      <w:bookmarkEnd w:id="1595"/>
    </w:p>
    <w:p>
      <w:pPr>
        <w:pStyle w:val="BookText"/>
      </w:pPr>
      <w:r>
        <w:rPr>
          <w:rFonts w:ascii="IRNazanin" w:hAnsi="IRNazanin" w:eastAsia="IRNazanin" w:cs="IRNazanin"/>
          <w:lang w:bidi="fa-IR"/>
          <w:color w:val="111111"/>
          <w:sz w:val="28"/>
          <w:szCs w:val="28"/>
          <w:rtl/>
        </w:rPr>
        <w:t xml:space="preserve">الجزء الرابع .</w:t>
      </w:r>
    </w:p>
    <w:p>
      <w:pPr>
        <w:pStyle w:val="BookText"/>
      </w:pPr>
      <w:r>
        <w:rPr>
          <w:rFonts w:ascii="Amiri" w:hAnsi="Amiri" w:eastAsia="Amiri" w:cs="Amiri"/>
          <w:lang w:bidi="ar-SA"/>
          <w:color w:val="111111"/>
          <w:sz w:val="28"/>
          <w:szCs w:val="28"/>
          <w:rtl/>
        </w:rPr>
        <w:t xml:space="preserve">كتبت سنة / 1006ه .</w:t>
      </w:r>
    </w:p>
    <w:p>
      <w:pPr>
        <w:pStyle w:val="BookText"/>
      </w:pPr>
      <w:r>
        <w:rPr>
          <w:rFonts w:ascii="IRNazanin" w:hAnsi="IRNazanin" w:eastAsia="IRNazanin" w:cs="IRNazanin"/>
          <w:lang w:bidi="fa-IR"/>
          <w:color w:val="111111"/>
          <w:sz w:val="28"/>
          <w:szCs w:val="28"/>
          <w:rtl/>
        </w:rPr>
        <w:t xml:space="preserve">ق - 601</w:t>
      </w:r>
    </w:p>
    <w:p>
      <w:pPr>
        <w:pStyle w:val="BookText"/>
      </w:pPr>
      <w:r>
        <w:rPr>
          <w:rFonts w:ascii="Times New Roman" w:hAnsi="Times New Roman" w:eastAsia="Times New Roman" w:cs="Times New Roman"/>
          <w:lang w:val="en-US" w:bidi="en-US"/>
          <w:color w:val="111111"/>
          <w:sz w:val="28"/>
          <w:szCs w:val="28"/>
          <w:rtl/>
        </w:rPr>
        <w:t xml:space="preserve">30 × 20 </w:t>
      </w:r>
      <w:r>
        <w:rPr>
          <w:rFonts w:ascii="IRNazanin" w:hAnsi="IRNazanin" w:eastAsia="IRNazanin" w:cs="IRNazanin"/>
          <w:lang w:bidi="fa-IR"/>
          <w:color w:val="111111"/>
          <w:sz w:val="28"/>
          <w:szCs w:val="28"/>
          <w:rtl/>
        </w:rPr>
        <w:t xml:space="preserve">س [6624].</w:t>
      </w:r>
    </w:p>
    <w:p>
      <w:pPr>
        <w:pStyle w:val="Heading3"/>
      </w:pPr>
      <w:bookmarkStart w:id="1596" w:name="_Toc860"/>
      <w:r>
        <w:t>840- نسخة اخرى</w:t>
      </w:r>
      <w:bookmarkEnd w:id="1596"/>
    </w:p>
    <w:p>
      <w:pPr>
        <w:pStyle w:val="BookText"/>
      </w:pPr>
      <w:r>
        <w:rPr>
          <w:rFonts w:ascii="Amiri" w:hAnsi="Amiri" w:eastAsia="Amiri" w:cs="Amiri"/>
          <w:lang w:bidi="ar-SA"/>
          <w:color w:val="111111"/>
          <w:sz w:val="28"/>
          <w:szCs w:val="28"/>
          <w:rtl/>
        </w:rPr>
        <w:t xml:space="preserve">الجزءان : الثاني والثالث .</w:t>
      </w:r>
    </w:p>
    <w:p>
      <w:pPr>
        <w:pStyle w:val="BookText"/>
      </w:pPr>
      <w:r>
        <w:rPr>
          <w:rFonts w:ascii="IRNazanin" w:hAnsi="IRNazanin" w:eastAsia="IRNazanin" w:cs="IRNazanin"/>
          <w:lang w:bidi="fa-IR"/>
          <w:color w:val="111111"/>
          <w:sz w:val="28"/>
          <w:szCs w:val="28"/>
          <w:rtl/>
        </w:rPr>
        <w:t xml:space="preserve">ق = 231</w:t>
      </w:r>
    </w:p>
    <w:p>
      <w:pPr>
        <w:pStyle w:val="BookText"/>
      </w:pPr>
      <w:r>
        <w:rPr>
          <w:rFonts w:ascii="IRNazanin" w:hAnsi="IRNazanin" w:eastAsia="IRNazanin" w:cs="IRNazanin"/>
          <w:lang w:bidi="fa-IR"/>
          <w:color w:val="111111"/>
          <w:sz w:val="28"/>
          <w:szCs w:val="28"/>
          <w:rtl/>
        </w:rPr>
        <w:t xml:space="preserve">28 * 18 س [6627].</w:t>
      </w:r>
    </w:p>
    <w:p>
      <w:pPr>
        <w:pStyle w:val="Heading3"/>
      </w:pPr>
      <w:bookmarkStart w:id="1597" w:name="_Toc861"/>
      <w:r>
        <w:t>841- فتح الباقي بشرح ألفية العراقي</w:t>
      </w:r>
      <w:bookmarkEnd w:id="1597"/>
    </w:p>
    <w:p>
      <w:pPr>
        <w:pStyle w:val="BookText"/>
      </w:pPr>
      <w:r>
        <w:rPr>
          <w:rFonts w:ascii="Amiri" w:hAnsi="Amiri" w:eastAsia="Amiri" w:cs="Amiri"/>
          <w:lang w:bidi="ar-SA"/>
          <w:color w:val="111111"/>
          <w:sz w:val="28"/>
          <w:szCs w:val="28"/>
          <w:rtl/>
        </w:rPr>
        <w:t xml:space="preserve">مؤلفه : زكريا الأنصاري (ت -926 ه ).</w:t>
      </w:r>
    </w:p>
    <w:p>
      <w:pPr>
        <w:pStyle w:val="BookText"/>
      </w:pPr>
      <w:r>
        <w:rPr>
          <w:rFonts w:ascii="Amiri" w:hAnsi="Amiri" w:eastAsia="Amiri" w:cs="Amiri"/>
          <w:lang w:bidi="ar-SA"/>
          <w:color w:val="111111"/>
          <w:sz w:val="28"/>
          <w:szCs w:val="28"/>
          <w:rtl/>
        </w:rPr>
        <w:t xml:space="preserve">أوله : « الحمد لله الذي وصل من انقطع اليه .. أتمه تأليفا في سنة / 896ه ، وكتبه : محمد عبادة في سنة 1170ه .</w:t>
      </w:r>
    </w:p>
    <w:p>
      <w:pPr>
        <w:pStyle w:val="BookText"/>
      </w:pPr>
      <w:r>
        <w:rPr>
          <w:rFonts w:ascii="IRNazanin" w:hAnsi="IRNazanin" w:eastAsia="IRNazanin" w:cs="IRNazanin"/>
          <w:lang w:bidi="fa-IR"/>
          <w:color w:val="111111"/>
          <w:sz w:val="28"/>
          <w:szCs w:val="28"/>
          <w:rtl/>
        </w:rPr>
        <w:t xml:space="preserve">ق= 251</w:t>
      </w:r>
    </w:p>
    <w:p>
      <w:pPr>
        <w:pStyle w:val="BookText"/>
      </w:pPr>
      <w:r>
        <w:rPr>
          <w:rFonts w:ascii="Times New Roman" w:hAnsi="Times New Roman" w:eastAsia="Times New Roman" w:cs="Times New Roman"/>
          <w:lang w:val="en-US" w:bidi="en-US"/>
          <w:color w:val="111111"/>
          <w:sz w:val="28"/>
          <w:szCs w:val="28"/>
          <w:rtl/>
        </w:rPr>
        <w:t xml:space="preserve">22×16</w:t>
      </w:r>
      <w:r>
        <w:rPr>
          <w:rFonts w:ascii="IRNazanin" w:hAnsi="IRNazanin" w:eastAsia="IRNazanin" w:cs="IRNazanin"/>
          <w:lang w:bidi="fa-IR"/>
          <w:color w:val="111111"/>
          <w:sz w:val="28"/>
          <w:szCs w:val="28"/>
          <w:rtl/>
        </w:rPr>
        <w:t xml:space="preserve">س [2820] .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62" w:name="pg15460_167107"/>
    <w:bookmarkEnd w:id="262"/>
    <w:p>
      <w:pPr>
        <w:pStyle w:val="Heading3"/>
      </w:pPr>
      <w:bookmarkStart w:id="1598" w:name="_Toc862"/>
      <w:r>
        <w:t>842- نسخة أخرى</w:t>
      </w:r>
      <w:bookmarkEnd w:id="1598"/>
    </w:p>
    <w:p>
      <w:pPr>
        <w:pStyle w:val="BookText"/>
      </w:pPr>
      <w:r>
        <w:rPr>
          <w:rFonts w:ascii="Amiri" w:hAnsi="Amiri" w:eastAsia="Amiri" w:cs="Amiri"/>
          <w:lang w:bidi="ar-SA"/>
          <w:color w:val="111111"/>
          <w:sz w:val="28"/>
          <w:szCs w:val="28"/>
          <w:rtl/>
        </w:rPr>
        <w:t xml:space="preserve">حديثة الخط ، من ( موقوفات ) المدرسة الاعظمية في بغداد .</w:t>
      </w:r>
    </w:p>
    <w:p>
      <w:pPr>
        <w:pStyle w:val="BookText"/>
      </w:pPr>
      <w:r>
        <w:rPr>
          <w:rFonts w:ascii="IRNazanin" w:hAnsi="IRNazanin" w:eastAsia="IRNazanin" w:cs="IRNazanin"/>
          <w:lang w:bidi="fa-IR"/>
          <w:color w:val="111111"/>
          <w:sz w:val="28"/>
          <w:szCs w:val="28"/>
          <w:rtl/>
        </w:rPr>
        <w:t xml:space="preserve">ق= 97</w:t>
      </w:r>
    </w:p>
    <w:p>
      <w:pPr>
        <w:pStyle w:val="BookText"/>
      </w:pPr>
      <w:r>
        <w:rPr>
          <w:rFonts w:ascii="Times New Roman" w:hAnsi="Times New Roman" w:eastAsia="Times New Roman" w:cs="Times New Roman"/>
          <w:lang w:val="en-US" w:bidi="en-US"/>
          <w:color w:val="111111"/>
          <w:sz w:val="28"/>
          <w:szCs w:val="28"/>
          <w:rtl/>
        </w:rPr>
        <w:t xml:space="preserve">22 × 14</w:t>
      </w:r>
      <w:r>
        <w:rPr>
          <w:rFonts w:ascii="IRNazanin" w:hAnsi="IRNazanin" w:eastAsia="IRNazanin" w:cs="IRNazanin"/>
          <w:lang w:bidi="fa-IR"/>
          <w:color w:val="111111"/>
          <w:sz w:val="28"/>
          <w:szCs w:val="28"/>
          <w:rtl/>
        </w:rPr>
        <w:t xml:space="preserve">س [9997] .</w:t>
      </w:r>
    </w:p>
    <w:p>
      <w:pPr>
        <w:pStyle w:val="Heading3"/>
      </w:pPr>
      <w:bookmarkStart w:id="1599" w:name="_Toc863"/>
      <w:r>
        <w:t>843- فتح المبين بشرح الأربعين للنووي</w:t>
      </w:r>
      <w:bookmarkEnd w:id="1599"/>
    </w:p>
    <w:p>
      <w:pPr>
        <w:pStyle w:val="BookText"/>
      </w:pPr>
      <w:r>
        <w:rPr>
          <w:rFonts w:ascii="Amiri" w:hAnsi="Amiri" w:eastAsia="Amiri" w:cs="Amiri"/>
          <w:lang w:bidi="ar-SA"/>
          <w:color w:val="111111"/>
          <w:sz w:val="28"/>
          <w:szCs w:val="28"/>
          <w:rtl/>
        </w:rPr>
        <w:t xml:space="preserve">مؤلفه : أحمد بن محمد بن علي بن حجر الهيتمي (ت - 974ه ).</w:t>
      </w:r>
    </w:p>
    <w:p>
      <w:pPr>
        <w:pStyle w:val="BookText"/>
      </w:pPr>
      <w:r>
        <w:rPr>
          <w:rFonts w:ascii="Amiri" w:hAnsi="Amiri" w:eastAsia="Amiri" w:cs="Amiri"/>
          <w:lang w:bidi="ar-SA"/>
          <w:color w:val="111111"/>
          <w:sz w:val="28"/>
          <w:szCs w:val="28"/>
          <w:rtl/>
        </w:rPr>
        <w:t xml:space="preserve">ابتدأ به مؤلفه في الثاني من ذي القعدة وانتهى منه في هلال المحرم من سنة / 951ه .</w:t>
      </w:r>
    </w:p>
    <w:p>
      <w:pPr>
        <w:pStyle w:val="BookText"/>
      </w:pPr>
      <w:r>
        <w:rPr>
          <w:rFonts w:ascii="Amiri" w:hAnsi="Amiri" w:eastAsia="Amiri" w:cs="Amiri"/>
          <w:lang w:bidi="ar-SA"/>
          <w:color w:val="111111"/>
          <w:sz w:val="28"/>
          <w:szCs w:val="28"/>
          <w:rtl/>
        </w:rPr>
        <w:t xml:space="preserve">طبع في سنة / 1307ه . انظر : المعجم ص/ 84 والنسخة حسنة كتبها : عبدالقادر بن أحمد حازم الشافعي الرفاعي الهيتي ، في سنة /1087ه .</w:t>
      </w:r>
    </w:p>
    <w:p>
      <w:pPr>
        <w:pStyle w:val="BookText"/>
      </w:pPr>
      <w:r>
        <w:rPr>
          <w:rFonts w:ascii="IRNazanin" w:hAnsi="IRNazanin" w:eastAsia="IRNazanin" w:cs="IRNazanin"/>
          <w:lang w:bidi="fa-IR"/>
          <w:color w:val="111111"/>
          <w:sz w:val="28"/>
          <w:szCs w:val="28"/>
          <w:rtl/>
        </w:rPr>
        <w:t xml:space="preserve">ق = 173</w:t>
      </w:r>
    </w:p>
    <w:p>
      <w:pPr>
        <w:pStyle w:val="BookText"/>
      </w:pPr>
      <w:r>
        <w:rPr>
          <w:rFonts w:ascii="Times New Roman" w:hAnsi="Times New Roman" w:eastAsia="Times New Roman" w:cs="Times New Roman"/>
          <w:lang w:val="en-US" w:bidi="en-US"/>
          <w:color w:val="111111"/>
          <w:sz w:val="28"/>
          <w:szCs w:val="28"/>
          <w:rtl/>
        </w:rPr>
        <w:t xml:space="preserve">21×16 [12215] .</w:t>
      </w:r>
    </w:p>
    <w:p>
      <w:pPr>
        <w:pStyle w:val="Heading3"/>
      </w:pPr>
      <w:bookmarkStart w:id="1600" w:name="_Toc864"/>
      <w:r>
        <w:t>844- نسخة أخرى</w:t>
      </w:r>
      <w:bookmarkEnd w:id="1600"/>
    </w:p>
    <w:p>
      <w:pPr>
        <w:pStyle w:val="BookText"/>
      </w:pPr>
      <w:r>
        <w:rPr>
          <w:rFonts w:ascii="Amiri" w:hAnsi="Amiri" w:eastAsia="Amiri" w:cs="Amiri"/>
          <w:lang w:bidi="ar-SA"/>
          <w:color w:val="111111"/>
          <w:sz w:val="28"/>
          <w:szCs w:val="28"/>
          <w:rtl/>
        </w:rPr>
        <w:t xml:space="preserve">كتبت في سنة / 1064ه .</w:t>
      </w:r>
    </w:p>
    <w:p>
      <w:pPr>
        <w:pStyle w:val="BookText"/>
      </w:pPr>
      <w:r>
        <w:rPr>
          <w:rFonts w:ascii="Times New Roman" w:hAnsi="Times New Roman" w:eastAsia="Times New Roman" w:cs="Times New Roman"/>
          <w:lang w:val="en-US" w:bidi="en-US"/>
          <w:color w:val="111111"/>
          <w:sz w:val="28"/>
          <w:szCs w:val="28"/>
          <w:rtl/>
        </w:rPr>
        <w:t xml:space="preserve">26 × 18</w:t>
      </w:r>
      <w:r>
        <w:rPr>
          <w:rFonts w:ascii="IRNazanin" w:hAnsi="IRNazanin" w:eastAsia="IRNazanin" w:cs="IRNazanin"/>
          <w:lang w:bidi="fa-IR"/>
          <w:color w:val="111111"/>
          <w:sz w:val="28"/>
          <w:szCs w:val="28"/>
          <w:rtl/>
        </w:rPr>
        <w:t xml:space="preserve">س [2489].</w:t>
      </w:r>
    </w:p>
    <w:p>
      <w:pPr>
        <w:pStyle w:val="Heading3"/>
      </w:pPr>
      <w:bookmarkStart w:id="1601" w:name="_Toc865"/>
      <w:r>
        <w:t>845- نسخة أخرى</w:t>
      </w:r>
      <w:bookmarkEnd w:id="1601"/>
    </w:p>
    <w:p>
      <w:pPr>
        <w:pStyle w:val="BookText"/>
      </w:pPr>
      <w:r>
        <w:rPr>
          <w:rFonts w:ascii="IRNazanin" w:hAnsi="IRNazanin" w:eastAsia="IRNazanin" w:cs="IRNazanin"/>
          <w:lang w:bidi="fa-IR"/>
          <w:color w:val="111111"/>
          <w:sz w:val="28"/>
          <w:szCs w:val="28"/>
          <w:rtl/>
        </w:rPr>
        <w:t xml:space="preserve">ق = 261</w:t>
      </w:r>
    </w:p>
    <w:p>
      <w:pPr>
        <w:pStyle w:val="BookText"/>
      </w:pPr>
      <w:r>
        <w:rPr>
          <w:rFonts w:ascii="IRNazanin" w:hAnsi="IRNazanin" w:eastAsia="IRNazanin" w:cs="IRNazanin"/>
          <w:lang w:bidi="fa-IR"/>
          <w:color w:val="111111"/>
          <w:sz w:val="28"/>
          <w:szCs w:val="28"/>
          <w:rtl/>
        </w:rPr>
        <w:t xml:space="preserve">20 * 14س [2628] .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63" w:name="pg15460_167108"/>
    <w:bookmarkEnd w:id="263"/>
    <w:p>
      <w:pPr>
        <w:pStyle w:val="Heading3"/>
      </w:pPr>
      <w:bookmarkStart w:id="1602" w:name="_Toc866"/>
      <w:r>
        <w:t>846- نسخة أخرى</w:t>
      </w:r>
      <w:bookmarkEnd w:id="1602"/>
    </w:p>
    <w:p>
      <w:pPr>
        <w:pStyle w:val="BookText"/>
      </w:pPr>
      <w:r>
        <w:rPr>
          <w:rFonts w:ascii="Amiri" w:hAnsi="Amiri" w:eastAsia="Amiri" w:cs="Amiri"/>
          <w:lang w:bidi="ar-SA"/>
          <w:color w:val="111111"/>
          <w:sz w:val="28"/>
          <w:szCs w:val="28"/>
          <w:rtl/>
        </w:rPr>
        <w:t xml:space="preserve">كتبت في سنة / 1094ه بخط : يحيى بن حسين.</w:t>
      </w:r>
    </w:p>
    <w:p>
      <w:pPr>
        <w:pStyle w:val="BookText"/>
      </w:pPr>
      <w:r>
        <w:rPr>
          <w:rFonts w:ascii="IRNazanin" w:hAnsi="IRNazanin" w:eastAsia="IRNazanin" w:cs="IRNazanin"/>
          <w:lang w:bidi="fa-IR"/>
          <w:color w:val="111111"/>
          <w:sz w:val="28"/>
          <w:szCs w:val="28"/>
          <w:rtl/>
        </w:rPr>
        <w:t xml:space="preserve">ق = 195</w:t>
      </w:r>
    </w:p>
    <w:p>
      <w:pPr>
        <w:pStyle w:val="BookText"/>
      </w:pPr>
      <w:r>
        <w:rPr>
          <w:rFonts w:ascii="IRNazanin" w:hAnsi="IRNazanin" w:eastAsia="IRNazanin" w:cs="IRNazanin"/>
          <w:lang w:bidi="fa-IR"/>
          <w:color w:val="111111"/>
          <w:sz w:val="28"/>
          <w:szCs w:val="28"/>
          <w:rtl/>
        </w:rPr>
        <w:t xml:space="preserve">21 * 16 س. [2825] .</w:t>
      </w:r>
    </w:p>
    <w:p>
      <w:pPr>
        <w:pStyle w:val="Heading3"/>
      </w:pPr>
      <w:bookmarkStart w:id="1603" w:name="_Toc867"/>
      <w:r>
        <w:t>847- نسخة اخرى</w:t>
      </w:r>
      <w:bookmarkEnd w:id="1603"/>
    </w:p>
    <w:p>
      <w:pPr>
        <w:pStyle w:val="BookText"/>
      </w:pPr>
      <w:r>
        <w:rPr>
          <w:rFonts w:ascii="Amiri" w:hAnsi="Amiri" w:eastAsia="Amiri" w:cs="Amiri"/>
          <w:lang w:bidi="ar-SA"/>
          <w:color w:val="111111"/>
          <w:sz w:val="28"/>
          <w:szCs w:val="28"/>
          <w:rtl/>
        </w:rPr>
        <w:t xml:space="preserve">كتبت في سنة/1078ه .</w:t>
      </w:r>
    </w:p>
    <w:p>
      <w:pPr>
        <w:pStyle w:val="BookText"/>
      </w:pPr>
      <w:r>
        <w:rPr>
          <w:rFonts w:ascii="IRNazanin" w:hAnsi="IRNazanin" w:eastAsia="IRNazanin" w:cs="IRNazanin"/>
          <w:lang w:bidi="fa-IR"/>
          <w:color w:val="111111"/>
          <w:sz w:val="28"/>
          <w:szCs w:val="28"/>
          <w:rtl/>
        </w:rPr>
        <w:t xml:space="preserve">ق = 240</w:t>
      </w:r>
    </w:p>
    <w:p>
      <w:pPr>
        <w:pStyle w:val="BookText"/>
      </w:pPr>
      <w:r>
        <w:rPr>
          <w:rFonts w:ascii="IRNazanin" w:hAnsi="IRNazanin" w:eastAsia="IRNazanin" w:cs="IRNazanin"/>
          <w:lang w:bidi="fa-IR"/>
          <w:color w:val="111111"/>
          <w:sz w:val="28"/>
          <w:szCs w:val="28"/>
          <w:rtl/>
        </w:rPr>
        <w:t xml:space="preserve">20 * 12س [2930/1 مجامیع].</w:t>
      </w:r>
    </w:p>
    <w:p>
      <w:pPr>
        <w:pStyle w:val="Heading3"/>
      </w:pPr>
      <w:bookmarkStart w:id="1604" w:name="_Toc868"/>
      <w:r>
        <w:t>848- نسخة أخرى</w:t>
      </w:r>
      <w:bookmarkEnd w:id="1604"/>
    </w:p>
    <w:p>
      <w:pPr>
        <w:pStyle w:val="BookText"/>
      </w:pPr>
      <w:r>
        <w:rPr>
          <w:rFonts w:ascii="Amiri" w:hAnsi="Amiri" w:eastAsia="Amiri" w:cs="Amiri"/>
          <w:lang w:bidi="ar-SA"/>
          <w:color w:val="111111"/>
          <w:sz w:val="28"/>
          <w:szCs w:val="28"/>
          <w:rtl/>
        </w:rPr>
        <w:t xml:space="preserve">مقابلة للسيد عبد الرحيم السويدي .</w:t>
      </w:r>
    </w:p>
    <w:p>
      <w:pPr>
        <w:pStyle w:val="BookText"/>
      </w:pPr>
      <w:r>
        <w:rPr>
          <w:rFonts w:ascii="Amiri" w:hAnsi="Amiri" w:eastAsia="Amiri" w:cs="Amiri"/>
          <w:lang w:bidi="ar-SA"/>
          <w:color w:val="111111"/>
          <w:sz w:val="28"/>
          <w:szCs w:val="28"/>
          <w:rtl/>
        </w:rPr>
        <w:t xml:space="preserve">كتبت في سنة / 1196ه بخط : أحمد بن محمد .</w:t>
      </w:r>
    </w:p>
    <w:p>
      <w:pPr>
        <w:pStyle w:val="BookText"/>
      </w:pPr>
      <w:r>
        <w:rPr>
          <w:rFonts w:ascii="IRNazanin" w:hAnsi="IRNazanin" w:eastAsia="IRNazanin" w:cs="IRNazanin"/>
          <w:lang w:bidi="fa-IR"/>
          <w:color w:val="111111"/>
          <w:sz w:val="28"/>
          <w:szCs w:val="28"/>
          <w:rtl/>
        </w:rPr>
        <w:t xml:space="preserve">ق = 220</w:t>
      </w:r>
    </w:p>
    <w:p>
      <w:pPr>
        <w:pStyle w:val="BookText"/>
      </w:pPr>
      <w:r>
        <w:rPr>
          <w:rFonts w:ascii="IRNazanin" w:hAnsi="IRNazanin" w:eastAsia="IRNazanin" w:cs="IRNazanin"/>
          <w:lang w:bidi="fa-IR"/>
          <w:color w:val="111111"/>
          <w:sz w:val="28"/>
          <w:szCs w:val="28"/>
          <w:rtl/>
        </w:rPr>
        <w:t xml:space="preserve">21*15س [2946] .</w:t>
      </w:r>
    </w:p>
    <w:p>
      <w:pPr>
        <w:pStyle w:val="Heading3"/>
      </w:pPr>
      <w:bookmarkStart w:id="1605" w:name="_Toc869"/>
      <w:r>
        <w:t>849- نسخة أخرى</w:t>
      </w:r>
      <w:bookmarkEnd w:id="1605"/>
    </w:p>
    <w:p>
      <w:pPr>
        <w:pStyle w:val="BookText"/>
      </w:pPr>
      <w:r>
        <w:rPr>
          <w:rFonts w:ascii="Amiri" w:hAnsi="Amiri" w:eastAsia="Amiri" w:cs="Amiri"/>
          <w:lang w:bidi="ar-SA"/>
          <w:color w:val="111111"/>
          <w:sz w:val="28"/>
          <w:szCs w:val="28"/>
          <w:rtl/>
        </w:rPr>
        <w:t xml:space="preserve">كتبت في سنة / 1180 ه بخط : محمد العطار .</w:t>
      </w:r>
    </w:p>
    <w:p>
      <w:pPr>
        <w:pStyle w:val="BookText"/>
      </w:pPr>
      <w:r>
        <w:rPr>
          <w:rFonts w:ascii="IRNazanin" w:hAnsi="IRNazanin" w:eastAsia="IRNazanin" w:cs="IRNazanin"/>
          <w:lang w:bidi="fa-IR"/>
          <w:color w:val="111111"/>
          <w:sz w:val="28"/>
          <w:szCs w:val="28"/>
          <w:rtl/>
        </w:rPr>
        <w:t xml:space="preserve">ق = 240</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[2962].</w:t>
      </w:r>
    </w:p>
    <w:p>
      <w:pPr>
        <w:pStyle w:val="Heading3"/>
      </w:pPr>
      <w:bookmarkStart w:id="1606" w:name="_Toc870"/>
      <w:r>
        <w:t>850- نسخة اخرى</w:t>
      </w:r>
      <w:bookmarkEnd w:id="1606"/>
    </w:p>
    <w:p>
      <w:pPr>
        <w:pStyle w:val="BookText"/>
      </w:pPr>
      <w:r>
        <w:rPr>
          <w:rFonts w:ascii="Amiri" w:hAnsi="Amiri" w:eastAsia="Amiri" w:cs="Amiri"/>
          <w:lang w:bidi="ar-SA"/>
          <w:color w:val="111111"/>
          <w:sz w:val="28"/>
          <w:szCs w:val="28"/>
          <w:rtl/>
        </w:rPr>
        <w:t xml:space="preserve">كتبت في سنة/1060ه ، بخط : عبد ربه بن علي بن عمر البدراوي الشافعي .</w:t>
      </w:r>
    </w:p>
    <w:p>
      <w:pPr>
        <w:pStyle w:val="BookText"/>
      </w:pPr>
      <w:r>
        <w:rPr>
          <w:rFonts w:ascii="IRNazanin" w:hAnsi="IRNazanin" w:eastAsia="IRNazanin" w:cs="IRNazanin"/>
          <w:lang w:bidi="fa-IR"/>
          <w:color w:val="111111"/>
          <w:sz w:val="28"/>
          <w:szCs w:val="28"/>
          <w:rtl/>
        </w:rPr>
        <w:t xml:space="preserve">ق = 350</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[2968]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64" w:name="pg15460_167109"/>
    <w:bookmarkEnd w:id="264"/>
    <w:p>
      <w:pPr>
        <w:pStyle w:val="Heading3"/>
      </w:pPr>
      <w:bookmarkStart w:id="1607" w:name="_Toc871"/>
      <w:r>
        <w:t>851- نسخة أخرى</w:t>
      </w:r>
      <w:bookmarkEnd w:id="1607"/>
    </w:p>
    <w:p>
      <w:pPr>
        <w:pStyle w:val="BookText"/>
      </w:pPr>
      <w:r>
        <w:rPr>
          <w:rFonts w:ascii="Amiri" w:hAnsi="Amiri" w:eastAsia="Amiri" w:cs="Amiri"/>
          <w:lang w:bidi="ar-SA"/>
          <w:color w:val="111111"/>
          <w:sz w:val="28"/>
          <w:szCs w:val="28"/>
          <w:rtl/>
        </w:rPr>
        <w:t xml:space="preserve">كتبت في سنة / 1106ه بخط : سليمان الاجهوري .</w:t>
      </w:r>
    </w:p>
    <w:p>
      <w:pPr>
        <w:pStyle w:val="BookText"/>
      </w:pPr>
      <w:r>
        <w:rPr>
          <w:rFonts w:ascii="IRNazanin" w:hAnsi="IRNazanin" w:eastAsia="IRNazanin" w:cs="IRNazanin"/>
          <w:lang w:bidi="fa-IR"/>
          <w:color w:val="111111"/>
          <w:sz w:val="28"/>
          <w:szCs w:val="28"/>
          <w:rtl/>
        </w:rPr>
        <w:t xml:space="preserve">ق = 82</w:t>
      </w:r>
    </w:p>
    <w:p>
      <w:pPr>
        <w:pStyle w:val="BookText"/>
      </w:pPr>
      <w:r>
        <w:rPr>
          <w:rFonts w:ascii="IRNazanin" w:hAnsi="IRNazanin" w:eastAsia="IRNazanin" w:cs="IRNazanin"/>
          <w:lang w:bidi="fa-IR"/>
          <w:color w:val="111111"/>
          <w:sz w:val="28"/>
          <w:szCs w:val="28"/>
          <w:rtl/>
        </w:rPr>
        <w:t xml:space="preserve">20 * 15 س [6593 ].</w:t>
      </w:r>
    </w:p>
    <w:p>
      <w:pPr>
        <w:pStyle w:val="Heading3"/>
      </w:pPr>
      <w:bookmarkStart w:id="1608" w:name="_Toc872"/>
      <w:r>
        <w:t>852- فتح المغيث بشرح ألفية مصطلح الحديث</w:t>
      </w:r>
      <w:bookmarkEnd w:id="1608"/>
    </w:p>
    <w:p>
      <w:pPr>
        <w:pStyle w:val="BookText"/>
      </w:pPr>
      <w:r>
        <w:rPr>
          <w:rFonts w:ascii="Amiri" w:hAnsi="Amiri" w:eastAsia="Amiri" w:cs="Amiri"/>
          <w:lang w:bidi="ar-SA"/>
          <w:color w:val="111111"/>
          <w:sz w:val="28"/>
          <w:szCs w:val="28"/>
          <w:rtl/>
        </w:rPr>
        <w:t xml:space="preserve">مؤلفه : عبدالرحيم بن الحسين العراقي أبو الفضل (ت - 806ه ) والنسخة نفسة مضبوطة ، كتبت في زمن المؤلف ، طبع ، انظر المعجمص/1318 .</w:t>
      </w:r>
    </w:p>
    <w:p>
      <w:pPr>
        <w:pStyle w:val="BookText"/>
      </w:pPr>
      <w:r>
        <w:rPr>
          <w:rFonts w:ascii="IRNazanin" w:hAnsi="IRNazanin" w:eastAsia="IRNazanin" w:cs="IRNazanin"/>
          <w:lang w:bidi="fa-IR"/>
          <w:color w:val="111111"/>
          <w:sz w:val="28"/>
          <w:szCs w:val="28"/>
          <w:rtl/>
        </w:rPr>
        <w:t xml:space="preserve">ق= 116</w:t>
      </w:r>
    </w:p>
    <w:p>
      <w:pPr>
        <w:pStyle w:val="BookText"/>
      </w:pPr>
      <w:r>
        <w:rPr>
          <w:rFonts w:ascii="IRNazanin" w:hAnsi="IRNazanin" w:eastAsia="IRNazanin" w:cs="IRNazanin"/>
          <w:lang w:bidi="fa-IR"/>
          <w:color w:val="111111"/>
          <w:sz w:val="28"/>
          <w:szCs w:val="28"/>
          <w:rtl/>
        </w:rPr>
        <w:t xml:space="preserve">27 * 17 س [331] .</w:t>
      </w:r>
    </w:p>
    <w:p>
      <w:pPr>
        <w:pStyle w:val="Heading3"/>
      </w:pPr>
      <w:bookmarkStart w:id="1609" w:name="_Toc873"/>
      <w:r>
        <w:t>853- نسخة أخرى</w:t>
      </w:r>
      <w:bookmarkEnd w:id="1609"/>
    </w:p>
    <w:p>
      <w:pPr>
        <w:pStyle w:val="BookText"/>
      </w:pPr>
      <w:r>
        <w:rPr>
          <w:rFonts w:ascii="Amiri" w:hAnsi="Amiri" w:eastAsia="Amiri" w:cs="Amiri"/>
          <w:lang w:bidi="ar-SA"/>
          <w:color w:val="111111"/>
          <w:sz w:val="28"/>
          <w:szCs w:val="28"/>
          <w:rtl/>
        </w:rPr>
        <w:t xml:space="preserve">في أولها فهرس لموضوعات الكتاب ، ملكها محمود بن صالح ابن يحيى التكريتي سنة / 1166ه . وفي أولها قراءة على الشيخ عبدالله السويدي سنة (ت - 1174 ه ) سنة / 1166ه .</w:t>
      </w:r>
    </w:p>
    <w:p>
      <w:pPr>
        <w:pStyle w:val="BookText"/>
      </w:pPr>
      <w:r>
        <w:rPr>
          <w:rFonts w:ascii="Amiri" w:hAnsi="Amiri" w:eastAsia="Amiri" w:cs="Amiri"/>
          <w:lang w:bidi="ar-SA"/>
          <w:color w:val="111111"/>
          <w:sz w:val="28"/>
          <w:szCs w:val="28"/>
          <w:rtl/>
        </w:rPr>
        <w:t xml:space="preserve">كتبها : ناحصر بن يحيى بن عبيد الشافعي الحلبي سنة / 949ھ ،والناسخ فرغ من قراءتها على السفيري محمد بن عمر ، في سنة 949 ه .</w:t>
      </w:r>
    </w:p>
    <w:p>
      <w:pPr>
        <w:pStyle w:val="BookText"/>
      </w:pPr>
      <w:r>
        <w:rPr>
          <w:rFonts w:ascii="IRNazanin" w:hAnsi="IRNazanin" w:eastAsia="IRNazanin" w:cs="IRNazanin"/>
          <w:lang w:bidi="fa-IR"/>
          <w:color w:val="111111"/>
          <w:sz w:val="28"/>
          <w:szCs w:val="28"/>
          <w:rtl/>
        </w:rPr>
        <w:t xml:space="preserve">ق = 217</w:t>
      </w:r>
    </w:p>
    <w:p>
      <w:pPr>
        <w:pStyle w:val="BookText"/>
      </w:pPr>
      <w:r>
        <w:rPr>
          <w:rFonts w:ascii="Times New Roman" w:hAnsi="Times New Roman" w:eastAsia="Times New Roman" w:cs="Times New Roman"/>
          <w:lang w:val="en-US" w:bidi="en-US"/>
          <w:color w:val="111111"/>
          <w:sz w:val="28"/>
          <w:szCs w:val="28"/>
          <w:rtl/>
        </w:rPr>
        <w:t xml:space="preserve">26 × 18</w:t>
      </w:r>
      <w:r>
        <w:rPr>
          <w:rFonts w:ascii="IRNazanin" w:hAnsi="IRNazanin" w:eastAsia="IRNazanin" w:cs="IRNazanin"/>
          <w:lang w:bidi="fa-IR"/>
          <w:color w:val="111111"/>
          <w:sz w:val="28"/>
          <w:szCs w:val="28"/>
          <w:rtl/>
        </w:rPr>
        <w:t xml:space="preserve">س [2490] .</w:t>
      </w:r>
    </w:p>
    <w:p>
      <w:pPr>
        <w:pStyle w:val="Heading3"/>
      </w:pPr>
      <w:bookmarkStart w:id="1610" w:name="_Toc874"/>
      <w:r>
        <w:t>854- نسخة أخرى</w:t>
      </w:r>
      <w:bookmarkEnd w:id="1610"/>
    </w:p>
    <w:p>
      <w:pPr>
        <w:pStyle w:val="BookText"/>
      </w:pPr>
      <w:r>
        <w:rPr>
          <w:rFonts w:ascii="IRNazanin" w:hAnsi="IRNazanin" w:eastAsia="IRNazanin" w:cs="IRNazanin"/>
          <w:lang w:bidi="fa-IR"/>
          <w:color w:val="111111"/>
          <w:sz w:val="28"/>
          <w:szCs w:val="28"/>
          <w:rtl/>
        </w:rPr>
        <w:t xml:space="preserve">نفيسة جيدة ، في أولها : « ملکه بالابتياع الشرعي عبدالله بن عبدالرحمن المالكي ...سنة 860ه ».</w:t>
      </w:r>
    </w:p>
    <w:p>
      <w:pPr>
        <w:pStyle w:val="BookText"/>
      </w:pPr>
      <w:r>
        <w:rPr>
          <w:rFonts w:ascii="Amiri" w:hAnsi="Amiri" w:eastAsia="Amiri" w:cs="Amiri"/>
          <w:lang w:bidi="ar-SA"/>
          <w:color w:val="111111"/>
          <w:sz w:val="28"/>
          <w:szCs w:val="28"/>
          <w:rtl/>
        </w:rPr>
        <w:t xml:space="preserve">ثم أمتلكها : أبو المحاسن يوسف التادفي الحنبلي حاكم المملكة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65" w:name="pg15460_167110"/>
    <w:bookmarkEnd w:id="265"/>
    <w:p>
      <w:pPr>
        <w:pStyle w:val="BookText"/>
      </w:pPr>
      <w:r>
        <w:rPr>
          <w:rFonts w:ascii="IRNazanin" w:hAnsi="IRNazanin" w:eastAsia="IRNazanin" w:cs="IRNazanin"/>
          <w:lang w:bidi="fa-IR"/>
          <w:color w:val="111111"/>
          <w:sz w:val="28"/>
          <w:szCs w:val="28"/>
          <w:rtl/>
        </w:rPr>
        <w:t xml:space="preserve">الحلبية ، بتاریخ خامس شهر رمضان سنة ستين وثمانمائة .</w:t>
      </w:r>
    </w:p>
    <w:p>
      <w:pPr>
        <w:pStyle w:val="BookText"/>
      </w:pPr>
      <w:r>
        <w:rPr>
          <w:rFonts w:ascii="Amiri" w:hAnsi="Amiri" w:eastAsia="Amiri" w:cs="Amiri"/>
          <w:lang w:bidi="ar-SA"/>
          <w:color w:val="111111"/>
          <w:sz w:val="28"/>
          <w:szCs w:val="28"/>
          <w:rtl/>
        </w:rPr>
        <w:t xml:space="preserve">كتبت في سنة / 830ه . وفي آخرها سماعات .</w:t>
      </w:r>
    </w:p>
    <w:p>
      <w:pPr>
        <w:pStyle w:val="BookText"/>
      </w:pPr>
      <w:r>
        <w:rPr>
          <w:rFonts w:ascii="IRNazanin" w:hAnsi="IRNazanin" w:eastAsia="IRNazanin" w:cs="IRNazanin"/>
          <w:lang w:bidi="fa-IR"/>
          <w:color w:val="111111"/>
          <w:sz w:val="28"/>
          <w:szCs w:val="28"/>
          <w:rtl/>
        </w:rPr>
        <w:t xml:space="preserve">ق= 256</w:t>
      </w:r>
    </w:p>
    <w:p>
      <w:pPr>
        <w:pStyle w:val="BookText"/>
      </w:pPr>
      <w:r>
        <w:rPr>
          <w:rFonts w:ascii="Times New Roman" w:hAnsi="Times New Roman" w:eastAsia="Times New Roman" w:cs="Times New Roman"/>
          <w:lang w:val="en-US" w:bidi="en-US"/>
          <w:color w:val="111111"/>
          <w:sz w:val="28"/>
          <w:szCs w:val="28"/>
          <w:rtl/>
        </w:rPr>
        <w:t xml:space="preserve">26 × 17</w:t>
      </w:r>
      <w:r>
        <w:rPr>
          <w:rFonts w:ascii="IRNazanin" w:hAnsi="IRNazanin" w:eastAsia="IRNazanin" w:cs="IRNazanin"/>
          <w:lang w:bidi="fa-IR"/>
          <w:color w:val="111111"/>
          <w:sz w:val="28"/>
          <w:szCs w:val="28"/>
          <w:rtl/>
        </w:rPr>
        <w:t xml:space="preserve">س [2889] .</w:t>
      </w:r>
    </w:p>
    <w:p>
      <w:pPr>
        <w:pStyle w:val="Heading3"/>
      </w:pPr>
      <w:bookmarkStart w:id="1611" w:name="_Toc875"/>
      <w:r>
        <w:t>855 -نسخة أخرى</w:t>
      </w:r>
      <w:bookmarkEnd w:id="1611"/>
    </w:p>
    <w:p>
      <w:pPr>
        <w:pStyle w:val="BookText"/>
      </w:pPr>
      <w:r>
        <w:rPr>
          <w:rFonts w:ascii="IRNazanin" w:hAnsi="IRNazanin" w:eastAsia="IRNazanin" w:cs="IRNazanin"/>
          <w:lang w:bidi="fa-IR"/>
          <w:color w:val="111111"/>
          <w:sz w:val="28"/>
          <w:szCs w:val="28"/>
          <w:rtl/>
        </w:rPr>
        <w:t xml:space="preserve">ملكها عبدالقادر بن ...سنة / 1153ه . و: يوسف بن حسين النقيب بحلب ، والمدرس بالصلاحية ، وفي آخرها سماع لزين الدين عمر بن رافع البابي سنة / 839ه . وابراهيم بن محمد ابن خلیل سبط ابن العجمي .</w:t>
      </w:r>
    </w:p>
    <w:p>
      <w:pPr>
        <w:pStyle w:val="BookText"/>
      </w:pPr>
      <w:r>
        <w:rPr>
          <w:rFonts w:ascii="Amiri" w:hAnsi="Amiri" w:eastAsia="Amiri" w:cs="Amiri"/>
          <w:lang w:bidi="ar-SA"/>
          <w:color w:val="111111"/>
          <w:sz w:val="28"/>
          <w:szCs w:val="28"/>
          <w:rtl/>
        </w:rPr>
        <w:t xml:space="preserve">كتبها : محمد بن ابراهيم بن محمد السلامي في سنة / 833ه بالمدرسة الشرفية في حلب .</w:t>
      </w:r>
    </w:p>
    <w:p>
      <w:pPr>
        <w:pStyle w:val="BookText"/>
      </w:pPr>
      <w:r>
        <w:rPr>
          <w:rFonts w:ascii="IRNazanin" w:hAnsi="IRNazanin" w:eastAsia="IRNazanin" w:cs="IRNazanin"/>
          <w:lang w:bidi="fa-IR"/>
          <w:color w:val="111111"/>
          <w:sz w:val="28"/>
          <w:szCs w:val="28"/>
          <w:rtl/>
        </w:rPr>
        <w:t xml:space="preserve">جلدها مزخرف قدیم .</w:t>
      </w:r>
    </w:p>
    <w:p>
      <w:pPr>
        <w:pStyle w:val="BookText"/>
      </w:pPr>
      <w:r>
        <w:rPr>
          <w:rFonts w:ascii="IRNazanin" w:hAnsi="IRNazanin" w:eastAsia="IRNazanin" w:cs="IRNazanin"/>
          <w:lang w:bidi="fa-IR"/>
          <w:color w:val="111111"/>
          <w:sz w:val="28"/>
          <w:szCs w:val="28"/>
          <w:rtl/>
        </w:rPr>
        <w:t xml:space="preserve">ق= 257</w:t>
      </w:r>
    </w:p>
    <w:p>
      <w:pPr>
        <w:pStyle w:val="BookText"/>
      </w:pPr>
      <w:r>
        <w:rPr>
          <w:rFonts w:ascii="IRNazanin" w:hAnsi="IRNazanin" w:eastAsia="IRNazanin" w:cs="IRNazanin"/>
          <w:lang w:bidi="fa-IR"/>
          <w:color w:val="111111"/>
          <w:sz w:val="28"/>
          <w:szCs w:val="28"/>
          <w:rtl/>
        </w:rPr>
        <w:t xml:space="preserve">27 * 16 س [17670] .</w:t>
      </w:r>
    </w:p>
    <w:p>
      <w:pPr>
        <w:pStyle w:val="Heading3"/>
      </w:pPr>
      <w:bookmarkStart w:id="1612" w:name="_Toc876"/>
      <w:r>
        <w:t>856- نسخة أخرى</w:t>
      </w:r>
      <w:bookmarkEnd w:id="1612"/>
    </w:p>
    <w:p>
      <w:pPr>
        <w:pStyle w:val="BookText"/>
      </w:pPr>
      <w:r>
        <w:rPr>
          <w:rFonts w:ascii="IRNazanin" w:hAnsi="IRNazanin" w:eastAsia="IRNazanin" w:cs="IRNazanin"/>
          <w:lang w:bidi="fa-IR"/>
          <w:color w:val="111111"/>
          <w:sz w:val="28"/>
          <w:szCs w:val="28"/>
          <w:rtl/>
        </w:rPr>
        <w:t xml:space="preserve">كتبت في سنة /1100ه ، بخط : عیسی بن عمر بن محمد بن عبدالرحمن الحديثي البغدادي .</w:t>
      </w:r>
    </w:p>
    <w:p>
      <w:pPr>
        <w:pStyle w:val="BookText"/>
      </w:pPr>
      <w:r>
        <w:rPr>
          <w:rFonts w:ascii="IRNazanin" w:hAnsi="IRNazanin" w:eastAsia="IRNazanin" w:cs="IRNazanin"/>
          <w:lang w:bidi="fa-IR"/>
          <w:color w:val="111111"/>
          <w:sz w:val="28"/>
          <w:szCs w:val="28"/>
          <w:rtl/>
        </w:rPr>
        <w:t xml:space="preserve">ق = 291</w:t>
      </w:r>
    </w:p>
    <w:p>
      <w:pPr>
        <w:pStyle w:val="BookText"/>
      </w:pPr>
      <w:r>
        <w:rPr>
          <w:rFonts w:ascii="IRNazanin" w:hAnsi="IRNazanin" w:eastAsia="IRNazanin" w:cs="IRNazanin"/>
          <w:lang w:bidi="fa-IR"/>
          <w:color w:val="111111"/>
          <w:sz w:val="28"/>
          <w:szCs w:val="28"/>
          <w:rtl/>
        </w:rPr>
        <w:t xml:space="preserve">20 * 15 س [6588].</w:t>
      </w:r>
    </w:p>
    <w:p>
      <w:pPr>
        <w:pStyle w:val="Heading3"/>
      </w:pPr>
      <w:bookmarkStart w:id="1613" w:name="_Toc877"/>
      <w:r>
        <w:t>857- نسخة أخرى</w:t>
      </w:r>
      <w:bookmarkEnd w:id="1613"/>
    </w:p>
    <w:p>
      <w:pPr>
        <w:pStyle w:val="BookText"/>
      </w:pPr>
      <w:r>
        <w:rPr>
          <w:rFonts w:ascii="IRNazanin" w:hAnsi="IRNazanin" w:eastAsia="IRNazanin" w:cs="IRNazanin"/>
          <w:lang w:bidi="fa-IR"/>
          <w:color w:val="111111"/>
          <w:sz w:val="28"/>
          <w:szCs w:val="28"/>
          <w:rtl/>
        </w:rPr>
        <w:t xml:space="preserve">ق= 166</w:t>
      </w:r>
    </w:p>
    <w:p>
      <w:pPr>
        <w:pStyle w:val="BookText"/>
      </w:pPr>
      <w:r>
        <w:rPr>
          <w:rFonts w:ascii="IRNazanin" w:hAnsi="IRNazanin" w:eastAsia="IRNazanin" w:cs="IRNazanin"/>
          <w:lang w:bidi="fa-IR"/>
          <w:color w:val="111111"/>
          <w:sz w:val="28"/>
          <w:szCs w:val="28"/>
          <w:rtl/>
        </w:rPr>
        <w:t xml:space="preserve">20 * 15 س [2951] .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66" w:name="pg15460_167111"/>
    <w:bookmarkEnd w:id="266"/>
    <w:p>
      <w:pPr>
        <w:pStyle w:val="Heading3"/>
      </w:pPr>
      <w:bookmarkStart w:id="1614" w:name="_Toc878"/>
      <w:r>
        <w:t>858- الفتوحات الوهمية بشرح الأربعين النووية</w:t>
      </w:r>
      <w:bookmarkEnd w:id="1614"/>
    </w:p>
    <w:p>
      <w:pPr>
        <w:pStyle w:val="BookText"/>
      </w:pPr>
      <w:r>
        <w:rPr>
          <w:rFonts w:ascii="Amiri" w:hAnsi="Amiri" w:eastAsia="Amiri" w:cs="Amiri"/>
          <w:lang w:bidi="ar-SA"/>
          <w:color w:val="111111"/>
          <w:sz w:val="28"/>
          <w:szCs w:val="28"/>
          <w:rtl/>
        </w:rPr>
        <w:t xml:space="preserve">مؤلفه : ابراهيم بن محمد بن عطية الشبراخيتي (ت -1106 ه ) .</w:t>
      </w:r>
    </w:p>
    <w:p>
      <w:pPr>
        <w:pStyle w:val="BookText"/>
      </w:pPr>
      <w:r>
        <w:rPr>
          <w:rFonts w:ascii="Amiri" w:hAnsi="Amiri" w:eastAsia="Amiri" w:cs="Amiri"/>
          <w:lang w:bidi="ar-SA"/>
          <w:color w:val="111111"/>
          <w:sz w:val="28"/>
          <w:szCs w:val="28"/>
          <w:rtl/>
        </w:rPr>
        <w:t xml:space="preserve">نسخة حسنة ، كتبها : يوسف بن يعقوب بن عثمان ، بحلب . طبع ، انظر المعجم ص /1097 .</w:t>
      </w:r>
    </w:p>
    <w:p>
      <w:pPr>
        <w:pStyle w:val="BookText"/>
      </w:pPr>
      <w:r>
        <w:rPr>
          <w:rFonts w:ascii="IRNazanin" w:hAnsi="IRNazanin" w:eastAsia="IRNazanin" w:cs="IRNazanin"/>
          <w:lang w:bidi="fa-IR"/>
          <w:color w:val="111111"/>
          <w:sz w:val="28"/>
          <w:szCs w:val="28"/>
          <w:rtl/>
        </w:rPr>
        <w:t xml:space="preserve">ق = 403</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[2470] .</w:t>
      </w:r>
    </w:p>
    <w:p>
      <w:pPr>
        <w:pStyle w:val="Heading3"/>
      </w:pPr>
      <w:bookmarkStart w:id="1615" w:name="_Toc879"/>
      <w:r>
        <w:t>859- نسخة أخرى</w:t>
      </w:r>
      <w:bookmarkEnd w:id="1615"/>
    </w:p>
    <w:p>
      <w:pPr>
        <w:pStyle w:val="BookText"/>
      </w:pPr>
      <w:r>
        <w:rPr>
          <w:rFonts w:ascii="Amiri" w:hAnsi="Amiri" w:eastAsia="Amiri" w:cs="Amiri"/>
          <w:lang w:bidi="ar-SA"/>
          <w:color w:val="111111"/>
          <w:sz w:val="28"/>
          <w:szCs w:val="28"/>
          <w:rtl/>
        </w:rPr>
        <w:t xml:space="preserve">اعتادية حديثة الخط .</w:t>
      </w:r>
    </w:p>
    <w:p>
      <w:pPr>
        <w:pStyle w:val="BookText"/>
      </w:pPr>
      <w:r>
        <w:rPr>
          <w:rFonts w:ascii="IRNazanin" w:hAnsi="IRNazanin" w:eastAsia="IRNazanin" w:cs="IRNazanin"/>
          <w:lang w:bidi="fa-IR"/>
          <w:color w:val="111111"/>
          <w:sz w:val="28"/>
          <w:szCs w:val="28"/>
          <w:rtl/>
        </w:rPr>
        <w:t xml:space="preserve">ق =198</w:t>
      </w:r>
    </w:p>
    <w:p>
      <w:pPr>
        <w:pStyle w:val="BookText"/>
      </w:pPr>
      <w:r>
        <w:rPr>
          <w:rFonts w:ascii="Times New Roman" w:hAnsi="Times New Roman" w:eastAsia="Times New Roman" w:cs="Times New Roman"/>
          <w:lang w:val="en-US" w:bidi="en-US"/>
          <w:color w:val="111111"/>
          <w:sz w:val="28"/>
          <w:szCs w:val="28"/>
          <w:rtl/>
        </w:rPr>
        <w:t xml:space="preserve">30 × 18</w:t>
      </w:r>
      <w:r>
        <w:rPr>
          <w:rFonts w:ascii="IRNazanin" w:hAnsi="IRNazanin" w:eastAsia="IRNazanin" w:cs="IRNazanin"/>
          <w:lang w:bidi="fa-IR"/>
          <w:color w:val="111111"/>
          <w:sz w:val="28"/>
          <w:szCs w:val="28"/>
          <w:rtl/>
        </w:rPr>
        <w:t xml:space="preserve">س [6688] .</w:t>
      </w:r>
    </w:p>
    <w:p>
      <w:pPr>
        <w:pStyle w:val="Heading3"/>
      </w:pPr>
      <w:bookmarkStart w:id="1616" w:name="_Toc880"/>
      <w:r>
        <w:t>860- فيض القدير بشرح الجامع الصغير</w:t>
      </w:r>
      <w:bookmarkEnd w:id="1616"/>
    </w:p>
    <w:p>
      <w:pPr>
        <w:pStyle w:val="BookText"/>
      </w:pPr>
      <w:r>
        <w:rPr>
          <w:rFonts w:ascii="Amiri" w:hAnsi="Amiri" w:eastAsia="Amiri" w:cs="Amiri"/>
          <w:lang w:bidi="ar-SA"/>
          <w:color w:val="111111"/>
          <w:sz w:val="28"/>
          <w:szCs w:val="28"/>
          <w:rtl/>
        </w:rPr>
        <w:t xml:space="preserve">مؤلفه : محمد عبدالرؤوف المناوي (ت - 1031 ه ) .</w:t>
      </w:r>
    </w:p>
    <w:p>
      <w:pPr>
        <w:pStyle w:val="BookText"/>
      </w:pPr>
      <w:r>
        <w:rPr>
          <w:rFonts w:ascii="Amiri" w:hAnsi="Amiri" w:eastAsia="Amiri" w:cs="Amiri"/>
          <w:lang w:bidi="ar-SA"/>
          <w:color w:val="111111"/>
          <w:sz w:val="28"/>
          <w:szCs w:val="28"/>
          <w:rtl/>
        </w:rPr>
        <w:t xml:space="preserve">طبع في القاهرة ، سنة / 1938م . انظر الكتب العربية ص/33 .</w:t>
      </w:r>
    </w:p>
    <w:p>
      <w:pPr>
        <w:pStyle w:val="BookText"/>
      </w:pPr>
      <w:r>
        <w:rPr>
          <w:rFonts w:ascii="Amiri" w:hAnsi="Amiri" w:eastAsia="Amiri" w:cs="Amiri"/>
          <w:lang w:bidi="ar-SA"/>
          <w:color w:val="111111"/>
          <w:sz w:val="28"/>
          <w:szCs w:val="28"/>
          <w:rtl/>
        </w:rPr>
        <w:t xml:space="preserve">والنسخة جيدة الخط ، كتبها : مصطفى بن يوسف بن عبدالله الحسيني الشافعي . وهي في سبعة مجلدات .</w:t>
      </w:r>
    </w:p>
    <w:p>
      <w:pPr>
        <w:pStyle w:val="BookText"/>
      </w:pPr>
      <w:r>
        <w:rPr>
          <w:rFonts w:ascii="IRNazanin" w:hAnsi="IRNazanin" w:eastAsia="IRNazanin" w:cs="IRNazanin"/>
          <w:lang w:bidi="fa-IR"/>
          <w:color w:val="111111"/>
          <w:sz w:val="28"/>
          <w:szCs w:val="28"/>
          <w:rtl/>
        </w:rPr>
        <w:t xml:space="preserve">المجلد الأول</w:t>
      </w:r>
    </w:p>
    <w:p>
      <w:pPr>
        <w:pStyle w:val="BookText"/>
      </w:pPr>
      <w:r>
        <w:rPr>
          <w:rFonts w:ascii="Amiri" w:hAnsi="Amiri" w:eastAsia="Amiri" w:cs="Amiri"/>
          <w:lang w:bidi="ar-SA"/>
          <w:color w:val="111111"/>
          <w:sz w:val="28"/>
          <w:szCs w:val="28"/>
          <w:rtl/>
        </w:rPr>
        <w:t xml:space="preserve">كتب في سنة / 1180ه .</w:t>
      </w:r>
    </w:p>
    <w:p>
      <w:pPr>
        <w:pStyle w:val="BookText"/>
      </w:pPr>
      <w:r>
        <w:rPr>
          <w:rFonts w:ascii="IRNazanin" w:hAnsi="IRNazanin" w:eastAsia="IRNazanin" w:cs="IRNazanin"/>
          <w:lang w:bidi="fa-IR"/>
          <w:color w:val="111111"/>
          <w:sz w:val="28"/>
          <w:szCs w:val="28"/>
          <w:rtl/>
        </w:rPr>
        <w:t xml:space="preserve">ق =490</w:t>
      </w:r>
    </w:p>
    <w:p>
      <w:pPr>
        <w:pStyle w:val="BookText"/>
      </w:pPr>
      <w:r>
        <w:rPr>
          <w:rFonts w:ascii="Times New Roman" w:hAnsi="Times New Roman" w:eastAsia="Times New Roman" w:cs="Times New Roman"/>
          <w:lang w:val="en-US" w:bidi="en-US"/>
          <w:color w:val="111111"/>
          <w:sz w:val="28"/>
          <w:szCs w:val="28"/>
          <w:rtl/>
        </w:rPr>
        <w:t xml:space="preserve">21 × 16</w:t>
      </w:r>
      <w:r>
        <w:rPr>
          <w:rFonts w:ascii="IRNazanin" w:hAnsi="IRNazanin" w:eastAsia="IRNazanin" w:cs="IRNazanin"/>
          <w:lang w:bidi="fa-IR"/>
          <w:color w:val="111111"/>
          <w:sz w:val="28"/>
          <w:szCs w:val="28"/>
          <w:rtl/>
        </w:rPr>
        <w:t xml:space="preserve">س [6613] .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المجلد الثاني :</w:t>
      </w:r>
    </w:p>
    <w:p>
      <w:pPr>
        <w:pStyle w:val="BookText"/>
      </w:pPr>
      <w:r>
        <w:rPr>
          <w:rFonts w:ascii="Amiri" w:hAnsi="Amiri" w:eastAsia="Amiri" w:cs="Amiri"/>
          <w:lang w:bidi="ar-SA"/>
          <w:color w:val="111111"/>
          <w:sz w:val="28"/>
          <w:szCs w:val="28"/>
          <w:rtl/>
        </w:rPr>
        <w:t xml:space="preserve">كتب في سنة / 1181ه</w:t>
      </w:r>
    </w:p>
    <w:p>
      <w:pPr>
        <w:pStyle w:val="BookText"/>
      </w:pPr>
      <w:r>
        <w:rPr>
          <w:rFonts w:ascii="Times New Roman" w:hAnsi="Times New Roman" w:eastAsia="Times New Roman" w:cs="Times New Roman"/>
          <w:lang w:val="en-US" w:bidi="en-US"/>
          <w:color w:val="111111"/>
          <w:sz w:val="28"/>
          <w:szCs w:val="28"/>
          <w:rtl/>
        </w:rPr>
        <w:t xml:space="preserve">21 × 16</w:t>
      </w:r>
      <w:r>
        <w:rPr>
          <w:rFonts w:ascii="IRNazanin" w:hAnsi="IRNazanin" w:eastAsia="IRNazanin" w:cs="IRNazanin"/>
          <w:lang w:bidi="fa-IR"/>
          <w:color w:val="111111"/>
          <w:sz w:val="28"/>
          <w:szCs w:val="28"/>
          <w:rtl/>
        </w:rPr>
        <w:t xml:space="preserve">س [6614] .</w:t>
      </w:r>
    </w:p>
    <w:p>
      <w:pPr>
        <w:pStyle w:val="BookText"/>
      </w:pPr>
      <w:r>
        <w:rPr>
          <w:rFonts w:ascii="IRNazanin" w:hAnsi="IRNazanin" w:eastAsia="IRNazanin" w:cs="IRNazanin"/>
          <w:lang w:bidi="fa-IR"/>
          <w:color w:val="111111"/>
          <w:sz w:val="28"/>
          <w:szCs w:val="28"/>
          <w:rtl/>
        </w:rPr>
        <w:t xml:space="preserve">المجلد الثالث :</w:t>
      </w:r>
    </w:p>
    <w:p>
      <w:pPr>
        <w:pStyle w:val="BookText"/>
      </w:pPr>
      <w:r>
        <w:rPr>
          <w:rFonts w:ascii="Amiri" w:hAnsi="Amiri" w:eastAsia="Amiri" w:cs="Amiri"/>
          <w:lang w:bidi="ar-SA"/>
          <w:color w:val="111111"/>
          <w:sz w:val="28"/>
          <w:szCs w:val="28"/>
          <w:rtl/>
        </w:rPr>
        <w:t xml:space="preserve">كتب سنة/1181ه .</w:t>
      </w:r>
    </w:p>
    <w:p>
      <w:pPr>
        <w:pStyle w:val="BookText"/>
      </w:pPr>
      <w:r>
        <w:rPr>
          <w:rFonts w:ascii="IRNazanin" w:hAnsi="IRNazanin" w:eastAsia="IRNazanin" w:cs="IRNazanin"/>
          <w:lang w:bidi="fa-IR"/>
          <w:color w:val="111111"/>
          <w:sz w:val="28"/>
          <w:szCs w:val="28"/>
          <w:rtl/>
        </w:rPr>
        <w:t xml:space="preserve">ق = 510</w:t>
      </w:r>
    </w:p>
    <w:p>
      <w:pPr>
        <w:pStyle w:val="BookText"/>
      </w:pPr>
      <w:r>
        <w:rPr>
          <w:rFonts w:ascii="Times New Roman" w:hAnsi="Times New Roman" w:eastAsia="Times New Roman" w:cs="Times New Roman"/>
          <w:lang w:val="en-US" w:bidi="en-US"/>
          <w:color w:val="111111"/>
          <w:sz w:val="28"/>
          <w:szCs w:val="28"/>
          <w:rtl/>
        </w:rPr>
        <w:t xml:space="preserve">21 × 16</w:t>
      </w:r>
      <w:r>
        <w:rPr>
          <w:rFonts w:ascii="IRNazanin" w:hAnsi="IRNazanin" w:eastAsia="IRNazanin" w:cs="IRNazanin"/>
          <w:lang w:bidi="fa-IR"/>
          <w:color w:val="111111"/>
          <w:sz w:val="28"/>
          <w:szCs w:val="28"/>
          <w:rtl/>
        </w:rPr>
        <w:t xml:space="preserve">س [6615] .</w:t>
      </w:r>
    </w:p>
    <w:p>
      <w:pPr>
        <w:pStyle w:val="BookText"/>
      </w:pPr>
      <w:r>
        <w:rPr>
          <w:rFonts w:ascii="IRNazanin" w:hAnsi="IRNazanin" w:eastAsia="IRNazanin" w:cs="IRNazanin"/>
          <w:lang w:bidi="fa-IR"/>
          <w:color w:val="111111"/>
          <w:sz w:val="28"/>
          <w:szCs w:val="28"/>
          <w:rtl/>
        </w:rPr>
        <w:t xml:space="preserve">المجلد الرابع :</w:t>
      </w:r>
    </w:p>
    <w:p>
      <w:pPr>
        <w:pStyle w:val="BookText"/>
      </w:pPr>
      <w:r>
        <w:rPr>
          <w:rFonts w:ascii="Amiri" w:hAnsi="Amiri" w:eastAsia="Amiri" w:cs="Amiri"/>
          <w:lang w:bidi="ar-SA"/>
          <w:color w:val="111111"/>
          <w:sz w:val="28"/>
          <w:szCs w:val="28"/>
          <w:rtl/>
        </w:rPr>
        <w:t xml:space="preserve">كتب سنة / 1182ه .</w:t>
      </w:r>
    </w:p>
    <w:p>
      <w:pPr>
        <w:pStyle w:val="BookText"/>
      </w:pPr>
      <w:r>
        <w:rPr>
          <w:rFonts w:ascii="IRNazanin" w:hAnsi="IRNazanin" w:eastAsia="IRNazanin" w:cs="IRNazanin"/>
          <w:lang w:bidi="fa-IR"/>
          <w:color w:val="111111"/>
          <w:sz w:val="28"/>
          <w:szCs w:val="28"/>
          <w:rtl/>
        </w:rPr>
        <w:t xml:space="preserve">ق = 450</w:t>
      </w:r>
    </w:p>
    <w:p>
      <w:pPr>
        <w:pStyle w:val="BookText"/>
      </w:pPr>
      <w:r>
        <w:rPr>
          <w:rFonts w:ascii="Times New Roman" w:hAnsi="Times New Roman" w:eastAsia="Times New Roman" w:cs="Times New Roman"/>
          <w:lang w:val="en-US" w:bidi="en-US"/>
          <w:color w:val="111111"/>
          <w:sz w:val="28"/>
          <w:szCs w:val="28"/>
          <w:rtl/>
        </w:rPr>
        <w:t xml:space="preserve">21 × 16</w:t>
      </w:r>
      <w:r>
        <w:rPr>
          <w:rFonts w:ascii="IRNazanin" w:hAnsi="IRNazanin" w:eastAsia="IRNazanin" w:cs="IRNazanin"/>
          <w:lang w:bidi="fa-IR"/>
          <w:color w:val="111111"/>
          <w:sz w:val="28"/>
          <w:szCs w:val="28"/>
          <w:rtl/>
        </w:rPr>
        <w:t xml:space="preserve">س [6616] .</w:t>
      </w:r>
    </w:p>
    <w:p>
      <w:pPr>
        <w:pStyle w:val="BookText"/>
      </w:pPr>
      <w:r>
        <w:rPr>
          <w:rFonts w:ascii="IRNazanin" w:hAnsi="IRNazanin" w:eastAsia="IRNazanin" w:cs="IRNazanin"/>
          <w:lang w:bidi="fa-IR"/>
          <w:color w:val="111111"/>
          <w:sz w:val="28"/>
          <w:szCs w:val="28"/>
          <w:rtl/>
        </w:rPr>
        <w:t xml:space="preserve">المجلد الخامس :</w:t>
      </w:r>
    </w:p>
    <w:p>
      <w:pPr>
        <w:pStyle w:val="BookText"/>
      </w:pPr>
      <w:r>
        <w:rPr>
          <w:rFonts w:ascii="Amiri" w:hAnsi="Amiri" w:eastAsia="Amiri" w:cs="Amiri"/>
          <w:lang w:bidi="ar-SA"/>
          <w:color w:val="111111"/>
          <w:sz w:val="28"/>
          <w:szCs w:val="28"/>
          <w:rtl/>
        </w:rPr>
        <w:t xml:space="preserve">مخروم الورقة الأخيرة .</w:t>
      </w:r>
    </w:p>
    <w:p>
      <w:pPr>
        <w:pStyle w:val="BookText"/>
      </w:pPr>
      <w:r>
        <w:rPr>
          <w:rFonts w:ascii="IRNazanin" w:hAnsi="IRNazanin" w:eastAsia="IRNazanin" w:cs="IRNazanin"/>
          <w:lang w:bidi="fa-IR"/>
          <w:color w:val="111111"/>
          <w:sz w:val="28"/>
          <w:szCs w:val="28"/>
          <w:rtl/>
        </w:rPr>
        <w:t xml:space="preserve">ق = 480</w:t>
      </w:r>
    </w:p>
    <w:p>
      <w:pPr>
        <w:pStyle w:val="BookText"/>
      </w:pPr>
      <w:r>
        <w:rPr>
          <w:rFonts w:ascii="Times New Roman" w:hAnsi="Times New Roman" w:eastAsia="Times New Roman" w:cs="Times New Roman"/>
          <w:lang w:val="en-US" w:bidi="en-US"/>
          <w:color w:val="111111"/>
          <w:sz w:val="28"/>
          <w:szCs w:val="28"/>
          <w:rtl/>
        </w:rPr>
        <w:t xml:space="preserve">21 × 16</w:t>
      </w:r>
      <w:r>
        <w:rPr>
          <w:rFonts w:ascii="IRNazanin" w:hAnsi="IRNazanin" w:eastAsia="IRNazanin" w:cs="IRNazanin"/>
          <w:lang w:bidi="fa-IR"/>
          <w:color w:val="111111"/>
          <w:sz w:val="28"/>
          <w:szCs w:val="28"/>
          <w:rtl/>
        </w:rPr>
        <w:t xml:space="preserve">س [6617] .</w:t>
      </w:r>
    </w:p>
    <w:p>
      <w:pPr>
        <w:pStyle w:val="BookText"/>
      </w:pPr>
      <w:r>
        <w:rPr>
          <w:rFonts w:ascii="IRNazanin" w:hAnsi="IRNazanin" w:eastAsia="IRNazanin" w:cs="IRNazanin"/>
          <w:lang w:bidi="fa-IR"/>
          <w:color w:val="111111"/>
          <w:sz w:val="28"/>
          <w:szCs w:val="28"/>
          <w:rtl/>
        </w:rPr>
        <w:t xml:space="preserve">المجلد السادس :</w:t>
      </w:r>
    </w:p>
    <w:p>
      <w:pPr>
        <w:pStyle w:val="BookText"/>
      </w:pPr>
      <w:r>
        <w:rPr>
          <w:rFonts w:ascii="IRNazanin" w:hAnsi="IRNazanin" w:eastAsia="IRNazanin" w:cs="IRNazanin"/>
          <w:lang w:bidi="fa-IR"/>
          <w:color w:val="111111"/>
          <w:sz w:val="28"/>
          <w:szCs w:val="28"/>
          <w:rtl/>
        </w:rPr>
        <w:t xml:space="preserve">مخروم الآخر .</w:t>
      </w:r>
    </w:p>
    <w:p>
      <w:pPr>
        <w:pStyle w:val="BookText"/>
      </w:pPr>
      <w:r>
        <w:rPr>
          <w:rFonts w:ascii="Times New Roman" w:hAnsi="Times New Roman" w:eastAsia="Times New Roman" w:cs="Times New Roman"/>
          <w:lang w:val="en-US" w:bidi="en-US"/>
          <w:color w:val="111111"/>
          <w:sz w:val="28"/>
          <w:szCs w:val="28"/>
          <w:rtl/>
        </w:rPr>
        <w:t xml:space="preserve">21 × 16</w:t>
      </w:r>
      <w:r>
        <w:rPr>
          <w:rFonts w:ascii="IRNazanin" w:hAnsi="IRNazanin" w:eastAsia="IRNazanin" w:cs="IRNazanin"/>
          <w:lang w:bidi="fa-IR"/>
          <w:color w:val="111111"/>
          <w:sz w:val="28"/>
          <w:szCs w:val="28"/>
          <w:rtl/>
        </w:rPr>
        <w:t xml:space="preserve">س [6618] .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67" w:name="pg15460_167113"/>
    <w:bookmarkEnd w:id="267"/>
    <w:p>
      <w:pPr>
        <w:pStyle w:val="BookText"/>
      </w:pPr>
      <w:r>
        <w:rPr>
          <w:rFonts w:ascii="IRNazanin" w:hAnsi="IRNazanin" w:eastAsia="IRNazanin" w:cs="IRNazanin"/>
          <w:lang w:bidi="fa-IR"/>
          <w:color w:val="111111"/>
          <w:sz w:val="28"/>
          <w:szCs w:val="28"/>
          <w:rtl/>
        </w:rPr>
        <w:t xml:space="preserve">المجلد السابع :</w:t>
      </w:r>
    </w:p>
    <w:p>
      <w:pPr>
        <w:pStyle w:val="BookText"/>
      </w:pPr>
      <w:r>
        <w:rPr>
          <w:rFonts w:ascii="Amiri" w:hAnsi="Amiri" w:eastAsia="Amiri" w:cs="Amiri"/>
          <w:lang w:bidi="ar-SA"/>
          <w:color w:val="111111"/>
          <w:sz w:val="28"/>
          <w:szCs w:val="28"/>
          <w:rtl/>
        </w:rPr>
        <w:t xml:space="preserve">كتب سنة /1183ه .</w:t>
      </w:r>
    </w:p>
    <w:p>
      <w:pPr>
        <w:pStyle w:val="BookText"/>
      </w:pPr>
      <w:r>
        <w:rPr>
          <w:rFonts w:ascii="IRNazanin" w:hAnsi="IRNazanin" w:eastAsia="IRNazanin" w:cs="IRNazanin"/>
          <w:lang w:bidi="fa-IR"/>
          <w:color w:val="111111"/>
          <w:sz w:val="28"/>
          <w:szCs w:val="28"/>
          <w:rtl/>
        </w:rPr>
        <w:t xml:space="preserve">ق = 510</w:t>
      </w:r>
    </w:p>
    <w:p>
      <w:pPr>
        <w:pStyle w:val="BookText"/>
      </w:pPr>
      <w:r>
        <w:rPr>
          <w:rFonts w:ascii="Times New Roman" w:hAnsi="Times New Roman" w:eastAsia="Times New Roman" w:cs="Times New Roman"/>
          <w:lang w:val="en-US" w:bidi="en-US"/>
          <w:color w:val="111111"/>
          <w:sz w:val="28"/>
          <w:szCs w:val="28"/>
          <w:rtl/>
        </w:rPr>
        <w:t xml:space="preserve">21 × 16</w:t>
      </w:r>
      <w:r>
        <w:rPr>
          <w:rFonts w:ascii="IRNazanin" w:hAnsi="IRNazanin" w:eastAsia="IRNazanin" w:cs="IRNazanin"/>
          <w:lang w:bidi="fa-IR"/>
          <w:color w:val="111111"/>
          <w:sz w:val="28"/>
          <w:szCs w:val="28"/>
          <w:rtl/>
        </w:rPr>
        <w:t xml:space="preserve">س [6619] .</w:t>
      </w:r>
    </w:p>
    <w:p>
      <w:pPr>
        <w:pStyle w:val="Heading3"/>
      </w:pPr>
      <w:bookmarkStart w:id="1617" w:name="_Toc881"/>
      <w:r>
        <w:t>861- قصائد في فضل الحديث</w:t>
      </w:r>
      <w:bookmarkEnd w:id="1617"/>
    </w:p>
    <w:p>
      <w:pPr>
        <w:pStyle w:val="BookText"/>
      </w:pPr>
      <w:r>
        <w:rPr>
          <w:rFonts w:ascii="IRNazanin" w:hAnsi="IRNazanin" w:eastAsia="IRNazanin" w:cs="IRNazanin"/>
          <w:lang w:bidi="fa-IR"/>
          <w:color w:val="111111"/>
          <w:sz w:val="28"/>
          <w:szCs w:val="28"/>
          <w:rtl/>
        </w:rPr>
        <w:t xml:space="preserve">وهي : لمحمد بن محمد بن محمد ( المنتسب إلى دهقان ) غازي السمرقندي ، ونصر بن الحسين المرغیناني ، و نجم الدین النسفي ، ولابي الفتح البستي .</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Amiri" w:hAnsi="Amiri" w:eastAsia="Amiri" w:cs="Amiri"/>
          <w:lang w:bidi="ar-SA"/>
          <w:color w:val="111111"/>
          <w:sz w:val="28"/>
          <w:szCs w:val="28"/>
          <w:rtl/>
        </w:rPr>
        <w:t xml:space="preserve">كتبت في سنة / 754ه .</w:t>
      </w:r>
    </w:p>
    <w:p>
      <w:pPr>
        <w:pStyle w:val="BookText"/>
      </w:pPr>
      <w:r>
        <w:rPr>
          <w:rFonts w:ascii="Amiri" w:hAnsi="Amiri" w:eastAsia="Amiri" w:cs="Amiri"/>
          <w:lang w:bidi="ar-SA"/>
          <w:color w:val="111111"/>
          <w:sz w:val="28"/>
          <w:szCs w:val="28"/>
          <w:rtl/>
        </w:rPr>
        <w:t xml:space="preserve">13 * 17 س [3992/4 مجاميع ].</w:t>
      </w:r>
    </w:p>
    <w:p>
      <w:pPr>
        <w:pStyle w:val="Heading3"/>
      </w:pPr>
      <w:bookmarkStart w:id="1618" w:name="_Toc882"/>
      <w:r>
        <w:t>862 - القول الأشبه في حديث ( من عرف نفسه فقد عرف ربه )</w:t>
      </w:r>
      <w:bookmarkEnd w:id="1618"/>
    </w:p>
    <w:p>
      <w:pPr>
        <w:pStyle w:val="BookText"/>
      </w:pPr>
      <w:r>
        <w:rPr>
          <w:rFonts w:ascii="Amiri" w:hAnsi="Amiri" w:eastAsia="Amiri" w:cs="Amiri"/>
          <w:lang w:bidi="ar-SA"/>
          <w:color w:val="111111"/>
          <w:sz w:val="28"/>
          <w:szCs w:val="28"/>
          <w:rtl/>
        </w:rPr>
        <w:t xml:space="preserve">مؤلفه : جلال الدين السيوطي (ت - 911ھ ).</w:t>
      </w:r>
    </w:p>
    <w:p>
      <w:pPr>
        <w:pStyle w:val="BookText"/>
      </w:pPr>
      <w:r>
        <w:rPr>
          <w:rFonts w:ascii="IRNazanin" w:hAnsi="IRNazanin" w:eastAsia="IRNazanin" w:cs="IRNazanin"/>
          <w:lang w:bidi="fa-IR"/>
          <w:color w:val="111111"/>
          <w:sz w:val="28"/>
          <w:szCs w:val="28"/>
          <w:rtl/>
        </w:rPr>
        <w:t xml:space="preserve">أوله : « الحمد لله وسلام على عباده الذين اصطفی ، وبعد ..».</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Amiri" w:hAnsi="Amiri" w:eastAsia="Amiri" w:cs="Amiri"/>
          <w:lang w:bidi="ar-SA"/>
          <w:color w:val="111111"/>
          <w:sz w:val="28"/>
          <w:szCs w:val="28"/>
          <w:rtl/>
        </w:rPr>
        <w:t xml:space="preserve">20 * 13 س [ 13741/22 مجاميع ].</w:t>
      </w:r>
    </w:p>
    <w:p>
      <w:pPr>
        <w:pStyle w:val="Heading3"/>
      </w:pPr>
      <w:bookmarkStart w:id="1619" w:name="_Toc883"/>
      <w:r>
        <w:t>863- نسخة أخرى</w:t>
      </w:r>
      <w:bookmarkEnd w:id="1619"/>
    </w:p>
    <w:p>
      <w:pPr>
        <w:pStyle w:val="BookText"/>
      </w:pPr>
      <w:r>
        <w:rPr>
          <w:rFonts w:ascii="IRNazanin" w:hAnsi="IRNazanin" w:eastAsia="IRNazanin" w:cs="IRNazanin"/>
          <w:lang w:bidi="fa-IR"/>
          <w:color w:val="111111"/>
          <w:sz w:val="28"/>
          <w:szCs w:val="28"/>
          <w:rtl/>
        </w:rPr>
        <w:t xml:space="preserve">ق = 3</w:t>
      </w:r>
    </w:p>
    <w:p>
      <w:pPr>
        <w:pStyle w:val="BookText"/>
      </w:pPr>
      <w:r>
        <w:rPr>
          <w:rFonts w:ascii="IRNazanin" w:hAnsi="IRNazanin" w:eastAsia="IRNazanin" w:cs="IRNazanin"/>
          <w:lang w:bidi="fa-IR"/>
          <w:color w:val="111111"/>
          <w:sz w:val="28"/>
          <w:szCs w:val="28"/>
          <w:rtl/>
        </w:rPr>
        <w:t xml:space="preserve">21 * 15 س [ 22805/14 مجامیع].</w:t>
      </w:r>
    </w:p>
    <w:p>
      <w:pPr>
        <w:pStyle w:val="Heading3"/>
      </w:pPr>
      <w:bookmarkStart w:id="1620" w:name="_Toc884"/>
      <w:r>
        <w:t>864- الكاشف عن حقائق السنن</w:t>
      </w:r>
      <w:bookmarkEnd w:id="1620"/>
    </w:p>
    <w:p>
      <w:pPr>
        <w:pStyle w:val="BookText"/>
      </w:pPr>
      <w:r>
        <w:rPr>
          <w:rFonts w:ascii="Amiri" w:hAnsi="Amiri" w:eastAsia="Amiri" w:cs="Amiri"/>
          <w:lang w:bidi="ar-SA"/>
          <w:color w:val="111111"/>
          <w:sz w:val="28"/>
          <w:szCs w:val="28"/>
          <w:rtl/>
        </w:rPr>
        <w:t xml:space="preserve">مؤلفه : الحسين بن عبدالله بن محمد الطيبي (ت - 743 ه ).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68" w:name="pg15460_167114"/>
    <w:bookmarkEnd w:id="268"/>
    <w:p>
      <w:pPr>
        <w:pStyle w:val="BookText"/>
      </w:pPr>
      <w:r>
        <w:rPr>
          <w:rFonts w:ascii="Amiri" w:hAnsi="Amiri" w:eastAsia="Amiri" w:cs="Amiri"/>
          <w:lang w:bidi="ar-SA"/>
          <w:color w:val="111111"/>
          <w:sz w:val="28"/>
          <w:szCs w:val="28"/>
          <w:rtl/>
        </w:rPr>
        <w:t xml:space="preserve">المجلد الأول ، أوله : « الحمد الله مشيد أركان الدين بقواعد آيات كتابه المبين ..».</w:t>
      </w:r>
    </w:p>
    <w:p>
      <w:pPr>
        <w:pStyle w:val="BookText"/>
      </w:pPr>
      <w:r>
        <w:rPr>
          <w:rFonts w:ascii="Amiri" w:hAnsi="Amiri" w:eastAsia="Amiri" w:cs="Amiri"/>
          <w:lang w:bidi="ar-SA"/>
          <w:color w:val="111111"/>
          <w:sz w:val="28"/>
          <w:szCs w:val="28"/>
          <w:rtl/>
        </w:rPr>
        <w:t xml:space="preserve">كتب في سنة / 927ه ، جلده مزخرف .</w:t>
      </w:r>
    </w:p>
    <w:p>
      <w:pPr>
        <w:pStyle w:val="BookText"/>
      </w:pPr>
      <w:r>
        <w:rPr>
          <w:rFonts w:ascii="Amiri" w:hAnsi="Amiri" w:eastAsia="Amiri" w:cs="Amiri"/>
          <w:lang w:bidi="ar-SA"/>
          <w:color w:val="111111"/>
          <w:sz w:val="28"/>
          <w:szCs w:val="28"/>
          <w:rtl/>
        </w:rPr>
        <w:t xml:space="preserve">وهو شرح لمشكاة المصابيح .</w:t>
      </w:r>
    </w:p>
    <w:p>
      <w:pPr>
        <w:pStyle w:val="BookText"/>
      </w:pPr>
      <w:r>
        <w:rPr>
          <w:rFonts w:ascii="IRNazanin" w:hAnsi="IRNazanin" w:eastAsia="IRNazanin" w:cs="IRNazanin"/>
          <w:lang w:bidi="fa-IR"/>
          <w:color w:val="111111"/>
          <w:sz w:val="28"/>
          <w:szCs w:val="28"/>
          <w:rtl/>
        </w:rPr>
        <w:t xml:space="preserve">ق= 383</w:t>
      </w:r>
    </w:p>
    <w:p>
      <w:pPr>
        <w:pStyle w:val="BookText"/>
      </w:pPr>
      <w:r>
        <w:rPr>
          <w:rFonts w:ascii="Times New Roman" w:hAnsi="Times New Roman" w:eastAsia="Times New Roman" w:cs="Times New Roman"/>
          <w:lang w:val="en-US" w:bidi="en-US"/>
          <w:color w:val="111111"/>
          <w:sz w:val="28"/>
          <w:szCs w:val="28"/>
          <w:rtl/>
        </w:rPr>
        <w:t xml:space="preserve">25 × 21 </w:t>
      </w:r>
      <w:r>
        <w:rPr>
          <w:rFonts w:ascii="IRNazanin" w:hAnsi="IRNazanin" w:eastAsia="IRNazanin" w:cs="IRNazanin"/>
          <w:lang w:bidi="fa-IR"/>
          <w:color w:val="111111"/>
          <w:sz w:val="28"/>
          <w:szCs w:val="28"/>
          <w:rtl/>
        </w:rPr>
        <w:t xml:space="preserve">س [2487] .</w:t>
      </w:r>
    </w:p>
    <w:p>
      <w:pPr>
        <w:pStyle w:val="Heading3"/>
      </w:pPr>
      <w:bookmarkStart w:id="1621" w:name="_Toc885"/>
      <w:r>
        <w:t>865- نسخة أخرى</w:t>
      </w:r>
      <w:bookmarkEnd w:id="1621"/>
    </w:p>
    <w:p>
      <w:pPr>
        <w:pStyle w:val="BookText"/>
      </w:pPr>
      <w:r>
        <w:rPr>
          <w:rFonts w:ascii="IRNazanin" w:hAnsi="IRNazanin" w:eastAsia="IRNazanin" w:cs="IRNazanin"/>
          <w:lang w:bidi="fa-IR"/>
          <w:color w:val="111111"/>
          <w:sz w:val="28"/>
          <w:szCs w:val="28"/>
          <w:rtl/>
        </w:rPr>
        <w:t xml:space="preserve">المجلد الأول .</w:t>
      </w:r>
    </w:p>
    <w:p>
      <w:pPr>
        <w:pStyle w:val="BookText"/>
      </w:pPr>
      <w:r>
        <w:rPr>
          <w:rFonts w:ascii="Amiri" w:hAnsi="Amiri" w:eastAsia="Amiri" w:cs="Amiri"/>
          <w:lang w:bidi="ar-SA"/>
          <w:color w:val="111111"/>
          <w:sz w:val="28"/>
          <w:szCs w:val="28"/>
          <w:rtl/>
        </w:rPr>
        <w:t xml:space="preserve">كتبها : محمد الشريف في سنة / 1028ه .</w:t>
      </w:r>
    </w:p>
    <w:p>
      <w:pPr>
        <w:pStyle w:val="BookText"/>
      </w:pPr>
      <w:r>
        <w:rPr>
          <w:rFonts w:ascii="IRNazanin" w:hAnsi="IRNazanin" w:eastAsia="IRNazanin" w:cs="IRNazanin"/>
          <w:lang w:bidi="fa-IR"/>
          <w:color w:val="111111"/>
          <w:sz w:val="28"/>
          <w:szCs w:val="28"/>
          <w:rtl/>
        </w:rPr>
        <w:t xml:space="preserve">ق = 801</w:t>
      </w:r>
    </w:p>
    <w:p>
      <w:pPr>
        <w:pStyle w:val="BookText"/>
      </w:pPr>
      <w:r>
        <w:rPr>
          <w:rFonts w:ascii="Times New Roman" w:hAnsi="Times New Roman" w:eastAsia="Times New Roman" w:cs="Times New Roman"/>
          <w:lang w:val="en-US" w:bidi="en-US"/>
          <w:color w:val="111111"/>
          <w:sz w:val="28"/>
          <w:szCs w:val="28"/>
          <w:rtl/>
        </w:rPr>
        <w:t xml:space="preserve">25 × 13 </w:t>
      </w:r>
      <w:r>
        <w:rPr>
          <w:rFonts w:ascii="IRNazanin" w:hAnsi="IRNazanin" w:eastAsia="IRNazanin" w:cs="IRNazanin"/>
          <w:lang w:bidi="fa-IR"/>
          <w:color w:val="111111"/>
          <w:sz w:val="28"/>
          <w:szCs w:val="28"/>
          <w:rtl/>
        </w:rPr>
        <w:t xml:space="preserve">س [10188] .</w:t>
      </w:r>
    </w:p>
    <w:p>
      <w:pPr>
        <w:pStyle w:val="Heading3"/>
      </w:pPr>
      <w:bookmarkStart w:id="1622" w:name="_Toc886"/>
      <w:r>
        <w:t>866- نسخة أخرى</w:t>
      </w:r>
      <w:bookmarkEnd w:id="1622"/>
    </w:p>
    <w:p>
      <w:pPr>
        <w:pStyle w:val="BookText"/>
      </w:pPr>
      <w:r>
        <w:rPr>
          <w:rFonts w:ascii="Amiri" w:hAnsi="Amiri" w:eastAsia="Amiri" w:cs="Amiri"/>
          <w:lang w:bidi="ar-SA"/>
          <w:color w:val="111111"/>
          <w:sz w:val="28"/>
          <w:szCs w:val="28"/>
          <w:rtl/>
        </w:rPr>
        <w:t xml:space="preserve">مجلد فيه ( باب النكاح ) .</w:t>
      </w:r>
    </w:p>
    <w:p>
      <w:pPr>
        <w:pStyle w:val="BookText"/>
      </w:pPr>
      <w:r>
        <w:rPr>
          <w:rFonts w:ascii="IRNazanin" w:hAnsi="IRNazanin" w:eastAsia="IRNazanin" w:cs="IRNazanin"/>
          <w:lang w:bidi="fa-IR"/>
          <w:color w:val="111111"/>
          <w:sz w:val="28"/>
          <w:szCs w:val="28"/>
          <w:rtl/>
        </w:rPr>
        <w:t xml:space="preserve">ق = 530</w:t>
      </w:r>
    </w:p>
    <w:p>
      <w:pPr>
        <w:pStyle w:val="BookText"/>
      </w:pPr>
      <w:r>
        <w:rPr>
          <w:rFonts w:ascii="Times New Roman" w:hAnsi="Times New Roman" w:eastAsia="Times New Roman" w:cs="Times New Roman"/>
          <w:lang w:val="en-US" w:bidi="en-US"/>
          <w:color w:val="111111"/>
          <w:sz w:val="28"/>
          <w:szCs w:val="28"/>
          <w:rtl/>
        </w:rPr>
        <w:t xml:space="preserve">25 × 13</w:t>
      </w:r>
      <w:r>
        <w:rPr>
          <w:rFonts w:ascii="IRNazanin" w:hAnsi="IRNazanin" w:eastAsia="IRNazanin" w:cs="IRNazanin"/>
          <w:lang w:bidi="fa-IR"/>
          <w:color w:val="111111"/>
          <w:sz w:val="28"/>
          <w:szCs w:val="28"/>
          <w:rtl/>
        </w:rPr>
        <w:t xml:space="preserve">س [2804] .</w:t>
      </w:r>
    </w:p>
    <w:p>
      <w:pPr>
        <w:pStyle w:val="Heading3"/>
      </w:pPr>
      <w:bookmarkStart w:id="1623" w:name="_Toc887"/>
      <w:r>
        <w:t>867- الكفاية في نظم النهاية لابن الأثير</w:t>
      </w:r>
      <w:bookmarkEnd w:id="1623"/>
    </w:p>
    <w:p>
      <w:pPr>
        <w:pStyle w:val="BookText"/>
      </w:pPr>
      <w:r>
        <w:rPr>
          <w:rFonts w:ascii="Amiri" w:hAnsi="Amiri" w:eastAsia="Amiri" w:cs="Amiri"/>
          <w:lang w:bidi="ar-SA"/>
          <w:color w:val="111111"/>
          <w:sz w:val="28"/>
          <w:szCs w:val="28"/>
          <w:rtl/>
        </w:rPr>
        <w:t xml:space="preserve">مؤلفه : اسماعيل بن محمد بن برديس البعلي (ت - 786ه).</w:t>
      </w:r>
    </w:p>
    <w:p>
      <w:pPr>
        <w:pStyle w:val="BookText"/>
      </w:pPr>
      <w:r>
        <w:rPr>
          <w:rFonts w:ascii="Amiri" w:hAnsi="Amiri" w:eastAsia="Amiri" w:cs="Amiri"/>
          <w:lang w:bidi="ar-SA"/>
          <w:color w:val="111111"/>
          <w:sz w:val="28"/>
          <w:szCs w:val="28"/>
          <w:rtl/>
        </w:rPr>
        <w:t xml:space="preserve">والنسخة نفيسة ، جلدها مزخرف مذهب .</w:t>
      </w:r>
    </w:p>
    <w:p>
      <w:pPr>
        <w:pStyle w:val="BookText"/>
      </w:pPr>
      <w:r>
        <w:rPr>
          <w:rFonts w:ascii="Amiri" w:hAnsi="Amiri" w:eastAsia="Amiri" w:cs="Amiri"/>
          <w:lang w:bidi="ar-SA"/>
          <w:color w:val="111111"/>
          <w:sz w:val="28"/>
          <w:szCs w:val="28"/>
          <w:rtl/>
        </w:rPr>
        <w:t xml:space="preserve">أولها :« الحمد لله العلي الشان *** ذي العز والقدرة والسلطان ».</w:t>
      </w:r>
    </w:p>
    <w:p>
      <w:pPr>
        <w:pStyle w:val="BookText"/>
      </w:pPr>
      <w:r>
        <w:rPr>
          <w:rFonts w:ascii="Amiri" w:hAnsi="Amiri" w:eastAsia="Amiri" w:cs="Amiri"/>
          <w:lang w:bidi="ar-SA"/>
          <w:color w:val="111111"/>
          <w:sz w:val="28"/>
          <w:szCs w:val="28"/>
          <w:rtl/>
        </w:rPr>
        <w:t xml:space="preserve">تمت كتابتها في سابع عشري شهر جمادى الآخرة ، من سنة / 785ه على يد : محمد بن محمد بن الشرف سليمان العلي الشهير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69" w:name="pg15460_167115"/>
    <w:bookmarkEnd w:id="269"/>
    <w:p>
      <w:pPr>
        <w:pStyle w:val="BookText"/>
      </w:pPr>
      <w:r>
        <w:rPr>
          <w:rFonts w:ascii="Amiri" w:hAnsi="Amiri" w:eastAsia="Amiri" w:cs="Amiri"/>
          <w:lang w:bidi="ar-SA"/>
          <w:color w:val="111111"/>
          <w:sz w:val="28"/>
          <w:szCs w:val="28"/>
          <w:rtl/>
        </w:rPr>
        <w:t xml:space="preserve">بابن المرحل ، ملكها : علمي الكاتب / 1016ه، وعلاء الدين محمد الحسيني .</w:t>
      </w:r>
    </w:p>
    <w:p>
      <w:pPr>
        <w:pStyle w:val="BookText"/>
      </w:pPr>
      <w:r>
        <w:rPr>
          <w:rFonts w:ascii="IRNazanin" w:hAnsi="IRNazanin" w:eastAsia="IRNazanin" w:cs="IRNazanin"/>
          <w:lang w:bidi="fa-IR"/>
          <w:color w:val="111111"/>
          <w:sz w:val="28"/>
          <w:szCs w:val="28"/>
          <w:rtl/>
        </w:rPr>
        <w:t xml:space="preserve">ق = 305</w:t>
      </w:r>
    </w:p>
    <w:p>
      <w:pPr>
        <w:pStyle w:val="BookText"/>
      </w:pPr>
      <w:r>
        <w:rPr>
          <w:rFonts w:ascii="IRNazanin" w:hAnsi="IRNazanin" w:eastAsia="IRNazanin" w:cs="IRNazanin"/>
          <w:lang w:bidi="fa-IR"/>
          <w:color w:val="111111"/>
          <w:sz w:val="28"/>
          <w:szCs w:val="28"/>
          <w:rtl/>
        </w:rPr>
        <w:t xml:space="preserve">22 * 16 س [2675] .</w:t>
      </w:r>
    </w:p>
    <w:p>
      <w:pPr>
        <w:pStyle w:val="Heading3"/>
      </w:pPr>
      <w:bookmarkStart w:id="1624" w:name="_Toc888"/>
      <w:r>
        <w:t>868- كنوز الحقائق في حديث خير الخلائق</w:t>
      </w:r>
      <w:bookmarkEnd w:id="1624"/>
    </w:p>
    <w:p>
      <w:pPr>
        <w:pStyle w:val="BookText"/>
      </w:pPr>
      <w:r>
        <w:rPr>
          <w:rFonts w:ascii="Amiri" w:hAnsi="Amiri" w:eastAsia="Amiri" w:cs="Amiri"/>
          <w:lang w:bidi="ar-SA"/>
          <w:color w:val="111111"/>
          <w:sz w:val="28"/>
          <w:szCs w:val="28"/>
          <w:rtl/>
        </w:rPr>
        <w:t xml:space="preserve">مؤلفه : محمد عبدالرؤوف المناوي (ت - 1031ه).</w:t>
      </w:r>
    </w:p>
    <w:p>
      <w:pPr>
        <w:pStyle w:val="BookText"/>
      </w:pPr>
      <w:r>
        <w:rPr>
          <w:rFonts w:ascii="Amiri" w:hAnsi="Amiri" w:eastAsia="Amiri" w:cs="Amiri"/>
          <w:lang w:bidi="ar-SA"/>
          <w:color w:val="111111"/>
          <w:sz w:val="28"/>
          <w:szCs w:val="28"/>
          <w:rtl/>
        </w:rPr>
        <w:t xml:space="preserve">جمع فيه عشرة آلاف حديث ، ورتبها على حروف المعجم ، واردف كل حديث بذكر مصدره ورمز اليه بحرف من أصل حروفه ...</w:t>
      </w:r>
    </w:p>
    <w:p>
      <w:pPr>
        <w:pStyle w:val="BookText"/>
      </w:pPr>
      <w:r>
        <w:rPr>
          <w:rFonts w:ascii="IRNazanin" w:hAnsi="IRNazanin" w:eastAsia="IRNazanin" w:cs="IRNazanin"/>
          <w:lang w:bidi="fa-IR"/>
          <w:color w:val="111111"/>
          <w:sz w:val="28"/>
          <w:szCs w:val="28"/>
          <w:rtl/>
        </w:rPr>
        <w:t xml:space="preserve">طبع ، انظر المعجم ص 1799 .</w:t>
      </w:r>
    </w:p>
    <w:p>
      <w:pPr>
        <w:pStyle w:val="BookText"/>
      </w:pPr>
      <w:r>
        <w:rPr>
          <w:rFonts w:ascii="Amiri" w:hAnsi="Amiri" w:eastAsia="Amiri" w:cs="Amiri"/>
          <w:lang w:bidi="ar-SA"/>
          <w:color w:val="111111"/>
          <w:sz w:val="28"/>
          <w:szCs w:val="28"/>
          <w:rtl/>
        </w:rPr>
        <w:t xml:space="preserve">والنسخة نفيسة متقنة ، من ( موقوفات ) داود باشا سنة / 1233 ه</w:t>
      </w:r>
    </w:p>
    <w:p>
      <w:pPr>
        <w:pStyle w:val="BookText"/>
      </w:pPr>
      <w:r>
        <w:rPr>
          <w:rFonts w:ascii="IRNazanin" w:hAnsi="IRNazanin" w:eastAsia="IRNazanin" w:cs="IRNazanin"/>
          <w:lang w:bidi="fa-IR"/>
          <w:color w:val="111111"/>
          <w:sz w:val="28"/>
          <w:szCs w:val="28"/>
          <w:rtl/>
        </w:rPr>
        <w:t xml:space="preserve">ق = 142</w:t>
      </w:r>
    </w:p>
    <w:p>
      <w:pPr>
        <w:pStyle w:val="BookText"/>
      </w:pPr>
      <w:r>
        <w:rPr>
          <w:rFonts w:ascii="IRNazanin" w:hAnsi="IRNazanin" w:eastAsia="IRNazanin" w:cs="IRNazanin"/>
          <w:lang w:bidi="fa-IR"/>
          <w:color w:val="111111"/>
          <w:sz w:val="28"/>
          <w:szCs w:val="28"/>
          <w:rtl/>
        </w:rPr>
        <w:t xml:space="preserve">20 * 15 س [2903] .</w:t>
      </w:r>
    </w:p>
    <w:p>
      <w:pPr>
        <w:pStyle w:val="Heading3"/>
      </w:pPr>
      <w:bookmarkStart w:id="1625" w:name="_Toc889"/>
      <w:r>
        <w:t>869- نسخة اخرى</w:t>
      </w:r>
      <w:bookmarkEnd w:id="1625"/>
    </w:p>
    <w:p>
      <w:pPr>
        <w:pStyle w:val="BookText"/>
      </w:pPr>
      <w:r>
        <w:rPr>
          <w:rFonts w:ascii="Amiri" w:hAnsi="Amiri" w:eastAsia="Amiri" w:cs="Amiri"/>
          <w:lang w:bidi="ar-SA"/>
          <w:color w:val="111111"/>
          <w:sz w:val="28"/>
          <w:szCs w:val="28"/>
          <w:rtl/>
        </w:rPr>
        <w:t xml:space="preserve">كتبها : عبدالرزاق الصحاف .</w:t>
      </w:r>
    </w:p>
    <w:p>
      <w:pPr>
        <w:pStyle w:val="BookText"/>
      </w:pPr>
      <w:r>
        <w:rPr>
          <w:rFonts w:ascii="IRNazanin" w:hAnsi="IRNazanin" w:eastAsia="IRNazanin" w:cs="IRNazanin"/>
          <w:lang w:bidi="fa-IR"/>
          <w:color w:val="111111"/>
          <w:sz w:val="28"/>
          <w:szCs w:val="28"/>
          <w:rtl/>
        </w:rPr>
        <w:t xml:space="preserve">ق = 117</w:t>
      </w:r>
    </w:p>
    <w:p>
      <w:pPr>
        <w:pStyle w:val="BookText"/>
      </w:pPr>
      <w:r>
        <w:rPr>
          <w:rFonts w:ascii="Times New Roman" w:hAnsi="Times New Roman" w:eastAsia="Times New Roman" w:cs="Times New Roman"/>
          <w:lang w:val="en-US" w:bidi="en-US"/>
          <w:color w:val="111111"/>
          <w:sz w:val="28"/>
          <w:szCs w:val="28"/>
          <w:rtl/>
        </w:rPr>
        <w:t xml:space="preserve">29 × 18</w:t>
      </w:r>
      <w:r>
        <w:rPr>
          <w:rFonts w:ascii="IRNazanin" w:hAnsi="IRNazanin" w:eastAsia="IRNazanin" w:cs="IRNazanin"/>
          <w:lang w:bidi="fa-IR"/>
          <w:color w:val="111111"/>
          <w:sz w:val="28"/>
          <w:szCs w:val="28"/>
          <w:rtl/>
        </w:rPr>
        <w:t xml:space="preserve">س [10092/2 مجامیع].</w:t>
      </w:r>
    </w:p>
    <w:p>
      <w:pPr>
        <w:pStyle w:val="Heading3"/>
      </w:pPr>
      <w:bookmarkStart w:id="1626" w:name="_Toc890"/>
      <w:r>
        <w:t>870- نسخة أخرى</w:t>
      </w:r>
      <w:bookmarkEnd w:id="1626"/>
    </w:p>
    <w:p>
      <w:pPr>
        <w:pStyle w:val="BookText"/>
      </w:pPr>
      <w:r>
        <w:rPr>
          <w:rFonts w:ascii="Amiri" w:hAnsi="Amiri" w:eastAsia="Amiri" w:cs="Amiri"/>
          <w:lang w:bidi="ar-SA"/>
          <w:color w:val="111111"/>
          <w:sz w:val="28"/>
          <w:szCs w:val="28"/>
          <w:rtl/>
        </w:rPr>
        <w:t xml:space="preserve">. كتبها : محمد بن علي المغرقوني الشافعي القادري في سنة/1158 ه .</w:t>
      </w:r>
    </w:p>
    <w:p>
      <w:pPr>
        <w:pStyle w:val="BookText"/>
      </w:pPr>
      <w:r>
        <w:rPr>
          <w:rFonts w:ascii="IRNazanin" w:hAnsi="IRNazanin" w:eastAsia="IRNazanin" w:cs="IRNazanin"/>
          <w:lang w:bidi="fa-IR"/>
          <w:color w:val="111111"/>
          <w:sz w:val="28"/>
          <w:szCs w:val="28"/>
          <w:rtl/>
        </w:rPr>
        <w:t xml:space="preserve">ق = 120</w:t>
      </w:r>
    </w:p>
    <w:p>
      <w:pPr>
        <w:pStyle w:val="BookText"/>
      </w:pPr>
      <w:r>
        <w:rPr>
          <w:rFonts w:ascii="IRNazanin" w:hAnsi="IRNazanin" w:eastAsia="IRNazanin" w:cs="IRNazanin"/>
          <w:lang w:bidi="fa-IR"/>
          <w:color w:val="111111"/>
          <w:sz w:val="28"/>
          <w:szCs w:val="28"/>
          <w:rtl/>
        </w:rPr>
        <w:t xml:space="preserve">22 * 10 س [4801] .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70" w:name="pg15460_167116"/>
    <w:bookmarkEnd w:id="270"/>
    <w:p>
      <w:pPr>
        <w:pStyle w:val="Heading3"/>
      </w:pPr>
      <w:bookmarkStart w:id="1627" w:name="_Toc891"/>
      <w:r>
        <w:t>871 - نسخة أخرى</w:t>
      </w:r>
      <w:bookmarkEnd w:id="1627"/>
    </w:p>
    <w:p>
      <w:pPr>
        <w:pStyle w:val="BookText"/>
      </w:pPr>
      <w:r>
        <w:rPr>
          <w:rFonts w:ascii="IRNazanin" w:hAnsi="IRNazanin" w:eastAsia="IRNazanin" w:cs="IRNazanin"/>
          <w:lang w:bidi="fa-IR"/>
          <w:color w:val="111111"/>
          <w:sz w:val="28"/>
          <w:szCs w:val="28"/>
          <w:rtl/>
        </w:rPr>
        <w:t xml:space="preserve">ق = 135</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[4801] .</w:t>
      </w:r>
    </w:p>
    <w:p>
      <w:pPr>
        <w:pStyle w:val="Heading3"/>
      </w:pPr>
      <w:bookmarkStart w:id="1628" w:name="_Toc892"/>
      <w:r>
        <w:t>872 - الكواكب الدراري بشرح البخاري</w:t>
      </w:r>
      <w:bookmarkEnd w:id="1628"/>
    </w:p>
    <w:p>
      <w:pPr>
        <w:pStyle w:val="BookText"/>
      </w:pPr>
      <w:r>
        <w:rPr>
          <w:rFonts w:ascii="IRNazanin" w:hAnsi="IRNazanin" w:eastAsia="IRNazanin" w:cs="IRNazanin"/>
          <w:lang w:bidi="fa-IR"/>
          <w:color w:val="111111"/>
          <w:sz w:val="28"/>
          <w:szCs w:val="28"/>
          <w:rtl/>
        </w:rPr>
        <w:t xml:space="preserve">مؤلفه : شمس الدین محمد بن يوسف بن علي الكرماني (ت - 786ه ) بروك ( العربية ) 168/3 . طبع في القاهرة سنة /1935 - 1945م ، وانظر : تاريخ التراث 315/1 .</w:t>
      </w:r>
    </w:p>
    <w:p>
      <w:pPr>
        <w:pStyle w:val="BookText"/>
      </w:pPr>
      <w:r>
        <w:rPr>
          <w:rFonts w:ascii="IRNazanin" w:hAnsi="IRNazanin" w:eastAsia="IRNazanin" w:cs="IRNazanin"/>
          <w:lang w:bidi="fa-IR"/>
          <w:color w:val="111111"/>
          <w:sz w:val="28"/>
          <w:szCs w:val="28"/>
          <w:rtl/>
        </w:rPr>
        <w:t xml:space="preserve">الجزء الرابع .</w:t>
      </w:r>
    </w:p>
    <w:p>
      <w:pPr>
        <w:pStyle w:val="BookText"/>
      </w:pPr>
      <w:r>
        <w:rPr>
          <w:rFonts w:ascii="Amiri" w:hAnsi="Amiri" w:eastAsia="Amiri" w:cs="Amiri"/>
          <w:lang w:bidi="ar-SA"/>
          <w:color w:val="111111"/>
          <w:sz w:val="28"/>
          <w:szCs w:val="28"/>
          <w:rtl/>
        </w:rPr>
        <w:t xml:space="preserve">والنسخة نفيسة مذهبة . قديمة الخط ، تبدأ من كتاب ( فضائل القرآن ).</w:t>
      </w:r>
    </w:p>
    <w:p>
      <w:pPr>
        <w:pStyle w:val="BookText"/>
      </w:pPr>
      <w:r>
        <w:rPr>
          <w:rFonts w:ascii="IRNazanin" w:hAnsi="IRNazanin" w:eastAsia="IRNazanin" w:cs="IRNazanin"/>
          <w:lang w:bidi="fa-IR"/>
          <w:color w:val="111111"/>
          <w:sz w:val="28"/>
          <w:szCs w:val="28"/>
          <w:rtl/>
        </w:rPr>
        <w:t xml:space="preserve">ق= 153</w:t>
      </w:r>
    </w:p>
    <w:p>
      <w:pPr>
        <w:pStyle w:val="BookText"/>
      </w:pPr>
      <w:r>
        <w:rPr>
          <w:rFonts w:ascii="IRNazanin" w:hAnsi="IRNazanin" w:eastAsia="IRNazanin" w:cs="IRNazanin"/>
          <w:lang w:bidi="fa-IR"/>
          <w:color w:val="111111"/>
          <w:sz w:val="28"/>
          <w:szCs w:val="28"/>
          <w:rtl/>
        </w:rPr>
        <w:t xml:space="preserve">26 * 18 س [6675] .</w:t>
      </w:r>
    </w:p>
    <w:p>
      <w:pPr>
        <w:pStyle w:val="Heading3"/>
      </w:pPr>
      <w:bookmarkStart w:id="1629" w:name="_Toc893"/>
      <w:r>
        <w:t>873- نسخة أخرى</w:t>
      </w:r>
      <w:bookmarkEnd w:id="1629"/>
    </w:p>
    <w:p>
      <w:pPr>
        <w:pStyle w:val="BookText"/>
      </w:pPr>
      <w:r>
        <w:rPr>
          <w:rFonts w:ascii="Amiri" w:hAnsi="Amiri" w:eastAsia="Amiri" w:cs="Amiri"/>
          <w:lang w:bidi="ar-SA"/>
          <w:color w:val="111111"/>
          <w:sz w:val="28"/>
          <w:szCs w:val="28"/>
          <w:rtl/>
        </w:rPr>
        <w:t xml:space="preserve">الجزء الثاني .</w:t>
      </w:r>
    </w:p>
    <w:p>
      <w:pPr>
        <w:pStyle w:val="BookText"/>
      </w:pPr>
      <w:r>
        <w:rPr>
          <w:rFonts w:ascii="Amiri" w:hAnsi="Amiri" w:eastAsia="Amiri" w:cs="Amiri"/>
          <w:lang w:bidi="ar-SA"/>
          <w:color w:val="111111"/>
          <w:sz w:val="28"/>
          <w:szCs w:val="28"/>
          <w:rtl/>
        </w:rPr>
        <w:t xml:space="preserve">تبدأ في كتاب ( الصلاة )</w:t>
      </w:r>
    </w:p>
    <w:p>
      <w:pPr>
        <w:pStyle w:val="BookText"/>
      </w:pPr>
      <w:r>
        <w:rPr>
          <w:rFonts w:ascii="Amiri" w:hAnsi="Amiri" w:eastAsia="Amiri" w:cs="Amiri"/>
          <w:lang w:bidi="ar-SA"/>
          <w:color w:val="111111"/>
          <w:sz w:val="28"/>
          <w:szCs w:val="28"/>
          <w:rtl/>
        </w:rPr>
        <w:t xml:space="preserve">قديمة الخط مضبوطة ، من ( موقوفات ) الحاج بكر بن عمر الباجه جي سنة /1212ه .</w:t>
      </w:r>
    </w:p>
    <w:p>
      <w:pPr>
        <w:pStyle w:val="BookText"/>
      </w:pPr>
      <w:r>
        <w:rPr>
          <w:rFonts w:ascii="IRNazanin" w:hAnsi="IRNazanin" w:eastAsia="IRNazanin" w:cs="IRNazanin"/>
          <w:lang w:bidi="fa-IR"/>
          <w:color w:val="111111"/>
          <w:sz w:val="28"/>
          <w:szCs w:val="28"/>
          <w:rtl/>
        </w:rPr>
        <w:t xml:space="preserve">ق = 600</w:t>
      </w:r>
    </w:p>
    <w:p>
      <w:pPr>
        <w:pStyle w:val="BookText"/>
      </w:pPr>
      <w:r>
        <w:rPr>
          <w:rFonts w:ascii="IRNazanin" w:hAnsi="IRNazanin" w:eastAsia="IRNazanin" w:cs="IRNazanin"/>
          <w:lang w:bidi="fa-IR"/>
          <w:color w:val="111111"/>
          <w:sz w:val="28"/>
          <w:szCs w:val="28"/>
          <w:rtl/>
        </w:rPr>
        <w:t xml:space="preserve">26 * 18 س [3015] .</w:t>
      </w:r>
    </w:p>
    <w:p>
      <w:pPr>
        <w:pStyle w:val="Heading3"/>
      </w:pPr>
      <w:bookmarkStart w:id="1630" w:name="_Toc894"/>
      <w:r>
        <w:t>874- نسخة أخرى</w:t>
      </w:r>
      <w:bookmarkEnd w:id="1630"/>
    </w:p>
    <w:p>
      <w:pPr>
        <w:pStyle w:val="BookText"/>
      </w:pPr>
      <w:r>
        <w:rPr>
          <w:rFonts w:ascii="Amiri" w:hAnsi="Amiri" w:eastAsia="Amiri" w:cs="Amiri"/>
          <w:lang w:bidi="ar-SA"/>
          <w:color w:val="111111"/>
          <w:sz w:val="28"/>
          <w:szCs w:val="28"/>
          <w:rtl/>
        </w:rPr>
        <w:t xml:space="preserve">المجلد الثاني .</w:t>
      </w:r>
    </w:p>
    <w:p>
      <w:pPr>
        <w:pStyle w:val="BookText"/>
      </w:pPr>
      <w:r>
        <w:rPr>
          <w:rFonts w:ascii="IRNazanin" w:hAnsi="IRNazanin" w:eastAsia="IRNazanin" w:cs="IRNazanin"/>
          <w:lang w:bidi="fa-IR"/>
          <w:color w:val="111111"/>
          <w:sz w:val="28"/>
          <w:szCs w:val="28"/>
          <w:rtl/>
        </w:rPr>
        <w:t xml:space="preserve">في أولها سر لوحة . قديمة الخط حسنه و ملکها : محمد ابن القزنغري .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71" w:name="pg15460_167117"/>
    <w:bookmarkEnd w:id="271"/>
    <w:p>
      <w:pPr>
        <w:pStyle w:val="BookText"/>
      </w:pPr>
      <w:r>
        <w:rPr>
          <w:rFonts w:ascii="IRNazanin" w:hAnsi="IRNazanin" w:eastAsia="IRNazanin" w:cs="IRNazanin"/>
          <w:lang w:bidi="fa-IR"/>
          <w:color w:val="111111"/>
          <w:sz w:val="28"/>
          <w:szCs w:val="28"/>
          <w:rtl/>
        </w:rPr>
        <w:t xml:space="preserve">ق = 390</w:t>
      </w:r>
    </w:p>
    <w:p>
      <w:pPr>
        <w:pStyle w:val="BookText"/>
      </w:pPr>
      <w:r>
        <w:rPr>
          <w:rFonts w:ascii="Times New Roman" w:hAnsi="Times New Roman" w:eastAsia="Times New Roman" w:cs="Times New Roman"/>
          <w:lang w:val="en-US" w:bidi="en-US"/>
          <w:color w:val="111111"/>
          <w:sz w:val="28"/>
          <w:szCs w:val="28"/>
          <w:rtl/>
        </w:rPr>
        <w:t xml:space="preserve">30 × 20</w:t>
      </w:r>
      <w:r>
        <w:rPr>
          <w:rFonts w:ascii="IRNazanin" w:hAnsi="IRNazanin" w:eastAsia="IRNazanin" w:cs="IRNazanin"/>
          <w:lang w:bidi="fa-IR"/>
          <w:color w:val="111111"/>
          <w:sz w:val="28"/>
          <w:szCs w:val="28"/>
          <w:rtl/>
        </w:rPr>
        <w:t xml:space="preserve">س [10182] .</w:t>
      </w:r>
    </w:p>
    <w:p>
      <w:pPr>
        <w:pStyle w:val="Heading3"/>
      </w:pPr>
      <w:bookmarkStart w:id="1631" w:name="_Toc895"/>
      <w:r>
        <w:t>875- نسخة أخرى</w:t>
      </w:r>
      <w:bookmarkEnd w:id="1631"/>
    </w:p>
    <w:p>
      <w:pPr>
        <w:pStyle w:val="BookText"/>
      </w:pPr>
      <w:r>
        <w:rPr>
          <w:rFonts w:ascii="IRNazanin" w:hAnsi="IRNazanin" w:eastAsia="IRNazanin" w:cs="IRNazanin"/>
          <w:lang w:bidi="fa-IR"/>
          <w:color w:val="111111"/>
          <w:sz w:val="28"/>
          <w:szCs w:val="28"/>
          <w:rtl/>
        </w:rPr>
        <w:t xml:space="preserve">المجلد الأول .</w:t>
      </w:r>
    </w:p>
    <w:p>
      <w:pPr>
        <w:pStyle w:val="BookText"/>
      </w:pPr>
      <w:r>
        <w:rPr>
          <w:rFonts w:ascii="Amiri" w:hAnsi="Amiri" w:eastAsia="Amiri" w:cs="Amiri"/>
          <w:lang w:bidi="ar-SA"/>
          <w:color w:val="111111"/>
          <w:sz w:val="28"/>
          <w:szCs w:val="28"/>
          <w:rtl/>
        </w:rPr>
        <w:t xml:space="preserve">في أولها سر لوحة ، قديمة الخط ، ملكت في سنة/860ه.</w:t>
      </w:r>
    </w:p>
    <w:p>
      <w:pPr>
        <w:pStyle w:val="BookText"/>
      </w:pPr>
      <w:r>
        <w:rPr>
          <w:rFonts w:ascii="IRNazanin" w:hAnsi="IRNazanin" w:eastAsia="IRNazanin" w:cs="IRNazanin"/>
          <w:lang w:bidi="fa-IR"/>
          <w:color w:val="111111"/>
          <w:sz w:val="28"/>
          <w:szCs w:val="28"/>
          <w:rtl/>
        </w:rPr>
        <w:t xml:space="preserve">ق = 380</w:t>
      </w:r>
    </w:p>
    <w:p>
      <w:pPr>
        <w:pStyle w:val="BookText"/>
      </w:pPr>
      <w:r>
        <w:rPr>
          <w:rFonts w:ascii="Times New Roman" w:hAnsi="Times New Roman" w:eastAsia="Times New Roman" w:cs="Times New Roman"/>
          <w:lang w:val="en-US" w:bidi="en-US"/>
          <w:color w:val="111111"/>
          <w:sz w:val="28"/>
          <w:szCs w:val="28"/>
          <w:rtl/>
        </w:rPr>
        <w:t xml:space="preserve">30 × 20</w:t>
      </w:r>
      <w:r>
        <w:rPr>
          <w:rFonts w:ascii="IRNazanin" w:hAnsi="IRNazanin" w:eastAsia="IRNazanin" w:cs="IRNazanin"/>
          <w:lang w:bidi="fa-IR"/>
          <w:color w:val="111111"/>
          <w:sz w:val="28"/>
          <w:szCs w:val="28"/>
          <w:rtl/>
        </w:rPr>
        <w:t xml:space="preserve">س [10124] .</w:t>
      </w:r>
    </w:p>
    <w:p>
      <w:pPr>
        <w:pStyle w:val="Heading3"/>
      </w:pPr>
      <w:bookmarkStart w:id="1632" w:name="_Toc896"/>
      <w:r>
        <w:t>876- نسخة أخری</w:t>
      </w:r>
      <w:bookmarkEnd w:id="1632"/>
    </w:p>
    <w:p>
      <w:pPr>
        <w:pStyle w:val="BookText"/>
      </w:pPr>
      <w:r>
        <w:rPr>
          <w:rFonts w:ascii="IRNazanin" w:hAnsi="IRNazanin" w:eastAsia="IRNazanin" w:cs="IRNazanin"/>
          <w:lang w:bidi="fa-IR"/>
          <w:color w:val="111111"/>
          <w:sz w:val="28"/>
          <w:szCs w:val="28"/>
          <w:rtl/>
        </w:rPr>
        <w:t xml:space="preserve">المجلد الثالث .</w:t>
      </w:r>
    </w:p>
    <w:p>
      <w:pPr>
        <w:pStyle w:val="BookText"/>
      </w:pPr>
      <w:r>
        <w:rPr>
          <w:rFonts w:ascii="IRNazanin" w:hAnsi="IRNazanin" w:eastAsia="IRNazanin" w:cs="IRNazanin"/>
          <w:lang w:bidi="fa-IR"/>
          <w:color w:val="111111"/>
          <w:sz w:val="28"/>
          <w:szCs w:val="28"/>
          <w:rtl/>
        </w:rPr>
        <w:t xml:space="preserve">ق = 398</w:t>
      </w:r>
    </w:p>
    <w:p>
      <w:pPr>
        <w:pStyle w:val="BookText"/>
      </w:pPr>
      <w:r>
        <w:rPr>
          <w:rFonts w:ascii="Amiri" w:hAnsi="Amiri" w:eastAsia="Amiri" w:cs="Amiri"/>
          <w:lang w:bidi="ar-SA"/>
          <w:color w:val="111111"/>
          <w:sz w:val="28"/>
          <w:szCs w:val="28"/>
          <w:rtl/>
        </w:rPr>
        <w:t xml:space="preserve">حسنة الخط .</w:t>
      </w:r>
    </w:p>
    <w:p>
      <w:pPr>
        <w:pStyle w:val="BookText"/>
      </w:pPr>
      <w:r>
        <w:rPr>
          <w:rFonts w:ascii="Times New Roman" w:hAnsi="Times New Roman" w:eastAsia="Times New Roman" w:cs="Times New Roman"/>
          <w:lang w:val="en-US" w:bidi="en-US"/>
          <w:color w:val="111111"/>
          <w:sz w:val="28"/>
          <w:szCs w:val="28"/>
          <w:rtl/>
        </w:rPr>
        <w:t xml:space="preserve">30 × 20</w:t>
      </w:r>
      <w:r>
        <w:rPr>
          <w:rFonts w:ascii="IRNazanin" w:hAnsi="IRNazanin" w:eastAsia="IRNazanin" w:cs="IRNazanin"/>
          <w:lang w:bidi="fa-IR"/>
          <w:color w:val="111111"/>
          <w:sz w:val="28"/>
          <w:szCs w:val="28"/>
          <w:rtl/>
        </w:rPr>
        <w:t xml:space="preserve">س [2637] .</w:t>
      </w:r>
    </w:p>
    <w:p>
      <w:pPr>
        <w:pStyle w:val="Heading3"/>
      </w:pPr>
      <w:bookmarkStart w:id="1633" w:name="_Toc897"/>
      <w:r>
        <w:t>877- نسخة أخرى</w:t>
      </w:r>
      <w:bookmarkEnd w:id="1633"/>
    </w:p>
    <w:p>
      <w:pPr>
        <w:pStyle w:val="BookText"/>
      </w:pPr>
      <w:r>
        <w:rPr>
          <w:rFonts w:ascii="IRNazanin" w:hAnsi="IRNazanin" w:eastAsia="IRNazanin" w:cs="IRNazanin"/>
          <w:lang w:bidi="fa-IR"/>
          <w:color w:val="111111"/>
          <w:sz w:val="28"/>
          <w:szCs w:val="28"/>
          <w:rtl/>
        </w:rPr>
        <w:t xml:space="preserve">المجلد الأول .</w:t>
      </w:r>
    </w:p>
    <w:p>
      <w:pPr>
        <w:pStyle w:val="BookText"/>
      </w:pPr>
      <w:r>
        <w:rPr>
          <w:rFonts w:ascii="IRNazanin" w:hAnsi="IRNazanin" w:eastAsia="IRNazanin" w:cs="IRNazanin"/>
          <w:lang w:bidi="fa-IR"/>
          <w:color w:val="111111"/>
          <w:sz w:val="28"/>
          <w:szCs w:val="28"/>
          <w:rtl/>
        </w:rPr>
        <w:t xml:space="preserve">في أولها سر لوحة ، مذهبة ، كتبها : فتح الله بن عبدالقادر الموصلي في سنة/1161ه برسم : مصطفي انا بن ابراهيم بن عبدالجلیل .</w:t>
      </w:r>
    </w:p>
    <w:p>
      <w:pPr>
        <w:pStyle w:val="BookText"/>
      </w:pPr>
      <w:r>
        <w:rPr>
          <w:rFonts w:ascii="IRNazanin" w:hAnsi="IRNazanin" w:eastAsia="IRNazanin" w:cs="IRNazanin"/>
          <w:lang w:bidi="fa-IR"/>
          <w:color w:val="111111"/>
          <w:sz w:val="28"/>
          <w:szCs w:val="28"/>
          <w:rtl/>
        </w:rPr>
        <w:t xml:space="preserve">ق= 385</w:t>
      </w:r>
    </w:p>
    <w:p>
      <w:pPr>
        <w:pStyle w:val="BookText"/>
      </w:pPr>
      <w:r>
        <w:rPr>
          <w:rFonts w:ascii="IRNazanin" w:hAnsi="IRNazanin" w:eastAsia="IRNazanin" w:cs="IRNazanin"/>
          <w:lang w:bidi="fa-IR"/>
          <w:color w:val="111111"/>
          <w:sz w:val="28"/>
          <w:szCs w:val="28"/>
          <w:rtl/>
        </w:rPr>
        <w:t xml:space="preserve">32 * 21س [2913].</w:t>
      </w:r>
    </w:p>
    <w:p>
      <w:pPr>
        <w:pStyle w:val="Heading3"/>
      </w:pPr>
      <w:bookmarkStart w:id="1634" w:name="_Toc898"/>
      <w:r>
        <w:t>878- نسخة أخرى</w:t>
      </w:r>
      <w:bookmarkEnd w:id="1634"/>
    </w:p>
    <w:p>
      <w:pPr>
        <w:pStyle w:val="BookText"/>
      </w:pPr>
      <w:r>
        <w:rPr>
          <w:rFonts w:ascii="IRNazanin" w:hAnsi="IRNazanin" w:eastAsia="IRNazanin" w:cs="IRNazanin"/>
          <w:lang w:bidi="fa-IR"/>
          <w:color w:val="111111"/>
          <w:sz w:val="28"/>
          <w:szCs w:val="28"/>
          <w:rtl/>
        </w:rPr>
        <w:t xml:space="preserve">الجزء الثالث .</w:t>
      </w:r>
    </w:p>
    <w:p>
      <w:pPr>
        <w:pStyle w:val="BookText"/>
      </w:pPr>
      <w:r>
        <w:rPr>
          <w:rFonts w:ascii="IRNazanin" w:hAnsi="IRNazanin" w:eastAsia="IRNazanin" w:cs="IRNazanin"/>
          <w:lang w:bidi="fa-IR"/>
          <w:color w:val="111111"/>
          <w:sz w:val="28"/>
          <w:szCs w:val="28"/>
          <w:rtl/>
        </w:rPr>
        <w:t xml:space="preserve">ق = 580</w:t>
      </w:r>
    </w:p>
    <w:p>
      <w:pPr>
        <w:pStyle w:val="BookText"/>
      </w:pPr>
      <w:r>
        <w:rPr>
          <w:rFonts w:ascii="Times New Roman" w:hAnsi="Times New Roman" w:eastAsia="Times New Roman" w:cs="Times New Roman"/>
          <w:lang w:val="en-US" w:bidi="en-US"/>
          <w:color w:val="111111"/>
          <w:sz w:val="28"/>
          <w:szCs w:val="28"/>
          <w:rtl/>
        </w:rPr>
        <w:t xml:space="preserve">[2913] 0</w:t>
      </w:r>
    </w:p>
    <w:p>
      <w:pPr>
        <w:pStyle w:val="BookText"/>
      </w:pPr>
      <w:r>
        <w:rPr>
          <w:rFonts w:ascii="IRNazanin" w:hAnsi="IRNazanin" w:eastAsia="IRNazanin" w:cs="IRNazanin"/>
          <w:lang w:bidi="fa-IR"/>
          <w:color w:val="111111"/>
          <w:sz w:val="28"/>
          <w:szCs w:val="28"/>
          <w:rtl/>
        </w:rPr>
        <w:t xml:space="preserve">ق =580</w:t>
      </w:r>
    </w:p>
    <w:p>
      <w:pPr>
        <w:pStyle w:val="BookText"/>
      </w:pPr>
      <w:r>
        <w:rPr>
          <w:rFonts w:ascii="Times New Roman" w:hAnsi="Times New Roman" w:eastAsia="Times New Roman" w:cs="Times New Roman"/>
          <w:lang w:val="en-US" w:bidi="en-US"/>
          <w:color w:val="111111"/>
          <w:sz w:val="28"/>
          <w:szCs w:val="28"/>
          <w:rtl/>
        </w:rPr>
        <w:t xml:space="preserve">26 × 18</w:t>
      </w:r>
      <w:r>
        <w:rPr>
          <w:rFonts w:ascii="IRNazanin" w:hAnsi="IRNazanin" w:eastAsia="IRNazanin" w:cs="IRNazanin"/>
          <w:lang w:bidi="fa-IR"/>
          <w:color w:val="111111"/>
          <w:sz w:val="28"/>
          <w:szCs w:val="28"/>
          <w:rtl/>
        </w:rPr>
        <w:t xml:space="preserve">س [2993] .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72" w:name="pg15460_167118"/>
    <w:bookmarkEnd w:id="272"/>
    <w:p>
      <w:pPr>
        <w:pStyle w:val="Heading3"/>
      </w:pPr>
      <w:bookmarkStart w:id="1635" w:name="_Toc899"/>
      <w:r>
        <w:t>879- نسخة أخرى</w:t>
      </w:r>
      <w:bookmarkEnd w:id="1635"/>
    </w:p>
    <w:p>
      <w:pPr>
        <w:pStyle w:val="BookText"/>
      </w:pPr>
      <w:r>
        <w:rPr>
          <w:rFonts w:ascii="IRNazanin" w:hAnsi="IRNazanin" w:eastAsia="IRNazanin" w:cs="IRNazanin"/>
          <w:lang w:bidi="fa-IR"/>
          <w:color w:val="111111"/>
          <w:sz w:val="28"/>
          <w:szCs w:val="28"/>
          <w:rtl/>
        </w:rPr>
        <w:t xml:space="preserve">الجزء الأول .</w:t>
      </w:r>
    </w:p>
    <w:p>
      <w:pPr>
        <w:pStyle w:val="BookText"/>
      </w:pPr>
      <w:r>
        <w:rPr>
          <w:rFonts w:ascii="IRNazanin" w:hAnsi="IRNazanin" w:eastAsia="IRNazanin" w:cs="IRNazanin"/>
          <w:lang w:bidi="fa-IR"/>
          <w:color w:val="111111"/>
          <w:sz w:val="28"/>
          <w:szCs w:val="28"/>
          <w:rtl/>
        </w:rPr>
        <w:t xml:space="preserve">كتبها : شريف بن فتح الله الموصلي في سنة 1161ه . برسم خزانة : مصطفى بن ابراهيم بن عبدالجلیل .</w:t>
      </w:r>
    </w:p>
    <w:p>
      <w:pPr>
        <w:pStyle w:val="BookText"/>
      </w:pPr>
      <w:r>
        <w:rPr>
          <w:rFonts w:ascii="IRNazanin" w:hAnsi="IRNazanin" w:eastAsia="IRNazanin" w:cs="IRNazanin"/>
          <w:lang w:bidi="fa-IR"/>
          <w:color w:val="111111"/>
          <w:sz w:val="28"/>
          <w:szCs w:val="28"/>
          <w:rtl/>
        </w:rPr>
        <w:t xml:space="preserve">ق= 215</w:t>
      </w:r>
    </w:p>
    <w:p>
      <w:pPr>
        <w:pStyle w:val="BookText"/>
      </w:pPr>
      <w:r>
        <w:rPr>
          <w:rFonts w:ascii="Times New Roman" w:hAnsi="Times New Roman" w:eastAsia="Times New Roman" w:cs="Times New Roman"/>
          <w:lang w:val="en-US" w:bidi="en-US"/>
          <w:color w:val="111111"/>
          <w:sz w:val="28"/>
          <w:szCs w:val="28"/>
          <w:rtl/>
        </w:rPr>
        <w:t xml:space="preserve">30 × 20</w:t>
      </w:r>
      <w:r>
        <w:rPr>
          <w:rFonts w:ascii="IRNazanin" w:hAnsi="IRNazanin" w:eastAsia="IRNazanin" w:cs="IRNazanin"/>
          <w:lang w:bidi="fa-IR"/>
          <w:color w:val="111111"/>
          <w:sz w:val="28"/>
          <w:szCs w:val="28"/>
          <w:rtl/>
        </w:rPr>
        <w:t xml:space="preserve">س [2639] .</w:t>
      </w:r>
    </w:p>
    <w:p>
      <w:pPr>
        <w:pStyle w:val="Heading3"/>
      </w:pPr>
      <w:bookmarkStart w:id="1636" w:name="_Toc900"/>
      <w:r>
        <w:t>880- الكوكب المنير في شرح الجامع الصغير من حديث البشير النذير ، لجلال الدين السيوطي (ت - 911ه ):</w:t>
      </w:r>
      <w:bookmarkEnd w:id="1636"/>
    </w:p>
    <w:p>
      <w:pPr>
        <w:pStyle w:val="BookText"/>
      </w:pPr>
      <w:r>
        <w:rPr>
          <w:rFonts w:ascii="IRNazanin" w:hAnsi="IRNazanin" w:eastAsia="IRNazanin" w:cs="IRNazanin"/>
          <w:lang w:bidi="fa-IR"/>
          <w:color w:val="111111"/>
          <w:sz w:val="28"/>
          <w:szCs w:val="28"/>
          <w:rtl/>
        </w:rPr>
        <w:t xml:space="preserve">مؤلفه : محمد بن عبدالرحمن بن علي القاهري الشافعي العلقمي شمس الدين (ت - 969 ه ) بروک186/2 ، والذيل 183/2 ، والكتبخانة 393/1 .</w:t>
      </w:r>
    </w:p>
    <w:p>
      <w:pPr>
        <w:pStyle w:val="BookText"/>
      </w:pPr>
      <w:r>
        <w:rPr>
          <w:rFonts w:ascii="IRNazanin" w:hAnsi="IRNazanin" w:eastAsia="IRNazanin" w:cs="IRNazanin"/>
          <w:lang w:bidi="fa-IR"/>
          <w:color w:val="111111"/>
          <w:sz w:val="28"/>
          <w:szCs w:val="28"/>
          <w:rtl/>
        </w:rPr>
        <w:t xml:space="preserve">الجزء الثالث .</w:t>
      </w:r>
    </w:p>
    <w:p>
      <w:pPr>
        <w:pStyle w:val="BookText"/>
      </w:pPr>
      <w:r>
        <w:rPr>
          <w:rFonts w:ascii="Amiri" w:hAnsi="Amiri" w:eastAsia="Amiri" w:cs="Amiri"/>
          <w:lang w:bidi="ar-SA"/>
          <w:color w:val="111111"/>
          <w:sz w:val="28"/>
          <w:szCs w:val="28"/>
          <w:rtl/>
        </w:rPr>
        <w:t xml:space="preserve">أوله يبدأ من حرف الثاء المثلثة : « حديث ثلاث من كن فيه وجد حلاوة الإيمان ..».</w:t>
      </w:r>
    </w:p>
    <w:p>
      <w:pPr>
        <w:pStyle w:val="BookText"/>
      </w:pPr>
      <w:r>
        <w:rPr>
          <w:rFonts w:ascii="IRNazanin" w:hAnsi="IRNazanin" w:eastAsia="IRNazanin" w:cs="IRNazanin"/>
          <w:lang w:bidi="fa-IR"/>
          <w:color w:val="111111"/>
          <w:sz w:val="28"/>
          <w:szCs w:val="28"/>
          <w:rtl/>
        </w:rPr>
        <w:t xml:space="preserve">في الورقة / 22 منه ( وقفية ) باسم : الحاج سليمان بن اسماعیل بن فرهاد في مدرسته بقلعة کرکوك سنة / 1226ه .</w:t>
      </w:r>
    </w:p>
    <w:p>
      <w:pPr>
        <w:pStyle w:val="BookText"/>
      </w:pPr>
      <w:r>
        <w:rPr>
          <w:rFonts w:ascii="IRNazanin" w:hAnsi="IRNazanin" w:eastAsia="IRNazanin" w:cs="IRNazanin"/>
          <w:lang w:bidi="fa-IR"/>
          <w:color w:val="111111"/>
          <w:sz w:val="28"/>
          <w:szCs w:val="28"/>
          <w:rtl/>
        </w:rPr>
        <w:t xml:space="preserve">جلده مزخرف .</w:t>
      </w:r>
    </w:p>
    <w:p>
      <w:pPr>
        <w:pStyle w:val="BookText"/>
      </w:pPr>
      <w:r>
        <w:rPr>
          <w:rFonts w:ascii="IRNazanin" w:hAnsi="IRNazanin" w:eastAsia="IRNazanin" w:cs="IRNazanin"/>
          <w:lang w:bidi="fa-IR"/>
          <w:color w:val="111111"/>
          <w:sz w:val="28"/>
          <w:szCs w:val="28"/>
          <w:rtl/>
        </w:rPr>
        <w:t xml:space="preserve">ق = 403</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[17619] .</w:t>
      </w:r>
    </w:p>
    <w:p>
      <w:pPr>
        <w:pStyle w:val="Heading3"/>
      </w:pPr>
      <w:bookmarkStart w:id="1637" w:name="_Toc901"/>
      <w:r>
        <w:t>881- اللآلي المنتشرة في الأحاديث المشتهرة</w:t>
      </w:r>
      <w:bookmarkEnd w:id="1637"/>
    </w:p>
    <w:p>
      <w:pPr>
        <w:pStyle w:val="BookText"/>
      </w:pPr>
      <w:r>
        <w:rPr>
          <w:rFonts w:ascii="IRNazanin" w:hAnsi="IRNazanin" w:eastAsia="IRNazanin" w:cs="IRNazanin"/>
          <w:lang w:bidi="fa-IR"/>
          <w:color w:val="111111"/>
          <w:sz w:val="28"/>
          <w:szCs w:val="28"/>
          <w:rtl/>
        </w:rPr>
        <w:t xml:space="preserve">مؤلفه : بدر الدين محمد بن بهادر الزرکشي المصري (ت - 794ه ).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73" w:name="pg15460_167119"/>
    <w:bookmarkEnd w:id="273"/>
    <w:p>
      <w:pPr>
        <w:pStyle w:val="BookText"/>
      </w:pPr>
      <w:r>
        <w:rPr>
          <w:rFonts w:ascii="IRNazanin" w:hAnsi="IRNazanin" w:eastAsia="IRNazanin" w:cs="IRNazanin"/>
          <w:lang w:bidi="fa-IR"/>
          <w:color w:val="111111"/>
          <w:sz w:val="28"/>
          <w:szCs w:val="28"/>
          <w:rtl/>
        </w:rPr>
        <w:t xml:space="preserve">نسخة جيدة مضبوطة ، قديمة الخط ، ملکها : ابراهيم مناع ابن احمد مناع البقاعي سنة/1191ه .</w:t>
      </w:r>
    </w:p>
    <w:p>
      <w:pPr>
        <w:pStyle w:val="BookText"/>
      </w:pPr>
      <w:r>
        <w:rPr>
          <w:rFonts w:ascii="Amiri" w:hAnsi="Amiri" w:eastAsia="Amiri" w:cs="Amiri"/>
          <w:lang w:bidi="ar-SA"/>
          <w:color w:val="111111"/>
          <w:sz w:val="28"/>
          <w:szCs w:val="28"/>
          <w:rtl/>
        </w:rPr>
        <w:t xml:space="preserve">أولها : « الحمد لله حمدا يليق بجلاله ويستقطر من عطاياه غيث نواله ، والصلاة والسلام الأتمّان الأكملان على سيدنا محمد وآله ، أما بعد ، فان من النصيحة الواجبة في الدين التنبيه على ما يشتهر بين الناس مما ألفه الطبع ..».</w:t>
      </w:r>
    </w:p>
    <w:p>
      <w:pPr>
        <w:pStyle w:val="BookText"/>
      </w:pPr>
      <w:r>
        <w:rPr>
          <w:rFonts w:ascii="IRNazanin" w:hAnsi="IRNazanin" w:eastAsia="IRNazanin" w:cs="IRNazanin"/>
          <w:lang w:bidi="fa-IR"/>
          <w:color w:val="111111"/>
          <w:sz w:val="28"/>
          <w:szCs w:val="28"/>
          <w:rtl/>
        </w:rPr>
        <w:t xml:space="preserve">ق = 76</w:t>
      </w:r>
    </w:p>
    <w:p>
      <w:pPr>
        <w:pStyle w:val="BookText"/>
      </w:pPr>
      <w:r>
        <w:rPr>
          <w:rFonts w:ascii="IRNazanin" w:hAnsi="IRNazanin" w:eastAsia="IRNazanin" w:cs="IRNazanin"/>
          <w:lang w:bidi="fa-IR"/>
          <w:color w:val="111111"/>
          <w:sz w:val="28"/>
          <w:szCs w:val="28"/>
          <w:rtl/>
        </w:rPr>
        <w:t xml:space="preserve">19 * 14 س [2943] .</w:t>
      </w:r>
    </w:p>
    <w:p>
      <w:pPr>
        <w:pStyle w:val="Heading3"/>
      </w:pPr>
      <w:bookmarkStart w:id="1638" w:name="_Toc902"/>
      <w:r>
        <w:t>882- نسخة أخرى</w:t>
      </w:r>
      <w:bookmarkEnd w:id="1638"/>
    </w:p>
    <w:p>
      <w:pPr>
        <w:pStyle w:val="BookText"/>
      </w:pPr>
      <w:r>
        <w:rPr>
          <w:rFonts w:ascii="Amiri" w:hAnsi="Amiri" w:eastAsia="Amiri" w:cs="Amiri"/>
          <w:lang w:bidi="ar-SA"/>
          <w:color w:val="111111"/>
          <w:sz w:val="28"/>
          <w:szCs w:val="28"/>
          <w:rtl/>
        </w:rPr>
        <w:t xml:space="preserve">أولها : « وما توفيقي الا بالله ، عليه توكلت وهو رب العرش العظيم ..».</w:t>
      </w:r>
    </w:p>
    <w:p>
      <w:pPr>
        <w:pStyle w:val="BookText"/>
      </w:pPr>
      <w:r>
        <w:rPr>
          <w:rFonts w:ascii="Amiri" w:hAnsi="Amiri" w:eastAsia="Amiri" w:cs="Amiri"/>
          <w:lang w:bidi="ar-SA"/>
          <w:color w:val="111111"/>
          <w:sz w:val="28"/>
          <w:szCs w:val="28"/>
          <w:rtl/>
        </w:rPr>
        <w:t xml:space="preserve">مخرومة الآخر ، حديثة الخط .</w:t>
      </w:r>
    </w:p>
    <w:p>
      <w:pPr>
        <w:pStyle w:val="BookText"/>
      </w:pPr>
      <w:r>
        <w:rPr>
          <w:rFonts w:ascii="IRNazanin" w:hAnsi="IRNazanin" w:eastAsia="IRNazanin" w:cs="IRNazanin"/>
          <w:lang w:bidi="fa-IR"/>
          <w:color w:val="111111"/>
          <w:sz w:val="28"/>
          <w:szCs w:val="28"/>
          <w:rtl/>
        </w:rPr>
        <w:t xml:space="preserve">ق= 67</w:t>
      </w:r>
    </w:p>
    <w:p>
      <w:pPr>
        <w:pStyle w:val="BookText"/>
      </w:pPr>
      <w:r>
        <w:rPr>
          <w:rFonts w:ascii="Amiri" w:hAnsi="Amiri" w:eastAsia="Amiri" w:cs="Amiri"/>
          <w:lang w:bidi="ar-SA"/>
          <w:color w:val="111111"/>
          <w:sz w:val="28"/>
          <w:szCs w:val="28"/>
          <w:rtl/>
        </w:rPr>
        <w:t xml:space="preserve">كتبت في سنة / 1332ه .</w:t>
      </w:r>
    </w:p>
    <w:p>
      <w:pPr>
        <w:pStyle w:val="BookText"/>
      </w:pPr>
      <w:r>
        <w:rPr>
          <w:rFonts w:ascii="IRNazanin" w:hAnsi="IRNazanin" w:eastAsia="IRNazanin" w:cs="IRNazanin"/>
          <w:lang w:bidi="fa-IR"/>
          <w:color w:val="111111"/>
          <w:sz w:val="28"/>
          <w:szCs w:val="28"/>
          <w:rtl/>
        </w:rPr>
        <w:t xml:space="preserve">19 * 13 س [13837/8 مجامیع].</w:t>
      </w:r>
    </w:p>
    <w:p>
      <w:pPr>
        <w:pStyle w:val="Heading3"/>
      </w:pPr>
      <w:bookmarkStart w:id="1639" w:name="_Toc903"/>
      <w:r>
        <w:t>883-اللآلي المنتشرة في الأحاديث المشتهرة</w:t>
      </w:r>
      <w:bookmarkEnd w:id="1639"/>
    </w:p>
    <w:p>
      <w:pPr>
        <w:pStyle w:val="BookText"/>
      </w:pPr>
      <w:r>
        <w:rPr>
          <w:rFonts w:ascii="Amiri" w:hAnsi="Amiri" w:eastAsia="Amiri" w:cs="Amiri"/>
          <w:lang w:bidi="ar-SA"/>
          <w:color w:val="111111"/>
          <w:sz w:val="28"/>
          <w:szCs w:val="28"/>
          <w:rtl/>
        </w:rPr>
        <w:t xml:space="preserve">مؤلفه : جلال الدين السيوطي (ت - 911 ه ) .</w:t>
      </w:r>
    </w:p>
    <w:p>
      <w:pPr>
        <w:pStyle w:val="BookText"/>
      </w:pPr>
      <w:r>
        <w:rPr>
          <w:rFonts w:ascii="Amiri" w:hAnsi="Amiri" w:eastAsia="Amiri" w:cs="Amiri"/>
          <w:lang w:bidi="ar-SA"/>
          <w:color w:val="111111"/>
          <w:sz w:val="28"/>
          <w:szCs w:val="28"/>
          <w:rtl/>
        </w:rPr>
        <w:t xml:space="preserve">كتبه : عبدالرحيم بن ملا عبداللطيف الجوازوري .</w:t>
      </w:r>
    </w:p>
    <w:p>
      <w:pPr>
        <w:pStyle w:val="BookText"/>
      </w:pPr>
      <w:r>
        <w:rPr>
          <w:rFonts w:ascii="IRNazanin" w:hAnsi="IRNazanin" w:eastAsia="IRNazanin" w:cs="IRNazanin"/>
          <w:lang w:bidi="fa-IR"/>
          <w:color w:val="111111"/>
          <w:sz w:val="28"/>
          <w:szCs w:val="28"/>
          <w:rtl/>
        </w:rPr>
        <w:t xml:space="preserve">ق = 27</w:t>
      </w:r>
    </w:p>
    <w:p>
      <w:pPr>
        <w:pStyle w:val="BookText"/>
      </w:pPr>
      <w:r>
        <w:rPr>
          <w:rFonts w:ascii="IRNazanin" w:hAnsi="IRNazanin" w:eastAsia="IRNazanin" w:cs="IRNazanin"/>
          <w:lang w:bidi="fa-IR"/>
          <w:color w:val="111111"/>
          <w:sz w:val="28"/>
          <w:szCs w:val="28"/>
          <w:rtl/>
        </w:rPr>
        <w:t xml:space="preserve">21 * 16 س [ 7162/10 مجامیع].</w:t>
      </w:r>
    </w:p>
    <w:p>
      <w:pPr>
        <w:pStyle w:val="Heading3"/>
      </w:pPr>
      <w:bookmarkStart w:id="1640" w:name="_Toc904"/>
      <w:r>
        <w:t>884- لب الصحيحين وقلب الشيخين</w:t>
      </w:r>
      <w:bookmarkEnd w:id="1640"/>
    </w:p>
    <w:p>
      <w:pPr>
        <w:pStyle w:val="BookText"/>
      </w:pPr>
      <w:r>
        <w:rPr>
          <w:rFonts w:ascii="Amiri" w:hAnsi="Amiri" w:eastAsia="Amiri" w:cs="Amiri"/>
          <w:lang w:bidi="ar-SA"/>
          <w:color w:val="111111"/>
          <w:sz w:val="28"/>
          <w:szCs w:val="28"/>
          <w:rtl/>
        </w:rPr>
        <w:t xml:space="preserve">مؤلفه : خضر بن عطاء الله الموصلي ( ت - 1007ه ) بروك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74" w:name="pg15460_167120"/>
    <w:bookmarkEnd w:id="274"/>
    <w:p>
      <w:pPr>
        <w:pStyle w:val="BookText"/>
      </w:pPr>
      <w:r>
        <w:rPr>
          <w:rFonts w:ascii="Amiri" w:hAnsi="Amiri" w:eastAsia="Amiri" w:cs="Amiri"/>
          <w:lang w:bidi="ar-SA"/>
          <w:color w:val="111111"/>
          <w:sz w:val="28"/>
          <w:szCs w:val="28"/>
          <w:rtl/>
        </w:rPr>
        <w:t xml:space="preserve">الذيل ا/509 .</w:t>
      </w:r>
    </w:p>
    <w:p>
      <w:pPr>
        <w:pStyle w:val="BookText"/>
      </w:pPr>
      <w:r>
        <w:rPr>
          <w:rFonts w:ascii="IRNazanin" w:hAnsi="IRNazanin" w:eastAsia="IRNazanin" w:cs="IRNazanin"/>
          <w:lang w:bidi="fa-IR"/>
          <w:color w:val="111111"/>
          <w:sz w:val="28"/>
          <w:szCs w:val="28"/>
          <w:rtl/>
        </w:rPr>
        <w:t xml:space="preserve">أوله : « الحمد لله الذی کشف لنا عن وجوه مخدرات المعالم الدينية ، وأهلنا رموز مشكلات الملة الحنيفة ..».</w:t>
      </w:r>
    </w:p>
    <w:p>
      <w:pPr>
        <w:pStyle w:val="BookText"/>
      </w:pPr>
      <w:r>
        <w:rPr>
          <w:rFonts w:ascii="Amiri" w:hAnsi="Amiri" w:eastAsia="Amiri" w:cs="Amiri"/>
          <w:lang w:bidi="ar-SA"/>
          <w:color w:val="111111"/>
          <w:sz w:val="28"/>
          <w:szCs w:val="28"/>
          <w:rtl/>
        </w:rPr>
        <w:t xml:space="preserve">وهو مختصر من صحيحي البخاري ومسلم .</w:t>
      </w:r>
    </w:p>
    <w:p>
      <w:pPr>
        <w:pStyle w:val="BookText"/>
      </w:pPr>
      <w:r>
        <w:rPr>
          <w:rFonts w:ascii="IRNazanin" w:hAnsi="IRNazanin" w:eastAsia="IRNazanin" w:cs="IRNazanin"/>
          <w:lang w:bidi="fa-IR"/>
          <w:color w:val="111111"/>
          <w:sz w:val="28"/>
          <w:szCs w:val="28"/>
          <w:rtl/>
        </w:rPr>
        <w:t xml:space="preserve">ق = 68</w:t>
      </w:r>
    </w:p>
    <w:p>
      <w:pPr>
        <w:pStyle w:val="BookText"/>
      </w:pPr>
      <w:r>
        <w:rPr>
          <w:rFonts w:ascii="Amiri" w:hAnsi="Amiri" w:eastAsia="Amiri" w:cs="Amiri"/>
          <w:lang w:bidi="ar-SA"/>
          <w:color w:val="111111"/>
          <w:sz w:val="28"/>
          <w:szCs w:val="28"/>
          <w:rtl/>
        </w:rPr>
        <w:t xml:space="preserve">كتب في سنة / 992ه .</w:t>
      </w:r>
    </w:p>
    <w:p>
      <w:pPr>
        <w:pStyle w:val="BookText"/>
      </w:pPr>
      <w:r>
        <w:rPr>
          <w:rFonts w:ascii="IRNazanin" w:hAnsi="IRNazanin" w:eastAsia="IRNazanin" w:cs="IRNazanin"/>
          <w:lang w:bidi="fa-IR"/>
          <w:color w:val="111111"/>
          <w:sz w:val="28"/>
          <w:szCs w:val="28"/>
          <w:rtl/>
        </w:rPr>
        <w:t xml:space="preserve">20 *11س [1</w:t>
      </w:r>
      <w:r>
        <w:rPr>
          <w:rFonts w:ascii="Times New Roman" w:hAnsi="Times New Roman" w:eastAsia="Times New Roman" w:cs="Times New Roman"/>
          <w:lang w:val="en-US" w:bidi="en-US"/>
          <w:color w:val="111111"/>
          <w:sz w:val="28"/>
          <w:szCs w:val="28"/>
          <w:rtl/>
        </w:rPr>
        <w:t xml:space="preserve">× 2954 </w:t>
      </w:r>
      <w:r>
        <w:rPr>
          <w:rFonts w:ascii="IRNazanin" w:hAnsi="IRNazanin" w:eastAsia="IRNazanin" w:cs="IRNazanin"/>
          <w:lang w:bidi="fa-IR"/>
          <w:color w:val="111111"/>
          <w:sz w:val="28"/>
          <w:szCs w:val="28"/>
          <w:rtl/>
        </w:rPr>
        <w:t xml:space="preserve">مجامیع].</w:t>
      </w:r>
    </w:p>
    <w:p>
      <w:pPr>
        <w:pStyle w:val="Heading3"/>
      </w:pPr>
      <w:bookmarkStart w:id="1641" w:name="_Toc905"/>
      <w:r>
        <w:t>885- لوامع الأنوار في نظم غریب الموطأ وصحیح مسلم</w:t>
      </w:r>
      <w:bookmarkEnd w:id="1641"/>
    </w:p>
    <w:p>
      <w:pPr>
        <w:pStyle w:val="BookText"/>
      </w:pPr>
      <w:r>
        <w:rPr>
          <w:rFonts w:ascii="Amiri" w:hAnsi="Amiri" w:eastAsia="Amiri" w:cs="Amiri"/>
          <w:lang w:bidi="ar-SA"/>
          <w:color w:val="111111"/>
          <w:sz w:val="28"/>
          <w:szCs w:val="28"/>
          <w:rtl/>
        </w:rPr>
        <w:t xml:space="preserve">مؤلفه: محمد بن محمد بن عبدالكريم الموصلي (ت - 774 ه).</w:t>
      </w:r>
    </w:p>
    <w:p>
      <w:pPr>
        <w:pStyle w:val="BookText"/>
      </w:pPr>
      <w:r>
        <w:rPr>
          <w:rFonts w:ascii="IRNazanin" w:hAnsi="IRNazanin" w:eastAsia="IRNazanin" w:cs="IRNazanin"/>
          <w:lang w:bidi="fa-IR"/>
          <w:color w:val="111111"/>
          <w:sz w:val="28"/>
          <w:szCs w:val="28"/>
          <w:rtl/>
        </w:rPr>
        <w:t xml:space="preserve">أوله :</w:t>
      </w:r>
    </w:p>
    <w:p>
      <w:pPr>
        <w:pStyle w:val="BookText"/>
      </w:pPr>
      <w:r>
        <w:rPr>
          <w:rFonts w:ascii="Amiri" w:hAnsi="Amiri" w:eastAsia="Amiri" w:cs="Amiri"/>
          <w:lang w:bidi="ar-SA"/>
          <w:color w:val="111111"/>
          <w:sz w:val="28"/>
          <w:szCs w:val="28"/>
          <w:rtl/>
        </w:rPr>
        <w:t xml:space="preserve">قال محمد فتي محمد*** الشافعي الموصلي البلد ،</w:t>
      </w:r>
    </w:p>
    <w:p>
      <w:pPr>
        <w:pStyle w:val="BookText"/>
      </w:pPr>
      <w:r>
        <w:rPr>
          <w:rFonts w:ascii="IRNazanin" w:hAnsi="IRNazanin" w:eastAsia="IRNazanin" w:cs="IRNazanin"/>
          <w:lang w:bidi="fa-IR"/>
          <w:color w:val="111111"/>
          <w:sz w:val="28"/>
          <w:szCs w:val="28"/>
          <w:rtl/>
        </w:rPr>
        <w:t xml:space="preserve">وآخره :</w:t>
      </w:r>
    </w:p>
    <w:p>
      <w:pPr>
        <w:pStyle w:val="BookText"/>
      </w:pPr>
      <w:r>
        <w:rPr>
          <w:rFonts w:ascii="Amiri" w:hAnsi="Amiri" w:eastAsia="Amiri" w:cs="Amiri"/>
          <w:lang w:bidi="ar-SA"/>
          <w:color w:val="111111"/>
          <w:sz w:val="28"/>
          <w:szCs w:val="28"/>
          <w:rtl/>
        </w:rPr>
        <w:t xml:space="preserve">كتبة ناظمه ابن الموصلي *** على طريق ابن هلال على</w:t>
      </w:r>
    </w:p>
    <w:p>
      <w:pPr>
        <w:pStyle w:val="BookText"/>
      </w:pPr>
      <w:r>
        <w:rPr>
          <w:rFonts w:ascii="Amiri" w:hAnsi="Amiri" w:eastAsia="Amiri" w:cs="Amiri"/>
          <w:lang w:bidi="ar-SA"/>
          <w:color w:val="111111"/>
          <w:sz w:val="28"/>
          <w:szCs w:val="28"/>
          <w:rtl/>
        </w:rPr>
        <w:t xml:space="preserve">خامس عشر شهر شوال سنة ***و خمس وأربعين مع سبعمئة».</w:t>
      </w:r>
    </w:p>
    <w:p>
      <w:pPr>
        <w:pStyle w:val="BookText"/>
      </w:pPr>
      <w:r>
        <w:rPr>
          <w:rFonts w:ascii="Amiri" w:hAnsi="Amiri" w:eastAsia="Amiri" w:cs="Amiri"/>
          <w:lang w:bidi="ar-SA"/>
          <w:color w:val="111111"/>
          <w:sz w:val="28"/>
          <w:szCs w:val="28"/>
          <w:rtl/>
        </w:rPr>
        <w:t xml:space="preserve">والنسخة حسنة الخط .</w:t>
      </w:r>
    </w:p>
    <w:p>
      <w:pPr>
        <w:pStyle w:val="BookText"/>
      </w:pPr>
      <w:r>
        <w:rPr>
          <w:rFonts w:ascii="IRNazanin" w:hAnsi="IRNazanin" w:eastAsia="IRNazanin" w:cs="IRNazanin"/>
          <w:lang w:bidi="fa-IR"/>
          <w:color w:val="111111"/>
          <w:sz w:val="28"/>
          <w:szCs w:val="28"/>
          <w:rtl/>
        </w:rPr>
        <w:t xml:space="preserve">ق= 141</w:t>
      </w:r>
    </w:p>
    <w:p>
      <w:pPr>
        <w:pStyle w:val="BookText"/>
      </w:pPr>
      <w:r>
        <w:rPr>
          <w:rFonts w:ascii="Amiri" w:hAnsi="Amiri" w:eastAsia="Amiri" w:cs="Amiri"/>
          <w:lang w:bidi="ar-SA"/>
          <w:color w:val="111111"/>
          <w:sz w:val="28"/>
          <w:szCs w:val="28"/>
          <w:rtl/>
        </w:rPr>
        <w:t xml:space="preserve">انظر : الكشف 1568/2 ، وبروك 25/2 .</w:t>
      </w:r>
    </w:p>
    <w:p>
      <w:pPr>
        <w:pStyle w:val="BookText"/>
      </w:pPr>
      <w:r>
        <w:rPr>
          <w:rFonts w:ascii="Times New Roman" w:hAnsi="Times New Roman" w:eastAsia="Times New Roman" w:cs="Times New Roman"/>
          <w:lang w:val="en-US" w:bidi="en-US"/>
          <w:color w:val="111111"/>
          <w:sz w:val="28"/>
          <w:szCs w:val="28"/>
          <w:rtl/>
        </w:rPr>
        <w:t xml:space="preserve">30 × 20</w:t>
      </w:r>
      <w:r>
        <w:rPr>
          <w:rFonts w:ascii="Amiri" w:hAnsi="Amiri" w:eastAsia="Amiri" w:cs="Amiri"/>
          <w:lang w:bidi="ar-SA"/>
          <w:color w:val="111111"/>
          <w:sz w:val="28"/>
          <w:szCs w:val="28"/>
          <w:rtl/>
        </w:rPr>
        <w:t xml:space="preserve">س [6690/2 مجاميع ].</w:t>
      </w:r>
    </w:p>
    <w:p>
      <w:pPr>
        <w:pStyle w:val="Heading3"/>
      </w:pPr>
      <w:bookmarkStart w:id="1642" w:name="_Toc906"/>
      <w:r>
        <w:t>886- المؤتلف والمختلف في أسماء رجال الحديث</w:t>
      </w:r>
      <w:bookmarkEnd w:id="1642"/>
    </w:p>
    <w:p>
      <w:pPr>
        <w:pStyle w:val="BookText"/>
      </w:pPr>
      <w:r>
        <w:rPr>
          <w:rFonts w:ascii="Amiri" w:hAnsi="Amiri" w:eastAsia="Amiri" w:cs="Amiri"/>
          <w:lang w:bidi="ar-SA"/>
          <w:color w:val="111111"/>
          <w:sz w:val="28"/>
          <w:szCs w:val="28"/>
          <w:rtl/>
        </w:rPr>
        <w:t xml:space="preserve">مؤلفه : ابو محمد عبد الغني بن سعيد الأزدي (ت - 409ھ)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75" w:name="pg15460_167121"/>
    <w:bookmarkEnd w:id="275"/>
    <w:p>
      <w:pPr>
        <w:pStyle w:val="BookText"/>
      </w:pPr>
      <w:r>
        <w:rPr>
          <w:rFonts w:ascii="Amiri" w:hAnsi="Amiri" w:eastAsia="Amiri" w:cs="Amiri"/>
          <w:lang w:bidi="ar-SA"/>
          <w:color w:val="111111"/>
          <w:sz w:val="28"/>
          <w:szCs w:val="28"/>
          <w:rtl/>
        </w:rPr>
        <w:t xml:space="preserve">بروك ( العربية ) 3/ 230 .</w:t>
      </w:r>
    </w:p>
    <w:p>
      <w:pPr>
        <w:pStyle w:val="BookText"/>
      </w:pPr>
      <w:r>
        <w:rPr>
          <w:rFonts w:ascii="Amiri" w:hAnsi="Amiri" w:eastAsia="Amiri" w:cs="Amiri"/>
          <w:lang w:bidi="ar-SA"/>
          <w:color w:val="111111"/>
          <w:sz w:val="28"/>
          <w:szCs w:val="28"/>
          <w:rtl/>
        </w:rPr>
        <w:t xml:space="preserve">أوله : « أخبرنا الشيخ ابو محمد عبدالغني ..».مخروم الآخر .</w:t>
      </w:r>
    </w:p>
    <w:p>
      <w:pPr>
        <w:pStyle w:val="BookText"/>
      </w:pPr>
      <w:r>
        <w:rPr>
          <w:rFonts w:ascii="Amiri" w:hAnsi="Amiri" w:eastAsia="Amiri" w:cs="Amiri"/>
          <w:lang w:bidi="ar-SA"/>
          <w:color w:val="111111"/>
          <w:sz w:val="28"/>
          <w:szCs w:val="28"/>
          <w:rtl/>
        </w:rPr>
        <w:t xml:space="preserve">طبع في الهند 1323ه. وفي ( الله آباد ) 1327 ه . بروك 230/3 .</w:t>
      </w:r>
    </w:p>
    <w:p>
      <w:pPr>
        <w:pStyle w:val="BookText"/>
      </w:pPr>
      <w:r>
        <w:rPr>
          <w:rFonts w:ascii="IRNazanin" w:hAnsi="IRNazanin" w:eastAsia="IRNazanin" w:cs="IRNazanin"/>
          <w:lang w:bidi="fa-IR"/>
          <w:color w:val="111111"/>
          <w:sz w:val="28"/>
          <w:szCs w:val="28"/>
          <w:rtl/>
        </w:rPr>
        <w:t xml:space="preserve">ق = 49</w:t>
      </w:r>
    </w:p>
    <w:p>
      <w:pPr>
        <w:pStyle w:val="BookText"/>
      </w:pPr>
      <w:r>
        <w:rPr>
          <w:rFonts w:ascii="Amiri" w:hAnsi="Amiri" w:eastAsia="Amiri" w:cs="Amiri"/>
          <w:lang w:bidi="ar-SA"/>
          <w:color w:val="111111"/>
          <w:sz w:val="28"/>
          <w:szCs w:val="28"/>
          <w:rtl/>
        </w:rPr>
        <w:t xml:space="preserve">20 * 15 س [2018/2 مجاميع].</w:t>
      </w:r>
    </w:p>
    <w:p>
      <w:pPr>
        <w:pStyle w:val="Heading3"/>
      </w:pPr>
      <w:bookmarkStart w:id="1643" w:name="_Toc907"/>
      <w:r>
        <w:t>887- مبارق الأزهار شرح مشارق الأنوار للصاغاني (ت - 650 ھ )</w:t>
      </w:r>
      <w:bookmarkEnd w:id="1643"/>
    </w:p>
    <w:p>
      <w:pPr>
        <w:pStyle w:val="BookText"/>
      </w:pPr>
      <w:r>
        <w:rPr>
          <w:rFonts w:ascii="Amiri" w:hAnsi="Amiri" w:eastAsia="Amiri" w:cs="Amiri"/>
          <w:lang w:bidi="ar-SA"/>
          <w:color w:val="111111"/>
          <w:sz w:val="28"/>
          <w:szCs w:val="28"/>
          <w:rtl/>
        </w:rPr>
        <w:t xml:space="preserve">مؤلفه : عزالدين عبد اللطيف بن ملك (ت - 885ه ).</w:t>
      </w:r>
    </w:p>
    <w:p>
      <w:pPr>
        <w:pStyle w:val="BookText"/>
      </w:pPr>
      <w:r>
        <w:rPr>
          <w:rFonts w:ascii="Amiri" w:hAnsi="Amiri" w:eastAsia="Amiri" w:cs="Amiri"/>
          <w:lang w:bidi="ar-SA"/>
          <w:color w:val="111111"/>
          <w:sz w:val="28"/>
          <w:szCs w:val="28"/>
          <w:rtl/>
        </w:rPr>
        <w:t xml:space="preserve">طبع في الاستانة سنة / 1311ه . انظر المعجم ص/253 والنسخة نفيسة ، جلدها مزخرف ، خطها جيد ، ملكها اكثر من واحد. كتبها : علي بن اسماعيل في بلدة ( شهرارزنجان ) في سنة / 870ه .</w:t>
      </w:r>
    </w:p>
    <w:p>
      <w:pPr>
        <w:pStyle w:val="BookText"/>
      </w:pPr>
      <w:r>
        <w:rPr>
          <w:rFonts w:ascii="IRNazanin" w:hAnsi="IRNazanin" w:eastAsia="IRNazanin" w:cs="IRNazanin"/>
          <w:lang w:bidi="fa-IR"/>
          <w:color w:val="111111"/>
          <w:sz w:val="28"/>
          <w:szCs w:val="28"/>
          <w:rtl/>
        </w:rPr>
        <w:t xml:space="preserve">ق = 238</w:t>
      </w:r>
    </w:p>
    <w:p>
      <w:pPr>
        <w:pStyle w:val="BookText"/>
      </w:pPr>
      <w:r>
        <w:rPr>
          <w:rFonts w:ascii="Times New Roman" w:hAnsi="Times New Roman" w:eastAsia="Times New Roman" w:cs="Times New Roman"/>
          <w:lang w:val="en-US" w:bidi="en-US"/>
          <w:color w:val="111111"/>
          <w:sz w:val="28"/>
          <w:szCs w:val="28"/>
          <w:rtl/>
        </w:rPr>
        <w:t xml:space="preserve">27 × 18</w:t>
      </w:r>
      <w:r>
        <w:rPr>
          <w:rFonts w:ascii="IRNazanin" w:hAnsi="IRNazanin" w:eastAsia="IRNazanin" w:cs="IRNazanin"/>
          <w:lang w:bidi="fa-IR"/>
          <w:color w:val="111111"/>
          <w:sz w:val="28"/>
          <w:szCs w:val="28"/>
          <w:rtl/>
        </w:rPr>
        <w:t xml:space="preserve">س [6670] .</w:t>
      </w:r>
    </w:p>
    <w:p>
      <w:pPr>
        <w:pStyle w:val="Heading3"/>
      </w:pPr>
      <w:bookmarkStart w:id="1644" w:name="_Toc908"/>
      <w:r>
        <w:t>888- نسخة أخرى</w:t>
      </w:r>
      <w:bookmarkEnd w:id="1644"/>
    </w:p>
    <w:p>
      <w:pPr>
        <w:pStyle w:val="BookText"/>
      </w:pPr>
      <w:r>
        <w:rPr>
          <w:rFonts w:ascii="Amiri" w:hAnsi="Amiri" w:eastAsia="Amiri" w:cs="Amiri"/>
          <w:lang w:bidi="ar-SA"/>
          <w:color w:val="111111"/>
          <w:sz w:val="28"/>
          <w:szCs w:val="28"/>
          <w:rtl/>
        </w:rPr>
        <w:t xml:space="preserve">مخرومة الأول .</w:t>
      </w:r>
    </w:p>
    <w:p>
      <w:pPr>
        <w:pStyle w:val="BookText"/>
      </w:pPr>
      <w:r>
        <w:rPr>
          <w:rFonts w:ascii="Amiri" w:hAnsi="Amiri" w:eastAsia="Amiri" w:cs="Amiri"/>
          <w:lang w:bidi="ar-SA"/>
          <w:color w:val="111111"/>
          <w:sz w:val="28"/>
          <w:szCs w:val="28"/>
          <w:rtl/>
        </w:rPr>
        <w:t xml:space="preserve">في أولها فهرس الموضوعات : مذهبة . كتبها : حسين بن ابراهيم البوسنوي سنة / 1050ه .</w:t>
      </w:r>
    </w:p>
    <w:p>
      <w:pPr>
        <w:pStyle w:val="BookText"/>
      </w:pPr>
      <w:r>
        <w:rPr>
          <w:rFonts w:ascii="IRNazanin" w:hAnsi="IRNazanin" w:eastAsia="IRNazanin" w:cs="IRNazanin"/>
          <w:lang w:bidi="fa-IR"/>
          <w:color w:val="111111"/>
          <w:sz w:val="28"/>
          <w:szCs w:val="28"/>
          <w:rtl/>
        </w:rPr>
        <w:t xml:space="preserve">ق= 335</w:t>
      </w:r>
    </w:p>
    <w:p>
      <w:pPr>
        <w:pStyle w:val="BookText"/>
      </w:pPr>
      <w:r>
        <w:rPr>
          <w:rFonts w:ascii="IRNazanin" w:hAnsi="IRNazanin" w:eastAsia="IRNazanin" w:cs="IRNazanin"/>
          <w:lang w:bidi="fa-IR"/>
          <w:color w:val="111111"/>
          <w:sz w:val="28"/>
          <w:szCs w:val="28"/>
          <w:rtl/>
        </w:rPr>
        <w:t xml:space="preserve">20 * 13س [2800] .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76" w:name="pg15460_167122"/>
    <w:bookmarkEnd w:id="276"/>
    <w:p>
      <w:pPr>
        <w:pStyle w:val="Heading3"/>
      </w:pPr>
      <w:bookmarkStart w:id="1645" w:name="_Toc909"/>
      <w:r>
        <w:t>889- نسخة أخرى</w:t>
      </w:r>
      <w:bookmarkEnd w:id="1645"/>
    </w:p>
    <w:p>
      <w:pPr>
        <w:pStyle w:val="BookText"/>
      </w:pPr>
      <w:r>
        <w:rPr>
          <w:rFonts w:ascii="Amiri" w:hAnsi="Amiri" w:eastAsia="Amiri" w:cs="Amiri"/>
          <w:lang w:bidi="ar-SA"/>
          <w:color w:val="111111"/>
          <w:sz w:val="28"/>
          <w:szCs w:val="28"/>
          <w:rtl/>
        </w:rPr>
        <w:t xml:space="preserve">كتبت سنة / 911ھ .</w:t>
      </w:r>
    </w:p>
    <w:p>
      <w:pPr>
        <w:pStyle w:val="BookText"/>
      </w:pPr>
      <w:r>
        <w:rPr>
          <w:rFonts w:ascii="IRNazanin" w:hAnsi="IRNazanin" w:eastAsia="IRNazanin" w:cs="IRNazanin"/>
          <w:lang w:bidi="fa-IR"/>
          <w:color w:val="111111"/>
          <w:sz w:val="28"/>
          <w:szCs w:val="28"/>
          <w:rtl/>
        </w:rPr>
        <w:t xml:space="preserve">ق = 335</w:t>
      </w:r>
    </w:p>
    <w:p>
      <w:pPr>
        <w:pStyle w:val="BookText"/>
      </w:pPr>
      <w:r>
        <w:rPr>
          <w:rFonts w:ascii="IRNazanin" w:hAnsi="IRNazanin" w:eastAsia="IRNazanin" w:cs="IRNazanin"/>
          <w:lang w:bidi="fa-IR"/>
          <w:color w:val="111111"/>
          <w:sz w:val="28"/>
          <w:szCs w:val="28"/>
          <w:rtl/>
        </w:rPr>
        <w:t xml:space="preserve">25 * 18س [2469 ].</w:t>
      </w:r>
    </w:p>
    <w:p>
      <w:pPr>
        <w:pStyle w:val="Heading3"/>
      </w:pPr>
      <w:bookmarkStart w:id="1646" w:name="_Toc910"/>
      <w:r>
        <w:t>890- نسخة أخرى</w:t>
      </w:r>
      <w:bookmarkEnd w:id="1646"/>
    </w:p>
    <w:p>
      <w:pPr>
        <w:pStyle w:val="BookText"/>
      </w:pPr>
      <w:r>
        <w:rPr>
          <w:rFonts w:ascii="Amiri" w:hAnsi="Amiri" w:eastAsia="Amiri" w:cs="Amiri"/>
          <w:lang w:bidi="ar-SA"/>
          <w:color w:val="111111"/>
          <w:sz w:val="28"/>
          <w:szCs w:val="28"/>
          <w:rtl/>
        </w:rPr>
        <w:t xml:space="preserve">كتبها : بكر بن بكر سنة / 1130 ه .</w:t>
      </w:r>
    </w:p>
    <w:p>
      <w:pPr>
        <w:pStyle w:val="BookText"/>
      </w:pPr>
      <w:r>
        <w:rPr>
          <w:rFonts w:ascii="IRNazanin" w:hAnsi="IRNazanin" w:eastAsia="IRNazanin" w:cs="IRNazanin"/>
          <w:lang w:bidi="fa-IR"/>
          <w:color w:val="111111"/>
          <w:sz w:val="28"/>
          <w:szCs w:val="28"/>
          <w:rtl/>
        </w:rPr>
        <w:t xml:space="preserve">ق = 380</w:t>
      </w:r>
    </w:p>
    <w:p>
      <w:pPr>
        <w:pStyle w:val="BookText"/>
      </w:pPr>
      <w:r>
        <w:rPr>
          <w:rFonts w:ascii="IRNazanin" w:hAnsi="IRNazanin" w:eastAsia="IRNazanin" w:cs="IRNazanin"/>
          <w:lang w:bidi="fa-IR"/>
          <w:color w:val="111111"/>
          <w:sz w:val="28"/>
          <w:szCs w:val="28"/>
          <w:rtl/>
        </w:rPr>
        <w:t xml:space="preserve">22 * 15س [9822] .</w:t>
      </w:r>
    </w:p>
    <w:p>
      <w:pPr>
        <w:pStyle w:val="Heading3"/>
      </w:pPr>
      <w:bookmarkStart w:id="1647" w:name="_Toc911"/>
      <w:r>
        <w:t>891- نسخة أخرى</w:t>
      </w:r>
      <w:bookmarkEnd w:id="1647"/>
    </w:p>
    <w:p>
      <w:pPr>
        <w:pStyle w:val="BookText"/>
      </w:pPr>
      <w:r>
        <w:rPr>
          <w:rFonts w:ascii="Amiri" w:hAnsi="Amiri" w:eastAsia="Amiri" w:cs="Amiri"/>
          <w:lang w:bidi="ar-SA"/>
          <w:color w:val="111111"/>
          <w:sz w:val="28"/>
          <w:szCs w:val="28"/>
          <w:rtl/>
        </w:rPr>
        <w:t xml:space="preserve">كتبها : مصطفى بن سفر بن حسين في سنة /1058ه .</w:t>
      </w:r>
    </w:p>
    <w:p>
      <w:pPr>
        <w:pStyle w:val="BookText"/>
      </w:pPr>
      <w:r>
        <w:rPr>
          <w:rFonts w:ascii="IRNazanin" w:hAnsi="IRNazanin" w:eastAsia="IRNazanin" w:cs="IRNazanin"/>
          <w:lang w:bidi="fa-IR"/>
          <w:color w:val="111111"/>
          <w:sz w:val="28"/>
          <w:szCs w:val="28"/>
          <w:rtl/>
        </w:rPr>
        <w:t xml:space="preserve">ملكها : أحمد الآمدی / 1201 .</w:t>
      </w:r>
    </w:p>
    <w:p>
      <w:pPr>
        <w:pStyle w:val="BookText"/>
      </w:pPr>
      <w:r>
        <w:rPr>
          <w:rFonts w:ascii="IRNazanin" w:hAnsi="IRNazanin" w:eastAsia="IRNazanin" w:cs="IRNazanin"/>
          <w:lang w:bidi="fa-IR"/>
          <w:color w:val="111111"/>
          <w:sz w:val="28"/>
          <w:szCs w:val="28"/>
          <w:rtl/>
        </w:rPr>
        <w:t xml:space="preserve">ق = 303</w:t>
      </w:r>
    </w:p>
    <w:p>
      <w:pPr>
        <w:pStyle w:val="BookText"/>
      </w:pPr>
      <w:r>
        <w:rPr>
          <w:rFonts w:ascii="Times New Roman" w:hAnsi="Times New Roman" w:eastAsia="Times New Roman" w:cs="Times New Roman"/>
          <w:lang w:val="en-US" w:bidi="en-US"/>
          <w:color w:val="111111"/>
          <w:sz w:val="28"/>
          <w:szCs w:val="28"/>
          <w:rtl/>
        </w:rPr>
        <w:t xml:space="preserve">23 × 17</w:t>
      </w:r>
      <w:r>
        <w:rPr>
          <w:rFonts w:ascii="IRNazanin" w:hAnsi="IRNazanin" w:eastAsia="IRNazanin" w:cs="IRNazanin"/>
          <w:lang w:bidi="fa-IR"/>
          <w:color w:val="111111"/>
          <w:sz w:val="28"/>
          <w:szCs w:val="28"/>
          <w:rtl/>
        </w:rPr>
        <w:t xml:space="preserve">س [2881] .</w:t>
      </w:r>
    </w:p>
    <w:p>
      <w:pPr>
        <w:pStyle w:val="Heading3"/>
      </w:pPr>
      <w:bookmarkStart w:id="1648" w:name="_Toc912"/>
      <w:r>
        <w:t>892- نسخة أخرى</w:t>
      </w:r>
      <w:bookmarkEnd w:id="1648"/>
    </w:p>
    <w:p>
      <w:pPr>
        <w:pStyle w:val="BookText"/>
      </w:pPr>
      <w:r>
        <w:rPr>
          <w:rFonts w:ascii="Amiri" w:hAnsi="Amiri" w:eastAsia="Amiri" w:cs="Amiri"/>
          <w:lang w:bidi="ar-SA"/>
          <w:color w:val="111111"/>
          <w:sz w:val="28"/>
          <w:szCs w:val="28"/>
          <w:rtl/>
        </w:rPr>
        <w:t xml:space="preserve">كتبها : محمد أمين بن عبدالرحمن / الكاتب في المحكمة الشرعية في سنة / 1139ه .</w:t>
      </w:r>
    </w:p>
    <w:p>
      <w:pPr>
        <w:pStyle w:val="BookText"/>
      </w:pPr>
      <w:r>
        <w:rPr>
          <w:rFonts w:ascii="IRNazanin" w:hAnsi="IRNazanin" w:eastAsia="IRNazanin" w:cs="IRNazanin"/>
          <w:lang w:bidi="fa-IR"/>
          <w:color w:val="111111"/>
          <w:sz w:val="28"/>
          <w:szCs w:val="28"/>
          <w:rtl/>
        </w:rPr>
        <w:t xml:space="preserve">ق = 243</w:t>
      </w:r>
    </w:p>
    <w:p>
      <w:pPr>
        <w:pStyle w:val="BookText"/>
      </w:pPr>
      <w:r>
        <w:rPr>
          <w:rFonts w:ascii="IRNazanin" w:hAnsi="IRNazanin" w:eastAsia="IRNazanin" w:cs="IRNazanin"/>
          <w:lang w:bidi="fa-IR"/>
          <w:color w:val="111111"/>
          <w:sz w:val="28"/>
          <w:szCs w:val="28"/>
          <w:rtl/>
        </w:rPr>
        <w:t xml:space="preserve">23 * 16س [4807] .</w:t>
      </w:r>
    </w:p>
    <w:p>
      <w:pPr>
        <w:pStyle w:val="Heading3"/>
      </w:pPr>
      <w:bookmarkStart w:id="1649" w:name="_Toc913"/>
      <w:r>
        <w:t>893-نسخة أخرى</w:t>
      </w:r>
      <w:bookmarkEnd w:id="1649"/>
    </w:p>
    <w:p>
      <w:pPr>
        <w:pStyle w:val="BookText"/>
      </w:pPr>
      <w:r>
        <w:rPr>
          <w:rFonts w:ascii="Amiri" w:hAnsi="Amiri" w:eastAsia="Amiri" w:cs="Amiri"/>
          <w:lang w:bidi="ar-SA"/>
          <w:color w:val="111111"/>
          <w:sz w:val="28"/>
          <w:szCs w:val="28"/>
          <w:rtl/>
        </w:rPr>
        <w:t xml:space="preserve">حسنة الخط .</w:t>
      </w:r>
    </w:p>
    <w:p>
      <w:pPr>
        <w:pStyle w:val="BookText"/>
      </w:pPr>
      <w:r>
        <w:rPr>
          <w:rFonts w:ascii="IRNazanin" w:hAnsi="IRNazanin" w:eastAsia="IRNazanin" w:cs="IRNazanin"/>
          <w:lang w:bidi="fa-IR"/>
          <w:color w:val="111111"/>
          <w:sz w:val="28"/>
          <w:szCs w:val="28"/>
          <w:rtl/>
        </w:rPr>
        <w:t xml:space="preserve">20*12س [2965] .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77" w:name="pg15460_167123"/>
    <w:bookmarkEnd w:id="277"/>
    <w:p>
      <w:pPr>
        <w:pStyle w:val="Heading3"/>
      </w:pPr>
      <w:bookmarkStart w:id="1650" w:name="_Toc914"/>
      <w:r>
        <w:t>894-نسخة أخرى</w:t>
      </w:r>
      <w:bookmarkEnd w:id="1650"/>
    </w:p>
    <w:p>
      <w:pPr>
        <w:pStyle w:val="BookText"/>
      </w:pPr>
      <w:r>
        <w:rPr>
          <w:rFonts w:ascii="Amiri" w:hAnsi="Amiri" w:eastAsia="Amiri" w:cs="Amiri"/>
          <w:lang w:bidi="ar-SA"/>
          <w:color w:val="111111"/>
          <w:sz w:val="28"/>
          <w:szCs w:val="28"/>
          <w:rtl/>
        </w:rPr>
        <w:t xml:space="preserve">. كتبها : حسين بن خليل في سنة/1090ه .</w:t>
      </w:r>
    </w:p>
    <w:p>
      <w:pPr>
        <w:pStyle w:val="BookText"/>
      </w:pPr>
      <w:r>
        <w:rPr>
          <w:rFonts w:ascii="IRNazanin" w:hAnsi="IRNazanin" w:eastAsia="IRNazanin" w:cs="IRNazanin"/>
          <w:lang w:bidi="fa-IR"/>
          <w:color w:val="111111"/>
          <w:sz w:val="28"/>
          <w:szCs w:val="28"/>
          <w:rtl/>
        </w:rPr>
        <w:t xml:space="preserve">ق = 334</w:t>
      </w:r>
    </w:p>
    <w:p>
      <w:pPr>
        <w:pStyle w:val="BookText"/>
      </w:pPr>
      <w:r>
        <w:rPr>
          <w:rFonts w:ascii="Times New Roman" w:hAnsi="Times New Roman" w:eastAsia="Times New Roman" w:cs="Times New Roman"/>
          <w:lang w:val="en-US" w:bidi="en-US"/>
          <w:color w:val="111111"/>
          <w:sz w:val="28"/>
          <w:szCs w:val="28"/>
          <w:rtl/>
        </w:rPr>
        <w:t xml:space="preserve">28×17</w:t>
      </w:r>
      <w:r>
        <w:rPr>
          <w:rFonts w:ascii="IRNazanin" w:hAnsi="IRNazanin" w:eastAsia="IRNazanin" w:cs="IRNazanin"/>
          <w:lang w:bidi="fa-IR"/>
          <w:color w:val="111111"/>
          <w:sz w:val="28"/>
          <w:szCs w:val="28"/>
          <w:rtl/>
        </w:rPr>
        <w:t xml:space="preserve">س [2624] .</w:t>
      </w:r>
    </w:p>
    <w:p>
      <w:pPr>
        <w:pStyle w:val="Heading3"/>
      </w:pPr>
      <w:bookmarkStart w:id="1651" w:name="_Toc915"/>
      <w:r>
        <w:t>895- نسخة أخرى</w:t>
      </w:r>
      <w:bookmarkEnd w:id="1651"/>
    </w:p>
    <w:p>
      <w:pPr>
        <w:pStyle w:val="BookText"/>
      </w:pPr>
      <w:r>
        <w:rPr>
          <w:rFonts w:ascii="Amiri" w:hAnsi="Amiri" w:eastAsia="Amiri" w:cs="Amiri"/>
          <w:lang w:bidi="ar-SA"/>
          <w:color w:val="111111"/>
          <w:sz w:val="28"/>
          <w:szCs w:val="28"/>
          <w:rtl/>
        </w:rPr>
        <w:t xml:space="preserve">كتبت في سنة / 1028ه.</w:t>
      </w:r>
    </w:p>
    <w:p>
      <w:pPr>
        <w:pStyle w:val="BookText"/>
      </w:pPr>
      <w:r>
        <w:rPr>
          <w:rFonts w:ascii="IRNazanin" w:hAnsi="IRNazanin" w:eastAsia="IRNazanin" w:cs="IRNazanin"/>
          <w:lang w:bidi="fa-IR"/>
          <w:color w:val="111111"/>
          <w:sz w:val="28"/>
          <w:szCs w:val="28"/>
          <w:rtl/>
        </w:rPr>
        <w:t xml:space="preserve">ق = 314</w:t>
      </w:r>
    </w:p>
    <w:p>
      <w:pPr>
        <w:pStyle w:val="BookText"/>
      </w:pPr>
      <w:r>
        <w:rPr>
          <w:rFonts w:ascii="Times New Roman" w:hAnsi="Times New Roman" w:eastAsia="Times New Roman" w:cs="Times New Roman"/>
          <w:lang w:val="en-US" w:bidi="en-US"/>
          <w:color w:val="111111"/>
          <w:sz w:val="28"/>
          <w:szCs w:val="28"/>
          <w:rtl/>
        </w:rPr>
        <w:t xml:space="preserve">21 × 13</w:t>
      </w:r>
      <w:r>
        <w:rPr>
          <w:rFonts w:ascii="IRNazanin" w:hAnsi="IRNazanin" w:eastAsia="IRNazanin" w:cs="IRNazanin"/>
          <w:lang w:bidi="fa-IR"/>
          <w:color w:val="111111"/>
          <w:sz w:val="28"/>
          <w:szCs w:val="28"/>
          <w:rtl/>
        </w:rPr>
        <w:t xml:space="preserve">س [17549] .</w:t>
      </w:r>
    </w:p>
    <w:p>
      <w:pPr>
        <w:pStyle w:val="Heading3"/>
      </w:pPr>
      <w:bookmarkStart w:id="1652" w:name="_Toc916"/>
      <w:r>
        <w:t>896- المبين المعين لفهم الأربعين</w:t>
      </w:r>
      <w:bookmarkEnd w:id="1652"/>
    </w:p>
    <w:p>
      <w:pPr>
        <w:pStyle w:val="BookText"/>
      </w:pPr>
      <w:r>
        <w:rPr>
          <w:rFonts w:ascii="Amiri" w:hAnsi="Amiri" w:eastAsia="Amiri" w:cs="Amiri"/>
          <w:lang w:bidi="ar-SA"/>
          <w:color w:val="111111"/>
          <w:sz w:val="28"/>
          <w:szCs w:val="28"/>
          <w:rtl/>
        </w:rPr>
        <w:t xml:space="preserve">مؤلفه : علي بن سلطان القاري (ت - 1014 ه ).</w:t>
      </w:r>
    </w:p>
    <w:p>
      <w:pPr>
        <w:pStyle w:val="BookText"/>
      </w:pPr>
      <w:r>
        <w:rPr>
          <w:rFonts w:ascii="IRNazanin" w:hAnsi="IRNazanin" w:eastAsia="IRNazanin" w:cs="IRNazanin"/>
          <w:lang w:bidi="fa-IR"/>
          <w:color w:val="111111"/>
          <w:sz w:val="28"/>
          <w:szCs w:val="28"/>
          <w:rtl/>
        </w:rPr>
        <w:t xml:space="preserve">طبع ، انظر المعجم ص/1793 .</w:t>
      </w:r>
    </w:p>
    <w:p>
      <w:pPr>
        <w:pStyle w:val="BookText"/>
      </w:pPr>
      <w:r>
        <w:rPr>
          <w:rFonts w:ascii="Amiri" w:hAnsi="Amiri" w:eastAsia="Amiri" w:cs="Amiri"/>
          <w:lang w:bidi="ar-SA"/>
          <w:color w:val="111111"/>
          <w:sz w:val="28"/>
          <w:szCs w:val="28"/>
          <w:rtl/>
        </w:rPr>
        <w:t xml:space="preserve">في أولها سر لوحة ، خلها جيد ، كتبت بقاعدة رقعية .</w:t>
      </w:r>
    </w:p>
    <w:p>
      <w:pPr>
        <w:pStyle w:val="BookText"/>
      </w:pPr>
      <w:r>
        <w:rPr>
          <w:rFonts w:ascii="IRNazanin" w:hAnsi="IRNazanin" w:eastAsia="IRNazanin" w:cs="IRNazanin"/>
          <w:lang w:bidi="fa-IR"/>
          <w:color w:val="111111"/>
          <w:sz w:val="28"/>
          <w:szCs w:val="28"/>
          <w:rtl/>
        </w:rPr>
        <w:t xml:space="preserve">ق = 348</w:t>
      </w:r>
    </w:p>
    <w:p>
      <w:pPr>
        <w:pStyle w:val="BookText"/>
      </w:pPr>
      <w:r>
        <w:rPr>
          <w:rFonts w:ascii="Times New Roman" w:hAnsi="Times New Roman" w:eastAsia="Times New Roman" w:cs="Times New Roman"/>
          <w:lang w:val="en-US" w:bidi="en-US"/>
          <w:color w:val="111111"/>
          <w:sz w:val="28"/>
          <w:szCs w:val="28"/>
          <w:rtl/>
        </w:rPr>
        <w:t xml:space="preserve">21 × 13</w:t>
      </w:r>
      <w:r>
        <w:rPr>
          <w:rFonts w:ascii="IRNazanin" w:hAnsi="IRNazanin" w:eastAsia="IRNazanin" w:cs="IRNazanin"/>
          <w:lang w:bidi="fa-IR"/>
          <w:color w:val="111111"/>
          <w:sz w:val="28"/>
          <w:szCs w:val="28"/>
          <w:rtl/>
        </w:rPr>
        <w:t xml:space="preserve">س [2762] .</w:t>
      </w:r>
    </w:p>
    <w:p>
      <w:pPr>
        <w:pStyle w:val="Heading3"/>
      </w:pPr>
      <w:bookmarkStart w:id="1653" w:name="_Toc917"/>
      <w:r>
        <w:t>897- نسخة أخرى</w:t>
      </w:r>
      <w:bookmarkEnd w:id="1653"/>
    </w:p>
    <w:p>
      <w:pPr>
        <w:pStyle w:val="BookText"/>
      </w:pPr>
      <w:r>
        <w:rPr>
          <w:rFonts w:ascii="Amiri" w:hAnsi="Amiri" w:eastAsia="Amiri" w:cs="Amiri"/>
          <w:lang w:bidi="ar-SA"/>
          <w:color w:val="111111"/>
          <w:sz w:val="28"/>
          <w:szCs w:val="28"/>
          <w:rtl/>
        </w:rPr>
        <w:t xml:space="preserve">. كتبها محمود بن خيرالله النقشبندي البغدادي في سنة / 1260ه.</w:t>
      </w:r>
    </w:p>
    <w:p>
      <w:pPr>
        <w:pStyle w:val="BookText"/>
      </w:pPr>
      <w:r>
        <w:rPr>
          <w:rFonts w:ascii="IRNazanin" w:hAnsi="IRNazanin" w:eastAsia="IRNazanin" w:cs="IRNazanin"/>
          <w:lang w:bidi="fa-IR"/>
          <w:color w:val="111111"/>
          <w:sz w:val="28"/>
          <w:szCs w:val="28"/>
          <w:rtl/>
        </w:rPr>
        <w:t xml:space="preserve">ق = 320 .</w:t>
      </w:r>
    </w:p>
    <w:p>
      <w:pPr>
        <w:pStyle w:val="BookText"/>
      </w:pPr>
      <w:r>
        <w:rPr>
          <w:rFonts w:ascii="Times New Roman" w:hAnsi="Times New Roman" w:eastAsia="Times New Roman" w:cs="Times New Roman"/>
          <w:lang w:val="en-US" w:bidi="en-US"/>
          <w:color w:val="111111"/>
          <w:sz w:val="28"/>
          <w:szCs w:val="28"/>
          <w:rtl/>
        </w:rPr>
        <w:t xml:space="preserve">22 × 17</w:t>
      </w:r>
      <w:r>
        <w:rPr>
          <w:rFonts w:ascii="IRNazanin" w:hAnsi="IRNazanin" w:eastAsia="IRNazanin" w:cs="IRNazanin"/>
          <w:lang w:bidi="fa-IR"/>
          <w:color w:val="111111"/>
          <w:sz w:val="28"/>
          <w:szCs w:val="28"/>
          <w:rtl/>
        </w:rPr>
        <w:t xml:space="preserve">س [2884] .</w:t>
      </w:r>
    </w:p>
    <w:p>
      <w:pPr>
        <w:pStyle w:val="Heading3"/>
      </w:pPr>
      <w:bookmarkStart w:id="1654" w:name="_Toc918"/>
      <w:r>
        <w:t>898-مجلس من املاء أبي الحسين نصر بن عبدالعزيز الفارسي (ت - 461ه )</w:t>
      </w:r>
      <w:bookmarkEnd w:id="1654"/>
    </w:p>
    <w:p>
      <w:pPr>
        <w:pStyle w:val="BookText"/>
      </w:pPr>
      <w:r>
        <w:rPr>
          <w:rFonts w:ascii="Amiri" w:hAnsi="Amiri" w:eastAsia="Amiri" w:cs="Amiri"/>
          <w:lang w:bidi="ar-SA"/>
          <w:color w:val="111111"/>
          <w:sz w:val="28"/>
          <w:szCs w:val="28"/>
          <w:rtl/>
        </w:rPr>
        <w:t xml:space="preserve">بروك الذين 1/ 722 .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78" w:name="pg15460_167124"/>
    <w:bookmarkEnd w:id="278"/>
    <w:p>
      <w:pPr>
        <w:pStyle w:val="BookText"/>
      </w:pPr>
      <w:r>
        <w:rPr>
          <w:rFonts w:ascii="Amiri" w:hAnsi="Amiri" w:eastAsia="Amiri" w:cs="Amiri"/>
          <w:lang w:bidi="ar-SA"/>
          <w:color w:val="111111"/>
          <w:sz w:val="28"/>
          <w:szCs w:val="28"/>
          <w:rtl/>
        </w:rPr>
        <w:t xml:space="preserve">في أوله إجازة للديباجي العثماني عبدالله بن عبدالرحمن ، مؤرخة في سنة / 551ه .</w:t>
      </w:r>
    </w:p>
    <w:p>
      <w:pPr>
        <w:pStyle w:val="BookText"/>
      </w:pPr>
      <w:r>
        <w:rPr>
          <w:rFonts w:ascii="Amiri" w:hAnsi="Amiri" w:eastAsia="Amiri" w:cs="Amiri"/>
          <w:lang w:bidi="ar-SA"/>
          <w:color w:val="111111"/>
          <w:sz w:val="28"/>
          <w:szCs w:val="28"/>
          <w:rtl/>
        </w:rPr>
        <w:t xml:space="preserve">والنسخة نفسية قديمة .</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IRNazanin" w:hAnsi="IRNazanin" w:eastAsia="IRNazanin" w:cs="IRNazanin"/>
          <w:lang w:bidi="fa-IR"/>
          <w:color w:val="111111"/>
          <w:sz w:val="28"/>
          <w:szCs w:val="28"/>
          <w:rtl/>
        </w:rPr>
        <w:t xml:space="preserve">21 *15س [2886/7 مجامیع].</w:t>
      </w:r>
    </w:p>
    <w:p>
      <w:pPr>
        <w:pStyle w:val="Heading3"/>
      </w:pPr>
      <w:bookmarkStart w:id="1655" w:name="_Toc919"/>
      <w:r>
        <w:t>899- مجلس من املاء أبي زكريا عبدالرحمن بن أحمد بن نصر البخاري</w:t>
      </w:r>
      <w:bookmarkEnd w:id="1655"/>
    </w:p>
    <w:p>
      <w:pPr>
        <w:pStyle w:val="BookText"/>
      </w:pPr>
      <w:r>
        <w:rPr>
          <w:rFonts w:ascii="Amiri" w:hAnsi="Amiri" w:eastAsia="Amiri" w:cs="Amiri"/>
          <w:lang w:bidi="ar-SA"/>
          <w:color w:val="111111"/>
          <w:sz w:val="28"/>
          <w:szCs w:val="28"/>
          <w:rtl/>
        </w:rPr>
        <w:t xml:space="preserve">(ت - 461 ه ) لسان الميزان 2/4 ، الهدية 559/1 .</w:t>
      </w:r>
    </w:p>
    <w:p>
      <w:pPr>
        <w:pStyle w:val="BookText"/>
      </w:pPr>
      <w:r>
        <w:rPr>
          <w:rFonts w:ascii="Amiri" w:hAnsi="Amiri" w:eastAsia="Amiri" w:cs="Amiri"/>
          <w:lang w:bidi="ar-SA"/>
          <w:color w:val="111111"/>
          <w:sz w:val="28"/>
          <w:szCs w:val="28"/>
          <w:rtl/>
        </w:rPr>
        <w:t xml:space="preserve">في آخره سماع مؤرخ في سنة/553ه .</w:t>
      </w:r>
    </w:p>
    <w:p>
      <w:pPr>
        <w:pStyle w:val="BookText"/>
      </w:pPr>
      <w:r>
        <w:rPr>
          <w:rFonts w:ascii="IRNazanin" w:hAnsi="IRNazanin" w:eastAsia="IRNazanin" w:cs="IRNazanin"/>
          <w:lang w:bidi="fa-IR"/>
          <w:color w:val="111111"/>
          <w:sz w:val="28"/>
          <w:szCs w:val="28"/>
          <w:rtl/>
        </w:rPr>
        <w:t xml:space="preserve">ق = 10</w:t>
      </w:r>
    </w:p>
    <w:p>
      <w:pPr>
        <w:pStyle w:val="BookText"/>
      </w:pPr>
      <w:r>
        <w:rPr>
          <w:rFonts w:ascii="IRNazanin" w:hAnsi="IRNazanin" w:eastAsia="IRNazanin" w:cs="IRNazanin"/>
          <w:lang w:bidi="fa-IR"/>
          <w:color w:val="111111"/>
          <w:sz w:val="28"/>
          <w:szCs w:val="28"/>
          <w:rtl/>
        </w:rPr>
        <w:t xml:space="preserve">21 * 15س [2886/8 مجامیع].</w:t>
      </w:r>
    </w:p>
    <w:p>
      <w:pPr>
        <w:pStyle w:val="Heading3"/>
      </w:pPr>
      <w:bookmarkStart w:id="1656" w:name="_Toc920"/>
      <w:r>
        <w:t>900- مختصر صحیح البخاری (جمع النهاية في بعض الخير والغاية )</w:t>
      </w:r>
      <w:bookmarkEnd w:id="1656"/>
    </w:p>
    <w:p>
      <w:pPr>
        <w:pStyle w:val="BookText"/>
      </w:pPr>
      <w:r>
        <w:rPr>
          <w:rFonts w:ascii="Amiri" w:hAnsi="Amiri" w:eastAsia="Amiri" w:cs="Amiri"/>
          <w:lang w:bidi="ar-SA"/>
          <w:color w:val="111111"/>
          <w:sz w:val="28"/>
          <w:szCs w:val="28"/>
          <w:rtl/>
        </w:rPr>
        <w:t xml:space="preserve">مؤلفه : ابن أبي جمرة عبدالله بن س عيد الأزدي (ت - 699 ) بروك 175/3 ( العربية ).</w:t>
      </w:r>
    </w:p>
    <w:p>
      <w:pPr>
        <w:pStyle w:val="BookText"/>
      </w:pPr>
      <w:r>
        <w:rPr>
          <w:rFonts w:ascii="Amiri" w:hAnsi="Amiri" w:eastAsia="Amiri" w:cs="Amiri"/>
          <w:lang w:bidi="ar-SA"/>
          <w:color w:val="111111"/>
          <w:sz w:val="28"/>
          <w:szCs w:val="28"/>
          <w:rtl/>
        </w:rPr>
        <w:t xml:space="preserve">أوله : « قال سيدنا الشيخ الامام ...».</w:t>
      </w:r>
    </w:p>
    <w:p>
      <w:pPr>
        <w:pStyle w:val="BookText"/>
      </w:pPr>
      <w:r>
        <w:rPr>
          <w:rFonts w:ascii="Amiri" w:hAnsi="Amiri" w:eastAsia="Amiri" w:cs="Amiri"/>
          <w:lang w:bidi="ar-SA"/>
          <w:color w:val="111111"/>
          <w:sz w:val="28"/>
          <w:szCs w:val="28"/>
          <w:rtl/>
        </w:rPr>
        <w:t xml:space="preserve">طبع في القاهرة ، انظر : بروك 3/ 175 ( العربية ) وتاريخ التراث العربي 1/ 335 .</w:t>
      </w:r>
    </w:p>
    <w:p>
      <w:pPr>
        <w:pStyle w:val="BookText"/>
      </w:pPr>
      <w:r>
        <w:rPr>
          <w:rFonts w:ascii="IRNazanin" w:hAnsi="IRNazanin" w:eastAsia="IRNazanin" w:cs="IRNazanin"/>
          <w:lang w:bidi="fa-IR"/>
          <w:color w:val="111111"/>
          <w:sz w:val="28"/>
          <w:szCs w:val="28"/>
          <w:rtl/>
        </w:rPr>
        <w:t xml:space="preserve">ق = 57</w:t>
      </w:r>
    </w:p>
    <w:p>
      <w:pPr>
        <w:pStyle w:val="BookText"/>
      </w:pPr>
      <w:r>
        <w:rPr>
          <w:rFonts w:ascii="Amiri" w:hAnsi="Amiri" w:eastAsia="Amiri" w:cs="Amiri"/>
          <w:lang w:bidi="ar-SA"/>
          <w:color w:val="111111"/>
          <w:sz w:val="28"/>
          <w:szCs w:val="28"/>
          <w:rtl/>
        </w:rPr>
        <w:t xml:space="preserve">23 * 16 س [2830/1 - 2831 مجاميع ].</w:t>
      </w:r>
    </w:p>
    <w:p>
      <w:pPr>
        <w:pStyle w:val="Heading3"/>
      </w:pPr>
      <w:bookmarkStart w:id="1657" w:name="_Toc921"/>
      <w:r>
        <w:t>901- نسخة أخرى</w:t>
      </w:r>
      <w:bookmarkEnd w:id="1657"/>
    </w:p>
    <w:p>
      <w:pPr>
        <w:pStyle w:val="BookText"/>
      </w:pPr>
      <w:r>
        <w:rPr>
          <w:rFonts w:ascii="IRNazanin" w:hAnsi="IRNazanin" w:eastAsia="IRNazanin" w:cs="IRNazanin"/>
          <w:lang w:bidi="fa-IR"/>
          <w:color w:val="111111"/>
          <w:sz w:val="28"/>
          <w:szCs w:val="28"/>
          <w:rtl/>
        </w:rPr>
        <w:t xml:space="preserve">ق = 49</w:t>
      </w:r>
    </w:p>
    <w:p>
      <w:pPr>
        <w:pStyle w:val="BookText"/>
      </w:pPr>
      <w:r>
        <w:rPr>
          <w:rFonts w:ascii="Amiri" w:hAnsi="Amiri" w:eastAsia="Amiri" w:cs="Amiri"/>
          <w:lang w:bidi="ar-SA"/>
          <w:color w:val="111111"/>
          <w:sz w:val="28"/>
          <w:szCs w:val="28"/>
          <w:rtl/>
        </w:rPr>
        <w:t xml:space="preserve">20 * 15س[2956/2 مجاميع].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79" w:name="pg15460_167125"/>
    <w:bookmarkEnd w:id="279"/>
    <w:p>
      <w:pPr>
        <w:pStyle w:val="Heading3"/>
      </w:pPr>
      <w:bookmarkStart w:id="1658" w:name="_Toc922"/>
      <w:r>
        <w:t>903- مختصر صحیح مسلم</w:t>
      </w:r>
      <w:bookmarkEnd w:id="1658"/>
    </w:p>
    <w:p>
      <w:pPr>
        <w:pStyle w:val="BookText"/>
      </w:pPr>
      <w:r>
        <w:rPr>
          <w:rFonts w:ascii="IRNazanin" w:hAnsi="IRNazanin" w:eastAsia="IRNazanin" w:cs="IRNazanin"/>
          <w:lang w:bidi="fa-IR"/>
          <w:color w:val="111111"/>
          <w:sz w:val="28"/>
          <w:szCs w:val="28"/>
          <w:rtl/>
        </w:rPr>
        <w:t xml:space="preserve">مؤلفه : مجهول .</w:t>
      </w:r>
    </w:p>
    <w:p>
      <w:pPr>
        <w:pStyle w:val="BookText"/>
      </w:pPr>
      <w:r>
        <w:rPr>
          <w:rFonts w:ascii="Amiri" w:hAnsi="Amiri" w:eastAsia="Amiri" w:cs="Amiri"/>
          <w:lang w:bidi="ar-SA"/>
          <w:color w:val="111111"/>
          <w:sz w:val="28"/>
          <w:szCs w:val="28"/>
          <w:rtl/>
        </w:rPr>
        <w:t xml:space="preserve">انظر : الكشف 558/1 .</w:t>
      </w:r>
    </w:p>
    <w:p>
      <w:pPr>
        <w:pStyle w:val="BookText"/>
      </w:pPr>
      <w:r>
        <w:rPr>
          <w:rFonts w:ascii="IRNazanin" w:hAnsi="IRNazanin" w:eastAsia="IRNazanin" w:cs="IRNazanin"/>
          <w:lang w:bidi="fa-IR"/>
          <w:color w:val="111111"/>
          <w:sz w:val="28"/>
          <w:szCs w:val="28"/>
          <w:rtl/>
        </w:rPr>
        <w:t xml:space="preserve">مخروم الأول ،</w:t>
      </w:r>
    </w:p>
    <w:p>
      <w:pPr>
        <w:pStyle w:val="BookText"/>
      </w:pPr>
      <w:r>
        <w:rPr>
          <w:rFonts w:ascii="Amiri" w:hAnsi="Amiri" w:eastAsia="Amiri" w:cs="Amiri"/>
          <w:lang w:bidi="ar-SA"/>
          <w:color w:val="111111"/>
          <w:sz w:val="28"/>
          <w:szCs w:val="28"/>
          <w:rtl/>
        </w:rPr>
        <w:t xml:space="preserve">أوله : « عن أبي هريرة أو عن أبي سعيد رضي الله عنه سأل الأعمش ..».</w:t>
      </w:r>
    </w:p>
    <w:p>
      <w:pPr>
        <w:pStyle w:val="BookText"/>
      </w:pPr>
      <w:r>
        <w:rPr>
          <w:rFonts w:ascii="IRNazanin" w:hAnsi="IRNazanin" w:eastAsia="IRNazanin" w:cs="IRNazanin"/>
          <w:lang w:bidi="fa-IR"/>
          <w:color w:val="111111"/>
          <w:sz w:val="28"/>
          <w:szCs w:val="28"/>
          <w:rtl/>
        </w:rPr>
        <w:t xml:space="preserve">الجزء الأول .</w:t>
      </w:r>
    </w:p>
    <w:p>
      <w:pPr>
        <w:pStyle w:val="BookText"/>
      </w:pPr>
      <w:r>
        <w:rPr>
          <w:rFonts w:ascii="Amiri" w:hAnsi="Amiri" w:eastAsia="Amiri" w:cs="Amiri"/>
          <w:lang w:bidi="ar-SA"/>
          <w:color w:val="111111"/>
          <w:sz w:val="28"/>
          <w:szCs w:val="28"/>
          <w:rtl/>
        </w:rPr>
        <w:t xml:space="preserve">كتبه : ابراهيم بن حسين بن الياس في سنة / 810ه .</w:t>
      </w:r>
    </w:p>
    <w:p>
      <w:pPr>
        <w:pStyle w:val="BookText"/>
      </w:pPr>
      <w:r>
        <w:rPr>
          <w:rFonts w:ascii="IRNazanin" w:hAnsi="IRNazanin" w:eastAsia="IRNazanin" w:cs="IRNazanin"/>
          <w:lang w:bidi="fa-IR"/>
          <w:color w:val="111111"/>
          <w:sz w:val="28"/>
          <w:szCs w:val="28"/>
          <w:rtl/>
        </w:rPr>
        <w:t xml:space="preserve">ق =310</w:t>
      </w:r>
    </w:p>
    <w:p>
      <w:pPr>
        <w:pStyle w:val="BookText"/>
      </w:pPr>
      <w:r>
        <w:rPr>
          <w:rFonts w:ascii="Times New Roman" w:hAnsi="Times New Roman" w:eastAsia="Times New Roman" w:cs="Times New Roman"/>
          <w:lang w:val="en-US" w:bidi="en-US"/>
          <w:color w:val="111111"/>
          <w:sz w:val="28"/>
          <w:szCs w:val="28"/>
          <w:rtl/>
        </w:rPr>
        <w:t xml:space="preserve">26 × 17</w:t>
      </w:r>
      <w:r>
        <w:rPr>
          <w:rFonts w:ascii="IRNazanin" w:hAnsi="IRNazanin" w:eastAsia="IRNazanin" w:cs="IRNazanin"/>
          <w:lang w:bidi="fa-IR"/>
          <w:color w:val="111111"/>
          <w:sz w:val="28"/>
          <w:szCs w:val="28"/>
          <w:rtl/>
        </w:rPr>
        <w:t xml:space="preserve">س [2975] .</w:t>
      </w:r>
    </w:p>
    <w:p>
      <w:pPr>
        <w:pStyle w:val="Heading3"/>
      </w:pPr>
      <w:bookmarkStart w:id="1659" w:name="_Toc923"/>
      <w:r>
        <w:t>904- مختصر رسالة : ( ثلج الفؤاد في أحاديث لبس السواد )</w:t>
      </w:r>
      <w:bookmarkEnd w:id="1659"/>
    </w:p>
    <w:p>
      <w:pPr>
        <w:pStyle w:val="BookText"/>
      </w:pPr>
      <w:r>
        <w:rPr>
          <w:rFonts w:ascii="Amiri" w:hAnsi="Amiri" w:eastAsia="Amiri" w:cs="Amiri"/>
          <w:lang w:bidi="ar-SA"/>
          <w:color w:val="111111"/>
          <w:sz w:val="28"/>
          <w:szCs w:val="28"/>
          <w:rtl/>
        </w:rPr>
        <w:t xml:space="preserve">مؤلفه : جلال الدين السيوطي (ت - 911 ه ).</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Amiri" w:hAnsi="Amiri" w:eastAsia="Amiri" w:cs="Amiri"/>
          <w:lang w:bidi="ar-SA"/>
          <w:color w:val="111111"/>
          <w:sz w:val="28"/>
          <w:szCs w:val="28"/>
          <w:rtl/>
        </w:rPr>
        <w:t xml:space="preserve">20 * 13 س [ 10057/2 مجاميع ].</w:t>
      </w:r>
    </w:p>
    <w:p>
      <w:pPr>
        <w:pStyle w:val="Heading3"/>
      </w:pPr>
      <w:bookmarkStart w:id="1660" w:name="_Toc924"/>
      <w:r>
        <w:t>905- المختصر في مصطلح أهل الأثر</w:t>
      </w:r>
      <w:bookmarkEnd w:id="1660"/>
    </w:p>
    <w:p>
      <w:pPr>
        <w:pStyle w:val="BookText"/>
      </w:pPr>
      <w:r>
        <w:rPr>
          <w:rFonts w:ascii="Amiri" w:hAnsi="Amiri" w:eastAsia="Amiri" w:cs="Amiri"/>
          <w:lang w:bidi="ar-SA"/>
          <w:color w:val="111111"/>
          <w:sz w:val="28"/>
          <w:szCs w:val="28"/>
          <w:rtl/>
        </w:rPr>
        <w:t xml:space="preserve">مؤلفه : عبدالله بن محمد الشنشوري (ت - 999ه) .</w:t>
      </w:r>
    </w:p>
    <w:p>
      <w:pPr>
        <w:pStyle w:val="BookText"/>
      </w:pPr>
      <w:r>
        <w:rPr>
          <w:rFonts w:ascii="Amiri" w:hAnsi="Amiri" w:eastAsia="Amiri" w:cs="Amiri"/>
          <w:lang w:bidi="ar-SA"/>
          <w:color w:val="111111"/>
          <w:sz w:val="28"/>
          <w:szCs w:val="28"/>
          <w:rtl/>
        </w:rPr>
        <w:t xml:space="preserve">أوله : « الحمد لله رب العالمين ، وأشهد أن لا اله الا الله الملك الحق المبين ..».</w:t>
      </w:r>
    </w:p>
    <w:p>
      <w:pPr>
        <w:pStyle w:val="BookText"/>
      </w:pPr>
      <w:r>
        <w:rPr>
          <w:rFonts w:ascii="IRNazanin" w:hAnsi="IRNazanin" w:eastAsia="IRNazanin" w:cs="IRNazanin"/>
          <w:lang w:bidi="fa-IR"/>
          <w:color w:val="111111"/>
          <w:sz w:val="28"/>
          <w:szCs w:val="28"/>
          <w:rtl/>
        </w:rPr>
        <w:t xml:space="preserve">ق = 7</w:t>
      </w:r>
    </w:p>
    <w:p>
      <w:pPr>
        <w:pStyle w:val="BookText"/>
      </w:pPr>
      <w:r>
        <w:rPr>
          <w:rFonts w:ascii="Times New Roman" w:hAnsi="Times New Roman" w:eastAsia="Times New Roman" w:cs="Times New Roman"/>
          <w:lang w:val="en-US" w:bidi="en-US"/>
          <w:color w:val="111111"/>
          <w:sz w:val="28"/>
          <w:szCs w:val="28"/>
          <w:rtl/>
        </w:rPr>
        <w:t xml:space="preserve">20 ×12</w:t>
      </w:r>
      <w:r>
        <w:rPr>
          <w:rFonts w:ascii="Amiri" w:hAnsi="Amiri" w:eastAsia="Amiri" w:cs="Amiri"/>
          <w:lang w:bidi="ar-SA"/>
          <w:color w:val="111111"/>
          <w:sz w:val="28"/>
          <w:szCs w:val="28"/>
          <w:rtl/>
        </w:rPr>
        <w:t xml:space="preserve">س [2629/2 مجاميع].</w:t>
      </w:r>
    </w:p>
    <w:p>
      <w:pPr>
        <w:pStyle w:val="Heading3"/>
      </w:pPr>
      <w:bookmarkStart w:id="1661" w:name="_Toc925"/>
      <w:r>
        <w:t>906 -المختصر في علم الأثر</w:t>
      </w:r>
      <w:bookmarkEnd w:id="1661"/>
    </w:p>
    <w:p>
      <w:pPr>
        <w:pStyle w:val="BookText"/>
      </w:pPr>
      <w:r>
        <w:rPr>
          <w:rFonts w:ascii="Amiri" w:hAnsi="Amiri" w:eastAsia="Amiri" w:cs="Amiri"/>
          <w:lang w:bidi="ar-SA"/>
          <w:color w:val="111111"/>
          <w:sz w:val="28"/>
          <w:szCs w:val="28"/>
          <w:rtl/>
        </w:rPr>
        <w:t xml:space="preserve">مؤلفه : محيي الدين محمد بن سليمان الكافيجي النحوي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80" w:name="pg15460_167126"/>
    <w:bookmarkEnd w:id="280"/>
    <w:p>
      <w:pPr>
        <w:pStyle w:val="BookText"/>
      </w:pPr>
      <w:r>
        <w:rPr>
          <w:rFonts w:ascii="IRNazanin" w:hAnsi="IRNazanin" w:eastAsia="IRNazanin" w:cs="IRNazanin"/>
          <w:lang w:bidi="fa-IR"/>
          <w:color w:val="111111"/>
          <w:sz w:val="28"/>
          <w:szCs w:val="28"/>
          <w:rtl/>
        </w:rPr>
        <w:t xml:space="preserve">(ت - 879ه ).</w:t>
      </w:r>
    </w:p>
    <w:p>
      <w:pPr>
        <w:pStyle w:val="BookText"/>
      </w:pPr>
      <w:r>
        <w:rPr>
          <w:rFonts w:ascii="Amiri" w:hAnsi="Amiri" w:eastAsia="Amiri" w:cs="Amiri"/>
          <w:lang w:bidi="ar-SA"/>
          <w:color w:val="111111"/>
          <w:sz w:val="28"/>
          <w:szCs w:val="28"/>
          <w:rtl/>
        </w:rPr>
        <w:t xml:space="preserve">أوله : « الحمد لله الذي أنزل أحسن الحديث وفضله ، وبين أفضل السنن وفصله ، وبعث في الأميين رسولا منهم يتلو عليهم آياته ...».</w:t>
      </w:r>
    </w:p>
    <w:p>
      <w:pPr>
        <w:pStyle w:val="BookText"/>
      </w:pPr>
      <w:r>
        <w:rPr>
          <w:rFonts w:ascii="Amiri" w:hAnsi="Amiri" w:eastAsia="Amiri" w:cs="Amiri"/>
          <w:lang w:bidi="ar-SA"/>
          <w:color w:val="111111"/>
          <w:sz w:val="28"/>
          <w:szCs w:val="28"/>
          <w:rtl/>
        </w:rPr>
        <w:t xml:space="preserve">فرغ منه مؤلفه في سنة / 856ه . وكتبه : ناصر بن سليمان في سنة / 1147ه .</w:t>
      </w:r>
    </w:p>
    <w:p>
      <w:pPr>
        <w:pStyle w:val="BookText"/>
      </w:pPr>
      <w:r>
        <w:rPr>
          <w:rFonts w:ascii="IRNazanin" w:hAnsi="IRNazanin" w:eastAsia="IRNazanin" w:cs="IRNazanin"/>
          <w:lang w:bidi="fa-IR"/>
          <w:color w:val="111111"/>
          <w:sz w:val="28"/>
          <w:szCs w:val="28"/>
          <w:rtl/>
        </w:rPr>
        <w:t xml:space="preserve">ق = 23</w:t>
      </w:r>
    </w:p>
    <w:p>
      <w:pPr>
        <w:pStyle w:val="BookText"/>
      </w:pPr>
      <w:r>
        <w:rPr>
          <w:rFonts w:ascii="IRNazanin" w:hAnsi="IRNazanin" w:eastAsia="IRNazanin" w:cs="IRNazanin"/>
          <w:lang w:bidi="fa-IR"/>
          <w:color w:val="111111"/>
          <w:sz w:val="28"/>
          <w:szCs w:val="28"/>
          <w:rtl/>
        </w:rPr>
        <w:t xml:space="preserve">20 * 16 س [ 2611/10 مجامیع].</w:t>
      </w:r>
    </w:p>
    <w:p>
      <w:pPr>
        <w:pStyle w:val="Heading3"/>
      </w:pPr>
      <w:bookmarkStart w:id="1662" w:name="_Toc926"/>
      <w:r>
        <w:t>907- نسخة أخرى</w:t>
      </w:r>
      <w:bookmarkEnd w:id="1662"/>
    </w:p>
    <w:p>
      <w:pPr>
        <w:pStyle w:val="BookText"/>
      </w:pPr>
      <w:r>
        <w:rPr>
          <w:rFonts w:ascii="Amiri" w:hAnsi="Amiri" w:eastAsia="Amiri" w:cs="Amiri"/>
          <w:lang w:bidi="ar-SA"/>
          <w:color w:val="111111"/>
          <w:sz w:val="28"/>
          <w:szCs w:val="28"/>
          <w:rtl/>
        </w:rPr>
        <w:t xml:space="preserve">كتبت في سنة /1343 ه .</w:t>
      </w:r>
    </w:p>
    <w:p>
      <w:pPr>
        <w:pStyle w:val="BookText"/>
      </w:pPr>
      <w:r>
        <w:rPr>
          <w:rFonts w:ascii="Amiri" w:hAnsi="Amiri" w:eastAsia="Amiri" w:cs="Amiri"/>
          <w:lang w:bidi="ar-SA"/>
          <w:color w:val="111111"/>
          <w:sz w:val="28"/>
          <w:szCs w:val="28"/>
          <w:rtl/>
        </w:rPr>
        <w:t xml:space="preserve">21 * 13 س [13752/6 مجاميع].</w:t>
      </w:r>
    </w:p>
    <w:p>
      <w:pPr>
        <w:pStyle w:val="Heading3"/>
      </w:pPr>
      <w:bookmarkStart w:id="1663" w:name="_Toc927"/>
      <w:r>
        <w:t>908- مختصر في أحاديث الأحكام مما اتفق عليه البخاري ومسلم</w:t>
      </w:r>
      <w:bookmarkEnd w:id="1663"/>
    </w:p>
    <w:p>
      <w:pPr>
        <w:pStyle w:val="BookText"/>
      </w:pPr>
      <w:r>
        <w:rPr>
          <w:rFonts w:ascii="IRNazanin" w:hAnsi="IRNazanin" w:eastAsia="IRNazanin" w:cs="IRNazanin"/>
          <w:lang w:bidi="fa-IR"/>
          <w:color w:val="111111"/>
          <w:sz w:val="28"/>
          <w:szCs w:val="28"/>
          <w:rtl/>
        </w:rPr>
        <w:t xml:space="preserve">مؤلفه : مجهول .</w:t>
      </w:r>
    </w:p>
    <w:p>
      <w:pPr>
        <w:pStyle w:val="BookText"/>
      </w:pPr>
      <w:r>
        <w:rPr>
          <w:rFonts w:ascii="Amiri" w:hAnsi="Amiri" w:eastAsia="Amiri" w:cs="Amiri"/>
          <w:lang w:bidi="ar-SA"/>
          <w:color w:val="111111"/>
          <w:sz w:val="28"/>
          <w:szCs w:val="28"/>
          <w:rtl/>
        </w:rPr>
        <w:t xml:space="preserve">أوله : « الحمد لله الملك الجبار ..».</w:t>
      </w:r>
    </w:p>
    <w:p>
      <w:pPr>
        <w:pStyle w:val="BookText"/>
      </w:pPr>
      <w:r>
        <w:rPr>
          <w:rFonts w:ascii="IRNazanin" w:hAnsi="IRNazanin" w:eastAsia="IRNazanin" w:cs="IRNazanin"/>
          <w:lang w:bidi="fa-IR"/>
          <w:color w:val="111111"/>
          <w:sz w:val="28"/>
          <w:szCs w:val="28"/>
          <w:rtl/>
        </w:rPr>
        <w:t xml:space="preserve">ق= 13</w:t>
      </w:r>
    </w:p>
    <w:p>
      <w:pPr>
        <w:pStyle w:val="BookText"/>
      </w:pPr>
      <w:r>
        <w:rPr>
          <w:rFonts w:ascii="Amiri" w:hAnsi="Amiri" w:eastAsia="Amiri" w:cs="Amiri"/>
          <w:lang w:bidi="ar-SA"/>
          <w:color w:val="111111"/>
          <w:sz w:val="28"/>
          <w:szCs w:val="28"/>
          <w:rtl/>
        </w:rPr>
        <w:t xml:space="preserve">22 * 16 س [6326/3 مجاميع].</w:t>
      </w:r>
    </w:p>
    <w:p>
      <w:pPr>
        <w:pStyle w:val="Heading3"/>
      </w:pPr>
      <w:bookmarkStart w:id="1664" w:name="_Toc928"/>
      <w:r>
        <w:t>910- مرقاة المفاتيح بشرح مشكاة المصابيح</w:t>
      </w:r>
      <w:bookmarkEnd w:id="1664"/>
    </w:p>
    <w:p>
      <w:pPr>
        <w:pStyle w:val="BookText"/>
      </w:pPr>
      <w:r>
        <w:rPr>
          <w:rFonts w:ascii="Amiri" w:hAnsi="Amiri" w:eastAsia="Amiri" w:cs="Amiri"/>
          <w:lang w:bidi="ar-SA"/>
          <w:color w:val="111111"/>
          <w:sz w:val="28"/>
          <w:szCs w:val="28"/>
          <w:rtl/>
        </w:rPr>
        <w:t xml:space="preserve">مؤلفه : علي بن سلطان القاري (ت - 1014ه).</w:t>
      </w:r>
    </w:p>
    <w:p>
      <w:pPr>
        <w:pStyle w:val="BookText"/>
      </w:pPr>
      <w:r>
        <w:rPr>
          <w:rFonts w:ascii="Amiri" w:hAnsi="Amiri" w:eastAsia="Amiri" w:cs="Amiri"/>
          <w:lang w:bidi="ar-SA"/>
          <w:color w:val="111111"/>
          <w:sz w:val="28"/>
          <w:szCs w:val="28"/>
          <w:rtl/>
        </w:rPr>
        <w:t xml:space="preserve">طبع في القاهرة سنة / 1309ه . انظر المعجم ص 1793 المجلد الثالث .</w:t>
      </w:r>
    </w:p>
    <w:p>
      <w:pPr>
        <w:pStyle w:val="BookText"/>
      </w:pPr>
      <w:r>
        <w:rPr>
          <w:rFonts w:ascii="IRNazanin" w:hAnsi="IRNazanin" w:eastAsia="IRNazanin" w:cs="IRNazanin"/>
          <w:lang w:bidi="fa-IR"/>
          <w:color w:val="111111"/>
          <w:sz w:val="28"/>
          <w:szCs w:val="28"/>
          <w:rtl/>
        </w:rPr>
        <w:t xml:space="preserve">ق = 491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81" w:name="pg15460_167127"/>
    <w:bookmarkEnd w:id="281"/>
    <w:p>
      <w:pPr>
        <w:pStyle w:val="BookText"/>
      </w:pPr>
      <w:r>
        <w:rPr>
          <w:rFonts w:ascii="IRNazanin" w:hAnsi="IRNazanin" w:eastAsia="IRNazanin" w:cs="IRNazanin"/>
          <w:lang w:bidi="fa-IR"/>
          <w:color w:val="111111"/>
          <w:sz w:val="28"/>
          <w:szCs w:val="28"/>
          <w:rtl/>
        </w:rPr>
        <w:t xml:space="preserve">20 * 16 س [2826] •</w:t>
      </w:r>
    </w:p>
    <w:p>
      <w:pPr>
        <w:pStyle w:val="Heading3"/>
      </w:pPr>
      <w:bookmarkStart w:id="1665" w:name="_Toc929"/>
      <w:r>
        <w:t>911-نسخة أخرى</w:t>
      </w:r>
      <w:bookmarkEnd w:id="1665"/>
    </w:p>
    <w:p>
      <w:pPr>
        <w:pStyle w:val="BookText"/>
      </w:pPr>
      <w:r>
        <w:rPr>
          <w:rFonts w:ascii="Amiri" w:hAnsi="Amiri" w:eastAsia="Amiri" w:cs="Amiri"/>
          <w:lang w:bidi="ar-SA"/>
          <w:color w:val="111111"/>
          <w:sz w:val="28"/>
          <w:szCs w:val="28"/>
          <w:rtl/>
        </w:rPr>
        <w:t xml:space="preserve">نفيسة الخط ، في ست مجلدات ، جلدها مزخرف .</w:t>
      </w:r>
    </w:p>
    <w:p>
      <w:pPr>
        <w:pStyle w:val="BookText"/>
      </w:pPr>
      <w:r>
        <w:rPr>
          <w:rFonts w:ascii="IRNazanin" w:hAnsi="IRNazanin" w:eastAsia="IRNazanin" w:cs="IRNazanin"/>
          <w:lang w:bidi="fa-IR"/>
          <w:color w:val="111111"/>
          <w:sz w:val="28"/>
          <w:szCs w:val="28"/>
          <w:rtl/>
        </w:rPr>
        <w:t xml:space="preserve">المجلد الأول :</w:t>
      </w:r>
    </w:p>
    <w:p>
      <w:pPr>
        <w:pStyle w:val="BookText"/>
      </w:pPr>
      <w:r>
        <w:rPr>
          <w:rFonts w:ascii="IRNazanin" w:hAnsi="IRNazanin" w:eastAsia="IRNazanin" w:cs="IRNazanin"/>
          <w:lang w:bidi="fa-IR"/>
          <w:color w:val="111111"/>
          <w:sz w:val="28"/>
          <w:szCs w:val="28"/>
          <w:rtl/>
        </w:rPr>
        <w:t xml:space="preserve">ق = 491</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 [4200].</w:t>
      </w:r>
    </w:p>
    <w:p>
      <w:pPr>
        <w:pStyle w:val="BookText"/>
      </w:pPr>
      <w:r>
        <w:rPr>
          <w:rFonts w:ascii="Amiri" w:hAnsi="Amiri" w:eastAsia="Amiri" w:cs="Amiri"/>
          <w:lang w:bidi="ar-SA"/>
          <w:color w:val="111111"/>
          <w:sz w:val="28"/>
          <w:szCs w:val="28"/>
          <w:rtl/>
        </w:rPr>
        <w:t xml:space="preserve">المجلدان : الثاني والثالث :</w:t>
      </w:r>
    </w:p>
    <w:p>
      <w:pPr>
        <w:pStyle w:val="BookText"/>
      </w:pPr>
      <w:r>
        <w:rPr>
          <w:rFonts w:ascii="IRNazanin" w:hAnsi="IRNazanin" w:eastAsia="IRNazanin" w:cs="IRNazanin"/>
          <w:lang w:bidi="fa-IR"/>
          <w:color w:val="111111"/>
          <w:sz w:val="28"/>
          <w:szCs w:val="28"/>
          <w:rtl/>
        </w:rPr>
        <w:t xml:space="preserve">ق = 980</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 [4201-4200].</w:t>
      </w:r>
    </w:p>
    <w:p>
      <w:pPr>
        <w:pStyle w:val="Heading3"/>
      </w:pPr>
      <w:bookmarkStart w:id="1666" w:name="_Toc930"/>
      <w:r>
        <w:t>912- نسخة أخرى</w:t>
      </w:r>
      <w:bookmarkEnd w:id="1666"/>
    </w:p>
    <w:p>
      <w:pPr>
        <w:pStyle w:val="BookText"/>
      </w:pPr>
      <w:r>
        <w:rPr>
          <w:rFonts w:ascii="Amiri" w:hAnsi="Amiri" w:eastAsia="Amiri" w:cs="Amiri"/>
          <w:lang w:bidi="ar-SA"/>
          <w:color w:val="111111"/>
          <w:sz w:val="28"/>
          <w:szCs w:val="28"/>
          <w:rtl/>
        </w:rPr>
        <w:t xml:space="preserve">( 3،2 ) في مجلد واحد .</w:t>
      </w:r>
    </w:p>
    <w:p>
      <w:pPr>
        <w:pStyle w:val="BookText"/>
      </w:pPr>
      <w:r>
        <w:rPr>
          <w:rFonts w:ascii="IRNazanin" w:hAnsi="IRNazanin" w:eastAsia="IRNazanin" w:cs="IRNazanin"/>
          <w:lang w:bidi="fa-IR"/>
          <w:color w:val="111111"/>
          <w:sz w:val="28"/>
          <w:szCs w:val="28"/>
          <w:rtl/>
        </w:rPr>
        <w:t xml:space="preserve">قا = 821</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 [4203].</w:t>
      </w:r>
    </w:p>
    <w:p>
      <w:pPr>
        <w:pStyle w:val="BookText"/>
      </w:pPr>
      <w:r>
        <w:rPr>
          <w:rFonts w:ascii="IRNazanin" w:hAnsi="IRNazanin" w:eastAsia="IRNazanin" w:cs="IRNazanin"/>
          <w:lang w:bidi="fa-IR"/>
          <w:color w:val="111111"/>
          <w:sz w:val="28"/>
          <w:szCs w:val="28"/>
          <w:rtl/>
        </w:rPr>
        <w:t xml:space="preserve">المجلدان : الخامس والسادس :</w:t>
      </w:r>
    </w:p>
    <w:p>
      <w:pPr>
        <w:pStyle w:val="BookText"/>
      </w:pPr>
      <w:r>
        <w:rPr>
          <w:rFonts w:ascii="IRNazanin" w:hAnsi="IRNazanin" w:eastAsia="IRNazanin" w:cs="IRNazanin"/>
          <w:lang w:bidi="fa-IR"/>
          <w:color w:val="111111"/>
          <w:sz w:val="28"/>
          <w:szCs w:val="28"/>
          <w:rtl/>
        </w:rPr>
        <w:t xml:space="preserve">ق = 767 22</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 [4205-4204].</w:t>
      </w:r>
    </w:p>
    <w:p>
      <w:pPr>
        <w:pStyle w:val="Heading3"/>
      </w:pPr>
      <w:bookmarkStart w:id="1667" w:name="_Toc931"/>
      <w:r>
        <w:t>913 -نسخة أخرى</w:t>
      </w:r>
      <w:bookmarkEnd w:id="1667"/>
    </w:p>
    <w:p>
      <w:pPr>
        <w:pStyle w:val="BookText"/>
      </w:pPr>
      <w:r>
        <w:rPr>
          <w:rFonts w:ascii="IRNazanin" w:hAnsi="IRNazanin" w:eastAsia="IRNazanin" w:cs="IRNazanin"/>
          <w:lang w:bidi="fa-IR"/>
          <w:color w:val="111111"/>
          <w:sz w:val="28"/>
          <w:szCs w:val="28"/>
          <w:rtl/>
        </w:rPr>
        <w:t xml:space="preserve">ق = 487</w:t>
      </w:r>
    </w:p>
    <w:p>
      <w:pPr>
        <w:pStyle w:val="BookText"/>
      </w:pPr>
      <w:r>
        <w:rPr>
          <w:rFonts w:ascii="Times New Roman" w:hAnsi="Times New Roman" w:eastAsia="Times New Roman" w:cs="Times New Roman"/>
          <w:lang w:val="en-US" w:bidi="en-US"/>
          <w:color w:val="111111"/>
          <w:sz w:val="28"/>
          <w:szCs w:val="28"/>
          <w:rtl/>
        </w:rPr>
        <w:t xml:space="preserve">21 × 16</w:t>
      </w:r>
      <w:r>
        <w:rPr>
          <w:rFonts w:ascii="IRNazanin" w:hAnsi="IRNazanin" w:eastAsia="IRNazanin" w:cs="IRNazanin"/>
          <w:lang w:bidi="fa-IR"/>
          <w:color w:val="111111"/>
          <w:sz w:val="28"/>
          <w:szCs w:val="28"/>
          <w:rtl/>
        </w:rPr>
        <w:t xml:space="preserve">س [2985] .</w:t>
      </w:r>
    </w:p>
    <w:p>
      <w:pPr>
        <w:pStyle w:val="Heading3"/>
      </w:pPr>
      <w:bookmarkStart w:id="1668" w:name="_Toc932"/>
      <w:r>
        <w:t>914- نسخة أخرى</w:t>
      </w:r>
      <w:bookmarkEnd w:id="1668"/>
    </w:p>
    <w:p>
      <w:pPr>
        <w:pStyle w:val="BookText"/>
      </w:pPr>
      <w:r>
        <w:rPr>
          <w:rFonts w:ascii="Amiri" w:hAnsi="Amiri" w:eastAsia="Amiri" w:cs="Amiri"/>
          <w:lang w:bidi="ar-SA"/>
          <w:color w:val="111111"/>
          <w:sz w:val="28"/>
          <w:szCs w:val="28"/>
          <w:rtl/>
        </w:rPr>
        <w:t xml:space="preserve">مجلد ينتهي بكتاب ( النكاح ).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82" w:name="pg15460_167128"/>
    <w:bookmarkEnd w:id="282"/>
    <w:p>
      <w:pPr>
        <w:pStyle w:val="BookText"/>
      </w:pPr>
      <w:r>
        <w:rPr>
          <w:rFonts w:ascii="IRNazanin" w:hAnsi="IRNazanin" w:eastAsia="IRNazanin" w:cs="IRNazanin"/>
          <w:lang w:bidi="fa-IR"/>
          <w:color w:val="111111"/>
          <w:sz w:val="28"/>
          <w:szCs w:val="28"/>
          <w:rtl/>
        </w:rPr>
        <w:t xml:space="preserve">ق = 406</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 [4126].</w:t>
      </w:r>
    </w:p>
    <w:p>
      <w:pPr>
        <w:pStyle w:val="Heading3"/>
      </w:pPr>
      <w:bookmarkStart w:id="1669" w:name="_Toc933"/>
      <w:r>
        <w:t>915- مسند أبي حنيفة</w:t>
      </w:r>
      <w:bookmarkEnd w:id="1669"/>
    </w:p>
    <w:p>
      <w:pPr>
        <w:pStyle w:val="BookText"/>
      </w:pPr>
      <w:r>
        <w:rPr>
          <w:rFonts w:ascii="Amiri" w:hAnsi="Amiri" w:eastAsia="Amiri" w:cs="Amiri"/>
          <w:lang w:bidi="ar-SA"/>
          <w:color w:val="111111"/>
          <w:sz w:val="28"/>
          <w:szCs w:val="28"/>
          <w:rtl/>
        </w:rPr>
        <w:t xml:space="preserve">مؤلفه : الامام الاعظم ابو حنيفة النعمان بن ثابت الكوفي (ت-150 ه ) .</w:t>
      </w:r>
    </w:p>
    <w:p>
      <w:pPr>
        <w:pStyle w:val="BookText"/>
      </w:pPr>
      <w:r>
        <w:rPr>
          <w:rFonts w:ascii="IRNazanin" w:hAnsi="IRNazanin" w:eastAsia="IRNazanin" w:cs="IRNazanin"/>
          <w:lang w:bidi="fa-IR"/>
          <w:color w:val="111111"/>
          <w:sz w:val="28"/>
          <w:szCs w:val="28"/>
          <w:rtl/>
        </w:rPr>
        <w:t xml:space="preserve">برواية : الحسن بن زیاد اللؤلؤي (ت - 204ه).</w:t>
      </w:r>
    </w:p>
    <w:p>
      <w:pPr>
        <w:pStyle w:val="BookText"/>
      </w:pPr>
      <w:r>
        <w:rPr>
          <w:rFonts w:ascii="Amiri" w:hAnsi="Amiri" w:eastAsia="Amiri" w:cs="Amiri"/>
          <w:lang w:bidi="ar-SA"/>
          <w:color w:val="111111"/>
          <w:sz w:val="28"/>
          <w:szCs w:val="28"/>
          <w:rtl/>
        </w:rPr>
        <w:t xml:space="preserve">طبع في الهند ، انظر المعجم ص 303 ، ثم طبع في القاهرة ، 1355 ه.</w:t>
      </w:r>
    </w:p>
    <w:p>
      <w:pPr>
        <w:pStyle w:val="BookText"/>
      </w:pPr>
      <w:r>
        <w:rPr>
          <w:rFonts w:ascii="IRNazanin" w:hAnsi="IRNazanin" w:eastAsia="IRNazanin" w:cs="IRNazanin"/>
          <w:lang w:bidi="fa-IR"/>
          <w:color w:val="111111"/>
          <w:sz w:val="28"/>
          <w:szCs w:val="28"/>
          <w:rtl/>
        </w:rPr>
        <w:t xml:space="preserve">ق = 74</w:t>
      </w:r>
    </w:p>
    <w:p>
      <w:pPr>
        <w:pStyle w:val="BookText"/>
      </w:pPr>
      <w:r>
        <w:rPr>
          <w:rFonts w:ascii="Times New Roman" w:hAnsi="Times New Roman" w:eastAsia="Times New Roman" w:cs="Times New Roman"/>
          <w:lang w:val="en-US" w:bidi="en-US"/>
          <w:color w:val="111111"/>
          <w:sz w:val="28"/>
          <w:szCs w:val="28"/>
          <w:rtl/>
        </w:rPr>
        <w:t xml:space="preserve">22×14</w:t>
      </w:r>
      <w:r>
        <w:rPr>
          <w:rFonts w:ascii="IRNazanin" w:hAnsi="IRNazanin" w:eastAsia="IRNazanin" w:cs="IRNazanin"/>
          <w:lang w:bidi="fa-IR"/>
          <w:color w:val="111111"/>
          <w:sz w:val="28"/>
          <w:szCs w:val="28"/>
          <w:rtl/>
        </w:rPr>
        <w:t xml:space="preserve">س [10005] .</w:t>
      </w:r>
    </w:p>
    <w:p>
      <w:pPr>
        <w:pStyle w:val="Heading3"/>
      </w:pPr>
      <w:bookmarkStart w:id="1670" w:name="_Toc934"/>
      <w:r>
        <w:t>916-مسند الشافعي</w:t>
      </w:r>
      <w:bookmarkEnd w:id="1670"/>
    </w:p>
    <w:p>
      <w:pPr>
        <w:pStyle w:val="BookText"/>
      </w:pPr>
      <w:r>
        <w:rPr>
          <w:rFonts w:ascii="Amiri" w:hAnsi="Amiri" w:eastAsia="Amiri" w:cs="Amiri"/>
          <w:lang w:bidi="ar-SA"/>
          <w:color w:val="111111"/>
          <w:sz w:val="28"/>
          <w:szCs w:val="28"/>
          <w:rtl/>
        </w:rPr>
        <w:t xml:space="preserve">مؤلفه : الامام محمد بن ادريس الشافعي القرشي (ت - 204ه )،</w:t>
      </w:r>
    </w:p>
    <w:p>
      <w:pPr>
        <w:pStyle w:val="BookText"/>
      </w:pPr>
      <w:r>
        <w:rPr>
          <w:rFonts w:ascii="IRNazanin" w:hAnsi="IRNazanin" w:eastAsia="IRNazanin" w:cs="IRNazanin"/>
          <w:lang w:bidi="fa-IR"/>
          <w:color w:val="111111"/>
          <w:sz w:val="28"/>
          <w:szCs w:val="28"/>
          <w:rtl/>
        </w:rPr>
        <w:t xml:space="preserve">ترتیب : الأمير سنجر بن عبدالله الناصري .</w:t>
      </w:r>
    </w:p>
    <w:p>
      <w:pPr>
        <w:pStyle w:val="BookText"/>
      </w:pPr>
      <w:r>
        <w:rPr>
          <w:rFonts w:ascii="Amiri" w:hAnsi="Amiri" w:eastAsia="Amiri" w:cs="Amiri"/>
          <w:lang w:bidi="ar-SA"/>
          <w:color w:val="111111"/>
          <w:sz w:val="28"/>
          <w:szCs w:val="28"/>
          <w:rtl/>
        </w:rPr>
        <w:t xml:space="preserve">طبع في الهند ، انظر المعجم ص/ 470 .</w:t>
      </w:r>
    </w:p>
    <w:p>
      <w:pPr>
        <w:pStyle w:val="BookText"/>
      </w:pPr>
      <w:r>
        <w:rPr>
          <w:rFonts w:ascii="Amiri" w:hAnsi="Amiri" w:eastAsia="Amiri" w:cs="Amiri"/>
          <w:lang w:bidi="ar-SA"/>
          <w:color w:val="111111"/>
          <w:sz w:val="28"/>
          <w:szCs w:val="28"/>
          <w:rtl/>
        </w:rPr>
        <w:t xml:space="preserve">والنسخة نفيسة مذهبة ، في أولها وآخرها سر لوحة ، مقابلة مصححة ، كتبها : محمد بن احمد بن أبي بكر يوسف المزي الشافعي الحريري في سنة /734ه . وفي أخرها خط الامير سنجر .</w:t>
      </w:r>
    </w:p>
    <w:p>
      <w:pPr>
        <w:pStyle w:val="BookText"/>
      </w:pPr>
      <w:r>
        <w:rPr>
          <w:rFonts w:ascii="IRNazanin" w:hAnsi="IRNazanin" w:eastAsia="IRNazanin" w:cs="IRNazanin"/>
          <w:lang w:bidi="fa-IR"/>
          <w:color w:val="111111"/>
          <w:sz w:val="28"/>
          <w:szCs w:val="28"/>
          <w:rtl/>
        </w:rPr>
        <w:t xml:space="preserve">ق = 305</w:t>
      </w:r>
    </w:p>
    <w:p>
      <w:pPr>
        <w:pStyle w:val="BookText"/>
      </w:pPr>
      <w:r>
        <w:rPr>
          <w:rFonts w:ascii="IRNazanin" w:hAnsi="IRNazanin" w:eastAsia="IRNazanin" w:cs="IRNazanin"/>
          <w:lang w:bidi="fa-IR"/>
          <w:color w:val="111111"/>
          <w:sz w:val="28"/>
          <w:szCs w:val="28"/>
          <w:rtl/>
        </w:rPr>
        <w:t xml:space="preserve">26 * 18 س [2896].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83" w:name="pg15460_167129"/>
    <w:bookmarkEnd w:id="283"/>
    <w:p>
      <w:pPr>
        <w:pStyle w:val="Heading3"/>
      </w:pPr>
      <w:bookmarkStart w:id="1671" w:name="_Toc935"/>
      <w:r>
        <w:t>917- مسند ابن حنبل</w:t>
      </w:r>
      <w:bookmarkEnd w:id="1671"/>
    </w:p>
    <w:p>
      <w:pPr>
        <w:pStyle w:val="BookText"/>
      </w:pPr>
      <w:r>
        <w:rPr>
          <w:rFonts w:ascii="Amiri" w:hAnsi="Amiri" w:eastAsia="Amiri" w:cs="Amiri"/>
          <w:lang w:bidi="ar-SA"/>
          <w:color w:val="111111"/>
          <w:sz w:val="28"/>
          <w:szCs w:val="28"/>
          <w:rtl/>
        </w:rPr>
        <w:t xml:space="preserve">مؤلفه : الامام احمد بن حنبل الشيباني (ت - 241ه).</w:t>
      </w:r>
    </w:p>
    <w:p>
      <w:pPr>
        <w:pStyle w:val="BookText"/>
      </w:pPr>
      <w:r>
        <w:rPr>
          <w:rFonts w:ascii="IRNazanin" w:hAnsi="IRNazanin" w:eastAsia="IRNazanin" w:cs="IRNazanin"/>
          <w:lang w:bidi="fa-IR"/>
          <w:color w:val="111111"/>
          <w:sz w:val="28"/>
          <w:szCs w:val="28"/>
          <w:rtl/>
        </w:rPr>
        <w:t xml:space="preserve">طبع ، انظر المعجم ص/90، ثم في القاهرة بتحقيق المحدث المرحوم أحمد محمد شاكر المتوفی سنة / 1958م . دار المعارف ط/2 1948م ، وفي بيروت / المكتب الاسلامي ، بتحقيق الشيخ علي المتقي الهندي .</w:t>
      </w:r>
    </w:p>
    <w:p>
      <w:pPr>
        <w:pStyle w:val="BookText"/>
      </w:pPr>
      <w:r>
        <w:rPr>
          <w:rFonts w:ascii="Amiri" w:hAnsi="Amiri" w:eastAsia="Amiri" w:cs="Amiri"/>
          <w:lang w:bidi="ar-SA"/>
          <w:color w:val="111111"/>
          <w:sz w:val="28"/>
          <w:szCs w:val="28"/>
          <w:rtl/>
        </w:rPr>
        <w:t xml:space="preserve">النسخة جيدة ، في أولها سر لوحة جميلة ، مذهبة .</w:t>
      </w:r>
    </w:p>
    <w:p>
      <w:pPr>
        <w:pStyle w:val="BookText"/>
      </w:pPr>
      <w:r>
        <w:rPr>
          <w:rFonts w:ascii="IRNazanin" w:hAnsi="IRNazanin" w:eastAsia="IRNazanin" w:cs="IRNazanin"/>
          <w:lang w:bidi="fa-IR"/>
          <w:color w:val="111111"/>
          <w:sz w:val="28"/>
          <w:szCs w:val="28"/>
          <w:rtl/>
        </w:rPr>
        <w:t xml:space="preserve">ق = 395</w:t>
      </w:r>
    </w:p>
    <w:p>
      <w:pPr>
        <w:pStyle w:val="BookText"/>
      </w:pPr>
      <w:r>
        <w:rPr>
          <w:rFonts w:ascii="IRNazanin" w:hAnsi="IRNazanin" w:eastAsia="IRNazanin" w:cs="IRNazanin"/>
          <w:lang w:bidi="fa-IR"/>
          <w:color w:val="111111"/>
          <w:sz w:val="28"/>
          <w:szCs w:val="28"/>
          <w:rtl/>
        </w:rPr>
        <w:t xml:space="preserve">29 * 19س [6689].</w:t>
      </w:r>
    </w:p>
    <w:p>
      <w:pPr>
        <w:pStyle w:val="Heading3"/>
      </w:pPr>
      <w:bookmarkStart w:id="1672" w:name="_Toc936"/>
      <w:r>
        <w:t>918- مسند الطيالسي</w:t>
      </w:r>
      <w:bookmarkEnd w:id="1672"/>
    </w:p>
    <w:p>
      <w:pPr>
        <w:pStyle w:val="BookText"/>
      </w:pPr>
      <w:r>
        <w:rPr>
          <w:rFonts w:ascii="Amiri" w:hAnsi="Amiri" w:eastAsia="Amiri" w:cs="Amiri"/>
          <w:lang w:bidi="ar-SA"/>
          <w:color w:val="111111"/>
          <w:sz w:val="28"/>
          <w:szCs w:val="28"/>
          <w:rtl/>
        </w:rPr>
        <w:t xml:space="preserve">مؤلفه : أبو داود سليمان بن داود بن الجارود الطيالسي (ت - 204ه )</w:t>
      </w:r>
    </w:p>
    <w:p>
      <w:pPr>
        <w:pStyle w:val="BookText"/>
      </w:pPr>
      <w:r>
        <w:rPr>
          <w:rFonts w:ascii="IRNazanin" w:hAnsi="IRNazanin" w:eastAsia="IRNazanin" w:cs="IRNazanin"/>
          <w:lang w:bidi="fa-IR"/>
          <w:color w:val="111111"/>
          <w:sz w:val="28"/>
          <w:szCs w:val="28"/>
          <w:rtl/>
        </w:rPr>
        <w:t xml:space="preserve">طبع في الهند / حیدر آباد ، في سنة / 1321ه . أنظر المعجم ص 310 .</w:t>
      </w:r>
    </w:p>
    <w:p>
      <w:pPr>
        <w:pStyle w:val="BookText"/>
      </w:pPr>
      <w:r>
        <w:rPr>
          <w:rFonts w:ascii="IRNazanin" w:hAnsi="IRNazanin" w:eastAsia="IRNazanin" w:cs="IRNazanin"/>
          <w:lang w:bidi="fa-IR"/>
          <w:color w:val="111111"/>
          <w:sz w:val="28"/>
          <w:szCs w:val="28"/>
          <w:rtl/>
        </w:rPr>
        <w:t xml:space="preserve">المجلدات : السادس والسابع ، والمجلد السادس مخروم الأول .</w:t>
      </w:r>
    </w:p>
    <w:p>
      <w:pPr>
        <w:pStyle w:val="BookText"/>
      </w:pPr>
      <w:r>
        <w:rPr>
          <w:rFonts w:ascii="Amiri" w:hAnsi="Amiri" w:eastAsia="Amiri" w:cs="Amiri"/>
          <w:lang w:bidi="ar-SA"/>
          <w:color w:val="111111"/>
          <w:sz w:val="28"/>
          <w:szCs w:val="28"/>
          <w:rtl/>
        </w:rPr>
        <w:t xml:space="preserve">كتبها في حلب سنة/919ه ، بخط : يوسف بن خليل بن عبدالله الدمشقي .</w:t>
      </w:r>
    </w:p>
    <w:p>
      <w:pPr>
        <w:pStyle w:val="BookText"/>
      </w:pPr>
      <w:r>
        <w:rPr>
          <w:rFonts w:ascii="IRNazanin" w:hAnsi="IRNazanin" w:eastAsia="IRNazanin" w:cs="IRNazanin"/>
          <w:lang w:bidi="fa-IR"/>
          <w:color w:val="111111"/>
          <w:sz w:val="28"/>
          <w:szCs w:val="28"/>
          <w:rtl/>
        </w:rPr>
        <w:t xml:space="preserve">ق = 246</w:t>
      </w:r>
    </w:p>
    <w:p>
      <w:pPr>
        <w:pStyle w:val="BookText"/>
      </w:pPr>
      <w:r>
        <w:rPr>
          <w:rFonts w:ascii="IRNazanin" w:hAnsi="IRNazanin" w:eastAsia="IRNazanin" w:cs="IRNazanin"/>
          <w:lang w:bidi="fa-IR"/>
          <w:color w:val="111111"/>
          <w:sz w:val="28"/>
          <w:szCs w:val="28"/>
          <w:rtl/>
        </w:rPr>
        <w:t xml:space="preserve">23 * 16س [13557] .</w:t>
      </w:r>
    </w:p>
    <w:p>
      <w:pPr>
        <w:pStyle w:val="Heading3"/>
      </w:pPr>
      <w:bookmarkStart w:id="1673" w:name="_Toc937"/>
      <w:r>
        <w:t>919 -نسخة أخرى</w:t>
      </w:r>
      <w:bookmarkEnd w:id="1673"/>
    </w:p>
    <w:p>
      <w:pPr>
        <w:pStyle w:val="BookText"/>
      </w:pPr>
      <w:r>
        <w:rPr>
          <w:rFonts w:ascii="Amiri" w:hAnsi="Amiri" w:eastAsia="Amiri" w:cs="Amiri"/>
          <w:lang w:bidi="ar-SA"/>
          <w:color w:val="111111"/>
          <w:sz w:val="28"/>
          <w:szCs w:val="28"/>
          <w:rtl/>
        </w:rPr>
        <w:t xml:space="preserve">حديثة الخل ، في ثلاث مجلدات ، كتبها : محمد بن عثمان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84" w:name="pg15460_167130"/>
    <w:bookmarkEnd w:id="284"/>
    <w:p>
      <w:pPr>
        <w:pStyle w:val="BookText"/>
      </w:pPr>
      <w:r>
        <w:rPr>
          <w:rFonts w:ascii="Amiri" w:hAnsi="Amiri" w:eastAsia="Amiri" w:cs="Amiri"/>
          <w:lang w:bidi="ar-SA"/>
          <w:color w:val="111111"/>
          <w:sz w:val="28"/>
          <w:szCs w:val="28"/>
          <w:rtl/>
        </w:rPr>
        <w:t xml:space="preserve">بن محمد آل عيدان في (بريدة) بيده اليسرى ، في سنة /1313ه . المجلد الأول .</w:t>
      </w:r>
    </w:p>
    <w:p>
      <w:pPr>
        <w:pStyle w:val="BookText"/>
      </w:pPr>
      <w:r>
        <w:rPr>
          <w:rFonts w:ascii="IRNazanin" w:hAnsi="IRNazanin" w:eastAsia="IRNazanin" w:cs="IRNazanin"/>
          <w:lang w:bidi="fa-IR"/>
          <w:color w:val="111111"/>
          <w:sz w:val="28"/>
          <w:szCs w:val="28"/>
          <w:rtl/>
        </w:rPr>
        <w:t xml:space="preserve">ق =410</w:t>
      </w:r>
    </w:p>
    <w:p>
      <w:pPr>
        <w:pStyle w:val="BookText"/>
      </w:pPr>
      <w:r>
        <w:rPr>
          <w:rFonts w:ascii="IRNazanin" w:hAnsi="IRNazanin" w:eastAsia="IRNazanin" w:cs="IRNazanin"/>
          <w:lang w:bidi="fa-IR"/>
          <w:color w:val="111111"/>
          <w:sz w:val="28"/>
          <w:szCs w:val="28"/>
          <w:rtl/>
        </w:rPr>
        <w:t xml:space="preserve">35 * 31 س [6692].</w:t>
      </w:r>
    </w:p>
    <w:p>
      <w:pPr>
        <w:pStyle w:val="Heading3"/>
      </w:pPr>
      <w:bookmarkStart w:id="1674" w:name="_Toc938"/>
      <w:r>
        <w:t>920- نسخة أخرى</w:t>
      </w:r>
      <w:bookmarkEnd w:id="1674"/>
    </w:p>
    <w:p>
      <w:pPr>
        <w:pStyle w:val="BookText"/>
      </w:pPr>
      <w:r>
        <w:rPr>
          <w:rFonts w:ascii="Amiri" w:hAnsi="Amiri" w:eastAsia="Amiri" w:cs="Amiri"/>
          <w:lang w:bidi="ar-SA"/>
          <w:color w:val="111111"/>
          <w:sz w:val="28"/>
          <w:szCs w:val="28"/>
          <w:rtl/>
        </w:rPr>
        <w:t xml:space="preserve">المجلد الثاني .</w:t>
      </w:r>
    </w:p>
    <w:p>
      <w:pPr>
        <w:pStyle w:val="BookText"/>
      </w:pPr>
      <w:r>
        <w:rPr>
          <w:rFonts w:ascii="IRNazanin" w:hAnsi="IRNazanin" w:eastAsia="IRNazanin" w:cs="IRNazanin"/>
          <w:lang w:bidi="fa-IR"/>
          <w:color w:val="111111"/>
          <w:sz w:val="28"/>
          <w:szCs w:val="28"/>
          <w:rtl/>
        </w:rPr>
        <w:t xml:space="preserve">ق = 403</w:t>
      </w:r>
    </w:p>
    <w:p>
      <w:pPr>
        <w:pStyle w:val="BookText"/>
      </w:pPr>
      <w:r>
        <w:rPr>
          <w:rFonts w:ascii="IRNazanin" w:hAnsi="IRNazanin" w:eastAsia="IRNazanin" w:cs="IRNazanin"/>
          <w:lang w:bidi="fa-IR"/>
          <w:color w:val="111111"/>
          <w:sz w:val="28"/>
          <w:szCs w:val="28"/>
          <w:rtl/>
        </w:rPr>
        <w:t xml:space="preserve">35 * 31 س [6693].</w:t>
      </w:r>
    </w:p>
    <w:p>
      <w:pPr>
        <w:pStyle w:val="Heading3"/>
      </w:pPr>
      <w:bookmarkStart w:id="1675" w:name="_Toc939"/>
      <w:r>
        <w:t>921-نسخة أخرى</w:t>
      </w:r>
      <w:bookmarkEnd w:id="1675"/>
    </w:p>
    <w:p>
      <w:pPr>
        <w:pStyle w:val="BookText"/>
      </w:pPr>
      <w:r>
        <w:rPr>
          <w:rFonts w:ascii="IRNazanin" w:hAnsi="IRNazanin" w:eastAsia="IRNazanin" w:cs="IRNazanin"/>
          <w:lang w:bidi="fa-IR"/>
          <w:color w:val="111111"/>
          <w:sz w:val="28"/>
          <w:szCs w:val="28"/>
          <w:rtl/>
        </w:rPr>
        <w:t xml:space="preserve">المجلد الثالث .</w:t>
      </w:r>
    </w:p>
    <w:p>
      <w:pPr>
        <w:pStyle w:val="BookText"/>
      </w:pPr>
      <w:r>
        <w:rPr>
          <w:rFonts w:ascii="IRNazanin" w:hAnsi="IRNazanin" w:eastAsia="IRNazanin" w:cs="IRNazanin"/>
          <w:lang w:bidi="fa-IR"/>
          <w:color w:val="111111"/>
          <w:sz w:val="28"/>
          <w:szCs w:val="28"/>
          <w:rtl/>
        </w:rPr>
        <w:t xml:space="preserve">ق = 420</w:t>
      </w:r>
    </w:p>
    <w:p>
      <w:pPr>
        <w:pStyle w:val="BookText"/>
      </w:pPr>
      <w:r>
        <w:rPr>
          <w:rFonts w:ascii="IRNazanin" w:hAnsi="IRNazanin" w:eastAsia="IRNazanin" w:cs="IRNazanin"/>
          <w:lang w:bidi="fa-IR"/>
          <w:color w:val="111111"/>
          <w:sz w:val="28"/>
          <w:szCs w:val="28"/>
          <w:rtl/>
        </w:rPr>
        <w:t xml:space="preserve">35 * 31 س [6694].</w:t>
      </w:r>
    </w:p>
    <w:p>
      <w:pPr>
        <w:pStyle w:val="Heading3"/>
      </w:pPr>
      <w:bookmarkStart w:id="1676" w:name="_Toc940"/>
      <w:r>
        <w:t>922- منحة ( تحفة ) الباري شرح صحيح البخاري</w:t>
      </w:r>
      <w:bookmarkEnd w:id="1676"/>
    </w:p>
    <w:p>
      <w:pPr>
        <w:pStyle w:val="BookText"/>
      </w:pPr>
      <w:r>
        <w:rPr>
          <w:rFonts w:ascii="Amiri" w:hAnsi="Amiri" w:eastAsia="Amiri" w:cs="Amiri"/>
          <w:lang w:bidi="ar-SA"/>
          <w:color w:val="111111"/>
          <w:sz w:val="28"/>
          <w:szCs w:val="28"/>
          <w:rtl/>
        </w:rPr>
        <w:t xml:space="preserve">مؤلفه : القاضي زكريا الأنصاري (ت - 926ھ ).</w:t>
      </w:r>
    </w:p>
    <w:p>
      <w:pPr>
        <w:pStyle w:val="BookText"/>
      </w:pPr>
      <w:r>
        <w:rPr>
          <w:rFonts w:ascii="Amiri" w:hAnsi="Amiri" w:eastAsia="Amiri" w:cs="Amiri"/>
          <w:lang w:bidi="ar-SA"/>
          <w:color w:val="111111"/>
          <w:sz w:val="28"/>
          <w:szCs w:val="28"/>
          <w:rtl/>
        </w:rPr>
        <w:t xml:space="preserve">طبع ، انظر المعجم ص 485، وبروك ( العربية ) 3/ 172 .</w:t>
      </w:r>
    </w:p>
    <w:p>
      <w:pPr>
        <w:pStyle w:val="BookText"/>
      </w:pPr>
      <w:r>
        <w:rPr>
          <w:rFonts w:ascii="IRNazanin" w:hAnsi="IRNazanin" w:eastAsia="IRNazanin" w:cs="IRNazanin"/>
          <w:lang w:bidi="fa-IR"/>
          <w:color w:val="111111"/>
          <w:sz w:val="28"/>
          <w:szCs w:val="28"/>
          <w:rtl/>
        </w:rPr>
        <w:t xml:space="preserve">المجلد الأول .</w:t>
      </w:r>
    </w:p>
    <w:p>
      <w:pPr>
        <w:pStyle w:val="BookText"/>
      </w:pPr>
      <w:r>
        <w:rPr>
          <w:rFonts w:ascii="IRNazanin" w:hAnsi="IRNazanin" w:eastAsia="IRNazanin" w:cs="IRNazanin"/>
          <w:lang w:bidi="fa-IR"/>
          <w:color w:val="111111"/>
          <w:sz w:val="28"/>
          <w:szCs w:val="28"/>
          <w:rtl/>
        </w:rPr>
        <w:t xml:space="preserve">ق = 720</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 [2473] .</w:t>
      </w:r>
    </w:p>
    <w:p>
      <w:pPr>
        <w:pStyle w:val="Heading3"/>
      </w:pPr>
      <w:bookmarkStart w:id="1677" w:name="_Toc941"/>
      <w:r>
        <w:t>923-نسخة أخرى</w:t>
      </w:r>
      <w:bookmarkEnd w:id="1677"/>
    </w:p>
    <w:p>
      <w:pPr>
        <w:pStyle w:val="BookText"/>
      </w:pPr>
      <w:r>
        <w:rPr>
          <w:rFonts w:ascii="Amiri" w:hAnsi="Amiri" w:eastAsia="Amiri" w:cs="Amiri"/>
          <w:lang w:bidi="ar-SA"/>
          <w:color w:val="111111"/>
          <w:sz w:val="28"/>
          <w:szCs w:val="28"/>
          <w:rtl/>
        </w:rPr>
        <w:t xml:space="preserve">كتبت في سنة / 1181ه .</w:t>
      </w:r>
    </w:p>
    <w:p>
      <w:pPr>
        <w:pStyle w:val="BookText"/>
      </w:pPr>
      <w:r>
        <w:rPr>
          <w:rFonts w:ascii="IRNazanin" w:hAnsi="IRNazanin" w:eastAsia="IRNazanin" w:cs="IRNazanin"/>
          <w:lang w:bidi="fa-IR"/>
          <w:color w:val="111111"/>
          <w:sz w:val="28"/>
          <w:szCs w:val="28"/>
          <w:rtl/>
        </w:rPr>
        <w:t xml:space="preserve">ق = 650</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[2774] .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85" w:name="pg15460_167131"/>
    <w:bookmarkEnd w:id="285"/>
    <w:p>
      <w:pPr>
        <w:pStyle w:val="Heading3"/>
      </w:pPr>
      <w:bookmarkStart w:id="1678" w:name="_Toc942"/>
      <w:r>
        <w:t>924 -نسخة أخرى</w:t>
      </w:r>
      <w:bookmarkEnd w:id="1678"/>
    </w:p>
    <w:p>
      <w:pPr>
        <w:pStyle w:val="BookText"/>
      </w:pPr>
      <w:r>
        <w:rPr>
          <w:rFonts w:ascii="IRNazanin" w:hAnsi="IRNazanin" w:eastAsia="IRNazanin" w:cs="IRNazanin"/>
          <w:lang w:bidi="fa-IR"/>
          <w:color w:val="111111"/>
          <w:sz w:val="28"/>
          <w:szCs w:val="28"/>
          <w:rtl/>
        </w:rPr>
        <w:t xml:space="preserve">المجلد الأول .</w:t>
      </w:r>
    </w:p>
    <w:p>
      <w:pPr>
        <w:pStyle w:val="BookText"/>
      </w:pPr>
      <w:r>
        <w:rPr>
          <w:rFonts w:ascii="Amiri" w:hAnsi="Amiri" w:eastAsia="Amiri" w:cs="Amiri"/>
          <w:lang w:bidi="ar-SA"/>
          <w:color w:val="111111"/>
          <w:sz w:val="28"/>
          <w:szCs w:val="28"/>
          <w:rtl/>
        </w:rPr>
        <w:t xml:space="preserve">مخرومة الطرفين .</w:t>
      </w:r>
    </w:p>
    <w:p>
      <w:pPr>
        <w:pStyle w:val="BookText"/>
      </w:pPr>
      <w:r>
        <w:rPr>
          <w:rFonts w:ascii="Amiri" w:hAnsi="Amiri" w:eastAsia="Amiri" w:cs="Amiri"/>
          <w:lang w:bidi="ar-SA"/>
          <w:color w:val="111111"/>
          <w:sz w:val="28"/>
          <w:szCs w:val="28"/>
          <w:rtl/>
        </w:rPr>
        <w:t xml:space="preserve">من (موقوفات) الحاج بكر بن عمر الباجه جي سنة / 1212ه .</w:t>
      </w:r>
    </w:p>
    <w:p>
      <w:pPr>
        <w:pStyle w:val="BookText"/>
      </w:pPr>
      <w:r>
        <w:rPr>
          <w:rFonts w:ascii="IRNazanin" w:hAnsi="IRNazanin" w:eastAsia="IRNazanin" w:cs="IRNazanin"/>
          <w:lang w:bidi="fa-IR"/>
          <w:color w:val="111111"/>
          <w:sz w:val="28"/>
          <w:szCs w:val="28"/>
          <w:rtl/>
        </w:rPr>
        <w:t xml:space="preserve">ق = 650</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[2474].</w:t>
      </w:r>
    </w:p>
    <w:p>
      <w:pPr>
        <w:pStyle w:val="Heading3"/>
      </w:pPr>
      <w:bookmarkStart w:id="1679" w:name="_Toc943"/>
      <w:r>
        <w:t>925- مشارق الأنوار النبوية من صحاح الاخبار المصطفوية</w:t>
      </w:r>
      <w:bookmarkEnd w:id="1679"/>
    </w:p>
    <w:p>
      <w:pPr>
        <w:pStyle w:val="BookText"/>
      </w:pPr>
      <w:r>
        <w:rPr>
          <w:rFonts w:ascii="Amiri" w:hAnsi="Amiri" w:eastAsia="Amiri" w:cs="Amiri"/>
          <w:lang w:bidi="ar-SA"/>
          <w:color w:val="111111"/>
          <w:sz w:val="28"/>
          <w:szCs w:val="28"/>
          <w:rtl/>
        </w:rPr>
        <w:t xml:space="preserve">مؤلفه : الحسن بن محمد الصاغاني (ت - 650 ه ).</w:t>
      </w:r>
    </w:p>
    <w:p>
      <w:pPr>
        <w:pStyle w:val="BookText"/>
      </w:pPr>
      <w:r>
        <w:rPr>
          <w:rFonts w:ascii="IRNazanin" w:hAnsi="IRNazanin" w:eastAsia="IRNazanin" w:cs="IRNazanin"/>
          <w:lang w:bidi="fa-IR"/>
          <w:color w:val="111111"/>
          <w:sz w:val="28"/>
          <w:szCs w:val="28"/>
          <w:rtl/>
        </w:rPr>
        <w:t xml:space="preserve">طبع ، انظر المعجم ص / 1209 .</w:t>
      </w:r>
    </w:p>
    <w:p>
      <w:pPr>
        <w:pStyle w:val="BookText"/>
      </w:pPr>
      <w:r>
        <w:rPr>
          <w:rFonts w:ascii="Amiri" w:hAnsi="Amiri" w:eastAsia="Amiri" w:cs="Amiri"/>
          <w:lang w:bidi="ar-SA"/>
          <w:color w:val="111111"/>
          <w:sz w:val="28"/>
          <w:szCs w:val="28"/>
          <w:rtl/>
        </w:rPr>
        <w:t xml:space="preserve">كتب في سنة / 1206ه .</w:t>
      </w:r>
    </w:p>
    <w:p>
      <w:pPr>
        <w:pStyle w:val="BookText"/>
      </w:pPr>
      <w:r>
        <w:rPr>
          <w:rFonts w:ascii="IRNazanin" w:hAnsi="IRNazanin" w:eastAsia="IRNazanin" w:cs="IRNazanin"/>
          <w:lang w:bidi="fa-IR"/>
          <w:color w:val="111111"/>
          <w:sz w:val="28"/>
          <w:szCs w:val="28"/>
          <w:rtl/>
        </w:rPr>
        <w:t xml:space="preserve">ق = 210</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[2807].</w:t>
      </w:r>
    </w:p>
    <w:p>
      <w:pPr>
        <w:pStyle w:val="Heading3"/>
      </w:pPr>
      <w:bookmarkStart w:id="1680" w:name="_Toc944"/>
      <w:r>
        <w:t>926- نسخة اخرى</w:t>
      </w:r>
      <w:bookmarkEnd w:id="1680"/>
    </w:p>
    <w:p>
      <w:pPr>
        <w:pStyle w:val="BookText"/>
      </w:pPr>
      <w:r>
        <w:rPr>
          <w:rFonts w:ascii="Amiri" w:hAnsi="Amiri" w:eastAsia="Amiri" w:cs="Amiri"/>
          <w:lang w:bidi="ar-SA"/>
          <w:color w:val="111111"/>
          <w:sz w:val="28"/>
          <w:szCs w:val="28"/>
          <w:rtl/>
        </w:rPr>
        <w:t xml:space="preserve">مخرومة الطرفين</w:t>
      </w:r>
    </w:p>
    <w:p>
      <w:pPr>
        <w:pStyle w:val="BookText"/>
      </w:pPr>
      <w:r>
        <w:rPr>
          <w:rFonts w:ascii="IRNazanin" w:hAnsi="IRNazanin" w:eastAsia="IRNazanin" w:cs="IRNazanin"/>
          <w:lang w:bidi="fa-IR"/>
          <w:color w:val="111111"/>
          <w:sz w:val="28"/>
          <w:szCs w:val="28"/>
          <w:rtl/>
        </w:rPr>
        <w:t xml:space="preserve">ق =190</w:t>
      </w:r>
    </w:p>
    <w:p>
      <w:pPr>
        <w:pStyle w:val="BookText"/>
      </w:pPr>
      <w:r>
        <w:rPr>
          <w:rFonts w:ascii="IRNazanin" w:hAnsi="IRNazanin" w:eastAsia="IRNazanin" w:cs="IRNazanin"/>
          <w:lang w:bidi="fa-IR"/>
          <w:color w:val="111111"/>
          <w:sz w:val="28"/>
          <w:szCs w:val="28"/>
          <w:rtl/>
        </w:rPr>
        <w:t xml:space="preserve">22 * 14 س [10136].</w:t>
      </w:r>
    </w:p>
    <w:p>
      <w:pPr>
        <w:pStyle w:val="Heading3"/>
      </w:pPr>
      <w:bookmarkStart w:id="1681" w:name="_Toc945"/>
      <w:r>
        <w:t>927- نسخة أخرى</w:t>
      </w:r>
      <w:bookmarkEnd w:id="1681"/>
    </w:p>
    <w:p>
      <w:pPr>
        <w:pStyle w:val="BookText"/>
      </w:pPr>
      <w:r>
        <w:rPr>
          <w:rFonts w:ascii="Amiri" w:hAnsi="Amiri" w:eastAsia="Amiri" w:cs="Amiri"/>
          <w:lang w:bidi="ar-SA"/>
          <w:color w:val="111111"/>
          <w:sz w:val="28"/>
          <w:szCs w:val="28"/>
          <w:rtl/>
        </w:rPr>
        <w:t xml:space="preserve">في أولها كتابة مؤرخة في سنة / 761ه .</w:t>
      </w:r>
    </w:p>
    <w:p>
      <w:pPr>
        <w:pStyle w:val="BookText"/>
      </w:pPr>
      <w:r>
        <w:rPr>
          <w:rFonts w:ascii="IRNazanin" w:hAnsi="IRNazanin" w:eastAsia="IRNazanin" w:cs="IRNazanin"/>
          <w:lang w:bidi="fa-IR"/>
          <w:color w:val="111111"/>
          <w:sz w:val="28"/>
          <w:szCs w:val="28"/>
          <w:rtl/>
        </w:rPr>
        <w:t xml:space="preserve">ق = 150</w:t>
      </w:r>
    </w:p>
    <w:p>
      <w:pPr>
        <w:pStyle w:val="BookText"/>
      </w:pPr>
      <w:r>
        <w:rPr>
          <w:rFonts w:ascii="IRNazanin" w:hAnsi="IRNazanin" w:eastAsia="IRNazanin" w:cs="IRNazanin"/>
          <w:lang w:bidi="fa-IR"/>
          <w:color w:val="111111"/>
          <w:sz w:val="28"/>
          <w:szCs w:val="28"/>
          <w:rtl/>
        </w:rPr>
        <w:t xml:space="preserve">27 * 19 س [2891] .</w:t>
      </w:r>
    </w:p>
    <w:p>
      <w:pPr>
        <w:pStyle w:val="Heading3"/>
      </w:pPr>
      <w:bookmarkStart w:id="1682" w:name="_Toc946"/>
      <w:r>
        <w:t>928 -مشكاة المصابيح</w:t>
      </w:r>
      <w:bookmarkEnd w:id="1682"/>
    </w:p>
    <w:p>
      <w:pPr>
        <w:pStyle w:val="BookText"/>
      </w:pPr>
      <w:r>
        <w:rPr>
          <w:rFonts w:ascii="Amiri" w:hAnsi="Amiri" w:eastAsia="Amiri" w:cs="Amiri"/>
          <w:lang w:bidi="ar-SA"/>
          <w:color w:val="111111"/>
          <w:sz w:val="28"/>
          <w:szCs w:val="28"/>
          <w:rtl/>
        </w:rPr>
        <w:t xml:space="preserve">مؤلفه : محمد بن عبدالله التبريزي الخطيب العمري .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86" w:name="pg15460_167132"/>
    <w:bookmarkEnd w:id="286"/>
    <w:p>
      <w:pPr>
        <w:pStyle w:val="BookText"/>
      </w:pPr>
      <w:r>
        <w:rPr>
          <w:rFonts w:ascii="Amiri" w:hAnsi="Amiri" w:eastAsia="Amiri" w:cs="Amiri"/>
          <w:lang w:bidi="ar-SA"/>
          <w:color w:val="111111"/>
          <w:sz w:val="28"/>
          <w:szCs w:val="28"/>
          <w:rtl/>
        </w:rPr>
        <w:t xml:space="preserve">( كان حيا في سنة 737ه- ) . بروك 195/2 والذيل 262/2 والكشف 1699/1 .</w:t>
      </w:r>
    </w:p>
    <w:p>
      <w:pPr>
        <w:pStyle w:val="BookText"/>
      </w:pPr>
      <w:r>
        <w:rPr>
          <w:rFonts w:ascii="Amiri" w:hAnsi="Amiri" w:eastAsia="Amiri" w:cs="Amiri"/>
          <w:lang w:bidi="ar-SA"/>
          <w:color w:val="111111"/>
          <w:sz w:val="28"/>
          <w:szCs w:val="28"/>
          <w:rtl/>
        </w:rPr>
        <w:t xml:space="preserve">طبع في دمشق / 1960 – 1962م معجم المخطوطاتالمطبوعة 54/2 .</w:t>
      </w:r>
    </w:p>
    <w:p>
      <w:pPr>
        <w:pStyle w:val="BookText"/>
      </w:pPr>
      <w:r>
        <w:rPr>
          <w:rFonts w:ascii="Amiri" w:hAnsi="Amiri" w:eastAsia="Amiri" w:cs="Amiri"/>
          <w:lang w:bidi="ar-SA"/>
          <w:color w:val="111111"/>
          <w:sz w:val="28"/>
          <w:szCs w:val="28"/>
          <w:rtl/>
        </w:rPr>
        <w:t xml:space="preserve">والنسخة حسنة ، في أولها سر لوحة. تنتهي بباب (الحيض).</w:t>
      </w:r>
    </w:p>
    <w:p>
      <w:pPr>
        <w:pStyle w:val="BookText"/>
      </w:pPr>
      <w:r>
        <w:rPr>
          <w:rFonts w:ascii="IRNazanin" w:hAnsi="IRNazanin" w:eastAsia="IRNazanin" w:cs="IRNazanin"/>
          <w:lang w:bidi="fa-IR"/>
          <w:color w:val="111111"/>
          <w:sz w:val="28"/>
          <w:szCs w:val="28"/>
          <w:rtl/>
        </w:rPr>
        <w:t xml:space="preserve">ق = 74</w:t>
      </w:r>
    </w:p>
    <w:p>
      <w:pPr>
        <w:pStyle w:val="BookText"/>
      </w:pPr>
      <w:r>
        <w:rPr>
          <w:rFonts w:ascii="IRNazanin" w:hAnsi="IRNazanin" w:eastAsia="IRNazanin" w:cs="IRNazanin"/>
          <w:lang w:bidi="fa-IR"/>
          <w:color w:val="111111"/>
          <w:sz w:val="28"/>
          <w:szCs w:val="28"/>
          <w:rtl/>
        </w:rPr>
        <w:t xml:space="preserve">26 *16س [9987].</w:t>
      </w:r>
    </w:p>
    <w:p>
      <w:pPr>
        <w:pStyle w:val="Heading3"/>
      </w:pPr>
      <w:bookmarkStart w:id="1683" w:name="_Toc947"/>
      <w:r>
        <w:t>929- نسخة أخرى</w:t>
      </w:r>
      <w:bookmarkEnd w:id="1683"/>
    </w:p>
    <w:p>
      <w:pPr>
        <w:pStyle w:val="BookText"/>
      </w:pPr>
      <w:r>
        <w:rPr>
          <w:rFonts w:ascii="Amiri" w:hAnsi="Amiri" w:eastAsia="Amiri" w:cs="Amiri"/>
          <w:lang w:bidi="ar-SA"/>
          <w:color w:val="111111"/>
          <w:sz w:val="28"/>
          <w:szCs w:val="28"/>
          <w:rtl/>
        </w:rPr>
        <w:t xml:space="preserve">حسنة الخط</w:t>
      </w:r>
    </w:p>
    <w:p>
      <w:pPr>
        <w:pStyle w:val="BookText"/>
      </w:pPr>
      <w:r>
        <w:rPr>
          <w:rFonts w:ascii="IRNazanin" w:hAnsi="IRNazanin" w:eastAsia="IRNazanin" w:cs="IRNazanin"/>
          <w:lang w:bidi="fa-IR"/>
          <w:color w:val="111111"/>
          <w:sz w:val="28"/>
          <w:szCs w:val="28"/>
          <w:rtl/>
        </w:rPr>
        <w:t xml:space="preserve">ق = 261</w:t>
      </w:r>
    </w:p>
    <w:p>
      <w:pPr>
        <w:pStyle w:val="BookText"/>
      </w:pPr>
      <w:r>
        <w:rPr>
          <w:rFonts w:ascii="IRNazanin" w:hAnsi="IRNazanin" w:eastAsia="IRNazanin" w:cs="IRNazanin"/>
          <w:lang w:bidi="fa-IR"/>
          <w:color w:val="111111"/>
          <w:sz w:val="28"/>
          <w:szCs w:val="28"/>
          <w:rtl/>
        </w:rPr>
        <w:t xml:space="preserve">31 * 22 س [2914].</w:t>
      </w:r>
    </w:p>
    <w:p>
      <w:pPr>
        <w:pStyle w:val="Heading3"/>
      </w:pPr>
      <w:bookmarkStart w:id="1684" w:name="_Toc948"/>
      <w:r>
        <w:t>930- نسخة أخرى</w:t>
      </w:r>
      <w:bookmarkEnd w:id="1684"/>
    </w:p>
    <w:p>
      <w:pPr>
        <w:pStyle w:val="BookText"/>
      </w:pPr>
      <w:r>
        <w:rPr>
          <w:rFonts w:ascii="Amiri" w:hAnsi="Amiri" w:eastAsia="Amiri" w:cs="Amiri"/>
          <w:lang w:bidi="ar-SA"/>
          <w:color w:val="111111"/>
          <w:sz w:val="28"/>
          <w:szCs w:val="28"/>
          <w:rtl/>
        </w:rPr>
        <w:t xml:space="preserve">في أولها سر لوحة . مذهبة .حسنة الخط .</w:t>
      </w:r>
    </w:p>
    <w:p>
      <w:pPr>
        <w:pStyle w:val="BookText"/>
      </w:pPr>
      <w:r>
        <w:rPr>
          <w:rFonts w:ascii="Amiri" w:hAnsi="Amiri" w:eastAsia="Amiri" w:cs="Amiri"/>
          <w:lang w:bidi="ar-SA"/>
          <w:color w:val="111111"/>
          <w:sz w:val="28"/>
          <w:szCs w:val="28"/>
          <w:rtl/>
        </w:rPr>
        <w:t xml:space="preserve">كتبها : محمد الصادق بن عبدالقادر ، برسم الوزير محمود باشا ، في سنة 1196ه.</w:t>
      </w:r>
    </w:p>
    <w:p>
      <w:pPr>
        <w:pStyle w:val="BookText"/>
      </w:pPr>
      <w:r>
        <w:rPr>
          <w:rFonts w:ascii="IRNazanin" w:hAnsi="IRNazanin" w:eastAsia="IRNazanin" w:cs="IRNazanin"/>
          <w:lang w:bidi="fa-IR"/>
          <w:color w:val="111111"/>
          <w:sz w:val="28"/>
          <w:szCs w:val="28"/>
          <w:rtl/>
        </w:rPr>
        <w:t xml:space="preserve">ق = 418</w:t>
      </w:r>
    </w:p>
    <w:p>
      <w:pPr>
        <w:pStyle w:val="BookText"/>
      </w:pPr>
      <w:r>
        <w:rPr>
          <w:rFonts w:ascii="IRNazanin" w:hAnsi="IRNazanin" w:eastAsia="IRNazanin" w:cs="IRNazanin"/>
          <w:lang w:bidi="fa-IR"/>
          <w:color w:val="111111"/>
          <w:sz w:val="28"/>
          <w:szCs w:val="28"/>
          <w:rtl/>
        </w:rPr>
        <w:t xml:space="preserve">30 * 21 س [2463].</w:t>
      </w:r>
    </w:p>
    <w:p>
      <w:pPr>
        <w:pStyle w:val="Heading3"/>
      </w:pPr>
      <w:bookmarkStart w:id="1685" w:name="_Toc949"/>
      <w:r>
        <w:t>931- نسخة أخرى</w:t>
      </w:r>
      <w:bookmarkEnd w:id="1685"/>
    </w:p>
    <w:p>
      <w:pPr>
        <w:pStyle w:val="BookText"/>
      </w:pPr>
      <w:r>
        <w:rPr>
          <w:rFonts w:ascii="Amiri" w:hAnsi="Amiri" w:eastAsia="Amiri" w:cs="Amiri"/>
          <w:lang w:bidi="ar-SA"/>
          <w:color w:val="111111"/>
          <w:sz w:val="28"/>
          <w:szCs w:val="28"/>
          <w:rtl/>
        </w:rPr>
        <w:t xml:space="preserve">مذهبة جلدها مزخرف مذهب ، في أولها سر لوحة ، نفيسة الخط ، ملكها : صالح بن سليمان باشا والي بغداد سنة 1238ه . كتبها : أبو بكر في سنة 988ه.</w:t>
      </w:r>
    </w:p>
    <w:p>
      <w:pPr>
        <w:pStyle w:val="BookText"/>
      </w:pPr>
      <w:r>
        <w:rPr>
          <w:rFonts w:ascii="IRNazanin" w:hAnsi="IRNazanin" w:eastAsia="IRNazanin" w:cs="IRNazanin"/>
          <w:lang w:bidi="fa-IR"/>
          <w:color w:val="111111"/>
          <w:sz w:val="28"/>
          <w:szCs w:val="28"/>
          <w:rtl/>
        </w:rPr>
        <w:t xml:space="preserve">ق = 391</w:t>
      </w:r>
    </w:p>
    <w:p>
      <w:pPr>
        <w:pStyle w:val="BookText"/>
      </w:pPr>
      <w:r>
        <w:rPr>
          <w:rFonts w:ascii="IRNazanin" w:hAnsi="IRNazanin" w:eastAsia="IRNazanin" w:cs="IRNazanin"/>
          <w:lang w:bidi="fa-IR"/>
          <w:color w:val="111111"/>
          <w:sz w:val="28"/>
          <w:szCs w:val="28"/>
          <w:rtl/>
        </w:rPr>
        <w:t xml:space="preserve">29 * 18 س [2467] .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87" w:name="pg15460_167133"/>
    <w:bookmarkEnd w:id="287"/>
    <w:p>
      <w:pPr>
        <w:pStyle w:val="Heading3"/>
      </w:pPr>
      <w:bookmarkStart w:id="1686" w:name="_Toc950"/>
      <w:r>
        <w:t>932- نسخة أخرى</w:t>
      </w:r>
      <w:bookmarkEnd w:id="1686"/>
    </w:p>
    <w:p>
      <w:pPr>
        <w:pStyle w:val="BookText"/>
      </w:pPr>
      <w:r>
        <w:rPr>
          <w:rFonts w:ascii="Amiri" w:hAnsi="Amiri" w:eastAsia="Amiri" w:cs="Amiri"/>
          <w:lang w:bidi="ar-SA"/>
          <w:color w:val="111111"/>
          <w:sz w:val="28"/>
          <w:szCs w:val="28"/>
          <w:rtl/>
        </w:rPr>
        <w:t xml:space="preserve">كتبها : أحمد بن محمد بن ابراهيم الأيجي الملقب نورالدين في (شيراز) سنة 833ه.</w:t>
      </w:r>
    </w:p>
    <w:p>
      <w:pPr>
        <w:pStyle w:val="BookText"/>
      </w:pPr>
      <w:r>
        <w:rPr>
          <w:rFonts w:ascii="IRNazanin" w:hAnsi="IRNazanin" w:eastAsia="IRNazanin" w:cs="IRNazanin"/>
          <w:lang w:bidi="fa-IR"/>
          <w:color w:val="111111"/>
          <w:sz w:val="28"/>
          <w:szCs w:val="28"/>
          <w:rtl/>
        </w:rPr>
        <w:t xml:space="preserve">ق = 830</w:t>
      </w:r>
    </w:p>
    <w:p>
      <w:pPr>
        <w:pStyle w:val="BookText"/>
      </w:pPr>
      <w:r>
        <w:rPr>
          <w:rFonts w:ascii="Times New Roman" w:hAnsi="Times New Roman" w:eastAsia="Times New Roman" w:cs="Times New Roman"/>
          <w:lang w:val="en-US" w:bidi="en-US"/>
          <w:color w:val="111111"/>
          <w:sz w:val="28"/>
          <w:szCs w:val="28"/>
          <w:rtl/>
        </w:rPr>
        <w:t xml:space="preserve">21 × 14</w:t>
      </w:r>
      <w:r>
        <w:rPr>
          <w:rFonts w:ascii="IRNazanin" w:hAnsi="IRNazanin" w:eastAsia="IRNazanin" w:cs="IRNazanin"/>
          <w:lang w:bidi="fa-IR"/>
          <w:color w:val="111111"/>
          <w:sz w:val="28"/>
          <w:szCs w:val="28"/>
          <w:rtl/>
        </w:rPr>
        <w:t xml:space="preserve">س [2827] .</w:t>
      </w:r>
    </w:p>
    <w:p>
      <w:pPr>
        <w:pStyle w:val="Heading3"/>
      </w:pPr>
      <w:bookmarkStart w:id="1687" w:name="_Toc951"/>
      <w:r>
        <w:t>933- نسخة أخرى</w:t>
      </w:r>
      <w:bookmarkEnd w:id="1687"/>
    </w:p>
    <w:p>
      <w:pPr>
        <w:pStyle w:val="BookText"/>
      </w:pPr>
      <w:r>
        <w:rPr>
          <w:rFonts w:ascii="Amiri" w:hAnsi="Amiri" w:eastAsia="Amiri" w:cs="Amiri"/>
          <w:lang w:bidi="ar-SA"/>
          <w:color w:val="111111"/>
          <w:sz w:val="28"/>
          <w:szCs w:val="28"/>
          <w:rtl/>
        </w:rPr>
        <w:t xml:space="preserve">نفسة الخط ، كتبها : خواجه محمد بن مير محمد السمرقندي في سنة/998ه- ، برسم خزانة : مير تيمور بن سيد ميرك الحسيني البرهاني المرغيناني .</w:t>
      </w:r>
    </w:p>
    <w:p>
      <w:pPr>
        <w:pStyle w:val="BookText"/>
      </w:pPr>
      <w:r>
        <w:rPr>
          <w:rFonts w:ascii="IRNazanin" w:hAnsi="IRNazanin" w:eastAsia="IRNazanin" w:cs="IRNazanin"/>
          <w:lang w:bidi="fa-IR"/>
          <w:color w:val="111111"/>
          <w:sz w:val="28"/>
          <w:szCs w:val="28"/>
          <w:rtl/>
        </w:rPr>
        <w:t xml:space="preserve">ق = 617</w:t>
      </w:r>
    </w:p>
    <w:p>
      <w:pPr>
        <w:pStyle w:val="BookText"/>
      </w:pPr>
      <w:r>
        <w:rPr>
          <w:rFonts w:ascii="Amiri" w:hAnsi="Amiri" w:eastAsia="Amiri" w:cs="Amiri"/>
          <w:lang w:bidi="ar-SA"/>
          <w:color w:val="111111"/>
          <w:sz w:val="28"/>
          <w:szCs w:val="28"/>
          <w:rtl/>
        </w:rPr>
        <w:t xml:space="preserve">في أولها فهرس للموضوعات .</w:t>
      </w:r>
    </w:p>
    <w:p>
      <w:pPr>
        <w:pStyle w:val="BookText"/>
      </w:pPr>
      <w:r>
        <w:rPr>
          <w:rFonts w:ascii="Times New Roman" w:hAnsi="Times New Roman" w:eastAsia="Times New Roman" w:cs="Times New Roman"/>
          <w:lang w:val="en-US" w:bidi="en-US"/>
          <w:color w:val="111111"/>
          <w:sz w:val="28"/>
          <w:szCs w:val="28"/>
          <w:rtl/>
        </w:rPr>
        <w:t xml:space="preserve">25 × 19 </w:t>
      </w:r>
      <w:r>
        <w:rPr>
          <w:rFonts w:ascii="IRNazanin" w:hAnsi="IRNazanin" w:eastAsia="IRNazanin" w:cs="IRNazanin"/>
          <w:lang w:bidi="fa-IR"/>
          <w:color w:val="111111"/>
          <w:sz w:val="28"/>
          <w:szCs w:val="28"/>
          <w:rtl/>
        </w:rPr>
        <w:t xml:space="preserve">س [2895].</w:t>
      </w:r>
    </w:p>
    <w:p>
      <w:pPr>
        <w:pStyle w:val="Heading3"/>
      </w:pPr>
      <w:bookmarkStart w:id="1688" w:name="_Toc952"/>
      <w:r>
        <w:t>934- نسخة أخرى</w:t>
      </w:r>
      <w:bookmarkEnd w:id="1688"/>
    </w:p>
    <w:p>
      <w:pPr>
        <w:pStyle w:val="BookText"/>
      </w:pPr>
      <w:r>
        <w:rPr>
          <w:rFonts w:ascii="Amiri" w:hAnsi="Amiri" w:eastAsia="Amiri" w:cs="Amiri"/>
          <w:lang w:bidi="ar-SA"/>
          <w:color w:val="111111"/>
          <w:sz w:val="28"/>
          <w:szCs w:val="28"/>
          <w:rtl/>
        </w:rPr>
        <w:t xml:space="preserve">جيدة الخط ، مضبوطة .</w:t>
      </w:r>
    </w:p>
    <w:p>
      <w:pPr>
        <w:pStyle w:val="BookText"/>
      </w:pPr>
      <w:r>
        <w:rPr>
          <w:rFonts w:ascii="Amiri" w:hAnsi="Amiri" w:eastAsia="Amiri" w:cs="Amiri"/>
          <w:lang w:bidi="ar-SA"/>
          <w:color w:val="111111"/>
          <w:sz w:val="28"/>
          <w:szCs w:val="28"/>
          <w:rtl/>
        </w:rPr>
        <w:t xml:space="preserve">من ( موقوفات ) محمد القلعاوي سنة 1247ه.</w:t>
      </w:r>
    </w:p>
    <w:p>
      <w:pPr>
        <w:pStyle w:val="BookText"/>
      </w:pPr>
      <w:r>
        <w:rPr>
          <w:rFonts w:ascii="IRNazanin" w:hAnsi="IRNazanin" w:eastAsia="IRNazanin" w:cs="IRNazanin"/>
          <w:lang w:bidi="fa-IR"/>
          <w:color w:val="111111"/>
          <w:sz w:val="28"/>
          <w:szCs w:val="28"/>
          <w:rtl/>
        </w:rPr>
        <w:t xml:space="preserve">ق = 261</w:t>
      </w:r>
    </w:p>
    <w:p>
      <w:pPr>
        <w:pStyle w:val="BookText"/>
      </w:pPr>
      <w:r>
        <w:rPr>
          <w:rFonts w:ascii="Times New Roman" w:hAnsi="Times New Roman" w:eastAsia="Times New Roman" w:cs="Times New Roman"/>
          <w:lang w:val="en-US" w:bidi="en-US"/>
          <w:color w:val="111111"/>
          <w:sz w:val="28"/>
          <w:szCs w:val="28"/>
          <w:rtl/>
        </w:rPr>
        <w:t xml:space="preserve">25 × 16 </w:t>
      </w:r>
      <w:r>
        <w:rPr>
          <w:rFonts w:ascii="IRNazanin" w:hAnsi="IRNazanin" w:eastAsia="IRNazanin" w:cs="IRNazanin"/>
          <w:lang w:bidi="fa-IR"/>
          <w:color w:val="111111"/>
          <w:sz w:val="28"/>
          <w:szCs w:val="28"/>
          <w:rtl/>
        </w:rPr>
        <w:t xml:space="preserve">س [2799].</w:t>
      </w:r>
    </w:p>
    <w:p>
      <w:pPr>
        <w:pStyle w:val="Heading3"/>
      </w:pPr>
      <w:bookmarkStart w:id="1689" w:name="_Toc953"/>
      <w:r>
        <w:t>935- نسخة أخرى</w:t>
      </w:r>
      <w:bookmarkEnd w:id="1689"/>
    </w:p>
    <w:p>
      <w:pPr>
        <w:pStyle w:val="BookText"/>
      </w:pPr>
      <w:r>
        <w:rPr>
          <w:rFonts w:ascii="Amiri" w:hAnsi="Amiri" w:eastAsia="Amiri" w:cs="Amiri"/>
          <w:lang w:bidi="ar-SA"/>
          <w:color w:val="111111"/>
          <w:sz w:val="28"/>
          <w:szCs w:val="28"/>
          <w:rtl/>
        </w:rPr>
        <w:t xml:space="preserve">كتبت في سنة/1162ه .</w:t>
      </w:r>
    </w:p>
    <w:p>
      <w:pPr>
        <w:pStyle w:val="BookText"/>
      </w:pPr>
      <w:r>
        <w:rPr>
          <w:rFonts w:ascii="IRNazanin" w:hAnsi="IRNazanin" w:eastAsia="IRNazanin" w:cs="IRNazanin"/>
          <w:lang w:bidi="fa-IR"/>
          <w:color w:val="111111"/>
          <w:sz w:val="28"/>
          <w:szCs w:val="28"/>
          <w:rtl/>
        </w:rPr>
        <w:t xml:space="preserve">ق = 466</w:t>
      </w:r>
    </w:p>
    <w:p>
      <w:pPr>
        <w:pStyle w:val="BookText"/>
      </w:pPr>
      <w:r>
        <w:rPr>
          <w:rFonts w:ascii="IRNazanin" w:hAnsi="IRNazanin" w:eastAsia="IRNazanin" w:cs="IRNazanin"/>
          <w:lang w:bidi="fa-IR"/>
          <w:color w:val="111111"/>
          <w:sz w:val="28"/>
          <w:szCs w:val="28"/>
          <w:rtl/>
        </w:rPr>
        <w:t xml:space="preserve">22 * 16 س [2883].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88" w:name="pg15460_167134"/>
    <w:bookmarkEnd w:id="288"/>
    <w:p>
      <w:pPr>
        <w:pStyle w:val="Heading3"/>
      </w:pPr>
      <w:bookmarkStart w:id="1690" w:name="_Toc954"/>
      <w:r>
        <w:t>936- مصابيح السنة</w:t>
      </w:r>
      <w:bookmarkEnd w:id="1690"/>
    </w:p>
    <w:p>
      <w:pPr>
        <w:pStyle w:val="BookText"/>
      </w:pPr>
      <w:r>
        <w:rPr>
          <w:rFonts w:ascii="Amiri" w:hAnsi="Amiri" w:eastAsia="Amiri" w:cs="Amiri"/>
          <w:lang w:bidi="ar-SA"/>
          <w:color w:val="111111"/>
          <w:sz w:val="28"/>
          <w:szCs w:val="28"/>
          <w:rtl/>
        </w:rPr>
        <w:t xml:space="preserve">مؤلفه: أبو محمد الحسين بن مسعود البغوي (ت - 516ه). طبع مرات . انظر المعجم ص/573 .</w:t>
      </w:r>
    </w:p>
    <w:p>
      <w:pPr>
        <w:pStyle w:val="BookText"/>
      </w:pPr>
      <w:r>
        <w:rPr>
          <w:rFonts w:ascii="IRNazanin" w:hAnsi="IRNazanin" w:eastAsia="IRNazanin" w:cs="IRNazanin"/>
          <w:lang w:bidi="fa-IR"/>
          <w:color w:val="111111"/>
          <w:sz w:val="28"/>
          <w:szCs w:val="28"/>
          <w:rtl/>
        </w:rPr>
        <w:t xml:space="preserve">مخروم الاول</w:t>
      </w:r>
    </w:p>
    <w:p>
      <w:pPr>
        <w:pStyle w:val="BookText"/>
      </w:pPr>
      <w:r>
        <w:rPr>
          <w:rFonts w:ascii="Amiri" w:hAnsi="Amiri" w:eastAsia="Amiri" w:cs="Amiri"/>
          <w:lang w:bidi="ar-SA"/>
          <w:color w:val="111111"/>
          <w:sz w:val="28"/>
          <w:szCs w:val="28"/>
          <w:rtl/>
        </w:rPr>
        <w:t xml:space="preserve">نسخة نفسة كتبها : يوسف بن محمد بن يوسف بن عثمان بن محمد الزوزني السجستاني في سنة / 841ه.</w:t>
      </w:r>
    </w:p>
    <w:p>
      <w:pPr>
        <w:pStyle w:val="BookText"/>
      </w:pPr>
      <w:r>
        <w:rPr>
          <w:rFonts w:ascii="IRNazanin" w:hAnsi="IRNazanin" w:eastAsia="IRNazanin" w:cs="IRNazanin"/>
          <w:lang w:bidi="fa-IR"/>
          <w:color w:val="111111"/>
          <w:sz w:val="28"/>
          <w:szCs w:val="28"/>
          <w:rtl/>
        </w:rPr>
        <w:t xml:space="preserve">ق = 400</w:t>
      </w:r>
    </w:p>
    <w:p>
      <w:pPr>
        <w:pStyle w:val="BookText"/>
      </w:pPr>
      <w:r>
        <w:rPr>
          <w:rFonts w:ascii="Times New Roman" w:hAnsi="Times New Roman" w:eastAsia="Times New Roman" w:cs="Times New Roman"/>
          <w:lang w:val="en-US" w:bidi="en-US"/>
          <w:color w:val="111111"/>
          <w:sz w:val="28"/>
          <w:szCs w:val="28"/>
          <w:rtl/>
        </w:rPr>
        <w:t xml:space="preserve">26 × 17</w:t>
      </w:r>
      <w:r>
        <w:rPr>
          <w:rFonts w:ascii="IRNazanin" w:hAnsi="IRNazanin" w:eastAsia="IRNazanin" w:cs="IRNazanin"/>
          <w:lang w:bidi="fa-IR"/>
          <w:color w:val="111111"/>
          <w:sz w:val="28"/>
          <w:szCs w:val="28"/>
          <w:rtl/>
        </w:rPr>
        <w:t xml:space="preserve">س [17990].</w:t>
      </w:r>
    </w:p>
    <w:p>
      <w:pPr>
        <w:pStyle w:val="Heading3"/>
      </w:pPr>
      <w:bookmarkStart w:id="1691" w:name="_Toc955"/>
      <w:r>
        <w:t>937- نسخة أخرى</w:t>
      </w:r>
      <w:bookmarkEnd w:id="1691"/>
    </w:p>
    <w:p>
      <w:pPr>
        <w:pStyle w:val="BookText"/>
      </w:pPr>
      <w:r>
        <w:rPr>
          <w:rFonts w:ascii="Amiri" w:hAnsi="Amiri" w:eastAsia="Amiri" w:cs="Amiri"/>
          <w:lang w:bidi="ar-SA"/>
          <w:color w:val="111111"/>
          <w:sz w:val="28"/>
          <w:szCs w:val="28"/>
          <w:rtl/>
        </w:rPr>
        <w:t xml:space="preserve">اعتيادية الخط ، كتبت في سنة / 1094ه .</w:t>
      </w:r>
    </w:p>
    <w:p>
      <w:pPr>
        <w:pStyle w:val="BookText"/>
      </w:pPr>
      <w:r>
        <w:rPr>
          <w:rFonts w:ascii="IRNazanin" w:hAnsi="IRNazanin" w:eastAsia="IRNazanin" w:cs="IRNazanin"/>
          <w:lang w:bidi="fa-IR"/>
          <w:color w:val="111111"/>
          <w:sz w:val="28"/>
          <w:szCs w:val="28"/>
          <w:rtl/>
        </w:rPr>
        <w:t xml:space="preserve">ق = 320</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[2835].</w:t>
      </w:r>
    </w:p>
    <w:p>
      <w:pPr>
        <w:pStyle w:val="Heading3"/>
      </w:pPr>
      <w:bookmarkStart w:id="1692" w:name="_Toc956"/>
      <w:r>
        <w:t>938- نسخة أخرى</w:t>
      </w:r>
      <w:bookmarkEnd w:id="1692"/>
    </w:p>
    <w:p>
      <w:pPr>
        <w:pStyle w:val="BookText"/>
      </w:pPr>
      <w:r>
        <w:rPr>
          <w:rFonts w:ascii="Amiri" w:hAnsi="Amiri" w:eastAsia="Amiri" w:cs="Amiri"/>
          <w:lang w:bidi="ar-SA"/>
          <w:color w:val="111111"/>
          <w:sz w:val="28"/>
          <w:szCs w:val="28"/>
          <w:rtl/>
        </w:rPr>
        <w:t xml:space="preserve">جيدة الخط متقنة ، كتبت في سنة 839م .</w:t>
      </w:r>
    </w:p>
    <w:p>
      <w:pPr>
        <w:pStyle w:val="BookText"/>
      </w:pPr>
      <w:r>
        <w:rPr>
          <w:rFonts w:ascii="IRNazanin" w:hAnsi="IRNazanin" w:eastAsia="IRNazanin" w:cs="IRNazanin"/>
          <w:lang w:bidi="fa-IR"/>
          <w:color w:val="111111"/>
          <w:sz w:val="28"/>
          <w:szCs w:val="28"/>
          <w:rtl/>
        </w:rPr>
        <w:t xml:space="preserve">ق = 203</w:t>
      </w:r>
    </w:p>
    <w:p>
      <w:pPr>
        <w:pStyle w:val="BookText"/>
      </w:pPr>
      <w:r>
        <w:rPr>
          <w:rFonts w:ascii="IRNazanin" w:hAnsi="IRNazanin" w:eastAsia="IRNazanin" w:cs="IRNazanin"/>
          <w:lang w:bidi="fa-IR"/>
          <w:color w:val="111111"/>
          <w:sz w:val="28"/>
          <w:szCs w:val="28"/>
          <w:rtl/>
        </w:rPr>
        <w:t xml:space="preserve">31 * 21 س [4106].</w:t>
      </w:r>
    </w:p>
    <w:p>
      <w:pPr>
        <w:pStyle w:val="Heading3"/>
      </w:pPr>
      <w:bookmarkStart w:id="1693" w:name="_Toc957"/>
      <w:r>
        <w:t>939- نسخة أخرى</w:t>
      </w:r>
      <w:bookmarkEnd w:id="1693"/>
    </w:p>
    <w:p>
      <w:pPr>
        <w:pStyle w:val="BookText"/>
      </w:pPr>
      <w:r>
        <w:rPr>
          <w:rFonts w:ascii="Amiri" w:hAnsi="Amiri" w:eastAsia="Amiri" w:cs="Amiri"/>
          <w:lang w:bidi="ar-SA"/>
          <w:color w:val="111111"/>
          <w:sz w:val="28"/>
          <w:szCs w:val="28"/>
          <w:rtl/>
        </w:rPr>
        <w:t xml:space="preserve">جيدة الخط ، جلدها مزخرف ، كتبت في سنة 990ه .</w:t>
      </w:r>
    </w:p>
    <w:p>
      <w:pPr>
        <w:pStyle w:val="BookText"/>
      </w:pPr>
      <w:r>
        <w:rPr>
          <w:rFonts w:ascii="IRNazanin" w:hAnsi="IRNazanin" w:eastAsia="IRNazanin" w:cs="IRNazanin"/>
          <w:lang w:bidi="fa-IR"/>
          <w:color w:val="111111"/>
          <w:sz w:val="28"/>
          <w:szCs w:val="28"/>
          <w:rtl/>
        </w:rPr>
        <w:t xml:space="preserve">ق = 510</w:t>
      </w:r>
    </w:p>
    <w:p>
      <w:pPr>
        <w:pStyle w:val="BookText"/>
      </w:pPr>
      <w:r>
        <w:rPr>
          <w:rFonts w:ascii="IRNazanin" w:hAnsi="IRNazanin" w:eastAsia="IRNazanin" w:cs="IRNazanin"/>
          <w:lang w:bidi="fa-IR"/>
          <w:color w:val="111111"/>
          <w:sz w:val="28"/>
          <w:szCs w:val="28"/>
          <w:rtl/>
        </w:rPr>
        <w:t xml:space="preserve">26 * 17 س [2612] .</w:t>
      </w:r>
    </w:p>
    <w:p>
      <w:pPr>
        <w:pStyle w:val="Heading3"/>
      </w:pPr>
      <w:bookmarkStart w:id="1694" w:name="_Toc958"/>
      <w:r>
        <w:t>940- نسخة أخرى</w:t>
      </w:r>
      <w:bookmarkEnd w:id="1694"/>
    </w:p>
    <w:p>
      <w:pPr>
        <w:pStyle w:val="BookText"/>
      </w:pPr>
      <w:r>
        <w:rPr>
          <w:rFonts w:ascii="IRNazanin" w:hAnsi="IRNazanin" w:eastAsia="IRNazanin" w:cs="IRNazanin"/>
          <w:lang w:bidi="fa-IR"/>
          <w:color w:val="111111"/>
          <w:sz w:val="28"/>
          <w:szCs w:val="28"/>
          <w:rtl/>
        </w:rPr>
        <w:t xml:space="preserve">اعتیادية .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89" w:name="pg15460_167135"/>
    <w:bookmarkEnd w:id="289"/>
    <w:p>
      <w:pPr>
        <w:pStyle w:val="BookText"/>
      </w:pPr>
      <w:r>
        <w:rPr>
          <w:rFonts w:ascii="IRNazanin" w:hAnsi="IRNazanin" w:eastAsia="IRNazanin" w:cs="IRNazanin"/>
          <w:lang w:bidi="fa-IR"/>
          <w:color w:val="111111"/>
          <w:sz w:val="28"/>
          <w:szCs w:val="28"/>
          <w:rtl/>
        </w:rPr>
        <w:t xml:space="preserve">ق = 158</w:t>
      </w:r>
    </w:p>
    <w:p>
      <w:pPr>
        <w:pStyle w:val="BookText"/>
      </w:pPr>
      <w:r>
        <w:rPr>
          <w:rFonts w:ascii="Times New Roman" w:hAnsi="Times New Roman" w:eastAsia="Times New Roman" w:cs="Times New Roman"/>
          <w:lang w:val="en-US" w:bidi="en-US"/>
          <w:color w:val="111111"/>
          <w:sz w:val="28"/>
          <w:szCs w:val="28"/>
          <w:rtl/>
        </w:rPr>
        <w:t xml:space="preserve">29 × 18 </w:t>
      </w:r>
      <w:r>
        <w:rPr>
          <w:rFonts w:ascii="IRNazanin" w:hAnsi="IRNazanin" w:eastAsia="IRNazanin" w:cs="IRNazanin"/>
          <w:lang w:bidi="fa-IR"/>
          <w:color w:val="111111"/>
          <w:sz w:val="28"/>
          <w:szCs w:val="28"/>
          <w:rtl/>
        </w:rPr>
        <w:t xml:space="preserve">س [3000].</w:t>
      </w:r>
    </w:p>
    <w:p>
      <w:pPr>
        <w:pStyle w:val="Heading3"/>
      </w:pPr>
      <w:bookmarkStart w:id="1695" w:name="_Toc959"/>
      <w:r>
        <w:t>941- نسخة أخرى</w:t>
      </w:r>
      <w:bookmarkEnd w:id="1695"/>
    </w:p>
    <w:p>
      <w:pPr>
        <w:pStyle w:val="BookText"/>
      </w:pPr>
      <w:r>
        <w:rPr>
          <w:rFonts w:ascii="IRNazanin" w:hAnsi="IRNazanin" w:eastAsia="IRNazanin" w:cs="IRNazanin"/>
          <w:lang w:bidi="fa-IR"/>
          <w:color w:val="111111"/>
          <w:sz w:val="28"/>
          <w:szCs w:val="28"/>
          <w:rtl/>
        </w:rPr>
        <w:t xml:space="preserve">قديمة الخط مضبوطة ، جلدها مزخرف . مقابلة مع عشر نسخ قراءة ، وسماعا على : الشيخ ضياءالدین شیخ خانقاه ...كتبت في سنة 698ه- بعض أوراقها الاولى حديثة الخط .</w:t>
      </w:r>
    </w:p>
    <w:p>
      <w:pPr>
        <w:pStyle w:val="BookText"/>
      </w:pPr>
      <w:r>
        <w:rPr>
          <w:rFonts w:ascii="IRNazanin" w:hAnsi="IRNazanin" w:eastAsia="IRNazanin" w:cs="IRNazanin"/>
          <w:lang w:bidi="fa-IR"/>
          <w:color w:val="111111"/>
          <w:sz w:val="28"/>
          <w:szCs w:val="28"/>
          <w:rtl/>
        </w:rPr>
        <w:t xml:space="preserve">ق = 258</w:t>
      </w:r>
    </w:p>
    <w:p>
      <w:pPr>
        <w:pStyle w:val="BookText"/>
      </w:pPr>
      <w:r>
        <w:rPr>
          <w:rFonts w:ascii="IRNazanin" w:hAnsi="IRNazanin" w:eastAsia="IRNazanin" w:cs="IRNazanin"/>
          <w:lang w:bidi="fa-IR"/>
          <w:color w:val="111111"/>
          <w:sz w:val="28"/>
          <w:szCs w:val="28"/>
          <w:rtl/>
        </w:rPr>
        <w:t xml:space="preserve">26 * 18 س [2797].</w:t>
      </w:r>
    </w:p>
    <w:p>
      <w:pPr>
        <w:pStyle w:val="Heading3"/>
      </w:pPr>
      <w:bookmarkStart w:id="1696" w:name="_Toc960"/>
      <w:r>
        <w:t>942- نسخة أخرى</w:t>
      </w:r>
      <w:bookmarkEnd w:id="1696"/>
    </w:p>
    <w:p>
      <w:pPr>
        <w:pStyle w:val="BookText"/>
      </w:pPr>
      <w:r>
        <w:rPr>
          <w:rFonts w:ascii="Amiri" w:hAnsi="Amiri" w:eastAsia="Amiri" w:cs="Amiri"/>
          <w:lang w:bidi="ar-SA"/>
          <w:color w:val="111111"/>
          <w:sz w:val="28"/>
          <w:szCs w:val="28"/>
          <w:rtl/>
        </w:rPr>
        <w:t xml:space="preserve">مذهبة في أولها سر لوحة رائعة ، من كتب : الامير محمد بن فخر الدين بن أحمد القواس الصديقي.</w:t>
      </w:r>
    </w:p>
    <w:p>
      <w:pPr>
        <w:pStyle w:val="BookText"/>
      </w:pPr>
      <w:r>
        <w:rPr>
          <w:rFonts w:ascii="Amiri" w:hAnsi="Amiri" w:eastAsia="Amiri" w:cs="Amiri"/>
          <w:lang w:bidi="ar-SA"/>
          <w:color w:val="111111"/>
          <w:sz w:val="28"/>
          <w:szCs w:val="28"/>
          <w:rtl/>
        </w:rPr>
        <w:t xml:space="preserve">كتبها : محمد بن بدر بن عبدالله بن عبد الواحد المراغي ، في سنة 711ه .</w:t>
      </w:r>
    </w:p>
    <w:p>
      <w:pPr>
        <w:pStyle w:val="BookText"/>
      </w:pPr>
      <w:r>
        <w:rPr>
          <w:rFonts w:ascii="IRNazanin" w:hAnsi="IRNazanin" w:eastAsia="IRNazanin" w:cs="IRNazanin"/>
          <w:lang w:bidi="fa-IR"/>
          <w:color w:val="111111"/>
          <w:sz w:val="28"/>
          <w:szCs w:val="28"/>
          <w:rtl/>
        </w:rPr>
        <w:t xml:space="preserve">ق = 603</w:t>
      </w:r>
    </w:p>
    <w:p>
      <w:pPr>
        <w:pStyle w:val="BookText"/>
      </w:pPr>
      <w:r>
        <w:rPr>
          <w:rFonts w:ascii="IRNazanin" w:hAnsi="IRNazanin" w:eastAsia="IRNazanin" w:cs="IRNazanin"/>
          <w:lang w:bidi="fa-IR"/>
          <w:color w:val="111111"/>
          <w:sz w:val="28"/>
          <w:szCs w:val="28"/>
          <w:rtl/>
        </w:rPr>
        <w:t xml:space="preserve">23 * 15 س [9795].</w:t>
      </w:r>
    </w:p>
    <w:p>
      <w:pPr>
        <w:pStyle w:val="Heading3"/>
      </w:pPr>
      <w:bookmarkStart w:id="1697" w:name="_Toc961"/>
      <w:r>
        <w:t>943- نسخة أخرى</w:t>
      </w:r>
      <w:bookmarkEnd w:id="1697"/>
    </w:p>
    <w:p>
      <w:pPr>
        <w:pStyle w:val="BookText"/>
      </w:pPr>
      <w:r>
        <w:rPr>
          <w:rFonts w:ascii="Amiri" w:hAnsi="Amiri" w:eastAsia="Amiri" w:cs="Amiri"/>
          <w:lang w:bidi="ar-SA"/>
          <w:color w:val="111111"/>
          <w:sz w:val="28"/>
          <w:szCs w:val="28"/>
          <w:rtl/>
        </w:rPr>
        <w:t xml:space="preserve">كتبتها : زينب بنت الحكيم .</w:t>
      </w:r>
    </w:p>
    <w:p>
      <w:pPr>
        <w:pStyle w:val="BookText"/>
      </w:pPr>
      <w:r>
        <w:rPr>
          <w:rFonts w:ascii="IRNazanin" w:hAnsi="IRNazanin" w:eastAsia="IRNazanin" w:cs="IRNazanin"/>
          <w:lang w:bidi="fa-IR"/>
          <w:color w:val="111111"/>
          <w:sz w:val="28"/>
          <w:szCs w:val="28"/>
          <w:rtl/>
        </w:rPr>
        <w:t xml:space="preserve">النصف الاول</w:t>
      </w:r>
    </w:p>
    <w:p>
      <w:pPr>
        <w:pStyle w:val="BookText"/>
      </w:pPr>
      <w:r>
        <w:rPr>
          <w:rFonts w:ascii="IRNazanin" w:hAnsi="IRNazanin" w:eastAsia="IRNazanin" w:cs="IRNazanin"/>
          <w:lang w:bidi="fa-IR"/>
          <w:color w:val="111111"/>
          <w:sz w:val="28"/>
          <w:szCs w:val="28"/>
          <w:rtl/>
        </w:rPr>
        <w:t xml:space="preserve">ق = 301</w:t>
      </w:r>
    </w:p>
    <w:p>
      <w:pPr>
        <w:pStyle w:val="BookText"/>
      </w:pPr>
      <w:r>
        <w:rPr>
          <w:rFonts w:ascii="IRNazanin" w:hAnsi="IRNazanin" w:eastAsia="IRNazanin" w:cs="IRNazanin"/>
          <w:lang w:bidi="fa-IR"/>
          <w:color w:val="111111"/>
          <w:sz w:val="28"/>
          <w:szCs w:val="28"/>
          <w:rtl/>
        </w:rPr>
        <w:t xml:space="preserve">22 * 17 س [9655].</w:t>
      </w:r>
    </w:p>
    <w:p>
      <w:pPr>
        <w:pStyle w:val="Heading3"/>
      </w:pPr>
      <w:bookmarkStart w:id="1698" w:name="_Toc962"/>
      <w:r>
        <w:t>944- نسخة أخرى</w:t>
      </w:r>
      <w:bookmarkEnd w:id="1698"/>
    </w:p>
    <w:p>
      <w:pPr>
        <w:pStyle w:val="BookText"/>
      </w:pPr>
      <w:r>
        <w:rPr>
          <w:rFonts w:ascii="Amiri" w:hAnsi="Amiri" w:eastAsia="Amiri" w:cs="Amiri"/>
          <w:lang w:bidi="ar-SA"/>
          <w:color w:val="111111"/>
          <w:sz w:val="28"/>
          <w:szCs w:val="28"/>
          <w:rtl/>
        </w:rPr>
        <w:t xml:space="preserve">جيدة متقنة ، كتبها : عبداللطيف بن عبدالجليل الأرموي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90" w:name="pg15460_167136"/>
    <w:bookmarkEnd w:id="290"/>
    <w:p>
      <w:pPr>
        <w:pStyle w:val="BookText"/>
      </w:pPr>
      <w:r>
        <w:rPr>
          <w:rFonts w:ascii="Amiri" w:hAnsi="Amiri" w:eastAsia="Amiri" w:cs="Amiri"/>
          <w:lang w:bidi="ar-SA"/>
          <w:color w:val="111111"/>
          <w:sz w:val="28"/>
          <w:szCs w:val="28"/>
          <w:rtl/>
        </w:rPr>
        <w:t xml:space="preserve">في سنة 905ه .</w:t>
      </w:r>
    </w:p>
    <w:p>
      <w:pPr>
        <w:pStyle w:val="BookText"/>
      </w:pPr>
      <w:r>
        <w:rPr>
          <w:rFonts w:ascii="IRNazanin" w:hAnsi="IRNazanin" w:eastAsia="IRNazanin" w:cs="IRNazanin"/>
          <w:lang w:bidi="fa-IR"/>
          <w:color w:val="111111"/>
          <w:sz w:val="28"/>
          <w:szCs w:val="28"/>
          <w:rtl/>
        </w:rPr>
        <w:t xml:space="preserve">ق = 480</w:t>
      </w:r>
    </w:p>
    <w:p>
      <w:pPr>
        <w:pStyle w:val="BookText"/>
      </w:pPr>
      <w:r>
        <w:rPr>
          <w:rFonts w:ascii="Times New Roman" w:hAnsi="Times New Roman" w:eastAsia="Times New Roman" w:cs="Times New Roman"/>
          <w:lang w:val="en-US" w:bidi="en-US"/>
          <w:color w:val="111111"/>
          <w:sz w:val="28"/>
          <w:szCs w:val="28"/>
          <w:rtl/>
        </w:rPr>
        <w:t xml:space="preserve">× 26 </w:t>
      </w:r>
      <w:r>
        <w:rPr>
          <w:rFonts w:ascii="IRNazanin" w:hAnsi="IRNazanin" w:eastAsia="IRNazanin" w:cs="IRNazanin"/>
          <w:lang w:bidi="fa-IR"/>
          <w:color w:val="111111"/>
          <w:sz w:val="28"/>
          <w:szCs w:val="28"/>
          <w:rtl/>
        </w:rPr>
        <w:t xml:space="preserve">س [2909].</w:t>
      </w:r>
    </w:p>
    <w:p>
      <w:pPr>
        <w:pStyle w:val="Heading3"/>
      </w:pPr>
      <w:bookmarkStart w:id="1699" w:name="_Toc963"/>
      <w:r>
        <w:t>945- نسخة أخرى</w:t>
      </w:r>
      <w:bookmarkEnd w:id="1699"/>
    </w:p>
    <w:p>
      <w:pPr>
        <w:pStyle w:val="BookText"/>
      </w:pPr>
      <w:r>
        <w:rPr>
          <w:rFonts w:ascii="Amiri" w:hAnsi="Amiri" w:eastAsia="Amiri" w:cs="Amiri"/>
          <w:lang w:bidi="ar-SA"/>
          <w:color w:val="111111"/>
          <w:sz w:val="28"/>
          <w:szCs w:val="28"/>
          <w:rtl/>
        </w:rPr>
        <w:t xml:space="preserve">مخرومة الآخر .</w:t>
      </w:r>
    </w:p>
    <w:p>
      <w:pPr>
        <w:pStyle w:val="BookText"/>
      </w:pPr>
      <w:r>
        <w:rPr>
          <w:rFonts w:ascii="IRNazanin" w:hAnsi="IRNazanin" w:eastAsia="IRNazanin" w:cs="IRNazanin"/>
          <w:lang w:bidi="fa-IR"/>
          <w:color w:val="111111"/>
          <w:sz w:val="28"/>
          <w:szCs w:val="28"/>
          <w:rtl/>
        </w:rPr>
        <w:t xml:space="preserve">ق = 190</w:t>
      </w:r>
    </w:p>
    <w:p>
      <w:pPr>
        <w:pStyle w:val="BookText"/>
      </w:pPr>
      <w:r>
        <w:rPr>
          <w:rFonts w:ascii="Times New Roman" w:hAnsi="Times New Roman" w:eastAsia="Times New Roman" w:cs="Times New Roman"/>
          <w:lang w:val="en-US" w:bidi="en-US"/>
          <w:color w:val="111111"/>
          <w:sz w:val="28"/>
          <w:szCs w:val="28"/>
          <w:rtl/>
        </w:rPr>
        <w:t xml:space="preserve">22 ×16</w:t>
      </w:r>
      <w:r>
        <w:rPr>
          <w:rFonts w:ascii="IRNazanin" w:hAnsi="IRNazanin" w:eastAsia="IRNazanin" w:cs="IRNazanin"/>
          <w:lang w:bidi="fa-IR"/>
          <w:color w:val="111111"/>
          <w:sz w:val="28"/>
          <w:szCs w:val="28"/>
          <w:rtl/>
        </w:rPr>
        <w:t xml:space="preserve">س [2957].</w:t>
      </w:r>
    </w:p>
    <w:p>
      <w:pPr>
        <w:pStyle w:val="Heading3"/>
      </w:pPr>
      <w:bookmarkStart w:id="1700" w:name="_Toc964"/>
      <w:r>
        <w:t>946- نسخة أخرى</w:t>
      </w:r>
      <w:bookmarkEnd w:id="1700"/>
    </w:p>
    <w:p>
      <w:pPr>
        <w:pStyle w:val="BookText"/>
      </w:pPr>
      <w:r>
        <w:rPr>
          <w:rFonts w:ascii="Amiri" w:hAnsi="Amiri" w:eastAsia="Amiri" w:cs="Amiri"/>
          <w:lang w:bidi="ar-SA"/>
          <w:color w:val="111111"/>
          <w:sz w:val="28"/>
          <w:szCs w:val="28"/>
          <w:rtl/>
        </w:rPr>
        <w:t xml:space="preserve">مذهبة نفسية الخط . كتبها : ملا درويش بن بكر في المدينة المنورة ، سنة /1242ه .</w:t>
      </w:r>
    </w:p>
    <w:p>
      <w:pPr>
        <w:pStyle w:val="BookText"/>
      </w:pPr>
      <w:r>
        <w:rPr>
          <w:rFonts w:ascii="IRNazanin" w:hAnsi="IRNazanin" w:eastAsia="IRNazanin" w:cs="IRNazanin"/>
          <w:lang w:bidi="fa-IR"/>
          <w:color w:val="111111"/>
          <w:sz w:val="28"/>
          <w:szCs w:val="28"/>
          <w:rtl/>
        </w:rPr>
        <w:t xml:space="preserve">جلدها مزخرف مذهب .</w:t>
      </w:r>
    </w:p>
    <w:p>
      <w:pPr>
        <w:pStyle w:val="BookText"/>
      </w:pPr>
      <w:r>
        <w:rPr>
          <w:rFonts w:ascii="IRNazanin" w:hAnsi="IRNazanin" w:eastAsia="IRNazanin" w:cs="IRNazanin"/>
          <w:lang w:bidi="fa-IR"/>
          <w:color w:val="111111"/>
          <w:sz w:val="28"/>
          <w:szCs w:val="28"/>
          <w:rtl/>
        </w:rPr>
        <w:t xml:space="preserve">ق = 315</w:t>
      </w:r>
    </w:p>
    <w:p>
      <w:pPr>
        <w:pStyle w:val="BookText"/>
      </w:pPr>
      <w:r>
        <w:rPr>
          <w:rFonts w:ascii="Times New Roman" w:hAnsi="Times New Roman" w:eastAsia="Times New Roman" w:cs="Times New Roman"/>
          <w:lang w:val="en-US" w:bidi="en-US"/>
          <w:color w:val="111111"/>
          <w:sz w:val="28"/>
          <w:szCs w:val="28"/>
          <w:rtl/>
        </w:rPr>
        <w:t xml:space="preserve">28 × 18</w:t>
      </w:r>
      <w:r>
        <w:rPr>
          <w:rFonts w:ascii="IRNazanin" w:hAnsi="IRNazanin" w:eastAsia="IRNazanin" w:cs="IRNazanin"/>
          <w:lang w:bidi="fa-IR"/>
          <w:color w:val="111111"/>
          <w:sz w:val="28"/>
          <w:szCs w:val="28"/>
          <w:rtl/>
        </w:rPr>
        <w:t xml:space="preserve">س [2978].</w:t>
      </w:r>
    </w:p>
    <w:p>
      <w:pPr>
        <w:pStyle w:val="Heading3"/>
      </w:pPr>
      <w:bookmarkStart w:id="1701" w:name="_Toc965"/>
      <w:r>
        <w:t>947- نسخة أخرى</w:t>
      </w:r>
      <w:bookmarkEnd w:id="1701"/>
    </w:p>
    <w:p>
      <w:pPr>
        <w:pStyle w:val="BookText"/>
      </w:pPr>
      <w:r>
        <w:rPr>
          <w:rFonts w:ascii="Amiri" w:hAnsi="Amiri" w:eastAsia="Amiri" w:cs="Amiri"/>
          <w:lang w:bidi="ar-SA"/>
          <w:color w:val="111111"/>
          <w:sz w:val="28"/>
          <w:szCs w:val="28"/>
          <w:rtl/>
        </w:rPr>
        <w:t xml:space="preserve">مأروضة الآخر .</w:t>
      </w:r>
    </w:p>
    <w:p>
      <w:pPr>
        <w:pStyle w:val="BookText"/>
      </w:pPr>
      <w:r>
        <w:rPr>
          <w:rFonts w:ascii="Amiri" w:hAnsi="Amiri" w:eastAsia="Amiri" w:cs="Amiri"/>
          <w:lang w:bidi="ar-SA"/>
          <w:color w:val="111111"/>
          <w:sz w:val="28"/>
          <w:szCs w:val="28"/>
          <w:rtl/>
        </w:rPr>
        <w:t xml:space="preserve">كتبت في سنة/835ه. من ( موقوفات ) الحاج بكر بن عمر الباجه جي / 1239ه.</w:t>
      </w:r>
    </w:p>
    <w:p>
      <w:pPr>
        <w:pStyle w:val="BookText"/>
      </w:pPr>
      <w:r>
        <w:rPr>
          <w:rFonts w:ascii="IRNazanin" w:hAnsi="IRNazanin" w:eastAsia="IRNazanin" w:cs="IRNazanin"/>
          <w:lang w:bidi="fa-IR"/>
          <w:color w:val="111111"/>
          <w:sz w:val="28"/>
          <w:szCs w:val="28"/>
          <w:rtl/>
        </w:rPr>
        <w:t xml:space="preserve">ق = 33</w:t>
      </w:r>
    </w:p>
    <w:p>
      <w:pPr>
        <w:pStyle w:val="BookText"/>
      </w:pPr>
      <w:r>
        <w:rPr>
          <w:rFonts w:ascii="Times New Roman" w:hAnsi="Times New Roman" w:eastAsia="Times New Roman" w:cs="Times New Roman"/>
          <w:lang w:val="en-US" w:bidi="en-US"/>
          <w:color w:val="111111"/>
          <w:sz w:val="28"/>
          <w:szCs w:val="28"/>
          <w:rtl/>
        </w:rPr>
        <w:t xml:space="preserve">25 × 18</w:t>
      </w:r>
      <w:r>
        <w:rPr>
          <w:rFonts w:ascii="IRNazanin" w:hAnsi="IRNazanin" w:eastAsia="IRNazanin" w:cs="IRNazanin"/>
          <w:lang w:bidi="fa-IR"/>
          <w:color w:val="111111"/>
          <w:sz w:val="28"/>
          <w:szCs w:val="28"/>
          <w:rtl/>
        </w:rPr>
        <w:t xml:space="preserve">س [2634].</w:t>
      </w:r>
    </w:p>
    <w:p>
      <w:pPr>
        <w:pStyle w:val="Heading3"/>
      </w:pPr>
      <w:bookmarkStart w:id="1702" w:name="_Toc966"/>
      <w:r>
        <w:t>948- نسخة أخرى</w:t>
      </w:r>
      <w:bookmarkEnd w:id="1702"/>
    </w:p>
    <w:p>
      <w:pPr>
        <w:pStyle w:val="BookText"/>
      </w:pPr>
      <w:r>
        <w:rPr>
          <w:rFonts w:ascii="Amiri" w:hAnsi="Amiri" w:eastAsia="Amiri" w:cs="Amiri"/>
          <w:lang w:bidi="ar-SA"/>
          <w:color w:val="111111"/>
          <w:sz w:val="28"/>
          <w:szCs w:val="28"/>
          <w:rtl/>
        </w:rPr>
        <w:t xml:space="preserve">حسنة الخط مضبوطة ، ملكها : محمد أسعد الحسيني الشهير بفخري زاده سنة /1187ه .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91" w:name="pg15460_167137"/>
    <w:bookmarkEnd w:id="291"/>
    <w:p>
      <w:pPr>
        <w:pStyle w:val="BookText"/>
      </w:pPr>
      <w:r>
        <w:rPr>
          <w:rFonts w:ascii="IRNazanin" w:hAnsi="IRNazanin" w:eastAsia="IRNazanin" w:cs="IRNazanin"/>
          <w:lang w:bidi="fa-IR"/>
          <w:color w:val="111111"/>
          <w:sz w:val="28"/>
          <w:szCs w:val="28"/>
          <w:rtl/>
        </w:rPr>
        <w:t xml:space="preserve">ق = 227</w:t>
      </w:r>
    </w:p>
    <w:p>
      <w:pPr>
        <w:pStyle w:val="BookText"/>
      </w:pPr>
      <w:r>
        <w:rPr>
          <w:rFonts w:ascii="Times New Roman" w:hAnsi="Times New Roman" w:eastAsia="Times New Roman" w:cs="Times New Roman"/>
          <w:lang w:val="en-US" w:bidi="en-US"/>
          <w:color w:val="111111"/>
          <w:sz w:val="28"/>
          <w:szCs w:val="28"/>
          <w:rtl/>
        </w:rPr>
        <w:t xml:space="preserve">27 × 19</w:t>
      </w:r>
      <w:r>
        <w:rPr>
          <w:rFonts w:ascii="IRNazanin" w:hAnsi="IRNazanin" w:eastAsia="IRNazanin" w:cs="IRNazanin"/>
          <w:lang w:bidi="fa-IR"/>
          <w:color w:val="111111"/>
          <w:sz w:val="28"/>
          <w:szCs w:val="28"/>
          <w:rtl/>
        </w:rPr>
        <w:t xml:space="preserve">س [2614].</w:t>
      </w:r>
    </w:p>
    <w:p>
      <w:pPr>
        <w:pStyle w:val="Heading3"/>
      </w:pPr>
      <w:bookmarkStart w:id="1703" w:name="_Toc967"/>
      <w:r>
        <w:t>949-المعتمد في أحاديث المسند للامام الاعظم</w:t>
      </w:r>
      <w:bookmarkEnd w:id="1703"/>
    </w:p>
    <w:p>
      <w:pPr>
        <w:pStyle w:val="BookText"/>
      </w:pPr>
      <w:r>
        <w:rPr>
          <w:rFonts w:ascii="Amiri" w:hAnsi="Amiri" w:eastAsia="Amiri" w:cs="Amiri"/>
          <w:lang w:bidi="ar-SA"/>
          <w:color w:val="111111"/>
          <w:sz w:val="28"/>
          <w:szCs w:val="28"/>
          <w:rtl/>
        </w:rPr>
        <w:t xml:space="preserve">مؤلفه : جمال الدين محمد بن احمد القونوي الحنفي الدمشقي ( ت - 770 )</w:t>
      </w:r>
    </w:p>
    <w:p>
      <w:pPr>
        <w:pStyle w:val="BookText"/>
      </w:pPr>
      <w:r>
        <w:rPr>
          <w:rFonts w:ascii="Amiri" w:hAnsi="Amiri" w:eastAsia="Amiri" w:cs="Amiri"/>
          <w:lang w:bidi="ar-SA"/>
          <w:color w:val="111111"/>
          <w:sz w:val="28"/>
          <w:szCs w:val="28"/>
          <w:rtl/>
        </w:rPr>
        <w:t xml:space="preserve">أوله : « قال العبد الضعيف ، المفتقر الى رحمة ربه اللطيف. محمود بن أحمد القونوي الحنفي..».</w:t>
      </w:r>
    </w:p>
    <w:p>
      <w:pPr>
        <w:pStyle w:val="BookText"/>
      </w:pPr>
      <w:r>
        <w:rPr>
          <w:rFonts w:ascii="Amiri" w:hAnsi="Amiri" w:eastAsia="Amiri" w:cs="Amiri"/>
          <w:lang w:bidi="ar-SA"/>
          <w:color w:val="111111"/>
          <w:sz w:val="28"/>
          <w:szCs w:val="28"/>
          <w:rtl/>
        </w:rPr>
        <w:t xml:space="preserve">والنسخة ملوكية نفيسة جداً ، في صدرها سر لوحة ، كتبها يونس بن ابي بكر بن الحسن بن أحمد الرازي في سنة 767ه برسم : ابي سعيد برقوق السلطان ، انظر : الدرر الكامنة 489/4 ( ط/1 ) والكشف 168/2 .</w:t>
      </w:r>
    </w:p>
    <w:p>
      <w:pPr>
        <w:pStyle w:val="BookText"/>
      </w:pPr>
      <w:r>
        <w:rPr>
          <w:rFonts w:ascii="Amiri" w:hAnsi="Amiri" w:eastAsia="Amiri" w:cs="Amiri"/>
          <w:lang w:bidi="ar-SA"/>
          <w:color w:val="111111"/>
          <w:sz w:val="28"/>
          <w:szCs w:val="28"/>
          <w:rtl/>
        </w:rPr>
        <w:t xml:space="preserve">وينظر عن ( المسند وشروحه ) بروك ( العربية ) 240/3 .</w:t>
      </w:r>
    </w:p>
    <w:p>
      <w:pPr>
        <w:pStyle w:val="BookText"/>
      </w:pPr>
      <w:r>
        <w:rPr>
          <w:rFonts w:ascii="IRNazanin" w:hAnsi="IRNazanin" w:eastAsia="IRNazanin" w:cs="IRNazanin"/>
          <w:lang w:bidi="fa-IR"/>
          <w:color w:val="111111"/>
          <w:sz w:val="28"/>
          <w:szCs w:val="28"/>
          <w:rtl/>
        </w:rPr>
        <w:t xml:space="preserve">ق = 70</w:t>
      </w:r>
    </w:p>
    <w:p>
      <w:pPr>
        <w:pStyle w:val="BookText"/>
      </w:pPr>
      <w:r>
        <w:rPr>
          <w:rFonts w:ascii="IRNazanin" w:hAnsi="IRNazanin" w:eastAsia="IRNazanin" w:cs="IRNazanin"/>
          <w:lang w:bidi="fa-IR"/>
          <w:color w:val="111111"/>
          <w:sz w:val="28"/>
          <w:szCs w:val="28"/>
          <w:rtl/>
        </w:rPr>
        <w:t xml:space="preserve">18 س [2977].</w:t>
      </w:r>
    </w:p>
    <w:p>
      <w:pPr>
        <w:pStyle w:val="Heading3"/>
      </w:pPr>
      <w:bookmarkStart w:id="1704" w:name="_Toc968"/>
      <w:r>
        <w:t>950 - معرفة أصول الحديث</w:t>
      </w:r>
      <w:bookmarkEnd w:id="1704"/>
    </w:p>
    <w:p>
      <w:pPr>
        <w:pStyle w:val="BookText"/>
      </w:pPr>
      <w:r>
        <w:rPr>
          <w:rFonts w:ascii="Amiri" w:hAnsi="Amiri" w:eastAsia="Amiri" w:cs="Amiri"/>
          <w:lang w:bidi="ar-SA"/>
          <w:color w:val="111111"/>
          <w:sz w:val="28"/>
          <w:szCs w:val="28"/>
          <w:rtl/>
        </w:rPr>
        <w:t xml:space="preserve">مؤلفه : أبو عبد الله محمد بن عبدالله بن محمد بن حمدويه ، الحاكم ابن البيع النيسابوري ( ت - 405ه) بروك ( العربية ) 215/3 ، وطبقات الاستوي 405/1 .</w:t>
      </w:r>
    </w:p>
    <w:p>
      <w:pPr>
        <w:pStyle w:val="BookText"/>
      </w:pPr>
      <w:r>
        <w:rPr>
          <w:rFonts w:ascii="Amiri" w:hAnsi="Amiri" w:eastAsia="Amiri" w:cs="Amiri"/>
          <w:lang w:bidi="ar-SA"/>
          <w:color w:val="111111"/>
          <w:sz w:val="28"/>
          <w:szCs w:val="28"/>
          <w:rtl/>
        </w:rPr>
        <w:t xml:space="preserve">أوله : « .. أخبرنا الشيخ الفقيه الزاهد أبو نزار . ربيعة بن الحسن بن عبدالله الحضرمي..».</w:t>
      </w:r>
    </w:p>
    <w:p>
      <w:pPr>
        <w:pStyle w:val="BookText"/>
      </w:pPr>
      <w:r>
        <w:rPr>
          <w:rFonts w:ascii="Amiri" w:hAnsi="Amiri" w:eastAsia="Amiri" w:cs="Amiri"/>
          <w:lang w:bidi="ar-SA"/>
          <w:color w:val="111111"/>
          <w:sz w:val="28"/>
          <w:szCs w:val="28"/>
          <w:rtl/>
        </w:rPr>
        <w:t xml:space="preserve">والنسخة نفيسة ، كتبها عبدالرحمن بن أحمد عكاشة في سنة/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92" w:name="pg15460_167138"/>
    <w:bookmarkEnd w:id="292"/>
    <w:p>
      <w:pPr>
        <w:pStyle w:val="BookText"/>
      </w:pPr>
      <w:r>
        <w:rPr>
          <w:rFonts w:ascii="IRNazanin" w:hAnsi="IRNazanin" w:eastAsia="IRNazanin" w:cs="IRNazanin"/>
          <w:lang w:bidi="fa-IR"/>
          <w:color w:val="111111"/>
          <w:sz w:val="28"/>
          <w:szCs w:val="28"/>
          <w:rtl/>
        </w:rPr>
        <w:t xml:space="preserve">943ه ، في أولها سر لوحة مذهبة . طبع في الهند/ جامعة دکة سنة 1935م ، بتحقيق الدكتور معظم حسين ، ثم اعيد طبعه (بالاوفست) في بيروت ( بدون تاريخ ).</w:t>
      </w:r>
    </w:p>
    <w:p>
      <w:pPr>
        <w:pStyle w:val="BookText"/>
      </w:pPr>
      <w:r>
        <w:rPr>
          <w:rFonts w:ascii="IRNazanin" w:hAnsi="IRNazanin" w:eastAsia="IRNazanin" w:cs="IRNazanin"/>
          <w:lang w:bidi="fa-IR"/>
          <w:color w:val="111111"/>
          <w:sz w:val="28"/>
          <w:szCs w:val="28"/>
          <w:rtl/>
        </w:rPr>
        <w:t xml:space="preserve">ق = 115</w:t>
      </w:r>
    </w:p>
    <w:p>
      <w:pPr>
        <w:pStyle w:val="BookText"/>
      </w:pPr>
      <w:r>
        <w:rPr>
          <w:rFonts w:ascii="Times New Roman" w:hAnsi="Times New Roman" w:eastAsia="Times New Roman" w:cs="Times New Roman"/>
          <w:lang w:val="en-US" w:bidi="en-US"/>
          <w:color w:val="111111"/>
          <w:sz w:val="28"/>
          <w:szCs w:val="28"/>
          <w:rtl/>
        </w:rPr>
        <w:t xml:space="preserve">21 × 13 </w:t>
      </w:r>
      <w:r>
        <w:rPr>
          <w:rFonts w:ascii="IRNazanin" w:hAnsi="IRNazanin" w:eastAsia="IRNazanin" w:cs="IRNazanin"/>
          <w:lang w:bidi="fa-IR"/>
          <w:color w:val="111111"/>
          <w:sz w:val="28"/>
          <w:szCs w:val="28"/>
          <w:rtl/>
        </w:rPr>
        <w:t xml:space="preserve">س [2766].</w:t>
      </w:r>
    </w:p>
    <w:p>
      <w:pPr>
        <w:pStyle w:val="Heading3"/>
      </w:pPr>
      <w:bookmarkStart w:id="1705" w:name="_Toc969"/>
      <w:r>
        <w:t>951- المفاتيح في حل المصابيح للبغوي ( ت - 516ه)</w:t>
      </w:r>
      <w:bookmarkEnd w:id="1705"/>
    </w:p>
    <w:p>
      <w:pPr>
        <w:pStyle w:val="BookText"/>
      </w:pPr>
      <w:r>
        <w:rPr>
          <w:rFonts w:ascii="Amiri" w:hAnsi="Amiri" w:eastAsia="Amiri" w:cs="Amiri"/>
          <w:lang w:bidi="ar-SA"/>
          <w:color w:val="111111"/>
          <w:sz w:val="28"/>
          <w:szCs w:val="28"/>
          <w:rtl/>
        </w:rPr>
        <w:t xml:space="preserve">مؤلفه : مظهر الدين الحسين بن محمود بن الحسن الزيداني ( ت – 727ه ) الكشف 1699/2 .</w:t>
      </w:r>
    </w:p>
    <w:p>
      <w:pPr>
        <w:pStyle w:val="BookText"/>
      </w:pPr>
      <w:r>
        <w:rPr>
          <w:rFonts w:ascii="Amiri" w:hAnsi="Amiri" w:eastAsia="Amiri" w:cs="Amiri"/>
          <w:lang w:bidi="ar-SA"/>
          <w:color w:val="111111"/>
          <w:sz w:val="28"/>
          <w:szCs w:val="28"/>
          <w:rtl/>
        </w:rPr>
        <w:t xml:space="preserve">أوله : « الحمد لله ملأ السموات وملأ ماشاء سبحانك لا أحصى ثناء عليك أنت كما أثنيت على نفسك ..».</w:t>
      </w:r>
    </w:p>
    <w:p>
      <w:pPr>
        <w:pStyle w:val="BookText"/>
      </w:pPr>
      <w:r>
        <w:rPr>
          <w:rFonts w:ascii="Amiri" w:hAnsi="Amiri" w:eastAsia="Amiri" w:cs="Amiri"/>
          <w:lang w:bidi="ar-SA"/>
          <w:color w:val="111111"/>
          <w:sz w:val="28"/>
          <w:szCs w:val="28"/>
          <w:rtl/>
        </w:rPr>
        <w:t xml:space="preserve">والنسخة جيدة ، كتبت بقاعدة رقعية رائعة ، قديمة الخط. تنتهي في ( باب ثواب هذه الامة . )</w:t>
      </w:r>
    </w:p>
    <w:p>
      <w:pPr>
        <w:pStyle w:val="BookText"/>
      </w:pPr>
      <w:r>
        <w:rPr>
          <w:rFonts w:ascii="IRNazanin" w:hAnsi="IRNazanin" w:eastAsia="IRNazanin" w:cs="IRNazanin"/>
          <w:lang w:bidi="fa-IR"/>
          <w:color w:val="111111"/>
          <w:sz w:val="28"/>
          <w:szCs w:val="28"/>
          <w:rtl/>
        </w:rPr>
        <w:t xml:space="preserve">ق = 412</w:t>
      </w:r>
    </w:p>
    <w:p>
      <w:pPr>
        <w:pStyle w:val="BookText"/>
      </w:pPr>
      <w:r>
        <w:rPr>
          <w:rFonts w:ascii="Times New Roman" w:hAnsi="Times New Roman" w:eastAsia="Times New Roman" w:cs="Times New Roman"/>
          <w:lang w:val="en-US" w:bidi="en-US"/>
          <w:color w:val="111111"/>
          <w:sz w:val="28"/>
          <w:szCs w:val="28"/>
          <w:rtl/>
        </w:rPr>
        <w:t xml:space="preserve">24 × 17</w:t>
      </w:r>
      <w:r>
        <w:rPr>
          <w:rFonts w:ascii="IRNazanin" w:hAnsi="IRNazanin" w:eastAsia="IRNazanin" w:cs="IRNazanin"/>
          <w:lang w:bidi="fa-IR"/>
          <w:color w:val="111111"/>
          <w:sz w:val="28"/>
          <w:szCs w:val="28"/>
          <w:rtl/>
        </w:rPr>
        <w:t xml:space="preserve">س [7480].</w:t>
      </w:r>
    </w:p>
    <w:p>
      <w:pPr>
        <w:pStyle w:val="Heading3"/>
      </w:pPr>
      <w:bookmarkStart w:id="1706" w:name="_Toc970"/>
      <w:r>
        <w:t>952- مقاصد التنقيح بشرح الجامع الصحيح</w:t>
      </w:r>
      <w:bookmarkEnd w:id="1706"/>
    </w:p>
    <w:p>
      <w:pPr>
        <w:pStyle w:val="BookText"/>
      </w:pPr>
      <w:r>
        <w:rPr>
          <w:rFonts w:ascii="IRNazanin" w:hAnsi="IRNazanin" w:eastAsia="IRNazanin" w:cs="IRNazanin"/>
          <w:lang w:bidi="fa-IR"/>
          <w:color w:val="111111"/>
          <w:sz w:val="28"/>
          <w:szCs w:val="28"/>
          <w:rtl/>
        </w:rPr>
        <w:t xml:space="preserve">مؤلفه : مجهول .</w:t>
      </w:r>
    </w:p>
    <w:p>
      <w:pPr>
        <w:pStyle w:val="BookText"/>
      </w:pPr>
      <w:r>
        <w:rPr>
          <w:rFonts w:ascii="Amiri" w:hAnsi="Amiri" w:eastAsia="Amiri" w:cs="Amiri"/>
          <w:lang w:bidi="ar-SA"/>
          <w:color w:val="111111"/>
          <w:sz w:val="28"/>
          <w:szCs w:val="28"/>
          <w:rtl/>
        </w:rPr>
        <w:t xml:space="preserve">مخروم الاول ، أوله : « باب التحقيق في الوضوء ..».</w:t>
      </w:r>
    </w:p>
    <w:p>
      <w:pPr>
        <w:pStyle w:val="BookText"/>
      </w:pPr>
      <w:r>
        <w:rPr>
          <w:rFonts w:ascii="IRNazanin" w:hAnsi="IRNazanin" w:eastAsia="IRNazanin" w:cs="IRNazanin"/>
          <w:lang w:bidi="fa-IR"/>
          <w:color w:val="111111"/>
          <w:sz w:val="28"/>
          <w:szCs w:val="28"/>
          <w:rtl/>
        </w:rPr>
        <w:t xml:space="preserve">ق = 470</w:t>
      </w:r>
    </w:p>
    <w:p>
      <w:pPr>
        <w:pStyle w:val="BookText"/>
      </w:pPr>
      <w:r>
        <w:rPr>
          <w:rFonts w:ascii="IRNazanin" w:hAnsi="IRNazanin" w:eastAsia="IRNazanin" w:cs="IRNazanin"/>
          <w:lang w:bidi="fa-IR"/>
          <w:color w:val="111111"/>
          <w:sz w:val="28"/>
          <w:szCs w:val="28"/>
          <w:rtl/>
        </w:rPr>
        <w:t xml:space="preserve">25 * 20 س [2484].</w:t>
      </w:r>
    </w:p>
    <w:p>
      <w:pPr>
        <w:pStyle w:val="Heading3"/>
      </w:pPr>
      <w:bookmarkStart w:id="1707" w:name="_Toc971"/>
      <w:r>
        <w:t>953- المقاصد الحسنة في بيان كثير من الاحاديث المشتهرة على الالسنة</w:t>
      </w:r>
      <w:bookmarkEnd w:id="1707"/>
    </w:p>
    <w:p>
      <w:pPr>
        <w:pStyle w:val="BookText"/>
      </w:pPr>
      <w:r>
        <w:rPr>
          <w:rFonts w:ascii="IRNazanin" w:hAnsi="IRNazanin" w:eastAsia="IRNazanin" w:cs="IRNazanin"/>
          <w:lang w:bidi="fa-IR"/>
          <w:color w:val="111111"/>
          <w:sz w:val="28"/>
          <w:szCs w:val="28"/>
          <w:rtl/>
        </w:rPr>
        <w:t xml:space="preserve">مؤلفه : شمس الدین محمد بن عبدالرحمن السخاوي ( ت - 902ھ ) .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93" w:name="pg15460_167139"/>
    <w:bookmarkEnd w:id="293"/>
    <w:p>
      <w:pPr>
        <w:pStyle w:val="BookText"/>
      </w:pPr>
      <w:r>
        <w:rPr>
          <w:rFonts w:ascii="IRNazanin" w:hAnsi="IRNazanin" w:eastAsia="IRNazanin" w:cs="IRNazanin"/>
          <w:lang w:bidi="fa-IR"/>
          <w:color w:val="111111"/>
          <w:sz w:val="28"/>
          <w:szCs w:val="28"/>
          <w:rtl/>
        </w:rPr>
        <w:t xml:space="preserve">طبع ، انظر المعجم ص/1014</w:t>
      </w:r>
    </w:p>
    <w:p>
      <w:pPr>
        <w:pStyle w:val="BookText"/>
      </w:pPr>
      <w:r>
        <w:rPr>
          <w:rFonts w:ascii="Amiri" w:hAnsi="Amiri" w:eastAsia="Amiri" w:cs="Amiri"/>
          <w:lang w:bidi="ar-SA"/>
          <w:color w:val="111111"/>
          <w:sz w:val="28"/>
          <w:szCs w:val="28"/>
          <w:rtl/>
        </w:rPr>
        <w:t xml:space="preserve">كتبه : علي بن سليمان ، في سنة 1147ه- .</w:t>
      </w:r>
    </w:p>
    <w:p>
      <w:pPr>
        <w:pStyle w:val="BookText"/>
      </w:pPr>
      <w:r>
        <w:rPr>
          <w:rFonts w:ascii="IRNazanin" w:hAnsi="IRNazanin" w:eastAsia="IRNazanin" w:cs="IRNazanin"/>
          <w:lang w:bidi="fa-IR"/>
          <w:color w:val="111111"/>
          <w:sz w:val="28"/>
          <w:szCs w:val="28"/>
          <w:rtl/>
        </w:rPr>
        <w:t xml:space="preserve">ق = 13</w:t>
      </w:r>
    </w:p>
    <w:p>
      <w:pPr>
        <w:pStyle w:val="BookText"/>
      </w:pPr>
      <w:r>
        <w:rPr>
          <w:rFonts w:ascii="Times New Roman" w:hAnsi="Times New Roman" w:eastAsia="Times New Roman" w:cs="Times New Roman"/>
          <w:lang w:val="en-US" w:bidi="en-US"/>
          <w:color w:val="111111"/>
          <w:sz w:val="28"/>
          <w:szCs w:val="28"/>
          <w:rtl/>
        </w:rPr>
        <w:t xml:space="preserve">20 × 16</w:t>
      </w:r>
      <w:r>
        <w:rPr>
          <w:rFonts w:ascii="Amiri" w:hAnsi="Amiri" w:eastAsia="Amiri" w:cs="Amiri"/>
          <w:lang w:bidi="ar-SA"/>
          <w:color w:val="111111"/>
          <w:sz w:val="28"/>
          <w:szCs w:val="28"/>
          <w:rtl/>
        </w:rPr>
        <w:t xml:space="preserve">س [2611/5 مجاميع ].</w:t>
      </w:r>
    </w:p>
    <w:p>
      <w:pPr>
        <w:pStyle w:val="Heading3"/>
      </w:pPr>
      <w:bookmarkStart w:id="1708" w:name="_Toc972"/>
      <w:r>
        <w:t>954- مقامة الاربعين حديثا</w:t>
      </w:r>
      <w:bookmarkEnd w:id="1708"/>
    </w:p>
    <w:p>
      <w:pPr>
        <w:pStyle w:val="BookText"/>
      </w:pPr>
      <w:r>
        <w:rPr>
          <w:rFonts w:ascii="Amiri" w:hAnsi="Amiri" w:eastAsia="Amiri" w:cs="Amiri"/>
          <w:lang w:bidi="ar-SA"/>
          <w:color w:val="111111"/>
          <w:sz w:val="28"/>
          <w:szCs w:val="28"/>
          <w:rtl/>
        </w:rPr>
        <w:t xml:space="preserve">مؤلفها : علي بن سلطان القاري ( ت - 1014ه ) .</w:t>
      </w:r>
    </w:p>
    <w:p>
      <w:pPr>
        <w:pStyle w:val="BookText"/>
      </w:pPr>
      <w:r>
        <w:rPr>
          <w:rFonts w:ascii="Amiri" w:hAnsi="Amiri" w:eastAsia="Amiri" w:cs="Amiri"/>
          <w:lang w:bidi="ar-SA"/>
          <w:color w:val="111111"/>
          <w:sz w:val="28"/>
          <w:szCs w:val="28"/>
          <w:rtl/>
        </w:rPr>
        <w:t xml:space="preserve">أولها : « الحمد لله الذي أوجد الخلق من العدم وعلم الانسان مالم يعلم ..».</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23 × 17 </w:t>
      </w:r>
      <w:r>
        <w:rPr>
          <w:rFonts w:ascii="IRNazanin" w:hAnsi="IRNazanin" w:eastAsia="IRNazanin" w:cs="IRNazanin"/>
          <w:lang w:bidi="fa-IR"/>
          <w:color w:val="111111"/>
          <w:sz w:val="28"/>
          <w:szCs w:val="28"/>
          <w:rtl/>
        </w:rPr>
        <w:t xml:space="preserve">س [3914/3 مجامع].</w:t>
      </w:r>
    </w:p>
    <w:p>
      <w:pPr>
        <w:pStyle w:val="Heading3"/>
      </w:pPr>
      <w:bookmarkStart w:id="1709" w:name="_Toc973"/>
      <w:r>
        <w:t>955- من فوائد الحافظ أبي ذر (عبد) بن أحمد الهروي (ت - 419ه)</w:t>
      </w:r>
      <w:bookmarkEnd w:id="1709"/>
    </w:p>
    <w:p>
      <w:pPr>
        <w:pStyle w:val="BookText"/>
      </w:pPr>
      <w:r>
        <w:rPr>
          <w:rFonts w:ascii="Amiri" w:hAnsi="Amiri" w:eastAsia="Amiri" w:cs="Amiri"/>
          <w:lang w:bidi="ar-SA"/>
          <w:color w:val="111111"/>
          <w:sz w:val="28"/>
          <w:szCs w:val="28"/>
          <w:rtl/>
        </w:rPr>
        <w:t xml:space="preserve">وفيه اجازات وسماعات ، للقاضي الديباجي العثماني عبدالله ابن عبدالرحمن ، مؤرخه في سنة/550 ه.</w:t>
      </w:r>
    </w:p>
    <w:p>
      <w:pPr>
        <w:pStyle w:val="BookText"/>
      </w:pPr>
      <w:r>
        <w:rPr>
          <w:rFonts w:ascii="IRNazanin" w:hAnsi="IRNazanin" w:eastAsia="IRNazanin" w:cs="IRNazanin"/>
          <w:lang w:bidi="fa-IR"/>
          <w:color w:val="111111"/>
          <w:sz w:val="28"/>
          <w:szCs w:val="28"/>
          <w:rtl/>
        </w:rPr>
        <w:t xml:space="preserve">ق = 13</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[2886/10 مجامع] .</w:t>
      </w:r>
    </w:p>
    <w:p>
      <w:pPr>
        <w:pStyle w:val="Heading3"/>
      </w:pPr>
      <w:bookmarkStart w:id="1710" w:name="_Toc974"/>
      <w:r>
        <w:t>956- منظومة الهداية ( المقدمة في علوم الحديث )</w:t>
      </w:r>
      <w:bookmarkEnd w:id="1710"/>
    </w:p>
    <w:p>
      <w:pPr>
        <w:pStyle w:val="BookText"/>
      </w:pPr>
      <w:r>
        <w:rPr>
          <w:rFonts w:ascii="Amiri" w:hAnsi="Amiri" w:eastAsia="Amiri" w:cs="Amiri"/>
          <w:lang w:bidi="ar-SA"/>
          <w:color w:val="111111"/>
          <w:sz w:val="28"/>
          <w:szCs w:val="28"/>
          <w:rtl/>
        </w:rPr>
        <w:t xml:space="preserve">مؤلفها : محمد بن محمد شمس الدين الجزري ( ت - 833 ه).</w:t>
      </w:r>
    </w:p>
    <w:p>
      <w:pPr>
        <w:pStyle w:val="BookText"/>
      </w:pPr>
      <w:r>
        <w:rPr>
          <w:rFonts w:ascii="Amiri" w:hAnsi="Amiri" w:eastAsia="Amiri" w:cs="Amiri"/>
          <w:lang w:bidi="ar-SA"/>
          <w:color w:val="111111"/>
          <w:sz w:val="28"/>
          <w:szCs w:val="28"/>
          <w:rtl/>
        </w:rPr>
        <w:t xml:space="preserve">أولها : « يقول راجي عفو رب رؤف *** محمد بن الجزري السلفي .</w:t>
      </w:r>
    </w:p>
    <w:p>
      <w:pPr>
        <w:pStyle w:val="BookText"/>
      </w:pPr>
      <w:r>
        <w:rPr>
          <w:rFonts w:ascii="Amiri" w:hAnsi="Amiri" w:eastAsia="Amiri" w:cs="Amiri"/>
          <w:lang w:bidi="ar-SA"/>
          <w:color w:val="111111"/>
          <w:sz w:val="28"/>
          <w:szCs w:val="28"/>
          <w:rtl/>
        </w:rPr>
        <w:t xml:space="preserve">الحمد لله على هدايته *** الى حديث المصطفى وسنته ،</w:t>
      </w:r>
    </w:p>
    <w:p>
      <w:pPr>
        <w:pStyle w:val="BookText"/>
      </w:pPr>
      <w:r>
        <w:rPr>
          <w:rFonts w:ascii="Amiri" w:hAnsi="Amiri" w:eastAsia="Amiri" w:cs="Amiri"/>
          <w:lang w:bidi="ar-SA"/>
          <w:color w:val="111111"/>
          <w:sz w:val="28"/>
          <w:szCs w:val="28"/>
          <w:rtl/>
        </w:rPr>
        <w:t xml:space="preserve">انظر : الكشف 2042/2</w:t>
      </w:r>
    </w:p>
    <w:p>
      <w:pPr>
        <w:pStyle w:val="BookText"/>
      </w:pPr>
      <w:r>
        <w:rPr>
          <w:rFonts w:ascii="IRNazanin" w:hAnsi="IRNazanin" w:eastAsia="IRNazanin" w:cs="IRNazanin"/>
          <w:lang w:bidi="fa-IR"/>
          <w:color w:val="111111"/>
          <w:sz w:val="28"/>
          <w:szCs w:val="28"/>
          <w:rtl/>
        </w:rPr>
        <w:t xml:space="preserve">ق = 3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94" w:name="pg15460_167140"/>
    <w:bookmarkEnd w:id="294"/>
    <w:p>
      <w:pPr>
        <w:pStyle w:val="BookText"/>
      </w:pPr>
      <w:r>
        <w:rPr>
          <w:rFonts w:ascii="Amiri" w:hAnsi="Amiri" w:eastAsia="Amiri" w:cs="Amiri"/>
          <w:lang w:bidi="ar-SA"/>
          <w:color w:val="111111"/>
          <w:sz w:val="28"/>
          <w:szCs w:val="28"/>
          <w:rtl/>
        </w:rPr>
        <w:t xml:space="preserve">كتبها : حسين بن عثمان في سنة/1168ه</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[10129/6 مجاميع].</w:t>
      </w:r>
    </w:p>
    <w:p>
      <w:pPr>
        <w:pStyle w:val="Heading3"/>
      </w:pPr>
      <w:bookmarkStart w:id="1711" w:name="_Toc975"/>
      <w:r>
        <w:t>957- المنظومة البيقونية في مصطلح الحديث</w:t>
      </w:r>
      <w:bookmarkEnd w:id="1711"/>
    </w:p>
    <w:p>
      <w:pPr>
        <w:pStyle w:val="BookText"/>
      </w:pPr>
      <w:r>
        <w:rPr>
          <w:rFonts w:ascii="Amiri" w:hAnsi="Amiri" w:eastAsia="Amiri" w:cs="Amiri"/>
          <w:lang w:bidi="ar-SA"/>
          <w:color w:val="111111"/>
          <w:sz w:val="28"/>
          <w:szCs w:val="28"/>
          <w:rtl/>
        </w:rPr>
        <w:t xml:space="preserve">مؤلفها : طه محمد بن فتوح البيقوني ( كان حيا في سنة / 1079ه- ) بروك الذيل 419/2 .</w:t>
      </w:r>
    </w:p>
    <w:p>
      <w:pPr>
        <w:pStyle w:val="BookText"/>
      </w:pPr>
      <w:r>
        <w:rPr>
          <w:rFonts w:ascii="Amiri" w:hAnsi="Amiri" w:eastAsia="Amiri" w:cs="Amiri"/>
          <w:lang w:bidi="ar-SA"/>
          <w:color w:val="111111"/>
          <w:sz w:val="28"/>
          <w:szCs w:val="28"/>
          <w:rtl/>
        </w:rPr>
        <w:t xml:space="preserve">أولها : « أبدأ بالحمد مصلياً على *** محمد خير نبي مرسلا ».</w:t>
      </w:r>
    </w:p>
    <w:p>
      <w:pPr>
        <w:pStyle w:val="BookText"/>
      </w:pPr>
      <w:r>
        <w:rPr>
          <w:rFonts w:ascii="Amiri" w:hAnsi="Amiri" w:eastAsia="Amiri" w:cs="Amiri"/>
          <w:lang w:bidi="ar-SA"/>
          <w:color w:val="111111"/>
          <w:sz w:val="28"/>
          <w:szCs w:val="28"/>
          <w:rtl/>
        </w:rPr>
        <w:t xml:space="preserve">في : 35 بيتاً .</w:t>
      </w:r>
    </w:p>
    <w:p>
      <w:pPr>
        <w:pStyle w:val="BookText"/>
      </w:pPr>
      <w:r>
        <w:rPr>
          <w:rFonts w:ascii="IRNazanin" w:hAnsi="IRNazanin" w:eastAsia="IRNazanin" w:cs="IRNazanin"/>
          <w:lang w:bidi="fa-IR"/>
          <w:color w:val="111111"/>
          <w:sz w:val="28"/>
          <w:szCs w:val="28"/>
          <w:rtl/>
        </w:rPr>
        <w:t xml:space="preserve">طبعت بمصر ، انظر المعجم ص/619 .</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[2899/7 مجاميع] .</w:t>
      </w:r>
    </w:p>
    <w:p>
      <w:pPr>
        <w:pStyle w:val="Heading3"/>
      </w:pPr>
      <w:bookmarkStart w:id="1712" w:name="_Toc976"/>
      <w:r>
        <w:t>958- نسخة أخرى</w:t>
      </w:r>
      <w:bookmarkEnd w:id="1712"/>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[3796/7 مجاميع] .</w:t>
      </w:r>
    </w:p>
    <w:p>
      <w:pPr>
        <w:pStyle w:val="Heading3"/>
      </w:pPr>
      <w:bookmarkStart w:id="1713" w:name="_Toc977"/>
      <w:r>
        <w:t>959- المنهاج في شرح صحيح مسلم بن الحجاج</w:t>
      </w:r>
      <w:bookmarkEnd w:id="1713"/>
    </w:p>
    <w:p>
      <w:pPr>
        <w:pStyle w:val="BookText"/>
      </w:pPr>
      <w:r>
        <w:rPr>
          <w:rFonts w:ascii="Amiri" w:hAnsi="Amiri" w:eastAsia="Amiri" w:cs="Amiri"/>
          <w:lang w:bidi="ar-SA"/>
          <w:color w:val="111111"/>
          <w:sz w:val="28"/>
          <w:szCs w:val="28"/>
          <w:rtl/>
        </w:rPr>
        <w:t xml:space="preserve">مؤلفه : : محيي الدين بن شرف النووي ( النواوي ) ( ت - 676ه ) بروك ( العربية ) 181/3.</w:t>
      </w:r>
    </w:p>
    <w:p>
      <w:pPr>
        <w:pStyle w:val="BookText"/>
      </w:pPr>
      <w:r>
        <w:rPr>
          <w:rFonts w:ascii="Amiri" w:hAnsi="Amiri" w:eastAsia="Amiri" w:cs="Amiri"/>
          <w:lang w:bidi="ar-SA"/>
          <w:color w:val="111111"/>
          <w:sz w:val="28"/>
          <w:szCs w:val="28"/>
          <w:rtl/>
        </w:rPr>
        <w:t xml:space="preserve">أوله : « الحمد لله البر الجواد الذي جلت نعمه عن الاحصاء والتعداد ، خالق اللطف والارشاد ، الهادي الى سبيل الرشاد ،طبع ، انظر : بروك 181/3 والمعجم ص/1798 .</w:t>
      </w:r>
    </w:p>
    <w:p>
      <w:pPr>
        <w:pStyle w:val="BookText"/>
      </w:pPr>
      <w:r>
        <w:rPr>
          <w:rFonts w:ascii="Amiri" w:hAnsi="Amiri" w:eastAsia="Amiri" w:cs="Amiri"/>
          <w:lang w:bidi="ar-SA"/>
          <w:color w:val="111111"/>
          <w:sz w:val="28"/>
          <w:szCs w:val="28"/>
          <w:rtl/>
        </w:rPr>
        <w:t xml:space="preserve">المجلد الثاني ، وآخره : « كتاب الحج » . انظر : الكشف 287/1 .</w:t>
      </w:r>
    </w:p>
    <w:p>
      <w:pPr>
        <w:pStyle w:val="BookText"/>
      </w:pPr>
      <w:r>
        <w:rPr>
          <w:rFonts w:ascii="IRNazanin" w:hAnsi="IRNazanin" w:eastAsia="IRNazanin" w:cs="IRNazanin"/>
          <w:lang w:bidi="fa-IR"/>
          <w:color w:val="111111"/>
          <w:sz w:val="28"/>
          <w:szCs w:val="28"/>
          <w:rtl/>
        </w:rPr>
        <w:t xml:space="preserve">ق = 395</w:t>
      </w:r>
    </w:p>
    <w:p>
      <w:pPr>
        <w:pStyle w:val="BookText"/>
      </w:pPr>
      <w:r>
        <w:rPr>
          <w:rFonts w:ascii="IRNazanin" w:hAnsi="IRNazanin" w:eastAsia="IRNazanin" w:cs="IRNazanin"/>
          <w:lang w:bidi="fa-IR"/>
          <w:color w:val="111111"/>
          <w:sz w:val="28"/>
          <w:szCs w:val="28"/>
          <w:rtl/>
        </w:rPr>
        <w:t xml:space="preserve">32 * 21 س [2908] .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95" w:name="pg15460_167141"/>
    <w:bookmarkEnd w:id="295"/>
    <w:p>
      <w:pPr>
        <w:pStyle w:val="Heading3"/>
      </w:pPr>
      <w:bookmarkStart w:id="1714" w:name="_Toc978"/>
      <w:r>
        <w:t>960- نسخة أخرى</w:t>
      </w:r>
      <w:bookmarkEnd w:id="1714"/>
    </w:p>
    <w:p>
      <w:pPr>
        <w:pStyle w:val="BookText"/>
      </w:pPr>
      <w:r>
        <w:rPr>
          <w:rFonts w:ascii="Amiri" w:hAnsi="Amiri" w:eastAsia="Amiri" w:cs="Amiri"/>
          <w:lang w:bidi="ar-SA"/>
          <w:color w:val="111111"/>
          <w:sz w:val="28"/>
          <w:szCs w:val="28"/>
          <w:rtl/>
        </w:rPr>
        <w:t xml:space="preserve">أولها باب ( خيار الأمة ) .</w:t>
      </w:r>
    </w:p>
    <w:p>
      <w:pPr>
        <w:pStyle w:val="BookText"/>
      </w:pPr>
      <w:r>
        <w:rPr>
          <w:rFonts w:ascii="IRNazanin" w:hAnsi="IRNazanin" w:eastAsia="IRNazanin" w:cs="IRNazanin"/>
          <w:lang w:bidi="fa-IR"/>
          <w:color w:val="111111"/>
          <w:sz w:val="28"/>
          <w:szCs w:val="28"/>
          <w:rtl/>
        </w:rPr>
        <w:t xml:space="preserve">الجزء الرابع .</w:t>
      </w:r>
    </w:p>
    <w:p>
      <w:pPr>
        <w:pStyle w:val="BookText"/>
      </w:pPr>
      <w:r>
        <w:rPr>
          <w:rFonts w:ascii="Amiri" w:hAnsi="Amiri" w:eastAsia="Amiri" w:cs="Amiri"/>
          <w:lang w:bidi="ar-SA"/>
          <w:color w:val="111111"/>
          <w:sz w:val="28"/>
          <w:szCs w:val="28"/>
          <w:rtl/>
        </w:rPr>
        <w:t xml:space="preserve">قديمة الخط ، جيدة .</w:t>
      </w:r>
    </w:p>
    <w:p>
      <w:pPr>
        <w:pStyle w:val="BookText"/>
      </w:pPr>
      <w:r>
        <w:rPr>
          <w:rFonts w:ascii="IRNazanin" w:hAnsi="IRNazanin" w:eastAsia="IRNazanin" w:cs="IRNazanin"/>
          <w:lang w:bidi="fa-IR"/>
          <w:color w:val="111111"/>
          <w:sz w:val="28"/>
          <w:szCs w:val="28"/>
          <w:rtl/>
        </w:rPr>
        <w:t xml:space="preserve">ق = 105</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[2961].</w:t>
      </w:r>
    </w:p>
    <w:p>
      <w:pPr>
        <w:pStyle w:val="Heading3"/>
      </w:pPr>
      <w:bookmarkStart w:id="1715" w:name="_Toc979"/>
      <w:r>
        <w:t>961-منهل الينابيع في شرح المصابيح</w:t>
      </w:r>
      <w:bookmarkEnd w:id="1715"/>
    </w:p>
    <w:p>
      <w:pPr>
        <w:pStyle w:val="BookText"/>
      </w:pPr>
      <w:r>
        <w:rPr>
          <w:rFonts w:ascii="Amiri" w:hAnsi="Amiri" w:eastAsia="Amiri" w:cs="Amiri"/>
          <w:lang w:bidi="ar-SA"/>
          <w:color w:val="111111"/>
          <w:sz w:val="28"/>
          <w:szCs w:val="28"/>
          <w:rtl/>
        </w:rPr>
        <w:t xml:space="preserve">مؤلفه : علاءالدين علي السخومي(كان حيا في سنة/762ه). الايضاح 490/2</w:t>
      </w:r>
    </w:p>
    <w:p>
      <w:pPr>
        <w:pStyle w:val="BookText"/>
      </w:pPr>
      <w:r>
        <w:rPr>
          <w:rFonts w:ascii="Amiri" w:hAnsi="Amiri" w:eastAsia="Amiri" w:cs="Amiri"/>
          <w:lang w:bidi="ar-SA"/>
          <w:color w:val="111111"/>
          <w:sz w:val="28"/>
          <w:szCs w:val="28"/>
          <w:rtl/>
        </w:rPr>
        <w:t xml:space="preserve">المجلد الأول . ، أوله : « الحمد الله العلي العظيم ، القادر العليم ، الباري الحكيم الرؤف الحليم ..».</w:t>
      </w:r>
    </w:p>
    <w:p>
      <w:pPr>
        <w:pStyle w:val="BookText"/>
      </w:pPr>
      <w:r>
        <w:rPr>
          <w:rFonts w:ascii="IRNazanin" w:hAnsi="IRNazanin" w:eastAsia="IRNazanin" w:cs="IRNazanin"/>
          <w:lang w:bidi="fa-IR"/>
          <w:color w:val="111111"/>
          <w:sz w:val="28"/>
          <w:szCs w:val="28"/>
          <w:rtl/>
        </w:rPr>
        <w:t xml:space="preserve">آخره باب : « السلم والرهن».</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IRNazanin" w:hAnsi="IRNazanin" w:eastAsia="IRNazanin" w:cs="IRNazanin"/>
          <w:lang w:bidi="fa-IR"/>
          <w:color w:val="111111"/>
          <w:sz w:val="28"/>
          <w:szCs w:val="28"/>
          <w:rtl/>
        </w:rPr>
        <w:t xml:space="preserve">كتبه: بیر محمد بن اور نوس بن نور الدين سنة 956ه-</w:t>
      </w:r>
    </w:p>
    <w:p>
      <w:pPr>
        <w:pStyle w:val="BookText"/>
      </w:pPr>
      <w:r>
        <w:rPr>
          <w:rFonts w:ascii="Times New Roman" w:hAnsi="Times New Roman" w:eastAsia="Times New Roman" w:cs="Times New Roman"/>
          <w:lang w:val="en-US" w:bidi="en-US"/>
          <w:color w:val="111111"/>
          <w:sz w:val="28"/>
          <w:szCs w:val="28"/>
          <w:rtl/>
        </w:rPr>
        <w:t xml:space="preserve">26 × 17</w:t>
      </w:r>
      <w:r>
        <w:rPr>
          <w:rFonts w:ascii="IRNazanin" w:hAnsi="IRNazanin" w:eastAsia="IRNazanin" w:cs="IRNazanin"/>
          <w:lang w:bidi="fa-IR"/>
          <w:color w:val="111111"/>
          <w:sz w:val="28"/>
          <w:szCs w:val="28"/>
          <w:rtl/>
        </w:rPr>
        <w:t xml:space="preserve">س [4132].</w:t>
      </w:r>
    </w:p>
    <w:p>
      <w:pPr>
        <w:pStyle w:val="Heading3"/>
      </w:pPr>
      <w:bookmarkStart w:id="1716" w:name="_Toc980"/>
      <w:r>
        <w:t>962- المواعظ المستخرجة من الحديث القدسي</w:t>
      </w:r>
      <w:bookmarkEnd w:id="1716"/>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 الحمد له جاعل الموعظة تذكرة للعباد ، وتقوية للمتقين من المسلمين ».</w:t>
      </w:r>
    </w:p>
    <w:p>
      <w:pPr>
        <w:pStyle w:val="BookText"/>
      </w:pPr>
      <w:r>
        <w:rPr>
          <w:rFonts w:ascii="Amiri" w:hAnsi="Amiri" w:eastAsia="Amiri" w:cs="Amiri"/>
          <w:lang w:bidi="ar-SA"/>
          <w:color w:val="111111"/>
          <w:sz w:val="28"/>
          <w:szCs w:val="28"/>
          <w:rtl/>
        </w:rPr>
        <w:t xml:space="preserve">كتبت في سنة 1091ه .</w:t>
      </w:r>
    </w:p>
    <w:p>
      <w:pPr>
        <w:pStyle w:val="BookText"/>
      </w:pPr>
      <w:r>
        <w:rPr>
          <w:rFonts w:ascii="IRNazanin" w:hAnsi="IRNazanin" w:eastAsia="IRNazanin" w:cs="IRNazanin"/>
          <w:lang w:bidi="fa-IR"/>
          <w:color w:val="111111"/>
          <w:sz w:val="28"/>
          <w:szCs w:val="28"/>
          <w:rtl/>
        </w:rPr>
        <w:t xml:space="preserve">ق = 8</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[4791/9 مجامع] .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96" w:name="pg15460_167142"/>
    <w:bookmarkEnd w:id="296"/>
    <w:p>
      <w:pPr>
        <w:pStyle w:val="Heading3"/>
      </w:pPr>
      <w:bookmarkStart w:id="1717" w:name="_Toc981"/>
      <w:r>
        <w:t>963- الموضوعات</w:t>
      </w:r>
      <w:bookmarkEnd w:id="1717"/>
    </w:p>
    <w:p>
      <w:pPr>
        <w:pStyle w:val="BookText"/>
      </w:pPr>
      <w:r>
        <w:rPr>
          <w:rFonts w:ascii="Amiri" w:hAnsi="Amiri" w:eastAsia="Amiri" w:cs="Amiri"/>
          <w:lang w:bidi="ar-SA"/>
          <w:color w:val="111111"/>
          <w:sz w:val="28"/>
          <w:szCs w:val="28"/>
          <w:rtl/>
        </w:rPr>
        <w:t xml:space="preserve">مؤلفها : الصغاني الحسن بن محمد ( ت - 650ه) .</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16 × 15</w:t>
      </w:r>
      <w:r>
        <w:rPr>
          <w:rFonts w:ascii="Amiri" w:hAnsi="Amiri" w:eastAsia="Amiri" w:cs="Amiri"/>
          <w:lang w:bidi="ar-SA"/>
          <w:color w:val="111111"/>
          <w:sz w:val="28"/>
          <w:szCs w:val="28"/>
          <w:rtl/>
        </w:rPr>
        <w:t xml:space="preserve">س [20816/5 مجاميع] .</w:t>
      </w:r>
    </w:p>
    <w:p>
      <w:pPr>
        <w:pStyle w:val="Heading3"/>
      </w:pPr>
      <w:bookmarkStart w:id="1718" w:name="_Toc982"/>
      <w:r>
        <w:t>964- نسخة أخرى</w:t>
      </w:r>
      <w:bookmarkEnd w:id="1718"/>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21 × 13</w:t>
      </w:r>
      <w:r>
        <w:rPr>
          <w:rFonts w:ascii="Amiri" w:hAnsi="Amiri" w:eastAsia="Amiri" w:cs="Amiri"/>
          <w:lang w:bidi="ar-SA"/>
          <w:color w:val="111111"/>
          <w:sz w:val="28"/>
          <w:szCs w:val="28"/>
          <w:rtl/>
        </w:rPr>
        <w:t xml:space="preserve">س [2356/16 مجاميع].</w:t>
      </w:r>
    </w:p>
    <w:p>
      <w:pPr>
        <w:pStyle w:val="Heading3"/>
      </w:pPr>
      <w:bookmarkStart w:id="1719" w:name="_Toc983"/>
      <w:r>
        <w:t>965- نسخة أخرى</w:t>
      </w:r>
      <w:bookmarkEnd w:id="1719"/>
    </w:p>
    <w:p>
      <w:pPr>
        <w:pStyle w:val="BookText"/>
      </w:pPr>
      <w:r>
        <w:rPr>
          <w:rFonts w:ascii="IRNazanin" w:hAnsi="IRNazanin" w:eastAsia="IRNazanin" w:cs="IRNazanin"/>
          <w:lang w:bidi="fa-IR"/>
          <w:color w:val="111111"/>
          <w:sz w:val="28"/>
          <w:szCs w:val="28"/>
          <w:rtl/>
        </w:rPr>
        <w:t xml:space="preserve">ق =6</w:t>
      </w:r>
    </w:p>
    <w:p>
      <w:pPr>
        <w:pStyle w:val="BookText"/>
      </w:pPr>
      <w:r>
        <w:rPr>
          <w:rFonts w:ascii="Times New Roman" w:hAnsi="Times New Roman" w:eastAsia="Times New Roman" w:cs="Times New Roman"/>
          <w:lang w:val="en-US" w:bidi="en-US"/>
          <w:color w:val="111111"/>
          <w:sz w:val="28"/>
          <w:szCs w:val="28"/>
          <w:rtl/>
        </w:rPr>
        <w:t xml:space="preserve">18 × 14</w:t>
      </w:r>
      <w:r>
        <w:rPr>
          <w:rFonts w:ascii="Amiri" w:hAnsi="Amiri" w:eastAsia="Amiri" w:cs="Amiri"/>
          <w:lang w:bidi="ar-SA"/>
          <w:color w:val="111111"/>
          <w:sz w:val="28"/>
          <w:szCs w:val="28"/>
          <w:rtl/>
        </w:rPr>
        <w:t xml:space="preserve">س [10089/2 مجاميع] .</w:t>
      </w:r>
    </w:p>
    <w:p>
      <w:pPr>
        <w:pStyle w:val="Heading3"/>
      </w:pPr>
      <w:bookmarkStart w:id="1720" w:name="_Toc984"/>
      <w:r>
        <w:t>966- الموضوعات : ( الأسرار المرفوعة في الأحاديث الموضوعة )</w:t>
      </w:r>
      <w:bookmarkEnd w:id="1720"/>
    </w:p>
    <w:p>
      <w:pPr>
        <w:pStyle w:val="BookText"/>
      </w:pPr>
      <w:r>
        <w:rPr>
          <w:rFonts w:ascii="Amiri" w:hAnsi="Amiri" w:eastAsia="Amiri" w:cs="Amiri"/>
          <w:lang w:bidi="ar-SA"/>
          <w:color w:val="111111"/>
          <w:sz w:val="28"/>
          <w:szCs w:val="28"/>
          <w:rtl/>
        </w:rPr>
        <w:t xml:space="preserve">مؤلفه : علي بن سلطان القاري (ت - 1014ه ) طبع ، انظر المعجم ص 1289 ، ثم طبع بتحقيق : محمد الصباغ ، القاهرة 1972م .</w:t>
      </w:r>
    </w:p>
    <w:p>
      <w:pPr>
        <w:pStyle w:val="BookText"/>
      </w:pPr>
      <w:r>
        <w:rPr>
          <w:rFonts w:ascii="Amiri" w:hAnsi="Amiri" w:eastAsia="Amiri" w:cs="Amiri"/>
          <w:lang w:bidi="ar-SA"/>
          <w:color w:val="111111"/>
          <w:sz w:val="28"/>
          <w:szCs w:val="28"/>
          <w:rtl/>
        </w:rPr>
        <w:t xml:space="preserve">كتب في : ( وان ) سنة/1151ه ، ملكه : الحاج أمين الباجه جي .</w:t>
      </w:r>
    </w:p>
    <w:p>
      <w:pPr>
        <w:pStyle w:val="BookText"/>
      </w:pPr>
      <w:r>
        <w:rPr>
          <w:rFonts w:ascii="IRNazanin" w:hAnsi="IRNazanin" w:eastAsia="IRNazanin" w:cs="IRNazanin"/>
          <w:lang w:bidi="fa-IR"/>
          <w:color w:val="111111"/>
          <w:sz w:val="28"/>
          <w:szCs w:val="28"/>
          <w:rtl/>
        </w:rPr>
        <w:t xml:space="preserve">ق = 28</w:t>
      </w:r>
    </w:p>
    <w:p>
      <w:pPr>
        <w:pStyle w:val="BookText"/>
      </w:pPr>
      <w:r>
        <w:rPr>
          <w:rFonts w:ascii="IRNazanin" w:hAnsi="IRNazanin" w:eastAsia="IRNazanin" w:cs="IRNazanin"/>
          <w:lang w:bidi="fa-IR"/>
          <w:color w:val="111111"/>
          <w:sz w:val="28"/>
          <w:szCs w:val="28"/>
          <w:rtl/>
        </w:rPr>
        <w:t xml:space="preserve">26 * 18 س [2491] .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97" w:name="pg15460_167143"/>
    <w:bookmarkEnd w:id="297"/>
    <w:p>
      <w:pPr>
        <w:pStyle w:val="Heading3"/>
      </w:pPr>
      <w:bookmarkStart w:id="1721" w:name="_Toc985"/>
      <w:r>
        <w:t>967- نسخة اخرى</w:t>
      </w:r>
      <w:bookmarkEnd w:id="1721"/>
    </w:p>
    <w:p>
      <w:pPr>
        <w:pStyle w:val="BookText"/>
      </w:pPr>
      <w:r>
        <w:rPr>
          <w:rFonts w:ascii="Amiri" w:hAnsi="Amiri" w:eastAsia="Amiri" w:cs="Amiri"/>
          <w:lang w:bidi="ar-SA"/>
          <w:color w:val="111111"/>
          <w:sz w:val="28"/>
          <w:szCs w:val="28"/>
          <w:rtl/>
        </w:rPr>
        <w:t xml:space="preserve">كتبت في سنة / 1094ه .</w:t>
      </w:r>
    </w:p>
    <w:p>
      <w:pPr>
        <w:pStyle w:val="BookText"/>
      </w:pPr>
      <w:r>
        <w:rPr>
          <w:rFonts w:ascii="IRNazanin" w:hAnsi="IRNazanin" w:eastAsia="IRNazanin" w:cs="IRNazanin"/>
          <w:lang w:bidi="fa-IR"/>
          <w:color w:val="111111"/>
          <w:sz w:val="28"/>
          <w:szCs w:val="28"/>
          <w:rtl/>
        </w:rPr>
        <w:t xml:space="preserve">ق = 19</w:t>
      </w:r>
    </w:p>
    <w:p>
      <w:pPr>
        <w:pStyle w:val="BookText"/>
      </w:pPr>
      <w:r>
        <w:rPr>
          <w:rFonts w:ascii="Times New Roman" w:hAnsi="Times New Roman" w:eastAsia="Times New Roman" w:cs="Times New Roman"/>
          <w:lang w:val="en-US" w:bidi="en-US"/>
          <w:color w:val="111111"/>
          <w:sz w:val="28"/>
          <w:szCs w:val="28"/>
          <w:rtl/>
        </w:rPr>
        <w:t xml:space="preserve">24 × 14</w:t>
      </w:r>
      <w:r>
        <w:rPr>
          <w:rFonts w:ascii="Amiri" w:hAnsi="Amiri" w:eastAsia="Amiri" w:cs="Amiri"/>
          <w:lang w:bidi="ar-SA"/>
          <w:color w:val="111111"/>
          <w:sz w:val="28"/>
          <w:szCs w:val="28"/>
          <w:rtl/>
        </w:rPr>
        <w:t xml:space="preserve">س [ 2948/1 مجاميع].</w:t>
      </w:r>
    </w:p>
    <w:p>
      <w:pPr>
        <w:pStyle w:val="Heading3"/>
      </w:pPr>
      <w:bookmarkStart w:id="1722" w:name="_Toc986"/>
      <w:r>
        <w:t>968- نسخة أخرى</w:t>
      </w:r>
      <w:bookmarkEnd w:id="1722"/>
    </w:p>
    <w:p>
      <w:pPr>
        <w:pStyle w:val="BookText"/>
      </w:pPr>
      <w:r>
        <w:rPr>
          <w:rFonts w:ascii="Amiri" w:hAnsi="Amiri" w:eastAsia="Amiri" w:cs="Amiri"/>
          <w:lang w:bidi="ar-SA"/>
          <w:color w:val="111111"/>
          <w:sz w:val="28"/>
          <w:szCs w:val="28"/>
          <w:rtl/>
        </w:rPr>
        <w:t xml:space="preserve">كتبت في سنة / 1133ه .</w:t>
      </w:r>
    </w:p>
    <w:p>
      <w:pPr>
        <w:pStyle w:val="BookText"/>
      </w:pPr>
      <w:r>
        <w:rPr>
          <w:rFonts w:ascii="IRNazanin" w:hAnsi="IRNazanin" w:eastAsia="IRNazanin" w:cs="IRNazanin"/>
          <w:lang w:bidi="fa-IR"/>
          <w:color w:val="111111"/>
          <w:sz w:val="28"/>
          <w:szCs w:val="28"/>
          <w:rtl/>
        </w:rPr>
        <w:t xml:space="preserve">ق = 130</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[2809] .</w:t>
      </w:r>
    </w:p>
    <w:p>
      <w:pPr>
        <w:pStyle w:val="Heading3"/>
      </w:pPr>
      <w:bookmarkStart w:id="1723" w:name="_Toc987"/>
      <w:r>
        <w:t>969- نسخة أخرى</w:t>
      </w:r>
      <w:bookmarkEnd w:id="1723"/>
    </w:p>
    <w:p>
      <w:pPr>
        <w:pStyle w:val="BookText"/>
      </w:pPr>
      <w:r>
        <w:rPr>
          <w:rFonts w:ascii="IRNazanin" w:hAnsi="IRNazanin" w:eastAsia="IRNazanin" w:cs="IRNazanin"/>
          <w:lang w:bidi="fa-IR"/>
          <w:color w:val="111111"/>
          <w:sz w:val="28"/>
          <w:szCs w:val="28"/>
          <w:rtl/>
        </w:rPr>
        <w:t xml:space="preserve">ق = 120</w:t>
      </w:r>
    </w:p>
    <w:p>
      <w:pPr>
        <w:pStyle w:val="BookText"/>
      </w:pPr>
      <w:r>
        <w:rPr>
          <w:rFonts w:ascii="Times New Roman" w:hAnsi="Times New Roman" w:eastAsia="Times New Roman" w:cs="Times New Roman"/>
          <w:lang w:val="en-US" w:bidi="en-US"/>
          <w:color w:val="111111"/>
          <w:sz w:val="28"/>
          <w:szCs w:val="28"/>
          <w:rtl/>
        </w:rPr>
        <w:t xml:space="preserve">18 × 15</w:t>
      </w:r>
      <w:r>
        <w:rPr>
          <w:rFonts w:ascii="IRNazanin" w:hAnsi="IRNazanin" w:eastAsia="IRNazanin" w:cs="IRNazanin"/>
          <w:lang w:bidi="fa-IR"/>
          <w:color w:val="111111"/>
          <w:sz w:val="28"/>
          <w:szCs w:val="28"/>
          <w:rtl/>
        </w:rPr>
        <w:t xml:space="preserve">س [13786/2 مجامیع].</w:t>
      </w:r>
    </w:p>
    <w:p>
      <w:pPr>
        <w:pStyle w:val="Heading3"/>
      </w:pPr>
      <w:bookmarkStart w:id="1724" w:name="_Toc988"/>
      <w:r>
        <w:t>970- الموطا</w:t>
      </w:r>
      <w:bookmarkEnd w:id="1724"/>
    </w:p>
    <w:p>
      <w:pPr>
        <w:pStyle w:val="BookText"/>
      </w:pPr>
      <w:r>
        <w:rPr>
          <w:rFonts w:ascii="Amiri" w:hAnsi="Amiri" w:eastAsia="Amiri" w:cs="Amiri"/>
          <w:lang w:bidi="ar-SA"/>
          <w:color w:val="111111"/>
          <w:sz w:val="28"/>
          <w:szCs w:val="28"/>
          <w:rtl/>
        </w:rPr>
        <w:t xml:space="preserve">مؤلفه : الإمام مالك بن أنس الأصبحي (ت - 179ه) . مطبوع مشهور . انظر : بروك ( العربية) 274/3 و 276 .</w:t>
      </w:r>
    </w:p>
    <w:p>
      <w:pPr>
        <w:pStyle w:val="BookText"/>
      </w:pPr>
      <w:r>
        <w:rPr>
          <w:rFonts w:ascii="Amiri" w:hAnsi="Amiri" w:eastAsia="Amiri" w:cs="Amiri"/>
          <w:lang w:bidi="ar-SA"/>
          <w:color w:val="111111"/>
          <w:sz w:val="28"/>
          <w:szCs w:val="28"/>
          <w:rtl/>
        </w:rPr>
        <w:t xml:space="preserve">نسخة جيدة مضبوطة ، كتبت في سنة 994 ه .</w:t>
      </w:r>
    </w:p>
    <w:p>
      <w:pPr>
        <w:pStyle w:val="BookText"/>
      </w:pPr>
      <w:r>
        <w:rPr>
          <w:rFonts w:ascii="IRNazanin" w:hAnsi="IRNazanin" w:eastAsia="IRNazanin" w:cs="IRNazanin"/>
          <w:lang w:bidi="fa-IR"/>
          <w:color w:val="111111"/>
          <w:sz w:val="28"/>
          <w:szCs w:val="28"/>
          <w:rtl/>
        </w:rPr>
        <w:t xml:space="preserve">ق= 243</w:t>
      </w:r>
    </w:p>
    <w:p>
      <w:pPr>
        <w:pStyle w:val="BookText"/>
      </w:pPr>
      <w:r>
        <w:rPr>
          <w:rFonts w:ascii="IRNazanin" w:hAnsi="IRNazanin" w:eastAsia="IRNazanin" w:cs="IRNazanin"/>
          <w:lang w:bidi="fa-IR"/>
          <w:color w:val="111111"/>
          <w:sz w:val="28"/>
          <w:szCs w:val="28"/>
          <w:rtl/>
        </w:rPr>
        <w:t xml:space="preserve">25 * 18 س [2897] .</w:t>
      </w:r>
    </w:p>
    <w:p>
      <w:pPr>
        <w:pStyle w:val="Heading3"/>
      </w:pPr>
      <w:bookmarkStart w:id="1725" w:name="_Toc989"/>
      <w:r>
        <w:t>971- نسخة اخرى</w:t>
      </w:r>
      <w:bookmarkEnd w:id="1725"/>
    </w:p>
    <w:p>
      <w:pPr>
        <w:pStyle w:val="BookText"/>
      </w:pPr>
      <w:r>
        <w:rPr>
          <w:rFonts w:ascii="IRNazanin" w:hAnsi="IRNazanin" w:eastAsia="IRNazanin" w:cs="IRNazanin"/>
          <w:lang w:bidi="fa-IR"/>
          <w:color w:val="111111"/>
          <w:sz w:val="28"/>
          <w:szCs w:val="28"/>
          <w:rtl/>
        </w:rPr>
        <w:t xml:space="preserve">ق= 222</w:t>
      </w:r>
    </w:p>
    <w:p>
      <w:pPr>
        <w:pStyle w:val="BookText"/>
      </w:pPr>
      <w:r>
        <w:rPr>
          <w:rFonts w:ascii="Amiri" w:hAnsi="Amiri" w:eastAsia="Amiri" w:cs="Amiri"/>
          <w:lang w:bidi="ar-SA"/>
          <w:color w:val="111111"/>
          <w:sz w:val="28"/>
          <w:szCs w:val="28"/>
          <w:rtl/>
        </w:rPr>
        <w:t xml:space="preserve">كتبها : محمد بن خميس بن دليم النجدي الحنبلي ، في سنة /1223ه .</w:t>
      </w:r>
    </w:p>
    <w:p>
      <w:pPr>
        <w:pStyle w:val="BookText"/>
      </w:pPr>
      <w:r>
        <w:rPr>
          <w:rFonts w:ascii="IRNazanin" w:hAnsi="IRNazanin" w:eastAsia="IRNazanin" w:cs="IRNazanin"/>
          <w:lang w:bidi="fa-IR"/>
          <w:color w:val="111111"/>
          <w:sz w:val="28"/>
          <w:szCs w:val="28"/>
          <w:rtl/>
        </w:rPr>
        <w:t xml:space="preserve">31 * 21س [4105] .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98" w:name="pg15460_167144"/>
    <w:bookmarkEnd w:id="298"/>
    <w:p>
      <w:pPr>
        <w:pStyle w:val="Heading3"/>
      </w:pPr>
      <w:bookmarkStart w:id="1726" w:name="_Toc990"/>
      <w:r>
        <w:t>972- نسخة أخرى</w:t>
      </w:r>
      <w:bookmarkEnd w:id="1726"/>
    </w:p>
    <w:p>
      <w:pPr>
        <w:pStyle w:val="BookText"/>
      </w:pPr>
      <w:r>
        <w:rPr>
          <w:rFonts w:ascii="Amiri" w:hAnsi="Amiri" w:eastAsia="Amiri" w:cs="Amiri"/>
          <w:lang w:bidi="ar-SA"/>
          <w:color w:val="111111"/>
          <w:sz w:val="28"/>
          <w:szCs w:val="28"/>
          <w:rtl/>
        </w:rPr>
        <w:t xml:space="preserve">كتبها : محمد بن أحمد الأخسقوي في سنة / 1163ه .</w:t>
      </w:r>
    </w:p>
    <w:p>
      <w:pPr>
        <w:pStyle w:val="BookText"/>
      </w:pPr>
      <w:r>
        <w:rPr>
          <w:rFonts w:ascii="IRNazanin" w:hAnsi="IRNazanin" w:eastAsia="IRNazanin" w:cs="IRNazanin"/>
          <w:lang w:bidi="fa-IR"/>
          <w:color w:val="111111"/>
          <w:sz w:val="28"/>
          <w:szCs w:val="28"/>
          <w:rtl/>
        </w:rPr>
        <w:t xml:space="preserve">ق = 160</w:t>
      </w:r>
    </w:p>
    <w:p>
      <w:pPr>
        <w:pStyle w:val="BookText"/>
      </w:pPr>
      <w:r>
        <w:rPr>
          <w:rFonts w:ascii="Times New Roman" w:hAnsi="Times New Roman" w:eastAsia="Times New Roman" w:cs="Times New Roman"/>
          <w:lang w:val="en-US" w:bidi="en-US"/>
          <w:color w:val="111111"/>
          <w:sz w:val="28"/>
          <w:szCs w:val="28"/>
          <w:rtl/>
        </w:rPr>
        <w:t xml:space="preserve">21 × 13 </w:t>
      </w:r>
      <w:r>
        <w:rPr>
          <w:rFonts w:ascii="IRNazanin" w:hAnsi="IRNazanin" w:eastAsia="IRNazanin" w:cs="IRNazanin"/>
          <w:lang w:bidi="fa-IR"/>
          <w:color w:val="111111"/>
          <w:sz w:val="28"/>
          <w:szCs w:val="28"/>
          <w:rtl/>
        </w:rPr>
        <w:t xml:space="preserve">س [3782].</w:t>
      </w:r>
    </w:p>
    <w:p>
      <w:pPr>
        <w:pStyle w:val="Heading3"/>
      </w:pPr>
      <w:bookmarkStart w:id="1727" w:name="_Toc991"/>
      <w:r>
        <w:t>973- الناسخ والمنسوخ من الحديث</w:t>
      </w:r>
      <w:bookmarkEnd w:id="1727"/>
    </w:p>
    <w:p>
      <w:pPr>
        <w:pStyle w:val="BookText"/>
      </w:pPr>
      <w:r>
        <w:rPr>
          <w:rFonts w:ascii="Amiri" w:hAnsi="Amiri" w:eastAsia="Amiri" w:cs="Amiri"/>
          <w:lang w:bidi="ar-SA"/>
          <w:color w:val="111111"/>
          <w:sz w:val="28"/>
          <w:szCs w:val="28"/>
          <w:rtl/>
        </w:rPr>
        <w:t xml:space="preserve">مؤلفه : علي بن سلطان القاري (ت - 1014ه) .</w:t>
      </w:r>
    </w:p>
    <w:p>
      <w:pPr>
        <w:pStyle w:val="BookText"/>
      </w:pPr>
      <w:r>
        <w:rPr>
          <w:rFonts w:ascii="Amiri" w:hAnsi="Amiri" w:eastAsia="Amiri" w:cs="Amiri"/>
          <w:lang w:bidi="ar-SA"/>
          <w:color w:val="111111"/>
          <w:sz w:val="28"/>
          <w:szCs w:val="28"/>
          <w:rtl/>
        </w:rPr>
        <w:t xml:space="preserve">أوله : « الحمد لله العظيم في وفده ، الكريم في رفده ، المتفرد بتقليب قلب عبده ..».</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20 × 13 </w:t>
      </w:r>
      <w:r>
        <w:rPr>
          <w:rFonts w:ascii="IRNazanin" w:hAnsi="IRNazanin" w:eastAsia="IRNazanin" w:cs="IRNazanin"/>
          <w:lang w:bidi="fa-IR"/>
          <w:color w:val="111111"/>
          <w:sz w:val="28"/>
          <w:szCs w:val="28"/>
          <w:rtl/>
        </w:rPr>
        <w:t xml:space="preserve">س [13741/2 مجامیع].</w:t>
      </w:r>
    </w:p>
    <w:p>
      <w:pPr>
        <w:pStyle w:val="Heading3"/>
      </w:pPr>
      <w:bookmarkStart w:id="1728" w:name="_Toc992"/>
      <w:r>
        <w:t>974- نسخة أخرى</w:t>
      </w:r>
      <w:bookmarkEnd w:id="1728"/>
    </w:p>
    <w:p>
      <w:pPr>
        <w:pStyle w:val="BookText"/>
      </w:pPr>
      <w:r>
        <w:rPr>
          <w:rFonts w:ascii="Times New Roman" w:hAnsi="Times New Roman" w:eastAsia="Times New Roman" w:cs="Times New Roman"/>
          <w:lang w:val="en-US" w:bidi="en-US"/>
          <w:color w:val="111111"/>
          <w:sz w:val="28"/>
          <w:szCs w:val="28"/>
          <w:rtl/>
        </w:rPr>
        <w:t xml:space="preserve">24 × 14 </w:t>
      </w:r>
      <w:r>
        <w:rPr>
          <w:rFonts w:ascii="Amiri" w:hAnsi="Amiri" w:eastAsia="Amiri" w:cs="Amiri"/>
          <w:lang w:bidi="ar-SA"/>
          <w:color w:val="111111"/>
          <w:sz w:val="28"/>
          <w:szCs w:val="28"/>
          <w:rtl/>
        </w:rPr>
        <w:t xml:space="preserve">س [2948/4 مجاميع].</w:t>
      </w:r>
    </w:p>
    <w:p>
      <w:pPr>
        <w:pStyle w:val="Heading3"/>
      </w:pPr>
      <w:bookmarkStart w:id="1729" w:name="_Toc993"/>
      <w:r>
        <w:t>975- نبذة في قوله : ( صلى الله عليه وسلم ) : (لا يمل الله حتى تملوا )</w:t>
      </w:r>
      <w:bookmarkEnd w:id="1729"/>
    </w:p>
    <w:p>
      <w:pPr>
        <w:pStyle w:val="BookText"/>
      </w:pPr>
      <w:r>
        <w:rPr>
          <w:rFonts w:ascii="IRNazanin" w:hAnsi="IRNazanin" w:eastAsia="IRNazanin" w:cs="IRNazanin"/>
          <w:lang w:bidi="fa-IR"/>
          <w:color w:val="111111"/>
          <w:sz w:val="28"/>
          <w:szCs w:val="28"/>
          <w:rtl/>
        </w:rPr>
        <w:t xml:space="preserve">مؤلفها : اسماعيل بن عبدالله بن سعيد الزبيدي العطار (ت می ؟).</w:t>
      </w:r>
    </w:p>
    <w:p>
      <w:pPr>
        <w:pStyle w:val="BookText"/>
      </w:pPr>
      <w:r>
        <w:rPr>
          <w:rFonts w:ascii="Amiri" w:hAnsi="Amiri" w:eastAsia="Amiri" w:cs="Amiri"/>
          <w:lang w:bidi="ar-SA"/>
          <w:color w:val="111111"/>
          <w:sz w:val="28"/>
          <w:szCs w:val="28"/>
          <w:rtl/>
        </w:rPr>
        <w:t xml:space="preserve">أولها : « الحمد لله المتفرد بالأحدية ، المتعين من ذاته بذاته ..».</w:t>
      </w:r>
    </w:p>
    <w:p>
      <w:pPr>
        <w:pStyle w:val="BookText"/>
      </w:pPr>
      <w:r>
        <w:rPr>
          <w:rFonts w:ascii="Amiri" w:hAnsi="Amiri" w:eastAsia="Amiri" w:cs="Amiri"/>
          <w:lang w:bidi="ar-SA"/>
          <w:color w:val="111111"/>
          <w:sz w:val="28"/>
          <w:szCs w:val="28"/>
          <w:rtl/>
        </w:rPr>
        <w:t xml:space="preserve">24 * 16 س [7071/6 مجاميع ].</w:t>
      </w:r>
    </w:p>
    <w:p>
      <w:pPr>
        <w:pStyle w:val="Heading3"/>
      </w:pPr>
      <w:bookmarkStart w:id="1730" w:name="_Toc994"/>
      <w:r>
        <w:t>976-نخبة الفكر في علوم الأثر</w:t>
      </w:r>
      <w:bookmarkEnd w:id="1730"/>
    </w:p>
    <w:p>
      <w:pPr>
        <w:pStyle w:val="BookText"/>
      </w:pPr>
      <w:r>
        <w:rPr>
          <w:rFonts w:ascii="Amiri" w:hAnsi="Amiri" w:eastAsia="Amiri" w:cs="Amiri"/>
          <w:lang w:bidi="ar-SA"/>
          <w:color w:val="111111"/>
          <w:sz w:val="28"/>
          <w:szCs w:val="28"/>
          <w:rtl/>
        </w:rPr>
        <w:t xml:space="preserve">مؤلفه : أحمد بن على بن حجر العسقلاني (ت : 852ه) .</w:t>
      </w:r>
    </w:p>
    <w:p>
      <w:pPr>
        <w:pStyle w:val="BookText"/>
      </w:pPr>
      <w:r>
        <w:rPr>
          <w:rFonts w:ascii="Amiri" w:hAnsi="Amiri" w:eastAsia="Amiri" w:cs="Amiri"/>
          <w:lang w:bidi="ar-SA"/>
          <w:color w:val="111111"/>
          <w:sz w:val="28"/>
          <w:szCs w:val="28"/>
          <w:rtl/>
        </w:rPr>
        <w:t xml:space="preserve">و والنسخة جيدة ، كتبها محمد بن ملا عثمان الموصلي البغدادي في سنة /1235ه .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99" w:name="pg15460_167145"/>
    <w:bookmarkEnd w:id="299"/>
    <w:p>
      <w:pPr>
        <w:pStyle w:val="BookText"/>
      </w:pPr>
      <w:r>
        <w:rPr>
          <w:rFonts w:ascii="IRNazanin" w:hAnsi="IRNazanin" w:eastAsia="IRNazanin" w:cs="IRNazanin"/>
          <w:lang w:bidi="fa-IR"/>
          <w:color w:val="111111"/>
          <w:sz w:val="28"/>
          <w:szCs w:val="28"/>
          <w:rtl/>
        </w:rPr>
        <w:t xml:space="preserve">مطبوع مشهور ، انظر المعجم ص/81 .</w:t>
      </w:r>
    </w:p>
    <w:p>
      <w:pPr>
        <w:pStyle w:val="BookText"/>
      </w:pPr>
      <w:r>
        <w:rPr>
          <w:rFonts w:ascii="IRNazanin" w:hAnsi="IRNazanin" w:eastAsia="IRNazanin" w:cs="IRNazanin"/>
          <w:lang w:bidi="fa-IR"/>
          <w:color w:val="111111"/>
          <w:sz w:val="28"/>
          <w:szCs w:val="28"/>
          <w:rtl/>
        </w:rPr>
        <w:t xml:space="preserve">ق = 103</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[2840].</w:t>
      </w:r>
    </w:p>
    <w:p>
      <w:pPr>
        <w:pStyle w:val="Heading3"/>
      </w:pPr>
      <w:bookmarkStart w:id="1731" w:name="_Toc995"/>
      <w:r>
        <w:t>977- نسخة أخرى</w:t>
      </w:r>
      <w:bookmarkEnd w:id="1731"/>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14 × 10</w:t>
      </w:r>
      <w:r>
        <w:rPr>
          <w:rFonts w:ascii="Amiri" w:hAnsi="Amiri" w:eastAsia="Amiri" w:cs="Amiri"/>
          <w:lang w:bidi="ar-SA"/>
          <w:color w:val="111111"/>
          <w:sz w:val="28"/>
          <w:szCs w:val="28"/>
          <w:rtl/>
        </w:rPr>
        <w:t xml:space="preserve">س 6598/1 مجاميع] .</w:t>
      </w:r>
    </w:p>
    <w:p>
      <w:pPr>
        <w:pStyle w:val="Heading3"/>
      </w:pPr>
      <w:bookmarkStart w:id="1732" w:name="_Toc996"/>
      <w:r>
        <w:t>978- نسخة أخرى</w:t>
      </w:r>
      <w:bookmarkEnd w:id="1732"/>
    </w:p>
    <w:p>
      <w:pPr>
        <w:pStyle w:val="BookText"/>
      </w:pPr>
      <w:r>
        <w:rPr>
          <w:rFonts w:ascii="IRNazanin" w:hAnsi="IRNazanin" w:eastAsia="IRNazanin" w:cs="IRNazanin"/>
          <w:lang w:bidi="fa-IR"/>
          <w:color w:val="111111"/>
          <w:sz w:val="28"/>
          <w:szCs w:val="28"/>
          <w:rtl/>
        </w:rPr>
        <w:t xml:space="preserve">ق = 27</w:t>
      </w:r>
    </w:p>
    <w:p>
      <w:pPr>
        <w:pStyle w:val="BookText"/>
      </w:pPr>
      <w:r>
        <w:rPr>
          <w:rFonts w:ascii="Times New Roman" w:hAnsi="Times New Roman" w:eastAsia="Times New Roman" w:cs="Times New Roman"/>
          <w:lang w:val="en-US" w:bidi="en-US"/>
          <w:color w:val="111111"/>
          <w:sz w:val="28"/>
          <w:szCs w:val="28"/>
          <w:rtl/>
        </w:rPr>
        <w:t xml:space="preserve">23 × 16</w:t>
      </w:r>
      <w:r>
        <w:rPr>
          <w:rFonts w:ascii="Amiri" w:hAnsi="Amiri" w:eastAsia="Amiri" w:cs="Amiri"/>
          <w:lang w:bidi="ar-SA"/>
          <w:color w:val="111111"/>
          <w:sz w:val="28"/>
          <w:szCs w:val="28"/>
          <w:rtl/>
        </w:rPr>
        <w:t xml:space="preserve">س 13836/1 مجاميع].</w:t>
      </w:r>
    </w:p>
    <w:p>
      <w:pPr>
        <w:pStyle w:val="Heading3"/>
      </w:pPr>
      <w:bookmarkStart w:id="1733" w:name="_Toc997"/>
      <w:r>
        <w:t>979- نسخة أخرى</w:t>
      </w:r>
      <w:bookmarkEnd w:id="1733"/>
    </w:p>
    <w:p>
      <w:pPr>
        <w:pStyle w:val="BookText"/>
      </w:pPr>
      <w:r>
        <w:rPr>
          <w:rFonts w:ascii="Amiri" w:hAnsi="Amiri" w:eastAsia="Amiri" w:cs="Amiri"/>
          <w:lang w:bidi="ar-SA"/>
          <w:color w:val="111111"/>
          <w:sz w:val="28"/>
          <w:szCs w:val="28"/>
          <w:rtl/>
        </w:rPr>
        <w:t xml:space="preserve">كتبت في سنة 1106ه- .</w:t>
      </w:r>
    </w:p>
    <w:p>
      <w:pPr>
        <w:pStyle w:val="BookText"/>
      </w:pPr>
      <w:r>
        <w:rPr>
          <w:rFonts w:ascii="IRNazanin" w:hAnsi="IRNazanin" w:eastAsia="IRNazanin" w:cs="IRNazanin"/>
          <w:lang w:bidi="fa-IR"/>
          <w:color w:val="111111"/>
          <w:sz w:val="28"/>
          <w:szCs w:val="28"/>
          <w:rtl/>
        </w:rPr>
        <w:t xml:space="preserve">ق = 28</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[2959/3 مجاميع] .</w:t>
      </w:r>
    </w:p>
    <w:p>
      <w:pPr>
        <w:pStyle w:val="Heading3"/>
      </w:pPr>
      <w:bookmarkStart w:id="1734" w:name="_Toc998"/>
      <w:r>
        <w:t>980- نسخة أخرى</w:t>
      </w:r>
      <w:bookmarkEnd w:id="1734"/>
    </w:p>
    <w:p>
      <w:pPr>
        <w:pStyle w:val="BookText"/>
      </w:pPr>
      <w:r>
        <w:rPr>
          <w:rFonts w:ascii="IRNazanin" w:hAnsi="IRNazanin" w:eastAsia="IRNazanin" w:cs="IRNazanin"/>
          <w:lang w:bidi="fa-IR"/>
          <w:color w:val="111111"/>
          <w:sz w:val="28"/>
          <w:szCs w:val="28"/>
          <w:rtl/>
        </w:rPr>
        <w:t xml:space="preserve">ق =9</w:t>
      </w:r>
    </w:p>
    <w:p>
      <w:pPr>
        <w:pStyle w:val="BookText"/>
      </w:pPr>
      <w:r>
        <w:rPr>
          <w:rFonts w:ascii="IRNazanin" w:hAnsi="IRNazanin" w:eastAsia="IRNazanin" w:cs="IRNazanin"/>
          <w:lang w:bidi="fa-IR"/>
          <w:color w:val="111111"/>
          <w:sz w:val="28"/>
          <w:szCs w:val="28"/>
          <w:rtl/>
        </w:rPr>
        <w:t xml:space="preserve">مخروم الآخر .</w:t>
      </w:r>
    </w:p>
    <w:p>
      <w:pPr>
        <w:pStyle w:val="BookText"/>
      </w:pPr>
      <w:r>
        <w:rPr>
          <w:rFonts w:ascii="Times New Roman" w:hAnsi="Times New Roman" w:eastAsia="Times New Roman" w:cs="Times New Roman"/>
          <w:lang w:val="en-US" w:bidi="en-US"/>
          <w:color w:val="111111"/>
          <w:sz w:val="28"/>
          <w:szCs w:val="28"/>
          <w:rtl/>
        </w:rPr>
        <w:t xml:space="preserve">16 × 15</w:t>
      </w:r>
      <w:r>
        <w:rPr>
          <w:rFonts w:ascii="Amiri" w:hAnsi="Amiri" w:eastAsia="Amiri" w:cs="Amiri"/>
          <w:lang w:bidi="ar-SA"/>
          <w:color w:val="111111"/>
          <w:sz w:val="28"/>
          <w:szCs w:val="28"/>
          <w:rtl/>
        </w:rPr>
        <w:t xml:space="preserve">س [20816/6 مجاميع].</w:t>
      </w:r>
    </w:p>
    <w:p>
      <w:pPr>
        <w:pStyle w:val="Heading3"/>
      </w:pPr>
      <w:bookmarkStart w:id="1735" w:name="_Toc999"/>
      <w:r>
        <w:t>981- نسخة أخرى</w:t>
      </w:r>
      <w:bookmarkEnd w:id="1735"/>
    </w:p>
    <w:p>
      <w:pPr>
        <w:pStyle w:val="BookText"/>
      </w:pPr>
      <w:r>
        <w:rPr>
          <w:rFonts w:ascii="Amiri" w:hAnsi="Amiri" w:eastAsia="Amiri" w:cs="Amiri"/>
          <w:lang w:bidi="ar-SA"/>
          <w:color w:val="111111"/>
          <w:sz w:val="28"/>
          <w:szCs w:val="28"/>
          <w:rtl/>
        </w:rPr>
        <w:t xml:space="preserve">من ( موقوفات ) سليمان باشا ، سنة / 1199ه .</w:t>
      </w:r>
    </w:p>
    <w:p>
      <w:pPr>
        <w:pStyle w:val="BookText"/>
      </w:pPr>
      <w:r>
        <w:rPr>
          <w:rFonts w:ascii="Amiri" w:hAnsi="Amiri" w:eastAsia="Amiri" w:cs="Amiri"/>
          <w:lang w:bidi="ar-SA"/>
          <w:color w:val="111111"/>
          <w:sz w:val="28"/>
          <w:szCs w:val="28"/>
          <w:rtl/>
        </w:rPr>
        <w:t xml:space="preserve">كتبها : ملا يونس بن ملا عمر الحديثي في سنة 1099ه.</w:t>
      </w:r>
    </w:p>
    <w:p>
      <w:pPr>
        <w:pStyle w:val="BookText"/>
      </w:pPr>
      <w:r>
        <w:rPr>
          <w:rFonts w:ascii="IRNazanin" w:hAnsi="IRNazanin" w:eastAsia="IRNazanin" w:cs="IRNazanin"/>
          <w:lang w:bidi="fa-IR"/>
          <w:color w:val="111111"/>
          <w:sz w:val="28"/>
          <w:szCs w:val="28"/>
          <w:rtl/>
        </w:rPr>
        <w:t xml:space="preserve">ق = 27</w:t>
      </w:r>
    </w:p>
    <w:p>
      <w:pPr>
        <w:pStyle w:val="BookText"/>
      </w:pPr>
      <w:r>
        <w:rPr>
          <w:rFonts w:ascii="Amiri" w:hAnsi="Amiri" w:eastAsia="Amiri" w:cs="Amiri"/>
          <w:lang w:bidi="ar-SA"/>
          <w:color w:val="111111"/>
          <w:sz w:val="28"/>
          <w:szCs w:val="28"/>
          <w:rtl/>
        </w:rPr>
        <w:t xml:space="preserve">19 * 13 س [2627/1 مجاميع] .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00" w:name="pg15460_167146"/>
    <w:bookmarkEnd w:id="300"/>
    <w:p>
      <w:pPr>
        <w:pStyle w:val="Heading3"/>
      </w:pPr>
      <w:bookmarkStart w:id="1736" w:name="_Toc1000"/>
      <w:r>
        <w:t>982- نسخة أخرى</w:t>
      </w:r>
      <w:bookmarkEnd w:id="1736"/>
    </w:p>
    <w:p>
      <w:pPr>
        <w:pStyle w:val="BookText"/>
      </w:pPr>
      <w:r>
        <w:rPr>
          <w:rFonts w:ascii="Amiri" w:hAnsi="Amiri" w:eastAsia="Amiri" w:cs="Amiri"/>
          <w:lang w:bidi="ar-SA"/>
          <w:color w:val="111111"/>
          <w:sz w:val="28"/>
          <w:szCs w:val="28"/>
          <w:rtl/>
        </w:rPr>
        <w:t xml:space="preserve">مختصرة .</w:t>
      </w:r>
    </w:p>
    <w:p>
      <w:pPr>
        <w:pStyle w:val="BookText"/>
      </w:pPr>
      <w:r>
        <w:rPr>
          <w:rFonts w:ascii="Amiri" w:hAnsi="Amiri" w:eastAsia="Amiri" w:cs="Amiri"/>
          <w:lang w:bidi="ar-SA"/>
          <w:color w:val="111111"/>
          <w:sz w:val="28"/>
          <w:szCs w:val="28"/>
          <w:rtl/>
        </w:rPr>
        <w:t xml:space="preserve">كتبها : مصطفى بن ملا محمد عرب زاده المدرسن في المدرسة المرجانية ببغداد سنة / 1155ه .</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[3785/3 مجاميع] .</w:t>
      </w:r>
    </w:p>
    <w:p>
      <w:pPr>
        <w:pStyle w:val="Heading3"/>
      </w:pPr>
      <w:bookmarkStart w:id="1737" w:name="_Toc1001"/>
      <w:r>
        <w:t>983- نسخة أخرى</w:t>
      </w:r>
      <w:bookmarkEnd w:id="1737"/>
    </w:p>
    <w:p>
      <w:pPr>
        <w:pStyle w:val="BookText"/>
      </w:pPr>
      <w:r>
        <w:rPr>
          <w:rFonts w:ascii="Amiri" w:hAnsi="Amiri" w:eastAsia="Amiri" w:cs="Amiri"/>
          <w:lang w:bidi="ar-SA"/>
          <w:color w:val="111111"/>
          <w:sz w:val="28"/>
          <w:szCs w:val="28"/>
          <w:rtl/>
        </w:rPr>
        <w:t xml:space="preserve">كتبت في سنة / 1122ه .</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[2773/2 مجاميع ] .</w:t>
      </w:r>
    </w:p>
    <w:p>
      <w:pPr>
        <w:pStyle w:val="Heading3"/>
      </w:pPr>
      <w:bookmarkStart w:id="1738" w:name="_Toc1002"/>
      <w:r>
        <w:t>984- نسخة أخرى</w:t>
      </w:r>
      <w:bookmarkEnd w:id="1738"/>
    </w:p>
    <w:p>
      <w:pPr>
        <w:pStyle w:val="BookText"/>
      </w:pPr>
      <w:r>
        <w:rPr>
          <w:rFonts w:ascii="Amiri" w:hAnsi="Amiri" w:eastAsia="Amiri" w:cs="Amiri"/>
          <w:lang w:bidi="ar-SA"/>
          <w:color w:val="111111"/>
          <w:sz w:val="28"/>
          <w:szCs w:val="28"/>
          <w:rtl/>
        </w:rPr>
        <w:t xml:space="preserve">كتبها : محمد عطاء الله بمدينة كوز لحصار في سنة/1260ه . .</w:t>
      </w:r>
    </w:p>
    <w:p>
      <w:pPr>
        <w:pStyle w:val="BookText"/>
      </w:pPr>
      <w:r>
        <w:rPr>
          <w:rFonts w:ascii="IRNazanin" w:hAnsi="IRNazanin" w:eastAsia="IRNazanin" w:cs="IRNazanin"/>
          <w:lang w:bidi="fa-IR"/>
          <w:color w:val="111111"/>
          <w:sz w:val="28"/>
          <w:szCs w:val="28"/>
          <w:rtl/>
        </w:rPr>
        <w:t xml:space="preserve">ق = 14</w:t>
      </w:r>
    </w:p>
    <w:p>
      <w:pPr>
        <w:pStyle w:val="BookText"/>
      </w:pPr>
      <w:r>
        <w:rPr>
          <w:rFonts w:ascii="IRNazanin" w:hAnsi="IRNazanin" w:eastAsia="IRNazanin" w:cs="IRNazanin"/>
          <w:lang w:bidi="fa-IR"/>
          <w:color w:val="111111"/>
          <w:sz w:val="28"/>
          <w:szCs w:val="28"/>
          <w:rtl/>
        </w:rPr>
        <w:t xml:space="preserve">22 * 14 س [12211] .</w:t>
      </w:r>
    </w:p>
    <w:p>
      <w:pPr>
        <w:pStyle w:val="Heading3"/>
      </w:pPr>
      <w:bookmarkStart w:id="1739" w:name="_Toc1003"/>
      <w:r>
        <w:t>985 - نزهة النظر شرح نخبة الفكر</w:t>
      </w:r>
      <w:bookmarkEnd w:id="1739"/>
    </w:p>
    <w:p>
      <w:pPr>
        <w:pStyle w:val="BookText"/>
      </w:pPr>
      <w:r>
        <w:rPr>
          <w:rFonts w:ascii="Amiri" w:hAnsi="Amiri" w:eastAsia="Amiri" w:cs="Amiri"/>
          <w:lang w:bidi="ar-SA"/>
          <w:color w:val="111111"/>
          <w:sz w:val="28"/>
          <w:szCs w:val="28"/>
          <w:rtl/>
        </w:rPr>
        <w:t xml:space="preserve">كلاهما لابن حجر العسقلاني (ت - 852ه) مطبوع ، انظر المعجم ص/ 80</w:t>
      </w:r>
    </w:p>
    <w:p>
      <w:pPr>
        <w:pStyle w:val="BookText"/>
      </w:pPr>
      <w:r>
        <w:rPr>
          <w:rFonts w:ascii="IRNazanin" w:hAnsi="IRNazanin" w:eastAsia="IRNazanin" w:cs="IRNazanin"/>
          <w:lang w:bidi="fa-IR"/>
          <w:color w:val="111111"/>
          <w:sz w:val="28"/>
          <w:szCs w:val="28"/>
          <w:rtl/>
        </w:rPr>
        <w:t xml:space="preserve">ق = 38</w:t>
      </w:r>
    </w:p>
    <w:p>
      <w:pPr>
        <w:pStyle w:val="BookText"/>
      </w:pPr>
      <w:r>
        <w:rPr>
          <w:rFonts w:ascii="IRNazanin" w:hAnsi="IRNazanin" w:eastAsia="IRNazanin" w:cs="IRNazanin"/>
          <w:lang w:bidi="fa-IR"/>
          <w:color w:val="111111"/>
          <w:sz w:val="28"/>
          <w:szCs w:val="28"/>
          <w:rtl/>
        </w:rPr>
        <w:t xml:space="preserve">21 * 15 س [2947] .</w:t>
      </w:r>
    </w:p>
    <w:p>
      <w:pPr>
        <w:pStyle w:val="Heading3"/>
      </w:pPr>
      <w:bookmarkStart w:id="1740" w:name="_Toc1004"/>
      <w:r>
        <w:t>986- نسخة أخرى</w:t>
      </w:r>
      <w:bookmarkEnd w:id="1740"/>
    </w:p>
    <w:p>
      <w:pPr>
        <w:pStyle w:val="BookText"/>
      </w:pPr>
      <w:r>
        <w:rPr>
          <w:rFonts w:ascii="Amiri" w:hAnsi="Amiri" w:eastAsia="Amiri" w:cs="Amiri"/>
          <w:lang w:bidi="ar-SA"/>
          <w:color w:val="111111"/>
          <w:sz w:val="28"/>
          <w:szCs w:val="28"/>
          <w:rtl/>
        </w:rPr>
        <w:t xml:space="preserve">نفيسة متقنة ، كتبها : ابراهيم بن أيوب بن مسعود في سنة 846ه .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01" w:name="pg15460_167147"/>
    <w:bookmarkEnd w:id="301"/>
    <w:p>
      <w:pPr>
        <w:pStyle w:val="BookText"/>
      </w:pPr>
      <w:r>
        <w:rPr>
          <w:rFonts w:ascii="IRNazanin" w:hAnsi="IRNazanin" w:eastAsia="IRNazanin" w:cs="IRNazanin"/>
          <w:lang w:bidi="fa-IR"/>
          <w:color w:val="111111"/>
          <w:sz w:val="28"/>
          <w:szCs w:val="28"/>
          <w:rtl/>
        </w:rPr>
        <w:t xml:space="preserve">ق = 45</w:t>
      </w:r>
    </w:p>
    <w:p>
      <w:pPr>
        <w:pStyle w:val="BookText"/>
      </w:pPr>
      <w:r>
        <w:rPr>
          <w:rFonts w:ascii="Times New Roman" w:hAnsi="Times New Roman" w:eastAsia="Times New Roman" w:cs="Times New Roman"/>
          <w:lang w:val="en-US" w:bidi="en-US"/>
          <w:color w:val="111111"/>
          <w:sz w:val="28"/>
          <w:szCs w:val="28"/>
          <w:rtl/>
        </w:rPr>
        <w:t xml:space="preserve">18 × 13</w:t>
      </w:r>
      <w:r>
        <w:rPr>
          <w:rFonts w:ascii="IRNazanin" w:hAnsi="IRNazanin" w:eastAsia="IRNazanin" w:cs="IRNazanin"/>
          <w:lang w:bidi="fa-IR"/>
          <w:color w:val="111111"/>
          <w:sz w:val="28"/>
          <w:szCs w:val="28"/>
          <w:rtl/>
        </w:rPr>
        <w:t xml:space="preserve">س [2960] .</w:t>
      </w:r>
    </w:p>
    <w:p>
      <w:pPr>
        <w:pStyle w:val="Heading3"/>
      </w:pPr>
      <w:bookmarkStart w:id="1741" w:name="_Toc1005"/>
      <w:r>
        <w:t>987- نسخة أخرى</w:t>
      </w:r>
      <w:bookmarkEnd w:id="1741"/>
    </w:p>
    <w:p>
      <w:pPr>
        <w:pStyle w:val="BookText"/>
      </w:pPr>
      <w:r>
        <w:rPr>
          <w:rFonts w:ascii="Amiri" w:hAnsi="Amiri" w:eastAsia="Amiri" w:cs="Amiri"/>
          <w:lang w:bidi="ar-SA"/>
          <w:color w:val="111111"/>
          <w:sz w:val="28"/>
          <w:szCs w:val="28"/>
          <w:rtl/>
        </w:rPr>
        <w:t xml:space="preserve">كتبها : عمر بن رمضان بن محمد بن علي بن درويش الهيتي في سنة 1251ه .</w:t>
      </w:r>
    </w:p>
    <w:p>
      <w:pPr>
        <w:pStyle w:val="BookText"/>
      </w:pPr>
      <w:r>
        <w:rPr>
          <w:rFonts w:ascii="IRNazanin" w:hAnsi="IRNazanin" w:eastAsia="IRNazanin" w:cs="IRNazanin"/>
          <w:lang w:bidi="fa-IR"/>
          <w:color w:val="111111"/>
          <w:sz w:val="28"/>
          <w:szCs w:val="28"/>
          <w:rtl/>
        </w:rPr>
        <w:t xml:space="preserve">ق = 63 .</w:t>
      </w:r>
    </w:p>
    <w:p>
      <w:pPr>
        <w:pStyle w:val="BookText"/>
      </w:pPr>
      <w:r>
        <w:rPr>
          <w:rFonts w:ascii="IRNazanin" w:hAnsi="IRNazanin" w:eastAsia="IRNazanin" w:cs="IRNazanin"/>
          <w:lang w:bidi="fa-IR"/>
          <w:color w:val="111111"/>
          <w:sz w:val="28"/>
          <w:szCs w:val="28"/>
          <w:rtl/>
        </w:rPr>
        <w:t xml:space="preserve">20 * 12س [6583] .</w:t>
      </w:r>
    </w:p>
    <w:p>
      <w:pPr>
        <w:pStyle w:val="Heading3"/>
      </w:pPr>
      <w:bookmarkStart w:id="1742" w:name="_Toc1006"/>
      <w:r>
        <w:t>988- نسخة اخرى</w:t>
      </w:r>
      <w:bookmarkEnd w:id="1742"/>
    </w:p>
    <w:p>
      <w:pPr>
        <w:pStyle w:val="BookText"/>
      </w:pPr>
      <w:r>
        <w:rPr>
          <w:rFonts w:ascii="Amiri" w:hAnsi="Amiri" w:eastAsia="Amiri" w:cs="Amiri"/>
          <w:lang w:bidi="ar-SA"/>
          <w:color w:val="111111"/>
          <w:sz w:val="28"/>
          <w:szCs w:val="28"/>
          <w:rtl/>
        </w:rPr>
        <w:t xml:space="preserve">جيدة مضبوطة ، كتبها : حسين العشاري الشافعي في سنة / 1166ه .</w:t>
      </w:r>
    </w:p>
    <w:p>
      <w:pPr>
        <w:pStyle w:val="BookText"/>
      </w:pPr>
      <w:r>
        <w:rPr>
          <w:rFonts w:ascii="Amiri" w:hAnsi="Amiri" w:eastAsia="Amiri" w:cs="Amiri"/>
          <w:lang w:bidi="ar-SA"/>
          <w:color w:val="111111"/>
          <w:sz w:val="28"/>
          <w:szCs w:val="28"/>
          <w:rtl/>
        </w:rPr>
        <w:t xml:space="preserve">في آخرها سماع للعشاري على : ملا يسن بن ملا عبدالقادر البصير الهيتي .</w:t>
      </w:r>
    </w:p>
    <w:p>
      <w:pPr>
        <w:pStyle w:val="BookText"/>
      </w:pPr>
      <w:r>
        <w:rPr>
          <w:rFonts w:ascii="IRNazanin" w:hAnsi="IRNazanin" w:eastAsia="IRNazanin" w:cs="IRNazanin"/>
          <w:lang w:bidi="fa-IR"/>
          <w:color w:val="111111"/>
          <w:sz w:val="28"/>
          <w:szCs w:val="28"/>
          <w:rtl/>
        </w:rPr>
        <w:t xml:space="preserve">ق = 21</w:t>
      </w:r>
    </w:p>
    <w:p>
      <w:pPr>
        <w:pStyle w:val="BookText"/>
      </w:pPr>
      <w:r>
        <w:rPr>
          <w:rFonts w:ascii="Amiri" w:hAnsi="Amiri" w:eastAsia="Amiri" w:cs="Amiri"/>
          <w:lang w:bidi="ar-SA"/>
          <w:color w:val="111111"/>
          <w:sz w:val="28"/>
          <w:szCs w:val="28"/>
          <w:rtl/>
        </w:rPr>
        <w:t xml:space="preserve">21 * 16 س [ 6543/17 مجاميع ].</w:t>
      </w:r>
    </w:p>
    <w:p>
      <w:pPr>
        <w:pStyle w:val="Heading3"/>
      </w:pPr>
      <w:bookmarkStart w:id="1743" w:name="_Toc1007"/>
      <w:r>
        <w:t>989 - نسخة أخرى</w:t>
      </w:r>
      <w:bookmarkEnd w:id="1743"/>
    </w:p>
    <w:p>
      <w:pPr>
        <w:pStyle w:val="BookText"/>
      </w:pPr>
      <w:r>
        <w:rPr>
          <w:rFonts w:ascii="Amiri" w:hAnsi="Amiri" w:eastAsia="Amiri" w:cs="Amiri"/>
          <w:lang w:bidi="ar-SA"/>
          <w:color w:val="111111"/>
          <w:sz w:val="28"/>
          <w:szCs w:val="28"/>
          <w:rtl/>
        </w:rPr>
        <w:t xml:space="preserve">مؤطرة الصفحة الأولى ، كتبهاء : حسين الطرسوسي في سنة /1122ه .</w:t>
      </w:r>
    </w:p>
    <w:p>
      <w:pPr>
        <w:pStyle w:val="BookText"/>
      </w:pPr>
      <w:r>
        <w:rPr>
          <w:rFonts w:ascii="IRNazanin" w:hAnsi="IRNazanin" w:eastAsia="IRNazanin" w:cs="IRNazanin"/>
          <w:lang w:bidi="fa-IR"/>
          <w:color w:val="111111"/>
          <w:sz w:val="28"/>
          <w:szCs w:val="28"/>
          <w:rtl/>
        </w:rPr>
        <w:t xml:space="preserve">ق = 42</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[2773/1 مجامیع].</w:t>
      </w:r>
    </w:p>
    <w:p>
      <w:pPr>
        <w:pStyle w:val="Heading3"/>
      </w:pPr>
      <w:bookmarkStart w:id="1744" w:name="_Toc1008"/>
      <w:r>
        <w:t>990۔ نسخة اخرى</w:t>
      </w:r>
      <w:bookmarkEnd w:id="1744"/>
    </w:p>
    <w:p>
      <w:pPr>
        <w:pStyle w:val="BookText"/>
      </w:pPr>
      <w:r>
        <w:rPr>
          <w:rFonts w:ascii="Amiri" w:hAnsi="Amiri" w:eastAsia="Amiri" w:cs="Amiri"/>
          <w:lang w:bidi="ar-SA"/>
          <w:color w:val="111111"/>
          <w:sz w:val="28"/>
          <w:szCs w:val="28"/>
          <w:rtl/>
        </w:rPr>
        <w:t xml:space="preserve">كتبها : يونس بن عمر الحديني في سنة / 1099ه .</w:t>
      </w:r>
    </w:p>
    <w:p>
      <w:pPr>
        <w:pStyle w:val="BookText"/>
      </w:pPr>
      <w:r>
        <w:rPr>
          <w:rFonts w:ascii="IRNazanin" w:hAnsi="IRNazanin" w:eastAsia="IRNazanin" w:cs="IRNazanin"/>
          <w:lang w:bidi="fa-IR"/>
          <w:color w:val="111111"/>
          <w:sz w:val="28"/>
          <w:szCs w:val="28"/>
          <w:rtl/>
        </w:rPr>
        <w:t xml:space="preserve">ق = 25</w:t>
      </w:r>
    </w:p>
    <w:p>
      <w:pPr>
        <w:pStyle w:val="BookText"/>
      </w:pPr>
      <w:r>
        <w:rPr>
          <w:rFonts w:ascii="Amiri" w:hAnsi="Amiri" w:eastAsia="Amiri" w:cs="Amiri"/>
          <w:lang w:bidi="ar-SA"/>
          <w:color w:val="111111"/>
          <w:sz w:val="28"/>
          <w:szCs w:val="28"/>
          <w:rtl/>
        </w:rPr>
        <w:t xml:space="preserve">19 * 13 س [2627/1 مجاميع].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02" w:name="pg15460_167148"/>
    <w:bookmarkEnd w:id="302"/>
    <w:p>
      <w:pPr>
        <w:pStyle w:val="Heading3"/>
      </w:pPr>
      <w:bookmarkStart w:id="1745" w:name="_Toc1009"/>
      <w:r>
        <w:t>991- نسخة أخرى</w:t>
      </w:r>
      <w:bookmarkEnd w:id="1745"/>
    </w:p>
    <w:p>
      <w:pPr>
        <w:pStyle w:val="BookText"/>
      </w:pPr>
      <w:r>
        <w:rPr>
          <w:rFonts w:ascii="IRNazanin" w:hAnsi="IRNazanin" w:eastAsia="IRNazanin" w:cs="IRNazanin"/>
          <w:lang w:bidi="fa-IR"/>
          <w:color w:val="111111"/>
          <w:sz w:val="28"/>
          <w:szCs w:val="28"/>
          <w:rtl/>
        </w:rPr>
        <w:t xml:space="preserve">ق = 45</w:t>
      </w:r>
    </w:p>
    <w:p>
      <w:pPr>
        <w:pStyle w:val="BookText"/>
      </w:pPr>
      <w:r>
        <w:rPr>
          <w:rFonts w:ascii="Amiri" w:hAnsi="Amiri" w:eastAsia="Amiri" w:cs="Amiri"/>
          <w:lang w:bidi="ar-SA"/>
          <w:color w:val="111111"/>
          <w:sz w:val="28"/>
          <w:szCs w:val="28"/>
          <w:rtl/>
        </w:rPr>
        <w:t xml:space="preserve">مخرومة الآخر .</w:t>
      </w:r>
    </w:p>
    <w:p>
      <w:pPr>
        <w:pStyle w:val="BookText"/>
      </w:pPr>
      <w:r>
        <w:rPr>
          <w:rFonts w:ascii="Times New Roman" w:hAnsi="Times New Roman" w:eastAsia="Times New Roman" w:cs="Times New Roman"/>
          <w:lang w:val="en-US" w:bidi="en-US"/>
          <w:color w:val="111111"/>
          <w:sz w:val="28"/>
          <w:szCs w:val="28"/>
          <w:rtl/>
        </w:rPr>
        <w:t xml:space="preserve">14 × 10</w:t>
      </w:r>
      <w:r>
        <w:rPr>
          <w:rFonts w:ascii="Amiri" w:hAnsi="Amiri" w:eastAsia="Amiri" w:cs="Amiri"/>
          <w:lang w:bidi="ar-SA"/>
          <w:color w:val="111111"/>
          <w:sz w:val="28"/>
          <w:szCs w:val="28"/>
          <w:rtl/>
        </w:rPr>
        <w:t xml:space="preserve">س [6598/2 مجاميع].</w:t>
      </w:r>
    </w:p>
    <w:p>
      <w:pPr>
        <w:pStyle w:val="Heading3"/>
      </w:pPr>
      <w:bookmarkStart w:id="1746" w:name="_Toc1010"/>
      <w:r>
        <w:t>992-نظم نخبة الفكر</w:t>
      </w:r>
      <w:bookmarkEnd w:id="1746"/>
    </w:p>
    <w:p>
      <w:pPr>
        <w:pStyle w:val="BookText"/>
      </w:pPr>
      <w:r>
        <w:rPr>
          <w:rFonts w:ascii="Amiri" w:hAnsi="Amiri" w:eastAsia="Amiri" w:cs="Amiri"/>
          <w:lang w:bidi="ar-SA"/>
          <w:color w:val="111111"/>
          <w:sz w:val="28"/>
          <w:szCs w:val="28"/>
          <w:rtl/>
        </w:rPr>
        <w:t xml:space="preserve">مؤلفه: شرف الدين محمد بن خلف الشمني (ت – 872ه).</w:t>
      </w:r>
    </w:p>
    <w:p>
      <w:pPr>
        <w:pStyle w:val="BookText"/>
      </w:pPr>
      <w:r>
        <w:rPr>
          <w:rFonts w:ascii="Amiri" w:hAnsi="Amiri" w:eastAsia="Amiri" w:cs="Amiri"/>
          <w:lang w:bidi="ar-SA"/>
          <w:color w:val="111111"/>
          <w:sz w:val="28"/>
          <w:szCs w:val="28"/>
          <w:rtl/>
        </w:rPr>
        <w:t xml:space="preserve">أوله : الحمد الله العليم القادر *** مرسل سيد الانام الحاشر ».</w:t>
      </w:r>
    </w:p>
    <w:p>
      <w:pPr>
        <w:pStyle w:val="BookText"/>
      </w:pPr>
      <w:r>
        <w:rPr>
          <w:rFonts w:ascii="Amiri" w:hAnsi="Amiri" w:eastAsia="Amiri" w:cs="Amiri"/>
          <w:lang w:bidi="ar-SA"/>
          <w:color w:val="111111"/>
          <w:sz w:val="28"/>
          <w:szCs w:val="28"/>
          <w:rtl/>
        </w:rPr>
        <w:t xml:space="preserve">في : 23 بيتاً .</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Amiri" w:hAnsi="Amiri" w:eastAsia="Amiri" w:cs="Amiri"/>
          <w:lang w:bidi="ar-SA"/>
          <w:color w:val="111111"/>
          <w:sz w:val="28"/>
          <w:szCs w:val="28"/>
          <w:rtl/>
        </w:rPr>
        <w:t xml:space="preserve">كتبه : حسن بن محمد الرجب في سنة 1327ه.</w:t>
      </w:r>
    </w:p>
    <w:p>
      <w:pPr>
        <w:pStyle w:val="BookText"/>
      </w:pPr>
      <w:r>
        <w:rPr>
          <w:rFonts w:ascii="Times New Roman" w:hAnsi="Times New Roman" w:eastAsia="Times New Roman" w:cs="Times New Roman"/>
          <w:lang w:val="en-US" w:bidi="en-US"/>
          <w:color w:val="111111"/>
          <w:sz w:val="28"/>
          <w:szCs w:val="28"/>
          <w:rtl/>
        </w:rPr>
        <w:t xml:space="preserve">22 × 14</w:t>
      </w:r>
      <w:r>
        <w:rPr>
          <w:rFonts w:ascii="Amiri" w:hAnsi="Amiri" w:eastAsia="Amiri" w:cs="Amiri"/>
          <w:lang w:bidi="ar-SA"/>
          <w:color w:val="111111"/>
          <w:sz w:val="28"/>
          <w:szCs w:val="28"/>
          <w:rtl/>
        </w:rPr>
        <w:t xml:space="preserve">س [13849/6 مجاميع]</w:t>
      </w:r>
    </w:p>
    <w:p>
      <w:pPr>
        <w:pStyle w:val="Heading3"/>
      </w:pPr>
      <w:bookmarkStart w:id="1747" w:name="_Toc1011"/>
      <w:r>
        <w:t>993- نسخة أخرى</w:t>
      </w:r>
      <w:bookmarkEnd w:id="1747"/>
    </w:p>
    <w:p>
      <w:pPr>
        <w:pStyle w:val="BookText"/>
      </w:pPr>
      <w:r>
        <w:rPr>
          <w:rFonts w:ascii="IRNazanin" w:hAnsi="IRNazanin" w:eastAsia="IRNazanin" w:cs="IRNazanin"/>
          <w:lang w:bidi="fa-IR"/>
          <w:color w:val="111111"/>
          <w:sz w:val="28"/>
          <w:szCs w:val="28"/>
          <w:rtl/>
        </w:rPr>
        <w:t xml:space="preserve">ق= 6</w:t>
      </w:r>
    </w:p>
    <w:p>
      <w:pPr>
        <w:pStyle w:val="BookText"/>
      </w:pPr>
      <w:r>
        <w:rPr>
          <w:rFonts w:ascii="Amiri" w:hAnsi="Amiri" w:eastAsia="Amiri" w:cs="Amiri"/>
          <w:lang w:bidi="ar-SA"/>
          <w:color w:val="111111"/>
          <w:sz w:val="28"/>
          <w:szCs w:val="28"/>
          <w:rtl/>
        </w:rPr>
        <w:t xml:space="preserve">20 * 12 س [7905/2 مجاميع] .</w:t>
      </w:r>
    </w:p>
    <w:p>
      <w:pPr>
        <w:pStyle w:val="Heading3"/>
      </w:pPr>
      <w:bookmarkStart w:id="1748" w:name="_Toc1012"/>
      <w:r>
        <w:t>994 - النكت الوفية</w:t>
      </w:r>
      <w:bookmarkEnd w:id="1748"/>
    </w:p>
    <w:p>
      <w:pPr>
        <w:pStyle w:val="BookText"/>
      </w:pPr>
      <w:r>
        <w:rPr>
          <w:rFonts w:ascii="Amiri" w:hAnsi="Amiri" w:eastAsia="Amiri" w:cs="Amiri"/>
          <w:lang w:bidi="ar-SA"/>
          <w:color w:val="111111"/>
          <w:sz w:val="28"/>
          <w:szCs w:val="28"/>
          <w:rtl/>
        </w:rPr>
        <w:t xml:space="preserve">مؤلفه : برهان الدين ابراهيم بن عمر بن حسن البقاعي ( ت 885ه) .</w:t>
      </w:r>
    </w:p>
    <w:p>
      <w:pPr>
        <w:pStyle w:val="BookText"/>
      </w:pPr>
      <w:r>
        <w:rPr>
          <w:rFonts w:ascii="Amiri" w:hAnsi="Amiri" w:eastAsia="Amiri" w:cs="Amiri"/>
          <w:lang w:bidi="ar-SA"/>
          <w:color w:val="111111"/>
          <w:sz w:val="28"/>
          <w:szCs w:val="28"/>
          <w:rtl/>
        </w:rPr>
        <w:t xml:space="preserve">أوله : « الحمد لله الذي من أسند اليه أسند اليه ضعف عزمه قواه ومن أنزل بجنانه موضوع قدره علاه ...» .</w:t>
      </w:r>
    </w:p>
    <w:p>
      <w:pPr>
        <w:pStyle w:val="BookText"/>
      </w:pPr>
      <w:r>
        <w:rPr>
          <w:rFonts w:ascii="IRNazanin" w:hAnsi="IRNazanin" w:eastAsia="IRNazanin" w:cs="IRNazanin"/>
          <w:lang w:bidi="fa-IR"/>
          <w:color w:val="111111"/>
          <w:sz w:val="28"/>
          <w:szCs w:val="28"/>
          <w:rtl/>
        </w:rPr>
        <w:t xml:space="preserve">الجزء الاول .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03" w:name="pg15460_167149"/>
    <w:bookmarkEnd w:id="303"/>
    <w:p>
      <w:pPr>
        <w:pStyle w:val="BookText"/>
      </w:pPr>
      <w:r>
        <w:rPr>
          <w:rFonts w:ascii="Amiri" w:hAnsi="Amiri" w:eastAsia="Amiri" w:cs="Amiri"/>
          <w:lang w:bidi="ar-SA"/>
          <w:color w:val="111111"/>
          <w:sz w:val="28"/>
          <w:szCs w:val="28"/>
          <w:rtl/>
        </w:rPr>
        <w:t xml:space="preserve">والنسخة نفيسة متقنة ، كتبت في سنة /880ه .</w:t>
      </w:r>
    </w:p>
    <w:p>
      <w:pPr>
        <w:pStyle w:val="BookText"/>
      </w:pPr>
      <w:r>
        <w:rPr>
          <w:rFonts w:ascii="IRNazanin" w:hAnsi="IRNazanin" w:eastAsia="IRNazanin" w:cs="IRNazanin"/>
          <w:lang w:bidi="fa-IR"/>
          <w:color w:val="111111"/>
          <w:sz w:val="28"/>
          <w:szCs w:val="28"/>
          <w:rtl/>
        </w:rPr>
        <w:t xml:space="preserve">ق= 252</w:t>
      </w:r>
    </w:p>
    <w:p>
      <w:pPr>
        <w:pStyle w:val="BookText"/>
      </w:pPr>
      <w:r>
        <w:rPr>
          <w:rFonts w:ascii="Times New Roman" w:hAnsi="Times New Roman" w:eastAsia="Times New Roman" w:cs="Times New Roman"/>
          <w:lang w:val="en-US" w:bidi="en-US"/>
          <w:color w:val="111111"/>
          <w:sz w:val="28"/>
          <w:szCs w:val="28"/>
          <w:rtl/>
        </w:rPr>
        <w:t xml:space="preserve">19 × 14</w:t>
      </w:r>
      <w:r>
        <w:rPr>
          <w:rFonts w:ascii="IRNazanin" w:hAnsi="IRNazanin" w:eastAsia="IRNazanin" w:cs="IRNazanin"/>
          <w:lang w:bidi="fa-IR"/>
          <w:color w:val="111111"/>
          <w:sz w:val="28"/>
          <w:szCs w:val="28"/>
          <w:rtl/>
        </w:rPr>
        <w:t xml:space="preserve">س [1570].</w:t>
      </w:r>
    </w:p>
    <w:p>
      <w:pPr>
        <w:pStyle w:val="Heading3"/>
      </w:pPr>
      <w:bookmarkStart w:id="1749" w:name="_Toc1013"/>
      <w:r>
        <w:t>995 - النهاية في غريب الحديث والأثر</w:t>
      </w:r>
      <w:bookmarkEnd w:id="1749"/>
    </w:p>
    <w:p>
      <w:pPr>
        <w:pStyle w:val="BookText"/>
      </w:pPr>
      <w:r>
        <w:rPr>
          <w:rFonts w:ascii="Amiri" w:hAnsi="Amiri" w:eastAsia="Amiri" w:cs="Amiri"/>
          <w:lang w:bidi="ar-SA"/>
          <w:color w:val="111111"/>
          <w:sz w:val="28"/>
          <w:szCs w:val="28"/>
          <w:rtl/>
        </w:rPr>
        <w:t xml:space="preserve">مؤلفه : أبو السعادات ابن الأثير المبارك بن محمد بن محمد ابن عبدالكريم الجزري الشيباني (ت - 606ه) . مطبوع مشهور، انظر المعجم ص/ 35 ،و آخر طبعة له ، في القاهرة سنة / 1965م.</w:t>
      </w:r>
    </w:p>
    <w:p>
      <w:pPr>
        <w:pStyle w:val="BookText"/>
      </w:pPr>
      <w:r>
        <w:rPr>
          <w:rFonts w:ascii="IRNazanin" w:hAnsi="IRNazanin" w:eastAsia="IRNazanin" w:cs="IRNazanin"/>
          <w:lang w:bidi="fa-IR"/>
          <w:color w:val="111111"/>
          <w:sz w:val="28"/>
          <w:szCs w:val="28"/>
          <w:rtl/>
        </w:rPr>
        <w:t xml:space="preserve">المجلد الثالث .</w:t>
      </w:r>
    </w:p>
    <w:p>
      <w:pPr>
        <w:pStyle w:val="BookText"/>
      </w:pPr>
      <w:r>
        <w:rPr>
          <w:rFonts w:ascii="Amiri" w:hAnsi="Amiri" w:eastAsia="Amiri" w:cs="Amiri"/>
          <w:lang w:bidi="ar-SA"/>
          <w:color w:val="111111"/>
          <w:sz w:val="28"/>
          <w:szCs w:val="28"/>
          <w:rtl/>
        </w:rPr>
        <w:t xml:space="preserve">والنسخة نفيسة ، أولها باب ( الفاء ) .</w:t>
      </w:r>
    </w:p>
    <w:p>
      <w:pPr>
        <w:pStyle w:val="BookText"/>
      </w:pPr>
      <w:r>
        <w:rPr>
          <w:rFonts w:ascii="IRNazanin" w:hAnsi="IRNazanin" w:eastAsia="IRNazanin" w:cs="IRNazanin"/>
          <w:lang w:bidi="fa-IR"/>
          <w:color w:val="111111"/>
          <w:sz w:val="28"/>
          <w:szCs w:val="28"/>
          <w:rtl/>
        </w:rPr>
        <w:t xml:space="preserve">ملكها : غیاث الدين بن عماد الدين الحسيني الطالقاني ، ومحمد علي بن الشيخ عباس البلاغي النجفي ، وزین العابدین الحسيني .</w:t>
      </w:r>
    </w:p>
    <w:p>
      <w:pPr>
        <w:pStyle w:val="BookText"/>
      </w:pPr>
      <w:r>
        <w:rPr>
          <w:rFonts w:ascii="Amiri" w:hAnsi="Amiri" w:eastAsia="Amiri" w:cs="Amiri"/>
          <w:lang w:bidi="ar-SA"/>
          <w:color w:val="111111"/>
          <w:sz w:val="28"/>
          <w:szCs w:val="28"/>
          <w:rtl/>
        </w:rPr>
        <w:t xml:space="preserve">كتبها : أحمد بن محمد بن علي بن غانم المقدسي في سنة 770ه .</w:t>
      </w:r>
    </w:p>
    <w:p>
      <w:pPr>
        <w:pStyle w:val="BookText"/>
      </w:pPr>
      <w:r>
        <w:rPr>
          <w:rFonts w:ascii="IRNazanin" w:hAnsi="IRNazanin" w:eastAsia="IRNazanin" w:cs="IRNazanin"/>
          <w:lang w:bidi="fa-IR"/>
          <w:color w:val="111111"/>
          <w:sz w:val="28"/>
          <w:szCs w:val="28"/>
          <w:rtl/>
        </w:rPr>
        <w:t xml:space="preserve">ق= 235</w:t>
      </w:r>
    </w:p>
    <w:p>
      <w:pPr>
        <w:pStyle w:val="BookText"/>
      </w:pPr>
      <w:r>
        <w:rPr>
          <w:rFonts w:ascii="IRNazanin" w:hAnsi="IRNazanin" w:eastAsia="IRNazanin" w:cs="IRNazanin"/>
          <w:lang w:bidi="fa-IR"/>
          <w:color w:val="111111"/>
          <w:sz w:val="28"/>
          <w:szCs w:val="28"/>
          <w:rtl/>
        </w:rPr>
        <w:t xml:space="preserve">27 * 18 س [1146] .</w:t>
      </w:r>
    </w:p>
    <w:p>
      <w:pPr>
        <w:pStyle w:val="Heading3"/>
      </w:pPr>
      <w:bookmarkStart w:id="1750" w:name="_Toc1014"/>
      <w:r>
        <w:t>996 - نسخة أخرى</w:t>
      </w:r>
      <w:bookmarkEnd w:id="1750"/>
    </w:p>
    <w:p>
      <w:pPr>
        <w:pStyle w:val="BookText"/>
      </w:pPr>
      <w:r>
        <w:rPr>
          <w:rFonts w:ascii="Amiri" w:hAnsi="Amiri" w:eastAsia="Amiri" w:cs="Amiri"/>
          <w:lang w:bidi="ar-SA"/>
          <w:color w:val="111111"/>
          <w:sz w:val="28"/>
          <w:szCs w:val="28"/>
          <w:rtl/>
        </w:rPr>
        <w:t xml:space="preserve">كتبت في سنة / 1101ه .</w:t>
      </w:r>
    </w:p>
    <w:p>
      <w:pPr>
        <w:pStyle w:val="BookText"/>
      </w:pPr>
      <w:r>
        <w:rPr>
          <w:rFonts w:ascii="IRNazanin" w:hAnsi="IRNazanin" w:eastAsia="IRNazanin" w:cs="IRNazanin"/>
          <w:lang w:bidi="fa-IR"/>
          <w:color w:val="111111"/>
          <w:sz w:val="28"/>
          <w:szCs w:val="28"/>
          <w:rtl/>
        </w:rPr>
        <w:t xml:space="preserve">ق = 283</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[6576/6 مجامیع].</w:t>
      </w:r>
    </w:p>
    <w:p>
      <w:pPr>
        <w:pStyle w:val="Heading3"/>
      </w:pPr>
      <w:bookmarkStart w:id="1751" w:name="_Toc1015"/>
      <w:r>
        <w:t>997 - نسخة أخرى</w:t>
      </w:r>
      <w:bookmarkEnd w:id="1751"/>
    </w:p>
    <w:p>
      <w:pPr>
        <w:pStyle w:val="BookText"/>
      </w:pPr>
      <w:r>
        <w:rPr>
          <w:rFonts w:ascii="Amiri" w:hAnsi="Amiri" w:eastAsia="Amiri" w:cs="Amiri"/>
          <w:lang w:bidi="ar-SA"/>
          <w:color w:val="111111"/>
          <w:sz w:val="28"/>
          <w:szCs w:val="28"/>
          <w:rtl/>
        </w:rPr>
        <w:t xml:space="preserve">و نفسة مضبوطة .</w:t>
      </w:r>
    </w:p>
    <w:p>
      <w:pPr>
        <w:pStyle w:val="BookText"/>
      </w:pPr>
      <w:r>
        <w:rPr>
          <w:rFonts w:ascii="IRNazanin" w:hAnsi="IRNazanin" w:eastAsia="IRNazanin" w:cs="IRNazanin"/>
          <w:lang w:bidi="fa-IR"/>
          <w:color w:val="111111"/>
          <w:sz w:val="28"/>
          <w:szCs w:val="28"/>
          <w:rtl/>
        </w:rPr>
        <w:t xml:space="preserve">المجلد الأول ، أول دیباجته مخروم .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04" w:name="pg15460_167150"/>
    <w:bookmarkEnd w:id="304"/>
    <w:p>
      <w:pPr>
        <w:pStyle w:val="BookText"/>
      </w:pPr>
      <w:r>
        <w:rPr>
          <w:rFonts w:ascii="Amiri" w:hAnsi="Amiri" w:eastAsia="Amiri" w:cs="Amiri"/>
          <w:lang w:bidi="ar-SA"/>
          <w:color w:val="111111"/>
          <w:sz w:val="28"/>
          <w:szCs w:val="28"/>
          <w:rtl/>
        </w:rPr>
        <w:t xml:space="preserve">كتبه : ابراهيم بن حسن بن أبي الحسين المعروف بالصفار الحنفي ، في سنة /771ه .</w:t>
      </w:r>
    </w:p>
    <w:p>
      <w:pPr>
        <w:pStyle w:val="BookText"/>
      </w:pPr>
      <w:r>
        <w:rPr>
          <w:rFonts w:ascii="IRNazanin" w:hAnsi="IRNazanin" w:eastAsia="IRNazanin" w:cs="IRNazanin"/>
          <w:lang w:bidi="fa-IR"/>
          <w:color w:val="111111"/>
          <w:sz w:val="28"/>
          <w:szCs w:val="28"/>
          <w:rtl/>
        </w:rPr>
        <w:t xml:space="preserve">ق= 301</w:t>
      </w:r>
    </w:p>
    <w:p>
      <w:pPr>
        <w:pStyle w:val="BookText"/>
      </w:pPr>
      <w:r>
        <w:rPr>
          <w:rFonts w:ascii="IRNazanin" w:hAnsi="IRNazanin" w:eastAsia="IRNazanin" w:cs="IRNazanin"/>
          <w:lang w:bidi="fa-IR"/>
          <w:color w:val="111111"/>
          <w:sz w:val="28"/>
          <w:szCs w:val="28"/>
          <w:rtl/>
        </w:rPr>
        <w:t xml:space="preserve">26 * 18 س [17630].</w:t>
      </w:r>
    </w:p>
    <w:p>
      <w:pPr>
        <w:pStyle w:val="Heading3"/>
      </w:pPr>
      <w:bookmarkStart w:id="1752" w:name="_Toc1016"/>
      <w:r>
        <w:t>998 - نسخة أخرى</w:t>
      </w:r>
      <w:bookmarkEnd w:id="1752"/>
    </w:p>
    <w:p>
      <w:pPr>
        <w:pStyle w:val="BookText"/>
      </w:pPr>
      <w:r>
        <w:rPr>
          <w:rFonts w:ascii="IRNazanin" w:hAnsi="IRNazanin" w:eastAsia="IRNazanin" w:cs="IRNazanin"/>
          <w:lang w:bidi="fa-IR"/>
          <w:color w:val="111111"/>
          <w:sz w:val="28"/>
          <w:szCs w:val="28"/>
          <w:rtl/>
        </w:rPr>
        <w:t xml:space="preserve">المجلد الثالث .</w:t>
      </w:r>
    </w:p>
    <w:p>
      <w:pPr>
        <w:pStyle w:val="BookText"/>
      </w:pPr>
      <w:r>
        <w:rPr>
          <w:rFonts w:ascii="IRNazanin" w:hAnsi="IRNazanin" w:eastAsia="IRNazanin" w:cs="IRNazanin"/>
          <w:lang w:bidi="fa-IR"/>
          <w:color w:val="111111"/>
          <w:sz w:val="28"/>
          <w:szCs w:val="28"/>
          <w:rtl/>
        </w:rPr>
        <w:t xml:space="preserve">ق = 285</w:t>
      </w:r>
    </w:p>
    <w:p>
      <w:pPr>
        <w:pStyle w:val="BookText"/>
      </w:pPr>
      <w:r>
        <w:rPr>
          <w:rFonts w:ascii="Amiri" w:hAnsi="Amiri" w:eastAsia="Amiri" w:cs="Amiri"/>
          <w:lang w:bidi="ar-SA"/>
          <w:color w:val="111111"/>
          <w:sz w:val="28"/>
          <w:szCs w:val="28"/>
          <w:rtl/>
        </w:rPr>
        <w:t xml:space="preserve">كتبه : ابراهيم بن حسن الصفار في سنة / 751ه .</w:t>
      </w:r>
    </w:p>
    <w:p>
      <w:pPr>
        <w:pStyle w:val="BookText"/>
      </w:pPr>
      <w:r>
        <w:rPr>
          <w:rFonts w:ascii="Times New Roman" w:hAnsi="Times New Roman" w:eastAsia="Times New Roman" w:cs="Times New Roman"/>
          <w:lang w:val="en-US" w:bidi="en-US"/>
          <w:color w:val="111111"/>
          <w:sz w:val="28"/>
          <w:szCs w:val="28"/>
          <w:rtl/>
        </w:rPr>
        <w:t xml:space="preserve">29 × 17</w:t>
      </w:r>
      <w:r>
        <w:rPr>
          <w:rFonts w:ascii="IRNazanin" w:hAnsi="IRNazanin" w:eastAsia="IRNazanin" w:cs="IRNazanin"/>
          <w:lang w:bidi="fa-IR"/>
          <w:color w:val="111111"/>
          <w:sz w:val="28"/>
          <w:szCs w:val="28"/>
          <w:rtl/>
        </w:rPr>
        <w:t xml:space="preserve">س [17629] .</w:t>
      </w:r>
    </w:p>
    <w:p>
      <w:pPr>
        <w:pStyle w:val="Heading3"/>
      </w:pPr>
      <w:bookmarkStart w:id="1753" w:name="_Toc1017"/>
      <w:r>
        <w:t>999 - نسخة أخرى</w:t>
      </w:r>
      <w:bookmarkEnd w:id="1753"/>
    </w:p>
    <w:p>
      <w:pPr>
        <w:pStyle w:val="BookText"/>
      </w:pPr>
      <w:r>
        <w:rPr>
          <w:rFonts w:ascii="IRNazanin" w:hAnsi="IRNazanin" w:eastAsia="IRNazanin" w:cs="IRNazanin"/>
          <w:lang w:bidi="fa-IR"/>
          <w:color w:val="111111"/>
          <w:sz w:val="28"/>
          <w:szCs w:val="28"/>
          <w:rtl/>
        </w:rPr>
        <w:t xml:space="preserve">المجلد الرابع .</w:t>
      </w:r>
    </w:p>
    <w:p>
      <w:pPr>
        <w:pStyle w:val="BookText"/>
      </w:pPr>
      <w:r>
        <w:rPr>
          <w:rFonts w:ascii="Amiri" w:hAnsi="Amiri" w:eastAsia="Amiri" w:cs="Amiri"/>
          <w:lang w:bidi="ar-SA"/>
          <w:color w:val="111111"/>
          <w:sz w:val="28"/>
          <w:szCs w:val="28"/>
          <w:rtl/>
        </w:rPr>
        <w:t xml:space="preserve">كتبه : محمد بن زين الدين عبد العالي ، في سنة / 729ه .</w:t>
      </w:r>
    </w:p>
    <w:p>
      <w:pPr>
        <w:pStyle w:val="BookText"/>
      </w:pPr>
      <w:r>
        <w:rPr>
          <w:rFonts w:ascii="IRNazanin" w:hAnsi="IRNazanin" w:eastAsia="IRNazanin" w:cs="IRNazanin"/>
          <w:lang w:bidi="fa-IR"/>
          <w:color w:val="111111"/>
          <w:sz w:val="28"/>
          <w:szCs w:val="28"/>
          <w:rtl/>
        </w:rPr>
        <w:t xml:space="preserve">ق = 350</w:t>
      </w:r>
    </w:p>
    <w:p>
      <w:pPr>
        <w:pStyle w:val="BookText"/>
      </w:pPr>
      <w:r>
        <w:rPr>
          <w:rFonts w:ascii="IRNazanin" w:hAnsi="IRNazanin" w:eastAsia="IRNazanin" w:cs="IRNazanin"/>
          <w:lang w:bidi="fa-IR"/>
          <w:color w:val="111111"/>
          <w:sz w:val="28"/>
          <w:szCs w:val="28"/>
          <w:rtl/>
        </w:rPr>
        <w:t xml:space="preserve">29 * 17 س [17331].</w:t>
      </w:r>
    </w:p>
    <w:p>
      <w:pPr>
        <w:pStyle w:val="Heading3"/>
      </w:pPr>
      <w:bookmarkStart w:id="1754" w:name="_Toc1018"/>
      <w:r>
        <w:t>1000 ۔ نسخة أخرى</w:t>
      </w:r>
      <w:bookmarkEnd w:id="1754"/>
    </w:p>
    <w:p>
      <w:pPr>
        <w:pStyle w:val="BookText"/>
      </w:pPr>
      <w:r>
        <w:rPr>
          <w:rFonts w:ascii="IRNazanin" w:hAnsi="IRNazanin" w:eastAsia="IRNazanin" w:cs="IRNazanin"/>
          <w:lang w:bidi="fa-IR"/>
          <w:color w:val="111111"/>
          <w:sz w:val="28"/>
          <w:szCs w:val="28"/>
          <w:rtl/>
        </w:rPr>
        <w:t xml:space="preserve">المجلد الأول .</w:t>
      </w:r>
    </w:p>
    <w:p>
      <w:pPr>
        <w:pStyle w:val="BookText"/>
      </w:pPr>
      <w:r>
        <w:rPr>
          <w:rFonts w:ascii="Amiri" w:hAnsi="Amiri" w:eastAsia="Amiri" w:cs="Amiri"/>
          <w:lang w:bidi="ar-SA"/>
          <w:color w:val="111111"/>
          <w:sz w:val="28"/>
          <w:szCs w:val="28"/>
          <w:rtl/>
        </w:rPr>
        <w:t xml:space="preserve">كتبها : علي بن قاسم معزالدين الشوشتري في سنة / 1083ه .</w:t>
      </w:r>
    </w:p>
    <w:p>
      <w:pPr>
        <w:pStyle w:val="BookText"/>
      </w:pPr>
      <w:r>
        <w:rPr>
          <w:rFonts w:ascii="IRNazanin" w:hAnsi="IRNazanin" w:eastAsia="IRNazanin" w:cs="IRNazanin"/>
          <w:lang w:bidi="fa-IR"/>
          <w:color w:val="111111"/>
          <w:sz w:val="28"/>
          <w:szCs w:val="28"/>
          <w:rtl/>
        </w:rPr>
        <w:t xml:space="preserve">ق= 270</w:t>
      </w:r>
    </w:p>
    <w:p>
      <w:pPr>
        <w:pStyle w:val="BookText"/>
      </w:pPr>
      <w:r>
        <w:rPr>
          <w:rFonts w:ascii="IRNazanin" w:hAnsi="IRNazanin" w:eastAsia="IRNazanin" w:cs="IRNazanin"/>
          <w:lang w:bidi="fa-IR"/>
          <w:color w:val="111111"/>
          <w:sz w:val="28"/>
          <w:szCs w:val="28"/>
          <w:rtl/>
        </w:rPr>
        <w:t xml:space="preserve">30 * 18 س [1147] .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05" w:name="pg15460_167151"/>
    <w:bookmarkEnd w:id="305"/>
    <w:p>
      <w:pPr>
        <w:pStyle w:val="Heading3"/>
      </w:pPr>
      <w:bookmarkStart w:id="1755" w:name="_Toc1019"/>
      <w:r>
        <w:t>1001- نسخة أخرى</w:t>
      </w:r>
      <w:bookmarkEnd w:id="1755"/>
    </w:p>
    <w:p>
      <w:pPr>
        <w:pStyle w:val="BookText"/>
      </w:pPr>
      <w:r>
        <w:rPr>
          <w:rFonts w:ascii="Amiri" w:hAnsi="Amiri" w:eastAsia="Amiri" w:cs="Amiri"/>
          <w:lang w:bidi="ar-SA"/>
          <w:color w:val="111111"/>
          <w:sz w:val="28"/>
          <w:szCs w:val="28"/>
          <w:rtl/>
        </w:rPr>
        <w:t xml:space="preserve">حسنة الخط مذهبة ، كتبها : ابن ابراهيم مهر علي الجشوقاني سنة 1001ه.</w:t>
      </w:r>
    </w:p>
    <w:p>
      <w:pPr>
        <w:pStyle w:val="BookText"/>
      </w:pPr>
      <w:r>
        <w:rPr>
          <w:rFonts w:ascii="IRNazanin" w:hAnsi="IRNazanin" w:eastAsia="IRNazanin" w:cs="IRNazanin"/>
          <w:lang w:bidi="fa-IR"/>
          <w:color w:val="111111"/>
          <w:sz w:val="28"/>
          <w:szCs w:val="28"/>
          <w:rtl/>
        </w:rPr>
        <w:t xml:space="preserve">ق = 390</w:t>
      </w:r>
    </w:p>
    <w:p>
      <w:pPr>
        <w:pStyle w:val="BookText"/>
      </w:pPr>
      <w:r>
        <w:rPr>
          <w:rFonts w:ascii="IRNazanin" w:hAnsi="IRNazanin" w:eastAsia="IRNazanin" w:cs="IRNazanin"/>
          <w:lang w:bidi="fa-IR"/>
          <w:color w:val="111111"/>
          <w:sz w:val="28"/>
          <w:szCs w:val="28"/>
          <w:rtl/>
        </w:rPr>
        <w:t xml:space="preserve">30 * 18 س [2917].</w:t>
      </w:r>
    </w:p>
    <w:p>
      <w:pPr>
        <w:pStyle w:val="Heading3"/>
      </w:pPr>
      <w:bookmarkStart w:id="1756" w:name="_Toc1020"/>
      <w:r>
        <w:t>1002-نسخة أخرى</w:t>
      </w:r>
      <w:bookmarkEnd w:id="1756"/>
    </w:p>
    <w:p>
      <w:pPr>
        <w:pStyle w:val="BookText"/>
      </w:pPr>
      <w:r>
        <w:rPr>
          <w:rFonts w:ascii="Amiri" w:hAnsi="Amiri" w:eastAsia="Amiri" w:cs="Amiri"/>
          <w:lang w:bidi="ar-SA"/>
          <w:color w:val="111111"/>
          <w:sz w:val="28"/>
          <w:szCs w:val="28"/>
          <w:rtl/>
        </w:rPr>
        <w:t xml:space="preserve">كاملة في مجلد واحد ، كتبه : قاسم بن شرف معلم ...في سنة /1038ه-</w:t>
      </w:r>
    </w:p>
    <w:p>
      <w:pPr>
        <w:pStyle w:val="BookText"/>
      </w:pPr>
      <w:r>
        <w:rPr>
          <w:rFonts w:ascii="IRNazanin" w:hAnsi="IRNazanin" w:eastAsia="IRNazanin" w:cs="IRNazanin"/>
          <w:lang w:bidi="fa-IR"/>
          <w:color w:val="111111"/>
          <w:sz w:val="28"/>
          <w:szCs w:val="28"/>
          <w:rtl/>
        </w:rPr>
        <w:t xml:space="preserve">ق = 565</w:t>
      </w:r>
    </w:p>
    <w:p>
      <w:pPr>
        <w:pStyle w:val="BookText"/>
      </w:pPr>
      <w:r>
        <w:rPr>
          <w:rFonts w:ascii="IRNazanin" w:hAnsi="IRNazanin" w:eastAsia="IRNazanin" w:cs="IRNazanin"/>
          <w:lang w:bidi="fa-IR"/>
          <w:color w:val="111111"/>
          <w:sz w:val="28"/>
          <w:szCs w:val="28"/>
          <w:rtl/>
        </w:rPr>
        <w:t xml:space="preserve">25 * 20 س [10607].</w:t>
      </w:r>
    </w:p>
    <w:p>
      <w:pPr>
        <w:pStyle w:val="Heading3"/>
      </w:pPr>
      <w:bookmarkStart w:id="1757" w:name="_Toc1021"/>
      <w:r>
        <w:t>1003 - نسخة أخرى</w:t>
      </w:r>
      <w:bookmarkEnd w:id="1757"/>
    </w:p>
    <w:p>
      <w:pPr>
        <w:pStyle w:val="BookText"/>
      </w:pPr>
      <w:r>
        <w:rPr>
          <w:rFonts w:ascii="Amiri" w:hAnsi="Amiri" w:eastAsia="Amiri" w:cs="Amiri"/>
          <w:lang w:bidi="ar-SA"/>
          <w:color w:val="111111"/>
          <w:sz w:val="28"/>
          <w:szCs w:val="28"/>
          <w:rtl/>
        </w:rPr>
        <w:t xml:space="preserve">على شكل سفينة ، كتبها : عبادويه بن معز الدين بن حاج محمد في سنة 1091ه .</w:t>
      </w:r>
    </w:p>
    <w:p>
      <w:pPr>
        <w:pStyle w:val="BookText"/>
      </w:pPr>
      <w:r>
        <w:rPr>
          <w:rFonts w:ascii="IRNazanin" w:hAnsi="IRNazanin" w:eastAsia="IRNazanin" w:cs="IRNazanin"/>
          <w:lang w:bidi="fa-IR"/>
          <w:color w:val="111111"/>
          <w:sz w:val="28"/>
          <w:szCs w:val="28"/>
          <w:rtl/>
        </w:rPr>
        <w:t xml:space="preserve">خطها دقیق جيد ، ملكها : عبدالله بن محمد الراوي .</w:t>
      </w:r>
    </w:p>
    <w:p>
      <w:pPr>
        <w:pStyle w:val="BookText"/>
      </w:pPr>
      <w:r>
        <w:rPr>
          <w:rFonts w:ascii="IRNazanin" w:hAnsi="IRNazanin" w:eastAsia="IRNazanin" w:cs="IRNazanin"/>
          <w:lang w:bidi="fa-IR"/>
          <w:color w:val="111111"/>
          <w:sz w:val="28"/>
          <w:szCs w:val="28"/>
          <w:rtl/>
        </w:rPr>
        <w:t xml:space="preserve">ق = 363</w:t>
      </w:r>
    </w:p>
    <w:p>
      <w:pPr>
        <w:pStyle w:val="BookText"/>
      </w:pPr>
      <w:r>
        <w:rPr>
          <w:rFonts w:ascii="IRNazanin" w:hAnsi="IRNazanin" w:eastAsia="IRNazanin" w:cs="IRNazanin"/>
          <w:lang w:bidi="fa-IR"/>
          <w:color w:val="111111"/>
          <w:sz w:val="28"/>
          <w:szCs w:val="28"/>
          <w:rtl/>
        </w:rPr>
        <w:t xml:space="preserve">24 * 12 س [9843].</w:t>
      </w:r>
    </w:p>
    <w:p>
      <w:pPr>
        <w:pStyle w:val="Heading3"/>
      </w:pPr>
      <w:bookmarkStart w:id="1758" w:name="_Toc1022"/>
      <w:r>
        <w:t>1004-ورقات في الحديث والتفسير والفقه</w:t>
      </w:r>
      <w:bookmarkEnd w:id="1758"/>
    </w:p>
    <w:p>
      <w:pPr>
        <w:pStyle w:val="BookText"/>
      </w:pPr>
      <w:r>
        <w:rPr>
          <w:rFonts w:ascii="Amiri" w:hAnsi="Amiri" w:eastAsia="Amiri" w:cs="Amiri"/>
          <w:lang w:bidi="ar-SA"/>
          <w:color w:val="111111"/>
          <w:sz w:val="28"/>
          <w:szCs w:val="28"/>
          <w:rtl/>
        </w:rPr>
        <w:t xml:space="preserve">نقلت من آثار : ابي الثناء محمود شهاب الدين الالوسي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06" w:name="pg15460_167152"/>
    <w:bookmarkEnd w:id="306"/>
    <w:p>
      <w:pPr>
        <w:pStyle w:val="BookText"/>
      </w:pPr>
      <w:r>
        <w:rPr>
          <w:rFonts w:ascii="Amiri" w:hAnsi="Amiri" w:eastAsia="Amiri" w:cs="Amiri"/>
          <w:lang w:bidi="ar-SA"/>
          <w:color w:val="111111"/>
          <w:sz w:val="28"/>
          <w:szCs w:val="28"/>
          <w:rtl/>
        </w:rPr>
        <w:t xml:space="preserve">(ت - 1270ه. ) وياسين مفتي الشافعية في البصرة (ت - ؟).</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Amiri" w:hAnsi="Amiri" w:eastAsia="Amiri" w:cs="Amiri"/>
          <w:lang w:bidi="ar-SA"/>
          <w:color w:val="111111"/>
          <w:sz w:val="28"/>
          <w:szCs w:val="28"/>
          <w:rtl/>
        </w:rPr>
        <w:t xml:space="preserve">كنبت في سنة / 1306ه .</w:t>
      </w:r>
    </w:p>
    <w:p>
      <w:pPr>
        <w:pStyle w:val="BookText"/>
      </w:pPr>
      <w:r>
        <w:rPr>
          <w:rFonts w:ascii="IRNazanin" w:hAnsi="IRNazanin" w:eastAsia="IRNazanin" w:cs="IRNazanin"/>
          <w:lang w:bidi="fa-IR"/>
          <w:color w:val="111111"/>
          <w:sz w:val="28"/>
          <w:szCs w:val="28"/>
          <w:rtl/>
        </w:rPr>
        <w:t xml:space="preserve">20 * 13 س [ 13749/13 مجامیع].</w:t>
      </w:r>
    </w:p>
    <w:p>
      <w:pPr>
        <w:pStyle w:val="Heading3"/>
      </w:pPr>
      <w:bookmarkStart w:id="1759" w:name="_Toc1023"/>
      <w:r>
        <w:t>1005 - ورقات في الحديث مع منظومة</w:t>
      </w:r>
      <w:bookmarkEnd w:id="1759"/>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[2959/5 مجاميع] .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07" w:name="pg15460_167153"/>
    <w:bookmarkEnd w:id="307"/>
    <w:p>
      <w:pPr>
        <w:pStyle w:val="Heading2"/>
      </w:pPr>
      <w:bookmarkStart w:id="1760" w:name="_Toc1024"/>
      <w:r>
        <w:t>السيرة النبوية و قصص الأنبياء</w:t>
      </w:r>
      <w:bookmarkEnd w:id="1760"/>
    </w:p>
    <w:p>
      <w:pPr>
        <w:pStyle w:val="Heading3"/>
      </w:pPr>
      <w:bookmarkStart w:id="1761" w:name="_Toc1025"/>
      <w:r>
        <w:t>1006 - الابتهاج برؤية النبي ربه بعين بصره ليلة المعراج</w:t>
      </w:r>
      <w:bookmarkEnd w:id="1761"/>
    </w:p>
    <w:p>
      <w:pPr>
        <w:pStyle w:val="BookText"/>
      </w:pPr>
      <w:r>
        <w:rPr>
          <w:rFonts w:ascii="Amiri" w:hAnsi="Amiri" w:eastAsia="Amiri" w:cs="Amiri"/>
          <w:lang w:bidi="ar-SA"/>
          <w:color w:val="111111"/>
          <w:sz w:val="28"/>
          <w:szCs w:val="28"/>
          <w:rtl/>
        </w:rPr>
        <w:t xml:space="preserve">مؤلفه : أحمد بن محمد الحموي (ت - 1097ه ) .</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IRNazanin" w:hAnsi="IRNazanin" w:eastAsia="IRNazanin" w:cs="IRNazanin"/>
          <w:lang w:bidi="fa-IR"/>
          <w:color w:val="111111"/>
          <w:sz w:val="28"/>
          <w:szCs w:val="28"/>
          <w:rtl/>
        </w:rPr>
        <w:t xml:space="preserve">31 * 15 س [ 3796/31 مجامیع].</w:t>
      </w:r>
    </w:p>
    <w:p>
      <w:pPr>
        <w:pStyle w:val="Heading3"/>
      </w:pPr>
      <w:bookmarkStart w:id="1762" w:name="_Toc1026"/>
      <w:r>
        <w:t>1007 - أسئلة النبي ( صلى الله عليه وسلم ) لله سبحانه ، ليلة المعراج</w:t>
      </w:r>
      <w:bookmarkEnd w:id="1762"/>
    </w:p>
    <w:p>
      <w:pPr>
        <w:pStyle w:val="BookText"/>
      </w:pPr>
      <w:r>
        <w:rPr>
          <w:rFonts w:ascii="IRNazanin" w:hAnsi="IRNazanin" w:eastAsia="IRNazanin" w:cs="IRNazanin"/>
          <w:lang w:bidi="fa-IR"/>
          <w:color w:val="111111"/>
          <w:sz w:val="28"/>
          <w:szCs w:val="28"/>
          <w:rtl/>
        </w:rPr>
        <w:t xml:space="preserve">جامعها : مجهول .</w:t>
      </w:r>
    </w:p>
    <w:p>
      <w:pPr>
        <w:pStyle w:val="BookText"/>
      </w:pPr>
      <w:r>
        <w:rPr>
          <w:rFonts w:ascii="IRNazanin" w:hAnsi="IRNazanin" w:eastAsia="IRNazanin" w:cs="IRNazanin"/>
          <w:lang w:bidi="fa-IR"/>
          <w:color w:val="111111"/>
          <w:sz w:val="28"/>
          <w:szCs w:val="28"/>
          <w:rtl/>
        </w:rPr>
        <w:t xml:space="preserve">أولها : « عن جعفر بن محمد الاقر عن أبيه عن الساجد زین العابدین..».</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[9664/5 مجاميع].</w:t>
      </w:r>
    </w:p>
    <w:p>
      <w:pPr>
        <w:pStyle w:val="Heading3"/>
      </w:pPr>
      <w:bookmarkStart w:id="1763" w:name="_Toc1027"/>
      <w:r>
        <w:t>1008 - اسعاف الراغبين في سيرة المصطفى وأهل بيته الطاهرین</w:t>
      </w:r>
      <w:bookmarkEnd w:id="1763"/>
    </w:p>
    <w:p>
      <w:pPr>
        <w:pStyle w:val="BookText"/>
      </w:pPr>
      <w:r>
        <w:rPr>
          <w:rFonts w:ascii="Amiri" w:hAnsi="Amiri" w:eastAsia="Amiri" w:cs="Amiri"/>
          <w:lang w:bidi="ar-SA"/>
          <w:color w:val="111111"/>
          <w:sz w:val="28"/>
          <w:szCs w:val="28"/>
          <w:rtl/>
        </w:rPr>
        <w:t xml:space="preserve">مؤلفه: أبو العرفان محمد بن علي الصبان (ت - 1206ھ) الخطط الجديدة 3/ 84 ، والجبرتي 2/ 827 .</w:t>
      </w:r>
    </w:p>
    <w:p>
      <w:pPr>
        <w:pStyle w:val="BookText"/>
      </w:pPr>
      <w:r>
        <w:rPr>
          <w:rFonts w:ascii="Amiri" w:hAnsi="Amiri" w:eastAsia="Amiri" w:cs="Amiri"/>
          <w:lang w:bidi="ar-SA"/>
          <w:color w:val="111111"/>
          <w:sz w:val="28"/>
          <w:szCs w:val="28"/>
          <w:rtl/>
        </w:rPr>
        <w:t xml:space="preserve">كتب في سنة / 1238ه .</w:t>
      </w:r>
    </w:p>
    <w:p>
      <w:pPr>
        <w:pStyle w:val="BookText"/>
      </w:pPr>
      <w:r>
        <w:rPr>
          <w:rFonts w:ascii="Amiri" w:hAnsi="Amiri" w:eastAsia="Amiri" w:cs="Amiri"/>
          <w:lang w:bidi="ar-SA"/>
          <w:color w:val="111111"/>
          <w:sz w:val="28"/>
          <w:szCs w:val="28"/>
          <w:rtl/>
        </w:rPr>
        <w:t xml:space="preserve">طبع في القاهرة سنة / 1281ه . انظر المعجم ص 1194</w:t>
      </w:r>
    </w:p>
    <w:p>
      <w:pPr>
        <w:pStyle w:val="BookText"/>
      </w:pPr>
      <w:r>
        <w:rPr>
          <w:rFonts w:ascii="IRNazanin" w:hAnsi="IRNazanin" w:eastAsia="IRNazanin" w:cs="IRNazanin"/>
          <w:lang w:bidi="fa-IR"/>
          <w:color w:val="111111"/>
          <w:sz w:val="28"/>
          <w:szCs w:val="28"/>
          <w:rtl/>
        </w:rPr>
        <w:t xml:space="preserve">ق = 142</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[2767].</w:t>
      </w:r>
    </w:p>
    <w:p>
      <w:pPr>
        <w:pStyle w:val="Heading3"/>
      </w:pPr>
      <w:bookmarkStart w:id="1764" w:name="_Toc1028"/>
      <w:r>
        <w:t>1009 - الاشارة الى سيرة سيدنا محمد المصطفى وتاريخ من بعده من الخلفاء</w:t>
      </w:r>
      <w:bookmarkEnd w:id="1764"/>
    </w:p>
    <w:p>
      <w:pPr>
        <w:pStyle w:val="BookText"/>
      </w:pPr>
      <w:r>
        <w:rPr>
          <w:rFonts w:ascii="Amiri" w:hAnsi="Amiri" w:eastAsia="Amiri" w:cs="Amiri"/>
          <w:lang w:bidi="ar-SA"/>
          <w:color w:val="111111"/>
          <w:sz w:val="28"/>
          <w:szCs w:val="28"/>
          <w:rtl/>
        </w:rPr>
        <w:t xml:space="preserve">مؤلفه : علاء الدين مغلطاي بن قليج الحنفي (ت - 761ه )</w:t>
      </w:r>
    </w:p>
    <w:p>
      <w:pPr>
        <w:pStyle w:val="BookText"/>
      </w:pPr>
      <w:r>
        <w:rPr>
          <w:rFonts w:ascii="Amiri" w:hAnsi="Amiri" w:eastAsia="Amiri" w:cs="Amiri"/>
          <w:lang w:bidi="ar-SA"/>
          <w:color w:val="111111"/>
          <w:sz w:val="28"/>
          <w:szCs w:val="28"/>
          <w:rtl/>
        </w:rPr>
        <w:t xml:space="preserve">أوله : « بسملة ، وبه أستعين ، الحمد لله حمداً يوافي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08" w:name="pg15460_167154"/>
    <w:bookmarkEnd w:id="308"/>
    <w:p>
      <w:pPr>
        <w:pStyle w:val="BookText"/>
      </w:pPr>
      <w:r>
        <w:rPr>
          <w:rFonts w:ascii="Amiri" w:hAnsi="Amiri" w:eastAsia="Amiri" w:cs="Amiri"/>
          <w:lang w:bidi="ar-SA"/>
          <w:color w:val="111111"/>
          <w:sz w:val="28"/>
          <w:szCs w:val="28"/>
          <w:rtl/>
        </w:rPr>
        <w:t xml:space="preserve">نعمه ، ويكافي مريده ، والصلوة والسلام على سيدنا محمد ..».</w:t>
      </w:r>
    </w:p>
    <w:p>
      <w:pPr>
        <w:pStyle w:val="BookText"/>
      </w:pPr>
      <w:r>
        <w:rPr>
          <w:rFonts w:ascii="Amiri" w:hAnsi="Amiri" w:eastAsia="Amiri" w:cs="Amiri"/>
          <w:lang w:bidi="ar-SA"/>
          <w:color w:val="111111"/>
          <w:sz w:val="28"/>
          <w:szCs w:val="28"/>
          <w:rtl/>
        </w:rPr>
        <w:t xml:space="preserve">طبع في مصر ، انظر : المعجم ص / 1769 .</w:t>
      </w:r>
    </w:p>
    <w:p>
      <w:pPr>
        <w:pStyle w:val="BookText"/>
      </w:pPr>
      <w:r>
        <w:rPr>
          <w:rFonts w:ascii="IRNazanin" w:hAnsi="IRNazanin" w:eastAsia="IRNazanin" w:cs="IRNazanin"/>
          <w:lang w:bidi="fa-IR"/>
          <w:color w:val="111111"/>
          <w:sz w:val="28"/>
          <w:szCs w:val="28"/>
          <w:rtl/>
        </w:rPr>
        <w:t xml:space="preserve">نسخة مضبوطة مقابلة على أصل حسن ، كتبها : اسماعیل ابن رهم المولوي في سنة /904 ه .</w:t>
      </w:r>
    </w:p>
    <w:p>
      <w:pPr>
        <w:pStyle w:val="BookText"/>
      </w:pPr>
      <w:r>
        <w:rPr>
          <w:rFonts w:ascii="IRNazanin" w:hAnsi="IRNazanin" w:eastAsia="IRNazanin" w:cs="IRNazanin"/>
          <w:lang w:bidi="fa-IR"/>
          <w:color w:val="111111"/>
          <w:sz w:val="28"/>
          <w:szCs w:val="28"/>
          <w:rtl/>
        </w:rPr>
        <w:t xml:space="preserve">ق = 46</w:t>
      </w:r>
    </w:p>
    <w:p>
      <w:pPr>
        <w:pStyle w:val="BookText"/>
      </w:pPr>
      <w:r>
        <w:rPr>
          <w:rFonts w:ascii="IRNazanin" w:hAnsi="IRNazanin" w:eastAsia="IRNazanin" w:cs="IRNazanin"/>
          <w:lang w:bidi="fa-IR"/>
          <w:color w:val="111111"/>
          <w:sz w:val="28"/>
          <w:szCs w:val="28"/>
          <w:rtl/>
        </w:rPr>
        <w:t xml:space="preserve">17 * 13 س [4848/4 مجامیع].</w:t>
      </w:r>
    </w:p>
    <w:p>
      <w:pPr>
        <w:pStyle w:val="Heading3"/>
      </w:pPr>
      <w:bookmarkStart w:id="1765" w:name="_Toc1029"/>
      <w:r>
        <w:t>1010 - أشرف الوسائل إلى فهم الشمائل للترمذي ( ت - 279ھ )</w:t>
      </w:r>
      <w:bookmarkEnd w:id="1765"/>
    </w:p>
    <w:p>
      <w:pPr>
        <w:pStyle w:val="BookText"/>
      </w:pPr>
      <w:r>
        <w:rPr>
          <w:rFonts w:ascii="Amiri" w:hAnsi="Amiri" w:eastAsia="Amiri" w:cs="Amiri"/>
          <w:lang w:bidi="ar-SA"/>
          <w:color w:val="111111"/>
          <w:sz w:val="28"/>
          <w:szCs w:val="28"/>
          <w:rtl/>
        </w:rPr>
        <w:t xml:space="preserve">مؤلفه : أحمد بن حجر الهيتمي (ت - 974 ) .</w:t>
      </w:r>
    </w:p>
    <w:p>
      <w:pPr>
        <w:pStyle w:val="BookText"/>
      </w:pPr>
      <w:r>
        <w:rPr>
          <w:rFonts w:ascii="IRNazanin" w:hAnsi="IRNazanin" w:eastAsia="IRNazanin" w:cs="IRNazanin"/>
          <w:lang w:bidi="fa-IR"/>
          <w:color w:val="111111"/>
          <w:sz w:val="28"/>
          <w:szCs w:val="28"/>
          <w:rtl/>
        </w:rPr>
        <w:t xml:space="preserve">طبع ، أنظر المعجم ص/633 .</w:t>
      </w:r>
    </w:p>
    <w:p>
      <w:pPr>
        <w:pStyle w:val="BookText"/>
      </w:pPr>
      <w:r>
        <w:rPr>
          <w:rFonts w:ascii="Amiri" w:hAnsi="Amiri" w:eastAsia="Amiri" w:cs="Amiri"/>
          <w:lang w:bidi="ar-SA"/>
          <w:color w:val="111111"/>
          <w:sz w:val="28"/>
          <w:szCs w:val="28"/>
          <w:rtl/>
        </w:rPr>
        <w:t xml:space="preserve">والنسخة مخرومة الاول .</w:t>
      </w:r>
    </w:p>
    <w:p>
      <w:pPr>
        <w:pStyle w:val="BookText"/>
      </w:pPr>
      <w:r>
        <w:rPr>
          <w:rFonts w:ascii="Amiri" w:hAnsi="Amiri" w:eastAsia="Amiri" w:cs="Amiri"/>
          <w:lang w:bidi="ar-SA"/>
          <w:color w:val="111111"/>
          <w:sz w:val="28"/>
          <w:szCs w:val="28"/>
          <w:rtl/>
        </w:rPr>
        <w:t xml:space="preserve">كتبها : أحمد بن عمر البرهيمي الحنفي سنة / 1122ه .</w:t>
      </w:r>
    </w:p>
    <w:p>
      <w:pPr>
        <w:pStyle w:val="BookText"/>
      </w:pPr>
      <w:r>
        <w:rPr>
          <w:rFonts w:ascii="IRNazanin" w:hAnsi="IRNazanin" w:eastAsia="IRNazanin" w:cs="IRNazanin"/>
          <w:lang w:bidi="fa-IR"/>
          <w:color w:val="111111"/>
          <w:sz w:val="28"/>
          <w:szCs w:val="28"/>
          <w:rtl/>
        </w:rPr>
        <w:t xml:space="preserve">ق = 303</w:t>
      </w:r>
    </w:p>
    <w:p>
      <w:pPr>
        <w:pStyle w:val="BookText"/>
      </w:pPr>
      <w:r>
        <w:rPr>
          <w:rFonts w:ascii="IRNazanin" w:hAnsi="IRNazanin" w:eastAsia="IRNazanin" w:cs="IRNazanin"/>
          <w:lang w:bidi="fa-IR"/>
          <w:color w:val="111111"/>
          <w:sz w:val="28"/>
          <w:szCs w:val="28"/>
          <w:rtl/>
        </w:rPr>
        <w:t xml:space="preserve">21 * 16 س [22992].</w:t>
      </w:r>
    </w:p>
    <w:p>
      <w:pPr>
        <w:pStyle w:val="Heading3"/>
      </w:pPr>
      <w:bookmarkStart w:id="1766" w:name="_Toc1030"/>
      <w:r>
        <w:t>1011 - نسخة أخرى</w:t>
      </w:r>
      <w:bookmarkEnd w:id="1766"/>
    </w:p>
    <w:p>
      <w:pPr>
        <w:pStyle w:val="BookText"/>
      </w:pPr>
      <w:r>
        <w:rPr>
          <w:rFonts w:ascii="Amiri" w:hAnsi="Amiri" w:eastAsia="Amiri" w:cs="Amiri"/>
          <w:lang w:bidi="ar-SA"/>
          <w:color w:val="111111"/>
          <w:sz w:val="28"/>
          <w:szCs w:val="28"/>
          <w:rtl/>
        </w:rPr>
        <w:t xml:space="preserve">وقفها الحاج مصطفى الباجه جي سنة / 1192ه .</w:t>
      </w:r>
    </w:p>
    <w:p>
      <w:pPr>
        <w:pStyle w:val="BookText"/>
      </w:pPr>
      <w:r>
        <w:rPr>
          <w:rFonts w:ascii="IRNazanin" w:hAnsi="IRNazanin" w:eastAsia="IRNazanin" w:cs="IRNazanin"/>
          <w:lang w:bidi="fa-IR"/>
          <w:color w:val="111111"/>
          <w:sz w:val="28"/>
          <w:szCs w:val="28"/>
          <w:rtl/>
        </w:rPr>
        <w:t xml:space="preserve">ق = 350</w:t>
      </w:r>
    </w:p>
    <w:p>
      <w:pPr>
        <w:pStyle w:val="BookText"/>
      </w:pPr>
      <w:r>
        <w:rPr>
          <w:rFonts w:ascii="IRNazanin" w:hAnsi="IRNazanin" w:eastAsia="IRNazanin" w:cs="IRNazanin"/>
          <w:lang w:bidi="fa-IR"/>
          <w:color w:val="111111"/>
          <w:sz w:val="28"/>
          <w:szCs w:val="28"/>
          <w:rtl/>
        </w:rPr>
        <w:t xml:space="preserve">28 * 16 س [2888].</w:t>
      </w:r>
    </w:p>
    <w:p>
      <w:pPr>
        <w:pStyle w:val="Heading3"/>
      </w:pPr>
      <w:bookmarkStart w:id="1767" w:name="_Toc1031"/>
      <w:r>
        <w:t>1012 - نسخة أخرى</w:t>
      </w:r>
      <w:bookmarkEnd w:id="1767"/>
    </w:p>
    <w:p>
      <w:pPr>
        <w:pStyle w:val="BookText"/>
      </w:pPr>
      <w:r>
        <w:rPr>
          <w:rFonts w:ascii="IRNazanin" w:hAnsi="IRNazanin" w:eastAsia="IRNazanin" w:cs="IRNazanin"/>
          <w:lang w:bidi="fa-IR"/>
          <w:color w:val="111111"/>
          <w:sz w:val="28"/>
          <w:szCs w:val="28"/>
          <w:rtl/>
        </w:rPr>
        <w:t xml:space="preserve">ق = 290</w:t>
      </w:r>
    </w:p>
    <w:p>
      <w:pPr>
        <w:pStyle w:val="BookText"/>
      </w:pPr>
      <w:r>
        <w:rPr>
          <w:rFonts w:ascii="IRNazanin" w:hAnsi="IRNazanin" w:eastAsia="IRNazanin" w:cs="IRNazanin"/>
          <w:lang w:bidi="fa-IR"/>
          <w:color w:val="111111"/>
          <w:sz w:val="28"/>
          <w:szCs w:val="28"/>
          <w:rtl/>
        </w:rPr>
        <w:t xml:space="preserve">20 * 13 س [2838] .</w:t>
      </w:r>
    </w:p>
    <w:p>
      <w:pPr>
        <w:pStyle w:val="Heading3"/>
      </w:pPr>
      <w:bookmarkStart w:id="1768" w:name="_Toc1032"/>
      <w:r>
        <w:t>1013 - نسخة أخرى</w:t>
      </w:r>
      <w:bookmarkEnd w:id="1768"/>
    </w:p>
    <w:p>
      <w:pPr>
        <w:pStyle w:val="BookText"/>
      </w:pPr>
      <w:r>
        <w:rPr>
          <w:rFonts w:ascii="Amiri" w:hAnsi="Amiri" w:eastAsia="Amiri" w:cs="Amiri"/>
          <w:lang w:bidi="ar-SA"/>
          <w:color w:val="111111"/>
          <w:sz w:val="28"/>
          <w:szCs w:val="28"/>
          <w:rtl/>
        </w:rPr>
        <w:t xml:space="preserve">مضطربة الورقات ، حيث أن ( المجلد ) قدم وأخر في ورقاتها.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09" w:name="pg15460_167155"/>
    <w:bookmarkEnd w:id="309"/>
    <w:p>
      <w:pPr>
        <w:pStyle w:val="BookText"/>
      </w:pPr>
      <w:r>
        <w:rPr>
          <w:rFonts w:ascii="IRNazanin" w:hAnsi="IRNazanin" w:eastAsia="IRNazanin" w:cs="IRNazanin"/>
          <w:lang w:bidi="fa-IR"/>
          <w:color w:val="111111"/>
          <w:sz w:val="28"/>
          <w:szCs w:val="28"/>
          <w:rtl/>
        </w:rPr>
        <w:t xml:space="preserve">ق = 173</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[2816].</w:t>
      </w:r>
    </w:p>
    <w:p>
      <w:pPr>
        <w:pStyle w:val="Heading3"/>
      </w:pPr>
      <w:bookmarkStart w:id="1769" w:name="_Toc1033"/>
      <w:r>
        <w:t>1014 - نسخة اخرى</w:t>
      </w:r>
      <w:bookmarkEnd w:id="1769"/>
    </w:p>
    <w:p>
      <w:pPr>
        <w:pStyle w:val="BookText"/>
      </w:pPr>
      <w:r>
        <w:rPr>
          <w:rFonts w:ascii="Amiri" w:hAnsi="Amiri" w:eastAsia="Amiri" w:cs="Amiri"/>
          <w:lang w:bidi="ar-SA"/>
          <w:color w:val="111111"/>
          <w:sz w:val="28"/>
          <w:szCs w:val="28"/>
          <w:rtl/>
        </w:rPr>
        <w:t xml:space="preserve">كتبت في سنة / 1126ه</w:t>
      </w:r>
    </w:p>
    <w:p>
      <w:pPr>
        <w:pStyle w:val="BookText"/>
      </w:pPr>
      <w:r>
        <w:rPr>
          <w:rFonts w:ascii="IRNazanin" w:hAnsi="IRNazanin" w:eastAsia="IRNazanin" w:cs="IRNazanin"/>
          <w:lang w:bidi="fa-IR"/>
          <w:color w:val="111111"/>
          <w:sz w:val="28"/>
          <w:szCs w:val="28"/>
          <w:rtl/>
        </w:rPr>
        <w:t xml:space="preserve">ق= 215</w:t>
      </w:r>
    </w:p>
    <w:p>
      <w:pPr>
        <w:pStyle w:val="BookText"/>
      </w:pPr>
      <w:r>
        <w:rPr>
          <w:rFonts w:ascii="IRNazanin" w:hAnsi="IRNazanin" w:eastAsia="IRNazanin" w:cs="IRNazanin"/>
          <w:lang w:bidi="fa-IR"/>
          <w:color w:val="111111"/>
          <w:sz w:val="28"/>
          <w:szCs w:val="28"/>
          <w:rtl/>
        </w:rPr>
        <w:t xml:space="preserve">20 * 13 س [2839] .</w:t>
      </w:r>
    </w:p>
    <w:p>
      <w:pPr>
        <w:pStyle w:val="Heading3"/>
      </w:pPr>
      <w:bookmarkStart w:id="1770" w:name="_Toc1034"/>
      <w:r>
        <w:t>1015 - نسخة أخرى</w:t>
      </w:r>
      <w:bookmarkEnd w:id="1770"/>
    </w:p>
    <w:p>
      <w:pPr>
        <w:pStyle w:val="BookText"/>
      </w:pPr>
      <w:r>
        <w:rPr>
          <w:rFonts w:ascii="Amiri" w:hAnsi="Amiri" w:eastAsia="Amiri" w:cs="Amiri"/>
          <w:lang w:bidi="ar-SA"/>
          <w:color w:val="111111"/>
          <w:sz w:val="28"/>
          <w:szCs w:val="28"/>
          <w:rtl/>
        </w:rPr>
        <w:t xml:space="preserve">في أولها سر لوحة اعتيادية . خطها جيد .</w:t>
      </w:r>
    </w:p>
    <w:p>
      <w:pPr>
        <w:pStyle w:val="BookText"/>
      </w:pPr>
      <w:r>
        <w:rPr>
          <w:rFonts w:ascii="Amiri" w:hAnsi="Amiri" w:eastAsia="Amiri" w:cs="Amiri"/>
          <w:lang w:bidi="ar-SA"/>
          <w:color w:val="111111"/>
          <w:sz w:val="28"/>
          <w:szCs w:val="28"/>
          <w:rtl/>
        </w:rPr>
        <w:t xml:space="preserve">كتبها : طه الحاج شريف الكردي الموصلي في جامع ( النبي جرجيس ) في سنة / 1163 ه .</w:t>
      </w:r>
    </w:p>
    <w:p>
      <w:pPr>
        <w:pStyle w:val="BookText"/>
      </w:pPr>
      <w:r>
        <w:rPr>
          <w:rFonts w:ascii="IRNazanin" w:hAnsi="IRNazanin" w:eastAsia="IRNazanin" w:cs="IRNazanin"/>
          <w:lang w:bidi="fa-IR"/>
          <w:color w:val="111111"/>
          <w:sz w:val="28"/>
          <w:szCs w:val="28"/>
          <w:rtl/>
        </w:rPr>
        <w:t xml:space="preserve">ق = 200</w:t>
      </w:r>
    </w:p>
    <w:p>
      <w:pPr>
        <w:pStyle w:val="BookText"/>
      </w:pPr>
      <w:r>
        <w:rPr>
          <w:rFonts w:ascii="IRNazanin" w:hAnsi="IRNazanin" w:eastAsia="IRNazanin" w:cs="IRNazanin"/>
          <w:lang w:bidi="fa-IR"/>
          <w:color w:val="111111"/>
          <w:sz w:val="28"/>
          <w:szCs w:val="28"/>
          <w:rtl/>
        </w:rPr>
        <w:t xml:space="preserve">21 * 12 س [2761].</w:t>
      </w:r>
    </w:p>
    <w:p>
      <w:pPr>
        <w:pStyle w:val="Heading3"/>
      </w:pPr>
      <w:bookmarkStart w:id="1771" w:name="_Toc1035"/>
      <w:r>
        <w:t>1016 - نسخة أخرى</w:t>
      </w:r>
      <w:bookmarkEnd w:id="1771"/>
    </w:p>
    <w:p>
      <w:pPr>
        <w:pStyle w:val="BookText"/>
      </w:pPr>
      <w:r>
        <w:rPr>
          <w:rFonts w:ascii="IRNazanin" w:hAnsi="IRNazanin" w:eastAsia="IRNazanin" w:cs="IRNazanin"/>
          <w:lang w:bidi="fa-IR"/>
          <w:color w:val="111111"/>
          <w:sz w:val="28"/>
          <w:szCs w:val="28"/>
          <w:rtl/>
        </w:rPr>
        <w:t xml:space="preserve">كتبها : سید یس بن سيد أحمد الخطيب بالجزيرة العمرية في سنة/1068ه في المدرسة السعودية في بلدة ( آمد ).</w:t>
      </w:r>
    </w:p>
    <w:p>
      <w:pPr>
        <w:pStyle w:val="BookText"/>
      </w:pPr>
      <w:r>
        <w:rPr>
          <w:rFonts w:ascii="IRNazanin" w:hAnsi="IRNazanin" w:eastAsia="IRNazanin" w:cs="IRNazanin"/>
          <w:lang w:bidi="fa-IR"/>
          <w:color w:val="111111"/>
          <w:sz w:val="28"/>
          <w:szCs w:val="28"/>
          <w:rtl/>
        </w:rPr>
        <w:t xml:space="preserve">ق = 130</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[5927] .</w:t>
      </w:r>
    </w:p>
    <w:p>
      <w:pPr>
        <w:pStyle w:val="Heading3"/>
      </w:pPr>
      <w:bookmarkStart w:id="1772" w:name="_Toc1036"/>
      <w:r>
        <w:t>1017 - انسان العيون في سيرة الأمين المأمون . ( السيرة الحلبية )</w:t>
      </w:r>
      <w:bookmarkEnd w:id="1772"/>
    </w:p>
    <w:p>
      <w:pPr>
        <w:pStyle w:val="BookText"/>
      </w:pPr>
      <w:r>
        <w:rPr>
          <w:rFonts w:ascii="Amiri" w:hAnsi="Amiri" w:eastAsia="Amiri" w:cs="Amiri"/>
          <w:lang w:bidi="ar-SA"/>
          <w:color w:val="111111"/>
          <w:sz w:val="28"/>
          <w:szCs w:val="28"/>
          <w:rtl/>
        </w:rPr>
        <w:t xml:space="preserve">مؤلفه : علي بن ابراهيم بن أحمد الحلبي (ت - 1044ه) .</w:t>
      </w:r>
    </w:p>
    <w:p>
      <w:pPr>
        <w:pStyle w:val="BookText"/>
      </w:pPr>
      <w:r>
        <w:rPr>
          <w:rFonts w:ascii="Amiri" w:hAnsi="Amiri" w:eastAsia="Amiri" w:cs="Amiri"/>
          <w:lang w:bidi="ar-SA"/>
          <w:color w:val="111111"/>
          <w:sz w:val="28"/>
          <w:szCs w:val="28"/>
          <w:rtl/>
        </w:rPr>
        <w:t xml:space="preserve">مخروم الطرفين .</w:t>
      </w:r>
    </w:p>
    <w:p>
      <w:pPr>
        <w:pStyle w:val="BookText"/>
      </w:pPr>
      <w:r>
        <w:rPr>
          <w:rFonts w:ascii="Amiri" w:hAnsi="Amiri" w:eastAsia="Amiri" w:cs="Amiri"/>
          <w:lang w:bidi="ar-SA"/>
          <w:color w:val="111111"/>
          <w:sz w:val="28"/>
          <w:szCs w:val="28"/>
          <w:rtl/>
        </w:rPr>
        <w:t xml:space="preserve">طبع ، انظر المعجم ص/787، ثم طبع في القاهرة ، سنة / 1962م .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10" w:name="pg15460_167156"/>
    <w:bookmarkEnd w:id="310"/>
    <w:p>
      <w:pPr>
        <w:pStyle w:val="BookText"/>
      </w:pPr>
      <w:r>
        <w:rPr>
          <w:rFonts w:ascii="IRNazanin" w:hAnsi="IRNazanin" w:eastAsia="IRNazanin" w:cs="IRNazanin"/>
          <w:lang w:bidi="fa-IR"/>
          <w:color w:val="111111"/>
          <w:sz w:val="28"/>
          <w:szCs w:val="28"/>
          <w:rtl/>
        </w:rPr>
        <w:t xml:space="preserve">ق = 286</w:t>
      </w:r>
    </w:p>
    <w:p>
      <w:pPr>
        <w:pStyle w:val="BookText"/>
      </w:pPr>
      <w:r>
        <w:rPr>
          <w:rFonts w:ascii="Times New Roman" w:hAnsi="Times New Roman" w:eastAsia="Times New Roman" w:cs="Times New Roman"/>
          <w:lang w:val="en-US" w:bidi="en-US"/>
          <w:color w:val="111111"/>
          <w:sz w:val="28"/>
          <w:szCs w:val="28"/>
          <w:rtl/>
        </w:rPr>
        <w:t xml:space="preserve">22 × 18</w:t>
      </w:r>
      <w:r>
        <w:rPr>
          <w:rFonts w:ascii="IRNazanin" w:hAnsi="IRNazanin" w:eastAsia="IRNazanin" w:cs="IRNazanin"/>
          <w:lang w:bidi="fa-IR"/>
          <w:color w:val="111111"/>
          <w:sz w:val="28"/>
          <w:szCs w:val="28"/>
          <w:rtl/>
        </w:rPr>
        <w:t xml:space="preserve">س [961].</w:t>
      </w:r>
    </w:p>
    <w:p>
      <w:pPr>
        <w:pStyle w:val="Heading3"/>
      </w:pPr>
      <w:bookmarkStart w:id="1773" w:name="_Toc1037"/>
      <w:r>
        <w:t>1018 - نسخة أخرى</w:t>
      </w:r>
      <w:bookmarkEnd w:id="1773"/>
    </w:p>
    <w:p>
      <w:pPr>
        <w:pStyle w:val="BookText"/>
      </w:pPr>
      <w:r>
        <w:rPr>
          <w:rFonts w:ascii="Amiri" w:hAnsi="Amiri" w:eastAsia="Amiri" w:cs="Amiri"/>
          <w:lang w:bidi="ar-SA"/>
          <w:color w:val="111111"/>
          <w:sz w:val="28"/>
          <w:szCs w:val="28"/>
          <w:rtl/>
        </w:rPr>
        <w:t xml:space="preserve">مخرومة الآخر ، حديثة الخط .</w:t>
      </w:r>
    </w:p>
    <w:p>
      <w:pPr>
        <w:pStyle w:val="BookText"/>
      </w:pPr>
      <w:r>
        <w:rPr>
          <w:rFonts w:ascii="IRNazanin" w:hAnsi="IRNazanin" w:eastAsia="IRNazanin" w:cs="IRNazanin"/>
          <w:lang w:bidi="fa-IR"/>
          <w:color w:val="111111"/>
          <w:sz w:val="28"/>
          <w:szCs w:val="28"/>
          <w:rtl/>
        </w:rPr>
        <w:t xml:space="preserve">ق = 350</w:t>
      </w:r>
    </w:p>
    <w:p>
      <w:pPr>
        <w:pStyle w:val="BookText"/>
      </w:pPr>
      <w:r>
        <w:rPr>
          <w:rFonts w:ascii="Times New Roman" w:hAnsi="Times New Roman" w:eastAsia="Times New Roman" w:cs="Times New Roman"/>
          <w:lang w:val="en-US" w:bidi="en-US"/>
          <w:color w:val="111111"/>
          <w:sz w:val="28"/>
          <w:szCs w:val="28"/>
          <w:rtl/>
        </w:rPr>
        <w:t xml:space="preserve">25 × 18</w:t>
      </w:r>
      <w:r>
        <w:rPr>
          <w:rFonts w:ascii="IRNazanin" w:hAnsi="IRNazanin" w:eastAsia="IRNazanin" w:cs="IRNazanin"/>
          <w:lang w:bidi="fa-IR"/>
          <w:color w:val="111111"/>
          <w:sz w:val="28"/>
          <w:szCs w:val="28"/>
          <w:rtl/>
        </w:rPr>
        <w:t xml:space="preserve">س [13605].</w:t>
      </w:r>
    </w:p>
    <w:p>
      <w:pPr>
        <w:pStyle w:val="Heading3"/>
      </w:pPr>
      <w:bookmarkStart w:id="1774" w:name="_Toc1038"/>
      <w:r>
        <w:t>1019 - نسخة أخرى</w:t>
      </w:r>
      <w:bookmarkEnd w:id="1774"/>
    </w:p>
    <w:p>
      <w:pPr>
        <w:pStyle w:val="BookText"/>
      </w:pPr>
      <w:r>
        <w:rPr>
          <w:rFonts w:ascii="Amiri" w:hAnsi="Amiri" w:eastAsia="Amiri" w:cs="Amiri"/>
          <w:lang w:bidi="ar-SA"/>
          <w:color w:val="111111"/>
          <w:sz w:val="28"/>
          <w:szCs w:val="28"/>
          <w:rtl/>
        </w:rPr>
        <w:t xml:space="preserve">في مجلدين ، كتبهما : حجازي بن منصور بن علي الخطيب البوصيري الشافعي في سنة /1087ه .</w:t>
      </w:r>
    </w:p>
    <w:p>
      <w:pPr>
        <w:pStyle w:val="BookText"/>
      </w:pPr>
      <w:r>
        <w:rPr>
          <w:rFonts w:ascii="IRNazanin" w:hAnsi="IRNazanin" w:eastAsia="IRNazanin" w:cs="IRNazanin"/>
          <w:lang w:bidi="fa-IR"/>
          <w:color w:val="111111"/>
          <w:sz w:val="28"/>
          <w:szCs w:val="28"/>
          <w:rtl/>
        </w:rPr>
        <w:t xml:space="preserve">المجلد الأول ق = 287</w:t>
      </w:r>
    </w:p>
    <w:p>
      <w:pPr>
        <w:pStyle w:val="BookText"/>
      </w:pPr>
      <w:r>
        <w:rPr>
          <w:rFonts w:ascii="Amiri" w:hAnsi="Amiri" w:eastAsia="Amiri" w:cs="Amiri"/>
          <w:lang w:bidi="ar-SA"/>
          <w:color w:val="111111"/>
          <w:sz w:val="28"/>
          <w:szCs w:val="28"/>
          <w:rtl/>
        </w:rPr>
        <w:t xml:space="preserve">المجلد الثاني ق = 378</w:t>
      </w:r>
    </w:p>
    <w:p>
      <w:pPr>
        <w:pStyle w:val="BookText"/>
      </w:pPr>
      <w:r>
        <w:rPr>
          <w:rFonts w:ascii="Times New Roman" w:hAnsi="Times New Roman" w:eastAsia="Times New Roman" w:cs="Times New Roman"/>
          <w:lang w:val="en-US" w:bidi="en-US"/>
          <w:color w:val="111111"/>
          <w:sz w:val="28"/>
          <w:szCs w:val="28"/>
          <w:rtl/>
        </w:rPr>
        <w:t xml:space="preserve">30 × 20</w:t>
      </w:r>
      <w:r>
        <w:rPr>
          <w:rFonts w:ascii="IRNazanin" w:hAnsi="IRNazanin" w:eastAsia="IRNazanin" w:cs="IRNazanin"/>
          <w:lang w:bidi="fa-IR"/>
          <w:color w:val="111111"/>
          <w:sz w:val="28"/>
          <w:szCs w:val="28"/>
          <w:rtl/>
        </w:rPr>
        <w:t xml:space="preserve">س [1057 - 1058].</w:t>
      </w:r>
    </w:p>
    <w:p>
      <w:pPr>
        <w:pStyle w:val="Heading3"/>
      </w:pPr>
      <w:bookmarkStart w:id="1775" w:name="_Toc1039"/>
      <w:r>
        <w:t>1020 - انموذج اللبيب في خصائص الحبيب</w:t>
      </w:r>
      <w:bookmarkEnd w:id="1775"/>
    </w:p>
    <w:p>
      <w:pPr>
        <w:pStyle w:val="BookText"/>
      </w:pPr>
      <w:r>
        <w:rPr>
          <w:rFonts w:ascii="Amiri" w:hAnsi="Amiri" w:eastAsia="Amiri" w:cs="Amiri"/>
          <w:lang w:bidi="ar-SA"/>
          <w:color w:val="111111"/>
          <w:sz w:val="28"/>
          <w:szCs w:val="28"/>
          <w:rtl/>
        </w:rPr>
        <w:t xml:space="preserve">مؤلفه : جلال الدين السيوطي (ت - 911 ه).</w:t>
      </w:r>
    </w:p>
    <w:p>
      <w:pPr>
        <w:pStyle w:val="BookText"/>
      </w:pPr>
      <w:r>
        <w:rPr>
          <w:rFonts w:ascii="Amiri" w:hAnsi="Amiri" w:eastAsia="Amiri" w:cs="Amiri"/>
          <w:lang w:bidi="ar-SA"/>
          <w:color w:val="111111"/>
          <w:sz w:val="28"/>
          <w:szCs w:val="28"/>
          <w:rtl/>
        </w:rPr>
        <w:t xml:space="preserve">أوله : « الحمد لله الذي أتقن بحكمته كل شيء ، فأحبك وبعثك ..».</w:t>
      </w:r>
    </w:p>
    <w:p>
      <w:pPr>
        <w:pStyle w:val="BookText"/>
      </w:pPr>
      <w:r>
        <w:rPr>
          <w:rFonts w:ascii="Amiri" w:hAnsi="Amiri" w:eastAsia="Amiri" w:cs="Amiri"/>
          <w:lang w:bidi="ar-SA"/>
          <w:color w:val="111111"/>
          <w:sz w:val="28"/>
          <w:szCs w:val="28"/>
          <w:rtl/>
        </w:rPr>
        <w:t xml:space="preserve">انظر الكشف 185/1</w:t>
      </w:r>
    </w:p>
    <w:p>
      <w:pPr>
        <w:pStyle w:val="BookText"/>
      </w:pPr>
      <w:r>
        <w:rPr>
          <w:rFonts w:ascii="IRNazanin" w:hAnsi="IRNazanin" w:eastAsia="IRNazanin" w:cs="IRNazanin"/>
          <w:lang w:bidi="fa-IR"/>
          <w:color w:val="111111"/>
          <w:sz w:val="28"/>
          <w:szCs w:val="28"/>
          <w:rtl/>
        </w:rPr>
        <w:t xml:space="preserve">ق = 9</w:t>
      </w:r>
    </w:p>
    <w:p>
      <w:pPr>
        <w:pStyle w:val="BookText"/>
      </w:pPr>
      <w:r>
        <w:rPr>
          <w:rFonts w:ascii="Amiri" w:hAnsi="Amiri" w:eastAsia="Amiri" w:cs="Amiri"/>
          <w:lang w:bidi="ar-SA"/>
          <w:color w:val="111111"/>
          <w:sz w:val="28"/>
          <w:szCs w:val="28"/>
          <w:rtl/>
        </w:rPr>
        <w:t xml:space="preserve">كتبه : عمر العمري في سنة / 1136ه .</w:t>
      </w:r>
    </w:p>
    <w:p>
      <w:pPr>
        <w:pStyle w:val="BookText"/>
      </w:pPr>
      <w:r>
        <w:rPr>
          <w:rFonts w:ascii="Times New Roman" w:hAnsi="Times New Roman" w:eastAsia="Times New Roman" w:cs="Times New Roman"/>
          <w:lang w:val="en-US" w:bidi="en-US"/>
          <w:color w:val="111111"/>
          <w:sz w:val="28"/>
          <w:szCs w:val="28"/>
          <w:rtl/>
        </w:rPr>
        <w:t xml:space="preserve">21×16 </w:t>
      </w:r>
      <w:r>
        <w:rPr>
          <w:rFonts w:ascii="Amiri" w:hAnsi="Amiri" w:eastAsia="Amiri" w:cs="Amiri"/>
          <w:lang w:bidi="ar-SA"/>
          <w:color w:val="111111"/>
          <w:sz w:val="28"/>
          <w:szCs w:val="28"/>
          <w:rtl/>
        </w:rPr>
        <w:t xml:space="preserve">س [5830/2 مجاميع].</w:t>
      </w:r>
    </w:p>
    <w:p>
      <w:pPr>
        <w:pStyle w:val="Heading3"/>
      </w:pPr>
      <w:bookmarkStart w:id="1776" w:name="_Toc1040"/>
      <w:r>
        <w:t>1021 - نسخة أخرى</w:t>
      </w:r>
      <w:bookmarkEnd w:id="1776"/>
    </w:p>
    <w:p>
      <w:pPr>
        <w:pStyle w:val="BookText"/>
      </w:pPr>
      <w:r>
        <w:rPr>
          <w:rFonts w:ascii="Amiri" w:hAnsi="Amiri" w:eastAsia="Amiri" w:cs="Amiri"/>
          <w:lang w:bidi="ar-SA"/>
          <w:color w:val="111111"/>
          <w:sz w:val="28"/>
          <w:szCs w:val="28"/>
          <w:rtl/>
        </w:rPr>
        <w:t xml:space="preserve">أولها : « قال الشيخ الامام العالم ...».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11" w:name="pg15460_167157"/>
    <w:bookmarkEnd w:id="311"/>
    <w:p>
      <w:pPr>
        <w:pStyle w:val="BookText"/>
      </w:pPr>
      <w:r>
        <w:rPr>
          <w:rFonts w:ascii="IRNazanin" w:hAnsi="IRNazanin" w:eastAsia="IRNazanin" w:cs="IRNazanin"/>
          <w:lang w:bidi="fa-IR"/>
          <w:color w:val="111111"/>
          <w:sz w:val="28"/>
          <w:szCs w:val="28"/>
          <w:rtl/>
        </w:rPr>
        <w:t xml:space="preserve">19 * 13س [13778/1 مجامیع].</w:t>
      </w:r>
    </w:p>
    <w:p>
      <w:pPr>
        <w:pStyle w:val="Heading3"/>
      </w:pPr>
      <w:bookmarkStart w:id="1777" w:name="_Toc1041"/>
      <w:r>
        <w:t>1022 - نسخة أخرى</w:t>
      </w:r>
      <w:bookmarkEnd w:id="1777"/>
    </w:p>
    <w:p>
      <w:pPr>
        <w:pStyle w:val="BookText"/>
      </w:pPr>
      <w:r>
        <w:rPr>
          <w:rFonts w:ascii="IRNazanin" w:hAnsi="IRNazanin" w:eastAsia="IRNazanin" w:cs="IRNazanin"/>
          <w:lang w:bidi="fa-IR"/>
          <w:color w:val="111111"/>
          <w:sz w:val="28"/>
          <w:szCs w:val="28"/>
          <w:rtl/>
        </w:rPr>
        <w:t xml:space="preserve">ق = 7</w:t>
      </w:r>
    </w:p>
    <w:p>
      <w:pPr>
        <w:pStyle w:val="BookText"/>
      </w:pPr>
      <w:r>
        <w:rPr>
          <w:rFonts w:ascii="Times New Roman" w:hAnsi="Times New Roman" w:eastAsia="Times New Roman" w:cs="Times New Roman"/>
          <w:lang w:val="en-US" w:bidi="en-US"/>
          <w:color w:val="111111"/>
          <w:sz w:val="28"/>
          <w:szCs w:val="28"/>
          <w:rtl/>
        </w:rPr>
        <w:t xml:space="preserve">29 × 17</w:t>
      </w:r>
      <w:r>
        <w:rPr>
          <w:rFonts w:ascii="Amiri" w:hAnsi="Amiri" w:eastAsia="Amiri" w:cs="Amiri"/>
          <w:lang w:bidi="ar-SA"/>
          <w:color w:val="111111"/>
          <w:sz w:val="28"/>
          <w:szCs w:val="28"/>
          <w:rtl/>
        </w:rPr>
        <w:t xml:space="preserve">س [9992/6 مجاميع]</w:t>
      </w:r>
    </w:p>
    <w:p>
      <w:pPr>
        <w:pStyle w:val="Heading3"/>
      </w:pPr>
      <w:bookmarkStart w:id="1778" w:name="_Toc1042"/>
      <w:r>
        <w:t>1023 - بلوغ المرام من سيرة ابن هشام والروض الأنف والاعلام</w:t>
      </w:r>
      <w:bookmarkEnd w:id="1778"/>
    </w:p>
    <w:p>
      <w:pPr>
        <w:pStyle w:val="BookText"/>
      </w:pPr>
      <w:r>
        <w:rPr>
          <w:rFonts w:ascii="IRNazanin" w:hAnsi="IRNazanin" w:eastAsia="IRNazanin" w:cs="IRNazanin"/>
          <w:lang w:bidi="fa-IR"/>
          <w:color w:val="111111"/>
          <w:sz w:val="28"/>
          <w:szCs w:val="28"/>
          <w:rtl/>
        </w:rPr>
        <w:t xml:space="preserve">مؤلفه : تقي الدين ابو بکر بن حجة الحموي (ت - 837ه ).</w:t>
      </w:r>
    </w:p>
    <w:p>
      <w:pPr>
        <w:pStyle w:val="BookText"/>
      </w:pPr>
      <w:r>
        <w:rPr>
          <w:rFonts w:ascii="Amiri" w:hAnsi="Amiri" w:eastAsia="Amiri" w:cs="Amiri"/>
          <w:lang w:bidi="ar-SA"/>
          <w:color w:val="111111"/>
          <w:sz w:val="28"/>
          <w:szCs w:val="28"/>
          <w:rtl/>
        </w:rPr>
        <w:t xml:space="preserve">أوله : « الحمد لله الذي منّ علينا. بلوغ المرام من سيرة نبينا عليه أفضل الصلاة والسلام ، والشكر لله الذي نزهنا فيها بالروض الأنف ...».</w:t>
      </w:r>
    </w:p>
    <w:p>
      <w:pPr>
        <w:pStyle w:val="BookText"/>
      </w:pPr>
      <w:r>
        <w:rPr>
          <w:rFonts w:ascii="Amiri" w:hAnsi="Amiri" w:eastAsia="Amiri" w:cs="Amiri"/>
          <w:lang w:bidi="ar-SA"/>
          <w:color w:val="111111"/>
          <w:sz w:val="28"/>
          <w:szCs w:val="28"/>
          <w:rtl/>
        </w:rPr>
        <w:t xml:space="preserve">والنسخة متقنة ، ملكها عدة علماء .. أقدم ( تملك ) في سنة /1005 ه .</w:t>
      </w:r>
    </w:p>
    <w:p>
      <w:pPr>
        <w:pStyle w:val="BookText"/>
      </w:pPr>
      <w:r>
        <w:rPr>
          <w:rFonts w:ascii="IRNazanin" w:hAnsi="IRNazanin" w:eastAsia="IRNazanin" w:cs="IRNazanin"/>
          <w:lang w:bidi="fa-IR"/>
          <w:color w:val="111111"/>
          <w:sz w:val="28"/>
          <w:szCs w:val="28"/>
          <w:rtl/>
        </w:rPr>
        <w:t xml:space="preserve">ق = 208</w:t>
      </w:r>
    </w:p>
    <w:p>
      <w:pPr>
        <w:pStyle w:val="BookText"/>
      </w:pPr>
      <w:r>
        <w:rPr>
          <w:rFonts w:ascii="IRNazanin" w:hAnsi="IRNazanin" w:eastAsia="IRNazanin" w:cs="IRNazanin"/>
          <w:lang w:bidi="fa-IR"/>
          <w:color w:val="111111"/>
          <w:sz w:val="28"/>
          <w:szCs w:val="28"/>
          <w:rtl/>
        </w:rPr>
        <w:t xml:space="preserve">28 * 22س [5961]</w:t>
      </w:r>
    </w:p>
    <w:p>
      <w:pPr>
        <w:pStyle w:val="Heading3"/>
      </w:pPr>
      <w:bookmarkStart w:id="1779" w:name="_Toc1043"/>
      <w:r>
        <w:t>1024 - تعليق على ( الحقيقة المحمدية في كمالات مظهر محمد وأسراره الآلهية ) - لعبدالله الباعلوي (ت - 1168ھ )</w:t>
      </w:r>
      <w:bookmarkEnd w:id="1779"/>
    </w:p>
    <w:p>
      <w:pPr>
        <w:pStyle w:val="BookText"/>
      </w:pPr>
      <w:r>
        <w:rPr>
          <w:rFonts w:ascii="Amiri" w:hAnsi="Amiri" w:eastAsia="Amiri" w:cs="Amiri"/>
          <w:lang w:bidi="ar-SA"/>
          <w:color w:val="111111"/>
          <w:sz w:val="28"/>
          <w:szCs w:val="28"/>
          <w:rtl/>
        </w:rPr>
        <w:t xml:space="preserve">مؤلفه : علي بن مبارك الجعفري (ت - ؟) .</w:t>
      </w:r>
    </w:p>
    <w:p>
      <w:pPr>
        <w:pStyle w:val="BookText"/>
      </w:pPr>
      <w:r>
        <w:rPr>
          <w:rFonts w:ascii="Amiri" w:hAnsi="Amiri" w:eastAsia="Amiri" w:cs="Amiri"/>
          <w:lang w:bidi="ar-SA"/>
          <w:color w:val="111111"/>
          <w:sz w:val="28"/>
          <w:szCs w:val="28"/>
          <w:rtl/>
        </w:rPr>
        <w:t xml:space="preserve">أوله : « قال الشيخ .. رحلة الطالبين ومرشد الراغبين ...».</w:t>
      </w:r>
    </w:p>
    <w:p>
      <w:pPr>
        <w:pStyle w:val="BookText"/>
      </w:pPr>
      <w:r>
        <w:rPr>
          <w:rFonts w:ascii="Amiri" w:hAnsi="Amiri" w:eastAsia="Amiri" w:cs="Amiri"/>
          <w:lang w:bidi="ar-SA"/>
          <w:color w:val="111111"/>
          <w:sz w:val="28"/>
          <w:szCs w:val="28"/>
          <w:rtl/>
        </w:rPr>
        <w:t xml:space="preserve">كتبه : أحمد بن محمد المصري ، سنة /1197ه .</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Amiri" w:hAnsi="Amiri" w:eastAsia="Amiri" w:cs="Amiri"/>
          <w:lang w:bidi="ar-SA"/>
          <w:color w:val="111111"/>
          <w:sz w:val="28"/>
          <w:szCs w:val="28"/>
          <w:rtl/>
        </w:rPr>
        <w:t xml:space="preserve">فرغ منه مؤلفه في سنة / 1160ه .</w:t>
      </w:r>
    </w:p>
    <w:p>
      <w:pPr>
        <w:pStyle w:val="BookText"/>
      </w:pPr>
      <w:r>
        <w:rPr>
          <w:rFonts w:ascii="Amiri" w:hAnsi="Amiri" w:eastAsia="Amiri" w:cs="Amiri"/>
          <w:lang w:bidi="ar-SA"/>
          <w:color w:val="111111"/>
          <w:sz w:val="28"/>
          <w:szCs w:val="28"/>
          <w:rtl/>
        </w:rPr>
        <w:t xml:space="preserve">20 * 14 س [10163/9 مجاميع].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12" w:name="pg15460_167158"/>
    <w:bookmarkEnd w:id="312"/>
    <w:p>
      <w:pPr>
        <w:pStyle w:val="Heading3"/>
      </w:pPr>
      <w:bookmarkStart w:id="1780" w:name="_Toc1044"/>
      <w:r>
        <w:t>1025 - تعليق على المواهب اللدنية والمنح المحمدية للقسطلاني</w:t>
      </w:r>
      <w:bookmarkEnd w:id="1780"/>
    </w:p>
    <w:p>
      <w:pPr>
        <w:pStyle w:val="BookText"/>
      </w:pPr>
      <w:r>
        <w:rPr>
          <w:rFonts w:ascii="Amiri" w:hAnsi="Amiri" w:eastAsia="Amiri" w:cs="Amiri"/>
          <w:lang w:bidi="ar-SA"/>
          <w:color w:val="111111"/>
          <w:sz w:val="28"/>
          <w:szCs w:val="28"/>
          <w:rtl/>
        </w:rPr>
        <w:t xml:space="preserve">مؤلفه : ابراهيم بن ابراهيم بن الحسن اللقاني (ت - 1041ه). بروك / الذيل 436/2 .</w:t>
      </w:r>
    </w:p>
    <w:p>
      <w:pPr>
        <w:pStyle w:val="BookText"/>
      </w:pPr>
      <w:r>
        <w:rPr>
          <w:rFonts w:ascii="Amiri" w:hAnsi="Amiri" w:eastAsia="Amiri" w:cs="Amiri"/>
          <w:lang w:bidi="ar-SA"/>
          <w:color w:val="111111"/>
          <w:sz w:val="28"/>
          <w:szCs w:val="28"/>
          <w:rtl/>
        </w:rPr>
        <w:t xml:space="preserve">أوله : « وصلى الله على سيدنا محمد وآله وصحبه وسلم ، قوله في سماء الأزل ، المراد بالازل الذي هو كالسماء من حيث شموله للمقدرات كما ان السماء شاملة للموجودات ». .</w:t>
      </w:r>
    </w:p>
    <w:p>
      <w:pPr>
        <w:pStyle w:val="BookText"/>
      </w:pPr>
      <w:r>
        <w:rPr>
          <w:rFonts w:ascii="IRNazanin" w:hAnsi="IRNazanin" w:eastAsia="IRNazanin" w:cs="IRNazanin"/>
          <w:lang w:bidi="fa-IR"/>
          <w:color w:val="111111"/>
          <w:sz w:val="28"/>
          <w:szCs w:val="28"/>
          <w:rtl/>
        </w:rPr>
        <w:t xml:space="preserve">ق = 210</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[2793]</w:t>
      </w:r>
    </w:p>
    <w:p>
      <w:pPr>
        <w:pStyle w:val="Heading3"/>
      </w:pPr>
      <w:bookmarkStart w:id="1781" w:name="_Toc1045"/>
      <w:r>
        <w:t>1026 - جمع الوسائل في شرح الشمائل</w:t>
      </w:r>
      <w:bookmarkEnd w:id="1781"/>
    </w:p>
    <w:p>
      <w:pPr>
        <w:pStyle w:val="BookText"/>
      </w:pPr>
      <w:r>
        <w:rPr>
          <w:rFonts w:ascii="Amiri" w:hAnsi="Amiri" w:eastAsia="Amiri" w:cs="Amiri"/>
          <w:lang w:bidi="ar-SA"/>
          <w:color w:val="111111"/>
          <w:sz w:val="28"/>
          <w:szCs w:val="28"/>
          <w:rtl/>
        </w:rPr>
        <w:t xml:space="preserve">مؤلفه : علي بن سلطان القارئ (ت - 1014ه) .</w:t>
      </w:r>
    </w:p>
    <w:p>
      <w:pPr>
        <w:pStyle w:val="BookText"/>
      </w:pPr>
      <w:r>
        <w:rPr>
          <w:rFonts w:ascii="Amiri" w:hAnsi="Amiri" w:eastAsia="Amiri" w:cs="Amiri"/>
          <w:lang w:bidi="ar-SA"/>
          <w:color w:val="111111"/>
          <w:sz w:val="28"/>
          <w:szCs w:val="28"/>
          <w:rtl/>
        </w:rPr>
        <w:t xml:space="preserve">أوله : « الحمد لله الذي خلق الأخلاق والأرزاق ، والأفعال ..».</w:t>
      </w:r>
    </w:p>
    <w:p>
      <w:pPr>
        <w:pStyle w:val="BookText"/>
      </w:pPr>
      <w:r>
        <w:rPr>
          <w:rFonts w:ascii="IRNazanin" w:hAnsi="IRNazanin" w:eastAsia="IRNazanin" w:cs="IRNazanin"/>
          <w:lang w:bidi="fa-IR"/>
          <w:color w:val="111111"/>
          <w:sz w:val="28"/>
          <w:szCs w:val="28"/>
          <w:rtl/>
        </w:rPr>
        <w:t xml:space="preserve">في الورقة العاشرة منه ( وقفیة ) للحاج سليمان بن اسماعیل ابن فرهاد في مدرسته بقلعة كركوك سنة / 1226ه .</w:t>
      </w:r>
    </w:p>
    <w:p>
      <w:pPr>
        <w:pStyle w:val="BookText"/>
      </w:pPr>
      <w:r>
        <w:rPr>
          <w:rFonts w:ascii="Amiri" w:hAnsi="Amiri" w:eastAsia="Amiri" w:cs="Amiri"/>
          <w:lang w:bidi="ar-SA"/>
          <w:color w:val="111111"/>
          <w:sz w:val="28"/>
          <w:szCs w:val="28"/>
          <w:rtl/>
        </w:rPr>
        <w:t xml:space="preserve">طبع في استانبول والقاهرة ، انظر : بروك ( العربية ) 193/3 و المعجم ص / 1794 .</w:t>
      </w:r>
    </w:p>
    <w:p>
      <w:pPr>
        <w:pStyle w:val="BookText"/>
      </w:pPr>
      <w:r>
        <w:rPr>
          <w:rFonts w:ascii="IRNazanin" w:hAnsi="IRNazanin" w:eastAsia="IRNazanin" w:cs="IRNazanin"/>
          <w:lang w:bidi="fa-IR"/>
          <w:color w:val="111111"/>
          <w:sz w:val="28"/>
          <w:szCs w:val="28"/>
          <w:rtl/>
        </w:rPr>
        <w:t xml:space="preserve">ق = 219</w:t>
      </w:r>
    </w:p>
    <w:p>
      <w:pPr>
        <w:pStyle w:val="BookText"/>
      </w:pPr>
      <w:r>
        <w:rPr>
          <w:rFonts w:ascii="IRNazanin" w:hAnsi="IRNazanin" w:eastAsia="IRNazanin" w:cs="IRNazanin"/>
          <w:lang w:bidi="fa-IR"/>
          <w:color w:val="111111"/>
          <w:sz w:val="28"/>
          <w:szCs w:val="28"/>
          <w:rtl/>
        </w:rPr>
        <w:t xml:space="preserve">23 * 16 س [17551] .</w:t>
      </w:r>
    </w:p>
    <w:p>
      <w:pPr>
        <w:pStyle w:val="Heading3"/>
      </w:pPr>
      <w:bookmarkStart w:id="1782" w:name="_Toc1046"/>
      <w:r>
        <w:t>1027 - الجوهر المنظم في زيارة القبر المكرم</w:t>
      </w:r>
      <w:bookmarkEnd w:id="1782"/>
    </w:p>
    <w:p>
      <w:pPr>
        <w:pStyle w:val="BookText"/>
      </w:pPr>
      <w:r>
        <w:rPr>
          <w:rFonts w:ascii="Amiri" w:hAnsi="Amiri" w:eastAsia="Amiri" w:cs="Amiri"/>
          <w:lang w:bidi="ar-SA"/>
          <w:color w:val="111111"/>
          <w:sz w:val="28"/>
          <w:szCs w:val="28"/>
          <w:rtl/>
        </w:rPr>
        <w:t xml:space="preserve">مؤلفه : أحمد بن حجر الهيتمي ( ت - 974ھ ) .</w:t>
      </w:r>
    </w:p>
    <w:p>
      <w:pPr>
        <w:pStyle w:val="BookText"/>
      </w:pPr>
      <w:r>
        <w:rPr>
          <w:rFonts w:ascii="Amiri" w:hAnsi="Amiri" w:eastAsia="Amiri" w:cs="Amiri"/>
          <w:lang w:bidi="ar-SA"/>
          <w:color w:val="111111"/>
          <w:sz w:val="28"/>
          <w:szCs w:val="28"/>
          <w:rtl/>
        </w:rPr>
        <w:t xml:space="preserve">في أوله تملك باسم : محمد النحاس العمري من آل (الجاكيري) وفيه نسبة متسلسلاً إلى الفاروق عمر بن الخطاب ، مؤرخا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13" w:name="pg15460_167159"/>
    <w:bookmarkEnd w:id="313"/>
    <w:p>
      <w:pPr>
        <w:pStyle w:val="BookText"/>
      </w:pPr>
      <w:r>
        <w:rPr>
          <w:rFonts w:ascii="Amiri" w:hAnsi="Amiri" w:eastAsia="Amiri" w:cs="Amiri"/>
          <w:lang w:bidi="ar-SA"/>
          <w:color w:val="111111"/>
          <w:sz w:val="28"/>
          <w:szCs w:val="28"/>
          <w:rtl/>
        </w:rPr>
        <w:t xml:space="preserve">سنة / 1251ه .</w:t>
      </w:r>
    </w:p>
    <w:p>
      <w:pPr>
        <w:pStyle w:val="BookText"/>
      </w:pPr>
      <w:r>
        <w:rPr>
          <w:rFonts w:ascii="Amiri" w:hAnsi="Amiri" w:eastAsia="Amiri" w:cs="Amiri"/>
          <w:lang w:bidi="ar-SA"/>
          <w:color w:val="111111"/>
          <w:sz w:val="28"/>
          <w:szCs w:val="28"/>
          <w:rtl/>
        </w:rPr>
        <w:t xml:space="preserve">كتبت في سنة / 1079ه .</w:t>
      </w:r>
    </w:p>
    <w:p>
      <w:pPr>
        <w:pStyle w:val="BookText"/>
      </w:pPr>
      <w:r>
        <w:rPr>
          <w:rFonts w:ascii="Amiri" w:hAnsi="Amiri" w:eastAsia="Amiri" w:cs="Amiri"/>
          <w:lang w:bidi="ar-SA"/>
          <w:color w:val="111111"/>
          <w:sz w:val="28"/>
          <w:szCs w:val="28"/>
          <w:rtl/>
        </w:rPr>
        <w:t xml:space="preserve">طبع في مصر ، انظر : المعجم ص /82</w:t>
      </w:r>
    </w:p>
    <w:p>
      <w:pPr>
        <w:pStyle w:val="BookText"/>
      </w:pPr>
      <w:r>
        <w:rPr>
          <w:rFonts w:ascii="IRNazanin" w:hAnsi="IRNazanin" w:eastAsia="IRNazanin" w:cs="IRNazanin"/>
          <w:lang w:bidi="fa-IR"/>
          <w:color w:val="111111"/>
          <w:sz w:val="28"/>
          <w:szCs w:val="28"/>
          <w:rtl/>
        </w:rPr>
        <w:t xml:space="preserve">ق = 57</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[4796/1 مجامیع].</w:t>
      </w:r>
    </w:p>
    <w:p>
      <w:pPr>
        <w:pStyle w:val="Heading3"/>
      </w:pPr>
      <w:bookmarkStart w:id="1783" w:name="_Toc1047"/>
      <w:r>
        <w:t>1028 - حاشية على شرح الشمائل لابن حجر (ت - 974ھ)</w:t>
      </w:r>
      <w:bookmarkEnd w:id="1783"/>
    </w:p>
    <w:p>
      <w:pPr>
        <w:pStyle w:val="BookText"/>
      </w:pPr>
      <w:r>
        <w:rPr>
          <w:rFonts w:ascii="Amiri" w:hAnsi="Amiri" w:eastAsia="Amiri" w:cs="Amiri"/>
          <w:lang w:bidi="ar-SA"/>
          <w:color w:val="111111"/>
          <w:sz w:val="28"/>
          <w:szCs w:val="28"/>
          <w:rtl/>
        </w:rPr>
        <w:t xml:space="preserve">مؤلفه : نور الدين علي الشبراملسي (ت - 1087ه) . بروك ( العربية ) 193/3 .</w:t>
      </w:r>
    </w:p>
    <w:p>
      <w:pPr>
        <w:pStyle w:val="BookText"/>
      </w:pPr>
      <w:r>
        <w:rPr>
          <w:rFonts w:ascii="Amiri" w:hAnsi="Amiri" w:eastAsia="Amiri" w:cs="Amiri"/>
          <w:lang w:bidi="ar-SA"/>
          <w:color w:val="111111"/>
          <w:sz w:val="28"/>
          <w:szCs w:val="28"/>
          <w:rtl/>
        </w:rPr>
        <w:t xml:space="preserve">« الحمد لله المحمود بالسن الأواخر والأوائل على ممر البكرات والأصائل ..».</w:t>
      </w:r>
    </w:p>
    <w:p>
      <w:pPr>
        <w:pStyle w:val="BookText"/>
      </w:pPr>
      <w:r>
        <w:rPr>
          <w:rFonts w:ascii="Amiri" w:hAnsi="Amiri" w:eastAsia="Amiri" w:cs="Amiri"/>
          <w:lang w:bidi="ar-SA"/>
          <w:color w:val="111111"/>
          <w:sz w:val="28"/>
          <w:szCs w:val="28"/>
          <w:rtl/>
        </w:rPr>
        <w:t xml:space="preserve">كتبه : عبدالله بن محمد شيخ الشباب المقدسي الشافعي في الجامع الأزهر سنة / 1138 ه .</w:t>
      </w:r>
    </w:p>
    <w:p>
      <w:pPr>
        <w:pStyle w:val="BookText"/>
      </w:pPr>
      <w:r>
        <w:rPr>
          <w:rFonts w:ascii="IRNazanin" w:hAnsi="IRNazanin" w:eastAsia="IRNazanin" w:cs="IRNazanin"/>
          <w:lang w:bidi="fa-IR"/>
          <w:color w:val="111111"/>
          <w:sz w:val="28"/>
          <w:szCs w:val="28"/>
          <w:rtl/>
        </w:rPr>
        <w:t xml:space="preserve">ق = 129</w:t>
      </w:r>
    </w:p>
    <w:p>
      <w:pPr>
        <w:pStyle w:val="BookText"/>
      </w:pPr>
      <w:r>
        <w:rPr>
          <w:rFonts w:ascii="Amiri" w:hAnsi="Amiri" w:eastAsia="Amiri" w:cs="Amiri"/>
          <w:lang w:bidi="ar-SA"/>
          <w:color w:val="111111"/>
          <w:sz w:val="28"/>
          <w:szCs w:val="28"/>
          <w:rtl/>
        </w:rPr>
        <w:t xml:space="preserve">23 * 16 س [13579/1 مجاميع ].</w:t>
      </w:r>
    </w:p>
    <w:p>
      <w:pPr>
        <w:pStyle w:val="Heading3"/>
      </w:pPr>
      <w:bookmarkStart w:id="1784" w:name="_Toc1048"/>
      <w:r>
        <w:t>1029 - حاشية على شرح الشمائل لابن حجر الهيتمي (ت 974ھ)</w:t>
      </w:r>
      <w:bookmarkEnd w:id="1784"/>
    </w:p>
    <w:p>
      <w:pPr>
        <w:pStyle w:val="BookText"/>
      </w:pPr>
      <w:r>
        <w:rPr>
          <w:rFonts w:ascii="IRNazanin" w:hAnsi="IRNazanin" w:eastAsia="IRNazanin" w:cs="IRNazanin"/>
          <w:lang w:bidi="fa-IR"/>
          <w:color w:val="111111"/>
          <w:sz w:val="28"/>
          <w:szCs w:val="28"/>
          <w:rtl/>
        </w:rPr>
        <w:t xml:space="preserve">مؤلفه : محمد ميرك شاه نسیم الدین (ت - أواسط القرن التاسع الهجري ) • بروك ( العربية ) 3/ 195 .</w:t>
      </w:r>
    </w:p>
    <w:p>
      <w:pPr>
        <w:pStyle w:val="BookText"/>
      </w:pPr>
      <w:r>
        <w:rPr>
          <w:rFonts w:ascii="IRNazanin" w:hAnsi="IRNazanin" w:eastAsia="IRNazanin" w:cs="IRNazanin"/>
          <w:lang w:bidi="fa-IR"/>
          <w:color w:val="111111"/>
          <w:sz w:val="28"/>
          <w:szCs w:val="28"/>
          <w:rtl/>
        </w:rPr>
        <w:t xml:space="preserve">أوله : « بسملة ، قوله الحمد لله وسلام على عباده الذين اصطفي افتح هذا الكتاب الشريف العظيم المقدار بالحمد لله العزیز ...».</w:t>
      </w:r>
    </w:p>
    <w:p>
      <w:pPr>
        <w:pStyle w:val="BookText"/>
      </w:pPr>
      <w:r>
        <w:rPr>
          <w:rFonts w:ascii="IRNazanin" w:hAnsi="IRNazanin" w:eastAsia="IRNazanin" w:cs="IRNazanin"/>
          <w:lang w:bidi="fa-IR"/>
          <w:color w:val="111111"/>
          <w:sz w:val="28"/>
          <w:szCs w:val="28"/>
          <w:rtl/>
        </w:rPr>
        <w:t xml:space="preserve">ق= 235</w:t>
      </w:r>
    </w:p>
    <w:p>
      <w:pPr>
        <w:pStyle w:val="BookText"/>
      </w:pPr>
      <w:r>
        <w:rPr>
          <w:rFonts w:ascii="Times New Roman" w:hAnsi="Times New Roman" w:eastAsia="Times New Roman" w:cs="Times New Roman"/>
          <w:lang w:val="en-US" w:bidi="en-US"/>
          <w:color w:val="111111"/>
          <w:sz w:val="28"/>
          <w:szCs w:val="28"/>
          <w:rtl/>
        </w:rPr>
        <w:t xml:space="preserve">21 × 15 </w:t>
      </w:r>
      <w:r>
        <w:rPr>
          <w:rFonts w:ascii="IRNazanin" w:hAnsi="IRNazanin" w:eastAsia="IRNazanin" w:cs="IRNazanin"/>
          <w:lang w:bidi="fa-IR"/>
          <w:color w:val="111111"/>
          <w:sz w:val="28"/>
          <w:szCs w:val="28"/>
          <w:rtl/>
        </w:rPr>
        <w:t xml:space="preserve">س [2963]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14" w:name="pg15460_167160"/>
    <w:bookmarkEnd w:id="314"/>
    <w:p>
      <w:pPr>
        <w:pStyle w:val="Heading3"/>
      </w:pPr>
      <w:bookmarkStart w:id="1785" w:name="_Toc1049"/>
      <w:r>
        <w:t>1030 - حاشية على مولد النبي ( صلى الله عليه وسلم ) لابن حجر</w:t>
      </w:r>
      <w:bookmarkEnd w:id="1785"/>
    </w:p>
    <w:p>
      <w:pPr>
        <w:pStyle w:val="BookText"/>
      </w:pPr>
      <w:r>
        <w:rPr>
          <w:rFonts w:ascii="Amiri" w:hAnsi="Amiri" w:eastAsia="Amiri" w:cs="Amiri"/>
          <w:lang w:bidi="ar-SA"/>
          <w:color w:val="111111"/>
          <w:sz w:val="28"/>
          <w:szCs w:val="28"/>
          <w:rtl/>
        </w:rPr>
        <w:t xml:space="preserve">مؤلفه : علي بن علي المنيلي الشافعي الأزهري (ت - ؟) .</w:t>
      </w:r>
    </w:p>
    <w:p>
      <w:pPr>
        <w:pStyle w:val="BookText"/>
      </w:pPr>
      <w:r>
        <w:rPr>
          <w:rFonts w:ascii="Amiri" w:hAnsi="Amiri" w:eastAsia="Amiri" w:cs="Amiri"/>
          <w:lang w:bidi="ar-SA"/>
          <w:color w:val="111111"/>
          <w:sz w:val="28"/>
          <w:szCs w:val="28"/>
          <w:rtl/>
        </w:rPr>
        <w:t xml:space="preserve">أوله : « الحمد لله رب العالمين ، أما بعد فقول العبد الفقير إلى مولاه ..».</w:t>
      </w:r>
    </w:p>
    <w:p>
      <w:pPr>
        <w:pStyle w:val="BookText"/>
      </w:pPr>
      <w:r>
        <w:rPr>
          <w:rFonts w:ascii="Amiri" w:hAnsi="Amiri" w:eastAsia="Amiri" w:cs="Amiri"/>
          <w:lang w:bidi="ar-SA"/>
          <w:color w:val="111111"/>
          <w:sz w:val="28"/>
          <w:szCs w:val="28"/>
          <w:rtl/>
        </w:rPr>
        <w:t xml:space="preserve">فرغ منها المؤلف في سنة/1190ه .</w:t>
      </w:r>
    </w:p>
    <w:p>
      <w:pPr>
        <w:pStyle w:val="BookText"/>
      </w:pPr>
      <w:r>
        <w:rPr>
          <w:rFonts w:ascii="IRNazanin" w:hAnsi="IRNazanin" w:eastAsia="IRNazanin" w:cs="IRNazanin"/>
          <w:lang w:bidi="fa-IR"/>
          <w:color w:val="111111"/>
          <w:sz w:val="28"/>
          <w:szCs w:val="28"/>
          <w:rtl/>
        </w:rPr>
        <w:t xml:space="preserve">ق = 27</w:t>
      </w:r>
    </w:p>
    <w:p>
      <w:pPr>
        <w:pStyle w:val="BookText"/>
      </w:pPr>
      <w:r>
        <w:rPr>
          <w:rFonts w:ascii="Amiri" w:hAnsi="Amiri" w:eastAsia="Amiri" w:cs="Amiri"/>
          <w:lang w:bidi="ar-SA"/>
          <w:color w:val="111111"/>
          <w:sz w:val="28"/>
          <w:szCs w:val="28"/>
          <w:rtl/>
        </w:rPr>
        <w:t xml:space="preserve">22 * 16 س [6867/2 مجاميع ].</w:t>
      </w:r>
    </w:p>
    <w:p>
      <w:pPr>
        <w:pStyle w:val="Heading3"/>
      </w:pPr>
      <w:bookmarkStart w:id="1786" w:name="_Toc1050"/>
      <w:r>
        <w:t>1031 - حاشية على رسالة في اثبات رسالة الرسول محمد (صلى الله عليه وسلم )</w:t>
      </w:r>
      <w:bookmarkEnd w:id="1786"/>
    </w:p>
    <w:p>
      <w:pPr>
        <w:pStyle w:val="BookText"/>
      </w:pPr>
      <w:r>
        <w:rPr>
          <w:rFonts w:ascii="IRNazanin" w:hAnsi="IRNazanin" w:eastAsia="IRNazanin" w:cs="IRNazanin"/>
          <w:lang w:bidi="fa-IR"/>
          <w:color w:val="111111"/>
          <w:sz w:val="28"/>
          <w:szCs w:val="28"/>
          <w:rtl/>
        </w:rPr>
        <w:t xml:space="preserve">مؤلفه : مجهول .</w:t>
      </w:r>
    </w:p>
    <w:p>
      <w:pPr>
        <w:pStyle w:val="BookText"/>
      </w:pPr>
      <w:r>
        <w:rPr>
          <w:rFonts w:ascii="Amiri" w:hAnsi="Amiri" w:eastAsia="Amiri" w:cs="Amiri"/>
          <w:lang w:bidi="ar-SA"/>
          <w:color w:val="111111"/>
          <w:sz w:val="28"/>
          <w:szCs w:val="28"/>
          <w:rtl/>
        </w:rPr>
        <w:t xml:space="preserve">أوله : « محمد صلى الله تعالى عليه وسلم الذي هو أول بشير ظهر للكتاب الواقع ..».</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IRNazanin" w:hAnsi="IRNazanin" w:eastAsia="IRNazanin" w:cs="IRNazanin"/>
          <w:lang w:bidi="fa-IR"/>
          <w:color w:val="111111"/>
          <w:sz w:val="28"/>
          <w:szCs w:val="28"/>
          <w:rtl/>
        </w:rPr>
        <w:t xml:space="preserve">20 *13 س [13741/6 مجامیع].</w:t>
      </w:r>
    </w:p>
    <w:p>
      <w:pPr>
        <w:pStyle w:val="Heading3"/>
      </w:pPr>
      <w:bookmarkStart w:id="1787" w:name="_Toc1051"/>
      <w:r>
        <w:t>1032 - الحقيقة المحمدية في كمالات مظهر محمد وأسراره الآلهية</w:t>
      </w:r>
      <w:bookmarkEnd w:id="1787"/>
    </w:p>
    <w:p>
      <w:pPr>
        <w:pStyle w:val="BookText"/>
      </w:pPr>
      <w:r>
        <w:rPr>
          <w:rFonts w:ascii="Amiri" w:hAnsi="Amiri" w:eastAsia="Amiri" w:cs="Amiri"/>
          <w:lang w:bidi="ar-SA"/>
          <w:color w:val="111111"/>
          <w:sz w:val="28"/>
          <w:szCs w:val="28"/>
          <w:rtl/>
        </w:rPr>
        <w:t xml:space="preserve">مؤلفه : عبدالله بن جعفر باعلوي اليمني (ت - 1168ه ) الهدية 481/1 .</w:t>
      </w:r>
    </w:p>
    <w:p>
      <w:pPr>
        <w:pStyle w:val="BookText"/>
      </w:pPr>
      <w:r>
        <w:rPr>
          <w:rFonts w:ascii="Amiri" w:hAnsi="Amiri" w:eastAsia="Amiri" w:cs="Amiri"/>
          <w:lang w:bidi="ar-SA"/>
          <w:color w:val="111111"/>
          <w:sz w:val="28"/>
          <w:szCs w:val="28"/>
          <w:rtl/>
        </w:rPr>
        <w:t xml:space="preserve">أوله : « الحمد لله رب العالمين ، أما بعد فهذا شرح لصلاة الختام على النبي ...».</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IRNazanin" w:hAnsi="IRNazanin" w:eastAsia="IRNazanin" w:cs="IRNazanin"/>
          <w:lang w:bidi="fa-IR"/>
          <w:color w:val="111111"/>
          <w:sz w:val="28"/>
          <w:szCs w:val="28"/>
          <w:rtl/>
        </w:rPr>
        <w:t xml:space="preserve">20 * 14س [10163/8 مجامیع].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15" w:name="pg15460_167161"/>
    <w:bookmarkEnd w:id="315"/>
    <w:p>
      <w:pPr>
        <w:pStyle w:val="Heading3"/>
      </w:pPr>
      <w:bookmarkStart w:id="1788" w:name="_Toc1052"/>
      <w:r>
        <w:t>1033 - الخصائص الکبری: «كفاية الطالب اللبيب في خصائص الحبیب»</w:t>
      </w:r>
      <w:bookmarkEnd w:id="1788"/>
    </w:p>
    <w:p>
      <w:pPr>
        <w:pStyle w:val="BookText"/>
      </w:pPr>
      <w:r>
        <w:rPr>
          <w:rFonts w:ascii="Amiri" w:hAnsi="Amiri" w:eastAsia="Amiri" w:cs="Amiri"/>
          <w:lang w:bidi="ar-SA"/>
          <w:color w:val="111111"/>
          <w:sz w:val="28"/>
          <w:szCs w:val="28"/>
          <w:rtl/>
        </w:rPr>
        <w:t xml:space="preserve">مؤلفه : جلال الدين السيوطي (ت - 911 ه ).</w:t>
      </w:r>
    </w:p>
    <w:p>
      <w:pPr>
        <w:pStyle w:val="BookText"/>
      </w:pPr>
      <w:r>
        <w:rPr>
          <w:rFonts w:ascii="IRNazanin" w:hAnsi="IRNazanin" w:eastAsia="IRNazanin" w:cs="IRNazanin"/>
          <w:lang w:bidi="fa-IR"/>
          <w:color w:val="111111"/>
          <w:sz w:val="28"/>
          <w:szCs w:val="28"/>
          <w:rtl/>
        </w:rPr>
        <w:t xml:space="preserve">طبع في حیدر آباد سنة / 1320ه . في جزئين .</w:t>
      </w:r>
    </w:p>
    <w:p>
      <w:pPr>
        <w:pStyle w:val="BookText"/>
      </w:pPr>
      <w:r>
        <w:rPr>
          <w:rFonts w:ascii="Amiri" w:hAnsi="Amiri" w:eastAsia="Amiri" w:cs="Amiri"/>
          <w:lang w:bidi="ar-SA"/>
          <w:color w:val="111111"/>
          <w:sz w:val="28"/>
          <w:szCs w:val="28"/>
          <w:rtl/>
        </w:rPr>
        <w:t xml:space="preserve">ثم طبع في القاهرة ، بتحقيق : محمد خليل هراس ، سنة /1967م .</w:t>
      </w:r>
    </w:p>
    <w:p>
      <w:pPr>
        <w:pStyle w:val="BookText"/>
      </w:pPr>
      <w:r>
        <w:rPr>
          <w:rFonts w:ascii="IRNazanin" w:hAnsi="IRNazanin" w:eastAsia="IRNazanin" w:cs="IRNazanin"/>
          <w:lang w:bidi="fa-IR"/>
          <w:color w:val="111111"/>
          <w:sz w:val="28"/>
          <w:szCs w:val="28"/>
          <w:rtl/>
        </w:rPr>
        <w:t xml:space="preserve">والنسخة كتبها : عبدالرحمن سنکري سنة / 1158ه .</w:t>
      </w:r>
    </w:p>
    <w:p>
      <w:pPr>
        <w:pStyle w:val="BookText"/>
      </w:pPr>
      <w:r>
        <w:rPr>
          <w:rFonts w:ascii="IRNazanin" w:hAnsi="IRNazanin" w:eastAsia="IRNazanin" w:cs="IRNazanin"/>
          <w:lang w:bidi="fa-IR"/>
          <w:color w:val="111111"/>
          <w:sz w:val="28"/>
          <w:szCs w:val="28"/>
          <w:rtl/>
        </w:rPr>
        <w:t xml:space="preserve">ق = 445</w:t>
      </w:r>
    </w:p>
    <w:p>
      <w:pPr>
        <w:pStyle w:val="BookText"/>
      </w:pPr>
      <w:r>
        <w:rPr>
          <w:rFonts w:ascii="Times New Roman" w:hAnsi="Times New Roman" w:eastAsia="Times New Roman" w:cs="Times New Roman"/>
          <w:lang w:val="en-US" w:bidi="en-US"/>
          <w:color w:val="111111"/>
          <w:sz w:val="28"/>
          <w:szCs w:val="28"/>
          <w:rtl/>
        </w:rPr>
        <w:t xml:space="preserve">21×14 </w:t>
      </w:r>
      <w:r>
        <w:rPr>
          <w:rFonts w:ascii="IRNazanin" w:hAnsi="IRNazanin" w:eastAsia="IRNazanin" w:cs="IRNazanin"/>
          <w:lang w:bidi="fa-IR"/>
          <w:color w:val="111111"/>
          <w:sz w:val="28"/>
          <w:szCs w:val="28"/>
          <w:rtl/>
        </w:rPr>
        <w:t xml:space="preserve">س [10644] .</w:t>
      </w:r>
    </w:p>
    <w:p>
      <w:pPr>
        <w:pStyle w:val="Heading3"/>
      </w:pPr>
      <w:bookmarkStart w:id="1789" w:name="_Toc1053"/>
      <w:r>
        <w:t>1034 - الدر المنضود في شرح الصلاة على صاحب المقام المحمود</w:t>
      </w:r>
      <w:bookmarkEnd w:id="1789"/>
    </w:p>
    <w:p>
      <w:pPr>
        <w:pStyle w:val="BookText"/>
      </w:pPr>
      <w:r>
        <w:rPr>
          <w:rFonts w:ascii="Amiri" w:hAnsi="Amiri" w:eastAsia="Amiri" w:cs="Amiri"/>
          <w:lang w:bidi="ar-SA"/>
          <w:color w:val="111111"/>
          <w:sz w:val="28"/>
          <w:szCs w:val="28"/>
          <w:rtl/>
        </w:rPr>
        <w:t xml:space="preserve">مؤلفه : أحمد بن حجر الهيتمي (ت - 974ھ ) .</w:t>
      </w:r>
    </w:p>
    <w:p>
      <w:pPr>
        <w:pStyle w:val="BookText"/>
      </w:pPr>
      <w:r>
        <w:rPr>
          <w:rFonts w:ascii="Amiri" w:hAnsi="Amiri" w:eastAsia="Amiri" w:cs="Amiri"/>
          <w:lang w:bidi="ar-SA"/>
          <w:color w:val="111111"/>
          <w:sz w:val="28"/>
          <w:szCs w:val="28"/>
          <w:rtl/>
        </w:rPr>
        <w:t xml:space="preserve">أوله : « الحمد لله الذي اختص نبينا محمد صلى الله عليه وسلم بما امتاز به على سائر الأنبياء ..».</w:t>
      </w:r>
    </w:p>
    <w:p>
      <w:pPr>
        <w:pStyle w:val="BookText"/>
      </w:pPr>
      <w:r>
        <w:rPr>
          <w:rFonts w:ascii="Amiri" w:hAnsi="Amiri" w:eastAsia="Amiri" w:cs="Amiri"/>
          <w:lang w:bidi="ar-SA"/>
          <w:color w:val="111111"/>
          <w:sz w:val="28"/>
          <w:szCs w:val="28"/>
          <w:rtl/>
        </w:rPr>
        <w:t xml:space="preserve">كتبه : محمد صالح بن درويش البخاري المدني سنة / 1131 ه .</w:t>
      </w:r>
    </w:p>
    <w:p>
      <w:pPr>
        <w:pStyle w:val="BookText"/>
      </w:pPr>
      <w:r>
        <w:rPr>
          <w:rFonts w:ascii="IRNazanin" w:hAnsi="IRNazanin" w:eastAsia="IRNazanin" w:cs="IRNazanin"/>
          <w:lang w:bidi="fa-IR"/>
          <w:color w:val="111111"/>
          <w:sz w:val="28"/>
          <w:szCs w:val="28"/>
          <w:rtl/>
        </w:rPr>
        <w:t xml:space="preserve">ق = 65</w:t>
      </w:r>
    </w:p>
    <w:p>
      <w:pPr>
        <w:pStyle w:val="BookText"/>
      </w:pPr>
      <w:r>
        <w:rPr>
          <w:rFonts w:ascii="Amiri" w:hAnsi="Amiri" w:eastAsia="Amiri" w:cs="Amiri"/>
          <w:lang w:bidi="ar-SA"/>
          <w:color w:val="111111"/>
          <w:sz w:val="28"/>
          <w:szCs w:val="28"/>
          <w:rtl/>
        </w:rPr>
        <w:t xml:space="preserve">22 * 15س [ 2953/3 مجاميع].</w:t>
      </w:r>
    </w:p>
    <w:p>
      <w:pPr>
        <w:pStyle w:val="Heading3"/>
      </w:pPr>
      <w:bookmarkStart w:id="1790" w:name="_Toc1054"/>
      <w:r>
        <w:t>1035 - نسخة أخرى</w:t>
      </w:r>
      <w:bookmarkEnd w:id="1790"/>
    </w:p>
    <w:p>
      <w:pPr>
        <w:pStyle w:val="BookText"/>
      </w:pPr>
      <w:r>
        <w:rPr>
          <w:rFonts w:ascii="Amiri" w:hAnsi="Amiri" w:eastAsia="Amiri" w:cs="Amiri"/>
          <w:lang w:bidi="ar-SA"/>
          <w:color w:val="111111"/>
          <w:sz w:val="28"/>
          <w:szCs w:val="28"/>
          <w:rtl/>
        </w:rPr>
        <w:t xml:space="preserve">كتبت في سنة / 1183ه .</w:t>
      </w:r>
    </w:p>
    <w:p>
      <w:pPr>
        <w:pStyle w:val="BookText"/>
      </w:pPr>
      <w:r>
        <w:rPr>
          <w:rFonts w:ascii="Amiri" w:hAnsi="Amiri" w:eastAsia="Amiri" w:cs="Amiri"/>
          <w:lang w:bidi="ar-SA"/>
          <w:color w:val="111111"/>
          <w:sz w:val="28"/>
          <w:szCs w:val="28"/>
          <w:rtl/>
        </w:rPr>
        <w:t xml:space="preserve">ملكها : حبيب الأدهمي .</w:t>
      </w:r>
    </w:p>
    <w:p>
      <w:pPr>
        <w:pStyle w:val="BookText"/>
      </w:pPr>
      <w:r>
        <w:rPr>
          <w:rFonts w:ascii="Times New Roman" w:hAnsi="Times New Roman" w:eastAsia="Times New Roman" w:cs="Times New Roman"/>
          <w:lang w:val="en-US" w:bidi="en-US"/>
          <w:color w:val="111111"/>
          <w:sz w:val="28"/>
          <w:szCs w:val="28"/>
          <w:rtl/>
        </w:rPr>
        <w:t xml:space="preserve">21×16 </w:t>
      </w:r>
      <w:r>
        <w:rPr>
          <w:rFonts w:ascii="Amiri" w:hAnsi="Amiri" w:eastAsia="Amiri" w:cs="Amiri"/>
          <w:lang w:bidi="ar-SA"/>
          <w:color w:val="111111"/>
          <w:sz w:val="28"/>
          <w:szCs w:val="28"/>
          <w:rtl/>
        </w:rPr>
        <w:t xml:space="preserve">س [7162/1 مجاميع].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16" w:name="pg15460_167162"/>
    <w:bookmarkEnd w:id="316"/>
    <w:p>
      <w:pPr>
        <w:pStyle w:val="Heading3"/>
      </w:pPr>
      <w:bookmarkStart w:id="1791" w:name="_Toc1055"/>
      <w:r>
        <w:t>1036 - رسائل الرسول ( صلى الله عليه وسلم ) الى الملوك والأمراء</w:t>
      </w:r>
      <w:bookmarkEnd w:id="1791"/>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IRNazanin" w:hAnsi="IRNazanin" w:eastAsia="IRNazanin" w:cs="IRNazanin"/>
          <w:lang w:bidi="fa-IR"/>
          <w:color w:val="111111"/>
          <w:sz w:val="28"/>
          <w:szCs w:val="28"/>
          <w:rtl/>
        </w:rPr>
        <w:t xml:space="preserve">أولها : « مکاتیب فخر الانبياء عليه الصلاة والسلام ..».</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21 × 13</w:t>
      </w:r>
      <w:r>
        <w:rPr>
          <w:rFonts w:ascii="Amiri" w:hAnsi="Amiri" w:eastAsia="Amiri" w:cs="Amiri"/>
          <w:lang w:bidi="ar-SA"/>
          <w:color w:val="111111"/>
          <w:sz w:val="28"/>
          <w:szCs w:val="28"/>
          <w:rtl/>
        </w:rPr>
        <w:t xml:space="preserve">س [ 183/2 مجاميع].</w:t>
      </w:r>
    </w:p>
    <w:p>
      <w:pPr>
        <w:pStyle w:val="Heading3"/>
      </w:pPr>
      <w:bookmarkStart w:id="1792" w:name="_Toc1056"/>
      <w:r>
        <w:t>1037 - رسالة في أبوي لنبي</w:t>
      </w:r>
      <w:bookmarkEnd w:id="1792"/>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مخرومة الأول ، أول الموجود منها .« العلاوي ، انه عاش نحو ثمان عشرة سنة ، ووالدته عاشت نحو العشرين ..».</w:t>
      </w:r>
    </w:p>
    <w:p>
      <w:pPr>
        <w:pStyle w:val="BookText"/>
      </w:pPr>
      <w:r>
        <w:rPr>
          <w:rFonts w:ascii="Amiri" w:hAnsi="Amiri" w:eastAsia="Amiri" w:cs="Amiri"/>
          <w:lang w:bidi="ar-SA"/>
          <w:color w:val="111111"/>
          <w:sz w:val="28"/>
          <w:szCs w:val="28"/>
          <w:rtl/>
        </w:rPr>
        <w:t xml:space="preserve">كتبت في سنة / 1139ه .</w:t>
      </w:r>
    </w:p>
    <w:p>
      <w:pPr>
        <w:pStyle w:val="BookText"/>
      </w:pPr>
      <w:r>
        <w:rPr>
          <w:rFonts w:ascii="IRNazanin" w:hAnsi="IRNazanin" w:eastAsia="IRNazanin" w:cs="IRNazanin"/>
          <w:lang w:bidi="fa-IR"/>
          <w:color w:val="111111"/>
          <w:sz w:val="28"/>
          <w:szCs w:val="28"/>
          <w:rtl/>
        </w:rPr>
        <w:t xml:space="preserve">ق = 8</w:t>
      </w:r>
    </w:p>
    <w:p>
      <w:pPr>
        <w:pStyle w:val="BookText"/>
      </w:pPr>
      <w:r>
        <w:rPr>
          <w:rFonts w:ascii="Amiri" w:hAnsi="Amiri" w:eastAsia="Amiri" w:cs="Amiri"/>
          <w:lang w:bidi="ar-SA"/>
          <w:color w:val="111111"/>
          <w:sz w:val="28"/>
          <w:szCs w:val="28"/>
          <w:rtl/>
        </w:rPr>
        <w:t xml:space="preserve">20 * 14س [7021/2 مجاميع ].</w:t>
      </w:r>
    </w:p>
    <w:p>
      <w:pPr>
        <w:pStyle w:val="Heading3"/>
      </w:pPr>
      <w:bookmarkStart w:id="1793" w:name="_Toc1057"/>
      <w:r>
        <w:t>1038 - رسالة في ايمان أبوي النبي صلى الله عليه وسلم</w:t>
      </w:r>
      <w:bookmarkEnd w:id="1793"/>
    </w:p>
    <w:p>
      <w:pPr>
        <w:pStyle w:val="BookText"/>
      </w:pPr>
      <w:r>
        <w:rPr>
          <w:rFonts w:ascii="Amiri" w:hAnsi="Amiri" w:eastAsia="Amiri" w:cs="Amiri"/>
          <w:lang w:bidi="ar-SA"/>
          <w:color w:val="111111"/>
          <w:sz w:val="28"/>
          <w:szCs w:val="28"/>
          <w:rtl/>
        </w:rPr>
        <w:t xml:space="preserve">مؤلفها : أحمد بن سليمان ابن كمال باشا (ت - 940 ه) .</w:t>
      </w:r>
    </w:p>
    <w:p>
      <w:pPr>
        <w:pStyle w:val="BookText"/>
      </w:pPr>
      <w:r>
        <w:rPr>
          <w:rFonts w:ascii="IRNazanin" w:hAnsi="IRNazanin" w:eastAsia="IRNazanin" w:cs="IRNazanin"/>
          <w:lang w:bidi="fa-IR"/>
          <w:color w:val="111111"/>
          <w:sz w:val="28"/>
          <w:szCs w:val="28"/>
          <w:rtl/>
        </w:rPr>
        <w:t xml:space="preserve">أولها : « الحمد لله الذي کرم آدم عليه السلام ..».</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IRNazanin" w:hAnsi="IRNazanin" w:eastAsia="IRNazanin" w:cs="IRNazanin"/>
          <w:lang w:bidi="fa-IR"/>
          <w:color w:val="111111"/>
          <w:sz w:val="28"/>
          <w:szCs w:val="28"/>
          <w:rtl/>
        </w:rPr>
        <w:t xml:space="preserve">19 * 11 س [13743/5 مجامیع].</w:t>
      </w:r>
    </w:p>
    <w:p>
      <w:pPr>
        <w:pStyle w:val="Heading3"/>
      </w:pPr>
      <w:bookmarkStart w:id="1794" w:name="_Toc1058"/>
      <w:r>
        <w:t>1039 - نسخة أخرى</w:t>
      </w:r>
      <w:bookmarkEnd w:id="1794"/>
    </w:p>
    <w:p>
      <w:pPr>
        <w:pStyle w:val="BookText"/>
      </w:pPr>
      <w:r>
        <w:rPr>
          <w:rFonts w:ascii="Amiri" w:hAnsi="Amiri" w:eastAsia="Amiri" w:cs="Amiri"/>
          <w:lang w:bidi="ar-SA"/>
          <w:color w:val="111111"/>
          <w:sz w:val="28"/>
          <w:szCs w:val="28"/>
          <w:rtl/>
        </w:rPr>
        <w:t xml:space="preserve">كتبت في سنة / 1332ه</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IRNazanin" w:hAnsi="IRNazanin" w:eastAsia="IRNazanin" w:cs="IRNazanin"/>
          <w:lang w:bidi="fa-IR"/>
          <w:color w:val="111111"/>
          <w:sz w:val="28"/>
          <w:szCs w:val="28"/>
          <w:rtl/>
        </w:rPr>
        <w:t xml:space="preserve">19 * 13 س. [ 13837/39 مجامیع].</w:t>
      </w:r>
    </w:p>
    <w:p>
      <w:pPr>
        <w:pStyle w:val="Heading3"/>
      </w:pPr>
      <w:bookmarkStart w:id="1795" w:name="_Toc1059"/>
      <w:r>
        <w:t>1040 - نسخة أخرى</w:t>
      </w:r>
      <w:bookmarkEnd w:id="1795"/>
    </w:p>
    <w:p>
      <w:pPr>
        <w:pStyle w:val="BookText"/>
      </w:pPr>
      <w:r>
        <w:rPr>
          <w:rFonts w:ascii="IRNazanin" w:hAnsi="IRNazanin" w:eastAsia="IRNazanin" w:cs="IRNazanin"/>
          <w:lang w:bidi="fa-IR"/>
          <w:color w:val="111111"/>
          <w:sz w:val="28"/>
          <w:szCs w:val="28"/>
          <w:rtl/>
        </w:rPr>
        <w:t xml:space="preserve">ق = 3</w:t>
      </w:r>
    </w:p>
    <w:p>
      <w:pPr>
        <w:pStyle w:val="BookText"/>
      </w:pPr>
      <w:r>
        <w:rPr>
          <w:rFonts w:ascii="IRNazanin" w:hAnsi="IRNazanin" w:eastAsia="IRNazanin" w:cs="IRNazanin"/>
          <w:lang w:bidi="fa-IR"/>
          <w:color w:val="111111"/>
          <w:sz w:val="28"/>
          <w:szCs w:val="28"/>
          <w:rtl/>
        </w:rPr>
        <w:t xml:space="preserve">18 * 12 س [ 6723/10 مجامیع].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17" w:name="pg15460_167163"/>
    <w:bookmarkEnd w:id="317"/>
    <w:p>
      <w:pPr>
        <w:pStyle w:val="Heading3"/>
      </w:pPr>
      <w:bookmarkStart w:id="1796" w:name="_Toc1060"/>
      <w:r>
        <w:t>1041 - رسالة في اثبات خاتمية نبوة الرسول صلى الله عليه وسلم</w:t>
      </w:r>
      <w:bookmarkEnd w:id="1796"/>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أولها : « الحمد لله الذي منّ على عباده بصنوف النعم ، وأنواع الآلاء، والصلاة والسلام على سيدنا محمد..».</w:t>
      </w:r>
    </w:p>
    <w:p>
      <w:pPr>
        <w:pStyle w:val="BookText"/>
      </w:pPr>
      <w:r>
        <w:rPr>
          <w:rFonts w:ascii="IRNazanin" w:hAnsi="IRNazanin" w:eastAsia="IRNazanin" w:cs="IRNazanin"/>
          <w:lang w:bidi="fa-IR"/>
          <w:color w:val="111111"/>
          <w:sz w:val="28"/>
          <w:szCs w:val="28"/>
          <w:rtl/>
        </w:rPr>
        <w:t xml:space="preserve">ق= 8</w:t>
      </w:r>
    </w:p>
    <w:p>
      <w:pPr>
        <w:pStyle w:val="BookText"/>
      </w:pPr>
      <w:r>
        <w:rPr>
          <w:rFonts w:ascii="Amiri" w:hAnsi="Amiri" w:eastAsia="Amiri" w:cs="Amiri"/>
          <w:lang w:bidi="ar-SA"/>
          <w:color w:val="111111"/>
          <w:sz w:val="28"/>
          <w:szCs w:val="28"/>
          <w:rtl/>
        </w:rPr>
        <w:t xml:space="preserve">20 * 13 س [4/ 13741 مجاميع].</w:t>
      </w:r>
    </w:p>
    <w:p>
      <w:pPr>
        <w:pStyle w:val="Heading3"/>
      </w:pPr>
      <w:bookmarkStart w:id="1797" w:name="_Toc1061"/>
      <w:r>
        <w:t>1042 - رسالة في رسالة محمد ( صلى الله عليه وسلم )</w:t>
      </w:r>
      <w:bookmarkEnd w:id="1797"/>
    </w:p>
    <w:p>
      <w:pPr>
        <w:pStyle w:val="BookText"/>
      </w:pPr>
      <w:r>
        <w:rPr>
          <w:rFonts w:ascii="Amiri" w:hAnsi="Amiri" w:eastAsia="Amiri" w:cs="Amiri"/>
          <w:lang w:bidi="ar-SA"/>
          <w:color w:val="111111"/>
          <w:sz w:val="28"/>
          <w:szCs w:val="28"/>
          <w:rtl/>
        </w:rPr>
        <w:t xml:space="preserve">مؤلفها : مدرس خانقين (؟)</w:t>
      </w:r>
    </w:p>
    <w:p>
      <w:pPr>
        <w:pStyle w:val="BookText"/>
      </w:pPr>
      <w:r>
        <w:rPr>
          <w:rFonts w:ascii="Amiri" w:hAnsi="Amiri" w:eastAsia="Amiri" w:cs="Amiri"/>
          <w:lang w:bidi="ar-SA"/>
          <w:color w:val="111111"/>
          <w:sz w:val="28"/>
          <w:szCs w:val="28"/>
          <w:rtl/>
        </w:rPr>
        <w:t xml:space="preserve">أولها : « الحمد لله رب العالمين ، والصلاة والسلا م على سيدنا محمد خاتم النبيين والرسل ».</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IRNazanin" w:hAnsi="IRNazanin" w:eastAsia="IRNazanin" w:cs="IRNazanin"/>
          <w:lang w:bidi="fa-IR"/>
          <w:color w:val="111111"/>
          <w:sz w:val="28"/>
          <w:szCs w:val="28"/>
          <w:rtl/>
        </w:rPr>
        <w:t xml:space="preserve">20 * 13 س[13741/5 مجامیع].</w:t>
      </w:r>
    </w:p>
    <w:p>
      <w:pPr>
        <w:pStyle w:val="Heading3"/>
      </w:pPr>
      <w:bookmarkStart w:id="1798" w:name="_Toc1062"/>
      <w:r>
        <w:t>1043 - رسالة في الصلاة على الرسول</w:t>
      </w:r>
      <w:bookmarkEnd w:id="1798"/>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أولها : « وله الحمد وعلى نبيه الصلاة والسلام وآله وصحبه الكرام ».</w:t>
      </w:r>
    </w:p>
    <w:p>
      <w:pPr>
        <w:pStyle w:val="BookText"/>
      </w:pPr>
      <w:r>
        <w:rPr>
          <w:rFonts w:ascii="Amiri" w:hAnsi="Amiri" w:eastAsia="Amiri" w:cs="Amiri"/>
          <w:lang w:bidi="ar-SA"/>
          <w:color w:val="111111"/>
          <w:sz w:val="28"/>
          <w:szCs w:val="28"/>
          <w:rtl/>
        </w:rPr>
        <w:t xml:space="preserve">كتبها : حسن بن محمد الرجب في سنة / 1327ه .</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Amiri" w:hAnsi="Amiri" w:eastAsia="Amiri" w:cs="Amiri"/>
          <w:lang w:bidi="ar-SA"/>
          <w:color w:val="111111"/>
          <w:sz w:val="28"/>
          <w:szCs w:val="28"/>
          <w:rtl/>
        </w:rPr>
        <w:t xml:space="preserve">22 * 14س [13849/4 مجاميع].</w:t>
      </w:r>
    </w:p>
    <w:p>
      <w:pPr>
        <w:pStyle w:val="Heading3"/>
      </w:pPr>
      <w:bookmarkStart w:id="1799" w:name="_Toc1063"/>
      <w:r>
        <w:t>1044 - رسالة ( الورد الأحمر)، في مولد النبي</w:t>
      </w:r>
      <w:bookmarkEnd w:id="1799"/>
    </w:p>
    <w:p>
      <w:pPr>
        <w:pStyle w:val="BookText"/>
      </w:pPr>
      <w:r>
        <w:rPr>
          <w:rFonts w:ascii="Amiri" w:hAnsi="Amiri" w:eastAsia="Amiri" w:cs="Amiri"/>
          <w:lang w:bidi="ar-SA"/>
          <w:color w:val="111111"/>
          <w:sz w:val="28"/>
          <w:szCs w:val="28"/>
          <w:rtl/>
        </w:rPr>
        <w:t xml:space="preserve">انتخبها : اسماعيل الواعظ بجامع الكوراني في القسطنطينية من مولد ( علي القاري ) .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18" w:name="pg15460_167164"/>
    <w:bookmarkEnd w:id="318"/>
    <w:p>
      <w:pPr>
        <w:pStyle w:val="BookText"/>
      </w:pPr>
      <w:r>
        <w:rPr>
          <w:rFonts w:ascii="Amiri" w:hAnsi="Amiri" w:eastAsia="Amiri" w:cs="Amiri"/>
          <w:lang w:bidi="ar-SA"/>
          <w:color w:val="111111"/>
          <w:sz w:val="28"/>
          <w:szCs w:val="28"/>
          <w:rtl/>
        </w:rPr>
        <w:t xml:space="preserve">أولها: « الحمد لله رب العالمين ، والعاقبة للمتقين والصلوة » .</w:t>
      </w:r>
    </w:p>
    <w:p>
      <w:pPr>
        <w:pStyle w:val="BookText"/>
      </w:pPr>
      <w:r>
        <w:rPr>
          <w:rFonts w:ascii="IRNazanin" w:hAnsi="IRNazanin" w:eastAsia="IRNazanin" w:cs="IRNazanin"/>
          <w:lang w:bidi="fa-IR"/>
          <w:color w:val="111111"/>
          <w:sz w:val="28"/>
          <w:szCs w:val="28"/>
          <w:rtl/>
        </w:rPr>
        <w:t xml:space="preserve">ق = 9</w:t>
      </w:r>
    </w:p>
    <w:p>
      <w:pPr>
        <w:pStyle w:val="BookText"/>
      </w:pPr>
      <w:r>
        <w:rPr>
          <w:rFonts w:ascii="Amiri" w:hAnsi="Amiri" w:eastAsia="Amiri" w:cs="Amiri"/>
          <w:lang w:bidi="ar-SA"/>
          <w:color w:val="111111"/>
          <w:sz w:val="28"/>
          <w:szCs w:val="28"/>
          <w:rtl/>
        </w:rPr>
        <w:t xml:space="preserve">كتبت في سنة / 1120ه</w:t>
      </w:r>
    </w:p>
    <w:p>
      <w:pPr>
        <w:pStyle w:val="BookText"/>
      </w:pPr>
      <w:r>
        <w:rPr>
          <w:rFonts w:ascii="Times New Roman" w:hAnsi="Times New Roman" w:eastAsia="Times New Roman" w:cs="Times New Roman"/>
          <w:lang w:val="en-US" w:bidi="en-US"/>
          <w:color w:val="111111"/>
          <w:sz w:val="28"/>
          <w:szCs w:val="28"/>
          <w:rtl/>
        </w:rPr>
        <w:t xml:space="preserve">19 × 14 </w:t>
      </w:r>
      <w:r>
        <w:rPr>
          <w:rFonts w:ascii="Amiri" w:hAnsi="Amiri" w:eastAsia="Amiri" w:cs="Amiri"/>
          <w:lang w:bidi="ar-SA"/>
          <w:color w:val="111111"/>
          <w:sz w:val="28"/>
          <w:szCs w:val="28"/>
          <w:rtl/>
        </w:rPr>
        <w:t xml:space="preserve">س[ 973/4 مجاميع ].</w:t>
      </w:r>
    </w:p>
    <w:p>
      <w:pPr>
        <w:pStyle w:val="Heading3"/>
      </w:pPr>
      <w:bookmarkStart w:id="1800" w:name="_Toc1064"/>
      <w:r>
        <w:t>1045 - رسالة في ( شعرات ) النبي (صلى الله عليه وسلم )</w:t>
      </w:r>
      <w:bookmarkEnd w:id="1800"/>
    </w:p>
    <w:p>
      <w:pPr>
        <w:pStyle w:val="BookText"/>
      </w:pPr>
      <w:r>
        <w:rPr>
          <w:rFonts w:ascii="Amiri" w:hAnsi="Amiri" w:eastAsia="Amiri" w:cs="Amiri"/>
          <w:lang w:bidi="ar-SA"/>
          <w:color w:val="111111"/>
          <w:sz w:val="28"/>
          <w:szCs w:val="28"/>
          <w:rtl/>
        </w:rPr>
        <w:t xml:space="preserve">مؤلفها : عثمان الشهير بوحدتي (ت - ؟).</w:t>
      </w:r>
    </w:p>
    <w:p>
      <w:pPr>
        <w:pStyle w:val="BookText"/>
      </w:pPr>
      <w:r>
        <w:rPr>
          <w:rFonts w:ascii="IRNazanin" w:hAnsi="IRNazanin" w:eastAsia="IRNazanin" w:cs="IRNazanin"/>
          <w:lang w:bidi="fa-IR"/>
          <w:color w:val="111111"/>
          <w:sz w:val="28"/>
          <w:szCs w:val="28"/>
          <w:rtl/>
        </w:rPr>
        <w:t xml:space="preserve">أولها : « الحمد لله ، وسلام على عباده الذين اصطفی..».</w:t>
      </w:r>
    </w:p>
    <w:p>
      <w:pPr>
        <w:pStyle w:val="BookText"/>
      </w:pPr>
      <w:r>
        <w:rPr>
          <w:rFonts w:ascii="Amiri" w:hAnsi="Amiri" w:eastAsia="Amiri" w:cs="Amiri"/>
          <w:lang w:bidi="ar-SA"/>
          <w:color w:val="111111"/>
          <w:sz w:val="28"/>
          <w:szCs w:val="28"/>
          <w:rtl/>
        </w:rPr>
        <w:t xml:space="preserve">ثم عرض فيها لحلق الشعر عند الحنفية . خطها نسخي جميل.</w:t>
      </w:r>
    </w:p>
    <w:p>
      <w:pPr>
        <w:pStyle w:val="BookText"/>
      </w:pPr>
      <w:r>
        <w:rPr>
          <w:rFonts w:ascii="IRNazanin" w:hAnsi="IRNazanin" w:eastAsia="IRNazanin" w:cs="IRNazanin"/>
          <w:lang w:bidi="fa-IR"/>
          <w:color w:val="111111"/>
          <w:sz w:val="28"/>
          <w:szCs w:val="28"/>
          <w:rtl/>
        </w:rPr>
        <w:t xml:space="preserve">ق = 8</w:t>
      </w:r>
    </w:p>
    <w:p>
      <w:pPr>
        <w:pStyle w:val="BookText"/>
      </w:pPr>
      <w:r>
        <w:rPr>
          <w:rFonts w:ascii="Amiri" w:hAnsi="Amiri" w:eastAsia="Amiri" w:cs="Amiri"/>
          <w:lang w:bidi="ar-SA"/>
          <w:color w:val="111111"/>
          <w:sz w:val="28"/>
          <w:szCs w:val="28"/>
          <w:rtl/>
        </w:rPr>
        <w:t xml:space="preserve">فرغ منها تأليفا في سنة / 1117ه .</w:t>
      </w:r>
    </w:p>
    <w:p>
      <w:pPr>
        <w:pStyle w:val="BookText"/>
      </w:pPr>
      <w:r>
        <w:rPr>
          <w:rFonts w:ascii="Amiri" w:hAnsi="Amiri" w:eastAsia="Amiri" w:cs="Amiri"/>
          <w:lang w:bidi="ar-SA"/>
          <w:color w:val="111111"/>
          <w:sz w:val="28"/>
          <w:szCs w:val="28"/>
          <w:rtl/>
        </w:rPr>
        <w:t xml:space="preserve">20 * 12 س [10076/2 مجاميع ].</w:t>
      </w:r>
    </w:p>
    <w:p>
      <w:pPr>
        <w:pStyle w:val="Heading3"/>
      </w:pPr>
      <w:bookmarkStart w:id="1801" w:name="_Toc1065"/>
      <w:r>
        <w:t>1046 - رسالة في السيرة النبوية</w:t>
      </w:r>
      <w:bookmarkEnd w:id="1801"/>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أولها : « الحمد لله الذي ادخر لعباده ما قدموه من الأعمال الصالحات ، وجازاهم علينا بأنواع المبرة والمسرات».</w:t>
      </w:r>
    </w:p>
    <w:p>
      <w:pPr>
        <w:pStyle w:val="BookText"/>
      </w:pPr>
      <w:r>
        <w:rPr>
          <w:rFonts w:ascii="IRNazanin" w:hAnsi="IRNazanin" w:eastAsia="IRNazanin" w:cs="IRNazanin"/>
          <w:lang w:bidi="fa-IR"/>
          <w:color w:val="111111"/>
          <w:sz w:val="28"/>
          <w:szCs w:val="28"/>
          <w:rtl/>
        </w:rPr>
        <w:t xml:space="preserve">وفي آخرها ذکر مراجع المؤانف في تأليفها</w:t>
      </w:r>
    </w:p>
    <w:p>
      <w:pPr>
        <w:pStyle w:val="BookText"/>
      </w:pPr>
      <w:r>
        <w:rPr>
          <w:rFonts w:ascii="IRNazanin" w:hAnsi="IRNazanin" w:eastAsia="IRNazanin" w:cs="IRNazanin"/>
          <w:lang w:bidi="fa-IR"/>
          <w:color w:val="111111"/>
          <w:sz w:val="28"/>
          <w:szCs w:val="28"/>
          <w:rtl/>
        </w:rPr>
        <w:t xml:space="preserve">ق = 9</w:t>
      </w:r>
    </w:p>
    <w:p>
      <w:pPr>
        <w:pStyle w:val="BookText"/>
      </w:pPr>
      <w:r>
        <w:rPr>
          <w:rFonts w:ascii="Times New Roman" w:hAnsi="Times New Roman" w:eastAsia="Times New Roman" w:cs="Times New Roman"/>
          <w:lang w:val="en-US" w:bidi="en-US"/>
          <w:color w:val="111111"/>
          <w:sz w:val="28"/>
          <w:szCs w:val="28"/>
          <w:rtl/>
        </w:rPr>
        <w:t xml:space="preserve">19 × 14 </w:t>
      </w:r>
      <w:r>
        <w:rPr>
          <w:rFonts w:ascii="IRNazanin" w:hAnsi="IRNazanin" w:eastAsia="IRNazanin" w:cs="IRNazanin"/>
          <w:lang w:bidi="fa-IR"/>
          <w:color w:val="111111"/>
          <w:sz w:val="28"/>
          <w:szCs w:val="28"/>
          <w:rtl/>
        </w:rPr>
        <w:t xml:space="preserve">س [ 973/2 مجامیع].</w:t>
      </w:r>
    </w:p>
    <w:p>
      <w:pPr>
        <w:pStyle w:val="Heading3"/>
      </w:pPr>
      <w:bookmarkStart w:id="1802" w:name="_Toc1066"/>
      <w:r>
        <w:t>1047 - رسالة منقولة من: (الاختيار شرح المختار) في زيارة قبر الرسول</w:t>
      </w:r>
      <w:bookmarkEnd w:id="1802"/>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21× 14 </w:t>
      </w:r>
      <w:r>
        <w:rPr>
          <w:rFonts w:ascii="Amiri" w:hAnsi="Amiri" w:eastAsia="Amiri" w:cs="Amiri"/>
          <w:lang w:bidi="ar-SA"/>
          <w:color w:val="111111"/>
          <w:sz w:val="28"/>
          <w:szCs w:val="28"/>
          <w:rtl/>
        </w:rPr>
        <w:t xml:space="preserve">س [ 10010/15 مجاميع].</w:t>
      </w:r>
    </w:p>
    <w:p>
      <w:pPr>
        <w:pStyle w:val="Heading3"/>
      </w:pPr>
      <w:bookmarkStart w:id="1803" w:name="_Toc1067"/>
      <w:r>
        <w:t>1048 - رسالة في رؤية النبي الله هل كانت بعيني رأسه</w:t>
      </w:r>
      <w:bookmarkEnd w:id="1803"/>
    </w:p>
    <w:p>
      <w:pPr>
        <w:pStyle w:val="BookText"/>
      </w:pPr>
      <w:r>
        <w:rPr>
          <w:rFonts w:ascii="Amiri" w:hAnsi="Amiri" w:eastAsia="Amiri" w:cs="Amiri"/>
          <w:lang w:bidi="ar-SA"/>
          <w:color w:val="111111"/>
          <w:sz w:val="28"/>
          <w:szCs w:val="28"/>
          <w:rtl/>
        </w:rPr>
        <w:t xml:space="preserve">مؤلفها : ابن تيمية (ت - 724ه ).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19" w:name="pg15460_167165"/>
    <w:bookmarkEnd w:id="319"/>
    <w:p>
      <w:pPr>
        <w:pStyle w:val="BookText"/>
      </w:pPr>
      <w:r>
        <w:rPr>
          <w:rFonts w:ascii="Amiri" w:hAnsi="Amiri" w:eastAsia="Amiri" w:cs="Amiri"/>
          <w:lang w:bidi="ar-SA"/>
          <w:color w:val="111111"/>
          <w:sz w:val="28"/>
          <w:szCs w:val="28"/>
          <w:rtl/>
        </w:rPr>
        <w:t xml:space="preserve">أولها : « مسئلة في رؤية النبي صلى الله عليه وسلم ربه ..».</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30 × 20</w:t>
      </w:r>
      <w:r>
        <w:rPr>
          <w:rFonts w:ascii="Amiri" w:hAnsi="Amiri" w:eastAsia="Amiri" w:cs="Amiri"/>
          <w:lang w:bidi="ar-SA"/>
          <w:color w:val="111111"/>
          <w:sz w:val="28"/>
          <w:szCs w:val="28"/>
          <w:rtl/>
        </w:rPr>
        <w:t xml:space="preserve">س [ 4767/33 مجاميع].</w:t>
      </w:r>
    </w:p>
    <w:p>
      <w:pPr>
        <w:pStyle w:val="Heading3"/>
      </w:pPr>
      <w:bookmarkStart w:id="1804" w:name="_Toc1068"/>
      <w:r>
        <w:t>1049- رسالة في زيارة قبر النبي</w:t>
      </w:r>
      <w:bookmarkEnd w:id="1804"/>
    </w:p>
    <w:p>
      <w:pPr>
        <w:pStyle w:val="BookText"/>
      </w:pPr>
      <w:r>
        <w:rPr>
          <w:rFonts w:ascii="Amiri" w:hAnsi="Amiri" w:eastAsia="Amiri" w:cs="Amiri"/>
          <w:lang w:bidi="ar-SA"/>
          <w:color w:val="111111"/>
          <w:sz w:val="28"/>
          <w:szCs w:val="28"/>
          <w:rtl/>
        </w:rPr>
        <w:t xml:space="preserve">مؤلفها : كمال الدين محمد بن عبدالواحد السيواسي بن الهمام (ت - 861ه ) .</w:t>
      </w:r>
    </w:p>
    <w:p>
      <w:pPr>
        <w:pStyle w:val="BookText"/>
      </w:pPr>
      <w:r>
        <w:rPr>
          <w:rFonts w:ascii="Amiri" w:hAnsi="Amiri" w:eastAsia="Amiri" w:cs="Amiri"/>
          <w:lang w:bidi="ar-SA"/>
          <w:color w:val="111111"/>
          <w:sz w:val="28"/>
          <w:szCs w:val="28"/>
          <w:rtl/>
        </w:rPr>
        <w:t xml:space="preserve">أولها : . اعلم أن الشيخ المحقق الكمال ابن الهمام ..».</w:t>
      </w:r>
    </w:p>
    <w:p>
      <w:pPr>
        <w:pStyle w:val="BookText"/>
      </w:pPr>
      <w:r>
        <w:rPr>
          <w:rFonts w:ascii="Amiri" w:hAnsi="Amiri" w:eastAsia="Amiri" w:cs="Amiri"/>
          <w:lang w:bidi="ar-SA"/>
          <w:color w:val="111111"/>
          <w:sz w:val="28"/>
          <w:szCs w:val="28"/>
          <w:rtl/>
        </w:rPr>
        <w:t xml:space="preserve">كتبت في سنة /1212ه .</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IRNazanin" w:hAnsi="IRNazanin" w:eastAsia="IRNazanin" w:cs="IRNazanin"/>
          <w:lang w:bidi="fa-IR"/>
          <w:color w:val="111111"/>
          <w:sz w:val="28"/>
          <w:szCs w:val="28"/>
          <w:rtl/>
        </w:rPr>
        <w:t xml:space="preserve">21 * 14 س [ 10010/14 مجامیع].</w:t>
      </w:r>
    </w:p>
    <w:p>
      <w:pPr>
        <w:pStyle w:val="Heading3"/>
      </w:pPr>
      <w:bookmarkStart w:id="1805" w:name="_Toc1069"/>
      <w:r>
        <w:t>1050 - رسالة في طب النبي (صلى الله عليه وسلم)</w:t>
      </w:r>
      <w:bookmarkEnd w:id="1805"/>
    </w:p>
    <w:p>
      <w:pPr>
        <w:pStyle w:val="BookText"/>
      </w:pPr>
      <w:r>
        <w:rPr>
          <w:rFonts w:ascii="Amiri" w:hAnsi="Amiri" w:eastAsia="Amiri" w:cs="Amiri"/>
          <w:lang w:bidi="ar-SA"/>
          <w:color w:val="111111"/>
          <w:sz w:val="28"/>
          <w:szCs w:val="28"/>
          <w:rtl/>
        </w:rPr>
        <w:t xml:space="preserve">مؤلفها : أبو القاسم المحدث النيسابوري (ت - 406 ه )</w:t>
      </w:r>
    </w:p>
    <w:p>
      <w:pPr>
        <w:pStyle w:val="BookText"/>
      </w:pPr>
      <w:r>
        <w:rPr>
          <w:rFonts w:ascii="Amiri" w:hAnsi="Amiri" w:eastAsia="Amiri" w:cs="Amiri"/>
          <w:lang w:bidi="ar-SA"/>
          <w:color w:val="111111"/>
          <w:sz w:val="28"/>
          <w:szCs w:val="28"/>
          <w:rtl/>
        </w:rPr>
        <w:t xml:space="preserve">المنتخب من مخطوطات الحديث في الظاهرية ص/198 .</w:t>
      </w:r>
    </w:p>
    <w:p>
      <w:pPr>
        <w:pStyle w:val="BookText"/>
      </w:pPr>
      <w:r>
        <w:rPr>
          <w:rFonts w:ascii="Amiri" w:hAnsi="Amiri" w:eastAsia="Amiri" w:cs="Amiri"/>
          <w:lang w:bidi="ar-SA"/>
          <w:color w:val="111111"/>
          <w:sz w:val="28"/>
          <w:szCs w:val="28"/>
          <w:rtl/>
        </w:rPr>
        <w:t xml:space="preserve">أولها : « هذا الكتاب جمعه الأستاذ أبو القاسم المحدث النيسابوري في الأحاديث ( المروية ) عن رسول الله صلى الله عليه وسلم في الأدوية والأشربة و الأطعمة وترك الأسانيد بما صح عنده ...».</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Amiri" w:hAnsi="Amiri" w:eastAsia="Amiri" w:cs="Amiri"/>
          <w:lang w:bidi="ar-SA"/>
          <w:color w:val="111111"/>
          <w:sz w:val="28"/>
          <w:szCs w:val="28"/>
          <w:rtl/>
        </w:rPr>
        <w:t xml:space="preserve">20 * 15 س [3799/10 مجاميع ].</w:t>
      </w:r>
    </w:p>
    <w:p>
      <w:pPr>
        <w:pStyle w:val="Heading3"/>
      </w:pPr>
      <w:bookmarkStart w:id="1806" w:name="_Toc1070"/>
      <w:r>
        <w:t>1051 - رسالة في نسب النبي (صلى الله عليه وسلم</w:t>
      </w:r>
      <w:bookmarkEnd w:id="1806"/>
    </w:p>
    <w:p>
      <w:pPr>
        <w:pStyle w:val="BookText"/>
      </w:pPr>
      <w:r>
        <w:rPr>
          <w:rFonts w:ascii="IRNazanin" w:hAnsi="IRNazanin" w:eastAsia="IRNazanin" w:cs="IRNazanin"/>
          <w:lang w:bidi="fa-IR"/>
          <w:color w:val="111111"/>
          <w:sz w:val="28"/>
          <w:szCs w:val="28"/>
          <w:rtl/>
        </w:rPr>
        <w:t xml:space="preserve">مؤلها : مجهول .</w:t>
      </w:r>
    </w:p>
    <w:p>
      <w:pPr>
        <w:pStyle w:val="BookText"/>
      </w:pPr>
      <w:r>
        <w:rPr>
          <w:rFonts w:ascii="IRNazanin" w:hAnsi="IRNazanin" w:eastAsia="IRNazanin" w:cs="IRNazanin"/>
          <w:lang w:bidi="fa-IR"/>
          <w:color w:val="111111"/>
          <w:sz w:val="28"/>
          <w:szCs w:val="28"/>
          <w:rtl/>
        </w:rPr>
        <w:t xml:space="preserve">في الورقة الاولى منها فهرس بأسماء الخلفاء وتواريخ وفياتهم وأمكنة ولادتهم وألقابهم واسباب موتهم ، ورتبه المؤان على الشكل الآتی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^M01.335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20" w:name="pg15460_167167"/>
    <w:bookmarkEnd w:id="320"/>
    <w:p>
      <w:pPr>
        <w:pStyle w:val="BookText"/>
      </w:pPr>
      <w:r>
        <w:rPr>
          <w:rFonts w:ascii="IRNazanin" w:hAnsi="IRNazanin" w:eastAsia="IRNazanin" w:cs="IRNazanin"/>
          <w:lang w:bidi="fa-IR"/>
          <w:color w:val="111111"/>
          <w:sz w:val="28"/>
          <w:szCs w:val="28"/>
          <w:rtl/>
        </w:rPr>
        <w:t xml:space="preserve">وعلى الورقة الثانية منه وفيات بعض رجال القرن عشر للهجرة ، وفيها وقف جاء فيه . فقد اوقف هذا الكتاب المسمى بنسب النبي العربي (ص) العبد المذنب الحقير علي بن المرحوم الحاج محمد على روح الشيخ الفاضل والمولى الكامل ذي الفضل الجاري والنور الساري ذي الجناحين أبو البهاء الراكع الساجد حضرة ضياء الدین مولانا الشيخ خالد قدس سره - النقشبندی - والمتولى عليه خليفته البحر الزاخر والنور الباهر مربی المریدین و مرشد المسترشدین حضرة سراج الدين الشيخ موسى الجبوری قدس سره..»، اه مؤرخ في سنة /1246ه .</w:t>
      </w:r>
    </w:p>
    <w:p>
      <w:pPr>
        <w:pStyle w:val="BookText"/>
      </w:pPr>
      <w:r>
        <w:rPr>
          <w:rFonts w:ascii="IRNazanin" w:hAnsi="IRNazanin" w:eastAsia="IRNazanin" w:cs="IRNazanin"/>
          <w:lang w:bidi="fa-IR"/>
          <w:color w:val="111111"/>
          <w:sz w:val="28"/>
          <w:szCs w:val="28"/>
          <w:rtl/>
        </w:rPr>
        <w:t xml:space="preserve">والكتاب ذو أهمية كبيرة ، ابتدأ مؤلفه بذکر نسب النبي الاعظم (ص) من آدم ، ثم ذكر بناته وأولاد بناته وعماته وخالاته وأعمامه وبني أعمامه ، وزوجاته وبني عماته وخدمه وامائه وامرائه و كتابه وعماله والاته وآثاره ومراكبه وسلاحه .</w:t>
      </w:r>
    </w:p>
    <w:p>
      <w:pPr>
        <w:pStyle w:val="BookText"/>
      </w:pPr>
      <w:r>
        <w:rPr>
          <w:rFonts w:ascii="IRNazanin" w:hAnsi="IRNazanin" w:eastAsia="IRNazanin" w:cs="IRNazanin"/>
          <w:lang w:bidi="fa-IR"/>
          <w:color w:val="111111"/>
          <w:sz w:val="28"/>
          <w:szCs w:val="28"/>
          <w:rtl/>
        </w:rPr>
        <w:t xml:space="preserve">ق = 11</w:t>
      </w:r>
    </w:p>
    <w:p>
      <w:pPr>
        <w:pStyle w:val="BookText"/>
      </w:pPr>
      <w:r>
        <w:rPr>
          <w:rFonts w:ascii="Amiri" w:hAnsi="Amiri" w:eastAsia="Amiri" w:cs="Amiri"/>
          <w:lang w:bidi="ar-SA"/>
          <w:color w:val="111111"/>
          <w:sz w:val="28"/>
          <w:szCs w:val="28"/>
          <w:rtl/>
        </w:rPr>
        <w:t xml:space="preserve">طول المساحة المكتوبة في الصفحة ، 30 وعرضها ، 20 سم .</w:t>
      </w:r>
    </w:p>
    <w:p>
      <w:pPr>
        <w:pStyle w:val="BookText"/>
      </w:pPr>
      <w:r>
        <w:rPr>
          <w:rFonts w:ascii="Amiri" w:hAnsi="Amiri" w:eastAsia="Amiri" w:cs="Amiri"/>
          <w:lang w:bidi="ar-SA"/>
          <w:color w:val="111111"/>
          <w:sz w:val="28"/>
          <w:szCs w:val="28"/>
          <w:rtl/>
        </w:rPr>
        <w:t xml:space="preserve">ناسخه مجهول ، من مخطوطات القرن الثالث عشر للهجرة .</w:t>
      </w:r>
    </w:p>
    <w:p>
      <w:pPr>
        <w:pStyle w:val="BookText"/>
      </w:pPr>
      <w:r>
        <w:rPr>
          <w:rFonts w:ascii="Times New Roman" w:hAnsi="Times New Roman" w:eastAsia="Times New Roman" w:cs="Times New Roman"/>
          <w:lang w:val="en-US" w:bidi="en-US"/>
          <w:color w:val="111111"/>
          <w:sz w:val="28"/>
          <w:szCs w:val="28"/>
          <w:rtl/>
        </w:rPr>
        <w:t xml:space="preserve">37 × 25 </w:t>
      </w:r>
      <w:r>
        <w:rPr>
          <w:rFonts w:ascii="IRNazanin" w:hAnsi="IRNazanin" w:eastAsia="IRNazanin" w:cs="IRNazanin"/>
          <w:lang w:bidi="fa-IR"/>
          <w:color w:val="111111"/>
          <w:sz w:val="28"/>
          <w:szCs w:val="28"/>
          <w:rtl/>
        </w:rPr>
        <w:t xml:space="preserve">س [13592].</w:t>
      </w:r>
    </w:p>
    <w:p>
      <w:pPr>
        <w:pStyle w:val="Heading3"/>
      </w:pPr>
      <w:bookmarkStart w:id="1807" w:name="_Toc1071"/>
      <w:r>
        <w:t>1052 - رسالة في بيان صفة مزاح النبي ( صلى الله عليه وسلم )</w:t>
      </w:r>
      <w:bookmarkEnd w:id="1807"/>
    </w:p>
    <w:p>
      <w:pPr>
        <w:pStyle w:val="BookText"/>
      </w:pPr>
      <w:r>
        <w:rPr>
          <w:rFonts w:ascii="Amiri" w:hAnsi="Amiri" w:eastAsia="Amiri" w:cs="Amiri"/>
          <w:lang w:bidi="ar-SA"/>
          <w:color w:val="111111"/>
          <w:sz w:val="28"/>
          <w:szCs w:val="28"/>
          <w:rtl/>
        </w:rPr>
        <w:t xml:space="preserve">مؤلفها : علي بن سلطان القاري (ت - 1014ه. ).</w:t>
      </w:r>
    </w:p>
    <w:p>
      <w:pPr>
        <w:pStyle w:val="BookText"/>
      </w:pPr>
      <w:r>
        <w:rPr>
          <w:rFonts w:ascii="Amiri" w:hAnsi="Amiri" w:eastAsia="Amiri" w:cs="Amiri"/>
          <w:lang w:bidi="ar-SA"/>
          <w:color w:val="111111"/>
          <w:sz w:val="28"/>
          <w:szCs w:val="28"/>
          <w:rtl/>
        </w:rPr>
        <w:t xml:space="preserve">أولها : « حدثنا محمود بن غيلان ، حدثنا أبو أسامة عن شريك ..».</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IRNazanin" w:hAnsi="IRNazanin" w:eastAsia="IRNazanin" w:cs="IRNazanin"/>
          <w:lang w:bidi="fa-IR"/>
          <w:color w:val="111111"/>
          <w:sz w:val="28"/>
          <w:szCs w:val="28"/>
          <w:rtl/>
        </w:rPr>
        <w:t xml:space="preserve">20 * 15س [ 3799/19 مجامیع].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21" w:name="pg15460_167168"/>
    <w:bookmarkEnd w:id="321"/>
    <w:p>
      <w:pPr>
        <w:pStyle w:val="Heading3"/>
      </w:pPr>
      <w:bookmarkStart w:id="1808" w:name="_Toc1072"/>
      <w:r>
        <w:t>1053 - رسالة في مدح النبي ( صلى الله عليه وسلم )</w:t>
      </w:r>
      <w:bookmarkEnd w:id="1808"/>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IRNazanin" w:hAnsi="IRNazanin" w:eastAsia="IRNazanin" w:cs="IRNazanin"/>
          <w:lang w:bidi="fa-IR"/>
          <w:color w:val="111111"/>
          <w:sz w:val="28"/>
          <w:szCs w:val="28"/>
          <w:rtl/>
        </w:rPr>
        <w:t xml:space="preserve">أولها : « الحمد الله القادر العليم الفاطر الحليم الجواد الكريم ، الرب الرحيم ، منزل الذكر الحكيم والقرآن العظيم . كتبها : حاتم بن ملا سلیمان سنة / 1117ه .</w:t>
      </w:r>
    </w:p>
    <w:p>
      <w:pPr>
        <w:pStyle w:val="BookText"/>
      </w:pPr>
      <w:r>
        <w:rPr>
          <w:rFonts w:ascii="IRNazanin" w:hAnsi="IRNazanin" w:eastAsia="IRNazanin" w:cs="IRNazanin"/>
          <w:lang w:bidi="fa-IR"/>
          <w:color w:val="111111"/>
          <w:sz w:val="28"/>
          <w:szCs w:val="28"/>
          <w:rtl/>
        </w:rPr>
        <w:t xml:space="preserve">ق= 55</w:t>
      </w:r>
    </w:p>
    <w:p>
      <w:pPr>
        <w:pStyle w:val="BookText"/>
      </w:pPr>
      <w:r>
        <w:rPr>
          <w:rFonts w:ascii="Times New Roman" w:hAnsi="Times New Roman" w:eastAsia="Times New Roman" w:cs="Times New Roman"/>
          <w:lang w:val="en-US" w:bidi="en-US"/>
          <w:color w:val="111111"/>
          <w:sz w:val="28"/>
          <w:szCs w:val="28"/>
          <w:rtl/>
        </w:rPr>
        <w:t xml:space="preserve">19 × 14 </w:t>
      </w:r>
      <w:r>
        <w:rPr>
          <w:rFonts w:ascii="IRNazanin" w:hAnsi="IRNazanin" w:eastAsia="IRNazanin" w:cs="IRNazanin"/>
          <w:lang w:bidi="fa-IR"/>
          <w:color w:val="111111"/>
          <w:sz w:val="28"/>
          <w:szCs w:val="28"/>
          <w:rtl/>
        </w:rPr>
        <w:t xml:space="preserve">س [3678/2 مجامیع].</w:t>
      </w:r>
    </w:p>
    <w:p>
      <w:pPr>
        <w:pStyle w:val="Heading3"/>
      </w:pPr>
      <w:bookmarkStart w:id="1809" w:name="_Toc1073"/>
      <w:r>
        <w:t>1054 - رسالة في الكلمات القدسية التي سأل رسول الله صلى الله عليه وسلم ربه في ليلة المعراج</w:t>
      </w:r>
      <w:bookmarkEnd w:id="1809"/>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IRNazanin" w:hAnsi="IRNazanin" w:eastAsia="IRNazanin" w:cs="IRNazanin"/>
          <w:lang w:bidi="fa-IR"/>
          <w:color w:val="111111"/>
          <w:sz w:val="28"/>
          <w:szCs w:val="28"/>
          <w:rtl/>
        </w:rPr>
        <w:t xml:space="preserve">أولها : «روی جعفر الصادق عن أبيه محمد الباقر عن جده عليهم السلام ».</w:t>
      </w:r>
    </w:p>
    <w:p>
      <w:pPr>
        <w:pStyle w:val="BookText"/>
      </w:pPr>
      <w:r>
        <w:rPr>
          <w:rFonts w:ascii="Amiri" w:hAnsi="Amiri" w:eastAsia="Amiri" w:cs="Amiri"/>
          <w:lang w:bidi="ar-SA"/>
          <w:color w:val="111111"/>
          <w:sz w:val="28"/>
          <w:szCs w:val="28"/>
          <w:rtl/>
        </w:rPr>
        <w:t xml:space="preserve">كتبها : مطر بن عيادة الجياني سنة/1091ه .</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Amiri" w:hAnsi="Amiri" w:eastAsia="Amiri" w:cs="Amiri"/>
          <w:lang w:bidi="ar-SA"/>
          <w:color w:val="111111"/>
          <w:sz w:val="28"/>
          <w:szCs w:val="28"/>
          <w:rtl/>
        </w:rPr>
        <w:t xml:space="preserve">22 * 15س [4791/8 مجاميع].</w:t>
      </w:r>
    </w:p>
    <w:p>
      <w:pPr>
        <w:pStyle w:val="Heading3"/>
      </w:pPr>
      <w:bookmarkStart w:id="1810" w:name="_Toc1074"/>
      <w:r>
        <w:t>1055 - رسالة في وفاة النبي ( صلى الله عليه وسلم )</w:t>
      </w:r>
      <w:bookmarkEnd w:id="1810"/>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أولها : « الحمد لله رب العالمين ، والعاقبة للمتقين .. لما نزلت هذه الآية الشريفة : ( إنك ميت وانهم ميتون ) أيقن النبي صلى الله عليه وسلم بالموت ، وقد نزلت عليه هذه الآية ..».</w:t>
      </w:r>
    </w:p>
    <w:p>
      <w:pPr>
        <w:pStyle w:val="BookText"/>
      </w:pPr>
      <w:r>
        <w:rPr>
          <w:rFonts w:ascii="Amiri" w:hAnsi="Amiri" w:eastAsia="Amiri" w:cs="Amiri"/>
          <w:lang w:bidi="ar-SA"/>
          <w:color w:val="111111"/>
          <w:sz w:val="28"/>
          <w:szCs w:val="28"/>
          <w:rtl/>
        </w:rPr>
        <w:t xml:space="preserve">خطها قديم .</w:t>
      </w:r>
    </w:p>
    <w:p>
      <w:pPr>
        <w:pStyle w:val="BookText"/>
      </w:pPr>
      <w:r>
        <w:rPr>
          <w:rFonts w:ascii="IRNazanin" w:hAnsi="IRNazanin" w:eastAsia="IRNazanin" w:cs="IRNazanin"/>
          <w:lang w:bidi="fa-IR"/>
          <w:color w:val="111111"/>
          <w:sz w:val="28"/>
          <w:szCs w:val="28"/>
          <w:rtl/>
        </w:rPr>
        <w:t xml:space="preserve">ق = 9</w:t>
      </w:r>
    </w:p>
    <w:p>
      <w:pPr>
        <w:pStyle w:val="BookText"/>
      </w:pPr>
      <w:r>
        <w:rPr>
          <w:rFonts w:ascii="Times New Roman" w:hAnsi="Times New Roman" w:eastAsia="Times New Roman" w:cs="Times New Roman"/>
          <w:lang w:val="en-US" w:bidi="en-US"/>
          <w:color w:val="111111"/>
          <w:sz w:val="28"/>
          <w:szCs w:val="28"/>
          <w:rtl/>
        </w:rPr>
        <w:t xml:space="preserve">16 × 14 </w:t>
      </w:r>
      <w:r>
        <w:rPr>
          <w:rFonts w:ascii="IRNazanin" w:hAnsi="IRNazanin" w:eastAsia="IRNazanin" w:cs="IRNazanin"/>
          <w:lang w:bidi="fa-IR"/>
          <w:color w:val="111111"/>
          <w:sz w:val="28"/>
          <w:szCs w:val="28"/>
          <w:rtl/>
        </w:rPr>
        <w:t xml:space="preserve">س [2900/3 مجامیع].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22" w:name="pg15460_167169"/>
    <w:bookmarkEnd w:id="322"/>
    <w:p>
      <w:pPr>
        <w:pStyle w:val="Heading3"/>
      </w:pPr>
      <w:bookmarkStart w:id="1811" w:name="_Toc1075"/>
      <w:r>
        <w:t>1056 - رسالة في زيارة قبر النبي (صلى الله عليه وسلم) وحكمها</w:t>
      </w:r>
      <w:bookmarkEnd w:id="1811"/>
    </w:p>
    <w:p>
      <w:pPr>
        <w:pStyle w:val="BookText"/>
      </w:pPr>
      <w:r>
        <w:rPr>
          <w:rFonts w:ascii="IRNazanin" w:hAnsi="IRNazanin" w:eastAsia="IRNazanin" w:cs="IRNazanin"/>
          <w:lang w:bidi="fa-IR"/>
          <w:color w:val="111111"/>
          <w:sz w:val="28"/>
          <w:szCs w:val="28"/>
          <w:rtl/>
        </w:rPr>
        <w:t xml:space="preserve">مؤلفها : محمد بن عبدالوهاب (ت -1206 م ) .</w:t>
      </w:r>
    </w:p>
    <w:p>
      <w:pPr>
        <w:pStyle w:val="BookText"/>
      </w:pPr>
      <w:r>
        <w:rPr>
          <w:rFonts w:ascii="Amiri" w:hAnsi="Amiri" w:eastAsia="Amiri" w:cs="Amiri"/>
          <w:lang w:bidi="ar-SA"/>
          <w:color w:val="111111"/>
          <w:sz w:val="28"/>
          <w:szCs w:val="28"/>
          <w:rtl/>
        </w:rPr>
        <w:t xml:space="preserve">أولها : « وبه نستعين ، ما قول السادة العلماء أئمة الدين ..» .</w:t>
      </w:r>
    </w:p>
    <w:p>
      <w:pPr>
        <w:pStyle w:val="BookText"/>
      </w:pPr>
      <w:r>
        <w:rPr>
          <w:rFonts w:ascii="Amiri" w:hAnsi="Amiri" w:eastAsia="Amiri" w:cs="Amiri"/>
          <w:lang w:bidi="ar-SA"/>
          <w:color w:val="111111"/>
          <w:sz w:val="28"/>
          <w:szCs w:val="28"/>
          <w:rtl/>
        </w:rPr>
        <w:t xml:space="preserve">كتبت سنة/1216ه .</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IRNazanin" w:hAnsi="IRNazanin" w:eastAsia="IRNazanin" w:cs="IRNazanin"/>
          <w:lang w:bidi="fa-IR"/>
          <w:color w:val="111111"/>
          <w:sz w:val="28"/>
          <w:szCs w:val="28"/>
          <w:rtl/>
        </w:rPr>
        <w:t xml:space="preserve">16 * 10 س [7002/0 مجامیع].</w:t>
      </w:r>
    </w:p>
    <w:p>
      <w:pPr>
        <w:pStyle w:val="Heading3"/>
      </w:pPr>
      <w:bookmarkStart w:id="1812" w:name="_Toc1076"/>
      <w:r>
        <w:t>1057 - رسالة في دعاء زيارة النبي (صلى الله عليه وسلم )</w:t>
      </w:r>
      <w:bookmarkEnd w:id="1812"/>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أولها : « السلام عليك أيها النبي ورحمته الله ...».</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IRNazanin" w:hAnsi="IRNazanin" w:eastAsia="IRNazanin" w:cs="IRNazanin"/>
          <w:lang w:bidi="fa-IR"/>
          <w:color w:val="111111"/>
          <w:sz w:val="28"/>
          <w:szCs w:val="28"/>
          <w:rtl/>
        </w:rPr>
        <w:t xml:space="preserve">17 * 10س [ 22801/11 مجامی].</w:t>
      </w:r>
    </w:p>
    <w:p>
      <w:pPr>
        <w:pStyle w:val="Heading3"/>
      </w:pPr>
      <w:bookmarkStart w:id="1813" w:name="_Toc1077"/>
      <w:r>
        <w:t>1058 - رسالة في الصلاة على الرسول ( التصلية ) صلى الله عليه وسلم</w:t>
      </w:r>
      <w:bookmarkEnd w:id="1813"/>
    </w:p>
    <w:p>
      <w:pPr>
        <w:pStyle w:val="BookText"/>
      </w:pPr>
      <w:r>
        <w:rPr>
          <w:rFonts w:ascii="Amiri" w:hAnsi="Amiri" w:eastAsia="Amiri" w:cs="Amiri"/>
          <w:lang w:bidi="ar-SA"/>
          <w:color w:val="111111"/>
          <w:sz w:val="28"/>
          <w:szCs w:val="28"/>
          <w:rtl/>
        </w:rPr>
        <w:t xml:space="preserve">مؤلفها : ابراهيم بن محمد القيصري (ت - ؟)</w:t>
      </w:r>
    </w:p>
    <w:p>
      <w:pPr>
        <w:pStyle w:val="BookText"/>
      </w:pPr>
      <w:r>
        <w:rPr>
          <w:rFonts w:ascii="IRNazanin" w:hAnsi="IRNazanin" w:eastAsia="IRNazanin" w:cs="IRNazanin"/>
          <w:lang w:bidi="fa-IR"/>
          <w:color w:val="111111"/>
          <w:sz w:val="28"/>
          <w:szCs w:val="28"/>
          <w:rtl/>
        </w:rPr>
        <w:t xml:space="preserve">أولها : « الحمد لله وسلام على عباده الذين اصطفی ...».</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IRNazanin" w:hAnsi="IRNazanin" w:eastAsia="IRNazanin" w:cs="IRNazanin"/>
          <w:lang w:bidi="fa-IR"/>
          <w:color w:val="111111"/>
          <w:sz w:val="28"/>
          <w:szCs w:val="28"/>
          <w:rtl/>
        </w:rPr>
        <w:t xml:space="preserve">19 * 13 س [ 13782/28 مجامیع].</w:t>
      </w:r>
    </w:p>
    <w:p>
      <w:pPr>
        <w:pStyle w:val="Heading3"/>
      </w:pPr>
      <w:bookmarkStart w:id="1814" w:name="_Toc1078"/>
      <w:r>
        <w:t>1059 - رسالة في نجاة الأبوين الشريفين ( والدي الرسول )</w:t>
      </w:r>
      <w:bookmarkEnd w:id="1814"/>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أولها : « الحمد لله وحده ، وصلى الله على من لا نبي بعده) وبعد اعلم ان جمعاً كثيراً من الصحابة والتابعين ...».</w:t>
      </w:r>
    </w:p>
    <w:p>
      <w:pPr>
        <w:pStyle w:val="BookText"/>
      </w:pPr>
      <w:r>
        <w:rPr>
          <w:rFonts w:ascii="Amiri" w:hAnsi="Amiri" w:eastAsia="Amiri" w:cs="Amiri"/>
          <w:lang w:bidi="ar-SA"/>
          <w:color w:val="111111"/>
          <w:sz w:val="28"/>
          <w:szCs w:val="28"/>
          <w:rtl/>
        </w:rPr>
        <w:t xml:space="preserve">في أولها اجازة للسيد احمد بن السيد معروف النودهي اجاز بها السيد محمد أمين افندي .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23" w:name="pg15460_167170"/>
    <w:bookmarkEnd w:id="323"/>
    <w:p>
      <w:pPr>
        <w:pStyle w:val="BookText"/>
      </w:pPr>
      <w:r>
        <w:rPr>
          <w:rFonts w:ascii="Amiri" w:hAnsi="Amiri" w:eastAsia="Amiri" w:cs="Amiri"/>
          <w:lang w:bidi="ar-SA"/>
          <w:color w:val="111111"/>
          <w:sz w:val="28"/>
          <w:szCs w:val="28"/>
          <w:rtl/>
        </w:rPr>
        <w:t xml:space="preserve">خلها تعليقي جميل .</w:t>
      </w:r>
    </w:p>
    <w:p>
      <w:pPr>
        <w:pStyle w:val="BookText"/>
      </w:pPr>
      <w:r>
        <w:rPr>
          <w:rFonts w:ascii="IRNazanin" w:hAnsi="IRNazanin" w:eastAsia="IRNazanin" w:cs="IRNazanin"/>
          <w:lang w:bidi="fa-IR"/>
          <w:color w:val="111111"/>
          <w:sz w:val="28"/>
          <w:szCs w:val="28"/>
          <w:rtl/>
        </w:rPr>
        <w:t xml:space="preserve">ق = 11</w:t>
      </w:r>
    </w:p>
    <w:p>
      <w:pPr>
        <w:pStyle w:val="BookText"/>
      </w:pPr>
      <w:r>
        <w:rPr>
          <w:rFonts w:ascii="IRNazanin" w:hAnsi="IRNazanin" w:eastAsia="IRNazanin" w:cs="IRNazanin"/>
          <w:lang w:bidi="fa-IR"/>
          <w:color w:val="111111"/>
          <w:sz w:val="28"/>
          <w:szCs w:val="28"/>
          <w:rtl/>
        </w:rPr>
        <w:t xml:space="preserve">17 * 10 س [22806/1 مجامیع].</w:t>
      </w:r>
    </w:p>
    <w:p>
      <w:pPr>
        <w:pStyle w:val="Heading3"/>
      </w:pPr>
      <w:bookmarkStart w:id="1815" w:name="_Toc1079"/>
      <w:r>
        <w:t>1060 - رسالة في أبوي النبي : ( رسالة السرور والفرح )</w:t>
      </w:r>
      <w:bookmarkEnd w:id="1815"/>
    </w:p>
    <w:p>
      <w:pPr>
        <w:pStyle w:val="BookText"/>
      </w:pPr>
      <w:r>
        <w:rPr>
          <w:rFonts w:ascii="Amiri" w:hAnsi="Amiri" w:eastAsia="Amiri" w:cs="Amiri"/>
          <w:lang w:bidi="ar-SA"/>
          <w:color w:val="111111"/>
          <w:sz w:val="28"/>
          <w:szCs w:val="28"/>
          <w:rtl/>
        </w:rPr>
        <w:t xml:space="preserve">مؤلفها : محمد المرعشي سنجقلي زاده (ت - 1315ه )</w:t>
      </w:r>
    </w:p>
    <w:p>
      <w:pPr>
        <w:pStyle w:val="BookText"/>
      </w:pPr>
      <w:r>
        <w:rPr>
          <w:rFonts w:ascii="IRNazanin" w:hAnsi="IRNazanin" w:eastAsia="IRNazanin" w:cs="IRNazanin"/>
          <w:lang w:bidi="fa-IR"/>
          <w:color w:val="111111"/>
          <w:sz w:val="28"/>
          <w:szCs w:val="28"/>
          <w:rtl/>
        </w:rPr>
        <w:t xml:space="preserve">تاریخ علم الفلك في العراق صب/0308 .</w:t>
      </w:r>
    </w:p>
    <w:p>
      <w:pPr>
        <w:pStyle w:val="BookText"/>
      </w:pPr>
      <w:r>
        <w:rPr>
          <w:rFonts w:ascii="Amiri" w:hAnsi="Amiri" w:eastAsia="Amiri" w:cs="Amiri"/>
          <w:lang w:bidi="ar-SA"/>
          <w:color w:val="111111"/>
          <w:sz w:val="28"/>
          <w:szCs w:val="28"/>
          <w:rtl/>
        </w:rPr>
        <w:t xml:space="preserve">أولها : « يقول البائس الفقير محمد المرعشي .. .».</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IRNazanin" w:hAnsi="IRNazanin" w:eastAsia="IRNazanin" w:cs="IRNazanin"/>
          <w:lang w:bidi="fa-IR"/>
          <w:color w:val="111111"/>
          <w:sz w:val="28"/>
          <w:szCs w:val="28"/>
          <w:rtl/>
        </w:rPr>
        <w:t xml:space="preserve">19 * 11 س [13743/6 مجامیع].</w:t>
      </w:r>
    </w:p>
    <w:p>
      <w:pPr>
        <w:pStyle w:val="Heading3"/>
      </w:pPr>
      <w:bookmarkStart w:id="1816" w:name="_Toc1080"/>
      <w:r>
        <w:t>1061 - رسالة في نساء النبي ( صلى الله عليه وسلم )</w:t>
      </w:r>
      <w:bookmarkEnd w:id="1816"/>
    </w:p>
    <w:p>
      <w:pPr>
        <w:pStyle w:val="BookText"/>
      </w:pPr>
      <w:r>
        <w:rPr>
          <w:rFonts w:ascii="IRNazanin" w:hAnsi="IRNazanin" w:eastAsia="IRNazanin" w:cs="IRNazanin"/>
          <w:lang w:bidi="fa-IR"/>
          <w:color w:val="111111"/>
          <w:sz w:val="28"/>
          <w:szCs w:val="28"/>
          <w:rtl/>
        </w:rPr>
        <w:t xml:space="preserve">مؤلفها :</w:t>
      </w:r>
    </w:p>
    <w:p>
      <w:pPr>
        <w:pStyle w:val="BookText"/>
      </w:pPr>
      <w:r>
        <w:rPr>
          <w:rFonts w:ascii="IRNazanin" w:hAnsi="IRNazanin" w:eastAsia="IRNazanin" w:cs="IRNazanin"/>
          <w:lang w:bidi="fa-IR"/>
          <w:color w:val="111111"/>
          <w:sz w:val="28"/>
          <w:szCs w:val="28"/>
          <w:rtl/>
        </w:rPr>
        <w:t xml:space="preserve">أولها : « الحمد لله رب العالمين ، تزوج رسول الله صلى الله عليه وسلم من النساء عشرین امرأة أولهن خديجة بنت خویلد».</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IRNazanin" w:hAnsi="IRNazanin" w:eastAsia="IRNazanin" w:cs="IRNazanin"/>
          <w:lang w:bidi="fa-IR"/>
          <w:color w:val="111111"/>
          <w:sz w:val="28"/>
          <w:szCs w:val="28"/>
          <w:rtl/>
        </w:rPr>
        <w:t xml:space="preserve">19 * 13س [13778/5 مجامیع] .</w:t>
      </w:r>
    </w:p>
    <w:p>
      <w:pPr>
        <w:pStyle w:val="Heading3"/>
      </w:pPr>
      <w:bookmarkStart w:id="1817" w:name="_Toc1081"/>
      <w:r>
        <w:t>1062 - رسالة المشتاقين فيمن تسمى باسم نبيه الأمين</w:t>
      </w:r>
      <w:bookmarkEnd w:id="1817"/>
    </w:p>
    <w:p>
      <w:pPr>
        <w:pStyle w:val="BookText"/>
      </w:pPr>
      <w:r>
        <w:rPr>
          <w:rFonts w:ascii="Amiri" w:hAnsi="Amiri" w:eastAsia="Amiri" w:cs="Amiri"/>
          <w:lang w:bidi="ar-SA"/>
          <w:color w:val="111111"/>
          <w:sz w:val="28"/>
          <w:szCs w:val="28"/>
          <w:rtl/>
        </w:rPr>
        <w:t xml:space="preserve">مؤلفها : عبدالمعطي بن سالم بن عمر السملاوي (ت - 1110 ه ).</w:t>
      </w:r>
    </w:p>
    <w:p>
      <w:pPr>
        <w:pStyle w:val="BookText"/>
      </w:pPr>
      <w:r>
        <w:rPr>
          <w:rFonts w:ascii="Amiri" w:hAnsi="Amiri" w:eastAsia="Amiri" w:cs="Amiri"/>
          <w:lang w:bidi="ar-SA"/>
          <w:color w:val="111111"/>
          <w:sz w:val="28"/>
          <w:szCs w:val="28"/>
          <w:rtl/>
        </w:rPr>
        <w:t xml:space="preserve">أولها : « الحمد لله الذي أوجد نبيه محمداً رحمة للعالمين، فأكرم من تسمى باسمه ..».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24" w:name="pg15460_167171"/>
    <w:bookmarkEnd w:id="324"/>
    <w:p>
      <w:pPr>
        <w:pStyle w:val="BookText"/>
      </w:pPr>
      <w:r>
        <w:rPr>
          <w:rFonts w:ascii="IRNazanin" w:hAnsi="IRNazanin" w:eastAsia="IRNazanin" w:cs="IRNazanin"/>
          <w:lang w:bidi="fa-IR"/>
          <w:color w:val="111111"/>
          <w:sz w:val="28"/>
          <w:szCs w:val="28"/>
          <w:rtl/>
        </w:rPr>
        <w:t xml:space="preserve">16 * 14 س [2900/7 مجامیع].</w:t>
      </w:r>
    </w:p>
    <w:p>
      <w:pPr>
        <w:pStyle w:val="Heading3"/>
      </w:pPr>
      <w:bookmarkStart w:id="1818" w:name="_Toc1082"/>
      <w:r>
        <w:t>1063 - رسالة في بيان أولاد النبي (صلى الله عليه وسلم )</w:t>
      </w:r>
      <w:bookmarkEnd w:id="1818"/>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IRNazanin" w:hAnsi="IRNazanin" w:eastAsia="IRNazanin" w:cs="IRNazanin"/>
          <w:lang w:bidi="fa-IR"/>
          <w:color w:val="111111"/>
          <w:sz w:val="28"/>
          <w:szCs w:val="28"/>
          <w:rtl/>
        </w:rPr>
        <w:t xml:space="preserve">أولها : « أول امرأة تزوجها رسول الله صلى الله عليه وسلم خديجة بنت خویلد ..».</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IRNazanin" w:hAnsi="IRNazanin" w:eastAsia="IRNazanin" w:cs="IRNazanin"/>
          <w:lang w:bidi="fa-IR"/>
          <w:color w:val="111111"/>
          <w:sz w:val="28"/>
          <w:szCs w:val="28"/>
          <w:rtl/>
        </w:rPr>
        <w:t xml:space="preserve">19 * 14س [9946/7 - 9950 مجامع] .</w:t>
      </w:r>
    </w:p>
    <w:p>
      <w:pPr>
        <w:pStyle w:val="Heading3"/>
      </w:pPr>
      <w:bookmarkStart w:id="1819" w:name="_Toc1083"/>
      <w:r>
        <w:t>1064 - رسالة في خدام الرسول ومواليه</w:t>
      </w:r>
      <w:bookmarkEnd w:id="1819"/>
    </w:p>
    <w:p>
      <w:pPr>
        <w:pStyle w:val="BookText"/>
      </w:pPr>
      <w:r>
        <w:rPr>
          <w:rFonts w:ascii="Amiri" w:hAnsi="Amiri" w:eastAsia="Amiri" w:cs="Amiri"/>
          <w:lang w:bidi="ar-SA"/>
          <w:color w:val="111111"/>
          <w:sz w:val="28"/>
          <w:szCs w:val="28"/>
          <w:rtl/>
        </w:rPr>
        <w:t xml:space="preserve">مؤلفها : محمد بن عبدالرحمن السخاوي (ت - 902ه ) الكواكب السائرة 53/1 .</w:t>
      </w:r>
    </w:p>
    <w:p>
      <w:pPr>
        <w:pStyle w:val="BookText"/>
      </w:pPr>
      <w:r>
        <w:rPr>
          <w:rFonts w:ascii="IRNazanin" w:hAnsi="IRNazanin" w:eastAsia="IRNazanin" w:cs="IRNazanin"/>
          <w:lang w:bidi="fa-IR"/>
          <w:color w:val="111111"/>
          <w:sz w:val="28"/>
          <w:szCs w:val="28"/>
          <w:rtl/>
        </w:rPr>
        <w:t xml:space="preserve">أولها : « قال الشيخ ... هذا جزء فيه خدامه صلى الله عليه وسلم ومواليه ، میزت فيه الخدام من غير الموالي ...».</w:t>
      </w:r>
    </w:p>
    <w:p>
      <w:pPr>
        <w:pStyle w:val="BookText"/>
      </w:pPr>
      <w:r>
        <w:rPr>
          <w:rFonts w:ascii="IRNazanin" w:hAnsi="IRNazanin" w:eastAsia="IRNazanin" w:cs="IRNazanin"/>
          <w:lang w:bidi="fa-IR"/>
          <w:color w:val="111111"/>
          <w:sz w:val="28"/>
          <w:szCs w:val="28"/>
          <w:rtl/>
        </w:rPr>
        <w:t xml:space="preserve">ا رتها المؤلف على حروف المعجم .</w:t>
      </w:r>
    </w:p>
    <w:p>
      <w:pPr>
        <w:pStyle w:val="BookText"/>
      </w:pPr>
      <w:r>
        <w:rPr>
          <w:rFonts w:ascii="Amiri" w:hAnsi="Amiri" w:eastAsia="Amiri" w:cs="Amiri"/>
          <w:lang w:bidi="ar-SA"/>
          <w:color w:val="111111"/>
          <w:sz w:val="28"/>
          <w:szCs w:val="28"/>
          <w:rtl/>
        </w:rPr>
        <w:t xml:space="preserve">كتبها : حسين بن علي المنزلي بمكة المكرمة على نسخة المؤلف في سنة /1118ه .</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Amiri" w:hAnsi="Amiri" w:eastAsia="Amiri" w:cs="Amiri"/>
          <w:lang w:bidi="ar-SA"/>
          <w:color w:val="111111"/>
          <w:sz w:val="28"/>
          <w:szCs w:val="28"/>
          <w:rtl/>
        </w:rPr>
        <w:t xml:space="preserve">20 * 15 س [9696/2 - 9699 مجاميع ].</w:t>
      </w:r>
    </w:p>
    <w:p>
      <w:pPr>
        <w:pStyle w:val="Heading3"/>
      </w:pPr>
      <w:bookmarkStart w:id="1820" w:name="_Toc1084"/>
      <w:r>
        <w:t>1065 - زبدة المقتفي في تحرير الفاظ الشفا</w:t>
      </w:r>
      <w:bookmarkEnd w:id="1820"/>
    </w:p>
    <w:p>
      <w:pPr>
        <w:pStyle w:val="BookText"/>
      </w:pPr>
      <w:r>
        <w:rPr>
          <w:rFonts w:ascii="Amiri" w:hAnsi="Amiri" w:eastAsia="Amiri" w:cs="Amiri"/>
          <w:lang w:bidi="ar-SA"/>
          <w:color w:val="111111"/>
          <w:sz w:val="28"/>
          <w:szCs w:val="28"/>
          <w:rtl/>
        </w:rPr>
        <w:t xml:space="preserve">مؤلفه : محمد بن خليل بن أبي بكر أبو عبدالله الحلبي المعروف بالقباقبي ( الأنطاكي ) (ت - 849ه ) . الكشف 1054/2 .</w:t>
      </w:r>
    </w:p>
    <w:p>
      <w:pPr>
        <w:pStyle w:val="BookText"/>
      </w:pPr>
      <w:r>
        <w:rPr>
          <w:rFonts w:ascii="Amiri" w:hAnsi="Amiri" w:eastAsia="Amiri" w:cs="Amiri"/>
          <w:lang w:bidi="ar-SA"/>
          <w:color w:val="111111"/>
          <w:sz w:val="28"/>
          <w:szCs w:val="28"/>
          <w:rtl/>
        </w:rPr>
        <w:t xml:space="preserve">والمقتفي في حل ألفاظ الشفا للقاضي عياض اليحصبي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25" w:name="pg15460_167172"/>
    <w:bookmarkEnd w:id="325"/>
    <w:p>
      <w:pPr>
        <w:pStyle w:val="BookText"/>
      </w:pPr>
      <w:r>
        <w:rPr>
          <w:rFonts w:ascii="Amiri" w:hAnsi="Amiri" w:eastAsia="Amiri" w:cs="Amiri"/>
          <w:lang w:bidi="ar-SA"/>
          <w:color w:val="111111"/>
          <w:sz w:val="28"/>
          <w:szCs w:val="28"/>
          <w:rtl/>
        </w:rPr>
        <w:t xml:space="preserve">ت - 544ه) . للشيخ برهان الدين ابراهيم بن محمد الحلبي سبط ابن العجمي (ت - 841ه ) .</w:t>
      </w:r>
    </w:p>
    <w:p>
      <w:pPr>
        <w:pStyle w:val="BookText"/>
      </w:pPr>
      <w:r>
        <w:rPr>
          <w:rFonts w:ascii="IRNazanin" w:hAnsi="IRNazanin" w:eastAsia="IRNazanin" w:cs="IRNazanin"/>
          <w:lang w:bidi="fa-IR"/>
          <w:color w:val="111111"/>
          <w:sz w:val="28"/>
          <w:szCs w:val="28"/>
          <w:rtl/>
        </w:rPr>
        <w:t xml:space="preserve">أوله : « الحمد لله وسلام على عاده الذين اصطفی ، خصوصا على من اختار من خلقه واستلفی ، خاتم الانبیاء و خانمهم محمد المصطفی ...».</w:t>
      </w:r>
    </w:p>
    <w:p>
      <w:pPr>
        <w:pStyle w:val="BookText"/>
      </w:pPr>
      <w:r>
        <w:rPr>
          <w:rFonts w:ascii="Amiri" w:hAnsi="Amiri" w:eastAsia="Amiri" w:cs="Amiri"/>
          <w:lang w:bidi="ar-SA"/>
          <w:color w:val="111111"/>
          <w:sz w:val="28"/>
          <w:szCs w:val="28"/>
          <w:rtl/>
        </w:rPr>
        <w:t xml:space="preserve">كتب في سنة / 1162ه .</w:t>
      </w:r>
    </w:p>
    <w:p>
      <w:pPr>
        <w:pStyle w:val="BookText"/>
      </w:pPr>
      <w:r>
        <w:rPr>
          <w:rFonts w:ascii="IRNazanin" w:hAnsi="IRNazanin" w:eastAsia="IRNazanin" w:cs="IRNazanin"/>
          <w:lang w:bidi="fa-IR"/>
          <w:color w:val="111111"/>
          <w:sz w:val="28"/>
          <w:szCs w:val="28"/>
          <w:rtl/>
        </w:rPr>
        <w:t xml:space="preserve">ق = 265</w:t>
      </w:r>
    </w:p>
    <w:p>
      <w:pPr>
        <w:pStyle w:val="BookText"/>
      </w:pPr>
      <w:r>
        <w:rPr>
          <w:rFonts w:ascii="IRNazanin" w:hAnsi="IRNazanin" w:eastAsia="IRNazanin" w:cs="IRNazanin"/>
          <w:lang w:bidi="fa-IR"/>
          <w:color w:val="111111"/>
          <w:sz w:val="28"/>
          <w:szCs w:val="28"/>
          <w:rtl/>
        </w:rPr>
        <w:t xml:space="preserve">23 * 16 س [10604] .</w:t>
      </w:r>
    </w:p>
    <w:p>
      <w:pPr>
        <w:pStyle w:val="Heading3"/>
      </w:pPr>
      <w:bookmarkStart w:id="1821" w:name="_Toc1085"/>
      <w:r>
        <w:t>1066 - السبل الجلية في الآباء العلية</w:t>
      </w:r>
      <w:bookmarkEnd w:id="1821"/>
    </w:p>
    <w:p>
      <w:pPr>
        <w:pStyle w:val="BookText"/>
      </w:pPr>
      <w:r>
        <w:rPr>
          <w:rFonts w:ascii="Amiri" w:hAnsi="Amiri" w:eastAsia="Amiri" w:cs="Amiri"/>
          <w:lang w:bidi="ar-SA"/>
          <w:color w:val="111111"/>
          <w:sz w:val="28"/>
          <w:szCs w:val="28"/>
          <w:rtl/>
        </w:rPr>
        <w:t xml:space="preserve">مؤلفه : جلال الدين السيوطي (ت - 911ھ ).</w:t>
      </w:r>
    </w:p>
    <w:p>
      <w:pPr>
        <w:pStyle w:val="BookText"/>
      </w:pPr>
      <w:r>
        <w:rPr>
          <w:rFonts w:ascii="Amiri" w:hAnsi="Amiri" w:eastAsia="Amiri" w:cs="Amiri"/>
          <w:lang w:bidi="ar-SA"/>
          <w:color w:val="111111"/>
          <w:sz w:val="28"/>
          <w:szCs w:val="28"/>
          <w:rtl/>
        </w:rPr>
        <w:t xml:space="preserve">أوله : « الحمد لله رب العالمين ، هذا سادس مؤلف ألفته في مسألة والدي رسول الله صلى الله عليه وسلم ..».</w:t>
      </w:r>
    </w:p>
    <w:p>
      <w:pPr>
        <w:pStyle w:val="BookText"/>
      </w:pPr>
      <w:r>
        <w:rPr>
          <w:rFonts w:ascii="IRNazanin" w:hAnsi="IRNazanin" w:eastAsia="IRNazanin" w:cs="IRNazanin"/>
          <w:lang w:bidi="fa-IR"/>
          <w:color w:val="111111"/>
          <w:sz w:val="28"/>
          <w:szCs w:val="28"/>
          <w:rtl/>
        </w:rPr>
        <w:t xml:space="preserve">كتبه : خليل بن محمود بن أحمد الشاهد الشهير موید ، سنة / 1139ه .</w:t>
      </w:r>
    </w:p>
    <w:p>
      <w:pPr>
        <w:pStyle w:val="BookText"/>
      </w:pPr>
      <w:r>
        <w:rPr>
          <w:rFonts w:ascii="IRNazanin" w:hAnsi="IRNazanin" w:eastAsia="IRNazanin" w:cs="IRNazanin"/>
          <w:lang w:bidi="fa-IR"/>
          <w:color w:val="111111"/>
          <w:sz w:val="28"/>
          <w:szCs w:val="28"/>
          <w:rtl/>
        </w:rPr>
        <w:t xml:space="preserve">20 * 14 س [7021/1 مجامیع].</w:t>
      </w:r>
    </w:p>
    <w:p>
      <w:pPr>
        <w:pStyle w:val="Heading3"/>
      </w:pPr>
      <w:bookmarkStart w:id="1822" w:name="_Toc1086"/>
      <w:r>
        <w:t>1067 - نسخة أخرى</w:t>
      </w:r>
      <w:bookmarkEnd w:id="1822"/>
    </w:p>
    <w:p>
      <w:pPr>
        <w:pStyle w:val="BookText"/>
      </w:pPr>
      <w:r>
        <w:rPr>
          <w:rFonts w:ascii="Amiri" w:hAnsi="Amiri" w:eastAsia="Amiri" w:cs="Amiri"/>
          <w:lang w:bidi="ar-SA"/>
          <w:color w:val="111111"/>
          <w:sz w:val="28"/>
          <w:szCs w:val="28"/>
          <w:rtl/>
        </w:rPr>
        <w:t xml:space="preserve">ملكها : عبدالرحمن السويدي .</w:t>
      </w:r>
    </w:p>
    <w:p>
      <w:pPr>
        <w:pStyle w:val="BookText"/>
      </w:pPr>
      <w:r>
        <w:rPr>
          <w:rFonts w:ascii="IRNazanin" w:hAnsi="IRNazanin" w:eastAsia="IRNazanin" w:cs="IRNazanin"/>
          <w:lang w:bidi="fa-IR"/>
          <w:color w:val="111111"/>
          <w:sz w:val="28"/>
          <w:szCs w:val="28"/>
          <w:rtl/>
        </w:rPr>
        <w:t xml:space="preserve">ق = 24</w:t>
      </w:r>
    </w:p>
    <w:p>
      <w:pPr>
        <w:pStyle w:val="BookText"/>
      </w:pPr>
      <w:r>
        <w:rPr>
          <w:rFonts w:ascii="Amiri" w:hAnsi="Amiri" w:eastAsia="Amiri" w:cs="Amiri"/>
          <w:lang w:bidi="ar-SA"/>
          <w:color w:val="111111"/>
          <w:sz w:val="28"/>
          <w:szCs w:val="28"/>
          <w:rtl/>
        </w:rPr>
        <w:t xml:space="preserve">19 * 13 س [13778/2 مجاميع].</w:t>
      </w:r>
    </w:p>
    <w:p>
      <w:pPr>
        <w:pStyle w:val="Heading3"/>
      </w:pPr>
      <w:bookmarkStart w:id="1823" w:name="_Toc1087"/>
      <w:r>
        <w:t>1068 - السيف المسلول على من سب الرسول</w:t>
      </w:r>
      <w:bookmarkEnd w:id="1823"/>
    </w:p>
    <w:p>
      <w:pPr>
        <w:pStyle w:val="BookText"/>
      </w:pPr>
      <w:r>
        <w:rPr>
          <w:rFonts w:ascii="Amiri" w:hAnsi="Amiri" w:eastAsia="Amiri" w:cs="Amiri"/>
          <w:lang w:bidi="ar-SA"/>
          <w:color w:val="111111"/>
          <w:sz w:val="28"/>
          <w:szCs w:val="28"/>
          <w:rtl/>
        </w:rPr>
        <w:t xml:space="preserve">مؤلفه : تقي الدين علي بن عبد الكافي السبكي (ت - 709ه ) .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26" w:name="pg15460_167173"/>
    <w:bookmarkEnd w:id="326"/>
    <w:p>
      <w:pPr>
        <w:pStyle w:val="BookText"/>
      </w:pPr>
      <w:r>
        <w:rPr>
          <w:rFonts w:ascii="Amiri" w:hAnsi="Amiri" w:eastAsia="Amiri" w:cs="Amiri"/>
          <w:lang w:bidi="ar-SA"/>
          <w:color w:val="111111"/>
          <w:sz w:val="28"/>
          <w:szCs w:val="28"/>
          <w:rtl/>
        </w:rPr>
        <w:t xml:space="preserve">أوله : « قال الشيخ الامام ... الحمد لله المنتصر لأوليائه المنتقم من اعدائه ، المعبود في أرضه وسمائه ...».</w:t>
      </w:r>
    </w:p>
    <w:p>
      <w:pPr>
        <w:pStyle w:val="BookText"/>
      </w:pPr>
      <w:r>
        <w:rPr>
          <w:rFonts w:ascii="Amiri" w:hAnsi="Amiri" w:eastAsia="Amiri" w:cs="Amiri"/>
          <w:lang w:bidi="ar-SA"/>
          <w:color w:val="111111"/>
          <w:sz w:val="28"/>
          <w:szCs w:val="28"/>
          <w:rtl/>
        </w:rPr>
        <w:t xml:space="preserve">في أوله تملك باسم : محمد بن محمد الشهير بأوقجي زاده .</w:t>
      </w:r>
    </w:p>
    <w:p>
      <w:pPr>
        <w:pStyle w:val="BookText"/>
      </w:pPr>
      <w:r>
        <w:rPr>
          <w:rFonts w:ascii="Amiri" w:hAnsi="Amiri" w:eastAsia="Amiri" w:cs="Amiri"/>
          <w:lang w:bidi="ar-SA"/>
          <w:color w:val="111111"/>
          <w:sz w:val="28"/>
          <w:szCs w:val="28"/>
          <w:rtl/>
        </w:rPr>
        <w:t xml:space="preserve">مخروم الآخر ، فرغ منه مؤلفه في شعبان سنة / 734ه بدرب الطفل في القاهرة .</w:t>
      </w:r>
    </w:p>
    <w:p>
      <w:pPr>
        <w:pStyle w:val="BookText"/>
      </w:pPr>
      <w:r>
        <w:rPr>
          <w:rFonts w:ascii="IRNazanin" w:hAnsi="IRNazanin" w:eastAsia="IRNazanin" w:cs="IRNazanin"/>
          <w:lang w:bidi="fa-IR"/>
          <w:color w:val="111111"/>
          <w:sz w:val="28"/>
          <w:szCs w:val="28"/>
          <w:rtl/>
        </w:rPr>
        <w:t xml:space="preserve">ق= 47</w:t>
      </w:r>
    </w:p>
    <w:p>
      <w:pPr>
        <w:pStyle w:val="BookText"/>
      </w:pPr>
      <w:r>
        <w:rPr>
          <w:rFonts w:ascii="IRNazanin" w:hAnsi="IRNazanin" w:eastAsia="IRNazanin" w:cs="IRNazanin"/>
          <w:lang w:bidi="fa-IR"/>
          <w:color w:val="111111"/>
          <w:sz w:val="28"/>
          <w:szCs w:val="28"/>
          <w:rtl/>
        </w:rPr>
        <w:t xml:space="preserve">18 * 13س [19385] .</w:t>
      </w:r>
    </w:p>
    <w:p>
      <w:pPr>
        <w:pStyle w:val="Heading3"/>
      </w:pPr>
      <w:bookmarkStart w:id="1824" w:name="_Toc1088"/>
      <w:r>
        <w:t>1069 - نسخة أخرى</w:t>
      </w:r>
      <w:bookmarkEnd w:id="1824"/>
    </w:p>
    <w:p>
      <w:pPr>
        <w:pStyle w:val="BookText"/>
      </w:pPr>
      <w:r>
        <w:rPr>
          <w:rFonts w:ascii="Amiri" w:hAnsi="Amiri" w:eastAsia="Amiri" w:cs="Amiri"/>
          <w:lang w:bidi="ar-SA"/>
          <w:color w:val="111111"/>
          <w:sz w:val="28"/>
          <w:szCs w:val="28"/>
          <w:rtl/>
        </w:rPr>
        <w:t xml:space="preserve">كاملة ، خطها حديث .</w:t>
      </w:r>
    </w:p>
    <w:p>
      <w:pPr>
        <w:pStyle w:val="BookText"/>
      </w:pPr>
      <w:r>
        <w:rPr>
          <w:rFonts w:ascii="IRNazanin" w:hAnsi="IRNazanin" w:eastAsia="IRNazanin" w:cs="IRNazanin"/>
          <w:lang w:bidi="fa-IR"/>
          <w:color w:val="111111"/>
          <w:sz w:val="28"/>
          <w:szCs w:val="28"/>
          <w:rtl/>
        </w:rPr>
        <w:t xml:space="preserve">ق = 60</w:t>
      </w:r>
    </w:p>
    <w:p>
      <w:pPr>
        <w:pStyle w:val="BookText"/>
      </w:pPr>
      <w:r>
        <w:rPr>
          <w:rFonts w:ascii="Times New Roman" w:hAnsi="Times New Roman" w:eastAsia="Times New Roman" w:cs="Times New Roman"/>
          <w:lang w:val="en-US" w:bidi="en-US"/>
          <w:color w:val="111111"/>
          <w:sz w:val="28"/>
          <w:szCs w:val="28"/>
          <w:rtl/>
        </w:rPr>
        <w:t xml:space="preserve">23 × 15</w:t>
      </w:r>
      <w:r>
        <w:rPr>
          <w:rFonts w:ascii="Amiri" w:hAnsi="Amiri" w:eastAsia="Amiri" w:cs="Amiri"/>
          <w:lang w:bidi="ar-SA"/>
          <w:color w:val="111111"/>
          <w:sz w:val="28"/>
          <w:szCs w:val="28"/>
          <w:rtl/>
        </w:rPr>
        <w:t xml:space="preserve">س [ 13853/1 مجاميع ].</w:t>
      </w:r>
    </w:p>
    <w:p>
      <w:pPr>
        <w:pStyle w:val="Heading3"/>
      </w:pPr>
      <w:bookmarkStart w:id="1825" w:name="_Toc1089"/>
      <w:r>
        <w:t>1070 - شرح أنموذج اللبيب في خصائص الحبيب للسيوطي (ت - 911)</w:t>
      </w:r>
      <w:bookmarkEnd w:id="1825"/>
    </w:p>
    <w:p>
      <w:pPr>
        <w:pStyle w:val="BookText"/>
      </w:pPr>
      <w:r>
        <w:rPr>
          <w:rFonts w:ascii="Amiri" w:hAnsi="Amiri" w:eastAsia="Amiri" w:cs="Amiri"/>
          <w:lang w:bidi="ar-SA"/>
          <w:color w:val="111111"/>
          <w:sz w:val="28"/>
          <w:szCs w:val="28"/>
          <w:rtl/>
        </w:rPr>
        <w:t xml:space="preserve">مؤلفه : محمد عبدالرؤف المناوي (ت - 1021 ه ) .</w:t>
      </w:r>
    </w:p>
    <w:p>
      <w:pPr>
        <w:pStyle w:val="BookText"/>
      </w:pPr>
      <w:r>
        <w:rPr>
          <w:rFonts w:ascii="Amiri" w:hAnsi="Amiri" w:eastAsia="Amiri" w:cs="Amiri"/>
          <w:lang w:bidi="ar-SA"/>
          <w:color w:val="111111"/>
          <w:sz w:val="28"/>
          <w:szCs w:val="28"/>
          <w:rtl/>
        </w:rPr>
        <w:t xml:space="preserve">أوله : « الحمد لله وكفى ، والصلاة والسلام على أشرف الرسل المصطفى ، وبعد : فهذه عجالة سنية على الخصائص النبوية ...».</w:t>
      </w:r>
    </w:p>
    <w:p>
      <w:pPr>
        <w:pStyle w:val="BookText"/>
      </w:pPr>
      <w:r>
        <w:rPr>
          <w:rFonts w:ascii="Amiri" w:hAnsi="Amiri" w:eastAsia="Amiri" w:cs="Amiri"/>
          <w:lang w:bidi="ar-SA"/>
          <w:color w:val="111111"/>
          <w:sz w:val="28"/>
          <w:szCs w:val="28"/>
          <w:rtl/>
        </w:rPr>
        <w:t xml:space="preserve">نسخة جيدة ، جلدها مزخرف ، ملكها نعمان الألوسي في القسطنطينية سنة 1300ه .</w:t>
      </w:r>
    </w:p>
    <w:p>
      <w:pPr>
        <w:pStyle w:val="BookText"/>
      </w:pPr>
      <w:r>
        <w:rPr>
          <w:rFonts w:ascii="IRNazanin" w:hAnsi="IRNazanin" w:eastAsia="IRNazanin" w:cs="IRNazanin"/>
          <w:lang w:bidi="fa-IR"/>
          <w:color w:val="111111"/>
          <w:sz w:val="28"/>
          <w:szCs w:val="28"/>
          <w:rtl/>
        </w:rPr>
        <w:t xml:space="preserve">ق= 68</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[6620] .</w:t>
      </w:r>
    </w:p>
    <w:p>
      <w:pPr>
        <w:pStyle w:val="Heading3"/>
      </w:pPr>
      <w:bookmarkStart w:id="1826" w:name="_Toc1090"/>
      <w:r>
        <w:t>1071 - شرح السيرة النبوية</w:t>
      </w:r>
      <w:bookmarkEnd w:id="1826"/>
    </w:p>
    <w:p>
      <w:pPr>
        <w:pStyle w:val="BookText"/>
      </w:pPr>
      <w:r>
        <w:rPr>
          <w:rFonts w:ascii="Amiri" w:hAnsi="Amiri" w:eastAsia="Amiri" w:cs="Amiri"/>
          <w:lang w:bidi="ar-SA"/>
          <w:color w:val="111111"/>
          <w:sz w:val="28"/>
          <w:szCs w:val="28"/>
          <w:rtl/>
        </w:rPr>
        <w:t xml:space="preserve">مؤلفه : محمد بن عمر بن أحمد السفيري كان حياً في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27" w:name="pg15460_167174"/>
    <w:bookmarkEnd w:id="327"/>
    <w:p>
      <w:pPr>
        <w:pStyle w:val="BookText"/>
      </w:pPr>
      <w:r>
        <w:rPr>
          <w:rFonts w:ascii="Amiri" w:hAnsi="Amiri" w:eastAsia="Amiri" w:cs="Amiri"/>
          <w:lang w:bidi="ar-SA"/>
          <w:color w:val="111111"/>
          <w:sz w:val="28"/>
          <w:szCs w:val="28"/>
          <w:rtl/>
        </w:rPr>
        <w:t xml:space="preserve">سنة / 939 ه. ( من تلاميذ جلال الدين السيوطي ).</w:t>
      </w:r>
    </w:p>
    <w:p>
      <w:pPr>
        <w:pStyle w:val="BookText"/>
      </w:pPr>
      <w:r>
        <w:rPr>
          <w:rFonts w:ascii="Amiri" w:hAnsi="Amiri" w:eastAsia="Amiri" w:cs="Amiri"/>
          <w:lang w:bidi="ar-SA"/>
          <w:color w:val="111111"/>
          <w:sz w:val="28"/>
          <w:szCs w:val="28"/>
          <w:rtl/>
        </w:rPr>
        <w:t xml:space="preserve">الايضاح 240/1 وبروك 99/2</w:t>
      </w:r>
    </w:p>
    <w:p>
      <w:pPr>
        <w:pStyle w:val="BookText"/>
      </w:pPr>
      <w:r>
        <w:rPr>
          <w:rFonts w:ascii="Amiri" w:hAnsi="Amiri" w:eastAsia="Amiri" w:cs="Amiri"/>
          <w:lang w:bidi="ar-SA"/>
          <w:color w:val="111111"/>
          <w:sz w:val="28"/>
          <w:szCs w:val="28"/>
          <w:rtl/>
        </w:rPr>
        <w:t xml:space="preserve">الجزء الثاني :</w:t>
      </w:r>
    </w:p>
    <w:p>
      <w:pPr>
        <w:pStyle w:val="BookText"/>
      </w:pPr>
      <w:r>
        <w:rPr>
          <w:rFonts w:ascii="Amiri" w:hAnsi="Amiri" w:eastAsia="Amiri" w:cs="Amiri"/>
          <w:lang w:bidi="ar-SA"/>
          <w:color w:val="111111"/>
          <w:sz w:val="28"/>
          <w:szCs w:val="28"/>
          <w:rtl/>
        </w:rPr>
        <w:t xml:space="preserve">مخروم الطرفين .</w:t>
      </w:r>
    </w:p>
    <w:p>
      <w:pPr>
        <w:pStyle w:val="BookText"/>
      </w:pPr>
      <w:r>
        <w:rPr>
          <w:rFonts w:ascii="Amiri" w:hAnsi="Amiri" w:eastAsia="Amiri" w:cs="Amiri"/>
          <w:lang w:bidi="ar-SA"/>
          <w:color w:val="111111"/>
          <w:sz w:val="28"/>
          <w:szCs w:val="28"/>
          <w:rtl/>
        </w:rPr>
        <w:t xml:space="preserve">يبدأ من المجلس الثامن والخمسين .</w:t>
      </w:r>
    </w:p>
    <w:p>
      <w:pPr>
        <w:pStyle w:val="BookText"/>
      </w:pPr>
      <w:r>
        <w:rPr>
          <w:rFonts w:ascii="Amiri" w:hAnsi="Amiri" w:eastAsia="Amiri" w:cs="Amiri"/>
          <w:lang w:bidi="ar-SA"/>
          <w:color w:val="111111"/>
          <w:sz w:val="28"/>
          <w:szCs w:val="28"/>
          <w:rtl/>
        </w:rPr>
        <w:t xml:space="preserve">والنسخة ملكها : محمد بن علي بن أحمد بن عبدالرحمن البكري سنة 1170 ه .</w:t>
      </w:r>
    </w:p>
    <w:p>
      <w:pPr>
        <w:pStyle w:val="BookText"/>
      </w:pPr>
      <w:r>
        <w:rPr>
          <w:rFonts w:ascii="Amiri" w:hAnsi="Amiri" w:eastAsia="Amiri" w:cs="Amiri"/>
          <w:lang w:bidi="ar-SA"/>
          <w:color w:val="111111"/>
          <w:sz w:val="28"/>
          <w:szCs w:val="28"/>
          <w:rtl/>
        </w:rPr>
        <w:t xml:space="preserve">و قاسم بن محمد بن عريم</w:t>
      </w:r>
    </w:p>
    <w:p>
      <w:pPr>
        <w:pStyle w:val="BookText"/>
      </w:pPr>
      <w:r>
        <w:rPr>
          <w:rFonts w:ascii="IRNazanin" w:hAnsi="IRNazanin" w:eastAsia="IRNazanin" w:cs="IRNazanin"/>
          <w:lang w:bidi="fa-IR"/>
          <w:color w:val="111111"/>
          <w:sz w:val="28"/>
          <w:szCs w:val="28"/>
          <w:rtl/>
        </w:rPr>
        <w:t xml:space="preserve">ق = 210</w:t>
      </w:r>
    </w:p>
    <w:p>
      <w:pPr>
        <w:pStyle w:val="BookText"/>
      </w:pPr>
      <w:r>
        <w:rPr>
          <w:rFonts w:ascii="IRNazanin" w:hAnsi="IRNazanin" w:eastAsia="IRNazanin" w:cs="IRNazanin"/>
          <w:lang w:bidi="fa-IR"/>
          <w:color w:val="111111"/>
          <w:sz w:val="28"/>
          <w:szCs w:val="28"/>
          <w:rtl/>
        </w:rPr>
        <w:t xml:space="preserve">21 * 15س [17970].</w:t>
      </w:r>
    </w:p>
    <w:p>
      <w:pPr>
        <w:pStyle w:val="Heading3"/>
      </w:pPr>
      <w:bookmarkStart w:id="1827" w:name="_Toc1091"/>
      <w:r>
        <w:t>1072 - شرح الشفا في حقوق المصطفی</w:t>
      </w:r>
      <w:bookmarkEnd w:id="1827"/>
    </w:p>
    <w:p>
      <w:pPr>
        <w:pStyle w:val="BookText"/>
      </w:pPr>
      <w:r>
        <w:rPr>
          <w:rFonts w:ascii="Amiri" w:hAnsi="Amiri" w:eastAsia="Amiri" w:cs="Amiri"/>
          <w:lang w:bidi="ar-SA"/>
          <w:color w:val="111111"/>
          <w:sz w:val="28"/>
          <w:szCs w:val="28"/>
          <w:rtl/>
        </w:rPr>
        <w:t xml:space="preserve">مؤلفه : علي بن سلطان القاري (ت - 1014 ه )</w:t>
      </w:r>
    </w:p>
    <w:p>
      <w:pPr>
        <w:pStyle w:val="BookText"/>
      </w:pPr>
      <w:r>
        <w:rPr>
          <w:rFonts w:ascii="Amiri" w:hAnsi="Amiri" w:eastAsia="Amiri" w:cs="Amiri"/>
          <w:lang w:bidi="ar-SA"/>
          <w:color w:val="111111"/>
          <w:sz w:val="28"/>
          <w:szCs w:val="28"/>
          <w:rtl/>
        </w:rPr>
        <w:t xml:space="preserve">نسخة حسنة ، في أولها سر لوحة ، مذهبة ..</w:t>
      </w:r>
    </w:p>
    <w:p>
      <w:pPr>
        <w:pStyle w:val="BookText"/>
      </w:pPr>
      <w:r>
        <w:rPr>
          <w:rFonts w:ascii="Amiri" w:hAnsi="Amiri" w:eastAsia="Amiri" w:cs="Amiri"/>
          <w:lang w:bidi="ar-SA"/>
          <w:color w:val="111111"/>
          <w:sz w:val="28"/>
          <w:szCs w:val="28"/>
          <w:rtl/>
        </w:rPr>
        <w:t xml:space="preserve">كتبها : أحمد بن عبدالله سنة / 1184ه .</w:t>
      </w:r>
    </w:p>
    <w:p>
      <w:pPr>
        <w:pStyle w:val="BookText"/>
      </w:pPr>
      <w:r>
        <w:rPr>
          <w:rFonts w:ascii="IRNazanin" w:hAnsi="IRNazanin" w:eastAsia="IRNazanin" w:cs="IRNazanin"/>
          <w:lang w:bidi="fa-IR"/>
          <w:color w:val="111111"/>
          <w:sz w:val="28"/>
          <w:szCs w:val="28"/>
          <w:rtl/>
        </w:rPr>
        <w:t xml:space="preserve">ق =410</w:t>
      </w:r>
    </w:p>
    <w:p>
      <w:pPr>
        <w:pStyle w:val="BookText"/>
      </w:pPr>
      <w:r>
        <w:rPr>
          <w:rFonts w:ascii="Times New Roman" w:hAnsi="Times New Roman" w:eastAsia="Times New Roman" w:cs="Times New Roman"/>
          <w:lang w:val="en-US" w:bidi="en-US"/>
          <w:color w:val="111111"/>
          <w:sz w:val="28"/>
          <w:szCs w:val="28"/>
          <w:rtl/>
        </w:rPr>
        <w:t xml:space="preserve">24 × 15</w:t>
      </w:r>
      <w:r>
        <w:rPr>
          <w:rFonts w:ascii="IRNazanin" w:hAnsi="IRNazanin" w:eastAsia="IRNazanin" w:cs="IRNazanin"/>
          <w:lang w:bidi="fa-IR"/>
          <w:color w:val="111111"/>
          <w:sz w:val="28"/>
          <w:szCs w:val="28"/>
          <w:rtl/>
        </w:rPr>
        <w:t xml:space="preserve">س [9708].</w:t>
      </w:r>
    </w:p>
    <w:p>
      <w:pPr>
        <w:pStyle w:val="Heading3"/>
      </w:pPr>
      <w:bookmarkStart w:id="1828" w:name="_Toc1092"/>
      <w:r>
        <w:t>1073 - نسخة أخرى</w:t>
      </w:r>
      <w:bookmarkEnd w:id="1828"/>
    </w:p>
    <w:p>
      <w:pPr>
        <w:pStyle w:val="BookText"/>
      </w:pPr>
      <w:r>
        <w:rPr>
          <w:rFonts w:ascii="Amiri" w:hAnsi="Amiri" w:eastAsia="Amiri" w:cs="Amiri"/>
          <w:lang w:bidi="ar-SA"/>
          <w:color w:val="111111"/>
          <w:sz w:val="28"/>
          <w:szCs w:val="28"/>
          <w:rtl/>
        </w:rPr>
        <w:t xml:space="preserve">مذهبة في أولها سر لوحة ، خطها جيد</w:t>
      </w:r>
    </w:p>
    <w:p>
      <w:pPr>
        <w:pStyle w:val="BookText"/>
      </w:pPr>
      <w:r>
        <w:rPr>
          <w:rFonts w:ascii="IRNazanin" w:hAnsi="IRNazanin" w:eastAsia="IRNazanin" w:cs="IRNazanin"/>
          <w:lang w:bidi="fa-IR"/>
          <w:color w:val="111111"/>
          <w:sz w:val="28"/>
          <w:szCs w:val="28"/>
          <w:rtl/>
        </w:rPr>
        <w:t xml:space="preserve">ق = 408</w:t>
      </w:r>
    </w:p>
    <w:p>
      <w:pPr>
        <w:pStyle w:val="BookText"/>
      </w:pPr>
      <w:r>
        <w:rPr>
          <w:rFonts w:ascii="IRNazanin" w:hAnsi="IRNazanin" w:eastAsia="IRNazanin" w:cs="IRNazanin"/>
          <w:lang w:bidi="fa-IR"/>
          <w:color w:val="111111"/>
          <w:sz w:val="28"/>
          <w:szCs w:val="28"/>
          <w:rtl/>
        </w:rPr>
        <w:t xml:space="preserve">22 * 14س [6677 - 6678 ]</w:t>
      </w:r>
    </w:p>
    <w:p>
      <w:pPr>
        <w:pStyle w:val="Heading3"/>
      </w:pPr>
      <w:bookmarkStart w:id="1829" w:name="_Toc1093"/>
      <w:r>
        <w:t>1074 - نسخة أخرى</w:t>
      </w:r>
      <w:bookmarkEnd w:id="1829"/>
    </w:p>
    <w:p>
      <w:pPr>
        <w:pStyle w:val="BookText"/>
      </w:pPr>
      <w:r>
        <w:rPr>
          <w:rFonts w:ascii="Amiri" w:hAnsi="Amiri" w:eastAsia="Amiri" w:cs="Amiri"/>
          <w:lang w:bidi="ar-SA"/>
          <w:color w:val="111111"/>
          <w:sz w:val="28"/>
          <w:szCs w:val="28"/>
          <w:rtl/>
        </w:rPr>
        <w:t xml:space="preserve">في مجلدين ، كتبا في سنة / 1255ه .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28" w:name="pg15460_167175"/>
    <w:bookmarkEnd w:id="328"/>
    <w:p>
      <w:pPr>
        <w:pStyle w:val="BookText"/>
      </w:pPr>
      <w:r>
        <w:rPr>
          <w:rFonts w:ascii="Amiri" w:hAnsi="Amiri" w:eastAsia="Amiri" w:cs="Amiri"/>
          <w:lang w:bidi="ar-SA"/>
          <w:color w:val="111111"/>
          <w:sz w:val="28"/>
          <w:szCs w:val="28"/>
          <w:rtl/>
        </w:rPr>
        <w:t xml:space="preserve">المجلد الأول في 408 ورقة .</w:t>
      </w:r>
    </w:p>
    <w:p>
      <w:pPr>
        <w:pStyle w:val="BookText"/>
      </w:pPr>
      <w:r>
        <w:rPr>
          <w:rFonts w:ascii="Amiri" w:hAnsi="Amiri" w:eastAsia="Amiri" w:cs="Amiri"/>
          <w:lang w:bidi="ar-SA"/>
          <w:color w:val="111111"/>
          <w:sz w:val="28"/>
          <w:szCs w:val="28"/>
          <w:rtl/>
        </w:rPr>
        <w:t xml:space="preserve">المجلد الثاني في 350 ورقة .</w:t>
      </w:r>
    </w:p>
    <w:p>
      <w:pPr>
        <w:pStyle w:val="BookText"/>
      </w:pPr>
      <w:r>
        <w:rPr>
          <w:rFonts w:ascii="IRNazanin" w:hAnsi="IRNazanin" w:eastAsia="IRNazanin" w:cs="IRNazanin"/>
          <w:lang w:bidi="fa-IR"/>
          <w:color w:val="111111"/>
          <w:sz w:val="28"/>
          <w:szCs w:val="28"/>
          <w:rtl/>
        </w:rPr>
        <w:t xml:space="preserve">24 * 16 س [2981 - 2982] .</w:t>
      </w:r>
    </w:p>
    <w:p>
      <w:pPr>
        <w:pStyle w:val="Heading3"/>
      </w:pPr>
      <w:bookmarkStart w:id="1830" w:name="_Toc1094"/>
      <w:r>
        <w:t>1075 - شرح الشمائل المحمدية للترمذي ( ت - 279ه )</w:t>
      </w:r>
      <w:bookmarkEnd w:id="1830"/>
    </w:p>
    <w:p>
      <w:pPr>
        <w:pStyle w:val="BookText"/>
      </w:pPr>
      <w:r>
        <w:rPr>
          <w:rFonts w:ascii="Amiri" w:hAnsi="Amiri" w:eastAsia="Amiri" w:cs="Amiri"/>
          <w:lang w:bidi="ar-SA"/>
          <w:color w:val="111111"/>
          <w:sz w:val="28"/>
          <w:szCs w:val="28"/>
          <w:rtl/>
        </w:rPr>
        <w:t xml:space="preserve">مؤلفه : محمد عبدالرؤف المناوي (ت - 1031ه )</w:t>
      </w:r>
    </w:p>
    <w:p>
      <w:pPr>
        <w:pStyle w:val="BookText"/>
      </w:pPr>
      <w:r>
        <w:rPr>
          <w:rFonts w:ascii="Amiri" w:hAnsi="Amiri" w:eastAsia="Amiri" w:cs="Amiri"/>
          <w:lang w:bidi="ar-SA"/>
          <w:color w:val="111111"/>
          <w:sz w:val="28"/>
          <w:szCs w:val="28"/>
          <w:rtl/>
        </w:rPr>
        <w:t xml:space="preserve">طبع في القاهرة / 1317ه . انظر : بروك (العربية) 194/3 .</w:t>
      </w:r>
    </w:p>
    <w:p>
      <w:pPr>
        <w:pStyle w:val="BookText"/>
      </w:pPr>
      <w:r>
        <w:rPr>
          <w:rFonts w:ascii="IRNazanin" w:hAnsi="IRNazanin" w:eastAsia="IRNazanin" w:cs="IRNazanin"/>
          <w:lang w:bidi="fa-IR"/>
          <w:color w:val="111111"/>
          <w:sz w:val="28"/>
          <w:szCs w:val="28"/>
          <w:rtl/>
        </w:rPr>
        <w:t xml:space="preserve">ملکه : درویش بن أنس بن درویش بن أحمد بن صالح ابن عبدالقادر العباسي الكوازي البصري .</w:t>
      </w:r>
    </w:p>
    <w:p>
      <w:pPr>
        <w:pStyle w:val="BookText"/>
      </w:pPr>
      <w:r>
        <w:rPr>
          <w:rFonts w:ascii="Amiri" w:hAnsi="Amiri" w:eastAsia="Amiri" w:cs="Amiri"/>
          <w:lang w:bidi="ar-SA"/>
          <w:color w:val="111111"/>
          <w:sz w:val="28"/>
          <w:szCs w:val="28"/>
          <w:rtl/>
        </w:rPr>
        <w:t xml:space="preserve">كتبه : نجف علي البهبهاني ، سنة 1151ه .</w:t>
      </w:r>
    </w:p>
    <w:p>
      <w:pPr>
        <w:pStyle w:val="BookText"/>
      </w:pPr>
      <w:r>
        <w:rPr>
          <w:rFonts w:ascii="IRNazanin" w:hAnsi="IRNazanin" w:eastAsia="IRNazanin" w:cs="IRNazanin"/>
          <w:lang w:bidi="fa-IR"/>
          <w:color w:val="111111"/>
          <w:sz w:val="28"/>
          <w:szCs w:val="28"/>
          <w:rtl/>
        </w:rPr>
        <w:t xml:space="preserve">ق = 301</w:t>
      </w:r>
    </w:p>
    <w:p>
      <w:pPr>
        <w:pStyle w:val="BookText"/>
      </w:pPr>
      <w:r>
        <w:rPr>
          <w:rFonts w:ascii="Times New Roman" w:hAnsi="Times New Roman" w:eastAsia="Times New Roman" w:cs="Times New Roman"/>
          <w:lang w:val="en-US" w:bidi="en-US"/>
          <w:color w:val="111111"/>
          <w:sz w:val="28"/>
          <w:szCs w:val="28"/>
          <w:rtl/>
        </w:rPr>
        <w:t xml:space="preserve">32 × 22 </w:t>
      </w:r>
      <w:r>
        <w:rPr>
          <w:rFonts w:ascii="IRNazanin" w:hAnsi="IRNazanin" w:eastAsia="IRNazanin" w:cs="IRNazanin"/>
          <w:lang w:bidi="fa-IR"/>
          <w:color w:val="111111"/>
          <w:sz w:val="28"/>
          <w:szCs w:val="28"/>
          <w:rtl/>
        </w:rPr>
        <w:t xml:space="preserve">س [2920].</w:t>
      </w:r>
    </w:p>
    <w:p>
      <w:pPr>
        <w:pStyle w:val="Heading3"/>
      </w:pPr>
      <w:bookmarkStart w:id="1831" w:name="_Toc1095"/>
      <w:r>
        <w:t>1076 - شرح نظم الدرر السنية في السيرة الزكية لعبدالرحيم العراقي (ت - 806ھ )</w:t>
      </w:r>
      <w:bookmarkEnd w:id="1831"/>
    </w:p>
    <w:p>
      <w:pPr>
        <w:pStyle w:val="BookText"/>
      </w:pPr>
      <w:r>
        <w:rPr>
          <w:rFonts w:ascii="Amiri" w:hAnsi="Amiri" w:eastAsia="Amiri" w:cs="Amiri"/>
          <w:lang w:bidi="ar-SA"/>
          <w:color w:val="111111"/>
          <w:sz w:val="28"/>
          <w:szCs w:val="28"/>
          <w:rtl/>
        </w:rPr>
        <w:t xml:space="preserve">وهو شرح لألفيته في السيرة .</w:t>
      </w:r>
    </w:p>
    <w:p>
      <w:pPr>
        <w:pStyle w:val="BookText"/>
      </w:pPr>
      <w:r>
        <w:rPr>
          <w:rFonts w:ascii="Amiri" w:hAnsi="Amiri" w:eastAsia="Amiri" w:cs="Amiri"/>
          <w:lang w:bidi="ar-SA"/>
          <w:color w:val="111111"/>
          <w:sz w:val="28"/>
          <w:szCs w:val="28"/>
          <w:rtl/>
        </w:rPr>
        <w:t xml:space="preserve">مؤلفه : حفيد الناظم العراقي .</w:t>
      </w:r>
    </w:p>
    <w:p>
      <w:pPr>
        <w:pStyle w:val="BookText"/>
      </w:pPr>
      <w:r>
        <w:rPr>
          <w:rFonts w:ascii="Amiri" w:hAnsi="Amiri" w:eastAsia="Amiri" w:cs="Amiri"/>
          <w:lang w:bidi="ar-SA"/>
          <w:color w:val="111111"/>
          <w:sz w:val="28"/>
          <w:szCs w:val="28"/>
          <w:rtl/>
        </w:rPr>
        <w:t xml:space="preserve">أوله : « الحمد لله الذي شرح الصدور بنظم شمل الاسلام وسيرته والصلاة والسلام على من شرفه الله بحسن الشمائل ... وبعد ، فهذا شرح على ألفية السيرة النبوية ...نظم جدنا الأعلى حافظ مصر والشام ...».</w:t>
      </w:r>
    </w:p>
    <w:p>
      <w:pPr>
        <w:pStyle w:val="BookText"/>
      </w:pPr>
      <w:r>
        <w:rPr>
          <w:rFonts w:ascii="Amiri" w:hAnsi="Amiri" w:eastAsia="Amiri" w:cs="Amiri"/>
          <w:lang w:bidi="ar-SA"/>
          <w:color w:val="111111"/>
          <w:sz w:val="28"/>
          <w:szCs w:val="28"/>
          <w:rtl/>
        </w:rPr>
        <w:t xml:space="preserve">انظر : الكشف 747/1</w:t>
      </w:r>
    </w:p>
    <w:p>
      <w:pPr>
        <w:pStyle w:val="BookText"/>
      </w:pPr>
      <w:r>
        <w:rPr>
          <w:rFonts w:ascii="IRNazanin" w:hAnsi="IRNazanin" w:eastAsia="IRNazanin" w:cs="IRNazanin"/>
          <w:lang w:bidi="fa-IR"/>
          <w:color w:val="111111"/>
          <w:sz w:val="28"/>
          <w:szCs w:val="28"/>
          <w:rtl/>
        </w:rPr>
        <w:t xml:space="preserve">ق = 91</w:t>
      </w:r>
    </w:p>
    <w:p>
      <w:pPr>
        <w:pStyle w:val="BookText"/>
      </w:pPr>
      <w:r>
        <w:rPr>
          <w:rFonts w:ascii="IRNazanin" w:hAnsi="IRNazanin" w:eastAsia="IRNazanin" w:cs="IRNazanin"/>
          <w:lang w:bidi="fa-IR"/>
          <w:color w:val="111111"/>
          <w:sz w:val="28"/>
          <w:szCs w:val="28"/>
          <w:rtl/>
        </w:rPr>
        <w:t xml:space="preserve">22 * 16 س [2942].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29" w:name="pg15460_167176"/>
    <w:bookmarkEnd w:id="329"/>
    <w:p>
      <w:pPr>
        <w:pStyle w:val="Heading3"/>
      </w:pPr>
      <w:bookmarkStart w:id="1832" w:name="_Toc1096"/>
      <w:r>
        <w:t>1077 - شرح منظومة ( ذات الشفا )</w:t>
      </w:r>
      <w:bookmarkEnd w:id="1832"/>
    </w:p>
    <w:p>
      <w:pPr>
        <w:pStyle w:val="BookText"/>
      </w:pPr>
      <w:r>
        <w:rPr>
          <w:rFonts w:ascii="IRNazanin" w:hAnsi="IRNazanin" w:eastAsia="IRNazanin" w:cs="IRNazanin"/>
          <w:lang w:bidi="fa-IR"/>
          <w:color w:val="111111"/>
          <w:sz w:val="28"/>
          <w:szCs w:val="28"/>
          <w:rtl/>
        </w:rPr>
        <w:t xml:space="preserve">مؤلفها وشارحها : مجهولان .</w:t>
      </w:r>
    </w:p>
    <w:p>
      <w:pPr>
        <w:pStyle w:val="BookText"/>
      </w:pPr>
      <w:r>
        <w:rPr>
          <w:rFonts w:ascii="IRNazanin" w:hAnsi="IRNazanin" w:eastAsia="IRNazanin" w:cs="IRNazanin"/>
          <w:lang w:bidi="fa-IR"/>
          <w:color w:val="111111"/>
          <w:sz w:val="28"/>
          <w:szCs w:val="28"/>
          <w:rtl/>
        </w:rPr>
        <w:t xml:space="preserve">مخروم الأول .</w:t>
      </w:r>
    </w:p>
    <w:p>
      <w:pPr>
        <w:pStyle w:val="BookText"/>
      </w:pPr>
      <w:r>
        <w:rPr>
          <w:rFonts w:ascii="Amiri" w:hAnsi="Amiri" w:eastAsia="Amiri" w:cs="Amiri"/>
          <w:lang w:bidi="ar-SA"/>
          <w:color w:val="111111"/>
          <w:sz w:val="28"/>
          <w:szCs w:val="28"/>
          <w:rtl/>
        </w:rPr>
        <w:t xml:space="preserve">أول الموجود منها : « ... ولما قدم مصر امتدحه شعراؤها و كذا في كثير من البلاد التي حل بها ، وتوفي رحمه الله بشيراز في شهر ربيع الاول سنة ثلاث وثلاثين وثمانمائة كما قال تلميذه في شرح الطيبة ..».</w:t>
      </w:r>
    </w:p>
    <w:p>
      <w:pPr>
        <w:pStyle w:val="BookText"/>
      </w:pPr>
      <w:r>
        <w:rPr>
          <w:rFonts w:ascii="IRNazanin" w:hAnsi="IRNazanin" w:eastAsia="IRNazanin" w:cs="IRNazanin"/>
          <w:lang w:bidi="fa-IR"/>
          <w:color w:val="111111"/>
          <w:sz w:val="28"/>
          <w:szCs w:val="28"/>
          <w:rtl/>
        </w:rPr>
        <w:t xml:space="preserve">کتبه : عبدالرزاق بن سلیمان بن صوفي .</w:t>
      </w:r>
    </w:p>
    <w:p>
      <w:pPr>
        <w:pStyle w:val="BookText"/>
      </w:pPr>
      <w:r>
        <w:rPr>
          <w:rFonts w:ascii="IRNazanin" w:hAnsi="IRNazanin" w:eastAsia="IRNazanin" w:cs="IRNazanin"/>
          <w:lang w:bidi="fa-IR"/>
          <w:color w:val="111111"/>
          <w:sz w:val="28"/>
          <w:szCs w:val="28"/>
          <w:rtl/>
        </w:rPr>
        <w:t xml:space="preserve">ق = 230</w:t>
      </w:r>
    </w:p>
    <w:p>
      <w:pPr>
        <w:pStyle w:val="BookText"/>
      </w:pPr>
      <w:r>
        <w:rPr>
          <w:rFonts w:ascii="Times New Roman" w:hAnsi="Times New Roman" w:eastAsia="Times New Roman" w:cs="Times New Roman"/>
          <w:lang w:val="en-US" w:bidi="en-US"/>
          <w:color w:val="111111"/>
          <w:sz w:val="28"/>
          <w:szCs w:val="28"/>
          <w:rtl/>
        </w:rPr>
        <w:t xml:space="preserve">22 × 14</w:t>
      </w:r>
      <w:r>
        <w:rPr>
          <w:rFonts w:ascii="IRNazanin" w:hAnsi="IRNazanin" w:eastAsia="IRNazanin" w:cs="IRNazanin"/>
          <w:lang w:bidi="fa-IR"/>
          <w:color w:val="111111"/>
          <w:sz w:val="28"/>
          <w:szCs w:val="28"/>
          <w:rtl/>
        </w:rPr>
        <w:t xml:space="preserve">س [9953].</w:t>
      </w:r>
    </w:p>
    <w:p>
      <w:pPr>
        <w:pStyle w:val="Heading3"/>
      </w:pPr>
      <w:bookmarkStart w:id="1833" w:name="_Toc1097"/>
      <w:r>
        <w:t>1078 - الشفا بتعريف حقوق المصطفی</w:t>
      </w:r>
      <w:bookmarkEnd w:id="1833"/>
    </w:p>
    <w:p>
      <w:pPr>
        <w:pStyle w:val="BookText"/>
      </w:pPr>
      <w:r>
        <w:rPr>
          <w:rFonts w:ascii="Amiri" w:hAnsi="Amiri" w:eastAsia="Amiri" w:cs="Amiri"/>
          <w:lang w:bidi="ar-SA"/>
          <w:color w:val="111111"/>
          <w:sz w:val="28"/>
          <w:szCs w:val="28"/>
          <w:rtl/>
        </w:rPr>
        <w:t xml:space="preserve">مؤلفه : القاضي عياض بن موسى اليحصبي (ت - 544ه).</w:t>
      </w:r>
    </w:p>
    <w:p>
      <w:pPr>
        <w:pStyle w:val="BookText"/>
      </w:pPr>
      <w:r>
        <w:rPr>
          <w:rFonts w:ascii="IRNazanin" w:hAnsi="IRNazanin" w:eastAsia="IRNazanin" w:cs="IRNazanin"/>
          <w:lang w:bidi="fa-IR"/>
          <w:color w:val="111111"/>
          <w:sz w:val="28"/>
          <w:szCs w:val="28"/>
          <w:rtl/>
        </w:rPr>
        <w:t xml:space="preserve">طبع ، انظر المعجم حب /1397</w:t>
      </w:r>
    </w:p>
    <w:p>
      <w:pPr>
        <w:pStyle w:val="BookText"/>
      </w:pPr>
      <w:r>
        <w:rPr>
          <w:rFonts w:ascii="Amiri" w:hAnsi="Amiri" w:eastAsia="Amiri" w:cs="Amiri"/>
          <w:lang w:bidi="ar-SA"/>
          <w:color w:val="111111"/>
          <w:sz w:val="28"/>
          <w:szCs w:val="28"/>
          <w:rtl/>
        </w:rPr>
        <w:t xml:space="preserve">والنسخة حديثة الخط .</w:t>
      </w:r>
    </w:p>
    <w:p>
      <w:pPr>
        <w:pStyle w:val="BookText"/>
      </w:pPr>
      <w:r>
        <w:rPr>
          <w:rFonts w:ascii="IRNazanin" w:hAnsi="IRNazanin" w:eastAsia="IRNazanin" w:cs="IRNazanin"/>
          <w:lang w:bidi="fa-IR"/>
          <w:color w:val="111111"/>
          <w:sz w:val="28"/>
          <w:szCs w:val="28"/>
          <w:rtl/>
        </w:rPr>
        <w:t xml:space="preserve">ق = 203</w:t>
      </w:r>
    </w:p>
    <w:p>
      <w:pPr>
        <w:pStyle w:val="BookText"/>
      </w:pPr>
      <w:r>
        <w:rPr>
          <w:rFonts w:ascii="Times New Roman" w:hAnsi="Times New Roman" w:eastAsia="Times New Roman" w:cs="Times New Roman"/>
          <w:lang w:val="en-US" w:bidi="en-US"/>
          <w:color w:val="111111"/>
          <w:sz w:val="28"/>
          <w:szCs w:val="28"/>
          <w:rtl/>
        </w:rPr>
        <w:t xml:space="preserve">30 × 20</w:t>
      </w:r>
      <w:r>
        <w:rPr>
          <w:rFonts w:ascii="IRNazanin" w:hAnsi="IRNazanin" w:eastAsia="IRNazanin" w:cs="IRNazanin"/>
          <w:lang w:bidi="fa-IR"/>
          <w:color w:val="111111"/>
          <w:sz w:val="28"/>
          <w:szCs w:val="28"/>
          <w:rtl/>
        </w:rPr>
        <w:t xml:space="preserve">س [2618] .</w:t>
      </w:r>
    </w:p>
    <w:p>
      <w:pPr>
        <w:pStyle w:val="Heading3"/>
      </w:pPr>
      <w:bookmarkStart w:id="1834" w:name="_Toc1098"/>
      <w:r>
        <w:t>1079 -نسخة أخری</w:t>
      </w:r>
      <w:bookmarkEnd w:id="1834"/>
    </w:p>
    <w:p>
      <w:pPr>
        <w:pStyle w:val="BookText"/>
      </w:pPr>
      <w:r>
        <w:rPr>
          <w:rFonts w:ascii="IRNazanin" w:hAnsi="IRNazanin" w:eastAsia="IRNazanin" w:cs="IRNazanin"/>
          <w:lang w:bidi="fa-IR"/>
          <w:color w:val="111111"/>
          <w:sz w:val="28"/>
          <w:szCs w:val="28"/>
          <w:rtl/>
        </w:rPr>
        <w:t xml:space="preserve">مذهبة جيدة ، في أولها سر لوحة ، خطها جيد نفیس .</w:t>
      </w:r>
    </w:p>
    <w:p>
      <w:pPr>
        <w:pStyle w:val="BookText"/>
      </w:pPr>
      <w:r>
        <w:rPr>
          <w:rFonts w:ascii="Amiri" w:hAnsi="Amiri" w:eastAsia="Amiri" w:cs="Amiri"/>
          <w:lang w:bidi="ar-SA"/>
          <w:color w:val="111111"/>
          <w:sz w:val="28"/>
          <w:szCs w:val="28"/>
          <w:rtl/>
        </w:rPr>
        <w:t xml:space="preserve">كتبها : أبو بكر الآمدي من تلاميذ : محمد راسم في سنة/ 1162 ه .</w:t>
      </w:r>
    </w:p>
    <w:p>
      <w:pPr>
        <w:pStyle w:val="BookText"/>
      </w:pPr>
      <w:r>
        <w:rPr>
          <w:rFonts w:ascii="IRNazanin" w:hAnsi="IRNazanin" w:eastAsia="IRNazanin" w:cs="IRNazanin"/>
          <w:lang w:bidi="fa-IR"/>
          <w:color w:val="111111"/>
          <w:sz w:val="28"/>
          <w:szCs w:val="28"/>
          <w:rtl/>
        </w:rPr>
        <w:t xml:space="preserve">ق = 230</w:t>
      </w:r>
    </w:p>
    <w:p>
      <w:pPr>
        <w:pStyle w:val="BookText"/>
      </w:pPr>
      <w:r>
        <w:rPr>
          <w:rFonts w:ascii="IRNazanin" w:hAnsi="IRNazanin" w:eastAsia="IRNazanin" w:cs="IRNazanin"/>
          <w:lang w:bidi="fa-IR"/>
          <w:color w:val="111111"/>
          <w:sz w:val="28"/>
          <w:szCs w:val="28"/>
          <w:rtl/>
        </w:rPr>
        <w:t xml:space="preserve">18 *11 س [6584 آ ].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30" w:name="pg15460_167177"/>
    <w:bookmarkEnd w:id="330"/>
    <w:p>
      <w:pPr>
        <w:pStyle w:val="Heading3"/>
      </w:pPr>
      <w:bookmarkStart w:id="1835" w:name="_Toc1099"/>
      <w:r>
        <w:t>1080 - نسخة أخرى</w:t>
      </w:r>
      <w:bookmarkEnd w:id="1835"/>
    </w:p>
    <w:p>
      <w:pPr>
        <w:pStyle w:val="BookText"/>
      </w:pPr>
      <w:r>
        <w:rPr>
          <w:rFonts w:ascii="IRNazanin" w:hAnsi="IRNazanin" w:eastAsia="IRNazanin" w:cs="IRNazanin"/>
          <w:lang w:bidi="fa-IR"/>
          <w:color w:val="111111"/>
          <w:sz w:val="28"/>
          <w:szCs w:val="28"/>
          <w:rtl/>
        </w:rPr>
        <w:t xml:space="preserve">كتبت في سنة / 1170ه في حلب ، على أصل صحیح بخط : الحافظ علي بن الجناب اليوسفي مسودون بن عبدالله الابراهيمي، وكتب سنة /830ه.</w:t>
      </w:r>
    </w:p>
    <w:p>
      <w:pPr>
        <w:pStyle w:val="BookText"/>
      </w:pPr>
      <w:r>
        <w:rPr>
          <w:rFonts w:ascii="IRNazanin" w:hAnsi="IRNazanin" w:eastAsia="IRNazanin" w:cs="IRNazanin"/>
          <w:lang w:bidi="fa-IR"/>
          <w:color w:val="111111"/>
          <w:sz w:val="28"/>
          <w:szCs w:val="28"/>
          <w:rtl/>
        </w:rPr>
        <w:t xml:space="preserve">ق =303</w:t>
      </w:r>
    </w:p>
    <w:p>
      <w:pPr>
        <w:pStyle w:val="BookText"/>
      </w:pPr>
      <w:r>
        <w:rPr>
          <w:rFonts w:ascii="Times New Roman" w:hAnsi="Times New Roman" w:eastAsia="Times New Roman" w:cs="Times New Roman"/>
          <w:lang w:val="en-US" w:bidi="en-US"/>
          <w:color w:val="111111"/>
          <w:sz w:val="28"/>
          <w:szCs w:val="28"/>
          <w:rtl/>
        </w:rPr>
        <w:t xml:space="preserve">21 × 13</w:t>
      </w:r>
      <w:r>
        <w:rPr>
          <w:rFonts w:ascii="IRNazanin" w:hAnsi="IRNazanin" w:eastAsia="IRNazanin" w:cs="IRNazanin"/>
          <w:lang w:bidi="fa-IR"/>
          <w:color w:val="111111"/>
          <w:sz w:val="28"/>
          <w:szCs w:val="28"/>
          <w:rtl/>
        </w:rPr>
        <w:t xml:space="preserve">س [6587 ].</w:t>
      </w:r>
    </w:p>
    <w:p>
      <w:pPr>
        <w:pStyle w:val="Heading3"/>
      </w:pPr>
      <w:bookmarkStart w:id="1836" w:name="_Toc1100"/>
      <w:r>
        <w:t>1081 - نسخة أخرى</w:t>
      </w:r>
      <w:bookmarkEnd w:id="1836"/>
    </w:p>
    <w:p>
      <w:pPr>
        <w:pStyle w:val="BookText"/>
      </w:pPr>
      <w:r>
        <w:rPr>
          <w:rFonts w:ascii="Amiri" w:hAnsi="Amiri" w:eastAsia="Amiri" w:cs="Amiri"/>
          <w:lang w:bidi="ar-SA"/>
          <w:color w:val="111111"/>
          <w:sz w:val="28"/>
          <w:szCs w:val="28"/>
          <w:rtl/>
        </w:rPr>
        <w:t xml:space="preserve">كتبها : عبدالرحمن بن محمد البياني في سنة 1174ه .</w:t>
      </w:r>
    </w:p>
    <w:p>
      <w:pPr>
        <w:pStyle w:val="BookText"/>
      </w:pPr>
      <w:r>
        <w:rPr>
          <w:rFonts w:ascii="IRNazanin" w:hAnsi="IRNazanin" w:eastAsia="IRNazanin" w:cs="IRNazanin"/>
          <w:lang w:bidi="fa-IR"/>
          <w:color w:val="111111"/>
          <w:sz w:val="28"/>
          <w:szCs w:val="28"/>
          <w:rtl/>
        </w:rPr>
        <w:t xml:space="preserve">ق = 261</w:t>
      </w:r>
    </w:p>
    <w:p>
      <w:pPr>
        <w:pStyle w:val="BookText"/>
      </w:pPr>
      <w:r>
        <w:rPr>
          <w:rFonts w:ascii="Times New Roman" w:hAnsi="Times New Roman" w:eastAsia="Times New Roman" w:cs="Times New Roman"/>
          <w:lang w:val="en-US" w:bidi="en-US"/>
          <w:color w:val="111111"/>
          <w:sz w:val="28"/>
          <w:szCs w:val="28"/>
          <w:rtl/>
        </w:rPr>
        <w:t xml:space="preserve">22×17</w:t>
      </w:r>
      <w:r>
        <w:rPr>
          <w:rFonts w:ascii="IRNazanin" w:hAnsi="IRNazanin" w:eastAsia="IRNazanin" w:cs="IRNazanin"/>
          <w:lang w:bidi="fa-IR"/>
          <w:color w:val="111111"/>
          <w:sz w:val="28"/>
          <w:szCs w:val="28"/>
          <w:rtl/>
        </w:rPr>
        <w:t xml:space="preserve">س [6680] .</w:t>
      </w:r>
    </w:p>
    <w:p>
      <w:pPr>
        <w:pStyle w:val="Heading3"/>
      </w:pPr>
      <w:bookmarkStart w:id="1837" w:name="_Toc1101"/>
      <w:r>
        <w:t>1082 - نسخة أخرى</w:t>
      </w:r>
      <w:bookmarkEnd w:id="1837"/>
    </w:p>
    <w:p>
      <w:pPr>
        <w:pStyle w:val="BookText"/>
      </w:pPr>
      <w:r>
        <w:rPr>
          <w:rFonts w:ascii="IRNazanin" w:hAnsi="IRNazanin" w:eastAsia="IRNazanin" w:cs="IRNazanin"/>
          <w:lang w:bidi="fa-IR"/>
          <w:color w:val="111111"/>
          <w:sz w:val="28"/>
          <w:szCs w:val="28"/>
          <w:rtl/>
        </w:rPr>
        <w:t xml:space="preserve">نفیسة مضبوطة ، قديمة الخط ، كتبها : علي بن سليمان ابن عمر بن عبدالله الصنهاجي المعروف بالهمداني في سنة / 793ه .</w:t>
      </w:r>
    </w:p>
    <w:p>
      <w:pPr>
        <w:pStyle w:val="BookText"/>
      </w:pPr>
      <w:r>
        <w:rPr>
          <w:rFonts w:ascii="Amiri" w:hAnsi="Amiri" w:eastAsia="Amiri" w:cs="Amiri"/>
          <w:lang w:bidi="ar-SA"/>
          <w:color w:val="111111"/>
          <w:sz w:val="28"/>
          <w:szCs w:val="28"/>
          <w:rtl/>
        </w:rPr>
        <w:t xml:space="preserve">في آخرها سماع على : ابي ابراهيم بن عبدالرحمن العمادي الشافعي ، في سنة / 925 ه .</w:t>
      </w:r>
    </w:p>
    <w:p>
      <w:pPr>
        <w:pStyle w:val="BookText"/>
      </w:pPr>
      <w:r>
        <w:rPr>
          <w:rFonts w:ascii="IRNazanin" w:hAnsi="IRNazanin" w:eastAsia="IRNazanin" w:cs="IRNazanin"/>
          <w:lang w:bidi="fa-IR"/>
          <w:color w:val="111111"/>
          <w:sz w:val="28"/>
          <w:szCs w:val="28"/>
          <w:rtl/>
        </w:rPr>
        <w:t xml:space="preserve">ق= 148</w:t>
      </w:r>
    </w:p>
    <w:p>
      <w:pPr>
        <w:pStyle w:val="BookText"/>
      </w:pPr>
      <w:r>
        <w:rPr>
          <w:rFonts w:ascii="IRNazanin" w:hAnsi="IRNazanin" w:eastAsia="IRNazanin" w:cs="IRNazanin"/>
          <w:lang w:bidi="fa-IR"/>
          <w:color w:val="111111"/>
          <w:sz w:val="28"/>
          <w:szCs w:val="28"/>
          <w:rtl/>
        </w:rPr>
        <w:t xml:space="preserve">24 * 17 س [2480].</w:t>
      </w:r>
    </w:p>
    <w:p>
      <w:pPr>
        <w:pStyle w:val="Heading3"/>
      </w:pPr>
      <w:bookmarkStart w:id="1838" w:name="_Toc1102"/>
      <w:r>
        <w:t>1083 - نسخة أخرى</w:t>
      </w:r>
      <w:bookmarkEnd w:id="1838"/>
    </w:p>
    <w:p>
      <w:pPr>
        <w:pStyle w:val="BookText"/>
      </w:pPr>
      <w:r>
        <w:rPr>
          <w:rFonts w:ascii="Amiri" w:hAnsi="Amiri" w:eastAsia="Amiri" w:cs="Amiri"/>
          <w:lang w:bidi="ar-SA"/>
          <w:color w:val="111111"/>
          <w:sz w:val="28"/>
          <w:szCs w:val="28"/>
          <w:rtl/>
        </w:rPr>
        <w:t xml:space="preserve">حديثة الخط .</w:t>
      </w:r>
    </w:p>
    <w:p>
      <w:pPr>
        <w:pStyle w:val="BookText"/>
      </w:pPr>
      <w:r>
        <w:rPr>
          <w:rFonts w:ascii="Amiri" w:hAnsi="Amiri" w:eastAsia="Amiri" w:cs="Amiri"/>
          <w:lang w:bidi="ar-SA"/>
          <w:color w:val="111111"/>
          <w:sz w:val="28"/>
          <w:szCs w:val="28"/>
          <w:rtl/>
        </w:rPr>
        <w:t xml:space="preserve">وقفها الحاج نعمان الباجه جي/1249ه .</w:t>
      </w:r>
    </w:p>
    <w:p>
      <w:pPr>
        <w:pStyle w:val="BookText"/>
      </w:pPr>
      <w:r>
        <w:rPr>
          <w:rFonts w:ascii="IRNazanin" w:hAnsi="IRNazanin" w:eastAsia="IRNazanin" w:cs="IRNazanin"/>
          <w:lang w:bidi="fa-IR"/>
          <w:color w:val="111111"/>
          <w:sz w:val="28"/>
          <w:szCs w:val="28"/>
          <w:rtl/>
        </w:rPr>
        <w:t xml:space="preserve">ق = 120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31" w:name="pg15460_167178"/>
    <w:bookmarkEnd w:id="331"/>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س[2945] .</w:t>
      </w:r>
    </w:p>
    <w:p>
      <w:pPr>
        <w:pStyle w:val="Heading3"/>
      </w:pPr>
      <w:bookmarkStart w:id="1839" w:name="_Toc1103"/>
      <w:r>
        <w:t>1084- نسخة أخرى</w:t>
      </w:r>
      <w:bookmarkEnd w:id="1839"/>
    </w:p>
    <w:p>
      <w:pPr>
        <w:pStyle w:val="BookText"/>
      </w:pPr>
      <w:r>
        <w:rPr>
          <w:rFonts w:ascii="Amiri" w:hAnsi="Amiri" w:eastAsia="Amiri" w:cs="Amiri"/>
          <w:lang w:bidi="ar-SA"/>
          <w:color w:val="111111"/>
          <w:sz w:val="28"/>
          <w:szCs w:val="28"/>
          <w:rtl/>
        </w:rPr>
        <w:t xml:space="preserve">جيدة الخط .</w:t>
      </w:r>
    </w:p>
    <w:p>
      <w:pPr>
        <w:pStyle w:val="BookText"/>
      </w:pPr>
      <w:r>
        <w:rPr>
          <w:rFonts w:ascii="IRNazanin" w:hAnsi="IRNazanin" w:eastAsia="IRNazanin" w:cs="IRNazanin"/>
          <w:lang w:bidi="fa-IR"/>
          <w:color w:val="111111"/>
          <w:sz w:val="28"/>
          <w:szCs w:val="28"/>
          <w:rtl/>
        </w:rPr>
        <w:t xml:space="preserve">ق = 198</w:t>
      </w:r>
    </w:p>
    <w:p>
      <w:pPr>
        <w:pStyle w:val="BookText"/>
      </w:pPr>
      <w:r>
        <w:rPr>
          <w:rFonts w:ascii="IRNazanin" w:hAnsi="IRNazanin" w:eastAsia="IRNazanin" w:cs="IRNazanin"/>
          <w:lang w:bidi="fa-IR"/>
          <w:color w:val="111111"/>
          <w:sz w:val="28"/>
          <w:szCs w:val="28"/>
          <w:rtl/>
        </w:rPr>
        <w:t xml:space="preserve">22 * 16س [2964] .</w:t>
      </w:r>
    </w:p>
    <w:p>
      <w:pPr>
        <w:pStyle w:val="Heading3"/>
      </w:pPr>
      <w:bookmarkStart w:id="1840" w:name="_Toc1104"/>
      <w:r>
        <w:t>1085 - نسخة أخرى</w:t>
      </w:r>
      <w:bookmarkEnd w:id="1840"/>
    </w:p>
    <w:p>
      <w:pPr>
        <w:pStyle w:val="BookText"/>
      </w:pPr>
      <w:r>
        <w:rPr>
          <w:rFonts w:ascii="Amiri" w:hAnsi="Amiri" w:eastAsia="Amiri" w:cs="Amiri"/>
          <w:lang w:bidi="ar-SA"/>
          <w:color w:val="111111"/>
          <w:sz w:val="28"/>
          <w:szCs w:val="28"/>
          <w:rtl/>
        </w:rPr>
        <w:t xml:space="preserve">مذهبة ، في أولها سر لوحة رائعة ، جلدها مزخرف مذهب.</w:t>
      </w:r>
    </w:p>
    <w:p>
      <w:pPr>
        <w:pStyle w:val="BookText"/>
      </w:pPr>
      <w:r>
        <w:rPr>
          <w:rFonts w:ascii="IRNazanin" w:hAnsi="IRNazanin" w:eastAsia="IRNazanin" w:cs="IRNazanin"/>
          <w:lang w:bidi="fa-IR"/>
          <w:color w:val="111111"/>
          <w:sz w:val="28"/>
          <w:szCs w:val="28"/>
          <w:rtl/>
        </w:rPr>
        <w:t xml:space="preserve">ق = 280</w:t>
      </w:r>
    </w:p>
    <w:p>
      <w:pPr>
        <w:pStyle w:val="BookText"/>
      </w:pPr>
      <w:r>
        <w:rPr>
          <w:rFonts w:ascii="IRNazanin" w:hAnsi="IRNazanin" w:eastAsia="IRNazanin" w:cs="IRNazanin"/>
          <w:lang w:bidi="fa-IR"/>
          <w:color w:val="111111"/>
          <w:sz w:val="28"/>
          <w:szCs w:val="28"/>
          <w:rtl/>
        </w:rPr>
        <w:t xml:space="preserve">20 * 13 س [2971].</w:t>
      </w:r>
    </w:p>
    <w:p>
      <w:pPr>
        <w:pStyle w:val="Heading3"/>
      </w:pPr>
      <w:bookmarkStart w:id="1841" w:name="_Toc1105"/>
      <w:r>
        <w:t>1086 - نسخة أخرى</w:t>
      </w:r>
      <w:bookmarkEnd w:id="1841"/>
    </w:p>
    <w:p>
      <w:pPr>
        <w:pStyle w:val="BookText"/>
      </w:pPr>
      <w:r>
        <w:rPr>
          <w:rFonts w:ascii="Amiri" w:hAnsi="Amiri" w:eastAsia="Amiri" w:cs="Amiri"/>
          <w:lang w:bidi="ar-SA"/>
          <w:color w:val="111111"/>
          <w:sz w:val="28"/>
          <w:szCs w:val="28"/>
          <w:rtl/>
        </w:rPr>
        <w:t xml:space="preserve">مذهبة ، في أولها سر لوحة .</w:t>
      </w:r>
    </w:p>
    <w:p>
      <w:pPr>
        <w:pStyle w:val="BookText"/>
      </w:pPr>
      <w:r>
        <w:rPr>
          <w:rFonts w:ascii="Amiri" w:hAnsi="Amiri" w:eastAsia="Amiri" w:cs="Amiri"/>
          <w:lang w:bidi="ar-SA"/>
          <w:color w:val="111111"/>
          <w:sz w:val="28"/>
          <w:szCs w:val="28"/>
          <w:rtl/>
        </w:rPr>
        <w:t xml:space="preserve">كتبها : أحمد الهاشمي من تلاميذ : يوسف المعروف بحافظ القرآن في سنة /1176ه .</w:t>
      </w:r>
    </w:p>
    <w:p>
      <w:pPr>
        <w:pStyle w:val="BookText"/>
      </w:pPr>
      <w:r>
        <w:rPr>
          <w:rFonts w:ascii="IRNazanin" w:hAnsi="IRNazanin" w:eastAsia="IRNazanin" w:cs="IRNazanin"/>
          <w:lang w:bidi="fa-IR"/>
          <w:color w:val="111111"/>
          <w:sz w:val="28"/>
          <w:szCs w:val="28"/>
          <w:rtl/>
        </w:rPr>
        <w:t xml:space="preserve">ق = 251</w:t>
      </w:r>
    </w:p>
    <w:p>
      <w:pPr>
        <w:pStyle w:val="BookText"/>
      </w:pPr>
      <w:r>
        <w:rPr>
          <w:rFonts w:ascii="IRNazanin" w:hAnsi="IRNazanin" w:eastAsia="IRNazanin" w:cs="IRNazanin"/>
          <w:lang w:bidi="fa-IR"/>
          <w:color w:val="111111"/>
          <w:sz w:val="28"/>
          <w:szCs w:val="28"/>
          <w:rtl/>
        </w:rPr>
        <w:t xml:space="preserve">22 * 13 س [2971] .</w:t>
      </w:r>
    </w:p>
    <w:p>
      <w:pPr>
        <w:pStyle w:val="Heading3"/>
      </w:pPr>
      <w:bookmarkStart w:id="1842" w:name="_Toc1106"/>
      <w:r>
        <w:t>1087 - نسخة أخرى</w:t>
      </w:r>
      <w:bookmarkEnd w:id="1842"/>
    </w:p>
    <w:p>
      <w:pPr>
        <w:pStyle w:val="BookText"/>
      </w:pPr>
      <w:r>
        <w:rPr>
          <w:rFonts w:ascii="Amiri" w:hAnsi="Amiri" w:eastAsia="Amiri" w:cs="Amiri"/>
          <w:lang w:bidi="ar-SA"/>
          <w:color w:val="111111"/>
          <w:sz w:val="28"/>
          <w:szCs w:val="28"/>
          <w:rtl/>
        </w:rPr>
        <w:t xml:space="preserve">مذهبة ، في أولها سر لوحة رائعة ، خطها نفيس ، جلدها مزخرف .</w:t>
      </w:r>
    </w:p>
    <w:p>
      <w:pPr>
        <w:pStyle w:val="BookText"/>
      </w:pPr>
      <w:r>
        <w:rPr>
          <w:rFonts w:ascii="Amiri" w:hAnsi="Amiri" w:eastAsia="Amiri" w:cs="Amiri"/>
          <w:lang w:bidi="ar-SA"/>
          <w:color w:val="111111"/>
          <w:sz w:val="28"/>
          <w:szCs w:val="28"/>
          <w:rtl/>
        </w:rPr>
        <w:t xml:space="preserve">كتبها : عبدالله بن محمد الحنفي في سنة / 1157ه .</w:t>
      </w:r>
    </w:p>
    <w:p>
      <w:pPr>
        <w:pStyle w:val="BookText"/>
      </w:pPr>
      <w:r>
        <w:rPr>
          <w:rFonts w:ascii="IRNazanin" w:hAnsi="IRNazanin" w:eastAsia="IRNazanin" w:cs="IRNazanin"/>
          <w:lang w:bidi="fa-IR"/>
          <w:color w:val="111111"/>
          <w:sz w:val="28"/>
          <w:szCs w:val="28"/>
          <w:rtl/>
        </w:rPr>
        <w:t xml:space="preserve">ق = 288</w:t>
      </w:r>
    </w:p>
    <w:p>
      <w:pPr>
        <w:pStyle w:val="BookText"/>
      </w:pPr>
      <w:r>
        <w:rPr>
          <w:rFonts w:ascii="IRNazanin" w:hAnsi="IRNazanin" w:eastAsia="IRNazanin" w:cs="IRNazanin"/>
          <w:lang w:bidi="fa-IR"/>
          <w:color w:val="111111"/>
          <w:sz w:val="28"/>
          <w:szCs w:val="28"/>
          <w:rtl/>
        </w:rPr>
        <w:t xml:space="preserve">27 * 17 س [2987] .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32" w:name="pg15460_167179"/>
    <w:bookmarkEnd w:id="332"/>
    <w:p>
      <w:pPr>
        <w:pStyle w:val="Heading3"/>
      </w:pPr>
      <w:bookmarkStart w:id="1843" w:name="_Toc1107"/>
      <w:r>
        <w:t>1088 - نسخة أخرى</w:t>
      </w:r>
      <w:bookmarkEnd w:id="1843"/>
    </w:p>
    <w:p>
      <w:pPr>
        <w:pStyle w:val="BookText"/>
      </w:pPr>
      <w:r>
        <w:rPr>
          <w:rFonts w:ascii="Amiri" w:hAnsi="Amiri" w:eastAsia="Amiri" w:cs="Amiri"/>
          <w:lang w:bidi="ar-SA"/>
          <w:color w:val="111111"/>
          <w:sz w:val="28"/>
          <w:szCs w:val="28"/>
          <w:rtl/>
        </w:rPr>
        <w:t xml:space="preserve">كتبها : أحمد بن يوسف الأيوبي في سنة / 1152ه . مذهبة ، أصابتها رطوبة ماء .</w:t>
      </w:r>
    </w:p>
    <w:p>
      <w:pPr>
        <w:pStyle w:val="BookText"/>
      </w:pPr>
      <w:r>
        <w:rPr>
          <w:rFonts w:ascii="IRNazanin" w:hAnsi="IRNazanin" w:eastAsia="IRNazanin" w:cs="IRNazanin"/>
          <w:lang w:bidi="fa-IR"/>
          <w:color w:val="111111"/>
          <w:sz w:val="28"/>
          <w:szCs w:val="28"/>
          <w:rtl/>
        </w:rPr>
        <w:t xml:space="preserve">ق = 245</w:t>
      </w:r>
    </w:p>
    <w:p>
      <w:pPr>
        <w:pStyle w:val="BookText"/>
      </w:pPr>
      <w:r>
        <w:rPr>
          <w:rFonts w:ascii="IRNazanin" w:hAnsi="IRNazanin" w:eastAsia="IRNazanin" w:cs="IRNazanin"/>
          <w:lang w:bidi="fa-IR"/>
          <w:color w:val="111111"/>
          <w:sz w:val="28"/>
          <w:szCs w:val="28"/>
          <w:rtl/>
        </w:rPr>
        <w:t xml:space="preserve">21 * 11 س [2821] .</w:t>
      </w:r>
    </w:p>
    <w:p>
      <w:pPr>
        <w:pStyle w:val="Heading3"/>
      </w:pPr>
      <w:bookmarkStart w:id="1844" w:name="_Toc1108"/>
      <w:r>
        <w:t>1089 - نسخة أخری</w:t>
      </w:r>
      <w:bookmarkEnd w:id="1844"/>
    </w:p>
    <w:p>
      <w:pPr>
        <w:pStyle w:val="BookText"/>
      </w:pPr>
      <w:r>
        <w:rPr>
          <w:rFonts w:ascii="Amiri" w:hAnsi="Amiri" w:eastAsia="Amiri" w:cs="Amiri"/>
          <w:lang w:bidi="ar-SA"/>
          <w:color w:val="111111"/>
          <w:sz w:val="28"/>
          <w:szCs w:val="28"/>
          <w:rtl/>
        </w:rPr>
        <w:t xml:space="preserve">كتبت في سنة / 1157ه</w:t>
      </w:r>
    </w:p>
    <w:p>
      <w:pPr>
        <w:pStyle w:val="BookText"/>
      </w:pPr>
      <w:r>
        <w:rPr>
          <w:rFonts w:ascii="IRNazanin" w:hAnsi="IRNazanin" w:eastAsia="IRNazanin" w:cs="IRNazanin"/>
          <w:lang w:bidi="fa-IR"/>
          <w:color w:val="111111"/>
          <w:sz w:val="28"/>
          <w:szCs w:val="28"/>
          <w:rtl/>
        </w:rPr>
        <w:t xml:space="preserve">ق= 297</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[2832] .</w:t>
      </w:r>
    </w:p>
    <w:p>
      <w:pPr>
        <w:pStyle w:val="Heading3"/>
      </w:pPr>
      <w:bookmarkStart w:id="1845" w:name="_Toc1109"/>
      <w:r>
        <w:t>1090 - نسخة أخرى</w:t>
      </w:r>
      <w:bookmarkEnd w:id="1845"/>
    </w:p>
    <w:p>
      <w:pPr>
        <w:pStyle w:val="BookText"/>
      </w:pPr>
      <w:r>
        <w:rPr>
          <w:rFonts w:ascii="IRNazanin" w:hAnsi="IRNazanin" w:eastAsia="IRNazanin" w:cs="IRNazanin"/>
          <w:lang w:bidi="fa-IR"/>
          <w:color w:val="111111"/>
          <w:sz w:val="28"/>
          <w:szCs w:val="28"/>
          <w:rtl/>
        </w:rPr>
        <w:t xml:space="preserve">ق =310</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[9771].</w:t>
      </w:r>
    </w:p>
    <w:p>
      <w:pPr>
        <w:pStyle w:val="Heading3"/>
      </w:pPr>
      <w:bookmarkStart w:id="1846" w:name="_Toc1110"/>
      <w:r>
        <w:t>1091 - نسخة أخرى</w:t>
      </w:r>
      <w:bookmarkEnd w:id="1846"/>
    </w:p>
    <w:p>
      <w:pPr>
        <w:pStyle w:val="BookText"/>
      </w:pPr>
      <w:r>
        <w:rPr>
          <w:rFonts w:ascii="Amiri" w:hAnsi="Amiri" w:eastAsia="Amiri" w:cs="Amiri"/>
          <w:lang w:bidi="ar-SA"/>
          <w:color w:val="111111"/>
          <w:sz w:val="28"/>
          <w:szCs w:val="28"/>
          <w:rtl/>
        </w:rPr>
        <w:t xml:space="preserve">خطها حديث .</w:t>
      </w:r>
    </w:p>
    <w:p>
      <w:pPr>
        <w:pStyle w:val="BookText"/>
      </w:pPr>
      <w:r>
        <w:rPr>
          <w:rFonts w:ascii="IRNazanin" w:hAnsi="IRNazanin" w:eastAsia="IRNazanin" w:cs="IRNazanin"/>
          <w:lang w:bidi="fa-IR"/>
          <w:color w:val="111111"/>
          <w:sz w:val="28"/>
          <w:szCs w:val="28"/>
          <w:rtl/>
        </w:rPr>
        <w:t xml:space="preserve">ق = 320</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[9751 ].</w:t>
      </w:r>
    </w:p>
    <w:p>
      <w:pPr>
        <w:pStyle w:val="Heading3"/>
      </w:pPr>
      <w:bookmarkStart w:id="1847" w:name="_Toc1111"/>
      <w:r>
        <w:t>1092 - نسخة أخرى</w:t>
      </w:r>
      <w:bookmarkEnd w:id="1847"/>
    </w:p>
    <w:p>
      <w:pPr>
        <w:pStyle w:val="BookText"/>
      </w:pPr>
      <w:r>
        <w:rPr>
          <w:rFonts w:ascii="Amiri" w:hAnsi="Amiri" w:eastAsia="Amiri" w:cs="Amiri"/>
          <w:lang w:bidi="ar-SA"/>
          <w:color w:val="111111"/>
          <w:sz w:val="28"/>
          <w:szCs w:val="28"/>
          <w:rtl/>
        </w:rPr>
        <w:t xml:space="preserve">مخرومة الأول .</w:t>
      </w:r>
    </w:p>
    <w:p>
      <w:pPr>
        <w:pStyle w:val="BookText"/>
      </w:pPr>
      <w:r>
        <w:rPr>
          <w:rFonts w:ascii="Amiri" w:hAnsi="Amiri" w:eastAsia="Amiri" w:cs="Amiri"/>
          <w:lang w:bidi="ar-SA"/>
          <w:color w:val="111111"/>
          <w:sz w:val="28"/>
          <w:szCs w:val="28"/>
          <w:rtl/>
        </w:rPr>
        <w:t xml:space="preserve">كتبت في سنة / 1229ه .</w:t>
      </w:r>
    </w:p>
    <w:p>
      <w:pPr>
        <w:pStyle w:val="BookText"/>
      </w:pPr>
      <w:r>
        <w:rPr>
          <w:rFonts w:ascii="IRNazanin" w:hAnsi="IRNazanin" w:eastAsia="IRNazanin" w:cs="IRNazanin"/>
          <w:lang w:bidi="fa-IR"/>
          <w:color w:val="111111"/>
          <w:sz w:val="28"/>
          <w:szCs w:val="28"/>
          <w:rtl/>
        </w:rPr>
        <w:t xml:space="preserve">ق = 285</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[2819] .</w:t>
      </w:r>
    </w:p>
    <w:p>
      <w:pPr>
        <w:pStyle w:val="Heading3"/>
      </w:pPr>
      <w:bookmarkStart w:id="1848" w:name="_Toc1112"/>
      <w:r>
        <w:t>1093 - نسخة أخرى</w:t>
      </w:r>
      <w:bookmarkEnd w:id="1848"/>
    </w:p>
    <w:p>
      <w:pPr>
        <w:pStyle w:val="BookText"/>
      </w:pPr>
      <w:r>
        <w:rPr>
          <w:rFonts w:ascii="Amiri" w:hAnsi="Amiri" w:eastAsia="Amiri" w:cs="Amiri"/>
          <w:lang w:bidi="ar-SA"/>
          <w:color w:val="111111"/>
          <w:sz w:val="28"/>
          <w:szCs w:val="28"/>
          <w:rtl/>
        </w:rPr>
        <w:t xml:space="preserve">مذهبة ، في أولها سر لوحة جميلة .</w:t>
      </w:r>
    </w:p>
    <w:p>
      <w:pPr>
        <w:pStyle w:val="BookText"/>
      </w:pPr>
      <w:r>
        <w:rPr>
          <w:rFonts w:ascii="Amiri" w:hAnsi="Amiri" w:eastAsia="Amiri" w:cs="Amiri"/>
          <w:lang w:bidi="ar-SA"/>
          <w:color w:val="111111"/>
          <w:sz w:val="28"/>
          <w:szCs w:val="28"/>
          <w:rtl/>
        </w:rPr>
        <w:t xml:space="preserve">كتبها : عمر بن حسين في سنة / 1168ه .</w:t>
      </w:r>
    </w:p>
    <w:p>
      <w:pPr>
        <w:pStyle w:val="BookText"/>
      </w:pPr>
      <w:r>
        <w:rPr>
          <w:rFonts w:ascii="IRNazanin" w:hAnsi="IRNazanin" w:eastAsia="IRNazanin" w:cs="IRNazanin"/>
          <w:lang w:bidi="fa-IR"/>
          <w:color w:val="111111"/>
          <w:sz w:val="28"/>
          <w:szCs w:val="28"/>
          <w:rtl/>
        </w:rPr>
        <w:t xml:space="preserve">ق= 350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33" w:name="pg15460_167180"/>
    <w:bookmarkEnd w:id="333"/>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[9816] .</w:t>
      </w:r>
    </w:p>
    <w:p>
      <w:pPr>
        <w:pStyle w:val="Heading3"/>
      </w:pPr>
      <w:bookmarkStart w:id="1849" w:name="_Toc1113"/>
      <w:r>
        <w:t>1094 - نسخة أخرى</w:t>
      </w:r>
      <w:bookmarkEnd w:id="1849"/>
    </w:p>
    <w:p>
      <w:pPr>
        <w:pStyle w:val="BookText"/>
      </w:pPr>
      <w:r>
        <w:rPr>
          <w:rFonts w:ascii="IRNazanin" w:hAnsi="IRNazanin" w:eastAsia="IRNazanin" w:cs="IRNazanin"/>
          <w:lang w:bidi="fa-IR"/>
          <w:color w:val="111111"/>
          <w:sz w:val="28"/>
          <w:szCs w:val="28"/>
          <w:rtl/>
        </w:rPr>
        <w:t xml:space="preserve">كتبها : سليمان بن حسين إمام جامع پیاله باشا سنة / 1241ه .</w:t>
      </w:r>
    </w:p>
    <w:p>
      <w:pPr>
        <w:pStyle w:val="BookText"/>
      </w:pPr>
      <w:r>
        <w:rPr>
          <w:rFonts w:ascii="IRNazanin" w:hAnsi="IRNazanin" w:eastAsia="IRNazanin" w:cs="IRNazanin"/>
          <w:lang w:bidi="fa-IR"/>
          <w:color w:val="111111"/>
          <w:sz w:val="28"/>
          <w:szCs w:val="28"/>
          <w:rtl/>
        </w:rPr>
        <w:t xml:space="preserve">ق = 335</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[9793] .</w:t>
      </w:r>
    </w:p>
    <w:p>
      <w:pPr>
        <w:pStyle w:val="Heading3"/>
      </w:pPr>
      <w:bookmarkStart w:id="1850" w:name="_Toc1114"/>
      <w:r>
        <w:t>1095 - نسخة أخرى</w:t>
      </w:r>
      <w:bookmarkEnd w:id="1850"/>
    </w:p>
    <w:p>
      <w:pPr>
        <w:pStyle w:val="BookText"/>
      </w:pPr>
      <w:r>
        <w:rPr>
          <w:rFonts w:ascii="Amiri" w:hAnsi="Amiri" w:eastAsia="Amiri" w:cs="Amiri"/>
          <w:lang w:bidi="ar-SA"/>
          <w:color w:val="111111"/>
          <w:sz w:val="28"/>
          <w:szCs w:val="28"/>
          <w:rtl/>
        </w:rPr>
        <w:t xml:space="preserve">مذهبة ، في أولها سر لوحة .</w:t>
      </w:r>
    </w:p>
    <w:p>
      <w:pPr>
        <w:pStyle w:val="BookText"/>
      </w:pPr>
      <w:r>
        <w:rPr>
          <w:rFonts w:ascii="Amiri" w:hAnsi="Amiri" w:eastAsia="Amiri" w:cs="Amiri"/>
          <w:lang w:bidi="ar-SA"/>
          <w:color w:val="111111"/>
          <w:sz w:val="28"/>
          <w:szCs w:val="28"/>
          <w:rtl/>
        </w:rPr>
        <w:t xml:space="preserve">كتبها : السيد محمد المدرس بمدرسة ابراهيم باشا سنة / 1176ه . خطها نفيس جيد .</w:t>
      </w:r>
    </w:p>
    <w:p>
      <w:pPr>
        <w:pStyle w:val="BookText"/>
      </w:pPr>
      <w:r>
        <w:rPr>
          <w:rFonts w:ascii="IRNazanin" w:hAnsi="IRNazanin" w:eastAsia="IRNazanin" w:cs="IRNazanin"/>
          <w:lang w:bidi="fa-IR"/>
          <w:color w:val="111111"/>
          <w:sz w:val="28"/>
          <w:szCs w:val="28"/>
          <w:rtl/>
        </w:rPr>
        <w:t xml:space="preserve">ق = 198</w:t>
      </w:r>
    </w:p>
    <w:p>
      <w:pPr>
        <w:pStyle w:val="BookText"/>
      </w:pPr>
      <w:r>
        <w:rPr>
          <w:rFonts w:ascii="IRNazanin" w:hAnsi="IRNazanin" w:eastAsia="IRNazanin" w:cs="IRNazanin"/>
          <w:lang w:bidi="fa-IR"/>
          <w:color w:val="111111"/>
          <w:sz w:val="28"/>
          <w:szCs w:val="28"/>
          <w:rtl/>
        </w:rPr>
        <w:t xml:space="preserve">24 * 14 س [2904] .</w:t>
      </w:r>
    </w:p>
    <w:p>
      <w:pPr>
        <w:pStyle w:val="Heading3"/>
      </w:pPr>
      <w:bookmarkStart w:id="1851" w:name="_Toc1115"/>
      <w:r>
        <w:t>1096 - نسخة أخرى</w:t>
      </w:r>
      <w:bookmarkEnd w:id="1851"/>
    </w:p>
    <w:p>
      <w:pPr>
        <w:pStyle w:val="BookText"/>
      </w:pPr>
      <w:r>
        <w:rPr>
          <w:rFonts w:ascii="IRNazanin" w:hAnsi="IRNazanin" w:eastAsia="IRNazanin" w:cs="IRNazanin"/>
          <w:lang w:bidi="fa-IR"/>
          <w:color w:val="111111"/>
          <w:sz w:val="28"/>
          <w:szCs w:val="28"/>
          <w:rtl/>
        </w:rPr>
        <w:t xml:space="preserve">مقابلة مضبوطة ، قوبلت على أصل صحیح ، سنة/901 ه</w:t>
      </w:r>
    </w:p>
    <w:p>
      <w:pPr>
        <w:pStyle w:val="BookText"/>
      </w:pPr>
      <w:r>
        <w:rPr>
          <w:rFonts w:ascii="IRNazanin" w:hAnsi="IRNazanin" w:eastAsia="IRNazanin" w:cs="IRNazanin"/>
          <w:lang w:bidi="fa-IR"/>
          <w:color w:val="111111"/>
          <w:sz w:val="28"/>
          <w:szCs w:val="28"/>
          <w:rtl/>
        </w:rPr>
        <w:t xml:space="preserve">ق = 254</w:t>
      </w:r>
    </w:p>
    <w:p>
      <w:pPr>
        <w:pStyle w:val="BookText"/>
      </w:pPr>
      <w:r>
        <w:rPr>
          <w:rFonts w:ascii="Times New Roman" w:hAnsi="Times New Roman" w:eastAsia="Times New Roman" w:cs="Times New Roman"/>
          <w:lang w:val="en-US" w:bidi="en-US"/>
          <w:color w:val="111111"/>
          <w:sz w:val="28"/>
          <w:szCs w:val="28"/>
          <w:rtl/>
        </w:rPr>
        <w:t xml:space="preserve">26 × 18</w:t>
      </w:r>
      <w:r>
        <w:rPr>
          <w:rFonts w:ascii="IRNazanin" w:hAnsi="IRNazanin" w:eastAsia="IRNazanin" w:cs="IRNazanin"/>
          <w:lang w:bidi="fa-IR"/>
          <w:color w:val="111111"/>
          <w:sz w:val="28"/>
          <w:szCs w:val="28"/>
          <w:rtl/>
        </w:rPr>
        <w:t xml:space="preserve">س [2798] .</w:t>
      </w:r>
    </w:p>
    <w:p>
      <w:pPr>
        <w:pStyle w:val="Heading3"/>
      </w:pPr>
      <w:bookmarkStart w:id="1852" w:name="_Toc1116"/>
      <w:r>
        <w:t>1097 - نسخة أخرى</w:t>
      </w:r>
      <w:bookmarkEnd w:id="1852"/>
    </w:p>
    <w:p>
      <w:pPr>
        <w:pStyle w:val="BookText"/>
      </w:pPr>
      <w:r>
        <w:rPr>
          <w:rFonts w:ascii="Amiri" w:hAnsi="Amiri" w:eastAsia="Amiri" w:cs="Amiri"/>
          <w:lang w:bidi="ar-SA"/>
          <w:color w:val="111111"/>
          <w:sz w:val="28"/>
          <w:szCs w:val="28"/>
          <w:rtl/>
        </w:rPr>
        <w:t xml:space="preserve">كتبت في سنة / 1224ه .</w:t>
      </w:r>
    </w:p>
    <w:p>
      <w:pPr>
        <w:pStyle w:val="BookText"/>
      </w:pPr>
      <w:r>
        <w:rPr>
          <w:rFonts w:ascii="IRNazanin" w:hAnsi="IRNazanin" w:eastAsia="IRNazanin" w:cs="IRNazanin"/>
          <w:lang w:bidi="fa-IR"/>
          <w:color w:val="111111"/>
          <w:sz w:val="28"/>
          <w:szCs w:val="28"/>
          <w:rtl/>
        </w:rPr>
        <w:t xml:space="preserve">ق = 231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34" w:name="pg15460_167181"/>
    <w:bookmarkEnd w:id="334"/>
    <w:p>
      <w:pPr>
        <w:pStyle w:val="BookText"/>
      </w:pPr>
      <w:r>
        <w:rPr>
          <w:rFonts w:ascii="Times New Roman" w:hAnsi="Times New Roman" w:eastAsia="Times New Roman" w:cs="Times New Roman"/>
          <w:lang w:val="en-US" w:bidi="en-US"/>
          <w:color w:val="111111"/>
          <w:sz w:val="28"/>
          <w:szCs w:val="28"/>
          <w:rtl/>
        </w:rPr>
        <w:t xml:space="preserve">27 × 17</w:t>
      </w:r>
      <w:r>
        <w:rPr>
          <w:rFonts w:ascii="IRNazanin" w:hAnsi="IRNazanin" w:eastAsia="IRNazanin" w:cs="IRNazanin"/>
          <w:lang w:bidi="fa-IR"/>
          <w:color w:val="111111"/>
          <w:sz w:val="28"/>
          <w:szCs w:val="28"/>
          <w:rtl/>
        </w:rPr>
        <w:t xml:space="preserve">س [2789] .</w:t>
      </w:r>
    </w:p>
    <w:p>
      <w:pPr>
        <w:pStyle w:val="Heading3"/>
      </w:pPr>
      <w:bookmarkStart w:id="1853" w:name="_Toc1117"/>
      <w:r>
        <w:t>1098 ۔ نسخة أخرى</w:t>
      </w:r>
      <w:bookmarkEnd w:id="1853"/>
    </w:p>
    <w:p>
      <w:pPr>
        <w:pStyle w:val="BookText"/>
      </w:pPr>
      <w:r>
        <w:rPr>
          <w:rFonts w:ascii="Amiri" w:hAnsi="Amiri" w:eastAsia="Amiri" w:cs="Amiri"/>
          <w:lang w:bidi="ar-SA"/>
          <w:color w:val="111111"/>
          <w:sz w:val="28"/>
          <w:szCs w:val="28"/>
          <w:rtl/>
        </w:rPr>
        <w:t xml:space="preserve">مذهبة جميلة ، في أولها سر لوحة . خطها نفيس ، كتبت في سنة / 1165ه .</w:t>
      </w:r>
    </w:p>
    <w:p>
      <w:pPr>
        <w:pStyle w:val="BookText"/>
      </w:pPr>
      <w:r>
        <w:rPr>
          <w:rFonts w:ascii="IRNazanin" w:hAnsi="IRNazanin" w:eastAsia="IRNazanin" w:cs="IRNazanin"/>
          <w:lang w:bidi="fa-IR"/>
          <w:color w:val="111111"/>
          <w:sz w:val="28"/>
          <w:szCs w:val="28"/>
          <w:rtl/>
        </w:rPr>
        <w:t xml:space="preserve">ق = 249</w:t>
      </w:r>
    </w:p>
    <w:p>
      <w:pPr>
        <w:pStyle w:val="BookText"/>
      </w:pPr>
      <w:r>
        <w:rPr>
          <w:rFonts w:ascii="Times New Roman" w:hAnsi="Times New Roman" w:eastAsia="Times New Roman" w:cs="Times New Roman"/>
          <w:lang w:val="en-US" w:bidi="en-US"/>
          <w:color w:val="111111"/>
          <w:sz w:val="28"/>
          <w:szCs w:val="28"/>
          <w:rtl/>
        </w:rPr>
        <w:t xml:space="preserve">25 × 15</w:t>
      </w:r>
      <w:r>
        <w:rPr>
          <w:rFonts w:ascii="IRNazanin" w:hAnsi="IRNazanin" w:eastAsia="IRNazanin" w:cs="IRNazanin"/>
          <w:lang w:bidi="fa-IR"/>
          <w:color w:val="111111"/>
          <w:sz w:val="28"/>
          <w:szCs w:val="28"/>
          <w:rtl/>
        </w:rPr>
        <w:t xml:space="preserve">س [2787].</w:t>
      </w:r>
    </w:p>
    <w:p>
      <w:pPr>
        <w:pStyle w:val="Heading3"/>
      </w:pPr>
      <w:bookmarkStart w:id="1854" w:name="_Toc1118"/>
      <w:r>
        <w:t>1099 - نسخة أخرى</w:t>
      </w:r>
      <w:bookmarkEnd w:id="1854"/>
    </w:p>
    <w:p>
      <w:pPr>
        <w:pStyle w:val="BookText"/>
      </w:pPr>
      <w:r>
        <w:rPr>
          <w:rFonts w:ascii="Amiri" w:hAnsi="Amiri" w:eastAsia="Amiri" w:cs="Amiri"/>
          <w:lang w:bidi="ar-SA"/>
          <w:color w:val="111111"/>
          <w:sz w:val="28"/>
          <w:szCs w:val="28"/>
          <w:rtl/>
        </w:rPr>
        <w:t xml:space="preserve">نفيسة متقنة .</w:t>
      </w:r>
    </w:p>
    <w:p>
      <w:pPr>
        <w:pStyle w:val="BookText"/>
      </w:pPr>
      <w:r>
        <w:rPr>
          <w:rFonts w:ascii="IRNazanin" w:hAnsi="IRNazanin" w:eastAsia="IRNazanin" w:cs="IRNazanin"/>
          <w:lang w:bidi="fa-IR"/>
          <w:color w:val="111111"/>
          <w:sz w:val="28"/>
          <w:szCs w:val="28"/>
          <w:rtl/>
        </w:rPr>
        <w:t xml:space="preserve">المجلد الأول .</w:t>
      </w:r>
    </w:p>
    <w:p>
      <w:pPr>
        <w:pStyle w:val="BookText"/>
      </w:pPr>
      <w:r>
        <w:rPr>
          <w:rFonts w:ascii="Amiri" w:hAnsi="Amiri" w:eastAsia="Amiri" w:cs="Amiri"/>
          <w:lang w:bidi="ar-SA"/>
          <w:color w:val="111111"/>
          <w:sz w:val="28"/>
          <w:szCs w:val="28"/>
          <w:rtl/>
        </w:rPr>
        <w:t xml:space="preserve">وفي آخرها اجازة لعدة علماء مؤرخة في سنة /613 ه . و منهم : الرحالة ابن جبير محمد بن احمد الكناني ، وفيها خطه و ( توقيعه ) .</w:t>
      </w:r>
    </w:p>
    <w:p>
      <w:pPr>
        <w:pStyle w:val="BookText"/>
      </w:pPr>
      <w:r>
        <w:rPr>
          <w:rFonts w:ascii="Amiri" w:hAnsi="Amiri" w:eastAsia="Amiri" w:cs="Amiri"/>
          <w:lang w:bidi="ar-SA"/>
          <w:color w:val="111111"/>
          <w:sz w:val="28"/>
          <w:szCs w:val="28"/>
          <w:rtl/>
        </w:rPr>
        <w:t xml:space="preserve">كتبت بقاعدة مغربية نفيسة .</w:t>
      </w:r>
    </w:p>
    <w:p>
      <w:pPr>
        <w:pStyle w:val="BookText"/>
      </w:pPr>
      <w:r>
        <w:rPr>
          <w:rFonts w:ascii="IRNazanin" w:hAnsi="IRNazanin" w:eastAsia="IRNazanin" w:cs="IRNazanin"/>
          <w:lang w:bidi="fa-IR"/>
          <w:color w:val="111111"/>
          <w:sz w:val="28"/>
          <w:szCs w:val="28"/>
          <w:rtl/>
        </w:rPr>
        <w:t xml:space="preserve">ق= 124</w:t>
      </w:r>
    </w:p>
    <w:p>
      <w:pPr>
        <w:pStyle w:val="BookText"/>
      </w:pPr>
      <w:r>
        <w:rPr>
          <w:rFonts w:ascii="IRNazanin" w:hAnsi="IRNazanin" w:eastAsia="IRNazanin" w:cs="IRNazanin"/>
          <w:lang w:bidi="fa-IR"/>
          <w:color w:val="111111"/>
          <w:sz w:val="28"/>
          <w:szCs w:val="28"/>
          <w:rtl/>
        </w:rPr>
        <w:t xml:space="preserve">24 * 16س [2950]</w:t>
      </w:r>
    </w:p>
    <w:p>
      <w:pPr>
        <w:pStyle w:val="Heading3"/>
      </w:pPr>
      <w:bookmarkStart w:id="1855" w:name="_Toc1119"/>
      <w:r>
        <w:t>1100 - شفاء السقام في نوادر الصلاة والسلام على خير الأنام</w:t>
      </w:r>
      <w:bookmarkEnd w:id="1855"/>
    </w:p>
    <w:p>
      <w:pPr>
        <w:pStyle w:val="BookText"/>
      </w:pPr>
      <w:r>
        <w:rPr>
          <w:rFonts w:ascii="Amiri" w:hAnsi="Amiri" w:eastAsia="Amiri" w:cs="Amiri"/>
          <w:lang w:bidi="ar-SA"/>
          <w:color w:val="111111"/>
          <w:sz w:val="28"/>
          <w:szCs w:val="28"/>
          <w:rtl/>
        </w:rPr>
        <w:t xml:space="preserve">مؤلفه : شرف الدين شعبان بن محمد القرشي (ت - 828ه ) .</w:t>
      </w:r>
    </w:p>
    <w:p>
      <w:pPr>
        <w:pStyle w:val="BookText"/>
      </w:pPr>
      <w:r>
        <w:rPr>
          <w:rFonts w:ascii="IRNazanin" w:hAnsi="IRNazanin" w:eastAsia="IRNazanin" w:cs="IRNazanin"/>
          <w:lang w:bidi="fa-IR"/>
          <w:color w:val="111111"/>
          <w:sz w:val="28"/>
          <w:szCs w:val="28"/>
          <w:rtl/>
        </w:rPr>
        <w:t xml:space="preserve">ق = 5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35" w:name="pg15460_167182"/>
    <w:bookmarkEnd w:id="335"/>
    <w:p>
      <w:pPr>
        <w:pStyle w:val="BookText"/>
      </w:pPr>
      <w:r>
        <w:rPr>
          <w:rFonts w:ascii="Times New Roman" w:hAnsi="Times New Roman" w:eastAsia="Times New Roman" w:cs="Times New Roman"/>
          <w:lang w:val="en-US" w:bidi="en-US"/>
          <w:color w:val="111111"/>
          <w:sz w:val="28"/>
          <w:szCs w:val="28"/>
          <w:rtl/>
        </w:rPr>
        <w:t xml:space="preserve">22×16</w:t>
      </w:r>
      <w:r>
        <w:rPr>
          <w:rFonts w:ascii="Amiri" w:hAnsi="Amiri" w:eastAsia="Amiri" w:cs="Amiri"/>
          <w:lang w:bidi="ar-SA"/>
          <w:color w:val="111111"/>
          <w:sz w:val="28"/>
          <w:szCs w:val="28"/>
          <w:rtl/>
        </w:rPr>
        <w:t xml:space="preserve">س [ 2784/15 مجاميع ].</w:t>
      </w:r>
    </w:p>
    <w:p>
      <w:pPr>
        <w:pStyle w:val="Heading3"/>
      </w:pPr>
      <w:bookmarkStart w:id="1856" w:name="_Toc1120"/>
      <w:r>
        <w:t>1101 - شمائل النبي ( الشمائل النبوية والخصائل المصطفوية )</w:t>
      </w:r>
      <w:bookmarkEnd w:id="1856"/>
    </w:p>
    <w:p>
      <w:pPr>
        <w:pStyle w:val="BookText"/>
      </w:pPr>
      <w:r>
        <w:rPr>
          <w:rFonts w:ascii="Amiri" w:hAnsi="Amiri" w:eastAsia="Amiri" w:cs="Amiri"/>
          <w:lang w:bidi="ar-SA"/>
          <w:color w:val="111111"/>
          <w:sz w:val="28"/>
          <w:szCs w:val="28"/>
          <w:rtl/>
        </w:rPr>
        <w:t xml:space="preserve">مؤلفه : محمد بن عيسى الترمذي (ت - 279 ه ).</w:t>
      </w:r>
    </w:p>
    <w:p>
      <w:pPr>
        <w:pStyle w:val="BookText"/>
      </w:pPr>
      <w:r>
        <w:rPr>
          <w:rFonts w:ascii="Amiri" w:hAnsi="Amiri" w:eastAsia="Amiri" w:cs="Amiri"/>
          <w:lang w:bidi="ar-SA"/>
          <w:color w:val="111111"/>
          <w:sz w:val="28"/>
          <w:szCs w:val="28"/>
          <w:rtl/>
        </w:rPr>
        <w:t xml:space="preserve">مطبوع مشهور ، انظر : الكشف 1059/2 ، والمعجم ص 632 و بروك ( العربية ) 3/ 192 .</w:t>
      </w:r>
    </w:p>
    <w:p>
      <w:pPr>
        <w:pStyle w:val="BookText"/>
      </w:pPr>
      <w:r>
        <w:rPr>
          <w:rFonts w:ascii="IRNazanin" w:hAnsi="IRNazanin" w:eastAsia="IRNazanin" w:cs="IRNazanin"/>
          <w:lang w:bidi="fa-IR"/>
          <w:color w:val="111111"/>
          <w:sz w:val="28"/>
          <w:szCs w:val="28"/>
          <w:rtl/>
        </w:rPr>
        <w:t xml:space="preserve">ق = 27</w:t>
      </w:r>
    </w:p>
    <w:p>
      <w:pPr>
        <w:pStyle w:val="BookText"/>
      </w:pPr>
      <w:r>
        <w:rPr>
          <w:rFonts w:ascii="Amiri" w:hAnsi="Amiri" w:eastAsia="Amiri" w:cs="Amiri"/>
          <w:lang w:bidi="ar-SA"/>
          <w:color w:val="111111"/>
          <w:sz w:val="28"/>
          <w:szCs w:val="28"/>
          <w:rtl/>
        </w:rPr>
        <w:t xml:space="preserve">21 * 16 س [2826/1 مجاميع ].</w:t>
      </w:r>
    </w:p>
    <w:p>
      <w:pPr>
        <w:pStyle w:val="Heading3"/>
      </w:pPr>
      <w:bookmarkStart w:id="1857" w:name="_Toc1121"/>
      <w:r>
        <w:t>1102 - نسخة أخرى</w:t>
      </w:r>
      <w:bookmarkEnd w:id="1857"/>
    </w:p>
    <w:p>
      <w:pPr>
        <w:pStyle w:val="BookText"/>
      </w:pPr>
      <w:r>
        <w:rPr>
          <w:rFonts w:ascii="Amiri" w:hAnsi="Amiri" w:eastAsia="Amiri" w:cs="Amiri"/>
          <w:lang w:bidi="ar-SA"/>
          <w:color w:val="111111"/>
          <w:sz w:val="28"/>
          <w:szCs w:val="28"/>
          <w:rtl/>
        </w:rPr>
        <w:t xml:space="preserve">كتبها : علي بن محمد بن قايد الرجبي الشافعي .</w:t>
      </w:r>
    </w:p>
    <w:p>
      <w:pPr>
        <w:pStyle w:val="BookText"/>
      </w:pPr>
      <w:r>
        <w:rPr>
          <w:rFonts w:ascii="IRNazanin" w:hAnsi="IRNazanin" w:eastAsia="IRNazanin" w:cs="IRNazanin"/>
          <w:lang w:bidi="fa-IR"/>
          <w:color w:val="111111"/>
          <w:sz w:val="28"/>
          <w:szCs w:val="28"/>
          <w:rtl/>
        </w:rPr>
        <w:t xml:space="preserve">ق = 87</w:t>
      </w:r>
    </w:p>
    <w:p>
      <w:pPr>
        <w:pStyle w:val="BookText"/>
      </w:pPr>
      <w:r>
        <w:rPr>
          <w:rFonts w:ascii="IRNazanin" w:hAnsi="IRNazanin" w:eastAsia="IRNazanin" w:cs="IRNazanin"/>
          <w:lang w:bidi="fa-IR"/>
          <w:color w:val="111111"/>
          <w:sz w:val="28"/>
          <w:szCs w:val="28"/>
          <w:rtl/>
        </w:rPr>
        <w:t xml:space="preserve">23 * 16 س [2830/2 - 2831 مجامیع].</w:t>
      </w:r>
    </w:p>
    <w:p>
      <w:pPr>
        <w:pStyle w:val="Heading3"/>
      </w:pPr>
      <w:bookmarkStart w:id="1858" w:name="_Toc1122"/>
      <w:r>
        <w:t>1103 - نسخة أخرى</w:t>
      </w:r>
      <w:bookmarkEnd w:id="1858"/>
    </w:p>
    <w:p>
      <w:pPr>
        <w:pStyle w:val="BookText"/>
      </w:pPr>
      <w:r>
        <w:rPr>
          <w:rFonts w:ascii="Amiri" w:hAnsi="Amiri" w:eastAsia="Amiri" w:cs="Amiri"/>
          <w:lang w:bidi="ar-SA"/>
          <w:color w:val="111111"/>
          <w:sz w:val="28"/>
          <w:szCs w:val="28"/>
          <w:rtl/>
        </w:rPr>
        <w:t xml:space="preserve">في أولها تملك باسم : جابر بن عبدالله الحلبي سنة / 1212ه . و يوسف بن محمد الجمالي .</w:t>
      </w:r>
    </w:p>
    <w:p>
      <w:pPr>
        <w:pStyle w:val="BookText"/>
      </w:pPr>
      <w:r>
        <w:rPr>
          <w:rFonts w:ascii="IRNazanin" w:hAnsi="IRNazanin" w:eastAsia="IRNazanin" w:cs="IRNazanin"/>
          <w:lang w:bidi="fa-IR"/>
          <w:color w:val="111111"/>
          <w:sz w:val="28"/>
          <w:szCs w:val="28"/>
          <w:rtl/>
        </w:rPr>
        <w:t xml:space="preserve">ق= 90</w:t>
      </w:r>
    </w:p>
    <w:p>
      <w:pPr>
        <w:pStyle w:val="BookText"/>
      </w:pPr>
      <w:r>
        <w:rPr>
          <w:rFonts w:ascii="IRNazanin" w:hAnsi="IRNazanin" w:eastAsia="IRNazanin" w:cs="IRNazanin"/>
          <w:lang w:bidi="fa-IR"/>
          <w:color w:val="111111"/>
          <w:sz w:val="28"/>
          <w:szCs w:val="28"/>
          <w:rtl/>
        </w:rPr>
        <w:t xml:space="preserve">21 * 16 س [17618].</w:t>
      </w:r>
    </w:p>
    <w:p>
      <w:pPr>
        <w:pStyle w:val="Heading3"/>
      </w:pPr>
      <w:bookmarkStart w:id="1859" w:name="_Toc1123"/>
      <w:r>
        <w:t>1104 - نسخة أخرى</w:t>
      </w:r>
      <w:bookmarkEnd w:id="1859"/>
    </w:p>
    <w:p>
      <w:pPr>
        <w:pStyle w:val="BookText"/>
      </w:pPr>
      <w:r>
        <w:rPr>
          <w:rFonts w:ascii="Amiri" w:hAnsi="Amiri" w:eastAsia="Amiri" w:cs="Amiri"/>
          <w:lang w:bidi="ar-SA"/>
          <w:color w:val="111111"/>
          <w:sz w:val="28"/>
          <w:szCs w:val="28"/>
          <w:rtl/>
        </w:rPr>
        <w:t xml:space="preserve">كتبها : ابن كمال الدين الصباغ روامي الساوجي ، في سنة /905 ه .</w:t>
      </w:r>
    </w:p>
    <w:p>
      <w:pPr>
        <w:pStyle w:val="BookText"/>
      </w:pPr>
      <w:r>
        <w:rPr>
          <w:rFonts w:ascii="IRNazanin" w:hAnsi="IRNazanin" w:eastAsia="IRNazanin" w:cs="IRNazanin"/>
          <w:lang w:bidi="fa-IR"/>
          <w:color w:val="111111"/>
          <w:sz w:val="28"/>
          <w:szCs w:val="28"/>
          <w:rtl/>
        </w:rPr>
        <w:t xml:space="preserve">ق = 85</w:t>
      </w:r>
    </w:p>
    <w:p>
      <w:pPr>
        <w:pStyle w:val="BookText"/>
      </w:pPr>
      <w:r>
        <w:rPr>
          <w:rFonts w:ascii="IRNazanin" w:hAnsi="IRNazanin" w:eastAsia="IRNazanin" w:cs="IRNazanin"/>
          <w:lang w:bidi="fa-IR"/>
          <w:color w:val="111111"/>
          <w:sz w:val="28"/>
          <w:szCs w:val="28"/>
          <w:rtl/>
        </w:rPr>
        <w:t xml:space="preserve">20 * 15 س [12318]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36" w:name="pg15460_167183"/>
    <w:bookmarkEnd w:id="336"/>
    <w:p>
      <w:pPr>
        <w:pStyle w:val="Heading3"/>
      </w:pPr>
      <w:bookmarkStart w:id="1860" w:name="_Toc1124"/>
      <w:r>
        <w:t>1105 - نسخة أخرى</w:t>
      </w:r>
      <w:bookmarkEnd w:id="1860"/>
    </w:p>
    <w:p>
      <w:pPr>
        <w:pStyle w:val="BookText"/>
      </w:pPr>
      <w:r>
        <w:rPr>
          <w:rFonts w:ascii="Amiri" w:hAnsi="Amiri" w:eastAsia="Amiri" w:cs="Amiri"/>
          <w:lang w:bidi="ar-SA"/>
          <w:color w:val="111111"/>
          <w:sz w:val="28"/>
          <w:szCs w:val="28"/>
          <w:rtl/>
        </w:rPr>
        <w:t xml:space="preserve">في آخرها سماع لمحمد أمين بن حافظ قاسم الزيادي .</w:t>
      </w:r>
    </w:p>
    <w:p>
      <w:pPr>
        <w:pStyle w:val="BookText"/>
      </w:pPr>
      <w:r>
        <w:rPr>
          <w:rFonts w:ascii="IRNazanin" w:hAnsi="IRNazanin" w:eastAsia="IRNazanin" w:cs="IRNazanin"/>
          <w:lang w:bidi="fa-IR"/>
          <w:color w:val="111111"/>
          <w:sz w:val="28"/>
          <w:szCs w:val="28"/>
          <w:rtl/>
        </w:rPr>
        <w:t xml:space="preserve">ق = 103</w:t>
      </w:r>
    </w:p>
    <w:p>
      <w:pPr>
        <w:pStyle w:val="BookText"/>
      </w:pPr>
      <w:r>
        <w:rPr>
          <w:rFonts w:ascii="Times New Roman" w:hAnsi="Times New Roman" w:eastAsia="Times New Roman" w:cs="Times New Roman"/>
          <w:lang w:val="en-US" w:bidi="en-US"/>
          <w:color w:val="111111"/>
          <w:sz w:val="28"/>
          <w:szCs w:val="28"/>
          <w:rtl/>
        </w:rPr>
        <w:t xml:space="preserve">24 × 17</w:t>
      </w:r>
      <w:r>
        <w:rPr>
          <w:rFonts w:ascii="IRNazanin" w:hAnsi="IRNazanin" w:eastAsia="IRNazanin" w:cs="IRNazanin"/>
          <w:lang w:bidi="fa-IR"/>
          <w:color w:val="111111"/>
          <w:sz w:val="28"/>
          <w:szCs w:val="28"/>
          <w:rtl/>
        </w:rPr>
        <w:t xml:space="preserve">س [2764].</w:t>
      </w:r>
    </w:p>
    <w:p>
      <w:pPr>
        <w:pStyle w:val="Heading3"/>
      </w:pPr>
      <w:bookmarkStart w:id="1861" w:name="_Toc1125"/>
      <w:r>
        <w:t>1106 - نسخة أخرى</w:t>
      </w:r>
      <w:bookmarkEnd w:id="1861"/>
    </w:p>
    <w:p>
      <w:pPr>
        <w:pStyle w:val="BookText"/>
      </w:pPr>
      <w:r>
        <w:rPr>
          <w:rFonts w:ascii="Amiri" w:hAnsi="Amiri" w:eastAsia="Amiri" w:cs="Amiri"/>
          <w:lang w:bidi="ar-SA"/>
          <w:color w:val="111111"/>
          <w:sz w:val="28"/>
          <w:szCs w:val="28"/>
          <w:rtl/>
        </w:rPr>
        <w:t xml:space="preserve">كتبت في سنة / 1165 ه .</w:t>
      </w:r>
    </w:p>
    <w:p>
      <w:pPr>
        <w:pStyle w:val="BookText"/>
      </w:pPr>
      <w:r>
        <w:rPr>
          <w:rFonts w:ascii="IRNazanin" w:hAnsi="IRNazanin" w:eastAsia="IRNazanin" w:cs="IRNazanin"/>
          <w:lang w:bidi="fa-IR"/>
          <w:color w:val="111111"/>
          <w:sz w:val="28"/>
          <w:szCs w:val="28"/>
          <w:rtl/>
        </w:rPr>
        <w:t xml:space="preserve">ق = 98</w:t>
      </w:r>
    </w:p>
    <w:p>
      <w:pPr>
        <w:pStyle w:val="BookText"/>
      </w:pPr>
      <w:r>
        <w:rPr>
          <w:rFonts w:ascii="IRNazanin" w:hAnsi="IRNazanin" w:eastAsia="IRNazanin" w:cs="IRNazanin"/>
          <w:lang w:bidi="fa-IR"/>
          <w:color w:val="111111"/>
          <w:sz w:val="28"/>
          <w:szCs w:val="28"/>
          <w:rtl/>
        </w:rPr>
        <w:t xml:space="preserve">21*15س [2791] .</w:t>
      </w:r>
    </w:p>
    <w:p>
      <w:pPr>
        <w:pStyle w:val="Heading3"/>
      </w:pPr>
      <w:bookmarkStart w:id="1862" w:name="_Toc1126"/>
      <w:r>
        <w:t>1107 - نسخة أخرى</w:t>
      </w:r>
      <w:bookmarkEnd w:id="1862"/>
    </w:p>
    <w:p>
      <w:pPr>
        <w:pStyle w:val="BookText"/>
      </w:pPr>
      <w:r>
        <w:rPr>
          <w:rFonts w:ascii="IRNazanin" w:hAnsi="IRNazanin" w:eastAsia="IRNazanin" w:cs="IRNazanin"/>
          <w:lang w:bidi="fa-IR"/>
          <w:color w:val="111111"/>
          <w:sz w:val="28"/>
          <w:szCs w:val="28"/>
          <w:rtl/>
        </w:rPr>
        <w:t xml:space="preserve">ق = 120</w:t>
      </w:r>
    </w:p>
    <w:p>
      <w:pPr>
        <w:pStyle w:val="BookText"/>
      </w:pPr>
      <w:r>
        <w:rPr>
          <w:rFonts w:ascii="IRNazanin" w:hAnsi="IRNazanin" w:eastAsia="IRNazanin" w:cs="IRNazanin"/>
          <w:lang w:bidi="fa-IR"/>
          <w:color w:val="111111"/>
          <w:sz w:val="28"/>
          <w:szCs w:val="28"/>
          <w:rtl/>
        </w:rPr>
        <w:t xml:space="preserve">22 * 17س [2901] .</w:t>
      </w:r>
    </w:p>
    <w:p>
      <w:pPr>
        <w:pStyle w:val="Heading3"/>
      </w:pPr>
      <w:bookmarkStart w:id="1863" w:name="_Toc1127"/>
      <w:r>
        <w:t>1108- نسخة اخرى</w:t>
      </w:r>
      <w:bookmarkEnd w:id="1863"/>
    </w:p>
    <w:p>
      <w:pPr>
        <w:pStyle w:val="BookText"/>
      </w:pPr>
      <w:r>
        <w:rPr>
          <w:rFonts w:ascii="Amiri" w:hAnsi="Amiri" w:eastAsia="Amiri" w:cs="Amiri"/>
          <w:lang w:bidi="ar-SA"/>
          <w:color w:val="111111"/>
          <w:sz w:val="28"/>
          <w:szCs w:val="28"/>
          <w:rtl/>
        </w:rPr>
        <w:t xml:space="preserve">كتبها : أحمد العمري بن عبداللطيف في سنة / 1157ه .</w:t>
      </w:r>
    </w:p>
    <w:p>
      <w:pPr>
        <w:pStyle w:val="BookText"/>
      </w:pPr>
      <w:r>
        <w:rPr>
          <w:rFonts w:ascii="IRNazanin" w:hAnsi="IRNazanin" w:eastAsia="IRNazanin" w:cs="IRNazanin"/>
          <w:lang w:bidi="fa-IR"/>
          <w:color w:val="111111"/>
          <w:sz w:val="28"/>
          <w:szCs w:val="28"/>
          <w:rtl/>
        </w:rPr>
        <w:t xml:space="preserve">ق =110</w:t>
      </w:r>
    </w:p>
    <w:p>
      <w:pPr>
        <w:pStyle w:val="BookText"/>
      </w:pPr>
      <w:r>
        <w:rPr>
          <w:rFonts w:ascii="IRNazanin" w:hAnsi="IRNazanin" w:eastAsia="IRNazanin" w:cs="IRNazanin"/>
          <w:lang w:bidi="fa-IR"/>
          <w:color w:val="111111"/>
          <w:sz w:val="28"/>
          <w:szCs w:val="28"/>
          <w:rtl/>
        </w:rPr>
        <w:t xml:space="preserve">20 * 13 س [2944] .</w:t>
      </w:r>
    </w:p>
    <w:p>
      <w:pPr>
        <w:pStyle w:val="Heading3"/>
      </w:pPr>
      <w:bookmarkStart w:id="1864" w:name="_Toc1128"/>
      <w:r>
        <w:t>1109 ۔ نسخة اخرى</w:t>
      </w:r>
      <w:bookmarkEnd w:id="1864"/>
    </w:p>
    <w:p>
      <w:pPr>
        <w:pStyle w:val="BookText"/>
      </w:pPr>
      <w:r>
        <w:rPr>
          <w:rFonts w:ascii="IRNazanin" w:hAnsi="IRNazanin" w:eastAsia="IRNazanin" w:cs="IRNazanin"/>
          <w:lang w:bidi="fa-IR"/>
          <w:color w:val="111111"/>
          <w:sz w:val="28"/>
          <w:szCs w:val="28"/>
          <w:rtl/>
        </w:rPr>
        <w:t xml:space="preserve">ق = 95</w:t>
      </w:r>
    </w:p>
    <w:p>
      <w:pPr>
        <w:pStyle w:val="BookText"/>
      </w:pPr>
      <w:r>
        <w:rPr>
          <w:rFonts w:ascii="Times New Roman" w:hAnsi="Times New Roman" w:eastAsia="Times New Roman" w:cs="Times New Roman"/>
          <w:lang w:val="en-US" w:bidi="en-US"/>
          <w:color w:val="111111"/>
          <w:sz w:val="28"/>
          <w:szCs w:val="28"/>
          <w:rtl/>
        </w:rPr>
        <w:t xml:space="preserve">18 × 12</w:t>
      </w:r>
      <w:r>
        <w:rPr>
          <w:rFonts w:ascii="IRNazanin" w:hAnsi="IRNazanin" w:eastAsia="IRNazanin" w:cs="IRNazanin"/>
          <w:lang w:bidi="fa-IR"/>
          <w:color w:val="111111"/>
          <w:sz w:val="28"/>
          <w:szCs w:val="28"/>
          <w:rtl/>
        </w:rPr>
        <w:t xml:space="preserve">س [9371 ].</w:t>
      </w:r>
    </w:p>
    <w:p>
      <w:pPr>
        <w:pStyle w:val="Heading3"/>
      </w:pPr>
      <w:bookmarkStart w:id="1865" w:name="_Toc1129"/>
      <w:r>
        <w:t>1110 - نسخة أخرى</w:t>
      </w:r>
      <w:bookmarkEnd w:id="1865"/>
    </w:p>
    <w:p>
      <w:pPr>
        <w:pStyle w:val="BookText"/>
      </w:pPr>
      <w:r>
        <w:rPr>
          <w:rFonts w:ascii="Amiri" w:hAnsi="Amiri" w:eastAsia="Amiri" w:cs="Amiri"/>
          <w:lang w:bidi="ar-SA"/>
          <w:color w:val="111111"/>
          <w:sz w:val="28"/>
          <w:szCs w:val="28"/>
          <w:rtl/>
        </w:rPr>
        <w:t xml:space="preserve">كتب عليها خطأ : ( رسالة في خلق الله ) .</w:t>
      </w:r>
    </w:p>
    <w:p>
      <w:pPr>
        <w:pStyle w:val="BookText"/>
      </w:pPr>
      <w:r>
        <w:rPr>
          <w:rFonts w:ascii="Amiri" w:hAnsi="Amiri" w:eastAsia="Amiri" w:cs="Amiri"/>
          <w:lang w:bidi="ar-SA"/>
          <w:color w:val="111111"/>
          <w:sz w:val="28"/>
          <w:szCs w:val="28"/>
          <w:rtl/>
        </w:rPr>
        <w:t xml:space="preserve">كتبها : عمر بن ولي .</w:t>
      </w:r>
    </w:p>
    <w:p>
      <w:pPr>
        <w:pStyle w:val="BookText"/>
      </w:pPr>
      <w:r>
        <w:rPr>
          <w:rFonts w:ascii="IRNazanin" w:hAnsi="IRNazanin" w:eastAsia="IRNazanin" w:cs="IRNazanin"/>
          <w:lang w:bidi="fa-IR"/>
          <w:color w:val="111111"/>
          <w:sz w:val="28"/>
          <w:szCs w:val="28"/>
          <w:rtl/>
        </w:rPr>
        <w:t xml:space="preserve">ق = 50</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[6621] .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37" w:name="pg15460_167184"/>
    <w:bookmarkEnd w:id="337"/>
    <w:p>
      <w:pPr>
        <w:pStyle w:val="Heading3"/>
      </w:pPr>
      <w:bookmarkStart w:id="1866" w:name="_Toc1130"/>
      <w:r>
        <w:t>1111 - الصلات والبشر في الصلاة على خير البشر</w:t>
      </w:r>
      <w:bookmarkEnd w:id="1866"/>
    </w:p>
    <w:p>
      <w:pPr>
        <w:pStyle w:val="BookText"/>
      </w:pPr>
      <w:r>
        <w:rPr>
          <w:rFonts w:ascii="IRNazanin" w:hAnsi="IRNazanin" w:eastAsia="IRNazanin" w:cs="IRNazanin"/>
          <w:lang w:bidi="fa-IR"/>
          <w:color w:val="111111"/>
          <w:sz w:val="28"/>
          <w:szCs w:val="28"/>
          <w:rtl/>
        </w:rPr>
        <w:t xml:space="preserve">مؤلفه : مجدالدین محمد بن يعقوب الفيروزابادي (ت - 817ه ) .</w:t>
      </w:r>
    </w:p>
    <w:p>
      <w:pPr>
        <w:pStyle w:val="BookText"/>
      </w:pPr>
      <w:r>
        <w:rPr>
          <w:rFonts w:ascii="IRNazanin" w:hAnsi="IRNazanin" w:eastAsia="IRNazanin" w:cs="IRNazanin"/>
          <w:lang w:bidi="fa-IR"/>
          <w:color w:val="111111"/>
          <w:sz w:val="28"/>
          <w:szCs w:val="28"/>
          <w:rtl/>
        </w:rPr>
        <w:t xml:space="preserve">أوله : « بسملة ، وبه نستعين ، الحمد الذي أعظم حباه و شکمه ، وأنفذ قضاءه وحكمه ، وأنقذ من المهالك من حباه زعاؤه و دکمه ...».</w:t>
      </w:r>
    </w:p>
    <w:p>
      <w:pPr>
        <w:pStyle w:val="BookText"/>
      </w:pPr>
      <w:r>
        <w:rPr>
          <w:rFonts w:ascii="IRNazanin" w:hAnsi="IRNazanin" w:eastAsia="IRNazanin" w:cs="IRNazanin"/>
          <w:lang w:bidi="fa-IR"/>
          <w:color w:val="111111"/>
          <w:sz w:val="28"/>
          <w:szCs w:val="28"/>
          <w:rtl/>
        </w:rPr>
        <w:t xml:space="preserve">ق = 97</w:t>
      </w:r>
    </w:p>
    <w:p>
      <w:pPr>
        <w:pStyle w:val="BookText"/>
      </w:pPr>
      <w:r>
        <w:rPr>
          <w:rFonts w:ascii="IRNazanin" w:hAnsi="IRNazanin" w:eastAsia="IRNazanin" w:cs="IRNazanin"/>
          <w:lang w:bidi="fa-IR"/>
          <w:color w:val="111111"/>
          <w:sz w:val="28"/>
          <w:szCs w:val="28"/>
          <w:rtl/>
        </w:rPr>
        <w:t xml:space="preserve">كتبه : اسماعیل بن ابراهيم المولوي في سنة /904 ه .</w:t>
      </w:r>
    </w:p>
    <w:p>
      <w:pPr>
        <w:pStyle w:val="BookText"/>
      </w:pPr>
      <w:r>
        <w:rPr>
          <w:rFonts w:ascii="IRNazanin" w:hAnsi="IRNazanin" w:eastAsia="IRNazanin" w:cs="IRNazanin"/>
          <w:lang w:bidi="fa-IR"/>
          <w:color w:val="111111"/>
          <w:sz w:val="28"/>
          <w:szCs w:val="28"/>
          <w:rtl/>
        </w:rPr>
        <w:t xml:space="preserve">17 *13 س [4848/3 مجامع].</w:t>
      </w:r>
    </w:p>
    <w:p>
      <w:pPr>
        <w:pStyle w:val="Heading3"/>
      </w:pPr>
      <w:bookmarkStart w:id="1867" w:name="_Toc1131"/>
      <w:r>
        <w:t>1112 - عرائس المجالس في قصص الانبياء</w:t>
      </w:r>
      <w:bookmarkEnd w:id="1867"/>
    </w:p>
    <w:p>
      <w:pPr>
        <w:pStyle w:val="BookText"/>
      </w:pPr>
      <w:r>
        <w:rPr>
          <w:rFonts w:ascii="Amiri" w:hAnsi="Amiri" w:eastAsia="Amiri" w:cs="Amiri"/>
          <w:lang w:bidi="ar-SA"/>
          <w:color w:val="111111"/>
          <w:sz w:val="28"/>
          <w:szCs w:val="28"/>
          <w:rtl/>
        </w:rPr>
        <w:t xml:space="preserve">مؤلفه : أحمد بن محمد بن ابراهيم الثعلبي (ت - 427ه).</w:t>
      </w:r>
    </w:p>
    <w:p>
      <w:pPr>
        <w:pStyle w:val="BookText"/>
      </w:pPr>
      <w:r>
        <w:rPr>
          <w:rFonts w:ascii="IRNazanin" w:hAnsi="IRNazanin" w:eastAsia="IRNazanin" w:cs="IRNazanin"/>
          <w:lang w:bidi="fa-IR"/>
          <w:color w:val="111111"/>
          <w:sz w:val="28"/>
          <w:szCs w:val="28"/>
          <w:rtl/>
        </w:rPr>
        <w:t xml:space="preserve">مطبوع مشهور ، انظر المعجم ص 664</w:t>
      </w:r>
    </w:p>
    <w:p>
      <w:pPr>
        <w:pStyle w:val="BookText"/>
      </w:pPr>
      <w:r>
        <w:rPr>
          <w:rFonts w:ascii="IRNazanin" w:hAnsi="IRNazanin" w:eastAsia="IRNazanin" w:cs="IRNazanin"/>
          <w:lang w:bidi="fa-IR"/>
          <w:color w:val="111111"/>
          <w:sz w:val="28"/>
          <w:szCs w:val="28"/>
          <w:rtl/>
        </w:rPr>
        <w:t xml:space="preserve">نسخة نفيسة ، كتبها : مرتضی بن محمد بن حسن الحسني (ت - 899ه ).</w:t>
      </w:r>
    </w:p>
    <w:p>
      <w:pPr>
        <w:pStyle w:val="BookText"/>
      </w:pPr>
      <w:r>
        <w:rPr>
          <w:rFonts w:ascii="IRNazanin" w:hAnsi="IRNazanin" w:eastAsia="IRNazanin" w:cs="IRNazanin"/>
          <w:lang w:bidi="fa-IR"/>
          <w:color w:val="111111"/>
          <w:sz w:val="28"/>
          <w:szCs w:val="28"/>
          <w:rtl/>
        </w:rPr>
        <w:t xml:space="preserve">ق =290</w:t>
      </w:r>
    </w:p>
    <w:p>
      <w:pPr>
        <w:pStyle w:val="BookText"/>
      </w:pPr>
      <w:r>
        <w:rPr>
          <w:rFonts w:ascii="IRNazanin" w:hAnsi="IRNazanin" w:eastAsia="IRNazanin" w:cs="IRNazanin"/>
          <w:lang w:bidi="fa-IR"/>
          <w:color w:val="111111"/>
          <w:sz w:val="28"/>
          <w:szCs w:val="28"/>
          <w:rtl/>
        </w:rPr>
        <w:t xml:space="preserve">17 * 12س [2460].</w:t>
      </w:r>
    </w:p>
    <w:p>
      <w:pPr>
        <w:pStyle w:val="Heading3"/>
      </w:pPr>
      <w:bookmarkStart w:id="1868" w:name="_Toc1132"/>
      <w:r>
        <w:t>1113 - نسخة أخرى</w:t>
      </w:r>
      <w:bookmarkEnd w:id="1868"/>
    </w:p>
    <w:p>
      <w:pPr>
        <w:pStyle w:val="BookText"/>
      </w:pPr>
      <w:r>
        <w:rPr>
          <w:rFonts w:ascii="Amiri" w:hAnsi="Amiri" w:eastAsia="Amiri" w:cs="Amiri"/>
          <w:lang w:bidi="ar-SA"/>
          <w:color w:val="111111"/>
          <w:sz w:val="28"/>
          <w:szCs w:val="28"/>
          <w:rtl/>
        </w:rPr>
        <w:t xml:space="preserve">جيدة الخط قديمته .جلدها مزخرف .</w:t>
      </w:r>
    </w:p>
    <w:p>
      <w:pPr>
        <w:pStyle w:val="BookText"/>
      </w:pPr>
      <w:r>
        <w:rPr>
          <w:rFonts w:ascii="IRNazanin" w:hAnsi="IRNazanin" w:eastAsia="IRNazanin" w:cs="IRNazanin"/>
          <w:lang w:bidi="fa-IR"/>
          <w:color w:val="111111"/>
          <w:sz w:val="28"/>
          <w:szCs w:val="28"/>
          <w:rtl/>
        </w:rPr>
        <w:t xml:space="preserve">ق = 327</w:t>
      </w:r>
    </w:p>
    <w:p>
      <w:pPr>
        <w:pStyle w:val="BookText"/>
      </w:pPr>
      <w:r>
        <w:rPr>
          <w:rFonts w:ascii="Times New Roman" w:hAnsi="Times New Roman" w:eastAsia="Times New Roman" w:cs="Times New Roman"/>
          <w:lang w:val="en-US" w:bidi="en-US"/>
          <w:color w:val="111111"/>
          <w:sz w:val="28"/>
          <w:szCs w:val="28"/>
          <w:rtl/>
        </w:rPr>
        <w:t xml:space="preserve">20×14 </w:t>
      </w:r>
      <w:r>
        <w:rPr>
          <w:rFonts w:ascii="IRNazanin" w:hAnsi="IRNazanin" w:eastAsia="IRNazanin" w:cs="IRNazanin"/>
          <w:lang w:bidi="fa-IR"/>
          <w:color w:val="111111"/>
          <w:sz w:val="28"/>
          <w:szCs w:val="28"/>
          <w:rtl/>
        </w:rPr>
        <w:t xml:space="preserve">س [896].</w:t>
      </w:r>
    </w:p>
    <w:p>
      <w:pPr>
        <w:pStyle w:val="Heading3"/>
      </w:pPr>
      <w:bookmarkStart w:id="1869" w:name="_Toc1133"/>
      <w:r>
        <w:t>1114 - نسخة أخرى</w:t>
      </w:r>
      <w:bookmarkEnd w:id="1869"/>
    </w:p>
    <w:p>
      <w:pPr>
        <w:pStyle w:val="BookText"/>
      </w:pPr>
      <w:r>
        <w:rPr>
          <w:rFonts w:ascii="IRNazanin" w:hAnsi="IRNazanin" w:eastAsia="IRNazanin" w:cs="IRNazanin"/>
          <w:lang w:bidi="fa-IR"/>
          <w:color w:val="111111"/>
          <w:sz w:val="28"/>
          <w:szCs w:val="28"/>
          <w:rtl/>
        </w:rPr>
        <w:t xml:space="preserve">كتبها : علي بن جنید بن يوسف بن جنيد بن محمود في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38" w:name="pg15460_167185"/>
    <w:bookmarkEnd w:id="338"/>
    <w:p>
      <w:pPr>
        <w:pStyle w:val="BookText"/>
      </w:pPr>
      <w:r>
        <w:rPr>
          <w:rFonts w:ascii="Amiri" w:hAnsi="Amiri" w:eastAsia="Amiri" w:cs="Amiri"/>
          <w:lang w:bidi="ar-SA"/>
          <w:color w:val="111111"/>
          <w:sz w:val="28"/>
          <w:szCs w:val="28"/>
          <w:rtl/>
        </w:rPr>
        <w:t xml:space="preserve">سنة/ 900 ه.</w:t>
      </w:r>
    </w:p>
    <w:p>
      <w:pPr>
        <w:pStyle w:val="BookText"/>
      </w:pPr>
      <w:r>
        <w:rPr>
          <w:rFonts w:ascii="IRNazanin" w:hAnsi="IRNazanin" w:eastAsia="IRNazanin" w:cs="IRNazanin"/>
          <w:lang w:bidi="fa-IR"/>
          <w:color w:val="111111"/>
          <w:sz w:val="28"/>
          <w:szCs w:val="28"/>
          <w:rtl/>
        </w:rPr>
        <w:t xml:space="preserve">ق = 272</w:t>
      </w:r>
    </w:p>
    <w:p>
      <w:pPr>
        <w:pStyle w:val="BookText"/>
      </w:pPr>
      <w:r>
        <w:rPr>
          <w:rFonts w:ascii="IRNazanin" w:hAnsi="IRNazanin" w:eastAsia="IRNazanin" w:cs="IRNazanin"/>
          <w:lang w:bidi="fa-IR"/>
          <w:color w:val="111111"/>
          <w:sz w:val="28"/>
          <w:szCs w:val="28"/>
          <w:rtl/>
        </w:rPr>
        <w:t xml:space="preserve">17 *17 س [897] .</w:t>
      </w:r>
    </w:p>
    <w:p>
      <w:pPr>
        <w:pStyle w:val="Heading3"/>
      </w:pPr>
      <w:bookmarkStart w:id="1870" w:name="_Toc1134"/>
      <w:r>
        <w:t>1115 - عيون الأثر في فنون المغازي والشمائل والسير</w:t>
      </w:r>
      <w:bookmarkEnd w:id="1870"/>
    </w:p>
    <w:p>
      <w:pPr>
        <w:pStyle w:val="BookText"/>
      </w:pPr>
      <w:r>
        <w:rPr>
          <w:rFonts w:ascii="Amiri" w:hAnsi="Amiri" w:eastAsia="Amiri" w:cs="Amiri"/>
          <w:lang w:bidi="ar-SA"/>
          <w:color w:val="111111"/>
          <w:sz w:val="28"/>
          <w:szCs w:val="28"/>
          <w:rtl/>
        </w:rPr>
        <w:t xml:space="preserve">و مؤلفه : محمد بن محمد بن سيد الناس اليعمري (ت - 734ه ).</w:t>
      </w:r>
    </w:p>
    <w:p>
      <w:pPr>
        <w:pStyle w:val="BookText"/>
      </w:pPr>
      <w:r>
        <w:rPr>
          <w:rFonts w:ascii="Amiri" w:hAnsi="Amiri" w:eastAsia="Amiri" w:cs="Amiri"/>
          <w:lang w:bidi="ar-SA"/>
          <w:color w:val="111111"/>
          <w:sz w:val="28"/>
          <w:szCs w:val="28"/>
          <w:rtl/>
        </w:rPr>
        <w:t xml:space="preserve">والنسخة جيدة ، كتبها : محرم الشريف بن س يد علي الصهرجي الشافعي في سنة / 1064ه . برسم : سليمان بن يوسف الشهواني بالجيزية .</w:t>
      </w:r>
    </w:p>
    <w:p>
      <w:pPr>
        <w:pStyle w:val="BookText"/>
      </w:pPr>
      <w:r>
        <w:rPr>
          <w:rFonts w:ascii="Amiri" w:hAnsi="Amiri" w:eastAsia="Amiri" w:cs="Amiri"/>
          <w:lang w:bidi="ar-SA"/>
          <w:color w:val="111111"/>
          <w:sz w:val="28"/>
          <w:szCs w:val="28"/>
          <w:rtl/>
        </w:rPr>
        <w:t xml:space="preserve">طبع في القاهرة ، سنة / 1356ه .</w:t>
      </w:r>
    </w:p>
    <w:p>
      <w:pPr>
        <w:pStyle w:val="BookText"/>
      </w:pPr>
      <w:r>
        <w:rPr>
          <w:rFonts w:ascii="IRNazanin" w:hAnsi="IRNazanin" w:eastAsia="IRNazanin" w:cs="IRNazanin"/>
          <w:lang w:bidi="fa-IR"/>
          <w:color w:val="111111"/>
          <w:sz w:val="28"/>
          <w:szCs w:val="28"/>
          <w:rtl/>
        </w:rPr>
        <w:t xml:space="preserve">ق= 276</w:t>
      </w:r>
    </w:p>
    <w:p>
      <w:pPr>
        <w:pStyle w:val="BookText"/>
      </w:pPr>
      <w:r>
        <w:rPr>
          <w:rFonts w:ascii="IRNazanin" w:hAnsi="IRNazanin" w:eastAsia="IRNazanin" w:cs="IRNazanin"/>
          <w:lang w:bidi="fa-IR"/>
          <w:color w:val="111111"/>
          <w:sz w:val="28"/>
          <w:szCs w:val="28"/>
          <w:rtl/>
        </w:rPr>
        <w:t xml:space="preserve">30 * 21س [1060] .</w:t>
      </w:r>
    </w:p>
    <w:p>
      <w:pPr>
        <w:pStyle w:val="Heading3"/>
      </w:pPr>
      <w:bookmarkStart w:id="1871" w:name="_Toc1135"/>
      <w:r>
        <w:t>1116 - الفرد العلية في شرح الدرر السنية في السيرة النبوية للعراقي عبدالرحيم (ت - 806 ه )</w:t>
      </w:r>
      <w:bookmarkEnd w:id="1871"/>
    </w:p>
    <w:p>
      <w:pPr>
        <w:pStyle w:val="BookText"/>
      </w:pPr>
      <w:r>
        <w:rPr>
          <w:rFonts w:ascii="Amiri" w:hAnsi="Amiri" w:eastAsia="Amiri" w:cs="Amiri"/>
          <w:lang w:bidi="ar-SA"/>
          <w:color w:val="111111"/>
          <w:sz w:val="28"/>
          <w:szCs w:val="28"/>
          <w:rtl/>
        </w:rPr>
        <w:t xml:space="preserve">مؤلفه : علي بن الحسين الرجائي السعاوي ( كان حيا في سنة / 1292 ه ) .</w:t>
      </w:r>
    </w:p>
    <w:p>
      <w:pPr>
        <w:pStyle w:val="BookText"/>
      </w:pPr>
      <w:r>
        <w:rPr>
          <w:rFonts w:ascii="IRNazanin" w:hAnsi="IRNazanin" w:eastAsia="IRNazanin" w:cs="IRNazanin"/>
          <w:lang w:bidi="fa-IR"/>
          <w:color w:val="111111"/>
          <w:sz w:val="28"/>
          <w:szCs w:val="28"/>
          <w:rtl/>
        </w:rPr>
        <w:t xml:space="preserve">أوله : « أحمده تعالى على ان جعل آدم صدف در حبیبه وأطلع شمس نوره في جبينه ،.. وبعد : فيقول أفقر عباد الله الباري علي بن حسين الرجائي وفقهما الله : أن العلم أربح متجر ..».</w:t>
      </w:r>
    </w:p>
    <w:p>
      <w:pPr>
        <w:pStyle w:val="BookText"/>
      </w:pPr>
      <w:r>
        <w:rPr>
          <w:rFonts w:ascii="Amiri" w:hAnsi="Amiri" w:eastAsia="Amiri" w:cs="Amiri"/>
          <w:lang w:bidi="ar-SA"/>
          <w:color w:val="111111"/>
          <w:sz w:val="28"/>
          <w:szCs w:val="28"/>
          <w:rtl/>
        </w:rPr>
        <w:t xml:space="preserve">والنسخة جيدة وخطها حسن ، وهي نسخة المؤلف كتبها في بروسة وكان عمره (21) سنة ، ثم وصل اليه وهو في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39" w:name="pg15460_167186"/>
    <w:bookmarkEnd w:id="339"/>
    <w:p>
      <w:pPr>
        <w:pStyle w:val="BookText"/>
      </w:pPr>
      <w:r>
        <w:rPr>
          <w:rFonts w:ascii="Amiri" w:hAnsi="Amiri" w:eastAsia="Amiri" w:cs="Amiri"/>
          <w:lang w:bidi="ar-SA"/>
          <w:color w:val="111111"/>
          <w:sz w:val="28"/>
          <w:szCs w:val="28"/>
          <w:rtl/>
        </w:rPr>
        <w:t xml:space="preserve">( باريس ) في سنة / 1294 ه .</w:t>
      </w:r>
    </w:p>
    <w:p>
      <w:pPr>
        <w:pStyle w:val="BookText"/>
      </w:pPr>
      <w:r>
        <w:rPr>
          <w:rFonts w:ascii="IRNazanin" w:hAnsi="IRNazanin" w:eastAsia="IRNazanin" w:cs="IRNazanin"/>
          <w:lang w:bidi="fa-IR"/>
          <w:color w:val="111111"/>
          <w:sz w:val="28"/>
          <w:szCs w:val="28"/>
          <w:rtl/>
        </w:rPr>
        <w:t xml:space="preserve">وصل فيه المؤلف إلى قول العراقي : وان زهرة يلي کلاب ***وفيه مع أبيه انتساب</w:t>
      </w:r>
    </w:p>
    <w:p>
      <w:pPr>
        <w:pStyle w:val="BookText"/>
      </w:pPr>
      <w:r>
        <w:rPr>
          <w:rFonts w:ascii="Amiri" w:hAnsi="Amiri" w:eastAsia="Amiri" w:cs="Amiri"/>
          <w:lang w:bidi="ar-SA"/>
          <w:color w:val="111111"/>
          <w:sz w:val="28"/>
          <w:szCs w:val="28"/>
          <w:rtl/>
        </w:rPr>
        <w:t xml:space="preserve">ولم يتمه :</w:t>
      </w:r>
    </w:p>
    <w:p>
      <w:pPr>
        <w:pStyle w:val="BookText"/>
      </w:pPr>
      <w:r>
        <w:rPr>
          <w:rFonts w:ascii="IRNazanin" w:hAnsi="IRNazanin" w:eastAsia="IRNazanin" w:cs="IRNazanin"/>
          <w:lang w:bidi="fa-IR"/>
          <w:color w:val="111111"/>
          <w:sz w:val="28"/>
          <w:szCs w:val="28"/>
          <w:rtl/>
        </w:rPr>
        <w:t xml:space="preserve">ق = 121</w:t>
      </w:r>
    </w:p>
    <w:p>
      <w:pPr>
        <w:pStyle w:val="BookText"/>
      </w:pPr>
      <w:r>
        <w:rPr>
          <w:rFonts w:ascii="Times New Roman" w:hAnsi="Times New Roman" w:eastAsia="Times New Roman" w:cs="Times New Roman"/>
          <w:lang w:val="en-US" w:bidi="en-US"/>
          <w:color w:val="111111"/>
          <w:sz w:val="28"/>
          <w:szCs w:val="28"/>
          <w:rtl/>
        </w:rPr>
        <w:t xml:space="preserve">24 × 17</w:t>
      </w:r>
      <w:r>
        <w:rPr>
          <w:rFonts w:ascii="IRNazanin" w:hAnsi="IRNazanin" w:eastAsia="IRNazanin" w:cs="IRNazanin"/>
          <w:lang w:bidi="fa-IR"/>
          <w:color w:val="111111"/>
          <w:sz w:val="28"/>
          <w:szCs w:val="28"/>
          <w:rtl/>
        </w:rPr>
        <w:t xml:space="preserve">س [1052] .</w:t>
      </w:r>
    </w:p>
    <w:p>
      <w:pPr>
        <w:pStyle w:val="Heading3"/>
      </w:pPr>
      <w:bookmarkStart w:id="1872" w:name="_Toc1136"/>
      <w:r>
        <w:t>1117 - فائدة في ذكر خواتم النبي (صلى الله عليه وسلم )</w:t>
      </w:r>
      <w:bookmarkEnd w:id="1872"/>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أولها : « الحمد لله العادل في حكمه ، وللعباد راحم ..».</w:t>
      </w:r>
    </w:p>
    <w:p>
      <w:pPr>
        <w:pStyle w:val="BookText"/>
      </w:pPr>
      <w:r>
        <w:rPr>
          <w:rFonts w:ascii="IRNazanin" w:hAnsi="IRNazanin" w:eastAsia="IRNazanin" w:cs="IRNazanin"/>
          <w:lang w:bidi="fa-IR"/>
          <w:color w:val="111111"/>
          <w:sz w:val="28"/>
          <w:szCs w:val="28"/>
          <w:rtl/>
        </w:rPr>
        <w:t xml:space="preserve">ق = 10</w:t>
      </w:r>
    </w:p>
    <w:p>
      <w:pPr>
        <w:pStyle w:val="BookText"/>
      </w:pPr>
      <w:r>
        <w:rPr>
          <w:rFonts w:ascii="IRNazanin" w:hAnsi="IRNazanin" w:eastAsia="IRNazanin" w:cs="IRNazanin"/>
          <w:lang w:bidi="fa-IR"/>
          <w:color w:val="111111"/>
          <w:sz w:val="28"/>
          <w:szCs w:val="28"/>
          <w:rtl/>
        </w:rPr>
        <w:t xml:space="preserve">19 * 13س [ 13782/17 مجامیع].</w:t>
      </w:r>
    </w:p>
    <w:p>
      <w:pPr>
        <w:pStyle w:val="Heading3"/>
      </w:pPr>
      <w:bookmarkStart w:id="1873" w:name="_Toc1137"/>
      <w:r>
        <w:t>1118 - الفرج القريب في معجزات الحبيب</w:t>
      </w:r>
      <w:bookmarkEnd w:id="1873"/>
    </w:p>
    <w:p>
      <w:pPr>
        <w:pStyle w:val="BookText"/>
      </w:pPr>
      <w:r>
        <w:rPr>
          <w:rFonts w:ascii="IRNazanin" w:hAnsi="IRNazanin" w:eastAsia="IRNazanin" w:cs="IRNazanin"/>
          <w:lang w:bidi="fa-IR"/>
          <w:color w:val="111111"/>
          <w:sz w:val="28"/>
          <w:szCs w:val="28"/>
          <w:rtl/>
        </w:rPr>
        <w:t xml:space="preserve">مؤلفه : شرف الدين القرشي أبو سعید شعبان بن محمد الشاعر (ت - 828ه ).</w:t>
      </w:r>
    </w:p>
    <w:p>
      <w:pPr>
        <w:pStyle w:val="BookText"/>
      </w:pPr>
      <w:r>
        <w:rPr>
          <w:rFonts w:ascii="Amiri" w:hAnsi="Amiri" w:eastAsia="Amiri" w:cs="Amiri"/>
          <w:lang w:bidi="ar-SA"/>
          <w:color w:val="111111"/>
          <w:sz w:val="28"/>
          <w:szCs w:val="28"/>
          <w:rtl/>
        </w:rPr>
        <w:t xml:space="preserve">منظومة ، وأولها :</w:t>
      </w:r>
    </w:p>
    <w:p>
      <w:pPr>
        <w:pStyle w:val="BookText"/>
      </w:pPr>
      <w:r>
        <w:rPr>
          <w:rFonts w:ascii="Amiri" w:hAnsi="Amiri" w:eastAsia="Amiri" w:cs="Amiri"/>
          <w:lang w:bidi="ar-SA"/>
          <w:color w:val="111111"/>
          <w:sz w:val="28"/>
          <w:szCs w:val="28"/>
          <w:rtl/>
        </w:rPr>
        <w:t xml:space="preserve">سل ما عراني عن سلمى بذي سلم *** يوم الرحيل من الأحزان والألم ،</w:t>
      </w:r>
    </w:p>
    <w:p>
      <w:pPr>
        <w:pStyle w:val="BookText"/>
      </w:pPr>
      <w:r>
        <w:rPr>
          <w:rFonts w:ascii="Amiri" w:hAnsi="Amiri" w:eastAsia="Amiri" w:cs="Amiri"/>
          <w:lang w:bidi="ar-SA"/>
          <w:color w:val="111111"/>
          <w:sz w:val="28"/>
          <w:szCs w:val="28"/>
          <w:rtl/>
        </w:rPr>
        <w:t xml:space="preserve">كتبها : أحمد بن الشيخ درويش الخطيب في جامع الشيخ معروف الكرخي.</w:t>
      </w:r>
    </w:p>
    <w:p>
      <w:pPr>
        <w:pStyle w:val="BookText"/>
      </w:pPr>
      <w:r>
        <w:rPr>
          <w:rFonts w:ascii="IRNazanin" w:hAnsi="IRNazanin" w:eastAsia="IRNazanin" w:cs="IRNazanin"/>
          <w:lang w:bidi="fa-IR"/>
          <w:color w:val="111111"/>
          <w:sz w:val="28"/>
          <w:szCs w:val="28"/>
          <w:rtl/>
        </w:rPr>
        <w:t xml:space="preserve">ق= 2</w:t>
      </w:r>
    </w:p>
    <w:p>
      <w:pPr>
        <w:pStyle w:val="BookText"/>
      </w:pPr>
      <w:r>
        <w:rPr>
          <w:rFonts w:ascii="Amiri" w:hAnsi="Amiri" w:eastAsia="Amiri" w:cs="Amiri"/>
          <w:lang w:bidi="ar-SA"/>
          <w:color w:val="111111"/>
          <w:sz w:val="28"/>
          <w:szCs w:val="28"/>
          <w:rtl/>
        </w:rPr>
        <w:t xml:space="preserve">22 * 16 س [ 2784/12 مجاميع ].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40" w:name="pg15460_167187"/>
    <w:bookmarkEnd w:id="340"/>
    <w:p>
      <w:pPr>
        <w:pStyle w:val="Heading3"/>
      </w:pPr>
      <w:bookmarkStart w:id="1874" w:name="_Toc1138"/>
      <w:r>
        <w:t>1119 - الفوائح السمكية في أحوال خير البرية</w:t>
      </w:r>
      <w:bookmarkEnd w:id="1874"/>
    </w:p>
    <w:p>
      <w:pPr>
        <w:pStyle w:val="BookText"/>
      </w:pPr>
      <w:r>
        <w:rPr>
          <w:rFonts w:ascii="IRNazanin" w:hAnsi="IRNazanin" w:eastAsia="IRNazanin" w:cs="IRNazanin"/>
          <w:lang w:bidi="fa-IR"/>
          <w:color w:val="111111"/>
          <w:sz w:val="28"/>
          <w:szCs w:val="28"/>
          <w:rtl/>
        </w:rPr>
        <w:t xml:space="preserve">مؤلفه : مصطفى بن محمود (ت - ؟) .</w:t>
      </w:r>
    </w:p>
    <w:p>
      <w:pPr>
        <w:pStyle w:val="BookText"/>
      </w:pPr>
      <w:r>
        <w:rPr>
          <w:rFonts w:ascii="Amiri" w:hAnsi="Amiri" w:eastAsia="Amiri" w:cs="Amiri"/>
          <w:lang w:bidi="ar-SA"/>
          <w:color w:val="111111"/>
          <w:sz w:val="28"/>
          <w:szCs w:val="28"/>
          <w:rtl/>
        </w:rPr>
        <w:t xml:space="preserve">أوله : « الحمد لله الذي خلق قبل الاشياء نور نبينا محمد المصطفى ، وفضله على سائر المخلوقات واصطفى وفضل الله ..».كتبه : عبدالرحمن بن عثمان الكسير في سنة / 1142ه.</w:t>
      </w:r>
    </w:p>
    <w:p>
      <w:pPr>
        <w:pStyle w:val="BookText"/>
      </w:pPr>
      <w:r>
        <w:rPr>
          <w:rFonts w:ascii="IRNazanin" w:hAnsi="IRNazanin" w:eastAsia="IRNazanin" w:cs="IRNazanin"/>
          <w:lang w:bidi="fa-IR"/>
          <w:color w:val="111111"/>
          <w:sz w:val="28"/>
          <w:szCs w:val="28"/>
          <w:rtl/>
        </w:rPr>
        <w:t xml:space="preserve">ق = 57</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[3798/2 مجاميع].</w:t>
      </w:r>
    </w:p>
    <w:p>
      <w:pPr>
        <w:pStyle w:val="Heading3"/>
      </w:pPr>
      <w:bookmarkStart w:id="1875" w:name="_Toc1139"/>
      <w:r>
        <w:t>1120 - قصة وفاة النبي ( صلى الله عليه وسلم )</w:t>
      </w:r>
      <w:bookmarkEnd w:id="1875"/>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أولها : « روي عن ابن عباس رضي الله عنهما لما حج النبي صلى الله عليه وسلم ».</w:t>
      </w:r>
    </w:p>
    <w:p>
      <w:pPr>
        <w:pStyle w:val="BookText"/>
      </w:pPr>
      <w:r>
        <w:rPr>
          <w:rFonts w:ascii="IRNazanin" w:hAnsi="IRNazanin" w:eastAsia="IRNazanin" w:cs="IRNazanin"/>
          <w:lang w:bidi="fa-IR"/>
          <w:color w:val="111111"/>
          <w:sz w:val="28"/>
          <w:szCs w:val="28"/>
          <w:rtl/>
        </w:rPr>
        <w:t xml:space="preserve">ق = 9</w:t>
      </w:r>
    </w:p>
    <w:p>
      <w:pPr>
        <w:pStyle w:val="BookText"/>
      </w:pPr>
      <w:r>
        <w:rPr>
          <w:rFonts w:ascii="Amiri" w:hAnsi="Amiri" w:eastAsia="Amiri" w:cs="Amiri"/>
          <w:lang w:bidi="ar-SA"/>
          <w:color w:val="111111"/>
          <w:sz w:val="28"/>
          <w:szCs w:val="28"/>
          <w:rtl/>
        </w:rPr>
        <w:t xml:space="preserve">20 * 15س [ 4932/17 مجاميع]</w:t>
      </w:r>
    </w:p>
    <w:p>
      <w:pPr>
        <w:pStyle w:val="Heading3"/>
      </w:pPr>
      <w:bookmarkStart w:id="1876" w:name="_Toc1140"/>
      <w:r>
        <w:t>1121 - قصة الجمجمة وما جرى لها مع النبي عیسی (علیه السلام)</w:t>
      </w:r>
      <w:bookmarkEnd w:id="1876"/>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IRNazanin" w:hAnsi="IRNazanin" w:eastAsia="IRNazanin" w:cs="IRNazanin"/>
          <w:lang w:bidi="fa-IR"/>
          <w:color w:val="111111"/>
          <w:sz w:val="28"/>
          <w:szCs w:val="28"/>
          <w:rtl/>
        </w:rPr>
        <w:t xml:space="preserve">أولها : « قال كعب الأحبار رضي الله عنه ، بينما عیسی بن مريم عليه السلام سائر في بعض الأيام ..».</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25 × 15</w:t>
      </w:r>
      <w:r>
        <w:rPr>
          <w:rFonts w:ascii="Amiri" w:hAnsi="Amiri" w:eastAsia="Amiri" w:cs="Amiri"/>
          <w:lang w:bidi="ar-SA"/>
          <w:color w:val="111111"/>
          <w:sz w:val="28"/>
          <w:szCs w:val="28"/>
          <w:rtl/>
        </w:rPr>
        <w:t xml:space="preserve">س [4932/5 مجاميع].</w:t>
      </w:r>
    </w:p>
    <w:p>
      <w:pPr>
        <w:pStyle w:val="Heading3"/>
      </w:pPr>
      <w:bookmarkStart w:id="1877" w:name="_Toc1141"/>
      <w:r>
        <w:t>1122 - کتاب في سيرة الرسول وغزواته</w:t>
      </w:r>
      <w:bookmarkEnd w:id="1877"/>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مخروم الأول ، أول الموجود منه : « عليه السلام تزوج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41" w:name="pg15460_167188"/>
    <w:bookmarkEnd w:id="341"/>
    <w:p>
      <w:pPr>
        <w:pStyle w:val="BookText"/>
      </w:pPr>
      <w:r>
        <w:rPr>
          <w:rFonts w:ascii="IRNazanin" w:hAnsi="IRNazanin" w:eastAsia="IRNazanin" w:cs="IRNazanin"/>
          <w:lang w:bidi="fa-IR"/>
          <w:color w:val="111111"/>
          <w:sz w:val="28"/>
          <w:szCs w:val="28"/>
          <w:rtl/>
        </w:rPr>
        <w:t xml:space="preserve">رسول الله صلى الله عليه وسلم أولا خديجة بنت خويلد بن أسد ابن عبدالعزی بن قصي بن كلاب ..».</w:t>
      </w:r>
    </w:p>
    <w:p>
      <w:pPr>
        <w:pStyle w:val="BookText"/>
      </w:pPr>
      <w:r>
        <w:rPr>
          <w:rFonts w:ascii="IRNazanin" w:hAnsi="IRNazanin" w:eastAsia="IRNazanin" w:cs="IRNazanin"/>
          <w:lang w:bidi="fa-IR"/>
          <w:color w:val="111111"/>
          <w:sz w:val="28"/>
          <w:szCs w:val="28"/>
          <w:rtl/>
        </w:rPr>
        <w:t xml:space="preserve">مخروم الآخر .</w:t>
      </w:r>
    </w:p>
    <w:p>
      <w:pPr>
        <w:pStyle w:val="BookText"/>
      </w:pPr>
      <w:r>
        <w:rPr>
          <w:rFonts w:ascii="IRNazanin" w:hAnsi="IRNazanin" w:eastAsia="IRNazanin" w:cs="IRNazanin"/>
          <w:lang w:bidi="fa-IR"/>
          <w:color w:val="111111"/>
          <w:sz w:val="28"/>
          <w:szCs w:val="28"/>
          <w:rtl/>
        </w:rPr>
        <w:t xml:space="preserve">ق = 230</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[ 13167] .</w:t>
      </w:r>
    </w:p>
    <w:p>
      <w:pPr>
        <w:pStyle w:val="Heading3"/>
      </w:pPr>
      <w:bookmarkStart w:id="1878" w:name="_Toc1142"/>
      <w:r>
        <w:t>1123 - کتاب في المغازي</w:t>
      </w:r>
      <w:bookmarkEnd w:id="1878"/>
    </w:p>
    <w:p>
      <w:pPr>
        <w:pStyle w:val="BookText"/>
      </w:pPr>
      <w:r>
        <w:rPr>
          <w:rFonts w:ascii="IRNazanin" w:hAnsi="IRNazanin" w:eastAsia="IRNazanin" w:cs="IRNazanin"/>
          <w:lang w:bidi="fa-IR"/>
          <w:color w:val="111111"/>
          <w:sz w:val="28"/>
          <w:szCs w:val="28"/>
          <w:rtl/>
        </w:rPr>
        <w:t xml:space="preserve">مؤلفه : مجهول .</w:t>
      </w:r>
    </w:p>
    <w:p>
      <w:pPr>
        <w:pStyle w:val="BookText"/>
      </w:pPr>
      <w:r>
        <w:rPr>
          <w:rFonts w:ascii="Amiri" w:hAnsi="Amiri" w:eastAsia="Amiri" w:cs="Amiri"/>
          <w:lang w:bidi="ar-SA"/>
          <w:color w:val="111111"/>
          <w:sz w:val="28"/>
          <w:szCs w:val="28"/>
          <w:rtl/>
        </w:rPr>
        <w:t xml:space="preserve">مخروم الطرفين ، مفكك الأوراق.</w:t>
      </w:r>
    </w:p>
    <w:p>
      <w:pPr>
        <w:pStyle w:val="BookText"/>
      </w:pPr>
      <w:r>
        <w:rPr>
          <w:rFonts w:ascii="IRNazanin" w:hAnsi="IRNazanin" w:eastAsia="IRNazanin" w:cs="IRNazanin"/>
          <w:lang w:bidi="fa-IR"/>
          <w:color w:val="111111"/>
          <w:sz w:val="28"/>
          <w:szCs w:val="28"/>
          <w:rtl/>
        </w:rPr>
        <w:t xml:space="preserve">ق = 435</w:t>
      </w:r>
    </w:p>
    <w:p>
      <w:pPr>
        <w:pStyle w:val="BookText"/>
      </w:pPr>
      <w:r>
        <w:rPr>
          <w:rFonts w:ascii="IRNazanin" w:hAnsi="IRNazanin" w:eastAsia="IRNazanin" w:cs="IRNazanin"/>
          <w:lang w:bidi="fa-IR"/>
          <w:color w:val="111111"/>
          <w:sz w:val="28"/>
          <w:szCs w:val="28"/>
          <w:rtl/>
        </w:rPr>
        <w:t xml:space="preserve">37 * 24 س [13176] .</w:t>
      </w:r>
    </w:p>
    <w:p>
      <w:pPr>
        <w:pStyle w:val="Heading3"/>
      </w:pPr>
      <w:bookmarkStart w:id="1879" w:name="_Toc1143"/>
      <w:r>
        <w:t>1124 - کتاب في شرح أخبار الرسول (صلى الله عليه وسلم)</w:t>
      </w:r>
      <w:bookmarkEnd w:id="1879"/>
    </w:p>
    <w:p>
      <w:pPr>
        <w:pStyle w:val="BookText"/>
      </w:pPr>
      <w:r>
        <w:rPr>
          <w:rFonts w:ascii="IRNazanin" w:hAnsi="IRNazanin" w:eastAsia="IRNazanin" w:cs="IRNazanin"/>
          <w:lang w:bidi="fa-IR"/>
          <w:color w:val="111111"/>
          <w:sz w:val="28"/>
          <w:szCs w:val="28"/>
          <w:rtl/>
        </w:rPr>
        <w:t xml:space="preserve">مؤلفه : مجهول .</w:t>
      </w:r>
    </w:p>
    <w:p>
      <w:pPr>
        <w:pStyle w:val="BookText"/>
      </w:pPr>
      <w:r>
        <w:rPr>
          <w:rFonts w:ascii="IRNazanin" w:hAnsi="IRNazanin" w:eastAsia="IRNazanin" w:cs="IRNazanin"/>
          <w:lang w:bidi="fa-IR"/>
          <w:color w:val="111111"/>
          <w:sz w:val="28"/>
          <w:szCs w:val="28"/>
          <w:rtl/>
        </w:rPr>
        <w:t xml:space="preserve">کتب المتن بالحمرة ، والشرح بالسواد ، مخروم الطرفين، أوله الموجود منه : « ذلك الوقت لوح و قلم الحديث بطوله واختلفوا في أول المخلوقاتبعد النور المحمدي ، فقيل العرش ..».</w:t>
      </w:r>
    </w:p>
    <w:p>
      <w:pPr>
        <w:pStyle w:val="BookText"/>
      </w:pPr>
      <w:r>
        <w:rPr>
          <w:rFonts w:ascii="IRNazanin" w:hAnsi="IRNazanin" w:eastAsia="IRNazanin" w:cs="IRNazanin"/>
          <w:lang w:bidi="fa-IR"/>
          <w:color w:val="111111"/>
          <w:sz w:val="28"/>
          <w:szCs w:val="28"/>
          <w:rtl/>
        </w:rPr>
        <w:t xml:space="preserve">ق = 230</w:t>
      </w:r>
    </w:p>
    <w:p>
      <w:pPr>
        <w:pStyle w:val="BookText"/>
      </w:pPr>
      <w:r>
        <w:rPr>
          <w:rFonts w:ascii="IRNazanin" w:hAnsi="IRNazanin" w:eastAsia="IRNazanin" w:cs="IRNazanin"/>
          <w:lang w:bidi="fa-IR"/>
          <w:color w:val="111111"/>
          <w:sz w:val="28"/>
          <w:szCs w:val="28"/>
          <w:rtl/>
        </w:rPr>
        <w:t xml:space="preserve">25 * 14س [12321] .</w:t>
      </w:r>
    </w:p>
    <w:p>
      <w:pPr>
        <w:pStyle w:val="Heading3"/>
      </w:pPr>
      <w:bookmarkStart w:id="1880" w:name="_Toc1144"/>
      <w:r>
        <w:t>1125 - کتاب في السيرة</w:t>
      </w:r>
      <w:bookmarkEnd w:id="1880"/>
    </w:p>
    <w:p>
      <w:pPr>
        <w:pStyle w:val="BookText"/>
      </w:pPr>
      <w:r>
        <w:rPr>
          <w:rFonts w:ascii="IRNazanin" w:hAnsi="IRNazanin" w:eastAsia="IRNazanin" w:cs="IRNazanin"/>
          <w:lang w:bidi="fa-IR"/>
          <w:color w:val="111111"/>
          <w:sz w:val="28"/>
          <w:szCs w:val="28"/>
          <w:rtl/>
        </w:rPr>
        <w:t xml:space="preserve">مؤلفه : مجهول .</w:t>
      </w:r>
    </w:p>
    <w:p>
      <w:pPr>
        <w:pStyle w:val="BookText"/>
      </w:pPr>
      <w:r>
        <w:rPr>
          <w:rFonts w:ascii="Amiri" w:hAnsi="Amiri" w:eastAsia="Amiri" w:cs="Amiri"/>
          <w:lang w:bidi="ar-SA"/>
          <w:color w:val="111111"/>
          <w:sz w:val="28"/>
          <w:szCs w:val="28"/>
          <w:rtl/>
        </w:rPr>
        <w:t xml:space="preserve">أولها : « المقصد السابع في وجوب محبته واتباع سنته ..».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42" w:name="pg15460_167189"/>
    <w:bookmarkEnd w:id="342"/>
    <w:p>
      <w:pPr>
        <w:pStyle w:val="BookText"/>
      </w:pPr>
      <w:r>
        <w:rPr>
          <w:rFonts w:ascii="IRNazanin" w:hAnsi="IRNazanin" w:eastAsia="IRNazanin" w:cs="IRNazanin"/>
          <w:lang w:bidi="fa-IR"/>
          <w:color w:val="111111"/>
          <w:sz w:val="28"/>
          <w:szCs w:val="28"/>
          <w:rtl/>
        </w:rPr>
        <w:t xml:space="preserve">ق = 53</w:t>
      </w:r>
    </w:p>
    <w:p>
      <w:pPr>
        <w:pStyle w:val="BookText"/>
      </w:pPr>
      <w:r>
        <w:rPr>
          <w:rFonts w:ascii="Amiri" w:hAnsi="Amiri" w:eastAsia="Amiri" w:cs="Amiri"/>
          <w:lang w:bidi="ar-SA"/>
          <w:color w:val="111111"/>
          <w:sz w:val="28"/>
          <w:szCs w:val="28"/>
          <w:rtl/>
        </w:rPr>
        <w:t xml:space="preserve">20 * 14س [ 5487/7 مجاميع].</w:t>
      </w:r>
    </w:p>
    <w:p>
      <w:pPr>
        <w:pStyle w:val="Heading3"/>
      </w:pPr>
      <w:bookmarkStart w:id="1881" w:name="_Toc1145"/>
      <w:r>
        <w:t>1126 - كتاب في أحوال والدة الرسول (صلى الله عليه وسلم )</w:t>
      </w:r>
      <w:bookmarkEnd w:id="1881"/>
    </w:p>
    <w:p>
      <w:pPr>
        <w:pStyle w:val="BookText"/>
      </w:pPr>
      <w:r>
        <w:rPr>
          <w:rFonts w:ascii="Amiri" w:hAnsi="Amiri" w:eastAsia="Amiri" w:cs="Amiri"/>
          <w:lang w:bidi="ar-SA"/>
          <w:color w:val="111111"/>
          <w:sz w:val="28"/>
          <w:szCs w:val="28"/>
          <w:rtl/>
        </w:rPr>
        <w:t xml:space="preserve">مؤلفها : حجة الاسلام محمد بن محمد الغزالي أبو حامد (ت - 505ه )</w:t>
      </w:r>
    </w:p>
    <w:p>
      <w:pPr>
        <w:pStyle w:val="BookText"/>
      </w:pPr>
      <w:r>
        <w:rPr>
          <w:rFonts w:ascii="IRNazanin" w:hAnsi="IRNazanin" w:eastAsia="IRNazanin" w:cs="IRNazanin"/>
          <w:lang w:bidi="fa-IR"/>
          <w:color w:val="111111"/>
          <w:sz w:val="28"/>
          <w:szCs w:val="28"/>
          <w:rtl/>
        </w:rPr>
        <w:t xml:space="preserve">أولها : « الحمد لله الذي طهر بتأدیه من أهل تقریبسه نفوساً ، أما بعده ، يقول العارف بالله .. محمد الغزالي هذا ثالث مؤلف الفته في بيان كيفية أحوال والدي نبينا محمد ...</w:t>
      </w:r>
    </w:p>
    <w:p>
      <w:pPr>
        <w:pStyle w:val="BookText"/>
      </w:pPr>
      <w:r>
        <w:rPr>
          <w:rFonts w:ascii="IRNazanin" w:hAnsi="IRNazanin" w:eastAsia="IRNazanin" w:cs="IRNazanin"/>
          <w:lang w:bidi="fa-IR"/>
          <w:color w:val="111111"/>
          <w:sz w:val="28"/>
          <w:szCs w:val="28"/>
          <w:rtl/>
        </w:rPr>
        <w:t xml:space="preserve">كتبها : الحاج اسماعیل بن الحاج محمد البغدادي في سنة /1197ه .</w:t>
      </w:r>
    </w:p>
    <w:p>
      <w:pPr>
        <w:pStyle w:val="BookText"/>
      </w:pPr>
      <w:r>
        <w:rPr>
          <w:rFonts w:ascii="IRNazanin" w:hAnsi="IRNazanin" w:eastAsia="IRNazanin" w:cs="IRNazanin"/>
          <w:lang w:bidi="fa-IR"/>
          <w:color w:val="111111"/>
          <w:sz w:val="28"/>
          <w:szCs w:val="28"/>
          <w:rtl/>
        </w:rPr>
        <w:t xml:space="preserve">ق = 9</w:t>
      </w:r>
    </w:p>
    <w:p>
      <w:pPr>
        <w:pStyle w:val="BookText"/>
      </w:pPr>
      <w:r>
        <w:rPr>
          <w:rFonts w:ascii="Times New Roman" w:hAnsi="Times New Roman" w:eastAsia="Times New Roman" w:cs="Times New Roman"/>
          <w:lang w:val="en-US" w:bidi="en-US"/>
          <w:color w:val="111111"/>
          <w:sz w:val="28"/>
          <w:szCs w:val="28"/>
          <w:rtl/>
        </w:rPr>
        <w:t xml:space="preserve">20×14 </w:t>
      </w:r>
      <w:r>
        <w:rPr>
          <w:rFonts w:ascii="Amiri" w:hAnsi="Amiri" w:eastAsia="Amiri" w:cs="Amiri"/>
          <w:lang w:bidi="ar-SA"/>
          <w:color w:val="111111"/>
          <w:sz w:val="28"/>
          <w:szCs w:val="28"/>
          <w:rtl/>
        </w:rPr>
        <w:t xml:space="preserve">س [9930/2 - 9936 مجاميع].</w:t>
      </w:r>
    </w:p>
    <w:p>
      <w:pPr>
        <w:pStyle w:val="Heading3"/>
      </w:pPr>
      <w:bookmarkStart w:id="1882" w:name="_Toc1146"/>
      <w:r>
        <w:t>1127 أ- اللمعة السنية في تحقيق الإلغاء في الامنية</w:t>
      </w:r>
      <w:bookmarkEnd w:id="1882"/>
    </w:p>
    <w:p>
      <w:pPr>
        <w:pStyle w:val="BookText"/>
      </w:pPr>
      <w:r>
        <w:rPr>
          <w:rFonts w:ascii="Amiri" w:hAnsi="Amiri" w:eastAsia="Amiri" w:cs="Amiri"/>
          <w:lang w:bidi="ar-SA"/>
          <w:color w:val="111111"/>
          <w:sz w:val="28"/>
          <w:szCs w:val="28"/>
          <w:rtl/>
        </w:rPr>
        <w:t xml:space="preserve">مؤلفه : ابراهيم بن حسن الكوراني الكردي المدني (ت - 1101ه ) .</w:t>
      </w:r>
    </w:p>
    <w:p>
      <w:pPr>
        <w:pStyle w:val="BookText"/>
      </w:pPr>
      <w:r>
        <w:rPr>
          <w:rFonts w:ascii="Amiri" w:hAnsi="Amiri" w:eastAsia="Amiri" w:cs="Amiri"/>
          <w:lang w:bidi="ar-SA"/>
          <w:color w:val="111111"/>
          <w:sz w:val="28"/>
          <w:szCs w:val="28"/>
          <w:rtl/>
        </w:rPr>
        <w:t xml:space="preserve">في مسألة الغرانيق ، أوله : « الحمد لله هادي الذين آمنوا ..».</w:t>
      </w:r>
    </w:p>
    <w:p>
      <w:pPr>
        <w:pStyle w:val="BookText"/>
      </w:pPr>
      <w:r>
        <w:rPr>
          <w:rFonts w:ascii="Amiri" w:hAnsi="Amiri" w:eastAsia="Amiri" w:cs="Amiri"/>
          <w:lang w:bidi="ar-SA"/>
          <w:color w:val="111111"/>
          <w:sz w:val="28"/>
          <w:szCs w:val="28"/>
          <w:rtl/>
        </w:rPr>
        <w:t xml:space="preserve">الايضاح 363/1</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[6684/5 مجاميع] .</w:t>
      </w:r>
    </w:p>
    <w:p>
      <w:pPr>
        <w:pStyle w:val="Heading3"/>
      </w:pPr>
      <w:bookmarkStart w:id="1883" w:name="_Toc1147"/>
      <w:r>
        <w:t>1127 ب - نسخة أخرى</w:t>
      </w:r>
      <w:bookmarkEnd w:id="1883"/>
    </w:p>
    <w:p>
      <w:pPr>
        <w:pStyle w:val="BookText"/>
      </w:pPr>
      <w:r>
        <w:rPr>
          <w:rFonts w:ascii="IRNazanin" w:hAnsi="IRNazanin" w:eastAsia="IRNazanin" w:cs="IRNazanin"/>
          <w:lang w:bidi="fa-IR"/>
          <w:color w:val="111111"/>
          <w:sz w:val="28"/>
          <w:szCs w:val="28"/>
          <w:rtl/>
        </w:rPr>
        <w:t xml:space="preserve">ق = 4</w:t>
      </w:r>
    </w:p>
    <w:p>
      <w:pPr>
        <w:pStyle w:val="BookText"/>
      </w:pPr>
      <w:r>
        <w:rPr>
          <w:rFonts w:ascii="IRNazanin" w:hAnsi="IRNazanin" w:eastAsia="IRNazanin" w:cs="IRNazanin"/>
          <w:lang w:bidi="fa-IR"/>
          <w:color w:val="111111"/>
          <w:sz w:val="28"/>
          <w:szCs w:val="28"/>
          <w:rtl/>
        </w:rPr>
        <w:t xml:space="preserve">18 = 15س [13786/1 مجامیع].</w:t>
      </w:r>
    </w:p>
    <w:p>
      <w:pPr>
        <w:pStyle w:val="Heading3"/>
      </w:pPr>
      <w:bookmarkStart w:id="1884" w:name="_Toc1148"/>
      <w:r>
        <w:t>1128 - مختار الأطوار في أطوار المختار</w:t>
      </w:r>
      <w:bookmarkEnd w:id="1884"/>
    </w:p>
    <w:p>
      <w:pPr>
        <w:pStyle w:val="BookText"/>
      </w:pPr>
      <w:r>
        <w:rPr>
          <w:rFonts w:ascii="Amiri" w:hAnsi="Amiri" w:eastAsia="Amiri" w:cs="Amiri"/>
          <w:lang w:bidi="ar-SA"/>
          <w:color w:val="111111"/>
          <w:sz w:val="28"/>
          <w:szCs w:val="28"/>
          <w:rtl/>
        </w:rPr>
        <w:t xml:space="preserve">مؤلفه : أبو الحسن بن محمد السندي المدني (ت -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43" w:name="pg15460_167190"/>
    <w:bookmarkEnd w:id="343"/>
    <w:p>
      <w:pPr>
        <w:pStyle w:val="BookText"/>
      </w:pPr>
      <w:r>
        <w:rPr>
          <w:rFonts w:ascii="Amiri" w:hAnsi="Amiri" w:eastAsia="Amiri" w:cs="Amiri"/>
          <w:lang w:bidi="ar-SA"/>
          <w:color w:val="111111"/>
          <w:sz w:val="28"/>
          <w:szCs w:val="28"/>
          <w:rtl/>
        </w:rPr>
        <w:t xml:space="preserve">1187م ) فهرس الازهرية 297/1 .</w:t>
      </w:r>
    </w:p>
    <w:p>
      <w:pPr>
        <w:pStyle w:val="BookText"/>
      </w:pPr>
      <w:r>
        <w:rPr>
          <w:rFonts w:ascii="Amiri" w:hAnsi="Amiri" w:eastAsia="Amiri" w:cs="Amiri"/>
          <w:lang w:bidi="ar-SA"/>
          <w:color w:val="111111"/>
          <w:sz w:val="28"/>
          <w:szCs w:val="28"/>
          <w:rtl/>
        </w:rPr>
        <w:t xml:space="preserve">أوله : « حامدا ومصلياً ومسلماً ، وبعد : فيقول الفقير الى مولاه ..».</w:t>
      </w:r>
    </w:p>
    <w:p>
      <w:pPr>
        <w:pStyle w:val="BookText"/>
      </w:pPr>
      <w:r>
        <w:rPr>
          <w:rFonts w:ascii="Amiri" w:hAnsi="Amiri" w:eastAsia="Amiri" w:cs="Amiri"/>
          <w:lang w:bidi="ar-SA"/>
          <w:color w:val="111111"/>
          <w:sz w:val="28"/>
          <w:szCs w:val="28"/>
          <w:rtl/>
        </w:rPr>
        <w:t xml:space="preserve">كتبت في سنة/1210ه .</w:t>
      </w:r>
    </w:p>
    <w:p>
      <w:pPr>
        <w:pStyle w:val="BookText"/>
      </w:pPr>
      <w:r>
        <w:rPr>
          <w:rFonts w:ascii="IRNazanin" w:hAnsi="IRNazanin" w:eastAsia="IRNazanin" w:cs="IRNazanin"/>
          <w:lang w:bidi="fa-IR"/>
          <w:color w:val="111111"/>
          <w:sz w:val="28"/>
          <w:szCs w:val="28"/>
          <w:rtl/>
        </w:rPr>
        <w:t xml:space="preserve">ق= 4</w:t>
      </w:r>
    </w:p>
    <w:p>
      <w:pPr>
        <w:pStyle w:val="BookText"/>
      </w:pPr>
      <w:r>
        <w:rPr>
          <w:rFonts w:ascii="IRNazanin" w:hAnsi="IRNazanin" w:eastAsia="IRNazanin" w:cs="IRNazanin"/>
          <w:lang w:bidi="fa-IR"/>
          <w:color w:val="111111"/>
          <w:sz w:val="28"/>
          <w:szCs w:val="28"/>
          <w:rtl/>
        </w:rPr>
        <w:t xml:space="preserve">21 * 15 س [2899/3 مجامیع].</w:t>
      </w:r>
    </w:p>
    <w:p>
      <w:pPr>
        <w:pStyle w:val="Heading3"/>
      </w:pPr>
      <w:bookmarkStart w:id="1885" w:name="_Toc1149"/>
      <w:r>
        <w:t>1129 - مختصر السيرة النبوية ( أوجز السير لخير البشر )</w:t>
      </w:r>
      <w:bookmarkEnd w:id="1885"/>
    </w:p>
    <w:p>
      <w:pPr>
        <w:pStyle w:val="BookText"/>
      </w:pPr>
      <w:r>
        <w:rPr>
          <w:rFonts w:ascii="IRNazanin" w:hAnsi="IRNazanin" w:eastAsia="IRNazanin" w:cs="IRNazanin"/>
          <w:lang w:bidi="fa-IR"/>
          <w:color w:val="111111"/>
          <w:sz w:val="28"/>
          <w:szCs w:val="28"/>
          <w:rtl/>
        </w:rPr>
        <w:t xml:space="preserve">مؤلفه : أحمد بن فارس (ت - 395ه ) .</w:t>
      </w:r>
    </w:p>
    <w:p>
      <w:pPr>
        <w:pStyle w:val="BookText"/>
      </w:pPr>
      <w:r>
        <w:rPr>
          <w:rFonts w:ascii="Amiri" w:hAnsi="Amiri" w:eastAsia="Amiri" w:cs="Amiri"/>
          <w:lang w:bidi="ar-SA"/>
          <w:color w:val="111111"/>
          <w:sz w:val="28"/>
          <w:szCs w:val="28"/>
          <w:rtl/>
        </w:rPr>
        <w:t xml:space="preserve">أوله : « قال الشيخ الامام ابو الحسين أحمد بن فارس بن زكريا اللغوي ...».</w:t>
      </w:r>
    </w:p>
    <w:p>
      <w:pPr>
        <w:pStyle w:val="BookText"/>
      </w:pPr>
      <w:r>
        <w:rPr>
          <w:rFonts w:ascii="Amiri" w:hAnsi="Amiri" w:eastAsia="Amiri" w:cs="Amiri"/>
          <w:lang w:bidi="ar-SA"/>
          <w:color w:val="111111"/>
          <w:sz w:val="28"/>
          <w:szCs w:val="28"/>
          <w:rtl/>
        </w:rPr>
        <w:t xml:space="preserve">طبع في الجزائر سنة / 1301ه ، وفي بسبي ( الهند ) سنة / 1311ه ، أنظر المعجم ص / 199 و بروك ( العربية ) 267/2 .</w:t>
      </w:r>
    </w:p>
    <w:p>
      <w:pPr>
        <w:pStyle w:val="BookText"/>
      </w:pPr>
      <w:r>
        <w:rPr>
          <w:rFonts w:ascii="IRNazanin" w:hAnsi="IRNazanin" w:eastAsia="IRNazanin" w:cs="IRNazanin"/>
          <w:lang w:bidi="fa-IR"/>
          <w:color w:val="111111"/>
          <w:sz w:val="28"/>
          <w:szCs w:val="28"/>
          <w:rtl/>
        </w:rPr>
        <w:t xml:space="preserve">ق= 3</w:t>
      </w:r>
    </w:p>
    <w:p>
      <w:pPr>
        <w:pStyle w:val="BookText"/>
      </w:pPr>
      <w:r>
        <w:rPr>
          <w:rFonts w:ascii="IRNazanin" w:hAnsi="IRNazanin" w:eastAsia="IRNazanin" w:cs="IRNazanin"/>
          <w:lang w:bidi="fa-IR"/>
          <w:color w:val="111111"/>
          <w:sz w:val="28"/>
          <w:szCs w:val="28"/>
          <w:rtl/>
        </w:rPr>
        <w:t xml:space="preserve">20 * 15 س [ 3799/23 مجامیع].</w:t>
      </w:r>
    </w:p>
    <w:p>
      <w:pPr>
        <w:pStyle w:val="Heading3"/>
      </w:pPr>
      <w:bookmarkStart w:id="1886" w:name="_Toc1150"/>
      <w:r>
        <w:t>1130 - نسخة أخرى</w:t>
      </w:r>
      <w:bookmarkEnd w:id="1886"/>
    </w:p>
    <w:p>
      <w:pPr>
        <w:pStyle w:val="BookText"/>
      </w:pPr>
      <w:r>
        <w:rPr>
          <w:rFonts w:ascii="Amiri" w:hAnsi="Amiri" w:eastAsia="Amiri" w:cs="Amiri"/>
          <w:lang w:bidi="ar-SA"/>
          <w:color w:val="111111"/>
          <w:sz w:val="28"/>
          <w:szCs w:val="28"/>
          <w:rtl/>
        </w:rPr>
        <w:t xml:space="preserve">أولها : أخبرنا شيخنا الحافظ عبدالرحمن بن علي الربع قراءة ...».</w:t>
      </w:r>
    </w:p>
    <w:p>
      <w:pPr>
        <w:pStyle w:val="BookText"/>
      </w:pPr>
      <w:r>
        <w:rPr>
          <w:rFonts w:ascii="Amiri" w:hAnsi="Amiri" w:eastAsia="Amiri" w:cs="Amiri"/>
          <w:lang w:bidi="ar-SA"/>
          <w:color w:val="111111"/>
          <w:sz w:val="28"/>
          <w:szCs w:val="28"/>
          <w:rtl/>
        </w:rPr>
        <w:t xml:space="preserve">22 * 16 س ، [10129/3 مجاميع].</w:t>
      </w:r>
    </w:p>
    <w:p>
      <w:pPr>
        <w:pStyle w:val="Heading3"/>
      </w:pPr>
      <w:bookmarkStart w:id="1887" w:name="_Toc1151"/>
      <w:r>
        <w:t>1131 - نسخة أخرى</w:t>
      </w:r>
      <w:bookmarkEnd w:id="1887"/>
    </w:p>
    <w:p>
      <w:pPr>
        <w:pStyle w:val="BookText"/>
      </w:pPr>
      <w:r>
        <w:rPr>
          <w:rFonts w:ascii="Amiri" w:hAnsi="Amiri" w:eastAsia="Amiri" w:cs="Amiri"/>
          <w:lang w:bidi="ar-SA"/>
          <w:color w:val="111111"/>
          <w:sz w:val="28"/>
          <w:szCs w:val="28"/>
          <w:rtl/>
        </w:rPr>
        <w:t xml:space="preserve">كتبت في 26 ربيع الأول سنة / 1333 ه .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44" w:name="pg15460_167191"/>
    <w:bookmarkEnd w:id="344"/>
    <w:p>
      <w:pPr>
        <w:pStyle w:val="BookText"/>
      </w:pPr>
      <w:r>
        <w:rPr>
          <w:rFonts w:ascii="IRNazanin" w:hAnsi="IRNazanin" w:eastAsia="IRNazanin" w:cs="IRNazanin"/>
          <w:lang w:bidi="fa-IR"/>
          <w:color w:val="111111"/>
          <w:sz w:val="28"/>
          <w:szCs w:val="28"/>
          <w:rtl/>
        </w:rPr>
        <w:t xml:space="preserve">ق= 3</w:t>
      </w:r>
    </w:p>
    <w:p>
      <w:pPr>
        <w:pStyle w:val="BookText"/>
      </w:pPr>
      <w:r>
        <w:rPr>
          <w:rFonts w:ascii="IRNazanin" w:hAnsi="IRNazanin" w:eastAsia="IRNazanin" w:cs="IRNazanin"/>
          <w:lang w:bidi="fa-IR"/>
          <w:color w:val="111111"/>
          <w:sz w:val="28"/>
          <w:szCs w:val="28"/>
          <w:rtl/>
        </w:rPr>
        <w:t xml:space="preserve">20 * 13 س [13811/5 مجامیع].</w:t>
      </w:r>
    </w:p>
    <w:p>
      <w:pPr>
        <w:pStyle w:val="Heading3"/>
      </w:pPr>
      <w:bookmarkStart w:id="1888" w:name="_Toc1152"/>
      <w:r>
        <w:t>1132 - مختصر سيرة ابن هشام (ت - 218ه )</w:t>
      </w:r>
      <w:bookmarkEnd w:id="1888"/>
    </w:p>
    <w:p>
      <w:pPr>
        <w:pStyle w:val="BookText"/>
      </w:pPr>
      <w:r>
        <w:rPr>
          <w:rFonts w:ascii="Amiri" w:hAnsi="Amiri" w:eastAsia="Amiri" w:cs="Amiri"/>
          <w:lang w:bidi="ar-SA"/>
          <w:color w:val="111111"/>
          <w:sz w:val="28"/>
          <w:szCs w:val="28"/>
          <w:rtl/>
        </w:rPr>
        <w:t xml:space="preserve">اختصرها من ( سيرة ابن اسحاق ت - 150ه ).</w:t>
      </w:r>
    </w:p>
    <w:p>
      <w:pPr>
        <w:pStyle w:val="BookText"/>
      </w:pPr>
      <w:r>
        <w:rPr>
          <w:rFonts w:ascii="Amiri" w:hAnsi="Amiri" w:eastAsia="Amiri" w:cs="Amiri"/>
          <w:lang w:bidi="ar-SA"/>
          <w:color w:val="111111"/>
          <w:sz w:val="28"/>
          <w:szCs w:val="28"/>
          <w:rtl/>
        </w:rPr>
        <w:t xml:space="preserve">نسخة نفيسة ، في صدرها سر لوحة ، كتب عليها : « ملك الجناب العالي الشرفي يونس الزيني دودار المقر الاشرف الزيني ».</w:t>
      </w:r>
    </w:p>
    <w:p>
      <w:pPr>
        <w:pStyle w:val="BookText"/>
      </w:pPr>
      <w:r>
        <w:rPr>
          <w:rFonts w:ascii="Amiri" w:hAnsi="Amiri" w:eastAsia="Amiri" w:cs="Amiri"/>
          <w:lang w:bidi="ar-SA"/>
          <w:color w:val="111111"/>
          <w:sz w:val="28"/>
          <w:szCs w:val="28"/>
          <w:rtl/>
        </w:rPr>
        <w:t xml:space="preserve">مخروم وسط الورقة الاولى منه . كتبها : علي بن أحمد ابن علي المتصرف بالشرع الشريف المعروف بالسلاوي المالكي في سنة /843ه .</w:t>
      </w:r>
    </w:p>
    <w:p>
      <w:pPr>
        <w:pStyle w:val="BookText"/>
      </w:pPr>
      <w:r>
        <w:rPr>
          <w:rFonts w:ascii="Amiri" w:hAnsi="Amiri" w:eastAsia="Amiri" w:cs="Amiri"/>
          <w:lang w:bidi="ar-SA"/>
          <w:color w:val="111111"/>
          <w:sz w:val="28"/>
          <w:szCs w:val="28"/>
          <w:rtl/>
        </w:rPr>
        <w:t xml:space="preserve">مطبوع مشهور ، انظر المعجم ص 277 ، وبروك (العربية) 14- 11/3 .</w:t>
      </w:r>
    </w:p>
    <w:p>
      <w:pPr>
        <w:pStyle w:val="BookText"/>
      </w:pPr>
      <w:r>
        <w:rPr>
          <w:rFonts w:ascii="IRNazanin" w:hAnsi="IRNazanin" w:eastAsia="IRNazanin" w:cs="IRNazanin"/>
          <w:lang w:bidi="fa-IR"/>
          <w:color w:val="111111"/>
          <w:sz w:val="28"/>
          <w:szCs w:val="28"/>
          <w:rtl/>
        </w:rPr>
        <w:t xml:space="preserve">26 * 17س [763/1 مجامیع] .</w:t>
      </w:r>
    </w:p>
    <w:p>
      <w:pPr>
        <w:pStyle w:val="Heading3"/>
      </w:pPr>
      <w:bookmarkStart w:id="1889" w:name="_Toc1153"/>
      <w:r>
        <w:t>1133 - مختصر السيرة</w:t>
      </w:r>
      <w:bookmarkEnd w:id="1889"/>
    </w:p>
    <w:p>
      <w:pPr>
        <w:pStyle w:val="BookText"/>
      </w:pPr>
      <w:r>
        <w:rPr>
          <w:rFonts w:ascii="IRNazanin" w:hAnsi="IRNazanin" w:eastAsia="IRNazanin" w:cs="IRNazanin"/>
          <w:lang w:bidi="fa-IR"/>
          <w:color w:val="111111"/>
          <w:sz w:val="28"/>
          <w:szCs w:val="28"/>
          <w:rtl/>
        </w:rPr>
        <w:t xml:space="preserve">مؤلفه : محمد بن عبدالوهاب (ت - 1206ه) .</w:t>
      </w:r>
    </w:p>
    <w:p>
      <w:pPr>
        <w:pStyle w:val="BookText"/>
      </w:pPr>
      <w:r>
        <w:rPr>
          <w:rFonts w:ascii="Amiri" w:hAnsi="Amiri" w:eastAsia="Amiri" w:cs="Amiri"/>
          <w:lang w:bidi="ar-SA"/>
          <w:color w:val="111111"/>
          <w:sz w:val="28"/>
          <w:szCs w:val="28"/>
          <w:rtl/>
        </w:rPr>
        <w:t xml:space="preserve">أوله : « اعلم ان فرض ما فرض عليك ..».</w:t>
      </w:r>
    </w:p>
    <w:p>
      <w:pPr>
        <w:pStyle w:val="BookText"/>
      </w:pPr>
      <w:r>
        <w:rPr>
          <w:rFonts w:ascii="IRNazanin" w:hAnsi="IRNazanin" w:eastAsia="IRNazanin" w:cs="IRNazanin"/>
          <w:lang w:bidi="fa-IR"/>
          <w:color w:val="111111"/>
          <w:sz w:val="28"/>
          <w:szCs w:val="28"/>
          <w:rtl/>
        </w:rPr>
        <w:t xml:space="preserve">ق = 19</w:t>
      </w:r>
    </w:p>
    <w:p>
      <w:pPr>
        <w:pStyle w:val="BookText"/>
      </w:pPr>
      <w:r>
        <w:rPr>
          <w:rFonts w:ascii="Amiri" w:hAnsi="Amiri" w:eastAsia="Amiri" w:cs="Amiri"/>
          <w:lang w:bidi="ar-SA"/>
          <w:color w:val="111111"/>
          <w:sz w:val="28"/>
          <w:szCs w:val="28"/>
          <w:rtl/>
        </w:rPr>
        <w:t xml:space="preserve">15 *11س [6786/5 مجاميع].</w:t>
      </w:r>
    </w:p>
    <w:p>
      <w:pPr>
        <w:pStyle w:val="Heading3"/>
      </w:pPr>
      <w:bookmarkStart w:id="1890" w:name="_Toc1154"/>
      <w:r>
        <w:t>1134 - المختصر الكبير في سيرة سيدنا رسول الله</w:t>
      </w:r>
      <w:bookmarkEnd w:id="1890"/>
    </w:p>
    <w:p>
      <w:pPr>
        <w:pStyle w:val="BookText"/>
      </w:pPr>
      <w:r>
        <w:rPr>
          <w:rFonts w:ascii="Amiri" w:hAnsi="Amiri" w:eastAsia="Amiri" w:cs="Amiri"/>
          <w:lang w:bidi="ar-SA"/>
          <w:color w:val="111111"/>
          <w:sz w:val="28"/>
          <w:szCs w:val="28"/>
          <w:rtl/>
        </w:rPr>
        <w:t xml:space="preserve">مؤلفه : بدر الدين محمد بن ابراهيم بن جماعة الكناني (ت - 733ه ) طبقات الأسنوي 386/1 .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45" w:name="pg15460_167192"/>
    <w:bookmarkEnd w:id="345"/>
    <w:p>
      <w:pPr>
        <w:pStyle w:val="BookText"/>
      </w:pPr>
      <w:r>
        <w:rPr>
          <w:rFonts w:ascii="Amiri" w:hAnsi="Amiri" w:eastAsia="Amiri" w:cs="Amiri"/>
          <w:lang w:bidi="ar-SA"/>
          <w:color w:val="111111"/>
          <w:sz w:val="28"/>
          <w:szCs w:val="28"/>
          <w:rtl/>
        </w:rPr>
        <w:t xml:space="preserve">أوله :« الحمد لله حمداً يوافي جزيل نعمائه ، ويكافيء مزيد آلائه .. وبعد : فهذا مختصر سيرة سيدنا محمد » .</w:t>
      </w:r>
    </w:p>
    <w:p>
      <w:pPr>
        <w:pStyle w:val="BookText"/>
      </w:pPr>
      <w:r>
        <w:rPr>
          <w:rFonts w:ascii="Amiri" w:hAnsi="Amiri" w:eastAsia="Amiri" w:cs="Amiri"/>
          <w:lang w:bidi="ar-SA"/>
          <w:color w:val="111111"/>
          <w:sz w:val="28"/>
          <w:szCs w:val="28"/>
          <w:rtl/>
        </w:rPr>
        <w:t xml:space="preserve">والنسخة قديمة نفيسة ، على هامشها ( تصويبات ) والمظنون انها نسخة المؤلف .</w:t>
      </w:r>
    </w:p>
    <w:p>
      <w:pPr>
        <w:pStyle w:val="BookText"/>
      </w:pPr>
      <w:r>
        <w:rPr>
          <w:rFonts w:ascii="IRNazanin" w:hAnsi="IRNazanin" w:eastAsia="IRNazanin" w:cs="IRNazanin"/>
          <w:lang w:bidi="fa-IR"/>
          <w:color w:val="111111"/>
          <w:sz w:val="28"/>
          <w:szCs w:val="28"/>
          <w:rtl/>
        </w:rPr>
        <w:t xml:space="preserve">ق =44</w:t>
      </w:r>
    </w:p>
    <w:p>
      <w:pPr>
        <w:pStyle w:val="BookText"/>
      </w:pPr>
      <w:r>
        <w:rPr>
          <w:rFonts w:ascii="Times New Roman" w:hAnsi="Times New Roman" w:eastAsia="Times New Roman" w:cs="Times New Roman"/>
          <w:lang w:val="en-US" w:bidi="en-US"/>
          <w:color w:val="111111"/>
          <w:sz w:val="28"/>
          <w:szCs w:val="28"/>
          <w:rtl/>
        </w:rPr>
        <w:t xml:space="preserve">18 × 13</w:t>
      </w:r>
      <w:r>
        <w:rPr>
          <w:rFonts w:ascii="IRNazanin" w:hAnsi="IRNazanin" w:eastAsia="IRNazanin" w:cs="IRNazanin"/>
          <w:lang w:bidi="fa-IR"/>
          <w:color w:val="111111"/>
          <w:sz w:val="28"/>
          <w:szCs w:val="28"/>
          <w:rtl/>
        </w:rPr>
        <w:t xml:space="preserve">س [957].</w:t>
      </w:r>
    </w:p>
    <w:p>
      <w:pPr>
        <w:pStyle w:val="Heading3"/>
      </w:pPr>
      <w:bookmarkStart w:id="1891" w:name="_Toc1155"/>
      <w:r>
        <w:t>1135 - المختصر من خصائص النبي ( صلى الله عليه وسلم )</w:t>
      </w:r>
      <w:bookmarkEnd w:id="1891"/>
    </w:p>
    <w:p>
      <w:pPr>
        <w:pStyle w:val="BookText"/>
      </w:pPr>
      <w:r>
        <w:rPr>
          <w:rFonts w:ascii="IRNazanin" w:hAnsi="IRNazanin" w:eastAsia="IRNazanin" w:cs="IRNazanin"/>
          <w:lang w:bidi="fa-IR"/>
          <w:color w:val="111111"/>
          <w:sz w:val="28"/>
          <w:szCs w:val="28"/>
          <w:rtl/>
        </w:rPr>
        <w:t xml:space="preserve">مؤلفه : أبو الربيع سليمان بن سبع البتی الخطیب(ت - ؟)</w:t>
      </w:r>
    </w:p>
    <w:p>
      <w:pPr>
        <w:pStyle w:val="BookText"/>
      </w:pPr>
      <w:r>
        <w:rPr>
          <w:rFonts w:ascii="Amiri" w:hAnsi="Amiri" w:eastAsia="Amiri" w:cs="Amiri"/>
          <w:lang w:bidi="ar-SA"/>
          <w:color w:val="111111"/>
          <w:sz w:val="28"/>
          <w:szCs w:val="28"/>
          <w:rtl/>
        </w:rPr>
        <w:t xml:space="preserve">أوله : « الحمد لله الواحد الذي لا يتبعض من الاعداد الدائم الذي لا يدخل بغاية ولا نفاد ..» .</w:t>
      </w:r>
    </w:p>
    <w:p>
      <w:pPr>
        <w:pStyle w:val="BookText"/>
      </w:pPr>
      <w:r>
        <w:rPr>
          <w:rFonts w:ascii="Amiri" w:hAnsi="Amiri" w:eastAsia="Amiri" w:cs="Amiri"/>
          <w:lang w:bidi="ar-SA"/>
          <w:color w:val="111111"/>
          <w:sz w:val="28"/>
          <w:szCs w:val="28"/>
          <w:rtl/>
        </w:rPr>
        <w:t xml:space="preserve">اختصره المؤلف من كتابه : « شفاء الصدور في إيضاح البيان عن كشف حقائق البرهان في اعلام سير الرسول ».</w:t>
      </w:r>
    </w:p>
    <w:p>
      <w:pPr>
        <w:pStyle w:val="BookText"/>
      </w:pPr>
      <w:r>
        <w:rPr>
          <w:rFonts w:ascii="Amiri" w:hAnsi="Amiri" w:eastAsia="Amiri" w:cs="Amiri"/>
          <w:lang w:bidi="ar-SA"/>
          <w:color w:val="111111"/>
          <w:sz w:val="28"/>
          <w:szCs w:val="28"/>
          <w:rtl/>
        </w:rPr>
        <w:t xml:space="preserve">انظر : الكشف 1050/2 .</w:t>
      </w:r>
    </w:p>
    <w:p>
      <w:pPr>
        <w:pStyle w:val="BookText"/>
      </w:pPr>
      <w:r>
        <w:rPr>
          <w:rFonts w:ascii="Amiri" w:hAnsi="Amiri" w:eastAsia="Amiri" w:cs="Amiri"/>
          <w:lang w:bidi="ar-SA"/>
          <w:color w:val="111111"/>
          <w:sz w:val="28"/>
          <w:szCs w:val="28"/>
          <w:rtl/>
        </w:rPr>
        <w:t xml:space="preserve">والنسخة قديمة الخط جيدته .</w:t>
      </w:r>
    </w:p>
    <w:p>
      <w:pPr>
        <w:pStyle w:val="BookText"/>
      </w:pPr>
      <w:r>
        <w:rPr>
          <w:rFonts w:ascii="IRNazanin" w:hAnsi="IRNazanin" w:eastAsia="IRNazanin" w:cs="IRNazanin"/>
          <w:lang w:bidi="fa-IR"/>
          <w:color w:val="111111"/>
          <w:sz w:val="28"/>
          <w:szCs w:val="28"/>
          <w:rtl/>
        </w:rPr>
        <w:t xml:space="preserve">ق = 373</w:t>
      </w:r>
    </w:p>
    <w:p>
      <w:pPr>
        <w:pStyle w:val="BookText"/>
      </w:pPr>
      <w:r>
        <w:rPr>
          <w:rFonts w:ascii="Times New Roman" w:hAnsi="Times New Roman" w:eastAsia="Times New Roman" w:cs="Times New Roman"/>
          <w:lang w:val="en-US" w:bidi="en-US"/>
          <w:color w:val="111111"/>
          <w:sz w:val="28"/>
          <w:szCs w:val="28"/>
          <w:rtl/>
        </w:rPr>
        <w:t xml:space="preserve">18 ×14</w:t>
      </w:r>
      <w:r>
        <w:rPr>
          <w:rFonts w:ascii="IRNazanin" w:hAnsi="IRNazanin" w:eastAsia="IRNazanin" w:cs="IRNazanin"/>
          <w:lang w:bidi="fa-IR"/>
          <w:color w:val="111111"/>
          <w:sz w:val="28"/>
          <w:szCs w:val="28"/>
          <w:rtl/>
        </w:rPr>
        <w:t xml:space="preserve">س [2842].</w:t>
      </w:r>
    </w:p>
    <w:p>
      <w:pPr>
        <w:pStyle w:val="Heading3"/>
      </w:pPr>
      <w:bookmarkStart w:id="1892" w:name="_Toc1156"/>
      <w:r>
        <w:t>1136 - مزيل الخفا عن ألفاظ الشفا</w:t>
      </w:r>
      <w:bookmarkEnd w:id="1892"/>
    </w:p>
    <w:p>
      <w:pPr>
        <w:pStyle w:val="BookText"/>
      </w:pPr>
      <w:r>
        <w:rPr>
          <w:rFonts w:ascii="Amiri" w:hAnsi="Amiri" w:eastAsia="Amiri" w:cs="Amiri"/>
          <w:lang w:bidi="ar-SA"/>
          <w:color w:val="111111"/>
          <w:sz w:val="28"/>
          <w:szCs w:val="28"/>
          <w:rtl/>
        </w:rPr>
        <w:t xml:space="preserve">مؤلفه : تقي الدين الشمني الحنفي (ت – 872 ) .</w:t>
      </w:r>
    </w:p>
    <w:p>
      <w:pPr>
        <w:pStyle w:val="BookText"/>
      </w:pPr>
      <w:r>
        <w:rPr>
          <w:rFonts w:ascii="IRNazanin" w:hAnsi="IRNazanin" w:eastAsia="IRNazanin" w:cs="IRNazanin"/>
          <w:lang w:bidi="fa-IR"/>
          <w:color w:val="111111"/>
          <w:sz w:val="28"/>
          <w:szCs w:val="28"/>
          <w:rtl/>
        </w:rPr>
        <w:t xml:space="preserve">أوله : « قال الشيخ ..وبعد حمد الله على أفضاله وصلاته علی نبیه ...».</w:t>
      </w:r>
    </w:p>
    <w:p>
      <w:pPr>
        <w:pStyle w:val="BookText"/>
      </w:pPr>
      <w:r>
        <w:rPr>
          <w:rFonts w:ascii="IRNazanin" w:hAnsi="IRNazanin" w:eastAsia="IRNazanin" w:cs="IRNazanin"/>
          <w:lang w:bidi="fa-IR"/>
          <w:color w:val="111111"/>
          <w:sz w:val="28"/>
          <w:szCs w:val="28"/>
          <w:rtl/>
        </w:rPr>
        <w:t xml:space="preserve">مخروم الآخر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46" w:name="pg15460_167193"/>
    <w:bookmarkEnd w:id="346"/>
    <w:p>
      <w:pPr>
        <w:pStyle w:val="BookText"/>
      </w:pPr>
      <w:r>
        <w:rPr>
          <w:rFonts w:ascii="IRNazanin" w:hAnsi="IRNazanin" w:eastAsia="IRNazanin" w:cs="IRNazanin"/>
          <w:lang w:bidi="fa-IR"/>
          <w:color w:val="111111"/>
          <w:sz w:val="28"/>
          <w:szCs w:val="28"/>
          <w:rtl/>
        </w:rPr>
        <w:t xml:space="preserve">ق= 83</w:t>
      </w:r>
    </w:p>
    <w:p>
      <w:pPr>
        <w:pStyle w:val="BookText"/>
      </w:pPr>
      <w:r>
        <w:rPr>
          <w:rFonts w:ascii="Amiri" w:hAnsi="Amiri" w:eastAsia="Amiri" w:cs="Amiri"/>
          <w:lang w:bidi="ar-SA"/>
          <w:color w:val="111111"/>
          <w:sz w:val="28"/>
          <w:szCs w:val="28"/>
          <w:rtl/>
        </w:rPr>
        <w:t xml:space="preserve">23 * 16 س [13579/2 مجاميع].</w:t>
      </w:r>
    </w:p>
    <w:p>
      <w:pPr>
        <w:pStyle w:val="Heading3"/>
      </w:pPr>
      <w:bookmarkStart w:id="1893" w:name="_Toc1157"/>
      <w:r>
        <w:t>1137 - مسائل في ایمان ابوي النبي ( صلى الله عليه وسلم ) وفوائد في الفقه والتفسير</w:t>
      </w:r>
      <w:bookmarkEnd w:id="1893"/>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أولها : «مسألة : هل صح عن النبي صلى الله تعالى (عليه) وسلم ، أن الله أحيا له أبويه ..».</w:t>
      </w:r>
    </w:p>
    <w:p>
      <w:pPr>
        <w:pStyle w:val="BookText"/>
      </w:pPr>
      <w:r>
        <w:rPr>
          <w:rFonts w:ascii="IRNazanin" w:hAnsi="IRNazanin" w:eastAsia="IRNazanin" w:cs="IRNazanin"/>
          <w:lang w:bidi="fa-IR"/>
          <w:color w:val="111111"/>
          <w:sz w:val="28"/>
          <w:szCs w:val="28"/>
          <w:rtl/>
        </w:rPr>
        <w:t xml:space="preserve">ق =139</w:t>
      </w:r>
    </w:p>
    <w:p>
      <w:pPr>
        <w:pStyle w:val="BookText"/>
      </w:pPr>
      <w:r>
        <w:rPr>
          <w:rFonts w:ascii="IRNazanin" w:hAnsi="IRNazanin" w:eastAsia="IRNazanin" w:cs="IRNazanin"/>
          <w:lang w:bidi="fa-IR"/>
          <w:color w:val="111111"/>
          <w:sz w:val="28"/>
          <w:szCs w:val="28"/>
          <w:rtl/>
        </w:rPr>
        <w:t xml:space="preserve">20 * 14 س [ 13809/11 مجامیع].</w:t>
      </w:r>
    </w:p>
    <w:p>
      <w:pPr>
        <w:pStyle w:val="Heading3"/>
      </w:pPr>
      <w:bookmarkStart w:id="1894" w:name="_Toc1158"/>
      <w:r>
        <w:t>1138 - مسألة في الصلاة على الرسول ( صلى الله عليه وسلم )</w:t>
      </w:r>
      <w:bookmarkEnd w:id="1894"/>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IRNazanin" w:hAnsi="IRNazanin" w:eastAsia="IRNazanin" w:cs="IRNazanin"/>
          <w:lang w:bidi="fa-IR"/>
          <w:color w:val="111111"/>
          <w:sz w:val="28"/>
          <w:szCs w:val="28"/>
          <w:rtl/>
        </w:rPr>
        <w:t xml:space="preserve">أولها : اعلم أن العلامة الدواني رحمة الله عليه ، قد ارتضی بتوجيه أصفياء زمانه ...».</w:t>
      </w:r>
    </w:p>
    <w:p>
      <w:pPr>
        <w:pStyle w:val="BookText"/>
      </w:pPr>
      <w:r>
        <w:rPr>
          <w:rFonts w:ascii="IRNazanin" w:hAnsi="IRNazanin" w:eastAsia="IRNazanin" w:cs="IRNazanin"/>
          <w:lang w:bidi="fa-IR"/>
          <w:color w:val="111111"/>
          <w:sz w:val="28"/>
          <w:szCs w:val="28"/>
          <w:rtl/>
        </w:rPr>
        <w:t xml:space="preserve">ق= 3</w:t>
      </w:r>
    </w:p>
    <w:p>
      <w:pPr>
        <w:pStyle w:val="BookText"/>
      </w:pPr>
      <w:r>
        <w:rPr>
          <w:rFonts w:ascii="Amiri" w:hAnsi="Amiri" w:eastAsia="Amiri" w:cs="Amiri"/>
          <w:lang w:bidi="ar-SA"/>
          <w:color w:val="111111"/>
          <w:sz w:val="28"/>
          <w:szCs w:val="28"/>
          <w:rtl/>
        </w:rPr>
        <w:t xml:space="preserve">كتبه : حسن بن محمد الرجب في سنة / 1327ه .</w:t>
      </w:r>
    </w:p>
    <w:p>
      <w:pPr>
        <w:pStyle w:val="BookText"/>
      </w:pPr>
      <w:r>
        <w:rPr>
          <w:rFonts w:ascii="Amiri" w:hAnsi="Amiri" w:eastAsia="Amiri" w:cs="Amiri"/>
          <w:lang w:bidi="ar-SA"/>
          <w:color w:val="111111"/>
          <w:sz w:val="28"/>
          <w:szCs w:val="28"/>
          <w:rtl/>
        </w:rPr>
        <w:t xml:space="preserve">22 * 14 س [ 13849/7 مجاميع].</w:t>
      </w:r>
    </w:p>
    <w:p>
      <w:pPr>
        <w:pStyle w:val="Heading3"/>
      </w:pPr>
      <w:bookmarkStart w:id="1895" w:name="_Toc1159"/>
      <w:r>
        <w:t>1139 - مسك الختام في أشعاره عليه السلام</w:t>
      </w:r>
      <w:bookmarkEnd w:id="1895"/>
    </w:p>
    <w:p>
      <w:pPr>
        <w:pStyle w:val="BookText"/>
      </w:pPr>
      <w:r>
        <w:rPr>
          <w:rFonts w:ascii="Amiri" w:hAnsi="Amiri" w:eastAsia="Amiri" w:cs="Amiri"/>
          <w:lang w:bidi="ar-SA"/>
          <w:color w:val="111111"/>
          <w:sz w:val="28"/>
          <w:szCs w:val="28"/>
          <w:rtl/>
        </w:rPr>
        <w:t xml:space="preserve">مؤلفه : شرف الدين شعبان بن محمد القرشي (ت - 828ه ) . وهي منظومة على البحور الستة عشر تتضمن الصلاة على خير البشر .</w:t>
      </w:r>
    </w:p>
    <w:p>
      <w:pPr>
        <w:pStyle w:val="BookText"/>
      </w:pPr>
      <w:r>
        <w:rPr>
          <w:rFonts w:ascii="Amiri" w:hAnsi="Amiri" w:eastAsia="Amiri" w:cs="Amiri"/>
          <w:lang w:bidi="ar-SA"/>
          <w:color w:val="111111"/>
          <w:sz w:val="28"/>
          <w:szCs w:val="28"/>
          <w:rtl/>
        </w:rPr>
        <w:t xml:space="preserve">كتبها : أحمد بن درويش الخطيب في جامع الشيخ معروف .</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IRNazanin" w:hAnsi="IRNazanin" w:eastAsia="IRNazanin" w:cs="IRNazanin"/>
          <w:lang w:bidi="fa-IR"/>
          <w:color w:val="111111"/>
          <w:sz w:val="28"/>
          <w:szCs w:val="28"/>
          <w:rtl/>
        </w:rPr>
        <w:t xml:space="preserve">22 * 16 س [ 2784/14 مجامیع].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47" w:name="pg15460_167194"/>
    <w:bookmarkEnd w:id="347"/>
    <w:p>
      <w:pPr>
        <w:pStyle w:val="Heading3"/>
      </w:pPr>
      <w:bookmarkStart w:id="1896" w:name="_Toc1160"/>
      <w:r>
        <w:t>1140 - معراج النبي ( صلى الله عليه وسلم )</w:t>
      </w:r>
      <w:bookmarkEnd w:id="1896"/>
    </w:p>
    <w:p>
      <w:pPr>
        <w:pStyle w:val="BookText"/>
      </w:pPr>
      <w:r>
        <w:rPr>
          <w:rFonts w:ascii="IRNazanin" w:hAnsi="IRNazanin" w:eastAsia="IRNazanin" w:cs="IRNazanin"/>
          <w:lang w:bidi="fa-IR"/>
          <w:color w:val="111111"/>
          <w:sz w:val="28"/>
          <w:szCs w:val="28"/>
          <w:rtl/>
        </w:rPr>
        <w:t xml:space="preserve">مؤلفه : نجم الدین محمد الغيطي (ت - 985ه ) . شذرات الذهب 843/4 .</w:t>
      </w:r>
    </w:p>
    <w:p>
      <w:pPr>
        <w:pStyle w:val="BookText"/>
      </w:pPr>
      <w:r>
        <w:rPr>
          <w:rFonts w:ascii="Amiri" w:hAnsi="Amiri" w:eastAsia="Amiri" w:cs="Amiri"/>
          <w:lang w:bidi="ar-SA"/>
          <w:color w:val="111111"/>
          <w:sz w:val="28"/>
          <w:szCs w:val="28"/>
          <w:rtl/>
        </w:rPr>
        <w:t xml:space="preserve">مطبوع مشهور ، انظر المعجم ص 1422 ، كتب سنة / 1264ه .</w:t>
      </w:r>
    </w:p>
    <w:p>
      <w:pPr>
        <w:pStyle w:val="BookText"/>
      </w:pPr>
      <w:r>
        <w:rPr>
          <w:rFonts w:ascii="IRNazanin" w:hAnsi="IRNazanin" w:eastAsia="IRNazanin" w:cs="IRNazanin"/>
          <w:lang w:bidi="fa-IR"/>
          <w:color w:val="111111"/>
          <w:sz w:val="28"/>
          <w:szCs w:val="28"/>
          <w:rtl/>
        </w:rPr>
        <w:t xml:space="preserve">ق = 56</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[9831] .</w:t>
      </w:r>
    </w:p>
    <w:p>
      <w:pPr>
        <w:pStyle w:val="Heading3"/>
      </w:pPr>
      <w:bookmarkStart w:id="1897" w:name="_Toc1161"/>
      <w:r>
        <w:t>1141 - المعراج النبوي</w:t>
      </w:r>
      <w:bookmarkEnd w:id="1897"/>
    </w:p>
    <w:p>
      <w:pPr>
        <w:pStyle w:val="BookText"/>
      </w:pPr>
      <w:r>
        <w:rPr>
          <w:rFonts w:ascii="IRNazanin" w:hAnsi="IRNazanin" w:eastAsia="IRNazanin" w:cs="IRNazanin"/>
          <w:lang w:bidi="fa-IR"/>
          <w:color w:val="111111"/>
          <w:sz w:val="28"/>
          <w:szCs w:val="28"/>
          <w:rtl/>
        </w:rPr>
        <w:t xml:space="preserve">مؤلفه : مجهول .</w:t>
      </w:r>
    </w:p>
    <w:p>
      <w:pPr>
        <w:pStyle w:val="BookText"/>
      </w:pPr>
      <w:r>
        <w:rPr>
          <w:rFonts w:ascii="Amiri" w:hAnsi="Amiri" w:eastAsia="Amiri" w:cs="Amiri"/>
          <w:lang w:bidi="ar-SA"/>
          <w:color w:val="111111"/>
          <w:sz w:val="28"/>
          <w:szCs w:val="28"/>
          <w:rtl/>
        </w:rPr>
        <w:t xml:space="preserve">أوله : « قيل لما نزلت هذه الآية : [ إنك ميت وانهم ميتون ] ايقن النبي بالموت ...».</w:t>
      </w:r>
    </w:p>
    <w:p>
      <w:pPr>
        <w:pStyle w:val="BookText"/>
      </w:pPr>
      <w:r>
        <w:rPr>
          <w:rFonts w:ascii="IRNazanin" w:hAnsi="IRNazanin" w:eastAsia="IRNazanin" w:cs="IRNazanin"/>
          <w:lang w:bidi="fa-IR"/>
          <w:color w:val="111111"/>
          <w:sz w:val="28"/>
          <w:szCs w:val="28"/>
          <w:rtl/>
        </w:rPr>
        <w:t xml:space="preserve">ق = 7</w:t>
      </w:r>
    </w:p>
    <w:p>
      <w:pPr>
        <w:pStyle w:val="BookText"/>
      </w:pPr>
      <w:r>
        <w:rPr>
          <w:rFonts w:ascii="Amiri" w:hAnsi="Amiri" w:eastAsia="Amiri" w:cs="Amiri"/>
          <w:lang w:bidi="ar-SA"/>
          <w:color w:val="111111"/>
          <w:sz w:val="28"/>
          <w:szCs w:val="28"/>
          <w:rtl/>
        </w:rPr>
        <w:t xml:space="preserve">20 * 14 س [ 5487/13 مجاميع ].</w:t>
      </w:r>
    </w:p>
    <w:p>
      <w:pPr>
        <w:pStyle w:val="Heading3"/>
      </w:pPr>
      <w:bookmarkStart w:id="1898" w:name="_Toc1162"/>
      <w:r>
        <w:t>1142- المقامة السندسية في النسبة الشريفة المصطفوية</w:t>
      </w:r>
      <w:bookmarkEnd w:id="1898"/>
    </w:p>
    <w:p>
      <w:pPr>
        <w:pStyle w:val="BookText"/>
      </w:pPr>
      <w:r>
        <w:rPr>
          <w:rFonts w:ascii="Amiri" w:hAnsi="Amiri" w:eastAsia="Amiri" w:cs="Amiri"/>
          <w:lang w:bidi="ar-SA"/>
          <w:color w:val="111111"/>
          <w:sz w:val="28"/>
          <w:szCs w:val="28"/>
          <w:rtl/>
        </w:rPr>
        <w:t xml:space="preserve">مؤلفه : جلال الدين السيوطي (ت - 911 ه ).</w:t>
      </w:r>
    </w:p>
    <w:p>
      <w:pPr>
        <w:pStyle w:val="BookText"/>
      </w:pPr>
      <w:r>
        <w:rPr>
          <w:rFonts w:ascii="IRNazanin" w:hAnsi="IRNazanin" w:eastAsia="IRNazanin" w:cs="IRNazanin"/>
          <w:lang w:bidi="fa-IR"/>
          <w:color w:val="111111"/>
          <w:sz w:val="28"/>
          <w:szCs w:val="28"/>
          <w:rtl/>
        </w:rPr>
        <w:t xml:space="preserve">ق = 7</w:t>
      </w:r>
    </w:p>
    <w:p>
      <w:pPr>
        <w:pStyle w:val="BookText"/>
      </w:pPr>
      <w:r>
        <w:rPr>
          <w:rFonts w:ascii="IRNazanin" w:hAnsi="IRNazanin" w:eastAsia="IRNazanin" w:cs="IRNazanin"/>
          <w:lang w:bidi="fa-IR"/>
          <w:color w:val="111111"/>
          <w:sz w:val="28"/>
          <w:szCs w:val="28"/>
          <w:rtl/>
        </w:rPr>
        <w:t xml:space="preserve">19 * 13 س [ 13782/24 مجامیع].</w:t>
      </w:r>
    </w:p>
    <w:p>
      <w:pPr>
        <w:pStyle w:val="Heading3"/>
      </w:pPr>
      <w:bookmarkStart w:id="1899" w:name="_Toc1163"/>
      <w:r>
        <w:t>1143 - نسخة أخرى</w:t>
      </w:r>
      <w:bookmarkEnd w:id="1899"/>
    </w:p>
    <w:p>
      <w:pPr>
        <w:pStyle w:val="BookText"/>
      </w:pPr>
      <w:r>
        <w:rPr>
          <w:rFonts w:ascii="IRNazanin" w:hAnsi="IRNazanin" w:eastAsia="IRNazanin" w:cs="IRNazanin"/>
          <w:lang w:bidi="fa-IR"/>
          <w:color w:val="111111"/>
          <w:sz w:val="28"/>
          <w:szCs w:val="28"/>
          <w:rtl/>
        </w:rPr>
        <w:t xml:space="preserve">ق = 5</w:t>
      </w:r>
    </w:p>
    <w:p>
      <w:pPr>
        <w:pStyle w:val="BookText"/>
      </w:pPr>
      <w:r>
        <w:rPr>
          <w:rFonts w:ascii="Amiri" w:hAnsi="Amiri" w:eastAsia="Amiri" w:cs="Amiri"/>
          <w:lang w:bidi="ar-SA"/>
          <w:color w:val="111111"/>
          <w:sz w:val="28"/>
          <w:szCs w:val="28"/>
          <w:rtl/>
        </w:rPr>
        <w:t xml:space="preserve">كتبت في سنة / 1246 ه .</w:t>
      </w:r>
    </w:p>
    <w:p>
      <w:pPr>
        <w:pStyle w:val="BookText"/>
      </w:pPr>
      <w:r>
        <w:rPr>
          <w:rFonts w:ascii="Amiri" w:hAnsi="Amiri" w:eastAsia="Amiri" w:cs="Amiri"/>
          <w:lang w:bidi="ar-SA"/>
          <w:color w:val="111111"/>
          <w:sz w:val="28"/>
          <w:szCs w:val="28"/>
          <w:rtl/>
        </w:rPr>
        <w:t xml:space="preserve">20 * 13 س [10057/1 مجاميع] .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48" w:name="pg15460_167195"/>
    <w:bookmarkEnd w:id="348"/>
    <w:p>
      <w:pPr>
        <w:pStyle w:val="Heading3"/>
      </w:pPr>
      <w:bookmarkStart w:id="1900" w:name="_Toc1164"/>
      <w:r>
        <w:t>1144 - نسخة أخرى</w:t>
      </w:r>
      <w:bookmarkEnd w:id="1900"/>
    </w:p>
    <w:p>
      <w:pPr>
        <w:pStyle w:val="BookText"/>
      </w:pPr>
      <w:r>
        <w:rPr>
          <w:rFonts w:ascii="Amiri" w:hAnsi="Amiri" w:eastAsia="Amiri" w:cs="Amiri"/>
          <w:lang w:bidi="ar-SA"/>
          <w:color w:val="111111"/>
          <w:sz w:val="28"/>
          <w:szCs w:val="28"/>
          <w:rtl/>
        </w:rPr>
        <w:t xml:space="preserve">كتبها : محمد أحمد بن بن محمد البحيري المالكي في سنة /1022ه-</w:t>
      </w:r>
    </w:p>
    <w:p>
      <w:pPr>
        <w:pStyle w:val="BookText"/>
      </w:pPr>
      <w:r>
        <w:rPr>
          <w:rFonts w:ascii="IRNazanin" w:hAnsi="IRNazanin" w:eastAsia="IRNazanin" w:cs="IRNazanin"/>
          <w:lang w:bidi="fa-IR"/>
          <w:color w:val="111111"/>
          <w:sz w:val="28"/>
          <w:szCs w:val="28"/>
          <w:rtl/>
        </w:rPr>
        <w:t xml:space="preserve">ق = 13</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[403/5 مجاميع].</w:t>
      </w:r>
    </w:p>
    <w:p>
      <w:pPr>
        <w:pStyle w:val="Heading3"/>
      </w:pPr>
      <w:bookmarkStart w:id="1901" w:name="_Toc1165"/>
      <w:r>
        <w:t>1145 - المقصد في المولد</w:t>
      </w:r>
      <w:bookmarkEnd w:id="1901"/>
    </w:p>
    <w:p>
      <w:pPr>
        <w:pStyle w:val="BookText"/>
      </w:pPr>
      <w:r>
        <w:rPr>
          <w:rFonts w:ascii="Amiri" w:hAnsi="Amiri" w:eastAsia="Amiri" w:cs="Amiri"/>
          <w:lang w:bidi="ar-SA"/>
          <w:color w:val="111111"/>
          <w:sz w:val="28"/>
          <w:szCs w:val="28"/>
          <w:rtl/>
        </w:rPr>
        <w:t xml:space="preserve">مؤلفه : جلال الدين السيوطي ( ت - 911ه- ) له :</w:t>
      </w:r>
    </w:p>
    <w:p>
      <w:pPr>
        <w:pStyle w:val="BookText"/>
      </w:pPr>
      <w:r>
        <w:rPr>
          <w:rFonts w:ascii="IRNazanin" w:hAnsi="IRNazanin" w:eastAsia="IRNazanin" w:cs="IRNazanin"/>
          <w:lang w:bidi="fa-IR"/>
          <w:color w:val="111111"/>
          <w:sz w:val="28"/>
          <w:szCs w:val="28"/>
          <w:rtl/>
        </w:rPr>
        <w:t xml:space="preserve">« الحمد لله وكفى ، وسلام على عباده الذين اصطفی ..». والكتاب يتضمن أحكام احتفالات المولد النبويفي عصر المؤلف .</w:t>
      </w:r>
    </w:p>
    <w:p>
      <w:pPr>
        <w:pStyle w:val="BookText"/>
      </w:pPr>
      <w:r>
        <w:rPr>
          <w:rFonts w:ascii="Amiri" w:hAnsi="Amiri" w:eastAsia="Amiri" w:cs="Amiri"/>
          <w:lang w:bidi="ar-SA"/>
          <w:color w:val="111111"/>
          <w:sz w:val="28"/>
          <w:szCs w:val="28"/>
          <w:rtl/>
        </w:rPr>
        <w:t xml:space="preserve">وقد ضم أصول كتاب : ( المورد في عمل المولد ) لتاج الدين عمر بن علي اللخمي السكندري الفاكهاني ، الذي ألفه في نقض عمل ( الموالد ) ، فرد عليه السيوطي حرفاً حرفاً في كتابه .</w:t>
      </w:r>
    </w:p>
    <w:p>
      <w:pPr>
        <w:pStyle w:val="BookText"/>
      </w:pPr>
      <w:r>
        <w:rPr>
          <w:rFonts w:ascii="Amiri" w:hAnsi="Amiri" w:eastAsia="Amiri" w:cs="Amiri"/>
          <w:lang w:bidi="ar-SA"/>
          <w:color w:val="111111"/>
          <w:sz w:val="28"/>
          <w:szCs w:val="28"/>
          <w:rtl/>
        </w:rPr>
        <w:t xml:space="preserve">كتبه : محمد بن السيد صالح الكيلاني في سنة 1237ه .</w:t>
      </w:r>
    </w:p>
    <w:p>
      <w:pPr>
        <w:pStyle w:val="BookText"/>
      </w:pPr>
      <w:r>
        <w:rPr>
          <w:rFonts w:ascii="IRNazanin" w:hAnsi="IRNazanin" w:eastAsia="IRNazanin" w:cs="IRNazanin"/>
          <w:lang w:bidi="fa-IR"/>
          <w:color w:val="111111"/>
          <w:sz w:val="28"/>
          <w:szCs w:val="28"/>
          <w:rtl/>
        </w:rPr>
        <w:t xml:space="preserve">ق = 8</w:t>
      </w:r>
    </w:p>
    <w:p>
      <w:pPr>
        <w:pStyle w:val="BookText"/>
      </w:pPr>
      <w:r>
        <w:rPr>
          <w:rFonts w:ascii="Amiri" w:hAnsi="Amiri" w:eastAsia="Amiri" w:cs="Amiri"/>
          <w:lang w:bidi="ar-SA"/>
          <w:color w:val="111111"/>
          <w:sz w:val="28"/>
          <w:szCs w:val="28"/>
          <w:rtl/>
        </w:rPr>
        <w:t xml:space="preserve">21 * 15 س [4865/2 مجاميع]</w:t>
      </w:r>
    </w:p>
    <w:p>
      <w:pPr>
        <w:pStyle w:val="Heading3"/>
      </w:pPr>
      <w:bookmarkStart w:id="1902" w:name="_Toc1166"/>
      <w:r>
        <w:t>1146 - ملخص المولد النبوي</w:t>
      </w:r>
      <w:bookmarkEnd w:id="1902"/>
    </w:p>
    <w:p>
      <w:pPr>
        <w:pStyle w:val="BookText"/>
      </w:pPr>
      <w:r>
        <w:rPr>
          <w:rFonts w:ascii="IRNazanin" w:hAnsi="IRNazanin" w:eastAsia="IRNazanin" w:cs="IRNazanin"/>
          <w:lang w:bidi="fa-IR"/>
          <w:color w:val="111111"/>
          <w:sz w:val="28"/>
          <w:szCs w:val="28"/>
          <w:rtl/>
        </w:rPr>
        <w:t xml:space="preserve">مؤلفه : ابن حجر ( ت - 974ه ) .</w:t>
      </w:r>
    </w:p>
    <w:p>
      <w:pPr>
        <w:pStyle w:val="BookText"/>
      </w:pPr>
      <w:r>
        <w:rPr>
          <w:rFonts w:ascii="Amiri" w:hAnsi="Amiri" w:eastAsia="Amiri" w:cs="Amiri"/>
          <w:lang w:bidi="ar-SA"/>
          <w:color w:val="111111"/>
          <w:sz w:val="28"/>
          <w:szCs w:val="28"/>
          <w:rtl/>
        </w:rPr>
        <w:t xml:space="preserve">أوله : « الحمد لله رب العالمين ،.. فهذا ما لخصه العلامة ..»</w:t>
      </w:r>
    </w:p>
    <w:p>
      <w:pPr>
        <w:pStyle w:val="BookText"/>
      </w:pPr>
      <w:r>
        <w:rPr>
          <w:rFonts w:ascii="IRNazanin" w:hAnsi="IRNazanin" w:eastAsia="IRNazanin" w:cs="IRNazanin"/>
          <w:lang w:bidi="fa-IR"/>
          <w:color w:val="111111"/>
          <w:sz w:val="28"/>
          <w:szCs w:val="28"/>
          <w:rtl/>
        </w:rPr>
        <w:t xml:space="preserve">ق = 9</w:t>
      </w:r>
    </w:p>
    <w:p>
      <w:pPr>
        <w:pStyle w:val="BookText"/>
      </w:pPr>
      <w:r>
        <w:rPr>
          <w:rFonts w:ascii="Times New Roman" w:hAnsi="Times New Roman" w:eastAsia="Times New Roman" w:cs="Times New Roman"/>
          <w:lang w:val="en-US" w:bidi="en-US"/>
          <w:color w:val="111111"/>
          <w:sz w:val="28"/>
          <w:szCs w:val="28"/>
          <w:rtl/>
        </w:rPr>
        <w:t xml:space="preserve">19 × 14</w:t>
      </w:r>
      <w:r>
        <w:rPr>
          <w:rFonts w:ascii="Amiri" w:hAnsi="Amiri" w:eastAsia="Amiri" w:cs="Amiri"/>
          <w:lang w:bidi="ar-SA"/>
          <w:color w:val="111111"/>
          <w:sz w:val="28"/>
          <w:szCs w:val="28"/>
          <w:rtl/>
        </w:rPr>
        <w:t xml:space="preserve">س [973/3 مجاميع] .</w:t>
      </w:r>
    </w:p>
    <w:p>
      <w:pPr>
        <w:pStyle w:val="Heading3"/>
      </w:pPr>
      <w:bookmarkStart w:id="1903" w:name="_Toc1167"/>
      <w:r>
        <w:t>1147 - منظومة وشرحها في مدح الرسول (صلى الله عليه وسلم)</w:t>
      </w:r>
      <w:bookmarkEnd w:id="1903"/>
    </w:p>
    <w:p>
      <w:pPr>
        <w:pStyle w:val="BookText"/>
      </w:pPr>
      <w:r>
        <w:rPr>
          <w:rFonts w:ascii="IRNazanin" w:hAnsi="IRNazanin" w:eastAsia="IRNazanin" w:cs="IRNazanin"/>
          <w:lang w:bidi="fa-IR"/>
          <w:color w:val="111111"/>
          <w:sz w:val="28"/>
          <w:szCs w:val="28"/>
          <w:rtl/>
        </w:rPr>
        <w:t xml:space="preserve">مؤلفها : مجهول .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49" w:name="pg15460_167196"/>
    <w:bookmarkEnd w:id="349"/>
    <w:p>
      <w:pPr>
        <w:pStyle w:val="BookText"/>
      </w:pPr>
      <w:r>
        <w:rPr>
          <w:rFonts w:ascii="IRNazanin" w:hAnsi="IRNazanin" w:eastAsia="IRNazanin" w:cs="IRNazanin"/>
          <w:lang w:bidi="fa-IR"/>
          <w:color w:val="111111"/>
          <w:sz w:val="28"/>
          <w:szCs w:val="28"/>
          <w:rtl/>
        </w:rPr>
        <w:t xml:space="preserve">أولها :«</w:t>
      </w:r>
    </w:p>
    <w:p>
      <w:pPr>
        <w:pStyle w:val="BookText"/>
      </w:pPr>
      <w:r>
        <w:rPr>
          <w:rFonts w:ascii="Amiri" w:hAnsi="Amiri" w:eastAsia="Amiri" w:cs="Amiri"/>
          <w:lang w:bidi="ar-SA"/>
          <w:color w:val="111111"/>
          <w:sz w:val="28"/>
          <w:szCs w:val="28"/>
          <w:rtl/>
        </w:rPr>
        <w:t xml:space="preserve">فتحنا باسم فتاح *** لفتح الخير عنوان</w:t>
      </w:r>
    </w:p>
    <w:p>
      <w:pPr>
        <w:pStyle w:val="BookText"/>
      </w:pPr>
      <w:r>
        <w:rPr>
          <w:rFonts w:ascii="IRNazanin" w:hAnsi="IRNazanin" w:eastAsia="IRNazanin" w:cs="IRNazanin"/>
          <w:lang w:bidi="fa-IR"/>
          <w:color w:val="111111"/>
          <w:sz w:val="28"/>
          <w:szCs w:val="28"/>
          <w:rtl/>
        </w:rPr>
        <w:t xml:space="preserve">شکرنا الله ذا عون *** فحق العبد شکران »</w:t>
      </w:r>
    </w:p>
    <w:p>
      <w:pPr>
        <w:pStyle w:val="BookText"/>
      </w:pPr>
      <w:r>
        <w:rPr>
          <w:rFonts w:ascii="Amiri" w:hAnsi="Amiri" w:eastAsia="Amiri" w:cs="Amiri"/>
          <w:lang w:bidi="ar-SA"/>
          <w:color w:val="111111"/>
          <w:sz w:val="28"/>
          <w:szCs w:val="28"/>
          <w:rtl/>
        </w:rPr>
        <w:t xml:space="preserve">في (14) بيتا :</w:t>
      </w:r>
    </w:p>
    <w:p>
      <w:pPr>
        <w:pStyle w:val="BookText"/>
      </w:pPr>
      <w:r>
        <w:rPr>
          <w:rFonts w:ascii="Amiri" w:hAnsi="Amiri" w:eastAsia="Amiri" w:cs="Amiri"/>
          <w:lang w:bidi="ar-SA"/>
          <w:color w:val="111111"/>
          <w:sz w:val="28"/>
          <w:szCs w:val="28"/>
          <w:rtl/>
        </w:rPr>
        <w:t xml:space="preserve">والشرح في ورقتين .</w:t>
      </w:r>
    </w:p>
    <w:p>
      <w:pPr>
        <w:pStyle w:val="BookText"/>
      </w:pPr>
      <w:r>
        <w:rPr>
          <w:rFonts w:ascii="Times New Roman" w:hAnsi="Times New Roman" w:eastAsia="Times New Roman" w:cs="Times New Roman"/>
          <w:lang w:val="en-US" w:bidi="en-US"/>
          <w:color w:val="111111"/>
          <w:sz w:val="28"/>
          <w:szCs w:val="28"/>
          <w:rtl/>
        </w:rPr>
        <w:t xml:space="preserve">21 × 13</w:t>
      </w:r>
      <w:r>
        <w:rPr>
          <w:rFonts w:ascii="IRNazanin" w:hAnsi="IRNazanin" w:eastAsia="IRNazanin" w:cs="IRNazanin"/>
          <w:lang w:bidi="fa-IR"/>
          <w:color w:val="111111"/>
          <w:sz w:val="28"/>
          <w:szCs w:val="28"/>
          <w:rtl/>
        </w:rPr>
        <w:t xml:space="preserve">س [ 2356/24 مجامیع].</w:t>
      </w:r>
    </w:p>
    <w:p>
      <w:pPr>
        <w:pStyle w:val="Heading3"/>
      </w:pPr>
      <w:bookmarkStart w:id="1904" w:name="_Toc1168"/>
      <w:r>
        <w:t>1148 - المواهب اللدنية والمنح المحمدية</w:t>
      </w:r>
      <w:bookmarkEnd w:id="1904"/>
    </w:p>
    <w:p>
      <w:pPr>
        <w:pStyle w:val="BookText"/>
      </w:pPr>
      <w:r>
        <w:rPr>
          <w:rFonts w:ascii="Amiri" w:hAnsi="Amiri" w:eastAsia="Amiri" w:cs="Amiri"/>
          <w:lang w:bidi="ar-SA"/>
          <w:color w:val="111111"/>
          <w:sz w:val="28"/>
          <w:szCs w:val="28"/>
          <w:rtl/>
        </w:rPr>
        <w:t xml:space="preserve">مؤلفه : أحمد بن محمد بن أبي بكر الخطيب القسطلاني المصري (ت - 923ھ ) . الكشف 1896/2 .</w:t>
      </w:r>
    </w:p>
    <w:p>
      <w:pPr>
        <w:pStyle w:val="BookText"/>
      </w:pPr>
      <w:r>
        <w:rPr>
          <w:rFonts w:ascii="Amiri" w:hAnsi="Amiri" w:eastAsia="Amiri" w:cs="Amiri"/>
          <w:lang w:bidi="ar-SA"/>
          <w:color w:val="111111"/>
          <w:sz w:val="28"/>
          <w:szCs w:val="28"/>
          <w:rtl/>
        </w:rPr>
        <w:t xml:space="preserve">طبع في القاهرة سنة / 1281ه . في جزئين . انظر المعجم ص/ 1512 . والنسخة جيدة ، كتبها: خليل بن محمد بن الحاج سليمان .</w:t>
      </w:r>
    </w:p>
    <w:p>
      <w:pPr>
        <w:pStyle w:val="BookText"/>
      </w:pPr>
      <w:r>
        <w:rPr>
          <w:rFonts w:ascii="Amiri" w:hAnsi="Amiri" w:eastAsia="Amiri" w:cs="Amiri"/>
          <w:lang w:bidi="ar-SA"/>
          <w:color w:val="111111"/>
          <w:sz w:val="28"/>
          <w:szCs w:val="28"/>
          <w:rtl/>
        </w:rPr>
        <w:t xml:space="preserve">جلدها مزخرف جيد .</w:t>
      </w:r>
    </w:p>
    <w:p>
      <w:pPr>
        <w:pStyle w:val="BookText"/>
      </w:pPr>
      <w:r>
        <w:rPr>
          <w:rFonts w:ascii="IRNazanin" w:hAnsi="IRNazanin" w:eastAsia="IRNazanin" w:cs="IRNazanin"/>
          <w:lang w:bidi="fa-IR"/>
          <w:color w:val="111111"/>
          <w:sz w:val="28"/>
          <w:szCs w:val="28"/>
          <w:rtl/>
        </w:rPr>
        <w:t xml:space="preserve">ق = 417</w:t>
      </w:r>
    </w:p>
    <w:p>
      <w:pPr>
        <w:pStyle w:val="BookText"/>
      </w:pPr>
      <w:r>
        <w:rPr>
          <w:rFonts w:ascii="IRNazanin" w:hAnsi="IRNazanin" w:eastAsia="IRNazanin" w:cs="IRNazanin"/>
          <w:lang w:bidi="fa-IR"/>
          <w:color w:val="111111"/>
          <w:sz w:val="28"/>
          <w:szCs w:val="28"/>
          <w:rtl/>
        </w:rPr>
        <w:t xml:space="preserve">30 * 19 س [1053].</w:t>
      </w:r>
    </w:p>
    <w:p>
      <w:pPr>
        <w:pStyle w:val="Heading3"/>
      </w:pPr>
      <w:bookmarkStart w:id="1905" w:name="_Toc1169"/>
      <w:r>
        <w:t>1149 - نسخة أخرى</w:t>
      </w:r>
      <w:bookmarkEnd w:id="1905"/>
    </w:p>
    <w:p>
      <w:pPr>
        <w:pStyle w:val="BookText"/>
      </w:pPr>
      <w:r>
        <w:rPr>
          <w:rFonts w:ascii="Amiri" w:hAnsi="Amiri" w:eastAsia="Amiri" w:cs="Amiri"/>
          <w:lang w:bidi="ar-SA"/>
          <w:color w:val="111111"/>
          <w:sz w:val="28"/>
          <w:szCs w:val="28"/>
          <w:rtl/>
        </w:rPr>
        <w:t xml:space="preserve">مخرومة الاخر ، في أولها تملك باسم : الحاج محمد بن علي بن سعيد ، سنة/1126ه .</w:t>
      </w:r>
    </w:p>
    <w:p>
      <w:pPr>
        <w:pStyle w:val="BookText"/>
      </w:pPr>
      <w:r>
        <w:rPr>
          <w:rFonts w:ascii="IRNazanin" w:hAnsi="IRNazanin" w:eastAsia="IRNazanin" w:cs="IRNazanin"/>
          <w:lang w:bidi="fa-IR"/>
          <w:color w:val="111111"/>
          <w:sz w:val="28"/>
          <w:szCs w:val="28"/>
          <w:rtl/>
        </w:rPr>
        <w:t xml:space="preserve">ق = 465</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[12143].</w:t>
      </w:r>
    </w:p>
    <w:p>
      <w:pPr>
        <w:pStyle w:val="Heading3"/>
      </w:pPr>
      <w:bookmarkStart w:id="1906" w:name="_Toc1170"/>
      <w:r>
        <w:t>1150 - المواهب اللدنية على الشمائل المحمدية</w:t>
      </w:r>
      <w:bookmarkEnd w:id="1906"/>
    </w:p>
    <w:p>
      <w:pPr>
        <w:pStyle w:val="BookText"/>
      </w:pPr>
      <w:r>
        <w:rPr>
          <w:rFonts w:ascii="Amiri" w:hAnsi="Amiri" w:eastAsia="Amiri" w:cs="Amiri"/>
          <w:lang w:bidi="ar-SA"/>
          <w:color w:val="111111"/>
          <w:sz w:val="28"/>
          <w:szCs w:val="28"/>
          <w:rtl/>
        </w:rPr>
        <w:t xml:space="preserve">مؤلفه : ابراهيم بن محمد بن أحمد الباجوري (ت - 1277ه ).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50" w:name="pg15460_167197"/>
    <w:bookmarkEnd w:id="350"/>
    <w:p>
      <w:pPr>
        <w:pStyle w:val="BookText"/>
      </w:pPr>
      <w:r>
        <w:rPr>
          <w:rFonts w:ascii="Amiri" w:hAnsi="Amiri" w:eastAsia="Amiri" w:cs="Amiri"/>
          <w:lang w:bidi="ar-SA"/>
          <w:color w:val="111111"/>
          <w:sz w:val="28"/>
          <w:szCs w:val="28"/>
          <w:rtl/>
        </w:rPr>
        <w:t xml:space="preserve">والكتاب : حاشية : على الشمائل المحمدية للترمذي (ت - 279 ه ) طبع بمصر ، انظر المعجم ص/510 ه .</w:t>
      </w:r>
    </w:p>
    <w:p>
      <w:pPr>
        <w:pStyle w:val="BookText"/>
      </w:pPr>
      <w:r>
        <w:rPr>
          <w:rFonts w:ascii="Amiri" w:hAnsi="Amiri" w:eastAsia="Amiri" w:cs="Amiri"/>
          <w:lang w:bidi="ar-SA"/>
          <w:color w:val="111111"/>
          <w:sz w:val="28"/>
          <w:szCs w:val="28"/>
          <w:rtl/>
        </w:rPr>
        <w:t xml:space="preserve">كتب في سنة / 1211ه .</w:t>
      </w:r>
    </w:p>
    <w:p>
      <w:pPr>
        <w:pStyle w:val="BookText"/>
      </w:pPr>
      <w:r>
        <w:rPr>
          <w:rFonts w:ascii="IRNazanin" w:hAnsi="IRNazanin" w:eastAsia="IRNazanin" w:cs="IRNazanin"/>
          <w:lang w:bidi="fa-IR"/>
          <w:color w:val="111111"/>
          <w:sz w:val="28"/>
          <w:szCs w:val="28"/>
          <w:rtl/>
        </w:rPr>
        <w:t xml:space="preserve">ق = 465</w:t>
      </w:r>
    </w:p>
    <w:p>
      <w:pPr>
        <w:pStyle w:val="BookText"/>
      </w:pPr>
      <w:r>
        <w:rPr>
          <w:rFonts w:ascii="IRNazanin" w:hAnsi="IRNazanin" w:eastAsia="IRNazanin" w:cs="IRNazanin"/>
          <w:lang w:bidi="fa-IR"/>
          <w:color w:val="111111"/>
          <w:sz w:val="28"/>
          <w:szCs w:val="28"/>
          <w:rtl/>
        </w:rPr>
        <w:t xml:space="preserve">20 * 19 س [2786] .</w:t>
      </w:r>
    </w:p>
    <w:p>
      <w:pPr>
        <w:pStyle w:val="Heading3"/>
      </w:pPr>
      <w:bookmarkStart w:id="1907" w:name="_Toc1171"/>
      <w:r>
        <w:t>1151 - نسخة أخرى</w:t>
      </w:r>
      <w:bookmarkEnd w:id="1907"/>
    </w:p>
    <w:p>
      <w:pPr>
        <w:pStyle w:val="BookText"/>
      </w:pPr>
      <w:r>
        <w:rPr>
          <w:rFonts w:ascii="Amiri" w:hAnsi="Amiri" w:eastAsia="Amiri" w:cs="Amiri"/>
          <w:lang w:bidi="ar-SA"/>
          <w:color w:val="111111"/>
          <w:sz w:val="28"/>
          <w:szCs w:val="28"/>
          <w:rtl/>
        </w:rPr>
        <w:t xml:space="preserve">جيدة ، حسنة الخط .</w:t>
      </w:r>
    </w:p>
    <w:p>
      <w:pPr>
        <w:pStyle w:val="BookText"/>
      </w:pPr>
      <w:r>
        <w:rPr>
          <w:rFonts w:ascii="IRNazanin" w:hAnsi="IRNazanin" w:eastAsia="IRNazanin" w:cs="IRNazanin"/>
          <w:lang w:bidi="fa-IR"/>
          <w:color w:val="111111"/>
          <w:sz w:val="28"/>
          <w:szCs w:val="28"/>
          <w:rtl/>
        </w:rPr>
        <w:t xml:space="preserve">ق = 403</w:t>
      </w:r>
    </w:p>
    <w:p>
      <w:pPr>
        <w:pStyle w:val="BookText"/>
      </w:pPr>
      <w:r>
        <w:rPr>
          <w:rFonts w:ascii="IRNazanin" w:hAnsi="IRNazanin" w:eastAsia="IRNazanin" w:cs="IRNazanin"/>
          <w:lang w:bidi="fa-IR"/>
          <w:color w:val="111111"/>
          <w:sz w:val="28"/>
          <w:szCs w:val="28"/>
          <w:rtl/>
        </w:rPr>
        <w:t xml:space="preserve">30 *21س [2919] .</w:t>
      </w:r>
    </w:p>
    <w:p>
      <w:pPr>
        <w:pStyle w:val="Heading3"/>
      </w:pPr>
      <w:bookmarkStart w:id="1908" w:name="_Toc1172"/>
      <w:r>
        <w:t>1152 - نسخة أخرى</w:t>
      </w:r>
      <w:bookmarkEnd w:id="1908"/>
    </w:p>
    <w:p>
      <w:pPr>
        <w:pStyle w:val="BookText"/>
      </w:pPr>
      <w:r>
        <w:rPr>
          <w:rFonts w:ascii="Amiri" w:hAnsi="Amiri" w:eastAsia="Amiri" w:cs="Amiri"/>
          <w:lang w:bidi="ar-SA"/>
          <w:color w:val="111111"/>
          <w:sz w:val="28"/>
          <w:szCs w:val="28"/>
          <w:rtl/>
        </w:rPr>
        <w:t xml:space="preserve">ملكها : محمد صالح سنة / 982ه . كتبها : ابراهيم بن أحمد أبو زرعة المكي الشافعي في سنة /973ه .</w:t>
      </w:r>
    </w:p>
    <w:p>
      <w:pPr>
        <w:pStyle w:val="BookText"/>
      </w:pPr>
      <w:r>
        <w:rPr>
          <w:rFonts w:ascii="IRNazanin" w:hAnsi="IRNazanin" w:eastAsia="IRNazanin" w:cs="IRNazanin"/>
          <w:lang w:bidi="fa-IR"/>
          <w:color w:val="111111"/>
          <w:sz w:val="28"/>
          <w:szCs w:val="28"/>
          <w:rtl/>
        </w:rPr>
        <w:t xml:space="preserve">ق = 697</w:t>
      </w:r>
    </w:p>
    <w:p>
      <w:pPr>
        <w:pStyle w:val="BookText"/>
      </w:pPr>
      <w:r>
        <w:rPr>
          <w:rFonts w:ascii="IRNazanin" w:hAnsi="IRNazanin" w:eastAsia="IRNazanin" w:cs="IRNazanin"/>
          <w:lang w:bidi="fa-IR"/>
          <w:color w:val="111111"/>
          <w:sz w:val="28"/>
          <w:szCs w:val="28"/>
          <w:rtl/>
        </w:rPr>
        <w:t xml:space="preserve">24 * 14 س [6672].</w:t>
      </w:r>
    </w:p>
    <w:p>
      <w:pPr>
        <w:pStyle w:val="Heading3"/>
      </w:pPr>
      <w:bookmarkStart w:id="1909" w:name="_Toc1173"/>
      <w:r>
        <w:t>1153 - مولد النبي ( صلى الله عليه وسلم )</w:t>
      </w:r>
      <w:bookmarkEnd w:id="1909"/>
    </w:p>
    <w:p>
      <w:pPr>
        <w:pStyle w:val="BookText"/>
      </w:pPr>
      <w:r>
        <w:rPr>
          <w:rFonts w:ascii="IRNazanin" w:hAnsi="IRNazanin" w:eastAsia="IRNazanin" w:cs="IRNazanin"/>
          <w:lang w:bidi="fa-IR"/>
          <w:color w:val="111111"/>
          <w:sz w:val="28"/>
          <w:szCs w:val="28"/>
          <w:rtl/>
        </w:rPr>
        <w:t xml:space="preserve">مؤلفه : مجهول .</w:t>
      </w:r>
    </w:p>
    <w:p>
      <w:pPr>
        <w:pStyle w:val="BookText"/>
      </w:pPr>
      <w:r>
        <w:rPr>
          <w:rFonts w:ascii="Amiri" w:hAnsi="Amiri" w:eastAsia="Amiri" w:cs="Amiri"/>
          <w:lang w:bidi="ar-SA"/>
          <w:color w:val="111111"/>
          <w:sz w:val="28"/>
          <w:szCs w:val="28"/>
          <w:rtl/>
        </w:rPr>
        <w:t xml:space="preserve">أوله : « الحمد لله الكريم الجبار ..».</w:t>
      </w:r>
    </w:p>
    <w:p>
      <w:pPr>
        <w:pStyle w:val="BookText"/>
      </w:pPr>
      <w:r>
        <w:rPr>
          <w:rFonts w:ascii="IRNazanin" w:hAnsi="IRNazanin" w:eastAsia="IRNazanin" w:cs="IRNazanin"/>
          <w:lang w:bidi="fa-IR"/>
          <w:color w:val="111111"/>
          <w:sz w:val="28"/>
          <w:szCs w:val="28"/>
          <w:rtl/>
        </w:rPr>
        <w:t xml:space="preserve">ق = 12</w:t>
      </w:r>
    </w:p>
    <w:p>
      <w:pPr>
        <w:pStyle w:val="BookText"/>
      </w:pPr>
      <w:r>
        <w:rPr>
          <w:rFonts w:ascii="Times New Roman" w:hAnsi="Times New Roman" w:eastAsia="Times New Roman" w:cs="Times New Roman"/>
          <w:lang w:val="en-US" w:bidi="en-US"/>
          <w:color w:val="111111"/>
          <w:sz w:val="28"/>
          <w:szCs w:val="28"/>
          <w:rtl/>
        </w:rPr>
        <w:t xml:space="preserve">20 × 15 </w:t>
      </w:r>
      <w:r>
        <w:rPr>
          <w:rFonts w:ascii="IRNazanin" w:hAnsi="IRNazanin" w:eastAsia="IRNazanin" w:cs="IRNazanin"/>
          <w:lang w:bidi="fa-IR"/>
          <w:color w:val="111111"/>
          <w:sz w:val="28"/>
          <w:szCs w:val="28"/>
          <w:rtl/>
        </w:rPr>
        <w:t xml:space="preserve">س [7065] .</w:t>
      </w:r>
    </w:p>
    <w:p>
      <w:pPr>
        <w:pStyle w:val="Heading3"/>
      </w:pPr>
      <w:bookmarkStart w:id="1910" w:name="_Toc1174"/>
      <w:r>
        <w:t>1154 - مولد النبي ( صلى الله عليه وسلم )</w:t>
      </w:r>
      <w:bookmarkEnd w:id="1910"/>
    </w:p>
    <w:p>
      <w:pPr>
        <w:pStyle w:val="BookText"/>
      </w:pPr>
      <w:r>
        <w:rPr>
          <w:rFonts w:ascii="IRNazanin" w:hAnsi="IRNazanin" w:eastAsia="IRNazanin" w:cs="IRNazanin"/>
          <w:lang w:bidi="fa-IR"/>
          <w:color w:val="111111"/>
          <w:sz w:val="28"/>
          <w:szCs w:val="28"/>
          <w:rtl/>
        </w:rPr>
        <w:t xml:space="preserve">مؤلفه : مجهول .</w:t>
      </w:r>
    </w:p>
    <w:p>
      <w:pPr>
        <w:pStyle w:val="BookText"/>
      </w:pPr>
      <w:r>
        <w:rPr>
          <w:rFonts w:ascii="Amiri" w:hAnsi="Amiri" w:eastAsia="Amiri" w:cs="Amiri"/>
          <w:lang w:bidi="ar-SA"/>
          <w:color w:val="111111"/>
          <w:sz w:val="28"/>
          <w:szCs w:val="28"/>
          <w:rtl/>
        </w:rPr>
        <w:t xml:space="preserve">أوله : « ابتدىء الاملاء باسم الذات العلية .</w:t>
      </w:r>
    </w:p>
    <w:p>
      <w:pPr>
        <w:pStyle w:val="BookText"/>
      </w:pPr>
      <w:r>
        <w:rPr>
          <w:rFonts w:ascii="IRNazanin" w:hAnsi="IRNazanin" w:eastAsia="IRNazanin" w:cs="IRNazanin"/>
          <w:lang w:bidi="fa-IR"/>
          <w:color w:val="111111"/>
          <w:sz w:val="28"/>
          <w:szCs w:val="28"/>
          <w:rtl/>
        </w:rPr>
        <w:t xml:space="preserve">ق= 9</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[7017] .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51" w:name="pg15460_167198"/>
    <w:bookmarkEnd w:id="351"/>
    <w:p>
      <w:pPr>
        <w:pStyle w:val="Heading3"/>
      </w:pPr>
      <w:bookmarkStart w:id="1911" w:name="_Toc1175"/>
      <w:r>
        <w:t>1155 - مولد النبي ( صلى الله عليه وسلم )</w:t>
      </w:r>
      <w:bookmarkEnd w:id="1911"/>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أوله : « الحمد لله الذي ابتدع الاكوان وابتدع الالوان وخلقها ، كتب بيده القدرة ».</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Amiri" w:hAnsi="Amiri" w:eastAsia="Amiri" w:cs="Amiri"/>
          <w:lang w:bidi="ar-SA"/>
          <w:color w:val="111111"/>
          <w:sz w:val="28"/>
          <w:szCs w:val="28"/>
          <w:rtl/>
        </w:rPr>
        <w:t xml:space="preserve">20 * 13 س [3809/1 مجاميع] .</w:t>
      </w:r>
    </w:p>
    <w:p>
      <w:pPr>
        <w:pStyle w:val="Heading3"/>
      </w:pPr>
      <w:bookmarkStart w:id="1912" w:name="_Toc1176"/>
      <w:r>
        <w:t>1156 - مولد النبي ( صلى الله عليه وسلم )</w:t>
      </w:r>
      <w:bookmarkEnd w:id="1912"/>
    </w:p>
    <w:p>
      <w:pPr>
        <w:pStyle w:val="BookText"/>
      </w:pPr>
      <w:r>
        <w:rPr>
          <w:rFonts w:ascii="Amiri" w:hAnsi="Amiri" w:eastAsia="Amiri" w:cs="Amiri"/>
          <w:lang w:bidi="ar-SA"/>
          <w:color w:val="111111"/>
          <w:sz w:val="28"/>
          <w:szCs w:val="28"/>
          <w:rtl/>
        </w:rPr>
        <w:t xml:space="preserve">مؤلفه : محمد أمين بن علي السويدي (ت – 1246ه ) .</w:t>
      </w:r>
    </w:p>
    <w:p>
      <w:pPr>
        <w:pStyle w:val="BookText"/>
      </w:pPr>
      <w:r>
        <w:rPr>
          <w:rFonts w:ascii="Amiri" w:hAnsi="Amiri" w:eastAsia="Amiri" w:cs="Amiri"/>
          <w:lang w:bidi="ar-SA"/>
          <w:color w:val="111111"/>
          <w:sz w:val="28"/>
          <w:szCs w:val="28"/>
          <w:rtl/>
        </w:rPr>
        <w:t xml:space="preserve">أوله : « الحمد لله الذي أظههر شمس معارف النبوة المحمدية ..».</w:t>
      </w:r>
    </w:p>
    <w:p>
      <w:pPr>
        <w:pStyle w:val="BookText"/>
      </w:pPr>
      <w:r>
        <w:rPr>
          <w:rFonts w:ascii="Amiri" w:hAnsi="Amiri" w:eastAsia="Amiri" w:cs="Amiri"/>
          <w:lang w:bidi="ar-SA"/>
          <w:color w:val="111111"/>
          <w:sz w:val="28"/>
          <w:szCs w:val="28"/>
          <w:rtl/>
        </w:rPr>
        <w:t xml:space="preserve">نسخة ملكتها : نائلة بنت محمد أمين السويدي .</w:t>
      </w:r>
    </w:p>
    <w:p>
      <w:pPr>
        <w:pStyle w:val="BookText"/>
      </w:pPr>
      <w:r>
        <w:rPr>
          <w:rFonts w:ascii="IRNazanin" w:hAnsi="IRNazanin" w:eastAsia="IRNazanin" w:cs="IRNazanin"/>
          <w:lang w:bidi="fa-IR"/>
          <w:color w:val="111111"/>
          <w:sz w:val="28"/>
          <w:szCs w:val="28"/>
          <w:rtl/>
        </w:rPr>
        <w:t xml:space="preserve">ق = 18</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[7398/18 مجاميع].</w:t>
      </w:r>
    </w:p>
    <w:p>
      <w:pPr>
        <w:pStyle w:val="Heading3"/>
      </w:pPr>
      <w:bookmarkStart w:id="1913" w:name="_Toc1177"/>
      <w:r>
        <w:t>1157 أ - مولد النبي ( صلى الله عليه وسلم )</w:t>
      </w:r>
      <w:bookmarkEnd w:id="1913"/>
    </w:p>
    <w:p>
      <w:pPr>
        <w:pStyle w:val="BookText"/>
      </w:pPr>
      <w:r>
        <w:rPr>
          <w:rFonts w:ascii="Amiri" w:hAnsi="Amiri" w:eastAsia="Amiri" w:cs="Amiri"/>
          <w:lang w:bidi="ar-SA"/>
          <w:color w:val="111111"/>
          <w:sz w:val="28"/>
          <w:szCs w:val="28"/>
          <w:rtl/>
        </w:rPr>
        <w:t xml:space="preserve">مؤلفه: محمد بن بدير القدسي بدر الدين (ت – 1220ھ) الايضاح 229/2 .</w:t>
      </w:r>
    </w:p>
    <w:p>
      <w:pPr>
        <w:pStyle w:val="BookText"/>
      </w:pPr>
      <w:r>
        <w:rPr>
          <w:rFonts w:ascii="Amiri" w:hAnsi="Amiri" w:eastAsia="Amiri" w:cs="Amiri"/>
          <w:lang w:bidi="ar-SA"/>
          <w:color w:val="111111"/>
          <w:sz w:val="28"/>
          <w:szCs w:val="28"/>
          <w:rtl/>
        </w:rPr>
        <w:t xml:space="preserve">أوله : « وهو المستعان في كل حال ، الحمد لله الذي فتيح أقفال هذا الوجود».</w:t>
      </w:r>
    </w:p>
    <w:p>
      <w:pPr>
        <w:pStyle w:val="BookText"/>
      </w:pPr>
      <w:r>
        <w:rPr>
          <w:rFonts w:ascii="Amiri" w:hAnsi="Amiri" w:eastAsia="Amiri" w:cs="Amiri"/>
          <w:lang w:bidi="ar-SA"/>
          <w:color w:val="111111"/>
          <w:sz w:val="28"/>
          <w:szCs w:val="28"/>
          <w:rtl/>
        </w:rPr>
        <w:t xml:space="preserve">كتب في سنة /1229ه-</w:t>
      </w:r>
    </w:p>
    <w:p>
      <w:pPr>
        <w:pStyle w:val="BookText"/>
      </w:pPr>
      <w:r>
        <w:rPr>
          <w:rFonts w:ascii="IRNazanin" w:hAnsi="IRNazanin" w:eastAsia="IRNazanin" w:cs="IRNazanin"/>
          <w:lang w:bidi="fa-IR"/>
          <w:color w:val="111111"/>
          <w:sz w:val="28"/>
          <w:szCs w:val="28"/>
          <w:rtl/>
        </w:rPr>
        <w:t xml:space="preserve">ق = 15</w:t>
      </w:r>
    </w:p>
    <w:p>
      <w:pPr>
        <w:pStyle w:val="BookText"/>
      </w:pPr>
      <w:r>
        <w:rPr>
          <w:rFonts w:ascii="Times New Roman" w:hAnsi="Times New Roman" w:eastAsia="Times New Roman" w:cs="Times New Roman"/>
          <w:lang w:val="en-US" w:bidi="en-US"/>
          <w:color w:val="111111"/>
          <w:sz w:val="28"/>
          <w:szCs w:val="28"/>
          <w:rtl/>
        </w:rPr>
        <w:t xml:space="preserve">1 ×140</w:t>
      </w:r>
      <w:r>
        <w:rPr>
          <w:rFonts w:ascii="Amiri" w:hAnsi="Amiri" w:eastAsia="Amiri" w:cs="Amiri"/>
          <w:lang w:bidi="ar-SA"/>
          <w:color w:val="111111"/>
          <w:sz w:val="28"/>
          <w:szCs w:val="28"/>
          <w:rtl/>
        </w:rPr>
        <w:t xml:space="preserve">س [10010/1 مجاميع] .</w:t>
      </w:r>
    </w:p>
    <w:p>
      <w:pPr>
        <w:pStyle w:val="Heading3"/>
      </w:pPr>
      <w:bookmarkStart w:id="1914" w:name="_Toc1178"/>
      <w:r>
        <w:t>1157 ب - مولد النبي ( صلى الله عليه وسلم )</w:t>
      </w:r>
      <w:bookmarkEnd w:id="1914"/>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[9826/2 مجاميع].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52" w:name="pg15460_167199"/>
    <w:bookmarkEnd w:id="352"/>
    <w:p>
      <w:pPr>
        <w:pStyle w:val="Heading3"/>
      </w:pPr>
      <w:bookmarkStart w:id="1915" w:name="_Toc1179"/>
      <w:r>
        <w:t>1158 - نسيم الرياض بشرح شفاء القاضي عياض (ت - 544ه )</w:t>
      </w:r>
      <w:bookmarkEnd w:id="1915"/>
    </w:p>
    <w:p>
      <w:pPr>
        <w:pStyle w:val="BookText"/>
      </w:pPr>
      <w:r>
        <w:rPr>
          <w:rFonts w:ascii="Amiri" w:hAnsi="Amiri" w:eastAsia="Amiri" w:cs="Amiri"/>
          <w:lang w:bidi="ar-SA"/>
          <w:color w:val="111111"/>
          <w:sz w:val="28"/>
          <w:szCs w:val="28"/>
          <w:rtl/>
        </w:rPr>
        <w:t xml:space="preserve">مؤلفه : أحمد بن محمد شهاب الدين الخفاجي (ت - 1069 ه ).</w:t>
      </w:r>
    </w:p>
    <w:p>
      <w:pPr>
        <w:pStyle w:val="BookText"/>
      </w:pPr>
      <w:r>
        <w:rPr>
          <w:rFonts w:ascii="Amiri" w:hAnsi="Amiri" w:eastAsia="Amiri" w:cs="Amiri"/>
          <w:lang w:bidi="ar-SA"/>
          <w:color w:val="111111"/>
          <w:sz w:val="28"/>
          <w:szCs w:val="28"/>
          <w:rtl/>
        </w:rPr>
        <w:t xml:space="preserve">طبع في الاستانة / 1297 ه و / 1312 هم ، انظر المعجم ص/832 .</w:t>
      </w:r>
    </w:p>
    <w:p>
      <w:pPr>
        <w:pStyle w:val="BookText"/>
      </w:pPr>
      <w:r>
        <w:rPr>
          <w:rFonts w:ascii="IRNazanin" w:hAnsi="IRNazanin" w:eastAsia="IRNazanin" w:cs="IRNazanin"/>
          <w:lang w:bidi="fa-IR"/>
          <w:color w:val="111111"/>
          <w:sz w:val="28"/>
          <w:szCs w:val="28"/>
          <w:rtl/>
        </w:rPr>
        <w:t xml:space="preserve">الجزء الثالث .</w:t>
      </w:r>
    </w:p>
    <w:p>
      <w:pPr>
        <w:pStyle w:val="BookText"/>
      </w:pPr>
      <w:r>
        <w:rPr>
          <w:rFonts w:ascii="IRNazanin" w:hAnsi="IRNazanin" w:eastAsia="IRNazanin" w:cs="IRNazanin"/>
          <w:lang w:bidi="fa-IR"/>
          <w:color w:val="111111"/>
          <w:sz w:val="28"/>
          <w:szCs w:val="28"/>
          <w:rtl/>
        </w:rPr>
        <w:t xml:space="preserve">خطه حسن .</w:t>
      </w:r>
    </w:p>
    <w:p>
      <w:pPr>
        <w:pStyle w:val="BookText"/>
      </w:pPr>
      <w:r>
        <w:rPr>
          <w:rFonts w:ascii="IRNazanin" w:hAnsi="IRNazanin" w:eastAsia="IRNazanin" w:cs="IRNazanin"/>
          <w:lang w:bidi="fa-IR"/>
          <w:color w:val="111111"/>
          <w:sz w:val="28"/>
          <w:szCs w:val="28"/>
          <w:rtl/>
        </w:rPr>
        <w:t xml:space="preserve">ق = 110</w:t>
      </w:r>
    </w:p>
    <w:p>
      <w:pPr>
        <w:pStyle w:val="BookText"/>
      </w:pPr>
      <w:r>
        <w:rPr>
          <w:rFonts w:ascii="IRNazanin" w:hAnsi="IRNazanin" w:eastAsia="IRNazanin" w:cs="IRNazanin"/>
          <w:lang w:bidi="fa-IR"/>
          <w:color w:val="111111"/>
          <w:sz w:val="28"/>
          <w:szCs w:val="28"/>
          <w:rtl/>
        </w:rPr>
        <w:t xml:space="preserve">21* 14 س [966] .</w:t>
      </w:r>
    </w:p>
    <w:p>
      <w:pPr>
        <w:pStyle w:val="Heading3"/>
      </w:pPr>
      <w:bookmarkStart w:id="1916" w:name="_Toc1180"/>
      <w:r>
        <w:t>1159 - نسخة أخرى</w:t>
      </w:r>
      <w:bookmarkEnd w:id="1916"/>
    </w:p>
    <w:p>
      <w:pPr>
        <w:pStyle w:val="BookText"/>
      </w:pPr>
      <w:r>
        <w:rPr>
          <w:rFonts w:ascii="IRNazanin" w:hAnsi="IRNazanin" w:eastAsia="IRNazanin" w:cs="IRNazanin"/>
          <w:lang w:bidi="fa-IR"/>
          <w:color w:val="111111"/>
          <w:sz w:val="28"/>
          <w:szCs w:val="28"/>
          <w:rtl/>
        </w:rPr>
        <w:t xml:space="preserve">الجزء الثالث .</w:t>
      </w:r>
    </w:p>
    <w:p>
      <w:pPr>
        <w:pStyle w:val="BookText"/>
      </w:pPr>
      <w:r>
        <w:rPr>
          <w:rFonts w:ascii="Amiri" w:hAnsi="Amiri" w:eastAsia="Amiri" w:cs="Amiri"/>
          <w:lang w:bidi="ar-SA"/>
          <w:color w:val="111111"/>
          <w:sz w:val="28"/>
          <w:szCs w:val="28"/>
          <w:rtl/>
        </w:rPr>
        <w:t xml:space="preserve">كتبها : علي العجلوني في سنة / 1135ه</w:t>
      </w:r>
    </w:p>
    <w:p>
      <w:pPr>
        <w:pStyle w:val="BookText"/>
      </w:pPr>
      <w:r>
        <w:rPr>
          <w:rFonts w:ascii="IRNazanin" w:hAnsi="IRNazanin" w:eastAsia="IRNazanin" w:cs="IRNazanin"/>
          <w:lang w:bidi="fa-IR"/>
          <w:color w:val="111111"/>
          <w:sz w:val="28"/>
          <w:szCs w:val="28"/>
          <w:rtl/>
        </w:rPr>
        <w:t xml:space="preserve">ق = 424</w:t>
      </w:r>
    </w:p>
    <w:p>
      <w:pPr>
        <w:pStyle w:val="BookText"/>
      </w:pPr>
      <w:r>
        <w:rPr>
          <w:rFonts w:ascii="IRNazanin" w:hAnsi="IRNazanin" w:eastAsia="IRNazanin" w:cs="IRNazanin"/>
          <w:lang w:bidi="fa-IR"/>
          <w:color w:val="111111"/>
          <w:sz w:val="28"/>
          <w:szCs w:val="28"/>
          <w:rtl/>
        </w:rPr>
        <w:t xml:space="preserve">28 * 17 س [6696].</w:t>
      </w:r>
    </w:p>
    <w:p>
      <w:pPr>
        <w:pStyle w:val="Heading3"/>
      </w:pPr>
      <w:bookmarkStart w:id="1917" w:name="_Toc1181"/>
      <w:r>
        <w:t>1160 - نسخة اخرى</w:t>
      </w:r>
      <w:bookmarkEnd w:id="1917"/>
    </w:p>
    <w:p>
      <w:pPr>
        <w:pStyle w:val="BookText"/>
      </w:pPr>
      <w:r>
        <w:rPr>
          <w:rFonts w:ascii="Amiri" w:hAnsi="Amiri" w:eastAsia="Amiri" w:cs="Amiri"/>
          <w:lang w:bidi="ar-SA"/>
          <w:color w:val="111111"/>
          <w:sz w:val="28"/>
          <w:szCs w:val="28"/>
          <w:rtl/>
        </w:rPr>
        <w:t xml:space="preserve">الجزء الثاني .</w:t>
      </w:r>
    </w:p>
    <w:p>
      <w:pPr>
        <w:pStyle w:val="BookText"/>
      </w:pPr>
      <w:r>
        <w:rPr>
          <w:rFonts w:ascii="IRNazanin" w:hAnsi="IRNazanin" w:eastAsia="IRNazanin" w:cs="IRNazanin"/>
          <w:lang w:bidi="fa-IR"/>
          <w:color w:val="111111"/>
          <w:sz w:val="28"/>
          <w:szCs w:val="28"/>
          <w:rtl/>
        </w:rPr>
        <w:t xml:space="preserve">ق = 246</w:t>
      </w:r>
    </w:p>
    <w:p>
      <w:pPr>
        <w:pStyle w:val="BookText"/>
      </w:pPr>
      <w:r>
        <w:rPr>
          <w:rFonts w:ascii="Times New Roman" w:hAnsi="Times New Roman" w:eastAsia="Times New Roman" w:cs="Times New Roman"/>
          <w:lang w:val="en-US" w:bidi="en-US"/>
          <w:color w:val="111111"/>
          <w:sz w:val="28"/>
          <w:szCs w:val="28"/>
          <w:rtl/>
        </w:rPr>
        <w:t xml:space="preserve">30 × 15</w:t>
      </w:r>
      <w:r>
        <w:rPr>
          <w:rFonts w:ascii="IRNazanin" w:hAnsi="IRNazanin" w:eastAsia="IRNazanin" w:cs="IRNazanin"/>
          <w:lang w:bidi="fa-IR"/>
          <w:color w:val="111111"/>
          <w:sz w:val="28"/>
          <w:szCs w:val="28"/>
          <w:rtl/>
        </w:rPr>
        <w:t xml:space="preserve">س [6628] .</w:t>
      </w:r>
    </w:p>
    <w:p>
      <w:pPr>
        <w:pStyle w:val="Heading3"/>
      </w:pPr>
      <w:bookmarkStart w:id="1918" w:name="_Toc1182"/>
      <w:r>
        <w:t>1161 - نسخة أخرى</w:t>
      </w:r>
      <w:bookmarkEnd w:id="1918"/>
    </w:p>
    <w:p>
      <w:pPr>
        <w:pStyle w:val="BookText"/>
      </w:pPr>
      <w:r>
        <w:rPr>
          <w:rFonts w:ascii="Amiri" w:hAnsi="Amiri" w:eastAsia="Amiri" w:cs="Amiri"/>
          <w:lang w:bidi="ar-SA"/>
          <w:color w:val="111111"/>
          <w:sz w:val="28"/>
          <w:szCs w:val="28"/>
          <w:rtl/>
        </w:rPr>
        <w:t xml:space="preserve">مذهبة نفيسة ، في أولها سر لوحة .</w:t>
      </w:r>
    </w:p>
    <w:p>
      <w:pPr>
        <w:pStyle w:val="BookText"/>
      </w:pPr>
      <w:r>
        <w:rPr>
          <w:rFonts w:ascii="IRNazanin" w:hAnsi="IRNazanin" w:eastAsia="IRNazanin" w:cs="IRNazanin"/>
          <w:lang w:bidi="fa-IR"/>
          <w:color w:val="111111"/>
          <w:sz w:val="28"/>
          <w:szCs w:val="28"/>
          <w:rtl/>
        </w:rPr>
        <w:t xml:space="preserve">كتبها : محمد هبة الله بن محمد بن يحيى بن عبدالرحمن ابن تاج الدين بن محمد بن أبي بكر بن محمد بن موسی بن عبده بن سليمان ، في استانبول في سنة 1192ه .</w:t>
      </w:r>
    </w:p>
    <w:p>
      <w:pPr>
        <w:pStyle w:val="BookText"/>
      </w:pPr>
      <w:r>
        <w:rPr>
          <w:rFonts w:ascii="IRNazanin" w:hAnsi="IRNazanin" w:eastAsia="IRNazanin" w:cs="IRNazanin"/>
          <w:lang w:bidi="fa-IR"/>
          <w:color w:val="111111"/>
          <w:sz w:val="28"/>
          <w:szCs w:val="28"/>
          <w:rtl/>
        </w:rPr>
        <w:t xml:space="preserve">ق = 374</w:t>
      </w:r>
    </w:p>
    <w:p>
      <w:pPr>
        <w:pStyle w:val="BookText"/>
      </w:pPr>
      <w:r>
        <w:rPr>
          <w:rFonts w:ascii="IRNazanin" w:hAnsi="IRNazanin" w:eastAsia="IRNazanin" w:cs="IRNazanin"/>
          <w:lang w:bidi="fa-IR"/>
          <w:color w:val="111111"/>
          <w:sz w:val="28"/>
          <w:szCs w:val="28"/>
          <w:rtl/>
        </w:rPr>
        <w:t xml:space="preserve">30 * 19 س [2659].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53" w:name="pg15460_167200"/>
    <w:bookmarkEnd w:id="353"/>
    <w:p>
      <w:pPr>
        <w:pStyle w:val="Heading3"/>
      </w:pPr>
      <w:bookmarkStart w:id="1919" w:name="_Toc1183"/>
      <w:r>
        <w:t>1162 - نسخة أخرى</w:t>
      </w:r>
      <w:bookmarkEnd w:id="1919"/>
    </w:p>
    <w:p>
      <w:pPr>
        <w:pStyle w:val="BookText"/>
      </w:pPr>
      <w:r>
        <w:rPr>
          <w:rFonts w:ascii="Amiri" w:hAnsi="Amiri" w:eastAsia="Amiri" w:cs="Amiri"/>
          <w:lang w:bidi="ar-SA"/>
          <w:color w:val="111111"/>
          <w:sz w:val="28"/>
          <w:szCs w:val="28"/>
          <w:rtl/>
        </w:rPr>
        <w:t xml:space="preserve">الجزء الثاني .</w:t>
      </w:r>
    </w:p>
    <w:p>
      <w:pPr>
        <w:pStyle w:val="BookText"/>
      </w:pPr>
      <w:r>
        <w:rPr>
          <w:rFonts w:ascii="Amiri" w:hAnsi="Amiri" w:eastAsia="Amiri" w:cs="Amiri"/>
          <w:lang w:bidi="ar-SA"/>
          <w:color w:val="111111"/>
          <w:sz w:val="28"/>
          <w:szCs w:val="28"/>
          <w:rtl/>
        </w:rPr>
        <w:t xml:space="preserve">كتبها : علي بن عمر بن عبد الله بن شهاب الدين الوسيمي المالكي في سنة / 1077ه .</w:t>
      </w:r>
    </w:p>
    <w:p>
      <w:pPr>
        <w:pStyle w:val="BookText"/>
      </w:pPr>
      <w:r>
        <w:rPr>
          <w:rFonts w:ascii="IRNazanin" w:hAnsi="IRNazanin" w:eastAsia="IRNazanin" w:cs="IRNazanin"/>
          <w:lang w:bidi="fa-IR"/>
          <w:color w:val="111111"/>
          <w:sz w:val="28"/>
          <w:szCs w:val="28"/>
          <w:rtl/>
        </w:rPr>
        <w:t xml:space="preserve">ق =680</w:t>
      </w:r>
    </w:p>
    <w:p>
      <w:pPr>
        <w:pStyle w:val="BookText"/>
      </w:pPr>
      <w:r>
        <w:rPr>
          <w:rFonts w:ascii="IRNazanin" w:hAnsi="IRNazanin" w:eastAsia="IRNazanin" w:cs="IRNazanin"/>
          <w:lang w:bidi="fa-IR"/>
          <w:color w:val="111111"/>
          <w:sz w:val="28"/>
          <w:szCs w:val="28"/>
          <w:rtl/>
        </w:rPr>
        <w:t xml:space="preserve">22 * 16س [2476] .</w:t>
      </w:r>
    </w:p>
    <w:p>
      <w:pPr>
        <w:pStyle w:val="Heading3"/>
      </w:pPr>
      <w:bookmarkStart w:id="1920" w:name="_Toc1184"/>
      <w:r>
        <w:t>1163 - نسخة أخرى</w:t>
      </w:r>
      <w:bookmarkEnd w:id="1920"/>
    </w:p>
    <w:p>
      <w:pPr>
        <w:pStyle w:val="BookText"/>
      </w:pPr>
      <w:r>
        <w:rPr>
          <w:rFonts w:ascii="Amiri" w:hAnsi="Amiri" w:eastAsia="Amiri" w:cs="Amiri"/>
          <w:lang w:bidi="ar-SA"/>
          <w:color w:val="111111"/>
          <w:sz w:val="28"/>
          <w:szCs w:val="28"/>
          <w:rtl/>
        </w:rPr>
        <w:t xml:space="preserve">الجزءان : الثاني والثالث .</w:t>
      </w:r>
    </w:p>
    <w:p>
      <w:pPr>
        <w:pStyle w:val="BookText"/>
      </w:pPr>
      <w:r>
        <w:rPr>
          <w:rFonts w:ascii="Amiri" w:hAnsi="Amiri" w:eastAsia="Amiri" w:cs="Amiri"/>
          <w:lang w:bidi="ar-SA"/>
          <w:color w:val="111111"/>
          <w:sz w:val="28"/>
          <w:szCs w:val="28"/>
          <w:rtl/>
        </w:rPr>
        <w:t xml:space="preserve">كتبت في سنة / 1255ه</w:t>
      </w:r>
    </w:p>
    <w:p>
      <w:pPr>
        <w:pStyle w:val="BookText"/>
      </w:pPr>
      <w:r>
        <w:rPr>
          <w:rFonts w:ascii="IRNazanin" w:hAnsi="IRNazanin" w:eastAsia="IRNazanin" w:cs="IRNazanin"/>
          <w:lang w:bidi="fa-IR"/>
          <w:color w:val="111111"/>
          <w:sz w:val="28"/>
          <w:szCs w:val="28"/>
          <w:rtl/>
        </w:rPr>
        <w:t xml:space="preserve">ق = 502</w:t>
      </w:r>
    </w:p>
    <w:p>
      <w:pPr>
        <w:pStyle w:val="BookText"/>
      </w:pPr>
      <w:r>
        <w:rPr>
          <w:rFonts w:ascii="IRNazanin" w:hAnsi="IRNazanin" w:eastAsia="IRNazanin" w:cs="IRNazanin"/>
          <w:lang w:bidi="fa-IR"/>
          <w:color w:val="111111"/>
          <w:sz w:val="28"/>
          <w:szCs w:val="28"/>
          <w:rtl/>
        </w:rPr>
        <w:t xml:space="preserve">30 * 19 س [3002- 3001]</w:t>
      </w:r>
    </w:p>
    <w:p>
      <w:pPr>
        <w:pStyle w:val="Heading3"/>
      </w:pPr>
      <w:bookmarkStart w:id="1921" w:name="_Toc1185"/>
      <w:r>
        <w:t>1164 - نسخة أخرى</w:t>
      </w:r>
      <w:bookmarkEnd w:id="1921"/>
    </w:p>
    <w:p>
      <w:pPr>
        <w:pStyle w:val="BookText"/>
      </w:pPr>
      <w:r>
        <w:rPr>
          <w:rFonts w:ascii="Amiri" w:hAnsi="Amiri" w:eastAsia="Amiri" w:cs="Amiri"/>
          <w:lang w:bidi="ar-SA"/>
          <w:color w:val="111111"/>
          <w:sz w:val="28"/>
          <w:szCs w:val="28"/>
          <w:rtl/>
        </w:rPr>
        <w:t xml:space="preserve">الجزء الثاني .</w:t>
      </w:r>
    </w:p>
    <w:p>
      <w:pPr>
        <w:pStyle w:val="BookText"/>
      </w:pPr>
      <w:r>
        <w:rPr>
          <w:rFonts w:ascii="IRNazanin" w:hAnsi="IRNazanin" w:eastAsia="IRNazanin" w:cs="IRNazanin"/>
          <w:lang w:bidi="fa-IR"/>
          <w:color w:val="111111"/>
          <w:sz w:val="28"/>
          <w:szCs w:val="28"/>
          <w:rtl/>
        </w:rPr>
        <w:t xml:space="preserve">ق = 210</w:t>
      </w:r>
    </w:p>
    <w:p>
      <w:pPr>
        <w:pStyle w:val="BookText"/>
      </w:pPr>
      <w:r>
        <w:rPr>
          <w:rFonts w:ascii="IRNazanin" w:hAnsi="IRNazanin" w:eastAsia="IRNazanin" w:cs="IRNazanin"/>
          <w:lang w:bidi="fa-IR"/>
          <w:color w:val="111111"/>
          <w:sz w:val="28"/>
          <w:szCs w:val="28"/>
          <w:rtl/>
        </w:rPr>
        <w:t xml:space="preserve">29 * 21 س [2910].</w:t>
      </w:r>
    </w:p>
    <w:p>
      <w:pPr>
        <w:pStyle w:val="Heading3"/>
      </w:pPr>
      <w:bookmarkStart w:id="1922" w:name="_Toc1186"/>
      <w:r>
        <w:t>1165 - نسخة أخرى</w:t>
      </w:r>
      <w:bookmarkEnd w:id="1922"/>
    </w:p>
    <w:p>
      <w:pPr>
        <w:pStyle w:val="BookText"/>
      </w:pPr>
      <w:r>
        <w:rPr>
          <w:rFonts w:ascii="IRNazanin" w:hAnsi="IRNazanin" w:eastAsia="IRNazanin" w:cs="IRNazanin"/>
          <w:lang w:bidi="fa-IR"/>
          <w:color w:val="111111"/>
          <w:sz w:val="28"/>
          <w:szCs w:val="28"/>
          <w:rtl/>
        </w:rPr>
        <w:t xml:space="preserve">الجزء الأول</w:t>
      </w:r>
    </w:p>
    <w:p>
      <w:pPr>
        <w:pStyle w:val="BookText"/>
      </w:pPr>
      <w:r>
        <w:rPr>
          <w:rFonts w:ascii="IRNazanin" w:hAnsi="IRNazanin" w:eastAsia="IRNazanin" w:cs="IRNazanin"/>
          <w:lang w:bidi="fa-IR"/>
          <w:color w:val="111111"/>
          <w:sz w:val="28"/>
          <w:szCs w:val="28"/>
          <w:rtl/>
        </w:rPr>
        <w:t xml:space="preserve">ق = 220</w:t>
      </w:r>
    </w:p>
    <w:p>
      <w:pPr>
        <w:pStyle w:val="BookText"/>
      </w:pPr>
      <w:r>
        <w:rPr>
          <w:rFonts w:ascii="IRNazanin" w:hAnsi="IRNazanin" w:eastAsia="IRNazanin" w:cs="IRNazanin"/>
          <w:lang w:bidi="fa-IR"/>
          <w:color w:val="111111"/>
          <w:sz w:val="28"/>
          <w:szCs w:val="28"/>
          <w:rtl/>
        </w:rPr>
        <w:t xml:space="preserve">32 * 21 س [2906].</w:t>
      </w:r>
    </w:p>
    <w:p>
      <w:pPr>
        <w:pStyle w:val="Heading3"/>
      </w:pPr>
      <w:bookmarkStart w:id="1923" w:name="_Toc1187"/>
      <w:r>
        <w:t>1166 - نسخة أخرى</w:t>
      </w:r>
      <w:bookmarkEnd w:id="1923"/>
    </w:p>
    <w:p>
      <w:pPr>
        <w:pStyle w:val="BookText"/>
      </w:pPr>
      <w:r>
        <w:rPr>
          <w:rFonts w:ascii="Amiri" w:hAnsi="Amiri" w:eastAsia="Amiri" w:cs="Amiri"/>
          <w:lang w:bidi="ar-SA"/>
          <w:color w:val="111111"/>
          <w:sz w:val="28"/>
          <w:szCs w:val="28"/>
          <w:rtl/>
        </w:rPr>
        <w:t xml:space="preserve">مذهبة ، خطها جيد في أولها سر لوحة رائعة ، جلدها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54" w:name="pg15460_167201"/>
    <w:bookmarkEnd w:id="354"/>
    <w:p>
      <w:pPr>
        <w:pStyle w:val="BookText"/>
      </w:pPr>
      <w:r>
        <w:rPr>
          <w:rFonts w:ascii="Amiri" w:hAnsi="Amiri" w:eastAsia="Amiri" w:cs="Amiri"/>
          <w:lang w:bidi="ar-SA"/>
          <w:color w:val="111111"/>
          <w:sz w:val="28"/>
          <w:szCs w:val="28"/>
          <w:rtl/>
        </w:rPr>
        <w:t xml:space="preserve">مذهب ، كتبت في سنة / 1192ه .</w:t>
      </w:r>
    </w:p>
    <w:p>
      <w:pPr>
        <w:pStyle w:val="BookText"/>
      </w:pPr>
      <w:r>
        <w:rPr>
          <w:rFonts w:ascii="IRNazanin" w:hAnsi="IRNazanin" w:eastAsia="IRNazanin" w:cs="IRNazanin"/>
          <w:lang w:bidi="fa-IR"/>
          <w:color w:val="111111"/>
          <w:sz w:val="28"/>
          <w:szCs w:val="28"/>
          <w:rtl/>
        </w:rPr>
        <w:t xml:space="preserve">ق = 463</w:t>
      </w:r>
    </w:p>
    <w:p>
      <w:pPr>
        <w:pStyle w:val="BookText"/>
      </w:pPr>
      <w:r>
        <w:rPr>
          <w:rFonts w:ascii="IRNazanin" w:hAnsi="IRNazanin" w:eastAsia="IRNazanin" w:cs="IRNazanin"/>
          <w:lang w:bidi="fa-IR"/>
          <w:color w:val="111111"/>
          <w:sz w:val="28"/>
          <w:szCs w:val="28"/>
          <w:rtl/>
        </w:rPr>
        <w:t xml:space="preserve">30 * 19 س [2658].</w:t>
      </w:r>
    </w:p>
    <w:p>
      <w:pPr>
        <w:pStyle w:val="Heading3"/>
      </w:pPr>
      <w:bookmarkStart w:id="1924" w:name="_Toc1188"/>
      <w:r>
        <w:t>1167 - نسخة أخرى</w:t>
      </w:r>
      <w:bookmarkEnd w:id="1924"/>
    </w:p>
    <w:p>
      <w:pPr>
        <w:pStyle w:val="BookText"/>
      </w:pPr>
      <w:r>
        <w:rPr>
          <w:rFonts w:ascii="IRNazanin" w:hAnsi="IRNazanin" w:eastAsia="IRNazanin" w:cs="IRNazanin"/>
          <w:lang w:bidi="fa-IR"/>
          <w:color w:val="111111"/>
          <w:sz w:val="28"/>
          <w:szCs w:val="28"/>
          <w:rtl/>
        </w:rPr>
        <w:t xml:space="preserve">الجزء الاول</w:t>
      </w:r>
    </w:p>
    <w:p>
      <w:pPr>
        <w:pStyle w:val="BookText"/>
      </w:pPr>
      <w:r>
        <w:rPr>
          <w:rFonts w:ascii="Amiri" w:hAnsi="Amiri" w:eastAsia="Amiri" w:cs="Amiri"/>
          <w:lang w:bidi="ar-SA"/>
          <w:color w:val="111111"/>
          <w:sz w:val="28"/>
          <w:szCs w:val="28"/>
          <w:rtl/>
        </w:rPr>
        <w:t xml:space="preserve">ملكها : يوسف بن احمد الشرقاوي</w:t>
      </w:r>
    </w:p>
    <w:p>
      <w:pPr>
        <w:pStyle w:val="BookText"/>
      </w:pPr>
      <w:r>
        <w:rPr>
          <w:rFonts w:ascii="IRNazanin" w:hAnsi="IRNazanin" w:eastAsia="IRNazanin" w:cs="IRNazanin"/>
          <w:lang w:bidi="fa-IR"/>
          <w:color w:val="111111"/>
          <w:sz w:val="28"/>
          <w:szCs w:val="28"/>
          <w:rtl/>
        </w:rPr>
        <w:t xml:space="preserve">ق = 602</w:t>
      </w:r>
    </w:p>
    <w:p>
      <w:pPr>
        <w:pStyle w:val="BookText"/>
      </w:pPr>
      <w:r>
        <w:rPr>
          <w:rFonts w:ascii="Times New Roman" w:hAnsi="Times New Roman" w:eastAsia="Times New Roman" w:cs="Times New Roman"/>
          <w:lang w:val="en-US" w:bidi="en-US"/>
          <w:color w:val="111111"/>
          <w:sz w:val="28"/>
          <w:szCs w:val="28"/>
          <w:rtl/>
        </w:rPr>
        <w:t xml:space="preserve">22 ×16</w:t>
      </w:r>
      <w:r>
        <w:rPr>
          <w:rFonts w:ascii="IRNazanin" w:hAnsi="IRNazanin" w:eastAsia="IRNazanin" w:cs="IRNazanin"/>
          <w:lang w:bidi="fa-IR"/>
          <w:color w:val="111111"/>
          <w:sz w:val="28"/>
          <w:szCs w:val="28"/>
          <w:rtl/>
        </w:rPr>
        <w:t xml:space="preserve">س [2475].</w:t>
      </w:r>
    </w:p>
    <w:p>
      <w:pPr>
        <w:pStyle w:val="Heading3"/>
      </w:pPr>
      <w:bookmarkStart w:id="1925" w:name="_Toc1189"/>
      <w:r>
        <w:t>1168 - نظم الدرر السنية في السيرة الزكية</w:t>
      </w:r>
      <w:bookmarkEnd w:id="1925"/>
    </w:p>
    <w:p>
      <w:pPr>
        <w:pStyle w:val="BookText"/>
      </w:pPr>
      <w:r>
        <w:rPr>
          <w:rFonts w:ascii="Amiri" w:hAnsi="Amiri" w:eastAsia="Amiri" w:cs="Amiri"/>
          <w:lang w:bidi="ar-SA"/>
          <w:color w:val="111111"/>
          <w:sz w:val="28"/>
          <w:szCs w:val="28"/>
          <w:rtl/>
        </w:rPr>
        <w:t xml:space="preserve">مؤلفه : عبدالرحيم بن الحسين العراقي (ت - 806ه- ) .</w:t>
      </w:r>
    </w:p>
    <w:p>
      <w:pPr>
        <w:pStyle w:val="BookText"/>
      </w:pPr>
      <w:r>
        <w:rPr>
          <w:rFonts w:ascii="Amiri" w:hAnsi="Amiri" w:eastAsia="Amiri" w:cs="Amiri"/>
          <w:lang w:bidi="ar-SA"/>
          <w:color w:val="111111"/>
          <w:sz w:val="28"/>
          <w:szCs w:val="28"/>
          <w:rtl/>
        </w:rPr>
        <w:t xml:space="preserve">أولها : « يقول راجي من اليه المهرب ***عبدالرحيم بن الحسين المذنب</w:t>
      </w:r>
    </w:p>
    <w:p>
      <w:pPr>
        <w:pStyle w:val="BookText"/>
      </w:pPr>
      <w:r>
        <w:rPr>
          <w:rFonts w:ascii="Amiri" w:hAnsi="Amiri" w:eastAsia="Amiri" w:cs="Amiri"/>
          <w:lang w:bidi="ar-SA"/>
          <w:color w:val="111111"/>
          <w:sz w:val="28"/>
          <w:szCs w:val="28"/>
          <w:rtl/>
        </w:rPr>
        <w:t xml:space="preserve">كتبت في سنة / 1208ه .</w:t>
      </w:r>
    </w:p>
    <w:p>
      <w:pPr>
        <w:pStyle w:val="BookText"/>
      </w:pPr>
      <w:r>
        <w:rPr>
          <w:rFonts w:ascii="IRNazanin" w:hAnsi="IRNazanin" w:eastAsia="IRNazanin" w:cs="IRNazanin"/>
          <w:lang w:bidi="fa-IR"/>
          <w:color w:val="111111"/>
          <w:sz w:val="28"/>
          <w:szCs w:val="28"/>
          <w:rtl/>
        </w:rPr>
        <w:t xml:space="preserve">ق = 41</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[2899/6 مجاميع] .</w:t>
      </w:r>
    </w:p>
    <w:p>
      <w:pPr>
        <w:pStyle w:val="Heading3"/>
      </w:pPr>
      <w:bookmarkStart w:id="1926" w:name="_Toc1190"/>
      <w:r>
        <w:t>1169 - نظم الشمائل المحمدية للترمذی ( – 279ھ )</w:t>
      </w:r>
      <w:bookmarkEnd w:id="1926"/>
    </w:p>
    <w:p>
      <w:pPr>
        <w:pStyle w:val="BookText"/>
      </w:pPr>
      <w:r>
        <w:rPr>
          <w:rFonts w:ascii="IRNazanin" w:hAnsi="IRNazanin" w:eastAsia="IRNazanin" w:cs="IRNazanin"/>
          <w:lang w:bidi="fa-IR"/>
          <w:color w:val="111111"/>
          <w:sz w:val="28"/>
          <w:szCs w:val="28"/>
          <w:rtl/>
        </w:rPr>
        <w:t xml:space="preserve">مؤلفه : ابن ارسلان احمد بن الحسين ، شهاب الدین الرملي . ( ت - 844ه) - بروك/الذيل 113/2 .</w:t>
      </w:r>
    </w:p>
    <w:p>
      <w:pPr>
        <w:pStyle w:val="BookText"/>
      </w:pPr>
      <w:r>
        <w:rPr>
          <w:rFonts w:ascii="IRNazanin" w:hAnsi="IRNazanin" w:eastAsia="IRNazanin" w:cs="IRNazanin"/>
          <w:lang w:bidi="fa-IR"/>
          <w:color w:val="111111"/>
          <w:sz w:val="28"/>
          <w:szCs w:val="28"/>
          <w:rtl/>
        </w:rPr>
        <w:t xml:space="preserve">أوله</w:t>
      </w:r>
    </w:p>
    <w:p>
      <w:pPr>
        <w:pStyle w:val="BookText"/>
      </w:pPr>
      <w:r>
        <w:rPr>
          <w:rFonts w:ascii="Amiri" w:hAnsi="Amiri" w:eastAsia="Amiri" w:cs="Amiri"/>
          <w:lang w:bidi="ar-SA"/>
          <w:color w:val="111111"/>
          <w:sz w:val="28"/>
          <w:szCs w:val="28"/>
          <w:rtl/>
        </w:rPr>
        <w:t xml:space="preserve">الحمد لله الذي لحضرته *** أدخل من أقامه لخدمته</w:t>
      </w:r>
    </w:p>
    <w:p>
      <w:pPr>
        <w:pStyle w:val="BookText"/>
      </w:pPr>
      <w:r>
        <w:rPr>
          <w:rFonts w:ascii="IRNazanin" w:hAnsi="IRNazanin" w:eastAsia="IRNazanin" w:cs="IRNazanin"/>
          <w:lang w:bidi="fa-IR"/>
          <w:color w:val="111111"/>
          <w:sz w:val="28"/>
          <w:szCs w:val="28"/>
          <w:rtl/>
        </w:rPr>
        <w:t xml:space="preserve">وعنهم الحجب بفضله کشف *** فكل فرد منهم معه وقف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55" w:name="pg15460_167202"/>
    <w:bookmarkEnd w:id="355"/>
    <w:p>
      <w:pPr>
        <w:pStyle w:val="BookText"/>
      </w:pPr>
      <w:r>
        <w:rPr>
          <w:rFonts w:ascii="IRNazanin" w:hAnsi="IRNazanin" w:eastAsia="IRNazanin" w:cs="IRNazanin"/>
          <w:lang w:bidi="fa-IR"/>
          <w:color w:val="111111"/>
          <w:sz w:val="28"/>
          <w:szCs w:val="28"/>
          <w:rtl/>
        </w:rPr>
        <w:t xml:space="preserve">ق = 19</w:t>
      </w:r>
    </w:p>
    <w:p>
      <w:pPr>
        <w:pStyle w:val="BookText"/>
      </w:pPr>
      <w:r>
        <w:rPr>
          <w:rFonts w:ascii="Amiri" w:hAnsi="Amiri" w:eastAsia="Amiri" w:cs="Amiri"/>
          <w:lang w:bidi="ar-SA"/>
          <w:color w:val="111111"/>
          <w:sz w:val="28"/>
          <w:szCs w:val="28"/>
          <w:rtl/>
        </w:rPr>
        <w:t xml:space="preserve">كتب في سنة / 1223ه.</w:t>
      </w:r>
    </w:p>
    <w:p>
      <w:pPr>
        <w:pStyle w:val="BookText"/>
      </w:pPr>
      <w:r>
        <w:rPr>
          <w:rFonts w:ascii="IRNazanin" w:hAnsi="IRNazanin" w:eastAsia="IRNazanin" w:cs="IRNazanin"/>
          <w:lang w:bidi="fa-IR"/>
          <w:color w:val="111111"/>
          <w:sz w:val="28"/>
          <w:szCs w:val="28"/>
          <w:rtl/>
        </w:rPr>
        <w:t xml:space="preserve">24 * 14 س [9912].</w:t>
      </w:r>
    </w:p>
    <w:p>
      <w:pPr>
        <w:pStyle w:val="Heading3"/>
      </w:pPr>
      <w:bookmarkStart w:id="1927" w:name="_Toc1191"/>
      <w:r>
        <w:t>1170 أ - الهدي النبوي ( زاد المعاد في هدي خير العباد )</w:t>
      </w:r>
      <w:bookmarkEnd w:id="1927"/>
    </w:p>
    <w:p>
      <w:pPr>
        <w:pStyle w:val="BookText"/>
      </w:pPr>
      <w:r>
        <w:rPr>
          <w:rFonts w:ascii="Amiri" w:hAnsi="Amiri" w:eastAsia="Amiri" w:cs="Amiri"/>
          <w:lang w:bidi="ar-SA"/>
          <w:color w:val="111111"/>
          <w:sz w:val="28"/>
          <w:szCs w:val="28"/>
          <w:rtl/>
        </w:rPr>
        <w:t xml:space="preserve">مؤلفه : ابن قيم الجوزية أبو عبدالله محم-د بن ابي بكر ( ت - 751ه) .</w:t>
      </w:r>
    </w:p>
    <w:p>
      <w:pPr>
        <w:pStyle w:val="BookText"/>
      </w:pPr>
      <w:r>
        <w:rPr>
          <w:rFonts w:ascii="Amiri" w:hAnsi="Amiri" w:eastAsia="Amiri" w:cs="Amiri"/>
          <w:lang w:bidi="ar-SA"/>
          <w:color w:val="111111"/>
          <w:sz w:val="28"/>
          <w:szCs w:val="28"/>
          <w:rtl/>
        </w:rPr>
        <w:t xml:space="preserve">أوله : « الحمد لله رب العالمين ، والعاقبة للمتقين ، ولا عدوان الا على الظالمين ...».</w:t>
      </w:r>
    </w:p>
    <w:p>
      <w:pPr>
        <w:pStyle w:val="BookText"/>
      </w:pPr>
      <w:r>
        <w:rPr>
          <w:rFonts w:ascii="Amiri" w:hAnsi="Amiri" w:eastAsia="Amiri" w:cs="Amiri"/>
          <w:lang w:bidi="ar-SA"/>
          <w:color w:val="111111"/>
          <w:sz w:val="28"/>
          <w:szCs w:val="28"/>
          <w:rtl/>
        </w:rPr>
        <w:t xml:space="preserve">والنسخة نفيسة مضبوطة قديمة ، مخرومة الاول • طبع في القاهرة سنة/1928م . و 1324ه- وفي كانبور 1298ه.انظر المعجم ص/224 .</w:t>
      </w:r>
    </w:p>
    <w:p>
      <w:pPr>
        <w:pStyle w:val="BookText"/>
      </w:pPr>
      <w:r>
        <w:rPr>
          <w:rFonts w:ascii="IRNazanin" w:hAnsi="IRNazanin" w:eastAsia="IRNazanin" w:cs="IRNazanin"/>
          <w:lang w:bidi="fa-IR"/>
          <w:color w:val="111111"/>
          <w:sz w:val="28"/>
          <w:szCs w:val="28"/>
          <w:rtl/>
        </w:rPr>
        <w:t xml:space="preserve">ق = 285</w:t>
      </w:r>
    </w:p>
    <w:p>
      <w:pPr>
        <w:pStyle w:val="BookText"/>
      </w:pPr>
      <w:r>
        <w:rPr>
          <w:rFonts w:ascii="Times New Roman" w:hAnsi="Times New Roman" w:eastAsia="Times New Roman" w:cs="Times New Roman"/>
          <w:lang w:val="en-US" w:bidi="en-US"/>
          <w:color w:val="111111"/>
          <w:sz w:val="28"/>
          <w:szCs w:val="28"/>
          <w:rtl/>
        </w:rPr>
        <w:t xml:space="preserve">26 × 18</w:t>
      </w:r>
      <w:r>
        <w:rPr>
          <w:rFonts w:ascii="IRNazanin" w:hAnsi="IRNazanin" w:eastAsia="IRNazanin" w:cs="IRNazanin"/>
          <w:lang w:bidi="fa-IR"/>
          <w:color w:val="111111"/>
          <w:sz w:val="28"/>
          <w:szCs w:val="28"/>
          <w:rtl/>
        </w:rPr>
        <w:t xml:space="preserve">س [3556</w:t>
      </w:r>
    </w:p>
    <w:p>
      <w:pPr>
        <w:pStyle w:val="BookText"/>
      </w:pPr>
      <w:r>
        <w:rPr>
          <w:rFonts w:ascii="Amiri" w:hAnsi="Amiri" w:eastAsia="Amiri" w:cs="Amiri"/>
          <w:lang w:bidi="ar-SA"/>
          <w:color w:val="111111"/>
          <w:sz w:val="28"/>
          <w:szCs w:val="28"/>
          <w:rtl/>
        </w:rPr>
        <w:t xml:space="preserve">1170 ب - نسخة أخرى</w:t>
      </w:r>
    </w:p>
    <w:p>
      <w:pPr>
        <w:pStyle w:val="BookText"/>
      </w:pPr>
      <w:r>
        <w:rPr>
          <w:rFonts w:ascii="IRNazanin" w:hAnsi="IRNazanin" w:eastAsia="IRNazanin" w:cs="IRNazanin"/>
          <w:lang w:bidi="fa-IR"/>
          <w:color w:val="111111"/>
          <w:sz w:val="28"/>
          <w:szCs w:val="28"/>
          <w:rtl/>
        </w:rPr>
        <w:t xml:space="preserve">الجزء الاول .</w:t>
      </w:r>
    </w:p>
    <w:p>
      <w:pPr>
        <w:pStyle w:val="BookText"/>
      </w:pPr>
      <w:r>
        <w:rPr>
          <w:rFonts w:ascii="Amiri" w:hAnsi="Amiri" w:eastAsia="Amiri" w:cs="Amiri"/>
          <w:lang w:bidi="ar-SA"/>
          <w:color w:val="111111"/>
          <w:sz w:val="28"/>
          <w:szCs w:val="28"/>
          <w:rtl/>
        </w:rPr>
        <w:t xml:space="preserve">كتبت سنة 990ه .</w:t>
      </w:r>
    </w:p>
    <w:p>
      <w:pPr>
        <w:pStyle w:val="BookText"/>
      </w:pPr>
      <w:r>
        <w:rPr>
          <w:rFonts w:ascii="IRNazanin" w:hAnsi="IRNazanin" w:eastAsia="IRNazanin" w:cs="IRNazanin"/>
          <w:lang w:bidi="fa-IR"/>
          <w:color w:val="111111"/>
          <w:sz w:val="28"/>
          <w:szCs w:val="28"/>
          <w:rtl/>
        </w:rPr>
        <w:t xml:space="preserve">ق = 180</w:t>
      </w:r>
    </w:p>
    <w:p>
      <w:pPr>
        <w:pStyle w:val="BookText"/>
      </w:pPr>
      <w:r>
        <w:rPr>
          <w:rFonts w:ascii="Times New Roman" w:hAnsi="Times New Roman" w:eastAsia="Times New Roman" w:cs="Times New Roman"/>
          <w:lang w:val="en-US" w:bidi="en-US"/>
          <w:color w:val="111111"/>
          <w:sz w:val="28"/>
          <w:szCs w:val="28"/>
          <w:rtl/>
        </w:rPr>
        <w:t xml:space="preserve">25 × 18</w:t>
      </w:r>
      <w:r>
        <w:rPr>
          <w:rFonts w:ascii="IRNazanin" w:hAnsi="IRNazanin" w:eastAsia="IRNazanin" w:cs="IRNazanin"/>
          <w:lang w:bidi="fa-IR"/>
          <w:color w:val="111111"/>
          <w:sz w:val="28"/>
          <w:szCs w:val="28"/>
          <w:rtl/>
        </w:rPr>
        <w:t xml:space="preserve">س [17989].</w:t>
      </w:r>
    </w:p>
    <w:p>
      <w:pPr>
        <w:pStyle w:val="Heading3"/>
      </w:pPr>
      <w:bookmarkStart w:id="1928" w:name="_Toc1192"/>
      <w:r>
        <w:t>1171 - وصايا النبي ( صلى الله عليه وسلم ) لأبي هريرة</w:t>
      </w:r>
      <w:bookmarkEnd w:id="1928"/>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 ... قال حدثني عبدالواحد القرشي عن أبيه ...».</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25 × 15</w:t>
      </w:r>
      <w:r>
        <w:rPr>
          <w:rFonts w:ascii="Amiri" w:hAnsi="Amiri" w:eastAsia="Amiri" w:cs="Amiri"/>
          <w:lang w:bidi="ar-SA"/>
          <w:color w:val="111111"/>
          <w:sz w:val="28"/>
          <w:szCs w:val="28"/>
          <w:rtl/>
        </w:rPr>
        <w:t xml:space="preserve">س [4932/6 مجاميع].</w:t>
      </w:r>
    </w:p>
    <w:p>
      <w:pPr>
        <w:pStyle w:val="Heading3"/>
      </w:pPr>
      <w:bookmarkStart w:id="1929" w:name="_Toc1193"/>
      <w:r>
        <w:t>1172 - وصية النبي ( صلى الله عليه وسلم ) لابنته فاطمة</w:t>
      </w:r>
      <w:bookmarkEnd w:id="1929"/>
    </w:p>
    <w:p>
      <w:pPr>
        <w:pStyle w:val="BookText"/>
      </w:pPr>
      <w:r>
        <w:rPr>
          <w:rFonts w:ascii="IRNazanin" w:hAnsi="IRNazanin" w:eastAsia="IRNazanin" w:cs="IRNazanin"/>
          <w:lang w:bidi="fa-IR"/>
          <w:color w:val="111111"/>
          <w:sz w:val="28"/>
          <w:szCs w:val="28"/>
          <w:rtl/>
        </w:rPr>
        <w:t xml:space="preserve">مؤلفها : مجهول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56" w:name="pg15460_167203"/>
    <w:bookmarkEnd w:id="356"/>
    <w:p>
      <w:pPr>
        <w:pStyle w:val="BookText"/>
      </w:pPr>
      <w:r>
        <w:rPr>
          <w:rFonts w:ascii="Amiri" w:hAnsi="Amiri" w:eastAsia="Amiri" w:cs="Amiri"/>
          <w:lang w:bidi="ar-SA"/>
          <w:color w:val="111111"/>
          <w:sz w:val="28"/>
          <w:szCs w:val="28"/>
          <w:rtl/>
        </w:rPr>
        <w:t xml:space="preserve">أولها : « عن ابي هريرة رضي الله ، عن النبي صلى الله عليه وسلم ، انه دخل يوما على فاطمة ...».</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25 × 15</w:t>
      </w:r>
      <w:r>
        <w:rPr>
          <w:rFonts w:ascii="Amiri" w:hAnsi="Amiri" w:eastAsia="Amiri" w:cs="Amiri"/>
          <w:lang w:bidi="ar-SA"/>
          <w:color w:val="111111"/>
          <w:sz w:val="28"/>
          <w:szCs w:val="28"/>
          <w:rtl/>
        </w:rPr>
        <w:t xml:space="preserve">س [4932/13 مجاميع].</w:t>
      </w:r>
    </w:p>
    <w:p>
      <w:pPr>
        <w:pStyle w:val="Heading3"/>
      </w:pPr>
      <w:bookmarkStart w:id="1930" w:name="_Toc1194"/>
      <w:r>
        <w:t>1173 - الوفا فيما يتعلق بأحوال نبينا المصطفى</w:t>
      </w:r>
      <w:bookmarkEnd w:id="1930"/>
    </w:p>
    <w:p>
      <w:pPr>
        <w:pStyle w:val="BookText"/>
      </w:pPr>
      <w:r>
        <w:rPr>
          <w:rFonts w:ascii="Amiri" w:hAnsi="Amiri" w:eastAsia="Amiri" w:cs="Amiri"/>
          <w:lang w:bidi="ar-SA"/>
          <w:color w:val="111111"/>
          <w:sz w:val="28"/>
          <w:szCs w:val="28"/>
          <w:rtl/>
        </w:rPr>
        <w:t xml:space="preserve">مؤلفه : جمال الدين عبدالرحمن بن علي بن الجوزي أبو الفرج ( ت - 597ه )</w:t>
      </w:r>
    </w:p>
    <w:p>
      <w:pPr>
        <w:pStyle w:val="BookText"/>
      </w:pPr>
      <w:r>
        <w:rPr>
          <w:rFonts w:ascii="Amiri" w:hAnsi="Amiri" w:eastAsia="Amiri" w:cs="Amiri"/>
          <w:lang w:bidi="ar-SA"/>
          <w:color w:val="111111"/>
          <w:sz w:val="28"/>
          <w:szCs w:val="28"/>
          <w:rtl/>
        </w:rPr>
        <w:t xml:space="preserve">أوله : « الحمد لله الذي قدم نبينا على كل نبي أرسله وفضل كتابنا على كتاب ...».</w:t>
      </w:r>
    </w:p>
    <w:p>
      <w:pPr>
        <w:pStyle w:val="BookText"/>
      </w:pPr>
      <w:r>
        <w:rPr>
          <w:rFonts w:ascii="Amiri" w:hAnsi="Amiri" w:eastAsia="Amiri" w:cs="Amiri"/>
          <w:lang w:bidi="ar-SA"/>
          <w:color w:val="111111"/>
          <w:sz w:val="28"/>
          <w:szCs w:val="28"/>
          <w:rtl/>
        </w:rPr>
        <w:t xml:space="preserve">نشره : بروكلمان ، انظر : المعجم ص/ 68 ، ومؤلفات ابن الجوزي ص/ 148 .</w:t>
      </w:r>
    </w:p>
    <w:p>
      <w:pPr>
        <w:pStyle w:val="BookText"/>
      </w:pPr>
      <w:r>
        <w:rPr>
          <w:rFonts w:ascii="Amiri" w:hAnsi="Amiri" w:eastAsia="Amiri" w:cs="Amiri"/>
          <w:lang w:bidi="ar-SA"/>
          <w:color w:val="111111"/>
          <w:sz w:val="28"/>
          <w:szCs w:val="28"/>
          <w:rtl/>
        </w:rPr>
        <w:t xml:space="preserve">كتب في سنة 1315ه- ، بخط الشيخ عباس العذاري الحلي ، استكتبه : نعمان الآلوسي .</w:t>
      </w:r>
    </w:p>
    <w:p>
      <w:pPr>
        <w:pStyle w:val="BookText"/>
      </w:pPr>
      <w:r>
        <w:rPr>
          <w:rFonts w:ascii="IRNazanin" w:hAnsi="IRNazanin" w:eastAsia="IRNazanin" w:cs="IRNazanin"/>
          <w:lang w:bidi="fa-IR"/>
          <w:color w:val="111111"/>
          <w:sz w:val="28"/>
          <w:szCs w:val="28"/>
          <w:rtl/>
        </w:rPr>
        <w:t xml:space="preserve">ق = 235</w:t>
      </w:r>
    </w:p>
    <w:p>
      <w:pPr>
        <w:pStyle w:val="BookText"/>
      </w:pPr>
      <w:r>
        <w:rPr>
          <w:rFonts w:ascii="IRNazanin" w:hAnsi="IRNazanin" w:eastAsia="IRNazanin" w:cs="IRNazanin"/>
          <w:lang w:bidi="fa-IR"/>
          <w:color w:val="111111"/>
          <w:sz w:val="28"/>
          <w:szCs w:val="28"/>
          <w:rtl/>
        </w:rPr>
        <w:t xml:space="preserve">33 * 21 س [6549].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57" w:name="pg15460_167204"/>
    <w:bookmarkEnd w:id="357"/>
    <w:p>
      <w:pPr>
        <w:pStyle w:val="Heading2"/>
      </w:pPr>
      <w:bookmarkStart w:id="1931" w:name="_Toc1195"/>
      <w:r>
        <w:t>الفقه الحنفي</w:t>
      </w:r>
      <w:bookmarkEnd w:id="1931"/>
    </w:p>
    <w:p>
      <w:pPr>
        <w:pStyle w:val="Heading3"/>
      </w:pPr>
      <w:bookmarkStart w:id="1932" w:name="_Toc1196"/>
      <w:r>
        <w:t>1174 - الآيات البينات في عدم سماع الأموات عند الحنفية السادات</w:t>
      </w:r>
      <w:bookmarkEnd w:id="1932"/>
    </w:p>
    <w:p>
      <w:pPr>
        <w:pStyle w:val="BookText"/>
      </w:pPr>
      <w:r>
        <w:rPr>
          <w:rFonts w:ascii="Amiri" w:hAnsi="Amiri" w:eastAsia="Amiri" w:cs="Amiri"/>
          <w:lang w:bidi="ar-SA"/>
          <w:color w:val="111111"/>
          <w:sz w:val="28"/>
          <w:szCs w:val="28"/>
          <w:rtl/>
        </w:rPr>
        <w:t xml:space="preserve">مؤلفه : نعمان خير الدين بن محمود شهاب الدين الألوسي (ت – 1317ه ) .</w:t>
      </w:r>
    </w:p>
    <w:p>
      <w:pPr>
        <w:pStyle w:val="BookText"/>
      </w:pPr>
      <w:r>
        <w:rPr>
          <w:rFonts w:ascii="Amiri" w:hAnsi="Amiri" w:eastAsia="Amiri" w:cs="Amiri"/>
          <w:lang w:bidi="ar-SA"/>
          <w:color w:val="111111"/>
          <w:sz w:val="28"/>
          <w:szCs w:val="28"/>
          <w:rtl/>
        </w:rPr>
        <w:t xml:space="preserve">أوله : « الحمد لله محيي الأموات ، ومعيد الرفات ، و مجازيهم على المعاصي ، ومثيبهم على الطاعات . . ».</w:t>
      </w:r>
    </w:p>
    <w:p>
      <w:pPr>
        <w:pStyle w:val="BookText"/>
      </w:pPr>
      <w:r>
        <w:rPr>
          <w:rFonts w:ascii="IRNazanin" w:hAnsi="IRNazanin" w:eastAsia="IRNazanin" w:cs="IRNazanin"/>
          <w:lang w:bidi="fa-IR"/>
          <w:color w:val="111111"/>
          <w:sz w:val="28"/>
          <w:szCs w:val="28"/>
          <w:rtl/>
        </w:rPr>
        <w:t xml:space="preserve">ق = 18</w:t>
      </w:r>
    </w:p>
    <w:p>
      <w:pPr>
        <w:pStyle w:val="BookText"/>
      </w:pPr>
      <w:r>
        <w:rPr>
          <w:rFonts w:ascii="Amiri" w:hAnsi="Amiri" w:eastAsia="Amiri" w:cs="Amiri"/>
          <w:lang w:bidi="ar-SA"/>
          <w:color w:val="111111"/>
          <w:sz w:val="28"/>
          <w:szCs w:val="28"/>
          <w:rtl/>
        </w:rPr>
        <w:t xml:space="preserve">نسخة حسنة ، مقابلة على نسخة المؤلف ومقروءة عليه ، كتبها : علي بن محمد حسن الايرواني في سنة 1311ه.</w:t>
      </w:r>
    </w:p>
    <w:p>
      <w:pPr>
        <w:pStyle w:val="BookText"/>
      </w:pPr>
      <w:r>
        <w:rPr>
          <w:rFonts w:ascii="Times New Roman" w:hAnsi="Times New Roman" w:eastAsia="Times New Roman" w:cs="Times New Roman"/>
          <w:lang w:val="en-US" w:bidi="en-US"/>
          <w:color w:val="111111"/>
          <w:sz w:val="28"/>
          <w:szCs w:val="28"/>
          <w:rtl/>
        </w:rPr>
        <w:t xml:space="preserve">23 ×16</w:t>
      </w:r>
      <w:r>
        <w:rPr>
          <w:rFonts w:ascii="Amiri" w:hAnsi="Amiri" w:eastAsia="Amiri" w:cs="Amiri"/>
          <w:lang w:bidi="ar-SA"/>
          <w:color w:val="111111"/>
          <w:sz w:val="28"/>
          <w:szCs w:val="28"/>
          <w:rtl/>
        </w:rPr>
        <w:t xml:space="preserve">س [5926/14 مجاميع] .</w:t>
      </w:r>
    </w:p>
    <w:p>
      <w:pPr>
        <w:pStyle w:val="Heading3"/>
      </w:pPr>
      <w:bookmarkStart w:id="1933" w:name="_Toc1197"/>
      <w:r>
        <w:t>1175 - نسخة أخرى</w:t>
      </w:r>
      <w:bookmarkEnd w:id="1933"/>
    </w:p>
    <w:p>
      <w:pPr>
        <w:pStyle w:val="BookText"/>
      </w:pPr>
      <w:r>
        <w:rPr>
          <w:rFonts w:ascii="Amiri" w:hAnsi="Amiri" w:eastAsia="Amiri" w:cs="Amiri"/>
          <w:lang w:bidi="ar-SA"/>
          <w:color w:val="111111"/>
          <w:sz w:val="28"/>
          <w:szCs w:val="28"/>
          <w:rtl/>
        </w:rPr>
        <w:t xml:space="preserve">كتها : محمد مكي بن طه آل شريدة ، في سنة 1305ه.</w:t>
      </w:r>
    </w:p>
    <w:p>
      <w:pPr>
        <w:pStyle w:val="BookText"/>
      </w:pPr>
      <w:r>
        <w:rPr>
          <w:rFonts w:ascii="IRNazanin" w:hAnsi="IRNazanin" w:eastAsia="IRNazanin" w:cs="IRNazanin"/>
          <w:lang w:bidi="fa-IR"/>
          <w:color w:val="111111"/>
          <w:sz w:val="28"/>
          <w:szCs w:val="28"/>
          <w:rtl/>
        </w:rPr>
        <w:t xml:space="preserve">ق = 14</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[7367].</w:t>
      </w:r>
    </w:p>
    <w:p>
      <w:pPr>
        <w:pStyle w:val="Heading3"/>
      </w:pPr>
      <w:bookmarkStart w:id="1934" w:name="_Toc1198"/>
      <w:r>
        <w:t>1176 - نسخة أخرى</w:t>
      </w:r>
      <w:bookmarkEnd w:id="1934"/>
    </w:p>
    <w:p>
      <w:pPr>
        <w:pStyle w:val="BookText"/>
      </w:pPr>
      <w:r>
        <w:rPr>
          <w:rFonts w:ascii="Amiri" w:hAnsi="Amiri" w:eastAsia="Amiri" w:cs="Amiri"/>
          <w:lang w:bidi="ar-SA"/>
          <w:color w:val="111111"/>
          <w:sz w:val="28"/>
          <w:szCs w:val="28"/>
          <w:rtl/>
        </w:rPr>
        <w:t xml:space="preserve">بخط المؤلف ، كتبها في سنة 1305ه. وفي آخرها سماع للسيد عبدالرزاق الاعظمي من المؤلف .</w:t>
      </w:r>
    </w:p>
    <w:p>
      <w:pPr>
        <w:pStyle w:val="BookText"/>
      </w:pPr>
      <w:r>
        <w:rPr>
          <w:rFonts w:ascii="IRNazanin" w:hAnsi="IRNazanin" w:eastAsia="IRNazanin" w:cs="IRNazanin"/>
          <w:lang w:bidi="fa-IR"/>
          <w:color w:val="111111"/>
          <w:sz w:val="28"/>
          <w:szCs w:val="28"/>
          <w:rtl/>
        </w:rPr>
        <w:t xml:space="preserve">ق = 10</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[7454/2 مجاميع] .</w:t>
      </w:r>
    </w:p>
    <w:p>
      <w:pPr>
        <w:pStyle w:val="Heading3"/>
      </w:pPr>
      <w:bookmarkStart w:id="1935" w:name="_Toc1199"/>
      <w:r>
        <w:t>1177 - نسخة أخرى</w:t>
      </w:r>
      <w:bookmarkEnd w:id="1935"/>
    </w:p>
    <w:p>
      <w:pPr>
        <w:pStyle w:val="BookText"/>
      </w:pPr>
      <w:r>
        <w:rPr>
          <w:rFonts w:ascii="Amiri" w:hAnsi="Amiri" w:eastAsia="Amiri" w:cs="Amiri"/>
          <w:lang w:bidi="ar-SA"/>
          <w:color w:val="111111"/>
          <w:sz w:val="28"/>
          <w:szCs w:val="28"/>
          <w:rtl/>
        </w:rPr>
        <w:t xml:space="preserve">كتبها : محمد بن عبدالعزيز بن محمد البغدادي الحنفي سنة 1305ه.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58" w:name="pg15460_167205"/>
    <w:bookmarkEnd w:id="358"/>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[7452].</w:t>
      </w:r>
    </w:p>
    <w:p>
      <w:pPr>
        <w:pStyle w:val="Heading3"/>
      </w:pPr>
      <w:bookmarkStart w:id="1936" w:name="_Toc1200"/>
      <w:r>
        <w:t>1178 - اتحاف أرباب الدراية بفتح الهداية</w:t>
      </w:r>
      <w:bookmarkEnd w:id="1936"/>
    </w:p>
    <w:p>
      <w:pPr>
        <w:pStyle w:val="BookText"/>
      </w:pPr>
      <w:r>
        <w:rPr>
          <w:rFonts w:ascii="Amiri" w:hAnsi="Amiri" w:eastAsia="Amiri" w:cs="Amiri"/>
          <w:lang w:bidi="ar-SA"/>
          <w:color w:val="111111"/>
          <w:sz w:val="28"/>
          <w:szCs w:val="28"/>
          <w:rtl/>
        </w:rPr>
        <w:t xml:space="preserve">مؤلفه : أحمد بن محمد الحنفي الحموي (ت – 1097ه).</w:t>
      </w:r>
    </w:p>
    <w:p>
      <w:pPr>
        <w:pStyle w:val="BookText"/>
      </w:pPr>
      <w:r>
        <w:rPr>
          <w:rFonts w:ascii="Amiri" w:hAnsi="Amiri" w:eastAsia="Amiri" w:cs="Amiri"/>
          <w:lang w:bidi="ar-SA"/>
          <w:color w:val="111111"/>
          <w:sz w:val="28"/>
          <w:szCs w:val="28"/>
          <w:rtl/>
        </w:rPr>
        <w:t xml:space="preserve">أوله : « قال شيخي ...الحمد لله الذي أكمل الدين الحنيفي بكمال غايته ، وهدى من شاء لسلوك طريق هدايته...».</w:t>
      </w:r>
    </w:p>
    <w:p>
      <w:pPr>
        <w:pStyle w:val="BookText"/>
      </w:pPr>
      <w:r>
        <w:rPr>
          <w:rFonts w:ascii="IRNazanin" w:hAnsi="IRNazanin" w:eastAsia="IRNazanin" w:cs="IRNazanin"/>
          <w:lang w:bidi="fa-IR"/>
          <w:color w:val="111111"/>
          <w:sz w:val="28"/>
          <w:szCs w:val="28"/>
          <w:rtl/>
        </w:rPr>
        <w:t xml:space="preserve">ق = 15</w:t>
      </w:r>
    </w:p>
    <w:p>
      <w:pPr>
        <w:pStyle w:val="BookText"/>
      </w:pPr>
      <w:r>
        <w:rPr>
          <w:rFonts w:ascii="Times New Roman" w:hAnsi="Times New Roman" w:eastAsia="Times New Roman" w:cs="Times New Roman"/>
          <w:lang w:val="en-US" w:bidi="en-US"/>
          <w:color w:val="111111"/>
          <w:sz w:val="28"/>
          <w:szCs w:val="28"/>
          <w:rtl/>
        </w:rPr>
        <w:t xml:space="preserve">21 ×150</w:t>
      </w:r>
      <w:r>
        <w:rPr>
          <w:rFonts w:ascii="Amiri" w:hAnsi="Amiri" w:eastAsia="Amiri" w:cs="Amiri"/>
          <w:lang w:bidi="ar-SA"/>
          <w:color w:val="111111"/>
          <w:sz w:val="28"/>
          <w:szCs w:val="28"/>
          <w:rtl/>
        </w:rPr>
        <w:t xml:space="preserve">س [3796/16 مجاميع] .</w:t>
      </w:r>
    </w:p>
    <w:p>
      <w:pPr>
        <w:pStyle w:val="Heading3"/>
      </w:pPr>
      <w:bookmarkStart w:id="1937" w:name="_Toc1201"/>
      <w:r>
        <w:t>1179 - اثبات وجوبية الجلسة مع اثبات وجوبية القومة</w:t>
      </w:r>
      <w:bookmarkEnd w:id="1937"/>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أوله : « الحمد لله والصلاة والسلام على رسول الله ..».</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[3769/61 مجاميع] .</w:t>
      </w:r>
    </w:p>
    <w:p>
      <w:pPr>
        <w:pStyle w:val="Heading3"/>
      </w:pPr>
      <w:bookmarkStart w:id="1938" w:name="_Toc1202"/>
      <w:r>
        <w:t>1180 - اجارة الاقطاع</w:t>
      </w:r>
      <w:bookmarkEnd w:id="1938"/>
    </w:p>
    <w:p>
      <w:pPr>
        <w:pStyle w:val="BookText"/>
      </w:pPr>
      <w:r>
        <w:rPr>
          <w:rFonts w:ascii="Amiri" w:hAnsi="Amiri" w:eastAsia="Amiri" w:cs="Amiri"/>
          <w:lang w:bidi="ar-SA"/>
          <w:color w:val="111111"/>
          <w:sz w:val="28"/>
          <w:szCs w:val="28"/>
          <w:rtl/>
        </w:rPr>
        <w:t xml:space="preserve">مؤلفه : قاسم بن قطلوبغا الحنفي ( ت – 879ه) . الكشف 10/1 .</w:t>
      </w:r>
    </w:p>
    <w:p>
      <w:pPr>
        <w:pStyle w:val="BookText"/>
      </w:pPr>
      <w:r>
        <w:rPr>
          <w:rFonts w:ascii="Amiri" w:hAnsi="Amiri" w:eastAsia="Amiri" w:cs="Amiri"/>
          <w:lang w:bidi="ar-SA"/>
          <w:color w:val="111111"/>
          <w:sz w:val="28"/>
          <w:szCs w:val="28"/>
          <w:rtl/>
        </w:rPr>
        <w:t xml:space="preserve">أوله : « هذا جواب سؤال سئل عنه العلامة شمس الائمة القونوي الحنفي رحمه الله ...».</w:t>
      </w:r>
    </w:p>
    <w:p>
      <w:pPr>
        <w:pStyle w:val="BookText"/>
      </w:pPr>
      <w:r>
        <w:rPr>
          <w:rFonts w:ascii="IRNazanin" w:hAnsi="IRNazanin" w:eastAsia="IRNazanin" w:cs="IRNazanin"/>
          <w:lang w:bidi="fa-IR"/>
          <w:color w:val="111111"/>
          <w:sz w:val="28"/>
          <w:szCs w:val="28"/>
          <w:rtl/>
        </w:rPr>
        <w:t xml:space="preserve">ق = 14</w:t>
      </w:r>
    </w:p>
    <w:p>
      <w:pPr>
        <w:pStyle w:val="BookText"/>
      </w:pPr>
      <w:r>
        <w:rPr>
          <w:rFonts w:ascii="Amiri" w:hAnsi="Amiri" w:eastAsia="Amiri" w:cs="Amiri"/>
          <w:lang w:bidi="ar-SA"/>
          <w:color w:val="111111"/>
          <w:sz w:val="28"/>
          <w:szCs w:val="28"/>
          <w:rtl/>
        </w:rPr>
        <w:t xml:space="preserve">31 * 22 س [4117/2 مجاميع] .</w:t>
      </w:r>
    </w:p>
    <w:p>
      <w:pPr>
        <w:pStyle w:val="Heading3"/>
      </w:pPr>
      <w:bookmarkStart w:id="1939" w:name="_Toc1203"/>
      <w:r>
        <w:t>1181 - الأجناس</w:t>
      </w:r>
      <w:bookmarkEnd w:id="1939"/>
    </w:p>
    <w:p>
      <w:pPr>
        <w:pStyle w:val="BookText"/>
      </w:pPr>
      <w:r>
        <w:rPr>
          <w:rFonts w:ascii="Amiri" w:hAnsi="Amiri" w:eastAsia="Amiri" w:cs="Amiri"/>
          <w:lang w:bidi="ar-SA"/>
          <w:color w:val="111111"/>
          <w:sz w:val="28"/>
          <w:szCs w:val="28"/>
          <w:rtl/>
        </w:rPr>
        <w:t xml:space="preserve">مؤلفه : أبو العباس أحمد بن محمد الناطفي الحنفي ( ت - 446ه) الكشف 11/1 .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59" w:name="pg15460_167206"/>
    <w:bookmarkEnd w:id="359"/>
    <w:p>
      <w:pPr>
        <w:pStyle w:val="BookText"/>
      </w:pPr>
      <w:r>
        <w:rPr>
          <w:rFonts w:ascii="Amiri" w:hAnsi="Amiri" w:eastAsia="Amiri" w:cs="Amiri"/>
          <w:lang w:bidi="ar-SA"/>
          <w:color w:val="111111"/>
          <w:sz w:val="28"/>
          <w:szCs w:val="28"/>
          <w:rtl/>
        </w:rPr>
        <w:t xml:space="preserve">أوله : « الحمد الله . رب العالمين ، والعاقبة للمتقين ، وصلى الله على سيدنا محمد ... ذكر الامام الزاهد ابو العباس أحمد بن محمد ،.. اجناسا شتى ، لا على ترتيب كتاب محمد بن الحسن الشيباني رحمه الله ، فرأيت ان أجمع أجناسها على ترتيب مختصر الكافي فجمعتها لتسهل علىقارئها ، كتاب الطهارة ..».</w:t>
      </w:r>
    </w:p>
    <w:p>
      <w:pPr>
        <w:pStyle w:val="BookText"/>
      </w:pPr>
      <w:r>
        <w:rPr>
          <w:rFonts w:ascii="Amiri" w:hAnsi="Amiri" w:eastAsia="Amiri" w:cs="Amiri"/>
          <w:lang w:bidi="ar-SA"/>
          <w:color w:val="111111"/>
          <w:sz w:val="28"/>
          <w:szCs w:val="28"/>
          <w:rtl/>
        </w:rPr>
        <w:t xml:space="preserve">والنسخة مذهبة في أولها سر لوحة .</w:t>
      </w:r>
    </w:p>
    <w:p>
      <w:pPr>
        <w:pStyle w:val="BookText"/>
      </w:pPr>
      <w:r>
        <w:rPr>
          <w:rFonts w:ascii="Amiri" w:hAnsi="Amiri" w:eastAsia="Amiri" w:cs="Amiri"/>
          <w:lang w:bidi="ar-SA"/>
          <w:color w:val="111111"/>
          <w:sz w:val="28"/>
          <w:szCs w:val="28"/>
          <w:rtl/>
        </w:rPr>
        <w:t xml:space="preserve">خطها قديم جيد .</w:t>
      </w:r>
    </w:p>
    <w:p>
      <w:pPr>
        <w:pStyle w:val="BookText"/>
      </w:pPr>
      <w:r>
        <w:rPr>
          <w:rFonts w:ascii="IRNazanin" w:hAnsi="IRNazanin" w:eastAsia="IRNazanin" w:cs="IRNazanin"/>
          <w:lang w:bidi="fa-IR"/>
          <w:color w:val="111111"/>
          <w:sz w:val="28"/>
          <w:szCs w:val="28"/>
          <w:rtl/>
        </w:rPr>
        <w:t xml:space="preserve">ق = 203</w:t>
      </w:r>
    </w:p>
    <w:p>
      <w:pPr>
        <w:pStyle w:val="BookText"/>
      </w:pPr>
      <w:r>
        <w:rPr>
          <w:rFonts w:ascii="IRNazanin" w:hAnsi="IRNazanin" w:eastAsia="IRNazanin" w:cs="IRNazanin"/>
          <w:lang w:bidi="fa-IR"/>
          <w:color w:val="111111"/>
          <w:sz w:val="28"/>
          <w:szCs w:val="28"/>
          <w:rtl/>
        </w:rPr>
        <w:t xml:space="preserve">27 * 18س [3634/1 مجامع] .</w:t>
      </w:r>
    </w:p>
    <w:p>
      <w:pPr>
        <w:pStyle w:val="Heading3"/>
      </w:pPr>
      <w:bookmarkStart w:id="1940" w:name="_Toc1204"/>
      <w:r>
        <w:t>1182 - نسخة أخرى</w:t>
      </w:r>
      <w:bookmarkEnd w:id="1940"/>
    </w:p>
    <w:p>
      <w:pPr>
        <w:pStyle w:val="BookText"/>
      </w:pPr>
      <w:r>
        <w:rPr>
          <w:rFonts w:ascii="Amiri" w:hAnsi="Amiri" w:eastAsia="Amiri" w:cs="Amiri"/>
          <w:lang w:bidi="ar-SA"/>
          <w:color w:val="111111"/>
          <w:sz w:val="28"/>
          <w:szCs w:val="28"/>
          <w:rtl/>
        </w:rPr>
        <w:t xml:space="preserve">مخرومة الطرفين .</w:t>
      </w:r>
    </w:p>
    <w:p>
      <w:pPr>
        <w:pStyle w:val="BookText"/>
      </w:pPr>
      <w:r>
        <w:rPr>
          <w:rFonts w:ascii="IRNazanin" w:hAnsi="IRNazanin" w:eastAsia="IRNazanin" w:cs="IRNazanin"/>
          <w:lang w:bidi="fa-IR"/>
          <w:color w:val="111111"/>
          <w:sz w:val="28"/>
          <w:szCs w:val="28"/>
          <w:rtl/>
        </w:rPr>
        <w:t xml:space="preserve">ق = 160</w:t>
      </w:r>
    </w:p>
    <w:p>
      <w:pPr>
        <w:pStyle w:val="BookText"/>
      </w:pPr>
      <w:r>
        <w:rPr>
          <w:rFonts w:ascii="Times New Roman" w:hAnsi="Times New Roman" w:eastAsia="Times New Roman" w:cs="Times New Roman"/>
          <w:lang w:val="en-US" w:bidi="en-US"/>
          <w:color w:val="111111"/>
          <w:sz w:val="28"/>
          <w:szCs w:val="28"/>
          <w:rtl/>
        </w:rPr>
        <w:t xml:space="preserve">21 × 17</w:t>
      </w:r>
      <w:r>
        <w:rPr>
          <w:rFonts w:ascii="IRNazanin" w:hAnsi="IRNazanin" w:eastAsia="IRNazanin" w:cs="IRNazanin"/>
          <w:lang w:bidi="fa-IR"/>
          <w:color w:val="111111"/>
          <w:sz w:val="28"/>
          <w:szCs w:val="28"/>
          <w:rtl/>
        </w:rPr>
        <w:t xml:space="preserve">س [3953].</w:t>
      </w:r>
    </w:p>
    <w:p>
      <w:pPr>
        <w:pStyle w:val="Heading3"/>
      </w:pPr>
      <w:bookmarkStart w:id="1941" w:name="_Toc1205"/>
      <w:r>
        <w:t>1183 - أجوبة وفتاوى فقهية</w:t>
      </w:r>
      <w:bookmarkEnd w:id="1941"/>
    </w:p>
    <w:p>
      <w:pPr>
        <w:pStyle w:val="BookText"/>
      </w:pPr>
      <w:r>
        <w:rPr>
          <w:rFonts w:ascii="Amiri" w:hAnsi="Amiri" w:eastAsia="Amiri" w:cs="Amiri"/>
          <w:lang w:bidi="ar-SA"/>
          <w:color w:val="111111"/>
          <w:sz w:val="28"/>
          <w:szCs w:val="28"/>
          <w:rtl/>
        </w:rPr>
        <w:t xml:space="preserve">مؤلفها : محمد حياة بن ابراهيم السندي المدني الحنفي ( ت - 1163ه ) .</w:t>
      </w:r>
    </w:p>
    <w:p>
      <w:pPr>
        <w:pStyle w:val="BookText"/>
      </w:pPr>
      <w:r>
        <w:rPr>
          <w:rFonts w:ascii="Amiri" w:hAnsi="Amiri" w:eastAsia="Amiri" w:cs="Amiri"/>
          <w:lang w:bidi="ar-SA"/>
          <w:color w:val="111111"/>
          <w:sz w:val="28"/>
          <w:szCs w:val="28"/>
          <w:rtl/>
        </w:rPr>
        <w:t xml:space="preserve">انظر : سلك الدرر 34/4 ، وبروك الذيل 522/2 .</w:t>
      </w:r>
    </w:p>
    <w:p>
      <w:pPr>
        <w:pStyle w:val="BookText"/>
      </w:pPr>
      <w:r>
        <w:rPr>
          <w:rFonts w:ascii="Amiri" w:hAnsi="Amiri" w:eastAsia="Amiri" w:cs="Amiri"/>
          <w:lang w:bidi="ar-SA"/>
          <w:color w:val="111111"/>
          <w:sz w:val="28"/>
          <w:szCs w:val="28"/>
          <w:rtl/>
        </w:rPr>
        <w:t xml:space="preserve">سأله بها : أبو سعد محمد الخادمي .</w:t>
      </w:r>
    </w:p>
    <w:p>
      <w:pPr>
        <w:pStyle w:val="BookText"/>
      </w:pPr>
      <w:r>
        <w:rPr>
          <w:rFonts w:ascii="Amiri" w:hAnsi="Amiri" w:eastAsia="Amiri" w:cs="Amiri"/>
          <w:lang w:bidi="ar-SA"/>
          <w:color w:val="111111"/>
          <w:sz w:val="28"/>
          <w:szCs w:val="28"/>
          <w:rtl/>
        </w:rPr>
        <w:t xml:space="preserve">أولها : « الحمد الله وسلام على عباده الذين اصطفى و بعد...».</w:t>
      </w:r>
    </w:p>
    <w:p>
      <w:pPr>
        <w:pStyle w:val="BookText"/>
      </w:pPr>
      <w:r>
        <w:rPr>
          <w:rFonts w:ascii="IRNazanin" w:hAnsi="IRNazanin" w:eastAsia="IRNazanin" w:cs="IRNazanin"/>
          <w:lang w:bidi="fa-IR"/>
          <w:color w:val="111111"/>
          <w:sz w:val="28"/>
          <w:szCs w:val="28"/>
          <w:rtl/>
        </w:rPr>
        <w:t xml:space="preserve">ق = 3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60" w:name="pg15460_167207"/>
    <w:bookmarkEnd w:id="360"/>
    <w:p>
      <w:pPr>
        <w:pStyle w:val="BookText"/>
      </w:pPr>
      <w:r>
        <w:rPr>
          <w:rFonts w:ascii="Amiri" w:hAnsi="Amiri" w:eastAsia="Amiri" w:cs="Amiri"/>
          <w:lang w:bidi="ar-SA"/>
          <w:color w:val="111111"/>
          <w:sz w:val="28"/>
          <w:szCs w:val="28"/>
          <w:rtl/>
        </w:rPr>
        <w:t xml:space="preserve">ألفت في سنة / 1156ه.</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[3799/17 مجاميع] .</w:t>
      </w:r>
    </w:p>
    <w:p>
      <w:pPr>
        <w:pStyle w:val="Heading3"/>
      </w:pPr>
      <w:bookmarkStart w:id="1942" w:name="_Toc1206"/>
      <w:r>
        <w:t>1184 - اختلاف المتداعيين في الذهاب الى أحد القاضيين</w:t>
      </w:r>
      <w:bookmarkEnd w:id="1942"/>
    </w:p>
    <w:p>
      <w:pPr>
        <w:pStyle w:val="BookText"/>
      </w:pPr>
      <w:r>
        <w:rPr>
          <w:rFonts w:ascii="Amiri" w:hAnsi="Amiri" w:eastAsia="Amiri" w:cs="Amiri"/>
          <w:lang w:bidi="ar-SA"/>
          <w:color w:val="111111"/>
          <w:sz w:val="28"/>
          <w:szCs w:val="28"/>
          <w:rtl/>
        </w:rPr>
        <w:t xml:space="preserve">مؤلفه : أحمد بن محمد الحموي الحنفي ( ت - 1097ه ) .</w:t>
      </w:r>
    </w:p>
    <w:p>
      <w:pPr>
        <w:pStyle w:val="BookText"/>
      </w:pPr>
      <w:r>
        <w:rPr>
          <w:rFonts w:ascii="Amiri" w:hAnsi="Amiri" w:eastAsia="Amiri" w:cs="Amiri"/>
          <w:lang w:bidi="ar-SA"/>
          <w:color w:val="111111"/>
          <w:sz w:val="28"/>
          <w:szCs w:val="28"/>
          <w:rtl/>
        </w:rPr>
        <w:t xml:space="preserve">أوله : « الحمد لله الذي لا معقب لحكمه ، ولا راد لما سبق من القضاء ...».</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[3796/4 مجاميع] .</w:t>
      </w:r>
    </w:p>
    <w:p>
      <w:pPr>
        <w:pStyle w:val="Heading3"/>
      </w:pPr>
      <w:bookmarkStart w:id="1943" w:name="_Toc1207"/>
      <w:r>
        <w:t>1185 - الاختيار لتعليل المختار</w:t>
      </w:r>
      <w:bookmarkEnd w:id="1943"/>
    </w:p>
    <w:p>
      <w:pPr>
        <w:pStyle w:val="BookText"/>
      </w:pPr>
      <w:r>
        <w:rPr>
          <w:rFonts w:ascii="Amiri" w:hAnsi="Amiri" w:eastAsia="Amiri" w:cs="Amiri"/>
          <w:lang w:bidi="ar-SA"/>
          <w:color w:val="111111"/>
          <w:sz w:val="28"/>
          <w:szCs w:val="28"/>
          <w:rtl/>
        </w:rPr>
        <w:t xml:space="preserve">مؤلفه : ابو الفضل محدالدين عبدالله بن محمود الموصلي البلدجي الحنفي ( ت - 683ه ) الكشف 239/2 .</w:t>
      </w:r>
    </w:p>
    <w:p>
      <w:pPr>
        <w:pStyle w:val="BookText"/>
      </w:pPr>
      <w:r>
        <w:rPr>
          <w:rFonts w:ascii="Amiri" w:hAnsi="Amiri" w:eastAsia="Amiri" w:cs="Amiri"/>
          <w:lang w:bidi="ar-SA"/>
          <w:color w:val="111111"/>
          <w:sz w:val="28"/>
          <w:szCs w:val="28"/>
          <w:rtl/>
        </w:rPr>
        <w:t xml:space="preserve">أوله : « الحمد لله الذين شرع انا ديناً قويماً ، وهدانا صراطاً مستقيماً ، وجعلنا من أهله تعلماً وتعليماً ، حمد من عمته رحمته وأفضاله ..».</w:t>
      </w:r>
    </w:p>
    <w:p>
      <w:pPr>
        <w:pStyle w:val="BookText"/>
      </w:pPr>
      <w:r>
        <w:rPr>
          <w:rFonts w:ascii="Amiri" w:hAnsi="Amiri" w:eastAsia="Amiri" w:cs="Amiri"/>
          <w:lang w:bidi="ar-SA"/>
          <w:color w:val="111111"/>
          <w:sz w:val="28"/>
          <w:szCs w:val="28"/>
          <w:rtl/>
        </w:rPr>
        <w:t xml:space="preserve">مخروم الآخر ، خطه قديم قديم جيد .</w:t>
      </w:r>
    </w:p>
    <w:p>
      <w:pPr>
        <w:pStyle w:val="BookText"/>
      </w:pPr>
      <w:r>
        <w:rPr>
          <w:rFonts w:ascii="IRNazanin" w:hAnsi="IRNazanin" w:eastAsia="IRNazanin" w:cs="IRNazanin"/>
          <w:lang w:bidi="fa-IR"/>
          <w:color w:val="111111"/>
          <w:sz w:val="28"/>
          <w:szCs w:val="28"/>
          <w:rtl/>
        </w:rPr>
        <w:t xml:space="preserve">ق = 193</w:t>
      </w:r>
    </w:p>
    <w:p>
      <w:pPr>
        <w:pStyle w:val="BookText"/>
      </w:pPr>
      <w:r>
        <w:rPr>
          <w:rFonts w:ascii="IRNazanin" w:hAnsi="IRNazanin" w:eastAsia="IRNazanin" w:cs="IRNazanin"/>
          <w:lang w:bidi="fa-IR"/>
          <w:color w:val="111111"/>
          <w:sz w:val="28"/>
          <w:szCs w:val="28"/>
          <w:rtl/>
        </w:rPr>
        <w:t xml:space="preserve">26 * 16 س [3628].</w:t>
      </w:r>
    </w:p>
    <w:p>
      <w:pPr>
        <w:pStyle w:val="Heading3"/>
      </w:pPr>
      <w:bookmarkStart w:id="1944" w:name="_Toc1208"/>
      <w:r>
        <w:t>1186 - نسخة اخرى</w:t>
      </w:r>
      <w:bookmarkEnd w:id="1944"/>
    </w:p>
    <w:p>
      <w:pPr>
        <w:pStyle w:val="BookText"/>
      </w:pPr>
      <w:r>
        <w:rPr>
          <w:rFonts w:ascii="Amiri" w:hAnsi="Amiri" w:eastAsia="Amiri" w:cs="Amiri"/>
          <w:lang w:bidi="ar-SA"/>
          <w:color w:val="111111"/>
          <w:sz w:val="28"/>
          <w:szCs w:val="28"/>
          <w:rtl/>
        </w:rPr>
        <w:t xml:space="preserve">المجلد الثاني</w:t>
      </w:r>
    </w:p>
    <w:p>
      <w:pPr>
        <w:pStyle w:val="BookText"/>
      </w:pPr>
      <w:r>
        <w:rPr>
          <w:rFonts w:ascii="Amiri" w:hAnsi="Amiri" w:eastAsia="Amiri" w:cs="Amiri"/>
          <w:lang w:bidi="ar-SA"/>
          <w:color w:val="111111"/>
          <w:sz w:val="28"/>
          <w:szCs w:val="28"/>
          <w:rtl/>
        </w:rPr>
        <w:t xml:space="preserve">كتبها بحلب : علي بن الملك بن ابراهيم الحنفي سنة/ 731ه .</w:t>
      </w:r>
    </w:p>
    <w:p>
      <w:pPr>
        <w:pStyle w:val="BookText"/>
      </w:pPr>
      <w:r>
        <w:rPr>
          <w:rFonts w:ascii="Amiri" w:hAnsi="Amiri" w:eastAsia="Amiri" w:cs="Amiri"/>
          <w:lang w:bidi="ar-SA"/>
          <w:color w:val="111111"/>
          <w:sz w:val="28"/>
          <w:szCs w:val="28"/>
          <w:rtl/>
        </w:rPr>
        <w:t xml:space="preserve">ملكها : محمد بن محمد بن الشحنة ( ت - 815ه )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61" w:name="pg15460_167208"/>
    <w:bookmarkEnd w:id="361"/>
    <w:p>
      <w:pPr>
        <w:pStyle w:val="BookText"/>
      </w:pPr>
      <w:r>
        <w:rPr>
          <w:rFonts w:ascii="IRNazanin" w:hAnsi="IRNazanin" w:eastAsia="IRNazanin" w:cs="IRNazanin"/>
          <w:lang w:bidi="fa-IR"/>
          <w:color w:val="111111"/>
          <w:sz w:val="28"/>
          <w:szCs w:val="28"/>
          <w:rtl/>
        </w:rPr>
        <w:t xml:space="preserve">ق = 241</w:t>
      </w:r>
    </w:p>
    <w:p>
      <w:pPr>
        <w:pStyle w:val="BookText"/>
      </w:pPr>
      <w:r>
        <w:rPr>
          <w:rFonts w:ascii="Times New Roman" w:hAnsi="Times New Roman" w:eastAsia="Times New Roman" w:cs="Times New Roman"/>
          <w:lang w:val="en-US" w:bidi="en-US"/>
          <w:color w:val="111111"/>
          <w:sz w:val="28"/>
          <w:szCs w:val="28"/>
          <w:rtl/>
        </w:rPr>
        <w:t xml:space="preserve">26 × 18</w:t>
      </w:r>
      <w:r>
        <w:rPr>
          <w:rFonts w:ascii="Amiri" w:hAnsi="Amiri" w:eastAsia="Amiri" w:cs="Amiri"/>
          <w:lang w:bidi="ar-SA"/>
          <w:color w:val="111111"/>
          <w:sz w:val="28"/>
          <w:szCs w:val="28"/>
          <w:rtl/>
        </w:rPr>
        <w:t xml:space="preserve">س [3929/1 مجاميع] .</w:t>
      </w:r>
    </w:p>
    <w:p>
      <w:pPr>
        <w:pStyle w:val="Heading3"/>
      </w:pPr>
      <w:bookmarkStart w:id="1945" w:name="_Toc1209"/>
      <w:r>
        <w:t>1187 – نسخة أخرى</w:t>
      </w:r>
      <w:bookmarkEnd w:id="1945"/>
    </w:p>
    <w:p>
      <w:pPr>
        <w:pStyle w:val="BookText"/>
      </w:pPr>
      <w:r>
        <w:rPr>
          <w:rFonts w:ascii="Amiri" w:hAnsi="Amiri" w:eastAsia="Amiri" w:cs="Amiri"/>
          <w:lang w:bidi="ar-SA"/>
          <w:color w:val="111111"/>
          <w:sz w:val="28"/>
          <w:szCs w:val="28"/>
          <w:rtl/>
        </w:rPr>
        <w:t xml:space="preserve">حسنة جيدة الخط .</w:t>
      </w:r>
    </w:p>
    <w:p>
      <w:pPr>
        <w:pStyle w:val="BookText"/>
      </w:pPr>
      <w:r>
        <w:rPr>
          <w:rFonts w:ascii="IRNazanin" w:hAnsi="IRNazanin" w:eastAsia="IRNazanin" w:cs="IRNazanin"/>
          <w:lang w:bidi="fa-IR"/>
          <w:color w:val="111111"/>
          <w:sz w:val="28"/>
          <w:szCs w:val="28"/>
          <w:rtl/>
        </w:rPr>
        <w:t xml:space="preserve">ق = 265</w:t>
      </w:r>
    </w:p>
    <w:p>
      <w:pPr>
        <w:pStyle w:val="BookText"/>
      </w:pPr>
      <w:r>
        <w:rPr>
          <w:rFonts w:ascii="Times New Roman" w:hAnsi="Times New Roman" w:eastAsia="Times New Roman" w:cs="Times New Roman"/>
          <w:lang w:val="en-US" w:bidi="en-US"/>
          <w:color w:val="111111"/>
          <w:sz w:val="28"/>
          <w:szCs w:val="28"/>
          <w:rtl/>
        </w:rPr>
        <w:t xml:space="preserve">20 × 20 </w:t>
      </w:r>
      <w:r>
        <w:rPr>
          <w:rFonts w:ascii="IRNazanin" w:hAnsi="IRNazanin" w:eastAsia="IRNazanin" w:cs="IRNazanin"/>
          <w:lang w:bidi="fa-IR"/>
          <w:color w:val="111111"/>
          <w:sz w:val="28"/>
          <w:szCs w:val="28"/>
          <w:rtl/>
        </w:rPr>
        <w:t xml:space="preserve">س [4097].</w:t>
      </w:r>
    </w:p>
    <w:p>
      <w:pPr>
        <w:pStyle w:val="Heading3"/>
      </w:pPr>
      <w:bookmarkStart w:id="1946" w:name="_Toc1210"/>
      <w:r>
        <w:t>1188 - نسخة أخرى</w:t>
      </w:r>
      <w:bookmarkEnd w:id="1946"/>
    </w:p>
    <w:p>
      <w:pPr>
        <w:pStyle w:val="BookText"/>
      </w:pPr>
      <w:r>
        <w:rPr>
          <w:rFonts w:ascii="IRNazanin" w:hAnsi="IRNazanin" w:eastAsia="IRNazanin" w:cs="IRNazanin"/>
          <w:lang w:bidi="fa-IR"/>
          <w:color w:val="111111"/>
          <w:sz w:val="28"/>
          <w:szCs w:val="28"/>
          <w:rtl/>
        </w:rPr>
        <w:t xml:space="preserve">جيدة جزءان في مجلد واحد . كتبها : أحمد بن کمال بن الحاج شرف بن الحاج محمد الكهني الحنفي العثماني ، في سنة / 791 ه.</w:t>
      </w:r>
    </w:p>
    <w:p>
      <w:pPr>
        <w:pStyle w:val="BookText"/>
      </w:pPr>
      <w:r>
        <w:rPr>
          <w:rFonts w:ascii="IRNazanin" w:hAnsi="IRNazanin" w:eastAsia="IRNazanin" w:cs="IRNazanin"/>
          <w:lang w:bidi="fa-IR"/>
          <w:color w:val="111111"/>
          <w:sz w:val="28"/>
          <w:szCs w:val="28"/>
          <w:rtl/>
        </w:rPr>
        <w:t xml:space="preserve">ق = 370</w:t>
      </w:r>
    </w:p>
    <w:p>
      <w:pPr>
        <w:pStyle w:val="BookText"/>
      </w:pPr>
      <w:r>
        <w:rPr>
          <w:rFonts w:ascii="Times New Roman" w:hAnsi="Times New Roman" w:eastAsia="Times New Roman" w:cs="Times New Roman"/>
          <w:lang w:val="en-US" w:bidi="en-US"/>
          <w:color w:val="111111"/>
          <w:sz w:val="28"/>
          <w:szCs w:val="28"/>
          <w:rtl/>
        </w:rPr>
        <w:t xml:space="preserve">22 × 14</w:t>
      </w:r>
      <w:r>
        <w:rPr>
          <w:rFonts w:ascii="IRNazanin" w:hAnsi="IRNazanin" w:eastAsia="IRNazanin" w:cs="IRNazanin"/>
          <w:lang w:bidi="fa-IR"/>
          <w:color w:val="111111"/>
          <w:sz w:val="28"/>
          <w:szCs w:val="28"/>
          <w:rtl/>
        </w:rPr>
        <w:t xml:space="preserve">س [10158 - 10157] .</w:t>
      </w:r>
    </w:p>
    <w:p>
      <w:pPr>
        <w:pStyle w:val="Heading3"/>
      </w:pPr>
      <w:bookmarkStart w:id="1947" w:name="_Toc1211"/>
      <w:r>
        <w:t>1189 - أدب الأوصياء</w:t>
      </w:r>
      <w:bookmarkEnd w:id="1947"/>
    </w:p>
    <w:p>
      <w:pPr>
        <w:pStyle w:val="BookText"/>
      </w:pPr>
      <w:r>
        <w:rPr>
          <w:rFonts w:ascii="Amiri" w:hAnsi="Amiri" w:eastAsia="Amiri" w:cs="Amiri"/>
          <w:lang w:bidi="ar-SA"/>
          <w:color w:val="111111"/>
          <w:sz w:val="28"/>
          <w:szCs w:val="28"/>
          <w:rtl/>
        </w:rPr>
        <w:t xml:space="preserve">مؤلفه : المولى علي بن أحمد الجمالي الحنفي (ت 932 ه)</w:t>
      </w:r>
    </w:p>
    <w:p>
      <w:pPr>
        <w:pStyle w:val="BookText"/>
      </w:pPr>
      <w:r>
        <w:rPr>
          <w:rFonts w:ascii="Amiri" w:hAnsi="Amiri" w:eastAsia="Amiri" w:cs="Amiri"/>
          <w:lang w:bidi="ar-SA"/>
          <w:color w:val="111111"/>
          <w:sz w:val="28"/>
          <w:szCs w:val="28"/>
          <w:rtl/>
        </w:rPr>
        <w:t xml:space="preserve">أوله : « الحمد لله رب العالمين ، وبعد : فهذا كتاب ادب الاوصياء الذي جمعته في بلد الله الحرام ، حين ابتليت بقضائه سبحانه ، بفصل الخصام ، خصوصاً الواقع الواقع بين الاوصياء اللئام ...».</w:t>
      </w:r>
    </w:p>
    <w:p>
      <w:pPr>
        <w:pStyle w:val="BookText"/>
      </w:pPr>
      <w:r>
        <w:rPr>
          <w:rFonts w:ascii="IRNazanin" w:hAnsi="IRNazanin" w:eastAsia="IRNazanin" w:cs="IRNazanin"/>
          <w:lang w:bidi="fa-IR"/>
          <w:color w:val="111111"/>
          <w:sz w:val="28"/>
          <w:szCs w:val="28"/>
          <w:rtl/>
        </w:rPr>
        <w:t xml:space="preserve">طبع ، انظر المعجم ص/712 0.</w:t>
      </w:r>
    </w:p>
    <w:p>
      <w:pPr>
        <w:pStyle w:val="BookText"/>
      </w:pPr>
      <w:r>
        <w:rPr>
          <w:rFonts w:ascii="Amiri" w:hAnsi="Amiri" w:eastAsia="Amiri" w:cs="Amiri"/>
          <w:lang w:bidi="ar-SA"/>
          <w:color w:val="111111"/>
          <w:sz w:val="28"/>
          <w:szCs w:val="28"/>
          <w:rtl/>
        </w:rPr>
        <w:t xml:space="preserve">كتبه : خليل الشهواني سنة / 1123ه.</w:t>
      </w:r>
    </w:p>
    <w:p>
      <w:pPr>
        <w:pStyle w:val="BookText"/>
      </w:pPr>
      <w:r>
        <w:rPr>
          <w:rFonts w:ascii="IRNazanin" w:hAnsi="IRNazanin" w:eastAsia="IRNazanin" w:cs="IRNazanin"/>
          <w:lang w:bidi="fa-IR"/>
          <w:color w:val="111111"/>
          <w:sz w:val="28"/>
          <w:szCs w:val="28"/>
          <w:rtl/>
        </w:rPr>
        <w:t xml:space="preserve">ق = 94</w:t>
      </w:r>
    </w:p>
    <w:p>
      <w:pPr>
        <w:pStyle w:val="BookText"/>
      </w:pPr>
      <w:r>
        <w:rPr>
          <w:rFonts w:ascii="Times New Roman" w:hAnsi="Times New Roman" w:eastAsia="Times New Roman" w:cs="Times New Roman"/>
          <w:lang w:val="en-US" w:bidi="en-US"/>
          <w:color w:val="111111"/>
          <w:sz w:val="28"/>
          <w:szCs w:val="28"/>
          <w:rtl/>
        </w:rPr>
        <w:t xml:space="preserve">20 × 14 </w:t>
      </w:r>
      <w:r>
        <w:rPr>
          <w:rFonts w:ascii="Amiri" w:hAnsi="Amiri" w:eastAsia="Amiri" w:cs="Amiri"/>
          <w:lang w:bidi="ar-SA"/>
          <w:color w:val="111111"/>
          <w:sz w:val="28"/>
          <w:szCs w:val="28"/>
          <w:rtl/>
        </w:rPr>
        <w:t xml:space="preserve">س [3741/2 مجاميع] .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62" w:name="pg15460_167209"/>
    <w:bookmarkEnd w:id="362"/>
    <w:p>
      <w:pPr>
        <w:pStyle w:val="Heading3"/>
      </w:pPr>
      <w:bookmarkStart w:id="1948" w:name="_Toc1212"/>
      <w:r>
        <w:t>1190 - الارشاد</w:t>
      </w:r>
      <w:bookmarkEnd w:id="1948"/>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انظر الكشف 71/1 .</w:t>
      </w:r>
    </w:p>
    <w:p>
      <w:pPr>
        <w:pStyle w:val="BookText"/>
      </w:pPr>
      <w:r>
        <w:rPr>
          <w:rFonts w:ascii="Amiri" w:hAnsi="Amiri" w:eastAsia="Amiri" w:cs="Amiri"/>
          <w:lang w:bidi="ar-SA"/>
          <w:color w:val="111111"/>
          <w:sz w:val="28"/>
          <w:szCs w:val="28"/>
          <w:rtl/>
        </w:rPr>
        <w:t xml:space="preserve">أوله : « الحمد الله الهادي الى الصراط المستقيم ...و بعد : فهذا مختصر يشتمل على مقدمة وكتابين وخاتمة ..».كتبه : عيسى بن الحاج محمد.</w:t>
      </w:r>
    </w:p>
    <w:p>
      <w:pPr>
        <w:pStyle w:val="BookText"/>
      </w:pPr>
      <w:r>
        <w:rPr>
          <w:rFonts w:ascii="IRNazanin" w:hAnsi="IRNazanin" w:eastAsia="IRNazanin" w:cs="IRNazanin"/>
          <w:lang w:bidi="fa-IR"/>
          <w:color w:val="111111"/>
          <w:sz w:val="28"/>
          <w:szCs w:val="28"/>
          <w:rtl/>
        </w:rPr>
        <w:t xml:space="preserve">ق = 14</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[3755/4 مجاميع].</w:t>
      </w:r>
    </w:p>
    <w:p>
      <w:pPr>
        <w:pStyle w:val="Heading3"/>
      </w:pPr>
      <w:bookmarkStart w:id="1949" w:name="_Toc1213"/>
      <w:r>
        <w:t>1191 - الأسئلة الستة وأجوبتها</w:t>
      </w:r>
      <w:bookmarkEnd w:id="1949"/>
    </w:p>
    <w:p>
      <w:pPr>
        <w:pStyle w:val="BookText"/>
      </w:pPr>
      <w:r>
        <w:rPr>
          <w:rFonts w:ascii="Amiri" w:hAnsi="Amiri" w:eastAsia="Amiri" w:cs="Amiri"/>
          <w:lang w:bidi="ar-SA"/>
          <w:color w:val="111111"/>
          <w:sz w:val="28"/>
          <w:szCs w:val="28"/>
          <w:rtl/>
        </w:rPr>
        <w:t xml:space="preserve">مؤلفها : أحمد بن محمد الحنفي الحموي ( ت - 1097ه ) .</w:t>
      </w:r>
    </w:p>
    <w:p>
      <w:pPr>
        <w:pStyle w:val="BookText"/>
      </w:pPr>
      <w:r>
        <w:rPr>
          <w:rFonts w:ascii="Amiri" w:hAnsi="Amiri" w:eastAsia="Amiri" w:cs="Amiri"/>
          <w:lang w:bidi="ar-SA"/>
          <w:color w:val="111111"/>
          <w:sz w:val="28"/>
          <w:szCs w:val="28"/>
          <w:rtl/>
        </w:rPr>
        <w:t xml:space="preserve">أولها :« الحمد لله الذي لا يرد سؤال من سأله ، ولا يخيب رجاء من ».</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[3796/15 مجاميع] .</w:t>
      </w:r>
    </w:p>
    <w:p>
      <w:pPr>
        <w:pStyle w:val="Heading3"/>
      </w:pPr>
      <w:bookmarkStart w:id="1950" w:name="_Toc1214"/>
      <w:r>
        <w:t>1192 - الاسعاف في أحكام الأوقاف</w:t>
      </w:r>
      <w:bookmarkEnd w:id="1950"/>
    </w:p>
    <w:p>
      <w:pPr>
        <w:pStyle w:val="BookText"/>
      </w:pPr>
      <w:r>
        <w:rPr>
          <w:rFonts w:ascii="Amiri" w:hAnsi="Amiri" w:eastAsia="Amiri" w:cs="Amiri"/>
          <w:lang w:bidi="ar-SA"/>
          <w:color w:val="111111"/>
          <w:sz w:val="28"/>
          <w:szCs w:val="28"/>
          <w:rtl/>
        </w:rPr>
        <w:t xml:space="preserve">مؤلفه: برهان الدين ابراهيم بن ابي بكر الحنفي الطرابلسي ( ت -- 843ه ) .</w:t>
      </w:r>
    </w:p>
    <w:p>
      <w:pPr>
        <w:pStyle w:val="BookText"/>
      </w:pPr>
      <w:r>
        <w:rPr>
          <w:rFonts w:ascii="Amiri" w:hAnsi="Amiri" w:eastAsia="Amiri" w:cs="Amiri"/>
          <w:lang w:bidi="ar-SA"/>
          <w:color w:val="111111"/>
          <w:sz w:val="28"/>
          <w:szCs w:val="28"/>
          <w:rtl/>
        </w:rPr>
        <w:t xml:space="preserve">نسخة جيدة متقنة ، خطها حسن .</w:t>
      </w:r>
    </w:p>
    <w:p>
      <w:pPr>
        <w:pStyle w:val="BookText"/>
      </w:pPr>
      <w:r>
        <w:rPr>
          <w:rFonts w:ascii="Amiri" w:hAnsi="Amiri" w:eastAsia="Amiri" w:cs="Amiri"/>
          <w:lang w:bidi="ar-SA"/>
          <w:color w:val="111111"/>
          <w:sz w:val="28"/>
          <w:szCs w:val="28"/>
          <w:rtl/>
        </w:rPr>
        <w:t xml:space="preserve">طبع في بولاق ، سنة 1292ه. انظر المعجم ص/1235 .</w:t>
      </w:r>
    </w:p>
    <w:p>
      <w:pPr>
        <w:pStyle w:val="BookText"/>
      </w:pPr>
      <w:r>
        <w:rPr>
          <w:rFonts w:ascii="IRNazanin" w:hAnsi="IRNazanin" w:eastAsia="IRNazanin" w:cs="IRNazanin"/>
          <w:lang w:bidi="fa-IR"/>
          <w:color w:val="111111"/>
          <w:sz w:val="28"/>
          <w:szCs w:val="28"/>
          <w:rtl/>
        </w:rPr>
        <w:t xml:space="preserve">ق = 78</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[3892] .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63" w:name="pg15460_167210"/>
    <w:bookmarkEnd w:id="363"/>
    <w:p>
      <w:pPr>
        <w:pStyle w:val="Heading3"/>
      </w:pPr>
      <w:bookmarkStart w:id="1951" w:name="_Toc1215"/>
      <w:r>
        <w:t>1193 - نسخة أخرى</w:t>
      </w:r>
      <w:bookmarkEnd w:id="1951"/>
    </w:p>
    <w:p>
      <w:pPr>
        <w:pStyle w:val="BookText"/>
      </w:pPr>
      <w:r>
        <w:rPr>
          <w:rFonts w:ascii="Amiri" w:hAnsi="Amiri" w:eastAsia="Amiri" w:cs="Amiri"/>
          <w:lang w:bidi="ar-SA"/>
          <w:color w:val="111111"/>
          <w:sz w:val="28"/>
          <w:szCs w:val="28"/>
          <w:rtl/>
        </w:rPr>
        <w:t xml:space="preserve">كتبها : محمد بن الحاج منصور السكري المصري في سنة /1007ه .</w:t>
      </w:r>
    </w:p>
    <w:p>
      <w:pPr>
        <w:pStyle w:val="BookText"/>
      </w:pPr>
      <w:r>
        <w:rPr>
          <w:rFonts w:ascii="IRNazanin" w:hAnsi="IRNazanin" w:eastAsia="IRNazanin" w:cs="IRNazanin"/>
          <w:lang w:bidi="fa-IR"/>
          <w:color w:val="111111"/>
          <w:sz w:val="28"/>
          <w:szCs w:val="28"/>
          <w:rtl/>
        </w:rPr>
        <w:t xml:space="preserve">ق = 95</w:t>
      </w:r>
    </w:p>
    <w:p>
      <w:pPr>
        <w:pStyle w:val="BookText"/>
      </w:pPr>
      <w:r>
        <w:rPr>
          <w:rFonts w:ascii="IRNazanin" w:hAnsi="IRNazanin" w:eastAsia="IRNazanin" w:cs="IRNazanin"/>
          <w:lang w:bidi="fa-IR"/>
          <w:color w:val="111111"/>
          <w:sz w:val="28"/>
          <w:szCs w:val="28"/>
          <w:rtl/>
        </w:rPr>
        <w:t xml:space="preserve">21 * 15 س [3818].</w:t>
      </w:r>
    </w:p>
    <w:p>
      <w:pPr>
        <w:pStyle w:val="Heading3"/>
      </w:pPr>
      <w:bookmarkStart w:id="1952" w:name="_Toc1216"/>
      <w:r>
        <w:t>1194 - الأشباه والنظائر</w:t>
      </w:r>
      <w:bookmarkEnd w:id="1952"/>
    </w:p>
    <w:p>
      <w:pPr>
        <w:pStyle w:val="BookText"/>
      </w:pPr>
      <w:r>
        <w:rPr>
          <w:rFonts w:ascii="Amiri" w:hAnsi="Amiri" w:eastAsia="Amiri" w:cs="Amiri"/>
          <w:lang w:bidi="ar-SA"/>
          <w:color w:val="111111"/>
          <w:sz w:val="28"/>
          <w:szCs w:val="28"/>
          <w:rtl/>
        </w:rPr>
        <w:t xml:space="preserve">مؤلفه : زين الدين بن ابراهيم بن نجيم الحنفي ( ت - 970 ه )</w:t>
      </w:r>
    </w:p>
    <w:p>
      <w:pPr>
        <w:pStyle w:val="BookText"/>
      </w:pPr>
      <w:r>
        <w:rPr>
          <w:rFonts w:ascii="Amiri" w:hAnsi="Amiri" w:eastAsia="Amiri" w:cs="Amiri"/>
          <w:lang w:bidi="ar-SA"/>
          <w:color w:val="111111"/>
          <w:sz w:val="28"/>
          <w:szCs w:val="28"/>
          <w:rtl/>
        </w:rPr>
        <w:t xml:space="preserve">مطبوع مشهور ، وآخر طبعاته في القاهرة 1968م ، بعناية عبدالعزيز الوكيل . انظر المعجم ص/265 .</w:t>
      </w:r>
    </w:p>
    <w:p>
      <w:pPr>
        <w:pStyle w:val="BookText"/>
      </w:pPr>
      <w:r>
        <w:rPr>
          <w:rFonts w:ascii="IRNazanin" w:hAnsi="IRNazanin" w:eastAsia="IRNazanin" w:cs="IRNazanin"/>
          <w:lang w:bidi="fa-IR"/>
          <w:color w:val="111111"/>
          <w:sz w:val="28"/>
          <w:szCs w:val="28"/>
          <w:rtl/>
        </w:rPr>
        <w:t xml:space="preserve">ق = 265</w:t>
      </w:r>
    </w:p>
    <w:p>
      <w:pPr>
        <w:pStyle w:val="Heading3"/>
      </w:pPr>
      <w:bookmarkStart w:id="1953" w:name="_Toc1217"/>
      <w:r>
        <w:t>1195 - نسخة أخرى</w:t>
      </w:r>
      <w:bookmarkEnd w:id="1953"/>
    </w:p>
    <w:p>
      <w:pPr>
        <w:pStyle w:val="BookText"/>
      </w:pPr>
      <w:r>
        <w:rPr>
          <w:rFonts w:ascii="Amiri" w:hAnsi="Amiri" w:eastAsia="Amiri" w:cs="Amiri"/>
          <w:lang w:bidi="ar-SA"/>
          <w:color w:val="111111"/>
          <w:sz w:val="28"/>
          <w:szCs w:val="28"/>
          <w:rtl/>
        </w:rPr>
        <w:t xml:space="preserve">نفيسة جيدة في أولها فهرس لموضوعاتها ، ملكها : عبد الحق ابن ابي الحق ، وعمر.. ! ، واحمد بن ابراهيم بن عبدالسلام ابن الحاج يعقوب بن الحاج محمود ارلكوني .</w:t>
      </w:r>
    </w:p>
    <w:p>
      <w:pPr>
        <w:pStyle w:val="BookText"/>
      </w:pPr>
      <w:r>
        <w:rPr>
          <w:rFonts w:ascii="Amiri" w:hAnsi="Amiri" w:eastAsia="Amiri" w:cs="Amiri"/>
          <w:lang w:bidi="ar-SA"/>
          <w:color w:val="111111"/>
          <w:sz w:val="28"/>
          <w:szCs w:val="28"/>
          <w:rtl/>
        </w:rPr>
        <w:t xml:space="preserve">كتبت في سنة 987ه ، بالمدرسة الناصرية بين القصرين بالقاهرة .</w:t>
      </w:r>
    </w:p>
    <w:p>
      <w:pPr>
        <w:pStyle w:val="BookText"/>
      </w:pPr>
      <w:r>
        <w:rPr>
          <w:rFonts w:ascii="IRNazanin" w:hAnsi="IRNazanin" w:eastAsia="IRNazanin" w:cs="IRNazanin"/>
          <w:lang w:bidi="fa-IR"/>
          <w:color w:val="111111"/>
          <w:sz w:val="28"/>
          <w:szCs w:val="28"/>
          <w:rtl/>
        </w:rPr>
        <w:t xml:space="preserve">ق = 280</w:t>
      </w:r>
    </w:p>
    <w:p>
      <w:pPr>
        <w:pStyle w:val="BookText"/>
      </w:pPr>
      <w:r>
        <w:rPr>
          <w:rFonts w:ascii="Amiri" w:hAnsi="Amiri" w:eastAsia="Amiri" w:cs="Amiri"/>
          <w:lang w:bidi="ar-SA"/>
          <w:color w:val="111111"/>
          <w:sz w:val="28"/>
          <w:szCs w:val="28"/>
          <w:rtl/>
        </w:rPr>
        <w:t xml:space="preserve">21 *15 س [12158/1 مجاميع] .</w:t>
      </w:r>
    </w:p>
    <w:p>
      <w:pPr>
        <w:pStyle w:val="Heading3"/>
      </w:pPr>
      <w:bookmarkStart w:id="1954" w:name="_Toc1218"/>
      <w:r>
        <w:t>1196 - نسخة أخرى</w:t>
      </w:r>
      <w:bookmarkEnd w:id="1954"/>
    </w:p>
    <w:p>
      <w:pPr>
        <w:pStyle w:val="BookText"/>
      </w:pPr>
      <w:r>
        <w:rPr>
          <w:rFonts w:ascii="Amiri" w:hAnsi="Amiri" w:eastAsia="Amiri" w:cs="Amiri"/>
          <w:lang w:bidi="ar-SA"/>
          <w:color w:val="111111"/>
          <w:sz w:val="28"/>
          <w:szCs w:val="28"/>
          <w:rtl/>
        </w:rPr>
        <w:t xml:space="preserve">كتبها : عبدالرزاق بن حسن بن مراد بن ابراهيم ،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64" w:name="pg15460_167211"/>
    <w:bookmarkEnd w:id="364"/>
    <w:p>
      <w:pPr>
        <w:pStyle w:val="BookText"/>
      </w:pPr>
      <w:r>
        <w:rPr>
          <w:rFonts w:ascii="Amiri" w:hAnsi="Amiri" w:eastAsia="Amiri" w:cs="Amiri"/>
          <w:lang w:bidi="ar-SA"/>
          <w:color w:val="111111"/>
          <w:sz w:val="28"/>
          <w:szCs w:val="28"/>
          <w:rtl/>
        </w:rPr>
        <w:t xml:space="preserve">خطها جيد .</w:t>
      </w:r>
    </w:p>
    <w:p>
      <w:pPr>
        <w:pStyle w:val="BookText"/>
      </w:pPr>
      <w:r>
        <w:rPr>
          <w:rFonts w:ascii="IRNazanin" w:hAnsi="IRNazanin" w:eastAsia="IRNazanin" w:cs="IRNazanin"/>
          <w:lang w:bidi="fa-IR"/>
          <w:color w:val="111111"/>
          <w:sz w:val="28"/>
          <w:szCs w:val="28"/>
          <w:rtl/>
        </w:rPr>
        <w:t xml:space="preserve">ق = 128</w:t>
      </w:r>
    </w:p>
    <w:p>
      <w:pPr>
        <w:pStyle w:val="BookText"/>
      </w:pPr>
      <w:r>
        <w:rPr>
          <w:rFonts w:ascii="Times New Roman" w:hAnsi="Times New Roman" w:eastAsia="Times New Roman" w:cs="Times New Roman"/>
          <w:lang w:val="en-US" w:bidi="en-US"/>
          <w:color w:val="111111"/>
          <w:sz w:val="28"/>
          <w:szCs w:val="28"/>
          <w:rtl/>
        </w:rPr>
        <w:t xml:space="preserve">26 × 16</w:t>
      </w:r>
      <w:r>
        <w:rPr>
          <w:rFonts w:ascii="IRNazanin" w:hAnsi="IRNazanin" w:eastAsia="IRNazanin" w:cs="IRNazanin"/>
          <w:lang w:bidi="fa-IR"/>
          <w:color w:val="111111"/>
          <w:sz w:val="28"/>
          <w:szCs w:val="28"/>
          <w:rtl/>
        </w:rPr>
        <w:t xml:space="preserve">س [3699].</w:t>
      </w:r>
    </w:p>
    <w:p>
      <w:pPr>
        <w:pStyle w:val="Heading3"/>
      </w:pPr>
      <w:bookmarkStart w:id="1955" w:name="_Toc1219"/>
      <w:r>
        <w:t>1197 - نسخة أخرى</w:t>
      </w:r>
      <w:bookmarkEnd w:id="1955"/>
    </w:p>
    <w:p>
      <w:pPr>
        <w:pStyle w:val="BookText"/>
      </w:pPr>
      <w:r>
        <w:rPr>
          <w:rFonts w:ascii="Amiri" w:hAnsi="Amiri" w:eastAsia="Amiri" w:cs="Amiri"/>
          <w:lang w:bidi="ar-SA"/>
          <w:color w:val="111111"/>
          <w:sz w:val="28"/>
          <w:szCs w:val="28"/>
          <w:rtl/>
        </w:rPr>
        <w:t xml:space="preserve">مقابلة على نسخة الشيخ نورالدين علي المقدسي الحنفي .</w:t>
      </w:r>
    </w:p>
    <w:p>
      <w:pPr>
        <w:pStyle w:val="BookText"/>
      </w:pPr>
      <w:r>
        <w:rPr>
          <w:rFonts w:ascii="IRNazanin" w:hAnsi="IRNazanin" w:eastAsia="IRNazanin" w:cs="IRNazanin"/>
          <w:lang w:bidi="fa-IR"/>
          <w:color w:val="111111"/>
          <w:sz w:val="28"/>
          <w:szCs w:val="28"/>
          <w:rtl/>
        </w:rPr>
        <w:t xml:space="preserve">ق = 302</w:t>
      </w:r>
    </w:p>
    <w:p>
      <w:pPr>
        <w:pStyle w:val="BookText"/>
      </w:pPr>
      <w:r>
        <w:rPr>
          <w:rFonts w:ascii="Times New Roman" w:hAnsi="Times New Roman" w:eastAsia="Times New Roman" w:cs="Times New Roman"/>
          <w:lang w:val="en-US" w:bidi="en-US"/>
          <w:color w:val="111111"/>
          <w:sz w:val="28"/>
          <w:szCs w:val="28"/>
          <w:rtl/>
        </w:rPr>
        <w:t xml:space="preserve">17 × 13 [3653].</w:t>
      </w:r>
    </w:p>
    <w:p>
      <w:pPr>
        <w:pStyle w:val="Heading3"/>
      </w:pPr>
      <w:bookmarkStart w:id="1956" w:name="_Toc1220"/>
      <w:r>
        <w:t>1198 - نسخة أخرى</w:t>
      </w:r>
      <w:bookmarkEnd w:id="1956"/>
    </w:p>
    <w:p>
      <w:pPr>
        <w:pStyle w:val="BookText"/>
      </w:pPr>
      <w:r>
        <w:rPr>
          <w:rFonts w:ascii="Amiri" w:hAnsi="Amiri" w:eastAsia="Amiri" w:cs="Amiri"/>
          <w:lang w:bidi="ar-SA"/>
          <w:color w:val="111111"/>
          <w:sz w:val="28"/>
          <w:szCs w:val="28"/>
          <w:rtl/>
        </w:rPr>
        <w:t xml:space="preserve">في أولها سر لوحة اعتيادية .</w:t>
      </w:r>
    </w:p>
    <w:p>
      <w:pPr>
        <w:pStyle w:val="BookText"/>
      </w:pPr>
      <w:r>
        <w:rPr>
          <w:rFonts w:ascii="IRNazanin" w:hAnsi="IRNazanin" w:eastAsia="IRNazanin" w:cs="IRNazanin"/>
          <w:lang w:bidi="fa-IR"/>
          <w:color w:val="111111"/>
          <w:sz w:val="28"/>
          <w:szCs w:val="28"/>
          <w:rtl/>
        </w:rPr>
        <w:t xml:space="preserve">ق = 250</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[3734].</w:t>
      </w:r>
    </w:p>
    <w:p>
      <w:pPr>
        <w:pStyle w:val="Heading3"/>
      </w:pPr>
      <w:bookmarkStart w:id="1957" w:name="_Toc1221"/>
      <w:r>
        <w:t>1199 - نسخة أخرى</w:t>
      </w:r>
      <w:bookmarkEnd w:id="1957"/>
    </w:p>
    <w:p>
      <w:pPr>
        <w:pStyle w:val="BookText"/>
      </w:pPr>
      <w:r>
        <w:rPr>
          <w:rFonts w:ascii="Amiri" w:hAnsi="Amiri" w:eastAsia="Amiri" w:cs="Amiri"/>
          <w:lang w:bidi="ar-SA"/>
          <w:color w:val="111111"/>
          <w:sz w:val="28"/>
          <w:szCs w:val="28"/>
          <w:rtl/>
        </w:rPr>
        <w:t xml:space="preserve">كتبها : الحاج حمزة الكاتب السلطاني ، خطها جيد .</w:t>
      </w:r>
    </w:p>
    <w:p>
      <w:pPr>
        <w:pStyle w:val="BookText"/>
      </w:pPr>
      <w:r>
        <w:rPr>
          <w:rFonts w:ascii="IRNazanin" w:hAnsi="IRNazanin" w:eastAsia="IRNazanin" w:cs="IRNazanin"/>
          <w:lang w:bidi="fa-IR"/>
          <w:color w:val="111111"/>
          <w:sz w:val="28"/>
          <w:szCs w:val="28"/>
          <w:rtl/>
        </w:rPr>
        <w:t xml:space="preserve">ق = 156</w:t>
      </w:r>
    </w:p>
    <w:p>
      <w:pPr>
        <w:pStyle w:val="BookText"/>
      </w:pPr>
      <w:r>
        <w:rPr>
          <w:rFonts w:ascii="Times New Roman" w:hAnsi="Times New Roman" w:eastAsia="Times New Roman" w:cs="Times New Roman"/>
          <w:lang w:val="en-US" w:bidi="en-US"/>
          <w:color w:val="111111"/>
          <w:sz w:val="28"/>
          <w:szCs w:val="28"/>
          <w:rtl/>
        </w:rPr>
        <w:t xml:space="preserve">25 × 14</w:t>
      </w:r>
      <w:r>
        <w:rPr>
          <w:rFonts w:ascii="IRNazanin" w:hAnsi="IRNazanin" w:eastAsia="IRNazanin" w:cs="IRNazanin"/>
          <w:lang w:bidi="fa-IR"/>
          <w:color w:val="111111"/>
          <w:sz w:val="28"/>
          <w:szCs w:val="28"/>
          <w:rtl/>
        </w:rPr>
        <w:t xml:space="preserve">س [3808].</w:t>
      </w:r>
    </w:p>
    <w:p>
      <w:pPr>
        <w:pStyle w:val="Heading3"/>
      </w:pPr>
      <w:bookmarkStart w:id="1958" w:name="_Toc1222"/>
      <w:r>
        <w:t>1200 - نسخة أخرى</w:t>
      </w:r>
      <w:bookmarkEnd w:id="1958"/>
    </w:p>
    <w:p>
      <w:pPr>
        <w:pStyle w:val="BookText"/>
      </w:pPr>
      <w:r>
        <w:rPr>
          <w:rFonts w:ascii="IRNazanin" w:hAnsi="IRNazanin" w:eastAsia="IRNazanin" w:cs="IRNazanin"/>
          <w:lang w:bidi="fa-IR"/>
          <w:color w:val="111111"/>
          <w:sz w:val="28"/>
          <w:szCs w:val="28"/>
          <w:rtl/>
        </w:rPr>
        <w:t xml:space="preserve">ق = 210</w:t>
      </w:r>
    </w:p>
    <w:p>
      <w:pPr>
        <w:pStyle w:val="BookText"/>
      </w:pPr>
      <w:r>
        <w:rPr>
          <w:rFonts w:ascii="Times New Roman" w:hAnsi="Times New Roman" w:eastAsia="Times New Roman" w:cs="Times New Roman"/>
          <w:lang w:val="en-US" w:bidi="en-US"/>
          <w:color w:val="111111"/>
          <w:sz w:val="28"/>
          <w:szCs w:val="28"/>
          <w:rtl/>
        </w:rPr>
        <w:t xml:space="preserve">21 ×14</w:t>
      </w:r>
      <w:r>
        <w:rPr>
          <w:rFonts w:ascii="IRNazanin" w:hAnsi="IRNazanin" w:eastAsia="IRNazanin" w:cs="IRNazanin"/>
          <w:lang w:bidi="fa-IR"/>
          <w:color w:val="111111"/>
          <w:sz w:val="28"/>
          <w:szCs w:val="28"/>
          <w:rtl/>
        </w:rPr>
        <w:t xml:space="preserve">س [3954].</w:t>
      </w:r>
    </w:p>
    <w:p>
      <w:pPr>
        <w:pStyle w:val="Heading3"/>
      </w:pPr>
      <w:bookmarkStart w:id="1959" w:name="_Toc1223"/>
      <w:r>
        <w:t>1201 - نسخة أخرى</w:t>
      </w:r>
      <w:bookmarkEnd w:id="1959"/>
    </w:p>
    <w:p>
      <w:pPr>
        <w:pStyle w:val="BookText"/>
      </w:pPr>
      <w:r>
        <w:rPr>
          <w:rFonts w:ascii="IRNazanin" w:hAnsi="IRNazanin" w:eastAsia="IRNazanin" w:cs="IRNazanin"/>
          <w:lang w:bidi="fa-IR"/>
          <w:color w:val="111111"/>
          <w:sz w:val="28"/>
          <w:szCs w:val="28"/>
          <w:rtl/>
        </w:rPr>
        <w:t xml:space="preserve">ق = 198</w:t>
      </w:r>
    </w:p>
    <w:p>
      <w:pPr>
        <w:pStyle w:val="BookText"/>
      </w:pPr>
      <w:r>
        <w:rPr>
          <w:rFonts w:ascii="Times New Roman" w:hAnsi="Times New Roman" w:eastAsia="Times New Roman" w:cs="Times New Roman"/>
          <w:lang w:val="en-US" w:bidi="en-US"/>
          <w:color w:val="111111"/>
          <w:sz w:val="28"/>
          <w:szCs w:val="28"/>
          <w:rtl/>
        </w:rPr>
        <w:t xml:space="preserve">27 × 18</w:t>
      </w:r>
      <w:r>
        <w:rPr>
          <w:rFonts w:ascii="IRNazanin" w:hAnsi="IRNazanin" w:eastAsia="IRNazanin" w:cs="IRNazanin"/>
          <w:lang w:bidi="fa-IR"/>
          <w:color w:val="111111"/>
          <w:sz w:val="28"/>
          <w:szCs w:val="28"/>
          <w:rtl/>
        </w:rPr>
        <w:t xml:space="preserve">س [3636]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65" w:name="pg15460_167212"/>
    <w:bookmarkEnd w:id="365"/>
    <w:p>
      <w:pPr>
        <w:pStyle w:val="Heading3"/>
      </w:pPr>
      <w:bookmarkStart w:id="1960" w:name="_Toc1224"/>
      <w:r>
        <w:t>1202 - نسخة أخرى</w:t>
      </w:r>
      <w:bookmarkEnd w:id="1960"/>
    </w:p>
    <w:p>
      <w:pPr>
        <w:pStyle w:val="BookText"/>
      </w:pPr>
      <w:r>
        <w:rPr>
          <w:rFonts w:ascii="IRNazanin" w:hAnsi="IRNazanin" w:eastAsia="IRNazanin" w:cs="IRNazanin"/>
          <w:lang w:bidi="fa-IR"/>
          <w:color w:val="111111"/>
          <w:sz w:val="28"/>
          <w:szCs w:val="28"/>
          <w:rtl/>
        </w:rPr>
        <w:t xml:space="preserve">ق = 210</w:t>
      </w:r>
    </w:p>
    <w:p>
      <w:pPr>
        <w:pStyle w:val="BookText"/>
      </w:pPr>
      <w:r>
        <w:rPr>
          <w:rFonts w:ascii="IRNazanin" w:hAnsi="IRNazanin" w:eastAsia="IRNazanin" w:cs="IRNazanin"/>
          <w:lang w:bidi="fa-IR"/>
          <w:color w:val="111111"/>
          <w:sz w:val="28"/>
          <w:szCs w:val="28"/>
          <w:rtl/>
        </w:rPr>
        <w:t xml:space="preserve">21 * 13س [7253].</w:t>
      </w:r>
    </w:p>
    <w:p>
      <w:pPr>
        <w:pStyle w:val="Heading3"/>
      </w:pPr>
      <w:bookmarkStart w:id="1961" w:name="_Toc1225"/>
      <w:r>
        <w:t>1203 - نسخة أخرى</w:t>
      </w:r>
      <w:bookmarkEnd w:id="1961"/>
    </w:p>
    <w:p>
      <w:pPr>
        <w:pStyle w:val="BookText"/>
      </w:pPr>
      <w:r>
        <w:rPr>
          <w:rFonts w:ascii="IRNazanin" w:hAnsi="IRNazanin" w:eastAsia="IRNazanin" w:cs="IRNazanin"/>
          <w:lang w:bidi="fa-IR"/>
          <w:color w:val="111111"/>
          <w:sz w:val="28"/>
          <w:szCs w:val="28"/>
          <w:rtl/>
        </w:rPr>
        <w:t xml:space="preserve">ق = 320</w:t>
      </w:r>
    </w:p>
    <w:p>
      <w:pPr>
        <w:pStyle w:val="BookText"/>
      </w:pPr>
      <w:r>
        <w:rPr>
          <w:rFonts w:ascii="Times New Roman" w:hAnsi="Times New Roman" w:eastAsia="Times New Roman" w:cs="Times New Roman"/>
          <w:lang w:val="en-US" w:bidi="en-US"/>
          <w:color w:val="111111"/>
          <w:sz w:val="28"/>
          <w:szCs w:val="28"/>
          <w:rtl/>
        </w:rPr>
        <w:t xml:space="preserve">17 × 12</w:t>
      </w:r>
      <w:r>
        <w:rPr>
          <w:rFonts w:ascii="IRNazanin" w:hAnsi="IRNazanin" w:eastAsia="IRNazanin" w:cs="IRNazanin"/>
          <w:lang w:bidi="fa-IR"/>
          <w:color w:val="111111"/>
          <w:sz w:val="28"/>
          <w:szCs w:val="28"/>
          <w:rtl/>
        </w:rPr>
        <w:t xml:space="preserve">س [7183] .</w:t>
      </w:r>
    </w:p>
    <w:p>
      <w:pPr>
        <w:pStyle w:val="Heading3"/>
      </w:pPr>
      <w:bookmarkStart w:id="1962" w:name="_Toc1226"/>
      <w:r>
        <w:t>1204 ۔ نسخة أخرى</w:t>
      </w:r>
      <w:bookmarkEnd w:id="1962"/>
    </w:p>
    <w:p>
      <w:pPr>
        <w:pStyle w:val="BookText"/>
      </w:pPr>
      <w:r>
        <w:rPr>
          <w:rFonts w:ascii="Amiri" w:hAnsi="Amiri" w:eastAsia="Amiri" w:cs="Amiri"/>
          <w:lang w:bidi="ar-SA"/>
          <w:color w:val="111111"/>
          <w:sz w:val="28"/>
          <w:szCs w:val="28"/>
          <w:rtl/>
        </w:rPr>
        <w:t xml:space="preserve">كتبت سنة 1215ه .</w:t>
      </w:r>
    </w:p>
    <w:p>
      <w:pPr>
        <w:pStyle w:val="BookText"/>
      </w:pPr>
      <w:r>
        <w:rPr>
          <w:rFonts w:ascii="Amiri" w:hAnsi="Amiri" w:eastAsia="Amiri" w:cs="Amiri"/>
          <w:lang w:bidi="ar-SA"/>
          <w:color w:val="111111"/>
          <w:sz w:val="28"/>
          <w:szCs w:val="28"/>
          <w:rtl/>
        </w:rPr>
        <w:t xml:space="preserve">مخرومة الأول</w:t>
      </w:r>
    </w:p>
    <w:p>
      <w:pPr>
        <w:pStyle w:val="BookText"/>
      </w:pPr>
      <w:r>
        <w:rPr>
          <w:rFonts w:ascii="IRNazanin" w:hAnsi="IRNazanin" w:eastAsia="IRNazanin" w:cs="IRNazanin"/>
          <w:lang w:bidi="fa-IR"/>
          <w:color w:val="111111"/>
          <w:sz w:val="28"/>
          <w:szCs w:val="28"/>
          <w:rtl/>
        </w:rPr>
        <w:t xml:space="preserve">ق= 343</w:t>
      </w:r>
    </w:p>
    <w:p>
      <w:pPr>
        <w:pStyle w:val="BookText"/>
      </w:pPr>
      <w:r>
        <w:rPr>
          <w:rFonts w:ascii="Times New Roman" w:hAnsi="Times New Roman" w:eastAsia="Times New Roman" w:cs="Times New Roman"/>
          <w:lang w:val="en-US" w:bidi="en-US"/>
          <w:color w:val="111111"/>
          <w:sz w:val="28"/>
          <w:szCs w:val="28"/>
          <w:rtl/>
        </w:rPr>
        <w:t xml:space="preserve">22×14</w:t>
      </w:r>
      <w:r>
        <w:rPr>
          <w:rFonts w:ascii="IRNazanin" w:hAnsi="IRNazanin" w:eastAsia="IRNazanin" w:cs="IRNazanin"/>
          <w:lang w:bidi="fa-IR"/>
          <w:color w:val="111111"/>
          <w:sz w:val="28"/>
          <w:szCs w:val="28"/>
          <w:rtl/>
        </w:rPr>
        <w:t xml:space="preserve">س [4021] .</w:t>
      </w:r>
    </w:p>
    <w:p>
      <w:pPr>
        <w:pStyle w:val="Heading3"/>
      </w:pPr>
      <w:bookmarkStart w:id="1963" w:name="_Toc1227"/>
      <w:r>
        <w:t>1205 - نسخة أخرى</w:t>
      </w:r>
      <w:bookmarkEnd w:id="1963"/>
    </w:p>
    <w:p>
      <w:pPr>
        <w:pStyle w:val="BookText"/>
      </w:pPr>
      <w:r>
        <w:rPr>
          <w:rFonts w:ascii="IRNazanin" w:hAnsi="IRNazanin" w:eastAsia="IRNazanin" w:cs="IRNazanin"/>
          <w:lang w:bidi="fa-IR"/>
          <w:color w:val="111111"/>
          <w:sz w:val="28"/>
          <w:szCs w:val="28"/>
          <w:rtl/>
        </w:rPr>
        <w:t xml:space="preserve">ق = 191</w:t>
      </w:r>
    </w:p>
    <w:p>
      <w:pPr>
        <w:pStyle w:val="BookText"/>
      </w:pPr>
      <w:r>
        <w:rPr>
          <w:rFonts w:ascii="IRNazanin" w:hAnsi="IRNazanin" w:eastAsia="IRNazanin" w:cs="IRNazanin"/>
          <w:lang w:bidi="fa-IR"/>
          <w:color w:val="111111"/>
          <w:sz w:val="28"/>
          <w:szCs w:val="28"/>
          <w:rtl/>
        </w:rPr>
        <w:t xml:space="preserve">17 * 17 س [3983].</w:t>
      </w:r>
    </w:p>
    <w:p>
      <w:pPr>
        <w:pStyle w:val="Heading3"/>
      </w:pPr>
      <w:bookmarkStart w:id="1964" w:name="_Toc1228"/>
      <w:r>
        <w:t>1206 - نسخة أخرى</w:t>
      </w:r>
      <w:bookmarkEnd w:id="1964"/>
    </w:p>
    <w:p>
      <w:pPr>
        <w:pStyle w:val="BookText"/>
      </w:pPr>
      <w:r>
        <w:rPr>
          <w:rFonts w:ascii="Amiri" w:hAnsi="Amiri" w:eastAsia="Amiri" w:cs="Amiri"/>
          <w:lang w:bidi="ar-SA"/>
          <w:color w:val="111111"/>
          <w:sz w:val="28"/>
          <w:szCs w:val="28"/>
          <w:rtl/>
        </w:rPr>
        <w:t xml:space="preserve">كتبها : يوسف بن عبدالقادر سنة / 1038ه</w:t>
      </w:r>
    </w:p>
    <w:p>
      <w:pPr>
        <w:pStyle w:val="BookText"/>
      </w:pPr>
      <w:r>
        <w:rPr>
          <w:rFonts w:ascii="IRNazanin" w:hAnsi="IRNazanin" w:eastAsia="IRNazanin" w:cs="IRNazanin"/>
          <w:lang w:bidi="fa-IR"/>
          <w:color w:val="111111"/>
          <w:sz w:val="28"/>
          <w:szCs w:val="28"/>
          <w:rtl/>
        </w:rPr>
        <w:t xml:space="preserve">ق = 145</w:t>
      </w:r>
    </w:p>
    <w:p>
      <w:pPr>
        <w:pStyle w:val="BookText"/>
      </w:pPr>
      <w:r>
        <w:rPr>
          <w:rFonts w:ascii="IRNazanin" w:hAnsi="IRNazanin" w:eastAsia="IRNazanin" w:cs="IRNazanin"/>
          <w:lang w:bidi="fa-IR"/>
          <w:color w:val="111111"/>
          <w:sz w:val="28"/>
          <w:szCs w:val="28"/>
          <w:rtl/>
        </w:rPr>
        <w:t xml:space="preserve">21 * 13 س [4072] .</w:t>
      </w:r>
    </w:p>
    <w:p>
      <w:pPr>
        <w:pStyle w:val="Heading3"/>
      </w:pPr>
      <w:bookmarkStart w:id="1965" w:name="_Toc1229"/>
      <w:r>
        <w:t>1207 - نسخة أخرى</w:t>
      </w:r>
      <w:bookmarkEnd w:id="1965"/>
    </w:p>
    <w:p>
      <w:pPr>
        <w:pStyle w:val="BookText"/>
      </w:pPr>
      <w:r>
        <w:rPr>
          <w:rFonts w:ascii="Amiri" w:hAnsi="Amiri" w:eastAsia="Amiri" w:cs="Amiri"/>
          <w:lang w:bidi="ar-SA"/>
          <w:color w:val="111111"/>
          <w:sz w:val="28"/>
          <w:szCs w:val="28"/>
          <w:rtl/>
        </w:rPr>
        <w:t xml:space="preserve">كتبت سنة / 1237ه .</w:t>
      </w:r>
    </w:p>
    <w:p>
      <w:pPr>
        <w:pStyle w:val="BookText"/>
      </w:pPr>
      <w:r>
        <w:rPr>
          <w:rFonts w:ascii="IRNazanin" w:hAnsi="IRNazanin" w:eastAsia="IRNazanin" w:cs="IRNazanin"/>
          <w:lang w:bidi="fa-IR"/>
          <w:color w:val="111111"/>
          <w:sz w:val="28"/>
          <w:szCs w:val="28"/>
          <w:rtl/>
        </w:rPr>
        <w:t xml:space="preserve">ق = 134</w:t>
      </w:r>
    </w:p>
    <w:p>
      <w:pPr>
        <w:pStyle w:val="BookText"/>
      </w:pPr>
      <w:r>
        <w:rPr>
          <w:rFonts w:ascii="Times New Roman" w:hAnsi="Times New Roman" w:eastAsia="Times New Roman" w:cs="Times New Roman"/>
          <w:lang w:val="en-US" w:bidi="en-US"/>
          <w:color w:val="111111"/>
          <w:sz w:val="28"/>
          <w:szCs w:val="28"/>
          <w:rtl/>
        </w:rPr>
        <w:t xml:space="preserve">21×16</w:t>
      </w:r>
      <w:r>
        <w:rPr>
          <w:rFonts w:ascii="IRNazanin" w:hAnsi="IRNazanin" w:eastAsia="IRNazanin" w:cs="IRNazanin"/>
          <w:lang w:bidi="fa-IR"/>
          <w:color w:val="111111"/>
          <w:sz w:val="28"/>
          <w:szCs w:val="28"/>
          <w:rtl/>
        </w:rPr>
        <w:t xml:space="preserve">س [4152 ].</w:t>
      </w:r>
    </w:p>
    <w:p>
      <w:pPr>
        <w:pStyle w:val="Heading3"/>
      </w:pPr>
      <w:bookmarkStart w:id="1966" w:name="_Toc1230"/>
      <w:r>
        <w:t>1208 - نسخة أخرى</w:t>
      </w:r>
      <w:bookmarkEnd w:id="1966"/>
    </w:p>
    <w:p>
      <w:pPr>
        <w:pStyle w:val="BookText"/>
      </w:pPr>
      <w:r>
        <w:rPr>
          <w:rFonts w:ascii="Amiri" w:hAnsi="Amiri" w:eastAsia="Amiri" w:cs="Amiri"/>
          <w:lang w:bidi="ar-SA"/>
          <w:color w:val="111111"/>
          <w:sz w:val="28"/>
          <w:szCs w:val="28"/>
          <w:rtl/>
        </w:rPr>
        <w:t xml:space="preserve">كتبها : محمد بن الحاج زين الدين الطرابلسي الحنفي ، في سنة / 996 ه .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66" w:name="pg15460_167213"/>
    <w:bookmarkEnd w:id="366"/>
    <w:p>
      <w:pPr>
        <w:pStyle w:val="BookText"/>
      </w:pPr>
      <w:r>
        <w:rPr>
          <w:rFonts w:ascii="IRNazanin" w:hAnsi="IRNazanin" w:eastAsia="IRNazanin" w:cs="IRNazanin"/>
          <w:lang w:bidi="fa-IR"/>
          <w:color w:val="111111"/>
          <w:sz w:val="28"/>
          <w:szCs w:val="28"/>
          <w:rtl/>
        </w:rPr>
        <w:t xml:space="preserve">ق = 193</w:t>
      </w:r>
    </w:p>
    <w:p>
      <w:pPr>
        <w:pStyle w:val="BookText"/>
      </w:pPr>
      <w:r>
        <w:rPr>
          <w:rFonts w:ascii="Times New Roman" w:hAnsi="Times New Roman" w:eastAsia="Times New Roman" w:cs="Times New Roman"/>
          <w:lang w:val="en-US" w:bidi="en-US"/>
          <w:color w:val="111111"/>
          <w:sz w:val="28"/>
          <w:szCs w:val="28"/>
          <w:rtl/>
        </w:rPr>
        <w:t xml:space="preserve">21×16 </w:t>
      </w:r>
      <w:r>
        <w:rPr>
          <w:rFonts w:ascii="IRNazanin" w:hAnsi="IRNazanin" w:eastAsia="IRNazanin" w:cs="IRNazanin"/>
          <w:lang w:bidi="fa-IR"/>
          <w:color w:val="111111"/>
          <w:sz w:val="28"/>
          <w:szCs w:val="28"/>
          <w:rtl/>
        </w:rPr>
        <w:t xml:space="preserve">س [4153].</w:t>
      </w:r>
    </w:p>
    <w:p>
      <w:pPr>
        <w:pStyle w:val="Heading3"/>
      </w:pPr>
      <w:bookmarkStart w:id="1967" w:name="_Toc1231"/>
      <w:r>
        <w:t>1209 - نسخة أخری</w:t>
      </w:r>
      <w:bookmarkEnd w:id="1967"/>
    </w:p>
    <w:p>
      <w:pPr>
        <w:pStyle w:val="BookText"/>
      </w:pPr>
      <w:r>
        <w:rPr>
          <w:rFonts w:ascii="Amiri" w:hAnsi="Amiri" w:eastAsia="Amiri" w:cs="Amiri"/>
          <w:lang w:bidi="ar-SA"/>
          <w:color w:val="111111"/>
          <w:sz w:val="28"/>
          <w:szCs w:val="28"/>
          <w:rtl/>
        </w:rPr>
        <w:t xml:space="preserve">كتبت سنة / 1016ه.</w:t>
      </w:r>
    </w:p>
    <w:p>
      <w:pPr>
        <w:pStyle w:val="BookText"/>
      </w:pPr>
      <w:r>
        <w:rPr>
          <w:rFonts w:ascii="IRNazanin" w:hAnsi="IRNazanin" w:eastAsia="IRNazanin" w:cs="IRNazanin"/>
          <w:lang w:bidi="fa-IR"/>
          <w:color w:val="111111"/>
          <w:sz w:val="28"/>
          <w:szCs w:val="28"/>
          <w:rtl/>
        </w:rPr>
        <w:t xml:space="preserve">ق = 178</w:t>
      </w:r>
    </w:p>
    <w:p>
      <w:pPr>
        <w:pStyle w:val="BookText"/>
      </w:pPr>
      <w:r>
        <w:rPr>
          <w:rFonts w:ascii="Times New Roman" w:hAnsi="Times New Roman" w:eastAsia="Times New Roman" w:cs="Times New Roman"/>
          <w:lang w:val="en-US" w:bidi="en-US"/>
          <w:color w:val="111111"/>
          <w:sz w:val="28"/>
          <w:szCs w:val="28"/>
          <w:rtl/>
        </w:rPr>
        <w:t xml:space="preserve">24 × 15</w:t>
      </w:r>
      <w:r>
        <w:rPr>
          <w:rFonts w:ascii="IRNazanin" w:hAnsi="IRNazanin" w:eastAsia="IRNazanin" w:cs="IRNazanin"/>
          <w:lang w:bidi="fa-IR"/>
          <w:color w:val="111111"/>
          <w:sz w:val="28"/>
          <w:szCs w:val="28"/>
          <w:rtl/>
        </w:rPr>
        <w:t xml:space="preserve">س [4164].</w:t>
      </w:r>
    </w:p>
    <w:p>
      <w:pPr>
        <w:pStyle w:val="Heading3"/>
      </w:pPr>
      <w:bookmarkStart w:id="1968" w:name="_Toc1232"/>
      <w:r>
        <w:t>1210 - نسخة أخرى</w:t>
      </w:r>
      <w:bookmarkEnd w:id="1968"/>
    </w:p>
    <w:p>
      <w:pPr>
        <w:pStyle w:val="BookText"/>
      </w:pPr>
      <w:r>
        <w:rPr>
          <w:rFonts w:ascii="Amiri" w:hAnsi="Amiri" w:eastAsia="Amiri" w:cs="Amiri"/>
          <w:lang w:bidi="ar-SA"/>
          <w:color w:val="111111"/>
          <w:sz w:val="28"/>
          <w:szCs w:val="28"/>
          <w:rtl/>
        </w:rPr>
        <w:t xml:space="preserve">كتبت سنة /1058ه .</w:t>
      </w:r>
    </w:p>
    <w:p>
      <w:pPr>
        <w:pStyle w:val="BookText"/>
      </w:pPr>
      <w:r>
        <w:rPr>
          <w:rFonts w:ascii="IRNazanin" w:hAnsi="IRNazanin" w:eastAsia="IRNazanin" w:cs="IRNazanin"/>
          <w:lang w:bidi="fa-IR"/>
          <w:color w:val="111111"/>
          <w:sz w:val="28"/>
          <w:szCs w:val="28"/>
          <w:rtl/>
        </w:rPr>
        <w:t xml:space="preserve">ق = 195</w:t>
      </w:r>
    </w:p>
    <w:p>
      <w:pPr>
        <w:pStyle w:val="BookText"/>
      </w:pPr>
      <w:r>
        <w:rPr>
          <w:rFonts w:ascii="IRNazanin" w:hAnsi="IRNazanin" w:eastAsia="IRNazanin" w:cs="IRNazanin"/>
          <w:lang w:bidi="fa-IR"/>
          <w:color w:val="111111"/>
          <w:sz w:val="28"/>
          <w:szCs w:val="28"/>
          <w:rtl/>
        </w:rPr>
        <w:t xml:space="preserve">20 * 11 س [7424] .</w:t>
      </w:r>
    </w:p>
    <w:p>
      <w:pPr>
        <w:pStyle w:val="Heading3"/>
      </w:pPr>
      <w:bookmarkStart w:id="1969" w:name="_Toc1233"/>
      <w:r>
        <w:t>1211 - نسخة أخرى</w:t>
      </w:r>
      <w:bookmarkEnd w:id="1969"/>
    </w:p>
    <w:p>
      <w:pPr>
        <w:pStyle w:val="BookText"/>
      </w:pPr>
      <w:r>
        <w:rPr>
          <w:rFonts w:ascii="IRNazanin" w:hAnsi="IRNazanin" w:eastAsia="IRNazanin" w:cs="IRNazanin"/>
          <w:lang w:bidi="fa-IR"/>
          <w:color w:val="111111"/>
          <w:sz w:val="28"/>
          <w:szCs w:val="28"/>
          <w:rtl/>
        </w:rPr>
        <w:t xml:space="preserve">ق= 291</w:t>
      </w:r>
    </w:p>
    <w:p>
      <w:pPr>
        <w:pStyle w:val="BookText"/>
      </w:pPr>
      <w:r>
        <w:rPr>
          <w:rFonts w:ascii="IRNazanin" w:hAnsi="IRNazanin" w:eastAsia="IRNazanin" w:cs="IRNazanin"/>
          <w:lang w:bidi="fa-IR"/>
          <w:color w:val="111111"/>
          <w:sz w:val="28"/>
          <w:szCs w:val="28"/>
          <w:rtl/>
        </w:rPr>
        <w:t xml:space="preserve">22 * 15 س [9834].</w:t>
      </w:r>
    </w:p>
    <w:p>
      <w:pPr>
        <w:pStyle w:val="Heading3"/>
      </w:pPr>
      <w:bookmarkStart w:id="1970" w:name="_Toc1234"/>
      <w:r>
        <w:t>1212 ا- نسخة أخرى</w:t>
      </w:r>
      <w:bookmarkEnd w:id="1970"/>
    </w:p>
    <w:p>
      <w:pPr>
        <w:pStyle w:val="BookText"/>
      </w:pPr>
      <w:r>
        <w:rPr>
          <w:rFonts w:ascii="IRNazanin" w:hAnsi="IRNazanin" w:eastAsia="IRNazanin" w:cs="IRNazanin"/>
          <w:lang w:bidi="fa-IR"/>
          <w:color w:val="111111"/>
          <w:sz w:val="28"/>
          <w:szCs w:val="28"/>
          <w:rtl/>
        </w:rPr>
        <w:t xml:space="preserve">ق = 235</w:t>
      </w:r>
    </w:p>
    <w:p>
      <w:pPr>
        <w:pStyle w:val="BookText"/>
      </w:pPr>
      <w:r>
        <w:rPr>
          <w:rFonts w:ascii="IRNazanin" w:hAnsi="IRNazanin" w:eastAsia="IRNazanin" w:cs="IRNazanin"/>
          <w:lang w:bidi="fa-IR"/>
          <w:color w:val="111111"/>
          <w:sz w:val="28"/>
          <w:szCs w:val="28"/>
          <w:rtl/>
        </w:rPr>
        <w:t xml:space="preserve">21 * 15 س [7421] .</w:t>
      </w:r>
    </w:p>
    <w:p>
      <w:pPr>
        <w:pStyle w:val="Heading3"/>
      </w:pPr>
      <w:bookmarkStart w:id="1971" w:name="_Toc1235"/>
      <w:r>
        <w:t>1212 ب - أشهد الجهاد في ابطال دعوى الاجتهاد</w:t>
      </w:r>
      <w:bookmarkEnd w:id="1971"/>
    </w:p>
    <w:p>
      <w:pPr>
        <w:pStyle w:val="BookText"/>
      </w:pPr>
      <w:r>
        <w:rPr>
          <w:rFonts w:ascii="IRNazanin" w:hAnsi="IRNazanin" w:eastAsia="IRNazanin" w:cs="IRNazanin"/>
          <w:lang w:bidi="fa-IR"/>
          <w:color w:val="111111"/>
          <w:sz w:val="28"/>
          <w:szCs w:val="28"/>
          <w:rtl/>
        </w:rPr>
        <w:t xml:space="preserve">مؤلفه : داود بن سلمان البغدادی النقشبندي الخالدي الحنفي (ت: 1299 ه ).</w:t>
      </w:r>
    </w:p>
    <w:p>
      <w:pPr>
        <w:pStyle w:val="BookText"/>
      </w:pPr>
      <w:r>
        <w:rPr>
          <w:rFonts w:ascii="Amiri" w:hAnsi="Amiri" w:eastAsia="Amiri" w:cs="Amiri"/>
          <w:lang w:bidi="ar-SA"/>
          <w:color w:val="111111"/>
          <w:sz w:val="28"/>
          <w:szCs w:val="28"/>
          <w:rtl/>
        </w:rPr>
        <w:t xml:space="preserve">أوله : « الحمد لله الذي رزق أهل السنة اتباع المذاهب الاربعة ، وعمر بهم وبأتباعهم الدين ..».</w:t>
      </w:r>
    </w:p>
    <w:p>
      <w:pPr>
        <w:pStyle w:val="BookText"/>
      </w:pPr>
      <w:r>
        <w:rPr>
          <w:rFonts w:ascii="Amiri" w:hAnsi="Amiri" w:eastAsia="Amiri" w:cs="Amiri"/>
          <w:lang w:bidi="ar-SA"/>
          <w:color w:val="111111"/>
          <w:sz w:val="28"/>
          <w:szCs w:val="28"/>
          <w:rtl/>
        </w:rPr>
        <w:t xml:space="preserve">كتبه جوابا على سؤال ورد اليه من الهند ..</w:t>
      </w:r>
    </w:p>
    <w:p>
      <w:pPr>
        <w:pStyle w:val="BookText"/>
      </w:pPr>
      <w:r>
        <w:rPr>
          <w:rFonts w:ascii="Amiri" w:hAnsi="Amiri" w:eastAsia="Amiri" w:cs="Amiri"/>
          <w:lang w:bidi="ar-SA"/>
          <w:color w:val="111111"/>
          <w:sz w:val="28"/>
          <w:szCs w:val="28"/>
          <w:rtl/>
        </w:rPr>
        <w:t xml:space="preserve">طبع في الهند / 1305ه. ( بومبي ) انظر المعجم ص /815</w:t>
      </w:r>
    </w:p>
    <w:p>
      <w:pPr>
        <w:pStyle w:val="BookText"/>
      </w:pPr>
      <w:r>
        <w:rPr>
          <w:rFonts w:ascii="IRNazanin" w:hAnsi="IRNazanin" w:eastAsia="IRNazanin" w:cs="IRNazanin"/>
          <w:lang w:bidi="fa-IR"/>
          <w:color w:val="111111"/>
          <w:sz w:val="28"/>
          <w:szCs w:val="28"/>
          <w:rtl/>
        </w:rPr>
        <w:t xml:space="preserve">ق= 35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67" w:name="pg15460_167214"/>
    <w:bookmarkEnd w:id="367"/>
    <w:p>
      <w:pPr>
        <w:pStyle w:val="BookText"/>
      </w:pPr>
      <w:r>
        <w:rPr>
          <w:rFonts w:ascii="Amiri" w:hAnsi="Amiri" w:eastAsia="Amiri" w:cs="Amiri"/>
          <w:lang w:bidi="ar-SA"/>
          <w:color w:val="111111"/>
          <w:sz w:val="28"/>
          <w:szCs w:val="28"/>
          <w:rtl/>
        </w:rPr>
        <w:t xml:space="preserve">19 * 14س [ 13754/1 مجاميع ].</w:t>
      </w:r>
    </w:p>
    <w:p>
      <w:pPr>
        <w:pStyle w:val="Heading3"/>
      </w:pPr>
      <w:bookmarkStart w:id="1972" w:name="_Toc1236"/>
      <w:r>
        <w:t>1213 - الإصابة في منع النساء من الكتابة</w:t>
      </w:r>
      <w:bookmarkEnd w:id="1972"/>
    </w:p>
    <w:p>
      <w:pPr>
        <w:pStyle w:val="BookText"/>
      </w:pPr>
      <w:r>
        <w:rPr>
          <w:rFonts w:ascii="Amiri" w:hAnsi="Amiri" w:eastAsia="Amiri" w:cs="Amiri"/>
          <w:lang w:bidi="ar-SA"/>
          <w:color w:val="111111"/>
          <w:sz w:val="28"/>
          <w:szCs w:val="28"/>
          <w:rtl/>
        </w:rPr>
        <w:t xml:space="preserve">مؤلفه : نعمان خير الدين الألوسي (ت - 1317 ه )</w:t>
      </w:r>
    </w:p>
    <w:p>
      <w:pPr>
        <w:pStyle w:val="BookText"/>
      </w:pPr>
      <w:r>
        <w:rPr>
          <w:rFonts w:ascii="Amiri" w:hAnsi="Amiri" w:eastAsia="Amiri" w:cs="Amiri"/>
          <w:lang w:bidi="ar-SA"/>
          <w:color w:val="111111"/>
          <w:sz w:val="28"/>
          <w:szCs w:val="28"/>
          <w:rtl/>
        </w:rPr>
        <w:t xml:space="preserve">أوله : « حمداً لمن علمنا مالم نعلم ، وفضلنا بالبيان الأتم.. » وهو جواب سؤال ورد اليه من الهند .</w:t>
      </w:r>
    </w:p>
    <w:p>
      <w:pPr>
        <w:pStyle w:val="BookText"/>
      </w:pPr>
      <w:r>
        <w:rPr>
          <w:rFonts w:ascii="Amiri" w:hAnsi="Amiri" w:eastAsia="Amiri" w:cs="Amiri"/>
          <w:lang w:bidi="ar-SA"/>
          <w:color w:val="111111"/>
          <w:sz w:val="28"/>
          <w:szCs w:val="28"/>
          <w:rtl/>
        </w:rPr>
        <w:t xml:space="preserve">كتبه : علي بن محمد حسن الايرواني سنة / 1311ه .</w:t>
      </w:r>
    </w:p>
    <w:p>
      <w:pPr>
        <w:pStyle w:val="BookText"/>
      </w:pPr>
      <w:r>
        <w:rPr>
          <w:rFonts w:ascii="IRNazanin" w:hAnsi="IRNazanin" w:eastAsia="IRNazanin" w:cs="IRNazanin"/>
          <w:lang w:bidi="fa-IR"/>
          <w:color w:val="111111"/>
          <w:sz w:val="28"/>
          <w:szCs w:val="28"/>
          <w:rtl/>
        </w:rPr>
        <w:t xml:space="preserve">ق= 6</w:t>
      </w:r>
    </w:p>
    <w:p>
      <w:pPr>
        <w:pStyle w:val="BookText"/>
      </w:pPr>
      <w:r>
        <w:rPr>
          <w:rFonts w:ascii="Amiri" w:hAnsi="Amiri" w:eastAsia="Amiri" w:cs="Amiri"/>
          <w:lang w:bidi="ar-SA"/>
          <w:color w:val="111111"/>
          <w:sz w:val="28"/>
          <w:szCs w:val="28"/>
          <w:rtl/>
        </w:rPr>
        <w:t xml:space="preserve">23 * 16 س [ 5926/12 مجاميع] .</w:t>
      </w:r>
    </w:p>
    <w:p>
      <w:pPr>
        <w:pStyle w:val="Heading3"/>
      </w:pPr>
      <w:bookmarkStart w:id="1973" w:name="_Toc1237"/>
      <w:r>
        <w:t>1214 - نسخة أخرى</w:t>
      </w:r>
      <w:bookmarkEnd w:id="1973"/>
    </w:p>
    <w:p>
      <w:pPr>
        <w:pStyle w:val="BookText"/>
      </w:pPr>
      <w:r>
        <w:rPr>
          <w:rFonts w:ascii="Amiri" w:hAnsi="Amiri" w:eastAsia="Amiri" w:cs="Amiri"/>
          <w:lang w:bidi="ar-SA"/>
          <w:color w:val="111111"/>
          <w:sz w:val="28"/>
          <w:szCs w:val="28"/>
          <w:rtl/>
        </w:rPr>
        <w:t xml:space="preserve">كتبها : ملا محمد صالح بن الملا حيدر في سنة / 1314ه .</w:t>
      </w:r>
    </w:p>
    <w:p>
      <w:pPr>
        <w:pStyle w:val="BookText"/>
      </w:pPr>
      <w:r>
        <w:rPr>
          <w:rFonts w:ascii="IRNazanin" w:hAnsi="IRNazanin" w:eastAsia="IRNazanin" w:cs="IRNazanin"/>
          <w:lang w:bidi="fa-IR"/>
          <w:color w:val="111111"/>
          <w:sz w:val="28"/>
          <w:szCs w:val="28"/>
          <w:rtl/>
        </w:rPr>
        <w:t xml:space="preserve">ق = 16</w:t>
      </w:r>
    </w:p>
    <w:p>
      <w:pPr>
        <w:pStyle w:val="BookText"/>
      </w:pPr>
      <w:r>
        <w:rPr>
          <w:rFonts w:ascii="Times New Roman" w:hAnsi="Times New Roman" w:eastAsia="Times New Roman" w:cs="Times New Roman"/>
          <w:lang w:val="en-US" w:bidi="en-US"/>
          <w:color w:val="111111"/>
          <w:sz w:val="28"/>
          <w:szCs w:val="28"/>
          <w:rtl/>
        </w:rPr>
        <w:t xml:space="preserve">20× 14 </w:t>
      </w:r>
      <w:r>
        <w:rPr>
          <w:rFonts w:ascii="IRNazanin" w:hAnsi="IRNazanin" w:eastAsia="IRNazanin" w:cs="IRNazanin"/>
          <w:lang w:bidi="fa-IR"/>
          <w:color w:val="111111"/>
          <w:sz w:val="28"/>
          <w:szCs w:val="28"/>
          <w:rtl/>
        </w:rPr>
        <w:t xml:space="preserve">س [5639] .</w:t>
      </w:r>
    </w:p>
    <w:p>
      <w:pPr>
        <w:pStyle w:val="Heading3"/>
      </w:pPr>
      <w:bookmarkStart w:id="1974" w:name="_Toc1238"/>
      <w:r>
        <w:t>1215 - اعانة الحقير لشرح زاد الفقير لابن الهمام (ت۔ 861ه )</w:t>
      </w:r>
      <w:bookmarkEnd w:id="1974"/>
    </w:p>
    <w:p>
      <w:pPr>
        <w:pStyle w:val="BookText"/>
      </w:pPr>
      <w:r>
        <w:rPr>
          <w:rFonts w:ascii="Amiri" w:hAnsi="Amiri" w:eastAsia="Amiri" w:cs="Amiri"/>
          <w:lang w:bidi="ar-SA"/>
          <w:color w:val="111111"/>
          <w:sz w:val="28"/>
          <w:szCs w:val="28"/>
          <w:rtl/>
        </w:rPr>
        <w:t xml:space="preserve">مؤلفه : شمس الدين محمد بن عبدالله الغزي الحنفي التمر طاشى (ت - 1004ه ) خلاصة الأثر .18/4 .</w:t>
      </w:r>
    </w:p>
    <w:p>
      <w:pPr>
        <w:pStyle w:val="BookText"/>
      </w:pPr>
      <w:r>
        <w:rPr>
          <w:rFonts w:ascii="IRNazanin" w:hAnsi="IRNazanin" w:eastAsia="IRNazanin" w:cs="IRNazanin"/>
          <w:lang w:bidi="fa-IR"/>
          <w:color w:val="111111"/>
          <w:sz w:val="28"/>
          <w:szCs w:val="28"/>
          <w:rtl/>
        </w:rPr>
        <w:t xml:space="preserve">أوله : « حمداً لمن دبر الأنام ، وقدر الاحکام ، سبحانه وتعالى هدى عباده ووفقهم الى سلوك سبيل المشروعات ، فارتفعوا إلى معراج الدراية ووصلوا من غاية البيان الى النهاية».</w:t>
      </w:r>
    </w:p>
    <w:p>
      <w:pPr>
        <w:pStyle w:val="BookText"/>
      </w:pPr>
      <w:r>
        <w:rPr>
          <w:rFonts w:ascii="Amiri" w:hAnsi="Amiri" w:eastAsia="Amiri" w:cs="Amiri"/>
          <w:lang w:bidi="ar-SA"/>
          <w:color w:val="111111"/>
          <w:sz w:val="28"/>
          <w:szCs w:val="28"/>
          <w:rtl/>
        </w:rPr>
        <w:t xml:space="preserve">انظر : الكشف 946/2 .</w:t>
      </w:r>
    </w:p>
    <w:p>
      <w:pPr>
        <w:pStyle w:val="BookText"/>
      </w:pPr>
      <w:r>
        <w:rPr>
          <w:rFonts w:ascii="Amiri" w:hAnsi="Amiri" w:eastAsia="Amiri" w:cs="Amiri"/>
          <w:lang w:bidi="ar-SA"/>
          <w:color w:val="111111"/>
          <w:sz w:val="28"/>
          <w:szCs w:val="28"/>
          <w:rtl/>
        </w:rPr>
        <w:t xml:space="preserve">فرغ منه المؤلف في سنة / 983ه . وكتبه : علي بن عبد اللطيف الايوبي العلمي الشافعي القادري سنة / 1007ه .</w:t>
      </w:r>
    </w:p>
    <w:p>
      <w:pPr>
        <w:pStyle w:val="BookText"/>
      </w:pPr>
      <w:r>
        <w:rPr>
          <w:rFonts w:ascii="IRNazanin" w:hAnsi="IRNazanin" w:eastAsia="IRNazanin" w:cs="IRNazanin"/>
          <w:lang w:bidi="fa-IR"/>
          <w:color w:val="111111"/>
          <w:sz w:val="28"/>
          <w:szCs w:val="28"/>
          <w:rtl/>
        </w:rPr>
        <w:t xml:space="preserve">ق= 159</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[10632] .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68" w:name="pg15460_167215"/>
    <w:bookmarkEnd w:id="368"/>
    <w:p>
      <w:pPr>
        <w:pStyle w:val="Heading3"/>
      </w:pPr>
      <w:bookmarkStart w:id="1975" w:name="_Toc1239"/>
      <w:r>
        <w:t>1216 - امداد الفتاح شرح نور الایضاح ونجاة الأرواح</w:t>
      </w:r>
      <w:bookmarkEnd w:id="1975"/>
    </w:p>
    <w:p>
      <w:pPr>
        <w:pStyle w:val="BookText"/>
      </w:pPr>
      <w:r>
        <w:rPr>
          <w:rFonts w:ascii="Amiri" w:hAnsi="Amiri" w:eastAsia="Amiri" w:cs="Amiri"/>
          <w:lang w:bidi="ar-SA"/>
          <w:color w:val="111111"/>
          <w:sz w:val="28"/>
          <w:szCs w:val="28"/>
          <w:rtl/>
        </w:rPr>
        <w:t xml:space="preserve">مؤلفه : حسن بن عمار بن علي الشرنبلالي المصري الحنفي : (ت - 1069 ه ) .</w:t>
      </w:r>
    </w:p>
    <w:p>
      <w:pPr>
        <w:pStyle w:val="BookText"/>
      </w:pPr>
      <w:r>
        <w:rPr>
          <w:rFonts w:ascii="IRNazanin" w:hAnsi="IRNazanin" w:eastAsia="IRNazanin" w:cs="IRNazanin"/>
          <w:lang w:bidi="fa-IR"/>
          <w:color w:val="111111"/>
          <w:sz w:val="28"/>
          <w:szCs w:val="28"/>
          <w:rtl/>
        </w:rPr>
        <w:t xml:space="preserve">ونور الايضاح له أيضا ، وقد طبع هذا الشرح في القاهرة باسم : « مراقي الفلاح لامداد الفتاح شرح نور الایضاح ».</w:t>
      </w:r>
    </w:p>
    <w:p>
      <w:pPr>
        <w:pStyle w:val="BookText"/>
      </w:pPr>
      <w:r>
        <w:rPr>
          <w:rFonts w:ascii="IRNazanin" w:hAnsi="IRNazanin" w:eastAsia="IRNazanin" w:cs="IRNazanin"/>
          <w:lang w:bidi="fa-IR"/>
          <w:color w:val="111111"/>
          <w:sz w:val="28"/>
          <w:szCs w:val="28"/>
          <w:rtl/>
        </w:rPr>
        <w:t xml:space="preserve">انظر المعجم ص /1118 .</w:t>
      </w:r>
    </w:p>
    <w:p>
      <w:pPr>
        <w:pStyle w:val="BookText"/>
      </w:pPr>
      <w:r>
        <w:rPr>
          <w:rFonts w:ascii="IRNazanin" w:hAnsi="IRNazanin" w:eastAsia="IRNazanin" w:cs="IRNazanin"/>
          <w:lang w:bidi="fa-IR"/>
          <w:color w:val="111111"/>
          <w:sz w:val="28"/>
          <w:szCs w:val="28"/>
          <w:rtl/>
        </w:rPr>
        <w:t xml:space="preserve">ق = 325</w:t>
      </w:r>
    </w:p>
    <w:p>
      <w:pPr>
        <w:pStyle w:val="BookText"/>
      </w:pPr>
      <w:r>
        <w:rPr>
          <w:rFonts w:ascii="IRNazanin" w:hAnsi="IRNazanin" w:eastAsia="IRNazanin" w:cs="IRNazanin"/>
          <w:lang w:bidi="fa-IR"/>
          <w:color w:val="111111"/>
          <w:sz w:val="28"/>
          <w:szCs w:val="28"/>
          <w:rtl/>
        </w:rPr>
        <w:t xml:space="preserve">22 * 16 س [13557] .</w:t>
      </w:r>
    </w:p>
    <w:p>
      <w:pPr>
        <w:pStyle w:val="Heading3"/>
      </w:pPr>
      <w:bookmarkStart w:id="1976" w:name="_Toc1240"/>
      <w:r>
        <w:t>1217 - نسخة أخرى</w:t>
      </w:r>
      <w:bookmarkEnd w:id="1976"/>
    </w:p>
    <w:p>
      <w:pPr>
        <w:pStyle w:val="BookText"/>
      </w:pPr>
      <w:r>
        <w:rPr>
          <w:rFonts w:ascii="IRNazanin" w:hAnsi="IRNazanin" w:eastAsia="IRNazanin" w:cs="IRNazanin"/>
          <w:lang w:bidi="fa-IR"/>
          <w:color w:val="111111"/>
          <w:sz w:val="28"/>
          <w:szCs w:val="28"/>
          <w:rtl/>
        </w:rPr>
        <w:t xml:space="preserve">ق= 450</w:t>
      </w:r>
    </w:p>
    <w:p>
      <w:pPr>
        <w:pStyle w:val="BookText"/>
      </w:pPr>
      <w:r>
        <w:rPr>
          <w:rFonts w:ascii="IRNazanin" w:hAnsi="IRNazanin" w:eastAsia="IRNazanin" w:cs="IRNazanin"/>
          <w:lang w:bidi="fa-IR"/>
          <w:color w:val="111111"/>
          <w:sz w:val="28"/>
          <w:szCs w:val="28"/>
          <w:rtl/>
        </w:rPr>
        <w:t xml:space="preserve">20 * 15 س [3644] .</w:t>
      </w:r>
    </w:p>
    <w:p>
      <w:pPr>
        <w:pStyle w:val="Heading3"/>
      </w:pPr>
      <w:bookmarkStart w:id="1977" w:name="_Toc1241"/>
      <w:r>
        <w:t>1218 - نسخة أخرى</w:t>
      </w:r>
      <w:bookmarkEnd w:id="1977"/>
    </w:p>
    <w:p>
      <w:pPr>
        <w:pStyle w:val="BookText"/>
      </w:pPr>
      <w:r>
        <w:rPr>
          <w:rFonts w:ascii="IRNazanin" w:hAnsi="IRNazanin" w:eastAsia="IRNazanin" w:cs="IRNazanin"/>
          <w:lang w:bidi="fa-IR"/>
          <w:color w:val="111111"/>
          <w:sz w:val="28"/>
          <w:szCs w:val="28"/>
          <w:rtl/>
        </w:rPr>
        <w:t xml:space="preserve">ق= 420</w:t>
      </w:r>
    </w:p>
    <w:p>
      <w:pPr>
        <w:pStyle w:val="BookText"/>
      </w:pPr>
      <w:r>
        <w:rPr>
          <w:rFonts w:ascii="IRNazanin" w:hAnsi="IRNazanin" w:eastAsia="IRNazanin" w:cs="IRNazanin"/>
          <w:lang w:bidi="fa-IR"/>
          <w:color w:val="111111"/>
          <w:sz w:val="28"/>
          <w:szCs w:val="28"/>
          <w:rtl/>
        </w:rPr>
        <w:t xml:space="preserve">20 * 11 س [7433] .</w:t>
      </w:r>
    </w:p>
    <w:p>
      <w:pPr>
        <w:pStyle w:val="Heading3"/>
      </w:pPr>
      <w:bookmarkStart w:id="1978" w:name="_Toc1242"/>
      <w:r>
        <w:t>1219 - نسخة أخرى</w:t>
      </w:r>
      <w:bookmarkEnd w:id="1978"/>
    </w:p>
    <w:p>
      <w:pPr>
        <w:pStyle w:val="BookText"/>
      </w:pPr>
      <w:r>
        <w:rPr>
          <w:rFonts w:ascii="IRNazanin" w:hAnsi="IRNazanin" w:eastAsia="IRNazanin" w:cs="IRNazanin"/>
          <w:lang w:bidi="fa-IR"/>
          <w:color w:val="111111"/>
          <w:sz w:val="28"/>
          <w:szCs w:val="28"/>
          <w:rtl/>
        </w:rPr>
        <w:t xml:space="preserve">ق = 380</w:t>
      </w:r>
    </w:p>
    <w:p>
      <w:pPr>
        <w:pStyle w:val="BookText"/>
      </w:pPr>
      <w:r>
        <w:rPr>
          <w:rFonts w:ascii="IRNazanin" w:hAnsi="IRNazanin" w:eastAsia="IRNazanin" w:cs="IRNazanin"/>
          <w:lang w:bidi="fa-IR"/>
          <w:color w:val="111111"/>
          <w:sz w:val="28"/>
          <w:szCs w:val="28"/>
          <w:rtl/>
        </w:rPr>
        <w:t xml:space="preserve">22 * 16 س [3814] .</w:t>
      </w:r>
    </w:p>
    <w:p>
      <w:pPr>
        <w:pStyle w:val="Heading3"/>
      </w:pPr>
      <w:bookmarkStart w:id="1979" w:name="_Toc1243"/>
      <w:r>
        <w:t>1220 - نسخة أخرى</w:t>
      </w:r>
      <w:bookmarkEnd w:id="1979"/>
    </w:p>
    <w:p>
      <w:pPr>
        <w:pStyle w:val="BookText"/>
      </w:pPr>
      <w:r>
        <w:rPr>
          <w:rFonts w:ascii="IRNazanin" w:hAnsi="IRNazanin" w:eastAsia="IRNazanin" w:cs="IRNazanin"/>
          <w:lang w:bidi="fa-IR"/>
          <w:color w:val="111111"/>
          <w:sz w:val="28"/>
          <w:szCs w:val="28"/>
          <w:rtl/>
        </w:rPr>
        <w:t xml:space="preserve">كتبها : مقيم بن کربلائي عسکر کیلك في قزوين سنة / 1231 ه</w:t>
      </w:r>
    </w:p>
    <w:p>
      <w:pPr>
        <w:pStyle w:val="BookText"/>
      </w:pPr>
      <w:r>
        <w:rPr>
          <w:rFonts w:ascii="Amiri" w:hAnsi="Amiri" w:eastAsia="Amiri" w:cs="Amiri"/>
          <w:lang w:bidi="ar-SA"/>
          <w:color w:val="111111"/>
          <w:sz w:val="28"/>
          <w:szCs w:val="28"/>
          <w:rtl/>
        </w:rPr>
        <w:t xml:space="preserve">قي = 150</w:t>
      </w:r>
    </w:p>
    <w:p>
      <w:pPr>
        <w:pStyle w:val="BookText"/>
      </w:pPr>
      <w:r>
        <w:rPr>
          <w:rFonts w:ascii="Amiri" w:hAnsi="Amiri" w:eastAsia="Amiri" w:cs="Amiri"/>
          <w:lang w:bidi="ar-SA"/>
          <w:color w:val="111111"/>
          <w:sz w:val="28"/>
          <w:szCs w:val="28"/>
          <w:rtl/>
        </w:rPr>
        <w:t xml:space="preserve">25 * 13س [12470/1 مجاميع].</w:t>
      </w:r>
    </w:p>
    <w:p>
      <w:pPr>
        <w:pStyle w:val="Heading3"/>
      </w:pPr>
      <w:bookmarkStart w:id="1980" w:name="_Toc1244"/>
      <w:r>
        <w:t>1221 - انفع الوسائل الى تحرير المسائل</w:t>
      </w:r>
      <w:bookmarkEnd w:id="1980"/>
    </w:p>
    <w:p>
      <w:pPr>
        <w:pStyle w:val="BookText"/>
      </w:pPr>
      <w:r>
        <w:rPr>
          <w:rFonts w:ascii="Amiri" w:hAnsi="Amiri" w:eastAsia="Amiri" w:cs="Amiri"/>
          <w:lang w:bidi="ar-SA"/>
          <w:color w:val="111111"/>
          <w:sz w:val="28"/>
          <w:szCs w:val="28"/>
          <w:rtl/>
        </w:rPr>
        <w:t xml:space="preserve">مؤلفه : علي بن ابراهيم الطرسوسي الحنفي (ت - 758ه) .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69" w:name="pg15460_167216"/>
    <w:bookmarkEnd w:id="369"/>
    <w:p>
      <w:pPr>
        <w:pStyle w:val="BookText"/>
      </w:pPr>
      <w:r>
        <w:rPr>
          <w:rFonts w:ascii="Amiri" w:hAnsi="Amiri" w:eastAsia="Amiri" w:cs="Amiri"/>
          <w:lang w:bidi="ar-SA"/>
          <w:color w:val="111111"/>
          <w:sz w:val="28"/>
          <w:szCs w:val="28"/>
          <w:rtl/>
        </w:rPr>
        <w:t xml:space="preserve">أوله : ( الحمد لله الذي نور قلوب العلماء بمصابيح خلاصة الرعاية، وحظهم بكشف الاسرار، فأصبحت هممهم العلية تسمو إلى غاية النهاية ..».</w:t>
      </w:r>
    </w:p>
    <w:p>
      <w:pPr>
        <w:pStyle w:val="BookText"/>
      </w:pPr>
      <w:r>
        <w:rPr>
          <w:rFonts w:ascii="IRNazanin" w:hAnsi="IRNazanin" w:eastAsia="IRNazanin" w:cs="IRNazanin"/>
          <w:lang w:bidi="fa-IR"/>
          <w:color w:val="111111"/>
          <w:sz w:val="28"/>
          <w:szCs w:val="28"/>
          <w:rtl/>
        </w:rPr>
        <w:t xml:space="preserve">ق= 150</w:t>
      </w:r>
    </w:p>
    <w:p>
      <w:pPr>
        <w:pStyle w:val="BookText"/>
      </w:pPr>
      <w:r>
        <w:rPr>
          <w:rFonts w:ascii="Times New Roman" w:hAnsi="Times New Roman" w:eastAsia="Times New Roman" w:cs="Times New Roman"/>
          <w:lang w:val="en-US" w:bidi="en-US"/>
          <w:color w:val="111111"/>
          <w:sz w:val="28"/>
          <w:szCs w:val="28"/>
          <w:rtl/>
        </w:rPr>
        <w:t xml:space="preserve">20 × 15 </w:t>
      </w:r>
      <w:r>
        <w:rPr>
          <w:rFonts w:ascii="IRNazanin" w:hAnsi="IRNazanin" w:eastAsia="IRNazanin" w:cs="IRNazanin"/>
          <w:lang w:bidi="fa-IR"/>
          <w:color w:val="111111"/>
          <w:sz w:val="28"/>
          <w:szCs w:val="28"/>
          <w:rtl/>
        </w:rPr>
        <w:t xml:space="preserve">س [4145] .</w:t>
      </w:r>
    </w:p>
    <w:p>
      <w:pPr>
        <w:pStyle w:val="Heading3"/>
      </w:pPr>
      <w:bookmarkStart w:id="1981" w:name="_Toc1245"/>
      <w:r>
        <w:t>1222 - ايضاح الاصلاح</w:t>
      </w:r>
      <w:bookmarkEnd w:id="1981"/>
    </w:p>
    <w:p>
      <w:pPr>
        <w:pStyle w:val="BookText"/>
      </w:pPr>
      <w:r>
        <w:rPr>
          <w:rFonts w:ascii="Amiri" w:hAnsi="Amiri" w:eastAsia="Amiri" w:cs="Amiri"/>
          <w:lang w:bidi="ar-SA"/>
          <w:color w:val="111111"/>
          <w:sz w:val="28"/>
          <w:szCs w:val="28"/>
          <w:rtl/>
        </w:rPr>
        <w:t xml:space="preserve">مؤلفه : شمس الدين أحمد بن سليمان بن كمال باشا (ت - 940ه).</w:t>
      </w:r>
    </w:p>
    <w:p>
      <w:pPr>
        <w:pStyle w:val="BookText"/>
      </w:pPr>
      <w:r>
        <w:rPr>
          <w:rFonts w:ascii="Amiri" w:hAnsi="Amiri" w:eastAsia="Amiri" w:cs="Amiri"/>
          <w:lang w:bidi="ar-SA"/>
          <w:color w:val="111111"/>
          <w:sz w:val="28"/>
          <w:szCs w:val="28"/>
          <w:rtl/>
        </w:rPr>
        <w:t xml:space="preserve">أوله : « أحمد في البداية والنهاية على الهداية والوقاية ، وأشكره على ما أنعم ...».</w:t>
      </w:r>
    </w:p>
    <w:p>
      <w:pPr>
        <w:pStyle w:val="BookText"/>
      </w:pPr>
      <w:r>
        <w:rPr>
          <w:rFonts w:ascii="Amiri" w:hAnsi="Amiri" w:eastAsia="Amiri" w:cs="Amiri"/>
          <w:lang w:bidi="ar-SA"/>
          <w:color w:val="111111"/>
          <w:sz w:val="28"/>
          <w:szCs w:val="28"/>
          <w:rtl/>
        </w:rPr>
        <w:t xml:space="preserve">وهو شرح لكتاب ( الوقاية ) البرهان الشريعة (ت - 630ه) نسخة حسنة ، كتبت في سنة / 954 ه .</w:t>
      </w:r>
    </w:p>
    <w:p>
      <w:pPr>
        <w:pStyle w:val="BookText"/>
      </w:pPr>
      <w:r>
        <w:rPr>
          <w:rFonts w:ascii="IRNazanin" w:hAnsi="IRNazanin" w:eastAsia="IRNazanin" w:cs="IRNazanin"/>
          <w:lang w:bidi="fa-IR"/>
          <w:color w:val="111111"/>
          <w:sz w:val="28"/>
          <w:szCs w:val="28"/>
          <w:rtl/>
        </w:rPr>
        <w:t xml:space="preserve">ق = 191</w:t>
      </w:r>
    </w:p>
    <w:p>
      <w:pPr>
        <w:pStyle w:val="BookText"/>
      </w:pPr>
      <w:r>
        <w:rPr>
          <w:rFonts w:ascii="IRNazanin" w:hAnsi="IRNazanin" w:eastAsia="IRNazanin" w:cs="IRNazanin"/>
          <w:lang w:bidi="fa-IR"/>
          <w:color w:val="111111"/>
          <w:sz w:val="28"/>
          <w:szCs w:val="28"/>
          <w:rtl/>
        </w:rPr>
        <w:t xml:space="preserve">21 * 16 س [3751] .</w:t>
      </w:r>
    </w:p>
    <w:p>
      <w:pPr>
        <w:pStyle w:val="Heading3"/>
      </w:pPr>
      <w:bookmarkStart w:id="1982" w:name="_Toc1246"/>
      <w:r>
        <w:t>1223 - نسخة أخرى</w:t>
      </w:r>
      <w:bookmarkEnd w:id="1982"/>
    </w:p>
    <w:p>
      <w:pPr>
        <w:pStyle w:val="BookText"/>
      </w:pPr>
      <w:r>
        <w:rPr>
          <w:rFonts w:ascii="Amiri" w:hAnsi="Amiri" w:eastAsia="Amiri" w:cs="Amiri"/>
          <w:lang w:bidi="ar-SA"/>
          <w:color w:val="111111"/>
          <w:sz w:val="28"/>
          <w:szCs w:val="28"/>
          <w:rtl/>
        </w:rPr>
        <w:t xml:space="preserve">كتبت في سنة / 939 ه ، ولعلها نسخة المؤلف .</w:t>
      </w:r>
    </w:p>
    <w:p>
      <w:pPr>
        <w:pStyle w:val="BookText"/>
      </w:pPr>
      <w:r>
        <w:rPr>
          <w:rFonts w:ascii="IRNazanin" w:hAnsi="IRNazanin" w:eastAsia="IRNazanin" w:cs="IRNazanin"/>
          <w:lang w:bidi="fa-IR"/>
          <w:color w:val="111111"/>
          <w:sz w:val="28"/>
          <w:szCs w:val="28"/>
          <w:rtl/>
        </w:rPr>
        <w:t xml:space="preserve">ق = 208</w:t>
      </w:r>
    </w:p>
    <w:p>
      <w:pPr>
        <w:pStyle w:val="BookText"/>
      </w:pPr>
      <w:r>
        <w:rPr>
          <w:rFonts w:ascii="IRNazanin" w:hAnsi="IRNazanin" w:eastAsia="IRNazanin" w:cs="IRNazanin"/>
          <w:lang w:bidi="fa-IR"/>
          <w:color w:val="111111"/>
          <w:sz w:val="28"/>
          <w:szCs w:val="28"/>
          <w:rtl/>
        </w:rPr>
        <w:t xml:space="preserve">25 * 17س [10642] .</w:t>
      </w:r>
    </w:p>
    <w:p>
      <w:pPr>
        <w:pStyle w:val="Heading3"/>
      </w:pPr>
      <w:bookmarkStart w:id="1983" w:name="_Toc1247"/>
      <w:r>
        <w:t>1224 - نسخة أخرى</w:t>
      </w:r>
      <w:bookmarkEnd w:id="1983"/>
    </w:p>
    <w:p>
      <w:pPr>
        <w:pStyle w:val="BookText"/>
      </w:pPr>
      <w:r>
        <w:rPr>
          <w:rFonts w:ascii="Amiri" w:hAnsi="Amiri" w:eastAsia="Amiri" w:cs="Amiri"/>
          <w:lang w:bidi="ar-SA"/>
          <w:color w:val="111111"/>
          <w:sz w:val="28"/>
          <w:szCs w:val="28"/>
          <w:rtl/>
        </w:rPr>
        <w:t xml:space="preserve">كتبها : ملا بكر بن عبدالله سنة / 1174 ه.</w:t>
      </w:r>
    </w:p>
    <w:p>
      <w:pPr>
        <w:pStyle w:val="BookText"/>
      </w:pPr>
      <w:r>
        <w:rPr>
          <w:rFonts w:ascii="IRNazanin" w:hAnsi="IRNazanin" w:eastAsia="IRNazanin" w:cs="IRNazanin"/>
          <w:lang w:bidi="fa-IR"/>
          <w:color w:val="111111"/>
          <w:sz w:val="28"/>
          <w:szCs w:val="28"/>
          <w:rtl/>
        </w:rPr>
        <w:t xml:space="preserve">ق = 195</w:t>
      </w:r>
    </w:p>
    <w:p>
      <w:pPr>
        <w:pStyle w:val="BookText"/>
      </w:pPr>
      <w:r>
        <w:rPr>
          <w:rFonts w:ascii="IRNazanin" w:hAnsi="IRNazanin" w:eastAsia="IRNazanin" w:cs="IRNazanin"/>
          <w:lang w:bidi="fa-IR"/>
          <w:color w:val="111111"/>
          <w:sz w:val="28"/>
          <w:szCs w:val="28"/>
          <w:rtl/>
        </w:rPr>
        <w:t xml:space="preserve">22 * 17س [3504].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70" w:name="pg15460_167217"/>
    <w:bookmarkEnd w:id="370"/>
    <w:p>
      <w:pPr>
        <w:pStyle w:val="Heading3"/>
      </w:pPr>
      <w:bookmarkStart w:id="1984" w:name="_Toc1248"/>
      <w:r>
        <w:t>1225 - نسخة أخرى</w:t>
      </w:r>
      <w:bookmarkEnd w:id="1984"/>
    </w:p>
    <w:p>
      <w:pPr>
        <w:pStyle w:val="BookText"/>
      </w:pPr>
      <w:r>
        <w:rPr>
          <w:rFonts w:ascii="IRNazanin" w:hAnsi="IRNazanin" w:eastAsia="IRNazanin" w:cs="IRNazanin"/>
          <w:lang w:bidi="fa-IR"/>
          <w:color w:val="111111"/>
          <w:sz w:val="28"/>
          <w:szCs w:val="28"/>
          <w:rtl/>
        </w:rPr>
        <w:t xml:space="preserve">ق = 245</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[3961] .</w:t>
      </w:r>
    </w:p>
    <w:p>
      <w:pPr>
        <w:pStyle w:val="Heading3"/>
      </w:pPr>
      <w:bookmarkStart w:id="1985" w:name="_Toc1249"/>
      <w:r>
        <w:t>1226 - نسخة أخرى</w:t>
      </w:r>
      <w:bookmarkEnd w:id="1985"/>
    </w:p>
    <w:p>
      <w:pPr>
        <w:pStyle w:val="BookText"/>
      </w:pPr>
      <w:r>
        <w:rPr>
          <w:rFonts w:ascii="Amiri" w:hAnsi="Amiri" w:eastAsia="Amiri" w:cs="Amiri"/>
          <w:lang w:bidi="ar-SA"/>
          <w:color w:val="111111"/>
          <w:sz w:val="28"/>
          <w:szCs w:val="28"/>
          <w:rtl/>
        </w:rPr>
        <w:t xml:space="preserve">كتبت في سنة / 1183ه .</w:t>
      </w:r>
    </w:p>
    <w:p>
      <w:pPr>
        <w:pStyle w:val="BookText"/>
      </w:pPr>
      <w:r>
        <w:rPr>
          <w:rFonts w:ascii="IRNazanin" w:hAnsi="IRNazanin" w:eastAsia="IRNazanin" w:cs="IRNazanin"/>
          <w:lang w:bidi="fa-IR"/>
          <w:color w:val="111111"/>
          <w:sz w:val="28"/>
          <w:szCs w:val="28"/>
          <w:rtl/>
        </w:rPr>
        <w:t xml:space="preserve">ق= 248</w:t>
      </w:r>
    </w:p>
    <w:p>
      <w:pPr>
        <w:pStyle w:val="BookText"/>
      </w:pPr>
      <w:r>
        <w:rPr>
          <w:rFonts w:ascii="Times New Roman" w:hAnsi="Times New Roman" w:eastAsia="Times New Roman" w:cs="Times New Roman"/>
          <w:lang w:val="en-US" w:bidi="en-US"/>
          <w:color w:val="111111"/>
          <w:sz w:val="28"/>
          <w:szCs w:val="28"/>
          <w:rtl/>
        </w:rPr>
        <w:t xml:space="preserve">21 × 16</w:t>
      </w:r>
      <w:r>
        <w:rPr>
          <w:rFonts w:ascii="IRNazanin" w:hAnsi="IRNazanin" w:eastAsia="IRNazanin" w:cs="IRNazanin"/>
          <w:lang w:bidi="fa-IR"/>
          <w:color w:val="111111"/>
          <w:sz w:val="28"/>
          <w:szCs w:val="28"/>
          <w:rtl/>
        </w:rPr>
        <w:t xml:space="preserve">س[4151] .</w:t>
      </w:r>
    </w:p>
    <w:p>
      <w:pPr>
        <w:pStyle w:val="Heading3"/>
      </w:pPr>
      <w:bookmarkStart w:id="1986" w:name="_Toc1250"/>
      <w:r>
        <w:t>1227 - نسخة اخرى</w:t>
      </w:r>
      <w:bookmarkEnd w:id="1986"/>
    </w:p>
    <w:p>
      <w:pPr>
        <w:pStyle w:val="BookText"/>
      </w:pPr>
      <w:r>
        <w:rPr>
          <w:rFonts w:ascii="Amiri" w:hAnsi="Amiri" w:eastAsia="Amiri" w:cs="Amiri"/>
          <w:lang w:bidi="ar-SA"/>
          <w:color w:val="111111"/>
          <w:sz w:val="28"/>
          <w:szCs w:val="28"/>
          <w:rtl/>
        </w:rPr>
        <w:t xml:space="preserve">كتبت سنة / 928 ه .</w:t>
      </w:r>
    </w:p>
    <w:p>
      <w:pPr>
        <w:pStyle w:val="BookText"/>
      </w:pPr>
      <w:r>
        <w:rPr>
          <w:rFonts w:ascii="IRNazanin" w:hAnsi="IRNazanin" w:eastAsia="IRNazanin" w:cs="IRNazanin"/>
          <w:lang w:bidi="fa-IR"/>
          <w:color w:val="111111"/>
          <w:sz w:val="28"/>
          <w:szCs w:val="28"/>
          <w:rtl/>
        </w:rPr>
        <w:t xml:space="preserve">ق= 195|</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س[4075].</w:t>
      </w:r>
    </w:p>
    <w:p>
      <w:pPr>
        <w:pStyle w:val="Heading3"/>
      </w:pPr>
      <w:bookmarkStart w:id="1987" w:name="_Toc1251"/>
      <w:r>
        <w:t>1228 - ايضاح الكنز للنسفي (ت - 710ه )</w:t>
      </w:r>
      <w:bookmarkEnd w:id="1987"/>
    </w:p>
    <w:p>
      <w:pPr>
        <w:pStyle w:val="BookText"/>
      </w:pPr>
      <w:r>
        <w:rPr>
          <w:rFonts w:ascii="IRNazanin" w:hAnsi="IRNazanin" w:eastAsia="IRNazanin" w:cs="IRNazanin"/>
          <w:lang w:bidi="fa-IR"/>
          <w:color w:val="111111"/>
          <w:sz w:val="28"/>
          <w:szCs w:val="28"/>
          <w:rtl/>
        </w:rPr>
        <w:t xml:space="preserve">مؤلفه : زین الدین حیدر بن قاسم القره حصاري (ت - ؟) وفي الكشف 1516/2 ( يحيى القوجحصاري ) .</w:t>
      </w:r>
    </w:p>
    <w:p>
      <w:pPr>
        <w:pStyle w:val="BookText"/>
      </w:pPr>
      <w:r>
        <w:rPr>
          <w:rFonts w:ascii="Amiri" w:hAnsi="Amiri" w:eastAsia="Amiri" w:cs="Amiri"/>
          <w:lang w:bidi="ar-SA"/>
          <w:color w:val="111111"/>
          <w:sz w:val="28"/>
          <w:szCs w:val="28"/>
          <w:rtl/>
        </w:rPr>
        <w:t xml:space="preserve">انظر : بروك الذيل 2/ 267 .</w:t>
      </w:r>
    </w:p>
    <w:p>
      <w:pPr>
        <w:pStyle w:val="BookText"/>
      </w:pPr>
      <w:r>
        <w:rPr>
          <w:rFonts w:ascii="IRNazanin" w:hAnsi="IRNazanin" w:eastAsia="IRNazanin" w:cs="IRNazanin"/>
          <w:lang w:bidi="fa-IR"/>
          <w:color w:val="111111"/>
          <w:sz w:val="28"/>
          <w:szCs w:val="28"/>
          <w:rtl/>
        </w:rPr>
        <w:t xml:space="preserve">أوله : « الحمد لله الذي رزقنا دينا قويماً ، وهدانا اليه سبيلا مستقیما ...».</w:t>
      </w:r>
    </w:p>
    <w:p>
      <w:pPr>
        <w:pStyle w:val="BookText"/>
      </w:pPr>
      <w:r>
        <w:rPr>
          <w:rFonts w:ascii="Amiri" w:hAnsi="Amiri" w:eastAsia="Amiri" w:cs="Amiri"/>
          <w:lang w:bidi="ar-SA"/>
          <w:color w:val="111111"/>
          <w:sz w:val="28"/>
          <w:szCs w:val="28"/>
          <w:rtl/>
        </w:rPr>
        <w:t xml:space="preserve">كتب في سنة / 1129ه .</w:t>
      </w:r>
    </w:p>
    <w:p>
      <w:pPr>
        <w:pStyle w:val="BookText"/>
      </w:pPr>
      <w:r>
        <w:rPr>
          <w:rFonts w:ascii="IRNazanin" w:hAnsi="IRNazanin" w:eastAsia="IRNazanin" w:cs="IRNazanin"/>
          <w:lang w:bidi="fa-IR"/>
          <w:color w:val="111111"/>
          <w:sz w:val="28"/>
          <w:szCs w:val="28"/>
          <w:rtl/>
        </w:rPr>
        <w:t xml:space="preserve">ق = 245</w:t>
      </w:r>
    </w:p>
    <w:p>
      <w:pPr>
        <w:pStyle w:val="BookText"/>
      </w:pPr>
      <w:r>
        <w:rPr>
          <w:rFonts w:ascii="IRNazanin" w:hAnsi="IRNazanin" w:eastAsia="IRNazanin" w:cs="IRNazanin"/>
          <w:lang w:bidi="fa-IR"/>
          <w:color w:val="111111"/>
          <w:sz w:val="28"/>
          <w:szCs w:val="28"/>
          <w:rtl/>
        </w:rPr>
        <w:t xml:space="preserve">31 * 21 س [4113] .</w:t>
      </w:r>
    </w:p>
    <w:p>
      <w:pPr>
        <w:pStyle w:val="Heading3"/>
      </w:pPr>
      <w:bookmarkStart w:id="1988" w:name="_Toc1252"/>
      <w:r>
        <w:t>1229 - نسخة أخرى</w:t>
      </w:r>
      <w:bookmarkEnd w:id="1988"/>
    </w:p>
    <w:p>
      <w:pPr>
        <w:pStyle w:val="BookText"/>
      </w:pPr>
      <w:r>
        <w:rPr>
          <w:rFonts w:ascii="Amiri" w:hAnsi="Amiri" w:eastAsia="Amiri" w:cs="Amiri"/>
          <w:lang w:bidi="ar-SA"/>
          <w:color w:val="111111"/>
          <w:sz w:val="28"/>
          <w:szCs w:val="28"/>
          <w:rtl/>
        </w:rPr>
        <w:t xml:space="preserve">النصف الثاني.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71" w:name="pg15460_167218"/>
    <w:bookmarkEnd w:id="371"/>
    <w:p>
      <w:pPr>
        <w:pStyle w:val="BookText"/>
      </w:pPr>
      <w:r>
        <w:rPr>
          <w:rFonts w:ascii="IRNazanin" w:hAnsi="IRNazanin" w:eastAsia="IRNazanin" w:cs="IRNazanin"/>
          <w:lang w:bidi="fa-IR"/>
          <w:color w:val="111111"/>
          <w:sz w:val="28"/>
          <w:szCs w:val="28"/>
          <w:rtl/>
        </w:rPr>
        <w:t xml:space="preserve">نفيسة متقنة ، كتبها : محمد بن اسماعیل بن ابراهيم في سنة 768ه .</w:t>
      </w:r>
    </w:p>
    <w:p>
      <w:pPr>
        <w:pStyle w:val="BookText"/>
      </w:pPr>
      <w:r>
        <w:rPr>
          <w:rFonts w:ascii="IRNazanin" w:hAnsi="IRNazanin" w:eastAsia="IRNazanin" w:cs="IRNazanin"/>
          <w:lang w:bidi="fa-IR"/>
          <w:color w:val="111111"/>
          <w:sz w:val="28"/>
          <w:szCs w:val="28"/>
          <w:rtl/>
        </w:rPr>
        <w:t xml:space="preserve">ق= 230</w:t>
      </w:r>
    </w:p>
    <w:p>
      <w:pPr>
        <w:pStyle w:val="BookText"/>
      </w:pPr>
      <w:r>
        <w:rPr>
          <w:rFonts w:ascii="Times New Roman" w:hAnsi="Times New Roman" w:eastAsia="Times New Roman" w:cs="Times New Roman"/>
          <w:lang w:val="en-US" w:bidi="en-US"/>
          <w:color w:val="111111"/>
          <w:sz w:val="28"/>
          <w:szCs w:val="28"/>
          <w:rtl/>
        </w:rPr>
        <w:t xml:space="preserve">27 × 18 </w:t>
      </w:r>
      <w:r>
        <w:rPr>
          <w:rFonts w:ascii="IRNazanin" w:hAnsi="IRNazanin" w:eastAsia="IRNazanin" w:cs="IRNazanin"/>
          <w:lang w:bidi="fa-IR"/>
          <w:color w:val="111111"/>
          <w:sz w:val="28"/>
          <w:szCs w:val="28"/>
          <w:rtl/>
        </w:rPr>
        <w:t xml:space="preserve">س [4018] .</w:t>
      </w:r>
    </w:p>
    <w:p>
      <w:pPr>
        <w:pStyle w:val="Heading3"/>
      </w:pPr>
      <w:bookmarkStart w:id="1989" w:name="_Toc1253"/>
      <w:r>
        <w:t>1230 - ايقاد الضرام على من لم يقع طلاق العوام</w:t>
      </w:r>
      <w:bookmarkEnd w:id="1989"/>
    </w:p>
    <w:p>
      <w:pPr>
        <w:pStyle w:val="BookText"/>
      </w:pPr>
      <w:r>
        <w:rPr>
          <w:rFonts w:ascii="Amiri" w:hAnsi="Amiri" w:eastAsia="Amiri" w:cs="Amiri"/>
          <w:lang w:bidi="ar-SA"/>
          <w:color w:val="111111"/>
          <w:sz w:val="28"/>
          <w:szCs w:val="28"/>
          <w:rtl/>
        </w:rPr>
        <w:t xml:space="preserve">مؤلفه : ابن الحاج / محمد بن محمد حسن بن محمد شاه الحنفي (ت - 939 ه ).</w:t>
      </w:r>
    </w:p>
    <w:p>
      <w:pPr>
        <w:pStyle w:val="BookText"/>
      </w:pPr>
      <w:r>
        <w:rPr>
          <w:rFonts w:ascii="Amiri" w:hAnsi="Amiri" w:eastAsia="Amiri" w:cs="Amiri"/>
          <w:lang w:bidi="ar-SA"/>
          <w:color w:val="111111"/>
          <w:sz w:val="28"/>
          <w:szCs w:val="28"/>
          <w:rtl/>
        </w:rPr>
        <w:t xml:space="preserve">أوله : « الحمد لله الذي أرسل رسوله بالهدى وشرائع الأحكام ، وبين لنا الحلال منها والحرام ..».الكشف 109/1 والهدية 2/ 234 .</w:t>
      </w:r>
    </w:p>
    <w:p>
      <w:pPr>
        <w:pStyle w:val="BookText"/>
      </w:pPr>
      <w:r>
        <w:rPr>
          <w:rFonts w:ascii="Amiri" w:hAnsi="Amiri" w:eastAsia="Amiri" w:cs="Amiri"/>
          <w:lang w:bidi="ar-SA"/>
          <w:color w:val="111111"/>
          <w:sz w:val="28"/>
          <w:szCs w:val="28"/>
          <w:rtl/>
        </w:rPr>
        <w:t xml:space="preserve">كتبه : عمر الدنجوري في سنة / 1206ه .</w:t>
      </w:r>
    </w:p>
    <w:p>
      <w:pPr>
        <w:pStyle w:val="BookText"/>
      </w:pPr>
      <w:r>
        <w:rPr>
          <w:rFonts w:ascii="IRNazanin" w:hAnsi="IRNazanin" w:eastAsia="IRNazanin" w:cs="IRNazanin"/>
          <w:lang w:bidi="fa-IR"/>
          <w:color w:val="111111"/>
          <w:sz w:val="28"/>
          <w:szCs w:val="28"/>
          <w:rtl/>
        </w:rPr>
        <w:t xml:space="preserve">ق= 6</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[974/5 مجامیع].</w:t>
      </w:r>
    </w:p>
    <w:p>
      <w:pPr>
        <w:pStyle w:val="Heading3"/>
      </w:pPr>
      <w:bookmarkStart w:id="1990" w:name="_Toc1254"/>
      <w:r>
        <w:t>1231 - ایقاظ النائمين وافهام القاصرين</w:t>
      </w:r>
      <w:bookmarkEnd w:id="1990"/>
    </w:p>
    <w:p>
      <w:pPr>
        <w:pStyle w:val="BookText"/>
      </w:pPr>
      <w:r>
        <w:rPr>
          <w:rFonts w:ascii="IRNazanin" w:hAnsi="IRNazanin" w:eastAsia="IRNazanin" w:cs="IRNazanin"/>
          <w:lang w:bidi="fa-IR"/>
          <w:color w:val="111111"/>
          <w:sz w:val="28"/>
          <w:szCs w:val="28"/>
          <w:rtl/>
        </w:rPr>
        <w:t xml:space="preserve">مؤلفه : البرکوي محمد بن بير علي (ت - 981 ه ) بروك 440/2 .</w:t>
      </w:r>
    </w:p>
    <w:p>
      <w:pPr>
        <w:pStyle w:val="BookText"/>
      </w:pPr>
      <w:r>
        <w:rPr>
          <w:rFonts w:ascii="Amiri" w:hAnsi="Amiri" w:eastAsia="Amiri" w:cs="Amiri"/>
          <w:lang w:bidi="ar-SA"/>
          <w:color w:val="111111"/>
          <w:sz w:val="28"/>
          <w:szCs w:val="28"/>
          <w:rtl/>
        </w:rPr>
        <w:t xml:space="preserve">أوله : « الحمد لله رب العالمين ، والصلاة والسلام على محمد وآله أجمعين ...».</w:t>
      </w:r>
    </w:p>
    <w:p>
      <w:pPr>
        <w:pStyle w:val="BookText"/>
      </w:pPr>
      <w:r>
        <w:rPr>
          <w:rFonts w:ascii="Amiri" w:hAnsi="Amiri" w:eastAsia="Amiri" w:cs="Amiri"/>
          <w:lang w:bidi="ar-SA"/>
          <w:color w:val="111111"/>
          <w:sz w:val="28"/>
          <w:szCs w:val="28"/>
          <w:rtl/>
        </w:rPr>
        <w:t xml:space="preserve">في آخره نقول في الفقه ، في (11) ورقة .</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Amiri" w:hAnsi="Amiri" w:eastAsia="Amiri" w:cs="Amiri"/>
          <w:lang w:bidi="ar-SA"/>
          <w:color w:val="111111"/>
          <w:sz w:val="28"/>
          <w:szCs w:val="28"/>
          <w:rtl/>
        </w:rPr>
        <w:t xml:space="preserve">21 * 15 س [4/ 4069 مجاميع ].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72" w:name="pg15460_167219"/>
    <w:bookmarkEnd w:id="372"/>
    <w:p>
      <w:pPr>
        <w:pStyle w:val="BookText"/>
      </w:pPr>
      <w:r>
        <w:rPr>
          <w:rFonts w:ascii="IRNazanin" w:hAnsi="IRNazanin" w:eastAsia="IRNazanin" w:cs="IRNazanin"/>
          <w:lang w:bidi="fa-IR"/>
          <w:color w:val="111111"/>
          <w:sz w:val="28"/>
          <w:szCs w:val="28"/>
          <w:rtl/>
        </w:rPr>
        <w:t xml:space="preserve">1232 - البحر الرائق في شرح کنز الدقائق</w:t>
      </w:r>
    </w:p>
    <w:p>
      <w:pPr>
        <w:pStyle w:val="BookText"/>
      </w:pPr>
      <w:r>
        <w:rPr>
          <w:rFonts w:ascii="IRNazanin" w:hAnsi="IRNazanin" w:eastAsia="IRNazanin" w:cs="IRNazanin"/>
          <w:lang w:bidi="fa-IR"/>
          <w:color w:val="111111"/>
          <w:sz w:val="28"/>
          <w:szCs w:val="28"/>
          <w:rtl/>
        </w:rPr>
        <w:t xml:space="preserve">مؤلفه : زين الدين بن ابراهيم بن نجیم الحنفي (ت ۔۔ 970 ه ) .</w:t>
      </w:r>
    </w:p>
    <w:p>
      <w:pPr>
        <w:pStyle w:val="BookText"/>
      </w:pPr>
      <w:r>
        <w:rPr>
          <w:rFonts w:ascii="IRNazanin" w:hAnsi="IRNazanin" w:eastAsia="IRNazanin" w:cs="IRNazanin"/>
          <w:lang w:bidi="fa-IR"/>
          <w:color w:val="111111"/>
          <w:sz w:val="28"/>
          <w:szCs w:val="28"/>
          <w:rtl/>
        </w:rPr>
        <w:t xml:space="preserve">طبع ، انظر المعجم ص / 265</w:t>
      </w:r>
    </w:p>
    <w:p>
      <w:pPr>
        <w:pStyle w:val="BookText"/>
      </w:pPr>
      <w:r>
        <w:rPr>
          <w:rFonts w:ascii="Amiri" w:hAnsi="Amiri" w:eastAsia="Amiri" w:cs="Amiri"/>
          <w:lang w:bidi="ar-SA"/>
          <w:color w:val="111111"/>
          <w:sz w:val="28"/>
          <w:szCs w:val="28"/>
          <w:rtl/>
        </w:rPr>
        <w:t xml:space="preserve">مجلد أوله باب : ( الحضانة ).</w:t>
      </w:r>
    </w:p>
    <w:p>
      <w:pPr>
        <w:pStyle w:val="BookText"/>
      </w:pPr>
      <w:r>
        <w:rPr>
          <w:rFonts w:ascii="IRNazanin" w:hAnsi="IRNazanin" w:eastAsia="IRNazanin" w:cs="IRNazanin"/>
          <w:lang w:bidi="fa-IR"/>
          <w:color w:val="111111"/>
          <w:sz w:val="28"/>
          <w:szCs w:val="28"/>
          <w:rtl/>
        </w:rPr>
        <w:t xml:space="preserve">ق =610</w:t>
      </w:r>
    </w:p>
    <w:p>
      <w:pPr>
        <w:pStyle w:val="BookText"/>
      </w:pPr>
      <w:r>
        <w:rPr>
          <w:rFonts w:ascii="Times New Roman" w:hAnsi="Times New Roman" w:eastAsia="Times New Roman" w:cs="Times New Roman"/>
          <w:lang w:val="en-US" w:bidi="en-US"/>
          <w:color w:val="111111"/>
          <w:sz w:val="28"/>
          <w:szCs w:val="28"/>
          <w:rtl/>
        </w:rPr>
        <w:t xml:space="preserve">19 × 5 </w:t>
      </w:r>
      <w:r>
        <w:rPr>
          <w:rFonts w:ascii="IRNazanin" w:hAnsi="IRNazanin" w:eastAsia="IRNazanin" w:cs="IRNazanin"/>
          <w:lang w:bidi="fa-IR"/>
          <w:color w:val="111111"/>
          <w:sz w:val="28"/>
          <w:szCs w:val="28"/>
          <w:rtl/>
        </w:rPr>
        <w:t xml:space="preserve">اس [3970] .</w:t>
      </w:r>
    </w:p>
    <w:p>
      <w:pPr>
        <w:pStyle w:val="Heading3"/>
      </w:pPr>
      <w:bookmarkStart w:id="1991" w:name="_Toc1255"/>
      <w:r>
        <w:t>1233 - نسخة أخرى</w:t>
      </w:r>
      <w:bookmarkEnd w:id="1991"/>
    </w:p>
    <w:p>
      <w:pPr>
        <w:pStyle w:val="BookText"/>
      </w:pPr>
      <w:r>
        <w:rPr>
          <w:rFonts w:ascii="Amiri" w:hAnsi="Amiri" w:eastAsia="Amiri" w:cs="Amiri"/>
          <w:lang w:bidi="ar-SA"/>
          <w:color w:val="111111"/>
          <w:sz w:val="28"/>
          <w:szCs w:val="28"/>
          <w:rtl/>
        </w:rPr>
        <w:t xml:space="preserve">الجزء الثاني .</w:t>
      </w:r>
    </w:p>
    <w:p>
      <w:pPr>
        <w:pStyle w:val="BookText"/>
      </w:pPr>
      <w:r>
        <w:rPr>
          <w:rFonts w:ascii="IRNazanin" w:hAnsi="IRNazanin" w:eastAsia="IRNazanin" w:cs="IRNazanin"/>
          <w:lang w:bidi="fa-IR"/>
          <w:color w:val="111111"/>
          <w:sz w:val="28"/>
          <w:szCs w:val="28"/>
          <w:rtl/>
        </w:rPr>
        <w:t xml:space="preserve">ملکه : درویش بن ابراهيم سميكة / 1231هم ، وعبدالرحمن ابن يحيى بن أحمد سنة / 1991ه . ثم ابو الثناء محمود شهاب الدين الألوسي 1251ه.</w:t>
      </w:r>
    </w:p>
    <w:p>
      <w:pPr>
        <w:pStyle w:val="BookText"/>
      </w:pPr>
      <w:r>
        <w:rPr>
          <w:rFonts w:ascii="Amiri" w:hAnsi="Amiri" w:eastAsia="Amiri" w:cs="Amiri"/>
          <w:lang w:bidi="ar-SA"/>
          <w:color w:val="111111"/>
          <w:sz w:val="28"/>
          <w:szCs w:val="28"/>
          <w:rtl/>
        </w:rPr>
        <w:t xml:space="preserve">يبدأ من كتاب ( الشفعة ) .</w:t>
      </w:r>
    </w:p>
    <w:p>
      <w:pPr>
        <w:pStyle w:val="BookText"/>
      </w:pPr>
      <w:r>
        <w:rPr>
          <w:rFonts w:ascii="IRNazanin" w:hAnsi="IRNazanin" w:eastAsia="IRNazanin" w:cs="IRNazanin"/>
          <w:lang w:bidi="fa-IR"/>
          <w:color w:val="111111"/>
          <w:sz w:val="28"/>
          <w:szCs w:val="28"/>
          <w:rtl/>
        </w:rPr>
        <w:t xml:space="preserve">ق = 130</w:t>
      </w:r>
    </w:p>
    <w:p>
      <w:pPr>
        <w:pStyle w:val="BookText"/>
      </w:pPr>
      <w:r>
        <w:rPr>
          <w:rFonts w:ascii="Times New Roman" w:hAnsi="Times New Roman" w:eastAsia="Times New Roman" w:cs="Times New Roman"/>
          <w:lang w:val="en-US" w:bidi="en-US"/>
          <w:color w:val="111111"/>
          <w:sz w:val="28"/>
          <w:szCs w:val="28"/>
          <w:rtl/>
        </w:rPr>
        <w:t xml:space="preserve">30 × 20</w:t>
      </w:r>
      <w:r>
        <w:rPr>
          <w:rFonts w:ascii="IRNazanin" w:hAnsi="IRNazanin" w:eastAsia="IRNazanin" w:cs="IRNazanin"/>
          <w:lang w:bidi="fa-IR"/>
          <w:color w:val="111111"/>
          <w:sz w:val="28"/>
          <w:szCs w:val="28"/>
          <w:rtl/>
        </w:rPr>
        <w:t xml:space="preserve">س [18027] .</w:t>
      </w:r>
    </w:p>
    <w:p>
      <w:pPr>
        <w:pStyle w:val="Heading3"/>
      </w:pPr>
      <w:bookmarkStart w:id="1992" w:name="_Toc1256"/>
      <w:r>
        <w:t>1234 - نسخة أخرى</w:t>
      </w:r>
      <w:bookmarkEnd w:id="1992"/>
    </w:p>
    <w:p>
      <w:pPr>
        <w:pStyle w:val="BookText"/>
      </w:pPr>
      <w:r>
        <w:rPr>
          <w:rFonts w:ascii="Amiri" w:hAnsi="Amiri" w:eastAsia="Amiri" w:cs="Amiri"/>
          <w:lang w:bidi="ar-SA"/>
          <w:color w:val="111111"/>
          <w:sz w:val="28"/>
          <w:szCs w:val="28"/>
          <w:rtl/>
        </w:rPr>
        <w:t xml:space="preserve">كتبت في سنة / 1081ه .</w:t>
      </w:r>
    </w:p>
    <w:p>
      <w:pPr>
        <w:pStyle w:val="BookText"/>
      </w:pPr>
      <w:r>
        <w:rPr>
          <w:rFonts w:ascii="IRNazanin" w:hAnsi="IRNazanin" w:eastAsia="IRNazanin" w:cs="IRNazanin"/>
          <w:lang w:bidi="fa-IR"/>
          <w:color w:val="111111"/>
          <w:sz w:val="28"/>
          <w:szCs w:val="28"/>
          <w:rtl/>
        </w:rPr>
        <w:t xml:space="preserve">ق =210</w:t>
      </w:r>
    </w:p>
    <w:p>
      <w:pPr>
        <w:pStyle w:val="BookText"/>
      </w:pPr>
      <w:r>
        <w:rPr>
          <w:rFonts w:ascii="IRNazanin" w:hAnsi="IRNazanin" w:eastAsia="IRNazanin" w:cs="IRNazanin"/>
          <w:lang w:bidi="fa-IR"/>
          <w:color w:val="111111"/>
          <w:sz w:val="28"/>
          <w:szCs w:val="28"/>
          <w:rtl/>
        </w:rPr>
        <w:t xml:space="preserve">24 * 15س [4134] .</w:t>
      </w:r>
    </w:p>
    <w:p>
      <w:pPr>
        <w:pStyle w:val="Heading3"/>
      </w:pPr>
      <w:bookmarkStart w:id="1993" w:name="_Toc1257"/>
      <w:r>
        <w:t>1235 - نسخة أخرى</w:t>
      </w:r>
      <w:bookmarkEnd w:id="1993"/>
    </w:p>
    <w:p>
      <w:pPr>
        <w:pStyle w:val="BookText"/>
      </w:pPr>
      <w:r>
        <w:rPr>
          <w:rFonts w:ascii="IRNazanin" w:hAnsi="IRNazanin" w:eastAsia="IRNazanin" w:cs="IRNazanin"/>
          <w:lang w:bidi="fa-IR"/>
          <w:color w:val="111111"/>
          <w:sz w:val="28"/>
          <w:szCs w:val="28"/>
          <w:rtl/>
        </w:rPr>
        <w:t xml:space="preserve">ق = 835</w:t>
      </w:r>
    </w:p>
    <w:p>
      <w:pPr>
        <w:pStyle w:val="BookText"/>
      </w:pPr>
      <w:r>
        <w:rPr>
          <w:rFonts w:ascii="Times New Roman" w:hAnsi="Times New Roman" w:eastAsia="Times New Roman" w:cs="Times New Roman"/>
          <w:lang w:val="en-US" w:bidi="en-US"/>
          <w:color w:val="111111"/>
          <w:sz w:val="28"/>
          <w:szCs w:val="28"/>
          <w:rtl/>
        </w:rPr>
        <w:t xml:space="preserve">40 × 24</w:t>
      </w:r>
      <w:r>
        <w:rPr>
          <w:rFonts w:ascii="IRNazanin" w:hAnsi="IRNazanin" w:eastAsia="IRNazanin" w:cs="IRNazanin"/>
          <w:lang w:bidi="fa-IR"/>
          <w:color w:val="111111"/>
          <w:sz w:val="28"/>
          <w:szCs w:val="28"/>
          <w:rtl/>
        </w:rPr>
        <w:t xml:space="preserve">س [4046] .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73" w:name="pg15460_167220"/>
    <w:bookmarkEnd w:id="373"/>
    <w:p>
      <w:pPr>
        <w:pStyle w:val="Heading3"/>
      </w:pPr>
      <w:bookmarkStart w:id="1994" w:name="_Toc1258"/>
      <w:r>
        <w:t>1236 - نسخة أخرى</w:t>
      </w:r>
      <w:bookmarkEnd w:id="1994"/>
    </w:p>
    <w:p>
      <w:pPr>
        <w:pStyle w:val="BookText"/>
      </w:pPr>
      <w:r>
        <w:rPr>
          <w:rFonts w:ascii="IRNazanin" w:hAnsi="IRNazanin" w:eastAsia="IRNazanin" w:cs="IRNazanin"/>
          <w:lang w:bidi="fa-IR"/>
          <w:color w:val="111111"/>
          <w:sz w:val="28"/>
          <w:szCs w:val="28"/>
          <w:rtl/>
        </w:rPr>
        <w:t xml:space="preserve">الجزء الأول</w:t>
      </w:r>
    </w:p>
    <w:p>
      <w:pPr>
        <w:pStyle w:val="BookText"/>
      </w:pPr>
      <w:r>
        <w:rPr>
          <w:rFonts w:ascii="IRNazanin" w:hAnsi="IRNazanin" w:eastAsia="IRNazanin" w:cs="IRNazanin"/>
          <w:lang w:bidi="fa-IR"/>
          <w:color w:val="111111"/>
          <w:sz w:val="28"/>
          <w:szCs w:val="28"/>
          <w:rtl/>
        </w:rPr>
        <w:t xml:space="preserve">ق =410</w:t>
      </w:r>
    </w:p>
    <w:p>
      <w:pPr>
        <w:pStyle w:val="BookText"/>
      </w:pPr>
      <w:r>
        <w:rPr>
          <w:rFonts w:ascii="Times New Roman" w:hAnsi="Times New Roman" w:eastAsia="Times New Roman" w:cs="Times New Roman"/>
          <w:lang w:val="en-US" w:bidi="en-US"/>
          <w:color w:val="111111"/>
          <w:sz w:val="28"/>
          <w:szCs w:val="28"/>
          <w:rtl/>
        </w:rPr>
        <w:t xml:space="preserve">30×21</w:t>
      </w:r>
      <w:r>
        <w:rPr>
          <w:rFonts w:ascii="IRNazanin" w:hAnsi="IRNazanin" w:eastAsia="IRNazanin" w:cs="IRNazanin"/>
          <w:lang w:bidi="fa-IR"/>
          <w:color w:val="111111"/>
          <w:sz w:val="28"/>
          <w:szCs w:val="28"/>
          <w:rtl/>
        </w:rPr>
        <w:t xml:space="preserve">س [4199] .</w:t>
      </w:r>
    </w:p>
    <w:p>
      <w:pPr>
        <w:pStyle w:val="Heading3"/>
      </w:pPr>
      <w:bookmarkStart w:id="1995" w:name="_Toc1259"/>
      <w:r>
        <w:t>1237 - نسخة أخرى</w:t>
      </w:r>
      <w:bookmarkEnd w:id="1995"/>
    </w:p>
    <w:p>
      <w:pPr>
        <w:pStyle w:val="BookText"/>
      </w:pPr>
      <w:r>
        <w:rPr>
          <w:rFonts w:ascii="IRNazanin" w:hAnsi="IRNazanin" w:eastAsia="IRNazanin" w:cs="IRNazanin"/>
          <w:lang w:bidi="fa-IR"/>
          <w:color w:val="111111"/>
          <w:sz w:val="28"/>
          <w:szCs w:val="28"/>
          <w:rtl/>
        </w:rPr>
        <w:t xml:space="preserve">تبدأ من فصل ( الحبس ).</w:t>
      </w:r>
    </w:p>
    <w:p>
      <w:pPr>
        <w:pStyle w:val="BookText"/>
      </w:pPr>
      <w:r>
        <w:rPr>
          <w:rFonts w:ascii="IRNazanin" w:hAnsi="IRNazanin" w:eastAsia="IRNazanin" w:cs="IRNazanin"/>
          <w:lang w:bidi="fa-IR"/>
          <w:color w:val="111111"/>
          <w:sz w:val="28"/>
          <w:szCs w:val="28"/>
          <w:rtl/>
        </w:rPr>
        <w:t xml:space="preserve">ق= 248</w:t>
      </w:r>
    </w:p>
    <w:p>
      <w:pPr>
        <w:pStyle w:val="BookText"/>
      </w:pPr>
      <w:r>
        <w:rPr>
          <w:rFonts w:ascii="IRNazanin" w:hAnsi="IRNazanin" w:eastAsia="IRNazanin" w:cs="IRNazanin"/>
          <w:lang w:bidi="fa-IR"/>
          <w:color w:val="111111"/>
          <w:sz w:val="28"/>
          <w:szCs w:val="28"/>
          <w:rtl/>
        </w:rPr>
        <w:t xml:space="preserve">30 * 19س [7465 ].</w:t>
      </w:r>
    </w:p>
    <w:p>
      <w:pPr>
        <w:pStyle w:val="Heading3"/>
      </w:pPr>
      <w:bookmarkStart w:id="1996" w:name="_Toc1260"/>
      <w:r>
        <w:t>1238 - نسخة أخرى</w:t>
      </w:r>
      <w:bookmarkEnd w:id="1996"/>
    </w:p>
    <w:p>
      <w:pPr>
        <w:pStyle w:val="BookText"/>
      </w:pPr>
      <w:r>
        <w:rPr>
          <w:rFonts w:ascii="IRNazanin" w:hAnsi="IRNazanin" w:eastAsia="IRNazanin" w:cs="IRNazanin"/>
          <w:lang w:bidi="fa-IR"/>
          <w:color w:val="111111"/>
          <w:sz w:val="28"/>
          <w:szCs w:val="28"/>
          <w:rtl/>
        </w:rPr>
        <w:t xml:space="preserve">ق = 310</w:t>
      </w:r>
    </w:p>
    <w:p>
      <w:pPr>
        <w:pStyle w:val="BookText"/>
      </w:pPr>
      <w:r>
        <w:rPr>
          <w:rFonts w:ascii="IRNazanin" w:hAnsi="IRNazanin" w:eastAsia="IRNazanin" w:cs="IRNazanin"/>
          <w:lang w:bidi="fa-IR"/>
          <w:color w:val="111111"/>
          <w:sz w:val="28"/>
          <w:szCs w:val="28"/>
          <w:rtl/>
        </w:rPr>
        <w:t xml:space="preserve">30 * 19س [7463 ].</w:t>
      </w:r>
    </w:p>
    <w:p>
      <w:pPr>
        <w:pStyle w:val="Heading3"/>
      </w:pPr>
      <w:bookmarkStart w:id="1997" w:name="_Toc1261"/>
      <w:r>
        <w:t>1239 - نسخة أخرى</w:t>
      </w:r>
      <w:bookmarkEnd w:id="1997"/>
    </w:p>
    <w:p>
      <w:pPr>
        <w:pStyle w:val="BookText"/>
      </w:pPr>
      <w:r>
        <w:rPr>
          <w:rFonts w:ascii="IRNazanin" w:hAnsi="IRNazanin" w:eastAsia="IRNazanin" w:cs="IRNazanin"/>
          <w:lang w:bidi="fa-IR"/>
          <w:color w:val="111111"/>
          <w:sz w:val="28"/>
          <w:szCs w:val="28"/>
          <w:rtl/>
        </w:rPr>
        <w:t xml:space="preserve">جلدها مزخرف بدیع .</w:t>
      </w:r>
    </w:p>
    <w:p>
      <w:pPr>
        <w:pStyle w:val="BookText"/>
      </w:pPr>
      <w:r>
        <w:rPr>
          <w:rFonts w:ascii="Amiri" w:hAnsi="Amiri" w:eastAsia="Amiri" w:cs="Amiri"/>
          <w:lang w:bidi="ar-SA"/>
          <w:color w:val="111111"/>
          <w:sz w:val="28"/>
          <w:szCs w:val="28"/>
          <w:rtl/>
        </w:rPr>
        <w:t xml:space="preserve">تبدأ من كتاب ( البيع)</w:t>
      </w:r>
    </w:p>
    <w:p>
      <w:pPr>
        <w:pStyle w:val="BookText"/>
      </w:pPr>
      <w:r>
        <w:rPr>
          <w:rFonts w:ascii="Amiri" w:hAnsi="Amiri" w:eastAsia="Amiri" w:cs="Amiri"/>
          <w:lang w:bidi="ar-SA"/>
          <w:color w:val="111111"/>
          <w:sz w:val="28"/>
          <w:szCs w:val="28"/>
          <w:rtl/>
        </w:rPr>
        <w:t xml:space="preserve">قي = 278</w:t>
      </w:r>
    </w:p>
    <w:p>
      <w:pPr>
        <w:pStyle w:val="BookText"/>
      </w:pPr>
      <w:r>
        <w:rPr>
          <w:rFonts w:ascii="IRNazanin" w:hAnsi="IRNazanin" w:eastAsia="IRNazanin" w:cs="IRNazanin"/>
          <w:lang w:bidi="fa-IR"/>
          <w:color w:val="111111"/>
          <w:sz w:val="28"/>
          <w:szCs w:val="28"/>
          <w:rtl/>
        </w:rPr>
        <w:t xml:space="preserve">30 * 19س [7363 ].</w:t>
      </w:r>
    </w:p>
    <w:p>
      <w:pPr>
        <w:pStyle w:val="Heading3"/>
      </w:pPr>
      <w:bookmarkStart w:id="1998" w:name="_Toc1262"/>
      <w:r>
        <w:t>1240 - نسخة أخرى</w:t>
      </w:r>
      <w:bookmarkEnd w:id="1998"/>
    </w:p>
    <w:p>
      <w:pPr>
        <w:pStyle w:val="BookText"/>
      </w:pPr>
      <w:r>
        <w:rPr>
          <w:rFonts w:ascii="Amiri" w:hAnsi="Amiri" w:eastAsia="Amiri" w:cs="Amiri"/>
          <w:lang w:bidi="ar-SA"/>
          <w:color w:val="111111"/>
          <w:sz w:val="28"/>
          <w:szCs w:val="28"/>
          <w:rtl/>
        </w:rPr>
        <w:t xml:space="preserve">كتبها : عبدالحق ابن جماعة في سنة / 109065ه .</w:t>
      </w:r>
    </w:p>
    <w:p>
      <w:pPr>
        <w:pStyle w:val="BookText"/>
      </w:pPr>
      <w:r>
        <w:rPr>
          <w:rFonts w:ascii="Amiri" w:hAnsi="Amiri" w:eastAsia="Amiri" w:cs="Amiri"/>
          <w:lang w:bidi="ar-SA"/>
          <w:color w:val="111111"/>
          <w:sz w:val="28"/>
          <w:szCs w:val="28"/>
          <w:rtl/>
        </w:rPr>
        <w:t xml:space="preserve">خطها جيد .</w:t>
      </w:r>
    </w:p>
    <w:p>
      <w:pPr>
        <w:pStyle w:val="BookText"/>
      </w:pPr>
      <w:r>
        <w:rPr>
          <w:rFonts w:ascii="IRNazanin" w:hAnsi="IRNazanin" w:eastAsia="IRNazanin" w:cs="IRNazanin"/>
          <w:lang w:bidi="fa-IR"/>
          <w:color w:val="111111"/>
          <w:sz w:val="28"/>
          <w:szCs w:val="28"/>
          <w:rtl/>
        </w:rPr>
        <w:t xml:space="preserve">ق= 204</w:t>
      </w:r>
    </w:p>
    <w:p>
      <w:pPr>
        <w:pStyle w:val="BookText"/>
      </w:pPr>
      <w:r>
        <w:rPr>
          <w:rFonts w:ascii="IRNazanin" w:hAnsi="IRNazanin" w:eastAsia="IRNazanin" w:cs="IRNazanin"/>
          <w:lang w:bidi="fa-IR"/>
          <w:color w:val="111111"/>
          <w:sz w:val="28"/>
          <w:szCs w:val="28"/>
          <w:rtl/>
        </w:rPr>
        <w:t xml:space="preserve">29 * 19س [7449].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74" w:name="pg15460_167221"/>
    <w:bookmarkEnd w:id="374"/>
    <w:p>
      <w:pPr>
        <w:pStyle w:val="Heading3"/>
      </w:pPr>
      <w:bookmarkStart w:id="1999" w:name="_Toc1263"/>
      <w:r>
        <w:t>1241 - البدر المنير في الكشف عن مباحث فتح القدير</w:t>
      </w:r>
      <w:bookmarkEnd w:id="1999"/>
    </w:p>
    <w:p>
      <w:pPr>
        <w:pStyle w:val="BookText"/>
      </w:pPr>
      <w:r>
        <w:rPr>
          <w:rFonts w:ascii="IRNazanin" w:hAnsi="IRNazanin" w:eastAsia="IRNazanin" w:cs="IRNazanin"/>
          <w:lang w:bidi="fa-IR"/>
          <w:color w:val="111111"/>
          <w:sz w:val="28"/>
          <w:szCs w:val="28"/>
          <w:rtl/>
        </w:rPr>
        <w:t xml:space="preserve">مؤلفه : مجهول .</w:t>
      </w:r>
    </w:p>
    <w:p>
      <w:pPr>
        <w:pStyle w:val="BookText"/>
      </w:pPr>
      <w:r>
        <w:rPr>
          <w:rFonts w:ascii="Amiri" w:hAnsi="Amiri" w:eastAsia="Amiri" w:cs="Amiri"/>
          <w:lang w:bidi="ar-SA"/>
          <w:color w:val="111111"/>
          <w:sz w:val="28"/>
          <w:szCs w:val="28"/>
          <w:rtl/>
        </w:rPr>
        <w:t xml:space="preserve">انظر الكشف 2/ 2031 .</w:t>
      </w:r>
    </w:p>
    <w:p>
      <w:pPr>
        <w:pStyle w:val="BookText"/>
      </w:pPr>
      <w:r>
        <w:rPr>
          <w:rFonts w:ascii="Amiri" w:hAnsi="Amiri" w:eastAsia="Amiri" w:cs="Amiri"/>
          <w:lang w:bidi="ar-SA"/>
          <w:color w:val="111111"/>
          <w:sz w:val="28"/>
          <w:szCs w:val="28"/>
          <w:rtl/>
        </w:rPr>
        <w:t xml:space="preserve">وفتح القدير تأليف : كمال الدين ابن الهمام (ت - 861ه ).</w:t>
      </w:r>
    </w:p>
    <w:p>
      <w:pPr>
        <w:pStyle w:val="BookText"/>
      </w:pPr>
      <w:r>
        <w:rPr>
          <w:rFonts w:ascii="Amiri" w:hAnsi="Amiri" w:eastAsia="Amiri" w:cs="Amiri"/>
          <w:lang w:bidi="ar-SA"/>
          <w:color w:val="111111"/>
          <w:sz w:val="28"/>
          <w:szCs w:val="28"/>
          <w:rtl/>
        </w:rPr>
        <w:t xml:space="preserve">أوله : « الحمد لله الذي نور بصائر اهل الاسلام بمزايا الكشف والالهام ...».</w:t>
      </w:r>
    </w:p>
    <w:p>
      <w:pPr>
        <w:pStyle w:val="BookText"/>
      </w:pPr>
      <w:r>
        <w:rPr>
          <w:rFonts w:ascii="IRNazanin" w:hAnsi="IRNazanin" w:eastAsia="IRNazanin" w:cs="IRNazanin"/>
          <w:lang w:bidi="fa-IR"/>
          <w:color w:val="111111"/>
          <w:sz w:val="28"/>
          <w:szCs w:val="28"/>
          <w:rtl/>
        </w:rPr>
        <w:t xml:space="preserve">ق = 420</w:t>
      </w:r>
    </w:p>
    <w:p>
      <w:pPr>
        <w:pStyle w:val="BookText"/>
      </w:pPr>
      <w:r>
        <w:rPr>
          <w:rFonts w:ascii="IRNazanin" w:hAnsi="IRNazanin" w:eastAsia="IRNazanin" w:cs="IRNazanin"/>
          <w:lang w:bidi="fa-IR"/>
          <w:color w:val="111111"/>
          <w:sz w:val="28"/>
          <w:szCs w:val="28"/>
          <w:rtl/>
        </w:rPr>
        <w:t xml:space="preserve">22 * 16 س [7486] .</w:t>
      </w:r>
    </w:p>
    <w:p>
      <w:pPr>
        <w:pStyle w:val="Heading3"/>
      </w:pPr>
      <w:bookmarkStart w:id="2000" w:name="_Toc1264"/>
      <w:r>
        <w:t>1242 - بستان الناظرين وسمير المطالعين</w:t>
      </w:r>
      <w:bookmarkEnd w:id="2000"/>
    </w:p>
    <w:p>
      <w:pPr>
        <w:pStyle w:val="BookText"/>
      </w:pPr>
      <w:r>
        <w:rPr>
          <w:rFonts w:ascii="Amiri" w:hAnsi="Amiri" w:eastAsia="Amiri" w:cs="Amiri"/>
          <w:lang w:bidi="ar-SA"/>
          <w:color w:val="111111"/>
          <w:sz w:val="28"/>
          <w:szCs w:val="28"/>
          <w:rtl/>
        </w:rPr>
        <w:t xml:space="preserve">مؤلفه : محمد بن ياسين بن أحمد الحمصي الحنفي القادري (ت - ؟).</w:t>
      </w:r>
    </w:p>
    <w:p>
      <w:pPr>
        <w:pStyle w:val="BookText"/>
      </w:pPr>
      <w:r>
        <w:rPr>
          <w:rFonts w:ascii="Amiri" w:hAnsi="Amiri" w:eastAsia="Amiri" w:cs="Amiri"/>
          <w:lang w:bidi="ar-SA"/>
          <w:color w:val="111111"/>
          <w:sz w:val="28"/>
          <w:szCs w:val="28"/>
          <w:rtl/>
        </w:rPr>
        <w:t xml:space="preserve">أوله : « الحمد لله المتفرد بالدوام ، المتفضل بالانعام ، خالق الخلق بقدرته ، مدبر الأمر بحكمته ...».</w:t>
      </w:r>
    </w:p>
    <w:p>
      <w:pPr>
        <w:pStyle w:val="BookText"/>
      </w:pPr>
      <w:r>
        <w:rPr>
          <w:rFonts w:ascii="IRNazanin" w:hAnsi="IRNazanin" w:eastAsia="IRNazanin" w:cs="IRNazanin"/>
          <w:lang w:bidi="fa-IR"/>
          <w:color w:val="111111"/>
          <w:sz w:val="28"/>
          <w:szCs w:val="28"/>
          <w:rtl/>
        </w:rPr>
        <w:t xml:space="preserve">ق =</w:t>
      </w:r>
    </w:p>
    <w:p>
      <w:pPr>
        <w:pStyle w:val="BookText"/>
      </w:pPr>
      <w:r>
        <w:rPr>
          <w:rFonts w:ascii="IRNazanin" w:hAnsi="IRNazanin" w:eastAsia="IRNazanin" w:cs="IRNazanin"/>
          <w:lang w:bidi="fa-IR"/>
          <w:color w:val="111111"/>
          <w:sz w:val="28"/>
          <w:szCs w:val="28"/>
          <w:rtl/>
        </w:rPr>
        <w:t xml:space="preserve">20 * 16 س [4095] ؟.</w:t>
      </w:r>
    </w:p>
    <w:p>
      <w:pPr>
        <w:pStyle w:val="Heading3"/>
      </w:pPr>
      <w:bookmarkStart w:id="2001" w:name="_Toc1265"/>
      <w:r>
        <w:t>1243 - تبيين الحقائق بشرح کنز الدقائق</w:t>
      </w:r>
      <w:bookmarkEnd w:id="2001"/>
    </w:p>
    <w:p>
      <w:pPr>
        <w:pStyle w:val="BookText"/>
      </w:pPr>
      <w:r>
        <w:rPr>
          <w:rFonts w:ascii="Amiri" w:hAnsi="Amiri" w:eastAsia="Amiri" w:cs="Amiri"/>
          <w:lang w:bidi="ar-SA"/>
          <w:color w:val="111111"/>
          <w:sz w:val="28"/>
          <w:szCs w:val="28"/>
          <w:rtl/>
        </w:rPr>
        <w:t xml:space="preserve">مؤلفه : فخر الدين عثمان بن علي بن محجن البارعي الزيلعي الحنفي (ت - 743ه).</w:t>
      </w:r>
    </w:p>
    <w:p>
      <w:pPr>
        <w:pStyle w:val="BookText"/>
      </w:pPr>
      <w:r>
        <w:rPr>
          <w:rFonts w:ascii="Amiri" w:hAnsi="Amiri" w:eastAsia="Amiri" w:cs="Amiri"/>
          <w:lang w:bidi="ar-SA"/>
          <w:color w:val="111111"/>
          <w:sz w:val="28"/>
          <w:szCs w:val="28"/>
          <w:rtl/>
        </w:rPr>
        <w:t xml:space="preserve">طبع ، انظر المعجم ص / 988 ، والكشف 1515/2 .</w:t>
      </w:r>
    </w:p>
    <w:p>
      <w:pPr>
        <w:pStyle w:val="BookText"/>
      </w:pPr>
      <w:r>
        <w:rPr>
          <w:rFonts w:ascii="Amiri" w:hAnsi="Amiri" w:eastAsia="Amiri" w:cs="Amiri"/>
          <w:lang w:bidi="ar-SA"/>
          <w:color w:val="111111"/>
          <w:sz w:val="28"/>
          <w:szCs w:val="28"/>
          <w:rtl/>
        </w:rPr>
        <w:t xml:space="preserve">أوله : « وبه ثقتي ورجائي ، اللهم صل على سيدنا محمد وآله وصحبه ».</w:t>
      </w:r>
    </w:p>
    <w:p>
      <w:pPr>
        <w:pStyle w:val="BookText"/>
      </w:pPr>
      <w:r>
        <w:rPr>
          <w:rFonts w:ascii="Amiri" w:hAnsi="Amiri" w:eastAsia="Amiri" w:cs="Amiri"/>
          <w:lang w:bidi="ar-SA"/>
          <w:color w:val="111111"/>
          <w:sz w:val="28"/>
          <w:szCs w:val="28"/>
          <w:rtl/>
        </w:rPr>
        <w:t xml:space="preserve">والنسخة قديمة مضبوطة .</w:t>
      </w:r>
    </w:p>
    <w:p>
      <w:pPr>
        <w:pStyle w:val="BookText"/>
      </w:pPr>
      <w:r>
        <w:rPr>
          <w:rFonts w:ascii="IRNazanin" w:hAnsi="IRNazanin" w:eastAsia="IRNazanin" w:cs="IRNazanin"/>
          <w:lang w:bidi="fa-IR"/>
          <w:color w:val="111111"/>
          <w:sz w:val="28"/>
          <w:szCs w:val="28"/>
          <w:rtl/>
        </w:rPr>
        <w:t xml:space="preserve">ق = 320</w:t>
      </w:r>
    </w:p>
    <w:p>
      <w:pPr>
        <w:pStyle w:val="BookText"/>
      </w:pPr>
      <w:r>
        <w:rPr>
          <w:rFonts w:ascii="Times New Roman" w:hAnsi="Times New Roman" w:eastAsia="Times New Roman" w:cs="Times New Roman"/>
          <w:lang w:val="en-US" w:bidi="en-US"/>
          <w:color w:val="111111"/>
          <w:sz w:val="28"/>
          <w:szCs w:val="28"/>
          <w:rtl/>
        </w:rPr>
        <w:t xml:space="preserve">26×17</w:t>
      </w:r>
      <w:r>
        <w:rPr>
          <w:rFonts w:ascii="IRNazanin" w:hAnsi="IRNazanin" w:eastAsia="IRNazanin" w:cs="IRNazanin"/>
          <w:lang w:bidi="fa-IR"/>
          <w:color w:val="111111"/>
          <w:sz w:val="28"/>
          <w:szCs w:val="28"/>
          <w:rtl/>
        </w:rPr>
        <w:t xml:space="preserve">س [3508] .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75" w:name="pg15460_167222"/>
    <w:bookmarkEnd w:id="375"/>
    <w:p>
      <w:pPr>
        <w:pStyle w:val="Heading3"/>
      </w:pPr>
      <w:bookmarkStart w:id="2002" w:name="_Toc1266"/>
      <w:r>
        <w:t>1244 - نسخة أخرى</w:t>
      </w:r>
      <w:bookmarkEnd w:id="2002"/>
    </w:p>
    <w:p>
      <w:pPr>
        <w:pStyle w:val="BookText"/>
      </w:pPr>
      <w:r>
        <w:rPr>
          <w:rFonts w:ascii="IRNazanin" w:hAnsi="IRNazanin" w:eastAsia="IRNazanin" w:cs="IRNazanin"/>
          <w:lang w:bidi="fa-IR"/>
          <w:color w:val="111111"/>
          <w:sz w:val="28"/>
          <w:szCs w:val="28"/>
          <w:rtl/>
        </w:rPr>
        <w:t xml:space="preserve">المجلد الرابع .</w:t>
      </w:r>
    </w:p>
    <w:p>
      <w:pPr>
        <w:pStyle w:val="BookText"/>
      </w:pPr>
      <w:r>
        <w:rPr>
          <w:rFonts w:ascii="Amiri" w:hAnsi="Amiri" w:eastAsia="Amiri" w:cs="Amiri"/>
          <w:lang w:bidi="ar-SA"/>
          <w:color w:val="111111"/>
          <w:sz w:val="28"/>
          <w:szCs w:val="28"/>
          <w:rtl/>
        </w:rPr>
        <w:t xml:space="preserve">كتبها : عبدالرحمن الدميري في سنة / 954 ه</w:t>
      </w:r>
    </w:p>
    <w:p>
      <w:pPr>
        <w:pStyle w:val="BookText"/>
      </w:pPr>
      <w:r>
        <w:rPr>
          <w:rFonts w:ascii="IRNazanin" w:hAnsi="IRNazanin" w:eastAsia="IRNazanin" w:cs="IRNazanin"/>
          <w:lang w:bidi="fa-IR"/>
          <w:color w:val="111111"/>
          <w:sz w:val="28"/>
          <w:szCs w:val="28"/>
          <w:rtl/>
        </w:rPr>
        <w:t xml:space="preserve">ق = 320</w:t>
      </w:r>
    </w:p>
    <w:p>
      <w:pPr>
        <w:pStyle w:val="BookText"/>
      </w:pPr>
      <w:r>
        <w:rPr>
          <w:rFonts w:ascii="IRNazanin" w:hAnsi="IRNazanin" w:eastAsia="IRNazanin" w:cs="IRNazanin"/>
          <w:lang w:bidi="fa-IR"/>
          <w:color w:val="111111"/>
          <w:sz w:val="28"/>
          <w:szCs w:val="28"/>
          <w:rtl/>
        </w:rPr>
        <w:t xml:space="preserve">28 * 18 س [7362] .</w:t>
      </w:r>
    </w:p>
    <w:p>
      <w:pPr>
        <w:pStyle w:val="Heading3"/>
      </w:pPr>
      <w:bookmarkStart w:id="2003" w:name="_Toc1267"/>
      <w:r>
        <w:t>1245 - نسخة أخرى</w:t>
      </w:r>
      <w:bookmarkEnd w:id="2003"/>
    </w:p>
    <w:p>
      <w:pPr>
        <w:pStyle w:val="BookText"/>
      </w:pPr>
      <w:r>
        <w:rPr>
          <w:rFonts w:ascii="IRNazanin" w:hAnsi="IRNazanin" w:eastAsia="IRNazanin" w:cs="IRNazanin"/>
          <w:lang w:bidi="fa-IR"/>
          <w:color w:val="111111"/>
          <w:sz w:val="28"/>
          <w:szCs w:val="28"/>
          <w:rtl/>
        </w:rPr>
        <w:t xml:space="preserve">المجلد الثالث .</w:t>
      </w:r>
    </w:p>
    <w:p>
      <w:pPr>
        <w:pStyle w:val="BookText"/>
      </w:pPr>
      <w:r>
        <w:rPr>
          <w:rFonts w:ascii="Amiri" w:hAnsi="Amiri" w:eastAsia="Amiri" w:cs="Amiri"/>
          <w:lang w:bidi="ar-SA"/>
          <w:color w:val="111111"/>
          <w:sz w:val="28"/>
          <w:szCs w:val="28"/>
          <w:rtl/>
        </w:rPr>
        <w:t xml:space="preserve">في أولها صورة فتوى للسيد خير الدين الرملي الحنفي ، في مسانة ( الرهن ).</w:t>
      </w:r>
    </w:p>
    <w:p>
      <w:pPr>
        <w:pStyle w:val="BookText"/>
      </w:pPr>
      <w:r>
        <w:rPr>
          <w:rFonts w:ascii="Amiri" w:hAnsi="Amiri" w:eastAsia="Amiri" w:cs="Amiri"/>
          <w:lang w:bidi="ar-SA"/>
          <w:color w:val="111111"/>
          <w:sz w:val="28"/>
          <w:szCs w:val="28"/>
          <w:rtl/>
        </w:rPr>
        <w:t xml:space="preserve">مقابلة في الازهر الشريف سنة / ...وألف للهجرة .</w:t>
      </w:r>
    </w:p>
    <w:p>
      <w:pPr>
        <w:pStyle w:val="BookText"/>
      </w:pPr>
      <w:r>
        <w:rPr>
          <w:rFonts w:ascii="IRNazanin" w:hAnsi="IRNazanin" w:eastAsia="IRNazanin" w:cs="IRNazanin"/>
          <w:lang w:bidi="fa-IR"/>
          <w:color w:val="111111"/>
          <w:sz w:val="28"/>
          <w:szCs w:val="28"/>
          <w:rtl/>
        </w:rPr>
        <w:t xml:space="preserve">ق =310</w:t>
      </w:r>
    </w:p>
    <w:p>
      <w:pPr>
        <w:pStyle w:val="BookText"/>
      </w:pPr>
      <w:r>
        <w:rPr>
          <w:rFonts w:ascii="IRNazanin" w:hAnsi="IRNazanin" w:eastAsia="IRNazanin" w:cs="IRNazanin"/>
          <w:lang w:bidi="fa-IR"/>
          <w:color w:val="111111"/>
          <w:sz w:val="28"/>
          <w:szCs w:val="28"/>
          <w:rtl/>
        </w:rPr>
        <w:t xml:space="preserve">28 * 18 س [7361].</w:t>
      </w:r>
    </w:p>
    <w:p>
      <w:pPr>
        <w:pStyle w:val="Heading3"/>
      </w:pPr>
      <w:bookmarkStart w:id="2004" w:name="_Toc1268"/>
      <w:r>
        <w:t>1246 - نسخة أخرى</w:t>
      </w:r>
      <w:bookmarkEnd w:id="2004"/>
    </w:p>
    <w:p>
      <w:pPr>
        <w:pStyle w:val="BookText"/>
      </w:pPr>
      <w:r>
        <w:rPr>
          <w:rFonts w:ascii="IRNazanin" w:hAnsi="IRNazanin" w:eastAsia="IRNazanin" w:cs="IRNazanin"/>
          <w:lang w:bidi="fa-IR"/>
          <w:color w:val="111111"/>
          <w:sz w:val="28"/>
          <w:szCs w:val="28"/>
          <w:rtl/>
        </w:rPr>
        <w:t xml:space="preserve">جلدها مزخرف</w:t>
      </w:r>
    </w:p>
    <w:p>
      <w:pPr>
        <w:pStyle w:val="BookText"/>
      </w:pPr>
      <w:r>
        <w:rPr>
          <w:rFonts w:ascii="IRNazanin" w:hAnsi="IRNazanin" w:eastAsia="IRNazanin" w:cs="IRNazanin"/>
          <w:lang w:bidi="fa-IR"/>
          <w:color w:val="111111"/>
          <w:sz w:val="28"/>
          <w:szCs w:val="28"/>
          <w:rtl/>
        </w:rPr>
        <w:t xml:space="preserve">ق= 326</w:t>
      </w:r>
    </w:p>
    <w:p>
      <w:pPr>
        <w:pStyle w:val="BookText"/>
      </w:pPr>
      <w:r>
        <w:rPr>
          <w:rFonts w:ascii="IRNazanin" w:hAnsi="IRNazanin" w:eastAsia="IRNazanin" w:cs="IRNazanin"/>
          <w:lang w:bidi="fa-IR"/>
          <w:color w:val="111111"/>
          <w:sz w:val="28"/>
          <w:szCs w:val="28"/>
          <w:rtl/>
        </w:rPr>
        <w:t xml:space="preserve">30 * 21 س [4243 ].</w:t>
      </w:r>
    </w:p>
    <w:p>
      <w:pPr>
        <w:pStyle w:val="Heading3"/>
      </w:pPr>
      <w:bookmarkStart w:id="2005" w:name="_Toc1269"/>
      <w:r>
        <w:t>1247 - نسخة أخرى</w:t>
      </w:r>
      <w:bookmarkEnd w:id="2005"/>
    </w:p>
    <w:p>
      <w:pPr>
        <w:pStyle w:val="BookText"/>
      </w:pPr>
      <w:r>
        <w:rPr>
          <w:rFonts w:ascii="IRNazanin" w:hAnsi="IRNazanin" w:eastAsia="IRNazanin" w:cs="IRNazanin"/>
          <w:lang w:bidi="fa-IR"/>
          <w:color w:val="111111"/>
          <w:sz w:val="28"/>
          <w:szCs w:val="28"/>
          <w:rtl/>
        </w:rPr>
        <w:t xml:space="preserve">المجلد الرابع .</w:t>
      </w:r>
    </w:p>
    <w:p>
      <w:pPr>
        <w:pStyle w:val="BookText"/>
      </w:pPr>
      <w:r>
        <w:rPr>
          <w:rFonts w:ascii="IRNazanin" w:hAnsi="IRNazanin" w:eastAsia="IRNazanin" w:cs="IRNazanin"/>
          <w:lang w:bidi="fa-IR"/>
          <w:color w:val="111111"/>
          <w:sz w:val="28"/>
          <w:szCs w:val="28"/>
          <w:rtl/>
        </w:rPr>
        <w:t xml:space="preserve">ق = 285</w:t>
      </w:r>
    </w:p>
    <w:p>
      <w:pPr>
        <w:pStyle w:val="BookText"/>
      </w:pPr>
      <w:r>
        <w:rPr>
          <w:rFonts w:ascii="IRNazanin" w:hAnsi="IRNazanin" w:eastAsia="IRNazanin" w:cs="IRNazanin"/>
          <w:lang w:bidi="fa-IR"/>
          <w:color w:val="111111"/>
          <w:sz w:val="28"/>
          <w:szCs w:val="28"/>
          <w:rtl/>
        </w:rPr>
        <w:t xml:space="preserve">28 * 16 س [10171] .</w:t>
      </w:r>
    </w:p>
    <w:p>
      <w:pPr>
        <w:pStyle w:val="Heading3"/>
      </w:pPr>
      <w:bookmarkStart w:id="2006" w:name="_Toc1270"/>
      <w:r>
        <w:t>1248 - نسخة اخرى</w:t>
      </w:r>
      <w:bookmarkEnd w:id="2006"/>
    </w:p>
    <w:p>
      <w:pPr>
        <w:pStyle w:val="BookText"/>
      </w:pPr>
      <w:r>
        <w:rPr>
          <w:rFonts w:ascii="IRNazanin" w:hAnsi="IRNazanin" w:eastAsia="IRNazanin" w:cs="IRNazanin"/>
          <w:lang w:bidi="fa-IR"/>
          <w:color w:val="111111"/>
          <w:sz w:val="28"/>
          <w:szCs w:val="28"/>
          <w:rtl/>
        </w:rPr>
        <w:t xml:space="preserve">ق = 457</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[3966] .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76" w:name="pg15460_167223"/>
    <w:bookmarkEnd w:id="376"/>
    <w:p>
      <w:pPr>
        <w:pStyle w:val="Heading3"/>
      </w:pPr>
      <w:bookmarkStart w:id="2007" w:name="_Toc1271"/>
      <w:r>
        <w:t>1249 - نسخة أخرى</w:t>
      </w:r>
      <w:bookmarkEnd w:id="2007"/>
    </w:p>
    <w:p>
      <w:pPr>
        <w:pStyle w:val="BookText"/>
      </w:pPr>
      <w:r>
        <w:rPr>
          <w:rFonts w:ascii="Amiri" w:hAnsi="Amiri" w:eastAsia="Amiri" w:cs="Amiri"/>
          <w:lang w:bidi="ar-SA"/>
          <w:color w:val="111111"/>
          <w:sz w:val="28"/>
          <w:szCs w:val="28"/>
          <w:rtl/>
        </w:rPr>
        <w:t xml:space="preserve">الجزء الثاني .</w:t>
      </w:r>
    </w:p>
    <w:p>
      <w:pPr>
        <w:pStyle w:val="BookText"/>
      </w:pPr>
      <w:r>
        <w:rPr>
          <w:rFonts w:ascii="Amiri" w:hAnsi="Amiri" w:eastAsia="Amiri" w:cs="Amiri"/>
          <w:lang w:bidi="ar-SA"/>
          <w:color w:val="111111"/>
          <w:sz w:val="28"/>
          <w:szCs w:val="28"/>
          <w:rtl/>
        </w:rPr>
        <w:t xml:space="preserve">كتبها : المملوك سودون البرد بكي الملك المؤيدي في سنة 840ه</w:t>
      </w:r>
    </w:p>
    <w:p>
      <w:pPr>
        <w:pStyle w:val="BookText"/>
      </w:pPr>
      <w:r>
        <w:rPr>
          <w:rFonts w:ascii="IRNazanin" w:hAnsi="IRNazanin" w:eastAsia="IRNazanin" w:cs="IRNazanin"/>
          <w:lang w:bidi="fa-IR"/>
          <w:color w:val="111111"/>
          <w:sz w:val="28"/>
          <w:szCs w:val="28"/>
          <w:rtl/>
        </w:rPr>
        <w:t xml:space="preserve">ق= 321</w:t>
      </w:r>
    </w:p>
    <w:p>
      <w:pPr>
        <w:pStyle w:val="BookText"/>
      </w:pPr>
      <w:r>
        <w:rPr>
          <w:rFonts w:ascii="Times New Roman" w:hAnsi="Times New Roman" w:eastAsia="Times New Roman" w:cs="Times New Roman"/>
          <w:lang w:val="en-US" w:bidi="en-US"/>
          <w:color w:val="111111"/>
          <w:sz w:val="28"/>
          <w:szCs w:val="28"/>
          <w:rtl/>
        </w:rPr>
        <w:t xml:space="preserve">18 × 14 </w:t>
      </w:r>
      <w:r>
        <w:rPr>
          <w:rFonts w:ascii="IRNazanin" w:hAnsi="IRNazanin" w:eastAsia="IRNazanin" w:cs="IRNazanin"/>
          <w:lang w:bidi="fa-IR"/>
          <w:color w:val="111111"/>
          <w:sz w:val="28"/>
          <w:szCs w:val="28"/>
          <w:rtl/>
        </w:rPr>
        <w:t xml:space="preserve">س [7407].</w:t>
      </w:r>
    </w:p>
    <w:p>
      <w:pPr>
        <w:pStyle w:val="Heading3"/>
      </w:pPr>
      <w:bookmarkStart w:id="2008" w:name="_Toc1272"/>
      <w:r>
        <w:t>1250 - نسخة أخرى</w:t>
      </w:r>
      <w:bookmarkEnd w:id="2008"/>
    </w:p>
    <w:p>
      <w:pPr>
        <w:pStyle w:val="BookText"/>
      </w:pPr>
      <w:r>
        <w:rPr>
          <w:rFonts w:ascii="Amiri" w:hAnsi="Amiri" w:eastAsia="Amiri" w:cs="Amiri"/>
          <w:lang w:bidi="ar-SA"/>
          <w:color w:val="111111"/>
          <w:sz w:val="28"/>
          <w:szCs w:val="28"/>
          <w:rtl/>
        </w:rPr>
        <w:t xml:space="preserve">جلدهما مزخرف ، خطهما جيد .</w:t>
      </w:r>
    </w:p>
    <w:p>
      <w:pPr>
        <w:pStyle w:val="BookText"/>
      </w:pPr>
      <w:r>
        <w:rPr>
          <w:rFonts w:ascii="IRNazanin" w:hAnsi="IRNazanin" w:eastAsia="IRNazanin" w:cs="IRNazanin"/>
          <w:lang w:bidi="fa-IR"/>
          <w:color w:val="111111"/>
          <w:sz w:val="28"/>
          <w:szCs w:val="28"/>
          <w:rtl/>
        </w:rPr>
        <w:t xml:space="preserve">ق = 325</w:t>
      </w:r>
    </w:p>
    <w:p>
      <w:pPr>
        <w:pStyle w:val="BookText"/>
      </w:pPr>
      <w:r>
        <w:rPr>
          <w:rFonts w:ascii="IRNazanin" w:hAnsi="IRNazanin" w:eastAsia="IRNazanin" w:cs="IRNazanin"/>
          <w:lang w:bidi="fa-IR"/>
          <w:color w:val="111111"/>
          <w:sz w:val="28"/>
          <w:szCs w:val="28"/>
          <w:rtl/>
        </w:rPr>
        <w:t xml:space="preserve">30 *21س [4244].</w:t>
      </w:r>
    </w:p>
    <w:p>
      <w:pPr>
        <w:pStyle w:val="Heading3"/>
      </w:pPr>
      <w:bookmarkStart w:id="2009" w:name="_Toc1273"/>
      <w:r>
        <w:t>1251 - نسخة اخرى</w:t>
      </w:r>
      <w:bookmarkEnd w:id="2009"/>
    </w:p>
    <w:p>
      <w:pPr>
        <w:pStyle w:val="BookText"/>
      </w:pPr>
      <w:r>
        <w:rPr>
          <w:rFonts w:ascii="Amiri" w:hAnsi="Amiri" w:eastAsia="Amiri" w:cs="Amiri"/>
          <w:lang w:bidi="ar-SA"/>
          <w:color w:val="111111"/>
          <w:sz w:val="28"/>
          <w:szCs w:val="28"/>
          <w:rtl/>
        </w:rPr>
        <w:t xml:space="preserve">المجلد الأول والثاني :</w:t>
      </w:r>
    </w:p>
    <w:p>
      <w:pPr>
        <w:pStyle w:val="BookText"/>
      </w:pPr>
      <w:r>
        <w:rPr>
          <w:rFonts w:ascii="IRNazanin" w:hAnsi="IRNazanin" w:eastAsia="IRNazanin" w:cs="IRNazanin"/>
          <w:lang w:bidi="fa-IR"/>
          <w:color w:val="111111"/>
          <w:sz w:val="28"/>
          <w:szCs w:val="28"/>
          <w:rtl/>
        </w:rPr>
        <w:t xml:space="preserve">ق = 893</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[4215-4214].</w:t>
      </w:r>
    </w:p>
    <w:p>
      <w:pPr>
        <w:pStyle w:val="Heading3"/>
      </w:pPr>
      <w:bookmarkStart w:id="2010" w:name="_Toc1274"/>
      <w:r>
        <w:t>1252 - بغية الآمال في بيان حكم مارتب وأرصد من بيت المال</w:t>
      </w:r>
      <w:bookmarkEnd w:id="2010"/>
    </w:p>
    <w:p>
      <w:pPr>
        <w:pStyle w:val="BookText"/>
      </w:pPr>
      <w:r>
        <w:rPr>
          <w:rFonts w:ascii="Amiri" w:hAnsi="Amiri" w:eastAsia="Amiri" w:cs="Amiri"/>
          <w:lang w:bidi="ar-SA"/>
          <w:color w:val="111111"/>
          <w:sz w:val="28"/>
          <w:szCs w:val="28"/>
          <w:rtl/>
        </w:rPr>
        <w:t xml:space="preserve">مؤلفه : أحمد بن محمد الحموي الحنفي (ت - 1097ھ) .</w:t>
      </w:r>
    </w:p>
    <w:p>
      <w:pPr>
        <w:pStyle w:val="BookText"/>
      </w:pPr>
      <w:r>
        <w:rPr>
          <w:rFonts w:ascii="IRNazanin" w:hAnsi="IRNazanin" w:eastAsia="IRNazanin" w:cs="IRNazanin"/>
          <w:lang w:bidi="fa-IR"/>
          <w:color w:val="111111"/>
          <w:sz w:val="28"/>
          <w:szCs w:val="28"/>
          <w:rtl/>
        </w:rPr>
        <w:t xml:space="preserve">ق= 1</w:t>
      </w:r>
    </w:p>
    <w:p>
      <w:pPr>
        <w:pStyle w:val="BookText"/>
      </w:pPr>
      <w:r>
        <w:rPr>
          <w:rFonts w:ascii="IRNazanin" w:hAnsi="IRNazanin" w:eastAsia="IRNazanin" w:cs="IRNazanin"/>
          <w:lang w:bidi="fa-IR"/>
          <w:color w:val="111111"/>
          <w:sz w:val="28"/>
          <w:szCs w:val="28"/>
          <w:rtl/>
        </w:rPr>
        <w:t xml:space="preserve">21 *15س [3796/9 مجامیع].</w:t>
      </w:r>
    </w:p>
    <w:p>
      <w:pPr>
        <w:pStyle w:val="Heading3"/>
      </w:pPr>
      <w:bookmarkStart w:id="2011" w:name="_Toc1275"/>
      <w:r>
        <w:t>1253 - تحرير العبارة فيمن هو أحق بالاجارة</w:t>
      </w:r>
      <w:bookmarkEnd w:id="2011"/>
    </w:p>
    <w:p>
      <w:pPr>
        <w:pStyle w:val="BookText"/>
      </w:pPr>
      <w:r>
        <w:rPr>
          <w:rFonts w:ascii="IRNazanin" w:hAnsi="IRNazanin" w:eastAsia="IRNazanin" w:cs="IRNazanin"/>
          <w:lang w:bidi="fa-IR"/>
          <w:color w:val="111111"/>
          <w:sz w:val="28"/>
          <w:szCs w:val="28"/>
          <w:rtl/>
        </w:rPr>
        <w:t xml:space="preserve">مؤلفه : محمد أمين بن عمر بن عبدالعزيز بن عابدین الدمشقي (ت - 1250ه ) .</w:t>
      </w:r>
    </w:p>
    <w:p>
      <w:pPr>
        <w:pStyle w:val="BookText"/>
      </w:pPr>
      <w:r>
        <w:rPr>
          <w:rFonts w:ascii="Amiri" w:hAnsi="Amiri" w:eastAsia="Amiri" w:cs="Amiri"/>
          <w:lang w:bidi="ar-SA"/>
          <w:color w:val="111111"/>
          <w:sz w:val="28"/>
          <w:szCs w:val="28"/>
          <w:rtl/>
        </w:rPr>
        <w:t xml:space="preserve">أوله : « الحمد لله الذي أجر من أتقاه أعظم أجر ،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77" w:name="pg15460_167224"/>
    <w:bookmarkEnd w:id="377"/>
    <w:p>
      <w:pPr>
        <w:pStyle w:val="BookText"/>
      </w:pPr>
      <w:r>
        <w:rPr>
          <w:rFonts w:ascii="Amiri" w:hAnsi="Amiri" w:eastAsia="Amiri" w:cs="Amiri"/>
          <w:lang w:bidi="ar-SA"/>
          <w:color w:val="111111"/>
          <w:sz w:val="28"/>
          <w:szCs w:val="28"/>
          <w:rtl/>
        </w:rPr>
        <w:t xml:space="preserve">وأسكنه جنته ، وجعلها له خير مقر والصلاة والسلام على نبينا الأتقي الأبر..، طبع في دمشق سنة / 1301ه/ انظر : المعجم ص 151. كتب في سنة/1246ه .</w:t>
      </w:r>
    </w:p>
    <w:p>
      <w:pPr>
        <w:pStyle w:val="BookText"/>
      </w:pPr>
      <w:r>
        <w:rPr>
          <w:rFonts w:ascii="IRNazanin" w:hAnsi="IRNazanin" w:eastAsia="IRNazanin" w:cs="IRNazanin"/>
          <w:lang w:bidi="fa-IR"/>
          <w:color w:val="111111"/>
          <w:sz w:val="28"/>
          <w:szCs w:val="28"/>
          <w:rtl/>
        </w:rPr>
        <w:t xml:space="preserve">ق = 14</w:t>
      </w:r>
    </w:p>
    <w:p>
      <w:pPr>
        <w:pStyle w:val="BookText"/>
      </w:pPr>
      <w:r>
        <w:rPr>
          <w:rFonts w:ascii="Amiri" w:hAnsi="Amiri" w:eastAsia="Amiri" w:cs="Amiri"/>
          <w:lang w:bidi="ar-SA"/>
          <w:color w:val="111111"/>
          <w:sz w:val="28"/>
          <w:szCs w:val="28"/>
          <w:rtl/>
        </w:rPr>
        <w:t xml:space="preserve">20*12س [ 13797/12 مجاميع].</w:t>
      </w:r>
    </w:p>
    <w:p>
      <w:pPr>
        <w:pStyle w:val="Heading3"/>
      </w:pPr>
      <w:bookmarkStart w:id="2012" w:name="_Toc1276"/>
      <w:r>
        <w:t>1254 - نسخة أخرى</w:t>
      </w:r>
      <w:bookmarkEnd w:id="2012"/>
    </w:p>
    <w:p>
      <w:pPr>
        <w:pStyle w:val="BookText"/>
      </w:pPr>
      <w:r>
        <w:rPr>
          <w:rFonts w:ascii="Amiri" w:hAnsi="Amiri" w:eastAsia="Amiri" w:cs="Amiri"/>
          <w:lang w:bidi="ar-SA"/>
          <w:color w:val="111111"/>
          <w:sz w:val="28"/>
          <w:szCs w:val="28"/>
          <w:rtl/>
        </w:rPr>
        <w:t xml:space="preserve">كتبها : يوسف بن سليمان السويدي في دمشق الشام ، سنة / 1270ه ، على نسخة المؤلف .</w:t>
      </w:r>
    </w:p>
    <w:p>
      <w:pPr>
        <w:pStyle w:val="BookText"/>
      </w:pPr>
      <w:r>
        <w:rPr>
          <w:rFonts w:ascii="IRNazanin" w:hAnsi="IRNazanin" w:eastAsia="IRNazanin" w:cs="IRNazanin"/>
          <w:lang w:bidi="fa-IR"/>
          <w:color w:val="111111"/>
          <w:sz w:val="28"/>
          <w:szCs w:val="28"/>
          <w:rtl/>
        </w:rPr>
        <w:t xml:space="preserve">ق = 9</w:t>
      </w:r>
    </w:p>
    <w:p>
      <w:pPr>
        <w:pStyle w:val="BookText"/>
      </w:pPr>
      <w:r>
        <w:rPr>
          <w:rFonts w:ascii="IRNazanin" w:hAnsi="IRNazanin" w:eastAsia="IRNazanin" w:cs="IRNazanin"/>
          <w:lang w:bidi="fa-IR"/>
          <w:color w:val="111111"/>
          <w:sz w:val="28"/>
          <w:szCs w:val="28"/>
          <w:rtl/>
        </w:rPr>
        <w:t xml:space="preserve">20 * 15س [7415]</w:t>
      </w:r>
    </w:p>
    <w:p>
      <w:pPr>
        <w:pStyle w:val="Heading3"/>
      </w:pPr>
      <w:bookmarkStart w:id="2013" w:name="_Toc1277"/>
      <w:r>
        <w:t>1255 - تحفة الأبصار والبصائر بتبويب الأشباه والنظائر</w:t>
      </w:r>
      <w:bookmarkEnd w:id="2013"/>
    </w:p>
    <w:p>
      <w:pPr>
        <w:pStyle w:val="BookText"/>
      </w:pPr>
      <w:r>
        <w:rPr>
          <w:rFonts w:ascii="IRNazanin" w:hAnsi="IRNazanin" w:eastAsia="IRNazanin" w:cs="IRNazanin"/>
          <w:lang w:bidi="fa-IR"/>
          <w:color w:val="111111"/>
          <w:sz w:val="28"/>
          <w:szCs w:val="28"/>
          <w:rtl/>
        </w:rPr>
        <w:t xml:space="preserve">مؤلفه : محمد الشهير ب ( خویش ) خليل الرومي الحنفي (ت - ؟). الكشف 100/1 و فيه (فرغ منه في سنة / 1000ه).</w:t>
      </w:r>
    </w:p>
    <w:p>
      <w:pPr>
        <w:pStyle w:val="BookText"/>
      </w:pPr>
      <w:r>
        <w:rPr>
          <w:rFonts w:ascii="Amiri" w:hAnsi="Amiri" w:eastAsia="Amiri" w:cs="Amiri"/>
          <w:lang w:bidi="ar-SA"/>
          <w:color w:val="111111"/>
          <w:sz w:val="28"/>
          <w:szCs w:val="28"/>
          <w:rtl/>
        </w:rPr>
        <w:t xml:space="preserve">أو له: « الحمد لله على اثارة عوالم قلوبنا بأنوار شموس الإيمان ، واستارت جوامع نفوسنا بأضواء التوحيد والعرفان ». كتبه : قاسم بن فتح الله سنة/1111ه .</w:t>
      </w:r>
    </w:p>
    <w:p>
      <w:pPr>
        <w:pStyle w:val="BookText"/>
      </w:pPr>
      <w:r>
        <w:rPr>
          <w:rFonts w:ascii="IRNazanin" w:hAnsi="IRNazanin" w:eastAsia="IRNazanin" w:cs="IRNazanin"/>
          <w:lang w:bidi="fa-IR"/>
          <w:color w:val="111111"/>
          <w:sz w:val="28"/>
          <w:szCs w:val="28"/>
          <w:rtl/>
        </w:rPr>
        <w:t xml:space="preserve">ق= 262</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[4149] .</w:t>
      </w:r>
    </w:p>
    <w:p>
      <w:pPr>
        <w:pStyle w:val="Heading3"/>
      </w:pPr>
      <w:bookmarkStart w:id="2014" w:name="_Toc1278"/>
      <w:r>
        <w:t>1256 - تحفة الملوک</w:t>
      </w:r>
      <w:bookmarkEnd w:id="2014"/>
    </w:p>
    <w:p>
      <w:pPr>
        <w:pStyle w:val="BookText"/>
      </w:pPr>
      <w:r>
        <w:rPr>
          <w:rFonts w:ascii="IRNazanin" w:hAnsi="IRNazanin" w:eastAsia="IRNazanin" w:cs="IRNazanin"/>
          <w:lang w:bidi="fa-IR"/>
          <w:color w:val="111111"/>
          <w:sz w:val="28"/>
          <w:szCs w:val="28"/>
          <w:rtl/>
        </w:rPr>
        <w:t xml:space="preserve">مؤلفه : زین الدین محمد بن أبي بكر بن عبدالقادر الرازي الحنفي (ت - بعد سنة / 666 ه ) . الاعلام 279/6 ، مختصر في الفقه الحنفي مشهور ، طبع شرحه : ( هدية الصعلوك ) .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78" w:name="pg15460_167225"/>
    <w:bookmarkEnd w:id="378"/>
    <w:p>
      <w:pPr>
        <w:pStyle w:val="BookText"/>
      </w:pPr>
      <w:r>
        <w:rPr>
          <w:rFonts w:ascii="IRNazanin" w:hAnsi="IRNazanin" w:eastAsia="IRNazanin" w:cs="IRNazanin"/>
          <w:lang w:bidi="fa-IR"/>
          <w:color w:val="111111"/>
          <w:sz w:val="28"/>
          <w:szCs w:val="28"/>
          <w:rtl/>
        </w:rPr>
        <w:t xml:space="preserve">انظر : المعجم ص /343، و 915.</w:t>
      </w:r>
    </w:p>
    <w:p>
      <w:pPr>
        <w:pStyle w:val="BookText"/>
      </w:pPr>
      <w:r>
        <w:rPr>
          <w:rFonts w:ascii="IRNazanin" w:hAnsi="IRNazanin" w:eastAsia="IRNazanin" w:cs="IRNazanin"/>
          <w:lang w:bidi="fa-IR"/>
          <w:color w:val="111111"/>
          <w:sz w:val="28"/>
          <w:szCs w:val="28"/>
          <w:rtl/>
        </w:rPr>
        <w:t xml:space="preserve">أوله : « بسملة ، الحمد لله وسلام على عباده الذين اصطفی هذا مختصر في علم الفقه جمعته لبعض اخواني في الدين ...».</w:t>
      </w:r>
    </w:p>
    <w:p>
      <w:pPr>
        <w:pStyle w:val="BookText"/>
      </w:pPr>
      <w:r>
        <w:rPr>
          <w:rFonts w:ascii="Amiri" w:hAnsi="Amiri" w:eastAsia="Amiri" w:cs="Amiri"/>
          <w:lang w:bidi="ar-SA"/>
          <w:color w:val="111111"/>
          <w:sz w:val="28"/>
          <w:szCs w:val="28"/>
          <w:rtl/>
        </w:rPr>
        <w:t xml:space="preserve">مخروم الورقة الاخيرة ، والنسخة ملكها : مدرس زاده في بغداد ، وأحمد نوري سنة / 1280ه .</w:t>
      </w:r>
    </w:p>
    <w:p>
      <w:pPr>
        <w:pStyle w:val="BookText"/>
      </w:pPr>
      <w:r>
        <w:rPr>
          <w:rFonts w:ascii="Amiri" w:hAnsi="Amiri" w:eastAsia="Amiri" w:cs="Amiri"/>
          <w:lang w:bidi="ar-SA"/>
          <w:color w:val="111111"/>
          <w:sz w:val="28"/>
          <w:szCs w:val="28"/>
          <w:rtl/>
        </w:rPr>
        <w:t xml:space="preserve">قي = 141</w:t>
      </w:r>
    </w:p>
    <w:p>
      <w:pPr>
        <w:pStyle w:val="BookText"/>
      </w:pPr>
      <w:r>
        <w:rPr>
          <w:rFonts w:ascii="IRNazanin" w:hAnsi="IRNazanin" w:eastAsia="IRNazanin" w:cs="IRNazanin"/>
          <w:lang w:bidi="fa-IR"/>
          <w:color w:val="111111"/>
          <w:sz w:val="28"/>
          <w:szCs w:val="28"/>
          <w:rtl/>
        </w:rPr>
        <w:t xml:space="preserve">16 * 10 س [12296] .</w:t>
      </w:r>
    </w:p>
    <w:p>
      <w:pPr>
        <w:pStyle w:val="Heading3"/>
      </w:pPr>
      <w:bookmarkStart w:id="2015" w:name="_Toc1279"/>
      <w:r>
        <w:t>1257 - نسخة أخرى</w:t>
      </w:r>
      <w:bookmarkEnd w:id="2015"/>
    </w:p>
    <w:p>
      <w:pPr>
        <w:pStyle w:val="BookText"/>
      </w:pPr>
      <w:r>
        <w:rPr>
          <w:rFonts w:ascii="IRNazanin" w:hAnsi="IRNazanin" w:eastAsia="IRNazanin" w:cs="IRNazanin"/>
          <w:lang w:bidi="fa-IR"/>
          <w:color w:val="111111"/>
          <w:sz w:val="28"/>
          <w:szCs w:val="28"/>
          <w:rtl/>
        </w:rPr>
        <w:t xml:space="preserve">كتبها : أمين بن حیدر سنة / 1214ه .</w:t>
      </w:r>
    </w:p>
    <w:p>
      <w:pPr>
        <w:pStyle w:val="BookText"/>
      </w:pPr>
      <w:r>
        <w:rPr>
          <w:rFonts w:ascii="Amiri" w:hAnsi="Amiri" w:eastAsia="Amiri" w:cs="Amiri"/>
          <w:lang w:bidi="ar-SA"/>
          <w:color w:val="111111"/>
          <w:sz w:val="28"/>
          <w:szCs w:val="28"/>
          <w:rtl/>
        </w:rPr>
        <w:t xml:space="preserve">وملكها : نعمان الألوسي / 1287ه .</w:t>
      </w:r>
    </w:p>
    <w:p>
      <w:pPr>
        <w:pStyle w:val="BookText"/>
      </w:pPr>
      <w:r>
        <w:rPr>
          <w:rFonts w:ascii="IRNazanin" w:hAnsi="IRNazanin" w:eastAsia="IRNazanin" w:cs="IRNazanin"/>
          <w:lang w:bidi="fa-IR"/>
          <w:color w:val="111111"/>
          <w:sz w:val="28"/>
          <w:szCs w:val="28"/>
          <w:rtl/>
        </w:rPr>
        <w:t xml:space="preserve">ق = 42</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[7393] .</w:t>
      </w:r>
    </w:p>
    <w:p>
      <w:pPr>
        <w:pStyle w:val="Heading3"/>
      </w:pPr>
      <w:bookmarkStart w:id="2016" w:name="_Toc1280"/>
      <w:r>
        <w:t>1258 - تحفة الأخبار على الدر المختار للحصكفي</w:t>
      </w:r>
      <w:bookmarkEnd w:id="2016"/>
    </w:p>
    <w:p>
      <w:pPr>
        <w:pStyle w:val="BookText"/>
      </w:pPr>
      <w:r>
        <w:rPr>
          <w:rFonts w:ascii="Amiri" w:hAnsi="Amiri" w:eastAsia="Amiri" w:cs="Amiri"/>
          <w:lang w:bidi="ar-SA"/>
          <w:color w:val="111111"/>
          <w:sz w:val="28"/>
          <w:szCs w:val="28"/>
          <w:rtl/>
        </w:rPr>
        <w:t xml:space="preserve">مؤلفه : ابراهيم بن مصطفى بن ابراهيم الحلبي المداري (ت - 1190ه ) بروك 2 /287 والذيل 398/2 .</w:t>
      </w:r>
    </w:p>
    <w:p>
      <w:pPr>
        <w:pStyle w:val="BookText"/>
      </w:pPr>
      <w:r>
        <w:rPr>
          <w:rFonts w:ascii="Amiri" w:hAnsi="Amiri" w:eastAsia="Amiri" w:cs="Amiri"/>
          <w:lang w:bidi="ar-SA"/>
          <w:color w:val="111111"/>
          <w:sz w:val="28"/>
          <w:szCs w:val="28"/>
          <w:rtl/>
        </w:rPr>
        <w:t xml:space="preserve">أوله : « الحمد لله رب العالمين ، وصلى الله على خير خلقه أجمعين ، وعلى آله وصحبه الطاهرين وتابعيهم الى يوم الدين ..».</w:t>
      </w:r>
    </w:p>
    <w:p>
      <w:pPr>
        <w:pStyle w:val="BookText"/>
      </w:pPr>
      <w:r>
        <w:rPr>
          <w:rFonts w:ascii="IRNazanin" w:hAnsi="IRNazanin" w:eastAsia="IRNazanin" w:cs="IRNazanin"/>
          <w:lang w:bidi="fa-IR"/>
          <w:color w:val="111111"/>
          <w:sz w:val="28"/>
          <w:szCs w:val="28"/>
          <w:rtl/>
        </w:rPr>
        <w:t xml:space="preserve">ق= 325</w:t>
      </w:r>
    </w:p>
    <w:p>
      <w:pPr>
        <w:pStyle w:val="BookText"/>
      </w:pPr>
      <w:r>
        <w:rPr>
          <w:rFonts w:ascii="IRNazanin" w:hAnsi="IRNazanin" w:eastAsia="IRNazanin" w:cs="IRNazanin"/>
          <w:lang w:bidi="fa-IR"/>
          <w:color w:val="111111"/>
          <w:sz w:val="28"/>
          <w:szCs w:val="28"/>
          <w:rtl/>
        </w:rPr>
        <w:t xml:space="preserve">22 * 14 س [4051] .</w:t>
      </w:r>
    </w:p>
    <w:p>
      <w:pPr>
        <w:pStyle w:val="Heading3"/>
      </w:pPr>
      <w:bookmarkStart w:id="2017" w:name="_Toc1281"/>
      <w:r>
        <w:t>1259 - تحفة الناسك في بيان المناسك</w:t>
      </w:r>
      <w:bookmarkEnd w:id="2017"/>
    </w:p>
    <w:p>
      <w:pPr>
        <w:pStyle w:val="BookText"/>
      </w:pPr>
      <w:r>
        <w:rPr>
          <w:rFonts w:ascii="Amiri" w:hAnsi="Amiri" w:eastAsia="Amiri" w:cs="Amiri"/>
          <w:lang w:bidi="ar-SA"/>
          <w:color w:val="111111"/>
          <w:sz w:val="28"/>
          <w:szCs w:val="28"/>
          <w:rtl/>
        </w:rPr>
        <w:t xml:space="preserve">مؤلفه : عبدالغني بن اسماعيل النابلسي الحنفي (ت - 1143 ه ).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79" w:name="pg15460_167226"/>
    <w:bookmarkEnd w:id="379"/>
    <w:p>
      <w:pPr>
        <w:pStyle w:val="BookText"/>
      </w:pPr>
      <w:r>
        <w:rPr>
          <w:rFonts w:ascii="Amiri" w:hAnsi="Amiri" w:eastAsia="Amiri" w:cs="Amiri"/>
          <w:lang w:bidi="ar-SA"/>
          <w:color w:val="111111"/>
          <w:sz w:val="28"/>
          <w:szCs w:val="28"/>
          <w:rtl/>
        </w:rPr>
        <w:t xml:space="preserve">أوله « الحمد لله رب العالمين ، هذا منسك مختصر على مذهب الإمام الأعظم أبي حنيفة النعمان ...».</w:t>
      </w:r>
    </w:p>
    <w:p>
      <w:pPr>
        <w:pStyle w:val="BookText"/>
      </w:pPr>
      <w:r>
        <w:rPr>
          <w:rFonts w:ascii="Amiri" w:hAnsi="Amiri" w:eastAsia="Amiri" w:cs="Amiri"/>
          <w:lang w:bidi="ar-SA"/>
          <w:color w:val="111111"/>
          <w:sz w:val="28"/>
          <w:szCs w:val="28"/>
          <w:rtl/>
        </w:rPr>
        <w:t xml:space="preserve">كتب في سنة / 1232ه .</w:t>
      </w:r>
    </w:p>
    <w:p>
      <w:pPr>
        <w:pStyle w:val="BookText"/>
      </w:pPr>
      <w:r>
        <w:rPr>
          <w:rFonts w:ascii="IRNazanin" w:hAnsi="IRNazanin" w:eastAsia="IRNazanin" w:cs="IRNazanin"/>
          <w:lang w:bidi="fa-IR"/>
          <w:color w:val="111111"/>
          <w:sz w:val="28"/>
          <w:szCs w:val="28"/>
          <w:rtl/>
        </w:rPr>
        <w:t xml:space="preserve">ق = 43</w:t>
      </w:r>
    </w:p>
    <w:p>
      <w:pPr>
        <w:pStyle w:val="BookText"/>
      </w:pPr>
      <w:r>
        <w:rPr>
          <w:rFonts w:ascii="IRNazanin" w:hAnsi="IRNazanin" w:eastAsia="IRNazanin" w:cs="IRNazanin"/>
          <w:lang w:bidi="fa-IR"/>
          <w:color w:val="111111"/>
          <w:sz w:val="28"/>
          <w:szCs w:val="28"/>
          <w:rtl/>
        </w:rPr>
        <w:t xml:space="preserve">18 * 10 س[4857] .</w:t>
      </w:r>
    </w:p>
    <w:p>
      <w:pPr>
        <w:pStyle w:val="Heading3"/>
      </w:pPr>
      <w:bookmarkStart w:id="2018" w:name="_Toc1282"/>
      <w:r>
        <w:t>1260 - تحفة المنصفين في جواز الصلاة والاقتداء بالمستوشمين</w:t>
      </w:r>
      <w:bookmarkEnd w:id="2018"/>
    </w:p>
    <w:p>
      <w:pPr>
        <w:pStyle w:val="BookText"/>
      </w:pPr>
      <w:r>
        <w:rPr>
          <w:rFonts w:ascii="Amiri" w:hAnsi="Amiri" w:eastAsia="Amiri" w:cs="Amiri"/>
          <w:lang w:bidi="ar-SA"/>
          <w:color w:val="111111"/>
          <w:sz w:val="28"/>
          <w:szCs w:val="28"/>
          <w:rtl/>
        </w:rPr>
        <w:t xml:space="preserve">مؤلفه : عبدالحق الشرنبلالي الحنفي (ت - ؟) .</w:t>
      </w:r>
    </w:p>
    <w:p>
      <w:pPr>
        <w:pStyle w:val="BookText"/>
      </w:pPr>
      <w:r>
        <w:rPr>
          <w:rFonts w:ascii="Amiri" w:hAnsi="Amiri" w:eastAsia="Amiri" w:cs="Amiri"/>
          <w:lang w:bidi="ar-SA"/>
          <w:color w:val="111111"/>
          <w:sz w:val="28"/>
          <w:szCs w:val="28"/>
          <w:rtl/>
        </w:rPr>
        <w:t xml:space="preserve">أوله : « الحمد لله رب العالمين ، وبعد ، فيقول العبد ...عامله الله تعالى بلطفه ...قد تكرر السؤال عن الوشم وهو الدق الذي يعمل في بعض الأعضاء ...».</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21 × 15 </w:t>
      </w:r>
      <w:r>
        <w:rPr>
          <w:rFonts w:ascii="Amiri" w:hAnsi="Amiri" w:eastAsia="Amiri" w:cs="Amiri"/>
          <w:lang w:bidi="ar-SA"/>
          <w:color w:val="111111"/>
          <w:sz w:val="28"/>
          <w:szCs w:val="28"/>
          <w:rtl/>
        </w:rPr>
        <w:t xml:space="preserve">س [ 3796/29 مجاميع] .</w:t>
      </w:r>
    </w:p>
    <w:p>
      <w:pPr>
        <w:pStyle w:val="Heading3"/>
      </w:pPr>
      <w:bookmarkStart w:id="2019" w:name="_Toc1283"/>
      <w:r>
        <w:t>1261 - تذهیب الصحيفة بنصرة الإمام أبي حنيفة</w:t>
      </w:r>
      <w:bookmarkEnd w:id="2019"/>
    </w:p>
    <w:p>
      <w:pPr>
        <w:pStyle w:val="BookText"/>
      </w:pPr>
      <w:r>
        <w:rPr>
          <w:rFonts w:ascii="Amiri" w:hAnsi="Amiri" w:eastAsia="Amiri" w:cs="Amiri"/>
          <w:lang w:bidi="ar-SA"/>
          <w:color w:val="111111"/>
          <w:sz w:val="28"/>
          <w:szCs w:val="28"/>
          <w:rtl/>
        </w:rPr>
        <w:t xml:space="preserve">مؤلفه : أحمد بن محمد الحموي الحنفي (ت - 1097 ه ) .</w:t>
      </w:r>
    </w:p>
    <w:p>
      <w:pPr>
        <w:pStyle w:val="BookText"/>
      </w:pPr>
      <w:r>
        <w:rPr>
          <w:rFonts w:ascii="Amiri" w:hAnsi="Amiri" w:eastAsia="Amiri" w:cs="Amiri"/>
          <w:lang w:bidi="ar-SA"/>
          <w:color w:val="111111"/>
          <w:sz w:val="28"/>
          <w:szCs w:val="28"/>
          <w:rtl/>
        </w:rPr>
        <w:t xml:space="preserve">أوله : « اللهم ياذا الثناء ، والمجد لك الشكر ولك الحمد .. . الايضاح 278/1 .</w:t>
      </w:r>
    </w:p>
    <w:p>
      <w:pPr>
        <w:pStyle w:val="BookText"/>
      </w:pPr>
      <w:r>
        <w:rPr>
          <w:rFonts w:ascii="IRNazanin" w:hAnsi="IRNazanin" w:eastAsia="IRNazanin" w:cs="IRNazanin"/>
          <w:lang w:bidi="fa-IR"/>
          <w:color w:val="111111"/>
          <w:sz w:val="28"/>
          <w:szCs w:val="28"/>
          <w:rtl/>
        </w:rPr>
        <w:t xml:space="preserve">ق= 7</w:t>
      </w:r>
    </w:p>
    <w:p>
      <w:pPr>
        <w:pStyle w:val="BookText"/>
      </w:pPr>
      <w:r>
        <w:rPr>
          <w:rFonts w:ascii="Times New Roman" w:hAnsi="Times New Roman" w:eastAsia="Times New Roman" w:cs="Times New Roman"/>
          <w:lang w:val="en-US" w:bidi="en-US"/>
          <w:color w:val="111111"/>
          <w:sz w:val="28"/>
          <w:szCs w:val="28"/>
          <w:rtl/>
        </w:rPr>
        <w:t xml:space="preserve">21 × 15 </w:t>
      </w:r>
      <w:r>
        <w:rPr>
          <w:rFonts w:ascii="Amiri" w:hAnsi="Amiri" w:eastAsia="Amiri" w:cs="Amiri"/>
          <w:lang w:bidi="ar-SA"/>
          <w:color w:val="111111"/>
          <w:sz w:val="28"/>
          <w:szCs w:val="28"/>
          <w:rtl/>
        </w:rPr>
        <w:t xml:space="preserve">س [ 3796/25 مجاميع] .</w:t>
      </w:r>
    </w:p>
    <w:p>
      <w:pPr>
        <w:pStyle w:val="Heading3"/>
      </w:pPr>
      <w:bookmarkStart w:id="2020" w:name="_Toc1284"/>
      <w:r>
        <w:t>1262 - تخليص التلخيص ( تلخيص الجامع الكبير )</w:t>
      </w:r>
      <w:bookmarkEnd w:id="2020"/>
    </w:p>
    <w:p>
      <w:pPr>
        <w:pStyle w:val="BookText"/>
      </w:pPr>
      <w:r>
        <w:rPr>
          <w:rFonts w:ascii="Amiri" w:hAnsi="Amiri" w:eastAsia="Amiri" w:cs="Amiri"/>
          <w:lang w:bidi="ar-SA"/>
          <w:color w:val="111111"/>
          <w:sz w:val="28"/>
          <w:szCs w:val="28"/>
          <w:rtl/>
        </w:rPr>
        <w:t xml:space="preserve">مؤلفه : صدر الدين ابو عبدالله محمد بن عباد بن ملك داد الخلاطي الحنفي (ت - 652 ه ).</w:t>
      </w:r>
    </w:p>
    <w:p>
      <w:pPr>
        <w:pStyle w:val="BookText"/>
      </w:pPr>
      <w:r>
        <w:rPr>
          <w:rFonts w:ascii="Amiri" w:hAnsi="Amiri" w:eastAsia="Amiri" w:cs="Amiri"/>
          <w:lang w:bidi="ar-SA"/>
          <w:color w:val="111111"/>
          <w:sz w:val="28"/>
          <w:szCs w:val="28"/>
          <w:rtl/>
        </w:rPr>
        <w:t xml:space="preserve">أوله باب ( الاقرار )،: « هذا الباب من أبواب البيوع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80" w:name="pg15460_167227"/>
    <w:bookmarkEnd w:id="380"/>
    <w:p>
      <w:pPr>
        <w:pStyle w:val="BookText"/>
      </w:pPr>
      <w:r>
        <w:rPr>
          <w:rFonts w:ascii="Amiri" w:hAnsi="Amiri" w:eastAsia="Amiri" w:cs="Amiri"/>
          <w:lang w:bidi="ar-SA"/>
          <w:color w:val="111111"/>
          <w:sz w:val="28"/>
          <w:szCs w:val="28"/>
          <w:rtl/>
        </w:rPr>
        <w:t xml:space="preserve">نقله المصنف رحمه الله إلى هذا الموضع المناسبة ، أصل الباب أن الجهالة ».</w:t>
      </w:r>
    </w:p>
    <w:p>
      <w:pPr>
        <w:pStyle w:val="BookText"/>
      </w:pPr>
      <w:r>
        <w:rPr>
          <w:rFonts w:ascii="Amiri" w:hAnsi="Amiri" w:eastAsia="Amiri" w:cs="Amiri"/>
          <w:lang w:bidi="ar-SA"/>
          <w:color w:val="111111"/>
          <w:sz w:val="28"/>
          <w:szCs w:val="28"/>
          <w:rtl/>
        </w:rPr>
        <w:t xml:space="preserve">والنسخة قديمة متقنة .</w:t>
      </w:r>
    </w:p>
    <w:p>
      <w:pPr>
        <w:pStyle w:val="BookText"/>
      </w:pPr>
      <w:r>
        <w:rPr>
          <w:rFonts w:ascii="IRNazanin" w:hAnsi="IRNazanin" w:eastAsia="IRNazanin" w:cs="IRNazanin"/>
          <w:lang w:bidi="fa-IR"/>
          <w:color w:val="111111"/>
          <w:sz w:val="28"/>
          <w:szCs w:val="28"/>
          <w:rtl/>
        </w:rPr>
        <w:t xml:space="preserve">ق= 351 .</w:t>
      </w:r>
    </w:p>
    <w:p>
      <w:pPr>
        <w:pStyle w:val="BookText"/>
      </w:pPr>
      <w:r>
        <w:rPr>
          <w:rFonts w:ascii="IRNazanin" w:hAnsi="IRNazanin" w:eastAsia="IRNazanin" w:cs="IRNazanin"/>
          <w:lang w:bidi="fa-IR"/>
          <w:color w:val="111111"/>
          <w:sz w:val="28"/>
          <w:szCs w:val="28"/>
          <w:rtl/>
        </w:rPr>
        <w:t xml:space="preserve">27 * 19 س [3928] .</w:t>
      </w:r>
    </w:p>
    <w:p>
      <w:pPr>
        <w:pStyle w:val="Heading3"/>
      </w:pPr>
      <w:bookmarkStart w:id="2021" w:name="_Toc1285"/>
      <w:r>
        <w:t>1263 - ترجیح البينات</w:t>
      </w:r>
      <w:bookmarkEnd w:id="2021"/>
    </w:p>
    <w:p>
      <w:pPr>
        <w:pStyle w:val="BookText"/>
      </w:pPr>
      <w:r>
        <w:rPr>
          <w:rFonts w:ascii="Amiri" w:hAnsi="Amiri" w:eastAsia="Amiri" w:cs="Amiri"/>
          <w:lang w:bidi="ar-SA"/>
          <w:color w:val="111111"/>
          <w:sz w:val="28"/>
          <w:szCs w:val="28"/>
          <w:rtl/>
        </w:rPr>
        <w:t xml:space="preserve">مؤلفه : محمود بن محمد الحسيني الحمزاوي (ت - 1305 ه )</w:t>
      </w:r>
    </w:p>
    <w:p>
      <w:pPr>
        <w:pStyle w:val="BookText"/>
      </w:pPr>
      <w:r>
        <w:rPr>
          <w:rFonts w:ascii="IRNazanin" w:hAnsi="IRNazanin" w:eastAsia="IRNazanin" w:cs="IRNazanin"/>
          <w:lang w:bidi="fa-IR"/>
          <w:color w:val="111111"/>
          <w:sz w:val="28"/>
          <w:szCs w:val="28"/>
          <w:rtl/>
        </w:rPr>
        <w:t xml:space="preserve">طبع ، انظر المعجم ص/1707ه .</w:t>
      </w:r>
    </w:p>
    <w:p>
      <w:pPr>
        <w:pStyle w:val="BookText"/>
      </w:pPr>
      <w:r>
        <w:rPr>
          <w:rFonts w:ascii="IRNazanin" w:hAnsi="IRNazanin" w:eastAsia="IRNazanin" w:cs="IRNazanin"/>
          <w:lang w:bidi="fa-IR"/>
          <w:color w:val="111111"/>
          <w:sz w:val="28"/>
          <w:szCs w:val="28"/>
          <w:rtl/>
        </w:rPr>
        <w:t xml:space="preserve">ق = 61</w:t>
      </w:r>
    </w:p>
    <w:p>
      <w:pPr>
        <w:pStyle w:val="BookText"/>
      </w:pPr>
      <w:r>
        <w:rPr>
          <w:rFonts w:ascii="IRNazanin" w:hAnsi="IRNazanin" w:eastAsia="IRNazanin" w:cs="IRNazanin"/>
          <w:lang w:bidi="fa-IR"/>
          <w:color w:val="111111"/>
          <w:sz w:val="28"/>
          <w:szCs w:val="28"/>
          <w:rtl/>
        </w:rPr>
        <w:t xml:space="preserve">19 * 12س [7425] .</w:t>
      </w:r>
    </w:p>
    <w:p>
      <w:pPr>
        <w:pStyle w:val="Heading3"/>
      </w:pPr>
      <w:bookmarkStart w:id="2022" w:name="_Toc1286"/>
      <w:r>
        <w:t>1264 ا - ترجیح البينات : « الرجحان عند تعارض البرهان »</w:t>
      </w:r>
      <w:bookmarkEnd w:id="2022"/>
    </w:p>
    <w:p>
      <w:pPr>
        <w:pStyle w:val="BookText"/>
      </w:pPr>
      <w:r>
        <w:rPr>
          <w:rFonts w:ascii="Amiri" w:hAnsi="Amiri" w:eastAsia="Amiri" w:cs="Amiri"/>
          <w:lang w:bidi="ar-SA"/>
          <w:color w:val="111111"/>
          <w:sz w:val="28"/>
          <w:szCs w:val="28"/>
          <w:rtl/>
        </w:rPr>
        <w:t xml:space="preserve">مؤلفه : عبدالرحمن بن أيوب بن سليمان المشهور بخصالي الصاروخاني (ت - 1087 ه ) الهدية 550/1 .</w:t>
      </w:r>
    </w:p>
    <w:p>
      <w:pPr>
        <w:pStyle w:val="BookText"/>
      </w:pPr>
      <w:r>
        <w:rPr>
          <w:rFonts w:ascii="IRNazanin" w:hAnsi="IRNazanin" w:eastAsia="IRNazanin" w:cs="IRNazanin"/>
          <w:lang w:bidi="fa-IR"/>
          <w:color w:val="111111"/>
          <w:sz w:val="28"/>
          <w:szCs w:val="28"/>
          <w:rtl/>
        </w:rPr>
        <w:t xml:space="preserve">أوله : « الحمد لله عظيم البرهان ، وعميم الإحسان ، والصلوة على رسوله محمد حبیب الرحمن و کریم الانسان ...».</w:t>
      </w:r>
    </w:p>
    <w:p>
      <w:pPr>
        <w:pStyle w:val="BookText"/>
      </w:pPr>
      <w:r>
        <w:rPr>
          <w:rFonts w:ascii="IRNazanin" w:hAnsi="IRNazanin" w:eastAsia="IRNazanin" w:cs="IRNazanin"/>
          <w:lang w:bidi="fa-IR"/>
          <w:color w:val="111111"/>
          <w:sz w:val="28"/>
          <w:szCs w:val="28"/>
          <w:rtl/>
        </w:rPr>
        <w:t xml:space="preserve">کته : محمد صادق الاستانبولی .</w:t>
      </w:r>
    </w:p>
    <w:p>
      <w:pPr>
        <w:pStyle w:val="BookText"/>
      </w:pPr>
      <w:r>
        <w:rPr>
          <w:rFonts w:ascii="IRNazanin" w:hAnsi="IRNazanin" w:eastAsia="IRNazanin" w:cs="IRNazanin"/>
          <w:lang w:bidi="fa-IR"/>
          <w:color w:val="111111"/>
          <w:sz w:val="28"/>
          <w:szCs w:val="28"/>
          <w:rtl/>
        </w:rPr>
        <w:t xml:space="preserve">ق = 8</w:t>
      </w:r>
    </w:p>
    <w:p>
      <w:pPr>
        <w:pStyle w:val="BookText"/>
      </w:pPr>
      <w:r>
        <w:rPr>
          <w:rFonts w:ascii="Amiri" w:hAnsi="Amiri" w:eastAsia="Amiri" w:cs="Amiri"/>
          <w:lang w:bidi="ar-SA"/>
          <w:color w:val="111111"/>
          <w:sz w:val="28"/>
          <w:szCs w:val="28"/>
          <w:rtl/>
        </w:rPr>
        <w:t xml:space="preserve">30 * 19س [7460/3 مجاميع ].</w:t>
      </w:r>
    </w:p>
    <w:p>
      <w:pPr>
        <w:pStyle w:val="Heading3"/>
      </w:pPr>
      <w:bookmarkStart w:id="2023" w:name="_Toc1287"/>
      <w:r>
        <w:t>1264 ب. نسخة أخرى</w:t>
      </w:r>
      <w:bookmarkEnd w:id="2023"/>
    </w:p>
    <w:p>
      <w:pPr>
        <w:pStyle w:val="BookText"/>
      </w:pPr>
      <w:r>
        <w:rPr>
          <w:rFonts w:ascii="IRNazanin" w:hAnsi="IRNazanin" w:eastAsia="IRNazanin" w:cs="IRNazanin"/>
          <w:lang w:bidi="fa-IR"/>
          <w:color w:val="111111"/>
          <w:sz w:val="28"/>
          <w:szCs w:val="28"/>
          <w:rtl/>
        </w:rPr>
        <w:t xml:space="preserve">ق = 7</w:t>
      </w:r>
    </w:p>
    <w:p>
      <w:pPr>
        <w:pStyle w:val="BookText"/>
      </w:pPr>
      <w:r>
        <w:rPr>
          <w:rFonts w:ascii="Times New Roman" w:hAnsi="Times New Roman" w:eastAsia="Times New Roman" w:cs="Times New Roman"/>
          <w:lang w:val="en-US" w:bidi="en-US"/>
          <w:color w:val="111111"/>
          <w:sz w:val="28"/>
          <w:szCs w:val="28"/>
          <w:rtl/>
        </w:rPr>
        <w:t xml:space="preserve">21 × 13</w:t>
      </w:r>
      <w:r>
        <w:rPr>
          <w:rFonts w:ascii="Amiri" w:hAnsi="Amiri" w:eastAsia="Amiri" w:cs="Amiri"/>
          <w:lang w:bidi="ar-SA"/>
          <w:color w:val="111111"/>
          <w:sz w:val="28"/>
          <w:szCs w:val="28"/>
          <w:rtl/>
        </w:rPr>
        <w:t xml:space="preserve">س [ 2356/23 مجاميع] .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81" w:name="pg15460_167228"/>
    <w:bookmarkEnd w:id="381"/>
    <w:p>
      <w:pPr>
        <w:pStyle w:val="Heading3"/>
      </w:pPr>
      <w:bookmarkStart w:id="2024" w:name="_Toc1288"/>
      <w:r>
        <w:t>1265 - ترتیب فتاوي ابن نجیم</w:t>
      </w:r>
      <w:bookmarkEnd w:id="2024"/>
    </w:p>
    <w:p>
      <w:pPr>
        <w:pStyle w:val="BookText"/>
      </w:pPr>
      <w:r>
        <w:rPr>
          <w:rFonts w:ascii="Amiri" w:hAnsi="Amiri" w:eastAsia="Amiri" w:cs="Amiri"/>
          <w:lang w:bidi="ar-SA"/>
          <w:color w:val="111111"/>
          <w:sz w:val="28"/>
          <w:szCs w:val="28"/>
          <w:rtl/>
        </w:rPr>
        <w:t xml:space="preserve">مؤلفه : سليم بن الحافظ صالح المعماري (كان حيا في سنة /1191ه) .</w:t>
      </w:r>
    </w:p>
    <w:p>
      <w:pPr>
        <w:pStyle w:val="BookText"/>
      </w:pPr>
      <w:r>
        <w:rPr>
          <w:rFonts w:ascii="Amiri" w:hAnsi="Amiri" w:eastAsia="Amiri" w:cs="Amiri"/>
          <w:lang w:bidi="ar-SA"/>
          <w:color w:val="111111"/>
          <w:sz w:val="28"/>
          <w:szCs w:val="28"/>
          <w:rtl/>
        </w:rPr>
        <w:t xml:space="preserve">أوله : « كتاب الطهارة ، سئل عن مريض معذور لا ينقطع البول منه ، ولا يمكنه غسل ثوبه ..».</w:t>
      </w:r>
    </w:p>
    <w:p>
      <w:pPr>
        <w:pStyle w:val="BookText"/>
      </w:pPr>
      <w:r>
        <w:rPr>
          <w:rFonts w:ascii="IRNazanin" w:hAnsi="IRNazanin" w:eastAsia="IRNazanin" w:cs="IRNazanin"/>
          <w:lang w:bidi="fa-IR"/>
          <w:color w:val="111111"/>
          <w:sz w:val="28"/>
          <w:szCs w:val="28"/>
          <w:rtl/>
        </w:rPr>
        <w:t xml:space="preserve">کتب بخط المؤلف في سنة/1191ه .</w:t>
      </w:r>
    </w:p>
    <w:p>
      <w:pPr>
        <w:pStyle w:val="BookText"/>
      </w:pPr>
      <w:r>
        <w:rPr>
          <w:rFonts w:ascii="IRNazanin" w:hAnsi="IRNazanin" w:eastAsia="IRNazanin" w:cs="IRNazanin"/>
          <w:lang w:bidi="fa-IR"/>
          <w:color w:val="111111"/>
          <w:sz w:val="28"/>
          <w:szCs w:val="28"/>
          <w:rtl/>
        </w:rPr>
        <w:t xml:space="preserve">ق = 15</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[3539/2 مجامیع]</w:t>
      </w:r>
    </w:p>
    <w:p>
      <w:pPr>
        <w:pStyle w:val="Heading3"/>
      </w:pPr>
      <w:bookmarkStart w:id="2025" w:name="_Toc1289"/>
      <w:r>
        <w:t>1266 - ترتیب فتاوي قاريء الهداية / لسراج الدین عمر بن اسحاق الغزنوي (ت - 773ه ) . الهدية 790/1 .</w:t>
      </w:r>
      <w:bookmarkEnd w:id="2025"/>
    </w:p>
    <w:p>
      <w:pPr>
        <w:pStyle w:val="BookText"/>
      </w:pPr>
      <w:r>
        <w:rPr>
          <w:rFonts w:ascii="Amiri" w:hAnsi="Amiri" w:eastAsia="Amiri" w:cs="Amiri"/>
          <w:lang w:bidi="ar-SA"/>
          <w:color w:val="111111"/>
          <w:sz w:val="28"/>
          <w:szCs w:val="28"/>
          <w:rtl/>
        </w:rPr>
        <w:t xml:space="preserve">مؤلفه : سليم بن الحافظ صالح المعماري .</w:t>
      </w:r>
    </w:p>
    <w:p>
      <w:pPr>
        <w:pStyle w:val="BookText"/>
      </w:pPr>
      <w:r>
        <w:rPr>
          <w:rFonts w:ascii="Amiri" w:hAnsi="Amiri" w:eastAsia="Amiri" w:cs="Amiri"/>
          <w:lang w:bidi="ar-SA"/>
          <w:color w:val="111111"/>
          <w:sz w:val="28"/>
          <w:szCs w:val="28"/>
          <w:rtl/>
        </w:rPr>
        <w:t xml:space="preserve">أوله : « الحمد لله الذي فقه في الدين من اختاره من عباده ، ووفق العلماء المهتدين ..».</w:t>
      </w:r>
    </w:p>
    <w:p>
      <w:pPr>
        <w:pStyle w:val="BookText"/>
      </w:pPr>
      <w:r>
        <w:rPr>
          <w:rFonts w:ascii="Amiri" w:hAnsi="Amiri" w:eastAsia="Amiri" w:cs="Amiri"/>
          <w:lang w:bidi="ar-SA"/>
          <w:color w:val="111111"/>
          <w:sz w:val="28"/>
          <w:szCs w:val="28"/>
          <w:rtl/>
        </w:rPr>
        <w:t xml:space="preserve">كتب بخط المؤلف سنة /1191ه .</w:t>
      </w:r>
    </w:p>
    <w:p>
      <w:pPr>
        <w:pStyle w:val="BookText"/>
      </w:pPr>
      <w:r>
        <w:rPr>
          <w:rFonts w:ascii="IRNazanin" w:hAnsi="IRNazanin" w:eastAsia="IRNazanin" w:cs="IRNazanin"/>
          <w:lang w:bidi="fa-IR"/>
          <w:color w:val="111111"/>
          <w:sz w:val="28"/>
          <w:szCs w:val="28"/>
          <w:rtl/>
        </w:rPr>
        <w:t xml:space="preserve">ق = 9</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[3539/1 مجامیع].</w:t>
      </w:r>
    </w:p>
    <w:p>
      <w:pPr>
        <w:pStyle w:val="Heading3"/>
      </w:pPr>
      <w:bookmarkStart w:id="2026" w:name="_Toc1290"/>
      <w:r>
        <w:t>1267 - تصحیح مختصر القدوري</w:t>
      </w:r>
      <w:bookmarkEnd w:id="2026"/>
    </w:p>
    <w:p>
      <w:pPr>
        <w:pStyle w:val="BookText"/>
      </w:pPr>
      <w:r>
        <w:rPr>
          <w:rFonts w:ascii="IRNazanin" w:hAnsi="IRNazanin" w:eastAsia="IRNazanin" w:cs="IRNazanin"/>
          <w:lang w:bidi="fa-IR"/>
          <w:color w:val="111111"/>
          <w:sz w:val="28"/>
          <w:szCs w:val="28"/>
          <w:rtl/>
        </w:rPr>
        <w:t xml:space="preserve">و مؤلفه : زین الدین قاسم بن عبدالله المشهور بابن قطلوبغا (ت - 879ه ).</w:t>
      </w:r>
    </w:p>
    <w:p>
      <w:pPr>
        <w:pStyle w:val="BookText"/>
      </w:pPr>
      <w:r>
        <w:rPr>
          <w:rFonts w:ascii="Amiri" w:hAnsi="Amiri" w:eastAsia="Amiri" w:cs="Amiri"/>
          <w:lang w:bidi="ar-SA"/>
          <w:color w:val="111111"/>
          <w:sz w:val="28"/>
          <w:szCs w:val="28"/>
          <w:rtl/>
        </w:rPr>
        <w:t xml:space="preserve">أوله : « الحمد لله رب العالمين ، وبعد : فان الشيخ الامام ...يقول اني قد رأيت من عمل في مذهب ائمتا ..».</w:t>
      </w:r>
    </w:p>
    <w:p>
      <w:pPr>
        <w:pStyle w:val="BookText"/>
      </w:pPr>
      <w:r>
        <w:rPr>
          <w:rFonts w:ascii="Amiri" w:hAnsi="Amiri" w:eastAsia="Amiri" w:cs="Amiri"/>
          <w:lang w:bidi="ar-SA"/>
          <w:color w:val="111111"/>
          <w:sz w:val="28"/>
          <w:szCs w:val="28"/>
          <w:rtl/>
        </w:rPr>
        <w:t xml:space="preserve">كتبه محمد الغزي الحنفي سنة / 1002ه .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82" w:name="pg15460_167229"/>
    <w:bookmarkEnd w:id="382"/>
    <w:p>
      <w:pPr>
        <w:pStyle w:val="BookText"/>
      </w:pPr>
      <w:r>
        <w:rPr>
          <w:rFonts w:ascii="IRNazanin" w:hAnsi="IRNazanin" w:eastAsia="IRNazanin" w:cs="IRNazanin"/>
          <w:lang w:bidi="fa-IR"/>
          <w:color w:val="111111"/>
          <w:sz w:val="28"/>
          <w:szCs w:val="28"/>
          <w:rtl/>
        </w:rPr>
        <w:t xml:space="preserve">ق = 82</w:t>
      </w:r>
    </w:p>
    <w:p>
      <w:pPr>
        <w:pStyle w:val="BookText"/>
      </w:pPr>
      <w:r>
        <w:rPr>
          <w:rFonts w:ascii="Times New Roman" w:hAnsi="Times New Roman" w:eastAsia="Times New Roman" w:cs="Times New Roman"/>
          <w:lang w:val="en-US" w:bidi="en-US"/>
          <w:color w:val="111111"/>
          <w:sz w:val="28"/>
          <w:szCs w:val="28"/>
          <w:rtl/>
        </w:rPr>
        <w:t xml:space="preserve">21 × 16</w:t>
      </w:r>
      <w:r>
        <w:rPr>
          <w:rFonts w:ascii="IRNazanin" w:hAnsi="IRNazanin" w:eastAsia="IRNazanin" w:cs="IRNazanin"/>
          <w:lang w:bidi="fa-IR"/>
          <w:color w:val="111111"/>
          <w:sz w:val="28"/>
          <w:szCs w:val="28"/>
          <w:rtl/>
        </w:rPr>
        <w:t xml:space="preserve">س [4085] .</w:t>
      </w:r>
    </w:p>
    <w:p>
      <w:pPr>
        <w:pStyle w:val="Heading3"/>
      </w:pPr>
      <w:bookmarkStart w:id="2027" w:name="_Toc1291"/>
      <w:r>
        <w:t>1268 ا - تعليق على (الدر المختار )</w:t>
      </w:r>
      <w:bookmarkEnd w:id="2027"/>
    </w:p>
    <w:p>
      <w:pPr>
        <w:pStyle w:val="BookText"/>
      </w:pPr>
      <w:r>
        <w:rPr>
          <w:rFonts w:ascii="Amiri" w:hAnsi="Amiri" w:eastAsia="Amiri" w:cs="Amiri"/>
          <w:lang w:bidi="ar-SA"/>
          <w:color w:val="111111"/>
          <w:sz w:val="28"/>
          <w:szCs w:val="28"/>
          <w:rtl/>
        </w:rPr>
        <w:t xml:space="preserve">مؤلفه : ابراهيم الغزي (ت - 1197ه ) .</w:t>
      </w:r>
    </w:p>
    <w:p>
      <w:pPr>
        <w:pStyle w:val="BookText"/>
      </w:pPr>
      <w:r>
        <w:rPr>
          <w:rFonts w:ascii="Amiri" w:hAnsi="Amiri" w:eastAsia="Amiri" w:cs="Amiri"/>
          <w:lang w:bidi="ar-SA"/>
          <w:color w:val="111111"/>
          <w:sz w:val="28"/>
          <w:szCs w:val="28"/>
          <w:rtl/>
        </w:rPr>
        <w:t xml:space="preserve">سلك الدرر 6/1</w:t>
      </w:r>
    </w:p>
    <w:p>
      <w:pPr>
        <w:pStyle w:val="BookText"/>
      </w:pPr>
      <w:r>
        <w:rPr>
          <w:rFonts w:ascii="Amiri" w:hAnsi="Amiri" w:eastAsia="Amiri" w:cs="Amiri"/>
          <w:lang w:bidi="ar-SA"/>
          <w:color w:val="111111"/>
          <w:sz w:val="28"/>
          <w:szCs w:val="28"/>
          <w:rtl/>
        </w:rPr>
        <w:t xml:space="preserve">أوله : « قال الشيخ ابراهيم الغزي : ذكر في الدر المختار ان التشهد ...».</w:t>
      </w:r>
    </w:p>
    <w:p>
      <w:pPr>
        <w:pStyle w:val="BookText"/>
      </w:pPr>
      <w:r>
        <w:rPr>
          <w:rFonts w:ascii="IRNazanin" w:hAnsi="IRNazanin" w:eastAsia="IRNazanin" w:cs="IRNazanin"/>
          <w:lang w:bidi="fa-IR"/>
          <w:color w:val="111111"/>
          <w:sz w:val="28"/>
          <w:szCs w:val="28"/>
          <w:rtl/>
        </w:rPr>
        <w:t xml:space="preserve">ق = 14</w:t>
      </w:r>
    </w:p>
    <w:p>
      <w:pPr>
        <w:pStyle w:val="BookText"/>
      </w:pPr>
      <w:r>
        <w:rPr>
          <w:rFonts w:ascii="Times New Roman" w:hAnsi="Times New Roman" w:eastAsia="Times New Roman" w:cs="Times New Roman"/>
          <w:lang w:val="en-US" w:bidi="en-US"/>
          <w:color w:val="111111"/>
          <w:sz w:val="28"/>
          <w:szCs w:val="28"/>
          <w:rtl/>
        </w:rPr>
        <w:t xml:space="preserve">19 × 13</w:t>
      </w:r>
      <w:r>
        <w:rPr>
          <w:rFonts w:ascii="IRNazanin" w:hAnsi="IRNazanin" w:eastAsia="IRNazanin" w:cs="IRNazanin"/>
          <w:lang w:bidi="fa-IR"/>
          <w:color w:val="111111"/>
          <w:sz w:val="28"/>
          <w:szCs w:val="28"/>
          <w:rtl/>
        </w:rPr>
        <w:t xml:space="preserve">س [13782/5 مجامیع].</w:t>
      </w:r>
    </w:p>
    <w:p>
      <w:pPr>
        <w:pStyle w:val="Heading3"/>
      </w:pPr>
      <w:bookmarkStart w:id="2028" w:name="_Toc1292"/>
      <w:r>
        <w:t>1268 ب۔ نسخة أخرى</w:t>
      </w:r>
      <w:bookmarkEnd w:id="2028"/>
    </w:p>
    <w:p>
      <w:pPr>
        <w:pStyle w:val="BookText"/>
      </w:pPr>
      <w:r>
        <w:rPr>
          <w:rFonts w:ascii="IRNazanin" w:hAnsi="IRNazanin" w:eastAsia="IRNazanin" w:cs="IRNazanin"/>
          <w:lang w:bidi="fa-IR"/>
          <w:color w:val="111111"/>
          <w:sz w:val="28"/>
          <w:szCs w:val="28"/>
          <w:rtl/>
        </w:rPr>
        <w:t xml:space="preserve">ق= 3</w:t>
      </w:r>
    </w:p>
    <w:p>
      <w:pPr>
        <w:pStyle w:val="BookText"/>
      </w:pPr>
      <w:r>
        <w:rPr>
          <w:rFonts w:ascii="IRNazanin" w:hAnsi="IRNazanin" w:eastAsia="IRNazanin" w:cs="IRNazanin"/>
          <w:lang w:bidi="fa-IR"/>
          <w:color w:val="111111"/>
          <w:sz w:val="28"/>
          <w:szCs w:val="28"/>
          <w:rtl/>
        </w:rPr>
        <w:t xml:space="preserve">20 * 11س [ 3797/11 مجامیع].</w:t>
      </w:r>
    </w:p>
    <w:p>
      <w:pPr>
        <w:pStyle w:val="Heading3"/>
      </w:pPr>
      <w:bookmarkStart w:id="2029" w:name="_Toc1293"/>
      <w:r>
        <w:t>1269 - تعليقات في الافتاء</w:t>
      </w:r>
      <w:bookmarkEnd w:id="2029"/>
    </w:p>
    <w:p>
      <w:pPr>
        <w:pStyle w:val="BookText"/>
      </w:pPr>
      <w:r>
        <w:rPr>
          <w:rFonts w:ascii="IRNazanin" w:hAnsi="IRNazanin" w:eastAsia="IRNazanin" w:cs="IRNazanin"/>
          <w:lang w:bidi="fa-IR"/>
          <w:color w:val="111111"/>
          <w:sz w:val="28"/>
          <w:szCs w:val="28"/>
          <w:rtl/>
        </w:rPr>
        <w:t xml:space="preserve">مؤلفه : ابراهیم فصح الحيدري (ت - 1300ه) .</w:t>
      </w:r>
    </w:p>
    <w:p>
      <w:pPr>
        <w:pStyle w:val="BookText"/>
      </w:pPr>
      <w:r>
        <w:rPr>
          <w:rFonts w:ascii="Amiri" w:hAnsi="Amiri" w:eastAsia="Amiri" w:cs="Amiri"/>
          <w:lang w:bidi="ar-SA"/>
          <w:color w:val="111111"/>
          <w:sz w:val="28"/>
          <w:szCs w:val="28"/>
          <w:rtl/>
        </w:rPr>
        <w:t xml:space="preserve">أوله : ( الحمد لله الموفق للصواب ، والصلاة والسلام ...».</w:t>
      </w:r>
    </w:p>
    <w:p>
      <w:pPr>
        <w:pStyle w:val="BookText"/>
      </w:pPr>
      <w:r>
        <w:rPr>
          <w:rFonts w:ascii="IRNazanin" w:hAnsi="IRNazanin" w:eastAsia="IRNazanin" w:cs="IRNazanin"/>
          <w:lang w:bidi="fa-IR"/>
          <w:color w:val="111111"/>
          <w:sz w:val="28"/>
          <w:szCs w:val="28"/>
          <w:rtl/>
        </w:rPr>
        <w:t xml:space="preserve">كتبه الحيدري في أيام افتاء السيد محمد فیضي الزهاوي (ت - 1308 ه ) .</w:t>
      </w:r>
    </w:p>
    <w:p>
      <w:pPr>
        <w:pStyle w:val="BookText"/>
      </w:pPr>
      <w:r>
        <w:rPr>
          <w:rFonts w:ascii="Amiri" w:hAnsi="Amiri" w:eastAsia="Amiri" w:cs="Amiri"/>
          <w:lang w:bidi="ar-SA"/>
          <w:color w:val="111111"/>
          <w:sz w:val="28"/>
          <w:szCs w:val="28"/>
          <w:rtl/>
        </w:rPr>
        <w:t xml:space="preserve">كتب في سنة / 1342ه .</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Amiri" w:hAnsi="Amiri" w:eastAsia="Amiri" w:cs="Amiri"/>
          <w:lang w:bidi="ar-SA"/>
          <w:color w:val="111111"/>
          <w:sz w:val="28"/>
          <w:szCs w:val="28"/>
          <w:rtl/>
        </w:rPr>
        <w:t xml:space="preserve">20 * 16 س [ 13856/3 مجاميع].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83" w:name="pg15460_167230"/>
    <w:bookmarkEnd w:id="383"/>
    <w:p>
      <w:pPr>
        <w:pStyle w:val="Heading3"/>
      </w:pPr>
      <w:bookmarkStart w:id="2030" w:name="_Toc1294"/>
      <w:r>
        <w:t>1271 - تفضيل عقد الفوائد بتکمیل قيد الشرائد ( المنظومة الوهبانية )</w:t>
      </w:r>
      <w:bookmarkEnd w:id="2030"/>
    </w:p>
    <w:p>
      <w:pPr>
        <w:pStyle w:val="BookText"/>
      </w:pPr>
      <w:r>
        <w:rPr>
          <w:rFonts w:ascii="Amiri" w:hAnsi="Amiri" w:eastAsia="Amiri" w:cs="Amiri"/>
          <w:lang w:bidi="ar-SA"/>
          <w:color w:val="111111"/>
          <w:sz w:val="28"/>
          <w:szCs w:val="28"/>
          <w:rtl/>
        </w:rPr>
        <w:t xml:space="preserve">مؤلفه : عزالدين عبدالبر بن محمد بن الشحنة الحلبي (ت - 921ھ ).</w:t>
      </w:r>
    </w:p>
    <w:p>
      <w:pPr>
        <w:pStyle w:val="BookText"/>
      </w:pPr>
      <w:r>
        <w:rPr>
          <w:rFonts w:ascii="Amiri" w:hAnsi="Amiri" w:eastAsia="Amiri" w:cs="Amiri"/>
          <w:lang w:bidi="ar-SA"/>
          <w:color w:val="111111"/>
          <w:sz w:val="28"/>
          <w:szCs w:val="28"/>
          <w:rtl/>
        </w:rPr>
        <w:t xml:space="preserve">أوله : « الحمد لله محكم الشرع الشريف ، ومؤيده ورافع المذهب الحنيف وسنده ..».</w:t>
      </w:r>
    </w:p>
    <w:p>
      <w:pPr>
        <w:pStyle w:val="BookText"/>
      </w:pPr>
      <w:r>
        <w:rPr>
          <w:rFonts w:ascii="Amiri" w:hAnsi="Amiri" w:eastAsia="Amiri" w:cs="Amiri"/>
          <w:lang w:bidi="ar-SA"/>
          <w:color w:val="111111"/>
          <w:sz w:val="28"/>
          <w:szCs w:val="28"/>
          <w:rtl/>
        </w:rPr>
        <w:t xml:space="preserve">والنسخة جيدة قديمة .</w:t>
      </w:r>
    </w:p>
    <w:p>
      <w:pPr>
        <w:pStyle w:val="BookText"/>
      </w:pPr>
      <w:r>
        <w:rPr>
          <w:rFonts w:ascii="IRNazanin" w:hAnsi="IRNazanin" w:eastAsia="IRNazanin" w:cs="IRNazanin"/>
          <w:lang w:bidi="fa-IR"/>
          <w:color w:val="111111"/>
          <w:sz w:val="28"/>
          <w:szCs w:val="28"/>
          <w:rtl/>
        </w:rPr>
        <w:t xml:space="preserve">ق = 340</w:t>
      </w:r>
    </w:p>
    <w:p>
      <w:pPr>
        <w:pStyle w:val="BookText"/>
      </w:pPr>
      <w:r>
        <w:rPr>
          <w:rFonts w:ascii="Times New Roman" w:hAnsi="Times New Roman" w:eastAsia="Times New Roman" w:cs="Times New Roman"/>
          <w:lang w:val="en-US" w:bidi="en-US"/>
          <w:color w:val="111111"/>
          <w:sz w:val="28"/>
          <w:szCs w:val="28"/>
          <w:rtl/>
        </w:rPr>
        <w:t xml:space="preserve">27 × 18</w:t>
      </w:r>
      <w:r>
        <w:rPr>
          <w:rFonts w:ascii="IRNazanin" w:hAnsi="IRNazanin" w:eastAsia="IRNazanin" w:cs="IRNazanin"/>
          <w:lang w:bidi="fa-IR"/>
          <w:color w:val="111111"/>
          <w:sz w:val="28"/>
          <w:szCs w:val="28"/>
          <w:rtl/>
        </w:rPr>
        <w:t xml:space="preserve">س [3715].</w:t>
      </w:r>
    </w:p>
    <w:p>
      <w:pPr>
        <w:pStyle w:val="Heading3"/>
      </w:pPr>
      <w:bookmarkStart w:id="2031" w:name="_Toc1295"/>
      <w:r>
        <w:t>1273 - نسخة أخری</w:t>
      </w:r>
      <w:bookmarkEnd w:id="2031"/>
    </w:p>
    <w:p>
      <w:pPr>
        <w:pStyle w:val="BookText"/>
      </w:pPr>
      <w:r>
        <w:rPr>
          <w:rFonts w:ascii="Amiri" w:hAnsi="Amiri" w:eastAsia="Amiri" w:cs="Amiri"/>
          <w:lang w:bidi="ar-SA"/>
          <w:color w:val="111111"/>
          <w:sz w:val="28"/>
          <w:szCs w:val="28"/>
          <w:rtl/>
        </w:rPr>
        <w:t xml:space="preserve">كتبت في سنة / 1089ه .</w:t>
      </w:r>
    </w:p>
    <w:p>
      <w:pPr>
        <w:pStyle w:val="BookText"/>
      </w:pPr>
      <w:r>
        <w:rPr>
          <w:rFonts w:ascii="IRNazanin" w:hAnsi="IRNazanin" w:eastAsia="IRNazanin" w:cs="IRNazanin"/>
          <w:lang w:bidi="fa-IR"/>
          <w:color w:val="111111"/>
          <w:sz w:val="28"/>
          <w:szCs w:val="28"/>
          <w:rtl/>
        </w:rPr>
        <w:t xml:space="preserve">ق = 461</w:t>
      </w:r>
    </w:p>
    <w:p>
      <w:pPr>
        <w:pStyle w:val="BookText"/>
      </w:pPr>
      <w:r>
        <w:rPr>
          <w:rFonts w:ascii="IRNazanin" w:hAnsi="IRNazanin" w:eastAsia="IRNazanin" w:cs="IRNazanin"/>
          <w:lang w:bidi="fa-IR"/>
          <w:color w:val="111111"/>
          <w:sz w:val="28"/>
          <w:szCs w:val="28"/>
          <w:rtl/>
        </w:rPr>
        <w:t xml:space="preserve">20 * 15 س [7399] .</w:t>
      </w:r>
    </w:p>
    <w:p>
      <w:pPr>
        <w:pStyle w:val="Heading3"/>
      </w:pPr>
      <w:bookmarkStart w:id="2032" w:name="_Toc1296"/>
      <w:r>
        <w:t>1275 ۔ نسخة أخری</w:t>
      </w:r>
      <w:bookmarkEnd w:id="2032"/>
    </w:p>
    <w:p>
      <w:pPr>
        <w:pStyle w:val="BookText"/>
      </w:pPr>
      <w:r>
        <w:rPr>
          <w:rFonts w:ascii="Amiri" w:hAnsi="Amiri" w:eastAsia="Amiri" w:cs="Amiri"/>
          <w:lang w:bidi="ar-SA"/>
          <w:color w:val="111111"/>
          <w:sz w:val="28"/>
          <w:szCs w:val="28"/>
          <w:rtl/>
        </w:rPr>
        <w:t xml:space="preserve">مضبوطة متقنة ، في حواشيها تعليقات بخط : التمرتاشي ابي عبدالله محمد بن عبدالله (ت - 1004ه).</w:t>
      </w:r>
    </w:p>
    <w:p>
      <w:pPr>
        <w:pStyle w:val="BookText"/>
      </w:pPr>
      <w:r>
        <w:rPr>
          <w:rFonts w:ascii="IRNazanin" w:hAnsi="IRNazanin" w:eastAsia="IRNazanin" w:cs="IRNazanin"/>
          <w:lang w:bidi="fa-IR"/>
          <w:color w:val="111111"/>
          <w:sz w:val="28"/>
          <w:szCs w:val="28"/>
          <w:rtl/>
        </w:rPr>
        <w:t xml:space="preserve">ق = 249</w:t>
      </w:r>
    </w:p>
    <w:p>
      <w:pPr>
        <w:pStyle w:val="BookText"/>
      </w:pPr>
      <w:r>
        <w:rPr>
          <w:rFonts w:ascii="IRNazanin" w:hAnsi="IRNazanin" w:eastAsia="IRNazanin" w:cs="IRNazanin"/>
          <w:lang w:bidi="fa-IR"/>
          <w:color w:val="111111"/>
          <w:sz w:val="28"/>
          <w:szCs w:val="28"/>
          <w:rtl/>
        </w:rPr>
        <w:t xml:space="preserve">20 * 15س [7469] .</w:t>
      </w:r>
    </w:p>
    <w:p>
      <w:pPr>
        <w:pStyle w:val="Heading3"/>
      </w:pPr>
      <w:bookmarkStart w:id="2033" w:name="_Toc1297"/>
      <w:r>
        <w:t>1276 - نسخة أخرى</w:t>
      </w:r>
      <w:bookmarkEnd w:id="2033"/>
    </w:p>
    <w:p>
      <w:pPr>
        <w:pStyle w:val="BookText"/>
      </w:pPr>
      <w:r>
        <w:rPr>
          <w:rFonts w:ascii="Amiri" w:hAnsi="Amiri" w:eastAsia="Amiri" w:cs="Amiri"/>
          <w:lang w:bidi="ar-SA"/>
          <w:color w:val="111111"/>
          <w:sz w:val="28"/>
          <w:szCs w:val="28"/>
          <w:rtl/>
        </w:rPr>
        <w:t xml:space="preserve">كتبها : معتوق بن ياسين بن أحمد المفتي الحنفي ، في سنة /1168ه.</w:t>
      </w:r>
    </w:p>
    <w:p>
      <w:pPr>
        <w:pStyle w:val="BookText"/>
      </w:pPr>
      <w:r>
        <w:rPr>
          <w:rFonts w:ascii="IRNazanin" w:hAnsi="IRNazanin" w:eastAsia="IRNazanin" w:cs="IRNazanin"/>
          <w:lang w:bidi="fa-IR"/>
          <w:color w:val="111111"/>
          <w:sz w:val="28"/>
          <w:szCs w:val="28"/>
          <w:rtl/>
        </w:rPr>
        <w:t xml:space="preserve">ق = 340</w:t>
      </w:r>
    </w:p>
    <w:p>
      <w:pPr>
        <w:pStyle w:val="BookText"/>
      </w:pPr>
      <w:r>
        <w:rPr>
          <w:rFonts w:ascii="IRNazanin" w:hAnsi="IRNazanin" w:eastAsia="IRNazanin" w:cs="IRNazanin"/>
          <w:lang w:bidi="fa-IR"/>
          <w:color w:val="111111"/>
          <w:sz w:val="28"/>
          <w:szCs w:val="28"/>
          <w:rtl/>
        </w:rPr>
        <w:t xml:space="preserve">24 * 14س [9920 ].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84" w:name="pg15460_167231"/>
    <w:bookmarkEnd w:id="384"/>
    <w:p>
      <w:pPr>
        <w:pStyle w:val="Heading3"/>
      </w:pPr>
      <w:bookmarkStart w:id="2034" w:name="_Toc1298"/>
      <w:r>
        <w:t>1278 - التقدمة شرح المقدمة لابي الليث السمرقندي (ت - 375ھ )</w:t>
      </w:r>
      <w:bookmarkEnd w:id="2034"/>
    </w:p>
    <w:p>
      <w:pPr>
        <w:pStyle w:val="BookText"/>
      </w:pPr>
      <w:r>
        <w:rPr>
          <w:rFonts w:ascii="Amiri" w:hAnsi="Amiri" w:eastAsia="Amiri" w:cs="Amiri"/>
          <w:lang w:bidi="ar-SA"/>
          <w:color w:val="111111"/>
          <w:sz w:val="28"/>
          <w:szCs w:val="28"/>
          <w:rtl/>
        </w:rPr>
        <w:t xml:space="preserve">مؤلفه : جبريل بن حسن بن عثمان بن محمود الكنجاني المعروف ب ( زر بيلي ) الهشترودي : (ت - 752ه ) الكشف : 1796/2 .</w:t>
      </w:r>
    </w:p>
    <w:p>
      <w:pPr>
        <w:pStyle w:val="BookText"/>
      </w:pPr>
      <w:r>
        <w:rPr>
          <w:rFonts w:ascii="Amiri" w:hAnsi="Amiri" w:eastAsia="Amiri" w:cs="Amiri"/>
          <w:lang w:bidi="ar-SA"/>
          <w:color w:val="111111"/>
          <w:sz w:val="28"/>
          <w:szCs w:val="28"/>
          <w:rtl/>
        </w:rPr>
        <w:t xml:space="preserve">أوله : « الحمد لله الذي أمد أولياءه بالعاجلة بأنواع النعيم ، وأوعد أعداءه بالآجلة بأصناف النقم ...».</w:t>
      </w:r>
    </w:p>
    <w:p>
      <w:pPr>
        <w:pStyle w:val="BookText"/>
      </w:pPr>
      <w:r>
        <w:rPr>
          <w:rFonts w:ascii="IRNazanin" w:hAnsi="IRNazanin" w:eastAsia="IRNazanin" w:cs="IRNazanin"/>
          <w:lang w:bidi="fa-IR"/>
          <w:color w:val="111111"/>
          <w:sz w:val="28"/>
          <w:szCs w:val="28"/>
          <w:rtl/>
        </w:rPr>
        <w:t xml:space="preserve">وقع الفراغ من تأليفه وتسويده في عاشر شهر الله المبارك جمادى الآخرة في سنة / 732ه ، في قرية ( زربیل ) .</w:t>
      </w:r>
    </w:p>
    <w:p>
      <w:pPr>
        <w:pStyle w:val="BookText"/>
      </w:pPr>
      <w:r>
        <w:rPr>
          <w:rFonts w:ascii="Amiri" w:hAnsi="Amiri" w:eastAsia="Amiri" w:cs="Amiri"/>
          <w:lang w:bidi="ar-SA"/>
          <w:color w:val="111111"/>
          <w:sz w:val="28"/>
          <w:szCs w:val="28"/>
          <w:rtl/>
        </w:rPr>
        <w:t xml:space="preserve">في أوله سر لوحة .</w:t>
      </w:r>
    </w:p>
    <w:p>
      <w:pPr>
        <w:pStyle w:val="BookText"/>
      </w:pPr>
      <w:r>
        <w:rPr>
          <w:rFonts w:ascii="IRNazanin" w:hAnsi="IRNazanin" w:eastAsia="IRNazanin" w:cs="IRNazanin"/>
          <w:lang w:bidi="fa-IR"/>
          <w:color w:val="111111"/>
          <w:sz w:val="28"/>
          <w:szCs w:val="28"/>
          <w:rtl/>
        </w:rPr>
        <w:t xml:space="preserve">ق= 220</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[3896] .</w:t>
      </w:r>
    </w:p>
    <w:p>
      <w:pPr>
        <w:pStyle w:val="Heading3"/>
      </w:pPr>
      <w:bookmarkStart w:id="2035" w:name="_Toc1299"/>
      <w:r>
        <w:t>1279 - نسخة أخرى</w:t>
      </w:r>
      <w:bookmarkEnd w:id="2035"/>
    </w:p>
    <w:p>
      <w:pPr>
        <w:pStyle w:val="BookText"/>
      </w:pPr>
      <w:r>
        <w:rPr>
          <w:rFonts w:ascii="IRNazanin" w:hAnsi="IRNazanin" w:eastAsia="IRNazanin" w:cs="IRNazanin"/>
          <w:lang w:bidi="fa-IR"/>
          <w:color w:val="111111"/>
          <w:sz w:val="28"/>
          <w:szCs w:val="28"/>
          <w:rtl/>
        </w:rPr>
        <w:t xml:space="preserve">ق= 235</w:t>
      </w:r>
    </w:p>
    <w:p>
      <w:pPr>
        <w:pStyle w:val="BookText"/>
      </w:pPr>
      <w:r>
        <w:rPr>
          <w:rFonts w:ascii="IRNazanin" w:hAnsi="IRNazanin" w:eastAsia="IRNazanin" w:cs="IRNazanin"/>
          <w:lang w:bidi="fa-IR"/>
          <w:color w:val="111111"/>
          <w:sz w:val="28"/>
          <w:szCs w:val="28"/>
          <w:rtl/>
        </w:rPr>
        <w:t xml:space="preserve">17 *13 س [9662].</w:t>
      </w:r>
    </w:p>
    <w:p>
      <w:pPr>
        <w:pStyle w:val="Heading3"/>
      </w:pPr>
      <w:bookmarkStart w:id="2036" w:name="_Toc1300"/>
      <w:r>
        <w:t>1280 - تنبيه الأفهام على معاني عمدة الأحكام لمحمد العلواني</w:t>
      </w:r>
      <w:bookmarkEnd w:id="2036"/>
    </w:p>
    <w:p>
      <w:pPr>
        <w:pStyle w:val="BookText"/>
      </w:pPr>
      <w:r>
        <w:rPr>
          <w:rFonts w:ascii="Amiri" w:hAnsi="Amiri" w:eastAsia="Amiri" w:cs="Amiri"/>
          <w:lang w:bidi="ar-SA"/>
          <w:color w:val="111111"/>
          <w:sz w:val="28"/>
          <w:szCs w:val="28"/>
          <w:rtl/>
        </w:rPr>
        <w:t xml:space="preserve">مؤلفه : عبدالغني بن اسماعيل النابلسي الحنفي (ت -1143 ه ).</w:t>
      </w:r>
    </w:p>
    <w:p>
      <w:pPr>
        <w:pStyle w:val="BookText"/>
      </w:pPr>
      <w:r>
        <w:rPr>
          <w:rFonts w:ascii="Amiri" w:hAnsi="Amiri" w:eastAsia="Amiri" w:cs="Amiri"/>
          <w:lang w:bidi="ar-SA"/>
          <w:color w:val="111111"/>
          <w:sz w:val="28"/>
          <w:szCs w:val="28"/>
          <w:rtl/>
        </w:rPr>
        <w:t xml:space="preserve">أوله : « الحمد لله الذي وفق محب الدين المحمدي لحكم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85" w:name="pg15460_167232"/>
    <w:bookmarkEnd w:id="385"/>
    <w:p>
      <w:pPr>
        <w:pStyle w:val="BookText"/>
      </w:pPr>
      <w:r>
        <w:rPr>
          <w:rFonts w:ascii="Amiri" w:hAnsi="Amiri" w:eastAsia="Amiri" w:cs="Amiri"/>
          <w:lang w:bidi="ar-SA"/>
          <w:color w:val="111111"/>
          <w:sz w:val="28"/>
          <w:szCs w:val="28"/>
          <w:rtl/>
        </w:rPr>
        <w:t xml:space="preserve">قضائه ، ونظام شرائع شعائره المسفرة عن أوامع نوره من مطالع آلائه ..».</w:t>
      </w:r>
    </w:p>
    <w:p>
      <w:pPr>
        <w:pStyle w:val="BookText"/>
      </w:pPr>
      <w:r>
        <w:rPr>
          <w:rFonts w:ascii="Amiri" w:hAnsi="Amiri" w:eastAsia="Amiri" w:cs="Amiri"/>
          <w:lang w:bidi="ar-SA"/>
          <w:color w:val="111111"/>
          <w:sz w:val="28"/>
          <w:szCs w:val="28"/>
          <w:rtl/>
        </w:rPr>
        <w:t xml:space="preserve">كتبه : عثمان بن على بن عبدالرحيم الشهير بابن البقى . في سنة / 1189ه-</w:t>
      </w:r>
    </w:p>
    <w:p>
      <w:pPr>
        <w:pStyle w:val="BookText"/>
      </w:pPr>
      <w:r>
        <w:rPr>
          <w:rFonts w:ascii="IRNazanin" w:hAnsi="IRNazanin" w:eastAsia="IRNazanin" w:cs="IRNazanin"/>
          <w:lang w:bidi="fa-IR"/>
          <w:color w:val="111111"/>
          <w:sz w:val="28"/>
          <w:szCs w:val="28"/>
          <w:rtl/>
        </w:rPr>
        <w:t xml:space="preserve">ق = 356</w:t>
      </w:r>
    </w:p>
    <w:p>
      <w:pPr>
        <w:pStyle w:val="BookText"/>
      </w:pPr>
      <w:r>
        <w:rPr>
          <w:rFonts w:ascii="IRNazanin" w:hAnsi="IRNazanin" w:eastAsia="IRNazanin" w:cs="IRNazanin"/>
          <w:lang w:bidi="fa-IR"/>
          <w:color w:val="111111"/>
          <w:sz w:val="28"/>
          <w:szCs w:val="28"/>
          <w:rtl/>
        </w:rPr>
        <w:t xml:space="preserve">22 * 15 س [7493].</w:t>
      </w:r>
    </w:p>
    <w:p>
      <w:pPr>
        <w:pStyle w:val="Heading3"/>
      </w:pPr>
      <w:bookmarkStart w:id="2037" w:name="_Toc1301"/>
      <w:r>
        <w:t>1281 - نسخة أخرى</w:t>
      </w:r>
      <w:bookmarkEnd w:id="2037"/>
    </w:p>
    <w:p>
      <w:pPr>
        <w:pStyle w:val="BookText"/>
      </w:pPr>
      <w:r>
        <w:rPr>
          <w:rFonts w:ascii="Amiri" w:hAnsi="Amiri" w:eastAsia="Amiri" w:cs="Amiri"/>
          <w:lang w:bidi="ar-SA"/>
          <w:color w:val="111111"/>
          <w:sz w:val="28"/>
          <w:szCs w:val="28"/>
          <w:rtl/>
        </w:rPr>
        <w:t xml:space="preserve">حسنة الخط</w:t>
      </w:r>
    </w:p>
    <w:p>
      <w:pPr>
        <w:pStyle w:val="BookText"/>
      </w:pPr>
      <w:r>
        <w:rPr>
          <w:rFonts w:ascii="IRNazanin" w:hAnsi="IRNazanin" w:eastAsia="IRNazanin" w:cs="IRNazanin"/>
          <w:lang w:bidi="fa-IR"/>
          <w:color w:val="111111"/>
          <w:sz w:val="28"/>
          <w:szCs w:val="28"/>
          <w:rtl/>
        </w:rPr>
        <w:t xml:space="preserve">ق = 502</w:t>
      </w:r>
    </w:p>
    <w:p>
      <w:pPr>
        <w:pStyle w:val="BookText"/>
      </w:pPr>
      <w:r>
        <w:rPr>
          <w:rFonts w:ascii="Times New Roman" w:hAnsi="Times New Roman" w:eastAsia="Times New Roman" w:cs="Times New Roman"/>
          <w:lang w:val="en-US" w:bidi="en-US"/>
          <w:color w:val="111111"/>
          <w:sz w:val="28"/>
          <w:szCs w:val="28"/>
          <w:rtl/>
        </w:rPr>
        <w:t xml:space="preserve">22 × 15 </w:t>
      </w:r>
      <w:r>
        <w:rPr>
          <w:rFonts w:ascii="IRNazanin" w:hAnsi="IRNazanin" w:eastAsia="IRNazanin" w:cs="IRNazanin"/>
          <w:lang w:bidi="fa-IR"/>
          <w:color w:val="111111"/>
          <w:sz w:val="28"/>
          <w:szCs w:val="28"/>
          <w:rtl/>
        </w:rPr>
        <w:t xml:space="preserve">س [3590].</w:t>
      </w:r>
    </w:p>
    <w:p>
      <w:pPr>
        <w:pStyle w:val="Heading3"/>
      </w:pPr>
      <w:bookmarkStart w:id="2038" w:name="_Toc1302"/>
      <w:r>
        <w:t>1282 - نسخة أخرى</w:t>
      </w:r>
      <w:bookmarkEnd w:id="2038"/>
    </w:p>
    <w:p>
      <w:pPr>
        <w:pStyle w:val="BookText"/>
      </w:pPr>
      <w:r>
        <w:rPr>
          <w:rFonts w:ascii="Amiri" w:hAnsi="Amiri" w:eastAsia="Amiri" w:cs="Amiri"/>
          <w:lang w:bidi="ar-SA"/>
          <w:color w:val="111111"/>
          <w:sz w:val="28"/>
          <w:szCs w:val="28"/>
          <w:rtl/>
        </w:rPr>
        <w:t xml:space="preserve">كتبها : علي بن محمد بن الشمعة سنة 1184ه- . على نسخة المؤلف</w:t>
      </w:r>
    </w:p>
    <w:p>
      <w:pPr>
        <w:pStyle w:val="BookText"/>
      </w:pPr>
      <w:r>
        <w:rPr>
          <w:rFonts w:ascii="IRNazanin" w:hAnsi="IRNazanin" w:eastAsia="IRNazanin" w:cs="IRNazanin"/>
          <w:lang w:bidi="fa-IR"/>
          <w:color w:val="111111"/>
          <w:sz w:val="28"/>
          <w:szCs w:val="28"/>
          <w:rtl/>
        </w:rPr>
        <w:t xml:space="preserve">ق = 421</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[3492].</w:t>
      </w:r>
    </w:p>
    <w:p>
      <w:pPr>
        <w:pStyle w:val="Heading3"/>
      </w:pPr>
      <w:bookmarkStart w:id="2039" w:name="_Toc1303"/>
      <w:r>
        <w:t>1283 - تنبيه الغبي على حكيم كفالة الصبي</w:t>
      </w:r>
      <w:bookmarkEnd w:id="2039"/>
    </w:p>
    <w:p>
      <w:pPr>
        <w:pStyle w:val="BookText"/>
      </w:pPr>
      <w:r>
        <w:rPr>
          <w:rFonts w:ascii="Amiri" w:hAnsi="Amiri" w:eastAsia="Amiri" w:cs="Amiri"/>
          <w:lang w:bidi="ar-SA"/>
          <w:color w:val="111111"/>
          <w:sz w:val="28"/>
          <w:szCs w:val="28"/>
          <w:rtl/>
        </w:rPr>
        <w:t xml:space="preserve">مؤلفه : أحمد بن محمد الحنفي الحموي ( ت – 1097 ه ) .</w:t>
      </w:r>
    </w:p>
    <w:p>
      <w:pPr>
        <w:pStyle w:val="BookText"/>
      </w:pPr>
      <w:r>
        <w:rPr>
          <w:rFonts w:ascii="Amiri" w:hAnsi="Amiri" w:eastAsia="Amiri" w:cs="Amiri"/>
          <w:lang w:bidi="ar-SA"/>
          <w:color w:val="111111"/>
          <w:sz w:val="28"/>
          <w:szCs w:val="28"/>
          <w:rtl/>
        </w:rPr>
        <w:t xml:space="preserve">أوله : « الحمد لله الذي تكفل بالعطاء ، وكشف عن البصائر الغطاء : فهو الكفيل بأرزاق العباد ...».</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21 × 15 </w:t>
      </w:r>
      <w:r>
        <w:rPr>
          <w:rFonts w:ascii="Amiri" w:hAnsi="Amiri" w:eastAsia="Amiri" w:cs="Amiri"/>
          <w:lang w:bidi="ar-SA"/>
          <w:color w:val="111111"/>
          <w:sz w:val="28"/>
          <w:szCs w:val="28"/>
          <w:rtl/>
        </w:rPr>
        <w:t xml:space="preserve">س [3796/8 مجاميع] .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86" w:name="pg15460_167233"/>
    <w:bookmarkEnd w:id="386"/>
    <w:p>
      <w:pPr>
        <w:pStyle w:val="Heading3"/>
      </w:pPr>
      <w:bookmarkStart w:id="2040" w:name="_Toc1304"/>
      <w:r>
        <w:t>1284 - تنوير الأبصار وجامع البحار</w:t>
      </w:r>
      <w:bookmarkEnd w:id="2040"/>
    </w:p>
    <w:p>
      <w:pPr>
        <w:pStyle w:val="BookText"/>
      </w:pPr>
      <w:r>
        <w:rPr>
          <w:rFonts w:ascii="Amiri" w:hAnsi="Amiri" w:eastAsia="Amiri" w:cs="Amiri"/>
          <w:lang w:bidi="ar-SA"/>
          <w:color w:val="111111"/>
          <w:sz w:val="28"/>
          <w:szCs w:val="28"/>
          <w:rtl/>
        </w:rPr>
        <w:t xml:space="preserve">مؤلفه : شمس الدين محمد بن عبدالله محمد بن عبدالله بن أحمد التمرتاشي ( التمر طاشي ) الغزي ( ت - 1004ه) .</w:t>
      </w:r>
    </w:p>
    <w:p>
      <w:pPr>
        <w:pStyle w:val="BookText"/>
      </w:pPr>
      <w:r>
        <w:rPr>
          <w:rFonts w:ascii="Amiri" w:hAnsi="Amiri" w:eastAsia="Amiri" w:cs="Amiri"/>
          <w:lang w:bidi="ar-SA"/>
          <w:color w:val="111111"/>
          <w:sz w:val="28"/>
          <w:szCs w:val="28"/>
          <w:rtl/>
        </w:rPr>
        <w:t xml:space="preserve">كتبه : محمود بن عثمان الشهير بخطيب النعمانية سنة / 1207ه .</w:t>
      </w:r>
    </w:p>
    <w:p>
      <w:pPr>
        <w:pStyle w:val="BookText"/>
      </w:pPr>
      <w:r>
        <w:rPr>
          <w:rFonts w:ascii="IRNazanin" w:hAnsi="IRNazanin" w:eastAsia="IRNazanin" w:cs="IRNazanin"/>
          <w:lang w:bidi="fa-IR"/>
          <w:color w:val="111111"/>
          <w:sz w:val="28"/>
          <w:szCs w:val="28"/>
          <w:rtl/>
        </w:rPr>
        <w:t xml:space="preserve">طبع ، انظر المعجم ص/642 .</w:t>
      </w:r>
    </w:p>
    <w:p>
      <w:pPr>
        <w:pStyle w:val="BookText"/>
      </w:pPr>
      <w:r>
        <w:rPr>
          <w:rFonts w:ascii="IRNazanin" w:hAnsi="IRNazanin" w:eastAsia="IRNazanin" w:cs="IRNazanin"/>
          <w:lang w:bidi="fa-IR"/>
          <w:color w:val="111111"/>
          <w:sz w:val="28"/>
          <w:szCs w:val="28"/>
          <w:rtl/>
        </w:rPr>
        <w:t xml:space="preserve">ق = 251</w:t>
      </w:r>
    </w:p>
    <w:p>
      <w:pPr>
        <w:pStyle w:val="BookText"/>
      </w:pPr>
      <w:r>
        <w:rPr>
          <w:rFonts w:ascii="IRNazanin" w:hAnsi="IRNazanin" w:eastAsia="IRNazanin" w:cs="IRNazanin"/>
          <w:lang w:bidi="fa-IR"/>
          <w:color w:val="111111"/>
          <w:sz w:val="28"/>
          <w:szCs w:val="28"/>
          <w:rtl/>
        </w:rPr>
        <w:t xml:space="preserve">22 * 16 س [3497].</w:t>
      </w:r>
    </w:p>
    <w:p>
      <w:pPr>
        <w:pStyle w:val="Heading3"/>
      </w:pPr>
      <w:bookmarkStart w:id="2041" w:name="_Toc1305"/>
      <w:r>
        <w:t>1285 - نسخة أخرى</w:t>
      </w:r>
      <w:bookmarkEnd w:id="2041"/>
    </w:p>
    <w:p>
      <w:pPr>
        <w:pStyle w:val="BookText"/>
      </w:pPr>
      <w:r>
        <w:rPr>
          <w:rFonts w:ascii="Amiri" w:hAnsi="Amiri" w:eastAsia="Amiri" w:cs="Amiri"/>
          <w:lang w:bidi="ar-SA"/>
          <w:color w:val="111111"/>
          <w:sz w:val="28"/>
          <w:szCs w:val="28"/>
          <w:rtl/>
        </w:rPr>
        <w:t xml:space="preserve">كتبت سنة / 1105ه.</w:t>
      </w:r>
    </w:p>
    <w:p>
      <w:pPr>
        <w:pStyle w:val="BookText"/>
      </w:pPr>
      <w:r>
        <w:rPr>
          <w:rFonts w:ascii="IRNazanin" w:hAnsi="IRNazanin" w:eastAsia="IRNazanin" w:cs="IRNazanin"/>
          <w:lang w:bidi="fa-IR"/>
          <w:color w:val="111111"/>
          <w:sz w:val="28"/>
          <w:szCs w:val="28"/>
          <w:rtl/>
        </w:rPr>
        <w:t xml:space="preserve">ق = 181</w:t>
      </w:r>
    </w:p>
    <w:p>
      <w:pPr>
        <w:pStyle w:val="BookText"/>
      </w:pPr>
      <w:r>
        <w:rPr>
          <w:rFonts w:ascii="IRNazanin" w:hAnsi="IRNazanin" w:eastAsia="IRNazanin" w:cs="IRNazanin"/>
          <w:lang w:bidi="fa-IR"/>
          <w:color w:val="111111"/>
          <w:sz w:val="28"/>
          <w:szCs w:val="28"/>
          <w:rtl/>
        </w:rPr>
        <w:t xml:space="preserve">21 * 16 س [3494].</w:t>
      </w:r>
    </w:p>
    <w:p>
      <w:pPr>
        <w:pStyle w:val="Heading3"/>
      </w:pPr>
      <w:bookmarkStart w:id="2042" w:name="_Toc1306"/>
      <w:r>
        <w:t>1286 - نسخة أخرى</w:t>
      </w:r>
      <w:bookmarkEnd w:id="2042"/>
    </w:p>
    <w:p>
      <w:pPr>
        <w:pStyle w:val="BookText"/>
      </w:pPr>
      <w:r>
        <w:rPr>
          <w:rFonts w:ascii="IRNazanin" w:hAnsi="IRNazanin" w:eastAsia="IRNazanin" w:cs="IRNazanin"/>
          <w:lang w:bidi="fa-IR"/>
          <w:color w:val="111111"/>
          <w:sz w:val="28"/>
          <w:szCs w:val="28"/>
          <w:rtl/>
        </w:rPr>
        <w:t xml:space="preserve">النصف الاول .</w:t>
      </w:r>
    </w:p>
    <w:p>
      <w:pPr>
        <w:pStyle w:val="BookText"/>
      </w:pPr>
      <w:r>
        <w:rPr>
          <w:rFonts w:ascii="Amiri" w:hAnsi="Amiri" w:eastAsia="Amiri" w:cs="Amiri"/>
          <w:lang w:bidi="ar-SA"/>
          <w:color w:val="111111"/>
          <w:sz w:val="28"/>
          <w:szCs w:val="28"/>
          <w:rtl/>
        </w:rPr>
        <w:t xml:space="preserve">كتبت سنة/1179ه .</w:t>
      </w:r>
    </w:p>
    <w:p>
      <w:pPr>
        <w:pStyle w:val="BookText"/>
      </w:pPr>
      <w:r>
        <w:rPr>
          <w:rFonts w:ascii="IRNazanin" w:hAnsi="IRNazanin" w:eastAsia="IRNazanin" w:cs="IRNazanin"/>
          <w:lang w:bidi="fa-IR"/>
          <w:color w:val="111111"/>
          <w:sz w:val="28"/>
          <w:szCs w:val="28"/>
          <w:rtl/>
        </w:rPr>
        <w:t xml:space="preserve">ق = 135</w:t>
      </w:r>
    </w:p>
    <w:p>
      <w:pPr>
        <w:pStyle w:val="BookText"/>
      </w:pPr>
      <w:r>
        <w:rPr>
          <w:rFonts w:ascii="IRNazanin" w:hAnsi="IRNazanin" w:eastAsia="IRNazanin" w:cs="IRNazanin"/>
          <w:lang w:bidi="fa-IR"/>
          <w:color w:val="111111"/>
          <w:sz w:val="28"/>
          <w:szCs w:val="28"/>
          <w:rtl/>
        </w:rPr>
        <w:t xml:space="preserve">33 * 22 س [3578].</w:t>
      </w:r>
    </w:p>
    <w:p>
      <w:pPr>
        <w:pStyle w:val="Heading3"/>
      </w:pPr>
      <w:bookmarkStart w:id="2043" w:name="_Toc1307"/>
      <w:r>
        <w:t>1287 - نسخة أخرى</w:t>
      </w:r>
      <w:bookmarkEnd w:id="2043"/>
    </w:p>
    <w:p>
      <w:pPr>
        <w:pStyle w:val="BookText"/>
      </w:pPr>
      <w:r>
        <w:rPr>
          <w:rFonts w:ascii="Amiri" w:hAnsi="Amiri" w:eastAsia="Amiri" w:cs="Amiri"/>
          <w:lang w:bidi="ar-SA"/>
          <w:color w:val="111111"/>
          <w:sz w:val="28"/>
          <w:szCs w:val="28"/>
          <w:rtl/>
        </w:rPr>
        <w:t xml:space="preserve">كتب في سنة/1228ه</w:t>
      </w:r>
    </w:p>
    <w:p>
      <w:pPr>
        <w:pStyle w:val="BookText"/>
      </w:pPr>
      <w:r>
        <w:rPr>
          <w:rFonts w:ascii="IRNazanin" w:hAnsi="IRNazanin" w:eastAsia="IRNazanin" w:cs="IRNazanin"/>
          <w:lang w:bidi="fa-IR"/>
          <w:color w:val="111111"/>
          <w:sz w:val="28"/>
          <w:szCs w:val="28"/>
          <w:rtl/>
        </w:rPr>
        <w:t xml:space="preserve">ق = 210</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[3580].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87" w:name="pg15460_167234"/>
    <w:bookmarkEnd w:id="387"/>
    <w:p>
      <w:pPr>
        <w:pStyle w:val="Heading3"/>
      </w:pPr>
      <w:bookmarkStart w:id="2044" w:name="_Toc1308"/>
      <w:r>
        <w:t>1288 - نسخة أخرى</w:t>
      </w:r>
      <w:bookmarkEnd w:id="2044"/>
    </w:p>
    <w:p>
      <w:pPr>
        <w:pStyle w:val="BookText"/>
      </w:pPr>
      <w:r>
        <w:rPr>
          <w:rFonts w:ascii="Amiri" w:hAnsi="Amiri" w:eastAsia="Amiri" w:cs="Amiri"/>
          <w:lang w:bidi="ar-SA"/>
          <w:color w:val="111111"/>
          <w:sz w:val="28"/>
          <w:szCs w:val="28"/>
          <w:rtl/>
        </w:rPr>
        <w:t xml:space="preserve">تبدأ من ( كتاب البيوع ) مخرومة الاخر .</w:t>
      </w:r>
    </w:p>
    <w:p>
      <w:pPr>
        <w:pStyle w:val="BookText"/>
      </w:pPr>
      <w:r>
        <w:rPr>
          <w:rFonts w:ascii="IRNazanin" w:hAnsi="IRNazanin" w:eastAsia="IRNazanin" w:cs="IRNazanin"/>
          <w:lang w:bidi="fa-IR"/>
          <w:color w:val="111111"/>
          <w:sz w:val="28"/>
          <w:szCs w:val="28"/>
          <w:rtl/>
        </w:rPr>
        <w:t xml:space="preserve">ق = 161</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[3856].</w:t>
      </w:r>
    </w:p>
    <w:p>
      <w:pPr>
        <w:pStyle w:val="Heading3"/>
      </w:pPr>
      <w:bookmarkStart w:id="2045" w:name="_Toc1309"/>
      <w:r>
        <w:t>1289 - نسخة أخرى</w:t>
      </w:r>
      <w:bookmarkEnd w:id="2045"/>
    </w:p>
    <w:p>
      <w:pPr>
        <w:pStyle w:val="BookText"/>
      </w:pPr>
      <w:r>
        <w:rPr>
          <w:rFonts w:ascii="Amiri" w:hAnsi="Amiri" w:eastAsia="Amiri" w:cs="Amiri"/>
          <w:lang w:bidi="ar-SA"/>
          <w:color w:val="111111"/>
          <w:sz w:val="28"/>
          <w:szCs w:val="28"/>
          <w:rtl/>
        </w:rPr>
        <w:t xml:space="preserve">كتبت في سنة / 1171ه.</w:t>
      </w:r>
    </w:p>
    <w:p>
      <w:pPr>
        <w:pStyle w:val="BookText"/>
      </w:pPr>
      <w:r>
        <w:rPr>
          <w:rFonts w:ascii="IRNazanin" w:hAnsi="IRNazanin" w:eastAsia="IRNazanin" w:cs="IRNazanin"/>
          <w:lang w:bidi="fa-IR"/>
          <w:color w:val="111111"/>
          <w:sz w:val="28"/>
          <w:szCs w:val="28"/>
          <w:rtl/>
        </w:rPr>
        <w:t xml:space="preserve">ق = 167</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[3857].</w:t>
      </w:r>
    </w:p>
    <w:p>
      <w:pPr>
        <w:pStyle w:val="Heading3"/>
      </w:pPr>
      <w:bookmarkStart w:id="2046" w:name="_Toc1310"/>
      <w:r>
        <w:t>1290 - نسخة أخرى</w:t>
      </w:r>
      <w:bookmarkEnd w:id="2046"/>
    </w:p>
    <w:p>
      <w:pPr>
        <w:pStyle w:val="BookText"/>
      </w:pPr>
      <w:r>
        <w:rPr>
          <w:rFonts w:ascii="Amiri" w:hAnsi="Amiri" w:eastAsia="Amiri" w:cs="Amiri"/>
          <w:lang w:bidi="ar-SA"/>
          <w:color w:val="111111"/>
          <w:sz w:val="28"/>
          <w:szCs w:val="28"/>
          <w:rtl/>
        </w:rPr>
        <w:t xml:space="preserve">كتبها : عبدالله الادروي سنة / 1083ه .</w:t>
      </w:r>
    </w:p>
    <w:p>
      <w:pPr>
        <w:pStyle w:val="BookText"/>
      </w:pPr>
      <w:r>
        <w:rPr>
          <w:rFonts w:ascii="IRNazanin" w:hAnsi="IRNazanin" w:eastAsia="IRNazanin" w:cs="IRNazanin"/>
          <w:lang w:bidi="fa-IR"/>
          <w:color w:val="111111"/>
          <w:sz w:val="28"/>
          <w:szCs w:val="28"/>
          <w:rtl/>
        </w:rPr>
        <w:t xml:space="preserve">ق = 151</w:t>
      </w:r>
    </w:p>
    <w:p>
      <w:pPr>
        <w:pStyle w:val="BookText"/>
      </w:pPr>
      <w:r>
        <w:rPr>
          <w:rFonts w:ascii="Times New Roman" w:hAnsi="Times New Roman" w:eastAsia="Times New Roman" w:cs="Times New Roman"/>
          <w:lang w:val="en-US" w:bidi="en-US"/>
          <w:color w:val="111111"/>
          <w:sz w:val="28"/>
          <w:szCs w:val="28"/>
          <w:rtl/>
        </w:rPr>
        <w:t xml:space="preserve">21 × 13</w:t>
      </w:r>
      <w:r>
        <w:rPr>
          <w:rFonts w:ascii="IRNazanin" w:hAnsi="IRNazanin" w:eastAsia="IRNazanin" w:cs="IRNazanin"/>
          <w:lang w:bidi="fa-IR"/>
          <w:color w:val="111111"/>
          <w:sz w:val="28"/>
          <w:szCs w:val="28"/>
          <w:rtl/>
        </w:rPr>
        <w:t xml:space="preserve">س [3903].</w:t>
      </w:r>
    </w:p>
    <w:p>
      <w:pPr>
        <w:pStyle w:val="Heading3"/>
      </w:pPr>
      <w:bookmarkStart w:id="2047" w:name="_Toc1311"/>
      <w:r>
        <w:t>1291 - نسخة أخرى</w:t>
      </w:r>
      <w:bookmarkEnd w:id="2047"/>
    </w:p>
    <w:p>
      <w:pPr>
        <w:pStyle w:val="BookText"/>
      </w:pPr>
      <w:r>
        <w:rPr>
          <w:rFonts w:ascii="Amiri" w:hAnsi="Amiri" w:eastAsia="Amiri" w:cs="Amiri"/>
          <w:lang w:bidi="ar-SA"/>
          <w:color w:val="111111"/>
          <w:sz w:val="28"/>
          <w:szCs w:val="28"/>
          <w:rtl/>
        </w:rPr>
        <w:t xml:space="preserve">كتبها : سليمان بن عبدالله سنة/1104ه.</w:t>
      </w:r>
    </w:p>
    <w:p>
      <w:pPr>
        <w:pStyle w:val="BookText"/>
      </w:pPr>
      <w:r>
        <w:rPr>
          <w:rFonts w:ascii="IRNazanin" w:hAnsi="IRNazanin" w:eastAsia="IRNazanin" w:cs="IRNazanin"/>
          <w:lang w:bidi="fa-IR"/>
          <w:color w:val="111111"/>
          <w:sz w:val="28"/>
          <w:szCs w:val="28"/>
          <w:rtl/>
        </w:rPr>
        <w:t xml:space="preserve">ق = 145</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[3908].</w:t>
      </w:r>
    </w:p>
    <w:p>
      <w:pPr>
        <w:pStyle w:val="Heading3"/>
      </w:pPr>
      <w:bookmarkStart w:id="2048" w:name="_Toc1312"/>
      <w:r>
        <w:t>1292 - نسخة أخرى</w:t>
      </w:r>
      <w:bookmarkEnd w:id="2048"/>
    </w:p>
    <w:p>
      <w:pPr>
        <w:pStyle w:val="BookText"/>
      </w:pPr>
      <w:r>
        <w:rPr>
          <w:rFonts w:ascii="IRNazanin" w:hAnsi="IRNazanin" w:eastAsia="IRNazanin" w:cs="IRNazanin"/>
          <w:lang w:bidi="fa-IR"/>
          <w:color w:val="111111"/>
          <w:sz w:val="28"/>
          <w:szCs w:val="28"/>
          <w:rtl/>
        </w:rPr>
        <w:t xml:space="preserve">ق = 161</w:t>
      </w:r>
    </w:p>
    <w:p>
      <w:pPr>
        <w:pStyle w:val="BookText"/>
      </w:pPr>
      <w:r>
        <w:rPr>
          <w:rFonts w:ascii="IRNazanin" w:hAnsi="IRNazanin" w:eastAsia="IRNazanin" w:cs="IRNazanin"/>
          <w:lang w:bidi="fa-IR"/>
          <w:color w:val="111111"/>
          <w:sz w:val="28"/>
          <w:szCs w:val="28"/>
          <w:rtl/>
        </w:rPr>
        <w:t xml:space="preserve">23 * 18 س [7438].</w:t>
      </w:r>
    </w:p>
    <w:p>
      <w:pPr>
        <w:pStyle w:val="Heading3"/>
      </w:pPr>
      <w:bookmarkStart w:id="2049" w:name="_Toc1313"/>
      <w:r>
        <w:t>1293 - نسخة أخرى</w:t>
      </w:r>
      <w:bookmarkEnd w:id="2049"/>
    </w:p>
    <w:p>
      <w:pPr>
        <w:pStyle w:val="BookText"/>
      </w:pPr>
      <w:r>
        <w:rPr>
          <w:rFonts w:ascii="IRNazanin" w:hAnsi="IRNazanin" w:eastAsia="IRNazanin" w:cs="IRNazanin"/>
          <w:lang w:bidi="fa-IR"/>
          <w:color w:val="111111"/>
          <w:sz w:val="28"/>
          <w:szCs w:val="28"/>
          <w:rtl/>
        </w:rPr>
        <w:t xml:space="preserve">ق = 148</w:t>
      </w:r>
    </w:p>
    <w:p>
      <w:pPr>
        <w:pStyle w:val="BookText"/>
      </w:pPr>
      <w:r>
        <w:rPr>
          <w:rFonts w:ascii="IRNazanin" w:hAnsi="IRNazanin" w:eastAsia="IRNazanin" w:cs="IRNazanin"/>
          <w:lang w:bidi="fa-IR"/>
          <w:color w:val="111111"/>
          <w:sz w:val="28"/>
          <w:szCs w:val="28"/>
          <w:rtl/>
        </w:rPr>
        <w:t xml:space="preserve">30 * 20 س [9825].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88" w:name="pg15460_167235"/>
    <w:bookmarkEnd w:id="388"/>
    <w:p>
      <w:pPr>
        <w:pStyle w:val="Heading3"/>
      </w:pPr>
      <w:bookmarkStart w:id="2050" w:name="_Toc1314"/>
      <w:r>
        <w:t>1294 - نسخة أخرى</w:t>
      </w:r>
      <w:bookmarkEnd w:id="2050"/>
    </w:p>
    <w:p>
      <w:pPr>
        <w:pStyle w:val="BookText"/>
      </w:pPr>
      <w:r>
        <w:rPr>
          <w:rFonts w:ascii="IRNazanin" w:hAnsi="IRNazanin" w:eastAsia="IRNazanin" w:cs="IRNazanin"/>
          <w:lang w:bidi="fa-IR"/>
          <w:color w:val="111111"/>
          <w:sz w:val="28"/>
          <w:szCs w:val="28"/>
          <w:rtl/>
        </w:rPr>
        <w:t xml:space="preserve">ق = 230</w:t>
      </w:r>
    </w:p>
    <w:p>
      <w:pPr>
        <w:pStyle w:val="BookText"/>
      </w:pPr>
      <w:r>
        <w:rPr>
          <w:rFonts w:ascii="IRNazanin" w:hAnsi="IRNazanin" w:eastAsia="IRNazanin" w:cs="IRNazanin"/>
          <w:lang w:bidi="fa-IR"/>
          <w:color w:val="111111"/>
          <w:sz w:val="28"/>
          <w:szCs w:val="28"/>
          <w:rtl/>
        </w:rPr>
        <w:t xml:space="preserve">22 * 14 س [9904].</w:t>
      </w:r>
    </w:p>
    <w:p>
      <w:pPr>
        <w:pStyle w:val="Heading3"/>
      </w:pPr>
      <w:bookmarkStart w:id="2051" w:name="_Toc1315"/>
      <w:r>
        <w:t>1295 - نسخة أخرى</w:t>
      </w:r>
      <w:bookmarkEnd w:id="2051"/>
    </w:p>
    <w:p>
      <w:pPr>
        <w:pStyle w:val="BookText"/>
      </w:pPr>
      <w:r>
        <w:rPr>
          <w:rFonts w:ascii="Amiri" w:hAnsi="Amiri" w:eastAsia="Amiri" w:cs="Amiri"/>
          <w:lang w:bidi="ar-SA"/>
          <w:color w:val="111111"/>
          <w:sz w:val="28"/>
          <w:szCs w:val="28"/>
          <w:rtl/>
        </w:rPr>
        <w:t xml:space="preserve">كتبت سنة / 1127 ه.</w:t>
      </w:r>
    </w:p>
    <w:p>
      <w:pPr>
        <w:pStyle w:val="BookText"/>
      </w:pPr>
      <w:r>
        <w:rPr>
          <w:rFonts w:ascii="IRNazanin" w:hAnsi="IRNazanin" w:eastAsia="IRNazanin" w:cs="IRNazanin"/>
          <w:lang w:bidi="fa-IR"/>
          <w:color w:val="111111"/>
          <w:sz w:val="28"/>
          <w:szCs w:val="28"/>
          <w:rtl/>
        </w:rPr>
        <w:t xml:space="preserve">ق = 175</w:t>
      </w:r>
    </w:p>
    <w:p>
      <w:pPr>
        <w:pStyle w:val="BookText"/>
      </w:pPr>
      <w:r>
        <w:rPr>
          <w:rFonts w:ascii="IRNazanin" w:hAnsi="IRNazanin" w:eastAsia="IRNazanin" w:cs="IRNazanin"/>
          <w:lang w:bidi="fa-IR"/>
          <w:color w:val="111111"/>
          <w:sz w:val="28"/>
          <w:szCs w:val="28"/>
          <w:rtl/>
        </w:rPr>
        <w:t xml:space="preserve">17 * 19 س [3988].</w:t>
      </w:r>
    </w:p>
    <w:p>
      <w:pPr>
        <w:pStyle w:val="Heading3"/>
      </w:pPr>
      <w:bookmarkStart w:id="2052" w:name="_Toc1316"/>
      <w:r>
        <w:t>1296 - نسخة أخري</w:t>
      </w:r>
      <w:bookmarkEnd w:id="2052"/>
    </w:p>
    <w:p>
      <w:pPr>
        <w:pStyle w:val="BookText"/>
      </w:pPr>
      <w:r>
        <w:rPr>
          <w:rFonts w:ascii="IRNazanin" w:hAnsi="IRNazanin" w:eastAsia="IRNazanin" w:cs="IRNazanin"/>
          <w:lang w:bidi="fa-IR"/>
          <w:color w:val="111111"/>
          <w:sz w:val="28"/>
          <w:szCs w:val="28"/>
          <w:rtl/>
        </w:rPr>
        <w:t xml:space="preserve">ق = 198</w:t>
      </w:r>
    </w:p>
    <w:p>
      <w:pPr>
        <w:pStyle w:val="BookText"/>
      </w:pPr>
      <w:r>
        <w:rPr>
          <w:rFonts w:ascii="IRNazanin" w:hAnsi="IRNazanin" w:eastAsia="IRNazanin" w:cs="IRNazanin"/>
          <w:lang w:bidi="fa-IR"/>
          <w:color w:val="111111"/>
          <w:sz w:val="28"/>
          <w:szCs w:val="28"/>
          <w:rtl/>
        </w:rPr>
        <w:t xml:space="preserve">21 * 16س [4086].</w:t>
      </w:r>
    </w:p>
    <w:p>
      <w:pPr>
        <w:pStyle w:val="Heading3"/>
      </w:pPr>
      <w:bookmarkStart w:id="2053" w:name="_Toc1317"/>
      <w:r>
        <w:t>1297 - نسخة أخري</w:t>
      </w:r>
      <w:bookmarkEnd w:id="2053"/>
    </w:p>
    <w:p>
      <w:pPr>
        <w:pStyle w:val="BookText"/>
      </w:pPr>
      <w:r>
        <w:rPr>
          <w:rFonts w:ascii="Amiri" w:hAnsi="Amiri" w:eastAsia="Amiri" w:cs="Amiri"/>
          <w:lang w:bidi="ar-SA"/>
          <w:color w:val="111111"/>
          <w:sz w:val="28"/>
          <w:szCs w:val="28"/>
          <w:rtl/>
        </w:rPr>
        <w:t xml:space="preserve">كتبت سنة / 1174ه ،</w:t>
      </w:r>
    </w:p>
    <w:p>
      <w:pPr>
        <w:pStyle w:val="BookText"/>
      </w:pPr>
      <w:r>
        <w:rPr>
          <w:rFonts w:ascii="IRNazanin" w:hAnsi="IRNazanin" w:eastAsia="IRNazanin" w:cs="IRNazanin"/>
          <w:lang w:bidi="fa-IR"/>
          <w:color w:val="111111"/>
          <w:sz w:val="28"/>
          <w:szCs w:val="28"/>
          <w:rtl/>
        </w:rPr>
        <w:t xml:space="preserve">ق = 226</w:t>
      </w:r>
    </w:p>
    <w:p>
      <w:pPr>
        <w:pStyle w:val="BookText"/>
      </w:pPr>
      <w:r>
        <w:rPr>
          <w:rFonts w:ascii="IRNazanin" w:hAnsi="IRNazanin" w:eastAsia="IRNazanin" w:cs="IRNazanin"/>
          <w:lang w:bidi="fa-IR"/>
          <w:color w:val="111111"/>
          <w:sz w:val="28"/>
          <w:szCs w:val="28"/>
          <w:rtl/>
        </w:rPr>
        <w:t xml:space="preserve">17 * 12 س [4095].</w:t>
      </w:r>
    </w:p>
    <w:p>
      <w:pPr>
        <w:pStyle w:val="Heading3"/>
      </w:pPr>
      <w:bookmarkStart w:id="2054" w:name="_Toc1318"/>
      <w:r>
        <w:t>1298 - نسخة أخرى</w:t>
      </w:r>
      <w:bookmarkEnd w:id="2054"/>
    </w:p>
    <w:p>
      <w:pPr>
        <w:pStyle w:val="BookText"/>
      </w:pPr>
      <w:r>
        <w:rPr>
          <w:rFonts w:ascii="Amiri" w:hAnsi="Amiri" w:eastAsia="Amiri" w:cs="Amiri"/>
          <w:lang w:bidi="ar-SA"/>
          <w:color w:val="111111"/>
          <w:sz w:val="28"/>
          <w:szCs w:val="28"/>
          <w:rtl/>
        </w:rPr>
        <w:t xml:space="preserve">الجزء الثاني .</w:t>
      </w:r>
    </w:p>
    <w:p>
      <w:pPr>
        <w:pStyle w:val="BookText"/>
      </w:pPr>
      <w:r>
        <w:rPr>
          <w:rFonts w:ascii="Amiri" w:hAnsi="Amiri" w:eastAsia="Amiri" w:cs="Amiri"/>
          <w:lang w:bidi="ar-SA"/>
          <w:color w:val="111111"/>
          <w:sz w:val="28"/>
          <w:szCs w:val="28"/>
          <w:rtl/>
        </w:rPr>
        <w:t xml:space="preserve">كتبها : أحمد بن محمد بن سعيد القاضي بالحلة ، في سنة /1224ه-</w:t>
      </w:r>
    </w:p>
    <w:p>
      <w:pPr>
        <w:pStyle w:val="BookText"/>
      </w:pPr>
      <w:r>
        <w:rPr>
          <w:rFonts w:ascii="Times New Roman" w:hAnsi="Times New Roman" w:eastAsia="Times New Roman" w:cs="Times New Roman"/>
          <w:lang w:val="en-US" w:bidi="en-US"/>
          <w:color w:val="111111"/>
          <w:sz w:val="28"/>
          <w:szCs w:val="28"/>
          <w:rtl/>
        </w:rPr>
        <w:t xml:space="preserve">31 × 15</w:t>
      </w:r>
      <w:r>
        <w:rPr>
          <w:rFonts w:ascii="IRNazanin" w:hAnsi="IRNazanin" w:eastAsia="IRNazanin" w:cs="IRNazanin"/>
          <w:lang w:bidi="fa-IR"/>
          <w:color w:val="111111"/>
          <w:sz w:val="28"/>
          <w:szCs w:val="28"/>
          <w:rtl/>
        </w:rPr>
        <w:t xml:space="preserve">س</w:t>
      </w:r>
    </w:p>
    <w:p>
      <w:pPr>
        <w:pStyle w:val="BookText"/>
      </w:pPr>
      <w:r>
        <w:rPr>
          <w:rFonts w:ascii="IRNazanin" w:hAnsi="IRNazanin" w:eastAsia="IRNazanin" w:cs="IRNazanin"/>
          <w:lang w:bidi="fa-IR"/>
          <w:color w:val="111111"/>
          <w:sz w:val="28"/>
          <w:szCs w:val="28"/>
          <w:rtl/>
        </w:rPr>
        <w:t xml:space="preserve">ق = 126</w:t>
      </w:r>
    </w:p>
    <w:p>
      <w:pPr>
        <w:pStyle w:val="BookText"/>
      </w:pPr>
      <w:r>
        <w:rPr>
          <w:rFonts w:ascii="Times New Roman" w:hAnsi="Times New Roman" w:eastAsia="Times New Roman" w:cs="Times New Roman"/>
          <w:lang w:val="en-US" w:bidi="en-US"/>
          <w:color w:val="111111"/>
          <w:sz w:val="28"/>
          <w:szCs w:val="28"/>
          <w:rtl/>
        </w:rPr>
        <w:t xml:space="preserve">23 * 17 [7488].</w:t>
      </w:r>
    </w:p>
    <w:p>
      <w:pPr>
        <w:pStyle w:val="Heading3"/>
      </w:pPr>
      <w:bookmarkStart w:id="2055" w:name="_Toc1319"/>
      <w:r>
        <w:t>1299 - نسخة أخرى</w:t>
      </w:r>
      <w:bookmarkEnd w:id="2055"/>
    </w:p>
    <w:p>
      <w:pPr>
        <w:pStyle w:val="BookText"/>
      </w:pPr>
      <w:r>
        <w:rPr>
          <w:rFonts w:ascii="IRNazanin" w:hAnsi="IRNazanin" w:eastAsia="IRNazanin" w:cs="IRNazanin"/>
          <w:lang w:bidi="fa-IR"/>
          <w:color w:val="111111"/>
          <w:sz w:val="28"/>
          <w:szCs w:val="28"/>
          <w:rtl/>
        </w:rPr>
        <w:t xml:space="preserve">ق = 213</w:t>
      </w:r>
    </w:p>
    <w:p>
      <w:pPr>
        <w:pStyle w:val="BookText"/>
      </w:pPr>
      <w:r>
        <w:rPr>
          <w:rFonts w:ascii="IRNazanin" w:hAnsi="IRNazanin" w:eastAsia="IRNazanin" w:cs="IRNazanin"/>
          <w:lang w:bidi="fa-IR"/>
          <w:color w:val="111111"/>
          <w:sz w:val="28"/>
          <w:szCs w:val="28"/>
          <w:rtl/>
        </w:rPr>
        <w:t xml:space="preserve">21 * 15 س [4147].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89" w:name="pg15460_167236"/>
    <w:bookmarkEnd w:id="389"/>
    <w:p>
      <w:pPr>
        <w:pStyle w:val="Heading3"/>
      </w:pPr>
      <w:bookmarkStart w:id="2056" w:name="_Toc1320"/>
      <w:r>
        <w:t>1300 - نسخة أخرى</w:t>
      </w:r>
      <w:bookmarkEnd w:id="2056"/>
    </w:p>
    <w:p>
      <w:pPr>
        <w:pStyle w:val="BookText"/>
      </w:pPr>
      <w:r>
        <w:rPr>
          <w:rFonts w:ascii="IRNazanin" w:hAnsi="IRNazanin" w:eastAsia="IRNazanin" w:cs="IRNazanin"/>
          <w:lang w:bidi="fa-IR"/>
          <w:color w:val="111111"/>
          <w:sz w:val="28"/>
          <w:szCs w:val="28"/>
          <w:rtl/>
        </w:rPr>
        <w:t xml:space="preserve">ق = 523</w:t>
      </w:r>
    </w:p>
    <w:p>
      <w:pPr>
        <w:pStyle w:val="BookText"/>
      </w:pPr>
      <w:r>
        <w:rPr>
          <w:rFonts w:ascii="IRNazanin" w:hAnsi="IRNazanin" w:eastAsia="IRNazanin" w:cs="IRNazanin"/>
          <w:lang w:bidi="fa-IR"/>
          <w:color w:val="111111"/>
          <w:sz w:val="28"/>
          <w:szCs w:val="28"/>
          <w:rtl/>
        </w:rPr>
        <w:t xml:space="preserve">29 * 19 س [4118].</w:t>
      </w:r>
    </w:p>
    <w:p>
      <w:pPr>
        <w:pStyle w:val="Heading3"/>
      </w:pPr>
      <w:bookmarkStart w:id="2057" w:name="_Toc1321"/>
      <w:r>
        <w:t>1301 – تنوير الاذهان والبصائر بشرح الأشباه والنظائر لابن نجيم المصري (ت - 970 ه)</w:t>
      </w:r>
      <w:bookmarkEnd w:id="2057"/>
    </w:p>
    <w:p>
      <w:pPr>
        <w:pStyle w:val="BookText"/>
      </w:pPr>
      <w:r>
        <w:rPr>
          <w:rFonts w:ascii="IRNazanin" w:hAnsi="IRNazanin" w:eastAsia="IRNazanin" w:cs="IRNazanin"/>
          <w:lang w:bidi="fa-IR"/>
          <w:color w:val="111111"/>
          <w:sz w:val="28"/>
          <w:szCs w:val="28"/>
          <w:rtl/>
        </w:rPr>
        <w:t xml:space="preserve">مؤلفه : مصطفى خير الدين المعروف بالشيخ مصلح الدین ( ت - 1022ه ) .</w:t>
      </w:r>
    </w:p>
    <w:p>
      <w:pPr>
        <w:pStyle w:val="BookText"/>
      </w:pPr>
      <w:r>
        <w:rPr>
          <w:rFonts w:ascii="Amiri" w:hAnsi="Amiri" w:eastAsia="Amiri" w:cs="Amiri"/>
          <w:lang w:bidi="ar-SA"/>
          <w:color w:val="111111"/>
          <w:sz w:val="28"/>
          <w:szCs w:val="28"/>
          <w:rtl/>
        </w:rPr>
        <w:t xml:space="preserve">أوله : « الحمد لله الذي تقدمت عن الأشباه والنظائر ذاته، وتنزهت عن مشابهة الأشياء والتصاوير صفاته ...».</w:t>
      </w:r>
    </w:p>
    <w:p>
      <w:pPr>
        <w:pStyle w:val="BookText"/>
      </w:pPr>
      <w:r>
        <w:rPr>
          <w:rFonts w:ascii="IRNazanin" w:hAnsi="IRNazanin" w:eastAsia="IRNazanin" w:cs="IRNazanin"/>
          <w:lang w:bidi="fa-IR"/>
          <w:color w:val="111111"/>
          <w:sz w:val="28"/>
          <w:szCs w:val="28"/>
          <w:rtl/>
        </w:rPr>
        <w:t xml:space="preserve">کتبه : ابراهيم في سنة 1115ه -</w:t>
      </w:r>
    </w:p>
    <w:p>
      <w:pPr>
        <w:pStyle w:val="BookText"/>
      </w:pPr>
      <w:r>
        <w:rPr>
          <w:rFonts w:ascii="IRNazanin" w:hAnsi="IRNazanin" w:eastAsia="IRNazanin" w:cs="IRNazanin"/>
          <w:lang w:bidi="fa-IR"/>
          <w:color w:val="111111"/>
          <w:sz w:val="28"/>
          <w:szCs w:val="28"/>
          <w:rtl/>
        </w:rPr>
        <w:t xml:space="preserve">ق = 408</w:t>
      </w:r>
    </w:p>
    <w:p>
      <w:pPr>
        <w:pStyle w:val="BookText"/>
      </w:pPr>
      <w:r>
        <w:rPr>
          <w:rFonts w:ascii="Times New Roman" w:hAnsi="Times New Roman" w:eastAsia="Times New Roman" w:cs="Times New Roman"/>
          <w:lang w:val="en-US" w:bidi="en-US"/>
          <w:color w:val="111111"/>
          <w:sz w:val="28"/>
          <w:szCs w:val="28"/>
          <w:rtl/>
        </w:rPr>
        <w:t xml:space="preserve">21 × 14 </w:t>
      </w:r>
      <w:r>
        <w:rPr>
          <w:rFonts w:ascii="IRNazanin" w:hAnsi="IRNazanin" w:eastAsia="IRNazanin" w:cs="IRNazanin"/>
          <w:lang w:bidi="fa-IR"/>
          <w:color w:val="111111"/>
          <w:sz w:val="28"/>
          <w:szCs w:val="28"/>
          <w:rtl/>
        </w:rPr>
        <w:t xml:space="preserve">س [3521].</w:t>
      </w:r>
    </w:p>
    <w:p>
      <w:pPr>
        <w:pStyle w:val="Heading3"/>
      </w:pPr>
      <w:bookmarkStart w:id="2058" w:name="_Toc1322"/>
      <w:r>
        <w:t>1302 - توثيق العناية بين شرح الوقاية لصدر الشريعة وشرح زين الدين جنید بن سندل الحنفي</w:t>
      </w:r>
      <w:bookmarkEnd w:id="2058"/>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IRNazanin" w:hAnsi="IRNazanin" w:eastAsia="IRNazanin" w:cs="IRNazanin"/>
          <w:lang w:bidi="fa-IR"/>
          <w:color w:val="111111"/>
          <w:sz w:val="28"/>
          <w:szCs w:val="28"/>
          <w:rtl/>
        </w:rPr>
        <w:t xml:space="preserve">المحلد الاول .</w:t>
      </w:r>
    </w:p>
    <w:p>
      <w:pPr>
        <w:pStyle w:val="BookText"/>
      </w:pPr>
      <w:r>
        <w:rPr>
          <w:rFonts w:ascii="Amiri" w:hAnsi="Amiri" w:eastAsia="Amiri" w:cs="Amiri"/>
          <w:lang w:bidi="ar-SA"/>
          <w:color w:val="111111"/>
          <w:sz w:val="28"/>
          <w:szCs w:val="28"/>
          <w:rtl/>
        </w:rPr>
        <w:t xml:space="preserve">أوله : « الحمد لله رب العالمين ، والصلوة على خير خلقه محمد وعلى آله أجمعين .. يقول العبد المتوسل ...».</w:t>
      </w:r>
    </w:p>
    <w:p>
      <w:pPr>
        <w:pStyle w:val="BookText"/>
      </w:pPr>
      <w:r>
        <w:rPr>
          <w:rFonts w:ascii="Amiri" w:hAnsi="Amiri" w:eastAsia="Amiri" w:cs="Amiri"/>
          <w:lang w:bidi="ar-SA"/>
          <w:color w:val="111111"/>
          <w:sz w:val="28"/>
          <w:szCs w:val="28"/>
          <w:rtl/>
        </w:rPr>
        <w:t xml:space="preserve">انظر : الكشف 2021/2 ، وبروك الذيل 648/1 .</w:t>
      </w:r>
    </w:p>
    <w:p>
      <w:pPr>
        <w:pStyle w:val="BookText"/>
      </w:pPr>
      <w:r>
        <w:rPr>
          <w:rFonts w:ascii="IRNazanin" w:hAnsi="IRNazanin" w:eastAsia="IRNazanin" w:cs="IRNazanin"/>
          <w:lang w:bidi="fa-IR"/>
          <w:color w:val="111111"/>
          <w:sz w:val="28"/>
          <w:szCs w:val="28"/>
          <w:rtl/>
        </w:rPr>
        <w:t xml:space="preserve">ق = 282</w:t>
      </w:r>
    </w:p>
    <w:p>
      <w:pPr>
        <w:pStyle w:val="BookText"/>
      </w:pPr>
      <w:r>
        <w:rPr>
          <w:rFonts w:ascii="IRNazanin" w:hAnsi="IRNazanin" w:eastAsia="IRNazanin" w:cs="IRNazanin"/>
          <w:lang w:bidi="fa-IR"/>
          <w:color w:val="111111"/>
          <w:sz w:val="28"/>
          <w:szCs w:val="28"/>
          <w:rtl/>
        </w:rPr>
        <w:t xml:space="preserve">27 * 18 س [4115].</w:t>
      </w:r>
    </w:p>
    <w:p>
      <w:pPr>
        <w:pStyle w:val="Heading3"/>
      </w:pPr>
      <w:bookmarkStart w:id="2059" w:name="_Toc1323"/>
      <w:r>
        <w:t>1303 - توجيه العناية لجمع شروح الوقاية</w:t>
      </w:r>
      <w:bookmarkEnd w:id="2059"/>
    </w:p>
    <w:p>
      <w:pPr>
        <w:pStyle w:val="BookText"/>
      </w:pPr>
      <w:r>
        <w:rPr>
          <w:rFonts w:ascii="Amiri" w:hAnsi="Amiri" w:eastAsia="Amiri" w:cs="Amiri"/>
          <w:lang w:bidi="ar-SA"/>
          <w:color w:val="111111"/>
          <w:sz w:val="28"/>
          <w:szCs w:val="28"/>
          <w:rtl/>
        </w:rPr>
        <w:t xml:space="preserve">مؤلفه : أبو اليمن محمد بن المحب . ( ت - ؟ ) الكشف 4038/2 •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90" w:name="pg15460_167237"/>
    <w:bookmarkEnd w:id="390"/>
    <w:p>
      <w:pPr>
        <w:pStyle w:val="BookText"/>
      </w:pPr>
      <w:r>
        <w:rPr>
          <w:rFonts w:ascii="Amiri" w:hAnsi="Amiri" w:eastAsia="Amiri" w:cs="Amiri"/>
          <w:lang w:bidi="ar-SA"/>
          <w:color w:val="111111"/>
          <w:sz w:val="28"/>
          <w:szCs w:val="28"/>
          <w:rtl/>
        </w:rPr>
        <w:t xml:space="preserve">الجزء الثاني .</w:t>
      </w:r>
    </w:p>
    <w:p>
      <w:pPr>
        <w:pStyle w:val="BookText"/>
      </w:pPr>
      <w:r>
        <w:rPr>
          <w:rFonts w:ascii="IRNazanin" w:hAnsi="IRNazanin" w:eastAsia="IRNazanin" w:cs="IRNazanin"/>
          <w:lang w:bidi="fa-IR"/>
          <w:color w:val="111111"/>
          <w:sz w:val="28"/>
          <w:szCs w:val="28"/>
          <w:rtl/>
        </w:rPr>
        <w:t xml:space="preserve">مخروم الاول .</w:t>
      </w:r>
    </w:p>
    <w:p>
      <w:pPr>
        <w:pStyle w:val="BookText"/>
      </w:pPr>
      <w:r>
        <w:rPr>
          <w:rFonts w:ascii="Amiri" w:hAnsi="Amiri" w:eastAsia="Amiri" w:cs="Amiri"/>
          <w:lang w:bidi="ar-SA"/>
          <w:color w:val="111111"/>
          <w:sz w:val="28"/>
          <w:szCs w:val="28"/>
          <w:rtl/>
        </w:rPr>
        <w:t xml:space="preserve">كتبه : السيد سلمان بن نور الله بن عبداللطيف في سنة/1115ه</w:t>
      </w:r>
    </w:p>
    <w:p>
      <w:pPr>
        <w:pStyle w:val="BookText"/>
      </w:pPr>
      <w:r>
        <w:rPr>
          <w:rFonts w:ascii="IRNazanin" w:hAnsi="IRNazanin" w:eastAsia="IRNazanin" w:cs="IRNazanin"/>
          <w:lang w:bidi="fa-IR"/>
          <w:color w:val="111111"/>
          <w:sz w:val="28"/>
          <w:szCs w:val="28"/>
          <w:rtl/>
        </w:rPr>
        <w:t xml:space="preserve">ق = 435</w:t>
      </w:r>
    </w:p>
    <w:p>
      <w:pPr>
        <w:pStyle w:val="BookText"/>
      </w:pPr>
      <w:r>
        <w:rPr>
          <w:rFonts w:ascii="Times New Roman" w:hAnsi="Times New Roman" w:eastAsia="Times New Roman" w:cs="Times New Roman"/>
          <w:lang w:val="en-US" w:bidi="en-US"/>
          <w:color w:val="111111"/>
          <w:sz w:val="28"/>
          <w:szCs w:val="28"/>
          <w:rtl/>
        </w:rPr>
        <w:t xml:space="preserve">22 × 15 </w:t>
      </w:r>
      <w:r>
        <w:rPr>
          <w:rFonts w:ascii="IRNazanin" w:hAnsi="IRNazanin" w:eastAsia="IRNazanin" w:cs="IRNazanin"/>
          <w:lang w:bidi="fa-IR"/>
          <w:color w:val="111111"/>
          <w:sz w:val="28"/>
          <w:szCs w:val="28"/>
          <w:rtl/>
        </w:rPr>
        <w:t xml:space="preserve">س [13546].</w:t>
      </w:r>
    </w:p>
    <w:p>
      <w:pPr>
        <w:pStyle w:val="Heading3"/>
      </w:pPr>
      <w:bookmarkStart w:id="2060" w:name="_Toc1324"/>
      <w:r>
        <w:t>1304 - توضيح المعاني وكشف الاشتباه في أحكام مسائل الصلاة</w:t>
      </w:r>
      <w:bookmarkEnd w:id="2060"/>
    </w:p>
    <w:p>
      <w:pPr>
        <w:pStyle w:val="BookText"/>
      </w:pPr>
      <w:r>
        <w:rPr>
          <w:rFonts w:ascii="Amiri" w:hAnsi="Amiri" w:eastAsia="Amiri" w:cs="Amiri"/>
          <w:lang w:bidi="ar-SA"/>
          <w:color w:val="111111"/>
          <w:sz w:val="28"/>
          <w:szCs w:val="28"/>
          <w:rtl/>
        </w:rPr>
        <w:t xml:space="preserve">مؤلفه : الملا محمد بن سليمان البغدادي (ت - 1234) الهدية 260/2 والايضاح 399/1 .</w:t>
      </w:r>
    </w:p>
    <w:p>
      <w:pPr>
        <w:pStyle w:val="BookText"/>
      </w:pPr>
      <w:r>
        <w:rPr>
          <w:rFonts w:ascii="Amiri" w:hAnsi="Amiri" w:eastAsia="Amiri" w:cs="Amiri"/>
          <w:lang w:bidi="ar-SA"/>
          <w:color w:val="111111"/>
          <w:sz w:val="28"/>
          <w:szCs w:val="28"/>
          <w:rtl/>
        </w:rPr>
        <w:t xml:space="preserve">أوله : « الحمد لله الذي فقه من شاء في الدين ، وأرشده بالهامه للاعتصام بحبله المتين ، ومنحه بالهداية والعناية »</w:t>
      </w:r>
    </w:p>
    <w:p>
      <w:pPr>
        <w:pStyle w:val="BookText"/>
      </w:pPr>
      <w:r>
        <w:rPr>
          <w:rFonts w:ascii="Amiri" w:hAnsi="Amiri" w:eastAsia="Amiri" w:cs="Amiri"/>
          <w:lang w:bidi="ar-SA"/>
          <w:color w:val="111111"/>
          <w:sz w:val="28"/>
          <w:szCs w:val="28"/>
          <w:rtl/>
        </w:rPr>
        <w:t xml:space="preserve">كتبها : عبدالحميد بن ملا أيوب افندى ، على نسخة المؤلف ، سنة / 1264ه .</w:t>
      </w:r>
    </w:p>
    <w:p>
      <w:pPr>
        <w:pStyle w:val="BookText"/>
      </w:pPr>
      <w:r>
        <w:rPr>
          <w:rFonts w:ascii="IRNazanin" w:hAnsi="IRNazanin" w:eastAsia="IRNazanin" w:cs="IRNazanin"/>
          <w:lang w:bidi="fa-IR"/>
          <w:color w:val="111111"/>
          <w:sz w:val="28"/>
          <w:szCs w:val="28"/>
          <w:rtl/>
        </w:rPr>
        <w:t xml:space="preserve">ق = 81</w:t>
      </w:r>
    </w:p>
    <w:p>
      <w:pPr>
        <w:pStyle w:val="BookText"/>
      </w:pPr>
      <w:r>
        <w:rPr>
          <w:rFonts w:ascii="IRNazanin" w:hAnsi="IRNazanin" w:eastAsia="IRNazanin" w:cs="IRNazanin"/>
          <w:lang w:bidi="fa-IR"/>
          <w:color w:val="111111"/>
          <w:sz w:val="28"/>
          <w:szCs w:val="28"/>
          <w:rtl/>
        </w:rPr>
        <w:t xml:space="preserve">17 * 11 س [3978].</w:t>
      </w:r>
    </w:p>
    <w:p>
      <w:pPr>
        <w:pStyle w:val="Heading3"/>
      </w:pPr>
      <w:bookmarkStart w:id="2061" w:name="_Toc1325"/>
      <w:r>
        <w:t>1305 - التهذيب الذهن المريب ( الأريب ) في الالغاز الفقية الحنفية</w:t>
      </w:r>
      <w:bookmarkEnd w:id="2061"/>
    </w:p>
    <w:p>
      <w:pPr>
        <w:pStyle w:val="BookText"/>
      </w:pPr>
      <w:r>
        <w:rPr>
          <w:rFonts w:ascii="Amiri" w:hAnsi="Amiri" w:eastAsia="Amiri" w:cs="Amiri"/>
          <w:lang w:bidi="ar-SA"/>
          <w:color w:val="111111"/>
          <w:sz w:val="28"/>
          <w:szCs w:val="28"/>
          <w:rtl/>
        </w:rPr>
        <w:t xml:space="preserve">مؤلفه : ابن العز الحنفي : (ت - ؟)</w:t>
      </w:r>
    </w:p>
    <w:p>
      <w:pPr>
        <w:pStyle w:val="BookText"/>
      </w:pPr>
      <w:r>
        <w:rPr>
          <w:rFonts w:ascii="Amiri" w:hAnsi="Amiri" w:eastAsia="Amiri" w:cs="Amiri"/>
          <w:lang w:bidi="ar-SA"/>
          <w:color w:val="111111"/>
          <w:sz w:val="28"/>
          <w:szCs w:val="28"/>
          <w:rtl/>
        </w:rPr>
        <w:t xml:space="preserve">أوله : « ... وبه ثقتي ، سئل عن لغز من الغاز المسائل الفقية الظرفية أو عن معنى ...».</w:t>
      </w:r>
    </w:p>
    <w:p>
      <w:pPr>
        <w:pStyle w:val="BookText"/>
      </w:pPr>
      <w:r>
        <w:rPr>
          <w:rFonts w:ascii="IRNazanin" w:hAnsi="IRNazanin" w:eastAsia="IRNazanin" w:cs="IRNazanin"/>
          <w:lang w:bidi="fa-IR"/>
          <w:color w:val="111111"/>
          <w:sz w:val="28"/>
          <w:szCs w:val="28"/>
          <w:rtl/>
        </w:rPr>
        <w:t xml:space="preserve">ق = 24</w:t>
      </w:r>
    </w:p>
    <w:p>
      <w:pPr>
        <w:pStyle w:val="BookText"/>
      </w:pPr>
      <w:r>
        <w:rPr>
          <w:rFonts w:ascii="Amiri" w:hAnsi="Amiri" w:eastAsia="Amiri" w:cs="Amiri"/>
          <w:lang w:bidi="ar-SA"/>
          <w:color w:val="111111"/>
          <w:sz w:val="28"/>
          <w:szCs w:val="28"/>
          <w:rtl/>
        </w:rPr>
        <w:t xml:space="preserve">كتبه عبدالله بن حسن الحيالي في سنة/1152 ه.</w:t>
      </w:r>
    </w:p>
    <w:p>
      <w:pPr>
        <w:pStyle w:val="BookText"/>
      </w:pPr>
      <w:r>
        <w:rPr>
          <w:rFonts w:ascii="Amiri" w:hAnsi="Amiri" w:eastAsia="Amiri" w:cs="Amiri"/>
          <w:lang w:bidi="ar-SA"/>
          <w:color w:val="111111"/>
          <w:sz w:val="28"/>
          <w:szCs w:val="28"/>
          <w:rtl/>
        </w:rPr>
        <w:t xml:space="preserve">22 * 16 س [3754/3 مجاميع] .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91" w:name="pg15460_167238"/>
    <w:bookmarkEnd w:id="391"/>
    <w:p>
      <w:pPr>
        <w:pStyle w:val="Heading3"/>
      </w:pPr>
      <w:bookmarkStart w:id="2062" w:name="_Toc1326"/>
      <w:r>
        <w:t>1306 - تيسير الوقوف على غوامض أحكام الوقوف</w:t>
      </w:r>
      <w:bookmarkEnd w:id="2062"/>
    </w:p>
    <w:p>
      <w:pPr>
        <w:pStyle w:val="BookText"/>
      </w:pPr>
      <w:r>
        <w:rPr>
          <w:rFonts w:ascii="Amiri" w:hAnsi="Amiri" w:eastAsia="Amiri" w:cs="Amiri"/>
          <w:lang w:bidi="ar-SA"/>
          <w:color w:val="111111"/>
          <w:sz w:val="28"/>
          <w:szCs w:val="28"/>
          <w:rtl/>
        </w:rPr>
        <w:t xml:space="preserve">مؤلفه : محمد عبد الرؤف المناوي (ت – 1031) .</w:t>
      </w:r>
    </w:p>
    <w:p>
      <w:pPr>
        <w:pStyle w:val="BookText"/>
      </w:pPr>
      <w:r>
        <w:rPr>
          <w:rFonts w:ascii="Amiri" w:hAnsi="Amiri" w:eastAsia="Amiri" w:cs="Amiri"/>
          <w:lang w:bidi="ar-SA"/>
          <w:color w:val="111111"/>
          <w:sz w:val="28"/>
          <w:szCs w:val="28"/>
          <w:rtl/>
        </w:rPr>
        <w:t xml:space="preserve">أوله : « الحمد لله الذي أعز من وقف على قدم عبوديته تذللا وانكسارا ، وصدق...».</w:t>
      </w:r>
    </w:p>
    <w:p>
      <w:pPr>
        <w:pStyle w:val="BookText"/>
      </w:pPr>
      <w:r>
        <w:rPr>
          <w:rFonts w:ascii="Amiri" w:hAnsi="Amiri" w:eastAsia="Amiri" w:cs="Amiri"/>
          <w:lang w:bidi="ar-SA"/>
          <w:color w:val="111111"/>
          <w:sz w:val="28"/>
          <w:szCs w:val="28"/>
          <w:rtl/>
        </w:rPr>
        <w:t xml:space="preserve">كتبه : أحمد صالح الدمياطي الشافعي ، في سنة 1097ه .</w:t>
      </w:r>
    </w:p>
    <w:p>
      <w:pPr>
        <w:pStyle w:val="BookText"/>
      </w:pPr>
      <w:r>
        <w:rPr>
          <w:rFonts w:ascii="IRNazanin" w:hAnsi="IRNazanin" w:eastAsia="IRNazanin" w:cs="IRNazanin"/>
          <w:lang w:bidi="fa-IR"/>
          <w:color w:val="111111"/>
          <w:sz w:val="28"/>
          <w:szCs w:val="28"/>
          <w:rtl/>
        </w:rPr>
        <w:t xml:space="preserve">ق = 481</w:t>
      </w:r>
    </w:p>
    <w:p>
      <w:pPr>
        <w:pStyle w:val="BookText"/>
      </w:pPr>
      <w:r>
        <w:rPr>
          <w:rFonts w:ascii="Times New Roman" w:hAnsi="Times New Roman" w:eastAsia="Times New Roman" w:cs="Times New Roman"/>
          <w:lang w:val="en-US" w:bidi="en-US"/>
          <w:color w:val="111111"/>
          <w:sz w:val="28"/>
          <w:szCs w:val="28"/>
          <w:rtl/>
        </w:rPr>
        <w:t xml:space="preserve">20 × 18 </w:t>
      </w:r>
      <w:r>
        <w:rPr>
          <w:rFonts w:ascii="IRNazanin" w:hAnsi="IRNazanin" w:eastAsia="IRNazanin" w:cs="IRNazanin"/>
          <w:lang w:bidi="fa-IR"/>
          <w:color w:val="111111"/>
          <w:sz w:val="28"/>
          <w:szCs w:val="28"/>
          <w:rtl/>
        </w:rPr>
        <w:t xml:space="preserve">س [3859].</w:t>
      </w:r>
    </w:p>
    <w:p>
      <w:pPr>
        <w:pStyle w:val="Heading3"/>
      </w:pPr>
      <w:bookmarkStart w:id="2063" w:name="_Toc1327"/>
      <w:r>
        <w:t>1307 - التيسير شرح الوقاية لمحمود بن صدر الشريعة برهان الدين</w:t>
      </w:r>
      <w:bookmarkEnd w:id="2063"/>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انظر الكشف 2020/2 - 2024</w:t>
      </w:r>
    </w:p>
    <w:p>
      <w:pPr>
        <w:pStyle w:val="BookText"/>
      </w:pPr>
      <w:r>
        <w:rPr>
          <w:rFonts w:ascii="Amiri" w:hAnsi="Amiri" w:eastAsia="Amiri" w:cs="Amiri"/>
          <w:lang w:bidi="ar-SA"/>
          <w:color w:val="111111"/>
          <w:sz w:val="28"/>
          <w:szCs w:val="28"/>
          <w:rtl/>
        </w:rPr>
        <w:t xml:space="preserve">أوله : « الحمد لله الذي هدانا لهذا وما كنا لنهتدي لولا ان هدانا الله والشكر لله الذي توافقت في شكره الالسن والأفواه ...».</w:t>
      </w:r>
    </w:p>
    <w:p>
      <w:pPr>
        <w:pStyle w:val="BookText"/>
      </w:pPr>
      <w:r>
        <w:rPr>
          <w:rFonts w:ascii="IRNazanin" w:hAnsi="IRNazanin" w:eastAsia="IRNazanin" w:cs="IRNazanin"/>
          <w:lang w:bidi="fa-IR"/>
          <w:color w:val="111111"/>
          <w:sz w:val="28"/>
          <w:szCs w:val="28"/>
          <w:rtl/>
        </w:rPr>
        <w:t xml:space="preserve">ق = 176</w:t>
      </w:r>
    </w:p>
    <w:p>
      <w:pPr>
        <w:pStyle w:val="BookText"/>
      </w:pPr>
      <w:r>
        <w:rPr>
          <w:rFonts w:ascii="Times New Roman" w:hAnsi="Times New Roman" w:eastAsia="Times New Roman" w:cs="Times New Roman"/>
          <w:lang w:val="en-US" w:bidi="en-US"/>
          <w:color w:val="111111"/>
          <w:sz w:val="28"/>
          <w:szCs w:val="28"/>
          <w:rtl/>
        </w:rPr>
        <w:t xml:space="preserve">20 × 18 </w:t>
      </w:r>
      <w:r>
        <w:rPr>
          <w:rFonts w:ascii="IRNazanin" w:hAnsi="IRNazanin" w:eastAsia="IRNazanin" w:cs="IRNazanin"/>
          <w:lang w:bidi="fa-IR"/>
          <w:color w:val="111111"/>
          <w:sz w:val="28"/>
          <w:szCs w:val="28"/>
          <w:rtl/>
        </w:rPr>
        <w:t xml:space="preserve">س [3960].</w:t>
      </w:r>
    </w:p>
    <w:p>
      <w:pPr>
        <w:pStyle w:val="Heading3"/>
      </w:pPr>
      <w:bookmarkStart w:id="2064" w:name="_Toc1328"/>
      <w:r>
        <w:t>1308 - جامع أحكام الصغار</w:t>
      </w:r>
      <w:bookmarkEnd w:id="2064"/>
    </w:p>
    <w:p>
      <w:pPr>
        <w:pStyle w:val="BookText"/>
      </w:pPr>
      <w:r>
        <w:rPr>
          <w:rFonts w:ascii="Amiri" w:hAnsi="Amiri" w:eastAsia="Amiri" w:cs="Amiri"/>
          <w:lang w:bidi="ar-SA"/>
          <w:color w:val="111111"/>
          <w:sz w:val="28"/>
          <w:szCs w:val="28"/>
          <w:rtl/>
        </w:rPr>
        <w:t xml:space="preserve">ويعرف ايضا ب( أحكام الصغار ) .</w:t>
      </w:r>
    </w:p>
    <w:p>
      <w:pPr>
        <w:pStyle w:val="BookText"/>
      </w:pPr>
      <w:r>
        <w:rPr>
          <w:rFonts w:ascii="IRNazanin" w:hAnsi="IRNazanin" w:eastAsia="IRNazanin" w:cs="IRNazanin"/>
          <w:lang w:bidi="fa-IR"/>
          <w:color w:val="111111"/>
          <w:sz w:val="28"/>
          <w:szCs w:val="28"/>
          <w:rtl/>
        </w:rPr>
        <w:t xml:space="preserve">مؤلفه : مجدالدین محمد بن محمود بن الحسين الأسروشني (ت - 632ه )</w:t>
      </w:r>
    </w:p>
    <w:p>
      <w:pPr>
        <w:pStyle w:val="BookText"/>
      </w:pPr>
      <w:r>
        <w:rPr>
          <w:rFonts w:ascii="Amiri" w:hAnsi="Amiri" w:eastAsia="Amiri" w:cs="Amiri"/>
          <w:lang w:bidi="ar-SA"/>
          <w:color w:val="111111"/>
          <w:sz w:val="28"/>
          <w:szCs w:val="28"/>
          <w:rtl/>
        </w:rPr>
        <w:t xml:space="preserve">الكشف 19/1 ، الفوائد البهية ص /200 ، بروك الذيل 653/1 .</w:t>
      </w:r>
    </w:p>
    <w:p>
      <w:pPr>
        <w:pStyle w:val="BookText"/>
      </w:pPr>
      <w:r>
        <w:rPr>
          <w:rFonts w:ascii="Amiri" w:hAnsi="Amiri" w:eastAsia="Amiri" w:cs="Amiri"/>
          <w:lang w:bidi="ar-SA"/>
          <w:color w:val="111111"/>
          <w:sz w:val="28"/>
          <w:szCs w:val="28"/>
          <w:rtl/>
        </w:rPr>
        <w:t xml:space="preserve">أوله : « الحمد لله الذي بهرت حجته ، وظهرت على الخالق محجته ، مسبغ جميع العباد بنعمته ...».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92" w:name="pg15460_167239"/>
    <w:bookmarkEnd w:id="392"/>
    <w:p>
      <w:pPr>
        <w:pStyle w:val="BookText"/>
      </w:pPr>
      <w:r>
        <w:rPr>
          <w:rFonts w:ascii="Amiri" w:hAnsi="Amiri" w:eastAsia="Amiri" w:cs="Amiri"/>
          <w:lang w:bidi="ar-SA"/>
          <w:color w:val="111111"/>
          <w:sz w:val="28"/>
          <w:szCs w:val="28"/>
          <w:rtl/>
        </w:rPr>
        <w:t xml:space="preserve">نسخة جيدة مذهبة كتبها : أحمد بن محمد الدمشقي الرفاعي الشهير بالحنش سنة /1028ه.</w:t>
      </w:r>
    </w:p>
    <w:p>
      <w:pPr>
        <w:pStyle w:val="BookText"/>
      </w:pPr>
      <w:r>
        <w:rPr>
          <w:rFonts w:ascii="IRNazanin" w:hAnsi="IRNazanin" w:eastAsia="IRNazanin" w:cs="IRNazanin"/>
          <w:lang w:bidi="fa-IR"/>
          <w:color w:val="111111"/>
          <w:sz w:val="28"/>
          <w:szCs w:val="28"/>
          <w:rtl/>
        </w:rPr>
        <w:t xml:space="preserve">ق = 151</w:t>
      </w:r>
    </w:p>
    <w:p>
      <w:pPr>
        <w:pStyle w:val="BookText"/>
      </w:pPr>
      <w:r>
        <w:rPr>
          <w:rFonts w:ascii="Amiri" w:hAnsi="Amiri" w:eastAsia="Amiri" w:cs="Amiri"/>
          <w:lang w:bidi="ar-SA"/>
          <w:color w:val="111111"/>
          <w:sz w:val="28"/>
          <w:szCs w:val="28"/>
          <w:rtl/>
        </w:rPr>
        <w:t xml:space="preserve">20 * 14 س [3741/1 مجاميع] .</w:t>
      </w:r>
    </w:p>
    <w:p>
      <w:pPr>
        <w:pStyle w:val="Heading3"/>
      </w:pPr>
      <w:bookmarkStart w:id="2065" w:name="_Toc1329"/>
      <w:r>
        <w:t>1309 - نسخة أخرى</w:t>
      </w:r>
      <w:bookmarkEnd w:id="2065"/>
    </w:p>
    <w:p>
      <w:pPr>
        <w:pStyle w:val="BookText"/>
      </w:pPr>
      <w:r>
        <w:rPr>
          <w:rFonts w:ascii="Amiri" w:hAnsi="Amiri" w:eastAsia="Amiri" w:cs="Amiri"/>
          <w:lang w:bidi="ar-SA"/>
          <w:color w:val="111111"/>
          <w:sz w:val="28"/>
          <w:szCs w:val="28"/>
          <w:rtl/>
        </w:rPr>
        <w:t xml:space="preserve">كتبت في سنة /1288ه.</w:t>
      </w:r>
    </w:p>
    <w:p>
      <w:pPr>
        <w:pStyle w:val="BookText"/>
      </w:pPr>
      <w:r>
        <w:rPr>
          <w:rFonts w:ascii="Amiri" w:hAnsi="Amiri" w:eastAsia="Amiri" w:cs="Amiri"/>
          <w:lang w:bidi="ar-SA"/>
          <w:color w:val="111111"/>
          <w:sz w:val="28"/>
          <w:szCs w:val="28"/>
          <w:rtl/>
        </w:rPr>
        <w:t xml:space="preserve">ق = 69 [7460/1 مجاميع] .</w:t>
      </w:r>
    </w:p>
    <w:p>
      <w:pPr>
        <w:pStyle w:val="Heading3"/>
      </w:pPr>
      <w:bookmarkStart w:id="2066" w:name="_Toc1330"/>
      <w:r>
        <w:t>1310 - جامع الرموز شرح مختصر الوقاية لصدر الشريعة (ت – 640 ه)</w:t>
      </w:r>
      <w:bookmarkEnd w:id="2066"/>
    </w:p>
    <w:p>
      <w:pPr>
        <w:pStyle w:val="BookText"/>
      </w:pPr>
      <w:r>
        <w:rPr>
          <w:rFonts w:ascii="IRNazanin" w:hAnsi="IRNazanin" w:eastAsia="IRNazanin" w:cs="IRNazanin"/>
          <w:lang w:bidi="fa-IR"/>
          <w:color w:val="111111"/>
          <w:sz w:val="28"/>
          <w:szCs w:val="28"/>
          <w:rtl/>
        </w:rPr>
        <w:t xml:space="preserve">مؤلفه : محمد شمس الدين القهستاني الخراساني الحنفي مفتي بخاری ( ت - 963 ه)</w:t>
      </w:r>
    </w:p>
    <w:p>
      <w:pPr>
        <w:pStyle w:val="BookText"/>
      </w:pPr>
      <w:r>
        <w:rPr>
          <w:rFonts w:ascii="IRNazanin" w:hAnsi="IRNazanin" w:eastAsia="IRNazanin" w:cs="IRNazanin"/>
          <w:lang w:bidi="fa-IR"/>
          <w:color w:val="111111"/>
          <w:sz w:val="28"/>
          <w:szCs w:val="28"/>
          <w:rtl/>
        </w:rPr>
        <w:t xml:space="preserve">طبع . انظر المعجم ص/1533 .</w:t>
      </w:r>
    </w:p>
    <w:p>
      <w:pPr>
        <w:pStyle w:val="BookText"/>
      </w:pPr>
      <w:r>
        <w:rPr>
          <w:rFonts w:ascii="Amiri" w:hAnsi="Amiri" w:eastAsia="Amiri" w:cs="Amiri"/>
          <w:lang w:bidi="ar-SA"/>
          <w:color w:val="111111"/>
          <w:sz w:val="28"/>
          <w:szCs w:val="28"/>
          <w:rtl/>
        </w:rPr>
        <w:t xml:space="preserve">أوله : « الحمد لله الذي فضلنا بتعليم اصول مبسوط الجامع الكبير ...».</w:t>
      </w:r>
    </w:p>
    <w:p>
      <w:pPr>
        <w:pStyle w:val="BookText"/>
      </w:pPr>
      <w:r>
        <w:rPr>
          <w:rFonts w:ascii="IRNazanin" w:hAnsi="IRNazanin" w:eastAsia="IRNazanin" w:cs="IRNazanin"/>
          <w:lang w:bidi="fa-IR"/>
          <w:color w:val="111111"/>
          <w:sz w:val="28"/>
          <w:szCs w:val="28"/>
          <w:rtl/>
        </w:rPr>
        <w:t xml:space="preserve">کتبه مصطفى بن محمود سنة /981ه .</w:t>
      </w:r>
    </w:p>
    <w:p>
      <w:pPr>
        <w:pStyle w:val="BookText"/>
      </w:pPr>
      <w:r>
        <w:rPr>
          <w:rFonts w:ascii="IRNazanin" w:hAnsi="IRNazanin" w:eastAsia="IRNazanin" w:cs="IRNazanin"/>
          <w:lang w:bidi="fa-IR"/>
          <w:color w:val="111111"/>
          <w:sz w:val="28"/>
          <w:szCs w:val="28"/>
          <w:rtl/>
        </w:rPr>
        <w:t xml:space="preserve">ق = 372</w:t>
      </w:r>
    </w:p>
    <w:p>
      <w:pPr>
        <w:pStyle w:val="BookText"/>
      </w:pPr>
      <w:r>
        <w:rPr>
          <w:rFonts w:ascii="IRNazanin" w:hAnsi="IRNazanin" w:eastAsia="IRNazanin" w:cs="IRNazanin"/>
          <w:lang w:bidi="fa-IR"/>
          <w:color w:val="111111"/>
          <w:sz w:val="28"/>
          <w:szCs w:val="28"/>
          <w:rtl/>
        </w:rPr>
        <w:t xml:space="preserve">25 * 17 س [3601].</w:t>
      </w:r>
    </w:p>
    <w:p>
      <w:pPr>
        <w:pStyle w:val="Heading3"/>
      </w:pPr>
      <w:bookmarkStart w:id="2067" w:name="_Toc1331"/>
      <w:r>
        <w:t>1311 - نسخة أخرى</w:t>
      </w:r>
      <w:bookmarkEnd w:id="2067"/>
    </w:p>
    <w:p>
      <w:pPr>
        <w:pStyle w:val="BookText"/>
      </w:pPr>
      <w:r>
        <w:rPr>
          <w:rFonts w:ascii="Amiri" w:hAnsi="Amiri" w:eastAsia="Amiri" w:cs="Amiri"/>
          <w:lang w:bidi="ar-SA"/>
          <w:color w:val="111111"/>
          <w:sz w:val="28"/>
          <w:szCs w:val="28"/>
          <w:rtl/>
        </w:rPr>
        <w:t xml:space="preserve">كتبها خواجه عرب خواجه سنة / 1099 ه .</w:t>
      </w:r>
    </w:p>
    <w:p>
      <w:pPr>
        <w:pStyle w:val="BookText"/>
      </w:pPr>
      <w:r>
        <w:rPr>
          <w:rFonts w:ascii="IRNazanin" w:hAnsi="IRNazanin" w:eastAsia="IRNazanin" w:cs="IRNazanin"/>
          <w:lang w:bidi="fa-IR"/>
          <w:color w:val="111111"/>
          <w:sz w:val="28"/>
          <w:szCs w:val="28"/>
          <w:rtl/>
        </w:rPr>
        <w:t xml:space="preserve">ق = 351</w:t>
      </w:r>
    </w:p>
    <w:p>
      <w:pPr>
        <w:pStyle w:val="BookText"/>
      </w:pPr>
      <w:r>
        <w:rPr>
          <w:rFonts w:ascii="IRNazanin" w:hAnsi="IRNazanin" w:eastAsia="IRNazanin" w:cs="IRNazanin"/>
          <w:lang w:bidi="fa-IR"/>
          <w:color w:val="111111"/>
          <w:sz w:val="28"/>
          <w:szCs w:val="28"/>
          <w:rtl/>
        </w:rPr>
        <w:t xml:space="preserve">30 * 21 س [3611].</w:t>
      </w:r>
    </w:p>
    <w:p>
      <w:pPr>
        <w:pStyle w:val="Heading3"/>
      </w:pPr>
      <w:bookmarkStart w:id="2068" w:name="_Toc1332"/>
      <w:r>
        <w:t>1312 - نسخة أخرى</w:t>
      </w:r>
      <w:bookmarkEnd w:id="2068"/>
    </w:p>
    <w:p>
      <w:pPr>
        <w:pStyle w:val="BookText"/>
      </w:pPr>
      <w:r>
        <w:rPr>
          <w:rFonts w:ascii="Amiri" w:hAnsi="Amiri" w:eastAsia="Amiri" w:cs="Amiri"/>
          <w:lang w:bidi="ar-SA"/>
          <w:color w:val="111111"/>
          <w:sz w:val="28"/>
          <w:szCs w:val="28"/>
          <w:rtl/>
        </w:rPr>
        <w:t xml:space="preserve">كتبت سنة / 1215ه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93" w:name="pg15460_167240"/>
    <w:bookmarkEnd w:id="393"/>
    <w:p>
      <w:pPr>
        <w:pStyle w:val="BookText"/>
      </w:pPr>
      <w:r>
        <w:rPr>
          <w:rFonts w:ascii="IRNazanin" w:hAnsi="IRNazanin" w:eastAsia="IRNazanin" w:cs="IRNazanin"/>
          <w:lang w:bidi="fa-IR"/>
          <w:color w:val="111111"/>
          <w:sz w:val="28"/>
          <w:szCs w:val="28"/>
          <w:rtl/>
        </w:rPr>
        <w:t xml:space="preserve">ق = 354</w:t>
      </w:r>
    </w:p>
    <w:p>
      <w:pPr>
        <w:pStyle w:val="BookText"/>
      </w:pPr>
      <w:r>
        <w:rPr>
          <w:rFonts w:ascii="IRNazanin" w:hAnsi="IRNazanin" w:eastAsia="IRNazanin" w:cs="IRNazanin"/>
          <w:lang w:bidi="fa-IR"/>
          <w:color w:val="111111"/>
          <w:sz w:val="28"/>
          <w:szCs w:val="28"/>
          <w:rtl/>
        </w:rPr>
        <w:t xml:space="preserve">28 * 19 س [3686].</w:t>
      </w:r>
    </w:p>
    <w:p>
      <w:pPr>
        <w:pStyle w:val="Heading3"/>
      </w:pPr>
      <w:bookmarkStart w:id="2069" w:name="_Toc1333"/>
      <w:r>
        <w:t>1313 - نسخة أخرى</w:t>
      </w:r>
      <w:bookmarkEnd w:id="2069"/>
    </w:p>
    <w:p>
      <w:pPr>
        <w:pStyle w:val="BookText"/>
      </w:pPr>
      <w:r>
        <w:rPr>
          <w:rFonts w:ascii="Amiri" w:hAnsi="Amiri" w:eastAsia="Amiri" w:cs="Amiri"/>
          <w:lang w:bidi="ar-SA"/>
          <w:color w:val="111111"/>
          <w:sz w:val="28"/>
          <w:szCs w:val="28"/>
          <w:rtl/>
        </w:rPr>
        <w:t xml:space="preserve">كتبت سنة/1182ه .</w:t>
      </w:r>
    </w:p>
    <w:p>
      <w:pPr>
        <w:pStyle w:val="BookText"/>
      </w:pPr>
      <w:r>
        <w:rPr>
          <w:rFonts w:ascii="IRNazanin" w:hAnsi="IRNazanin" w:eastAsia="IRNazanin" w:cs="IRNazanin"/>
          <w:lang w:bidi="fa-IR"/>
          <w:color w:val="111111"/>
          <w:sz w:val="28"/>
          <w:szCs w:val="28"/>
          <w:rtl/>
        </w:rPr>
        <w:t xml:space="preserve">ق = 151</w:t>
      </w:r>
    </w:p>
    <w:p>
      <w:pPr>
        <w:pStyle w:val="BookText"/>
      </w:pPr>
      <w:r>
        <w:rPr>
          <w:rFonts w:ascii="IRNazanin" w:hAnsi="IRNazanin" w:eastAsia="IRNazanin" w:cs="IRNazanin"/>
          <w:lang w:bidi="fa-IR"/>
          <w:color w:val="111111"/>
          <w:sz w:val="28"/>
          <w:szCs w:val="28"/>
          <w:rtl/>
        </w:rPr>
        <w:t xml:space="preserve">25 * 18 س [3794].</w:t>
      </w:r>
    </w:p>
    <w:p>
      <w:pPr>
        <w:pStyle w:val="Heading3"/>
      </w:pPr>
      <w:bookmarkStart w:id="2070" w:name="_Toc1334"/>
      <w:r>
        <w:t>1314 - نسخة أخرى</w:t>
      </w:r>
      <w:bookmarkEnd w:id="2070"/>
    </w:p>
    <w:p>
      <w:pPr>
        <w:pStyle w:val="BookText"/>
      </w:pPr>
      <w:r>
        <w:rPr>
          <w:rFonts w:ascii="Amiri" w:hAnsi="Amiri" w:eastAsia="Amiri" w:cs="Amiri"/>
          <w:lang w:bidi="ar-SA"/>
          <w:color w:val="111111"/>
          <w:sz w:val="28"/>
          <w:szCs w:val="28"/>
          <w:rtl/>
        </w:rPr>
        <w:t xml:space="preserve">كتبت سنة / 964ه.</w:t>
      </w:r>
    </w:p>
    <w:p>
      <w:pPr>
        <w:pStyle w:val="BookText"/>
      </w:pPr>
      <w:r>
        <w:rPr>
          <w:rFonts w:ascii="IRNazanin" w:hAnsi="IRNazanin" w:eastAsia="IRNazanin" w:cs="IRNazanin"/>
          <w:lang w:bidi="fa-IR"/>
          <w:color w:val="111111"/>
          <w:sz w:val="28"/>
          <w:szCs w:val="28"/>
          <w:rtl/>
        </w:rPr>
        <w:t xml:space="preserve">ق = 342</w:t>
      </w:r>
    </w:p>
    <w:p>
      <w:pPr>
        <w:pStyle w:val="BookText"/>
      </w:pPr>
      <w:r>
        <w:rPr>
          <w:rFonts w:ascii="IRNazanin" w:hAnsi="IRNazanin" w:eastAsia="IRNazanin" w:cs="IRNazanin"/>
          <w:lang w:bidi="fa-IR"/>
          <w:color w:val="111111"/>
          <w:sz w:val="28"/>
          <w:szCs w:val="28"/>
          <w:rtl/>
        </w:rPr>
        <w:t xml:space="preserve">25 * 18 س [3549].</w:t>
      </w:r>
    </w:p>
    <w:p>
      <w:pPr>
        <w:pStyle w:val="Heading3"/>
      </w:pPr>
      <w:bookmarkStart w:id="2071" w:name="_Toc1335"/>
      <w:r>
        <w:t>1315 - نسخة أخرى</w:t>
      </w:r>
      <w:bookmarkEnd w:id="2071"/>
    </w:p>
    <w:p>
      <w:pPr>
        <w:pStyle w:val="BookText"/>
      </w:pPr>
      <w:r>
        <w:rPr>
          <w:rFonts w:ascii="Amiri" w:hAnsi="Amiri" w:eastAsia="Amiri" w:cs="Amiri"/>
          <w:lang w:bidi="ar-SA"/>
          <w:color w:val="111111"/>
          <w:sz w:val="28"/>
          <w:szCs w:val="28"/>
          <w:rtl/>
        </w:rPr>
        <w:t xml:space="preserve">كتبت سنة / 941ه</w:t>
      </w:r>
    </w:p>
    <w:p>
      <w:pPr>
        <w:pStyle w:val="BookText"/>
      </w:pPr>
      <w:r>
        <w:rPr>
          <w:rFonts w:ascii="IRNazanin" w:hAnsi="IRNazanin" w:eastAsia="IRNazanin" w:cs="IRNazanin"/>
          <w:lang w:bidi="fa-IR"/>
          <w:color w:val="111111"/>
          <w:sz w:val="28"/>
          <w:szCs w:val="28"/>
          <w:rtl/>
        </w:rPr>
        <w:t xml:space="preserve">ق = 380</w:t>
      </w:r>
    </w:p>
    <w:p>
      <w:pPr>
        <w:pStyle w:val="BookText"/>
      </w:pPr>
      <w:r>
        <w:rPr>
          <w:rFonts w:ascii="IRNazanin" w:hAnsi="IRNazanin" w:eastAsia="IRNazanin" w:cs="IRNazanin"/>
          <w:lang w:bidi="fa-IR"/>
          <w:color w:val="111111"/>
          <w:sz w:val="28"/>
          <w:szCs w:val="28"/>
          <w:rtl/>
        </w:rPr>
        <w:t xml:space="preserve">20 * 15 س [7418].</w:t>
      </w:r>
    </w:p>
    <w:p>
      <w:pPr>
        <w:pStyle w:val="Heading3"/>
      </w:pPr>
      <w:bookmarkStart w:id="2072" w:name="_Toc1336"/>
      <w:r>
        <w:t>1316 - نسخة أخرى</w:t>
      </w:r>
      <w:bookmarkEnd w:id="2072"/>
    </w:p>
    <w:p>
      <w:pPr>
        <w:pStyle w:val="BookText"/>
      </w:pPr>
      <w:r>
        <w:rPr>
          <w:rFonts w:ascii="Amiri" w:hAnsi="Amiri" w:eastAsia="Amiri" w:cs="Amiri"/>
          <w:lang w:bidi="ar-SA"/>
          <w:color w:val="111111"/>
          <w:sz w:val="28"/>
          <w:szCs w:val="28"/>
          <w:rtl/>
        </w:rPr>
        <w:t xml:space="preserve">المجلد الثاني</w:t>
      </w:r>
    </w:p>
    <w:p>
      <w:pPr>
        <w:pStyle w:val="BookText"/>
      </w:pPr>
      <w:r>
        <w:rPr>
          <w:rFonts w:ascii="Amiri" w:hAnsi="Amiri" w:eastAsia="Amiri" w:cs="Amiri"/>
          <w:lang w:bidi="ar-SA"/>
          <w:color w:val="111111"/>
          <w:sz w:val="28"/>
          <w:szCs w:val="28"/>
          <w:rtl/>
        </w:rPr>
        <w:t xml:space="preserve">كتبها : سليمان بن أحمد بن حسن بن أحمد المكي سنة/ 1078 ه .</w:t>
      </w:r>
    </w:p>
    <w:p>
      <w:pPr>
        <w:pStyle w:val="BookText"/>
      </w:pPr>
      <w:r>
        <w:rPr>
          <w:rFonts w:ascii="IRNazanin" w:hAnsi="IRNazanin" w:eastAsia="IRNazanin" w:cs="IRNazanin"/>
          <w:lang w:bidi="fa-IR"/>
          <w:color w:val="111111"/>
          <w:sz w:val="28"/>
          <w:szCs w:val="28"/>
          <w:rtl/>
        </w:rPr>
        <w:t xml:space="preserve">ق = 295</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[4121].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94" w:name="pg15460_167241"/>
    <w:bookmarkEnd w:id="394"/>
    <w:p>
      <w:pPr>
        <w:pStyle w:val="Heading3"/>
      </w:pPr>
      <w:bookmarkStart w:id="2073" w:name="_Toc1337"/>
      <w:r>
        <w:t>1317 - نسخة أخرى</w:t>
      </w:r>
      <w:bookmarkEnd w:id="2073"/>
    </w:p>
    <w:p>
      <w:pPr>
        <w:pStyle w:val="BookText"/>
      </w:pPr>
      <w:r>
        <w:rPr>
          <w:rFonts w:ascii="Amiri" w:hAnsi="Amiri" w:eastAsia="Amiri" w:cs="Amiri"/>
          <w:lang w:bidi="ar-SA"/>
          <w:color w:val="111111"/>
          <w:sz w:val="28"/>
          <w:szCs w:val="28"/>
          <w:rtl/>
        </w:rPr>
        <w:t xml:space="preserve">كتبت سنة/1227ه-</w:t>
      </w:r>
    </w:p>
    <w:p>
      <w:pPr>
        <w:pStyle w:val="BookText"/>
      </w:pPr>
      <w:r>
        <w:rPr>
          <w:rFonts w:ascii="IRNazanin" w:hAnsi="IRNazanin" w:eastAsia="IRNazanin" w:cs="IRNazanin"/>
          <w:lang w:bidi="fa-IR"/>
          <w:color w:val="111111"/>
          <w:sz w:val="28"/>
          <w:szCs w:val="28"/>
          <w:rtl/>
        </w:rPr>
        <w:t xml:space="preserve">ق = 429</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[4142].</w:t>
      </w:r>
    </w:p>
    <w:p>
      <w:pPr>
        <w:pStyle w:val="Heading3"/>
      </w:pPr>
      <w:bookmarkStart w:id="2074" w:name="_Toc1338"/>
      <w:r>
        <w:t>1318 - جامع الفتاوي</w:t>
      </w:r>
      <w:bookmarkEnd w:id="2074"/>
    </w:p>
    <w:p>
      <w:pPr>
        <w:pStyle w:val="BookText"/>
      </w:pPr>
      <w:r>
        <w:rPr>
          <w:rFonts w:ascii="Amiri" w:hAnsi="Amiri" w:eastAsia="Amiri" w:cs="Amiri"/>
          <w:lang w:bidi="ar-SA"/>
          <w:color w:val="111111"/>
          <w:sz w:val="28"/>
          <w:szCs w:val="28"/>
          <w:rtl/>
        </w:rPr>
        <w:t xml:space="preserve">مؤلفه : قرق أمره الحميدي الحنفي ( ت - 880ه ) .</w:t>
      </w:r>
    </w:p>
    <w:p>
      <w:pPr>
        <w:pStyle w:val="BookText"/>
      </w:pPr>
      <w:r>
        <w:rPr>
          <w:rFonts w:ascii="Amiri" w:hAnsi="Amiri" w:eastAsia="Amiri" w:cs="Amiri"/>
          <w:lang w:bidi="ar-SA"/>
          <w:color w:val="111111"/>
          <w:sz w:val="28"/>
          <w:szCs w:val="28"/>
          <w:rtl/>
        </w:rPr>
        <w:t xml:space="preserve">أوله : « الحمد لله على ما انعم من علم الشرائع والاحكام ، وهدانا إلى معرفة ما لم نعلم بهداية الملك العلام ، ويسر لنا الاقتداء بالأسلام».</w:t>
      </w:r>
    </w:p>
    <w:p>
      <w:pPr>
        <w:pStyle w:val="BookText"/>
      </w:pPr>
      <w:r>
        <w:rPr>
          <w:rFonts w:ascii="Amiri" w:hAnsi="Amiri" w:eastAsia="Amiri" w:cs="Amiri"/>
          <w:lang w:bidi="ar-SA"/>
          <w:color w:val="111111"/>
          <w:sz w:val="28"/>
          <w:szCs w:val="28"/>
          <w:rtl/>
        </w:rPr>
        <w:t xml:space="preserve">كتبه : ملا يوسف بن عثمان المشهور بابن الكلاعة سنة/1171 ه .</w:t>
      </w:r>
    </w:p>
    <w:p>
      <w:pPr>
        <w:pStyle w:val="BookText"/>
      </w:pPr>
      <w:r>
        <w:rPr>
          <w:rFonts w:ascii="IRNazanin" w:hAnsi="IRNazanin" w:eastAsia="IRNazanin" w:cs="IRNazanin"/>
          <w:lang w:bidi="fa-IR"/>
          <w:color w:val="111111"/>
          <w:sz w:val="28"/>
          <w:szCs w:val="28"/>
          <w:rtl/>
        </w:rPr>
        <w:t xml:space="preserve">ق = 195</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[3670].</w:t>
      </w:r>
    </w:p>
    <w:p>
      <w:pPr>
        <w:pStyle w:val="Heading3"/>
      </w:pPr>
      <w:bookmarkStart w:id="2075" w:name="_Toc1339"/>
      <w:r>
        <w:t>1319 - نسخة أخرى</w:t>
      </w:r>
      <w:bookmarkEnd w:id="2075"/>
    </w:p>
    <w:p>
      <w:pPr>
        <w:pStyle w:val="BookText"/>
      </w:pPr>
      <w:r>
        <w:rPr>
          <w:rFonts w:ascii="IRNazanin" w:hAnsi="IRNazanin" w:eastAsia="IRNazanin" w:cs="IRNazanin"/>
          <w:lang w:bidi="fa-IR"/>
          <w:color w:val="111111"/>
          <w:sz w:val="28"/>
          <w:szCs w:val="28"/>
          <w:rtl/>
        </w:rPr>
        <w:t xml:space="preserve">ق = 319</w:t>
      </w:r>
    </w:p>
    <w:p>
      <w:pPr>
        <w:pStyle w:val="BookText"/>
      </w:pPr>
      <w:r>
        <w:rPr>
          <w:rFonts w:ascii="Times New Roman" w:hAnsi="Times New Roman" w:eastAsia="Times New Roman" w:cs="Times New Roman"/>
          <w:lang w:val="en-US" w:bidi="en-US"/>
          <w:color w:val="111111"/>
          <w:sz w:val="28"/>
          <w:szCs w:val="28"/>
          <w:rtl/>
        </w:rPr>
        <w:t xml:space="preserve">22 × 14</w:t>
      </w:r>
      <w:r>
        <w:rPr>
          <w:rFonts w:ascii="IRNazanin" w:hAnsi="IRNazanin" w:eastAsia="IRNazanin" w:cs="IRNazanin"/>
          <w:lang w:bidi="fa-IR"/>
          <w:color w:val="111111"/>
          <w:sz w:val="28"/>
          <w:szCs w:val="28"/>
          <w:rtl/>
        </w:rPr>
        <w:t xml:space="preserve">س</w:t>
      </w:r>
    </w:p>
    <w:p>
      <w:pPr>
        <w:pStyle w:val="Heading3"/>
      </w:pPr>
      <w:bookmarkStart w:id="2076" w:name="_Toc1340"/>
      <w:r>
        <w:t>1320 - نسخة أخرى</w:t>
      </w:r>
      <w:bookmarkEnd w:id="2076"/>
    </w:p>
    <w:p>
      <w:pPr>
        <w:pStyle w:val="BookText"/>
      </w:pPr>
      <w:r>
        <w:rPr>
          <w:rFonts w:ascii="Amiri" w:hAnsi="Amiri" w:eastAsia="Amiri" w:cs="Amiri"/>
          <w:lang w:bidi="ar-SA"/>
          <w:color w:val="111111"/>
          <w:sz w:val="28"/>
          <w:szCs w:val="28"/>
          <w:rtl/>
        </w:rPr>
        <w:t xml:space="preserve">كتبت في سنة 1066ه.</w:t>
      </w:r>
    </w:p>
    <w:p>
      <w:pPr>
        <w:pStyle w:val="BookText"/>
      </w:pPr>
      <w:r>
        <w:rPr>
          <w:rFonts w:ascii="Amiri" w:hAnsi="Amiri" w:eastAsia="Amiri" w:cs="Amiri"/>
          <w:lang w:bidi="ar-SA"/>
          <w:color w:val="111111"/>
          <w:sz w:val="28"/>
          <w:szCs w:val="28"/>
          <w:rtl/>
        </w:rPr>
        <w:t xml:space="preserve">مخرومة الاخر</w:t>
      </w:r>
    </w:p>
    <w:p>
      <w:pPr>
        <w:pStyle w:val="BookText"/>
      </w:pPr>
      <w:r>
        <w:rPr>
          <w:rFonts w:ascii="IRNazanin" w:hAnsi="IRNazanin" w:eastAsia="IRNazanin" w:cs="IRNazanin"/>
          <w:lang w:bidi="fa-IR"/>
          <w:color w:val="111111"/>
          <w:sz w:val="28"/>
          <w:szCs w:val="28"/>
          <w:rtl/>
        </w:rPr>
        <w:t xml:space="preserve">ق = 152</w:t>
      </w:r>
    </w:p>
    <w:p>
      <w:pPr>
        <w:pStyle w:val="BookText"/>
      </w:pPr>
      <w:r>
        <w:rPr>
          <w:rFonts w:ascii="Times New Roman" w:hAnsi="Times New Roman" w:eastAsia="Times New Roman" w:cs="Times New Roman"/>
          <w:lang w:val="en-US" w:bidi="en-US"/>
          <w:color w:val="111111"/>
          <w:sz w:val="28"/>
          <w:szCs w:val="28"/>
          <w:rtl/>
        </w:rPr>
        <w:t xml:space="preserve">20 × 14</w:t>
      </w:r>
      <w:r>
        <w:rPr>
          <w:rFonts w:ascii="IRNazanin" w:hAnsi="IRNazanin" w:eastAsia="IRNazanin" w:cs="IRNazanin"/>
          <w:lang w:bidi="fa-IR"/>
          <w:color w:val="111111"/>
          <w:sz w:val="28"/>
          <w:szCs w:val="28"/>
          <w:rtl/>
        </w:rPr>
        <w:t xml:space="preserve">س [4032] .</w:t>
      </w:r>
    </w:p>
    <w:p>
      <w:pPr>
        <w:pStyle w:val="Heading3"/>
      </w:pPr>
      <w:bookmarkStart w:id="2077" w:name="_Toc1341"/>
      <w:r>
        <w:t>1321 - نسخة أخری</w:t>
      </w:r>
      <w:bookmarkEnd w:id="2077"/>
    </w:p>
    <w:p>
      <w:pPr>
        <w:pStyle w:val="BookText"/>
      </w:pPr>
      <w:r>
        <w:rPr>
          <w:rFonts w:ascii="Amiri" w:hAnsi="Amiri" w:eastAsia="Amiri" w:cs="Amiri"/>
          <w:lang w:bidi="ar-SA"/>
          <w:color w:val="111111"/>
          <w:sz w:val="28"/>
          <w:szCs w:val="28"/>
          <w:rtl/>
        </w:rPr>
        <w:t xml:space="preserve">كتبها : محمد بن اسماعيل في سنة / 1133ه .</w:t>
      </w:r>
    </w:p>
    <w:p>
      <w:pPr>
        <w:pStyle w:val="BookText"/>
      </w:pPr>
      <w:r>
        <w:rPr>
          <w:rFonts w:ascii="IRNazanin" w:hAnsi="IRNazanin" w:eastAsia="IRNazanin" w:cs="IRNazanin"/>
          <w:lang w:bidi="fa-IR"/>
          <w:color w:val="111111"/>
          <w:sz w:val="28"/>
          <w:szCs w:val="28"/>
          <w:rtl/>
        </w:rPr>
        <w:t xml:space="preserve">ق = 192</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[13170] .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95" w:name="pg15460_167242"/>
    <w:bookmarkEnd w:id="395"/>
    <w:p>
      <w:pPr>
        <w:pStyle w:val="Heading3"/>
      </w:pPr>
      <w:bookmarkStart w:id="2078" w:name="_Toc1342"/>
      <w:r>
        <w:t>1322 - نسخة أخرى</w:t>
      </w:r>
      <w:bookmarkEnd w:id="2078"/>
    </w:p>
    <w:p>
      <w:pPr>
        <w:pStyle w:val="BookText"/>
      </w:pPr>
      <w:r>
        <w:rPr>
          <w:rFonts w:ascii="Amiri" w:hAnsi="Amiri" w:eastAsia="Amiri" w:cs="Amiri"/>
          <w:lang w:bidi="ar-SA"/>
          <w:color w:val="111111"/>
          <w:sz w:val="28"/>
          <w:szCs w:val="28"/>
          <w:rtl/>
        </w:rPr>
        <w:t xml:space="preserve">مخرومة الأول .</w:t>
      </w:r>
    </w:p>
    <w:p>
      <w:pPr>
        <w:pStyle w:val="BookText"/>
      </w:pPr>
      <w:r>
        <w:rPr>
          <w:rFonts w:ascii="IRNazanin" w:hAnsi="IRNazanin" w:eastAsia="IRNazanin" w:cs="IRNazanin"/>
          <w:lang w:bidi="fa-IR"/>
          <w:color w:val="111111"/>
          <w:sz w:val="28"/>
          <w:szCs w:val="28"/>
          <w:rtl/>
        </w:rPr>
        <w:t xml:space="preserve">ق = 137</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[22847] .</w:t>
      </w:r>
    </w:p>
    <w:p>
      <w:pPr>
        <w:pStyle w:val="Heading3"/>
      </w:pPr>
      <w:bookmarkStart w:id="2079" w:name="_Toc1343"/>
      <w:r>
        <w:t>1323 - الجامع الصغير في الفقه ( جامع الصدر )</w:t>
      </w:r>
      <w:bookmarkEnd w:id="2079"/>
    </w:p>
    <w:p>
      <w:pPr>
        <w:pStyle w:val="BookText"/>
      </w:pPr>
      <w:r>
        <w:rPr>
          <w:rFonts w:ascii="Amiri" w:hAnsi="Amiri" w:eastAsia="Amiri" w:cs="Amiri"/>
          <w:lang w:bidi="ar-SA"/>
          <w:color w:val="111111"/>
          <w:sz w:val="28"/>
          <w:szCs w:val="28"/>
          <w:rtl/>
        </w:rPr>
        <w:t xml:space="preserve">مؤلفه : الصدر الشهيد حسام الدين عمر بن عبدالعزيز بن مازه البخاري (ت - 536ه ) .</w:t>
      </w:r>
    </w:p>
    <w:p>
      <w:pPr>
        <w:pStyle w:val="BookText"/>
      </w:pPr>
      <w:r>
        <w:rPr>
          <w:rFonts w:ascii="IRNazanin" w:hAnsi="IRNazanin" w:eastAsia="IRNazanin" w:cs="IRNazanin"/>
          <w:lang w:bidi="fa-IR"/>
          <w:color w:val="111111"/>
          <w:sz w:val="28"/>
          <w:szCs w:val="28"/>
          <w:rtl/>
        </w:rPr>
        <w:t xml:space="preserve">الكشف 562/1 ، بروک 374/1 والذيل 639/1 .</w:t>
      </w:r>
    </w:p>
    <w:p>
      <w:pPr>
        <w:pStyle w:val="BookText"/>
      </w:pPr>
      <w:r>
        <w:rPr>
          <w:rFonts w:ascii="Amiri" w:hAnsi="Amiri" w:eastAsia="Amiri" w:cs="Amiri"/>
          <w:lang w:bidi="ar-SA"/>
          <w:color w:val="111111"/>
          <w:sz w:val="28"/>
          <w:szCs w:val="28"/>
          <w:rtl/>
        </w:rPr>
        <w:t xml:space="preserve">أوله : « الحمد لله رب العالمين .. والصلاة والسلام على خير خلقه محمد وآله وصحبه الطبيين أجمعين ، قال الشيخ الامام ...».</w:t>
      </w:r>
    </w:p>
    <w:p>
      <w:pPr>
        <w:pStyle w:val="BookText"/>
      </w:pPr>
      <w:r>
        <w:rPr>
          <w:rFonts w:ascii="Amiri" w:hAnsi="Amiri" w:eastAsia="Amiri" w:cs="Amiri"/>
          <w:lang w:bidi="ar-SA"/>
          <w:color w:val="111111"/>
          <w:sz w:val="28"/>
          <w:szCs w:val="28"/>
          <w:rtl/>
        </w:rPr>
        <w:t xml:space="preserve">نسخة حسنة ، كتبها : محمود بن أحمد الحريري الدوري في سنة / 898ه .</w:t>
      </w:r>
    </w:p>
    <w:p>
      <w:pPr>
        <w:pStyle w:val="BookText"/>
      </w:pPr>
      <w:r>
        <w:rPr>
          <w:rFonts w:ascii="IRNazanin" w:hAnsi="IRNazanin" w:eastAsia="IRNazanin" w:cs="IRNazanin"/>
          <w:lang w:bidi="fa-IR"/>
          <w:color w:val="111111"/>
          <w:sz w:val="28"/>
          <w:szCs w:val="28"/>
          <w:rtl/>
        </w:rPr>
        <w:t xml:space="preserve">ق =139</w:t>
      </w:r>
    </w:p>
    <w:p>
      <w:pPr>
        <w:pStyle w:val="BookText"/>
      </w:pPr>
      <w:r>
        <w:rPr>
          <w:rFonts w:ascii="Times New Roman" w:hAnsi="Times New Roman" w:eastAsia="Times New Roman" w:cs="Times New Roman"/>
          <w:lang w:val="en-US" w:bidi="en-US"/>
          <w:color w:val="111111"/>
          <w:sz w:val="28"/>
          <w:szCs w:val="28"/>
          <w:rtl/>
        </w:rPr>
        <w:t xml:space="preserve">29 × 18</w:t>
      </w:r>
      <w:r>
        <w:rPr>
          <w:rFonts w:ascii="IRNazanin" w:hAnsi="IRNazanin" w:eastAsia="IRNazanin" w:cs="IRNazanin"/>
          <w:lang w:bidi="fa-IR"/>
          <w:color w:val="111111"/>
          <w:sz w:val="28"/>
          <w:szCs w:val="28"/>
          <w:rtl/>
        </w:rPr>
        <w:t xml:space="preserve">س [17604].</w:t>
      </w:r>
    </w:p>
    <w:p>
      <w:pPr>
        <w:pStyle w:val="Heading3"/>
      </w:pPr>
      <w:bookmarkStart w:id="2080" w:name="_Toc1344"/>
      <w:r>
        <w:t>1324 - نسخة أخرى</w:t>
      </w:r>
      <w:bookmarkEnd w:id="2080"/>
    </w:p>
    <w:p>
      <w:pPr>
        <w:pStyle w:val="BookText"/>
      </w:pPr>
      <w:r>
        <w:rPr>
          <w:rFonts w:ascii="IRNazanin" w:hAnsi="IRNazanin" w:eastAsia="IRNazanin" w:cs="IRNazanin"/>
          <w:lang w:bidi="fa-IR"/>
          <w:color w:val="111111"/>
          <w:sz w:val="28"/>
          <w:szCs w:val="28"/>
          <w:rtl/>
        </w:rPr>
        <w:t xml:space="preserve">ق = 195</w:t>
      </w:r>
    </w:p>
    <w:p>
      <w:pPr>
        <w:pStyle w:val="BookText"/>
      </w:pPr>
      <w:r>
        <w:rPr>
          <w:rFonts w:ascii="Times New Roman" w:hAnsi="Times New Roman" w:eastAsia="Times New Roman" w:cs="Times New Roman"/>
          <w:lang w:val="en-US" w:bidi="en-US"/>
          <w:color w:val="111111"/>
          <w:sz w:val="28"/>
          <w:szCs w:val="28"/>
          <w:rtl/>
        </w:rPr>
        <w:t xml:space="preserve">22 × 14 </w:t>
      </w:r>
      <w:r>
        <w:rPr>
          <w:rFonts w:ascii="IRNazanin" w:hAnsi="IRNazanin" w:eastAsia="IRNazanin" w:cs="IRNazanin"/>
          <w:lang w:bidi="fa-IR"/>
          <w:color w:val="111111"/>
          <w:sz w:val="28"/>
          <w:szCs w:val="28"/>
          <w:rtl/>
        </w:rPr>
        <w:t xml:space="preserve">س [3553] .</w:t>
      </w:r>
    </w:p>
    <w:p>
      <w:pPr>
        <w:pStyle w:val="Heading3"/>
      </w:pPr>
      <w:bookmarkStart w:id="2081" w:name="_Toc1345"/>
      <w:r>
        <w:t>1325 - نسخة أخرى</w:t>
      </w:r>
      <w:bookmarkEnd w:id="2081"/>
    </w:p>
    <w:p>
      <w:pPr>
        <w:pStyle w:val="BookText"/>
      </w:pPr>
      <w:r>
        <w:rPr>
          <w:rFonts w:ascii="Amiri" w:hAnsi="Amiri" w:eastAsia="Amiri" w:cs="Amiri"/>
          <w:lang w:bidi="ar-SA"/>
          <w:color w:val="111111"/>
          <w:sz w:val="28"/>
          <w:szCs w:val="28"/>
          <w:rtl/>
        </w:rPr>
        <w:t xml:space="preserve">كتبها : علي بن تاج أحمد بن يوسف بن علي بك .</w:t>
      </w:r>
    </w:p>
    <w:p>
      <w:pPr>
        <w:pStyle w:val="BookText"/>
      </w:pPr>
      <w:r>
        <w:rPr>
          <w:rFonts w:ascii="Amiri" w:hAnsi="Amiri" w:eastAsia="Amiri" w:cs="Amiri"/>
          <w:lang w:bidi="ar-SA"/>
          <w:color w:val="111111"/>
          <w:sz w:val="28"/>
          <w:szCs w:val="28"/>
          <w:rtl/>
        </w:rPr>
        <w:t xml:space="preserve">ملكها : الحاج امين الباجه جي سنة /1243ه .</w:t>
      </w:r>
    </w:p>
    <w:p>
      <w:pPr>
        <w:pStyle w:val="BookText"/>
      </w:pPr>
      <w:r>
        <w:rPr>
          <w:rFonts w:ascii="IRNazanin" w:hAnsi="IRNazanin" w:eastAsia="IRNazanin" w:cs="IRNazanin"/>
          <w:lang w:bidi="fa-IR"/>
          <w:color w:val="111111"/>
          <w:sz w:val="28"/>
          <w:szCs w:val="28"/>
          <w:rtl/>
        </w:rPr>
        <w:t xml:space="preserve">ق = 163</w:t>
      </w:r>
    </w:p>
    <w:p>
      <w:pPr>
        <w:pStyle w:val="BookText"/>
      </w:pPr>
      <w:r>
        <w:rPr>
          <w:rFonts w:ascii="IRNazanin" w:hAnsi="IRNazanin" w:eastAsia="IRNazanin" w:cs="IRNazanin"/>
          <w:lang w:bidi="fa-IR"/>
          <w:color w:val="111111"/>
          <w:sz w:val="28"/>
          <w:szCs w:val="28"/>
          <w:rtl/>
        </w:rPr>
        <w:t xml:space="preserve">28 * 22س [3713]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96" w:name="pg15460_167243"/>
    <w:bookmarkEnd w:id="396"/>
    <w:p>
      <w:pPr>
        <w:pStyle w:val="Heading3"/>
      </w:pPr>
      <w:bookmarkStart w:id="2082" w:name="_Toc1346"/>
      <w:r>
        <w:t>1326 - نسخة أخری</w:t>
      </w:r>
      <w:bookmarkEnd w:id="2082"/>
    </w:p>
    <w:p>
      <w:pPr>
        <w:pStyle w:val="BookText"/>
      </w:pPr>
      <w:r>
        <w:rPr>
          <w:rFonts w:ascii="IRNazanin" w:hAnsi="IRNazanin" w:eastAsia="IRNazanin" w:cs="IRNazanin"/>
          <w:lang w:bidi="fa-IR"/>
          <w:color w:val="111111"/>
          <w:sz w:val="28"/>
          <w:szCs w:val="28"/>
          <w:rtl/>
        </w:rPr>
        <w:t xml:space="preserve">ق = 143</w:t>
      </w:r>
    </w:p>
    <w:p>
      <w:pPr>
        <w:pStyle w:val="BookText"/>
      </w:pPr>
      <w:r>
        <w:rPr>
          <w:rFonts w:ascii="IRNazanin" w:hAnsi="IRNazanin" w:eastAsia="IRNazanin" w:cs="IRNazanin"/>
          <w:lang w:bidi="fa-IR"/>
          <w:color w:val="111111"/>
          <w:sz w:val="28"/>
          <w:szCs w:val="28"/>
          <w:rtl/>
        </w:rPr>
        <w:t xml:space="preserve">22 * 15س [17988].</w:t>
      </w:r>
    </w:p>
    <w:p>
      <w:pPr>
        <w:pStyle w:val="Heading3"/>
      </w:pPr>
      <w:bookmarkStart w:id="2083" w:name="_Toc1347"/>
      <w:r>
        <w:t>1327 - نسخة أخری</w:t>
      </w:r>
      <w:bookmarkEnd w:id="2083"/>
    </w:p>
    <w:p>
      <w:pPr>
        <w:pStyle w:val="BookText"/>
      </w:pPr>
      <w:r>
        <w:rPr>
          <w:rFonts w:ascii="IRNazanin" w:hAnsi="IRNazanin" w:eastAsia="IRNazanin" w:cs="IRNazanin"/>
          <w:lang w:bidi="fa-IR"/>
          <w:color w:val="111111"/>
          <w:sz w:val="28"/>
          <w:szCs w:val="28"/>
          <w:rtl/>
        </w:rPr>
        <w:t xml:space="preserve">جیدة حسنة الخط مضبوطة .</w:t>
      </w:r>
    </w:p>
    <w:p>
      <w:pPr>
        <w:pStyle w:val="BookText"/>
      </w:pPr>
      <w:r>
        <w:rPr>
          <w:rFonts w:ascii="IRNazanin" w:hAnsi="IRNazanin" w:eastAsia="IRNazanin" w:cs="IRNazanin"/>
          <w:lang w:bidi="fa-IR"/>
          <w:color w:val="111111"/>
          <w:sz w:val="28"/>
          <w:szCs w:val="28"/>
          <w:rtl/>
        </w:rPr>
        <w:t xml:space="preserve">ق = 181</w:t>
      </w:r>
    </w:p>
    <w:p>
      <w:pPr>
        <w:pStyle w:val="BookText"/>
      </w:pPr>
      <w:r>
        <w:rPr>
          <w:rFonts w:ascii="IRNazanin" w:hAnsi="IRNazanin" w:eastAsia="IRNazanin" w:cs="IRNazanin"/>
          <w:lang w:bidi="fa-IR"/>
          <w:color w:val="111111"/>
          <w:sz w:val="28"/>
          <w:szCs w:val="28"/>
          <w:rtl/>
        </w:rPr>
        <w:t xml:space="preserve">17 * 14 س [3874] .</w:t>
      </w:r>
    </w:p>
    <w:p>
      <w:pPr>
        <w:pStyle w:val="Heading3"/>
      </w:pPr>
      <w:bookmarkStart w:id="2084" w:name="_Toc1348"/>
      <w:r>
        <w:t>1328 - نسخة أخری</w:t>
      </w:r>
      <w:bookmarkEnd w:id="2084"/>
    </w:p>
    <w:p>
      <w:pPr>
        <w:pStyle w:val="BookText"/>
      </w:pPr>
      <w:r>
        <w:rPr>
          <w:rFonts w:ascii="Amiri" w:hAnsi="Amiri" w:eastAsia="Amiri" w:cs="Amiri"/>
          <w:lang w:bidi="ar-SA"/>
          <w:color w:val="111111"/>
          <w:sz w:val="28"/>
          <w:szCs w:val="28"/>
          <w:rtl/>
        </w:rPr>
        <w:t xml:space="preserve">قديمة الخط ، مخرومة الأول ، تبدأ من ( باب الأذان ).</w:t>
      </w:r>
    </w:p>
    <w:p>
      <w:pPr>
        <w:pStyle w:val="BookText"/>
      </w:pPr>
      <w:r>
        <w:rPr>
          <w:rFonts w:ascii="IRNazanin" w:hAnsi="IRNazanin" w:eastAsia="IRNazanin" w:cs="IRNazanin"/>
          <w:lang w:bidi="fa-IR"/>
          <w:color w:val="111111"/>
          <w:sz w:val="28"/>
          <w:szCs w:val="28"/>
          <w:rtl/>
        </w:rPr>
        <w:t xml:space="preserve">ق =190</w:t>
      </w:r>
    </w:p>
    <w:p>
      <w:pPr>
        <w:pStyle w:val="BookText"/>
      </w:pPr>
      <w:r>
        <w:rPr>
          <w:rFonts w:ascii="Times New Roman" w:hAnsi="Times New Roman" w:eastAsia="Times New Roman" w:cs="Times New Roman"/>
          <w:lang w:val="en-US" w:bidi="en-US"/>
          <w:color w:val="111111"/>
          <w:sz w:val="28"/>
          <w:szCs w:val="28"/>
          <w:rtl/>
        </w:rPr>
        <w:t xml:space="preserve">22 ×16</w:t>
      </w:r>
      <w:r>
        <w:rPr>
          <w:rFonts w:ascii="IRNazanin" w:hAnsi="IRNazanin" w:eastAsia="IRNazanin" w:cs="IRNazanin"/>
          <w:lang w:bidi="fa-IR"/>
          <w:color w:val="111111"/>
          <w:sz w:val="28"/>
          <w:szCs w:val="28"/>
          <w:rtl/>
        </w:rPr>
        <w:t xml:space="preserve">س [12686]</w:t>
      </w:r>
    </w:p>
    <w:p>
      <w:pPr>
        <w:pStyle w:val="Heading3"/>
      </w:pPr>
      <w:bookmarkStart w:id="2085" w:name="_Toc1349"/>
      <w:r>
        <w:t>1329 - نسخة أخری</w:t>
      </w:r>
      <w:bookmarkEnd w:id="2085"/>
    </w:p>
    <w:p>
      <w:pPr>
        <w:pStyle w:val="BookText"/>
      </w:pPr>
      <w:r>
        <w:rPr>
          <w:rFonts w:ascii="Amiri" w:hAnsi="Amiri" w:eastAsia="Amiri" w:cs="Amiri"/>
          <w:lang w:bidi="ar-SA"/>
          <w:color w:val="111111"/>
          <w:sz w:val="28"/>
          <w:szCs w:val="28"/>
          <w:rtl/>
        </w:rPr>
        <w:t xml:space="preserve">مذهبة جميلة الخط .</w:t>
      </w:r>
    </w:p>
    <w:p>
      <w:pPr>
        <w:pStyle w:val="BookText"/>
      </w:pPr>
      <w:r>
        <w:rPr>
          <w:rFonts w:ascii="IRNazanin" w:hAnsi="IRNazanin" w:eastAsia="IRNazanin" w:cs="IRNazanin"/>
          <w:lang w:bidi="fa-IR"/>
          <w:color w:val="111111"/>
          <w:sz w:val="28"/>
          <w:szCs w:val="28"/>
          <w:rtl/>
        </w:rPr>
        <w:t xml:space="preserve">ق = 53</w:t>
      </w:r>
    </w:p>
    <w:p>
      <w:pPr>
        <w:pStyle w:val="BookText"/>
      </w:pPr>
      <w:r>
        <w:rPr>
          <w:rFonts w:ascii="Amiri" w:hAnsi="Amiri" w:eastAsia="Amiri" w:cs="Amiri"/>
          <w:lang w:bidi="ar-SA"/>
          <w:color w:val="111111"/>
          <w:sz w:val="28"/>
          <w:szCs w:val="28"/>
          <w:rtl/>
        </w:rPr>
        <w:t xml:space="preserve">21 * 13س [ 3677/3 مجاميع ].</w:t>
      </w:r>
    </w:p>
    <w:p>
      <w:pPr>
        <w:pStyle w:val="Heading3"/>
      </w:pPr>
      <w:bookmarkStart w:id="2086" w:name="_Toc1350"/>
      <w:r>
        <w:t>1330 - جامع الفصولين في الفروع</w:t>
      </w:r>
      <w:bookmarkEnd w:id="2086"/>
    </w:p>
    <w:p>
      <w:pPr>
        <w:pStyle w:val="BookText"/>
      </w:pPr>
      <w:r>
        <w:rPr>
          <w:rFonts w:ascii="Amiri" w:hAnsi="Amiri" w:eastAsia="Amiri" w:cs="Amiri"/>
          <w:lang w:bidi="ar-SA"/>
          <w:color w:val="111111"/>
          <w:sz w:val="28"/>
          <w:szCs w:val="28"/>
          <w:rtl/>
        </w:rPr>
        <w:t xml:space="preserve">مؤلفه : محمود بن اسرائيل الحنفي المعروف بابن قاضي سماوته (ت - 824ه )</w:t>
      </w:r>
    </w:p>
    <w:p>
      <w:pPr>
        <w:pStyle w:val="BookText"/>
      </w:pPr>
      <w:r>
        <w:rPr>
          <w:rFonts w:ascii="IRNazanin" w:hAnsi="IRNazanin" w:eastAsia="IRNazanin" w:cs="IRNazanin"/>
          <w:lang w:bidi="fa-IR"/>
          <w:color w:val="111111"/>
          <w:sz w:val="28"/>
          <w:szCs w:val="28"/>
          <w:rtl/>
        </w:rPr>
        <w:t xml:space="preserve">طبع ، انظر المعجم ص 210</w:t>
      </w:r>
    </w:p>
    <w:p>
      <w:pPr>
        <w:pStyle w:val="BookText"/>
      </w:pPr>
      <w:r>
        <w:rPr>
          <w:rFonts w:ascii="IRNazanin" w:hAnsi="IRNazanin" w:eastAsia="IRNazanin" w:cs="IRNazanin"/>
          <w:lang w:bidi="fa-IR"/>
          <w:color w:val="111111"/>
          <w:sz w:val="28"/>
          <w:szCs w:val="28"/>
          <w:rtl/>
        </w:rPr>
        <w:t xml:space="preserve">ق = 626</w:t>
      </w:r>
    </w:p>
    <w:p>
      <w:pPr>
        <w:pStyle w:val="BookText"/>
      </w:pPr>
      <w:r>
        <w:rPr>
          <w:rFonts w:ascii="Times New Roman" w:hAnsi="Times New Roman" w:eastAsia="Times New Roman" w:cs="Times New Roman"/>
          <w:lang w:val="en-US" w:bidi="en-US"/>
          <w:color w:val="111111"/>
          <w:sz w:val="28"/>
          <w:szCs w:val="28"/>
          <w:rtl/>
        </w:rPr>
        <w:t xml:space="preserve">30 × 20</w:t>
      </w:r>
      <w:r>
        <w:rPr>
          <w:rFonts w:ascii="IRNazanin" w:hAnsi="IRNazanin" w:eastAsia="IRNazanin" w:cs="IRNazanin"/>
          <w:lang w:bidi="fa-IR"/>
          <w:color w:val="111111"/>
          <w:sz w:val="28"/>
          <w:szCs w:val="28"/>
          <w:rtl/>
        </w:rPr>
        <w:t xml:space="preserve">س [3574] .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97" w:name="pg15460_167244"/>
    <w:bookmarkEnd w:id="397"/>
    <w:p>
      <w:pPr>
        <w:pStyle w:val="Heading3"/>
      </w:pPr>
      <w:bookmarkStart w:id="2087" w:name="_Toc1351"/>
      <w:r>
        <w:t>1331 - نسخة أخری</w:t>
      </w:r>
      <w:bookmarkEnd w:id="2087"/>
    </w:p>
    <w:p>
      <w:pPr>
        <w:pStyle w:val="BookText"/>
      </w:pPr>
      <w:r>
        <w:rPr>
          <w:rFonts w:ascii="Amiri" w:hAnsi="Amiri" w:eastAsia="Amiri" w:cs="Amiri"/>
          <w:lang w:bidi="ar-SA"/>
          <w:color w:val="111111"/>
          <w:sz w:val="28"/>
          <w:szCs w:val="28"/>
          <w:rtl/>
        </w:rPr>
        <w:t xml:space="preserve">كتبها : محمد بن ... بن حسن في سنة / 955ه .</w:t>
      </w:r>
    </w:p>
    <w:p>
      <w:pPr>
        <w:pStyle w:val="BookText"/>
      </w:pPr>
      <w:r>
        <w:rPr>
          <w:rFonts w:ascii="IRNazanin" w:hAnsi="IRNazanin" w:eastAsia="IRNazanin" w:cs="IRNazanin"/>
          <w:lang w:bidi="fa-IR"/>
          <w:color w:val="111111"/>
          <w:sz w:val="28"/>
          <w:szCs w:val="28"/>
          <w:rtl/>
        </w:rPr>
        <w:t xml:space="preserve">ق = 351</w:t>
      </w:r>
    </w:p>
    <w:p>
      <w:pPr>
        <w:pStyle w:val="BookText"/>
      </w:pPr>
      <w:r>
        <w:rPr>
          <w:rFonts w:ascii="IRNazanin" w:hAnsi="IRNazanin" w:eastAsia="IRNazanin" w:cs="IRNazanin"/>
          <w:lang w:bidi="fa-IR"/>
          <w:color w:val="111111"/>
          <w:sz w:val="28"/>
          <w:szCs w:val="28"/>
          <w:rtl/>
        </w:rPr>
        <w:t xml:space="preserve">24 * 17س [3737] .</w:t>
      </w:r>
    </w:p>
    <w:p>
      <w:pPr>
        <w:pStyle w:val="Heading3"/>
      </w:pPr>
      <w:bookmarkStart w:id="2088" w:name="_Toc1352"/>
      <w:r>
        <w:t>1332 - نسخة أخری</w:t>
      </w:r>
      <w:bookmarkEnd w:id="2088"/>
    </w:p>
    <w:p>
      <w:pPr>
        <w:pStyle w:val="BookText"/>
      </w:pPr>
      <w:r>
        <w:rPr>
          <w:rFonts w:ascii="IRNazanin" w:hAnsi="IRNazanin" w:eastAsia="IRNazanin" w:cs="IRNazanin"/>
          <w:lang w:bidi="fa-IR"/>
          <w:color w:val="111111"/>
          <w:sz w:val="28"/>
          <w:szCs w:val="28"/>
          <w:rtl/>
        </w:rPr>
        <w:t xml:space="preserve">ق = 305</w:t>
      </w:r>
    </w:p>
    <w:p>
      <w:pPr>
        <w:pStyle w:val="BookText"/>
      </w:pPr>
      <w:r>
        <w:rPr>
          <w:rFonts w:ascii="Times New Roman" w:hAnsi="Times New Roman" w:eastAsia="Times New Roman" w:cs="Times New Roman"/>
          <w:lang w:val="en-US" w:bidi="en-US"/>
          <w:color w:val="111111"/>
          <w:sz w:val="28"/>
          <w:szCs w:val="28"/>
          <w:rtl/>
        </w:rPr>
        <w:t xml:space="preserve">26×17</w:t>
      </w:r>
      <w:r>
        <w:rPr>
          <w:rFonts w:ascii="IRNazanin" w:hAnsi="IRNazanin" w:eastAsia="IRNazanin" w:cs="IRNazanin"/>
          <w:lang w:bidi="fa-IR"/>
          <w:color w:val="111111"/>
          <w:sz w:val="28"/>
          <w:szCs w:val="28"/>
          <w:rtl/>
        </w:rPr>
        <w:t xml:space="preserve">س [3871] .</w:t>
      </w:r>
    </w:p>
    <w:p>
      <w:pPr>
        <w:pStyle w:val="Heading3"/>
      </w:pPr>
      <w:bookmarkStart w:id="2089" w:name="_Toc1353"/>
      <w:r>
        <w:t>1333 - نسخة أخری</w:t>
      </w:r>
      <w:bookmarkEnd w:id="2089"/>
    </w:p>
    <w:p>
      <w:pPr>
        <w:pStyle w:val="BookText"/>
      </w:pPr>
      <w:r>
        <w:rPr>
          <w:rFonts w:ascii="IRNazanin" w:hAnsi="IRNazanin" w:eastAsia="IRNazanin" w:cs="IRNazanin"/>
          <w:lang w:bidi="fa-IR"/>
          <w:color w:val="111111"/>
          <w:sz w:val="28"/>
          <w:szCs w:val="28"/>
          <w:rtl/>
        </w:rPr>
        <w:t xml:space="preserve">ق =420</w:t>
      </w:r>
    </w:p>
    <w:p>
      <w:pPr>
        <w:pStyle w:val="BookText"/>
      </w:pPr>
      <w:r>
        <w:rPr>
          <w:rFonts w:ascii="Times New Roman" w:hAnsi="Times New Roman" w:eastAsia="Times New Roman" w:cs="Times New Roman"/>
          <w:lang w:val="en-US" w:bidi="en-US"/>
          <w:color w:val="111111"/>
          <w:sz w:val="28"/>
          <w:szCs w:val="28"/>
          <w:rtl/>
        </w:rPr>
        <w:t xml:space="preserve">25 × 15</w:t>
      </w:r>
      <w:r>
        <w:rPr>
          <w:rFonts w:ascii="IRNazanin" w:hAnsi="IRNazanin" w:eastAsia="IRNazanin" w:cs="IRNazanin"/>
          <w:lang w:bidi="fa-IR"/>
          <w:color w:val="111111"/>
          <w:sz w:val="28"/>
          <w:szCs w:val="28"/>
          <w:rtl/>
        </w:rPr>
        <w:t xml:space="preserve">س [7478].</w:t>
      </w:r>
    </w:p>
    <w:p>
      <w:pPr>
        <w:pStyle w:val="Heading3"/>
      </w:pPr>
      <w:bookmarkStart w:id="2090" w:name="_Toc1354"/>
      <w:r>
        <w:t>1334 أ- الجمل في الأحكام</w:t>
      </w:r>
      <w:bookmarkEnd w:id="2090"/>
    </w:p>
    <w:p>
      <w:pPr>
        <w:pStyle w:val="BookText"/>
      </w:pPr>
      <w:r>
        <w:rPr>
          <w:rFonts w:ascii="Amiri" w:hAnsi="Amiri" w:eastAsia="Amiri" w:cs="Amiri"/>
          <w:lang w:bidi="ar-SA"/>
          <w:color w:val="111111"/>
          <w:sz w:val="28"/>
          <w:szCs w:val="28"/>
          <w:rtl/>
        </w:rPr>
        <w:t xml:space="preserve">مؤلفه : احمد بن محمد الناطقي الحنفي (ت - 446 ) بروك 1/ 372</w:t>
      </w:r>
    </w:p>
    <w:p>
      <w:pPr>
        <w:pStyle w:val="BookText"/>
      </w:pPr>
      <w:r>
        <w:rPr>
          <w:rFonts w:ascii="Amiri" w:hAnsi="Amiri" w:eastAsia="Amiri" w:cs="Amiri"/>
          <w:lang w:bidi="ar-SA"/>
          <w:color w:val="111111"/>
          <w:sz w:val="28"/>
          <w:szCs w:val="28"/>
          <w:rtl/>
        </w:rPr>
        <w:t xml:space="preserve">أوله : «قال أبو العباس سمعت الشيخ أبا الحسن بن سراقة ...».</w:t>
      </w:r>
    </w:p>
    <w:p>
      <w:pPr>
        <w:pStyle w:val="BookText"/>
      </w:pPr>
      <w:r>
        <w:rPr>
          <w:rFonts w:ascii="Amiri" w:hAnsi="Amiri" w:eastAsia="Amiri" w:cs="Amiri"/>
          <w:lang w:bidi="ar-SA"/>
          <w:color w:val="111111"/>
          <w:sz w:val="28"/>
          <w:szCs w:val="28"/>
          <w:rtl/>
        </w:rPr>
        <w:t xml:space="preserve">كتبت في سنة / 1288ه.</w:t>
      </w:r>
    </w:p>
    <w:p>
      <w:pPr>
        <w:pStyle w:val="BookText"/>
      </w:pPr>
      <w:r>
        <w:rPr>
          <w:rFonts w:ascii="IRNazanin" w:hAnsi="IRNazanin" w:eastAsia="IRNazanin" w:cs="IRNazanin"/>
          <w:lang w:bidi="fa-IR"/>
          <w:color w:val="111111"/>
          <w:sz w:val="28"/>
          <w:szCs w:val="28"/>
          <w:rtl/>
        </w:rPr>
        <w:t xml:space="preserve">ق = 14</w:t>
      </w:r>
    </w:p>
    <w:p>
      <w:pPr>
        <w:pStyle w:val="BookText"/>
      </w:pPr>
      <w:r>
        <w:rPr>
          <w:rFonts w:ascii="Amiri" w:hAnsi="Amiri" w:eastAsia="Amiri" w:cs="Amiri"/>
          <w:lang w:bidi="ar-SA"/>
          <w:color w:val="111111"/>
          <w:sz w:val="28"/>
          <w:szCs w:val="28"/>
          <w:rtl/>
        </w:rPr>
        <w:t xml:space="preserve">30 * 19س [7460/2 مجاميع].</w:t>
      </w:r>
    </w:p>
    <w:p>
      <w:pPr>
        <w:pStyle w:val="Heading3"/>
      </w:pPr>
      <w:bookmarkStart w:id="2091" w:name="_Toc1355"/>
      <w:r>
        <w:t>1334 ب - جلاء الاذهان بتحقيق مسألة ليس لمكي تمتع الا قران</w:t>
      </w:r>
      <w:bookmarkEnd w:id="2091"/>
    </w:p>
    <w:p>
      <w:pPr>
        <w:pStyle w:val="BookText"/>
      </w:pPr>
      <w:r>
        <w:rPr>
          <w:rFonts w:ascii="Amiri" w:hAnsi="Amiri" w:eastAsia="Amiri" w:cs="Amiri"/>
          <w:lang w:bidi="ar-SA"/>
          <w:color w:val="111111"/>
          <w:sz w:val="28"/>
          <w:szCs w:val="28"/>
          <w:rtl/>
        </w:rPr>
        <w:t xml:space="preserve">مؤلفه : أحمد بن محمد الحنفي الحموي (ت - 1097ھ)</w:t>
      </w:r>
    </w:p>
    <w:p>
      <w:pPr>
        <w:pStyle w:val="BookText"/>
      </w:pPr>
      <w:r>
        <w:rPr>
          <w:rFonts w:ascii="Amiri" w:hAnsi="Amiri" w:eastAsia="Amiri" w:cs="Amiri"/>
          <w:lang w:bidi="ar-SA"/>
          <w:color w:val="111111"/>
          <w:sz w:val="28"/>
          <w:szCs w:val="28"/>
          <w:rtl/>
        </w:rPr>
        <w:t xml:space="preserve">أوله : « الحمد لله الذي جعل الكعبة البيت الحرام قبلة للناس ...».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98" w:name="pg15460_167245"/>
    <w:bookmarkEnd w:id="398"/>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[3796/3 مجامیع].</w:t>
      </w:r>
    </w:p>
    <w:p>
      <w:pPr>
        <w:pStyle w:val="Heading3"/>
      </w:pPr>
      <w:bookmarkStart w:id="2092" w:name="_Toc1356"/>
      <w:r>
        <w:t>1335 - جنة الحكام وجنة الخصام</w:t>
      </w:r>
      <w:bookmarkEnd w:id="2092"/>
    </w:p>
    <w:p>
      <w:pPr>
        <w:pStyle w:val="BookText"/>
      </w:pPr>
      <w:r>
        <w:rPr>
          <w:rFonts w:ascii="Amiri" w:hAnsi="Amiri" w:eastAsia="Amiri" w:cs="Amiri"/>
          <w:lang w:bidi="ar-SA"/>
          <w:color w:val="111111"/>
          <w:sz w:val="28"/>
          <w:szCs w:val="28"/>
          <w:rtl/>
        </w:rPr>
        <w:t xml:space="preserve">مؤلفه : سعيد بن علي السمرقندي الحنفي (ت - ؟) .</w:t>
      </w:r>
    </w:p>
    <w:p>
      <w:pPr>
        <w:pStyle w:val="BookText"/>
      </w:pPr>
      <w:r>
        <w:rPr>
          <w:rFonts w:ascii="Amiri" w:hAnsi="Amiri" w:eastAsia="Amiri" w:cs="Amiri"/>
          <w:lang w:bidi="ar-SA"/>
          <w:color w:val="111111"/>
          <w:sz w:val="28"/>
          <w:szCs w:val="28"/>
          <w:rtl/>
        </w:rPr>
        <w:t xml:space="preserve">أوله : « الحمد لله رب العالمين، والصلاة ... قال عبيد ربه العائذ به من أليم عقابه ..».</w:t>
      </w:r>
    </w:p>
    <w:p>
      <w:pPr>
        <w:pStyle w:val="BookText"/>
      </w:pPr>
      <w:r>
        <w:rPr>
          <w:rFonts w:ascii="Amiri" w:hAnsi="Amiri" w:eastAsia="Amiri" w:cs="Amiri"/>
          <w:lang w:bidi="ar-SA"/>
          <w:color w:val="111111"/>
          <w:sz w:val="28"/>
          <w:szCs w:val="28"/>
          <w:rtl/>
        </w:rPr>
        <w:t xml:space="preserve">انظر الكشف 606/1 وفيه : ( جنة الاحكام وجنة الحكام في الحبل ...).</w:t>
      </w:r>
    </w:p>
    <w:p>
      <w:pPr>
        <w:pStyle w:val="BookText"/>
      </w:pPr>
      <w:r>
        <w:rPr>
          <w:rFonts w:ascii="Amiri" w:hAnsi="Amiri" w:eastAsia="Amiri" w:cs="Amiri"/>
          <w:lang w:bidi="ar-SA"/>
          <w:color w:val="111111"/>
          <w:sz w:val="28"/>
          <w:szCs w:val="28"/>
          <w:rtl/>
        </w:rPr>
        <w:t xml:space="preserve">كتبه محمود بن مصطفى في سنة / 1040ه .</w:t>
      </w:r>
    </w:p>
    <w:p>
      <w:pPr>
        <w:pStyle w:val="BookText"/>
      </w:pPr>
      <w:r>
        <w:rPr>
          <w:rFonts w:ascii="IRNazanin" w:hAnsi="IRNazanin" w:eastAsia="IRNazanin" w:cs="IRNazanin"/>
          <w:lang w:bidi="fa-IR"/>
          <w:color w:val="111111"/>
          <w:sz w:val="28"/>
          <w:szCs w:val="28"/>
          <w:rtl/>
        </w:rPr>
        <w:t xml:space="preserve">ق = 119</w:t>
      </w:r>
    </w:p>
    <w:p>
      <w:pPr>
        <w:pStyle w:val="BookText"/>
      </w:pPr>
      <w:r>
        <w:rPr>
          <w:rFonts w:ascii="IRNazanin" w:hAnsi="IRNazanin" w:eastAsia="IRNazanin" w:cs="IRNazanin"/>
          <w:lang w:bidi="fa-IR"/>
          <w:color w:val="111111"/>
          <w:sz w:val="28"/>
          <w:szCs w:val="28"/>
          <w:rtl/>
        </w:rPr>
        <w:t xml:space="preserve">20 * 13 س [2/ 3831 مجامیع]</w:t>
      </w:r>
    </w:p>
    <w:p>
      <w:pPr>
        <w:pStyle w:val="Heading3"/>
      </w:pPr>
      <w:bookmarkStart w:id="2093" w:name="_Toc1357"/>
      <w:r>
        <w:t>1336 - جواب سؤال بصري</w:t>
      </w:r>
      <w:bookmarkEnd w:id="2093"/>
    </w:p>
    <w:p>
      <w:pPr>
        <w:pStyle w:val="BookText"/>
      </w:pPr>
      <w:r>
        <w:rPr>
          <w:rFonts w:ascii="Amiri" w:hAnsi="Amiri" w:eastAsia="Amiri" w:cs="Amiri"/>
          <w:lang w:bidi="ar-SA"/>
          <w:color w:val="111111"/>
          <w:sz w:val="28"/>
          <w:szCs w:val="28"/>
          <w:rtl/>
        </w:rPr>
        <w:t xml:space="preserve">مؤلفه : نعمان خير الدين الألوسي (ت - 1317ھ ) .</w:t>
      </w:r>
    </w:p>
    <w:p>
      <w:pPr>
        <w:pStyle w:val="BookText"/>
      </w:pPr>
      <w:r>
        <w:rPr>
          <w:rFonts w:ascii="Amiri" w:hAnsi="Amiri" w:eastAsia="Amiri" w:cs="Amiri"/>
          <w:lang w:bidi="ar-SA"/>
          <w:color w:val="111111"/>
          <w:sz w:val="28"/>
          <w:szCs w:val="28"/>
          <w:rtl/>
        </w:rPr>
        <w:t xml:space="preserve">وهو : فتوى فيمن دفع الخمس من تمر عقار إلى الحكومة بنية الزكاة ولم يقض باسمها .</w:t>
      </w:r>
    </w:p>
    <w:p>
      <w:pPr>
        <w:pStyle w:val="BookText"/>
      </w:pPr>
      <w:r>
        <w:rPr>
          <w:rFonts w:ascii="Amiri" w:hAnsi="Amiri" w:eastAsia="Amiri" w:cs="Amiri"/>
          <w:lang w:bidi="ar-SA"/>
          <w:color w:val="111111"/>
          <w:sz w:val="28"/>
          <w:szCs w:val="28"/>
          <w:rtl/>
        </w:rPr>
        <w:t xml:space="preserve">كتبها : علي بن محمد حسن الايرواني سنة / 1311ه .</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Amiri" w:hAnsi="Amiri" w:eastAsia="Amiri" w:cs="Amiri"/>
          <w:lang w:bidi="ar-SA"/>
          <w:color w:val="111111"/>
          <w:sz w:val="28"/>
          <w:szCs w:val="28"/>
          <w:rtl/>
        </w:rPr>
        <w:t xml:space="preserve">23 * 16س [ 5926/13 مجاميع ].</w:t>
      </w:r>
    </w:p>
    <w:p>
      <w:pPr>
        <w:pStyle w:val="Heading3"/>
      </w:pPr>
      <w:bookmarkStart w:id="2094" w:name="_Toc1358"/>
      <w:r>
        <w:t>1337 - جواب عن سؤال في عبارة وردت في : ( الدر المختار )</w:t>
      </w:r>
      <w:bookmarkEnd w:id="2094"/>
    </w:p>
    <w:p>
      <w:pPr>
        <w:pStyle w:val="BookText"/>
      </w:pPr>
      <w:r>
        <w:rPr>
          <w:rFonts w:ascii="IRNazanin" w:hAnsi="IRNazanin" w:eastAsia="IRNazanin" w:cs="IRNazanin"/>
          <w:lang w:bidi="fa-IR"/>
          <w:color w:val="111111"/>
          <w:sz w:val="28"/>
          <w:szCs w:val="28"/>
          <w:rtl/>
        </w:rPr>
        <w:t xml:space="preserve">مؤلفه : محمد امین السويدي (ت - 1246ه) .</w:t>
      </w:r>
    </w:p>
    <w:p>
      <w:pPr>
        <w:pStyle w:val="BookText"/>
      </w:pPr>
      <w:r>
        <w:rPr>
          <w:rFonts w:ascii="IRNazanin" w:hAnsi="IRNazanin" w:eastAsia="IRNazanin" w:cs="IRNazanin"/>
          <w:lang w:bidi="fa-IR"/>
          <w:color w:val="111111"/>
          <w:sz w:val="28"/>
          <w:szCs w:val="28"/>
          <w:rtl/>
        </w:rPr>
        <w:t xml:space="preserve">أوله : « الحمد لله رب العالمين ، والصلاة والسلام على سیدنا محمد خاتم النبيين ...».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99" w:name="pg15460_167246"/>
    <w:bookmarkEnd w:id="399"/>
    <w:p>
      <w:pPr>
        <w:pStyle w:val="BookText"/>
      </w:pPr>
      <w:r>
        <w:rPr>
          <w:rFonts w:ascii="Amiri" w:hAnsi="Amiri" w:eastAsia="Amiri" w:cs="Amiri"/>
          <w:lang w:bidi="ar-SA"/>
          <w:color w:val="111111"/>
          <w:sz w:val="28"/>
          <w:szCs w:val="28"/>
          <w:rtl/>
        </w:rPr>
        <w:t xml:space="preserve">كتبت في 11 شوال من سنة / 1245 ه .</w:t>
      </w:r>
    </w:p>
    <w:p>
      <w:pPr>
        <w:pStyle w:val="BookText"/>
      </w:pPr>
      <w:r>
        <w:rPr>
          <w:rFonts w:ascii="Times New Roman" w:hAnsi="Times New Roman" w:eastAsia="Times New Roman" w:cs="Times New Roman"/>
          <w:lang w:val="en-US" w:bidi="en-US"/>
          <w:color w:val="111111"/>
          <w:sz w:val="28"/>
          <w:szCs w:val="28"/>
          <w:rtl/>
        </w:rPr>
        <w:t xml:space="preserve">21× 14 </w:t>
      </w:r>
      <w:r>
        <w:rPr>
          <w:rFonts w:ascii="Amiri" w:hAnsi="Amiri" w:eastAsia="Amiri" w:cs="Amiri"/>
          <w:lang w:bidi="ar-SA"/>
          <w:color w:val="111111"/>
          <w:sz w:val="28"/>
          <w:szCs w:val="28"/>
          <w:rtl/>
        </w:rPr>
        <w:t xml:space="preserve">س [ 13797/4 مجاميع].</w:t>
      </w:r>
    </w:p>
    <w:p>
      <w:pPr>
        <w:pStyle w:val="Heading3"/>
      </w:pPr>
      <w:bookmarkStart w:id="2095" w:name="_Toc1359"/>
      <w:r>
        <w:t>1338 - جواهر الفقه</w:t>
      </w:r>
      <w:bookmarkEnd w:id="2095"/>
    </w:p>
    <w:p>
      <w:pPr>
        <w:pStyle w:val="BookText"/>
      </w:pPr>
      <w:r>
        <w:rPr>
          <w:rFonts w:ascii="Amiri" w:hAnsi="Amiri" w:eastAsia="Amiri" w:cs="Amiri"/>
          <w:lang w:bidi="ar-SA"/>
          <w:color w:val="111111"/>
          <w:sz w:val="28"/>
          <w:szCs w:val="28"/>
          <w:rtl/>
        </w:rPr>
        <w:t xml:space="preserve">مؤلفه : طاهر بن سلام بن قاسم الأنصاري الخوارزمي ( كان حيا سنة /771ه )</w:t>
      </w:r>
    </w:p>
    <w:p>
      <w:pPr>
        <w:pStyle w:val="BookText"/>
      </w:pPr>
      <w:r>
        <w:rPr>
          <w:rFonts w:ascii="Amiri" w:hAnsi="Amiri" w:eastAsia="Amiri" w:cs="Amiri"/>
          <w:lang w:bidi="ar-SA"/>
          <w:color w:val="111111"/>
          <w:sz w:val="28"/>
          <w:szCs w:val="28"/>
          <w:rtl/>
        </w:rPr>
        <w:t xml:space="preserve">أوله : « الحمد لله الذي هدانا لمعرفته ، وأكرمنا بتقواه وطاعته ، وشرفنا بحمل أمانته بعنايته ...»</w:t>
      </w:r>
    </w:p>
    <w:p>
      <w:pPr>
        <w:pStyle w:val="BookText"/>
      </w:pPr>
      <w:r>
        <w:rPr>
          <w:rFonts w:ascii="IRNazanin" w:hAnsi="IRNazanin" w:eastAsia="IRNazanin" w:cs="IRNazanin"/>
          <w:lang w:bidi="fa-IR"/>
          <w:color w:val="111111"/>
          <w:sz w:val="28"/>
          <w:szCs w:val="28"/>
          <w:rtl/>
        </w:rPr>
        <w:t xml:space="preserve">انظر الكشف 615/1 وفيه : ( طاهر بن قاسم بن أحمد المدعو بسعید نمدپوش .. ) . وانظر : بروك 198/2 والذيل 2/ 88 ، والفوائد البهية /84 .</w:t>
      </w:r>
    </w:p>
    <w:p>
      <w:pPr>
        <w:pStyle w:val="BookText"/>
      </w:pPr>
      <w:r>
        <w:rPr>
          <w:rFonts w:ascii="Amiri" w:hAnsi="Amiri" w:eastAsia="Amiri" w:cs="Amiri"/>
          <w:lang w:bidi="ar-SA"/>
          <w:color w:val="111111"/>
          <w:sz w:val="28"/>
          <w:szCs w:val="28"/>
          <w:rtl/>
        </w:rPr>
        <w:t xml:space="preserve">كتبه : حسين بن احمد سنة /1097ه .</w:t>
      </w:r>
    </w:p>
    <w:p>
      <w:pPr>
        <w:pStyle w:val="BookText"/>
      </w:pPr>
      <w:r>
        <w:rPr>
          <w:rFonts w:ascii="IRNazanin" w:hAnsi="IRNazanin" w:eastAsia="IRNazanin" w:cs="IRNazanin"/>
          <w:lang w:bidi="fa-IR"/>
          <w:color w:val="111111"/>
          <w:sz w:val="28"/>
          <w:szCs w:val="28"/>
          <w:rtl/>
        </w:rPr>
        <w:t xml:space="preserve">ق = 119</w:t>
      </w:r>
    </w:p>
    <w:p>
      <w:pPr>
        <w:pStyle w:val="BookText"/>
      </w:pPr>
      <w:r>
        <w:rPr>
          <w:rFonts w:ascii="IRNazanin" w:hAnsi="IRNazanin" w:eastAsia="IRNazanin" w:cs="IRNazanin"/>
          <w:lang w:bidi="fa-IR"/>
          <w:color w:val="111111"/>
          <w:sz w:val="28"/>
          <w:szCs w:val="28"/>
          <w:rtl/>
        </w:rPr>
        <w:t xml:space="preserve">22 * 16 س [3815] .</w:t>
      </w:r>
    </w:p>
    <w:p>
      <w:pPr>
        <w:pStyle w:val="Heading3"/>
      </w:pPr>
      <w:bookmarkStart w:id="2096" w:name="_Toc1360"/>
      <w:r>
        <w:t>1339 - نسخة أخرى</w:t>
      </w:r>
      <w:bookmarkEnd w:id="2096"/>
    </w:p>
    <w:p>
      <w:pPr>
        <w:pStyle w:val="BookText"/>
      </w:pPr>
      <w:r>
        <w:rPr>
          <w:rFonts w:ascii="Amiri" w:hAnsi="Amiri" w:eastAsia="Amiri" w:cs="Amiri"/>
          <w:lang w:bidi="ar-SA"/>
          <w:color w:val="111111"/>
          <w:sz w:val="28"/>
          <w:szCs w:val="28"/>
          <w:rtl/>
        </w:rPr>
        <w:t xml:space="preserve">كتبها : حاتم بن ملا سليمان في سنة/1119ه .</w:t>
      </w:r>
    </w:p>
    <w:p>
      <w:pPr>
        <w:pStyle w:val="BookText"/>
      </w:pPr>
      <w:r>
        <w:rPr>
          <w:rFonts w:ascii="IRNazanin" w:hAnsi="IRNazanin" w:eastAsia="IRNazanin" w:cs="IRNazanin"/>
          <w:lang w:bidi="fa-IR"/>
          <w:color w:val="111111"/>
          <w:sz w:val="28"/>
          <w:szCs w:val="28"/>
          <w:rtl/>
        </w:rPr>
        <w:t xml:space="preserve">ق = 83</w:t>
      </w:r>
    </w:p>
    <w:p>
      <w:pPr>
        <w:pStyle w:val="BookText"/>
      </w:pPr>
      <w:r>
        <w:rPr>
          <w:rFonts w:ascii="IRNazanin" w:hAnsi="IRNazanin" w:eastAsia="IRNazanin" w:cs="IRNazanin"/>
          <w:lang w:bidi="fa-IR"/>
          <w:color w:val="111111"/>
          <w:sz w:val="28"/>
          <w:szCs w:val="28"/>
          <w:rtl/>
        </w:rPr>
        <w:t xml:space="preserve">19 * 14س [3678/1 مجامیع].</w:t>
      </w:r>
    </w:p>
    <w:p>
      <w:pPr>
        <w:pStyle w:val="Heading3"/>
      </w:pPr>
      <w:bookmarkStart w:id="2097" w:name="_Toc1361"/>
      <w:r>
        <w:t>1340 - الجوهرة النيرة في شرح مختصر القدوري (ت - 428ه)</w:t>
      </w:r>
      <w:bookmarkEnd w:id="2097"/>
    </w:p>
    <w:p>
      <w:pPr>
        <w:pStyle w:val="BookText"/>
      </w:pPr>
      <w:r>
        <w:rPr>
          <w:rFonts w:ascii="Amiri" w:hAnsi="Amiri" w:eastAsia="Amiri" w:cs="Amiri"/>
          <w:lang w:bidi="ar-SA"/>
          <w:color w:val="111111"/>
          <w:sz w:val="28"/>
          <w:szCs w:val="28"/>
          <w:rtl/>
        </w:rPr>
        <w:t xml:space="preserve">مؤلفه : ابو بكر بن علي الحدادي العبادي (ت - 880ه) والكتاب مختصر لكتابه : ( السراج الوهاج الموضح لكل طالب محتاج ) وكان في ثلاث مجلدات ، شرح فيه (متن القدوري)..</w:t>
      </w:r>
    </w:p>
    <w:p>
      <w:pPr>
        <w:pStyle w:val="BookText"/>
      </w:pPr>
      <w:r>
        <w:rPr>
          <w:rFonts w:ascii="Amiri" w:hAnsi="Amiri" w:eastAsia="Amiri" w:cs="Amiri"/>
          <w:lang w:bidi="ar-SA"/>
          <w:color w:val="111111"/>
          <w:sz w:val="28"/>
          <w:szCs w:val="28"/>
          <w:rtl/>
        </w:rPr>
        <w:t xml:space="preserve">أوله : « وبه استعين على كل شيء الحمد لله ولا قوة الا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400" w:name="pg15460_167247"/>
    <w:bookmarkEnd w:id="400"/>
    <w:p>
      <w:pPr>
        <w:pStyle w:val="BookText"/>
      </w:pPr>
      <w:r>
        <w:rPr>
          <w:rFonts w:ascii="IRNazanin" w:hAnsi="IRNazanin" w:eastAsia="IRNazanin" w:cs="IRNazanin"/>
          <w:lang w:bidi="fa-IR"/>
          <w:color w:val="111111"/>
          <w:sz w:val="28"/>
          <w:szCs w:val="28"/>
          <w:rtl/>
        </w:rPr>
        <w:t xml:space="preserve">بالله ، وما توفيقي الا بالله ، والصلاة والسلام على رسول الله سیدنا محمد بن عبادالله ...».</w:t>
      </w:r>
    </w:p>
    <w:p>
      <w:pPr>
        <w:pStyle w:val="BookText"/>
      </w:pPr>
      <w:r>
        <w:rPr>
          <w:rFonts w:ascii="Amiri" w:hAnsi="Amiri" w:eastAsia="Amiri" w:cs="Amiri"/>
          <w:lang w:bidi="ar-SA"/>
          <w:color w:val="111111"/>
          <w:sz w:val="28"/>
          <w:szCs w:val="28"/>
          <w:rtl/>
        </w:rPr>
        <w:t xml:space="preserve">طبع مرات ، انظر : المعجم ص /746، وبروك (العربية) 271/3 .</w:t>
      </w:r>
    </w:p>
    <w:p>
      <w:pPr>
        <w:pStyle w:val="BookText"/>
      </w:pPr>
      <w:r>
        <w:rPr>
          <w:rFonts w:ascii="IRNazanin" w:hAnsi="IRNazanin" w:eastAsia="IRNazanin" w:cs="IRNazanin"/>
          <w:lang w:bidi="fa-IR"/>
          <w:color w:val="111111"/>
          <w:sz w:val="28"/>
          <w:szCs w:val="28"/>
          <w:rtl/>
        </w:rPr>
        <w:t xml:space="preserve">ق = 312</w:t>
      </w:r>
    </w:p>
    <w:p>
      <w:pPr>
        <w:pStyle w:val="BookText"/>
      </w:pPr>
      <w:r>
        <w:rPr>
          <w:rFonts w:ascii="Amiri" w:hAnsi="Amiri" w:eastAsia="Amiri" w:cs="Amiri"/>
          <w:lang w:bidi="ar-SA"/>
          <w:color w:val="111111"/>
          <w:sz w:val="28"/>
          <w:szCs w:val="28"/>
          <w:rtl/>
        </w:rPr>
        <w:t xml:space="preserve">مخروم الاخر ، ينتهي بباب (الوقف) .</w:t>
      </w:r>
    </w:p>
    <w:p>
      <w:pPr>
        <w:pStyle w:val="BookText"/>
      </w:pPr>
      <w:r>
        <w:rPr>
          <w:rFonts w:ascii="IRNazanin" w:hAnsi="IRNazanin" w:eastAsia="IRNazanin" w:cs="IRNazanin"/>
          <w:lang w:bidi="fa-IR"/>
          <w:color w:val="111111"/>
          <w:sz w:val="28"/>
          <w:szCs w:val="28"/>
          <w:rtl/>
        </w:rPr>
        <w:t xml:space="preserve">21 * 19 س [10639] .</w:t>
      </w:r>
    </w:p>
    <w:p>
      <w:pPr>
        <w:pStyle w:val="Heading3"/>
      </w:pPr>
      <w:bookmarkStart w:id="2098" w:name="_Toc1362"/>
      <w:r>
        <w:t>1341 - نسخة أخرى</w:t>
      </w:r>
      <w:bookmarkEnd w:id="2098"/>
    </w:p>
    <w:p>
      <w:pPr>
        <w:pStyle w:val="BookText"/>
      </w:pPr>
      <w:r>
        <w:rPr>
          <w:rFonts w:ascii="Amiri" w:hAnsi="Amiri" w:eastAsia="Amiri" w:cs="Amiri"/>
          <w:lang w:bidi="ar-SA"/>
          <w:color w:val="111111"/>
          <w:sz w:val="28"/>
          <w:szCs w:val="28"/>
          <w:rtl/>
        </w:rPr>
        <w:t xml:space="preserve">مخرومة الاخر .</w:t>
      </w:r>
    </w:p>
    <w:p>
      <w:pPr>
        <w:pStyle w:val="BookText"/>
      </w:pPr>
      <w:r>
        <w:rPr>
          <w:rFonts w:ascii="IRNazanin" w:hAnsi="IRNazanin" w:eastAsia="IRNazanin" w:cs="IRNazanin"/>
          <w:lang w:bidi="fa-IR"/>
          <w:color w:val="111111"/>
          <w:sz w:val="28"/>
          <w:szCs w:val="28"/>
          <w:rtl/>
        </w:rPr>
        <w:t xml:space="preserve">ق = 402</w:t>
      </w:r>
    </w:p>
    <w:p>
      <w:pPr>
        <w:pStyle w:val="BookText"/>
      </w:pPr>
      <w:r>
        <w:rPr>
          <w:rFonts w:ascii="IRNazanin" w:hAnsi="IRNazanin" w:eastAsia="IRNazanin" w:cs="IRNazanin"/>
          <w:lang w:bidi="fa-IR"/>
          <w:color w:val="111111"/>
          <w:sz w:val="28"/>
          <w:szCs w:val="28"/>
          <w:rtl/>
        </w:rPr>
        <w:t xml:space="preserve">24*16س [3554].</w:t>
      </w:r>
    </w:p>
    <w:p>
      <w:pPr>
        <w:pStyle w:val="Heading3"/>
      </w:pPr>
      <w:bookmarkStart w:id="2099" w:name="_Toc1363"/>
      <w:r>
        <w:t>1342 - نسخة أخرى</w:t>
      </w:r>
      <w:bookmarkEnd w:id="2099"/>
    </w:p>
    <w:p>
      <w:pPr>
        <w:pStyle w:val="BookText"/>
      </w:pPr>
      <w:r>
        <w:rPr>
          <w:rFonts w:ascii="Amiri" w:hAnsi="Amiri" w:eastAsia="Amiri" w:cs="Amiri"/>
          <w:lang w:bidi="ar-SA"/>
          <w:color w:val="111111"/>
          <w:sz w:val="28"/>
          <w:szCs w:val="28"/>
          <w:rtl/>
        </w:rPr>
        <w:t xml:space="preserve">في مجلدين جيدين .</w:t>
      </w:r>
    </w:p>
    <w:p>
      <w:pPr>
        <w:pStyle w:val="BookText"/>
      </w:pPr>
      <w:r>
        <w:rPr>
          <w:rFonts w:ascii="IRNazanin" w:hAnsi="IRNazanin" w:eastAsia="IRNazanin" w:cs="IRNazanin"/>
          <w:lang w:bidi="fa-IR"/>
          <w:color w:val="111111"/>
          <w:sz w:val="28"/>
          <w:szCs w:val="28"/>
          <w:rtl/>
        </w:rPr>
        <w:t xml:space="preserve">المجلد الأول ق = 341</w:t>
      </w:r>
    </w:p>
    <w:p>
      <w:pPr>
        <w:pStyle w:val="BookText"/>
      </w:pPr>
      <w:r>
        <w:rPr>
          <w:rFonts w:ascii="Amiri" w:hAnsi="Amiri" w:eastAsia="Amiri" w:cs="Amiri"/>
          <w:lang w:bidi="ar-SA"/>
          <w:color w:val="111111"/>
          <w:sz w:val="28"/>
          <w:szCs w:val="28"/>
          <w:rtl/>
        </w:rPr>
        <w:t xml:space="preserve">المجلد الثاني ق = 189</w:t>
      </w:r>
    </w:p>
    <w:p>
      <w:pPr>
        <w:pStyle w:val="BookText"/>
      </w:pPr>
      <w:r>
        <w:rPr>
          <w:rFonts w:ascii="Amiri" w:hAnsi="Amiri" w:eastAsia="Amiri" w:cs="Amiri"/>
          <w:lang w:bidi="ar-SA"/>
          <w:color w:val="111111"/>
          <w:sz w:val="28"/>
          <w:szCs w:val="28"/>
          <w:rtl/>
        </w:rPr>
        <w:t xml:space="preserve">كتبهما : محمد المنوفي المرهاني في سنة /1013ه .</w:t>
      </w:r>
    </w:p>
    <w:p>
      <w:pPr>
        <w:pStyle w:val="BookText"/>
      </w:pPr>
      <w:r>
        <w:rPr>
          <w:rFonts w:ascii="IRNazanin" w:hAnsi="IRNazanin" w:eastAsia="IRNazanin" w:cs="IRNazanin"/>
          <w:lang w:bidi="fa-IR"/>
          <w:color w:val="111111"/>
          <w:sz w:val="28"/>
          <w:szCs w:val="28"/>
          <w:rtl/>
        </w:rPr>
        <w:t xml:space="preserve">26 * 17 س [4186 - 4187 ].</w:t>
      </w:r>
    </w:p>
    <w:p>
      <w:pPr>
        <w:pStyle w:val="Heading3"/>
      </w:pPr>
      <w:bookmarkStart w:id="2100" w:name="_Toc1364"/>
      <w:r>
        <w:t>1343 - نسخة أخرى</w:t>
      </w:r>
      <w:bookmarkEnd w:id="2100"/>
    </w:p>
    <w:p>
      <w:pPr>
        <w:pStyle w:val="BookText"/>
      </w:pPr>
      <w:r>
        <w:rPr>
          <w:rFonts w:ascii="Amiri" w:hAnsi="Amiri" w:eastAsia="Amiri" w:cs="Amiri"/>
          <w:lang w:bidi="ar-SA"/>
          <w:color w:val="111111"/>
          <w:sz w:val="28"/>
          <w:szCs w:val="28"/>
          <w:rtl/>
        </w:rPr>
        <w:t xml:space="preserve">كتبت سنة / 1091ه .</w:t>
      </w:r>
    </w:p>
    <w:p>
      <w:pPr>
        <w:pStyle w:val="BookText"/>
      </w:pPr>
      <w:r>
        <w:rPr>
          <w:rFonts w:ascii="IRNazanin" w:hAnsi="IRNazanin" w:eastAsia="IRNazanin" w:cs="IRNazanin"/>
          <w:lang w:bidi="fa-IR"/>
          <w:color w:val="111111"/>
          <w:sz w:val="28"/>
          <w:szCs w:val="28"/>
          <w:rtl/>
        </w:rPr>
        <w:t xml:space="preserve">ق =420</w:t>
      </w:r>
    </w:p>
    <w:p>
      <w:pPr>
        <w:pStyle w:val="BookText"/>
      </w:pPr>
      <w:r>
        <w:rPr>
          <w:rFonts w:ascii="IRNazanin" w:hAnsi="IRNazanin" w:eastAsia="IRNazanin" w:cs="IRNazanin"/>
          <w:lang w:bidi="fa-IR"/>
          <w:color w:val="111111"/>
          <w:sz w:val="28"/>
          <w:szCs w:val="28"/>
          <w:rtl/>
        </w:rPr>
        <w:t xml:space="preserve">26 * 15س [4125] .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401" w:name="pg15460_167248"/>
    <w:bookmarkEnd w:id="401"/>
    <w:p>
      <w:pPr>
        <w:pStyle w:val="Heading3"/>
      </w:pPr>
      <w:bookmarkStart w:id="2101" w:name="_Toc1365"/>
      <w:r>
        <w:t>1344 - نسخة أخرى</w:t>
      </w:r>
      <w:bookmarkEnd w:id="2101"/>
    </w:p>
    <w:p>
      <w:pPr>
        <w:pStyle w:val="BookText"/>
      </w:pPr>
      <w:r>
        <w:rPr>
          <w:rFonts w:ascii="IRNazanin" w:hAnsi="IRNazanin" w:eastAsia="IRNazanin" w:cs="IRNazanin"/>
          <w:lang w:bidi="fa-IR"/>
          <w:color w:val="111111"/>
          <w:sz w:val="28"/>
          <w:szCs w:val="28"/>
          <w:rtl/>
        </w:rPr>
        <w:t xml:space="preserve">ق= 295</w:t>
      </w:r>
    </w:p>
    <w:p>
      <w:pPr>
        <w:pStyle w:val="BookText"/>
      </w:pPr>
      <w:r>
        <w:rPr>
          <w:rFonts w:ascii="IRNazanin" w:hAnsi="IRNazanin" w:eastAsia="IRNazanin" w:cs="IRNazanin"/>
          <w:lang w:bidi="fa-IR"/>
          <w:color w:val="111111"/>
          <w:sz w:val="28"/>
          <w:szCs w:val="28"/>
          <w:rtl/>
        </w:rPr>
        <w:t xml:space="preserve">23 * 17س [7635] .</w:t>
      </w:r>
    </w:p>
    <w:p>
      <w:pPr>
        <w:pStyle w:val="Heading3"/>
      </w:pPr>
      <w:bookmarkStart w:id="2102" w:name="_Toc1366"/>
      <w:r>
        <w:t>1345 - نسخة أخرى</w:t>
      </w:r>
      <w:bookmarkEnd w:id="2102"/>
    </w:p>
    <w:p>
      <w:pPr>
        <w:pStyle w:val="BookText"/>
      </w:pPr>
      <w:r>
        <w:rPr>
          <w:rFonts w:ascii="Amiri" w:hAnsi="Amiri" w:eastAsia="Amiri" w:cs="Amiri"/>
          <w:lang w:bidi="ar-SA"/>
          <w:color w:val="111111"/>
          <w:sz w:val="28"/>
          <w:szCs w:val="28"/>
          <w:rtl/>
        </w:rPr>
        <w:t xml:space="preserve">مخرومة الآخر .</w:t>
      </w:r>
    </w:p>
    <w:p>
      <w:pPr>
        <w:pStyle w:val="BookText"/>
      </w:pPr>
      <w:r>
        <w:rPr>
          <w:rFonts w:ascii="Amiri" w:hAnsi="Amiri" w:eastAsia="Amiri" w:cs="Amiri"/>
          <w:lang w:bidi="ar-SA"/>
          <w:color w:val="111111"/>
          <w:sz w:val="28"/>
          <w:szCs w:val="28"/>
          <w:rtl/>
        </w:rPr>
        <w:t xml:space="preserve">سة ، قديمة الخط ، تبدأ من كتاب ( الطهارة ) .</w:t>
      </w:r>
    </w:p>
    <w:p>
      <w:pPr>
        <w:pStyle w:val="BookText"/>
      </w:pPr>
      <w:r>
        <w:rPr>
          <w:rFonts w:ascii="Amiri" w:hAnsi="Amiri" w:eastAsia="Amiri" w:cs="Amiri"/>
          <w:lang w:bidi="ar-SA"/>
          <w:color w:val="111111"/>
          <w:sz w:val="28"/>
          <w:szCs w:val="28"/>
          <w:rtl/>
        </w:rPr>
        <w:t xml:space="preserve">في = 286</w:t>
      </w:r>
    </w:p>
    <w:p>
      <w:pPr>
        <w:pStyle w:val="BookText"/>
      </w:pPr>
      <w:r>
        <w:rPr>
          <w:rFonts w:ascii="Times New Roman" w:hAnsi="Times New Roman" w:eastAsia="Times New Roman" w:cs="Times New Roman"/>
          <w:lang w:val="en-US" w:bidi="en-US"/>
          <w:color w:val="111111"/>
          <w:sz w:val="28"/>
          <w:szCs w:val="28"/>
          <w:rtl/>
        </w:rPr>
        <w:t xml:space="preserve">27 × 18</w:t>
      </w:r>
      <w:r>
        <w:rPr>
          <w:rFonts w:ascii="IRNazanin" w:hAnsi="IRNazanin" w:eastAsia="IRNazanin" w:cs="IRNazanin"/>
          <w:lang w:bidi="fa-IR"/>
          <w:color w:val="111111"/>
          <w:sz w:val="28"/>
          <w:szCs w:val="28"/>
          <w:rtl/>
        </w:rPr>
        <w:t xml:space="preserve">س [3608] .</w:t>
      </w:r>
    </w:p>
    <w:p>
      <w:pPr>
        <w:pStyle w:val="Heading3"/>
      </w:pPr>
      <w:bookmarkStart w:id="2103" w:name="_Toc1367"/>
      <w:r>
        <w:t>1346 - حاشية على الدر المختار في شرح تنویر الابصار ، للحصکفي (ت - 1088 ه )</w:t>
      </w:r>
      <w:bookmarkEnd w:id="2103"/>
    </w:p>
    <w:p>
      <w:pPr>
        <w:pStyle w:val="BookText"/>
      </w:pPr>
      <w:r>
        <w:rPr>
          <w:rFonts w:ascii="Amiri" w:hAnsi="Amiri" w:eastAsia="Amiri" w:cs="Amiri"/>
          <w:lang w:bidi="ar-SA"/>
          <w:color w:val="111111"/>
          <w:sz w:val="28"/>
          <w:szCs w:val="28"/>
          <w:rtl/>
        </w:rPr>
        <w:t xml:space="preserve">مؤلفها : عبدالله الحلبي (ت - ؟) .</w:t>
      </w:r>
    </w:p>
    <w:p>
      <w:pPr>
        <w:pStyle w:val="BookText"/>
      </w:pPr>
      <w:r>
        <w:rPr>
          <w:rFonts w:ascii="IRNazanin" w:hAnsi="IRNazanin" w:eastAsia="IRNazanin" w:cs="IRNazanin"/>
          <w:lang w:bidi="fa-IR"/>
          <w:color w:val="111111"/>
          <w:sz w:val="28"/>
          <w:szCs w:val="28"/>
          <w:rtl/>
        </w:rPr>
        <w:t xml:space="preserve">أولها : « حمداً لك يا من جعلت علاء الدين أعلى كلا علاوة ، ونصبت لتنوير بصائر العابدین منار الهداية ...».آخرها كتاب : ( الحج ).</w:t>
      </w:r>
    </w:p>
    <w:p>
      <w:pPr>
        <w:pStyle w:val="BookText"/>
      </w:pPr>
      <w:r>
        <w:rPr>
          <w:rFonts w:ascii="Amiri" w:hAnsi="Amiri" w:eastAsia="Amiri" w:cs="Amiri"/>
          <w:lang w:bidi="ar-SA"/>
          <w:color w:val="111111"/>
          <w:sz w:val="28"/>
          <w:szCs w:val="28"/>
          <w:rtl/>
        </w:rPr>
        <w:t xml:space="preserve">مخرومة الاخر .</w:t>
      </w:r>
    </w:p>
    <w:p>
      <w:pPr>
        <w:pStyle w:val="BookText"/>
      </w:pPr>
      <w:r>
        <w:rPr>
          <w:rFonts w:ascii="IRNazanin" w:hAnsi="IRNazanin" w:eastAsia="IRNazanin" w:cs="IRNazanin"/>
          <w:lang w:bidi="fa-IR"/>
          <w:color w:val="111111"/>
          <w:sz w:val="28"/>
          <w:szCs w:val="28"/>
          <w:rtl/>
        </w:rPr>
        <w:t xml:space="preserve">ق = 332</w:t>
      </w:r>
    </w:p>
    <w:p>
      <w:pPr>
        <w:pStyle w:val="BookText"/>
      </w:pPr>
      <w:r>
        <w:rPr>
          <w:rFonts w:ascii="IRNazanin" w:hAnsi="IRNazanin" w:eastAsia="IRNazanin" w:cs="IRNazanin"/>
          <w:lang w:bidi="fa-IR"/>
          <w:color w:val="111111"/>
          <w:sz w:val="28"/>
          <w:szCs w:val="28"/>
          <w:rtl/>
        </w:rPr>
        <w:t xml:space="preserve">23 * 15 س [3793] .</w:t>
      </w:r>
    </w:p>
    <w:p>
      <w:pPr>
        <w:pStyle w:val="Heading3"/>
      </w:pPr>
      <w:bookmarkStart w:id="2104" w:name="_Toc1368"/>
      <w:r>
        <w:t>1347 - حاشية على الدر المختار في شرح تنویر الابصار ، للحصکفي (ت - 1088ه)</w:t>
      </w:r>
      <w:bookmarkEnd w:id="2104"/>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أولها : « الحمد لله المنعم على البار والفاجر ، يؤتي الحكمة من يشاء ، ومن يعطاها فقد اعملي الحظ الوافر ...».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402" w:name="pg15460_167249"/>
    <w:bookmarkEnd w:id="402"/>
    <w:p>
      <w:pPr>
        <w:pStyle w:val="BookText"/>
      </w:pPr>
      <w:r>
        <w:rPr>
          <w:rFonts w:ascii="Amiri" w:hAnsi="Amiri" w:eastAsia="Amiri" w:cs="Amiri"/>
          <w:lang w:bidi="ar-SA"/>
          <w:color w:val="111111"/>
          <w:sz w:val="28"/>
          <w:szCs w:val="28"/>
          <w:rtl/>
        </w:rPr>
        <w:t xml:space="preserve">والنسخة نفيسة متقنة .</w:t>
      </w:r>
    </w:p>
    <w:p>
      <w:pPr>
        <w:pStyle w:val="BookText"/>
      </w:pPr>
      <w:r>
        <w:rPr>
          <w:rFonts w:ascii="IRNazanin" w:hAnsi="IRNazanin" w:eastAsia="IRNazanin" w:cs="IRNazanin"/>
          <w:lang w:bidi="fa-IR"/>
          <w:color w:val="111111"/>
          <w:sz w:val="28"/>
          <w:szCs w:val="28"/>
          <w:rtl/>
        </w:rPr>
        <w:t xml:space="preserve">ق = 432</w:t>
      </w:r>
    </w:p>
    <w:p>
      <w:pPr>
        <w:pStyle w:val="BookText"/>
      </w:pPr>
      <w:r>
        <w:rPr>
          <w:rFonts w:ascii="Times New Roman" w:hAnsi="Times New Roman" w:eastAsia="Times New Roman" w:cs="Times New Roman"/>
          <w:lang w:val="en-US" w:bidi="en-US"/>
          <w:color w:val="111111"/>
          <w:sz w:val="28"/>
          <w:szCs w:val="28"/>
          <w:rtl/>
        </w:rPr>
        <w:t xml:space="preserve">30 × 20 </w:t>
      </w:r>
      <w:r>
        <w:rPr>
          <w:rFonts w:ascii="IRNazanin" w:hAnsi="IRNazanin" w:eastAsia="IRNazanin" w:cs="IRNazanin"/>
          <w:lang w:bidi="fa-IR"/>
          <w:color w:val="111111"/>
          <w:sz w:val="28"/>
          <w:szCs w:val="28"/>
          <w:rtl/>
        </w:rPr>
        <w:t xml:space="preserve">س [9645].</w:t>
      </w:r>
    </w:p>
    <w:p>
      <w:pPr>
        <w:pStyle w:val="Heading3"/>
      </w:pPr>
      <w:bookmarkStart w:id="2105" w:name="_Toc1369"/>
      <w:r>
        <w:t>1348 - حاشية في الفقه الحنفي</w:t>
      </w:r>
      <w:bookmarkEnd w:id="2105"/>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 الوقف مناسبته، ذكر الوقف بعد ان المقصود ...».</w:t>
      </w:r>
    </w:p>
    <w:p>
      <w:pPr>
        <w:pStyle w:val="BookText"/>
      </w:pPr>
      <w:r>
        <w:rPr>
          <w:rFonts w:ascii="IRNazanin" w:hAnsi="IRNazanin" w:eastAsia="IRNazanin" w:cs="IRNazanin"/>
          <w:lang w:bidi="fa-IR"/>
          <w:color w:val="111111"/>
          <w:sz w:val="28"/>
          <w:szCs w:val="28"/>
          <w:rtl/>
        </w:rPr>
        <w:t xml:space="preserve">ق = 31</w:t>
      </w:r>
    </w:p>
    <w:p>
      <w:pPr>
        <w:pStyle w:val="BookText"/>
      </w:pPr>
      <w:r>
        <w:rPr>
          <w:rFonts w:ascii="IRNazanin" w:hAnsi="IRNazanin" w:eastAsia="IRNazanin" w:cs="IRNazanin"/>
          <w:lang w:bidi="fa-IR"/>
          <w:color w:val="111111"/>
          <w:sz w:val="28"/>
          <w:szCs w:val="28"/>
          <w:rtl/>
        </w:rPr>
        <w:t xml:space="preserve">22 * 14 س [ 10081/2 مجامیع].</w:t>
      </w:r>
    </w:p>
    <w:p>
      <w:pPr>
        <w:pStyle w:val="Heading3"/>
      </w:pPr>
      <w:bookmarkStart w:id="2106" w:name="_Toc1370"/>
      <w:r>
        <w:t>1349 - حاشية على الرملي خير الدين في باب صلاة الجمعة</w:t>
      </w:r>
      <w:bookmarkEnd w:id="2106"/>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أولها : « قوله وجب عليه ظهر يومها ولا يقال ان أوجبا ...».</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Amiri" w:hAnsi="Amiri" w:eastAsia="Amiri" w:cs="Amiri"/>
          <w:lang w:bidi="ar-SA"/>
          <w:color w:val="111111"/>
          <w:sz w:val="28"/>
          <w:szCs w:val="28"/>
          <w:rtl/>
        </w:rPr>
        <w:t xml:space="preserve">19 * 13 س [ 13782/20 مجاميع] .</w:t>
      </w:r>
    </w:p>
    <w:p>
      <w:pPr>
        <w:pStyle w:val="Heading3"/>
      </w:pPr>
      <w:bookmarkStart w:id="2107" w:name="_Toc1371"/>
      <w:r>
        <w:t>1350 - حاشية على الدر</w:t>
      </w:r>
      <w:bookmarkEnd w:id="2107"/>
    </w:p>
    <w:p>
      <w:pPr>
        <w:pStyle w:val="BookText"/>
      </w:pPr>
      <w:r>
        <w:rPr>
          <w:rFonts w:ascii="Amiri" w:hAnsi="Amiri" w:eastAsia="Amiri" w:cs="Amiri"/>
          <w:lang w:bidi="ar-SA"/>
          <w:color w:val="111111"/>
          <w:sz w:val="28"/>
          <w:szCs w:val="28"/>
          <w:rtl/>
        </w:rPr>
        <w:t xml:space="preserve">مؤلفها : عبداللطيف بن محمد البرسوي الصوفي الحنفي المعروف ب ( غزي زاده ) (ت - 1247ه).</w:t>
      </w:r>
    </w:p>
    <w:p>
      <w:pPr>
        <w:pStyle w:val="BookText"/>
      </w:pPr>
      <w:r>
        <w:rPr>
          <w:rFonts w:ascii="IRNazanin" w:hAnsi="IRNazanin" w:eastAsia="IRNazanin" w:cs="IRNazanin"/>
          <w:lang w:bidi="fa-IR"/>
          <w:color w:val="111111"/>
          <w:sz w:val="28"/>
          <w:szCs w:val="28"/>
          <w:rtl/>
        </w:rPr>
        <w:t xml:space="preserve">أولها : «کتاب الطهارة ، قوله : وانما وخدها أي الطهارة الشرعية ، ولذا قال لانها في الأصل مصدر وارد بالاصل المعني اللغوي المنقول عنه ...».</w:t>
      </w:r>
    </w:p>
    <w:p>
      <w:pPr>
        <w:pStyle w:val="BookText"/>
      </w:pPr>
      <w:r>
        <w:rPr>
          <w:rFonts w:ascii="IRNazanin" w:hAnsi="IRNazanin" w:eastAsia="IRNazanin" w:cs="IRNazanin"/>
          <w:lang w:bidi="fa-IR"/>
          <w:color w:val="111111"/>
          <w:sz w:val="28"/>
          <w:szCs w:val="28"/>
          <w:rtl/>
        </w:rPr>
        <w:t xml:space="preserve">ق = 320</w:t>
      </w:r>
    </w:p>
    <w:p>
      <w:pPr>
        <w:pStyle w:val="BookText"/>
      </w:pPr>
      <w:r>
        <w:rPr>
          <w:rFonts w:ascii="Times New Roman" w:hAnsi="Times New Roman" w:eastAsia="Times New Roman" w:cs="Times New Roman"/>
          <w:lang w:val="en-US" w:bidi="en-US"/>
          <w:color w:val="111111"/>
          <w:sz w:val="28"/>
          <w:szCs w:val="28"/>
          <w:rtl/>
        </w:rPr>
        <w:t xml:space="preserve">21 × 14</w:t>
      </w:r>
      <w:r>
        <w:rPr>
          <w:rFonts w:ascii="IRNazanin" w:hAnsi="IRNazanin" w:eastAsia="IRNazanin" w:cs="IRNazanin"/>
          <w:lang w:bidi="fa-IR"/>
          <w:color w:val="111111"/>
          <w:sz w:val="28"/>
          <w:szCs w:val="28"/>
          <w:rtl/>
        </w:rPr>
        <w:t xml:space="preserve">س [10622] .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403" w:name="pg15460_167250"/>
    <w:bookmarkEnd w:id="403"/>
    <w:p>
      <w:pPr>
        <w:pStyle w:val="Heading3"/>
      </w:pPr>
      <w:bookmarkStart w:id="2108" w:name="_Toc1372"/>
      <w:r>
        <w:t>1351 - حاشية على شرح المجمع لابن ملك</w:t>
      </w:r>
      <w:bookmarkEnd w:id="2108"/>
    </w:p>
    <w:p>
      <w:pPr>
        <w:pStyle w:val="BookText"/>
      </w:pPr>
      <w:r>
        <w:rPr>
          <w:rFonts w:ascii="Amiri" w:hAnsi="Amiri" w:eastAsia="Amiri" w:cs="Amiri"/>
          <w:lang w:bidi="ar-SA"/>
          <w:color w:val="111111"/>
          <w:sz w:val="28"/>
          <w:szCs w:val="28"/>
          <w:rtl/>
        </w:rPr>
        <w:t xml:space="preserve">والمجمع للامام ابن الساعاتي البغدادي (ت - 694ه ).مؤلفها : على (محمد) جار الله بن (عبدالله) المخزومي (ت - 960 ه ).</w:t>
      </w:r>
    </w:p>
    <w:p>
      <w:pPr>
        <w:pStyle w:val="BookText"/>
      </w:pPr>
      <w:r>
        <w:rPr>
          <w:rFonts w:ascii="IRNazanin" w:hAnsi="IRNazanin" w:eastAsia="IRNazanin" w:cs="IRNazanin"/>
          <w:lang w:bidi="fa-IR"/>
          <w:color w:val="111111"/>
          <w:sz w:val="28"/>
          <w:szCs w:val="28"/>
          <w:rtl/>
        </w:rPr>
        <w:t xml:space="preserve">أولها : « الحمد لله رب العالمين ، والصلوة والتسليم على سیدنا محمد خاتم الانبياء والمرسلين ، وعلى آله وصحبه أجمعين كتاب الطهارة قوله ..». الكشف 1601/2 .</w:t>
      </w:r>
    </w:p>
    <w:p>
      <w:pPr>
        <w:pStyle w:val="BookText"/>
      </w:pPr>
      <w:r>
        <w:rPr>
          <w:rFonts w:ascii="Amiri" w:hAnsi="Amiri" w:eastAsia="Amiri" w:cs="Amiri"/>
          <w:lang w:bidi="ar-SA"/>
          <w:color w:val="111111"/>
          <w:sz w:val="28"/>
          <w:szCs w:val="28"/>
          <w:rtl/>
        </w:rPr>
        <w:t xml:space="preserve">كتبت في سنة / 1094ه .</w:t>
      </w:r>
    </w:p>
    <w:p>
      <w:pPr>
        <w:pStyle w:val="BookText"/>
      </w:pPr>
      <w:r>
        <w:rPr>
          <w:rFonts w:ascii="IRNazanin" w:hAnsi="IRNazanin" w:eastAsia="IRNazanin" w:cs="IRNazanin"/>
          <w:lang w:bidi="fa-IR"/>
          <w:color w:val="111111"/>
          <w:sz w:val="28"/>
          <w:szCs w:val="28"/>
          <w:rtl/>
        </w:rPr>
        <w:t xml:space="preserve">ق = 203</w:t>
      </w:r>
    </w:p>
    <w:p>
      <w:pPr>
        <w:pStyle w:val="BookText"/>
      </w:pPr>
      <w:r>
        <w:rPr>
          <w:rFonts w:ascii="IRNazanin" w:hAnsi="IRNazanin" w:eastAsia="IRNazanin" w:cs="IRNazanin"/>
          <w:lang w:bidi="fa-IR"/>
          <w:color w:val="111111"/>
          <w:sz w:val="28"/>
          <w:szCs w:val="28"/>
          <w:rtl/>
        </w:rPr>
        <w:t xml:space="preserve">21 * 14/5س [13163].</w:t>
      </w:r>
    </w:p>
    <w:p>
      <w:pPr>
        <w:pStyle w:val="Heading3"/>
      </w:pPr>
      <w:bookmarkStart w:id="2109" w:name="_Toc1373"/>
      <w:r>
        <w:t>1352 - حاشية على الدرر لمنلا خسرو</w:t>
      </w:r>
      <w:bookmarkEnd w:id="2109"/>
    </w:p>
    <w:p>
      <w:pPr>
        <w:pStyle w:val="BookText"/>
      </w:pPr>
      <w:r>
        <w:rPr>
          <w:rFonts w:ascii="Amiri" w:hAnsi="Amiri" w:eastAsia="Amiri" w:cs="Amiri"/>
          <w:lang w:bidi="ar-SA"/>
          <w:color w:val="111111"/>
          <w:sz w:val="28"/>
          <w:szCs w:val="28"/>
          <w:rtl/>
        </w:rPr>
        <w:t xml:space="preserve">مؤلفها : المولى حالتي مصطفى بن بير محمد عزمي زاده (ت - 1040ه) .</w:t>
      </w:r>
    </w:p>
    <w:p>
      <w:pPr>
        <w:pStyle w:val="BookText"/>
      </w:pPr>
      <w:r>
        <w:rPr>
          <w:rFonts w:ascii="Amiri" w:hAnsi="Amiri" w:eastAsia="Amiri" w:cs="Amiri"/>
          <w:lang w:bidi="ar-SA"/>
          <w:color w:val="111111"/>
          <w:sz w:val="28"/>
          <w:szCs w:val="28"/>
          <w:rtl/>
        </w:rPr>
        <w:t xml:space="preserve">في أولها سر لوحة جميلة .</w:t>
      </w:r>
    </w:p>
    <w:p>
      <w:pPr>
        <w:pStyle w:val="BookText"/>
      </w:pPr>
      <w:r>
        <w:rPr>
          <w:rFonts w:ascii="Amiri" w:hAnsi="Amiri" w:eastAsia="Amiri" w:cs="Amiri"/>
          <w:lang w:bidi="ar-SA"/>
          <w:color w:val="111111"/>
          <w:sz w:val="28"/>
          <w:szCs w:val="28"/>
          <w:rtl/>
        </w:rPr>
        <w:t xml:space="preserve">كتبها : أحمد بن الشيخ عبدالله في سنة / 1047 ه .</w:t>
      </w:r>
    </w:p>
    <w:p>
      <w:pPr>
        <w:pStyle w:val="BookText"/>
      </w:pPr>
      <w:r>
        <w:rPr>
          <w:rFonts w:ascii="IRNazanin" w:hAnsi="IRNazanin" w:eastAsia="IRNazanin" w:cs="IRNazanin"/>
          <w:lang w:bidi="fa-IR"/>
          <w:color w:val="111111"/>
          <w:sz w:val="28"/>
          <w:szCs w:val="28"/>
          <w:rtl/>
        </w:rPr>
        <w:t xml:space="preserve">ق = 299 .</w:t>
      </w:r>
    </w:p>
    <w:p>
      <w:pPr>
        <w:pStyle w:val="BookText"/>
      </w:pPr>
      <w:r>
        <w:rPr>
          <w:rFonts w:ascii="IRNazanin" w:hAnsi="IRNazanin" w:eastAsia="IRNazanin" w:cs="IRNazanin"/>
          <w:lang w:bidi="fa-IR"/>
          <w:color w:val="111111"/>
          <w:sz w:val="28"/>
          <w:szCs w:val="28"/>
          <w:rtl/>
        </w:rPr>
        <w:t xml:space="preserve">20 * 13س [3948] .</w:t>
      </w:r>
    </w:p>
    <w:p>
      <w:pPr>
        <w:pStyle w:val="Heading3"/>
      </w:pPr>
      <w:bookmarkStart w:id="2110" w:name="_Toc1374"/>
      <w:r>
        <w:t>1353 - حاشية على شرح الكنز ( کشف الرمز عن بيان الكنز )</w:t>
      </w:r>
      <w:bookmarkEnd w:id="2110"/>
    </w:p>
    <w:p>
      <w:pPr>
        <w:pStyle w:val="BookText"/>
      </w:pPr>
      <w:r>
        <w:rPr>
          <w:rFonts w:ascii="Amiri" w:hAnsi="Amiri" w:eastAsia="Amiri" w:cs="Amiri"/>
          <w:lang w:bidi="ar-SA"/>
          <w:color w:val="111111"/>
          <w:sz w:val="28"/>
          <w:szCs w:val="28"/>
          <w:rtl/>
        </w:rPr>
        <w:t xml:space="preserve">مؤلفها : أحمد بن محمد الحموي الحنفي (ت - 1143ه )</w:t>
      </w:r>
    </w:p>
    <w:p>
      <w:pPr>
        <w:pStyle w:val="BookText"/>
      </w:pPr>
      <w:r>
        <w:rPr>
          <w:rFonts w:ascii="IRNazanin" w:hAnsi="IRNazanin" w:eastAsia="IRNazanin" w:cs="IRNazanin"/>
          <w:lang w:bidi="fa-IR"/>
          <w:color w:val="111111"/>
          <w:sz w:val="28"/>
          <w:szCs w:val="28"/>
          <w:rtl/>
        </w:rPr>
        <w:t xml:space="preserve">طبعت ، انظر المعجم ص/395 .</w:t>
      </w:r>
    </w:p>
    <w:p>
      <w:pPr>
        <w:pStyle w:val="BookText"/>
      </w:pPr>
      <w:r>
        <w:rPr>
          <w:rFonts w:ascii="IRNazanin" w:hAnsi="IRNazanin" w:eastAsia="IRNazanin" w:cs="IRNazanin"/>
          <w:lang w:bidi="fa-IR"/>
          <w:color w:val="111111"/>
          <w:sz w:val="28"/>
          <w:szCs w:val="28"/>
          <w:rtl/>
        </w:rPr>
        <w:t xml:space="preserve">الجزء الأول .</w:t>
      </w:r>
    </w:p>
    <w:p>
      <w:pPr>
        <w:pStyle w:val="BookText"/>
      </w:pPr>
      <w:r>
        <w:rPr>
          <w:rFonts w:ascii="IRNazanin" w:hAnsi="IRNazanin" w:eastAsia="IRNazanin" w:cs="IRNazanin"/>
          <w:lang w:bidi="fa-IR"/>
          <w:color w:val="111111"/>
          <w:sz w:val="28"/>
          <w:szCs w:val="28"/>
          <w:rtl/>
        </w:rPr>
        <w:t xml:space="preserve">ق = 195</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[4133] .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404" w:name="pg15460_167251"/>
    <w:bookmarkEnd w:id="404"/>
    <w:p>
      <w:pPr>
        <w:pStyle w:val="Heading3"/>
      </w:pPr>
      <w:bookmarkStart w:id="2111" w:name="_Toc1375"/>
      <w:r>
        <w:t>1354 - نسخة أخرى</w:t>
      </w:r>
      <w:bookmarkEnd w:id="2111"/>
    </w:p>
    <w:p>
      <w:pPr>
        <w:pStyle w:val="BookText"/>
      </w:pPr>
      <w:r>
        <w:rPr>
          <w:rFonts w:ascii="Amiri" w:hAnsi="Amiri" w:eastAsia="Amiri" w:cs="Amiri"/>
          <w:lang w:bidi="ar-SA"/>
          <w:color w:val="111111"/>
          <w:sz w:val="28"/>
          <w:szCs w:val="28"/>
          <w:rtl/>
        </w:rPr>
        <w:t xml:space="preserve">الجزء الثاني .</w:t>
      </w:r>
    </w:p>
    <w:p>
      <w:pPr>
        <w:pStyle w:val="BookText"/>
      </w:pPr>
      <w:r>
        <w:rPr>
          <w:rFonts w:ascii="IRNazanin" w:hAnsi="IRNazanin" w:eastAsia="IRNazanin" w:cs="IRNazanin"/>
          <w:lang w:bidi="fa-IR"/>
          <w:color w:val="111111"/>
          <w:sz w:val="28"/>
          <w:szCs w:val="28"/>
          <w:rtl/>
        </w:rPr>
        <w:t xml:space="preserve">ق = 346</w:t>
      </w:r>
    </w:p>
    <w:p>
      <w:pPr>
        <w:pStyle w:val="BookText"/>
      </w:pPr>
      <w:r>
        <w:rPr>
          <w:rFonts w:ascii="Times New Roman" w:hAnsi="Times New Roman" w:eastAsia="Times New Roman" w:cs="Times New Roman"/>
          <w:lang w:val="en-US" w:bidi="en-US"/>
          <w:color w:val="111111"/>
          <w:sz w:val="28"/>
          <w:szCs w:val="28"/>
          <w:rtl/>
        </w:rPr>
        <w:t xml:space="preserve">21 × 15 </w:t>
      </w:r>
      <w:r>
        <w:rPr>
          <w:rFonts w:ascii="IRNazanin" w:hAnsi="IRNazanin" w:eastAsia="IRNazanin" w:cs="IRNazanin"/>
          <w:lang w:bidi="fa-IR"/>
          <w:color w:val="111111"/>
          <w:sz w:val="28"/>
          <w:szCs w:val="28"/>
          <w:rtl/>
        </w:rPr>
        <w:t xml:space="preserve">س [4216]</w:t>
      </w:r>
    </w:p>
    <w:p>
      <w:pPr>
        <w:pStyle w:val="Heading3"/>
      </w:pPr>
      <w:bookmarkStart w:id="2112" w:name="_Toc1376"/>
      <w:r>
        <w:t>1355 - نسخة أخرى</w:t>
      </w:r>
      <w:bookmarkEnd w:id="2112"/>
    </w:p>
    <w:p>
      <w:pPr>
        <w:pStyle w:val="BookText"/>
      </w:pPr>
      <w:r>
        <w:rPr>
          <w:rFonts w:ascii="Amiri" w:hAnsi="Amiri" w:eastAsia="Amiri" w:cs="Amiri"/>
          <w:lang w:bidi="ar-SA"/>
          <w:color w:val="111111"/>
          <w:sz w:val="28"/>
          <w:szCs w:val="28"/>
          <w:rtl/>
        </w:rPr>
        <w:t xml:space="preserve">كتبها : عبدالله بن السيد حسين الامام في سنة /1168ه. .</w:t>
      </w:r>
    </w:p>
    <w:p>
      <w:pPr>
        <w:pStyle w:val="BookText"/>
      </w:pPr>
      <w:r>
        <w:rPr>
          <w:rFonts w:ascii="IRNazanin" w:hAnsi="IRNazanin" w:eastAsia="IRNazanin" w:cs="IRNazanin"/>
          <w:lang w:bidi="fa-IR"/>
          <w:color w:val="111111"/>
          <w:sz w:val="28"/>
          <w:szCs w:val="28"/>
          <w:rtl/>
        </w:rPr>
        <w:t xml:space="preserve">ق = 485</w:t>
      </w:r>
    </w:p>
    <w:p>
      <w:pPr>
        <w:pStyle w:val="BookText"/>
      </w:pPr>
      <w:r>
        <w:rPr>
          <w:rFonts w:ascii="IRNazanin" w:hAnsi="IRNazanin" w:eastAsia="IRNazanin" w:cs="IRNazanin"/>
          <w:lang w:bidi="fa-IR"/>
          <w:color w:val="111111"/>
          <w:sz w:val="28"/>
          <w:szCs w:val="28"/>
          <w:rtl/>
        </w:rPr>
        <w:t xml:space="preserve">21 * 16 س [7444] .</w:t>
      </w:r>
    </w:p>
    <w:p>
      <w:pPr>
        <w:pStyle w:val="Heading3"/>
      </w:pPr>
      <w:bookmarkStart w:id="2113" w:name="_Toc1377"/>
      <w:r>
        <w:t>1356 - نسخة أخرى</w:t>
      </w:r>
      <w:bookmarkEnd w:id="2113"/>
    </w:p>
    <w:p>
      <w:pPr>
        <w:pStyle w:val="BookText"/>
      </w:pPr>
      <w:r>
        <w:rPr>
          <w:rFonts w:ascii="IRNazanin" w:hAnsi="IRNazanin" w:eastAsia="IRNazanin" w:cs="IRNazanin"/>
          <w:lang w:bidi="fa-IR"/>
          <w:color w:val="111111"/>
          <w:sz w:val="28"/>
          <w:szCs w:val="28"/>
          <w:rtl/>
        </w:rPr>
        <w:t xml:space="preserve">كتبها : سلمان بن ملا کاظم في سنة / 1110ه .</w:t>
      </w:r>
    </w:p>
    <w:p>
      <w:pPr>
        <w:pStyle w:val="BookText"/>
      </w:pPr>
      <w:r>
        <w:rPr>
          <w:rFonts w:ascii="IRNazanin" w:hAnsi="IRNazanin" w:eastAsia="IRNazanin" w:cs="IRNazanin"/>
          <w:lang w:bidi="fa-IR"/>
          <w:color w:val="111111"/>
          <w:sz w:val="28"/>
          <w:szCs w:val="28"/>
          <w:rtl/>
        </w:rPr>
        <w:t xml:space="preserve">ق =600</w:t>
      </w:r>
    </w:p>
    <w:p>
      <w:pPr>
        <w:pStyle w:val="BookText"/>
      </w:pPr>
      <w:r>
        <w:rPr>
          <w:rFonts w:ascii="Times New Roman" w:hAnsi="Times New Roman" w:eastAsia="Times New Roman" w:cs="Times New Roman"/>
          <w:lang w:val="en-US" w:bidi="en-US"/>
          <w:color w:val="111111"/>
          <w:sz w:val="28"/>
          <w:szCs w:val="28"/>
          <w:rtl/>
        </w:rPr>
        <w:t xml:space="preserve">22 × 14</w:t>
      </w:r>
      <w:r>
        <w:rPr>
          <w:rFonts w:ascii="IRNazanin" w:hAnsi="IRNazanin" w:eastAsia="IRNazanin" w:cs="IRNazanin"/>
          <w:lang w:bidi="fa-IR"/>
          <w:color w:val="111111"/>
          <w:sz w:val="28"/>
          <w:szCs w:val="28"/>
          <w:rtl/>
        </w:rPr>
        <w:t xml:space="preserve">س [4156].</w:t>
      </w:r>
    </w:p>
    <w:p>
      <w:pPr>
        <w:pStyle w:val="Heading3"/>
      </w:pPr>
      <w:bookmarkStart w:id="2114" w:name="_Toc1378"/>
      <w:r>
        <w:t>1357 - حاشية على وقاية الرواية لبرهان الدين بن صدر الشريعة (ت - 630ھ )</w:t>
      </w:r>
      <w:bookmarkEnd w:id="2114"/>
    </w:p>
    <w:p>
      <w:pPr>
        <w:pStyle w:val="BookText"/>
      </w:pPr>
      <w:r>
        <w:rPr>
          <w:rFonts w:ascii="Amiri" w:hAnsi="Amiri" w:eastAsia="Amiri" w:cs="Amiri"/>
          <w:lang w:bidi="ar-SA"/>
          <w:color w:val="111111"/>
          <w:sz w:val="28"/>
          <w:szCs w:val="28"/>
          <w:rtl/>
        </w:rPr>
        <w:t xml:space="preserve">مؤلفها : يعقوب باشا بن خضر بك (ت - 891ه )</w:t>
      </w:r>
    </w:p>
    <w:p>
      <w:pPr>
        <w:pStyle w:val="BookText"/>
      </w:pPr>
      <w:r>
        <w:rPr>
          <w:rFonts w:ascii="Amiri" w:hAnsi="Amiri" w:eastAsia="Amiri" w:cs="Amiri"/>
          <w:lang w:bidi="ar-SA"/>
          <w:color w:val="111111"/>
          <w:sz w:val="28"/>
          <w:szCs w:val="28"/>
          <w:rtl/>
        </w:rPr>
        <w:t xml:space="preserve">أولها : « الحمد لله الذي لا يستفتح الكتب الا بحمده ، ولا يستمنح النعم الا بواسطة كرمه ورفده...».</w:t>
      </w:r>
    </w:p>
    <w:p>
      <w:pPr>
        <w:pStyle w:val="BookText"/>
      </w:pPr>
      <w:r>
        <w:rPr>
          <w:rFonts w:ascii="Amiri" w:hAnsi="Amiri" w:eastAsia="Amiri" w:cs="Amiri"/>
          <w:lang w:bidi="ar-SA"/>
          <w:color w:val="111111"/>
          <w:sz w:val="28"/>
          <w:szCs w:val="28"/>
          <w:rtl/>
        </w:rPr>
        <w:t xml:space="preserve">كتبها : محمد بن حسين في سنة/958 .</w:t>
      </w:r>
    </w:p>
    <w:p>
      <w:pPr>
        <w:pStyle w:val="BookText"/>
      </w:pPr>
      <w:r>
        <w:rPr>
          <w:rFonts w:ascii="IRNazanin" w:hAnsi="IRNazanin" w:eastAsia="IRNazanin" w:cs="IRNazanin"/>
          <w:lang w:bidi="fa-IR"/>
          <w:color w:val="111111"/>
          <w:sz w:val="28"/>
          <w:szCs w:val="28"/>
          <w:rtl/>
        </w:rPr>
        <w:t xml:space="preserve">ق = 209</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[4028] .</w:t>
      </w:r>
    </w:p>
    <w:p>
      <w:pPr>
        <w:pStyle w:val="Heading3"/>
      </w:pPr>
      <w:bookmarkStart w:id="2115" w:name="_Toc1379"/>
      <w:r>
        <w:t>1358 - نسخة أخرى</w:t>
      </w:r>
      <w:bookmarkEnd w:id="2115"/>
    </w:p>
    <w:p>
      <w:pPr>
        <w:pStyle w:val="BookText"/>
      </w:pPr>
      <w:r>
        <w:rPr>
          <w:rFonts w:ascii="IRNazanin" w:hAnsi="IRNazanin" w:eastAsia="IRNazanin" w:cs="IRNazanin"/>
          <w:lang w:bidi="fa-IR"/>
          <w:color w:val="111111"/>
          <w:sz w:val="28"/>
          <w:szCs w:val="28"/>
          <w:rtl/>
        </w:rPr>
        <w:t xml:space="preserve">ق= 210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405" w:name="pg15460_167252"/>
    <w:bookmarkEnd w:id="405"/>
    <w:p>
      <w:pPr>
        <w:pStyle w:val="BookText"/>
      </w:pPr>
      <w:r>
        <w:rPr>
          <w:rFonts w:ascii="IRNazanin" w:hAnsi="IRNazanin" w:eastAsia="IRNazanin" w:cs="IRNazanin"/>
          <w:lang w:bidi="fa-IR"/>
          <w:color w:val="111111"/>
          <w:sz w:val="28"/>
          <w:szCs w:val="28"/>
          <w:rtl/>
        </w:rPr>
        <w:t xml:space="preserve">22 *16س [7382].</w:t>
      </w:r>
    </w:p>
    <w:p>
      <w:pPr>
        <w:pStyle w:val="Heading3"/>
      </w:pPr>
      <w:bookmarkStart w:id="2116" w:name="_Toc1380"/>
      <w:r>
        <w:t>1359 - نسخة أخرى</w:t>
      </w:r>
      <w:bookmarkEnd w:id="2116"/>
    </w:p>
    <w:p>
      <w:pPr>
        <w:pStyle w:val="BookText"/>
      </w:pPr>
      <w:r>
        <w:rPr>
          <w:rFonts w:ascii="Amiri" w:hAnsi="Amiri" w:eastAsia="Amiri" w:cs="Amiri"/>
          <w:lang w:bidi="ar-SA"/>
          <w:color w:val="111111"/>
          <w:sz w:val="28"/>
          <w:szCs w:val="28"/>
          <w:rtl/>
        </w:rPr>
        <w:t xml:space="preserve">كتبها : لطف الله بن أحمد في سنة / 934ه .</w:t>
      </w:r>
    </w:p>
    <w:p>
      <w:pPr>
        <w:pStyle w:val="BookText"/>
      </w:pPr>
      <w:r>
        <w:rPr>
          <w:rFonts w:ascii="IRNazanin" w:hAnsi="IRNazanin" w:eastAsia="IRNazanin" w:cs="IRNazanin"/>
          <w:lang w:bidi="fa-IR"/>
          <w:color w:val="111111"/>
          <w:sz w:val="28"/>
          <w:szCs w:val="28"/>
          <w:rtl/>
        </w:rPr>
        <w:t xml:space="preserve">ق = 247</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[4160] .</w:t>
      </w:r>
    </w:p>
    <w:p>
      <w:pPr>
        <w:pStyle w:val="Heading3"/>
      </w:pPr>
      <w:bookmarkStart w:id="2117" w:name="_Toc1381"/>
      <w:r>
        <w:t>1360 - نسخة أخرى</w:t>
      </w:r>
      <w:bookmarkEnd w:id="2117"/>
    </w:p>
    <w:p>
      <w:pPr>
        <w:pStyle w:val="BookText"/>
      </w:pPr>
      <w:r>
        <w:rPr>
          <w:rFonts w:ascii="IRNazanin" w:hAnsi="IRNazanin" w:eastAsia="IRNazanin" w:cs="IRNazanin"/>
          <w:lang w:bidi="fa-IR"/>
          <w:color w:val="111111"/>
          <w:sz w:val="28"/>
          <w:szCs w:val="28"/>
          <w:rtl/>
        </w:rPr>
        <w:t xml:space="preserve">كتبها : عبدالکریم بن علي بن الياس بن اسبنك بن عثمان .</w:t>
      </w:r>
    </w:p>
    <w:p>
      <w:pPr>
        <w:pStyle w:val="BookText"/>
      </w:pPr>
      <w:r>
        <w:rPr>
          <w:rFonts w:ascii="IRNazanin" w:hAnsi="IRNazanin" w:eastAsia="IRNazanin" w:cs="IRNazanin"/>
          <w:lang w:bidi="fa-IR"/>
          <w:color w:val="111111"/>
          <w:sz w:val="28"/>
          <w:szCs w:val="28"/>
          <w:rtl/>
        </w:rPr>
        <w:t xml:space="preserve">ق = 210</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[4060].</w:t>
      </w:r>
    </w:p>
    <w:p>
      <w:pPr>
        <w:pStyle w:val="Heading3"/>
      </w:pPr>
      <w:bookmarkStart w:id="2118" w:name="_Toc1382"/>
      <w:r>
        <w:t>1361 - نسخة أخرى</w:t>
      </w:r>
      <w:bookmarkEnd w:id="2118"/>
    </w:p>
    <w:p>
      <w:pPr>
        <w:pStyle w:val="BookText"/>
      </w:pPr>
      <w:r>
        <w:rPr>
          <w:rFonts w:ascii="Amiri" w:hAnsi="Amiri" w:eastAsia="Amiri" w:cs="Amiri"/>
          <w:lang w:bidi="ar-SA"/>
          <w:color w:val="111111"/>
          <w:sz w:val="28"/>
          <w:szCs w:val="28"/>
          <w:rtl/>
        </w:rPr>
        <w:t xml:space="preserve">قي = 326</w:t>
      </w:r>
    </w:p>
    <w:p>
      <w:pPr>
        <w:pStyle w:val="BookText"/>
      </w:pPr>
      <w:r>
        <w:rPr>
          <w:rFonts w:ascii="IRNazanin" w:hAnsi="IRNazanin" w:eastAsia="IRNazanin" w:cs="IRNazanin"/>
          <w:lang w:bidi="fa-IR"/>
          <w:color w:val="111111"/>
          <w:sz w:val="28"/>
          <w:szCs w:val="28"/>
          <w:rtl/>
        </w:rPr>
        <w:t xml:space="preserve">جاء في آخرها :« وقع الفراغ من تحرير هذا الكتاب في غرة محرم سنة خمس وخمسين وتسعمائة ، وهذا تصحیف بين من الكاتب ، اذ أن ولادة المؤلف كانت في سنة /963 ه . انظر : هدية العارفین 504/1 ، وبروك 444/2 .</w:t>
      </w:r>
    </w:p>
    <w:p>
      <w:pPr>
        <w:pStyle w:val="BookText"/>
      </w:pPr>
      <w:r>
        <w:rPr>
          <w:rFonts w:ascii="Times New Roman" w:hAnsi="Times New Roman" w:eastAsia="Times New Roman" w:cs="Times New Roman"/>
          <w:lang w:val="en-US" w:bidi="en-US"/>
          <w:color w:val="111111"/>
          <w:sz w:val="28"/>
          <w:szCs w:val="28"/>
          <w:rtl/>
        </w:rPr>
        <w:t xml:space="preserve">27 × 18</w:t>
      </w:r>
      <w:r>
        <w:rPr>
          <w:rFonts w:ascii="IRNazanin" w:hAnsi="IRNazanin" w:eastAsia="IRNazanin" w:cs="IRNazanin"/>
          <w:lang w:bidi="fa-IR"/>
          <w:color w:val="111111"/>
          <w:sz w:val="28"/>
          <w:szCs w:val="28"/>
          <w:rtl/>
        </w:rPr>
        <w:t xml:space="preserve">س [10631] .</w:t>
      </w:r>
    </w:p>
    <w:p>
      <w:pPr>
        <w:pStyle w:val="Heading3"/>
      </w:pPr>
      <w:bookmarkStart w:id="2119" w:name="_Toc1383"/>
      <w:r>
        <w:t>1362 - حاشية على شرح الهداية</w:t>
      </w:r>
      <w:bookmarkEnd w:id="2119"/>
    </w:p>
    <w:p>
      <w:pPr>
        <w:pStyle w:val="BookText"/>
      </w:pPr>
      <w:r>
        <w:rPr>
          <w:rFonts w:ascii="IRNazanin" w:hAnsi="IRNazanin" w:eastAsia="IRNazanin" w:cs="IRNazanin"/>
          <w:lang w:bidi="fa-IR"/>
          <w:color w:val="111111"/>
          <w:sz w:val="28"/>
          <w:szCs w:val="28"/>
          <w:rtl/>
        </w:rPr>
        <w:t xml:space="preserve">مؤلفها : محمد مصلح الدین بن جلال الدين اللاري (ت - 969 ه ) .</w:t>
      </w:r>
    </w:p>
    <w:p>
      <w:pPr>
        <w:pStyle w:val="BookText"/>
      </w:pPr>
      <w:r>
        <w:rPr>
          <w:rFonts w:ascii="IRNazanin" w:hAnsi="IRNazanin" w:eastAsia="IRNazanin" w:cs="IRNazanin"/>
          <w:lang w:bidi="fa-IR"/>
          <w:color w:val="111111"/>
          <w:sz w:val="28"/>
          <w:szCs w:val="28"/>
          <w:rtl/>
        </w:rPr>
        <w:t xml:space="preserve">أولها : « الحمد لله الذي تخلص لهداية حكمته غواشی قلوبنا ، عن غواشي الريوب والأوهام ، وتنور بکحل دلالته عيون بصیرتنا ».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06" w:name="pg15460_167253"/>
    <w:bookmarkEnd w:id="406"/>
    <w:p>
      <w:pPr>
        <w:pStyle w:val="BookText"/>
      </w:pPr>
      <w:r>
        <w:rPr>
          <w:rFonts w:ascii="IRNazanin" w:hAnsi="IRNazanin" w:eastAsia="IRNazanin" w:cs="IRNazanin"/>
          <w:lang w:bidi="fa-IR"/>
          <w:color w:val="111111"/>
          <w:sz w:val="28"/>
          <w:szCs w:val="28"/>
          <w:rtl/>
        </w:rPr>
        <w:t xml:space="preserve">ق= 63</w:t>
      </w:r>
    </w:p>
    <w:p>
      <w:pPr>
        <w:pStyle w:val="BookText"/>
      </w:pPr>
      <w:r>
        <w:rPr>
          <w:rFonts w:ascii="IRNazanin" w:hAnsi="IRNazanin" w:eastAsia="IRNazanin" w:cs="IRNazanin"/>
          <w:lang w:bidi="fa-IR"/>
          <w:color w:val="111111"/>
          <w:sz w:val="28"/>
          <w:szCs w:val="28"/>
          <w:rtl/>
        </w:rPr>
        <w:t xml:space="preserve">23 * 17س [3650] .</w:t>
      </w:r>
    </w:p>
    <w:p>
      <w:pPr>
        <w:pStyle w:val="Heading3"/>
      </w:pPr>
      <w:bookmarkStart w:id="2120" w:name="_Toc1384"/>
      <w:r>
        <w:t>1363 - نسخة أخرى</w:t>
      </w:r>
      <w:bookmarkEnd w:id="2120"/>
    </w:p>
    <w:p>
      <w:pPr>
        <w:pStyle w:val="BookText"/>
      </w:pPr>
      <w:r>
        <w:rPr>
          <w:rFonts w:ascii="Amiri" w:hAnsi="Amiri" w:eastAsia="Amiri" w:cs="Amiri"/>
          <w:lang w:bidi="ar-SA"/>
          <w:color w:val="111111"/>
          <w:sz w:val="28"/>
          <w:szCs w:val="28"/>
          <w:rtl/>
        </w:rPr>
        <w:t xml:space="preserve">كتبت في سنة / 1177ه .</w:t>
      </w:r>
    </w:p>
    <w:p>
      <w:pPr>
        <w:pStyle w:val="BookText"/>
      </w:pPr>
      <w:r>
        <w:rPr>
          <w:rFonts w:ascii="IRNazanin" w:hAnsi="IRNazanin" w:eastAsia="IRNazanin" w:cs="IRNazanin"/>
          <w:lang w:bidi="fa-IR"/>
          <w:color w:val="111111"/>
          <w:sz w:val="28"/>
          <w:szCs w:val="28"/>
          <w:rtl/>
        </w:rPr>
        <w:t xml:space="preserve">ق = 73</w:t>
      </w:r>
    </w:p>
    <w:p>
      <w:pPr>
        <w:pStyle w:val="BookText"/>
      </w:pPr>
      <w:r>
        <w:rPr>
          <w:rFonts w:ascii="Times New Roman" w:hAnsi="Times New Roman" w:eastAsia="Times New Roman" w:cs="Times New Roman"/>
          <w:lang w:val="en-US" w:bidi="en-US"/>
          <w:color w:val="111111"/>
          <w:sz w:val="28"/>
          <w:szCs w:val="28"/>
          <w:rtl/>
        </w:rPr>
        <w:t xml:space="preserve">23 × 14</w:t>
      </w:r>
      <w:r>
        <w:rPr>
          <w:rFonts w:ascii="IRNazanin" w:hAnsi="IRNazanin" w:eastAsia="IRNazanin" w:cs="IRNazanin"/>
          <w:lang w:bidi="fa-IR"/>
          <w:color w:val="111111"/>
          <w:sz w:val="28"/>
          <w:szCs w:val="28"/>
          <w:rtl/>
        </w:rPr>
        <w:t xml:space="preserve">س [3662]</w:t>
      </w:r>
    </w:p>
    <w:p>
      <w:pPr>
        <w:pStyle w:val="Heading3"/>
      </w:pPr>
      <w:bookmarkStart w:id="2121" w:name="_Toc1385"/>
      <w:r>
        <w:t>1364 - حاشية على العناية شرح الهداية لاكمال الدين محمد البابرتي (ت - 786ه )</w:t>
      </w:r>
      <w:bookmarkEnd w:id="2121"/>
    </w:p>
    <w:p>
      <w:pPr>
        <w:pStyle w:val="BookText"/>
      </w:pPr>
      <w:r>
        <w:rPr>
          <w:rFonts w:ascii="Amiri" w:hAnsi="Amiri" w:eastAsia="Amiri" w:cs="Amiri"/>
          <w:lang w:bidi="ar-SA"/>
          <w:color w:val="111111"/>
          <w:sz w:val="28"/>
          <w:szCs w:val="28"/>
          <w:rtl/>
        </w:rPr>
        <w:t xml:space="preserve">مؤلفه : سعد الله بن عيسى المفتي (ت - 945 ه ) .</w:t>
      </w:r>
    </w:p>
    <w:p>
      <w:pPr>
        <w:pStyle w:val="BookText"/>
      </w:pPr>
      <w:r>
        <w:rPr>
          <w:rFonts w:ascii="Amiri" w:hAnsi="Amiri" w:eastAsia="Amiri" w:cs="Amiri"/>
          <w:lang w:bidi="ar-SA"/>
          <w:color w:val="111111"/>
          <w:sz w:val="28"/>
          <w:szCs w:val="28"/>
          <w:rtl/>
        </w:rPr>
        <w:t xml:space="preserve">مخرومة الأول .</w:t>
      </w:r>
    </w:p>
    <w:p>
      <w:pPr>
        <w:pStyle w:val="BookText"/>
      </w:pPr>
      <w:r>
        <w:rPr>
          <w:rFonts w:ascii="Amiri" w:hAnsi="Amiri" w:eastAsia="Amiri" w:cs="Amiri"/>
          <w:lang w:bidi="ar-SA"/>
          <w:color w:val="111111"/>
          <w:sz w:val="28"/>
          <w:szCs w:val="28"/>
          <w:rtl/>
        </w:rPr>
        <w:t xml:space="preserve">مذهبة ، خطها جيد ، جلدها مزخرف .</w:t>
      </w:r>
    </w:p>
    <w:p>
      <w:pPr>
        <w:pStyle w:val="BookText"/>
      </w:pPr>
      <w:r>
        <w:rPr>
          <w:rFonts w:ascii="Amiri" w:hAnsi="Amiri" w:eastAsia="Amiri" w:cs="Amiri"/>
          <w:lang w:bidi="ar-SA"/>
          <w:color w:val="111111"/>
          <w:sz w:val="28"/>
          <w:szCs w:val="28"/>
          <w:rtl/>
        </w:rPr>
        <w:t xml:space="preserve">انظر : الكشف 2035/1 .</w:t>
      </w:r>
    </w:p>
    <w:p>
      <w:pPr>
        <w:pStyle w:val="BookText"/>
      </w:pPr>
      <w:r>
        <w:rPr>
          <w:rFonts w:ascii="IRNazanin" w:hAnsi="IRNazanin" w:eastAsia="IRNazanin" w:cs="IRNazanin"/>
          <w:lang w:bidi="fa-IR"/>
          <w:color w:val="111111"/>
          <w:sz w:val="28"/>
          <w:szCs w:val="28"/>
          <w:rtl/>
        </w:rPr>
        <w:t xml:space="preserve">ق = 295</w:t>
      </w:r>
    </w:p>
    <w:p>
      <w:pPr>
        <w:pStyle w:val="BookText"/>
      </w:pPr>
      <w:r>
        <w:rPr>
          <w:rFonts w:ascii="IRNazanin" w:hAnsi="IRNazanin" w:eastAsia="IRNazanin" w:cs="IRNazanin"/>
          <w:lang w:bidi="fa-IR"/>
          <w:color w:val="111111"/>
          <w:sz w:val="28"/>
          <w:szCs w:val="28"/>
          <w:rtl/>
        </w:rPr>
        <w:t xml:space="preserve">27 * 17 س [3630] .</w:t>
      </w:r>
    </w:p>
    <w:p>
      <w:pPr>
        <w:pStyle w:val="Heading3"/>
      </w:pPr>
      <w:bookmarkStart w:id="2122" w:name="_Toc1386"/>
      <w:r>
        <w:t>1365 - نسخة أخرى</w:t>
      </w:r>
      <w:bookmarkEnd w:id="2122"/>
    </w:p>
    <w:p>
      <w:pPr>
        <w:pStyle w:val="BookText"/>
      </w:pPr>
      <w:r>
        <w:rPr>
          <w:rFonts w:ascii="IRNazanin" w:hAnsi="IRNazanin" w:eastAsia="IRNazanin" w:cs="IRNazanin"/>
          <w:lang w:bidi="fa-IR"/>
          <w:color w:val="111111"/>
          <w:sz w:val="28"/>
          <w:szCs w:val="28"/>
          <w:rtl/>
        </w:rPr>
        <w:t xml:space="preserve">مخرومة الأول ، كتبها : ملا اسماعیل بن صالح البصري سنة / 1152ه .</w:t>
      </w:r>
    </w:p>
    <w:p>
      <w:pPr>
        <w:pStyle w:val="BookText"/>
      </w:pPr>
      <w:r>
        <w:rPr>
          <w:rFonts w:ascii="IRNazanin" w:hAnsi="IRNazanin" w:eastAsia="IRNazanin" w:cs="IRNazanin"/>
          <w:lang w:bidi="fa-IR"/>
          <w:color w:val="111111"/>
          <w:sz w:val="28"/>
          <w:szCs w:val="28"/>
          <w:rtl/>
        </w:rPr>
        <w:t xml:space="preserve">ق = 195</w:t>
      </w:r>
    </w:p>
    <w:p>
      <w:pPr>
        <w:pStyle w:val="BookText"/>
      </w:pPr>
      <w:r>
        <w:rPr>
          <w:rFonts w:ascii="IRNazanin" w:hAnsi="IRNazanin" w:eastAsia="IRNazanin" w:cs="IRNazanin"/>
          <w:lang w:bidi="fa-IR"/>
          <w:color w:val="111111"/>
          <w:sz w:val="28"/>
          <w:szCs w:val="28"/>
          <w:rtl/>
        </w:rPr>
        <w:t xml:space="preserve">21 * 16 س [3536] .</w:t>
      </w:r>
    </w:p>
    <w:p>
      <w:pPr>
        <w:pStyle w:val="Heading3"/>
      </w:pPr>
      <w:bookmarkStart w:id="2123" w:name="_Toc1387"/>
      <w:r>
        <w:t>1366 - حاشية وقاية الرواية لصدر الشريعة</w:t>
      </w:r>
      <w:bookmarkEnd w:id="2123"/>
    </w:p>
    <w:p>
      <w:pPr>
        <w:pStyle w:val="BookText"/>
      </w:pPr>
      <w:r>
        <w:rPr>
          <w:rFonts w:ascii="Amiri" w:hAnsi="Amiri" w:eastAsia="Amiri" w:cs="Amiri"/>
          <w:lang w:bidi="ar-SA"/>
          <w:color w:val="111111"/>
          <w:sz w:val="28"/>
          <w:szCs w:val="28"/>
          <w:rtl/>
        </w:rPr>
        <w:t xml:space="preserve">مؤلفه: اخي زاده عبدالحكيم بن محمد (ت - 1013ه).</w:t>
      </w:r>
    </w:p>
    <w:p>
      <w:pPr>
        <w:pStyle w:val="BookText"/>
      </w:pPr>
      <w:r>
        <w:rPr>
          <w:rFonts w:ascii="Amiri" w:hAnsi="Amiri" w:eastAsia="Amiri" w:cs="Amiri"/>
          <w:lang w:bidi="ar-SA"/>
          <w:color w:val="111111"/>
          <w:sz w:val="28"/>
          <w:szCs w:val="28"/>
          <w:rtl/>
        </w:rPr>
        <w:t xml:space="preserve">أوله : « الحمد لله الذي شرح صدر الشريعة الغراء ، فجلى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07" w:name="pg15460_167254"/>
    <w:bookmarkEnd w:id="407"/>
    <w:p>
      <w:pPr>
        <w:pStyle w:val="BookText"/>
      </w:pPr>
      <w:r>
        <w:rPr>
          <w:rFonts w:ascii="Amiri" w:hAnsi="Amiri" w:eastAsia="Amiri" w:cs="Amiri"/>
          <w:lang w:bidi="ar-SA"/>
          <w:color w:val="111111"/>
          <w:sz w:val="28"/>
          <w:szCs w:val="28"/>
          <w:rtl/>
        </w:rPr>
        <w:t xml:space="preserve">بالاحكام الشرعية الحنيفة البيضاء ..».</w:t>
      </w:r>
    </w:p>
    <w:p>
      <w:pPr>
        <w:pStyle w:val="BookText"/>
      </w:pPr>
      <w:r>
        <w:rPr>
          <w:rFonts w:ascii="IRNazanin" w:hAnsi="IRNazanin" w:eastAsia="IRNazanin" w:cs="IRNazanin"/>
          <w:lang w:bidi="fa-IR"/>
          <w:color w:val="111111"/>
          <w:sz w:val="28"/>
          <w:szCs w:val="28"/>
          <w:rtl/>
        </w:rPr>
        <w:t xml:space="preserve">ق= 322</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[3641] .</w:t>
      </w:r>
    </w:p>
    <w:p>
      <w:pPr>
        <w:pStyle w:val="Heading3"/>
      </w:pPr>
      <w:bookmarkStart w:id="2124" w:name="_Toc1388"/>
      <w:r>
        <w:t>1367- نسخة اخري</w:t>
      </w:r>
      <w:bookmarkEnd w:id="2124"/>
    </w:p>
    <w:p>
      <w:pPr>
        <w:pStyle w:val="BookText"/>
      </w:pPr>
      <w:r>
        <w:rPr>
          <w:rFonts w:ascii="IRNazanin" w:hAnsi="IRNazanin" w:eastAsia="IRNazanin" w:cs="IRNazanin"/>
          <w:lang w:bidi="fa-IR"/>
          <w:color w:val="111111"/>
          <w:sz w:val="28"/>
          <w:szCs w:val="28"/>
          <w:rtl/>
        </w:rPr>
        <w:t xml:space="preserve">ق= 310</w:t>
      </w:r>
    </w:p>
    <w:p>
      <w:pPr>
        <w:pStyle w:val="BookText"/>
      </w:pPr>
      <w:r>
        <w:rPr>
          <w:rFonts w:ascii="IRNazanin" w:hAnsi="IRNazanin" w:eastAsia="IRNazanin" w:cs="IRNazanin"/>
          <w:lang w:bidi="fa-IR"/>
          <w:color w:val="111111"/>
          <w:sz w:val="28"/>
          <w:szCs w:val="28"/>
          <w:rtl/>
        </w:rPr>
        <w:t xml:space="preserve">20 * 15س [7402] .</w:t>
      </w:r>
    </w:p>
    <w:p>
      <w:pPr>
        <w:pStyle w:val="Heading3"/>
      </w:pPr>
      <w:bookmarkStart w:id="2125" w:name="_Toc1389"/>
      <w:r>
        <w:t>1368- نسخة اخري</w:t>
      </w:r>
      <w:bookmarkEnd w:id="2125"/>
    </w:p>
    <w:p>
      <w:pPr>
        <w:pStyle w:val="BookText"/>
      </w:pPr>
      <w:r>
        <w:rPr>
          <w:rFonts w:ascii="Amiri" w:hAnsi="Amiri" w:eastAsia="Amiri" w:cs="Amiri"/>
          <w:lang w:bidi="ar-SA"/>
          <w:color w:val="111111"/>
          <w:sz w:val="28"/>
          <w:szCs w:val="28"/>
          <w:rtl/>
        </w:rPr>
        <w:t xml:space="preserve">مخرومة الأول .</w:t>
      </w:r>
    </w:p>
    <w:p>
      <w:pPr>
        <w:pStyle w:val="BookText"/>
      </w:pPr>
      <w:r>
        <w:rPr>
          <w:rFonts w:ascii="IRNazanin" w:hAnsi="IRNazanin" w:eastAsia="IRNazanin" w:cs="IRNazanin"/>
          <w:lang w:bidi="fa-IR"/>
          <w:color w:val="111111"/>
          <w:sz w:val="28"/>
          <w:szCs w:val="28"/>
          <w:rtl/>
        </w:rPr>
        <w:t xml:space="preserve">ق = 270</w:t>
      </w:r>
    </w:p>
    <w:p>
      <w:pPr>
        <w:pStyle w:val="BookText"/>
      </w:pPr>
      <w:r>
        <w:rPr>
          <w:rFonts w:ascii="IRNazanin" w:hAnsi="IRNazanin" w:eastAsia="IRNazanin" w:cs="IRNazanin"/>
          <w:lang w:bidi="fa-IR"/>
          <w:color w:val="111111"/>
          <w:sz w:val="28"/>
          <w:szCs w:val="28"/>
          <w:rtl/>
        </w:rPr>
        <w:t xml:space="preserve">20 * 14س [3889] .</w:t>
      </w:r>
    </w:p>
    <w:p>
      <w:pPr>
        <w:pStyle w:val="Heading3"/>
      </w:pPr>
      <w:bookmarkStart w:id="2126" w:name="_Toc1390"/>
      <w:r>
        <w:t>1369- نسخة اخري</w:t>
      </w:r>
      <w:bookmarkEnd w:id="2126"/>
    </w:p>
    <w:p>
      <w:pPr>
        <w:pStyle w:val="BookText"/>
      </w:pPr>
      <w:r>
        <w:rPr>
          <w:rFonts w:ascii="Amiri" w:hAnsi="Amiri" w:eastAsia="Amiri" w:cs="Amiri"/>
          <w:lang w:bidi="ar-SA"/>
          <w:color w:val="111111"/>
          <w:sz w:val="28"/>
          <w:szCs w:val="28"/>
          <w:rtl/>
        </w:rPr>
        <w:t xml:space="preserve">كتبت سنة/957ه .</w:t>
      </w:r>
    </w:p>
    <w:p>
      <w:pPr>
        <w:pStyle w:val="BookText"/>
      </w:pPr>
      <w:r>
        <w:rPr>
          <w:rFonts w:ascii="IRNazanin" w:hAnsi="IRNazanin" w:eastAsia="IRNazanin" w:cs="IRNazanin"/>
          <w:lang w:bidi="fa-IR"/>
          <w:color w:val="111111"/>
          <w:sz w:val="28"/>
          <w:szCs w:val="28"/>
          <w:rtl/>
        </w:rPr>
        <w:t xml:space="preserve">ق = 295</w:t>
      </w:r>
    </w:p>
    <w:p>
      <w:pPr>
        <w:pStyle w:val="BookText"/>
      </w:pPr>
      <w:r>
        <w:rPr>
          <w:rFonts w:ascii="IRNazanin" w:hAnsi="IRNazanin" w:eastAsia="IRNazanin" w:cs="IRNazanin"/>
          <w:lang w:bidi="fa-IR"/>
          <w:color w:val="111111"/>
          <w:sz w:val="28"/>
          <w:szCs w:val="28"/>
          <w:rtl/>
        </w:rPr>
        <w:t xml:space="preserve">20 * 15س [7479] .</w:t>
      </w:r>
    </w:p>
    <w:p>
      <w:pPr>
        <w:pStyle w:val="Heading3"/>
      </w:pPr>
      <w:bookmarkStart w:id="2127" w:name="_Toc1391"/>
      <w:r>
        <w:t>1370 - حاشية على الجامع الكبير ( لمحمد بن الحسن الشيباني ت - 187ه ).</w:t>
      </w:r>
      <w:bookmarkEnd w:id="2127"/>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تبدأ من باب ( نية القرين ) .</w:t>
      </w:r>
    </w:p>
    <w:p>
      <w:pPr>
        <w:pStyle w:val="BookText"/>
      </w:pPr>
      <w:r>
        <w:rPr>
          <w:rFonts w:ascii="Amiri" w:hAnsi="Amiri" w:eastAsia="Amiri" w:cs="Amiri"/>
          <w:lang w:bidi="ar-SA"/>
          <w:color w:val="111111"/>
          <w:sz w:val="28"/>
          <w:szCs w:val="28"/>
          <w:rtl/>
        </w:rPr>
        <w:t xml:space="preserve">مخرومة الطرفين .</w:t>
      </w:r>
    </w:p>
    <w:p>
      <w:pPr>
        <w:pStyle w:val="BookText"/>
      </w:pPr>
      <w:r>
        <w:rPr>
          <w:rFonts w:ascii="Amiri" w:hAnsi="Amiri" w:eastAsia="Amiri" w:cs="Amiri"/>
          <w:lang w:bidi="ar-SA"/>
          <w:color w:val="111111"/>
          <w:sz w:val="28"/>
          <w:szCs w:val="28"/>
          <w:rtl/>
        </w:rPr>
        <w:t xml:space="preserve">أول الموجود منها : « أي إنما يصح النذر بما لله واجب من جنسه ...».</w:t>
      </w:r>
    </w:p>
    <w:p>
      <w:pPr>
        <w:pStyle w:val="BookText"/>
      </w:pPr>
      <w:r>
        <w:rPr>
          <w:rFonts w:ascii="IRNazanin" w:hAnsi="IRNazanin" w:eastAsia="IRNazanin" w:cs="IRNazanin"/>
          <w:lang w:bidi="fa-IR"/>
          <w:color w:val="111111"/>
          <w:sz w:val="28"/>
          <w:szCs w:val="28"/>
          <w:rtl/>
        </w:rPr>
        <w:t xml:space="preserve">ق = 398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08" w:name="pg15460_167255"/>
    <w:bookmarkEnd w:id="408"/>
    <w:p>
      <w:pPr>
        <w:pStyle w:val="BookText"/>
      </w:pPr>
      <w:r>
        <w:rPr>
          <w:rFonts w:ascii="Times New Roman" w:hAnsi="Times New Roman" w:eastAsia="Times New Roman" w:cs="Times New Roman"/>
          <w:lang w:val="en-US" w:bidi="en-US"/>
          <w:color w:val="111111"/>
          <w:sz w:val="28"/>
          <w:szCs w:val="28"/>
          <w:rtl/>
        </w:rPr>
        <w:t xml:space="preserve">19 × 14</w:t>
      </w:r>
      <w:r>
        <w:rPr>
          <w:rFonts w:ascii="IRNazanin" w:hAnsi="IRNazanin" w:eastAsia="IRNazanin" w:cs="IRNazanin"/>
          <w:lang w:bidi="fa-IR"/>
          <w:color w:val="111111"/>
          <w:sz w:val="28"/>
          <w:szCs w:val="28"/>
          <w:rtl/>
        </w:rPr>
        <w:t xml:space="preserve">س [3659] .</w:t>
      </w:r>
    </w:p>
    <w:p>
      <w:pPr>
        <w:pStyle w:val="Heading3"/>
      </w:pPr>
      <w:bookmarkStart w:id="2128" w:name="_Toc1392"/>
      <w:r>
        <w:t>1371 - حاشية في الفقه</w:t>
      </w:r>
      <w:bookmarkEnd w:id="2128"/>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IRNazanin" w:hAnsi="IRNazanin" w:eastAsia="IRNazanin" w:cs="IRNazanin"/>
          <w:lang w:bidi="fa-IR"/>
          <w:color w:val="111111"/>
          <w:sz w:val="28"/>
          <w:szCs w:val="28"/>
          <w:rtl/>
        </w:rPr>
        <w:t xml:space="preserve">أولها : « الحمد لله والصلوة والسلام على رسول الله وعلى آله واصحابه ومن ولاه آمین ...».</w:t>
      </w:r>
    </w:p>
    <w:p>
      <w:pPr>
        <w:pStyle w:val="BookText"/>
      </w:pPr>
      <w:r>
        <w:rPr>
          <w:rFonts w:ascii="IRNazanin" w:hAnsi="IRNazanin" w:eastAsia="IRNazanin" w:cs="IRNazanin"/>
          <w:lang w:bidi="fa-IR"/>
          <w:color w:val="111111"/>
          <w:sz w:val="28"/>
          <w:szCs w:val="28"/>
          <w:rtl/>
        </w:rPr>
        <w:t xml:space="preserve">ق = 148</w:t>
      </w:r>
    </w:p>
    <w:p>
      <w:pPr>
        <w:pStyle w:val="BookText"/>
      </w:pPr>
      <w:r>
        <w:rPr>
          <w:rFonts w:ascii="IRNazanin" w:hAnsi="IRNazanin" w:eastAsia="IRNazanin" w:cs="IRNazanin"/>
          <w:lang w:bidi="fa-IR"/>
          <w:color w:val="111111"/>
          <w:sz w:val="28"/>
          <w:szCs w:val="28"/>
          <w:rtl/>
        </w:rPr>
        <w:t xml:space="preserve">20*15س [7411] .</w:t>
      </w:r>
    </w:p>
    <w:p>
      <w:pPr>
        <w:pStyle w:val="Heading3"/>
      </w:pPr>
      <w:bookmarkStart w:id="2129" w:name="_Toc1393"/>
      <w:r>
        <w:t>1372 - حاشية في الفقه</w:t>
      </w:r>
      <w:bookmarkEnd w:id="2129"/>
    </w:p>
    <w:p>
      <w:pPr>
        <w:pStyle w:val="BookText"/>
      </w:pPr>
      <w:r>
        <w:rPr>
          <w:rFonts w:ascii="Amiri" w:hAnsi="Amiri" w:eastAsia="Amiri" w:cs="Amiri"/>
          <w:lang w:bidi="ar-SA"/>
          <w:color w:val="111111"/>
          <w:sz w:val="28"/>
          <w:szCs w:val="28"/>
          <w:rtl/>
        </w:rPr>
        <w:t xml:space="preserve">مخرومة الطرفين . مأروضة .</w:t>
      </w:r>
    </w:p>
    <w:p>
      <w:pPr>
        <w:pStyle w:val="BookText"/>
      </w:pPr>
      <w:r>
        <w:rPr>
          <w:rFonts w:ascii="IRNazanin" w:hAnsi="IRNazanin" w:eastAsia="IRNazanin" w:cs="IRNazanin"/>
          <w:lang w:bidi="fa-IR"/>
          <w:color w:val="111111"/>
          <w:sz w:val="28"/>
          <w:szCs w:val="28"/>
          <w:rtl/>
        </w:rPr>
        <w:t xml:space="preserve">ق= 235</w:t>
      </w:r>
    </w:p>
    <w:p>
      <w:pPr>
        <w:pStyle w:val="BookText"/>
      </w:pPr>
      <w:r>
        <w:rPr>
          <w:rFonts w:ascii="IRNazanin" w:hAnsi="IRNazanin" w:eastAsia="IRNazanin" w:cs="IRNazanin"/>
          <w:lang w:bidi="fa-IR"/>
          <w:color w:val="111111"/>
          <w:sz w:val="28"/>
          <w:szCs w:val="28"/>
          <w:rtl/>
        </w:rPr>
        <w:t xml:space="preserve">21 * 13س [3546] .</w:t>
      </w:r>
    </w:p>
    <w:p>
      <w:pPr>
        <w:pStyle w:val="Heading3"/>
      </w:pPr>
      <w:bookmarkStart w:id="2130" w:name="_Toc1394"/>
      <w:r>
        <w:t>1373 - حاشية في الفقه</w:t>
      </w:r>
      <w:bookmarkEnd w:id="2130"/>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في أولها سر لوحة جميلة .. ملكها : ابراغيم بن صبغة الله الحيدري سنة / 1263 ه .</w:t>
      </w:r>
    </w:p>
    <w:p>
      <w:pPr>
        <w:pStyle w:val="BookText"/>
      </w:pPr>
      <w:r>
        <w:rPr>
          <w:rFonts w:ascii="Amiri" w:hAnsi="Amiri" w:eastAsia="Amiri" w:cs="Amiri"/>
          <w:lang w:bidi="ar-SA"/>
          <w:color w:val="111111"/>
          <w:sz w:val="28"/>
          <w:szCs w:val="28"/>
          <w:rtl/>
        </w:rPr>
        <w:t xml:space="preserve">مخرومة الطرفين .</w:t>
      </w:r>
    </w:p>
    <w:p>
      <w:pPr>
        <w:pStyle w:val="BookText"/>
      </w:pPr>
      <w:r>
        <w:rPr>
          <w:rFonts w:ascii="IRNazanin" w:hAnsi="IRNazanin" w:eastAsia="IRNazanin" w:cs="IRNazanin"/>
          <w:lang w:bidi="fa-IR"/>
          <w:color w:val="111111"/>
          <w:sz w:val="28"/>
          <w:szCs w:val="28"/>
          <w:rtl/>
        </w:rPr>
        <w:t xml:space="preserve">ق = 244</w:t>
      </w:r>
    </w:p>
    <w:p>
      <w:pPr>
        <w:pStyle w:val="BookText"/>
      </w:pPr>
      <w:r>
        <w:rPr>
          <w:rFonts w:ascii="IRNazanin" w:hAnsi="IRNazanin" w:eastAsia="IRNazanin" w:cs="IRNazanin"/>
          <w:lang w:bidi="fa-IR"/>
          <w:color w:val="111111"/>
          <w:sz w:val="28"/>
          <w:szCs w:val="28"/>
          <w:rtl/>
        </w:rPr>
        <w:t xml:space="preserve">26 * 18 س [3838] .</w:t>
      </w:r>
    </w:p>
    <w:p>
      <w:pPr>
        <w:pStyle w:val="Heading3"/>
      </w:pPr>
      <w:bookmarkStart w:id="2131" w:name="_Toc1395"/>
      <w:r>
        <w:t>1374 - حاشية في الفقه</w:t>
      </w:r>
      <w:bookmarkEnd w:id="2131"/>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مخرومة الطرفين .</w:t>
      </w:r>
    </w:p>
    <w:p>
      <w:pPr>
        <w:pStyle w:val="BookText"/>
      </w:pPr>
      <w:r>
        <w:rPr>
          <w:rFonts w:ascii="Amiri" w:hAnsi="Amiri" w:eastAsia="Amiri" w:cs="Amiri"/>
          <w:lang w:bidi="ar-SA"/>
          <w:color w:val="111111"/>
          <w:sz w:val="28"/>
          <w:szCs w:val="28"/>
          <w:rtl/>
        </w:rPr>
        <w:t xml:space="preserve">تبدأ فصل ( الطلاق ) وتنتهي ( بالتركة ) خطها جيد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09" w:name="pg15460_167256"/>
    <w:bookmarkEnd w:id="409"/>
    <w:p>
      <w:pPr>
        <w:pStyle w:val="BookText"/>
      </w:pPr>
      <w:r>
        <w:rPr>
          <w:rFonts w:ascii="IRNazanin" w:hAnsi="IRNazanin" w:eastAsia="IRNazanin" w:cs="IRNazanin"/>
          <w:lang w:bidi="fa-IR"/>
          <w:color w:val="111111"/>
          <w:sz w:val="28"/>
          <w:szCs w:val="28"/>
          <w:rtl/>
        </w:rPr>
        <w:t xml:space="preserve">قدیم .</w:t>
      </w:r>
    </w:p>
    <w:p>
      <w:pPr>
        <w:pStyle w:val="BookText"/>
      </w:pPr>
      <w:r>
        <w:rPr>
          <w:rFonts w:ascii="IRNazanin" w:hAnsi="IRNazanin" w:eastAsia="IRNazanin" w:cs="IRNazanin"/>
          <w:lang w:bidi="fa-IR"/>
          <w:color w:val="111111"/>
          <w:sz w:val="28"/>
          <w:szCs w:val="28"/>
          <w:rtl/>
        </w:rPr>
        <w:t xml:space="preserve">ق = 331</w:t>
      </w:r>
    </w:p>
    <w:p>
      <w:pPr>
        <w:pStyle w:val="BookText"/>
      </w:pPr>
      <w:r>
        <w:rPr>
          <w:rFonts w:ascii="Times New Roman" w:hAnsi="Times New Roman" w:eastAsia="Times New Roman" w:cs="Times New Roman"/>
          <w:lang w:val="en-US" w:bidi="en-US"/>
          <w:color w:val="111111"/>
          <w:sz w:val="28"/>
          <w:szCs w:val="28"/>
          <w:rtl/>
        </w:rPr>
        <w:t xml:space="preserve">26 × 18</w:t>
      </w:r>
      <w:r>
        <w:rPr>
          <w:rFonts w:ascii="IRNazanin" w:hAnsi="IRNazanin" w:eastAsia="IRNazanin" w:cs="IRNazanin"/>
          <w:lang w:bidi="fa-IR"/>
          <w:color w:val="111111"/>
          <w:sz w:val="28"/>
          <w:szCs w:val="28"/>
          <w:rtl/>
        </w:rPr>
        <w:t xml:space="preserve">س [23008].</w:t>
      </w:r>
    </w:p>
    <w:p>
      <w:pPr>
        <w:pStyle w:val="Heading3"/>
      </w:pPr>
      <w:bookmarkStart w:id="2132" w:name="_Toc1396"/>
      <w:r>
        <w:t>1375 - الحاوي في مسائل الواقعات والنية</w:t>
      </w:r>
      <w:bookmarkEnd w:id="2132"/>
    </w:p>
    <w:p>
      <w:pPr>
        <w:pStyle w:val="BookText"/>
      </w:pPr>
      <w:r>
        <w:rPr>
          <w:rFonts w:ascii="IRNazanin" w:hAnsi="IRNazanin" w:eastAsia="IRNazanin" w:cs="IRNazanin"/>
          <w:lang w:bidi="fa-IR"/>
          <w:color w:val="111111"/>
          <w:sz w:val="28"/>
          <w:szCs w:val="28"/>
          <w:rtl/>
        </w:rPr>
        <w:t xml:space="preserve">مؤلفه : نجم الدین مختار بن محمود الزاهدي الغزميني (ت - 658 ه )</w:t>
      </w:r>
    </w:p>
    <w:p>
      <w:pPr>
        <w:pStyle w:val="BookText"/>
      </w:pPr>
      <w:r>
        <w:rPr>
          <w:rFonts w:ascii="IRNazanin" w:hAnsi="IRNazanin" w:eastAsia="IRNazanin" w:cs="IRNazanin"/>
          <w:lang w:bidi="fa-IR"/>
          <w:color w:val="111111"/>
          <w:sz w:val="28"/>
          <w:szCs w:val="28"/>
          <w:rtl/>
        </w:rPr>
        <w:t xml:space="preserve">کتب بقاعدة رقعية نفيسية .</w:t>
      </w:r>
    </w:p>
    <w:p>
      <w:pPr>
        <w:pStyle w:val="BookText"/>
      </w:pPr>
      <w:r>
        <w:rPr>
          <w:rFonts w:ascii="IRNazanin" w:hAnsi="IRNazanin" w:eastAsia="IRNazanin" w:cs="IRNazanin"/>
          <w:lang w:bidi="fa-IR"/>
          <w:color w:val="111111"/>
          <w:sz w:val="28"/>
          <w:szCs w:val="28"/>
          <w:rtl/>
        </w:rPr>
        <w:t xml:space="preserve">ق = 225</w:t>
      </w:r>
    </w:p>
    <w:p>
      <w:pPr>
        <w:pStyle w:val="BookText"/>
      </w:pPr>
      <w:r>
        <w:rPr>
          <w:rFonts w:ascii="IRNazanin" w:hAnsi="IRNazanin" w:eastAsia="IRNazanin" w:cs="IRNazanin"/>
          <w:lang w:bidi="fa-IR"/>
          <w:color w:val="111111"/>
          <w:sz w:val="28"/>
          <w:szCs w:val="28"/>
          <w:rtl/>
        </w:rPr>
        <w:t xml:space="preserve">24 *17س [7491].</w:t>
      </w:r>
    </w:p>
    <w:p>
      <w:pPr>
        <w:pStyle w:val="Heading3"/>
      </w:pPr>
      <w:bookmarkStart w:id="2133" w:name="_Toc1397"/>
      <w:r>
        <w:t>1376 - الحاوي القدسي في الفروع</w:t>
      </w:r>
      <w:bookmarkEnd w:id="2133"/>
    </w:p>
    <w:p>
      <w:pPr>
        <w:pStyle w:val="BookText"/>
      </w:pPr>
      <w:r>
        <w:rPr>
          <w:rFonts w:ascii="IRNazanin" w:hAnsi="IRNazanin" w:eastAsia="IRNazanin" w:cs="IRNazanin"/>
          <w:lang w:bidi="fa-IR"/>
          <w:color w:val="111111"/>
          <w:sz w:val="28"/>
          <w:szCs w:val="28"/>
          <w:rtl/>
        </w:rPr>
        <w:t xml:space="preserve">مؤلفه : جمال الدین محمد ( أحمد بن محمد) بن نوح القابسي الغزنوي الحنفي (ت - في حدود سنة / 600ه أو / 592 ه ) .</w:t>
      </w:r>
    </w:p>
    <w:p>
      <w:pPr>
        <w:pStyle w:val="BookText"/>
      </w:pPr>
      <w:r>
        <w:rPr>
          <w:rFonts w:ascii="Amiri" w:hAnsi="Amiri" w:eastAsia="Amiri" w:cs="Amiri"/>
          <w:lang w:bidi="ar-SA"/>
          <w:color w:val="111111"/>
          <w:sz w:val="28"/>
          <w:szCs w:val="28"/>
          <w:rtl/>
        </w:rPr>
        <w:t xml:space="preserve">أوله : « الحمد لله الذي هدانا لدين الإسلام ، ودعانا إلى دار السلام ...».</w:t>
      </w:r>
    </w:p>
    <w:p>
      <w:pPr>
        <w:pStyle w:val="BookText"/>
      </w:pPr>
      <w:r>
        <w:rPr>
          <w:rFonts w:ascii="Amiri" w:hAnsi="Amiri" w:eastAsia="Amiri" w:cs="Amiri"/>
          <w:lang w:bidi="ar-SA"/>
          <w:color w:val="111111"/>
          <w:sz w:val="28"/>
          <w:szCs w:val="28"/>
          <w:rtl/>
        </w:rPr>
        <w:t xml:space="preserve">جعله في ثلاثة أقسام ، قسم في أصول الدين ، وقسم في أصول الفقه ، وقسم في الفروع .</w:t>
      </w:r>
    </w:p>
    <w:p>
      <w:pPr>
        <w:pStyle w:val="BookText"/>
      </w:pPr>
      <w:r>
        <w:rPr>
          <w:rFonts w:ascii="Amiri" w:hAnsi="Amiri" w:eastAsia="Amiri" w:cs="Amiri"/>
          <w:lang w:bidi="ar-SA"/>
          <w:color w:val="111111"/>
          <w:sz w:val="28"/>
          <w:szCs w:val="28"/>
          <w:rtl/>
        </w:rPr>
        <w:t xml:space="preserve">والنسخة ملكها : محمد سعيد الخطيب بجامع الشيخ معروف الكرخي . وعبدالرزاق بن الشيخ ابراهيم الكيلاني سنة /1122ه . وعبدالكريم النعماني سنة / 1131ه . انظر : الكشف 627/1 .</w:t>
      </w:r>
    </w:p>
    <w:p>
      <w:pPr>
        <w:pStyle w:val="BookText"/>
      </w:pPr>
      <w:r>
        <w:rPr>
          <w:rFonts w:ascii="IRNazanin" w:hAnsi="IRNazanin" w:eastAsia="IRNazanin" w:cs="IRNazanin"/>
          <w:lang w:bidi="fa-IR"/>
          <w:color w:val="111111"/>
          <w:sz w:val="28"/>
          <w:szCs w:val="28"/>
          <w:rtl/>
        </w:rPr>
        <w:t xml:space="preserve">ق = 188</w:t>
      </w:r>
    </w:p>
    <w:p>
      <w:pPr>
        <w:pStyle w:val="BookText"/>
      </w:pPr>
      <w:r>
        <w:rPr>
          <w:rFonts w:ascii="Times New Roman" w:hAnsi="Times New Roman" w:eastAsia="Times New Roman" w:cs="Times New Roman"/>
          <w:lang w:val="en-US" w:bidi="en-US"/>
          <w:color w:val="111111"/>
          <w:sz w:val="28"/>
          <w:szCs w:val="28"/>
          <w:rtl/>
        </w:rPr>
        <w:t xml:space="preserve">29 × 20</w:t>
      </w:r>
      <w:r>
        <w:rPr>
          <w:rFonts w:ascii="IRNazanin" w:hAnsi="IRNazanin" w:eastAsia="IRNazanin" w:cs="IRNazanin"/>
          <w:lang w:bidi="fa-IR"/>
          <w:color w:val="111111"/>
          <w:sz w:val="28"/>
          <w:szCs w:val="28"/>
          <w:rtl/>
        </w:rPr>
        <w:t xml:space="preserve">س [13177] .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10" w:name="pg15460_167257"/>
    <w:bookmarkEnd w:id="410"/>
    <w:p>
      <w:pPr>
        <w:pStyle w:val="Heading3"/>
      </w:pPr>
      <w:bookmarkStart w:id="2134" w:name="_Toc1398"/>
      <w:r>
        <w:t>1377 - نسخة أخرى</w:t>
      </w:r>
      <w:bookmarkEnd w:id="2134"/>
    </w:p>
    <w:p>
      <w:pPr>
        <w:pStyle w:val="BookText"/>
      </w:pPr>
      <w:r>
        <w:rPr>
          <w:rFonts w:ascii="Amiri" w:hAnsi="Amiri" w:eastAsia="Amiri" w:cs="Amiri"/>
          <w:lang w:bidi="ar-SA"/>
          <w:color w:val="111111"/>
          <w:sz w:val="28"/>
          <w:szCs w:val="28"/>
          <w:rtl/>
        </w:rPr>
        <w:t xml:space="preserve">كتبها : أحمد بن مصطفى الدارقي سنة / 1089ه .</w:t>
      </w:r>
    </w:p>
    <w:p>
      <w:pPr>
        <w:pStyle w:val="BookText"/>
      </w:pPr>
      <w:r>
        <w:rPr>
          <w:rFonts w:ascii="IRNazanin" w:hAnsi="IRNazanin" w:eastAsia="IRNazanin" w:cs="IRNazanin"/>
          <w:lang w:bidi="fa-IR"/>
          <w:color w:val="111111"/>
          <w:sz w:val="28"/>
          <w:szCs w:val="28"/>
          <w:rtl/>
        </w:rPr>
        <w:t xml:space="preserve">ق = 230</w:t>
      </w:r>
    </w:p>
    <w:p>
      <w:pPr>
        <w:pStyle w:val="BookText"/>
      </w:pPr>
      <w:r>
        <w:rPr>
          <w:rFonts w:ascii="IRNazanin" w:hAnsi="IRNazanin" w:eastAsia="IRNazanin" w:cs="IRNazanin"/>
          <w:lang w:bidi="fa-IR"/>
          <w:color w:val="111111"/>
          <w:sz w:val="28"/>
          <w:szCs w:val="28"/>
          <w:rtl/>
        </w:rPr>
        <w:t xml:space="preserve">21 * 13 س [3667].</w:t>
      </w:r>
    </w:p>
    <w:p>
      <w:pPr>
        <w:pStyle w:val="Heading3"/>
      </w:pPr>
      <w:bookmarkStart w:id="2135" w:name="_Toc1399"/>
      <w:r>
        <w:t>1378 - الحباء في الإيصاء</w:t>
      </w:r>
      <w:bookmarkEnd w:id="2135"/>
    </w:p>
    <w:p>
      <w:pPr>
        <w:pStyle w:val="BookText"/>
      </w:pPr>
      <w:r>
        <w:rPr>
          <w:rFonts w:ascii="Amiri" w:hAnsi="Amiri" w:eastAsia="Amiri" w:cs="Amiri"/>
          <w:lang w:bidi="ar-SA"/>
          <w:color w:val="111111"/>
          <w:sz w:val="28"/>
          <w:szCs w:val="28"/>
          <w:rtl/>
        </w:rPr>
        <w:t xml:space="preserve">مؤلفه : نعمان خير الدين الألوسي (ت - 1317ه ) .</w:t>
      </w:r>
    </w:p>
    <w:p>
      <w:pPr>
        <w:pStyle w:val="BookText"/>
      </w:pPr>
      <w:r>
        <w:rPr>
          <w:rFonts w:ascii="Amiri" w:hAnsi="Amiri" w:eastAsia="Amiri" w:cs="Amiri"/>
          <w:lang w:bidi="ar-SA"/>
          <w:color w:val="111111"/>
          <w:sz w:val="28"/>
          <w:szCs w:val="28"/>
          <w:rtl/>
        </w:rPr>
        <w:t xml:space="preserve">أوله : « الحمد لله المبدي المعيد ، المفضل بالعفو ومن عنده المزيد ، والصلاة والسلام على سيدنا محمد خاتم الانبياء ...».</w:t>
      </w:r>
    </w:p>
    <w:p>
      <w:pPr>
        <w:pStyle w:val="BookText"/>
      </w:pPr>
      <w:r>
        <w:rPr>
          <w:rFonts w:ascii="IRNazanin" w:hAnsi="IRNazanin" w:eastAsia="IRNazanin" w:cs="IRNazanin"/>
          <w:lang w:bidi="fa-IR"/>
          <w:color w:val="111111"/>
          <w:sz w:val="28"/>
          <w:szCs w:val="28"/>
          <w:rtl/>
        </w:rPr>
        <w:t xml:space="preserve">ق = 9</w:t>
      </w:r>
    </w:p>
    <w:p>
      <w:pPr>
        <w:pStyle w:val="BookText"/>
      </w:pPr>
      <w:r>
        <w:rPr>
          <w:rFonts w:ascii="Amiri" w:hAnsi="Amiri" w:eastAsia="Amiri" w:cs="Amiri"/>
          <w:lang w:bidi="ar-SA"/>
          <w:color w:val="111111"/>
          <w:sz w:val="28"/>
          <w:szCs w:val="28"/>
          <w:rtl/>
        </w:rPr>
        <w:t xml:space="preserve">و طبع في استانبول سنة / 1328ه .</w:t>
      </w:r>
    </w:p>
    <w:p>
      <w:pPr>
        <w:pStyle w:val="BookText"/>
      </w:pPr>
      <w:r>
        <w:rPr>
          <w:rFonts w:ascii="Amiri" w:hAnsi="Amiri" w:eastAsia="Amiri" w:cs="Amiri"/>
          <w:lang w:bidi="ar-SA"/>
          <w:color w:val="111111"/>
          <w:sz w:val="28"/>
          <w:szCs w:val="28"/>
          <w:rtl/>
        </w:rPr>
        <w:t xml:space="preserve">كتبه : علي بن محمد حسن الإيرواني على نسخة المؤلف في سنة / 1311ه .</w:t>
      </w:r>
    </w:p>
    <w:p>
      <w:pPr>
        <w:pStyle w:val="BookText"/>
      </w:pPr>
      <w:r>
        <w:rPr>
          <w:rFonts w:ascii="Amiri" w:hAnsi="Amiri" w:eastAsia="Amiri" w:cs="Amiri"/>
          <w:lang w:bidi="ar-SA"/>
          <w:color w:val="111111"/>
          <w:sz w:val="28"/>
          <w:szCs w:val="28"/>
          <w:rtl/>
        </w:rPr>
        <w:t xml:space="preserve">24 * 16 س [ 5926/10 مجاميع ].</w:t>
      </w:r>
    </w:p>
    <w:p>
      <w:pPr>
        <w:pStyle w:val="Heading3"/>
      </w:pPr>
      <w:bookmarkStart w:id="2136" w:name="_Toc1400"/>
      <w:r>
        <w:t>1379 - حلية المفتي</w:t>
      </w:r>
      <w:bookmarkEnd w:id="2136"/>
    </w:p>
    <w:p>
      <w:pPr>
        <w:pStyle w:val="BookText"/>
      </w:pPr>
      <w:r>
        <w:rPr>
          <w:rFonts w:ascii="IRNazanin" w:hAnsi="IRNazanin" w:eastAsia="IRNazanin" w:cs="IRNazanin"/>
          <w:lang w:bidi="fa-IR"/>
          <w:color w:val="111111"/>
          <w:sz w:val="28"/>
          <w:szCs w:val="28"/>
          <w:rtl/>
        </w:rPr>
        <w:t xml:space="preserve">مؤلفه : مجهول .</w:t>
      </w:r>
    </w:p>
    <w:p>
      <w:pPr>
        <w:pStyle w:val="BookText"/>
      </w:pPr>
      <w:r>
        <w:rPr>
          <w:rFonts w:ascii="Amiri" w:hAnsi="Amiri" w:eastAsia="Amiri" w:cs="Amiri"/>
          <w:lang w:bidi="ar-SA"/>
          <w:color w:val="111111"/>
          <w:sz w:val="28"/>
          <w:szCs w:val="28"/>
          <w:rtl/>
        </w:rPr>
        <w:t xml:space="preserve">أوله : « الحمد لله الذي تطابقت الأجلة في ذاته على العز والجلال ، وتناطقت الادلة لصفاته بالقدس والكمال ...».</w:t>
      </w:r>
    </w:p>
    <w:p>
      <w:pPr>
        <w:pStyle w:val="BookText"/>
      </w:pPr>
      <w:r>
        <w:rPr>
          <w:rFonts w:ascii="IRNazanin" w:hAnsi="IRNazanin" w:eastAsia="IRNazanin" w:cs="IRNazanin"/>
          <w:lang w:bidi="fa-IR"/>
          <w:color w:val="111111"/>
          <w:sz w:val="28"/>
          <w:szCs w:val="28"/>
          <w:rtl/>
        </w:rPr>
        <w:t xml:space="preserve">کتبها مؤلفها باسم السلطان ( شاه شجاع ).</w:t>
      </w:r>
    </w:p>
    <w:p>
      <w:pPr>
        <w:pStyle w:val="BookText"/>
      </w:pPr>
      <w:r>
        <w:rPr>
          <w:rFonts w:ascii="IRNazanin" w:hAnsi="IRNazanin" w:eastAsia="IRNazanin" w:cs="IRNazanin"/>
          <w:lang w:bidi="fa-IR"/>
          <w:color w:val="111111"/>
          <w:sz w:val="28"/>
          <w:szCs w:val="28"/>
          <w:rtl/>
        </w:rPr>
        <w:t xml:space="preserve">ق = 40</w:t>
      </w:r>
    </w:p>
    <w:p>
      <w:pPr>
        <w:pStyle w:val="BookText"/>
      </w:pPr>
      <w:r>
        <w:rPr>
          <w:rFonts w:ascii="IRNazanin" w:hAnsi="IRNazanin" w:eastAsia="IRNazanin" w:cs="IRNazanin"/>
          <w:lang w:bidi="fa-IR"/>
          <w:color w:val="111111"/>
          <w:sz w:val="28"/>
          <w:szCs w:val="28"/>
          <w:rtl/>
        </w:rPr>
        <w:t xml:space="preserve">20 * 12س [7428] .</w:t>
      </w:r>
    </w:p>
    <w:p>
      <w:pPr>
        <w:pStyle w:val="Heading3"/>
      </w:pPr>
      <w:bookmarkStart w:id="2137" w:name="_Toc1401"/>
      <w:r>
        <w:t>1380 - حواشي على كتاب الدر</w:t>
      </w:r>
      <w:bookmarkEnd w:id="2137"/>
    </w:p>
    <w:p>
      <w:pPr>
        <w:pStyle w:val="BookText"/>
      </w:pPr>
      <w:r>
        <w:rPr>
          <w:rFonts w:ascii="Amiri" w:hAnsi="Amiri" w:eastAsia="Amiri" w:cs="Amiri"/>
          <w:lang w:bidi="ar-SA"/>
          <w:color w:val="111111"/>
          <w:sz w:val="28"/>
          <w:szCs w:val="28"/>
          <w:rtl/>
        </w:rPr>
        <w:t xml:space="preserve">مؤلفها : موفق الدين ....بن عمر البغدادي .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11" w:name="pg15460_167258"/>
    <w:bookmarkEnd w:id="411"/>
    <w:p>
      <w:pPr>
        <w:pStyle w:val="BookText"/>
      </w:pPr>
      <w:r>
        <w:rPr>
          <w:rFonts w:ascii="IRNazanin" w:hAnsi="IRNazanin" w:eastAsia="IRNazanin" w:cs="IRNazanin"/>
          <w:lang w:bidi="fa-IR"/>
          <w:color w:val="111111"/>
          <w:sz w:val="28"/>
          <w:szCs w:val="28"/>
          <w:rtl/>
        </w:rPr>
        <w:t xml:space="preserve">جمعها مجهول .</w:t>
      </w:r>
    </w:p>
    <w:p>
      <w:pPr>
        <w:pStyle w:val="BookText"/>
      </w:pPr>
      <w:r>
        <w:rPr>
          <w:rFonts w:ascii="IRNazanin" w:hAnsi="IRNazanin" w:eastAsia="IRNazanin" w:cs="IRNazanin"/>
          <w:lang w:bidi="fa-IR"/>
          <w:color w:val="111111"/>
          <w:sz w:val="28"/>
          <w:szCs w:val="28"/>
          <w:rtl/>
        </w:rPr>
        <w:t xml:space="preserve">أولها : « الحمد لله رب العالمين ... أما بعد، فهذه حواش وجدتها .. على هامش بعض نسخ الدر منسوبة للعالم الفاضل .. موفق ... بن عمر البغدادی روح الله روحه ».</w:t>
      </w:r>
    </w:p>
    <w:p>
      <w:pPr>
        <w:pStyle w:val="BookText"/>
      </w:pPr>
      <w:r>
        <w:rPr>
          <w:rFonts w:ascii="IRNazanin" w:hAnsi="IRNazanin" w:eastAsia="IRNazanin" w:cs="IRNazanin"/>
          <w:lang w:bidi="fa-IR"/>
          <w:color w:val="111111"/>
          <w:sz w:val="28"/>
          <w:szCs w:val="28"/>
          <w:rtl/>
        </w:rPr>
        <w:t xml:space="preserve">مخروم أولها .</w:t>
      </w:r>
    </w:p>
    <w:p>
      <w:pPr>
        <w:pStyle w:val="BookText"/>
      </w:pPr>
      <w:r>
        <w:rPr>
          <w:rFonts w:ascii="IRNazanin" w:hAnsi="IRNazanin" w:eastAsia="IRNazanin" w:cs="IRNazanin"/>
          <w:lang w:bidi="fa-IR"/>
          <w:color w:val="111111"/>
          <w:sz w:val="28"/>
          <w:szCs w:val="28"/>
          <w:rtl/>
        </w:rPr>
        <w:t xml:space="preserve">ملکها : الحاج محمد أمين بن محمود سنة /1275ه .</w:t>
      </w:r>
    </w:p>
    <w:p>
      <w:pPr>
        <w:pStyle w:val="BookText"/>
      </w:pPr>
      <w:r>
        <w:rPr>
          <w:rFonts w:ascii="IRNazanin" w:hAnsi="IRNazanin" w:eastAsia="IRNazanin" w:cs="IRNazanin"/>
          <w:lang w:bidi="fa-IR"/>
          <w:color w:val="111111"/>
          <w:sz w:val="28"/>
          <w:szCs w:val="28"/>
          <w:rtl/>
        </w:rPr>
        <w:t xml:space="preserve">ق =25</w:t>
      </w:r>
    </w:p>
    <w:p>
      <w:pPr>
        <w:pStyle w:val="BookText"/>
      </w:pPr>
      <w:r>
        <w:rPr>
          <w:rFonts w:ascii="Times New Roman" w:hAnsi="Times New Roman" w:eastAsia="Times New Roman" w:cs="Times New Roman"/>
          <w:lang w:val="en-US" w:bidi="en-US"/>
          <w:color w:val="111111"/>
          <w:sz w:val="28"/>
          <w:szCs w:val="28"/>
          <w:rtl/>
        </w:rPr>
        <w:t xml:space="preserve">24 × 14 </w:t>
      </w:r>
      <w:r>
        <w:rPr>
          <w:rFonts w:ascii="Amiri" w:hAnsi="Amiri" w:eastAsia="Amiri" w:cs="Amiri"/>
          <w:lang w:bidi="ar-SA"/>
          <w:color w:val="111111"/>
          <w:sz w:val="28"/>
          <w:szCs w:val="28"/>
          <w:rtl/>
        </w:rPr>
        <w:t xml:space="preserve">س [9876/1 مجاميع ].</w:t>
      </w:r>
    </w:p>
    <w:p>
      <w:pPr>
        <w:pStyle w:val="Heading3"/>
      </w:pPr>
      <w:bookmarkStart w:id="2138" w:name="_Toc1402"/>
      <w:r>
        <w:t>1381 - الخادم في حل الفاظ ابي القاسم</w:t>
      </w:r>
      <w:bookmarkEnd w:id="2138"/>
    </w:p>
    <w:p>
      <w:pPr>
        <w:pStyle w:val="BookText"/>
      </w:pPr>
      <w:r>
        <w:rPr>
          <w:rFonts w:ascii="Amiri" w:hAnsi="Amiri" w:eastAsia="Amiri" w:cs="Amiri"/>
          <w:lang w:bidi="ar-SA"/>
          <w:color w:val="111111"/>
          <w:sz w:val="28"/>
          <w:szCs w:val="28"/>
          <w:rtl/>
        </w:rPr>
        <w:t xml:space="preserve">مؤلفه : عبدالرحمن بن عبدالله الحلبي (ت - ؟) .</w:t>
      </w:r>
    </w:p>
    <w:p>
      <w:pPr>
        <w:pStyle w:val="BookText"/>
      </w:pPr>
      <w:r>
        <w:rPr>
          <w:rFonts w:ascii="Amiri" w:hAnsi="Amiri" w:eastAsia="Amiri" w:cs="Amiri"/>
          <w:lang w:bidi="ar-SA"/>
          <w:color w:val="111111"/>
          <w:sz w:val="28"/>
          <w:szCs w:val="28"/>
          <w:rtl/>
        </w:rPr>
        <w:t xml:space="preserve">وهو شرح ألفاظ ( المختصر النافع ) لأبي القاسم السمرقندي (ت 656 ه ).</w:t>
      </w:r>
    </w:p>
    <w:p>
      <w:pPr>
        <w:pStyle w:val="BookText"/>
      </w:pPr>
      <w:r>
        <w:rPr>
          <w:rFonts w:ascii="Amiri" w:hAnsi="Amiri" w:eastAsia="Amiri" w:cs="Amiri"/>
          <w:lang w:bidi="ar-SA"/>
          <w:color w:val="111111"/>
          <w:sz w:val="28"/>
          <w:szCs w:val="28"/>
          <w:rtl/>
        </w:rPr>
        <w:t xml:space="preserve">أوله : « الحمد لله الذي أثنى على نفسه يخلق الاشياء...».</w:t>
      </w:r>
    </w:p>
    <w:p>
      <w:pPr>
        <w:pStyle w:val="BookText"/>
      </w:pPr>
      <w:r>
        <w:rPr>
          <w:rFonts w:ascii="IRNazanin" w:hAnsi="IRNazanin" w:eastAsia="IRNazanin" w:cs="IRNazanin"/>
          <w:lang w:bidi="fa-IR"/>
          <w:color w:val="111111"/>
          <w:sz w:val="28"/>
          <w:szCs w:val="28"/>
          <w:rtl/>
        </w:rPr>
        <w:t xml:space="preserve">ق= 74</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[13824/7 مجاميع].</w:t>
      </w:r>
    </w:p>
    <w:p>
      <w:pPr>
        <w:pStyle w:val="Heading3"/>
      </w:pPr>
      <w:bookmarkStart w:id="2139" w:name="_Toc1403"/>
      <w:r>
        <w:t>1382 - خزانات الروايات</w:t>
      </w:r>
      <w:bookmarkEnd w:id="2139"/>
    </w:p>
    <w:p>
      <w:pPr>
        <w:pStyle w:val="BookText"/>
      </w:pPr>
      <w:r>
        <w:rPr>
          <w:rFonts w:ascii="Amiri" w:hAnsi="Amiri" w:eastAsia="Amiri" w:cs="Amiri"/>
          <w:lang w:bidi="ar-SA"/>
          <w:color w:val="111111"/>
          <w:sz w:val="28"/>
          <w:szCs w:val="28"/>
          <w:rtl/>
        </w:rPr>
        <w:t xml:space="preserve">مؤلفه : لطف الله بن عبدالله الخزندار البغدادي (ت - بعد سنة /1245ه ).</w:t>
      </w:r>
    </w:p>
    <w:p>
      <w:pPr>
        <w:pStyle w:val="BookText"/>
      </w:pPr>
      <w:r>
        <w:rPr>
          <w:rFonts w:ascii="Amiri" w:hAnsi="Amiri" w:eastAsia="Amiri" w:cs="Amiri"/>
          <w:lang w:bidi="ar-SA"/>
          <w:color w:val="111111"/>
          <w:sz w:val="28"/>
          <w:szCs w:val="28"/>
          <w:rtl/>
        </w:rPr>
        <w:t xml:space="preserve">في مجلدين كبيرين .</w:t>
      </w:r>
    </w:p>
    <w:p>
      <w:pPr>
        <w:pStyle w:val="BookText"/>
      </w:pPr>
      <w:r>
        <w:rPr>
          <w:rFonts w:ascii="Amiri" w:hAnsi="Amiri" w:eastAsia="Amiri" w:cs="Amiri"/>
          <w:lang w:bidi="ar-SA"/>
          <w:color w:val="111111"/>
          <w:sz w:val="28"/>
          <w:szCs w:val="28"/>
          <w:rtl/>
        </w:rPr>
        <w:t xml:space="preserve">أوله : « الحمد لله الذي فقه في الدين من أراد به خيرا من عباده ، وجعله شريعة إلى مصالح معاشه الله...».</w:t>
      </w:r>
    </w:p>
    <w:p>
      <w:pPr>
        <w:pStyle w:val="BookText"/>
      </w:pPr>
      <w:r>
        <w:rPr>
          <w:rFonts w:ascii="Amiri" w:hAnsi="Amiri" w:eastAsia="Amiri" w:cs="Amiri"/>
          <w:lang w:bidi="ar-SA"/>
          <w:color w:val="111111"/>
          <w:sz w:val="28"/>
          <w:szCs w:val="28"/>
          <w:rtl/>
        </w:rPr>
        <w:t xml:space="preserve">فرغ منه مؤلفها في سنة /1243ه . وفزع من نسخه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12" w:name="pg15460_167259"/>
    <w:bookmarkEnd w:id="412"/>
    <w:p>
      <w:pPr>
        <w:pStyle w:val="BookText"/>
      </w:pPr>
      <w:r>
        <w:rPr>
          <w:rFonts w:ascii="IRNazanin" w:hAnsi="IRNazanin" w:eastAsia="IRNazanin" w:cs="IRNazanin"/>
          <w:lang w:bidi="fa-IR"/>
          <w:color w:val="111111"/>
          <w:sz w:val="28"/>
          <w:szCs w:val="28"/>
          <w:rtl/>
        </w:rPr>
        <w:t xml:space="preserve">مصطفی بن محمد البغدادي في سنة / 1245 ه .</w:t>
      </w:r>
    </w:p>
    <w:p>
      <w:pPr>
        <w:pStyle w:val="BookText"/>
      </w:pPr>
      <w:r>
        <w:rPr>
          <w:rFonts w:ascii="IRNazanin" w:hAnsi="IRNazanin" w:eastAsia="IRNazanin" w:cs="IRNazanin"/>
          <w:lang w:bidi="fa-IR"/>
          <w:color w:val="111111"/>
          <w:sz w:val="28"/>
          <w:szCs w:val="28"/>
          <w:rtl/>
        </w:rPr>
        <w:t xml:space="preserve">المجلد الأول ق = 430</w:t>
      </w:r>
    </w:p>
    <w:p>
      <w:pPr>
        <w:pStyle w:val="BookText"/>
      </w:pPr>
      <w:r>
        <w:rPr>
          <w:rFonts w:ascii="Amiri" w:hAnsi="Amiri" w:eastAsia="Amiri" w:cs="Amiri"/>
          <w:lang w:bidi="ar-SA"/>
          <w:color w:val="111111"/>
          <w:sz w:val="28"/>
          <w:szCs w:val="28"/>
          <w:rtl/>
        </w:rPr>
        <w:t xml:space="preserve">المجلد الثاني ق = 355</w:t>
      </w:r>
    </w:p>
    <w:p>
      <w:pPr>
        <w:pStyle w:val="BookText"/>
      </w:pPr>
      <w:r>
        <w:rPr>
          <w:rFonts w:ascii="Times New Roman" w:hAnsi="Times New Roman" w:eastAsia="Times New Roman" w:cs="Times New Roman"/>
          <w:lang w:val="en-US" w:bidi="en-US"/>
          <w:color w:val="111111"/>
          <w:sz w:val="28"/>
          <w:szCs w:val="28"/>
          <w:rtl/>
        </w:rPr>
        <w:t xml:space="preserve">29 × 20</w:t>
      </w:r>
      <w:r>
        <w:rPr>
          <w:rFonts w:ascii="IRNazanin" w:hAnsi="IRNazanin" w:eastAsia="IRNazanin" w:cs="IRNazanin"/>
          <w:lang w:bidi="fa-IR"/>
          <w:color w:val="111111"/>
          <w:sz w:val="28"/>
          <w:szCs w:val="28"/>
          <w:rtl/>
        </w:rPr>
        <w:t xml:space="preserve">س [4218 - 4219] .</w:t>
      </w:r>
    </w:p>
    <w:p>
      <w:pPr>
        <w:pStyle w:val="Heading3"/>
      </w:pPr>
      <w:bookmarkStart w:id="2140" w:name="_Toc1404"/>
      <w:r>
        <w:t>1383 - خزانة الفقه ( الفتاوي )</w:t>
      </w:r>
      <w:bookmarkEnd w:id="2140"/>
    </w:p>
    <w:p>
      <w:pPr>
        <w:pStyle w:val="BookText"/>
      </w:pPr>
      <w:r>
        <w:rPr>
          <w:rFonts w:ascii="Amiri" w:hAnsi="Amiri" w:eastAsia="Amiri" w:cs="Amiri"/>
          <w:lang w:bidi="ar-SA"/>
          <w:color w:val="111111"/>
          <w:sz w:val="28"/>
          <w:szCs w:val="28"/>
          <w:rtl/>
        </w:rPr>
        <w:t xml:space="preserve">مؤلفه : أبو الليث نصر بن محمد السسمرقندي (ت - 383 ه ).</w:t>
      </w:r>
    </w:p>
    <w:p>
      <w:pPr>
        <w:pStyle w:val="BookText"/>
      </w:pPr>
      <w:r>
        <w:rPr>
          <w:rFonts w:ascii="Amiri" w:hAnsi="Amiri" w:eastAsia="Amiri" w:cs="Amiri"/>
          <w:lang w:bidi="ar-SA"/>
          <w:color w:val="111111"/>
          <w:sz w:val="28"/>
          <w:szCs w:val="28"/>
          <w:rtl/>
        </w:rPr>
        <w:t xml:space="preserve">أوله : « الحمد لله رب العالمين ، والصلاة والسلام على نبيه محمد وآله الطيبين ، قال الشيخ ...».</w:t>
      </w:r>
    </w:p>
    <w:p>
      <w:pPr>
        <w:pStyle w:val="BookText"/>
      </w:pPr>
      <w:r>
        <w:rPr>
          <w:rFonts w:ascii="Amiri" w:hAnsi="Amiri" w:eastAsia="Amiri" w:cs="Amiri"/>
          <w:lang w:bidi="ar-SA"/>
          <w:color w:val="111111"/>
          <w:sz w:val="28"/>
          <w:szCs w:val="28"/>
          <w:rtl/>
        </w:rPr>
        <w:t xml:space="preserve">كتبها : نعمة بن الملا محمد في سنة 1152ه ، بقاعدة رقية جميلة</w:t>
      </w:r>
    </w:p>
    <w:p>
      <w:pPr>
        <w:pStyle w:val="BookText"/>
      </w:pPr>
      <w:r>
        <w:rPr>
          <w:rFonts w:ascii="IRNazanin" w:hAnsi="IRNazanin" w:eastAsia="IRNazanin" w:cs="IRNazanin"/>
          <w:lang w:bidi="fa-IR"/>
          <w:color w:val="111111"/>
          <w:sz w:val="28"/>
          <w:szCs w:val="28"/>
          <w:rtl/>
        </w:rPr>
        <w:t xml:space="preserve">ق = 81</w:t>
      </w:r>
    </w:p>
    <w:p>
      <w:pPr>
        <w:pStyle w:val="BookText"/>
      </w:pPr>
      <w:r>
        <w:rPr>
          <w:rFonts w:ascii="IRNazanin" w:hAnsi="IRNazanin" w:eastAsia="IRNazanin" w:cs="IRNazanin"/>
          <w:lang w:bidi="fa-IR"/>
          <w:color w:val="111111"/>
          <w:sz w:val="28"/>
          <w:szCs w:val="28"/>
          <w:rtl/>
        </w:rPr>
        <w:t xml:space="preserve">25 * 13 س [3627].</w:t>
      </w:r>
    </w:p>
    <w:p>
      <w:pPr>
        <w:pStyle w:val="Heading3"/>
      </w:pPr>
      <w:bookmarkStart w:id="2141" w:name="_Toc1405"/>
      <w:r>
        <w:t>1384 - نسخة أخرى</w:t>
      </w:r>
      <w:bookmarkEnd w:id="2141"/>
    </w:p>
    <w:p>
      <w:pPr>
        <w:pStyle w:val="BookText"/>
      </w:pPr>
      <w:r>
        <w:rPr>
          <w:rFonts w:ascii="IRNazanin" w:hAnsi="IRNazanin" w:eastAsia="IRNazanin" w:cs="IRNazanin"/>
          <w:lang w:bidi="fa-IR"/>
          <w:color w:val="111111"/>
          <w:sz w:val="28"/>
          <w:szCs w:val="28"/>
          <w:rtl/>
        </w:rPr>
        <w:t xml:space="preserve">ق = 95</w:t>
      </w:r>
    </w:p>
    <w:p>
      <w:pPr>
        <w:pStyle w:val="BookText"/>
      </w:pPr>
      <w:r>
        <w:rPr>
          <w:rFonts w:ascii="IRNazanin" w:hAnsi="IRNazanin" w:eastAsia="IRNazanin" w:cs="IRNazanin"/>
          <w:lang w:bidi="fa-IR"/>
          <w:color w:val="111111"/>
          <w:sz w:val="28"/>
          <w:szCs w:val="28"/>
          <w:rtl/>
        </w:rPr>
        <w:t xml:space="preserve">22 * 16 س [7381] .</w:t>
      </w:r>
    </w:p>
    <w:p>
      <w:pPr>
        <w:pStyle w:val="Heading3"/>
      </w:pPr>
      <w:bookmarkStart w:id="2142" w:name="_Toc1406"/>
      <w:r>
        <w:t>1385 - نسخة أخرى</w:t>
      </w:r>
      <w:bookmarkEnd w:id="2142"/>
    </w:p>
    <w:p>
      <w:pPr>
        <w:pStyle w:val="BookText"/>
      </w:pPr>
      <w:r>
        <w:rPr>
          <w:rFonts w:ascii="Amiri" w:hAnsi="Amiri" w:eastAsia="Amiri" w:cs="Amiri"/>
          <w:lang w:bidi="ar-SA"/>
          <w:color w:val="111111"/>
          <w:sz w:val="28"/>
          <w:szCs w:val="28"/>
          <w:rtl/>
        </w:rPr>
        <w:t xml:space="preserve">كتبها : علي بن الديوي الحنفي في سنة / 1175ه .</w:t>
      </w:r>
    </w:p>
    <w:p>
      <w:pPr>
        <w:pStyle w:val="BookText"/>
      </w:pPr>
      <w:r>
        <w:rPr>
          <w:rFonts w:ascii="IRNazanin" w:hAnsi="IRNazanin" w:eastAsia="IRNazanin" w:cs="IRNazanin"/>
          <w:lang w:bidi="fa-IR"/>
          <w:color w:val="111111"/>
          <w:sz w:val="28"/>
          <w:szCs w:val="28"/>
          <w:rtl/>
        </w:rPr>
        <w:t xml:space="preserve">ق = 149</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[4044] .</w:t>
      </w:r>
    </w:p>
    <w:p>
      <w:pPr>
        <w:pStyle w:val="Heading3"/>
      </w:pPr>
      <w:bookmarkStart w:id="2143" w:name="_Toc1407"/>
      <w:r>
        <w:t>1386 - نسخة أخرى</w:t>
      </w:r>
      <w:bookmarkEnd w:id="2143"/>
    </w:p>
    <w:p>
      <w:pPr>
        <w:pStyle w:val="BookText"/>
      </w:pPr>
      <w:r>
        <w:rPr>
          <w:rFonts w:ascii="Amiri" w:hAnsi="Amiri" w:eastAsia="Amiri" w:cs="Amiri"/>
          <w:lang w:bidi="ar-SA"/>
          <w:color w:val="111111"/>
          <w:sz w:val="28"/>
          <w:szCs w:val="28"/>
          <w:rtl/>
        </w:rPr>
        <w:t xml:space="preserve">كتبت سنة / 1171ه في الموصل .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13" w:name="pg15460_167260"/>
    <w:bookmarkEnd w:id="413"/>
    <w:p>
      <w:pPr>
        <w:pStyle w:val="BookText"/>
      </w:pPr>
      <w:r>
        <w:rPr>
          <w:rFonts w:ascii="IRNazanin" w:hAnsi="IRNazanin" w:eastAsia="IRNazanin" w:cs="IRNazanin"/>
          <w:lang w:bidi="fa-IR"/>
          <w:color w:val="111111"/>
          <w:sz w:val="28"/>
          <w:szCs w:val="28"/>
          <w:rtl/>
        </w:rPr>
        <w:t xml:space="preserve">ق = 199</w:t>
      </w:r>
    </w:p>
    <w:p>
      <w:pPr>
        <w:pStyle w:val="BookText"/>
      </w:pPr>
      <w:r>
        <w:rPr>
          <w:rFonts w:ascii="IRNazanin" w:hAnsi="IRNazanin" w:eastAsia="IRNazanin" w:cs="IRNazanin"/>
          <w:lang w:bidi="fa-IR"/>
          <w:color w:val="111111"/>
          <w:sz w:val="28"/>
          <w:szCs w:val="28"/>
          <w:rtl/>
        </w:rPr>
        <w:t xml:space="preserve">20 * 16 س [3672] .</w:t>
      </w:r>
    </w:p>
    <w:p>
      <w:pPr>
        <w:pStyle w:val="Heading3"/>
      </w:pPr>
      <w:bookmarkStart w:id="2144" w:name="_Toc1408"/>
      <w:r>
        <w:t>1387 - نسخة أخرى</w:t>
      </w:r>
      <w:bookmarkEnd w:id="2144"/>
    </w:p>
    <w:p>
      <w:pPr>
        <w:pStyle w:val="BookText"/>
      </w:pPr>
      <w:r>
        <w:rPr>
          <w:rFonts w:ascii="Amiri" w:hAnsi="Amiri" w:eastAsia="Amiri" w:cs="Amiri"/>
          <w:lang w:bidi="ar-SA"/>
          <w:color w:val="111111"/>
          <w:sz w:val="28"/>
          <w:szCs w:val="28"/>
          <w:rtl/>
        </w:rPr>
        <w:t xml:space="preserve">مذهبة ، في أولها سر لوحة .</w:t>
      </w:r>
    </w:p>
    <w:p>
      <w:pPr>
        <w:pStyle w:val="BookText"/>
      </w:pPr>
      <w:r>
        <w:rPr>
          <w:rFonts w:ascii="IRNazanin" w:hAnsi="IRNazanin" w:eastAsia="IRNazanin" w:cs="IRNazanin"/>
          <w:lang w:bidi="fa-IR"/>
          <w:color w:val="111111"/>
          <w:sz w:val="28"/>
          <w:szCs w:val="28"/>
          <w:rtl/>
        </w:rPr>
        <w:t xml:space="preserve">ق =60</w:t>
      </w:r>
    </w:p>
    <w:p>
      <w:pPr>
        <w:pStyle w:val="BookText"/>
      </w:pPr>
      <w:r>
        <w:rPr>
          <w:rFonts w:ascii="Times New Roman" w:hAnsi="Times New Roman" w:eastAsia="Times New Roman" w:cs="Times New Roman"/>
          <w:lang w:val="en-US" w:bidi="en-US"/>
          <w:color w:val="111111"/>
          <w:sz w:val="28"/>
          <w:szCs w:val="28"/>
          <w:rtl/>
        </w:rPr>
        <w:t xml:space="preserve">21 × 13</w:t>
      </w:r>
      <w:r>
        <w:rPr>
          <w:rFonts w:ascii="IRNazanin" w:hAnsi="IRNazanin" w:eastAsia="IRNazanin" w:cs="IRNazanin"/>
          <w:lang w:bidi="fa-IR"/>
          <w:color w:val="111111"/>
          <w:sz w:val="28"/>
          <w:szCs w:val="28"/>
          <w:rtl/>
        </w:rPr>
        <w:t xml:space="preserve">س [3677/2 مجامیع].</w:t>
      </w:r>
    </w:p>
    <w:p>
      <w:pPr>
        <w:pStyle w:val="Heading3"/>
      </w:pPr>
      <w:bookmarkStart w:id="2145" w:name="_Toc1409"/>
      <w:r>
        <w:t>1388 - خزانة الفتاوي</w:t>
      </w:r>
      <w:bookmarkEnd w:id="2145"/>
    </w:p>
    <w:p>
      <w:pPr>
        <w:pStyle w:val="BookText"/>
      </w:pPr>
      <w:r>
        <w:rPr>
          <w:rFonts w:ascii="Amiri" w:hAnsi="Amiri" w:eastAsia="Amiri" w:cs="Amiri"/>
          <w:lang w:bidi="ar-SA"/>
          <w:color w:val="111111"/>
          <w:sz w:val="28"/>
          <w:szCs w:val="28"/>
          <w:rtl/>
        </w:rPr>
        <w:t xml:space="preserve">مؤلفه : أحمد بن محمد بن أبي بكر الحنفي ( كان حيا في سنة / 561 ه ).</w:t>
      </w:r>
    </w:p>
    <w:p>
      <w:pPr>
        <w:pStyle w:val="BookText"/>
      </w:pPr>
      <w:r>
        <w:rPr>
          <w:rFonts w:ascii="Amiri" w:hAnsi="Amiri" w:eastAsia="Amiri" w:cs="Amiri"/>
          <w:lang w:bidi="ar-SA"/>
          <w:color w:val="111111"/>
          <w:sz w:val="28"/>
          <w:szCs w:val="28"/>
          <w:rtl/>
        </w:rPr>
        <w:t xml:space="preserve">والخزانة هذه مختصر لكتابه : ( مجمع الفتاوي ).</w:t>
      </w:r>
    </w:p>
    <w:p>
      <w:pPr>
        <w:pStyle w:val="BookText"/>
      </w:pPr>
      <w:r>
        <w:rPr>
          <w:rFonts w:ascii="IRNazanin" w:hAnsi="IRNazanin" w:eastAsia="IRNazanin" w:cs="IRNazanin"/>
          <w:lang w:bidi="fa-IR"/>
          <w:color w:val="111111"/>
          <w:sz w:val="28"/>
          <w:szCs w:val="28"/>
          <w:rtl/>
        </w:rPr>
        <w:t xml:space="preserve">أوله : « الحمد لله حمدا بعدما أظهر من معدن الانسان یواقیت ودررا ، وأنبت في منبت الاحسان رياحين وزهرا ، وأصلي على نبيه صلوة بعدد ما سقط من السحاب ذرراً ..». فرغ منها المؤلف في سنة / 569ه .</w:t>
      </w:r>
    </w:p>
    <w:p>
      <w:pPr>
        <w:pStyle w:val="BookText"/>
      </w:pPr>
      <w:r>
        <w:rPr>
          <w:rFonts w:ascii="Amiri" w:hAnsi="Amiri" w:eastAsia="Amiri" w:cs="Amiri"/>
          <w:lang w:bidi="ar-SA"/>
          <w:color w:val="111111"/>
          <w:sz w:val="28"/>
          <w:szCs w:val="28"/>
          <w:rtl/>
        </w:rPr>
        <w:t xml:space="preserve">انظر الكشف 1603/2</w:t>
      </w:r>
    </w:p>
    <w:p>
      <w:pPr>
        <w:pStyle w:val="BookText"/>
      </w:pPr>
      <w:r>
        <w:rPr>
          <w:rFonts w:ascii="IRNazanin" w:hAnsi="IRNazanin" w:eastAsia="IRNazanin" w:cs="IRNazanin"/>
          <w:lang w:bidi="fa-IR"/>
          <w:color w:val="111111"/>
          <w:sz w:val="28"/>
          <w:szCs w:val="28"/>
          <w:rtl/>
        </w:rPr>
        <w:t xml:space="preserve">ق = 374</w:t>
      </w:r>
    </w:p>
    <w:p>
      <w:pPr>
        <w:pStyle w:val="BookText"/>
      </w:pPr>
      <w:r>
        <w:rPr>
          <w:rFonts w:ascii="Times New Roman" w:hAnsi="Times New Roman" w:eastAsia="Times New Roman" w:cs="Times New Roman"/>
          <w:lang w:val="en-US" w:bidi="en-US"/>
          <w:color w:val="111111"/>
          <w:sz w:val="28"/>
          <w:szCs w:val="28"/>
          <w:rtl/>
        </w:rPr>
        <w:t xml:space="preserve">21 × 14 </w:t>
      </w:r>
      <w:r>
        <w:rPr>
          <w:rFonts w:ascii="IRNazanin" w:hAnsi="IRNazanin" w:eastAsia="IRNazanin" w:cs="IRNazanin"/>
          <w:lang w:bidi="fa-IR"/>
          <w:color w:val="111111"/>
          <w:sz w:val="28"/>
          <w:szCs w:val="28"/>
          <w:rtl/>
        </w:rPr>
        <w:t xml:space="preserve">س [10619].</w:t>
      </w:r>
    </w:p>
    <w:p>
      <w:pPr>
        <w:pStyle w:val="Heading3"/>
      </w:pPr>
      <w:bookmarkStart w:id="2146" w:name="_Toc1410"/>
      <w:r>
        <w:t>1389 - خلاصة الفتاوي ( الخلاصة )</w:t>
      </w:r>
      <w:bookmarkEnd w:id="2146"/>
    </w:p>
    <w:p>
      <w:pPr>
        <w:pStyle w:val="BookText"/>
      </w:pPr>
      <w:r>
        <w:rPr>
          <w:rFonts w:ascii="IRNazanin" w:hAnsi="IRNazanin" w:eastAsia="IRNazanin" w:cs="IRNazanin"/>
          <w:lang w:bidi="fa-IR"/>
          <w:color w:val="111111"/>
          <w:sz w:val="28"/>
          <w:szCs w:val="28"/>
          <w:rtl/>
        </w:rPr>
        <w:t xml:space="preserve">مؤلفه : افتخار الدین طاهر بن أحمد بن عبدالرشید البخاري (ت - 542ه ).</w:t>
      </w:r>
    </w:p>
    <w:p>
      <w:pPr>
        <w:pStyle w:val="BookText"/>
      </w:pPr>
      <w:r>
        <w:rPr>
          <w:rFonts w:ascii="Amiri" w:hAnsi="Amiri" w:eastAsia="Amiri" w:cs="Amiri"/>
          <w:lang w:bidi="ar-SA"/>
          <w:color w:val="111111"/>
          <w:sz w:val="28"/>
          <w:szCs w:val="28"/>
          <w:rtl/>
        </w:rPr>
        <w:t xml:space="preserve">أوله : « الحمد لله خالق الأرواح والأجسام ، وجاعل النور والظلام لا يغيره من الدهر حوادث ولا يبعثه على الأمور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14" w:name="pg15460_167261"/>
    <w:bookmarkEnd w:id="414"/>
    <w:p>
      <w:pPr>
        <w:pStyle w:val="BookText"/>
      </w:pPr>
      <w:r>
        <w:rPr>
          <w:rFonts w:ascii="IRNazanin" w:hAnsi="IRNazanin" w:eastAsia="IRNazanin" w:cs="IRNazanin"/>
          <w:lang w:bidi="fa-IR"/>
          <w:color w:val="111111"/>
          <w:sz w:val="28"/>
          <w:szCs w:val="28"/>
          <w:rtl/>
        </w:rPr>
        <w:t xml:space="preserve">بواعث ...».</w:t>
      </w:r>
    </w:p>
    <w:p>
      <w:pPr>
        <w:pStyle w:val="BookText"/>
      </w:pPr>
      <w:r>
        <w:rPr>
          <w:rFonts w:ascii="IRNazanin" w:hAnsi="IRNazanin" w:eastAsia="IRNazanin" w:cs="IRNazanin"/>
          <w:lang w:bidi="fa-IR"/>
          <w:color w:val="111111"/>
          <w:sz w:val="28"/>
          <w:szCs w:val="28"/>
          <w:rtl/>
        </w:rPr>
        <w:t xml:space="preserve">ق = 376</w:t>
      </w:r>
    </w:p>
    <w:p>
      <w:pPr>
        <w:pStyle w:val="BookText"/>
      </w:pPr>
      <w:r>
        <w:rPr>
          <w:rFonts w:ascii="Times New Roman" w:hAnsi="Times New Roman" w:eastAsia="Times New Roman" w:cs="Times New Roman"/>
          <w:lang w:val="en-US" w:bidi="en-US"/>
          <w:color w:val="111111"/>
          <w:sz w:val="28"/>
          <w:szCs w:val="28"/>
          <w:rtl/>
        </w:rPr>
        <w:t xml:space="preserve">24 × 15</w:t>
      </w:r>
      <w:r>
        <w:rPr>
          <w:rFonts w:ascii="IRNazanin" w:hAnsi="IRNazanin" w:eastAsia="IRNazanin" w:cs="IRNazanin"/>
          <w:lang w:bidi="fa-IR"/>
          <w:color w:val="111111"/>
          <w:sz w:val="28"/>
          <w:szCs w:val="28"/>
          <w:rtl/>
        </w:rPr>
        <w:t xml:space="preserve">س [3499] .</w:t>
      </w:r>
    </w:p>
    <w:p>
      <w:pPr>
        <w:pStyle w:val="Heading3"/>
      </w:pPr>
      <w:bookmarkStart w:id="2147" w:name="_Toc1411"/>
      <w:r>
        <w:t>1390 - نسخة أخرى</w:t>
      </w:r>
      <w:bookmarkEnd w:id="2147"/>
    </w:p>
    <w:p>
      <w:pPr>
        <w:pStyle w:val="BookText"/>
      </w:pPr>
      <w:r>
        <w:rPr>
          <w:rFonts w:ascii="Amiri" w:hAnsi="Amiri" w:eastAsia="Amiri" w:cs="Amiri"/>
          <w:lang w:bidi="ar-SA"/>
          <w:color w:val="111111"/>
          <w:sz w:val="28"/>
          <w:szCs w:val="28"/>
          <w:rtl/>
        </w:rPr>
        <w:t xml:space="preserve">قديمة مضبوطة .</w:t>
      </w:r>
    </w:p>
    <w:p>
      <w:pPr>
        <w:pStyle w:val="BookText"/>
      </w:pPr>
      <w:r>
        <w:rPr>
          <w:rFonts w:ascii="IRNazanin" w:hAnsi="IRNazanin" w:eastAsia="IRNazanin" w:cs="IRNazanin"/>
          <w:lang w:bidi="fa-IR"/>
          <w:color w:val="111111"/>
          <w:sz w:val="28"/>
          <w:szCs w:val="28"/>
          <w:rtl/>
        </w:rPr>
        <w:t xml:space="preserve">ق = 201</w:t>
      </w:r>
    </w:p>
    <w:p>
      <w:pPr>
        <w:pStyle w:val="BookText"/>
      </w:pPr>
      <w:r>
        <w:rPr>
          <w:rFonts w:ascii="IRNazanin" w:hAnsi="IRNazanin" w:eastAsia="IRNazanin" w:cs="IRNazanin"/>
          <w:lang w:bidi="fa-IR"/>
          <w:color w:val="111111"/>
          <w:sz w:val="28"/>
          <w:szCs w:val="28"/>
          <w:rtl/>
        </w:rPr>
        <w:t xml:space="preserve">26 * 19 س [4174] .</w:t>
      </w:r>
    </w:p>
    <w:p>
      <w:pPr>
        <w:pStyle w:val="Heading3"/>
      </w:pPr>
      <w:bookmarkStart w:id="2148" w:name="_Toc1412"/>
      <w:r>
        <w:t>1391 - نسخة أخرى</w:t>
      </w:r>
      <w:bookmarkEnd w:id="2148"/>
    </w:p>
    <w:p>
      <w:pPr>
        <w:pStyle w:val="BookText"/>
      </w:pPr>
      <w:r>
        <w:rPr>
          <w:rFonts w:ascii="Amiri" w:hAnsi="Amiri" w:eastAsia="Amiri" w:cs="Amiri"/>
          <w:lang w:bidi="ar-SA"/>
          <w:color w:val="111111"/>
          <w:sz w:val="28"/>
          <w:szCs w:val="28"/>
          <w:rtl/>
        </w:rPr>
        <w:t xml:space="preserve">كتبت في سنة/891ه .</w:t>
      </w:r>
    </w:p>
    <w:p>
      <w:pPr>
        <w:pStyle w:val="BookText"/>
      </w:pPr>
      <w:r>
        <w:rPr>
          <w:rFonts w:ascii="IRNazanin" w:hAnsi="IRNazanin" w:eastAsia="IRNazanin" w:cs="IRNazanin"/>
          <w:lang w:bidi="fa-IR"/>
          <w:color w:val="111111"/>
          <w:sz w:val="28"/>
          <w:szCs w:val="28"/>
          <w:rtl/>
        </w:rPr>
        <w:t xml:space="preserve">ق= 469 .</w:t>
      </w:r>
    </w:p>
    <w:p>
      <w:pPr>
        <w:pStyle w:val="BookText"/>
      </w:pPr>
      <w:r>
        <w:rPr>
          <w:rFonts w:ascii="IRNazanin" w:hAnsi="IRNazanin" w:eastAsia="IRNazanin" w:cs="IRNazanin"/>
          <w:lang w:bidi="fa-IR"/>
          <w:color w:val="111111"/>
          <w:sz w:val="28"/>
          <w:szCs w:val="28"/>
          <w:rtl/>
        </w:rPr>
        <w:t xml:space="preserve">24 * 15س [3727]..</w:t>
      </w:r>
    </w:p>
    <w:p>
      <w:pPr>
        <w:pStyle w:val="Heading3"/>
      </w:pPr>
      <w:bookmarkStart w:id="2149" w:name="_Toc1413"/>
      <w:r>
        <w:t>1392 - الدر المختار في شرح تنویر الابصار</w:t>
      </w:r>
      <w:bookmarkEnd w:id="2149"/>
    </w:p>
    <w:p>
      <w:pPr>
        <w:pStyle w:val="BookText"/>
      </w:pPr>
      <w:r>
        <w:rPr>
          <w:rFonts w:ascii="Amiri" w:hAnsi="Amiri" w:eastAsia="Amiri" w:cs="Amiri"/>
          <w:lang w:bidi="ar-SA"/>
          <w:color w:val="111111"/>
          <w:sz w:val="28"/>
          <w:szCs w:val="28"/>
          <w:rtl/>
        </w:rPr>
        <w:t xml:space="preserve">مؤلفه : محمد بن علي بن محمد ، علاء الدين الحصكفي (ت - 1088ه ).</w:t>
      </w:r>
    </w:p>
    <w:p>
      <w:pPr>
        <w:pStyle w:val="BookText"/>
      </w:pPr>
      <w:r>
        <w:rPr>
          <w:rFonts w:ascii="IRNazanin" w:hAnsi="IRNazanin" w:eastAsia="IRNazanin" w:cs="IRNazanin"/>
          <w:lang w:bidi="fa-IR"/>
          <w:color w:val="111111"/>
          <w:sz w:val="28"/>
          <w:szCs w:val="28"/>
          <w:rtl/>
        </w:rPr>
        <w:t xml:space="preserve">طبع ، انظر المعجم ص / 889.</w:t>
      </w:r>
    </w:p>
    <w:p>
      <w:pPr>
        <w:pStyle w:val="BookText"/>
      </w:pPr>
      <w:r>
        <w:rPr>
          <w:rFonts w:ascii="Amiri" w:hAnsi="Amiri" w:eastAsia="Amiri" w:cs="Amiri"/>
          <w:lang w:bidi="ar-SA"/>
          <w:color w:val="111111"/>
          <w:sz w:val="28"/>
          <w:szCs w:val="28"/>
          <w:rtl/>
        </w:rPr>
        <w:t xml:space="preserve">كتبه : ابراهيم الموصلي القادري الشافعي في سنة / 1161ه .</w:t>
      </w:r>
    </w:p>
    <w:p>
      <w:pPr>
        <w:pStyle w:val="BookText"/>
      </w:pPr>
      <w:r>
        <w:rPr>
          <w:rFonts w:ascii="IRNazanin" w:hAnsi="IRNazanin" w:eastAsia="IRNazanin" w:cs="IRNazanin"/>
          <w:lang w:bidi="fa-IR"/>
          <w:color w:val="111111"/>
          <w:sz w:val="28"/>
          <w:szCs w:val="28"/>
          <w:rtl/>
        </w:rPr>
        <w:t xml:space="preserve">ق = 383</w:t>
      </w:r>
    </w:p>
    <w:p>
      <w:pPr>
        <w:pStyle w:val="BookText"/>
      </w:pPr>
      <w:r>
        <w:rPr>
          <w:rFonts w:ascii="IRNazanin" w:hAnsi="IRNazanin" w:eastAsia="IRNazanin" w:cs="IRNazanin"/>
          <w:lang w:bidi="fa-IR"/>
          <w:color w:val="111111"/>
          <w:sz w:val="28"/>
          <w:szCs w:val="28"/>
          <w:rtl/>
        </w:rPr>
        <w:t xml:space="preserve">21 * 15 س [3608] .</w:t>
      </w:r>
    </w:p>
    <w:p>
      <w:pPr>
        <w:pStyle w:val="Heading3"/>
      </w:pPr>
      <w:bookmarkStart w:id="2150" w:name="_Toc1414"/>
      <w:r>
        <w:t>1393 - نسخة أخرى</w:t>
      </w:r>
      <w:bookmarkEnd w:id="2150"/>
    </w:p>
    <w:p>
      <w:pPr>
        <w:pStyle w:val="BookText"/>
      </w:pPr>
      <w:r>
        <w:rPr>
          <w:rFonts w:ascii="IRNazanin" w:hAnsi="IRNazanin" w:eastAsia="IRNazanin" w:cs="IRNazanin"/>
          <w:lang w:bidi="fa-IR"/>
          <w:color w:val="111111"/>
          <w:sz w:val="28"/>
          <w:szCs w:val="28"/>
          <w:rtl/>
        </w:rPr>
        <w:t xml:space="preserve">ق = 206</w:t>
      </w:r>
    </w:p>
    <w:p>
      <w:pPr>
        <w:pStyle w:val="BookText"/>
      </w:pPr>
      <w:r>
        <w:rPr>
          <w:rFonts w:ascii="IRNazanin" w:hAnsi="IRNazanin" w:eastAsia="IRNazanin" w:cs="IRNazanin"/>
          <w:lang w:bidi="fa-IR"/>
          <w:color w:val="111111"/>
          <w:sz w:val="28"/>
          <w:szCs w:val="28"/>
          <w:rtl/>
        </w:rPr>
        <w:t xml:space="preserve">21 * 15 س [13195].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15" w:name="pg15460_167262"/>
    <w:bookmarkEnd w:id="415"/>
    <w:p>
      <w:pPr>
        <w:pStyle w:val="Heading3"/>
      </w:pPr>
      <w:bookmarkStart w:id="2151" w:name="_Toc1415"/>
      <w:r>
        <w:t>1394 - نسخة أخرى</w:t>
      </w:r>
      <w:bookmarkEnd w:id="2151"/>
    </w:p>
    <w:p>
      <w:pPr>
        <w:pStyle w:val="BookText"/>
      </w:pPr>
      <w:r>
        <w:rPr>
          <w:rFonts w:ascii="Amiri" w:hAnsi="Amiri" w:eastAsia="Amiri" w:cs="Amiri"/>
          <w:lang w:bidi="ar-SA"/>
          <w:color w:val="111111"/>
          <w:sz w:val="28"/>
          <w:szCs w:val="28"/>
          <w:rtl/>
        </w:rPr>
        <w:t xml:space="preserve">تبدأ من كتاب ( البيوع ) . ملكها : محمد بن عبدالله آل عريم العاني سنة/1245 ه ، و قاسم بن السيد محمد عريم سنة 1267 ه .</w:t>
      </w:r>
    </w:p>
    <w:p>
      <w:pPr>
        <w:pStyle w:val="BookText"/>
      </w:pPr>
      <w:r>
        <w:rPr>
          <w:rFonts w:ascii="IRNazanin" w:hAnsi="IRNazanin" w:eastAsia="IRNazanin" w:cs="IRNazanin"/>
          <w:lang w:bidi="fa-IR"/>
          <w:color w:val="111111"/>
          <w:sz w:val="28"/>
          <w:szCs w:val="28"/>
          <w:rtl/>
        </w:rPr>
        <w:t xml:space="preserve">ق = 259</w:t>
      </w:r>
    </w:p>
    <w:p>
      <w:pPr>
        <w:pStyle w:val="BookText"/>
      </w:pPr>
      <w:r>
        <w:rPr>
          <w:rFonts w:ascii="Amiri" w:hAnsi="Amiri" w:eastAsia="Amiri" w:cs="Amiri"/>
          <w:lang w:bidi="ar-SA"/>
          <w:color w:val="111111"/>
          <w:sz w:val="28"/>
          <w:szCs w:val="28"/>
          <w:rtl/>
        </w:rPr>
        <w:t xml:space="preserve">كتبها : محمد بن عبدالله آل عريم العاني سنة 1245ه .</w:t>
      </w:r>
    </w:p>
    <w:p>
      <w:pPr>
        <w:pStyle w:val="BookText"/>
      </w:pPr>
      <w:r>
        <w:rPr>
          <w:rFonts w:ascii="Times New Roman" w:hAnsi="Times New Roman" w:eastAsia="Times New Roman" w:cs="Times New Roman"/>
          <w:lang w:val="en-US" w:bidi="en-US"/>
          <w:color w:val="111111"/>
          <w:sz w:val="28"/>
          <w:szCs w:val="28"/>
          <w:rtl/>
        </w:rPr>
        <w:t xml:space="preserve">20× 14 </w:t>
      </w:r>
      <w:r>
        <w:rPr>
          <w:rFonts w:ascii="IRNazanin" w:hAnsi="IRNazanin" w:eastAsia="IRNazanin" w:cs="IRNazanin"/>
          <w:lang w:bidi="fa-IR"/>
          <w:color w:val="111111"/>
          <w:sz w:val="28"/>
          <w:szCs w:val="28"/>
          <w:rtl/>
        </w:rPr>
        <w:t xml:space="preserve">س [17998] .</w:t>
      </w:r>
    </w:p>
    <w:p>
      <w:pPr>
        <w:pStyle w:val="Heading3"/>
      </w:pPr>
      <w:bookmarkStart w:id="2152" w:name="_Toc1416"/>
      <w:r>
        <w:t>1395 - نسخة أخرى</w:t>
      </w:r>
      <w:bookmarkEnd w:id="2152"/>
    </w:p>
    <w:p>
      <w:pPr>
        <w:pStyle w:val="BookText"/>
      </w:pPr>
      <w:r>
        <w:rPr>
          <w:rFonts w:ascii="IRNazanin" w:hAnsi="IRNazanin" w:eastAsia="IRNazanin" w:cs="IRNazanin"/>
          <w:lang w:bidi="fa-IR"/>
          <w:color w:val="111111"/>
          <w:sz w:val="28"/>
          <w:szCs w:val="28"/>
          <w:rtl/>
        </w:rPr>
        <w:t xml:space="preserve">مخرومه الأول .</w:t>
      </w:r>
    </w:p>
    <w:p>
      <w:pPr>
        <w:pStyle w:val="BookText"/>
      </w:pPr>
      <w:r>
        <w:rPr>
          <w:rFonts w:ascii="IRNazanin" w:hAnsi="IRNazanin" w:eastAsia="IRNazanin" w:cs="IRNazanin"/>
          <w:lang w:bidi="fa-IR"/>
          <w:color w:val="111111"/>
          <w:sz w:val="28"/>
          <w:szCs w:val="28"/>
          <w:rtl/>
        </w:rPr>
        <w:t xml:space="preserve">ق = 376</w:t>
      </w:r>
    </w:p>
    <w:p>
      <w:pPr>
        <w:pStyle w:val="BookText"/>
      </w:pPr>
      <w:r>
        <w:rPr>
          <w:rFonts w:ascii="IRNazanin" w:hAnsi="IRNazanin" w:eastAsia="IRNazanin" w:cs="IRNazanin"/>
          <w:lang w:bidi="fa-IR"/>
          <w:color w:val="111111"/>
          <w:sz w:val="28"/>
          <w:szCs w:val="28"/>
          <w:rtl/>
        </w:rPr>
        <w:t xml:space="preserve">21 * 16 س [3673] .</w:t>
      </w:r>
    </w:p>
    <w:p>
      <w:pPr>
        <w:pStyle w:val="Heading3"/>
      </w:pPr>
      <w:bookmarkStart w:id="2153" w:name="_Toc1417"/>
      <w:r>
        <w:t>1396 - نسخة أخرى</w:t>
      </w:r>
      <w:bookmarkEnd w:id="2153"/>
    </w:p>
    <w:p>
      <w:pPr>
        <w:pStyle w:val="BookText"/>
      </w:pPr>
      <w:r>
        <w:rPr>
          <w:rFonts w:ascii="IRNazanin" w:hAnsi="IRNazanin" w:eastAsia="IRNazanin" w:cs="IRNazanin"/>
          <w:lang w:bidi="fa-IR"/>
          <w:color w:val="111111"/>
          <w:sz w:val="28"/>
          <w:szCs w:val="28"/>
          <w:rtl/>
        </w:rPr>
        <w:t xml:space="preserve">ق = 421</w:t>
      </w:r>
    </w:p>
    <w:p>
      <w:pPr>
        <w:pStyle w:val="BookText"/>
      </w:pPr>
      <w:r>
        <w:rPr>
          <w:rFonts w:ascii="Times New Roman" w:hAnsi="Times New Roman" w:eastAsia="Times New Roman" w:cs="Times New Roman"/>
          <w:lang w:val="en-US" w:bidi="en-US"/>
          <w:color w:val="111111"/>
          <w:sz w:val="28"/>
          <w:szCs w:val="28"/>
          <w:rtl/>
        </w:rPr>
        <w:t xml:space="preserve">30 × 20</w:t>
      </w:r>
      <w:r>
        <w:rPr>
          <w:rFonts w:ascii="IRNazanin" w:hAnsi="IRNazanin" w:eastAsia="IRNazanin" w:cs="IRNazanin"/>
          <w:lang w:bidi="fa-IR"/>
          <w:color w:val="111111"/>
          <w:sz w:val="28"/>
          <w:szCs w:val="28"/>
          <w:rtl/>
        </w:rPr>
        <w:t xml:space="preserve">س [3701]</w:t>
      </w:r>
    </w:p>
    <w:p>
      <w:pPr>
        <w:pStyle w:val="Heading3"/>
      </w:pPr>
      <w:bookmarkStart w:id="2154" w:name="_Toc1418"/>
      <w:r>
        <w:t>1397 - نسخة أخرى</w:t>
      </w:r>
      <w:bookmarkEnd w:id="2154"/>
    </w:p>
    <w:p>
      <w:pPr>
        <w:pStyle w:val="BookText"/>
      </w:pPr>
      <w:r>
        <w:rPr>
          <w:rFonts w:ascii="IRNazanin" w:hAnsi="IRNazanin" w:eastAsia="IRNazanin" w:cs="IRNazanin"/>
          <w:lang w:bidi="fa-IR"/>
          <w:color w:val="111111"/>
          <w:sz w:val="28"/>
          <w:szCs w:val="28"/>
          <w:rtl/>
        </w:rPr>
        <w:t xml:space="preserve">النصف الأول .</w:t>
      </w:r>
    </w:p>
    <w:p>
      <w:pPr>
        <w:pStyle w:val="BookText"/>
      </w:pPr>
      <w:r>
        <w:rPr>
          <w:rFonts w:ascii="Amiri" w:hAnsi="Amiri" w:eastAsia="Amiri" w:cs="Amiri"/>
          <w:lang w:bidi="ar-SA"/>
          <w:color w:val="111111"/>
          <w:sz w:val="28"/>
          <w:szCs w:val="28"/>
          <w:rtl/>
        </w:rPr>
        <w:t xml:space="preserve">كتبت سنة / 1237ه</w:t>
      </w:r>
    </w:p>
    <w:p>
      <w:pPr>
        <w:pStyle w:val="BookText"/>
      </w:pPr>
      <w:r>
        <w:rPr>
          <w:rFonts w:ascii="IRNazanin" w:hAnsi="IRNazanin" w:eastAsia="IRNazanin" w:cs="IRNazanin"/>
          <w:lang w:bidi="fa-IR"/>
          <w:color w:val="111111"/>
          <w:sz w:val="28"/>
          <w:szCs w:val="28"/>
          <w:rtl/>
        </w:rPr>
        <w:t xml:space="preserve">ق = 370</w:t>
      </w:r>
    </w:p>
    <w:p>
      <w:pPr>
        <w:pStyle w:val="BookText"/>
      </w:pPr>
      <w:r>
        <w:rPr>
          <w:rFonts w:ascii="IRNazanin" w:hAnsi="IRNazanin" w:eastAsia="IRNazanin" w:cs="IRNazanin"/>
          <w:lang w:bidi="fa-IR"/>
          <w:color w:val="111111"/>
          <w:sz w:val="28"/>
          <w:szCs w:val="28"/>
          <w:rtl/>
        </w:rPr>
        <w:t xml:space="preserve">30 * 20س [9964] .</w:t>
      </w:r>
    </w:p>
    <w:p>
      <w:pPr>
        <w:pStyle w:val="Heading3"/>
      </w:pPr>
      <w:bookmarkStart w:id="2155" w:name="_Toc1419"/>
      <w:r>
        <w:t>1398 - نسخة أخرى</w:t>
      </w:r>
      <w:bookmarkEnd w:id="2155"/>
    </w:p>
    <w:p>
      <w:pPr>
        <w:pStyle w:val="BookText"/>
      </w:pPr>
      <w:r>
        <w:rPr>
          <w:rFonts w:ascii="Amiri" w:hAnsi="Amiri" w:eastAsia="Amiri" w:cs="Amiri"/>
          <w:lang w:bidi="ar-SA"/>
          <w:color w:val="111111"/>
          <w:sz w:val="28"/>
          <w:szCs w:val="28"/>
          <w:rtl/>
        </w:rPr>
        <w:t xml:space="preserve">كتبها : محمد حسب الله بن محمد فتح الله الموقعي سنة /1179ه .</w:t>
      </w:r>
    </w:p>
    <w:p>
      <w:pPr>
        <w:pStyle w:val="BookText"/>
      </w:pPr>
      <w:r>
        <w:rPr>
          <w:rFonts w:ascii="IRNazanin" w:hAnsi="IRNazanin" w:eastAsia="IRNazanin" w:cs="IRNazanin"/>
          <w:lang w:bidi="fa-IR"/>
          <w:color w:val="111111"/>
          <w:sz w:val="28"/>
          <w:szCs w:val="28"/>
          <w:rtl/>
        </w:rPr>
        <w:t xml:space="preserve">ق = 571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16" w:name="pg15460_167263"/>
    <w:bookmarkEnd w:id="416"/>
    <w:p>
      <w:pPr>
        <w:pStyle w:val="BookText"/>
      </w:pPr>
      <w:r>
        <w:rPr>
          <w:rFonts w:ascii="Times New Roman" w:hAnsi="Times New Roman" w:eastAsia="Times New Roman" w:cs="Times New Roman"/>
          <w:lang w:val="en-US" w:bidi="en-US"/>
          <w:color w:val="111111"/>
          <w:sz w:val="28"/>
          <w:szCs w:val="28"/>
          <w:rtl/>
        </w:rPr>
        <w:t xml:space="preserve">23 × 14 </w:t>
      </w:r>
      <w:r>
        <w:rPr>
          <w:rFonts w:ascii="IRNazanin" w:hAnsi="IRNazanin" w:eastAsia="IRNazanin" w:cs="IRNazanin"/>
          <w:lang w:bidi="fa-IR"/>
          <w:color w:val="111111"/>
          <w:sz w:val="28"/>
          <w:szCs w:val="28"/>
          <w:rtl/>
        </w:rPr>
        <w:t xml:space="preserve">س [10031] .</w:t>
      </w:r>
    </w:p>
    <w:p>
      <w:pPr>
        <w:pStyle w:val="Heading3"/>
      </w:pPr>
      <w:bookmarkStart w:id="2156" w:name="_Toc1420"/>
      <w:r>
        <w:t>1399 - نسخة اخرى</w:t>
      </w:r>
      <w:bookmarkEnd w:id="2156"/>
    </w:p>
    <w:p>
      <w:pPr>
        <w:pStyle w:val="BookText"/>
      </w:pPr>
      <w:r>
        <w:rPr>
          <w:rFonts w:ascii="Amiri" w:hAnsi="Amiri" w:eastAsia="Amiri" w:cs="Amiri"/>
          <w:lang w:bidi="ar-SA"/>
          <w:color w:val="111111"/>
          <w:sz w:val="28"/>
          <w:szCs w:val="28"/>
          <w:rtl/>
        </w:rPr>
        <w:t xml:space="preserve">كتبت سنة / 1231ه .</w:t>
      </w:r>
    </w:p>
    <w:p>
      <w:pPr>
        <w:pStyle w:val="BookText"/>
      </w:pPr>
      <w:r>
        <w:rPr>
          <w:rFonts w:ascii="IRNazanin" w:hAnsi="IRNazanin" w:eastAsia="IRNazanin" w:cs="IRNazanin"/>
          <w:lang w:bidi="fa-IR"/>
          <w:color w:val="111111"/>
          <w:sz w:val="28"/>
          <w:szCs w:val="28"/>
          <w:rtl/>
        </w:rPr>
        <w:t xml:space="preserve">ق = 350</w:t>
      </w:r>
    </w:p>
    <w:p>
      <w:pPr>
        <w:pStyle w:val="BookText"/>
      </w:pPr>
      <w:r>
        <w:rPr>
          <w:rFonts w:ascii="IRNazanin" w:hAnsi="IRNazanin" w:eastAsia="IRNazanin" w:cs="IRNazanin"/>
          <w:lang w:bidi="fa-IR"/>
          <w:color w:val="111111"/>
          <w:sz w:val="28"/>
          <w:szCs w:val="28"/>
          <w:rtl/>
        </w:rPr>
        <w:t xml:space="preserve">21 * 16 س [9814 ].</w:t>
      </w:r>
    </w:p>
    <w:p>
      <w:pPr>
        <w:pStyle w:val="Heading3"/>
      </w:pPr>
      <w:bookmarkStart w:id="2157" w:name="_Toc1421"/>
      <w:r>
        <w:t>1400 - نسخة أخرى</w:t>
      </w:r>
      <w:bookmarkEnd w:id="2157"/>
    </w:p>
    <w:p>
      <w:pPr>
        <w:pStyle w:val="BookText"/>
      </w:pPr>
      <w:r>
        <w:rPr>
          <w:rFonts w:ascii="Amiri" w:hAnsi="Amiri" w:eastAsia="Amiri" w:cs="Amiri"/>
          <w:lang w:bidi="ar-SA"/>
          <w:color w:val="111111"/>
          <w:sz w:val="28"/>
          <w:szCs w:val="28"/>
          <w:rtl/>
        </w:rPr>
        <w:t xml:space="preserve">جيدة الخط حسنة ، كتبها : أحمد بن محمد البغدادي في سنة / 1177ه . وقوبلت وصححت على يد عبدالرحمن الرحبي سنة / 1178ه .</w:t>
      </w:r>
    </w:p>
    <w:p>
      <w:pPr>
        <w:pStyle w:val="BookText"/>
      </w:pPr>
      <w:r>
        <w:rPr>
          <w:rFonts w:ascii="IRNazanin" w:hAnsi="IRNazanin" w:eastAsia="IRNazanin" w:cs="IRNazanin"/>
          <w:lang w:bidi="fa-IR"/>
          <w:color w:val="111111"/>
          <w:sz w:val="28"/>
          <w:szCs w:val="28"/>
          <w:rtl/>
        </w:rPr>
        <w:t xml:space="preserve">ق= 471</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[9819] .</w:t>
      </w:r>
    </w:p>
    <w:p>
      <w:pPr>
        <w:pStyle w:val="Heading3"/>
      </w:pPr>
      <w:bookmarkStart w:id="2158" w:name="_Toc1422"/>
      <w:r>
        <w:t>1401 - نسخة أخرى</w:t>
      </w:r>
      <w:bookmarkEnd w:id="2158"/>
    </w:p>
    <w:p>
      <w:pPr>
        <w:pStyle w:val="BookText"/>
      </w:pPr>
      <w:r>
        <w:rPr>
          <w:rFonts w:ascii="IRNazanin" w:hAnsi="IRNazanin" w:eastAsia="IRNazanin" w:cs="IRNazanin"/>
          <w:lang w:bidi="fa-IR"/>
          <w:color w:val="111111"/>
          <w:sz w:val="28"/>
          <w:szCs w:val="28"/>
          <w:rtl/>
        </w:rPr>
        <w:t xml:space="preserve">ق = 342</w:t>
      </w:r>
    </w:p>
    <w:p>
      <w:pPr>
        <w:pStyle w:val="BookText"/>
      </w:pPr>
      <w:r>
        <w:rPr>
          <w:rFonts w:ascii="IRNazanin" w:hAnsi="IRNazanin" w:eastAsia="IRNazanin" w:cs="IRNazanin"/>
          <w:lang w:bidi="fa-IR"/>
          <w:color w:val="111111"/>
          <w:sz w:val="28"/>
          <w:szCs w:val="28"/>
          <w:rtl/>
        </w:rPr>
        <w:t xml:space="preserve">24 * 17 س [7432].</w:t>
      </w:r>
    </w:p>
    <w:p>
      <w:pPr>
        <w:pStyle w:val="Heading3"/>
      </w:pPr>
      <w:bookmarkStart w:id="2159" w:name="_Toc1423"/>
      <w:r>
        <w:t>1402 - نسخة أخرى</w:t>
      </w:r>
      <w:bookmarkEnd w:id="2159"/>
    </w:p>
    <w:p>
      <w:pPr>
        <w:pStyle w:val="BookText"/>
      </w:pPr>
      <w:r>
        <w:rPr>
          <w:rFonts w:ascii="IRNazanin" w:hAnsi="IRNazanin" w:eastAsia="IRNazanin" w:cs="IRNazanin"/>
          <w:lang w:bidi="fa-IR"/>
          <w:color w:val="111111"/>
          <w:sz w:val="28"/>
          <w:szCs w:val="28"/>
          <w:rtl/>
        </w:rPr>
        <w:t xml:space="preserve">ق = 178</w:t>
      </w:r>
    </w:p>
    <w:p>
      <w:pPr>
        <w:pStyle w:val="BookText"/>
      </w:pPr>
      <w:r>
        <w:rPr>
          <w:rFonts w:ascii="Times New Roman" w:hAnsi="Times New Roman" w:eastAsia="Times New Roman" w:cs="Times New Roman"/>
          <w:lang w:val="en-US" w:bidi="en-US"/>
          <w:color w:val="111111"/>
          <w:sz w:val="28"/>
          <w:szCs w:val="28"/>
          <w:rtl/>
        </w:rPr>
        <w:t xml:space="preserve">30 × 20</w:t>
      </w:r>
      <w:r>
        <w:rPr>
          <w:rFonts w:ascii="IRNazanin" w:hAnsi="IRNazanin" w:eastAsia="IRNazanin" w:cs="IRNazanin"/>
          <w:lang w:bidi="fa-IR"/>
          <w:color w:val="111111"/>
          <w:sz w:val="28"/>
          <w:szCs w:val="28"/>
          <w:rtl/>
        </w:rPr>
        <w:t xml:space="preserve">س [9732 ].</w:t>
      </w:r>
    </w:p>
    <w:p>
      <w:pPr>
        <w:pStyle w:val="Heading3"/>
      </w:pPr>
      <w:bookmarkStart w:id="2160" w:name="_Toc1424"/>
      <w:r>
        <w:t>1403 - نسخة أخرى</w:t>
      </w:r>
      <w:bookmarkEnd w:id="2160"/>
    </w:p>
    <w:p>
      <w:pPr>
        <w:pStyle w:val="BookText"/>
      </w:pPr>
      <w:r>
        <w:rPr>
          <w:rFonts w:ascii="Amiri" w:hAnsi="Amiri" w:eastAsia="Amiri" w:cs="Amiri"/>
          <w:lang w:bidi="ar-SA"/>
          <w:color w:val="111111"/>
          <w:sz w:val="28"/>
          <w:szCs w:val="28"/>
          <w:rtl/>
        </w:rPr>
        <w:t xml:space="preserve">حسنة الخط ، في أولها سر لوحة . كتبت في سنة / 1237ه .جلدها مذهب .</w:t>
      </w:r>
    </w:p>
    <w:p>
      <w:pPr>
        <w:pStyle w:val="BookText"/>
      </w:pPr>
      <w:r>
        <w:rPr>
          <w:rFonts w:ascii="IRNazanin" w:hAnsi="IRNazanin" w:eastAsia="IRNazanin" w:cs="IRNazanin"/>
          <w:lang w:bidi="fa-IR"/>
          <w:color w:val="111111"/>
          <w:sz w:val="28"/>
          <w:szCs w:val="28"/>
          <w:rtl/>
        </w:rPr>
        <w:t xml:space="preserve">ق = 477</w:t>
      </w:r>
    </w:p>
    <w:p>
      <w:pPr>
        <w:pStyle w:val="BookText"/>
      </w:pPr>
      <w:r>
        <w:rPr>
          <w:rFonts w:ascii="IRNazanin" w:hAnsi="IRNazanin" w:eastAsia="IRNazanin" w:cs="IRNazanin"/>
          <w:lang w:bidi="fa-IR"/>
          <w:color w:val="111111"/>
          <w:sz w:val="28"/>
          <w:szCs w:val="28"/>
          <w:rtl/>
        </w:rPr>
        <w:t xml:space="preserve">24 * 14س [9929 ]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17" w:name="pg15460_167264"/>
    <w:bookmarkEnd w:id="417"/>
    <w:p>
      <w:pPr>
        <w:pStyle w:val="Heading3"/>
      </w:pPr>
      <w:bookmarkStart w:id="2161" w:name="_Toc1425"/>
      <w:r>
        <w:t>1404 أ- نسخة أخرى</w:t>
      </w:r>
      <w:bookmarkEnd w:id="2161"/>
    </w:p>
    <w:p>
      <w:pPr>
        <w:pStyle w:val="BookText"/>
      </w:pPr>
      <w:r>
        <w:rPr>
          <w:rFonts w:ascii="Amiri" w:hAnsi="Amiri" w:eastAsia="Amiri" w:cs="Amiri"/>
          <w:lang w:bidi="ar-SA"/>
          <w:color w:val="111111"/>
          <w:sz w:val="28"/>
          <w:szCs w:val="28"/>
          <w:rtl/>
        </w:rPr>
        <w:t xml:space="preserve">مخرومة الاخر .</w:t>
      </w:r>
    </w:p>
    <w:p>
      <w:pPr>
        <w:pStyle w:val="BookText"/>
      </w:pPr>
      <w:r>
        <w:rPr>
          <w:rFonts w:ascii="IRNazanin" w:hAnsi="IRNazanin" w:eastAsia="IRNazanin" w:cs="IRNazanin"/>
          <w:lang w:bidi="fa-IR"/>
          <w:color w:val="111111"/>
          <w:sz w:val="28"/>
          <w:szCs w:val="28"/>
          <w:rtl/>
        </w:rPr>
        <w:t xml:space="preserve">ق = 108</w:t>
      </w:r>
    </w:p>
    <w:p>
      <w:pPr>
        <w:pStyle w:val="BookText"/>
      </w:pPr>
      <w:r>
        <w:rPr>
          <w:rFonts w:ascii="Times New Roman" w:hAnsi="Times New Roman" w:eastAsia="Times New Roman" w:cs="Times New Roman"/>
          <w:lang w:val="en-US" w:bidi="en-US"/>
          <w:color w:val="111111"/>
          <w:sz w:val="28"/>
          <w:szCs w:val="28"/>
          <w:rtl/>
        </w:rPr>
        <w:t xml:space="preserve">30 × 20</w:t>
      </w:r>
      <w:r>
        <w:rPr>
          <w:rFonts w:ascii="IRNazanin" w:hAnsi="IRNazanin" w:eastAsia="IRNazanin" w:cs="IRNazanin"/>
          <w:lang w:bidi="fa-IR"/>
          <w:color w:val="111111"/>
          <w:sz w:val="28"/>
          <w:szCs w:val="28"/>
          <w:rtl/>
        </w:rPr>
        <w:t xml:space="preserve">س [9954].</w:t>
      </w:r>
    </w:p>
    <w:p>
      <w:pPr>
        <w:pStyle w:val="Heading3"/>
      </w:pPr>
      <w:bookmarkStart w:id="2162" w:name="_Toc1426"/>
      <w:r>
        <w:t>1404 ب- نسخة أخرى</w:t>
      </w:r>
      <w:bookmarkEnd w:id="2162"/>
    </w:p>
    <w:p>
      <w:pPr>
        <w:pStyle w:val="BookText"/>
      </w:pPr>
      <w:r>
        <w:rPr>
          <w:rFonts w:ascii="Amiri" w:hAnsi="Amiri" w:eastAsia="Amiri" w:cs="Amiri"/>
          <w:lang w:bidi="ar-SA"/>
          <w:color w:val="111111"/>
          <w:sz w:val="28"/>
          <w:szCs w:val="28"/>
          <w:rtl/>
        </w:rPr>
        <w:t xml:space="preserve">الجزء الثاني</w:t>
      </w:r>
    </w:p>
    <w:p>
      <w:pPr>
        <w:pStyle w:val="BookText"/>
      </w:pPr>
      <w:r>
        <w:rPr>
          <w:rFonts w:ascii="Amiri" w:hAnsi="Amiri" w:eastAsia="Amiri" w:cs="Amiri"/>
          <w:lang w:bidi="ar-SA"/>
          <w:color w:val="111111"/>
          <w:sz w:val="28"/>
          <w:szCs w:val="28"/>
          <w:rtl/>
        </w:rPr>
        <w:t xml:space="preserve">كتبها : محمد بن الحاج شهاب سنة/1225ه-</w:t>
      </w:r>
    </w:p>
    <w:p>
      <w:pPr>
        <w:pStyle w:val="BookText"/>
      </w:pPr>
      <w:r>
        <w:rPr>
          <w:rFonts w:ascii="IRNazanin" w:hAnsi="IRNazanin" w:eastAsia="IRNazanin" w:cs="IRNazanin"/>
          <w:lang w:bidi="fa-IR"/>
          <w:color w:val="111111"/>
          <w:sz w:val="28"/>
          <w:szCs w:val="28"/>
          <w:rtl/>
        </w:rPr>
        <w:t xml:space="preserve">ق = 325</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 [18024].</w:t>
      </w:r>
    </w:p>
    <w:p>
      <w:pPr>
        <w:pStyle w:val="Heading3"/>
      </w:pPr>
      <w:bookmarkStart w:id="2163" w:name="_Toc1427"/>
      <w:r>
        <w:t>1405 - نسخة أخرى</w:t>
      </w:r>
      <w:bookmarkEnd w:id="2163"/>
    </w:p>
    <w:p>
      <w:pPr>
        <w:pStyle w:val="BookText"/>
      </w:pPr>
      <w:r>
        <w:rPr>
          <w:rFonts w:ascii="IRNazanin" w:hAnsi="IRNazanin" w:eastAsia="IRNazanin" w:cs="IRNazanin"/>
          <w:lang w:bidi="fa-IR"/>
          <w:color w:val="111111"/>
          <w:sz w:val="28"/>
          <w:szCs w:val="28"/>
          <w:rtl/>
        </w:rPr>
        <w:t xml:space="preserve">حسنة الخط جیدة .</w:t>
      </w:r>
    </w:p>
    <w:p>
      <w:pPr>
        <w:pStyle w:val="BookText"/>
      </w:pPr>
      <w:r>
        <w:rPr>
          <w:rFonts w:ascii="IRNazanin" w:hAnsi="IRNazanin" w:eastAsia="IRNazanin" w:cs="IRNazanin"/>
          <w:lang w:bidi="fa-IR"/>
          <w:color w:val="111111"/>
          <w:sz w:val="28"/>
          <w:szCs w:val="28"/>
          <w:rtl/>
        </w:rPr>
        <w:t xml:space="preserve">ق = 262</w:t>
      </w:r>
    </w:p>
    <w:p>
      <w:pPr>
        <w:pStyle w:val="BookText"/>
      </w:pPr>
      <w:r>
        <w:rPr>
          <w:rFonts w:ascii="Times New Roman" w:hAnsi="Times New Roman" w:eastAsia="Times New Roman" w:cs="Times New Roman"/>
          <w:lang w:val="en-US" w:bidi="en-US"/>
          <w:color w:val="111111"/>
          <w:sz w:val="28"/>
          <w:szCs w:val="28"/>
          <w:rtl/>
        </w:rPr>
        <w:t xml:space="preserve">28 × 16</w:t>
      </w:r>
      <w:r>
        <w:rPr>
          <w:rFonts w:ascii="IRNazanin" w:hAnsi="IRNazanin" w:eastAsia="IRNazanin" w:cs="IRNazanin"/>
          <w:lang w:bidi="fa-IR"/>
          <w:color w:val="111111"/>
          <w:sz w:val="28"/>
          <w:szCs w:val="28"/>
          <w:rtl/>
        </w:rPr>
        <w:t xml:space="preserve">س [3865].</w:t>
      </w:r>
    </w:p>
    <w:p>
      <w:pPr>
        <w:pStyle w:val="Heading3"/>
      </w:pPr>
      <w:bookmarkStart w:id="2164" w:name="_Toc1428"/>
      <w:r>
        <w:t>1406 - نسخة أخرى</w:t>
      </w:r>
      <w:bookmarkEnd w:id="2164"/>
    </w:p>
    <w:p>
      <w:pPr>
        <w:pStyle w:val="BookText"/>
      </w:pPr>
      <w:r>
        <w:rPr>
          <w:rFonts w:ascii="Amiri" w:hAnsi="Amiri" w:eastAsia="Amiri" w:cs="Amiri"/>
          <w:lang w:bidi="ar-SA"/>
          <w:color w:val="111111"/>
          <w:sz w:val="28"/>
          <w:szCs w:val="28"/>
          <w:rtl/>
        </w:rPr>
        <w:t xml:space="preserve">في آخرها سماع لمحمد عبدالله آل عريم العاني على : ملا أمين بن علي السويدي سنة/1246ه.</w:t>
      </w:r>
    </w:p>
    <w:p>
      <w:pPr>
        <w:pStyle w:val="BookText"/>
      </w:pPr>
      <w:r>
        <w:rPr>
          <w:rFonts w:ascii="IRNazanin" w:hAnsi="IRNazanin" w:eastAsia="IRNazanin" w:cs="IRNazanin"/>
          <w:lang w:bidi="fa-IR"/>
          <w:color w:val="111111"/>
          <w:sz w:val="28"/>
          <w:szCs w:val="28"/>
          <w:rtl/>
        </w:rPr>
        <w:t xml:space="preserve">ق = 199</w:t>
      </w:r>
    </w:p>
    <w:p>
      <w:pPr>
        <w:pStyle w:val="BookText"/>
      </w:pPr>
      <w:r>
        <w:rPr>
          <w:rFonts w:ascii="Times New Roman" w:hAnsi="Times New Roman" w:eastAsia="Times New Roman" w:cs="Times New Roman"/>
          <w:lang w:val="en-US" w:bidi="en-US"/>
          <w:color w:val="111111"/>
          <w:sz w:val="28"/>
          <w:szCs w:val="28"/>
          <w:rtl/>
        </w:rPr>
        <w:t xml:space="preserve">27 × 16</w:t>
      </w:r>
      <w:r>
        <w:rPr>
          <w:rFonts w:ascii="IRNazanin" w:hAnsi="IRNazanin" w:eastAsia="IRNazanin" w:cs="IRNazanin"/>
          <w:lang w:bidi="fa-IR"/>
          <w:color w:val="111111"/>
          <w:sz w:val="28"/>
          <w:szCs w:val="28"/>
          <w:rtl/>
        </w:rPr>
        <w:t xml:space="preserve">س [3882].</w:t>
      </w:r>
    </w:p>
    <w:p>
      <w:pPr>
        <w:pStyle w:val="Heading3"/>
      </w:pPr>
      <w:bookmarkStart w:id="2165" w:name="_Toc1429"/>
      <w:r>
        <w:t>1407 - نسخة أخرى</w:t>
      </w:r>
      <w:bookmarkEnd w:id="2165"/>
    </w:p>
    <w:p>
      <w:pPr>
        <w:pStyle w:val="BookText"/>
      </w:pPr>
      <w:r>
        <w:rPr>
          <w:rFonts w:ascii="IRNazanin" w:hAnsi="IRNazanin" w:eastAsia="IRNazanin" w:cs="IRNazanin"/>
          <w:lang w:bidi="fa-IR"/>
          <w:color w:val="111111"/>
          <w:sz w:val="28"/>
          <w:szCs w:val="28"/>
          <w:rtl/>
        </w:rPr>
        <w:t xml:space="preserve">ق = 208</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[3646] .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18" w:name="pg15460_167265"/>
    <w:bookmarkEnd w:id="418"/>
    <w:p>
      <w:pPr>
        <w:pStyle w:val="Heading3"/>
      </w:pPr>
      <w:bookmarkStart w:id="2166" w:name="_Toc1430"/>
      <w:r>
        <w:t>1408 - نسخة أخرى</w:t>
      </w:r>
      <w:bookmarkEnd w:id="2166"/>
    </w:p>
    <w:p>
      <w:pPr>
        <w:pStyle w:val="BookText"/>
      </w:pPr>
      <w:r>
        <w:rPr>
          <w:rFonts w:ascii="IRNazanin" w:hAnsi="IRNazanin" w:eastAsia="IRNazanin" w:cs="IRNazanin"/>
          <w:lang w:bidi="fa-IR"/>
          <w:color w:val="111111"/>
          <w:sz w:val="28"/>
          <w:szCs w:val="28"/>
          <w:rtl/>
        </w:rPr>
        <w:t xml:space="preserve">22 * 14 س [4218] .</w:t>
      </w:r>
    </w:p>
    <w:p>
      <w:pPr>
        <w:pStyle w:val="Heading3"/>
      </w:pPr>
      <w:bookmarkStart w:id="2167" w:name="_Toc1431"/>
      <w:r>
        <w:t>1409 - نسخة أخرى</w:t>
      </w:r>
      <w:bookmarkEnd w:id="2167"/>
    </w:p>
    <w:p>
      <w:pPr>
        <w:pStyle w:val="BookText"/>
      </w:pPr>
      <w:r>
        <w:rPr>
          <w:rFonts w:ascii="Amiri" w:hAnsi="Amiri" w:eastAsia="Amiri" w:cs="Amiri"/>
          <w:lang w:bidi="ar-SA"/>
          <w:color w:val="111111"/>
          <w:sz w:val="28"/>
          <w:szCs w:val="28"/>
          <w:rtl/>
        </w:rPr>
        <w:t xml:space="preserve">حسنة الخط .</w:t>
      </w:r>
    </w:p>
    <w:p>
      <w:pPr>
        <w:pStyle w:val="BookText"/>
      </w:pPr>
      <w:r>
        <w:rPr>
          <w:rFonts w:ascii="IRNazanin" w:hAnsi="IRNazanin" w:eastAsia="IRNazanin" w:cs="IRNazanin"/>
          <w:lang w:bidi="fa-IR"/>
          <w:color w:val="111111"/>
          <w:sz w:val="28"/>
          <w:szCs w:val="28"/>
          <w:rtl/>
        </w:rPr>
        <w:t xml:space="preserve">ق = 307</w:t>
      </w:r>
    </w:p>
    <w:p>
      <w:pPr>
        <w:pStyle w:val="BookText"/>
      </w:pPr>
      <w:r>
        <w:rPr>
          <w:rFonts w:ascii="Times New Roman" w:hAnsi="Times New Roman" w:eastAsia="Times New Roman" w:cs="Times New Roman"/>
          <w:lang w:val="en-US" w:bidi="en-US"/>
          <w:color w:val="111111"/>
          <w:sz w:val="28"/>
          <w:szCs w:val="28"/>
          <w:rtl/>
        </w:rPr>
        <w:t xml:space="preserve">22 × 17</w:t>
      </w:r>
      <w:r>
        <w:rPr>
          <w:rFonts w:ascii="IRNazanin" w:hAnsi="IRNazanin" w:eastAsia="IRNazanin" w:cs="IRNazanin"/>
          <w:lang w:bidi="fa-IR"/>
          <w:color w:val="111111"/>
          <w:sz w:val="28"/>
          <w:szCs w:val="28"/>
          <w:rtl/>
        </w:rPr>
        <w:t xml:space="preserve">س [4157] .</w:t>
      </w:r>
    </w:p>
    <w:p>
      <w:pPr>
        <w:pStyle w:val="Heading3"/>
      </w:pPr>
      <w:bookmarkStart w:id="2168" w:name="_Toc1432"/>
      <w:r>
        <w:t>1410 - نسخة أخرى</w:t>
      </w:r>
      <w:bookmarkEnd w:id="2168"/>
    </w:p>
    <w:p>
      <w:pPr>
        <w:pStyle w:val="BookText"/>
      </w:pPr>
      <w:r>
        <w:rPr>
          <w:rFonts w:ascii="Amiri" w:hAnsi="Amiri" w:eastAsia="Amiri" w:cs="Amiri"/>
          <w:lang w:bidi="ar-SA"/>
          <w:color w:val="111111"/>
          <w:sz w:val="28"/>
          <w:szCs w:val="28"/>
          <w:rtl/>
        </w:rPr>
        <w:t xml:space="preserve">الجزءان الأول والثاني .</w:t>
      </w:r>
    </w:p>
    <w:p>
      <w:pPr>
        <w:pStyle w:val="BookText"/>
      </w:pPr>
      <w:r>
        <w:rPr>
          <w:rFonts w:ascii="IRNazanin" w:hAnsi="IRNazanin" w:eastAsia="IRNazanin" w:cs="IRNazanin"/>
          <w:lang w:bidi="fa-IR"/>
          <w:color w:val="111111"/>
          <w:sz w:val="28"/>
          <w:szCs w:val="28"/>
          <w:rtl/>
        </w:rPr>
        <w:t xml:space="preserve">الأول ، ق = 208</w:t>
      </w:r>
    </w:p>
    <w:p>
      <w:pPr>
        <w:pStyle w:val="BookText"/>
      </w:pPr>
      <w:r>
        <w:rPr>
          <w:rFonts w:ascii="Amiri" w:hAnsi="Amiri" w:eastAsia="Amiri" w:cs="Amiri"/>
          <w:lang w:bidi="ar-SA"/>
          <w:color w:val="111111"/>
          <w:sz w:val="28"/>
          <w:szCs w:val="28"/>
          <w:rtl/>
        </w:rPr>
        <w:t xml:space="preserve">الثاني ق = 195</w:t>
      </w:r>
    </w:p>
    <w:p>
      <w:pPr>
        <w:pStyle w:val="BookText"/>
      </w:pPr>
      <w:r>
        <w:rPr>
          <w:rFonts w:ascii="Amiri" w:hAnsi="Amiri" w:eastAsia="Amiri" w:cs="Amiri"/>
          <w:lang w:bidi="ar-SA"/>
          <w:color w:val="111111"/>
          <w:sz w:val="28"/>
          <w:szCs w:val="28"/>
          <w:rtl/>
        </w:rPr>
        <w:t xml:space="preserve">كتبا في سنة /1071ه .</w:t>
      </w:r>
    </w:p>
    <w:p>
      <w:pPr>
        <w:pStyle w:val="BookText"/>
      </w:pPr>
      <w:r>
        <w:rPr>
          <w:rFonts w:ascii="IRNazanin" w:hAnsi="IRNazanin" w:eastAsia="IRNazanin" w:cs="IRNazanin"/>
          <w:lang w:bidi="fa-IR"/>
          <w:color w:val="111111"/>
          <w:sz w:val="28"/>
          <w:szCs w:val="28"/>
          <w:rtl/>
        </w:rPr>
        <w:t xml:space="preserve">31 * 20 س [6236 - 4237] .</w:t>
      </w:r>
    </w:p>
    <w:p>
      <w:pPr>
        <w:pStyle w:val="Heading3"/>
      </w:pPr>
      <w:bookmarkStart w:id="2169" w:name="_Toc1433"/>
      <w:r>
        <w:t>1411 - نسخة أخرى</w:t>
      </w:r>
      <w:bookmarkEnd w:id="2169"/>
    </w:p>
    <w:p>
      <w:pPr>
        <w:pStyle w:val="BookText"/>
      </w:pPr>
      <w:r>
        <w:rPr>
          <w:rFonts w:ascii="IRNazanin" w:hAnsi="IRNazanin" w:eastAsia="IRNazanin" w:cs="IRNazanin"/>
          <w:lang w:bidi="fa-IR"/>
          <w:color w:val="111111"/>
          <w:sz w:val="28"/>
          <w:szCs w:val="28"/>
          <w:rtl/>
        </w:rPr>
        <w:t xml:space="preserve">ق = 749</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[6578] .</w:t>
      </w:r>
    </w:p>
    <w:p>
      <w:pPr>
        <w:pStyle w:val="Heading3"/>
      </w:pPr>
      <w:bookmarkStart w:id="2170" w:name="_Toc1434"/>
      <w:r>
        <w:t>1412 - نسخة أخرى</w:t>
      </w:r>
      <w:bookmarkEnd w:id="2170"/>
    </w:p>
    <w:p>
      <w:pPr>
        <w:pStyle w:val="BookText"/>
      </w:pPr>
      <w:r>
        <w:rPr>
          <w:rFonts w:ascii="Amiri" w:hAnsi="Amiri" w:eastAsia="Amiri" w:cs="Amiri"/>
          <w:lang w:bidi="ar-SA"/>
          <w:color w:val="111111"/>
          <w:sz w:val="28"/>
          <w:szCs w:val="28"/>
          <w:rtl/>
        </w:rPr>
        <w:t xml:space="preserve">في أولها سر لوحة ، حسنة الخط ، كتبها : حسين بن ملا علي بن الشيخ حسن العشاري ، سنة/1169 ه .</w:t>
      </w:r>
    </w:p>
    <w:p>
      <w:pPr>
        <w:pStyle w:val="BookText"/>
      </w:pPr>
      <w:r>
        <w:rPr>
          <w:rFonts w:ascii="IRNazanin" w:hAnsi="IRNazanin" w:eastAsia="IRNazanin" w:cs="IRNazanin"/>
          <w:lang w:bidi="fa-IR"/>
          <w:color w:val="111111"/>
          <w:sz w:val="28"/>
          <w:szCs w:val="28"/>
          <w:rtl/>
        </w:rPr>
        <w:t xml:space="preserve">ق = 431</w:t>
      </w:r>
    </w:p>
    <w:p>
      <w:pPr>
        <w:pStyle w:val="BookText"/>
      </w:pPr>
      <w:r>
        <w:rPr>
          <w:rFonts w:ascii="IRNazanin" w:hAnsi="IRNazanin" w:eastAsia="IRNazanin" w:cs="IRNazanin"/>
          <w:lang w:bidi="fa-IR"/>
          <w:color w:val="111111"/>
          <w:sz w:val="28"/>
          <w:szCs w:val="28"/>
          <w:rtl/>
        </w:rPr>
        <w:t xml:space="preserve">30 * 15 س [7464].</w:t>
      </w:r>
    </w:p>
    <w:p>
      <w:pPr>
        <w:pStyle w:val="Heading3"/>
      </w:pPr>
      <w:bookmarkStart w:id="2171" w:name="_Toc1435"/>
      <w:r>
        <w:t>1413 - نسخة أخرى</w:t>
      </w:r>
      <w:bookmarkEnd w:id="2171"/>
    </w:p>
    <w:p>
      <w:pPr>
        <w:pStyle w:val="BookText"/>
      </w:pPr>
      <w:r>
        <w:rPr>
          <w:rFonts w:ascii="Amiri" w:hAnsi="Amiri" w:eastAsia="Amiri" w:cs="Amiri"/>
          <w:lang w:bidi="ar-SA"/>
          <w:color w:val="111111"/>
          <w:sz w:val="28"/>
          <w:szCs w:val="28"/>
          <w:rtl/>
        </w:rPr>
        <w:t xml:space="preserve">الجزآن : الأول والثاني .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19" w:name="pg15460_167266"/>
    <w:bookmarkEnd w:id="419"/>
    <w:p>
      <w:pPr>
        <w:pStyle w:val="BookText"/>
      </w:pPr>
      <w:r>
        <w:rPr>
          <w:rFonts w:ascii="IRNazanin" w:hAnsi="IRNazanin" w:eastAsia="IRNazanin" w:cs="IRNazanin"/>
          <w:lang w:bidi="fa-IR"/>
          <w:color w:val="111111"/>
          <w:sz w:val="28"/>
          <w:szCs w:val="28"/>
          <w:rtl/>
        </w:rPr>
        <w:t xml:space="preserve">الأول ، ق =251</w:t>
      </w:r>
    </w:p>
    <w:p>
      <w:pPr>
        <w:pStyle w:val="BookText"/>
      </w:pPr>
      <w:r>
        <w:rPr>
          <w:rFonts w:ascii="Amiri" w:hAnsi="Amiri" w:eastAsia="Amiri" w:cs="Amiri"/>
          <w:lang w:bidi="ar-SA"/>
          <w:color w:val="111111"/>
          <w:sz w:val="28"/>
          <w:szCs w:val="28"/>
          <w:rtl/>
        </w:rPr>
        <w:t xml:space="preserve">الثاني ، ق = 410</w:t>
      </w:r>
    </w:p>
    <w:p>
      <w:pPr>
        <w:pStyle w:val="BookText"/>
      </w:pPr>
      <w:r>
        <w:rPr>
          <w:rFonts w:ascii="Amiri" w:hAnsi="Amiri" w:eastAsia="Amiri" w:cs="Amiri"/>
          <w:lang w:bidi="ar-SA"/>
          <w:color w:val="111111"/>
          <w:sz w:val="28"/>
          <w:szCs w:val="28"/>
          <w:rtl/>
        </w:rPr>
        <w:t xml:space="preserve">كتبا في سنة / 1188ه .</w:t>
      </w:r>
    </w:p>
    <w:p>
      <w:pPr>
        <w:pStyle w:val="BookText"/>
      </w:pPr>
      <w:r>
        <w:rPr>
          <w:rFonts w:ascii="Times New Roman" w:hAnsi="Times New Roman" w:eastAsia="Times New Roman" w:cs="Times New Roman"/>
          <w:lang w:val="en-US" w:bidi="en-US"/>
          <w:color w:val="111111"/>
          <w:sz w:val="28"/>
          <w:szCs w:val="28"/>
          <w:rtl/>
        </w:rPr>
        <w:t xml:space="preserve">22×16</w:t>
      </w:r>
      <w:r>
        <w:rPr>
          <w:rFonts w:ascii="IRNazanin" w:hAnsi="IRNazanin" w:eastAsia="IRNazanin" w:cs="IRNazanin"/>
          <w:lang w:bidi="fa-IR"/>
          <w:color w:val="111111"/>
          <w:sz w:val="28"/>
          <w:szCs w:val="28"/>
          <w:rtl/>
        </w:rPr>
        <w:t xml:space="preserve">س [7484 - 7485].</w:t>
      </w:r>
    </w:p>
    <w:p>
      <w:pPr>
        <w:pStyle w:val="Heading3"/>
      </w:pPr>
      <w:bookmarkStart w:id="2172" w:name="_Toc1436"/>
      <w:r>
        <w:t>1414 - الدرر المنتظمة في تحقيق مسألة القمقمة</w:t>
      </w:r>
      <w:bookmarkEnd w:id="2172"/>
    </w:p>
    <w:p>
      <w:pPr>
        <w:pStyle w:val="BookText"/>
      </w:pPr>
      <w:r>
        <w:rPr>
          <w:rFonts w:ascii="Amiri" w:hAnsi="Amiri" w:eastAsia="Amiri" w:cs="Amiri"/>
          <w:lang w:bidi="ar-SA"/>
          <w:color w:val="111111"/>
          <w:sz w:val="28"/>
          <w:szCs w:val="28"/>
          <w:rtl/>
        </w:rPr>
        <w:t xml:space="preserve">مؤلفه : أحمد بن محمد الحموي الحنفي (ت - 1097ه) .</w:t>
      </w:r>
    </w:p>
    <w:p>
      <w:pPr>
        <w:pStyle w:val="BookText"/>
      </w:pPr>
      <w:r>
        <w:rPr>
          <w:rFonts w:ascii="Amiri" w:hAnsi="Amiri" w:eastAsia="Amiri" w:cs="Amiri"/>
          <w:lang w:bidi="ar-SA"/>
          <w:color w:val="111111"/>
          <w:sz w:val="28"/>
          <w:szCs w:val="28"/>
          <w:rtl/>
        </w:rPr>
        <w:t xml:space="preserve">أوله : « حمداً لمن جعل التقوي خير زاد يدخره العبد ليوم المعاد ».</w:t>
      </w:r>
    </w:p>
    <w:p>
      <w:pPr>
        <w:pStyle w:val="BookText"/>
      </w:pPr>
      <w:r>
        <w:rPr>
          <w:rFonts w:ascii="IRNazanin" w:hAnsi="IRNazanin" w:eastAsia="IRNazanin" w:cs="IRNazanin"/>
          <w:lang w:bidi="fa-IR"/>
          <w:color w:val="111111"/>
          <w:sz w:val="28"/>
          <w:szCs w:val="28"/>
          <w:rtl/>
        </w:rPr>
        <w:t xml:space="preserve">ق =3</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س[ 3796/14 مجاميع ].</w:t>
      </w:r>
    </w:p>
    <w:p>
      <w:pPr>
        <w:pStyle w:val="Heading3"/>
      </w:pPr>
      <w:bookmarkStart w:id="2173" w:name="_Toc1437"/>
      <w:r>
        <w:t>1415 - الدر المنتقى في شرح الملتقى</w:t>
      </w:r>
      <w:bookmarkEnd w:id="2173"/>
    </w:p>
    <w:p>
      <w:pPr>
        <w:pStyle w:val="BookText"/>
      </w:pPr>
      <w:r>
        <w:rPr>
          <w:rFonts w:ascii="IRNazanin" w:hAnsi="IRNazanin" w:eastAsia="IRNazanin" w:cs="IRNazanin"/>
          <w:lang w:bidi="fa-IR"/>
          <w:color w:val="111111"/>
          <w:sz w:val="28"/>
          <w:szCs w:val="28"/>
          <w:rtl/>
        </w:rPr>
        <w:t xml:space="preserve">مؤلفه : محمد بن علي بن محمد ، علاء الدين الحصکفي (ت - 1088ه) الكشف 1815/2 ، خلاصة الأثر 63/4 طبع ، انظر المعجم ص /779 .</w:t>
      </w:r>
    </w:p>
    <w:p>
      <w:pPr>
        <w:pStyle w:val="BookText"/>
      </w:pPr>
      <w:r>
        <w:rPr>
          <w:rFonts w:ascii="IRNazanin" w:hAnsi="IRNazanin" w:eastAsia="IRNazanin" w:cs="IRNazanin"/>
          <w:lang w:bidi="fa-IR"/>
          <w:color w:val="111111"/>
          <w:sz w:val="28"/>
          <w:szCs w:val="28"/>
          <w:rtl/>
        </w:rPr>
        <w:t xml:space="preserve">ق = 418</w:t>
      </w:r>
    </w:p>
    <w:p>
      <w:pPr>
        <w:pStyle w:val="BookText"/>
      </w:pPr>
      <w:r>
        <w:rPr>
          <w:rFonts w:ascii="IRNazanin" w:hAnsi="IRNazanin" w:eastAsia="IRNazanin" w:cs="IRNazanin"/>
          <w:lang w:bidi="fa-IR"/>
          <w:color w:val="111111"/>
          <w:sz w:val="28"/>
          <w:szCs w:val="28"/>
          <w:rtl/>
        </w:rPr>
        <w:t xml:space="preserve">21 * 14 س [3493] .</w:t>
      </w:r>
    </w:p>
    <w:p>
      <w:pPr>
        <w:pStyle w:val="Heading3"/>
      </w:pPr>
      <w:bookmarkStart w:id="2174" w:name="_Toc1438"/>
      <w:r>
        <w:t>1416 - نسخة اخرى</w:t>
      </w:r>
      <w:bookmarkEnd w:id="2174"/>
    </w:p>
    <w:p>
      <w:pPr>
        <w:pStyle w:val="BookText"/>
      </w:pPr>
      <w:r>
        <w:rPr>
          <w:rFonts w:ascii="Amiri" w:hAnsi="Amiri" w:eastAsia="Amiri" w:cs="Amiri"/>
          <w:lang w:bidi="ar-SA"/>
          <w:color w:val="111111"/>
          <w:sz w:val="28"/>
          <w:szCs w:val="28"/>
          <w:rtl/>
        </w:rPr>
        <w:t xml:space="preserve">كتبها : علي بن ابراهيم العطار في سنة / 1137ه .</w:t>
      </w:r>
    </w:p>
    <w:p>
      <w:pPr>
        <w:pStyle w:val="BookText"/>
      </w:pPr>
      <w:r>
        <w:rPr>
          <w:rFonts w:ascii="IRNazanin" w:hAnsi="IRNazanin" w:eastAsia="IRNazanin" w:cs="IRNazanin"/>
          <w:lang w:bidi="fa-IR"/>
          <w:color w:val="111111"/>
          <w:sz w:val="28"/>
          <w:szCs w:val="28"/>
          <w:rtl/>
        </w:rPr>
        <w:t xml:space="preserve">ق = 461</w:t>
      </w:r>
    </w:p>
    <w:p>
      <w:pPr>
        <w:pStyle w:val="BookText"/>
      </w:pPr>
      <w:r>
        <w:rPr>
          <w:rFonts w:ascii="Times New Roman" w:hAnsi="Times New Roman" w:eastAsia="Times New Roman" w:cs="Times New Roman"/>
          <w:lang w:val="en-US" w:bidi="en-US"/>
          <w:color w:val="111111"/>
          <w:sz w:val="28"/>
          <w:szCs w:val="28"/>
          <w:rtl/>
        </w:rPr>
        <w:t xml:space="preserve">20 × 15 </w:t>
      </w:r>
      <w:r>
        <w:rPr>
          <w:rFonts w:ascii="IRNazanin" w:hAnsi="IRNazanin" w:eastAsia="IRNazanin" w:cs="IRNazanin"/>
          <w:lang w:bidi="fa-IR"/>
          <w:color w:val="111111"/>
          <w:sz w:val="28"/>
          <w:szCs w:val="28"/>
          <w:rtl/>
        </w:rPr>
        <w:t xml:space="preserve">س [3518 ].</w:t>
      </w:r>
    </w:p>
    <w:p>
      <w:pPr>
        <w:pStyle w:val="Heading3"/>
      </w:pPr>
      <w:bookmarkStart w:id="2175" w:name="_Toc1439"/>
      <w:r>
        <w:t>1417 - نسخة اخرى</w:t>
      </w:r>
      <w:bookmarkEnd w:id="2175"/>
    </w:p>
    <w:p>
      <w:pPr>
        <w:pStyle w:val="BookText"/>
      </w:pPr>
      <w:r>
        <w:rPr>
          <w:rFonts w:ascii="Amiri" w:hAnsi="Amiri" w:eastAsia="Amiri" w:cs="Amiri"/>
          <w:lang w:bidi="ar-SA"/>
          <w:color w:val="111111"/>
          <w:sz w:val="28"/>
          <w:szCs w:val="28"/>
          <w:rtl/>
        </w:rPr>
        <w:t xml:space="preserve">كتبها : حسن بن محمد الجادرجي سنة / 1180ه .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20" w:name="pg15460_167267"/>
    <w:bookmarkEnd w:id="420"/>
    <w:p>
      <w:pPr>
        <w:pStyle w:val="BookText"/>
      </w:pPr>
      <w:r>
        <w:rPr>
          <w:rFonts w:ascii="IRNazanin" w:hAnsi="IRNazanin" w:eastAsia="IRNazanin" w:cs="IRNazanin"/>
          <w:lang w:bidi="fa-IR"/>
          <w:color w:val="111111"/>
          <w:sz w:val="28"/>
          <w:szCs w:val="28"/>
          <w:rtl/>
        </w:rPr>
        <w:t xml:space="preserve">ق = 390</w:t>
      </w:r>
    </w:p>
    <w:p>
      <w:pPr>
        <w:pStyle w:val="BookText"/>
      </w:pPr>
      <w:r>
        <w:rPr>
          <w:rFonts w:ascii="Times New Roman" w:hAnsi="Times New Roman" w:eastAsia="Times New Roman" w:cs="Times New Roman"/>
          <w:lang w:val="en-US" w:bidi="en-US"/>
          <w:color w:val="111111"/>
          <w:sz w:val="28"/>
          <w:szCs w:val="28"/>
          <w:rtl/>
        </w:rPr>
        <w:t xml:space="preserve">27 × 15</w:t>
      </w:r>
      <w:r>
        <w:rPr>
          <w:rFonts w:ascii="IRNazanin" w:hAnsi="IRNazanin" w:eastAsia="IRNazanin" w:cs="IRNazanin"/>
          <w:lang w:bidi="fa-IR"/>
          <w:color w:val="111111"/>
          <w:sz w:val="28"/>
          <w:szCs w:val="28"/>
          <w:rtl/>
        </w:rPr>
        <w:t xml:space="preserve">س [3567].</w:t>
      </w:r>
    </w:p>
    <w:p>
      <w:pPr>
        <w:pStyle w:val="Heading3"/>
      </w:pPr>
      <w:bookmarkStart w:id="2176" w:name="_Toc1440"/>
      <w:r>
        <w:t>1418 - نسخة اخرى</w:t>
      </w:r>
      <w:bookmarkEnd w:id="2176"/>
    </w:p>
    <w:p>
      <w:pPr>
        <w:pStyle w:val="BookText"/>
      </w:pPr>
      <w:r>
        <w:rPr>
          <w:rFonts w:ascii="Amiri" w:hAnsi="Amiri" w:eastAsia="Amiri" w:cs="Amiri"/>
          <w:lang w:bidi="ar-SA"/>
          <w:color w:val="111111"/>
          <w:sz w:val="28"/>
          <w:szCs w:val="28"/>
          <w:rtl/>
        </w:rPr>
        <w:t xml:space="preserve">مخرومة الاول ، تبدأ من كتاب البيوع . كتبت في سنة / 1189ه.</w:t>
      </w:r>
    </w:p>
    <w:p>
      <w:pPr>
        <w:pStyle w:val="BookText"/>
      </w:pPr>
      <w:r>
        <w:rPr>
          <w:rFonts w:ascii="IRNazanin" w:hAnsi="IRNazanin" w:eastAsia="IRNazanin" w:cs="IRNazanin"/>
          <w:lang w:bidi="fa-IR"/>
          <w:color w:val="111111"/>
          <w:sz w:val="28"/>
          <w:szCs w:val="28"/>
          <w:rtl/>
        </w:rPr>
        <w:t xml:space="preserve">ق = 415</w:t>
      </w:r>
    </w:p>
    <w:p>
      <w:pPr>
        <w:pStyle w:val="BookText"/>
      </w:pPr>
      <w:r>
        <w:rPr>
          <w:rFonts w:ascii="IRNazanin" w:hAnsi="IRNazanin" w:eastAsia="IRNazanin" w:cs="IRNazanin"/>
          <w:lang w:bidi="fa-IR"/>
          <w:color w:val="111111"/>
          <w:sz w:val="28"/>
          <w:szCs w:val="28"/>
          <w:rtl/>
        </w:rPr>
        <w:t xml:space="preserve">22 * 19 س [3183].</w:t>
      </w:r>
    </w:p>
    <w:p>
      <w:pPr>
        <w:pStyle w:val="Heading3"/>
      </w:pPr>
      <w:bookmarkStart w:id="2177" w:name="_Toc1441"/>
      <w:r>
        <w:t>1419 - الدرر الثمينة في حكم الصلاة في السفينة</w:t>
      </w:r>
      <w:bookmarkEnd w:id="2177"/>
    </w:p>
    <w:p>
      <w:pPr>
        <w:pStyle w:val="BookText"/>
      </w:pPr>
      <w:r>
        <w:rPr>
          <w:rFonts w:ascii="Amiri" w:hAnsi="Amiri" w:eastAsia="Amiri" w:cs="Amiri"/>
          <w:lang w:bidi="ar-SA"/>
          <w:color w:val="111111"/>
          <w:sz w:val="28"/>
          <w:szCs w:val="28"/>
          <w:rtl/>
        </w:rPr>
        <w:t xml:space="preserve">مؤلفه : احمد بن محمد الحموي الحنفي (ت – 1097ه) . كتب في سنة / 1091ه.</w:t>
      </w:r>
    </w:p>
    <w:p>
      <w:pPr>
        <w:pStyle w:val="BookText"/>
      </w:pPr>
      <w:r>
        <w:rPr>
          <w:rFonts w:ascii="Amiri" w:hAnsi="Amiri" w:eastAsia="Amiri" w:cs="Amiri"/>
          <w:lang w:bidi="ar-SA"/>
          <w:color w:val="111111"/>
          <w:sz w:val="28"/>
          <w:szCs w:val="28"/>
          <w:rtl/>
        </w:rPr>
        <w:t xml:space="preserve">طبع في بغداد ، بتحقيق عبدالله الجبوري ، 1968م .</w:t>
      </w:r>
    </w:p>
    <w:p>
      <w:pPr>
        <w:pStyle w:val="BookText"/>
      </w:pPr>
      <w:r>
        <w:rPr>
          <w:rFonts w:ascii="Amiri" w:hAnsi="Amiri" w:eastAsia="Amiri" w:cs="Amiri"/>
          <w:lang w:bidi="ar-SA"/>
          <w:color w:val="111111"/>
          <w:sz w:val="28"/>
          <w:szCs w:val="28"/>
          <w:rtl/>
        </w:rPr>
        <w:t xml:space="preserve">في العدد الاول من مجلة ( كلية الدراسات الاسلامية ) .</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[4875/2 مجاميع] .</w:t>
      </w:r>
    </w:p>
    <w:p>
      <w:pPr>
        <w:pStyle w:val="Heading3"/>
      </w:pPr>
      <w:bookmarkStart w:id="2178" w:name="_Toc1442"/>
      <w:r>
        <w:t>1420 - نسخة أخرى</w:t>
      </w:r>
      <w:bookmarkEnd w:id="2178"/>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[3796/12 مجاميع] .</w:t>
      </w:r>
    </w:p>
    <w:p>
      <w:pPr>
        <w:pStyle w:val="Heading3"/>
      </w:pPr>
      <w:bookmarkStart w:id="2179" w:name="_Toc1443"/>
      <w:r>
        <w:t>1421 – درر الحكام في شرح غرر الاحكام :( درر الغرر )</w:t>
      </w:r>
      <w:bookmarkEnd w:id="2179"/>
    </w:p>
    <w:p>
      <w:pPr>
        <w:pStyle w:val="BookText"/>
      </w:pPr>
      <w:r>
        <w:rPr>
          <w:rFonts w:ascii="Amiri" w:hAnsi="Amiri" w:eastAsia="Amiri" w:cs="Amiri"/>
          <w:lang w:bidi="ar-SA"/>
          <w:color w:val="111111"/>
          <w:sz w:val="28"/>
          <w:szCs w:val="28"/>
          <w:rtl/>
        </w:rPr>
        <w:t xml:space="preserve">مؤلفه : محمد بن فرامرز بن علي المعروف ب- ( مثلا ) خسرو ( ت - 885ه ) .</w:t>
      </w:r>
    </w:p>
    <w:p>
      <w:pPr>
        <w:pStyle w:val="BookText"/>
      </w:pPr>
      <w:r>
        <w:rPr>
          <w:rFonts w:ascii="IRNazanin" w:hAnsi="IRNazanin" w:eastAsia="IRNazanin" w:cs="IRNazanin"/>
          <w:lang w:bidi="fa-IR"/>
          <w:color w:val="111111"/>
          <w:sz w:val="28"/>
          <w:szCs w:val="28"/>
          <w:rtl/>
        </w:rPr>
        <w:t xml:space="preserve">طبع ، انظر المعجم ص/1790</w:t>
      </w:r>
    </w:p>
    <w:p>
      <w:pPr>
        <w:pStyle w:val="BookText"/>
      </w:pPr>
      <w:r>
        <w:rPr>
          <w:rFonts w:ascii="Amiri" w:hAnsi="Amiri" w:eastAsia="Amiri" w:cs="Amiri"/>
          <w:lang w:bidi="ar-SA"/>
          <w:color w:val="111111"/>
          <w:sz w:val="28"/>
          <w:szCs w:val="28"/>
          <w:rtl/>
        </w:rPr>
        <w:t xml:space="preserve">فرغ منه مؤلفه في سنة 883ه.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21" w:name="pg15460_167268"/>
    <w:bookmarkEnd w:id="421"/>
    <w:p>
      <w:pPr>
        <w:pStyle w:val="BookText"/>
      </w:pPr>
      <w:r>
        <w:rPr>
          <w:rFonts w:ascii="Amiri" w:hAnsi="Amiri" w:eastAsia="Amiri" w:cs="Amiri"/>
          <w:lang w:bidi="ar-SA"/>
          <w:color w:val="111111"/>
          <w:sz w:val="28"/>
          <w:szCs w:val="28"/>
          <w:rtl/>
        </w:rPr>
        <w:t xml:space="preserve">والنسخة نفيسة متقنة ، جلدها مزخرف مذهب ، خطها جيد .</w:t>
      </w:r>
    </w:p>
    <w:p>
      <w:pPr>
        <w:pStyle w:val="BookText"/>
      </w:pPr>
      <w:r>
        <w:rPr>
          <w:rFonts w:ascii="IRNazanin" w:hAnsi="IRNazanin" w:eastAsia="IRNazanin" w:cs="IRNazanin"/>
          <w:lang w:bidi="fa-IR"/>
          <w:color w:val="111111"/>
          <w:sz w:val="28"/>
          <w:szCs w:val="28"/>
          <w:rtl/>
        </w:rPr>
        <w:t xml:space="preserve">ق = 352</w:t>
      </w:r>
    </w:p>
    <w:p>
      <w:pPr>
        <w:pStyle w:val="BookText"/>
      </w:pPr>
      <w:r>
        <w:rPr>
          <w:rFonts w:ascii="IRNazanin" w:hAnsi="IRNazanin" w:eastAsia="IRNazanin" w:cs="IRNazanin"/>
          <w:lang w:bidi="fa-IR"/>
          <w:color w:val="111111"/>
          <w:sz w:val="28"/>
          <w:szCs w:val="28"/>
          <w:rtl/>
        </w:rPr>
        <w:t xml:space="preserve">29 * 19س [23008] .</w:t>
      </w:r>
    </w:p>
    <w:p>
      <w:pPr>
        <w:pStyle w:val="Heading3"/>
      </w:pPr>
      <w:bookmarkStart w:id="2180" w:name="_Toc1444"/>
      <w:r>
        <w:t>1422 - نسخة أخرى</w:t>
      </w:r>
      <w:bookmarkEnd w:id="2180"/>
    </w:p>
    <w:p>
      <w:pPr>
        <w:pStyle w:val="BookText"/>
      </w:pPr>
      <w:r>
        <w:rPr>
          <w:rFonts w:ascii="Amiri" w:hAnsi="Amiri" w:eastAsia="Amiri" w:cs="Amiri"/>
          <w:lang w:bidi="ar-SA"/>
          <w:color w:val="111111"/>
          <w:sz w:val="28"/>
          <w:szCs w:val="28"/>
          <w:rtl/>
        </w:rPr>
        <w:t xml:space="preserve">كتبت سنة 1040ه .</w:t>
      </w:r>
    </w:p>
    <w:p>
      <w:pPr>
        <w:pStyle w:val="BookText"/>
      </w:pPr>
      <w:r>
        <w:rPr>
          <w:rFonts w:ascii="IRNazanin" w:hAnsi="IRNazanin" w:eastAsia="IRNazanin" w:cs="IRNazanin"/>
          <w:lang w:bidi="fa-IR"/>
          <w:color w:val="111111"/>
          <w:sz w:val="28"/>
          <w:szCs w:val="28"/>
          <w:rtl/>
        </w:rPr>
        <w:t xml:space="preserve">ق = 382</w:t>
      </w:r>
    </w:p>
    <w:p>
      <w:pPr>
        <w:pStyle w:val="BookText"/>
      </w:pPr>
      <w:r>
        <w:rPr>
          <w:rFonts w:ascii="Times New Roman" w:hAnsi="Times New Roman" w:eastAsia="Times New Roman" w:cs="Times New Roman"/>
          <w:lang w:val="en-US" w:bidi="en-US"/>
          <w:color w:val="111111"/>
          <w:sz w:val="28"/>
          <w:szCs w:val="28"/>
          <w:rtl/>
        </w:rPr>
        <w:t xml:space="preserve">29 ×16 [3500] .</w:t>
      </w:r>
    </w:p>
    <w:p>
      <w:pPr>
        <w:pStyle w:val="Heading3"/>
      </w:pPr>
      <w:bookmarkStart w:id="2181" w:name="_Toc1445"/>
      <w:r>
        <w:t>1423 - نسخة أخرى</w:t>
      </w:r>
      <w:bookmarkEnd w:id="2181"/>
    </w:p>
    <w:p>
      <w:pPr>
        <w:pStyle w:val="BookText"/>
      </w:pPr>
      <w:r>
        <w:rPr>
          <w:rFonts w:ascii="Amiri" w:hAnsi="Amiri" w:eastAsia="Amiri" w:cs="Amiri"/>
          <w:lang w:bidi="ar-SA"/>
          <w:color w:val="111111"/>
          <w:sz w:val="28"/>
          <w:szCs w:val="28"/>
          <w:rtl/>
        </w:rPr>
        <w:t xml:space="preserve">نفيسة جدا ، في أولها سر لوحة جميلة ، خطها جيد .</w:t>
      </w:r>
    </w:p>
    <w:p>
      <w:pPr>
        <w:pStyle w:val="BookText"/>
      </w:pPr>
      <w:r>
        <w:rPr>
          <w:rFonts w:ascii="Amiri" w:hAnsi="Amiri" w:eastAsia="Amiri" w:cs="Amiri"/>
          <w:lang w:bidi="ar-SA"/>
          <w:color w:val="111111"/>
          <w:sz w:val="28"/>
          <w:szCs w:val="28"/>
          <w:rtl/>
        </w:rPr>
        <w:t xml:space="preserve">كتبها : ابن موسي الكوردوسي في سنة /1083ه في المدرسة بيازر كان باشي في القسطنطينية .</w:t>
      </w:r>
    </w:p>
    <w:p>
      <w:pPr>
        <w:pStyle w:val="BookText"/>
      </w:pPr>
      <w:r>
        <w:rPr>
          <w:rFonts w:ascii="IRNazanin" w:hAnsi="IRNazanin" w:eastAsia="IRNazanin" w:cs="IRNazanin"/>
          <w:lang w:bidi="fa-IR"/>
          <w:color w:val="111111"/>
          <w:sz w:val="28"/>
          <w:szCs w:val="28"/>
          <w:rtl/>
        </w:rPr>
        <w:t xml:space="preserve">ق = 562</w:t>
      </w:r>
    </w:p>
    <w:p>
      <w:pPr>
        <w:pStyle w:val="BookText"/>
      </w:pPr>
      <w:r>
        <w:rPr>
          <w:rFonts w:ascii="Times New Roman" w:hAnsi="Times New Roman" w:eastAsia="Times New Roman" w:cs="Times New Roman"/>
          <w:lang w:val="en-US" w:bidi="en-US"/>
          <w:color w:val="111111"/>
          <w:sz w:val="28"/>
          <w:szCs w:val="28"/>
          <w:rtl/>
        </w:rPr>
        <w:t xml:space="preserve">21 × 13</w:t>
      </w:r>
      <w:r>
        <w:rPr>
          <w:rFonts w:ascii="IRNazanin" w:hAnsi="IRNazanin" w:eastAsia="IRNazanin" w:cs="IRNazanin"/>
          <w:lang w:bidi="fa-IR"/>
          <w:color w:val="111111"/>
          <w:sz w:val="28"/>
          <w:szCs w:val="28"/>
          <w:rtl/>
        </w:rPr>
        <w:t xml:space="preserve">س [10623] .</w:t>
      </w:r>
    </w:p>
    <w:p>
      <w:pPr>
        <w:pStyle w:val="Heading3"/>
      </w:pPr>
      <w:bookmarkStart w:id="2182" w:name="_Toc1446"/>
      <w:r>
        <w:t>1424 - نسخة أخرى</w:t>
      </w:r>
      <w:bookmarkEnd w:id="2182"/>
    </w:p>
    <w:p>
      <w:pPr>
        <w:pStyle w:val="BookText"/>
      </w:pPr>
      <w:r>
        <w:rPr>
          <w:rFonts w:ascii="IRNazanin" w:hAnsi="IRNazanin" w:eastAsia="IRNazanin" w:cs="IRNazanin"/>
          <w:lang w:bidi="fa-IR"/>
          <w:color w:val="111111"/>
          <w:sz w:val="28"/>
          <w:szCs w:val="28"/>
          <w:rtl/>
        </w:rPr>
        <w:t xml:space="preserve">ق = 258</w:t>
      </w:r>
    </w:p>
    <w:p>
      <w:pPr>
        <w:pStyle w:val="BookText"/>
      </w:pPr>
      <w:r>
        <w:rPr>
          <w:rFonts w:ascii="Times New Roman" w:hAnsi="Times New Roman" w:eastAsia="Times New Roman" w:cs="Times New Roman"/>
          <w:lang w:val="en-US" w:bidi="en-US"/>
          <w:color w:val="111111"/>
          <w:sz w:val="28"/>
          <w:szCs w:val="28"/>
          <w:rtl/>
        </w:rPr>
        <w:t xml:space="preserve">25 × 15</w:t>
      </w:r>
      <w:r>
        <w:rPr>
          <w:rFonts w:ascii="IRNazanin" w:hAnsi="IRNazanin" w:eastAsia="IRNazanin" w:cs="IRNazanin"/>
          <w:lang w:bidi="fa-IR"/>
          <w:color w:val="111111"/>
          <w:sz w:val="28"/>
          <w:szCs w:val="28"/>
          <w:rtl/>
        </w:rPr>
        <w:t xml:space="preserve">س [13189] .</w:t>
      </w:r>
    </w:p>
    <w:p>
      <w:pPr>
        <w:pStyle w:val="Heading3"/>
      </w:pPr>
      <w:bookmarkStart w:id="2183" w:name="_Toc1447"/>
      <w:r>
        <w:t>1425 - نسخة أخرى</w:t>
      </w:r>
      <w:bookmarkEnd w:id="2183"/>
    </w:p>
    <w:p>
      <w:pPr>
        <w:pStyle w:val="BookText"/>
      </w:pPr>
      <w:r>
        <w:rPr>
          <w:rFonts w:ascii="Amiri" w:hAnsi="Amiri" w:eastAsia="Amiri" w:cs="Amiri"/>
          <w:lang w:bidi="ar-SA"/>
          <w:color w:val="111111"/>
          <w:sz w:val="28"/>
          <w:szCs w:val="28"/>
          <w:rtl/>
        </w:rPr>
        <w:t xml:space="preserve">مخرومة الأول ، تبدأ من الصفحة / 281 .</w:t>
      </w:r>
    </w:p>
    <w:p>
      <w:pPr>
        <w:pStyle w:val="BookText"/>
      </w:pPr>
      <w:r>
        <w:rPr>
          <w:rFonts w:ascii="Amiri" w:hAnsi="Amiri" w:eastAsia="Amiri" w:cs="Amiri"/>
          <w:lang w:bidi="ar-SA"/>
          <w:color w:val="111111"/>
          <w:sz w:val="28"/>
          <w:szCs w:val="28"/>
          <w:rtl/>
        </w:rPr>
        <w:t xml:space="preserve">بعض أوراقها مقروطة .</w:t>
      </w:r>
    </w:p>
    <w:p>
      <w:pPr>
        <w:pStyle w:val="BookText"/>
      </w:pPr>
      <w:r>
        <w:rPr>
          <w:rFonts w:ascii="IRNazanin" w:hAnsi="IRNazanin" w:eastAsia="IRNazanin" w:cs="IRNazanin"/>
          <w:lang w:bidi="fa-IR"/>
          <w:color w:val="111111"/>
          <w:sz w:val="28"/>
          <w:szCs w:val="28"/>
          <w:rtl/>
        </w:rPr>
        <w:t xml:space="preserve">ق = 290</w:t>
      </w:r>
    </w:p>
    <w:p>
      <w:pPr>
        <w:pStyle w:val="BookText"/>
      </w:pPr>
      <w:r>
        <w:rPr>
          <w:rFonts w:ascii="IRNazanin" w:hAnsi="IRNazanin" w:eastAsia="IRNazanin" w:cs="IRNazanin"/>
          <w:lang w:bidi="fa-IR"/>
          <w:color w:val="111111"/>
          <w:sz w:val="28"/>
          <w:szCs w:val="28"/>
          <w:rtl/>
        </w:rPr>
        <w:t xml:space="preserve">24 * 11 س [13164] .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22" w:name="pg15460_167269"/>
    <w:bookmarkEnd w:id="422"/>
    <w:p>
      <w:pPr>
        <w:pStyle w:val="Heading3"/>
      </w:pPr>
      <w:bookmarkStart w:id="2184" w:name="_Toc1448"/>
      <w:r>
        <w:t>1426 - نسخة أخرى</w:t>
      </w:r>
      <w:bookmarkEnd w:id="2184"/>
    </w:p>
    <w:p>
      <w:pPr>
        <w:pStyle w:val="BookText"/>
      </w:pPr>
      <w:r>
        <w:rPr>
          <w:rFonts w:ascii="IRNazanin" w:hAnsi="IRNazanin" w:eastAsia="IRNazanin" w:cs="IRNazanin"/>
          <w:lang w:bidi="fa-IR"/>
          <w:color w:val="111111"/>
          <w:sz w:val="28"/>
          <w:szCs w:val="28"/>
          <w:rtl/>
        </w:rPr>
        <w:t xml:space="preserve">ق = 320</w:t>
      </w:r>
    </w:p>
    <w:p>
      <w:pPr>
        <w:pStyle w:val="BookText"/>
      </w:pPr>
      <w:r>
        <w:rPr>
          <w:rFonts w:ascii="IRNazanin" w:hAnsi="IRNazanin" w:eastAsia="IRNazanin" w:cs="IRNazanin"/>
          <w:lang w:bidi="fa-IR"/>
          <w:color w:val="111111"/>
          <w:sz w:val="28"/>
          <w:szCs w:val="28"/>
          <w:rtl/>
        </w:rPr>
        <w:t xml:space="preserve">22 * 16 س [7254] .</w:t>
      </w:r>
    </w:p>
    <w:p>
      <w:pPr>
        <w:pStyle w:val="Heading3"/>
      </w:pPr>
      <w:bookmarkStart w:id="2185" w:name="_Toc1449"/>
      <w:r>
        <w:t>1427 - نسخة أخرى</w:t>
      </w:r>
      <w:bookmarkEnd w:id="2185"/>
    </w:p>
    <w:p>
      <w:pPr>
        <w:pStyle w:val="BookText"/>
      </w:pPr>
      <w:r>
        <w:rPr>
          <w:rFonts w:ascii="Amiri" w:hAnsi="Amiri" w:eastAsia="Amiri" w:cs="Amiri"/>
          <w:lang w:bidi="ar-SA"/>
          <w:color w:val="111111"/>
          <w:sz w:val="28"/>
          <w:szCs w:val="28"/>
          <w:rtl/>
        </w:rPr>
        <w:t xml:space="preserve">جيدة مضبوطة .</w:t>
      </w:r>
    </w:p>
    <w:p>
      <w:pPr>
        <w:pStyle w:val="BookText"/>
      </w:pPr>
      <w:r>
        <w:rPr>
          <w:rFonts w:ascii="IRNazanin" w:hAnsi="IRNazanin" w:eastAsia="IRNazanin" w:cs="IRNazanin"/>
          <w:lang w:bidi="fa-IR"/>
          <w:color w:val="111111"/>
          <w:sz w:val="28"/>
          <w:szCs w:val="28"/>
          <w:rtl/>
        </w:rPr>
        <w:t xml:space="preserve">ق= 333</w:t>
      </w:r>
    </w:p>
    <w:p>
      <w:pPr>
        <w:pStyle w:val="BookText"/>
      </w:pPr>
      <w:r>
        <w:rPr>
          <w:rFonts w:ascii="IRNazanin" w:hAnsi="IRNazanin" w:eastAsia="IRNazanin" w:cs="IRNazanin"/>
          <w:lang w:bidi="fa-IR"/>
          <w:color w:val="111111"/>
          <w:sz w:val="28"/>
          <w:szCs w:val="28"/>
          <w:rtl/>
        </w:rPr>
        <w:t xml:space="preserve">26 * 17 س [3581] .</w:t>
      </w:r>
    </w:p>
    <w:p>
      <w:pPr>
        <w:pStyle w:val="Heading3"/>
      </w:pPr>
      <w:bookmarkStart w:id="2186" w:name="_Toc1450"/>
      <w:r>
        <w:t>1428 - نسخة أخرى</w:t>
      </w:r>
      <w:bookmarkEnd w:id="2186"/>
    </w:p>
    <w:p>
      <w:pPr>
        <w:pStyle w:val="BookText"/>
      </w:pPr>
      <w:r>
        <w:rPr>
          <w:rFonts w:ascii="Amiri" w:hAnsi="Amiri" w:eastAsia="Amiri" w:cs="Amiri"/>
          <w:lang w:bidi="ar-SA"/>
          <w:color w:val="111111"/>
          <w:sz w:val="28"/>
          <w:szCs w:val="28"/>
          <w:rtl/>
        </w:rPr>
        <w:t xml:space="preserve">كتبها : محمد بن حاج راجي سنة / 1215ه .</w:t>
      </w:r>
    </w:p>
    <w:p>
      <w:pPr>
        <w:pStyle w:val="BookText"/>
      </w:pPr>
      <w:r>
        <w:rPr>
          <w:rFonts w:ascii="IRNazanin" w:hAnsi="IRNazanin" w:eastAsia="IRNazanin" w:cs="IRNazanin"/>
          <w:lang w:bidi="fa-IR"/>
          <w:color w:val="111111"/>
          <w:sz w:val="28"/>
          <w:szCs w:val="28"/>
          <w:rtl/>
        </w:rPr>
        <w:t xml:space="preserve">ق = 359</w:t>
      </w:r>
    </w:p>
    <w:p>
      <w:pPr>
        <w:pStyle w:val="BookText"/>
      </w:pPr>
      <w:r>
        <w:rPr>
          <w:rFonts w:ascii="IRNazanin" w:hAnsi="IRNazanin" w:eastAsia="IRNazanin" w:cs="IRNazanin"/>
          <w:lang w:bidi="fa-IR"/>
          <w:color w:val="111111"/>
          <w:sz w:val="28"/>
          <w:szCs w:val="28"/>
          <w:rtl/>
        </w:rPr>
        <w:t xml:space="preserve">30 * 19 س [3624].</w:t>
      </w:r>
    </w:p>
    <w:p>
      <w:pPr>
        <w:pStyle w:val="Heading3"/>
      </w:pPr>
      <w:bookmarkStart w:id="2187" w:name="_Toc1451"/>
      <w:r>
        <w:t>1429 - نسخة أخرى</w:t>
      </w:r>
      <w:bookmarkEnd w:id="2187"/>
    </w:p>
    <w:p>
      <w:pPr>
        <w:pStyle w:val="BookText"/>
      </w:pPr>
      <w:r>
        <w:rPr>
          <w:rFonts w:ascii="IRNazanin" w:hAnsi="IRNazanin" w:eastAsia="IRNazanin" w:cs="IRNazanin"/>
          <w:lang w:bidi="fa-IR"/>
          <w:color w:val="111111"/>
          <w:sz w:val="28"/>
          <w:szCs w:val="28"/>
          <w:rtl/>
        </w:rPr>
        <w:t xml:space="preserve">ق - 320</w:t>
      </w:r>
    </w:p>
    <w:p>
      <w:pPr>
        <w:pStyle w:val="BookText"/>
      </w:pPr>
      <w:r>
        <w:rPr>
          <w:rFonts w:ascii="IRNazanin" w:hAnsi="IRNazanin" w:eastAsia="IRNazanin" w:cs="IRNazanin"/>
          <w:lang w:bidi="fa-IR"/>
          <w:color w:val="111111"/>
          <w:sz w:val="28"/>
          <w:szCs w:val="28"/>
          <w:rtl/>
        </w:rPr>
        <w:t xml:space="preserve">29 * 19 س [3632].</w:t>
      </w:r>
    </w:p>
    <w:p>
      <w:pPr>
        <w:pStyle w:val="Heading3"/>
      </w:pPr>
      <w:bookmarkStart w:id="2188" w:name="_Toc1452"/>
      <w:r>
        <w:t>1430 - نسخة أخرى</w:t>
      </w:r>
      <w:bookmarkEnd w:id="2188"/>
    </w:p>
    <w:p>
      <w:pPr>
        <w:pStyle w:val="BookText"/>
      </w:pPr>
      <w:r>
        <w:rPr>
          <w:rFonts w:ascii="Amiri" w:hAnsi="Amiri" w:eastAsia="Amiri" w:cs="Amiri"/>
          <w:lang w:bidi="ar-SA"/>
          <w:color w:val="111111"/>
          <w:sz w:val="28"/>
          <w:szCs w:val="28"/>
          <w:rtl/>
        </w:rPr>
        <w:t xml:space="preserve">كتبها : عبدالرحيم بن اسماعيل المولوي البغدادي سنة/ 1221ه .</w:t>
      </w:r>
    </w:p>
    <w:p>
      <w:pPr>
        <w:pStyle w:val="BookText"/>
      </w:pPr>
      <w:r>
        <w:rPr>
          <w:rFonts w:ascii="IRNazanin" w:hAnsi="IRNazanin" w:eastAsia="IRNazanin" w:cs="IRNazanin"/>
          <w:lang w:bidi="fa-IR"/>
          <w:color w:val="111111"/>
          <w:sz w:val="28"/>
          <w:szCs w:val="28"/>
          <w:rtl/>
        </w:rPr>
        <w:t xml:space="preserve">ق = 270</w:t>
      </w:r>
    </w:p>
    <w:p>
      <w:pPr>
        <w:pStyle w:val="BookText"/>
      </w:pPr>
      <w:r>
        <w:rPr>
          <w:rFonts w:ascii="IRNazanin" w:hAnsi="IRNazanin" w:eastAsia="IRNazanin" w:cs="IRNazanin"/>
          <w:lang w:bidi="fa-IR"/>
          <w:color w:val="111111"/>
          <w:sz w:val="28"/>
          <w:szCs w:val="28"/>
          <w:rtl/>
        </w:rPr>
        <w:t xml:space="preserve">28 * 19 س [3555] .</w:t>
      </w:r>
    </w:p>
    <w:p>
      <w:pPr>
        <w:pStyle w:val="Heading3"/>
      </w:pPr>
      <w:bookmarkStart w:id="2189" w:name="_Toc1453"/>
      <w:r>
        <w:t>1431 - نسخة أخرى</w:t>
      </w:r>
      <w:bookmarkEnd w:id="2189"/>
    </w:p>
    <w:p>
      <w:pPr>
        <w:pStyle w:val="BookText"/>
      </w:pPr>
      <w:r>
        <w:rPr>
          <w:rFonts w:ascii="Amiri" w:hAnsi="Amiri" w:eastAsia="Amiri" w:cs="Amiri"/>
          <w:lang w:bidi="ar-SA"/>
          <w:color w:val="111111"/>
          <w:sz w:val="28"/>
          <w:szCs w:val="28"/>
          <w:rtl/>
        </w:rPr>
        <w:t xml:space="preserve">كتبها : محمد بن فرهاد سنة / 1022ه .</w:t>
      </w:r>
    </w:p>
    <w:p>
      <w:pPr>
        <w:pStyle w:val="BookText"/>
      </w:pPr>
      <w:r>
        <w:rPr>
          <w:rFonts w:ascii="IRNazanin" w:hAnsi="IRNazanin" w:eastAsia="IRNazanin" w:cs="IRNazanin"/>
          <w:lang w:bidi="fa-IR"/>
          <w:color w:val="111111"/>
          <w:sz w:val="28"/>
          <w:szCs w:val="28"/>
          <w:rtl/>
        </w:rPr>
        <w:t xml:space="preserve">ق = 298</w:t>
      </w:r>
    </w:p>
    <w:p>
      <w:pPr>
        <w:pStyle w:val="BookText"/>
      </w:pPr>
      <w:r>
        <w:rPr>
          <w:rFonts w:ascii="Times New Roman" w:hAnsi="Times New Roman" w:eastAsia="Times New Roman" w:cs="Times New Roman"/>
          <w:lang w:val="en-US" w:bidi="en-US"/>
          <w:color w:val="111111"/>
          <w:sz w:val="28"/>
          <w:szCs w:val="28"/>
          <w:rtl/>
        </w:rPr>
        <w:t xml:space="preserve">24 × 15</w:t>
      </w:r>
      <w:r>
        <w:rPr>
          <w:rFonts w:ascii="IRNazanin" w:hAnsi="IRNazanin" w:eastAsia="IRNazanin" w:cs="IRNazanin"/>
          <w:lang w:bidi="fa-IR"/>
          <w:color w:val="111111"/>
          <w:sz w:val="28"/>
          <w:szCs w:val="28"/>
          <w:rtl/>
        </w:rPr>
        <w:t xml:space="preserve">س [3748] .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23" w:name="pg15460_167270"/>
    <w:bookmarkEnd w:id="423"/>
    <w:p>
      <w:pPr>
        <w:pStyle w:val="Heading3"/>
      </w:pPr>
      <w:bookmarkStart w:id="2190" w:name="_Toc1454"/>
      <w:r>
        <w:t>1432 - نسخة أخرى</w:t>
      </w:r>
      <w:bookmarkEnd w:id="2190"/>
    </w:p>
    <w:p>
      <w:pPr>
        <w:pStyle w:val="BookText"/>
      </w:pPr>
      <w:r>
        <w:rPr>
          <w:rFonts w:ascii="Amiri" w:hAnsi="Amiri" w:eastAsia="Amiri" w:cs="Amiri"/>
          <w:lang w:bidi="ar-SA"/>
          <w:color w:val="111111"/>
          <w:sz w:val="28"/>
          <w:szCs w:val="28"/>
          <w:rtl/>
        </w:rPr>
        <w:t xml:space="preserve">مخرومة الآخر</w:t>
      </w:r>
    </w:p>
    <w:p>
      <w:pPr>
        <w:pStyle w:val="BookText"/>
      </w:pPr>
      <w:r>
        <w:rPr>
          <w:rFonts w:ascii="IRNazanin" w:hAnsi="IRNazanin" w:eastAsia="IRNazanin" w:cs="IRNazanin"/>
          <w:lang w:bidi="fa-IR"/>
          <w:color w:val="111111"/>
          <w:sz w:val="28"/>
          <w:szCs w:val="28"/>
          <w:rtl/>
        </w:rPr>
        <w:t xml:space="preserve">ق = 230</w:t>
      </w:r>
    </w:p>
    <w:p>
      <w:pPr>
        <w:pStyle w:val="BookText"/>
      </w:pPr>
      <w:r>
        <w:rPr>
          <w:rFonts w:ascii="Times New Roman" w:hAnsi="Times New Roman" w:eastAsia="Times New Roman" w:cs="Times New Roman"/>
          <w:lang w:val="en-US" w:bidi="en-US"/>
          <w:color w:val="111111"/>
          <w:sz w:val="28"/>
          <w:szCs w:val="28"/>
          <w:rtl/>
        </w:rPr>
        <w:t xml:space="preserve">25 × 15</w:t>
      </w:r>
      <w:r>
        <w:rPr>
          <w:rFonts w:ascii="IRNazanin" w:hAnsi="IRNazanin" w:eastAsia="IRNazanin" w:cs="IRNazanin"/>
          <w:lang w:bidi="fa-IR"/>
          <w:color w:val="111111"/>
          <w:sz w:val="28"/>
          <w:szCs w:val="28"/>
          <w:rtl/>
        </w:rPr>
        <w:t xml:space="preserve">س [3854].</w:t>
      </w:r>
    </w:p>
    <w:p>
      <w:pPr>
        <w:pStyle w:val="Heading3"/>
      </w:pPr>
      <w:bookmarkStart w:id="2191" w:name="_Toc1455"/>
      <w:r>
        <w:t>1433 - نسخة أخرى</w:t>
      </w:r>
      <w:bookmarkEnd w:id="2191"/>
    </w:p>
    <w:p>
      <w:pPr>
        <w:pStyle w:val="BookText"/>
      </w:pPr>
      <w:r>
        <w:rPr>
          <w:rFonts w:ascii="Amiri" w:hAnsi="Amiri" w:eastAsia="Amiri" w:cs="Amiri"/>
          <w:lang w:bidi="ar-SA"/>
          <w:color w:val="111111"/>
          <w:sz w:val="28"/>
          <w:szCs w:val="28"/>
          <w:rtl/>
        </w:rPr>
        <w:t xml:space="preserve">كتبها : أحمد بن يوسف البصروي .</w:t>
      </w:r>
    </w:p>
    <w:p>
      <w:pPr>
        <w:pStyle w:val="BookText"/>
      </w:pPr>
      <w:r>
        <w:rPr>
          <w:rFonts w:ascii="IRNazanin" w:hAnsi="IRNazanin" w:eastAsia="IRNazanin" w:cs="IRNazanin"/>
          <w:lang w:bidi="fa-IR"/>
          <w:color w:val="111111"/>
          <w:sz w:val="28"/>
          <w:szCs w:val="28"/>
          <w:rtl/>
        </w:rPr>
        <w:t xml:space="preserve">ق = 270</w:t>
      </w:r>
    </w:p>
    <w:p>
      <w:pPr>
        <w:pStyle w:val="BookText"/>
      </w:pPr>
      <w:r>
        <w:rPr>
          <w:rFonts w:ascii="Times New Roman" w:hAnsi="Times New Roman" w:eastAsia="Times New Roman" w:cs="Times New Roman"/>
          <w:lang w:val="en-US" w:bidi="en-US"/>
          <w:color w:val="111111"/>
          <w:sz w:val="28"/>
          <w:szCs w:val="28"/>
          <w:rtl/>
        </w:rPr>
        <w:t xml:space="preserve">23 ×16</w:t>
      </w:r>
      <w:r>
        <w:rPr>
          <w:rFonts w:ascii="IRNazanin" w:hAnsi="IRNazanin" w:eastAsia="IRNazanin" w:cs="IRNazanin"/>
          <w:lang w:bidi="fa-IR"/>
          <w:color w:val="111111"/>
          <w:sz w:val="28"/>
          <w:szCs w:val="28"/>
          <w:rtl/>
        </w:rPr>
        <w:t xml:space="preserve">س [4025].</w:t>
      </w:r>
    </w:p>
    <w:p>
      <w:pPr>
        <w:pStyle w:val="Heading3"/>
      </w:pPr>
      <w:bookmarkStart w:id="2192" w:name="_Toc1456"/>
      <w:r>
        <w:t>1434 - نسخة أخرى</w:t>
      </w:r>
      <w:bookmarkEnd w:id="2192"/>
    </w:p>
    <w:p>
      <w:pPr>
        <w:pStyle w:val="BookText"/>
      </w:pPr>
      <w:r>
        <w:rPr>
          <w:rFonts w:ascii="IRNazanin" w:hAnsi="IRNazanin" w:eastAsia="IRNazanin" w:cs="IRNazanin"/>
          <w:lang w:bidi="fa-IR"/>
          <w:color w:val="111111"/>
          <w:sz w:val="28"/>
          <w:szCs w:val="28"/>
          <w:rtl/>
        </w:rPr>
        <w:t xml:space="preserve">ق = 230</w:t>
      </w:r>
    </w:p>
    <w:p>
      <w:pPr>
        <w:pStyle w:val="BookText"/>
      </w:pPr>
      <w:r>
        <w:rPr>
          <w:rFonts w:ascii="IRNazanin" w:hAnsi="IRNazanin" w:eastAsia="IRNazanin" w:cs="IRNazanin"/>
          <w:lang w:bidi="fa-IR"/>
          <w:color w:val="111111"/>
          <w:sz w:val="28"/>
          <w:szCs w:val="28"/>
          <w:rtl/>
        </w:rPr>
        <w:t xml:space="preserve">22 * 23 س [4092].</w:t>
      </w:r>
    </w:p>
    <w:p>
      <w:pPr>
        <w:pStyle w:val="Heading3"/>
      </w:pPr>
      <w:bookmarkStart w:id="2193" w:name="_Toc1457"/>
      <w:r>
        <w:t>1435 - نسخة أخرى</w:t>
      </w:r>
      <w:bookmarkEnd w:id="2193"/>
    </w:p>
    <w:p>
      <w:pPr>
        <w:pStyle w:val="BookText"/>
      </w:pPr>
      <w:r>
        <w:rPr>
          <w:rFonts w:ascii="IRNazanin" w:hAnsi="IRNazanin" w:eastAsia="IRNazanin" w:cs="IRNazanin"/>
          <w:lang w:bidi="fa-IR"/>
          <w:color w:val="111111"/>
          <w:sz w:val="28"/>
          <w:szCs w:val="28"/>
          <w:rtl/>
        </w:rPr>
        <w:t xml:space="preserve">ق = 301</w:t>
      </w:r>
    </w:p>
    <w:p>
      <w:pPr>
        <w:pStyle w:val="BookText"/>
      </w:pPr>
      <w:r>
        <w:rPr>
          <w:rFonts w:ascii="IRNazanin" w:hAnsi="IRNazanin" w:eastAsia="IRNazanin" w:cs="IRNazanin"/>
          <w:lang w:bidi="fa-IR"/>
          <w:color w:val="111111"/>
          <w:sz w:val="28"/>
          <w:szCs w:val="28"/>
          <w:rtl/>
        </w:rPr>
        <w:t xml:space="preserve">29 * 19 س [7448].</w:t>
      </w:r>
    </w:p>
    <w:p>
      <w:pPr>
        <w:pStyle w:val="Heading3"/>
      </w:pPr>
      <w:bookmarkStart w:id="2194" w:name="_Toc1458"/>
      <w:r>
        <w:t>1436 - الدر الفريد في بيان حكم التقليد</w:t>
      </w:r>
      <w:bookmarkEnd w:id="2194"/>
    </w:p>
    <w:p>
      <w:pPr>
        <w:pStyle w:val="BookText"/>
      </w:pPr>
      <w:r>
        <w:rPr>
          <w:rFonts w:ascii="Amiri" w:hAnsi="Amiri" w:eastAsia="Amiri" w:cs="Amiri"/>
          <w:lang w:bidi="ar-SA"/>
          <w:color w:val="111111"/>
          <w:sz w:val="28"/>
          <w:szCs w:val="28"/>
          <w:rtl/>
        </w:rPr>
        <w:t xml:space="preserve">مؤلفه : احمد بن محمد الحنفي الحموي (ت – 1097ه).</w:t>
      </w:r>
    </w:p>
    <w:p>
      <w:pPr>
        <w:pStyle w:val="BookText"/>
      </w:pPr>
      <w:r>
        <w:rPr>
          <w:rFonts w:ascii="Amiri" w:hAnsi="Amiri" w:eastAsia="Amiri" w:cs="Amiri"/>
          <w:lang w:bidi="ar-SA"/>
          <w:color w:val="111111"/>
          <w:sz w:val="28"/>
          <w:szCs w:val="28"/>
          <w:rtl/>
        </w:rPr>
        <w:t xml:space="preserve">أوله : « الحمد الله وكفى ، وسلام على عباده الذين اصطفى ، قال شيخي وأستاذي ...».</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21 × 15 </w:t>
      </w:r>
      <w:r>
        <w:rPr>
          <w:rFonts w:ascii="Amiri" w:hAnsi="Amiri" w:eastAsia="Amiri" w:cs="Amiri"/>
          <w:lang w:bidi="ar-SA"/>
          <w:color w:val="111111"/>
          <w:sz w:val="28"/>
          <w:szCs w:val="28"/>
          <w:rtl/>
        </w:rPr>
        <w:t xml:space="preserve">س [3796/2 مجاميع] .</w:t>
      </w:r>
    </w:p>
    <w:p>
      <w:pPr>
        <w:pStyle w:val="Heading3"/>
      </w:pPr>
      <w:bookmarkStart w:id="2195" w:name="_Toc1459"/>
      <w:r>
        <w:t>1437 - دلائل الاسرار على الدر المختار</w:t>
      </w:r>
      <w:bookmarkEnd w:id="2195"/>
    </w:p>
    <w:p>
      <w:pPr>
        <w:pStyle w:val="BookText"/>
      </w:pPr>
      <w:r>
        <w:rPr>
          <w:rFonts w:ascii="Amiri" w:hAnsi="Amiri" w:eastAsia="Amiri" w:cs="Amiri"/>
          <w:lang w:bidi="ar-SA"/>
          <w:color w:val="111111"/>
          <w:sz w:val="28"/>
          <w:szCs w:val="28"/>
          <w:rtl/>
        </w:rPr>
        <w:t xml:space="preserve">مؤلفه : خليل بن محمد بن ابراهيم الفتال (ت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24" w:name="pg15460_167271"/>
    <w:bookmarkEnd w:id="424"/>
    <w:p>
      <w:pPr>
        <w:pStyle w:val="BookText"/>
      </w:pPr>
      <w:r>
        <w:rPr>
          <w:rFonts w:ascii="IRNazanin" w:hAnsi="IRNazanin" w:eastAsia="IRNazanin" w:cs="IRNazanin"/>
          <w:lang w:bidi="fa-IR"/>
          <w:color w:val="111111"/>
          <w:sz w:val="28"/>
          <w:szCs w:val="28"/>
          <w:rtl/>
        </w:rPr>
        <w:t xml:space="preserve">1186 ه ).</w:t>
      </w:r>
    </w:p>
    <w:p>
      <w:pPr>
        <w:pStyle w:val="BookText"/>
      </w:pPr>
      <w:r>
        <w:rPr>
          <w:rFonts w:ascii="Amiri" w:hAnsi="Amiri" w:eastAsia="Amiri" w:cs="Amiri"/>
          <w:lang w:bidi="ar-SA"/>
          <w:color w:val="111111"/>
          <w:sz w:val="28"/>
          <w:szCs w:val="28"/>
          <w:rtl/>
        </w:rPr>
        <w:t xml:space="preserve">أوله : « الحمد لله الذي منحنا في فيض فضله العناية والدراية ».</w:t>
      </w:r>
    </w:p>
    <w:p>
      <w:pPr>
        <w:pStyle w:val="BookText"/>
      </w:pPr>
      <w:r>
        <w:rPr>
          <w:rFonts w:ascii="Amiri" w:hAnsi="Amiri" w:eastAsia="Amiri" w:cs="Amiri"/>
          <w:lang w:bidi="ar-SA"/>
          <w:color w:val="111111"/>
          <w:sz w:val="28"/>
          <w:szCs w:val="28"/>
          <w:rtl/>
        </w:rPr>
        <w:t xml:space="preserve">والنسخة مخرومة الاخر .</w:t>
      </w:r>
    </w:p>
    <w:p>
      <w:pPr>
        <w:pStyle w:val="BookText"/>
      </w:pPr>
      <w:r>
        <w:rPr>
          <w:rFonts w:ascii="IRNazanin" w:hAnsi="IRNazanin" w:eastAsia="IRNazanin" w:cs="IRNazanin"/>
          <w:lang w:bidi="fa-IR"/>
          <w:color w:val="111111"/>
          <w:sz w:val="28"/>
          <w:szCs w:val="28"/>
          <w:rtl/>
        </w:rPr>
        <w:t xml:space="preserve">ق =430</w:t>
      </w:r>
    </w:p>
    <w:p>
      <w:pPr>
        <w:pStyle w:val="BookText"/>
      </w:pPr>
      <w:r>
        <w:rPr>
          <w:rFonts w:ascii="Times New Roman" w:hAnsi="Times New Roman" w:eastAsia="Times New Roman" w:cs="Times New Roman"/>
          <w:lang w:val="en-US" w:bidi="en-US"/>
          <w:color w:val="111111"/>
          <w:sz w:val="28"/>
          <w:szCs w:val="28"/>
          <w:rtl/>
        </w:rPr>
        <w:t xml:space="preserve">21 × 15 </w:t>
      </w:r>
      <w:r>
        <w:rPr>
          <w:rFonts w:ascii="IRNazanin" w:hAnsi="IRNazanin" w:eastAsia="IRNazanin" w:cs="IRNazanin"/>
          <w:lang w:bidi="fa-IR"/>
          <w:color w:val="111111"/>
          <w:sz w:val="28"/>
          <w:szCs w:val="28"/>
          <w:rtl/>
        </w:rPr>
        <w:t xml:space="preserve">س[3952] .</w:t>
      </w:r>
    </w:p>
    <w:p>
      <w:pPr>
        <w:pStyle w:val="Heading3"/>
      </w:pPr>
      <w:bookmarkStart w:id="2196" w:name="_Toc1460"/>
      <w:r>
        <w:t>1438 - ذخر المتأهلين والنساء في تعريف الأطهار والدماء</w:t>
      </w:r>
      <w:bookmarkEnd w:id="2196"/>
    </w:p>
    <w:p>
      <w:pPr>
        <w:pStyle w:val="BookText"/>
      </w:pPr>
      <w:r>
        <w:rPr>
          <w:rFonts w:ascii="IRNazanin" w:hAnsi="IRNazanin" w:eastAsia="IRNazanin" w:cs="IRNazanin"/>
          <w:lang w:bidi="fa-IR"/>
          <w:color w:val="111111"/>
          <w:sz w:val="28"/>
          <w:szCs w:val="28"/>
          <w:rtl/>
        </w:rPr>
        <w:t xml:space="preserve">مؤلفه : محمد بن بير علي البرکوي الحنفي الرومي (ت - 981ھ ) .</w:t>
      </w:r>
    </w:p>
    <w:p>
      <w:pPr>
        <w:pStyle w:val="BookText"/>
      </w:pPr>
      <w:r>
        <w:rPr>
          <w:rFonts w:ascii="IRNazanin" w:hAnsi="IRNazanin" w:eastAsia="IRNazanin" w:cs="IRNazanin"/>
          <w:lang w:bidi="fa-IR"/>
          <w:color w:val="111111"/>
          <w:sz w:val="28"/>
          <w:szCs w:val="28"/>
          <w:rtl/>
        </w:rPr>
        <w:t xml:space="preserve">أوله : « الحمد لله الذي جعل الرجال على النساء قوامین ، وأمرهم بوعظهن والتأديب ..».</w:t>
      </w:r>
    </w:p>
    <w:p>
      <w:pPr>
        <w:pStyle w:val="BookText"/>
      </w:pPr>
      <w:r>
        <w:rPr>
          <w:rFonts w:ascii="Amiri" w:hAnsi="Amiri" w:eastAsia="Amiri" w:cs="Amiri"/>
          <w:lang w:bidi="ar-SA"/>
          <w:color w:val="111111"/>
          <w:sz w:val="28"/>
          <w:szCs w:val="28"/>
          <w:rtl/>
        </w:rPr>
        <w:t xml:space="preserve">كتب في سنة /1075 ه .</w:t>
      </w:r>
    </w:p>
    <w:p>
      <w:pPr>
        <w:pStyle w:val="BookText"/>
      </w:pPr>
      <w:r>
        <w:rPr>
          <w:rFonts w:ascii="Amiri" w:hAnsi="Amiri" w:eastAsia="Amiri" w:cs="Amiri"/>
          <w:lang w:bidi="ar-SA"/>
          <w:color w:val="111111"/>
          <w:sz w:val="28"/>
          <w:szCs w:val="28"/>
          <w:rtl/>
        </w:rPr>
        <w:t xml:space="preserve">انظر : الكشف 822/1 .</w:t>
      </w:r>
    </w:p>
    <w:p>
      <w:pPr>
        <w:pStyle w:val="BookText"/>
      </w:pPr>
      <w:r>
        <w:rPr>
          <w:rFonts w:ascii="IRNazanin" w:hAnsi="IRNazanin" w:eastAsia="IRNazanin" w:cs="IRNazanin"/>
          <w:lang w:bidi="fa-IR"/>
          <w:color w:val="111111"/>
          <w:sz w:val="28"/>
          <w:szCs w:val="28"/>
          <w:rtl/>
        </w:rPr>
        <w:t xml:space="preserve">ق = 9</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[4069/3 مجاميع ]</w:t>
      </w:r>
    </w:p>
    <w:p>
      <w:pPr>
        <w:pStyle w:val="Heading3"/>
      </w:pPr>
      <w:bookmarkStart w:id="2197" w:name="_Toc1461"/>
      <w:r>
        <w:t>1339 - ذخيرة العقبي على شرح وقاية الرواية لصدر الشريعة</w:t>
      </w:r>
      <w:bookmarkEnd w:id="2197"/>
    </w:p>
    <w:p>
      <w:pPr>
        <w:pStyle w:val="BookText"/>
      </w:pPr>
      <w:r>
        <w:rPr>
          <w:rFonts w:ascii="Amiri" w:hAnsi="Amiri" w:eastAsia="Amiri" w:cs="Amiri"/>
          <w:lang w:bidi="ar-SA"/>
          <w:color w:val="111111"/>
          <w:sz w:val="28"/>
          <w:szCs w:val="28"/>
          <w:rtl/>
        </w:rPr>
        <w:t xml:space="preserve">مؤلفه : يوسف بن جنيد المعروف ب ( أخي زاده ) جلبي . (ت - 905 ه ).</w:t>
      </w:r>
    </w:p>
    <w:p>
      <w:pPr>
        <w:pStyle w:val="BookText"/>
      </w:pPr>
      <w:r>
        <w:rPr>
          <w:rFonts w:ascii="Amiri" w:hAnsi="Amiri" w:eastAsia="Amiri" w:cs="Amiri"/>
          <w:lang w:bidi="ar-SA"/>
          <w:color w:val="111111"/>
          <w:sz w:val="28"/>
          <w:szCs w:val="28"/>
          <w:rtl/>
        </w:rPr>
        <w:t xml:space="preserve">أوله : « الحمد لله الذي شرح صدر الشريعة الغراء ، فملأه بالأحكام الشرعية الحنيفية ...».</w:t>
      </w:r>
    </w:p>
    <w:p>
      <w:pPr>
        <w:pStyle w:val="BookText"/>
      </w:pPr>
      <w:r>
        <w:rPr>
          <w:rFonts w:ascii="IRNazanin" w:hAnsi="IRNazanin" w:eastAsia="IRNazanin" w:cs="IRNazanin"/>
          <w:lang w:bidi="fa-IR"/>
          <w:color w:val="111111"/>
          <w:sz w:val="28"/>
          <w:szCs w:val="28"/>
          <w:rtl/>
        </w:rPr>
        <w:t xml:space="preserve">مخروم الاخر .</w:t>
      </w:r>
    </w:p>
    <w:p>
      <w:pPr>
        <w:pStyle w:val="BookText"/>
      </w:pPr>
      <w:r>
        <w:rPr>
          <w:rFonts w:ascii="IRNazanin" w:hAnsi="IRNazanin" w:eastAsia="IRNazanin" w:cs="IRNazanin"/>
          <w:lang w:bidi="fa-IR"/>
          <w:color w:val="111111"/>
          <w:sz w:val="28"/>
          <w:szCs w:val="28"/>
          <w:rtl/>
        </w:rPr>
        <w:t xml:space="preserve">ق = 34</w:t>
      </w:r>
    </w:p>
    <w:p>
      <w:pPr>
        <w:pStyle w:val="BookText"/>
      </w:pPr>
      <w:r>
        <w:rPr>
          <w:rFonts w:ascii="Amiri" w:hAnsi="Amiri" w:eastAsia="Amiri" w:cs="Amiri"/>
          <w:lang w:bidi="ar-SA"/>
          <w:color w:val="111111"/>
          <w:sz w:val="28"/>
          <w:szCs w:val="28"/>
          <w:rtl/>
        </w:rPr>
        <w:t xml:space="preserve">22 * 14س [ 10081/3 مجاميع ].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25" w:name="pg15460_167272"/>
    <w:bookmarkEnd w:id="425"/>
    <w:p>
      <w:pPr>
        <w:pStyle w:val="Heading3"/>
      </w:pPr>
      <w:bookmarkStart w:id="2198" w:name="_Toc1462"/>
      <w:r>
        <w:t>1440 - نسخة أخرى</w:t>
      </w:r>
      <w:bookmarkEnd w:id="2198"/>
    </w:p>
    <w:p>
      <w:pPr>
        <w:pStyle w:val="BookText"/>
      </w:pPr>
      <w:r>
        <w:rPr>
          <w:rFonts w:ascii="Amiri" w:hAnsi="Amiri" w:eastAsia="Amiri" w:cs="Amiri"/>
          <w:lang w:bidi="ar-SA"/>
          <w:color w:val="111111"/>
          <w:sz w:val="28"/>
          <w:szCs w:val="28"/>
          <w:rtl/>
        </w:rPr>
        <w:t xml:space="preserve">نفيسة ، في أولها سر لوحة رائعة جدا ، مذهبة .</w:t>
      </w:r>
    </w:p>
    <w:p>
      <w:pPr>
        <w:pStyle w:val="BookText"/>
      </w:pPr>
      <w:r>
        <w:rPr>
          <w:rFonts w:ascii="Amiri" w:hAnsi="Amiri" w:eastAsia="Amiri" w:cs="Amiri"/>
          <w:lang w:bidi="ar-SA"/>
          <w:color w:val="111111"/>
          <w:sz w:val="28"/>
          <w:szCs w:val="28"/>
          <w:rtl/>
        </w:rPr>
        <w:t xml:space="preserve">ملكها : حسين بجامع ابراهيم باشا سنة /1163ه وعبدالرحمن بن محسن الدوري سنة/1258ه .</w:t>
      </w:r>
    </w:p>
    <w:p>
      <w:pPr>
        <w:pStyle w:val="BookText"/>
      </w:pPr>
      <w:r>
        <w:rPr>
          <w:rFonts w:ascii="Amiri" w:hAnsi="Amiri" w:eastAsia="Amiri" w:cs="Amiri"/>
          <w:lang w:bidi="ar-SA"/>
          <w:color w:val="111111"/>
          <w:sz w:val="28"/>
          <w:szCs w:val="28"/>
          <w:rtl/>
        </w:rPr>
        <w:t xml:space="preserve">قديمة الخط .</w:t>
      </w:r>
    </w:p>
    <w:p>
      <w:pPr>
        <w:pStyle w:val="BookText"/>
      </w:pPr>
      <w:r>
        <w:rPr>
          <w:rFonts w:ascii="IRNazanin" w:hAnsi="IRNazanin" w:eastAsia="IRNazanin" w:cs="IRNazanin"/>
          <w:lang w:bidi="fa-IR"/>
          <w:color w:val="111111"/>
          <w:sz w:val="28"/>
          <w:szCs w:val="28"/>
          <w:rtl/>
        </w:rPr>
        <w:t xml:space="preserve">ق =220</w:t>
      </w:r>
    </w:p>
    <w:p>
      <w:pPr>
        <w:pStyle w:val="BookText"/>
      </w:pPr>
      <w:r>
        <w:rPr>
          <w:rFonts w:ascii="Times New Roman" w:hAnsi="Times New Roman" w:eastAsia="Times New Roman" w:cs="Times New Roman"/>
          <w:lang w:val="en-US" w:bidi="en-US"/>
          <w:color w:val="111111"/>
          <w:sz w:val="28"/>
          <w:szCs w:val="28"/>
          <w:rtl/>
        </w:rPr>
        <w:t xml:space="preserve">25×17</w:t>
      </w:r>
      <w:r>
        <w:rPr>
          <w:rFonts w:ascii="IRNazanin" w:hAnsi="IRNazanin" w:eastAsia="IRNazanin" w:cs="IRNazanin"/>
          <w:lang w:bidi="fa-IR"/>
          <w:color w:val="111111"/>
          <w:sz w:val="28"/>
          <w:szCs w:val="28"/>
          <w:rtl/>
        </w:rPr>
        <w:t xml:space="preserve">س [3937].</w:t>
      </w:r>
    </w:p>
    <w:p>
      <w:pPr>
        <w:pStyle w:val="Heading3"/>
      </w:pPr>
      <w:bookmarkStart w:id="2199" w:name="_Toc1463"/>
      <w:r>
        <w:t>1441 - نسخة أخرى</w:t>
      </w:r>
      <w:bookmarkEnd w:id="2199"/>
    </w:p>
    <w:p>
      <w:pPr>
        <w:pStyle w:val="BookText"/>
      </w:pPr>
      <w:r>
        <w:rPr>
          <w:rFonts w:ascii="Amiri" w:hAnsi="Amiri" w:eastAsia="Amiri" w:cs="Amiri"/>
          <w:lang w:bidi="ar-SA"/>
          <w:color w:val="111111"/>
          <w:sz w:val="28"/>
          <w:szCs w:val="28"/>
          <w:rtl/>
        </w:rPr>
        <w:t xml:space="preserve">ملكها : علي المفتي بأنطاكية ، وعبدالله افندي متولي جامع الامام الاعظم .</w:t>
      </w:r>
    </w:p>
    <w:p>
      <w:pPr>
        <w:pStyle w:val="BookText"/>
      </w:pPr>
      <w:r>
        <w:rPr>
          <w:rFonts w:ascii="Amiri" w:hAnsi="Amiri" w:eastAsia="Amiri" w:cs="Amiri"/>
          <w:lang w:bidi="ar-SA"/>
          <w:color w:val="111111"/>
          <w:sz w:val="28"/>
          <w:szCs w:val="28"/>
          <w:rtl/>
        </w:rPr>
        <w:t xml:space="preserve">كتبها : محمد بن حسين سنة / 1090ه .</w:t>
      </w:r>
    </w:p>
    <w:p>
      <w:pPr>
        <w:pStyle w:val="BookText"/>
      </w:pPr>
      <w:r>
        <w:rPr>
          <w:rFonts w:ascii="IRNazanin" w:hAnsi="IRNazanin" w:eastAsia="IRNazanin" w:cs="IRNazanin"/>
          <w:lang w:bidi="fa-IR"/>
          <w:color w:val="111111"/>
          <w:sz w:val="28"/>
          <w:szCs w:val="28"/>
          <w:rtl/>
        </w:rPr>
        <w:t xml:space="preserve">ق = 320</w:t>
      </w:r>
    </w:p>
    <w:p>
      <w:pPr>
        <w:pStyle w:val="BookText"/>
      </w:pPr>
      <w:r>
        <w:rPr>
          <w:rFonts w:ascii="IRNazanin" w:hAnsi="IRNazanin" w:eastAsia="IRNazanin" w:cs="IRNazanin"/>
          <w:lang w:bidi="fa-IR"/>
          <w:color w:val="111111"/>
          <w:sz w:val="28"/>
          <w:szCs w:val="28"/>
          <w:rtl/>
        </w:rPr>
        <w:t xml:space="preserve">24 * 15س [9797] .</w:t>
      </w:r>
    </w:p>
    <w:p>
      <w:pPr>
        <w:pStyle w:val="Heading3"/>
      </w:pPr>
      <w:bookmarkStart w:id="2200" w:name="_Toc1464"/>
      <w:r>
        <w:t>1442 - نسخة أخرى</w:t>
      </w:r>
      <w:bookmarkEnd w:id="2200"/>
    </w:p>
    <w:p>
      <w:pPr>
        <w:pStyle w:val="BookText"/>
      </w:pPr>
      <w:r>
        <w:rPr>
          <w:rFonts w:ascii="Amiri" w:hAnsi="Amiri" w:eastAsia="Amiri" w:cs="Amiri"/>
          <w:lang w:bidi="ar-SA"/>
          <w:color w:val="111111"/>
          <w:sz w:val="28"/>
          <w:szCs w:val="28"/>
          <w:rtl/>
        </w:rPr>
        <w:t xml:space="preserve">ملكها : معمار زاده حسين الأنصاري القادري سنة/ 1287ه وفيها ( وقفية ) على المدرسة البشيرية في جامع الامام الأعظم في بغداد / 1308ه .</w:t>
      </w:r>
    </w:p>
    <w:p>
      <w:pPr>
        <w:pStyle w:val="BookText"/>
      </w:pPr>
      <w:r>
        <w:rPr>
          <w:rFonts w:ascii="IRNazanin" w:hAnsi="IRNazanin" w:eastAsia="IRNazanin" w:cs="IRNazanin"/>
          <w:lang w:bidi="fa-IR"/>
          <w:color w:val="111111"/>
          <w:sz w:val="28"/>
          <w:szCs w:val="28"/>
          <w:rtl/>
        </w:rPr>
        <w:t xml:space="preserve">ق = 304</w:t>
      </w:r>
    </w:p>
    <w:p>
      <w:pPr>
        <w:pStyle w:val="BookText"/>
      </w:pPr>
      <w:r>
        <w:rPr>
          <w:rFonts w:ascii="IRNazanin" w:hAnsi="IRNazanin" w:eastAsia="IRNazanin" w:cs="IRNazanin"/>
          <w:lang w:bidi="fa-IR"/>
          <w:color w:val="111111"/>
          <w:sz w:val="28"/>
          <w:szCs w:val="28"/>
          <w:rtl/>
        </w:rPr>
        <w:t xml:space="preserve">26 * 16 س [9903].</w:t>
      </w:r>
    </w:p>
    <w:p>
      <w:pPr>
        <w:pStyle w:val="Heading3"/>
      </w:pPr>
      <w:bookmarkStart w:id="2201" w:name="_Toc1465"/>
      <w:r>
        <w:t>1443 - نسخة أخرى</w:t>
      </w:r>
      <w:bookmarkEnd w:id="2201"/>
    </w:p>
    <w:p>
      <w:pPr>
        <w:pStyle w:val="BookText"/>
      </w:pPr>
      <w:r>
        <w:rPr>
          <w:rFonts w:ascii="Amiri" w:hAnsi="Amiri" w:eastAsia="Amiri" w:cs="Amiri"/>
          <w:lang w:bidi="ar-SA"/>
          <w:color w:val="111111"/>
          <w:sz w:val="28"/>
          <w:szCs w:val="28"/>
          <w:rtl/>
        </w:rPr>
        <w:t xml:space="preserve">كتبها : علي بن ابراهيم الجبيري سنة / 957 ه .</w:t>
      </w:r>
    </w:p>
    <w:p>
      <w:pPr>
        <w:pStyle w:val="BookText"/>
      </w:pPr>
      <w:r>
        <w:rPr>
          <w:rFonts w:ascii="IRNazanin" w:hAnsi="IRNazanin" w:eastAsia="IRNazanin" w:cs="IRNazanin"/>
          <w:lang w:bidi="fa-IR"/>
          <w:color w:val="111111"/>
          <w:sz w:val="28"/>
          <w:szCs w:val="28"/>
          <w:rtl/>
        </w:rPr>
        <w:t xml:space="preserve">ق = 320</w:t>
      </w:r>
    </w:p>
    <w:p>
      <w:pPr>
        <w:pStyle w:val="BookText"/>
      </w:pPr>
      <w:r>
        <w:rPr>
          <w:rFonts w:ascii="Times New Roman" w:hAnsi="Times New Roman" w:eastAsia="Times New Roman" w:cs="Times New Roman"/>
          <w:lang w:val="en-US" w:bidi="en-US"/>
          <w:color w:val="111111"/>
          <w:sz w:val="28"/>
          <w:szCs w:val="28"/>
          <w:rtl/>
        </w:rPr>
        <w:t xml:space="preserve">27 × 18</w:t>
      </w:r>
      <w:r>
        <w:rPr>
          <w:rFonts w:ascii="IRNazanin" w:hAnsi="IRNazanin" w:eastAsia="IRNazanin" w:cs="IRNazanin"/>
          <w:lang w:bidi="fa-IR"/>
          <w:color w:val="111111"/>
          <w:sz w:val="28"/>
          <w:szCs w:val="28"/>
          <w:rtl/>
        </w:rPr>
        <w:t xml:space="preserve">س [7479] .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26" w:name="pg15460_167273"/>
    <w:bookmarkEnd w:id="426"/>
    <w:p>
      <w:pPr>
        <w:pStyle w:val="Heading3"/>
      </w:pPr>
      <w:bookmarkStart w:id="2202" w:name="_Toc1466"/>
      <w:r>
        <w:t>1444 - الرجحان عند تعارض البرهان : انظر ترجیح البينات .</w:t>
      </w:r>
      <w:bookmarkEnd w:id="2202"/>
    </w:p>
    <w:p>
      <w:pPr>
        <w:pStyle w:val="BookText"/>
      </w:pPr>
      <w:r>
        <w:rPr>
          <w:rFonts w:ascii="IRNazanin" w:hAnsi="IRNazanin" w:eastAsia="IRNazanin" w:cs="IRNazanin"/>
          <w:lang w:bidi="fa-IR"/>
          <w:color w:val="111111"/>
          <w:sz w:val="28"/>
          <w:szCs w:val="28"/>
          <w:rtl/>
        </w:rPr>
        <w:t xml:space="preserve">مؤلفه : عبدالرحمن بن ایوب بن سليمان الشهير بخصالي زاده (ت - 1087ه ) الهدية 550/1 .</w:t>
      </w:r>
    </w:p>
    <w:p>
      <w:pPr>
        <w:pStyle w:val="BookText"/>
      </w:pPr>
      <w:r>
        <w:rPr>
          <w:rFonts w:ascii="IRNazanin" w:hAnsi="IRNazanin" w:eastAsia="IRNazanin" w:cs="IRNazanin"/>
          <w:lang w:bidi="fa-IR"/>
          <w:color w:val="111111"/>
          <w:sz w:val="28"/>
          <w:szCs w:val="28"/>
          <w:rtl/>
        </w:rPr>
        <w:t xml:space="preserve">أوله : « الحمد لله عظيم البرهان وعميم الإحسان ، والصلوة على رسوله الرحمن ، و کریم الانسان ...».</w:t>
      </w:r>
    </w:p>
    <w:p>
      <w:pPr>
        <w:pStyle w:val="BookText"/>
      </w:pPr>
      <w:r>
        <w:rPr>
          <w:rFonts w:ascii="IRNazanin" w:hAnsi="IRNazanin" w:eastAsia="IRNazanin" w:cs="IRNazanin"/>
          <w:lang w:bidi="fa-IR"/>
          <w:color w:val="111111"/>
          <w:sz w:val="28"/>
          <w:szCs w:val="28"/>
          <w:rtl/>
        </w:rPr>
        <w:t xml:space="preserve">ق = 15</w:t>
      </w:r>
    </w:p>
    <w:p>
      <w:pPr>
        <w:pStyle w:val="BookText"/>
      </w:pPr>
      <w:r>
        <w:rPr>
          <w:rFonts w:ascii="Amiri" w:hAnsi="Amiri" w:eastAsia="Amiri" w:cs="Amiri"/>
          <w:lang w:bidi="ar-SA"/>
          <w:color w:val="111111"/>
          <w:sz w:val="28"/>
          <w:szCs w:val="28"/>
          <w:rtl/>
        </w:rPr>
        <w:t xml:space="preserve">23 * 15 س [3792/1 مجاميع ].</w:t>
      </w:r>
    </w:p>
    <w:p>
      <w:pPr>
        <w:pStyle w:val="Heading3"/>
      </w:pPr>
      <w:bookmarkStart w:id="2203" w:name="_Toc1467"/>
      <w:r>
        <w:t>1445 - نسخة اخرى</w:t>
      </w:r>
      <w:bookmarkEnd w:id="2203"/>
    </w:p>
    <w:p>
      <w:pPr>
        <w:pStyle w:val="BookText"/>
      </w:pPr>
      <w:r>
        <w:rPr>
          <w:rFonts w:ascii="IRNazanin" w:hAnsi="IRNazanin" w:eastAsia="IRNazanin" w:cs="IRNazanin"/>
          <w:lang w:bidi="fa-IR"/>
          <w:color w:val="111111"/>
          <w:sz w:val="28"/>
          <w:szCs w:val="28"/>
          <w:rtl/>
        </w:rPr>
        <w:t xml:space="preserve">ق = 7</w:t>
      </w:r>
    </w:p>
    <w:p>
      <w:pPr>
        <w:pStyle w:val="BookText"/>
      </w:pPr>
      <w:r>
        <w:rPr>
          <w:rFonts w:ascii="IRNazanin" w:hAnsi="IRNazanin" w:eastAsia="IRNazanin" w:cs="IRNazanin"/>
          <w:lang w:bidi="fa-IR"/>
          <w:color w:val="111111"/>
          <w:sz w:val="28"/>
          <w:szCs w:val="28"/>
          <w:rtl/>
        </w:rPr>
        <w:t xml:space="preserve">21 * 13س [ 2309/23 مجامیع].</w:t>
      </w:r>
    </w:p>
    <w:p>
      <w:pPr>
        <w:pStyle w:val="Heading3"/>
      </w:pPr>
      <w:bookmarkStart w:id="2204" w:name="_Toc1468"/>
      <w:r>
        <w:t>1446 - رد المحتار على الدر المختار : ( حاشية ابن عابدين )</w:t>
      </w:r>
      <w:bookmarkEnd w:id="2204"/>
    </w:p>
    <w:p>
      <w:pPr>
        <w:pStyle w:val="BookText"/>
      </w:pPr>
      <w:r>
        <w:rPr>
          <w:rFonts w:ascii="Amiri" w:hAnsi="Amiri" w:eastAsia="Amiri" w:cs="Amiri"/>
          <w:lang w:bidi="ar-SA"/>
          <w:color w:val="111111"/>
          <w:sz w:val="28"/>
          <w:szCs w:val="28"/>
          <w:rtl/>
        </w:rPr>
        <w:t xml:space="preserve">مؤلفه : محمد أمين بن عابدين الدمشقي (ت - 1252ھ) .</w:t>
      </w:r>
    </w:p>
    <w:p>
      <w:pPr>
        <w:pStyle w:val="BookText"/>
      </w:pPr>
      <w:r>
        <w:rPr>
          <w:rFonts w:ascii="IRNazanin" w:hAnsi="IRNazanin" w:eastAsia="IRNazanin" w:cs="IRNazanin"/>
          <w:lang w:bidi="fa-IR"/>
          <w:color w:val="111111"/>
          <w:sz w:val="28"/>
          <w:szCs w:val="28"/>
          <w:rtl/>
        </w:rPr>
        <w:t xml:space="preserve">طبع ، انظر المعجم ص /152</w:t>
      </w:r>
    </w:p>
    <w:p>
      <w:pPr>
        <w:pStyle w:val="BookText"/>
      </w:pPr>
      <w:r>
        <w:rPr>
          <w:rFonts w:ascii="Amiri" w:hAnsi="Amiri" w:eastAsia="Amiri" w:cs="Amiri"/>
          <w:lang w:bidi="ar-SA"/>
          <w:color w:val="111111"/>
          <w:sz w:val="28"/>
          <w:szCs w:val="28"/>
          <w:rtl/>
        </w:rPr>
        <w:t xml:space="preserve">في أربعة مجلدات ، كتبها : عبدالقادر الادهمي امام الحضرة القادرية ببغداد سنة /1273ه .</w:t>
      </w:r>
    </w:p>
    <w:p>
      <w:pPr>
        <w:pStyle w:val="BookText"/>
      </w:pPr>
      <w:r>
        <w:rPr>
          <w:rFonts w:ascii="IRNazanin" w:hAnsi="IRNazanin" w:eastAsia="IRNazanin" w:cs="IRNazanin"/>
          <w:lang w:bidi="fa-IR"/>
          <w:color w:val="111111"/>
          <w:sz w:val="28"/>
          <w:szCs w:val="28"/>
          <w:rtl/>
        </w:rPr>
        <w:t xml:space="preserve">المجلد الأول ق = 377</w:t>
      </w:r>
    </w:p>
    <w:p>
      <w:pPr>
        <w:pStyle w:val="BookText"/>
      </w:pPr>
      <w:r>
        <w:rPr>
          <w:rFonts w:ascii="Amiri" w:hAnsi="Amiri" w:eastAsia="Amiri" w:cs="Amiri"/>
          <w:lang w:bidi="ar-SA"/>
          <w:color w:val="111111"/>
          <w:sz w:val="28"/>
          <w:szCs w:val="28"/>
          <w:rtl/>
        </w:rPr>
        <w:t xml:space="preserve">المجلد الثاني ق = 371</w:t>
      </w:r>
    </w:p>
    <w:p>
      <w:pPr>
        <w:pStyle w:val="BookText"/>
      </w:pPr>
      <w:r>
        <w:rPr>
          <w:rFonts w:ascii="IRNazanin" w:hAnsi="IRNazanin" w:eastAsia="IRNazanin" w:cs="IRNazanin"/>
          <w:lang w:bidi="fa-IR"/>
          <w:color w:val="111111"/>
          <w:sz w:val="28"/>
          <w:szCs w:val="28"/>
          <w:rtl/>
        </w:rPr>
        <w:t xml:space="preserve">المجلد الثالث ق = 220</w:t>
      </w:r>
    </w:p>
    <w:p>
      <w:pPr>
        <w:pStyle w:val="BookText"/>
      </w:pPr>
      <w:r>
        <w:rPr>
          <w:rFonts w:ascii="IRNazanin" w:hAnsi="IRNazanin" w:eastAsia="IRNazanin" w:cs="IRNazanin"/>
          <w:lang w:bidi="fa-IR"/>
          <w:color w:val="111111"/>
          <w:sz w:val="28"/>
          <w:szCs w:val="28"/>
          <w:rtl/>
        </w:rPr>
        <w:t xml:space="preserve">المجلد الرابع ق = 239</w:t>
      </w:r>
    </w:p>
    <w:p>
      <w:pPr>
        <w:pStyle w:val="BookText"/>
      </w:pPr>
      <w:r>
        <w:rPr>
          <w:rFonts w:ascii="IRNazanin" w:hAnsi="IRNazanin" w:eastAsia="IRNazanin" w:cs="IRNazanin"/>
          <w:lang w:bidi="fa-IR"/>
          <w:color w:val="111111"/>
          <w:sz w:val="28"/>
          <w:szCs w:val="28"/>
          <w:rtl/>
        </w:rPr>
        <w:t xml:space="preserve">31 *21 س [3920 - 3923] .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27" w:name="pg15460_167274"/>
    <w:bookmarkEnd w:id="427"/>
    <w:p>
      <w:pPr>
        <w:pStyle w:val="Heading3"/>
      </w:pPr>
      <w:bookmarkStart w:id="2205" w:name="_Toc1469"/>
      <w:r>
        <w:t>1447 - رد السائل الى المسائل ( مسائل مؤید زاده )</w:t>
      </w:r>
      <w:bookmarkEnd w:id="2205"/>
    </w:p>
    <w:p>
      <w:pPr>
        <w:pStyle w:val="BookText"/>
      </w:pPr>
      <w:r>
        <w:rPr>
          <w:rFonts w:ascii="IRNazanin" w:hAnsi="IRNazanin" w:eastAsia="IRNazanin" w:cs="IRNazanin"/>
          <w:lang w:bidi="fa-IR"/>
          <w:color w:val="111111"/>
          <w:sz w:val="28"/>
          <w:szCs w:val="28"/>
          <w:rtl/>
        </w:rPr>
        <w:t xml:space="preserve">مؤلفه : عبدالرحمن الشهير بمؤید زاده (ت - ؟)</w:t>
      </w:r>
    </w:p>
    <w:p>
      <w:pPr>
        <w:pStyle w:val="BookText"/>
      </w:pPr>
      <w:r>
        <w:rPr>
          <w:rFonts w:ascii="Amiri" w:hAnsi="Amiri" w:eastAsia="Amiri" w:cs="Amiri"/>
          <w:lang w:bidi="ar-SA"/>
          <w:color w:val="111111"/>
          <w:sz w:val="28"/>
          <w:szCs w:val="28"/>
          <w:rtl/>
        </w:rPr>
        <w:t xml:space="preserve">ينظر : الهدية 642/1 .</w:t>
      </w:r>
    </w:p>
    <w:p>
      <w:pPr>
        <w:pStyle w:val="BookText"/>
      </w:pPr>
      <w:r>
        <w:rPr>
          <w:rFonts w:ascii="Amiri" w:hAnsi="Amiri" w:eastAsia="Amiri" w:cs="Amiri"/>
          <w:lang w:bidi="ar-SA"/>
          <w:color w:val="111111"/>
          <w:sz w:val="28"/>
          <w:szCs w:val="28"/>
          <w:rtl/>
        </w:rPr>
        <w:t xml:space="preserve">أوله: «المسائل المتعلقة بالطهارة ، الحوض اذا كان مدوراًفوقعت فيه النجاسة ..».</w:t>
      </w:r>
    </w:p>
    <w:p>
      <w:pPr>
        <w:pStyle w:val="BookText"/>
      </w:pPr>
      <w:r>
        <w:rPr>
          <w:rFonts w:ascii="IRNazanin" w:hAnsi="IRNazanin" w:eastAsia="IRNazanin" w:cs="IRNazanin"/>
          <w:lang w:bidi="fa-IR"/>
          <w:color w:val="111111"/>
          <w:sz w:val="28"/>
          <w:szCs w:val="28"/>
          <w:rtl/>
        </w:rPr>
        <w:t xml:space="preserve">كتبه : محمود بن مصطفی سنة / 1039ه .</w:t>
      </w:r>
    </w:p>
    <w:p>
      <w:pPr>
        <w:pStyle w:val="BookText"/>
      </w:pPr>
      <w:r>
        <w:rPr>
          <w:rFonts w:ascii="IRNazanin" w:hAnsi="IRNazanin" w:eastAsia="IRNazanin" w:cs="IRNazanin"/>
          <w:lang w:bidi="fa-IR"/>
          <w:color w:val="111111"/>
          <w:sz w:val="28"/>
          <w:szCs w:val="28"/>
          <w:rtl/>
        </w:rPr>
        <w:t xml:space="preserve">ق = 211</w:t>
      </w:r>
    </w:p>
    <w:p>
      <w:pPr>
        <w:pStyle w:val="BookText"/>
      </w:pPr>
      <w:r>
        <w:rPr>
          <w:rFonts w:ascii="IRNazanin" w:hAnsi="IRNazanin" w:eastAsia="IRNazanin" w:cs="IRNazanin"/>
          <w:lang w:bidi="fa-IR"/>
          <w:color w:val="111111"/>
          <w:sz w:val="28"/>
          <w:szCs w:val="28"/>
          <w:rtl/>
        </w:rPr>
        <w:t xml:space="preserve">20 * 13 س [2/ 3831 مجامیع].</w:t>
      </w:r>
    </w:p>
    <w:p>
      <w:pPr>
        <w:pStyle w:val="Heading3"/>
      </w:pPr>
      <w:bookmarkStart w:id="2206" w:name="_Toc1470"/>
      <w:r>
        <w:t>1448 - الرسائل الزينبية ( الفوائد )</w:t>
      </w:r>
      <w:bookmarkEnd w:id="2206"/>
    </w:p>
    <w:p>
      <w:pPr>
        <w:pStyle w:val="BookText"/>
      </w:pPr>
      <w:r>
        <w:rPr>
          <w:rFonts w:ascii="IRNazanin" w:hAnsi="IRNazanin" w:eastAsia="IRNazanin" w:cs="IRNazanin"/>
          <w:lang w:bidi="fa-IR"/>
          <w:color w:val="111111"/>
          <w:sz w:val="28"/>
          <w:szCs w:val="28"/>
          <w:rtl/>
        </w:rPr>
        <w:t xml:space="preserve">مؤلفها : زين الدين بن ابراهيم بن محمد بن نجیم المصري (ت - 970ه ).</w:t>
      </w:r>
    </w:p>
    <w:p>
      <w:pPr>
        <w:pStyle w:val="BookText"/>
      </w:pPr>
      <w:r>
        <w:rPr>
          <w:rFonts w:ascii="IRNazanin" w:hAnsi="IRNazanin" w:eastAsia="IRNazanin" w:cs="IRNazanin"/>
          <w:lang w:bidi="fa-IR"/>
          <w:color w:val="111111"/>
          <w:sz w:val="28"/>
          <w:szCs w:val="28"/>
          <w:rtl/>
        </w:rPr>
        <w:t xml:space="preserve">طبعت ، انظر المعجم ص / 265.</w:t>
      </w:r>
    </w:p>
    <w:p>
      <w:pPr>
        <w:pStyle w:val="BookText"/>
      </w:pPr>
      <w:r>
        <w:rPr>
          <w:rFonts w:ascii="Amiri" w:hAnsi="Amiri" w:eastAsia="Amiri" w:cs="Amiri"/>
          <w:lang w:bidi="ar-SA"/>
          <w:color w:val="111111"/>
          <w:sz w:val="28"/>
          <w:szCs w:val="28"/>
          <w:rtl/>
        </w:rPr>
        <w:t xml:space="preserve">أوله : « سبحان التنزه عن الاشباه والنظائر الحمد لله المتفضل بغفران الصغائر والكبائر ...».</w:t>
      </w:r>
    </w:p>
    <w:p>
      <w:pPr>
        <w:pStyle w:val="BookText"/>
      </w:pPr>
      <w:r>
        <w:rPr>
          <w:rFonts w:ascii="Amiri" w:hAnsi="Amiri" w:eastAsia="Amiri" w:cs="Amiri"/>
          <w:lang w:bidi="ar-SA"/>
          <w:color w:val="111111"/>
          <w:sz w:val="28"/>
          <w:szCs w:val="28"/>
          <w:rtl/>
        </w:rPr>
        <w:t xml:space="preserve">في أوله سر لوحة . مذهب .</w:t>
      </w:r>
    </w:p>
    <w:p>
      <w:pPr>
        <w:pStyle w:val="BookText"/>
      </w:pPr>
      <w:r>
        <w:rPr>
          <w:rFonts w:ascii="IRNazanin" w:hAnsi="IRNazanin" w:eastAsia="IRNazanin" w:cs="IRNazanin"/>
          <w:lang w:bidi="fa-IR"/>
          <w:color w:val="111111"/>
          <w:sz w:val="28"/>
          <w:szCs w:val="28"/>
          <w:rtl/>
        </w:rPr>
        <w:t xml:space="preserve">ق = 161</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[3675] .</w:t>
      </w:r>
    </w:p>
    <w:p>
      <w:pPr>
        <w:pStyle w:val="Heading3"/>
      </w:pPr>
      <w:bookmarkStart w:id="2207" w:name="_Toc1471"/>
      <w:r>
        <w:t>1449 - نسخة أخرى</w:t>
      </w:r>
      <w:bookmarkEnd w:id="2207"/>
    </w:p>
    <w:p>
      <w:pPr>
        <w:pStyle w:val="BookText"/>
      </w:pPr>
      <w:r>
        <w:rPr>
          <w:rFonts w:ascii="IRNazanin" w:hAnsi="IRNazanin" w:eastAsia="IRNazanin" w:cs="IRNazanin"/>
          <w:lang w:bidi="fa-IR"/>
          <w:color w:val="111111"/>
          <w:sz w:val="28"/>
          <w:szCs w:val="28"/>
          <w:rtl/>
        </w:rPr>
        <w:t xml:space="preserve">ق = 140 .</w:t>
      </w:r>
    </w:p>
    <w:p>
      <w:pPr>
        <w:pStyle w:val="BookText"/>
      </w:pPr>
      <w:r>
        <w:rPr>
          <w:rFonts w:ascii="IRNazanin" w:hAnsi="IRNazanin" w:eastAsia="IRNazanin" w:cs="IRNazanin"/>
          <w:lang w:bidi="fa-IR"/>
          <w:color w:val="111111"/>
          <w:sz w:val="28"/>
          <w:szCs w:val="28"/>
          <w:rtl/>
        </w:rPr>
        <w:t xml:space="preserve">20 * 9/5 س [10086] .</w:t>
      </w:r>
    </w:p>
    <w:p>
      <w:pPr>
        <w:pStyle w:val="Heading3"/>
      </w:pPr>
      <w:bookmarkStart w:id="2208" w:name="_Toc1472"/>
      <w:r>
        <w:t>1450 - نسخة أخرى</w:t>
      </w:r>
      <w:bookmarkEnd w:id="2208"/>
    </w:p>
    <w:p>
      <w:pPr>
        <w:pStyle w:val="BookText"/>
      </w:pPr>
      <w:r>
        <w:rPr>
          <w:rFonts w:ascii="Amiri" w:hAnsi="Amiri" w:eastAsia="Amiri" w:cs="Amiri"/>
          <w:lang w:bidi="ar-SA"/>
          <w:color w:val="111111"/>
          <w:sz w:val="28"/>
          <w:szCs w:val="28"/>
          <w:rtl/>
        </w:rPr>
        <w:t xml:space="preserve">قطعة منها .</w:t>
      </w:r>
    </w:p>
    <w:p>
      <w:pPr>
        <w:pStyle w:val="BookText"/>
      </w:pPr>
      <w:r>
        <w:rPr>
          <w:rFonts w:ascii="IRNazanin" w:hAnsi="IRNazanin" w:eastAsia="IRNazanin" w:cs="IRNazanin"/>
          <w:lang w:bidi="fa-IR"/>
          <w:color w:val="111111"/>
          <w:sz w:val="28"/>
          <w:szCs w:val="28"/>
          <w:rtl/>
        </w:rPr>
        <w:t xml:space="preserve">ق = 21</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[1649/1 مجامیع].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28" w:name="pg15460_167275"/>
    <w:bookmarkEnd w:id="428"/>
    <w:p>
      <w:pPr>
        <w:pStyle w:val="Heading3"/>
      </w:pPr>
      <w:bookmarkStart w:id="2209" w:name="_Toc1473"/>
      <w:r>
        <w:t>1451 - نسخة أخرى</w:t>
      </w:r>
      <w:bookmarkEnd w:id="2209"/>
    </w:p>
    <w:p>
      <w:pPr>
        <w:pStyle w:val="BookText"/>
      </w:pPr>
      <w:r>
        <w:rPr>
          <w:rFonts w:ascii="IRNazanin" w:hAnsi="IRNazanin" w:eastAsia="IRNazanin" w:cs="IRNazanin"/>
          <w:lang w:bidi="fa-IR"/>
          <w:color w:val="111111"/>
          <w:sz w:val="28"/>
          <w:szCs w:val="28"/>
          <w:rtl/>
        </w:rPr>
        <w:t xml:space="preserve">ق= 98</w:t>
      </w:r>
    </w:p>
    <w:p>
      <w:pPr>
        <w:pStyle w:val="BookText"/>
      </w:pPr>
      <w:r>
        <w:rPr>
          <w:rFonts w:ascii="IRNazanin" w:hAnsi="IRNazanin" w:eastAsia="IRNazanin" w:cs="IRNazanin"/>
          <w:lang w:bidi="fa-IR"/>
          <w:color w:val="111111"/>
          <w:sz w:val="28"/>
          <w:szCs w:val="28"/>
          <w:rtl/>
        </w:rPr>
        <w:t xml:space="preserve">20 * 19 س [7468] .</w:t>
      </w:r>
    </w:p>
    <w:p>
      <w:pPr>
        <w:pStyle w:val="Heading3"/>
      </w:pPr>
      <w:bookmarkStart w:id="2210" w:name="_Toc1474"/>
      <w:r>
        <w:t>1452 - رسالة في اسماء شيوخ الفقه</w:t>
      </w:r>
      <w:bookmarkEnd w:id="2210"/>
    </w:p>
    <w:p>
      <w:pPr>
        <w:pStyle w:val="BookText"/>
      </w:pPr>
      <w:r>
        <w:rPr>
          <w:rFonts w:ascii="IRNazanin" w:hAnsi="IRNazanin" w:eastAsia="IRNazanin" w:cs="IRNazanin"/>
          <w:lang w:bidi="fa-IR"/>
          <w:color w:val="111111"/>
          <w:sz w:val="28"/>
          <w:szCs w:val="28"/>
          <w:rtl/>
        </w:rPr>
        <w:t xml:space="preserve">مؤلفها : نجم الدین ابو الحامد یوسف بن أحمد الحاسفطي (ت - ؟) .</w:t>
      </w:r>
    </w:p>
    <w:p>
      <w:pPr>
        <w:pStyle w:val="BookText"/>
      </w:pPr>
      <w:r>
        <w:rPr>
          <w:rFonts w:ascii="IRNazanin" w:hAnsi="IRNazanin" w:eastAsia="IRNazanin" w:cs="IRNazanin"/>
          <w:lang w:bidi="fa-IR"/>
          <w:color w:val="111111"/>
          <w:sz w:val="28"/>
          <w:szCs w:val="28"/>
          <w:rtl/>
        </w:rPr>
        <w:t xml:space="preserve">أولها : « بسملة ، سئل الإمام نجم الدين ... عن اسماء مشایخ الفقه المذكورين في الكتب المصنفة ...».</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27 × 18</w:t>
      </w:r>
      <w:r>
        <w:rPr>
          <w:rFonts w:ascii="Amiri" w:hAnsi="Amiri" w:eastAsia="Amiri" w:cs="Amiri"/>
          <w:lang w:bidi="ar-SA"/>
          <w:color w:val="111111"/>
          <w:sz w:val="28"/>
          <w:szCs w:val="28"/>
          <w:rtl/>
        </w:rPr>
        <w:t xml:space="preserve">س [3634/2 مجاميع].</w:t>
      </w:r>
    </w:p>
    <w:p>
      <w:pPr>
        <w:pStyle w:val="Heading3"/>
      </w:pPr>
      <w:bookmarkStart w:id="2211" w:name="_Toc1475"/>
      <w:r>
        <w:t>1453 - رسالة في الحد والتعزير</w:t>
      </w:r>
      <w:bookmarkEnd w:id="2211"/>
    </w:p>
    <w:p>
      <w:pPr>
        <w:pStyle w:val="BookText"/>
      </w:pPr>
      <w:r>
        <w:rPr>
          <w:rFonts w:ascii="Amiri" w:hAnsi="Amiri" w:eastAsia="Amiri" w:cs="Amiri"/>
          <w:lang w:bidi="ar-SA"/>
          <w:color w:val="111111"/>
          <w:sz w:val="28"/>
          <w:szCs w:val="28"/>
          <w:rtl/>
        </w:rPr>
        <w:t xml:space="preserve">مؤلفها : محمد بن محمد الحنفي الرومي المشتهر ب ( جوي زاده (ت - 995 ه ).</w:t>
      </w:r>
    </w:p>
    <w:p>
      <w:pPr>
        <w:pStyle w:val="BookText"/>
      </w:pPr>
      <w:r>
        <w:rPr>
          <w:rFonts w:ascii="Amiri" w:hAnsi="Amiri" w:eastAsia="Amiri" w:cs="Amiri"/>
          <w:lang w:bidi="ar-SA"/>
          <w:color w:val="111111"/>
          <w:sz w:val="28"/>
          <w:szCs w:val="28"/>
          <w:rtl/>
        </w:rPr>
        <w:t xml:space="preserve">أولها : « الفصل الأول في الفرق بين الحد والتعزير اعلم ...».بروك 256/2 .</w:t>
      </w:r>
    </w:p>
    <w:p>
      <w:pPr>
        <w:pStyle w:val="BookText"/>
      </w:pPr>
      <w:r>
        <w:rPr>
          <w:rFonts w:ascii="Amiri" w:hAnsi="Amiri" w:eastAsia="Amiri" w:cs="Amiri"/>
          <w:lang w:bidi="ar-SA"/>
          <w:color w:val="111111"/>
          <w:sz w:val="28"/>
          <w:szCs w:val="28"/>
          <w:rtl/>
        </w:rPr>
        <w:t xml:space="preserve">كتبت في سنة 1117ه</w:t>
      </w:r>
    </w:p>
    <w:p>
      <w:pPr>
        <w:pStyle w:val="BookText"/>
      </w:pPr>
      <w:r>
        <w:rPr>
          <w:rFonts w:ascii="IRNazanin" w:hAnsi="IRNazanin" w:eastAsia="IRNazanin" w:cs="IRNazanin"/>
          <w:lang w:bidi="fa-IR"/>
          <w:color w:val="111111"/>
          <w:sz w:val="28"/>
          <w:szCs w:val="28"/>
          <w:rtl/>
        </w:rPr>
        <w:t xml:space="preserve">ق= 53</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[12216/2 مجاميع].</w:t>
      </w:r>
    </w:p>
    <w:p>
      <w:pPr>
        <w:pStyle w:val="Heading3"/>
      </w:pPr>
      <w:bookmarkStart w:id="2212" w:name="_Toc1476"/>
      <w:r>
        <w:t>1454 - رسالة في اثبات صحة بيع الملك المنضم إلى الوقف المسجل بالمنقول</w:t>
      </w:r>
      <w:bookmarkEnd w:id="2212"/>
    </w:p>
    <w:p>
      <w:pPr>
        <w:pStyle w:val="BookText"/>
      </w:pPr>
      <w:r>
        <w:rPr>
          <w:rFonts w:ascii="IRNazanin" w:hAnsi="IRNazanin" w:eastAsia="IRNazanin" w:cs="IRNazanin"/>
          <w:lang w:bidi="fa-IR"/>
          <w:color w:val="111111"/>
          <w:sz w:val="28"/>
          <w:szCs w:val="28"/>
          <w:rtl/>
        </w:rPr>
        <w:t xml:space="preserve">مؤلفها : أمير چلبي الشهير بالمعلول (ت - ؟) .</w:t>
      </w:r>
    </w:p>
    <w:p>
      <w:pPr>
        <w:pStyle w:val="BookText"/>
      </w:pPr>
      <w:r>
        <w:rPr>
          <w:rFonts w:ascii="IRNazanin" w:hAnsi="IRNazanin" w:eastAsia="IRNazanin" w:cs="IRNazanin"/>
          <w:lang w:bidi="fa-IR"/>
          <w:color w:val="111111"/>
          <w:sz w:val="28"/>
          <w:szCs w:val="28"/>
          <w:rtl/>
        </w:rPr>
        <w:t xml:space="preserve">أولها : « اللهم مالك يوم الدين ، انصر من نصر الدین ...».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29" w:name="pg15460_167276"/>
    <w:bookmarkEnd w:id="429"/>
    <w:p>
      <w:pPr>
        <w:pStyle w:val="BookText"/>
      </w:pPr>
      <w:r>
        <w:rPr>
          <w:rFonts w:ascii="Amiri" w:hAnsi="Amiri" w:eastAsia="Amiri" w:cs="Amiri"/>
          <w:lang w:bidi="ar-SA"/>
          <w:color w:val="111111"/>
          <w:sz w:val="28"/>
          <w:szCs w:val="28"/>
          <w:rtl/>
        </w:rPr>
        <w:t xml:space="preserve">وهي بالعربية والتركية .</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Amiri" w:hAnsi="Amiri" w:eastAsia="Amiri" w:cs="Amiri"/>
          <w:lang w:bidi="ar-SA"/>
          <w:color w:val="111111"/>
          <w:sz w:val="28"/>
          <w:szCs w:val="28"/>
          <w:rtl/>
        </w:rPr>
        <w:t xml:space="preserve">كتبت بقاعدة تعليقية جيدة .</w:t>
      </w:r>
    </w:p>
    <w:p>
      <w:pPr>
        <w:pStyle w:val="BookText"/>
      </w:pPr>
      <w:r>
        <w:rPr>
          <w:rFonts w:ascii="Times New Roman" w:hAnsi="Times New Roman" w:eastAsia="Times New Roman" w:cs="Times New Roman"/>
          <w:lang w:val="en-US" w:bidi="en-US"/>
          <w:color w:val="111111"/>
          <w:sz w:val="28"/>
          <w:szCs w:val="28"/>
          <w:rtl/>
        </w:rPr>
        <w:t xml:space="preserve">20×14</w:t>
      </w:r>
      <w:r>
        <w:rPr>
          <w:rFonts w:ascii="IRNazanin" w:hAnsi="IRNazanin" w:eastAsia="IRNazanin" w:cs="IRNazanin"/>
          <w:lang w:bidi="fa-IR"/>
          <w:color w:val="111111"/>
          <w:sz w:val="28"/>
          <w:szCs w:val="28"/>
          <w:rtl/>
        </w:rPr>
        <w:t xml:space="preserve">س [4039/1 مجامیع].</w:t>
      </w:r>
    </w:p>
    <w:p>
      <w:pPr>
        <w:pStyle w:val="Heading3"/>
      </w:pPr>
      <w:bookmarkStart w:id="2213" w:name="_Toc1477"/>
      <w:r>
        <w:t>1455 - رسالة في التتن والقهوة</w:t>
      </w:r>
      <w:bookmarkEnd w:id="2213"/>
    </w:p>
    <w:p>
      <w:pPr>
        <w:pStyle w:val="BookText"/>
      </w:pPr>
      <w:r>
        <w:rPr>
          <w:rFonts w:ascii="Amiri" w:hAnsi="Amiri" w:eastAsia="Amiri" w:cs="Amiri"/>
          <w:lang w:bidi="ar-SA"/>
          <w:color w:val="111111"/>
          <w:sz w:val="28"/>
          <w:szCs w:val="28"/>
          <w:rtl/>
        </w:rPr>
        <w:t xml:space="preserve">مؤلفها : عبد الغني النابلسي (ت - 1143ه) .</w:t>
      </w:r>
    </w:p>
    <w:p>
      <w:pPr>
        <w:pStyle w:val="BookText"/>
      </w:pPr>
      <w:r>
        <w:rPr>
          <w:rFonts w:ascii="Amiri" w:hAnsi="Amiri" w:eastAsia="Amiri" w:cs="Amiri"/>
          <w:lang w:bidi="ar-SA"/>
          <w:color w:val="111111"/>
          <w:sz w:val="28"/>
          <w:szCs w:val="28"/>
          <w:rtl/>
        </w:rPr>
        <w:t xml:space="preserve">أولها : « قوله ، ويكره الاقتداء بالمعروف بأكل الربا وشيء من المحرمات ...».</w:t>
      </w:r>
    </w:p>
    <w:p>
      <w:pPr>
        <w:pStyle w:val="BookText"/>
      </w:pPr>
      <w:r>
        <w:rPr>
          <w:rFonts w:ascii="Amiri" w:hAnsi="Amiri" w:eastAsia="Amiri" w:cs="Amiri"/>
          <w:lang w:bidi="ar-SA"/>
          <w:color w:val="111111"/>
          <w:sz w:val="28"/>
          <w:szCs w:val="28"/>
          <w:rtl/>
        </w:rPr>
        <w:t xml:space="preserve">والرسالة تعليق على ما ورد في هذا الموضوع في كتاب : (در المختار ..).</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25 × 17</w:t>
      </w:r>
      <w:r>
        <w:rPr>
          <w:rFonts w:ascii="IRNazanin" w:hAnsi="IRNazanin" w:eastAsia="IRNazanin" w:cs="IRNazanin"/>
          <w:lang w:bidi="fa-IR"/>
          <w:color w:val="111111"/>
          <w:sz w:val="28"/>
          <w:szCs w:val="28"/>
          <w:rtl/>
        </w:rPr>
        <w:t xml:space="preserve">س [9992/7 مجامیع].</w:t>
      </w:r>
    </w:p>
    <w:p>
      <w:pPr>
        <w:pStyle w:val="Heading3"/>
      </w:pPr>
      <w:bookmarkStart w:id="2214" w:name="_Toc1478"/>
      <w:r>
        <w:t>1456 - رسالة في الصلاة</w:t>
      </w:r>
      <w:bookmarkEnd w:id="2214"/>
    </w:p>
    <w:p>
      <w:pPr>
        <w:pStyle w:val="BookText"/>
      </w:pPr>
      <w:r>
        <w:rPr>
          <w:rFonts w:ascii="Amiri" w:hAnsi="Amiri" w:eastAsia="Amiri" w:cs="Amiri"/>
          <w:lang w:bidi="ar-SA"/>
          <w:color w:val="111111"/>
          <w:sz w:val="28"/>
          <w:szCs w:val="28"/>
          <w:rtl/>
        </w:rPr>
        <w:t xml:space="preserve">مؤلفها : محمد حامد الالوسي (ت - 1290 ه )</w:t>
      </w:r>
    </w:p>
    <w:p>
      <w:pPr>
        <w:pStyle w:val="BookText"/>
      </w:pPr>
      <w:r>
        <w:rPr>
          <w:rFonts w:ascii="Amiri" w:hAnsi="Amiri" w:eastAsia="Amiri" w:cs="Amiri"/>
          <w:lang w:bidi="ar-SA"/>
          <w:color w:val="111111"/>
          <w:sz w:val="28"/>
          <w:szCs w:val="28"/>
          <w:rtl/>
        </w:rPr>
        <w:t xml:space="preserve">المسك الأذفر 56/1 - 58 .</w:t>
      </w:r>
    </w:p>
    <w:p>
      <w:pPr>
        <w:pStyle w:val="BookText"/>
      </w:pPr>
      <w:r>
        <w:rPr>
          <w:rFonts w:ascii="IRNazanin" w:hAnsi="IRNazanin" w:eastAsia="IRNazanin" w:cs="IRNazanin"/>
          <w:lang w:bidi="fa-IR"/>
          <w:color w:val="111111"/>
          <w:sz w:val="28"/>
          <w:szCs w:val="28"/>
          <w:rtl/>
        </w:rPr>
        <w:t xml:space="preserve">أولها : « الحمد لله رب العالمين حمداًمن جعل العلم أفضل من كل شی ...». نسخة المؤلف وبخطه ..</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IRNazanin" w:hAnsi="IRNazanin" w:eastAsia="IRNazanin" w:cs="IRNazanin"/>
          <w:lang w:bidi="fa-IR"/>
          <w:color w:val="111111"/>
          <w:sz w:val="28"/>
          <w:szCs w:val="28"/>
          <w:rtl/>
        </w:rPr>
        <w:t xml:space="preserve">20 * 15 س [7159] .</w:t>
      </w:r>
    </w:p>
    <w:p>
      <w:pPr>
        <w:pStyle w:val="Heading3"/>
      </w:pPr>
      <w:bookmarkStart w:id="2215" w:name="_Toc1479"/>
      <w:r>
        <w:t>1457 - رسالة في الصلاة</w:t>
      </w:r>
      <w:bookmarkEnd w:id="2215"/>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أولها : « الحمد لله الذي أمر عباده باقامة الصلوة وتعديلها ،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30" w:name="pg15460_167277"/>
    <w:bookmarkEnd w:id="430"/>
    <w:p>
      <w:pPr>
        <w:pStyle w:val="BookText"/>
      </w:pPr>
      <w:r>
        <w:rPr>
          <w:rFonts w:ascii="Amiri" w:hAnsi="Amiri" w:eastAsia="Amiri" w:cs="Amiri"/>
          <w:lang w:bidi="ar-SA"/>
          <w:color w:val="111111"/>
          <w:sz w:val="28"/>
          <w:szCs w:val="28"/>
          <w:rtl/>
        </w:rPr>
        <w:t xml:space="preserve">وجعلها رأس الدين وعروة الاسلام ...».</w:t>
      </w:r>
    </w:p>
    <w:p>
      <w:pPr>
        <w:pStyle w:val="BookText"/>
      </w:pPr>
      <w:r>
        <w:rPr>
          <w:rFonts w:ascii="Amiri" w:hAnsi="Amiri" w:eastAsia="Amiri" w:cs="Amiri"/>
          <w:lang w:bidi="ar-SA"/>
          <w:color w:val="111111"/>
          <w:sz w:val="28"/>
          <w:szCs w:val="28"/>
          <w:rtl/>
        </w:rPr>
        <w:t xml:space="preserve">مذهبة لطيفة .</w:t>
      </w:r>
    </w:p>
    <w:p>
      <w:pPr>
        <w:pStyle w:val="BookText"/>
      </w:pPr>
      <w:r>
        <w:rPr>
          <w:rFonts w:ascii="IRNazanin" w:hAnsi="IRNazanin" w:eastAsia="IRNazanin" w:cs="IRNazanin"/>
          <w:lang w:bidi="fa-IR"/>
          <w:color w:val="111111"/>
          <w:sz w:val="28"/>
          <w:szCs w:val="28"/>
          <w:rtl/>
        </w:rPr>
        <w:t xml:space="preserve">ق = 18</w:t>
      </w:r>
    </w:p>
    <w:p>
      <w:pPr>
        <w:pStyle w:val="BookText"/>
      </w:pPr>
      <w:r>
        <w:rPr>
          <w:rFonts w:ascii="IRNazanin" w:hAnsi="IRNazanin" w:eastAsia="IRNazanin" w:cs="IRNazanin"/>
          <w:lang w:bidi="fa-IR"/>
          <w:color w:val="111111"/>
          <w:sz w:val="28"/>
          <w:szCs w:val="28"/>
          <w:rtl/>
        </w:rPr>
        <w:t xml:space="preserve">18 * 13 س [3997] .</w:t>
      </w:r>
    </w:p>
    <w:p>
      <w:pPr>
        <w:pStyle w:val="Heading3"/>
      </w:pPr>
      <w:bookmarkStart w:id="2216" w:name="_Toc1480"/>
      <w:r>
        <w:t>1458 - رسالة في الطهر من الحيض</w:t>
      </w:r>
      <w:bookmarkEnd w:id="2216"/>
    </w:p>
    <w:p>
      <w:pPr>
        <w:pStyle w:val="BookText"/>
      </w:pPr>
      <w:r>
        <w:rPr>
          <w:rFonts w:ascii="Amiri" w:hAnsi="Amiri" w:eastAsia="Amiri" w:cs="Amiri"/>
          <w:lang w:bidi="ar-SA"/>
          <w:color w:val="111111"/>
          <w:sz w:val="28"/>
          <w:szCs w:val="28"/>
          <w:rtl/>
        </w:rPr>
        <w:t xml:space="preserve">مؤلفها : صدر الشريعة عبيد الله بن مسعود (ت - 747ه) .</w:t>
      </w:r>
    </w:p>
    <w:p>
      <w:pPr>
        <w:pStyle w:val="BookText"/>
      </w:pPr>
      <w:r>
        <w:rPr>
          <w:rFonts w:ascii="Amiri" w:hAnsi="Amiri" w:eastAsia="Amiri" w:cs="Amiri"/>
          <w:lang w:bidi="ar-SA"/>
          <w:color w:val="111111"/>
          <w:sz w:val="28"/>
          <w:szCs w:val="28"/>
          <w:rtl/>
        </w:rPr>
        <w:t xml:space="preserve">أولها : « الحمد لله رب العالمين ، الذي زاد علما من استزاد منه وهدى الى العرفان ..».</w:t>
      </w:r>
    </w:p>
    <w:p>
      <w:pPr>
        <w:pStyle w:val="BookText"/>
      </w:pPr>
      <w:r>
        <w:rPr>
          <w:rFonts w:ascii="Amiri" w:hAnsi="Amiri" w:eastAsia="Amiri" w:cs="Amiri"/>
          <w:lang w:bidi="ar-SA"/>
          <w:color w:val="111111"/>
          <w:sz w:val="28"/>
          <w:szCs w:val="28"/>
          <w:rtl/>
        </w:rPr>
        <w:t xml:space="preserve">وجاء في آخرها : « هذا ما أخذته من فوائد مولانا محمود المشتهر بدشتي مدرس رحمه الله ...».</w:t>
      </w:r>
    </w:p>
    <w:p>
      <w:pPr>
        <w:pStyle w:val="BookText"/>
      </w:pPr>
      <w:r>
        <w:rPr>
          <w:rFonts w:ascii="Amiri" w:hAnsi="Amiri" w:eastAsia="Amiri" w:cs="Amiri"/>
          <w:lang w:bidi="ar-SA"/>
          <w:color w:val="111111"/>
          <w:sz w:val="28"/>
          <w:szCs w:val="28"/>
          <w:rtl/>
        </w:rPr>
        <w:t xml:space="preserve">ملكها : عبدالغني جميل زاده المفتي ببغداد الاسبق .</w:t>
      </w:r>
    </w:p>
    <w:p>
      <w:pPr>
        <w:pStyle w:val="BookText"/>
      </w:pPr>
      <w:r>
        <w:rPr>
          <w:rFonts w:ascii="IRNazanin" w:hAnsi="IRNazanin" w:eastAsia="IRNazanin" w:cs="IRNazanin"/>
          <w:lang w:bidi="fa-IR"/>
          <w:color w:val="111111"/>
          <w:sz w:val="28"/>
          <w:szCs w:val="28"/>
          <w:rtl/>
        </w:rPr>
        <w:t xml:space="preserve">ق = 8</w:t>
      </w:r>
    </w:p>
    <w:p>
      <w:pPr>
        <w:pStyle w:val="BookText"/>
      </w:pPr>
      <w:r>
        <w:rPr>
          <w:rFonts w:ascii="Times New Roman" w:hAnsi="Times New Roman" w:eastAsia="Times New Roman" w:cs="Times New Roman"/>
          <w:lang w:val="en-US" w:bidi="en-US"/>
          <w:color w:val="111111"/>
          <w:sz w:val="28"/>
          <w:szCs w:val="28"/>
          <w:rtl/>
        </w:rPr>
        <w:t xml:space="preserve">20×14</w:t>
      </w:r>
      <w:r>
        <w:rPr>
          <w:rFonts w:ascii="IRNazanin" w:hAnsi="IRNazanin" w:eastAsia="IRNazanin" w:cs="IRNazanin"/>
          <w:lang w:bidi="fa-IR"/>
          <w:color w:val="111111"/>
          <w:sz w:val="28"/>
          <w:szCs w:val="28"/>
          <w:rtl/>
        </w:rPr>
        <w:t xml:space="preserve">س [12265/1 مجامیع].</w:t>
      </w:r>
    </w:p>
    <w:p>
      <w:pPr>
        <w:pStyle w:val="Heading3"/>
      </w:pPr>
      <w:bookmarkStart w:id="2217" w:name="_Toc1481"/>
      <w:r>
        <w:t>1459 - رسالة في الفقه</w:t>
      </w:r>
      <w:bookmarkEnd w:id="2217"/>
    </w:p>
    <w:p>
      <w:pPr>
        <w:pStyle w:val="BookText"/>
      </w:pPr>
      <w:r>
        <w:rPr>
          <w:rFonts w:ascii="Amiri" w:hAnsi="Amiri" w:eastAsia="Amiri" w:cs="Amiri"/>
          <w:lang w:bidi="ar-SA"/>
          <w:color w:val="111111"/>
          <w:sz w:val="28"/>
          <w:szCs w:val="28"/>
          <w:rtl/>
        </w:rPr>
        <w:t xml:space="preserve">مؤلفها : علي بن سلطان القاري (ت - 1014ه) والرسالة في اقتداء الحنفية بالشافعية في الأمور الشرعة ،</w:t>
      </w:r>
    </w:p>
    <w:p>
      <w:pPr>
        <w:pStyle w:val="BookText"/>
      </w:pPr>
      <w:r>
        <w:rPr>
          <w:rFonts w:ascii="Amiri" w:hAnsi="Amiri" w:eastAsia="Amiri" w:cs="Amiri"/>
          <w:lang w:bidi="ar-SA"/>
          <w:color w:val="111111"/>
          <w:sz w:val="28"/>
          <w:szCs w:val="28"/>
          <w:rtl/>
        </w:rPr>
        <w:t xml:space="preserve">أولها : « الحمد لله الذي خلق الخلق وصيرهم أزواجا ..».</w:t>
      </w:r>
    </w:p>
    <w:p>
      <w:pPr>
        <w:pStyle w:val="BookText"/>
      </w:pPr>
      <w:r>
        <w:rPr>
          <w:rFonts w:ascii="IRNazanin" w:hAnsi="IRNazanin" w:eastAsia="IRNazanin" w:cs="IRNazanin"/>
          <w:lang w:bidi="fa-IR"/>
          <w:color w:val="111111"/>
          <w:sz w:val="28"/>
          <w:szCs w:val="28"/>
          <w:rtl/>
        </w:rPr>
        <w:t xml:space="preserve">ق = 8</w:t>
      </w:r>
    </w:p>
    <w:p>
      <w:pPr>
        <w:pStyle w:val="BookText"/>
      </w:pPr>
      <w:r>
        <w:rPr>
          <w:rFonts w:ascii="Times New Roman" w:hAnsi="Times New Roman" w:eastAsia="Times New Roman" w:cs="Times New Roman"/>
          <w:lang w:val="en-US" w:bidi="en-US"/>
          <w:color w:val="111111"/>
          <w:sz w:val="28"/>
          <w:szCs w:val="28"/>
          <w:rtl/>
        </w:rPr>
        <w:t xml:space="preserve">20 × 15 </w:t>
      </w:r>
      <w:r>
        <w:rPr>
          <w:rFonts w:ascii="Amiri" w:hAnsi="Amiri" w:eastAsia="Amiri" w:cs="Amiri"/>
          <w:lang w:bidi="ar-SA"/>
          <w:color w:val="111111"/>
          <w:sz w:val="28"/>
          <w:szCs w:val="28"/>
          <w:rtl/>
        </w:rPr>
        <w:t xml:space="preserve">س [13565/3 مجاميع ].</w:t>
      </w:r>
    </w:p>
    <w:p>
      <w:pPr>
        <w:pStyle w:val="Heading3"/>
      </w:pPr>
      <w:bookmarkStart w:id="2218" w:name="_Toc1482"/>
      <w:r>
        <w:t>1460 - رسالة في القضاء</w:t>
      </w:r>
      <w:bookmarkEnd w:id="2218"/>
    </w:p>
    <w:p>
      <w:pPr>
        <w:pStyle w:val="BookText"/>
      </w:pPr>
      <w:r>
        <w:rPr>
          <w:rFonts w:ascii="Amiri" w:hAnsi="Amiri" w:eastAsia="Amiri" w:cs="Amiri"/>
          <w:lang w:bidi="ar-SA"/>
          <w:color w:val="111111"/>
          <w:sz w:val="28"/>
          <w:szCs w:val="28"/>
          <w:rtl/>
        </w:rPr>
        <w:t xml:space="preserve">مؤلفها : أحمد بن محمد الصائم الحنفي (ت - ؟) .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31" w:name="pg15460_167278"/>
    <w:bookmarkEnd w:id="431"/>
    <w:p>
      <w:pPr>
        <w:pStyle w:val="BookText"/>
      </w:pPr>
      <w:r>
        <w:rPr>
          <w:rFonts w:ascii="Amiri" w:hAnsi="Amiri" w:eastAsia="Amiri" w:cs="Amiri"/>
          <w:lang w:bidi="ar-SA"/>
          <w:color w:val="111111"/>
          <w:sz w:val="28"/>
          <w:szCs w:val="28"/>
          <w:rtl/>
        </w:rPr>
        <w:t xml:space="preserve">أولها : « الحمد لله الذي فضل العلماء وجعلهم خلاصة عباده ، وخص منهم الفقهاء بورثة خير عباده ..».</w:t>
      </w:r>
    </w:p>
    <w:p>
      <w:pPr>
        <w:pStyle w:val="BookText"/>
      </w:pPr>
      <w:r>
        <w:rPr>
          <w:rFonts w:ascii="Amiri" w:hAnsi="Amiri" w:eastAsia="Amiri" w:cs="Amiri"/>
          <w:lang w:bidi="ar-SA"/>
          <w:color w:val="111111"/>
          <w:sz w:val="28"/>
          <w:szCs w:val="28"/>
          <w:rtl/>
        </w:rPr>
        <w:t xml:space="preserve">كتبت في شوال ، سنة / 1332 ه .</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IRNazanin" w:hAnsi="IRNazanin" w:eastAsia="IRNazanin" w:cs="IRNazanin"/>
          <w:lang w:bidi="fa-IR"/>
          <w:color w:val="111111"/>
          <w:sz w:val="28"/>
          <w:szCs w:val="28"/>
          <w:rtl/>
        </w:rPr>
        <w:t xml:space="preserve">19 * 13 س [13837/6 مجامیع].</w:t>
      </w:r>
    </w:p>
    <w:p>
      <w:pPr>
        <w:pStyle w:val="Heading3"/>
      </w:pPr>
      <w:bookmarkStart w:id="2219" w:name="_Toc1483"/>
      <w:r>
        <w:t>1461 - نسخة أخرى</w:t>
      </w:r>
      <w:bookmarkEnd w:id="2219"/>
    </w:p>
    <w:p>
      <w:pPr>
        <w:pStyle w:val="BookText"/>
      </w:pPr>
      <w:r>
        <w:rPr>
          <w:rFonts w:ascii="Amiri" w:hAnsi="Amiri" w:eastAsia="Amiri" w:cs="Amiri"/>
          <w:lang w:bidi="ar-SA"/>
          <w:color w:val="111111"/>
          <w:sz w:val="28"/>
          <w:szCs w:val="28"/>
          <w:rtl/>
        </w:rPr>
        <w:t xml:space="preserve">كتبت سنة / 1343ه .</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21 × 13</w:t>
      </w:r>
      <w:r>
        <w:rPr>
          <w:rFonts w:ascii="IRNazanin" w:hAnsi="IRNazanin" w:eastAsia="IRNazanin" w:cs="IRNazanin"/>
          <w:lang w:bidi="fa-IR"/>
          <w:color w:val="111111"/>
          <w:sz w:val="28"/>
          <w:szCs w:val="28"/>
          <w:rtl/>
        </w:rPr>
        <w:t xml:space="preserve">س [13752/3 مجامیع].</w:t>
      </w:r>
    </w:p>
    <w:p>
      <w:pPr>
        <w:pStyle w:val="Heading3"/>
      </w:pPr>
      <w:bookmarkStart w:id="2220" w:name="_Toc1484"/>
      <w:r>
        <w:t>1462 - رسالة في الحج</w:t>
      </w:r>
      <w:bookmarkEnd w:id="2220"/>
    </w:p>
    <w:p>
      <w:pPr>
        <w:pStyle w:val="BookText"/>
      </w:pPr>
      <w:r>
        <w:rPr>
          <w:rFonts w:ascii="IRNazanin" w:hAnsi="IRNazanin" w:eastAsia="IRNazanin" w:cs="IRNazanin"/>
          <w:lang w:bidi="fa-IR"/>
          <w:color w:val="111111"/>
          <w:sz w:val="28"/>
          <w:szCs w:val="28"/>
          <w:rtl/>
        </w:rPr>
        <w:t xml:space="preserve">مؤلفها : علي بن سلطان القاری (ت - 1014 ه ).</w:t>
      </w:r>
    </w:p>
    <w:p>
      <w:pPr>
        <w:pStyle w:val="BookText"/>
      </w:pPr>
      <w:r>
        <w:rPr>
          <w:rFonts w:ascii="Amiri" w:hAnsi="Amiri" w:eastAsia="Amiri" w:cs="Amiri"/>
          <w:lang w:bidi="ar-SA"/>
          <w:color w:val="111111"/>
          <w:sz w:val="28"/>
          <w:szCs w:val="28"/>
          <w:rtl/>
        </w:rPr>
        <w:t xml:space="preserve">أولها : « وقعت مسئلة اضطرب فيها ، فلام فقهاء العصر ...».</w:t>
      </w:r>
    </w:p>
    <w:p>
      <w:pPr>
        <w:pStyle w:val="BookText"/>
      </w:pPr>
      <w:r>
        <w:rPr>
          <w:rFonts w:ascii="IRNazanin" w:hAnsi="IRNazanin" w:eastAsia="IRNazanin" w:cs="IRNazanin"/>
          <w:lang w:bidi="fa-IR"/>
          <w:color w:val="111111"/>
          <w:sz w:val="28"/>
          <w:szCs w:val="28"/>
          <w:rtl/>
        </w:rPr>
        <w:t xml:space="preserve">مخرومة الورقات من أثر الارضة ، ملكها : عیسی صفاء الدين البندنيجي (ت - 1283ه).</w:t>
      </w:r>
    </w:p>
    <w:p>
      <w:pPr>
        <w:pStyle w:val="BookText"/>
      </w:pPr>
      <w:r>
        <w:rPr>
          <w:rFonts w:ascii="Amiri" w:hAnsi="Amiri" w:eastAsia="Amiri" w:cs="Amiri"/>
          <w:lang w:bidi="ar-SA"/>
          <w:color w:val="111111"/>
          <w:sz w:val="28"/>
          <w:szCs w:val="28"/>
          <w:rtl/>
        </w:rPr>
        <w:t xml:space="preserve">كتبها : محمد سليم بن ملا ... الافغاني سنة / 1172ه.</w:t>
      </w:r>
    </w:p>
    <w:p>
      <w:pPr>
        <w:pStyle w:val="BookText"/>
      </w:pPr>
      <w:r>
        <w:rPr>
          <w:rFonts w:ascii="IRNazanin" w:hAnsi="IRNazanin" w:eastAsia="IRNazanin" w:cs="IRNazanin"/>
          <w:lang w:bidi="fa-IR"/>
          <w:color w:val="111111"/>
          <w:sz w:val="28"/>
          <w:szCs w:val="28"/>
          <w:rtl/>
        </w:rPr>
        <w:t xml:space="preserve">ق= 3</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[4906/1 مجامیع].</w:t>
      </w:r>
    </w:p>
    <w:p>
      <w:pPr>
        <w:pStyle w:val="Heading3"/>
      </w:pPr>
      <w:bookmarkStart w:id="2221" w:name="_Toc1485"/>
      <w:r>
        <w:t>1463 - رسالة في حكم الصلاة في السفينة</w:t>
      </w:r>
      <w:bookmarkEnd w:id="2221"/>
    </w:p>
    <w:p>
      <w:pPr>
        <w:pStyle w:val="BookText"/>
      </w:pPr>
      <w:r>
        <w:rPr>
          <w:rFonts w:ascii="Amiri" w:hAnsi="Amiri" w:eastAsia="Amiri" w:cs="Amiri"/>
          <w:lang w:bidi="ar-SA"/>
          <w:color w:val="111111"/>
          <w:sz w:val="28"/>
          <w:szCs w:val="28"/>
          <w:rtl/>
        </w:rPr>
        <w:t xml:space="preserve">مؤلفها : خليل بن ولي بن جعفر الحنفي (ت - 1106ھ) الهدية 354/1 .</w:t>
      </w:r>
    </w:p>
    <w:p>
      <w:pPr>
        <w:pStyle w:val="BookText"/>
      </w:pPr>
      <w:r>
        <w:rPr>
          <w:rFonts w:ascii="Amiri" w:hAnsi="Amiri" w:eastAsia="Amiri" w:cs="Amiri"/>
          <w:lang w:bidi="ar-SA"/>
          <w:color w:val="111111"/>
          <w:sz w:val="28"/>
          <w:szCs w:val="28"/>
          <w:rtl/>
        </w:rPr>
        <w:t xml:space="preserve">أولها : « الحمد لله وحده، والصلاة والسلام على من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32" w:name="pg15460_167279"/>
    <w:bookmarkEnd w:id="432"/>
    <w:p>
      <w:pPr>
        <w:pStyle w:val="BookText"/>
      </w:pPr>
      <w:r>
        <w:rPr>
          <w:rFonts w:ascii="Amiri" w:hAnsi="Amiri" w:eastAsia="Amiri" w:cs="Amiri"/>
          <w:lang w:bidi="ar-SA"/>
          <w:color w:val="111111"/>
          <w:sz w:val="28"/>
          <w:szCs w:val="28"/>
          <w:rtl/>
        </w:rPr>
        <w:t xml:space="preserve">لا نبي بعده ..».</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Amiri" w:hAnsi="Amiri" w:eastAsia="Amiri" w:cs="Amiri"/>
          <w:lang w:bidi="ar-SA"/>
          <w:color w:val="111111"/>
          <w:sz w:val="28"/>
          <w:szCs w:val="28"/>
          <w:rtl/>
        </w:rPr>
        <w:t xml:space="preserve">20 * 14س [ 22811/19 مجاميع ].</w:t>
      </w:r>
    </w:p>
    <w:p>
      <w:pPr>
        <w:pStyle w:val="Heading3"/>
      </w:pPr>
      <w:bookmarkStart w:id="2222" w:name="_Toc1486"/>
      <w:r>
        <w:t>1464 - رسالة في الإشارة بالمسبحة في قراءة التشهد</w:t>
      </w:r>
      <w:bookmarkEnd w:id="2222"/>
    </w:p>
    <w:p>
      <w:pPr>
        <w:pStyle w:val="BookText"/>
      </w:pPr>
      <w:r>
        <w:rPr>
          <w:rFonts w:ascii="Amiri" w:hAnsi="Amiri" w:eastAsia="Amiri" w:cs="Amiri"/>
          <w:lang w:bidi="ar-SA"/>
          <w:color w:val="111111"/>
          <w:sz w:val="28"/>
          <w:szCs w:val="28"/>
          <w:rtl/>
        </w:rPr>
        <w:t xml:space="preserve">مؤلفها : علي بن سلطان القاري (ت - 1014ه).</w:t>
      </w:r>
    </w:p>
    <w:p>
      <w:pPr>
        <w:pStyle w:val="BookText"/>
      </w:pPr>
      <w:r>
        <w:rPr>
          <w:rFonts w:ascii="Amiri" w:hAnsi="Amiri" w:eastAsia="Amiri" w:cs="Amiri"/>
          <w:lang w:bidi="ar-SA"/>
          <w:color w:val="111111"/>
          <w:sz w:val="28"/>
          <w:szCs w:val="28"/>
          <w:rtl/>
        </w:rPr>
        <w:t xml:space="preserve">أولها : « الحمد لله الذي هدانا التوحيد ، وأشار لنا إلى معنى التفريد والصلوة والسلام على أظهر العجز عن القيام بتمام التمهيد ...».</w:t>
      </w:r>
    </w:p>
    <w:p>
      <w:pPr>
        <w:pStyle w:val="BookText"/>
      </w:pPr>
      <w:r>
        <w:rPr>
          <w:rFonts w:ascii="IRNazanin" w:hAnsi="IRNazanin" w:eastAsia="IRNazanin" w:cs="IRNazanin"/>
          <w:lang w:bidi="fa-IR"/>
          <w:color w:val="111111"/>
          <w:sz w:val="28"/>
          <w:szCs w:val="28"/>
          <w:rtl/>
        </w:rPr>
        <w:t xml:space="preserve">ق= 6</w:t>
      </w:r>
    </w:p>
    <w:p>
      <w:pPr>
        <w:pStyle w:val="BookText"/>
      </w:pPr>
      <w:r>
        <w:rPr>
          <w:rFonts w:ascii="Amiri" w:hAnsi="Amiri" w:eastAsia="Amiri" w:cs="Amiri"/>
          <w:lang w:bidi="ar-SA"/>
          <w:color w:val="111111"/>
          <w:sz w:val="28"/>
          <w:szCs w:val="28"/>
          <w:rtl/>
        </w:rPr>
        <w:t xml:space="preserve">20 * 15س [ 3799/14 مجاميع ].</w:t>
      </w:r>
    </w:p>
    <w:p>
      <w:pPr>
        <w:pStyle w:val="Heading3"/>
      </w:pPr>
      <w:bookmarkStart w:id="2223" w:name="_Toc1487"/>
      <w:r>
        <w:t>1465 - نسخة أخری</w:t>
      </w:r>
      <w:bookmarkEnd w:id="2223"/>
    </w:p>
    <w:p>
      <w:pPr>
        <w:pStyle w:val="BookText"/>
      </w:pPr>
      <w:r>
        <w:rPr>
          <w:rFonts w:ascii="IRNazanin" w:hAnsi="IRNazanin" w:eastAsia="IRNazanin" w:cs="IRNazanin"/>
          <w:lang w:bidi="fa-IR"/>
          <w:color w:val="111111"/>
          <w:sz w:val="28"/>
          <w:szCs w:val="28"/>
          <w:rtl/>
        </w:rPr>
        <w:t xml:space="preserve">ق = 2</w:t>
      </w:r>
    </w:p>
    <w:p>
      <w:pPr>
        <w:pStyle w:val="BookText"/>
      </w:pPr>
      <w:r>
        <w:rPr>
          <w:rFonts w:ascii="Amiri" w:hAnsi="Amiri" w:eastAsia="Amiri" w:cs="Amiri"/>
          <w:lang w:bidi="ar-SA"/>
          <w:color w:val="111111"/>
          <w:sz w:val="28"/>
          <w:szCs w:val="28"/>
          <w:rtl/>
        </w:rPr>
        <w:t xml:space="preserve">20*15س [13732/9 مجاميع].</w:t>
      </w:r>
    </w:p>
    <w:p>
      <w:pPr>
        <w:pStyle w:val="Heading3"/>
      </w:pPr>
      <w:bookmarkStart w:id="2224" w:name="_Toc1488"/>
      <w:r>
        <w:t>1466 - رسالة في ( العصا ) والاعتماد عليها وحكمها الشرعي</w:t>
      </w:r>
      <w:bookmarkEnd w:id="2224"/>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 الحمد لله الذي جعل حمد من أطاعه وذم من عصاه ...».</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IRNazanin" w:hAnsi="IRNazanin" w:eastAsia="IRNazanin" w:cs="IRNazanin"/>
          <w:lang w:bidi="fa-IR"/>
          <w:color w:val="111111"/>
          <w:sz w:val="28"/>
          <w:szCs w:val="28"/>
          <w:rtl/>
        </w:rPr>
        <w:t xml:space="preserve">20 * 15س [14/ 3799 مجامع].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33" w:name="pg15460_167280"/>
    <w:bookmarkEnd w:id="433"/>
    <w:p>
      <w:pPr>
        <w:pStyle w:val="Heading3"/>
      </w:pPr>
      <w:bookmarkStart w:id="2225" w:name="_Toc1489"/>
      <w:r>
        <w:t>1467 - رسالة في الوضوء</w:t>
      </w:r>
      <w:bookmarkEnd w:id="2225"/>
    </w:p>
    <w:p>
      <w:pPr>
        <w:pStyle w:val="BookText"/>
      </w:pPr>
      <w:r>
        <w:rPr>
          <w:rFonts w:ascii="Amiri" w:hAnsi="Amiri" w:eastAsia="Amiri" w:cs="Amiri"/>
          <w:lang w:bidi="ar-SA"/>
          <w:color w:val="111111"/>
          <w:sz w:val="28"/>
          <w:szCs w:val="28"/>
          <w:rtl/>
        </w:rPr>
        <w:t xml:space="preserve">مؤلفها : محمد بن أحمد الرملي الحنفي (ت - 1004ه).</w:t>
      </w:r>
    </w:p>
    <w:p>
      <w:pPr>
        <w:pStyle w:val="BookText"/>
      </w:pPr>
      <w:r>
        <w:rPr>
          <w:rFonts w:ascii="Amiri" w:hAnsi="Amiri" w:eastAsia="Amiri" w:cs="Amiri"/>
          <w:lang w:bidi="ar-SA"/>
          <w:color w:val="111111"/>
          <w:sz w:val="28"/>
          <w:szCs w:val="28"/>
          <w:rtl/>
        </w:rPr>
        <w:t xml:space="preserve">أولها : « الحمد لله الذي جعل الصلاة افضل العبادات ».</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Amiri" w:hAnsi="Amiri" w:eastAsia="Amiri" w:cs="Amiri"/>
          <w:lang w:bidi="ar-SA"/>
          <w:color w:val="111111"/>
          <w:sz w:val="28"/>
          <w:szCs w:val="28"/>
          <w:rtl/>
        </w:rPr>
        <w:t xml:space="preserve">20 * 15س [ 4745/12 مجاميع] .</w:t>
      </w:r>
    </w:p>
    <w:p>
      <w:pPr>
        <w:pStyle w:val="Heading3"/>
      </w:pPr>
      <w:bookmarkStart w:id="2226" w:name="_Toc1490"/>
      <w:r>
        <w:t>1468 - رسالة في الولاء</w:t>
      </w:r>
      <w:bookmarkEnd w:id="2226"/>
    </w:p>
    <w:p>
      <w:pPr>
        <w:pStyle w:val="BookText"/>
      </w:pPr>
      <w:r>
        <w:rPr>
          <w:rFonts w:ascii="IRNazanin" w:hAnsi="IRNazanin" w:eastAsia="IRNazanin" w:cs="IRNazanin"/>
          <w:lang w:bidi="fa-IR"/>
          <w:color w:val="111111"/>
          <w:sz w:val="28"/>
          <w:szCs w:val="28"/>
          <w:rtl/>
        </w:rPr>
        <w:t xml:space="preserve">مؤلفها : المولى خسرو محمد بن فرامرز (ت - 885ھ) .</w:t>
      </w:r>
    </w:p>
    <w:p>
      <w:pPr>
        <w:pStyle w:val="BookText"/>
      </w:pPr>
      <w:r>
        <w:rPr>
          <w:rFonts w:ascii="Amiri" w:hAnsi="Amiri" w:eastAsia="Amiri" w:cs="Amiri"/>
          <w:lang w:bidi="ar-SA"/>
          <w:color w:val="111111"/>
          <w:sz w:val="28"/>
          <w:szCs w:val="28"/>
          <w:rtl/>
        </w:rPr>
        <w:t xml:space="preserve">أولها : « الحمد لله الذي حكم أحكام الشرع المبين ، و عظم قدر من فقهه في الدين ...».</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Amiri" w:hAnsi="Amiri" w:eastAsia="Amiri" w:cs="Amiri"/>
          <w:lang w:bidi="ar-SA"/>
          <w:color w:val="111111"/>
          <w:sz w:val="28"/>
          <w:szCs w:val="28"/>
          <w:rtl/>
        </w:rPr>
        <w:t xml:space="preserve">18 * 12س [4723/5 مجاميع].</w:t>
      </w:r>
    </w:p>
    <w:p>
      <w:pPr>
        <w:pStyle w:val="Heading3"/>
      </w:pPr>
      <w:bookmarkStart w:id="2227" w:name="_Toc1491"/>
      <w:r>
        <w:t>1469 - رسالة في القدر المسنون من اللحية</w:t>
      </w:r>
      <w:bookmarkEnd w:id="2227"/>
    </w:p>
    <w:p>
      <w:pPr>
        <w:pStyle w:val="BookText"/>
      </w:pPr>
      <w:r>
        <w:rPr>
          <w:rFonts w:ascii="Amiri" w:hAnsi="Amiri" w:eastAsia="Amiri" w:cs="Amiri"/>
          <w:lang w:bidi="ar-SA"/>
          <w:color w:val="111111"/>
          <w:sz w:val="28"/>
          <w:szCs w:val="28"/>
          <w:rtl/>
        </w:rPr>
        <w:t xml:space="preserve">مؤلفها : محمد بن حمزة الآيديني كوزل حصاري الرومي الحنفي (ت - 1010 ه ).</w:t>
      </w:r>
    </w:p>
    <w:p>
      <w:pPr>
        <w:pStyle w:val="BookText"/>
      </w:pPr>
      <w:r>
        <w:rPr>
          <w:rFonts w:ascii="IRNazanin" w:hAnsi="IRNazanin" w:eastAsia="IRNazanin" w:cs="IRNazanin"/>
          <w:lang w:bidi="fa-IR"/>
          <w:color w:val="111111"/>
          <w:sz w:val="28"/>
          <w:szCs w:val="28"/>
          <w:rtl/>
        </w:rPr>
        <w:t xml:space="preserve">أولها : « الحمد لله، وسلام على عباده الذين اصطفی ..».</w:t>
      </w:r>
    </w:p>
    <w:p>
      <w:pPr>
        <w:pStyle w:val="BookText"/>
      </w:pPr>
      <w:r>
        <w:rPr>
          <w:rFonts w:ascii="IRNazanin" w:hAnsi="IRNazanin" w:eastAsia="IRNazanin" w:cs="IRNazanin"/>
          <w:lang w:bidi="fa-IR"/>
          <w:color w:val="111111"/>
          <w:sz w:val="28"/>
          <w:szCs w:val="28"/>
          <w:rtl/>
        </w:rPr>
        <w:t xml:space="preserve">انظر : هدية العارفین 265/2</w:t>
      </w:r>
    </w:p>
    <w:p>
      <w:pPr>
        <w:pStyle w:val="BookText"/>
      </w:pPr>
      <w:r>
        <w:rPr>
          <w:rFonts w:ascii="Amiri" w:hAnsi="Amiri" w:eastAsia="Amiri" w:cs="Amiri"/>
          <w:lang w:bidi="ar-SA"/>
          <w:color w:val="111111"/>
          <w:sz w:val="28"/>
          <w:szCs w:val="28"/>
          <w:rtl/>
        </w:rPr>
        <w:t xml:space="preserve">كتبت في سنة / 1333ه .</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IRNazanin" w:hAnsi="IRNazanin" w:eastAsia="IRNazanin" w:cs="IRNazanin"/>
          <w:lang w:bidi="fa-IR"/>
          <w:color w:val="111111"/>
          <w:sz w:val="28"/>
          <w:szCs w:val="28"/>
          <w:rtl/>
        </w:rPr>
        <w:t xml:space="preserve">20 * 13 س [25/ 13811 مجامیع].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34" w:name="pg15460_167281"/>
    <w:bookmarkEnd w:id="434"/>
    <w:p>
      <w:pPr>
        <w:pStyle w:val="Heading3"/>
      </w:pPr>
      <w:bookmarkStart w:id="2228" w:name="_Toc1492"/>
      <w:r>
        <w:t>1470 - رسالة في نظر الذمية الى المسلمة</w:t>
      </w:r>
      <w:bookmarkEnd w:id="2228"/>
    </w:p>
    <w:p>
      <w:pPr>
        <w:pStyle w:val="BookText"/>
      </w:pPr>
      <w:r>
        <w:rPr>
          <w:rFonts w:ascii="Amiri" w:hAnsi="Amiri" w:eastAsia="Amiri" w:cs="Amiri"/>
          <w:lang w:bidi="ar-SA"/>
          <w:color w:val="111111"/>
          <w:sz w:val="28"/>
          <w:szCs w:val="28"/>
          <w:rtl/>
        </w:rPr>
        <w:t xml:space="preserve">مؤلفها : محمد بن حمزة الآيديني كوزل حصاري (ت - 1010) الهدية 2/ 265 .</w:t>
      </w:r>
    </w:p>
    <w:p>
      <w:pPr>
        <w:pStyle w:val="BookText"/>
      </w:pPr>
      <w:r>
        <w:rPr>
          <w:rFonts w:ascii="Amiri" w:hAnsi="Amiri" w:eastAsia="Amiri" w:cs="Amiri"/>
          <w:lang w:bidi="ar-SA"/>
          <w:color w:val="111111"/>
          <w:sz w:val="28"/>
          <w:szCs w:val="28"/>
          <w:rtl/>
        </w:rPr>
        <w:t xml:space="preserve">أولها : « الحمد لله، وسلام على عباده الذين اصطفي ...».</w:t>
      </w:r>
    </w:p>
    <w:p>
      <w:pPr>
        <w:pStyle w:val="BookText"/>
      </w:pPr>
      <w:r>
        <w:rPr>
          <w:rFonts w:ascii="Amiri" w:hAnsi="Amiri" w:eastAsia="Amiri" w:cs="Amiri"/>
          <w:lang w:bidi="ar-SA"/>
          <w:color w:val="111111"/>
          <w:sz w:val="28"/>
          <w:szCs w:val="28"/>
          <w:rtl/>
        </w:rPr>
        <w:t xml:space="preserve">كتبت في سنة / 1333ه</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IRNazanin" w:hAnsi="IRNazanin" w:eastAsia="IRNazanin" w:cs="IRNazanin"/>
          <w:lang w:bidi="fa-IR"/>
          <w:color w:val="111111"/>
          <w:sz w:val="28"/>
          <w:szCs w:val="28"/>
          <w:rtl/>
        </w:rPr>
        <w:t xml:space="preserve">20 * 13 س [14/ 13811 مجامیع].</w:t>
      </w:r>
    </w:p>
    <w:p>
      <w:pPr>
        <w:pStyle w:val="Heading3"/>
      </w:pPr>
      <w:bookmarkStart w:id="2229" w:name="_Toc1493"/>
      <w:r>
        <w:t>1471 - رسالة في القصاص</w:t>
      </w:r>
      <w:bookmarkEnd w:id="2229"/>
    </w:p>
    <w:p>
      <w:pPr>
        <w:pStyle w:val="BookText"/>
      </w:pPr>
      <w:r>
        <w:rPr>
          <w:rFonts w:ascii="IRNazanin" w:hAnsi="IRNazanin" w:eastAsia="IRNazanin" w:cs="IRNazanin"/>
          <w:lang w:bidi="fa-IR"/>
          <w:color w:val="111111"/>
          <w:sz w:val="28"/>
          <w:szCs w:val="28"/>
          <w:rtl/>
        </w:rPr>
        <w:t xml:space="preserve">مؤلفها : محمد بن حمزة الآيديني كوزل حصاری (ت۔ 1010ه ).</w:t>
      </w:r>
    </w:p>
    <w:p>
      <w:pPr>
        <w:pStyle w:val="BookText"/>
      </w:pPr>
      <w:r>
        <w:rPr>
          <w:rFonts w:ascii="IRNazanin" w:hAnsi="IRNazanin" w:eastAsia="IRNazanin" w:cs="IRNazanin"/>
          <w:lang w:bidi="fa-IR"/>
          <w:color w:val="111111"/>
          <w:sz w:val="28"/>
          <w:szCs w:val="28"/>
          <w:rtl/>
        </w:rPr>
        <w:t xml:space="preserve">أولها : « الحمد لله، وسلام على عباده الذين اصطفی ..».</w:t>
      </w:r>
    </w:p>
    <w:p>
      <w:pPr>
        <w:pStyle w:val="BookText"/>
      </w:pPr>
      <w:r>
        <w:rPr>
          <w:rFonts w:ascii="IRNazanin" w:hAnsi="IRNazanin" w:eastAsia="IRNazanin" w:cs="IRNazanin"/>
          <w:lang w:bidi="fa-IR"/>
          <w:color w:val="111111"/>
          <w:sz w:val="28"/>
          <w:szCs w:val="28"/>
          <w:rtl/>
        </w:rPr>
        <w:t xml:space="preserve">ق= 2</w:t>
      </w:r>
    </w:p>
    <w:p>
      <w:pPr>
        <w:pStyle w:val="BookText"/>
      </w:pPr>
      <w:r>
        <w:rPr>
          <w:rFonts w:ascii="Amiri" w:hAnsi="Amiri" w:eastAsia="Amiri" w:cs="Amiri"/>
          <w:lang w:bidi="ar-SA"/>
          <w:color w:val="111111"/>
          <w:sz w:val="28"/>
          <w:szCs w:val="28"/>
          <w:rtl/>
        </w:rPr>
        <w:t xml:space="preserve">كتبت في سنة / 1333 ه .</w:t>
      </w:r>
    </w:p>
    <w:p>
      <w:pPr>
        <w:pStyle w:val="BookText"/>
      </w:pPr>
      <w:r>
        <w:rPr>
          <w:rFonts w:ascii="Amiri" w:hAnsi="Amiri" w:eastAsia="Amiri" w:cs="Amiri"/>
          <w:lang w:bidi="ar-SA"/>
          <w:color w:val="111111"/>
          <w:sz w:val="28"/>
          <w:szCs w:val="28"/>
          <w:rtl/>
        </w:rPr>
        <w:t xml:space="preserve">20 * 13 س[ 13811/13 مجاميع ].</w:t>
      </w:r>
    </w:p>
    <w:p>
      <w:pPr>
        <w:pStyle w:val="Heading3"/>
      </w:pPr>
      <w:bookmarkStart w:id="2230" w:name="_Toc1494"/>
      <w:r>
        <w:t>1472 - رسالة في تسريع اللحية</w:t>
      </w:r>
      <w:bookmarkEnd w:id="2230"/>
    </w:p>
    <w:p>
      <w:pPr>
        <w:pStyle w:val="BookText"/>
      </w:pPr>
      <w:r>
        <w:rPr>
          <w:rFonts w:ascii="Amiri" w:hAnsi="Amiri" w:eastAsia="Amiri" w:cs="Amiri"/>
          <w:lang w:bidi="ar-SA"/>
          <w:color w:val="111111"/>
          <w:sz w:val="28"/>
          <w:szCs w:val="28"/>
          <w:rtl/>
        </w:rPr>
        <w:t xml:space="preserve">مؤلفها : علي بن سلطان القاري (ت - 1014ه)</w:t>
      </w:r>
    </w:p>
    <w:p>
      <w:pPr>
        <w:pStyle w:val="BookText"/>
      </w:pPr>
      <w:r>
        <w:rPr>
          <w:rFonts w:ascii="IRNazanin" w:hAnsi="IRNazanin" w:eastAsia="IRNazanin" w:cs="IRNazanin"/>
          <w:lang w:bidi="fa-IR"/>
          <w:color w:val="111111"/>
          <w:sz w:val="28"/>
          <w:szCs w:val="28"/>
          <w:rtl/>
        </w:rPr>
        <w:t xml:space="preserve">أولها : « الحمد لله الذي زين العباد بما أراد ، ویتن طريق المراد ..».</w:t>
      </w:r>
    </w:p>
    <w:p>
      <w:pPr>
        <w:pStyle w:val="BookText"/>
      </w:pPr>
      <w:r>
        <w:rPr>
          <w:rFonts w:ascii="Amiri" w:hAnsi="Amiri" w:eastAsia="Amiri" w:cs="Amiri"/>
          <w:lang w:bidi="ar-SA"/>
          <w:color w:val="111111"/>
          <w:sz w:val="28"/>
          <w:szCs w:val="28"/>
          <w:rtl/>
        </w:rPr>
        <w:t xml:space="preserve">كتبت في سنة / 1333 هظ .</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IRNazanin" w:hAnsi="IRNazanin" w:eastAsia="IRNazanin" w:cs="IRNazanin"/>
          <w:lang w:bidi="fa-IR"/>
          <w:color w:val="111111"/>
          <w:sz w:val="28"/>
          <w:szCs w:val="28"/>
          <w:rtl/>
        </w:rPr>
        <w:t xml:space="preserve">20 * 13 س [6/ 13811 مجامیع]. ا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35" w:name="pg15460_167282"/>
    <w:bookmarkEnd w:id="435"/>
    <w:p>
      <w:pPr>
        <w:pStyle w:val="Heading3"/>
      </w:pPr>
      <w:bookmarkStart w:id="2231" w:name="_Toc1495"/>
      <w:r>
        <w:t>1473 - رسالة في الاستنجاء</w:t>
      </w:r>
      <w:bookmarkEnd w:id="2231"/>
    </w:p>
    <w:p>
      <w:pPr>
        <w:pStyle w:val="BookText"/>
      </w:pPr>
      <w:r>
        <w:rPr>
          <w:rFonts w:ascii="Amiri" w:hAnsi="Amiri" w:eastAsia="Amiri" w:cs="Amiri"/>
          <w:lang w:bidi="ar-SA"/>
          <w:color w:val="111111"/>
          <w:sz w:val="28"/>
          <w:szCs w:val="28"/>
          <w:rtl/>
        </w:rPr>
        <w:t xml:space="preserve">مؤلفها : محمد بن حمزة الآيديني (ت - 1010 ه ) .</w:t>
      </w:r>
    </w:p>
    <w:p>
      <w:pPr>
        <w:pStyle w:val="BookText"/>
      </w:pPr>
      <w:r>
        <w:rPr>
          <w:rFonts w:ascii="IRNazanin" w:hAnsi="IRNazanin" w:eastAsia="IRNazanin" w:cs="IRNazanin"/>
          <w:lang w:bidi="fa-IR"/>
          <w:color w:val="111111"/>
          <w:sz w:val="28"/>
          <w:szCs w:val="28"/>
          <w:rtl/>
        </w:rPr>
        <w:t xml:space="preserve">أولها : « الحمد لله، وسلام على عباده الذين اصطفی ...».</w:t>
      </w:r>
    </w:p>
    <w:p>
      <w:pPr>
        <w:pStyle w:val="BookText"/>
      </w:pPr>
      <w:r>
        <w:rPr>
          <w:rFonts w:ascii="Amiri" w:hAnsi="Amiri" w:eastAsia="Amiri" w:cs="Amiri"/>
          <w:lang w:bidi="ar-SA"/>
          <w:color w:val="111111"/>
          <w:sz w:val="28"/>
          <w:szCs w:val="28"/>
          <w:rtl/>
        </w:rPr>
        <w:t xml:space="preserve">كتبت في سنة / 1333ه .</w:t>
      </w:r>
    </w:p>
    <w:p>
      <w:pPr>
        <w:pStyle w:val="BookText"/>
      </w:pPr>
      <w:r>
        <w:rPr>
          <w:rFonts w:ascii="IRNazanin" w:hAnsi="IRNazanin" w:eastAsia="IRNazanin" w:cs="IRNazanin"/>
          <w:lang w:bidi="fa-IR"/>
          <w:color w:val="111111"/>
          <w:sz w:val="28"/>
          <w:szCs w:val="28"/>
          <w:rtl/>
        </w:rPr>
        <w:t xml:space="preserve">20 * 13 س[ 13811/12 مجامیع ].</w:t>
      </w:r>
    </w:p>
    <w:p>
      <w:pPr>
        <w:pStyle w:val="Heading3"/>
      </w:pPr>
      <w:bookmarkStart w:id="2232" w:name="_Toc1496"/>
      <w:r>
        <w:t>1474 - نسخة أخرى</w:t>
      </w:r>
      <w:bookmarkEnd w:id="2232"/>
    </w:p>
    <w:p>
      <w:pPr>
        <w:pStyle w:val="BookText"/>
      </w:pPr>
      <w:r>
        <w:rPr>
          <w:rFonts w:ascii="Amiri" w:hAnsi="Amiri" w:eastAsia="Amiri" w:cs="Amiri"/>
          <w:lang w:bidi="ar-SA"/>
          <w:color w:val="111111"/>
          <w:sz w:val="28"/>
          <w:szCs w:val="28"/>
          <w:rtl/>
        </w:rPr>
        <w:t xml:space="preserve">كتبت سنة / 1109ه .</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IRNazanin" w:hAnsi="IRNazanin" w:eastAsia="IRNazanin" w:cs="IRNazanin"/>
          <w:lang w:bidi="fa-IR"/>
          <w:color w:val="111111"/>
          <w:sz w:val="28"/>
          <w:szCs w:val="28"/>
          <w:rtl/>
        </w:rPr>
        <w:t xml:space="preserve">20 * 15س [4/ 3799 مجامیع].</w:t>
      </w:r>
    </w:p>
    <w:p>
      <w:pPr>
        <w:pStyle w:val="Heading3"/>
      </w:pPr>
      <w:bookmarkStart w:id="2233" w:name="_Toc1497"/>
      <w:r>
        <w:t>1475 - رسالة في دود الطعام</w:t>
      </w:r>
      <w:bookmarkEnd w:id="2233"/>
    </w:p>
    <w:p>
      <w:pPr>
        <w:pStyle w:val="BookText"/>
      </w:pPr>
      <w:r>
        <w:rPr>
          <w:rFonts w:ascii="Amiri" w:hAnsi="Amiri" w:eastAsia="Amiri" w:cs="Amiri"/>
          <w:lang w:bidi="ar-SA"/>
          <w:color w:val="111111"/>
          <w:sz w:val="28"/>
          <w:szCs w:val="28"/>
          <w:rtl/>
        </w:rPr>
        <w:t xml:space="preserve">مؤلفها : محمد . بن حمزة الآيديني كوزل حصاري (ت - 1010 ه ).</w:t>
      </w:r>
    </w:p>
    <w:p>
      <w:pPr>
        <w:pStyle w:val="BookText"/>
      </w:pPr>
      <w:r>
        <w:rPr>
          <w:rFonts w:ascii="IRNazanin" w:hAnsi="IRNazanin" w:eastAsia="IRNazanin" w:cs="IRNazanin"/>
          <w:lang w:bidi="fa-IR"/>
          <w:color w:val="111111"/>
          <w:sz w:val="28"/>
          <w:szCs w:val="28"/>
          <w:rtl/>
        </w:rPr>
        <w:t xml:space="preserve">أولها : « الحمد لله ، وسلام على عباده الذين اصطفی ، اعلم أن دود الطعام كالجبن والخل والثمار كالتين ...».</w:t>
      </w:r>
    </w:p>
    <w:p>
      <w:pPr>
        <w:pStyle w:val="BookText"/>
      </w:pPr>
      <w:r>
        <w:rPr>
          <w:rFonts w:ascii="Amiri" w:hAnsi="Amiri" w:eastAsia="Amiri" w:cs="Amiri"/>
          <w:lang w:bidi="ar-SA"/>
          <w:color w:val="111111"/>
          <w:sz w:val="28"/>
          <w:szCs w:val="28"/>
          <w:rtl/>
        </w:rPr>
        <w:t xml:space="preserve">كتبت في سنة / 1333ه .</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Amiri" w:hAnsi="Amiri" w:eastAsia="Amiri" w:cs="Amiri"/>
          <w:lang w:bidi="ar-SA"/>
          <w:color w:val="111111"/>
          <w:sz w:val="28"/>
          <w:szCs w:val="28"/>
          <w:rtl/>
        </w:rPr>
        <w:t xml:space="preserve">20 * 13 س [ 13811/11 مجاميع].</w:t>
      </w:r>
    </w:p>
    <w:p>
      <w:pPr>
        <w:pStyle w:val="Heading3"/>
      </w:pPr>
      <w:bookmarkStart w:id="2234" w:name="_Toc1498"/>
      <w:r>
        <w:t>1476 - نسخة أخرى</w:t>
      </w:r>
      <w:bookmarkEnd w:id="2234"/>
    </w:p>
    <w:p>
      <w:pPr>
        <w:pStyle w:val="BookText"/>
      </w:pPr>
      <w:r>
        <w:rPr>
          <w:rFonts w:ascii="IRNazanin" w:hAnsi="IRNazanin" w:eastAsia="IRNazanin" w:cs="IRNazanin"/>
          <w:lang w:bidi="fa-IR"/>
          <w:color w:val="111111"/>
          <w:sz w:val="28"/>
          <w:szCs w:val="28"/>
          <w:rtl/>
        </w:rPr>
        <w:t xml:space="preserve">ق = 1</w:t>
      </w:r>
    </w:p>
    <w:p>
      <w:pPr>
        <w:pStyle w:val="BookText"/>
      </w:pPr>
      <w:r>
        <w:rPr>
          <w:rFonts w:ascii="IRNazanin" w:hAnsi="IRNazanin" w:eastAsia="IRNazanin" w:cs="IRNazanin"/>
          <w:lang w:bidi="fa-IR"/>
          <w:color w:val="111111"/>
          <w:sz w:val="28"/>
          <w:szCs w:val="28"/>
          <w:rtl/>
        </w:rPr>
        <w:t xml:space="preserve">20 * 15س [3799/8 مجامیع ].</w:t>
      </w:r>
    </w:p>
    <w:p>
      <w:pPr>
        <w:pStyle w:val="Heading3"/>
      </w:pPr>
      <w:bookmarkStart w:id="2235" w:name="_Toc1499"/>
      <w:r>
        <w:t>1477 - رسالة في ماء الوضوء</w:t>
      </w:r>
      <w:bookmarkEnd w:id="2235"/>
    </w:p>
    <w:p>
      <w:pPr>
        <w:pStyle w:val="BookText"/>
      </w:pPr>
      <w:r>
        <w:rPr>
          <w:rFonts w:ascii="Amiri" w:hAnsi="Amiri" w:eastAsia="Amiri" w:cs="Amiri"/>
          <w:lang w:bidi="ar-SA"/>
          <w:color w:val="111111"/>
          <w:sz w:val="28"/>
          <w:szCs w:val="28"/>
          <w:rtl/>
        </w:rPr>
        <w:t xml:space="preserve">مؤلفها : ابن كمال باشا (ت - 940ه).</w:t>
      </w:r>
    </w:p>
    <w:p>
      <w:pPr>
        <w:pStyle w:val="BookText"/>
      </w:pPr>
      <w:r>
        <w:rPr>
          <w:rFonts w:ascii="Amiri" w:hAnsi="Amiri" w:eastAsia="Amiri" w:cs="Amiri"/>
          <w:lang w:bidi="ar-SA"/>
          <w:color w:val="111111"/>
          <w:sz w:val="28"/>
          <w:szCs w:val="28"/>
          <w:rtl/>
        </w:rPr>
        <w:t xml:space="preserve">أولها : , فأقول ، وبالله سبحانه المستعان وعليه التكلان ،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36" w:name="pg15460_167283"/>
    <w:bookmarkEnd w:id="436"/>
    <w:p>
      <w:pPr>
        <w:pStyle w:val="BookText"/>
      </w:pPr>
      <w:r>
        <w:rPr>
          <w:rFonts w:ascii="Amiri" w:hAnsi="Amiri" w:eastAsia="Amiri" w:cs="Amiri"/>
          <w:lang w:bidi="ar-SA"/>
          <w:color w:val="111111"/>
          <w:sz w:val="28"/>
          <w:szCs w:val="28"/>
          <w:rtl/>
        </w:rPr>
        <w:t xml:space="preserve">المقدمة في بيان الماء الذي يظهر فيه أثر الاستعمال ..».</w:t>
      </w:r>
    </w:p>
    <w:p>
      <w:pPr>
        <w:pStyle w:val="BookText"/>
      </w:pPr>
      <w:r>
        <w:rPr>
          <w:rFonts w:ascii="IRNazanin" w:hAnsi="IRNazanin" w:eastAsia="IRNazanin" w:cs="IRNazanin"/>
          <w:lang w:bidi="fa-IR"/>
          <w:color w:val="111111"/>
          <w:sz w:val="28"/>
          <w:szCs w:val="28"/>
          <w:rtl/>
        </w:rPr>
        <w:t xml:space="preserve">والنسخة جیدة ، كتبها : المؤرخ ياسين بن خير الدين العمري (ت - 1232ه) في سنة / 1204ه .</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Amiri" w:hAnsi="Amiri" w:eastAsia="Amiri" w:cs="Amiri"/>
          <w:lang w:bidi="ar-SA"/>
          <w:color w:val="111111"/>
          <w:sz w:val="28"/>
          <w:szCs w:val="28"/>
          <w:rtl/>
        </w:rPr>
        <w:t xml:space="preserve">21 * 16 س[5830/7 مجاميع ].</w:t>
      </w:r>
    </w:p>
    <w:p>
      <w:pPr>
        <w:pStyle w:val="Heading3"/>
      </w:pPr>
      <w:bookmarkStart w:id="2236" w:name="_Toc1500"/>
      <w:r>
        <w:t>1478 - رسالة في الضمان اذا أتلف العبد بالضرب</w:t>
      </w:r>
      <w:bookmarkEnd w:id="2236"/>
    </w:p>
    <w:p>
      <w:pPr>
        <w:pStyle w:val="BookText"/>
      </w:pPr>
      <w:r>
        <w:rPr>
          <w:rFonts w:ascii="Amiri" w:hAnsi="Amiri" w:eastAsia="Amiri" w:cs="Amiri"/>
          <w:lang w:bidi="ar-SA"/>
          <w:color w:val="111111"/>
          <w:sz w:val="28"/>
          <w:szCs w:val="28"/>
          <w:rtl/>
        </w:rPr>
        <w:t xml:space="preserve">مؤلفها : احمد بن محمد الحموي الحنفي (ت - 1097ه).</w:t>
      </w:r>
    </w:p>
    <w:p>
      <w:pPr>
        <w:pStyle w:val="BookText"/>
      </w:pPr>
      <w:r>
        <w:rPr>
          <w:rFonts w:ascii="IRNazanin" w:hAnsi="IRNazanin" w:eastAsia="IRNazanin" w:cs="IRNazanin"/>
          <w:lang w:bidi="fa-IR"/>
          <w:color w:val="111111"/>
          <w:sz w:val="28"/>
          <w:szCs w:val="28"/>
          <w:rtl/>
        </w:rPr>
        <w:t xml:space="preserve">أولها : « الحمد لله الذي ضرب في كتابه مثلا ، وبلغ من شاء من فیض احسانه ...».</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[3796/6 مجاميع].</w:t>
      </w:r>
    </w:p>
    <w:p>
      <w:pPr>
        <w:pStyle w:val="Heading3"/>
      </w:pPr>
      <w:bookmarkStart w:id="2237" w:name="_Toc1501"/>
      <w:r>
        <w:t>1479 - رسالة في نصرة مذهب أبي حنيفة</w:t>
      </w:r>
      <w:bookmarkEnd w:id="2237"/>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IRNazanin" w:hAnsi="IRNazanin" w:eastAsia="IRNazanin" w:cs="IRNazanin"/>
          <w:lang w:bidi="fa-IR"/>
          <w:color w:val="111111"/>
          <w:sz w:val="28"/>
          <w:szCs w:val="28"/>
          <w:rtl/>
        </w:rPr>
        <w:t xml:space="preserve">أولها : « الحمد لله الذي هدانا الى اتباع الملة الحنیفية ، وأرشدنا إلى سلوك طريقة العلماء الخفية ..».</w:t>
      </w:r>
    </w:p>
    <w:p>
      <w:pPr>
        <w:pStyle w:val="BookText"/>
      </w:pPr>
      <w:r>
        <w:rPr>
          <w:rFonts w:ascii="Amiri" w:hAnsi="Amiri" w:eastAsia="Amiri" w:cs="Amiri"/>
          <w:lang w:bidi="ar-SA"/>
          <w:color w:val="111111"/>
          <w:sz w:val="28"/>
          <w:szCs w:val="28"/>
          <w:rtl/>
        </w:rPr>
        <w:t xml:space="preserve">كتبها : عثمان التبرودي ، سنة / 1095ه .</w:t>
      </w:r>
    </w:p>
    <w:p>
      <w:pPr>
        <w:pStyle w:val="BookText"/>
      </w:pPr>
      <w:r>
        <w:rPr>
          <w:rFonts w:ascii="IRNazanin" w:hAnsi="IRNazanin" w:eastAsia="IRNazanin" w:cs="IRNazanin"/>
          <w:lang w:bidi="fa-IR"/>
          <w:color w:val="111111"/>
          <w:sz w:val="28"/>
          <w:szCs w:val="28"/>
          <w:rtl/>
        </w:rPr>
        <w:t xml:space="preserve">ق = 7</w:t>
      </w:r>
    </w:p>
    <w:p>
      <w:pPr>
        <w:pStyle w:val="BookText"/>
      </w:pPr>
      <w:r>
        <w:rPr>
          <w:rFonts w:ascii="Times New Roman" w:hAnsi="Times New Roman" w:eastAsia="Times New Roman" w:cs="Times New Roman"/>
          <w:lang w:val="en-US" w:bidi="en-US"/>
          <w:color w:val="111111"/>
          <w:sz w:val="28"/>
          <w:szCs w:val="28"/>
          <w:rtl/>
        </w:rPr>
        <w:t xml:space="preserve">23 × 13</w:t>
      </w:r>
      <w:r>
        <w:rPr>
          <w:rFonts w:ascii="Amiri" w:hAnsi="Amiri" w:eastAsia="Amiri" w:cs="Amiri"/>
          <w:lang w:bidi="ar-SA"/>
          <w:color w:val="111111"/>
          <w:sz w:val="28"/>
          <w:szCs w:val="28"/>
          <w:rtl/>
        </w:rPr>
        <w:t xml:space="preserve">س [3848/3 مجاميع ].</w:t>
      </w:r>
    </w:p>
    <w:p>
      <w:pPr>
        <w:pStyle w:val="Heading3"/>
      </w:pPr>
      <w:bookmarkStart w:id="2238" w:name="_Toc1502"/>
      <w:r>
        <w:t>1480 - رسالة في دخول ولد البنت في الوقف على الأولاد</w:t>
      </w:r>
      <w:bookmarkEnd w:id="2238"/>
    </w:p>
    <w:p>
      <w:pPr>
        <w:pStyle w:val="BookText"/>
      </w:pPr>
      <w:r>
        <w:rPr>
          <w:rFonts w:ascii="Amiri" w:hAnsi="Amiri" w:eastAsia="Amiri" w:cs="Amiri"/>
          <w:lang w:bidi="ar-SA"/>
          <w:color w:val="111111"/>
          <w:sz w:val="28"/>
          <w:szCs w:val="28"/>
          <w:rtl/>
        </w:rPr>
        <w:t xml:space="preserve">مؤلفها : ابن كمال باشا احمد بن سليمان (ت - 940ه).</w:t>
      </w:r>
    </w:p>
    <w:p>
      <w:pPr>
        <w:pStyle w:val="BookText"/>
      </w:pPr>
      <w:r>
        <w:rPr>
          <w:rFonts w:ascii="Amiri" w:hAnsi="Amiri" w:eastAsia="Amiri" w:cs="Amiri"/>
          <w:lang w:bidi="ar-SA"/>
          <w:color w:val="111111"/>
          <w:sz w:val="28"/>
          <w:szCs w:val="28"/>
          <w:rtl/>
        </w:rPr>
        <w:t xml:space="preserve">أولها : « الحمد لله لوليه ، والصلاة على نبيه ، والثناء على خليفته في أرضه ...».</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[ 3796/26 مجاميع] .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37" w:name="pg15460_167284"/>
    <w:bookmarkEnd w:id="437"/>
    <w:p>
      <w:pPr>
        <w:pStyle w:val="Heading3"/>
      </w:pPr>
      <w:bookmarkStart w:id="2239" w:name="_Toc1503"/>
      <w:r>
        <w:t>1481 - نسخة أخرى</w:t>
      </w:r>
      <w:bookmarkEnd w:id="2239"/>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21 × 14</w:t>
      </w:r>
      <w:r>
        <w:rPr>
          <w:rFonts w:ascii="IRNazanin" w:hAnsi="IRNazanin" w:eastAsia="IRNazanin" w:cs="IRNazanin"/>
          <w:lang w:bidi="fa-IR"/>
          <w:color w:val="111111"/>
          <w:sz w:val="28"/>
          <w:szCs w:val="28"/>
          <w:rtl/>
        </w:rPr>
        <w:t xml:space="preserve">س[ 10010/10 مجامیع].</w:t>
      </w:r>
    </w:p>
    <w:p>
      <w:pPr>
        <w:pStyle w:val="Heading3"/>
      </w:pPr>
      <w:bookmarkStart w:id="2240" w:name="_Toc1504"/>
      <w:r>
        <w:t>1482 - رسالة في الفقه الحنفي</w:t>
      </w:r>
      <w:bookmarkEnd w:id="2240"/>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مخرومة الطرفين ، جيد الخط قديمه ،</w:t>
      </w:r>
    </w:p>
    <w:p>
      <w:pPr>
        <w:pStyle w:val="BookText"/>
      </w:pPr>
      <w:r>
        <w:rPr>
          <w:rFonts w:ascii="IRNazanin" w:hAnsi="IRNazanin" w:eastAsia="IRNazanin" w:cs="IRNazanin"/>
          <w:lang w:bidi="fa-IR"/>
          <w:color w:val="111111"/>
          <w:sz w:val="28"/>
          <w:szCs w:val="28"/>
          <w:rtl/>
        </w:rPr>
        <w:t xml:space="preserve">أولها : « باب فیمن تفوته الصلاة .</w:t>
      </w:r>
    </w:p>
    <w:p>
      <w:pPr>
        <w:pStyle w:val="BookText"/>
      </w:pPr>
      <w:r>
        <w:rPr>
          <w:rFonts w:ascii="Amiri" w:hAnsi="Amiri" w:eastAsia="Amiri" w:cs="Amiri"/>
          <w:lang w:bidi="ar-SA"/>
          <w:color w:val="111111"/>
          <w:sz w:val="28"/>
          <w:szCs w:val="28"/>
          <w:rtl/>
        </w:rPr>
        <w:t xml:space="preserve">وآخرها :( مسائل متفرقة ).</w:t>
      </w:r>
    </w:p>
    <w:p>
      <w:pPr>
        <w:pStyle w:val="BookText"/>
      </w:pPr>
      <w:r>
        <w:rPr>
          <w:rFonts w:ascii="IRNazanin" w:hAnsi="IRNazanin" w:eastAsia="IRNazanin" w:cs="IRNazanin"/>
          <w:lang w:bidi="fa-IR"/>
          <w:color w:val="111111"/>
          <w:sz w:val="28"/>
          <w:szCs w:val="28"/>
          <w:rtl/>
        </w:rPr>
        <w:t xml:space="preserve">ق = 113</w:t>
      </w:r>
    </w:p>
    <w:p>
      <w:pPr>
        <w:pStyle w:val="BookText"/>
      </w:pPr>
      <w:r>
        <w:rPr>
          <w:rFonts w:ascii="Times New Roman" w:hAnsi="Times New Roman" w:eastAsia="Times New Roman" w:cs="Times New Roman"/>
          <w:lang w:val="en-US" w:bidi="en-US"/>
          <w:color w:val="111111"/>
          <w:sz w:val="28"/>
          <w:szCs w:val="28"/>
          <w:rtl/>
        </w:rPr>
        <w:t xml:space="preserve">25 × 18</w:t>
      </w:r>
      <w:r>
        <w:rPr>
          <w:rFonts w:ascii="IRNazanin" w:hAnsi="IRNazanin" w:eastAsia="IRNazanin" w:cs="IRNazanin"/>
          <w:lang w:bidi="fa-IR"/>
          <w:color w:val="111111"/>
          <w:sz w:val="28"/>
          <w:szCs w:val="28"/>
          <w:rtl/>
        </w:rPr>
        <w:t xml:space="preserve">س [23009] .</w:t>
      </w:r>
    </w:p>
    <w:p>
      <w:pPr>
        <w:pStyle w:val="Heading3"/>
      </w:pPr>
      <w:bookmarkStart w:id="2241" w:name="_Toc1505"/>
      <w:r>
        <w:t>1483 - رسالة في كلام قاضی زاده الحنفي مع الكرماشية ، وعلاءالدین قاضي القضاة . وهي ردود في الفقه والقضاء.</w:t>
      </w:r>
      <w:bookmarkEnd w:id="2241"/>
    </w:p>
    <w:p>
      <w:pPr>
        <w:pStyle w:val="BookText"/>
      </w:pPr>
      <w:r>
        <w:rPr>
          <w:rFonts w:ascii="IRNazanin" w:hAnsi="IRNazanin" w:eastAsia="IRNazanin" w:cs="IRNazanin"/>
          <w:lang w:bidi="fa-IR"/>
          <w:color w:val="111111"/>
          <w:sz w:val="28"/>
          <w:szCs w:val="28"/>
          <w:rtl/>
        </w:rPr>
        <w:t xml:space="preserve">ق = 9</w:t>
      </w:r>
    </w:p>
    <w:p>
      <w:pPr>
        <w:pStyle w:val="BookText"/>
      </w:pPr>
      <w:r>
        <w:rPr>
          <w:rFonts w:ascii="Times New Roman" w:hAnsi="Times New Roman" w:eastAsia="Times New Roman" w:cs="Times New Roman"/>
          <w:lang w:val="en-US" w:bidi="en-US"/>
          <w:color w:val="111111"/>
          <w:sz w:val="28"/>
          <w:szCs w:val="28"/>
          <w:rtl/>
        </w:rPr>
        <w:t xml:space="preserve">21 × 13</w:t>
      </w:r>
      <w:r>
        <w:rPr>
          <w:rFonts w:ascii="IRNazanin" w:hAnsi="IRNazanin" w:eastAsia="IRNazanin" w:cs="IRNazanin"/>
          <w:lang w:bidi="fa-IR"/>
          <w:color w:val="111111"/>
          <w:sz w:val="28"/>
          <w:szCs w:val="28"/>
          <w:rtl/>
        </w:rPr>
        <w:t xml:space="preserve">س [2357/3 مجامیع].</w:t>
      </w:r>
    </w:p>
    <w:p>
      <w:pPr>
        <w:pStyle w:val="Heading3"/>
      </w:pPr>
      <w:bookmarkStart w:id="2242" w:name="_Toc1506"/>
      <w:r>
        <w:t>1484 - رسالة الاستخلاف في الصلاة</w:t>
      </w:r>
      <w:bookmarkEnd w:id="2242"/>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أولها : « الحمد لله الذي جعل العلماء ورثة الأنبياء ...».</w:t>
      </w:r>
    </w:p>
    <w:p>
      <w:pPr>
        <w:pStyle w:val="BookText"/>
      </w:pPr>
      <w:r>
        <w:rPr>
          <w:rFonts w:ascii="IRNazanin" w:hAnsi="IRNazanin" w:eastAsia="IRNazanin" w:cs="IRNazanin"/>
          <w:lang w:bidi="fa-IR"/>
          <w:color w:val="111111"/>
          <w:sz w:val="28"/>
          <w:szCs w:val="28"/>
          <w:rtl/>
        </w:rPr>
        <w:t xml:space="preserve">ق =10</w:t>
      </w:r>
    </w:p>
    <w:p>
      <w:pPr>
        <w:pStyle w:val="BookText"/>
      </w:pPr>
      <w:r>
        <w:rPr>
          <w:rFonts w:ascii="Amiri" w:hAnsi="Amiri" w:eastAsia="Amiri" w:cs="Amiri"/>
          <w:lang w:bidi="ar-SA"/>
          <w:color w:val="111111"/>
          <w:sz w:val="28"/>
          <w:szCs w:val="28"/>
          <w:rtl/>
        </w:rPr>
        <w:t xml:space="preserve">20 * 14 س [ 5487/4 مجاميع ].</w:t>
      </w:r>
    </w:p>
    <w:p>
      <w:pPr>
        <w:pStyle w:val="Heading3"/>
      </w:pPr>
      <w:bookmarkStart w:id="2243" w:name="_Toc1507"/>
      <w:r>
        <w:t>1485 - رسالة في صلاة المسبوق</w:t>
      </w:r>
      <w:bookmarkEnd w:id="2243"/>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أولها : « الحمد لله الذي جعل صلاة المسبوقين ».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38" w:name="pg15460_167285"/>
    <w:bookmarkEnd w:id="438"/>
    <w:p>
      <w:pPr>
        <w:pStyle w:val="BookText"/>
      </w:pPr>
      <w:r>
        <w:rPr>
          <w:rFonts w:ascii="IRNazanin" w:hAnsi="IRNazanin" w:eastAsia="IRNazanin" w:cs="IRNazanin"/>
          <w:lang w:bidi="fa-IR"/>
          <w:color w:val="111111"/>
          <w:sz w:val="28"/>
          <w:szCs w:val="28"/>
          <w:rtl/>
        </w:rPr>
        <w:t xml:space="preserve">ق= 12</w:t>
      </w:r>
    </w:p>
    <w:p>
      <w:pPr>
        <w:pStyle w:val="BookText"/>
      </w:pPr>
      <w:r>
        <w:rPr>
          <w:rFonts w:ascii="Times New Roman" w:hAnsi="Times New Roman" w:eastAsia="Times New Roman" w:cs="Times New Roman"/>
          <w:lang w:val="en-US" w:bidi="en-US"/>
          <w:color w:val="111111"/>
          <w:sz w:val="28"/>
          <w:szCs w:val="28"/>
          <w:rtl/>
        </w:rPr>
        <w:t xml:space="preserve">20× 14 </w:t>
      </w:r>
      <w:r>
        <w:rPr>
          <w:rFonts w:ascii="Amiri" w:hAnsi="Amiri" w:eastAsia="Amiri" w:cs="Amiri"/>
          <w:lang w:bidi="ar-SA"/>
          <w:color w:val="111111"/>
          <w:sz w:val="28"/>
          <w:szCs w:val="28"/>
          <w:rtl/>
        </w:rPr>
        <w:t xml:space="preserve">س [5487/6 مجاميع ].</w:t>
      </w:r>
    </w:p>
    <w:p>
      <w:pPr>
        <w:pStyle w:val="Heading3"/>
      </w:pPr>
      <w:bookmarkStart w:id="2244" w:name="_Toc1508"/>
      <w:r>
        <w:t>1486 - نسخة أخرى</w:t>
      </w:r>
      <w:bookmarkEnd w:id="2244"/>
    </w:p>
    <w:p>
      <w:pPr>
        <w:pStyle w:val="BookText"/>
      </w:pPr>
      <w:r>
        <w:rPr>
          <w:rFonts w:ascii="IRNazanin" w:hAnsi="IRNazanin" w:eastAsia="IRNazanin" w:cs="IRNazanin"/>
          <w:lang w:bidi="fa-IR"/>
          <w:color w:val="111111"/>
          <w:sz w:val="28"/>
          <w:szCs w:val="28"/>
          <w:rtl/>
        </w:rPr>
        <w:t xml:space="preserve">ق = س</w:t>
      </w:r>
    </w:p>
    <w:p>
      <w:pPr>
        <w:pStyle w:val="BookText"/>
      </w:pPr>
      <w:r>
        <w:rPr>
          <w:rFonts w:ascii="IRNazanin" w:hAnsi="IRNazanin" w:eastAsia="IRNazanin" w:cs="IRNazanin"/>
          <w:lang w:bidi="fa-IR"/>
          <w:color w:val="111111"/>
          <w:sz w:val="28"/>
          <w:szCs w:val="28"/>
          <w:rtl/>
        </w:rPr>
        <w:t xml:space="preserve">19 * 13 س[ 13837/13 مجامیع].</w:t>
      </w:r>
    </w:p>
    <w:p>
      <w:pPr>
        <w:pStyle w:val="Heading3"/>
      </w:pPr>
      <w:bookmarkStart w:id="2245" w:name="_Toc1509"/>
      <w:r>
        <w:t>1487 - الرسالة الجهادية</w:t>
      </w:r>
      <w:bookmarkEnd w:id="2245"/>
    </w:p>
    <w:p>
      <w:pPr>
        <w:pStyle w:val="BookText"/>
      </w:pPr>
      <w:r>
        <w:rPr>
          <w:rFonts w:ascii="Amiri" w:hAnsi="Amiri" w:eastAsia="Amiri" w:cs="Amiri"/>
          <w:lang w:bidi="ar-SA"/>
          <w:color w:val="111111"/>
          <w:sz w:val="28"/>
          <w:szCs w:val="28"/>
          <w:rtl/>
        </w:rPr>
        <w:t xml:space="preserve">مؤلفها : أبو المعالي الحداد المحلي (ت - ؟) .</w:t>
      </w:r>
    </w:p>
    <w:p>
      <w:pPr>
        <w:pStyle w:val="BookText"/>
      </w:pPr>
      <w:r>
        <w:rPr>
          <w:rFonts w:ascii="Amiri" w:hAnsi="Amiri" w:eastAsia="Amiri" w:cs="Amiri"/>
          <w:lang w:bidi="ar-SA"/>
          <w:color w:val="111111"/>
          <w:sz w:val="28"/>
          <w:szCs w:val="28"/>
          <w:rtl/>
        </w:rPr>
        <w:t xml:space="preserve">أولها : « الحمد لله رب العالمين ، والصلوة والسلام على محمد و آله أجمعين ، أما بعد فقد قال ...».</w:t>
      </w:r>
    </w:p>
    <w:p>
      <w:pPr>
        <w:pStyle w:val="BookText"/>
      </w:pPr>
      <w:r>
        <w:rPr>
          <w:rFonts w:ascii="IRNazanin" w:hAnsi="IRNazanin" w:eastAsia="IRNazanin" w:cs="IRNazanin"/>
          <w:lang w:bidi="fa-IR"/>
          <w:color w:val="111111"/>
          <w:sz w:val="28"/>
          <w:szCs w:val="28"/>
          <w:rtl/>
        </w:rPr>
        <w:t xml:space="preserve">ق=1</w:t>
      </w:r>
    </w:p>
    <w:p>
      <w:pPr>
        <w:pStyle w:val="BookText"/>
      </w:pPr>
      <w:r>
        <w:rPr>
          <w:rFonts w:ascii="Amiri" w:hAnsi="Amiri" w:eastAsia="Amiri" w:cs="Amiri"/>
          <w:lang w:bidi="ar-SA"/>
          <w:color w:val="111111"/>
          <w:sz w:val="28"/>
          <w:szCs w:val="28"/>
          <w:rtl/>
        </w:rPr>
        <w:t xml:space="preserve">20 * 15س [13722/7 مجاميع].</w:t>
      </w:r>
    </w:p>
    <w:p>
      <w:pPr>
        <w:pStyle w:val="Heading3"/>
      </w:pPr>
      <w:bookmarkStart w:id="2246" w:name="_Toc1510"/>
      <w:r>
        <w:t>1488 - رسالة في البنات</w:t>
      </w:r>
      <w:bookmarkEnd w:id="2246"/>
    </w:p>
    <w:p>
      <w:pPr>
        <w:pStyle w:val="BookText"/>
      </w:pPr>
      <w:r>
        <w:rPr>
          <w:rFonts w:ascii="Amiri" w:hAnsi="Amiri" w:eastAsia="Amiri" w:cs="Amiri"/>
          <w:lang w:bidi="ar-SA"/>
          <w:color w:val="111111"/>
          <w:sz w:val="28"/>
          <w:szCs w:val="28"/>
          <w:rtl/>
        </w:rPr>
        <w:t xml:space="preserve">مؤلفها: محمد بن مصطفى الرومي الحنفي الواني المشتهر بالوانقولي (ت - 1000 م ) الهدية 2/ 260 .</w:t>
      </w:r>
    </w:p>
    <w:p>
      <w:pPr>
        <w:pStyle w:val="BookText"/>
      </w:pPr>
      <w:r>
        <w:rPr>
          <w:rFonts w:ascii="Amiri" w:hAnsi="Amiri" w:eastAsia="Amiri" w:cs="Amiri"/>
          <w:lang w:bidi="ar-SA"/>
          <w:color w:val="111111"/>
          <w:sz w:val="28"/>
          <w:szCs w:val="28"/>
          <w:rtl/>
        </w:rPr>
        <w:t xml:space="preserve">أولها : « الحمد لله الذي أظهر قواطع الحجج والبينات بحيث لا يجري بينها التعارض ، وأحكم سواطع البراهين القاطعات..».</w:t>
      </w:r>
    </w:p>
    <w:p>
      <w:pPr>
        <w:pStyle w:val="BookText"/>
      </w:pPr>
      <w:r>
        <w:rPr>
          <w:rFonts w:ascii="IRNazanin" w:hAnsi="IRNazanin" w:eastAsia="IRNazanin" w:cs="IRNazanin"/>
          <w:lang w:bidi="fa-IR"/>
          <w:color w:val="111111"/>
          <w:sz w:val="28"/>
          <w:szCs w:val="28"/>
          <w:rtl/>
        </w:rPr>
        <w:t xml:space="preserve">ق = 7</w:t>
      </w:r>
    </w:p>
    <w:p>
      <w:pPr>
        <w:pStyle w:val="BookText"/>
      </w:pPr>
      <w:r>
        <w:rPr>
          <w:rFonts w:ascii="Times New Roman" w:hAnsi="Times New Roman" w:eastAsia="Times New Roman" w:cs="Times New Roman"/>
          <w:lang w:val="en-US" w:bidi="en-US"/>
          <w:color w:val="111111"/>
          <w:sz w:val="28"/>
          <w:szCs w:val="28"/>
          <w:rtl/>
        </w:rPr>
        <w:t xml:space="preserve">23 × 15</w:t>
      </w:r>
      <w:r>
        <w:rPr>
          <w:rFonts w:ascii="Amiri" w:hAnsi="Amiri" w:eastAsia="Amiri" w:cs="Amiri"/>
          <w:lang w:bidi="ar-SA"/>
          <w:color w:val="111111"/>
          <w:sz w:val="28"/>
          <w:szCs w:val="28"/>
          <w:rtl/>
        </w:rPr>
        <w:t xml:space="preserve">س [3792/2 مجاميع] .</w:t>
      </w:r>
    </w:p>
    <w:p>
      <w:pPr>
        <w:pStyle w:val="Heading3"/>
      </w:pPr>
      <w:bookmarkStart w:id="2247" w:name="_Toc1511"/>
      <w:r>
        <w:t>1489 - رسالة في الوقف وبعض الفتاوي منقولة من (كفاية السائل من أنفع الوسائل ) لمحمد بن محمد الزهري الحسني</w:t>
      </w:r>
      <w:bookmarkEnd w:id="2247"/>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الكشف 1497/2 ، والايضاح 371/2 .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39" w:name="pg15460_167286"/>
    <w:bookmarkEnd w:id="439"/>
    <w:p>
      <w:pPr>
        <w:pStyle w:val="BookText"/>
      </w:pPr>
      <w:r>
        <w:rPr>
          <w:rFonts w:ascii="IRNazanin" w:hAnsi="IRNazanin" w:eastAsia="IRNazanin" w:cs="IRNazanin"/>
          <w:lang w:bidi="fa-IR"/>
          <w:color w:val="111111"/>
          <w:sz w:val="28"/>
          <w:szCs w:val="28"/>
          <w:rtl/>
        </w:rPr>
        <w:t xml:space="preserve">ق = 2</w:t>
      </w:r>
    </w:p>
    <w:p>
      <w:pPr>
        <w:pStyle w:val="BookText"/>
      </w:pPr>
      <w:r>
        <w:rPr>
          <w:rFonts w:ascii="Amiri" w:hAnsi="Amiri" w:eastAsia="Amiri" w:cs="Amiri"/>
          <w:lang w:bidi="ar-SA"/>
          <w:color w:val="111111"/>
          <w:sz w:val="28"/>
          <w:szCs w:val="28"/>
          <w:rtl/>
        </w:rPr>
        <w:t xml:space="preserve">20 * 12 س [ 13797/13 مجاميع].</w:t>
      </w:r>
    </w:p>
    <w:p>
      <w:pPr>
        <w:pStyle w:val="Heading3"/>
      </w:pPr>
      <w:bookmarkStart w:id="2248" w:name="_Toc1512"/>
      <w:r>
        <w:t>1490 - رسالة الاقتداء بالابتداء في (الوضوء)</w:t>
      </w:r>
      <w:bookmarkEnd w:id="2248"/>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أولها : « الحمد لله والصلوة والسلام على رسول الله محمد وآله وصحبه ...».</w:t>
      </w:r>
    </w:p>
    <w:p>
      <w:pPr>
        <w:pStyle w:val="BookText"/>
      </w:pPr>
      <w:r>
        <w:rPr>
          <w:rFonts w:ascii="IRNazanin" w:hAnsi="IRNazanin" w:eastAsia="IRNazanin" w:cs="IRNazanin"/>
          <w:lang w:bidi="fa-IR"/>
          <w:color w:val="111111"/>
          <w:sz w:val="28"/>
          <w:szCs w:val="28"/>
          <w:rtl/>
        </w:rPr>
        <w:t xml:space="preserve">ق= 1</w:t>
      </w:r>
    </w:p>
    <w:p>
      <w:pPr>
        <w:pStyle w:val="BookText"/>
      </w:pPr>
      <w:r>
        <w:rPr>
          <w:rFonts w:ascii="Times New Roman" w:hAnsi="Times New Roman" w:eastAsia="Times New Roman" w:cs="Times New Roman"/>
          <w:lang w:val="en-US" w:bidi="en-US"/>
          <w:color w:val="111111"/>
          <w:sz w:val="28"/>
          <w:szCs w:val="28"/>
          <w:rtl/>
        </w:rPr>
        <w:t xml:space="preserve">20 × 14</w:t>
      </w:r>
      <w:r>
        <w:rPr>
          <w:rFonts w:ascii="IRNazanin" w:hAnsi="IRNazanin" w:eastAsia="IRNazanin" w:cs="IRNazanin"/>
          <w:lang w:bidi="fa-IR"/>
          <w:color w:val="111111"/>
          <w:sz w:val="28"/>
          <w:szCs w:val="28"/>
          <w:rtl/>
        </w:rPr>
        <w:t xml:space="preserve">س [2769/2 مجامیع].</w:t>
      </w:r>
    </w:p>
    <w:p>
      <w:pPr>
        <w:pStyle w:val="Heading3"/>
      </w:pPr>
      <w:bookmarkStart w:id="2249" w:name="_Toc1513"/>
      <w:r>
        <w:t>1491 - رسالة في الصلاة</w:t>
      </w:r>
      <w:bookmarkEnd w:id="2249"/>
    </w:p>
    <w:p>
      <w:pPr>
        <w:pStyle w:val="BookText"/>
      </w:pPr>
      <w:r>
        <w:rPr>
          <w:rFonts w:ascii="Amiri" w:hAnsi="Amiri" w:eastAsia="Amiri" w:cs="Amiri"/>
          <w:lang w:bidi="ar-SA"/>
          <w:color w:val="111111"/>
          <w:sz w:val="28"/>
          <w:szCs w:val="28"/>
          <w:rtl/>
        </w:rPr>
        <w:t xml:space="preserve">أولها : « الحمد لله الذي جعل الاسلام نوراً ، والماء طهورا ، وبعد: فيقول أضعف العباد المفتي سابقا بهزار غراد ...».</w:t>
      </w:r>
    </w:p>
    <w:p>
      <w:pPr>
        <w:pStyle w:val="BookText"/>
      </w:pPr>
      <w:r>
        <w:rPr>
          <w:rFonts w:ascii="IRNazanin" w:hAnsi="IRNazanin" w:eastAsia="IRNazanin" w:cs="IRNazanin"/>
          <w:lang w:bidi="fa-IR"/>
          <w:color w:val="111111"/>
          <w:sz w:val="28"/>
          <w:szCs w:val="28"/>
          <w:rtl/>
        </w:rPr>
        <w:t xml:space="preserve">ق = 11</w:t>
      </w:r>
    </w:p>
    <w:p>
      <w:pPr>
        <w:pStyle w:val="BookText"/>
      </w:pPr>
      <w:r>
        <w:rPr>
          <w:rFonts w:ascii="IRNazanin" w:hAnsi="IRNazanin" w:eastAsia="IRNazanin" w:cs="IRNazanin"/>
          <w:lang w:bidi="fa-IR"/>
          <w:color w:val="111111"/>
          <w:sz w:val="28"/>
          <w:szCs w:val="28"/>
          <w:rtl/>
        </w:rPr>
        <w:t xml:space="preserve">23 * 17س [3914/1 مجامیع].</w:t>
      </w:r>
    </w:p>
    <w:p>
      <w:pPr>
        <w:pStyle w:val="Heading3"/>
      </w:pPr>
      <w:bookmarkStart w:id="2250" w:name="_Toc1514"/>
      <w:r>
        <w:t>1492 - رسالة في الولاية والعتاقة</w:t>
      </w:r>
      <w:bookmarkEnd w:id="2250"/>
    </w:p>
    <w:p>
      <w:pPr>
        <w:pStyle w:val="BookText"/>
      </w:pPr>
      <w:r>
        <w:rPr>
          <w:rFonts w:ascii="IRNazanin" w:hAnsi="IRNazanin" w:eastAsia="IRNazanin" w:cs="IRNazanin"/>
          <w:lang w:bidi="fa-IR"/>
          <w:color w:val="111111"/>
          <w:sz w:val="28"/>
          <w:szCs w:val="28"/>
          <w:rtl/>
        </w:rPr>
        <w:t xml:space="preserve">مؤلفها : المول خسرو محمد بن فرامرز (ت - 885ه).</w:t>
      </w:r>
    </w:p>
    <w:p>
      <w:pPr>
        <w:pStyle w:val="BookText"/>
      </w:pPr>
      <w:r>
        <w:rPr>
          <w:rFonts w:ascii="Amiri" w:hAnsi="Amiri" w:eastAsia="Amiri" w:cs="Amiri"/>
          <w:lang w:bidi="ar-SA"/>
          <w:color w:val="111111"/>
          <w:sz w:val="28"/>
          <w:szCs w:val="28"/>
          <w:rtl/>
        </w:rPr>
        <w:t xml:space="preserve">كتبت في سنة / 1332 ه</w:t>
      </w:r>
    </w:p>
    <w:p>
      <w:pPr>
        <w:pStyle w:val="BookText"/>
      </w:pPr>
      <w:r>
        <w:rPr>
          <w:rFonts w:ascii="IRNazanin" w:hAnsi="IRNazanin" w:eastAsia="IRNazanin" w:cs="IRNazanin"/>
          <w:lang w:bidi="fa-IR"/>
          <w:color w:val="111111"/>
          <w:sz w:val="28"/>
          <w:szCs w:val="28"/>
          <w:rtl/>
        </w:rPr>
        <w:t xml:space="preserve">ق=4</w:t>
      </w:r>
    </w:p>
    <w:p>
      <w:pPr>
        <w:pStyle w:val="BookText"/>
      </w:pPr>
      <w:r>
        <w:rPr>
          <w:rFonts w:ascii="Amiri" w:hAnsi="Amiri" w:eastAsia="Amiri" w:cs="Amiri"/>
          <w:lang w:bidi="ar-SA"/>
          <w:color w:val="111111"/>
          <w:sz w:val="28"/>
          <w:szCs w:val="28"/>
          <w:rtl/>
        </w:rPr>
        <w:t xml:space="preserve">19 * 13 س [13837/40 مجاميع].</w:t>
      </w:r>
    </w:p>
    <w:p>
      <w:pPr>
        <w:pStyle w:val="Heading3"/>
      </w:pPr>
      <w:bookmarkStart w:id="2251" w:name="_Toc1515"/>
      <w:r>
        <w:t>1493 - رسالة في اقتداء الحنفي بالشافعي والمالكي والحنبلي</w:t>
      </w:r>
      <w:bookmarkEnd w:id="2251"/>
    </w:p>
    <w:p>
      <w:pPr>
        <w:pStyle w:val="BookText"/>
      </w:pPr>
      <w:r>
        <w:rPr>
          <w:rFonts w:ascii="Amiri" w:hAnsi="Amiri" w:eastAsia="Amiri" w:cs="Amiri"/>
          <w:lang w:bidi="ar-SA"/>
          <w:color w:val="111111"/>
          <w:sz w:val="28"/>
          <w:szCs w:val="28"/>
          <w:rtl/>
        </w:rPr>
        <w:t xml:space="preserve">مؤلفها: أمير بادشاه الحسيني الحنفي محمد أمين بن محمود البخاري (ت - حوالى 987ھ ) . انظر : بروك : 412/2 والذيل 583/2 .</w:t>
      </w:r>
    </w:p>
    <w:p>
      <w:pPr>
        <w:pStyle w:val="BookText"/>
      </w:pPr>
      <w:r>
        <w:rPr>
          <w:rFonts w:ascii="Amiri" w:hAnsi="Amiri" w:eastAsia="Amiri" w:cs="Amiri"/>
          <w:lang w:bidi="ar-SA"/>
          <w:color w:val="111111"/>
          <w:sz w:val="28"/>
          <w:szCs w:val="28"/>
          <w:rtl/>
        </w:rPr>
        <w:t xml:space="preserve">أولها : « الحمد لله الذي هدانا إلى الحنيفية السمحة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40" w:name="pg15460_167287"/>
    <w:bookmarkEnd w:id="440"/>
    <w:p>
      <w:pPr>
        <w:pStyle w:val="BookText"/>
      </w:pPr>
      <w:r>
        <w:rPr>
          <w:rFonts w:ascii="IRNazanin" w:hAnsi="IRNazanin" w:eastAsia="IRNazanin" w:cs="IRNazanin"/>
          <w:lang w:bidi="fa-IR"/>
          <w:color w:val="111111"/>
          <w:sz w:val="28"/>
          <w:szCs w:val="28"/>
          <w:rtl/>
        </w:rPr>
        <w:t xml:space="preserve">الغراء وشرح صدورنا ...».</w:t>
      </w:r>
    </w:p>
    <w:p>
      <w:pPr>
        <w:pStyle w:val="BookText"/>
      </w:pPr>
      <w:r>
        <w:rPr>
          <w:rFonts w:ascii="IRNazanin" w:hAnsi="IRNazanin" w:eastAsia="IRNazanin" w:cs="IRNazanin"/>
          <w:lang w:bidi="fa-IR"/>
          <w:color w:val="111111"/>
          <w:sz w:val="28"/>
          <w:szCs w:val="28"/>
          <w:rtl/>
        </w:rPr>
        <w:t xml:space="preserve">ق= 3</w:t>
      </w:r>
    </w:p>
    <w:p>
      <w:pPr>
        <w:pStyle w:val="BookText"/>
      </w:pPr>
      <w:r>
        <w:rPr>
          <w:rFonts w:ascii="Amiri" w:hAnsi="Amiri" w:eastAsia="Amiri" w:cs="Amiri"/>
          <w:lang w:bidi="ar-SA"/>
          <w:color w:val="111111"/>
          <w:sz w:val="28"/>
          <w:szCs w:val="28"/>
          <w:rtl/>
        </w:rPr>
        <w:t xml:space="preserve">19 * 11س [13742/2 مجاميع ].</w:t>
      </w:r>
    </w:p>
    <w:p>
      <w:pPr>
        <w:pStyle w:val="Heading3"/>
      </w:pPr>
      <w:bookmarkStart w:id="2252" w:name="_Toc1516"/>
      <w:r>
        <w:t>1494 - رسالة في الفقه الحنفي</w:t>
      </w:r>
      <w:bookmarkEnd w:id="2252"/>
    </w:p>
    <w:p>
      <w:pPr>
        <w:pStyle w:val="BookText"/>
      </w:pPr>
      <w:r>
        <w:rPr>
          <w:rFonts w:ascii="Amiri" w:hAnsi="Amiri" w:eastAsia="Amiri" w:cs="Amiri"/>
          <w:lang w:bidi="ar-SA"/>
          <w:color w:val="111111"/>
          <w:sz w:val="28"/>
          <w:szCs w:val="28"/>
          <w:rtl/>
        </w:rPr>
        <w:t xml:space="preserve">مخرومة الطرفين .</w:t>
      </w:r>
    </w:p>
    <w:p>
      <w:pPr>
        <w:pStyle w:val="BookText"/>
      </w:pPr>
      <w:r>
        <w:rPr>
          <w:rFonts w:ascii="IRNazanin" w:hAnsi="IRNazanin" w:eastAsia="IRNazanin" w:cs="IRNazanin"/>
          <w:lang w:bidi="fa-IR"/>
          <w:color w:val="111111"/>
          <w:sz w:val="28"/>
          <w:szCs w:val="28"/>
          <w:rtl/>
        </w:rPr>
        <w:t xml:space="preserve">أول الموجود منها : « وان كان ش يئا يغترف منه فعن یمینه ...».</w:t>
      </w:r>
    </w:p>
    <w:p>
      <w:pPr>
        <w:pStyle w:val="BookText"/>
      </w:pPr>
      <w:r>
        <w:rPr>
          <w:rFonts w:ascii="IRNazanin" w:hAnsi="IRNazanin" w:eastAsia="IRNazanin" w:cs="IRNazanin"/>
          <w:lang w:bidi="fa-IR"/>
          <w:color w:val="111111"/>
          <w:sz w:val="28"/>
          <w:szCs w:val="28"/>
          <w:rtl/>
        </w:rPr>
        <w:t xml:space="preserve">ق = 40</w:t>
      </w:r>
    </w:p>
    <w:p>
      <w:pPr>
        <w:pStyle w:val="BookText"/>
      </w:pPr>
      <w:r>
        <w:rPr>
          <w:rFonts w:ascii="IRNazanin" w:hAnsi="IRNazanin" w:eastAsia="IRNazanin" w:cs="IRNazanin"/>
          <w:lang w:bidi="fa-IR"/>
          <w:color w:val="111111"/>
          <w:sz w:val="28"/>
          <w:szCs w:val="28"/>
          <w:rtl/>
        </w:rPr>
        <w:t xml:space="preserve">21*15 س[3964] .</w:t>
      </w:r>
    </w:p>
    <w:p>
      <w:pPr>
        <w:pStyle w:val="Heading3"/>
      </w:pPr>
      <w:bookmarkStart w:id="2253" w:name="_Toc1517"/>
      <w:r>
        <w:t>1495 - رسالة في عبارة وردت في : ( الدر المختار</w:t>
      </w:r>
      <w:bookmarkEnd w:id="2253"/>
    </w:p>
    <w:p>
      <w:pPr>
        <w:pStyle w:val="BookText"/>
      </w:pPr>
      <w:r>
        <w:rPr>
          <w:rFonts w:ascii="Amiri" w:hAnsi="Amiri" w:eastAsia="Amiri" w:cs="Amiri"/>
          <w:lang w:bidi="ar-SA"/>
          <w:color w:val="111111"/>
          <w:sz w:val="28"/>
          <w:szCs w:val="28"/>
          <w:rtl/>
        </w:rPr>
        <w:t xml:space="preserve">مؤلفها : حسن بن ابراهيم الجبرتي الزيلعي العقيلي الحنفي (ت - 1188 ه ).</w:t>
      </w:r>
    </w:p>
    <w:p>
      <w:pPr>
        <w:pStyle w:val="BookText"/>
      </w:pPr>
      <w:r>
        <w:rPr>
          <w:rFonts w:ascii="Amiri" w:hAnsi="Amiri" w:eastAsia="Amiri" w:cs="Amiri"/>
          <w:lang w:bidi="ar-SA"/>
          <w:color w:val="111111"/>
          <w:sz w:val="28"/>
          <w:szCs w:val="28"/>
          <w:rtl/>
        </w:rPr>
        <w:t xml:space="preserve">أولها : « الحمد لله الواجب الوجود ، المفيض على خلقه ...».</w:t>
      </w:r>
    </w:p>
    <w:p>
      <w:pPr>
        <w:pStyle w:val="BookText"/>
      </w:pPr>
      <w:r>
        <w:rPr>
          <w:rFonts w:ascii="Amiri" w:hAnsi="Amiri" w:eastAsia="Amiri" w:cs="Amiri"/>
          <w:lang w:bidi="ar-SA"/>
          <w:color w:val="111111"/>
          <w:sz w:val="28"/>
          <w:szCs w:val="28"/>
          <w:rtl/>
        </w:rPr>
        <w:t xml:space="preserve">كتبها : عثمان بن مصطفى بن الدبو في سنة/1207ه .</w:t>
      </w:r>
    </w:p>
    <w:p>
      <w:pPr>
        <w:pStyle w:val="BookText"/>
      </w:pPr>
      <w:r>
        <w:rPr>
          <w:rFonts w:ascii="IRNazanin" w:hAnsi="IRNazanin" w:eastAsia="IRNazanin" w:cs="IRNazanin"/>
          <w:lang w:bidi="fa-IR"/>
          <w:color w:val="111111"/>
          <w:sz w:val="28"/>
          <w:szCs w:val="28"/>
          <w:rtl/>
        </w:rPr>
        <w:t xml:space="preserve">ق= 5</w:t>
      </w:r>
    </w:p>
    <w:p>
      <w:pPr>
        <w:pStyle w:val="BookText"/>
      </w:pPr>
      <w:r>
        <w:rPr>
          <w:rFonts w:ascii="Times New Roman" w:hAnsi="Times New Roman" w:eastAsia="Times New Roman" w:cs="Times New Roman"/>
          <w:lang w:val="en-US" w:bidi="en-US"/>
          <w:color w:val="111111"/>
          <w:sz w:val="28"/>
          <w:szCs w:val="28"/>
          <w:rtl/>
        </w:rPr>
        <w:t xml:space="preserve">21 × 14 </w:t>
      </w:r>
      <w:r>
        <w:rPr>
          <w:rFonts w:ascii="Amiri" w:hAnsi="Amiri" w:eastAsia="Amiri" w:cs="Amiri"/>
          <w:lang w:bidi="ar-SA"/>
          <w:color w:val="111111"/>
          <w:sz w:val="28"/>
          <w:szCs w:val="28"/>
          <w:rtl/>
        </w:rPr>
        <w:t xml:space="preserve">س [ 10010/13 مجاميع].</w:t>
      </w:r>
    </w:p>
    <w:p>
      <w:pPr>
        <w:pStyle w:val="Heading3"/>
      </w:pPr>
      <w:bookmarkStart w:id="2254" w:name="_Toc1518"/>
      <w:r>
        <w:t>1496 - نسخة أخرى</w:t>
      </w:r>
      <w:bookmarkEnd w:id="2254"/>
    </w:p>
    <w:p>
      <w:pPr>
        <w:pStyle w:val="BookText"/>
      </w:pPr>
      <w:r>
        <w:rPr>
          <w:rFonts w:ascii="IRNazanin" w:hAnsi="IRNazanin" w:eastAsia="IRNazanin" w:cs="IRNazanin"/>
          <w:lang w:bidi="fa-IR"/>
          <w:color w:val="111111"/>
          <w:sz w:val="28"/>
          <w:szCs w:val="28"/>
          <w:rtl/>
        </w:rPr>
        <w:t xml:space="preserve">ق = 4</w:t>
      </w:r>
    </w:p>
    <w:p>
      <w:pPr>
        <w:pStyle w:val="BookText"/>
      </w:pPr>
      <w:r>
        <w:rPr>
          <w:rFonts w:ascii="IRNazanin" w:hAnsi="IRNazanin" w:eastAsia="IRNazanin" w:cs="IRNazanin"/>
          <w:lang w:bidi="fa-IR"/>
          <w:color w:val="111111"/>
          <w:sz w:val="28"/>
          <w:szCs w:val="28"/>
          <w:rtl/>
        </w:rPr>
        <w:t xml:space="preserve">19 * 13 س [13782/4 مجامیع].</w:t>
      </w:r>
    </w:p>
    <w:p>
      <w:pPr>
        <w:pStyle w:val="Heading3"/>
      </w:pPr>
      <w:bookmarkStart w:id="2255" w:name="_Toc1519"/>
      <w:r>
        <w:t>1497 - رسالة في الرد على البهاء العاملي في مسألة ( غسل الرجلين ومسحهما ).</w:t>
      </w:r>
      <w:bookmarkEnd w:id="2255"/>
    </w:p>
    <w:p>
      <w:pPr>
        <w:pStyle w:val="BookText"/>
      </w:pPr>
      <w:r>
        <w:rPr>
          <w:rFonts w:ascii="Amiri" w:hAnsi="Amiri" w:eastAsia="Amiri" w:cs="Amiri"/>
          <w:lang w:bidi="ar-SA"/>
          <w:color w:val="111111"/>
          <w:sz w:val="28"/>
          <w:szCs w:val="28"/>
          <w:rtl/>
        </w:rPr>
        <w:t xml:space="preserve">مؤلفها : داود بن سليمان البغدادي (ت - 1299ه) .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41" w:name="pg15460_167288"/>
    <w:bookmarkEnd w:id="441"/>
    <w:p>
      <w:pPr>
        <w:pStyle w:val="BookText"/>
      </w:pPr>
      <w:r>
        <w:rPr>
          <w:rFonts w:ascii="Amiri" w:hAnsi="Amiri" w:eastAsia="Amiri" w:cs="Amiri"/>
          <w:lang w:bidi="ar-SA"/>
          <w:color w:val="111111"/>
          <w:sz w:val="28"/>
          <w:szCs w:val="28"/>
          <w:rtl/>
        </w:rPr>
        <w:t xml:space="preserve">أولها : « الحمد لله الذي جعل نصيب الأرجل رافعا راية غسلها ».</w:t>
      </w:r>
    </w:p>
    <w:p>
      <w:pPr>
        <w:pStyle w:val="BookText"/>
      </w:pPr>
      <w:r>
        <w:rPr>
          <w:rFonts w:ascii="IRNazanin" w:hAnsi="IRNazanin" w:eastAsia="IRNazanin" w:cs="IRNazanin"/>
          <w:lang w:bidi="fa-IR"/>
          <w:color w:val="111111"/>
          <w:sz w:val="28"/>
          <w:szCs w:val="28"/>
          <w:rtl/>
        </w:rPr>
        <w:t xml:space="preserve">ق = 25</w:t>
      </w:r>
    </w:p>
    <w:p>
      <w:pPr>
        <w:pStyle w:val="BookText"/>
      </w:pPr>
      <w:r>
        <w:rPr>
          <w:rFonts w:ascii="Amiri" w:hAnsi="Amiri" w:eastAsia="Amiri" w:cs="Amiri"/>
          <w:lang w:bidi="ar-SA"/>
          <w:color w:val="111111"/>
          <w:sz w:val="28"/>
          <w:szCs w:val="28"/>
          <w:rtl/>
        </w:rPr>
        <w:t xml:space="preserve">20 * 14س [ 3797/17 مجاميع ].</w:t>
      </w:r>
    </w:p>
    <w:p>
      <w:pPr>
        <w:pStyle w:val="Heading3"/>
      </w:pPr>
      <w:bookmarkStart w:id="2256" w:name="_Toc1520"/>
      <w:r>
        <w:t>1498 - رسالة في الوقف</w:t>
      </w:r>
      <w:bookmarkEnd w:id="2256"/>
    </w:p>
    <w:p>
      <w:pPr>
        <w:pStyle w:val="BookText"/>
      </w:pPr>
      <w:r>
        <w:rPr>
          <w:rFonts w:ascii="Amiri" w:hAnsi="Amiri" w:eastAsia="Amiri" w:cs="Amiri"/>
          <w:lang w:bidi="ar-SA"/>
          <w:color w:val="111111"/>
          <w:sz w:val="28"/>
          <w:szCs w:val="28"/>
          <w:rtl/>
        </w:rPr>
        <w:t xml:space="preserve">مؤلفها : ابراهيم فصيح الحيدري (ت - 1300 ه ) .</w:t>
      </w:r>
    </w:p>
    <w:p>
      <w:pPr>
        <w:pStyle w:val="BookText"/>
      </w:pPr>
      <w:r>
        <w:rPr>
          <w:rFonts w:ascii="IRNazanin" w:hAnsi="IRNazanin" w:eastAsia="IRNazanin" w:cs="IRNazanin"/>
          <w:lang w:bidi="fa-IR"/>
          <w:color w:val="111111"/>
          <w:sz w:val="28"/>
          <w:szCs w:val="28"/>
          <w:rtl/>
        </w:rPr>
        <w:t xml:space="preserve">أولها : « الحمد لله الموفق للصواب ...».</w:t>
      </w:r>
    </w:p>
    <w:p>
      <w:pPr>
        <w:pStyle w:val="BookText"/>
      </w:pPr>
      <w:r>
        <w:rPr>
          <w:rFonts w:ascii="Amiri" w:hAnsi="Amiri" w:eastAsia="Amiri" w:cs="Amiri"/>
          <w:lang w:bidi="ar-SA"/>
          <w:color w:val="111111"/>
          <w:sz w:val="28"/>
          <w:szCs w:val="28"/>
          <w:rtl/>
        </w:rPr>
        <w:t xml:space="preserve">وهي ( اعتراض ) كتبه المؤلف في اثناء مدة افتاء السيد محمد فيضي الزهاوي (ت - 1308 ه ) مفتي بغداد الاسبق .</w:t>
      </w:r>
    </w:p>
    <w:p>
      <w:pPr>
        <w:pStyle w:val="BookText"/>
      </w:pPr>
      <w:r>
        <w:rPr>
          <w:rFonts w:ascii="IRNazanin" w:hAnsi="IRNazanin" w:eastAsia="IRNazanin" w:cs="IRNazanin"/>
          <w:lang w:bidi="fa-IR"/>
          <w:color w:val="111111"/>
          <w:sz w:val="28"/>
          <w:szCs w:val="28"/>
          <w:rtl/>
        </w:rPr>
        <w:t xml:space="preserve">ق = 8</w:t>
      </w:r>
    </w:p>
    <w:p>
      <w:pPr>
        <w:pStyle w:val="BookText"/>
      </w:pPr>
      <w:r>
        <w:rPr>
          <w:rFonts w:ascii="Amiri" w:hAnsi="Amiri" w:eastAsia="Amiri" w:cs="Amiri"/>
          <w:lang w:bidi="ar-SA"/>
          <w:color w:val="111111"/>
          <w:sz w:val="28"/>
          <w:szCs w:val="28"/>
          <w:rtl/>
        </w:rPr>
        <w:t xml:space="preserve">20 * 14 س [ 3797/26 مجاميع].</w:t>
      </w:r>
    </w:p>
    <w:p>
      <w:pPr>
        <w:pStyle w:val="Heading3"/>
      </w:pPr>
      <w:bookmarkStart w:id="2257" w:name="_Toc1521"/>
      <w:r>
        <w:t>1499 - رسالة في : ( ان الجمعة فريضة محكمة )</w:t>
      </w:r>
      <w:bookmarkEnd w:id="2257"/>
    </w:p>
    <w:p>
      <w:pPr>
        <w:pStyle w:val="BookText"/>
      </w:pPr>
      <w:r>
        <w:rPr>
          <w:rFonts w:ascii="Amiri" w:hAnsi="Amiri" w:eastAsia="Amiri" w:cs="Amiri"/>
          <w:lang w:bidi="ar-SA"/>
          <w:color w:val="111111"/>
          <w:sz w:val="28"/>
          <w:szCs w:val="28"/>
          <w:rtl/>
        </w:rPr>
        <w:t xml:space="preserve">مؤلفها : محمد بن حمزة الآيديني (ت - 1010 ه ).</w:t>
      </w:r>
    </w:p>
    <w:p>
      <w:pPr>
        <w:pStyle w:val="BookText"/>
      </w:pPr>
      <w:r>
        <w:rPr>
          <w:rFonts w:ascii="IRNazanin" w:hAnsi="IRNazanin" w:eastAsia="IRNazanin" w:cs="IRNazanin"/>
          <w:lang w:bidi="fa-IR"/>
          <w:color w:val="111111"/>
          <w:sz w:val="28"/>
          <w:szCs w:val="28"/>
          <w:rtl/>
        </w:rPr>
        <w:t xml:space="preserve">أولها : « الحمد لله رب وسلام عباده الذين اصطفی ...».</w:t>
      </w:r>
    </w:p>
    <w:p>
      <w:pPr>
        <w:pStyle w:val="BookText"/>
      </w:pPr>
      <w:r>
        <w:rPr>
          <w:rFonts w:ascii="Amiri" w:hAnsi="Amiri" w:eastAsia="Amiri" w:cs="Amiri"/>
          <w:lang w:bidi="ar-SA"/>
          <w:color w:val="111111"/>
          <w:sz w:val="28"/>
          <w:szCs w:val="28"/>
          <w:rtl/>
        </w:rPr>
        <w:t xml:space="preserve">كتبت سنة / 1101ه .</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[4799/9 مجاميع].</w:t>
      </w:r>
    </w:p>
    <w:p>
      <w:pPr>
        <w:pStyle w:val="Heading3"/>
      </w:pPr>
      <w:bookmarkStart w:id="2258" w:name="_Toc1522"/>
      <w:r>
        <w:t>1500 - رسالة في تحريم التنباك بالظن طنا وكراهته بالقطع قطعا</w:t>
      </w:r>
      <w:bookmarkEnd w:id="2258"/>
    </w:p>
    <w:p>
      <w:pPr>
        <w:pStyle w:val="BookText"/>
      </w:pPr>
      <w:r>
        <w:rPr>
          <w:rFonts w:ascii="Amiri" w:hAnsi="Amiri" w:eastAsia="Amiri" w:cs="Amiri"/>
          <w:lang w:bidi="ar-SA"/>
          <w:color w:val="111111"/>
          <w:sz w:val="28"/>
          <w:szCs w:val="28"/>
          <w:rtl/>
        </w:rPr>
        <w:t xml:space="preserve">مؤلفها : ابو سهل محمد بن ملا علي الواعظ المفتي الحنفي (ت - ؟).</w:t>
      </w:r>
    </w:p>
    <w:p>
      <w:pPr>
        <w:pStyle w:val="BookText"/>
      </w:pPr>
      <w:r>
        <w:rPr>
          <w:rFonts w:ascii="Amiri" w:hAnsi="Amiri" w:eastAsia="Amiri" w:cs="Amiri"/>
          <w:lang w:bidi="ar-SA"/>
          <w:color w:val="111111"/>
          <w:sz w:val="28"/>
          <w:szCs w:val="28"/>
          <w:rtl/>
        </w:rPr>
        <w:t xml:space="preserve">أولها : « الحمد لله رب العالمين ، وصلى الله على سيدنا محمد و آله أجمعين ، أما بعد قال شيخ الإسلام أبو سهل ...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42" w:name="pg15460_167289"/>
    <w:bookmarkEnd w:id="442"/>
    <w:p>
      <w:pPr>
        <w:pStyle w:val="BookText"/>
      </w:pPr>
      <w:r>
        <w:rPr>
          <w:rFonts w:ascii="Amiri" w:hAnsi="Amiri" w:eastAsia="Amiri" w:cs="Amiri"/>
          <w:lang w:bidi="ar-SA"/>
          <w:color w:val="111111"/>
          <w:sz w:val="28"/>
          <w:szCs w:val="28"/>
          <w:rtl/>
        </w:rPr>
        <w:t xml:space="preserve">رحمه الله في شرب الدخان الذي عمت به البلوي ».</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Amiri" w:hAnsi="Amiri" w:eastAsia="Amiri" w:cs="Amiri"/>
          <w:lang w:bidi="ar-SA"/>
          <w:color w:val="111111"/>
          <w:sz w:val="28"/>
          <w:szCs w:val="28"/>
          <w:rtl/>
        </w:rPr>
        <w:t xml:space="preserve">21 * 16 س [ 12328/5 مجاميع].</w:t>
      </w:r>
    </w:p>
    <w:p>
      <w:pPr>
        <w:pStyle w:val="Heading3"/>
      </w:pPr>
      <w:bookmarkStart w:id="2259" w:name="_Toc1523"/>
      <w:r>
        <w:t>1501 - رسالة الصلاة</w:t>
      </w:r>
      <w:bookmarkEnd w:id="2259"/>
    </w:p>
    <w:p>
      <w:pPr>
        <w:pStyle w:val="BookText"/>
      </w:pPr>
      <w:r>
        <w:rPr>
          <w:rFonts w:ascii="Amiri" w:hAnsi="Amiri" w:eastAsia="Amiri" w:cs="Amiri"/>
          <w:lang w:bidi="ar-SA"/>
          <w:color w:val="111111"/>
          <w:sz w:val="28"/>
          <w:szCs w:val="28"/>
          <w:rtl/>
        </w:rPr>
        <w:t xml:space="preserve">مؤلفها : ابن كمال باشا احمد بن سليمان (ت - 940ھ) .</w:t>
      </w:r>
    </w:p>
    <w:p>
      <w:pPr>
        <w:pStyle w:val="BookText"/>
      </w:pPr>
      <w:r>
        <w:rPr>
          <w:rFonts w:ascii="Amiri" w:hAnsi="Amiri" w:eastAsia="Amiri" w:cs="Amiri"/>
          <w:lang w:bidi="ar-SA"/>
          <w:color w:val="111111"/>
          <w:sz w:val="28"/>
          <w:szCs w:val="28"/>
          <w:rtl/>
        </w:rPr>
        <w:t xml:space="preserve">أولها : « الحمد لله رب العالمين ، اعلم أن العبد مبتلى بين أن يطيع الله تعالى ...».</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21×16</w:t>
      </w:r>
      <w:r>
        <w:rPr>
          <w:rFonts w:ascii="IRNazanin" w:hAnsi="IRNazanin" w:eastAsia="IRNazanin" w:cs="IRNazanin"/>
          <w:lang w:bidi="fa-IR"/>
          <w:color w:val="111111"/>
          <w:sz w:val="28"/>
          <w:szCs w:val="28"/>
          <w:rtl/>
        </w:rPr>
        <w:t xml:space="preserve">س [ 4887/13 مجامیع].</w:t>
      </w:r>
    </w:p>
    <w:p>
      <w:pPr>
        <w:pStyle w:val="Heading3"/>
      </w:pPr>
      <w:bookmarkStart w:id="2260" w:name="_Toc1524"/>
      <w:r>
        <w:t>1502 - رسالة في الفقه الحنفي</w:t>
      </w:r>
      <w:bookmarkEnd w:id="2260"/>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IRNazanin" w:hAnsi="IRNazanin" w:eastAsia="IRNazanin" w:cs="IRNazanin"/>
          <w:lang w:bidi="fa-IR"/>
          <w:color w:val="111111"/>
          <w:sz w:val="28"/>
          <w:szCs w:val="28"/>
          <w:rtl/>
        </w:rPr>
        <w:t xml:space="preserve">أولها : « کتاب الوقف ، قال أبو حنيفة ...».</w:t>
      </w:r>
    </w:p>
    <w:p>
      <w:pPr>
        <w:pStyle w:val="BookText"/>
      </w:pPr>
      <w:r>
        <w:rPr>
          <w:rFonts w:ascii="IRNazanin" w:hAnsi="IRNazanin" w:eastAsia="IRNazanin" w:cs="IRNazanin"/>
          <w:lang w:bidi="fa-IR"/>
          <w:color w:val="111111"/>
          <w:sz w:val="28"/>
          <w:szCs w:val="28"/>
          <w:rtl/>
        </w:rPr>
        <w:t xml:space="preserve">ق= 53</w:t>
      </w:r>
    </w:p>
    <w:p>
      <w:pPr>
        <w:pStyle w:val="BookText"/>
      </w:pPr>
      <w:r>
        <w:rPr>
          <w:rFonts w:ascii="Amiri" w:hAnsi="Amiri" w:eastAsia="Amiri" w:cs="Amiri"/>
          <w:lang w:bidi="ar-SA"/>
          <w:color w:val="111111"/>
          <w:sz w:val="28"/>
          <w:szCs w:val="28"/>
          <w:rtl/>
        </w:rPr>
        <w:t xml:space="preserve">22 * 14س [10081/1 مجاميع].</w:t>
      </w:r>
    </w:p>
    <w:p>
      <w:pPr>
        <w:pStyle w:val="Heading3"/>
      </w:pPr>
      <w:bookmarkStart w:id="2261" w:name="_Toc1525"/>
      <w:r>
        <w:t>1503 - رياض القاسمين في مسائل الحيطان</w:t>
      </w:r>
      <w:bookmarkEnd w:id="2261"/>
    </w:p>
    <w:p>
      <w:pPr>
        <w:pStyle w:val="BookText"/>
      </w:pPr>
      <w:r>
        <w:rPr>
          <w:rFonts w:ascii="Amiri" w:hAnsi="Amiri" w:eastAsia="Amiri" w:cs="Amiri"/>
          <w:lang w:bidi="ar-SA"/>
          <w:color w:val="111111"/>
          <w:sz w:val="28"/>
          <w:szCs w:val="28"/>
          <w:rtl/>
        </w:rPr>
        <w:t xml:space="preserve">مؤلفه : محمد كامي / محمد بن ابراهيم بن أحمد ، الحنفي الادرنه وي (ت - 1136ه ).</w:t>
      </w:r>
    </w:p>
    <w:p>
      <w:pPr>
        <w:pStyle w:val="BookText"/>
      </w:pPr>
      <w:r>
        <w:rPr>
          <w:rFonts w:ascii="Amiri" w:hAnsi="Amiri" w:eastAsia="Amiri" w:cs="Amiri"/>
          <w:lang w:bidi="ar-SA"/>
          <w:color w:val="111111"/>
          <w:sz w:val="28"/>
          <w:szCs w:val="28"/>
          <w:rtl/>
        </w:rPr>
        <w:t xml:space="preserve">انظر : هدية العارفين . 317/2 ، وبروك 649/2 .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43" w:name="pg15460_167290"/>
    <w:bookmarkEnd w:id="443"/>
    <w:p>
      <w:pPr>
        <w:pStyle w:val="BookText"/>
      </w:pPr>
      <w:r>
        <w:rPr>
          <w:rFonts w:ascii="Amiri" w:hAnsi="Amiri" w:eastAsia="Amiri" w:cs="Amiri"/>
          <w:lang w:bidi="ar-SA"/>
          <w:color w:val="111111"/>
          <w:sz w:val="28"/>
          <w:szCs w:val="28"/>
          <w:rtl/>
        </w:rPr>
        <w:t xml:space="preserve">أوله : « الحمد الله حق حمده، والصلاة على خير خلقه ، أما بعد : فهذه مسائل (في) الحيطان جمعتها من الكتب المعتبرة، لتكون تحفة لمن ابتلي بنيابة الكشف ..».</w:t>
      </w:r>
    </w:p>
    <w:p>
      <w:pPr>
        <w:pStyle w:val="BookText"/>
      </w:pPr>
      <w:r>
        <w:rPr>
          <w:rFonts w:ascii="IRNazanin" w:hAnsi="IRNazanin" w:eastAsia="IRNazanin" w:cs="IRNazanin"/>
          <w:lang w:bidi="fa-IR"/>
          <w:color w:val="111111"/>
          <w:sz w:val="28"/>
          <w:szCs w:val="28"/>
          <w:rtl/>
        </w:rPr>
        <w:t xml:space="preserve">کتبه : صالح بن موسی بن خضر الأنقره وي في سنة / 1132ه وفيه صور وخرائط لتقسيم الأراضي والحيطان وتخطيطها .</w:t>
      </w:r>
    </w:p>
    <w:p>
      <w:pPr>
        <w:pStyle w:val="BookText"/>
      </w:pPr>
      <w:r>
        <w:rPr>
          <w:rFonts w:ascii="IRNazanin" w:hAnsi="IRNazanin" w:eastAsia="IRNazanin" w:cs="IRNazanin"/>
          <w:lang w:bidi="fa-IR"/>
          <w:color w:val="111111"/>
          <w:sz w:val="28"/>
          <w:szCs w:val="28"/>
          <w:rtl/>
        </w:rPr>
        <w:t xml:space="preserve">ق= 117</w:t>
      </w:r>
    </w:p>
    <w:p>
      <w:pPr>
        <w:pStyle w:val="BookText"/>
      </w:pPr>
      <w:r>
        <w:rPr>
          <w:rFonts w:ascii="IRNazanin" w:hAnsi="IRNazanin" w:eastAsia="IRNazanin" w:cs="IRNazanin"/>
          <w:lang w:bidi="fa-IR"/>
          <w:color w:val="111111"/>
          <w:sz w:val="28"/>
          <w:szCs w:val="28"/>
          <w:rtl/>
        </w:rPr>
        <w:t xml:space="preserve">31 * 22س [4117/3 مجامیع].</w:t>
      </w:r>
    </w:p>
    <w:p>
      <w:pPr>
        <w:pStyle w:val="Heading3"/>
      </w:pPr>
      <w:bookmarkStart w:id="2262" w:name="_Toc1526"/>
      <w:r>
        <w:t>1504 - رسم المفتي</w:t>
      </w:r>
      <w:bookmarkEnd w:id="2262"/>
    </w:p>
    <w:p>
      <w:pPr>
        <w:pStyle w:val="BookText"/>
      </w:pPr>
      <w:r>
        <w:rPr>
          <w:rFonts w:ascii="IRNazanin" w:hAnsi="IRNazanin" w:eastAsia="IRNazanin" w:cs="IRNazanin"/>
          <w:lang w:bidi="fa-IR"/>
          <w:color w:val="111111"/>
          <w:sz w:val="28"/>
          <w:szCs w:val="28"/>
          <w:rtl/>
        </w:rPr>
        <w:t xml:space="preserve">مؤلفها : قاصي خان ، فخرالدین الحسن بن منصور الاوزجندي الفرغاني الحنفي (ت - 592ه ) . الفوائد البهية ص/64 .</w:t>
      </w:r>
    </w:p>
    <w:p>
      <w:pPr>
        <w:pStyle w:val="BookText"/>
      </w:pPr>
      <w:r>
        <w:rPr>
          <w:rFonts w:ascii="Amiri" w:hAnsi="Amiri" w:eastAsia="Amiri" w:cs="Amiri"/>
          <w:lang w:bidi="ar-SA"/>
          <w:color w:val="111111"/>
          <w:sz w:val="28"/>
          <w:szCs w:val="28"/>
          <w:rtl/>
        </w:rPr>
        <w:t xml:space="preserve">أوله : « الحمد لله رب العالمين ..».</w:t>
      </w:r>
    </w:p>
    <w:p>
      <w:pPr>
        <w:pStyle w:val="BookText"/>
      </w:pPr>
      <w:r>
        <w:rPr>
          <w:rFonts w:ascii="Amiri" w:hAnsi="Amiri" w:eastAsia="Amiri" w:cs="Amiri"/>
          <w:lang w:bidi="ar-SA"/>
          <w:color w:val="111111"/>
          <w:sz w:val="28"/>
          <w:szCs w:val="28"/>
          <w:rtl/>
        </w:rPr>
        <w:t xml:space="preserve">تم الفراغ من نسخه في سنة / 1047ه. على يد : أحمد ابن عمر الحنفي القادري .</w:t>
      </w:r>
    </w:p>
    <w:p>
      <w:pPr>
        <w:pStyle w:val="BookText"/>
      </w:pPr>
      <w:r>
        <w:rPr>
          <w:rFonts w:ascii="IRNazanin" w:hAnsi="IRNazanin" w:eastAsia="IRNazanin" w:cs="IRNazanin"/>
          <w:lang w:bidi="fa-IR"/>
          <w:color w:val="111111"/>
          <w:sz w:val="28"/>
          <w:szCs w:val="28"/>
          <w:rtl/>
        </w:rPr>
        <w:t xml:space="preserve">ق = 89</w:t>
      </w:r>
    </w:p>
    <w:p>
      <w:pPr>
        <w:pStyle w:val="BookText"/>
      </w:pPr>
      <w:r>
        <w:rPr>
          <w:rFonts w:ascii="IRNazanin" w:hAnsi="IRNazanin" w:eastAsia="IRNazanin" w:cs="IRNazanin"/>
          <w:lang w:bidi="fa-IR"/>
          <w:color w:val="111111"/>
          <w:sz w:val="28"/>
          <w:szCs w:val="28"/>
          <w:rtl/>
        </w:rPr>
        <w:t xml:space="preserve">30 * 21 س [13591] .</w:t>
      </w:r>
    </w:p>
    <w:p>
      <w:pPr>
        <w:pStyle w:val="Heading3"/>
      </w:pPr>
      <w:bookmarkStart w:id="2263" w:name="_Toc1527"/>
      <w:r>
        <w:t>1505 - رمز الحقائق في شرح کنز الدقائق للنسفي (ت - 710ه )</w:t>
      </w:r>
      <w:bookmarkEnd w:id="2263"/>
    </w:p>
    <w:p>
      <w:pPr>
        <w:pStyle w:val="BookText"/>
      </w:pPr>
      <w:r>
        <w:rPr>
          <w:rFonts w:ascii="Amiri" w:hAnsi="Amiri" w:eastAsia="Amiri" w:cs="Amiri"/>
          <w:lang w:bidi="ar-SA"/>
          <w:color w:val="111111"/>
          <w:sz w:val="28"/>
          <w:szCs w:val="28"/>
          <w:rtl/>
        </w:rPr>
        <w:t xml:space="preserve">مؤلفه : محمود بن أحمد العيني بدر الدين (ت - 855ه). طبع ، انظر المعجم ص/1404 .</w:t>
      </w:r>
    </w:p>
    <w:p>
      <w:pPr>
        <w:pStyle w:val="BookText"/>
      </w:pPr>
      <w:r>
        <w:rPr>
          <w:rFonts w:ascii="IRNazanin" w:hAnsi="IRNazanin" w:eastAsia="IRNazanin" w:cs="IRNazanin"/>
          <w:lang w:bidi="fa-IR"/>
          <w:color w:val="111111"/>
          <w:sz w:val="28"/>
          <w:szCs w:val="28"/>
          <w:rtl/>
        </w:rPr>
        <w:t xml:space="preserve">أوله : « یا فتاح يا عليم ، أن أجل ما يستهل به اللسان بالبیان ، وأسد ما يستمد به الاركان من الجنان ...».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44" w:name="pg15460_167291"/>
    <w:bookmarkEnd w:id="444"/>
    <w:p>
      <w:pPr>
        <w:pStyle w:val="BookText"/>
      </w:pPr>
      <w:r>
        <w:rPr>
          <w:rFonts w:ascii="Amiri" w:hAnsi="Amiri" w:eastAsia="Amiri" w:cs="Amiri"/>
          <w:lang w:bidi="ar-SA"/>
          <w:color w:val="111111"/>
          <w:sz w:val="28"/>
          <w:szCs w:val="28"/>
          <w:rtl/>
        </w:rPr>
        <w:t xml:space="preserve">والنسخة ملكها الخطاط التركي سفيان الوهبي .</w:t>
      </w:r>
    </w:p>
    <w:p>
      <w:pPr>
        <w:pStyle w:val="BookText"/>
      </w:pPr>
      <w:r>
        <w:rPr>
          <w:rFonts w:ascii="Amiri" w:hAnsi="Amiri" w:eastAsia="Amiri" w:cs="Amiri"/>
          <w:lang w:bidi="ar-SA"/>
          <w:color w:val="111111"/>
          <w:sz w:val="28"/>
          <w:szCs w:val="28"/>
          <w:rtl/>
        </w:rPr>
        <w:t xml:space="preserve">كتبت سنة/1086ه .</w:t>
      </w:r>
    </w:p>
    <w:p>
      <w:pPr>
        <w:pStyle w:val="BookText"/>
      </w:pPr>
      <w:r>
        <w:rPr>
          <w:rFonts w:ascii="IRNazanin" w:hAnsi="IRNazanin" w:eastAsia="IRNazanin" w:cs="IRNazanin"/>
          <w:lang w:bidi="fa-IR"/>
          <w:color w:val="111111"/>
          <w:sz w:val="28"/>
          <w:szCs w:val="28"/>
          <w:rtl/>
        </w:rPr>
        <w:t xml:space="preserve">ق = 403</w:t>
      </w:r>
    </w:p>
    <w:p>
      <w:pPr>
        <w:pStyle w:val="BookText"/>
      </w:pPr>
      <w:r>
        <w:rPr>
          <w:rFonts w:ascii="IRNazanin" w:hAnsi="IRNazanin" w:eastAsia="IRNazanin" w:cs="IRNazanin"/>
          <w:lang w:bidi="fa-IR"/>
          <w:color w:val="111111"/>
          <w:sz w:val="28"/>
          <w:szCs w:val="28"/>
          <w:rtl/>
        </w:rPr>
        <w:t xml:space="preserve">29 *21 س [3570].</w:t>
      </w:r>
    </w:p>
    <w:p>
      <w:pPr>
        <w:pStyle w:val="Heading3"/>
      </w:pPr>
      <w:bookmarkStart w:id="2264" w:name="_Toc1528"/>
      <w:r>
        <w:t>1506 - نسخة أخرى</w:t>
      </w:r>
      <w:bookmarkEnd w:id="2264"/>
    </w:p>
    <w:p>
      <w:pPr>
        <w:pStyle w:val="BookText"/>
      </w:pPr>
      <w:r>
        <w:rPr>
          <w:rFonts w:ascii="Amiri" w:hAnsi="Amiri" w:eastAsia="Amiri" w:cs="Amiri"/>
          <w:lang w:bidi="ar-SA"/>
          <w:color w:val="111111"/>
          <w:sz w:val="28"/>
          <w:szCs w:val="28"/>
          <w:rtl/>
        </w:rPr>
        <w:t xml:space="preserve">ملكها : عبدالرحيم فنصة زاده ( الفنصاري ) سنة/ 1172 ه .</w:t>
      </w:r>
    </w:p>
    <w:p>
      <w:pPr>
        <w:pStyle w:val="BookText"/>
      </w:pPr>
      <w:r>
        <w:rPr>
          <w:rFonts w:ascii="IRNazanin" w:hAnsi="IRNazanin" w:eastAsia="IRNazanin" w:cs="IRNazanin"/>
          <w:lang w:bidi="fa-IR"/>
          <w:color w:val="111111"/>
          <w:sz w:val="28"/>
          <w:szCs w:val="28"/>
          <w:rtl/>
        </w:rPr>
        <w:t xml:space="preserve">ق = 337</w:t>
      </w:r>
    </w:p>
    <w:p>
      <w:pPr>
        <w:pStyle w:val="BookText"/>
      </w:pPr>
      <w:r>
        <w:rPr>
          <w:rFonts w:ascii="IRNazanin" w:hAnsi="IRNazanin" w:eastAsia="IRNazanin" w:cs="IRNazanin"/>
          <w:lang w:bidi="fa-IR"/>
          <w:color w:val="111111"/>
          <w:sz w:val="28"/>
          <w:szCs w:val="28"/>
          <w:rtl/>
        </w:rPr>
        <w:t xml:space="preserve">30 *21س [17908].</w:t>
      </w:r>
    </w:p>
    <w:p>
      <w:pPr>
        <w:pStyle w:val="Heading3"/>
      </w:pPr>
      <w:bookmarkStart w:id="2265" w:name="_Toc1529"/>
      <w:r>
        <w:t>1507 - نسخة أخرى</w:t>
      </w:r>
      <w:bookmarkEnd w:id="2265"/>
    </w:p>
    <w:p>
      <w:pPr>
        <w:pStyle w:val="BookText"/>
      </w:pPr>
      <w:r>
        <w:rPr>
          <w:rFonts w:ascii="Amiri" w:hAnsi="Amiri" w:eastAsia="Amiri" w:cs="Amiri"/>
          <w:lang w:bidi="ar-SA"/>
          <w:color w:val="111111"/>
          <w:sz w:val="28"/>
          <w:szCs w:val="28"/>
          <w:rtl/>
        </w:rPr>
        <w:t xml:space="preserve">الجزء الأول ، ينتهي بكتاب ( البيوع ) .</w:t>
      </w:r>
    </w:p>
    <w:p>
      <w:pPr>
        <w:pStyle w:val="BookText"/>
      </w:pPr>
      <w:r>
        <w:rPr>
          <w:rFonts w:ascii="IRNazanin" w:hAnsi="IRNazanin" w:eastAsia="IRNazanin" w:cs="IRNazanin"/>
          <w:lang w:bidi="fa-IR"/>
          <w:color w:val="111111"/>
          <w:sz w:val="28"/>
          <w:szCs w:val="28"/>
          <w:rtl/>
        </w:rPr>
        <w:t xml:space="preserve">كتبها : زید بن راشد البطاط سنة / 1021ه .</w:t>
      </w:r>
    </w:p>
    <w:p>
      <w:pPr>
        <w:pStyle w:val="BookText"/>
      </w:pPr>
      <w:r>
        <w:rPr>
          <w:rFonts w:ascii="IRNazanin" w:hAnsi="IRNazanin" w:eastAsia="IRNazanin" w:cs="IRNazanin"/>
          <w:lang w:bidi="fa-IR"/>
          <w:color w:val="111111"/>
          <w:sz w:val="28"/>
          <w:szCs w:val="28"/>
          <w:rtl/>
        </w:rPr>
        <w:t xml:space="preserve">ق= 275</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[10621] .</w:t>
      </w:r>
    </w:p>
    <w:p>
      <w:pPr>
        <w:pStyle w:val="Heading3"/>
      </w:pPr>
      <w:bookmarkStart w:id="2266" w:name="_Toc1530"/>
      <w:r>
        <w:t>1508 - نسخة أخرى</w:t>
      </w:r>
      <w:bookmarkEnd w:id="2266"/>
    </w:p>
    <w:p>
      <w:pPr>
        <w:pStyle w:val="BookText"/>
      </w:pPr>
      <w:r>
        <w:rPr>
          <w:rFonts w:ascii="Amiri" w:hAnsi="Amiri" w:eastAsia="Amiri" w:cs="Amiri"/>
          <w:lang w:bidi="ar-SA"/>
          <w:color w:val="111111"/>
          <w:sz w:val="28"/>
          <w:szCs w:val="28"/>
          <w:rtl/>
        </w:rPr>
        <w:t xml:space="preserve">مخرومة الاخر .</w:t>
      </w:r>
    </w:p>
    <w:p>
      <w:pPr>
        <w:pStyle w:val="BookText"/>
      </w:pPr>
      <w:r>
        <w:rPr>
          <w:rFonts w:ascii="IRNazanin" w:hAnsi="IRNazanin" w:eastAsia="IRNazanin" w:cs="IRNazanin"/>
          <w:lang w:bidi="fa-IR"/>
          <w:color w:val="111111"/>
          <w:sz w:val="28"/>
          <w:szCs w:val="28"/>
          <w:rtl/>
        </w:rPr>
        <w:t xml:space="preserve">ق = 345</w:t>
      </w:r>
    </w:p>
    <w:p>
      <w:pPr>
        <w:pStyle w:val="BookText"/>
      </w:pPr>
      <w:r>
        <w:rPr>
          <w:rFonts w:ascii="IRNazanin" w:hAnsi="IRNazanin" w:eastAsia="IRNazanin" w:cs="IRNazanin"/>
          <w:lang w:bidi="fa-IR"/>
          <w:color w:val="111111"/>
          <w:sz w:val="28"/>
          <w:szCs w:val="28"/>
          <w:rtl/>
        </w:rPr>
        <w:t xml:space="preserve">28 * 18 س [3559] .</w:t>
      </w:r>
    </w:p>
    <w:p>
      <w:pPr>
        <w:pStyle w:val="Heading3"/>
      </w:pPr>
      <w:bookmarkStart w:id="2267" w:name="_Toc1531"/>
      <w:r>
        <w:t>1509 - نسخة أخرى</w:t>
      </w:r>
      <w:bookmarkEnd w:id="2267"/>
    </w:p>
    <w:p>
      <w:pPr>
        <w:pStyle w:val="BookText"/>
      </w:pPr>
      <w:r>
        <w:rPr>
          <w:rFonts w:ascii="Amiri" w:hAnsi="Amiri" w:eastAsia="Amiri" w:cs="Amiri"/>
          <w:lang w:bidi="ar-SA"/>
          <w:color w:val="111111"/>
          <w:sz w:val="28"/>
          <w:szCs w:val="28"/>
          <w:rtl/>
        </w:rPr>
        <w:t xml:space="preserve">كتبها : شيخ أحمد المشهور بحاجي زفر بن سليمان بن عوض في سنة/908ه .</w:t>
      </w:r>
    </w:p>
    <w:p>
      <w:pPr>
        <w:pStyle w:val="BookText"/>
      </w:pPr>
      <w:r>
        <w:rPr>
          <w:rFonts w:ascii="IRNazanin" w:hAnsi="IRNazanin" w:eastAsia="IRNazanin" w:cs="IRNazanin"/>
          <w:lang w:bidi="fa-IR"/>
          <w:color w:val="111111"/>
          <w:sz w:val="28"/>
          <w:szCs w:val="28"/>
          <w:rtl/>
        </w:rPr>
        <w:t xml:space="preserve">ق = 410</w:t>
      </w:r>
    </w:p>
    <w:p>
      <w:pPr>
        <w:pStyle w:val="BookText"/>
      </w:pPr>
      <w:r>
        <w:rPr>
          <w:rFonts w:ascii="Times New Roman" w:hAnsi="Times New Roman" w:eastAsia="Times New Roman" w:cs="Times New Roman"/>
          <w:lang w:val="en-US" w:bidi="en-US"/>
          <w:color w:val="111111"/>
          <w:sz w:val="28"/>
          <w:szCs w:val="28"/>
          <w:rtl/>
        </w:rPr>
        <w:t xml:space="preserve">30 × 20 </w:t>
      </w:r>
      <w:r>
        <w:rPr>
          <w:rFonts w:ascii="IRNazanin" w:hAnsi="IRNazanin" w:eastAsia="IRNazanin" w:cs="IRNazanin"/>
          <w:lang w:bidi="fa-IR"/>
          <w:color w:val="111111"/>
          <w:sz w:val="28"/>
          <w:szCs w:val="28"/>
          <w:rtl/>
        </w:rPr>
        <w:t xml:space="preserve">س [9898 ]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45" w:name="pg15460_167292"/>
    <w:bookmarkEnd w:id="445"/>
    <w:p>
      <w:pPr>
        <w:pStyle w:val="Heading3"/>
      </w:pPr>
      <w:bookmarkStart w:id="2268" w:name="_Toc1532"/>
      <w:r>
        <w:t>1510 - نسخة أخرى</w:t>
      </w:r>
      <w:bookmarkEnd w:id="2268"/>
    </w:p>
    <w:p>
      <w:pPr>
        <w:pStyle w:val="BookText"/>
      </w:pPr>
      <w:r>
        <w:rPr>
          <w:rFonts w:ascii="IRNazanin" w:hAnsi="IRNazanin" w:eastAsia="IRNazanin" w:cs="IRNazanin"/>
          <w:lang w:bidi="fa-IR"/>
          <w:color w:val="111111"/>
          <w:sz w:val="28"/>
          <w:szCs w:val="28"/>
          <w:rtl/>
        </w:rPr>
        <w:t xml:space="preserve">ق = 391</w:t>
      </w:r>
    </w:p>
    <w:p>
      <w:pPr>
        <w:pStyle w:val="BookText"/>
      </w:pPr>
      <w:r>
        <w:rPr>
          <w:rFonts w:ascii="Times New Roman" w:hAnsi="Times New Roman" w:eastAsia="Times New Roman" w:cs="Times New Roman"/>
          <w:lang w:val="en-US" w:bidi="en-US"/>
          <w:color w:val="111111"/>
          <w:sz w:val="28"/>
          <w:szCs w:val="28"/>
          <w:rtl/>
        </w:rPr>
        <w:t xml:space="preserve">23 × 14</w:t>
      </w:r>
      <w:r>
        <w:rPr>
          <w:rFonts w:ascii="IRNazanin" w:hAnsi="IRNazanin" w:eastAsia="IRNazanin" w:cs="IRNazanin"/>
          <w:lang w:bidi="fa-IR"/>
          <w:color w:val="111111"/>
          <w:sz w:val="28"/>
          <w:szCs w:val="28"/>
          <w:rtl/>
        </w:rPr>
        <w:t xml:space="preserve">س [3763] .</w:t>
      </w:r>
    </w:p>
    <w:p>
      <w:pPr>
        <w:pStyle w:val="Heading3"/>
      </w:pPr>
      <w:bookmarkStart w:id="2269" w:name="_Toc1533"/>
      <w:r>
        <w:t>1511 - نسخة أخرى</w:t>
      </w:r>
      <w:bookmarkEnd w:id="2269"/>
    </w:p>
    <w:p>
      <w:pPr>
        <w:pStyle w:val="BookText"/>
      </w:pPr>
      <w:r>
        <w:rPr>
          <w:rFonts w:ascii="Amiri" w:hAnsi="Amiri" w:eastAsia="Amiri" w:cs="Amiri"/>
          <w:lang w:bidi="ar-SA"/>
          <w:color w:val="111111"/>
          <w:sz w:val="28"/>
          <w:szCs w:val="28"/>
          <w:rtl/>
        </w:rPr>
        <w:t xml:space="preserve">كتبها : مصطفي بن عبدالله في سنة / 1099ه .</w:t>
      </w:r>
    </w:p>
    <w:p>
      <w:pPr>
        <w:pStyle w:val="BookText"/>
      </w:pPr>
      <w:r>
        <w:rPr>
          <w:rFonts w:ascii="IRNazanin" w:hAnsi="IRNazanin" w:eastAsia="IRNazanin" w:cs="IRNazanin"/>
          <w:lang w:bidi="fa-IR"/>
          <w:color w:val="111111"/>
          <w:sz w:val="28"/>
          <w:szCs w:val="28"/>
          <w:rtl/>
        </w:rPr>
        <w:t xml:space="preserve">ق = 334</w:t>
      </w:r>
    </w:p>
    <w:p>
      <w:pPr>
        <w:pStyle w:val="BookText"/>
      </w:pPr>
      <w:r>
        <w:rPr>
          <w:rFonts w:ascii="IRNazanin" w:hAnsi="IRNazanin" w:eastAsia="IRNazanin" w:cs="IRNazanin"/>
          <w:lang w:bidi="fa-IR"/>
          <w:color w:val="111111"/>
          <w:sz w:val="28"/>
          <w:szCs w:val="28"/>
          <w:rtl/>
        </w:rPr>
        <w:t xml:space="preserve">31 * 21 س [3765].</w:t>
      </w:r>
    </w:p>
    <w:p>
      <w:pPr>
        <w:pStyle w:val="Heading3"/>
      </w:pPr>
      <w:bookmarkStart w:id="2270" w:name="_Toc1534"/>
      <w:r>
        <w:t>1512 - نسخة أخرى</w:t>
      </w:r>
      <w:bookmarkEnd w:id="2270"/>
    </w:p>
    <w:p>
      <w:pPr>
        <w:pStyle w:val="BookText"/>
      </w:pPr>
      <w:r>
        <w:rPr>
          <w:rFonts w:ascii="IRNazanin" w:hAnsi="IRNazanin" w:eastAsia="IRNazanin" w:cs="IRNazanin"/>
          <w:lang w:bidi="fa-IR"/>
          <w:color w:val="111111"/>
          <w:sz w:val="28"/>
          <w:szCs w:val="28"/>
          <w:rtl/>
        </w:rPr>
        <w:t xml:space="preserve">ق = 387</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[3770] .</w:t>
      </w:r>
    </w:p>
    <w:p>
      <w:pPr>
        <w:pStyle w:val="Heading3"/>
      </w:pPr>
      <w:bookmarkStart w:id="2271" w:name="_Toc1535"/>
      <w:r>
        <w:t>1513 - نسخة أخرى</w:t>
      </w:r>
      <w:bookmarkEnd w:id="2271"/>
    </w:p>
    <w:p>
      <w:pPr>
        <w:pStyle w:val="BookText"/>
      </w:pPr>
      <w:r>
        <w:rPr>
          <w:rFonts w:ascii="IRNazanin" w:hAnsi="IRNazanin" w:eastAsia="IRNazanin" w:cs="IRNazanin"/>
          <w:lang w:bidi="fa-IR"/>
          <w:color w:val="111111"/>
          <w:sz w:val="28"/>
          <w:szCs w:val="28"/>
          <w:rtl/>
        </w:rPr>
        <w:t xml:space="preserve">جز آن .</w:t>
      </w:r>
    </w:p>
    <w:p>
      <w:pPr>
        <w:pStyle w:val="BookText"/>
      </w:pPr>
      <w:r>
        <w:rPr>
          <w:rFonts w:ascii="IRNazanin" w:hAnsi="IRNazanin" w:eastAsia="IRNazanin" w:cs="IRNazanin"/>
          <w:lang w:bidi="fa-IR"/>
          <w:color w:val="111111"/>
          <w:sz w:val="28"/>
          <w:szCs w:val="28"/>
          <w:rtl/>
        </w:rPr>
        <w:t xml:space="preserve">الأول ق = 186</w:t>
      </w:r>
    </w:p>
    <w:p>
      <w:pPr>
        <w:pStyle w:val="BookText"/>
      </w:pPr>
      <w:r>
        <w:rPr>
          <w:rFonts w:ascii="Amiri" w:hAnsi="Amiri" w:eastAsia="Amiri" w:cs="Amiri"/>
          <w:lang w:bidi="ar-SA"/>
          <w:color w:val="111111"/>
          <w:sz w:val="28"/>
          <w:szCs w:val="28"/>
          <w:rtl/>
        </w:rPr>
        <w:t xml:space="preserve">الثاني ق = 200</w:t>
      </w:r>
    </w:p>
    <w:p>
      <w:pPr>
        <w:pStyle w:val="BookText"/>
      </w:pPr>
      <w:r>
        <w:rPr>
          <w:rFonts w:ascii="Amiri" w:hAnsi="Amiri" w:eastAsia="Amiri" w:cs="Amiri"/>
          <w:lang w:bidi="ar-SA"/>
          <w:color w:val="111111"/>
          <w:sz w:val="28"/>
          <w:szCs w:val="28"/>
          <w:rtl/>
        </w:rPr>
        <w:t xml:space="preserve">خطهما قديم جيد .</w:t>
      </w:r>
    </w:p>
    <w:p>
      <w:pPr>
        <w:pStyle w:val="BookText"/>
      </w:pPr>
      <w:r>
        <w:rPr>
          <w:rFonts w:ascii="IRNazanin" w:hAnsi="IRNazanin" w:eastAsia="IRNazanin" w:cs="IRNazanin"/>
          <w:lang w:bidi="fa-IR"/>
          <w:color w:val="111111"/>
          <w:sz w:val="28"/>
          <w:szCs w:val="28"/>
          <w:rtl/>
        </w:rPr>
        <w:t xml:space="preserve">26 * 17س [4238 - 4239] .</w:t>
      </w:r>
    </w:p>
    <w:p>
      <w:pPr>
        <w:pStyle w:val="Heading3"/>
      </w:pPr>
      <w:bookmarkStart w:id="2272" w:name="_Toc1536"/>
      <w:r>
        <w:t>1514 - نسخة أخرى</w:t>
      </w:r>
      <w:bookmarkEnd w:id="2272"/>
    </w:p>
    <w:p>
      <w:pPr>
        <w:pStyle w:val="BookText"/>
      </w:pPr>
      <w:r>
        <w:rPr>
          <w:rFonts w:ascii="Amiri" w:hAnsi="Amiri" w:eastAsia="Amiri" w:cs="Amiri"/>
          <w:lang w:bidi="ar-SA"/>
          <w:color w:val="111111"/>
          <w:sz w:val="28"/>
          <w:szCs w:val="28"/>
          <w:rtl/>
        </w:rPr>
        <w:t xml:space="preserve">جيدة مضبوطة ، خطها قديم.</w:t>
      </w:r>
    </w:p>
    <w:p>
      <w:pPr>
        <w:pStyle w:val="BookText"/>
      </w:pPr>
      <w:r>
        <w:rPr>
          <w:rFonts w:ascii="IRNazanin" w:hAnsi="IRNazanin" w:eastAsia="IRNazanin" w:cs="IRNazanin"/>
          <w:lang w:bidi="fa-IR"/>
          <w:color w:val="111111"/>
          <w:sz w:val="28"/>
          <w:szCs w:val="28"/>
          <w:rtl/>
        </w:rPr>
        <w:t xml:space="preserve">النصف الأول .</w:t>
      </w:r>
    </w:p>
    <w:p>
      <w:pPr>
        <w:pStyle w:val="BookText"/>
      </w:pPr>
      <w:r>
        <w:rPr>
          <w:rFonts w:ascii="IRNazanin" w:hAnsi="IRNazanin" w:eastAsia="IRNazanin" w:cs="IRNazanin"/>
          <w:lang w:bidi="fa-IR"/>
          <w:color w:val="111111"/>
          <w:sz w:val="28"/>
          <w:szCs w:val="28"/>
          <w:rtl/>
        </w:rPr>
        <w:t xml:space="preserve">ق = 189</w:t>
      </w:r>
    </w:p>
    <w:p>
      <w:pPr>
        <w:pStyle w:val="BookText"/>
      </w:pPr>
      <w:r>
        <w:rPr>
          <w:rFonts w:ascii="Times New Roman" w:hAnsi="Times New Roman" w:eastAsia="Times New Roman" w:cs="Times New Roman"/>
          <w:lang w:val="en-US" w:bidi="en-US"/>
          <w:color w:val="111111"/>
          <w:sz w:val="28"/>
          <w:szCs w:val="28"/>
          <w:rtl/>
        </w:rPr>
        <w:t xml:space="preserve">23 × 17</w:t>
      </w:r>
      <w:r>
        <w:rPr>
          <w:rFonts w:ascii="IRNazanin" w:hAnsi="IRNazanin" w:eastAsia="IRNazanin" w:cs="IRNazanin"/>
          <w:lang w:bidi="fa-IR"/>
          <w:color w:val="111111"/>
          <w:sz w:val="28"/>
          <w:szCs w:val="28"/>
          <w:rtl/>
        </w:rPr>
        <w:t xml:space="preserve">س [7437]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46" w:name="pg15460_167293"/>
    <w:bookmarkEnd w:id="446"/>
    <w:p>
      <w:pPr>
        <w:pStyle w:val="Heading3"/>
      </w:pPr>
      <w:bookmarkStart w:id="2273" w:name="_Toc1537"/>
      <w:r>
        <w:t>1515 -زواهر الجواهر النفائر على الأشباه والنظائر</w:t>
      </w:r>
      <w:bookmarkEnd w:id="2273"/>
    </w:p>
    <w:p>
      <w:pPr>
        <w:pStyle w:val="BookText"/>
      </w:pPr>
      <w:r>
        <w:rPr>
          <w:rFonts w:ascii="Amiri" w:hAnsi="Amiri" w:eastAsia="Amiri" w:cs="Amiri"/>
          <w:lang w:bidi="ar-SA"/>
          <w:color w:val="111111"/>
          <w:sz w:val="28"/>
          <w:szCs w:val="28"/>
          <w:rtl/>
        </w:rPr>
        <w:t xml:space="preserve">مؤلفه : صالح بن محمد بن عبدالله بن أحمد التمرتاشي (ت - 1055 ه ). بروك 303/2 .</w:t>
      </w:r>
    </w:p>
    <w:p>
      <w:pPr>
        <w:pStyle w:val="BookText"/>
      </w:pPr>
      <w:r>
        <w:rPr>
          <w:rFonts w:ascii="IRNazanin" w:hAnsi="IRNazanin" w:eastAsia="IRNazanin" w:cs="IRNazanin"/>
          <w:lang w:bidi="fa-IR"/>
          <w:color w:val="111111"/>
          <w:sz w:val="28"/>
          <w:szCs w:val="28"/>
          <w:rtl/>
        </w:rPr>
        <w:t xml:space="preserve">أوله : « الحمد لله الذي ارسل وابل غمام المعارف علی أرض قلوب كمل الرجال ، المنزه عن الاشباه والنظائر ... انظر : الكشف 99/1 .</w:t>
      </w:r>
    </w:p>
    <w:p>
      <w:pPr>
        <w:pStyle w:val="BookText"/>
      </w:pPr>
      <w:r>
        <w:rPr>
          <w:rFonts w:ascii="Amiri" w:hAnsi="Amiri" w:eastAsia="Amiri" w:cs="Amiri"/>
          <w:lang w:bidi="ar-SA"/>
          <w:color w:val="111111"/>
          <w:sz w:val="28"/>
          <w:szCs w:val="28"/>
          <w:rtl/>
        </w:rPr>
        <w:t xml:space="preserve">والنسخة جيدة، كتبت سنة / 1131 ه . مقابلة متقنة مصححة.</w:t>
      </w:r>
    </w:p>
    <w:p>
      <w:pPr>
        <w:pStyle w:val="BookText"/>
      </w:pPr>
      <w:r>
        <w:rPr>
          <w:rFonts w:ascii="IRNazanin" w:hAnsi="IRNazanin" w:eastAsia="IRNazanin" w:cs="IRNazanin"/>
          <w:lang w:bidi="fa-IR"/>
          <w:color w:val="111111"/>
          <w:sz w:val="28"/>
          <w:szCs w:val="28"/>
          <w:rtl/>
        </w:rPr>
        <w:t xml:space="preserve">ق = 203</w:t>
      </w:r>
    </w:p>
    <w:p>
      <w:pPr>
        <w:pStyle w:val="BookText"/>
      </w:pPr>
      <w:r>
        <w:rPr>
          <w:rFonts w:ascii="Times New Roman" w:hAnsi="Times New Roman" w:eastAsia="Times New Roman" w:cs="Times New Roman"/>
          <w:lang w:val="en-US" w:bidi="en-US"/>
          <w:color w:val="111111"/>
          <w:sz w:val="28"/>
          <w:szCs w:val="28"/>
          <w:rtl/>
        </w:rPr>
        <w:t xml:space="preserve">21 × 13</w:t>
      </w:r>
      <w:r>
        <w:rPr>
          <w:rFonts w:ascii="IRNazanin" w:hAnsi="IRNazanin" w:eastAsia="IRNazanin" w:cs="IRNazanin"/>
          <w:lang w:bidi="fa-IR"/>
          <w:color w:val="111111"/>
          <w:sz w:val="28"/>
          <w:szCs w:val="28"/>
          <w:rtl/>
        </w:rPr>
        <w:t xml:space="preserve">س [4001] .</w:t>
      </w:r>
    </w:p>
    <w:p>
      <w:pPr>
        <w:pStyle w:val="Heading3"/>
      </w:pPr>
      <w:bookmarkStart w:id="2274" w:name="_Toc1538"/>
      <w:r>
        <w:t>1516 - نسخة أخرى</w:t>
      </w:r>
      <w:bookmarkEnd w:id="2274"/>
    </w:p>
    <w:p>
      <w:pPr>
        <w:pStyle w:val="BookText"/>
      </w:pPr>
      <w:r>
        <w:rPr>
          <w:rFonts w:ascii="Amiri" w:hAnsi="Amiri" w:eastAsia="Amiri" w:cs="Amiri"/>
          <w:lang w:bidi="ar-SA"/>
          <w:color w:val="111111"/>
          <w:sz w:val="28"/>
          <w:szCs w:val="28"/>
          <w:rtl/>
        </w:rPr>
        <w:t xml:space="preserve">كتبها : محمد بن حسين الشاملي زاده ، سنة / 1178ه .</w:t>
      </w:r>
    </w:p>
    <w:p>
      <w:pPr>
        <w:pStyle w:val="BookText"/>
      </w:pPr>
      <w:r>
        <w:rPr>
          <w:rFonts w:ascii="IRNazanin" w:hAnsi="IRNazanin" w:eastAsia="IRNazanin" w:cs="IRNazanin"/>
          <w:lang w:bidi="fa-IR"/>
          <w:color w:val="111111"/>
          <w:sz w:val="28"/>
          <w:szCs w:val="28"/>
          <w:rtl/>
        </w:rPr>
        <w:t xml:space="preserve">ق = 210</w:t>
      </w:r>
    </w:p>
    <w:p>
      <w:pPr>
        <w:pStyle w:val="BookText"/>
      </w:pPr>
      <w:r>
        <w:rPr>
          <w:rFonts w:ascii="Times New Roman" w:hAnsi="Times New Roman" w:eastAsia="Times New Roman" w:cs="Times New Roman"/>
          <w:lang w:val="en-US" w:bidi="en-US"/>
          <w:color w:val="111111"/>
          <w:sz w:val="28"/>
          <w:szCs w:val="28"/>
          <w:rtl/>
        </w:rPr>
        <w:t xml:space="preserve">20×12 </w:t>
      </w:r>
      <w:r>
        <w:rPr>
          <w:rFonts w:ascii="IRNazanin" w:hAnsi="IRNazanin" w:eastAsia="IRNazanin" w:cs="IRNazanin"/>
          <w:lang w:bidi="fa-IR"/>
          <w:color w:val="111111"/>
          <w:sz w:val="28"/>
          <w:szCs w:val="28"/>
          <w:rtl/>
        </w:rPr>
        <w:t xml:space="preserve">س [7387] .</w:t>
      </w:r>
    </w:p>
    <w:p>
      <w:pPr>
        <w:pStyle w:val="Heading3"/>
      </w:pPr>
      <w:bookmarkStart w:id="2275" w:name="_Toc1539"/>
      <w:r>
        <w:t>1517 - السياسة الشرعية : ( شرح الهداية في السياسة الشرعية )</w:t>
      </w:r>
      <w:bookmarkEnd w:id="2275"/>
    </w:p>
    <w:p>
      <w:pPr>
        <w:pStyle w:val="BookText"/>
      </w:pPr>
      <w:r>
        <w:rPr>
          <w:rFonts w:ascii="Amiri" w:hAnsi="Amiri" w:eastAsia="Amiri" w:cs="Amiri"/>
          <w:lang w:bidi="ar-SA"/>
          <w:color w:val="111111"/>
          <w:sz w:val="28"/>
          <w:szCs w:val="28"/>
          <w:rtl/>
        </w:rPr>
        <w:t xml:space="preserve">مؤلفه : المولى دده افندي البرسوي الحنفي (ت - 973 ه ) .</w:t>
      </w:r>
    </w:p>
    <w:p>
      <w:pPr>
        <w:pStyle w:val="BookText"/>
      </w:pPr>
      <w:r>
        <w:rPr>
          <w:rFonts w:ascii="IRNazanin" w:hAnsi="IRNazanin" w:eastAsia="IRNazanin" w:cs="IRNazanin"/>
          <w:lang w:bidi="fa-IR"/>
          <w:color w:val="111111"/>
          <w:sz w:val="28"/>
          <w:szCs w:val="28"/>
          <w:rtl/>
        </w:rPr>
        <w:t xml:space="preserve">أوله : « الحمد لله رب العالمين ، والسلاة والسلام على سیدنا محمد ... وبعد : ذكر في العناية شرح الهداية السياسية تغلیظ جزاء جناية لها حكم شرعي ...».</w:t>
      </w:r>
    </w:p>
    <w:p>
      <w:pPr>
        <w:pStyle w:val="BookText"/>
      </w:pPr>
      <w:r>
        <w:rPr>
          <w:rFonts w:ascii="Amiri" w:hAnsi="Amiri" w:eastAsia="Amiri" w:cs="Amiri"/>
          <w:lang w:bidi="ar-SA"/>
          <w:color w:val="111111"/>
          <w:sz w:val="28"/>
          <w:szCs w:val="28"/>
          <w:rtl/>
        </w:rPr>
        <w:t xml:space="preserve">كتبه : ملا أحمد بن ملا محمد .</w:t>
      </w:r>
    </w:p>
    <w:p>
      <w:pPr>
        <w:pStyle w:val="BookText"/>
      </w:pPr>
      <w:r>
        <w:rPr>
          <w:rFonts w:ascii="IRNazanin" w:hAnsi="IRNazanin" w:eastAsia="IRNazanin" w:cs="IRNazanin"/>
          <w:lang w:bidi="fa-IR"/>
          <w:color w:val="111111"/>
          <w:sz w:val="28"/>
          <w:szCs w:val="28"/>
          <w:rtl/>
        </w:rPr>
        <w:t xml:space="preserve">ق = 22</w:t>
      </w:r>
    </w:p>
    <w:p>
      <w:pPr>
        <w:pStyle w:val="BookText"/>
      </w:pPr>
      <w:r>
        <w:rPr>
          <w:rFonts w:ascii="Times New Roman" w:hAnsi="Times New Roman" w:eastAsia="Times New Roman" w:cs="Times New Roman"/>
          <w:lang w:val="en-US" w:bidi="en-US"/>
          <w:color w:val="111111"/>
          <w:sz w:val="28"/>
          <w:szCs w:val="28"/>
          <w:rtl/>
        </w:rPr>
        <w:t xml:space="preserve">19 × 10</w:t>
      </w:r>
      <w:r>
        <w:rPr>
          <w:rFonts w:ascii="IRNazanin" w:hAnsi="IRNazanin" w:eastAsia="IRNazanin" w:cs="IRNazanin"/>
          <w:lang w:bidi="fa-IR"/>
          <w:color w:val="111111"/>
          <w:sz w:val="28"/>
          <w:szCs w:val="28"/>
          <w:rtl/>
        </w:rPr>
        <w:t xml:space="preserve">س [3986] .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47" w:name="pg15460_167294"/>
    <w:bookmarkEnd w:id="447"/>
    <w:p>
      <w:pPr>
        <w:pStyle w:val="Heading3"/>
      </w:pPr>
      <w:bookmarkStart w:id="2276" w:name="_Toc1540"/>
      <w:r>
        <w:t>1518 - شرح الزيادات لمحمد بن الحسن الشيباني</w:t>
      </w:r>
      <w:bookmarkEnd w:id="2276"/>
    </w:p>
    <w:p>
      <w:pPr>
        <w:pStyle w:val="BookText"/>
      </w:pPr>
      <w:r>
        <w:rPr>
          <w:rFonts w:ascii="Amiri" w:hAnsi="Amiri" w:eastAsia="Amiri" w:cs="Amiri"/>
          <w:lang w:bidi="ar-SA"/>
          <w:color w:val="111111"/>
          <w:sz w:val="28"/>
          <w:szCs w:val="28"/>
          <w:rtl/>
        </w:rPr>
        <w:t xml:space="preserve">مؤلفه : قاضي خان بن الحسن بن منصور بن محمود الاوزجندي (ت - 592ه) .</w:t>
      </w:r>
    </w:p>
    <w:p>
      <w:pPr>
        <w:pStyle w:val="BookText"/>
      </w:pPr>
      <w:r>
        <w:rPr>
          <w:rFonts w:ascii="Amiri" w:hAnsi="Amiri" w:eastAsia="Amiri" w:cs="Amiri"/>
          <w:lang w:bidi="ar-SA"/>
          <w:color w:val="111111"/>
          <w:sz w:val="28"/>
          <w:szCs w:val="28"/>
          <w:rtl/>
        </w:rPr>
        <w:t xml:space="preserve">أوله : « بسملة ، باب في الذي لا يجد الماء ويجد سؤر الحمار أو الذيب ، في الباب خمسة فصول ، الفصل الأول ». والنسخة نفيسة جيدة ، خطها قديم ، كتبت على شكل سفينة ، في الصفحة الواحدة أربع قطع من الأشكال الكتابية .</w:t>
      </w:r>
    </w:p>
    <w:p>
      <w:pPr>
        <w:pStyle w:val="BookText"/>
      </w:pPr>
      <w:r>
        <w:rPr>
          <w:rFonts w:ascii="Amiri" w:hAnsi="Amiri" w:eastAsia="Amiri" w:cs="Amiri"/>
          <w:lang w:bidi="ar-SA"/>
          <w:color w:val="111111"/>
          <w:sz w:val="28"/>
          <w:szCs w:val="28"/>
          <w:rtl/>
        </w:rPr>
        <w:t xml:space="preserve">جلدها مزخرف بديع . من (موقوفات) نائلة خاتون .</w:t>
      </w:r>
    </w:p>
    <w:p>
      <w:pPr>
        <w:pStyle w:val="BookText"/>
      </w:pPr>
      <w:r>
        <w:rPr>
          <w:rFonts w:ascii="IRNazanin" w:hAnsi="IRNazanin" w:eastAsia="IRNazanin" w:cs="IRNazanin"/>
          <w:lang w:bidi="fa-IR"/>
          <w:color w:val="111111"/>
          <w:sz w:val="28"/>
          <w:szCs w:val="28"/>
          <w:rtl/>
        </w:rPr>
        <w:t xml:space="preserve">قی = 208</w:t>
      </w:r>
    </w:p>
    <w:p>
      <w:pPr>
        <w:pStyle w:val="BookText"/>
      </w:pPr>
      <w:r>
        <w:rPr>
          <w:rFonts w:ascii="Times New Roman" w:hAnsi="Times New Roman" w:eastAsia="Times New Roman" w:cs="Times New Roman"/>
          <w:lang w:val="en-US" w:bidi="en-US"/>
          <w:color w:val="111111"/>
          <w:sz w:val="28"/>
          <w:szCs w:val="28"/>
          <w:rtl/>
        </w:rPr>
        <w:t xml:space="preserve">25 × 18</w:t>
      </w:r>
      <w:r>
        <w:rPr>
          <w:rFonts w:ascii="IRNazanin" w:hAnsi="IRNazanin" w:eastAsia="IRNazanin" w:cs="IRNazanin"/>
          <w:lang w:bidi="fa-IR"/>
          <w:color w:val="111111"/>
          <w:sz w:val="28"/>
          <w:szCs w:val="28"/>
          <w:rtl/>
        </w:rPr>
        <w:t xml:space="preserve">س [4050] .</w:t>
      </w:r>
    </w:p>
    <w:p>
      <w:pPr>
        <w:pStyle w:val="Heading3"/>
      </w:pPr>
      <w:bookmarkStart w:id="2277" w:name="_Toc1541"/>
      <w:r>
        <w:t>1519 - شرح رسالة بدر الرشيد في المكفرات</w:t>
      </w:r>
      <w:bookmarkEnd w:id="2277"/>
    </w:p>
    <w:p>
      <w:pPr>
        <w:pStyle w:val="BookText"/>
      </w:pPr>
      <w:r>
        <w:rPr>
          <w:rFonts w:ascii="Amiri" w:hAnsi="Amiri" w:eastAsia="Amiri" w:cs="Amiri"/>
          <w:lang w:bidi="ar-SA"/>
          <w:color w:val="111111"/>
          <w:sz w:val="28"/>
          <w:szCs w:val="28"/>
          <w:rtl/>
        </w:rPr>
        <w:t xml:space="preserve">مؤلفه : علي بن سلطان القاري (ت - 1014ه) .</w:t>
      </w:r>
    </w:p>
    <w:p>
      <w:pPr>
        <w:pStyle w:val="BookText"/>
      </w:pPr>
      <w:r>
        <w:rPr>
          <w:rFonts w:ascii="Amiri" w:hAnsi="Amiri" w:eastAsia="Amiri" w:cs="Amiri"/>
          <w:lang w:bidi="ar-SA"/>
          <w:color w:val="111111"/>
          <w:sz w:val="28"/>
          <w:szCs w:val="28"/>
          <w:rtl/>
        </w:rPr>
        <w:t xml:space="preserve">أوله : « أن الشيخ .. جمع أكثر الكلمات الكفرية بالاشارات الايمائية ..».</w:t>
      </w:r>
    </w:p>
    <w:p>
      <w:pPr>
        <w:pStyle w:val="BookText"/>
      </w:pPr>
      <w:r>
        <w:rPr>
          <w:rFonts w:ascii="IRNazanin" w:hAnsi="IRNazanin" w:eastAsia="IRNazanin" w:cs="IRNazanin"/>
          <w:lang w:bidi="fa-IR"/>
          <w:color w:val="111111"/>
          <w:sz w:val="28"/>
          <w:szCs w:val="28"/>
          <w:rtl/>
        </w:rPr>
        <w:t xml:space="preserve">ق = 31</w:t>
      </w:r>
    </w:p>
    <w:p>
      <w:pPr>
        <w:pStyle w:val="BookText"/>
      </w:pPr>
      <w:r>
        <w:rPr>
          <w:rFonts w:ascii="Amiri" w:hAnsi="Amiri" w:eastAsia="Amiri" w:cs="Amiri"/>
          <w:lang w:bidi="ar-SA"/>
          <w:color w:val="111111"/>
          <w:sz w:val="28"/>
          <w:szCs w:val="28"/>
          <w:rtl/>
        </w:rPr>
        <w:t xml:space="preserve">كتبه : سلطان بن الملا حسين الحاج ابراهيم القره غولي سنة / 1217ه .</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[7073/6 مجاميع].</w:t>
      </w:r>
    </w:p>
    <w:p>
      <w:pPr>
        <w:pStyle w:val="Heading3"/>
      </w:pPr>
      <w:bookmarkStart w:id="2278" w:name="_Toc1542"/>
      <w:r>
        <w:t>1520 -شرح عبارتين من ( الدر المختار ) لعلاء الدين الحصكفي (ت - 1088ھ )</w:t>
      </w:r>
      <w:bookmarkEnd w:id="2278"/>
    </w:p>
    <w:p>
      <w:pPr>
        <w:pStyle w:val="BookText"/>
      </w:pPr>
      <w:r>
        <w:rPr>
          <w:rFonts w:ascii="Amiri" w:hAnsi="Amiri" w:eastAsia="Amiri" w:cs="Amiri"/>
          <w:lang w:bidi="ar-SA"/>
          <w:color w:val="111111"/>
          <w:sz w:val="28"/>
          <w:szCs w:val="28"/>
          <w:rtl/>
        </w:rPr>
        <w:t xml:space="preserve">مؤلفه : محمد أمين بن علي السويدي (ت - 1246ه).</w:t>
      </w:r>
    </w:p>
    <w:p>
      <w:pPr>
        <w:pStyle w:val="BookText"/>
      </w:pPr>
      <w:r>
        <w:rPr>
          <w:rFonts w:ascii="Amiri" w:hAnsi="Amiri" w:eastAsia="Amiri" w:cs="Amiri"/>
          <w:lang w:bidi="ar-SA"/>
          <w:color w:val="111111"/>
          <w:sz w:val="28"/>
          <w:szCs w:val="28"/>
          <w:rtl/>
        </w:rPr>
        <w:t xml:space="preserve">أوله : « الحمد لله رب العالمين ... وبعد : فيقول العبد المفتقر إلى عفو الله ». ألفه سنة /1245ه .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48" w:name="pg15460_167295"/>
    <w:bookmarkEnd w:id="448"/>
    <w:p>
      <w:pPr>
        <w:pStyle w:val="BookText"/>
      </w:pPr>
      <w:r>
        <w:rPr>
          <w:rFonts w:ascii="IRNazanin" w:hAnsi="IRNazanin" w:eastAsia="IRNazanin" w:cs="IRNazanin"/>
          <w:lang w:bidi="fa-IR"/>
          <w:color w:val="111111"/>
          <w:sz w:val="28"/>
          <w:szCs w:val="28"/>
          <w:rtl/>
        </w:rPr>
        <w:t xml:space="preserve">ق =1</w:t>
      </w:r>
    </w:p>
    <w:p>
      <w:pPr>
        <w:pStyle w:val="BookText"/>
      </w:pPr>
      <w:r>
        <w:rPr>
          <w:rFonts w:ascii="Times New Roman" w:hAnsi="Times New Roman" w:eastAsia="Times New Roman" w:cs="Times New Roman"/>
          <w:lang w:val="en-US" w:bidi="en-US"/>
          <w:color w:val="111111"/>
          <w:sz w:val="28"/>
          <w:szCs w:val="28"/>
          <w:rtl/>
        </w:rPr>
        <w:t xml:space="preserve">20 × 14 </w:t>
      </w:r>
      <w:r>
        <w:rPr>
          <w:rFonts w:ascii="Amiri" w:hAnsi="Amiri" w:eastAsia="Amiri" w:cs="Amiri"/>
          <w:lang w:bidi="ar-SA"/>
          <w:color w:val="111111"/>
          <w:sz w:val="28"/>
          <w:szCs w:val="28"/>
          <w:rtl/>
        </w:rPr>
        <w:t xml:space="preserve">س [7398/1 مجاميع ].</w:t>
      </w:r>
    </w:p>
    <w:p>
      <w:pPr>
        <w:pStyle w:val="Heading3"/>
      </w:pPr>
      <w:bookmarkStart w:id="2279" w:name="_Toc1543"/>
      <w:r>
        <w:t>1521 - شرح أدب القاضي لابي بكر الخصاف (ت - 261ه)</w:t>
      </w:r>
      <w:bookmarkEnd w:id="2279"/>
    </w:p>
    <w:p>
      <w:pPr>
        <w:pStyle w:val="BookText"/>
      </w:pPr>
      <w:r>
        <w:rPr>
          <w:rFonts w:ascii="Amiri" w:hAnsi="Amiri" w:eastAsia="Amiri" w:cs="Amiri"/>
          <w:lang w:bidi="ar-SA"/>
          <w:color w:val="111111"/>
          <w:sz w:val="28"/>
          <w:szCs w:val="28"/>
          <w:rtl/>
        </w:rPr>
        <w:t xml:space="preserve">مؤلفه : حسام الدين عمر بن عبدالعزيز ابن مازه الشهيد البخاري (ت - 536ه).</w:t>
      </w:r>
    </w:p>
    <w:p>
      <w:pPr>
        <w:pStyle w:val="BookText"/>
      </w:pPr>
      <w:r>
        <w:rPr>
          <w:rFonts w:ascii="IRNazanin" w:hAnsi="IRNazanin" w:eastAsia="IRNazanin" w:cs="IRNazanin"/>
          <w:lang w:bidi="fa-IR"/>
          <w:color w:val="111111"/>
          <w:sz w:val="28"/>
          <w:szCs w:val="28"/>
          <w:rtl/>
        </w:rPr>
        <w:t xml:space="preserve">أوله : « الحمد لله رب العالمين والصلاة والسلام علی رسول محمد .</w:t>
      </w:r>
    </w:p>
    <w:p>
      <w:pPr>
        <w:pStyle w:val="BookText"/>
      </w:pPr>
      <w:r>
        <w:rPr>
          <w:rFonts w:ascii="Amiri" w:hAnsi="Amiri" w:eastAsia="Amiri" w:cs="Amiri"/>
          <w:lang w:bidi="ar-SA"/>
          <w:color w:val="111111"/>
          <w:sz w:val="28"/>
          <w:szCs w:val="28"/>
          <w:rtl/>
        </w:rPr>
        <w:t xml:space="preserve">أما بعد : فقد طلب مني بعض أصحابنا أن أذكر لكل مسألة من مسائل أدب القاضي الذي جمعه الإمام أبو بكر أحمد ابن عمر الخصاف رحمه الله نكتة وجيزة فيه ما يحتاج ...».</w:t>
      </w:r>
    </w:p>
    <w:p>
      <w:pPr>
        <w:pStyle w:val="BookText"/>
      </w:pPr>
      <w:r>
        <w:rPr>
          <w:rFonts w:ascii="IRNazanin" w:hAnsi="IRNazanin" w:eastAsia="IRNazanin" w:cs="IRNazanin"/>
          <w:lang w:bidi="fa-IR"/>
          <w:color w:val="111111"/>
          <w:sz w:val="28"/>
          <w:szCs w:val="28"/>
          <w:rtl/>
        </w:rPr>
        <w:t xml:space="preserve">في أوله سر لوحة جميلة . ملکه : أحمد بن علي . خطه قدیم ، ربما يرتقي إلى القرن السابع للهجرة .</w:t>
      </w:r>
    </w:p>
    <w:p>
      <w:pPr>
        <w:pStyle w:val="BookText"/>
      </w:pPr>
      <w:r>
        <w:rPr>
          <w:rFonts w:ascii="IRNazanin" w:hAnsi="IRNazanin" w:eastAsia="IRNazanin" w:cs="IRNazanin"/>
          <w:lang w:bidi="fa-IR"/>
          <w:color w:val="111111"/>
          <w:sz w:val="28"/>
          <w:szCs w:val="28"/>
          <w:rtl/>
        </w:rPr>
        <w:t xml:space="preserve">ق = 204</w:t>
      </w:r>
    </w:p>
    <w:p>
      <w:pPr>
        <w:pStyle w:val="BookText"/>
      </w:pPr>
      <w:r>
        <w:rPr>
          <w:rFonts w:ascii="Times New Roman" w:hAnsi="Times New Roman" w:eastAsia="Times New Roman" w:cs="Times New Roman"/>
          <w:lang w:val="en-US" w:bidi="en-US"/>
          <w:color w:val="111111"/>
          <w:sz w:val="28"/>
          <w:szCs w:val="28"/>
          <w:rtl/>
        </w:rPr>
        <w:t xml:space="preserve">27 × 18</w:t>
      </w:r>
      <w:r>
        <w:rPr>
          <w:rFonts w:ascii="IRNazanin" w:hAnsi="IRNazanin" w:eastAsia="IRNazanin" w:cs="IRNazanin"/>
          <w:lang w:bidi="fa-IR"/>
          <w:color w:val="111111"/>
          <w:sz w:val="28"/>
          <w:szCs w:val="28"/>
          <w:rtl/>
        </w:rPr>
        <w:t xml:space="preserve">س [3505].</w:t>
      </w:r>
    </w:p>
    <w:p>
      <w:pPr>
        <w:pStyle w:val="Heading3"/>
      </w:pPr>
      <w:bookmarkStart w:id="2280" w:name="_Toc1544"/>
      <w:r>
        <w:t>1522 - شرح الكنز للنسفي (ت - 710ه)</w:t>
      </w:r>
      <w:bookmarkEnd w:id="2280"/>
    </w:p>
    <w:p>
      <w:pPr>
        <w:pStyle w:val="BookText"/>
      </w:pPr>
      <w:r>
        <w:rPr>
          <w:rFonts w:ascii="Amiri" w:hAnsi="Amiri" w:eastAsia="Amiri" w:cs="Amiri"/>
          <w:lang w:bidi="ar-SA"/>
          <w:color w:val="111111"/>
          <w:sz w:val="28"/>
          <w:szCs w:val="28"/>
          <w:rtl/>
        </w:rPr>
        <w:t xml:space="preserve">مؤلفه : منلا مسكين معين الدين محمد الهروي الحنفي (ت - 954ھ) . انظر الكشف 1515/2 ، والهدية 2/ 242 .</w:t>
      </w:r>
    </w:p>
    <w:p>
      <w:pPr>
        <w:pStyle w:val="BookText"/>
      </w:pPr>
      <w:r>
        <w:rPr>
          <w:rFonts w:ascii="IRNazanin" w:hAnsi="IRNazanin" w:eastAsia="IRNazanin" w:cs="IRNazanin"/>
          <w:lang w:bidi="fa-IR"/>
          <w:color w:val="111111"/>
          <w:sz w:val="28"/>
          <w:szCs w:val="28"/>
          <w:rtl/>
        </w:rPr>
        <w:t xml:space="preserve">طبع ، انظر المعجم ص/ 1795.</w:t>
      </w:r>
    </w:p>
    <w:p>
      <w:pPr>
        <w:pStyle w:val="BookText"/>
      </w:pPr>
      <w:r>
        <w:rPr>
          <w:rFonts w:ascii="Amiri" w:hAnsi="Amiri" w:eastAsia="Amiri" w:cs="Amiri"/>
          <w:lang w:bidi="ar-SA"/>
          <w:color w:val="111111"/>
          <w:sz w:val="28"/>
          <w:szCs w:val="28"/>
          <w:rtl/>
        </w:rPr>
        <w:t xml:space="preserve">أوله : « الحمد هو الوصف بالجميل الاختاري سواء تعلق بالفضائل أو بالفواضل .. .</w:t>
      </w:r>
    </w:p>
    <w:p>
      <w:pPr>
        <w:pStyle w:val="BookText"/>
      </w:pPr>
      <w:r>
        <w:rPr>
          <w:rFonts w:ascii="Amiri" w:hAnsi="Amiri" w:eastAsia="Amiri" w:cs="Amiri"/>
          <w:lang w:bidi="ar-SA"/>
          <w:color w:val="111111"/>
          <w:sz w:val="28"/>
          <w:szCs w:val="28"/>
          <w:rtl/>
        </w:rPr>
        <w:t xml:space="preserve">كتب سنة / 1087ه في سمرقند .</w:t>
      </w:r>
    </w:p>
    <w:p>
      <w:pPr>
        <w:pStyle w:val="BookText"/>
      </w:pPr>
      <w:r>
        <w:rPr>
          <w:rFonts w:ascii="IRNazanin" w:hAnsi="IRNazanin" w:eastAsia="IRNazanin" w:cs="IRNazanin"/>
          <w:lang w:bidi="fa-IR"/>
          <w:color w:val="111111"/>
          <w:sz w:val="28"/>
          <w:szCs w:val="28"/>
          <w:rtl/>
        </w:rPr>
        <w:t xml:space="preserve">ق = 205</w:t>
      </w:r>
    </w:p>
    <w:p>
      <w:pPr>
        <w:pStyle w:val="BookText"/>
      </w:pPr>
      <w:r>
        <w:rPr>
          <w:rFonts w:ascii="Times New Roman" w:hAnsi="Times New Roman" w:eastAsia="Times New Roman" w:cs="Times New Roman"/>
          <w:lang w:val="en-US" w:bidi="en-US"/>
          <w:color w:val="111111"/>
          <w:sz w:val="28"/>
          <w:szCs w:val="28"/>
          <w:rtl/>
        </w:rPr>
        <w:t xml:space="preserve">28 × 20</w:t>
      </w:r>
      <w:r>
        <w:rPr>
          <w:rFonts w:ascii="IRNazanin" w:hAnsi="IRNazanin" w:eastAsia="IRNazanin" w:cs="IRNazanin"/>
          <w:lang w:bidi="fa-IR"/>
          <w:color w:val="111111"/>
          <w:sz w:val="28"/>
          <w:szCs w:val="28"/>
          <w:rtl/>
        </w:rPr>
        <w:t xml:space="preserve">س [3927] .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49" w:name="pg15460_167296"/>
    <w:bookmarkEnd w:id="449"/>
    <w:p>
      <w:pPr>
        <w:pStyle w:val="Heading3"/>
      </w:pPr>
      <w:bookmarkStart w:id="2281" w:name="_Toc1545"/>
      <w:r>
        <w:t>1523 - نسخة أخرى</w:t>
      </w:r>
      <w:bookmarkEnd w:id="2281"/>
    </w:p>
    <w:p>
      <w:pPr>
        <w:pStyle w:val="BookText"/>
      </w:pPr>
      <w:r>
        <w:rPr>
          <w:rFonts w:ascii="IRNazanin" w:hAnsi="IRNazanin" w:eastAsia="IRNazanin" w:cs="IRNazanin"/>
          <w:lang w:bidi="fa-IR"/>
          <w:color w:val="111111"/>
          <w:sz w:val="28"/>
          <w:szCs w:val="28"/>
          <w:rtl/>
        </w:rPr>
        <w:t xml:space="preserve">ملكها : درویش الحافظ البغدادي في سنة / 1230ه .</w:t>
      </w:r>
    </w:p>
    <w:p>
      <w:pPr>
        <w:pStyle w:val="BookText"/>
      </w:pPr>
      <w:r>
        <w:rPr>
          <w:rFonts w:ascii="Amiri" w:hAnsi="Amiri" w:eastAsia="Amiri" w:cs="Amiri"/>
          <w:lang w:bidi="ar-SA"/>
          <w:color w:val="111111"/>
          <w:sz w:val="28"/>
          <w:szCs w:val="28"/>
          <w:rtl/>
        </w:rPr>
        <w:t xml:space="preserve">وكتبها : حسين بن سلمان بن صادق في سنة / 900 ه .</w:t>
      </w:r>
    </w:p>
    <w:p>
      <w:pPr>
        <w:pStyle w:val="BookText"/>
      </w:pPr>
      <w:r>
        <w:rPr>
          <w:rFonts w:ascii="IRNazanin" w:hAnsi="IRNazanin" w:eastAsia="IRNazanin" w:cs="IRNazanin"/>
          <w:lang w:bidi="fa-IR"/>
          <w:color w:val="111111"/>
          <w:sz w:val="28"/>
          <w:szCs w:val="28"/>
          <w:rtl/>
        </w:rPr>
        <w:t xml:space="preserve">ق =240</w:t>
      </w:r>
    </w:p>
    <w:p>
      <w:pPr>
        <w:pStyle w:val="BookText"/>
      </w:pPr>
      <w:r>
        <w:rPr>
          <w:rFonts w:ascii="IRNazanin" w:hAnsi="IRNazanin" w:eastAsia="IRNazanin" w:cs="IRNazanin"/>
          <w:lang w:bidi="fa-IR"/>
          <w:color w:val="111111"/>
          <w:sz w:val="28"/>
          <w:szCs w:val="28"/>
          <w:rtl/>
        </w:rPr>
        <w:t xml:space="preserve">23 * 16 س [ 9832]</w:t>
      </w:r>
    </w:p>
    <w:p>
      <w:pPr>
        <w:pStyle w:val="Heading3"/>
      </w:pPr>
      <w:bookmarkStart w:id="2282" w:name="_Toc1546"/>
      <w:r>
        <w:t>1524 - نسخة أخرى</w:t>
      </w:r>
      <w:bookmarkEnd w:id="2282"/>
    </w:p>
    <w:p>
      <w:pPr>
        <w:pStyle w:val="BookText"/>
      </w:pPr>
      <w:r>
        <w:rPr>
          <w:rFonts w:ascii="Amiri" w:hAnsi="Amiri" w:eastAsia="Amiri" w:cs="Amiri"/>
          <w:lang w:bidi="ar-SA"/>
          <w:color w:val="111111"/>
          <w:sz w:val="28"/>
          <w:szCs w:val="28"/>
          <w:rtl/>
        </w:rPr>
        <w:t xml:space="preserve">جيدة مضبوطة . ملكها : أحمد بن حسن / المتولي على أوقاف الغوري بحلب/1160ه ، وعبدالفتاح الواعظ في الحضرة القادرية ببغداد سنة / 1246ه . و يحيى بن سيد أحمد طوبجي زاده سنة 1249ه .</w:t>
      </w:r>
    </w:p>
    <w:p>
      <w:pPr>
        <w:pStyle w:val="BookText"/>
      </w:pPr>
      <w:r>
        <w:rPr>
          <w:rFonts w:ascii="IRNazanin" w:hAnsi="IRNazanin" w:eastAsia="IRNazanin" w:cs="IRNazanin"/>
          <w:lang w:bidi="fa-IR"/>
          <w:color w:val="111111"/>
          <w:sz w:val="28"/>
          <w:szCs w:val="28"/>
          <w:rtl/>
        </w:rPr>
        <w:t xml:space="preserve">ق = 254</w:t>
      </w:r>
    </w:p>
    <w:p>
      <w:pPr>
        <w:pStyle w:val="Heading3"/>
      </w:pPr>
      <w:bookmarkStart w:id="2283" w:name="_Toc1547"/>
      <w:r>
        <w:t>1525 - نسخة أخرى</w:t>
      </w:r>
      <w:bookmarkEnd w:id="2283"/>
    </w:p>
    <w:p>
      <w:pPr>
        <w:pStyle w:val="BookText"/>
      </w:pPr>
      <w:r>
        <w:rPr>
          <w:rFonts w:ascii="Amiri" w:hAnsi="Amiri" w:eastAsia="Amiri" w:cs="Amiri"/>
          <w:lang w:bidi="ar-SA"/>
          <w:color w:val="111111"/>
          <w:sz w:val="28"/>
          <w:szCs w:val="28"/>
          <w:rtl/>
        </w:rPr>
        <w:t xml:space="preserve">كتبت في بغداد ، سنة /1079ه .</w:t>
      </w:r>
    </w:p>
    <w:p>
      <w:pPr>
        <w:pStyle w:val="BookText"/>
      </w:pPr>
      <w:r>
        <w:rPr>
          <w:rFonts w:ascii="IRNazanin" w:hAnsi="IRNazanin" w:eastAsia="IRNazanin" w:cs="IRNazanin"/>
          <w:lang w:bidi="fa-IR"/>
          <w:color w:val="111111"/>
          <w:sz w:val="28"/>
          <w:szCs w:val="28"/>
          <w:rtl/>
        </w:rPr>
        <w:t xml:space="preserve">ق = 312</w:t>
      </w:r>
    </w:p>
    <w:p>
      <w:pPr>
        <w:pStyle w:val="BookText"/>
      </w:pPr>
      <w:r>
        <w:rPr>
          <w:rFonts w:ascii="IRNazanin" w:hAnsi="IRNazanin" w:eastAsia="IRNazanin" w:cs="IRNazanin"/>
          <w:lang w:bidi="fa-IR"/>
          <w:color w:val="111111"/>
          <w:sz w:val="28"/>
          <w:szCs w:val="28"/>
          <w:rtl/>
        </w:rPr>
        <w:t xml:space="preserve">30 * 20 س [10637] .</w:t>
      </w:r>
    </w:p>
    <w:p>
      <w:pPr>
        <w:pStyle w:val="Heading3"/>
      </w:pPr>
      <w:bookmarkStart w:id="2284" w:name="_Toc1548"/>
      <w:r>
        <w:t>1526 - شرح مجمع البحرین وملتقى النيرين لاحمد بن علي بن ثعلب ابن الساعاتي مدرس المستنصرية (ت - 694 )</w:t>
      </w:r>
      <w:bookmarkEnd w:id="2284"/>
    </w:p>
    <w:p>
      <w:pPr>
        <w:pStyle w:val="BookText"/>
      </w:pPr>
      <w:r>
        <w:rPr>
          <w:rFonts w:ascii="Amiri" w:hAnsi="Amiri" w:eastAsia="Amiri" w:cs="Amiri"/>
          <w:lang w:bidi="ar-SA"/>
          <w:color w:val="111111"/>
          <w:sz w:val="28"/>
          <w:szCs w:val="28"/>
          <w:rtl/>
        </w:rPr>
        <w:t xml:space="preserve">مؤلفه : عبداللطيف بن عبدالعزيز بن ملك الحنفي (885ھ ).</w:t>
      </w:r>
    </w:p>
    <w:p>
      <w:pPr>
        <w:pStyle w:val="BookText"/>
      </w:pPr>
      <w:r>
        <w:rPr>
          <w:rFonts w:ascii="IRNazanin" w:hAnsi="IRNazanin" w:eastAsia="IRNazanin" w:cs="IRNazanin"/>
          <w:lang w:bidi="fa-IR"/>
          <w:color w:val="111111"/>
          <w:sz w:val="28"/>
          <w:szCs w:val="28"/>
          <w:rtl/>
        </w:rPr>
        <w:t xml:space="preserve">أوله : « يا من لا يحوط كماله نطاق وصف الفصحاء ، ولا ينوط بادراك ادراکه افکار فحول الفضلاء ...».</w:t>
      </w:r>
    </w:p>
    <w:p>
      <w:pPr>
        <w:pStyle w:val="BookText"/>
      </w:pPr>
      <w:r>
        <w:rPr>
          <w:rFonts w:ascii="IRNazanin" w:hAnsi="IRNazanin" w:eastAsia="IRNazanin" w:cs="IRNazanin"/>
          <w:lang w:bidi="fa-IR"/>
          <w:color w:val="111111"/>
          <w:sz w:val="28"/>
          <w:szCs w:val="28"/>
          <w:rtl/>
        </w:rPr>
        <w:t xml:space="preserve">ق = 290</w:t>
      </w:r>
    </w:p>
    <w:p>
      <w:pPr>
        <w:pStyle w:val="BookText"/>
      </w:pPr>
      <w:r>
        <w:rPr>
          <w:rFonts w:ascii="IRNazanin" w:hAnsi="IRNazanin" w:eastAsia="IRNazanin" w:cs="IRNazanin"/>
          <w:lang w:bidi="fa-IR"/>
          <w:color w:val="111111"/>
          <w:sz w:val="28"/>
          <w:szCs w:val="28"/>
          <w:rtl/>
        </w:rPr>
        <w:t xml:space="preserve">29 * 19س [3495].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50" w:name="pg15460_167297"/>
    <w:bookmarkEnd w:id="450"/>
    <w:p>
      <w:pPr>
        <w:pStyle w:val="Heading3"/>
      </w:pPr>
      <w:bookmarkStart w:id="2285" w:name="_Toc1549"/>
      <w:r>
        <w:t>1527 - نسخة أخرى</w:t>
      </w:r>
      <w:bookmarkEnd w:id="2285"/>
    </w:p>
    <w:p>
      <w:pPr>
        <w:pStyle w:val="BookText"/>
      </w:pPr>
      <w:r>
        <w:rPr>
          <w:rFonts w:ascii="Amiri" w:hAnsi="Amiri" w:eastAsia="Amiri" w:cs="Amiri"/>
          <w:lang w:bidi="ar-SA"/>
          <w:color w:val="111111"/>
          <w:sz w:val="28"/>
          <w:szCs w:val="28"/>
          <w:rtl/>
        </w:rPr>
        <w:t xml:space="preserve">مخرومة الأول .</w:t>
      </w:r>
    </w:p>
    <w:p>
      <w:pPr>
        <w:pStyle w:val="BookText"/>
      </w:pPr>
      <w:r>
        <w:rPr>
          <w:rFonts w:ascii="IRNazanin" w:hAnsi="IRNazanin" w:eastAsia="IRNazanin" w:cs="IRNazanin"/>
          <w:lang w:bidi="fa-IR"/>
          <w:color w:val="111111"/>
          <w:sz w:val="28"/>
          <w:szCs w:val="28"/>
          <w:rtl/>
        </w:rPr>
        <w:t xml:space="preserve">كتبها : حاج حسین بن نعمان الخير بن علي بن محمود ابن حسين بن حسام الدين .</w:t>
      </w:r>
    </w:p>
    <w:p>
      <w:pPr>
        <w:pStyle w:val="BookText"/>
      </w:pPr>
      <w:r>
        <w:rPr>
          <w:rFonts w:ascii="IRNazanin" w:hAnsi="IRNazanin" w:eastAsia="IRNazanin" w:cs="IRNazanin"/>
          <w:lang w:bidi="fa-IR"/>
          <w:color w:val="111111"/>
          <w:sz w:val="28"/>
          <w:szCs w:val="28"/>
          <w:rtl/>
        </w:rPr>
        <w:t xml:space="preserve">26 * 18 س [13193] .</w:t>
      </w:r>
    </w:p>
    <w:p>
      <w:pPr>
        <w:pStyle w:val="Heading3"/>
      </w:pPr>
      <w:bookmarkStart w:id="2286" w:name="_Toc1550"/>
      <w:r>
        <w:t>1528 - نسخة أخرى</w:t>
      </w:r>
      <w:bookmarkEnd w:id="2286"/>
    </w:p>
    <w:p>
      <w:pPr>
        <w:pStyle w:val="BookText"/>
      </w:pPr>
      <w:r>
        <w:rPr>
          <w:rFonts w:ascii="IRNazanin" w:hAnsi="IRNazanin" w:eastAsia="IRNazanin" w:cs="IRNazanin"/>
          <w:lang w:bidi="fa-IR"/>
          <w:color w:val="111111"/>
          <w:sz w:val="28"/>
          <w:szCs w:val="28"/>
          <w:rtl/>
        </w:rPr>
        <w:t xml:space="preserve">ق = 320</w:t>
      </w:r>
    </w:p>
    <w:p>
      <w:pPr>
        <w:pStyle w:val="BookText"/>
      </w:pPr>
      <w:r>
        <w:rPr>
          <w:rFonts w:ascii="Times New Roman" w:hAnsi="Times New Roman" w:eastAsia="Times New Roman" w:cs="Times New Roman"/>
          <w:lang w:val="en-US" w:bidi="en-US"/>
          <w:color w:val="111111"/>
          <w:sz w:val="28"/>
          <w:szCs w:val="28"/>
          <w:rtl/>
        </w:rPr>
        <w:t xml:space="preserve">29×17</w:t>
      </w:r>
      <w:r>
        <w:rPr>
          <w:rFonts w:ascii="IRNazanin" w:hAnsi="IRNazanin" w:eastAsia="IRNazanin" w:cs="IRNazanin"/>
          <w:lang w:bidi="fa-IR"/>
          <w:color w:val="111111"/>
          <w:sz w:val="28"/>
          <w:szCs w:val="28"/>
          <w:rtl/>
        </w:rPr>
        <w:t xml:space="preserve">س [3507] .</w:t>
      </w:r>
    </w:p>
    <w:p>
      <w:pPr>
        <w:pStyle w:val="Heading3"/>
      </w:pPr>
      <w:bookmarkStart w:id="2287" w:name="_Toc1551"/>
      <w:r>
        <w:t>1529 - نسخة أخرى</w:t>
      </w:r>
      <w:bookmarkEnd w:id="2287"/>
    </w:p>
    <w:p>
      <w:pPr>
        <w:pStyle w:val="BookText"/>
      </w:pPr>
      <w:r>
        <w:rPr>
          <w:rFonts w:ascii="IRNazanin" w:hAnsi="IRNazanin" w:eastAsia="IRNazanin" w:cs="IRNazanin"/>
          <w:lang w:bidi="fa-IR"/>
          <w:color w:val="111111"/>
          <w:sz w:val="28"/>
          <w:szCs w:val="28"/>
          <w:rtl/>
        </w:rPr>
        <w:t xml:space="preserve">خطها جيد قدیم ، ملكها : محمود بن ملا أحمد بن ملا محمد بن ملا علي سنة / 1139ه ، ومحمد بن محمد بن لطف الله الشهير بهاء الدین زاده .</w:t>
      </w:r>
    </w:p>
    <w:p>
      <w:pPr>
        <w:pStyle w:val="BookText"/>
      </w:pPr>
      <w:r>
        <w:rPr>
          <w:rFonts w:ascii="IRNazanin" w:hAnsi="IRNazanin" w:eastAsia="IRNazanin" w:cs="IRNazanin"/>
          <w:lang w:bidi="fa-IR"/>
          <w:color w:val="111111"/>
          <w:sz w:val="28"/>
          <w:szCs w:val="28"/>
          <w:rtl/>
        </w:rPr>
        <w:t xml:space="preserve">ق = 324</w:t>
      </w:r>
    </w:p>
    <w:p>
      <w:pPr>
        <w:pStyle w:val="BookText"/>
      </w:pPr>
      <w:r>
        <w:rPr>
          <w:rFonts w:ascii="IRNazanin" w:hAnsi="IRNazanin" w:eastAsia="IRNazanin" w:cs="IRNazanin"/>
          <w:lang w:bidi="fa-IR"/>
          <w:color w:val="111111"/>
          <w:sz w:val="28"/>
          <w:szCs w:val="28"/>
          <w:rtl/>
        </w:rPr>
        <w:t xml:space="preserve">27 * 17 س [3547].</w:t>
      </w:r>
    </w:p>
    <w:p>
      <w:pPr>
        <w:pStyle w:val="Heading3"/>
      </w:pPr>
      <w:bookmarkStart w:id="2288" w:name="_Toc1552"/>
      <w:r>
        <w:t>1530 - نسخة أخرى</w:t>
      </w:r>
      <w:bookmarkEnd w:id="2288"/>
    </w:p>
    <w:p>
      <w:pPr>
        <w:pStyle w:val="BookText"/>
      </w:pPr>
      <w:r>
        <w:rPr>
          <w:rFonts w:ascii="IRNazanin" w:hAnsi="IRNazanin" w:eastAsia="IRNazanin" w:cs="IRNazanin"/>
          <w:lang w:bidi="fa-IR"/>
          <w:color w:val="111111"/>
          <w:sz w:val="28"/>
          <w:szCs w:val="28"/>
          <w:rtl/>
        </w:rPr>
        <w:t xml:space="preserve">خطها قديم جيد ، كتبها : عوض بن خواجة القراحصاری في سنة / 839ه .</w:t>
      </w:r>
    </w:p>
    <w:p>
      <w:pPr>
        <w:pStyle w:val="BookText"/>
      </w:pPr>
      <w:r>
        <w:rPr>
          <w:rFonts w:ascii="IRNazanin" w:hAnsi="IRNazanin" w:eastAsia="IRNazanin" w:cs="IRNazanin"/>
          <w:lang w:bidi="fa-IR"/>
          <w:color w:val="111111"/>
          <w:sz w:val="28"/>
          <w:szCs w:val="28"/>
          <w:rtl/>
        </w:rPr>
        <w:t xml:space="preserve">ق = 279</w:t>
      </w:r>
    </w:p>
    <w:p>
      <w:pPr>
        <w:pStyle w:val="BookText"/>
      </w:pPr>
      <w:r>
        <w:rPr>
          <w:rFonts w:ascii="IRNazanin" w:hAnsi="IRNazanin" w:eastAsia="IRNazanin" w:cs="IRNazanin"/>
          <w:lang w:bidi="fa-IR"/>
          <w:color w:val="111111"/>
          <w:sz w:val="28"/>
          <w:szCs w:val="28"/>
          <w:rtl/>
        </w:rPr>
        <w:t xml:space="preserve">27 * 17 س [3683] .</w:t>
      </w:r>
    </w:p>
    <w:p>
      <w:pPr>
        <w:pStyle w:val="Heading3"/>
      </w:pPr>
      <w:bookmarkStart w:id="2289" w:name="_Toc1553"/>
      <w:r>
        <w:t>1531 - نسخة أخرى</w:t>
      </w:r>
      <w:bookmarkEnd w:id="2289"/>
    </w:p>
    <w:p>
      <w:pPr>
        <w:pStyle w:val="BookText"/>
      </w:pPr>
      <w:r>
        <w:rPr>
          <w:rFonts w:ascii="Amiri" w:hAnsi="Amiri" w:eastAsia="Amiri" w:cs="Amiri"/>
          <w:lang w:bidi="ar-SA"/>
          <w:color w:val="111111"/>
          <w:sz w:val="28"/>
          <w:szCs w:val="28"/>
          <w:rtl/>
        </w:rPr>
        <w:t xml:space="preserve">كتبت في سنة / 838ه .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51" w:name="pg15460_167298"/>
    <w:bookmarkEnd w:id="451"/>
    <w:p>
      <w:pPr>
        <w:pStyle w:val="BookText"/>
      </w:pPr>
      <w:r>
        <w:rPr>
          <w:rFonts w:ascii="IRNazanin" w:hAnsi="IRNazanin" w:eastAsia="IRNazanin" w:cs="IRNazanin"/>
          <w:lang w:bidi="fa-IR"/>
          <w:color w:val="111111"/>
          <w:sz w:val="28"/>
          <w:szCs w:val="28"/>
          <w:rtl/>
        </w:rPr>
        <w:t xml:space="preserve">ق = 254</w:t>
      </w:r>
    </w:p>
    <w:p>
      <w:pPr>
        <w:pStyle w:val="BookText"/>
      </w:pPr>
      <w:r>
        <w:rPr>
          <w:rFonts w:ascii="IRNazanin" w:hAnsi="IRNazanin" w:eastAsia="IRNazanin" w:cs="IRNazanin"/>
          <w:lang w:bidi="fa-IR"/>
          <w:color w:val="111111"/>
          <w:sz w:val="28"/>
          <w:szCs w:val="28"/>
          <w:rtl/>
        </w:rPr>
        <w:t xml:space="preserve">27 * 18س [3707].</w:t>
      </w:r>
    </w:p>
    <w:p>
      <w:pPr>
        <w:pStyle w:val="Heading3"/>
      </w:pPr>
      <w:bookmarkStart w:id="2290" w:name="_Toc1554"/>
      <w:r>
        <w:t>1532 - نسخة أخرى</w:t>
      </w:r>
      <w:bookmarkEnd w:id="2290"/>
    </w:p>
    <w:p>
      <w:pPr>
        <w:pStyle w:val="BookText"/>
      </w:pPr>
      <w:r>
        <w:rPr>
          <w:rFonts w:ascii="IRNazanin" w:hAnsi="IRNazanin" w:eastAsia="IRNazanin" w:cs="IRNazanin"/>
          <w:lang w:bidi="fa-IR"/>
          <w:color w:val="111111"/>
          <w:sz w:val="28"/>
          <w:szCs w:val="28"/>
          <w:rtl/>
        </w:rPr>
        <w:t xml:space="preserve">جیدة مضبوطة .</w:t>
      </w:r>
    </w:p>
    <w:p>
      <w:pPr>
        <w:pStyle w:val="BookText"/>
      </w:pPr>
      <w:r>
        <w:rPr>
          <w:rFonts w:ascii="IRNazanin" w:hAnsi="IRNazanin" w:eastAsia="IRNazanin" w:cs="IRNazanin"/>
          <w:lang w:bidi="fa-IR"/>
          <w:color w:val="111111"/>
          <w:sz w:val="28"/>
          <w:szCs w:val="28"/>
          <w:rtl/>
        </w:rPr>
        <w:t xml:space="preserve">ق = 345</w:t>
      </w:r>
    </w:p>
    <w:p>
      <w:pPr>
        <w:pStyle w:val="BookText"/>
      </w:pPr>
      <w:r>
        <w:rPr>
          <w:rFonts w:ascii="IRNazanin" w:hAnsi="IRNazanin" w:eastAsia="IRNazanin" w:cs="IRNazanin"/>
          <w:lang w:bidi="fa-IR"/>
          <w:color w:val="111111"/>
          <w:sz w:val="28"/>
          <w:szCs w:val="28"/>
          <w:rtl/>
        </w:rPr>
        <w:t xml:space="preserve">30 *21 س [4103] .</w:t>
      </w:r>
    </w:p>
    <w:p>
      <w:pPr>
        <w:pStyle w:val="Heading3"/>
      </w:pPr>
      <w:bookmarkStart w:id="2291" w:name="_Toc1555"/>
      <w:r>
        <w:t>1533 - نسخة أخرى</w:t>
      </w:r>
      <w:bookmarkEnd w:id="2291"/>
    </w:p>
    <w:p>
      <w:pPr>
        <w:pStyle w:val="BookText"/>
      </w:pPr>
      <w:r>
        <w:rPr>
          <w:rFonts w:ascii="Amiri" w:hAnsi="Amiri" w:eastAsia="Amiri" w:cs="Amiri"/>
          <w:lang w:bidi="ar-SA"/>
          <w:color w:val="111111"/>
          <w:sz w:val="28"/>
          <w:szCs w:val="28"/>
          <w:rtl/>
        </w:rPr>
        <w:t xml:space="preserve">كتبها : احمد الحاج محمد بن بسحق في سنة / 871ه .</w:t>
      </w:r>
    </w:p>
    <w:p>
      <w:pPr>
        <w:pStyle w:val="BookText"/>
      </w:pPr>
      <w:r>
        <w:rPr>
          <w:rFonts w:ascii="IRNazanin" w:hAnsi="IRNazanin" w:eastAsia="IRNazanin" w:cs="IRNazanin"/>
          <w:lang w:bidi="fa-IR"/>
          <w:color w:val="111111"/>
          <w:sz w:val="28"/>
          <w:szCs w:val="28"/>
          <w:rtl/>
        </w:rPr>
        <w:t xml:space="preserve">ق = 302</w:t>
      </w:r>
    </w:p>
    <w:p>
      <w:pPr>
        <w:pStyle w:val="BookText"/>
      </w:pPr>
      <w:r>
        <w:rPr>
          <w:rFonts w:ascii="IRNazanin" w:hAnsi="IRNazanin" w:eastAsia="IRNazanin" w:cs="IRNazanin"/>
          <w:lang w:bidi="fa-IR"/>
          <w:color w:val="111111"/>
          <w:sz w:val="28"/>
          <w:szCs w:val="28"/>
          <w:rtl/>
        </w:rPr>
        <w:t xml:space="preserve">27 * 17 س [4116].</w:t>
      </w:r>
    </w:p>
    <w:p>
      <w:pPr>
        <w:pStyle w:val="Heading3"/>
      </w:pPr>
      <w:bookmarkStart w:id="2292" w:name="_Toc1556"/>
      <w:r>
        <w:t>1534 - نسخة أخرى</w:t>
      </w:r>
      <w:bookmarkEnd w:id="2292"/>
    </w:p>
    <w:p>
      <w:pPr>
        <w:pStyle w:val="BookText"/>
      </w:pPr>
      <w:r>
        <w:rPr>
          <w:rFonts w:ascii="IRNazanin" w:hAnsi="IRNazanin" w:eastAsia="IRNazanin" w:cs="IRNazanin"/>
          <w:lang w:bidi="fa-IR"/>
          <w:color w:val="111111"/>
          <w:sz w:val="28"/>
          <w:szCs w:val="28"/>
          <w:rtl/>
        </w:rPr>
        <w:t xml:space="preserve">ق = 350</w:t>
      </w:r>
    </w:p>
    <w:p>
      <w:pPr>
        <w:pStyle w:val="BookText"/>
      </w:pPr>
      <w:r>
        <w:rPr>
          <w:rFonts w:ascii="IRNazanin" w:hAnsi="IRNazanin" w:eastAsia="IRNazanin" w:cs="IRNazanin"/>
          <w:lang w:bidi="fa-IR"/>
          <w:color w:val="111111"/>
          <w:sz w:val="28"/>
          <w:szCs w:val="28"/>
          <w:rtl/>
        </w:rPr>
        <w:t xml:space="preserve">28 * 17 س [4182].</w:t>
      </w:r>
    </w:p>
    <w:p>
      <w:pPr>
        <w:pStyle w:val="Heading3"/>
      </w:pPr>
      <w:bookmarkStart w:id="2293" w:name="_Toc1557"/>
      <w:r>
        <w:t>1535 - نسخة أخرى</w:t>
      </w:r>
      <w:bookmarkEnd w:id="2293"/>
    </w:p>
    <w:p>
      <w:pPr>
        <w:pStyle w:val="BookText"/>
      </w:pPr>
      <w:r>
        <w:rPr>
          <w:rFonts w:ascii="Amiri" w:hAnsi="Amiri" w:eastAsia="Amiri" w:cs="Amiri"/>
          <w:lang w:bidi="ar-SA"/>
          <w:color w:val="111111"/>
          <w:sz w:val="28"/>
          <w:szCs w:val="28"/>
          <w:rtl/>
        </w:rPr>
        <w:t xml:space="preserve">قديمة الخط جيدة ، مخرومة الآخر.</w:t>
      </w:r>
    </w:p>
    <w:p>
      <w:pPr>
        <w:pStyle w:val="BookText"/>
      </w:pPr>
      <w:r>
        <w:rPr>
          <w:rFonts w:ascii="IRNazanin" w:hAnsi="IRNazanin" w:eastAsia="IRNazanin" w:cs="IRNazanin"/>
          <w:lang w:bidi="fa-IR"/>
          <w:color w:val="111111"/>
          <w:sz w:val="28"/>
          <w:szCs w:val="28"/>
          <w:rtl/>
        </w:rPr>
        <w:t xml:space="preserve">ق = 340</w:t>
      </w:r>
    </w:p>
    <w:p>
      <w:pPr>
        <w:pStyle w:val="BookText"/>
      </w:pPr>
      <w:r>
        <w:rPr>
          <w:rFonts w:ascii="Times New Roman" w:hAnsi="Times New Roman" w:eastAsia="Times New Roman" w:cs="Times New Roman"/>
          <w:lang w:val="en-US" w:bidi="en-US"/>
          <w:color w:val="111111"/>
          <w:sz w:val="28"/>
          <w:szCs w:val="28"/>
          <w:rtl/>
        </w:rPr>
        <w:t xml:space="preserve">28 × 18</w:t>
      </w:r>
      <w:r>
        <w:rPr>
          <w:rFonts w:ascii="IRNazanin" w:hAnsi="IRNazanin" w:eastAsia="IRNazanin" w:cs="IRNazanin"/>
          <w:lang w:bidi="fa-IR"/>
          <w:color w:val="111111"/>
          <w:sz w:val="28"/>
          <w:szCs w:val="28"/>
          <w:rtl/>
        </w:rPr>
        <w:t xml:space="preserve">س [7492] .</w:t>
      </w:r>
    </w:p>
    <w:p>
      <w:pPr>
        <w:pStyle w:val="Heading3"/>
      </w:pPr>
      <w:bookmarkStart w:id="2294" w:name="_Toc1558"/>
      <w:r>
        <w:t>1536 - نسخة أخرى</w:t>
      </w:r>
      <w:bookmarkEnd w:id="2294"/>
    </w:p>
    <w:p>
      <w:pPr>
        <w:pStyle w:val="BookText"/>
      </w:pPr>
      <w:r>
        <w:rPr>
          <w:rFonts w:ascii="Amiri" w:hAnsi="Amiri" w:eastAsia="Amiri" w:cs="Amiri"/>
          <w:lang w:bidi="ar-SA"/>
          <w:color w:val="111111"/>
          <w:sz w:val="28"/>
          <w:szCs w:val="28"/>
          <w:rtl/>
        </w:rPr>
        <w:t xml:space="preserve">كتبها : صالح بن ابراهيم في سنة / 836ه .</w:t>
      </w:r>
    </w:p>
    <w:p>
      <w:pPr>
        <w:pStyle w:val="BookText"/>
      </w:pPr>
      <w:r>
        <w:rPr>
          <w:rFonts w:ascii="IRNazanin" w:hAnsi="IRNazanin" w:eastAsia="IRNazanin" w:cs="IRNazanin"/>
          <w:lang w:bidi="fa-IR"/>
          <w:color w:val="111111"/>
          <w:sz w:val="28"/>
          <w:szCs w:val="28"/>
          <w:rtl/>
        </w:rPr>
        <w:t xml:space="preserve">ق = 330</w:t>
      </w:r>
    </w:p>
    <w:p>
      <w:pPr>
        <w:pStyle w:val="BookText"/>
      </w:pPr>
      <w:r>
        <w:rPr>
          <w:rFonts w:ascii="IRNazanin" w:hAnsi="IRNazanin" w:eastAsia="IRNazanin" w:cs="IRNazanin"/>
          <w:lang w:bidi="fa-IR"/>
          <w:color w:val="111111"/>
          <w:sz w:val="28"/>
          <w:szCs w:val="28"/>
          <w:rtl/>
        </w:rPr>
        <w:t xml:space="preserve">25 * 17 س [9802] .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52" w:name="pg15460_167299"/>
    <w:bookmarkEnd w:id="452"/>
    <w:p>
      <w:pPr>
        <w:pStyle w:val="Heading3"/>
      </w:pPr>
      <w:bookmarkStart w:id="2295" w:name="_Toc1559"/>
      <w:r>
        <w:t>1537 - نسخة أخرى</w:t>
      </w:r>
      <w:bookmarkEnd w:id="2295"/>
    </w:p>
    <w:p>
      <w:pPr>
        <w:pStyle w:val="BookText"/>
      </w:pPr>
      <w:r>
        <w:rPr>
          <w:rFonts w:ascii="Amiri" w:hAnsi="Amiri" w:eastAsia="Amiri" w:cs="Amiri"/>
          <w:lang w:bidi="ar-SA"/>
          <w:color w:val="111111"/>
          <w:sz w:val="28"/>
          <w:szCs w:val="28"/>
          <w:rtl/>
        </w:rPr>
        <w:t xml:space="preserve">مخرومة الأخر ، ينتهي بقوله : « ولو كان له أي للموصي حين الوصية لاقربائه عمان فهي أي الوصية للعين ..».</w:t>
      </w:r>
    </w:p>
    <w:p>
      <w:pPr>
        <w:pStyle w:val="BookText"/>
      </w:pPr>
      <w:r>
        <w:rPr>
          <w:rFonts w:ascii="IRNazanin" w:hAnsi="IRNazanin" w:eastAsia="IRNazanin" w:cs="IRNazanin"/>
          <w:lang w:bidi="fa-IR"/>
          <w:color w:val="111111"/>
          <w:sz w:val="28"/>
          <w:szCs w:val="28"/>
          <w:rtl/>
        </w:rPr>
        <w:t xml:space="preserve">ق= 372</w:t>
      </w:r>
    </w:p>
    <w:p>
      <w:pPr>
        <w:pStyle w:val="BookText"/>
      </w:pPr>
      <w:r>
        <w:rPr>
          <w:rFonts w:ascii="IRNazanin" w:hAnsi="IRNazanin" w:eastAsia="IRNazanin" w:cs="IRNazanin"/>
          <w:lang w:bidi="fa-IR"/>
          <w:color w:val="111111"/>
          <w:sz w:val="28"/>
          <w:szCs w:val="28"/>
          <w:rtl/>
        </w:rPr>
        <w:t xml:space="preserve">30 * 20 س [10605] .</w:t>
      </w:r>
    </w:p>
    <w:p>
      <w:pPr>
        <w:pStyle w:val="Heading3"/>
      </w:pPr>
      <w:bookmarkStart w:id="2296" w:name="_Toc1560"/>
      <w:r>
        <w:t>1538 - شرح مختصر الطحاوي أحمد بن محمد (ت - 321ھ)</w:t>
      </w:r>
      <w:bookmarkEnd w:id="2296"/>
    </w:p>
    <w:p>
      <w:pPr>
        <w:pStyle w:val="BookText"/>
      </w:pPr>
      <w:r>
        <w:rPr>
          <w:rFonts w:ascii="Amiri" w:hAnsi="Amiri" w:eastAsia="Amiri" w:cs="Amiri"/>
          <w:lang w:bidi="ar-SA"/>
          <w:color w:val="111111"/>
          <w:sz w:val="28"/>
          <w:szCs w:val="28"/>
          <w:rtl/>
        </w:rPr>
        <w:t xml:space="preserve">مؤلفه : علاءالدين علي بن محمد السمرقندي القاضي (ت - 535ه ).</w:t>
      </w:r>
    </w:p>
    <w:p>
      <w:pPr>
        <w:pStyle w:val="BookText"/>
      </w:pPr>
      <w:r>
        <w:rPr>
          <w:rFonts w:ascii="IRNazanin" w:hAnsi="IRNazanin" w:eastAsia="IRNazanin" w:cs="IRNazanin"/>
          <w:lang w:bidi="fa-IR"/>
          <w:color w:val="111111"/>
          <w:sz w:val="28"/>
          <w:szCs w:val="28"/>
          <w:rtl/>
        </w:rPr>
        <w:t xml:space="preserve">أوله : « بحمد عليه ابتدىء واياه استهدي ، وأسأله إن يصلي على عبده ورسوله وخيرته من خلقه قال الشيخ أبو جعفر کنیته واسمه أحمد ...».</w:t>
      </w:r>
    </w:p>
    <w:p>
      <w:pPr>
        <w:pStyle w:val="BookText"/>
      </w:pPr>
      <w:r>
        <w:rPr>
          <w:rFonts w:ascii="Amiri" w:hAnsi="Amiri" w:eastAsia="Amiri" w:cs="Amiri"/>
          <w:lang w:bidi="ar-SA"/>
          <w:color w:val="111111"/>
          <w:sz w:val="28"/>
          <w:szCs w:val="28"/>
          <w:rtl/>
        </w:rPr>
        <w:t xml:space="preserve">والنسخة جيدة ، كتبت في سنة / 1139ه، وهي من كتب المولى الكبير عبدالرحيم بن محمد المدرس .</w:t>
      </w:r>
    </w:p>
    <w:p>
      <w:pPr>
        <w:pStyle w:val="BookText"/>
      </w:pPr>
      <w:r>
        <w:rPr>
          <w:rFonts w:ascii="IRNazanin" w:hAnsi="IRNazanin" w:eastAsia="IRNazanin" w:cs="IRNazanin"/>
          <w:lang w:bidi="fa-IR"/>
          <w:color w:val="111111"/>
          <w:sz w:val="28"/>
          <w:szCs w:val="28"/>
          <w:rtl/>
        </w:rPr>
        <w:t xml:space="preserve">ق = 322</w:t>
      </w:r>
    </w:p>
    <w:p>
      <w:pPr>
        <w:pStyle w:val="BookText"/>
      </w:pPr>
      <w:r>
        <w:rPr>
          <w:rFonts w:ascii="Times New Roman" w:hAnsi="Times New Roman" w:eastAsia="Times New Roman" w:cs="Times New Roman"/>
          <w:lang w:val="en-US" w:bidi="en-US"/>
          <w:color w:val="111111"/>
          <w:sz w:val="28"/>
          <w:szCs w:val="28"/>
          <w:rtl/>
        </w:rPr>
        <w:t xml:space="preserve">30 × 20</w:t>
      </w:r>
      <w:r>
        <w:rPr>
          <w:rFonts w:ascii="IRNazanin" w:hAnsi="IRNazanin" w:eastAsia="IRNazanin" w:cs="IRNazanin"/>
          <w:lang w:bidi="fa-IR"/>
          <w:color w:val="111111"/>
          <w:sz w:val="28"/>
          <w:szCs w:val="28"/>
          <w:rtl/>
        </w:rPr>
        <w:t xml:space="preserve">س [3562] .</w:t>
      </w:r>
    </w:p>
    <w:p>
      <w:pPr>
        <w:pStyle w:val="Heading3"/>
      </w:pPr>
      <w:bookmarkStart w:id="2297" w:name="_Toc1561"/>
      <w:r>
        <w:t>1539 - شرح مختصر الطحاوي</w:t>
      </w:r>
      <w:bookmarkEnd w:id="2297"/>
    </w:p>
    <w:p>
      <w:pPr>
        <w:pStyle w:val="BookText"/>
      </w:pPr>
      <w:r>
        <w:rPr>
          <w:rFonts w:ascii="Amiri" w:hAnsi="Amiri" w:eastAsia="Amiri" w:cs="Amiri"/>
          <w:lang w:bidi="ar-SA"/>
          <w:color w:val="111111"/>
          <w:sz w:val="28"/>
          <w:szCs w:val="28"/>
          <w:rtl/>
        </w:rPr>
        <w:t xml:space="preserve">مؤلفه : ابو نصر أحمد بن محمد ( مسعود ) الوتري (ت - ؟) الكشف 2/ 1672 .</w:t>
      </w:r>
    </w:p>
    <w:p>
      <w:pPr>
        <w:pStyle w:val="BookText"/>
      </w:pPr>
      <w:r>
        <w:rPr>
          <w:rFonts w:ascii="Amiri" w:hAnsi="Amiri" w:eastAsia="Amiri" w:cs="Amiri"/>
          <w:lang w:bidi="ar-SA"/>
          <w:color w:val="111111"/>
          <w:sz w:val="28"/>
          <w:szCs w:val="28"/>
          <w:rtl/>
        </w:rPr>
        <w:t xml:space="preserve">والنسخة نفيسة رائعة مذهبة خزائنية .. أولها : « بسملة صلى الله على سيدنا محمد وآله ، قال الشيخ الفقير رحمه الله قال أبو جعفر بحمد الله ابتدي واياه استهدي واسأله أن يصلي على رسوله ...».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53" w:name="pg15460_167300"/>
    <w:bookmarkEnd w:id="453"/>
    <w:p>
      <w:pPr>
        <w:pStyle w:val="BookText"/>
      </w:pPr>
      <w:r>
        <w:rPr>
          <w:rFonts w:ascii="IRNazanin" w:hAnsi="IRNazanin" w:eastAsia="IRNazanin" w:cs="IRNazanin"/>
          <w:lang w:bidi="fa-IR"/>
          <w:color w:val="111111"/>
          <w:sz w:val="28"/>
          <w:szCs w:val="28"/>
          <w:rtl/>
        </w:rPr>
        <w:t xml:space="preserve">وآخره : « وافق الفراغ من نسخه على يد : علي بن خليل ابن ابراهيم الحنفي الشهير والده بالبخاری ...عام ثلاث وتسعين وسبعمائة .</w:t>
      </w:r>
    </w:p>
    <w:p>
      <w:pPr>
        <w:pStyle w:val="BookText"/>
      </w:pPr>
      <w:r>
        <w:rPr>
          <w:rFonts w:ascii="IRNazanin" w:hAnsi="IRNazanin" w:eastAsia="IRNazanin" w:cs="IRNazanin"/>
          <w:lang w:bidi="fa-IR"/>
          <w:color w:val="111111"/>
          <w:sz w:val="28"/>
          <w:szCs w:val="28"/>
          <w:rtl/>
        </w:rPr>
        <w:t xml:space="preserve">الجزء الأول .</w:t>
      </w:r>
    </w:p>
    <w:p>
      <w:pPr>
        <w:pStyle w:val="BookText"/>
      </w:pPr>
      <w:r>
        <w:rPr>
          <w:rFonts w:ascii="IRNazanin" w:hAnsi="IRNazanin" w:eastAsia="IRNazanin" w:cs="IRNazanin"/>
          <w:lang w:bidi="fa-IR"/>
          <w:color w:val="111111"/>
          <w:sz w:val="28"/>
          <w:szCs w:val="28"/>
          <w:rtl/>
        </w:rPr>
        <w:t xml:space="preserve">ق = 306</w:t>
      </w:r>
    </w:p>
    <w:p>
      <w:pPr>
        <w:pStyle w:val="BookText"/>
      </w:pPr>
      <w:r>
        <w:rPr>
          <w:rFonts w:ascii="IRNazanin" w:hAnsi="IRNazanin" w:eastAsia="IRNazanin" w:cs="IRNazanin"/>
          <w:lang w:bidi="fa-IR"/>
          <w:color w:val="111111"/>
          <w:sz w:val="28"/>
          <w:szCs w:val="28"/>
          <w:rtl/>
        </w:rPr>
        <w:t xml:space="preserve">26 * 18س [3625] .</w:t>
      </w:r>
    </w:p>
    <w:p>
      <w:pPr>
        <w:pStyle w:val="Heading3"/>
      </w:pPr>
      <w:bookmarkStart w:id="2298" w:name="_Toc1562"/>
      <w:r>
        <w:t>1540 - شرح مختصر القدوري أحمد بن محمد (ت - 429ھ)</w:t>
      </w:r>
      <w:bookmarkEnd w:id="2298"/>
    </w:p>
    <w:p>
      <w:pPr>
        <w:pStyle w:val="BookText"/>
      </w:pPr>
      <w:r>
        <w:rPr>
          <w:rFonts w:ascii="Amiri" w:hAnsi="Amiri" w:eastAsia="Amiri" w:cs="Amiri"/>
          <w:lang w:bidi="ar-SA"/>
          <w:color w:val="111111"/>
          <w:sz w:val="28"/>
          <w:szCs w:val="28"/>
          <w:rtl/>
        </w:rPr>
        <w:t xml:space="preserve">مؤلفه : ابو نصر أحمد بن محمد البغدادي الاقطع (ت - 474 )</w:t>
      </w:r>
    </w:p>
    <w:p>
      <w:pPr>
        <w:pStyle w:val="BookText"/>
      </w:pPr>
      <w:r>
        <w:rPr>
          <w:rFonts w:ascii="IRNazanin" w:hAnsi="IRNazanin" w:eastAsia="IRNazanin" w:cs="IRNazanin"/>
          <w:lang w:bidi="fa-IR"/>
          <w:color w:val="111111"/>
          <w:sz w:val="28"/>
          <w:szCs w:val="28"/>
          <w:rtl/>
        </w:rPr>
        <w:t xml:space="preserve">أوله : « الحمد لله رب العالمین ...قال الشيخ الإمام ... وفقنا الله واياكم للصلاح والرشاد حاجتكم الى شرح المختصر الذي عمله شيخنا ابوالحسين ...»</w:t>
      </w:r>
    </w:p>
    <w:p>
      <w:pPr>
        <w:pStyle w:val="BookText"/>
      </w:pPr>
      <w:r>
        <w:rPr>
          <w:rFonts w:ascii="Amiri" w:hAnsi="Amiri" w:eastAsia="Amiri" w:cs="Amiri"/>
          <w:lang w:bidi="ar-SA"/>
          <w:color w:val="111111"/>
          <w:sz w:val="28"/>
          <w:szCs w:val="28"/>
          <w:rtl/>
        </w:rPr>
        <w:t xml:space="preserve">والنسخة مذهبة جيدة الخط .</w:t>
      </w:r>
    </w:p>
    <w:p>
      <w:pPr>
        <w:pStyle w:val="BookText"/>
      </w:pPr>
      <w:r>
        <w:rPr>
          <w:rFonts w:ascii="IRNazanin" w:hAnsi="IRNazanin" w:eastAsia="IRNazanin" w:cs="IRNazanin"/>
          <w:lang w:bidi="fa-IR"/>
          <w:color w:val="111111"/>
          <w:sz w:val="28"/>
          <w:szCs w:val="28"/>
          <w:rtl/>
        </w:rPr>
        <w:t xml:space="preserve">ق = 340</w:t>
      </w:r>
    </w:p>
    <w:p>
      <w:pPr>
        <w:pStyle w:val="BookText"/>
      </w:pPr>
      <w:r>
        <w:rPr>
          <w:rFonts w:ascii="Times New Roman" w:hAnsi="Times New Roman" w:eastAsia="Times New Roman" w:cs="Times New Roman"/>
          <w:lang w:val="en-US" w:bidi="en-US"/>
          <w:color w:val="111111"/>
          <w:sz w:val="28"/>
          <w:szCs w:val="28"/>
          <w:rtl/>
        </w:rPr>
        <w:t xml:space="preserve">26 × 15</w:t>
      </w:r>
      <w:r>
        <w:rPr>
          <w:rFonts w:ascii="IRNazanin" w:hAnsi="IRNazanin" w:eastAsia="IRNazanin" w:cs="IRNazanin"/>
          <w:lang w:bidi="fa-IR"/>
          <w:color w:val="111111"/>
          <w:sz w:val="28"/>
          <w:szCs w:val="28"/>
          <w:rtl/>
        </w:rPr>
        <w:t xml:space="preserve">س [3609] .</w:t>
      </w:r>
    </w:p>
    <w:p>
      <w:pPr>
        <w:pStyle w:val="Heading3"/>
      </w:pPr>
      <w:bookmarkStart w:id="2299" w:name="_Toc1563"/>
      <w:r>
        <w:t>1541 - شرح الاشباه والنظائر لابن نجیم المصري (ت - 970ه)</w:t>
      </w:r>
      <w:bookmarkEnd w:id="2299"/>
    </w:p>
    <w:p>
      <w:pPr>
        <w:pStyle w:val="BookText"/>
      </w:pPr>
      <w:r>
        <w:rPr>
          <w:rFonts w:ascii="IRNazanin" w:hAnsi="IRNazanin" w:eastAsia="IRNazanin" w:cs="IRNazanin"/>
          <w:lang w:bidi="fa-IR"/>
          <w:color w:val="111111"/>
          <w:sz w:val="28"/>
          <w:szCs w:val="28"/>
          <w:rtl/>
        </w:rPr>
        <w:t xml:space="preserve">مؤلفه : مجهول .</w:t>
      </w:r>
    </w:p>
    <w:p>
      <w:pPr>
        <w:pStyle w:val="BookText"/>
      </w:pPr>
      <w:r>
        <w:rPr>
          <w:rFonts w:ascii="Amiri" w:hAnsi="Amiri" w:eastAsia="Amiri" w:cs="Amiri"/>
          <w:lang w:bidi="ar-SA"/>
          <w:color w:val="111111"/>
          <w:sz w:val="28"/>
          <w:szCs w:val="28"/>
          <w:rtl/>
        </w:rPr>
        <w:t xml:space="preserve">الكشف 99/1 - 100</w:t>
      </w:r>
    </w:p>
    <w:p>
      <w:pPr>
        <w:pStyle w:val="BookText"/>
      </w:pPr>
      <w:r>
        <w:rPr>
          <w:rFonts w:ascii="IRNazanin" w:hAnsi="IRNazanin" w:eastAsia="IRNazanin" w:cs="IRNazanin"/>
          <w:lang w:bidi="fa-IR"/>
          <w:color w:val="111111"/>
          <w:sz w:val="28"/>
          <w:szCs w:val="28"/>
          <w:rtl/>
        </w:rPr>
        <w:t xml:space="preserve">مخروم الأول .</w:t>
      </w:r>
    </w:p>
    <w:p>
      <w:pPr>
        <w:pStyle w:val="BookText"/>
      </w:pPr>
      <w:r>
        <w:rPr>
          <w:rFonts w:ascii="Amiri" w:hAnsi="Amiri" w:eastAsia="Amiri" w:cs="Amiri"/>
          <w:lang w:bidi="ar-SA"/>
          <w:color w:val="111111"/>
          <w:sz w:val="28"/>
          <w:szCs w:val="28"/>
          <w:rtl/>
        </w:rPr>
        <w:t xml:space="preserve">وجاء في آخره : « وهذا ما سمح به الوقت من الكتابة على بعض المحلات من الأشباه والنظائر ، جعل الله ذلك خالصا لوجهه الكريم ،وسببا للفوز وجنات النعيم ، وأن ينفع به ...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54" w:name="pg15460_167301"/>
    <w:bookmarkEnd w:id="454"/>
    <w:p>
      <w:pPr>
        <w:pStyle w:val="BookText"/>
      </w:pPr>
      <w:r>
        <w:rPr>
          <w:rFonts w:ascii="Amiri" w:hAnsi="Amiri" w:eastAsia="Amiri" w:cs="Amiri"/>
          <w:lang w:bidi="ar-SA"/>
          <w:color w:val="111111"/>
          <w:sz w:val="28"/>
          <w:szCs w:val="28"/>
          <w:rtl/>
        </w:rPr>
        <w:t xml:space="preserve">تحريرا يوم الأربعاء الخامس من شهر رمضان المعظم من سنة اثنين وثمانين وألف تجاه البيت الشريف بالمدرسة السليمانية».</w:t>
      </w:r>
    </w:p>
    <w:p>
      <w:pPr>
        <w:pStyle w:val="BookText"/>
      </w:pPr>
      <w:r>
        <w:rPr>
          <w:rFonts w:ascii="IRNazanin" w:hAnsi="IRNazanin" w:eastAsia="IRNazanin" w:cs="IRNazanin"/>
          <w:lang w:bidi="fa-IR"/>
          <w:color w:val="111111"/>
          <w:sz w:val="28"/>
          <w:szCs w:val="28"/>
          <w:rtl/>
        </w:rPr>
        <w:t xml:space="preserve">كتبه : حسين بن الحاج عمر بن الحاج حسن چوبان الحلبي القادري سنة / 1158ه .</w:t>
      </w:r>
    </w:p>
    <w:p>
      <w:pPr>
        <w:pStyle w:val="BookText"/>
      </w:pPr>
      <w:r>
        <w:rPr>
          <w:rFonts w:ascii="IRNazanin" w:hAnsi="IRNazanin" w:eastAsia="IRNazanin" w:cs="IRNazanin"/>
          <w:lang w:bidi="fa-IR"/>
          <w:color w:val="111111"/>
          <w:sz w:val="28"/>
          <w:szCs w:val="28"/>
          <w:rtl/>
        </w:rPr>
        <w:t xml:space="preserve">ق = 238</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[10620].</w:t>
      </w:r>
    </w:p>
    <w:p>
      <w:pPr>
        <w:pStyle w:val="Heading3"/>
      </w:pPr>
      <w:bookmarkStart w:id="2300" w:name="_Toc1564"/>
      <w:r>
        <w:t>1542 - . شرح النقاية مختصر الوقاية لصدر الشريعة عبیدالله بن مسعود (ت - 745ه )</w:t>
      </w:r>
      <w:bookmarkEnd w:id="2300"/>
    </w:p>
    <w:p>
      <w:pPr>
        <w:pStyle w:val="BookText"/>
      </w:pPr>
      <w:r>
        <w:rPr>
          <w:rFonts w:ascii="Amiri" w:hAnsi="Amiri" w:eastAsia="Amiri" w:cs="Amiri"/>
          <w:lang w:bidi="ar-SA"/>
          <w:color w:val="111111"/>
          <w:sz w:val="28"/>
          <w:szCs w:val="28"/>
          <w:rtl/>
        </w:rPr>
        <w:t xml:space="preserve">مؤلفه : احمد بن محمد بن الحسن الشمني تقي الدين (ت - 872ه ).</w:t>
      </w:r>
    </w:p>
    <w:p>
      <w:pPr>
        <w:pStyle w:val="BookText"/>
      </w:pPr>
      <w:r>
        <w:rPr>
          <w:rFonts w:ascii="Amiri" w:hAnsi="Amiri" w:eastAsia="Amiri" w:cs="Amiri"/>
          <w:lang w:bidi="ar-SA"/>
          <w:color w:val="111111"/>
          <w:sz w:val="28"/>
          <w:szCs w:val="28"/>
          <w:rtl/>
        </w:rPr>
        <w:t xml:space="preserve">أوله : « الحمد لله على الهداية والدراية ، وأسأله الوقاية من البداية إلى النهاية ، واصلي على المنقز من الجهالة والغواية المحيط بأسرار النبوة والولاية ..».</w:t>
      </w:r>
    </w:p>
    <w:p>
      <w:pPr>
        <w:pStyle w:val="BookText"/>
      </w:pPr>
      <w:r>
        <w:rPr>
          <w:rFonts w:ascii="IRNazanin" w:hAnsi="IRNazanin" w:eastAsia="IRNazanin" w:cs="IRNazanin"/>
          <w:lang w:bidi="fa-IR"/>
          <w:color w:val="111111"/>
          <w:sz w:val="28"/>
          <w:szCs w:val="28"/>
          <w:rtl/>
        </w:rPr>
        <w:t xml:space="preserve">مخروم الآخر .</w:t>
      </w:r>
    </w:p>
    <w:p>
      <w:pPr>
        <w:pStyle w:val="BookText"/>
      </w:pPr>
      <w:r>
        <w:rPr>
          <w:rFonts w:ascii="IRNazanin" w:hAnsi="IRNazanin" w:eastAsia="IRNazanin" w:cs="IRNazanin"/>
          <w:lang w:bidi="fa-IR"/>
          <w:color w:val="111111"/>
          <w:sz w:val="28"/>
          <w:szCs w:val="28"/>
          <w:rtl/>
        </w:rPr>
        <w:t xml:space="preserve">ق = 285 .</w:t>
      </w:r>
    </w:p>
    <w:p>
      <w:pPr>
        <w:pStyle w:val="BookText"/>
      </w:pPr>
      <w:r>
        <w:rPr>
          <w:rFonts w:ascii="IRNazanin" w:hAnsi="IRNazanin" w:eastAsia="IRNazanin" w:cs="IRNazanin"/>
          <w:lang w:bidi="fa-IR"/>
          <w:color w:val="111111"/>
          <w:sz w:val="28"/>
          <w:szCs w:val="28"/>
          <w:rtl/>
        </w:rPr>
        <w:t xml:space="preserve">30 * 21س [10603] .</w:t>
      </w:r>
    </w:p>
    <w:p>
      <w:pPr>
        <w:pStyle w:val="Heading3"/>
      </w:pPr>
      <w:bookmarkStart w:id="2301" w:name="_Toc1565"/>
      <w:r>
        <w:t>1543 - شرح منية المصلي وغنية المبتدي ، لسديد الدين الكاشغري (ت - 705ه )</w:t>
      </w:r>
      <w:bookmarkEnd w:id="2301"/>
    </w:p>
    <w:p>
      <w:pPr>
        <w:pStyle w:val="BookText"/>
      </w:pPr>
      <w:r>
        <w:rPr>
          <w:rFonts w:ascii="Amiri" w:hAnsi="Amiri" w:eastAsia="Amiri" w:cs="Amiri"/>
          <w:lang w:bidi="ar-SA"/>
          <w:color w:val="111111"/>
          <w:sz w:val="28"/>
          <w:szCs w:val="28"/>
          <w:rtl/>
        </w:rPr>
        <w:t xml:space="preserve">مؤلفه : ابراهيم بن محمد بن ابراهيم الحلبي (ت - 956 ه ).</w:t>
      </w:r>
    </w:p>
    <w:p>
      <w:pPr>
        <w:pStyle w:val="BookText"/>
      </w:pPr>
      <w:r>
        <w:rPr>
          <w:rFonts w:ascii="Amiri" w:hAnsi="Amiri" w:eastAsia="Amiri" w:cs="Amiri"/>
          <w:lang w:bidi="ar-SA"/>
          <w:color w:val="111111"/>
          <w:sz w:val="28"/>
          <w:szCs w:val="28"/>
          <w:rtl/>
        </w:rPr>
        <w:t xml:space="preserve">مطبوع مشهور ، انظر المعجم ص / 13 و / 1541 كتب في سنة / 1187 ه .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55" w:name="pg15460_167302"/>
    <w:bookmarkEnd w:id="455"/>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[12473].</w:t>
      </w:r>
    </w:p>
    <w:p>
      <w:pPr>
        <w:pStyle w:val="Heading3"/>
      </w:pPr>
      <w:bookmarkStart w:id="2302" w:name="_Toc1566"/>
      <w:r>
        <w:t>1544 - نسخة أخرى</w:t>
      </w:r>
      <w:bookmarkEnd w:id="2302"/>
    </w:p>
    <w:p>
      <w:pPr>
        <w:pStyle w:val="BookText"/>
      </w:pPr>
      <w:r>
        <w:rPr>
          <w:rFonts w:ascii="Amiri" w:hAnsi="Amiri" w:eastAsia="Amiri" w:cs="Amiri"/>
          <w:lang w:bidi="ar-SA"/>
          <w:color w:val="111111"/>
          <w:sz w:val="28"/>
          <w:szCs w:val="28"/>
          <w:rtl/>
        </w:rPr>
        <w:t xml:space="preserve">كتبت في سنة / 1018ه .</w:t>
      </w:r>
    </w:p>
    <w:p>
      <w:pPr>
        <w:pStyle w:val="BookText"/>
      </w:pPr>
      <w:r>
        <w:rPr>
          <w:rFonts w:ascii="IRNazanin" w:hAnsi="IRNazanin" w:eastAsia="IRNazanin" w:cs="IRNazanin"/>
          <w:lang w:bidi="fa-IR"/>
          <w:color w:val="111111"/>
          <w:sz w:val="28"/>
          <w:szCs w:val="28"/>
          <w:rtl/>
        </w:rPr>
        <w:t xml:space="preserve">ق = 191</w:t>
      </w:r>
    </w:p>
    <w:p>
      <w:pPr>
        <w:pStyle w:val="BookText"/>
      </w:pPr>
      <w:r>
        <w:rPr>
          <w:rFonts w:ascii="IRNazanin" w:hAnsi="IRNazanin" w:eastAsia="IRNazanin" w:cs="IRNazanin"/>
          <w:lang w:bidi="fa-IR"/>
          <w:color w:val="111111"/>
          <w:sz w:val="28"/>
          <w:szCs w:val="28"/>
          <w:rtl/>
        </w:rPr>
        <w:t xml:space="preserve">20*15س [22829] .</w:t>
      </w:r>
    </w:p>
    <w:p>
      <w:pPr>
        <w:pStyle w:val="Heading3"/>
      </w:pPr>
      <w:bookmarkStart w:id="2303" w:name="_Toc1567"/>
      <w:r>
        <w:t>1545 - نسخة أخرى</w:t>
      </w:r>
      <w:bookmarkEnd w:id="2303"/>
    </w:p>
    <w:p>
      <w:pPr>
        <w:pStyle w:val="BookText"/>
      </w:pPr>
      <w:r>
        <w:rPr>
          <w:rFonts w:ascii="Amiri" w:hAnsi="Amiri" w:eastAsia="Amiri" w:cs="Amiri"/>
          <w:lang w:bidi="ar-SA"/>
          <w:color w:val="111111"/>
          <w:sz w:val="28"/>
          <w:szCs w:val="28"/>
          <w:rtl/>
        </w:rPr>
        <w:t xml:space="preserve">خطها حديث .</w:t>
      </w:r>
    </w:p>
    <w:p>
      <w:pPr>
        <w:pStyle w:val="BookText"/>
      </w:pPr>
      <w:r>
        <w:rPr>
          <w:rFonts w:ascii="IRNazanin" w:hAnsi="IRNazanin" w:eastAsia="IRNazanin" w:cs="IRNazanin"/>
          <w:lang w:bidi="fa-IR"/>
          <w:color w:val="111111"/>
          <w:sz w:val="28"/>
          <w:szCs w:val="28"/>
          <w:rtl/>
        </w:rPr>
        <w:t xml:space="preserve">ق = 24</w:t>
      </w:r>
    </w:p>
    <w:p>
      <w:pPr>
        <w:pStyle w:val="BookText"/>
      </w:pPr>
      <w:r>
        <w:rPr>
          <w:rFonts w:ascii="Times New Roman" w:hAnsi="Times New Roman" w:eastAsia="Times New Roman" w:cs="Times New Roman"/>
          <w:lang w:val="en-US" w:bidi="en-US"/>
          <w:color w:val="111111"/>
          <w:sz w:val="28"/>
          <w:szCs w:val="28"/>
          <w:rtl/>
        </w:rPr>
        <w:t xml:space="preserve">19 × 15 </w:t>
      </w:r>
      <w:r>
        <w:rPr>
          <w:rFonts w:ascii="IRNazanin" w:hAnsi="IRNazanin" w:eastAsia="IRNazanin" w:cs="IRNazanin"/>
          <w:lang w:bidi="fa-IR"/>
          <w:color w:val="111111"/>
          <w:sz w:val="28"/>
          <w:szCs w:val="28"/>
          <w:rtl/>
        </w:rPr>
        <w:t xml:space="preserve">س [3514 ].</w:t>
      </w:r>
    </w:p>
    <w:p>
      <w:pPr>
        <w:pStyle w:val="Heading3"/>
      </w:pPr>
      <w:bookmarkStart w:id="2304" w:name="_Toc1568"/>
      <w:r>
        <w:t>1546 - شرح وقاية الرواية في مسائل الرواية لبرهان الشريعة (ت۔ 640 ه)</w:t>
      </w:r>
      <w:bookmarkEnd w:id="2304"/>
    </w:p>
    <w:p>
      <w:pPr>
        <w:pStyle w:val="BookText"/>
      </w:pPr>
      <w:r>
        <w:rPr>
          <w:rFonts w:ascii="Amiri" w:hAnsi="Amiri" w:eastAsia="Amiri" w:cs="Amiri"/>
          <w:lang w:bidi="ar-SA"/>
          <w:color w:val="111111"/>
          <w:sz w:val="28"/>
          <w:szCs w:val="28"/>
          <w:rtl/>
        </w:rPr>
        <w:t xml:space="preserve">مؤلفه : أبو المكارم محمد بن عبدالله بن محمد ( من رجال القرن العاشر ) بروك 647/1 .</w:t>
      </w:r>
    </w:p>
    <w:p>
      <w:pPr>
        <w:pStyle w:val="BookText"/>
      </w:pPr>
      <w:r>
        <w:rPr>
          <w:rFonts w:ascii="Amiri" w:hAnsi="Amiri" w:eastAsia="Amiri" w:cs="Amiri"/>
          <w:lang w:bidi="ar-SA"/>
          <w:color w:val="111111"/>
          <w:sz w:val="28"/>
          <w:szCs w:val="28"/>
          <w:rtl/>
        </w:rPr>
        <w:t xml:space="preserve">أوله : « نحمدك يا من شرع لنا أحكام الدين القويم ، وهدانا بفضله إلى الطريق المستقيم ، ونصلي على نبيك المبعوث بالملة الحنيفة البيضاء ...».</w:t>
      </w:r>
    </w:p>
    <w:p>
      <w:pPr>
        <w:pStyle w:val="BookText"/>
      </w:pPr>
      <w:r>
        <w:rPr>
          <w:rFonts w:ascii="Amiri" w:hAnsi="Amiri" w:eastAsia="Amiri" w:cs="Amiri"/>
          <w:lang w:bidi="ar-SA"/>
          <w:color w:val="111111"/>
          <w:sz w:val="28"/>
          <w:szCs w:val="28"/>
          <w:rtl/>
        </w:rPr>
        <w:t xml:space="preserve">كتب في سنة / 964 ه بقاعدة رقعية رائعة .</w:t>
      </w:r>
    </w:p>
    <w:p>
      <w:pPr>
        <w:pStyle w:val="BookText"/>
      </w:pPr>
      <w:r>
        <w:rPr>
          <w:rFonts w:ascii="IRNazanin" w:hAnsi="IRNazanin" w:eastAsia="IRNazanin" w:cs="IRNazanin"/>
          <w:lang w:bidi="fa-IR"/>
          <w:color w:val="111111"/>
          <w:sz w:val="28"/>
          <w:szCs w:val="28"/>
          <w:rtl/>
        </w:rPr>
        <w:t xml:space="preserve">ق = 342</w:t>
      </w:r>
    </w:p>
    <w:p>
      <w:pPr>
        <w:pStyle w:val="BookText"/>
      </w:pPr>
      <w:r>
        <w:rPr>
          <w:rFonts w:ascii="Times New Roman" w:hAnsi="Times New Roman" w:eastAsia="Times New Roman" w:cs="Times New Roman"/>
          <w:lang w:val="en-US" w:bidi="en-US"/>
          <w:color w:val="111111"/>
          <w:sz w:val="28"/>
          <w:szCs w:val="28"/>
          <w:rtl/>
        </w:rPr>
        <w:t xml:space="preserve">24 × 18</w:t>
      </w:r>
      <w:r>
        <w:rPr>
          <w:rFonts w:ascii="IRNazanin" w:hAnsi="IRNazanin" w:eastAsia="IRNazanin" w:cs="IRNazanin"/>
          <w:lang w:bidi="fa-IR"/>
          <w:color w:val="111111"/>
          <w:sz w:val="28"/>
          <w:szCs w:val="28"/>
          <w:rtl/>
        </w:rPr>
        <w:t xml:space="preserve">س [3548] .</w:t>
      </w:r>
    </w:p>
    <w:p>
      <w:pPr>
        <w:pStyle w:val="Heading3"/>
      </w:pPr>
      <w:bookmarkStart w:id="2305" w:name="_Toc1569"/>
      <w:r>
        <w:t>1547 - نسخة أخرى</w:t>
      </w:r>
      <w:bookmarkEnd w:id="2305"/>
    </w:p>
    <w:p>
      <w:pPr>
        <w:pStyle w:val="BookText"/>
      </w:pPr>
      <w:r>
        <w:rPr>
          <w:rFonts w:ascii="Amiri" w:hAnsi="Amiri" w:eastAsia="Amiri" w:cs="Amiri"/>
          <w:lang w:bidi="ar-SA"/>
          <w:color w:val="111111"/>
          <w:sz w:val="28"/>
          <w:szCs w:val="28"/>
          <w:rtl/>
        </w:rPr>
        <w:t xml:space="preserve">كتبها : اسماعيل العاني في سنة / 1245 ه .</w:t>
      </w:r>
    </w:p>
    <w:p>
      <w:pPr>
        <w:pStyle w:val="BookText"/>
      </w:pPr>
      <w:r>
        <w:rPr>
          <w:rFonts w:ascii="IRNazanin" w:hAnsi="IRNazanin" w:eastAsia="IRNazanin" w:cs="IRNazanin"/>
          <w:lang w:bidi="fa-IR"/>
          <w:color w:val="111111"/>
          <w:sz w:val="28"/>
          <w:szCs w:val="28"/>
          <w:rtl/>
        </w:rPr>
        <w:t xml:space="preserve">ق = 512 ه</w:t>
      </w:r>
    </w:p>
    <w:p>
      <w:pPr>
        <w:pStyle w:val="BookText"/>
      </w:pPr>
      <w:r>
        <w:rPr>
          <w:rFonts w:ascii="IRNazanin" w:hAnsi="IRNazanin" w:eastAsia="IRNazanin" w:cs="IRNazanin"/>
          <w:lang w:bidi="fa-IR"/>
          <w:color w:val="111111"/>
          <w:sz w:val="28"/>
          <w:szCs w:val="28"/>
          <w:rtl/>
        </w:rPr>
        <w:t xml:space="preserve">26 * 19 س [3603] .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56" w:name="pg15460_167303"/>
    <w:bookmarkEnd w:id="456"/>
    <w:p>
      <w:pPr>
        <w:pStyle w:val="Heading3"/>
      </w:pPr>
      <w:bookmarkStart w:id="2306" w:name="_Toc1570"/>
      <w:r>
        <w:t>1548 - شرح وقاية الرواية</w:t>
      </w:r>
      <w:bookmarkEnd w:id="2306"/>
    </w:p>
    <w:p>
      <w:pPr>
        <w:pStyle w:val="BookText"/>
      </w:pPr>
      <w:r>
        <w:rPr>
          <w:rFonts w:ascii="Amiri" w:hAnsi="Amiri" w:eastAsia="Amiri" w:cs="Amiri"/>
          <w:lang w:bidi="ar-SA"/>
          <w:color w:val="111111"/>
          <w:sz w:val="28"/>
          <w:szCs w:val="28"/>
          <w:rtl/>
        </w:rPr>
        <w:t xml:space="preserve">مؤلفه : عصام الدين ابراهيم بن عرب شاه الحنفي (ت - 951 ه ) بروك647/1 .</w:t>
      </w:r>
    </w:p>
    <w:p>
      <w:pPr>
        <w:pStyle w:val="BookText"/>
      </w:pPr>
      <w:r>
        <w:rPr>
          <w:rFonts w:ascii="Amiri" w:hAnsi="Amiri" w:eastAsia="Amiri" w:cs="Amiri"/>
          <w:lang w:bidi="ar-SA"/>
          <w:color w:val="111111"/>
          <w:sz w:val="28"/>
          <w:szCs w:val="28"/>
          <w:rtl/>
        </w:rPr>
        <w:t xml:space="preserve">أوله : « نحمدك يا من موجز من هدايتك وقاية من أشد العذاب والنكال ، ونشكرك يا من مختصر من وقايتك كفاية في بعد الثواب والاجلال ...». ق = 195</w:t>
      </w:r>
    </w:p>
    <w:p>
      <w:pPr>
        <w:pStyle w:val="BookText"/>
      </w:pPr>
      <w:r>
        <w:rPr>
          <w:rFonts w:ascii="IRNazanin" w:hAnsi="IRNazanin" w:eastAsia="IRNazanin" w:cs="IRNazanin"/>
          <w:lang w:bidi="fa-IR"/>
          <w:color w:val="111111"/>
          <w:sz w:val="28"/>
          <w:szCs w:val="28"/>
          <w:rtl/>
        </w:rPr>
        <w:t xml:space="preserve">21 * 15 س [3851] .</w:t>
      </w:r>
    </w:p>
    <w:p>
      <w:pPr>
        <w:pStyle w:val="Heading3"/>
      </w:pPr>
      <w:bookmarkStart w:id="2307" w:name="_Toc1571"/>
      <w:r>
        <w:t>1549 - شرح وقاية الرواية</w:t>
      </w:r>
      <w:bookmarkEnd w:id="2307"/>
    </w:p>
    <w:p>
      <w:pPr>
        <w:pStyle w:val="BookText"/>
      </w:pPr>
      <w:r>
        <w:rPr>
          <w:rFonts w:ascii="IRNazanin" w:hAnsi="IRNazanin" w:eastAsia="IRNazanin" w:cs="IRNazanin"/>
          <w:lang w:bidi="fa-IR"/>
          <w:color w:val="111111"/>
          <w:sz w:val="28"/>
          <w:szCs w:val="28"/>
          <w:rtl/>
        </w:rPr>
        <w:t xml:space="preserve">مؤلفه : صدر الشريعة عبیدالله بن مسعود بن تاج الشريعة (ت - 747 ) .</w:t>
      </w:r>
    </w:p>
    <w:p>
      <w:pPr>
        <w:pStyle w:val="BookText"/>
      </w:pPr>
      <w:r>
        <w:rPr>
          <w:rFonts w:ascii="Amiri" w:hAnsi="Amiri" w:eastAsia="Amiri" w:cs="Amiri"/>
          <w:lang w:bidi="ar-SA"/>
          <w:color w:val="111111"/>
          <w:sz w:val="28"/>
          <w:szCs w:val="28"/>
          <w:rtl/>
        </w:rPr>
        <w:t xml:space="preserve">طبع في مطبعة الامبراطورية القازانية سنة 1318ه .</w:t>
      </w:r>
    </w:p>
    <w:p>
      <w:pPr>
        <w:pStyle w:val="BookText"/>
      </w:pPr>
      <w:r>
        <w:rPr>
          <w:rFonts w:ascii="IRNazanin" w:hAnsi="IRNazanin" w:eastAsia="IRNazanin" w:cs="IRNazanin"/>
          <w:lang w:bidi="fa-IR"/>
          <w:color w:val="111111"/>
          <w:sz w:val="28"/>
          <w:szCs w:val="28"/>
          <w:rtl/>
        </w:rPr>
        <w:t xml:space="preserve">انظر المعجم ص/ 1200 .</w:t>
      </w:r>
    </w:p>
    <w:p>
      <w:pPr>
        <w:pStyle w:val="BookText"/>
      </w:pPr>
      <w:r>
        <w:rPr>
          <w:rFonts w:ascii="IRNazanin" w:hAnsi="IRNazanin" w:eastAsia="IRNazanin" w:cs="IRNazanin"/>
          <w:lang w:bidi="fa-IR"/>
          <w:color w:val="111111"/>
          <w:sz w:val="28"/>
          <w:szCs w:val="28"/>
          <w:rtl/>
        </w:rPr>
        <w:t xml:space="preserve">كتبه : سليمان بن حسن بن حسن بن مصطفی ، في مدرسة السلطان بایزید خان ، في بلدة ( أماسية )، سنة / 1130 ه .</w:t>
      </w:r>
    </w:p>
    <w:p>
      <w:pPr>
        <w:pStyle w:val="BookText"/>
      </w:pPr>
      <w:r>
        <w:rPr>
          <w:rFonts w:ascii="IRNazanin" w:hAnsi="IRNazanin" w:eastAsia="IRNazanin" w:cs="IRNazanin"/>
          <w:lang w:bidi="fa-IR"/>
          <w:color w:val="111111"/>
          <w:sz w:val="28"/>
          <w:szCs w:val="28"/>
          <w:rtl/>
        </w:rPr>
        <w:t xml:space="preserve">ق = 285</w:t>
      </w:r>
    </w:p>
    <w:p>
      <w:pPr>
        <w:pStyle w:val="BookText"/>
      </w:pPr>
      <w:r>
        <w:rPr>
          <w:rFonts w:ascii="Times New Roman" w:hAnsi="Times New Roman" w:eastAsia="Times New Roman" w:cs="Times New Roman"/>
          <w:lang w:val="en-US" w:bidi="en-US"/>
          <w:color w:val="111111"/>
          <w:sz w:val="28"/>
          <w:szCs w:val="28"/>
          <w:rtl/>
        </w:rPr>
        <w:t xml:space="preserve">23 × 15</w:t>
      </w:r>
      <w:r>
        <w:rPr>
          <w:rFonts w:ascii="IRNazanin" w:hAnsi="IRNazanin" w:eastAsia="IRNazanin" w:cs="IRNazanin"/>
          <w:lang w:bidi="fa-IR"/>
          <w:color w:val="111111"/>
          <w:sz w:val="28"/>
          <w:szCs w:val="28"/>
          <w:rtl/>
        </w:rPr>
        <w:t xml:space="preserve">س [12468] .</w:t>
      </w:r>
    </w:p>
    <w:p>
      <w:pPr>
        <w:pStyle w:val="Heading3"/>
      </w:pPr>
      <w:bookmarkStart w:id="2308" w:name="_Toc1572"/>
      <w:r>
        <w:t>1550 - شرح الجامع الكبير لمحمد بن الحسن الشيباني (ت : 187ه)</w:t>
      </w:r>
      <w:bookmarkEnd w:id="2308"/>
    </w:p>
    <w:p>
      <w:pPr>
        <w:pStyle w:val="BookText"/>
      </w:pPr>
      <w:r>
        <w:rPr>
          <w:rFonts w:ascii="Amiri" w:hAnsi="Amiri" w:eastAsia="Amiri" w:cs="Amiri"/>
          <w:lang w:bidi="ar-SA"/>
          <w:color w:val="111111"/>
          <w:sz w:val="28"/>
          <w:szCs w:val="28"/>
          <w:rtl/>
        </w:rPr>
        <w:t xml:space="preserve">مؤلفه : ابراهيم بن سليمان القونوي الرومي (ت - 832ه ) . الكشف 569/1 .</w:t>
      </w:r>
    </w:p>
    <w:p>
      <w:pPr>
        <w:pStyle w:val="BookText"/>
      </w:pPr>
      <w:r>
        <w:rPr>
          <w:rFonts w:ascii="IRNazanin" w:hAnsi="IRNazanin" w:eastAsia="IRNazanin" w:cs="IRNazanin"/>
          <w:lang w:bidi="fa-IR"/>
          <w:color w:val="111111"/>
          <w:sz w:val="28"/>
          <w:szCs w:val="28"/>
          <w:rtl/>
        </w:rPr>
        <w:t xml:space="preserve">مخروم الأول .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57" w:name="pg15460_167304"/>
    <w:bookmarkEnd w:id="457"/>
    <w:p>
      <w:pPr>
        <w:pStyle w:val="BookText"/>
      </w:pPr>
      <w:r>
        <w:rPr>
          <w:rFonts w:ascii="IRNazanin" w:hAnsi="IRNazanin" w:eastAsia="IRNazanin" w:cs="IRNazanin"/>
          <w:lang w:bidi="fa-IR"/>
          <w:color w:val="111111"/>
          <w:sz w:val="28"/>
          <w:szCs w:val="28"/>
          <w:rtl/>
        </w:rPr>
        <w:t xml:space="preserve">والنسخة مذهبة ، جیدة .</w:t>
      </w:r>
    </w:p>
    <w:p>
      <w:pPr>
        <w:pStyle w:val="BookText"/>
      </w:pPr>
      <w:r>
        <w:rPr>
          <w:rFonts w:ascii="Amiri" w:hAnsi="Amiri" w:eastAsia="Amiri" w:cs="Amiri"/>
          <w:lang w:bidi="ar-SA"/>
          <w:color w:val="111111"/>
          <w:sz w:val="28"/>
          <w:szCs w:val="28"/>
          <w:rtl/>
        </w:rPr>
        <w:t xml:space="preserve">ق = 155 انتهى منه مؤلفه في سنة / 827ه .</w:t>
      </w:r>
    </w:p>
    <w:p>
      <w:pPr>
        <w:pStyle w:val="BookText"/>
      </w:pPr>
      <w:r>
        <w:rPr>
          <w:rFonts w:ascii="Amiri" w:hAnsi="Amiri" w:eastAsia="Amiri" w:cs="Amiri"/>
          <w:lang w:bidi="ar-SA"/>
          <w:color w:val="111111"/>
          <w:sz w:val="28"/>
          <w:szCs w:val="28"/>
          <w:rtl/>
        </w:rPr>
        <w:t xml:space="preserve">كتبه : نوح بن محمد بن حسن بن سعد الدين في بغداد .</w:t>
      </w:r>
    </w:p>
    <w:p>
      <w:pPr>
        <w:pStyle w:val="BookText"/>
      </w:pPr>
      <w:r>
        <w:rPr>
          <w:rFonts w:ascii="Times New Roman" w:hAnsi="Times New Roman" w:eastAsia="Times New Roman" w:cs="Times New Roman"/>
          <w:lang w:val="en-US" w:bidi="en-US"/>
          <w:color w:val="111111"/>
          <w:sz w:val="28"/>
          <w:szCs w:val="28"/>
          <w:rtl/>
        </w:rPr>
        <w:t xml:space="preserve">19 × 14</w:t>
      </w:r>
      <w:r>
        <w:rPr>
          <w:rFonts w:ascii="IRNazanin" w:hAnsi="IRNazanin" w:eastAsia="IRNazanin" w:cs="IRNazanin"/>
          <w:lang w:bidi="fa-IR"/>
          <w:color w:val="111111"/>
          <w:sz w:val="28"/>
          <w:szCs w:val="28"/>
          <w:rtl/>
        </w:rPr>
        <w:t xml:space="preserve">س [17981] .</w:t>
      </w:r>
    </w:p>
    <w:p>
      <w:pPr>
        <w:pStyle w:val="Heading3"/>
      </w:pPr>
      <w:bookmarkStart w:id="2309" w:name="_Toc1573"/>
      <w:r>
        <w:t>1551 - شرح الجامع الصغير لمحمد بن الحسن الشيباني (ت - 187ه)</w:t>
      </w:r>
      <w:bookmarkEnd w:id="2309"/>
    </w:p>
    <w:p>
      <w:pPr>
        <w:pStyle w:val="BookText"/>
      </w:pPr>
      <w:r>
        <w:rPr>
          <w:rFonts w:ascii="Amiri" w:hAnsi="Amiri" w:eastAsia="Amiri" w:cs="Amiri"/>
          <w:lang w:bidi="ar-SA"/>
          <w:color w:val="111111"/>
          <w:sz w:val="28"/>
          <w:szCs w:val="28"/>
          <w:rtl/>
        </w:rPr>
        <w:t xml:space="preserve">مؤلفه : مجهول . انظر الكشف 562/1 .</w:t>
      </w:r>
    </w:p>
    <w:p>
      <w:pPr>
        <w:pStyle w:val="BookText"/>
      </w:pPr>
      <w:r>
        <w:rPr>
          <w:rFonts w:ascii="IRNazanin" w:hAnsi="IRNazanin" w:eastAsia="IRNazanin" w:cs="IRNazanin"/>
          <w:lang w:bidi="fa-IR"/>
          <w:color w:val="111111"/>
          <w:sz w:val="28"/>
          <w:szCs w:val="28"/>
          <w:rtl/>
        </w:rPr>
        <w:t xml:space="preserve">الجزء الثالث .</w:t>
      </w:r>
    </w:p>
    <w:p>
      <w:pPr>
        <w:pStyle w:val="BookText"/>
      </w:pPr>
      <w:r>
        <w:rPr>
          <w:rFonts w:ascii="Amiri" w:hAnsi="Amiri" w:eastAsia="Amiri" w:cs="Amiri"/>
          <w:lang w:bidi="ar-SA"/>
          <w:color w:val="111111"/>
          <w:sz w:val="28"/>
          <w:szCs w:val="28"/>
          <w:rtl/>
        </w:rPr>
        <w:t xml:space="preserve">أوله : « كتاب في بيان أحكام البيوع وجه المناسبة بينه وبين ما قبله ، أن ما قبله ازالة الملك ...».</w:t>
      </w:r>
    </w:p>
    <w:p>
      <w:pPr>
        <w:pStyle w:val="BookText"/>
      </w:pPr>
      <w:r>
        <w:rPr>
          <w:rFonts w:ascii="Amiri" w:hAnsi="Amiri" w:eastAsia="Amiri" w:cs="Amiri"/>
          <w:lang w:bidi="ar-SA"/>
          <w:color w:val="111111"/>
          <w:sz w:val="28"/>
          <w:szCs w:val="28"/>
          <w:rtl/>
        </w:rPr>
        <w:t xml:space="preserve">في أوله سر لوحة ، والنسخة ( وقفها ) الحاج سليمان فرهاد زاده في كركوك .</w:t>
      </w:r>
    </w:p>
    <w:p>
      <w:pPr>
        <w:pStyle w:val="BookText"/>
      </w:pPr>
      <w:r>
        <w:rPr>
          <w:rFonts w:ascii="IRNazanin" w:hAnsi="IRNazanin" w:eastAsia="IRNazanin" w:cs="IRNazanin"/>
          <w:lang w:bidi="fa-IR"/>
          <w:color w:val="111111"/>
          <w:sz w:val="28"/>
          <w:szCs w:val="28"/>
          <w:rtl/>
        </w:rPr>
        <w:t xml:space="preserve">ق= 321</w:t>
      </w:r>
    </w:p>
    <w:p>
      <w:pPr>
        <w:pStyle w:val="BookText"/>
      </w:pPr>
      <w:r>
        <w:rPr>
          <w:rFonts w:ascii="Times New Roman" w:hAnsi="Times New Roman" w:eastAsia="Times New Roman" w:cs="Times New Roman"/>
          <w:lang w:val="en-US" w:bidi="en-US"/>
          <w:color w:val="111111"/>
          <w:sz w:val="28"/>
          <w:szCs w:val="28"/>
          <w:rtl/>
        </w:rPr>
        <w:t xml:space="preserve">23 × 15</w:t>
      </w:r>
      <w:r>
        <w:rPr>
          <w:rFonts w:ascii="IRNazanin" w:hAnsi="IRNazanin" w:eastAsia="IRNazanin" w:cs="IRNazanin"/>
          <w:lang w:bidi="fa-IR"/>
          <w:color w:val="111111"/>
          <w:sz w:val="28"/>
          <w:szCs w:val="28"/>
          <w:rtl/>
        </w:rPr>
        <w:t xml:space="preserve">س [17554] .</w:t>
      </w:r>
    </w:p>
    <w:p>
      <w:pPr>
        <w:pStyle w:val="Heading3"/>
      </w:pPr>
      <w:bookmarkStart w:id="2310" w:name="_Toc1574"/>
      <w:r>
        <w:t>1552 - شرح درر البحار</w:t>
      </w:r>
      <w:bookmarkEnd w:id="2310"/>
    </w:p>
    <w:p>
      <w:pPr>
        <w:pStyle w:val="BookText"/>
      </w:pPr>
      <w:r>
        <w:rPr>
          <w:rFonts w:ascii="IRNazanin" w:hAnsi="IRNazanin" w:eastAsia="IRNazanin" w:cs="IRNazanin"/>
          <w:lang w:bidi="fa-IR"/>
          <w:color w:val="111111"/>
          <w:sz w:val="28"/>
          <w:szCs w:val="28"/>
          <w:rtl/>
        </w:rPr>
        <w:t xml:space="preserve">لشمس الدین محمد بن يوسف القونوي الحنفي (ت - 788ه).</w:t>
      </w:r>
    </w:p>
    <w:p>
      <w:pPr>
        <w:pStyle w:val="BookText"/>
      </w:pPr>
      <w:r>
        <w:rPr>
          <w:rFonts w:ascii="IRNazanin" w:hAnsi="IRNazanin" w:eastAsia="IRNazanin" w:cs="IRNazanin"/>
          <w:lang w:bidi="fa-IR"/>
          <w:color w:val="111111"/>
          <w:sz w:val="28"/>
          <w:szCs w:val="28"/>
          <w:rtl/>
        </w:rPr>
        <w:t xml:space="preserve">مؤلفه : زین الدین عبدالرحمن بن أبي بكر العيني (ت - 893 ه).</w:t>
      </w:r>
    </w:p>
    <w:p>
      <w:pPr>
        <w:pStyle w:val="BookText"/>
      </w:pPr>
      <w:r>
        <w:rPr>
          <w:rFonts w:ascii="Amiri" w:hAnsi="Amiri" w:eastAsia="Amiri" w:cs="Amiri"/>
          <w:lang w:bidi="ar-SA"/>
          <w:color w:val="111111"/>
          <w:sz w:val="28"/>
          <w:szCs w:val="28"/>
          <w:rtl/>
        </w:rPr>
        <w:t xml:space="preserve">انتهي منه مؤلفه في سنة / 850ه .</w:t>
      </w:r>
    </w:p>
    <w:p>
      <w:pPr>
        <w:pStyle w:val="BookText"/>
      </w:pPr>
      <w:r>
        <w:rPr>
          <w:rFonts w:ascii="Amiri" w:hAnsi="Amiri" w:eastAsia="Amiri" w:cs="Amiri"/>
          <w:lang w:bidi="ar-SA"/>
          <w:color w:val="111111"/>
          <w:sz w:val="28"/>
          <w:szCs w:val="28"/>
          <w:rtl/>
        </w:rPr>
        <w:t xml:space="preserve">الكشف 746/1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58" w:name="pg15460_167305"/>
    <w:bookmarkEnd w:id="458"/>
    <w:p>
      <w:pPr>
        <w:pStyle w:val="BookText"/>
      </w:pPr>
      <w:r>
        <w:rPr>
          <w:rFonts w:ascii="IRNazanin" w:hAnsi="IRNazanin" w:eastAsia="IRNazanin" w:cs="IRNazanin"/>
          <w:lang w:bidi="fa-IR"/>
          <w:color w:val="111111"/>
          <w:sz w:val="28"/>
          <w:szCs w:val="28"/>
          <w:rtl/>
        </w:rPr>
        <w:t xml:space="preserve">مخروم الأول .</w:t>
      </w:r>
    </w:p>
    <w:p>
      <w:pPr>
        <w:pStyle w:val="BookText"/>
      </w:pPr>
      <w:r>
        <w:rPr>
          <w:rFonts w:ascii="Amiri" w:hAnsi="Amiri" w:eastAsia="Amiri" w:cs="Amiri"/>
          <w:lang w:bidi="ar-SA"/>
          <w:color w:val="111111"/>
          <w:sz w:val="28"/>
          <w:szCs w:val="28"/>
          <w:rtl/>
        </w:rPr>
        <w:t xml:space="preserve">أول الموجود منه : « أي هذا كتابه ، وهو التداخل ..».</w:t>
      </w:r>
    </w:p>
    <w:p>
      <w:pPr>
        <w:pStyle w:val="BookText"/>
      </w:pPr>
      <w:r>
        <w:rPr>
          <w:rFonts w:ascii="IRNazanin" w:hAnsi="IRNazanin" w:eastAsia="IRNazanin" w:cs="IRNazanin"/>
          <w:lang w:bidi="fa-IR"/>
          <w:color w:val="111111"/>
          <w:sz w:val="28"/>
          <w:szCs w:val="28"/>
          <w:rtl/>
        </w:rPr>
        <w:t xml:space="preserve">ق = 206</w:t>
      </w:r>
    </w:p>
    <w:p>
      <w:pPr>
        <w:pStyle w:val="BookText"/>
      </w:pPr>
      <w:r>
        <w:rPr>
          <w:rFonts w:ascii="Times New Roman" w:hAnsi="Times New Roman" w:eastAsia="Times New Roman" w:cs="Times New Roman"/>
          <w:lang w:val="en-US" w:bidi="en-US"/>
          <w:color w:val="111111"/>
          <w:sz w:val="28"/>
          <w:szCs w:val="28"/>
          <w:rtl/>
        </w:rPr>
        <w:t xml:space="preserve">30 × 20 </w:t>
      </w:r>
      <w:r>
        <w:rPr>
          <w:rFonts w:ascii="IRNazanin" w:hAnsi="IRNazanin" w:eastAsia="IRNazanin" w:cs="IRNazanin"/>
          <w:lang w:bidi="fa-IR"/>
          <w:color w:val="111111"/>
          <w:sz w:val="28"/>
          <w:szCs w:val="28"/>
          <w:rtl/>
        </w:rPr>
        <w:t xml:space="preserve">س [10189] .</w:t>
      </w:r>
    </w:p>
    <w:p>
      <w:pPr>
        <w:pStyle w:val="Heading3"/>
      </w:pPr>
      <w:bookmarkStart w:id="2311" w:name="_Toc1575"/>
      <w:r>
        <w:t>1553 - شرح وقاية الرواية</w:t>
      </w:r>
      <w:bookmarkEnd w:id="2311"/>
    </w:p>
    <w:p>
      <w:pPr>
        <w:pStyle w:val="BookText"/>
      </w:pPr>
      <w:r>
        <w:rPr>
          <w:rFonts w:ascii="Amiri" w:hAnsi="Amiri" w:eastAsia="Amiri" w:cs="Amiri"/>
          <w:lang w:bidi="ar-SA"/>
          <w:color w:val="111111"/>
          <w:sz w:val="28"/>
          <w:szCs w:val="28"/>
          <w:rtl/>
        </w:rPr>
        <w:t xml:space="preserve">مؤلفه : عبداللطيف بن عبدالعزيز بن ملك (ت - 840ه) .</w:t>
      </w:r>
    </w:p>
    <w:p>
      <w:pPr>
        <w:pStyle w:val="BookText"/>
      </w:pPr>
      <w:r>
        <w:rPr>
          <w:rFonts w:ascii="Amiri" w:hAnsi="Amiri" w:eastAsia="Amiri" w:cs="Amiri"/>
          <w:lang w:bidi="ar-SA"/>
          <w:color w:val="111111"/>
          <w:sz w:val="28"/>
          <w:szCs w:val="28"/>
          <w:rtl/>
        </w:rPr>
        <w:t xml:space="preserve">أوله : « الحمد لله الذي جعل العلم أربح المتاجر والمكاسب ، وأرجح المفاخر والمغالب ، ونور بأنواره ...».</w:t>
      </w:r>
    </w:p>
    <w:p>
      <w:pPr>
        <w:pStyle w:val="BookText"/>
      </w:pPr>
      <w:r>
        <w:rPr>
          <w:rFonts w:ascii="Amiri" w:hAnsi="Amiri" w:eastAsia="Amiri" w:cs="Amiri"/>
          <w:lang w:bidi="ar-SA"/>
          <w:color w:val="111111"/>
          <w:sz w:val="28"/>
          <w:szCs w:val="28"/>
          <w:rtl/>
        </w:rPr>
        <w:t xml:space="preserve">كتبه : محمد بن جمال الحنفي في سنة / 939ھ .</w:t>
      </w:r>
    </w:p>
    <w:p>
      <w:pPr>
        <w:pStyle w:val="BookText"/>
      </w:pPr>
      <w:r>
        <w:rPr>
          <w:rFonts w:ascii="IRNazanin" w:hAnsi="IRNazanin" w:eastAsia="IRNazanin" w:cs="IRNazanin"/>
          <w:lang w:bidi="fa-IR"/>
          <w:color w:val="111111"/>
          <w:sz w:val="28"/>
          <w:szCs w:val="28"/>
          <w:rtl/>
        </w:rPr>
        <w:t xml:space="preserve">ق = 364</w:t>
      </w:r>
    </w:p>
    <w:p>
      <w:pPr>
        <w:pStyle w:val="BookText"/>
      </w:pPr>
      <w:r>
        <w:rPr>
          <w:rFonts w:ascii="Times New Roman" w:hAnsi="Times New Roman" w:eastAsia="Times New Roman" w:cs="Times New Roman"/>
          <w:lang w:val="en-US" w:bidi="en-US"/>
          <w:color w:val="111111"/>
          <w:sz w:val="28"/>
          <w:szCs w:val="28"/>
          <w:rtl/>
        </w:rPr>
        <w:t xml:space="preserve">23 × 15</w:t>
      </w:r>
      <w:r>
        <w:rPr>
          <w:rFonts w:ascii="IRNazanin" w:hAnsi="IRNazanin" w:eastAsia="IRNazanin" w:cs="IRNazanin"/>
          <w:lang w:bidi="fa-IR"/>
          <w:color w:val="111111"/>
          <w:sz w:val="28"/>
          <w:szCs w:val="28"/>
          <w:rtl/>
        </w:rPr>
        <w:t xml:space="preserve">س [4071] .</w:t>
      </w:r>
    </w:p>
    <w:p>
      <w:pPr>
        <w:pStyle w:val="Heading3"/>
      </w:pPr>
      <w:bookmarkStart w:id="2312" w:name="_Toc1576"/>
      <w:r>
        <w:t>1554 - شرح مقدمة أبي الليث السمرقندي (ت - 375ه )</w:t>
      </w:r>
      <w:bookmarkEnd w:id="2312"/>
    </w:p>
    <w:p>
      <w:pPr>
        <w:pStyle w:val="BookText"/>
      </w:pPr>
      <w:r>
        <w:rPr>
          <w:rFonts w:ascii="IRNazanin" w:hAnsi="IRNazanin" w:eastAsia="IRNazanin" w:cs="IRNazanin"/>
          <w:lang w:bidi="fa-IR"/>
          <w:color w:val="111111"/>
          <w:sz w:val="28"/>
          <w:szCs w:val="28"/>
          <w:rtl/>
        </w:rPr>
        <w:t xml:space="preserve">مؤلفه : مصلح الدين مصطفى بن زكريا بن ایدغمش القرماني الحنفي (ت - 806ه ) .</w:t>
      </w:r>
    </w:p>
    <w:p>
      <w:pPr>
        <w:pStyle w:val="BookText"/>
      </w:pPr>
      <w:r>
        <w:rPr>
          <w:rFonts w:ascii="Amiri" w:hAnsi="Amiri" w:eastAsia="Amiri" w:cs="Amiri"/>
          <w:lang w:bidi="ar-SA"/>
          <w:color w:val="111111"/>
          <w:sz w:val="28"/>
          <w:szCs w:val="28"/>
          <w:rtl/>
        </w:rPr>
        <w:t xml:space="preserve">أوله : « الحمد لله رب العالمين ، والصلاة والسلام على رسوله محمد وآله ، وعلى جميع رسل الله وأنبيائه ».</w:t>
      </w:r>
    </w:p>
    <w:p>
      <w:pPr>
        <w:pStyle w:val="BookText"/>
      </w:pPr>
      <w:r>
        <w:rPr>
          <w:rFonts w:ascii="Amiri" w:hAnsi="Amiri" w:eastAsia="Amiri" w:cs="Amiri"/>
          <w:lang w:bidi="ar-SA"/>
          <w:color w:val="111111"/>
          <w:sz w:val="28"/>
          <w:szCs w:val="28"/>
          <w:rtl/>
        </w:rPr>
        <w:t xml:space="preserve">خطها جيد قديم .</w:t>
      </w:r>
    </w:p>
    <w:p>
      <w:pPr>
        <w:pStyle w:val="BookText"/>
      </w:pPr>
      <w:r>
        <w:rPr>
          <w:rFonts w:ascii="IRNazanin" w:hAnsi="IRNazanin" w:eastAsia="IRNazanin" w:cs="IRNazanin"/>
          <w:lang w:bidi="fa-IR"/>
          <w:color w:val="111111"/>
          <w:sz w:val="28"/>
          <w:szCs w:val="28"/>
          <w:rtl/>
        </w:rPr>
        <w:t xml:space="preserve">ق = 127</w:t>
      </w:r>
    </w:p>
    <w:p>
      <w:pPr>
        <w:pStyle w:val="BookText"/>
      </w:pPr>
      <w:r>
        <w:rPr>
          <w:rFonts w:ascii="Times New Roman" w:hAnsi="Times New Roman" w:eastAsia="Times New Roman" w:cs="Times New Roman"/>
          <w:lang w:val="en-US" w:bidi="en-US"/>
          <w:color w:val="111111"/>
          <w:sz w:val="28"/>
          <w:szCs w:val="28"/>
          <w:rtl/>
        </w:rPr>
        <w:t xml:space="preserve">18 × 12</w:t>
      </w:r>
      <w:r>
        <w:rPr>
          <w:rFonts w:ascii="IRNazanin" w:hAnsi="IRNazanin" w:eastAsia="IRNazanin" w:cs="IRNazanin"/>
          <w:lang w:bidi="fa-IR"/>
          <w:color w:val="111111"/>
          <w:sz w:val="28"/>
          <w:szCs w:val="28"/>
          <w:rtl/>
        </w:rPr>
        <w:t xml:space="preserve">س [9871] .</w:t>
      </w:r>
    </w:p>
    <w:p>
      <w:pPr>
        <w:pStyle w:val="Heading3"/>
      </w:pPr>
      <w:bookmarkStart w:id="2313" w:name="_Toc1577"/>
      <w:r>
        <w:t>1555 - صورة فتوى أبي السعود في تكفير الشيعة</w:t>
      </w:r>
      <w:bookmarkEnd w:id="2313"/>
    </w:p>
    <w:p>
      <w:pPr>
        <w:pStyle w:val="BookText"/>
      </w:pPr>
      <w:r>
        <w:rPr>
          <w:rFonts w:ascii="Amiri" w:hAnsi="Amiri" w:eastAsia="Amiri" w:cs="Amiri"/>
          <w:lang w:bidi="ar-SA"/>
          <w:color w:val="111111"/>
          <w:sz w:val="28"/>
          <w:szCs w:val="28"/>
          <w:rtl/>
        </w:rPr>
        <w:t xml:space="preserve">مؤلفها : أبو السعود محمد بن محمد بن مصطفى العمادي الحنفي (ت - 982ھ ) .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59" w:name="pg15460_167306"/>
    <w:bookmarkEnd w:id="459"/>
    <w:p>
      <w:pPr>
        <w:pStyle w:val="BookText"/>
      </w:pPr>
      <w:r>
        <w:rPr>
          <w:rFonts w:ascii="Amiri" w:hAnsi="Amiri" w:eastAsia="Amiri" w:cs="Amiri"/>
          <w:lang w:bidi="ar-SA"/>
          <w:color w:val="111111"/>
          <w:sz w:val="28"/>
          <w:szCs w:val="28"/>
          <w:rtl/>
        </w:rPr>
        <w:t xml:space="preserve">أولها : « ما قولكم يا شيخ الاسلام في جماعة الأوباش الشهير بقزلباش ...».</w:t>
      </w:r>
    </w:p>
    <w:p>
      <w:pPr>
        <w:pStyle w:val="BookText"/>
      </w:pPr>
      <w:r>
        <w:rPr>
          <w:rFonts w:ascii="Amiri" w:hAnsi="Amiri" w:eastAsia="Amiri" w:cs="Amiri"/>
          <w:lang w:bidi="ar-SA"/>
          <w:color w:val="111111"/>
          <w:sz w:val="28"/>
          <w:szCs w:val="28"/>
          <w:rtl/>
        </w:rPr>
        <w:t xml:space="preserve">كتبت في سنة / 1301ه .</w:t>
      </w:r>
    </w:p>
    <w:p>
      <w:pPr>
        <w:pStyle w:val="BookText"/>
      </w:pPr>
      <w:r>
        <w:rPr>
          <w:rFonts w:ascii="IRNazanin" w:hAnsi="IRNazanin" w:eastAsia="IRNazanin" w:cs="IRNazanin"/>
          <w:lang w:bidi="fa-IR"/>
          <w:color w:val="111111"/>
          <w:sz w:val="28"/>
          <w:szCs w:val="28"/>
          <w:rtl/>
        </w:rPr>
        <w:t xml:space="preserve">21 * 14 س [13799/3 مجامیع].</w:t>
      </w:r>
    </w:p>
    <w:p>
      <w:pPr>
        <w:pStyle w:val="Heading3"/>
      </w:pPr>
      <w:bookmarkStart w:id="2314" w:name="_Toc1578"/>
      <w:r>
        <w:t>1556 - صرة الفتاوي</w:t>
      </w:r>
      <w:bookmarkEnd w:id="2314"/>
    </w:p>
    <w:p>
      <w:pPr>
        <w:pStyle w:val="BookText"/>
      </w:pPr>
      <w:r>
        <w:rPr>
          <w:rFonts w:ascii="Amiri" w:hAnsi="Amiri" w:eastAsia="Amiri" w:cs="Amiri"/>
          <w:lang w:bidi="ar-SA"/>
          <w:color w:val="111111"/>
          <w:sz w:val="28"/>
          <w:szCs w:val="28"/>
          <w:rtl/>
        </w:rPr>
        <w:t xml:space="preserve">مؤلفه : صادق محمد بن علي الساقزي (ت - 1099ه).</w:t>
      </w:r>
    </w:p>
    <w:p>
      <w:pPr>
        <w:pStyle w:val="BookText"/>
      </w:pPr>
      <w:r>
        <w:rPr>
          <w:rFonts w:ascii="Amiri" w:hAnsi="Amiri" w:eastAsia="Amiri" w:cs="Amiri"/>
          <w:lang w:bidi="ar-SA"/>
          <w:color w:val="111111"/>
          <w:sz w:val="28"/>
          <w:szCs w:val="28"/>
          <w:rtl/>
        </w:rPr>
        <w:t xml:space="preserve">بروك الذيل 648/2 .</w:t>
      </w:r>
    </w:p>
    <w:p>
      <w:pPr>
        <w:pStyle w:val="BookText"/>
      </w:pPr>
      <w:r>
        <w:rPr>
          <w:rFonts w:ascii="Amiri" w:hAnsi="Amiri" w:eastAsia="Amiri" w:cs="Amiri"/>
          <w:lang w:bidi="ar-SA"/>
          <w:color w:val="111111"/>
          <w:sz w:val="28"/>
          <w:szCs w:val="28"/>
          <w:rtl/>
        </w:rPr>
        <w:t xml:space="preserve">أوله : « الحمد لله الذي جعل الفقهاء خير العباد ، كما قال رسول الله الشفيع يوم التناد ...».</w:t>
      </w:r>
    </w:p>
    <w:p>
      <w:pPr>
        <w:pStyle w:val="BookText"/>
      </w:pPr>
      <w:r>
        <w:rPr>
          <w:rFonts w:ascii="Amiri" w:hAnsi="Amiri" w:eastAsia="Amiri" w:cs="Amiri"/>
          <w:lang w:bidi="ar-SA"/>
          <w:color w:val="111111"/>
          <w:sz w:val="28"/>
          <w:szCs w:val="28"/>
          <w:rtl/>
        </w:rPr>
        <w:t xml:space="preserve">أتمه تأليفا في سنة / 1059ه . والنسخة جيدة ، في أولها سر لوحة ، جلدها مطعم .</w:t>
      </w:r>
    </w:p>
    <w:p>
      <w:pPr>
        <w:pStyle w:val="BookText"/>
      </w:pPr>
      <w:r>
        <w:rPr>
          <w:rFonts w:ascii="Amiri" w:hAnsi="Amiri" w:eastAsia="Amiri" w:cs="Amiri"/>
          <w:lang w:bidi="ar-SA"/>
          <w:color w:val="111111"/>
          <w:sz w:val="28"/>
          <w:szCs w:val="28"/>
          <w:rtl/>
        </w:rPr>
        <w:t xml:space="preserve">كتبها : محمد بن القطر بن لطف الله في سنة/1084ه .</w:t>
      </w:r>
    </w:p>
    <w:p>
      <w:pPr>
        <w:pStyle w:val="BookText"/>
      </w:pPr>
      <w:r>
        <w:rPr>
          <w:rFonts w:ascii="IRNazanin" w:hAnsi="IRNazanin" w:eastAsia="IRNazanin" w:cs="IRNazanin"/>
          <w:lang w:bidi="fa-IR"/>
          <w:color w:val="111111"/>
          <w:sz w:val="28"/>
          <w:szCs w:val="28"/>
          <w:rtl/>
        </w:rPr>
        <w:t xml:space="preserve">ق = 350</w:t>
      </w:r>
    </w:p>
    <w:p>
      <w:pPr>
        <w:pStyle w:val="BookText"/>
      </w:pPr>
      <w:r>
        <w:rPr>
          <w:rFonts w:ascii="Times New Roman" w:hAnsi="Times New Roman" w:eastAsia="Times New Roman" w:cs="Times New Roman"/>
          <w:lang w:val="en-US" w:bidi="en-US"/>
          <w:color w:val="111111"/>
          <w:sz w:val="28"/>
          <w:szCs w:val="28"/>
          <w:rtl/>
        </w:rPr>
        <w:t xml:space="preserve">40 × 12</w:t>
      </w:r>
      <w:r>
        <w:rPr>
          <w:rFonts w:ascii="IRNazanin" w:hAnsi="IRNazanin" w:eastAsia="IRNazanin" w:cs="IRNazanin"/>
          <w:lang w:bidi="fa-IR"/>
          <w:color w:val="111111"/>
          <w:sz w:val="28"/>
          <w:szCs w:val="28"/>
          <w:rtl/>
        </w:rPr>
        <w:t xml:space="preserve">س [3517].</w:t>
      </w:r>
    </w:p>
    <w:p>
      <w:pPr>
        <w:pStyle w:val="Heading3"/>
      </w:pPr>
      <w:bookmarkStart w:id="2315" w:name="_Toc1579"/>
      <w:r>
        <w:t>1557 - نسخة أخرى</w:t>
      </w:r>
      <w:bookmarkEnd w:id="2315"/>
    </w:p>
    <w:p>
      <w:pPr>
        <w:pStyle w:val="BookText"/>
      </w:pPr>
      <w:r>
        <w:rPr>
          <w:rFonts w:ascii="IRNazanin" w:hAnsi="IRNazanin" w:eastAsia="IRNazanin" w:cs="IRNazanin"/>
          <w:lang w:bidi="fa-IR"/>
          <w:color w:val="111111"/>
          <w:sz w:val="28"/>
          <w:szCs w:val="28"/>
          <w:rtl/>
        </w:rPr>
        <w:t xml:space="preserve">ق = 359</w:t>
      </w:r>
    </w:p>
    <w:p>
      <w:pPr>
        <w:pStyle w:val="BookText"/>
      </w:pPr>
      <w:r>
        <w:rPr>
          <w:rFonts w:ascii="IRNazanin" w:hAnsi="IRNazanin" w:eastAsia="IRNazanin" w:cs="IRNazanin"/>
          <w:lang w:bidi="fa-IR"/>
          <w:color w:val="111111"/>
          <w:sz w:val="28"/>
          <w:szCs w:val="28"/>
          <w:rtl/>
        </w:rPr>
        <w:t xml:space="preserve">21 * 14 س [3781].</w:t>
      </w:r>
    </w:p>
    <w:p>
      <w:pPr>
        <w:pStyle w:val="Heading3"/>
      </w:pPr>
      <w:bookmarkStart w:id="2316" w:name="_Toc1580"/>
      <w:r>
        <w:t>1558 - نسخة أخرى</w:t>
      </w:r>
      <w:bookmarkEnd w:id="2316"/>
    </w:p>
    <w:p>
      <w:pPr>
        <w:pStyle w:val="BookText"/>
      </w:pPr>
      <w:r>
        <w:rPr>
          <w:rFonts w:ascii="IRNazanin" w:hAnsi="IRNazanin" w:eastAsia="IRNazanin" w:cs="IRNazanin"/>
          <w:lang w:bidi="fa-IR"/>
          <w:color w:val="111111"/>
          <w:sz w:val="28"/>
          <w:szCs w:val="28"/>
          <w:rtl/>
        </w:rPr>
        <w:t xml:space="preserve">کتبها : ابراهيم تلميذ يوسف سنة / 1182ه</w:t>
      </w:r>
    </w:p>
    <w:p>
      <w:pPr>
        <w:pStyle w:val="BookText"/>
      </w:pPr>
      <w:r>
        <w:rPr>
          <w:rFonts w:ascii="IRNazanin" w:hAnsi="IRNazanin" w:eastAsia="IRNazanin" w:cs="IRNazanin"/>
          <w:lang w:bidi="fa-IR"/>
          <w:color w:val="111111"/>
          <w:sz w:val="28"/>
          <w:szCs w:val="28"/>
          <w:rtl/>
        </w:rPr>
        <w:t xml:space="preserve">ق= 314</w:t>
      </w:r>
    </w:p>
    <w:p>
      <w:pPr>
        <w:pStyle w:val="BookText"/>
      </w:pPr>
      <w:r>
        <w:rPr>
          <w:rFonts w:ascii="IRNazanin" w:hAnsi="IRNazanin" w:eastAsia="IRNazanin" w:cs="IRNazanin"/>
          <w:lang w:bidi="fa-IR"/>
          <w:color w:val="111111"/>
          <w:sz w:val="28"/>
          <w:szCs w:val="28"/>
          <w:rtl/>
        </w:rPr>
        <w:t xml:space="preserve">21 * 15س [3780] .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60" w:name="pg15460_167307"/>
    <w:bookmarkEnd w:id="460"/>
    <w:p>
      <w:pPr>
        <w:pStyle w:val="Heading3"/>
      </w:pPr>
      <w:bookmarkStart w:id="2317" w:name="_Toc1581"/>
      <w:r>
        <w:t>1559 - نسخة أخرى</w:t>
      </w:r>
      <w:bookmarkEnd w:id="2317"/>
    </w:p>
    <w:p>
      <w:pPr>
        <w:pStyle w:val="BookText"/>
      </w:pPr>
      <w:r>
        <w:rPr>
          <w:rFonts w:ascii="Amiri" w:hAnsi="Amiri" w:eastAsia="Amiri" w:cs="Amiri"/>
          <w:lang w:bidi="ar-SA"/>
          <w:color w:val="111111"/>
          <w:sz w:val="28"/>
          <w:szCs w:val="28"/>
          <w:rtl/>
        </w:rPr>
        <w:t xml:space="preserve">جيدة ، كتبت في سنة / 1139ه .</w:t>
      </w:r>
    </w:p>
    <w:p>
      <w:pPr>
        <w:pStyle w:val="BookText"/>
      </w:pPr>
      <w:r>
        <w:rPr>
          <w:rFonts w:ascii="IRNazanin" w:hAnsi="IRNazanin" w:eastAsia="IRNazanin" w:cs="IRNazanin"/>
          <w:lang w:bidi="fa-IR"/>
          <w:color w:val="111111"/>
          <w:sz w:val="28"/>
          <w:szCs w:val="28"/>
          <w:rtl/>
        </w:rPr>
        <w:t xml:space="preserve">ق = 301</w:t>
      </w:r>
    </w:p>
    <w:p>
      <w:pPr>
        <w:pStyle w:val="BookText"/>
      </w:pPr>
      <w:r>
        <w:rPr>
          <w:rFonts w:ascii="Times New Roman" w:hAnsi="Times New Roman" w:eastAsia="Times New Roman" w:cs="Times New Roman"/>
          <w:lang w:val="en-US" w:bidi="en-US"/>
          <w:color w:val="111111"/>
          <w:sz w:val="28"/>
          <w:szCs w:val="28"/>
          <w:rtl/>
        </w:rPr>
        <w:t xml:space="preserve">29 × 15</w:t>
      </w:r>
      <w:r>
        <w:rPr>
          <w:rFonts w:ascii="IRNazanin" w:hAnsi="IRNazanin" w:eastAsia="IRNazanin" w:cs="IRNazanin"/>
          <w:lang w:bidi="fa-IR"/>
          <w:color w:val="111111"/>
          <w:sz w:val="28"/>
          <w:szCs w:val="28"/>
          <w:rtl/>
        </w:rPr>
        <w:t xml:space="preserve">س [3617 ]</w:t>
      </w:r>
    </w:p>
    <w:p>
      <w:pPr>
        <w:pStyle w:val="Heading3"/>
      </w:pPr>
      <w:bookmarkStart w:id="2318" w:name="_Toc1582"/>
      <w:r>
        <w:t>1560 - نسخة أخرى</w:t>
      </w:r>
      <w:bookmarkEnd w:id="2318"/>
    </w:p>
    <w:p>
      <w:pPr>
        <w:pStyle w:val="BookText"/>
      </w:pPr>
      <w:r>
        <w:rPr>
          <w:rFonts w:ascii="IRNazanin" w:hAnsi="IRNazanin" w:eastAsia="IRNazanin" w:cs="IRNazanin"/>
          <w:lang w:bidi="fa-IR"/>
          <w:color w:val="111111"/>
          <w:sz w:val="28"/>
          <w:szCs w:val="28"/>
          <w:rtl/>
        </w:rPr>
        <w:t xml:space="preserve">ق= 370</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[7370] .</w:t>
      </w:r>
    </w:p>
    <w:p>
      <w:pPr>
        <w:pStyle w:val="Heading3"/>
      </w:pPr>
      <w:bookmarkStart w:id="2319" w:name="_Toc1583"/>
      <w:r>
        <w:t>1561 - نسخة أخرى</w:t>
      </w:r>
      <w:bookmarkEnd w:id="2319"/>
    </w:p>
    <w:p>
      <w:pPr>
        <w:pStyle w:val="BookText"/>
      </w:pPr>
      <w:r>
        <w:rPr>
          <w:rFonts w:ascii="Amiri" w:hAnsi="Amiri" w:eastAsia="Amiri" w:cs="Amiri"/>
          <w:lang w:bidi="ar-SA"/>
          <w:color w:val="111111"/>
          <w:sz w:val="28"/>
          <w:szCs w:val="28"/>
          <w:rtl/>
        </w:rPr>
        <w:t xml:space="preserve">نفيسة ، جلدها مزخرف .</w:t>
      </w:r>
    </w:p>
    <w:p>
      <w:pPr>
        <w:pStyle w:val="BookText"/>
      </w:pPr>
      <w:r>
        <w:rPr>
          <w:rFonts w:ascii="IRNazanin" w:hAnsi="IRNazanin" w:eastAsia="IRNazanin" w:cs="IRNazanin"/>
          <w:lang w:bidi="fa-IR"/>
          <w:color w:val="111111"/>
          <w:sz w:val="28"/>
          <w:szCs w:val="28"/>
          <w:rtl/>
        </w:rPr>
        <w:t xml:space="preserve">ق = 315</w:t>
      </w:r>
    </w:p>
    <w:p>
      <w:pPr>
        <w:pStyle w:val="BookText"/>
      </w:pPr>
      <w:r>
        <w:rPr>
          <w:rFonts w:ascii="IRNazanin" w:hAnsi="IRNazanin" w:eastAsia="IRNazanin" w:cs="IRNazanin"/>
          <w:lang w:bidi="fa-IR"/>
          <w:color w:val="111111"/>
          <w:sz w:val="28"/>
          <w:szCs w:val="28"/>
          <w:rtl/>
        </w:rPr>
        <w:t xml:space="preserve">31 * 21 س [4194] .</w:t>
      </w:r>
    </w:p>
    <w:p>
      <w:pPr>
        <w:pStyle w:val="Heading3"/>
      </w:pPr>
      <w:bookmarkStart w:id="2320" w:name="_Toc1584"/>
      <w:r>
        <w:t>1562 - الصلح بين الاخوان في حكم اباحة الدخان</w:t>
      </w:r>
      <w:bookmarkEnd w:id="2320"/>
    </w:p>
    <w:p>
      <w:pPr>
        <w:pStyle w:val="BookText"/>
      </w:pPr>
      <w:r>
        <w:rPr>
          <w:rFonts w:ascii="Amiri" w:hAnsi="Amiri" w:eastAsia="Amiri" w:cs="Amiri"/>
          <w:lang w:bidi="ar-SA"/>
          <w:color w:val="111111"/>
          <w:sz w:val="28"/>
          <w:szCs w:val="28"/>
          <w:rtl/>
        </w:rPr>
        <w:t xml:space="preserve">مؤلفه : عبد الغني بن اسماعيل النابلسي (ت - 1143ه). الايضاح 70/2 .</w:t>
      </w:r>
    </w:p>
    <w:p>
      <w:pPr>
        <w:pStyle w:val="BookText"/>
      </w:pPr>
      <w:r>
        <w:rPr>
          <w:rFonts w:ascii="Amiri" w:hAnsi="Amiri" w:eastAsia="Amiri" w:cs="Amiri"/>
          <w:lang w:bidi="ar-SA"/>
          <w:color w:val="111111"/>
          <w:sz w:val="28"/>
          <w:szCs w:val="28"/>
          <w:rtl/>
        </w:rPr>
        <w:t xml:space="preserve">أوله : « الحمد لله الذي جعل استعمال دخان التتن نافعا بتجفيفه للرطوبات الزائدة في الأجسام ، ومحللا لما تكاثف في الصدر من ...».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61" w:name="pg15460_167308"/>
    <w:bookmarkEnd w:id="461"/>
    <w:p>
      <w:pPr>
        <w:pStyle w:val="BookText"/>
      </w:pPr>
      <w:r>
        <w:rPr>
          <w:rFonts w:ascii="Amiri" w:hAnsi="Amiri" w:eastAsia="Amiri" w:cs="Amiri"/>
          <w:lang w:bidi="ar-SA"/>
          <w:color w:val="111111"/>
          <w:sz w:val="28"/>
          <w:szCs w:val="28"/>
          <w:rtl/>
        </w:rPr>
        <w:t xml:space="preserve">نشره بالطبع الاستاذ محمد أحمد دهمان ، في دمشق سنة /1343 ه .</w:t>
      </w:r>
    </w:p>
    <w:p>
      <w:pPr>
        <w:pStyle w:val="BookText"/>
      </w:pPr>
      <w:r>
        <w:rPr>
          <w:rFonts w:ascii="IRNazanin" w:hAnsi="IRNazanin" w:eastAsia="IRNazanin" w:cs="IRNazanin"/>
          <w:lang w:bidi="fa-IR"/>
          <w:color w:val="111111"/>
          <w:sz w:val="28"/>
          <w:szCs w:val="28"/>
          <w:rtl/>
        </w:rPr>
        <w:t xml:space="preserve">ق = 78</w:t>
      </w:r>
    </w:p>
    <w:p>
      <w:pPr>
        <w:pStyle w:val="BookText"/>
      </w:pPr>
      <w:r>
        <w:rPr>
          <w:rFonts w:ascii="Amiri" w:hAnsi="Amiri" w:eastAsia="Amiri" w:cs="Amiri"/>
          <w:lang w:bidi="ar-SA"/>
          <w:color w:val="111111"/>
          <w:sz w:val="28"/>
          <w:szCs w:val="28"/>
          <w:rtl/>
        </w:rPr>
        <w:t xml:space="preserve">كتبه : مصطفى بن محمد في سنة / 1243ه .</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[4785].</w:t>
      </w:r>
    </w:p>
    <w:p>
      <w:pPr>
        <w:pStyle w:val="Heading3"/>
      </w:pPr>
      <w:bookmarkStart w:id="2321" w:name="_Toc1585"/>
      <w:r>
        <w:t>1563 - الصلات الرباعية في حكم من أدرك ركعة من الصلاة الثلاثية أو الرباعية</w:t>
      </w:r>
      <w:bookmarkEnd w:id="2321"/>
    </w:p>
    <w:p>
      <w:pPr>
        <w:pStyle w:val="BookText"/>
      </w:pPr>
      <w:r>
        <w:rPr>
          <w:rFonts w:ascii="Amiri" w:hAnsi="Amiri" w:eastAsia="Amiri" w:cs="Amiri"/>
          <w:lang w:bidi="ar-SA"/>
          <w:color w:val="111111"/>
          <w:sz w:val="28"/>
          <w:szCs w:val="28"/>
          <w:rtl/>
        </w:rPr>
        <w:t xml:space="preserve">مؤلفه : نوح بن مصطفى الحنفي (ت ۔ 1070 ه ).</w:t>
      </w:r>
    </w:p>
    <w:p>
      <w:pPr>
        <w:pStyle w:val="BookText"/>
      </w:pPr>
      <w:r>
        <w:rPr>
          <w:rFonts w:ascii="Amiri" w:hAnsi="Amiri" w:eastAsia="Amiri" w:cs="Amiri"/>
          <w:lang w:bidi="ar-SA"/>
          <w:color w:val="111111"/>
          <w:sz w:val="28"/>
          <w:szCs w:val="28"/>
          <w:rtl/>
        </w:rPr>
        <w:t xml:space="preserve">أوله : « الحمد لله رب العالمين ...».</w:t>
      </w:r>
    </w:p>
    <w:p>
      <w:pPr>
        <w:pStyle w:val="BookText"/>
      </w:pPr>
      <w:r>
        <w:rPr>
          <w:rFonts w:ascii="IRNazanin" w:hAnsi="IRNazanin" w:eastAsia="IRNazanin" w:cs="IRNazanin"/>
          <w:lang w:bidi="fa-IR"/>
          <w:color w:val="111111"/>
          <w:sz w:val="28"/>
          <w:szCs w:val="28"/>
          <w:rtl/>
        </w:rPr>
        <w:t xml:space="preserve">كتبه ناسخه ، برسم : خادم أهالي مكة المشرفة محمد سعید ، سنة / 1086ه .</w:t>
      </w:r>
    </w:p>
    <w:p>
      <w:pPr>
        <w:pStyle w:val="BookText"/>
      </w:pPr>
      <w:r>
        <w:rPr>
          <w:rFonts w:ascii="IRNazanin" w:hAnsi="IRNazanin" w:eastAsia="IRNazanin" w:cs="IRNazanin"/>
          <w:lang w:bidi="fa-IR"/>
          <w:color w:val="111111"/>
          <w:sz w:val="28"/>
          <w:szCs w:val="28"/>
          <w:rtl/>
        </w:rPr>
        <w:t xml:space="preserve">ق = 9</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[5438/6 مجامیع].</w:t>
      </w:r>
    </w:p>
    <w:p>
      <w:pPr>
        <w:pStyle w:val="Heading3"/>
      </w:pPr>
      <w:bookmarkStart w:id="2322" w:name="_Toc1586"/>
      <w:r>
        <w:t>1564 - نسخة أخرى</w:t>
      </w:r>
      <w:bookmarkEnd w:id="2322"/>
    </w:p>
    <w:p>
      <w:pPr>
        <w:pStyle w:val="BookText"/>
      </w:pPr>
      <w:r>
        <w:rPr>
          <w:rFonts w:ascii="Amiri" w:hAnsi="Amiri" w:eastAsia="Amiri" w:cs="Amiri"/>
          <w:lang w:bidi="ar-SA"/>
          <w:color w:val="111111"/>
          <w:sz w:val="28"/>
          <w:szCs w:val="28"/>
          <w:rtl/>
        </w:rPr>
        <w:t xml:space="preserve">كتب سنة / 1332 ه .</w:t>
      </w:r>
    </w:p>
    <w:p>
      <w:pPr>
        <w:pStyle w:val="BookText"/>
      </w:pPr>
      <w:r>
        <w:rPr>
          <w:rFonts w:ascii="IRNazanin" w:hAnsi="IRNazanin" w:eastAsia="IRNazanin" w:cs="IRNazanin"/>
          <w:lang w:bidi="fa-IR"/>
          <w:color w:val="111111"/>
          <w:sz w:val="28"/>
          <w:szCs w:val="28"/>
          <w:rtl/>
        </w:rPr>
        <w:t xml:space="preserve">ق = 8</w:t>
      </w:r>
    </w:p>
    <w:p>
      <w:pPr>
        <w:pStyle w:val="BookText"/>
      </w:pPr>
      <w:r>
        <w:rPr>
          <w:rFonts w:ascii="Amiri" w:hAnsi="Amiri" w:eastAsia="Amiri" w:cs="Amiri"/>
          <w:lang w:bidi="ar-SA"/>
          <w:color w:val="111111"/>
          <w:sz w:val="28"/>
          <w:szCs w:val="28"/>
          <w:rtl/>
        </w:rPr>
        <w:t xml:space="preserve">19 * 13 س [13837/7 مجاميع].</w:t>
      </w:r>
    </w:p>
    <w:p>
      <w:pPr>
        <w:pStyle w:val="Heading3"/>
      </w:pPr>
      <w:bookmarkStart w:id="2323" w:name="_Toc1587"/>
      <w:r>
        <w:t>1565 - صورة فتوی ، لاحمد بن محمد الصائم الحنفي (ت - ؟)</w:t>
      </w:r>
      <w:bookmarkEnd w:id="2323"/>
    </w:p>
    <w:p>
      <w:pPr>
        <w:pStyle w:val="BookText"/>
      </w:pPr>
      <w:r>
        <w:rPr>
          <w:rFonts w:ascii="Amiri" w:hAnsi="Amiri" w:eastAsia="Amiri" w:cs="Amiri"/>
          <w:lang w:bidi="ar-SA"/>
          <w:color w:val="111111"/>
          <w:sz w:val="28"/>
          <w:szCs w:val="28"/>
          <w:rtl/>
        </w:rPr>
        <w:t xml:space="preserve">أولها : « الحمد لله الذي فضّل العلماء ..».</w:t>
      </w:r>
    </w:p>
    <w:p>
      <w:pPr>
        <w:pStyle w:val="BookText"/>
      </w:pPr>
      <w:r>
        <w:rPr>
          <w:rFonts w:ascii="Amiri" w:hAnsi="Amiri" w:eastAsia="Amiri" w:cs="Amiri"/>
          <w:lang w:bidi="ar-SA"/>
          <w:color w:val="111111"/>
          <w:sz w:val="28"/>
          <w:szCs w:val="28"/>
          <w:rtl/>
        </w:rPr>
        <w:t xml:space="preserve">وفي آخرها ( توثيق ) لها ، لمحمد بن عبدالعزيز الزيادي .</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[5438/5 مجامیع].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62" w:name="pg15460_167309"/>
    <w:bookmarkEnd w:id="462"/>
    <w:p>
      <w:pPr>
        <w:pStyle w:val="Heading3"/>
      </w:pPr>
      <w:bookmarkStart w:id="2324" w:name="_Toc1588"/>
      <w:r>
        <w:t>1566 - الضياء المعنوي على مقدمة الغزنوي أحمد بن محمد (ت - 593 ه)</w:t>
      </w:r>
      <w:bookmarkEnd w:id="2324"/>
    </w:p>
    <w:p>
      <w:pPr>
        <w:pStyle w:val="BookText"/>
      </w:pPr>
      <w:r>
        <w:rPr>
          <w:rFonts w:ascii="Amiri" w:hAnsi="Amiri" w:eastAsia="Amiri" w:cs="Amiri"/>
          <w:lang w:bidi="ar-SA"/>
          <w:color w:val="111111"/>
          <w:sz w:val="28"/>
          <w:szCs w:val="28"/>
          <w:rtl/>
        </w:rPr>
        <w:t xml:space="preserve">مؤلفه : أبو البقاء بن احمد بن الضياء القرشي (ت - 854ه ).</w:t>
      </w:r>
    </w:p>
    <w:p>
      <w:pPr>
        <w:pStyle w:val="BookText"/>
      </w:pPr>
      <w:r>
        <w:rPr>
          <w:rFonts w:ascii="Amiri" w:hAnsi="Amiri" w:eastAsia="Amiri" w:cs="Amiri"/>
          <w:lang w:bidi="ar-SA"/>
          <w:color w:val="111111"/>
          <w:sz w:val="28"/>
          <w:szCs w:val="28"/>
          <w:rtl/>
        </w:rPr>
        <w:t xml:space="preserve">أوله : « الحمد لله الذي رزقنا الهداية في البداية ، ومنحنا العناية ..».</w:t>
      </w:r>
    </w:p>
    <w:p>
      <w:pPr>
        <w:pStyle w:val="BookText"/>
      </w:pPr>
      <w:r>
        <w:rPr>
          <w:rFonts w:ascii="Amiri" w:hAnsi="Amiri" w:eastAsia="Amiri" w:cs="Amiri"/>
          <w:lang w:bidi="ar-SA"/>
          <w:color w:val="111111"/>
          <w:sz w:val="28"/>
          <w:szCs w:val="28"/>
          <w:rtl/>
        </w:rPr>
        <w:t xml:space="preserve">فرغ منها تأليفا في سنة 845ه بمكة المكرمة . والنسخة نفيسة جيدة ، كتبت في سنة / 882ه على نسخة المؤلف .</w:t>
      </w:r>
    </w:p>
    <w:p>
      <w:pPr>
        <w:pStyle w:val="BookText"/>
      </w:pPr>
      <w:r>
        <w:rPr>
          <w:rFonts w:ascii="IRNazanin" w:hAnsi="IRNazanin" w:eastAsia="IRNazanin" w:cs="IRNazanin"/>
          <w:lang w:bidi="fa-IR"/>
          <w:color w:val="111111"/>
          <w:sz w:val="28"/>
          <w:szCs w:val="28"/>
          <w:rtl/>
        </w:rPr>
        <w:t xml:space="preserve">ق = 489</w:t>
      </w:r>
    </w:p>
    <w:p>
      <w:pPr>
        <w:pStyle w:val="BookText"/>
      </w:pPr>
      <w:r>
        <w:rPr>
          <w:rFonts w:ascii="IRNazanin" w:hAnsi="IRNazanin" w:eastAsia="IRNazanin" w:cs="IRNazanin"/>
          <w:lang w:bidi="fa-IR"/>
          <w:color w:val="111111"/>
          <w:sz w:val="28"/>
          <w:szCs w:val="28"/>
          <w:rtl/>
        </w:rPr>
        <w:t xml:space="preserve">25 * 16 س [3705] .</w:t>
      </w:r>
    </w:p>
    <w:p>
      <w:pPr>
        <w:pStyle w:val="Heading3"/>
      </w:pPr>
      <w:bookmarkStart w:id="2325" w:name="_Toc1589"/>
      <w:r>
        <w:t>1567 - نسخة أخرى</w:t>
      </w:r>
      <w:bookmarkEnd w:id="2325"/>
    </w:p>
    <w:p>
      <w:pPr>
        <w:pStyle w:val="BookText"/>
      </w:pPr>
      <w:r>
        <w:rPr>
          <w:rFonts w:ascii="Amiri" w:hAnsi="Amiri" w:eastAsia="Amiri" w:cs="Amiri"/>
          <w:lang w:bidi="ar-SA"/>
          <w:color w:val="111111"/>
          <w:sz w:val="28"/>
          <w:szCs w:val="28"/>
          <w:rtl/>
        </w:rPr>
        <w:t xml:space="preserve">كتبت في سنة / 1154ه .</w:t>
      </w:r>
    </w:p>
    <w:p>
      <w:pPr>
        <w:pStyle w:val="BookText"/>
      </w:pPr>
      <w:r>
        <w:rPr>
          <w:rFonts w:ascii="IRNazanin" w:hAnsi="IRNazanin" w:eastAsia="IRNazanin" w:cs="IRNazanin"/>
          <w:lang w:bidi="fa-IR"/>
          <w:color w:val="111111"/>
          <w:sz w:val="28"/>
          <w:szCs w:val="28"/>
          <w:rtl/>
        </w:rPr>
        <w:t xml:space="preserve">ق = 431</w:t>
      </w:r>
    </w:p>
    <w:p>
      <w:pPr>
        <w:pStyle w:val="BookText"/>
      </w:pPr>
      <w:r>
        <w:rPr>
          <w:rFonts w:ascii="IRNazanin" w:hAnsi="IRNazanin" w:eastAsia="IRNazanin" w:cs="IRNazanin"/>
          <w:lang w:bidi="fa-IR"/>
          <w:color w:val="111111"/>
          <w:sz w:val="28"/>
          <w:szCs w:val="28"/>
          <w:rtl/>
        </w:rPr>
        <w:t xml:space="preserve">25 * 17س [3936] .</w:t>
      </w:r>
    </w:p>
    <w:p>
      <w:pPr>
        <w:pStyle w:val="Heading3"/>
      </w:pPr>
      <w:bookmarkStart w:id="2326" w:name="_Toc1590"/>
      <w:r>
        <w:t>1568 - عرف الند والعنبر في جواز الاقتداء بالأمام خلف المنبر</w:t>
      </w:r>
      <w:bookmarkEnd w:id="2326"/>
    </w:p>
    <w:p>
      <w:pPr>
        <w:pStyle w:val="BookText"/>
      </w:pPr>
      <w:r>
        <w:rPr>
          <w:rFonts w:ascii="Amiri" w:hAnsi="Amiri" w:eastAsia="Amiri" w:cs="Amiri"/>
          <w:lang w:bidi="ar-SA"/>
          <w:color w:val="111111"/>
          <w:sz w:val="28"/>
          <w:szCs w:val="28"/>
          <w:rtl/>
        </w:rPr>
        <w:t xml:space="preserve">مؤلفه : عبدالحي الشرنبلالي (ت - ؟) .</w:t>
      </w:r>
    </w:p>
    <w:p>
      <w:pPr>
        <w:pStyle w:val="BookText"/>
      </w:pPr>
      <w:r>
        <w:rPr>
          <w:rFonts w:ascii="Amiri" w:hAnsi="Amiri" w:eastAsia="Amiri" w:cs="Amiri"/>
          <w:lang w:bidi="ar-SA"/>
          <w:color w:val="111111"/>
          <w:sz w:val="28"/>
          <w:szCs w:val="28"/>
          <w:rtl/>
        </w:rPr>
        <w:t xml:space="preserve">أوله : ( قال شيخنا .. الحمد لله الذي رفع لمن وفقه من عباده منابر الهداية .. ».</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[ 3796/30 مجاميع].</w:t>
      </w:r>
    </w:p>
    <w:p>
      <w:pPr>
        <w:pStyle w:val="Heading3"/>
      </w:pPr>
      <w:bookmarkStart w:id="2327" w:name="_Toc1591"/>
      <w:r>
        <w:t>1569 - عقائد الإسلام</w:t>
      </w:r>
      <w:bookmarkEnd w:id="2327"/>
    </w:p>
    <w:p>
      <w:pPr>
        <w:pStyle w:val="BookText"/>
      </w:pPr>
      <w:r>
        <w:rPr>
          <w:rFonts w:ascii="Amiri" w:hAnsi="Amiri" w:eastAsia="Amiri" w:cs="Amiri"/>
          <w:lang w:bidi="ar-SA"/>
          <w:color w:val="111111"/>
          <w:sz w:val="28"/>
          <w:szCs w:val="28"/>
          <w:rtl/>
        </w:rPr>
        <w:t xml:space="preserve">مؤلفه : يحيى بن أبي بكر الحنفي (ت - ؟) .</w:t>
      </w:r>
    </w:p>
    <w:p>
      <w:pPr>
        <w:pStyle w:val="BookText"/>
      </w:pPr>
      <w:r>
        <w:rPr>
          <w:rFonts w:ascii="Amiri" w:hAnsi="Amiri" w:eastAsia="Amiri" w:cs="Amiri"/>
          <w:lang w:bidi="ar-SA"/>
          <w:color w:val="111111"/>
          <w:sz w:val="28"/>
          <w:szCs w:val="28"/>
          <w:rtl/>
        </w:rPr>
        <w:t xml:space="preserve">أوله : « وبه نستعين ، الحمد لله الموحد بأزلي الوجود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63" w:name="pg15460_167310"/>
    <w:bookmarkEnd w:id="463"/>
    <w:p>
      <w:pPr>
        <w:pStyle w:val="BookText"/>
      </w:pPr>
      <w:r>
        <w:rPr>
          <w:rFonts w:ascii="IRNazanin" w:hAnsi="IRNazanin" w:eastAsia="IRNazanin" w:cs="IRNazanin"/>
          <w:lang w:bidi="fa-IR"/>
          <w:color w:val="111111"/>
          <w:sz w:val="28"/>
          <w:szCs w:val="28"/>
          <w:rtl/>
        </w:rPr>
        <w:t xml:space="preserve">والذات المتفرد بقدم النعوت والصفات ..».</w:t>
      </w:r>
    </w:p>
    <w:p>
      <w:pPr>
        <w:pStyle w:val="BookText"/>
      </w:pPr>
      <w:r>
        <w:rPr>
          <w:rFonts w:ascii="IRNazanin" w:hAnsi="IRNazanin" w:eastAsia="IRNazanin" w:cs="IRNazanin"/>
          <w:lang w:bidi="fa-IR"/>
          <w:color w:val="111111"/>
          <w:sz w:val="28"/>
          <w:szCs w:val="28"/>
          <w:rtl/>
        </w:rPr>
        <w:t xml:space="preserve">مخروم الآخر .</w:t>
      </w:r>
    </w:p>
    <w:p>
      <w:pPr>
        <w:pStyle w:val="BookText"/>
      </w:pPr>
      <w:r>
        <w:rPr>
          <w:rFonts w:ascii="IRNazanin" w:hAnsi="IRNazanin" w:eastAsia="IRNazanin" w:cs="IRNazanin"/>
          <w:lang w:bidi="fa-IR"/>
          <w:color w:val="111111"/>
          <w:sz w:val="28"/>
          <w:szCs w:val="28"/>
          <w:rtl/>
        </w:rPr>
        <w:t xml:space="preserve">ق = 37</w:t>
      </w:r>
    </w:p>
    <w:p>
      <w:pPr>
        <w:pStyle w:val="BookText"/>
      </w:pPr>
      <w:r>
        <w:rPr>
          <w:rFonts w:ascii="Amiri" w:hAnsi="Amiri" w:eastAsia="Amiri" w:cs="Amiri"/>
          <w:lang w:bidi="ar-SA"/>
          <w:color w:val="111111"/>
          <w:sz w:val="28"/>
          <w:szCs w:val="28"/>
          <w:rtl/>
        </w:rPr>
        <w:t xml:space="preserve">19 * 14 س [18022/2 مجاميع] .</w:t>
      </w:r>
    </w:p>
    <w:p>
      <w:pPr>
        <w:pStyle w:val="Heading3"/>
      </w:pPr>
      <w:bookmarkStart w:id="2328" w:name="_Toc1592"/>
      <w:r>
        <w:t>1570 - العقد الفريد لبيان الراجح من الخلاف في جواز التقليد</w:t>
      </w:r>
      <w:bookmarkEnd w:id="2328"/>
    </w:p>
    <w:p>
      <w:pPr>
        <w:pStyle w:val="BookText"/>
      </w:pPr>
      <w:r>
        <w:rPr>
          <w:rFonts w:ascii="Amiri" w:hAnsi="Amiri" w:eastAsia="Amiri" w:cs="Amiri"/>
          <w:lang w:bidi="ar-SA"/>
          <w:color w:val="111111"/>
          <w:sz w:val="28"/>
          <w:szCs w:val="28"/>
          <w:rtl/>
        </w:rPr>
        <w:t xml:space="preserve">مؤلفه : حسن بن عمار بن علي الشربنلالي (ت - 1069 ه ).</w:t>
      </w:r>
    </w:p>
    <w:p>
      <w:pPr>
        <w:pStyle w:val="BookText"/>
      </w:pPr>
      <w:r>
        <w:rPr>
          <w:rFonts w:ascii="Amiri" w:hAnsi="Amiri" w:eastAsia="Amiri" w:cs="Amiri"/>
          <w:lang w:bidi="ar-SA"/>
          <w:color w:val="111111"/>
          <w:sz w:val="28"/>
          <w:szCs w:val="28"/>
          <w:rtl/>
        </w:rPr>
        <w:t xml:space="preserve">أوله : « سئل. الامام العلامة الشربنلالي ، محشي الدرر عن التقليد والتلقين ...».</w:t>
      </w:r>
    </w:p>
    <w:p>
      <w:pPr>
        <w:pStyle w:val="BookText"/>
      </w:pPr>
      <w:r>
        <w:rPr>
          <w:rFonts w:ascii="IRNazanin" w:hAnsi="IRNazanin" w:eastAsia="IRNazanin" w:cs="IRNazanin"/>
          <w:lang w:bidi="fa-IR"/>
          <w:color w:val="111111"/>
          <w:sz w:val="28"/>
          <w:szCs w:val="28"/>
          <w:rtl/>
        </w:rPr>
        <w:t xml:space="preserve">ق = 13</w:t>
      </w:r>
    </w:p>
    <w:p>
      <w:pPr>
        <w:pStyle w:val="BookText"/>
      </w:pPr>
      <w:r>
        <w:rPr>
          <w:rFonts w:ascii="Amiri" w:hAnsi="Amiri" w:eastAsia="Amiri" w:cs="Amiri"/>
          <w:lang w:bidi="ar-SA"/>
          <w:color w:val="111111"/>
          <w:sz w:val="28"/>
          <w:szCs w:val="28"/>
          <w:rtl/>
        </w:rPr>
        <w:t xml:space="preserve">19 * 11س [13743/1 مجاميع].</w:t>
      </w:r>
    </w:p>
    <w:p>
      <w:pPr>
        <w:pStyle w:val="Heading3"/>
      </w:pPr>
      <w:bookmarkStart w:id="2329" w:name="_Toc1593"/>
      <w:r>
        <w:t>1571 - العقود الدرية بتنقيح الفتاوي الحامدية</w:t>
      </w:r>
      <w:bookmarkEnd w:id="2329"/>
    </w:p>
    <w:p>
      <w:pPr>
        <w:pStyle w:val="BookText"/>
      </w:pPr>
      <w:r>
        <w:rPr>
          <w:rFonts w:ascii="Amiri" w:hAnsi="Amiri" w:eastAsia="Amiri" w:cs="Amiri"/>
          <w:lang w:bidi="ar-SA"/>
          <w:color w:val="111111"/>
          <w:sz w:val="28"/>
          <w:szCs w:val="28"/>
          <w:rtl/>
        </w:rPr>
        <w:t xml:space="preserve">مؤلفه : محمد أمين بن عابدين الدمشقي (ت - 1252ھ)</w:t>
      </w:r>
    </w:p>
    <w:p>
      <w:pPr>
        <w:pStyle w:val="BookText"/>
      </w:pPr>
      <w:r>
        <w:rPr>
          <w:rFonts w:ascii="IRNazanin" w:hAnsi="IRNazanin" w:eastAsia="IRNazanin" w:cs="IRNazanin"/>
          <w:lang w:bidi="fa-IR"/>
          <w:color w:val="111111"/>
          <w:sz w:val="28"/>
          <w:szCs w:val="28"/>
          <w:rtl/>
        </w:rPr>
        <w:t xml:space="preserve">طبع ، انظر المعجم ص / 1503 .</w:t>
      </w:r>
    </w:p>
    <w:p>
      <w:pPr>
        <w:pStyle w:val="BookText"/>
      </w:pPr>
      <w:r>
        <w:rPr>
          <w:rFonts w:ascii="Amiri" w:hAnsi="Amiri" w:eastAsia="Amiri" w:cs="Amiri"/>
          <w:lang w:bidi="ar-SA"/>
          <w:color w:val="111111"/>
          <w:sz w:val="28"/>
          <w:szCs w:val="28"/>
          <w:rtl/>
        </w:rPr>
        <w:t xml:space="preserve">المجلد الثاني .</w:t>
      </w:r>
    </w:p>
    <w:p>
      <w:pPr>
        <w:pStyle w:val="BookText"/>
      </w:pPr>
      <w:r>
        <w:rPr>
          <w:rFonts w:ascii="IRNazanin" w:hAnsi="IRNazanin" w:eastAsia="IRNazanin" w:cs="IRNazanin"/>
          <w:lang w:bidi="fa-IR"/>
          <w:color w:val="111111"/>
          <w:sz w:val="28"/>
          <w:szCs w:val="28"/>
          <w:rtl/>
        </w:rPr>
        <w:t xml:space="preserve">أوله : « کتاب الدعوی ، سئل في الابراء العام في ضمن عقد فاسد هل يمنع الدعوی ...».</w:t>
      </w:r>
    </w:p>
    <w:p>
      <w:pPr>
        <w:pStyle w:val="BookText"/>
      </w:pPr>
      <w:r>
        <w:rPr>
          <w:rFonts w:ascii="Amiri" w:hAnsi="Amiri" w:eastAsia="Amiri" w:cs="Amiri"/>
          <w:lang w:bidi="ar-SA"/>
          <w:color w:val="111111"/>
          <w:sz w:val="28"/>
          <w:szCs w:val="28"/>
          <w:rtl/>
        </w:rPr>
        <w:t xml:space="preserve">استكتبه : ابو الثناء الالوسي (ت - 1270ه ).</w:t>
      </w:r>
    </w:p>
    <w:p>
      <w:pPr>
        <w:pStyle w:val="BookText"/>
      </w:pPr>
      <w:r>
        <w:rPr>
          <w:rFonts w:ascii="Amiri" w:hAnsi="Amiri" w:eastAsia="Amiri" w:cs="Amiri"/>
          <w:lang w:bidi="ar-SA"/>
          <w:color w:val="111111"/>
          <w:sz w:val="28"/>
          <w:szCs w:val="28"/>
          <w:rtl/>
        </w:rPr>
        <w:t xml:space="preserve">كتبه : ارسلان بن حامد التقي سنة / 1265ه .</w:t>
      </w:r>
    </w:p>
    <w:p>
      <w:pPr>
        <w:pStyle w:val="BookText"/>
      </w:pPr>
      <w:r>
        <w:rPr>
          <w:rFonts w:ascii="IRNazanin" w:hAnsi="IRNazanin" w:eastAsia="IRNazanin" w:cs="IRNazanin"/>
          <w:lang w:bidi="fa-IR"/>
          <w:color w:val="111111"/>
          <w:sz w:val="28"/>
          <w:szCs w:val="28"/>
          <w:rtl/>
        </w:rPr>
        <w:t xml:space="preserve">ق = 373</w:t>
      </w:r>
    </w:p>
    <w:p>
      <w:pPr>
        <w:pStyle w:val="BookText"/>
      </w:pPr>
      <w:r>
        <w:rPr>
          <w:rFonts w:ascii="Times New Roman" w:hAnsi="Times New Roman" w:eastAsia="Times New Roman" w:cs="Times New Roman"/>
          <w:lang w:val="en-US" w:bidi="en-US"/>
          <w:color w:val="111111"/>
          <w:sz w:val="28"/>
          <w:szCs w:val="28"/>
          <w:rtl/>
        </w:rPr>
        <w:t xml:space="preserve">21 × 15 </w:t>
      </w:r>
      <w:r>
        <w:rPr>
          <w:rFonts w:ascii="IRNazanin" w:hAnsi="IRNazanin" w:eastAsia="IRNazanin" w:cs="IRNazanin"/>
          <w:lang w:bidi="fa-IR"/>
          <w:color w:val="111111"/>
          <w:sz w:val="28"/>
          <w:szCs w:val="28"/>
          <w:rtl/>
        </w:rPr>
        <w:t xml:space="preserve">س [3510] .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64" w:name="pg15460_167311"/>
    <w:bookmarkEnd w:id="464"/>
    <w:p>
      <w:pPr>
        <w:pStyle w:val="Heading3"/>
      </w:pPr>
      <w:bookmarkStart w:id="2330" w:name="_Toc1594"/>
      <w:r>
        <w:t>1572 - نسخة أخرى</w:t>
      </w:r>
      <w:bookmarkEnd w:id="2330"/>
    </w:p>
    <w:p>
      <w:pPr>
        <w:pStyle w:val="BookText"/>
      </w:pPr>
      <w:r>
        <w:rPr>
          <w:rFonts w:ascii="IRNazanin" w:hAnsi="IRNazanin" w:eastAsia="IRNazanin" w:cs="IRNazanin"/>
          <w:lang w:bidi="fa-IR"/>
          <w:color w:val="111111"/>
          <w:sz w:val="28"/>
          <w:szCs w:val="28"/>
          <w:rtl/>
        </w:rPr>
        <w:t xml:space="preserve">الجزء الاول</w:t>
      </w:r>
    </w:p>
    <w:p>
      <w:pPr>
        <w:pStyle w:val="BookText"/>
      </w:pPr>
      <w:r>
        <w:rPr>
          <w:rFonts w:ascii="IRNazanin" w:hAnsi="IRNazanin" w:eastAsia="IRNazanin" w:cs="IRNazanin"/>
          <w:lang w:bidi="fa-IR"/>
          <w:color w:val="111111"/>
          <w:sz w:val="28"/>
          <w:szCs w:val="28"/>
          <w:rtl/>
        </w:rPr>
        <w:t xml:space="preserve">ق = 475</w:t>
      </w:r>
    </w:p>
    <w:p>
      <w:pPr>
        <w:pStyle w:val="BookText"/>
      </w:pPr>
      <w:r>
        <w:rPr>
          <w:rFonts w:ascii="IRNazanin" w:hAnsi="IRNazanin" w:eastAsia="IRNazanin" w:cs="IRNazanin"/>
          <w:lang w:bidi="fa-IR"/>
          <w:color w:val="111111"/>
          <w:sz w:val="28"/>
          <w:szCs w:val="28"/>
          <w:rtl/>
        </w:rPr>
        <w:t xml:space="preserve">24 * 16 س [3584]</w:t>
      </w:r>
    </w:p>
    <w:p>
      <w:pPr>
        <w:pStyle w:val="Heading3"/>
      </w:pPr>
      <w:bookmarkStart w:id="2331" w:name="_Toc1595"/>
      <w:r>
        <w:t>1573 - عمدة ذوي الألباب والبصائر لحل مبهمات الأشباه والنظائر</w:t>
      </w:r>
      <w:bookmarkEnd w:id="2331"/>
    </w:p>
    <w:p>
      <w:pPr>
        <w:pStyle w:val="BookText"/>
      </w:pPr>
      <w:r>
        <w:rPr>
          <w:rFonts w:ascii="Amiri" w:hAnsi="Amiri" w:eastAsia="Amiri" w:cs="Amiri"/>
          <w:lang w:bidi="ar-SA"/>
          <w:color w:val="111111"/>
          <w:sz w:val="28"/>
          <w:szCs w:val="28"/>
          <w:rtl/>
        </w:rPr>
        <w:t xml:space="preserve">مؤلفه : برهان الدين ابراهيم بن الحسين بن احمد بيري زاده مفتي مكة (ت - 1096 ه ).</w:t>
      </w:r>
    </w:p>
    <w:p>
      <w:pPr>
        <w:pStyle w:val="BookText"/>
      </w:pPr>
      <w:r>
        <w:rPr>
          <w:rFonts w:ascii="Amiri" w:hAnsi="Amiri" w:eastAsia="Amiri" w:cs="Amiri"/>
          <w:lang w:bidi="ar-SA"/>
          <w:color w:val="111111"/>
          <w:sz w:val="28"/>
          <w:szCs w:val="28"/>
          <w:rtl/>
        </w:rPr>
        <w:t xml:space="preserve">أوله : « الحمد لله الذي أعلا منار الفقهاء في الانام ، وجعلهم سراجا وهاجا في دجى الظلام ، ومرجعا لايضاح الحلال والحرام».</w:t>
      </w:r>
    </w:p>
    <w:p>
      <w:pPr>
        <w:pStyle w:val="BookText"/>
      </w:pPr>
      <w:r>
        <w:rPr>
          <w:rFonts w:ascii="Amiri" w:hAnsi="Amiri" w:eastAsia="Amiri" w:cs="Amiri"/>
          <w:lang w:bidi="ar-SA"/>
          <w:color w:val="111111"/>
          <w:sz w:val="28"/>
          <w:szCs w:val="28"/>
          <w:rtl/>
        </w:rPr>
        <w:t xml:space="preserve">كتب سنة / 1112ه .</w:t>
      </w:r>
    </w:p>
    <w:p>
      <w:pPr>
        <w:pStyle w:val="BookText"/>
      </w:pPr>
      <w:r>
        <w:rPr>
          <w:rFonts w:ascii="IRNazanin" w:hAnsi="IRNazanin" w:eastAsia="IRNazanin" w:cs="IRNazanin"/>
          <w:lang w:bidi="fa-IR"/>
          <w:color w:val="111111"/>
          <w:sz w:val="28"/>
          <w:szCs w:val="28"/>
          <w:rtl/>
        </w:rPr>
        <w:t xml:space="preserve">ق = 250</w:t>
      </w:r>
    </w:p>
    <w:p>
      <w:pPr>
        <w:pStyle w:val="BookText"/>
      </w:pPr>
      <w:r>
        <w:rPr>
          <w:rFonts w:ascii="Times New Roman" w:hAnsi="Times New Roman" w:eastAsia="Times New Roman" w:cs="Times New Roman"/>
          <w:lang w:val="en-US" w:bidi="en-US"/>
          <w:color w:val="111111"/>
          <w:sz w:val="28"/>
          <w:szCs w:val="28"/>
          <w:rtl/>
        </w:rPr>
        <w:t xml:space="preserve">22 × 15 </w:t>
      </w:r>
      <w:r>
        <w:rPr>
          <w:rFonts w:ascii="IRNazanin" w:hAnsi="IRNazanin" w:eastAsia="IRNazanin" w:cs="IRNazanin"/>
          <w:lang w:bidi="fa-IR"/>
          <w:color w:val="111111"/>
          <w:sz w:val="28"/>
          <w:szCs w:val="28"/>
          <w:rtl/>
        </w:rPr>
        <w:t xml:space="preserve">س [4065] .</w:t>
      </w:r>
    </w:p>
    <w:p>
      <w:pPr>
        <w:pStyle w:val="Heading3"/>
      </w:pPr>
      <w:bookmarkStart w:id="2332" w:name="_Toc1596"/>
      <w:r>
        <w:t>1574 - العناية في شرح الوقاية البرهان الشريعة ( الغاية شرح وقاية الرواية )</w:t>
      </w:r>
      <w:bookmarkEnd w:id="2332"/>
    </w:p>
    <w:p>
      <w:pPr>
        <w:pStyle w:val="BookText"/>
      </w:pPr>
      <w:r>
        <w:rPr>
          <w:rFonts w:ascii="Amiri" w:hAnsi="Amiri" w:eastAsia="Amiri" w:cs="Amiri"/>
          <w:lang w:bidi="ar-SA"/>
          <w:color w:val="111111"/>
          <w:sz w:val="28"/>
          <w:szCs w:val="28"/>
          <w:rtl/>
        </w:rPr>
        <w:t xml:space="preserve">مؤلفه : حسن بن علي القومناتي التوقادي السيواسي الحنفي (ت - 840ه ) .</w:t>
      </w:r>
    </w:p>
    <w:p>
      <w:pPr>
        <w:pStyle w:val="BookText"/>
      </w:pPr>
      <w:r>
        <w:rPr>
          <w:rFonts w:ascii="Amiri" w:hAnsi="Amiri" w:eastAsia="Amiri" w:cs="Amiri"/>
          <w:lang w:bidi="ar-SA"/>
          <w:color w:val="111111"/>
          <w:sz w:val="28"/>
          <w:szCs w:val="28"/>
          <w:rtl/>
        </w:rPr>
        <w:t xml:space="preserve">وانظر : الكشف 2/ 2021 ، والهدية 315/1 .</w:t>
      </w:r>
    </w:p>
    <w:p>
      <w:pPr>
        <w:pStyle w:val="BookText"/>
      </w:pPr>
      <w:r>
        <w:rPr>
          <w:rFonts w:ascii="Amiri" w:hAnsi="Amiri" w:eastAsia="Amiri" w:cs="Amiri"/>
          <w:lang w:bidi="ar-SA"/>
          <w:color w:val="111111"/>
          <w:sz w:val="28"/>
          <w:szCs w:val="28"/>
          <w:rtl/>
        </w:rPr>
        <w:t xml:space="preserve">بدأ به مؤلفه في جمادى الأولى سنة / 827ه ، وفرغ منه في صفر سنة / 832 ه.</w:t>
      </w:r>
    </w:p>
    <w:p>
      <w:pPr>
        <w:pStyle w:val="BookText"/>
      </w:pPr>
      <w:r>
        <w:rPr>
          <w:rFonts w:ascii="Amiri" w:hAnsi="Amiri" w:eastAsia="Amiri" w:cs="Amiri"/>
          <w:lang w:bidi="ar-SA"/>
          <w:color w:val="111111"/>
          <w:sz w:val="28"/>
          <w:szCs w:val="28"/>
          <w:rtl/>
        </w:rPr>
        <w:t xml:space="preserve">أوله : « رب أعن على الاتمام بخير ، اللهم بحمدك ... وبفضلك استممت ، وبك استعنت ، وعلى كرمك توكلت ...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65" w:name="pg15460_167312"/>
    <w:bookmarkEnd w:id="465"/>
    <w:p>
      <w:pPr>
        <w:pStyle w:val="BookText"/>
      </w:pPr>
      <w:r>
        <w:rPr>
          <w:rFonts w:ascii="Amiri" w:hAnsi="Amiri" w:eastAsia="Amiri" w:cs="Amiri"/>
          <w:lang w:bidi="ar-SA"/>
          <w:color w:val="111111"/>
          <w:sz w:val="28"/>
          <w:szCs w:val="28"/>
          <w:rtl/>
        </w:rPr>
        <w:t xml:space="preserve">أما بعد : فقول الفقير إلى الله السيد حسن بن السيد على ..».</w:t>
      </w:r>
    </w:p>
    <w:p>
      <w:pPr>
        <w:pStyle w:val="BookText"/>
      </w:pPr>
      <w:r>
        <w:rPr>
          <w:rFonts w:ascii="IRNazanin" w:hAnsi="IRNazanin" w:eastAsia="IRNazanin" w:cs="IRNazanin"/>
          <w:lang w:bidi="fa-IR"/>
          <w:color w:val="111111"/>
          <w:sz w:val="28"/>
          <w:szCs w:val="28"/>
          <w:rtl/>
        </w:rPr>
        <w:t xml:space="preserve">وآخره ينتهي بكتاب الحج . والنسخة نفيسة خطها جید .</w:t>
      </w:r>
    </w:p>
    <w:p>
      <w:pPr>
        <w:pStyle w:val="BookText"/>
      </w:pPr>
      <w:r>
        <w:rPr>
          <w:rFonts w:ascii="IRNazanin" w:hAnsi="IRNazanin" w:eastAsia="IRNazanin" w:cs="IRNazanin"/>
          <w:lang w:bidi="fa-IR"/>
          <w:color w:val="111111"/>
          <w:sz w:val="28"/>
          <w:szCs w:val="28"/>
          <w:rtl/>
        </w:rPr>
        <w:t xml:space="preserve">ق = 75</w:t>
      </w:r>
    </w:p>
    <w:p>
      <w:pPr>
        <w:pStyle w:val="BookText"/>
      </w:pPr>
      <w:r>
        <w:rPr>
          <w:rFonts w:ascii="IRNazanin" w:hAnsi="IRNazanin" w:eastAsia="IRNazanin" w:cs="IRNazanin"/>
          <w:lang w:bidi="fa-IR"/>
          <w:color w:val="111111"/>
          <w:sz w:val="28"/>
          <w:szCs w:val="28"/>
          <w:rtl/>
        </w:rPr>
        <w:t xml:space="preserve">31 * 22 س [12191] .</w:t>
      </w:r>
    </w:p>
    <w:p>
      <w:pPr>
        <w:pStyle w:val="Heading3"/>
      </w:pPr>
      <w:bookmarkStart w:id="2333" w:name="_Toc1597"/>
      <w:r>
        <w:t>1575 - العناية شرح وقاية الرواية لبرهان الشريعة</w:t>
      </w:r>
      <w:bookmarkEnd w:id="2333"/>
    </w:p>
    <w:p>
      <w:pPr>
        <w:pStyle w:val="BookText"/>
      </w:pPr>
      <w:r>
        <w:rPr>
          <w:rFonts w:ascii="IRNazanin" w:hAnsi="IRNazanin" w:eastAsia="IRNazanin" w:cs="IRNazanin"/>
          <w:lang w:bidi="fa-IR"/>
          <w:color w:val="111111"/>
          <w:sz w:val="28"/>
          <w:szCs w:val="28"/>
          <w:rtl/>
        </w:rPr>
        <w:t xml:space="preserve">مؤلفه : عبید الله بن مسعود بن تاج الشريعة (ت - 747ه ) . الفوائد البهية ص 109</w:t>
      </w:r>
    </w:p>
    <w:p>
      <w:pPr>
        <w:pStyle w:val="BookText"/>
      </w:pPr>
      <w:r>
        <w:rPr>
          <w:rFonts w:ascii="IRNazanin" w:hAnsi="IRNazanin" w:eastAsia="IRNazanin" w:cs="IRNazanin"/>
          <w:lang w:bidi="fa-IR"/>
          <w:color w:val="111111"/>
          <w:sz w:val="28"/>
          <w:szCs w:val="28"/>
          <w:rtl/>
        </w:rPr>
        <w:t xml:space="preserve">طبع ، انظر المعجم ص 1199.</w:t>
      </w:r>
    </w:p>
    <w:p>
      <w:pPr>
        <w:pStyle w:val="BookText"/>
      </w:pPr>
      <w:r>
        <w:rPr>
          <w:rFonts w:ascii="IRNazanin" w:hAnsi="IRNazanin" w:eastAsia="IRNazanin" w:cs="IRNazanin"/>
          <w:lang w:bidi="fa-IR"/>
          <w:color w:val="111111"/>
          <w:sz w:val="28"/>
          <w:szCs w:val="28"/>
          <w:rtl/>
        </w:rPr>
        <w:t xml:space="preserve">والنسخة مأروضة ، كتبها : ولي بن عمر آغا بن مصطفی آغا ، سنة / 1132ه .</w:t>
      </w:r>
    </w:p>
    <w:p>
      <w:pPr>
        <w:pStyle w:val="BookText"/>
      </w:pPr>
      <w:r>
        <w:rPr>
          <w:rFonts w:ascii="IRNazanin" w:hAnsi="IRNazanin" w:eastAsia="IRNazanin" w:cs="IRNazanin"/>
          <w:lang w:bidi="fa-IR"/>
          <w:color w:val="111111"/>
          <w:sz w:val="28"/>
          <w:szCs w:val="28"/>
          <w:rtl/>
        </w:rPr>
        <w:t xml:space="preserve">ق= 140</w:t>
      </w:r>
    </w:p>
    <w:p>
      <w:pPr>
        <w:pStyle w:val="BookText"/>
      </w:pPr>
      <w:r>
        <w:rPr>
          <w:rFonts w:ascii="IRNazanin" w:hAnsi="IRNazanin" w:eastAsia="IRNazanin" w:cs="IRNazanin"/>
          <w:lang w:bidi="fa-IR"/>
          <w:color w:val="111111"/>
          <w:sz w:val="28"/>
          <w:szCs w:val="28"/>
          <w:rtl/>
        </w:rPr>
        <w:t xml:space="preserve">21 * 12 س [10118] .</w:t>
      </w:r>
    </w:p>
    <w:p>
      <w:pPr>
        <w:pStyle w:val="Heading3"/>
      </w:pPr>
      <w:bookmarkStart w:id="2334" w:name="_Toc1598"/>
      <w:r>
        <w:t>1576 - نسخة أخرى</w:t>
      </w:r>
      <w:bookmarkEnd w:id="2334"/>
    </w:p>
    <w:p>
      <w:pPr>
        <w:pStyle w:val="BookText"/>
      </w:pPr>
      <w:r>
        <w:rPr>
          <w:rFonts w:ascii="IRNazanin" w:hAnsi="IRNazanin" w:eastAsia="IRNazanin" w:cs="IRNazanin"/>
          <w:lang w:bidi="fa-IR"/>
          <w:color w:val="111111"/>
          <w:sz w:val="28"/>
          <w:szCs w:val="28"/>
          <w:rtl/>
        </w:rPr>
        <w:t xml:space="preserve">ق = 213</w:t>
      </w:r>
    </w:p>
    <w:p>
      <w:pPr>
        <w:pStyle w:val="BookText"/>
      </w:pPr>
      <w:r>
        <w:rPr>
          <w:rFonts w:ascii="Times New Roman" w:hAnsi="Times New Roman" w:eastAsia="Times New Roman" w:cs="Times New Roman"/>
          <w:lang w:val="en-US" w:bidi="en-US"/>
          <w:color w:val="111111"/>
          <w:sz w:val="28"/>
          <w:szCs w:val="28"/>
          <w:rtl/>
        </w:rPr>
        <w:t xml:space="preserve">26×17</w:t>
      </w:r>
      <w:r>
        <w:rPr>
          <w:rFonts w:ascii="IRNazanin" w:hAnsi="IRNazanin" w:eastAsia="IRNazanin" w:cs="IRNazanin"/>
          <w:lang w:bidi="fa-IR"/>
          <w:color w:val="111111"/>
          <w:sz w:val="28"/>
          <w:szCs w:val="28"/>
          <w:rtl/>
        </w:rPr>
        <w:t xml:space="preserve">س [1501].</w:t>
      </w:r>
    </w:p>
    <w:p>
      <w:pPr>
        <w:pStyle w:val="Heading3"/>
      </w:pPr>
      <w:bookmarkStart w:id="2335" w:name="_Toc1599"/>
      <w:r>
        <w:t>1577 - نسخة أخرى</w:t>
      </w:r>
      <w:bookmarkEnd w:id="2335"/>
    </w:p>
    <w:p>
      <w:pPr>
        <w:pStyle w:val="BookText"/>
      </w:pPr>
      <w:r>
        <w:rPr>
          <w:rFonts w:ascii="IRNazanin" w:hAnsi="IRNazanin" w:eastAsia="IRNazanin" w:cs="IRNazanin"/>
          <w:lang w:bidi="fa-IR"/>
          <w:color w:val="111111"/>
          <w:sz w:val="28"/>
          <w:szCs w:val="28"/>
          <w:rtl/>
        </w:rPr>
        <w:t xml:space="preserve">ق =310</w:t>
      </w:r>
    </w:p>
    <w:p>
      <w:pPr>
        <w:pStyle w:val="BookText"/>
      </w:pPr>
      <w:r>
        <w:rPr>
          <w:rFonts w:ascii="IRNazanin" w:hAnsi="IRNazanin" w:eastAsia="IRNazanin" w:cs="IRNazanin"/>
          <w:lang w:bidi="fa-IR"/>
          <w:color w:val="111111"/>
          <w:sz w:val="28"/>
          <w:szCs w:val="28"/>
          <w:rtl/>
        </w:rPr>
        <w:t xml:space="preserve">20 * 14س [3519] .</w:t>
      </w:r>
    </w:p>
    <w:p>
      <w:pPr>
        <w:pStyle w:val="Heading3"/>
      </w:pPr>
      <w:bookmarkStart w:id="2336" w:name="_Toc1600"/>
      <w:r>
        <w:t>1577 ب- نسخة أخرى</w:t>
      </w:r>
      <w:bookmarkEnd w:id="2336"/>
    </w:p>
    <w:p>
      <w:pPr>
        <w:pStyle w:val="BookText"/>
      </w:pPr>
      <w:r>
        <w:rPr>
          <w:rFonts w:ascii="IRNazanin" w:hAnsi="IRNazanin" w:eastAsia="IRNazanin" w:cs="IRNazanin"/>
          <w:lang w:bidi="fa-IR"/>
          <w:color w:val="111111"/>
          <w:sz w:val="28"/>
          <w:szCs w:val="28"/>
          <w:rtl/>
        </w:rPr>
        <w:t xml:space="preserve">ق = 402</w:t>
      </w:r>
    </w:p>
    <w:p>
      <w:pPr>
        <w:pStyle w:val="BookText"/>
      </w:pPr>
      <w:r>
        <w:rPr>
          <w:rFonts w:ascii="IRNazanin" w:hAnsi="IRNazanin" w:eastAsia="IRNazanin" w:cs="IRNazanin"/>
          <w:lang w:bidi="fa-IR"/>
          <w:color w:val="111111"/>
          <w:sz w:val="28"/>
          <w:szCs w:val="28"/>
          <w:rtl/>
        </w:rPr>
        <w:t xml:space="preserve">20 * 14 س [3599].</w:t>
      </w:r>
    </w:p>
    <w:p>
      <w:pPr>
        <w:pStyle w:val="Heading3"/>
      </w:pPr>
      <w:bookmarkStart w:id="2337" w:name="_Toc1601"/>
      <w:r>
        <w:t>1578 - نسخة أخرى</w:t>
      </w:r>
      <w:bookmarkEnd w:id="2337"/>
    </w:p>
    <w:p>
      <w:pPr>
        <w:pStyle w:val="BookText"/>
      </w:pPr>
      <w:r>
        <w:rPr>
          <w:rFonts w:ascii="Amiri" w:hAnsi="Amiri" w:eastAsia="Amiri" w:cs="Amiri"/>
          <w:lang w:bidi="ar-SA"/>
          <w:color w:val="111111"/>
          <w:sz w:val="28"/>
          <w:szCs w:val="28"/>
          <w:rtl/>
        </w:rPr>
        <w:t xml:space="preserve">ملكها عمر الكردي الموصلي سنة / 1154ه.</w:t>
      </w:r>
    </w:p>
    <w:p>
      <w:pPr>
        <w:pStyle w:val="BookText"/>
      </w:pPr>
      <w:r>
        <w:rPr>
          <w:rFonts w:ascii="IRNazanin" w:hAnsi="IRNazanin" w:eastAsia="IRNazanin" w:cs="IRNazanin"/>
          <w:lang w:bidi="fa-IR"/>
          <w:color w:val="111111"/>
          <w:sz w:val="28"/>
          <w:szCs w:val="28"/>
          <w:rtl/>
        </w:rPr>
        <w:t xml:space="preserve">ق = 265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66" w:name="pg15460_167313"/>
    <w:bookmarkEnd w:id="466"/>
    <w:p>
      <w:pPr>
        <w:pStyle w:val="BookText"/>
      </w:pPr>
      <w:r>
        <w:rPr>
          <w:rFonts w:ascii="IRNazanin" w:hAnsi="IRNazanin" w:eastAsia="IRNazanin" w:cs="IRNazanin"/>
          <w:lang w:bidi="fa-IR"/>
          <w:color w:val="111111"/>
          <w:sz w:val="28"/>
          <w:szCs w:val="28"/>
          <w:rtl/>
        </w:rPr>
        <w:t xml:space="preserve">29 * 19 س [3563] .</w:t>
      </w:r>
    </w:p>
    <w:p>
      <w:pPr>
        <w:pStyle w:val="Heading3"/>
      </w:pPr>
      <w:bookmarkStart w:id="2338" w:name="_Toc1602"/>
      <w:r>
        <w:t>1579- نسخة أخرى</w:t>
      </w:r>
      <w:bookmarkEnd w:id="2338"/>
    </w:p>
    <w:p>
      <w:pPr>
        <w:pStyle w:val="BookText"/>
      </w:pPr>
      <w:r>
        <w:rPr>
          <w:rFonts w:ascii="Amiri" w:hAnsi="Amiri" w:eastAsia="Amiri" w:cs="Amiri"/>
          <w:lang w:bidi="ar-SA"/>
          <w:color w:val="111111"/>
          <w:sz w:val="28"/>
          <w:szCs w:val="28"/>
          <w:rtl/>
        </w:rPr>
        <w:t xml:space="preserve">كتبها : يحيى بن سليمان الانقروي سنة / 959ه .</w:t>
      </w:r>
    </w:p>
    <w:p>
      <w:pPr>
        <w:pStyle w:val="BookText"/>
      </w:pPr>
      <w:r>
        <w:rPr>
          <w:rFonts w:ascii="IRNazanin" w:hAnsi="IRNazanin" w:eastAsia="IRNazanin" w:cs="IRNazanin"/>
          <w:lang w:bidi="fa-IR"/>
          <w:color w:val="111111"/>
          <w:sz w:val="28"/>
          <w:szCs w:val="28"/>
          <w:rtl/>
        </w:rPr>
        <w:t xml:space="preserve">ق= 350</w:t>
      </w:r>
    </w:p>
    <w:p>
      <w:pPr>
        <w:pStyle w:val="BookText"/>
      </w:pPr>
      <w:r>
        <w:rPr>
          <w:rFonts w:ascii="IRNazanin" w:hAnsi="IRNazanin" w:eastAsia="IRNazanin" w:cs="IRNazanin"/>
          <w:lang w:bidi="fa-IR"/>
          <w:color w:val="111111"/>
          <w:sz w:val="28"/>
          <w:szCs w:val="28"/>
          <w:rtl/>
        </w:rPr>
        <w:t xml:space="preserve">23 * 16 س [3817] .</w:t>
      </w:r>
    </w:p>
    <w:p>
      <w:pPr>
        <w:pStyle w:val="Heading3"/>
      </w:pPr>
      <w:bookmarkStart w:id="2339" w:name="_Toc1603"/>
      <w:r>
        <w:t>1580 - نسخة أخرى</w:t>
      </w:r>
      <w:bookmarkEnd w:id="2339"/>
    </w:p>
    <w:p>
      <w:pPr>
        <w:pStyle w:val="BookText"/>
      </w:pPr>
      <w:r>
        <w:rPr>
          <w:rFonts w:ascii="IRNazanin" w:hAnsi="IRNazanin" w:eastAsia="IRNazanin" w:cs="IRNazanin"/>
          <w:lang w:bidi="fa-IR"/>
          <w:color w:val="111111"/>
          <w:sz w:val="28"/>
          <w:szCs w:val="28"/>
          <w:rtl/>
        </w:rPr>
        <w:t xml:space="preserve">ق =210</w:t>
      </w:r>
    </w:p>
    <w:p>
      <w:pPr>
        <w:pStyle w:val="BookText"/>
      </w:pPr>
      <w:r>
        <w:rPr>
          <w:rFonts w:ascii="IRNazanin" w:hAnsi="IRNazanin" w:eastAsia="IRNazanin" w:cs="IRNazanin"/>
          <w:lang w:bidi="fa-IR"/>
          <w:color w:val="111111"/>
          <w:sz w:val="28"/>
          <w:szCs w:val="28"/>
          <w:rtl/>
        </w:rPr>
        <w:t xml:space="preserve">18 * 12 س [3821] .</w:t>
      </w:r>
    </w:p>
    <w:p>
      <w:pPr>
        <w:pStyle w:val="Heading3"/>
      </w:pPr>
      <w:bookmarkStart w:id="2340" w:name="_Toc1604"/>
      <w:r>
        <w:t>1581 - نسخة أخرى</w:t>
      </w:r>
      <w:bookmarkEnd w:id="2340"/>
    </w:p>
    <w:p>
      <w:pPr>
        <w:pStyle w:val="BookText"/>
      </w:pPr>
      <w:r>
        <w:rPr>
          <w:rFonts w:ascii="IRNazanin" w:hAnsi="IRNazanin" w:eastAsia="IRNazanin" w:cs="IRNazanin"/>
          <w:lang w:bidi="fa-IR"/>
          <w:color w:val="111111"/>
          <w:sz w:val="28"/>
          <w:szCs w:val="28"/>
          <w:rtl/>
        </w:rPr>
        <w:t xml:space="preserve">كتبها ایوب بن الحاج صالح سنة / 1128ه .</w:t>
      </w:r>
    </w:p>
    <w:p>
      <w:pPr>
        <w:pStyle w:val="BookText"/>
      </w:pPr>
      <w:r>
        <w:rPr>
          <w:rFonts w:ascii="IRNazanin" w:hAnsi="IRNazanin" w:eastAsia="IRNazanin" w:cs="IRNazanin"/>
          <w:lang w:bidi="fa-IR"/>
          <w:color w:val="111111"/>
          <w:sz w:val="28"/>
          <w:szCs w:val="28"/>
          <w:rtl/>
        </w:rPr>
        <w:t xml:space="preserve">ق = 168</w:t>
      </w:r>
    </w:p>
    <w:p>
      <w:pPr>
        <w:pStyle w:val="BookText"/>
      </w:pPr>
      <w:r>
        <w:rPr>
          <w:rFonts w:ascii="IRNazanin" w:hAnsi="IRNazanin" w:eastAsia="IRNazanin" w:cs="IRNazanin"/>
          <w:lang w:bidi="fa-IR"/>
          <w:color w:val="111111"/>
          <w:sz w:val="28"/>
          <w:szCs w:val="28"/>
          <w:rtl/>
        </w:rPr>
        <w:t xml:space="preserve">30 * 20 س [3880] .</w:t>
      </w:r>
    </w:p>
    <w:p>
      <w:pPr>
        <w:pStyle w:val="Heading3"/>
      </w:pPr>
      <w:bookmarkStart w:id="2341" w:name="_Toc1605"/>
      <w:r>
        <w:t>1582 - نسخة أخرى</w:t>
      </w:r>
      <w:bookmarkEnd w:id="2341"/>
    </w:p>
    <w:p>
      <w:pPr>
        <w:pStyle w:val="BookText"/>
      </w:pPr>
      <w:r>
        <w:rPr>
          <w:rFonts w:ascii="IRNazanin" w:hAnsi="IRNazanin" w:eastAsia="IRNazanin" w:cs="IRNazanin"/>
          <w:lang w:bidi="fa-IR"/>
          <w:color w:val="111111"/>
          <w:sz w:val="28"/>
          <w:szCs w:val="28"/>
          <w:rtl/>
        </w:rPr>
        <w:t xml:space="preserve">كتبها : أحمد بن طالب الله بن حبیب الله ، سنة 1090ه .</w:t>
      </w:r>
    </w:p>
    <w:p>
      <w:pPr>
        <w:pStyle w:val="BookText"/>
      </w:pPr>
      <w:r>
        <w:rPr>
          <w:rFonts w:ascii="IRNazanin" w:hAnsi="IRNazanin" w:eastAsia="IRNazanin" w:cs="IRNazanin"/>
          <w:lang w:bidi="fa-IR"/>
          <w:color w:val="111111"/>
          <w:sz w:val="28"/>
          <w:szCs w:val="28"/>
          <w:rtl/>
        </w:rPr>
        <w:t xml:space="preserve">ق = 350</w:t>
      </w:r>
    </w:p>
    <w:p>
      <w:pPr>
        <w:pStyle w:val="BookText"/>
      </w:pPr>
      <w:r>
        <w:rPr>
          <w:rFonts w:ascii="Times New Roman" w:hAnsi="Times New Roman" w:eastAsia="Times New Roman" w:cs="Times New Roman"/>
          <w:lang w:val="en-US" w:bidi="en-US"/>
          <w:color w:val="111111"/>
          <w:sz w:val="28"/>
          <w:szCs w:val="28"/>
          <w:rtl/>
        </w:rPr>
        <w:t xml:space="preserve">22 × 14 </w:t>
      </w:r>
      <w:r>
        <w:rPr>
          <w:rFonts w:ascii="IRNazanin" w:hAnsi="IRNazanin" w:eastAsia="IRNazanin" w:cs="IRNazanin"/>
          <w:lang w:bidi="fa-IR"/>
          <w:color w:val="111111"/>
          <w:sz w:val="28"/>
          <w:szCs w:val="28"/>
          <w:rtl/>
        </w:rPr>
        <w:t xml:space="preserve">س [3736] .</w:t>
      </w:r>
    </w:p>
    <w:p>
      <w:pPr>
        <w:pStyle w:val="Heading3"/>
      </w:pPr>
      <w:bookmarkStart w:id="2342" w:name="_Toc1606"/>
      <w:r>
        <w:t>1583 - نسخة أخرى</w:t>
      </w:r>
      <w:bookmarkEnd w:id="2342"/>
    </w:p>
    <w:p>
      <w:pPr>
        <w:pStyle w:val="BookText"/>
      </w:pPr>
      <w:r>
        <w:rPr>
          <w:rFonts w:ascii="IRNazanin" w:hAnsi="IRNazanin" w:eastAsia="IRNazanin" w:cs="IRNazanin"/>
          <w:lang w:bidi="fa-IR"/>
          <w:color w:val="111111"/>
          <w:sz w:val="28"/>
          <w:szCs w:val="28"/>
          <w:rtl/>
        </w:rPr>
        <w:t xml:space="preserve">ق = 290</w:t>
      </w:r>
    </w:p>
    <w:p>
      <w:pPr>
        <w:pStyle w:val="BookText"/>
      </w:pPr>
      <w:r>
        <w:rPr>
          <w:rFonts w:ascii="IRNazanin" w:hAnsi="IRNazanin" w:eastAsia="IRNazanin" w:cs="IRNazanin"/>
          <w:lang w:bidi="fa-IR"/>
          <w:color w:val="111111"/>
          <w:sz w:val="28"/>
          <w:szCs w:val="28"/>
          <w:rtl/>
        </w:rPr>
        <w:t xml:space="preserve">26 * 20 س [3801]</w:t>
      </w:r>
    </w:p>
    <w:p>
      <w:pPr>
        <w:pStyle w:val="Heading3"/>
      </w:pPr>
      <w:bookmarkStart w:id="2343" w:name="_Toc1607"/>
      <w:r>
        <w:t>1584 - نسخة أخرى</w:t>
      </w:r>
      <w:bookmarkEnd w:id="2343"/>
    </w:p>
    <w:p>
      <w:pPr>
        <w:pStyle w:val="BookText"/>
      </w:pPr>
      <w:r>
        <w:rPr>
          <w:rFonts w:ascii="IRNazanin" w:hAnsi="IRNazanin" w:eastAsia="IRNazanin" w:cs="IRNazanin"/>
          <w:lang w:bidi="fa-IR"/>
          <w:color w:val="111111"/>
          <w:sz w:val="28"/>
          <w:szCs w:val="28"/>
          <w:rtl/>
        </w:rPr>
        <w:t xml:space="preserve">ق = 195</w:t>
      </w:r>
    </w:p>
    <w:p>
      <w:pPr>
        <w:pStyle w:val="BookText"/>
      </w:pPr>
      <w:r>
        <w:rPr>
          <w:rFonts w:ascii="Times New Roman" w:hAnsi="Times New Roman" w:eastAsia="Times New Roman" w:cs="Times New Roman"/>
          <w:lang w:val="en-US" w:bidi="en-US"/>
          <w:color w:val="111111"/>
          <w:sz w:val="28"/>
          <w:szCs w:val="28"/>
          <w:rtl/>
        </w:rPr>
        <w:t xml:space="preserve">17 × 14</w:t>
      </w:r>
      <w:r>
        <w:rPr>
          <w:rFonts w:ascii="IRNazanin" w:hAnsi="IRNazanin" w:eastAsia="IRNazanin" w:cs="IRNazanin"/>
          <w:lang w:bidi="fa-IR"/>
          <w:color w:val="111111"/>
          <w:sz w:val="28"/>
          <w:szCs w:val="28"/>
          <w:rtl/>
        </w:rPr>
        <w:t xml:space="preserve">س [3806] .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67" w:name="pg15460_167314"/>
    <w:bookmarkEnd w:id="467"/>
    <w:p>
      <w:pPr>
        <w:pStyle w:val="Heading3"/>
      </w:pPr>
      <w:bookmarkStart w:id="2344" w:name="_Toc1608"/>
      <w:r>
        <w:t>1585 - نسخة أخرى</w:t>
      </w:r>
      <w:bookmarkEnd w:id="2344"/>
    </w:p>
    <w:p>
      <w:pPr>
        <w:pStyle w:val="BookText"/>
      </w:pPr>
      <w:r>
        <w:rPr>
          <w:rFonts w:ascii="Amiri" w:hAnsi="Amiri" w:eastAsia="Amiri" w:cs="Amiri"/>
          <w:lang w:bidi="ar-SA"/>
          <w:color w:val="111111"/>
          <w:sz w:val="28"/>
          <w:szCs w:val="28"/>
          <w:rtl/>
        </w:rPr>
        <w:t xml:space="preserve">كتبت في سنة / 953ه .</w:t>
      </w:r>
    </w:p>
    <w:p>
      <w:pPr>
        <w:pStyle w:val="BookText"/>
      </w:pPr>
      <w:r>
        <w:rPr>
          <w:rFonts w:ascii="IRNazanin" w:hAnsi="IRNazanin" w:eastAsia="IRNazanin" w:cs="IRNazanin"/>
          <w:lang w:bidi="fa-IR"/>
          <w:color w:val="111111"/>
          <w:sz w:val="28"/>
          <w:szCs w:val="28"/>
          <w:rtl/>
        </w:rPr>
        <w:t xml:space="preserve">ق = 256</w:t>
      </w:r>
    </w:p>
    <w:p>
      <w:pPr>
        <w:pStyle w:val="BookText"/>
      </w:pPr>
      <w:r>
        <w:rPr>
          <w:rFonts w:ascii="Times New Roman" w:hAnsi="Times New Roman" w:eastAsia="Times New Roman" w:cs="Times New Roman"/>
          <w:lang w:val="en-US" w:bidi="en-US"/>
          <w:color w:val="111111"/>
          <w:sz w:val="28"/>
          <w:szCs w:val="28"/>
          <w:rtl/>
        </w:rPr>
        <w:t xml:space="preserve">25×16</w:t>
      </w:r>
      <w:r>
        <w:rPr>
          <w:rFonts w:ascii="IRNazanin" w:hAnsi="IRNazanin" w:eastAsia="IRNazanin" w:cs="IRNazanin"/>
          <w:lang w:bidi="fa-IR"/>
          <w:color w:val="111111"/>
          <w:sz w:val="28"/>
          <w:szCs w:val="28"/>
          <w:rtl/>
        </w:rPr>
        <w:t xml:space="preserve">س [3633].</w:t>
      </w:r>
    </w:p>
    <w:p>
      <w:pPr>
        <w:pStyle w:val="Heading3"/>
      </w:pPr>
      <w:bookmarkStart w:id="2345" w:name="_Toc1609"/>
      <w:r>
        <w:t>1586 - نسخة أخرى</w:t>
      </w:r>
      <w:bookmarkEnd w:id="2345"/>
    </w:p>
    <w:p>
      <w:pPr>
        <w:pStyle w:val="BookText"/>
      </w:pPr>
      <w:r>
        <w:rPr>
          <w:rFonts w:ascii="Amiri" w:hAnsi="Amiri" w:eastAsia="Amiri" w:cs="Amiri"/>
          <w:lang w:bidi="ar-SA"/>
          <w:color w:val="111111"/>
          <w:sz w:val="28"/>
          <w:szCs w:val="28"/>
          <w:rtl/>
        </w:rPr>
        <w:t xml:space="preserve">خطها جيد .</w:t>
      </w:r>
    </w:p>
    <w:p>
      <w:pPr>
        <w:pStyle w:val="BookText"/>
      </w:pPr>
      <w:r>
        <w:rPr>
          <w:rFonts w:ascii="IRNazanin" w:hAnsi="IRNazanin" w:eastAsia="IRNazanin" w:cs="IRNazanin"/>
          <w:lang w:bidi="fa-IR"/>
          <w:color w:val="111111"/>
          <w:sz w:val="28"/>
          <w:szCs w:val="28"/>
          <w:rtl/>
        </w:rPr>
        <w:t xml:space="preserve">ق = 402</w:t>
      </w:r>
    </w:p>
    <w:p>
      <w:pPr>
        <w:pStyle w:val="BookText"/>
      </w:pPr>
      <w:r>
        <w:rPr>
          <w:rFonts w:ascii="Times New Roman" w:hAnsi="Times New Roman" w:eastAsia="Times New Roman" w:cs="Times New Roman"/>
          <w:lang w:val="en-US" w:bidi="en-US"/>
          <w:color w:val="111111"/>
          <w:sz w:val="28"/>
          <w:szCs w:val="28"/>
          <w:rtl/>
        </w:rPr>
        <w:t xml:space="preserve">25×16</w:t>
      </w:r>
      <w:r>
        <w:rPr>
          <w:rFonts w:ascii="IRNazanin" w:hAnsi="IRNazanin" w:eastAsia="IRNazanin" w:cs="IRNazanin"/>
          <w:lang w:bidi="fa-IR"/>
          <w:color w:val="111111"/>
          <w:sz w:val="28"/>
          <w:szCs w:val="28"/>
          <w:rtl/>
        </w:rPr>
        <w:t xml:space="preserve">س [3616] .</w:t>
      </w:r>
    </w:p>
    <w:p>
      <w:pPr>
        <w:pStyle w:val="Heading3"/>
      </w:pPr>
      <w:bookmarkStart w:id="2346" w:name="_Toc1610"/>
      <w:r>
        <w:t>1587 - نسخة أخرى</w:t>
      </w:r>
      <w:bookmarkEnd w:id="2346"/>
    </w:p>
    <w:p>
      <w:pPr>
        <w:pStyle w:val="BookText"/>
      </w:pPr>
      <w:r>
        <w:rPr>
          <w:rFonts w:ascii="Amiri" w:hAnsi="Amiri" w:eastAsia="Amiri" w:cs="Amiri"/>
          <w:lang w:bidi="ar-SA"/>
          <w:color w:val="111111"/>
          <w:sz w:val="28"/>
          <w:szCs w:val="28"/>
          <w:rtl/>
        </w:rPr>
        <w:t xml:space="preserve">كتبها : محمد بن اسماعيل الحنفي سنة / 953ه .</w:t>
      </w:r>
    </w:p>
    <w:p>
      <w:pPr>
        <w:pStyle w:val="BookText"/>
      </w:pPr>
      <w:r>
        <w:rPr>
          <w:rFonts w:ascii="IRNazanin" w:hAnsi="IRNazanin" w:eastAsia="IRNazanin" w:cs="IRNazanin"/>
          <w:lang w:bidi="fa-IR"/>
          <w:color w:val="111111"/>
          <w:sz w:val="28"/>
          <w:szCs w:val="28"/>
          <w:rtl/>
        </w:rPr>
        <w:t xml:space="preserve">ق = 184</w:t>
      </w:r>
    </w:p>
    <w:p>
      <w:pPr>
        <w:pStyle w:val="BookText"/>
      </w:pPr>
      <w:r>
        <w:rPr>
          <w:rFonts w:ascii="Times New Roman" w:hAnsi="Times New Roman" w:eastAsia="Times New Roman" w:cs="Times New Roman"/>
          <w:lang w:val="en-US" w:bidi="en-US"/>
          <w:color w:val="111111"/>
          <w:sz w:val="28"/>
          <w:szCs w:val="28"/>
          <w:rtl/>
        </w:rPr>
        <w:t xml:space="preserve">26 × 18</w:t>
      </w:r>
      <w:r>
        <w:rPr>
          <w:rFonts w:ascii="IRNazanin" w:hAnsi="IRNazanin" w:eastAsia="IRNazanin" w:cs="IRNazanin"/>
          <w:lang w:bidi="fa-IR"/>
          <w:color w:val="111111"/>
          <w:sz w:val="28"/>
          <w:szCs w:val="28"/>
          <w:rtl/>
        </w:rPr>
        <w:t xml:space="preserve">س [3698] .</w:t>
      </w:r>
    </w:p>
    <w:p>
      <w:pPr>
        <w:pStyle w:val="Heading3"/>
      </w:pPr>
      <w:bookmarkStart w:id="2347" w:name="_Toc1611"/>
      <w:r>
        <w:t>1588 - نسخة أخرى</w:t>
      </w:r>
      <w:bookmarkEnd w:id="2347"/>
    </w:p>
    <w:p>
      <w:pPr>
        <w:pStyle w:val="BookText"/>
      </w:pPr>
      <w:r>
        <w:rPr>
          <w:rFonts w:ascii="IRNazanin" w:hAnsi="IRNazanin" w:eastAsia="IRNazanin" w:cs="IRNazanin"/>
          <w:lang w:bidi="fa-IR"/>
          <w:color w:val="111111"/>
          <w:sz w:val="28"/>
          <w:szCs w:val="28"/>
          <w:rtl/>
        </w:rPr>
        <w:t xml:space="preserve">ق = 185</w:t>
      </w:r>
    </w:p>
    <w:p>
      <w:pPr>
        <w:pStyle w:val="BookText"/>
      </w:pPr>
      <w:r>
        <w:rPr>
          <w:rFonts w:ascii="IRNazanin" w:hAnsi="IRNazanin" w:eastAsia="IRNazanin" w:cs="IRNazanin"/>
          <w:lang w:bidi="fa-IR"/>
          <w:color w:val="111111"/>
          <w:sz w:val="28"/>
          <w:szCs w:val="28"/>
          <w:rtl/>
        </w:rPr>
        <w:t xml:space="preserve">20 * 15 س [3827]</w:t>
      </w:r>
    </w:p>
    <w:p>
      <w:pPr>
        <w:pStyle w:val="Heading3"/>
      </w:pPr>
      <w:bookmarkStart w:id="2348" w:name="_Toc1612"/>
      <w:r>
        <w:t>1589 - نسخة أخرى</w:t>
      </w:r>
      <w:bookmarkEnd w:id="2348"/>
    </w:p>
    <w:p>
      <w:pPr>
        <w:pStyle w:val="BookText"/>
      </w:pPr>
      <w:r>
        <w:rPr>
          <w:rFonts w:ascii="IRNazanin" w:hAnsi="IRNazanin" w:eastAsia="IRNazanin" w:cs="IRNazanin"/>
          <w:lang w:bidi="fa-IR"/>
          <w:color w:val="111111"/>
          <w:sz w:val="28"/>
          <w:szCs w:val="28"/>
          <w:rtl/>
        </w:rPr>
        <w:t xml:space="preserve">ق = 195</w:t>
      </w:r>
    </w:p>
    <w:p>
      <w:pPr>
        <w:pStyle w:val="BookText"/>
      </w:pPr>
      <w:r>
        <w:rPr>
          <w:rFonts w:ascii="IRNazanin" w:hAnsi="IRNazanin" w:eastAsia="IRNazanin" w:cs="IRNazanin"/>
          <w:lang w:bidi="fa-IR"/>
          <w:color w:val="111111"/>
          <w:sz w:val="28"/>
          <w:szCs w:val="28"/>
          <w:rtl/>
        </w:rPr>
        <w:t xml:space="preserve">26 * 18س [9862] .</w:t>
      </w:r>
    </w:p>
    <w:p>
      <w:pPr>
        <w:pStyle w:val="Heading3"/>
      </w:pPr>
      <w:bookmarkStart w:id="2349" w:name="_Toc1613"/>
      <w:r>
        <w:t>1590 - نسخة أخرى</w:t>
      </w:r>
      <w:bookmarkEnd w:id="2349"/>
    </w:p>
    <w:p>
      <w:pPr>
        <w:pStyle w:val="BookText"/>
      </w:pPr>
      <w:r>
        <w:rPr>
          <w:rFonts w:ascii="Amiri" w:hAnsi="Amiri" w:eastAsia="Amiri" w:cs="Amiri"/>
          <w:lang w:bidi="ar-SA"/>
          <w:color w:val="111111"/>
          <w:sz w:val="28"/>
          <w:szCs w:val="28"/>
          <w:rtl/>
        </w:rPr>
        <w:t xml:space="preserve">كتبها : قاسم بن عثمان بن قاسم في سنة / 1154ه .</w:t>
      </w:r>
    </w:p>
    <w:p>
      <w:pPr>
        <w:pStyle w:val="BookText"/>
      </w:pPr>
      <w:r>
        <w:rPr>
          <w:rFonts w:ascii="IRNazanin" w:hAnsi="IRNazanin" w:eastAsia="IRNazanin" w:cs="IRNazanin"/>
          <w:lang w:bidi="fa-IR"/>
          <w:color w:val="111111"/>
          <w:sz w:val="28"/>
          <w:szCs w:val="28"/>
          <w:rtl/>
        </w:rPr>
        <w:t xml:space="preserve">ق = 184</w:t>
      </w:r>
    </w:p>
    <w:p>
      <w:pPr>
        <w:pStyle w:val="BookText"/>
      </w:pPr>
      <w:r>
        <w:rPr>
          <w:rFonts w:ascii="IRNazanin" w:hAnsi="IRNazanin" w:eastAsia="IRNazanin" w:cs="IRNazanin"/>
          <w:lang w:bidi="fa-IR"/>
          <w:color w:val="111111"/>
          <w:sz w:val="28"/>
          <w:szCs w:val="28"/>
          <w:rtl/>
        </w:rPr>
        <w:t xml:space="preserve">31 * 20 س [3884] .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68" w:name="pg15460_167315"/>
    <w:bookmarkEnd w:id="468"/>
    <w:p>
      <w:pPr>
        <w:pStyle w:val="Heading3"/>
      </w:pPr>
      <w:bookmarkStart w:id="2350" w:name="_Toc1614"/>
      <w:r>
        <w:t>1591 - نسخة أخرى</w:t>
      </w:r>
      <w:bookmarkEnd w:id="2350"/>
    </w:p>
    <w:p>
      <w:pPr>
        <w:pStyle w:val="BookText"/>
      </w:pPr>
      <w:r>
        <w:rPr>
          <w:rFonts w:ascii="IRNazanin" w:hAnsi="IRNazanin" w:eastAsia="IRNazanin" w:cs="IRNazanin"/>
          <w:lang w:bidi="fa-IR"/>
          <w:color w:val="111111"/>
          <w:sz w:val="28"/>
          <w:szCs w:val="28"/>
          <w:rtl/>
        </w:rPr>
        <w:t xml:space="preserve">ق = 210</w:t>
      </w:r>
    </w:p>
    <w:p>
      <w:pPr>
        <w:pStyle w:val="BookText"/>
      </w:pPr>
      <w:r>
        <w:rPr>
          <w:rFonts w:ascii="IRNazanin" w:hAnsi="IRNazanin" w:eastAsia="IRNazanin" w:cs="IRNazanin"/>
          <w:lang w:bidi="fa-IR"/>
          <w:color w:val="111111"/>
          <w:sz w:val="28"/>
          <w:szCs w:val="28"/>
          <w:rtl/>
        </w:rPr>
        <w:t xml:space="preserve">20 * 12س [9848].</w:t>
      </w:r>
    </w:p>
    <w:p>
      <w:pPr>
        <w:pStyle w:val="Heading3"/>
      </w:pPr>
      <w:bookmarkStart w:id="2351" w:name="_Toc1615"/>
      <w:r>
        <w:t>1592 - نسخة أخرى</w:t>
      </w:r>
      <w:bookmarkEnd w:id="2351"/>
    </w:p>
    <w:p>
      <w:pPr>
        <w:pStyle w:val="BookText"/>
      </w:pPr>
      <w:r>
        <w:rPr>
          <w:rFonts w:ascii="IRNazanin" w:hAnsi="IRNazanin" w:eastAsia="IRNazanin" w:cs="IRNazanin"/>
          <w:lang w:bidi="fa-IR"/>
          <w:color w:val="111111"/>
          <w:sz w:val="28"/>
          <w:szCs w:val="28"/>
          <w:rtl/>
        </w:rPr>
        <w:t xml:space="preserve">ق= 310</w:t>
      </w:r>
    </w:p>
    <w:p>
      <w:pPr>
        <w:pStyle w:val="BookText"/>
      </w:pPr>
      <w:r>
        <w:rPr>
          <w:rFonts w:ascii="IRNazanin" w:hAnsi="IRNazanin" w:eastAsia="IRNazanin" w:cs="IRNazanin"/>
          <w:lang w:bidi="fa-IR"/>
          <w:color w:val="111111"/>
          <w:sz w:val="28"/>
          <w:szCs w:val="28"/>
          <w:rtl/>
        </w:rPr>
        <w:t xml:space="preserve">18 * 12 س [9811] .</w:t>
      </w:r>
    </w:p>
    <w:p>
      <w:pPr>
        <w:pStyle w:val="Heading3"/>
      </w:pPr>
      <w:bookmarkStart w:id="2352" w:name="_Toc1616"/>
      <w:r>
        <w:t>1593 - نسخة أخرى</w:t>
      </w:r>
      <w:bookmarkEnd w:id="2352"/>
    </w:p>
    <w:p>
      <w:pPr>
        <w:pStyle w:val="BookText"/>
      </w:pPr>
      <w:r>
        <w:rPr>
          <w:rFonts w:ascii="IRNazanin" w:hAnsi="IRNazanin" w:eastAsia="IRNazanin" w:cs="IRNazanin"/>
          <w:lang w:bidi="fa-IR"/>
          <w:color w:val="111111"/>
          <w:sz w:val="28"/>
          <w:szCs w:val="28"/>
          <w:rtl/>
        </w:rPr>
        <w:t xml:space="preserve">ق= 210 22 </w:t>
      </w:r>
      <w:r>
        <w:rPr>
          <w:rFonts w:ascii="Times New Roman" w:hAnsi="Times New Roman" w:eastAsia="Times New Roman" w:cs="Times New Roman"/>
          <w:lang w:val="en-US" w:bidi="en-US"/>
          <w:color w:val="111111"/>
          <w:sz w:val="28"/>
          <w:szCs w:val="28"/>
          <w:rtl/>
        </w:rPr>
        <w:t xml:space="preserve">x 5 </w:t>
      </w:r>
      <w:r>
        <w:rPr>
          <w:rFonts w:ascii="IRNazanin" w:hAnsi="IRNazanin" w:eastAsia="IRNazanin" w:cs="IRNazanin"/>
          <w:lang w:bidi="fa-IR"/>
          <w:color w:val="111111"/>
          <w:sz w:val="28"/>
          <w:szCs w:val="28"/>
          <w:rtl/>
        </w:rPr>
        <w:t xml:space="preserve">اس</w:t>
      </w:r>
    </w:p>
    <w:p>
      <w:pPr>
        <w:pStyle w:val="BookText"/>
      </w:pPr>
      <w:r>
        <w:rPr>
          <w:rFonts w:ascii="Times New Roman" w:hAnsi="Times New Roman" w:eastAsia="Times New Roman" w:cs="Times New Roman"/>
          <w:lang w:val="en-US" w:bidi="en-US"/>
          <w:color w:val="111111"/>
          <w:sz w:val="28"/>
          <w:szCs w:val="28"/>
          <w:rtl/>
        </w:rPr>
        <w:t xml:space="preserve">[7378] 0</w:t>
      </w:r>
    </w:p>
    <w:p>
      <w:pPr>
        <w:pStyle w:val="Heading3"/>
      </w:pPr>
      <w:bookmarkStart w:id="2353" w:name="_Toc1617"/>
      <w:r>
        <w:t>1594 - نسخة أخرى</w:t>
      </w:r>
      <w:bookmarkEnd w:id="2353"/>
    </w:p>
    <w:p>
      <w:pPr>
        <w:pStyle w:val="BookText"/>
      </w:pPr>
      <w:r>
        <w:rPr>
          <w:rFonts w:ascii="IRNazanin" w:hAnsi="IRNazanin" w:eastAsia="IRNazanin" w:cs="IRNazanin"/>
          <w:lang w:bidi="fa-IR"/>
          <w:color w:val="111111"/>
          <w:sz w:val="28"/>
          <w:szCs w:val="28"/>
          <w:rtl/>
        </w:rPr>
        <w:t xml:space="preserve">ق = 310</w:t>
      </w:r>
    </w:p>
    <w:p>
      <w:pPr>
        <w:pStyle w:val="BookText"/>
      </w:pPr>
      <w:r>
        <w:rPr>
          <w:rFonts w:ascii="IRNazanin" w:hAnsi="IRNazanin" w:eastAsia="IRNazanin" w:cs="IRNazanin"/>
          <w:lang w:bidi="fa-IR"/>
          <w:color w:val="111111"/>
          <w:sz w:val="28"/>
          <w:szCs w:val="28"/>
          <w:rtl/>
        </w:rPr>
        <w:t xml:space="preserve">21 * 16 س [4141] .</w:t>
      </w:r>
    </w:p>
    <w:p>
      <w:pPr>
        <w:pStyle w:val="Heading3"/>
      </w:pPr>
      <w:bookmarkStart w:id="2354" w:name="_Toc1618"/>
      <w:r>
        <w:t>1595 - نسخة أخرى</w:t>
      </w:r>
      <w:bookmarkEnd w:id="2354"/>
    </w:p>
    <w:p>
      <w:pPr>
        <w:pStyle w:val="BookText"/>
      </w:pPr>
      <w:r>
        <w:rPr>
          <w:rFonts w:ascii="Amiri" w:hAnsi="Amiri" w:eastAsia="Amiri" w:cs="Amiri"/>
          <w:lang w:bidi="ar-SA"/>
          <w:color w:val="111111"/>
          <w:sz w:val="28"/>
          <w:szCs w:val="28"/>
          <w:rtl/>
        </w:rPr>
        <w:t xml:space="preserve">قي = 302</w:t>
      </w:r>
    </w:p>
    <w:p>
      <w:pPr>
        <w:pStyle w:val="BookText"/>
      </w:pPr>
      <w:r>
        <w:rPr>
          <w:rFonts w:ascii="Times New Roman" w:hAnsi="Times New Roman" w:eastAsia="Times New Roman" w:cs="Times New Roman"/>
          <w:lang w:val="en-US" w:bidi="en-US"/>
          <w:color w:val="111111"/>
          <w:sz w:val="28"/>
          <w:szCs w:val="28"/>
          <w:rtl/>
        </w:rPr>
        <w:t xml:space="preserve">35 × 25 </w:t>
      </w:r>
      <w:r>
        <w:rPr>
          <w:rFonts w:ascii="IRNazanin" w:hAnsi="IRNazanin" w:eastAsia="IRNazanin" w:cs="IRNazanin"/>
          <w:lang w:bidi="fa-IR"/>
          <w:color w:val="111111"/>
          <w:sz w:val="28"/>
          <w:szCs w:val="28"/>
          <w:rtl/>
        </w:rPr>
        <w:t xml:space="preserve">س [4184] .</w:t>
      </w:r>
    </w:p>
    <w:p>
      <w:pPr>
        <w:pStyle w:val="Heading3"/>
      </w:pPr>
      <w:bookmarkStart w:id="2355" w:name="_Toc1619"/>
      <w:r>
        <w:t>1596 - العناية في شرح الهداية للمرغیناني برهان الدين (ت - 593ھ)</w:t>
      </w:r>
      <w:bookmarkEnd w:id="2355"/>
    </w:p>
    <w:p>
      <w:pPr>
        <w:pStyle w:val="BookText"/>
      </w:pPr>
      <w:r>
        <w:rPr>
          <w:rFonts w:ascii="IRNazanin" w:hAnsi="IRNazanin" w:eastAsia="IRNazanin" w:cs="IRNazanin"/>
          <w:lang w:bidi="fa-IR"/>
          <w:color w:val="111111"/>
          <w:sz w:val="28"/>
          <w:szCs w:val="28"/>
          <w:rtl/>
        </w:rPr>
        <w:t xml:space="preserve">مؤلفه : اکمل الدین محمد بن محمود بن أحمد الحنفي (ت - 786ه) .</w:t>
      </w:r>
    </w:p>
    <w:p>
      <w:pPr>
        <w:pStyle w:val="BookText"/>
      </w:pPr>
      <w:r>
        <w:rPr>
          <w:rFonts w:ascii="Amiri" w:hAnsi="Amiri" w:eastAsia="Amiri" w:cs="Amiri"/>
          <w:lang w:bidi="ar-SA"/>
          <w:color w:val="111111"/>
          <w:sz w:val="28"/>
          <w:szCs w:val="28"/>
          <w:rtl/>
        </w:rPr>
        <w:t xml:space="preserve">أوله : « الحمد لله الذي هدانا في البداية إلى معرفة الهداية ، ورعانا بعين العناية في النهاية عن الجهل والغواية ..).طبع ، انظر المعجم ص / 504 .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69" w:name="pg15460_167316"/>
    <w:bookmarkEnd w:id="469"/>
    <w:p>
      <w:pPr>
        <w:pStyle w:val="BookText"/>
      </w:pPr>
      <w:r>
        <w:rPr>
          <w:rFonts w:ascii="IRNazanin" w:hAnsi="IRNazanin" w:eastAsia="IRNazanin" w:cs="IRNazanin"/>
          <w:lang w:bidi="fa-IR"/>
          <w:color w:val="111111"/>
          <w:sz w:val="28"/>
          <w:szCs w:val="28"/>
          <w:rtl/>
        </w:rPr>
        <w:t xml:space="preserve">المجلد الأول .</w:t>
      </w:r>
    </w:p>
    <w:p>
      <w:pPr>
        <w:pStyle w:val="BookText"/>
      </w:pPr>
      <w:r>
        <w:rPr>
          <w:rFonts w:ascii="Amiri" w:hAnsi="Amiri" w:eastAsia="Amiri" w:cs="Amiri"/>
          <w:lang w:bidi="ar-SA"/>
          <w:color w:val="111111"/>
          <w:sz w:val="28"/>
          <w:szCs w:val="28"/>
          <w:rtl/>
        </w:rPr>
        <w:t xml:space="preserve">استكتبه : عبدالرحيم بن عبدالكريم المرواني سنة /943ه في القاهرة . في المدرسة الشيخونية .</w:t>
      </w:r>
    </w:p>
    <w:p>
      <w:pPr>
        <w:pStyle w:val="BookText"/>
      </w:pPr>
      <w:r>
        <w:rPr>
          <w:rFonts w:ascii="IRNazanin" w:hAnsi="IRNazanin" w:eastAsia="IRNazanin" w:cs="IRNazanin"/>
          <w:lang w:bidi="fa-IR"/>
          <w:color w:val="111111"/>
          <w:sz w:val="28"/>
          <w:szCs w:val="28"/>
          <w:rtl/>
        </w:rPr>
        <w:t xml:space="preserve">ق = 443</w:t>
      </w:r>
    </w:p>
    <w:p>
      <w:pPr>
        <w:pStyle w:val="BookText"/>
      </w:pPr>
      <w:r>
        <w:rPr>
          <w:rFonts w:ascii="IRNazanin" w:hAnsi="IRNazanin" w:eastAsia="IRNazanin" w:cs="IRNazanin"/>
          <w:lang w:bidi="fa-IR"/>
          <w:color w:val="111111"/>
          <w:sz w:val="28"/>
          <w:szCs w:val="28"/>
          <w:rtl/>
        </w:rPr>
        <w:t xml:space="preserve">26 * 17 س [3685] .</w:t>
      </w:r>
    </w:p>
    <w:p>
      <w:pPr>
        <w:pStyle w:val="Heading3"/>
      </w:pPr>
      <w:bookmarkStart w:id="2356" w:name="_Toc1620"/>
      <w:r>
        <w:t>1597 - نسخة أخرى</w:t>
      </w:r>
      <w:bookmarkEnd w:id="2356"/>
    </w:p>
    <w:p>
      <w:pPr>
        <w:pStyle w:val="BookText"/>
      </w:pPr>
      <w:r>
        <w:rPr>
          <w:rFonts w:ascii="Amiri" w:hAnsi="Amiri" w:eastAsia="Amiri" w:cs="Amiri"/>
          <w:lang w:bidi="ar-SA"/>
          <w:color w:val="111111"/>
          <w:sz w:val="28"/>
          <w:szCs w:val="28"/>
          <w:rtl/>
        </w:rPr>
        <w:t xml:space="preserve">كتبها : محمد بن بهادر بن أحمد في سنة / 934 ه .</w:t>
      </w:r>
    </w:p>
    <w:p>
      <w:pPr>
        <w:pStyle w:val="BookText"/>
      </w:pPr>
      <w:r>
        <w:rPr>
          <w:rFonts w:ascii="IRNazanin" w:hAnsi="IRNazanin" w:eastAsia="IRNazanin" w:cs="IRNazanin"/>
          <w:lang w:bidi="fa-IR"/>
          <w:color w:val="111111"/>
          <w:sz w:val="28"/>
          <w:szCs w:val="28"/>
          <w:rtl/>
        </w:rPr>
        <w:t xml:space="preserve">ق= 420</w:t>
      </w:r>
    </w:p>
    <w:p>
      <w:pPr>
        <w:pStyle w:val="BookText"/>
      </w:pPr>
      <w:r>
        <w:rPr>
          <w:rFonts w:ascii="IRNazanin" w:hAnsi="IRNazanin" w:eastAsia="IRNazanin" w:cs="IRNazanin"/>
          <w:lang w:bidi="fa-IR"/>
          <w:color w:val="111111"/>
          <w:sz w:val="28"/>
          <w:szCs w:val="28"/>
          <w:rtl/>
        </w:rPr>
        <w:t xml:space="preserve">25 * 18 س [3604].</w:t>
      </w:r>
    </w:p>
    <w:p>
      <w:pPr>
        <w:pStyle w:val="Heading3"/>
      </w:pPr>
      <w:bookmarkStart w:id="2357" w:name="_Toc1621"/>
      <w:r>
        <w:t>1598 - نسخة أخرى</w:t>
      </w:r>
      <w:bookmarkEnd w:id="2357"/>
    </w:p>
    <w:p>
      <w:pPr>
        <w:pStyle w:val="BookText"/>
      </w:pPr>
      <w:r>
        <w:rPr>
          <w:rFonts w:ascii="IRNazanin" w:hAnsi="IRNazanin" w:eastAsia="IRNazanin" w:cs="IRNazanin"/>
          <w:lang w:bidi="fa-IR"/>
          <w:color w:val="111111"/>
          <w:sz w:val="28"/>
          <w:szCs w:val="28"/>
          <w:rtl/>
        </w:rPr>
        <w:t xml:space="preserve">الجزء الأول .</w:t>
      </w:r>
    </w:p>
    <w:p>
      <w:pPr>
        <w:pStyle w:val="BookText"/>
      </w:pPr>
      <w:r>
        <w:rPr>
          <w:rFonts w:ascii="IRNazanin" w:hAnsi="IRNazanin" w:eastAsia="IRNazanin" w:cs="IRNazanin"/>
          <w:lang w:bidi="fa-IR"/>
          <w:color w:val="111111"/>
          <w:sz w:val="28"/>
          <w:szCs w:val="28"/>
          <w:rtl/>
        </w:rPr>
        <w:t xml:space="preserve">ق = 602</w:t>
      </w:r>
    </w:p>
    <w:p>
      <w:pPr>
        <w:pStyle w:val="BookText"/>
      </w:pPr>
      <w:r>
        <w:rPr>
          <w:rFonts w:ascii="Times New Roman" w:hAnsi="Times New Roman" w:eastAsia="Times New Roman" w:cs="Times New Roman"/>
          <w:lang w:val="en-US" w:bidi="en-US"/>
          <w:color w:val="111111"/>
          <w:sz w:val="28"/>
          <w:szCs w:val="28"/>
          <w:rtl/>
        </w:rPr>
        <w:t xml:space="preserve">18 × 14</w:t>
      </w:r>
      <w:r>
        <w:rPr>
          <w:rFonts w:ascii="IRNazanin" w:hAnsi="IRNazanin" w:eastAsia="IRNazanin" w:cs="IRNazanin"/>
          <w:lang w:bidi="fa-IR"/>
          <w:color w:val="111111"/>
          <w:sz w:val="28"/>
          <w:szCs w:val="28"/>
          <w:rtl/>
        </w:rPr>
        <w:t xml:space="preserve">س [3535 ].</w:t>
      </w:r>
    </w:p>
    <w:p>
      <w:pPr>
        <w:pStyle w:val="Heading3"/>
      </w:pPr>
      <w:bookmarkStart w:id="2358" w:name="_Toc1622"/>
      <w:r>
        <w:t>1599 - نسخة أخرى</w:t>
      </w:r>
      <w:bookmarkEnd w:id="2358"/>
    </w:p>
    <w:p>
      <w:pPr>
        <w:pStyle w:val="BookText"/>
      </w:pPr>
      <w:r>
        <w:rPr>
          <w:rFonts w:ascii="Amiri" w:hAnsi="Amiri" w:eastAsia="Amiri" w:cs="Amiri"/>
          <w:lang w:bidi="ar-SA"/>
          <w:color w:val="111111"/>
          <w:sz w:val="28"/>
          <w:szCs w:val="28"/>
          <w:rtl/>
        </w:rPr>
        <w:t xml:space="preserve">كتبها: احمد بن محمد بن علي بن محمد العبادي سنة /983ه.</w:t>
      </w:r>
    </w:p>
    <w:p>
      <w:pPr>
        <w:pStyle w:val="BookText"/>
      </w:pPr>
      <w:r>
        <w:rPr>
          <w:rFonts w:ascii="IRNazanin" w:hAnsi="IRNazanin" w:eastAsia="IRNazanin" w:cs="IRNazanin"/>
          <w:lang w:bidi="fa-IR"/>
          <w:color w:val="111111"/>
          <w:sz w:val="28"/>
          <w:szCs w:val="28"/>
          <w:rtl/>
        </w:rPr>
        <w:t xml:space="preserve">ق =634</w:t>
      </w:r>
    </w:p>
    <w:p>
      <w:pPr>
        <w:pStyle w:val="BookText"/>
      </w:pPr>
      <w:r>
        <w:rPr>
          <w:rFonts w:ascii="IRNazanin" w:hAnsi="IRNazanin" w:eastAsia="IRNazanin" w:cs="IRNazanin"/>
          <w:lang w:bidi="fa-IR"/>
          <w:color w:val="111111"/>
          <w:sz w:val="28"/>
          <w:szCs w:val="28"/>
          <w:rtl/>
        </w:rPr>
        <w:t xml:space="preserve">28 * 18 س [3934] .</w:t>
      </w:r>
    </w:p>
    <w:p>
      <w:pPr>
        <w:pStyle w:val="Heading3"/>
      </w:pPr>
      <w:bookmarkStart w:id="2359" w:name="_Toc1623"/>
      <w:r>
        <w:t>1600 - نسخة أخرى</w:t>
      </w:r>
      <w:bookmarkEnd w:id="2359"/>
    </w:p>
    <w:p>
      <w:pPr>
        <w:pStyle w:val="BookText"/>
      </w:pPr>
      <w:r>
        <w:rPr>
          <w:rFonts w:ascii="Amiri" w:hAnsi="Amiri" w:eastAsia="Amiri" w:cs="Amiri"/>
          <w:lang w:bidi="ar-SA"/>
          <w:color w:val="111111"/>
          <w:sz w:val="28"/>
          <w:szCs w:val="28"/>
          <w:rtl/>
        </w:rPr>
        <w:t xml:space="preserve">كتبها : يوسف بن جميل بن هاشم في سنة / 963ه .</w:t>
      </w:r>
    </w:p>
    <w:p>
      <w:pPr>
        <w:pStyle w:val="BookText"/>
      </w:pPr>
      <w:r>
        <w:rPr>
          <w:rFonts w:ascii="IRNazanin" w:hAnsi="IRNazanin" w:eastAsia="IRNazanin" w:cs="IRNazanin"/>
          <w:lang w:bidi="fa-IR"/>
          <w:color w:val="111111"/>
          <w:sz w:val="28"/>
          <w:szCs w:val="28"/>
          <w:rtl/>
        </w:rPr>
        <w:t xml:space="preserve">ق =310</w:t>
      </w:r>
    </w:p>
    <w:p>
      <w:pPr>
        <w:pStyle w:val="BookText"/>
      </w:pPr>
      <w:r>
        <w:rPr>
          <w:rFonts w:ascii="Times New Roman" w:hAnsi="Times New Roman" w:eastAsia="Times New Roman" w:cs="Times New Roman"/>
          <w:lang w:val="en-US" w:bidi="en-US"/>
          <w:color w:val="111111"/>
          <w:sz w:val="28"/>
          <w:szCs w:val="28"/>
          <w:rtl/>
        </w:rPr>
        <w:t xml:space="preserve">28 × 18</w:t>
      </w:r>
      <w:r>
        <w:rPr>
          <w:rFonts w:ascii="IRNazanin" w:hAnsi="IRNazanin" w:eastAsia="IRNazanin" w:cs="IRNazanin"/>
          <w:lang w:bidi="fa-IR"/>
          <w:color w:val="111111"/>
          <w:sz w:val="28"/>
          <w:szCs w:val="28"/>
          <w:rtl/>
        </w:rPr>
        <w:t xml:space="preserve">س [4170] .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70" w:name="pg15460_167317"/>
    <w:bookmarkEnd w:id="470"/>
    <w:p>
      <w:pPr>
        <w:pStyle w:val="Heading3"/>
      </w:pPr>
      <w:bookmarkStart w:id="2360" w:name="_Toc1624"/>
      <w:r>
        <w:t>1601 - نسخة أخرى</w:t>
      </w:r>
      <w:bookmarkEnd w:id="2360"/>
    </w:p>
    <w:p>
      <w:pPr>
        <w:pStyle w:val="BookText"/>
      </w:pPr>
      <w:r>
        <w:rPr>
          <w:rFonts w:ascii="Amiri" w:hAnsi="Amiri" w:eastAsia="Amiri" w:cs="Amiri"/>
          <w:lang w:bidi="ar-SA"/>
          <w:color w:val="111111"/>
          <w:sz w:val="28"/>
          <w:szCs w:val="28"/>
          <w:rtl/>
        </w:rPr>
        <w:t xml:space="preserve">قديمة الخط جيدة .</w:t>
      </w:r>
    </w:p>
    <w:p>
      <w:pPr>
        <w:pStyle w:val="BookText"/>
      </w:pPr>
      <w:r>
        <w:rPr>
          <w:rFonts w:ascii="IRNazanin" w:hAnsi="IRNazanin" w:eastAsia="IRNazanin" w:cs="IRNazanin"/>
          <w:lang w:bidi="fa-IR"/>
          <w:color w:val="111111"/>
          <w:sz w:val="28"/>
          <w:szCs w:val="28"/>
          <w:rtl/>
        </w:rPr>
        <w:t xml:space="preserve">ق = 295</w:t>
      </w:r>
    </w:p>
    <w:p>
      <w:pPr>
        <w:pStyle w:val="BookText"/>
      </w:pPr>
      <w:r>
        <w:rPr>
          <w:rFonts w:ascii="IRNazanin" w:hAnsi="IRNazanin" w:eastAsia="IRNazanin" w:cs="IRNazanin"/>
          <w:lang w:bidi="fa-IR"/>
          <w:color w:val="111111"/>
          <w:sz w:val="28"/>
          <w:szCs w:val="28"/>
          <w:rtl/>
        </w:rPr>
        <w:t xml:space="preserve">26 * 17س [4110] .</w:t>
      </w:r>
    </w:p>
    <w:p>
      <w:pPr>
        <w:pStyle w:val="Heading3"/>
      </w:pPr>
      <w:bookmarkStart w:id="2361" w:name="_Toc1625"/>
      <w:r>
        <w:t>1602 - نسخة أخرى</w:t>
      </w:r>
      <w:bookmarkEnd w:id="2361"/>
    </w:p>
    <w:p>
      <w:pPr>
        <w:pStyle w:val="BookText"/>
      </w:pPr>
      <w:r>
        <w:rPr>
          <w:rFonts w:ascii="IRNazanin" w:hAnsi="IRNazanin" w:eastAsia="IRNazanin" w:cs="IRNazanin"/>
          <w:lang w:bidi="fa-IR"/>
          <w:color w:val="111111"/>
          <w:sz w:val="28"/>
          <w:szCs w:val="28"/>
          <w:rtl/>
        </w:rPr>
        <w:t xml:space="preserve">النصف الأول .</w:t>
      </w:r>
    </w:p>
    <w:p>
      <w:pPr>
        <w:pStyle w:val="BookText"/>
      </w:pPr>
      <w:r>
        <w:rPr>
          <w:rFonts w:ascii="IRNazanin" w:hAnsi="IRNazanin" w:eastAsia="IRNazanin" w:cs="IRNazanin"/>
          <w:lang w:bidi="fa-IR"/>
          <w:color w:val="111111"/>
          <w:sz w:val="28"/>
          <w:szCs w:val="28"/>
          <w:rtl/>
        </w:rPr>
        <w:t xml:space="preserve">ق = 351</w:t>
      </w:r>
    </w:p>
    <w:p>
      <w:pPr>
        <w:pStyle w:val="BookText"/>
      </w:pPr>
      <w:r>
        <w:rPr>
          <w:rFonts w:ascii="IRNazanin" w:hAnsi="IRNazanin" w:eastAsia="IRNazanin" w:cs="IRNazanin"/>
          <w:lang w:bidi="fa-IR"/>
          <w:color w:val="111111"/>
          <w:sz w:val="28"/>
          <w:szCs w:val="28"/>
          <w:rtl/>
        </w:rPr>
        <w:t xml:space="preserve">24 * 17 س [3873] .</w:t>
      </w:r>
    </w:p>
    <w:p>
      <w:pPr>
        <w:pStyle w:val="Heading3"/>
      </w:pPr>
      <w:bookmarkStart w:id="2362" w:name="_Toc1626"/>
      <w:r>
        <w:t>1603 - نسخة أخرى</w:t>
      </w:r>
      <w:bookmarkEnd w:id="2362"/>
    </w:p>
    <w:p>
      <w:pPr>
        <w:pStyle w:val="BookText"/>
      </w:pPr>
      <w:r>
        <w:rPr>
          <w:rFonts w:ascii="Amiri" w:hAnsi="Amiri" w:eastAsia="Amiri" w:cs="Amiri"/>
          <w:lang w:bidi="ar-SA"/>
          <w:color w:val="111111"/>
          <w:sz w:val="28"/>
          <w:szCs w:val="28"/>
          <w:rtl/>
        </w:rPr>
        <w:t xml:space="preserve">الجزء الثاني .</w:t>
      </w:r>
    </w:p>
    <w:p>
      <w:pPr>
        <w:pStyle w:val="BookText"/>
      </w:pPr>
      <w:r>
        <w:rPr>
          <w:rFonts w:ascii="Amiri" w:hAnsi="Amiri" w:eastAsia="Amiri" w:cs="Amiri"/>
          <w:lang w:bidi="ar-SA"/>
          <w:color w:val="111111"/>
          <w:sz w:val="28"/>
          <w:szCs w:val="28"/>
          <w:rtl/>
        </w:rPr>
        <w:t xml:space="preserve">كتبها : ابراهيم بن الحاج يوسف في سنة / 1082ه .</w:t>
      </w:r>
    </w:p>
    <w:p>
      <w:pPr>
        <w:pStyle w:val="BookText"/>
      </w:pPr>
      <w:r>
        <w:rPr>
          <w:rFonts w:ascii="IRNazanin" w:hAnsi="IRNazanin" w:eastAsia="IRNazanin" w:cs="IRNazanin"/>
          <w:lang w:bidi="fa-IR"/>
          <w:color w:val="111111"/>
          <w:sz w:val="28"/>
          <w:szCs w:val="28"/>
          <w:rtl/>
        </w:rPr>
        <w:t xml:space="preserve">ق = 404</w:t>
      </w:r>
    </w:p>
    <w:p>
      <w:pPr>
        <w:pStyle w:val="BookText"/>
      </w:pPr>
      <w:r>
        <w:rPr>
          <w:rFonts w:ascii="Times New Roman" w:hAnsi="Times New Roman" w:eastAsia="Times New Roman" w:cs="Times New Roman"/>
          <w:lang w:val="en-US" w:bidi="en-US"/>
          <w:color w:val="111111"/>
          <w:sz w:val="28"/>
          <w:szCs w:val="28"/>
          <w:rtl/>
        </w:rPr>
        <w:t xml:space="preserve">27 × 18</w:t>
      </w:r>
      <w:r>
        <w:rPr>
          <w:rFonts w:ascii="IRNazanin" w:hAnsi="IRNazanin" w:eastAsia="IRNazanin" w:cs="IRNazanin"/>
          <w:lang w:bidi="fa-IR"/>
          <w:color w:val="111111"/>
          <w:sz w:val="28"/>
          <w:szCs w:val="28"/>
          <w:rtl/>
        </w:rPr>
        <w:t xml:space="preserve">س [3877] .</w:t>
      </w:r>
    </w:p>
    <w:p>
      <w:pPr>
        <w:pStyle w:val="Heading3"/>
      </w:pPr>
      <w:bookmarkStart w:id="2363" w:name="_Toc1627"/>
      <w:r>
        <w:t>1604 - نسخة أخرى</w:t>
      </w:r>
      <w:bookmarkEnd w:id="2363"/>
    </w:p>
    <w:p>
      <w:pPr>
        <w:pStyle w:val="BookText"/>
      </w:pPr>
      <w:r>
        <w:rPr>
          <w:rFonts w:ascii="Amiri" w:hAnsi="Amiri" w:eastAsia="Amiri" w:cs="Amiri"/>
          <w:lang w:bidi="ar-SA"/>
          <w:color w:val="111111"/>
          <w:sz w:val="28"/>
          <w:szCs w:val="28"/>
          <w:rtl/>
        </w:rPr>
        <w:t xml:space="preserve">جزءان : الأول والثاني في مجلد واحد ، كتبت في سنة /974 ه .</w:t>
      </w:r>
    </w:p>
    <w:p>
      <w:pPr>
        <w:pStyle w:val="BookText"/>
      </w:pPr>
      <w:r>
        <w:rPr>
          <w:rFonts w:ascii="IRNazanin" w:hAnsi="IRNazanin" w:eastAsia="IRNazanin" w:cs="IRNazanin"/>
          <w:lang w:bidi="fa-IR"/>
          <w:color w:val="111111"/>
          <w:sz w:val="28"/>
          <w:szCs w:val="28"/>
          <w:rtl/>
        </w:rPr>
        <w:t xml:space="preserve">أولها مخروم .</w:t>
      </w:r>
    </w:p>
    <w:p>
      <w:pPr>
        <w:pStyle w:val="BookText"/>
      </w:pPr>
      <w:r>
        <w:rPr>
          <w:rFonts w:ascii="Amiri" w:hAnsi="Amiri" w:eastAsia="Amiri" w:cs="Amiri"/>
          <w:lang w:bidi="ar-SA"/>
          <w:color w:val="111111"/>
          <w:sz w:val="28"/>
          <w:szCs w:val="28"/>
          <w:rtl/>
        </w:rPr>
        <w:t xml:space="preserve">والنسخة نفيسة مذهبة .</w:t>
      </w:r>
    </w:p>
    <w:p>
      <w:pPr>
        <w:pStyle w:val="BookText"/>
      </w:pPr>
      <w:r>
        <w:rPr>
          <w:rFonts w:ascii="IRNazanin" w:hAnsi="IRNazanin" w:eastAsia="IRNazanin" w:cs="IRNazanin"/>
          <w:lang w:bidi="fa-IR"/>
          <w:color w:val="111111"/>
          <w:sz w:val="28"/>
          <w:szCs w:val="28"/>
          <w:rtl/>
        </w:rPr>
        <w:t xml:space="preserve">ق= 830</w:t>
      </w:r>
    </w:p>
    <w:p>
      <w:pPr>
        <w:pStyle w:val="BookText"/>
      </w:pPr>
      <w:r>
        <w:rPr>
          <w:rFonts w:ascii="Times New Roman" w:hAnsi="Times New Roman" w:eastAsia="Times New Roman" w:cs="Times New Roman"/>
          <w:lang w:val="en-US" w:bidi="en-US"/>
          <w:color w:val="111111"/>
          <w:sz w:val="28"/>
          <w:szCs w:val="28"/>
          <w:rtl/>
        </w:rPr>
        <w:t xml:space="preserve">29 × 18</w:t>
      </w:r>
      <w:r>
        <w:rPr>
          <w:rFonts w:ascii="IRNazanin" w:hAnsi="IRNazanin" w:eastAsia="IRNazanin" w:cs="IRNazanin"/>
          <w:lang w:bidi="fa-IR"/>
          <w:color w:val="111111"/>
          <w:sz w:val="28"/>
          <w:szCs w:val="28"/>
          <w:rtl/>
        </w:rPr>
        <w:t xml:space="preserve">س [3687 - 3688] .</w:t>
      </w:r>
    </w:p>
    <w:p>
      <w:pPr>
        <w:pStyle w:val="Heading3"/>
      </w:pPr>
      <w:bookmarkStart w:id="2364" w:name="_Toc1628"/>
      <w:r>
        <w:t>1605 - عيون المذاهب</w:t>
      </w:r>
      <w:bookmarkEnd w:id="2364"/>
    </w:p>
    <w:p>
      <w:pPr>
        <w:pStyle w:val="BookText"/>
      </w:pPr>
      <w:r>
        <w:rPr>
          <w:rFonts w:ascii="IRNazanin" w:hAnsi="IRNazanin" w:eastAsia="IRNazanin" w:cs="IRNazanin"/>
          <w:lang w:bidi="fa-IR"/>
          <w:color w:val="111111"/>
          <w:sz w:val="28"/>
          <w:szCs w:val="28"/>
          <w:rtl/>
        </w:rPr>
        <w:t xml:space="preserve">مؤلفه : قوام الدین محمد بن محمد بن أحمد الکاکی الحنفي (ت - 749ه ) . الكشف 2/ 1187 .</w:t>
      </w:r>
    </w:p>
    <w:p>
      <w:pPr>
        <w:pStyle w:val="BookText"/>
      </w:pPr>
      <w:r>
        <w:rPr>
          <w:rFonts w:ascii="Amiri" w:hAnsi="Amiri" w:eastAsia="Amiri" w:cs="Amiri"/>
          <w:lang w:bidi="ar-SA"/>
          <w:color w:val="111111"/>
          <w:sz w:val="28"/>
          <w:szCs w:val="28"/>
          <w:rtl/>
        </w:rPr>
        <w:t xml:space="preserve">أوله : « الحمد لله رب العالمين ، ... اعلم وفقكم الله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71" w:name="pg15460_167318"/>
    <w:bookmarkEnd w:id="471"/>
    <w:p>
      <w:pPr>
        <w:pStyle w:val="BookText"/>
      </w:pPr>
      <w:r>
        <w:rPr>
          <w:rFonts w:ascii="Amiri" w:hAnsi="Amiri" w:eastAsia="Amiri" w:cs="Amiri"/>
          <w:lang w:bidi="ar-SA"/>
          <w:color w:val="111111"/>
          <w:sz w:val="28"/>
          <w:szCs w:val="28"/>
          <w:rtl/>
        </w:rPr>
        <w:t xml:space="preserve">تعالى وايانا ، ان هذا الكتاب اصل جليل في الفقه ..».</w:t>
      </w:r>
    </w:p>
    <w:p>
      <w:pPr>
        <w:pStyle w:val="BookText"/>
      </w:pPr>
      <w:r>
        <w:rPr>
          <w:rFonts w:ascii="IRNazanin" w:hAnsi="IRNazanin" w:eastAsia="IRNazanin" w:cs="IRNazanin"/>
          <w:lang w:bidi="fa-IR"/>
          <w:color w:val="111111"/>
          <w:sz w:val="28"/>
          <w:szCs w:val="28"/>
          <w:rtl/>
        </w:rPr>
        <w:t xml:space="preserve">خطه قدیم جید .</w:t>
      </w:r>
    </w:p>
    <w:p>
      <w:pPr>
        <w:pStyle w:val="BookText"/>
      </w:pPr>
      <w:r>
        <w:rPr>
          <w:rFonts w:ascii="IRNazanin" w:hAnsi="IRNazanin" w:eastAsia="IRNazanin" w:cs="IRNazanin"/>
          <w:lang w:bidi="fa-IR"/>
          <w:color w:val="111111"/>
          <w:sz w:val="28"/>
          <w:szCs w:val="28"/>
          <w:rtl/>
        </w:rPr>
        <w:t xml:space="preserve">ق =210</w:t>
      </w:r>
    </w:p>
    <w:p>
      <w:pPr>
        <w:pStyle w:val="BookText"/>
      </w:pPr>
      <w:r>
        <w:rPr>
          <w:rFonts w:ascii="Times New Roman" w:hAnsi="Times New Roman" w:eastAsia="Times New Roman" w:cs="Times New Roman"/>
          <w:lang w:val="en-US" w:bidi="en-US"/>
          <w:color w:val="111111"/>
          <w:sz w:val="28"/>
          <w:szCs w:val="28"/>
          <w:rtl/>
        </w:rPr>
        <w:t xml:space="preserve">26 × 17</w:t>
      </w:r>
      <w:r>
        <w:rPr>
          <w:rFonts w:ascii="IRNazanin" w:hAnsi="IRNazanin" w:eastAsia="IRNazanin" w:cs="IRNazanin"/>
          <w:lang w:bidi="fa-IR"/>
          <w:color w:val="111111"/>
          <w:sz w:val="28"/>
          <w:szCs w:val="28"/>
          <w:rtl/>
        </w:rPr>
        <w:t xml:space="preserve">س [3552] .</w:t>
      </w:r>
    </w:p>
    <w:p>
      <w:pPr>
        <w:pStyle w:val="Heading3"/>
      </w:pPr>
      <w:bookmarkStart w:id="2365" w:name="_Toc1629"/>
      <w:r>
        <w:t>1606 - غاية البيان ونادرة الأقران في شرح الهداية للمرغیناني</w:t>
      </w:r>
      <w:bookmarkEnd w:id="2365"/>
    </w:p>
    <w:p>
      <w:pPr>
        <w:pStyle w:val="BookText"/>
      </w:pPr>
      <w:r>
        <w:rPr>
          <w:rFonts w:ascii="IRNazanin" w:hAnsi="IRNazanin" w:eastAsia="IRNazanin" w:cs="IRNazanin"/>
          <w:lang w:bidi="fa-IR"/>
          <w:color w:val="111111"/>
          <w:sz w:val="28"/>
          <w:szCs w:val="28"/>
          <w:rtl/>
        </w:rPr>
        <w:t xml:space="preserve">مؤلفه : قوام الدين أمير کاتب بن أمير عمر الاتقاني (ت - 758ه ).</w:t>
      </w:r>
    </w:p>
    <w:p>
      <w:pPr>
        <w:pStyle w:val="BookText"/>
      </w:pPr>
      <w:r>
        <w:rPr>
          <w:rFonts w:ascii="IRNazanin" w:hAnsi="IRNazanin" w:eastAsia="IRNazanin" w:cs="IRNazanin"/>
          <w:lang w:bidi="fa-IR"/>
          <w:color w:val="111111"/>
          <w:sz w:val="28"/>
          <w:szCs w:val="28"/>
          <w:rtl/>
        </w:rPr>
        <w:t xml:space="preserve">المجلد الأول .</w:t>
      </w:r>
    </w:p>
    <w:p>
      <w:pPr>
        <w:pStyle w:val="BookText"/>
      </w:pPr>
      <w:r>
        <w:rPr>
          <w:rFonts w:ascii="Amiri" w:hAnsi="Amiri" w:eastAsia="Amiri" w:cs="Amiri"/>
          <w:lang w:bidi="ar-SA"/>
          <w:color w:val="111111"/>
          <w:sz w:val="28"/>
          <w:szCs w:val="28"/>
          <w:rtl/>
        </w:rPr>
        <w:t xml:space="preserve">مخروم الأول ، أول الموجود منه : « قوله : للقصة أي القصة الغريمين .. قوله : فان ماتت فيها ...».</w:t>
      </w:r>
    </w:p>
    <w:p>
      <w:pPr>
        <w:pStyle w:val="BookText"/>
      </w:pPr>
      <w:r>
        <w:rPr>
          <w:rFonts w:ascii="Amiri" w:hAnsi="Amiri" w:eastAsia="Amiri" w:cs="Amiri"/>
          <w:lang w:bidi="ar-SA"/>
          <w:color w:val="111111"/>
          <w:sz w:val="28"/>
          <w:szCs w:val="28"/>
          <w:rtl/>
        </w:rPr>
        <w:t xml:space="preserve">مأروضة ، جلدها مزخزف.</w:t>
      </w:r>
    </w:p>
    <w:p>
      <w:pPr>
        <w:pStyle w:val="BookText"/>
      </w:pPr>
      <w:r>
        <w:rPr>
          <w:rFonts w:ascii="IRNazanin" w:hAnsi="IRNazanin" w:eastAsia="IRNazanin" w:cs="IRNazanin"/>
          <w:lang w:bidi="fa-IR"/>
          <w:color w:val="111111"/>
          <w:sz w:val="28"/>
          <w:szCs w:val="28"/>
          <w:rtl/>
        </w:rPr>
        <w:t xml:space="preserve">ق = 620</w:t>
      </w:r>
    </w:p>
    <w:p>
      <w:pPr>
        <w:pStyle w:val="BookText"/>
      </w:pPr>
      <w:r>
        <w:rPr>
          <w:rFonts w:ascii="Times New Roman" w:hAnsi="Times New Roman" w:eastAsia="Times New Roman" w:cs="Times New Roman"/>
          <w:lang w:val="en-US" w:bidi="en-US"/>
          <w:color w:val="111111"/>
          <w:sz w:val="28"/>
          <w:szCs w:val="28"/>
          <w:rtl/>
        </w:rPr>
        <w:t xml:space="preserve">31× 19</w:t>
      </w:r>
      <w:r>
        <w:rPr>
          <w:rFonts w:ascii="IRNazanin" w:hAnsi="IRNazanin" w:eastAsia="IRNazanin" w:cs="IRNazanin"/>
          <w:lang w:bidi="fa-IR"/>
          <w:color w:val="111111"/>
          <w:sz w:val="28"/>
          <w:szCs w:val="28"/>
          <w:rtl/>
        </w:rPr>
        <w:t xml:space="preserve">س [3760] .</w:t>
      </w:r>
    </w:p>
    <w:p>
      <w:pPr>
        <w:pStyle w:val="Heading3"/>
      </w:pPr>
      <w:bookmarkStart w:id="2366" w:name="_Toc1630"/>
      <w:r>
        <w:t>1607 - نغنية ذوي الاحکام في بغية درر الأحكام للمنلا خسرو</w:t>
      </w:r>
      <w:bookmarkEnd w:id="2366"/>
    </w:p>
    <w:p>
      <w:pPr>
        <w:pStyle w:val="BookText"/>
      </w:pPr>
      <w:r>
        <w:rPr>
          <w:rFonts w:ascii="Amiri" w:hAnsi="Amiri" w:eastAsia="Amiri" w:cs="Amiri"/>
          <w:lang w:bidi="ar-SA"/>
          <w:color w:val="111111"/>
          <w:sz w:val="28"/>
          <w:szCs w:val="28"/>
          <w:rtl/>
        </w:rPr>
        <w:t xml:space="preserve">مؤلفه : حسن بن عمار الشرنبلالي (ت - 1069ه ).طبع ، انظر المعجم ص / 1118 .</w:t>
      </w:r>
    </w:p>
    <w:p>
      <w:pPr>
        <w:pStyle w:val="BookText"/>
      </w:pPr>
      <w:r>
        <w:rPr>
          <w:rFonts w:ascii="IRNazanin" w:hAnsi="IRNazanin" w:eastAsia="IRNazanin" w:cs="IRNazanin"/>
          <w:lang w:bidi="fa-IR"/>
          <w:color w:val="111111"/>
          <w:sz w:val="28"/>
          <w:szCs w:val="28"/>
          <w:rtl/>
        </w:rPr>
        <w:t xml:space="preserve">أوله : « الحمد لله الذي اظهر في هذه الدار ببدیع قدرته ما شاء من المنح لمن شاء كما تعلق به سوابق ارادته ..».</w:t>
      </w:r>
    </w:p>
    <w:p>
      <w:pPr>
        <w:pStyle w:val="BookText"/>
      </w:pPr>
      <w:r>
        <w:rPr>
          <w:rFonts w:ascii="IRNazanin" w:hAnsi="IRNazanin" w:eastAsia="IRNazanin" w:cs="IRNazanin"/>
          <w:lang w:bidi="fa-IR"/>
          <w:color w:val="111111"/>
          <w:sz w:val="28"/>
          <w:szCs w:val="28"/>
          <w:rtl/>
        </w:rPr>
        <w:t xml:space="preserve">كتب في سنة /1035ه. ، بخط مؤلفه . والنسخة ملكها محمد أمين الكهیا ببغداد .</w:t>
      </w:r>
    </w:p>
    <w:p>
      <w:pPr>
        <w:pStyle w:val="BookText"/>
      </w:pPr>
      <w:r>
        <w:rPr>
          <w:rFonts w:ascii="IRNazanin" w:hAnsi="IRNazanin" w:eastAsia="IRNazanin" w:cs="IRNazanin"/>
          <w:lang w:bidi="fa-IR"/>
          <w:color w:val="111111"/>
          <w:sz w:val="28"/>
          <w:szCs w:val="28"/>
          <w:rtl/>
        </w:rPr>
        <w:t xml:space="preserve">ق = 473</w:t>
      </w:r>
    </w:p>
    <w:p>
      <w:pPr>
        <w:pStyle w:val="BookText"/>
      </w:pPr>
      <w:r>
        <w:rPr>
          <w:rFonts w:ascii="IRNazanin" w:hAnsi="IRNazanin" w:eastAsia="IRNazanin" w:cs="IRNazanin"/>
          <w:lang w:bidi="fa-IR"/>
          <w:color w:val="111111"/>
          <w:sz w:val="28"/>
          <w:szCs w:val="28"/>
          <w:rtl/>
        </w:rPr>
        <w:t xml:space="preserve">30 * 21س [3571] .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72" w:name="pg15460_167319"/>
    <w:bookmarkEnd w:id="472"/>
    <w:p>
      <w:pPr>
        <w:pStyle w:val="Heading3"/>
      </w:pPr>
      <w:bookmarkStart w:id="2367" w:name="_Toc1631"/>
      <w:r>
        <w:t>1608 - نسخة أخرى</w:t>
      </w:r>
      <w:bookmarkEnd w:id="2367"/>
    </w:p>
    <w:p>
      <w:pPr>
        <w:pStyle w:val="BookText"/>
      </w:pPr>
      <w:r>
        <w:rPr>
          <w:rFonts w:ascii="Amiri" w:hAnsi="Amiri" w:eastAsia="Amiri" w:cs="Amiri"/>
          <w:lang w:bidi="ar-SA"/>
          <w:color w:val="111111"/>
          <w:sz w:val="28"/>
          <w:szCs w:val="28"/>
          <w:rtl/>
        </w:rPr>
        <w:t xml:space="preserve">حسنة ، خطها جيد ، مخرومة الاخر .</w:t>
      </w:r>
    </w:p>
    <w:p>
      <w:pPr>
        <w:pStyle w:val="BookText"/>
      </w:pPr>
      <w:r>
        <w:rPr>
          <w:rFonts w:ascii="IRNazanin" w:hAnsi="IRNazanin" w:eastAsia="IRNazanin" w:cs="IRNazanin"/>
          <w:lang w:bidi="fa-IR"/>
          <w:color w:val="111111"/>
          <w:sz w:val="28"/>
          <w:szCs w:val="28"/>
          <w:rtl/>
        </w:rPr>
        <w:t xml:space="preserve">ق = 232</w:t>
      </w:r>
    </w:p>
    <w:p>
      <w:pPr>
        <w:pStyle w:val="BookText"/>
      </w:pPr>
      <w:r>
        <w:rPr>
          <w:rFonts w:ascii="Times New Roman" w:hAnsi="Times New Roman" w:eastAsia="Times New Roman" w:cs="Times New Roman"/>
          <w:lang w:val="en-US" w:bidi="en-US"/>
          <w:color w:val="111111"/>
          <w:sz w:val="28"/>
          <w:szCs w:val="28"/>
          <w:rtl/>
        </w:rPr>
        <w:t xml:space="preserve">20 × 12</w:t>
      </w:r>
      <w:r>
        <w:rPr>
          <w:rFonts w:ascii="IRNazanin" w:hAnsi="IRNazanin" w:eastAsia="IRNazanin" w:cs="IRNazanin"/>
          <w:lang w:bidi="fa-IR"/>
          <w:color w:val="111111"/>
          <w:sz w:val="28"/>
          <w:szCs w:val="28"/>
          <w:rtl/>
        </w:rPr>
        <w:t xml:space="preserve">س [3585].</w:t>
      </w:r>
    </w:p>
    <w:p>
      <w:pPr>
        <w:pStyle w:val="Heading3"/>
      </w:pPr>
      <w:bookmarkStart w:id="2368" w:name="_Toc1632"/>
      <w:r>
        <w:t>1609 - نسخة أخرى</w:t>
      </w:r>
      <w:bookmarkEnd w:id="2368"/>
    </w:p>
    <w:p>
      <w:pPr>
        <w:pStyle w:val="BookText"/>
      </w:pPr>
      <w:r>
        <w:rPr>
          <w:rFonts w:ascii="IRNazanin" w:hAnsi="IRNazanin" w:eastAsia="IRNazanin" w:cs="IRNazanin"/>
          <w:lang w:bidi="fa-IR"/>
          <w:color w:val="111111"/>
          <w:sz w:val="28"/>
          <w:szCs w:val="28"/>
          <w:rtl/>
        </w:rPr>
        <w:t xml:space="preserve">ق = 338</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[4185].</w:t>
      </w:r>
    </w:p>
    <w:p>
      <w:pPr>
        <w:pStyle w:val="Heading3"/>
      </w:pPr>
      <w:bookmarkStart w:id="2369" w:name="_Toc1633"/>
      <w:r>
        <w:t>1610 - نسخة أخرى</w:t>
      </w:r>
      <w:bookmarkEnd w:id="2369"/>
    </w:p>
    <w:p>
      <w:pPr>
        <w:pStyle w:val="BookText"/>
      </w:pPr>
      <w:r>
        <w:rPr>
          <w:rFonts w:ascii="Amiri" w:hAnsi="Amiri" w:eastAsia="Amiri" w:cs="Amiri"/>
          <w:lang w:bidi="ar-SA"/>
          <w:color w:val="111111"/>
          <w:sz w:val="28"/>
          <w:szCs w:val="28"/>
          <w:rtl/>
        </w:rPr>
        <w:t xml:space="preserve">متقنة مقابلة ، حسيئة الخط .</w:t>
      </w:r>
    </w:p>
    <w:p>
      <w:pPr>
        <w:pStyle w:val="BookText"/>
      </w:pPr>
      <w:r>
        <w:rPr>
          <w:rFonts w:ascii="Amiri" w:hAnsi="Amiri" w:eastAsia="Amiri" w:cs="Amiri"/>
          <w:lang w:bidi="ar-SA"/>
          <w:color w:val="111111"/>
          <w:sz w:val="28"/>
          <w:szCs w:val="28"/>
          <w:rtl/>
        </w:rPr>
        <w:t xml:space="preserve">كتبها : محمد سعيد بن ملا ولي الدوري سنة/1195ه .</w:t>
      </w:r>
    </w:p>
    <w:p>
      <w:pPr>
        <w:pStyle w:val="BookText"/>
      </w:pPr>
      <w:r>
        <w:rPr>
          <w:rFonts w:ascii="IRNazanin" w:hAnsi="IRNazanin" w:eastAsia="IRNazanin" w:cs="IRNazanin"/>
          <w:lang w:bidi="fa-IR"/>
          <w:color w:val="111111"/>
          <w:sz w:val="28"/>
          <w:szCs w:val="28"/>
          <w:rtl/>
        </w:rPr>
        <w:t xml:space="preserve">ق = 264</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[4193] .</w:t>
      </w:r>
    </w:p>
    <w:p>
      <w:pPr>
        <w:pStyle w:val="Heading3"/>
      </w:pPr>
      <w:bookmarkStart w:id="2370" w:name="_Toc1634"/>
      <w:r>
        <w:t>1611 - نسخة أخرى</w:t>
      </w:r>
      <w:bookmarkEnd w:id="2370"/>
    </w:p>
    <w:p>
      <w:pPr>
        <w:pStyle w:val="BookText"/>
      </w:pPr>
      <w:r>
        <w:rPr>
          <w:rFonts w:ascii="IRNazanin" w:hAnsi="IRNazanin" w:eastAsia="IRNazanin" w:cs="IRNazanin"/>
          <w:lang w:bidi="fa-IR"/>
          <w:color w:val="111111"/>
          <w:sz w:val="28"/>
          <w:szCs w:val="28"/>
          <w:rtl/>
        </w:rPr>
        <w:t xml:space="preserve">الجزء الأول</w:t>
      </w:r>
    </w:p>
    <w:p>
      <w:pPr>
        <w:pStyle w:val="BookText"/>
      </w:pPr>
      <w:r>
        <w:rPr>
          <w:rFonts w:ascii="IRNazanin" w:hAnsi="IRNazanin" w:eastAsia="IRNazanin" w:cs="IRNazanin"/>
          <w:lang w:bidi="fa-IR"/>
          <w:color w:val="111111"/>
          <w:sz w:val="28"/>
          <w:szCs w:val="28"/>
          <w:rtl/>
        </w:rPr>
        <w:t xml:space="preserve">ق = 580</w:t>
      </w:r>
    </w:p>
    <w:p>
      <w:pPr>
        <w:pStyle w:val="BookText"/>
      </w:pPr>
      <w:r>
        <w:rPr>
          <w:rFonts w:ascii="Times New Roman" w:hAnsi="Times New Roman" w:eastAsia="Times New Roman" w:cs="Times New Roman"/>
          <w:lang w:val="en-US" w:bidi="en-US"/>
          <w:color w:val="111111"/>
          <w:sz w:val="28"/>
          <w:szCs w:val="28"/>
          <w:rtl/>
        </w:rPr>
        <w:t xml:space="preserve">21× 14 </w:t>
      </w:r>
      <w:r>
        <w:rPr>
          <w:rFonts w:ascii="IRNazanin" w:hAnsi="IRNazanin" w:eastAsia="IRNazanin" w:cs="IRNazanin"/>
          <w:lang w:bidi="fa-IR"/>
          <w:color w:val="111111"/>
          <w:sz w:val="28"/>
          <w:szCs w:val="28"/>
          <w:rtl/>
        </w:rPr>
        <w:t xml:space="preserve">س [4120].</w:t>
      </w:r>
    </w:p>
    <w:p>
      <w:pPr>
        <w:pStyle w:val="Heading3"/>
      </w:pPr>
      <w:bookmarkStart w:id="2371" w:name="_Toc1635"/>
      <w:r>
        <w:t>1612 - غنية المتملي في شرح منية المصلي</w:t>
      </w:r>
      <w:bookmarkEnd w:id="2371"/>
    </w:p>
    <w:p>
      <w:pPr>
        <w:pStyle w:val="BookText"/>
      </w:pPr>
      <w:r>
        <w:rPr>
          <w:rFonts w:ascii="Amiri" w:hAnsi="Amiri" w:eastAsia="Amiri" w:cs="Amiri"/>
          <w:lang w:bidi="ar-SA"/>
          <w:color w:val="111111"/>
          <w:sz w:val="28"/>
          <w:szCs w:val="28"/>
          <w:rtl/>
        </w:rPr>
        <w:t xml:space="preserve">و مؤلفه : ابراهيم بن محمد بن ابراهيم الحلبي (ت - 956 ه ).</w:t>
      </w:r>
    </w:p>
    <w:p>
      <w:pPr>
        <w:pStyle w:val="BookText"/>
      </w:pPr>
      <w:r>
        <w:rPr>
          <w:rFonts w:ascii="Amiri" w:hAnsi="Amiri" w:eastAsia="Amiri" w:cs="Amiri"/>
          <w:lang w:bidi="ar-SA"/>
          <w:color w:val="111111"/>
          <w:sz w:val="28"/>
          <w:szCs w:val="28"/>
          <w:rtl/>
        </w:rPr>
        <w:t xml:space="preserve">مطبوع مشهور ، انظر المعجم ص /13 . والنسخة خزائنية نفيسة ، خطها نسخي جميل .</w:t>
      </w:r>
    </w:p>
    <w:p>
      <w:pPr>
        <w:pStyle w:val="BookText"/>
      </w:pPr>
      <w:r>
        <w:rPr>
          <w:rFonts w:ascii="IRNazanin" w:hAnsi="IRNazanin" w:eastAsia="IRNazanin" w:cs="IRNazanin"/>
          <w:lang w:bidi="fa-IR"/>
          <w:color w:val="111111"/>
          <w:sz w:val="28"/>
          <w:szCs w:val="28"/>
          <w:rtl/>
        </w:rPr>
        <w:t xml:space="preserve">ق = 339</w:t>
      </w:r>
    </w:p>
    <w:p>
      <w:pPr>
        <w:pStyle w:val="BookText"/>
      </w:pPr>
      <w:r>
        <w:rPr>
          <w:rFonts w:ascii="IRNazanin" w:hAnsi="IRNazanin" w:eastAsia="IRNazanin" w:cs="IRNazanin"/>
          <w:lang w:bidi="fa-IR"/>
          <w:color w:val="111111"/>
          <w:sz w:val="28"/>
          <w:szCs w:val="28"/>
          <w:rtl/>
        </w:rPr>
        <w:t xml:space="preserve">25 * 16 س [10636] .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73" w:name="pg15460_167320"/>
    <w:bookmarkEnd w:id="473"/>
    <w:p>
      <w:pPr>
        <w:pStyle w:val="Heading3"/>
      </w:pPr>
      <w:bookmarkStart w:id="2372" w:name="_Toc1636"/>
      <w:r>
        <w:t>1613 - نسخة أخرى</w:t>
      </w:r>
      <w:bookmarkEnd w:id="2372"/>
    </w:p>
    <w:p>
      <w:pPr>
        <w:pStyle w:val="BookText"/>
      </w:pPr>
      <w:r>
        <w:rPr>
          <w:rFonts w:ascii="Amiri" w:hAnsi="Amiri" w:eastAsia="Amiri" w:cs="Amiri"/>
          <w:lang w:bidi="ar-SA"/>
          <w:color w:val="111111"/>
          <w:sz w:val="28"/>
          <w:szCs w:val="28"/>
          <w:rtl/>
        </w:rPr>
        <w:t xml:space="preserve">حسنة الخط ، في أولها بقية سر لوحة .</w:t>
      </w:r>
    </w:p>
    <w:p>
      <w:pPr>
        <w:pStyle w:val="BookText"/>
      </w:pPr>
      <w:r>
        <w:rPr>
          <w:rFonts w:ascii="IRNazanin" w:hAnsi="IRNazanin" w:eastAsia="IRNazanin" w:cs="IRNazanin"/>
          <w:lang w:bidi="fa-IR"/>
          <w:color w:val="111111"/>
          <w:sz w:val="28"/>
          <w:szCs w:val="28"/>
          <w:rtl/>
        </w:rPr>
        <w:t xml:space="preserve">ق = 454</w:t>
      </w:r>
    </w:p>
    <w:p>
      <w:pPr>
        <w:pStyle w:val="BookText"/>
      </w:pPr>
      <w:r>
        <w:rPr>
          <w:rFonts w:ascii="IRNazanin" w:hAnsi="IRNazanin" w:eastAsia="IRNazanin" w:cs="IRNazanin"/>
          <w:lang w:bidi="fa-IR"/>
          <w:color w:val="111111"/>
          <w:sz w:val="28"/>
          <w:szCs w:val="28"/>
          <w:rtl/>
        </w:rPr>
        <w:t xml:space="preserve">28 * 18 س [3614] .</w:t>
      </w:r>
    </w:p>
    <w:p>
      <w:pPr>
        <w:pStyle w:val="Heading3"/>
      </w:pPr>
      <w:bookmarkStart w:id="2373" w:name="_Toc1637"/>
      <w:r>
        <w:t>1614 - نسخة أخرى</w:t>
      </w:r>
      <w:bookmarkEnd w:id="2373"/>
    </w:p>
    <w:p>
      <w:pPr>
        <w:pStyle w:val="BookText"/>
      </w:pPr>
      <w:r>
        <w:rPr>
          <w:rFonts w:ascii="Amiri" w:hAnsi="Amiri" w:eastAsia="Amiri" w:cs="Amiri"/>
          <w:lang w:bidi="ar-SA"/>
          <w:color w:val="111111"/>
          <w:sz w:val="28"/>
          <w:szCs w:val="28"/>
          <w:rtl/>
        </w:rPr>
        <w:t xml:space="preserve">كتبها : درويش يس بن ملا أحمد الكردي الحنفي البغدادي ، سنة / 1142ه</w:t>
      </w:r>
    </w:p>
    <w:p>
      <w:pPr>
        <w:pStyle w:val="BookText"/>
      </w:pPr>
      <w:r>
        <w:rPr>
          <w:rFonts w:ascii="IRNazanin" w:hAnsi="IRNazanin" w:eastAsia="IRNazanin" w:cs="IRNazanin"/>
          <w:lang w:bidi="fa-IR"/>
          <w:color w:val="111111"/>
          <w:sz w:val="28"/>
          <w:szCs w:val="28"/>
          <w:rtl/>
        </w:rPr>
        <w:t xml:space="preserve">ق = 477</w:t>
      </w:r>
    </w:p>
    <w:p>
      <w:pPr>
        <w:pStyle w:val="BookText"/>
      </w:pPr>
      <w:r>
        <w:rPr>
          <w:rFonts w:ascii="Times New Roman" w:hAnsi="Times New Roman" w:eastAsia="Times New Roman" w:cs="Times New Roman"/>
          <w:lang w:val="en-US" w:bidi="en-US"/>
          <w:color w:val="111111"/>
          <w:sz w:val="28"/>
          <w:szCs w:val="28"/>
          <w:rtl/>
        </w:rPr>
        <w:t xml:space="preserve">25 × 14 </w:t>
      </w:r>
      <w:r>
        <w:rPr>
          <w:rFonts w:ascii="IRNazanin" w:hAnsi="IRNazanin" w:eastAsia="IRNazanin" w:cs="IRNazanin"/>
          <w:lang w:bidi="fa-IR"/>
          <w:color w:val="111111"/>
          <w:sz w:val="28"/>
          <w:szCs w:val="28"/>
          <w:rtl/>
        </w:rPr>
        <w:t xml:space="preserve">س [3635] .</w:t>
      </w:r>
    </w:p>
    <w:p>
      <w:pPr>
        <w:pStyle w:val="Heading3"/>
      </w:pPr>
      <w:bookmarkStart w:id="2374" w:name="_Toc1638"/>
      <w:r>
        <w:t>1615 - نسخة أخرى</w:t>
      </w:r>
      <w:bookmarkEnd w:id="2374"/>
    </w:p>
    <w:p>
      <w:pPr>
        <w:pStyle w:val="BookText"/>
      </w:pPr>
      <w:r>
        <w:rPr>
          <w:rFonts w:ascii="IRNazanin" w:hAnsi="IRNazanin" w:eastAsia="IRNazanin" w:cs="IRNazanin"/>
          <w:lang w:bidi="fa-IR"/>
          <w:color w:val="111111"/>
          <w:sz w:val="28"/>
          <w:szCs w:val="28"/>
          <w:rtl/>
        </w:rPr>
        <w:t xml:space="preserve">ق = 285</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[7373] .</w:t>
      </w:r>
    </w:p>
    <w:p>
      <w:pPr>
        <w:pStyle w:val="Heading3"/>
      </w:pPr>
      <w:bookmarkStart w:id="2375" w:name="_Toc1639"/>
      <w:r>
        <w:t>1616 - نسخة أخرى</w:t>
      </w:r>
      <w:bookmarkEnd w:id="2375"/>
    </w:p>
    <w:p>
      <w:pPr>
        <w:pStyle w:val="BookText"/>
      </w:pPr>
      <w:r>
        <w:rPr>
          <w:rFonts w:ascii="IRNazanin" w:hAnsi="IRNazanin" w:eastAsia="IRNazanin" w:cs="IRNazanin"/>
          <w:lang w:bidi="fa-IR"/>
          <w:color w:val="111111"/>
          <w:sz w:val="28"/>
          <w:szCs w:val="28"/>
          <w:rtl/>
        </w:rPr>
        <w:t xml:space="preserve">ق = 230</w:t>
      </w:r>
    </w:p>
    <w:p>
      <w:pPr>
        <w:pStyle w:val="BookText"/>
      </w:pPr>
      <w:r>
        <w:rPr>
          <w:rFonts w:ascii="Times New Roman" w:hAnsi="Times New Roman" w:eastAsia="Times New Roman" w:cs="Times New Roman"/>
          <w:lang w:val="en-US" w:bidi="en-US"/>
          <w:color w:val="111111"/>
          <w:sz w:val="28"/>
          <w:szCs w:val="28"/>
          <w:rtl/>
        </w:rPr>
        <w:t xml:space="preserve">22 × 15 </w:t>
      </w:r>
      <w:r>
        <w:rPr>
          <w:rFonts w:ascii="IRNazanin" w:hAnsi="IRNazanin" w:eastAsia="IRNazanin" w:cs="IRNazanin"/>
          <w:lang w:bidi="fa-IR"/>
          <w:color w:val="111111"/>
          <w:sz w:val="28"/>
          <w:szCs w:val="28"/>
          <w:rtl/>
        </w:rPr>
        <w:t xml:space="preserve">س [7379] .</w:t>
      </w:r>
    </w:p>
    <w:p>
      <w:pPr>
        <w:pStyle w:val="Heading3"/>
      </w:pPr>
      <w:bookmarkStart w:id="2376" w:name="_Toc1640"/>
      <w:r>
        <w:t>1617 - نسخة أخرى</w:t>
      </w:r>
      <w:bookmarkEnd w:id="2376"/>
    </w:p>
    <w:p>
      <w:pPr>
        <w:pStyle w:val="BookText"/>
      </w:pPr>
      <w:r>
        <w:rPr>
          <w:rFonts w:ascii="IRNazanin" w:hAnsi="IRNazanin" w:eastAsia="IRNazanin" w:cs="IRNazanin"/>
          <w:lang w:bidi="fa-IR"/>
          <w:color w:val="111111"/>
          <w:sz w:val="28"/>
          <w:szCs w:val="28"/>
          <w:rtl/>
        </w:rPr>
        <w:t xml:space="preserve">ق = 333</w:t>
      </w:r>
    </w:p>
    <w:p>
      <w:pPr>
        <w:pStyle w:val="BookText"/>
      </w:pPr>
      <w:r>
        <w:rPr>
          <w:rFonts w:ascii="IRNazanin" w:hAnsi="IRNazanin" w:eastAsia="IRNazanin" w:cs="IRNazanin"/>
          <w:lang w:bidi="fa-IR"/>
          <w:color w:val="111111"/>
          <w:sz w:val="28"/>
          <w:szCs w:val="28"/>
          <w:rtl/>
        </w:rPr>
        <w:t xml:space="preserve">21 * 16 س [3654] .</w:t>
      </w:r>
    </w:p>
    <w:p>
      <w:pPr>
        <w:pStyle w:val="Heading3"/>
      </w:pPr>
      <w:bookmarkStart w:id="2377" w:name="_Toc1641"/>
      <w:r>
        <w:t>1618 - نسخة أخرى</w:t>
      </w:r>
      <w:bookmarkEnd w:id="2377"/>
    </w:p>
    <w:p>
      <w:pPr>
        <w:pStyle w:val="BookText"/>
      </w:pPr>
      <w:r>
        <w:rPr>
          <w:rFonts w:ascii="IRNazanin" w:hAnsi="IRNazanin" w:eastAsia="IRNazanin" w:cs="IRNazanin"/>
          <w:lang w:bidi="fa-IR"/>
          <w:color w:val="111111"/>
          <w:sz w:val="28"/>
          <w:szCs w:val="28"/>
          <w:rtl/>
        </w:rPr>
        <w:t xml:space="preserve">ق = 251</w:t>
      </w:r>
    </w:p>
    <w:p>
      <w:pPr>
        <w:pStyle w:val="BookText"/>
      </w:pPr>
      <w:r>
        <w:rPr>
          <w:rFonts w:ascii="IRNazanin" w:hAnsi="IRNazanin" w:eastAsia="IRNazanin" w:cs="IRNazanin"/>
          <w:lang w:bidi="fa-IR"/>
          <w:color w:val="111111"/>
          <w:sz w:val="28"/>
          <w:szCs w:val="28"/>
          <w:rtl/>
        </w:rPr>
        <w:t xml:space="preserve">19 * 15 س [3665].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74" w:name="pg15460_167321"/>
    <w:bookmarkEnd w:id="474"/>
    <w:p>
      <w:pPr>
        <w:pStyle w:val="Heading3"/>
      </w:pPr>
      <w:bookmarkStart w:id="2378" w:name="_Toc1642"/>
      <w:r>
        <w:t>1619 - نسخة أخرى</w:t>
      </w:r>
      <w:bookmarkEnd w:id="2378"/>
    </w:p>
    <w:p>
      <w:pPr>
        <w:pStyle w:val="BookText"/>
      </w:pPr>
      <w:r>
        <w:rPr>
          <w:rFonts w:ascii="Amiri" w:hAnsi="Amiri" w:eastAsia="Amiri" w:cs="Amiri"/>
          <w:lang w:bidi="ar-SA"/>
          <w:color w:val="111111"/>
          <w:sz w:val="28"/>
          <w:szCs w:val="28"/>
          <w:rtl/>
        </w:rPr>
        <w:t xml:space="preserve">مخرومة الاخر .</w:t>
      </w:r>
    </w:p>
    <w:p>
      <w:pPr>
        <w:pStyle w:val="BookText"/>
      </w:pPr>
      <w:r>
        <w:rPr>
          <w:rFonts w:ascii="IRNazanin" w:hAnsi="IRNazanin" w:eastAsia="IRNazanin" w:cs="IRNazanin"/>
          <w:lang w:bidi="fa-IR"/>
          <w:color w:val="111111"/>
          <w:sz w:val="28"/>
          <w:szCs w:val="28"/>
          <w:rtl/>
        </w:rPr>
        <w:t xml:space="preserve">ق = 160</w:t>
      </w:r>
    </w:p>
    <w:p>
      <w:pPr>
        <w:pStyle w:val="BookText"/>
      </w:pPr>
      <w:r>
        <w:rPr>
          <w:rFonts w:ascii="IRNazanin" w:hAnsi="IRNazanin" w:eastAsia="IRNazanin" w:cs="IRNazanin"/>
          <w:lang w:bidi="fa-IR"/>
          <w:color w:val="111111"/>
          <w:sz w:val="28"/>
          <w:szCs w:val="28"/>
          <w:rtl/>
        </w:rPr>
        <w:t xml:space="preserve">30 * 20س [3704].</w:t>
      </w:r>
    </w:p>
    <w:p>
      <w:pPr>
        <w:pStyle w:val="Heading3"/>
      </w:pPr>
      <w:bookmarkStart w:id="2379" w:name="_Toc1643"/>
      <w:r>
        <w:t>1620 - نسخة أخرى</w:t>
      </w:r>
      <w:bookmarkEnd w:id="2379"/>
    </w:p>
    <w:p>
      <w:pPr>
        <w:pStyle w:val="BookText"/>
      </w:pPr>
      <w:r>
        <w:rPr>
          <w:rFonts w:ascii="IRNazanin" w:hAnsi="IRNazanin" w:eastAsia="IRNazanin" w:cs="IRNazanin"/>
          <w:lang w:bidi="fa-IR"/>
          <w:color w:val="111111"/>
          <w:sz w:val="28"/>
          <w:szCs w:val="28"/>
          <w:rtl/>
        </w:rPr>
        <w:t xml:space="preserve">كتبها : فیض الله بن محمد الشهير بأخوند في سنة /1092 ه .</w:t>
      </w:r>
    </w:p>
    <w:p>
      <w:pPr>
        <w:pStyle w:val="BookText"/>
      </w:pPr>
      <w:r>
        <w:rPr>
          <w:rFonts w:ascii="IRNazanin" w:hAnsi="IRNazanin" w:eastAsia="IRNazanin" w:cs="IRNazanin"/>
          <w:lang w:bidi="fa-IR"/>
          <w:color w:val="111111"/>
          <w:sz w:val="28"/>
          <w:szCs w:val="28"/>
          <w:rtl/>
        </w:rPr>
        <w:t xml:space="preserve">ق= 162</w:t>
      </w:r>
    </w:p>
    <w:p>
      <w:pPr>
        <w:pStyle w:val="BookText"/>
      </w:pPr>
      <w:r>
        <w:rPr>
          <w:rFonts w:ascii="Times New Roman" w:hAnsi="Times New Roman" w:eastAsia="Times New Roman" w:cs="Times New Roman"/>
          <w:lang w:val="en-US" w:bidi="en-US"/>
          <w:color w:val="111111"/>
          <w:sz w:val="28"/>
          <w:szCs w:val="28"/>
          <w:rtl/>
        </w:rPr>
        <w:t xml:space="preserve">22 × 14 </w:t>
      </w:r>
      <w:r>
        <w:rPr>
          <w:rFonts w:ascii="IRNazanin" w:hAnsi="IRNazanin" w:eastAsia="IRNazanin" w:cs="IRNazanin"/>
          <w:lang w:bidi="fa-IR"/>
          <w:color w:val="111111"/>
          <w:sz w:val="28"/>
          <w:szCs w:val="28"/>
          <w:rtl/>
        </w:rPr>
        <w:t xml:space="preserve">س [3738].</w:t>
      </w:r>
    </w:p>
    <w:p>
      <w:pPr>
        <w:pStyle w:val="Heading3"/>
      </w:pPr>
      <w:bookmarkStart w:id="2380" w:name="_Toc1644"/>
      <w:r>
        <w:t>1621 - نسخة أخرى</w:t>
      </w:r>
      <w:bookmarkEnd w:id="2380"/>
    </w:p>
    <w:p>
      <w:pPr>
        <w:pStyle w:val="BookText"/>
      </w:pPr>
      <w:r>
        <w:rPr>
          <w:rFonts w:ascii="Amiri" w:hAnsi="Amiri" w:eastAsia="Amiri" w:cs="Amiri"/>
          <w:lang w:bidi="ar-SA"/>
          <w:color w:val="111111"/>
          <w:sz w:val="28"/>
          <w:szCs w:val="28"/>
          <w:rtl/>
        </w:rPr>
        <w:t xml:space="preserve">كتبت في سنة / 1118ه .</w:t>
      </w:r>
    </w:p>
    <w:p>
      <w:pPr>
        <w:pStyle w:val="BookText"/>
      </w:pPr>
      <w:r>
        <w:rPr>
          <w:rFonts w:ascii="IRNazanin" w:hAnsi="IRNazanin" w:eastAsia="IRNazanin" w:cs="IRNazanin"/>
          <w:lang w:bidi="fa-IR"/>
          <w:color w:val="111111"/>
          <w:sz w:val="28"/>
          <w:szCs w:val="28"/>
          <w:rtl/>
        </w:rPr>
        <w:t xml:space="preserve">ق = 175</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[3779] .</w:t>
      </w:r>
    </w:p>
    <w:p>
      <w:pPr>
        <w:pStyle w:val="Heading3"/>
      </w:pPr>
      <w:bookmarkStart w:id="2381" w:name="_Toc1645"/>
      <w:r>
        <w:t>1622 - نسخة أخرى</w:t>
      </w:r>
      <w:bookmarkEnd w:id="2381"/>
    </w:p>
    <w:p>
      <w:pPr>
        <w:pStyle w:val="BookText"/>
      </w:pPr>
      <w:r>
        <w:rPr>
          <w:rFonts w:ascii="Amiri" w:hAnsi="Amiri" w:eastAsia="Amiri" w:cs="Amiri"/>
          <w:lang w:bidi="ar-SA"/>
          <w:color w:val="111111"/>
          <w:sz w:val="28"/>
          <w:szCs w:val="28"/>
          <w:rtl/>
        </w:rPr>
        <w:t xml:space="preserve">كتبها : سليمان بن خليل.</w:t>
      </w:r>
    </w:p>
    <w:p>
      <w:pPr>
        <w:pStyle w:val="BookText"/>
      </w:pPr>
      <w:r>
        <w:rPr>
          <w:rFonts w:ascii="IRNazanin" w:hAnsi="IRNazanin" w:eastAsia="IRNazanin" w:cs="IRNazanin"/>
          <w:lang w:bidi="fa-IR"/>
          <w:color w:val="111111"/>
          <w:sz w:val="28"/>
          <w:szCs w:val="28"/>
          <w:rtl/>
        </w:rPr>
        <w:t xml:space="preserve">ق = 295</w:t>
      </w:r>
    </w:p>
    <w:p>
      <w:pPr>
        <w:pStyle w:val="BookText"/>
      </w:pPr>
      <w:r>
        <w:rPr>
          <w:rFonts w:ascii="Times New Roman" w:hAnsi="Times New Roman" w:eastAsia="Times New Roman" w:cs="Times New Roman"/>
          <w:lang w:val="en-US" w:bidi="en-US"/>
          <w:color w:val="111111"/>
          <w:sz w:val="28"/>
          <w:szCs w:val="28"/>
          <w:rtl/>
        </w:rPr>
        <w:t xml:space="preserve">20×16</w:t>
      </w:r>
      <w:r>
        <w:rPr>
          <w:rFonts w:ascii="IRNazanin" w:hAnsi="IRNazanin" w:eastAsia="IRNazanin" w:cs="IRNazanin"/>
          <w:lang w:bidi="fa-IR"/>
          <w:color w:val="111111"/>
          <w:sz w:val="28"/>
          <w:szCs w:val="28"/>
          <w:rtl/>
        </w:rPr>
        <w:t xml:space="preserve">س [3813] .</w:t>
      </w:r>
    </w:p>
    <w:p>
      <w:pPr>
        <w:pStyle w:val="Heading3"/>
      </w:pPr>
      <w:bookmarkStart w:id="2382" w:name="_Toc1646"/>
      <w:r>
        <w:t>1623 - نسخة أخرى</w:t>
      </w:r>
      <w:bookmarkEnd w:id="2382"/>
    </w:p>
    <w:p>
      <w:pPr>
        <w:pStyle w:val="BookText"/>
      </w:pPr>
      <w:r>
        <w:rPr>
          <w:rFonts w:ascii="Amiri" w:hAnsi="Amiri" w:eastAsia="Amiri" w:cs="Amiri"/>
          <w:lang w:bidi="ar-SA"/>
          <w:color w:val="111111"/>
          <w:sz w:val="28"/>
          <w:szCs w:val="28"/>
          <w:rtl/>
        </w:rPr>
        <w:t xml:space="preserve">كتبت في سنة / 1091ه .</w:t>
      </w:r>
    </w:p>
    <w:p>
      <w:pPr>
        <w:pStyle w:val="BookText"/>
      </w:pPr>
      <w:r>
        <w:rPr>
          <w:rFonts w:ascii="IRNazanin" w:hAnsi="IRNazanin" w:eastAsia="IRNazanin" w:cs="IRNazanin"/>
          <w:lang w:bidi="fa-IR"/>
          <w:color w:val="111111"/>
          <w:sz w:val="28"/>
          <w:szCs w:val="28"/>
          <w:rtl/>
        </w:rPr>
        <w:t xml:space="preserve">ق = 302</w:t>
      </w:r>
    </w:p>
    <w:p>
      <w:pPr>
        <w:pStyle w:val="BookText"/>
      </w:pPr>
      <w:r>
        <w:rPr>
          <w:rFonts w:ascii="IRNazanin" w:hAnsi="IRNazanin" w:eastAsia="IRNazanin" w:cs="IRNazanin"/>
          <w:lang w:bidi="fa-IR"/>
          <w:color w:val="111111"/>
          <w:sz w:val="28"/>
          <w:szCs w:val="28"/>
          <w:rtl/>
        </w:rPr>
        <w:t xml:space="preserve">22 * 16 س [3822] .</w:t>
      </w:r>
    </w:p>
    <w:p>
      <w:pPr>
        <w:pStyle w:val="Heading3"/>
      </w:pPr>
      <w:bookmarkStart w:id="2383" w:name="_Toc1647"/>
      <w:r>
        <w:t>1624 - نسخة أخرى</w:t>
      </w:r>
      <w:bookmarkEnd w:id="2383"/>
    </w:p>
    <w:p>
      <w:pPr>
        <w:pStyle w:val="BookText"/>
      </w:pPr>
      <w:r>
        <w:rPr>
          <w:rFonts w:ascii="Amiri" w:hAnsi="Amiri" w:eastAsia="Amiri" w:cs="Amiri"/>
          <w:lang w:bidi="ar-SA"/>
          <w:color w:val="111111"/>
          <w:sz w:val="28"/>
          <w:szCs w:val="28"/>
          <w:rtl/>
        </w:rPr>
        <w:t xml:space="preserve">كتبها : محمد بن الحجاج مصطفى في سنة / 1118ه .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75" w:name="pg15460_167322"/>
    <w:bookmarkEnd w:id="475"/>
    <w:p>
      <w:pPr>
        <w:pStyle w:val="BookText"/>
      </w:pPr>
      <w:r>
        <w:rPr>
          <w:rFonts w:ascii="IRNazanin" w:hAnsi="IRNazanin" w:eastAsia="IRNazanin" w:cs="IRNazanin"/>
          <w:lang w:bidi="fa-IR"/>
          <w:color w:val="111111"/>
          <w:sz w:val="28"/>
          <w:szCs w:val="28"/>
          <w:rtl/>
        </w:rPr>
        <w:t xml:space="preserve">ق = 240</w:t>
      </w:r>
    </w:p>
    <w:p>
      <w:pPr>
        <w:pStyle w:val="BookText"/>
      </w:pPr>
      <w:r>
        <w:rPr>
          <w:rFonts w:ascii="Times New Roman" w:hAnsi="Times New Roman" w:eastAsia="Times New Roman" w:cs="Times New Roman"/>
          <w:lang w:val="en-US" w:bidi="en-US"/>
          <w:color w:val="111111"/>
          <w:sz w:val="28"/>
          <w:szCs w:val="28"/>
          <w:rtl/>
        </w:rPr>
        <w:t xml:space="preserve">21 × 14</w:t>
      </w:r>
      <w:r>
        <w:rPr>
          <w:rFonts w:ascii="IRNazanin" w:hAnsi="IRNazanin" w:eastAsia="IRNazanin" w:cs="IRNazanin"/>
          <w:lang w:bidi="fa-IR"/>
          <w:color w:val="111111"/>
          <w:sz w:val="28"/>
          <w:szCs w:val="28"/>
          <w:rtl/>
        </w:rPr>
        <w:t xml:space="preserve">س [3840].</w:t>
      </w:r>
    </w:p>
    <w:p>
      <w:pPr>
        <w:pStyle w:val="Heading3"/>
      </w:pPr>
      <w:bookmarkStart w:id="2384" w:name="_Toc1648"/>
      <w:r>
        <w:t>1625 - نسخة أخرى</w:t>
      </w:r>
      <w:bookmarkEnd w:id="2384"/>
    </w:p>
    <w:p>
      <w:pPr>
        <w:pStyle w:val="BookText"/>
      </w:pPr>
      <w:r>
        <w:rPr>
          <w:rFonts w:ascii="IRNazanin" w:hAnsi="IRNazanin" w:eastAsia="IRNazanin" w:cs="IRNazanin"/>
          <w:lang w:bidi="fa-IR"/>
          <w:color w:val="111111"/>
          <w:sz w:val="28"/>
          <w:szCs w:val="28"/>
          <w:rtl/>
        </w:rPr>
        <w:t xml:space="preserve">ق = 291</w:t>
      </w:r>
    </w:p>
    <w:p>
      <w:pPr>
        <w:pStyle w:val="BookText"/>
      </w:pPr>
      <w:r>
        <w:rPr>
          <w:rFonts w:ascii="Times New Roman" w:hAnsi="Times New Roman" w:eastAsia="Times New Roman" w:cs="Times New Roman"/>
          <w:lang w:val="en-US" w:bidi="en-US"/>
          <w:color w:val="111111"/>
          <w:sz w:val="28"/>
          <w:szCs w:val="28"/>
          <w:rtl/>
        </w:rPr>
        <w:t xml:space="preserve">20 × 18</w:t>
      </w:r>
      <w:r>
        <w:rPr>
          <w:rFonts w:ascii="IRNazanin" w:hAnsi="IRNazanin" w:eastAsia="IRNazanin" w:cs="IRNazanin"/>
          <w:lang w:bidi="fa-IR"/>
          <w:color w:val="111111"/>
          <w:sz w:val="28"/>
          <w:szCs w:val="28"/>
          <w:rtl/>
        </w:rPr>
        <w:t xml:space="preserve">س [3860].</w:t>
      </w:r>
    </w:p>
    <w:p>
      <w:pPr>
        <w:pStyle w:val="Heading3"/>
      </w:pPr>
      <w:bookmarkStart w:id="2385" w:name="_Toc1649"/>
      <w:r>
        <w:t>1626 - نسخة أخرى</w:t>
      </w:r>
      <w:bookmarkEnd w:id="2385"/>
    </w:p>
    <w:p>
      <w:pPr>
        <w:pStyle w:val="BookText"/>
      </w:pPr>
      <w:r>
        <w:rPr>
          <w:rFonts w:ascii="IRNazanin" w:hAnsi="IRNazanin" w:eastAsia="IRNazanin" w:cs="IRNazanin"/>
          <w:lang w:bidi="fa-IR"/>
          <w:color w:val="111111"/>
          <w:sz w:val="28"/>
          <w:szCs w:val="28"/>
          <w:rtl/>
        </w:rPr>
        <w:t xml:space="preserve">ق = 135</w:t>
      </w:r>
    </w:p>
    <w:p>
      <w:pPr>
        <w:pStyle w:val="BookText"/>
      </w:pPr>
      <w:r>
        <w:rPr>
          <w:rFonts w:ascii="Times New Roman" w:hAnsi="Times New Roman" w:eastAsia="Times New Roman" w:cs="Times New Roman"/>
          <w:lang w:val="en-US" w:bidi="en-US"/>
          <w:color w:val="111111"/>
          <w:sz w:val="28"/>
          <w:szCs w:val="28"/>
          <w:rtl/>
        </w:rPr>
        <w:t xml:space="preserve">19 × 14</w:t>
      </w:r>
      <w:r>
        <w:rPr>
          <w:rFonts w:ascii="IRNazanin" w:hAnsi="IRNazanin" w:eastAsia="IRNazanin" w:cs="IRNazanin"/>
          <w:lang w:bidi="fa-IR"/>
          <w:color w:val="111111"/>
          <w:sz w:val="28"/>
          <w:szCs w:val="28"/>
          <w:rtl/>
        </w:rPr>
        <w:t xml:space="preserve">س [3890].</w:t>
      </w:r>
    </w:p>
    <w:p>
      <w:pPr>
        <w:pStyle w:val="Heading3"/>
      </w:pPr>
      <w:bookmarkStart w:id="2386" w:name="_Toc1650"/>
      <w:r>
        <w:t>1627 - نسخة أخرى</w:t>
      </w:r>
      <w:bookmarkEnd w:id="2386"/>
    </w:p>
    <w:p>
      <w:pPr>
        <w:pStyle w:val="BookText"/>
      </w:pPr>
      <w:r>
        <w:rPr>
          <w:rFonts w:ascii="IRNazanin" w:hAnsi="IRNazanin" w:eastAsia="IRNazanin" w:cs="IRNazanin"/>
          <w:lang w:bidi="fa-IR"/>
          <w:color w:val="111111"/>
          <w:sz w:val="28"/>
          <w:szCs w:val="28"/>
          <w:rtl/>
        </w:rPr>
        <w:t xml:space="preserve">ق = 145</w:t>
      </w:r>
    </w:p>
    <w:p>
      <w:pPr>
        <w:pStyle w:val="BookText"/>
      </w:pPr>
      <w:r>
        <w:rPr>
          <w:rFonts w:ascii="Times New Roman" w:hAnsi="Times New Roman" w:eastAsia="Times New Roman" w:cs="Times New Roman"/>
          <w:lang w:val="en-US" w:bidi="en-US"/>
          <w:color w:val="111111"/>
          <w:sz w:val="28"/>
          <w:szCs w:val="28"/>
          <w:rtl/>
        </w:rPr>
        <w:t xml:space="preserve">20 × 14</w:t>
      </w:r>
      <w:r>
        <w:rPr>
          <w:rFonts w:ascii="IRNazanin" w:hAnsi="IRNazanin" w:eastAsia="IRNazanin" w:cs="IRNazanin"/>
          <w:lang w:bidi="fa-IR"/>
          <w:color w:val="111111"/>
          <w:sz w:val="28"/>
          <w:szCs w:val="28"/>
          <w:rtl/>
        </w:rPr>
        <w:t xml:space="preserve">س [3894].</w:t>
      </w:r>
    </w:p>
    <w:p>
      <w:pPr>
        <w:pStyle w:val="Heading3"/>
      </w:pPr>
      <w:bookmarkStart w:id="2387" w:name="_Toc1651"/>
      <w:r>
        <w:t>1628 - نسخة أخرى</w:t>
      </w:r>
      <w:bookmarkEnd w:id="2387"/>
    </w:p>
    <w:p>
      <w:pPr>
        <w:pStyle w:val="BookText"/>
      </w:pPr>
      <w:r>
        <w:rPr>
          <w:rFonts w:ascii="IRNazanin" w:hAnsi="IRNazanin" w:eastAsia="IRNazanin" w:cs="IRNazanin"/>
          <w:lang w:bidi="fa-IR"/>
          <w:color w:val="111111"/>
          <w:sz w:val="28"/>
          <w:szCs w:val="28"/>
          <w:rtl/>
        </w:rPr>
        <w:t xml:space="preserve">کتبها : محیي الدين بن عبدالله سنة / 1169ه.</w:t>
      </w:r>
    </w:p>
    <w:p>
      <w:pPr>
        <w:pStyle w:val="BookText"/>
      </w:pPr>
      <w:r>
        <w:rPr>
          <w:rFonts w:ascii="IRNazanin" w:hAnsi="IRNazanin" w:eastAsia="IRNazanin" w:cs="IRNazanin"/>
          <w:lang w:bidi="fa-IR"/>
          <w:color w:val="111111"/>
          <w:sz w:val="28"/>
          <w:szCs w:val="28"/>
          <w:rtl/>
        </w:rPr>
        <w:t xml:space="preserve">ق = 185</w:t>
      </w:r>
    </w:p>
    <w:p>
      <w:pPr>
        <w:pStyle w:val="BookText"/>
      </w:pPr>
      <w:r>
        <w:rPr>
          <w:rFonts w:ascii="Times New Roman" w:hAnsi="Times New Roman" w:eastAsia="Times New Roman" w:cs="Times New Roman"/>
          <w:lang w:val="en-US" w:bidi="en-US"/>
          <w:color w:val="111111"/>
          <w:sz w:val="28"/>
          <w:szCs w:val="28"/>
          <w:rtl/>
        </w:rPr>
        <w:t xml:space="preserve">23 ×16</w:t>
      </w:r>
      <w:r>
        <w:rPr>
          <w:rFonts w:ascii="IRNazanin" w:hAnsi="IRNazanin" w:eastAsia="IRNazanin" w:cs="IRNazanin"/>
          <w:lang w:bidi="fa-IR"/>
          <w:color w:val="111111"/>
          <w:sz w:val="28"/>
          <w:szCs w:val="28"/>
          <w:rtl/>
        </w:rPr>
        <w:t xml:space="preserve">س [3943].</w:t>
      </w:r>
    </w:p>
    <w:p>
      <w:pPr>
        <w:pStyle w:val="Heading3"/>
      </w:pPr>
      <w:bookmarkStart w:id="2388" w:name="_Toc1652"/>
      <w:r>
        <w:t>1629 - نسخة أخرى</w:t>
      </w:r>
      <w:bookmarkEnd w:id="2388"/>
    </w:p>
    <w:p>
      <w:pPr>
        <w:pStyle w:val="BookText"/>
      </w:pPr>
      <w:r>
        <w:rPr>
          <w:rFonts w:ascii="IRNazanin" w:hAnsi="IRNazanin" w:eastAsia="IRNazanin" w:cs="IRNazanin"/>
          <w:lang w:bidi="fa-IR"/>
          <w:color w:val="111111"/>
          <w:sz w:val="28"/>
          <w:szCs w:val="28"/>
          <w:rtl/>
        </w:rPr>
        <w:t xml:space="preserve">ق = 204</w:t>
      </w:r>
    </w:p>
    <w:p>
      <w:pPr>
        <w:pStyle w:val="BookText"/>
      </w:pPr>
      <w:r>
        <w:rPr>
          <w:rFonts w:ascii="Times New Roman" w:hAnsi="Times New Roman" w:eastAsia="Times New Roman" w:cs="Times New Roman"/>
          <w:lang w:val="en-US" w:bidi="en-US"/>
          <w:color w:val="111111"/>
          <w:sz w:val="28"/>
          <w:szCs w:val="28"/>
          <w:rtl/>
        </w:rPr>
        <w:t xml:space="preserve">18 × 10</w:t>
      </w:r>
      <w:r>
        <w:rPr>
          <w:rFonts w:ascii="IRNazanin" w:hAnsi="IRNazanin" w:eastAsia="IRNazanin" w:cs="IRNazanin"/>
          <w:lang w:bidi="fa-IR"/>
          <w:color w:val="111111"/>
          <w:sz w:val="28"/>
          <w:szCs w:val="28"/>
          <w:rtl/>
        </w:rPr>
        <w:t xml:space="preserve">س [3981].</w:t>
      </w:r>
    </w:p>
    <w:p>
      <w:pPr>
        <w:pStyle w:val="Heading3"/>
      </w:pPr>
      <w:bookmarkStart w:id="2389" w:name="_Toc1653"/>
      <w:r>
        <w:t>1630 - نسخة أخرى</w:t>
      </w:r>
      <w:bookmarkEnd w:id="2389"/>
    </w:p>
    <w:p>
      <w:pPr>
        <w:pStyle w:val="BookText"/>
      </w:pPr>
      <w:r>
        <w:rPr>
          <w:rFonts w:ascii="Amiri" w:hAnsi="Amiri" w:eastAsia="Amiri" w:cs="Amiri"/>
          <w:lang w:bidi="ar-SA"/>
          <w:color w:val="111111"/>
          <w:sz w:val="28"/>
          <w:szCs w:val="28"/>
          <w:rtl/>
        </w:rPr>
        <w:t xml:space="preserve">كتبها : مصطفى (؟) في سنة / 1207ه .</w:t>
      </w:r>
    </w:p>
    <w:p>
      <w:pPr>
        <w:pStyle w:val="BookText"/>
      </w:pPr>
      <w:r>
        <w:rPr>
          <w:rFonts w:ascii="IRNazanin" w:hAnsi="IRNazanin" w:eastAsia="IRNazanin" w:cs="IRNazanin"/>
          <w:lang w:bidi="fa-IR"/>
          <w:color w:val="111111"/>
          <w:sz w:val="28"/>
          <w:szCs w:val="28"/>
          <w:rtl/>
        </w:rPr>
        <w:t xml:space="preserve">ق = 210</w:t>
      </w:r>
    </w:p>
    <w:p>
      <w:pPr>
        <w:pStyle w:val="BookText"/>
      </w:pPr>
      <w:r>
        <w:rPr>
          <w:rFonts w:ascii="Times New Roman" w:hAnsi="Times New Roman" w:eastAsia="Times New Roman" w:cs="Times New Roman"/>
          <w:lang w:val="en-US" w:bidi="en-US"/>
          <w:color w:val="111111"/>
          <w:sz w:val="28"/>
          <w:szCs w:val="28"/>
          <w:rtl/>
        </w:rPr>
        <w:t xml:space="preserve">16 × 10</w:t>
      </w:r>
      <w:r>
        <w:rPr>
          <w:rFonts w:ascii="IRNazanin" w:hAnsi="IRNazanin" w:eastAsia="IRNazanin" w:cs="IRNazanin"/>
          <w:lang w:bidi="fa-IR"/>
          <w:color w:val="111111"/>
          <w:sz w:val="28"/>
          <w:szCs w:val="28"/>
          <w:rtl/>
        </w:rPr>
        <w:t xml:space="preserve">س [3972] .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76" w:name="pg15460_167323"/>
    <w:bookmarkEnd w:id="476"/>
    <w:p>
      <w:pPr>
        <w:pStyle w:val="Heading3"/>
      </w:pPr>
      <w:bookmarkStart w:id="2390" w:name="_Toc1654"/>
      <w:r>
        <w:t>1631 - نسخة أخرى</w:t>
      </w:r>
      <w:bookmarkEnd w:id="2390"/>
    </w:p>
    <w:p>
      <w:pPr>
        <w:pStyle w:val="BookText"/>
      </w:pPr>
      <w:r>
        <w:rPr>
          <w:rFonts w:ascii="IRNazanin" w:hAnsi="IRNazanin" w:eastAsia="IRNazanin" w:cs="IRNazanin"/>
          <w:lang w:bidi="fa-IR"/>
          <w:color w:val="111111"/>
          <w:sz w:val="28"/>
          <w:szCs w:val="28"/>
          <w:rtl/>
        </w:rPr>
        <w:t xml:space="preserve">ق = 126</w:t>
      </w:r>
    </w:p>
    <w:p>
      <w:pPr>
        <w:pStyle w:val="BookText"/>
      </w:pPr>
      <w:r>
        <w:rPr>
          <w:rFonts w:ascii="IRNazanin" w:hAnsi="IRNazanin" w:eastAsia="IRNazanin" w:cs="IRNazanin"/>
          <w:lang w:bidi="fa-IR"/>
          <w:color w:val="111111"/>
          <w:sz w:val="28"/>
          <w:szCs w:val="28"/>
          <w:rtl/>
        </w:rPr>
        <w:t xml:space="preserve">19 * 12س [3980].</w:t>
      </w:r>
    </w:p>
    <w:p>
      <w:pPr>
        <w:pStyle w:val="Heading3"/>
      </w:pPr>
      <w:bookmarkStart w:id="2391" w:name="_Toc1655"/>
      <w:r>
        <w:t>1632 - نسخة أخرى</w:t>
      </w:r>
      <w:bookmarkEnd w:id="2391"/>
    </w:p>
    <w:p>
      <w:pPr>
        <w:pStyle w:val="BookText"/>
      </w:pPr>
      <w:r>
        <w:rPr>
          <w:rFonts w:ascii="Amiri" w:hAnsi="Amiri" w:eastAsia="Amiri" w:cs="Amiri"/>
          <w:lang w:bidi="ar-SA"/>
          <w:color w:val="111111"/>
          <w:sz w:val="28"/>
          <w:szCs w:val="28"/>
          <w:rtl/>
        </w:rPr>
        <w:t xml:space="preserve">كتبت في سنة / 1032ه .</w:t>
      </w:r>
    </w:p>
    <w:p>
      <w:pPr>
        <w:pStyle w:val="BookText"/>
      </w:pPr>
      <w:r>
        <w:rPr>
          <w:rFonts w:ascii="IRNazanin" w:hAnsi="IRNazanin" w:eastAsia="IRNazanin" w:cs="IRNazanin"/>
          <w:lang w:bidi="fa-IR"/>
          <w:color w:val="111111"/>
          <w:sz w:val="28"/>
          <w:szCs w:val="28"/>
          <w:rtl/>
        </w:rPr>
        <w:t xml:space="preserve">ق= 201</w:t>
      </w:r>
    </w:p>
    <w:p>
      <w:pPr>
        <w:pStyle w:val="BookText"/>
      </w:pPr>
      <w:r>
        <w:rPr>
          <w:rFonts w:ascii="IRNazanin" w:hAnsi="IRNazanin" w:eastAsia="IRNazanin" w:cs="IRNazanin"/>
          <w:lang w:bidi="fa-IR"/>
          <w:color w:val="111111"/>
          <w:sz w:val="28"/>
          <w:szCs w:val="28"/>
          <w:rtl/>
        </w:rPr>
        <w:t xml:space="preserve">19 * 12س [3991] .</w:t>
      </w:r>
    </w:p>
    <w:p>
      <w:pPr>
        <w:pStyle w:val="Heading3"/>
      </w:pPr>
      <w:bookmarkStart w:id="2392" w:name="_Toc1656"/>
      <w:r>
        <w:t>1633 - نسخة أخرى</w:t>
      </w:r>
      <w:bookmarkEnd w:id="2392"/>
    </w:p>
    <w:p>
      <w:pPr>
        <w:pStyle w:val="BookText"/>
      </w:pPr>
      <w:r>
        <w:rPr>
          <w:rFonts w:ascii="Amiri" w:hAnsi="Amiri" w:eastAsia="Amiri" w:cs="Amiri"/>
          <w:lang w:bidi="ar-SA"/>
          <w:color w:val="111111"/>
          <w:sz w:val="28"/>
          <w:szCs w:val="28"/>
          <w:rtl/>
        </w:rPr>
        <w:t xml:space="preserve">كتبت سنة / 1225ه .</w:t>
      </w:r>
    </w:p>
    <w:p>
      <w:pPr>
        <w:pStyle w:val="BookText"/>
      </w:pPr>
      <w:r>
        <w:rPr>
          <w:rFonts w:ascii="IRNazanin" w:hAnsi="IRNazanin" w:eastAsia="IRNazanin" w:cs="IRNazanin"/>
          <w:lang w:bidi="fa-IR"/>
          <w:color w:val="111111"/>
          <w:sz w:val="28"/>
          <w:szCs w:val="28"/>
          <w:rtl/>
        </w:rPr>
        <w:t xml:space="preserve">ق = 157</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[4013] .</w:t>
      </w:r>
    </w:p>
    <w:p>
      <w:pPr>
        <w:pStyle w:val="Heading3"/>
      </w:pPr>
      <w:bookmarkStart w:id="2393" w:name="_Toc1657"/>
      <w:r>
        <w:t>1634 - نسخة أخرى</w:t>
      </w:r>
      <w:bookmarkEnd w:id="2393"/>
    </w:p>
    <w:p>
      <w:pPr>
        <w:pStyle w:val="BookText"/>
      </w:pPr>
      <w:r>
        <w:rPr>
          <w:rFonts w:ascii="IRNazanin" w:hAnsi="IRNazanin" w:eastAsia="IRNazanin" w:cs="IRNazanin"/>
          <w:lang w:bidi="fa-IR"/>
          <w:color w:val="111111"/>
          <w:sz w:val="28"/>
          <w:szCs w:val="28"/>
          <w:rtl/>
        </w:rPr>
        <w:t xml:space="preserve">ق = 238</w:t>
      </w:r>
    </w:p>
    <w:p>
      <w:pPr>
        <w:pStyle w:val="BookText"/>
      </w:pPr>
      <w:r>
        <w:rPr>
          <w:rFonts w:ascii="Times New Roman" w:hAnsi="Times New Roman" w:eastAsia="Times New Roman" w:cs="Times New Roman"/>
          <w:lang w:val="en-US" w:bidi="en-US"/>
          <w:color w:val="111111"/>
          <w:sz w:val="28"/>
          <w:szCs w:val="28"/>
          <w:rtl/>
        </w:rPr>
        <w:t xml:space="preserve">22 × 14 </w:t>
      </w:r>
      <w:r>
        <w:rPr>
          <w:rFonts w:ascii="IRNazanin" w:hAnsi="IRNazanin" w:eastAsia="IRNazanin" w:cs="IRNazanin"/>
          <w:lang w:bidi="fa-IR"/>
          <w:color w:val="111111"/>
          <w:sz w:val="28"/>
          <w:szCs w:val="28"/>
          <w:rtl/>
        </w:rPr>
        <w:t xml:space="preserve">س [4033] .</w:t>
      </w:r>
    </w:p>
    <w:p>
      <w:pPr>
        <w:pStyle w:val="Heading3"/>
      </w:pPr>
      <w:bookmarkStart w:id="2394" w:name="_Toc1658"/>
      <w:r>
        <w:t>1635 - نسخة أخرى</w:t>
      </w:r>
      <w:bookmarkEnd w:id="2394"/>
    </w:p>
    <w:p>
      <w:pPr>
        <w:pStyle w:val="BookText"/>
      </w:pPr>
      <w:r>
        <w:rPr>
          <w:rFonts w:ascii="IRNazanin" w:hAnsi="IRNazanin" w:eastAsia="IRNazanin" w:cs="IRNazanin"/>
          <w:lang w:bidi="fa-IR"/>
          <w:color w:val="111111"/>
          <w:sz w:val="28"/>
          <w:szCs w:val="28"/>
          <w:rtl/>
        </w:rPr>
        <w:t xml:space="preserve">ق= 230</w:t>
      </w:r>
    </w:p>
    <w:p>
      <w:pPr>
        <w:pStyle w:val="BookText"/>
      </w:pPr>
      <w:r>
        <w:rPr>
          <w:rFonts w:ascii="Times New Roman" w:hAnsi="Times New Roman" w:eastAsia="Times New Roman" w:cs="Times New Roman"/>
          <w:lang w:val="en-US" w:bidi="en-US"/>
          <w:color w:val="111111"/>
          <w:sz w:val="28"/>
          <w:szCs w:val="28"/>
          <w:rtl/>
        </w:rPr>
        <w:t xml:space="preserve">20 ×14 </w:t>
      </w:r>
      <w:r>
        <w:rPr>
          <w:rFonts w:ascii="IRNazanin" w:hAnsi="IRNazanin" w:eastAsia="IRNazanin" w:cs="IRNazanin"/>
          <w:lang w:bidi="fa-IR"/>
          <w:color w:val="111111"/>
          <w:sz w:val="28"/>
          <w:szCs w:val="28"/>
          <w:rtl/>
        </w:rPr>
        <w:t xml:space="preserve">س [4064] .</w:t>
      </w:r>
    </w:p>
    <w:p>
      <w:pPr>
        <w:pStyle w:val="Heading3"/>
      </w:pPr>
      <w:bookmarkStart w:id="2395" w:name="_Toc1659"/>
      <w:r>
        <w:t>1636 - نسخة أخرى</w:t>
      </w:r>
      <w:bookmarkEnd w:id="2395"/>
    </w:p>
    <w:p>
      <w:pPr>
        <w:pStyle w:val="BookText"/>
      </w:pPr>
      <w:r>
        <w:rPr>
          <w:rFonts w:ascii="Amiri" w:hAnsi="Amiri" w:eastAsia="Amiri" w:cs="Amiri"/>
          <w:lang w:bidi="ar-SA"/>
          <w:color w:val="111111"/>
          <w:sz w:val="28"/>
          <w:szCs w:val="28"/>
          <w:rtl/>
        </w:rPr>
        <w:t xml:space="preserve">جلدها نفيس مزخرف .</w:t>
      </w:r>
    </w:p>
    <w:p>
      <w:pPr>
        <w:pStyle w:val="BookText"/>
      </w:pPr>
      <w:r>
        <w:rPr>
          <w:rFonts w:ascii="IRNazanin" w:hAnsi="IRNazanin" w:eastAsia="IRNazanin" w:cs="IRNazanin"/>
          <w:lang w:bidi="fa-IR"/>
          <w:color w:val="111111"/>
          <w:sz w:val="28"/>
          <w:szCs w:val="28"/>
          <w:rtl/>
        </w:rPr>
        <w:t xml:space="preserve">ق = 315</w:t>
      </w:r>
    </w:p>
    <w:p>
      <w:pPr>
        <w:pStyle w:val="BookText"/>
      </w:pPr>
      <w:r>
        <w:rPr>
          <w:rFonts w:ascii="IRNazanin" w:hAnsi="IRNazanin" w:eastAsia="IRNazanin" w:cs="IRNazanin"/>
          <w:lang w:bidi="fa-IR"/>
          <w:color w:val="111111"/>
          <w:sz w:val="28"/>
          <w:szCs w:val="28"/>
          <w:rtl/>
        </w:rPr>
        <w:t xml:space="preserve">20 * 12 س [4070] .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77" w:name="pg15460_167324"/>
    <w:bookmarkEnd w:id="477"/>
    <w:p>
      <w:pPr>
        <w:pStyle w:val="Heading3"/>
      </w:pPr>
      <w:bookmarkStart w:id="2396" w:name="_Toc1660"/>
      <w:r>
        <w:t>1637 - نسخة أخرى</w:t>
      </w:r>
      <w:bookmarkEnd w:id="2396"/>
    </w:p>
    <w:p>
      <w:pPr>
        <w:pStyle w:val="BookText"/>
      </w:pPr>
      <w:r>
        <w:rPr>
          <w:rFonts w:ascii="Amiri" w:hAnsi="Amiri" w:eastAsia="Amiri" w:cs="Amiri"/>
          <w:lang w:bidi="ar-SA"/>
          <w:color w:val="111111"/>
          <w:sz w:val="28"/>
          <w:szCs w:val="28"/>
          <w:rtl/>
        </w:rPr>
        <w:t xml:space="preserve">كتبها : محمد صالح الامام المارديني في سنة / 1216ه.</w:t>
      </w:r>
    </w:p>
    <w:p>
      <w:pPr>
        <w:pStyle w:val="BookText"/>
      </w:pPr>
      <w:r>
        <w:rPr>
          <w:rFonts w:ascii="IRNazanin" w:hAnsi="IRNazanin" w:eastAsia="IRNazanin" w:cs="IRNazanin"/>
          <w:lang w:bidi="fa-IR"/>
          <w:color w:val="111111"/>
          <w:sz w:val="28"/>
          <w:szCs w:val="28"/>
          <w:rtl/>
        </w:rPr>
        <w:t xml:space="preserve">ق = 215 .</w:t>
      </w:r>
    </w:p>
    <w:p>
      <w:pPr>
        <w:pStyle w:val="BookText"/>
      </w:pPr>
      <w:r>
        <w:rPr>
          <w:rFonts w:ascii="IRNazanin" w:hAnsi="IRNazanin" w:eastAsia="IRNazanin" w:cs="IRNazanin"/>
          <w:lang w:bidi="fa-IR"/>
          <w:color w:val="111111"/>
          <w:sz w:val="28"/>
          <w:szCs w:val="28"/>
          <w:rtl/>
        </w:rPr>
        <w:t xml:space="preserve">24 * 16 س [4136] .</w:t>
      </w:r>
    </w:p>
    <w:p>
      <w:pPr>
        <w:pStyle w:val="Heading3"/>
      </w:pPr>
      <w:bookmarkStart w:id="2397" w:name="_Toc1661"/>
      <w:r>
        <w:t>1638 - نسخة أخرى</w:t>
      </w:r>
      <w:bookmarkEnd w:id="2397"/>
    </w:p>
    <w:p>
      <w:pPr>
        <w:pStyle w:val="BookText"/>
      </w:pPr>
      <w:r>
        <w:rPr>
          <w:rFonts w:ascii="IRNazanin" w:hAnsi="IRNazanin" w:eastAsia="IRNazanin" w:cs="IRNazanin"/>
          <w:lang w:bidi="fa-IR"/>
          <w:color w:val="111111"/>
          <w:sz w:val="28"/>
          <w:szCs w:val="28"/>
          <w:rtl/>
        </w:rPr>
        <w:t xml:space="preserve">ق =250</w:t>
      </w:r>
    </w:p>
    <w:p>
      <w:pPr>
        <w:pStyle w:val="BookText"/>
      </w:pPr>
      <w:r>
        <w:rPr>
          <w:rFonts w:ascii="Times New Roman" w:hAnsi="Times New Roman" w:eastAsia="Times New Roman" w:cs="Times New Roman"/>
          <w:lang w:val="en-US" w:bidi="en-US"/>
          <w:color w:val="111111"/>
          <w:sz w:val="28"/>
          <w:szCs w:val="28"/>
          <w:rtl/>
        </w:rPr>
        <w:t xml:space="preserve">21 × 13</w:t>
      </w:r>
      <w:r>
        <w:rPr>
          <w:rFonts w:ascii="IRNazanin" w:hAnsi="IRNazanin" w:eastAsia="IRNazanin" w:cs="IRNazanin"/>
          <w:lang w:bidi="fa-IR"/>
          <w:color w:val="111111"/>
          <w:sz w:val="28"/>
          <w:szCs w:val="28"/>
          <w:rtl/>
        </w:rPr>
        <w:t xml:space="preserve">س [4138 ].</w:t>
      </w:r>
    </w:p>
    <w:p>
      <w:pPr>
        <w:pStyle w:val="Heading3"/>
      </w:pPr>
      <w:bookmarkStart w:id="2398" w:name="_Toc1662"/>
      <w:r>
        <w:t>1639 - نسخة أخرى</w:t>
      </w:r>
      <w:bookmarkEnd w:id="2398"/>
    </w:p>
    <w:p>
      <w:pPr>
        <w:pStyle w:val="BookText"/>
      </w:pPr>
      <w:r>
        <w:rPr>
          <w:rFonts w:ascii="IRNazanin" w:hAnsi="IRNazanin" w:eastAsia="IRNazanin" w:cs="IRNazanin"/>
          <w:lang w:bidi="fa-IR"/>
          <w:color w:val="111111"/>
          <w:sz w:val="28"/>
          <w:szCs w:val="28"/>
          <w:rtl/>
        </w:rPr>
        <w:t xml:space="preserve">ق = 235</w:t>
      </w:r>
    </w:p>
    <w:p>
      <w:pPr>
        <w:pStyle w:val="BookText"/>
      </w:pPr>
      <w:r>
        <w:rPr>
          <w:rFonts w:ascii="IRNazanin" w:hAnsi="IRNazanin" w:eastAsia="IRNazanin" w:cs="IRNazanin"/>
          <w:lang w:bidi="fa-IR"/>
          <w:color w:val="111111"/>
          <w:sz w:val="28"/>
          <w:szCs w:val="28"/>
          <w:rtl/>
        </w:rPr>
        <w:t xml:space="preserve">22 * 14 س [10029] .</w:t>
      </w:r>
    </w:p>
    <w:p>
      <w:pPr>
        <w:pStyle w:val="Heading3"/>
      </w:pPr>
      <w:bookmarkStart w:id="2399" w:name="_Toc1663"/>
      <w:r>
        <w:t>1640 - نسخة أخرى</w:t>
      </w:r>
      <w:bookmarkEnd w:id="2399"/>
    </w:p>
    <w:p>
      <w:pPr>
        <w:pStyle w:val="BookText"/>
      </w:pPr>
      <w:r>
        <w:rPr>
          <w:rFonts w:ascii="IRNazanin" w:hAnsi="IRNazanin" w:eastAsia="IRNazanin" w:cs="IRNazanin"/>
          <w:lang w:bidi="fa-IR"/>
          <w:color w:val="111111"/>
          <w:sz w:val="28"/>
          <w:szCs w:val="28"/>
          <w:rtl/>
        </w:rPr>
        <w:t xml:space="preserve">ق = 210</w:t>
      </w:r>
    </w:p>
    <w:p>
      <w:pPr>
        <w:pStyle w:val="BookText"/>
      </w:pPr>
      <w:r>
        <w:rPr>
          <w:rFonts w:ascii="IRNazanin" w:hAnsi="IRNazanin" w:eastAsia="IRNazanin" w:cs="IRNazanin"/>
          <w:lang w:bidi="fa-IR"/>
          <w:color w:val="111111"/>
          <w:sz w:val="28"/>
          <w:szCs w:val="28"/>
          <w:rtl/>
        </w:rPr>
        <w:t xml:space="preserve">16 * 12 س [9667 ].</w:t>
      </w:r>
    </w:p>
    <w:p>
      <w:pPr>
        <w:pStyle w:val="Heading3"/>
      </w:pPr>
      <w:bookmarkStart w:id="2400" w:name="_Toc1664"/>
      <w:r>
        <w:t>1641 - نسخة أخرى</w:t>
      </w:r>
      <w:bookmarkEnd w:id="2400"/>
    </w:p>
    <w:p>
      <w:pPr>
        <w:pStyle w:val="BookText"/>
      </w:pPr>
      <w:r>
        <w:rPr>
          <w:rFonts w:ascii="IRNazanin" w:hAnsi="IRNazanin" w:eastAsia="IRNazanin" w:cs="IRNazanin"/>
          <w:lang w:bidi="fa-IR"/>
          <w:color w:val="111111"/>
          <w:sz w:val="28"/>
          <w:szCs w:val="28"/>
          <w:rtl/>
        </w:rPr>
        <w:t xml:space="preserve">ق = 245</w:t>
      </w:r>
    </w:p>
    <w:p>
      <w:pPr>
        <w:pStyle w:val="BookText"/>
      </w:pPr>
      <w:r>
        <w:rPr>
          <w:rFonts w:ascii="Times New Roman" w:hAnsi="Times New Roman" w:eastAsia="Times New Roman" w:cs="Times New Roman"/>
          <w:lang w:val="en-US" w:bidi="en-US"/>
          <w:color w:val="111111"/>
          <w:sz w:val="28"/>
          <w:szCs w:val="28"/>
          <w:rtl/>
        </w:rPr>
        <w:t xml:space="preserve">18 × 17</w:t>
      </w:r>
      <w:r>
        <w:rPr>
          <w:rFonts w:ascii="IRNazanin" w:hAnsi="IRNazanin" w:eastAsia="IRNazanin" w:cs="IRNazanin"/>
          <w:lang w:bidi="fa-IR"/>
          <w:color w:val="111111"/>
          <w:sz w:val="28"/>
          <w:szCs w:val="28"/>
          <w:rtl/>
        </w:rPr>
        <w:t xml:space="preserve">س [9794 ] .</w:t>
      </w:r>
    </w:p>
    <w:p>
      <w:pPr>
        <w:pStyle w:val="Heading3"/>
      </w:pPr>
      <w:bookmarkStart w:id="2401" w:name="_Toc1665"/>
      <w:r>
        <w:t>1642 - نسخة أخرى</w:t>
      </w:r>
      <w:bookmarkEnd w:id="2401"/>
    </w:p>
    <w:p>
      <w:pPr>
        <w:pStyle w:val="BookText"/>
      </w:pPr>
      <w:r>
        <w:rPr>
          <w:rFonts w:ascii="Amiri" w:hAnsi="Amiri" w:eastAsia="Amiri" w:cs="Amiri"/>
          <w:lang w:bidi="ar-SA"/>
          <w:color w:val="111111"/>
          <w:sz w:val="28"/>
          <w:szCs w:val="28"/>
          <w:rtl/>
        </w:rPr>
        <w:t xml:space="preserve">كتبت في سنة / 1155ه .</w:t>
      </w:r>
    </w:p>
    <w:p>
      <w:pPr>
        <w:pStyle w:val="BookText"/>
      </w:pPr>
      <w:r>
        <w:rPr>
          <w:rFonts w:ascii="IRNazanin" w:hAnsi="IRNazanin" w:eastAsia="IRNazanin" w:cs="IRNazanin"/>
          <w:lang w:bidi="fa-IR"/>
          <w:color w:val="111111"/>
          <w:sz w:val="28"/>
          <w:szCs w:val="28"/>
          <w:rtl/>
        </w:rPr>
        <w:t xml:space="preserve">ق = 215</w:t>
      </w:r>
    </w:p>
    <w:p>
      <w:pPr>
        <w:pStyle w:val="BookText"/>
      </w:pPr>
      <w:r>
        <w:rPr>
          <w:rFonts w:ascii="Times New Roman" w:hAnsi="Times New Roman" w:eastAsia="Times New Roman" w:cs="Times New Roman"/>
          <w:lang w:val="en-US" w:bidi="en-US"/>
          <w:color w:val="111111"/>
          <w:sz w:val="28"/>
          <w:szCs w:val="28"/>
          <w:rtl/>
        </w:rPr>
        <w:t xml:space="preserve">21 × 12 </w:t>
      </w:r>
      <w:r>
        <w:rPr>
          <w:rFonts w:ascii="IRNazanin" w:hAnsi="IRNazanin" w:eastAsia="IRNazanin" w:cs="IRNazanin"/>
          <w:lang w:bidi="fa-IR"/>
          <w:color w:val="111111"/>
          <w:sz w:val="28"/>
          <w:szCs w:val="28"/>
          <w:rtl/>
        </w:rPr>
        <w:t xml:space="preserve">س [9776].</w:t>
      </w:r>
    </w:p>
    <w:p>
      <w:pPr>
        <w:pStyle w:val="Heading3"/>
      </w:pPr>
      <w:bookmarkStart w:id="2402" w:name="_Toc1666"/>
      <w:r>
        <w:t>1643 - نسخة أخرى</w:t>
      </w:r>
      <w:bookmarkEnd w:id="2402"/>
    </w:p>
    <w:p>
      <w:pPr>
        <w:pStyle w:val="BookText"/>
      </w:pPr>
      <w:r>
        <w:rPr>
          <w:rFonts w:ascii="Amiri" w:hAnsi="Amiri" w:eastAsia="Amiri" w:cs="Amiri"/>
          <w:lang w:bidi="ar-SA"/>
          <w:color w:val="111111"/>
          <w:sz w:val="28"/>
          <w:szCs w:val="28"/>
          <w:rtl/>
        </w:rPr>
        <w:t xml:space="preserve">قطعة منه .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78" w:name="pg15460_167325"/>
    <w:bookmarkEnd w:id="478"/>
    <w:p>
      <w:pPr>
        <w:pStyle w:val="BookText"/>
      </w:pPr>
      <w:r>
        <w:rPr>
          <w:rFonts w:ascii="IRNazanin" w:hAnsi="IRNazanin" w:eastAsia="IRNazanin" w:cs="IRNazanin"/>
          <w:lang w:bidi="fa-IR"/>
          <w:color w:val="111111"/>
          <w:sz w:val="28"/>
          <w:szCs w:val="28"/>
          <w:rtl/>
        </w:rPr>
        <w:t xml:space="preserve">ق = 125</w:t>
      </w:r>
    </w:p>
    <w:p>
      <w:pPr>
        <w:pStyle w:val="BookText"/>
      </w:pPr>
      <w:r>
        <w:rPr>
          <w:rFonts w:ascii="Times New Roman" w:hAnsi="Times New Roman" w:eastAsia="Times New Roman" w:cs="Times New Roman"/>
          <w:lang w:val="en-US" w:bidi="en-US"/>
          <w:color w:val="111111"/>
          <w:sz w:val="28"/>
          <w:szCs w:val="28"/>
          <w:rtl/>
        </w:rPr>
        <w:t xml:space="preserve">24 × 14</w:t>
      </w:r>
      <w:r>
        <w:rPr>
          <w:rFonts w:ascii="IRNazanin" w:hAnsi="IRNazanin" w:eastAsia="IRNazanin" w:cs="IRNazanin"/>
          <w:lang w:bidi="fa-IR"/>
          <w:color w:val="111111"/>
          <w:sz w:val="28"/>
          <w:szCs w:val="28"/>
          <w:rtl/>
        </w:rPr>
        <w:t xml:space="preserve">س [9901] .</w:t>
      </w:r>
    </w:p>
    <w:p>
      <w:pPr>
        <w:pStyle w:val="Heading3"/>
      </w:pPr>
      <w:bookmarkStart w:id="2403" w:name="_Toc1667"/>
      <w:r>
        <w:t>1644 - نسخة أخرى</w:t>
      </w:r>
      <w:bookmarkEnd w:id="2403"/>
    </w:p>
    <w:p>
      <w:pPr>
        <w:pStyle w:val="BookText"/>
      </w:pPr>
      <w:r>
        <w:rPr>
          <w:rFonts w:ascii="Amiri" w:hAnsi="Amiri" w:eastAsia="Amiri" w:cs="Amiri"/>
          <w:lang w:bidi="ar-SA"/>
          <w:color w:val="111111"/>
          <w:sz w:val="28"/>
          <w:szCs w:val="28"/>
          <w:rtl/>
        </w:rPr>
        <w:t xml:space="preserve">كتبت في سنة/1109ه.</w:t>
      </w:r>
    </w:p>
    <w:p>
      <w:pPr>
        <w:pStyle w:val="BookText"/>
      </w:pPr>
      <w:r>
        <w:rPr>
          <w:rFonts w:ascii="IRNazanin" w:hAnsi="IRNazanin" w:eastAsia="IRNazanin" w:cs="IRNazanin"/>
          <w:lang w:bidi="fa-IR"/>
          <w:color w:val="111111"/>
          <w:sz w:val="28"/>
          <w:szCs w:val="28"/>
          <w:rtl/>
        </w:rPr>
        <w:t xml:space="preserve">ق = 230</w:t>
      </w:r>
    </w:p>
    <w:p>
      <w:pPr>
        <w:pStyle w:val="BookText"/>
      </w:pPr>
      <w:r>
        <w:rPr>
          <w:rFonts w:ascii="Times New Roman" w:hAnsi="Times New Roman" w:eastAsia="Times New Roman" w:cs="Times New Roman"/>
          <w:lang w:val="en-US" w:bidi="en-US"/>
          <w:color w:val="111111"/>
          <w:sz w:val="28"/>
          <w:szCs w:val="28"/>
          <w:rtl/>
        </w:rPr>
        <w:t xml:space="preserve">20 × 16</w:t>
      </w:r>
      <w:r>
        <w:rPr>
          <w:rFonts w:ascii="IRNazanin" w:hAnsi="IRNazanin" w:eastAsia="IRNazanin" w:cs="IRNazanin"/>
          <w:lang w:bidi="fa-IR"/>
          <w:color w:val="111111"/>
          <w:sz w:val="28"/>
          <w:szCs w:val="28"/>
          <w:rtl/>
        </w:rPr>
        <w:t xml:space="preserve">س [9673].</w:t>
      </w:r>
    </w:p>
    <w:p>
      <w:pPr>
        <w:pStyle w:val="Heading3"/>
      </w:pPr>
      <w:bookmarkStart w:id="2404" w:name="_Toc1668"/>
      <w:r>
        <w:t>1645 - نسخة أخرى</w:t>
      </w:r>
      <w:bookmarkEnd w:id="2404"/>
    </w:p>
    <w:p>
      <w:pPr>
        <w:pStyle w:val="BookText"/>
      </w:pPr>
      <w:r>
        <w:rPr>
          <w:rFonts w:ascii="IRNazanin" w:hAnsi="IRNazanin" w:eastAsia="IRNazanin" w:cs="IRNazanin"/>
          <w:lang w:bidi="fa-IR"/>
          <w:color w:val="111111"/>
          <w:sz w:val="28"/>
          <w:szCs w:val="28"/>
          <w:rtl/>
        </w:rPr>
        <w:t xml:space="preserve">ق = 251</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[9815].</w:t>
      </w:r>
    </w:p>
    <w:p>
      <w:pPr>
        <w:pStyle w:val="Heading3"/>
      </w:pPr>
      <w:bookmarkStart w:id="2405" w:name="_Toc1669"/>
      <w:r>
        <w:t>1646 - غوص البحار لاخراج الدر المنتقى إلى الامصار</w:t>
      </w:r>
      <w:bookmarkEnd w:id="2405"/>
    </w:p>
    <w:p>
      <w:pPr>
        <w:pStyle w:val="BookText"/>
      </w:pPr>
      <w:r>
        <w:rPr>
          <w:rFonts w:ascii="Amiri" w:hAnsi="Amiri" w:eastAsia="Amiri" w:cs="Amiri"/>
          <w:lang w:bidi="ar-SA"/>
          <w:color w:val="111111"/>
          <w:sz w:val="28"/>
          <w:szCs w:val="28"/>
          <w:rtl/>
        </w:rPr>
        <w:t xml:space="preserve">مؤلفه : ابراهيم فصيح بن صبغة الله الحيدري ( ت 1300ه- ) .</w:t>
      </w:r>
    </w:p>
    <w:p>
      <w:pPr>
        <w:pStyle w:val="BookText"/>
      </w:pPr>
      <w:r>
        <w:rPr>
          <w:rFonts w:ascii="Amiri" w:hAnsi="Amiri" w:eastAsia="Amiri" w:cs="Amiri"/>
          <w:lang w:bidi="ar-SA"/>
          <w:color w:val="111111"/>
          <w:sz w:val="28"/>
          <w:szCs w:val="28"/>
          <w:rtl/>
        </w:rPr>
        <w:t xml:space="preserve">أوله : « الحمد لله الذي شرع لنا شرعة الاسلام ، فاهتدينا بهدايته الى معرفة الحلال والحرام ..».</w:t>
      </w:r>
    </w:p>
    <w:p>
      <w:pPr>
        <w:pStyle w:val="BookText"/>
      </w:pPr>
      <w:r>
        <w:rPr>
          <w:rFonts w:ascii="Amiri" w:hAnsi="Amiri" w:eastAsia="Amiri" w:cs="Amiri"/>
          <w:lang w:bidi="ar-SA"/>
          <w:color w:val="111111"/>
          <w:sz w:val="28"/>
          <w:szCs w:val="28"/>
          <w:rtl/>
        </w:rPr>
        <w:t xml:space="preserve">وهي حاشية على شرح ملتقى الابحر للحصكفي نسخة المؤلف وبخطه .</w:t>
      </w:r>
    </w:p>
    <w:p>
      <w:pPr>
        <w:pStyle w:val="BookText"/>
      </w:pPr>
      <w:r>
        <w:rPr>
          <w:rFonts w:ascii="IRNazanin" w:hAnsi="IRNazanin" w:eastAsia="IRNazanin" w:cs="IRNazanin"/>
          <w:lang w:bidi="fa-IR"/>
          <w:color w:val="111111"/>
          <w:sz w:val="28"/>
          <w:szCs w:val="28"/>
          <w:rtl/>
        </w:rPr>
        <w:t xml:space="preserve">ق = 114</w:t>
      </w:r>
      <w:r>
        <w:rPr>
          <w:rFonts w:ascii="Times New Roman" w:hAnsi="Times New Roman" w:eastAsia="Times New Roman" w:cs="Times New Roman"/>
          <w:lang w:val="en-US" w:bidi="en-US"/>
          <w:color w:val="111111"/>
          <w:sz w:val="28"/>
          <w:szCs w:val="28"/>
          <w:rtl/>
        </w:rPr>
        <w:t xml:space="preserve">u [3725] .</w:t>
      </w:r>
    </w:p>
    <w:p>
      <w:pPr>
        <w:pStyle w:val="Heading3"/>
      </w:pPr>
      <w:bookmarkStart w:id="2406" w:name="_Toc1670"/>
      <w:r>
        <w:t>1647 - الفتاوي العدلية على أصبح الروايات القولية</w:t>
      </w:r>
      <w:bookmarkEnd w:id="2406"/>
    </w:p>
    <w:p>
      <w:pPr>
        <w:pStyle w:val="BookText"/>
      </w:pPr>
      <w:r>
        <w:rPr>
          <w:rFonts w:ascii="Amiri" w:hAnsi="Amiri" w:eastAsia="Amiri" w:cs="Amiri"/>
          <w:lang w:bidi="ar-SA"/>
          <w:color w:val="111111"/>
          <w:sz w:val="28"/>
          <w:szCs w:val="28"/>
          <w:rtl/>
        </w:rPr>
        <w:t xml:space="preserve">مؤلفه : حاجي رسول بن صالح الآيديني (ت - 978ھ). انظر الكشف 2 / 1226 ، وبروك 433/2 .</w:t>
      </w:r>
    </w:p>
    <w:p>
      <w:pPr>
        <w:pStyle w:val="BookText"/>
      </w:pPr>
      <w:r>
        <w:rPr>
          <w:rFonts w:ascii="Amiri" w:hAnsi="Amiri" w:eastAsia="Amiri" w:cs="Amiri"/>
          <w:lang w:bidi="ar-SA"/>
          <w:color w:val="111111"/>
          <w:sz w:val="28"/>
          <w:szCs w:val="28"/>
          <w:rtl/>
        </w:rPr>
        <w:t xml:space="preserve">مخروم الاول ، والنسخة ملكها : محمد سعيد بن السيد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79" w:name="pg15460_167326"/>
    <w:bookmarkEnd w:id="479"/>
    <w:p>
      <w:pPr>
        <w:pStyle w:val="BookText"/>
      </w:pPr>
      <w:r>
        <w:rPr>
          <w:rFonts w:ascii="Amiri" w:hAnsi="Amiri" w:eastAsia="Amiri" w:cs="Amiri"/>
          <w:lang w:bidi="ar-SA"/>
          <w:color w:val="111111"/>
          <w:sz w:val="28"/>
          <w:szCs w:val="28"/>
          <w:rtl/>
        </w:rPr>
        <w:t xml:space="preserve">على خالد سنة / 1233ه .</w:t>
      </w:r>
    </w:p>
    <w:p>
      <w:pPr>
        <w:pStyle w:val="BookText"/>
      </w:pPr>
      <w:r>
        <w:rPr>
          <w:rFonts w:ascii="IRNazanin" w:hAnsi="IRNazanin" w:eastAsia="IRNazanin" w:cs="IRNazanin"/>
          <w:lang w:bidi="fa-IR"/>
          <w:color w:val="111111"/>
          <w:sz w:val="28"/>
          <w:szCs w:val="28"/>
          <w:rtl/>
        </w:rPr>
        <w:t xml:space="preserve">ق = 122</w:t>
      </w:r>
    </w:p>
    <w:p>
      <w:pPr>
        <w:pStyle w:val="BookText"/>
      </w:pPr>
      <w:r>
        <w:rPr>
          <w:rFonts w:ascii="IRNazanin" w:hAnsi="IRNazanin" w:eastAsia="IRNazanin" w:cs="IRNazanin"/>
          <w:lang w:bidi="fa-IR"/>
          <w:color w:val="111111"/>
          <w:sz w:val="28"/>
          <w:szCs w:val="28"/>
          <w:rtl/>
        </w:rPr>
        <w:t xml:space="preserve">21 * 19 س [13680]</w:t>
      </w:r>
    </w:p>
    <w:p>
      <w:pPr>
        <w:pStyle w:val="Heading3"/>
      </w:pPr>
      <w:bookmarkStart w:id="2407" w:name="_Toc1671"/>
      <w:r>
        <w:t>1648 - نسخة أخرى</w:t>
      </w:r>
      <w:bookmarkEnd w:id="2407"/>
    </w:p>
    <w:p>
      <w:pPr>
        <w:pStyle w:val="BookText"/>
      </w:pPr>
      <w:r>
        <w:rPr>
          <w:rFonts w:ascii="IRNazanin" w:hAnsi="IRNazanin" w:eastAsia="IRNazanin" w:cs="IRNazanin"/>
          <w:lang w:bidi="fa-IR"/>
          <w:color w:val="111111"/>
          <w:sz w:val="28"/>
          <w:szCs w:val="28"/>
          <w:rtl/>
        </w:rPr>
        <w:t xml:space="preserve">ق = 95</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[7371] .</w:t>
      </w:r>
    </w:p>
    <w:p>
      <w:pPr>
        <w:pStyle w:val="Heading3"/>
      </w:pPr>
      <w:bookmarkStart w:id="2408" w:name="_Toc1672"/>
      <w:r>
        <w:t>1649 - نسخة أخرى</w:t>
      </w:r>
      <w:bookmarkEnd w:id="2408"/>
    </w:p>
    <w:p>
      <w:pPr>
        <w:pStyle w:val="BookText"/>
      </w:pPr>
      <w:r>
        <w:rPr>
          <w:rFonts w:ascii="Amiri" w:hAnsi="Amiri" w:eastAsia="Amiri" w:cs="Amiri"/>
          <w:lang w:bidi="ar-SA"/>
          <w:color w:val="111111"/>
          <w:sz w:val="28"/>
          <w:szCs w:val="28"/>
          <w:rtl/>
        </w:rPr>
        <w:t xml:space="preserve">كتبت سنة / 1170 ه .</w:t>
      </w:r>
    </w:p>
    <w:p>
      <w:pPr>
        <w:pStyle w:val="BookText"/>
      </w:pPr>
      <w:r>
        <w:rPr>
          <w:rFonts w:ascii="Amiri" w:hAnsi="Amiri" w:eastAsia="Amiri" w:cs="Amiri"/>
          <w:lang w:bidi="ar-SA"/>
          <w:color w:val="111111"/>
          <w:sz w:val="28"/>
          <w:szCs w:val="28"/>
          <w:rtl/>
        </w:rPr>
        <w:t xml:space="preserve">حديثة الخط .</w:t>
      </w:r>
    </w:p>
    <w:p>
      <w:pPr>
        <w:pStyle w:val="BookText"/>
      </w:pPr>
      <w:r>
        <w:rPr>
          <w:rFonts w:ascii="IRNazanin" w:hAnsi="IRNazanin" w:eastAsia="IRNazanin" w:cs="IRNazanin"/>
          <w:lang w:bidi="fa-IR"/>
          <w:color w:val="111111"/>
          <w:sz w:val="28"/>
          <w:szCs w:val="28"/>
          <w:rtl/>
        </w:rPr>
        <w:t xml:space="preserve">20 * 14 س [3841].</w:t>
      </w:r>
    </w:p>
    <w:p>
      <w:pPr>
        <w:pStyle w:val="Heading3"/>
      </w:pPr>
      <w:bookmarkStart w:id="2409" w:name="_Toc1673"/>
      <w:r>
        <w:t>1650 - فتاوي ابن ظهيرة القرشي مجمد جار الله بن عبدالله (ت - 817ه ) الضوء اللامع 95/8 وينظر الكشف 1226/2 وبروك 514/2 .</w:t>
      </w:r>
      <w:bookmarkEnd w:id="2409"/>
    </w:p>
    <w:p>
      <w:pPr>
        <w:pStyle w:val="BookText"/>
      </w:pPr>
      <w:r>
        <w:rPr>
          <w:rFonts w:ascii="Amiri" w:hAnsi="Amiri" w:eastAsia="Amiri" w:cs="Amiri"/>
          <w:lang w:bidi="ar-SA"/>
          <w:color w:val="111111"/>
          <w:sz w:val="28"/>
          <w:szCs w:val="28"/>
          <w:rtl/>
        </w:rPr>
        <w:t xml:space="preserve">أولها : « بسملة ، كتاب الصلاة ، سئل عن رجل مسافر مع قافلة لا يقفون للصلاة ولا يصلون الا في المنزل ...».</w:t>
      </w:r>
    </w:p>
    <w:p>
      <w:pPr>
        <w:pStyle w:val="BookText"/>
      </w:pPr>
      <w:r>
        <w:rPr>
          <w:rFonts w:ascii="Amiri" w:hAnsi="Amiri" w:eastAsia="Amiri" w:cs="Amiri"/>
          <w:lang w:bidi="ar-SA"/>
          <w:color w:val="111111"/>
          <w:sz w:val="28"/>
          <w:szCs w:val="28"/>
          <w:rtl/>
        </w:rPr>
        <w:t xml:space="preserve">كتبها : محمد بن عبدالله العاني أمين الفتوى في سنة / 1268ه.</w:t>
      </w:r>
    </w:p>
    <w:p>
      <w:pPr>
        <w:pStyle w:val="BookText"/>
      </w:pPr>
      <w:r>
        <w:rPr>
          <w:rFonts w:ascii="IRNazanin" w:hAnsi="IRNazanin" w:eastAsia="IRNazanin" w:cs="IRNazanin"/>
          <w:lang w:bidi="fa-IR"/>
          <w:color w:val="111111"/>
          <w:sz w:val="28"/>
          <w:szCs w:val="28"/>
          <w:rtl/>
        </w:rPr>
        <w:t xml:space="preserve">ق = 81</w:t>
      </w:r>
    </w:p>
    <w:p>
      <w:pPr>
        <w:pStyle w:val="BookText"/>
      </w:pPr>
      <w:r>
        <w:rPr>
          <w:rFonts w:ascii="IRNazanin" w:hAnsi="IRNazanin" w:eastAsia="IRNazanin" w:cs="IRNazanin"/>
          <w:lang w:bidi="fa-IR"/>
          <w:color w:val="111111"/>
          <w:sz w:val="28"/>
          <w:szCs w:val="28"/>
          <w:rtl/>
        </w:rPr>
        <w:t xml:space="preserve">21 * 16 س [3660].</w:t>
      </w:r>
    </w:p>
    <w:p>
      <w:pPr>
        <w:pStyle w:val="Heading3"/>
      </w:pPr>
      <w:bookmarkStart w:id="2410" w:name="_Toc1674"/>
      <w:r>
        <w:t>1651 - فتاوى الانقروی</w:t>
      </w:r>
      <w:bookmarkEnd w:id="2410"/>
    </w:p>
    <w:p>
      <w:pPr>
        <w:pStyle w:val="BookText"/>
      </w:pPr>
      <w:r>
        <w:rPr>
          <w:rFonts w:ascii="Amiri" w:hAnsi="Amiri" w:eastAsia="Amiri" w:cs="Amiri"/>
          <w:lang w:bidi="ar-SA"/>
          <w:color w:val="111111"/>
          <w:sz w:val="28"/>
          <w:szCs w:val="28"/>
          <w:rtl/>
        </w:rPr>
        <w:t xml:space="preserve">مؤلفها : محمد بن الحسين الحنفي (ت - 1096ه) .</w:t>
      </w:r>
    </w:p>
    <w:p>
      <w:pPr>
        <w:pStyle w:val="BookText"/>
      </w:pPr>
      <w:r>
        <w:rPr>
          <w:rFonts w:ascii="Amiri" w:hAnsi="Amiri" w:eastAsia="Amiri" w:cs="Amiri"/>
          <w:lang w:bidi="ar-SA"/>
          <w:color w:val="111111"/>
          <w:sz w:val="28"/>
          <w:szCs w:val="28"/>
          <w:rtl/>
        </w:rPr>
        <w:t xml:space="preserve">طحت ، انظر المعجم ص / 495 ، وخلاصة الأثر 314/4 .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80" w:name="pg15460_167327"/>
    <w:bookmarkEnd w:id="480"/>
    <w:p>
      <w:pPr>
        <w:pStyle w:val="BookText"/>
      </w:pPr>
      <w:r>
        <w:rPr>
          <w:rFonts w:ascii="IRNazanin" w:hAnsi="IRNazanin" w:eastAsia="IRNazanin" w:cs="IRNazanin"/>
          <w:lang w:bidi="fa-IR"/>
          <w:color w:val="111111"/>
          <w:sz w:val="28"/>
          <w:szCs w:val="28"/>
          <w:rtl/>
        </w:rPr>
        <w:t xml:space="preserve">أولها : « الحمد لله الذي شرع لنا دينا قيما غير ذی عوج ». وقع اضطراب في أوراقها .</w:t>
      </w:r>
    </w:p>
    <w:p>
      <w:pPr>
        <w:pStyle w:val="BookText"/>
      </w:pPr>
      <w:r>
        <w:rPr>
          <w:rFonts w:ascii="IRNazanin" w:hAnsi="IRNazanin" w:eastAsia="IRNazanin" w:cs="IRNazanin"/>
          <w:lang w:bidi="fa-IR"/>
          <w:color w:val="111111"/>
          <w:sz w:val="28"/>
          <w:szCs w:val="28"/>
          <w:rtl/>
        </w:rPr>
        <w:t xml:space="preserve">ق = 404</w:t>
      </w:r>
    </w:p>
    <w:p>
      <w:pPr>
        <w:pStyle w:val="BookText"/>
      </w:pPr>
      <w:r>
        <w:rPr>
          <w:rFonts w:ascii="IRNazanin" w:hAnsi="IRNazanin" w:eastAsia="IRNazanin" w:cs="IRNazanin"/>
          <w:lang w:bidi="fa-IR"/>
          <w:color w:val="111111"/>
          <w:sz w:val="28"/>
          <w:szCs w:val="28"/>
          <w:rtl/>
        </w:rPr>
        <w:t xml:space="preserve">28 * 18 س [3615] .</w:t>
      </w:r>
    </w:p>
    <w:p>
      <w:pPr>
        <w:pStyle w:val="Heading3"/>
      </w:pPr>
      <w:bookmarkStart w:id="2411" w:name="_Toc1675"/>
      <w:r>
        <w:t>1652 - نسخة أخرى</w:t>
      </w:r>
      <w:bookmarkEnd w:id="2411"/>
    </w:p>
    <w:p>
      <w:pPr>
        <w:pStyle w:val="BookText"/>
      </w:pPr>
      <w:r>
        <w:rPr>
          <w:rFonts w:ascii="IRNazanin" w:hAnsi="IRNazanin" w:eastAsia="IRNazanin" w:cs="IRNazanin"/>
          <w:lang w:bidi="fa-IR"/>
          <w:color w:val="111111"/>
          <w:sz w:val="28"/>
          <w:szCs w:val="28"/>
          <w:rtl/>
        </w:rPr>
        <w:t xml:space="preserve">ق =385</w:t>
      </w:r>
    </w:p>
    <w:p>
      <w:pPr>
        <w:pStyle w:val="BookText"/>
      </w:pPr>
      <w:r>
        <w:rPr>
          <w:rFonts w:ascii="IRNazanin" w:hAnsi="IRNazanin" w:eastAsia="IRNazanin" w:cs="IRNazanin"/>
          <w:lang w:bidi="fa-IR"/>
          <w:color w:val="111111"/>
          <w:sz w:val="28"/>
          <w:szCs w:val="28"/>
          <w:rtl/>
        </w:rPr>
        <w:t xml:space="preserve">30 * 19س [7459] .</w:t>
      </w:r>
    </w:p>
    <w:p>
      <w:pPr>
        <w:pStyle w:val="Heading3"/>
      </w:pPr>
      <w:bookmarkStart w:id="2412" w:name="_Toc1676"/>
      <w:r>
        <w:t>1653 - فتاوی البزازي</w:t>
      </w:r>
      <w:bookmarkEnd w:id="2412"/>
    </w:p>
    <w:p>
      <w:pPr>
        <w:pStyle w:val="BookText"/>
      </w:pPr>
      <w:r>
        <w:rPr>
          <w:rFonts w:ascii="Amiri" w:hAnsi="Amiri" w:eastAsia="Amiri" w:cs="Amiri"/>
          <w:lang w:bidi="ar-SA"/>
          <w:color w:val="111111"/>
          <w:sz w:val="28"/>
          <w:szCs w:val="28"/>
          <w:rtl/>
        </w:rPr>
        <w:t xml:space="preserve">مؤلفها : محمد بن محمد بن الشهاب حافظ الدين الكردي (ت - 827ه).</w:t>
      </w:r>
    </w:p>
    <w:p>
      <w:pPr>
        <w:pStyle w:val="BookText"/>
      </w:pPr>
      <w:r>
        <w:rPr>
          <w:rFonts w:ascii="IRNazanin" w:hAnsi="IRNazanin" w:eastAsia="IRNazanin" w:cs="IRNazanin"/>
          <w:lang w:bidi="fa-IR"/>
          <w:color w:val="111111"/>
          <w:sz w:val="28"/>
          <w:szCs w:val="28"/>
          <w:rtl/>
        </w:rPr>
        <w:t xml:space="preserve">طبعت ، انظر المعجم ص/ 555 .</w:t>
      </w:r>
    </w:p>
    <w:p>
      <w:pPr>
        <w:pStyle w:val="BookText"/>
      </w:pPr>
      <w:r>
        <w:rPr>
          <w:rFonts w:ascii="Amiri" w:hAnsi="Amiri" w:eastAsia="Amiri" w:cs="Amiri"/>
          <w:lang w:bidi="ar-SA"/>
          <w:color w:val="111111"/>
          <w:sz w:val="28"/>
          <w:szCs w:val="28"/>
          <w:rtl/>
        </w:rPr>
        <w:t xml:space="preserve">أولها : « و به استعين ومنه استمد ، حمدا لمن دعا إلى دار السلام ، بمحمد عليه افضل الصلاة والسلام ..».</w:t>
      </w:r>
    </w:p>
    <w:p>
      <w:pPr>
        <w:pStyle w:val="BookText"/>
      </w:pPr>
      <w:r>
        <w:rPr>
          <w:rFonts w:ascii="Amiri" w:hAnsi="Amiri" w:eastAsia="Amiri" w:cs="Amiri"/>
          <w:lang w:bidi="ar-SA"/>
          <w:color w:val="111111"/>
          <w:sz w:val="28"/>
          <w:szCs w:val="28"/>
          <w:rtl/>
        </w:rPr>
        <w:t xml:space="preserve">كتبت في سنة / 1098ه .</w:t>
      </w:r>
    </w:p>
    <w:p>
      <w:pPr>
        <w:pStyle w:val="BookText"/>
      </w:pPr>
      <w:r>
        <w:rPr>
          <w:rFonts w:ascii="IRNazanin" w:hAnsi="IRNazanin" w:eastAsia="IRNazanin" w:cs="IRNazanin"/>
          <w:lang w:bidi="fa-IR"/>
          <w:color w:val="111111"/>
          <w:sz w:val="28"/>
          <w:szCs w:val="28"/>
          <w:rtl/>
        </w:rPr>
        <w:t xml:space="preserve">ق =410</w:t>
      </w:r>
    </w:p>
    <w:p>
      <w:pPr>
        <w:pStyle w:val="BookText"/>
      </w:pPr>
      <w:r>
        <w:rPr>
          <w:rFonts w:ascii="Times New Roman" w:hAnsi="Times New Roman" w:eastAsia="Times New Roman" w:cs="Times New Roman"/>
          <w:lang w:val="en-US" w:bidi="en-US"/>
          <w:color w:val="111111"/>
          <w:sz w:val="28"/>
          <w:szCs w:val="28"/>
          <w:rtl/>
        </w:rPr>
        <w:t xml:space="preserve">30 × 22</w:t>
      </w:r>
      <w:r>
        <w:rPr>
          <w:rFonts w:ascii="IRNazanin" w:hAnsi="IRNazanin" w:eastAsia="IRNazanin" w:cs="IRNazanin"/>
          <w:lang w:bidi="fa-IR"/>
          <w:color w:val="111111"/>
          <w:sz w:val="28"/>
          <w:szCs w:val="28"/>
          <w:rtl/>
        </w:rPr>
        <w:t xml:space="preserve">س [3568].</w:t>
      </w:r>
    </w:p>
    <w:p>
      <w:pPr>
        <w:pStyle w:val="Heading3"/>
      </w:pPr>
      <w:bookmarkStart w:id="2413" w:name="_Toc1677"/>
      <w:r>
        <w:t>1654 - نسخة أخرى</w:t>
      </w:r>
      <w:bookmarkEnd w:id="2413"/>
    </w:p>
    <w:p>
      <w:pPr>
        <w:pStyle w:val="BookText"/>
      </w:pPr>
      <w:r>
        <w:rPr>
          <w:rFonts w:ascii="Amiri" w:hAnsi="Amiri" w:eastAsia="Amiri" w:cs="Amiri"/>
          <w:lang w:bidi="ar-SA"/>
          <w:color w:val="111111"/>
          <w:sz w:val="28"/>
          <w:szCs w:val="28"/>
          <w:rtl/>
        </w:rPr>
        <w:t xml:space="preserve">كتبت في سنة /905 ه.</w:t>
      </w:r>
    </w:p>
    <w:p>
      <w:pPr>
        <w:pStyle w:val="BookText"/>
      </w:pPr>
      <w:r>
        <w:rPr>
          <w:rFonts w:ascii="IRNazanin" w:hAnsi="IRNazanin" w:eastAsia="IRNazanin" w:cs="IRNazanin"/>
          <w:lang w:bidi="fa-IR"/>
          <w:color w:val="111111"/>
          <w:sz w:val="28"/>
          <w:szCs w:val="28"/>
          <w:rtl/>
        </w:rPr>
        <w:t xml:space="preserve">ق = 425</w:t>
      </w:r>
    </w:p>
    <w:p>
      <w:pPr>
        <w:pStyle w:val="BookText"/>
      </w:pPr>
      <w:r>
        <w:rPr>
          <w:rFonts w:ascii="IRNazanin" w:hAnsi="IRNazanin" w:eastAsia="IRNazanin" w:cs="IRNazanin"/>
          <w:lang w:bidi="fa-IR"/>
          <w:color w:val="111111"/>
          <w:sz w:val="28"/>
          <w:szCs w:val="28"/>
          <w:rtl/>
        </w:rPr>
        <w:t xml:space="preserve">26 * 17 س [3938] .</w:t>
      </w:r>
    </w:p>
    <w:p>
      <w:pPr>
        <w:pStyle w:val="Heading3"/>
      </w:pPr>
      <w:bookmarkStart w:id="2414" w:name="_Toc1678"/>
      <w:r>
        <w:t>1655 - نسخة أخرى</w:t>
      </w:r>
      <w:bookmarkEnd w:id="2414"/>
    </w:p>
    <w:p>
      <w:pPr>
        <w:pStyle w:val="BookText"/>
      </w:pPr>
      <w:r>
        <w:rPr>
          <w:rFonts w:ascii="IRNazanin" w:hAnsi="IRNazanin" w:eastAsia="IRNazanin" w:cs="IRNazanin"/>
          <w:lang w:bidi="fa-IR"/>
          <w:color w:val="111111"/>
          <w:sz w:val="28"/>
          <w:szCs w:val="28"/>
          <w:rtl/>
        </w:rPr>
        <w:t xml:space="preserve">ق = 438</w:t>
      </w:r>
    </w:p>
    <w:p>
      <w:pPr>
        <w:pStyle w:val="BookText"/>
      </w:pPr>
      <w:r>
        <w:rPr>
          <w:rFonts w:ascii="Times New Roman" w:hAnsi="Times New Roman" w:eastAsia="Times New Roman" w:cs="Times New Roman"/>
          <w:lang w:val="en-US" w:bidi="en-US"/>
          <w:color w:val="111111"/>
          <w:sz w:val="28"/>
          <w:szCs w:val="28"/>
          <w:rtl/>
        </w:rPr>
        <w:t xml:space="preserve">28 × 18</w:t>
      </w:r>
      <w:r>
        <w:rPr>
          <w:rFonts w:ascii="IRNazanin" w:hAnsi="IRNazanin" w:eastAsia="IRNazanin" w:cs="IRNazanin"/>
          <w:lang w:bidi="fa-IR"/>
          <w:color w:val="111111"/>
          <w:sz w:val="28"/>
          <w:szCs w:val="28"/>
          <w:rtl/>
        </w:rPr>
        <w:t xml:space="preserve">س [9899] .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81" w:name="pg15460_167328"/>
    <w:bookmarkEnd w:id="481"/>
    <w:p>
      <w:pPr>
        <w:pStyle w:val="Heading3"/>
      </w:pPr>
      <w:bookmarkStart w:id="2415" w:name="_Toc1679"/>
      <w:r>
        <w:t>1656 - نسخة أخرى</w:t>
      </w:r>
      <w:bookmarkEnd w:id="2415"/>
    </w:p>
    <w:p>
      <w:pPr>
        <w:pStyle w:val="BookText"/>
      </w:pPr>
      <w:r>
        <w:rPr>
          <w:rFonts w:ascii="Amiri" w:hAnsi="Amiri" w:eastAsia="Amiri" w:cs="Amiri"/>
          <w:lang w:bidi="ar-SA"/>
          <w:color w:val="111111"/>
          <w:sz w:val="28"/>
          <w:szCs w:val="28"/>
          <w:rtl/>
        </w:rPr>
        <w:t xml:space="preserve">جلدها نفيس مزخرف - مقابلة جيدة</w:t>
      </w:r>
    </w:p>
    <w:p>
      <w:pPr>
        <w:pStyle w:val="BookText"/>
      </w:pPr>
      <w:r>
        <w:rPr>
          <w:rFonts w:ascii="Amiri" w:hAnsi="Amiri" w:eastAsia="Amiri" w:cs="Amiri"/>
          <w:lang w:bidi="ar-SA"/>
          <w:color w:val="111111"/>
          <w:sz w:val="28"/>
          <w:szCs w:val="28"/>
          <w:rtl/>
        </w:rPr>
        <w:t xml:space="preserve">كتبها : طاهر العراقي الدمشقي سنة / 1096ه.</w:t>
      </w:r>
    </w:p>
    <w:p>
      <w:pPr>
        <w:pStyle w:val="BookText"/>
      </w:pPr>
      <w:r>
        <w:rPr>
          <w:rFonts w:ascii="IRNazanin" w:hAnsi="IRNazanin" w:eastAsia="IRNazanin" w:cs="IRNazanin"/>
          <w:lang w:bidi="fa-IR"/>
          <w:color w:val="111111"/>
          <w:sz w:val="28"/>
          <w:szCs w:val="28"/>
          <w:rtl/>
        </w:rPr>
        <w:t xml:space="preserve">ق = 437</w:t>
      </w:r>
    </w:p>
    <w:p>
      <w:pPr>
        <w:pStyle w:val="BookText"/>
      </w:pPr>
      <w:r>
        <w:rPr>
          <w:rFonts w:ascii="Times New Roman" w:hAnsi="Times New Roman" w:eastAsia="Times New Roman" w:cs="Times New Roman"/>
          <w:lang w:val="en-US" w:bidi="en-US"/>
          <w:color w:val="111111"/>
          <w:sz w:val="28"/>
          <w:szCs w:val="28"/>
          <w:rtl/>
        </w:rPr>
        <w:t xml:space="preserve">27 × 18</w:t>
      </w:r>
      <w:r>
        <w:rPr>
          <w:rFonts w:ascii="IRNazanin" w:hAnsi="IRNazanin" w:eastAsia="IRNazanin" w:cs="IRNazanin"/>
          <w:lang w:bidi="fa-IR"/>
          <w:color w:val="111111"/>
          <w:sz w:val="28"/>
          <w:szCs w:val="28"/>
          <w:rtl/>
        </w:rPr>
        <w:t xml:space="preserve">س [3607].</w:t>
      </w:r>
    </w:p>
    <w:p>
      <w:pPr>
        <w:pStyle w:val="Heading3"/>
      </w:pPr>
      <w:bookmarkStart w:id="2416" w:name="_Toc1680"/>
      <w:r>
        <w:t>1657 - نسخة أخرى</w:t>
      </w:r>
      <w:bookmarkEnd w:id="2416"/>
    </w:p>
    <w:p>
      <w:pPr>
        <w:pStyle w:val="BookText"/>
      </w:pPr>
      <w:r>
        <w:rPr>
          <w:rFonts w:ascii="Amiri" w:hAnsi="Amiri" w:eastAsia="Amiri" w:cs="Amiri"/>
          <w:lang w:bidi="ar-SA"/>
          <w:color w:val="111111"/>
          <w:sz w:val="28"/>
          <w:szCs w:val="28"/>
          <w:rtl/>
        </w:rPr>
        <w:t xml:space="preserve">في مجلدين</w:t>
      </w:r>
    </w:p>
    <w:p>
      <w:pPr>
        <w:pStyle w:val="BookText"/>
      </w:pPr>
      <w:r>
        <w:rPr>
          <w:rFonts w:ascii="Amiri" w:hAnsi="Amiri" w:eastAsia="Amiri" w:cs="Amiri"/>
          <w:lang w:bidi="ar-SA"/>
          <w:color w:val="111111"/>
          <w:sz w:val="28"/>
          <w:szCs w:val="28"/>
          <w:rtl/>
        </w:rPr>
        <w:t xml:space="preserve">كتبهما : محمد بن حمزة بن يحيى في سنة 988 - 890ه.</w:t>
      </w:r>
    </w:p>
    <w:p>
      <w:pPr>
        <w:pStyle w:val="BookText"/>
      </w:pPr>
      <w:r>
        <w:rPr>
          <w:rFonts w:ascii="IRNazanin" w:hAnsi="IRNazanin" w:eastAsia="IRNazanin" w:cs="IRNazanin"/>
          <w:lang w:bidi="fa-IR"/>
          <w:color w:val="111111"/>
          <w:sz w:val="28"/>
          <w:szCs w:val="28"/>
          <w:rtl/>
        </w:rPr>
        <w:t xml:space="preserve">ق = 546</w:t>
      </w:r>
    </w:p>
    <w:p>
      <w:pPr>
        <w:pStyle w:val="BookText"/>
      </w:pPr>
      <w:r>
        <w:rPr>
          <w:rFonts w:ascii="IRNazanin" w:hAnsi="IRNazanin" w:eastAsia="IRNazanin" w:cs="IRNazanin"/>
          <w:lang w:bidi="fa-IR"/>
          <w:color w:val="111111"/>
          <w:sz w:val="28"/>
          <w:szCs w:val="28"/>
          <w:rtl/>
        </w:rPr>
        <w:t xml:space="preserve">29 * 21 س [4220 - 4221].</w:t>
      </w:r>
    </w:p>
    <w:p>
      <w:pPr>
        <w:pStyle w:val="Heading3"/>
      </w:pPr>
      <w:bookmarkStart w:id="2417" w:name="_Toc1681"/>
      <w:r>
        <w:t>1658 - الفتاوى التاتارخانية</w:t>
      </w:r>
      <w:bookmarkEnd w:id="2417"/>
    </w:p>
    <w:p>
      <w:pPr>
        <w:pStyle w:val="BookText"/>
      </w:pPr>
      <w:r>
        <w:rPr>
          <w:rFonts w:ascii="Amiri" w:hAnsi="Amiri" w:eastAsia="Amiri" w:cs="Amiri"/>
          <w:lang w:bidi="ar-SA"/>
          <w:color w:val="111111"/>
          <w:sz w:val="28"/>
          <w:szCs w:val="28"/>
          <w:rtl/>
        </w:rPr>
        <w:t xml:space="preserve">مؤلفها : عالم بن علاء الدين الحنفي ( من رجال القرن الثامن الهجرى ) الكشف 268/1 ، وبروك الذيل 643/2 ، وينظر الهدية 435/1.</w:t>
      </w:r>
    </w:p>
    <w:p>
      <w:pPr>
        <w:pStyle w:val="BookText"/>
      </w:pPr>
      <w:r>
        <w:rPr>
          <w:rFonts w:ascii="IRNazanin" w:hAnsi="IRNazanin" w:eastAsia="IRNazanin" w:cs="IRNazanin"/>
          <w:lang w:bidi="fa-IR"/>
          <w:color w:val="111111"/>
          <w:sz w:val="28"/>
          <w:szCs w:val="28"/>
          <w:rtl/>
        </w:rPr>
        <w:t xml:space="preserve">المجلد الأول .</w:t>
      </w:r>
    </w:p>
    <w:p>
      <w:pPr>
        <w:pStyle w:val="BookText"/>
      </w:pPr>
      <w:r>
        <w:rPr>
          <w:rFonts w:ascii="Amiri" w:hAnsi="Amiri" w:eastAsia="Amiri" w:cs="Amiri"/>
          <w:lang w:bidi="ar-SA"/>
          <w:color w:val="111111"/>
          <w:sz w:val="28"/>
          <w:szCs w:val="28"/>
          <w:rtl/>
        </w:rPr>
        <w:t xml:space="preserve">أولها : » وبه نستعين رب يسر وتمم بالخير ، نحمد ربنا على ما أسبغ علينا العطاء وأسبل من العطاء ...».</w:t>
      </w:r>
    </w:p>
    <w:p>
      <w:pPr>
        <w:pStyle w:val="BookText"/>
      </w:pPr>
      <w:r>
        <w:rPr>
          <w:rFonts w:ascii="Amiri" w:hAnsi="Amiri" w:eastAsia="Amiri" w:cs="Amiri"/>
          <w:lang w:bidi="ar-SA"/>
          <w:color w:val="111111"/>
          <w:sz w:val="28"/>
          <w:szCs w:val="28"/>
          <w:rtl/>
        </w:rPr>
        <w:t xml:space="preserve">خطها جيد .</w:t>
      </w:r>
    </w:p>
    <w:p>
      <w:pPr>
        <w:pStyle w:val="BookText"/>
      </w:pPr>
      <w:r>
        <w:rPr>
          <w:rFonts w:ascii="Amiri" w:hAnsi="Amiri" w:eastAsia="Amiri" w:cs="Amiri"/>
          <w:lang w:bidi="ar-SA"/>
          <w:color w:val="111111"/>
          <w:sz w:val="28"/>
          <w:szCs w:val="28"/>
          <w:rtl/>
        </w:rPr>
        <w:t xml:space="preserve">كتبت في سنة / 862ه</w:t>
      </w:r>
    </w:p>
    <w:p>
      <w:pPr>
        <w:pStyle w:val="BookText"/>
      </w:pPr>
      <w:r>
        <w:rPr>
          <w:rFonts w:ascii="IRNazanin" w:hAnsi="IRNazanin" w:eastAsia="IRNazanin" w:cs="IRNazanin"/>
          <w:lang w:bidi="fa-IR"/>
          <w:color w:val="111111"/>
          <w:sz w:val="28"/>
          <w:szCs w:val="28"/>
          <w:rtl/>
        </w:rPr>
        <w:t xml:space="preserve">ق = 610</w:t>
      </w:r>
    </w:p>
    <w:p>
      <w:pPr>
        <w:pStyle w:val="BookText"/>
      </w:pPr>
      <w:r>
        <w:rPr>
          <w:rFonts w:ascii="IRNazanin" w:hAnsi="IRNazanin" w:eastAsia="IRNazanin" w:cs="IRNazanin"/>
          <w:lang w:bidi="fa-IR"/>
          <w:color w:val="111111"/>
          <w:sz w:val="28"/>
          <w:szCs w:val="28"/>
          <w:rtl/>
        </w:rPr>
        <w:t xml:space="preserve">28 * 18 س [4181] .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82" w:name="pg15460_167329"/>
    <w:bookmarkEnd w:id="482"/>
    <w:p>
      <w:pPr>
        <w:pStyle w:val="Heading3"/>
      </w:pPr>
      <w:bookmarkStart w:id="2418" w:name="_Toc1682"/>
      <w:r>
        <w:t>1659 - فتاوی التمرتاشي</w:t>
      </w:r>
      <w:bookmarkEnd w:id="2418"/>
    </w:p>
    <w:p>
      <w:pPr>
        <w:pStyle w:val="BookText"/>
      </w:pPr>
      <w:r>
        <w:rPr>
          <w:rFonts w:ascii="IRNazanin" w:hAnsi="IRNazanin" w:eastAsia="IRNazanin" w:cs="IRNazanin"/>
          <w:lang w:bidi="fa-IR"/>
          <w:color w:val="111111"/>
          <w:sz w:val="28"/>
          <w:szCs w:val="28"/>
          <w:rtl/>
        </w:rPr>
        <w:t xml:space="preserve">مؤلفها : أبو محمد ظهير الدين أحمد بن اسماعیل بن محمد الحنفي (ت -610 ه).بروك الذيل 629/2 .</w:t>
      </w:r>
    </w:p>
    <w:p>
      <w:pPr>
        <w:pStyle w:val="BookText"/>
      </w:pPr>
      <w:r>
        <w:rPr>
          <w:rFonts w:ascii="IRNazanin" w:hAnsi="IRNazanin" w:eastAsia="IRNazanin" w:cs="IRNazanin"/>
          <w:lang w:bidi="fa-IR"/>
          <w:color w:val="111111"/>
          <w:sz w:val="28"/>
          <w:szCs w:val="28"/>
          <w:rtl/>
        </w:rPr>
        <w:t xml:space="preserve">أولها : « حمدا لمن أنعم بعلم الشرائع والاحكام ، وهدانا بحسن الهداية إلى سلوك سبیل العلماء ...».</w:t>
      </w:r>
    </w:p>
    <w:p>
      <w:pPr>
        <w:pStyle w:val="BookText"/>
      </w:pPr>
      <w:r>
        <w:rPr>
          <w:rFonts w:ascii="Amiri" w:hAnsi="Amiri" w:eastAsia="Amiri" w:cs="Amiri"/>
          <w:lang w:bidi="ar-SA"/>
          <w:color w:val="111111"/>
          <w:sz w:val="28"/>
          <w:szCs w:val="28"/>
          <w:rtl/>
        </w:rPr>
        <w:t xml:space="preserve">كتبها : يحيى بن صلاح الدين العينتابي/ الأمام بالصخرة المشرفة ، سنة / 1137ه .</w:t>
      </w:r>
    </w:p>
    <w:p>
      <w:pPr>
        <w:pStyle w:val="BookText"/>
      </w:pPr>
      <w:r>
        <w:rPr>
          <w:rFonts w:ascii="IRNazanin" w:hAnsi="IRNazanin" w:eastAsia="IRNazanin" w:cs="IRNazanin"/>
          <w:lang w:bidi="fa-IR"/>
          <w:color w:val="111111"/>
          <w:sz w:val="28"/>
          <w:szCs w:val="28"/>
          <w:rtl/>
        </w:rPr>
        <w:t xml:space="preserve">ق= 176</w:t>
      </w:r>
    </w:p>
    <w:p>
      <w:pPr>
        <w:pStyle w:val="BookText"/>
      </w:pPr>
      <w:r>
        <w:rPr>
          <w:rFonts w:ascii="IRNazanin" w:hAnsi="IRNazanin" w:eastAsia="IRNazanin" w:cs="IRNazanin"/>
          <w:lang w:bidi="fa-IR"/>
          <w:color w:val="111111"/>
          <w:sz w:val="28"/>
          <w:szCs w:val="28"/>
          <w:rtl/>
        </w:rPr>
        <w:t xml:space="preserve">20 * 14 س [3657].</w:t>
      </w:r>
    </w:p>
    <w:p>
      <w:pPr>
        <w:pStyle w:val="Heading3"/>
      </w:pPr>
      <w:bookmarkStart w:id="2419" w:name="_Toc1683"/>
      <w:r>
        <w:t>1660 - الفتاوي الحامدية</w:t>
      </w:r>
      <w:bookmarkEnd w:id="2419"/>
    </w:p>
    <w:p>
      <w:pPr>
        <w:pStyle w:val="BookText"/>
      </w:pPr>
      <w:r>
        <w:rPr>
          <w:rFonts w:ascii="Amiri" w:hAnsi="Amiri" w:eastAsia="Amiri" w:cs="Amiri"/>
          <w:lang w:bidi="ar-SA"/>
          <w:color w:val="111111"/>
          <w:sz w:val="28"/>
          <w:szCs w:val="28"/>
          <w:rtl/>
        </w:rPr>
        <w:t xml:space="preserve">مؤلفها : حامد أفندي بن محمد العمادي القونوي (ت - 985 ه ) .</w:t>
      </w:r>
    </w:p>
    <w:p>
      <w:pPr>
        <w:pStyle w:val="BookText"/>
      </w:pPr>
      <w:r>
        <w:rPr>
          <w:rFonts w:ascii="Amiri" w:hAnsi="Amiri" w:eastAsia="Amiri" w:cs="Amiri"/>
          <w:lang w:bidi="ar-SA"/>
          <w:color w:val="111111"/>
          <w:sz w:val="28"/>
          <w:szCs w:val="28"/>
          <w:rtl/>
        </w:rPr>
        <w:t xml:space="preserve">طبعت ، أنظر المعجم ص 739 ، كتبها: رمضان بن الحاج البري العشاقي سنة / 1022 ه .</w:t>
      </w:r>
    </w:p>
    <w:p>
      <w:pPr>
        <w:pStyle w:val="BookText"/>
      </w:pPr>
      <w:r>
        <w:rPr>
          <w:rFonts w:ascii="Amiri" w:hAnsi="Amiri" w:eastAsia="Amiri" w:cs="Amiri"/>
          <w:lang w:bidi="ar-SA"/>
          <w:color w:val="111111"/>
          <w:sz w:val="28"/>
          <w:szCs w:val="28"/>
          <w:rtl/>
        </w:rPr>
        <w:t xml:space="preserve">أولها : « الحوض اذا كان مدورا فوقعت فيه النجاسة يعتبر فيه ثمانية واربعون ذراعا ..».</w:t>
      </w:r>
    </w:p>
    <w:p>
      <w:pPr>
        <w:pStyle w:val="BookText"/>
      </w:pPr>
      <w:r>
        <w:rPr>
          <w:rFonts w:ascii="Amiri" w:hAnsi="Amiri" w:eastAsia="Amiri" w:cs="Amiri"/>
          <w:lang w:bidi="ar-SA"/>
          <w:color w:val="111111"/>
          <w:sz w:val="28"/>
          <w:szCs w:val="28"/>
          <w:rtl/>
        </w:rPr>
        <w:t xml:space="preserve">في أولها سر لوحة ، خطها جيد .</w:t>
      </w:r>
    </w:p>
    <w:p>
      <w:pPr>
        <w:pStyle w:val="BookText"/>
      </w:pPr>
      <w:r>
        <w:rPr>
          <w:rFonts w:ascii="IRNazanin" w:hAnsi="IRNazanin" w:eastAsia="IRNazanin" w:cs="IRNazanin"/>
          <w:lang w:bidi="fa-IR"/>
          <w:color w:val="111111"/>
          <w:sz w:val="28"/>
          <w:szCs w:val="28"/>
          <w:rtl/>
        </w:rPr>
        <w:t xml:space="preserve">ق = 255</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[4084].</w:t>
      </w:r>
    </w:p>
    <w:p>
      <w:pPr>
        <w:pStyle w:val="Heading3"/>
      </w:pPr>
      <w:bookmarkStart w:id="2420" w:name="_Toc1684"/>
      <w:r>
        <w:t>1661 - الفتاوي الخيرية لنفع البرية</w:t>
      </w:r>
      <w:bookmarkEnd w:id="2420"/>
    </w:p>
    <w:p>
      <w:pPr>
        <w:pStyle w:val="BookText"/>
      </w:pPr>
      <w:r>
        <w:rPr>
          <w:rFonts w:ascii="Amiri" w:hAnsi="Amiri" w:eastAsia="Amiri" w:cs="Amiri"/>
          <w:lang w:bidi="ar-SA"/>
          <w:color w:val="111111"/>
          <w:sz w:val="28"/>
          <w:szCs w:val="28"/>
          <w:rtl/>
        </w:rPr>
        <w:t xml:space="preserve">مؤلفها : خير الدين الرملي بن أحمد بن أحمد الأيوبي العليمي (ت - 1081 ه ).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83" w:name="pg15460_167330"/>
    <w:bookmarkEnd w:id="483"/>
    <w:p>
      <w:pPr>
        <w:pStyle w:val="BookText"/>
      </w:pPr>
      <w:r>
        <w:rPr>
          <w:rFonts w:ascii="Amiri" w:hAnsi="Amiri" w:eastAsia="Amiri" w:cs="Amiri"/>
          <w:lang w:bidi="ar-SA"/>
          <w:color w:val="111111"/>
          <w:sz w:val="28"/>
          <w:szCs w:val="28"/>
          <w:rtl/>
        </w:rPr>
        <w:t xml:space="preserve">خلاصة الأثر 136/2 .</w:t>
      </w:r>
    </w:p>
    <w:p>
      <w:pPr>
        <w:pStyle w:val="BookText"/>
      </w:pPr>
      <w:r>
        <w:rPr>
          <w:rFonts w:ascii="Amiri" w:hAnsi="Amiri" w:eastAsia="Amiri" w:cs="Amiri"/>
          <w:lang w:bidi="ar-SA"/>
          <w:color w:val="111111"/>
          <w:sz w:val="28"/>
          <w:szCs w:val="28"/>
          <w:rtl/>
        </w:rPr>
        <w:t xml:space="preserve">طبعت ، انظر المعجم ص/951 ، كتبها : أحمد بن علي ابن طه الحنفي سنة / 1175 ه برملة بغداد .</w:t>
      </w:r>
    </w:p>
    <w:p>
      <w:pPr>
        <w:pStyle w:val="BookText"/>
      </w:pPr>
      <w:r>
        <w:rPr>
          <w:rFonts w:ascii="Amiri" w:hAnsi="Amiri" w:eastAsia="Amiri" w:cs="Amiri"/>
          <w:lang w:bidi="ar-SA"/>
          <w:color w:val="111111"/>
          <w:sz w:val="28"/>
          <w:szCs w:val="28"/>
          <w:rtl/>
        </w:rPr>
        <w:t xml:space="preserve">أولها : « الحمد لله الذي من أراد به الخير للتفقه في الدين ».</w:t>
      </w:r>
    </w:p>
    <w:p>
      <w:pPr>
        <w:pStyle w:val="BookText"/>
      </w:pPr>
      <w:r>
        <w:rPr>
          <w:rFonts w:ascii="IRNazanin" w:hAnsi="IRNazanin" w:eastAsia="IRNazanin" w:cs="IRNazanin"/>
          <w:lang w:bidi="fa-IR"/>
          <w:color w:val="111111"/>
          <w:sz w:val="28"/>
          <w:szCs w:val="28"/>
          <w:rtl/>
        </w:rPr>
        <w:t xml:space="preserve">ق = 393</w:t>
      </w:r>
    </w:p>
    <w:p>
      <w:pPr>
        <w:pStyle w:val="BookText"/>
      </w:pPr>
      <w:r>
        <w:rPr>
          <w:rFonts w:ascii="IRNazanin" w:hAnsi="IRNazanin" w:eastAsia="IRNazanin" w:cs="IRNazanin"/>
          <w:lang w:bidi="fa-IR"/>
          <w:color w:val="111111"/>
          <w:sz w:val="28"/>
          <w:szCs w:val="28"/>
          <w:rtl/>
        </w:rPr>
        <w:t xml:space="preserve">25 * 16 س [3639] .</w:t>
      </w:r>
    </w:p>
    <w:p>
      <w:pPr>
        <w:pStyle w:val="Heading3"/>
      </w:pPr>
      <w:bookmarkStart w:id="2421" w:name="_Toc1685"/>
      <w:r>
        <w:t>1662 - نسخة أخرى</w:t>
      </w:r>
      <w:bookmarkEnd w:id="2421"/>
    </w:p>
    <w:p>
      <w:pPr>
        <w:pStyle w:val="BookText"/>
      </w:pPr>
      <w:r>
        <w:rPr>
          <w:rFonts w:ascii="Amiri" w:hAnsi="Amiri" w:eastAsia="Amiri" w:cs="Amiri"/>
          <w:lang w:bidi="ar-SA"/>
          <w:color w:val="111111"/>
          <w:sz w:val="28"/>
          <w:szCs w:val="28"/>
          <w:rtl/>
        </w:rPr>
        <w:t xml:space="preserve">كتبت في سنة / 1147ه .</w:t>
      </w:r>
    </w:p>
    <w:p>
      <w:pPr>
        <w:pStyle w:val="BookText"/>
      </w:pPr>
      <w:r>
        <w:rPr>
          <w:rFonts w:ascii="IRNazanin" w:hAnsi="IRNazanin" w:eastAsia="IRNazanin" w:cs="IRNazanin"/>
          <w:lang w:bidi="fa-IR"/>
          <w:color w:val="111111"/>
          <w:sz w:val="28"/>
          <w:szCs w:val="28"/>
          <w:rtl/>
        </w:rPr>
        <w:t xml:space="preserve">ق = 10</w:t>
      </w:r>
    </w:p>
    <w:p>
      <w:pPr>
        <w:pStyle w:val="BookText"/>
      </w:pPr>
      <w:r>
        <w:rPr>
          <w:rFonts w:ascii="IRNazanin" w:hAnsi="IRNazanin" w:eastAsia="IRNazanin" w:cs="IRNazanin"/>
          <w:lang w:bidi="fa-IR"/>
          <w:color w:val="111111"/>
          <w:sz w:val="28"/>
          <w:szCs w:val="28"/>
          <w:rtl/>
        </w:rPr>
        <w:t xml:space="preserve">22 * 12 س [3778] .</w:t>
      </w:r>
    </w:p>
    <w:p>
      <w:pPr>
        <w:pStyle w:val="Heading3"/>
      </w:pPr>
      <w:bookmarkStart w:id="2422" w:name="_Toc1686"/>
      <w:r>
        <w:t>1663 - نسخة أخرى</w:t>
      </w:r>
      <w:bookmarkEnd w:id="2422"/>
    </w:p>
    <w:p>
      <w:pPr>
        <w:pStyle w:val="BookText"/>
      </w:pPr>
      <w:r>
        <w:rPr>
          <w:rFonts w:ascii="Amiri" w:hAnsi="Amiri" w:eastAsia="Amiri" w:cs="Amiri"/>
          <w:lang w:bidi="ar-SA"/>
          <w:color w:val="111111"/>
          <w:sz w:val="28"/>
          <w:szCs w:val="28"/>
          <w:rtl/>
        </w:rPr>
        <w:t xml:space="preserve">جيدة مضبوطة .</w:t>
      </w:r>
    </w:p>
    <w:p>
      <w:pPr>
        <w:pStyle w:val="BookText"/>
      </w:pPr>
      <w:r>
        <w:rPr>
          <w:rFonts w:ascii="IRNazanin" w:hAnsi="IRNazanin" w:eastAsia="IRNazanin" w:cs="IRNazanin"/>
          <w:lang w:bidi="fa-IR"/>
          <w:color w:val="111111"/>
          <w:sz w:val="28"/>
          <w:szCs w:val="28"/>
          <w:rtl/>
        </w:rPr>
        <w:t xml:space="preserve">ق= 410</w:t>
      </w:r>
    </w:p>
    <w:p>
      <w:pPr>
        <w:pStyle w:val="BookText"/>
      </w:pPr>
      <w:r>
        <w:rPr>
          <w:rFonts w:ascii="Times New Roman" w:hAnsi="Times New Roman" w:eastAsia="Times New Roman" w:cs="Times New Roman"/>
          <w:lang w:val="en-US" w:bidi="en-US"/>
          <w:color w:val="111111"/>
          <w:sz w:val="28"/>
          <w:szCs w:val="28"/>
          <w:rtl/>
        </w:rPr>
        <w:t xml:space="preserve">21× 14 </w:t>
      </w:r>
      <w:r>
        <w:rPr>
          <w:rFonts w:ascii="IRNazanin" w:hAnsi="IRNazanin" w:eastAsia="IRNazanin" w:cs="IRNazanin"/>
          <w:lang w:bidi="fa-IR"/>
          <w:color w:val="111111"/>
          <w:sz w:val="28"/>
          <w:szCs w:val="28"/>
          <w:rtl/>
        </w:rPr>
        <w:t xml:space="preserve">س [4048] .</w:t>
      </w:r>
    </w:p>
    <w:p>
      <w:pPr>
        <w:pStyle w:val="Heading3"/>
      </w:pPr>
      <w:bookmarkStart w:id="2423" w:name="_Toc1687"/>
      <w:r>
        <w:t>1664 - نسخة أخرى</w:t>
      </w:r>
      <w:bookmarkEnd w:id="2423"/>
    </w:p>
    <w:p>
      <w:pPr>
        <w:pStyle w:val="BookText"/>
      </w:pPr>
      <w:r>
        <w:rPr>
          <w:rFonts w:ascii="Amiri" w:hAnsi="Amiri" w:eastAsia="Amiri" w:cs="Amiri"/>
          <w:lang w:bidi="ar-SA"/>
          <w:color w:val="111111"/>
          <w:sz w:val="28"/>
          <w:szCs w:val="28"/>
          <w:rtl/>
        </w:rPr>
        <w:t xml:space="preserve">مخرومة الطرفين . مضطربة الأوراق من جراء ( التجليد ) .</w:t>
      </w:r>
    </w:p>
    <w:p>
      <w:pPr>
        <w:pStyle w:val="BookText"/>
      </w:pPr>
      <w:r>
        <w:rPr>
          <w:rFonts w:ascii="IRNazanin" w:hAnsi="IRNazanin" w:eastAsia="IRNazanin" w:cs="IRNazanin"/>
          <w:lang w:bidi="fa-IR"/>
          <w:color w:val="111111"/>
          <w:sz w:val="28"/>
          <w:szCs w:val="28"/>
          <w:rtl/>
        </w:rPr>
        <w:t xml:space="preserve">ق = 291</w:t>
      </w:r>
    </w:p>
    <w:p>
      <w:pPr>
        <w:pStyle w:val="BookText"/>
      </w:pPr>
      <w:r>
        <w:rPr>
          <w:rFonts w:ascii="Times New Roman" w:hAnsi="Times New Roman" w:eastAsia="Times New Roman" w:cs="Times New Roman"/>
          <w:lang w:val="en-US" w:bidi="en-US"/>
          <w:color w:val="111111"/>
          <w:sz w:val="28"/>
          <w:szCs w:val="28"/>
          <w:rtl/>
        </w:rPr>
        <w:t xml:space="preserve">25 × 15</w:t>
      </w:r>
      <w:r>
        <w:rPr>
          <w:rFonts w:ascii="IRNazanin" w:hAnsi="IRNazanin" w:eastAsia="IRNazanin" w:cs="IRNazanin"/>
          <w:lang w:bidi="fa-IR"/>
          <w:color w:val="111111"/>
          <w:sz w:val="28"/>
          <w:szCs w:val="28"/>
          <w:rtl/>
        </w:rPr>
        <w:t xml:space="preserve">س [4076] .</w:t>
      </w:r>
    </w:p>
    <w:p>
      <w:pPr>
        <w:pStyle w:val="Heading3"/>
      </w:pPr>
      <w:bookmarkStart w:id="2424" w:name="_Toc1688"/>
      <w:r>
        <w:t>1665 - نسخة أخرى</w:t>
      </w:r>
      <w:bookmarkEnd w:id="2424"/>
    </w:p>
    <w:p>
      <w:pPr>
        <w:pStyle w:val="BookText"/>
      </w:pPr>
      <w:r>
        <w:rPr>
          <w:rFonts w:ascii="Amiri" w:hAnsi="Amiri" w:eastAsia="Amiri" w:cs="Amiri"/>
          <w:lang w:bidi="ar-SA"/>
          <w:color w:val="111111"/>
          <w:sz w:val="28"/>
          <w:szCs w:val="28"/>
          <w:rtl/>
        </w:rPr>
        <w:t xml:space="preserve">كتبها : تلميذ المؤلف / ابراهيم بن سليمان بن محمد بن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84" w:name="pg15460_167331"/>
    <w:bookmarkEnd w:id="484"/>
    <w:p>
      <w:pPr>
        <w:pStyle w:val="BookText"/>
      </w:pPr>
      <w:r>
        <w:rPr>
          <w:rFonts w:ascii="Amiri" w:hAnsi="Amiri" w:eastAsia="Amiri" w:cs="Amiri"/>
          <w:lang w:bidi="ar-SA"/>
          <w:color w:val="111111"/>
          <w:sz w:val="28"/>
          <w:szCs w:val="28"/>
          <w:rtl/>
        </w:rPr>
        <w:t xml:space="preserve">عبدالعزيز الحنفي في رملة فلسطين ، سنة 1081ه .</w:t>
      </w:r>
    </w:p>
    <w:p>
      <w:pPr>
        <w:pStyle w:val="BookText"/>
      </w:pPr>
      <w:r>
        <w:rPr>
          <w:rFonts w:ascii="IRNazanin" w:hAnsi="IRNazanin" w:eastAsia="IRNazanin" w:cs="IRNazanin"/>
          <w:lang w:bidi="fa-IR"/>
          <w:color w:val="111111"/>
          <w:sz w:val="28"/>
          <w:szCs w:val="28"/>
          <w:rtl/>
        </w:rPr>
        <w:t xml:space="preserve">ق = 435</w:t>
      </w:r>
    </w:p>
    <w:p>
      <w:pPr>
        <w:pStyle w:val="BookText"/>
      </w:pPr>
      <w:r>
        <w:rPr>
          <w:rFonts w:ascii="Times New Roman" w:hAnsi="Times New Roman" w:eastAsia="Times New Roman" w:cs="Times New Roman"/>
          <w:lang w:val="en-US" w:bidi="en-US"/>
          <w:color w:val="111111"/>
          <w:sz w:val="28"/>
          <w:szCs w:val="28"/>
          <w:rtl/>
        </w:rPr>
        <w:t xml:space="preserve">20 × 14</w:t>
      </w:r>
      <w:r>
        <w:rPr>
          <w:rFonts w:ascii="IRNazanin" w:hAnsi="IRNazanin" w:eastAsia="IRNazanin" w:cs="IRNazanin"/>
          <w:lang w:bidi="fa-IR"/>
          <w:color w:val="111111"/>
          <w:sz w:val="28"/>
          <w:szCs w:val="28"/>
          <w:rtl/>
        </w:rPr>
        <w:t xml:space="preserve">س [3739].</w:t>
      </w:r>
    </w:p>
    <w:p>
      <w:pPr>
        <w:pStyle w:val="Heading3"/>
      </w:pPr>
      <w:bookmarkStart w:id="2425" w:name="_Toc1689"/>
      <w:r>
        <w:t>1666 - نسخة أخرى</w:t>
      </w:r>
      <w:bookmarkEnd w:id="2425"/>
    </w:p>
    <w:p>
      <w:pPr>
        <w:pStyle w:val="BookText"/>
      </w:pPr>
      <w:r>
        <w:rPr>
          <w:rFonts w:ascii="Amiri" w:hAnsi="Amiri" w:eastAsia="Amiri" w:cs="Amiri"/>
          <w:lang w:bidi="ar-SA"/>
          <w:color w:val="111111"/>
          <w:sz w:val="28"/>
          <w:szCs w:val="28"/>
          <w:rtl/>
        </w:rPr>
        <w:t xml:space="preserve">كتبها : شرف الدين بن محمد المعروف بصاريجة زاده سنة / 1145ه.</w:t>
      </w:r>
    </w:p>
    <w:p>
      <w:pPr>
        <w:pStyle w:val="BookText"/>
      </w:pPr>
      <w:r>
        <w:rPr>
          <w:rFonts w:ascii="IRNazanin" w:hAnsi="IRNazanin" w:eastAsia="IRNazanin" w:cs="IRNazanin"/>
          <w:lang w:bidi="fa-IR"/>
          <w:color w:val="111111"/>
          <w:sz w:val="28"/>
          <w:szCs w:val="28"/>
          <w:rtl/>
        </w:rPr>
        <w:t xml:space="preserve">ق = 350</w:t>
      </w:r>
    </w:p>
    <w:p>
      <w:pPr>
        <w:pStyle w:val="BookText"/>
      </w:pPr>
      <w:r>
        <w:rPr>
          <w:rFonts w:ascii="Times New Roman" w:hAnsi="Times New Roman" w:eastAsia="Times New Roman" w:cs="Times New Roman"/>
          <w:lang w:val="en-US" w:bidi="en-US"/>
          <w:color w:val="111111"/>
          <w:sz w:val="28"/>
          <w:szCs w:val="28"/>
          <w:rtl/>
        </w:rPr>
        <w:t xml:space="preserve">25 × 14</w:t>
      </w:r>
      <w:r>
        <w:rPr>
          <w:rFonts w:ascii="IRNazanin" w:hAnsi="IRNazanin" w:eastAsia="IRNazanin" w:cs="IRNazanin"/>
          <w:lang w:bidi="fa-IR"/>
          <w:color w:val="111111"/>
          <w:sz w:val="28"/>
          <w:szCs w:val="28"/>
          <w:rtl/>
        </w:rPr>
        <w:t xml:space="preserve">س [3931].</w:t>
      </w:r>
    </w:p>
    <w:p>
      <w:pPr>
        <w:pStyle w:val="Heading3"/>
      </w:pPr>
      <w:bookmarkStart w:id="2426" w:name="_Toc1690"/>
      <w:r>
        <w:t>1667 - نسخة أخرى</w:t>
      </w:r>
      <w:bookmarkEnd w:id="2426"/>
    </w:p>
    <w:p>
      <w:pPr>
        <w:pStyle w:val="BookText"/>
      </w:pPr>
      <w:r>
        <w:rPr>
          <w:rFonts w:ascii="Amiri" w:hAnsi="Amiri" w:eastAsia="Amiri" w:cs="Amiri"/>
          <w:lang w:bidi="ar-SA"/>
          <w:color w:val="111111"/>
          <w:sz w:val="28"/>
          <w:szCs w:val="28"/>
          <w:rtl/>
        </w:rPr>
        <w:t xml:space="preserve">ملكها : محمد سعيد الاخفش ، المسك الاذفر 138/1 .</w:t>
      </w:r>
    </w:p>
    <w:p>
      <w:pPr>
        <w:pStyle w:val="BookText"/>
      </w:pPr>
      <w:r>
        <w:rPr>
          <w:rFonts w:ascii="IRNazanin" w:hAnsi="IRNazanin" w:eastAsia="IRNazanin" w:cs="IRNazanin"/>
          <w:lang w:bidi="fa-IR"/>
          <w:color w:val="111111"/>
          <w:sz w:val="28"/>
          <w:szCs w:val="28"/>
          <w:rtl/>
        </w:rPr>
        <w:t xml:space="preserve">ق = 200</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[13817].</w:t>
      </w:r>
    </w:p>
    <w:p>
      <w:pPr>
        <w:pStyle w:val="Heading3"/>
      </w:pPr>
      <w:bookmarkStart w:id="2427" w:name="_Toc1691"/>
      <w:r>
        <w:t>1668 - الفتاوى الرحيمية في واقعات السادة الحنفية</w:t>
      </w:r>
      <w:bookmarkEnd w:id="2427"/>
    </w:p>
    <w:p>
      <w:pPr>
        <w:pStyle w:val="BookText"/>
      </w:pPr>
      <w:r>
        <w:rPr>
          <w:rFonts w:ascii="Amiri" w:hAnsi="Amiri" w:eastAsia="Amiri" w:cs="Amiri"/>
          <w:lang w:bidi="ar-SA"/>
          <w:color w:val="111111"/>
          <w:sz w:val="28"/>
          <w:szCs w:val="28"/>
          <w:rtl/>
        </w:rPr>
        <w:t xml:space="preserve">مؤلفها : ابو اللطف محمد عبدالرحيم بن ابي اللطف بن اسحاق القدسي الحسيني ( ت - 1104ه- ) . بروك 436/2، والذيل 648/2 ، والايضاح 156/2</w:t>
      </w:r>
    </w:p>
    <w:p>
      <w:pPr>
        <w:pStyle w:val="BookText"/>
      </w:pPr>
      <w:r>
        <w:rPr>
          <w:rFonts w:ascii="Amiri" w:hAnsi="Amiri" w:eastAsia="Amiri" w:cs="Amiri"/>
          <w:lang w:bidi="ar-SA"/>
          <w:color w:val="111111"/>
          <w:sz w:val="28"/>
          <w:szCs w:val="28"/>
          <w:rtl/>
        </w:rPr>
        <w:t xml:space="preserve">أولها: «حمداً لمن فتح أبواب الحقائق ، ومنح بالمنح حل أبهم مشكلات كنز الدقائق ، وأوضح ببيان التبيان غوامض نتائج البداية والنهاية ...».</w:t>
      </w:r>
    </w:p>
    <w:p>
      <w:pPr>
        <w:pStyle w:val="BookText"/>
      </w:pPr>
      <w:r>
        <w:rPr>
          <w:rFonts w:ascii="Amiri" w:hAnsi="Amiri" w:eastAsia="Amiri" w:cs="Amiri"/>
          <w:lang w:bidi="ar-SA"/>
          <w:color w:val="111111"/>
          <w:sz w:val="28"/>
          <w:szCs w:val="28"/>
          <w:rtl/>
        </w:rPr>
        <w:t xml:space="preserve">كتبها : علي بن عبدالله الخليلي ، سنة / 1174ه . في القدس .</w:t>
      </w:r>
    </w:p>
    <w:p>
      <w:pPr>
        <w:pStyle w:val="BookText"/>
      </w:pPr>
      <w:r>
        <w:rPr>
          <w:rFonts w:ascii="IRNazanin" w:hAnsi="IRNazanin" w:eastAsia="IRNazanin" w:cs="IRNazanin"/>
          <w:lang w:bidi="fa-IR"/>
          <w:color w:val="111111"/>
          <w:sz w:val="28"/>
          <w:szCs w:val="28"/>
          <w:rtl/>
        </w:rPr>
        <w:t xml:space="preserve">ق = 237</w:t>
      </w:r>
    </w:p>
    <w:p>
      <w:pPr>
        <w:pStyle w:val="BookText"/>
      </w:pPr>
      <w:r>
        <w:rPr>
          <w:rFonts w:ascii="Times New Roman" w:hAnsi="Times New Roman" w:eastAsia="Times New Roman" w:cs="Times New Roman"/>
          <w:lang w:val="en-US" w:bidi="en-US"/>
          <w:color w:val="111111"/>
          <w:sz w:val="28"/>
          <w:szCs w:val="28"/>
          <w:rtl/>
        </w:rPr>
        <w:t xml:space="preserve">21 ×16</w:t>
      </w:r>
      <w:r>
        <w:rPr>
          <w:rFonts w:ascii="IRNazanin" w:hAnsi="IRNazanin" w:eastAsia="IRNazanin" w:cs="IRNazanin"/>
          <w:lang w:bidi="fa-IR"/>
          <w:color w:val="111111"/>
          <w:sz w:val="28"/>
          <w:szCs w:val="28"/>
          <w:rtl/>
        </w:rPr>
        <w:t xml:space="preserve">س [3732] .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85" w:name="pg15460_167332"/>
    <w:bookmarkEnd w:id="485"/>
    <w:p>
      <w:pPr>
        <w:pStyle w:val="Heading3"/>
      </w:pPr>
      <w:bookmarkStart w:id="2428" w:name="_Toc1692"/>
      <w:r>
        <w:t>1669 - الفتاوى الزينية</w:t>
      </w:r>
      <w:bookmarkEnd w:id="2428"/>
    </w:p>
    <w:p>
      <w:pPr>
        <w:pStyle w:val="BookText"/>
      </w:pPr>
      <w:r>
        <w:rPr>
          <w:rFonts w:ascii="IRNazanin" w:hAnsi="IRNazanin" w:eastAsia="IRNazanin" w:cs="IRNazanin"/>
          <w:lang w:bidi="fa-IR"/>
          <w:color w:val="111111"/>
          <w:sz w:val="28"/>
          <w:szCs w:val="28"/>
          <w:rtl/>
        </w:rPr>
        <w:t xml:space="preserve">مؤلفها : زین العابدين بن ابراهيم بن محمد بن نجیم المصری(ت - 970ه ) .</w:t>
      </w:r>
    </w:p>
    <w:p>
      <w:pPr>
        <w:pStyle w:val="BookText"/>
      </w:pPr>
      <w:r>
        <w:rPr>
          <w:rFonts w:ascii="IRNazanin" w:hAnsi="IRNazanin" w:eastAsia="IRNazanin" w:cs="IRNazanin"/>
          <w:lang w:bidi="fa-IR"/>
          <w:color w:val="111111"/>
          <w:sz w:val="28"/>
          <w:szCs w:val="28"/>
          <w:rtl/>
        </w:rPr>
        <w:t xml:space="preserve">طبعت ، انظر المعجم ص/266.</w:t>
      </w:r>
    </w:p>
    <w:p>
      <w:pPr>
        <w:pStyle w:val="BookText"/>
      </w:pPr>
      <w:r>
        <w:rPr>
          <w:rFonts w:ascii="Amiri" w:hAnsi="Amiri" w:eastAsia="Amiri" w:cs="Amiri"/>
          <w:lang w:bidi="ar-SA"/>
          <w:color w:val="111111"/>
          <w:sz w:val="28"/>
          <w:szCs w:val="28"/>
          <w:rtl/>
        </w:rPr>
        <w:t xml:space="preserve">أولها : « الحمد لله رب العالمين ، والصلاة على خير خلقه وآله وصحبه أجمعين ..».</w:t>
      </w:r>
    </w:p>
    <w:p>
      <w:pPr>
        <w:pStyle w:val="BookText"/>
      </w:pPr>
      <w:r>
        <w:rPr>
          <w:rFonts w:ascii="IRNazanin" w:hAnsi="IRNazanin" w:eastAsia="IRNazanin" w:cs="IRNazanin"/>
          <w:lang w:bidi="fa-IR"/>
          <w:color w:val="111111"/>
          <w:sz w:val="28"/>
          <w:szCs w:val="28"/>
          <w:rtl/>
        </w:rPr>
        <w:t xml:space="preserve">ق= 54</w:t>
      </w:r>
    </w:p>
    <w:p>
      <w:pPr>
        <w:pStyle w:val="BookText"/>
      </w:pPr>
      <w:r>
        <w:rPr>
          <w:rFonts w:ascii="IRNazanin" w:hAnsi="IRNazanin" w:eastAsia="IRNazanin" w:cs="IRNazanin"/>
          <w:lang w:bidi="fa-IR"/>
          <w:color w:val="111111"/>
          <w:sz w:val="28"/>
          <w:szCs w:val="28"/>
          <w:rtl/>
        </w:rPr>
        <w:t xml:space="preserve">20 * 14 س [3940 ].</w:t>
      </w:r>
    </w:p>
    <w:p>
      <w:pPr>
        <w:pStyle w:val="Heading3"/>
      </w:pPr>
      <w:bookmarkStart w:id="2429" w:name="_Toc1693"/>
      <w:r>
        <w:t>1670 - فتاوی شیخ الاسلام علي افندي</w:t>
      </w:r>
      <w:bookmarkEnd w:id="2429"/>
    </w:p>
    <w:p>
      <w:pPr>
        <w:pStyle w:val="BookText"/>
      </w:pPr>
      <w:r>
        <w:rPr>
          <w:rFonts w:ascii="Amiri" w:hAnsi="Amiri" w:eastAsia="Amiri" w:cs="Amiri"/>
          <w:lang w:bidi="ar-SA"/>
          <w:color w:val="111111"/>
          <w:sz w:val="28"/>
          <w:szCs w:val="28"/>
          <w:rtl/>
        </w:rPr>
        <w:t xml:space="preserve">رتبها : المولى مصطفى الشهير بكر نيشي (ت - 1093 ه) الهدية 2/ 441 .</w:t>
      </w:r>
    </w:p>
    <w:p>
      <w:pPr>
        <w:pStyle w:val="BookText"/>
      </w:pPr>
      <w:r>
        <w:rPr>
          <w:rFonts w:ascii="Amiri" w:hAnsi="Amiri" w:eastAsia="Amiri" w:cs="Amiri"/>
          <w:lang w:bidi="ar-SA"/>
          <w:color w:val="111111"/>
          <w:sz w:val="28"/>
          <w:szCs w:val="28"/>
          <w:rtl/>
        </w:rPr>
        <w:t xml:space="preserve">أولها : « وينبغي أن يكون بين بئر البالوعة و بين المساء مقدار مالا تصل النجاسة إلى بئر الماء ، وقدره في الكتاب بخمسة أذرع ..».</w:t>
      </w:r>
    </w:p>
    <w:p>
      <w:pPr>
        <w:pStyle w:val="BookText"/>
      </w:pPr>
      <w:r>
        <w:rPr>
          <w:rFonts w:ascii="IRNazanin" w:hAnsi="IRNazanin" w:eastAsia="IRNazanin" w:cs="IRNazanin"/>
          <w:lang w:bidi="fa-IR"/>
          <w:color w:val="111111"/>
          <w:sz w:val="28"/>
          <w:szCs w:val="28"/>
          <w:rtl/>
        </w:rPr>
        <w:t xml:space="preserve">ق = 351</w:t>
      </w:r>
    </w:p>
    <w:p>
      <w:pPr>
        <w:pStyle w:val="BookText"/>
      </w:pPr>
      <w:r>
        <w:rPr>
          <w:rFonts w:ascii="Times New Roman" w:hAnsi="Times New Roman" w:eastAsia="Times New Roman" w:cs="Times New Roman"/>
          <w:lang w:val="en-US" w:bidi="en-US"/>
          <w:color w:val="111111"/>
          <w:sz w:val="28"/>
          <w:szCs w:val="28"/>
          <w:rtl/>
        </w:rPr>
        <w:t xml:space="preserve">27 × 17</w:t>
      </w:r>
      <w:r>
        <w:rPr>
          <w:rFonts w:ascii="IRNazanin" w:hAnsi="IRNazanin" w:eastAsia="IRNazanin" w:cs="IRNazanin"/>
          <w:lang w:bidi="fa-IR"/>
          <w:color w:val="111111"/>
          <w:sz w:val="28"/>
          <w:szCs w:val="28"/>
          <w:rtl/>
        </w:rPr>
        <w:t xml:space="preserve">س [3690] .</w:t>
      </w:r>
    </w:p>
    <w:p>
      <w:pPr>
        <w:pStyle w:val="Heading3"/>
      </w:pPr>
      <w:bookmarkStart w:id="2430" w:name="_Toc1694"/>
      <w:r>
        <w:t>1671 - نسخة أخری</w:t>
      </w:r>
      <w:bookmarkEnd w:id="2430"/>
    </w:p>
    <w:p>
      <w:pPr>
        <w:pStyle w:val="BookText"/>
      </w:pPr>
      <w:r>
        <w:rPr>
          <w:rFonts w:ascii="Amiri" w:hAnsi="Amiri" w:eastAsia="Amiri" w:cs="Amiri"/>
          <w:lang w:bidi="ar-SA"/>
          <w:color w:val="111111"/>
          <w:sz w:val="28"/>
          <w:szCs w:val="28"/>
          <w:rtl/>
        </w:rPr>
        <w:t xml:space="preserve">في أولها سر لوحة ، خطها جيد . كتبت في سنة / 1124ه .</w:t>
      </w:r>
    </w:p>
    <w:p>
      <w:pPr>
        <w:pStyle w:val="BookText"/>
      </w:pPr>
      <w:r>
        <w:rPr>
          <w:rFonts w:ascii="IRNazanin" w:hAnsi="IRNazanin" w:eastAsia="IRNazanin" w:cs="IRNazanin"/>
          <w:lang w:bidi="fa-IR"/>
          <w:color w:val="111111"/>
          <w:sz w:val="28"/>
          <w:szCs w:val="28"/>
          <w:rtl/>
        </w:rPr>
        <w:t xml:space="preserve">ق = 254</w:t>
      </w:r>
    </w:p>
    <w:p>
      <w:pPr>
        <w:pStyle w:val="BookText"/>
      </w:pPr>
      <w:r>
        <w:rPr>
          <w:rFonts w:ascii="Times New Roman" w:hAnsi="Times New Roman" w:eastAsia="Times New Roman" w:cs="Times New Roman"/>
          <w:lang w:val="en-US" w:bidi="en-US"/>
          <w:color w:val="111111"/>
          <w:sz w:val="28"/>
          <w:szCs w:val="28"/>
          <w:rtl/>
        </w:rPr>
        <w:t xml:space="preserve">28 × 18</w:t>
      </w:r>
      <w:r>
        <w:rPr>
          <w:rFonts w:ascii="IRNazanin" w:hAnsi="IRNazanin" w:eastAsia="IRNazanin" w:cs="IRNazanin"/>
          <w:lang w:bidi="fa-IR"/>
          <w:color w:val="111111"/>
          <w:sz w:val="28"/>
          <w:szCs w:val="28"/>
          <w:rtl/>
        </w:rPr>
        <w:t xml:space="preserve">س [3691].</w:t>
      </w:r>
    </w:p>
    <w:p>
      <w:pPr>
        <w:pStyle w:val="Heading3"/>
      </w:pPr>
      <w:bookmarkStart w:id="2431" w:name="_Toc1695"/>
      <w:r>
        <w:t>1672 - الفتاوی العطائية</w:t>
      </w:r>
      <w:bookmarkEnd w:id="2431"/>
    </w:p>
    <w:p>
      <w:pPr>
        <w:pStyle w:val="BookText"/>
      </w:pPr>
      <w:r>
        <w:rPr>
          <w:rFonts w:ascii="IRNazanin" w:hAnsi="IRNazanin" w:eastAsia="IRNazanin" w:cs="IRNazanin"/>
          <w:lang w:bidi="fa-IR"/>
          <w:color w:val="111111"/>
          <w:sz w:val="28"/>
          <w:szCs w:val="28"/>
          <w:rtl/>
        </w:rPr>
        <w:t xml:space="preserve">مؤلفها : عطاء الله نوعي بن يحيى المتخلص بعطائی (ت -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86" w:name="pg15460_167333"/>
    <w:bookmarkEnd w:id="486"/>
    <w:p>
      <w:pPr>
        <w:pStyle w:val="BookText"/>
      </w:pPr>
      <w:r>
        <w:rPr>
          <w:rFonts w:ascii="Amiri" w:hAnsi="Amiri" w:eastAsia="Amiri" w:cs="Amiri"/>
          <w:lang w:bidi="ar-SA"/>
          <w:color w:val="111111"/>
          <w:sz w:val="28"/>
          <w:szCs w:val="28"/>
          <w:rtl/>
        </w:rPr>
        <w:t xml:space="preserve">1044 ه ) الكشف 1058/2 ، 1363 .</w:t>
      </w:r>
    </w:p>
    <w:p>
      <w:pPr>
        <w:pStyle w:val="BookText"/>
      </w:pPr>
      <w:r>
        <w:rPr>
          <w:rFonts w:ascii="Amiri" w:hAnsi="Amiri" w:eastAsia="Amiri" w:cs="Amiri"/>
          <w:lang w:bidi="ar-SA"/>
          <w:color w:val="111111"/>
          <w:sz w:val="28"/>
          <w:szCs w:val="28"/>
          <w:rtl/>
        </w:rPr>
        <w:t xml:space="preserve">أولها : « الحمد لله الذي خلق الإنسان ، وجعل اللسان على الفؤاد دليلا ، وأظهر مكنونات العلوم بكلام القديم ...».</w:t>
      </w:r>
    </w:p>
    <w:p>
      <w:pPr>
        <w:pStyle w:val="BookText"/>
      </w:pPr>
      <w:r>
        <w:rPr>
          <w:rFonts w:ascii="Amiri" w:hAnsi="Amiri" w:eastAsia="Amiri" w:cs="Amiri"/>
          <w:lang w:bidi="ar-SA"/>
          <w:color w:val="111111"/>
          <w:sz w:val="28"/>
          <w:szCs w:val="28"/>
          <w:rtl/>
        </w:rPr>
        <w:t xml:space="preserve">وآخرها : « وقع الفراغ من ...سنة ثمان وثلاثين وألف ، على يد جامع هذه المجموعة .. عطاء الله الشهير بنوعي المتخلص بعطائي ..».</w:t>
      </w:r>
    </w:p>
    <w:p>
      <w:pPr>
        <w:pStyle w:val="BookText"/>
      </w:pPr>
      <w:r>
        <w:rPr>
          <w:rFonts w:ascii="IRNazanin" w:hAnsi="IRNazanin" w:eastAsia="IRNazanin" w:cs="IRNazanin"/>
          <w:lang w:bidi="fa-IR"/>
          <w:color w:val="111111"/>
          <w:sz w:val="28"/>
          <w:szCs w:val="28"/>
          <w:rtl/>
        </w:rPr>
        <w:t xml:space="preserve">ق = 145</w:t>
      </w:r>
    </w:p>
    <w:p>
      <w:pPr>
        <w:pStyle w:val="BookText"/>
      </w:pPr>
      <w:r>
        <w:rPr>
          <w:rFonts w:ascii="Times New Roman" w:hAnsi="Times New Roman" w:eastAsia="Times New Roman" w:cs="Times New Roman"/>
          <w:lang w:val="en-US" w:bidi="en-US"/>
          <w:color w:val="111111"/>
          <w:sz w:val="28"/>
          <w:szCs w:val="28"/>
          <w:rtl/>
        </w:rPr>
        <w:t xml:space="preserve">22 × 15 </w:t>
      </w:r>
      <w:r>
        <w:rPr>
          <w:rFonts w:ascii="IRNazanin" w:hAnsi="IRNazanin" w:eastAsia="IRNazanin" w:cs="IRNazanin"/>
          <w:lang w:bidi="fa-IR"/>
          <w:color w:val="111111"/>
          <w:sz w:val="28"/>
          <w:szCs w:val="28"/>
          <w:rtl/>
        </w:rPr>
        <w:t xml:space="preserve">س [4073].</w:t>
      </w:r>
    </w:p>
    <w:p>
      <w:pPr>
        <w:pStyle w:val="Heading3"/>
      </w:pPr>
      <w:bookmarkStart w:id="2432" w:name="_Toc1696"/>
      <w:r>
        <w:t>1673 - نسخة أخرى</w:t>
      </w:r>
      <w:bookmarkEnd w:id="2432"/>
    </w:p>
    <w:p>
      <w:pPr>
        <w:pStyle w:val="BookText"/>
      </w:pPr>
      <w:r>
        <w:rPr>
          <w:rFonts w:ascii="IRNazanin" w:hAnsi="IRNazanin" w:eastAsia="IRNazanin" w:cs="IRNazanin"/>
          <w:lang w:bidi="fa-IR"/>
          <w:color w:val="111111"/>
          <w:sz w:val="28"/>
          <w:szCs w:val="28"/>
          <w:rtl/>
        </w:rPr>
        <w:t xml:space="preserve">ق = 168</w:t>
      </w:r>
    </w:p>
    <w:p>
      <w:pPr>
        <w:pStyle w:val="BookText"/>
      </w:pPr>
      <w:r>
        <w:rPr>
          <w:rFonts w:ascii="IRNazanin" w:hAnsi="IRNazanin" w:eastAsia="IRNazanin" w:cs="IRNazanin"/>
          <w:lang w:bidi="fa-IR"/>
          <w:color w:val="111111"/>
          <w:sz w:val="28"/>
          <w:szCs w:val="28"/>
          <w:rtl/>
        </w:rPr>
        <w:t xml:space="preserve">30 * 18 س [4103 ].</w:t>
      </w:r>
    </w:p>
    <w:p>
      <w:pPr>
        <w:pStyle w:val="Heading3"/>
      </w:pPr>
      <w:bookmarkStart w:id="2433" w:name="_Toc1697"/>
      <w:r>
        <w:t>1674 - نسخة أخرى</w:t>
      </w:r>
      <w:bookmarkEnd w:id="2433"/>
    </w:p>
    <w:p>
      <w:pPr>
        <w:pStyle w:val="BookText"/>
      </w:pPr>
      <w:r>
        <w:rPr>
          <w:rFonts w:ascii="IRNazanin" w:hAnsi="IRNazanin" w:eastAsia="IRNazanin" w:cs="IRNazanin"/>
          <w:lang w:bidi="fa-IR"/>
          <w:color w:val="111111"/>
          <w:sz w:val="28"/>
          <w:szCs w:val="28"/>
          <w:rtl/>
        </w:rPr>
        <w:t xml:space="preserve">کتبت برسم : قاضي کرکوك السيد عبد الفتاح أفندي ، في سنة / 1199ه .</w:t>
      </w:r>
    </w:p>
    <w:p>
      <w:pPr>
        <w:pStyle w:val="BookText"/>
      </w:pPr>
      <w:r>
        <w:rPr>
          <w:rFonts w:ascii="IRNazanin" w:hAnsi="IRNazanin" w:eastAsia="IRNazanin" w:cs="IRNazanin"/>
          <w:lang w:bidi="fa-IR"/>
          <w:color w:val="111111"/>
          <w:sz w:val="28"/>
          <w:szCs w:val="28"/>
          <w:rtl/>
        </w:rPr>
        <w:t xml:space="preserve">ق = 197</w:t>
      </w:r>
    </w:p>
    <w:p>
      <w:pPr>
        <w:pStyle w:val="BookText"/>
      </w:pPr>
      <w:r>
        <w:rPr>
          <w:rFonts w:ascii="IRNazanin" w:hAnsi="IRNazanin" w:eastAsia="IRNazanin" w:cs="IRNazanin"/>
          <w:lang w:bidi="fa-IR"/>
          <w:color w:val="111111"/>
          <w:sz w:val="28"/>
          <w:szCs w:val="28"/>
          <w:rtl/>
        </w:rPr>
        <w:t xml:space="preserve">21 * 18 س [4019]</w:t>
      </w:r>
    </w:p>
    <w:p>
      <w:pPr>
        <w:pStyle w:val="Heading3"/>
      </w:pPr>
      <w:bookmarkStart w:id="2434" w:name="_Toc1698"/>
      <w:r>
        <w:t>1675 - فتاوى الكليسي</w:t>
      </w:r>
      <w:bookmarkEnd w:id="2434"/>
    </w:p>
    <w:p>
      <w:pPr>
        <w:pStyle w:val="BookText"/>
      </w:pPr>
      <w:r>
        <w:rPr>
          <w:rFonts w:ascii="Amiri" w:hAnsi="Amiri" w:eastAsia="Amiri" w:cs="Amiri"/>
          <w:lang w:bidi="ar-SA"/>
          <w:color w:val="111111"/>
          <w:sz w:val="28"/>
          <w:szCs w:val="28"/>
          <w:rtl/>
        </w:rPr>
        <w:t xml:space="preserve">مؤلفها : عمر أفندي الكليسي أمين الفتوى في حلب (من رجال القرن الثالث عشر الهجري ) الكشاف ص 73 .</w:t>
      </w:r>
    </w:p>
    <w:p>
      <w:pPr>
        <w:pStyle w:val="BookText"/>
      </w:pPr>
      <w:r>
        <w:rPr>
          <w:rFonts w:ascii="IRNazanin" w:hAnsi="IRNazanin" w:eastAsia="IRNazanin" w:cs="IRNazanin"/>
          <w:lang w:bidi="fa-IR"/>
          <w:color w:val="111111"/>
          <w:sz w:val="28"/>
          <w:szCs w:val="28"/>
          <w:rtl/>
        </w:rPr>
        <w:t xml:space="preserve">أولها : « کتاب الطهارة ، ففي قدم الرجل ببعضه قرحة عليها عصابة وسائر المواضع مكشوفة مسح على القرحة ...».</w:t>
      </w:r>
    </w:p>
    <w:p>
      <w:pPr>
        <w:pStyle w:val="BookText"/>
      </w:pPr>
      <w:r>
        <w:rPr>
          <w:rFonts w:ascii="Amiri" w:hAnsi="Amiri" w:eastAsia="Amiri" w:cs="Amiri"/>
          <w:lang w:bidi="ar-SA"/>
          <w:color w:val="111111"/>
          <w:sz w:val="28"/>
          <w:szCs w:val="28"/>
          <w:rtl/>
        </w:rPr>
        <w:t xml:space="preserve">استكتبها : مصطفى الجابري النقيب بحلب .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87" w:name="pg15460_167334"/>
    <w:bookmarkEnd w:id="487"/>
    <w:p>
      <w:pPr>
        <w:pStyle w:val="BookText"/>
      </w:pPr>
      <w:r>
        <w:rPr>
          <w:rFonts w:ascii="IRNazanin" w:hAnsi="IRNazanin" w:eastAsia="IRNazanin" w:cs="IRNazanin"/>
          <w:lang w:bidi="fa-IR"/>
          <w:color w:val="111111"/>
          <w:sz w:val="28"/>
          <w:szCs w:val="28"/>
          <w:rtl/>
        </w:rPr>
        <w:t xml:space="preserve">ق =319</w:t>
      </w:r>
    </w:p>
    <w:p>
      <w:pPr>
        <w:pStyle w:val="BookText"/>
      </w:pPr>
      <w:r>
        <w:rPr>
          <w:rFonts w:ascii="IRNazanin" w:hAnsi="IRNazanin" w:eastAsia="IRNazanin" w:cs="IRNazanin"/>
          <w:lang w:bidi="fa-IR"/>
          <w:color w:val="111111"/>
          <w:sz w:val="28"/>
          <w:szCs w:val="28"/>
          <w:rtl/>
        </w:rPr>
        <w:t xml:space="preserve">22 * 16 س [4100].</w:t>
      </w:r>
    </w:p>
    <w:p>
      <w:pPr>
        <w:pStyle w:val="Heading3"/>
      </w:pPr>
      <w:bookmarkStart w:id="2435" w:name="_Toc1699"/>
      <w:r>
        <w:t>1676 - الفتاوى الصيرفية</w:t>
      </w:r>
      <w:bookmarkEnd w:id="2435"/>
    </w:p>
    <w:p>
      <w:pPr>
        <w:pStyle w:val="BookText"/>
      </w:pPr>
      <w:r>
        <w:rPr>
          <w:rFonts w:ascii="Amiri" w:hAnsi="Amiri" w:eastAsia="Amiri" w:cs="Amiri"/>
          <w:lang w:bidi="ar-SA"/>
          <w:color w:val="111111"/>
          <w:sz w:val="28"/>
          <w:szCs w:val="28"/>
          <w:rtl/>
        </w:rPr>
        <w:t xml:space="preserve">مؤلفها : مجد الدين أسعد بن يوسف بن علي الصيرفي البخاري (ت - 1088) ، بروك الذيل 577/2 .</w:t>
      </w:r>
    </w:p>
    <w:p>
      <w:pPr>
        <w:pStyle w:val="BookText"/>
      </w:pPr>
      <w:r>
        <w:rPr>
          <w:rFonts w:ascii="Amiri" w:hAnsi="Amiri" w:eastAsia="Amiri" w:cs="Amiri"/>
          <w:lang w:bidi="ar-SA"/>
          <w:color w:val="111111"/>
          <w:sz w:val="28"/>
          <w:szCs w:val="28"/>
          <w:rtl/>
        </w:rPr>
        <w:t xml:space="preserve">0 أولها : « الحمد لله الواحد القهار ، الملك. الجبار العزيز الغفار ، رب الليل والنهار والجبال والبحار ، والظلم والانوار».</w:t>
      </w:r>
    </w:p>
    <w:p>
      <w:pPr>
        <w:pStyle w:val="BookText"/>
      </w:pPr>
      <w:r>
        <w:rPr>
          <w:rFonts w:ascii="IRNazanin" w:hAnsi="IRNazanin" w:eastAsia="IRNazanin" w:cs="IRNazanin"/>
          <w:lang w:bidi="fa-IR"/>
          <w:color w:val="111111"/>
          <w:sz w:val="28"/>
          <w:szCs w:val="28"/>
          <w:rtl/>
        </w:rPr>
        <w:t xml:space="preserve">ق = 88</w:t>
      </w:r>
    </w:p>
    <w:p>
      <w:pPr>
        <w:pStyle w:val="BookText"/>
      </w:pPr>
      <w:r>
        <w:rPr>
          <w:rFonts w:ascii="IRNazanin" w:hAnsi="IRNazanin" w:eastAsia="IRNazanin" w:cs="IRNazanin"/>
          <w:lang w:bidi="fa-IR"/>
          <w:color w:val="111111"/>
          <w:sz w:val="28"/>
          <w:szCs w:val="28"/>
          <w:rtl/>
        </w:rPr>
        <w:t xml:space="preserve">18 * 14 س [3744] .</w:t>
      </w:r>
    </w:p>
    <w:p>
      <w:pPr>
        <w:pStyle w:val="Heading3"/>
      </w:pPr>
      <w:bookmarkStart w:id="2436" w:name="_Toc1700"/>
      <w:r>
        <w:t>1677 - نسخة أخرى</w:t>
      </w:r>
      <w:bookmarkEnd w:id="2436"/>
    </w:p>
    <w:p>
      <w:pPr>
        <w:pStyle w:val="BookText"/>
      </w:pPr>
      <w:r>
        <w:rPr>
          <w:rFonts w:ascii="IRNazanin" w:hAnsi="IRNazanin" w:eastAsia="IRNazanin" w:cs="IRNazanin"/>
          <w:lang w:bidi="fa-IR"/>
          <w:color w:val="111111"/>
          <w:sz w:val="28"/>
          <w:szCs w:val="28"/>
          <w:rtl/>
        </w:rPr>
        <w:t xml:space="preserve">كتبها : أحمد بن علم الدین ( الدهوي ) .</w:t>
      </w:r>
    </w:p>
    <w:p>
      <w:pPr>
        <w:pStyle w:val="BookText"/>
      </w:pPr>
      <w:r>
        <w:rPr>
          <w:rFonts w:ascii="IRNazanin" w:hAnsi="IRNazanin" w:eastAsia="IRNazanin" w:cs="IRNazanin"/>
          <w:lang w:bidi="fa-IR"/>
          <w:color w:val="111111"/>
          <w:sz w:val="28"/>
          <w:szCs w:val="28"/>
          <w:rtl/>
        </w:rPr>
        <w:t xml:space="preserve">ق = 112</w:t>
      </w:r>
    </w:p>
    <w:p>
      <w:pPr>
        <w:pStyle w:val="BookText"/>
      </w:pPr>
      <w:r>
        <w:rPr>
          <w:rFonts w:ascii="IRNazanin" w:hAnsi="IRNazanin" w:eastAsia="IRNazanin" w:cs="IRNazanin"/>
          <w:lang w:bidi="fa-IR"/>
          <w:color w:val="111111"/>
          <w:sz w:val="28"/>
          <w:szCs w:val="28"/>
          <w:rtl/>
        </w:rPr>
        <w:t xml:space="preserve">21 * 15 س [4173].</w:t>
      </w:r>
    </w:p>
    <w:p>
      <w:pPr>
        <w:pStyle w:val="Heading3"/>
      </w:pPr>
      <w:bookmarkStart w:id="2437" w:name="_Toc1701"/>
      <w:r>
        <w:t>1678 - فتاوي علي أفندي بن محمد الطرابلسي المفتي (ت - 1032 ه)</w:t>
      </w:r>
      <w:bookmarkEnd w:id="2437"/>
    </w:p>
    <w:p>
      <w:pPr>
        <w:pStyle w:val="BookText"/>
      </w:pPr>
      <w:r>
        <w:rPr>
          <w:rFonts w:ascii="Amiri" w:hAnsi="Amiri" w:eastAsia="Amiri" w:cs="Amiri"/>
          <w:lang w:bidi="ar-SA"/>
          <w:color w:val="111111"/>
          <w:sz w:val="28"/>
          <w:szCs w:val="28"/>
          <w:rtl/>
        </w:rPr>
        <w:t xml:space="preserve">خلاصة الأثر 181/3 . وكلها رجز ، أولها :</w:t>
      </w:r>
    </w:p>
    <w:p>
      <w:pPr>
        <w:pStyle w:val="BookText"/>
      </w:pPr>
      <w:r>
        <w:rPr>
          <w:rFonts w:ascii="Amiri" w:hAnsi="Amiri" w:eastAsia="Amiri" w:cs="Amiri"/>
          <w:lang w:bidi="ar-SA"/>
          <w:color w:val="111111"/>
          <w:sz w:val="28"/>
          <w:szCs w:val="28"/>
          <w:rtl/>
        </w:rPr>
        <w:t xml:space="preserve">« قول على الحنفي المسكين *** من بعد بسم الله ذي التمكين</w:t>
      </w:r>
    </w:p>
    <w:p>
      <w:pPr>
        <w:pStyle w:val="BookText"/>
      </w:pPr>
      <w:r>
        <w:rPr>
          <w:rFonts w:ascii="Amiri" w:hAnsi="Amiri" w:eastAsia="Amiri" w:cs="Amiri"/>
          <w:lang w:bidi="ar-SA"/>
          <w:color w:val="111111"/>
          <w:sz w:val="28"/>
          <w:szCs w:val="28"/>
          <w:rtl/>
        </w:rPr>
        <w:t xml:space="preserve">حمداً لمن فقهنا في الدين *** فقهاً باجمال مع التبيين ،</w:t>
      </w:r>
    </w:p>
    <w:p>
      <w:pPr>
        <w:pStyle w:val="BookText"/>
      </w:pPr>
      <w:r>
        <w:rPr>
          <w:rFonts w:ascii="Amiri" w:hAnsi="Amiri" w:eastAsia="Amiri" w:cs="Amiri"/>
          <w:lang w:bidi="ar-SA"/>
          <w:color w:val="111111"/>
          <w:sz w:val="28"/>
          <w:szCs w:val="28"/>
          <w:rtl/>
        </w:rPr>
        <w:t xml:space="preserve">كتبت في سنة / 1227 ه .</w:t>
      </w:r>
    </w:p>
    <w:p>
      <w:pPr>
        <w:pStyle w:val="BookText"/>
      </w:pPr>
      <w:r>
        <w:rPr>
          <w:rFonts w:ascii="IRNazanin" w:hAnsi="IRNazanin" w:eastAsia="IRNazanin" w:cs="IRNazanin"/>
          <w:lang w:bidi="fa-IR"/>
          <w:color w:val="111111"/>
          <w:sz w:val="28"/>
          <w:szCs w:val="28"/>
          <w:rtl/>
        </w:rPr>
        <w:t xml:space="preserve">ق = 114</w:t>
      </w:r>
    </w:p>
    <w:p>
      <w:pPr>
        <w:pStyle w:val="BookText"/>
      </w:pPr>
      <w:r>
        <w:rPr>
          <w:rFonts w:ascii="IRNazanin" w:hAnsi="IRNazanin" w:eastAsia="IRNazanin" w:cs="IRNazanin"/>
          <w:lang w:bidi="fa-IR"/>
          <w:color w:val="111111"/>
          <w:sz w:val="28"/>
          <w:szCs w:val="28"/>
          <w:rtl/>
        </w:rPr>
        <w:t xml:space="preserve">21 * 16 س [4150] .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88" w:name="pg15460_167335"/>
    <w:bookmarkEnd w:id="488"/>
    <w:p>
      <w:pPr>
        <w:pStyle w:val="Heading3"/>
      </w:pPr>
      <w:bookmarkStart w:id="2438" w:name="_Toc1702"/>
      <w:r>
        <w:t>1679 - فتاوی قاري الهداية سراج الدین</w:t>
      </w:r>
      <w:bookmarkEnd w:id="2438"/>
    </w:p>
    <w:p>
      <w:pPr>
        <w:pStyle w:val="BookText"/>
      </w:pPr>
      <w:r>
        <w:rPr>
          <w:rFonts w:ascii="Amiri" w:hAnsi="Amiri" w:eastAsia="Amiri" w:cs="Amiri"/>
          <w:lang w:bidi="ar-SA"/>
          <w:color w:val="111111"/>
          <w:sz w:val="28"/>
          <w:szCs w:val="28"/>
          <w:rtl/>
        </w:rPr>
        <w:t xml:space="preserve">مؤلفها : كمال الدين محمد بن الهمام (ت - 861ه) .</w:t>
      </w:r>
    </w:p>
    <w:p>
      <w:pPr>
        <w:pStyle w:val="BookText"/>
      </w:pPr>
      <w:r>
        <w:rPr>
          <w:rFonts w:ascii="Amiri" w:hAnsi="Amiri" w:eastAsia="Amiri" w:cs="Amiri"/>
          <w:lang w:bidi="ar-SA"/>
          <w:color w:val="111111"/>
          <w:sz w:val="28"/>
          <w:szCs w:val="28"/>
          <w:rtl/>
        </w:rPr>
        <w:t xml:space="preserve">أولها : « الحمد لله رب العالمين ، وبعد : فهذه سؤالات سألها بعض الحكام للشيخ الإمام ... سراج الدين ..».</w:t>
      </w:r>
    </w:p>
    <w:p>
      <w:pPr>
        <w:pStyle w:val="BookText"/>
      </w:pPr>
      <w:r>
        <w:rPr>
          <w:rFonts w:ascii="IRNazanin" w:hAnsi="IRNazanin" w:eastAsia="IRNazanin" w:cs="IRNazanin"/>
          <w:lang w:bidi="fa-IR"/>
          <w:color w:val="111111"/>
          <w:sz w:val="28"/>
          <w:szCs w:val="28"/>
          <w:rtl/>
        </w:rPr>
        <w:t xml:space="preserve">طبعت ، انظر المعجم ص / 278 .</w:t>
      </w:r>
    </w:p>
    <w:p>
      <w:pPr>
        <w:pStyle w:val="BookText"/>
      </w:pPr>
      <w:r>
        <w:rPr>
          <w:rFonts w:ascii="Amiri" w:hAnsi="Amiri" w:eastAsia="Amiri" w:cs="Amiri"/>
          <w:lang w:bidi="ar-SA"/>
          <w:color w:val="111111"/>
          <w:sz w:val="28"/>
          <w:szCs w:val="28"/>
          <w:rtl/>
        </w:rPr>
        <w:t xml:space="preserve">كتبها : محمد بهائي في سنة /1179ه .</w:t>
      </w:r>
    </w:p>
    <w:p>
      <w:pPr>
        <w:pStyle w:val="BookText"/>
      </w:pPr>
      <w:r>
        <w:rPr>
          <w:rFonts w:ascii="IRNazanin" w:hAnsi="IRNazanin" w:eastAsia="IRNazanin" w:cs="IRNazanin"/>
          <w:lang w:bidi="fa-IR"/>
          <w:color w:val="111111"/>
          <w:sz w:val="28"/>
          <w:szCs w:val="28"/>
          <w:rtl/>
        </w:rPr>
        <w:t xml:space="preserve">ق = 210</w:t>
      </w:r>
    </w:p>
    <w:p>
      <w:pPr>
        <w:pStyle w:val="BookText"/>
      </w:pPr>
      <w:r>
        <w:rPr>
          <w:rFonts w:ascii="IRNazanin" w:hAnsi="IRNazanin" w:eastAsia="IRNazanin" w:cs="IRNazanin"/>
          <w:lang w:bidi="fa-IR"/>
          <w:color w:val="111111"/>
          <w:sz w:val="28"/>
          <w:szCs w:val="28"/>
          <w:rtl/>
        </w:rPr>
        <w:t xml:space="preserve">16 * 11 س [3989] .</w:t>
      </w:r>
    </w:p>
    <w:p>
      <w:pPr>
        <w:pStyle w:val="Heading3"/>
      </w:pPr>
      <w:bookmarkStart w:id="2439" w:name="_Toc1703"/>
      <w:r>
        <w:t>1680- نسخة أخرى</w:t>
      </w:r>
      <w:bookmarkEnd w:id="2439"/>
    </w:p>
    <w:p>
      <w:pPr>
        <w:pStyle w:val="BookText"/>
      </w:pPr>
      <w:r>
        <w:rPr>
          <w:rFonts w:ascii="Amiri" w:hAnsi="Amiri" w:eastAsia="Amiri" w:cs="Amiri"/>
          <w:lang w:bidi="ar-SA"/>
          <w:color w:val="111111"/>
          <w:sz w:val="28"/>
          <w:szCs w:val="28"/>
          <w:rtl/>
        </w:rPr>
        <w:t xml:space="preserve">قطعة منها .</w:t>
      </w:r>
    </w:p>
    <w:p>
      <w:pPr>
        <w:pStyle w:val="BookText"/>
      </w:pPr>
      <w:r>
        <w:rPr>
          <w:rFonts w:ascii="Amiri" w:hAnsi="Amiri" w:eastAsia="Amiri" w:cs="Amiri"/>
          <w:lang w:bidi="ar-SA"/>
          <w:color w:val="111111"/>
          <w:sz w:val="28"/>
          <w:szCs w:val="28"/>
          <w:rtl/>
        </w:rPr>
        <w:t xml:space="preserve">جيدة الخل قديمة ..</w:t>
      </w:r>
    </w:p>
    <w:p>
      <w:pPr>
        <w:pStyle w:val="BookText"/>
      </w:pPr>
      <w:r>
        <w:rPr>
          <w:rFonts w:ascii="IRNazanin" w:hAnsi="IRNazanin" w:eastAsia="IRNazanin" w:cs="IRNazanin"/>
          <w:lang w:bidi="fa-IR"/>
          <w:color w:val="111111"/>
          <w:sz w:val="28"/>
          <w:szCs w:val="28"/>
          <w:rtl/>
        </w:rPr>
        <w:t xml:space="preserve">ق = 60</w:t>
      </w:r>
    </w:p>
    <w:p>
      <w:pPr>
        <w:pStyle w:val="BookText"/>
      </w:pPr>
      <w:r>
        <w:rPr>
          <w:rFonts w:ascii="IRNazanin" w:hAnsi="IRNazanin" w:eastAsia="IRNazanin" w:cs="IRNazanin"/>
          <w:lang w:bidi="fa-IR"/>
          <w:color w:val="111111"/>
          <w:sz w:val="28"/>
          <w:szCs w:val="28"/>
          <w:rtl/>
        </w:rPr>
        <w:t xml:space="preserve">17 * 13 س [3990] .</w:t>
      </w:r>
    </w:p>
    <w:p>
      <w:pPr>
        <w:pStyle w:val="Heading3"/>
      </w:pPr>
      <w:bookmarkStart w:id="2440" w:name="_Toc1704"/>
      <w:r>
        <w:t>1681- نسخة أخری</w:t>
      </w:r>
      <w:bookmarkEnd w:id="2440"/>
    </w:p>
    <w:p>
      <w:pPr>
        <w:pStyle w:val="BookText"/>
      </w:pPr>
      <w:r>
        <w:rPr>
          <w:rFonts w:ascii="IRNazanin" w:hAnsi="IRNazanin" w:eastAsia="IRNazanin" w:cs="IRNazanin"/>
          <w:lang w:bidi="fa-IR"/>
          <w:color w:val="111111"/>
          <w:sz w:val="28"/>
          <w:szCs w:val="28"/>
          <w:rtl/>
        </w:rPr>
        <w:t xml:space="preserve">ق = 35</w:t>
      </w:r>
    </w:p>
    <w:p>
      <w:pPr>
        <w:pStyle w:val="BookText"/>
      </w:pPr>
      <w:r>
        <w:rPr>
          <w:rFonts w:ascii="Amiri" w:hAnsi="Amiri" w:eastAsia="Amiri" w:cs="Amiri"/>
          <w:lang w:bidi="ar-SA"/>
          <w:color w:val="111111"/>
          <w:sz w:val="28"/>
          <w:szCs w:val="28"/>
          <w:rtl/>
        </w:rPr>
        <w:t xml:space="preserve">19 * 11 س [3996/2 مجاميع].</w:t>
      </w:r>
    </w:p>
    <w:p>
      <w:pPr>
        <w:pStyle w:val="Heading3"/>
      </w:pPr>
      <w:bookmarkStart w:id="2441" w:name="_Toc1705"/>
      <w:r>
        <w:t>1682- فتاوی قاضي خان</w:t>
      </w:r>
      <w:bookmarkEnd w:id="2441"/>
    </w:p>
    <w:p>
      <w:pPr>
        <w:pStyle w:val="BookText"/>
      </w:pPr>
      <w:r>
        <w:rPr>
          <w:rFonts w:ascii="Amiri" w:hAnsi="Amiri" w:eastAsia="Amiri" w:cs="Amiri"/>
          <w:lang w:bidi="ar-SA"/>
          <w:color w:val="111111"/>
          <w:sz w:val="28"/>
          <w:szCs w:val="28"/>
          <w:rtl/>
        </w:rPr>
        <w:t xml:space="preserve">مؤلفها : الحسن بن منصور بن محمود الاوزجندي (ت - 592 ه ).</w:t>
      </w:r>
    </w:p>
    <w:p>
      <w:pPr>
        <w:pStyle w:val="BookText"/>
      </w:pPr>
      <w:r>
        <w:rPr>
          <w:rFonts w:ascii="Amiri" w:hAnsi="Amiri" w:eastAsia="Amiri" w:cs="Amiri"/>
          <w:lang w:bidi="ar-SA"/>
          <w:color w:val="111111"/>
          <w:sz w:val="28"/>
          <w:szCs w:val="28"/>
          <w:rtl/>
        </w:rPr>
        <w:t xml:space="preserve">أولها : « الحمد لله رب العالمين ، والصلاة على رسوله محمد آله أجمعين ، حمداً يقربنا الى مرضاة الله تعالى ..».</w:t>
      </w:r>
    </w:p>
    <w:p>
      <w:pPr>
        <w:pStyle w:val="BookText"/>
      </w:pPr>
      <w:r>
        <w:rPr>
          <w:rFonts w:ascii="Amiri" w:hAnsi="Amiri" w:eastAsia="Amiri" w:cs="Amiri"/>
          <w:lang w:bidi="ar-SA"/>
          <w:color w:val="111111"/>
          <w:sz w:val="28"/>
          <w:szCs w:val="28"/>
          <w:rtl/>
        </w:rPr>
        <w:t xml:space="preserve">كتبها : محمد بن خضر بن الشجاع سنة /956 ه .</w:t>
      </w:r>
    </w:p>
    <w:p>
      <w:pPr>
        <w:pStyle w:val="BookText"/>
      </w:pPr>
      <w:r>
        <w:rPr>
          <w:rFonts w:ascii="IRNazanin" w:hAnsi="IRNazanin" w:eastAsia="IRNazanin" w:cs="IRNazanin"/>
          <w:lang w:bidi="fa-IR"/>
          <w:color w:val="111111"/>
          <w:sz w:val="28"/>
          <w:szCs w:val="28"/>
          <w:rtl/>
        </w:rPr>
        <w:t xml:space="preserve">ق = 545</w:t>
      </w:r>
    </w:p>
    <w:p>
      <w:pPr>
        <w:pStyle w:val="BookText"/>
      </w:pPr>
      <w:r>
        <w:rPr>
          <w:rFonts w:ascii="Times New Roman" w:hAnsi="Times New Roman" w:eastAsia="Times New Roman" w:cs="Times New Roman"/>
          <w:lang w:val="en-US" w:bidi="en-US"/>
          <w:color w:val="111111"/>
          <w:sz w:val="28"/>
          <w:szCs w:val="28"/>
          <w:rtl/>
        </w:rPr>
        <w:t xml:space="preserve">25 × 18</w:t>
      </w:r>
      <w:r>
        <w:rPr>
          <w:rFonts w:ascii="IRNazanin" w:hAnsi="IRNazanin" w:eastAsia="IRNazanin" w:cs="IRNazanin"/>
          <w:lang w:bidi="fa-IR"/>
          <w:color w:val="111111"/>
          <w:sz w:val="28"/>
          <w:szCs w:val="28"/>
          <w:rtl/>
        </w:rPr>
        <w:t xml:space="preserve">س [3759] .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89" w:name="pg15460_167336"/>
    <w:bookmarkEnd w:id="489"/>
    <w:p>
      <w:pPr>
        <w:pStyle w:val="Heading3"/>
      </w:pPr>
      <w:bookmarkStart w:id="2442" w:name="_Toc1706"/>
      <w:r>
        <w:t>1683- نسخة أخری</w:t>
      </w:r>
      <w:bookmarkEnd w:id="2442"/>
    </w:p>
    <w:p>
      <w:pPr>
        <w:pStyle w:val="BookText"/>
      </w:pPr>
      <w:r>
        <w:rPr>
          <w:rFonts w:ascii="IRNazanin" w:hAnsi="IRNazanin" w:eastAsia="IRNazanin" w:cs="IRNazanin"/>
          <w:lang w:bidi="fa-IR"/>
          <w:color w:val="111111"/>
          <w:sz w:val="28"/>
          <w:szCs w:val="28"/>
          <w:rtl/>
        </w:rPr>
        <w:t xml:space="preserve">ق = 495</w:t>
      </w:r>
    </w:p>
    <w:p>
      <w:pPr>
        <w:pStyle w:val="BookText"/>
      </w:pPr>
      <w:r>
        <w:rPr>
          <w:rFonts w:ascii="Times New Roman" w:hAnsi="Times New Roman" w:eastAsia="Times New Roman" w:cs="Times New Roman"/>
          <w:lang w:val="en-US" w:bidi="en-US"/>
          <w:color w:val="111111"/>
          <w:sz w:val="28"/>
          <w:szCs w:val="28"/>
          <w:rtl/>
        </w:rPr>
        <w:t xml:space="preserve">27 × 15</w:t>
      </w:r>
      <w:r>
        <w:rPr>
          <w:rFonts w:ascii="IRNazanin" w:hAnsi="IRNazanin" w:eastAsia="IRNazanin" w:cs="IRNazanin"/>
          <w:lang w:bidi="fa-IR"/>
          <w:color w:val="111111"/>
          <w:sz w:val="28"/>
          <w:szCs w:val="28"/>
          <w:rtl/>
        </w:rPr>
        <w:t xml:space="preserve">س [3631].</w:t>
      </w:r>
    </w:p>
    <w:p>
      <w:pPr>
        <w:pStyle w:val="Heading3"/>
      </w:pPr>
      <w:bookmarkStart w:id="2443" w:name="_Toc1707"/>
      <w:r>
        <w:t>1684- نسخة أخری</w:t>
      </w:r>
      <w:bookmarkEnd w:id="2443"/>
    </w:p>
    <w:p>
      <w:pPr>
        <w:pStyle w:val="BookText"/>
      </w:pPr>
      <w:r>
        <w:rPr>
          <w:rFonts w:ascii="Amiri" w:hAnsi="Amiri" w:eastAsia="Amiri" w:cs="Amiri"/>
          <w:lang w:bidi="ar-SA"/>
          <w:color w:val="111111"/>
          <w:sz w:val="28"/>
          <w:szCs w:val="28"/>
          <w:rtl/>
        </w:rPr>
        <w:t xml:space="preserve">كتبها : شهاب الدين أحمد في سنة / 977ه</w:t>
      </w:r>
    </w:p>
    <w:p>
      <w:pPr>
        <w:pStyle w:val="BookText"/>
      </w:pPr>
      <w:r>
        <w:rPr>
          <w:rFonts w:ascii="IRNazanin" w:hAnsi="IRNazanin" w:eastAsia="IRNazanin" w:cs="IRNazanin"/>
          <w:lang w:bidi="fa-IR"/>
          <w:color w:val="111111"/>
          <w:sz w:val="28"/>
          <w:szCs w:val="28"/>
          <w:rtl/>
        </w:rPr>
        <w:t xml:space="preserve">مجلدان .</w:t>
      </w:r>
    </w:p>
    <w:p>
      <w:pPr>
        <w:pStyle w:val="BookText"/>
      </w:pPr>
      <w:r>
        <w:rPr>
          <w:rFonts w:ascii="IRNazanin" w:hAnsi="IRNazanin" w:eastAsia="IRNazanin" w:cs="IRNazanin"/>
          <w:lang w:bidi="fa-IR"/>
          <w:color w:val="111111"/>
          <w:sz w:val="28"/>
          <w:szCs w:val="28"/>
          <w:rtl/>
        </w:rPr>
        <w:t xml:space="preserve">الاول ق = 250</w:t>
      </w:r>
    </w:p>
    <w:p>
      <w:pPr>
        <w:pStyle w:val="BookText"/>
      </w:pPr>
      <w:r>
        <w:rPr>
          <w:rFonts w:ascii="Amiri" w:hAnsi="Amiri" w:eastAsia="Amiri" w:cs="Amiri"/>
          <w:lang w:bidi="ar-SA"/>
          <w:color w:val="111111"/>
          <w:sz w:val="28"/>
          <w:szCs w:val="28"/>
          <w:rtl/>
        </w:rPr>
        <w:t xml:space="preserve">الثاني ق = 255</w:t>
      </w:r>
    </w:p>
    <w:p>
      <w:pPr>
        <w:pStyle w:val="BookText"/>
      </w:pPr>
      <w:r>
        <w:rPr>
          <w:rFonts w:ascii="Times New Roman" w:hAnsi="Times New Roman" w:eastAsia="Times New Roman" w:cs="Times New Roman"/>
          <w:lang w:val="en-US" w:bidi="en-US"/>
          <w:color w:val="111111"/>
          <w:sz w:val="28"/>
          <w:szCs w:val="28"/>
          <w:rtl/>
        </w:rPr>
        <w:t xml:space="preserve">30 × 20</w:t>
      </w:r>
      <w:r>
        <w:rPr>
          <w:rFonts w:ascii="IRNazanin" w:hAnsi="IRNazanin" w:eastAsia="IRNazanin" w:cs="IRNazanin"/>
          <w:lang w:bidi="fa-IR"/>
          <w:color w:val="111111"/>
          <w:sz w:val="28"/>
          <w:szCs w:val="28"/>
          <w:rtl/>
        </w:rPr>
        <w:t xml:space="preserve">س [4236 - 4235] .</w:t>
      </w:r>
    </w:p>
    <w:p>
      <w:pPr>
        <w:pStyle w:val="Heading3"/>
      </w:pPr>
      <w:bookmarkStart w:id="2444" w:name="_Toc1708"/>
      <w:r>
        <w:t>1685- نسخة أخری</w:t>
      </w:r>
      <w:bookmarkEnd w:id="2444"/>
    </w:p>
    <w:p>
      <w:pPr>
        <w:pStyle w:val="BookText"/>
      </w:pPr>
      <w:r>
        <w:rPr>
          <w:rFonts w:ascii="IRNazanin" w:hAnsi="IRNazanin" w:eastAsia="IRNazanin" w:cs="IRNazanin"/>
          <w:lang w:bidi="fa-IR"/>
          <w:color w:val="111111"/>
          <w:sz w:val="28"/>
          <w:szCs w:val="28"/>
          <w:rtl/>
        </w:rPr>
        <w:t xml:space="preserve">ق = 535</w:t>
      </w:r>
    </w:p>
    <w:p>
      <w:pPr>
        <w:pStyle w:val="BookText"/>
      </w:pPr>
      <w:r>
        <w:rPr>
          <w:rFonts w:ascii="Times New Roman" w:hAnsi="Times New Roman" w:eastAsia="Times New Roman" w:cs="Times New Roman"/>
          <w:lang w:val="en-US" w:bidi="en-US"/>
          <w:color w:val="111111"/>
          <w:sz w:val="28"/>
          <w:szCs w:val="28"/>
          <w:rtl/>
        </w:rPr>
        <w:t xml:space="preserve">30 × 20</w:t>
      </w:r>
      <w:r>
        <w:rPr>
          <w:rFonts w:ascii="IRNazanin" w:hAnsi="IRNazanin" w:eastAsia="IRNazanin" w:cs="IRNazanin"/>
          <w:lang w:bidi="fa-IR"/>
          <w:color w:val="111111"/>
          <w:sz w:val="28"/>
          <w:szCs w:val="28"/>
          <w:rtl/>
        </w:rPr>
        <w:t xml:space="preserve">س [3846] .</w:t>
      </w:r>
    </w:p>
    <w:p>
      <w:pPr>
        <w:pStyle w:val="Heading3"/>
      </w:pPr>
      <w:bookmarkStart w:id="2445" w:name="_Toc1709"/>
      <w:r>
        <w:t>1686- نسخة أخری</w:t>
      </w:r>
      <w:bookmarkEnd w:id="2445"/>
    </w:p>
    <w:p>
      <w:pPr>
        <w:pStyle w:val="BookText"/>
      </w:pPr>
      <w:r>
        <w:rPr>
          <w:rFonts w:ascii="Amiri" w:hAnsi="Amiri" w:eastAsia="Amiri" w:cs="Amiri"/>
          <w:lang w:bidi="ar-SA"/>
          <w:color w:val="111111"/>
          <w:sz w:val="28"/>
          <w:szCs w:val="28"/>
          <w:rtl/>
        </w:rPr>
        <w:t xml:space="preserve">كتبت في سنة / 1158ه .</w:t>
      </w:r>
    </w:p>
    <w:p>
      <w:pPr>
        <w:pStyle w:val="BookText"/>
      </w:pPr>
      <w:r>
        <w:rPr>
          <w:rFonts w:ascii="IRNazanin" w:hAnsi="IRNazanin" w:eastAsia="IRNazanin" w:cs="IRNazanin"/>
          <w:lang w:bidi="fa-IR"/>
          <w:color w:val="111111"/>
          <w:sz w:val="28"/>
          <w:szCs w:val="28"/>
          <w:rtl/>
        </w:rPr>
        <w:t xml:space="preserve">ق = 222</w:t>
      </w:r>
    </w:p>
    <w:p>
      <w:pPr>
        <w:pStyle w:val="BookText"/>
      </w:pPr>
      <w:r>
        <w:rPr>
          <w:rFonts w:ascii="IRNazanin" w:hAnsi="IRNazanin" w:eastAsia="IRNazanin" w:cs="IRNazanin"/>
          <w:lang w:bidi="fa-IR"/>
          <w:color w:val="111111"/>
          <w:sz w:val="28"/>
          <w:szCs w:val="28"/>
          <w:rtl/>
        </w:rPr>
        <w:t xml:space="preserve">22 * 17س [3708].</w:t>
      </w:r>
    </w:p>
    <w:p>
      <w:pPr>
        <w:pStyle w:val="Heading3"/>
      </w:pPr>
      <w:bookmarkStart w:id="2446" w:name="_Toc1710"/>
      <w:r>
        <w:t>1687- نسخة أخری</w:t>
      </w:r>
      <w:bookmarkEnd w:id="2446"/>
    </w:p>
    <w:p>
      <w:pPr>
        <w:pStyle w:val="BookText"/>
      </w:pPr>
      <w:r>
        <w:rPr>
          <w:rFonts w:ascii="IRNazanin" w:hAnsi="IRNazanin" w:eastAsia="IRNazanin" w:cs="IRNazanin"/>
          <w:lang w:bidi="fa-IR"/>
          <w:color w:val="111111"/>
          <w:sz w:val="28"/>
          <w:szCs w:val="28"/>
          <w:rtl/>
        </w:rPr>
        <w:t xml:space="preserve">ق = 220</w:t>
      </w:r>
    </w:p>
    <w:p>
      <w:pPr>
        <w:pStyle w:val="BookText"/>
      </w:pPr>
      <w:r>
        <w:rPr>
          <w:rFonts w:ascii="IRNazanin" w:hAnsi="IRNazanin" w:eastAsia="IRNazanin" w:cs="IRNazanin"/>
          <w:lang w:bidi="fa-IR"/>
          <w:color w:val="111111"/>
          <w:sz w:val="28"/>
          <w:szCs w:val="28"/>
          <w:rtl/>
        </w:rPr>
        <w:t xml:space="preserve">24 * 14 س [9902] .</w:t>
      </w:r>
    </w:p>
    <w:p>
      <w:pPr>
        <w:pStyle w:val="Heading3"/>
      </w:pPr>
      <w:bookmarkStart w:id="2447" w:name="_Toc1711"/>
      <w:r>
        <w:t>1688- فتاوی مؤید زاده</w:t>
      </w:r>
      <w:bookmarkEnd w:id="2447"/>
    </w:p>
    <w:p>
      <w:pPr>
        <w:pStyle w:val="BookText"/>
      </w:pPr>
      <w:r>
        <w:rPr>
          <w:rFonts w:ascii="Amiri" w:hAnsi="Amiri" w:eastAsia="Amiri" w:cs="Amiri"/>
          <w:lang w:bidi="ar-SA"/>
          <w:color w:val="111111"/>
          <w:sz w:val="28"/>
          <w:szCs w:val="28"/>
          <w:rtl/>
        </w:rPr>
        <w:t xml:space="preserve">مؤلفه : عبدالرحمن بن علي بن مؤيد الأماسي الحنفي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90" w:name="pg15460_167337"/>
    <w:bookmarkEnd w:id="490"/>
    <w:p>
      <w:pPr>
        <w:pStyle w:val="BookText"/>
      </w:pPr>
      <w:r>
        <w:rPr>
          <w:rFonts w:ascii="Amiri" w:hAnsi="Amiri" w:eastAsia="Amiri" w:cs="Amiri"/>
          <w:lang w:bidi="ar-SA"/>
          <w:color w:val="111111"/>
          <w:sz w:val="28"/>
          <w:szCs w:val="28"/>
          <w:rtl/>
        </w:rPr>
        <w:t xml:space="preserve">الرومي (ت - 922ھ ) الهدية 544/1 .</w:t>
      </w:r>
    </w:p>
    <w:p>
      <w:pPr>
        <w:pStyle w:val="BookText"/>
      </w:pPr>
      <w:r>
        <w:rPr>
          <w:rFonts w:ascii="Amiri" w:hAnsi="Amiri" w:eastAsia="Amiri" w:cs="Amiri"/>
          <w:lang w:bidi="ar-SA"/>
          <w:color w:val="111111"/>
          <w:sz w:val="28"/>
          <w:szCs w:val="28"/>
          <w:rtl/>
        </w:rPr>
        <w:t xml:space="preserve">أوله : « بسملة ، المسائل المتعلقة بالطهارة ...».</w:t>
      </w:r>
    </w:p>
    <w:p>
      <w:pPr>
        <w:pStyle w:val="BookText"/>
      </w:pPr>
      <w:r>
        <w:rPr>
          <w:rFonts w:ascii="IRNazanin" w:hAnsi="IRNazanin" w:eastAsia="IRNazanin" w:cs="IRNazanin"/>
          <w:lang w:bidi="fa-IR"/>
          <w:color w:val="111111"/>
          <w:sz w:val="28"/>
          <w:szCs w:val="28"/>
          <w:rtl/>
        </w:rPr>
        <w:t xml:space="preserve">كتبه : ملا سعدون بن علي بن ابراهيم بن علي بن ناصر ابن فلاح بن صالح بن حسن بن ابراهيم ( أبو عمران ) بن ابراهيم بن يزيد بن الأسود بن عمر بن ربيعة بن حارثة بن ذهل بن سعد بن مالك بن النخع الفقيه الكوفي والنسخة ملكها : عبید الرحمن بن بدر بن أحمد البصري في سنة / 1239 ه.</w:t>
      </w:r>
    </w:p>
    <w:p>
      <w:pPr>
        <w:pStyle w:val="BookText"/>
      </w:pPr>
      <w:r>
        <w:rPr>
          <w:rFonts w:ascii="IRNazanin" w:hAnsi="IRNazanin" w:eastAsia="IRNazanin" w:cs="IRNazanin"/>
          <w:lang w:bidi="fa-IR"/>
          <w:color w:val="111111"/>
          <w:sz w:val="28"/>
          <w:szCs w:val="28"/>
          <w:rtl/>
        </w:rPr>
        <w:t xml:space="preserve">ق = 162</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[3823] .</w:t>
      </w:r>
    </w:p>
    <w:p>
      <w:pPr>
        <w:pStyle w:val="Heading3"/>
      </w:pPr>
      <w:bookmarkStart w:id="2448" w:name="_Toc1712"/>
      <w:r>
        <w:t>1689 - نسخة أخرى</w:t>
      </w:r>
      <w:bookmarkEnd w:id="2448"/>
    </w:p>
    <w:p>
      <w:pPr>
        <w:pStyle w:val="BookText"/>
      </w:pPr>
      <w:r>
        <w:rPr>
          <w:rFonts w:ascii="Amiri" w:hAnsi="Amiri" w:eastAsia="Amiri" w:cs="Amiri"/>
          <w:lang w:bidi="ar-SA"/>
          <w:color w:val="111111"/>
          <w:sz w:val="28"/>
          <w:szCs w:val="28"/>
          <w:rtl/>
        </w:rPr>
        <w:t xml:space="preserve">كتبها : محمد بن فضل الله في سنة / 1065ه .</w:t>
      </w:r>
    </w:p>
    <w:p>
      <w:pPr>
        <w:pStyle w:val="BookText"/>
      </w:pPr>
      <w:r>
        <w:rPr>
          <w:rFonts w:ascii="IRNazanin" w:hAnsi="IRNazanin" w:eastAsia="IRNazanin" w:cs="IRNazanin"/>
          <w:lang w:bidi="fa-IR"/>
          <w:color w:val="111111"/>
          <w:sz w:val="28"/>
          <w:szCs w:val="28"/>
          <w:rtl/>
        </w:rPr>
        <w:t xml:space="preserve">ق= 175</w:t>
      </w:r>
    </w:p>
    <w:p>
      <w:pPr>
        <w:pStyle w:val="BookText"/>
      </w:pPr>
      <w:r>
        <w:rPr>
          <w:rFonts w:ascii="IRNazanin" w:hAnsi="IRNazanin" w:eastAsia="IRNazanin" w:cs="IRNazanin"/>
          <w:lang w:bidi="fa-IR"/>
          <w:color w:val="111111"/>
          <w:sz w:val="28"/>
          <w:szCs w:val="28"/>
          <w:rtl/>
        </w:rPr>
        <w:t xml:space="preserve">20 * 13 س [3901] .</w:t>
      </w:r>
    </w:p>
    <w:p>
      <w:pPr>
        <w:pStyle w:val="Heading3"/>
      </w:pPr>
      <w:bookmarkStart w:id="2449" w:name="_Toc1713"/>
      <w:r>
        <w:t>1690 - نسخة أخرى</w:t>
      </w:r>
      <w:bookmarkEnd w:id="2449"/>
    </w:p>
    <w:p>
      <w:pPr>
        <w:pStyle w:val="BookText"/>
      </w:pPr>
      <w:r>
        <w:rPr>
          <w:rFonts w:ascii="IRNazanin" w:hAnsi="IRNazanin" w:eastAsia="IRNazanin" w:cs="IRNazanin"/>
          <w:lang w:bidi="fa-IR"/>
          <w:color w:val="111111"/>
          <w:sz w:val="28"/>
          <w:szCs w:val="28"/>
          <w:rtl/>
        </w:rPr>
        <w:t xml:space="preserve">كتبها : محمود بن مصطفی سنة / 1039ه .</w:t>
      </w:r>
    </w:p>
    <w:p>
      <w:pPr>
        <w:pStyle w:val="BookText"/>
      </w:pPr>
      <w:r>
        <w:rPr>
          <w:rFonts w:ascii="IRNazanin" w:hAnsi="IRNazanin" w:eastAsia="IRNazanin" w:cs="IRNazanin"/>
          <w:lang w:bidi="fa-IR"/>
          <w:color w:val="111111"/>
          <w:sz w:val="28"/>
          <w:szCs w:val="28"/>
          <w:rtl/>
        </w:rPr>
        <w:t xml:space="preserve">ق= 200</w:t>
      </w:r>
    </w:p>
    <w:p>
      <w:pPr>
        <w:pStyle w:val="BookText"/>
      </w:pPr>
      <w:r>
        <w:rPr>
          <w:rFonts w:ascii="IRNazanin" w:hAnsi="IRNazanin" w:eastAsia="IRNazanin" w:cs="IRNazanin"/>
          <w:lang w:bidi="fa-IR"/>
          <w:color w:val="111111"/>
          <w:sz w:val="28"/>
          <w:szCs w:val="28"/>
          <w:rtl/>
        </w:rPr>
        <w:t xml:space="preserve">20 * 13 س [2/ 3831 مجامیع].</w:t>
      </w:r>
    </w:p>
    <w:p>
      <w:pPr>
        <w:pStyle w:val="Heading3"/>
      </w:pPr>
      <w:bookmarkStart w:id="2450" w:name="_Toc1714"/>
      <w:r>
        <w:t>1691 - الفتاوي الولوالجية</w:t>
      </w:r>
      <w:bookmarkEnd w:id="2450"/>
    </w:p>
    <w:p>
      <w:pPr>
        <w:pStyle w:val="BookText"/>
      </w:pPr>
      <w:r>
        <w:rPr>
          <w:rFonts w:ascii="IRNazanin" w:hAnsi="IRNazanin" w:eastAsia="IRNazanin" w:cs="IRNazanin"/>
          <w:lang w:bidi="fa-IR"/>
          <w:color w:val="111111"/>
          <w:sz w:val="28"/>
          <w:szCs w:val="28"/>
          <w:rtl/>
        </w:rPr>
        <w:t xml:space="preserve">مؤلفها : أبو المكارم ظهير الدین اسحاق بن ابي بکسر الولواجي (ت - 710ه ).</w:t>
      </w:r>
    </w:p>
    <w:p>
      <w:pPr>
        <w:pStyle w:val="BookText"/>
      </w:pPr>
      <w:r>
        <w:rPr>
          <w:rFonts w:ascii="IRNazanin" w:hAnsi="IRNazanin" w:eastAsia="IRNazanin" w:cs="IRNazanin"/>
          <w:lang w:bidi="fa-IR"/>
          <w:color w:val="111111"/>
          <w:sz w:val="28"/>
          <w:szCs w:val="28"/>
          <w:rtl/>
        </w:rPr>
        <w:t xml:space="preserve">المجلد الثالث ، أولها : « کتاب الدعوى ، هذا الكتاب اشتمل على ثمان فصول ...».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91" w:name="pg15460_167338"/>
    <w:bookmarkEnd w:id="491"/>
    <w:p>
      <w:pPr>
        <w:pStyle w:val="BookText"/>
      </w:pPr>
      <w:r>
        <w:rPr>
          <w:rFonts w:ascii="Amiri" w:hAnsi="Amiri" w:eastAsia="Amiri" w:cs="Amiri"/>
          <w:lang w:bidi="ar-SA"/>
          <w:color w:val="111111"/>
          <w:sz w:val="28"/>
          <w:szCs w:val="28"/>
          <w:rtl/>
        </w:rPr>
        <w:t xml:space="preserve">كتبها : يوسف بن اسماعيل البلتاجي في سنة/1116ه .</w:t>
      </w:r>
    </w:p>
    <w:p>
      <w:pPr>
        <w:pStyle w:val="BookText"/>
      </w:pPr>
      <w:r>
        <w:rPr>
          <w:rFonts w:ascii="IRNazanin" w:hAnsi="IRNazanin" w:eastAsia="IRNazanin" w:cs="IRNazanin"/>
          <w:lang w:bidi="fa-IR"/>
          <w:color w:val="111111"/>
          <w:sz w:val="28"/>
          <w:szCs w:val="28"/>
          <w:rtl/>
        </w:rPr>
        <w:t xml:space="preserve">ق = 274</w:t>
      </w:r>
    </w:p>
    <w:p>
      <w:pPr>
        <w:pStyle w:val="BookText"/>
      </w:pPr>
      <w:r>
        <w:rPr>
          <w:rFonts w:ascii="Times New Roman" w:hAnsi="Times New Roman" w:eastAsia="Times New Roman" w:cs="Times New Roman"/>
          <w:lang w:val="en-US" w:bidi="en-US"/>
          <w:color w:val="111111"/>
          <w:sz w:val="28"/>
          <w:szCs w:val="28"/>
          <w:rtl/>
        </w:rPr>
        <w:t xml:space="preserve">29×19</w:t>
      </w:r>
      <w:r>
        <w:rPr>
          <w:rFonts w:ascii="IRNazanin" w:hAnsi="IRNazanin" w:eastAsia="IRNazanin" w:cs="IRNazanin"/>
          <w:lang w:bidi="fa-IR"/>
          <w:color w:val="111111"/>
          <w:sz w:val="28"/>
          <w:szCs w:val="28"/>
          <w:rtl/>
        </w:rPr>
        <w:t xml:space="preserve">س [4175] .</w:t>
      </w:r>
    </w:p>
    <w:p>
      <w:pPr>
        <w:pStyle w:val="Heading3"/>
      </w:pPr>
      <w:bookmarkStart w:id="2451" w:name="_Toc1715"/>
      <w:r>
        <w:t>1692 - الفتاوی النقشبندية</w:t>
      </w:r>
      <w:bookmarkEnd w:id="2451"/>
    </w:p>
    <w:p>
      <w:pPr>
        <w:pStyle w:val="BookText"/>
      </w:pPr>
      <w:r>
        <w:rPr>
          <w:rFonts w:ascii="IRNazanin" w:hAnsi="IRNazanin" w:eastAsia="IRNazanin" w:cs="IRNazanin"/>
          <w:lang w:bidi="fa-IR"/>
          <w:color w:val="111111"/>
          <w:sz w:val="28"/>
          <w:szCs w:val="28"/>
          <w:rtl/>
        </w:rPr>
        <w:t xml:space="preserve">مؤلفها : معين الدين بن خواجا خاوند محمود النقشبندی العلوي الحنفي (ت - 1085ھ ).</w:t>
      </w:r>
    </w:p>
    <w:p>
      <w:pPr>
        <w:pStyle w:val="BookText"/>
      </w:pPr>
      <w:r>
        <w:rPr>
          <w:rFonts w:ascii="Amiri" w:hAnsi="Amiri" w:eastAsia="Amiri" w:cs="Amiri"/>
          <w:lang w:bidi="ar-SA"/>
          <w:color w:val="111111"/>
          <w:sz w:val="28"/>
          <w:szCs w:val="28"/>
          <w:rtl/>
        </w:rPr>
        <w:t xml:space="preserve">أولها : « الحمد لله الذي رفع أعلام العلماء العاملين الصالحين ، وخفض رايات الجهال الضالين الطالحين .. » .</w:t>
      </w:r>
    </w:p>
    <w:p>
      <w:pPr>
        <w:pStyle w:val="BookText"/>
      </w:pPr>
      <w:r>
        <w:rPr>
          <w:rFonts w:ascii="IRNazanin" w:hAnsi="IRNazanin" w:eastAsia="IRNazanin" w:cs="IRNazanin"/>
          <w:lang w:bidi="fa-IR"/>
          <w:color w:val="111111"/>
          <w:sz w:val="28"/>
          <w:szCs w:val="28"/>
          <w:rtl/>
        </w:rPr>
        <w:t xml:space="preserve">ألفها للسلطان اورنک زیب بھادر عالمکیر بادشاه محيي الدين محمد ابي المظفر (ت - 1118ه) . سلك الدرر 113/4 .</w:t>
      </w:r>
    </w:p>
    <w:p>
      <w:pPr>
        <w:pStyle w:val="BookText"/>
      </w:pPr>
      <w:r>
        <w:rPr>
          <w:rFonts w:ascii="IRNazanin" w:hAnsi="IRNazanin" w:eastAsia="IRNazanin" w:cs="IRNazanin"/>
          <w:lang w:bidi="fa-IR"/>
          <w:color w:val="111111"/>
          <w:sz w:val="28"/>
          <w:szCs w:val="28"/>
          <w:rtl/>
        </w:rPr>
        <w:t xml:space="preserve">ق = 223</w:t>
      </w:r>
    </w:p>
    <w:p>
      <w:pPr>
        <w:pStyle w:val="BookText"/>
      </w:pPr>
      <w:r>
        <w:rPr>
          <w:rFonts w:ascii="IRNazanin" w:hAnsi="IRNazanin" w:eastAsia="IRNazanin" w:cs="IRNazanin"/>
          <w:lang w:bidi="fa-IR"/>
          <w:color w:val="111111"/>
          <w:sz w:val="28"/>
          <w:szCs w:val="28"/>
          <w:rtl/>
        </w:rPr>
        <w:t xml:space="preserve">22 * 20 س [3772] .</w:t>
      </w:r>
    </w:p>
    <w:p>
      <w:pPr>
        <w:pStyle w:val="Heading3"/>
      </w:pPr>
      <w:bookmarkStart w:id="2452" w:name="_Toc1716"/>
      <w:r>
        <w:t>1693 - الفتاوی العالمكيرية (الهندية)</w:t>
      </w:r>
      <w:bookmarkEnd w:id="2452"/>
    </w:p>
    <w:p>
      <w:pPr>
        <w:pStyle w:val="BookText"/>
      </w:pPr>
      <w:r>
        <w:rPr>
          <w:rFonts w:ascii="Amiri" w:hAnsi="Amiri" w:eastAsia="Amiri" w:cs="Amiri"/>
          <w:lang w:bidi="ar-SA"/>
          <w:color w:val="111111"/>
          <w:sz w:val="28"/>
          <w:szCs w:val="28"/>
          <w:rtl/>
        </w:rPr>
        <w:t xml:space="preserve">جمعت للسلطان محيي الدين محمد اورنك زيب بهادر عالمكير أبي المظفر (ت - 1118ه) سلك الدرر 113/4 .</w:t>
      </w:r>
    </w:p>
    <w:p>
      <w:pPr>
        <w:pStyle w:val="BookText"/>
      </w:pPr>
      <w:r>
        <w:rPr>
          <w:rFonts w:ascii="Amiri" w:hAnsi="Amiri" w:eastAsia="Amiri" w:cs="Amiri"/>
          <w:lang w:bidi="ar-SA"/>
          <w:color w:val="111111"/>
          <w:sz w:val="28"/>
          <w:szCs w:val="28"/>
          <w:rtl/>
        </w:rPr>
        <w:t xml:space="preserve">كتبت في سنة / 1155ه .</w:t>
      </w:r>
    </w:p>
    <w:p>
      <w:pPr>
        <w:pStyle w:val="BookText"/>
      </w:pPr>
      <w:r>
        <w:rPr>
          <w:rFonts w:ascii="IRNazanin" w:hAnsi="IRNazanin" w:eastAsia="IRNazanin" w:cs="IRNazanin"/>
          <w:lang w:bidi="fa-IR"/>
          <w:color w:val="111111"/>
          <w:sz w:val="28"/>
          <w:szCs w:val="28"/>
          <w:rtl/>
        </w:rPr>
        <w:t xml:space="preserve">طبعت ، انظر المعجم ص 498 .</w:t>
      </w:r>
    </w:p>
    <w:p>
      <w:pPr>
        <w:pStyle w:val="BookText"/>
      </w:pPr>
      <w:r>
        <w:rPr>
          <w:rFonts w:ascii="Amiri" w:hAnsi="Amiri" w:eastAsia="Amiri" w:cs="Amiri"/>
          <w:lang w:bidi="ar-SA"/>
          <w:color w:val="111111"/>
          <w:sz w:val="28"/>
          <w:szCs w:val="28"/>
          <w:rtl/>
        </w:rPr>
        <w:t xml:space="preserve">المجلدان : الثاني والثالث .</w:t>
      </w:r>
    </w:p>
    <w:p>
      <w:pPr>
        <w:pStyle w:val="BookText"/>
      </w:pPr>
      <w:r>
        <w:rPr>
          <w:rFonts w:ascii="Amiri" w:hAnsi="Amiri" w:eastAsia="Amiri" w:cs="Amiri"/>
          <w:lang w:bidi="ar-SA"/>
          <w:color w:val="111111"/>
          <w:sz w:val="28"/>
          <w:szCs w:val="28"/>
          <w:rtl/>
        </w:rPr>
        <w:t xml:space="preserve">أوله ( الثاني ) كتاب الطهارة ... باسمه سبحانه الحمد لله المتفرد بوضع شرائع الأحكام ..».</w:t>
      </w:r>
    </w:p>
    <w:p>
      <w:pPr>
        <w:pStyle w:val="BookText"/>
      </w:pPr>
      <w:r>
        <w:rPr>
          <w:rFonts w:ascii="Amiri" w:hAnsi="Amiri" w:eastAsia="Amiri" w:cs="Amiri"/>
          <w:lang w:bidi="ar-SA"/>
          <w:color w:val="111111"/>
          <w:sz w:val="28"/>
          <w:szCs w:val="28"/>
          <w:rtl/>
        </w:rPr>
        <w:t xml:space="preserve">الثاني ق = 355</w:t>
      </w:r>
    </w:p>
    <w:p>
      <w:pPr>
        <w:pStyle w:val="BookText"/>
      </w:pPr>
      <w:r>
        <w:rPr>
          <w:rFonts w:ascii="IRNazanin" w:hAnsi="IRNazanin" w:eastAsia="IRNazanin" w:cs="IRNazanin"/>
          <w:lang w:bidi="fa-IR"/>
          <w:color w:val="111111"/>
          <w:sz w:val="28"/>
          <w:szCs w:val="28"/>
          <w:rtl/>
        </w:rPr>
        <w:t xml:space="preserve">الثالث ق = 371</w:t>
      </w:r>
    </w:p>
    <w:p>
      <w:pPr>
        <w:pStyle w:val="BookText"/>
      </w:pPr>
      <w:r>
        <w:rPr>
          <w:rFonts w:ascii="IRNazanin" w:hAnsi="IRNazanin" w:eastAsia="IRNazanin" w:cs="IRNazanin"/>
          <w:lang w:bidi="fa-IR"/>
          <w:color w:val="111111"/>
          <w:sz w:val="28"/>
          <w:szCs w:val="28"/>
          <w:rtl/>
        </w:rPr>
        <w:t xml:space="preserve">27 * 17س [4224 - 4225] .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92" w:name="pg15460_167339"/>
    <w:bookmarkEnd w:id="492"/>
    <w:p>
      <w:pPr>
        <w:pStyle w:val="Heading3"/>
      </w:pPr>
      <w:bookmarkStart w:id="2453" w:name="_Toc1717"/>
      <w:r>
        <w:t>1694 - فتح القدير للعاجز الفقير</w:t>
      </w:r>
      <w:bookmarkEnd w:id="2453"/>
    </w:p>
    <w:p>
      <w:pPr>
        <w:pStyle w:val="BookText"/>
      </w:pPr>
      <w:r>
        <w:rPr>
          <w:rFonts w:ascii="IRNazanin" w:hAnsi="IRNazanin" w:eastAsia="IRNazanin" w:cs="IRNazanin"/>
          <w:lang w:bidi="fa-IR"/>
          <w:color w:val="111111"/>
          <w:sz w:val="28"/>
          <w:szCs w:val="28"/>
          <w:rtl/>
        </w:rPr>
        <w:t xml:space="preserve">مؤلفه : کمال الدین محمد بن عبدالواحد السيواسي المشهور با بن الهمام (ت - 861ه )</w:t>
      </w:r>
    </w:p>
    <w:p>
      <w:pPr>
        <w:pStyle w:val="BookText"/>
      </w:pPr>
      <w:r>
        <w:rPr>
          <w:rFonts w:ascii="Amiri" w:hAnsi="Amiri" w:eastAsia="Amiri" w:cs="Amiri"/>
          <w:lang w:bidi="ar-SA"/>
          <w:color w:val="111111"/>
          <w:sz w:val="28"/>
          <w:szCs w:val="28"/>
          <w:rtl/>
        </w:rPr>
        <w:t xml:space="preserve">الجزءان : الأول والثاني .</w:t>
      </w:r>
    </w:p>
    <w:p>
      <w:pPr>
        <w:pStyle w:val="BookText"/>
      </w:pPr>
      <w:r>
        <w:rPr>
          <w:rFonts w:ascii="Amiri" w:hAnsi="Amiri" w:eastAsia="Amiri" w:cs="Amiri"/>
          <w:lang w:bidi="ar-SA"/>
          <w:color w:val="111111"/>
          <w:sz w:val="28"/>
          <w:szCs w:val="28"/>
          <w:rtl/>
        </w:rPr>
        <w:t xml:space="preserve">كتبهما : محمد الكنامي سنة / 971ه .</w:t>
      </w:r>
    </w:p>
    <w:p>
      <w:pPr>
        <w:pStyle w:val="BookText"/>
      </w:pPr>
      <w:r>
        <w:rPr>
          <w:rFonts w:ascii="Amiri" w:hAnsi="Amiri" w:eastAsia="Amiri" w:cs="Amiri"/>
          <w:lang w:bidi="ar-SA"/>
          <w:color w:val="111111"/>
          <w:sz w:val="28"/>
          <w:szCs w:val="28"/>
          <w:rtl/>
        </w:rPr>
        <w:t xml:space="preserve">أوله : « وبه نستعين ... الحمد لله رب العالمين على ما ألهم ، وعلم من العلم مالم يعلم ...».</w:t>
      </w:r>
    </w:p>
    <w:p>
      <w:pPr>
        <w:pStyle w:val="BookText"/>
      </w:pPr>
      <w:r>
        <w:rPr>
          <w:rFonts w:ascii="IRNazanin" w:hAnsi="IRNazanin" w:eastAsia="IRNazanin" w:cs="IRNazanin"/>
          <w:lang w:bidi="fa-IR"/>
          <w:color w:val="111111"/>
          <w:sz w:val="28"/>
          <w:szCs w:val="28"/>
          <w:rtl/>
        </w:rPr>
        <w:t xml:space="preserve">طبع ، انظر المعجم ص 287 .</w:t>
      </w:r>
    </w:p>
    <w:p>
      <w:pPr>
        <w:pStyle w:val="BookText"/>
      </w:pPr>
      <w:r>
        <w:rPr>
          <w:rFonts w:ascii="IRNazanin" w:hAnsi="IRNazanin" w:eastAsia="IRNazanin" w:cs="IRNazanin"/>
          <w:lang w:bidi="fa-IR"/>
          <w:color w:val="111111"/>
          <w:sz w:val="28"/>
          <w:szCs w:val="28"/>
          <w:rtl/>
        </w:rPr>
        <w:t xml:space="preserve">ق = 458</w:t>
      </w:r>
    </w:p>
    <w:p>
      <w:pPr>
        <w:pStyle w:val="BookText"/>
      </w:pPr>
      <w:r>
        <w:rPr>
          <w:rFonts w:ascii="Times New Roman" w:hAnsi="Times New Roman" w:eastAsia="Times New Roman" w:cs="Times New Roman"/>
          <w:lang w:val="en-US" w:bidi="en-US"/>
          <w:color w:val="111111"/>
          <w:sz w:val="28"/>
          <w:szCs w:val="28"/>
          <w:rtl/>
        </w:rPr>
        <w:t xml:space="preserve">27 × 18</w:t>
      </w:r>
      <w:r>
        <w:rPr>
          <w:rFonts w:ascii="IRNazanin" w:hAnsi="IRNazanin" w:eastAsia="IRNazanin" w:cs="IRNazanin"/>
          <w:lang w:bidi="fa-IR"/>
          <w:color w:val="111111"/>
          <w:sz w:val="28"/>
          <w:szCs w:val="28"/>
          <w:rtl/>
        </w:rPr>
        <w:t xml:space="preserve">س [3721 - 3722] .</w:t>
      </w:r>
    </w:p>
    <w:p>
      <w:pPr>
        <w:pStyle w:val="Heading3"/>
      </w:pPr>
      <w:bookmarkStart w:id="2454" w:name="_Toc1718"/>
      <w:r>
        <w:t>1695 - نسخة أخرى</w:t>
      </w:r>
      <w:bookmarkEnd w:id="2454"/>
    </w:p>
    <w:p>
      <w:pPr>
        <w:pStyle w:val="BookText"/>
      </w:pPr>
      <w:r>
        <w:rPr>
          <w:rFonts w:ascii="Amiri" w:hAnsi="Amiri" w:eastAsia="Amiri" w:cs="Amiri"/>
          <w:lang w:bidi="ar-SA"/>
          <w:color w:val="111111"/>
          <w:sz w:val="28"/>
          <w:szCs w:val="28"/>
          <w:rtl/>
        </w:rPr>
        <w:t xml:space="preserve">أولها باب ( الرجعة ) .</w:t>
      </w:r>
    </w:p>
    <w:p>
      <w:pPr>
        <w:pStyle w:val="BookText"/>
      </w:pPr>
      <w:r>
        <w:rPr>
          <w:rFonts w:ascii="Amiri" w:hAnsi="Amiri" w:eastAsia="Amiri" w:cs="Amiri"/>
          <w:lang w:bidi="ar-SA"/>
          <w:color w:val="111111"/>
          <w:sz w:val="28"/>
          <w:szCs w:val="28"/>
          <w:rtl/>
        </w:rPr>
        <w:t xml:space="preserve">نفيسة الخط جيدة .</w:t>
      </w:r>
    </w:p>
    <w:p>
      <w:pPr>
        <w:pStyle w:val="BookText"/>
      </w:pPr>
      <w:r>
        <w:rPr>
          <w:rFonts w:ascii="IRNazanin" w:hAnsi="IRNazanin" w:eastAsia="IRNazanin" w:cs="IRNazanin"/>
          <w:lang w:bidi="fa-IR"/>
          <w:color w:val="111111"/>
          <w:sz w:val="28"/>
          <w:szCs w:val="28"/>
          <w:rtl/>
        </w:rPr>
        <w:t xml:space="preserve">ق = 452</w:t>
      </w:r>
    </w:p>
    <w:p>
      <w:pPr>
        <w:pStyle w:val="BookText"/>
      </w:pPr>
      <w:r>
        <w:rPr>
          <w:rFonts w:ascii="Times New Roman" w:hAnsi="Times New Roman" w:eastAsia="Times New Roman" w:cs="Times New Roman"/>
          <w:lang w:val="en-US" w:bidi="en-US"/>
          <w:color w:val="111111"/>
          <w:sz w:val="28"/>
          <w:szCs w:val="28"/>
          <w:rtl/>
        </w:rPr>
        <w:t xml:space="preserve">27 × 18</w:t>
      </w:r>
      <w:r>
        <w:rPr>
          <w:rFonts w:ascii="IRNazanin" w:hAnsi="IRNazanin" w:eastAsia="IRNazanin" w:cs="IRNazanin"/>
          <w:lang w:bidi="fa-IR"/>
          <w:color w:val="111111"/>
          <w:sz w:val="28"/>
          <w:szCs w:val="28"/>
          <w:rtl/>
        </w:rPr>
        <w:t xml:space="preserve">س [4165] .</w:t>
      </w:r>
    </w:p>
    <w:p>
      <w:pPr>
        <w:pStyle w:val="Heading3"/>
      </w:pPr>
      <w:bookmarkStart w:id="2455" w:name="_Toc1719"/>
      <w:r>
        <w:t>1696 - فتوى في مسألة النفقة</w:t>
      </w:r>
      <w:bookmarkEnd w:id="2455"/>
    </w:p>
    <w:p>
      <w:pPr>
        <w:pStyle w:val="BookText"/>
      </w:pPr>
      <w:r>
        <w:rPr>
          <w:rFonts w:ascii="Amiri" w:hAnsi="Amiri" w:eastAsia="Amiri" w:cs="Amiri"/>
          <w:lang w:bidi="ar-SA"/>
          <w:color w:val="111111"/>
          <w:sz w:val="28"/>
          <w:szCs w:val="28"/>
          <w:rtl/>
        </w:rPr>
        <w:t xml:space="preserve">مؤلفها : مجد الدين بن تقي الدين أبو بكر الحموي (ت - 1016 ه ).</w:t>
      </w:r>
    </w:p>
    <w:p>
      <w:pPr>
        <w:pStyle w:val="BookText"/>
      </w:pPr>
      <w:r>
        <w:rPr>
          <w:rFonts w:ascii="Amiri" w:hAnsi="Amiri" w:eastAsia="Amiri" w:cs="Amiri"/>
          <w:lang w:bidi="ar-SA"/>
          <w:color w:val="111111"/>
          <w:sz w:val="28"/>
          <w:szCs w:val="28"/>
          <w:rtl/>
        </w:rPr>
        <w:t xml:space="preserve">أولها : « الحمد لله ملهم الصواب ، والصلوة والسلام على من أوتي الحكمة وفصل الخطاب ...».</w:t>
      </w:r>
    </w:p>
    <w:p>
      <w:pPr>
        <w:pStyle w:val="BookText"/>
      </w:pPr>
      <w:r>
        <w:rPr>
          <w:rFonts w:ascii="Amiri" w:hAnsi="Amiri" w:eastAsia="Amiri" w:cs="Amiri"/>
          <w:lang w:bidi="ar-SA"/>
          <w:color w:val="111111"/>
          <w:sz w:val="28"/>
          <w:szCs w:val="28"/>
          <w:rtl/>
        </w:rPr>
        <w:t xml:space="preserve">كتبها : رمضان بن مصطفى العطيفي الأنصاري الدمشقي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93" w:name="pg15460_167340"/>
    <w:bookmarkEnd w:id="493"/>
    <w:p>
      <w:pPr>
        <w:pStyle w:val="BookText"/>
      </w:pPr>
      <w:r>
        <w:rPr>
          <w:rFonts w:ascii="IRNazanin" w:hAnsi="IRNazanin" w:eastAsia="IRNazanin" w:cs="IRNazanin"/>
          <w:lang w:bidi="fa-IR"/>
          <w:color w:val="111111"/>
          <w:sz w:val="28"/>
          <w:szCs w:val="28"/>
          <w:rtl/>
        </w:rPr>
        <w:t xml:space="preserve">(ت - 1095 ه ) ويسميه مترجموه : رمضان بن موسی ، في سنة / 1044 ه ، أنظر خلاصة الاثر 168/2 ، وديوان ابن النقيب ص 179 ، وبروك الذيل 666/2 .</w:t>
      </w:r>
    </w:p>
    <w:p>
      <w:pPr>
        <w:pStyle w:val="BookText"/>
      </w:pPr>
      <w:r>
        <w:rPr>
          <w:rFonts w:ascii="IRNazanin" w:hAnsi="IRNazanin" w:eastAsia="IRNazanin" w:cs="IRNazanin"/>
          <w:lang w:bidi="fa-IR"/>
          <w:color w:val="111111"/>
          <w:sz w:val="28"/>
          <w:szCs w:val="28"/>
          <w:rtl/>
        </w:rPr>
        <w:t xml:space="preserve">ق= 5</w:t>
      </w:r>
    </w:p>
    <w:p>
      <w:pPr>
        <w:pStyle w:val="BookText"/>
      </w:pPr>
      <w:r>
        <w:rPr>
          <w:rFonts w:ascii="Amiri" w:hAnsi="Amiri" w:eastAsia="Amiri" w:cs="Amiri"/>
          <w:lang w:bidi="ar-SA"/>
          <w:color w:val="111111"/>
          <w:sz w:val="28"/>
          <w:szCs w:val="28"/>
          <w:rtl/>
        </w:rPr>
        <w:t xml:space="preserve">21 * 10 س [399/3 مجاميع] .</w:t>
      </w:r>
    </w:p>
    <w:p>
      <w:pPr>
        <w:pStyle w:val="Heading3"/>
      </w:pPr>
      <w:bookmarkStart w:id="2456" w:name="_Toc1720"/>
      <w:r>
        <w:t>1698 - الفرائد</w:t>
      </w:r>
      <w:bookmarkEnd w:id="2456"/>
    </w:p>
    <w:p>
      <w:pPr>
        <w:pStyle w:val="BookText"/>
      </w:pPr>
      <w:r>
        <w:rPr>
          <w:rFonts w:ascii="IRNazanin" w:hAnsi="IRNazanin" w:eastAsia="IRNazanin" w:cs="IRNazanin"/>
          <w:lang w:bidi="fa-IR"/>
          <w:color w:val="111111"/>
          <w:sz w:val="28"/>
          <w:szCs w:val="28"/>
          <w:rtl/>
        </w:rPr>
        <w:t xml:space="preserve">مؤلفه مجهول</w:t>
      </w:r>
    </w:p>
    <w:p>
      <w:pPr>
        <w:pStyle w:val="BookText"/>
      </w:pPr>
      <w:r>
        <w:rPr>
          <w:rFonts w:ascii="Amiri" w:hAnsi="Amiri" w:eastAsia="Amiri" w:cs="Amiri"/>
          <w:lang w:bidi="ar-SA"/>
          <w:color w:val="111111"/>
          <w:sz w:val="28"/>
          <w:szCs w:val="28"/>
          <w:rtl/>
        </w:rPr>
        <w:t xml:space="preserve">مخروم الأول ، أول الموجود منه : « ادخال الاصبع المبلول في صماخ الأذنين أدب لاسنة في الكفاية ، النية شرط في التوضي ..».</w:t>
      </w:r>
    </w:p>
    <w:p>
      <w:pPr>
        <w:pStyle w:val="BookText"/>
      </w:pPr>
      <w:r>
        <w:rPr>
          <w:rFonts w:ascii="Amiri" w:hAnsi="Amiri" w:eastAsia="Amiri" w:cs="Amiri"/>
          <w:lang w:bidi="ar-SA"/>
          <w:color w:val="111111"/>
          <w:sz w:val="28"/>
          <w:szCs w:val="28"/>
          <w:rtl/>
        </w:rPr>
        <w:t xml:space="preserve">كتب في سنة / 1094ه .</w:t>
      </w:r>
    </w:p>
    <w:p>
      <w:pPr>
        <w:pStyle w:val="BookText"/>
      </w:pPr>
      <w:r>
        <w:rPr>
          <w:rFonts w:ascii="IRNazanin" w:hAnsi="IRNazanin" w:eastAsia="IRNazanin" w:cs="IRNazanin"/>
          <w:lang w:bidi="fa-IR"/>
          <w:color w:val="111111"/>
          <w:sz w:val="28"/>
          <w:szCs w:val="28"/>
          <w:rtl/>
        </w:rPr>
        <w:t xml:space="preserve">ق = 245</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[7391] .</w:t>
      </w:r>
    </w:p>
    <w:p>
      <w:pPr>
        <w:pStyle w:val="Heading3"/>
      </w:pPr>
      <w:bookmarkStart w:id="2457" w:name="_Toc1721"/>
      <w:r>
        <w:t>1698 - الفروق</w:t>
      </w:r>
      <w:bookmarkEnd w:id="2457"/>
    </w:p>
    <w:p>
      <w:pPr>
        <w:pStyle w:val="BookText"/>
      </w:pPr>
      <w:r>
        <w:rPr>
          <w:rFonts w:ascii="Amiri" w:hAnsi="Amiri" w:eastAsia="Amiri" w:cs="Amiri"/>
          <w:lang w:bidi="ar-SA"/>
          <w:color w:val="111111"/>
          <w:sz w:val="28"/>
          <w:szCs w:val="28"/>
          <w:rtl/>
        </w:rPr>
        <w:t xml:space="preserve">مؤلفها : جمال الدين أبو الفضل محمد بن صالح النيسابوري الكرابسي (ت - 322ه ) الكشف 1257/2 .</w:t>
      </w:r>
    </w:p>
    <w:p>
      <w:pPr>
        <w:pStyle w:val="BookText"/>
      </w:pPr>
      <w:r>
        <w:rPr>
          <w:rFonts w:ascii="Amiri" w:hAnsi="Amiri" w:eastAsia="Amiri" w:cs="Amiri"/>
          <w:lang w:bidi="ar-SA"/>
          <w:color w:val="111111"/>
          <w:sz w:val="28"/>
          <w:szCs w:val="28"/>
          <w:rtl/>
        </w:rPr>
        <w:t xml:space="preserve">أوله : « من مسائل العبادات ، النية فرض في التيمم دون الضوء، والفرق أن الماء مطهر بذاته ، قال الله تعالى : وأنزلنا من السماء ماء طهورا ...».</w:t>
      </w:r>
    </w:p>
    <w:p>
      <w:pPr>
        <w:pStyle w:val="BookText"/>
      </w:pPr>
      <w:r>
        <w:rPr>
          <w:rFonts w:ascii="IRNazanin" w:hAnsi="IRNazanin" w:eastAsia="IRNazanin" w:cs="IRNazanin"/>
          <w:lang w:bidi="fa-IR"/>
          <w:color w:val="111111"/>
          <w:sz w:val="28"/>
          <w:szCs w:val="28"/>
          <w:rtl/>
        </w:rPr>
        <w:t xml:space="preserve">ق = 210</w:t>
      </w:r>
    </w:p>
    <w:p>
      <w:pPr>
        <w:pStyle w:val="BookText"/>
      </w:pPr>
      <w:r>
        <w:rPr>
          <w:rFonts w:ascii="IRNazanin" w:hAnsi="IRNazanin" w:eastAsia="IRNazanin" w:cs="IRNazanin"/>
          <w:lang w:bidi="fa-IR"/>
          <w:color w:val="111111"/>
          <w:sz w:val="28"/>
          <w:szCs w:val="28"/>
          <w:rtl/>
        </w:rPr>
        <w:t xml:space="preserve">19 * 13 س [3533] .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94" w:name="pg15460_167341"/>
    <w:bookmarkEnd w:id="494"/>
    <w:p>
      <w:pPr>
        <w:pStyle w:val="Heading3"/>
      </w:pPr>
      <w:bookmarkStart w:id="2458" w:name="_Toc1722"/>
      <w:r>
        <w:t>1699 - الفروق في الفقه</w:t>
      </w:r>
      <w:bookmarkEnd w:id="2458"/>
    </w:p>
    <w:p>
      <w:pPr>
        <w:pStyle w:val="BookText"/>
      </w:pPr>
      <w:r>
        <w:rPr>
          <w:rFonts w:ascii="Amiri" w:hAnsi="Amiri" w:eastAsia="Amiri" w:cs="Amiri"/>
          <w:lang w:bidi="ar-SA"/>
          <w:color w:val="111111"/>
          <w:sz w:val="28"/>
          <w:szCs w:val="28"/>
          <w:rtl/>
        </w:rPr>
        <w:t xml:space="preserve">مؤلفه : أحمد بن محمد الأردستاني (ت - ؟) . بروك الذيل 2/ 625 .</w:t>
      </w:r>
    </w:p>
    <w:p>
      <w:pPr>
        <w:pStyle w:val="BookText"/>
      </w:pPr>
      <w:r>
        <w:rPr>
          <w:rFonts w:ascii="IRNazanin" w:hAnsi="IRNazanin" w:eastAsia="IRNazanin" w:cs="IRNazanin"/>
          <w:lang w:bidi="fa-IR"/>
          <w:color w:val="111111"/>
          <w:sz w:val="28"/>
          <w:szCs w:val="28"/>
          <w:rtl/>
        </w:rPr>
        <w:t xml:space="preserve">أوله : « کتاب الفروق تصنيف الشيخ ... الحمد لله رب العالمين ، والعاقبة للمتقين ، ولا عدوان الا على الظالمين ، كتاب الطهارة ...».</w:t>
      </w:r>
    </w:p>
    <w:p>
      <w:pPr>
        <w:pStyle w:val="BookText"/>
      </w:pPr>
      <w:r>
        <w:rPr>
          <w:rFonts w:ascii="IRNazanin" w:hAnsi="IRNazanin" w:eastAsia="IRNazanin" w:cs="IRNazanin"/>
          <w:lang w:bidi="fa-IR"/>
          <w:color w:val="111111"/>
          <w:sz w:val="28"/>
          <w:szCs w:val="28"/>
          <w:rtl/>
        </w:rPr>
        <w:t xml:space="preserve">ق= 21</w:t>
      </w:r>
    </w:p>
    <w:p>
      <w:pPr>
        <w:pStyle w:val="BookText"/>
      </w:pPr>
      <w:r>
        <w:rPr>
          <w:rFonts w:ascii="Times New Roman" w:hAnsi="Times New Roman" w:eastAsia="Times New Roman" w:cs="Times New Roman"/>
          <w:lang w:val="en-US" w:bidi="en-US"/>
          <w:color w:val="111111"/>
          <w:sz w:val="28"/>
          <w:szCs w:val="28"/>
          <w:rtl/>
        </w:rPr>
        <w:t xml:space="preserve">21 × 13</w:t>
      </w:r>
      <w:r>
        <w:rPr>
          <w:rFonts w:ascii="IRNazanin" w:hAnsi="IRNazanin" w:eastAsia="IRNazanin" w:cs="IRNazanin"/>
          <w:lang w:bidi="fa-IR"/>
          <w:color w:val="111111"/>
          <w:sz w:val="28"/>
          <w:szCs w:val="28"/>
          <w:rtl/>
        </w:rPr>
        <w:t xml:space="preserve">س [3677/3 مجامیع].</w:t>
      </w:r>
    </w:p>
    <w:p>
      <w:pPr>
        <w:pStyle w:val="Heading3"/>
      </w:pPr>
      <w:bookmarkStart w:id="2459" w:name="_Toc1723"/>
      <w:r>
        <w:t>1700 - فصول الاحکام في أصول الاحکام</w:t>
      </w:r>
      <w:bookmarkEnd w:id="2459"/>
    </w:p>
    <w:p>
      <w:pPr>
        <w:pStyle w:val="BookText"/>
      </w:pPr>
      <w:r>
        <w:rPr>
          <w:rFonts w:ascii="Amiri" w:hAnsi="Amiri" w:eastAsia="Amiri" w:cs="Amiri"/>
          <w:lang w:bidi="ar-SA"/>
          <w:color w:val="111111"/>
          <w:sz w:val="28"/>
          <w:szCs w:val="28"/>
          <w:rtl/>
        </w:rPr>
        <w:t xml:space="preserve">مؤلفه : جمال الدين بن عماد الدين العمادي (ت - ؟) .</w:t>
      </w:r>
    </w:p>
    <w:p>
      <w:pPr>
        <w:pStyle w:val="BookText"/>
      </w:pPr>
      <w:r>
        <w:rPr>
          <w:rFonts w:ascii="Amiri" w:hAnsi="Amiri" w:eastAsia="Amiri" w:cs="Amiri"/>
          <w:lang w:bidi="ar-SA"/>
          <w:color w:val="111111"/>
          <w:sz w:val="28"/>
          <w:szCs w:val="28"/>
          <w:rtl/>
        </w:rPr>
        <w:t xml:space="preserve">وقيل مؤلفه : أبو الفتح عبدالرحيم بن أبي بكر بن عبد الجليل المرغيناني السمرقندي (ت - كان حيا في سنة 651ه) انظر : بروك 382/1 والذيل 656/1 ، والفوائد البهية ص 93 والهدية 560/1 والكشف 1270/1 .</w:t>
      </w:r>
    </w:p>
    <w:p>
      <w:pPr>
        <w:pStyle w:val="BookText"/>
      </w:pPr>
      <w:r>
        <w:rPr>
          <w:rFonts w:ascii="IRNazanin" w:hAnsi="IRNazanin" w:eastAsia="IRNazanin" w:cs="IRNazanin"/>
          <w:lang w:bidi="fa-IR"/>
          <w:color w:val="111111"/>
          <w:sz w:val="28"/>
          <w:szCs w:val="28"/>
          <w:rtl/>
        </w:rPr>
        <w:t xml:space="preserve">أوله : « باسمه يبدأ كل كتاب ، ويختم وينشر کل خطاب ...».</w:t>
      </w:r>
    </w:p>
    <w:p>
      <w:pPr>
        <w:pStyle w:val="BookText"/>
      </w:pPr>
      <w:r>
        <w:rPr>
          <w:rFonts w:ascii="Amiri" w:hAnsi="Amiri" w:eastAsia="Amiri" w:cs="Amiri"/>
          <w:lang w:bidi="ar-SA"/>
          <w:color w:val="111111"/>
          <w:sz w:val="28"/>
          <w:szCs w:val="28"/>
          <w:rtl/>
        </w:rPr>
        <w:t xml:space="preserve">كتبه : ملا عبدالكريم بن الحاج طه .</w:t>
      </w:r>
    </w:p>
    <w:p>
      <w:pPr>
        <w:pStyle w:val="BookText"/>
      </w:pPr>
      <w:r>
        <w:rPr>
          <w:rFonts w:ascii="IRNazanin" w:hAnsi="IRNazanin" w:eastAsia="IRNazanin" w:cs="IRNazanin"/>
          <w:lang w:bidi="fa-IR"/>
          <w:color w:val="111111"/>
          <w:sz w:val="28"/>
          <w:szCs w:val="28"/>
          <w:rtl/>
        </w:rPr>
        <w:t xml:space="preserve">ق = 610</w:t>
      </w:r>
    </w:p>
    <w:p>
      <w:pPr>
        <w:pStyle w:val="BookText"/>
      </w:pPr>
      <w:r>
        <w:rPr>
          <w:rFonts w:ascii="IRNazanin" w:hAnsi="IRNazanin" w:eastAsia="IRNazanin" w:cs="IRNazanin"/>
          <w:lang w:bidi="fa-IR"/>
          <w:color w:val="111111"/>
          <w:sz w:val="28"/>
          <w:szCs w:val="28"/>
          <w:rtl/>
        </w:rPr>
        <w:t xml:space="preserve">22 * 16 س [3509].</w:t>
      </w:r>
    </w:p>
    <w:p>
      <w:pPr>
        <w:pStyle w:val="Heading3"/>
      </w:pPr>
      <w:bookmarkStart w:id="2460" w:name="_Toc1724"/>
      <w:r>
        <w:t>1701 - نسخة أخرى</w:t>
      </w:r>
      <w:bookmarkEnd w:id="2460"/>
    </w:p>
    <w:p>
      <w:pPr>
        <w:pStyle w:val="BookText"/>
      </w:pPr>
      <w:r>
        <w:rPr>
          <w:rFonts w:ascii="IRNazanin" w:hAnsi="IRNazanin" w:eastAsia="IRNazanin" w:cs="IRNazanin"/>
          <w:lang w:bidi="fa-IR"/>
          <w:color w:val="111111"/>
          <w:sz w:val="28"/>
          <w:szCs w:val="28"/>
          <w:rtl/>
        </w:rPr>
        <w:t xml:space="preserve">ق = 211</w:t>
      </w:r>
    </w:p>
    <w:p>
      <w:pPr>
        <w:pStyle w:val="BookText"/>
      </w:pPr>
      <w:r>
        <w:rPr>
          <w:rFonts w:ascii="IRNazanin" w:hAnsi="IRNazanin" w:eastAsia="IRNazanin" w:cs="IRNazanin"/>
          <w:lang w:bidi="fa-IR"/>
          <w:color w:val="111111"/>
          <w:sz w:val="28"/>
          <w:szCs w:val="28"/>
          <w:rtl/>
        </w:rPr>
        <w:t xml:space="preserve">28 * 16 س [3709] .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95" w:name="pg15460_167342"/>
    <w:bookmarkEnd w:id="495"/>
    <w:p>
      <w:pPr>
        <w:pStyle w:val="BookText"/>
      </w:pPr>
      <w:r>
        <w:rPr>
          <w:rFonts w:ascii="IRNazanin" w:hAnsi="IRNazanin" w:eastAsia="IRNazanin" w:cs="IRNazanin"/>
          <w:lang w:bidi="fa-IR"/>
          <w:color w:val="111111"/>
          <w:sz w:val="28"/>
          <w:szCs w:val="28"/>
          <w:rtl/>
        </w:rPr>
        <w:t xml:space="preserve">الفقه الحنفی</w:t>
      </w:r>
    </w:p>
    <w:p>
      <w:pPr>
        <w:pStyle w:val="Heading3"/>
      </w:pPr>
      <w:bookmarkStart w:id="2461" w:name="_Toc1725"/>
      <w:r>
        <w:t>1702 - نسخة أخرى</w:t>
      </w:r>
      <w:bookmarkEnd w:id="2461"/>
    </w:p>
    <w:p>
      <w:pPr>
        <w:pStyle w:val="BookText"/>
      </w:pPr>
      <w:r>
        <w:rPr>
          <w:rFonts w:ascii="IRNazanin" w:hAnsi="IRNazanin" w:eastAsia="IRNazanin" w:cs="IRNazanin"/>
          <w:lang w:bidi="fa-IR"/>
          <w:color w:val="111111"/>
          <w:sz w:val="28"/>
          <w:szCs w:val="28"/>
          <w:rtl/>
        </w:rPr>
        <w:t xml:space="preserve">الجزء الأول .</w:t>
      </w:r>
    </w:p>
    <w:p>
      <w:pPr>
        <w:pStyle w:val="BookText"/>
      </w:pPr>
      <w:r>
        <w:rPr>
          <w:rFonts w:ascii="Amiri" w:hAnsi="Amiri" w:eastAsia="Amiri" w:cs="Amiri"/>
          <w:lang w:bidi="ar-SA"/>
          <w:color w:val="111111"/>
          <w:sz w:val="28"/>
          <w:szCs w:val="28"/>
          <w:rtl/>
        </w:rPr>
        <w:t xml:space="preserve">كتبت في سنة / 939ھ .</w:t>
      </w:r>
    </w:p>
    <w:p>
      <w:pPr>
        <w:pStyle w:val="BookText"/>
      </w:pPr>
      <w:r>
        <w:rPr>
          <w:rFonts w:ascii="Amiri" w:hAnsi="Amiri" w:eastAsia="Amiri" w:cs="Amiri"/>
          <w:lang w:bidi="ar-SA"/>
          <w:color w:val="111111"/>
          <w:sz w:val="28"/>
          <w:szCs w:val="28"/>
          <w:rtl/>
        </w:rPr>
        <w:t xml:space="preserve">متقنة جيدة .</w:t>
      </w:r>
    </w:p>
    <w:p>
      <w:pPr>
        <w:pStyle w:val="BookText"/>
      </w:pPr>
      <w:r>
        <w:rPr>
          <w:rFonts w:ascii="IRNazanin" w:hAnsi="IRNazanin" w:eastAsia="IRNazanin" w:cs="IRNazanin"/>
          <w:lang w:bidi="fa-IR"/>
          <w:color w:val="111111"/>
          <w:sz w:val="28"/>
          <w:szCs w:val="28"/>
          <w:rtl/>
        </w:rPr>
        <w:t xml:space="preserve">ق= 235</w:t>
      </w:r>
    </w:p>
    <w:p>
      <w:pPr>
        <w:pStyle w:val="BookText"/>
      </w:pPr>
      <w:r>
        <w:rPr>
          <w:rFonts w:ascii="Times New Roman" w:hAnsi="Times New Roman" w:eastAsia="Times New Roman" w:cs="Times New Roman"/>
          <w:lang w:val="en-US" w:bidi="en-US"/>
          <w:color w:val="111111"/>
          <w:sz w:val="28"/>
          <w:szCs w:val="28"/>
          <w:rtl/>
        </w:rPr>
        <w:t xml:space="preserve">25 × 18</w:t>
      </w:r>
      <w:r>
        <w:rPr>
          <w:rFonts w:ascii="IRNazanin" w:hAnsi="IRNazanin" w:eastAsia="IRNazanin" w:cs="IRNazanin"/>
          <w:lang w:bidi="fa-IR"/>
          <w:color w:val="111111"/>
          <w:sz w:val="28"/>
          <w:szCs w:val="28"/>
          <w:rtl/>
        </w:rPr>
        <w:t xml:space="preserve">س [4128] .</w:t>
      </w:r>
    </w:p>
    <w:p>
      <w:pPr>
        <w:pStyle w:val="Heading3"/>
      </w:pPr>
      <w:bookmarkStart w:id="2462" w:name="_Toc1726"/>
      <w:r>
        <w:t>1703 - الفصول في المعاملات</w:t>
      </w:r>
      <w:bookmarkEnd w:id="2462"/>
    </w:p>
    <w:p>
      <w:pPr>
        <w:pStyle w:val="BookText"/>
      </w:pPr>
      <w:r>
        <w:rPr>
          <w:rFonts w:ascii="Amiri" w:hAnsi="Amiri" w:eastAsia="Amiri" w:cs="Amiri"/>
          <w:lang w:bidi="ar-SA"/>
          <w:color w:val="111111"/>
          <w:sz w:val="28"/>
          <w:szCs w:val="28"/>
          <w:rtl/>
        </w:rPr>
        <w:t xml:space="preserve">مؤلفه : مجد الدين محمد بن محمود بن الحسين الاستروشني (ت - 630 ه ). بروك1/ 380 والذيل 653/1 .</w:t>
      </w:r>
    </w:p>
    <w:p>
      <w:pPr>
        <w:pStyle w:val="BookText"/>
      </w:pPr>
      <w:r>
        <w:rPr>
          <w:rFonts w:ascii="IRNazanin" w:hAnsi="IRNazanin" w:eastAsia="IRNazanin" w:cs="IRNazanin"/>
          <w:lang w:bidi="fa-IR"/>
          <w:color w:val="111111"/>
          <w:sz w:val="28"/>
          <w:szCs w:val="28"/>
          <w:rtl/>
        </w:rPr>
        <w:t xml:space="preserve">أوله : « الحمد لله الذي مهد دين الاسلام ، وأحكم أساسه بنیان القضايا وللاحكام ...».</w:t>
      </w:r>
    </w:p>
    <w:p>
      <w:pPr>
        <w:pStyle w:val="BookText"/>
      </w:pPr>
      <w:r>
        <w:rPr>
          <w:rFonts w:ascii="Amiri" w:hAnsi="Amiri" w:eastAsia="Amiri" w:cs="Amiri"/>
          <w:lang w:bidi="ar-SA"/>
          <w:color w:val="111111"/>
          <w:sz w:val="28"/>
          <w:szCs w:val="28"/>
          <w:rtl/>
        </w:rPr>
        <w:t xml:space="preserve">والنسخة جيدة الخط قديمته ، كتبها : أحمد بن علي بن سعيد الشهير بابن حجر في سنة 845ه</w:t>
      </w:r>
    </w:p>
    <w:p>
      <w:pPr>
        <w:pStyle w:val="BookText"/>
      </w:pPr>
      <w:r>
        <w:rPr>
          <w:rFonts w:ascii="IRNazanin" w:hAnsi="IRNazanin" w:eastAsia="IRNazanin" w:cs="IRNazanin"/>
          <w:lang w:bidi="fa-IR"/>
          <w:color w:val="111111"/>
          <w:sz w:val="28"/>
          <w:szCs w:val="28"/>
          <w:rtl/>
        </w:rPr>
        <w:t xml:space="preserve">ق= 175</w:t>
      </w:r>
    </w:p>
    <w:p>
      <w:pPr>
        <w:pStyle w:val="BookText"/>
      </w:pPr>
      <w:r>
        <w:rPr>
          <w:rFonts w:ascii="Times New Roman" w:hAnsi="Times New Roman" w:eastAsia="Times New Roman" w:cs="Times New Roman"/>
          <w:lang w:val="en-US" w:bidi="en-US"/>
          <w:color w:val="111111"/>
          <w:sz w:val="28"/>
          <w:szCs w:val="28"/>
          <w:rtl/>
        </w:rPr>
        <w:t xml:space="preserve">27 × 18</w:t>
      </w:r>
      <w:r>
        <w:rPr>
          <w:rFonts w:ascii="IRNazanin" w:hAnsi="IRNazanin" w:eastAsia="IRNazanin" w:cs="IRNazanin"/>
          <w:lang w:bidi="fa-IR"/>
          <w:color w:val="111111"/>
          <w:sz w:val="28"/>
          <w:szCs w:val="28"/>
          <w:rtl/>
        </w:rPr>
        <w:t xml:space="preserve">س [4166].</w:t>
      </w:r>
    </w:p>
    <w:p>
      <w:pPr>
        <w:pStyle w:val="Heading3"/>
      </w:pPr>
      <w:bookmarkStart w:id="2463" w:name="_Toc1727"/>
      <w:r>
        <w:t>1704 - نسخة أخرى</w:t>
      </w:r>
      <w:bookmarkEnd w:id="2463"/>
    </w:p>
    <w:p>
      <w:pPr>
        <w:pStyle w:val="BookText"/>
      </w:pPr>
      <w:r>
        <w:rPr>
          <w:rFonts w:ascii="Amiri" w:hAnsi="Amiri" w:eastAsia="Amiri" w:cs="Amiri"/>
          <w:lang w:bidi="ar-SA"/>
          <w:color w:val="111111"/>
          <w:sz w:val="28"/>
          <w:szCs w:val="28"/>
          <w:rtl/>
        </w:rPr>
        <w:t xml:space="preserve">الجزء الثاني .</w:t>
      </w:r>
    </w:p>
    <w:p>
      <w:pPr>
        <w:pStyle w:val="BookText"/>
      </w:pPr>
      <w:r>
        <w:rPr>
          <w:rFonts w:ascii="Amiri" w:hAnsi="Amiri" w:eastAsia="Amiri" w:cs="Amiri"/>
          <w:lang w:bidi="ar-SA"/>
          <w:color w:val="111111"/>
          <w:sz w:val="28"/>
          <w:szCs w:val="28"/>
          <w:rtl/>
        </w:rPr>
        <w:t xml:space="preserve">أولها : ( الفصل الخامس عشر في الاختلاف ..).</w:t>
      </w:r>
    </w:p>
    <w:p>
      <w:pPr>
        <w:pStyle w:val="BookText"/>
      </w:pPr>
      <w:r>
        <w:rPr>
          <w:rFonts w:ascii="Amiri" w:hAnsi="Amiri" w:eastAsia="Amiri" w:cs="Amiri"/>
          <w:lang w:bidi="ar-SA"/>
          <w:color w:val="111111"/>
          <w:sz w:val="28"/>
          <w:szCs w:val="28"/>
          <w:rtl/>
        </w:rPr>
        <w:t xml:space="preserve">متقنة جيدة ، خطها جيد قديمته .</w:t>
      </w:r>
    </w:p>
    <w:p>
      <w:pPr>
        <w:pStyle w:val="BookText"/>
      </w:pPr>
      <w:r>
        <w:rPr>
          <w:rFonts w:ascii="IRNazanin" w:hAnsi="IRNazanin" w:eastAsia="IRNazanin" w:cs="IRNazanin"/>
          <w:lang w:bidi="fa-IR"/>
          <w:color w:val="111111"/>
          <w:sz w:val="28"/>
          <w:szCs w:val="28"/>
          <w:rtl/>
        </w:rPr>
        <w:t xml:space="preserve">ق = 164</w:t>
      </w:r>
    </w:p>
    <w:p>
      <w:pPr>
        <w:pStyle w:val="BookText"/>
      </w:pPr>
      <w:r>
        <w:rPr>
          <w:rFonts w:ascii="Times New Roman" w:hAnsi="Times New Roman" w:eastAsia="Times New Roman" w:cs="Times New Roman"/>
          <w:lang w:val="en-US" w:bidi="en-US"/>
          <w:color w:val="111111"/>
          <w:sz w:val="28"/>
          <w:szCs w:val="28"/>
          <w:rtl/>
        </w:rPr>
        <w:t xml:space="preserve">27 × 18</w:t>
      </w:r>
      <w:r>
        <w:rPr>
          <w:rFonts w:ascii="IRNazanin" w:hAnsi="IRNazanin" w:eastAsia="IRNazanin" w:cs="IRNazanin"/>
          <w:lang w:bidi="fa-IR"/>
          <w:color w:val="111111"/>
          <w:sz w:val="28"/>
          <w:szCs w:val="28"/>
          <w:rtl/>
        </w:rPr>
        <w:t xml:space="preserve">س [4167] .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96" w:name="pg15460_167343"/>
    <w:bookmarkEnd w:id="496"/>
    <w:p>
      <w:pPr>
        <w:pStyle w:val="Heading3"/>
      </w:pPr>
      <w:bookmarkStart w:id="2464" w:name="_Toc1728"/>
      <w:r>
        <w:t>1705 - نسخة أخرى</w:t>
      </w:r>
      <w:bookmarkEnd w:id="2464"/>
    </w:p>
    <w:p>
      <w:pPr>
        <w:pStyle w:val="BookText"/>
      </w:pPr>
      <w:r>
        <w:rPr>
          <w:rFonts w:ascii="Amiri" w:hAnsi="Amiri" w:eastAsia="Amiri" w:cs="Amiri"/>
          <w:lang w:bidi="ar-SA"/>
          <w:color w:val="111111"/>
          <w:sz w:val="28"/>
          <w:szCs w:val="28"/>
          <w:rtl/>
        </w:rPr>
        <w:t xml:space="preserve">قطعة منه ، تشتمل على فصل ( الكراهية ).</w:t>
      </w:r>
    </w:p>
    <w:p>
      <w:pPr>
        <w:pStyle w:val="BookText"/>
      </w:pPr>
      <w:r>
        <w:rPr>
          <w:rFonts w:ascii="IRNazanin" w:hAnsi="IRNazanin" w:eastAsia="IRNazanin" w:cs="IRNazanin"/>
          <w:lang w:bidi="fa-IR"/>
          <w:color w:val="111111"/>
          <w:sz w:val="28"/>
          <w:szCs w:val="28"/>
          <w:rtl/>
        </w:rPr>
        <w:t xml:space="preserve">أولها : « كتاب الكراهية ، يسمی بها لان المكروه أعم لوجوب التحرز ».</w:t>
      </w:r>
    </w:p>
    <w:p>
      <w:pPr>
        <w:pStyle w:val="BookText"/>
      </w:pPr>
      <w:r>
        <w:rPr>
          <w:rFonts w:ascii="IRNazanin" w:hAnsi="IRNazanin" w:eastAsia="IRNazanin" w:cs="IRNazanin"/>
          <w:lang w:bidi="fa-IR"/>
          <w:color w:val="111111"/>
          <w:sz w:val="28"/>
          <w:szCs w:val="28"/>
          <w:rtl/>
        </w:rPr>
        <w:t xml:space="preserve">ق = 51</w:t>
      </w:r>
    </w:p>
    <w:p>
      <w:pPr>
        <w:pStyle w:val="BookText"/>
      </w:pPr>
      <w:r>
        <w:rPr>
          <w:rFonts w:ascii="IRNazanin" w:hAnsi="IRNazanin" w:eastAsia="IRNazanin" w:cs="IRNazanin"/>
          <w:lang w:bidi="fa-IR"/>
          <w:color w:val="111111"/>
          <w:sz w:val="28"/>
          <w:szCs w:val="28"/>
          <w:rtl/>
        </w:rPr>
        <w:t xml:space="preserve">20 * 15س [3755/2 مجامیع].</w:t>
      </w:r>
    </w:p>
    <w:p>
      <w:pPr>
        <w:pStyle w:val="Heading3"/>
      </w:pPr>
      <w:bookmarkStart w:id="2465" w:name="_Toc1729"/>
      <w:r>
        <w:t>1706 - الفوائد الزينية في مذهب الحنفية</w:t>
      </w:r>
      <w:bookmarkEnd w:id="2465"/>
    </w:p>
    <w:p>
      <w:pPr>
        <w:pStyle w:val="BookText"/>
      </w:pPr>
      <w:r>
        <w:rPr>
          <w:rFonts w:ascii="IRNazanin" w:hAnsi="IRNazanin" w:eastAsia="IRNazanin" w:cs="IRNazanin"/>
          <w:lang w:bidi="fa-IR"/>
          <w:color w:val="111111"/>
          <w:sz w:val="28"/>
          <w:szCs w:val="28"/>
          <w:rtl/>
        </w:rPr>
        <w:t xml:space="preserve">مؤلفها : زين الدين بن ابراهيم بن محمد ابن نجیم الحنفي (ت - 970ه ).</w:t>
      </w:r>
    </w:p>
    <w:p>
      <w:pPr>
        <w:pStyle w:val="BookText"/>
      </w:pPr>
      <w:r>
        <w:rPr>
          <w:rFonts w:ascii="Amiri" w:hAnsi="Amiri" w:eastAsia="Amiri" w:cs="Amiri"/>
          <w:lang w:bidi="ar-SA"/>
          <w:color w:val="111111"/>
          <w:sz w:val="28"/>
          <w:szCs w:val="28"/>
          <w:rtl/>
        </w:rPr>
        <w:t xml:space="preserve">أوله : « الحمد لله الحادي إلى الفقه في الدين ، والشرع المبين الذي هو حبله المتين ...».</w:t>
      </w:r>
    </w:p>
    <w:p>
      <w:pPr>
        <w:pStyle w:val="BookText"/>
      </w:pPr>
      <w:r>
        <w:rPr>
          <w:rFonts w:ascii="IRNazanin" w:hAnsi="IRNazanin" w:eastAsia="IRNazanin" w:cs="IRNazanin"/>
          <w:lang w:bidi="fa-IR"/>
          <w:color w:val="111111"/>
          <w:sz w:val="28"/>
          <w:szCs w:val="28"/>
          <w:rtl/>
        </w:rPr>
        <w:t xml:space="preserve">ق= 35</w:t>
      </w:r>
    </w:p>
    <w:p>
      <w:pPr>
        <w:pStyle w:val="BookText"/>
      </w:pPr>
      <w:r>
        <w:rPr>
          <w:rFonts w:ascii="IRNazanin" w:hAnsi="IRNazanin" w:eastAsia="IRNazanin" w:cs="IRNazanin"/>
          <w:lang w:bidi="fa-IR"/>
          <w:color w:val="111111"/>
          <w:sz w:val="28"/>
          <w:szCs w:val="28"/>
          <w:rtl/>
        </w:rPr>
        <w:t xml:space="preserve">ملكها : زین العابدين بن أوليا يوسف ، وحسين بن الحاج صالح أفندي ، وحسين بن محمد رفيع . كتبت في سنة / 1124ه .</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[12216/1 مجاميع].</w:t>
      </w:r>
    </w:p>
    <w:p>
      <w:pPr>
        <w:pStyle w:val="Heading3"/>
      </w:pPr>
      <w:bookmarkStart w:id="2466" w:name="_Toc1730"/>
      <w:r>
        <w:t>1707 - فوائد كنز الفقهاء</w:t>
      </w:r>
      <w:bookmarkEnd w:id="2466"/>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أولها : « الحمد لله الغني الوهاب ، المنزه عن العيوب والالقاب ، الكاشف قلوب العاشقين من الحجاب ..».</w:t>
      </w:r>
    </w:p>
    <w:p>
      <w:pPr>
        <w:pStyle w:val="BookText"/>
      </w:pPr>
      <w:r>
        <w:rPr>
          <w:rFonts w:ascii="Amiri" w:hAnsi="Amiri" w:eastAsia="Amiri" w:cs="Amiri"/>
          <w:lang w:bidi="ar-SA"/>
          <w:color w:val="111111"/>
          <w:sz w:val="28"/>
          <w:szCs w:val="28"/>
          <w:rtl/>
        </w:rPr>
        <w:t xml:space="preserve">الكشف 1300/2 وفيه : « فوائد الفقهاء .. لبعض الحنفية».</w:t>
      </w:r>
    </w:p>
    <w:p>
      <w:pPr>
        <w:pStyle w:val="BookText"/>
      </w:pPr>
      <w:r>
        <w:rPr>
          <w:rFonts w:ascii="IRNazanin" w:hAnsi="IRNazanin" w:eastAsia="IRNazanin" w:cs="IRNazanin"/>
          <w:lang w:bidi="fa-IR"/>
          <w:color w:val="111111"/>
          <w:sz w:val="28"/>
          <w:szCs w:val="28"/>
          <w:rtl/>
        </w:rPr>
        <w:t xml:space="preserve">ق = 93</w:t>
      </w:r>
    </w:p>
    <w:p>
      <w:pPr>
        <w:pStyle w:val="BookText"/>
      </w:pPr>
      <w:r>
        <w:rPr>
          <w:rFonts w:ascii="IRNazanin" w:hAnsi="IRNazanin" w:eastAsia="IRNazanin" w:cs="IRNazanin"/>
          <w:lang w:bidi="fa-IR"/>
          <w:color w:val="111111"/>
          <w:sz w:val="28"/>
          <w:szCs w:val="28"/>
          <w:rtl/>
        </w:rPr>
        <w:t xml:space="preserve">22 *16س [3754/11 مجامیع].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97" w:name="pg15460_167344"/>
    <w:bookmarkEnd w:id="497"/>
    <w:p>
      <w:pPr>
        <w:pStyle w:val="Heading3"/>
      </w:pPr>
      <w:bookmarkStart w:id="2467" w:name="_Toc1731"/>
      <w:r>
        <w:t>1708 - في ضمان القرض اذا ضاع</w:t>
      </w:r>
      <w:bookmarkEnd w:id="2467"/>
    </w:p>
    <w:p>
      <w:pPr>
        <w:pStyle w:val="BookText"/>
      </w:pPr>
      <w:r>
        <w:rPr>
          <w:rFonts w:ascii="Amiri" w:hAnsi="Amiri" w:eastAsia="Amiri" w:cs="Amiri"/>
          <w:lang w:bidi="ar-SA"/>
          <w:color w:val="111111"/>
          <w:sz w:val="28"/>
          <w:szCs w:val="28"/>
          <w:rtl/>
        </w:rPr>
        <w:t xml:space="preserve">مؤلفه : أحمد بن محمد الحموي الحنفي (ت - 1097ھ) .</w:t>
      </w:r>
    </w:p>
    <w:p>
      <w:pPr>
        <w:pStyle w:val="BookText"/>
      </w:pPr>
      <w:r>
        <w:rPr>
          <w:rFonts w:ascii="Amiri" w:hAnsi="Amiri" w:eastAsia="Amiri" w:cs="Amiri"/>
          <w:lang w:bidi="ar-SA"/>
          <w:color w:val="111111"/>
          <w:sz w:val="28"/>
          <w:szCs w:val="28"/>
          <w:rtl/>
        </w:rPr>
        <w:t xml:space="preserve">أوله : ( حمدا لمن فتق رتق اذهان اهل التحقيق ..».</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21 × 15 [ 3796/10 </w:t>
      </w:r>
      <w:r>
        <w:rPr>
          <w:rFonts w:ascii="Amiri" w:hAnsi="Amiri" w:eastAsia="Amiri" w:cs="Amiri"/>
          <w:lang w:bidi="ar-SA"/>
          <w:color w:val="111111"/>
          <w:sz w:val="28"/>
          <w:szCs w:val="28"/>
          <w:rtl/>
        </w:rPr>
        <w:t xml:space="preserve">مجاميع ].</w:t>
      </w:r>
    </w:p>
    <w:p>
      <w:pPr>
        <w:pStyle w:val="Heading3"/>
      </w:pPr>
      <w:bookmarkStart w:id="2468" w:name="_Toc1732"/>
      <w:r>
        <w:t>1709 - فوائد من كلام ابي الليث السمرقندي في الفقه ( ت - 375ھ )</w:t>
      </w:r>
      <w:bookmarkEnd w:id="2468"/>
    </w:p>
    <w:p>
      <w:pPr>
        <w:pStyle w:val="BookText"/>
      </w:pPr>
      <w:r>
        <w:rPr>
          <w:rFonts w:ascii="Amiri" w:hAnsi="Amiri" w:eastAsia="Amiri" w:cs="Amiri"/>
          <w:lang w:bidi="ar-SA"/>
          <w:color w:val="111111"/>
          <w:sz w:val="28"/>
          <w:szCs w:val="28"/>
          <w:rtl/>
        </w:rPr>
        <w:t xml:space="preserve">أوله : « انه قال : اعلم بأن الطهارة على ستة أوجه ..»</w:t>
      </w:r>
    </w:p>
    <w:p>
      <w:pPr>
        <w:pStyle w:val="BookText"/>
      </w:pPr>
      <w:r>
        <w:rPr>
          <w:rFonts w:ascii="Amiri" w:hAnsi="Amiri" w:eastAsia="Amiri" w:cs="Amiri"/>
          <w:lang w:bidi="ar-SA"/>
          <w:color w:val="111111"/>
          <w:sz w:val="28"/>
          <w:szCs w:val="28"/>
          <w:rtl/>
        </w:rPr>
        <w:t xml:space="preserve">كتب في سنة / 1138ه .</w:t>
      </w:r>
    </w:p>
    <w:p>
      <w:pPr>
        <w:pStyle w:val="BookText"/>
      </w:pPr>
      <w:r>
        <w:rPr>
          <w:rFonts w:ascii="IRNazanin" w:hAnsi="IRNazanin" w:eastAsia="IRNazanin" w:cs="IRNazanin"/>
          <w:lang w:bidi="fa-IR"/>
          <w:color w:val="111111"/>
          <w:sz w:val="28"/>
          <w:szCs w:val="28"/>
          <w:rtl/>
        </w:rPr>
        <w:t xml:space="preserve">ق = 7</w:t>
      </w:r>
    </w:p>
    <w:p>
      <w:pPr>
        <w:pStyle w:val="BookText"/>
      </w:pPr>
      <w:r>
        <w:rPr>
          <w:rFonts w:ascii="IRNazanin" w:hAnsi="IRNazanin" w:eastAsia="IRNazanin" w:cs="IRNazanin"/>
          <w:lang w:bidi="fa-IR"/>
          <w:color w:val="111111"/>
          <w:sz w:val="28"/>
          <w:szCs w:val="28"/>
          <w:rtl/>
        </w:rPr>
        <w:t xml:space="preserve">16 * 14س [2900/5 مجامیع].</w:t>
      </w:r>
    </w:p>
    <w:p>
      <w:pPr>
        <w:pStyle w:val="Heading3"/>
      </w:pPr>
      <w:bookmarkStart w:id="2469" w:name="_Toc1733"/>
      <w:r>
        <w:t>1710 - قامعة البدعة</w:t>
      </w:r>
      <w:bookmarkEnd w:id="2469"/>
    </w:p>
    <w:p>
      <w:pPr>
        <w:pStyle w:val="BookText"/>
      </w:pPr>
      <w:r>
        <w:rPr>
          <w:rFonts w:ascii="Amiri" w:hAnsi="Amiri" w:eastAsia="Amiri" w:cs="Amiri"/>
          <w:lang w:bidi="ar-SA"/>
          <w:color w:val="111111"/>
          <w:sz w:val="28"/>
          <w:szCs w:val="28"/>
          <w:rtl/>
        </w:rPr>
        <w:t xml:space="preserve">مؤلفه : محمد الواني بن بسطام الأرزني (ت - 1096ھ) الهدية 299/2 ، بروك 2/ 439 .</w:t>
      </w:r>
    </w:p>
    <w:p>
      <w:pPr>
        <w:pStyle w:val="BookText"/>
      </w:pPr>
      <w:r>
        <w:rPr>
          <w:rFonts w:ascii="Amiri" w:hAnsi="Amiri" w:eastAsia="Amiri" w:cs="Amiri"/>
          <w:lang w:bidi="ar-SA"/>
          <w:color w:val="111111"/>
          <w:sz w:val="28"/>
          <w:szCs w:val="28"/>
          <w:rtl/>
        </w:rPr>
        <w:t xml:space="preserve">أوله : « الحمد لله الذي جعل العلماء العظام وقباء ، حفاظا للشريعة الغراء ..</w:t>
      </w:r>
    </w:p>
    <w:p>
      <w:pPr>
        <w:pStyle w:val="BookText"/>
      </w:pPr>
      <w:r>
        <w:rPr>
          <w:rFonts w:ascii="Amiri" w:hAnsi="Amiri" w:eastAsia="Amiri" w:cs="Amiri"/>
          <w:lang w:bidi="ar-SA"/>
          <w:color w:val="111111"/>
          <w:sz w:val="28"/>
          <w:szCs w:val="28"/>
          <w:rtl/>
        </w:rPr>
        <w:t xml:space="preserve">كتب في سنة / 1073ه .</w:t>
      </w:r>
    </w:p>
    <w:p>
      <w:pPr>
        <w:pStyle w:val="BookText"/>
      </w:pPr>
      <w:r>
        <w:rPr>
          <w:rFonts w:ascii="IRNazanin" w:hAnsi="IRNazanin" w:eastAsia="IRNazanin" w:cs="IRNazanin"/>
          <w:lang w:bidi="fa-IR"/>
          <w:color w:val="111111"/>
          <w:sz w:val="28"/>
          <w:szCs w:val="28"/>
          <w:rtl/>
        </w:rPr>
        <w:t xml:space="preserve">ق= 28</w:t>
      </w:r>
    </w:p>
    <w:p>
      <w:pPr>
        <w:pStyle w:val="BookText"/>
      </w:pPr>
      <w:r>
        <w:rPr>
          <w:rFonts w:ascii="IRNazanin" w:hAnsi="IRNazanin" w:eastAsia="IRNazanin" w:cs="IRNazanin"/>
          <w:lang w:bidi="fa-IR"/>
          <w:color w:val="111111"/>
          <w:sz w:val="28"/>
          <w:szCs w:val="28"/>
          <w:rtl/>
        </w:rPr>
        <w:t xml:space="preserve">19* 14س [1381/3 مجامیع) .</w:t>
      </w:r>
    </w:p>
    <w:p>
      <w:pPr>
        <w:pStyle w:val="Heading3"/>
      </w:pPr>
      <w:bookmarkStart w:id="2470" w:name="_Toc1734"/>
      <w:r>
        <w:t>1171 - قرة الانظار على شرح تنویر الابصار ، محمد بن علي علاء الدين الحصکفی (ت - 1088 ه).</w:t>
      </w:r>
      <w:bookmarkEnd w:id="2470"/>
    </w:p>
    <w:p>
      <w:pPr>
        <w:pStyle w:val="BookText"/>
      </w:pPr>
      <w:r>
        <w:rPr>
          <w:rFonts w:ascii="Amiri" w:hAnsi="Amiri" w:eastAsia="Amiri" w:cs="Amiri"/>
          <w:lang w:bidi="ar-SA"/>
          <w:color w:val="111111"/>
          <w:sz w:val="28"/>
          <w:szCs w:val="28"/>
          <w:rtl/>
        </w:rPr>
        <w:t xml:space="preserve">مؤلفه : محمد بن عبدالقادر أبو الطيب المدني الحنفي (ت - ؟) الايضاح 223/1 .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98" w:name="pg15460_167345"/>
    <w:bookmarkEnd w:id="498"/>
    <w:p>
      <w:pPr>
        <w:pStyle w:val="BookText"/>
      </w:pPr>
      <w:r>
        <w:rPr>
          <w:rFonts w:ascii="Amiri" w:hAnsi="Amiri" w:eastAsia="Amiri" w:cs="Amiri"/>
          <w:lang w:bidi="ar-SA"/>
          <w:color w:val="111111"/>
          <w:sz w:val="28"/>
          <w:szCs w:val="28"/>
          <w:rtl/>
        </w:rPr>
        <w:t xml:space="preserve">أوله : « نحمدك اللهم على ما نورت قلوبنا بنور الايمان ونشكرك على ما أقررت بصائرنا سوابغ النعم والاحسان ونصلي وسلم على نبيك المبعوث بأكمل الأديان ..».</w:t>
      </w:r>
    </w:p>
    <w:p>
      <w:pPr>
        <w:pStyle w:val="BookText"/>
      </w:pPr>
      <w:r>
        <w:rPr>
          <w:rFonts w:ascii="IRNazanin" w:hAnsi="IRNazanin" w:eastAsia="IRNazanin" w:cs="IRNazanin"/>
          <w:lang w:bidi="fa-IR"/>
          <w:color w:val="111111"/>
          <w:sz w:val="28"/>
          <w:szCs w:val="28"/>
          <w:rtl/>
        </w:rPr>
        <w:t xml:space="preserve">وهو شرح لغوي لشرح تنویر الابصار : (در المختار)».</w:t>
      </w:r>
    </w:p>
    <w:p>
      <w:pPr>
        <w:pStyle w:val="BookText"/>
      </w:pPr>
      <w:r>
        <w:rPr>
          <w:rFonts w:ascii="IRNazanin" w:hAnsi="IRNazanin" w:eastAsia="IRNazanin" w:cs="IRNazanin"/>
          <w:lang w:bidi="fa-IR"/>
          <w:color w:val="111111"/>
          <w:sz w:val="28"/>
          <w:szCs w:val="28"/>
          <w:rtl/>
        </w:rPr>
        <w:t xml:space="preserve">مخروم الاخر .</w:t>
      </w:r>
    </w:p>
    <w:p>
      <w:pPr>
        <w:pStyle w:val="BookText"/>
      </w:pPr>
      <w:r>
        <w:rPr>
          <w:rFonts w:ascii="IRNazanin" w:hAnsi="IRNazanin" w:eastAsia="IRNazanin" w:cs="IRNazanin"/>
          <w:lang w:bidi="fa-IR"/>
          <w:color w:val="111111"/>
          <w:sz w:val="28"/>
          <w:szCs w:val="28"/>
          <w:rtl/>
        </w:rPr>
        <w:t xml:space="preserve">ق = 62</w:t>
      </w:r>
    </w:p>
    <w:p>
      <w:pPr>
        <w:pStyle w:val="BookText"/>
      </w:pPr>
      <w:r>
        <w:rPr>
          <w:rFonts w:ascii="IRNazanin" w:hAnsi="IRNazanin" w:eastAsia="IRNazanin" w:cs="IRNazanin"/>
          <w:lang w:bidi="fa-IR"/>
          <w:color w:val="111111"/>
          <w:sz w:val="28"/>
          <w:szCs w:val="28"/>
          <w:rtl/>
        </w:rPr>
        <w:t xml:space="preserve">22 * 14س [2/ 9990 مجامیع].</w:t>
      </w:r>
    </w:p>
    <w:p>
      <w:pPr>
        <w:pStyle w:val="Heading3"/>
      </w:pPr>
      <w:bookmarkStart w:id="2471" w:name="_Toc1735"/>
      <w:r>
        <w:t>1712 - قنية المنية لتتميم الغنية ( منية الفقهاء )</w:t>
      </w:r>
      <w:bookmarkEnd w:id="2471"/>
    </w:p>
    <w:p>
      <w:pPr>
        <w:pStyle w:val="BookText"/>
      </w:pPr>
      <w:r>
        <w:rPr>
          <w:rFonts w:ascii="IRNazanin" w:hAnsi="IRNazanin" w:eastAsia="IRNazanin" w:cs="IRNazanin"/>
          <w:lang w:bidi="fa-IR"/>
          <w:color w:val="111111"/>
          <w:sz w:val="28"/>
          <w:szCs w:val="28"/>
          <w:rtl/>
        </w:rPr>
        <w:t xml:space="preserve">مؤلفه : دجم الدين مختار بن محمود الزاهدي (ت - 658 ه )، بروک382/1 .</w:t>
      </w:r>
    </w:p>
    <w:p>
      <w:pPr>
        <w:pStyle w:val="BookText"/>
      </w:pPr>
      <w:r>
        <w:rPr>
          <w:rFonts w:ascii="IRNazanin" w:hAnsi="IRNazanin" w:eastAsia="IRNazanin" w:cs="IRNazanin"/>
          <w:lang w:bidi="fa-IR"/>
          <w:color w:val="111111"/>
          <w:sz w:val="28"/>
          <w:szCs w:val="28"/>
          <w:rtl/>
        </w:rPr>
        <w:t xml:space="preserve">أوله : « الحمد لله رب العالمين والصلوة على رسوله محمد وآله الطيبين ، هذه مسائل کتاب منية الفقهاء ..».</w:t>
      </w:r>
    </w:p>
    <w:p>
      <w:pPr>
        <w:pStyle w:val="BookText"/>
      </w:pPr>
      <w:r>
        <w:rPr>
          <w:rFonts w:ascii="Amiri" w:hAnsi="Amiri" w:eastAsia="Amiri" w:cs="Amiri"/>
          <w:lang w:bidi="ar-SA"/>
          <w:color w:val="111111"/>
          <w:sz w:val="28"/>
          <w:szCs w:val="28"/>
          <w:rtl/>
        </w:rPr>
        <w:t xml:space="preserve">خطه جيد ، كتبه : محمود بن سلمان بن سليمان في سنة/ 810ه . والنسخة مقابلة متقنة .</w:t>
      </w:r>
    </w:p>
    <w:p>
      <w:pPr>
        <w:pStyle w:val="BookText"/>
      </w:pPr>
      <w:r>
        <w:rPr>
          <w:rFonts w:ascii="IRNazanin" w:hAnsi="IRNazanin" w:eastAsia="IRNazanin" w:cs="IRNazanin"/>
          <w:lang w:bidi="fa-IR"/>
          <w:color w:val="111111"/>
          <w:sz w:val="28"/>
          <w:szCs w:val="28"/>
          <w:rtl/>
        </w:rPr>
        <w:t xml:space="preserve">ق= 267</w:t>
      </w:r>
    </w:p>
    <w:p>
      <w:pPr>
        <w:pStyle w:val="BookText"/>
      </w:pPr>
      <w:r>
        <w:rPr>
          <w:rFonts w:ascii="IRNazanin" w:hAnsi="IRNazanin" w:eastAsia="IRNazanin" w:cs="IRNazanin"/>
          <w:lang w:bidi="fa-IR"/>
          <w:color w:val="111111"/>
          <w:sz w:val="28"/>
          <w:szCs w:val="28"/>
          <w:rtl/>
        </w:rPr>
        <w:t xml:space="preserve">21 * 15س [7434] .</w:t>
      </w:r>
    </w:p>
    <w:p>
      <w:pPr>
        <w:pStyle w:val="Heading3"/>
      </w:pPr>
      <w:bookmarkStart w:id="2472" w:name="_Toc1736"/>
      <w:r>
        <w:t>1713 - نسخة أخرى</w:t>
      </w:r>
      <w:bookmarkEnd w:id="2472"/>
    </w:p>
    <w:p>
      <w:pPr>
        <w:pStyle w:val="BookText"/>
      </w:pPr>
      <w:r>
        <w:rPr>
          <w:rFonts w:ascii="Amiri" w:hAnsi="Amiri" w:eastAsia="Amiri" w:cs="Amiri"/>
          <w:lang w:bidi="ar-SA"/>
          <w:color w:val="111111"/>
          <w:sz w:val="28"/>
          <w:szCs w:val="28"/>
          <w:rtl/>
        </w:rPr>
        <w:t xml:space="preserve">جيدة الخط .</w:t>
      </w:r>
    </w:p>
    <w:p>
      <w:pPr>
        <w:pStyle w:val="BookText"/>
      </w:pPr>
      <w:r>
        <w:rPr>
          <w:rFonts w:ascii="IRNazanin" w:hAnsi="IRNazanin" w:eastAsia="IRNazanin" w:cs="IRNazanin"/>
          <w:lang w:bidi="fa-IR"/>
          <w:color w:val="111111"/>
          <w:sz w:val="28"/>
          <w:szCs w:val="28"/>
          <w:rtl/>
        </w:rPr>
        <w:t xml:space="preserve">ق = 151</w:t>
      </w:r>
    </w:p>
    <w:p>
      <w:pPr>
        <w:pStyle w:val="BookText"/>
      </w:pPr>
      <w:r>
        <w:rPr>
          <w:rFonts w:ascii="IRNazanin" w:hAnsi="IRNazanin" w:eastAsia="IRNazanin" w:cs="IRNazanin"/>
          <w:lang w:bidi="fa-IR"/>
          <w:color w:val="111111"/>
          <w:sz w:val="28"/>
          <w:szCs w:val="28"/>
          <w:rtl/>
        </w:rPr>
        <w:t xml:space="preserve">23 * 17س [7392] .</w:t>
      </w:r>
    </w:p>
    <w:p>
      <w:pPr>
        <w:pStyle w:val="Heading3"/>
      </w:pPr>
      <w:bookmarkStart w:id="2473" w:name="_Toc1737"/>
      <w:r>
        <w:t>1714 - القول الاظهر في جواز لبس الاحمر</w:t>
      </w:r>
      <w:bookmarkEnd w:id="2473"/>
    </w:p>
    <w:p>
      <w:pPr>
        <w:pStyle w:val="BookText"/>
      </w:pPr>
      <w:r>
        <w:rPr>
          <w:rFonts w:ascii="Amiri" w:hAnsi="Amiri" w:eastAsia="Amiri" w:cs="Amiri"/>
          <w:lang w:bidi="ar-SA"/>
          <w:color w:val="111111"/>
          <w:sz w:val="28"/>
          <w:szCs w:val="28"/>
          <w:rtl/>
        </w:rPr>
        <w:t xml:space="preserve">مؤلفه : محمد بن حسن بن همات الدمشقي الحنفي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99" w:name="pg15460_167346"/>
    <w:bookmarkEnd w:id="499"/>
    <w:p>
      <w:pPr>
        <w:pStyle w:val="BookText"/>
      </w:pPr>
      <w:r>
        <w:rPr>
          <w:rFonts w:ascii="Amiri" w:hAnsi="Amiri" w:eastAsia="Amiri" w:cs="Amiri"/>
          <w:lang w:bidi="ar-SA"/>
          <w:color w:val="111111"/>
          <w:sz w:val="28"/>
          <w:szCs w:val="28"/>
          <w:rtl/>
        </w:rPr>
        <w:t xml:space="preserve">الأسكداري (ت - 1925ه ).</w:t>
      </w:r>
    </w:p>
    <w:p>
      <w:pPr>
        <w:pStyle w:val="BookText"/>
      </w:pPr>
      <w:r>
        <w:rPr>
          <w:rFonts w:ascii="Amiri" w:hAnsi="Amiri" w:eastAsia="Amiri" w:cs="Amiri"/>
          <w:lang w:bidi="ar-SA"/>
          <w:color w:val="111111"/>
          <w:sz w:val="28"/>
          <w:szCs w:val="28"/>
          <w:rtl/>
        </w:rPr>
        <w:t xml:space="preserve">الايضاح 268/1 ثم246/2</w:t>
      </w:r>
    </w:p>
    <w:p>
      <w:pPr>
        <w:pStyle w:val="BookText"/>
      </w:pPr>
      <w:r>
        <w:rPr>
          <w:rFonts w:ascii="Amiri" w:hAnsi="Amiri" w:eastAsia="Amiri" w:cs="Amiri"/>
          <w:lang w:bidi="ar-SA"/>
          <w:color w:val="111111"/>
          <w:sz w:val="28"/>
          <w:szCs w:val="28"/>
          <w:rtl/>
        </w:rPr>
        <w:t xml:space="preserve">أوله : « الحمد لله الذي أيد هذا الدين بأقوال العلماء المعتبرين ، والصلوة والسلام ..».</w:t>
      </w:r>
    </w:p>
    <w:p>
      <w:pPr>
        <w:pStyle w:val="BookText"/>
      </w:pPr>
      <w:r>
        <w:rPr>
          <w:rFonts w:ascii="Amiri" w:hAnsi="Amiri" w:eastAsia="Amiri" w:cs="Amiri"/>
          <w:lang w:bidi="ar-SA"/>
          <w:color w:val="111111"/>
          <w:sz w:val="28"/>
          <w:szCs w:val="28"/>
          <w:rtl/>
        </w:rPr>
        <w:t xml:space="preserve">كتبه : عبدالرحمن بن عثمان سنة / 1148ه .</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IRNazanin" w:hAnsi="IRNazanin" w:eastAsia="IRNazanin" w:cs="IRNazanin"/>
          <w:lang w:bidi="fa-IR"/>
          <w:color w:val="111111"/>
          <w:sz w:val="28"/>
          <w:szCs w:val="28"/>
          <w:rtl/>
        </w:rPr>
        <w:t xml:space="preserve">22 * 15س [4798/7 مجامیع].</w:t>
      </w:r>
    </w:p>
    <w:p>
      <w:pPr>
        <w:pStyle w:val="Heading3"/>
      </w:pPr>
      <w:bookmarkStart w:id="2474" w:name="_Toc1738"/>
      <w:r>
        <w:t>1715 - القول البليغ في حكم التبليغ</w:t>
      </w:r>
      <w:bookmarkEnd w:id="2474"/>
    </w:p>
    <w:p>
      <w:pPr>
        <w:pStyle w:val="BookText"/>
      </w:pPr>
      <w:r>
        <w:rPr>
          <w:rFonts w:ascii="Amiri" w:hAnsi="Amiri" w:eastAsia="Amiri" w:cs="Amiri"/>
          <w:lang w:bidi="ar-SA"/>
          <w:color w:val="111111"/>
          <w:sz w:val="28"/>
          <w:szCs w:val="28"/>
          <w:rtl/>
        </w:rPr>
        <w:t xml:space="preserve">مؤلفه : أحمد بن محمد الحموي الحنفي (ت - 1097 ه )</w:t>
      </w:r>
    </w:p>
    <w:p>
      <w:pPr>
        <w:pStyle w:val="BookText"/>
      </w:pPr>
      <w:r>
        <w:rPr>
          <w:rFonts w:ascii="Amiri" w:hAnsi="Amiri" w:eastAsia="Amiri" w:cs="Amiri"/>
          <w:lang w:bidi="ar-SA"/>
          <w:color w:val="111111"/>
          <w:sz w:val="28"/>
          <w:szCs w:val="28"/>
          <w:rtl/>
        </w:rPr>
        <w:t xml:space="preserve">أوله : « الحمد لله الذي جعل الصلاة تالية الإيمان في الذكر الحكيم ...».</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Amiri" w:hAnsi="Amiri" w:eastAsia="Amiri" w:cs="Amiri"/>
          <w:lang w:bidi="ar-SA"/>
          <w:color w:val="111111"/>
          <w:sz w:val="28"/>
          <w:szCs w:val="28"/>
          <w:rtl/>
        </w:rPr>
        <w:t xml:space="preserve">21 * 15س [ 3796/13 مجاميع] .</w:t>
      </w:r>
    </w:p>
    <w:p>
      <w:pPr>
        <w:pStyle w:val="Heading3"/>
      </w:pPr>
      <w:bookmarkStart w:id="2475" w:name="_Toc1739"/>
      <w:r>
        <w:t>1716 - القول السديد في بعض مسائل الاجتهاد والتقليد</w:t>
      </w:r>
      <w:bookmarkEnd w:id="2475"/>
    </w:p>
    <w:p>
      <w:pPr>
        <w:pStyle w:val="BookText"/>
      </w:pPr>
      <w:r>
        <w:rPr>
          <w:rFonts w:ascii="Amiri" w:hAnsi="Amiri" w:eastAsia="Amiri" w:cs="Amiri"/>
          <w:lang w:bidi="ar-SA"/>
          <w:color w:val="111111"/>
          <w:sz w:val="28"/>
          <w:szCs w:val="28"/>
          <w:rtl/>
        </w:rPr>
        <w:t xml:space="preserve">مؤلفه : ابن ملا فروخ محمد بن عبدالعظيم المكي الحنفي مفتي مكة المكرمة (كان حيا سنة / 1051ه) بروك 387/2 ، والذيل 129/2 والايضاح 249/2 .</w:t>
      </w:r>
    </w:p>
    <w:p>
      <w:pPr>
        <w:pStyle w:val="BookText"/>
      </w:pPr>
      <w:r>
        <w:rPr>
          <w:rFonts w:ascii="IRNazanin" w:hAnsi="IRNazanin" w:eastAsia="IRNazanin" w:cs="IRNazanin"/>
          <w:lang w:bidi="fa-IR"/>
          <w:color w:val="111111"/>
          <w:sz w:val="28"/>
          <w:szCs w:val="28"/>
          <w:rtl/>
        </w:rPr>
        <w:t xml:space="preserve">أوله : « اللهم أرنا الحق حقا ، وأهدنا لاتباعه ، وأرنا الباطل باطلا ..».</w:t>
      </w:r>
    </w:p>
    <w:p>
      <w:pPr>
        <w:pStyle w:val="BookText"/>
      </w:pPr>
      <w:r>
        <w:rPr>
          <w:rFonts w:ascii="Amiri" w:hAnsi="Amiri" w:eastAsia="Amiri" w:cs="Amiri"/>
          <w:lang w:bidi="ar-SA"/>
          <w:color w:val="111111"/>
          <w:sz w:val="28"/>
          <w:szCs w:val="28"/>
          <w:rtl/>
        </w:rPr>
        <w:t xml:space="preserve">فرغ منه مؤلفه سنة / 1052ه .</w:t>
      </w:r>
    </w:p>
    <w:p>
      <w:pPr>
        <w:pStyle w:val="BookText"/>
      </w:pPr>
      <w:r>
        <w:rPr>
          <w:rFonts w:ascii="IRNazanin" w:hAnsi="IRNazanin" w:eastAsia="IRNazanin" w:cs="IRNazanin"/>
          <w:lang w:bidi="fa-IR"/>
          <w:color w:val="111111"/>
          <w:sz w:val="28"/>
          <w:szCs w:val="28"/>
          <w:rtl/>
        </w:rPr>
        <w:t xml:space="preserve">ق= 14</w:t>
      </w:r>
    </w:p>
    <w:p>
      <w:pPr>
        <w:pStyle w:val="BookText"/>
      </w:pPr>
      <w:r>
        <w:rPr>
          <w:rFonts w:ascii="Amiri" w:hAnsi="Amiri" w:eastAsia="Amiri" w:cs="Amiri"/>
          <w:lang w:bidi="ar-SA"/>
          <w:color w:val="111111"/>
          <w:sz w:val="28"/>
          <w:szCs w:val="28"/>
          <w:rtl/>
        </w:rPr>
        <w:t xml:space="preserve">19 * 11س [13743/3 مجاميع ].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500" w:name="pg15460_167347"/>
    <w:bookmarkEnd w:id="500"/>
    <w:p>
      <w:pPr>
        <w:pStyle w:val="Heading3"/>
      </w:pPr>
      <w:bookmarkStart w:id="2476" w:name="_Toc1740"/>
      <w:r>
        <w:t>1717 - كافي في شرح الوافي</w:t>
      </w:r>
      <w:bookmarkEnd w:id="2476"/>
    </w:p>
    <w:p>
      <w:pPr>
        <w:pStyle w:val="BookText"/>
      </w:pPr>
      <w:r>
        <w:rPr>
          <w:rFonts w:ascii="Amiri" w:hAnsi="Amiri" w:eastAsia="Amiri" w:cs="Amiri"/>
          <w:lang w:bidi="ar-SA"/>
          <w:color w:val="111111"/>
          <w:sz w:val="28"/>
          <w:szCs w:val="28"/>
          <w:rtl/>
        </w:rPr>
        <w:t xml:space="preserve">وكلاهما للنسفي حافظ الدين أبي البركات عبدالله بن أحمد (ت - 710م ) .</w:t>
      </w:r>
    </w:p>
    <w:p>
      <w:pPr>
        <w:pStyle w:val="BookText"/>
      </w:pPr>
      <w:r>
        <w:rPr>
          <w:rFonts w:ascii="IRNazanin" w:hAnsi="IRNazanin" w:eastAsia="IRNazanin" w:cs="IRNazanin"/>
          <w:lang w:bidi="fa-IR"/>
          <w:color w:val="111111"/>
          <w:sz w:val="28"/>
          <w:szCs w:val="28"/>
          <w:rtl/>
        </w:rPr>
        <w:t xml:space="preserve">الجزء الأول .</w:t>
      </w:r>
    </w:p>
    <w:p>
      <w:pPr>
        <w:pStyle w:val="BookText"/>
      </w:pPr>
      <w:r>
        <w:rPr>
          <w:rFonts w:ascii="Amiri" w:hAnsi="Amiri" w:eastAsia="Amiri" w:cs="Amiri"/>
          <w:lang w:bidi="ar-SA"/>
          <w:color w:val="111111"/>
          <w:sz w:val="28"/>
          <w:szCs w:val="28"/>
          <w:rtl/>
        </w:rPr>
        <w:t xml:space="preserve">أوله : « الحمد لمن جلت نعمه ، ودقت حكمه ..».الكشف 1997/2 .</w:t>
      </w:r>
    </w:p>
    <w:p>
      <w:pPr>
        <w:pStyle w:val="BookText"/>
      </w:pPr>
      <w:r>
        <w:rPr>
          <w:rFonts w:ascii="IRNazanin" w:hAnsi="IRNazanin" w:eastAsia="IRNazanin" w:cs="IRNazanin"/>
          <w:lang w:bidi="fa-IR"/>
          <w:color w:val="111111"/>
          <w:sz w:val="28"/>
          <w:szCs w:val="28"/>
          <w:rtl/>
        </w:rPr>
        <w:t xml:space="preserve">كتبه : محمد مومن بن محمد أمين بن قاسم بن حیدرالحنفي المكي ، سنة /1097ه .</w:t>
      </w:r>
    </w:p>
    <w:p>
      <w:pPr>
        <w:pStyle w:val="BookText"/>
      </w:pPr>
      <w:r>
        <w:rPr>
          <w:rFonts w:ascii="IRNazanin" w:hAnsi="IRNazanin" w:eastAsia="IRNazanin" w:cs="IRNazanin"/>
          <w:lang w:bidi="fa-IR"/>
          <w:color w:val="111111"/>
          <w:sz w:val="28"/>
          <w:szCs w:val="28"/>
          <w:rtl/>
        </w:rPr>
        <w:t xml:space="preserve">ق = 175</w:t>
      </w:r>
    </w:p>
    <w:p>
      <w:pPr>
        <w:pStyle w:val="BookText"/>
      </w:pPr>
      <w:r>
        <w:rPr>
          <w:rFonts w:ascii="IRNazanin" w:hAnsi="IRNazanin" w:eastAsia="IRNazanin" w:cs="IRNazanin"/>
          <w:lang w:bidi="fa-IR"/>
          <w:color w:val="111111"/>
          <w:sz w:val="28"/>
          <w:szCs w:val="28"/>
          <w:rtl/>
        </w:rPr>
        <w:t xml:space="preserve">24 * 16س [13593].</w:t>
      </w:r>
    </w:p>
    <w:p>
      <w:pPr>
        <w:pStyle w:val="Heading3"/>
      </w:pPr>
      <w:bookmarkStart w:id="2477" w:name="_Toc1741"/>
      <w:r>
        <w:t>1718 - نسخة أخرى</w:t>
      </w:r>
      <w:bookmarkEnd w:id="2477"/>
    </w:p>
    <w:p>
      <w:pPr>
        <w:pStyle w:val="BookText"/>
      </w:pPr>
      <w:r>
        <w:rPr>
          <w:rFonts w:ascii="Amiri" w:hAnsi="Amiri" w:eastAsia="Amiri" w:cs="Amiri"/>
          <w:lang w:bidi="ar-SA"/>
          <w:color w:val="111111"/>
          <w:sz w:val="28"/>
          <w:szCs w:val="28"/>
          <w:rtl/>
        </w:rPr>
        <w:t xml:space="preserve">المجلد الثاني .</w:t>
      </w:r>
    </w:p>
    <w:p>
      <w:pPr>
        <w:pStyle w:val="BookText"/>
      </w:pPr>
      <w:r>
        <w:rPr>
          <w:rFonts w:ascii="Amiri" w:hAnsi="Amiri" w:eastAsia="Amiri" w:cs="Amiri"/>
          <w:lang w:bidi="ar-SA"/>
          <w:color w:val="111111"/>
          <w:sz w:val="28"/>
          <w:szCs w:val="28"/>
          <w:rtl/>
        </w:rPr>
        <w:t xml:space="preserve">جيدة قديمة الخط .</w:t>
      </w:r>
    </w:p>
    <w:p>
      <w:pPr>
        <w:pStyle w:val="BookText"/>
      </w:pPr>
      <w:r>
        <w:rPr>
          <w:rFonts w:ascii="IRNazanin" w:hAnsi="IRNazanin" w:eastAsia="IRNazanin" w:cs="IRNazanin"/>
          <w:lang w:bidi="fa-IR"/>
          <w:color w:val="111111"/>
          <w:sz w:val="28"/>
          <w:szCs w:val="28"/>
          <w:rtl/>
        </w:rPr>
        <w:t xml:space="preserve">ق = 395</w:t>
      </w:r>
    </w:p>
    <w:p>
      <w:pPr>
        <w:pStyle w:val="BookText"/>
      </w:pPr>
      <w:r>
        <w:rPr>
          <w:rFonts w:ascii="IRNazanin" w:hAnsi="IRNazanin" w:eastAsia="IRNazanin" w:cs="IRNazanin"/>
          <w:lang w:bidi="fa-IR"/>
          <w:color w:val="111111"/>
          <w:sz w:val="28"/>
          <w:szCs w:val="28"/>
          <w:rtl/>
        </w:rPr>
        <w:t xml:space="preserve">24 * 16س[7476 ].</w:t>
      </w:r>
    </w:p>
    <w:p>
      <w:pPr>
        <w:pStyle w:val="Heading3"/>
      </w:pPr>
      <w:bookmarkStart w:id="2478" w:name="_Toc1742"/>
      <w:r>
        <w:t>1719 - کشف الحقائق شرح كنز الدقائق</w:t>
      </w:r>
      <w:bookmarkEnd w:id="2478"/>
    </w:p>
    <w:p>
      <w:pPr>
        <w:pStyle w:val="BookText"/>
      </w:pPr>
      <w:r>
        <w:rPr>
          <w:rFonts w:ascii="Amiri" w:hAnsi="Amiri" w:eastAsia="Amiri" w:cs="Amiri"/>
          <w:lang w:bidi="ar-SA"/>
          <w:color w:val="111111"/>
          <w:sz w:val="28"/>
          <w:szCs w:val="28"/>
          <w:rtl/>
        </w:rPr>
        <w:t xml:space="preserve">مؤلفه : أبو بكر اسحاق المشهور بباكير (ت - ؟) .</w:t>
      </w:r>
    </w:p>
    <w:p>
      <w:pPr>
        <w:pStyle w:val="BookText"/>
      </w:pPr>
      <w:r>
        <w:rPr>
          <w:rFonts w:ascii="Amiri" w:hAnsi="Amiri" w:eastAsia="Amiri" w:cs="Amiri"/>
          <w:lang w:bidi="ar-SA"/>
          <w:color w:val="111111"/>
          <w:sz w:val="28"/>
          <w:szCs w:val="28"/>
          <w:rtl/>
        </w:rPr>
        <w:t xml:space="preserve">أوله : « الحمد لله الذي رفع بخطابه فروع الحنيفية السمحة البيضاء حتى أضحت كلمته الاقية راسخة الأساس شامخة البناء ..».</w:t>
      </w:r>
    </w:p>
    <w:p>
      <w:pPr>
        <w:pStyle w:val="BookText"/>
      </w:pPr>
      <w:r>
        <w:rPr>
          <w:rFonts w:ascii="IRNazanin" w:hAnsi="IRNazanin" w:eastAsia="IRNazanin" w:cs="IRNazanin"/>
          <w:lang w:bidi="fa-IR"/>
          <w:color w:val="111111"/>
          <w:sz w:val="28"/>
          <w:szCs w:val="28"/>
          <w:rtl/>
        </w:rPr>
        <w:t xml:space="preserve">ق = 221</w:t>
      </w:r>
    </w:p>
    <w:p>
      <w:pPr>
        <w:pStyle w:val="BookText"/>
      </w:pPr>
      <w:r>
        <w:rPr>
          <w:rFonts w:ascii="Times New Roman" w:hAnsi="Times New Roman" w:eastAsia="Times New Roman" w:cs="Times New Roman"/>
          <w:lang w:val="en-US" w:bidi="en-US"/>
          <w:color w:val="111111"/>
          <w:sz w:val="28"/>
          <w:szCs w:val="28"/>
          <w:rtl/>
        </w:rPr>
        <w:t xml:space="preserve">30 × 20</w:t>
      </w:r>
      <w:r>
        <w:rPr>
          <w:rFonts w:ascii="IRNazanin" w:hAnsi="IRNazanin" w:eastAsia="IRNazanin" w:cs="IRNazanin"/>
          <w:lang w:bidi="fa-IR"/>
          <w:color w:val="111111"/>
          <w:sz w:val="28"/>
          <w:szCs w:val="28"/>
          <w:rtl/>
        </w:rPr>
        <w:t xml:space="preserve">س [9647].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501" w:name="pg15460_167348"/>
    <w:bookmarkEnd w:id="501"/>
    <w:p>
      <w:pPr>
        <w:pStyle w:val="Heading3"/>
      </w:pPr>
      <w:bookmarkStart w:id="2479" w:name="_Toc1743"/>
      <w:r>
        <w:t>1720 - کشف الرقائق (الحقائق) شرح كنز الدقائق</w:t>
      </w:r>
      <w:bookmarkEnd w:id="2479"/>
    </w:p>
    <w:p>
      <w:pPr>
        <w:pStyle w:val="BookText"/>
      </w:pPr>
      <w:r>
        <w:rPr>
          <w:rFonts w:ascii="Amiri" w:hAnsi="Amiri" w:eastAsia="Amiri" w:cs="Amiri"/>
          <w:lang w:bidi="ar-SA"/>
          <w:color w:val="111111"/>
          <w:sz w:val="28"/>
          <w:szCs w:val="28"/>
          <w:rtl/>
        </w:rPr>
        <w:t xml:space="preserve">مؤلفه : يوسف بن محمود بن محمد الطهراني الرازي (ت - 794ه ).</w:t>
      </w:r>
    </w:p>
    <w:p>
      <w:pPr>
        <w:pStyle w:val="BookText"/>
      </w:pPr>
      <w:r>
        <w:rPr>
          <w:rFonts w:ascii="Amiri" w:hAnsi="Amiri" w:eastAsia="Amiri" w:cs="Amiri"/>
          <w:lang w:bidi="ar-SA"/>
          <w:color w:val="111111"/>
          <w:sz w:val="28"/>
          <w:szCs w:val="28"/>
          <w:rtl/>
        </w:rPr>
        <w:t xml:space="preserve">أوله : « كتاب البيوع، وهو مبادلة المال بالمال بالتراضي، أي البيع لغة هو مطلق المبادلة من غير التقيد ..».</w:t>
      </w:r>
    </w:p>
    <w:p>
      <w:pPr>
        <w:pStyle w:val="BookText"/>
      </w:pPr>
      <w:r>
        <w:rPr>
          <w:rFonts w:ascii="Amiri" w:hAnsi="Amiri" w:eastAsia="Amiri" w:cs="Amiri"/>
          <w:lang w:bidi="ar-SA"/>
          <w:color w:val="111111"/>
          <w:sz w:val="28"/>
          <w:szCs w:val="28"/>
          <w:rtl/>
        </w:rPr>
        <w:t xml:space="preserve">كتبه: عبدالله بن محمود بن حسين بن مبارك الاير ندجاني في سنة / 839ه في القاهرة في المدرسة البرقوقية .</w:t>
      </w:r>
    </w:p>
    <w:p>
      <w:pPr>
        <w:pStyle w:val="BookText"/>
      </w:pPr>
      <w:r>
        <w:rPr>
          <w:rFonts w:ascii="IRNazanin" w:hAnsi="IRNazanin" w:eastAsia="IRNazanin" w:cs="IRNazanin"/>
          <w:lang w:bidi="fa-IR"/>
          <w:color w:val="111111"/>
          <w:sz w:val="28"/>
          <w:szCs w:val="28"/>
          <w:rtl/>
        </w:rPr>
        <w:t xml:space="preserve">ق = 206</w:t>
      </w:r>
    </w:p>
    <w:p>
      <w:pPr>
        <w:pStyle w:val="BookText"/>
      </w:pPr>
      <w:r>
        <w:rPr>
          <w:rFonts w:ascii="Times New Roman" w:hAnsi="Times New Roman" w:eastAsia="Times New Roman" w:cs="Times New Roman"/>
          <w:lang w:val="en-US" w:bidi="en-US"/>
          <w:color w:val="111111"/>
          <w:sz w:val="28"/>
          <w:szCs w:val="28"/>
          <w:rtl/>
        </w:rPr>
        <w:t xml:space="preserve">28 × 18</w:t>
      </w:r>
      <w:r>
        <w:rPr>
          <w:rFonts w:ascii="IRNazanin" w:hAnsi="IRNazanin" w:eastAsia="IRNazanin" w:cs="IRNazanin"/>
          <w:lang w:bidi="fa-IR"/>
          <w:color w:val="111111"/>
          <w:sz w:val="28"/>
          <w:szCs w:val="28"/>
          <w:rtl/>
        </w:rPr>
        <w:t xml:space="preserve">س [7447] .</w:t>
      </w:r>
    </w:p>
    <w:p>
      <w:pPr>
        <w:pStyle w:val="Heading3"/>
      </w:pPr>
      <w:bookmarkStart w:id="2480" w:name="_Toc1744"/>
      <w:r>
        <w:t>1721 - كفاية السائل من أنفع الوسائل</w:t>
      </w:r>
      <w:bookmarkEnd w:id="2480"/>
    </w:p>
    <w:p>
      <w:pPr>
        <w:pStyle w:val="BookText"/>
      </w:pPr>
      <w:r>
        <w:rPr>
          <w:rFonts w:ascii="Amiri" w:hAnsi="Amiri" w:eastAsia="Amiri" w:cs="Amiri"/>
          <w:lang w:bidi="ar-SA"/>
          <w:color w:val="111111"/>
          <w:sz w:val="28"/>
          <w:szCs w:val="28"/>
          <w:rtl/>
        </w:rPr>
        <w:t xml:space="preserve">مؤلفه : شمس الدين محمد بن محمد الزهري الحنفي (ت - ؟) الايضاح 317/2 والكشف 183/1 .</w:t>
      </w:r>
    </w:p>
    <w:p>
      <w:pPr>
        <w:pStyle w:val="BookText"/>
      </w:pPr>
      <w:r>
        <w:rPr>
          <w:rFonts w:ascii="Amiri" w:hAnsi="Amiri" w:eastAsia="Amiri" w:cs="Amiri"/>
          <w:lang w:bidi="ar-SA"/>
          <w:color w:val="111111"/>
          <w:sz w:val="28"/>
          <w:szCs w:val="28"/>
          <w:rtl/>
        </w:rPr>
        <w:t xml:space="preserve">أوله : « الحمد لله الذي أوضح دلائل الهداية بنبيه المختار ، وأعلا منار الدين الحنيفي بشريعته المطهرة »، وهو مختصر لكتاب : « أنفع الوسائل إلى تحرير المسائل ، لنجم الدين ابراهيم الطرسوسي (ت - 758) . والنسخة جيدة ، كتبها : محمد بن بركات المشهور بابن الكمال الشافعي ، سنة 996ه.</w:t>
      </w:r>
    </w:p>
    <w:p>
      <w:pPr>
        <w:pStyle w:val="BookText"/>
      </w:pPr>
      <w:r>
        <w:rPr>
          <w:rFonts w:ascii="IRNazanin" w:hAnsi="IRNazanin" w:eastAsia="IRNazanin" w:cs="IRNazanin"/>
          <w:lang w:bidi="fa-IR"/>
          <w:color w:val="111111"/>
          <w:sz w:val="28"/>
          <w:szCs w:val="28"/>
          <w:rtl/>
        </w:rPr>
        <w:t xml:space="preserve">ق = 76</w:t>
      </w:r>
    </w:p>
    <w:p>
      <w:pPr>
        <w:pStyle w:val="BookText"/>
      </w:pPr>
      <w:r>
        <w:rPr>
          <w:rFonts w:ascii="Amiri" w:hAnsi="Amiri" w:eastAsia="Amiri" w:cs="Amiri"/>
          <w:lang w:bidi="ar-SA"/>
          <w:color w:val="111111"/>
          <w:sz w:val="28"/>
          <w:szCs w:val="28"/>
          <w:rtl/>
        </w:rPr>
        <w:t xml:space="preserve">20 * 11س [2954/2 مجاميع].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502" w:name="pg15460_167349"/>
    <w:bookmarkEnd w:id="502"/>
    <w:p>
      <w:pPr>
        <w:pStyle w:val="Heading3"/>
      </w:pPr>
      <w:bookmarkStart w:id="2481" w:name="_Toc1745"/>
      <w:r>
        <w:t>1722 - الكفاية شرح الهداية</w:t>
      </w:r>
      <w:bookmarkEnd w:id="2481"/>
    </w:p>
    <w:p>
      <w:pPr>
        <w:pStyle w:val="BookText"/>
      </w:pPr>
      <w:r>
        <w:rPr>
          <w:rFonts w:ascii="Amiri" w:hAnsi="Amiri" w:eastAsia="Amiri" w:cs="Amiri"/>
          <w:lang w:bidi="ar-SA"/>
          <w:color w:val="111111"/>
          <w:sz w:val="28"/>
          <w:szCs w:val="28"/>
          <w:rtl/>
        </w:rPr>
        <w:t xml:space="preserve">مؤلفه : جلال الدين الكرلاني (ت - 767ه) الكشف 2034/2 .</w:t>
      </w:r>
    </w:p>
    <w:p>
      <w:pPr>
        <w:pStyle w:val="BookText"/>
      </w:pPr>
      <w:r>
        <w:rPr>
          <w:rFonts w:ascii="Amiri" w:hAnsi="Amiri" w:eastAsia="Amiri" w:cs="Amiri"/>
          <w:lang w:bidi="ar-SA"/>
          <w:color w:val="111111"/>
          <w:sz w:val="28"/>
          <w:szCs w:val="28"/>
          <w:rtl/>
        </w:rPr>
        <w:t xml:space="preserve">أوله : « الحمد لله الذي أسس على قواعد الكتاب والسنة ..».</w:t>
      </w:r>
    </w:p>
    <w:p>
      <w:pPr>
        <w:pStyle w:val="BookText"/>
      </w:pPr>
      <w:r>
        <w:rPr>
          <w:rFonts w:ascii="Amiri" w:hAnsi="Amiri" w:eastAsia="Amiri" w:cs="Amiri"/>
          <w:lang w:bidi="ar-SA"/>
          <w:color w:val="111111"/>
          <w:sz w:val="28"/>
          <w:szCs w:val="28"/>
          <w:rtl/>
        </w:rPr>
        <w:t xml:space="preserve">كتبه : مصطفى بن الحاج خليل الخربوطي الحنفي في سنة /1173ه.</w:t>
      </w:r>
    </w:p>
    <w:p>
      <w:pPr>
        <w:pStyle w:val="BookText"/>
      </w:pPr>
      <w:r>
        <w:rPr>
          <w:rFonts w:ascii="Times New Roman" w:hAnsi="Times New Roman" w:eastAsia="Times New Roman" w:cs="Times New Roman"/>
          <w:lang w:val="en-US" w:bidi="en-US"/>
          <w:color w:val="111111"/>
          <w:sz w:val="28"/>
          <w:szCs w:val="28"/>
          <w:rtl/>
        </w:rPr>
        <w:t xml:space="preserve">29 × 10</w:t>
      </w:r>
      <w:r>
        <w:rPr>
          <w:rFonts w:ascii="IRNazanin" w:hAnsi="IRNazanin" w:eastAsia="IRNazanin" w:cs="IRNazanin"/>
          <w:lang w:bidi="fa-IR"/>
          <w:color w:val="111111"/>
          <w:sz w:val="28"/>
          <w:szCs w:val="28"/>
          <w:rtl/>
        </w:rPr>
        <w:t xml:space="preserve">س [3700] .</w:t>
      </w:r>
    </w:p>
    <w:p>
      <w:pPr>
        <w:pStyle w:val="Heading3"/>
      </w:pPr>
      <w:bookmarkStart w:id="2482" w:name="_Toc1746"/>
      <w:r>
        <w:t>1723 - نسخة أخرى</w:t>
      </w:r>
      <w:bookmarkEnd w:id="2482"/>
    </w:p>
    <w:p>
      <w:pPr>
        <w:pStyle w:val="BookText"/>
      </w:pPr>
      <w:r>
        <w:rPr>
          <w:rFonts w:ascii="Amiri" w:hAnsi="Amiri" w:eastAsia="Amiri" w:cs="Amiri"/>
          <w:lang w:bidi="ar-SA"/>
          <w:color w:val="111111"/>
          <w:sz w:val="28"/>
          <w:szCs w:val="28"/>
          <w:rtl/>
        </w:rPr>
        <w:t xml:space="preserve">كتبها : محمد حسين بن عولغلي خاتون آبادي ، في سنة / 1139ه .</w:t>
      </w:r>
    </w:p>
    <w:p>
      <w:pPr>
        <w:pStyle w:val="BookText"/>
      </w:pPr>
      <w:r>
        <w:rPr>
          <w:rFonts w:ascii="IRNazanin" w:hAnsi="IRNazanin" w:eastAsia="IRNazanin" w:cs="IRNazanin"/>
          <w:lang w:bidi="fa-IR"/>
          <w:color w:val="111111"/>
          <w:sz w:val="28"/>
          <w:szCs w:val="28"/>
          <w:rtl/>
        </w:rPr>
        <w:t xml:space="preserve">ق = 319</w:t>
      </w:r>
    </w:p>
    <w:p>
      <w:pPr>
        <w:pStyle w:val="BookText"/>
      </w:pPr>
      <w:r>
        <w:rPr>
          <w:rFonts w:ascii="Times New Roman" w:hAnsi="Times New Roman" w:eastAsia="Times New Roman" w:cs="Times New Roman"/>
          <w:lang w:val="en-US" w:bidi="en-US"/>
          <w:color w:val="111111"/>
          <w:sz w:val="28"/>
          <w:szCs w:val="28"/>
          <w:rtl/>
        </w:rPr>
        <w:t xml:space="preserve">37 × 24</w:t>
      </w:r>
      <w:r>
        <w:rPr>
          <w:rFonts w:ascii="IRNazanin" w:hAnsi="IRNazanin" w:eastAsia="IRNazanin" w:cs="IRNazanin"/>
          <w:lang w:bidi="fa-IR"/>
          <w:color w:val="111111"/>
          <w:sz w:val="28"/>
          <w:szCs w:val="28"/>
          <w:rtl/>
        </w:rPr>
        <w:t xml:space="preserve">س [3710].</w:t>
      </w:r>
    </w:p>
    <w:p>
      <w:pPr>
        <w:pStyle w:val="Heading3"/>
      </w:pPr>
      <w:bookmarkStart w:id="2483" w:name="_Toc1747"/>
      <w:r>
        <w:t>1724 - نسخة أخرى</w:t>
      </w:r>
      <w:bookmarkEnd w:id="2483"/>
    </w:p>
    <w:p>
      <w:pPr>
        <w:pStyle w:val="BookText"/>
      </w:pPr>
      <w:r>
        <w:rPr>
          <w:rFonts w:ascii="IRNazanin" w:hAnsi="IRNazanin" w:eastAsia="IRNazanin" w:cs="IRNazanin"/>
          <w:lang w:bidi="fa-IR"/>
          <w:color w:val="111111"/>
          <w:sz w:val="28"/>
          <w:szCs w:val="28"/>
          <w:rtl/>
        </w:rPr>
        <w:t xml:space="preserve">ق = 320</w:t>
      </w:r>
    </w:p>
    <w:p>
      <w:pPr>
        <w:pStyle w:val="BookText"/>
      </w:pPr>
      <w:r>
        <w:rPr>
          <w:rFonts w:ascii="IRNazanin" w:hAnsi="IRNazanin" w:eastAsia="IRNazanin" w:cs="IRNazanin"/>
          <w:lang w:bidi="fa-IR"/>
          <w:color w:val="111111"/>
          <w:sz w:val="28"/>
          <w:szCs w:val="28"/>
          <w:rtl/>
        </w:rPr>
        <w:t xml:space="preserve">27 * 17س [4179 ].</w:t>
      </w:r>
    </w:p>
    <w:p>
      <w:pPr>
        <w:pStyle w:val="Heading3"/>
      </w:pPr>
      <w:bookmarkStart w:id="2484" w:name="_Toc1748"/>
      <w:r>
        <w:t>1725 - کنز الدقائق</w:t>
      </w:r>
      <w:bookmarkEnd w:id="2484"/>
    </w:p>
    <w:p>
      <w:pPr>
        <w:pStyle w:val="BookText"/>
      </w:pPr>
      <w:r>
        <w:rPr>
          <w:rFonts w:ascii="IRNazanin" w:hAnsi="IRNazanin" w:eastAsia="IRNazanin" w:cs="IRNazanin"/>
          <w:lang w:bidi="fa-IR"/>
          <w:color w:val="111111"/>
          <w:sz w:val="28"/>
          <w:szCs w:val="28"/>
          <w:rtl/>
        </w:rPr>
        <w:t xml:space="preserve">مؤلفه : حافظ الدين أبو البرکات عبدالله بن أحمد النسفي (ت - 710ه) .</w:t>
      </w:r>
    </w:p>
    <w:p>
      <w:pPr>
        <w:pStyle w:val="BookText"/>
      </w:pPr>
      <w:r>
        <w:rPr>
          <w:rFonts w:ascii="IRNazanin" w:hAnsi="IRNazanin" w:eastAsia="IRNazanin" w:cs="IRNazanin"/>
          <w:lang w:bidi="fa-IR"/>
          <w:color w:val="111111"/>
          <w:sz w:val="28"/>
          <w:szCs w:val="28"/>
          <w:rtl/>
        </w:rPr>
        <w:t xml:space="preserve">مطبوع مشهور ، انظر المعجم ص 1853 .</w:t>
      </w:r>
    </w:p>
    <w:p>
      <w:pPr>
        <w:pStyle w:val="BookText"/>
      </w:pPr>
      <w:r>
        <w:rPr>
          <w:rFonts w:ascii="Amiri" w:hAnsi="Amiri" w:eastAsia="Amiri" w:cs="Amiri"/>
          <w:lang w:bidi="ar-SA"/>
          <w:color w:val="111111"/>
          <w:sz w:val="28"/>
          <w:szCs w:val="28"/>
          <w:rtl/>
        </w:rPr>
        <w:t xml:space="preserve">أوله : « الحمد لله الذي أعز العلم في الاعصار وأعلى حزبه ..» كتب في سنة / 1139ه .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503" w:name="pg15460_167350"/>
    <w:bookmarkEnd w:id="503"/>
    <w:p>
      <w:pPr>
        <w:pStyle w:val="BookText"/>
      </w:pPr>
      <w:r>
        <w:rPr>
          <w:rFonts w:ascii="IRNazanin" w:hAnsi="IRNazanin" w:eastAsia="IRNazanin" w:cs="IRNazanin"/>
          <w:lang w:bidi="fa-IR"/>
          <w:color w:val="111111"/>
          <w:sz w:val="28"/>
          <w:szCs w:val="28"/>
          <w:rtl/>
        </w:rPr>
        <w:t xml:space="preserve">ق= 251</w:t>
      </w:r>
    </w:p>
    <w:p>
      <w:pPr>
        <w:pStyle w:val="BookText"/>
      </w:pPr>
      <w:r>
        <w:rPr>
          <w:rFonts w:ascii="IRNazanin" w:hAnsi="IRNazanin" w:eastAsia="IRNazanin" w:cs="IRNazanin"/>
          <w:lang w:bidi="fa-IR"/>
          <w:color w:val="111111"/>
          <w:sz w:val="28"/>
          <w:szCs w:val="28"/>
          <w:rtl/>
        </w:rPr>
        <w:t xml:space="preserve">27 * 17س [3512] .</w:t>
      </w:r>
    </w:p>
    <w:p>
      <w:pPr>
        <w:pStyle w:val="Heading3"/>
      </w:pPr>
      <w:bookmarkStart w:id="2485" w:name="_Toc1749"/>
      <w:r>
        <w:t>1726 - نسخة أخرى</w:t>
      </w:r>
      <w:bookmarkEnd w:id="2485"/>
    </w:p>
    <w:p>
      <w:pPr>
        <w:pStyle w:val="BookText"/>
      </w:pPr>
      <w:r>
        <w:rPr>
          <w:rFonts w:ascii="IRNazanin" w:hAnsi="IRNazanin" w:eastAsia="IRNazanin" w:cs="IRNazanin"/>
          <w:lang w:bidi="fa-IR"/>
          <w:color w:val="111111"/>
          <w:sz w:val="28"/>
          <w:szCs w:val="28"/>
          <w:rtl/>
        </w:rPr>
        <w:t xml:space="preserve">ق = 162</w:t>
      </w:r>
    </w:p>
    <w:p>
      <w:pPr>
        <w:pStyle w:val="BookText"/>
      </w:pPr>
      <w:r>
        <w:rPr>
          <w:rFonts w:ascii="Times New Roman" w:hAnsi="Times New Roman" w:eastAsia="Times New Roman" w:cs="Times New Roman"/>
          <w:lang w:val="en-US" w:bidi="en-US"/>
          <w:color w:val="111111"/>
          <w:sz w:val="28"/>
          <w:szCs w:val="28"/>
          <w:rtl/>
        </w:rPr>
        <w:t xml:space="preserve">21×17</w:t>
      </w:r>
      <w:r>
        <w:rPr>
          <w:rFonts w:ascii="IRNazanin" w:hAnsi="IRNazanin" w:eastAsia="IRNazanin" w:cs="IRNazanin"/>
          <w:lang w:bidi="fa-IR"/>
          <w:color w:val="111111"/>
          <w:sz w:val="28"/>
          <w:szCs w:val="28"/>
          <w:rtl/>
        </w:rPr>
        <w:t xml:space="preserve">س [3590 ]</w:t>
      </w:r>
    </w:p>
    <w:p>
      <w:pPr>
        <w:pStyle w:val="Heading3"/>
      </w:pPr>
      <w:bookmarkStart w:id="2486" w:name="_Toc1750"/>
      <w:r>
        <w:t>1727 - نسخة أخرى</w:t>
      </w:r>
      <w:bookmarkEnd w:id="2486"/>
    </w:p>
    <w:p>
      <w:pPr>
        <w:pStyle w:val="BookText"/>
      </w:pPr>
      <w:r>
        <w:rPr>
          <w:rFonts w:ascii="Amiri" w:hAnsi="Amiri" w:eastAsia="Amiri" w:cs="Amiri"/>
          <w:lang w:bidi="ar-SA"/>
          <w:color w:val="111111"/>
          <w:sz w:val="28"/>
          <w:szCs w:val="28"/>
          <w:rtl/>
        </w:rPr>
        <w:t xml:space="preserve">كتبت في سنة (900 ه) .</w:t>
      </w:r>
    </w:p>
    <w:p>
      <w:pPr>
        <w:pStyle w:val="BookText"/>
      </w:pPr>
      <w:r>
        <w:rPr>
          <w:rFonts w:ascii="IRNazanin" w:hAnsi="IRNazanin" w:eastAsia="IRNazanin" w:cs="IRNazanin"/>
          <w:lang w:bidi="fa-IR"/>
          <w:color w:val="111111"/>
          <w:sz w:val="28"/>
          <w:szCs w:val="28"/>
          <w:rtl/>
        </w:rPr>
        <w:t xml:space="preserve">ق =140</w:t>
      </w:r>
    </w:p>
    <w:p>
      <w:pPr>
        <w:pStyle w:val="BookText"/>
      </w:pPr>
      <w:r>
        <w:rPr>
          <w:rFonts w:ascii="IRNazanin" w:hAnsi="IRNazanin" w:eastAsia="IRNazanin" w:cs="IRNazanin"/>
          <w:lang w:bidi="fa-IR"/>
          <w:color w:val="111111"/>
          <w:sz w:val="28"/>
          <w:szCs w:val="28"/>
          <w:rtl/>
        </w:rPr>
        <w:t xml:space="preserve">21 * 16س [3520/1 مجامیع].</w:t>
      </w:r>
    </w:p>
    <w:p>
      <w:pPr>
        <w:pStyle w:val="Heading3"/>
      </w:pPr>
      <w:bookmarkStart w:id="2487" w:name="_Toc1751"/>
      <w:r>
        <w:t>1728 - نسخة أخرى</w:t>
      </w:r>
      <w:bookmarkEnd w:id="2487"/>
    </w:p>
    <w:p>
      <w:pPr>
        <w:pStyle w:val="BookText"/>
      </w:pPr>
      <w:r>
        <w:rPr>
          <w:rFonts w:ascii="Amiri" w:hAnsi="Amiri" w:eastAsia="Amiri" w:cs="Amiri"/>
          <w:lang w:bidi="ar-SA"/>
          <w:color w:val="111111"/>
          <w:sz w:val="28"/>
          <w:szCs w:val="28"/>
          <w:rtl/>
        </w:rPr>
        <w:t xml:space="preserve">حسنة الخط .</w:t>
      </w:r>
    </w:p>
    <w:p>
      <w:pPr>
        <w:pStyle w:val="BookText"/>
      </w:pPr>
      <w:r>
        <w:rPr>
          <w:rFonts w:ascii="IRNazanin" w:hAnsi="IRNazanin" w:eastAsia="IRNazanin" w:cs="IRNazanin"/>
          <w:lang w:bidi="fa-IR"/>
          <w:color w:val="111111"/>
          <w:sz w:val="28"/>
          <w:szCs w:val="28"/>
          <w:rtl/>
        </w:rPr>
        <w:t xml:space="preserve">ق = 127</w:t>
      </w:r>
    </w:p>
    <w:p>
      <w:pPr>
        <w:pStyle w:val="BookText"/>
      </w:pPr>
      <w:r>
        <w:rPr>
          <w:rFonts w:ascii="IRNazanin" w:hAnsi="IRNazanin" w:eastAsia="IRNazanin" w:cs="IRNazanin"/>
          <w:lang w:bidi="fa-IR"/>
          <w:color w:val="111111"/>
          <w:sz w:val="28"/>
          <w:szCs w:val="28"/>
          <w:rtl/>
        </w:rPr>
        <w:t xml:space="preserve">20 * 15س [3527] .</w:t>
      </w:r>
    </w:p>
    <w:p>
      <w:pPr>
        <w:pStyle w:val="Heading3"/>
      </w:pPr>
      <w:bookmarkStart w:id="2488" w:name="_Toc1752"/>
      <w:r>
        <w:t>1729 - نسخة أخرى</w:t>
      </w:r>
      <w:bookmarkEnd w:id="2488"/>
    </w:p>
    <w:p>
      <w:pPr>
        <w:pStyle w:val="BookText"/>
      </w:pPr>
      <w:r>
        <w:rPr>
          <w:rFonts w:ascii="Amiri" w:hAnsi="Amiri" w:eastAsia="Amiri" w:cs="Amiri"/>
          <w:lang w:bidi="ar-SA"/>
          <w:color w:val="111111"/>
          <w:sz w:val="28"/>
          <w:szCs w:val="28"/>
          <w:rtl/>
        </w:rPr>
        <w:t xml:space="preserve">كتبت في سنة / 1140ه .</w:t>
      </w:r>
    </w:p>
    <w:p>
      <w:pPr>
        <w:pStyle w:val="BookText"/>
      </w:pPr>
      <w:r>
        <w:rPr>
          <w:rFonts w:ascii="IRNazanin" w:hAnsi="IRNazanin" w:eastAsia="IRNazanin" w:cs="IRNazanin"/>
          <w:lang w:bidi="fa-IR"/>
          <w:color w:val="111111"/>
          <w:sz w:val="28"/>
          <w:szCs w:val="28"/>
          <w:rtl/>
        </w:rPr>
        <w:t xml:space="preserve">ق = 273</w:t>
      </w:r>
    </w:p>
    <w:p>
      <w:pPr>
        <w:pStyle w:val="BookText"/>
      </w:pPr>
      <w:r>
        <w:rPr>
          <w:rFonts w:ascii="Times New Roman" w:hAnsi="Times New Roman" w:eastAsia="Times New Roman" w:cs="Times New Roman"/>
          <w:lang w:val="en-US" w:bidi="en-US"/>
          <w:color w:val="111111"/>
          <w:sz w:val="28"/>
          <w:szCs w:val="28"/>
          <w:rtl/>
        </w:rPr>
        <w:t xml:space="preserve">29 × 20</w:t>
      </w:r>
      <w:r>
        <w:rPr>
          <w:rFonts w:ascii="IRNazanin" w:hAnsi="IRNazanin" w:eastAsia="IRNazanin" w:cs="IRNazanin"/>
          <w:lang w:bidi="fa-IR"/>
          <w:color w:val="111111"/>
          <w:sz w:val="28"/>
          <w:szCs w:val="28"/>
          <w:rtl/>
        </w:rPr>
        <w:t xml:space="preserve">س [3561] .</w:t>
      </w:r>
    </w:p>
    <w:p>
      <w:pPr>
        <w:pStyle w:val="Heading3"/>
      </w:pPr>
      <w:bookmarkStart w:id="2489" w:name="_Toc1753"/>
      <w:r>
        <w:t>1730 - نسخة أخرى</w:t>
      </w:r>
      <w:bookmarkEnd w:id="2489"/>
    </w:p>
    <w:p>
      <w:pPr>
        <w:pStyle w:val="BookText"/>
      </w:pPr>
      <w:r>
        <w:rPr>
          <w:rFonts w:ascii="IRNazanin" w:hAnsi="IRNazanin" w:eastAsia="IRNazanin" w:cs="IRNazanin"/>
          <w:lang w:bidi="fa-IR"/>
          <w:color w:val="111111"/>
          <w:sz w:val="28"/>
          <w:szCs w:val="28"/>
          <w:rtl/>
        </w:rPr>
        <w:t xml:space="preserve">ق = 108</w:t>
      </w:r>
    </w:p>
    <w:p>
      <w:pPr>
        <w:pStyle w:val="BookText"/>
      </w:pPr>
      <w:r>
        <w:rPr>
          <w:rFonts w:ascii="IRNazanin" w:hAnsi="IRNazanin" w:eastAsia="IRNazanin" w:cs="IRNazanin"/>
          <w:lang w:bidi="fa-IR"/>
          <w:color w:val="111111"/>
          <w:sz w:val="28"/>
          <w:szCs w:val="28"/>
          <w:rtl/>
        </w:rPr>
        <w:t xml:space="preserve">20 * 17س [3595] .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504" w:name="pg15460_167351"/>
    <w:bookmarkEnd w:id="504"/>
    <w:p>
      <w:pPr>
        <w:pStyle w:val="Heading3"/>
      </w:pPr>
      <w:bookmarkStart w:id="2490" w:name="_Toc1754"/>
      <w:r>
        <w:t>1731 - نسخة أخرى</w:t>
      </w:r>
      <w:bookmarkEnd w:id="2490"/>
    </w:p>
    <w:p>
      <w:pPr>
        <w:pStyle w:val="BookText"/>
      </w:pPr>
      <w:r>
        <w:rPr>
          <w:rFonts w:ascii="IRNazanin" w:hAnsi="IRNazanin" w:eastAsia="IRNazanin" w:cs="IRNazanin"/>
          <w:lang w:bidi="fa-IR"/>
          <w:color w:val="111111"/>
          <w:sz w:val="28"/>
          <w:szCs w:val="28"/>
          <w:rtl/>
        </w:rPr>
        <w:t xml:space="preserve">ق= 145</w:t>
      </w:r>
    </w:p>
    <w:p>
      <w:pPr>
        <w:pStyle w:val="BookText"/>
      </w:pPr>
      <w:r>
        <w:rPr>
          <w:rFonts w:ascii="IRNazanin" w:hAnsi="IRNazanin" w:eastAsia="IRNazanin" w:cs="IRNazanin"/>
          <w:lang w:bidi="fa-IR"/>
          <w:color w:val="111111"/>
          <w:sz w:val="28"/>
          <w:szCs w:val="28"/>
          <w:rtl/>
        </w:rPr>
        <w:t xml:space="preserve">26 * 18س [3610].</w:t>
      </w:r>
    </w:p>
    <w:p>
      <w:pPr>
        <w:pStyle w:val="Heading3"/>
      </w:pPr>
      <w:bookmarkStart w:id="2491" w:name="_Toc1755"/>
      <w:r>
        <w:t>1732 - نسخة أخرى</w:t>
      </w:r>
      <w:bookmarkEnd w:id="2491"/>
    </w:p>
    <w:p>
      <w:pPr>
        <w:pStyle w:val="BookText"/>
      </w:pPr>
      <w:r>
        <w:rPr>
          <w:rFonts w:ascii="Amiri" w:hAnsi="Amiri" w:eastAsia="Amiri" w:cs="Amiri"/>
          <w:lang w:bidi="ar-SA"/>
          <w:color w:val="111111"/>
          <w:sz w:val="28"/>
          <w:szCs w:val="28"/>
          <w:rtl/>
        </w:rPr>
        <w:t xml:space="preserve">كتبها : سليمان بن خليل / خليفة السيد عز الدين الرفاعي في سنة / 1210ه .</w:t>
      </w:r>
    </w:p>
    <w:p>
      <w:pPr>
        <w:pStyle w:val="BookText"/>
      </w:pPr>
      <w:r>
        <w:rPr>
          <w:rFonts w:ascii="IRNazanin" w:hAnsi="IRNazanin" w:eastAsia="IRNazanin" w:cs="IRNazanin"/>
          <w:lang w:bidi="fa-IR"/>
          <w:color w:val="111111"/>
          <w:sz w:val="28"/>
          <w:szCs w:val="28"/>
          <w:rtl/>
        </w:rPr>
        <w:t xml:space="preserve">ق = 198</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[3747].</w:t>
      </w:r>
    </w:p>
    <w:p>
      <w:pPr>
        <w:pStyle w:val="Heading3"/>
      </w:pPr>
      <w:bookmarkStart w:id="2492" w:name="_Toc1756"/>
      <w:r>
        <w:t>1733 - نسخة أخرى</w:t>
      </w:r>
      <w:bookmarkEnd w:id="2492"/>
    </w:p>
    <w:p>
      <w:pPr>
        <w:pStyle w:val="BookText"/>
      </w:pPr>
      <w:r>
        <w:rPr>
          <w:rFonts w:ascii="Amiri" w:hAnsi="Amiri" w:eastAsia="Amiri" w:cs="Amiri"/>
          <w:lang w:bidi="ar-SA"/>
          <w:color w:val="111111"/>
          <w:sz w:val="28"/>
          <w:szCs w:val="28"/>
          <w:rtl/>
        </w:rPr>
        <w:t xml:space="preserve">كتبها : أبو بكر المؤذن بن أحمد في سنة / 1171ه .</w:t>
      </w:r>
    </w:p>
    <w:p>
      <w:pPr>
        <w:pStyle w:val="BookText"/>
      </w:pPr>
      <w:r>
        <w:rPr>
          <w:rFonts w:ascii="IRNazanin" w:hAnsi="IRNazanin" w:eastAsia="IRNazanin" w:cs="IRNazanin"/>
          <w:lang w:bidi="fa-IR"/>
          <w:color w:val="111111"/>
          <w:sz w:val="28"/>
          <w:szCs w:val="28"/>
          <w:rtl/>
        </w:rPr>
        <w:t xml:space="preserve">ق = 304</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[3786] .</w:t>
      </w:r>
    </w:p>
    <w:p>
      <w:pPr>
        <w:pStyle w:val="Heading3"/>
      </w:pPr>
      <w:bookmarkStart w:id="2493" w:name="_Toc1757"/>
      <w:r>
        <w:t>1734 - نسخة أخرى</w:t>
      </w:r>
      <w:bookmarkEnd w:id="2493"/>
    </w:p>
    <w:p>
      <w:pPr>
        <w:pStyle w:val="BookText"/>
      </w:pPr>
      <w:r>
        <w:rPr>
          <w:rFonts w:ascii="Amiri" w:hAnsi="Amiri" w:eastAsia="Amiri" w:cs="Amiri"/>
          <w:lang w:bidi="ar-SA"/>
          <w:color w:val="111111"/>
          <w:sz w:val="28"/>
          <w:szCs w:val="28"/>
          <w:rtl/>
        </w:rPr>
        <w:t xml:space="preserve">كتبها : الملا حسين في سنة / 1210ه .</w:t>
      </w:r>
    </w:p>
    <w:p>
      <w:pPr>
        <w:pStyle w:val="BookText"/>
      </w:pPr>
      <w:r>
        <w:rPr>
          <w:rFonts w:ascii="IRNazanin" w:hAnsi="IRNazanin" w:eastAsia="IRNazanin" w:cs="IRNazanin"/>
          <w:lang w:bidi="fa-IR"/>
          <w:color w:val="111111"/>
          <w:sz w:val="28"/>
          <w:szCs w:val="28"/>
          <w:rtl/>
        </w:rPr>
        <w:t xml:space="preserve">ق = 100</w:t>
      </w:r>
    </w:p>
    <w:p>
      <w:pPr>
        <w:pStyle w:val="BookText"/>
      </w:pPr>
      <w:r>
        <w:rPr>
          <w:rFonts w:ascii="IRNazanin" w:hAnsi="IRNazanin" w:eastAsia="IRNazanin" w:cs="IRNazanin"/>
          <w:lang w:bidi="fa-IR"/>
          <w:color w:val="111111"/>
          <w:sz w:val="28"/>
          <w:szCs w:val="28"/>
          <w:rtl/>
        </w:rPr>
        <w:t xml:space="preserve">23 * 16س [3819].</w:t>
      </w:r>
    </w:p>
    <w:p>
      <w:pPr>
        <w:pStyle w:val="Heading3"/>
      </w:pPr>
      <w:bookmarkStart w:id="2494" w:name="_Toc1758"/>
      <w:r>
        <w:t>1735 - نسخة أخرى</w:t>
      </w:r>
      <w:bookmarkEnd w:id="2494"/>
    </w:p>
    <w:p>
      <w:pPr>
        <w:pStyle w:val="BookText"/>
      </w:pPr>
      <w:r>
        <w:rPr>
          <w:rFonts w:ascii="Amiri" w:hAnsi="Amiri" w:eastAsia="Amiri" w:cs="Amiri"/>
          <w:lang w:bidi="ar-SA"/>
          <w:color w:val="111111"/>
          <w:sz w:val="28"/>
          <w:szCs w:val="28"/>
          <w:rtl/>
        </w:rPr>
        <w:t xml:space="preserve">كتبت في سنة / 950ه .</w:t>
      </w:r>
    </w:p>
    <w:p>
      <w:pPr>
        <w:pStyle w:val="BookText"/>
      </w:pPr>
      <w:r>
        <w:rPr>
          <w:rFonts w:ascii="IRNazanin" w:hAnsi="IRNazanin" w:eastAsia="IRNazanin" w:cs="IRNazanin"/>
          <w:lang w:bidi="fa-IR"/>
          <w:color w:val="111111"/>
          <w:sz w:val="28"/>
          <w:szCs w:val="28"/>
          <w:rtl/>
        </w:rPr>
        <w:t xml:space="preserve">ق = 135</w:t>
      </w:r>
    </w:p>
    <w:p>
      <w:pPr>
        <w:pStyle w:val="BookText"/>
      </w:pPr>
      <w:r>
        <w:rPr>
          <w:rFonts w:ascii="IRNazanin" w:hAnsi="IRNazanin" w:eastAsia="IRNazanin" w:cs="IRNazanin"/>
          <w:lang w:bidi="fa-IR"/>
          <w:color w:val="111111"/>
          <w:sz w:val="28"/>
          <w:szCs w:val="28"/>
          <w:rtl/>
        </w:rPr>
        <w:t xml:space="preserve">24 * 16س [3843].</w:t>
      </w:r>
    </w:p>
    <w:p>
      <w:pPr>
        <w:pStyle w:val="Heading3"/>
      </w:pPr>
      <w:bookmarkStart w:id="2495" w:name="_Toc1759"/>
      <w:r>
        <w:t>1736 - نسخة أخرى</w:t>
      </w:r>
      <w:bookmarkEnd w:id="2495"/>
    </w:p>
    <w:p>
      <w:pPr>
        <w:pStyle w:val="BookText"/>
      </w:pPr>
      <w:r>
        <w:rPr>
          <w:rFonts w:ascii="Amiri" w:hAnsi="Amiri" w:eastAsia="Amiri" w:cs="Amiri"/>
          <w:lang w:bidi="ar-SA"/>
          <w:color w:val="111111"/>
          <w:sz w:val="28"/>
          <w:szCs w:val="28"/>
          <w:rtl/>
        </w:rPr>
        <w:t xml:space="preserve">كتبت في سنة / 1169ه .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505" w:name="pg15460_167352"/>
    <w:bookmarkEnd w:id="505"/>
    <w:p>
      <w:pPr>
        <w:pStyle w:val="BookText"/>
      </w:pPr>
      <w:r>
        <w:rPr>
          <w:rFonts w:ascii="IRNazanin" w:hAnsi="IRNazanin" w:eastAsia="IRNazanin" w:cs="IRNazanin"/>
          <w:lang w:bidi="fa-IR"/>
          <w:color w:val="111111"/>
          <w:sz w:val="28"/>
          <w:szCs w:val="28"/>
          <w:rtl/>
        </w:rPr>
        <w:t xml:space="preserve">ق = 203</w:t>
      </w:r>
    </w:p>
    <w:p>
      <w:pPr>
        <w:pStyle w:val="BookText"/>
      </w:pPr>
      <w:r>
        <w:rPr>
          <w:rFonts w:ascii="Times New Roman" w:hAnsi="Times New Roman" w:eastAsia="Times New Roman" w:cs="Times New Roman"/>
          <w:lang w:val="en-US" w:bidi="en-US"/>
          <w:color w:val="111111"/>
          <w:sz w:val="28"/>
          <w:szCs w:val="28"/>
          <w:rtl/>
        </w:rPr>
        <w:t xml:space="preserve">30 × 20</w:t>
      </w:r>
      <w:r>
        <w:rPr>
          <w:rFonts w:ascii="IRNazanin" w:hAnsi="IRNazanin" w:eastAsia="IRNazanin" w:cs="IRNazanin"/>
          <w:lang w:bidi="fa-IR"/>
          <w:color w:val="111111"/>
          <w:sz w:val="28"/>
          <w:szCs w:val="28"/>
          <w:rtl/>
        </w:rPr>
        <w:t xml:space="preserve">س [3883] .</w:t>
      </w:r>
    </w:p>
    <w:p>
      <w:pPr>
        <w:pStyle w:val="Heading3"/>
      </w:pPr>
      <w:bookmarkStart w:id="2496" w:name="_Toc1760"/>
      <w:r>
        <w:t>1737 - نسخة أخرى</w:t>
      </w:r>
      <w:bookmarkEnd w:id="2496"/>
    </w:p>
    <w:p>
      <w:pPr>
        <w:pStyle w:val="BookText"/>
      </w:pPr>
      <w:r>
        <w:rPr>
          <w:rFonts w:ascii="IRNazanin" w:hAnsi="IRNazanin" w:eastAsia="IRNazanin" w:cs="IRNazanin"/>
          <w:lang w:bidi="fa-IR"/>
          <w:color w:val="111111"/>
          <w:sz w:val="28"/>
          <w:szCs w:val="28"/>
          <w:rtl/>
        </w:rPr>
        <w:t xml:space="preserve">ق = 154</w:t>
      </w:r>
    </w:p>
    <w:p>
      <w:pPr>
        <w:pStyle w:val="BookText"/>
      </w:pPr>
      <w:r>
        <w:rPr>
          <w:rFonts w:ascii="IRNazanin" w:hAnsi="IRNazanin" w:eastAsia="IRNazanin" w:cs="IRNazanin"/>
          <w:lang w:bidi="fa-IR"/>
          <w:color w:val="111111"/>
          <w:sz w:val="28"/>
          <w:szCs w:val="28"/>
          <w:rtl/>
        </w:rPr>
        <w:t xml:space="preserve">28 * 18س [10638] .</w:t>
      </w:r>
    </w:p>
    <w:p>
      <w:pPr>
        <w:pStyle w:val="Heading3"/>
      </w:pPr>
      <w:bookmarkStart w:id="2497" w:name="_Toc1761"/>
      <w:r>
        <w:t>1738 - نسخة أخرى</w:t>
      </w:r>
      <w:bookmarkEnd w:id="2497"/>
    </w:p>
    <w:p>
      <w:pPr>
        <w:pStyle w:val="BookText"/>
      </w:pPr>
      <w:r>
        <w:rPr>
          <w:rFonts w:ascii="Amiri" w:hAnsi="Amiri" w:eastAsia="Amiri" w:cs="Amiri"/>
          <w:lang w:bidi="ar-SA"/>
          <w:color w:val="111111"/>
          <w:sz w:val="28"/>
          <w:szCs w:val="28"/>
          <w:rtl/>
        </w:rPr>
        <w:t xml:space="preserve">مخرومة الاخر .</w:t>
      </w:r>
    </w:p>
    <w:p>
      <w:pPr>
        <w:pStyle w:val="BookText"/>
      </w:pPr>
      <w:r>
        <w:rPr>
          <w:rFonts w:ascii="IRNazanin" w:hAnsi="IRNazanin" w:eastAsia="IRNazanin" w:cs="IRNazanin"/>
          <w:lang w:bidi="fa-IR"/>
          <w:color w:val="111111"/>
          <w:sz w:val="28"/>
          <w:szCs w:val="28"/>
          <w:rtl/>
        </w:rPr>
        <w:t xml:space="preserve">ق = 168</w:t>
      </w:r>
    </w:p>
    <w:p>
      <w:pPr>
        <w:pStyle w:val="BookText"/>
      </w:pPr>
      <w:r>
        <w:rPr>
          <w:rFonts w:ascii="Times New Roman" w:hAnsi="Times New Roman" w:eastAsia="Times New Roman" w:cs="Times New Roman"/>
          <w:lang w:val="en-US" w:bidi="en-US"/>
          <w:color w:val="111111"/>
          <w:sz w:val="28"/>
          <w:szCs w:val="28"/>
          <w:rtl/>
        </w:rPr>
        <w:t xml:space="preserve">18 × 14 </w:t>
      </w:r>
      <w:r>
        <w:rPr>
          <w:rFonts w:ascii="IRNazanin" w:hAnsi="IRNazanin" w:eastAsia="IRNazanin" w:cs="IRNazanin"/>
          <w:lang w:bidi="fa-IR"/>
          <w:color w:val="111111"/>
          <w:sz w:val="28"/>
          <w:szCs w:val="28"/>
          <w:rtl/>
        </w:rPr>
        <w:t xml:space="preserve">س [3985] .</w:t>
      </w:r>
    </w:p>
    <w:p>
      <w:pPr>
        <w:pStyle w:val="Heading3"/>
      </w:pPr>
      <w:bookmarkStart w:id="2498" w:name="_Toc1762"/>
      <w:r>
        <w:t>1739 - نسخة أخرى</w:t>
      </w:r>
      <w:bookmarkEnd w:id="2498"/>
    </w:p>
    <w:p>
      <w:pPr>
        <w:pStyle w:val="BookText"/>
      </w:pPr>
      <w:r>
        <w:rPr>
          <w:rFonts w:ascii="Amiri" w:hAnsi="Amiri" w:eastAsia="Amiri" w:cs="Amiri"/>
          <w:lang w:bidi="ar-SA"/>
          <w:color w:val="111111"/>
          <w:sz w:val="28"/>
          <w:szCs w:val="28"/>
          <w:rtl/>
        </w:rPr>
        <w:t xml:space="preserve">خطها قديم نفيس ، جلدها مزخرف .</w:t>
      </w:r>
    </w:p>
    <w:p>
      <w:pPr>
        <w:pStyle w:val="BookText"/>
      </w:pPr>
      <w:r>
        <w:rPr>
          <w:rFonts w:ascii="IRNazanin" w:hAnsi="IRNazanin" w:eastAsia="IRNazanin" w:cs="IRNazanin"/>
          <w:lang w:bidi="fa-IR"/>
          <w:color w:val="111111"/>
          <w:sz w:val="28"/>
          <w:szCs w:val="28"/>
          <w:rtl/>
        </w:rPr>
        <w:t xml:space="preserve">ق = 161</w:t>
      </w:r>
    </w:p>
    <w:p>
      <w:pPr>
        <w:pStyle w:val="BookText"/>
      </w:pPr>
      <w:r>
        <w:rPr>
          <w:rFonts w:ascii="Times New Roman" w:hAnsi="Times New Roman" w:eastAsia="Times New Roman" w:cs="Times New Roman"/>
          <w:lang w:val="en-US" w:bidi="en-US"/>
          <w:color w:val="111111"/>
          <w:sz w:val="28"/>
          <w:szCs w:val="28"/>
          <w:rtl/>
        </w:rPr>
        <w:t xml:space="preserve">27×17</w:t>
      </w:r>
      <w:r>
        <w:rPr>
          <w:rFonts w:ascii="IRNazanin" w:hAnsi="IRNazanin" w:eastAsia="IRNazanin" w:cs="IRNazanin"/>
          <w:lang w:bidi="fa-IR"/>
          <w:color w:val="111111"/>
          <w:sz w:val="28"/>
          <w:szCs w:val="28"/>
          <w:rtl/>
        </w:rPr>
        <w:t xml:space="preserve">س [4022 ].</w:t>
      </w:r>
    </w:p>
    <w:p>
      <w:pPr>
        <w:pStyle w:val="Heading3"/>
      </w:pPr>
      <w:bookmarkStart w:id="2499" w:name="_Toc1763"/>
      <w:r>
        <w:t>1740 - نسخة أخرى</w:t>
      </w:r>
      <w:bookmarkEnd w:id="2499"/>
    </w:p>
    <w:p>
      <w:pPr>
        <w:pStyle w:val="BookText"/>
      </w:pPr>
      <w:r>
        <w:rPr>
          <w:rFonts w:ascii="IRNazanin" w:hAnsi="IRNazanin" w:eastAsia="IRNazanin" w:cs="IRNazanin"/>
          <w:lang w:bidi="fa-IR"/>
          <w:color w:val="111111"/>
          <w:sz w:val="28"/>
          <w:szCs w:val="28"/>
          <w:rtl/>
        </w:rPr>
        <w:t xml:space="preserve">ق = 175</w:t>
      </w:r>
    </w:p>
    <w:p>
      <w:pPr>
        <w:pStyle w:val="BookText"/>
      </w:pPr>
      <w:r>
        <w:rPr>
          <w:rFonts w:ascii="IRNazanin" w:hAnsi="IRNazanin" w:eastAsia="IRNazanin" w:cs="IRNazanin"/>
          <w:lang w:bidi="fa-IR"/>
          <w:color w:val="111111"/>
          <w:sz w:val="28"/>
          <w:szCs w:val="28"/>
          <w:rtl/>
        </w:rPr>
        <w:t xml:space="preserve">20 * 12س [4038] .</w:t>
      </w:r>
    </w:p>
    <w:p>
      <w:pPr>
        <w:pStyle w:val="Heading3"/>
      </w:pPr>
      <w:bookmarkStart w:id="2500" w:name="_Toc1764"/>
      <w:r>
        <w:t>1741 - نسخة أخرى</w:t>
      </w:r>
      <w:bookmarkEnd w:id="2500"/>
    </w:p>
    <w:p>
      <w:pPr>
        <w:pStyle w:val="BookText"/>
      </w:pPr>
      <w:r>
        <w:rPr>
          <w:rFonts w:ascii="IRNazanin" w:hAnsi="IRNazanin" w:eastAsia="IRNazanin" w:cs="IRNazanin"/>
          <w:lang w:bidi="fa-IR"/>
          <w:color w:val="111111"/>
          <w:sz w:val="28"/>
          <w:szCs w:val="28"/>
          <w:rtl/>
        </w:rPr>
        <w:t xml:space="preserve">ق= 201</w:t>
      </w:r>
    </w:p>
    <w:p>
      <w:pPr>
        <w:pStyle w:val="BookText"/>
      </w:pPr>
      <w:r>
        <w:rPr>
          <w:rFonts w:ascii="Times New Roman" w:hAnsi="Times New Roman" w:eastAsia="Times New Roman" w:cs="Times New Roman"/>
          <w:lang w:val="en-US" w:bidi="en-US"/>
          <w:color w:val="111111"/>
          <w:sz w:val="28"/>
          <w:szCs w:val="28"/>
          <w:rtl/>
        </w:rPr>
        <w:t xml:space="preserve">22 × 12</w:t>
      </w:r>
      <w:r>
        <w:rPr>
          <w:rFonts w:ascii="IRNazanin" w:hAnsi="IRNazanin" w:eastAsia="IRNazanin" w:cs="IRNazanin"/>
          <w:lang w:bidi="fa-IR"/>
          <w:color w:val="111111"/>
          <w:sz w:val="28"/>
          <w:szCs w:val="28"/>
          <w:rtl/>
        </w:rPr>
        <w:t xml:space="preserve">س [4079] .</w:t>
      </w:r>
    </w:p>
    <w:p>
      <w:pPr>
        <w:pStyle w:val="Heading3"/>
      </w:pPr>
      <w:bookmarkStart w:id="2501" w:name="_Toc1765"/>
      <w:r>
        <w:t>1742 - نسخة أخرى</w:t>
      </w:r>
      <w:bookmarkEnd w:id="2501"/>
    </w:p>
    <w:p>
      <w:pPr>
        <w:pStyle w:val="BookText"/>
      </w:pPr>
      <w:r>
        <w:rPr>
          <w:rFonts w:ascii="IRNazanin" w:hAnsi="IRNazanin" w:eastAsia="IRNazanin" w:cs="IRNazanin"/>
          <w:lang w:bidi="fa-IR"/>
          <w:color w:val="111111"/>
          <w:sz w:val="28"/>
          <w:szCs w:val="28"/>
          <w:rtl/>
        </w:rPr>
        <w:t xml:space="preserve">ق = 191</w:t>
      </w:r>
    </w:p>
    <w:p>
      <w:pPr>
        <w:pStyle w:val="BookText"/>
      </w:pPr>
      <w:r>
        <w:rPr>
          <w:rFonts w:ascii="IRNazanin" w:hAnsi="IRNazanin" w:eastAsia="IRNazanin" w:cs="IRNazanin"/>
          <w:lang w:bidi="fa-IR"/>
          <w:color w:val="111111"/>
          <w:sz w:val="28"/>
          <w:szCs w:val="28"/>
          <w:rtl/>
        </w:rPr>
        <w:t xml:space="preserve">22 * 15س [9981 ].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506" w:name="pg15460_167353"/>
    <w:bookmarkEnd w:id="506"/>
    <w:p>
      <w:pPr>
        <w:pStyle w:val="Heading3"/>
      </w:pPr>
      <w:bookmarkStart w:id="2502" w:name="_Toc1766"/>
      <w:r>
        <w:t>1743 - نسخة أخرى</w:t>
      </w:r>
      <w:bookmarkEnd w:id="2502"/>
    </w:p>
    <w:p>
      <w:pPr>
        <w:pStyle w:val="BookText"/>
      </w:pPr>
      <w:r>
        <w:rPr>
          <w:rFonts w:ascii="IRNazanin" w:hAnsi="IRNazanin" w:eastAsia="IRNazanin" w:cs="IRNazanin"/>
          <w:lang w:bidi="fa-IR"/>
          <w:color w:val="111111"/>
          <w:sz w:val="28"/>
          <w:szCs w:val="28"/>
          <w:rtl/>
        </w:rPr>
        <w:t xml:space="preserve">ق =395</w:t>
      </w:r>
    </w:p>
    <w:p>
      <w:pPr>
        <w:pStyle w:val="BookText"/>
      </w:pPr>
      <w:r>
        <w:rPr>
          <w:rFonts w:ascii="IRNazanin" w:hAnsi="IRNazanin" w:eastAsia="IRNazanin" w:cs="IRNazanin"/>
          <w:lang w:bidi="fa-IR"/>
          <w:color w:val="111111"/>
          <w:sz w:val="28"/>
          <w:szCs w:val="28"/>
          <w:rtl/>
        </w:rPr>
        <w:t xml:space="preserve">32 * 22س [4111] .</w:t>
      </w:r>
    </w:p>
    <w:p>
      <w:pPr>
        <w:pStyle w:val="Heading3"/>
      </w:pPr>
      <w:bookmarkStart w:id="2503" w:name="_Toc1767"/>
      <w:r>
        <w:t>1744 - نسخة أخرى</w:t>
      </w:r>
      <w:bookmarkEnd w:id="2503"/>
    </w:p>
    <w:p>
      <w:pPr>
        <w:pStyle w:val="BookText"/>
      </w:pPr>
      <w:r>
        <w:rPr>
          <w:rFonts w:ascii="IRNazanin" w:hAnsi="IRNazanin" w:eastAsia="IRNazanin" w:cs="IRNazanin"/>
          <w:lang w:bidi="fa-IR"/>
          <w:color w:val="111111"/>
          <w:sz w:val="28"/>
          <w:szCs w:val="28"/>
          <w:rtl/>
        </w:rPr>
        <w:t xml:space="preserve">ق = 85</w:t>
      </w:r>
    </w:p>
    <w:p>
      <w:pPr>
        <w:pStyle w:val="BookText"/>
      </w:pPr>
      <w:r>
        <w:rPr>
          <w:rFonts w:ascii="Times New Roman" w:hAnsi="Times New Roman" w:eastAsia="Times New Roman" w:cs="Times New Roman"/>
          <w:lang w:val="en-US" w:bidi="en-US"/>
          <w:color w:val="111111"/>
          <w:sz w:val="28"/>
          <w:szCs w:val="28"/>
          <w:rtl/>
        </w:rPr>
        <w:t xml:space="preserve">28 × 19</w:t>
      </w:r>
      <w:r>
        <w:rPr>
          <w:rFonts w:ascii="IRNazanin" w:hAnsi="IRNazanin" w:eastAsia="IRNazanin" w:cs="IRNazanin"/>
          <w:lang w:bidi="fa-IR"/>
          <w:color w:val="111111"/>
          <w:sz w:val="28"/>
          <w:szCs w:val="28"/>
          <w:rtl/>
        </w:rPr>
        <w:t xml:space="preserve">س [3868] .</w:t>
      </w:r>
    </w:p>
    <w:p>
      <w:pPr>
        <w:pStyle w:val="Heading3"/>
      </w:pPr>
      <w:bookmarkStart w:id="2504" w:name="_Toc1768"/>
      <w:r>
        <w:t>1745 - نسخة أخرى</w:t>
      </w:r>
      <w:bookmarkEnd w:id="2504"/>
    </w:p>
    <w:p>
      <w:pPr>
        <w:pStyle w:val="BookText"/>
      </w:pPr>
      <w:r>
        <w:rPr>
          <w:rFonts w:ascii="IRNazanin" w:hAnsi="IRNazanin" w:eastAsia="IRNazanin" w:cs="IRNazanin"/>
          <w:lang w:bidi="fa-IR"/>
          <w:color w:val="111111"/>
          <w:sz w:val="28"/>
          <w:szCs w:val="28"/>
          <w:rtl/>
        </w:rPr>
        <w:t xml:space="preserve">ق= 97</w:t>
      </w:r>
    </w:p>
    <w:p>
      <w:pPr>
        <w:pStyle w:val="BookText"/>
      </w:pPr>
      <w:r>
        <w:rPr>
          <w:rFonts w:ascii="Times New Roman" w:hAnsi="Times New Roman" w:eastAsia="Times New Roman" w:cs="Times New Roman"/>
          <w:lang w:val="en-US" w:bidi="en-US"/>
          <w:color w:val="111111"/>
          <w:sz w:val="28"/>
          <w:szCs w:val="28"/>
          <w:rtl/>
        </w:rPr>
        <w:t xml:space="preserve">26×14</w:t>
      </w:r>
      <w:r>
        <w:rPr>
          <w:rFonts w:ascii="IRNazanin" w:hAnsi="IRNazanin" w:eastAsia="IRNazanin" w:cs="IRNazanin"/>
          <w:lang w:bidi="fa-IR"/>
          <w:color w:val="111111"/>
          <w:sz w:val="28"/>
          <w:szCs w:val="28"/>
          <w:rtl/>
        </w:rPr>
        <w:t xml:space="preserve">س [9963] .</w:t>
      </w:r>
    </w:p>
    <w:p>
      <w:pPr>
        <w:pStyle w:val="Heading3"/>
      </w:pPr>
      <w:bookmarkStart w:id="2505" w:name="_Toc1769"/>
      <w:r>
        <w:t>1746 - نسخة أخرى</w:t>
      </w:r>
      <w:bookmarkEnd w:id="2505"/>
    </w:p>
    <w:p>
      <w:pPr>
        <w:pStyle w:val="BookText"/>
      </w:pPr>
      <w:r>
        <w:rPr>
          <w:rFonts w:ascii="Amiri" w:hAnsi="Amiri" w:eastAsia="Amiri" w:cs="Amiri"/>
          <w:lang w:bidi="ar-SA"/>
          <w:color w:val="111111"/>
          <w:sz w:val="28"/>
          <w:szCs w:val="28"/>
          <w:rtl/>
        </w:rPr>
        <w:t xml:space="preserve">كتبها : علي بن عباس البصري في سنة/1090ه .</w:t>
      </w:r>
    </w:p>
    <w:p>
      <w:pPr>
        <w:pStyle w:val="BookText"/>
      </w:pPr>
      <w:r>
        <w:rPr>
          <w:rFonts w:ascii="IRNazanin" w:hAnsi="IRNazanin" w:eastAsia="IRNazanin" w:cs="IRNazanin"/>
          <w:lang w:bidi="fa-IR"/>
          <w:color w:val="111111"/>
          <w:sz w:val="28"/>
          <w:szCs w:val="28"/>
          <w:rtl/>
        </w:rPr>
        <w:t xml:space="preserve">ق = 162</w:t>
      </w:r>
    </w:p>
    <w:p>
      <w:pPr>
        <w:pStyle w:val="BookText"/>
      </w:pPr>
      <w:r>
        <w:rPr>
          <w:rFonts w:ascii="Times New Roman" w:hAnsi="Times New Roman" w:eastAsia="Times New Roman" w:cs="Times New Roman"/>
          <w:lang w:val="en-US" w:bidi="en-US"/>
          <w:color w:val="111111"/>
          <w:sz w:val="28"/>
          <w:szCs w:val="28"/>
          <w:rtl/>
        </w:rPr>
        <w:t xml:space="preserve">20 * 150 [7396]</w:t>
      </w:r>
    </w:p>
    <w:p>
      <w:pPr>
        <w:pStyle w:val="Heading3"/>
      </w:pPr>
      <w:bookmarkStart w:id="2506" w:name="_Toc1770"/>
      <w:r>
        <w:t>1747 - نسخة أخرى</w:t>
      </w:r>
      <w:bookmarkEnd w:id="2506"/>
    </w:p>
    <w:p>
      <w:pPr>
        <w:pStyle w:val="BookText"/>
      </w:pPr>
      <w:r>
        <w:rPr>
          <w:rFonts w:ascii="Amiri" w:hAnsi="Amiri" w:eastAsia="Amiri" w:cs="Amiri"/>
          <w:lang w:bidi="ar-SA"/>
          <w:color w:val="111111"/>
          <w:sz w:val="28"/>
          <w:szCs w:val="28"/>
          <w:rtl/>
        </w:rPr>
        <w:t xml:space="preserve">مخرومة الطرفين .</w:t>
      </w:r>
    </w:p>
    <w:p>
      <w:pPr>
        <w:pStyle w:val="BookText"/>
      </w:pPr>
      <w:r>
        <w:rPr>
          <w:rFonts w:ascii="IRNazanin" w:hAnsi="IRNazanin" w:eastAsia="IRNazanin" w:cs="IRNazanin"/>
          <w:lang w:bidi="fa-IR"/>
          <w:color w:val="111111"/>
          <w:sz w:val="28"/>
          <w:szCs w:val="28"/>
          <w:rtl/>
        </w:rPr>
        <w:t xml:space="preserve">ق= 204</w:t>
      </w:r>
    </w:p>
    <w:p>
      <w:pPr>
        <w:pStyle w:val="BookText"/>
      </w:pPr>
      <w:r>
        <w:rPr>
          <w:rFonts w:ascii="IRNazanin" w:hAnsi="IRNazanin" w:eastAsia="IRNazanin" w:cs="IRNazanin"/>
          <w:lang w:bidi="fa-IR"/>
          <w:color w:val="111111"/>
          <w:sz w:val="28"/>
          <w:szCs w:val="28"/>
          <w:rtl/>
        </w:rPr>
        <w:t xml:space="preserve">20 * 15س [7419].</w:t>
      </w:r>
    </w:p>
    <w:p>
      <w:pPr>
        <w:pStyle w:val="Heading3"/>
      </w:pPr>
      <w:bookmarkStart w:id="2507" w:name="_Toc1771"/>
      <w:r>
        <w:t>1748 - نسخة أخرى</w:t>
      </w:r>
      <w:bookmarkEnd w:id="2507"/>
    </w:p>
    <w:p>
      <w:pPr>
        <w:pStyle w:val="BookText"/>
      </w:pPr>
      <w:r>
        <w:rPr>
          <w:rFonts w:ascii="IRNazanin" w:hAnsi="IRNazanin" w:eastAsia="IRNazanin" w:cs="IRNazanin"/>
          <w:lang w:bidi="fa-IR"/>
          <w:color w:val="111111"/>
          <w:sz w:val="28"/>
          <w:szCs w:val="28"/>
          <w:rtl/>
        </w:rPr>
        <w:t xml:space="preserve">ق = 170</w:t>
      </w:r>
    </w:p>
    <w:p>
      <w:pPr>
        <w:pStyle w:val="BookText"/>
      </w:pPr>
      <w:r>
        <w:rPr>
          <w:rFonts w:ascii="Times New Roman" w:hAnsi="Times New Roman" w:eastAsia="Times New Roman" w:cs="Times New Roman"/>
          <w:lang w:val="en-US" w:bidi="en-US"/>
          <w:color w:val="111111"/>
          <w:sz w:val="28"/>
          <w:szCs w:val="28"/>
          <w:rtl/>
        </w:rPr>
        <w:t xml:space="preserve">25 × 15</w:t>
      </w:r>
      <w:r>
        <w:rPr>
          <w:rFonts w:ascii="IRNazanin" w:hAnsi="IRNazanin" w:eastAsia="IRNazanin" w:cs="IRNazanin"/>
          <w:lang w:bidi="fa-IR"/>
          <w:color w:val="111111"/>
          <w:sz w:val="28"/>
          <w:szCs w:val="28"/>
          <w:rtl/>
        </w:rPr>
        <w:t xml:space="preserve">س [9842].</w:t>
      </w:r>
    </w:p>
    <w:p>
      <w:pPr>
        <w:pStyle w:val="Heading3"/>
      </w:pPr>
      <w:bookmarkStart w:id="2508" w:name="_Toc1772"/>
      <w:r>
        <w:t>1749 - نسخة أخرى</w:t>
      </w:r>
      <w:bookmarkEnd w:id="2508"/>
    </w:p>
    <w:p>
      <w:pPr>
        <w:pStyle w:val="BookText"/>
      </w:pPr>
      <w:r>
        <w:rPr>
          <w:rFonts w:ascii="IRNazanin" w:hAnsi="IRNazanin" w:eastAsia="IRNazanin" w:cs="IRNazanin"/>
          <w:lang w:bidi="fa-IR"/>
          <w:color w:val="111111"/>
          <w:sz w:val="28"/>
          <w:szCs w:val="28"/>
          <w:rtl/>
        </w:rPr>
        <w:t xml:space="preserve">ق =210</w:t>
      </w:r>
    </w:p>
    <w:p>
      <w:pPr>
        <w:pStyle w:val="BookText"/>
      </w:pPr>
      <w:r>
        <w:rPr>
          <w:rFonts w:ascii="Times New Roman" w:hAnsi="Times New Roman" w:eastAsia="Times New Roman" w:cs="Times New Roman"/>
          <w:lang w:val="en-US" w:bidi="en-US"/>
          <w:color w:val="111111"/>
          <w:sz w:val="28"/>
          <w:szCs w:val="28"/>
          <w:rtl/>
        </w:rPr>
        <w:t xml:space="preserve">25 × 15</w:t>
      </w:r>
      <w:r>
        <w:rPr>
          <w:rFonts w:ascii="IRNazanin" w:hAnsi="IRNazanin" w:eastAsia="IRNazanin" w:cs="IRNazanin"/>
          <w:lang w:bidi="fa-IR"/>
          <w:color w:val="111111"/>
          <w:sz w:val="28"/>
          <w:szCs w:val="28"/>
          <w:rtl/>
        </w:rPr>
        <w:t xml:space="preserve">س [9884] .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507" w:name="pg15460_167354"/>
    <w:bookmarkEnd w:id="507"/>
    <w:p>
      <w:pPr>
        <w:pStyle w:val="Heading3"/>
      </w:pPr>
      <w:bookmarkStart w:id="2509" w:name="_Toc1773"/>
      <w:r>
        <w:t>1750 - نسخة أخرى</w:t>
      </w:r>
      <w:bookmarkEnd w:id="2509"/>
    </w:p>
    <w:p>
      <w:pPr>
        <w:pStyle w:val="BookText"/>
      </w:pPr>
      <w:r>
        <w:rPr>
          <w:rFonts w:ascii="IRNazanin" w:hAnsi="IRNazanin" w:eastAsia="IRNazanin" w:cs="IRNazanin"/>
          <w:lang w:bidi="fa-IR"/>
          <w:color w:val="111111"/>
          <w:sz w:val="28"/>
          <w:szCs w:val="28"/>
          <w:rtl/>
        </w:rPr>
        <w:t xml:space="preserve">ق = 181</w:t>
      </w:r>
    </w:p>
    <w:p>
      <w:pPr>
        <w:pStyle w:val="BookText"/>
      </w:pPr>
      <w:r>
        <w:rPr>
          <w:rFonts w:ascii="IRNazanin" w:hAnsi="IRNazanin" w:eastAsia="IRNazanin" w:cs="IRNazanin"/>
          <w:lang w:bidi="fa-IR"/>
          <w:color w:val="111111"/>
          <w:sz w:val="28"/>
          <w:szCs w:val="28"/>
          <w:rtl/>
        </w:rPr>
        <w:t xml:space="preserve">28 * 17س [9789].</w:t>
      </w:r>
    </w:p>
    <w:p>
      <w:pPr>
        <w:pStyle w:val="Heading3"/>
      </w:pPr>
      <w:bookmarkStart w:id="2510" w:name="_Toc1774"/>
      <w:r>
        <w:t>1751 - نسخة أخرى</w:t>
      </w:r>
      <w:bookmarkEnd w:id="2510"/>
    </w:p>
    <w:p>
      <w:pPr>
        <w:pStyle w:val="BookText"/>
      </w:pPr>
      <w:r>
        <w:rPr>
          <w:rFonts w:ascii="IRNazanin" w:hAnsi="IRNazanin" w:eastAsia="IRNazanin" w:cs="IRNazanin"/>
          <w:lang w:bidi="fa-IR"/>
          <w:color w:val="111111"/>
          <w:sz w:val="28"/>
          <w:szCs w:val="28"/>
          <w:rtl/>
        </w:rPr>
        <w:t xml:space="preserve">ق= 157</w:t>
      </w:r>
    </w:p>
    <w:p>
      <w:pPr>
        <w:pStyle w:val="BookText"/>
      </w:pPr>
      <w:r>
        <w:rPr>
          <w:rFonts w:ascii="Times New Roman" w:hAnsi="Times New Roman" w:eastAsia="Times New Roman" w:cs="Times New Roman"/>
          <w:lang w:val="en-US" w:bidi="en-US"/>
          <w:color w:val="111111"/>
          <w:sz w:val="28"/>
          <w:szCs w:val="28"/>
          <w:rtl/>
        </w:rPr>
        <w:t xml:space="preserve">21×14</w:t>
      </w:r>
      <w:r>
        <w:rPr>
          <w:rFonts w:ascii="IRNazanin" w:hAnsi="IRNazanin" w:eastAsia="IRNazanin" w:cs="IRNazanin"/>
          <w:lang w:bidi="fa-IR"/>
          <w:color w:val="111111"/>
          <w:sz w:val="28"/>
          <w:szCs w:val="28"/>
          <w:rtl/>
        </w:rPr>
        <w:t xml:space="preserve">س [9764].</w:t>
      </w:r>
    </w:p>
    <w:p>
      <w:pPr>
        <w:pStyle w:val="Heading3"/>
      </w:pPr>
      <w:bookmarkStart w:id="2511" w:name="_Toc1775"/>
      <w:r>
        <w:t>1752 - نسخة أخرى</w:t>
      </w:r>
      <w:bookmarkEnd w:id="2511"/>
    </w:p>
    <w:p>
      <w:pPr>
        <w:pStyle w:val="BookText"/>
      </w:pPr>
      <w:r>
        <w:rPr>
          <w:rFonts w:ascii="Amiri" w:hAnsi="Amiri" w:eastAsia="Amiri" w:cs="Amiri"/>
          <w:lang w:bidi="ar-SA"/>
          <w:color w:val="111111"/>
          <w:sz w:val="28"/>
          <w:szCs w:val="28"/>
          <w:rtl/>
        </w:rPr>
        <w:t xml:space="preserve">كتبت في سنة / 1181ه .</w:t>
      </w:r>
    </w:p>
    <w:p>
      <w:pPr>
        <w:pStyle w:val="BookText"/>
      </w:pPr>
      <w:r>
        <w:rPr>
          <w:rFonts w:ascii="IRNazanin" w:hAnsi="IRNazanin" w:eastAsia="IRNazanin" w:cs="IRNazanin"/>
          <w:lang w:bidi="fa-IR"/>
          <w:color w:val="111111"/>
          <w:sz w:val="28"/>
          <w:szCs w:val="28"/>
          <w:rtl/>
        </w:rPr>
        <w:t xml:space="preserve">ق= 144</w:t>
      </w:r>
    </w:p>
    <w:p>
      <w:pPr>
        <w:pStyle w:val="BookText"/>
      </w:pPr>
      <w:r>
        <w:rPr>
          <w:rFonts w:ascii="Times New Roman" w:hAnsi="Times New Roman" w:eastAsia="Times New Roman" w:cs="Times New Roman"/>
          <w:lang w:val="en-US" w:bidi="en-US"/>
          <w:color w:val="111111"/>
          <w:sz w:val="28"/>
          <w:szCs w:val="28"/>
          <w:rtl/>
        </w:rPr>
        <w:t xml:space="preserve">20×16</w:t>
      </w:r>
      <w:r>
        <w:rPr>
          <w:rFonts w:ascii="IRNazanin" w:hAnsi="IRNazanin" w:eastAsia="IRNazanin" w:cs="IRNazanin"/>
          <w:lang w:bidi="fa-IR"/>
          <w:color w:val="111111"/>
          <w:sz w:val="28"/>
          <w:szCs w:val="28"/>
          <w:rtl/>
        </w:rPr>
        <w:t xml:space="preserve">س [9656].</w:t>
      </w:r>
    </w:p>
    <w:p>
      <w:pPr>
        <w:pStyle w:val="Heading3"/>
      </w:pPr>
      <w:bookmarkStart w:id="2512" w:name="_Toc1776"/>
      <w:r>
        <w:t>1753 - نسخة أخرى</w:t>
      </w:r>
      <w:bookmarkEnd w:id="2512"/>
    </w:p>
    <w:p>
      <w:pPr>
        <w:pStyle w:val="BookText"/>
      </w:pPr>
      <w:r>
        <w:rPr>
          <w:rFonts w:ascii="IRNazanin" w:hAnsi="IRNazanin" w:eastAsia="IRNazanin" w:cs="IRNazanin"/>
          <w:lang w:bidi="fa-IR"/>
          <w:color w:val="111111"/>
          <w:sz w:val="28"/>
          <w:szCs w:val="28"/>
          <w:rtl/>
        </w:rPr>
        <w:t xml:space="preserve">ق = 163</w:t>
      </w:r>
    </w:p>
    <w:p>
      <w:pPr>
        <w:pStyle w:val="BookText"/>
      </w:pPr>
      <w:r>
        <w:rPr>
          <w:rFonts w:ascii="Times New Roman" w:hAnsi="Times New Roman" w:eastAsia="Times New Roman" w:cs="Times New Roman"/>
          <w:lang w:val="en-US" w:bidi="en-US"/>
          <w:color w:val="111111"/>
          <w:sz w:val="28"/>
          <w:szCs w:val="28"/>
          <w:rtl/>
        </w:rPr>
        <w:t xml:space="preserve">26 × 18</w:t>
      </w:r>
      <w:r>
        <w:rPr>
          <w:rFonts w:ascii="IRNazanin" w:hAnsi="IRNazanin" w:eastAsia="IRNazanin" w:cs="IRNazanin"/>
          <w:lang w:bidi="fa-IR"/>
          <w:color w:val="111111"/>
          <w:sz w:val="28"/>
          <w:szCs w:val="28"/>
          <w:rtl/>
        </w:rPr>
        <w:t xml:space="preserve">س [9644] .</w:t>
      </w:r>
    </w:p>
    <w:p>
      <w:pPr>
        <w:pStyle w:val="Heading3"/>
      </w:pPr>
      <w:bookmarkStart w:id="2513" w:name="_Toc1777"/>
      <w:r>
        <w:t>1754 - الكنوز</w:t>
      </w:r>
      <w:bookmarkEnd w:id="2513"/>
    </w:p>
    <w:p>
      <w:pPr>
        <w:pStyle w:val="BookText"/>
      </w:pPr>
      <w:r>
        <w:rPr>
          <w:rFonts w:ascii="IRNazanin" w:hAnsi="IRNazanin" w:eastAsia="IRNazanin" w:cs="IRNazanin"/>
          <w:lang w:bidi="fa-IR"/>
          <w:color w:val="111111"/>
          <w:sz w:val="28"/>
          <w:szCs w:val="28"/>
          <w:rtl/>
        </w:rPr>
        <w:t xml:space="preserve">مؤلفه : مجهول .</w:t>
      </w:r>
    </w:p>
    <w:p>
      <w:pPr>
        <w:pStyle w:val="BookText"/>
      </w:pPr>
      <w:r>
        <w:rPr>
          <w:rFonts w:ascii="Amiri" w:hAnsi="Amiri" w:eastAsia="Amiri" w:cs="Amiri"/>
          <w:lang w:bidi="ar-SA"/>
          <w:color w:val="111111"/>
          <w:sz w:val="28"/>
          <w:szCs w:val="28"/>
          <w:rtl/>
        </w:rPr>
        <w:t xml:space="preserve">أوله : « الحمد لله الذي هدانا إلى معرفته بالشواهد والاعلام ، وأمرنا بأنواع العبودية والاحكام . وأظهر لنا فيما يصلحنا في أمور الدين وسنن الاسلام ..».</w:t>
      </w:r>
    </w:p>
    <w:p>
      <w:pPr>
        <w:pStyle w:val="BookText"/>
      </w:pPr>
      <w:r>
        <w:rPr>
          <w:rFonts w:ascii="IRNazanin" w:hAnsi="IRNazanin" w:eastAsia="IRNazanin" w:cs="IRNazanin"/>
          <w:lang w:bidi="fa-IR"/>
          <w:color w:val="111111"/>
          <w:sz w:val="28"/>
          <w:szCs w:val="28"/>
          <w:rtl/>
        </w:rPr>
        <w:t xml:space="preserve">مخروم الاخر .</w:t>
      </w:r>
    </w:p>
    <w:p>
      <w:pPr>
        <w:pStyle w:val="BookText"/>
      </w:pPr>
      <w:r>
        <w:rPr>
          <w:rFonts w:ascii="IRNazanin" w:hAnsi="IRNazanin" w:eastAsia="IRNazanin" w:cs="IRNazanin"/>
          <w:lang w:bidi="fa-IR"/>
          <w:color w:val="111111"/>
          <w:sz w:val="28"/>
          <w:szCs w:val="28"/>
          <w:rtl/>
        </w:rPr>
        <w:t xml:space="preserve">ق = 104</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[3605] .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508" w:name="pg15460_167355"/>
    <w:bookmarkEnd w:id="508"/>
    <w:p>
      <w:pPr>
        <w:pStyle w:val="Heading3"/>
      </w:pPr>
      <w:bookmarkStart w:id="2514" w:name="_Toc1778"/>
      <w:r>
        <w:t>1755 - اللآلي الدرية في الفوائد الخيرية</w:t>
      </w:r>
      <w:bookmarkEnd w:id="2514"/>
    </w:p>
    <w:p>
      <w:pPr>
        <w:pStyle w:val="BookText"/>
      </w:pPr>
      <w:r>
        <w:rPr>
          <w:rFonts w:ascii="Amiri" w:hAnsi="Amiri" w:eastAsia="Amiri" w:cs="Amiri"/>
          <w:lang w:bidi="ar-SA"/>
          <w:color w:val="111111"/>
          <w:sz w:val="28"/>
          <w:szCs w:val="28"/>
          <w:rtl/>
        </w:rPr>
        <w:t xml:space="preserve">مؤلفه : خير الدين الرملي الحنفي (ت - 1081ه ) والكتاب حاشية على : ( جامع الفصولين ) لقاضي سماونة .</w:t>
      </w:r>
    </w:p>
    <w:p>
      <w:pPr>
        <w:pStyle w:val="BookText"/>
      </w:pPr>
      <w:r>
        <w:rPr>
          <w:rFonts w:ascii="IRNazanin" w:hAnsi="IRNazanin" w:eastAsia="IRNazanin" w:cs="IRNazanin"/>
          <w:lang w:bidi="fa-IR"/>
          <w:color w:val="111111"/>
          <w:sz w:val="28"/>
          <w:szCs w:val="28"/>
          <w:rtl/>
        </w:rPr>
        <w:t xml:space="preserve">أوله : « الحمد لله الذي أرشد من شاء في عباده الى التفقه في الدين ، وجردهم عن حواشي الكسل الى الانهماك في طاعته ...».كتبه ملا محمد بن محمد فريد بن عثمان السليماني القندهاري في سنة / 1123ه . برسم: زين العابدین القاضي بدمشق .</w:t>
      </w:r>
    </w:p>
    <w:p>
      <w:pPr>
        <w:pStyle w:val="BookText"/>
      </w:pPr>
      <w:r>
        <w:rPr>
          <w:rFonts w:ascii="IRNazanin" w:hAnsi="IRNazanin" w:eastAsia="IRNazanin" w:cs="IRNazanin"/>
          <w:lang w:bidi="fa-IR"/>
          <w:color w:val="111111"/>
          <w:sz w:val="28"/>
          <w:szCs w:val="28"/>
          <w:rtl/>
        </w:rPr>
        <w:t xml:space="preserve">ق = 91</w:t>
      </w:r>
    </w:p>
    <w:p>
      <w:pPr>
        <w:pStyle w:val="BookText"/>
      </w:pPr>
      <w:r>
        <w:rPr>
          <w:rFonts w:ascii="IRNazanin" w:hAnsi="IRNazanin" w:eastAsia="IRNazanin" w:cs="IRNazanin"/>
          <w:lang w:bidi="fa-IR"/>
          <w:color w:val="111111"/>
          <w:sz w:val="28"/>
          <w:szCs w:val="28"/>
          <w:rtl/>
        </w:rPr>
        <w:t xml:space="preserve">16 * 11س [3987] .</w:t>
      </w:r>
    </w:p>
    <w:p>
      <w:pPr>
        <w:pStyle w:val="Heading3"/>
      </w:pPr>
      <w:bookmarkStart w:id="2515" w:name="_Toc1779"/>
      <w:r>
        <w:t>1756 - لسان الحكام في معرفة الاحکام ( عمدة الحكام )</w:t>
      </w:r>
      <w:bookmarkEnd w:id="2515"/>
    </w:p>
    <w:p>
      <w:pPr>
        <w:pStyle w:val="BookText"/>
      </w:pPr>
      <w:r>
        <w:rPr>
          <w:rFonts w:ascii="Amiri" w:hAnsi="Amiri" w:eastAsia="Amiri" w:cs="Amiri"/>
          <w:lang w:bidi="ar-SA"/>
          <w:color w:val="111111"/>
          <w:sz w:val="28"/>
          <w:szCs w:val="28"/>
          <w:rtl/>
        </w:rPr>
        <w:t xml:space="preserve">و مؤلفه : أبو الوليد أحمد بن محمد بن الشحنة الحلبي (ت - 882ه) .</w:t>
      </w:r>
    </w:p>
    <w:p>
      <w:pPr>
        <w:pStyle w:val="BookText"/>
      </w:pPr>
      <w:r>
        <w:rPr>
          <w:rFonts w:ascii="Amiri" w:hAnsi="Amiri" w:eastAsia="Amiri" w:cs="Amiri"/>
          <w:lang w:bidi="ar-SA"/>
          <w:color w:val="111111"/>
          <w:sz w:val="28"/>
          <w:szCs w:val="28"/>
          <w:rtl/>
        </w:rPr>
        <w:t xml:space="preserve">طبع ، انظر المعجم ص /126 ، انتهى فيه إلى الفصل الحادي والعشرين باب ( الكراهية ) وأتمه : برهان الدين ابراهيم الخالفي الحلبي ، فأكمل الفصول التسعة الأخرى . الكشف 1549/2 .</w:t>
      </w:r>
    </w:p>
    <w:p>
      <w:pPr>
        <w:pStyle w:val="BookText"/>
      </w:pPr>
      <w:r>
        <w:rPr>
          <w:rFonts w:ascii="Amiri" w:hAnsi="Amiri" w:eastAsia="Amiri" w:cs="Amiri"/>
          <w:lang w:bidi="ar-SA"/>
          <w:color w:val="111111"/>
          <w:sz w:val="28"/>
          <w:szCs w:val="28"/>
          <w:rtl/>
        </w:rPr>
        <w:t xml:space="preserve">أوله : « الحمد لله العادل في حكمه ، القاضي بين عباده بعلمه ..».</w:t>
      </w:r>
    </w:p>
    <w:p>
      <w:pPr>
        <w:pStyle w:val="BookText"/>
      </w:pPr>
      <w:r>
        <w:rPr>
          <w:rFonts w:ascii="Amiri" w:hAnsi="Amiri" w:eastAsia="Amiri" w:cs="Amiri"/>
          <w:lang w:bidi="ar-SA"/>
          <w:color w:val="111111"/>
          <w:sz w:val="28"/>
          <w:szCs w:val="28"/>
          <w:rtl/>
        </w:rPr>
        <w:t xml:space="preserve">كتب في سنة / 1071 ه .</w:t>
      </w:r>
    </w:p>
    <w:p>
      <w:pPr>
        <w:pStyle w:val="BookText"/>
      </w:pPr>
      <w:r>
        <w:rPr>
          <w:rFonts w:ascii="IRNazanin" w:hAnsi="IRNazanin" w:eastAsia="IRNazanin" w:cs="IRNazanin"/>
          <w:lang w:bidi="fa-IR"/>
          <w:color w:val="111111"/>
          <w:sz w:val="28"/>
          <w:szCs w:val="28"/>
          <w:rtl/>
        </w:rPr>
        <w:t xml:space="preserve">ق= 203</w:t>
      </w:r>
    </w:p>
    <w:p>
      <w:pPr>
        <w:pStyle w:val="BookText"/>
      </w:pPr>
      <w:r>
        <w:rPr>
          <w:rFonts w:ascii="IRNazanin" w:hAnsi="IRNazanin" w:eastAsia="IRNazanin" w:cs="IRNazanin"/>
          <w:lang w:bidi="fa-IR"/>
          <w:color w:val="111111"/>
          <w:sz w:val="28"/>
          <w:szCs w:val="28"/>
          <w:rtl/>
        </w:rPr>
        <w:t xml:space="preserve">20 * 12س [3666] .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509" w:name="pg15460_167356"/>
    <w:bookmarkEnd w:id="509"/>
    <w:p>
      <w:pPr>
        <w:pStyle w:val="Heading3"/>
      </w:pPr>
      <w:bookmarkStart w:id="2516" w:name="_Toc1780"/>
      <w:r>
        <w:t>1757 - نسخة أخرى</w:t>
      </w:r>
      <w:bookmarkEnd w:id="2516"/>
    </w:p>
    <w:p>
      <w:pPr>
        <w:pStyle w:val="BookText"/>
      </w:pPr>
      <w:r>
        <w:rPr>
          <w:rFonts w:ascii="Amiri" w:hAnsi="Amiri" w:eastAsia="Amiri" w:cs="Amiri"/>
          <w:lang w:bidi="ar-SA"/>
          <w:color w:val="111111"/>
          <w:sz w:val="28"/>
          <w:szCs w:val="28"/>
          <w:rtl/>
        </w:rPr>
        <w:t xml:space="preserve">كتبت في سنة / 1038ه .</w:t>
      </w:r>
    </w:p>
    <w:p>
      <w:pPr>
        <w:pStyle w:val="BookText"/>
      </w:pPr>
      <w:r>
        <w:rPr>
          <w:rFonts w:ascii="IRNazanin" w:hAnsi="IRNazanin" w:eastAsia="IRNazanin" w:cs="IRNazanin"/>
          <w:lang w:bidi="fa-IR"/>
          <w:color w:val="111111"/>
          <w:sz w:val="28"/>
          <w:szCs w:val="28"/>
          <w:rtl/>
        </w:rPr>
        <w:t xml:space="preserve">ق = 129</w:t>
      </w:r>
    </w:p>
    <w:p>
      <w:pPr>
        <w:pStyle w:val="BookText"/>
      </w:pPr>
      <w:r>
        <w:rPr>
          <w:rFonts w:ascii="Amiri" w:hAnsi="Amiri" w:eastAsia="Amiri" w:cs="Amiri"/>
          <w:lang w:bidi="ar-SA"/>
          <w:color w:val="111111"/>
          <w:sz w:val="28"/>
          <w:szCs w:val="28"/>
          <w:rtl/>
        </w:rPr>
        <w:t xml:space="preserve">والتكملة لابراهيم برهان الدين الخالفي ، في : 25 ورقة . وأولها : « الحمد الله المعتصم بالكمال ، المنزه عن النقص في صفات الجلال ...».</w:t>
      </w:r>
    </w:p>
    <w:p>
      <w:pPr>
        <w:pStyle w:val="BookText"/>
      </w:pPr>
      <w:r>
        <w:rPr>
          <w:rFonts w:ascii="Amiri" w:hAnsi="Amiri" w:eastAsia="Amiri" w:cs="Amiri"/>
          <w:lang w:bidi="ar-SA"/>
          <w:color w:val="111111"/>
          <w:sz w:val="28"/>
          <w:szCs w:val="28"/>
          <w:rtl/>
        </w:rPr>
        <w:t xml:space="preserve">.فرغ منها مؤلفها سنة / 1027ه .</w:t>
      </w:r>
    </w:p>
    <w:p>
      <w:pPr>
        <w:pStyle w:val="BookText"/>
      </w:pPr>
      <w:r>
        <w:rPr>
          <w:rFonts w:ascii="IRNazanin" w:hAnsi="IRNazanin" w:eastAsia="IRNazanin" w:cs="IRNazanin"/>
          <w:lang w:bidi="fa-IR"/>
          <w:color w:val="111111"/>
          <w:sz w:val="28"/>
          <w:szCs w:val="28"/>
          <w:rtl/>
        </w:rPr>
        <w:t xml:space="preserve">20 * 14س [12156].</w:t>
      </w:r>
    </w:p>
    <w:p>
      <w:pPr>
        <w:pStyle w:val="Heading3"/>
      </w:pPr>
      <w:bookmarkStart w:id="2517" w:name="_Toc1781"/>
      <w:r>
        <w:t>1758 - لطائف الفقه</w:t>
      </w:r>
      <w:bookmarkEnd w:id="2517"/>
    </w:p>
    <w:p>
      <w:pPr>
        <w:pStyle w:val="BookText"/>
      </w:pPr>
      <w:r>
        <w:rPr>
          <w:rFonts w:ascii="IRNazanin" w:hAnsi="IRNazanin" w:eastAsia="IRNazanin" w:cs="IRNazanin"/>
          <w:lang w:bidi="fa-IR"/>
          <w:color w:val="111111"/>
          <w:sz w:val="28"/>
          <w:szCs w:val="28"/>
          <w:rtl/>
        </w:rPr>
        <w:t xml:space="preserve">مؤلفه : مجهول .</w:t>
      </w:r>
    </w:p>
    <w:p>
      <w:pPr>
        <w:pStyle w:val="BookText"/>
      </w:pPr>
      <w:r>
        <w:rPr>
          <w:rFonts w:ascii="Amiri" w:hAnsi="Amiri" w:eastAsia="Amiri" w:cs="Amiri"/>
          <w:lang w:bidi="ar-SA"/>
          <w:color w:val="111111"/>
          <w:sz w:val="28"/>
          <w:szCs w:val="28"/>
          <w:rtl/>
        </w:rPr>
        <w:t xml:space="preserve">أوله : « الحمد لله رب العالمين ، والعاقبة للمتقين ، ولا عدوان الا على الظالمين ، ولا حول ولا قوة الا بالله العلى العظيم ..». والنسخةجيدة مضبوطة .</w:t>
      </w:r>
    </w:p>
    <w:p>
      <w:pPr>
        <w:pStyle w:val="BookText"/>
      </w:pPr>
      <w:r>
        <w:rPr>
          <w:rFonts w:ascii="IRNazanin" w:hAnsi="IRNazanin" w:eastAsia="IRNazanin" w:cs="IRNazanin"/>
          <w:lang w:bidi="fa-IR"/>
          <w:color w:val="111111"/>
          <w:sz w:val="28"/>
          <w:szCs w:val="28"/>
          <w:rtl/>
        </w:rPr>
        <w:t xml:space="preserve">ق = 237</w:t>
      </w:r>
    </w:p>
    <w:p>
      <w:pPr>
        <w:pStyle w:val="BookText"/>
      </w:pPr>
      <w:r>
        <w:rPr>
          <w:rFonts w:ascii="Times New Roman" w:hAnsi="Times New Roman" w:eastAsia="Times New Roman" w:cs="Times New Roman"/>
          <w:lang w:val="en-US" w:bidi="en-US"/>
          <w:color w:val="111111"/>
          <w:sz w:val="28"/>
          <w:szCs w:val="28"/>
          <w:rtl/>
        </w:rPr>
        <w:t xml:space="preserve">22 × 13</w:t>
      </w:r>
      <w:r>
        <w:rPr>
          <w:rFonts w:ascii="IRNazanin" w:hAnsi="IRNazanin" w:eastAsia="IRNazanin" w:cs="IRNazanin"/>
          <w:lang w:bidi="fa-IR"/>
          <w:color w:val="111111"/>
          <w:sz w:val="28"/>
          <w:szCs w:val="28"/>
          <w:rtl/>
        </w:rPr>
        <w:t xml:space="preserve">س [4161] .</w:t>
      </w:r>
    </w:p>
    <w:p>
      <w:pPr>
        <w:pStyle w:val="Heading3"/>
      </w:pPr>
      <w:bookmarkStart w:id="2518" w:name="_Toc1782"/>
      <w:r>
        <w:t>1759 - لوازم القضاة والحكام في اصلاح امور الأنام</w:t>
      </w:r>
      <w:bookmarkEnd w:id="2518"/>
    </w:p>
    <w:p>
      <w:pPr>
        <w:pStyle w:val="BookText"/>
      </w:pPr>
      <w:r>
        <w:rPr>
          <w:rFonts w:ascii="IRNazanin" w:hAnsi="IRNazanin" w:eastAsia="IRNazanin" w:cs="IRNazanin"/>
          <w:lang w:bidi="fa-IR"/>
          <w:color w:val="111111"/>
          <w:sz w:val="28"/>
          <w:szCs w:val="28"/>
          <w:rtl/>
        </w:rPr>
        <w:t xml:space="preserve">مؤلفه : مصطفى بن میرزا بن محمد بن ياردم السيروزي المشتهر ( المتخلص ) بضحکي (ت - 1090 ه). بروك الذيل 647/2 .</w:t>
      </w:r>
    </w:p>
    <w:p>
      <w:pPr>
        <w:pStyle w:val="BookText"/>
      </w:pPr>
      <w:r>
        <w:rPr>
          <w:rFonts w:ascii="IRNazanin" w:hAnsi="IRNazanin" w:eastAsia="IRNazanin" w:cs="IRNazanin"/>
          <w:lang w:bidi="fa-IR"/>
          <w:color w:val="111111"/>
          <w:sz w:val="28"/>
          <w:szCs w:val="28"/>
          <w:rtl/>
        </w:rPr>
        <w:t xml:space="preserve">أوله : « الحمد الله المنزه ذاته عن الشنار ، المقدس صفاته عن العار الذي خلق الاكوان والأعيان من القدم ، وزین بسيط الغبراء بالانسان..».</w:t>
      </w:r>
    </w:p>
    <w:p>
      <w:pPr>
        <w:pStyle w:val="BookText"/>
      </w:pPr>
      <w:r>
        <w:rPr>
          <w:rFonts w:ascii="Amiri" w:hAnsi="Amiri" w:eastAsia="Amiri" w:cs="Amiri"/>
          <w:lang w:bidi="ar-SA"/>
          <w:color w:val="111111"/>
          <w:sz w:val="28"/>
          <w:szCs w:val="28"/>
          <w:rtl/>
        </w:rPr>
        <w:t xml:space="preserve">في أوله سر لوحة ، مذهب .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510" w:name="pg15460_167357"/>
    <w:bookmarkEnd w:id="510"/>
    <w:p>
      <w:pPr>
        <w:pStyle w:val="BookText"/>
      </w:pPr>
      <w:r>
        <w:rPr>
          <w:rFonts w:ascii="Amiri" w:hAnsi="Amiri" w:eastAsia="Amiri" w:cs="Amiri"/>
          <w:lang w:bidi="ar-SA"/>
          <w:color w:val="111111"/>
          <w:sz w:val="28"/>
          <w:szCs w:val="28"/>
          <w:rtl/>
        </w:rPr>
        <w:t xml:space="preserve">كتبه : عبدالله الأدرنوي في سنة/1083ه .</w:t>
      </w:r>
    </w:p>
    <w:p>
      <w:pPr>
        <w:pStyle w:val="BookText"/>
      </w:pPr>
      <w:r>
        <w:rPr>
          <w:rFonts w:ascii="IRNazanin" w:hAnsi="IRNazanin" w:eastAsia="IRNazanin" w:cs="IRNazanin"/>
          <w:lang w:bidi="fa-IR"/>
          <w:color w:val="111111"/>
          <w:sz w:val="28"/>
          <w:szCs w:val="28"/>
          <w:rtl/>
        </w:rPr>
        <w:t xml:space="preserve">ق = 319</w:t>
      </w:r>
    </w:p>
    <w:p>
      <w:pPr>
        <w:pStyle w:val="BookText"/>
      </w:pPr>
      <w:r>
        <w:rPr>
          <w:rFonts w:ascii="Times New Roman" w:hAnsi="Times New Roman" w:eastAsia="Times New Roman" w:cs="Times New Roman"/>
          <w:lang w:val="en-US" w:bidi="en-US"/>
          <w:color w:val="111111"/>
          <w:sz w:val="28"/>
          <w:szCs w:val="28"/>
          <w:rtl/>
        </w:rPr>
        <w:t xml:space="preserve">22× 14</w:t>
      </w:r>
      <w:r>
        <w:rPr>
          <w:rFonts w:ascii="IRNazanin" w:hAnsi="IRNazanin" w:eastAsia="IRNazanin" w:cs="IRNazanin"/>
          <w:lang w:bidi="fa-IR"/>
          <w:color w:val="111111"/>
          <w:sz w:val="28"/>
          <w:szCs w:val="28"/>
          <w:rtl/>
        </w:rPr>
        <w:t xml:space="preserve">س [3904] .</w:t>
      </w:r>
    </w:p>
    <w:p>
      <w:pPr>
        <w:pStyle w:val="Heading3"/>
      </w:pPr>
      <w:bookmarkStart w:id="2519" w:name="_Toc1783"/>
      <w:r>
        <w:t>1760 - لمعة البدر نظم الجامع الصغير</w:t>
      </w:r>
      <w:bookmarkEnd w:id="2519"/>
    </w:p>
    <w:p>
      <w:pPr>
        <w:pStyle w:val="BookText"/>
      </w:pPr>
      <w:r>
        <w:rPr>
          <w:rFonts w:ascii="Amiri" w:hAnsi="Amiri" w:eastAsia="Amiri" w:cs="Amiri"/>
          <w:lang w:bidi="ar-SA"/>
          <w:color w:val="111111"/>
          <w:sz w:val="28"/>
          <w:szCs w:val="28"/>
          <w:rtl/>
        </w:rPr>
        <w:t xml:space="preserve">مؤلفه : بدر الدين محمود بن أبي بكر الفراهي (ت - 640ه ) .</w:t>
      </w:r>
    </w:p>
    <w:p>
      <w:pPr>
        <w:pStyle w:val="BookText"/>
      </w:pPr>
      <w:r>
        <w:rPr>
          <w:rFonts w:ascii="IRNazanin" w:hAnsi="IRNazanin" w:eastAsia="IRNazanin" w:cs="IRNazanin"/>
          <w:lang w:bidi="fa-IR"/>
          <w:color w:val="111111"/>
          <w:sz w:val="28"/>
          <w:szCs w:val="28"/>
          <w:rtl/>
        </w:rPr>
        <w:t xml:space="preserve">منظومة في ( 1236) بیتا . أولها :«</w:t>
      </w:r>
    </w:p>
    <w:p>
      <w:pPr>
        <w:pStyle w:val="BookText"/>
      </w:pPr>
      <w:r>
        <w:rPr>
          <w:rFonts w:ascii="Amiri" w:hAnsi="Amiri" w:eastAsia="Amiri" w:cs="Amiri"/>
          <w:lang w:bidi="ar-SA"/>
          <w:color w:val="111111"/>
          <w:sz w:val="28"/>
          <w:szCs w:val="28"/>
          <w:rtl/>
        </w:rPr>
        <w:t xml:space="preserve">الحمد لله مذكي الشمس والقمر ***والى البرية في الاقدار والقدر ».</w:t>
      </w:r>
    </w:p>
    <w:p>
      <w:pPr>
        <w:pStyle w:val="BookText"/>
      </w:pPr>
      <w:r>
        <w:rPr>
          <w:rFonts w:ascii="IRNazanin" w:hAnsi="IRNazanin" w:eastAsia="IRNazanin" w:cs="IRNazanin"/>
          <w:lang w:bidi="fa-IR"/>
          <w:color w:val="111111"/>
          <w:sz w:val="28"/>
          <w:szCs w:val="28"/>
          <w:rtl/>
        </w:rPr>
        <w:t xml:space="preserve">ق = 14</w:t>
      </w:r>
    </w:p>
    <w:p>
      <w:pPr>
        <w:pStyle w:val="BookText"/>
      </w:pPr>
      <w:r>
        <w:rPr>
          <w:rFonts w:ascii="Amiri" w:hAnsi="Amiri" w:eastAsia="Amiri" w:cs="Amiri"/>
          <w:lang w:bidi="ar-SA"/>
          <w:color w:val="111111"/>
          <w:sz w:val="28"/>
          <w:szCs w:val="28"/>
          <w:rtl/>
        </w:rPr>
        <w:t xml:space="preserve">26 * 17س [4962/2 مجاميع] .</w:t>
      </w:r>
    </w:p>
    <w:p>
      <w:pPr>
        <w:pStyle w:val="Heading3"/>
      </w:pPr>
      <w:bookmarkStart w:id="2520" w:name="_Toc1784"/>
      <w:r>
        <w:t>1761 - المبسوط في الفقه</w:t>
      </w:r>
      <w:bookmarkEnd w:id="2520"/>
    </w:p>
    <w:p>
      <w:pPr>
        <w:pStyle w:val="BookText"/>
      </w:pPr>
      <w:r>
        <w:rPr>
          <w:rFonts w:ascii="Amiri" w:hAnsi="Amiri" w:eastAsia="Amiri" w:cs="Amiri"/>
          <w:lang w:bidi="ar-SA"/>
          <w:color w:val="111111"/>
          <w:sz w:val="28"/>
          <w:szCs w:val="28"/>
          <w:rtl/>
        </w:rPr>
        <w:t xml:space="preserve">مؤلفه : شمس الائمة محمد بن أحمد السرخسي (ت - 483ه ).</w:t>
      </w:r>
    </w:p>
    <w:p>
      <w:pPr>
        <w:pStyle w:val="BookText"/>
      </w:pPr>
      <w:r>
        <w:rPr>
          <w:rFonts w:ascii="Amiri" w:hAnsi="Amiri" w:eastAsia="Amiri" w:cs="Amiri"/>
          <w:lang w:bidi="ar-SA"/>
          <w:color w:val="111111"/>
          <w:sz w:val="28"/>
          <w:szCs w:val="28"/>
          <w:rtl/>
        </w:rPr>
        <w:t xml:space="preserve">مطبوع مشهور ، انظر المعجم / 1016 ، ثم طبع ( بالاوفست ) والنسخة تبدأ من كتاب ( البيوع ) ، وملكها : أبو الثناء الألوسي 1256ه ، وولده السيد نعمان الألوسي سنة /1275ه .</w:t>
      </w:r>
    </w:p>
    <w:p>
      <w:pPr>
        <w:pStyle w:val="BookText"/>
      </w:pPr>
      <w:r>
        <w:rPr>
          <w:rFonts w:ascii="IRNazanin" w:hAnsi="IRNazanin" w:eastAsia="IRNazanin" w:cs="IRNazanin"/>
          <w:lang w:bidi="fa-IR"/>
          <w:color w:val="111111"/>
          <w:sz w:val="28"/>
          <w:szCs w:val="28"/>
          <w:rtl/>
        </w:rPr>
        <w:t xml:space="preserve">ق = 631</w:t>
      </w:r>
    </w:p>
    <w:p>
      <w:pPr>
        <w:pStyle w:val="BookText"/>
      </w:pPr>
      <w:r>
        <w:rPr>
          <w:rFonts w:ascii="Times New Roman" w:hAnsi="Times New Roman" w:eastAsia="Times New Roman" w:cs="Times New Roman"/>
          <w:lang w:val="en-US" w:bidi="en-US"/>
          <w:color w:val="111111"/>
          <w:sz w:val="28"/>
          <w:szCs w:val="28"/>
          <w:rtl/>
        </w:rPr>
        <w:t xml:space="preserve">27 × 18</w:t>
      </w:r>
      <w:r>
        <w:rPr>
          <w:rFonts w:ascii="IRNazanin" w:hAnsi="IRNazanin" w:eastAsia="IRNazanin" w:cs="IRNazanin"/>
          <w:lang w:bidi="fa-IR"/>
          <w:color w:val="111111"/>
          <w:sz w:val="28"/>
          <w:szCs w:val="28"/>
          <w:rtl/>
        </w:rPr>
        <w:t xml:space="preserve">س [7471].</w:t>
      </w:r>
    </w:p>
    <w:p>
      <w:pPr>
        <w:pStyle w:val="Heading3"/>
      </w:pPr>
      <w:bookmarkStart w:id="2521" w:name="_Toc1785"/>
      <w:r>
        <w:t>1762 - مجرى الانهر على ملتقى الابحر للحلبي (ت -956 ھ )</w:t>
      </w:r>
      <w:bookmarkEnd w:id="2521"/>
    </w:p>
    <w:p>
      <w:pPr>
        <w:pStyle w:val="BookText"/>
      </w:pPr>
      <w:r>
        <w:rPr>
          <w:rFonts w:ascii="IRNazanin" w:hAnsi="IRNazanin" w:eastAsia="IRNazanin" w:cs="IRNazanin"/>
          <w:lang w:bidi="fa-IR"/>
          <w:color w:val="111111"/>
          <w:sz w:val="28"/>
          <w:szCs w:val="28"/>
          <w:rtl/>
        </w:rPr>
        <w:t xml:space="preserve">مؤلفه : نورالدين بن بركات الباقاني القادري الانصاری (ت - 1003ه).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511" w:name="pg15460_167358"/>
    <w:bookmarkEnd w:id="511"/>
    <w:p>
      <w:pPr>
        <w:pStyle w:val="BookText"/>
      </w:pPr>
      <w:r>
        <w:rPr>
          <w:rFonts w:ascii="Amiri" w:hAnsi="Amiri" w:eastAsia="Amiri" w:cs="Amiri"/>
          <w:lang w:bidi="ar-SA"/>
          <w:color w:val="111111"/>
          <w:sz w:val="28"/>
          <w:szCs w:val="28"/>
          <w:rtl/>
        </w:rPr>
        <w:t xml:space="preserve">أوله : « الحمد لله الذي شرع الأحكام ، وبين لطرق المعاش والمعاد قوانين الأحكام ، وأنار معالم الدين ، بأنواز الكتاب والآثار ...» انظر : بروك الذيل 463/2 . والكشف 1814/2</w:t>
      </w:r>
    </w:p>
    <w:p>
      <w:pPr>
        <w:pStyle w:val="BookText"/>
      </w:pPr>
      <w:r>
        <w:rPr>
          <w:rFonts w:ascii="Amiri" w:hAnsi="Amiri" w:eastAsia="Amiri" w:cs="Amiri"/>
          <w:lang w:bidi="ar-SA"/>
          <w:color w:val="111111"/>
          <w:sz w:val="28"/>
          <w:szCs w:val="28"/>
          <w:rtl/>
        </w:rPr>
        <w:t xml:space="preserve">كتبه : عبدالعزيز الوهاب في الاعظمية / بغداد سنة /1144 ه .</w:t>
      </w:r>
    </w:p>
    <w:p>
      <w:pPr>
        <w:pStyle w:val="BookText"/>
      </w:pPr>
      <w:r>
        <w:rPr>
          <w:rFonts w:ascii="IRNazanin" w:hAnsi="IRNazanin" w:eastAsia="IRNazanin" w:cs="IRNazanin"/>
          <w:lang w:bidi="fa-IR"/>
          <w:color w:val="111111"/>
          <w:sz w:val="28"/>
          <w:szCs w:val="28"/>
          <w:rtl/>
        </w:rPr>
        <w:t xml:space="preserve">ق =450</w:t>
      </w:r>
    </w:p>
    <w:p>
      <w:pPr>
        <w:pStyle w:val="BookText"/>
      </w:pPr>
      <w:r>
        <w:rPr>
          <w:rFonts w:ascii="IRNazanin" w:hAnsi="IRNazanin" w:eastAsia="IRNazanin" w:cs="IRNazanin"/>
          <w:lang w:bidi="fa-IR"/>
          <w:color w:val="111111"/>
          <w:sz w:val="28"/>
          <w:szCs w:val="28"/>
          <w:rtl/>
        </w:rPr>
        <w:t xml:space="preserve">30 * 1س [3569]</w:t>
      </w:r>
    </w:p>
    <w:p>
      <w:pPr>
        <w:pStyle w:val="Heading3"/>
      </w:pPr>
      <w:bookmarkStart w:id="2522" w:name="_Toc1786"/>
      <w:r>
        <w:t>1763 - نسخة أخرى</w:t>
      </w:r>
      <w:bookmarkEnd w:id="2522"/>
    </w:p>
    <w:p>
      <w:pPr>
        <w:pStyle w:val="BookText"/>
      </w:pPr>
      <w:r>
        <w:rPr>
          <w:rFonts w:ascii="IRNazanin" w:hAnsi="IRNazanin" w:eastAsia="IRNazanin" w:cs="IRNazanin"/>
          <w:lang w:bidi="fa-IR"/>
          <w:color w:val="111111"/>
          <w:sz w:val="28"/>
          <w:szCs w:val="28"/>
          <w:rtl/>
        </w:rPr>
        <w:t xml:space="preserve">مخرومة الاخر . ملكها : حبیب بن الحاج ناصر سنة / 1246 ه ، والسيد داود بن السيد سلمان بن المنلا محمد العاتي / 1247ه . ثم : السيد موسی بن حاج محمود بن خيرالله الهندي الخالدي .</w:t>
      </w:r>
    </w:p>
    <w:p>
      <w:pPr>
        <w:pStyle w:val="BookText"/>
      </w:pPr>
      <w:r>
        <w:rPr>
          <w:rFonts w:ascii="IRNazanin" w:hAnsi="IRNazanin" w:eastAsia="IRNazanin" w:cs="IRNazanin"/>
          <w:lang w:bidi="fa-IR"/>
          <w:color w:val="111111"/>
          <w:sz w:val="28"/>
          <w:szCs w:val="28"/>
          <w:rtl/>
        </w:rPr>
        <w:t xml:space="preserve">ق = 207</w:t>
      </w:r>
    </w:p>
    <w:p>
      <w:pPr>
        <w:pStyle w:val="BookText"/>
      </w:pPr>
      <w:r>
        <w:rPr>
          <w:rFonts w:ascii="IRNazanin" w:hAnsi="IRNazanin" w:eastAsia="IRNazanin" w:cs="IRNazanin"/>
          <w:lang w:bidi="fa-IR"/>
          <w:color w:val="111111"/>
          <w:sz w:val="28"/>
          <w:szCs w:val="28"/>
          <w:rtl/>
        </w:rPr>
        <w:t xml:space="preserve">22 * 17س [12209].</w:t>
      </w:r>
    </w:p>
    <w:p>
      <w:pPr>
        <w:pStyle w:val="Heading3"/>
      </w:pPr>
      <w:bookmarkStart w:id="2523" w:name="_Toc1787"/>
      <w:r>
        <w:t>1764 - مجمع الانهر في شرح ملتقى الابحر للحلبي</w:t>
      </w:r>
      <w:bookmarkEnd w:id="2523"/>
    </w:p>
    <w:p>
      <w:pPr>
        <w:pStyle w:val="BookText"/>
      </w:pPr>
      <w:r>
        <w:rPr>
          <w:rFonts w:ascii="Amiri" w:hAnsi="Amiri" w:eastAsia="Amiri" w:cs="Amiri"/>
          <w:lang w:bidi="ar-SA"/>
          <w:color w:val="111111"/>
          <w:sz w:val="28"/>
          <w:szCs w:val="28"/>
          <w:rtl/>
        </w:rPr>
        <w:t xml:space="preserve">مؤلفه : عبدالرحمن بن محمد بن سليمان شيخي زاده قاضي العساكر الرومية : (ت - 1078 ه ) . الكشف 1815/2</w:t>
      </w:r>
    </w:p>
    <w:p>
      <w:pPr>
        <w:pStyle w:val="BookText"/>
      </w:pPr>
      <w:r>
        <w:rPr>
          <w:rFonts w:ascii="Amiri" w:hAnsi="Amiri" w:eastAsia="Amiri" w:cs="Amiri"/>
          <w:lang w:bidi="ar-SA"/>
          <w:color w:val="111111"/>
          <w:sz w:val="28"/>
          <w:szCs w:val="28"/>
          <w:rtl/>
        </w:rPr>
        <w:t xml:space="preserve">أوله : « الحمد لله الذي هدانا إلى الإيمان بهدايته الازلية ،</w:t>
      </w:r>
    </w:p>
    <w:p>
      <w:pPr>
        <w:pStyle w:val="BookText"/>
      </w:pPr>
      <w:r>
        <w:rPr>
          <w:rFonts w:ascii="Amiri" w:hAnsi="Amiri" w:eastAsia="Amiri" w:cs="Amiri"/>
          <w:lang w:bidi="ar-SA"/>
          <w:color w:val="111111"/>
          <w:sz w:val="28"/>
          <w:szCs w:val="28"/>
          <w:rtl/>
        </w:rPr>
        <w:t xml:space="preserve">كتب في سنة / 1232ه</w:t>
      </w:r>
    </w:p>
    <w:p>
      <w:pPr>
        <w:pStyle w:val="BookText"/>
      </w:pPr>
      <w:r>
        <w:rPr>
          <w:rFonts w:ascii="IRNazanin" w:hAnsi="IRNazanin" w:eastAsia="IRNazanin" w:cs="IRNazanin"/>
          <w:lang w:bidi="fa-IR"/>
          <w:color w:val="111111"/>
          <w:sz w:val="28"/>
          <w:szCs w:val="28"/>
          <w:rtl/>
        </w:rPr>
        <w:t xml:space="preserve">ق = 419</w:t>
      </w:r>
    </w:p>
    <w:p>
      <w:pPr>
        <w:pStyle w:val="BookText"/>
      </w:pPr>
      <w:r>
        <w:rPr>
          <w:rFonts w:ascii="IRNazanin" w:hAnsi="IRNazanin" w:eastAsia="IRNazanin" w:cs="IRNazanin"/>
          <w:lang w:bidi="fa-IR"/>
          <w:color w:val="111111"/>
          <w:sz w:val="28"/>
          <w:szCs w:val="28"/>
          <w:rtl/>
        </w:rPr>
        <w:t xml:space="preserve">30 *10س [3693].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512" w:name="pg15460_167359"/>
    <w:bookmarkEnd w:id="512"/>
    <w:p>
      <w:pPr>
        <w:pStyle w:val="Heading3"/>
      </w:pPr>
      <w:bookmarkStart w:id="2524" w:name="_Toc1788"/>
      <w:r>
        <w:t>1765 - نسخة أخرى</w:t>
      </w:r>
      <w:bookmarkEnd w:id="2524"/>
    </w:p>
    <w:p>
      <w:pPr>
        <w:pStyle w:val="BookText"/>
      </w:pPr>
      <w:r>
        <w:rPr>
          <w:rFonts w:ascii="Amiri" w:hAnsi="Amiri" w:eastAsia="Amiri" w:cs="Amiri"/>
          <w:lang w:bidi="ar-SA"/>
          <w:color w:val="111111"/>
          <w:sz w:val="28"/>
          <w:szCs w:val="28"/>
          <w:rtl/>
        </w:rPr>
        <w:t xml:space="preserve">في أولها سر لوحة جميلة مذهبة ، جلدها مزخرف .</w:t>
      </w:r>
    </w:p>
    <w:p>
      <w:pPr>
        <w:pStyle w:val="BookText"/>
      </w:pPr>
      <w:r>
        <w:rPr>
          <w:rFonts w:ascii="IRNazanin" w:hAnsi="IRNazanin" w:eastAsia="IRNazanin" w:cs="IRNazanin"/>
          <w:lang w:bidi="fa-IR"/>
          <w:color w:val="111111"/>
          <w:sz w:val="28"/>
          <w:szCs w:val="28"/>
          <w:rtl/>
        </w:rPr>
        <w:t xml:space="preserve">كتبها : محمد طیفور بن نوح المدرس / كاتب السر للسلطان مصطفى بن عبدالحمید خان ، سنة / 1227 ه ، بقاعدة نسخة رائعة .</w:t>
      </w:r>
    </w:p>
    <w:p>
      <w:pPr>
        <w:pStyle w:val="BookText"/>
      </w:pPr>
      <w:r>
        <w:rPr>
          <w:rFonts w:ascii="IRNazanin" w:hAnsi="IRNazanin" w:eastAsia="IRNazanin" w:cs="IRNazanin"/>
          <w:lang w:bidi="fa-IR"/>
          <w:color w:val="111111"/>
          <w:sz w:val="28"/>
          <w:szCs w:val="28"/>
          <w:rtl/>
        </w:rPr>
        <w:t xml:space="preserve">ق = 653</w:t>
      </w:r>
    </w:p>
    <w:p>
      <w:pPr>
        <w:pStyle w:val="BookText"/>
      </w:pPr>
      <w:r>
        <w:rPr>
          <w:rFonts w:ascii="Times New Roman" w:hAnsi="Times New Roman" w:eastAsia="Times New Roman" w:cs="Times New Roman"/>
          <w:lang w:val="en-US" w:bidi="en-US"/>
          <w:color w:val="111111"/>
          <w:sz w:val="28"/>
          <w:szCs w:val="28"/>
          <w:rtl/>
        </w:rPr>
        <w:t xml:space="preserve">24 × 15</w:t>
      </w:r>
      <w:r>
        <w:rPr>
          <w:rFonts w:ascii="IRNazanin" w:hAnsi="IRNazanin" w:eastAsia="IRNazanin" w:cs="IRNazanin"/>
          <w:lang w:bidi="fa-IR"/>
          <w:color w:val="111111"/>
          <w:sz w:val="28"/>
          <w:szCs w:val="28"/>
          <w:rtl/>
        </w:rPr>
        <w:t xml:space="preserve">س [22780] .</w:t>
      </w:r>
    </w:p>
    <w:p>
      <w:pPr>
        <w:pStyle w:val="Heading3"/>
      </w:pPr>
      <w:bookmarkStart w:id="2525" w:name="_Toc1789"/>
      <w:r>
        <w:t>1766 - نسخة أخرى</w:t>
      </w:r>
      <w:bookmarkEnd w:id="2525"/>
    </w:p>
    <w:p>
      <w:pPr>
        <w:pStyle w:val="BookText"/>
      </w:pPr>
      <w:r>
        <w:rPr>
          <w:rFonts w:ascii="Amiri" w:hAnsi="Amiri" w:eastAsia="Amiri" w:cs="Amiri"/>
          <w:lang w:bidi="ar-SA"/>
          <w:color w:val="111111"/>
          <w:sz w:val="28"/>
          <w:szCs w:val="28"/>
          <w:rtl/>
        </w:rPr>
        <w:t xml:space="preserve">الجزء الأول . كتبت في سنة / 1108ه .</w:t>
      </w:r>
    </w:p>
    <w:p>
      <w:pPr>
        <w:pStyle w:val="BookText"/>
      </w:pPr>
      <w:r>
        <w:rPr>
          <w:rFonts w:ascii="IRNazanin" w:hAnsi="IRNazanin" w:eastAsia="IRNazanin" w:cs="IRNazanin"/>
          <w:lang w:bidi="fa-IR"/>
          <w:color w:val="111111"/>
          <w:sz w:val="28"/>
          <w:szCs w:val="28"/>
          <w:rtl/>
        </w:rPr>
        <w:t xml:space="preserve">ق= 468</w:t>
      </w:r>
    </w:p>
    <w:p>
      <w:pPr>
        <w:pStyle w:val="BookText"/>
      </w:pPr>
      <w:r>
        <w:rPr>
          <w:rFonts w:ascii="Times New Roman" w:hAnsi="Times New Roman" w:eastAsia="Times New Roman" w:cs="Times New Roman"/>
          <w:lang w:val="en-US" w:bidi="en-US"/>
          <w:color w:val="111111"/>
          <w:sz w:val="28"/>
          <w:szCs w:val="28"/>
          <w:rtl/>
        </w:rPr>
        <w:t xml:space="preserve">22 × 14</w:t>
      </w:r>
      <w:r>
        <w:rPr>
          <w:rFonts w:ascii="IRNazanin" w:hAnsi="IRNazanin" w:eastAsia="IRNazanin" w:cs="IRNazanin"/>
          <w:lang w:bidi="fa-IR"/>
          <w:color w:val="111111"/>
          <w:sz w:val="28"/>
          <w:szCs w:val="28"/>
          <w:rtl/>
        </w:rPr>
        <w:t xml:space="preserve">س [10173] .</w:t>
      </w:r>
    </w:p>
    <w:p>
      <w:pPr>
        <w:pStyle w:val="Heading3"/>
      </w:pPr>
      <w:bookmarkStart w:id="2526" w:name="_Toc1790"/>
      <w:r>
        <w:t>1767 - نسخة أخرى</w:t>
      </w:r>
      <w:bookmarkEnd w:id="2526"/>
    </w:p>
    <w:p>
      <w:pPr>
        <w:pStyle w:val="BookText"/>
      </w:pPr>
      <w:r>
        <w:rPr>
          <w:rFonts w:ascii="Amiri" w:hAnsi="Amiri" w:eastAsia="Amiri" w:cs="Amiri"/>
          <w:lang w:bidi="ar-SA"/>
          <w:color w:val="111111"/>
          <w:sz w:val="28"/>
          <w:szCs w:val="28"/>
          <w:rtl/>
        </w:rPr>
        <w:t xml:space="preserve">كتبت في سنة / 1234ه .</w:t>
      </w:r>
    </w:p>
    <w:p>
      <w:pPr>
        <w:pStyle w:val="BookText"/>
      </w:pPr>
      <w:r>
        <w:rPr>
          <w:rFonts w:ascii="IRNazanin" w:hAnsi="IRNazanin" w:eastAsia="IRNazanin" w:cs="IRNazanin"/>
          <w:lang w:bidi="fa-IR"/>
          <w:color w:val="111111"/>
          <w:sz w:val="28"/>
          <w:szCs w:val="28"/>
          <w:rtl/>
        </w:rPr>
        <w:t xml:space="preserve">ق = 540</w:t>
      </w:r>
    </w:p>
    <w:p>
      <w:pPr>
        <w:pStyle w:val="BookText"/>
      </w:pPr>
      <w:r>
        <w:rPr>
          <w:rFonts w:ascii="IRNazanin" w:hAnsi="IRNazanin" w:eastAsia="IRNazanin" w:cs="IRNazanin"/>
          <w:lang w:bidi="fa-IR"/>
          <w:color w:val="111111"/>
          <w:sz w:val="28"/>
          <w:szCs w:val="28"/>
          <w:rtl/>
        </w:rPr>
        <w:t xml:space="preserve">27 * 17س [4015] .</w:t>
      </w:r>
    </w:p>
    <w:p>
      <w:pPr>
        <w:pStyle w:val="Heading3"/>
      </w:pPr>
      <w:bookmarkStart w:id="2527" w:name="_Toc1791"/>
      <w:r>
        <w:t>1768 - مجمع البحرین وملتقى النيرين</w:t>
      </w:r>
      <w:bookmarkEnd w:id="2527"/>
    </w:p>
    <w:p>
      <w:pPr>
        <w:pStyle w:val="BookText"/>
      </w:pPr>
      <w:r>
        <w:rPr>
          <w:rFonts w:ascii="Amiri" w:hAnsi="Amiri" w:eastAsia="Amiri" w:cs="Amiri"/>
          <w:lang w:bidi="ar-SA"/>
          <w:color w:val="111111"/>
          <w:sz w:val="28"/>
          <w:szCs w:val="28"/>
          <w:rtl/>
        </w:rPr>
        <w:t xml:space="preserve">مؤلفه : مظفر الدين أحمد بن علي بن ثعلب ابن الساعاتي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513" w:name="pg15460_167360"/>
    <w:bookmarkEnd w:id="513"/>
    <w:p>
      <w:pPr>
        <w:pStyle w:val="BookText"/>
      </w:pPr>
      <w:r>
        <w:rPr>
          <w:rFonts w:ascii="IRNazanin" w:hAnsi="IRNazanin" w:eastAsia="IRNazanin" w:cs="IRNazanin"/>
          <w:lang w:bidi="fa-IR"/>
          <w:color w:val="111111"/>
          <w:sz w:val="28"/>
          <w:szCs w:val="28"/>
          <w:rtl/>
        </w:rPr>
        <w:t xml:space="preserve">البغدادي مدرس المستنصرية (ت - 694 ه ) الکشف 1600/7و بروك 383/1 .</w:t>
      </w:r>
    </w:p>
    <w:p>
      <w:pPr>
        <w:pStyle w:val="BookText"/>
      </w:pPr>
      <w:r>
        <w:rPr>
          <w:rFonts w:ascii="Amiri" w:hAnsi="Amiri" w:eastAsia="Amiri" w:cs="Amiri"/>
          <w:lang w:bidi="ar-SA"/>
          <w:color w:val="111111"/>
          <w:sz w:val="28"/>
          <w:szCs w:val="28"/>
          <w:rtl/>
        </w:rPr>
        <w:t xml:space="preserve">والنسخة قديمة جيدة ، كتبها : عبدالله الأردبيلي في سنة / 841ه و مخرومة الأول .</w:t>
      </w:r>
    </w:p>
    <w:p>
      <w:pPr>
        <w:pStyle w:val="BookText"/>
      </w:pPr>
      <w:r>
        <w:rPr>
          <w:rFonts w:ascii="IRNazanin" w:hAnsi="IRNazanin" w:eastAsia="IRNazanin" w:cs="IRNazanin"/>
          <w:lang w:bidi="fa-IR"/>
          <w:color w:val="111111"/>
          <w:sz w:val="28"/>
          <w:szCs w:val="28"/>
          <w:rtl/>
        </w:rPr>
        <w:t xml:space="preserve">ق = 305</w:t>
      </w:r>
    </w:p>
    <w:p>
      <w:pPr>
        <w:pStyle w:val="BookText"/>
      </w:pPr>
      <w:r>
        <w:rPr>
          <w:rFonts w:ascii="Times New Roman" w:hAnsi="Times New Roman" w:eastAsia="Times New Roman" w:cs="Times New Roman"/>
          <w:lang w:val="en-US" w:bidi="en-US"/>
          <w:color w:val="111111"/>
          <w:sz w:val="28"/>
          <w:szCs w:val="28"/>
          <w:rtl/>
        </w:rPr>
        <w:t xml:space="preserve">28 × 20</w:t>
      </w:r>
      <w:r>
        <w:rPr>
          <w:rFonts w:ascii="IRNazanin" w:hAnsi="IRNazanin" w:eastAsia="IRNazanin" w:cs="IRNazanin"/>
          <w:lang w:bidi="fa-IR"/>
          <w:color w:val="111111"/>
          <w:sz w:val="28"/>
          <w:szCs w:val="28"/>
          <w:rtl/>
        </w:rPr>
        <w:t xml:space="preserve">س [7442] .</w:t>
      </w:r>
    </w:p>
    <w:p>
      <w:pPr>
        <w:pStyle w:val="Heading3"/>
      </w:pPr>
      <w:bookmarkStart w:id="2528" w:name="_Toc1792"/>
      <w:r>
        <w:t>1769 - نسخة أخرى</w:t>
      </w:r>
      <w:bookmarkEnd w:id="2528"/>
    </w:p>
    <w:p>
      <w:pPr>
        <w:pStyle w:val="BookText"/>
      </w:pPr>
      <w:r>
        <w:rPr>
          <w:rFonts w:ascii="Amiri" w:hAnsi="Amiri" w:eastAsia="Amiri" w:cs="Amiri"/>
          <w:lang w:bidi="ar-SA"/>
          <w:color w:val="111111"/>
          <w:sz w:val="28"/>
          <w:szCs w:val="28"/>
          <w:rtl/>
        </w:rPr>
        <w:t xml:space="preserve">كتبها : أحمد بن يعقوب الحنفي .</w:t>
      </w:r>
    </w:p>
    <w:p>
      <w:pPr>
        <w:pStyle w:val="BookText"/>
      </w:pPr>
      <w:r>
        <w:rPr>
          <w:rFonts w:ascii="IRNazanin" w:hAnsi="IRNazanin" w:eastAsia="IRNazanin" w:cs="IRNazanin"/>
          <w:lang w:bidi="fa-IR"/>
          <w:color w:val="111111"/>
          <w:sz w:val="28"/>
          <w:szCs w:val="28"/>
          <w:rtl/>
        </w:rPr>
        <w:t xml:space="preserve">ق = 154</w:t>
      </w:r>
    </w:p>
    <w:p>
      <w:pPr>
        <w:pStyle w:val="BookText"/>
      </w:pPr>
      <w:r>
        <w:rPr>
          <w:rFonts w:ascii="IRNazanin" w:hAnsi="IRNazanin" w:eastAsia="IRNazanin" w:cs="IRNazanin"/>
          <w:lang w:bidi="fa-IR"/>
          <w:color w:val="111111"/>
          <w:sz w:val="28"/>
          <w:szCs w:val="28"/>
          <w:rtl/>
        </w:rPr>
        <w:t xml:space="preserve">26 * 19س [10615] .</w:t>
      </w:r>
    </w:p>
    <w:p>
      <w:pPr>
        <w:pStyle w:val="Heading3"/>
      </w:pPr>
      <w:bookmarkStart w:id="2529" w:name="_Toc1793"/>
      <w:r>
        <w:t>1770 - نسخة اخرى</w:t>
      </w:r>
      <w:bookmarkEnd w:id="2529"/>
    </w:p>
    <w:p>
      <w:pPr>
        <w:pStyle w:val="BookText"/>
      </w:pPr>
      <w:r>
        <w:rPr>
          <w:rFonts w:ascii="IRNazanin" w:hAnsi="IRNazanin" w:eastAsia="IRNazanin" w:cs="IRNazanin"/>
          <w:lang w:bidi="fa-IR"/>
          <w:color w:val="111111"/>
          <w:sz w:val="28"/>
          <w:szCs w:val="28"/>
          <w:rtl/>
        </w:rPr>
        <w:t xml:space="preserve">كتبها : موسی بن رمضان في سنة /780ه .</w:t>
      </w:r>
    </w:p>
    <w:p>
      <w:pPr>
        <w:pStyle w:val="BookText"/>
      </w:pPr>
      <w:r>
        <w:rPr>
          <w:rFonts w:ascii="IRNazanin" w:hAnsi="IRNazanin" w:eastAsia="IRNazanin" w:cs="IRNazanin"/>
          <w:lang w:bidi="fa-IR"/>
          <w:color w:val="111111"/>
          <w:sz w:val="28"/>
          <w:szCs w:val="28"/>
          <w:rtl/>
        </w:rPr>
        <w:t xml:space="preserve">ق= 167</w:t>
      </w:r>
    </w:p>
    <w:p>
      <w:pPr>
        <w:pStyle w:val="BookText"/>
      </w:pPr>
      <w:r>
        <w:rPr>
          <w:rFonts w:ascii="Times New Roman" w:hAnsi="Times New Roman" w:eastAsia="Times New Roman" w:cs="Times New Roman"/>
          <w:lang w:val="en-US" w:bidi="en-US"/>
          <w:color w:val="111111"/>
          <w:sz w:val="28"/>
          <w:szCs w:val="28"/>
          <w:rtl/>
        </w:rPr>
        <w:t xml:space="preserve">24×17</w:t>
      </w:r>
      <w:r>
        <w:rPr>
          <w:rFonts w:ascii="IRNazanin" w:hAnsi="IRNazanin" w:eastAsia="IRNazanin" w:cs="IRNazanin"/>
          <w:lang w:bidi="fa-IR"/>
          <w:color w:val="111111"/>
          <w:sz w:val="28"/>
          <w:szCs w:val="28"/>
          <w:rtl/>
        </w:rPr>
        <w:t xml:space="preserve">س [3498] .</w:t>
      </w:r>
    </w:p>
    <w:p>
      <w:pPr>
        <w:pStyle w:val="Heading3"/>
      </w:pPr>
      <w:bookmarkStart w:id="2530" w:name="_Toc1794"/>
      <w:r>
        <w:t>1771 - نسخة اخرى</w:t>
      </w:r>
      <w:bookmarkEnd w:id="2530"/>
    </w:p>
    <w:p>
      <w:pPr>
        <w:pStyle w:val="BookText"/>
      </w:pPr>
      <w:r>
        <w:rPr>
          <w:rFonts w:ascii="Amiri" w:hAnsi="Amiri" w:eastAsia="Amiri" w:cs="Amiri"/>
          <w:lang w:bidi="ar-SA"/>
          <w:color w:val="111111"/>
          <w:sz w:val="28"/>
          <w:szCs w:val="28"/>
          <w:rtl/>
        </w:rPr>
        <w:t xml:space="preserve">كتبت في سنة / 992ه .</w:t>
      </w:r>
    </w:p>
    <w:p>
      <w:pPr>
        <w:pStyle w:val="BookText"/>
      </w:pPr>
      <w:r>
        <w:rPr>
          <w:rFonts w:ascii="IRNazanin" w:hAnsi="IRNazanin" w:eastAsia="IRNazanin" w:cs="IRNazanin"/>
          <w:lang w:bidi="fa-IR"/>
          <w:color w:val="111111"/>
          <w:sz w:val="28"/>
          <w:szCs w:val="28"/>
          <w:rtl/>
        </w:rPr>
        <w:t xml:space="preserve">ق = 195</w:t>
      </w:r>
    </w:p>
    <w:p>
      <w:pPr>
        <w:pStyle w:val="BookText"/>
      </w:pPr>
      <w:r>
        <w:rPr>
          <w:rFonts w:ascii="IRNazanin" w:hAnsi="IRNazanin" w:eastAsia="IRNazanin" w:cs="IRNazanin"/>
          <w:lang w:bidi="fa-IR"/>
          <w:color w:val="111111"/>
          <w:sz w:val="28"/>
          <w:szCs w:val="28"/>
          <w:rtl/>
        </w:rPr>
        <w:t xml:space="preserve">24 * 17س [3558] .</w:t>
      </w:r>
    </w:p>
    <w:p>
      <w:pPr>
        <w:pStyle w:val="Heading3"/>
      </w:pPr>
      <w:bookmarkStart w:id="2531" w:name="_Toc1795"/>
      <w:r>
        <w:t>1772 - نسخة اخرى</w:t>
      </w:r>
      <w:bookmarkEnd w:id="2531"/>
    </w:p>
    <w:p>
      <w:pPr>
        <w:pStyle w:val="BookText"/>
      </w:pPr>
      <w:r>
        <w:rPr>
          <w:rFonts w:ascii="Amiri" w:hAnsi="Amiri" w:eastAsia="Amiri" w:cs="Amiri"/>
          <w:lang w:bidi="ar-SA"/>
          <w:color w:val="111111"/>
          <w:sz w:val="28"/>
          <w:szCs w:val="28"/>
          <w:rtl/>
        </w:rPr>
        <w:t xml:space="preserve">كتبها : سليمان بن عبدل فقي في سنة / 858ه .</w:t>
      </w:r>
    </w:p>
    <w:p>
      <w:pPr>
        <w:pStyle w:val="BookText"/>
      </w:pPr>
      <w:r>
        <w:rPr>
          <w:rFonts w:ascii="IRNazanin" w:hAnsi="IRNazanin" w:eastAsia="IRNazanin" w:cs="IRNazanin"/>
          <w:lang w:bidi="fa-IR"/>
          <w:color w:val="111111"/>
          <w:sz w:val="28"/>
          <w:szCs w:val="28"/>
          <w:rtl/>
        </w:rPr>
        <w:t xml:space="preserve">ق = 305</w:t>
      </w:r>
    </w:p>
    <w:p>
      <w:pPr>
        <w:pStyle w:val="BookText"/>
      </w:pPr>
      <w:r>
        <w:rPr>
          <w:rFonts w:ascii="IRNazanin" w:hAnsi="IRNazanin" w:eastAsia="IRNazanin" w:cs="IRNazanin"/>
          <w:lang w:bidi="fa-IR"/>
          <w:color w:val="111111"/>
          <w:sz w:val="28"/>
          <w:szCs w:val="28"/>
          <w:rtl/>
        </w:rPr>
        <w:t xml:space="preserve">27 * 19س [3623] .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514" w:name="pg15460_167361"/>
    <w:bookmarkEnd w:id="514"/>
    <w:p>
      <w:pPr>
        <w:pStyle w:val="Heading3"/>
      </w:pPr>
      <w:bookmarkStart w:id="2532" w:name="_Toc1796"/>
      <w:r>
        <w:t>1773 - نسخة اخرى</w:t>
      </w:r>
      <w:bookmarkEnd w:id="2532"/>
    </w:p>
    <w:p>
      <w:pPr>
        <w:pStyle w:val="BookText"/>
      </w:pPr>
      <w:r>
        <w:rPr>
          <w:rFonts w:ascii="IRNazanin" w:hAnsi="IRNazanin" w:eastAsia="IRNazanin" w:cs="IRNazanin"/>
          <w:lang w:bidi="fa-IR"/>
          <w:color w:val="111111"/>
          <w:sz w:val="28"/>
          <w:szCs w:val="28"/>
          <w:rtl/>
        </w:rPr>
        <w:t xml:space="preserve">ق = 161</w:t>
      </w:r>
    </w:p>
    <w:p>
      <w:pPr>
        <w:pStyle w:val="BookText"/>
      </w:pPr>
      <w:r>
        <w:rPr>
          <w:rFonts w:ascii="Times New Roman" w:hAnsi="Times New Roman" w:eastAsia="Times New Roman" w:cs="Times New Roman"/>
          <w:lang w:val="en-US" w:bidi="en-US"/>
          <w:color w:val="111111"/>
          <w:sz w:val="28"/>
          <w:szCs w:val="28"/>
          <w:rtl/>
        </w:rPr>
        <w:t xml:space="preserve">29 × 20</w:t>
      </w:r>
      <w:r>
        <w:rPr>
          <w:rFonts w:ascii="IRNazanin" w:hAnsi="IRNazanin" w:eastAsia="IRNazanin" w:cs="IRNazanin"/>
          <w:lang w:bidi="fa-IR"/>
          <w:color w:val="111111"/>
          <w:sz w:val="28"/>
          <w:szCs w:val="28"/>
          <w:rtl/>
        </w:rPr>
        <w:t xml:space="preserve">س [3697]</w:t>
      </w:r>
    </w:p>
    <w:p>
      <w:pPr>
        <w:pStyle w:val="Heading3"/>
      </w:pPr>
      <w:bookmarkStart w:id="2533" w:name="_Toc1797"/>
      <w:r>
        <w:t>1774 - نسخة اخرى</w:t>
      </w:r>
      <w:bookmarkEnd w:id="2533"/>
    </w:p>
    <w:p>
      <w:pPr>
        <w:pStyle w:val="BookText"/>
      </w:pPr>
      <w:r>
        <w:rPr>
          <w:rFonts w:ascii="Amiri" w:hAnsi="Amiri" w:eastAsia="Amiri" w:cs="Amiri"/>
          <w:lang w:bidi="ar-SA"/>
          <w:color w:val="111111"/>
          <w:sz w:val="28"/>
          <w:szCs w:val="28"/>
          <w:rtl/>
        </w:rPr>
        <w:t xml:space="preserve">كتبها : ملا بكر بن عبدالله في بغداد ، سنة 1157م .</w:t>
      </w:r>
    </w:p>
    <w:p>
      <w:pPr>
        <w:pStyle w:val="BookText"/>
      </w:pPr>
      <w:r>
        <w:rPr>
          <w:rFonts w:ascii="IRNazanin" w:hAnsi="IRNazanin" w:eastAsia="IRNazanin" w:cs="IRNazanin"/>
          <w:lang w:bidi="fa-IR"/>
          <w:color w:val="111111"/>
          <w:sz w:val="28"/>
          <w:szCs w:val="28"/>
          <w:rtl/>
        </w:rPr>
        <w:t xml:space="preserve">ق = 119</w:t>
      </w:r>
    </w:p>
    <w:p>
      <w:pPr>
        <w:pStyle w:val="BookText"/>
      </w:pPr>
      <w:r>
        <w:rPr>
          <w:rFonts w:ascii="IRNazanin" w:hAnsi="IRNazanin" w:eastAsia="IRNazanin" w:cs="IRNazanin"/>
          <w:lang w:bidi="fa-IR"/>
          <w:color w:val="111111"/>
          <w:sz w:val="28"/>
          <w:szCs w:val="28"/>
          <w:rtl/>
        </w:rPr>
        <w:t xml:space="preserve">22 * 17س [ 9670] .</w:t>
      </w:r>
    </w:p>
    <w:p>
      <w:pPr>
        <w:pStyle w:val="Heading3"/>
      </w:pPr>
      <w:bookmarkStart w:id="2534" w:name="_Toc1798"/>
      <w:r>
        <w:t>1775 - نسخة اخرى</w:t>
      </w:r>
      <w:bookmarkEnd w:id="2534"/>
    </w:p>
    <w:p>
      <w:pPr>
        <w:pStyle w:val="BookText"/>
      </w:pPr>
      <w:r>
        <w:rPr>
          <w:rFonts w:ascii="Amiri" w:hAnsi="Amiri" w:eastAsia="Amiri" w:cs="Amiri"/>
          <w:lang w:bidi="ar-SA"/>
          <w:color w:val="111111"/>
          <w:sz w:val="28"/>
          <w:szCs w:val="28"/>
          <w:rtl/>
        </w:rPr>
        <w:t xml:space="preserve">مخرومة الاخر .. كتبها : محمد بن مولانا ابي بكر في سنة / 895ه .</w:t>
      </w:r>
    </w:p>
    <w:p>
      <w:pPr>
        <w:pStyle w:val="BookText"/>
      </w:pPr>
      <w:r>
        <w:rPr>
          <w:rFonts w:ascii="IRNazanin" w:hAnsi="IRNazanin" w:eastAsia="IRNazanin" w:cs="IRNazanin"/>
          <w:lang w:bidi="fa-IR"/>
          <w:color w:val="111111"/>
          <w:sz w:val="28"/>
          <w:szCs w:val="28"/>
          <w:rtl/>
        </w:rPr>
        <w:t xml:space="preserve">ق = 195</w:t>
      </w:r>
    </w:p>
    <w:p>
      <w:pPr>
        <w:pStyle w:val="BookText"/>
      </w:pPr>
      <w:r>
        <w:rPr>
          <w:rFonts w:ascii="Times New Roman" w:hAnsi="Times New Roman" w:eastAsia="Times New Roman" w:cs="Times New Roman"/>
          <w:lang w:val="en-US" w:bidi="en-US"/>
          <w:color w:val="111111"/>
          <w:sz w:val="28"/>
          <w:szCs w:val="28"/>
          <w:rtl/>
        </w:rPr>
        <w:t xml:space="preserve">21×15 </w:t>
      </w:r>
      <w:r>
        <w:rPr>
          <w:rFonts w:ascii="IRNazanin" w:hAnsi="IRNazanin" w:eastAsia="IRNazanin" w:cs="IRNazanin"/>
          <w:lang w:bidi="fa-IR"/>
          <w:color w:val="111111"/>
          <w:sz w:val="28"/>
          <w:szCs w:val="28"/>
          <w:rtl/>
        </w:rPr>
        <w:t xml:space="preserve">س [3862] .</w:t>
      </w:r>
    </w:p>
    <w:p>
      <w:pPr>
        <w:pStyle w:val="Heading3"/>
      </w:pPr>
      <w:bookmarkStart w:id="2535" w:name="_Toc1799"/>
      <w:r>
        <w:t>1776 - مجمع الضمانات</w:t>
      </w:r>
      <w:bookmarkEnd w:id="2535"/>
    </w:p>
    <w:p>
      <w:pPr>
        <w:pStyle w:val="BookText"/>
      </w:pPr>
      <w:r>
        <w:rPr>
          <w:rFonts w:ascii="IRNazanin" w:hAnsi="IRNazanin" w:eastAsia="IRNazanin" w:cs="IRNazanin"/>
          <w:lang w:bidi="fa-IR"/>
          <w:color w:val="111111"/>
          <w:sz w:val="28"/>
          <w:szCs w:val="28"/>
          <w:rtl/>
        </w:rPr>
        <w:t xml:space="preserve">مؤلفه : غیاث الدین غانم بن محمد البغدادي (ت - 1030ه). بروك الذيل 502/2 ، والكشف 1602/2 .</w:t>
      </w:r>
    </w:p>
    <w:p>
      <w:pPr>
        <w:pStyle w:val="BookText"/>
      </w:pPr>
      <w:r>
        <w:rPr>
          <w:rFonts w:ascii="IRNazanin" w:hAnsi="IRNazanin" w:eastAsia="IRNazanin" w:cs="IRNazanin"/>
          <w:lang w:bidi="fa-IR"/>
          <w:color w:val="111111"/>
          <w:sz w:val="28"/>
          <w:szCs w:val="28"/>
          <w:rtl/>
        </w:rPr>
        <w:t xml:space="preserve">طبع ، انظر المعجم ص/169 .</w:t>
      </w:r>
    </w:p>
    <w:p>
      <w:pPr>
        <w:pStyle w:val="BookText"/>
      </w:pPr>
      <w:r>
        <w:rPr>
          <w:rFonts w:ascii="IRNazanin" w:hAnsi="IRNazanin" w:eastAsia="IRNazanin" w:cs="IRNazanin"/>
          <w:lang w:bidi="fa-IR"/>
          <w:color w:val="111111"/>
          <w:sz w:val="28"/>
          <w:szCs w:val="28"/>
          <w:rtl/>
        </w:rPr>
        <w:t xml:space="preserve">ق= 161</w:t>
      </w:r>
    </w:p>
    <w:p>
      <w:pPr>
        <w:pStyle w:val="BookText"/>
      </w:pPr>
      <w:r>
        <w:rPr>
          <w:rFonts w:ascii="Times New Roman" w:hAnsi="Times New Roman" w:eastAsia="Times New Roman" w:cs="Times New Roman"/>
          <w:lang w:val="en-US" w:bidi="en-US"/>
          <w:color w:val="111111"/>
          <w:sz w:val="28"/>
          <w:szCs w:val="28"/>
          <w:rtl/>
        </w:rPr>
        <w:t xml:space="preserve">22 × 18</w:t>
      </w:r>
      <w:r>
        <w:rPr>
          <w:rFonts w:ascii="IRNazanin" w:hAnsi="IRNazanin" w:eastAsia="IRNazanin" w:cs="IRNazanin"/>
          <w:lang w:bidi="fa-IR"/>
          <w:color w:val="111111"/>
          <w:sz w:val="28"/>
          <w:szCs w:val="28"/>
          <w:rtl/>
        </w:rPr>
        <w:t xml:space="preserve">س [3795] .</w:t>
      </w:r>
    </w:p>
    <w:p>
      <w:pPr>
        <w:pStyle w:val="Heading3"/>
      </w:pPr>
      <w:bookmarkStart w:id="2536" w:name="_Toc1800"/>
      <w:r>
        <w:t>1778 - مجمع ترجيح النيات هنده تعارض البينات</w:t>
      </w:r>
      <w:bookmarkEnd w:id="2536"/>
    </w:p>
    <w:p>
      <w:pPr>
        <w:pStyle w:val="BookText"/>
      </w:pPr>
      <w:r>
        <w:rPr>
          <w:rFonts w:ascii="Amiri" w:hAnsi="Amiri" w:eastAsia="Amiri" w:cs="Amiri"/>
          <w:lang w:bidi="ar-SA"/>
          <w:color w:val="111111"/>
          <w:sz w:val="28"/>
          <w:szCs w:val="28"/>
          <w:rtl/>
        </w:rPr>
        <w:t xml:space="preserve">مؤلفه : حسين بن نصوح البوسنوي (ت - 1054 ه) .معجم المؤلفين 317/3 .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515" w:name="pg15460_167362"/>
    <w:bookmarkEnd w:id="515"/>
    <w:p>
      <w:pPr>
        <w:pStyle w:val="BookText"/>
      </w:pPr>
      <w:r>
        <w:rPr>
          <w:rFonts w:ascii="IRNazanin" w:hAnsi="IRNazanin" w:eastAsia="IRNazanin" w:cs="IRNazanin"/>
          <w:lang w:bidi="fa-IR"/>
          <w:color w:val="111111"/>
          <w:sz w:val="28"/>
          <w:szCs w:val="28"/>
          <w:rtl/>
        </w:rPr>
        <w:t xml:space="preserve">أوله : ألحمد لله على توله ، و الصلاة علی محمد وآله،أما بعد : فان العبد الفقير إلى ربه الغني ...».</w:t>
      </w:r>
    </w:p>
    <w:p>
      <w:pPr>
        <w:pStyle w:val="BookText"/>
      </w:pPr>
      <w:r>
        <w:rPr>
          <w:rFonts w:ascii="IRNazanin" w:hAnsi="IRNazanin" w:eastAsia="IRNazanin" w:cs="IRNazanin"/>
          <w:lang w:bidi="fa-IR"/>
          <w:color w:val="111111"/>
          <w:sz w:val="28"/>
          <w:szCs w:val="28"/>
          <w:rtl/>
        </w:rPr>
        <w:t xml:space="preserve">ق = 21</w:t>
      </w:r>
    </w:p>
    <w:p>
      <w:pPr>
        <w:pStyle w:val="BookText"/>
      </w:pPr>
      <w:r>
        <w:rPr>
          <w:rFonts w:ascii="Times New Roman" w:hAnsi="Times New Roman" w:eastAsia="Times New Roman" w:cs="Times New Roman"/>
          <w:lang w:val="en-US" w:bidi="en-US"/>
          <w:color w:val="111111"/>
          <w:sz w:val="28"/>
          <w:szCs w:val="28"/>
          <w:rtl/>
        </w:rPr>
        <w:t xml:space="preserve">23 × 15</w:t>
      </w:r>
      <w:r>
        <w:rPr>
          <w:rFonts w:ascii="IRNazanin" w:hAnsi="IRNazanin" w:eastAsia="IRNazanin" w:cs="IRNazanin"/>
          <w:lang w:bidi="fa-IR"/>
          <w:color w:val="111111"/>
          <w:sz w:val="28"/>
          <w:szCs w:val="28"/>
          <w:rtl/>
        </w:rPr>
        <w:t xml:space="preserve">س [3792/1 مجامیع].</w:t>
      </w:r>
    </w:p>
    <w:p>
      <w:pPr>
        <w:pStyle w:val="Heading3"/>
      </w:pPr>
      <w:bookmarkStart w:id="2537" w:name="_Toc1801"/>
      <w:r>
        <w:t>1779 - مجموعة</w:t>
      </w:r>
      <w:bookmarkEnd w:id="2537"/>
    </w:p>
    <w:p>
      <w:pPr>
        <w:pStyle w:val="BookText"/>
      </w:pPr>
      <w:r>
        <w:rPr>
          <w:rFonts w:ascii="Amiri" w:hAnsi="Amiri" w:eastAsia="Amiri" w:cs="Amiri"/>
          <w:lang w:bidi="ar-SA"/>
          <w:color w:val="111111"/>
          <w:sz w:val="28"/>
          <w:szCs w:val="28"/>
          <w:rtl/>
        </w:rPr>
        <w:t xml:space="preserve">في الفقه والفتاوى والقضاء .</w:t>
      </w:r>
    </w:p>
    <w:p>
      <w:pPr>
        <w:pStyle w:val="BookText"/>
      </w:pPr>
      <w:r>
        <w:rPr>
          <w:rFonts w:ascii="IRNazanin" w:hAnsi="IRNazanin" w:eastAsia="IRNazanin" w:cs="IRNazanin"/>
          <w:lang w:bidi="fa-IR"/>
          <w:color w:val="111111"/>
          <w:sz w:val="28"/>
          <w:szCs w:val="28"/>
          <w:rtl/>
        </w:rPr>
        <w:t xml:space="preserve">مؤلفها : محمد أمين افندي مفتي بغداد المعروف بالكهیا (ت - 1285ه ).</w:t>
      </w:r>
    </w:p>
    <w:p>
      <w:pPr>
        <w:pStyle w:val="BookText"/>
      </w:pPr>
      <w:r>
        <w:rPr>
          <w:rFonts w:ascii="IRNazanin" w:hAnsi="IRNazanin" w:eastAsia="IRNazanin" w:cs="IRNazanin"/>
          <w:lang w:bidi="fa-IR"/>
          <w:color w:val="111111"/>
          <w:sz w:val="28"/>
          <w:szCs w:val="28"/>
          <w:rtl/>
        </w:rPr>
        <w:t xml:space="preserve">ق = 375</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[4063 مجاميع ].</w:t>
      </w:r>
    </w:p>
    <w:p>
      <w:pPr>
        <w:pStyle w:val="Heading3"/>
      </w:pPr>
      <w:bookmarkStart w:id="2538" w:name="_Toc1802"/>
      <w:r>
        <w:t>1780 - مجموعة</w:t>
      </w:r>
      <w:bookmarkEnd w:id="2538"/>
    </w:p>
    <w:p>
      <w:pPr>
        <w:pStyle w:val="BookText"/>
      </w:pPr>
      <w:r>
        <w:rPr>
          <w:rFonts w:ascii="Amiri" w:hAnsi="Amiri" w:eastAsia="Amiri" w:cs="Amiri"/>
          <w:lang w:bidi="ar-SA"/>
          <w:color w:val="111111"/>
          <w:sz w:val="28"/>
          <w:szCs w:val="28"/>
          <w:rtl/>
        </w:rPr>
        <w:t xml:space="preserve">في الفتاوي والنصوص الفقهية .</w:t>
      </w:r>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IRNazanin" w:hAnsi="IRNazanin" w:eastAsia="IRNazanin" w:cs="IRNazanin"/>
          <w:lang w:bidi="fa-IR"/>
          <w:color w:val="111111"/>
          <w:sz w:val="28"/>
          <w:szCs w:val="28"/>
          <w:rtl/>
        </w:rPr>
        <w:t xml:space="preserve">ق = 114</w:t>
      </w:r>
    </w:p>
    <w:p>
      <w:pPr>
        <w:pStyle w:val="BookText"/>
      </w:pPr>
      <w:r>
        <w:rPr>
          <w:rFonts w:ascii="Amiri" w:hAnsi="Amiri" w:eastAsia="Amiri" w:cs="Amiri"/>
          <w:lang w:bidi="ar-SA"/>
          <w:color w:val="111111"/>
          <w:sz w:val="28"/>
          <w:szCs w:val="28"/>
          <w:rtl/>
        </w:rPr>
        <w:t xml:space="preserve">خطها حديث .</w:t>
      </w:r>
    </w:p>
    <w:p>
      <w:pPr>
        <w:pStyle w:val="BookText"/>
      </w:pPr>
      <w:r>
        <w:rPr>
          <w:rFonts w:ascii="Amiri" w:hAnsi="Amiri" w:eastAsia="Amiri" w:cs="Amiri"/>
          <w:lang w:bidi="ar-SA"/>
          <w:color w:val="111111"/>
          <w:sz w:val="28"/>
          <w:szCs w:val="28"/>
          <w:rtl/>
        </w:rPr>
        <w:t xml:space="preserve">20 * 15س [4067 مجاميع].</w:t>
      </w:r>
    </w:p>
    <w:p>
      <w:pPr>
        <w:pStyle w:val="Heading3"/>
      </w:pPr>
      <w:bookmarkStart w:id="2539" w:name="_Toc1803"/>
      <w:r>
        <w:t>1781 - مجموعة</w:t>
      </w:r>
      <w:bookmarkEnd w:id="2539"/>
    </w:p>
    <w:p>
      <w:pPr>
        <w:pStyle w:val="BookText"/>
      </w:pPr>
      <w:r>
        <w:rPr>
          <w:rFonts w:ascii="Amiri" w:hAnsi="Amiri" w:eastAsia="Amiri" w:cs="Amiri"/>
          <w:lang w:bidi="ar-SA"/>
          <w:color w:val="111111"/>
          <w:sz w:val="28"/>
          <w:szCs w:val="28"/>
          <w:rtl/>
        </w:rPr>
        <w:t xml:space="preserve">في الفقه والفتاوي .</w:t>
      </w:r>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IRNazanin" w:hAnsi="IRNazanin" w:eastAsia="IRNazanin" w:cs="IRNazanin"/>
          <w:lang w:bidi="fa-IR"/>
          <w:color w:val="111111"/>
          <w:sz w:val="28"/>
          <w:szCs w:val="28"/>
          <w:rtl/>
        </w:rPr>
        <w:t xml:space="preserve">ملكها : محمد بن سليمان الحنفي ، سنة / 1244 ه ومحمد أمين الكهیا .</w:t>
      </w:r>
    </w:p>
    <w:p>
      <w:pPr>
        <w:pStyle w:val="BookText"/>
      </w:pPr>
      <w:r>
        <w:rPr>
          <w:rFonts w:ascii="IRNazanin" w:hAnsi="IRNazanin" w:eastAsia="IRNazanin" w:cs="IRNazanin"/>
          <w:lang w:bidi="fa-IR"/>
          <w:color w:val="111111"/>
          <w:sz w:val="28"/>
          <w:szCs w:val="28"/>
          <w:rtl/>
        </w:rPr>
        <w:t xml:space="preserve">ق = 302</w:t>
      </w:r>
    </w:p>
    <w:p>
      <w:pPr>
        <w:pStyle w:val="BookText"/>
      </w:pPr>
      <w:r>
        <w:rPr>
          <w:rFonts w:ascii="IRNazanin" w:hAnsi="IRNazanin" w:eastAsia="IRNazanin" w:cs="IRNazanin"/>
          <w:lang w:bidi="fa-IR"/>
          <w:color w:val="111111"/>
          <w:sz w:val="28"/>
          <w:szCs w:val="28"/>
          <w:rtl/>
        </w:rPr>
        <w:t xml:space="preserve">21 * 15س [4041 ميجامیع].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516" w:name="pg15460_167363"/>
    <w:bookmarkEnd w:id="516"/>
    <w:p>
      <w:pPr>
        <w:pStyle w:val="Heading3"/>
      </w:pPr>
      <w:bookmarkStart w:id="2540" w:name="_Toc1804"/>
      <w:r>
        <w:t>1782 - مجموعة</w:t>
      </w:r>
      <w:bookmarkEnd w:id="2540"/>
    </w:p>
    <w:p>
      <w:pPr>
        <w:pStyle w:val="BookText"/>
      </w:pPr>
      <w:r>
        <w:rPr>
          <w:rFonts w:ascii="Amiri" w:hAnsi="Amiri" w:eastAsia="Amiri" w:cs="Amiri"/>
          <w:lang w:bidi="ar-SA"/>
          <w:color w:val="111111"/>
          <w:sz w:val="28"/>
          <w:szCs w:val="28"/>
          <w:rtl/>
        </w:rPr>
        <w:t xml:space="preserve">في الفقه والفتاوي .</w:t>
      </w:r>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حديث الخط .</w:t>
      </w:r>
    </w:p>
    <w:p>
      <w:pPr>
        <w:pStyle w:val="BookText"/>
      </w:pPr>
      <w:r>
        <w:rPr>
          <w:rFonts w:ascii="IRNazanin" w:hAnsi="IRNazanin" w:eastAsia="IRNazanin" w:cs="IRNazanin"/>
          <w:lang w:bidi="fa-IR"/>
          <w:color w:val="111111"/>
          <w:sz w:val="28"/>
          <w:szCs w:val="28"/>
          <w:rtl/>
        </w:rPr>
        <w:t xml:space="preserve">ق 141</w:t>
      </w:r>
    </w:p>
    <w:p>
      <w:pPr>
        <w:pStyle w:val="BookText"/>
      </w:pPr>
      <w:r>
        <w:rPr>
          <w:rFonts w:ascii="Times New Roman" w:hAnsi="Times New Roman" w:eastAsia="Times New Roman" w:cs="Times New Roman"/>
          <w:lang w:val="en-US" w:bidi="en-US"/>
          <w:color w:val="111111"/>
          <w:sz w:val="28"/>
          <w:szCs w:val="28"/>
          <w:rtl/>
        </w:rPr>
        <w:t xml:space="preserve">16 × 11</w:t>
      </w:r>
      <w:r>
        <w:rPr>
          <w:rFonts w:ascii="IRNazanin" w:hAnsi="IRNazanin" w:eastAsia="IRNazanin" w:cs="IRNazanin"/>
          <w:lang w:bidi="fa-IR"/>
          <w:color w:val="111111"/>
          <w:sz w:val="28"/>
          <w:szCs w:val="28"/>
          <w:rtl/>
        </w:rPr>
        <w:t xml:space="preserve">س [3969 مجامیع].</w:t>
      </w:r>
    </w:p>
    <w:p>
      <w:pPr>
        <w:pStyle w:val="Heading3"/>
      </w:pPr>
      <w:bookmarkStart w:id="2541" w:name="_Toc1805"/>
      <w:r>
        <w:t>1783 - مجموعة فيها نقول في الفتاوي ومن كتاب : ( حياة القلوب )</w:t>
      </w:r>
      <w:bookmarkEnd w:id="2541"/>
    </w:p>
    <w:p>
      <w:pPr>
        <w:pStyle w:val="BookText"/>
      </w:pPr>
      <w:r>
        <w:rPr>
          <w:rFonts w:ascii="IRNazanin" w:hAnsi="IRNazanin" w:eastAsia="IRNazanin" w:cs="IRNazanin"/>
          <w:lang w:bidi="fa-IR"/>
          <w:color w:val="111111"/>
          <w:sz w:val="28"/>
          <w:szCs w:val="28"/>
          <w:rtl/>
        </w:rPr>
        <w:t xml:space="preserve">ق= 23</w:t>
      </w:r>
    </w:p>
    <w:p>
      <w:pPr>
        <w:pStyle w:val="BookText"/>
      </w:pPr>
      <w:r>
        <w:rPr>
          <w:rFonts w:ascii="IRNazanin" w:hAnsi="IRNazanin" w:eastAsia="IRNazanin" w:cs="IRNazanin"/>
          <w:lang w:bidi="fa-IR"/>
          <w:color w:val="111111"/>
          <w:sz w:val="28"/>
          <w:szCs w:val="28"/>
          <w:rtl/>
        </w:rPr>
        <w:t xml:space="preserve">20 * 15س [4740/3 مجامیع].</w:t>
      </w:r>
    </w:p>
    <w:p>
      <w:pPr>
        <w:pStyle w:val="Heading3"/>
      </w:pPr>
      <w:bookmarkStart w:id="2542" w:name="_Toc1806"/>
      <w:r>
        <w:t>1784 - مجموعة في الفتاوي</w:t>
      </w:r>
      <w:bookmarkEnd w:id="2542"/>
    </w:p>
    <w:p>
      <w:pPr>
        <w:pStyle w:val="BookText"/>
      </w:pPr>
      <w:r>
        <w:rPr>
          <w:rFonts w:ascii="IRNazanin" w:hAnsi="IRNazanin" w:eastAsia="IRNazanin" w:cs="IRNazanin"/>
          <w:lang w:bidi="fa-IR"/>
          <w:color w:val="111111"/>
          <w:sz w:val="28"/>
          <w:szCs w:val="28"/>
          <w:rtl/>
        </w:rPr>
        <w:t xml:space="preserve">مؤلفها : سليم بن الحافظ صالح المعماري (كان حیا في سنة/1191ه) .</w:t>
      </w:r>
    </w:p>
    <w:p>
      <w:pPr>
        <w:pStyle w:val="BookText"/>
      </w:pPr>
      <w:r>
        <w:rPr>
          <w:rFonts w:ascii="Amiri" w:hAnsi="Amiri" w:eastAsia="Amiri" w:cs="Amiri"/>
          <w:lang w:bidi="ar-SA"/>
          <w:color w:val="111111"/>
          <w:sz w:val="28"/>
          <w:szCs w:val="28"/>
          <w:rtl/>
        </w:rPr>
        <w:t xml:space="preserve">كتبها بخطه في سنة /1191ه .</w:t>
      </w:r>
    </w:p>
    <w:p>
      <w:pPr>
        <w:pStyle w:val="BookText"/>
      </w:pPr>
      <w:r>
        <w:rPr>
          <w:rFonts w:ascii="IRNazanin" w:hAnsi="IRNazanin" w:eastAsia="IRNazanin" w:cs="IRNazanin"/>
          <w:lang w:bidi="fa-IR"/>
          <w:color w:val="111111"/>
          <w:sz w:val="28"/>
          <w:szCs w:val="28"/>
          <w:rtl/>
        </w:rPr>
        <w:t xml:space="preserve">ق= 4</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[4/ 3539 مجامیع]</w:t>
      </w:r>
    </w:p>
    <w:p>
      <w:pPr>
        <w:pStyle w:val="Heading3"/>
      </w:pPr>
      <w:bookmarkStart w:id="2543" w:name="_Toc1807"/>
      <w:r>
        <w:t>1785 - مجموعة في الفتاوي والنصوص الفقهية</w:t>
      </w:r>
      <w:bookmarkEnd w:id="2543"/>
    </w:p>
    <w:p>
      <w:pPr>
        <w:pStyle w:val="BookText"/>
      </w:pPr>
      <w:r>
        <w:rPr>
          <w:rFonts w:ascii="Amiri" w:hAnsi="Amiri" w:eastAsia="Amiri" w:cs="Amiri"/>
          <w:lang w:bidi="ar-SA"/>
          <w:color w:val="111111"/>
          <w:sz w:val="28"/>
          <w:szCs w:val="28"/>
          <w:rtl/>
        </w:rPr>
        <w:t xml:space="preserve">ملكها : محمد أمين المفتي .</w:t>
      </w:r>
    </w:p>
    <w:p>
      <w:pPr>
        <w:pStyle w:val="BookText"/>
      </w:pPr>
      <w:r>
        <w:rPr>
          <w:rFonts w:ascii="IRNazanin" w:hAnsi="IRNazanin" w:eastAsia="IRNazanin" w:cs="IRNazanin"/>
          <w:lang w:bidi="fa-IR"/>
          <w:color w:val="111111"/>
          <w:sz w:val="28"/>
          <w:szCs w:val="28"/>
          <w:rtl/>
        </w:rPr>
        <w:t xml:space="preserve">ق= 227</w:t>
      </w:r>
    </w:p>
    <w:p>
      <w:pPr>
        <w:pStyle w:val="BookText"/>
      </w:pPr>
      <w:r>
        <w:rPr>
          <w:rFonts w:ascii="IRNazanin" w:hAnsi="IRNazanin" w:eastAsia="IRNazanin" w:cs="IRNazanin"/>
          <w:lang w:bidi="fa-IR"/>
          <w:color w:val="111111"/>
          <w:sz w:val="28"/>
          <w:szCs w:val="28"/>
          <w:rtl/>
        </w:rPr>
        <w:t xml:space="preserve">20 * 12س [3543] .</w:t>
      </w:r>
    </w:p>
    <w:p>
      <w:pPr>
        <w:pStyle w:val="Heading3"/>
      </w:pPr>
      <w:bookmarkStart w:id="2544" w:name="_Toc1808"/>
      <w:r>
        <w:t>1786 - مجموعة في الفتاوي</w:t>
      </w:r>
      <w:bookmarkEnd w:id="2544"/>
    </w:p>
    <w:p>
      <w:pPr>
        <w:pStyle w:val="BookText"/>
      </w:pPr>
      <w:r>
        <w:rPr>
          <w:rFonts w:ascii="Amiri" w:hAnsi="Amiri" w:eastAsia="Amiri" w:cs="Amiri"/>
          <w:lang w:bidi="ar-SA"/>
          <w:color w:val="111111"/>
          <w:sz w:val="28"/>
          <w:szCs w:val="28"/>
          <w:rtl/>
        </w:rPr>
        <w:t xml:space="preserve">ملكها : مفتي بغداد محمد سعيد أفندي ( الطبقجلي ) سنة /1263ه .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517" w:name="pg15460_167364"/>
    <w:bookmarkEnd w:id="517"/>
    <w:p>
      <w:pPr>
        <w:pStyle w:val="BookText"/>
      </w:pPr>
      <w:r>
        <w:rPr>
          <w:rFonts w:ascii="IRNazanin" w:hAnsi="IRNazanin" w:eastAsia="IRNazanin" w:cs="IRNazanin"/>
          <w:lang w:bidi="fa-IR"/>
          <w:color w:val="111111"/>
          <w:sz w:val="28"/>
          <w:szCs w:val="28"/>
          <w:rtl/>
        </w:rPr>
        <w:t xml:space="preserve">و محمد درویش افندي / 1264ه.ثم محمد امین الكهیا ( المفتي ) .</w:t>
      </w:r>
    </w:p>
    <w:p>
      <w:pPr>
        <w:pStyle w:val="BookText"/>
      </w:pPr>
      <w:r>
        <w:rPr>
          <w:rFonts w:ascii="IRNazanin" w:hAnsi="IRNazanin" w:eastAsia="IRNazanin" w:cs="IRNazanin"/>
          <w:lang w:bidi="fa-IR"/>
          <w:color w:val="111111"/>
          <w:sz w:val="28"/>
          <w:szCs w:val="28"/>
          <w:rtl/>
        </w:rPr>
        <w:t xml:space="preserve">ق = 430</w:t>
      </w:r>
    </w:p>
    <w:p>
      <w:pPr>
        <w:pStyle w:val="BookText"/>
      </w:pPr>
      <w:r>
        <w:rPr>
          <w:rFonts w:ascii="IRNazanin" w:hAnsi="IRNazanin" w:eastAsia="IRNazanin" w:cs="IRNazanin"/>
          <w:lang w:bidi="fa-IR"/>
          <w:color w:val="111111"/>
          <w:sz w:val="28"/>
          <w:szCs w:val="28"/>
          <w:rtl/>
        </w:rPr>
        <w:t xml:space="preserve">20 * 13س [3731] .</w:t>
      </w:r>
    </w:p>
    <w:p>
      <w:pPr>
        <w:pStyle w:val="Heading3"/>
      </w:pPr>
      <w:bookmarkStart w:id="2545" w:name="_Toc1809"/>
      <w:r>
        <w:t>1787 - مجموعة في الفتاوي</w:t>
      </w:r>
      <w:bookmarkEnd w:id="2545"/>
    </w:p>
    <w:p>
      <w:pPr>
        <w:pStyle w:val="BookText"/>
      </w:pPr>
      <w:r>
        <w:rPr>
          <w:rFonts w:ascii="Amiri" w:hAnsi="Amiri" w:eastAsia="Amiri" w:cs="Amiri"/>
          <w:lang w:bidi="ar-SA"/>
          <w:color w:val="111111"/>
          <w:sz w:val="28"/>
          <w:szCs w:val="28"/>
          <w:rtl/>
        </w:rPr>
        <w:t xml:space="preserve">مؤلفها : عبدالله أفندي المفتي بغداد .</w:t>
      </w:r>
    </w:p>
    <w:p>
      <w:pPr>
        <w:pStyle w:val="BookText"/>
      </w:pPr>
      <w:r>
        <w:rPr>
          <w:rFonts w:ascii="IRNazanin" w:hAnsi="IRNazanin" w:eastAsia="IRNazanin" w:cs="IRNazanin"/>
          <w:lang w:bidi="fa-IR"/>
          <w:color w:val="111111"/>
          <w:sz w:val="28"/>
          <w:szCs w:val="28"/>
          <w:rtl/>
        </w:rPr>
        <w:t xml:space="preserve">ق = 130</w:t>
      </w:r>
    </w:p>
    <w:p>
      <w:pPr>
        <w:pStyle w:val="BookText"/>
      </w:pPr>
      <w:r>
        <w:rPr>
          <w:rFonts w:ascii="IRNazanin" w:hAnsi="IRNazanin" w:eastAsia="IRNazanin" w:cs="IRNazanin"/>
          <w:lang w:bidi="fa-IR"/>
          <w:color w:val="111111"/>
          <w:sz w:val="28"/>
          <w:szCs w:val="28"/>
          <w:rtl/>
        </w:rPr>
        <w:t xml:space="preserve">21 * 15س [4068] .</w:t>
      </w:r>
    </w:p>
    <w:p>
      <w:pPr>
        <w:pStyle w:val="Heading3"/>
      </w:pPr>
      <w:bookmarkStart w:id="2546" w:name="_Toc1810"/>
      <w:r>
        <w:t>1788 - مجموعة</w:t>
      </w:r>
      <w:bookmarkEnd w:id="2546"/>
    </w:p>
    <w:p>
      <w:pPr>
        <w:pStyle w:val="BookText"/>
      </w:pPr>
      <w:r>
        <w:rPr>
          <w:rFonts w:ascii="IRNazanin" w:hAnsi="IRNazanin" w:eastAsia="IRNazanin" w:cs="IRNazanin"/>
          <w:lang w:bidi="fa-IR"/>
          <w:color w:val="111111"/>
          <w:sz w:val="28"/>
          <w:szCs w:val="28"/>
          <w:rtl/>
        </w:rPr>
        <w:t xml:space="preserve">تشتمل على منتجات من كتب الفقه والفتاوی الحنفية .</w:t>
      </w:r>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IRNazanin" w:hAnsi="IRNazanin" w:eastAsia="IRNazanin" w:cs="IRNazanin"/>
          <w:lang w:bidi="fa-IR"/>
          <w:color w:val="111111"/>
          <w:sz w:val="28"/>
          <w:szCs w:val="28"/>
          <w:rtl/>
        </w:rPr>
        <w:t xml:space="preserve">ق = 248</w:t>
      </w:r>
    </w:p>
    <w:p>
      <w:pPr>
        <w:pStyle w:val="BookText"/>
      </w:pPr>
      <w:r>
        <w:rPr>
          <w:rFonts w:ascii="Amiri" w:hAnsi="Amiri" w:eastAsia="Amiri" w:cs="Amiri"/>
          <w:lang w:bidi="ar-SA"/>
          <w:color w:val="111111"/>
          <w:sz w:val="28"/>
          <w:szCs w:val="28"/>
          <w:rtl/>
        </w:rPr>
        <w:t xml:space="preserve">حديثة الخط .</w:t>
      </w:r>
    </w:p>
    <w:p>
      <w:pPr>
        <w:pStyle w:val="BookText"/>
      </w:pPr>
      <w:r>
        <w:rPr>
          <w:rFonts w:ascii="Times New Roman" w:hAnsi="Times New Roman" w:eastAsia="Times New Roman" w:cs="Times New Roman"/>
          <w:lang w:val="en-US" w:bidi="en-US"/>
          <w:color w:val="111111"/>
          <w:sz w:val="28"/>
          <w:szCs w:val="28"/>
          <w:rtl/>
        </w:rPr>
        <w:t xml:space="preserve">22× 14</w:t>
      </w:r>
      <w:r>
        <w:rPr>
          <w:rFonts w:ascii="Amiri" w:hAnsi="Amiri" w:eastAsia="Amiri" w:cs="Amiri"/>
          <w:lang w:bidi="ar-SA"/>
          <w:color w:val="111111"/>
          <w:sz w:val="28"/>
          <w:szCs w:val="28"/>
          <w:rtl/>
        </w:rPr>
        <w:t xml:space="preserve">س [4020 مجاميع ].</w:t>
      </w:r>
    </w:p>
    <w:p>
      <w:pPr>
        <w:pStyle w:val="Heading3"/>
      </w:pPr>
      <w:bookmarkStart w:id="2547" w:name="_Toc1811"/>
      <w:r>
        <w:t>1789 - المحيط البرهاني</w:t>
      </w:r>
      <w:bookmarkEnd w:id="2547"/>
    </w:p>
    <w:p>
      <w:pPr>
        <w:pStyle w:val="BookText"/>
      </w:pPr>
      <w:r>
        <w:rPr>
          <w:rFonts w:ascii="Amiri" w:hAnsi="Amiri" w:eastAsia="Amiri" w:cs="Amiri"/>
          <w:lang w:bidi="ar-SA"/>
          <w:color w:val="111111"/>
          <w:sz w:val="28"/>
          <w:szCs w:val="28"/>
          <w:rtl/>
        </w:rPr>
        <w:t xml:space="preserve">مؤلفه : برهان الدين محمود بن تاج الشريعة بن الصدر الشهيد (ت - 616ه ) . الكشف 1619/2 .</w:t>
      </w:r>
    </w:p>
    <w:p>
      <w:pPr>
        <w:pStyle w:val="BookText"/>
      </w:pPr>
      <w:r>
        <w:rPr>
          <w:rFonts w:ascii="IRNazanin" w:hAnsi="IRNazanin" w:eastAsia="IRNazanin" w:cs="IRNazanin"/>
          <w:lang w:bidi="fa-IR"/>
          <w:color w:val="111111"/>
          <w:sz w:val="28"/>
          <w:szCs w:val="28"/>
          <w:rtl/>
        </w:rPr>
        <w:t xml:space="preserve">أوله : « کتاب الصلح . هذا الكتاب. يشتمل على ...».</w:t>
      </w:r>
    </w:p>
    <w:p>
      <w:pPr>
        <w:pStyle w:val="BookText"/>
      </w:pPr>
      <w:r>
        <w:rPr>
          <w:rFonts w:ascii="IRNazanin" w:hAnsi="IRNazanin" w:eastAsia="IRNazanin" w:cs="IRNazanin"/>
          <w:lang w:bidi="fa-IR"/>
          <w:color w:val="111111"/>
          <w:sz w:val="28"/>
          <w:szCs w:val="28"/>
          <w:rtl/>
        </w:rPr>
        <w:t xml:space="preserve">الجزء الرابع .</w:t>
      </w:r>
    </w:p>
    <w:p>
      <w:pPr>
        <w:pStyle w:val="BookText"/>
      </w:pPr>
      <w:r>
        <w:rPr>
          <w:rFonts w:ascii="IRNazanin" w:hAnsi="IRNazanin" w:eastAsia="IRNazanin" w:cs="IRNazanin"/>
          <w:lang w:bidi="fa-IR"/>
          <w:color w:val="111111"/>
          <w:sz w:val="28"/>
          <w:szCs w:val="28"/>
          <w:rtl/>
        </w:rPr>
        <w:t xml:space="preserve">ق = 672</w:t>
      </w:r>
    </w:p>
    <w:p>
      <w:pPr>
        <w:pStyle w:val="BookText"/>
      </w:pPr>
      <w:r>
        <w:rPr>
          <w:rFonts w:ascii="IRNazanin" w:hAnsi="IRNazanin" w:eastAsia="IRNazanin" w:cs="IRNazanin"/>
          <w:lang w:bidi="fa-IR"/>
          <w:color w:val="111111"/>
          <w:sz w:val="28"/>
          <w:szCs w:val="28"/>
          <w:rtl/>
        </w:rPr>
        <w:t xml:space="preserve">31 * 21س [3724] .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518" w:name="pg15460_167365"/>
    <w:bookmarkEnd w:id="518"/>
    <w:p>
      <w:pPr>
        <w:pStyle w:val="Heading3"/>
      </w:pPr>
      <w:bookmarkStart w:id="2548" w:name="_Toc1812"/>
      <w:r>
        <w:t>1790 - نسخة أخرى</w:t>
      </w:r>
      <w:bookmarkEnd w:id="2548"/>
    </w:p>
    <w:p>
      <w:pPr>
        <w:pStyle w:val="BookText"/>
      </w:pPr>
      <w:r>
        <w:rPr>
          <w:rFonts w:ascii="Amiri" w:hAnsi="Amiri" w:eastAsia="Amiri" w:cs="Amiri"/>
          <w:lang w:bidi="ar-SA"/>
          <w:color w:val="111111"/>
          <w:sz w:val="28"/>
          <w:szCs w:val="28"/>
          <w:rtl/>
        </w:rPr>
        <w:t xml:space="preserve">كتبت في سنة / 1132ه .</w:t>
      </w:r>
    </w:p>
    <w:p>
      <w:pPr>
        <w:pStyle w:val="BookText"/>
      </w:pPr>
      <w:r>
        <w:rPr>
          <w:rFonts w:ascii="IRNazanin" w:hAnsi="IRNazanin" w:eastAsia="IRNazanin" w:cs="IRNazanin"/>
          <w:lang w:bidi="fa-IR"/>
          <w:color w:val="111111"/>
          <w:sz w:val="28"/>
          <w:szCs w:val="28"/>
          <w:rtl/>
        </w:rPr>
        <w:t xml:space="preserve">ق = 548</w:t>
      </w:r>
    </w:p>
    <w:p>
      <w:pPr>
        <w:pStyle w:val="BookText"/>
      </w:pPr>
      <w:r>
        <w:rPr>
          <w:rFonts w:ascii="IRNazanin" w:hAnsi="IRNazanin" w:eastAsia="IRNazanin" w:cs="IRNazanin"/>
          <w:lang w:bidi="fa-IR"/>
          <w:color w:val="111111"/>
          <w:sz w:val="28"/>
          <w:szCs w:val="28"/>
          <w:rtl/>
        </w:rPr>
        <w:t xml:space="preserve">31 *21س [3577].</w:t>
      </w:r>
    </w:p>
    <w:p>
      <w:pPr>
        <w:pStyle w:val="Heading3"/>
      </w:pPr>
      <w:bookmarkStart w:id="2549" w:name="_Toc1813"/>
      <w:r>
        <w:t>1791 - نسخة أخرى</w:t>
      </w:r>
      <w:bookmarkEnd w:id="2549"/>
    </w:p>
    <w:p>
      <w:pPr>
        <w:pStyle w:val="BookText"/>
      </w:pPr>
      <w:r>
        <w:rPr>
          <w:rFonts w:ascii="IRNazanin" w:hAnsi="IRNazanin" w:eastAsia="IRNazanin" w:cs="IRNazanin"/>
          <w:lang w:bidi="fa-IR"/>
          <w:color w:val="111111"/>
          <w:sz w:val="28"/>
          <w:szCs w:val="28"/>
          <w:rtl/>
        </w:rPr>
        <w:t xml:space="preserve">المجلد الأول .</w:t>
      </w:r>
    </w:p>
    <w:p>
      <w:pPr>
        <w:pStyle w:val="BookText"/>
      </w:pPr>
      <w:r>
        <w:rPr>
          <w:rFonts w:ascii="Amiri" w:hAnsi="Amiri" w:eastAsia="Amiri" w:cs="Amiri"/>
          <w:lang w:bidi="ar-SA"/>
          <w:color w:val="111111"/>
          <w:sz w:val="28"/>
          <w:szCs w:val="28"/>
          <w:rtl/>
        </w:rPr>
        <w:t xml:space="preserve">في أولها سر لوحة رائعة ، مذهبة</w:t>
      </w:r>
    </w:p>
    <w:p>
      <w:pPr>
        <w:pStyle w:val="BookText"/>
      </w:pPr>
      <w:r>
        <w:rPr>
          <w:rFonts w:ascii="IRNazanin" w:hAnsi="IRNazanin" w:eastAsia="IRNazanin" w:cs="IRNazanin"/>
          <w:lang w:bidi="fa-IR"/>
          <w:color w:val="111111"/>
          <w:sz w:val="28"/>
          <w:szCs w:val="28"/>
          <w:rtl/>
        </w:rPr>
        <w:t xml:space="preserve">ق = 563</w:t>
      </w:r>
    </w:p>
    <w:p>
      <w:pPr>
        <w:pStyle w:val="BookText"/>
      </w:pPr>
      <w:r>
        <w:rPr>
          <w:rFonts w:ascii="IRNazanin" w:hAnsi="IRNazanin" w:eastAsia="IRNazanin" w:cs="IRNazanin"/>
          <w:lang w:bidi="fa-IR"/>
          <w:color w:val="111111"/>
          <w:sz w:val="28"/>
          <w:szCs w:val="28"/>
          <w:rtl/>
        </w:rPr>
        <w:t xml:space="preserve">31 21*س [3618].</w:t>
      </w:r>
    </w:p>
    <w:p>
      <w:pPr>
        <w:pStyle w:val="Heading3"/>
      </w:pPr>
      <w:bookmarkStart w:id="2550" w:name="_Toc1814"/>
      <w:r>
        <w:t>1792 - نسخة أخرى</w:t>
      </w:r>
      <w:bookmarkEnd w:id="2550"/>
    </w:p>
    <w:p>
      <w:pPr>
        <w:pStyle w:val="BookText"/>
      </w:pPr>
      <w:r>
        <w:rPr>
          <w:rFonts w:ascii="Amiri" w:hAnsi="Amiri" w:eastAsia="Amiri" w:cs="Amiri"/>
          <w:lang w:bidi="ar-SA"/>
          <w:color w:val="111111"/>
          <w:sz w:val="28"/>
          <w:szCs w:val="28"/>
          <w:rtl/>
        </w:rPr>
        <w:t xml:space="preserve">المجلد الثاني .</w:t>
      </w:r>
    </w:p>
    <w:p>
      <w:pPr>
        <w:pStyle w:val="BookText"/>
      </w:pPr>
      <w:r>
        <w:rPr>
          <w:rFonts w:ascii="Amiri" w:hAnsi="Amiri" w:eastAsia="Amiri" w:cs="Amiri"/>
          <w:lang w:bidi="ar-SA"/>
          <w:color w:val="111111"/>
          <w:sz w:val="28"/>
          <w:szCs w:val="28"/>
          <w:rtl/>
        </w:rPr>
        <w:t xml:space="preserve">كتبت في سنة / 1158 ه .</w:t>
      </w:r>
    </w:p>
    <w:p>
      <w:pPr>
        <w:pStyle w:val="BookText"/>
      </w:pPr>
      <w:r>
        <w:rPr>
          <w:rFonts w:ascii="IRNazanin" w:hAnsi="IRNazanin" w:eastAsia="IRNazanin" w:cs="IRNazanin"/>
          <w:lang w:bidi="fa-IR"/>
          <w:color w:val="111111"/>
          <w:sz w:val="28"/>
          <w:szCs w:val="28"/>
          <w:rtl/>
        </w:rPr>
        <w:t xml:space="preserve">ق = 631</w:t>
      </w:r>
    </w:p>
    <w:p>
      <w:pPr>
        <w:pStyle w:val="BookText"/>
      </w:pPr>
      <w:r>
        <w:rPr>
          <w:rFonts w:ascii="IRNazanin" w:hAnsi="IRNazanin" w:eastAsia="IRNazanin" w:cs="IRNazanin"/>
          <w:lang w:bidi="fa-IR"/>
          <w:color w:val="111111"/>
          <w:sz w:val="28"/>
          <w:szCs w:val="28"/>
          <w:rtl/>
        </w:rPr>
        <w:t xml:space="preserve">32 * 21س [4188] .</w:t>
      </w:r>
    </w:p>
    <w:p>
      <w:pPr>
        <w:pStyle w:val="Heading3"/>
      </w:pPr>
      <w:bookmarkStart w:id="2551" w:name="_Toc1815"/>
      <w:r>
        <w:t>1793 - نسخة أخرى</w:t>
      </w:r>
      <w:bookmarkEnd w:id="2551"/>
    </w:p>
    <w:p>
      <w:pPr>
        <w:pStyle w:val="BookText"/>
      </w:pPr>
      <w:r>
        <w:rPr>
          <w:rFonts w:ascii="Amiri" w:hAnsi="Amiri" w:eastAsia="Amiri" w:cs="Amiri"/>
          <w:lang w:bidi="ar-SA"/>
          <w:color w:val="111111"/>
          <w:sz w:val="28"/>
          <w:szCs w:val="28"/>
          <w:rtl/>
        </w:rPr>
        <w:t xml:space="preserve">المجلد الثالك .</w:t>
      </w:r>
    </w:p>
    <w:p>
      <w:pPr>
        <w:pStyle w:val="BookText"/>
      </w:pPr>
      <w:r>
        <w:rPr>
          <w:rFonts w:ascii="Amiri" w:hAnsi="Amiri" w:eastAsia="Amiri" w:cs="Amiri"/>
          <w:lang w:bidi="ar-SA"/>
          <w:color w:val="111111"/>
          <w:sz w:val="28"/>
          <w:szCs w:val="28"/>
          <w:rtl/>
        </w:rPr>
        <w:t xml:space="preserve">كتبها : علي بن سالم الدمياطي المالكي في سنة / 1132ه .</w:t>
      </w:r>
    </w:p>
    <w:p>
      <w:pPr>
        <w:pStyle w:val="BookText"/>
      </w:pPr>
      <w:r>
        <w:rPr>
          <w:rFonts w:ascii="Amiri" w:hAnsi="Amiri" w:eastAsia="Amiri" w:cs="Amiri"/>
          <w:lang w:bidi="ar-SA"/>
          <w:color w:val="111111"/>
          <w:sz w:val="28"/>
          <w:szCs w:val="28"/>
          <w:rtl/>
        </w:rPr>
        <w:t xml:space="preserve">في = 737</w:t>
      </w:r>
    </w:p>
    <w:p>
      <w:pPr>
        <w:pStyle w:val="BookText"/>
      </w:pPr>
      <w:r>
        <w:rPr>
          <w:rFonts w:ascii="Times New Roman" w:hAnsi="Times New Roman" w:eastAsia="Times New Roman" w:cs="Times New Roman"/>
          <w:lang w:val="en-US" w:bidi="en-US"/>
          <w:color w:val="111111"/>
          <w:sz w:val="28"/>
          <w:szCs w:val="28"/>
          <w:rtl/>
        </w:rPr>
        <w:t xml:space="preserve">31 × 20</w:t>
      </w:r>
      <w:r>
        <w:rPr>
          <w:rFonts w:ascii="IRNazanin" w:hAnsi="IRNazanin" w:eastAsia="IRNazanin" w:cs="IRNazanin"/>
          <w:lang w:bidi="fa-IR"/>
          <w:color w:val="111111"/>
          <w:sz w:val="28"/>
          <w:szCs w:val="28"/>
          <w:rtl/>
        </w:rPr>
        <w:t xml:space="preserve">س [4232] .</w:t>
      </w:r>
    </w:p>
    <w:p>
      <w:pPr>
        <w:pStyle w:val="Heading3"/>
      </w:pPr>
      <w:bookmarkStart w:id="2552" w:name="_Toc1816"/>
      <w:r>
        <w:t>1794 - نسخة أخرى</w:t>
      </w:r>
      <w:bookmarkEnd w:id="2552"/>
    </w:p>
    <w:p>
      <w:pPr>
        <w:pStyle w:val="BookText"/>
      </w:pPr>
      <w:r>
        <w:rPr>
          <w:rFonts w:ascii="IRNazanin" w:hAnsi="IRNazanin" w:eastAsia="IRNazanin" w:cs="IRNazanin"/>
          <w:lang w:bidi="fa-IR"/>
          <w:color w:val="111111"/>
          <w:sz w:val="28"/>
          <w:szCs w:val="28"/>
          <w:rtl/>
        </w:rPr>
        <w:t xml:space="preserve">المجلد الرابع .</w:t>
      </w:r>
    </w:p>
    <w:p>
      <w:pPr>
        <w:pStyle w:val="BookText"/>
      </w:pPr>
      <w:r>
        <w:rPr>
          <w:rFonts w:ascii="Amiri" w:hAnsi="Amiri" w:eastAsia="Amiri" w:cs="Amiri"/>
          <w:lang w:bidi="ar-SA"/>
          <w:color w:val="111111"/>
          <w:sz w:val="28"/>
          <w:szCs w:val="28"/>
          <w:rtl/>
        </w:rPr>
        <w:t xml:space="preserve">كتبها : علي بن سالم الدمياطي المالكي في سنة / 1132ه .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519" w:name="pg15460_167366"/>
    <w:bookmarkEnd w:id="519"/>
    <w:p>
      <w:pPr>
        <w:pStyle w:val="BookText"/>
      </w:pPr>
      <w:r>
        <w:rPr>
          <w:rFonts w:ascii="IRNazanin" w:hAnsi="IRNazanin" w:eastAsia="IRNazanin" w:cs="IRNazanin"/>
          <w:lang w:bidi="fa-IR"/>
          <w:color w:val="111111"/>
          <w:sz w:val="28"/>
          <w:szCs w:val="28"/>
          <w:rtl/>
        </w:rPr>
        <w:t xml:space="preserve">ق = 652</w:t>
      </w:r>
    </w:p>
    <w:p>
      <w:pPr>
        <w:pStyle w:val="BookText"/>
      </w:pPr>
      <w:r>
        <w:rPr>
          <w:rFonts w:ascii="Times New Roman" w:hAnsi="Times New Roman" w:eastAsia="Times New Roman" w:cs="Times New Roman"/>
          <w:lang w:val="en-US" w:bidi="en-US"/>
          <w:color w:val="111111"/>
          <w:sz w:val="28"/>
          <w:szCs w:val="28"/>
          <w:rtl/>
        </w:rPr>
        <w:t xml:space="preserve">31 × 20</w:t>
      </w:r>
      <w:r>
        <w:rPr>
          <w:rFonts w:ascii="IRNazanin" w:hAnsi="IRNazanin" w:eastAsia="IRNazanin" w:cs="IRNazanin"/>
          <w:lang w:bidi="fa-IR"/>
          <w:color w:val="111111"/>
          <w:sz w:val="28"/>
          <w:szCs w:val="28"/>
          <w:rtl/>
        </w:rPr>
        <w:t xml:space="preserve">س [4233] .</w:t>
      </w:r>
    </w:p>
    <w:p>
      <w:pPr>
        <w:pStyle w:val="Heading3"/>
      </w:pPr>
      <w:bookmarkStart w:id="2553" w:name="_Toc1817"/>
      <w:r>
        <w:t>1795 - المختار للفتوى</w:t>
      </w:r>
      <w:bookmarkEnd w:id="2553"/>
    </w:p>
    <w:p>
      <w:pPr>
        <w:pStyle w:val="BookText"/>
      </w:pPr>
      <w:r>
        <w:rPr>
          <w:rFonts w:ascii="Amiri" w:hAnsi="Amiri" w:eastAsia="Amiri" w:cs="Amiri"/>
          <w:lang w:bidi="ar-SA"/>
          <w:color w:val="111111"/>
          <w:sz w:val="28"/>
          <w:szCs w:val="28"/>
          <w:rtl/>
        </w:rPr>
        <w:t xml:space="preserve">مؤلفه : أبو الفضل مجد الدين عبدالله بن محمود البلدجي (ت - 683 ه ) الكشف 1622/2 .</w:t>
      </w:r>
    </w:p>
    <w:p>
      <w:pPr>
        <w:pStyle w:val="BookText"/>
      </w:pPr>
      <w:r>
        <w:rPr>
          <w:rFonts w:ascii="IRNazanin" w:hAnsi="IRNazanin" w:eastAsia="IRNazanin" w:cs="IRNazanin"/>
          <w:lang w:bidi="fa-IR"/>
          <w:color w:val="111111"/>
          <w:sz w:val="28"/>
          <w:szCs w:val="28"/>
          <w:rtl/>
        </w:rPr>
        <w:t xml:space="preserve">أوله : « کتاب الطهارة ، من أراد الصلوة ، وهو محدث..».</w:t>
      </w:r>
    </w:p>
    <w:p>
      <w:pPr>
        <w:pStyle w:val="BookText"/>
      </w:pPr>
      <w:r>
        <w:rPr>
          <w:rFonts w:ascii="Amiri" w:hAnsi="Amiri" w:eastAsia="Amiri" w:cs="Amiri"/>
          <w:lang w:bidi="ar-SA"/>
          <w:color w:val="111111"/>
          <w:sz w:val="28"/>
          <w:szCs w:val="28"/>
          <w:rtl/>
        </w:rPr>
        <w:t xml:space="preserve">كتبه : سلمان بن خليل / خليفة السيد عز الدين الرفاعي في سنة / 1210ه .</w:t>
      </w:r>
    </w:p>
    <w:p>
      <w:pPr>
        <w:pStyle w:val="BookText"/>
      </w:pPr>
      <w:r>
        <w:rPr>
          <w:rFonts w:ascii="IRNazanin" w:hAnsi="IRNazanin" w:eastAsia="IRNazanin" w:cs="IRNazanin"/>
          <w:lang w:bidi="fa-IR"/>
          <w:color w:val="111111"/>
          <w:sz w:val="28"/>
          <w:szCs w:val="28"/>
          <w:rtl/>
        </w:rPr>
        <w:t xml:space="preserve">ق = 248</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[3593] .</w:t>
      </w:r>
    </w:p>
    <w:p>
      <w:pPr>
        <w:pStyle w:val="Heading3"/>
      </w:pPr>
      <w:bookmarkStart w:id="2554" w:name="_Toc1818"/>
      <w:r>
        <w:t>1796 - نسخة أخرى</w:t>
      </w:r>
      <w:bookmarkEnd w:id="2554"/>
    </w:p>
    <w:p>
      <w:pPr>
        <w:pStyle w:val="BookText"/>
      </w:pPr>
      <w:r>
        <w:rPr>
          <w:rFonts w:ascii="IRNazanin" w:hAnsi="IRNazanin" w:eastAsia="IRNazanin" w:cs="IRNazanin"/>
          <w:lang w:bidi="fa-IR"/>
          <w:color w:val="111111"/>
          <w:sz w:val="28"/>
          <w:szCs w:val="28"/>
          <w:rtl/>
        </w:rPr>
        <w:t xml:space="preserve">كتبها : ملا محمد خطیب الرياحية ابن اسماعيل ، سنة 1133ه</w:t>
      </w:r>
    </w:p>
    <w:p>
      <w:pPr>
        <w:pStyle w:val="BookText"/>
      </w:pPr>
      <w:r>
        <w:rPr>
          <w:rFonts w:ascii="IRNazanin" w:hAnsi="IRNazanin" w:eastAsia="IRNazanin" w:cs="IRNazanin"/>
          <w:lang w:bidi="fa-IR"/>
          <w:color w:val="111111"/>
          <w:sz w:val="28"/>
          <w:szCs w:val="28"/>
          <w:rtl/>
        </w:rPr>
        <w:t xml:space="preserve">ق = 127</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[13182] .</w:t>
      </w:r>
    </w:p>
    <w:p>
      <w:pPr>
        <w:pStyle w:val="Heading3"/>
      </w:pPr>
      <w:bookmarkStart w:id="2555" w:name="_Toc1819"/>
      <w:r>
        <w:t>1797 - نسخة أخرى</w:t>
      </w:r>
      <w:bookmarkEnd w:id="2555"/>
    </w:p>
    <w:p>
      <w:pPr>
        <w:pStyle w:val="BookText"/>
      </w:pPr>
      <w:r>
        <w:rPr>
          <w:rFonts w:ascii="Amiri" w:hAnsi="Amiri" w:eastAsia="Amiri" w:cs="Amiri"/>
          <w:lang w:bidi="ar-SA"/>
          <w:color w:val="111111"/>
          <w:sz w:val="28"/>
          <w:szCs w:val="28"/>
          <w:rtl/>
        </w:rPr>
        <w:t xml:space="preserve">جيدة الخط .</w:t>
      </w:r>
    </w:p>
    <w:p>
      <w:pPr>
        <w:pStyle w:val="BookText"/>
      </w:pPr>
      <w:r>
        <w:rPr>
          <w:rFonts w:ascii="IRNazanin" w:hAnsi="IRNazanin" w:eastAsia="IRNazanin" w:cs="IRNazanin"/>
          <w:lang w:bidi="fa-IR"/>
          <w:color w:val="111111"/>
          <w:sz w:val="28"/>
          <w:szCs w:val="28"/>
          <w:rtl/>
        </w:rPr>
        <w:t xml:space="preserve">ق = 302</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[3853] .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520" w:name="pg15460_167367"/>
    <w:bookmarkEnd w:id="520"/>
    <w:p>
      <w:pPr>
        <w:pStyle w:val="Heading3"/>
      </w:pPr>
      <w:bookmarkStart w:id="2556" w:name="_Toc1820"/>
      <w:r>
        <w:t>1798 - نسخة أخرى</w:t>
      </w:r>
      <w:bookmarkEnd w:id="2556"/>
    </w:p>
    <w:p>
      <w:pPr>
        <w:pStyle w:val="BookText"/>
      </w:pPr>
      <w:r>
        <w:rPr>
          <w:rFonts w:ascii="IRNazanin" w:hAnsi="IRNazanin" w:eastAsia="IRNazanin" w:cs="IRNazanin"/>
          <w:lang w:bidi="fa-IR"/>
          <w:color w:val="111111"/>
          <w:sz w:val="28"/>
          <w:szCs w:val="28"/>
          <w:rtl/>
        </w:rPr>
        <w:t xml:space="preserve">ق = 115</w:t>
      </w:r>
    </w:p>
    <w:p>
      <w:pPr>
        <w:pStyle w:val="BookText"/>
      </w:pPr>
      <w:r>
        <w:rPr>
          <w:rFonts w:ascii="Times New Roman" w:hAnsi="Times New Roman" w:eastAsia="Times New Roman" w:cs="Times New Roman"/>
          <w:lang w:val="en-US" w:bidi="en-US"/>
          <w:color w:val="111111"/>
          <w:sz w:val="28"/>
          <w:szCs w:val="28"/>
          <w:rtl/>
        </w:rPr>
        <w:t xml:space="preserve">20×14</w:t>
      </w:r>
      <w:r>
        <w:rPr>
          <w:rFonts w:ascii="IRNazanin" w:hAnsi="IRNazanin" w:eastAsia="IRNazanin" w:cs="IRNazanin"/>
          <w:lang w:bidi="fa-IR"/>
          <w:color w:val="111111"/>
          <w:sz w:val="28"/>
          <w:szCs w:val="28"/>
          <w:rtl/>
        </w:rPr>
        <w:t xml:space="preserve">س [10156] .</w:t>
      </w:r>
    </w:p>
    <w:p>
      <w:pPr>
        <w:pStyle w:val="Heading3"/>
      </w:pPr>
      <w:bookmarkStart w:id="2557" w:name="_Toc1821"/>
      <w:r>
        <w:t>1799 - نسخة أخرى</w:t>
      </w:r>
      <w:bookmarkEnd w:id="2557"/>
    </w:p>
    <w:p>
      <w:pPr>
        <w:pStyle w:val="BookText"/>
      </w:pPr>
      <w:r>
        <w:rPr>
          <w:rFonts w:ascii="IRNazanin" w:hAnsi="IRNazanin" w:eastAsia="IRNazanin" w:cs="IRNazanin"/>
          <w:lang w:bidi="fa-IR"/>
          <w:color w:val="111111"/>
          <w:sz w:val="28"/>
          <w:szCs w:val="28"/>
          <w:rtl/>
        </w:rPr>
        <w:t xml:space="preserve">ق = 271</w:t>
      </w:r>
    </w:p>
    <w:p>
      <w:pPr>
        <w:pStyle w:val="BookText"/>
      </w:pPr>
      <w:r>
        <w:rPr>
          <w:rFonts w:ascii="IRNazanin" w:hAnsi="IRNazanin" w:eastAsia="IRNazanin" w:cs="IRNazanin"/>
          <w:lang w:bidi="fa-IR"/>
          <w:color w:val="111111"/>
          <w:sz w:val="28"/>
          <w:szCs w:val="28"/>
          <w:rtl/>
        </w:rPr>
        <w:t xml:space="preserve">26 * 16س [9824] .</w:t>
      </w:r>
    </w:p>
    <w:p>
      <w:pPr>
        <w:pStyle w:val="Heading3"/>
      </w:pPr>
      <w:bookmarkStart w:id="2558" w:name="_Toc1822"/>
      <w:r>
        <w:t>1800 - نسخة أخرى</w:t>
      </w:r>
      <w:bookmarkEnd w:id="2558"/>
    </w:p>
    <w:p>
      <w:pPr>
        <w:pStyle w:val="BookText"/>
      </w:pPr>
      <w:r>
        <w:rPr>
          <w:rFonts w:ascii="IRNazanin" w:hAnsi="IRNazanin" w:eastAsia="IRNazanin" w:cs="IRNazanin"/>
          <w:lang w:bidi="fa-IR"/>
          <w:color w:val="111111"/>
          <w:sz w:val="28"/>
          <w:szCs w:val="28"/>
          <w:rtl/>
        </w:rPr>
        <w:t xml:space="preserve">ق = 210</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[4016] .</w:t>
      </w:r>
    </w:p>
    <w:p>
      <w:pPr>
        <w:pStyle w:val="Heading3"/>
      </w:pPr>
      <w:bookmarkStart w:id="2559" w:name="_Toc1823"/>
      <w:r>
        <w:t>1801 - نسخة أخرى</w:t>
      </w:r>
      <w:bookmarkEnd w:id="2559"/>
    </w:p>
    <w:p>
      <w:pPr>
        <w:pStyle w:val="BookText"/>
      </w:pPr>
      <w:r>
        <w:rPr>
          <w:rFonts w:ascii="Amiri" w:hAnsi="Amiri" w:eastAsia="Amiri" w:cs="Amiri"/>
          <w:lang w:bidi="ar-SA"/>
          <w:color w:val="111111"/>
          <w:sz w:val="28"/>
          <w:szCs w:val="28"/>
          <w:rtl/>
        </w:rPr>
        <w:t xml:space="preserve">كتبها : خليل بن محمد الاعظمي الحنفي البغدادي في سنة / 1236 ه .</w:t>
      </w:r>
    </w:p>
    <w:p>
      <w:pPr>
        <w:pStyle w:val="BookText"/>
      </w:pPr>
      <w:r>
        <w:rPr>
          <w:rFonts w:ascii="IRNazanin" w:hAnsi="IRNazanin" w:eastAsia="IRNazanin" w:cs="IRNazanin"/>
          <w:lang w:bidi="fa-IR"/>
          <w:color w:val="111111"/>
          <w:sz w:val="28"/>
          <w:szCs w:val="28"/>
          <w:rtl/>
        </w:rPr>
        <w:t xml:space="preserve">ت = 238</w:t>
      </w:r>
    </w:p>
    <w:p>
      <w:pPr>
        <w:pStyle w:val="BookText"/>
      </w:pPr>
      <w:r>
        <w:rPr>
          <w:rFonts w:ascii="IRNazanin" w:hAnsi="IRNazanin" w:eastAsia="IRNazanin" w:cs="IRNazanin"/>
          <w:lang w:bidi="fa-IR"/>
          <w:color w:val="111111"/>
          <w:sz w:val="28"/>
          <w:szCs w:val="28"/>
          <w:rtl/>
        </w:rPr>
        <w:t xml:space="preserve">22 * 16س [4024]</w:t>
      </w:r>
    </w:p>
    <w:p>
      <w:pPr>
        <w:pStyle w:val="Heading3"/>
      </w:pPr>
      <w:bookmarkStart w:id="2560" w:name="_Toc1824"/>
      <w:r>
        <w:t>1802 - نسخة أخرى</w:t>
      </w:r>
      <w:bookmarkEnd w:id="2560"/>
    </w:p>
    <w:p>
      <w:pPr>
        <w:pStyle w:val="BookText"/>
      </w:pPr>
      <w:r>
        <w:rPr>
          <w:rFonts w:ascii="Amiri" w:hAnsi="Amiri" w:eastAsia="Amiri" w:cs="Amiri"/>
          <w:lang w:bidi="ar-SA"/>
          <w:color w:val="111111"/>
          <w:sz w:val="28"/>
          <w:szCs w:val="28"/>
          <w:rtl/>
        </w:rPr>
        <w:t xml:space="preserve">كتبها : عثمان بن عمر في سنة / 996 ه .</w:t>
      </w:r>
    </w:p>
    <w:p>
      <w:pPr>
        <w:pStyle w:val="BookText"/>
      </w:pPr>
      <w:r>
        <w:rPr>
          <w:rFonts w:ascii="IRNazanin" w:hAnsi="IRNazanin" w:eastAsia="IRNazanin" w:cs="IRNazanin"/>
          <w:lang w:bidi="fa-IR"/>
          <w:color w:val="111111"/>
          <w:sz w:val="28"/>
          <w:szCs w:val="28"/>
          <w:rtl/>
        </w:rPr>
        <w:t xml:space="preserve">ق = 181</w:t>
      </w:r>
    </w:p>
    <w:p>
      <w:pPr>
        <w:pStyle w:val="BookText"/>
      </w:pPr>
      <w:r>
        <w:rPr>
          <w:rFonts w:ascii="IRNazanin" w:hAnsi="IRNazanin" w:eastAsia="IRNazanin" w:cs="IRNazanin"/>
          <w:lang w:bidi="fa-IR"/>
          <w:color w:val="111111"/>
          <w:sz w:val="28"/>
          <w:szCs w:val="28"/>
          <w:rtl/>
        </w:rPr>
        <w:t xml:space="preserve">20*15س [7420] .</w:t>
      </w:r>
    </w:p>
    <w:p>
      <w:pPr>
        <w:pStyle w:val="Heading3"/>
      </w:pPr>
      <w:bookmarkStart w:id="2561" w:name="_Toc1825"/>
      <w:r>
        <w:t>1803 - نسخة أخرى</w:t>
      </w:r>
      <w:bookmarkEnd w:id="2561"/>
    </w:p>
    <w:p>
      <w:pPr>
        <w:pStyle w:val="BookText"/>
      </w:pPr>
      <w:r>
        <w:rPr>
          <w:rFonts w:ascii="Times New Roman" w:hAnsi="Times New Roman" w:eastAsia="Times New Roman" w:cs="Times New Roman"/>
          <w:lang w:val="en-US" w:bidi="en-US"/>
          <w:color w:val="111111"/>
          <w:sz w:val="28"/>
          <w:szCs w:val="28"/>
          <w:rtl/>
        </w:rPr>
        <w:t xml:space="preserve">21 × 14</w:t>
      </w:r>
      <w:r>
        <w:rPr>
          <w:rFonts w:ascii="IRNazanin" w:hAnsi="IRNazanin" w:eastAsia="IRNazanin" w:cs="IRNazanin"/>
          <w:lang w:bidi="fa-IR"/>
          <w:color w:val="111111"/>
          <w:sz w:val="28"/>
          <w:szCs w:val="28"/>
          <w:rtl/>
        </w:rPr>
        <w:t xml:space="preserve">س [4163] .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521" w:name="pg15460_167368"/>
    <w:bookmarkEnd w:id="521"/>
    <w:p>
      <w:pPr>
        <w:pStyle w:val="Heading3"/>
      </w:pPr>
      <w:bookmarkStart w:id="2562" w:name="_Toc1826"/>
      <w:r>
        <w:t>1804 - مختصر غنية المتملي بشرح منية المصلي ، لسدید الدين الكاشغري (ت ۔ 705ه )</w:t>
      </w:r>
      <w:bookmarkEnd w:id="2562"/>
    </w:p>
    <w:p>
      <w:pPr>
        <w:pStyle w:val="BookText"/>
      </w:pPr>
      <w:r>
        <w:rPr>
          <w:rFonts w:ascii="Amiri" w:hAnsi="Amiri" w:eastAsia="Amiri" w:cs="Amiri"/>
          <w:lang w:bidi="ar-SA"/>
          <w:color w:val="111111"/>
          <w:sz w:val="28"/>
          <w:szCs w:val="28"/>
          <w:rtl/>
        </w:rPr>
        <w:t xml:space="preserve">مؤلفه : ابراهيم بن محمد الحلبي (ت - 909ه) طبع ، انظر المعجم ص 13 و ص/786 .</w:t>
      </w:r>
    </w:p>
    <w:p>
      <w:pPr>
        <w:pStyle w:val="BookText"/>
      </w:pPr>
      <w:r>
        <w:rPr>
          <w:rFonts w:ascii="Amiri" w:hAnsi="Amiri" w:eastAsia="Amiri" w:cs="Amiri"/>
          <w:lang w:bidi="ar-SA"/>
          <w:color w:val="111111"/>
          <w:sz w:val="28"/>
          <w:szCs w:val="28"/>
          <w:rtl/>
        </w:rPr>
        <w:t xml:space="preserve">أوله : « الحمد لله الذي جعل العبادة مفتح السنسعادة ، و مطمح السيادة ، وملمح الحسني والزيادة ...».</w:t>
      </w:r>
    </w:p>
    <w:p>
      <w:pPr>
        <w:pStyle w:val="BookText"/>
      </w:pPr>
      <w:r>
        <w:rPr>
          <w:rFonts w:ascii="IRNazanin" w:hAnsi="IRNazanin" w:eastAsia="IRNazanin" w:cs="IRNazanin"/>
          <w:lang w:bidi="fa-IR"/>
          <w:color w:val="111111"/>
          <w:sz w:val="28"/>
          <w:szCs w:val="28"/>
          <w:rtl/>
        </w:rPr>
        <w:t xml:space="preserve">ق = 251</w:t>
      </w:r>
    </w:p>
    <w:p>
      <w:pPr>
        <w:pStyle w:val="BookText"/>
      </w:pPr>
      <w:r>
        <w:rPr>
          <w:rFonts w:ascii="IRNazanin" w:hAnsi="IRNazanin" w:eastAsia="IRNazanin" w:cs="IRNazanin"/>
          <w:lang w:bidi="fa-IR"/>
          <w:color w:val="111111"/>
          <w:sz w:val="28"/>
          <w:szCs w:val="28"/>
          <w:rtl/>
        </w:rPr>
        <w:t xml:space="preserve">21 * 17س [3514] .</w:t>
      </w:r>
    </w:p>
    <w:p>
      <w:pPr>
        <w:pStyle w:val="Heading3"/>
      </w:pPr>
      <w:bookmarkStart w:id="2563" w:name="_Toc1827"/>
      <w:r>
        <w:t>1805 - نسخة أخرى</w:t>
      </w:r>
      <w:bookmarkEnd w:id="2563"/>
    </w:p>
    <w:p>
      <w:pPr>
        <w:pStyle w:val="BookText"/>
      </w:pPr>
      <w:r>
        <w:rPr>
          <w:rFonts w:ascii="IRNazanin" w:hAnsi="IRNazanin" w:eastAsia="IRNazanin" w:cs="IRNazanin"/>
          <w:lang w:bidi="fa-IR"/>
          <w:color w:val="111111"/>
          <w:sz w:val="28"/>
          <w:szCs w:val="28"/>
          <w:rtl/>
        </w:rPr>
        <w:t xml:space="preserve">ق = 303</w:t>
      </w:r>
    </w:p>
    <w:p>
      <w:pPr>
        <w:pStyle w:val="BookText"/>
      </w:pPr>
      <w:r>
        <w:rPr>
          <w:rFonts w:ascii="Times New Roman" w:hAnsi="Times New Roman" w:eastAsia="Times New Roman" w:cs="Times New Roman"/>
          <w:lang w:val="en-US" w:bidi="en-US"/>
          <w:color w:val="111111"/>
          <w:sz w:val="28"/>
          <w:szCs w:val="28"/>
          <w:rtl/>
        </w:rPr>
        <w:t xml:space="preserve">22× 14</w:t>
      </w:r>
      <w:r>
        <w:rPr>
          <w:rFonts w:ascii="IRNazanin" w:hAnsi="IRNazanin" w:eastAsia="IRNazanin" w:cs="IRNazanin"/>
          <w:lang w:bidi="fa-IR"/>
          <w:color w:val="111111"/>
          <w:sz w:val="28"/>
          <w:szCs w:val="28"/>
          <w:rtl/>
        </w:rPr>
        <w:t xml:space="preserve">س [12476] .</w:t>
      </w:r>
    </w:p>
    <w:p>
      <w:pPr>
        <w:pStyle w:val="Heading3"/>
      </w:pPr>
      <w:bookmarkStart w:id="2564" w:name="_Toc1828"/>
      <w:r>
        <w:t>1806 - مختصر الوقاية</w:t>
      </w:r>
      <w:bookmarkEnd w:id="2564"/>
    </w:p>
    <w:p>
      <w:pPr>
        <w:pStyle w:val="BookText"/>
      </w:pPr>
      <w:r>
        <w:rPr>
          <w:rFonts w:ascii="IRNazanin" w:hAnsi="IRNazanin" w:eastAsia="IRNazanin" w:cs="IRNazanin"/>
          <w:lang w:bidi="fa-IR"/>
          <w:color w:val="111111"/>
          <w:sz w:val="28"/>
          <w:szCs w:val="28"/>
          <w:rtl/>
        </w:rPr>
        <w:t xml:space="preserve">مؤلفه : عبیدالله بن مسعود بن تاج الشريعة (ت - 747ه).</w:t>
      </w:r>
    </w:p>
    <w:p>
      <w:pPr>
        <w:pStyle w:val="BookText"/>
      </w:pPr>
      <w:r>
        <w:rPr>
          <w:rFonts w:ascii="Amiri" w:hAnsi="Amiri" w:eastAsia="Amiri" w:cs="Amiri"/>
          <w:lang w:bidi="ar-SA"/>
          <w:color w:val="111111"/>
          <w:sz w:val="28"/>
          <w:szCs w:val="28"/>
          <w:rtl/>
        </w:rPr>
        <w:t xml:space="preserve">أوله : « الحمد لله رافع اعلام الشريعة الغراء ، جاعلها شجرة أصلها ثابت وفرعها في السماء ...».</w:t>
      </w:r>
    </w:p>
    <w:p>
      <w:pPr>
        <w:pStyle w:val="BookText"/>
      </w:pPr>
      <w:r>
        <w:rPr>
          <w:rFonts w:ascii="Amiri" w:hAnsi="Amiri" w:eastAsia="Amiri" w:cs="Amiri"/>
          <w:lang w:bidi="ar-SA"/>
          <w:color w:val="111111"/>
          <w:sz w:val="28"/>
          <w:szCs w:val="28"/>
          <w:rtl/>
        </w:rPr>
        <w:t xml:space="preserve">كتب في سنة / 1031ه .</w:t>
      </w:r>
    </w:p>
    <w:p>
      <w:pPr>
        <w:pStyle w:val="BookText"/>
      </w:pPr>
      <w:r>
        <w:rPr>
          <w:rFonts w:ascii="IRNazanin" w:hAnsi="IRNazanin" w:eastAsia="IRNazanin" w:cs="IRNazanin"/>
          <w:lang w:bidi="fa-IR"/>
          <w:color w:val="111111"/>
          <w:sz w:val="28"/>
          <w:szCs w:val="28"/>
          <w:rtl/>
        </w:rPr>
        <w:t xml:space="preserve">ق = 122</w:t>
      </w:r>
    </w:p>
    <w:p>
      <w:pPr>
        <w:pStyle w:val="BookText"/>
      </w:pPr>
      <w:r>
        <w:rPr>
          <w:rFonts w:ascii="IRNazanin" w:hAnsi="IRNazanin" w:eastAsia="IRNazanin" w:cs="IRNazanin"/>
          <w:lang w:bidi="fa-IR"/>
          <w:color w:val="111111"/>
          <w:sz w:val="28"/>
          <w:szCs w:val="28"/>
          <w:rtl/>
        </w:rPr>
        <w:t xml:space="preserve">24 * 17س [13562] .</w:t>
      </w:r>
    </w:p>
    <w:p>
      <w:pPr>
        <w:pStyle w:val="Heading3"/>
      </w:pPr>
      <w:bookmarkStart w:id="2565" w:name="_Toc1829"/>
      <w:r>
        <w:t>1807 - مختصر من كتاب (فتاوی) مؤيد زاده عبدالوهاب بن عبدالرحمن الرومي الحنفي (ت - 970ه) الهدية 942/1 .</w:t>
      </w:r>
      <w:bookmarkEnd w:id="2565"/>
    </w:p>
    <w:p>
      <w:pPr>
        <w:pStyle w:val="BookText"/>
      </w:pPr>
      <w:r>
        <w:rPr>
          <w:rFonts w:ascii="Amiri" w:hAnsi="Amiri" w:eastAsia="Amiri" w:cs="Amiri"/>
          <w:lang w:bidi="ar-SA"/>
          <w:color w:val="111111"/>
          <w:sz w:val="28"/>
          <w:szCs w:val="28"/>
          <w:rtl/>
        </w:rPr>
        <w:t xml:space="preserve">مؤلفه : سليم بن صالح المعماري ، كتبه بخطه سنة / 1191ه .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522" w:name="pg15460_167369"/>
    <w:bookmarkEnd w:id="522"/>
    <w:p>
      <w:pPr>
        <w:pStyle w:val="BookText"/>
      </w:pPr>
      <w:r>
        <w:rPr>
          <w:rFonts w:ascii="IRNazanin" w:hAnsi="IRNazanin" w:eastAsia="IRNazanin" w:cs="IRNazanin"/>
          <w:lang w:bidi="fa-IR"/>
          <w:color w:val="111111"/>
          <w:sz w:val="28"/>
          <w:szCs w:val="28"/>
          <w:rtl/>
        </w:rPr>
        <w:t xml:space="preserve">ق = 21</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w:t>
      </w:r>
    </w:p>
    <w:p>
      <w:pPr>
        <w:pStyle w:val="BookText"/>
      </w:pPr>
      <w:r>
        <w:rPr>
          <w:rFonts w:ascii="Amiri" w:hAnsi="Amiri" w:eastAsia="Amiri" w:cs="Amiri"/>
          <w:lang w:bidi="ar-SA"/>
          <w:color w:val="111111"/>
          <w:sz w:val="28"/>
          <w:szCs w:val="28"/>
          <w:rtl/>
        </w:rPr>
        <w:t xml:space="preserve">[3539/9 مجاميع ].</w:t>
      </w:r>
    </w:p>
    <w:p>
      <w:pPr>
        <w:pStyle w:val="Heading3"/>
      </w:pPr>
      <w:bookmarkStart w:id="2566" w:name="_Toc1830"/>
      <w:r>
        <w:t>1808 - مختصر الفقه ( متن القدوري )</w:t>
      </w:r>
      <w:bookmarkEnd w:id="2566"/>
    </w:p>
    <w:p>
      <w:pPr>
        <w:pStyle w:val="BookText"/>
      </w:pPr>
      <w:r>
        <w:rPr>
          <w:rFonts w:ascii="Amiri" w:hAnsi="Amiri" w:eastAsia="Amiri" w:cs="Amiri"/>
          <w:lang w:bidi="ar-SA"/>
          <w:color w:val="111111"/>
          <w:sz w:val="28"/>
          <w:szCs w:val="28"/>
          <w:rtl/>
        </w:rPr>
        <w:t xml:space="preserve">مؤلفه : أبو الحسين أحمد بن محمد القدوري البغدادي (ت - 428ه ).</w:t>
      </w:r>
    </w:p>
    <w:p>
      <w:pPr>
        <w:pStyle w:val="BookText"/>
      </w:pPr>
      <w:r>
        <w:rPr>
          <w:rFonts w:ascii="Amiri" w:hAnsi="Amiri" w:eastAsia="Amiri" w:cs="Amiri"/>
          <w:lang w:bidi="ar-SA"/>
          <w:color w:val="111111"/>
          <w:sz w:val="28"/>
          <w:szCs w:val="28"/>
          <w:rtl/>
        </w:rPr>
        <w:t xml:space="preserve">مطبوع مشهور ، انظر : بروك (العربية) 2/ 369 .كتب في سنة / 1160ه .</w:t>
      </w:r>
    </w:p>
    <w:p>
      <w:pPr>
        <w:pStyle w:val="BookText"/>
      </w:pPr>
      <w:r>
        <w:rPr>
          <w:rFonts w:ascii="IRNazanin" w:hAnsi="IRNazanin" w:eastAsia="IRNazanin" w:cs="IRNazanin"/>
          <w:lang w:bidi="fa-IR"/>
          <w:color w:val="111111"/>
          <w:sz w:val="28"/>
          <w:szCs w:val="28"/>
          <w:rtl/>
        </w:rPr>
        <w:t xml:space="preserve">ق = 91</w:t>
      </w:r>
    </w:p>
    <w:p>
      <w:pPr>
        <w:pStyle w:val="BookText"/>
      </w:pPr>
      <w:r>
        <w:rPr>
          <w:rFonts w:ascii="IRNazanin" w:hAnsi="IRNazanin" w:eastAsia="IRNazanin" w:cs="IRNazanin"/>
          <w:lang w:bidi="fa-IR"/>
          <w:color w:val="111111"/>
          <w:sz w:val="28"/>
          <w:szCs w:val="28"/>
          <w:rtl/>
        </w:rPr>
        <w:t xml:space="preserve">21 * 16س [12480] .</w:t>
      </w:r>
    </w:p>
    <w:p>
      <w:pPr>
        <w:pStyle w:val="Heading3"/>
      </w:pPr>
      <w:bookmarkStart w:id="2567" w:name="_Toc1831"/>
      <w:r>
        <w:t>1809 - نسخة أخرى</w:t>
      </w:r>
      <w:bookmarkEnd w:id="2567"/>
    </w:p>
    <w:p>
      <w:pPr>
        <w:pStyle w:val="BookText"/>
      </w:pPr>
      <w:r>
        <w:rPr>
          <w:rFonts w:ascii="IRNazanin" w:hAnsi="IRNazanin" w:eastAsia="IRNazanin" w:cs="IRNazanin"/>
          <w:lang w:bidi="fa-IR"/>
          <w:color w:val="111111"/>
          <w:sz w:val="28"/>
          <w:szCs w:val="28"/>
          <w:rtl/>
        </w:rPr>
        <w:t xml:space="preserve">ق =170</w:t>
      </w:r>
    </w:p>
    <w:p>
      <w:pPr>
        <w:pStyle w:val="BookText"/>
      </w:pPr>
      <w:r>
        <w:rPr>
          <w:rFonts w:ascii="IRNazanin" w:hAnsi="IRNazanin" w:eastAsia="IRNazanin" w:cs="IRNazanin"/>
          <w:lang w:bidi="fa-IR"/>
          <w:color w:val="111111"/>
          <w:sz w:val="28"/>
          <w:szCs w:val="28"/>
          <w:rtl/>
        </w:rPr>
        <w:t xml:space="preserve">18 * 13س [3542].</w:t>
      </w:r>
    </w:p>
    <w:p>
      <w:pPr>
        <w:pStyle w:val="Heading3"/>
      </w:pPr>
      <w:bookmarkStart w:id="2568" w:name="_Toc1832"/>
      <w:r>
        <w:t>1810 - نسخة أخرى</w:t>
      </w:r>
      <w:bookmarkEnd w:id="2568"/>
    </w:p>
    <w:p>
      <w:pPr>
        <w:pStyle w:val="BookText"/>
      </w:pPr>
      <w:r>
        <w:rPr>
          <w:rFonts w:ascii="Amiri" w:hAnsi="Amiri" w:eastAsia="Amiri" w:cs="Amiri"/>
          <w:lang w:bidi="ar-SA"/>
          <w:color w:val="111111"/>
          <w:sz w:val="28"/>
          <w:szCs w:val="28"/>
          <w:rtl/>
        </w:rPr>
        <w:t xml:space="preserve">كتبت في سنة / 1240ه .</w:t>
      </w:r>
    </w:p>
    <w:p>
      <w:pPr>
        <w:pStyle w:val="BookText"/>
      </w:pPr>
      <w:r>
        <w:rPr>
          <w:rFonts w:ascii="IRNazanin" w:hAnsi="IRNazanin" w:eastAsia="IRNazanin" w:cs="IRNazanin"/>
          <w:lang w:bidi="fa-IR"/>
          <w:color w:val="111111"/>
          <w:sz w:val="28"/>
          <w:szCs w:val="28"/>
          <w:rtl/>
        </w:rPr>
        <w:t xml:space="preserve">ق = 178</w:t>
      </w:r>
    </w:p>
    <w:p>
      <w:pPr>
        <w:pStyle w:val="BookText"/>
      </w:pPr>
      <w:r>
        <w:rPr>
          <w:rFonts w:ascii="IRNazanin" w:hAnsi="IRNazanin" w:eastAsia="IRNazanin" w:cs="IRNazanin"/>
          <w:lang w:bidi="fa-IR"/>
          <w:color w:val="111111"/>
          <w:sz w:val="28"/>
          <w:szCs w:val="28"/>
          <w:rtl/>
        </w:rPr>
        <w:t xml:space="preserve">18 * 14س [3531] .</w:t>
      </w:r>
    </w:p>
    <w:p>
      <w:pPr>
        <w:pStyle w:val="Heading3"/>
      </w:pPr>
      <w:bookmarkStart w:id="2569" w:name="_Toc1833"/>
      <w:r>
        <w:t>1811 - نسخة أخرى</w:t>
      </w:r>
      <w:bookmarkEnd w:id="2569"/>
    </w:p>
    <w:p>
      <w:pPr>
        <w:pStyle w:val="BookText"/>
      </w:pPr>
      <w:r>
        <w:rPr>
          <w:rFonts w:ascii="Amiri" w:hAnsi="Amiri" w:eastAsia="Amiri" w:cs="Amiri"/>
          <w:lang w:bidi="ar-SA"/>
          <w:color w:val="111111"/>
          <w:sz w:val="28"/>
          <w:szCs w:val="28"/>
          <w:rtl/>
        </w:rPr>
        <w:t xml:space="preserve">مخرومة الاخر .</w:t>
      </w:r>
    </w:p>
    <w:p>
      <w:pPr>
        <w:pStyle w:val="BookText"/>
      </w:pPr>
      <w:r>
        <w:rPr>
          <w:rFonts w:ascii="Amiri" w:hAnsi="Amiri" w:eastAsia="Amiri" w:cs="Amiri"/>
          <w:lang w:bidi="ar-SA"/>
          <w:color w:val="111111"/>
          <w:sz w:val="28"/>
          <w:szCs w:val="28"/>
          <w:rtl/>
        </w:rPr>
        <w:t xml:space="preserve">ملكها : علي بن عبدالله الجبوري سنة / 1180ه</w:t>
      </w:r>
    </w:p>
    <w:p>
      <w:pPr>
        <w:pStyle w:val="BookText"/>
      </w:pPr>
      <w:r>
        <w:rPr>
          <w:rFonts w:ascii="IRNazanin" w:hAnsi="IRNazanin" w:eastAsia="IRNazanin" w:cs="IRNazanin"/>
          <w:lang w:bidi="fa-IR"/>
          <w:color w:val="111111"/>
          <w:sz w:val="28"/>
          <w:szCs w:val="28"/>
          <w:rtl/>
        </w:rPr>
        <w:t xml:space="preserve">ق = 140</w:t>
      </w:r>
    </w:p>
    <w:p>
      <w:pPr>
        <w:pStyle w:val="BookText"/>
      </w:pPr>
      <w:r>
        <w:rPr>
          <w:rFonts w:ascii="Times New Roman" w:hAnsi="Times New Roman" w:eastAsia="Times New Roman" w:cs="Times New Roman"/>
          <w:lang w:val="en-US" w:bidi="en-US"/>
          <w:color w:val="111111"/>
          <w:sz w:val="28"/>
          <w:szCs w:val="28"/>
          <w:rtl/>
        </w:rPr>
        <w:t xml:space="preserve">21× 14</w:t>
      </w:r>
      <w:r>
        <w:rPr>
          <w:rFonts w:ascii="IRNazanin" w:hAnsi="IRNazanin" w:eastAsia="IRNazanin" w:cs="IRNazanin"/>
          <w:lang w:bidi="fa-IR"/>
          <w:color w:val="111111"/>
          <w:sz w:val="28"/>
          <w:szCs w:val="28"/>
          <w:rtl/>
        </w:rPr>
        <w:t xml:space="preserve">س [3651] .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523" w:name="pg15460_167370"/>
    <w:bookmarkEnd w:id="523"/>
    <w:p>
      <w:pPr>
        <w:pStyle w:val="Heading3"/>
      </w:pPr>
      <w:bookmarkStart w:id="2570" w:name="_Toc1834"/>
      <w:r>
        <w:t>1812 - نسخة أخرى</w:t>
      </w:r>
      <w:bookmarkEnd w:id="2570"/>
    </w:p>
    <w:p>
      <w:pPr>
        <w:pStyle w:val="BookText"/>
      </w:pPr>
      <w:r>
        <w:rPr>
          <w:rFonts w:ascii="Amiri" w:hAnsi="Amiri" w:eastAsia="Amiri" w:cs="Amiri"/>
          <w:lang w:bidi="ar-SA"/>
          <w:color w:val="111111"/>
          <w:sz w:val="28"/>
          <w:szCs w:val="28"/>
          <w:rtl/>
        </w:rPr>
        <w:t xml:space="preserve">كتبت في سنة / 982ه .</w:t>
      </w:r>
    </w:p>
    <w:p>
      <w:pPr>
        <w:pStyle w:val="BookText"/>
      </w:pPr>
      <w:r>
        <w:rPr>
          <w:rFonts w:ascii="IRNazanin" w:hAnsi="IRNazanin" w:eastAsia="IRNazanin" w:cs="IRNazanin"/>
          <w:lang w:bidi="fa-IR"/>
          <w:color w:val="111111"/>
          <w:sz w:val="28"/>
          <w:szCs w:val="28"/>
          <w:rtl/>
        </w:rPr>
        <w:t xml:space="preserve">ق = 375</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[3652 ].</w:t>
      </w:r>
    </w:p>
    <w:p>
      <w:pPr>
        <w:pStyle w:val="Heading3"/>
      </w:pPr>
      <w:bookmarkStart w:id="2571" w:name="_Toc1835"/>
      <w:r>
        <w:t>1813 - نسخة أخرى</w:t>
      </w:r>
      <w:bookmarkEnd w:id="2571"/>
    </w:p>
    <w:p>
      <w:pPr>
        <w:pStyle w:val="BookText"/>
      </w:pPr>
      <w:r>
        <w:rPr>
          <w:rFonts w:ascii="Amiri" w:hAnsi="Amiri" w:eastAsia="Amiri" w:cs="Amiri"/>
          <w:lang w:bidi="ar-SA"/>
          <w:color w:val="111111"/>
          <w:sz w:val="28"/>
          <w:szCs w:val="28"/>
          <w:rtl/>
        </w:rPr>
        <w:t xml:space="preserve">كتبت في سنة / 1218ه .</w:t>
      </w:r>
    </w:p>
    <w:p>
      <w:pPr>
        <w:pStyle w:val="BookText"/>
      </w:pPr>
      <w:r>
        <w:rPr>
          <w:rFonts w:ascii="IRNazanin" w:hAnsi="IRNazanin" w:eastAsia="IRNazanin" w:cs="IRNazanin"/>
          <w:lang w:bidi="fa-IR"/>
          <w:color w:val="111111"/>
          <w:sz w:val="28"/>
          <w:szCs w:val="28"/>
          <w:rtl/>
        </w:rPr>
        <w:t xml:space="preserve">ق = 54</w:t>
      </w:r>
    </w:p>
    <w:p>
      <w:pPr>
        <w:pStyle w:val="BookText"/>
      </w:pPr>
      <w:r>
        <w:rPr>
          <w:rFonts w:ascii="Times New Roman" w:hAnsi="Times New Roman" w:eastAsia="Times New Roman" w:cs="Times New Roman"/>
          <w:lang w:val="en-US" w:bidi="en-US"/>
          <w:color w:val="111111"/>
          <w:sz w:val="28"/>
          <w:szCs w:val="28"/>
          <w:rtl/>
        </w:rPr>
        <w:t xml:space="preserve">21×19</w:t>
      </w:r>
      <w:r>
        <w:rPr>
          <w:rFonts w:ascii="IRNazanin" w:hAnsi="IRNazanin" w:eastAsia="IRNazanin" w:cs="IRNazanin"/>
          <w:lang w:bidi="fa-IR"/>
          <w:color w:val="111111"/>
          <w:sz w:val="28"/>
          <w:szCs w:val="28"/>
          <w:rtl/>
        </w:rPr>
        <w:t xml:space="preserve">س [3735]</w:t>
      </w:r>
    </w:p>
    <w:p>
      <w:pPr>
        <w:pStyle w:val="Heading3"/>
      </w:pPr>
      <w:bookmarkStart w:id="2572" w:name="_Toc1836"/>
      <w:r>
        <w:t>1814 - نسخة أخرى</w:t>
      </w:r>
      <w:bookmarkEnd w:id="2572"/>
    </w:p>
    <w:p>
      <w:pPr>
        <w:pStyle w:val="BookText"/>
      </w:pPr>
      <w:r>
        <w:rPr>
          <w:rFonts w:ascii="Amiri" w:hAnsi="Amiri" w:eastAsia="Amiri" w:cs="Amiri"/>
          <w:lang w:bidi="ar-SA"/>
          <w:color w:val="111111"/>
          <w:sz w:val="28"/>
          <w:szCs w:val="28"/>
          <w:rtl/>
        </w:rPr>
        <w:t xml:space="preserve">كتبها : عبدالله بن أحمد بن محمد بن مظفر بن غضنفر المقيني في سنة / 1192ه .</w:t>
      </w:r>
    </w:p>
    <w:p>
      <w:pPr>
        <w:pStyle w:val="BookText"/>
      </w:pPr>
      <w:r>
        <w:rPr>
          <w:rFonts w:ascii="IRNazanin" w:hAnsi="IRNazanin" w:eastAsia="IRNazanin" w:cs="IRNazanin"/>
          <w:lang w:bidi="fa-IR"/>
          <w:color w:val="111111"/>
          <w:sz w:val="28"/>
          <w:szCs w:val="28"/>
          <w:rtl/>
        </w:rPr>
        <w:t xml:space="preserve">ق = 197</w:t>
      </w:r>
    </w:p>
    <w:p>
      <w:pPr>
        <w:pStyle w:val="BookText"/>
      </w:pPr>
      <w:r>
        <w:rPr>
          <w:rFonts w:ascii="IRNazanin" w:hAnsi="IRNazanin" w:eastAsia="IRNazanin" w:cs="IRNazanin"/>
          <w:lang w:bidi="fa-IR"/>
          <w:color w:val="111111"/>
          <w:sz w:val="28"/>
          <w:szCs w:val="28"/>
          <w:rtl/>
        </w:rPr>
        <w:t xml:space="preserve">22 * 16س [3824].</w:t>
      </w:r>
    </w:p>
    <w:p>
      <w:pPr>
        <w:pStyle w:val="Heading3"/>
      </w:pPr>
      <w:bookmarkStart w:id="2573" w:name="_Toc1837"/>
      <w:r>
        <w:t>1815 - نسخة أخرى</w:t>
      </w:r>
      <w:bookmarkEnd w:id="2573"/>
    </w:p>
    <w:p>
      <w:pPr>
        <w:pStyle w:val="BookText"/>
      </w:pPr>
      <w:r>
        <w:rPr>
          <w:rFonts w:ascii="Amiri" w:hAnsi="Amiri" w:eastAsia="Amiri" w:cs="Amiri"/>
          <w:lang w:bidi="ar-SA"/>
          <w:color w:val="111111"/>
          <w:sz w:val="28"/>
          <w:szCs w:val="28"/>
          <w:rtl/>
        </w:rPr>
        <w:t xml:space="preserve">كتبها : ملا عمر بن ملا ولي في سنة / 129ه .</w:t>
      </w:r>
    </w:p>
    <w:p>
      <w:pPr>
        <w:pStyle w:val="BookText"/>
      </w:pPr>
      <w:r>
        <w:rPr>
          <w:rFonts w:ascii="IRNazanin" w:hAnsi="IRNazanin" w:eastAsia="IRNazanin" w:cs="IRNazanin"/>
          <w:lang w:bidi="fa-IR"/>
          <w:color w:val="111111"/>
          <w:sz w:val="28"/>
          <w:szCs w:val="28"/>
          <w:rtl/>
        </w:rPr>
        <w:t xml:space="preserve">ق = 131</w:t>
      </w:r>
    </w:p>
    <w:p>
      <w:pPr>
        <w:pStyle w:val="BookText"/>
      </w:pPr>
      <w:r>
        <w:rPr>
          <w:rFonts w:ascii="IRNazanin" w:hAnsi="IRNazanin" w:eastAsia="IRNazanin" w:cs="IRNazanin"/>
          <w:lang w:bidi="fa-IR"/>
          <w:color w:val="111111"/>
          <w:sz w:val="28"/>
          <w:szCs w:val="28"/>
          <w:rtl/>
        </w:rPr>
        <w:t xml:space="preserve">22 * 16س [3935].</w:t>
      </w:r>
    </w:p>
    <w:p>
      <w:pPr>
        <w:pStyle w:val="Heading3"/>
      </w:pPr>
      <w:bookmarkStart w:id="2574" w:name="_Toc1838"/>
      <w:r>
        <w:t>1816 - نسخة أخرى</w:t>
      </w:r>
      <w:bookmarkEnd w:id="2574"/>
    </w:p>
    <w:p>
      <w:pPr>
        <w:pStyle w:val="BookText"/>
      </w:pPr>
      <w:r>
        <w:rPr>
          <w:rFonts w:ascii="Amiri" w:hAnsi="Amiri" w:eastAsia="Amiri" w:cs="Amiri"/>
          <w:lang w:bidi="ar-SA"/>
          <w:color w:val="111111"/>
          <w:sz w:val="28"/>
          <w:szCs w:val="28"/>
          <w:rtl/>
        </w:rPr>
        <w:t xml:space="preserve">كتبت في سنة / 1079ه .</w:t>
      </w:r>
    </w:p>
    <w:p>
      <w:pPr>
        <w:pStyle w:val="BookText"/>
      </w:pPr>
      <w:r>
        <w:rPr>
          <w:rFonts w:ascii="IRNazanin" w:hAnsi="IRNazanin" w:eastAsia="IRNazanin" w:cs="IRNazanin"/>
          <w:lang w:bidi="fa-IR"/>
          <w:color w:val="111111"/>
          <w:sz w:val="28"/>
          <w:szCs w:val="28"/>
          <w:rtl/>
        </w:rPr>
        <w:t xml:space="preserve">ق = 121</w:t>
      </w:r>
    </w:p>
    <w:p>
      <w:pPr>
        <w:pStyle w:val="BookText"/>
      </w:pPr>
      <w:r>
        <w:rPr>
          <w:rFonts w:ascii="Times New Roman" w:hAnsi="Times New Roman" w:eastAsia="Times New Roman" w:cs="Times New Roman"/>
          <w:lang w:val="en-US" w:bidi="en-US"/>
          <w:color w:val="111111"/>
          <w:sz w:val="28"/>
          <w:szCs w:val="28"/>
          <w:rtl/>
        </w:rPr>
        <w:t xml:space="preserve">21 × 14</w:t>
      </w:r>
      <w:r>
        <w:rPr>
          <w:rFonts w:ascii="IRNazanin" w:hAnsi="IRNazanin" w:eastAsia="IRNazanin" w:cs="IRNazanin"/>
          <w:lang w:bidi="fa-IR"/>
          <w:color w:val="111111"/>
          <w:sz w:val="28"/>
          <w:szCs w:val="28"/>
          <w:rtl/>
        </w:rPr>
        <w:t xml:space="preserve">س [4081] .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524" w:name="pg15460_167371"/>
    <w:bookmarkEnd w:id="524"/>
    <w:p>
      <w:pPr>
        <w:pStyle w:val="Heading3"/>
      </w:pPr>
      <w:bookmarkStart w:id="2575" w:name="_Toc1839"/>
      <w:r>
        <w:t>1817 - نسخة أخرى</w:t>
      </w:r>
      <w:bookmarkEnd w:id="2575"/>
    </w:p>
    <w:p>
      <w:pPr>
        <w:pStyle w:val="BookText"/>
      </w:pPr>
      <w:r>
        <w:rPr>
          <w:rFonts w:ascii="Amiri" w:hAnsi="Amiri" w:eastAsia="Amiri" w:cs="Amiri"/>
          <w:lang w:bidi="ar-SA"/>
          <w:color w:val="111111"/>
          <w:sz w:val="28"/>
          <w:szCs w:val="28"/>
          <w:rtl/>
        </w:rPr>
        <w:t xml:space="preserve">كتبت في سنة /1228ه .</w:t>
      </w:r>
    </w:p>
    <w:p>
      <w:pPr>
        <w:pStyle w:val="BookText"/>
      </w:pPr>
      <w:r>
        <w:rPr>
          <w:rFonts w:ascii="IRNazanin" w:hAnsi="IRNazanin" w:eastAsia="IRNazanin" w:cs="IRNazanin"/>
          <w:lang w:bidi="fa-IR"/>
          <w:color w:val="111111"/>
          <w:sz w:val="28"/>
          <w:szCs w:val="28"/>
          <w:rtl/>
        </w:rPr>
        <w:t xml:space="preserve">ق = 114</w:t>
      </w:r>
    </w:p>
    <w:p>
      <w:pPr>
        <w:pStyle w:val="BookText"/>
      </w:pPr>
      <w:r>
        <w:rPr>
          <w:rFonts w:ascii="IRNazanin" w:hAnsi="IRNazanin" w:eastAsia="IRNazanin" w:cs="IRNazanin"/>
          <w:lang w:bidi="fa-IR"/>
          <w:color w:val="111111"/>
          <w:sz w:val="28"/>
          <w:szCs w:val="28"/>
          <w:rtl/>
        </w:rPr>
        <w:t xml:space="preserve">20 * 12س [4094].</w:t>
      </w:r>
    </w:p>
    <w:p>
      <w:pPr>
        <w:pStyle w:val="Heading3"/>
      </w:pPr>
      <w:bookmarkStart w:id="2576" w:name="_Toc1840"/>
      <w:r>
        <w:t>1818 - نسخة أخرى</w:t>
      </w:r>
      <w:bookmarkEnd w:id="2576"/>
    </w:p>
    <w:p>
      <w:pPr>
        <w:pStyle w:val="BookText"/>
      </w:pPr>
      <w:r>
        <w:rPr>
          <w:rFonts w:ascii="Amiri" w:hAnsi="Amiri" w:eastAsia="Amiri" w:cs="Amiri"/>
          <w:lang w:bidi="ar-SA"/>
          <w:color w:val="111111"/>
          <w:sz w:val="28"/>
          <w:szCs w:val="28"/>
          <w:rtl/>
        </w:rPr>
        <w:t xml:space="preserve">في أولها سر لوحة ، أولها باب ( الطهارة ) .</w:t>
      </w:r>
    </w:p>
    <w:p>
      <w:pPr>
        <w:pStyle w:val="BookText"/>
      </w:pPr>
      <w:r>
        <w:rPr>
          <w:rFonts w:ascii="IRNazanin" w:hAnsi="IRNazanin" w:eastAsia="IRNazanin" w:cs="IRNazanin"/>
          <w:lang w:bidi="fa-IR"/>
          <w:color w:val="111111"/>
          <w:sz w:val="28"/>
          <w:szCs w:val="28"/>
          <w:rtl/>
        </w:rPr>
        <w:t xml:space="preserve">ق = 248</w:t>
      </w:r>
    </w:p>
    <w:p>
      <w:pPr>
        <w:pStyle w:val="BookText"/>
      </w:pPr>
      <w:r>
        <w:rPr>
          <w:rFonts w:ascii="IRNazanin" w:hAnsi="IRNazanin" w:eastAsia="IRNazanin" w:cs="IRNazanin"/>
          <w:lang w:bidi="fa-IR"/>
          <w:color w:val="111111"/>
          <w:sz w:val="28"/>
          <w:szCs w:val="28"/>
          <w:rtl/>
        </w:rPr>
        <w:t xml:space="preserve">17 * 10س [4159] .</w:t>
      </w:r>
    </w:p>
    <w:p>
      <w:pPr>
        <w:pStyle w:val="Heading3"/>
      </w:pPr>
      <w:bookmarkStart w:id="2577" w:name="_Toc1841"/>
      <w:r>
        <w:t>1819 - نسخة أخرى</w:t>
      </w:r>
      <w:bookmarkEnd w:id="2577"/>
    </w:p>
    <w:p>
      <w:pPr>
        <w:pStyle w:val="BookText"/>
      </w:pPr>
      <w:r>
        <w:rPr>
          <w:rFonts w:ascii="IRNazanin" w:hAnsi="IRNazanin" w:eastAsia="IRNazanin" w:cs="IRNazanin"/>
          <w:lang w:bidi="fa-IR"/>
          <w:color w:val="111111"/>
          <w:sz w:val="28"/>
          <w:szCs w:val="28"/>
          <w:rtl/>
        </w:rPr>
        <w:t xml:space="preserve">ق =195</w:t>
      </w:r>
    </w:p>
    <w:p>
      <w:pPr>
        <w:pStyle w:val="BookText"/>
      </w:pPr>
      <w:r>
        <w:rPr>
          <w:rFonts w:ascii="IRNazanin" w:hAnsi="IRNazanin" w:eastAsia="IRNazanin" w:cs="IRNazanin"/>
          <w:lang w:bidi="fa-IR"/>
          <w:color w:val="111111"/>
          <w:sz w:val="28"/>
          <w:szCs w:val="28"/>
          <w:rtl/>
        </w:rPr>
        <w:t xml:space="preserve">20 * 16س [9694].</w:t>
      </w:r>
    </w:p>
    <w:p>
      <w:pPr>
        <w:pStyle w:val="Heading3"/>
      </w:pPr>
      <w:bookmarkStart w:id="2578" w:name="_Toc1842"/>
      <w:r>
        <w:t>1820 - نسخة أخرى</w:t>
      </w:r>
      <w:bookmarkEnd w:id="2578"/>
    </w:p>
    <w:p>
      <w:pPr>
        <w:pStyle w:val="BookText"/>
      </w:pPr>
      <w:r>
        <w:rPr>
          <w:rFonts w:ascii="IRNazanin" w:hAnsi="IRNazanin" w:eastAsia="IRNazanin" w:cs="IRNazanin"/>
          <w:lang w:bidi="fa-IR"/>
          <w:color w:val="111111"/>
          <w:sz w:val="28"/>
          <w:szCs w:val="28"/>
          <w:rtl/>
        </w:rPr>
        <w:t xml:space="preserve">ق = 171</w:t>
      </w:r>
    </w:p>
    <w:p>
      <w:pPr>
        <w:pStyle w:val="BookText"/>
      </w:pPr>
      <w:r>
        <w:rPr>
          <w:rFonts w:ascii="Times New Roman" w:hAnsi="Times New Roman" w:eastAsia="Times New Roman" w:cs="Times New Roman"/>
          <w:lang w:val="en-US" w:bidi="en-US"/>
          <w:color w:val="111111"/>
          <w:sz w:val="28"/>
          <w:szCs w:val="28"/>
          <w:rtl/>
        </w:rPr>
        <w:t xml:space="preserve">20×14</w:t>
      </w:r>
      <w:r>
        <w:rPr>
          <w:rFonts w:ascii="IRNazanin" w:hAnsi="IRNazanin" w:eastAsia="IRNazanin" w:cs="IRNazanin"/>
          <w:lang w:bidi="fa-IR"/>
          <w:color w:val="111111"/>
          <w:sz w:val="28"/>
          <w:szCs w:val="28"/>
          <w:rtl/>
        </w:rPr>
        <w:t xml:space="preserve">س [10053].</w:t>
      </w:r>
    </w:p>
    <w:p>
      <w:pPr>
        <w:pStyle w:val="Heading3"/>
      </w:pPr>
      <w:bookmarkStart w:id="2579" w:name="_Toc1843"/>
      <w:r>
        <w:t>1821 - نسخة أخرى</w:t>
      </w:r>
      <w:bookmarkEnd w:id="2579"/>
    </w:p>
    <w:p>
      <w:pPr>
        <w:pStyle w:val="BookText"/>
      </w:pPr>
      <w:r>
        <w:rPr>
          <w:rFonts w:ascii="IRNazanin" w:hAnsi="IRNazanin" w:eastAsia="IRNazanin" w:cs="IRNazanin"/>
          <w:lang w:bidi="fa-IR"/>
          <w:color w:val="111111"/>
          <w:sz w:val="28"/>
          <w:szCs w:val="28"/>
          <w:rtl/>
        </w:rPr>
        <w:t xml:space="preserve">ق = 120</w:t>
      </w:r>
    </w:p>
    <w:p>
      <w:pPr>
        <w:pStyle w:val="BookText"/>
      </w:pPr>
      <w:r>
        <w:rPr>
          <w:rFonts w:ascii="Times New Roman" w:hAnsi="Times New Roman" w:eastAsia="Times New Roman" w:cs="Times New Roman"/>
          <w:lang w:val="en-US" w:bidi="en-US"/>
          <w:color w:val="111111"/>
          <w:sz w:val="28"/>
          <w:szCs w:val="28"/>
          <w:rtl/>
        </w:rPr>
        <w:t xml:space="preserve">24× 14</w:t>
      </w:r>
      <w:r>
        <w:rPr>
          <w:rFonts w:ascii="IRNazanin" w:hAnsi="IRNazanin" w:eastAsia="IRNazanin" w:cs="IRNazanin"/>
          <w:lang w:bidi="fa-IR"/>
          <w:color w:val="111111"/>
          <w:sz w:val="28"/>
          <w:szCs w:val="28"/>
          <w:rtl/>
        </w:rPr>
        <w:t xml:space="preserve">س [9976].</w:t>
      </w:r>
    </w:p>
    <w:p>
      <w:pPr>
        <w:pStyle w:val="Heading3"/>
      </w:pPr>
      <w:bookmarkStart w:id="2580" w:name="_Toc1844"/>
      <w:r>
        <w:t>1822 - نسخة أخرى</w:t>
      </w:r>
      <w:bookmarkEnd w:id="2580"/>
    </w:p>
    <w:p>
      <w:pPr>
        <w:pStyle w:val="BookText"/>
      </w:pPr>
      <w:r>
        <w:rPr>
          <w:rFonts w:ascii="IRNazanin" w:hAnsi="IRNazanin" w:eastAsia="IRNazanin" w:cs="IRNazanin"/>
          <w:lang w:bidi="fa-IR"/>
          <w:color w:val="111111"/>
          <w:sz w:val="28"/>
          <w:szCs w:val="28"/>
          <w:rtl/>
        </w:rPr>
        <w:t xml:space="preserve">ق = 131</w:t>
      </w:r>
    </w:p>
    <w:p>
      <w:pPr>
        <w:pStyle w:val="BookText"/>
      </w:pPr>
      <w:r>
        <w:rPr>
          <w:rFonts w:ascii="Times New Roman" w:hAnsi="Times New Roman" w:eastAsia="Times New Roman" w:cs="Times New Roman"/>
          <w:lang w:val="en-US" w:bidi="en-US"/>
          <w:color w:val="111111"/>
          <w:sz w:val="28"/>
          <w:szCs w:val="28"/>
          <w:rtl/>
        </w:rPr>
        <w:t xml:space="preserve">22 × 14</w:t>
      </w:r>
      <w:r>
        <w:rPr>
          <w:rFonts w:ascii="IRNazanin" w:hAnsi="IRNazanin" w:eastAsia="IRNazanin" w:cs="IRNazanin"/>
          <w:lang w:bidi="fa-IR"/>
          <w:color w:val="111111"/>
          <w:sz w:val="28"/>
          <w:szCs w:val="28"/>
          <w:rtl/>
        </w:rPr>
        <w:t xml:space="preserve">س [9980] .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525" w:name="pg15460_167372"/>
    <w:bookmarkEnd w:id="525"/>
    <w:p>
      <w:pPr>
        <w:pStyle w:val="Heading3"/>
      </w:pPr>
      <w:bookmarkStart w:id="2581" w:name="_Toc1845"/>
      <w:r>
        <w:t>1823 - مختصر تفصیل عقد الفوائد ( شرح الوهبانية ) لعز الدين ابن الشحنة (ت - 921ھ)</w:t>
      </w:r>
      <w:bookmarkEnd w:id="2581"/>
    </w:p>
    <w:p>
      <w:pPr>
        <w:pStyle w:val="BookText"/>
      </w:pPr>
      <w:r>
        <w:rPr>
          <w:rFonts w:ascii="Amiri" w:hAnsi="Amiri" w:eastAsia="Amiri" w:cs="Amiri"/>
          <w:lang w:bidi="ar-SA"/>
          <w:color w:val="111111"/>
          <w:sz w:val="28"/>
          <w:szCs w:val="28"/>
          <w:rtl/>
        </w:rPr>
        <w:t xml:space="preserve">مؤلفه : حسن الشرنبلالي (ت - 1069 ه ).</w:t>
      </w:r>
    </w:p>
    <w:p>
      <w:pPr>
        <w:pStyle w:val="BookText"/>
      </w:pPr>
      <w:r>
        <w:rPr>
          <w:rFonts w:ascii="Amiri" w:hAnsi="Amiri" w:eastAsia="Amiri" w:cs="Amiri"/>
          <w:lang w:bidi="ar-SA"/>
          <w:color w:val="111111"/>
          <w:sz w:val="28"/>
          <w:szCs w:val="28"/>
          <w:rtl/>
        </w:rPr>
        <w:t xml:space="preserve">أوله : « الحمد لله الذي أسبغ علينا جزيل نعمه منته ، بتحقيق أحكام ملته وشريعته ...». الكشب 2/ 1865 .</w:t>
      </w:r>
    </w:p>
    <w:p>
      <w:pPr>
        <w:pStyle w:val="BookText"/>
      </w:pPr>
      <w:r>
        <w:rPr>
          <w:rFonts w:ascii="Amiri" w:hAnsi="Amiri" w:eastAsia="Amiri" w:cs="Amiri"/>
          <w:lang w:bidi="ar-SA"/>
          <w:color w:val="111111"/>
          <w:sz w:val="28"/>
          <w:szCs w:val="28"/>
          <w:rtl/>
        </w:rPr>
        <w:t xml:space="preserve">والنسخة ملكها : عبدالفتاح بن الشيخ أحمد السنوي الكوراني ، وعلاء الدين محمد بن الشيخ علي المفتي بدمشق ، وعبدالله المرادي المفتي بدمشق ، ثم محمد أمين الفتوى ببغداد سنة /1213ه .</w:t>
      </w:r>
    </w:p>
    <w:p>
      <w:pPr>
        <w:pStyle w:val="BookText"/>
      </w:pPr>
      <w:r>
        <w:rPr>
          <w:rFonts w:ascii="IRNazanin" w:hAnsi="IRNazanin" w:eastAsia="IRNazanin" w:cs="IRNazanin"/>
          <w:lang w:bidi="fa-IR"/>
          <w:color w:val="111111"/>
          <w:sz w:val="28"/>
          <w:szCs w:val="28"/>
          <w:rtl/>
        </w:rPr>
        <w:t xml:space="preserve">ق = 206</w:t>
      </w:r>
    </w:p>
    <w:p>
      <w:pPr>
        <w:pStyle w:val="BookText"/>
      </w:pPr>
      <w:r>
        <w:rPr>
          <w:rFonts w:ascii="IRNazanin" w:hAnsi="IRNazanin" w:eastAsia="IRNazanin" w:cs="IRNazanin"/>
          <w:lang w:bidi="fa-IR"/>
          <w:color w:val="111111"/>
          <w:sz w:val="28"/>
          <w:szCs w:val="28"/>
          <w:rtl/>
        </w:rPr>
        <w:t xml:space="preserve">20 * 15س [22848].</w:t>
      </w:r>
    </w:p>
    <w:p>
      <w:pPr>
        <w:pStyle w:val="Heading3"/>
      </w:pPr>
      <w:bookmarkStart w:id="2582" w:name="_Toc1846"/>
      <w:r>
        <w:t>1824 - مختصر الفقه</w:t>
      </w:r>
      <w:bookmarkEnd w:id="2582"/>
    </w:p>
    <w:p>
      <w:pPr>
        <w:pStyle w:val="BookText"/>
      </w:pPr>
      <w:r>
        <w:rPr>
          <w:rFonts w:ascii="Amiri" w:hAnsi="Amiri" w:eastAsia="Amiri" w:cs="Amiri"/>
          <w:lang w:bidi="ar-SA"/>
          <w:color w:val="111111"/>
          <w:sz w:val="28"/>
          <w:szCs w:val="28"/>
          <w:rtl/>
        </w:rPr>
        <w:t xml:space="preserve">مؤلفه :لطف الله النسفي الكبداني (ت - 900ه ) بروك 198/2 .</w:t>
      </w:r>
    </w:p>
    <w:p>
      <w:pPr>
        <w:pStyle w:val="BookText"/>
      </w:pPr>
      <w:r>
        <w:rPr>
          <w:rFonts w:ascii="Amiri" w:hAnsi="Amiri" w:eastAsia="Amiri" w:cs="Amiri"/>
          <w:lang w:bidi="ar-SA"/>
          <w:color w:val="111111"/>
          <w:sz w:val="28"/>
          <w:szCs w:val="28"/>
          <w:rtl/>
        </w:rPr>
        <w:t xml:space="preserve">أوله : «اعلم بأن العبد مبتلى بين أن يطيع الله تعالى ..».</w:t>
      </w:r>
    </w:p>
    <w:p>
      <w:pPr>
        <w:pStyle w:val="BookText"/>
      </w:pPr>
      <w:r>
        <w:rPr>
          <w:rFonts w:ascii="Amiri" w:hAnsi="Amiri" w:eastAsia="Amiri" w:cs="Amiri"/>
          <w:lang w:bidi="ar-SA"/>
          <w:color w:val="111111"/>
          <w:sz w:val="28"/>
          <w:szCs w:val="28"/>
          <w:rtl/>
        </w:rPr>
        <w:t xml:space="preserve">كتبه : حمزة بن اسماعيل . في سنة 1229ه .</w:t>
      </w:r>
    </w:p>
    <w:p>
      <w:pPr>
        <w:pStyle w:val="BookText"/>
      </w:pPr>
      <w:r>
        <w:rPr>
          <w:rFonts w:ascii="IRNazanin" w:hAnsi="IRNazanin" w:eastAsia="IRNazanin" w:cs="IRNazanin"/>
          <w:lang w:bidi="fa-IR"/>
          <w:color w:val="111111"/>
          <w:sz w:val="28"/>
          <w:szCs w:val="28"/>
          <w:rtl/>
        </w:rPr>
        <w:t xml:space="preserve">طبع ، انظر المعجم ص 1581 .</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Amiri" w:hAnsi="Amiri" w:eastAsia="Amiri" w:cs="Amiri"/>
          <w:lang w:bidi="ar-SA"/>
          <w:color w:val="111111"/>
          <w:sz w:val="28"/>
          <w:szCs w:val="28"/>
          <w:rtl/>
        </w:rPr>
        <w:t xml:space="preserve">20 * 15س [4078/1 مجاميع ].</w:t>
      </w:r>
    </w:p>
    <w:p>
      <w:pPr>
        <w:pStyle w:val="Heading3"/>
      </w:pPr>
      <w:bookmarkStart w:id="2583" w:name="_Toc1847"/>
      <w:r>
        <w:t>1825 - نسخة أخرى</w:t>
      </w:r>
      <w:bookmarkEnd w:id="2583"/>
    </w:p>
    <w:p>
      <w:pPr>
        <w:pStyle w:val="BookText"/>
      </w:pPr>
      <w:r>
        <w:rPr>
          <w:rFonts w:ascii="IRNazanin" w:hAnsi="IRNazanin" w:eastAsia="IRNazanin" w:cs="IRNazanin"/>
          <w:lang w:bidi="fa-IR"/>
          <w:color w:val="111111"/>
          <w:sz w:val="28"/>
          <w:szCs w:val="28"/>
          <w:rtl/>
        </w:rPr>
        <w:t xml:space="preserve">ق= 2</w:t>
      </w:r>
    </w:p>
    <w:p>
      <w:pPr>
        <w:pStyle w:val="BookText"/>
      </w:pPr>
      <w:r>
        <w:rPr>
          <w:rFonts w:ascii="IRNazanin" w:hAnsi="IRNazanin" w:eastAsia="IRNazanin" w:cs="IRNazanin"/>
          <w:lang w:bidi="fa-IR"/>
          <w:color w:val="111111"/>
          <w:sz w:val="28"/>
          <w:szCs w:val="28"/>
          <w:rtl/>
        </w:rPr>
        <w:t xml:space="preserve">21*13س [ 2356/10 مجامیع].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526" w:name="pg15460_167373"/>
    <w:bookmarkEnd w:id="526"/>
    <w:p>
      <w:pPr>
        <w:pStyle w:val="Heading3"/>
      </w:pPr>
      <w:bookmarkStart w:id="2584" w:name="_Toc1848"/>
      <w:r>
        <w:t>1826 - مرشد المتأهلين في آداب النكاح</w:t>
      </w:r>
      <w:bookmarkEnd w:id="2584"/>
    </w:p>
    <w:p>
      <w:pPr>
        <w:pStyle w:val="BookText"/>
      </w:pPr>
      <w:r>
        <w:rPr>
          <w:rFonts w:ascii="Amiri" w:hAnsi="Amiri" w:eastAsia="Amiri" w:cs="Amiri"/>
          <w:lang w:bidi="ar-SA"/>
          <w:color w:val="111111"/>
          <w:sz w:val="28"/>
          <w:szCs w:val="28"/>
          <w:rtl/>
        </w:rPr>
        <w:t xml:space="preserve">مؤلفه : محمد بن قطب الدين الازنيقي (ت - 885ه). الكشف 2/ 1950 ، بروك / الذيل 328/2 .</w:t>
      </w:r>
    </w:p>
    <w:p>
      <w:pPr>
        <w:pStyle w:val="BookText"/>
      </w:pPr>
      <w:r>
        <w:rPr>
          <w:rFonts w:ascii="Amiri" w:hAnsi="Amiri" w:eastAsia="Amiri" w:cs="Amiri"/>
          <w:lang w:bidi="ar-SA"/>
          <w:color w:val="111111"/>
          <w:sz w:val="28"/>
          <w:szCs w:val="28"/>
          <w:rtl/>
        </w:rPr>
        <w:t xml:space="preserve">أوله : « الحمد لله الذي خلق من الماء بشرا فجعله نسبا وصهرا .فأردت أن أبين الحال في مختصر شريف المقال ..».</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Amiri" w:hAnsi="Amiri" w:eastAsia="Amiri" w:cs="Amiri"/>
          <w:lang w:bidi="ar-SA"/>
          <w:color w:val="111111"/>
          <w:sz w:val="28"/>
          <w:szCs w:val="28"/>
          <w:rtl/>
        </w:rPr>
        <w:t xml:space="preserve">21 * 13س [ 2356/17 مجاميع ].</w:t>
      </w:r>
    </w:p>
    <w:p>
      <w:pPr>
        <w:pStyle w:val="Heading3"/>
      </w:pPr>
      <w:bookmarkStart w:id="2585" w:name="_Toc1849"/>
      <w:r>
        <w:t>1827 - مسائل الجنائز</w:t>
      </w:r>
      <w:bookmarkEnd w:id="2585"/>
    </w:p>
    <w:p>
      <w:pPr>
        <w:pStyle w:val="BookText"/>
      </w:pPr>
      <w:r>
        <w:rPr>
          <w:rFonts w:ascii="IRNazanin" w:hAnsi="IRNazanin" w:eastAsia="IRNazanin" w:cs="IRNazanin"/>
          <w:lang w:bidi="fa-IR"/>
          <w:color w:val="111111"/>
          <w:sz w:val="28"/>
          <w:szCs w:val="28"/>
          <w:rtl/>
        </w:rPr>
        <w:t xml:space="preserve">مؤلفه : ابرا یم بن يوسف ( عبدالله ) البولوني (ت - 1041ه).</w:t>
      </w:r>
    </w:p>
    <w:p>
      <w:pPr>
        <w:pStyle w:val="BookText"/>
      </w:pPr>
      <w:r>
        <w:rPr>
          <w:rFonts w:ascii="IRNazanin" w:hAnsi="IRNazanin" w:eastAsia="IRNazanin" w:cs="IRNazanin"/>
          <w:lang w:bidi="fa-IR"/>
          <w:color w:val="111111"/>
          <w:sz w:val="28"/>
          <w:szCs w:val="28"/>
          <w:rtl/>
        </w:rPr>
        <w:t xml:space="preserve">أوله : « الحمد لله الذي يقبل توبة عباده حالة الاحتضار، ويطهرهم حال حياتهم وبعد مماتهم بالماء البارد والحار ، ویستر بأنواع الثیاب أبدان أحبائهم ... الهدية 30/1 .</w:t>
      </w:r>
    </w:p>
    <w:p>
      <w:pPr>
        <w:pStyle w:val="BookText"/>
      </w:pPr>
      <w:r>
        <w:rPr>
          <w:rFonts w:ascii="IRNazanin" w:hAnsi="IRNazanin" w:eastAsia="IRNazanin" w:cs="IRNazanin"/>
          <w:lang w:bidi="fa-IR"/>
          <w:color w:val="111111"/>
          <w:sz w:val="28"/>
          <w:szCs w:val="28"/>
          <w:rtl/>
        </w:rPr>
        <w:t xml:space="preserve">کته : ابراهيم بن مصطفی .</w:t>
      </w:r>
    </w:p>
    <w:p>
      <w:pPr>
        <w:pStyle w:val="BookText"/>
      </w:pPr>
      <w:r>
        <w:rPr>
          <w:rFonts w:ascii="IRNazanin" w:hAnsi="IRNazanin" w:eastAsia="IRNazanin" w:cs="IRNazanin"/>
          <w:lang w:bidi="fa-IR"/>
          <w:color w:val="111111"/>
          <w:sz w:val="28"/>
          <w:szCs w:val="28"/>
          <w:rtl/>
        </w:rPr>
        <w:t xml:space="preserve">ق =80</w:t>
      </w:r>
    </w:p>
    <w:p>
      <w:pPr>
        <w:pStyle w:val="BookText"/>
      </w:pPr>
      <w:r>
        <w:rPr>
          <w:rFonts w:ascii="IRNazanin" w:hAnsi="IRNazanin" w:eastAsia="IRNazanin" w:cs="IRNazanin"/>
          <w:lang w:bidi="fa-IR"/>
          <w:color w:val="111111"/>
          <w:sz w:val="28"/>
          <w:szCs w:val="28"/>
          <w:rtl/>
        </w:rPr>
        <w:t xml:space="preserve">20 *15س [3799/4 مجامیع].</w:t>
      </w:r>
    </w:p>
    <w:p>
      <w:pPr>
        <w:pStyle w:val="Heading3"/>
      </w:pPr>
      <w:bookmarkStart w:id="2586" w:name="_Toc1850"/>
      <w:r>
        <w:t>1828 - مسائل مختارة منقولة من كتب الفقه الحنفية</w:t>
      </w:r>
      <w:bookmarkEnd w:id="2586"/>
    </w:p>
    <w:p>
      <w:pPr>
        <w:pStyle w:val="BookText"/>
      </w:pPr>
      <w:r>
        <w:rPr>
          <w:rFonts w:ascii="Amiri" w:hAnsi="Amiri" w:eastAsia="Amiri" w:cs="Amiri"/>
          <w:lang w:bidi="ar-SA"/>
          <w:color w:val="111111"/>
          <w:sz w:val="28"/>
          <w:szCs w:val="28"/>
          <w:rtl/>
        </w:rPr>
        <w:t xml:space="preserve">جمعها : سليم بن صالح المعماري ( كان حيا في سنة 1191 ه ) .</w:t>
      </w:r>
    </w:p>
    <w:p>
      <w:pPr>
        <w:pStyle w:val="BookText"/>
      </w:pPr>
      <w:r>
        <w:rPr>
          <w:rFonts w:ascii="Amiri" w:hAnsi="Amiri" w:eastAsia="Amiri" w:cs="Amiri"/>
          <w:lang w:bidi="ar-SA"/>
          <w:color w:val="111111"/>
          <w:sz w:val="28"/>
          <w:szCs w:val="28"/>
          <w:rtl/>
        </w:rPr>
        <w:t xml:space="preserve">كتبها بخطه سنة / 1991ه .</w:t>
      </w:r>
    </w:p>
    <w:p>
      <w:pPr>
        <w:pStyle w:val="BookText"/>
      </w:pPr>
      <w:r>
        <w:rPr>
          <w:rFonts w:ascii="IRNazanin" w:hAnsi="IRNazanin" w:eastAsia="IRNazanin" w:cs="IRNazanin"/>
          <w:lang w:bidi="fa-IR"/>
          <w:color w:val="111111"/>
          <w:sz w:val="28"/>
          <w:szCs w:val="28"/>
          <w:rtl/>
        </w:rPr>
        <w:t xml:space="preserve">ق = 7</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[8/ 3539 مجامیع].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527" w:name="pg15460_167374"/>
    <w:bookmarkEnd w:id="527"/>
    <w:p>
      <w:pPr>
        <w:pStyle w:val="Heading3"/>
      </w:pPr>
      <w:bookmarkStart w:id="2587" w:name="_Toc1851"/>
      <w:r>
        <w:t>1829- مسائل مختارة من كتب فقهية ومختصرات ونصوص من ( الأشباه والنظائر ) و ( الفتاوي الخيرية ) و ( البزازية ) والروح لابن القيم . و ( صرة الفتاوي )</w:t>
      </w:r>
      <w:bookmarkEnd w:id="2587"/>
    </w:p>
    <w:p>
      <w:pPr>
        <w:pStyle w:val="BookText"/>
      </w:pPr>
      <w:r>
        <w:rPr>
          <w:rFonts w:ascii="Amiri" w:hAnsi="Amiri" w:eastAsia="Amiri" w:cs="Amiri"/>
          <w:lang w:bidi="ar-SA"/>
          <w:color w:val="111111"/>
          <w:sz w:val="28"/>
          <w:szCs w:val="28"/>
          <w:rtl/>
        </w:rPr>
        <w:t xml:space="preserve">جمعها : سليم بن صالح المعماري ( كان حيا في سنة/ 1191 ه ) .</w:t>
      </w:r>
    </w:p>
    <w:p>
      <w:pPr>
        <w:pStyle w:val="BookText"/>
      </w:pPr>
      <w:r>
        <w:rPr>
          <w:rFonts w:ascii="Amiri" w:hAnsi="Amiri" w:eastAsia="Amiri" w:cs="Amiri"/>
          <w:lang w:bidi="ar-SA"/>
          <w:color w:val="111111"/>
          <w:sz w:val="28"/>
          <w:szCs w:val="28"/>
          <w:rtl/>
        </w:rPr>
        <w:t xml:space="preserve">كتبها بخطه سنة /1193ه .</w:t>
      </w:r>
    </w:p>
    <w:p>
      <w:pPr>
        <w:pStyle w:val="BookText"/>
      </w:pPr>
      <w:r>
        <w:rPr>
          <w:rFonts w:ascii="IRNazanin" w:hAnsi="IRNazanin" w:eastAsia="IRNazanin" w:cs="IRNazanin"/>
          <w:lang w:bidi="fa-IR"/>
          <w:color w:val="111111"/>
          <w:sz w:val="28"/>
          <w:szCs w:val="28"/>
          <w:rtl/>
        </w:rPr>
        <w:t xml:space="preserve">ق = 140</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[3539/9 مجاميع ] .</w:t>
      </w:r>
    </w:p>
    <w:p>
      <w:pPr>
        <w:pStyle w:val="Heading3"/>
      </w:pPr>
      <w:bookmarkStart w:id="2588" w:name="_Toc1852"/>
      <w:r>
        <w:t>1830 - مسائل دعوى الحيطان والطرق والأبواب</w:t>
      </w:r>
      <w:bookmarkEnd w:id="2588"/>
    </w:p>
    <w:p>
      <w:pPr>
        <w:pStyle w:val="BookText"/>
      </w:pPr>
      <w:r>
        <w:rPr>
          <w:rFonts w:ascii="Amiri" w:hAnsi="Amiri" w:eastAsia="Amiri" w:cs="Amiri"/>
          <w:lang w:bidi="ar-SA"/>
          <w:color w:val="111111"/>
          <w:sz w:val="28"/>
          <w:szCs w:val="28"/>
          <w:rtl/>
        </w:rPr>
        <w:t xml:space="preserve">مؤلفه : ابو عبدالله محمد بن علي بن محمد الدامغاني الكبير (ت - 478 ه ) الفوائد البهية مب/182 ، والهدية 74/2 .</w:t>
      </w:r>
    </w:p>
    <w:p>
      <w:pPr>
        <w:pStyle w:val="BookText"/>
      </w:pPr>
      <w:r>
        <w:rPr>
          <w:rFonts w:ascii="Amiri" w:hAnsi="Amiri" w:eastAsia="Amiri" w:cs="Amiri"/>
          <w:lang w:bidi="ar-SA"/>
          <w:color w:val="111111"/>
          <w:sz w:val="28"/>
          <w:szCs w:val="28"/>
          <w:rtl/>
        </w:rPr>
        <w:t xml:space="preserve">أوله : « الحمد لله رب العالمين ، .. وبعد : فقد سئلت عن شخص له حائط إلى جنب حائط جاره ..».</w:t>
      </w:r>
    </w:p>
    <w:p>
      <w:pPr>
        <w:pStyle w:val="BookText"/>
      </w:pPr>
      <w:r>
        <w:rPr>
          <w:rFonts w:ascii="Amiri" w:hAnsi="Amiri" w:eastAsia="Amiri" w:cs="Amiri"/>
          <w:lang w:bidi="ar-SA"/>
          <w:color w:val="111111"/>
          <w:sz w:val="28"/>
          <w:szCs w:val="28"/>
          <w:rtl/>
        </w:rPr>
        <w:t xml:space="preserve">كتبه : قاسم الحنفي .</w:t>
      </w:r>
    </w:p>
    <w:p>
      <w:pPr>
        <w:pStyle w:val="BookText"/>
      </w:pPr>
      <w:r>
        <w:rPr>
          <w:rFonts w:ascii="IRNazanin" w:hAnsi="IRNazanin" w:eastAsia="IRNazanin" w:cs="IRNazanin"/>
          <w:lang w:bidi="fa-IR"/>
          <w:color w:val="111111"/>
          <w:sz w:val="28"/>
          <w:szCs w:val="28"/>
          <w:rtl/>
        </w:rPr>
        <w:t xml:space="preserve">ق = 14</w:t>
      </w:r>
    </w:p>
    <w:p>
      <w:pPr>
        <w:pStyle w:val="BookText"/>
      </w:pPr>
      <w:r>
        <w:rPr>
          <w:rFonts w:ascii="Times New Roman" w:hAnsi="Times New Roman" w:eastAsia="Times New Roman" w:cs="Times New Roman"/>
          <w:lang w:val="en-US" w:bidi="en-US"/>
          <w:color w:val="111111"/>
          <w:sz w:val="28"/>
          <w:szCs w:val="28"/>
          <w:rtl/>
        </w:rPr>
        <w:t xml:space="preserve">31 × 22</w:t>
      </w:r>
      <w:r>
        <w:rPr>
          <w:rFonts w:ascii="Amiri" w:hAnsi="Amiri" w:eastAsia="Amiri" w:cs="Amiri"/>
          <w:lang w:bidi="ar-SA"/>
          <w:color w:val="111111"/>
          <w:sz w:val="28"/>
          <w:szCs w:val="28"/>
          <w:rtl/>
        </w:rPr>
        <w:t xml:space="preserve">س [4117/1 مجاميع] .</w:t>
      </w:r>
    </w:p>
    <w:p>
      <w:pPr>
        <w:pStyle w:val="Heading3"/>
      </w:pPr>
      <w:bookmarkStart w:id="2589" w:name="_Toc1853"/>
      <w:r>
        <w:t>1831 - مسائل مختارة من كتاب ( الاسعاف في أحكام الاوقاف » للطرابلسي</w:t>
      </w:r>
      <w:bookmarkEnd w:id="2589"/>
    </w:p>
    <w:p>
      <w:pPr>
        <w:pStyle w:val="BookText"/>
      </w:pPr>
      <w:r>
        <w:rPr>
          <w:rFonts w:ascii="Amiri" w:hAnsi="Amiri" w:eastAsia="Amiri" w:cs="Amiri"/>
          <w:lang w:bidi="ar-SA"/>
          <w:color w:val="111111"/>
          <w:sz w:val="28"/>
          <w:szCs w:val="28"/>
          <w:rtl/>
        </w:rPr>
        <w:t xml:space="preserve">جمعها : سليم بن صالح المعماري ( كان حيا في سنة /1191ه ) ، وهي بخطه سنة/1191 ه .</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[1/ 3039 مجامیع].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528" w:name="pg15460_167375"/>
    <w:bookmarkEnd w:id="528"/>
    <w:p>
      <w:pPr>
        <w:pStyle w:val="Heading3"/>
      </w:pPr>
      <w:bookmarkStart w:id="2590" w:name="_Toc1854"/>
      <w:r>
        <w:t>1832 - نسخة أخرى</w:t>
      </w:r>
      <w:bookmarkEnd w:id="2590"/>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[4/ 3539 مجامیع].</w:t>
      </w:r>
    </w:p>
    <w:p>
      <w:pPr>
        <w:pStyle w:val="Heading3"/>
      </w:pPr>
      <w:bookmarkStart w:id="2591" w:name="_Toc1855"/>
      <w:r>
        <w:t>1833 - المسائل المعتبرة في بيان لزوم حضور من الذي يلزم حضوره سوی المدعي والمدعى عليه</w:t>
      </w:r>
      <w:bookmarkEnd w:id="2591"/>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IRNazanin" w:hAnsi="IRNazanin" w:eastAsia="IRNazanin" w:cs="IRNazanin"/>
          <w:lang w:bidi="fa-IR"/>
          <w:color w:val="111111"/>
          <w:sz w:val="28"/>
          <w:szCs w:val="28"/>
          <w:rtl/>
        </w:rPr>
        <w:t xml:space="preserve">أولها : « ما يتعلق بالنكاح ، ادعي على منکوحة الغير نكاحا يشترط حضرة الزوج ..».</w:t>
      </w:r>
    </w:p>
    <w:p>
      <w:pPr>
        <w:pStyle w:val="BookText"/>
      </w:pPr>
      <w:r>
        <w:rPr>
          <w:rFonts w:ascii="Amiri" w:hAnsi="Amiri" w:eastAsia="Amiri" w:cs="Amiri"/>
          <w:lang w:bidi="ar-SA"/>
          <w:color w:val="111111"/>
          <w:sz w:val="28"/>
          <w:szCs w:val="28"/>
          <w:rtl/>
        </w:rPr>
        <w:t xml:space="preserve">كتبت سنة / 1288ه .</w:t>
      </w:r>
    </w:p>
    <w:p>
      <w:pPr>
        <w:pStyle w:val="BookText"/>
      </w:pPr>
      <w:r>
        <w:rPr>
          <w:rFonts w:ascii="IRNazanin" w:hAnsi="IRNazanin" w:eastAsia="IRNazanin" w:cs="IRNazanin"/>
          <w:lang w:bidi="fa-IR"/>
          <w:color w:val="111111"/>
          <w:sz w:val="28"/>
          <w:szCs w:val="28"/>
          <w:rtl/>
        </w:rPr>
        <w:t xml:space="preserve">30 * 19س [7460/3 مجامیع].</w:t>
      </w:r>
    </w:p>
    <w:p>
      <w:pPr>
        <w:pStyle w:val="Heading3"/>
      </w:pPr>
      <w:bookmarkStart w:id="2592" w:name="_Toc1856"/>
      <w:r>
        <w:t>1834 - مسائل في الهداية للمرغیناني (ت -593 ه ):</w:t>
      </w:r>
      <w:bookmarkEnd w:id="2592"/>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أوله : « الحمد لله الذي أنار برأفته منار الاسلام ، هداية إلى طريق ارشاده ...».</w:t>
      </w:r>
    </w:p>
    <w:p>
      <w:pPr>
        <w:pStyle w:val="BookText"/>
      </w:pPr>
      <w:r>
        <w:rPr>
          <w:rFonts w:ascii="Amiri" w:hAnsi="Amiri" w:eastAsia="Amiri" w:cs="Amiri"/>
          <w:lang w:bidi="ar-SA"/>
          <w:color w:val="111111"/>
          <w:sz w:val="28"/>
          <w:szCs w:val="28"/>
          <w:rtl/>
        </w:rPr>
        <w:t xml:space="preserve">فرغ منه مؤلفه سنة / 851ه . وكتب سنة / 1245ه .</w:t>
      </w:r>
    </w:p>
    <w:p>
      <w:pPr>
        <w:pStyle w:val="BookText"/>
      </w:pPr>
      <w:r>
        <w:rPr>
          <w:rFonts w:ascii="IRNazanin" w:hAnsi="IRNazanin" w:eastAsia="IRNazanin" w:cs="IRNazanin"/>
          <w:lang w:bidi="fa-IR"/>
          <w:color w:val="111111"/>
          <w:sz w:val="28"/>
          <w:szCs w:val="28"/>
          <w:rtl/>
        </w:rPr>
        <w:t xml:space="preserve">ق = 263</w:t>
      </w:r>
    </w:p>
    <w:p>
      <w:pPr>
        <w:pStyle w:val="BookText"/>
      </w:pPr>
      <w:r>
        <w:rPr>
          <w:rFonts w:ascii="IRNazanin" w:hAnsi="IRNazanin" w:eastAsia="IRNazanin" w:cs="IRNazanin"/>
          <w:lang w:bidi="fa-IR"/>
          <w:color w:val="111111"/>
          <w:sz w:val="28"/>
          <w:szCs w:val="28"/>
          <w:rtl/>
        </w:rPr>
        <w:t xml:space="preserve">29 * 16س [17540].</w:t>
      </w:r>
    </w:p>
    <w:p>
      <w:pPr>
        <w:pStyle w:val="Heading3"/>
      </w:pPr>
      <w:bookmarkStart w:id="2593" w:name="_Toc1857"/>
      <w:r>
        <w:t>1835 - مسألة في الفقه الحنفي</w:t>
      </w:r>
      <w:bookmarkEnd w:id="2593"/>
    </w:p>
    <w:p>
      <w:pPr>
        <w:pStyle w:val="BookText"/>
      </w:pPr>
      <w:r>
        <w:rPr>
          <w:rFonts w:ascii="IRNazanin" w:hAnsi="IRNazanin" w:eastAsia="IRNazanin" w:cs="IRNazanin"/>
          <w:lang w:bidi="fa-IR"/>
          <w:color w:val="111111"/>
          <w:sz w:val="28"/>
          <w:szCs w:val="28"/>
          <w:rtl/>
        </w:rPr>
        <w:t xml:space="preserve">مؤلفها : محمد أمين السویدی(ت - 1246ه).</w:t>
      </w:r>
    </w:p>
    <w:p>
      <w:pPr>
        <w:pStyle w:val="BookText"/>
      </w:pPr>
      <w:r>
        <w:rPr>
          <w:rFonts w:ascii="Amiri" w:hAnsi="Amiri" w:eastAsia="Amiri" w:cs="Amiri"/>
          <w:lang w:bidi="ar-SA"/>
          <w:color w:val="111111"/>
          <w:sz w:val="28"/>
          <w:szCs w:val="28"/>
          <w:rtl/>
        </w:rPr>
        <w:t xml:space="preserve">أولها : « الحمد لله رب العالمين ، والصلاة والسلام على خير خلقه محمد ..».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529" w:name="pg15460_167376"/>
    <w:bookmarkEnd w:id="529"/>
    <w:p>
      <w:pPr>
        <w:pStyle w:val="Heading3"/>
      </w:pPr>
      <w:bookmarkStart w:id="2594" w:name="_Toc1858"/>
      <w:r>
        <w:t>1836 - مستخلص الحقائق شرح كنز الدقائق .</w:t>
      </w:r>
      <w:bookmarkEnd w:id="2594"/>
    </w:p>
    <w:p>
      <w:pPr>
        <w:pStyle w:val="BookText"/>
      </w:pPr>
      <w:r>
        <w:rPr>
          <w:rFonts w:ascii="IRNazanin" w:hAnsi="IRNazanin" w:eastAsia="IRNazanin" w:cs="IRNazanin"/>
          <w:lang w:bidi="fa-IR"/>
          <w:color w:val="111111"/>
          <w:sz w:val="28"/>
          <w:szCs w:val="28"/>
          <w:rtl/>
        </w:rPr>
        <w:t xml:space="preserve">مؤلفه : أبو القاسم ابراهيم بن محمد الليثي السمرقندي ( من علماء النص النصف الثاني من القرن التاسع للهجرة كان حیا سنة / 888 ه ).</w:t>
      </w:r>
    </w:p>
    <w:p>
      <w:pPr>
        <w:pStyle w:val="BookText"/>
      </w:pPr>
      <w:r>
        <w:rPr>
          <w:rFonts w:ascii="IRNazanin" w:hAnsi="IRNazanin" w:eastAsia="IRNazanin" w:cs="IRNazanin"/>
          <w:lang w:bidi="fa-IR"/>
          <w:color w:val="111111"/>
          <w:sz w:val="28"/>
          <w:szCs w:val="28"/>
          <w:rtl/>
        </w:rPr>
        <w:t xml:space="preserve">المجلد الأول .</w:t>
      </w:r>
    </w:p>
    <w:p>
      <w:pPr>
        <w:pStyle w:val="BookText"/>
      </w:pPr>
      <w:r>
        <w:rPr>
          <w:rFonts w:ascii="Amiri" w:hAnsi="Amiri" w:eastAsia="Amiri" w:cs="Amiri"/>
          <w:lang w:bidi="ar-SA"/>
          <w:color w:val="111111"/>
          <w:sz w:val="28"/>
          <w:szCs w:val="28"/>
          <w:rtl/>
        </w:rPr>
        <w:t xml:space="preserve">أوله : « الحمد لله الذي هدانا للاسلام ، ونوز قلوبنا ومنّ علينا بعلم الشرائع والأحكام ويسر لنا تيسيرا ..».</w:t>
      </w:r>
    </w:p>
    <w:p>
      <w:pPr>
        <w:pStyle w:val="BookText"/>
      </w:pPr>
      <w:r>
        <w:rPr>
          <w:rFonts w:ascii="IRNazanin" w:hAnsi="IRNazanin" w:eastAsia="IRNazanin" w:cs="IRNazanin"/>
          <w:lang w:bidi="fa-IR"/>
          <w:color w:val="111111"/>
          <w:sz w:val="28"/>
          <w:szCs w:val="28"/>
          <w:rtl/>
        </w:rPr>
        <w:t xml:space="preserve">کته سنة / 1140 ه ، وطبع غير مرة ، أنظر المعجم ص/ 1045 .</w:t>
      </w:r>
    </w:p>
    <w:p>
      <w:pPr>
        <w:pStyle w:val="BookText"/>
      </w:pPr>
      <w:r>
        <w:rPr>
          <w:rFonts w:ascii="IRNazanin" w:hAnsi="IRNazanin" w:eastAsia="IRNazanin" w:cs="IRNazanin"/>
          <w:lang w:bidi="fa-IR"/>
          <w:color w:val="111111"/>
          <w:sz w:val="28"/>
          <w:szCs w:val="28"/>
          <w:rtl/>
        </w:rPr>
        <w:t xml:space="preserve">ق= 185</w:t>
      </w:r>
    </w:p>
    <w:p>
      <w:pPr>
        <w:pStyle w:val="BookText"/>
      </w:pPr>
      <w:r>
        <w:rPr>
          <w:rFonts w:ascii="IRNazanin" w:hAnsi="IRNazanin" w:eastAsia="IRNazanin" w:cs="IRNazanin"/>
          <w:lang w:bidi="fa-IR"/>
          <w:color w:val="111111"/>
          <w:sz w:val="28"/>
          <w:szCs w:val="28"/>
          <w:rtl/>
        </w:rPr>
        <w:t xml:space="preserve">30 * 19س [4178] .</w:t>
      </w:r>
    </w:p>
    <w:p>
      <w:pPr>
        <w:pStyle w:val="Heading3"/>
      </w:pPr>
      <w:bookmarkStart w:id="2595" w:name="_Toc1859"/>
      <w:r>
        <w:t>1837 - نسخة أخری</w:t>
      </w:r>
      <w:bookmarkEnd w:id="2595"/>
    </w:p>
    <w:p>
      <w:pPr>
        <w:pStyle w:val="BookText"/>
      </w:pPr>
      <w:r>
        <w:rPr>
          <w:rFonts w:ascii="IRNazanin" w:hAnsi="IRNazanin" w:eastAsia="IRNazanin" w:cs="IRNazanin"/>
          <w:lang w:bidi="fa-IR"/>
          <w:color w:val="111111"/>
          <w:sz w:val="28"/>
          <w:szCs w:val="28"/>
          <w:rtl/>
        </w:rPr>
        <w:t xml:space="preserve">كاملة جيدة . ملکها : عبد القادر الأمام في الشيخ عمر السهروردي ، سنة / 1242ه .</w:t>
      </w:r>
    </w:p>
    <w:p>
      <w:pPr>
        <w:pStyle w:val="BookText"/>
      </w:pPr>
      <w:r>
        <w:rPr>
          <w:rFonts w:ascii="IRNazanin" w:hAnsi="IRNazanin" w:eastAsia="IRNazanin" w:cs="IRNazanin"/>
          <w:lang w:bidi="fa-IR"/>
          <w:color w:val="111111"/>
          <w:sz w:val="28"/>
          <w:szCs w:val="28"/>
          <w:rtl/>
        </w:rPr>
        <w:t xml:space="preserve">ق = 272</w:t>
      </w:r>
    </w:p>
    <w:p>
      <w:pPr>
        <w:pStyle w:val="BookText"/>
      </w:pPr>
      <w:r>
        <w:rPr>
          <w:rFonts w:ascii="Times New Roman" w:hAnsi="Times New Roman" w:eastAsia="Times New Roman" w:cs="Times New Roman"/>
          <w:lang w:val="en-US" w:bidi="en-US"/>
          <w:color w:val="111111"/>
          <w:sz w:val="28"/>
          <w:szCs w:val="28"/>
          <w:rtl/>
        </w:rPr>
        <w:t xml:space="preserve">32 × 22</w:t>
      </w:r>
      <w:r>
        <w:rPr>
          <w:rFonts w:ascii="IRNazanin" w:hAnsi="IRNazanin" w:eastAsia="IRNazanin" w:cs="IRNazanin"/>
          <w:lang w:bidi="fa-IR"/>
          <w:color w:val="111111"/>
          <w:sz w:val="28"/>
          <w:szCs w:val="28"/>
          <w:rtl/>
        </w:rPr>
        <w:t xml:space="preserve">س [12255].</w:t>
      </w:r>
    </w:p>
    <w:p>
      <w:pPr>
        <w:pStyle w:val="Heading3"/>
      </w:pPr>
      <w:bookmarkStart w:id="2596" w:name="_Toc1860"/>
      <w:r>
        <w:t>1838 - نسخة أخرى</w:t>
      </w:r>
      <w:bookmarkEnd w:id="2596"/>
    </w:p>
    <w:p>
      <w:pPr>
        <w:pStyle w:val="BookText"/>
      </w:pPr>
      <w:r>
        <w:rPr>
          <w:rFonts w:ascii="Amiri" w:hAnsi="Amiri" w:eastAsia="Amiri" w:cs="Amiri"/>
          <w:lang w:bidi="ar-SA"/>
          <w:color w:val="111111"/>
          <w:sz w:val="28"/>
          <w:szCs w:val="28"/>
          <w:rtl/>
        </w:rPr>
        <w:t xml:space="preserve">المجلد الثاني</w:t>
      </w:r>
    </w:p>
    <w:p>
      <w:pPr>
        <w:pStyle w:val="BookText"/>
      </w:pPr>
      <w:r>
        <w:rPr>
          <w:rFonts w:ascii="Amiri" w:hAnsi="Amiri" w:eastAsia="Amiri" w:cs="Amiri"/>
          <w:lang w:bidi="ar-SA"/>
          <w:color w:val="111111"/>
          <w:sz w:val="28"/>
          <w:szCs w:val="28"/>
          <w:rtl/>
        </w:rPr>
        <w:t xml:space="preserve">أوله : « الحمد لوالي النعمة ، والصلوة على نبي الرحمة ..».</w:t>
      </w:r>
    </w:p>
    <w:p>
      <w:pPr>
        <w:pStyle w:val="BookText"/>
      </w:pPr>
      <w:r>
        <w:rPr>
          <w:rFonts w:ascii="IRNazanin" w:hAnsi="IRNazanin" w:eastAsia="IRNazanin" w:cs="IRNazanin"/>
          <w:lang w:bidi="fa-IR"/>
          <w:color w:val="111111"/>
          <w:sz w:val="28"/>
          <w:szCs w:val="28"/>
          <w:rtl/>
        </w:rPr>
        <w:t xml:space="preserve">ملکها: ملا عثمان بن ملا ولي الملك سنة / 1214 ه. ثم ملا عمر الافغاني ، والسيد نجل الشيخ محمد سعید السويدي .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530" w:name="pg15460_167377"/>
    <w:bookmarkEnd w:id="530"/>
    <w:p>
      <w:pPr>
        <w:pStyle w:val="BookText"/>
      </w:pPr>
      <w:r>
        <w:rPr>
          <w:rFonts w:ascii="IRNazanin" w:hAnsi="IRNazanin" w:eastAsia="IRNazanin" w:cs="IRNazanin"/>
          <w:lang w:bidi="fa-IR"/>
          <w:color w:val="111111"/>
          <w:sz w:val="28"/>
          <w:szCs w:val="28"/>
          <w:rtl/>
        </w:rPr>
        <w:t xml:space="preserve">ق = 185</w:t>
      </w:r>
    </w:p>
    <w:p>
      <w:pPr>
        <w:pStyle w:val="BookText"/>
      </w:pPr>
      <w:r>
        <w:rPr>
          <w:rFonts w:ascii="IRNazanin" w:hAnsi="IRNazanin" w:eastAsia="IRNazanin" w:cs="IRNazanin"/>
          <w:lang w:bidi="fa-IR"/>
          <w:color w:val="111111"/>
          <w:sz w:val="28"/>
          <w:szCs w:val="28"/>
          <w:rtl/>
        </w:rPr>
        <w:t xml:space="preserve">27 * 18 س [12311] .</w:t>
      </w:r>
    </w:p>
    <w:p>
      <w:pPr>
        <w:pStyle w:val="Heading3"/>
      </w:pPr>
      <w:bookmarkStart w:id="2597" w:name="_Toc1861"/>
      <w:r>
        <w:t>1839 - المستطاع من الزاد لاذري الواد ابن العماد</w:t>
      </w:r>
      <w:bookmarkEnd w:id="2597"/>
    </w:p>
    <w:p>
      <w:pPr>
        <w:pStyle w:val="BookText"/>
      </w:pPr>
      <w:r>
        <w:rPr>
          <w:rFonts w:ascii="Amiri" w:hAnsi="Amiri" w:eastAsia="Amiri" w:cs="Amiri"/>
          <w:lang w:bidi="ar-SA"/>
          <w:color w:val="111111"/>
          <w:sz w:val="28"/>
          <w:szCs w:val="28"/>
          <w:rtl/>
        </w:rPr>
        <w:t xml:space="preserve">مؤلفه : عبدالرحمن بن محمد بن عماد الدين الحنفي (ت - 1051ه). خلاصة الأثر 2/ 380 .</w:t>
      </w:r>
    </w:p>
    <w:p>
      <w:pPr>
        <w:pStyle w:val="BookText"/>
      </w:pPr>
      <w:r>
        <w:rPr>
          <w:rFonts w:ascii="IRNazanin" w:hAnsi="IRNazanin" w:eastAsia="IRNazanin" w:cs="IRNazanin"/>
          <w:lang w:bidi="fa-IR"/>
          <w:color w:val="111111"/>
          <w:sz w:val="28"/>
          <w:szCs w:val="28"/>
          <w:rtl/>
        </w:rPr>
        <w:t xml:space="preserve">طبع ، انظر المعجم ص/ 1377 .</w:t>
      </w:r>
    </w:p>
    <w:p>
      <w:pPr>
        <w:pStyle w:val="BookText"/>
      </w:pPr>
      <w:r>
        <w:rPr>
          <w:rFonts w:ascii="Amiri" w:hAnsi="Amiri" w:eastAsia="Amiri" w:cs="Amiri"/>
          <w:lang w:bidi="ar-SA"/>
          <w:color w:val="111111"/>
          <w:sz w:val="28"/>
          <w:szCs w:val="28"/>
          <w:rtl/>
        </w:rPr>
        <w:t xml:space="preserve">أوله : « نحمدك يا من سير الحجاج ويسر لهم شقة الفجاج و مشقة المسالك ثم أنشأ لهم ..».</w:t>
      </w:r>
    </w:p>
    <w:p>
      <w:pPr>
        <w:pStyle w:val="BookText"/>
      </w:pPr>
      <w:r>
        <w:rPr>
          <w:rFonts w:ascii="Amiri" w:hAnsi="Amiri" w:eastAsia="Amiri" w:cs="Amiri"/>
          <w:lang w:bidi="ar-SA"/>
          <w:color w:val="111111"/>
          <w:sz w:val="28"/>
          <w:szCs w:val="28"/>
          <w:rtl/>
        </w:rPr>
        <w:t xml:space="preserve">كتبت في سنة / 1051 ه .</w:t>
      </w:r>
    </w:p>
    <w:p>
      <w:pPr>
        <w:pStyle w:val="BookText"/>
      </w:pPr>
      <w:r>
        <w:rPr>
          <w:rFonts w:ascii="IRNazanin" w:hAnsi="IRNazanin" w:eastAsia="IRNazanin" w:cs="IRNazanin"/>
          <w:lang w:bidi="fa-IR"/>
          <w:color w:val="111111"/>
          <w:sz w:val="28"/>
          <w:szCs w:val="28"/>
          <w:rtl/>
        </w:rPr>
        <w:t xml:space="preserve">ق = 43</w:t>
      </w:r>
    </w:p>
    <w:p>
      <w:pPr>
        <w:pStyle w:val="BookText"/>
      </w:pPr>
      <w:r>
        <w:rPr>
          <w:rFonts w:ascii="IRNazanin" w:hAnsi="IRNazanin" w:eastAsia="IRNazanin" w:cs="IRNazanin"/>
          <w:lang w:bidi="fa-IR"/>
          <w:color w:val="111111"/>
          <w:sz w:val="28"/>
          <w:szCs w:val="28"/>
          <w:rtl/>
        </w:rPr>
        <w:t xml:space="preserve">21 * 15س [3749] .</w:t>
      </w:r>
    </w:p>
    <w:p>
      <w:pPr>
        <w:pStyle w:val="Heading3"/>
      </w:pPr>
      <w:bookmarkStart w:id="2598" w:name="_Toc1862"/>
      <w:r>
        <w:t>1840 - نسخة أخرى</w:t>
      </w:r>
      <w:bookmarkEnd w:id="2598"/>
    </w:p>
    <w:p>
      <w:pPr>
        <w:pStyle w:val="BookText"/>
      </w:pPr>
      <w:r>
        <w:rPr>
          <w:rFonts w:ascii="IRNazanin" w:hAnsi="IRNazanin" w:eastAsia="IRNazanin" w:cs="IRNazanin"/>
          <w:lang w:bidi="fa-IR"/>
          <w:color w:val="111111"/>
          <w:sz w:val="28"/>
          <w:szCs w:val="28"/>
          <w:rtl/>
        </w:rPr>
        <w:t xml:space="preserve">ق = 25</w:t>
      </w:r>
    </w:p>
    <w:p>
      <w:pPr>
        <w:pStyle w:val="BookText"/>
      </w:pPr>
      <w:r>
        <w:rPr>
          <w:rFonts w:ascii="Amiri" w:hAnsi="Amiri" w:eastAsia="Amiri" w:cs="Amiri"/>
          <w:lang w:bidi="ar-SA"/>
          <w:color w:val="111111"/>
          <w:sz w:val="28"/>
          <w:szCs w:val="28"/>
          <w:rtl/>
        </w:rPr>
        <w:t xml:space="preserve">23 *1 س [13836/5 مجاميع] .</w:t>
      </w:r>
    </w:p>
    <w:p>
      <w:pPr>
        <w:pStyle w:val="Heading3"/>
      </w:pPr>
      <w:bookmarkStart w:id="2599" w:name="_Toc1863"/>
      <w:r>
        <w:t>1841 - نسخة أخرى</w:t>
      </w:r>
      <w:bookmarkEnd w:id="2599"/>
    </w:p>
    <w:p>
      <w:pPr>
        <w:pStyle w:val="BookText"/>
      </w:pPr>
      <w:r>
        <w:rPr>
          <w:rFonts w:ascii="IRNazanin" w:hAnsi="IRNazanin" w:eastAsia="IRNazanin" w:cs="IRNazanin"/>
          <w:lang w:bidi="fa-IR"/>
          <w:color w:val="111111"/>
          <w:sz w:val="28"/>
          <w:szCs w:val="28"/>
          <w:rtl/>
        </w:rPr>
        <w:t xml:space="preserve">ق = 48</w:t>
      </w:r>
    </w:p>
    <w:p>
      <w:pPr>
        <w:pStyle w:val="BookText"/>
      </w:pPr>
      <w:r>
        <w:rPr>
          <w:rFonts w:ascii="Times New Roman" w:hAnsi="Times New Roman" w:eastAsia="Times New Roman" w:cs="Times New Roman"/>
          <w:lang w:val="en-US" w:bidi="en-US"/>
          <w:color w:val="111111"/>
          <w:sz w:val="28"/>
          <w:szCs w:val="28"/>
          <w:rtl/>
        </w:rPr>
        <w:t xml:space="preserve">16 × 10</w:t>
      </w:r>
      <w:r>
        <w:rPr>
          <w:rFonts w:ascii="IRNazanin" w:hAnsi="IRNazanin" w:eastAsia="IRNazanin" w:cs="IRNazanin"/>
          <w:lang w:bidi="fa-IR"/>
          <w:color w:val="111111"/>
          <w:sz w:val="28"/>
          <w:szCs w:val="28"/>
          <w:rtl/>
        </w:rPr>
        <w:t xml:space="preserve">س [7009] .</w:t>
      </w:r>
    </w:p>
    <w:p>
      <w:pPr>
        <w:pStyle w:val="Heading3"/>
      </w:pPr>
      <w:bookmarkStart w:id="2600" w:name="_Toc1864"/>
      <w:r>
        <w:t>1842 - مصباح الظلام في معرفة الحلال والحرام</w:t>
      </w:r>
      <w:bookmarkEnd w:id="2600"/>
    </w:p>
    <w:p>
      <w:pPr>
        <w:pStyle w:val="BookText"/>
      </w:pPr>
      <w:r>
        <w:rPr>
          <w:rFonts w:ascii="IRNazanin" w:hAnsi="IRNazanin" w:eastAsia="IRNazanin" w:cs="IRNazanin"/>
          <w:lang w:bidi="fa-IR"/>
          <w:color w:val="111111"/>
          <w:sz w:val="28"/>
          <w:szCs w:val="28"/>
          <w:rtl/>
        </w:rPr>
        <w:t xml:space="preserve">مؤلفه : مجهول .</w:t>
      </w:r>
    </w:p>
    <w:p>
      <w:pPr>
        <w:pStyle w:val="BookText"/>
      </w:pPr>
      <w:r>
        <w:rPr>
          <w:rFonts w:ascii="Amiri" w:hAnsi="Amiri" w:eastAsia="Amiri" w:cs="Amiri"/>
          <w:lang w:bidi="ar-SA"/>
          <w:color w:val="111111"/>
          <w:sz w:val="28"/>
          <w:szCs w:val="28"/>
          <w:rtl/>
        </w:rPr>
        <w:t xml:space="preserve">أوله : « الحمد لله الذي خلق الانسان من صلصال ، وركب صورته في أحسن تقويم واعتدال ، ثم غذاه بما أباح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531" w:name="pg15460_167378"/>
    <w:bookmarkEnd w:id="531"/>
    <w:p>
      <w:pPr>
        <w:pStyle w:val="BookText"/>
      </w:pPr>
      <w:r>
        <w:rPr>
          <w:rFonts w:ascii="IRNazanin" w:hAnsi="IRNazanin" w:eastAsia="IRNazanin" w:cs="IRNazanin"/>
          <w:lang w:bidi="fa-IR"/>
          <w:color w:val="111111"/>
          <w:sz w:val="28"/>
          <w:szCs w:val="28"/>
          <w:rtl/>
        </w:rPr>
        <w:t xml:space="preserve">له من الرزق الحلال ..».</w:t>
      </w:r>
    </w:p>
    <w:p>
      <w:pPr>
        <w:pStyle w:val="BookText"/>
      </w:pPr>
      <w:r>
        <w:rPr>
          <w:rFonts w:ascii="IRNazanin" w:hAnsi="IRNazanin" w:eastAsia="IRNazanin" w:cs="IRNazanin"/>
          <w:lang w:bidi="fa-IR"/>
          <w:color w:val="111111"/>
          <w:sz w:val="28"/>
          <w:szCs w:val="28"/>
          <w:rtl/>
        </w:rPr>
        <w:t xml:space="preserve">ق = 33</w:t>
      </w:r>
    </w:p>
    <w:p>
      <w:pPr>
        <w:pStyle w:val="BookText"/>
      </w:pPr>
      <w:r>
        <w:rPr>
          <w:rFonts w:ascii="Amiri" w:hAnsi="Amiri" w:eastAsia="Amiri" w:cs="Amiri"/>
          <w:lang w:bidi="ar-SA"/>
          <w:color w:val="111111"/>
          <w:sz w:val="28"/>
          <w:szCs w:val="28"/>
          <w:rtl/>
        </w:rPr>
        <w:t xml:space="preserve">20 * 13س [3809/1 مجاميع ].</w:t>
      </w:r>
    </w:p>
    <w:p>
      <w:pPr>
        <w:pStyle w:val="Heading3"/>
      </w:pPr>
      <w:bookmarkStart w:id="2601" w:name="_Toc1865"/>
      <w:r>
        <w:t>1843 - الطالب الوفية في فتاوي الحنفية</w:t>
      </w:r>
      <w:bookmarkEnd w:id="2601"/>
    </w:p>
    <w:p>
      <w:pPr>
        <w:pStyle w:val="BookText"/>
      </w:pPr>
      <w:r>
        <w:rPr>
          <w:rFonts w:ascii="Amiri" w:hAnsi="Amiri" w:eastAsia="Amiri" w:cs="Amiri"/>
          <w:lang w:bidi="ar-SA"/>
          <w:color w:val="111111"/>
          <w:sz w:val="28"/>
          <w:szCs w:val="28"/>
          <w:rtl/>
        </w:rPr>
        <w:t xml:space="preserve">مؤلفه : سليم بن صالح المعماري .</w:t>
      </w:r>
    </w:p>
    <w:p>
      <w:pPr>
        <w:pStyle w:val="BookText"/>
      </w:pPr>
      <w:r>
        <w:rPr>
          <w:rFonts w:ascii="Amiri" w:hAnsi="Amiri" w:eastAsia="Amiri" w:cs="Amiri"/>
          <w:lang w:bidi="ar-SA"/>
          <w:color w:val="111111"/>
          <w:sz w:val="28"/>
          <w:szCs w:val="28"/>
          <w:rtl/>
        </w:rPr>
        <w:t xml:space="preserve">مجموعة فيها فتاوي ونقول فقهية من كتب الحنفية .</w:t>
      </w:r>
    </w:p>
    <w:p>
      <w:pPr>
        <w:pStyle w:val="BookText"/>
      </w:pPr>
      <w:r>
        <w:rPr>
          <w:rFonts w:ascii="IRNazanin" w:hAnsi="IRNazanin" w:eastAsia="IRNazanin" w:cs="IRNazanin"/>
          <w:lang w:bidi="fa-IR"/>
          <w:color w:val="111111"/>
          <w:sz w:val="28"/>
          <w:szCs w:val="28"/>
          <w:rtl/>
        </w:rPr>
        <w:t xml:space="preserve">ق = 309</w:t>
      </w:r>
    </w:p>
    <w:p>
      <w:pPr>
        <w:pStyle w:val="BookText"/>
      </w:pPr>
      <w:r>
        <w:rPr>
          <w:rFonts w:ascii="Times New Roman" w:hAnsi="Times New Roman" w:eastAsia="Times New Roman" w:cs="Times New Roman"/>
          <w:lang w:val="en-US" w:bidi="en-US"/>
          <w:color w:val="111111"/>
          <w:sz w:val="28"/>
          <w:szCs w:val="28"/>
          <w:rtl/>
        </w:rPr>
        <w:t xml:space="preserve">30×21</w:t>
      </w:r>
      <w:r>
        <w:rPr>
          <w:rFonts w:ascii="IRNazanin" w:hAnsi="IRNazanin" w:eastAsia="IRNazanin" w:cs="IRNazanin"/>
          <w:lang w:bidi="fa-IR"/>
          <w:color w:val="111111"/>
          <w:sz w:val="28"/>
          <w:szCs w:val="28"/>
          <w:rtl/>
        </w:rPr>
        <w:t xml:space="preserve">س [3867].</w:t>
      </w:r>
    </w:p>
    <w:p>
      <w:pPr>
        <w:pStyle w:val="Heading3"/>
      </w:pPr>
      <w:bookmarkStart w:id="2602" w:name="_Toc1866"/>
      <w:r>
        <w:t>1844 - معراج المؤمنين في أهل عليين</w:t>
      </w:r>
      <w:bookmarkEnd w:id="2602"/>
    </w:p>
    <w:p>
      <w:pPr>
        <w:pStyle w:val="BookText"/>
      </w:pPr>
      <w:r>
        <w:rPr>
          <w:rFonts w:ascii="Amiri" w:hAnsi="Amiri" w:eastAsia="Amiri" w:cs="Amiri"/>
          <w:lang w:bidi="ar-SA"/>
          <w:color w:val="111111"/>
          <w:sz w:val="28"/>
          <w:szCs w:val="28"/>
          <w:rtl/>
        </w:rPr>
        <w:t xml:space="preserve">مؤلفه : بدر الدين بن ابراهيم السرهندي (ت - ؟) .</w:t>
      </w:r>
    </w:p>
    <w:p>
      <w:pPr>
        <w:pStyle w:val="BookText"/>
      </w:pPr>
      <w:r>
        <w:rPr>
          <w:rFonts w:ascii="Amiri" w:hAnsi="Amiri" w:eastAsia="Amiri" w:cs="Amiri"/>
          <w:lang w:bidi="ar-SA"/>
          <w:color w:val="111111"/>
          <w:sz w:val="28"/>
          <w:szCs w:val="28"/>
          <w:rtl/>
        </w:rPr>
        <w:t xml:space="preserve">أوله : « الحمد لله الذي شرح صدورنا بمعرفة مالنا وما علينا وجعل المحبوبية ..».</w:t>
      </w:r>
    </w:p>
    <w:p>
      <w:pPr>
        <w:pStyle w:val="BookText"/>
      </w:pPr>
      <w:r>
        <w:rPr>
          <w:rFonts w:ascii="IRNazanin" w:hAnsi="IRNazanin" w:eastAsia="IRNazanin" w:cs="IRNazanin"/>
          <w:lang w:bidi="fa-IR"/>
          <w:color w:val="111111"/>
          <w:sz w:val="28"/>
          <w:szCs w:val="28"/>
          <w:rtl/>
        </w:rPr>
        <w:t xml:space="preserve">طبع ، انظر المعجم ص/1581 .</w:t>
      </w:r>
    </w:p>
    <w:p>
      <w:pPr>
        <w:pStyle w:val="BookText"/>
      </w:pPr>
      <w:r>
        <w:rPr>
          <w:rFonts w:ascii="Amiri" w:hAnsi="Amiri" w:eastAsia="Amiri" w:cs="Amiri"/>
          <w:lang w:bidi="ar-SA"/>
          <w:color w:val="111111"/>
          <w:sz w:val="28"/>
          <w:szCs w:val="28"/>
          <w:rtl/>
        </w:rPr>
        <w:t xml:space="preserve">والكتاب أحد شروح ( خلاصة فقه الكيداني = مختصر في الفقه )</w:t>
      </w:r>
    </w:p>
    <w:p>
      <w:pPr>
        <w:pStyle w:val="BookText"/>
      </w:pPr>
      <w:r>
        <w:rPr>
          <w:rFonts w:ascii="IRNazanin" w:hAnsi="IRNazanin" w:eastAsia="IRNazanin" w:cs="IRNazanin"/>
          <w:lang w:bidi="fa-IR"/>
          <w:color w:val="111111"/>
          <w:sz w:val="28"/>
          <w:szCs w:val="28"/>
          <w:rtl/>
        </w:rPr>
        <w:t xml:space="preserve">ق = 94</w:t>
      </w:r>
    </w:p>
    <w:p>
      <w:pPr>
        <w:pStyle w:val="BookText"/>
      </w:pPr>
      <w:r>
        <w:rPr>
          <w:rFonts w:ascii="IRNazanin" w:hAnsi="IRNazanin" w:eastAsia="IRNazanin" w:cs="IRNazanin"/>
          <w:lang w:bidi="fa-IR"/>
          <w:color w:val="111111"/>
          <w:sz w:val="28"/>
          <w:szCs w:val="28"/>
          <w:rtl/>
        </w:rPr>
        <w:t xml:space="preserve">23 * 13س [4030] .</w:t>
      </w:r>
    </w:p>
    <w:p>
      <w:pPr>
        <w:pStyle w:val="Heading3"/>
      </w:pPr>
      <w:bookmarkStart w:id="2603" w:name="_Toc1867"/>
      <w:r>
        <w:t>1845 - معين الحکام فيما يتردد بين الخصمين من الأحكام</w:t>
      </w:r>
      <w:bookmarkEnd w:id="2603"/>
    </w:p>
    <w:p>
      <w:pPr>
        <w:pStyle w:val="BookText"/>
      </w:pPr>
      <w:r>
        <w:rPr>
          <w:rFonts w:ascii="Amiri" w:hAnsi="Amiri" w:eastAsia="Amiri" w:cs="Amiri"/>
          <w:lang w:bidi="ar-SA"/>
          <w:color w:val="111111"/>
          <w:sz w:val="28"/>
          <w:szCs w:val="28"/>
          <w:rtl/>
        </w:rPr>
        <w:t xml:space="preserve">مؤلفه : علاء الدين علي بن خليل الطرابلسي القدسي (ت - 844ه) .</w:t>
      </w:r>
    </w:p>
    <w:p>
      <w:pPr>
        <w:pStyle w:val="BookText"/>
      </w:pPr>
      <w:r>
        <w:rPr>
          <w:rFonts w:ascii="IRNazanin" w:hAnsi="IRNazanin" w:eastAsia="IRNazanin" w:cs="IRNazanin"/>
          <w:lang w:bidi="fa-IR"/>
          <w:color w:val="111111"/>
          <w:sz w:val="28"/>
          <w:szCs w:val="28"/>
          <w:rtl/>
        </w:rPr>
        <w:t xml:space="preserve">طبع ، انظر المعجم ص 1236 .</w:t>
      </w:r>
    </w:p>
    <w:p>
      <w:pPr>
        <w:pStyle w:val="BookText"/>
      </w:pPr>
      <w:r>
        <w:rPr>
          <w:rFonts w:ascii="Amiri" w:hAnsi="Amiri" w:eastAsia="Amiri" w:cs="Amiri"/>
          <w:lang w:bidi="ar-SA"/>
          <w:color w:val="111111"/>
          <w:sz w:val="28"/>
          <w:szCs w:val="28"/>
          <w:rtl/>
        </w:rPr>
        <w:t xml:space="preserve">والنسخة جيدة ، كتبها : محمود بن طورش في سنة / 912 ه .</w:t>
      </w:r>
    </w:p>
    <w:p>
      <w:pPr>
        <w:pStyle w:val="BookText"/>
      </w:pPr>
      <w:r>
        <w:rPr>
          <w:rFonts w:ascii="Amiri" w:hAnsi="Amiri" w:eastAsia="Amiri" w:cs="Amiri"/>
          <w:lang w:bidi="ar-SA"/>
          <w:color w:val="111111"/>
          <w:sz w:val="28"/>
          <w:szCs w:val="28"/>
          <w:rtl/>
        </w:rPr>
        <w:t xml:space="preserve">قي = 275</w:t>
      </w:r>
    </w:p>
    <w:p>
      <w:pPr>
        <w:pStyle w:val="BookText"/>
      </w:pPr>
      <w:r>
        <w:rPr>
          <w:rFonts w:ascii="IRNazanin" w:hAnsi="IRNazanin" w:eastAsia="IRNazanin" w:cs="IRNazanin"/>
          <w:lang w:bidi="fa-IR"/>
          <w:color w:val="111111"/>
          <w:sz w:val="28"/>
          <w:szCs w:val="28"/>
          <w:rtl/>
        </w:rPr>
        <w:t xml:space="preserve">16 * 12س [3656] .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532" w:name="pg15460_167379"/>
    <w:bookmarkEnd w:id="532"/>
    <w:p>
      <w:pPr>
        <w:pStyle w:val="Heading3"/>
      </w:pPr>
      <w:bookmarkStart w:id="2604" w:name="_Toc1868"/>
      <w:r>
        <w:t>1847 - مفتاح السعادة</w:t>
      </w:r>
      <w:bookmarkEnd w:id="2604"/>
    </w:p>
    <w:p>
      <w:pPr>
        <w:pStyle w:val="BookText"/>
      </w:pPr>
      <w:r>
        <w:rPr>
          <w:rFonts w:ascii="IRNazanin" w:hAnsi="IRNazanin" w:eastAsia="IRNazanin" w:cs="IRNazanin"/>
          <w:lang w:bidi="fa-IR"/>
          <w:color w:val="111111"/>
          <w:sz w:val="28"/>
          <w:szCs w:val="28"/>
          <w:rtl/>
        </w:rPr>
        <w:t xml:space="preserve">مؤلفه : كمال الدين بن اسایش بن يوسف الشرواني (ت - 916 ه ) الكشف 1761/2 ، بروك الذيل 641/2 .</w:t>
      </w:r>
    </w:p>
    <w:p>
      <w:pPr>
        <w:pStyle w:val="BookText"/>
      </w:pPr>
      <w:r>
        <w:rPr>
          <w:rFonts w:ascii="Amiri" w:hAnsi="Amiri" w:eastAsia="Amiri" w:cs="Amiri"/>
          <w:lang w:bidi="ar-SA"/>
          <w:color w:val="111111"/>
          <w:sz w:val="28"/>
          <w:szCs w:val="28"/>
          <w:rtl/>
        </w:rPr>
        <w:t xml:space="preserve">أوله : « الحمد لله رب العالمين ، والعاقبة للمتقين ، والصلوة والسلام على خير خلقه خاتم النبيين وعلى جميع الانبياء ..».</w:t>
      </w:r>
    </w:p>
    <w:p>
      <w:pPr>
        <w:pStyle w:val="BookText"/>
      </w:pPr>
      <w:r>
        <w:rPr>
          <w:rFonts w:ascii="Amiri" w:hAnsi="Amiri" w:eastAsia="Amiri" w:cs="Amiri"/>
          <w:lang w:bidi="ar-SA"/>
          <w:color w:val="111111"/>
          <w:sz w:val="28"/>
          <w:szCs w:val="28"/>
          <w:rtl/>
        </w:rPr>
        <w:t xml:space="preserve">بحث فيه العبادات والفاظ الكفر والاستحسان .</w:t>
      </w:r>
    </w:p>
    <w:p>
      <w:pPr>
        <w:pStyle w:val="BookText"/>
      </w:pPr>
      <w:r>
        <w:rPr>
          <w:rFonts w:ascii="Amiri" w:hAnsi="Amiri" w:eastAsia="Amiri" w:cs="Amiri"/>
          <w:lang w:bidi="ar-SA"/>
          <w:color w:val="111111"/>
          <w:sz w:val="28"/>
          <w:szCs w:val="28"/>
          <w:rtl/>
        </w:rPr>
        <w:t xml:space="preserve">والنسخة جيدة ، حسنة الخط . مخرومة الاخر .</w:t>
      </w:r>
    </w:p>
    <w:p>
      <w:pPr>
        <w:pStyle w:val="BookText"/>
      </w:pPr>
      <w:r>
        <w:rPr>
          <w:rFonts w:ascii="IRNazanin" w:hAnsi="IRNazanin" w:eastAsia="IRNazanin" w:cs="IRNazanin"/>
          <w:lang w:bidi="fa-IR"/>
          <w:color w:val="111111"/>
          <w:sz w:val="28"/>
          <w:szCs w:val="28"/>
          <w:rtl/>
        </w:rPr>
        <w:t xml:space="preserve">ق= 339</w:t>
      </w:r>
    </w:p>
    <w:p>
      <w:pPr>
        <w:pStyle w:val="BookText"/>
      </w:pPr>
      <w:r>
        <w:rPr>
          <w:rFonts w:ascii="IRNazanin" w:hAnsi="IRNazanin" w:eastAsia="IRNazanin" w:cs="IRNazanin"/>
          <w:lang w:bidi="fa-IR"/>
          <w:color w:val="111111"/>
          <w:sz w:val="28"/>
          <w:szCs w:val="28"/>
          <w:rtl/>
        </w:rPr>
        <w:t xml:space="preserve">21 * 16س[9767].</w:t>
      </w:r>
    </w:p>
    <w:p>
      <w:pPr>
        <w:pStyle w:val="Heading3"/>
      </w:pPr>
      <w:bookmarkStart w:id="2605" w:name="_Toc1869"/>
      <w:r>
        <w:t>1848 - المقاصد الممحصة في بيان كي الحمصة</w:t>
      </w:r>
      <w:bookmarkEnd w:id="2605"/>
    </w:p>
    <w:p>
      <w:pPr>
        <w:pStyle w:val="BookText"/>
      </w:pPr>
      <w:r>
        <w:rPr>
          <w:rFonts w:ascii="Amiri" w:hAnsi="Amiri" w:eastAsia="Amiri" w:cs="Amiri"/>
          <w:lang w:bidi="ar-SA"/>
          <w:color w:val="111111"/>
          <w:sz w:val="28"/>
          <w:szCs w:val="28"/>
          <w:rtl/>
        </w:rPr>
        <w:t xml:space="preserve">مؤلفه : عبدالغني النابلسي (ت - 1143 ه ) .</w:t>
      </w:r>
    </w:p>
    <w:p>
      <w:pPr>
        <w:pStyle w:val="BookText"/>
      </w:pPr>
      <w:r>
        <w:rPr>
          <w:rFonts w:ascii="IRNazanin" w:hAnsi="IRNazanin" w:eastAsia="IRNazanin" w:cs="IRNazanin"/>
          <w:lang w:bidi="fa-IR"/>
          <w:color w:val="111111"/>
          <w:sz w:val="28"/>
          <w:szCs w:val="28"/>
          <w:rtl/>
        </w:rPr>
        <w:t xml:space="preserve">أوله : « الحمد لله وسلام على عباده الذين اصطفی ...».</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21 × 13 </w:t>
      </w:r>
      <w:r>
        <w:rPr>
          <w:rFonts w:ascii="IRNazanin" w:hAnsi="IRNazanin" w:eastAsia="IRNazanin" w:cs="IRNazanin"/>
          <w:lang w:bidi="fa-IR"/>
          <w:color w:val="111111"/>
          <w:sz w:val="28"/>
          <w:szCs w:val="28"/>
          <w:rtl/>
        </w:rPr>
        <w:t xml:space="preserve">س [2356/1 مجامیع].</w:t>
      </w:r>
    </w:p>
    <w:p>
      <w:pPr>
        <w:pStyle w:val="Heading3"/>
      </w:pPr>
      <w:bookmarkStart w:id="2606" w:name="_Toc1870"/>
      <w:r>
        <w:t>1849 - نسخة أخرى</w:t>
      </w:r>
      <w:bookmarkEnd w:id="2606"/>
    </w:p>
    <w:p>
      <w:pPr>
        <w:pStyle w:val="BookText"/>
      </w:pPr>
      <w:r>
        <w:rPr>
          <w:rFonts w:ascii="IRNazanin" w:hAnsi="IRNazanin" w:eastAsia="IRNazanin" w:cs="IRNazanin"/>
          <w:lang w:bidi="fa-IR"/>
          <w:color w:val="111111"/>
          <w:sz w:val="28"/>
          <w:szCs w:val="28"/>
          <w:rtl/>
        </w:rPr>
        <w:t xml:space="preserve">ق = 45</w:t>
      </w:r>
    </w:p>
    <w:p>
      <w:pPr>
        <w:pStyle w:val="BookText"/>
      </w:pPr>
      <w:r>
        <w:rPr>
          <w:rFonts w:ascii="Amiri" w:hAnsi="Amiri" w:eastAsia="Amiri" w:cs="Amiri"/>
          <w:lang w:bidi="ar-SA"/>
          <w:color w:val="111111"/>
          <w:sz w:val="28"/>
          <w:szCs w:val="28"/>
          <w:rtl/>
        </w:rPr>
        <w:t xml:space="preserve">15 * 10س [4/ 1481 مجاميع ].</w:t>
      </w:r>
    </w:p>
    <w:p>
      <w:pPr>
        <w:pStyle w:val="Heading3"/>
      </w:pPr>
      <w:bookmarkStart w:id="2607" w:name="_Toc1871"/>
      <w:r>
        <w:t>1850 - المقدمة ( تحفة المبتديء )</w:t>
      </w:r>
      <w:bookmarkEnd w:id="2607"/>
    </w:p>
    <w:p>
      <w:pPr>
        <w:pStyle w:val="BookText"/>
      </w:pPr>
      <w:r>
        <w:rPr>
          <w:rFonts w:ascii="Amiri" w:hAnsi="Amiri" w:eastAsia="Amiri" w:cs="Amiri"/>
          <w:lang w:bidi="ar-SA"/>
          <w:color w:val="111111"/>
          <w:sz w:val="28"/>
          <w:szCs w:val="28"/>
          <w:rtl/>
        </w:rPr>
        <w:t xml:space="preserve">مؤلفه : جمال الدين أحمد بن محمد الغزنوي (ت - 593ه ) .</w:t>
      </w:r>
    </w:p>
    <w:p>
      <w:pPr>
        <w:pStyle w:val="BookText"/>
      </w:pPr>
      <w:r>
        <w:rPr>
          <w:rFonts w:ascii="Amiri" w:hAnsi="Amiri" w:eastAsia="Amiri" w:cs="Amiri"/>
          <w:lang w:bidi="ar-SA"/>
          <w:color w:val="111111"/>
          <w:sz w:val="28"/>
          <w:szCs w:val="28"/>
          <w:rtl/>
        </w:rPr>
        <w:t xml:space="preserve">طبع ، انظر بروك 649/1 .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533" w:name="pg15460_167380"/>
    <w:bookmarkEnd w:id="533"/>
    <w:p>
      <w:pPr>
        <w:pStyle w:val="BookText"/>
      </w:pPr>
      <w:r>
        <w:rPr>
          <w:rFonts w:ascii="Amiri" w:hAnsi="Amiri" w:eastAsia="Amiri" w:cs="Amiri"/>
          <w:lang w:bidi="ar-SA"/>
          <w:color w:val="111111"/>
          <w:sz w:val="28"/>
          <w:szCs w:val="28"/>
          <w:rtl/>
        </w:rPr>
        <w:t xml:space="preserve">أوله : « الحمد لله رب العالمين ، قال الشيخ أحمد بن محمود ..». كتبت في سنة / 1156 ه .</w:t>
      </w:r>
    </w:p>
    <w:p>
      <w:pPr>
        <w:pStyle w:val="BookText"/>
      </w:pPr>
      <w:r>
        <w:rPr>
          <w:rFonts w:ascii="IRNazanin" w:hAnsi="IRNazanin" w:eastAsia="IRNazanin" w:cs="IRNazanin"/>
          <w:lang w:bidi="fa-IR"/>
          <w:color w:val="111111"/>
          <w:sz w:val="28"/>
          <w:szCs w:val="28"/>
          <w:rtl/>
        </w:rPr>
        <w:t xml:space="preserve">ق = 98</w:t>
      </w:r>
    </w:p>
    <w:p>
      <w:pPr>
        <w:pStyle w:val="BookText"/>
      </w:pPr>
      <w:r>
        <w:rPr>
          <w:rFonts w:ascii="IRNazanin" w:hAnsi="IRNazanin" w:eastAsia="IRNazanin" w:cs="IRNazanin"/>
          <w:lang w:bidi="fa-IR"/>
          <w:color w:val="111111"/>
          <w:sz w:val="28"/>
          <w:szCs w:val="28"/>
          <w:rtl/>
        </w:rPr>
        <w:t xml:space="preserve">20 * 13س [3829 ].</w:t>
      </w:r>
    </w:p>
    <w:p>
      <w:pPr>
        <w:pStyle w:val="Heading3"/>
      </w:pPr>
      <w:bookmarkStart w:id="2608" w:name="_Toc1872"/>
      <w:r>
        <w:t>1851 - نسخة أخرى</w:t>
      </w:r>
      <w:bookmarkEnd w:id="2608"/>
    </w:p>
    <w:p>
      <w:pPr>
        <w:pStyle w:val="BookText"/>
      </w:pPr>
      <w:r>
        <w:rPr>
          <w:rFonts w:ascii="IRNazanin" w:hAnsi="IRNazanin" w:eastAsia="IRNazanin" w:cs="IRNazanin"/>
          <w:lang w:bidi="fa-IR"/>
          <w:color w:val="111111"/>
          <w:sz w:val="28"/>
          <w:szCs w:val="28"/>
          <w:rtl/>
        </w:rPr>
        <w:t xml:space="preserve">ق = 101 .</w:t>
      </w:r>
    </w:p>
    <w:p>
      <w:pPr>
        <w:pStyle w:val="BookText"/>
      </w:pPr>
      <w:r>
        <w:rPr>
          <w:rFonts w:ascii="Times New Roman" w:hAnsi="Times New Roman" w:eastAsia="Times New Roman" w:cs="Times New Roman"/>
          <w:lang w:val="en-US" w:bidi="en-US"/>
          <w:color w:val="111111"/>
          <w:sz w:val="28"/>
          <w:szCs w:val="28"/>
          <w:rtl/>
        </w:rPr>
        <w:t xml:space="preserve">20× 14</w:t>
      </w:r>
      <w:r>
        <w:rPr>
          <w:rFonts w:ascii="IRNazanin" w:hAnsi="IRNazanin" w:eastAsia="IRNazanin" w:cs="IRNazanin"/>
          <w:lang w:bidi="fa-IR"/>
          <w:color w:val="111111"/>
          <w:sz w:val="28"/>
          <w:szCs w:val="28"/>
          <w:rtl/>
        </w:rPr>
        <w:t xml:space="preserve">س [9567] .</w:t>
      </w:r>
    </w:p>
    <w:p>
      <w:pPr>
        <w:pStyle w:val="Heading3"/>
      </w:pPr>
      <w:bookmarkStart w:id="2609" w:name="_Toc1873"/>
      <w:r>
        <w:t>1852 - نسخة أخرى</w:t>
      </w:r>
      <w:bookmarkEnd w:id="2609"/>
    </w:p>
    <w:p>
      <w:pPr>
        <w:pStyle w:val="BookText"/>
      </w:pPr>
      <w:r>
        <w:rPr>
          <w:rFonts w:ascii="Amiri" w:hAnsi="Amiri" w:eastAsia="Amiri" w:cs="Amiri"/>
          <w:lang w:bidi="ar-SA"/>
          <w:color w:val="111111"/>
          <w:sz w:val="28"/>
          <w:szCs w:val="28"/>
          <w:rtl/>
        </w:rPr>
        <w:t xml:space="preserve">جيدة الخط حسنة .</w:t>
      </w:r>
    </w:p>
    <w:p>
      <w:pPr>
        <w:pStyle w:val="BookText"/>
      </w:pPr>
      <w:r>
        <w:rPr>
          <w:rFonts w:ascii="IRNazanin" w:hAnsi="IRNazanin" w:eastAsia="IRNazanin" w:cs="IRNazanin"/>
          <w:lang w:bidi="fa-IR"/>
          <w:color w:val="111111"/>
          <w:sz w:val="28"/>
          <w:szCs w:val="28"/>
          <w:rtl/>
        </w:rPr>
        <w:t xml:space="preserve">ق =120</w:t>
      </w:r>
    </w:p>
    <w:p>
      <w:pPr>
        <w:pStyle w:val="BookText"/>
      </w:pPr>
      <w:r>
        <w:rPr>
          <w:rFonts w:ascii="IRNazanin" w:hAnsi="IRNazanin" w:eastAsia="IRNazanin" w:cs="IRNazanin"/>
          <w:lang w:bidi="fa-IR"/>
          <w:color w:val="111111"/>
          <w:sz w:val="28"/>
          <w:szCs w:val="28"/>
          <w:rtl/>
        </w:rPr>
        <w:t xml:space="preserve">22 * 15س [4788] .</w:t>
      </w:r>
    </w:p>
    <w:p>
      <w:pPr>
        <w:pStyle w:val="Heading3"/>
      </w:pPr>
      <w:bookmarkStart w:id="2610" w:name="_Toc1874"/>
      <w:r>
        <w:t>1853 - نسخة أخرى</w:t>
      </w:r>
      <w:bookmarkEnd w:id="2610"/>
    </w:p>
    <w:p>
      <w:pPr>
        <w:pStyle w:val="BookText"/>
      </w:pPr>
      <w:r>
        <w:rPr>
          <w:rFonts w:ascii="Amiri" w:hAnsi="Amiri" w:eastAsia="Amiri" w:cs="Amiri"/>
          <w:lang w:bidi="ar-SA"/>
          <w:color w:val="111111"/>
          <w:sz w:val="28"/>
          <w:szCs w:val="28"/>
          <w:rtl/>
        </w:rPr>
        <w:t xml:space="preserve">كتبها : عبد الحي بن ابراهيم البهنسي سنة 1151ه .</w:t>
      </w:r>
    </w:p>
    <w:p>
      <w:pPr>
        <w:pStyle w:val="BookText"/>
      </w:pPr>
      <w:r>
        <w:rPr>
          <w:rFonts w:ascii="IRNazanin" w:hAnsi="IRNazanin" w:eastAsia="IRNazanin" w:cs="IRNazanin"/>
          <w:lang w:bidi="fa-IR"/>
          <w:color w:val="111111"/>
          <w:sz w:val="28"/>
          <w:szCs w:val="28"/>
          <w:rtl/>
        </w:rPr>
        <w:t xml:space="preserve">ق = 25</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[4277/2 مجاميع].</w:t>
      </w:r>
    </w:p>
    <w:p>
      <w:pPr>
        <w:pStyle w:val="Heading3"/>
      </w:pPr>
      <w:bookmarkStart w:id="2611" w:name="_Toc1875"/>
      <w:r>
        <w:t>1854 - مقدمة في حكم الأواني والظروف وما فيها من المظروف</w:t>
      </w:r>
      <w:bookmarkEnd w:id="2611"/>
    </w:p>
    <w:p>
      <w:pPr>
        <w:pStyle w:val="BookText"/>
      </w:pPr>
      <w:r>
        <w:rPr>
          <w:rFonts w:ascii="Amiri" w:hAnsi="Amiri" w:eastAsia="Amiri" w:cs="Amiri"/>
          <w:lang w:bidi="ar-SA"/>
          <w:color w:val="111111"/>
          <w:sz w:val="28"/>
          <w:szCs w:val="28"/>
          <w:rtl/>
        </w:rPr>
        <w:t xml:space="preserve">مؤلفه : ابن العمادي (؟)</w:t>
      </w:r>
    </w:p>
    <w:p>
      <w:pPr>
        <w:pStyle w:val="BookText"/>
      </w:pPr>
      <w:r>
        <w:rPr>
          <w:rFonts w:ascii="IRNazanin" w:hAnsi="IRNazanin" w:eastAsia="IRNazanin" w:cs="IRNazanin"/>
          <w:lang w:bidi="fa-IR"/>
          <w:color w:val="111111"/>
          <w:sz w:val="28"/>
          <w:szCs w:val="28"/>
          <w:rtl/>
        </w:rPr>
        <w:t xml:space="preserve">أوله : « الحمد لله رب العالمين ، وصلى الله على سیدنا محمد وآله وصحبه وسلم ، وبعد : هذا تصنيف تشتمل على أحكام الأواني ...».</w:t>
      </w:r>
    </w:p>
    <w:p>
      <w:pPr>
        <w:pStyle w:val="BookText"/>
      </w:pPr>
      <w:r>
        <w:rPr>
          <w:rFonts w:ascii="IRNazanin" w:hAnsi="IRNazanin" w:eastAsia="IRNazanin" w:cs="IRNazanin"/>
          <w:lang w:bidi="fa-IR"/>
          <w:color w:val="111111"/>
          <w:sz w:val="28"/>
          <w:szCs w:val="28"/>
          <w:rtl/>
        </w:rPr>
        <w:t xml:space="preserve">کتبه : محمد بن محمد بن علي الدسوقي الشافعي سنة /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534" w:name="pg15460_167381"/>
    <w:bookmarkEnd w:id="534"/>
    <w:p>
      <w:pPr>
        <w:pStyle w:val="BookText"/>
      </w:pPr>
      <w:r>
        <w:rPr>
          <w:rFonts w:ascii="IRNazanin" w:hAnsi="IRNazanin" w:eastAsia="IRNazanin" w:cs="IRNazanin"/>
          <w:lang w:bidi="fa-IR"/>
          <w:color w:val="111111"/>
          <w:sz w:val="28"/>
          <w:szCs w:val="28"/>
          <w:rtl/>
        </w:rPr>
        <w:t xml:space="preserve">1117ه</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IRNazanin" w:hAnsi="IRNazanin" w:eastAsia="IRNazanin" w:cs="IRNazanin"/>
          <w:lang w:bidi="fa-IR"/>
          <w:color w:val="111111"/>
          <w:sz w:val="28"/>
          <w:szCs w:val="28"/>
          <w:rtl/>
        </w:rPr>
        <w:t xml:space="preserve">16 * 14س [22801/6 مجامیع].</w:t>
      </w:r>
    </w:p>
    <w:p>
      <w:pPr>
        <w:pStyle w:val="BookText"/>
      </w:pPr>
      <w:r>
        <w:rPr>
          <w:rFonts w:ascii="Amiri" w:hAnsi="Amiri" w:eastAsia="Amiri" w:cs="Amiri"/>
          <w:lang w:bidi="ar-SA"/>
          <w:color w:val="111111"/>
          <w:sz w:val="28"/>
          <w:szCs w:val="28"/>
          <w:rtl/>
        </w:rPr>
        <w:t xml:space="preserve">1855 - المقدمة ( في الصلاة وأحكامها )</w:t>
      </w:r>
    </w:p>
    <w:p>
      <w:pPr>
        <w:pStyle w:val="BookText"/>
      </w:pPr>
      <w:r>
        <w:rPr>
          <w:rFonts w:ascii="Amiri" w:hAnsi="Amiri" w:eastAsia="Amiri" w:cs="Amiri"/>
          <w:lang w:bidi="ar-SA"/>
          <w:color w:val="111111"/>
          <w:sz w:val="28"/>
          <w:szCs w:val="28"/>
          <w:rtl/>
        </w:rPr>
        <w:t xml:space="preserve">مؤلفه : أبو الليث نصر بن محمد السمرقندي (ت - 373ه على رواية ) طبع ، انظر بروك / الذيل 347/1 .</w:t>
      </w:r>
    </w:p>
    <w:p>
      <w:pPr>
        <w:pStyle w:val="BookText"/>
      </w:pPr>
      <w:r>
        <w:rPr>
          <w:rFonts w:ascii="IRNazanin" w:hAnsi="IRNazanin" w:eastAsia="IRNazanin" w:cs="IRNazanin"/>
          <w:lang w:bidi="fa-IR"/>
          <w:color w:val="111111"/>
          <w:sz w:val="28"/>
          <w:szCs w:val="28"/>
          <w:rtl/>
        </w:rPr>
        <w:t xml:space="preserve">ق = 40</w:t>
      </w:r>
    </w:p>
    <w:p>
      <w:pPr>
        <w:pStyle w:val="BookText"/>
      </w:pPr>
      <w:r>
        <w:rPr>
          <w:rFonts w:ascii="Amiri" w:hAnsi="Amiri" w:eastAsia="Amiri" w:cs="Amiri"/>
          <w:lang w:bidi="ar-SA"/>
          <w:color w:val="111111"/>
          <w:sz w:val="28"/>
          <w:szCs w:val="28"/>
          <w:rtl/>
        </w:rPr>
        <w:t xml:space="preserve">20 * 15س [22824/2 مجاميع].</w:t>
      </w:r>
    </w:p>
    <w:p>
      <w:pPr>
        <w:pStyle w:val="Heading3"/>
      </w:pPr>
      <w:bookmarkStart w:id="2612" w:name="_Toc1876"/>
      <w:r>
        <w:t>1856 - نسخة أخرى</w:t>
      </w:r>
      <w:bookmarkEnd w:id="2612"/>
    </w:p>
    <w:p>
      <w:pPr>
        <w:pStyle w:val="BookText"/>
      </w:pPr>
      <w:r>
        <w:rPr>
          <w:rFonts w:ascii="Amiri" w:hAnsi="Amiri" w:eastAsia="Amiri" w:cs="Amiri"/>
          <w:lang w:bidi="ar-SA"/>
          <w:color w:val="111111"/>
          <w:sz w:val="28"/>
          <w:szCs w:val="28"/>
          <w:rtl/>
        </w:rPr>
        <w:t xml:space="preserve">كتبت في سنة / 1289ه .</w:t>
      </w:r>
    </w:p>
    <w:p>
      <w:pPr>
        <w:pStyle w:val="BookText"/>
      </w:pPr>
      <w:r>
        <w:rPr>
          <w:rFonts w:ascii="IRNazanin" w:hAnsi="IRNazanin" w:eastAsia="IRNazanin" w:cs="IRNazanin"/>
          <w:lang w:bidi="fa-IR"/>
          <w:color w:val="111111"/>
          <w:sz w:val="28"/>
          <w:szCs w:val="28"/>
          <w:rtl/>
        </w:rPr>
        <w:t xml:space="preserve">ق = 41</w:t>
      </w:r>
    </w:p>
    <w:p>
      <w:pPr>
        <w:pStyle w:val="BookText"/>
      </w:pPr>
      <w:r>
        <w:rPr>
          <w:rFonts w:ascii="Times New Roman" w:hAnsi="Times New Roman" w:eastAsia="Times New Roman" w:cs="Times New Roman"/>
          <w:lang w:val="en-US" w:bidi="en-US"/>
          <w:color w:val="111111"/>
          <w:sz w:val="28"/>
          <w:szCs w:val="28"/>
          <w:rtl/>
        </w:rPr>
        <w:t xml:space="preserve">16 × 12</w:t>
      </w:r>
      <w:r>
        <w:rPr>
          <w:rFonts w:ascii="IRNazanin" w:hAnsi="IRNazanin" w:eastAsia="IRNazanin" w:cs="IRNazanin"/>
          <w:lang w:bidi="fa-IR"/>
          <w:color w:val="111111"/>
          <w:sz w:val="28"/>
          <w:szCs w:val="28"/>
          <w:rtl/>
        </w:rPr>
        <w:t xml:space="preserve">س [3912].</w:t>
      </w:r>
    </w:p>
    <w:p>
      <w:pPr>
        <w:pStyle w:val="Heading3"/>
      </w:pPr>
      <w:bookmarkStart w:id="2613" w:name="_Toc1877"/>
      <w:r>
        <w:t>1857 - نسخة أخری</w:t>
      </w:r>
      <w:bookmarkEnd w:id="2613"/>
    </w:p>
    <w:p>
      <w:pPr>
        <w:pStyle w:val="BookText"/>
      </w:pPr>
      <w:r>
        <w:rPr>
          <w:rFonts w:ascii="Amiri" w:hAnsi="Amiri" w:eastAsia="Amiri" w:cs="Amiri"/>
          <w:lang w:bidi="ar-SA"/>
          <w:color w:val="111111"/>
          <w:sz w:val="28"/>
          <w:szCs w:val="28"/>
          <w:rtl/>
        </w:rPr>
        <w:t xml:space="preserve">كتبها : ملا محمد بن مصطفى أغا بن أبي عقلين في سنة /1282ه .</w:t>
      </w:r>
    </w:p>
    <w:p>
      <w:pPr>
        <w:pStyle w:val="BookText"/>
      </w:pPr>
      <w:r>
        <w:rPr>
          <w:rFonts w:ascii="IRNazanin" w:hAnsi="IRNazanin" w:eastAsia="IRNazanin" w:cs="IRNazanin"/>
          <w:lang w:bidi="fa-IR"/>
          <w:color w:val="111111"/>
          <w:sz w:val="28"/>
          <w:szCs w:val="28"/>
          <w:rtl/>
        </w:rPr>
        <w:t xml:space="preserve">ق = 105</w:t>
      </w:r>
    </w:p>
    <w:p>
      <w:pPr>
        <w:pStyle w:val="BookText"/>
      </w:pPr>
      <w:r>
        <w:rPr>
          <w:rFonts w:ascii="IRNazanin" w:hAnsi="IRNazanin" w:eastAsia="IRNazanin" w:cs="IRNazanin"/>
          <w:lang w:bidi="fa-IR"/>
          <w:color w:val="111111"/>
          <w:sz w:val="28"/>
          <w:szCs w:val="28"/>
          <w:rtl/>
        </w:rPr>
        <w:t xml:space="preserve">17 * 12س [3532]</w:t>
      </w:r>
    </w:p>
    <w:p>
      <w:pPr>
        <w:pStyle w:val="Heading3"/>
      </w:pPr>
      <w:bookmarkStart w:id="2614" w:name="_Toc1878"/>
      <w:r>
        <w:t>1858 - الملتقط في الفقه</w:t>
      </w:r>
      <w:bookmarkEnd w:id="2614"/>
    </w:p>
    <w:p>
      <w:pPr>
        <w:pStyle w:val="BookText"/>
      </w:pPr>
      <w:r>
        <w:rPr>
          <w:rFonts w:ascii="Amiri" w:hAnsi="Amiri" w:eastAsia="Amiri" w:cs="Amiri"/>
          <w:lang w:bidi="ar-SA"/>
          <w:color w:val="111111"/>
          <w:sz w:val="28"/>
          <w:szCs w:val="28"/>
          <w:rtl/>
        </w:rPr>
        <w:t xml:space="preserve">مؤلفه : ناصر الدين محمد بن يوسف الحسني السمرقندي (ت -556 ه ) الكشف 1813/2 ه .</w:t>
      </w:r>
    </w:p>
    <w:p>
      <w:pPr>
        <w:pStyle w:val="BookText"/>
      </w:pPr>
      <w:r>
        <w:rPr>
          <w:rFonts w:ascii="Amiri" w:hAnsi="Amiri" w:eastAsia="Amiri" w:cs="Amiri"/>
          <w:lang w:bidi="ar-SA"/>
          <w:color w:val="111111"/>
          <w:sz w:val="28"/>
          <w:szCs w:val="28"/>
          <w:rtl/>
        </w:rPr>
        <w:t xml:space="preserve">أوله : « بسملة .. وصلى الله على سيدنا محمد وآله ،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535" w:name="pg15460_167382"/>
    <w:bookmarkEnd w:id="535"/>
    <w:p>
      <w:pPr>
        <w:pStyle w:val="BookText"/>
      </w:pPr>
      <w:r>
        <w:rPr>
          <w:rFonts w:ascii="Amiri" w:hAnsi="Amiri" w:eastAsia="Amiri" w:cs="Amiri"/>
          <w:lang w:bidi="ar-SA"/>
          <w:color w:val="111111"/>
          <w:sz w:val="28"/>
          <w:szCs w:val="28"/>
          <w:rtl/>
        </w:rPr>
        <w:t xml:space="preserve">هذا ما اصطفته البراهين الشرعية من مستلفيات الأولين والاخرين من أحكام الحوادث الشاملة الوافرة ...».</w:t>
      </w:r>
    </w:p>
    <w:p>
      <w:pPr>
        <w:pStyle w:val="BookText"/>
      </w:pPr>
      <w:r>
        <w:rPr>
          <w:rFonts w:ascii="Amiri" w:hAnsi="Amiri" w:eastAsia="Amiri" w:cs="Amiri"/>
          <w:lang w:bidi="ar-SA"/>
          <w:color w:val="111111"/>
          <w:sz w:val="28"/>
          <w:szCs w:val="28"/>
          <w:rtl/>
        </w:rPr>
        <w:t xml:space="preserve">كتبه : محمد بن محمد بن محمد بن عبدالوهاب الطرابلسي .</w:t>
      </w:r>
    </w:p>
    <w:p>
      <w:pPr>
        <w:pStyle w:val="BookText"/>
      </w:pPr>
      <w:r>
        <w:rPr>
          <w:rFonts w:ascii="IRNazanin" w:hAnsi="IRNazanin" w:eastAsia="IRNazanin" w:cs="IRNazanin"/>
          <w:lang w:bidi="fa-IR"/>
          <w:color w:val="111111"/>
          <w:sz w:val="28"/>
          <w:szCs w:val="28"/>
          <w:rtl/>
        </w:rPr>
        <w:t xml:space="preserve">الجزء الأول .</w:t>
      </w:r>
    </w:p>
    <w:p>
      <w:pPr>
        <w:pStyle w:val="BookText"/>
      </w:pPr>
      <w:r>
        <w:rPr>
          <w:rFonts w:ascii="IRNazanin" w:hAnsi="IRNazanin" w:eastAsia="IRNazanin" w:cs="IRNazanin"/>
          <w:lang w:bidi="fa-IR"/>
          <w:color w:val="111111"/>
          <w:sz w:val="28"/>
          <w:szCs w:val="28"/>
          <w:rtl/>
        </w:rPr>
        <w:t xml:space="preserve">ق = 100</w:t>
      </w:r>
    </w:p>
    <w:p>
      <w:pPr>
        <w:pStyle w:val="BookText"/>
      </w:pPr>
      <w:r>
        <w:rPr>
          <w:rFonts w:ascii="Times New Roman" w:hAnsi="Times New Roman" w:eastAsia="Times New Roman" w:cs="Times New Roman"/>
          <w:lang w:val="en-US" w:bidi="en-US"/>
          <w:color w:val="111111"/>
          <w:sz w:val="28"/>
          <w:szCs w:val="28"/>
          <w:rtl/>
        </w:rPr>
        <w:t xml:space="preserve">23 × 13</w:t>
      </w:r>
      <w:r>
        <w:rPr>
          <w:rFonts w:ascii="IRNazanin" w:hAnsi="IRNazanin" w:eastAsia="IRNazanin" w:cs="IRNazanin"/>
          <w:lang w:bidi="fa-IR"/>
          <w:color w:val="111111"/>
          <w:sz w:val="28"/>
          <w:szCs w:val="28"/>
          <w:rtl/>
        </w:rPr>
        <w:t xml:space="preserve">س [3847] .</w:t>
      </w:r>
    </w:p>
    <w:p>
      <w:pPr>
        <w:pStyle w:val="Heading3"/>
      </w:pPr>
      <w:bookmarkStart w:id="2615" w:name="_Toc1879"/>
      <w:r>
        <w:t>1859 - ملتقى الأبحر</w:t>
      </w:r>
      <w:bookmarkEnd w:id="2615"/>
    </w:p>
    <w:p>
      <w:pPr>
        <w:pStyle w:val="BookText"/>
      </w:pPr>
      <w:r>
        <w:rPr>
          <w:rFonts w:ascii="Amiri" w:hAnsi="Amiri" w:eastAsia="Amiri" w:cs="Amiri"/>
          <w:lang w:bidi="ar-SA"/>
          <w:color w:val="111111"/>
          <w:sz w:val="28"/>
          <w:szCs w:val="28"/>
          <w:rtl/>
        </w:rPr>
        <w:t xml:space="preserve">مؤلفه : ابراهيم بن محمد الحلبي (ت - 956 ه ).</w:t>
      </w:r>
    </w:p>
    <w:p>
      <w:pPr>
        <w:pStyle w:val="BookText"/>
      </w:pPr>
      <w:r>
        <w:rPr>
          <w:rFonts w:ascii="Amiri" w:hAnsi="Amiri" w:eastAsia="Amiri" w:cs="Amiri"/>
          <w:lang w:bidi="ar-SA"/>
          <w:color w:val="111111"/>
          <w:sz w:val="28"/>
          <w:szCs w:val="28"/>
          <w:rtl/>
        </w:rPr>
        <w:t xml:space="preserve">طبع ، انظر المعجم ص /13 ، والكشف 1814/2 - 1815 .</w:t>
      </w:r>
    </w:p>
    <w:p>
      <w:pPr>
        <w:pStyle w:val="BookText"/>
      </w:pPr>
      <w:r>
        <w:rPr>
          <w:rFonts w:ascii="IRNazanin" w:hAnsi="IRNazanin" w:eastAsia="IRNazanin" w:cs="IRNazanin"/>
          <w:lang w:bidi="fa-IR"/>
          <w:color w:val="111111"/>
          <w:sz w:val="28"/>
          <w:szCs w:val="28"/>
          <w:rtl/>
        </w:rPr>
        <w:t xml:space="preserve">أوله « الحمد لله الذي وفقنا للفته في الدين الذي هو حبل المتين ».وفضله المتين ، وميراث الأنبياء والمرسلین ..».والنسخة نفيسة جيدة ،خطها حسن .</w:t>
      </w:r>
    </w:p>
    <w:p>
      <w:pPr>
        <w:pStyle w:val="BookText"/>
      </w:pPr>
      <w:r>
        <w:rPr>
          <w:rFonts w:ascii="IRNazanin" w:hAnsi="IRNazanin" w:eastAsia="IRNazanin" w:cs="IRNazanin"/>
          <w:lang w:bidi="fa-IR"/>
          <w:color w:val="111111"/>
          <w:sz w:val="28"/>
          <w:szCs w:val="28"/>
          <w:rtl/>
        </w:rPr>
        <w:t xml:space="preserve">ق= 216</w:t>
      </w:r>
    </w:p>
    <w:p>
      <w:pPr>
        <w:pStyle w:val="BookText"/>
      </w:pPr>
      <w:r>
        <w:rPr>
          <w:rFonts w:ascii="Times New Roman" w:hAnsi="Times New Roman" w:eastAsia="Times New Roman" w:cs="Times New Roman"/>
          <w:lang w:val="en-US" w:bidi="en-US"/>
          <w:color w:val="111111"/>
          <w:sz w:val="28"/>
          <w:szCs w:val="28"/>
          <w:rtl/>
        </w:rPr>
        <w:t xml:space="preserve">28 × 18</w:t>
      </w:r>
      <w:r>
        <w:rPr>
          <w:rFonts w:ascii="IRNazanin" w:hAnsi="IRNazanin" w:eastAsia="IRNazanin" w:cs="IRNazanin"/>
          <w:lang w:bidi="fa-IR"/>
          <w:color w:val="111111"/>
          <w:sz w:val="28"/>
          <w:szCs w:val="28"/>
          <w:rtl/>
        </w:rPr>
        <w:t xml:space="preserve">س [12180].</w:t>
      </w:r>
    </w:p>
    <w:p>
      <w:pPr>
        <w:pStyle w:val="Heading3"/>
      </w:pPr>
      <w:bookmarkStart w:id="2616" w:name="_Toc1880"/>
      <w:r>
        <w:t>1860 - نسخة أخرى</w:t>
      </w:r>
      <w:bookmarkEnd w:id="2616"/>
    </w:p>
    <w:p>
      <w:pPr>
        <w:pStyle w:val="BookText"/>
      </w:pPr>
      <w:r>
        <w:rPr>
          <w:rFonts w:ascii="Amiri" w:hAnsi="Amiri" w:eastAsia="Amiri" w:cs="Amiri"/>
          <w:lang w:bidi="ar-SA"/>
          <w:color w:val="111111"/>
          <w:sz w:val="28"/>
          <w:szCs w:val="28"/>
          <w:rtl/>
        </w:rPr>
        <w:t xml:space="preserve">نفيسة جدا ، في أولها سر لوحة ، مؤطرة مذهبة . خطها جميل .</w:t>
      </w:r>
    </w:p>
    <w:p>
      <w:pPr>
        <w:pStyle w:val="BookText"/>
      </w:pPr>
      <w:r>
        <w:rPr>
          <w:rFonts w:ascii="Amiri" w:hAnsi="Amiri" w:eastAsia="Amiri" w:cs="Amiri"/>
          <w:lang w:bidi="ar-SA"/>
          <w:color w:val="111111"/>
          <w:sz w:val="28"/>
          <w:szCs w:val="28"/>
          <w:rtl/>
        </w:rPr>
        <w:t xml:space="preserve">كتبها : محمد بن يوسف في مدينة ( آدنسة ) سنة / 1082ه</w:t>
      </w:r>
    </w:p>
    <w:p>
      <w:pPr>
        <w:pStyle w:val="BookText"/>
      </w:pPr>
      <w:r>
        <w:rPr>
          <w:rFonts w:ascii="IRNazanin" w:hAnsi="IRNazanin" w:eastAsia="IRNazanin" w:cs="IRNazanin"/>
          <w:lang w:bidi="fa-IR"/>
          <w:color w:val="111111"/>
          <w:sz w:val="28"/>
          <w:szCs w:val="28"/>
          <w:rtl/>
        </w:rPr>
        <w:t xml:space="preserve">ق = 198</w:t>
      </w:r>
    </w:p>
    <w:p>
      <w:pPr>
        <w:pStyle w:val="BookText"/>
      </w:pPr>
      <w:r>
        <w:rPr>
          <w:rFonts w:ascii="Times New Roman" w:hAnsi="Times New Roman" w:eastAsia="Times New Roman" w:cs="Times New Roman"/>
          <w:lang w:val="en-US" w:bidi="en-US"/>
          <w:color w:val="111111"/>
          <w:sz w:val="28"/>
          <w:szCs w:val="28"/>
          <w:rtl/>
        </w:rPr>
        <w:t xml:space="preserve">24 × 14</w:t>
      </w:r>
      <w:r>
        <w:rPr>
          <w:rFonts w:ascii="IRNazanin" w:hAnsi="IRNazanin" w:eastAsia="IRNazanin" w:cs="IRNazanin"/>
          <w:lang w:bidi="fa-IR"/>
          <w:color w:val="111111"/>
          <w:sz w:val="28"/>
          <w:szCs w:val="28"/>
          <w:rtl/>
        </w:rPr>
        <w:t xml:space="preserve">س [10618].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536" w:name="pg15460_167383"/>
    <w:bookmarkEnd w:id="536"/>
    <w:p>
      <w:pPr>
        <w:pStyle w:val="Heading3"/>
      </w:pPr>
      <w:bookmarkStart w:id="2617" w:name="_Toc1881"/>
      <w:r>
        <w:t>1861 - نسخة أخرى</w:t>
      </w:r>
      <w:bookmarkEnd w:id="2617"/>
    </w:p>
    <w:p>
      <w:pPr>
        <w:pStyle w:val="BookText"/>
      </w:pPr>
      <w:r>
        <w:rPr>
          <w:rFonts w:ascii="Amiri" w:hAnsi="Amiri" w:eastAsia="Amiri" w:cs="Amiri"/>
          <w:lang w:bidi="ar-SA"/>
          <w:color w:val="111111"/>
          <w:sz w:val="28"/>
          <w:szCs w:val="28"/>
          <w:rtl/>
        </w:rPr>
        <w:t xml:space="preserve">مذهبة في أولها سر لوحة جميلة ، خطها رائع ، جلدها مذهب</w:t>
      </w:r>
    </w:p>
    <w:p>
      <w:pPr>
        <w:pStyle w:val="BookText"/>
      </w:pPr>
      <w:r>
        <w:rPr>
          <w:rFonts w:ascii="Amiri" w:hAnsi="Amiri" w:eastAsia="Amiri" w:cs="Amiri"/>
          <w:lang w:bidi="ar-SA"/>
          <w:color w:val="111111"/>
          <w:sz w:val="28"/>
          <w:szCs w:val="28"/>
          <w:rtl/>
        </w:rPr>
        <w:t xml:space="preserve">كتبها : عبدالله المتوكل على الله بن محمد البولوي في سنة /1121ھ</w:t>
      </w:r>
    </w:p>
    <w:p>
      <w:pPr>
        <w:pStyle w:val="BookText"/>
      </w:pPr>
      <w:r>
        <w:rPr>
          <w:rFonts w:ascii="IRNazanin" w:hAnsi="IRNazanin" w:eastAsia="IRNazanin" w:cs="IRNazanin"/>
          <w:lang w:bidi="fa-IR"/>
          <w:color w:val="111111"/>
          <w:sz w:val="28"/>
          <w:szCs w:val="28"/>
          <w:rtl/>
        </w:rPr>
        <w:t xml:space="preserve">ق = 167</w:t>
      </w:r>
    </w:p>
    <w:p>
      <w:pPr>
        <w:pStyle w:val="BookText"/>
      </w:pPr>
      <w:r>
        <w:rPr>
          <w:rFonts w:ascii="IRNazanin" w:hAnsi="IRNazanin" w:eastAsia="IRNazanin" w:cs="IRNazanin"/>
          <w:lang w:bidi="fa-IR"/>
          <w:color w:val="111111"/>
          <w:sz w:val="28"/>
          <w:szCs w:val="28"/>
          <w:rtl/>
        </w:rPr>
        <w:t xml:space="preserve">21 * 12س [3589].</w:t>
      </w:r>
    </w:p>
    <w:p>
      <w:pPr>
        <w:pStyle w:val="Heading3"/>
      </w:pPr>
      <w:bookmarkStart w:id="2618" w:name="_Toc1882"/>
      <w:r>
        <w:t>1862 - نسخة أخرى</w:t>
      </w:r>
      <w:bookmarkEnd w:id="2618"/>
    </w:p>
    <w:p>
      <w:pPr>
        <w:pStyle w:val="BookText"/>
      </w:pPr>
      <w:r>
        <w:rPr>
          <w:rFonts w:ascii="Amiri" w:hAnsi="Amiri" w:eastAsia="Amiri" w:cs="Amiri"/>
          <w:lang w:bidi="ar-SA"/>
          <w:color w:val="111111"/>
          <w:sz w:val="28"/>
          <w:szCs w:val="28"/>
          <w:rtl/>
        </w:rPr>
        <w:t xml:space="preserve">مذهبة .</w:t>
      </w:r>
    </w:p>
    <w:p>
      <w:pPr>
        <w:pStyle w:val="BookText"/>
      </w:pPr>
      <w:r>
        <w:rPr>
          <w:rFonts w:ascii="IRNazanin" w:hAnsi="IRNazanin" w:eastAsia="IRNazanin" w:cs="IRNazanin"/>
          <w:lang w:bidi="fa-IR"/>
          <w:color w:val="111111"/>
          <w:sz w:val="28"/>
          <w:szCs w:val="28"/>
          <w:rtl/>
        </w:rPr>
        <w:t xml:space="preserve">ق = 152</w:t>
      </w:r>
    </w:p>
    <w:p>
      <w:pPr>
        <w:pStyle w:val="BookText"/>
      </w:pPr>
      <w:r>
        <w:rPr>
          <w:rFonts w:ascii="IRNazanin" w:hAnsi="IRNazanin" w:eastAsia="IRNazanin" w:cs="IRNazanin"/>
          <w:lang w:bidi="fa-IR"/>
          <w:color w:val="111111"/>
          <w:sz w:val="28"/>
          <w:szCs w:val="28"/>
          <w:rtl/>
        </w:rPr>
        <w:t xml:space="preserve">21 * 13 س [3586].</w:t>
      </w:r>
    </w:p>
    <w:p>
      <w:pPr>
        <w:pStyle w:val="Heading3"/>
      </w:pPr>
      <w:bookmarkStart w:id="2619" w:name="_Toc1883"/>
      <w:r>
        <w:t>1863 - نسخة أخرى</w:t>
      </w:r>
      <w:bookmarkEnd w:id="2619"/>
    </w:p>
    <w:p>
      <w:pPr>
        <w:pStyle w:val="BookText"/>
      </w:pPr>
      <w:r>
        <w:rPr>
          <w:rFonts w:ascii="IRNazanin" w:hAnsi="IRNazanin" w:eastAsia="IRNazanin" w:cs="IRNazanin"/>
          <w:lang w:bidi="fa-IR"/>
          <w:color w:val="111111"/>
          <w:sz w:val="28"/>
          <w:szCs w:val="28"/>
          <w:rtl/>
        </w:rPr>
        <w:t xml:space="preserve">ق = 206</w:t>
      </w:r>
    </w:p>
    <w:p>
      <w:pPr>
        <w:pStyle w:val="BookText"/>
      </w:pPr>
      <w:r>
        <w:rPr>
          <w:rFonts w:ascii="Times New Roman" w:hAnsi="Times New Roman" w:eastAsia="Times New Roman" w:cs="Times New Roman"/>
          <w:lang w:val="en-US" w:bidi="en-US"/>
          <w:color w:val="111111"/>
          <w:sz w:val="28"/>
          <w:szCs w:val="28"/>
          <w:rtl/>
        </w:rPr>
        <w:t xml:space="preserve">18 × 15</w:t>
      </w:r>
      <w:r>
        <w:rPr>
          <w:rFonts w:ascii="Amiri" w:hAnsi="Amiri" w:eastAsia="Amiri" w:cs="Amiri"/>
          <w:lang w:bidi="ar-SA"/>
          <w:color w:val="111111"/>
          <w:sz w:val="28"/>
          <w:szCs w:val="28"/>
          <w:rtl/>
        </w:rPr>
        <w:t xml:space="preserve">س [3655/2 مجاميع].</w:t>
      </w:r>
    </w:p>
    <w:p>
      <w:pPr>
        <w:pStyle w:val="Heading3"/>
      </w:pPr>
      <w:bookmarkStart w:id="2620" w:name="_Toc1884"/>
      <w:r>
        <w:t>1864 - نسخة أخرى</w:t>
      </w:r>
      <w:bookmarkEnd w:id="2620"/>
    </w:p>
    <w:p>
      <w:pPr>
        <w:pStyle w:val="BookText"/>
      </w:pPr>
      <w:r>
        <w:rPr>
          <w:rFonts w:ascii="Amiri" w:hAnsi="Amiri" w:eastAsia="Amiri" w:cs="Amiri"/>
          <w:lang w:bidi="ar-SA"/>
          <w:color w:val="111111"/>
          <w:sz w:val="28"/>
          <w:szCs w:val="28"/>
          <w:rtl/>
        </w:rPr>
        <w:t xml:space="preserve">مخرومة الأول .</w:t>
      </w:r>
    </w:p>
    <w:p>
      <w:pPr>
        <w:pStyle w:val="BookText"/>
      </w:pPr>
      <w:r>
        <w:rPr>
          <w:rFonts w:ascii="IRNazanin" w:hAnsi="IRNazanin" w:eastAsia="IRNazanin" w:cs="IRNazanin"/>
          <w:lang w:bidi="fa-IR"/>
          <w:color w:val="111111"/>
          <w:sz w:val="28"/>
          <w:szCs w:val="28"/>
          <w:rtl/>
        </w:rPr>
        <w:t xml:space="preserve">ق = 243</w:t>
      </w:r>
    </w:p>
    <w:p>
      <w:pPr>
        <w:pStyle w:val="BookText"/>
      </w:pPr>
      <w:r>
        <w:rPr>
          <w:rFonts w:ascii="IRNazanin" w:hAnsi="IRNazanin" w:eastAsia="IRNazanin" w:cs="IRNazanin"/>
          <w:lang w:bidi="fa-IR"/>
          <w:color w:val="111111"/>
          <w:sz w:val="28"/>
          <w:szCs w:val="28"/>
          <w:rtl/>
        </w:rPr>
        <w:t xml:space="preserve">20 * 15س [3803].</w:t>
      </w:r>
    </w:p>
    <w:p>
      <w:pPr>
        <w:pStyle w:val="Heading3"/>
      </w:pPr>
      <w:bookmarkStart w:id="2621" w:name="_Toc1885"/>
      <w:r>
        <w:t>1865 - نسخة أخرى</w:t>
      </w:r>
      <w:bookmarkEnd w:id="2621"/>
    </w:p>
    <w:p>
      <w:pPr>
        <w:pStyle w:val="BookText"/>
      </w:pPr>
      <w:r>
        <w:rPr>
          <w:rFonts w:ascii="Amiri" w:hAnsi="Amiri" w:eastAsia="Amiri" w:cs="Amiri"/>
          <w:lang w:bidi="ar-SA"/>
          <w:color w:val="111111"/>
          <w:sz w:val="28"/>
          <w:szCs w:val="28"/>
          <w:rtl/>
        </w:rPr>
        <w:t xml:space="preserve">مخرومة الاول .</w:t>
      </w:r>
    </w:p>
    <w:p>
      <w:pPr>
        <w:pStyle w:val="BookText"/>
      </w:pPr>
      <w:r>
        <w:rPr>
          <w:rFonts w:ascii="IRNazanin" w:hAnsi="IRNazanin" w:eastAsia="IRNazanin" w:cs="IRNazanin"/>
          <w:lang w:bidi="fa-IR"/>
          <w:color w:val="111111"/>
          <w:sz w:val="28"/>
          <w:szCs w:val="28"/>
          <w:rtl/>
        </w:rPr>
        <w:t xml:space="preserve">ق = 116</w:t>
      </w:r>
    </w:p>
    <w:p>
      <w:pPr>
        <w:pStyle w:val="BookText"/>
      </w:pPr>
      <w:r>
        <w:rPr>
          <w:rFonts w:ascii="Times New Roman" w:hAnsi="Times New Roman" w:eastAsia="Times New Roman" w:cs="Times New Roman"/>
          <w:lang w:val="en-US" w:bidi="en-US"/>
          <w:color w:val="111111"/>
          <w:sz w:val="28"/>
          <w:szCs w:val="28"/>
          <w:rtl/>
        </w:rPr>
        <w:t xml:space="preserve">16 × 11 </w:t>
      </w:r>
      <w:r>
        <w:rPr>
          <w:rFonts w:ascii="Amiri" w:hAnsi="Amiri" w:eastAsia="Amiri" w:cs="Amiri"/>
          <w:lang w:bidi="ar-SA"/>
          <w:color w:val="111111"/>
          <w:sz w:val="28"/>
          <w:szCs w:val="28"/>
          <w:rtl/>
        </w:rPr>
        <w:t xml:space="preserve">س [3826/1 مجاميع]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537" w:name="pg15460_167384"/>
    <w:bookmarkEnd w:id="537"/>
    <w:p>
      <w:pPr>
        <w:pStyle w:val="Heading3"/>
      </w:pPr>
      <w:bookmarkStart w:id="2622" w:name="_Toc1886"/>
      <w:r>
        <w:t>1866 - نسخة أخرى</w:t>
      </w:r>
      <w:bookmarkEnd w:id="2622"/>
    </w:p>
    <w:p>
      <w:pPr>
        <w:pStyle w:val="BookText"/>
      </w:pPr>
      <w:r>
        <w:rPr>
          <w:rFonts w:ascii="Amiri" w:hAnsi="Amiri" w:eastAsia="Amiri" w:cs="Amiri"/>
          <w:lang w:bidi="ar-SA"/>
          <w:color w:val="111111"/>
          <w:sz w:val="28"/>
          <w:szCs w:val="28"/>
          <w:rtl/>
        </w:rPr>
        <w:t xml:space="preserve">مخرومة الاخر .</w:t>
      </w:r>
    </w:p>
    <w:p>
      <w:pPr>
        <w:pStyle w:val="BookText"/>
      </w:pPr>
      <w:r>
        <w:rPr>
          <w:rFonts w:ascii="IRNazanin" w:hAnsi="IRNazanin" w:eastAsia="IRNazanin" w:cs="IRNazanin"/>
          <w:lang w:bidi="fa-IR"/>
          <w:color w:val="111111"/>
          <w:sz w:val="28"/>
          <w:szCs w:val="28"/>
          <w:rtl/>
        </w:rPr>
        <w:t xml:space="preserve">ق = 66</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[22788 ].</w:t>
      </w:r>
    </w:p>
    <w:p>
      <w:pPr>
        <w:pStyle w:val="Heading3"/>
      </w:pPr>
      <w:bookmarkStart w:id="2623" w:name="_Toc1887"/>
      <w:r>
        <w:t>1867 - نسخة أخرى</w:t>
      </w:r>
      <w:bookmarkEnd w:id="2623"/>
    </w:p>
    <w:p>
      <w:pPr>
        <w:pStyle w:val="BookText"/>
      </w:pPr>
      <w:r>
        <w:rPr>
          <w:rFonts w:ascii="IRNazanin" w:hAnsi="IRNazanin" w:eastAsia="IRNazanin" w:cs="IRNazanin"/>
          <w:lang w:bidi="fa-IR"/>
          <w:color w:val="111111"/>
          <w:sz w:val="28"/>
          <w:szCs w:val="28"/>
          <w:rtl/>
        </w:rPr>
        <w:t xml:space="preserve">ق= 243</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[23852] .</w:t>
      </w:r>
    </w:p>
    <w:p>
      <w:pPr>
        <w:pStyle w:val="Heading3"/>
      </w:pPr>
      <w:bookmarkStart w:id="2624" w:name="_Toc1888"/>
      <w:r>
        <w:t>1868 - نسخة أخرى</w:t>
      </w:r>
      <w:bookmarkEnd w:id="2624"/>
    </w:p>
    <w:p>
      <w:pPr>
        <w:pStyle w:val="BookText"/>
      </w:pPr>
      <w:r>
        <w:rPr>
          <w:rFonts w:ascii="IRNazanin" w:hAnsi="IRNazanin" w:eastAsia="IRNazanin" w:cs="IRNazanin"/>
          <w:lang w:bidi="fa-IR"/>
          <w:color w:val="111111"/>
          <w:sz w:val="28"/>
          <w:szCs w:val="28"/>
          <w:rtl/>
        </w:rPr>
        <w:t xml:space="preserve">ق = 239</w:t>
      </w:r>
    </w:p>
    <w:p>
      <w:pPr>
        <w:pStyle w:val="BookText"/>
      </w:pPr>
      <w:r>
        <w:rPr>
          <w:rFonts w:ascii="Times New Roman" w:hAnsi="Times New Roman" w:eastAsia="Times New Roman" w:cs="Times New Roman"/>
          <w:lang w:val="en-US" w:bidi="en-US"/>
          <w:color w:val="111111"/>
          <w:sz w:val="28"/>
          <w:szCs w:val="28"/>
          <w:rtl/>
        </w:rPr>
        <w:t xml:space="preserve">22 × 14</w:t>
      </w:r>
      <w:r>
        <w:rPr>
          <w:rFonts w:ascii="IRNazanin" w:hAnsi="IRNazanin" w:eastAsia="IRNazanin" w:cs="IRNazanin"/>
          <w:lang w:bidi="fa-IR"/>
          <w:color w:val="111111"/>
          <w:sz w:val="28"/>
          <w:szCs w:val="28"/>
          <w:rtl/>
        </w:rPr>
        <w:t xml:space="preserve">س [10055] .</w:t>
      </w:r>
    </w:p>
    <w:p>
      <w:pPr>
        <w:pStyle w:val="Heading3"/>
      </w:pPr>
      <w:bookmarkStart w:id="2625" w:name="_Toc1889"/>
      <w:r>
        <w:t>1869 - نسخة أخرى</w:t>
      </w:r>
      <w:bookmarkEnd w:id="2625"/>
    </w:p>
    <w:p>
      <w:pPr>
        <w:pStyle w:val="BookText"/>
      </w:pPr>
      <w:r>
        <w:rPr>
          <w:rFonts w:ascii="IRNazanin" w:hAnsi="IRNazanin" w:eastAsia="IRNazanin" w:cs="IRNazanin"/>
          <w:lang w:bidi="fa-IR"/>
          <w:color w:val="111111"/>
          <w:sz w:val="28"/>
          <w:szCs w:val="28"/>
          <w:rtl/>
        </w:rPr>
        <w:t xml:space="preserve">ق = 241</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[7369] .</w:t>
      </w:r>
    </w:p>
    <w:p>
      <w:pPr>
        <w:pStyle w:val="Heading3"/>
      </w:pPr>
      <w:bookmarkStart w:id="2626" w:name="_Toc1890"/>
      <w:r>
        <w:t>1870 - نسخة أخرى</w:t>
      </w:r>
      <w:bookmarkEnd w:id="2626"/>
    </w:p>
    <w:p>
      <w:pPr>
        <w:pStyle w:val="BookText"/>
      </w:pPr>
      <w:r>
        <w:rPr>
          <w:rFonts w:ascii="Amiri" w:hAnsi="Amiri" w:eastAsia="Amiri" w:cs="Amiri"/>
          <w:lang w:bidi="ar-SA"/>
          <w:color w:val="111111"/>
          <w:sz w:val="28"/>
          <w:szCs w:val="28"/>
          <w:rtl/>
        </w:rPr>
        <w:t xml:space="preserve">كتبها : أبوبكر الكردي في المدرسة السليمانية في سنة/ 1207ه</w:t>
      </w:r>
    </w:p>
    <w:p>
      <w:pPr>
        <w:pStyle w:val="BookText"/>
      </w:pPr>
      <w:r>
        <w:rPr>
          <w:rFonts w:ascii="IRNazanin" w:hAnsi="IRNazanin" w:eastAsia="IRNazanin" w:cs="IRNazanin"/>
          <w:lang w:bidi="fa-IR"/>
          <w:color w:val="111111"/>
          <w:sz w:val="28"/>
          <w:szCs w:val="28"/>
          <w:rtl/>
        </w:rPr>
        <w:t xml:space="preserve">19 * 13س [3895] .</w:t>
      </w:r>
    </w:p>
    <w:p>
      <w:pPr>
        <w:pStyle w:val="Heading3"/>
      </w:pPr>
      <w:bookmarkStart w:id="2627" w:name="_Toc1891"/>
      <w:r>
        <w:t>1871 - نسخة أخرى</w:t>
      </w:r>
      <w:bookmarkEnd w:id="2627"/>
    </w:p>
    <w:p>
      <w:pPr>
        <w:pStyle w:val="BookText"/>
      </w:pPr>
      <w:r>
        <w:rPr>
          <w:rFonts w:ascii="Amiri" w:hAnsi="Amiri" w:eastAsia="Amiri" w:cs="Amiri"/>
          <w:lang w:bidi="ar-SA"/>
          <w:color w:val="111111"/>
          <w:sz w:val="28"/>
          <w:szCs w:val="28"/>
          <w:rtl/>
        </w:rPr>
        <w:t xml:space="preserve">كتبها : محمد بن عبدالله في سنة /1130ه .</w:t>
      </w:r>
    </w:p>
    <w:p>
      <w:pPr>
        <w:pStyle w:val="BookText"/>
      </w:pPr>
      <w:r>
        <w:rPr>
          <w:rFonts w:ascii="IRNazanin" w:hAnsi="IRNazanin" w:eastAsia="IRNazanin" w:cs="IRNazanin"/>
          <w:lang w:bidi="fa-IR"/>
          <w:color w:val="111111"/>
          <w:sz w:val="28"/>
          <w:szCs w:val="28"/>
          <w:rtl/>
        </w:rPr>
        <w:t xml:space="preserve">ق = 241</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[3965] .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538" w:name="pg15460_167385"/>
    <w:bookmarkEnd w:id="538"/>
    <w:p>
      <w:pPr>
        <w:pStyle w:val="Heading3"/>
      </w:pPr>
      <w:bookmarkStart w:id="2628" w:name="_Toc1892"/>
      <w:r>
        <w:t>1872 - نسخة أخرى</w:t>
      </w:r>
      <w:bookmarkEnd w:id="2628"/>
    </w:p>
    <w:p>
      <w:pPr>
        <w:pStyle w:val="BookText"/>
      </w:pPr>
      <w:r>
        <w:rPr>
          <w:rFonts w:ascii="Amiri" w:hAnsi="Amiri" w:eastAsia="Amiri" w:cs="Amiri"/>
          <w:lang w:bidi="ar-SA"/>
          <w:color w:val="111111"/>
          <w:sz w:val="28"/>
          <w:szCs w:val="28"/>
          <w:rtl/>
        </w:rPr>
        <w:t xml:space="preserve">مخرومة الاخر .</w:t>
      </w:r>
    </w:p>
    <w:p>
      <w:pPr>
        <w:pStyle w:val="BookText"/>
      </w:pPr>
      <w:r>
        <w:rPr>
          <w:rFonts w:ascii="IRNazanin" w:hAnsi="IRNazanin" w:eastAsia="IRNazanin" w:cs="IRNazanin"/>
          <w:lang w:bidi="fa-IR"/>
          <w:color w:val="111111"/>
          <w:sz w:val="28"/>
          <w:szCs w:val="28"/>
          <w:rtl/>
        </w:rPr>
        <w:t xml:space="preserve">ق = 235</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[3949] .</w:t>
      </w:r>
    </w:p>
    <w:p>
      <w:pPr>
        <w:pStyle w:val="Heading3"/>
      </w:pPr>
      <w:bookmarkStart w:id="2629" w:name="_Toc1893"/>
      <w:r>
        <w:t>1873 - نسخة أخرى</w:t>
      </w:r>
      <w:bookmarkEnd w:id="2629"/>
    </w:p>
    <w:p>
      <w:pPr>
        <w:pStyle w:val="BookText"/>
      </w:pPr>
      <w:r>
        <w:rPr>
          <w:rFonts w:ascii="Amiri" w:hAnsi="Amiri" w:eastAsia="Amiri" w:cs="Amiri"/>
          <w:lang w:bidi="ar-SA"/>
          <w:color w:val="111111"/>
          <w:sz w:val="28"/>
          <w:szCs w:val="28"/>
          <w:rtl/>
        </w:rPr>
        <w:t xml:space="preserve">ماروضة .</w:t>
      </w:r>
    </w:p>
    <w:p>
      <w:pPr>
        <w:pStyle w:val="BookText"/>
      </w:pPr>
      <w:r>
        <w:rPr>
          <w:rFonts w:ascii="IRNazanin" w:hAnsi="IRNazanin" w:eastAsia="IRNazanin" w:cs="IRNazanin"/>
          <w:lang w:bidi="fa-IR"/>
          <w:color w:val="111111"/>
          <w:sz w:val="28"/>
          <w:szCs w:val="28"/>
          <w:rtl/>
        </w:rPr>
        <w:t xml:space="preserve">ق= 208</w:t>
      </w:r>
    </w:p>
    <w:p>
      <w:pPr>
        <w:pStyle w:val="BookText"/>
      </w:pPr>
      <w:r>
        <w:rPr>
          <w:rFonts w:ascii="Times New Roman" w:hAnsi="Times New Roman" w:eastAsia="Times New Roman" w:cs="Times New Roman"/>
          <w:lang w:val="en-US" w:bidi="en-US"/>
          <w:color w:val="111111"/>
          <w:sz w:val="28"/>
          <w:szCs w:val="28"/>
          <w:rtl/>
        </w:rPr>
        <w:t xml:space="preserve">15 × 9</w:t>
      </w:r>
      <w:r>
        <w:rPr>
          <w:rFonts w:ascii="IRNazanin" w:hAnsi="IRNazanin" w:eastAsia="IRNazanin" w:cs="IRNazanin"/>
          <w:lang w:bidi="fa-IR"/>
          <w:color w:val="111111"/>
          <w:sz w:val="28"/>
          <w:szCs w:val="28"/>
          <w:rtl/>
        </w:rPr>
        <w:t xml:space="preserve">س [3982] .</w:t>
      </w:r>
    </w:p>
    <w:p>
      <w:pPr>
        <w:pStyle w:val="Heading3"/>
      </w:pPr>
      <w:bookmarkStart w:id="2630" w:name="_Toc1894"/>
      <w:r>
        <w:t>1874 - نسخة أخرى</w:t>
      </w:r>
      <w:bookmarkEnd w:id="2630"/>
    </w:p>
    <w:p>
      <w:pPr>
        <w:pStyle w:val="BookText"/>
      </w:pPr>
      <w:r>
        <w:rPr>
          <w:rFonts w:ascii="Amiri" w:hAnsi="Amiri" w:eastAsia="Amiri" w:cs="Amiri"/>
          <w:lang w:bidi="ar-SA"/>
          <w:color w:val="111111"/>
          <w:sz w:val="28"/>
          <w:szCs w:val="28"/>
          <w:rtl/>
        </w:rPr>
        <w:t xml:space="preserve">كتبت في سنة/ 1234ه</w:t>
      </w:r>
    </w:p>
    <w:p>
      <w:pPr>
        <w:pStyle w:val="BookText"/>
      </w:pPr>
      <w:r>
        <w:rPr>
          <w:rFonts w:ascii="IRNazanin" w:hAnsi="IRNazanin" w:eastAsia="IRNazanin" w:cs="IRNazanin"/>
          <w:lang w:bidi="fa-IR"/>
          <w:color w:val="111111"/>
          <w:sz w:val="28"/>
          <w:szCs w:val="28"/>
          <w:rtl/>
        </w:rPr>
        <w:t xml:space="preserve">ق = 247</w:t>
      </w:r>
    </w:p>
    <w:p>
      <w:pPr>
        <w:pStyle w:val="BookText"/>
      </w:pPr>
      <w:r>
        <w:rPr>
          <w:rFonts w:ascii="Times New Roman" w:hAnsi="Times New Roman" w:eastAsia="Times New Roman" w:cs="Times New Roman"/>
          <w:lang w:val="en-US" w:bidi="en-US"/>
          <w:color w:val="111111"/>
          <w:sz w:val="28"/>
          <w:szCs w:val="28"/>
          <w:rtl/>
        </w:rPr>
        <w:t xml:space="preserve">27 × 17</w:t>
      </w:r>
      <w:r>
        <w:rPr>
          <w:rFonts w:ascii="IRNazanin" w:hAnsi="IRNazanin" w:eastAsia="IRNazanin" w:cs="IRNazanin"/>
          <w:lang w:bidi="fa-IR"/>
          <w:color w:val="111111"/>
          <w:sz w:val="28"/>
          <w:szCs w:val="28"/>
          <w:rtl/>
        </w:rPr>
        <w:t xml:space="preserve">س [4015] .</w:t>
      </w:r>
    </w:p>
    <w:p>
      <w:pPr>
        <w:pStyle w:val="Heading3"/>
      </w:pPr>
      <w:bookmarkStart w:id="2631" w:name="_Toc1895"/>
      <w:r>
        <w:t>1875 - نسخة أخرى</w:t>
      </w:r>
      <w:bookmarkEnd w:id="2631"/>
    </w:p>
    <w:p>
      <w:pPr>
        <w:pStyle w:val="BookText"/>
      </w:pPr>
      <w:r>
        <w:rPr>
          <w:rFonts w:ascii="IRNazanin" w:hAnsi="IRNazanin" w:eastAsia="IRNazanin" w:cs="IRNazanin"/>
          <w:lang w:bidi="fa-IR"/>
          <w:color w:val="111111"/>
          <w:sz w:val="28"/>
          <w:szCs w:val="28"/>
          <w:rtl/>
        </w:rPr>
        <w:t xml:space="preserve">ق = 124</w:t>
      </w:r>
    </w:p>
    <w:p>
      <w:pPr>
        <w:pStyle w:val="BookText"/>
      </w:pPr>
      <w:r>
        <w:rPr>
          <w:rFonts w:ascii="Times New Roman" w:hAnsi="Times New Roman" w:eastAsia="Times New Roman" w:cs="Times New Roman"/>
          <w:lang w:val="en-US" w:bidi="en-US"/>
          <w:color w:val="111111"/>
          <w:sz w:val="28"/>
          <w:szCs w:val="28"/>
          <w:rtl/>
        </w:rPr>
        <w:t xml:space="preserve">19 × 13</w:t>
      </w:r>
      <w:r>
        <w:rPr>
          <w:rFonts w:ascii="IRNazanin" w:hAnsi="IRNazanin" w:eastAsia="IRNazanin" w:cs="IRNazanin"/>
          <w:lang w:bidi="fa-IR"/>
          <w:color w:val="111111"/>
          <w:sz w:val="28"/>
          <w:szCs w:val="28"/>
          <w:rtl/>
        </w:rPr>
        <w:t xml:space="preserve">س [4007 ].</w:t>
      </w:r>
    </w:p>
    <w:p>
      <w:pPr>
        <w:pStyle w:val="Heading3"/>
      </w:pPr>
      <w:bookmarkStart w:id="2632" w:name="_Toc1896"/>
      <w:r>
        <w:t>1876 - نسخة أخرى</w:t>
      </w:r>
      <w:bookmarkEnd w:id="2632"/>
    </w:p>
    <w:p>
      <w:pPr>
        <w:pStyle w:val="BookText"/>
      </w:pPr>
      <w:r>
        <w:rPr>
          <w:rFonts w:ascii="Amiri" w:hAnsi="Amiri" w:eastAsia="Amiri" w:cs="Amiri"/>
          <w:lang w:bidi="ar-SA"/>
          <w:color w:val="111111"/>
          <w:sz w:val="28"/>
          <w:szCs w:val="28"/>
          <w:rtl/>
        </w:rPr>
        <w:t xml:space="preserve">كتبها : يحيى السبري البوسنوي في سنة / 1105 ه.</w:t>
      </w:r>
    </w:p>
    <w:p>
      <w:pPr>
        <w:pStyle w:val="BookText"/>
      </w:pPr>
      <w:r>
        <w:rPr>
          <w:rFonts w:ascii="IRNazanin" w:hAnsi="IRNazanin" w:eastAsia="IRNazanin" w:cs="IRNazanin"/>
          <w:lang w:bidi="fa-IR"/>
          <w:color w:val="111111"/>
          <w:sz w:val="28"/>
          <w:szCs w:val="28"/>
          <w:rtl/>
        </w:rPr>
        <w:t xml:space="preserve">ق = 153</w:t>
      </w:r>
    </w:p>
    <w:p>
      <w:pPr>
        <w:pStyle w:val="BookText"/>
      </w:pPr>
      <w:r>
        <w:rPr>
          <w:rFonts w:ascii="IRNazanin" w:hAnsi="IRNazanin" w:eastAsia="IRNazanin" w:cs="IRNazanin"/>
          <w:lang w:bidi="fa-IR"/>
          <w:color w:val="111111"/>
          <w:sz w:val="28"/>
          <w:szCs w:val="28"/>
          <w:rtl/>
        </w:rPr>
        <w:t xml:space="preserve">26 * 14س [4034].</w:t>
      </w:r>
    </w:p>
    <w:p>
      <w:pPr>
        <w:pStyle w:val="Heading3"/>
      </w:pPr>
      <w:bookmarkStart w:id="2633" w:name="_Toc1897"/>
      <w:r>
        <w:t>1877 - نسخة أخرى</w:t>
      </w:r>
      <w:bookmarkEnd w:id="2633"/>
    </w:p>
    <w:p>
      <w:pPr>
        <w:pStyle w:val="BookText"/>
      </w:pPr>
      <w:r>
        <w:rPr>
          <w:rFonts w:ascii="IRNazanin" w:hAnsi="IRNazanin" w:eastAsia="IRNazanin" w:cs="IRNazanin"/>
          <w:lang w:bidi="fa-IR"/>
          <w:color w:val="111111"/>
          <w:sz w:val="28"/>
          <w:szCs w:val="28"/>
          <w:rtl/>
        </w:rPr>
        <w:t xml:space="preserve">ق = 153</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[4057] .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539" w:name="pg15460_167386"/>
    <w:bookmarkEnd w:id="539"/>
    <w:p>
      <w:pPr>
        <w:pStyle w:val="Heading3"/>
      </w:pPr>
      <w:bookmarkStart w:id="2634" w:name="_Toc1898"/>
      <w:r>
        <w:t>1878 - نسخة أخرى</w:t>
      </w:r>
      <w:bookmarkEnd w:id="2634"/>
    </w:p>
    <w:p>
      <w:pPr>
        <w:pStyle w:val="BookText"/>
      </w:pPr>
      <w:r>
        <w:rPr>
          <w:rFonts w:ascii="Amiri" w:hAnsi="Amiri" w:eastAsia="Amiri" w:cs="Amiri"/>
          <w:lang w:bidi="ar-SA"/>
          <w:color w:val="111111"/>
          <w:sz w:val="28"/>
          <w:szCs w:val="28"/>
          <w:rtl/>
        </w:rPr>
        <w:t xml:space="preserve">كتبها : محمد : محمد بن مصطفى في سنة 1044ه-</w:t>
      </w:r>
    </w:p>
    <w:p>
      <w:pPr>
        <w:pStyle w:val="BookText"/>
      </w:pPr>
      <w:r>
        <w:rPr>
          <w:rFonts w:ascii="IRNazanin" w:hAnsi="IRNazanin" w:eastAsia="IRNazanin" w:cs="IRNazanin"/>
          <w:lang w:bidi="fa-IR"/>
          <w:color w:val="111111"/>
          <w:sz w:val="28"/>
          <w:szCs w:val="28"/>
          <w:rtl/>
        </w:rPr>
        <w:t xml:space="preserve">ق = 161</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[4058].</w:t>
      </w:r>
    </w:p>
    <w:p>
      <w:pPr>
        <w:pStyle w:val="Heading3"/>
      </w:pPr>
      <w:bookmarkStart w:id="2635" w:name="_Toc1899"/>
      <w:r>
        <w:t>1879 - نسخة أخرى</w:t>
      </w:r>
      <w:bookmarkEnd w:id="2635"/>
    </w:p>
    <w:p>
      <w:pPr>
        <w:pStyle w:val="BookText"/>
      </w:pPr>
      <w:r>
        <w:rPr>
          <w:rFonts w:ascii="IRNazanin" w:hAnsi="IRNazanin" w:eastAsia="IRNazanin" w:cs="IRNazanin"/>
          <w:lang w:bidi="fa-IR"/>
          <w:color w:val="111111"/>
          <w:sz w:val="28"/>
          <w:szCs w:val="28"/>
          <w:rtl/>
        </w:rPr>
        <w:t xml:space="preserve">ق = 158</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[7404].</w:t>
      </w:r>
    </w:p>
    <w:p>
      <w:pPr>
        <w:pStyle w:val="Heading3"/>
      </w:pPr>
      <w:bookmarkStart w:id="2636" w:name="_Toc1900"/>
      <w:r>
        <w:t>1880 - نسخة أخرى</w:t>
      </w:r>
      <w:bookmarkEnd w:id="2636"/>
    </w:p>
    <w:p>
      <w:pPr>
        <w:pStyle w:val="BookText"/>
      </w:pPr>
      <w:r>
        <w:rPr>
          <w:rFonts w:ascii="Amiri" w:hAnsi="Amiri" w:eastAsia="Amiri" w:cs="Amiri"/>
          <w:lang w:bidi="ar-SA"/>
          <w:color w:val="111111"/>
          <w:sz w:val="28"/>
          <w:szCs w:val="28"/>
          <w:rtl/>
        </w:rPr>
        <w:t xml:space="preserve">مذهبة في أولها سر لوحة ، خطها جيد .</w:t>
      </w:r>
    </w:p>
    <w:p>
      <w:pPr>
        <w:pStyle w:val="BookText"/>
      </w:pPr>
      <w:r>
        <w:rPr>
          <w:rFonts w:ascii="Amiri" w:hAnsi="Amiri" w:eastAsia="Amiri" w:cs="Amiri"/>
          <w:lang w:bidi="ar-SA"/>
          <w:color w:val="111111"/>
          <w:sz w:val="28"/>
          <w:szCs w:val="28"/>
          <w:rtl/>
        </w:rPr>
        <w:t xml:space="preserve">كتبت في سنة 1054ه- بالقسطنطينية .</w:t>
      </w:r>
    </w:p>
    <w:p>
      <w:pPr>
        <w:pStyle w:val="BookText"/>
      </w:pPr>
      <w:r>
        <w:rPr>
          <w:rFonts w:ascii="IRNazanin" w:hAnsi="IRNazanin" w:eastAsia="IRNazanin" w:cs="IRNazanin"/>
          <w:lang w:bidi="fa-IR"/>
          <w:color w:val="111111"/>
          <w:sz w:val="28"/>
          <w:szCs w:val="28"/>
          <w:rtl/>
        </w:rPr>
        <w:t xml:space="preserve">ق = 265</w:t>
      </w:r>
    </w:p>
    <w:p>
      <w:pPr>
        <w:pStyle w:val="BookText"/>
      </w:pPr>
      <w:r>
        <w:rPr>
          <w:rFonts w:ascii="Times New Roman" w:hAnsi="Times New Roman" w:eastAsia="Times New Roman" w:cs="Times New Roman"/>
          <w:lang w:val="en-US" w:bidi="en-US"/>
          <w:color w:val="111111"/>
          <w:sz w:val="28"/>
          <w:szCs w:val="28"/>
          <w:rtl/>
        </w:rPr>
        <w:t xml:space="preserve">22 × 10</w:t>
      </w:r>
      <w:r>
        <w:rPr>
          <w:rFonts w:ascii="IRNazanin" w:hAnsi="IRNazanin" w:eastAsia="IRNazanin" w:cs="IRNazanin"/>
          <w:lang w:bidi="fa-IR"/>
          <w:color w:val="111111"/>
          <w:sz w:val="28"/>
          <w:szCs w:val="28"/>
          <w:rtl/>
        </w:rPr>
        <w:t xml:space="preserve">س [7405].</w:t>
      </w:r>
    </w:p>
    <w:p>
      <w:pPr>
        <w:pStyle w:val="Heading3"/>
      </w:pPr>
      <w:bookmarkStart w:id="2637" w:name="_Toc1901"/>
      <w:r>
        <w:t>1881 - نسخة أخرى</w:t>
      </w:r>
      <w:bookmarkEnd w:id="2637"/>
    </w:p>
    <w:p>
      <w:pPr>
        <w:pStyle w:val="BookText"/>
      </w:pPr>
      <w:r>
        <w:rPr>
          <w:rFonts w:ascii="IRNazanin" w:hAnsi="IRNazanin" w:eastAsia="IRNazanin" w:cs="IRNazanin"/>
          <w:lang w:bidi="fa-IR"/>
          <w:color w:val="111111"/>
          <w:sz w:val="28"/>
          <w:szCs w:val="28"/>
          <w:rtl/>
        </w:rPr>
        <w:t xml:space="preserve">ق = 271</w:t>
      </w:r>
    </w:p>
    <w:p>
      <w:pPr>
        <w:pStyle w:val="BookText"/>
      </w:pPr>
      <w:r>
        <w:rPr>
          <w:rFonts w:ascii="Times New Roman" w:hAnsi="Times New Roman" w:eastAsia="Times New Roman" w:cs="Times New Roman"/>
          <w:lang w:val="en-US" w:bidi="en-US"/>
          <w:color w:val="111111"/>
          <w:sz w:val="28"/>
          <w:szCs w:val="28"/>
          <w:rtl/>
        </w:rPr>
        <w:t xml:space="preserve">22 × 14</w:t>
      </w:r>
      <w:r>
        <w:rPr>
          <w:rFonts w:ascii="IRNazanin" w:hAnsi="IRNazanin" w:eastAsia="IRNazanin" w:cs="IRNazanin"/>
          <w:lang w:bidi="fa-IR"/>
          <w:color w:val="111111"/>
          <w:sz w:val="28"/>
          <w:szCs w:val="28"/>
          <w:rtl/>
        </w:rPr>
        <w:t xml:space="preserve">س [9926].</w:t>
      </w:r>
    </w:p>
    <w:p>
      <w:pPr>
        <w:pStyle w:val="Heading3"/>
      </w:pPr>
      <w:bookmarkStart w:id="2638" w:name="_Toc1902"/>
      <w:r>
        <w:t>1882 - نسخة أخرى</w:t>
      </w:r>
      <w:bookmarkEnd w:id="2638"/>
    </w:p>
    <w:p>
      <w:pPr>
        <w:pStyle w:val="BookText"/>
      </w:pPr>
      <w:r>
        <w:rPr>
          <w:rFonts w:ascii="IRNazanin" w:hAnsi="IRNazanin" w:eastAsia="IRNazanin" w:cs="IRNazanin"/>
          <w:lang w:bidi="fa-IR"/>
          <w:color w:val="111111"/>
          <w:sz w:val="28"/>
          <w:szCs w:val="28"/>
          <w:rtl/>
        </w:rPr>
        <w:t xml:space="preserve">ق = 235</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 [9357].</w:t>
      </w:r>
    </w:p>
    <w:p>
      <w:pPr>
        <w:pStyle w:val="Heading3"/>
      </w:pPr>
      <w:bookmarkStart w:id="2639" w:name="_Toc1903"/>
      <w:r>
        <w:t>1883 -ملجأ القضاة عند تعارض البينات</w:t>
      </w:r>
      <w:bookmarkEnd w:id="2639"/>
    </w:p>
    <w:p>
      <w:pPr>
        <w:pStyle w:val="BookText"/>
      </w:pPr>
      <w:r>
        <w:rPr>
          <w:rFonts w:ascii="Amiri" w:hAnsi="Amiri" w:eastAsia="Amiri" w:cs="Amiri"/>
          <w:lang w:bidi="ar-SA"/>
          <w:color w:val="111111"/>
          <w:sz w:val="28"/>
          <w:szCs w:val="28"/>
          <w:rtl/>
        </w:rPr>
        <w:t xml:space="preserve">مؤلفه : أبو محمد محمد غانم بن محمد البغدادي ( ت -1030 ه).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540" w:name="pg15460_167387"/>
    <w:bookmarkEnd w:id="540"/>
    <w:p>
      <w:pPr>
        <w:pStyle w:val="BookText"/>
      </w:pPr>
      <w:r>
        <w:rPr>
          <w:rFonts w:ascii="IRNazanin" w:hAnsi="IRNazanin" w:eastAsia="IRNazanin" w:cs="IRNazanin"/>
          <w:lang w:bidi="fa-IR"/>
          <w:color w:val="111111"/>
          <w:sz w:val="28"/>
          <w:szCs w:val="28"/>
          <w:rtl/>
        </w:rPr>
        <w:t xml:space="preserve">أوله : « سبحان من لا حجة أقوى من كلامه ، ومن لا معارض له في أحكامه ، والصلاة والسلام على من آید بالآيات العظام وعلى آله وأصحابه الكرام ، أما بعد فيقول الفقير إلى الله ..».</w:t>
      </w:r>
    </w:p>
    <w:p>
      <w:pPr>
        <w:pStyle w:val="BookText"/>
      </w:pPr>
      <w:r>
        <w:rPr>
          <w:rFonts w:ascii="IRNazanin" w:hAnsi="IRNazanin" w:eastAsia="IRNazanin" w:cs="IRNazanin"/>
          <w:lang w:bidi="fa-IR"/>
          <w:color w:val="111111"/>
          <w:sz w:val="28"/>
          <w:szCs w:val="28"/>
          <w:rtl/>
        </w:rPr>
        <w:t xml:space="preserve">ق = 61</w:t>
      </w:r>
    </w:p>
    <w:p>
      <w:pPr>
        <w:pStyle w:val="BookText"/>
      </w:pPr>
      <w:r>
        <w:rPr>
          <w:rFonts w:ascii="Times New Roman" w:hAnsi="Times New Roman" w:eastAsia="Times New Roman" w:cs="Times New Roman"/>
          <w:lang w:val="en-US" w:bidi="en-US"/>
          <w:color w:val="111111"/>
          <w:sz w:val="28"/>
          <w:szCs w:val="28"/>
          <w:rtl/>
        </w:rPr>
        <w:t xml:space="preserve">20×16</w:t>
      </w:r>
      <w:r>
        <w:rPr>
          <w:rFonts w:ascii="IRNazanin" w:hAnsi="IRNazanin" w:eastAsia="IRNazanin" w:cs="IRNazanin"/>
          <w:lang w:bidi="fa-IR"/>
          <w:color w:val="111111"/>
          <w:sz w:val="28"/>
          <w:szCs w:val="28"/>
          <w:rtl/>
        </w:rPr>
        <w:t xml:space="preserve">س [3994].</w:t>
      </w:r>
    </w:p>
    <w:p>
      <w:pPr>
        <w:pStyle w:val="Heading3"/>
      </w:pPr>
      <w:bookmarkStart w:id="2640" w:name="_Toc1904"/>
      <w:r>
        <w:t>1884 - نسخة أخرى</w:t>
      </w:r>
      <w:bookmarkEnd w:id="2640"/>
    </w:p>
    <w:p>
      <w:pPr>
        <w:pStyle w:val="BookText"/>
      </w:pPr>
      <w:r>
        <w:rPr>
          <w:rFonts w:ascii="Amiri" w:hAnsi="Amiri" w:eastAsia="Amiri" w:cs="Amiri"/>
          <w:lang w:bidi="ar-SA"/>
          <w:color w:val="111111"/>
          <w:sz w:val="28"/>
          <w:szCs w:val="28"/>
          <w:rtl/>
        </w:rPr>
        <w:t xml:space="preserve">جيدة ، كتبها : مصطفى شاكر الاسلامبولي من / فقراء الشيخ نقشبندي بن محمد حمدر الخلاطي .</w:t>
      </w:r>
    </w:p>
    <w:p>
      <w:pPr>
        <w:pStyle w:val="BookText"/>
      </w:pPr>
      <w:r>
        <w:rPr>
          <w:rFonts w:ascii="IRNazanin" w:hAnsi="IRNazanin" w:eastAsia="IRNazanin" w:cs="IRNazanin"/>
          <w:lang w:bidi="fa-IR"/>
          <w:color w:val="111111"/>
          <w:sz w:val="28"/>
          <w:szCs w:val="28"/>
          <w:rtl/>
        </w:rPr>
        <w:t xml:space="preserve">ق = 54</w:t>
      </w:r>
    </w:p>
    <w:p>
      <w:pPr>
        <w:pStyle w:val="BookText"/>
      </w:pPr>
      <w:r>
        <w:rPr>
          <w:rFonts w:ascii="IRNazanin" w:hAnsi="IRNazanin" w:eastAsia="IRNazanin" w:cs="IRNazanin"/>
          <w:lang w:bidi="fa-IR"/>
          <w:color w:val="111111"/>
          <w:sz w:val="28"/>
          <w:szCs w:val="28"/>
          <w:rtl/>
        </w:rPr>
        <w:t xml:space="preserve">20 * 14س [4000].</w:t>
      </w:r>
    </w:p>
    <w:p>
      <w:pPr>
        <w:pStyle w:val="Heading3"/>
      </w:pPr>
      <w:bookmarkStart w:id="2641" w:name="_Toc1905"/>
      <w:r>
        <w:t>1885 - نسخة أخرى</w:t>
      </w:r>
      <w:bookmarkEnd w:id="2641"/>
    </w:p>
    <w:p>
      <w:pPr>
        <w:pStyle w:val="BookText"/>
      </w:pPr>
      <w:r>
        <w:rPr>
          <w:rFonts w:ascii="IRNazanin" w:hAnsi="IRNazanin" w:eastAsia="IRNazanin" w:cs="IRNazanin"/>
          <w:lang w:bidi="fa-IR"/>
          <w:color w:val="111111"/>
          <w:sz w:val="28"/>
          <w:szCs w:val="28"/>
          <w:rtl/>
        </w:rPr>
        <w:t xml:space="preserve">ق = 61</w:t>
      </w:r>
    </w:p>
    <w:p>
      <w:pPr>
        <w:pStyle w:val="BookText"/>
      </w:pPr>
      <w:r>
        <w:rPr>
          <w:rFonts w:ascii="Amiri" w:hAnsi="Amiri" w:eastAsia="Amiri" w:cs="Amiri"/>
          <w:lang w:bidi="ar-SA"/>
          <w:color w:val="111111"/>
          <w:sz w:val="28"/>
          <w:szCs w:val="28"/>
          <w:rtl/>
        </w:rPr>
        <w:t xml:space="preserve">19 * 11س [3996/1 مجاميع].</w:t>
      </w:r>
    </w:p>
    <w:p>
      <w:pPr>
        <w:pStyle w:val="Heading3"/>
      </w:pPr>
      <w:bookmarkStart w:id="2642" w:name="_Toc1906"/>
      <w:r>
        <w:t>1886 - نسخة أخرى</w:t>
      </w:r>
      <w:bookmarkEnd w:id="2642"/>
    </w:p>
    <w:p>
      <w:pPr>
        <w:pStyle w:val="BookText"/>
      </w:pPr>
      <w:r>
        <w:rPr>
          <w:rFonts w:ascii="Amiri" w:hAnsi="Amiri" w:eastAsia="Amiri" w:cs="Amiri"/>
          <w:lang w:bidi="ar-SA"/>
          <w:color w:val="111111"/>
          <w:sz w:val="28"/>
          <w:szCs w:val="28"/>
          <w:rtl/>
        </w:rPr>
        <w:t xml:space="preserve">كتبت في سنة /1343ه .</w:t>
      </w:r>
    </w:p>
    <w:p>
      <w:pPr>
        <w:pStyle w:val="BookText"/>
      </w:pPr>
      <w:r>
        <w:rPr>
          <w:rFonts w:ascii="IRNazanin" w:hAnsi="IRNazanin" w:eastAsia="IRNazanin" w:cs="IRNazanin"/>
          <w:lang w:bidi="fa-IR"/>
          <w:color w:val="111111"/>
          <w:sz w:val="28"/>
          <w:szCs w:val="28"/>
          <w:rtl/>
        </w:rPr>
        <w:t xml:space="preserve">ق = 38</w:t>
      </w:r>
    </w:p>
    <w:p>
      <w:pPr>
        <w:pStyle w:val="BookText"/>
      </w:pPr>
      <w:r>
        <w:rPr>
          <w:rFonts w:ascii="Amiri" w:hAnsi="Amiri" w:eastAsia="Amiri" w:cs="Amiri"/>
          <w:lang w:bidi="ar-SA"/>
          <w:color w:val="111111"/>
          <w:sz w:val="28"/>
          <w:szCs w:val="28"/>
          <w:rtl/>
        </w:rPr>
        <w:t xml:space="preserve">21 * 13س [13752/1 مجاميع ].</w:t>
      </w:r>
    </w:p>
    <w:p>
      <w:pPr>
        <w:pStyle w:val="Heading3"/>
      </w:pPr>
      <w:bookmarkStart w:id="2643" w:name="_Toc1907"/>
      <w:r>
        <w:t>1887 - منتخب الفتاوی التتارخانية لعالم بن علاء الحنفي</w:t>
      </w:r>
      <w:bookmarkEnd w:id="2643"/>
    </w:p>
    <w:p>
      <w:pPr>
        <w:pStyle w:val="BookText"/>
      </w:pPr>
      <w:r>
        <w:rPr>
          <w:rFonts w:ascii="Amiri" w:hAnsi="Amiri" w:eastAsia="Amiri" w:cs="Amiri"/>
          <w:lang w:bidi="ar-SA"/>
          <w:color w:val="111111"/>
          <w:sz w:val="28"/>
          <w:szCs w:val="28"/>
          <w:rtl/>
        </w:rPr>
        <w:t xml:space="preserve">مؤلفه ابراهيم بن محمد الحلبي (ت - 956 ه).</w:t>
      </w:r>
    </w:p>
    <w:p>
      <w:pPr>
        <w:pStyle w:val="BookText"/>
      </w:pPr>
      <w:r>
        <w:rPr>
          <w:rFonts w:ascii="IRNazanin" w:hAnsi="IRNazanin" w:eastAsia="IRNazanin" w:cs="IRNazanin"/>
          <w:lang w:bidi="fa-IR"/>
          <w:color w:val="111111"/>
          <w:sz w:val="28"/>
          <w:szCs w:val="28"/>
          <w:rtl/>
        </w:rPr>
        <w:t xml:space="preserve">أوله : « الحمد لله رب العالمين ، وصلاته وسلامه علی سید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541" w:name="pg15460_167388"/>
    <w:bookmarkEnd w:id="541"/>
    <w:p>
      <w:pPr>
        <w:pStyle w:val="BookText"/>
      </w:pPr>
      <w:r>
        <w:rPr>
          <w:rFonts w:ascii="Amiri" w:hAnsi="Amiri" w:eastAsia="Amiri" w:cs="Amiri"/>
          <w:lang w:bidi="ar-SA"/>
          <w:color w:val="111111"/>
          <w:sz w:val="28"/>
          <w:szCs w:val="28"/>
          <w:rtl/>
        </w:rPr>
        <w:t xml:space="preserve">رسله وخير خلقه سيدنا محمد وعلى آله وصحبه الطيبين الطاهرين ..».</w:t>
      </w:r>
    </w:p>
    <w:p>
      <w:pPr>
        <w:pStyle w:val="BookText"/>
      </w:pPr>
      <w:r>
        <w:rPr>
          <w:rFonts w:ascii="Amiri" w:hAnsi="Amiri" w:eastAsia="Amiri" w:cs="Amiri"/>
          <w:lang w:bidi="ar-SA"/>
          <w:color w:val="111111"/>
          <w:sz w:val="28"/>
          <w:szCs w:val="28"/>
          <w:rtl/>
        </w:rPr>
        <w:t xml:space="preserve">الكشف 268/1 ، وبروك الذيل 643/2 .</w:t>
      </w:r>
    </w:p>
    <w:p>
      <w:pPr>
        <w:pStyle w:val="BookText"/>
      </w:pPr>
      <w:r>
        <w:rPr>
          <w:rFonts w:ascii="IRNazanin" w:hAnsi="IRNazanin" w:eastAsia="IRNazanin" w:cs="IRNazanin"/>
          <w:lang w:bidi="fa-IR"/>
          <w:color w:val="111111"/>
          <w:sz w:val="28"/>
          <w:szCs w:val="28"/>
          <w:rtl/>
        </w:rPr>
        <w:t xml:space="preserve">ق= 196</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س[4043 ]</w:t>
      </w:r>
    </w:p>
    <w:p>
      <w:pPr>
        <w:pStyle w:val="Heading3"/>
      </w:pPr>
      <w:bookmarkStart w:id="2644" w:name="_Toc1908"/>
      <w:r>
        <w:t>1888 - منح الغفار تنویر الابصار</w:t>
      </w:r>
      <w:bookmarkEnd w:id="2644"/>
    </w:p>
    <w:p>
      <w:pPr>
        <w:pStyle w:val="BookText"/>
      </w:pPr>
      <w:r>
        <w:rPr>
          <w:rFonts w:ascii="Amiri" w:hAnsi="Amiri" w:eastAsia="Amiri" w:cs="Amiri"/>
          <w:lang w:bidi="ar-SA"/>
          <w:color w:val="111111"/>
          <w:sz w:val="28"/>
          <w:szCs w:val="28"/>
          <w:rtl/>
        </w:rPr>
        <w:t xml:space="preserve">مؤلفه : شمس الدين محمد بن عبدالله بن أحمد بن تمرتاشي ( التمرتاشي ) الحنفي (ت -1004ه ).خلاصة الأثر 18/4 ، الكشف 501/1 .</w:t>
      </w:r>
    </w:p>
    <w:p>
      <w:pPr>
        <w:pStyle w:val="BookText"/>
      </w:pPr>
      <w:r>
        <w:rPr>
          <w:rFonts w:ascii="IRNazanin" w:hAnsi="IRNazanin" w:eastAsia="IRNazanin" w:cs="IRNazanin"/>
          <w:lang w:bidi="fa-IR"/>
          <w:color w:val="111111"/>
          <w:sz w:val="28"/>
          <w:szCs w:val="28"/>
          <w:rtl/>
        </w:rPr>
        <w:t xml:space="preserve">الجزء الأول .</w:t>
      </w:r>
    </w:p>
    <w:p>
      <w:pPr>
        <w:pStyle w:val="BookText"/>
      </w:pPr>
      <w:r>
        <w:rPr>
          <w:rFonts w:ascii="Amiri" w:hAnsi="Amiri" w:eastAsia="Amiri" w:cs="Amiri"/>
          <w:lang w:bidi="ar-SA"/>
          <w:color w:val="111111"/>
          <w:sz w:val="28"/>
          <w:szCs w:val="28"/>
          <w:rtl/>
        </w:rPr>
        <w:t xml:space="preserve">أوله : « هذا كتاب في بيان أحكام البيوع، وجه المناسبة بينه وبين ما قبله ازالة لا إلى مالك وفيه اليه ، و كان ما قبل بمنزلة البسيط ..».</w:t>
      </w:r>
    </w:p>
    <w:p>
      <w:pPr>
        <w:pStyle w:val="BookText"/>
      </w:pPr>
      <w:r>
        <w:rPr>
          <w:rFonts w:ascii="Amiri" w:hAnsi="Amiri" w:eastAsia="Amiri" w:cs="Amiri"/>
          <w:lang w:bidi="ar-SA"/>
          <w:color w:val="111111"/>
          <w:sz w:val="28"/>
          <w:szCs w:val="28"/>
          <w:rtl/>
        </w:rPr>
        <w:t xml:space="preserve">فرغ منه مؤلفه في سنة / 997ه .</w:t>
      </w:r>
    </w:p>
    <w:p>
      <w:pPr>
        <w:pStyle w:val="BookText"/>
      </w:pPr>
      <w:r>
        <w:rPr>
          <w:rFonts w:ascii="IRNazanin" w:hAnsi="IRNazanin" w:eastAsia="IRNazanin" w:cs="IRNazanin"/>
          <w:lang w:bidi="fa-IR"/>
          <w:color w:val="111111"/>
          <w:sz w:val="28"/>
          <w:szCs w:val="28"/>
          <w:rtl/>
        </w:rPr>
        <w:t xml:space="preserve">ق = 231</w:t>
      </w:r>
    </w:p>
    <w:p>
      <w:pPr>
        <w:pStyle w:val="BookText"/>
      </w:pPr>
      <w:r>
        <w:rPr>
          <w:rFonts w:ascii="Times New Roman" w:hAnsi="Times New Roman" w:eastAsia="Times New Roman" w:cs="Times New Roman"/>
          <w:lang w:val="en-US" w:bidi="en-US"/>
          <w:color w:val="111111"/>
          <w:sz w:val="28"/>
          <w:szCs w:val="28"/>
          <w:rtl/>
        </w:rPr>
        <w:t xml:space="preserve">34 × 21</w:t>
      </w:r>
      <w:r>
        <w:rPr>
          <w:rFonts w:ascii="IRNazanin" w:hAnsi="IRNazanin" w:eastAsia="IRNazanin" w:cs="IRNazanin"/>
          <w:lang w:bidi="fa-IR"/>
          <w:color w:val="111111"/>
          <w:sz w:val="28"/>
          <w:szCs w:val="28"/>
          <w:rtl/>
        </w:rPr>
        <w:t xml:space="preserve">س [13204] .</w:t>
      </w:r>
    </w:p>
    <w:p>
      <w:pPr>
        <w:pStyle w:val="Heading3"/>
      </w:pPr>
      <w:bookmarkStart w:id="2645" w:name="_Toc1909"/>
      <w:r>
        <w:t>1889 - نسخة أخرى</w:t>
      </w:r>
      <w:bookmarkEnd w:id="2645"/>
    </w:p>
    <w:p>
      <w:pPr>
        <w:pStyle w:val="BookText"/>
      </w:pPr>
      <w:r>
        <w:rPr>
          <w:rFonts w:ascii="Amiri" w:hAnsi="Amiri" w:eastAsia="Amiri" w:cs="Amiri"/>
          <w:lang w:bidi="ar-SA"/>
          <w:color w:val="111111"/>
          <w:sz w:val="28"/>
          <w:szCs w:val="28"/>
          <w:rtl/>
        </w:rPr>
        <w:t xml:space="preserve">الجزء الثاني .</w:t>
      </w:r>
    </w:p>
    <w:p>
      <w:pPr>
        <w:pStyle w:val="BookText"/>
      </w:pPr>
      <w:r>
        <w:rPr>
          <w:rFonts w:ascii="Amiri" w:hAnsi="Amiri" w:eastAsia="Amiri" w:cs="Amiri"/>
          <w:lang w:bidi="ar-SA"/>
          <w:color w:val="111111"/>
          <w:sz w:val="28"/>
          <w:szCs w:val="28"/>
          <w:rtl/>
        </w:rPr>
        <w:t xml:space="preserve">يبدأ بقوله : « كتاب في بيان أحكام الهية ..».</w:t>
      </w:r>
    </w:p>
    <w:p>
      <w:pPr>
        <w:pStyle w:val="BookText"/>
      </w:pPr>
      <w:r>
        <w:rPr>
          <w:rFonts w:ascii="Amiri" w:hAnsi="Amiri" w:eastAsia="Amiri" w:cs="Amiri"/>
          <w:lang w:bidi="ar-SA"/>
          <w:color w:val="111111"/>
          <w:sz w:val="28"/>
          <w:szCs w:val="28"/>
          <w:rtl/>
        </w:rPr>
        <w:t xml:space="preserve">والنسخة جيدة مضبوطة ، كتبها : محمد الأزبكي سنة/1166ه .</w:t>
      </w:r>
    </w:p>
    <w:p>
      <w:pPr>
        <w:pStyle w:val="BookText"/>
      </w:pPr>
      <w:r>
        <w:rPr>
          <w:rFonts w:ascii="IRNazanin" w:hAnsi="IRNazanin" w:eastAsia="IRNazanin" w:cs="IRNazanin"/>
          <w:lang w:bidi="fa-IR"/>
          <w:color w:val="111111"/>
          <w:sz w:val="28"/>
          <w:szCs w:val="28"/>
          <w:rtl/>
        </w:rPr>
        <w:t xml:space="preserve">ق = 458</w:t>
      </w:r>
    </w:p>
    <w:p>
      <w:pPr>
        <w:pStyle w:val="BookText"/>
      </w:pPr>
      <w:r>
        <w:rPr>
          <w:rFonts w:ascii="Times New Roman" w:hAnsi="Times New Roman" w:eastAsia="Times New Roman" w:cs="Times New Roman"/>
          <w:lang w:val="en-US" w:bidi="en-US"/>
          <w:color w:val="111111"/>
          <w:sz w:val="28"/>
          <w:szCs w:val="28"/>
          <w:rtl/>
        </w:rPr>
        <w:t xml:space="preserve">36 × 22</w:t>
      </w:r>
      <w:r>
        <w:rPr>
          <w:rFonts w:ascii="IRNazanin" w:hAnsi="IRNazanin" w:eastAsia="IRNazanin" w:cs="IRNazanin"/>
          <w:lang w:bidi="fa-IR"/>
          <w:color w:val="111111"/>
          <w:sz w:val="28"/>
          <w:szCs w:val="28"/>
          <w:rtl/>
        </w:rPr>
        <w:t xml:space="preserve">س [13205].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542" w:name="pg15460_167389"/>
    <w:bookmarkEnd w:id="542"/>
    <w:p>
      <w:pPr>
        <w:pStyle w:val="Heading3"/>
      </w:pPr>
      <w:bookmarkStart w:id="2646" w:name="_Toc1910"/>
      <w:r>
        <w:t>1890 - نسخة أخرى</w:t>
      </w:r>
      <w:bookmarkEnd w:id="2646"/>
    </w:p>
    <w:p>
      <w:pPr>
        <w:pStyle w:val="BookText"/>
      </w:pPr>
      <w:r>
        <w:rPr>
          <w:rFonts w:ascii="IRNazanin" w:hAnsi="IRNazanin" w:eastAsia="IRNazanin" w:cs="IRNazanin"/>
          <w:lang w:bidi="fa-IR"/>
          <w:color w:val="111111"/>
          <w:sz w:val="28"/>
          <w:szCs w:val="28"/>
          <w:rtl/>
        </w:rPr>
        <w:t xml:space="preserve">الجزء الاول .</w:t>
      </w:r>
    </w:p>
    <w:p>
      <w:pPr>
        <w:pStyle w:val="BookText"/>
      </w:pPr>
      <w:r>
        <w:rPr>
          <w:rFonts w:ascii="Amiri" w:hAnsi="Amiri" w:eastAsia="Amiri" w:cs="Amiri"/>
          <w:lang w:bidi="ar-SA"/>
          <w:color w:val="111111"/>
          <w:sz w:val="28"/>
          <w:szCs w:val="28"/>
          <w:rtl/>
        </w:rPr>
        <w:t xml:space="preserve">كتبها : أسعد بن محمد ، سنة / 1111ه.</w:t>
      </w:r>
    </w:p>
    <w:p>
      <w:pPr>
        <w:pStyle w:val="BookText"/>
      </w:pPr>
      <w:r>
        <w:rPr>
          <w:rFonts w:ascii="IRNazanin" w:hAnsi="IRNazanin" w:eastAsia="IRNazanin" w:cs="IRNazanin"/>
          <w:lang w:bidi="fa-IR"/>
          <w:color w:val="111111"/>
          <w:sz w:val="28"/>
          <w:szCs w:val="28"/>
          <w:rtl/>
        </w:rPr>
        <w:t xml:space="preserve">ق = 408</w:t>
      </w:r>
    </w:p>
    <w:p>
      <w:pPr>
        <w:pStyle w:val="BookText"/>
      </w:pPr>
      <w:r>
        <w:rPr>
          <w:rFonts w:ascii="IRNazanin" w:hAnsi="IRNazanin" w:eastAsia="IRNazanin" w:cs="IRNazanin"/>
          <w:lang w:bidi="fa-IR"/>
          <w:color w:val="111111"/>
          <w:sz w:val="28"/>
          <w:szCs w:val="28"/>
          <w:rtl/>
        </w:rPr>
        <w:t xml:space="preserve">30 * 22س [3930].</w:t>
      </w:r>
    </w:p>
    <w:p>
      <w:pPr>
        <w:pStyle w:val="Heading3"/>
      </w:pPr>
      <w:bookmarkStart w:id="2647" w:name="_Toc1911"/>
      <w:r>
        <w:t>1891 - نسخة أخرى</w:t>
      </w:r>
      <w:bookmarkEnd w:id="2647"/>
    </w:p>
    <w:p>
      <w:pPr>
        <w:pStyle w:val="BookText"/>
      </w:pPr>
      <w:r>
        <w:rPr>
          <w:rFonts w:ascii="IRNazanin" w:hAnsi="IRNazanin" w:eastAsia="IRNazanin" w:cs="IRNazanin"/>
          <w:lang w:bidi="fa-IR"/>
          <w:color w:val="111111"/>
          <w:sz w:val="28"/>
          <w:szCs w:val="28"/>
          <w:rtl/>
        </w:rPr>
        <w:t xml:space="preserve">ق = 304</w:t>
      </w:r>
    </w:p>
    <w:p>
      <w:pPr>
        <w:pStyle w:val="BookText"/>
      </w:pPr>
      <w:r>
        <w:rPr>
          <w:rFonts w:ascii="IRNazanin" w:hAnsi="IRNazanin" w:eastAsia="IRNazanin" w:cs="IRNazanin"/>
          <w:lang w:bidi="fa-IR"/>
          <w:color w:val="111111"/>
          <w:sz w:val="28"/>
          <w:szCs w:val="28"/>
          <w:rtl/>
        </w:rPr>
        <w:t xml:space="preserve">30 * 21س [3932].</w:t>
      </w:r>
    </w:p>
    <w:p>
      <w:pPr>
        <w:pStyle w:val="Heading3"/>
      </w:pPr>
      <w:bookmarkStart w:id="2648" w:name="_Toc1912"/>
      <w:r>
        <w:t>1892 - نسخة أخرى</w:t>
      </w:r>
      <w:bookmarkEnd w:id="2648"/>
    </w:p>
    <w:p>
      <w:pPr>
        <w:pStyle w:val="BookText"/>
      </w:pPr>
      <w:r>
        <w:rPr>
          <w:rFonts w:ascii="IRNazanin" w:hAnsi="IRNazanin" w:eastAsia="IRNazanin" w:cs="IRNazanin"/>
          <w:lang w:bidi="fa-IR"/>
          <w:color w:val="111111"/>
          <w:sz w:val="28"/>
          <w:szCs w:val="28"/>
          <w:rtl/>
        </w:rPr>
        <w:t xml:space="preserve">الجزء الاول .</w:t>
      </w:r>
    </w:p>
    <w:p>
      <w:pPr>
        <w:pStyle w:val="BookText"/>
      </w:pPr>
      <w:r>
        <w:rPr>
          <w:rFonts w:ascii="Amiri" w:hAnsi="Amiri" w:eastAsia="Amiri" w:cs="Amiri"/>
          <w:lang w:bidi="ar-SA"/>
          <w:color w:val="111111"/>
          <w:sz w:val="28"/>
          <w:szCs w:val="28"/>
          <w:rtl/>
        </w:rPr>
        <w:t xml:space="preserve">جيدة الخط متقنة ، جلدها مزخرف بديع .</w:t>
      </w:r>
    </w:p>
    <w:p>
      <w:pPr>
        <w:pStyle w:val="BookText"/>
      </w:pPr>
      <w:r>
        <w:rPr>
          <w:rFonts w:ascii="Amiri" w:hAnsi="Amiri" w:eastAsia="Amiri" w:cs="Amiri"/>
          <w:lang w:bidi="ar-SA"/>
          <w:color w:val="111111"/>
          <w:sz w:val="28"/>
          <w:szCs w:val="28"/>
          <w:rtl/>
        </w:rPr>
        <w:t xml:space="preserve">كتبها : محيي الدين السلطي في سنة 1092ه.</w:t>
      </w:r>
    </w:p>
    <w:p>
      <w:pPr>
        <w:pStyle w:val="BookText"/>
      </w:pPr>
      <w:r>
        <w:rPr>
          <w:rFonts w:ascii="IRNazanin" w:hAnsi="IRNazanin" w:eastAsia="IRNazanin" w:cs="IRNazanin"/>
          <w:lang w:bidi="fa-IR"/>
          <w:color w:val="111111"/>
          <w:sz w:val="28"/>
          <w:szCs w:val="28"/>
          <w:rtl/>
        </w:rPr>
        <w:t xml:space="preserve">ق = 459</w:t>
      </w:r>
    </w:p>
    <w:p>
      <w:pPr>
        <w:pStyle w:val="BookText"/>
      </w:pPr>
      <w:r>
        <w:rPr>
          <w:rFonts w:ascii="IRNazanin" w:hAnsi="IRNazanin" w:eastAsia="IRNazanin" w:cs="IRNazanin"/>
          <w:lang w:bidi="fa-IR"/>
          <w:color w:val="111111"/>
          <w:sz w:val="28"/>
          <w:szCs w:val="28"/>
          <w:rtl/>
        </w:rPr>
        <w:t xml:space="preserve">26 * 15س [4098].</w:t>
      </w:r>
    </w:p>
    <w:p>
      <w:pPr>
        <w:pStyle w:val="Heading3"/>
      </w:pPr>
      <w:bookmarkStart w:id="2649" w:name="_Toc1913"/>
      <w:r>
        <w:t>1893 - نسخة أخرى</w:t>
      </w:r>
      <w:bookmarkEnd w:id="2649"/>
    </w:p>
    <w:p>
      <w:pPr>
        <w:pStyle w:val="BookText"/>
      </w:pPr>
      <w:r>
        <w:rPr>
          <w:rFonts w:ascii="Amiri" w:hAnsi="Amiri" w:eastAsia="Amiri" w:cs="Amiri"/>
          <w:lang w:bidi="ar-SA"/>
          <w:color w:val="111111"/>
          <w:sz w:val="28"/>
          <w:szCs w:val="28"/>
          <w:rtl/>
        </w:rPr>
        <w:t xml:space="preserve">كتبها : محيي الدين السلطي في سنة 1092ه.</w:t>
      </w:r>
    </w:p>
    <w:p>
      <w:pPr>
        <w:pStyle w:val="BookText"/>
      </w:pPr>
      <w:r>
        <w:rPr>
          <w:rFonts w:ascii="IRNazanin" w:hAnsi="IRNazanin" w:eastAsia="IRNazanin" w:cs="IRNazanin"/>
          <w:lang w:bidi="fa-IR"/>
          <w:color w:val="111111"/>
          <w:sz w:val="28"/>
          <w:szCs w:val="28"/>
          <w:rtl/>
        </w:rPr>
        <w:t xml:space="preserve">ق = 452</w:t>
      </w:r>
    </w:p>
    <w:p>
      <w:pPr>
        <w:pStyle w:val="BookText"/>
      </w:pPr>
      <w:r>
        <w:rPr>
          <w:rFonts w:ascii="Times New Roman" w:hAnsi="Times New Roman" w:eastAsia="Times New Roman" w:cs="Times New Roman"/>
          <w:lang w:val="en-US" w:bidi="en-US"/>
          <w:color w:val="111111"/>
          <w:sz w:val="28"/>
          <w:szCs w:val="28"/>
          <w:rtl/>
        </w:rPr>
        <w:t xml:space="preserve">26 × 15</w:t>
      </w:r>
      <w:r>
        <w:rPr>
          <w:rFonts w:ascii="IRNazanin" w:hAnsi="IRNazanin" w:eastAsia="IRNazanin" w:cs="IRNazanin"/>
          <w:lang w:bidi="fa-IR"/>
          <w:color w:val="111111"/>
          <w:sz w:val="28"/>
          <w:szCs w:val="28"/>
          <w:rtl/>
        </w:rPr>
        <w:t xml:space="preserve">س [4099]</w:t>
      </w:r>
    </w:p>
    <w:p>
      <w:pPr>
        <w:pStyle w:val="Heading3"/>
      </w:pPr>
      <w:bookmarkStart w:id="2650" w:name="_Toc1914"/>
      <w:r>
        <w:t>1894 - نسخة أخرى</w:t>
      </w:r>
      <w:bookmarkEnd w:id="2650"/>
    </w:p>
    <w:p>
      <w:pPr>
        <w:pStyle w:val="BookText"/>
      </w:pPr>
      <w:r>
        <w:rPr>
          <w:rFonts w:ascii="Amiri" w:hAnsi="Amiri" w:eastAsia="Amiri" w:cs="Amiri"/>
          <w:lang w:bidi="ar-SA"/>
          <w:color w:val="111111"/>
          <w:sz w:val="28"/>
          <w:szCs w:val="28"/>
          <w:rtl/>
        </w:rPr>
        <w:t xml:space="preserve">كتبها : يوسف بن درويش محمد في سنة / 1123ه في بغداد .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543" w:name="pg15460_167390"/>
    <w:bookmarkEnd w:id="543"/>
    <w:p>
      <w:pPr>
        <w:pStyle w:val="BookText"/>
      </w:pPr>
      <w:r>
        <w:rPr>
          <w:rFonts w:ascii="IRNazanin" w:hAnsi="IRNazanin" w:eastAsia="IRNazanin" w:cs="IRNazanin"/>
          <w:lang w:bidi="fa-IR"/>
          <w:color w:val="111111"/>
          <w:sz w:val="28"/>
          <w:szCs w:val="28"/>
          <w:rtl/>
        </w:rPr>
        <w:t xml:space="preserve">ق = 408</w:t>
      </w:r>
    </w:p>
    <w:p>
      <w:pPr>
        <w:pStyle w:val="BookText"/>
      </w:pPr>
      <w:r>
        <w:rPr>
          <w:rFonts w:ascii="IRNazanin" w:hAnsi="IRNazanin" w:eastAsia="IRNazanin" w:cs="IRNazanin"/>
          <w:lang w:bidi="fa-IR"/>
          <w:color w:val="111111"/>
          <w:sz w:val="28"/>
          <w:szCs w:val="28"/>
          <w:rtl/>
        </w:rPr>
        <w:t xml:space="preserve">27 * 16س [4189] .</w:t>
      </w:r>
    </w:p>
    <w:p>
      <w:pPr>
        <w:pStyle w:val="Heading3"/>
      </w:pPr>
      <w:bookmarkStart w:id="2651" w:name="_Toc1915"/>
      <w:r>
        <w:t>1895 - نسخة أخرى</w:t>
      </w:r>
      <w:bookmarkEnd w:id="2651"/>
    </w:p>
    <w:p>
      <w:pPr>
        <w:pStyle w:val="BookText"/>
      </w:pPr>
      <w:r>
        <w:rPr>
          <w:rFonts w:ascii="Amiri" w:hAnsi="Amiri" w:eastAsia="Amiri" w:cs="Amiri"/>
          <w:lang w:bidi="ar-SA"/>
          <w:color w:val="111111"/>
          <w:sz w:val="28"/>
          <w:szCs w:val="28"/>
          <w:rtl/>
        </w:rPr>
        <w:t xml:space="preserve">كتبها : يوسف بن درويش محمد في سنة / 1123ه في بغداد .</w:t>
      </w:r>
    </w:p>
    <w:p>
      <w:pPr>
        <w:pStyle w:val="BookText"/>
      </w:pPr>
      <w:r>
        <w:rPr>
          <w:rFonts w:ascii="IRNazanin" w:hAnsi="IRNazanin" w:eastAsia="IRNazanin" w:cs="IRNazanin"/>
          <w:lang w:bidi="fa-IR"/>
          <w:color w:val="111111"/>
          <w:sz w:val="28"/>
          <w:szCs w:val="28"/>
          <w:rtl/>
        </w:rPr>
        <w:t xml:space="preserve">ق = 446</w:t>
      </w:r>
    </w:p>
    <w:p>
      <w:pPr>
        <w:pStyle w:val="BookText"/>
      </w:pPr>
      <w:r>
        <w:rPr>
          <w:rFonts w:ascii="IRNazanin" w:hAnsi="IRNazanin" w:eastAsia="IRNazanin" w:cs="IRNazanin"/>
          <w:lang w:bidi="fa-IR"/>
          <w:color w:val="111111"/>
          <w:sz w:val="28"/>
          <w:szCs w:val="28"/>
          <w:rtl/>
        </w:rPr>
        <w:t xml:space="preserve">27 * 16س [4190] .</w:t>
      </w:r>
    </w:p>
    <w:p>
      <w:pPr>
        <w:pStyle w:val="Heading3"/>
      </w:pPr>
      <w:bookmarkStart w:id="2652" w:name="_Toc1916"/>
      <w:r>
        <w:t>1896 - نسخة أخرى</w:t>
      </w:r>
      <w:bookmarkEnd w:id="2652"/>
    </w:p>
    <w:p>
      <w:pPr>
        <w:pStyle w:val="BookText"/>
      </w:pPr>
      <w:r>
        <w:rPr>
          <w:rFonts w:ascii="IRNazanin" w:hAnsi="IRNazanin" w:eastAsia="IRNazanin" w:cs="IRNazanin"/>
          <w:lang w:bidi="fa-IR"/>
          <w:color w:val="111111"/>
          <w:sz w:val="28"/>
          <w:szCs w:val="28"/>
          <w:rtl/>
        </w:rPr>
        <w:t xml:space="preserve">المجلد الأول .</w:t>
      </w:r>
    </w:p>
    <w:p>
      <w:pPr>
        <w:pStyle w:val="BookText"/>
      </w:pPr>
      <w:r>
        <w:rPr>
          <w:rFonts w:ascii="Amiri" w:hAnsi="Amiri" w:eastAsia="Amiri" w:cs="Amiri"/>
          <w:lang w:bidi="ar-SA"/>
          <w:color w:val="111111"/>
          <w:sz w:val="28"/>
          <w:szCs w:val="28"/>
          <w:rtl/>
        </w:rPr>
        <w:t xml:space="preserve">مخروم الورقة الأول منه ، ومخروم الأخر .</w:t>
      </w:r>
    </w:p>
    <w:p>
      <w:pPr>
        <w:pStyle w:val="BookText"/>
      </w:pPr>
      <w:r>
        <w:rPr>
          <w:rFonts w:ascii="IRNazanin" w:hAnsi="IRNazanin" w:eastAsia="IRNazanin" w:cs="IRNazanin"/>
          <w:lang w:bidi="fa-IR"/>
          <w:color w:val="111111"/>
          <w:sz w:val="28"/>
          <w:szCs w:val="28"/>
          <w:rtl/>
        </w:rPr>
        <w:t xml:space="preserve">ق = 247</w:t>
      </w:r>
    </w:p>
    <w:p>
      <w:pPr>
        <w:pStyle w:val="BookText"/>
      </w:pPr>
      <w:r>
        <w:rPr>
          <w:rFonts w:ascii="IRNazanin" w:hAnsi="IRNazanin" w:eastAsia="IRNazanin" w:cs="IRNazanin"/>
          <w:lang w:bidi="fa-IR"/>
          <w:color w:val="111111"/>
          <w:sz w:val="28"/>
          <w:szCs w:val="28"/>
          <w:rtl/>
        </w:rPr>
        <w:t xml:space="preserve">32 * 22س [4198] .</w:t>
      </w:r>
    </w:p>
    <w:p>
      <w:pPr>
        <w:pStyle w:val="Heading3"/>
      </w:pPr>
      <w:bookmarkStart w:id="2653" w:name="_Toc1917"/>
      <w:r>
        <w:t>1897 - منحة السلوك شرح تحفة الملوك ، محمد بن أبي بكر الرازي</w:t>
      </w:r>
      <w:bookmarkEnd w:id="2653"/>
    </w:p>
    <w:p>
      <w:pPr>
        <w:pStyle w:val="BookText"/>
      </w:pPr>
      <w:r>
        <w:rPr>
          <w:rFonts w:ascii="IRNazanin" w:hAnsi="IRNazanin" w:eastAsia="IRNazanin" w:cs="IRNazanin"/>
          <w:lang w:bidi="fa-IR"/>
          <w:color w:val="111111"/>
          <w:sz w:val="28"/>
          <w:szCs w:val="28"/>
          <w:rtl/>
        </w:rPr>
        <w:t xml:space="preserve">مؤلفه : محمود بن أحمد العیني (ت - 855ه).الكشف 375/1 .</w:t>
      </w:r>
    </w:p>
    <w:p>
      <w:pPr>
        <w:pStyle w:val="BookText"/>
      </w:pPr>
      <w:r>
        <w:rPr>
          <w:rFonts w:ascii="Amiri" w:hAnsi="Amiri" w:eastAsia="Amiri" w:cs="Amiri"/>
          <w:lang w:bidi="ar-SA"/>
          <w:color w:val="111111"/>
          <w:sz w:val="28"/>
          <w:szCs w:val="28"/>
          <w:rtl/>
        </w:rPr>
        <w:t xml:space="preserve">أوله : « ان احرى ما يملي في تباشير الخطب والدبابيج ، وأحسن ما يتلى في صحائف الدياجر والديابيج ..».</w:t>
      </w:r>
    </w:p>
    <w:p>
      <w:pPr>
        <w:pStyle w:val="BookText"/>
      </w:pPr>
      <w:r>
        <w:rPr>
          <w:rFonts w:ascii="Amiri" w:hAnsi="Amiri" w:eastAsia="Amiri" w:cs="Amiri"/>
          <w:lang w:bidi="ar-SA"/>
          <w:color w:val="111111"/>
          <w:sz w:val="28"/>
          <w:szCs w:val="28"/>
          <w:rtl/>
        </w:rPr>
        <w:t xml:space="preserve">كتبها : ملا حسن بربر زاده في سنة /1176ه .</w:t>
      </w:r>
    </w:p>
    <w:p>
      <w:pPr>
        <w:pStyle w:val="BookText"/>
      </w:pPr>
      <w:r>
        <w:rPr>
          <w:rFonts w:ascii="IRNazanin" w:hAnsi="IRNazanin" w:eastAsia="IRNazanin" w:cs="IRNazanin"/>
          <w:lang w:bidi="fa-IR"/>
          <w:color w:val="111111"/>
          <w:sz w:val="28"/>
          <w:szCs w:val="28"/>
          <w:rtl/>
        </w:rPr>
        <w:t xml:space="preserve">ق= 130</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[3729] .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544" w:name="pg15460_167391"/>
    <w:bookmarkEnd w:id="544"/>
    <w:p>
      <w:pPr>
        <w:pStyle w:val="Heading3"/>
      </w:pPr>
      <w:bookmarkStart w:id="2654" w:name="_Toc1918"/>
      <w:r>
        <w:t>1898 - نسخة أخرى</w:t>
      </w:r>
      <w:bookmarkEnd w:id="2654"/>
    </w:p>
    <w:p>
      <w:pPr>
        <w:pStyle w:val="BookText"/>
      </w:pPr>
      <w:r>
        <w:rPr>
          <w:rFonts w:ascii="IRNazanin" w:hAnsi="IRNazanin" w:eastAsia="IRNazanin" w:cs="IRNazanin"/>
          <w:lang w:bidi="fa-IR"/>
          <w:color w:val="111111"/>
          <w:sz w:val="28"/>
          <w:szCs w:val="28"/>
          <w:rtl/>
        </w:rPr>
        <w:t xml:space="preserve">ق= 108</w:t>
      </w:r>
    </w:p>
    <w:p>
      <w:pPr>
        <w:pStyle w:val="BookText"/>
      </w:pPr>
      <w:r>
        <w:rPr>
          <w:rFonts w:ascii="IRNazanin" w:hAnsi="IRNazanin" w:eastAsia="IRNazanin" w:cs="IRNazanin"/>
          <w:lang w:bidi="fa-IR"/>
          <w:color w:val="111111"/>
          <w:sz w:val="28"/>
          <w:szCs w:val="28"/>
          <w:rtl/>
        </w:rPr>
        <w:t xml:space="preserve">21 * 16س [13839] .</w:t>
      </w:r>
    </w:p>
    <w:p>
      <w:pPr>
        <w:pStyle w:val="Heading3"/>
      </w:pPr>
      <w:bookmarkStart w:id="2655" w:name="_Toc1919"/>
      <w:r>
        <w:t>1899 - نسخة أخرى</w:t>
      </w:r>
      <w:bookmarkEnd w:id="2655"/>
    </w:p>
    <w:p>
      <w:pPr>
        <w:pStyle w:val="BookText"/>
      </w:pPr>
      <w:r>
        <w:rPr>
          <w:rFonts w:ascii="Amiri" w:hAnsi="Amiri" w:eastAsia="Amiri" w:cs="Amiri"/>
          <w:lang w:bidi="ar-SA"/>
          <w:color w:val="111111"/>
          <w:sz w:val="28"/>
          <w:szCs w:val="28"/>
          <w:rtl/>
        </w:rPr>
        <w:t xml:space="preserve">كتبها : سليم بن الحاج ولي .</w:t>
      </w:r>
    </w:p>
    <w:p>
      <w:pPr>
        <w:pStyle w:val="BookText"/>
      </w:pPr>
      <w:r>
        <w:rPr>
          <w:rFonts w:ascii="IRNazanin" w:hAnsi="IRNazanin" w:eastAsia="IRNazanin" w:cs="IRNazanin"/>
          <w:lang w:bidi="fa-IR"/>
          <w:color w:val="111111"/>
          <w:sz w:val="28"/>
          <w:szCs w:val="28"/>
          <w:rtl/>
        </w:rPr>
        <w:t xml:space="preserve">ق = 104</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[3775].</w:t>
      </w:r>
    </w:p>
    <w:p>
      <w:pPr>
        <w:pStyle w:val="Heading3"/>
      </w:pPr>
      <w:bookmarkStart w:id="2656" w:name="_Toc1920"/>
      <w:r>
        <w:t>1900 - نسخة أخرى</w:t>
      </w:r>
      <w:bookmarkEnd w:id="2656"/>
    </w:p>
    <w:p>
      <w:pPr>
        <w:pStyle w:val="BookText"/>
      </w:pPr>
      <w:r>
        <w:rPr>
          <w:rFonts w:ascii="Amiri" w:hAnsi="Amiri" w:eastAsia="Amiri" w:cs="Amiri"/>
          <w:lang w:bidi="ar-SA"/>
          <w:color w:val="111111"/>
          <w:sz w:val="28"/>
          <w:szCs w:val="28"/>
          <w:rtl/>
        </w:rPr>
        <w:t xml:space="preserve">مخرومة الأول .</w:t>
      </w:r>
    </w:p>
    <w:p>
      <w:pPr>
        <w:pStyle w:val="BookText"/>
      </w:pPr>
      <w:r>
        <w:rPr>
          <w:rFonts w:ascii="Amiri" w:hAnsi="Amiri" w:eastAsia="Amiri" w:cs="Amiri"/>
          <w:lang w:bidi="ar-SA"/>
          <w:color w:val="111111"/>
          <w:sz w:val="28"/>
          <w:szCs w:val="28"/>
          <w:rtl/>
        </w:rPr>
        <w:t xml:space="preserve">كتبها : عبدالله بن حسين سنة / 1142ه.</w:t>
      </w:r>
    </w:p>
    <w:p>
      <w:pPr>
        <w:pStyle w:val="BookText"/>
      </w:pPr>
      <w:r>
        <w:rPr>
          <w:rFonts w:ascii="IRNazanin" w:hAnsi="IRNazanin" w:eastAsia="IRNazanin" w:cs="IRNazanin"/>
          <w:lang w:bidi="fa-IR"/>
          <w:color w:val="111111"/>
          <w:sz w:val="28"/>
          <w:szCs w:val="28"/>
          <w:rtl/>
        </w:rPr>
        <w:t xml:space="preserve">ق = 37</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[3899/1 مجامیع].</w:t>
      </w:r>
    </w:p>
    <w:p>
      <w:pPr>
        <w:pStyle w:val="Heading3"/>
      </w:pPr>
      <w:bookmarkStart w:id="2657" w:name="_Toc1921"/>
      <w:r>
        <w:t>1901 - نسخة أخرى</w:t>
      </w:r>
      <w:bookmarkEnd w:id="2657"/>
    </w:p>
    <w:p>
      <w:pPr>
        <w:pStyle w:val="BookText"/>
      </w:pPr>
      <w:r>
        <w:rPr>
          <w:rFonts w:ascii="Amiri" w:hAnsi="Amiri" w:eastAsia="Amiri" w:cs="Amiri"/>
          <w:lang w:bidi="ar-SA"/>
          <w:color w:val="111111"/>
          <w:sz w:val="28"/>
          <w:szCs w:val="28"/>
          <w:rtl/>
        </w:rPr>
        <w:t xml:space="preserve">كتبها : عبداللطيف بن حافظ في سنة / 1116ه .</w:t>
      </w:r>
    </w:p>
    <w:p>
      <w:pPr>
        <w:pStyle w:val="BookText"/>
      </w:pPr>
      <w:r>
        <w:rPr>
          <w:rFonts w:ascii="IRNazanin" w:hAnsi="IRNazanin" w:eastAsia="IRNazanin" w:cs="IRNazanin"/>
          <w:lang w:bidi="fa-IR"/>
          <w:color w:val="111111"/>
          <w:sz w:val="28"/>
          <w:szCs w:val="28"/>
          <w:rtl/>
        </w:rPr>
        <w:t xml:space="preserve">ق = 115</w:t>
      </w:r>
    </w:p>
    <w:p>
      <w:pPr>
        <w:pStyle w:val="BookText"/>
      </w:pPr>
      <w:r>
        <w:rPr>
          <w:rFonts w:ascii="Times New Roman" w:hAnsi="Times New Roman" w:eastAsia="Times New Roman" w:cs="Times New Roman"/>
          <w:lang w:val="en-US" w:bidi="en-US"/>
          <w:color w:val="111111"/>
          <w:sz w:val="28"/>
          <w:szCs w:val="28"/>
          <w:rtl/>
        </w:rPr>
        <w:t xml:space="preserve">24×17</w:t>
      </w:r>
      <w:r>
        <w:rPr>
          <w:rFonts w:ascii="IRNazanin" w:hAnsi="IRNazanin" w:eastAsia="IRNazanin" w:cs="IRNazanin"/>
          <w:lang w:bidi="fa-IR"/>
          <w:color w:val="111111"/>
          <w:sz w:val="28"/>
          <w:szCs w:val="28"/>
          <w:rtl/>
        </w:rPr>
        <w:t xml:space="preserve">س [3911] .</w:t>
      </w:r>
    </w:p>
    <w:p>
      <w:pPr>
        <w:pStyle w:val="Heading3"/>
      </w:pPr>
      <w:bookmarkStart w:id="2658" w:name="_Toc1922"/>
      <w:r>
        <w:t>1902 - نسخة أخرى</w:t>
      </w:r>
      <w:bookmarkEnd w:id="2658"/>
    </w:p>
    <w:p>
      <w:pPr>
        <w:pStyle w:val="BookText"/>
      </w:pPr>
      <w:r>
        <w:rPr>
          <w:rFonts w:ascii="IRNazanin" w:hAnsi="IRNazanin" w:eastAsia="IRNazanin" w:cs="IRNazanin"/>
          <w:lang w:bidi="fa-IR"/>
          <w:color w:val="111111"/>
          <w:sz w:val="28"/>
          <w:szCs w:val="28"/>
          <w:rtl/>
        </w:rPr>
        <w:t xml:space="preserve">ق= 307</w:t>
      </w:r>
    </w:p>
    <w:p>
      <w:pPr>
        <w:pStyle w:val="BookText"/>
      </w:pPr>
      <w:r>
        <w:rPr>
          <w:rFonts w:ascii="IRNazanin" w:hAnsi="IRNazanin" w:eastAsia="IRNazanin" w:cs="IRNazanin"/>
          <w:lang w:bidi="fa-IR"/>
          <w:color w:val="111111"/>
          <w:sz w:val="28"/>
          <w:szCs w:val="28"/>
          <w:rtl/>
        </w:rPr>
        <w:t xml:space="preserve">22 * 17س [3944] .</w:t>
      </w:r>
    </w:p>
    <w:p>
      <w:pPr>
        <w:pStyle w:val="Heading3"/>
      </w:pPr>
      <w:bookmarkStart w:id="2659" w:name="_Toc1923"/>
      <w:r>
        <w:t>1903 - نسخة أخرى</w:t>
      </w:r>
      <w:bookmarkEnd w:id="2659"/>
    </w:p>
    <w:p>
      <w:pPr>
        <w:pStyle w:val="BookText"/>
      </w:pPr>
      <w:r>
        <w:rPr>
          <w:rFonts w:ascii="Amiri" w:hAnsi="Amiri" w:eastAsia="Amiri" w:cs="Amiri"/>
          <w:lang w:bidi="ar-SA"/>
          <w:color w:val="111111"/>
          <w:sz w:val="28"/>
          <w:szCs w:val="28"/>
          <w:rtl/>
        </w:rPr>
        <w:t xml:space="preserve">مذهبة في أولها سر لوحة ، خطها جيد . كتبت في سنة 1171ه .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545" w:name="pg15460_167392"/>
    <w:bookmarkEnd w:id="545"/>
    <w:p>
      <w:pPr>
        <w:pStyle w:val="BookText"/>
      </w:pPr>
      <w:r>
        <w:rPr>
          <w:rFonts w:ascii="IRNazanin" w:hAnsi="IRNazanin" w:eastAsia="IRNazanin" w:cs="IRNazanin"/>
          <w:lang w:bidi="fa-IR"/>
          <w:color w:val="111111"/>
          <w:sz w:val="28"/>
          <w:szCs w:val="28"/>
          <w:rtl/>
        </w:rPr>
        <w:t xml:space="preserve">ق = 168</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[4146].</w:t>
      </w:r>
    </w:p>
    <w:p>
      <w:pPr>
        <w:pStyle w:val="Heading3"/>
      </w:pPr>
      <w:bookmarkStart w:id="2660" w:name="_Toc1924"/>
      <w:r>
        <w:t>1904 - منظومة درر البحار</w:t>
      </w:r>
      <w:bookmarkEnd w:id="2660"/>
    </w:p>
    <w:p>
      <w:pPr>
        <w:pStyle w:val="BookText"/>
      </w:pPr>
      <w:r>
        <w:rPr>
          <w:rFonts w:ascii="Amiri" w:hAnsi="Amiri" w:eastAsia="Amiri" w:cs="Amiri"/>
          <w:lang w:bidi="ar-SA"/>
          <w:color w:val="111111"/>
          <w:sz w:val="28"/>
          <w:szCs w:val="28"/>
          <w:rtl/>
        </w:rPr>
        <w:t xml:space="preserve">مؤلفها : أبو عبدالله حسام الدين الحسن بن شرف الرهاوي الحنفي (ت - 770ه ) .</w:t>
      </w:r>
    </w:p>
    <w:p>
      <w:pPr>
        <w:pStyle w:val="BookText"/>
      </w:pPr>
      <w:r>
        <w:rPr>
          <w:rFonts w:ascii="Amiri" w:hAnsi="Amiri" w:eastAsia="Amiri" w:cs="Amiri"/>
          <w:lang w:bidi="ar-SA"/>
          <w:color w:val="111111"/>
          <w:sz w:val="28"/>
          <w:szCs w:val="28"/>
          <w:rtl/>
        </w:rPr>
        <w:t xml:space="preserve">أولها :« بدأت بسم الله نظمي تفاؤلا *** وشكري لرحمن رحيم مؤملا ،</w:t>
      </w:r>
    </w:p>
    <w:p>
      <w:pPr>
        <w:pStyle w:val="BookText"/>
      </w:pPr>
      <w:r>
        <w:rPr>
          <w:rFonts w:ascii="Amiri" w:hAnsi="Amiri" w:eastAsia="Amiri" w:cs="Amiri"/>
          <w:lang w:bidi="ar-SA"/>
          <w:color w:val="111111"/>
          <w:sz w:val="28"/>
          <w:szCs w:val="28"/>
          <w:rtl/>
        </w:rPr>
        <w:t xml:space="preserve">والمنظومة في أربعة آلاف ومائتين وست وخمسين بيتا .</w:t>
      </w:r>
    </w:p>
    <w:p>
      <w:pPr>
        <w:pStyle w:val="BookText"/>
      </w:pPr>
      <w:r>
        <w:rPr>
          <w:rFonts w:ascii="Amiri" w:hAnsi="Amiri" w:eastAsia="Amiri" w:cs="Amiri"/>
          <w:lang w:bidi="ar-SA"/>
          <w:color w:val="111111"/>
          <w:sz w:val="28"/>
          <w:szCs w:val="28"/>
          <w:rtl/>
        </w:rPr>
        <w:t xml:space="preserve">كتبها : محمد بن أحمد بن يوسف بن المخلطة المالكي في سنة / 942ه .</w:t>
      </w:r>
    </w:p>
    <w:p>
      <w:pPr>
        <w:pStyle w:val="BookText"/>
      </w:pPr>
      <w:r>
        <w:rPr>
          <w:rFonts w:ascii="IRNazanin" w:hAnsi="IRNazanin" w:eastAsia="IRNazanin" w:cs="IRNazanin"/>
          <w:lang w:bidi="fa-IR"/>
          <w:color w:val="111111"/>
          <w:sz w:val="28"/>
          <w:szCs w:val="28"/>
          <w:rtl/>
        </w:rPr>
        <w:t xml:space="preserve">ق = 152</w:t>
      </w:r>
    </w:p>
    <w:p>
      <w:pPr>
        <w:pStyle w:val="BookText"/>
      </w:pPr>
      <w:r>
        <w:rPr>
          <w:rFonts w:ascii="Times New Roman" w:hAnsi="Times New Roman" w:eastAsia="Times New Roman" w:cs="Times New Roman"/>
          <w:lang w:val="en-US" w:bidi="en-US"/>
          <w:color w:val="111111"/>
          <w:sz w:val="28"/>
          <w:szCs w:val="28"/>
          <w:rtl/>
        </w:rPr>
        <w:t xml:space="preserve">16 × 11</w:t>
      </w:r>
      <w:r>
        <w:rPr>
          <w:rFonts w:ascii="IRNazanin" w:hAnsi="IRNazanin" w:eastAsia="IRNazanin" w:cs="IRNazanin"/>
          <w:lang w:bidi="fa-IR"/>
          <w:color w:val="111111"/>
          <w:sz w:val="28"/>
          <w:szCs w:val="28"/>
          <w:rtl/>
        </w:rPr>
        <w:t xml:space="preserve">س [3919] .</w:t>
      </w:r>
    </w:p>
    <w:p>
      <w:pPr>
        <w:pStyle w:val="Heading3"/>
      </w:pPr>
      <w:bookmarkStart w:id="2661" w:name="_Toc1925"/>
      <w:r>
        <w:t>1905 - منية المصلي</w:t>
      </w:r>
      <w:bookmarkEnd w:id="2661"/>
    </w:p>
    <w:p>
      <w:pPr>
        <w:pStyle w:val="BookText"/>
      </w:pPr>
      <w:r>
        <w:rPr>
          <w:rFonts w:ascii="Amiri" w:hAnsi="Amiri" w:eastAsia="Amiri" w:cs="Amiri"/>
          <w:lang w:bidi="ar-SA"/>
          <w:color w:val="111111"/>
          <w:sz w:val="28"/>
          <w:szCs w:val="28"/>
          <w:rtl/>
        </w:rPr>
        <w:t xml:space="preserve">مؤلفه : ابراهيم بن محمد الحلبي (ت - 956ه ).</w:t>
      </w:r>
    </w:p>
    <w:p>
      <w:pPr>
        <w:pStyle w:val="BookText"/>
      </w:pPr>
      <w:r>
        <w:rPr>
          <w:rFonts w:ascii="Amiri" w:hAnsi="Amiri" w:eastAsia="Amiri" w:cs="Amiri"/>
          <w:lang w:bidi="ar-SA"/>
          <w:color w:val="111111"/>
          <w:sz w:val="28"/>
          <w:szCs w:val="28"/>
          <w:rtl/>
        </w:rPr>
        <w:t xml:space="preserve">نسخة حديثة ، ملكها : عبدالجبار محمود الحاج عمر سنة / 1950ه ، كتبت سنة / 1222ه .</w:t>
      </w:r>
    </w:p>
    <w:p>
      <w:pPr>
        <w:pStyle w:val="BookText"/>
      </w:pPr>
      <w:r>
        <w:rPr>
          <w:rFonts w:ascii="IRNazanin" w:hAnsi="IRNazanin" w:eastAsia="IRNazanin" w:cs="IRNazanin"/>
          <w:lang w:bidi="fa-IR"/>
          <w:color w:val="111111"/>
          <w:sz w:val="28"/>
          <w:szCs w:val="28"/>
          <w:rtl/>
        </w:rPr>
        <w:t xml:space="preserve">ق = 71</w:t>
      </w:r>
    </w:p>
    <w:p>
      <w:pPr>
        <w:pStyle w:val="BookText"/>
      </w:pPr>
      <w:r>
        <w:rPr>
          <w:rFonts w:ascii="IRNazanin" w:hAnsi="IRNazanin" w:eastAsia="IRNazanin" w:cs="IRNazanin"/>
          <w:lang w:bidi="fa-IR"/>
          <w:color w:val="111111"/>
          <w:sz w:val="28"/>
          <w:szCs w:val="28"/>
          <w:rtl/>
        </w:rPr>
        <w:t xml:space="preserve">20 * 15س [22810 ].</w:t>
      </w:r>
    </w:p>
    <w:p>
      <w:pPr>
        <w:pStyle w:val="Heading3"/>
      </w:pPr>
      <w:bookmarkStart w:id="2662" w:name="_Toc1926"/>
      <w:r>
        <w:t>1906 - منية المفتي</w:t>
      </w:r>
      <w:bookmarkEnd w:id="2662"/>
    </w:p>
    <w:p>
      <w:pPr>
        <w:pStyle w:val="BookText"/>
      </w:pPr>
      <w:r>
        <w:rPr>
          <w:rFonts w:ascii="Amiri" w:hAnsi="Amiri" w:eastAsia="Amiri" w:cs="Amiri"/>
          <w:lang w:bidi="ar-SA"/>
          <w:color w:val="111111"/>
          <w:sz w:val="28"/>
          <w:szCs w:val="28"/>
          <w:rtl/>
        </w:rPr>
        <w:t xml:space="preserve">مؤلفه : يوسف بن ابي محمد بن أحمد السجستاني (ت - 638 ه ) . الكشف 1887/2 .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546" w:name="pg15460_167393"/>
    <w:bookmarkEnd w:id="546"/>
    <w:p>
      <w:pPr>
        <w:pStyle w:val="BookText"/>
      </w:pPr>
      <w:r>
        <w:rPr>
          <w:rFonts w:ascii="IRNazanin" w:hAnsi="IRNazanin" w:eastAsia="IRNazanin" w:cs="IRNazanin"/>
          <w:lang w:bidi="fa-IR"/>
          <w:color w:val="111111"/>
          <w:sz w:val="28"/>
          <w:szCs w:val="28"/>
          <w:rtl/>
        </w:rPr>
        <w:t xml:space="preserve">أوله : « الحمد لله الواحد العلي الواجد الغني الطاهر عن كل عيب ، الظاهر لكل غیب ..».</w:t>
      </w:r>
    </w:p>
    <w:p>
      <w:pPr>
        <w:pStyle w:val="BookText"/>
      </w:pPr>
      <w:r>
        <w:rPr>
          <w:rFonts w:ascii="Amiri" w:hAnsi="Amiri" w:eastAsia="Amiri" w:cs="Amiri"/>
          <w:lang w:bidi="ar-SA"/>
          <w:color w:val="111111"/>
          <w:sz w:val="28"/>
          <w:szCs w:val="28"/>
          <w:rtl/>
        </w:rPr>
        <w:t xml:space="preserve">انتخبها من ( الفتاوي الصغرى ) لنجم الدين الخاصي ، وضم اليها فتاو أخرى ، منسوبة إلى سراج الدين الأوشي .</w:t>
      </w:r>
    </w:p>
    <w:p>
      <w:pPr>
        <w:pStyle w:val="BookText"/>
      </w:pPr>
      <w:r>
        <w:rPr>
          <w:rFonts w:ascii="IRNazanin" w:hAnsi="IRNazanin" w:eastAsia="IRNazanin" w:cs="IRNazanin"/>
          <w:lang w:bidi="fa-IR"/>
          <w:color w:val="111111"/>
          <w:sz w:val="28"/>
          <w:szCs w:val="28"/>
          <w:rtl/>
        </w:rPr>
        <w:t xml:space="preserve">والنسخة جیدة مضبوطة ، كتبها : عمر بن اسماعیل/ أحد خلفاء السادة السعدية في دمشق ، سنة /1043ه .</w:t>
      </w:r>
    </w:p>
    <w:p>
      <w:pPr>
        <w:pStyle w:val="BookText"/>
      </w:pPr>
      <w:r>
        <w:rPr>
          <w:rFonts w:ascii="IRNazanin" w:hAnsi="IRNazanin" w:eastAsia="IRNazanin" w:cs="IRNazanin"/>
          <w:lang w:bidi="fa-IR"/>
          <w:color w:val="111111"/>
          <w:sz w:val="28"/>
          <w:szCs w:val="28"/>
          <w:rtl/>
        </w:rPr>
        <w:t xml:space="preserve">ق = 131</w:t>
      </w:r>
    </w:p>
    <w:p>
      <w:pPr>
        <w:pStyle w:val="BookText"/>
      </w:pPr>
      <w:r>
        <w:rPr>
          <w:rFonts w:ascii="IRNazanin" w:hAnsi="IRNazanin" w:eastAsia="IRNazanin" w:cs="IRNazanin"/>
          <w:lang w:bidi="fa-IR"/>
          <w:color w:val="111111"/>
          <w:sz w:val="28"/>
          <w:szCs w:val="28"/>
          <w:rtl/>
        </w:rPr>
        <w:t xml:space="preserve">27 *18س [3506] .</w:t>
      </w:r>
    </w:p>
    <w:p>
      <w:pPr>
        <w:pStyle w:val="Heading3"/>
      </w:pPr>
      <w:bookmarkStart w:id="2663" w:name="_Toc1927"/>
      <w:r>
        <w:t>1907 - منية أهل الورع في عدد من تصح بهم الجُمَع</w:t>
      </w:r>
      <w:bookmarkEnd w:id="2663"/>
    </w:p>
    <w:p>
      <w:pPr>
        <w:pStyle w:val="BookText"/>
      </w:pPr>
      <w:r>
        <w:rPr>
          <w:rFonts w:ascii="Amiri" w:hAnsi="Amiri" w:eastAsia="Amiri" w:cs="Amiri"/>
          <w:lang w:bidi="ar-SA"/>
          <w:color w:val="111111"/>
          <w:sz w:val="28"/>
          <w:szCs w:val="28"/>
          <w:rtl/>
        </w:rPr>
        <w:t xml:space="preserve">مؤلفه : أحمد بن محمد المدني (ت - ؟) .</w:t>
      </w:r>
    </w:p>
    <w:p>
      <w:pPr>
        <w:pStyle w:val="BookText"/>
      </w:pPr>
      <w:r>
        <w:rPr>
          <w:rFonts w:ascii="IRNazanin" w:hAnsi="IRNazanin" w:eastAsia="IRNazanin" w:cs="IRNazanin"/>
          <w:lang w:bidi="fa-IR"/>
          <w:color w:val="111111"/>
          <w:sz w:val="28"/>
          <w:szCs w:val="28"/>
          <w:rtl/>
        </w:rPr>
        <w:t xml:space="preserve">أوله : « الحمد لله الذي جمع شملنا عامة المؤمنين على جمعة نسنا محمد الصادق الامین ..».</w:t>
      </w:r>
    </w:p>
    <w:p>
      <w:pPr>
        <w:pStyle w:val="BookText"/>
      </w:pPr>
      <w:r>
        <w:rPr>
          <w:rFonts w:ascii="Amiri" w:hAnsi="Amiri" w:eastAsia="Amiri" w:cs="Amiri"/>
          <w:lang w:bidi="ar-SA"/>
          <w:color w:val="111111"/>
          <w:sz w:val="28"/>
          <w:szCs w:val="28"/>
          <w:rtl/>
        </w:rPr>
        <w:t xml:space="preserve">والنسخة ملكها : ابراهيم بن صبغة الله بن محمد أسعد الحيدري ، ومحمد بن رحمة بن خزام .</w:t>
      </w:r>
    </w:p>
    <w:p>
      <w:pPr>
        <w:pStyle w:val="BookText"/>
      </w:pPr>
      <w:r>
        <w:rPr>
          <w:rFonts w:ascii="IRNazanin" w:hAnsi="IRNazanin" w:eastAsia="IRNazanin" w:cs="IRNazanin"/>
          <w:lang w:bidi="fa-IR"/>
          <w:color w:val="111111"/>
          <w:sz w:val="28"/>
          <w:szCs w:val="28"/>
          <w:rtl/>
        </w:rPr>
        <w:t xml:space="preserve">ق = 17</w:t>
      </w:r>
    </w:p>
    <w:p>
      <w:pPr>
        <w:pStyle w:val="BookText"/>
      </w:pPr>
      <w:r>
        <w:rPr>
          <w:rFonts w:ascii="Amiri" w:hAnsi="Amiri" w:eastAsia="Amiri" w:cs="Amiri"/>
          <w:lang w:bidi="ar-SA"/>
          <w:color w:val="111111"/>
          <w:sz w:val="28"/>
          <w:szCs w:val="28"/>
          <w:rtl/>
        </w:rPr>
        <w:t xml:space="preserve">21 * 16 س[4742/7 مجاميع] .</w:t>
      </w:r>
    </w:p>
    <w:p>
      <w:pPr>
        <w:pStyle w:val="Heading3"/>
      </w:pPr>
      <w:bookmarkStart w:id="2664" w:name="_Toc1928"/>
      <w:r>
        <w:t>1910 - نبذة الأثر في جملة مسائل بلغت احصاء ثلاثة عشر</w:t>
      </w:r>
      <w:bookmarkEnd w:id="2664"/>
    </w:p>
    <w:p>
      <w:pPr>
        <w:pStyle w:val="BookText"/>
      </w:pPr>
      <w:r>
        <w:rPr>
          <w:rFonts w:ascii="Amiri" w:hAnsi="Amiri" w:eastAsia="Amiri" w:cs="Amiri"/>
          <w:lang w:bidi="ar-SA"/>
          <w:color w:val="111111"/>
          <w:sz w:val="28"/>
          <w:szCs w:val="28"/>
          <w:rtl/>
        </w:rPr>
        <w:t xml:space="preserve">مؤلفها : أحمد بن صالح بن عبدالهادي الصفدي الحنفي (ت - 1176 ه ).</w:t>
      </w:r>
    </w:p>
    <w:p>
      <w:pPr>
        <w:pStyle w:val="BookText"/>
      </w:pPr>
      <w:r>
        <w:rPr>
          <w:rFonts w:ascii="Amiri" w:hAnsi="Amiri" w:eastAsia="Amiri" w:cs="Amiri"/>
          <w:lang w:bidi="ar-SA"/>
          <w:color w:val="111111"/>
          <w:sz w:val="28"/>
          <w:szCs w:val="28"/>
          <w:rtl/>
        </w:rPr>
        <w:t xml:space="preserve">أولها : « حمداً لمن تنزه عن الاشباه والنظائر ، وصلوة وسلاما على من هديت به قلوب ذوي البصائر ..».</w:t>
      </w:r>
    </w:p>
    <w:p>
      <w:pPr>
        <w:pStyle w:val="BookText"/>
      </w:pPr>
      <w:r>
        <w:rPr>
          <w:rFonts w:ascii="Amiri" w:hAnsi="Amiri" w:eastAsia="Amiri" w:cs="Amiri"/>
          <w:lang w:bidi="ar-SA"/>
          <w:color w:val="111111"/>
          <w:sz w:val="28"/>
          <w:szCs w:val="28"/>
          <w:rtl/>
        </w:rPr>
        <w:t xml:space="preserve">كتبها برسم : السيد أحمد الجوهري ، والرسالة تعالج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547" w:name="pg15460_167394"/>
    <w:bookmarkEnd w:id="547"/>
    <w:p>
      <w:pPr>
        <w:pStyle w:val="BookText"/>
      </w:pPr>
      <w:r>
        <w:rPr>
          <w:rFonts w:ascii="IRNazanin" w:hAnsi="IRNazanin" w:eastAsia="IRNazanin" w:cs="IRNazanin"/>
          <w:lang w:bidi="fa-IR"/>
          <w:color w:val="111111"/>
          <w:sz w:val="28"/>
          <w:szCs w:val="28"/>
          <w:rtl/>
        </w:rPr>
        <w:t xml:space="preserve">موضوع ( شرط الواقف ).</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Amiri" w:hAnsi="Amiri" w:eastAsia="Amiri" w:cs="Amiri"/>
          <w:lang w:bidi="ar-SA"/>
          <w:color w:val="111111"/>
          <w:sz w:val="28"/>
          <w:szCs w:val="28"/>
          <w:rtl/>
        </w:rPr>
        <w:t xml:space="preserve">16* 14س [ 22801/13 مجاميع ].</w:t>
      </w:r>
    </w:p>
    <w:p>
      <w:pPr>
        <w:pStyle w:val="Heading3"/>
      </w:pPr>
      <w:bookmarkStart w:id="2665" w:name="_Toc1929"/>
      <w:r>
        <w:t>1908 - مواهب الرحمن في مذهب أبي حنيفة النعمان</w:t>
      </w:r>
      <w:bookmarkEnd w:id="2665"/>
    </w:p>
    <w:p>
      <w:pPr>
        <w:pStyle w:val="BookText"/>
      </w:pPr>
      <w:r>
        <w:rPr>
          <w:rFonts w:ascii="Amiri" w:hAnsi="Amiri" w:eastAsia="Amiri" w:cs="Amiri"/>
          <w:lang w:bidi="ar-SA"/>
          <w:color w:val="111111"/>
          <w:sz w:val="28"/>
          <w:szCs w:val="28"/>
          <w:rtl/>
        </w:rPr>
        <w:t xml:space="preserve">مؤلفه : ابراهيم بن موسى الطرابلسي القاهري الحنفي (ت - 922ه ) الكشف 2/ 1892 .</w:t>
      </w:r>
    </w:p>
    <w:p>
      <w:pPr>
        <w:pStyle w:val="BookText"/>
      </w:pPr>
      <w:r>
        <w:rPr>
          <w:rFonts w:ascii="Amiri" w:hAnsi="Amiri" w:eastAsia="Amiri" w:cs="Amiri"/>
          <w:lang w:bidi="ar-SA"/>
          <w:color w:val="111111"/>
          <w:sz w:val="28"/>
          <w:szCs w:val="28"/>
          <w:rtl/>
        </w:rPr>
        <w:t xml:space="preserve">أوله : « الحمد لله الذي جعل مواهب الفقه ذخيرة لهداية الانام ، وكنزا حاويا لدرر مجمع الفقه ذخيرة لهداية الأنام..».</w:t>
      </w:r>
    </w:p>
    <w:p>
      <w:pPr>
        <w:pStyle w:val="BookText"/>
      </w:pPr>
      <w:r>
        <w:rPr>
          <w:rFonts w:ascii="Amiri" w:hAnsi="Amiri" w:eastAsia="Amiri" w:cs="Amiri"/>
          <w:lang w:bidi="ar-SA"/>
          <w:color w:val="111111"/>
          <w:sz w:val="28"/>
          <w:szCs w:val="28"/>
          <w:rtl/>
        </w:rPr>
        <w:t xml:space="preserve">كتبه : عبدالقادر بن عبداللطيف بن يوسف ابن السوهي الملتاني الكجراتي ، في سنة / 995ه .</w:t>
      </w:r>
    </w:p>
    <w:p>
      <w:pPr>
        <w:pStyle w:val="BookText"/>
      </w:pPr>
      <w:r>
        <w:rPr>
          <w:rFonts w:ascii="IRNazanin" w:hAnsi="IRNazanin" w:eastAsia="IRNazanin" w:cs="IRNazanin"/>
          <w:lang w:bidi="fa-IR"/>
          <w:color w:val="111111"/>
          <w:sz w:val="28"/>
          <w:szCs w:val="28"/>
          <w:rtl/>
        </w:rPr>
        <w:t xml:space="preserve">ق = 307</w:t>
      </w:r>
    </w:p>
    <w:p>
      <w:pPr>
        <w:pStyle w:val="BookText"/>
      </w:pPr>
      <w:r>
        <w:rPr>
          <w:rFonts w:ascii="IRNazanin" w:hAnsi="IRNazanin" w:eastAsia="IRNazanin" w:cs="IRNazanin"/>
          <w:lang w:bidi="fa-IR"/>
          <w:color w:val="111111"/>
          <w:sz w:val="28"/>
          <w:szCs w:val="28"/>
          <w:rtl/>
        </w:rPr>
        <w:t xml:space="preserve">25 * 17س [3638] .</w:t>
      </w:r>
    </w:p>
    <w:p>
      <w:pPr>
        <w:pStyle w:val="Heading3"/>
      </w:pPr>
      <w:bookmarkStart w:id="2666" w:name="_Toc1930"/>
      <w:r>
        <w:t>1909 - النافع في الفروع</w:t>
      </w:r>
      <w:bookmarkEnd w:id="2666"/>
    </w:p>
    <w:p>
      <w:pPr>
        <w:pStyle w:val="BookText"/>
      </w:pPr>
      <w:r>
        <w:rPr>
          <w:rFonts w:ascii="Amiri" w:hAnsi="Amiri" w:eastAsia="Amiri" w:cs="Amiri"/>
          <w:lang w:bidi="ar-SA"/>
          <w:color w:val="111111"/>
          <w:sz w:val="28"/>
          <w:szCs w:val="28"/>
          <w:rtl/>
        </w:rPr>
        <w:t xml:space="preserve">مؤلفه : ناصر الدين أبو القاسم محمد بن يوسف السمرقندي الحنفي (ت - 656ه ) . الكشف 19/2 ، و بروك الذيل 655/1 و 733 ، وهو مختصر في الفقه يتبركون بشرحه ، شرحه غير واحد .</w:t>
      </w:r>
    </w:p>
    <w:p>
      <w:pPr>
        <w:pStyle w:val="BookText"/>
      </w:pPr>
      <w:r>
        <w:rPr>
          <w:rFonts w:ascii="Amiri" w:hAnsi="Amiri" w:eastAsia="Amiri" w:cs="Amiri"/>
          <w:lang w:bidi="ar-SA"/>
          <w:color w:val="111111"/>
          <w:sz w:val="28"/>
          <w:szCs w:val="28"/>
          <w:rtl/>
        </w:rPr>
        <w:t xml:space="preserve">أوله : « الحمد لله رب العالمين ، حمدا أمده الابد وعدده أن يحصيه العدد ، والصلوة والسلام على رسوله النبي الهاشمي محمد وعلى آله وأصحابه ..».</w:t>
      </w:r>
    </w:p>
    <w:p>
      <w:pPr>
        <w:pStyle w:val="BookText"/>
      </w:pPr>
      <w:r>
        <w:rPr>
          <w:rFonts w:ascii="IRNazanin" w:hAnsi="IRNazanin" w:eastAsia="IRNazanin" w:cs="IRNazanin"/>
          <w:lang w:bidi="fa-IR"/>
          <w:color w:val="111111"/>
          <w:sz w:val="28"/>
          <w:szCs w:val="28"/>
          <w:rtl/>
        </w:rPr>
        <w:t xml:space="preserve">ق = 107</w:t>
      </w:r>
    </w:p>
    <w:p>
      <w:pPr>
        <w:pStyle w:val="BookText"/>
      </w:pPr>
      <w:r>
        <w:rPr>
          <w:rFonts w:ascii="Times New Roman" w:hAnsi="Times New Roman" w:eastAsia="Times New Roman" w:cs="Times New Roman"/>
          <w:lang w:val="en-US" w:bidi="en-US"/>
          <w:color w:val="111111"/>
          <w:sz w:val="28"/>
          <w:szCs w:val="28"/>
          <w:rtl/>
        </w:rPr>
        <w:t xml:space="preserve">17 × 14</w:t>
      </w:r>
      <w:r>
        <w:rPr>
          <w:rFonts w:ascii="IRNazanin" w:hAnsi="IRNazanin" w:eastAsia="IRNazanin" w:cs="IRNazanin"/>
          <w:lang w:bidi="fa-IR"/>
          <w:color w:val="111111"/>
          <w:sz w:val="28"/>
          <w:szCs w:val="28"/>
          <w:rtl/>
        </w:rPr>
        <w:t xml:space="preserve">س [3805] .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548" w:name="pg15460_167395"/>
    <w:bookmarkEnd w:id="548"/>
    <w:p>
      <w:pPr>
        <w:pStyle w:val="Heading3"/>
      </w:pPr>
      <w:bookmarkStart w:id="2667" w:name="_Toc1931"/>
      <w:r>
        <w:t>1911 - نصوص وصكوك ووثائق شرعية</w:t>
      </w:r>
      <w:bookmarkEnd w:id="2667"/>
    </w:p>
    <w:p>
      <w:pPr>
        <w:pStyle w:val="BookText"/>
      </w:pPr>
      <w:r>
        <w:rPr>
          <w:rFonts w:ascii="IRNazanin" w:hAnsi="IRNazanin" w:eastAsia="IRNazanin" w:cs="IRNazanin"/>
          <w:lang w:bidi="fa-IR"/>
          <w:color w:val="111111"/>
          <w:sz w:val="28"/>
          <w:szCs w:val="28"/>
          <w:rtl/>
        </w:rPr>
        <w:t xml:space="preserve">جامعها : مجهول .</w:t>
      </w:r>
    </w:p>
    <w:p>
      <w:pPr>
        <w:pStyle w:val="BookText"/>
      </w:pPr>
      <w:r>
        <w:rPr>
          <w:rFonts w:ascii="Amiri" w:hAnsi="Amiri" w:eastAsia="Amiri" w:cs="Amiri"/>
          <w:lang w:bidi="ar-SA"/>
          <w:color w:val="111111"/>
          <w:sz w:val="28"/>
          <w:szCs w:val="28"/>
          <w:rtl/>
        </w:rPr>
        <w:t xml:space="preserve">أولها : « الحمد لله الذي جعل علم المك سببا للنظام ، و معاشا للنواب والحكام ، والصلوة والسلام على محمد المبعوث بالشريعة الشريفة..».</w:t>
      </w:r>
    </w:p>
    <w:p>
      <w:pPr>
        <w:pStyle w:val="BookText"/>
      </w:pPr>
      <w:r>
        <w:rPr>
          <w:rFonts w:ascii="Amiri" w:hAnsi="Amiri" w:eastAsia="Amiri" w:cs="Amiri"/>
          <w:lang w:bidi="ar-SA"/>
          <w:color w:val="111111"/>
          <w:sz w:val="28"/>
          <w:szCs w:val="28"/>
          <w:rtl/>
        </w:rPr>
        <w:t xml:space="preserve">ملكها : نعمان خير الدين الألوسي ، وكتبت سنة /1130ه.</w:t>
      </w:r>
    </w:p>
    <w:p>
      <w:pPr>
        <w:pStyle w:val="BookText"/>
      </w:pPr>
      <w:r>
        <w:rPr>
          <w:rFonts w:ascii="IRNazanin" w:hAnsi="IRNazanin" w:eastAsia="IRNazanin" w:cs="IRNazanin"/>
          <w:lang w:bidi="fa-IR"/>
          <w:color w:val="111111"/>
          <w:sz w:val="28"/>
          <w:szCs w:val="28"/>
          <w:rtl/>
        </w:rPr>
        <w:t xml:space="preserve">ق = 403</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[7365] .</w:t>
      </w:r>
    </w:p>
    <w:p>
      <w:pPr>
        <w:pStyle w:val="Heading3"/>
      </w:pPr>
      <w:bookmarkStart w:id="2668" w:name="_Toc1932"/>
      <w:r>
        <w:t>1912 -نصوص وفتاوى شرعية حنفية</w:t>
      </w:r>
      <w:bookmarkEnd w:id="2668"/>
    </w:p>
    <w:p>
      <w:pPr>
        <w:pStyle w:val="BookText"/>
      </w:pPr>
      <w:r>
        <w:rPr>
          <w:rFonts w:ascii="IRNazanin" w:hAnsi="IRNazanin" w:eastAsia="IRNazanin" w:cs="IRNazanin"/>
          <w:lang w:bidi="fa-IR"/>
          <w:color w:val="111111"/>
          <w:sz w:val="28"/>
          <w:szCs w:val="28"/>
          <w:rtl/>
        </w:rPr>
        <w:t xml:space="preserve">جامعها : مجهول .</w:t>
      </w:r>
    </w:p>
    <w:p>
      <w:pPr>
        <w:pStyle w:val="BookText"/>
      </w:pPr>
      <w:r>
        <w:rPr>
          <w:rFonts w:ascii="Amiri" w:hAnsi="Amiri" w:eastAsia="Amiri" w:cs="Amiri"/>
          <w:lang w:bidi="ar-SA"/>
          <w:color w:val="111111"/>
          <w:sz w:val="28"/>
          <w:szCs w:val="28"/>
          <w:rtl/>
        </w:rPr>
        <w:t xml:space="preserve">نسخة حديثة ، ملكها : مصطفى الجابري الحلبي مفتي حلب ، ومحمد نافع ، ومحمد حامد الألوسي ، وعبد الغني الراوي .</w:t>
      </w:r>
    </w:p>
    <w:p>
      <w:pPr>
        <w:pStyle w:val="BookText"/>
      </w:pPr>
      <w:r>
        <w:rPr>
          <w:rFonts w:ascii="IRNazanin" w:hAnsi="IRNazanin" w:eastAsia="IRNazanin" w:cs="IRNazanin"/>
          <w:lang w:bidi="fa-IR"/>
          <w:color w:val="111111"/>
          <w:sz w:val="28"/>
          <w:szCs w:val="28"/>
          <w:rtl/>
        </w:rPr>
        <w:t xml:space="preserve">ق = 97</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[7400].</w:t>
      </w:r>
    </w:p>
    <w:p>
      <w:pPr>
        <w:pStyle w:val="Heading3"/>
      </w:pPr>
      <w:bookmarkStart w:id="2669" w:name="_Toc1933"/>
      <w:r>
        <w:t>1913 - نصوص وصور صكوك ووثائق شرعية</w:t>
      </w:r>
      <w:bookmarkEnd w:id="2669"/>
    </w:p>
    <w:p>
      <w:pPr>
        <w:pStyle w:val="BookText"/>
      </w:pPr>
      <w:r>
        <w:rPr>
          <w:rFonts w:ascii="IRNazanin" w:hAnsi="IRNazanin" w:eastAsia="IRNazanin" w:cs="IRNazanin"/>
          <w:lang w:bidi="fa-IR"/>
          <w:color w:val="111111"/>
          <w:sz w:val="28"/>
          <w:szCs w:val="28"/>
          <w:rtl/>
        </w:rPr>
        <w:t xml:space="preserve">جامعها : مجهول</w:t>
      </w:r>
    </w:p>
    <w:p>
      <w:pPr>
        <w:pStyle w:val="BookText"/>
      </w:pPr>
      <w:r>
        <w:rPr>
          <w:rFonts w:ascii="Amiri" w:hAnsi="Amiri" w:eastAsia="Amiri" w:cs="Amiri"/>
          <w:lang w:bidi="ar-SA"/>
          <w:color w:val="111111"/>
          <w:sz w:val="28"/>
          <w:szCs w:val="28"/>
          <w:rtl/>
        </w:rPr>
        <w:t xml:space="preserve">مخرومة الأول ، تبدأ من الكراس السادس من قوله : « الفرا ... والمشار اليه بأن ما بينه وبين مائله ..».</w:t>
      </w:r>
    </w:p>
    <w:p>
      <w:pPr>
        <w:pStyle w:val="BookText"/>
      </w:pPr>
      <w:r>
        <w:rPr>
          <w:rFonts w:ascii="Amiri" w:hAnsi="Amiri" w:eastAsia="Amiri" w:cs="Amiri"/>
          <w:lang w:bidi="ar-SA"/>
          <w:color w:val="111111"/>
          <w:sz w:val="28"/>
          <w:szCs w:val="28"/>
          <w:rtl/>
        </w:rPr>
        <w:t xml:space="preserve">والمجموعة مهمة جدا ، اذ أنها تضم صور ( صداقات ) ودعاوى شرعية قديمة ، ربما يرتقي زمنها إلى سنة 800ه .</w:t>
      </w:r>
    </w:p>
    <w:p>
      <w:pPr>
        <w:pStyle w:val="BookText"/>
      </w:pPr>
      <w:r>
        <w:rPr>
          <w:rFonts w:ascii="IRNazanin" w:hAnsi="IRNazanin" w:eastAsia="IRNazanin" w:cs="IRNazanin"/>
          <w:lang w:bidi="fa-IR"/>
          <w:color w:val="111111"/>
          <w:sz w:val="28"/>
          <w:szCs w:val="28"/>
          <w:rtl/>
        </w:rPr>
        <w:t xml:space="preserve">ق = 245</w:t>
      </w:r>
    </w:p>
    <w:p>
      <w:pPr>
        <w:pStyle w:val="BookText"/>
      </w:pPr>
      <w:r>
        <w:rPr>
          <w:rFonts w:ascii="IRNazanin" w:hAnsi="IRNazanin" w:eastAsia="IRNazanin" w:cs="IRNazanin"/>
          <w:lang w:bidi="fa-IR"/>
          <w:color w:val="111111"/>
          <w:sz w:val="28"/>
          <w:szCs w:val="28"/>
          <w:rtl/>
        </w:rPr>
        <w:t xml:space="preserve">30 * 19س [7466] .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549" w:name="pg15460_167396"/>
    <w:bookmarkEnd w:id="549"/>
    <w:p>
      <w:pPr>
        <w:pStyle w:val="Heading3"/>
      </w:pPr>
      <w:bookmarkStart w:id="2670" w:name="_Toc1934"/>
      <w:r>
        <w:t>1914 - نقد الدرر</w:t>
      </w:r>
      <w:bookmarkEnd w:id="2670"/>
    </w:p>
    <w:p>
      <w:pPr>
        <w:pStyle w:val="BookText"/>
      </w:pPr>
      <w:r>
        <w:rPr>
          <w:rFonts w:ascii="IRNazanin" w:hAnsi="IRNazanin" w:eastAsia="IRNazanin" w:cs="IRNazanin"/>
          <w:lang w:bidi="fa-IR"/>
          <w:color w:val="111111"/>
          <w:sz w:val="28"/>
          <w:szCs w:val="28"/>
          <w:rtl/>
        </w:rPr>
        <w:t xml:space="preserve">مؤلفه : محمد بن مصطفی الواني المشهور ب ( وان قولي زاده )0.(ت - 1000ه ) . الكشف 1199/2 . والهدية 260/2.</w:t>
      </w:r>
    </w:p>
    <w:p>
      <w:pPr>
        <w:pStyle w:val="BookText"/>
      </w:pPr>
      <w:r>
        <w:rPr>
          <w:rFonts w:ascii="Amiri" w:hAnsi="Amiri" w:eastAsia="Amiri" w:cs="Amiri"/>
          <w:lang w:bidi="ar-SA"/>
          <w:color w:val="111111"/>
          <w:sz w:val="28"/>
          <w:szCs w:val="28"/>
          <w:rtl/>
        </w:rPr>
        <w:t xml:space="preserve">أوله :« الحمد لوليه ، والصلاة على نبيه و آله وأصحابه أجمعين .. أما بعد ، فلما قرأ على الولد الاعز أعني به ..».</w:t>
      </w:r>
    </w:p>
    <w:p>
      <w:pPr>
        <w:pStyle w:val="BookText"/>
      </w:pPr>
      <w:r>
        <w:rPr>
          <w:rFonts w:ascii="IRNazanin" w:hAnsi="IRNazanin" w:eastAsia="IRNazanin" w:cs="IRNazanin"/>
          <w:lang w:bidi="fa-IR"/>
          <w:color w:val="111111"/>
          <w:sz w:val="28"/>
          <w:szCs w:val="28"/>
          <w:rtl/>
        </w:rPr>
        <w:t xml:space="preserve">ق = 186</w:t>
      </w:r>
    </w:p>
    <w:p>
      <w:pPr>
        <w:pStyle w:val="BookText"/>
      </w:pPr>
      <w:r>
        <w:rPr>
          <w:rFonts w:ascii="IRNazanin" w:hAnsi="IRNazanin" w:eastAsia="IRNazanin" w:cs="IRNazanin"/>
          <w:lang w:bidi="fa-IR"/>
          <w:color w:val="111111"/>
          <w:sz w:val="28"/>
          <w:szCs w:val="28"/>
          <w:rtl/>
        </w:rPr>
        <w:t xml:space="preserve">20 *15س [3596] .</w:t>
      </w:r>
    </w:p>
    <w:p>
      <w:pPr>
        <w:pStyle w:val="Heading3"/>
      </w:pPr>
      <w:bookmarkStart w:id="2671" w:name="_Toc1935"/>
      <w:r>
        <w:t>1915 - نسخة أخرى</w:t>
      </w:r>
      <w:bookmarkEnd w:id="2671"/>
    </w:p>
    <w:p>
      <w:pPr>
        <w:pStyle w:val="BookText"/>
      </w:pPr>
      <w:r>
        <w:rPr>
          <w:rFonts w:ascii="Amiri" w:hAnsi="Amiri" w:eastAsia="Amiri" w:cs="Amiri"/>
          <w:lang w:bidi="ar-SA"/>
          <w:color w:val="111111"/>
          <w:sz w:val="28"/>
          <w:szCs w:val="28"/>
          <w:rtl/>
        </w:rPr>
        <w:t xml:space="preserve">كتبت سنة / 995ه .</w:t>
      </w:r>
    </w:p>
    <w:p>
      <w:pPr>
        <w:pStyle w:val="BookText"/>
      </w:pPr>
      <w:r>
        <w:rPr>
          <w:rFonts w:ascii="IRNazanin" w:hAnsi="IRNazanin" w:eastAsia="IRNazanin" w:cs="IRNazanin"/>
          <w:lang w:bidi="fa-IR"/>
          <w:color w:val="111111"/>
          <w:sz w:val="28"/>
          <w:szCs w:val="28"/>
          <w:rtl/>
        </w:rPr>
        <w:t xml:space="preserve">ق= 201</w:t>
      </w:r>
    </w:p>
    <w:p>
      <w:pPr>
        <w:pStyle w:val="BookText"/>
      </w:pPr>
      <w:r>
        <w:rPr>
          <w:rFonts w:ascii="IRNazanin" w:hAnsi="IRNazanin" w:eastAsia="IRNazanin" w:cs="IRNazanin"/>
          <w:lang w:bidi="fa-IR"/>
          <w:color w:val="111111"/>
          <w:sz w:val="28"/>
          <w:szCs w:val="28"/>
          <w:rtl/>
        </w:rPr>
        <w:t xml:space="preserve">20 *15س [18005] .</w:t>
      </w:r>
    </w:p>
    <w:p>
      <w:pPr>
        <w:pStyle w:val="Heading3"/>
      </w:pPr>
      <w:bookmarkStart w:id="2672" w:name="_Toc1936"/>
      <w:r>
        <w:t>1916 - نقاء المسائل في أجوبة السائل</w:t>
      </w:r>
      <w:bookmarkEnd w:id="2672"/>
    </w:p>
    <w:p>
      <w:pPr>
        <w:pStyle w:val="BookText"/>
      </w:pPr>
      <w:r>
        <w:rPr>
          <w:rFonts w:ascii="IRNazanin" w:hAnsi="IRNazanin" w:eastAsia="IRNazanin" w:cs="IRNazanin"/>
          <w:lang w:bidi="fa-IR"/>
          <w:color w:val="111111"/>
          <w:sz w:val="28"/>
          <w:szCs w:val="28"/>
          <w:rtl/>
        </w:rPr>
        <w:t xml:space="preserve">مؤلف : المولى علي بن محمد المعروف بالرضائي (ت - 1039 ه ) الكشف 2/ 1974 ، وبروک 2/ 432 .</w:t>
      </w:r>
    </w:p>
    <w:p>
      <w:pPr>
        <w:pStyle w:val="BookText"/>
      </w:pPr>
      <w:r>
        <w:rPr>
          <w:rFonts w:ascii="IRNazanin" w:hAnsi="IRNazanin" w:eastAsia="IRNazanin" w:cs="IRNazanin"/>
          <w:lang w:bidi="fa-IR"/>
          <w:color w:val="111111"/>
          <w:sz w:val="28"/>
          <w:szCs w:val="28"/>
          <w:rtl/>
        </w:rPr>
        <w:t xml:space="preserve">أوله : « کتاب الطهارة . التوضيء اذا حلق شعره أو قلم ظفره لم ينقض الوضوء فيه ..».</w:t>
      </w:r>
    </w:p>
    <w:p>
      <w:pPr>
        <w:pStyle w:val="BookText"/>
      </w:pPr>
      <w:r>
        <w:rPr>
          <w:rFonts w:ascii="Amiri" w:hAnsi="Amiri" w:eastAsia="Amiri" w:cs="Amiri"/>
          <w:lang w:bidi="ar-SA"/>
          <w:color w:val="111111"/>
          <w:sz w:val="28"/>
          <w:szCs w:val="28"/>
          <w:rtl/>
        </w:rPr>
        <w:t xml:space="preserve">والنسخة مذهبة جيدة الخط . كتبها : ...عبدالله بن حسين في سنة / 1149ه .</w:t>
      </w:r>
    </w:p>
    <w:p>
      <w:pPr>
        <w:pStyle w:val="BookText"/>
      </w:pPr>
      <w:r>
        <w:rPr>
          <w:rFonts w:ascii="IRNazanin" w:hAnsi="IRNazanin" w:eastAsia="IRNazanin" w:cs="IRNazanin"/>
          <w:lang w:bidi="fa-IR"/>
          <w:color w:val="111111"/>
          <w:sz w:val="28"/>
          <w:szCs w:val="28"/>
          <w:rtl/>
        </w:rPr>
        <w:t xml:space="preserve">ق = 342</w:t>
      </w:r>
    </w:p>
    <w:p>
      <w:pPr>
        <w:pStyle w:val="BookText"/>
      </w:pPr>
      <w:r>
        <w:rPr>
          <w:rFonts w:ascii="Times New Roman" w:hAnsi="Times New Roman" w:eastAsia="Times New Roman" w:cs="Times New Roman"/>
          <w:lang w:val="en-US" w:bidi="en-US"/>
          <w:color w:val="111111"/>
          <w:sz w:val="28"/>
          <w:szCs w:val="28"/>
          <w:rtl/>
        </w:rPr>
        <w:t xml:space="preserve">30×19</w:t>
      </w:r>
      <w:r>
        <w:rPr>
          <w:rFonts w:ascii="IRNazanin" w:hAnsi="IRNazanin" w:eastAsia="IRNazanin" w:cs="IRNazanin"/>
          <w:lang w:bidi="fa-IR"/>
          <w:color w:val="111111"/>
          <w:sz w:val="28"/>
          <w:szCs w:val="28"/>
          <w:rtl/>
        </w:rPr>
        <w:t xml:space="preserve">س [7457] .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550" w:name="pg15460_167397"/>
    <w:bookmarkEnd w:id="550"/>
    <w:p>
      <w:pPr>
        <w:pStyle w:val="Heading3"/>
      </w:pPr>
      <w:bookmarkStart w:id="2673" w:name="_Toc1937"/>
      <w:r>
        <w:t>1917 - نقول من بهجة الفتاوي</w:t>
      </w:r>
      <w:bookmarkEnd w:id="2673"/>
    </w:p>
    <w:p>
      <w:pPr>
        <w:pStyle w:val="BookText"/>
      </w:pPr>
      <w:r>
        <w:rPr>
          <w:rFonts w:ascii="IRNazanin" w:hAnsi="IRNazanin" w:eastAsia="IRNazanin" w:cs="IRNazanin"/>
          <w:lang w:bidi="fa-IR"/>
          <w:color w:val="111111"/>
          <w:sz w:val="28"/>
          <w:szCs w:val="28"/>
          <w:rtl/>
        </w:rPr>
        <w:t xml:space="preserve">الشيخ الاسلام عبدالله أفندي الرومي (ت - 1156ه) . ایضاح 202/1 .</w:t>
      </w:r>
    </w:p>
    <w:p>
      <w:pPr>
        <w:pStyle w:val="BookText"/>
      </w:pPr>
      <w:r>
        <w:rPr>
          <w:rFonts w:ascii="Amiri" w:hAnsi="Amiri" w:eastAsia="Amiri" w:cs="Amiri"/>
          <w:lang w:bidi="ar-SA"/>
          <w:color w:val="111111"/>
          <w:sz w:val="28"/>
          <w:szCs w:val="28"/>
          <w:rtl/>
        </w:rPr>
        <w:t xml:space="preserve">0 مؤلفه : من رجال القرن الثاني عشر للهجري .</w:t>
      </w:r>
    </w:p>
    <w:p>
      <w:pPr>
        <w:pStyle w:val="BookText"/>
      </w:pPr>
      <w:r>
        <w:rPr>
          <w:rFonts w:ascii="IRNazanin" w:hAnsi="IRNazanin" w:eastAsia="IRNazanin" w:cs="IRNazanin"/>
          <w:lang w:bidi="fa-IR"/>
          <w:color w:val="111111"/>
          <w:sz w:val="28"/>
          <w:szCs w:val="28"/>
          <w:rtl/>
        </w:rPr>
        <w:t xml:space="preserve">أوله : « الحمد لله رب العالمين، والصلاة والسلام على سیدنا محمد ... وبعد : فلما اشتهر بهجة الفتاوي بين الأنام ..حرفوا كثيرا من العبارات تحريفا وصحفوا أسامي الكتب تصحيفا أردت أن أرد تلك المسائل الى مأخذها .. واتفق اتمامه في سنة / 1176 ه.</w:t>
      </w:r>
    </w:p>
    <w:p>
      <w:pPr>
        <w:pStyle w:val="BookText"/>
      </w:pPr>
      <w:r>
        <w:rPr>
          <w:rFonts w:ascii="IRNazanin" w:hAnsi="IRNazanin" w:eastAsia="IRNazanin" w:cs="IRNazanin"/>
          <w:lang w:bidi="fa-IR"/>
          <w:color w:val="111111"/>
          <w:sz w:val="28"/>
          <w:szCs w:val="28"/>
          <w:rtl/>
        </w:rPr>
        <w:t xml:space="preserve">ق = 168</w:t>
      </w:r>
    </w:p>
    <w:p>
      <w:pPr>
        <w:pStyle w:val="BookText"/>
      </w:pPr>
      <w:r>
        <w:rPr>
          <w:rFonts w:ascii="IRNazanin" w:hAnsi="IRNazanin" w:eastAsia="IRNazanin" w:cs="IRNazanin"/>
          <w:lang w:bidi="fa-IR"/>
          <w:color w:val="111111"/>
          <w:sz w:val="28"/>
          <w:szCs w:val="28"/>
          <w:rtl/>
        </w:rPr>
        <w:t xml:space="preserve">21 * 13س [4061] .</w:t>
      </w:r>
    </w:p>
    <w:p>
      <w:pPr>
        <w:pStyle w:val="Heading3"/>
      </w:pPr>
      <w:bookmarkStart w:id="2674" w:name="_Toc1938"/>
      <w:r>
        <w:t>1918 - النهاية في شرح الهداية</w:t>
      </w:r>
      <w:bookmarkEnd w:id="2674"/>
    </w:p>
    <w:p>
      <w:pPr>
        <w:pStyle w:val="BookText"/>
      </w:pPr>
      <w:r>
        <w:rPr>
          <w:rFonts w:ascii="Amiri" w:hAnsi="Amiri" w:eastAsia="Amiri" w:cs="Amiri"/>
          <w:lang w:bidi="ar-SA"/>
          <w:color w:val="111111"/>
          <w:sz w:val="28"/>
          <w:szCs w:val="28"/>
          <w:rtl/>
        </w:rPr>
        <w:t xml:space="preserve">مؤلفه : حسام الدين الحسن بن علي الصغناقي (ت - 710ھ ) الكشف 2/ 2032 ، وبروك 116/2 ، والذيل 142/2 .</w:t>
      </w:r>
    </w:p>
    <w:p>
      <w:pPr>
        <w:pStyle w:val="BookText"/>
      </w:pPr>
      <w:r>
        <w:rPr>
          <w:rFonts w:ascii="Amiri" w:hAnsi="Amiri" w:eastAsia="Amiri" w:cs="Amiri"/>
          <w:lang w:bidi="ar-SA"/>
          <w:color w:val="111111"/>
          <w:sz w:val="28"/>
          <w:szCs w:val="28"/>
          <w:rtl/>
        </w:rPr>
        <w:t xml:space="preserve">أوله : « كتاب النكاح .. وقد ذكرنا في صدر الكتاب ان المعاملات في المشروعات تالية العبادات ..».</w:t>
      </w:r>
    </w:p>
    <w:p>
      <w:pPr>
        <w:pStyle w:val="BookText"/>
      </w:pPr>
      <w:r>
        <w:rPr>
          <w:rFonts w:ascii="Amiri" w:hAnsi="Amiri" w:eastAsia="Amiri" w:cs="Amiri"/>
          <w:lang w:bidi="ar-SA"/>
          <w:color w:val="111111"/>
          <w:sz w:val="28"/>
          <w:szCs w:val="28"/>
          <w:rtl/>
        </w:rPr>
        <w:t xml:space="preserve">الجزء الثاني .</w:t>
      </w:r>
    </w:p>
    <w:p>
      <w:pPr>
        <w:pStyle w:val="BookText"/>
      </w:pPr>
      <w:r>
        <w:rPr>
          <w:rFonts w:ascii="Amiri" w:hAnsi="Amiri" w:eastAsia="Amiri" w:cs="Amiri"/>
          <w:lang w:bidi="ar-SA"/>
          <w:color w:val="111111"/>
          <w:sz w:val="28"/>
          <w:szCs w:val="28"/>
          <w:rtl/>
        </w:rPr>
        <w:t xml:space="preserve">خطه جيد مضبوط ، كتبت في سنة / 1011ه . جلده مزخرف .</w:t>
      </w:r>
    </w:p>
    <w:p>
      <w:pPr>
        <w:pStyle w:val="BookText"/>
      </w:pPr>
      <w:r>
        <w:rPr>
          <w:rFonts w:ascii="IRNazanin" w:hAnsi="IRNazanin" w:eastAsia="IRNazanin" w:cs="IRNazanin"/>
          <w:lang w:bidi="fa-IR"/>
          <w:color w:val="111111"/>
          <w:sz w:val="28"/>
          <w:szCs w:val="28"/>
          <w:rtl/>
        </w:rPr>
        <w:t xml:space="preserve">ق = 301</w:t>
      </w:r>
    </w:p>
    <w:p>
      <w:pPr>
        <w:pStyle w:val="BookText"/>
      </w:pPr>
      <w:r>
        <w:rPr>
          <w:rFonts w:ascii="IRNazanin" w:hAnsi="IRNazanin" w:eastAsia="IRNazanin" w:cs="IRNazanin"/>
          <w:lang w:bidi="fa-IR"/>
          <w:color w:val="111111"/>
          <w:sz w:val="28"/>
          <w:szCs w:val="28"/>
          <w:rtl/>
        </w:rPr>
        <w:t xml:space="preserve">30 *21 س [3689]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551" w:name="pg15460_167398"/>
    <w:bookmarkEnd w:id="551"/>
    <w:p>
      <w:pPr>
        <w:pStyle w:val="Heading3"/>
      </w:pPr>
      <w:bookmarkStart w:id="2675" w:name="_Toc1939"/>
      <w:r>
        <w:t>1919 - نسخة أخرى</w:t>
      </w:r>
      <w:bookmarkEnd w:id="2675"/>
    </w:p>
    <w:p>
      <w:pPr>
        <w:pStyle w:val="BookText"/>
      </w:pPr>
      <w:r>
        <w:rPr>
          <w:rFonts w:ascii="IRNazanin" w:hAnsi="IRNazanin" w:eastAsia="IRNazanin" w:cs="IRNazanin"/>
          <w:lang w:bidi="fa-IR"/>
          <w:color w:val="111111"/>
          <w:sz w:val="28"/>
          <w:szCs w:val="28"/>
          <w:rtl/>
        </w:rPr>
        <w:t xml:space="preserve">المجلد الثالث .</w:t>
      </w:r>
    </w:p>
    <w:p>
      <w:pPr>
        <w:pStyle w:val="BookText"/>
      </w:pPr>
      <w:r>
        <w:rPr>
          <w:rFonts w:ascii="IRNazanin" w:hAnsi="IRNazanin" w:eastAsia="IRNazanin" w:cs="IRNazanin"/>
          <w:lang w:bidi="fa-IR"/>
          <w:color w:val="111111"/>
          <w:sz w:val="28"/>
          <w:szCs w:val="28"/>
          <w:rtl/>
        </w:rPr>
        <w:t xml:space="preserve">جلدها مزخرف بدیع ، قديمة الخط .</w:t>
      </w:r>
    </w:p>
    <w:p>
      <w:pPr>
        <w:pStyle w:val="BookText"/>
      </w:pPr>
      <w:r>
        <w:rPr>
          <w:rFonts w:ascii="IRNazanin" w:hAnsi="IRNazanin" w:eastAsia="IRNazanin" w:cs="IRNazanin"/>
          <w:lang w:bidi="fa-IR"/>
          <w:color w:val="111111"/>
          <w:sz w:val="28"/>
          <w:szCs w:val="28"/>
          <w:rtl/>
        </w:rPr>
        <w:t xml:space="preserve">ق =410</w:t>
      </w:r>
    </w:p>
    <w:p>
      <w:pPr>
        <w:pStyle w:val="BookText"/>
      </w:pPr>
      <w:r>
        <w:rPr>
          <w:rFonts w:ascii="Times New Roman" w:hAnsi="Times New Roman" w:eastAsia="Times New Roman" w:cs="Times New Roman"/>
          <w:lang w:val="en-US" w:bidi="en-US"/>
          <w:color w:val="111111"/>
          <w:sz w:val="28"/>
          <w:szCs w:val="28"/>
          <w:rtl/>
        </w:rPr>
        <w:t xml:space="preserve">27 × 18</w:t>
      </w:r>
      <w:r>
        <w:rPr>
          <w:rFonts w:ascii="IRNazanin" w:hAnsi="IRNazanin" w:eastAsia="IRNazanin" w:cs="IRNazanin"/>
          <w:lang w:bidi="fa-IR"/>
          <w:color w:val="111111"/>
          <w:sz w:val="28"/>
          <w:szCs w:val="28"/>
          <w:rtl/>
        </w:rPr>
        <w:t xml:space="preserve">س [4123] .</w:t>
      </w:r>
    </w:p>
    <w:p>
      <w:pPr>
        <w:pStyle w:val="Heading3"/>
      </w:pPr>
      <w:bookmarkStart w:id="2676" w:name="_Toc1940"/>
      <w:r>
        <w:t>1920 - نسخة أخرى</w:t>
      </w:r>
      <w:bookmarkEnd w:id="2676"/>
    </w:p>
    <w:p>
      <w:pPr>
        <w:pStyle w:val="BookText"/>
      </w:pPr>
      <w:r>
        <w:rPr>
          <w:rFonts w:ascii="Amiri" w:hAnsi="Amiri" w:eastAsia="Amiri" w:cs="Amiri"/>
          <w:lang w:bidi="ar-SA"/>
          <w:color w:val="111111"/>
          <w:sz w:val="28"/>
          <w:szCs w:val="28"/>
          <w:rtl/>
        </w:rPr>
        <w:t xml:space="preserve">مؤلفه : عزالدين ابي العباس محمد بن كمال الدين بن محمد بن حمزة أحمد الحسيني الدمشقي ( كان حيا في سنة / 1083 ه ) . الايضاح 2/ 695.</w:t>
      </w:r>
    </w:p>
    <w:p>
      <w:pPr>
        <w:pStyle w:val="BookText"/>
      </w:pPr>
      <w:r>
        <w:rPr>
          <w:rFonts w:ascii="Amiri" w:hAnsi="Amiri" w:eastAsia="Amiri" w:cs="Amiri"/>
          <w:lang w:bidi="ar-SA"/>
          <w:color w:val="111111"/>
          <w:sz w:val="28"/>
          <w:szCs w:val="28"/>
          <w:rtl/>
        </w:rPr>
        <w:t xml:space="preserve">أوله : « الحمد لله الذي وفقنا لفقه الأحكام الشرعية ، وفقنا على أسرار كنوزها الخفية ، والصلاة والسلام على سيدنا وعبده ..».</w:t>
      </w:r>
    </w:p>
    <w:p>
      <w:pPr>
        <w:pStyle w:val="BookText"/>
      </w:pPr>
      <w:r>
        <w:rPr>
          <w:rFonts w:ascii="Amiri" w:hAnsi="Amiri" w:eastAsia="Amiri" w:cs="Amiri"/>
          <w:lang w:bidi="ar-SA"/>
          <w:color w:val="111111"/>
          <w:sz w:val="28"/>
          <w:szCs w:val="28"/>
          <w:rtl/>
        </w:rPr>
        <w:t xml:space="preserve">كتب في سنة / 1080ه .</w:t>
      </w:r>
    </w:p>
    <w:p>
      <w:pPr>
        <w:pStyle w:val="BookText"/>
      </w:pPr>
      <w:r>
        <w:rPr>
          <w:rFonts w:ascii="IRNazanin" w:hAnsi="IRNazanin" w:eastAsia="IRNazanin" w:cs="IRNazanin"/>
          <w:lang w:bidi="fa-IR"/>
          <w:color w:val="111111"/>
          <w:sz w:val="28"/>
          <w:szCs w:val="28"/>
          <w:rtl/>
        </w:rPr>
        <w:t xml:space="preserve">ق= 275</w:t>
      </w:r>
    </w:p>
    <w:p>
      <w:pPr>
        <w:pStyle w:val="BookText"/>
      </w:pPr>
      <w:r>
        <w:rPr>
          <w:rFonts w:ascii="IRNazanin" w:hAnsi="IRNazanin" w:eastAsia="IRNazanin" w:cs="IRNazanin"/>
          <w:lang w:bidi="fa-IR"/>
          <w:color w:val="111111"/>
          <w:sz w:val="28"/>
          <w:szCs w:val="28"/>
          <w:rtl/>
        </w:rPr>
        <w:t xml:space="preserve">20 * 14س [3842] .</w:t>
      </w:r>
    </w:p>
    <w:p>
      <w:pPr>
        <w:pStyle w:val="Heading3"/>
      </w:pPr>
      <w:bookmarkStart w:id="2677" w:name="_Toc1941"/>
      <w:r>
        <w:t>1921 - نسخة أخرى</w:t>
      </w:r>
      <w:bookmarkEnd w:id="2677"/>
    </w:p>
    <w:p>
      <w:pPr>
        <w:pStyle w:val="BookText"/>
      </w:pPr>
      <w:r>
        <w:rPr>
          <w:rFonts w:ascii="Amiri" w:hAnsi="Amiri" w:eastAsia="Amiri" w:cs="Amiri"/>
          <w:lang w:bidi="ar-SA"/>
          <w:color w:val="111111"/>
          <w:sz w:val="28"/>
          <w:szCs w:val="28"/>
          <w:rtl/>
        </w:rPr>
        <w:t xml:space="preserve">قوبلت على المصنف سنة /1083ه وعليها خطه .</w:t>
      </w:r>
    </w:p>
    <w:p>
      <w:pPr>
        <w:pStyle w:val="BookText"/>
      </w:pPr>
      <w:r>
        <w:rPr>
          <w:rFonts w:ascii="IRNazanin" w:hAnsi="IRNazanin" w:eastAsia="IRNazanin" w:cs="IRNazanin"/>
          <w:lang w:bidi="fa-IR"/>
          <w:color w:val="111111"/>
          <w:sz w:val="28"/>
          <w:szCs w:val="28"/>
          <w:rtl/>
        </w:rPr>
        <w:t xml:space="preserve">ملكها : حسين بن عبدالكريم بن ( المؤلف ). عزالدين محمد بن كمال الدين بن محمد بن حمزة الحسني الحسيني نقیب دمشق .</w:t>
      </w:r>
    </w:p>
    <w:p>
      <w:pPr>
        <w:pStyle w:val="BookText"/>
      </w:pPr>
      <w:r>
        <w:rPr>
          <w:rFonts w:ascii="Amiri" w:hAnsi="Amiri" w:eastAsia="Amiri" w:cs="Amiri"/>
          <w:lang w:bidi="ar-SA"/>
          <w:color w:val="111111"/>
          <w:sz w:val="28"/>
          <w:szCs w:val="28"/>
          <w:rtl/>
        </w:rPr>
        <w:t xml:space="preserve">مذهبة جيدة .</w:t>
      </w:r>
    </w:p>
    <w:p>
      <w:pPr>
        <w:pStyle w:val="BookText"/>
      </w:pPr>
      <w:r>
        <w:rPr>
          <w:rFonts w:ascii="IRNazanin" w:hAnsi="IRNazanin" w:eastAsia="IRNazanin" w:cs="IRNazanin"/>
          <w:lang w:bidi="fa-IR"/>
          <w:color w:val="111111"/>
          <w:sz w:val="28"/>
          <w:szCs w:val="28"/>
          <w:rtl/>
        </w:rPr>
        <w:t xml:space="preserve">ق = 240</w:t>
      </w:r>
    </w:p>
    <w:p>
      <w:pPr>
        <w:pStyle w:val="BookText"/>
      </w:pPr>
      <w:r>
        <w:rPr>
          <w:rFonts w:ascii="Times New Roman" w:hAnsi="Times New Roman" w:eastAsia="Times New Roman" w:cs="Times New Roman"/>
          <w:lang w:val="en-US" w:bidi="en-US"/>
          <w:color w:val="111111"/>
          <w:sz w:val="28"/>
          <w:szCs w:val="28"/>
          <w:rtl/>
        </w:rPr>
        <w:t xml:space="preserve">20× 14</w:t>
      </w:r>
      <w:r>
        <w:rPr>
          <w:rFonts w:ascii="IRNazanin" w:hAnsi="IRNazanin" w:eastAsia="IRNazanin" w:cs="IRNazanin"/>
          <w:lang w:bidi="fa-IR"/>
          <w:color w:val="111111"/>
          <w:sz w:val="28"/>
          <w:szCs w:val="28"/>
          <w:rtl/>
        </w:rPr>
        <w:t xml:space="preserve">س [4158] .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552" w:name="pg15460_167399"/>
    <w:bookmarkEnd w:id="552"/>
    <w:p>
      <w:pPr>
        <w:pStyle w:val="Heading3"/>
      </w:pPr>
      <w:bookmarkStart w:id="2678" w:name="_Toc1942"/>
      <w:r>
        <w:t>1922 - النهر الفائق شرح كنز الدقائق للنسفي (ت - 710ھ )</w:t>
      </w:r>
      <w:bookmarkEnd w:id="2678"/>
    </w:p>
    <w:p>
      <w:pPr>
        <w:pStyle w:val="BookText"/>
      </w:pPr>
      <w:r>
        <w:rPr>
          <w:rFonts w:ascii="IRNazanin" w:hAnsi="IRNazanin" w:eastAsia="IRNazanin" w:cs="IRNazanin"/>
          <w:lang w:bidi="fa-IR"/>
          <w:color w:val="111111"/>
          <w:sz w:val="28"/>
          <w:szCs w:val="28"/>
          <w:rtl/>
        </w:rPr>
        <w:t xml:space="preserve">مؤلفه : سراج الدین عمر ابن نجیم (ت - 1005ه) . الكشف 1516/2 ، وبروك 266/2 .</w:t>
      </w:r>
    </w:p>
    <w:p>
      <w:pPr>
        <w:pStyle w:val="BookText"/>
      </w:pPr>
      <w:r>
        <w:rPr>
          <w:rFonts w:ascii="Amiri" w:hAnsi="Amiri" w:eastAsia="Amiri" w:cs="Amiri"/>
          <w:lang w:bidi="ar-SA"/>
          <w:color w:val="111111"/>
          <w:sz w:val="28"/>
          <w:szCs w:val="28"/>
          <w:rtl/>
        </w:rPr>
        <w:t xml:space="preserve">أوله : « أحمدك يا من أظهر ما شاء لمن شاء من كنوز هدايته ..».</w:t>
      </w:r>
    </w:p>
    <w:p>
      <w:pPr>
        <w:pStyle w:val="BookText"/>
      </w:pPr>
      <w:r>
        <w:rPr>
          <w:rFonts w:ascii="Amiri" w:hAnsi="Amiri" w:eastAsia="Amiri" w:cs="Amiri"/>
          <w:lang w:bidi="ar-SA"/>
          <w:color w:val="111111"/>
          <w:sz w:val="28"/>
          <w:szCs w:val="28"/>
          <w:rtl/>
        </w:rPr>
        <w:t xml:space="preserve">والنسخة مأروضة ، كتبت في سنة /1118ه .</w:t>
      </w:r>
    </w:p>
    <w:p>
      <w:pPr>
        <w:pStyle w:val="BookText"/>
      </w:pPr>
      <w:r>
        <w:rPr>
          <w:rFonts w:ascii="IRNazanin" w:hAnsi="IRNazanin" w:eastAsia="IRNazanin" w:cs="IRNazanin"/>
          <w:lang w:bidi="fa-IR"/>
          <w:color w:val="111111"/>
          <w:sz w:val="28"/>
          <w:szCs w:val="28"/>
          <w:rtl/>
        </w:rPr>
        <w:t xml:space="preserve">ق = 671</w:t>
      </w:r>
    </w:p>
    <w:p>
      <w:pPr>
        <w:pStyle w:val="BookText"/>
      </w:pPr>
      <w:r>
        <w:rPr>
          <w:rFonts w:ascii="Times New Roman" w:hAnsi="Times New Roman" w:eastAsia="Times New Roman" w:cs="Times New Roman"/>
          <w:lang w:val="en-US" w:bidi="en-US"/>
          <w:color w:val="111111"/>
          <w:sz w:val="28"/>
          <w:szCs w:val="28"/>
          <w:rtl/>
        </w:rPr>
        <w:t xml:space="preserve">30 × 20</w:t>
      </w:r>
      <w:r>
        <w:rPr>
          <w:rFonts w:ascii="IRNazanin" w:hAnsi="IRNazanin" w:eastAsia="IRNazanin" w:cs="IRNazanin"/>
          <w:lang w:bidi="fa-IR"/>
          <w:color w:val="111111"/>
          <w:sz w:val="28"/>
          <w:szCs w:val="28"/>
          <w:rtl/>
        </w:rPr>
        <w:t xml:space="preserve">س [3572] .</w:t>
      </w:r>
    </w:p>
    <w:p>
      <w:pPr>
        <w:pStyle w:val="Heading3"/>
      </w:pPr>
      <w:bookmarkStart w:id="2679" w:name="_Toc1943"/>
      <w:r>
        <w:t>1923 - نسخة أخرى</w:t>
      </w:r>
      <w:bookmarkEnd w:id="2679"/>
    </w:p>
    <w:p>
      <w:pPr>
        <w:pStyle w:val="BookText"/>
      </w:pPr>
      <w:r>
        <w:rPr>
          <w:rFonts w:ascii="Amiri" w:hAnsi="Amiri" w:eastAsia="Amiri" w:cs="Amiri"/>
          <w:lang w:bidi="ar-SA"/>
          <w:color w:val="111111"/>
          <w:sz w:val="28"/>
          <w:szCs w:val="28"/>
          <w:rtl/>
        </w:rPr>
        <w:t xml:space="preserve">ملكها : أحمد شاكر الألوسي سنة /1285ه ، وأبو الثناء محمود شهاب الدين الألوسي سنة /1253ه .</w:t>
      </w:r>
    </w:p>
    <w:p>
      <w:pPr>
        <w:pStyle w:val="BookText"/>
      </w:pPr>
      <w:r>
        <w:rPr>
          <w:rFonts w:ascii="Amiri" w:hAnsi="Amiri" w:eastAsia="Amiri" w:cs="Amiri"/>
          <w:lang w:bidi="ar-SA"/>
          <w:color w:val="111111"/>
          <w:sz w:val="28"/>
          <w:szCs w:val="28"/>
          <w:rtl/>
        </w:rPr>
        <w:t xml:space="preserve">كتب في سنة /1144ه</w:t>
      </w:r>
    </w:p>
    <w:p>
      <w:pPr>
        <w:pStyle w:val="BookText"/>
      </w:pPr>
      <w:r>
        <w:rPr>
          <w:rFonts w:ascii="IRNazanin" w:hAnsi="IRNazanin" w:eastAsia="IRNazanin" w:cs="IRNazanin"/>
          <w:lang w:bidi="fa-IR"/>
          <w:color w:val="111111"/>
          <w:sz w:val="28"/>
          <w:szCs w:val="28"/>
          <w:rtl/>
        </w:rPr>
        <w:t xml:space="preserve">ق = 242</w:t>
      </w:r>
    </w:p>
    <w:p>
      <w:pPr>
        <w:pStyle w:val="BookText"/>
      </w:pPr>
      <w:r>
        <w:rPr>
          <w:rFonts w:ascii="IRNazanin" w:hAnsi="IRNazanin" w:eastAsia="IRNazanin" w:cs="IRNazanin"/>
          <w:lang w:bidi="fa-IR"/>
          <w:color w:val="111111"/>
          <w:sz w:val="28"/>
          <w:szCs w:val="28"/>
          <w:rtl/>
        </w:rPr>
        <w:t xml:space="preserve">29 * 20س [13606].</w:t>
      </w:r>
    </w:p>
    <w:p>
      <w:pPr>
        <w:pStyle w:val="Heading3"/>
      </w:pPr>
      <w:bookmarkStart w:id="2680" w:name="_Toc1944"/>
      <w:r>
        <w:t>1924 - نور الایضاح ونجاة الأرواح</w:t>
      </w:r>
      <w:bookmarkEnd w:id="2680"/>
    </w:p>
    <w:p>
      <w:pPr>
        <w:pStyle w:val="BookText"/>
      </w:pPr>
      <w:r>
        <w:rPr>
          <w:rFonts w:ascii="Amiri" w:hAnsi="Amiri" w:eastAsia="Amiri" w:cs="Amiri"/>
          <w:lang w:bidi="ar-SA"/>
          <w:color w:val="111111"/>
          <w:sz w:val="28"/>
          <w:szCs w:val="28"/>
          <w:rtl/>
        </w:rPr>
        <w:t xml:space="preserve">مؤلفه : حسن بن عمار الشرنلالي (ت - 1069 ه ) الكشف 1982/2 ، مطبوع مشهور ، انظر المعجم ص /1118 .</w:t>
      </w:r>
    </w:p>
    <w:p>
      <w:pPr>
        <w:pStyle w:val="BookText"/>
      </w:pPr>
      <w:r>
        <w:rPr>
          <w:rFonts w:ascii="Amiri" w:hAnsi="Amiri" w:eastAsia="Amiri" w:cs="Amiri"/>
          <w:lang w:bidi="ar-SA"/>
          <w:color w:val="111111"/>
          <w:sz w:val="28"/>
          <w:szCs w:val="28"/>
          <w:rtl/>
        </w:rPr>
        <w:t xml:space="preserve">كتبه : محمد سعيد في سنة/1288ه .</w:t>
      </w:r>
    </w:p>
    <w:p>
      <w:pPr>
        <w:pStyle w:val="BookText"/>
      </w:pPr>
      <w:r>
        <w:rPr>
          <w:rFonts w:ascii="Amiri" w:hAnsi="Amiri" w:eastAsia="Amiri" w:cs="Amiri"/>
          <w:lang w:bidi="ar-SA"/>
          <w:color w:val="111111"/>
          <w:sz w:val="28"/>
          <w:szCs w:val="28"/>
          <w:rtl/>
        </w:rPr>
        <w:t xml:space="preserve">مخروم الأول . يبدأ من كتاب ( الطهارة ) .</w:t>
      </w:r>
    </w:p>
    <w:p>
      <w:pPr>
        <w:pStyle w:val="BookText"/>
      </w:pPr>
      <w:r>
        <w:rPr>
          <w:rFonts w:ascii="IRNazanin" w:hAnsi="IRNazanin" w:eastAsia="IRNazanin" w:cs="IRNazanin"/>
          <w:lang w:bidi="fa-IR"/>
          <w:color w:val="111111"/>
          <w:sz w:val="28"/>
          <w:szCs w:val="28"/>
          <w:rtl/>
        </w:rPr>
        <w:t xml:space="preserve">ق= 71</w:t>
      </w:r>
    </w:p>
    <w:p>
      <w:pPr>
        <w:pStyle w:val="BookText"/>
      </w:pPr>
      <w:r>
        <w:rPr>
          <w:rFonts w:ascii="Times New Roman" w:hAnsi="Times New Roman" w:eastAsia="Times New Roman" w:cs="Times New Roman"/>
          <w:lang w:val="en-US" w:bidi="en-US"/>
          <w:color w:val="111111"/>
          <w:sz w:val="28"/>
          <w:szCs w:val="28"/>
          <w:rtl/>
        </w:rPr>
        <w:t xml:space="preserve">21×16</w:t>
      </w:r>
      <w:r>
        <w:rPr>
          <w:rFonts w:ascii="IRNazanin" w:hAnsi="IRNazanin" w:eastAsia="IRNazanin" w:cs="IRNazanin"/>
          <w:lang w:bidi="fa-IR"/>
          <w:color w:val="111111"/>
          <w:sz w:val="28"/>
          <w:szCs w:val="28"/>
          <w:rtl/>
        </w:rPr>
        <w:t xml:space="preserve">س [3588] .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553" w:name="pg15460_167400"/>
    <w:bookmarkEnd w:id="553"/>
    <w:p>
      <w:pPr>
        <w:pStyle w:val="Heading3"/>
      </w:pPr>
      <w:bookmarkStart w:id="2681" w:name="_Toc1945"/>
      <w:r>
        <w:t>1925 - نسخة أخرى</w:t>
      </w:r>
      <w:bookmarkEnd w:id="2681"/>
    </w:p>
    <w:p>
      <w:pPr>
        <w:pStyle w:val="BookText"/>
      </w:pPr>
      <w:r>
        <w:rPr>
          <w:rFonts w:ascii="IRNazanin" w:hAnsi="IRNazanin" w:eastAsia="IRNazanin" w:cs="IRNazanin"/>
          <w:lang w:bidi="fa-IR"/>
          <w:color w:val="111111"/>
          <w:sz w:val="28"/>
          <w:szCs w:val="28"/>
          <w:rtl/>
        </w:rPr>
        <w:t xml:space="preserve">ق = 85</w:t>
      </w:r>
    </w:p>
    <w:p>
      <w:pPr>
        <w:pStyle w:val="BookText"/>
      </w:pPr>
      <w:r>
        <w:rPr>
          <w:rFonts w:ascii="Times New Roman" w:hAnsi="Times New Roman" w:eastAsia="Times New Roman" w:cs="Times New Roman"/>
          <w:lang w:val="en-US" w:bidi="en-US"/>
          <w:color w:val="111111"/>
          <w:sz w:val="28"/>
          <w:szCs w:val="28"/>
          <w:rtl/>
        </w:rPr>
        <w:t xml:space="preserve">22 × 18</w:t>
      </w:r>
      <w:r>
        <w:rPr>
          <w:rFonts w:ascii="IRNazanin" w:hAnsi="IRNazanin" w:eastAsia="IRNazanin" w:cs="IRNazanin"/>
          <w:lang w:bidi="fa-IR"/>
          <w:color w:val="111111"/>
          <w:sz w:val="28"/>
          <w:szCs w:val="28"/>
          <w:rtl/>
        </w:rPr>
        <w:t xml:space="preserve">س [7433] .</w:t>
      </w:r>
    </w:p>
    <w:p>
      <w:pPr>
        <w:pStyle w:val="Heading3"/>
      </w:pPr>
      <w:bookmarkStart w:id="2682" w:name="_Toc1946"/>
      <w:r>
        <w:t>1926 - الهداية شرح البداية</w:t>
      </w:r>
      <w:bookmarkEnd w:id="2682"/>
    </w:p>
    <w:p>
      <w:pPr>
        <w:pStyle w:val="BookText"/>
      </w:pPr>
      <w:r>
        <w:rPr>
          <w:rFonts w:ascii="IRNazanin" w:hAnsi="IRNazanin" w:eastAsia="IRNazanin" w:cs="IRNazanin"/>
          <w:lang w:bidi="fa-IR"/>
          <w:color w:val="111111"/>
          <w:sz w:val="28"/>
          <w:szCs w:val="28"/>
          <w:rtl/>
        </w:rPr>
        <w:t xml:space="preserve">مؤلفه : برهان الدين علي بن أبي بكر المرغیناني الحنفي (ت - 593ه ) . الكشف 2031/2 .</w:t>
      </w:r>
    </w:p>
    <w:p>
      <w:pPr>
        <w:pStyle w:val="BookText"/>
      </w:pPr>
      <w:r>
        <w:rPr>
          <w:rFonts w:ascii="Amiri" w:hAnsi="Amiri" w:eastAsia="Amiri" w:cs="Amiri"/>
          <w:lang w:bidi="ar-SA"/>
          <w:color w:val="111111"/>
          <w:sz w:val="28"/>
          <w:szCs w:val="28"/>
          <w:rtl/>
        </w:rPr>
        <w:t xml:space="preserve">طبع غير مرة ، انظر المعجم ص / 1739 .</w:t>
      </w:r>
    </w:p>
    <w:p>
      <w:pPr>
        <w:pStyle w:val="BookText"/>
      </w:pPr>
      <w:r>
        <w:rPr>
          <w:rFonts w:ascii="Amiri" w:hAnsi="Amiri" w:eastAsia="Amiri" w:cs="Amiri"/>
          <w:lang w:bidi="ar-SA"/>
          <w:color w:val="111111"/>
          <w:sz w:val="28"/>
          <w:szCs w:val="28"/>
          <w:rtl/>
        </w:rPr>
        <w:t xml:space="preserve">المجلد الثاني فيه كتاب ( الصرف ) إلى ( الوصايا ) .</w:t>
      </w:r>
    </w:p>
    <w:p>
      <w:pPr>
        <w:pStyle w:val="BookText"/>
      </w:pPr>
      <w:r>
        <w:rPr>
          <w:rFonts w:ascii="Amiri" w:hAnsi="Amiri" w:eastAsia="Amiri" w:cs="Amiri"/>
          <w:lang w:bidi="ar-SA"/>
          <w:color w:val="111111"/>
          <w:sz w:val="28"/>
          <w:szCs w:val="28"/>
          <w:rtl/>
        </w:rPr>
        <w:t xml:space="preserve">كتبه : عامر بن أحمد بن عامر بن بدال الحنفي في سنة /709ه .</w:t>
      </w:r>
    </w:p>
    <w:p>
      <w:pPr>
        <w:pStyle w:val="BookText"/>
      </w:pPr>
      <w:r>
        <w:rPr>
          <w:rFonts w:ascii="IRNazanin" w:hAnsi="IRNazanin" w:eastAsia="IRNazanin" w:cs="IRNazanin"/>
          <w:lang w:bidi="fa-IR"/>
          <w:color w:val="111111"/>
          <w:sz w:val="28"/>
          <w:szCs w:val="28"/>
          <w:rtl/>
        </w:rPr>
        <w:t xml:space="preserve">ق = 334</w:t>
      </w:r>
    </w:p>
    <w:p>
      <w:pPr>
        <w:pStyle w:val="BookText"/>
      </w:pPr>
      <w:r>
        <w:rPr>
          <w:rFonts w:ascii="IRNazanin" w:hAnsi="IRNazanin" w:eastAsia="IRNazanin" w:cs="IRNazanin"/>
          <w:lang w:bidi="fa-IR"/>
          <w:color w:val="111111"/>
          <w:sz w:val="28"/>
          <w:szCs w:val="28"/>
          <w:rtl/>
        </w:rPr>
        <w:t xml:space="preserve">30 * 21 س [3756] .</w:t>
      </w:r>
    </w:p>
    <w:p>
      <w:pPr>
        <w:pStyle w:val="Heading3"/>
      </w:pPr>
      <w:bookmarkStart w:id="2683" w:name="_Toc1947"/>
      <w:r>
        <w:t>1927 - نسخة أخرى</w:t>
      </w:r>
      <w:bookmarkEnd w:id="2683"/>
    </w:p>
    <w:p>
      <w:pPr>
        <w:pStyle w:val="BookText"/>
      </w:pPr>
      <w:r>
        <w:rPr>
          <w:rFonts w:ascii="IRNazanin" w:hAnsi="IRNazanin" w:eastAsia="IRNazanin" w:cs="IRNazanin"/>
          <w:lang w:bidi="fa-IR"/>
          <w:color w:val="111111"/>
          <w:sz w:val="28"/>
          <w:szCs w:val="28"/>
          <w:rtl/>
        </w:rPr>
        <w:t xml:space="preserve">ق = 351</w:t>
      </w:r>
    </w:p>
    <w:p>
      <w:pPr>
        <w:pStyle w:val="BookText"/>
      </w:pPr>
      <w:r>
        <w:rPr>
          <w:rFonts w:ascii="IRNazanin" w:hAnsi="IRNazanin" w:eastAsia="IRNazanin" w:cs="IRNazanin"/>
          <w:lang w:bidi="fa-IR"/>
          <w:color w:val="111111"/>
          <w:sz w:val="28"/>
          <w:szCs w:val="28"/>
          <w:rtl/>
        </w:rPr>
        <w:t xml:space="preserve">21 * 16س [3674] .</w:t>
      </w:r>
    </w:p>
    <w:p>
      <w:pPr>
        <w:pStyle w:val="Heading3"/>
      </w:pPr>
      <w:bookmarkStart w:id="2684" w:name="_Toc1948"/>
      <w:r>
        <w:t>1928 - نسخة أخرى</w:t>
      </w:r>
      <w:bookmarkEnd w:id="2684"/>
    </w:p>
    <w:p>
      <w:pPr>
        <w:pStyle w:val="BookText"/>
      </w:pPr>
      <w:r>
        <w:rPr>
          <w:rFonts w:ascii="Amiri" w:hAnsi="Amiri" w:eastAsia="Amiri" w:cs="Amiri"/>
          <w:lang w:bidi="ar-SA"/>
          <w:color w:val="111111"/>
          <w:sz w:val="28"/>
          <w:szCs w:val="28"/>
          <w:rtl/>
        </w:rPr>
        <w:t xml:space="preserve">الجزء الثاني .</w:t>
      </w:r>
    </w:p>
    <w:p>
      <w:pPr>
        <w:pStyle w:val="BookText"/>
      </w:pPr>
      <w:r>
        <w:rPr>
          <w:rFonts w:ascii="IRNazanin" w:hAnsi="IRNazanin" w:eastAsia="IRNazanin" w:cs="IRNazanin"/>
          <w:lang w:bidi="fa-IR"/>
          <w:color w:val="111111"/>
          <w:sz w:val="28"/>
          <w:szCs w:val="28"/>
          <w:rtl/>
        </w:rPr>
        <w:t xml:space="preserve">ق = 350</w:t>
      </w:r>
    </w:p>
    <w:p>
      <w:pPr>
        <w:pStyle w:val="BookText"/>
      </w:pPr>
      <w:r>
        <w:rPr>
          <w:rFonts w:ascii="IRNazanin" w:hAnsi="IRNazanin" w:eastAsia="IRNazanin" w:cs="IRNazanin"/>
          <w:lang w:bidi="fa-IR"/>
          <w:color w:val="111111"/>
          <w:sz w:val="28"/>
          <w:szCs w:val="28"/>
          <w:rtl/>
        </w:rPr>
        <w:t xml:space="preserve">27 * 18س [3877] .</w:t>
      </w:r>
    </w:p>
    <w:p>
      <w:pPr>
        <w:pStyle w:val="Heading3"/>
      </w:pPr>
      <w:bookmarkStart w:id="2685" w:name="_Toc1949"/>
      <w:r>
        <w:t>1929 - نسخة أخرى</w:t>
      </w:r>
      <w:bookmarkEnd w:id="2685"/>
    </w:p>
    <w:p>
      <w:pPr>
        <w:pStyle w:val="BookText"/>
      </w:pPr>
      <w:r>
        <w:rPr>
          <w:rFonts w:ascii="IRNazanin" w:hAnsi="IRNazanin" w:eastAsia="IRNazanin" w:cs="IRNazanin"/>
          <w:lang w:bidi="fa-IR"/>
          <w:color w:val="111111"/>
          <w:sz w:val="28"/>
          <w:szCs w:val="28"/>
          <w:rtl/>
        </w:rPr>
        <w:t xml:space="preserve">ق = 370</w:t>
      </w:r>
    </w:p>
    <w:p>
      <w:pPr>
        <w:pStyle w:val="BookText"/>
      </w:pPr>
      <w:r>
        <w:rPr>
          <w:rFonts w:ascii="Times New Roman" w:hAnsi="Times New Roman" w:eastAsia="Times New Roman" w:cs="Times New Roman"/>
          <w:lang w:val="en-US" w:bidi="en-US"/>
          <w:color w:val="111111"/>
          <w:sz w:val="28"/>
          <w:szCs w:val="28"/>
          <w:rtl/>
        </w:rPr>
        <w:t xml:space="preserve">21× 14</w:t>
      </w:r>
      <w:r>
        <w:rPr>
          <w:rFonts w:ascii="IRNazanin" w:hAnsi="IRNazanin" w:eastAsia="IRNazanin" w:cs="IRNazanin"/>
          <w:lang w:bidi="fa-IR"/>
          <w:color w:val="111111"/>
          <w:sz w:val="28"/>
          <w:szCs w:val="28"/>
          <w:rtl/>
        </w:rPr>
        <w:t xml:space="preserve">س [3941] .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554" w:name="pg15460_167401"/>
    <w:bookmarkEnd w:id="554"/>
    <w:p>
      <w:pPr>
        <w:pStyle w:val="Heading3"/>
      </w:pPr>
      <w:bookmarkStart w:id="2686" w:name="_Toc1950"/>
      <w:r>
        <w:t>1930 - نسخة أخرى</w:t>
      </w:r>
      <w:bookmarkEnd w:id="2686"/>
    </w:p>
    <w:p>
      <w:pPr>
        <w:pStyle w:val="BookText"/>
      </w:pPr>
      <w:r>
        <w:rPr>
          <w:rFonts w:ascii="Amiri" w:hAnsi="Amiri" w:eastAsia="Amiri" w:cs="Amiri"/>
          <w:lang w:bidi="ar-SA"/>
          <w:color w:val="111111"/>
          <w:sz w:val="28"/>
          <w:szCs w:val="28"/>
          <w:rtl/>
        </w:rPr>
        <w:t xml:space="preserve">مخرومة الطرفين .</w:t>
      </w:r>
    </w:p>
    <w:p>
      <w:pPr>
        <w:pStyle w:val="BookText"/>
      </w:pPr>
      <w:r>
        <w:rPr>
          <w:rFonts w:ascii="IRNazanin" w:hAnsi="IRNazanin" w:eastAsia="IRNazanin" w:cs="IRNazanin"/>
          <w:lang w:bidi="fa-IR"/>
          <w:color w:val="111111"/>
          <w:sz w:val="28"/>
          <w:szCs w:val="28"/>
          <w:rtl/>
        </w:rPr>
        <w:t xml:space="preserve">ق =290</w:t>
      </w:r>
    </w:p>
    <w:p>
      <w:pPr>
        <w:pStyle w:val="BookText"/>
      </w:pPr>
      <w:r>
        <w:rPr>
          <w:rFonts w:ascii="IRNazanin" w:hAnsi="IRNazanin" w:eastAsia="IRNazanin" w:cs="IRNazanin"/>
          <w:lang w:bidi="fa-IR"/>
          <w:color w:val="111111"/>
          <w:sz w:val="28"/>
          <w:szCs w:val="28"/>
          <w:rtl/>
        </w:rPr>
        <w:t xml:space="preserve">20 * 15 س [17572] .</w:t>
      </w:r>
    </w:p>
    <w:p>
      <w:pPr>
        <w:pStyle w:val="Heading3"/>
      </w:pPr>
      <w:bookmarkStart w:id="2687" w:name="_Toc1951"/>
      <w:r>
        <w:t>1931 - نسخة أخرى</w:t>
      </w:r>
      <w:bookmarkEnd w:id="2687"/>
    </w:p>
    <w:p>
      <w:pPr>
        <w:pStyle w:val="BookText"/>
      </w:pPr>
      <w:r>
        <w:rPr>
          <w:rFonts w:ascii="Amiri" w:hAnsi="Amiri" w:eastAsia="Amiri" w:cs="Amiri"/>
          <w:lang w:bidi="ar-SA"/>
          <w:color w:val="111111"/>
          <w:sz w:val="28"/>
          <w:szCs w:val="28"/>
          <w:rtl/>
        </w:rPr>
        <w:t xml:space="preserve">مذهبية جيدة ، كتبت في سنة /1092ه .</w:t>
      </w:r>
    </w:p>
    <w:p>
      <w:pPr>
        <w:pStyle w:val="BookText"/>
      </w:pPr>
      <w:r>
        <w:rPr>
          <w:rFonts w:ascii="IRNazanin" w:hAnsi="IRNazanin" w:eastAsia="IRNazanin" w:cs="IRNazanin"/>
          <w:lang w:bidi="fa-IR"/>
          <w:color w:val="111111"/>
          <w:sz w:val="28"/>
          <w:szCs w:val="28"/>
          <w:rtl/>
        </w:rPr>
        <w:t xml:space="preserve">ق = 230</w:t>
      </w:r>
    </w:p>
    <w:p>
      <w:pPr>
        <w:pStyle w:val="BookText"/>
      </w:pPr>
      <w:r>
        <w:rPr>
          <w:rFonts w:ascii="IRNazanin" w:hAnsi="IRNazanin" w:eastAsia="IRNazanin" w:cs="IRNazanin"/>
          <w:lang w:bidi="fa-IR"/>
          <w:color w:val="111111"/>
          <w:sz w:val="28"/>
          <w:szCs w:val="28"/>
          <w:rtl/>
        </w:rPr>
        <w:t xml:space="preserve">21 * 13س [3677/1 مجامیع].</w:t>
      </w:r>
    </w:p>
    <w:p>
      <w:pPr>
        <w:pStyle w:val="Heading3"/>
      </w:pPr>
      <w:bookmarkStart w:id="2688" w:name="_Toc1952"/>
      <w:r>
        <w:t>1932 - نسخة أخرى</w:t>
      </w:r>
      <w:bookmarkEnd w:id="2688"/>
    </w:p>
    <w:p>
      <w:pPr>
        <w:pStyle w:val="BookText"/>
      </w:pPr>
      <w:r>
        <w:rPr>
          <w:rFonts w:ascii="IRNazanin" w:hAnsi="IRNazanin" w:eastAsia="IRNazanin" w:cs="IRNazanin"/>
          <w:lang w:bidi="fa-IR"/>
          <w:color w:val="111111"/>
          <w:sz w:val="28"/>
          <w:szCs w:val="28"/>
          <w:rtl/>
        </w:rPr>
        <w:t xml:space="preserve">المجلد الأول .</w:t>
      </w:r>
    </w:p>
    <w:p>
      <w:pPr>
        <w:pStyle w:val="BookText"/>
      </w:pPr>
      <w:r>
        <w:rPr>
          <w:rFonts w:ascii="IRNazanin" w:hAnsi="IRNazanin" w:eastAsia="IRNazanin" w:cs="IRNazanin"/>
          <w:lang w:bidi="fa-IR"/>
          <w:color w:val="111111"/>
          <w:sz w:val="28"/>
          <w:szCs w:val="28"/>
          <w:rtl/>
        </w:rPr>
        <w:t xml:space="preserve">نسخة نفیسة مضبوطة ، كتبها : محمود بن مسعود في سنة / 785ه .</w:t>
      </w:r>
    </w:p>
    <w:p>
      <w:pPr>
        <w:pStyle w:val="BookText"/>
      </w:pPr>
      <w:r>
        <w:rPr>
          <w:rFonts w:ascii="IRNazanin" w:hAnsi="IRNazanin" w:eastAsia="IRNazanin" w:cs="IRNazanin"/>
          <w:lang w:bidi="fa-IR"/>
          <w:color w:val="111111"/>
          <w:sz w:val="28"/>
          <w:szCs w:val="28"/>
          <w:rtl/>
        </w:rPr>
        <w:t xml:space="preserve">ق = 375</w:t>
      </w:r>
    </w:p>
    <w:p>
      <w:pPr>
        <w:pStyle w:val="BookText"/>
      </w:pPr>
      <w:r>
        <w:rPr>
          <w:rFonts w:ascii="Times New Roman" w:hAnsi="Times New Roman" w:eastAsia="Times New Roman" w:cs="Times New Roman"/>
          <w:lang w:val="en-US" w:bidi="en-US"/>
          <w:color w:val="111111"/>
          <w:sz w:val="28"/>
          <w:szCs w:val="28"/>
          <w:rtl/>
        </w:rPr>
        <w:t xml:space="preserve">26 × 18</w:t>
      </w:r>
      <w:r>
        <w:rPr>
          <w:rFonts w:ascii="IRNazanin" w:hAnsi="IRNazanin" w:eastAsia="IRNazanin" w:cs="IRNazanin"/>
          <w:lang w:bidi="fa-IR"/>
          <w:color w:val="111111"/>
          <w:sz w:val="28"/>
          <w:szCs w:val="28"/>
          <w:rtl/>
        </w:rPr>
        <w:t xml:space="preserve">س [10609] .</w:t>
      </w:r>
    </w:p>
    <w:p>
      <w:pPr>
        <w:pStyle w:val="Heading3"/>
      </w:pPr>
      <w:bookmarkStart w:id="2689" w:name="_Toc1953"/>
      <w:r>
        <w:t>1933 - نسخة أخرى</w:t>
      </w:r>
      <w:bookmarkEnd w:id="2689"/>
    </w:p>
    <w:p>
      <w:pPr>
        <w:pStyle w:val="BookText"/>
      </w:pPr>
      <w:r>
        <w:rPr>
          <w:rFonts w:ascii="Amiri" w:hAnsi="Amiri" w:eastAsia="Amiri" w:cs="Amiri"/>
          <w:lang w:bidi="ar-SA"/>
          <w:color w:val="111111"/>
          <w:sz w:val="28"/>
          <w:szCs w:val="28"/>
          <w:rtl/>
        </w:rPr>
        <w:t xml:space="preserve">المجلد الثاني .</w:t>
      </w:r>
    </w:p>
    <w:p>
      <w:pPr>
        <w:pStyle w:val="BookText"/>
      </w:pPr>
      <w:r>
        <w:rPr>
          <w:rFonts w:ascii="Amiri" w:hAnsi="Amiri" w:eastAsia="Amiri" w:cs="Amiri"/>
          <w:lang w:bidi="ar-SA"/>
          <w:color w:val="111111"/>
          <w:sz w:val="28"/>
          <w:szCs w:val="28"/>
          <w:rtl/>
        </w:rPr>
        <w:t xml:space="preserve">نسخة جيدة ، ملكها : عبدالوهاب بن محمد بن عبدالاول ، سنة / 983ه . وسعد الدين البابلي سنة / 1085ه . وعبدالله ابن فتح الله سنة / 1131ه . ثم أحمد المصرف .</w:t>
      </w:r>
    </w:p>
    <w:p>
      <w:pPr>
        <w:pStyle w:val="BookText"/>
      </w:pPr>
      <w:r>
        <w:rPr>
          <w:rFonts w:ascii="Amiri" w:hAnsi="Amiri" w:eastAsia="Amiri" w:cs="Amiri"/>
          <w:lang w:bidi="ar-SA"/>
          <w:color w:val="111111"/>
          <w:sz w:val="28"/>
          <w:szCs w:val="28"/>
          <w:rtl/>
        </w:rPr>
        <w:t xml:space="preserve">كتبها : محمد بن لبو القاسم المؤذن في سنة/710ه .</w:t>
      </w:r>
    </w:p>
    <w:p>
      <w:pPr>
        <w:pStyle w:val="BookText"/>
      </w:pPr>
      <w:r>
        <w:rPr>
          <w:rFonts w:ascii="IRNazanin" w:hAnsi="IRNazanin" w:eastAsia="IRNazanin" w:cs="IRNazanin"/>
          <w:lang w:bidi="fa-IR"/>
          <w:color w:val="111111"/>
          <w:sz w:val="28"/>
          <w:szCs w:val="28"/>
          <w:rtl/>
        </w:rPr>
        <w:t xml:space="preserve">ق= 336</w:t>
      </w:r>
    </w:p>
    <w:p>
      <w:pPr>
        <w:pStyle w:val="BookText"/>
      </w:pPr>
      <w:r>
        <w:rPr>
          <w:rFonts w:ascii="IRNazanin" w:hAnsi="IRNazanin" w:eastAsia="IRNazanin" w:cs="IRNazanin"/>
          <w:lang w:bidi="fa-IR"/>
          <w:color w:val="111111"/>
          <w:sz w:val="28"/>
          <w:szCs w:val="28"/>
          <w:rtl/>
        </w:rPr>
        <w:t xml:space="preserve">26 * 17س [10627] .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555" w:name="pg15460_167402"/>
    <w:bookmarkEnd w:id="555"/>
    <w:p>
      <w:pPr>
        <w:pStyle w:val="Heading3"/>
      </w:pPr>
      <w:bookmarkStart w:id="2690" w:name="_Toc1954"/>
      <w:r>
        <w:t>1934 - نسخة أخرى</w:t>
      </w:r>
      <w:bookmarkEnd w:id="2690"/>
    </w:p>
    <w:p>
      <w:pPr>
        <w:pStyle w:val="BookText"/>
      </w:pPr>
      <w:r>
        <w:rPr>
          <w:rFonts w:ascii="IRNazanin" w:hAnsi="IRNazanin" w:eastAsia="IRNazanin" w:cs="IRNazanin"/>
          <w:lang w:bidi="fa-IR"/>
          <w:color w:val="111111"/>
          <w:sz w:val="28"/>
          <w:szCs w:val="28"/>
          <w:rtl/>
        </w:rPr>
        <w:t xml:space="preserve">الجزء الثالث.</w:t>
      </w:r>
    </w:p>
    <w:p>
      <w:pPr>
        <w:pStyle w:val="BookText"/>
      </w:pPr>
      <w:r>
        <w:rPr>
          <w:rFonts w:ascii="Amiri" w:hAnsi="Amiri" w:eastAsia="Amiri" w:cs="Amiri"/>
          <w:lang w:bidi="ar-SA"/>
          <w:color w:val="111111"/>
          <w:sz w:val="28"/>
          <w:szCs w:val="28"/>
          <w:rtl/>
        </w:rPr>
        <w:t xml:space="preserve">قديمة جيدة .</w:t>
      </w:r>
    </w:p>
    <w:p>
      <w:pPr>
        <w:pStyle w:val="BookText"/>
      </w:pPr>
      <w:r>
        <w:rPr>
          <w:rFonts w:ascii="IRNazanin" w:hAnsi="IRNazanin" w:eastAsia="IRNazanin" w:cs="IRNazanin"/>
          <w:lang w:bidi="fa-IR"/>
          <w:color w:val="111111"/>
          <w:sz w:val="28"/>
          <w:szCs w:val="28"/>
          <w:rtl/>
        </w:rPr>
        <w:t xml:space="preserve">ق = 325 [4109].</w:t>
      </w:r>
    </w:p>
    <w:p>
      <w:pPr>
        <w:pStyle w:val="Heading3"/>
      </w:pPr>
      <w:bookmarkStart w:id="2691" w:name="_Toc1955"/>
      <w:r>
        <w:t>1935 - نسخة أخرى</w:t>
      </w:r>
      <w:bookmarkEnd w:id="2691"/>
    </w:p>
    <w:p>
      <w:pPr>
        <w:pStyle w:val="BookText"/>
      </w:pPr>
      <w:r>
        <w:rPr>
          <w:rFonts w:ascii="IRNazanin" w:hAnsi="IRNazanin" w:eastAsia="IRNazanin" w:cs="IRNazanin"/>
          <w:lang w:bidi="fa-IR"/>
          <w:color w:val="111111"/>
          <w:sz w:val="28"/>
          <w:szCs w:val="28"/>
          <w:rtl/>
        </w:rPr>
        <w:t xml:space="preserve">ق = 378</w:t>
      </w:r>
    </w:p>
    <w:p>
      <w:pPr>
        <w:pStyle w:val="BookText"/>
      </w:pPr>
      <w:r>
        <w:rPr>
          <w:rFonts w:ascii="IRNazanin" w:hAnsi="IRNazanin" w:eastAsia="IRNazanin" w:cs="IRNazanin"/>
          <w:lang w:bidi="fa-IR"/>
          <w:color w:val="111111"/>
          <w:sz w:val="28"/>
          <w:szCs w:val="28"/>
          <w:rtl/>
        </w:rPr>
        <w:t xml:space="preserve">32 * 21س [4133].</w:t>
      </w:r>
    </w:p>
    <w:p>
      <w:pPr>
        <w:pStyle w:val="Heading3"/>
      </w:pPr>
      <w:bookmarkStart w:id="2692" w:name="_Toc1956"/>
      <w:r>
        <w:t>1936 - نسخة أخرى</w:t>
      </w:r>
      <w:bookmarkEnd w:id="2692"/>
    </w:p>
    <w:p>
      <w:pPr>
        <w:pStyle w:val="BookText"/>
      </w:pPr>
      <w:r>
        <w:rPr>
          <w:rFonts w:ascii="IRNazanin" w:hAnsi="IRNazanin" w:eastAsia="IRNazanin" w:cs="IRNazanin"/>
          <w:lang w:bidi="fa-IR"/>
          <w:color w:val="111111"/>
          <w:sz w:val="28"/>
          <w:szCs w:val="28"/>
          <w:rtl/>
        </w:rPr>
        <w:t xml:space="preserve">ق = 395</w:t>
      </w:r>
    </w:p>
    <w:p>
      <w:pPr>
        <w:pStyle w:val="BookText"/>
      </w:pPr>
      <w:r>
        <w:rPr>
          <w:rFonts w:ascii="IRNazanin" w:hAnsi="IRNazanin" w:eastAsia="IRNazanin" w:cs="IRNazanin"/>
          <w:lang w:bidi="fa-IR"/>
          <w:color w:val="111111"/>
          <w:sz w:val="28"/>
          <w:szCs w:val="28"/>
          <w:rtl/>
        </w:rPr>
        <w:t xml:space="preserve">26 * 16س [4176].</w:t>
      </w:r>
    </w:p>
    <w:p>
      <w:pPr>
        <w:pStyle w:val="Heading3"/>
      </w:pPr>
      <w:bookmarkStart w:id="2693" w:name="_Toc1957"/>
      <w:r>
        <w:t>1937 - نسخة أخرى</w:t>
      </w:r>
      <w:bookmarkEnd w:id="2693"/>
    </w:p>
    <w:p>
      <w:pPr>
        <w:pStyle w:val="BookText"/>
      </w:pPr>
      <w:r>
        <w:rPr>
          <w:rFonts w:ascii="IRNazanin" w:hAnsi="IRNazanin" w:eastAsia="IRNazanin" w:cs="IRNazanin"/>
          <w:lang w:bidi="fa-IR"/>
          <w:color w:val="111111"/>
          <w:sz w:val="28"/>
          <w:szCs w:val="28"/>
          <w:rtl/>
        </w:rPr>
        <w:t xml:space="preserve">ق = 285</w:t>
      </w:r>
    </w:p>
    <w:p>
      <w:pPr>
        <w:pStyle w:val="BookText"/>
      </w:pPr>
      <w:r>
        <w:rPr>
          <w:rFonts w:ascii="Times New Roman" w:hAnsi="Times New Roman" w:eastAsia="Times New Roman" w:cs="Times New Roman"/>
          <w:lang w:val="en-US" w:bidi="en-US"/>
          <w:color w:val="111111"/>
          <w:sz w:val="28"/>
          <w:szCs w:val="28"/>
          <w:rtl/>
        </w:rPr>
        <w:t xml:space="preserve">20 × 14</w:t>
      </w:r>
      <w:r>
        <w:rPr>
          <w:rFonts w:ascii="IRNazanin" w:hAnsi="IRNazanin" w:eastAsia="IRNazanin" w:cs="IRNazanin"/>
          <w:lang w:bidi="fa-IR"/>
          <w:color w:val="111111"/>
          <w:sz w:val="28"/>
          <w:szCs w:val="28"/>
          <w:rtl/>
        </w:rPr>
        <w:t xml:space="preserve">س [10127].</w:t>
      </w:r>
    </w:p>
    <w:p>
      <w:pPr>
        <w:pStyle w:val="Heading3"/>
      </w:pPr>
      <w:bookmarkStart w:id="2694" w:name="_Toc1958"/>
      <w:r>
        <w:t>1938 - نسخة أخرى</w:t>
      </w:r>
      <w:bookmarkEnd w:id="2694"/>
    </w:p>
    <w:p>
      <w:pPr>
        <w:pStyle w:val="BookText"/>
      </w:pPr>
      <w:r>
        <w:rPr>
          <w:rFonts w:ascii="IRNazanin" w:hAnsi="IRNazanin" w:eastAsia="IRNazanin" w:cs="IRNazanin"/>
          <w:lang w:bidi="fa-IR"/>
          <w:color w:val="111111"/>
          <w:sz w:val="28"/>
          <w:szCs w:val="28"/>
          <w:rtl/>
        </w:rPr>
        <w:t xml:space="preserve">ق = 291</w:t>
      </w:r>
    </w:p>
    <w:p>
      <w:pPr>
        <w:pStyle w:val="BookText"/>
      </w:pPr>
      <w:r>
        <w:rPr>
          <w:rFonts w:ascii="IRNazanin" w:hAnsi="IRNazanin" w:eastAsia="IRNazanin" w:cs="IRNazanin"/>
          <w:lang w:bidi="fa-IR"/>
          <w:color w:val="111111"/>
          <w:sz w:val="28"/>
          <w:szCs w:val="28"/>
          <w:rtl/>
        </w:rPr>
        <w:t xml:space="preserve">30 * 20س [10128].</w:t>
      </w:r>
    </w:p>
    <w:p>
      <w:pPr>
        <w:pStyle w:val="Heading3"/>
      </w:pPr>
      <w:bookmarkStart w:id="2695" w:name="_Toc1959"/>
      <w:r>
        <w:t>1939 - نسخة أخرى</w:t>
      </w:r>
      <w:bookmarkEnd w:id="2695"/>
    </w:p>
    <w:p>
      <w:pPr>
        <w:pStyle w:val="BookText"/>
      </w:pPr>
      <w:r>
        <w:rPr>
          <w:rFonts w:ascii="Amiri" w:hAnsi="Amiri" w:eastAsia="Amiri" w:cs="Amiri"/>
          <w:lang w:bidi="ar-SA"/>
          <w:color w:val="111111"/>
          <w:sz w:val="28"/>
          <w:szCs w:val="28"/>
          <w:rtl/>
        </w:rPr>
        <w:t xml:space="preserve">الجزء الثاني .</w:t>
      </w:r>
    </w:p>
    <w:p>
      <w:pPr>
        <w:pStyle w:val="BookText"/>
      </w:pPr>
      <w:r>
        <w:rPr>
          <w:rFonts w:ascii="Amiri" w:hAnsi="Amiri" w:eastAsia="Amiri" w:cs="Amiri"/>
          <w:lang w:bidi="ar-SA"/>
          <w:color w:val="111111"/>
          <w:sz w:val="28"/>
          <w:szCs w:val="28"/>
          <w:rtl/>
        </w:rPr>
        <w:t xml:space="preserve">نفيسة جدا ، في أولها سر لوحة ، ملكها : السيد حسن .. زاده ، والحاجي أيوب الدرهمي ، ومحمد بن الشيخ أحمد الحنفي .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556" w:name="pg15460_167403"/>
    <w:bookmarkEnd w:id="556"/>
    <w:p>
      <w:pPr>
        <w:pStyle w:val="BookText"/>
      </w:pPr>
      <w:r>
        <w:rPr>
          <w:rFonts w:ascii="Amiri" w:hAnsi="Amiri" w:eastAsia="Amiri" w:cs="Amiri"/>
          <w:lang w:bidi="ar-SA"/>
          <w:color w:val="111111"/>
          <w:sz w:val="28"/>
          <w:szCs w:val="28"/>
          <w:rtl/>
        </w:rPr>
        <w:t xml:space="preserve">أولها كتاب الصرف : « قال الصرف هو البيع اذا كان كل واحد من عوضه من جنس الاثمان ..».</w:t>
      </w:r>
    </w:p>
    <w:p>
      <w:pPr>
        <w:pStyle w:val="BookText"/>
      </w:pPr>
      <w:r>
        <w:rPr>
          <w:rFonts w:ascii="Amiri" w:hAnsi="Amiri" w:eastAsia="Amiri" w:cs="Amiri"/>
          <w:lang w:bidi="ar-SA"/>
          <w:color w:val="111111"/>
          <w:sz w:val="28"/>
          <w:szCs w:val="28"/>
          <w:rtl/>
        </w:rPr>
        <w:t xml:space="preserve">خطها قديم جدا ، ربم-ا يرتقي الى القرن السابع للهجري .</w:t>
      </w:r>
    </w:p>
    <w:p>
      <w:pPr>
        <w:pStyle w:val="BookText"/>
      </w:pPr>
      <w:r>
        <w:rPr>
          <w:rFonts w:ascii="IRNazanin" w:hAnsi="IRNazanin" w:eastAsia="IRNazanin" w:cs="IRNazanin"/>
          <w:lang w:bidi="fa-IR"/>
          <w:color w:val="111111"/>
          <w:sz w:val="28"/>
          <w:szCs w:val="28"/>
          <w:rtl/>
        </w:rPr>
        <w:t xml:space="preserve">ق = 285</w:t>
      </w:r>
    </w:p>
    <w:p>
      <w:pPr>
        <w:pStyle w:val="BookText"/>
      </w:pPr>
      <w:r>
        <w:rPr>
          <w:rFonts w:ascii="Times New Roman" w:hAnsi="Times New Roman" w:eastAsia="Times New Roman" w:cs="Times New Roman"/>
          <w:lang w:val="en-US" w:bidi="en-US"/>
          <w:color w:val="111111"/>
          <w:sz w:val="28"/>
          <w:szCs w:val="28"/>
          <w:rtl/>
        </w:rPr>
        <w:t xml:space="preserve">23 × 15</w:t>
      </w:r>
      <w:r>
        <w:rPr>
          <w:rFonts w:ascii="IRNazanin" w:hAnsi="IRNazanin" w:eastAsia="IRNazanin" w:cs="IRNazanin"/>
          <w:lang w:bidi="fa-IR"/>
          <w:color w:val="111111"/>
          <w:sz w:val="28"/>
          <w:szCs w:val="28"/>
          <w:rtl/>
        </w:rPr>
        <w:t xml:space="preserve">س [12310].</w:t>
      </w:r>
    </w:p>
    <w:p>
      <w:pPr>
        <w:pStyle w:val="Heading3"/>
      </w:pPr>
      <w:bookmarkStart w:id="2696" w:name="_Toc1960"/>
      <w:r>
        <w:t>1940 - نسخة أخرى</w:t>
      </w:r>
      <w:bookmarkEnd w:id="2696"/>
    </w:p>
    <w:p>
      <w:pPr>
        <w:pStyle w:val="BookText"/>
      </w:pPr>
      <w:r>
        <w:rPr>
          <w:rFonts w:ascii="IRNazanin" w:hAnsi="IRNazanin" w:eastAsia="IRNazanin" w:cs="IRNazanin"/>
          <w:lang w:bidi="fa-IR"/>
          <w:color w:val="111111"/>
          <w:sz w:val="28"/>
          <w:szCs w:val="28"/>
          <w:rtl/>
        </w:rPr>
        <w:t xml:space="preserve">الجزء الاول .</w:t>
      </w:r>
    </w:p>
    <w:p>
      <w:pPr>
        <w:pStyle w:val="BookText"/>
      </w:pPr>
      <w:r>
        <w:rPr>
          <w:rFonts w:ascii="Amiri" w:hAnsi="Amiri" w:eastAsia="Amiri" w:cs="Amiri"/>
          <w:lang w:bidi="ar-SA"/>
          <w:color w:val="111111"/>
          <w:sz w:val="28"/>
          <w:szCs w:val="28"/>
          <w:rtl/>
        </w:rPr>
        <w:t xml:space="preserve">كتبه : فخر الدين بن أحمد سنة 974ه.</w:t>
      </w:r>
    </w:p>
    <w:p>
      <w:pPr>
        <w:pStyle w:val="BookText"/>
      </w:pPr>
      <w:r>
        <w:rPr>
          <w:rFonts w:ascii="IRNazanin" w:hAnsi="IRNazanin" w:eastAsia="IRNazanin" w:cs="IRNazanin"/>
          <w:lang w:bidi="fa-IR"/>
          <w:color w:val="111111"/>
          <w:sz w:val="28"/>
          <w:szCs w:val="28"/>
          <w:rtl/>
        </w:rPr>
        <w:t xml:space="preserve">ق = 321</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[12147].</w:t>
      </w:r>
    </w:p>
    <w:p>
      <w:pPr>
        <w:pStyle w:val="Heading3"/>
      </w:pPr>
      <w:bookmarkStart w:id="2697" w:name="_Toc1961"/>
      <w:r>
        <w:t>1941 - نسخة أخرى</w:t>
      </w:r>
      <w:bookmarkEnd w:id="2697"/>
    </w:p>
    <w:p>
      <w:pPr>
        <w:pStyle w:val="BookText"/>
      </w:pPr>
      <w:r>
        <w:rPr>
          <w:rFonts w:ascii="Amiri" w:hAnsi="Amiri" w:eastAsia="Amiri" w:cs="Amiri"/>
          <w:lang w:bidi="ar-SA"/>
          <w:color w:val="111111"/>
          <w:sz w:val="28"/>
          <w:szCs w:val="28"/>
          <w:rtl/>
        </w:rPr>
        <w:t xml:space="preserve">المجلد الثاني</w:t>
      </w:r>
    </w:p>
    <w:p>
      <w:pPr>
        <w:pStyle w:val="BookText"/>
      </w:pPr>
      <w:r>
        <w:rPr>
          <w:rFonts w:ascii="Amiri" w:hAnsi="Amiri" w:eastAsia="Amiri" w:cs="Amiri"/>
          <w:lang w:bidi="ar-SA"/>
          <w:color w:val="111111"/>
          <w:sz w:val="28"/>
          <w:szCs w:val="28"/>
          <w:rtl/>
        </w:rPr>
        <w:t xml:space="preserve">كتبها : عثمان بن سنان في القسطنطينية .</w:t>
      </w:r>
    </w:p>
    <w:p>
      <w:pPr>
        <w:pStyle w:val="BookText"/>
      </w:pPr>
      <w:r>
        <w:rPr>
          <w:rFonts w:ascii="IRNazanin" w:hAnsi="IRNazanin" w:eastAsia="IRNazanin" w:cs="IRNazanin"/>
          <w:lang w:bidi="fa-IR"/>
          <w:color w:val="111111"/>
          <w:sz w:val="28"/>
          <w:szCs w:val="28"/>
          <w:rtl/>
        </w:rPr>
        <w:t xml:space="preserve">ق = 306</w:t>
      </w:r>
    </w:p>
    <w:p>
      <w:pPr>
        <w:pStyle w:val="BookText"/>
      </w:pPr>
      <w:r>
        <w:rPr>
          <w:rFonts w:ascii="Times New Roman" w:hAnsi="Times New Roman" w:eastAsia="Times New Roman" w:cs="Times New Roman"/>
          <w:lang w:val="en-US" w:bidi="en-US"/>
          <w:color w:val="111111"/>
          <w:sz w:val="28"/>
          <w:szCs w:val="28"/>
          <w:rtl/>
        </w:rPr>
        <w:t xml:space="preserve">20 ×14</w:t>
      </w:r>
      <w:r>
        <w:rPr>
          <w:rFonts w:ascii="IRNazanin" w:hAnsi="IRNazanin" w:eastAsia="IRNazanin" w:cs="IRNazanin"/>
          <w:lang w:bidi="fa-IR"/>
          <w:color w:val="111111"/>
          <w:sz w:val="28"/>
          <w:szCs w:val="28"/>
          <w:rtl/>
        </w:rPr>
        <w:t xml:space="preserve">س [3955].</w:t>
      </w:r>
    </w:p>
    <w:p>
      <w:pPr>
        <w:pStyle w:val="Heading3"/>
      </w:pPr>
      <w:bookmarkStart w:id="2698" w:name="_Toc1962"/>
      <w:r>
        <w:t>1942 - نسخة أخرى</w:t>
      </w:r>
      <w:bookmarkEnd w:id="2698"/>
    </w:p>
    <w:p>
      <w:pPr>
        <w:pStyle w:val="BookText"/>
      </w:pPr>
      <w:r>
        <w:rPr>
          <w:rFonts w:ascii="Amiri" w:hAnsi="Amiri" w:eastAsia="Amiri" w:cs="Amiri"/>
          <w:lang w:bidi="ar-SA"/>
          <w:color w:val="111111"/>
          <w:sz w:val="28"/>
          <w:szCs w:val="28"/>
          <w:rtl/>
        </w:rPr>
        <w:t xml:space="preserve">الجزء الثاني .</w:t>
      </w:r>
    </w:p>
    <w:p>
      <w:pPr>
        <w:pStyle w:val="BookText"/>
      </w:pPr>
      <w:r>
        <w:rPr>
          <w:rFonts w:ascii="Amiri" w:hAnsi="Amiri" w:eastAsia="Amiri" w:cs="Amiri"/>
          <w:lang w:bidi="ar-SA"/>
          <w:color w:val="111111"/>
          <w:sz w:val="28"/>
          <w:szCs w:val="28"/>
          <w:rtl/>
        </w:rPr>
        <w:t xml:space="preserve">كتبت في سنة 928ه.</w:t>
      </w:r>
    </w:p>
    <w:p>
      <w:pPr>
        <w:pStyle w:val="BookText"/>
      </w:pPr>
      <w:r>
        <w:rPr>
          <w:rFonts w:ascii="IRNazanin" w:hAnsi="IRNazanin" w:eastAsia="IRNazanin" w:cs="IRNazanin"/>
          <w:lang w:bidi="fa-IR"/>
          <w:color w:val="111111"/>
          <w:sz w:val="28"/>
          <w:szCs w:val="28"/>
          <w:rtl/>
        </w:rPr>
        <w:t xml:space="preserve">ق = 928</w:t>
      </w:r>
    </w:p>
    <w:p>
      <w:pPr>
        <w:pStyle w:val="BookText"/>
      </w:pPr>
      <w:r>
        <w:rPr>
          <w:rFonts w:ascii="IRNazanin" w:hAnsi="IRNazanin" w:eastAsia="IRNazanin" w:cs="IRNazanin"/>
          <w:lang w:bidi="fa-IR"/>
          <w:color w:val="111111"/>
          <w:sz w:val="28"/>
          <w:szCs w:val="28"/>
          <w:rtl/>
        </w:rPr>
        <w:t xml:space="preserve">21 * 14س [4074] .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557" w:name="pg15460_167404"/>
    <w:bookmarkEnd w:id="557"/>
    <w:p>
      <w:pPr>
        <w:pStyle w:val="Heading3"/>
      </w:pPr>
      <w:bookmarkStart w:id="2699" w:name="_Toc1963"/>
      <w:r>
        <w:t>1943 - نسخة أخرى</w:t>
      </w:r>
      <w:bookmarkEnd w:id="2699"/>
    </w:p>
    <w:p>
      <w:pPr>
        <w:pStyle w:val="BookText"/>
      </w:pPr>
      <w:r>
        <w:rPr>
          <w:rFonts w:ascii="IRNazanin" w:hAnsi="IRNazanin" w:eastAsia="IRNazanin" w:cs="IRNazanin"/>
          <w:lang w:bidi="fa-IR"/>
          <w:color w:val="111111"/>
          <w:sz w:val="28"/>
          <w:szCs w:val="28"/>
          <w:rtl/>
        </w:rPr>
        <w:t xml:space="preserve">ق = 325</w:t>
      </w:r>
    </w:p>
    <w:p>
      <w:pPr>
        <w:pStyle w:val="BookText"/>
      </w:pPr>
      <w:r>
        <w:rPr>
          <w:rFonts w:ascii="Times New Roman" w:hAnsi="Times New Roman" w:eastAsia="Times New Roman" w:cs="Times New Roman"/>
          <w:lang w:val="en-US" w:bidi="en-US"/>
          <w:color w:val="111111"/>
          <w:sz w:val="28"/>
          <w:szCs w:val="28"/>
          <w:rtl/>
        </w:rPr>
        <w:t xml:space="preserve">26 × 18</w:t>
      </w:r>
      <w:r>
        <w:rPr>
          <w:rFonts w:ascii="IRNazanin" w:hAnsi="IRNazanin" w:eastAsia="IRNazanin" w:cs="IRNazanin"/>
          <w:lang w:bidi="fa-IR"/>
          <w:color w:val="111111"/>
          <w:sz w:val="28"/>
          <w:szCs w:val="28"/>
          <w:rtl/>
        </w:rPr>
        <w:t xml:space="preserve">س [4217].</w:t>
      </w:r>
    </w:p>
    <w:p>
      <w:pPr>
        <w:pStyle w:val="Heading3"/>
      </w:pPr>
      <w:bookmarkStart w:id="2700" w:name="_Toc1964"/>
      <w:r>
        <w:t>1944 - نسخة أخرى</w:t>
      </w:r>
      <w:bookmarkEnd w:id="2700"/>
    </w:p>
    <w:p>
      <w:pPr>
        <w:pStyle w:val="BookText"/>
      </w:pPr>
      <w:r>
        <w:rPr>
          <w:rFonts w:ascii="Amiri" w:hAnsi="Amiri" w:eastAsia="Amiri" w:cs="Amiri"/>
          <w:lang w:bidi="ar-SA"/>
          <w:color w:val="111111"/>
          <w:sz w:val="28"/>
          <w:szCs w:val="28"/>
          <w:rtl/>
        </w:rPr>
        <w:t xml:space="preserve">كتبت في سنة / 793ه.</w:t>
      </w:r>
    </w:p>
    <w:p>
      <w:pPr>
        <w:pStyle w:val="BookText"/>
      </w:pPr>
      <w:r>
        <w:rPr>
          <w:rFonts w:ascii="IRNazanin" w:hAnsi="IRNazanin" w:eastAsia="IRNazanin" w:cs="IRNazanin"/>
          <w:lang w:bidi="fa-IR"/>
          <w:color w:val="111111"/>
          <w:sz w:val="28"/>
          <w:szCs w:val="28"/>
          <w:rtl/>
        </w:rPr>
        <w:t xml:space="preserve">ق = 340</w:t>
      </w:r>
    </w:p>
    <w:p>
      <w:pPr>
        <w:pStyle w:val="BookText"/>
      </w:pPr>
      <w:r>
        <w:rPr>
          <w:rFonts w:ascii="IRNazanin" w:hAnsi="IRNazanin" w:eastAsia="IRNazanin" w:cs="IRNazanin"/>
          <w:lang w:bidi="fa-IR"/>
          <w:color w:val="111111"/>
          <w:sz w:val="28"/>
          <w:szCs w:val="28"/>
          <w:rtl/>
        </w:rPr>
        <w:t xml:space="preserve">26 * 18س [7456].</w:t>
      </w:r>
    </w:p>
    <w:p>
      <w:pPr>
        <w:pStyle w:val="Heading3"/>
      </w:pPr>
      <w:bookmarkStart w:id="2701" w:name="_Toc1965"/>
      <w:r>
        <w:t>1945 - هدية الصعلوك شرح تحفة الملوك ، لمحمد بن ابي بكر الرازي</w:t>
      </w:r>
      <w:bookmarkEnd w:id="2701"/>
    </w:p>
    <w:p>
      <w:pPr>
        <w:pStyle w:val="BookText"/>
      </w:pPr>
      <w:r>
        <w:rPr>
          <w:rFonts w:ascii="Amiri" w:hAnsi="Amiri" w:eastAsia="Amiri" w:cs="Amiri"/>
          <w:lang w:bidi="ar-SA"/>
          <w:color w:val="111111"/>
          <w:sz w:val="28"/>
          <w:szCs w:val="28"/>
          <w:rtl/>
        </w:rPr>
        <w:t xml:space="preserve">مؤلفه : عبداللطيف بن عبدالعزيز بن ملك ( ت - 885ه ) .</w:t>
      </w:r>
    </w:p>
    <w:p>
      <w:pPr>
        <w:pStyle w:val="BookText"/>
      </w:pPr>
      <w:r>
        <w:rPr>
          <w:rFonts w:ascii="Amiri" w:hAnsi="Amiri" w:eastAsia="Amiri" w:cs="Amiri"/>
          <w:lang w:bidi="ar-SA"/>
          <w:color w:val="111111"/>
          <w:sz w:val="28"/>
          <w:szCs w:val="28"/>
          <w:rtl/>
        </w:rPr>
        <w:t xml:space="preserve">أوله : « الحمد لله الذي هدانا إلى الصراط المستقيم ..».انظر الكشف 374/1 ، والمعجم ص/343 .</w:t>
      </w:r>
    </w:p>
    <w:p>
      <w:pPr>
        <w:pStyle w:val="BookText"/>
      </w:pPr>
      <w:r>
        <w:rPr>
          <w:rFonts w:ascii="Amiri" w:hAnsi="Amiri" w:eastAsia="Amiri" w:cs="Amiri"/>
          <w:lang w:bidi="ar-SA"/>
          <w:color w:val="111111"/>
          <w:sz w:val="28"/>
          <w:szCs w:val="28"/>
          <w:rtl/>
        </w:rPr>
        <w:t xml:space="preserve">كتبه : أحمد بن لملا عماد في سنة/1097ه.</w:t>
      </w:r>
    </w:p>
    <w:p>
      <w:pPr>
        <w:pStyle w:val="BookText"/>
      </w:pPr>
      <w:r>
        <w:rPr>
          <w:rFonts w:ascii="IRNazanin" w:hAnsi="IRNazanin" w:eastAsia="IRNazanin" w:cs="IRNazanin"/>
          <w:lang w:bidi="fa-IR"/>
          <w:color w:val="111111"/>
          <w:sz w:val="28"/>
          <w:szCs w:val="28"/>
          <w:rtl/>
        </w:rPr>
        <w:t xml:space="preserve">ق = 147</w:t>
      </w:r>
    </w:p>
    <w:p>
      <w:pPr>
        <w:pStyle w:val="BookText"/>
      </w:pPr>
      <w:r>
        <w:rPr>
          <w:rFonts w:ascii="Times New Roman" w:hAnsi="Times New Roman" w:eastAsia="Times New Roman" w:cs="Times New Roman"/>
          <w:lang w:val="en-US" w:bidi="en-US"/>
          <w:color w:val="111111"/>
          <w:sz w:val="28"/>
          <w:szCs w:val="28"/>
          <w:rtl/>
        </w:rPr>
        <w:t xml:space="preserve">22 ×16</w:t>
      </w:r>
      <w:r>
        <w:rPr>
          <w:rFonts w:ascii="IRNazanin" w:hAnsi="IRNazanin" w:eastAsia="IRNazanin" w:cs="IRNazanin"/>
          <w:lang w:bidi="fa-IR"/>
          <w:color w:val="111111"/>
          <w:sz w:val="28"/>
          <w:szCs w:val="28"/>
          <w:rtl/>
        </w:rPr>
        <w:t xml:space="preserve">س [3816].</w:t>
      </w:r>
    </w:p>
    <w:p>
      <w:pPr>
        <w:pStyle w:val="Heading3"/>
      </w:pPr>
      <w:bookmarkStart w:id="2702" w:name="_Toc1966"/>
      <w:r>
        <w:t>1946 - نسخة أخرى</w:t>
      </w:r>
      <w:bookmarkEnd w:id="2702"/>
    </w:p>
    <w:p>
      <w:pPr>
        <w:pStyle w:val="BookText"/>
      </w:pPr>
      <w:r>
        <w:rPr>
          <w:rFonts w:ascii="Amiri" w:hAnsi="Amiri" w:eastAsia="Amiri" w:cs="Amiri"/>
          <w:lang w:bidi="ar-SA"/>
          <w:color w:val="111111"/>
          <w:sz w:val="28"/>
          <w:szCs w:val="28"/>
          <w:rtl/>
        </w:rPr>
        <w:t xml:space="preserve">مخرومة الاول .</w:t>
      </w:r>
    </w:p>
    <w:p>
      <w:pPr>
        <w:pStyle w:val="BookText"/>
      </w:pPr>
      <w:r>
        <w:rPr>
          <w:rFonts w:ascii="Amiri" w:hAnsi="Amiri" w:eastAsia="Amiri" w:cs="Amiri"/>
          <w:lang w:bidi="ar-SA"/>
          <w:color w:val="111111"/>
          <w:sz w:val="28"/>
          <w:szCs w:val="28"/>
          <w:rtl/>
        </w:rPr>
        <w:t xml:space="preserve">كتبت في سنة / 1175ه .</w:t>
      </w:r>
    </w:p>
    <w:p>
      <w:pPr>
        <w:pStyle w:val="BookText"/>
      </w:pPr>
      <w:r>
        <w:rPr>
          <w:rFonts w:ascii="IRNazanin" w:hAnsi="IRNazanin" w:eastAsia="IRNazanin" w:cs="IRNazanin"/>
          <w:lang w:bidi="fa-IR"/>
          <w:color w:val="111111"/>
          <w:sz w:val="28"/>
          <w:szCs w:val="28"/>
          <w:rtl/>
        </w:rPr>
        <w:t xml:space="preserve">ق = 189</w:t>
      </w:r>
    </w:p>
    <w:p>
      <w:pPr>
        <w:pStyle w:val="BookText"/>
      </w:pPr>
      <w:r>
        <w:rPr>
          <w:rFonts w:ascii="Times New Roman" w:hAnsi="Times New Roman" w:eastAsia="Times New Roman" w:cs="Times New Roman"/>
          <w:lang w:val="en-US" w:bidi="en-US"/>
          <w:color w:val="111111"/>
          <w:sz w:val="28"/>
          <w:szCs w:val="28"/>
          <w:rtl/>
        </w:rPr>
        <w:t xml:space="preserve">24 × 14</w:t>
      </w:r>
      <w:r>
        <w:rPr>
          <w:rFonts w:ascii="IRNazanin" w:hAnsi="IRNazanin" w:eastAsia="IRNazanin" w:cs="IRNazanin"/>
          <w:lang w:bidi="fa-IR"/>
          <w:color w:val="111111"/>
          <w:sz w:val="28"/>
          <w:szCs w:val="28"/>
          <w:rtl/>
        </w:rPr>
        <w:t xml:space="preserve">س [10043]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558" w:name="pg15460_167405"/>
    <w:bookmarkEnd w:id="558"/>
    <w:p>
      <w:pPr>
        <w:pStyle w:val="Heading3"/>
      </w:pPr>
      <w:bookmarkStart w:id="2703" w:name="_Toc1967"/>
      <w:r>
        <w:t>1947 - واجبات الصلاة</w:t>
      </w:r>
      <w:bookmarkEnd w:id="2703"/>
    </w:p>
    <w:p>
      <w:pPr>
        <w:pStyle w:val="BookText"/>
      </w:pPr>
      <w:r>
        <w:rPr>
          <w:rFonts w:ascii="Amiri" w:hAnsi="Amiri" w:eastAsia="Amiri" w:cs="Amiri"/>
          <w:lang w:bidi="ar-SA"/>
          <w:color w:val="111111"/>
          <w:sz w:val="28"/>
          <w:szCs w:val="28"/>
          <w:rtl/>
        </w:rPr>
        <w:t xml:space="preserve">مؤلفه : حسن بن ابراهيم الجبرتي (ت – 1188ه).</w:t>
      </w:r>
    </w:p>
    <w:p>
      <w:pPr>
        <w:pStyle w:val="BookText"/>
      </w:pPr>
      <w:r>
        <w:rPr>
          <w:rFonts w:ascii="Amiri" w:hAnsi="Amiri" w:eastAsia="Amiri" w:cs="Amiri"/>
          <w:lang w:bidi="ar-SA"/>
          <w:color w:val="111111"/>
          <w:sz w:val="28"/>
          <w:szCs w:val="28"/>
          <w:rtl/>
        </w:rPr>
        <w:t xml:space="preserve">أوله : « الحمد لله الواجب الوجود ، المفيض على خلقه مواهب الاحسان ..».</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[3797/20 مجاميع ].</w:t>
      </w:r>
    </w:p>
    <w:p>
      <w:pPr>
        <w:pStyle w:val="Heading3"/>
      </w:pPr>
      <w:bookmarkStart w:id="2704" w:name="_Toc1968"/>
      <w:r>
        <w:t>1948 - الوافي في الفقه</w:t>
      </w:r>
      <w:bookmarkEnd w:id="2704"/>
    </w:p>
    <w:p>
      <w:pPr>
        <w:pStyle w:val="BookText"/>
      </w:pPr>
      <w:r>
        <w:rPr>
          <w:rFonts w:ascii="Amiri" w:hAnsi="Amiri" w:eastAsia="Amiri" w:cs="Amiri"/>
          <w:lang w:bidi="ar-SA"/>
          <w:color w:val="111111"/>
          <w:sz w:val="28"/>
          <w:szCs w:val="28"/>
          <w:rtl/>
        </w:rPr>
        <w:t xml:space="preserve">مؤلفه : حافظ الدين عبدالله بن أحمد النسفي ( ت- 710ه- )</w:t>
      </w:r>
    </w:p>
    <w:p>
      <w:pPr>
        <w:pStyle w:val="BookText"/>
      </w:pPr>
      <w:r>
        <w:rPr>
          <w:rFonts w:ascii="Amiri" w:hAnsi="Amiri" w:eastAsia="Amiri" w:cs="Amiri"/>
          <w:lang w:bidi="ar-SA"/>
          <w:color w:val="111111"/>
          <w:sz w:val="28"/>
          <w:szCs w:val="28"/>
          <w:rtl/>
        </w:rPr>
        <w:t xml:space="preserve">أوله : « الحمد لمن منّ على عباده بارسال رسله وهداية سبله ..». الكشف 1997/2 ، وبروك 263/2 .</w:t>
      </w:r>
    </w:p>
    <w:p>
      <w:pPr>
        <w:pStyle w:val="BookText"/>
      </w:pPr>
      <w:r>
        <w:rPr>
          <w:rFonts w:ascii="Amiri" w:hAnsi="Amiri" w:eastAsia="Amiri" w:cs="Amiri"/>
          <w:lang w:bidi="ar-SA"/>
          <w:color w:val="111111"/>
          <w:sz w:val="28"/>
          <w:szCs w:val="28"/>
          <w:rtl/>
        </w:rPr>
        <w:t xml:space="preserve">كتب في سنة / 724ه.</w:t>
      </w:r>
    </w:p>
    <w:p>
      <w:pPr>
        <w:pStyle w:val="BookText"/>
      </w:pPr>
      <w:r>
        <w:rPr>
          <w:rFonts w:ascii="IRNazanin" w:hAnsi="IRNazanin" w:eastAsia="IRNazanin" w:cs="IRNazanin"/>
          <w:lang w:bidi="fa-IR"/>
          <w:color w:val="111111"/>
          <w:sz w:val="28"/>
          <w:szCs w:val="28"/>
          <w:rtl/>
        </w:rPr>
        <w:t xml:space="preserve">ق = 203</w:t>
      </w:r>
    </w:p>
    <w:p>
      <w:pPr>
        <w:pStyle w:val="BookText"/>
      </w:pPr>
      <w:r>
        <w:rPr>
          <w:rFonts w:ascii="IRNazanin" w:hAnsi="IRNazanin" w:eastAsia="IRNazanin" w:cs="IRNazanin"/>
          <w:lang w:bidi="fa-IR"/>
          <w:color w:val="111111"/>
          <w:sz w:val="28"/>
          <w:szCs w:val="28"/>
          <w:rtl/>
        </w:rPr>
        <w:t xml:space="preserve">24 * 17س [4104].</w:t>
      </w:r>
    </w:p>
    <w:p>
      <w:pPr>
        <w:pStyle w:val="Heading3"/>
      </w:pPr>
      <w:bookmarkStart w:id="2705" w:name="_Toc1969"/>
      <w:r>
        <w:t>1949 - واقعات المفتين</w:t>
      </w:r>
      <w:bookmarkEnd w:id="2705"/>
    </w:p>
    <w:p>
      <w:pPr>
        <w:pStyle w:val="BookText"/>
      </w:pPr>
      <w:r>
        <w:rPr>
          <w:rFonts w:ascii="Amiri" w:hAnsi="Amiri" w:eastAsia="Amiri" w:cs="Amiri"/>
          <w:lang w:bidi="ar-SA"/>
          <w:color w:val="111111"/>
          <w:sz w:val="28"/>
          <w:szCs w:val="28"/>
          <w:rtl/>
        </w:rPr>
        <w:t xml:space="preserve">مؤلفه : عبدالقادر بن يوسف الحلبي نقيب زاده ( ت 1107ه- ) بروك 387/2 والذيل 526/2 ، والهدية 603/1 .</w:t>
      </w:r>
    </w:p>
    <w:p>
      <w:pPr>
        <w:pStyle w:val="BookText"/>
      </w:pPr>
      <w:r>
        <w:rPr>
          <w:rFonts w:ascii="IRNazanin" w:hAnsi="IRNazanin" w:eastAsia="IRNazanin" w:cs="IRNazanin"/>
          <w:lang w:bidi="fa-IR"/>
          <w:color w:val="111111"/>
          <w:sz w:val="28"/>
          <w:szCs w:val="28"/>
          <w:rtl/>
        </w:rPr>
        <w:t xml:space="preserve">طبع ، انظر المعجم ص/1869</w:t>
      </w:r>
    </w:p>
    <w:p>
      <w:pPr>
        <w:pStyle w:val="BookText"/>
      </w:pPr>
      <w:r>
        <w:rPr>
          <w:rFonts w:ascii="Amiri" w:hAnsi="Amiri" w:eastAsia="Amiri" w:cs="Amiri"/>
          <w:lang w:bidi="ar-SA"/>
          <w:color w:val="111111"/>
          <w:sz w:val="28"/>
          <w:szCs w:val="28"/>
          <w:rtl/>
        </w:rPr>
        <w:t xml:space="preserve">نسخة حسنة ، كتبت سنة/1185ه</w:t>
      </w:r>
    </w:p>
    <w:p>
      <w:pPr>
        <w:pStyle w:val="BookText"/>
      </w:pPr>
      <w:r>
        <w:rPr>
          <w:rFonts w:ascii="IRNazanin" w:hAnsi="IRNazanin" w:eastAsia="IRNazanin" w:cs="IRNazanin"/>
          <w:lang w:bidi="fa-IR"/>
          <w:color w:val="111111"/>
          <w:sz w:val="28"/>
          <w:szCs w:val="28"/>
          <w:rtl/>
        </w:rPr>
        <w:t xml:space="preserve">ق = 259</w:t>
      </w:r>
    </w:p>
    <w:p>
      <w:pPr>
        <w:pStyle w:val="BookText"/>
      </w:pPr>
      <w:r>
        <w:rPr>
          <w:rFonts w:ascii="Times New Roman" w:hAnsi="Times New Roman" w:eastAsia="Times New Roman" w:cs="Times New Roman"/>
          <w:lang w:val="en-US" w:bidi="en-US"/>
          <w:color w:val="111111"/>
          <w:sz w:val="28"/>
          <w:szCs w:val="28"/>
          <w:rtl/>
        </w:rPr>
        <w:t xml:space="preserve">21 ×14</w:t>
      </w:r>
      <w:r>
        <w:rPr>
          <w:rFonts w:ascii="IRNazanin" w:hAnsi="IRNazanin" w:eastAsia="IRNazanin" w:cs="IRNazanin"/>
          <w:lang w:bidi="fa-IR"/>
          <w:color w:val="111111"/>
          <w:sz w:val="28"/>
          <w:szCs w:val="28"/>
          <w:rtl/>
        </w:rPr>
        <w:t xml:space="preserve">س [3646] .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559" w:name="pg15460_167406"/>
    <w:bookmarkEnd w:id="559"/>
    <w:p>
      <w:pPr>
        <w:pStyle w:val="Heading3"/>
      </w:pPr>
      <w:bookmarkStart w:id="2706" w:name="_Toc1970"/>
      <w:r>
        <w:t>1950 - نسخة أخرى</w:t>
      </w:r>
      <w:bookmarkEnd w:id="2706"/>
    </w:p>
    <w:p>
      <w:pPr>
        <w:pStyle w:val="BookText"/>
      </w:pPr>
      <w:r>
        <w:rPr>
          <w:rFonts w:ascii="IRNazanin" w:hAnsi="IRNazanin" w:eastAsia="IRNazanin" w:cs="IRNazanin"/>
          <w:lang w:bidi="fa-IR"/>
          <w:color w:val="111111"/>
          <w:sz w:val="28"/>
          <w:szCs w:val="28"/>
          <w:rtl/>
        </w:rPr>
        <w:t xml:space="preserve">ق = 208</w:t>
      </w:r>
    </w:p>
    <w:p>
      <w:pPr>
        <w:pStyle w:val="BookText"/>
      </w:pPr>
      <w:r>
        <w:rPr>
          <w:rFonts w:ascii="Times New Roman" w:hAnsi="Times New Roman" w:eastAsia="Times New Roman" w:cs="Times New Roman"/>
          <w:lang w:val="en-US" w:bidi="en-US"/>
          <w:color w:val="111111"/>
          <w:sz w:val="28"/>
          <w:szCs w:val="28"/>
          <w:rtl/>
        </w:rPr>
        <w:t xml:space="preserve">21 ×16</w:t>
      </w:r>
      <w:r>
        <w:rPr>
          <w:rFonts w:ascii="IRNazanin" w:hAnsi="IRNazanin" w:eastAsia="IRNazanin" w:cs="IRNazanin"/>
          <w:lang w:bidi="fa-IR"/>
          <w:color w:val="111111"/>
          <w:sz w:val="28"/>
          <w:szCs w:val="28"/>
          <w:rtl/>
        </w:rPr>
        <w:t xml:space="preserve">س [4077].</w:t>
      </w:r>
    </w:p>
    <w:p>
      <w:pPr>
        <w:pStyle w:val="Heading3"/>
      </w:pPr>
      <w:bookmarkStart w:id="2707" w:name="_Toc1971"/>
      <w:r>
        <w:t>1951 - نسخة أخرى</w:t>
      </w:r>
      <w:bookmarkEnd w:id="2707"/>
    </w:p>
    <w:p>
      <w:pPr>
        <w:pStyle w:val="BookText"/>
      </w:pPr>
      <w:r>
        <w:rPr>
          <w:rFonts w:ascii="Amiri" w:hAnsi="Amiri" w:eastAsia="Amiri" w:cs="Amiri"/>
          <w:lang w:bidi="ar-SA"/>
          <w:color w:val="111111"/>
          <w:sz w:val="28"/>
          <w:szCs w:val="28"/>
          <w:rtl/>
        </w:rPr>
        <w:t xml:space="preserve">كتبت في سنة / 1107ه .</w:t>
      </w:r>
    </w:p>
    <w:p>
      <w:pPr>
        <w:pStyle w:val="Heading3"/>
      </w:pPr>
      <w:bookmarkStart w:id="2708" w:name="_Toc1972"/>
      <w:r>
        <w:t>1952 - نسخة أخرى</w:t>
      </w:r>
      <w:bookmarkEnd w:id="2708"/>
    </w:p>
    <w:p>
      <w:pPr>
        <w:pStyle w:val="BookText"/>
      </w:pPr>
      <w:r>
        <w:rPr>
          <w:rFonts w:ascii="Amiri" w:hAnsi="Amiri" w:eastAsia="Amiri" w:cs="Amiri"/>
          <w:lang w:bidi="ar-SA"/>
          <w:color w:val="111111"/>
          <w:sz w:val="28"/>
          <w:szCs w:val="28"/>
          <w:rtl/>
        </w:rPr>
        <w:t xml:space="preserve">مخرومة الآخر .</w:t>
      </w:r>
    </w:p>
    <w:p>
      <w:pPr>
        <w:pStyle w:val="BookText"/>
      </w:pPr>
      <w:r>
        <w:rPr>
          <w:rFonts w:ascii="IRNazanin" w:hAnsi="IRNazanin" w:eastAsia="IRNazanin" w:cs="IRNazanin"/>
          <w:lang w:bidi="fa-IR"/>
          <w:color w:val="111111"/>
          <w:sz w:val="28"/>
          <w:szCs w:val="28"/>
          <w:rtl/>
        </w:rPr>
        <w:t xml:space="preserve">ق = 291</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[3832].</w:t>
      </w:r>
    </w:p>
    <w:p>
      <w:pPr>
        <w:pStyle w:val="Heading3"/>
      </w:pPr>
      <w:bookmarkStart w:id="2709" w:name="_Toc1973"/>
      <w:r>
        <w:t>1953 - نسخة أخرى</w:t>
      </w:r>
      <w:bookmarkEnd w:id="2709"/>
    </w:p>
    <w:p>
      <w:pPr>
        <w:pStyle w:val="BookText"/>
      </w:pPr>
      <w:r>
        <w:rPr>
          <w:rFonts w:ascii="IRNazanin" w:hAnsi="IRNazanin" w:eastAsia="IRNazanin" w:cs="IRNazanin"/>
          <w:lang w:bidi="fa-IR"/>
          <w:color w:val="111111"/>
          <w:sz w:val="28"/>
          <w:szCs w:val="28"/>
          <w:rtl/>
        </w:rPr>
        <w:t xml:space="preserve">ق = 251</w:t>
      </w:r>
    </w:p>
    <w:p>
      <w:pPr>
        <w:pStyle w:val="BookText"/>
      </w:pPr>
      <w:r>
        <w:rPr>
          <w:rFonts w:ascii="IRNazanin" w:hAnsi="IRNazanin" w:eastAsia="IRNazanin" w:cs="IRNazanin"/>
          <w:lang w:bidi="fa-IR"/>
          <w:color w:val="111111"/>
          <w:sz w:val="28"/>
          <w:szCs w:val="28"/>
          <w:rtl/>
        </w:rPr>
        <w:t xml:space="preserve">21 * 14س [7394].</w:t>
      </w:r>
    </w:p>
    <w:p>
      <w:pPr>
        <w:pStyle w:val="Heading3"/>
      </w:pPr>
      <w:bookmarkStart w:id="2710" w:name="_Toc1974"/>
      <w:r>
        <w:t>1954 – ورقات من رسالة في الفقه</w:t>
      </w:r>
      <w:bookmarkEnd w:id="2710"/>
    </w:p>
    <w:p>
      <w:pPr>
        <w:pStyle w:val="BookText"/>
      </w:pPr>
      <w:r>
        <w:rPr>
          <w:rFonts w:ascii="Amiri" w:hAnsi="Amiri" w:eastAsia="Amiri" w:cs="Amiri"/>
          <w:lang w:bidi="ar-SA"/>
          <w:color w:val="111111"/>
          <w:sz w:val="28"/>
          <w:szCs w:val="28"/>
          <w:rtl/>
        </w:rPr>
        <w:t xml:space="preserve">مؤلفها : محمد بن حمزة الأيديني (ت - 1010ه-) .</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[3799/90 مجاميع] .</w:t>
      </w:r>
    </w:p>
    <w:p>
      <w:pPr>
        <w:pStyle w:val="Heading3"/>
      </w:pPr>
      <w:bookmarkStart w:id="2711" w:name="_Toc1975"/>
      <w:r>
        <w:t>1955 – ورقات في الفقه</w:t>
      </w:r>
      <w:bookmarkEnd w:id="2711"/>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بعضها بخط السيد حامد الالوسي .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560" w:name="pg15460_167407"/>
    <w:bookmarkEnd w:id="560"/>
    <w:p>
      <w:pPr>
        <w:pStyle w:val="BookText"/>
      </w:pPr>
      <w:r>
        <w:rPr>
          <w:rFonts w:ascii="IRNazanin" w:hAnsi="IRNazanin" w:eastAsia="IRNazanin" w:cs="IRNazanin"/>
          <w:lang w:bidi="fa-IR"/>
          <w:color w:val="111111"/>
          <w:sz w:val="28"/>
          <w:szCs w:val="28"/>
          <w:rtl/>
        </w:rPr>
        <w:t xml:space="preserve">ق = 15</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[3798/1 مجاميع] .</w:t>
      </w:r>
    </w:p>
    <w:p>
      <w:pPr>
        <w:pStyle w:val="Heading3"/>
      </w:pPr>
      <w:bookmarkStart w:id="2712" w:name="_Toc1976"/>
      <w:r>
        <w:t>1956 - الوقائع</w:t>
      </w:r>
      <w:bookmarkEnd w:id="2712"/>
    </w:p>
    <w:p>
      <w:pPr>
        <w:pStyle w:val="BookText"/>
      </w:pPr>
      <w:r>
        <w:rPr>
          <w:rFonts w:ascii="Amiri" w:hAnsi="Amiri" w:eastAsia="Amiri" w:cs="Amiri"/>
          <w:lang w:bidi="ar-SA"/>
          <w:color w:val="111111"/>
          <w:sz w:val="28"/>
          <w:szCs w:val="28"/>
          <w:rtl/>
        </w:rPr>
        <w:t xml:space="preserve">مؤلفه : أبو العدل القاسم بن قطلوبغا الجمالي الحنفي ( ت – 879ه) بروك الذيل 93/2 .</w:t>
      </w:r>
    </w:p>
    <w:p>
      <w:pPr>
        <w:pStyle w:val="BookText"/>
      </w:pPr>
      <w:r>
        <w:rPr>
          <w:rFonts w:ascii="Amiri" w:hAnsi="Amiri" w:eastAsia="Amiri" w:cs="Amiri"/>
          <w:lang w:bidi="ar-SA"/>
          <w:color w:val="111111"/>
          <w:sz w:val="28"/>
          <w:szCs w:val="28"/>
          <w:rtl/>
        </w:rPr>
        <w:t xml:space="preserve">أوله : « الشيخ العلامة شرف الدين قاسم : لما منع علماؤنا وهو مجموعة فتاويه .</w:t>
      </w:r>
    </w:p>
    <w:p>
      <w:pPr>
        <w:pStyle w:val="BookText"/>
      </w:pPr>
      <w:r>
        <w:rPr>
          <w:rFonts w:ascii="Amiri" w:hAnsi="Amiri" w:eastAsia="Amiri" w:cs="Amiri"/>
          <w:lang w:bidi="ar-SA"/>
          <w:color w:val="111111"/>
          <w:sz w:val="28"/>
          <w:szCs w:val="28"/>
          <w:rtl/>
        </w:rPr>
        <w:t xml:space="preserve">كتبت في سنة 972ه.</w:t>
      </w:r>
    </w:p>
    <w:p>
      <w:pPr>
        <w:pStyle w:val="BookText"/>
      </w:pPr>
      <w:r>
        <w:rPr>
          <w:rFonts w:ascii="IRNazanin" w:hAnsi="IRNazanin" w:eastAsia="IRNazanin" w:cs="IRNazanin"/>
          <w:lang w:bidi="fa-IR"/>
          <w:color w:val="111111"/>
          <w:sz w:val="28"/>
          <w:szCs w:val="28"/>
          <w:rtl/>
        </w:rPr>
        <w:t xml:space="preserve">ق = 231</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[2822].</w:t>
      </w:r>
    </w:p>
    <w:p>
      <w:pPr>
        <w:pStyle w:val="Heading3"/>
      </w:pPr>
      <w:bookmarkStart w:id="2713" w:name="_Toc1977"/>
      <w:r>
        <w:t>1957 - وقاية الرواية في مسائل الهداية</w:t>
      </w:r>
      <w:bookmarkEnd w:id="2713"/>
    </w:p>
    <w:p>
      <w:pPr>
        <w:pStyle w:val="BookText"/>
      </w:pPr>
      <w:r>
        <w:rPr>
          <w:rFonts w:ascii="Amiri" w:hAnsi="Amiri" w:eastAsia="Amiri" w:cs="Amiri"/>
          <w:lang w:bidi="ar-SA"/>
          <w:color w:val="111111"/>
          <w:sz w:val="28"/>
          <w:szCs w:val="28"/>
          <w:rtl/>
        </w:rPr>
        <w:t xml:space="preserve">مؤلفه : برهان الشريعة محمد بن صدر الشريعة الاول عبيدالله المحبوبي ( ت - 630ه) . الكشف 2020/2 .</w:t>
      </w:r>
    </w:p>
    <w:p>
      <w:pPr>
        <w:pStyle w:val="BookText"/>
      </w:pPr>
      <w:r>
        <w:rPr>
          <w:rFonts w:ascii="Amiri" w:hAnsi="Amiri" w:eastAsia="Amiri" w:cs="Amiri"/>
          <w:lang w:bidi="ar-SA"/>
          <w:color w:val="111111"/>
          <w:sz w:val="28"/>
          <w:szCs w:val="28"/>
          <w:rtl/>
        </w:rPr>
        <w:t xml:space="preserve">أوله : « حمد من جعل العلم أجل المواهب الهنية ، وأسناها وأغلى المراتب السنية وأسماها ..».</w:t>
      </w:r>
    </w:p>
    <w:p>
      <w:pPr>
        <w:pStyle w:val="BookText"/>
      </w:pPr>
      <w:r>
        <w:rPr>
          <w:rFonts w:ascii="Amiri" w:hAnsi="Amiri" w:eastAsia="Amiri" w:cs="Amiri"/>
          <w:lang w:bidi="ar-SA"/>
          <w:color w:val="111111"/>
          <w:sz w:val="28"/>
          <w:szCs w:val="28"/>
          <w:rtl/>
        </w:rPr>
        <w:t xml:space="preserve">نسخة جيدة مضبوطة ، كتبها : كوندك بن سوندك بن قاسم في سنة 875ه .</w:t>
      </w:r>
    </w:p>
    <w:p>
      <w:pPr>
        <w:pStyle w:val="BookText"/>
      </w:pPr>
      <w:r>
        <w:rPr>
          <w:rFonts w:ascii="IRNazanin" w:hAnsi="IRNazanin" w:eastAsia="IRNazanin" w:cs="IRNazanin"/>
          <w:lang w:bidi="fa-IR"/>
          <w:color w:val="111111"/>
          <w:sz w:val="28"/>
          <w:szCs w:val="28"/>
          <w:rtl/>
        </w:rPr>
        <w:t xml:space="preserve">طبع ، انظر المعجم ص/199 .</w:t>
      </w:r>
    </w:p>
    <w:p>
      <w:pPr>
        <w:pStyle w:val="BookText"/>
      </w:pPr>
      <w:r>
        <w:rPr>
          <w:rFonts w:ascii="IRNazanin" w:hAnsi="IRNazanin" w:eastAsia="IRNazanin" w:cs="IRNazanin"/>
          <w:lang w:bidi="fa-IR"/>
          <w:color w:val="111111"/>
          <w:sz w:val="28"/>
          <w:szCs w:val="28"/>
          <w:rtl/>
        </w:rPr>
        <w:t xml:space="preserve">ق = 156</w:t>
      </w:r>
    </w:p>
    <w:p>
      <w:pPr>
        <w:pStyle w:val="BookText"/>
      </w:pPr>
      <w:r>
        <w:rPr>
          <w:rFonts w:ascii="IRNazanin" w:hAnsi="IRNazanin" w:eastAsia="IRNazanin" w:cs="IRNazanin"/>
          <w:lang w:bidi="fa-IR"/>
          <w:color w:val="111111"/>
          <w:sz w:val="28"/>
          <w:szCs w:val="28"/>
          <w:rtl/>
        </w:rPr>
        <w:t xml:space="preserve">23 * 18س [13616].</w:t>
      </w:r>
    </w:p>
    <w:p>
      <w:pPr>
        <w:pStyle w:val="Heading3"/>
      </w:pPr>
      <w:bookmarkStart w:id="2714" w:name="_Toc1978"/>
      <w:r>
        <w:t>1958 - نسخة أخرى</w:t>
      </w:r>
      <w:bookmarkEnd w:id="2714"/>
    </w:p>
    <w:p>
      <w:pPr>
        <w:pStyle w:val="BookText"/>
      </w:pPr>
      <w:r>
        <w:rPr>
          <w:rFonts w:ascii="Amiri" w:hAnsi="Amiri" w:eastAsia="Amiri" w:cs="Amiri"/>
          <w:lang w:bidi="ar-SA"/>
          <w:color w:val="111111"/>
          <w:sz w:val="28"/>
          <w:szCs w:val="28"/>
          <w:rtl/>
        </w:rPr>
        <w:t xml:space="preserve">كتبت في سنة 965ه . في دار الحديث بمحمد باشا .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561" w:name="pg15460_167408"/>
    <w:bookmarkEnd w:id="561"/>
    <w:p>
      <w:pPr>
        <w:pStyle w:val="BookText"/>
      </w:pPr>
      <w:r>
        <w:rPr>
          <w:rFonts w:ascii="IRNazanin" w:hAnsi="IRNazanin" w:eastAsia="IRNazanin" w:cs="IRNazanin"/>
          <w:lang w:bidi="fa-IR"/>
          <w:color w:val="111111"/>
          <w:sz w:val="28"/>
          <w:szCs w:val="28"/>
          <w:rtl/>
        </w:rPr>
        <w:t xml:space="preserve">ق = 245</w:t>
      </w:r>
    </w:p>
    <w:p>
      <w:pPr>
        <w:pStyle w:val="BookText"/>
      </w:pPr>
      <w:r>
        <w:rPr>
          <w:rFonts w:ascii="IRNazanin" w:hAnsi="IRNazanin" w:eastAsia="IRNazanin" w:cs="IRNazanin"/>
          <w:lang w:bidi="fa-IR"/>
          <w:color w:val="111111"/>
          <w:sz w:val="28"/>
          <w:szCs w:val="28"/>
          <w:rtl/>
        </w:rPr>
        <w:t xml:space="preserve">26 * 19س [2602].</w:t>
      </w:r>
    </w:p>
    <w:p>
      <w:pPr>
        <w:pStyle w:val="Heading3"/>
      </w:pPr>
      <w:bookmarkStart w:id="2715" w:name="_Toc1979"/>
      <w:r>
        <w:t>1959 - نسخة أخرى</w:t>
      </w:r>
      <w:bookmarkEnd w:id="2715"/>
    </w:p>
    <w:p>
      <w:pPr>
        <w:pStyle w:val="BookText"/>
      </w:pPr>
      <w:r>
        <w:rPr>
          <w:rFonts w:ascii="IRNazanin" w:hAnsi="IRNazanin" w:eastAsia="IRNazanin" w:cs="IRNazanin"/>
          <w:lang w:bidi="fa-IR"/>
          <w:color w:val="111111"/>
          <w:sz w:val="28"/>
          <w:szCs w:val="28"/>
          <w:rtl/>
        </w:rPr>
        <w:t xml:space="preserve">ق = 157</w:t>
      </w:r>
    </w:p>
    <w:p>
      <w:pPr>
        <w:pStyle w:val="BookText"/>
      </w:pPr>
      <w:r>
        <w:rPr>
          <w:rFonts w:ascii="IRNazanin" w:hAnsi="IRNazanin" w:eastAsia="IRNazanin" w:cs="IRNazanin"/>
          <w:lang w:bidi="fa-IR"/>
          <w:color w:val="111111"/>
          <w:sz w:val="28"/>
          <w:szCs w:val="28"/>
          <w:rtl/>
        </w:rPr>
        <w:t xml:space="preserve">20 * 15س [17531].</w:t>
      </w:r>
    </w:p>
    <w:p>
      <w:pPr>
        <w:pStyle w:val="Heading3"/>
      </w:pPr>
      <w:bookmarkStart w:id="2716" w:name="_Toc1980"/>
      <w:r>
        <w:t>1960 - نسخة أخرى</w:t>
      </w:r>
      <w:bookmarkEnd w:id="2716"/>
    </w:p>
    <w:p>
      <w:pPr>
        <w:pStyle w:val="BookText"/>
      </w:pPr>
      <w:r>
        <w:rPr>
          <w:rFonts w:ascii="Amiri" w:hAnsi="Amiri" w:eastAsia="Amiri" w:cs="Amiri"/>
          <w:lang w:bidi="ar-SA"/>
          <w:color w:val="111111"/>
          <w:sz w:val="28"/>
          <w:szCs w:val="28"/>
          <w:rtl/>
        </w:rPr>
        <w:t xml:space="preserve">مخرومة الاخر .</w:t>
      </w:r>
    </w:p>
    <w:p>
      <w:pPr>
        <w:pStyle w:val="BookText"/>
      </w:pPr>
      <w:r>
        <w:rPr>
          <w:rFonts w:ascii="IRNazanin" w:hAnsi="IRNazanin" w:eastAsia="IRNazanin" w:cs="IRNazanin"/>
          <w:lang w:bidi="fa-IR"/>
          <w:color w:val="111111"/>
          <w:sz w:val="28"/>
          <w:szCs w:val="28"/>
          <w:rtl/>
        </w:rPr>
        <w:t xml:space="preserve">ق = 251</w:t>
      </w:r>
    </w:p>
    <w:p>
      <w:pPr>
        <w:pStyle w:val="BookText"/>
      </w:pPr>
      <w:r>
        <w:rPr>
          <w:rFonts w:ascii="IRNazanin" w:hAnsi="IRNazanin" w:eastAsia="IRNazanin" w:cs="IRNazanin"/>
          <w:lang w:bidi="fa-IR"/>
          <w:color w:val="111111"/>
          <w:sz w:val="28"/>
          <w:szCs w:val="28"/>
          <w:rtl/>
        </w:rPr>
        <w:t xml:space="preserve">30 * 20س [3863].</w:t>
      </w:r>
    </w:p>
    <w:p>
      <w:pPr>
        <w:pStyle w:val="Heading3"/>
      </w:pPr>
      <w:bookmarkStart w:id="2717" w:name="_Toc1981"/>
      <w:r>
        <w:t>1961 - نسخة أخرى</w:t>
      </w:r>
      <w:bookmarkEnd w:id="2717"/>
    </w:p>
    <w:p>
      <w:pPr>
        <w:pStyle w:val="BookText"/>
      </w:pPr>
      <w:r>
        <w:rPr>
          <w:rFonts w:ascii="IRNazanin" w:hAnsi="IRNazanin" w:eastAsia="IRNazanin" w:cs="IRNazanin"/>
          <w:lang w:bidi="fa-IR"/>
          <w:color w:val="111111"/>
          <w:sz w:val="28"/>
          <w:szCs w:val="28"/>
          <w:rtl/>
        </w:rPr>
        <w:t xml:space="preserve">ق = 258</w:t>
      </w:r>
    </w:p>
    <w:p>
      <w:pPr>
        <w:pStyle w:val="BookText"/>
      </w:pPr>
      <w:r>
        <w:rPr>
          <w:rFonts w:ascii="IRNazanin" w:hAnsi="IRNazanin" w:eastAsia="IRNazanin" w:cs="IRNazanin"/>
          <w:lang w:bidi="fa-IR"/>
          <w:color w:val="111111"/>
          <w:sz w:val="28"/>
          <w:szCs w:val="28"/>
          <w:rtl/>
        </w:rPr>
        <w:t xml:space="preserve">30 * 20س [9728].</w:t>
      </w:r>
    </w:p>
    <w:p>
      <w:pPr>
        <w:pStyle w:val="Heading3"/>
      </w:pPr>
      <w:bookmarkStart w:id="2718" w:name="_Toc1982"/>
      <w:r>
        <w:t>1962 - نسخة أخرى</w:t>
      </w:r>
      <w:bookmarkEnd w:id="2718"/>
    </w:p>
    <w:p>
      <w:pPr>
        <w:pStyle w:val="BookText"/>
      </w:pPr>
      <w:r>
        <w:rPr>
          <w:rFonts w:ascii="IRNazanin" w:hAnsi="IRNazanin" w:eastAsia="IRNazanin" w:cs="IRNazanin"/>
          <w:lang w:bidi="fa-IR"/>
          <w:color w:val="111111"/>
          <w:sz w:val="28"/>
          <w:szCs w:val="28"/>
          <w:rtl/>
        </w:rPr>
        <w:t xml:space="preserve">ق = 237</w:t>
      </w:r>
    </w:p>
    <w:p>
      <w:pPr>
        <w:pStyle w:val="BookText"/>
      </w:pPr>
      <w:r>
        <w:rPr>
          <w:rFonts w:ascii="IRNazanin" w:hAnsi="IRNazanin" w:eastAsia="IRNazanin" w:cs="IRNazanin"/>
          <w:lang w:bidi="fa-IR"/>
          <w:color w:val="111111"/>
          <w:sz w:val="28"/>
          <w:szCs w:val="28"/>
          <w:rtl/>
        </w:rPr>
        <w:t xml:space="preserve">28 * 18س [9799].</w:t>
      </w:r>
    </w:p>
    <w:p>
      <w:pPr>
        <w:pStyle w:val="Heading3"/>
      </w:pPr>
      <w:bookmarkStart w:id="2719" w:name="_Toc1983"/>
      <w:r>
        <w:t>1963 - الوقف ( أحكام الوقوف )</w:t>
      </w:r>
      <w:bookmarkEnd w:id="2719"/>
    </w:p>
    <w:p>
      <w:pPr>
        <w:pStyle w:val="BookText"/>
      </w:pPr>
      <w:r>
        <w:rPr>
          <w:rFonts w:ascii="Amiri" w:hAnsi="Amiri" w:eastAsia="Amiri" w:cs="Amiri"/>
          <w:lang w:bidi="ar-SA"/>
          <w:color w:val="111111"/>
          <w:sz w:val="28"/>
          <w:szCs w:val="28"/>
          <w:rtl/>
        </w:rPr>
        <w:t xml:space="preserve">مؤلفه : أبو بكر أحمد بن عمر الخصاف ( ت 261ه).</w:t>
      </w:r>
    </w:p>
    <w:p>
      <w:pPr>
        <w:pStyle w:val="BookText"/>
      </w:pPr>
      <w:r>
        <w:rPr>
          <w:rFonts w:ascii="Amiri" w:hAnsi="Amiri" w:eastAsia="Amiri" w:cs="Amiri"/>
          <w:lang w:bidi="ar-SA"/>
          <w:color w:val="111111"/>
          <w:sz w:val="28"/>
          <w:szCs w:val="28"/>
          <w:rtl/>
        </w:rPr>
        <w:t xml:space="preserve">نسخة نفيسة مضبوطة ، كتبها : علي بن أبي بكر بن عيسى ابن الرصاص الحنفي في سنة/873ه- .. طبع ، انظر المعجم ص/824 .</w:t>
      </w:r>
    </w:p>
    <w:p>
      <w:pPr>
        <w:pStyle w:val="BookText"/>
      </w:pPr>
      <w:r>
        <w:rPr>
          <w:rFonts w:ascii="IRNazanin" w:hAnsi="IRNazanin" w:eastAsia="IRNazanin" w:cs="IRNazanin"/>
          <w:lang w:bidi="fa-IR"/>
          <w:color w:val="111111"/>
          <w:sz w:val="28"/>
          <w:szCs w:val="28"/>
          <w:rtl/>
        </w:rPr>
        <w:t xml:space="preserve">ق = 150</w:t>
      </w:r>
    </w:p>
    <w:p>
      <w:pPr>
        <w:pStyle w:val="BookText"/>
      </w:pPr>
      <w:r>
        <w:rPr>
          <w:rFonts w:ascii="IRNazanin" w:hAnsi="IRNazanin" w:eastAsia="IRNazanin" w:cs="IRNazanin"/>
          <w:lang w:bidi="fa-IR"/>
          <w:color w:val="111111"/>
          <w:sz w:val="28"/>
          <w:szCs w:val="28"/>
          <w:rtl/>
        </w:rPr>
        <w:t xml:space="preserve">27 * 19س [3761].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562" w:name="pg15460_167409"/>
    <w:bookmarkEnd w:id="562"/>
    <w:p>
      <w:pPr>
        <w:pStyle w:val="Heading3"/>
      </w:pPr>
      <w:bookmarkStart w:id="2720" w:name="_Toc1984"/>
      <w:r>
        <w:t>1964 - الوقف</w:t>
      </w:r>
      <w:bookmarkEnd w:id="2720"/>
    </w:p>
    <w:p>
      <w:pPr>
        <w:pStyle w:val="BookText"/>
      </w:pPr>
      <w:r>
        <w:rPr>
          <w:rFonts w:ascii="Amiri" w:hAnsi="Amiri" w:eastAsia="Amiri" w:cs="Amiri"/>
          <w:lang w:bidi="ar-SA"/>
          <w:color w:val="111111"/>
          <w:sz w:val="28"/>
          <w:szCs w:val="28"/>
          <w:rtl/>
        </w:rPr>
        <w:t xml:space="preserve">مؤلفه : أبومحمد عبدالله بن الحسين الناصحي ( ت -447ه- ) الكشف 21/1 ، بروك الذيل 637/1 .</w:t>
      </w:r>
    </w:p>
    <w:p>
      <w:pPr>
        <w:pStyle w:val="BookText"/>
      </w:pPr>
      <w:r>
        <w:rPr>
          <w:rFonts w:ascii="Amiri" w:hAnsi="Amiri" w:eastAsia="Amiri" w:cs="Amiri"/>
          <w:lang w:bidi="ar-SA"/>
          <w:color w:val="111111"/>
          <w:sz w:val="28"/>
          <w:szCs w:val="28"/>
          <w:rtl/>
        </w:rPr>
        <w:t xml:space="preserve">وهو مختصر لكتابي ( وقفي ) الخصاف أحمد بن عمر ( ت – 261ه ) وهلال بن يحيى البصري (ت - 245ه-) كما ضم كتبا أخرى في الوقف .</w:t>
      </w:r>
    </w:p>
    <w:p>
      <w:pPr>
        <w:pStyle w:val="BookText"/>
      </w:pPr>
      <w:r>
        <w:rPr>
          <w:rFonts w:ascii="Amiri" w:hAnsi="Amiri" w:eastAsia="Amiri" w:cs="Amiri"/>
          <w:lang w:bidi="ar-SA"/>
          <w:color w:val="111111"/>
          <w:sz w:val="28"/>
          <w:szCs w:val="28"/>
          <w:rtl/>
        </w:rPr>
        <w:t xml:space="preserve">أوله : « لقد هممت باختصار كتاب الوقف لهلال بن يحيى فترددت فيه زمانا لحسن تصنيفه ..».</w:t>
      </w:r>
    </w:p>
    <w:p>
      <w:pPr>
        <w:pStyle w:val="BookText"/>
      </w:pPr>
      <w:r>
        <w:rPr>
          <w:rFonts w:ascii="Amiri" w:hAnsi="Amiri" w:eastAsia="Amiri" w:cs="Amiri"/>
          <w:lang w:bidi="ar-SA"/>
          <w:color w:val="111111"/>
          <w:sz w:val="28"/>
          <w:szCs w:val="28"/>
          <w:rtl/>
        </w:rPr>
        <w:t xml:space="preserve">والنسخة جيدة متقنة ، كتبت في سنة/963ه.</w:t>
      </w:r>
    </w:p>
    <w:p>
      <w:pPr>
        <w:pStyle w:val="BookText"/>
      </w:pPr>
      <w:r>
        <w:rPr>
          <w:rFonts w:ascii="IRNazanin" w:hAnsi="IRNazanin" w:eastAsia="IRNazanin" w:cs="IRNazanin"/>
          <w:lang w:bidi="fa-IR"/>
          <w:color w:val="111111"/>
          <w:sz w:val="28"/>
          <w:szCs w:val="28"/>
          <w:rtl/>
        </w:rPr>
        <w:t xml:space="preserve">ق = 316</w:t>
      </w:r>
    </w:p>
    <w:p>
      <w:pPr>
        <w:pStyle w:val="BookText"/>
      </w:pPr>
      <w:r>
        <w:rPr>
          <w:rFonts w:ascii="Times New Roman" w:hAnsi="Times New Roman" w:eastAsia="Times New Roman" w:cs="Times New Roman"/>
          <w:lang w:val="en-US" w:bidi="en-US"/>
          <w:color w:val="111111"/>
          <w:sz w:val="28"/>
          <w:szCs w:val="28"/>
          <w:rtl/>
        </w:rPr>
        <w:t xml:space="preserve">22 × 14</w:t>
      </w:r>
      <w:r>
        <w:rPr>
          <w:rFonts w:ascii="IRNazanin" w:hAnsi="IRNazanin" w:eastAsia="IRNazanin" w:cs="IRNazanin"/>
          <w:lang w:bidi="fa-IR"/>
          <w:color w:val="111111"/>
          <w:sz w:val="28"/>
          <w:szCs w:val="28"/>
          <w:rtl/>
        </w:rPr>
        <w:t xml:space="preserve">س [3565/3654].</w:t>
      </w:r>
    </w:p>
    <w:p>
      <w:pPr>
        <w:pStyle w:val="Heading3"/>
      </w:pPr>
      <w:bookmarkStart w:id="2721" w:name="_Toc1985"/>
      <w:r>
        <w:t>1965 - يتيمة الدهر في فتاوي العصر</w:t>
      </w:r>
      <w:bookmarkEnd w:id="2721"/>
    </w:p>
    <w:p>
      <w:pPr>
        <w:pStyle w:val="BookText"/>
      </w:pPr>
      <w:r>
        <w:rPr>
          <w:rFonts w:ascii="Amiri" w:hAnsi="Amiri" w:eastAsia="Amiri" w:cs="Amiri"/>
          <w:lang w:bidi="ar-SA"/>
          <w:color w:val="111111"/>
          <w:sz w:val="28"/>
          <w:szCs w:val="28"/>
          <w:rtl/>
        </w:rPr>
        <w:t xml:space="preserve">مؤلفه : علاءالدين محمد بن محمود الترجماني المكي ( ت - 645ه- ) - الكشف 2049/2 ، بروك 381/1 .</w:t>
      </w:r>
    </w:p>
    <w:p>
      <w:pPr>
        <w:pStyle w:val="BookText"/>
      </w:pPr>
      <w:r>
        <w:rPr>
          <w:rFonts w:ascii="Amiri" w:hAnsi="Amiri" w:eastAsia="Amiri" w:cs="Amiri"/>
          <w:lang w:bidi="ar-SA"/>
          <w:color w:val="111111"/>
          <w:sz w:val="28"/>
          <w:szCs w:val="28"/>
          <w:rtl/>
        </w:rPr>
        <w:t xml:space="preserve">أوله : « الحمد لله رب العالمين ، والعاقبة للمتقين بعد فاني لما رأيت اندراس [العلم وانقراض أهله ..». .</w:t>
      </w:r>
    </w:p>
    <w:p>
      <w:pPr>
        <w:pStyle w:val="BookText"/>
      </w:pPr>
      <w:r>
        <w:rPr>
          <w:rFonts w:ascii="Amiri" w:hAnsi="Amiri" w:eastAsia="Amiri" w:cs="Amiri"/>
          <w:lang w:bidi="ar-SA"/>
          <w:color w:val="111111"/>
          <w:sz w:val="28"/>
          <w:szCs w:val="28"/>
          <w:rtl/>
        </w:rPr>
        <w:t xml:space="preserve">والنسخة مذهبة ، في أولها سر لوحة . كتبت سنة/1026ه.</w:t>
      </w:r>
    </w:p>
    <w:p>
      <w:pPr>
        <w:pStyle w:val="BookText"/>
      </w:pPr>
      <w:r>
        <w:rPr>
          <w:rFonts w:ascii="IRNazanin" w:hAnsi="IRNazanin" w:eastAsia="IRNazanin" w:cs="IRNazanin"/>
          <w:lang w:bidi="fa-IR"/>
          <w:color w:val="111111"/>
          <w:sz w:val="28"/>
          <w:szCs w:val="28"/>
          <w:rtl/>
        </w:rPr>
        <w:t xml:space="preserve">ق = 340</w:t>
      </w:r>
    </w:p>
    <w:p>
      <w:pPr>
        <w:pStyle w:val="BookText"/>
      </w:pPr>
      <w:r>
        <w:rPr>
          <w:rFonts w:ascii="Times New Roman" w:hAnsi="Times New Roman" w:eastAsia="Times New Roman" w:cs="Times New Roman"/>
          <w:lang w:val="en-US" w:bidi="en-US"/>
          <w:color w:val="111111"/>
          <w:sz w:val="28"/>
          <w:szCs w:val="28"/>
          <w:rtl/>
        </w:rPr>
        <w:t xml:space="preserve">17 × 9 </w:t>
      </w:r>
      <w:r>
        <w:rPr>
          <w:rFonts w:ascii="IRNazanin" w:hAnsi="IRNazanin" w:eastAsia="IRNazanin" w:cs="IRNazanin"/>
          <w:lang w:bidi="fa-IR"/>
          <w:color w:val="111111"/>
          <w:sz w:val="28"/>
          <w:szCs w:val="28"/>
          <w:rtl/>
        </w:rPr>
        <w:t xml:space="preserve">س [3998] .</w:t>
      </w:r>
    </w:p>
    <w:p>
      <w:pPr>
        <w:pStyle w:val="Heading3"/>
      </w:pPr>
      <w:bookmarkStart w:id="2722" w:name="_Toc1986"/>
      <w:r>
        <w:t>1966 – الينابيع في معرفة الاصول والتفاريع</w:t>
      </w:r>
      <w:bookmarkEnd w:id="2722"/>
    </w:p>
    <w:p>
      <w:pPr>
        <w:pStyle w:val="BookText"/>
      </w:pPr>
      <w:r>
        <w:rPr>
          <w:rFonts w:ascii="Amiri" w:hAnsi="Amiri" w:eastAsia="Amiri" w:cs="Amiri"/>
          <w:lang w:bidi="ar-SA"/>
          <w:color w:val="111111"/>
          <w:sz w:val="28"/>
          <w:szCs w:val="28"/>
          <w:rtl/>
        </w:rPr>
        <w:t xml:space="preserve">مؤلفه : بدر الدين ابو عبدالله محمد بن عبدالله الشبلي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563" w:name="pg15460_167410"/>
    <w:bookmarkEnd w:id="563"/>
    <w:p>
      <w:pPr>
        <w:pStyle w:val="BookText"/>
      </w:pPr>
      <w:r>
        <w:rPr>
          <w:rFonts w:ascii="Amiri" w:hAnsi="Amiri" w:eastAsia="Amiri" w:cs="Amiri"/>
          <w:lang w:bidi="ar-SA"/>
          <w:color w:val="111111"/>
          <w:sz w:val="28"/>
          <w:szCs w:val="28"/>
          <w:rtl/>
        </w:rPr>
        <w:t xml:space="preserve">الدمشقي ( ت - 769 ه). الكشف 1936/7 ، وبروك الذيل 82/2 .</w:t>
      </w:r>
    </w:p>
    <w:p>
      <w:pPr>
        <w:pStyle w:val="BookText"/>
      </w:pPr>
      <w:r>
        <w:rPr>
          <w:rFonts w:ascii="Amiri" w:hAnsi="Amiri" w:eastAsia="Amiri" w:cs="Amiri"/>
          <w:lang w:bidi="ar-SA"/>
          <w:color w:val="111111"/>
          <w:sz w:val="28"/>
          <w:szCs w:val="28"/>
          <w:rtl/>
        </w:rPr>
        <w:t xml:space="preserve">أوله : « الحمد لله الذي أوضح السبيل للسالكين ، ونور قلوب الشاكرين ، وصلى الله على محمد خاتم النبيين وعلى آله وأصحابه الطاهرين ..».</w:t>
      </w:r>
    </w:p>
    <w:p>
      <w:pPr>
        <w:pStyle w:val="BookText"/>
      </w:pPr>
      <w:r>
        <w:rPr>
          <w:rFonts w:ascii="Amiri" w:hAnsi="Amiri" w:eastAsia="Amiri" w:cs="Amiri"/>
          <w:lang w:bidi="ar-SA"/>
          <w:color w:val="111111"/>
          <w:sz w:val="28"/>
          <w:szCs w:val="28"/>
          <w:rtl/>
        </w:rPr>
        <w:t xml:space="preserve">والنسخة جيدة متقنة قديمة .</w:t>
      </w:r>
    </w:p>
    <w:p>
      <w:pPr>
        <w:pStyle w:val="BookText"/>
      </w:pPr>
      <w:r>
        <w:rPr>
          <w:rFonts w:ascii="IRNazanin" w:hAnsi="IRNazanin" w:eastAsia="IRNazanin" w:cs="IRNazanin"/>
          <w:lang w:bidi="fa-IR"/>
          <w:color w:val="111111"/>
          <w:sz w:val="28"/>
          <w:szCs w:val="28"/>
          <w:rtl/>
        </w:rPr>
        <w:t xml:space="preserve">ق = 159</w:t>
      </w:r>
    </w:p>
    <w:p>
      <w:pPr>
        <w:pStyle w:val="BookText"/>
      </w:pPr>
      <w:r>
        <w:rPr>
          <w:rFonts w:ascii="Times New Roman" w:hAnsi="Times New Roman" w:eastAsia="Times New Roman" w:cs="Times New Roman"/>
          <w:lang w:val="en-US" w:bidi="en-US"/>
          <w:color w:val="111111"/>
          <w:sz w:val="28"/>
          <w:szCs w:val="28"/>
          <w:rtl/>
        </w:rPr>
        <w:t xml:space="preserve">27 × 17</w:t>
      </w:r>
      <w:r>
        <w:rPr>
          <w:rFonts w:ascii="IRNazanin" w:hAnsi="IRNazanin" w:eastAsia="IRNazanin" w:cs="IRNazanin"/>
          <w:lang w:bidi="fa-IR"/>
          <w:color w:val="111111"/>
          <w:sz w:val="28"/>
          <w:szCs w:val="28"/>
          <w:rtl/>
        </w:rPr>
        <w:t xml:space="preserve">س [3723].</w:t>
      </w:r>
    </w:p>
    <w:p>
      <w:pPr>
        <w:pStyle w:val="Heading3"/>
      </w:pPr>
      <w:bookmarkStart w:id="2723" w:name="_Toc1987"/>
      <w:r>
        <w:t>1967 –كتاب في الفقه</w:t>
      </w:r>
      <w:bookmarkEnd w:id="2723"/>
    </w:p>
    <w:p>
      <w:pPr>
        <w:pStyle w:val="BookText"/>
      </w:pPr>
      <w:r>
        <w:rPr>
          <w:rFonts w:ascii="Amiri" w:hAnsi="Amiri" w:eastAsia="Amiri" w:cs="Amiri"/>
          <w:lang w:bidi="ar-SA"/>
          <w:color w:val="111111"/>
          <w:sz w:val="28"/>
          <w:szCs w:val="28"/>
          <w:rtl/>
        </w:rPr>
        <w:t xml:space="preserve">مخروم الطرفين في فروع الحنفية ، يبدأ من قوله : « ونحن نقول لو كان طاهرا لجاز في السفر الوضوء به ثم الشرب منه ...». ينتهي في ( باب الغصب ) .</w:t>
      </w:r>
    </w:p>
    <w:p>
      <w:pPr>
        <w:pStyle w:val="BookText"/>
      </w:pPr>
      <w:r>
        <w:rPr>
          <w:rFonts w:ascii="IRNazanin" w:hAnsi="IRNazanin" w:eastAsia="IRNazanin" w:cs="IRNazanin"/>
          <w:lang w:bidi="fa-IR"/>
          <w:color w:val="111111"/>
          <w:sz w:val="28"/>
          <w:szCs w:val="28"/>
          <w:rtl/>
        </w:rPr>
        <w:t xml:space="preserve">ق = 260</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[12474].</w:t>
      </w:r>
    </w:p>
    <w:p>
      <w:pPr>
        <w:pStyle w:val="Heading3"/>
      </w:pPr>
      <w:bookmarkStart w:id="2724" w:name="_Toc1988"/>
      <w:r>
        <w:t>1968 - كتاب في الفقه الحنفي</w:t>
      </w:r>
      <w:bookmarkEnd w:id="2724"/>
    </w:p>
    <w:p>
      <w:pPr>
        <w:pStyle w:val="BookText"/>
      </w:pPr>
      <w:r>
        <w:rPr>
          <w:rFonts w:ascii="IRNazanin" w:hAnsi="IRNazanin" w:eastAsia="IRNazanin" w:cs="IRNazanin"/>
          <w:lang w:bidi="fa-IR"/>
          <w:color w:val="111111"/>
          <w:sz w:val="28"/>
          <w:szCs w:val="28"/>
          <w:rtl/>
        </w:rPr>
        <w:t xml:space="preserve">مؤلفه : مجهول .</w:t>
      </w:r>
    </w:p>
    <w:p>
      <w:pPr>
        <w:pStyle w:val="BookText"/>
      </w:pPr>
      <w:r>
        <w:rPr>
          <w:rFonts w:ascii="IRNazanin" w:hAnsi="IRNazanin" w:eastAsia="IRNazanin" w:cs="IRNazanin"/>
          <w:lang w:bidi="fa-IR"/>
          <w:color w:val="111111"/>
          <w:sz w:val="28"/>
          <w:szCs w:val="28"/>
          <w:rtl/>
        </w:rPr>
        <w:t xml:space="preserve">مخروم الاول .</w:t>
      </w:r>
    </w:p>
    <w:p>
      <w:pPr>
        <w:pStyle w:val="BookText"/>
      </w:pPr>
      <w:r>
        <w:rPr>
          <w:rFonts w:ascii="IRNazanin" w:hAnsi="IRNazanin" w:eastAsia="IRNazanin" w:cs="IRNazanin"/>
          <w:lang w:bidi="fa-IR"/>
          <w:color w:val="111111"/>
          <w:sz w:val="28"/>
          <w:szCs w:val="28"/>
          <w:rtl/>
        </w:rPr>
        <w:t xml:space="preserve">تم نسخه بید :خليفة بن سيد عبدالله بن سيد حسين بن سيد محمد مبارك .</w:t>
      </w:r>
    </w:p>
    <w:p>
      <w:pPr>
        <w:pStyle w:val="BookText"/>
      </w:pPr>
      <w:r>
        <w:rPr>
          <w:rFonts w:ascii="IRNazanin" w:hAnsi="IRNazanin" w:eastAsia="IRNazanin" w:cs="IRNazanin"/>
          <w:lang w:bidi="fa-IR"/>
          <w:color w:val="111111"/>
          <w:sz w:val="28"/>
          <w:szCs w:val="28"/>
          <w:rtl/>
        </w:rPr>
        <w:t xml:space="preserve">ق = 121</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[13530]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564" w:name="pg15460_167411"/>
    <w:bookmarkEnd w:id="564"/>
    <w:p>
      <w:pPr>
        <w:pStyle w:val="Heading3"/>
      </w:pPr>
      <w:bookmarkStart w:id="2725" w:name="_Toc1989"/>
      <w:r>
        <w:t>1969- کتاب في الفروع الالفية</w:t>
      </w:r>
      <w:bookmarkEnd w:id="2725"/>
    </w:p>
    <w:p>
      <w:pPr>
        <w:pStyle w:val="BookText"/>
      </w:pPr>
      <w:r>
        <w:rPr>
          <w:rFonts w:ascii="Amiri" w:hAnsi="Amiri" w:eastAsia="Amiri" w:cs="Amiri"/>
          <w:lang w:bidi="ar-SA"/>
          <w:color w:val="111111"/>
          <w:sz w:val="28"/>
          <w:szCs w:val="28"/>
          <w:rtl/>
        </w:rPr>
        <w:t xml:space="preserve">مخروم الطرفين .</w:t>
      </w:r>
    </w:p>
    <w:p>
      <w:pPr>
        <w:pStyle w:val="BookText"/>
      </w:pPr>
      <w:r>
        <w:rPr>
          <w:rFonts w:ascii="IRNazanin" w:hAnsi="IRNazanin" w:eastAsia="IRNazanin" w:cs="IRNazanin"/>
          <w:lang w:bidi="fa-IR"/>
          <w:color w:val="111111"/>
          <w:sz w:val="28"/>
          <w:szCs w:val="28"/>
          <w:rtl/>
        </w:rPr>
        <w:t xml:space="preserve">ق = 118</w:t>
      </w:r>
    </w:p>
    <w:p>
      <w:pPr>
        <w:pStyle w:val="BookText"/>
      </w:pPr>
      <w:r>
        <w:rPr>
          <w:rFonts w:ascii="Amiri" w:hAnsi="Amiri" w:eastAsia="Amiri" w:cs="Amiri"/>
          <w:lang w:bidi="ar-SA"/>
          <w:color w:val="111111"/>
          <w:sz w:val="28"/>
          <w:szCs w:val="28"/>
          <w:rtl/>
        </w:rPr>
        <w:t xml:space="preserve">19 * 11س [3655/1 مجاميع ].</w:t>
      </w:r>
    </w:p>
    <w:p>
      <w:pPr>
        <w:pStyle w:val="Heading3"/>
      </w:pPr>
      <w:bookmarkStart w:id="2726" w:name="_Toc1990"/>
      <w:r>
        <w:t>1970 - كتاب في الفقه الحنفي</w:t>
      </w:r>
      <w:bookmarkEnd w:id="2726"/>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مخروم الاول ، أول الموجود منه : « فأحرم بعمرة وأفسدها مضى وقضى ولا دم عليه ..».</w:t>
      </w:r>
    </w:p>
    <w:p>
      <w:pPr>
        <w:pStyle w:val="BookText"/>
      </w:pPr>
      <w:r>
        <w:rPr>
          <w:rFonts w:ascii="IRNazanin" w:hAnsi="IRNazanin" w:eastAsia="IRNazanin" w:cs="IRNazanin"/>
          <w:lang w:bidi="fa-IR"/>
          <w:color w:val="111111"/>
          <w:sz w:val="28"/>
          <w:szCs w:val="28"/>
          <w:rtl/>
        </w:rPr>
        <w:t xml:space="preserve">ق = 71</w:t>
      </w:r>
    </w:p>
    <w:p>
      <w:pPr>
        <w:pStyle w:val="BookText"/>
      </w:pPr>
      <w:r>
        <w:rPr>
          <w:rFonts w:ascii="Times New Roman" w:hAnsi="Times New Roman" w:eastAsia="Times New Roman" w:cs="Times New Roman"/>
          <w:lang w:val="en-US" w:bidi="en-US"/>
          <w:color w:val="111111"/>
          <w:sz w:val="28"/>
          <w:szCs w:val="28"/>
          <w:rtl/>
        </w:rPr>
        <w:t xml:space="preserve">21 × 16</w:t>
      </w:r>
      <w:r>
        <w:rPr>
          <w:rFonts w:ascii="Amiri" w:hAnsi="Amiri" w:eastAsia="Amiri" w:cs="Amiri"/>
          <w:lang w:bidi="ar-SA"/>
          <w:color w:val="111111"/>
          <w:sz w:val="28"/>
          <w:szCs w:val="28"/>
          <w:rtl/>
        </w:rPr>
        <w:t xml:space="preserve">س [3520/2 مجاميع] .</w:t>
      </w:r>
    </w:p>
    <w:p>
      <w:pPr>
        <w:pStyle w:val="Heading3"/>
      </w:pPr>
      <w:bookmarkStart w:id="2727" w:name="_Toc1991"/>
      <w:r>
        <w:t>1971 - كتاب فيه نصوص فقهية وفتاوي</w:t>
      </w:r>
      <w:bookmarkEnd w:id="2727"/>
    </w:p>
    <w:p>
      <w:pPr>
        <w:pStyle w:val="BookText"/>
      </w:pPr>
      <w:r>
        <w:rPr>
          <w:rFonts w:ascii="IRNazanin" w:hAnsi="IRNazanin" w:eastAsia="IRNazanin" w:cs="IRNazanin"/>
          <w:lang w:bidi="fa-IR"/>
          <w:color w:val="111111"/>
          <w:sz w:val="28"/>
          <w:szCs w:val="28"/>
          <w:rtl/>
        </w:rPr>
        <w:t xml:space="preserve">مؤلفه : مجهول .</w:t>
      </w:r>
    </w:p>
    <w:p>
      <w:pPr>
        <w:pStyle w:val="BookText"/>
      </w:pPr>
      <w:r>
        <w:rPr>
          <w:rFonts w:ascii="IRNazanin" w:hAnsi="IRNazanin" w:eastAsia="IRNazanin" w:cs="IRNazanin"/>
          <w:lang w:bidi="fa-IR"/>
          <w:color w:val="111111"/>
          <w:sz w:val="28"/>
          <w:szCs w:val="28"/>
          <w:rtl/>
        </w:rPr>
        <w:t xml:space="preserve">ق = 180</w:t>
      </w:r>
    </w:p>
    <w:p>
      <w:pPr>
        <w:pStyle w:val="BookText"/>
      </w:pPr>
      <w:r>
        <w:rPr>
          <w:rFonts w:ascii="Times New Roman" w:hAnsi="Times New Roman" w:eastAsia="Times New Roman" w:cs="Times New Roman"/>
          <w:lang w:val="en-US" w:bidi="en-US"/>
          <w:color w:val="111111"/>
          <w:sz w:val="28"/>
          <w:szCs w:val="28"/>
          <w:rtl/>
        </w:rPr>
        <w:t xml:space="preserve">21 ×15</w:t>
      </w:r>
      <w:r>
        <w:rPr>
          <w:rFonts w:ascii="IRNazanin" w:hAnsi="IRNazanin" w:eastAsia="IRNazanin" w:cs="IRNazanin"/>
          <w:lang w:bidi="fa-IR"/>
          <w:color w:val="111111"/>
          <w:sz w:val="28"/>
          <w:szCs w:val="28"/>
          <w:rtl/>
        </w:rPr>
        <w:t xml:space="preserve">س [3425].</w:t>
      </w:r>
    </w:p>
    <w:p>
      <w:pPr>
        <w:pStyle w:val="Heading3"/>
      </w:pPr>
      <w:bookmarkStart w:id="2728" w:name="_Toc1992"/>
      <w:r>
        <w:t>1972 - كتاب في الفقه الحنفي والحديث</w:t>
      </w:r>
      <w:bookmarkEnd w:id="2728"/>
    </w:p>
    <w:p>
      <w:pPr>
        <w:pStyle w:val="BookText"/>
      </w:pPr>
      <w:r>
        <w:rPr>
          <w:rFonts w:ascii="IRNazanin" w:hAnsi="IRNazanin" w:eastAsia="IRNazanin" w:cs="IRNazanin"/>
          <w:lang w:bidi="fa-IR"/>
          <w:color w:val="111111"/>
          <w:sz w:val="28"/>
          <w:szCs w:val="28"/>
          <w:rtl/>
        </w:rPr>
        <w:t xml:space="preserve">ق = 57</w:t>
      </w:r>
    </w:p>
    <w:p>
      <w:pPr>
        <w:pStyle w:val="BookText"/>
      </w:pPr>
      <w:r>
        <w:rPr>
          <w:rFonts w:ascii="Times New Roman" w:hAnsi="Times New Roman" w:eastAsia="Times New Roman" w:cs="Times New Roman"/>
          <w:lang w:val="en-US" w:bidi="en-US"/>
          <w:color w:val="111111"/>
          <w:sz w:val="28"/>
          <w:szCs w:val="28"/>
          <w:rtl/>
        </w:rPr>
        <w:t xml:space="preserve">20 ×14</w:t>
      </w:r>
      <w:r>
        <w:rPr>
          <w:rFonts w:ascii="IRNazanin" w:hAnsi="IRNazanin" w:eastAsia="IRNazanin" w:cs="IRNazanin"/>
          <w:lang w:bidi="fa-IR"/>
          <w:color w:val="111111"/>
          <w:sz w:val="28"/>
          <w:szCs w:val="28"/>
          <w:rtl/>
        </w:rPr>
        <w:t xml:space="preserve">س [4727].</w:t>
      </w:r>
    </w:p>
    <w:p>
      <w:pPr>
        <w:pStyle w:val="Heading3"/>
      </w:pPr>
      <w:bookmarkStart w:id="2729" w:name="_Toc1993"/>
      <w:r>
        <w:t>1973 - كتاب فيه نقول فقهية ومطالب شرعية</w:t>
      </w:r>
      <w:bookmarkEnd w:id="2729"/>
    </w:p>
    <w:p>
      <w:pPr>
        <w:pStyle w:val="BookText"/>
      </w:pPr>
      <w:r>
        <w:rPr>
          <w:rFonts w:ascii="IRNazanin" w:hAnsi="IRNazanin" w:eastAsia="IRNazanin" w:cs="IRNazanin"/>
          <w:lang w:bidi="fa-IR"/>
          <w:color w:val="111111"/>
          <w:sz w:val="28"/>
          <w:szCs w:val="28"/>
          <w:rtl/>
        </w:rPr>
        <w:t xml:space="preserve">ق = 137</w:t>
      </w:r>
    </w:p>
    <w:p>
      <w:pPr>
        <w:pStyle w:val="BookText"/>
      </w:pPr>
      <w:r>
        <w:rPr>
          <w:rFonts w:ascii="Times New Roman" w:hAnsi="Times New Roman" w:eastAsia="Times New Roman" w:cs="Times New Roman"/>
          <w:lang w:val="en-US" w:bidi="en-US"/>
          <w:color w:val="111111"/>
          <w:sz w:val="28"/>
          <w:szCs w:val="28"/>
          <w:rtl/>
        </w:rPr>
        <w:t xml:space="preserve">18 × 12</w:t>
      </w:r>
      <w:r>
        <w:rPr>
          <w:rFonts w:ascii="IRNazanin" w:hAnsi="IRNazanin" w:eastAsia="IRNazanin" w:cs="IRNazanin"/>
          <w:lang w:bidi="fa-IR"/>
          <w:color w:val="111111"/>
          <w:sz w:val="28"/>
          <w:szCs w:val="28"/>
          <w:rtl/>
        </w:rPr>
        <w:t xml:space="preserve">س [10108] .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565" w:name="pg15460_167412"/>
    <w:bookmarkEnd w:id="565"/>
    <w:p>
      <w:pPr>
        <w:pStyle w:val="Heading2"/>
      </w:pPr>
      <w:bookmarkStart w:id="2730" w:name="_Toc1994"/>
      <w:r>
        <w:t>الفقه الشافعي</w:t>
      </w:r>
      <w:bookmarkEnd w:id="2730"/>
    </w:p>
    <w:p>
      <w:pPr>
        <w:pStyle w:val="Heading3"/>
      </w:pPr>
      <w:bookmarkStart w:id="2731" w:name="_Toc1995"/>
      <w:r>
        <w:t>1974 - آيات البينات</w:t>
      </w:r>
      <w:bookmarkEnd w:id="2731"/>
    </w:p>
    <w:p>
      <w:pPr>
        <w:pStyle w:val="BookText"/>
      </w:pPr>
      <w:r>
        <w:rPr>
          <w:rFonts w:ascii="IRNazanin" w:hAnsi="IRNazanin" w:eastAsia="IRNazanin" w:cs="IRNazanin"/>
          <w:lang w:bidi="fa-IR"/>
          <w:color w:val="111111"/>
          <w:sz w:val="28"/>
          <w:szCs w:val="28"/>
          <w:rtl/>
        </w:rPr>
        <w:t xml:space="preserve">مؤلفه : مجهول .</w:t>
      </w:r>
    </w:p>
    <w:p>
      <w:pPr>
        <w:pStyle w:val="BookText"/>
      </w:pPr>
      <w:r>
        <w:rPr>
          <w:rFonts w:ascii="Amiri" w:hAnsi="Amiri" w:eastAsia="Amiri" w:cs="Amiri"/>
          <w:lang w:bidi="ar-SA"/>
          <w:color w:val="111111"/>
          <w:sz w:val="28"/>
          <w:szCs w:val="28"/>
          <w:rtl/>
        </w:rPr>
        <w:t xml:space="preserve">والكتاب حاشية على شرح المحرر للرافعي ، انظر : الكشف 1875/2 .</w:t>
      </w:r>
    </w:p>
    <w:p>
      <w:pPr>
        <w:pStyle w:val="BookText"/>
      </w:pPr>
      <w:r>
        <w:rPr>
          <w:rFonts w:ascii="Amiri" w:hAnsi="Amiri" w:eastAsia="Amiri" w:cs="Amiri"/>
          <w:lang w:bidi="ar-SA"/>
          <w:color w:val="111111"/>
          <w:sz w:val="28"/>
          <w:szCs w:val="28"/>
          <w:rtl/>
        </w:rPr>
        <w:t xml:space="preserve">مخروق الطرفين .</w:t>
      </w:r>
    </w:p>
    <w:p>
      <w:pPr>
        <w:pStyle w:val="BookText"/>
      </w:pPr>
      <w:r>
        <w:rPr>
          <w:rFonts w:ascii="IRNazanin" w:hAnsi="IRNazanin" w:eastAsia="IRNazanin" w:cs="IRNazanin"/>
          <w:lang w:bidi="fa-IR"/>
          <w:color w:val="111111"/>
          <w:sz w:val="28"/>
          <w:szCs w:val="28"/>
          <w:rtl/>
        </w:rPr>
        <w:t xml:space="preserve">ق = 260</w:t>
      </w:r>
    </w:p>
    <w:p>
      <w:pPr>
        <w:pStyle w:val="BookText"/>
      </w:pPr>
      <w:r>
        <w:rPr>
          <w:rFonts w:ascii="IRNazanin" w:hAnsi="IRNazanin" w:eastAsia="IRNazanin" w:cs="IRNazanin"/>
          <w:lang w:bidi="fa-IR"/>
          <w:color w:val="111111"/>
          <w:sz w:val="28"/>
          <w:szCs w:val="28"/>
          <w:rtl/>
        </w:rPr>
        <w:t xml:space="preserve">30 * 20س [17527]</w:t>
      </w:r>
    </w:p>
    <w:p>
      <w:pPr>
        <w:pStyle w:val="Heading3"/>
      </w:pPr>
      <w:bookmarkStart w:id="2732" w:name="_Toc1996"/>
      <w:r>
        <w:t>1975 - الابتهاج شرح المنهاج للنووي</w:t>
      </w:r>
      <w:bookmarkEnd w:id="2732"/>
    </w:p>
    <w:p>
      <w:pPr>
        <w:pStyle w:val="BookText"/>
      </w:pPr>
      <w:r>
        <w:rPr>
          <w:rFonts w:ascii="Amiri" w:hAnsi="Amiri" w:eastAsia="Amiri" w:cs="Amiri"/>
          <w:lang w:bidi="ar-SA"/>
          <w:color w:val="111111"/>
          <w:sz w:val="28"/>
          <w:szCs w:val="28"/>
          <w:rtl/>
        </w:rPr>
        <w:t xml:space="preserve">مؤلفه : تقي الدين أبو الحسن علي بن عبدالكافي السبكي ( ت - 756ه ) . بروك 87/2 ، الكشف 1874/2.</w:t>
      </w:r>
    </w:p>
    <w:p>
      <w:pPr>
        <w:pStyle w:val="BookText"/>
      </w:pPr>
      <w:r>
        <w:rPr>
          <w:rFonts w:ascii="IRNazanin" w:hAnsi="IRNazanin" w:eastAsia="IRNazanin" w:cs="IRNazanin"/>
          <w:lang w:bidi="fa-IR"/>
          <w:color w:val="111111"/>
          <w:sz w:val="28"/>
          <w:szCs w:val="28"/>
          <w:rtl/>
        </w:rPr>
        <w:t xml:space="preserve">المجلد الأول .</w:t>
      </w:r>
    </w:p>
    <w:p>
      <w:pPr>
        <w:pStyle w:val="BookText"/>
      </w:pPr>
      <w:r>
        <w:rPr>
          <w:rFonts w:ascii="Amiri" w:hAnsi="Amiri" w:eastAsia="Amiri" w:cs="Amiri"/>
          <w:lang w:bidi="ar-SA"/>
          <w:color w:val="111111"/>
          <w:sz w:val="28"/>
          <w:szCs w:val="28"/>
          <w:rtl/>
        </w:rPr>
        <w:t xml:space="preserve">أوله : « الحمد لله حمدا يليق بجلاله ويكافي ما من علينا من نعمه وافضاله ، وأمجده تمجيدا تقصر العقول عن إدراك كماله...».</w:t>
      </w:r>
    </w:p>
    <w:p>
      <w:pPr>
        <w:pStyle w:val="BookText"/>
      </w:pPr>
      <w:r>
        <w:rPr>
          <w:rFonts w:ascii="Amiri" w:hAnsi="Amiri" w:eastAsia="Amiri" w:cs="Amiri"/>
          <w:lang w:bidi="ar-SA"/>
          <w:color w:val="111111"/>
          <w:sz w:val="28"/>
          <w:szCs w:val="28"/>
          <w:rtl/>
        </w:rPr>
        <w:t xml:space="preserve">النسخة نفيسة مضبوطة قديمة ، كتبها : محمد بن الحاج يعقوب بن محمد المتاجر في الغلال في سنة / 785ه.</w:t>
      </w:r>
    </w:p>
    <w:p>
      <w:pPr>
        <w:pStyle w:val="BookText"/>
      </w:pPr>
      <w:r>
        <w:rPr>
          <w:rFonts w:ascii="IRNazanin" w:hAnsi="IRNazanin" w:eastAsia="IRNazanin" w:cs="IRNazanin"/>
          <w:lang w:bidi="fa-IR"/>
          <w:color w:val="111111"/>
          <w:sz w:val="28"/>
          <w:szCs w:val="28"/>
          <w:rtl/>
        </w:rPr>
        <w:t xml:space="preserve">ق = 345</w:t>
      </w:r>
    </w:p>
    <w:p>
      <w:pPr>
        <w:pStyle w:val="BookText"/>
      </w:pPr>
      <w:r>
        <w:rPr>
          <w:rFonts w:ascii="Times New Roman" w:hAnsi="Times New Roman" w:eastAsia="Times New Roman" w:cs="Times New Roman"/>
          <w:lang w:val="en-US" w:bidi="en-US"/>
          <w:color w:val="111111"/>
          <w:sz w:val="28"/>
          <w:szCs w:val="28"/>
          <w:rtl/>
        </w:rPr>
        <w:t xml:space="preserve">25 × 16</w:t>
      </w:r>
      <w:r>
        <w:rPr>
          <w:rFonts w:ascii="IRNazanin" w:hAnsi="IRNazanin" w:eastAsia="IRNazanin" w:cs="IRNazanin"/>
          <w:lang w:bidi="fa-IR"/>
          <w:color w:val="111111"/>
          <w:sz w:val="28"/>
          <w:szCs w:val="28"/>
          <w:rtl/>
        </w:rPr>
        <w:t xml:space="preserve">س [4173].</w:t>
      </w:r>
    </w:p>
    <w:p>
      <w:pPr>
        <w:pStyle w:val="Heading3"/>
      </w:pPr>
      <w:bookmarkStart w:id="2733" w:name="_Toc1997"/>
      <w:r>
        <w:t>1976 - أرجوزة الصحيفة فيما يحتاج اليه الشافعي من التقليد للامام أبي حنيفة</w:t>
      </w:r>
      <w:bookmarkEnd w:id="2733"/>
    </w:p>
    <w:p>
      <w:pPr>
        <w:pStyle w:val="BookText"/>
      </w:pPr>
      <w:r>
        <w:rPr>
          <w:rFonts w:ascii="Amiri" w:hAnsi="Amiri" w:eastAsia="Amiri" w:cs="Amiri"/>
          <w:lang w:bidi="ar-SA"/>
          <w:color w:val="111111"/>
          <w:sz w:val="28"/>
          <w:szCs w:val="28"/>
          <w:rtl/>
        </w:rPr>
        <w:t xml:space="preserve">ناظمها : أحمد بن أحمد الطيبي الشافعي ( ت – 979ه )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566" w:name="pg15460_167413"/>
    <w:bookmarkEnd w:id="566"/>
    <w:p>
      <w:pPr>
        <w:pStyle w:val="BookText"/>
      </w:pPr>
      <w:r>
        <w:rPr>
          <w:rFonts w:ascii="Amiri" w:hAnsi="Amiri" w:eastAsia="Amiri" w:cs="Amiri"/>
          <w:lang w:bidi="ar-SA"/>
          <w:color w:val="111111"/>
          <w:sz w:val="28"/>
          <w:szCs w:val="28"/>
          <w:rtl/>
        </w:rPr>
        <w:t xml:space="preserve">أولها : « الحمد لله الذي ما جعلا *** من حرج في الدين لكن سهلا ».</w:t>
      </w:r>
    </w:p>
    <w:p>
      <w:pPr>
        <w:pStyle w:val="BookText"/>
      </w:pPr>
      <w:r>
        <w:rPr>
          <w:rFonts w:ascii="Amiri" w:hAnsi="Amiri" w:eastAsia="Amiri" w:cs="Amiri"/>
          <w:lang w:bidi="ar-SA"/>
          <w:color w:val="111111"/>
          <w:sz w:val="28"/>
          <w:szCs w:val="28"/>
          <w:rtl/>
        </w:rPr>
        <w:t xml:space="preserve">في (57) بيتا .</w:t>
      </w:r>
    </w:p>
    <w:p>
      <w:pPr>
        <w:pStyle w:val="BookText"/>
      </w:pPr>
      <w:r>
        <w:rPr>
          <w:rFonts w:ascii="Amiri" w:hAnsi="Amiri" w:eastAsia="Amiri" w:cs="Amiri"/>
          <w:lang w:bidi="ar-SA"/>
          <w:color w:val="111111"/>
          <w:sz w:val="28"/>
          <w:szCs w:val="28"/>
          <w:rtl/>
        </w:rPr>
        <w:t xml:space="preserve">كتبها : فتح الله بن صافي القادري في سنة / 1112ه .</w:t>
      </w:r>
    </w:p>
    <w:p>
      <w:pPr>
        <w:pStyle w:val="BookText"/>
      </w:pPr>
      <w:r>
        <w:rPr>
          <w:rFonts w:ascii="Times New Roman" w:hAnsi="Times New Roman" w:eastAsia="Times New Roman" w:cs="Times New Roman"/>
          <w:lang w:val="en-US" w:bidi="en-US"/>
          <w:color w:val="111111"/>
          <w:sz w:val="28"/>
          <w:szCs w:val="28"/>
          <w:rtl/>
        </w:rPr>
        <w:t xml:space="preserve">21× 14</w:t>
      </w:r>
      <w:r>
        <w:rPr>
          <w:rFonts w:ascii="Amiri" w:hAnsi="Amiri" w:eastAsia="Amiri" w:cs="Amiri"/>
          <w:lang w:bidi="ar-SA"/>
          <w:color w:val="111111"/>
          <w:sz w:val="28"/>
          <w:szCs w:val="28"/>
          <w:rtl/>
        </w:rPr>
        <w:t xml:space="preserve">س [9769/4 مجاميع].</w:t>
      </w:r>
    </w:p>
    <w:p>
      <w:pPr>
        <w:pStyle w:val="Heading3"/>
      </w:pPr>
      <w:bookmarkStart w:id="2734" w:name="_Toc1998"/>
      <w:r>
        <w:t>1977 - نسخة أخرى</w:t>
      </w:r>
      <w:bookmarkEnd w:id="2734"/>
    </w:p>
    <w:p>
      <w:pPr>
        <w:pStyle w:val="BookText"/>
      </w:pPr>
      <w:r>
        <w:rPr>
          <w:rFonts w:ascii="Amiri" w:hAnsi="Amiri" w:eastAsia="Amiri" w:cs="Amiri"/>
          <w:lang w:bidi="ar-SA"/>
          <w:color w:val="111111"/>
          <w:sz w:val="28"/>
          <w:szCs w:val="28"/>
          <w:rtl/>
        </w:rPr>
        <w:t xml:space="preserve">كتبها : بن بدر بن ابراهيم .</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21 × 10</w:t>
      </w:r>
      <w:r>
        <w:rPr>
          <w:rFonts w:ascii="IRNazanin" w:hAnsi="IRNazanin" w:eastAsia="IRNazanin" w:cs="IRNazanin"/>
          <w:lang w:bidi="fa-IR"/>
          <w:color w:val="111111"/>
          <w:sz w:val="28"/>
          <w:szCs w:val="28"/>
          <w:rtl/>
        </w:rPr>
        <w:t xml:space="preserve">س [399/6 مجامیع].</w:t>
      </w:r>
    </w:p>
    <w:p>
      <w:pPr>
        <w:pStyle w:val="Heading3"/>
      </w:pPr>
      <w:bookmarkStart w:id="2735" w:name="_Toc1999"/>
      <w:r>
        <w:t>1978 - ارشاد الفاوي إلى مسالك الحاوي</w:t>
      </w:r>
      <w:bookmarkEnd w:id="2735"/>
    </w:p>
    <w:p>
      <w:pPr>
        <w:pStyle w:val="BookText"/>
      </w:pPr>
      <w:r>
        <w:rPr>
          <w:rFonts w:ascii="Amiri" w:hAnsi="Amiri" w:eastAsia="Amiri" w:cs="Amiri"/>
          <w:lang w:bidi="ar-SA"/>
          <w:color w:val="111111"/>
          <w:sz w:val="28"/>
          <w:szCs w:val="28"/>
          <w:rtl/>
        </w:rPr>
        <w:t xml:space="preserve">مؤلفه : شرف الدين اسماعيل بن أبي بكر المقري السعدي (ت - 834 ه) بروك الذيل 679/1.</w:t>
      </w:r>
    </w:p>
    <w:p>
      <w:pPr>
        <w:pStyle w:val="BookText"/>
      </w:pPr>
      <w:r>
        <w:rPr>
          <w:rFonts w:ascii="Amiri" w:hAnsi="Amiri" w:eastAsia="Amiri" w:cs="Amiri"/>
          <w:lang w:bidi="ar-SA"/>
          <w:color w:val="111111"/>
          <w:sz w:val="28"/>
          <w:szCs w:val="28"/>
          <w:rtl/>
        </w:rPr>
        <w:t xml:space="preserve">أوله : « الحمد لله الذي لا تحصى مواهبه ولا تنفد عجائبه ولا تحصر له منن ولا يختص بزمن دون زمن ..».</w:t>
      </w:r>
    </w:p>
    <w:p>
      <w:pPr>
        <w:pStyle w:val="BookText"/>
      </w:pPr>
      <w:r>
        <w:rPr>
          <w:rFonts w:ascii="Amiri" w:hAnsi="Amiri" w:eastAsia="Amiri" w:cs="Amiri"/>
          <w:lang w:bidi="ar-SA"/>
          <w:color w:val="111111"/>
          <w:sz w:val="28"/>
          <w:szCs w:val="28"/>
          <w:rtl/>
        </w:rPr>
        <w:t xml:space="preserve">كتبه : محمود بن عبدالرحيم في سنة /1076ه.</w:t>
      </w:r>
    </w:p>
    <w:p>
      <w:pPr>
        <w:pStyle w:val="BookText"/>
      </w:pPr>
      <w:r>
        <w:rPr>
          <w:rFonts w:ascii="IRNazanin" w:hAnsi="IRNazanin" w:eastAsia="IRNazanin" w:cs="IRNazanin"/>
          <w:lang w:bidi="fa-IR"/>
          <w:color w:val="111111"/>
          <w:sz w:val="28"/>
          <w:szCs w:val="28"/>
          <w:rtl/>
        </w:rPr>
        <w:t xml:space="preserve">ق = 151</w:t>
      </w:r>
    </w:p>
    <w:p>
      <w:pPr>
        <w:pStyle w:val="BookText"/>
      </w:pPr>
      <w:r>
        <w:rPr>
          <w:rFonts w:ascii="IRNazanin" w:hAnsi="IRNazanin" w:eastAsia="IRNazanin" w:cs="IRNazanin"/>
          <w:lang w:bidi="fa-IR"/>
          <w:color w:val="111111"/>
          <w:sz w:val="28"/>
          <w:szCs w:val="28"/>
          <w:rtl/>
        </w:rPr>
        <w:t xml:space="preserve">15*10س [3974] .</w:t>
      </w:r>
    </w:p>
    <w:p>
      <w:pPr>
        <w:pStyle w:val="Heading3"/>
      </w:pPr>
      <w:bookmarkStart w:id="2736" w:name="_Toc2000"/>
      <w:r>
        <w:t>1979 - أسنى المطالب في شرح روض الطالب لشرف الدين اليمني المقری (ت - 834ه )</w:t>
      </w:r>
      <w:bookmarkEnd w:id="2736"/>
    </w:p>
    <w:p>
      <w:pPr>
        <w:pStyle w:val="BookText"/>
      </w:pPr>
      <w:r>
        <w:rPr>
          <w:rFonts w:ascii="Amiri" w:hAnsi="Amiri" w:eastAsia="Amiri" w:cs="Amiri"/>
          <w:lang w:bidi="ar-SA"/>
          <w:color w:val="111111"/>
          <w:sz w:val="28"/>
          <w:szCs w:val="28"/>
          <w:rtl/>
        </w:rPr>
        <w:t xml:space="preserve">مؤلفه : القاضي زكريا الأنصاري (ت - 926 ه ) بروك الذيل 118/2 .</w:t>
      </w:r>
    </w:p>
    <w:p>
      <w:pPr>
        <w:pStyle w:val="BookText"/>
      </w:pPr>
      <w:r>
        <w:rPr>
          <w:rFonts w:ascii="Amiri" w:hAnsi="Amiri" w:eastAsia="Amiri" w:cs="Amiri"/>
          <w:lang w:bidi="ar-SA"/>
          <w:color w:val="111111"/>
          <w:sz w:val="28"/>
          <w:szCs w:val="28"/>
          <w:rtl/>
        </w:rPr>
        <w:t xml:space="preserve">أوله : « قال الشيخ الإمام .. بسملة ، الحمد لله الذي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567" w:name="pg15460_167414"/>
    <w:bookmarkEnd w:id="567"/>
    <w:p>
      <w:pPr>
        <w:pStyle w:val="BookText"/>
      </w:pPr>
      <w:r>
        <w:rPr>
          <w:rFonts w:ascii="Amiri" w:hAnsi="Amiri" w:eastAsia="Amiri" w:cs="Amiri"/>
          <w:lang w:bidi="ar-SA"/>
          <w:color w:val="111111"/>
          <w:sz w:val="28"/>
          <w:szCs w:val="28"/>
          <w:rtl/>
        </w:rPr>
        <w:t xml:space="preserve">أظهر لنا ثمر الروض من اكمامه ..».</w:t>
      </w:r>
    </w:p>
    <w:p>
      <w:pPr>
        <w:pStyle w:val="BookText"/>
      </w:pPr>
      <w:r>
        <w:rPr>
          <w:rFonts w:ascii="IRNazanin" w:hAnsi="IRNazanin" w:eastAsia="IRNazanin" w:cs="IRNazanin"/>
          <w:lang w:bidi="fa-IR"/>
          <w:color w:val="111111"/>
          <w:sz w:val="28"/>
          <w:szCs w:val="28"/>
          <w:rtl/>
        </w:rPr>
        <w:t xml:space="preserve">طبع ، انظر المعجم ص/ 384 .</w:t>
      </w:r>
    </w:p>
    <w:p>
      <w:pPr>
        <w:pStyle w:val="BookText"/>
      </w:pPr>
      <w:r>
        <w:rPr>
          <w:rFonts w:ascii="Amiri" w:hAnsi="Amiri" w:eastAsia="Amiri" w:cs="Amiri"/>
          <w:lang w:bidi="ar-SA"/>
          <w:color w:val="111111"/>
          <w:sz w:val="28"/>
          <w:szCs w:val="28"/>
          <w:rtl/>
        </w:rPr>
        <w:t xml:space="preserve">كتبه : أبو الجود .. الخطيب بمدينة ( عزاز ) في سنة/ 942ه . على نسخة المؤلف .</w:t>
      </w:r>
    </w:p>
    <w:p>
      <w:pPr>
        <w:pStyle w:val="BookText"/>
      </w:pPr>
      <w:r>
        <w:rPr>
          <w:rFonts w:ascii="IRNazanin" w:hAnsi="IRNazanin" w:eastAsia="IRNazanin" w:cs="IRNazanin"/>
          <w:lang w:bidi="fa-IR"/>
          <w:color w:val="111111"/>
          <w:sz w:val="28"/>
          <w:szCs w:val="28"/>
          <w:rtl/>
        </w:rPr>
        <w:t xml:space="preserve">ق =370</w:t>
      </w:r>
    </w:p>
    <w:p>
      <w:pPr>
        <w:pStyle w:val="BookText"/>
      </w:pPr>
      <w:r>
        <w:rPr>
          <w:rFonts w:ascii="Times New Roman" w:hAnsi="Times New Roman" w:eastAsia="Times New Roman" w:cs="Times New Roman"/>
          <w:lang w:val="en-US" w:bidi="en-US"/>
          <w:color w:val="111111"/>
          <w:sz w:val="28"/>
          <w:szCs w:val="28"/>
          <w:rtl/>
        </w:rPr>
        <w:t xml:space="preserve">28 × 18</w:t>
      </w:r>
      <w:r>
        <w:rPr>
          <w:rFonts w:ascii="IRNazanin" w:hAnsi="IRNazanin" w:eastAsia="IRNazanin" w:cs="IRNazanin"/>
          <w:lang w:bidi="fa-IR"/>
          <w:color w:val="111111"/>
          <w:sz w:val="28"/>
          <w:szCs w:val="28"/>
          <w:rtl/>
        </w:rPr>
        <w:t xml:space="preserve">س [3560].</w:t>
      </w:r>
    </w:p>
    <w:p>
      <w:pPr>
        <w:pStyle w:val="Heading3"/>
      </w:pPr>
      <w:bookmarkStart w:id="2737" w:name="_Toc2001"/>
      <w:r>
        <w:t>1980 - اعلام الاريب بحدوث بدعة المحاريب</w:t>
      </w:r>
      <w:bookmarkEnd w:id="2737"/>
    </w:p>
    <w:p>
      <w:pPr>
        <w:pStyle w:val="BookText"/>
      </w:pPr>
      <w:r>
        <w:rPr>
          <w:rFonts w:ascii="Amiri" w:hAnsi="Amiri" w:eastAsia="Amiri" w:cs="Amiri"/>
          <w:lang w:bidi="ar-SA"/>
          <w:color w:val="111111"/>
          <w:sz w:val="28"/>
          <w:szCs w:val="28"/>
          <w:rtl/>
        </w:rPr>
        <w:t xml:space="preserve">مؤلفه : جلال الدين السيوطي ( ت – 911ه ) .</w:t>
      </w:r>
    </w:p>
    <w:p>
      <w:pPr>
        <w:pStyle w:val="BookText"/>
      </w:pPr>
      <w:r>
        <w:rPr>
          <w:rFonts w:ascii="Amiri" w:hAnsi="Amiri" w:eastAsia="Amiri" w:cs="Amiri"/>
          <w:lang w:bidi="ar-SA"/>
          <w:color w:val="111111"/>
          <w:sz w:val="28"/>
          <w:szCs w:val="28"/>
          <w:rtl/>
        </w:rPr>
        <w:t xml:space="preserve">أوله : « الحمد لله وسلام على عباده الذين اصطفى ... هذا جزء سميته : اعلام الاريب بحدوث بدعة المحاريب ..».</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Amiri" w:hAnsi="Amiri" w:eastAsia="Amiri" w:cs="Amiri"/>
          <w:lang w:bidi="ar-SA"/>
          <w:color w:val="111111"/>
          <w:sz w:val="28"/>
          <w:szCs w:val="28"/>
          <w:rtl/>
        </w:rPr>
        <w:t xml:space="preserve">21 * 15س [3947/3 مجاميع ] .</w:t>
      </w:r>
    </w:p>
    <w:p>
      <w:pPr>
        <w:pStyle w:val="Heading3"/>
      </w:pPr>
      <w:bookmarkStart w:id="2738" w:name="_Toc2002"/>
      <w:r>
        <w:t>1981 - الإقناع في حل ألفاظ أبي شجاع ( غاية الاختصار )</w:t>
      </w:r>
      <w:bookmarkEnd w:id="2738"/>
    </w:p>
    <w:p>
      <w:pPr>
        <w:pStyle w:val="BookText"/>
      </w:pPr>
      <w:r>
        <w:rPr>
          <w:rFonts w:ascii="Amiri" w:hAnsi="Amiri" w:eastAsia="Amiri" w:cs="Amiri"/>
          <w:lang w:bidi="ar-SA"/>
          <w:color w:val="111111"/>
          <w:sz w:val="28"/>
          <w:szCs w:val="28"/>
          <w:rtl/>
        </w:rPr>
        <w:t xml:space="preserve">مؤلفه : الخطيب الشربيني محمد بن أحمد ( ت - 977 ه).</w:t>
      </w:r>
    </w:p>
    <w:p>
      <w:pPr>
        <w:pStyle w:val="BookText"/>
      </w:pPr>
      <w:r>
        <w:rPr>
          <w:rFonts w:ascii="IRNazanin" w:hAnsi="IRNazanin" w:eastAsia="IRNazanin" w:cs="IRNazanin"/>
          <w:lang w:bidi="fa-IR"/>
          <w:color w:val="111111"/>
          <w:sz w:val="28"/>
          <w:szCs w:val="28"/>
          <w:rtl/>
        </w:rPr>
        <w:t xml:space="preserve">طبع ، انظر المعجم ص/1109 .</w:t>
      </w:r>
    </w:p>
    <w:p>
      <w:pPr>
        <w:pStyle w:val="BookText"/>
      </w:pPr>
      <w:r>
        <w:rPr>
          <w:rFonts w:ascii="Amiri" w:hAnsi="Amiri" w:eastAsia="Amiri" w:cs="Amiri"/>
          <w:lang w:bidi="ar-SA"/>
          <w:color w:val="111111"/>
          <w:sz w:val="28"/>
          <w:szCs w:val="28"/>
          <w:rtl/>
        </w:rPr>
        <w:t xml:space="preserve">كتبه : عمر بن بهاءالدين الاشيطي سنة 1016ه.</w:t>
      </w:r>
    </w:p>
    <w:p>
      <w:pPr>
        <w:pStyle w:val="BookText"/>
      </w:pPr>
      <w:r>
        <w:rPr>
          <w:rFonts w:ascii="IRNazanin" w:hAnsi="IRNazanin" w:eastAsia="IRNazanin" w:cs="IRNazanin"/>
          <w:lang w:bidi="fa-IR"/>
          <w:color w:val="111111"/>
          <w:sz w:val="28"/>
          <w:szCs w:val="28"/>
          <w:rtl/>
        </w:rPr>
        <w:t xml:space="preserve">ق = 260</w:t>
      </w:r>
    </w:p>
    <w:p>
      <w:pPr>
        <w:pStyle w:val="BookText"/>
      </w:pPr>
      <w:r>
        <w:rPr>
          <w:rFonts w:ascii="Times New Roman" w:hAnsi="Times New Roman" w:eastAsia="Times New Roman" w:cs="Times New Roman"/>
          <w:lang w:val="en-US" w:bidi="en-US"/>
          <w:color w:val="111111"/>
          <w:sz w:val="28"/>
          <w:szCs w:val="28"/>
          <w:rtl/>
        </w:rPr>
        <w:t xml:space="preserve">30×20 [3576] .</w:t>
      </w:r>
    </w:p>
    <w:p>
      <w:pPr>
        <w:pStyle w:val="Heading3"/>
      </w:pPr>
      <w:bookmarkStart w:id="2739" w:name="_Toc2003"/>
      <w:r>
        <w:t>1982 - نسخة أخرى</w:t>
      </w:r>
      <w:bookmarkEnd w:id="2739"/>
    </w:p>
    <w:p>
      <w:pPr>
        <w:pStyle w:val="BookText"/>
      </w:pPr>
      <w:r>
        <w:rPr>
          <w:rFonts w:ascii="IRNazanin" w:hAnsi="IRNazanin" w:eastAsia="IRNazanin" w:cs="IRNazanin"/>
          <w:lang w:bidi="fa-IR"/>
          <w:color w:val="111111"/>
          <w:sz w:val="28"/>
          <w:szCs w:val="28"/>
          <w:rtl/>
        </w:rPr>
        <w:t xml:space="preserve">ق = 250</w:t>
      </w:r>
    </w:p>
    <w:p>
      <w:pPr>
        <w:pStyle w:val="BookText"/>
      </w:pPr>
      <w:r>
        <w:rPr>
          <w:rFonts w:ascii="IRNazanin" w:hAnsi="IRNazanin" w:eastAsia="IRNazanin" w:cs="IRNazanin"/>
          <w:lang w:bidi="fa-IR"/>
          <w:color w:val="111111"/>
          <w:sz w:val="28"/>
          <w:szCs w:val="28"/>
          <w:rtl/>
        </w:rPr>
        <w:t xml:space="preserve">22 = 16س [7380] .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568" w:name="pg15460_167415"/>
    <w:bookmarkEnd w:id="568"/>
    <w:p>
      <w:pPr>
        <w:pStyle w:val="Heading3"/>
      </w:pPr>
      <w:bookmarkStart w:id="2740" w:name="_Toc2004"/>
      <w:r>
        <w:t>1983 - نسخة أخرى</w:t>
      </w:r>
      <w:bookmarkEnd w:id="2740"/>
    </w:p>
    <w:p>
      <w:pPr>
        <w:pStyle w:val="BookText"/>
      </w:pPr>
      <w:r>
        <w:rPr>
          <w:rFonts w:ascii="Amiri" w:hAnsi="Amiri" w:eastAsia="Amiri" w:cs="Amiri"/>
          <w:lang w:bidi="ar-SA"/>
          <w:color w:val="111111"/>
          <w:sz w:val="28"/>
          <w:szCs w:val="28"/>
          <w:rtl/>
        </w:rPr>
        <w:t xml:space="preserve">كتبت في سنة/1125ه.</w:t>
      </w:r>
    </w:p>
    <w:p>
      <w:pPr>
        <w:pStyle w:val="BookText"/>
      </w:pPr>
      <w:r>
        <w:rPr>
          <w:rFonts w:ascii="IRNazanin" w:hAnsi="IRNazanin" w:eastAsia="IRNazanin" w:cs="IRNazanin"/>
          <w:lang w:bidi="fa-IR"/>
          <w:color w:val="111111"/>
          <w:sz w:val="28"/>
          <w:szCs w:val="28"/>
          <w:rtl/>
        </w:rPr>
        <w:t xml:space="preserve">ق = 438</w:t>
      </w:r>
    </w:p>
    <w:p>
      <w:pPr>
        <w:pStyle w:val="BookText"/>
      </w:pPr>
      <w:r>
        <w:rPr>
          <w:rFonts w:ascii="Times New Roman" w:hAnsi="Times New Roman" w:eastAsia="Times New Roman" w:cs="Times New Roman"/>
          <w:lang w:val="en-US" w:bidi="en-US"/>
          <w:color w:val="111111"/>
          <w:sz w:val="28"/>
          <w:szCs w:val="28"/>
          <w:rtl/>
        </w:rPr>
        <w:t xml:space="preserve">21 × 16</w:t>
      </w:r>
      <w:r>
        <w:rPr>
          <w:rFonts w:ascii="IRNazanin" w:hAnsi="IRNazanin" w:eastAsia="IRNazanin" w:cs="IRNazanin"/>
          <w:lang w:bidi="fa-IR"/>
          <w:color w:val="111111"/>
          <w:sz w:val="28"/>
          <w:szCs w:val="28"/>
          <w:rtl/>
        </w:rPr>
        <w:t xml:space="preserve">س [3648].</w:t>
      </w:r>
    </w:p>
    <w:p>
      <w:pPr>
        <w:pStyle w:val="Heading3"/>
      </w:pPr>
      <w:bookmarkStart w:id="2741" w:name="_Toc2005"/>
      <w:r>
        <w:t>1984 - نسخة أخرى</w:t>
      </w:r>
      <w:bookmarkEnd w:id="2741"/>
    </w:p>
    <w:p>
      <w:pPr>
        <w:pStyle w:val="BookText"/>
      </w:pPr>
      <w:r>
        <w:rPr>
          <w:rFonts w:ascii="Amiri" w:hAnsi="Amiri" w:eastAsia="Amiri" w:cs="Amiri"/>
          <w:lang w:bidi="ar-SA"/>
          <w:color w:val="111111"/>
          <w:sz w:val="28"/>
          <w:szCs w:val="28"/>
          <w:rtl/>
        </w:rPr>
        <w:t xml:space="preserve">الجزء الثاني .</w:t>
      </w:r>
    </w:p>
    <w:p>
      <w:pPr>
        <w:pStyle w:val="BookText"/>
      </w:pPr>
      <w:r>
        <w:rPr>
          <w:rFonts w:ascii="Amiri" w:hAnsi="Amiri" w:eastAsia="Amiri" w:cs="Amiri"/>
          <w:lang w:bidi="ar-SA"/>
          <w:color w:val="111111"/>
          <w:sz w:val="28"/>
          <w:szCs w:val="28"/>
          <w:rtl/>
        </w:rPr>
        <w:t xml:space="preserve">كتبها : عبدالسلام بن علي بن محمد بن منصور الدهنة في سنة / 1125ه.</w:t>
      </w:r>
    </w:p>
    <w:p>
      <w:pPr>
        <w:pStyle w:val="BookText"/>
      </w:pPr>
      <w:r>
        <w:rPr>
          <w:rFonts w:ascii="IRNazanin" w:hAnsi="IRNazanin" w:eastAsia="IRNazanin" w:cs="IRNazanin"/>
          <w:lang w:bidi="fa-IR"/>
          <w:color w:val="111111"/>
          <w:sz w:val="28"/>
          <w:szCs w:val="28"/>
          <w:rtl/>
        </w:rPr>
        <w:t xml:space="preserve">ق = 203</w:t>
      </w:r>
    </w:p>
    <w:p>
      <w:pPr>
        <w:pStyle w:val="BookText"/>
      </w:pPr>
      <w:r>
        <w:rPr>
          <w:rFonts w:ascii="Times New Roman" w:hAnsi="Times New Roman" w:eastAsia="Times New Roman" w:cs="Times New Roman"/>
          <w:lang w:val="en-US" w:bidi="en-US"/>
          <w:color w:val="111111"/>
          <w:sz w:val="28"/>
          <w:szCs w:val="28"/>
          <w:rtl/>
        </w:rPr>
        <w:t xml:space="preserve">21 × 14</w:t>
      </w:r>
      <w:r>
        <w:rPr>
          <w:rFonts w:ascii="IRNazanin" w:hAnsi="IRNazanin" w:eastAsia="IRNazanin" w:cs="IRNazanin"/>
          <w:lang w:bidi="fa-IR"/>
          <w:color w:val="111111"/>
          <w:sz w:val="28"/>
          <w:szCs w:val="28"/>
          <w:rtl/>
        </w:rPr>
        <w:t xml:space="preserve">س [3962].</w:t>
      </w:r>
    </w:p>
    <w:p>
      <w:pPr>
        <w:pStyle w:val="Heading3"/>
      </w:pPr>
      <w:bookmarkStart w:id="2742" w:name="_Toc2006"/>
      <w:r>
        <w:t>1985 - نسخة أخرى</w:t>
      </w:r>
      <w:bookmarkEnd w:id="2742"/>
    </w:p>
    <w:p>
      <w:pPr>
        <w:pStyle w:val="BookText"/>
      </w:pPr>
      <w:r>
        <w:rPr>
          <w:rFonts w:ascii="IRNazanin" w:hAnsi="IRNazanin" w:eastAsia="IRNazanin" w:cs="IRNazanin"/>
          <w:lang w:bidi="fa-IR"/>
          <w:color w:val="111111"/>
          <w:sz w:val="28"/>
          <w:szCs w:val="28"/>
          <w:rtl/>
        </w:rPr>
        <w:t xml:space="preserve">ق = 150</w:t>
      </w:r>
    </w:p>
    <w:p>
      <w:pPr>
        <w:pStyle w:val="BookText"/>
      </w:pPr>
      <w:r>
        <w:rPr>
          <w:rFonts w:ascii="IRNazanin" w:hAnsi="IRNazanin" w:eastAsia="IRNazanin" w:cs="IRNazanin"/>
          <w:lang w:bidi="fa-IR"/>
          <w:color w:val="111111"/>
          <w:sz w:val="28"/>
          <w:szCs w:val="28"/>
          <w:rtl/>
        </w:rPr>
        <w:t xml:space="preserve">30 * 19س [7458].</w:t>
      </w:r>
    </w:p>
    <w:p>
      <w:pPr>
        <w:pStyle w:val="Heading3"/>
      </w:pPr>
      <w:bookmarkStart w:id="2743" w:name="_Toc2007"/>
      <w:r>
        <w:t>1986 - نسخة أخرى</w:t>
      </w:r>
      <w:bookmarkEnd w:id="2743"/>
    </w:p>
    <w:p>
      <w:pPr>
        <w:pStyle w:val="BookText"/>
      </w:pPr>
      <w:r>
        <w:rPr>
          <w:rFonts w:ascii="IRNazanin" w:hAnsi="IRNazanin" w:eastAsia="IRNazanin" w:cs="IRNazanin"/>
          <w:lang w:bidi="fa-IR"/>
          <w:color w:val="111111"/>
          <w:sz w:val="28"/>
          <w:szCs w:val="28"/>
          <w:rtl/>
        </w:rPr>
        <w:t xml:space="preserve">ق = 240</w:t>
      </w:r>
    </w:p>
    <w:p>
      <w:pPr>
        <w:pStyle w:val="BookText"/>
      </w:pPr>
      <w:r>
        <w:rPr>
          <w:rFonts w:ascii="Times New Roman" w:hAnsi="Times New Roman" w:eastAsia="Times New Roman" w:cs="Times New Roman"/>
          <w:lang w:val="en-US" w:bidi="en-US"/>
          <w:color w:val="111111"/>
          <w:sz w:val="28"/>
          <w:szCs w:val="28"/>
          <w:rtl/>
        </w:rPr>
        <w:t xml:space="preserve">21 × 16</w:t>
      </w:r>
      <w:r>
        <w:rPr>
          <w:rFonts w:ascii="IRNazanin" w:hAnsi="IRNazanin" w:eastAsia="IRNazanin" w:cs="IRNazanin"/>
          <w:lang w:bidi="fa-IR"/>
          <w:color w:val="111111"/>
          <w:sz w:val="28"/>
          <w:szCs w:val="28"/>
          <w:rtl/>
        </w:rPr>
        <w:t xml:space="preserve">س [4027].</w:t>
      </w:r>
    </w:p>
    <w:p>
      <w:pPr>
        <w:pStyle w:val="Heading3"/>
      </w:pPr>
      <w:bookmarkStart w:id="2744" w:name="_Toc2008"/>
      <w:r>
        <w:t>1987 - الام</w:t>
      </w:r>
      <w:bookmarkEnd w:id="2744"/>
    </w:p>
    <w:p>
      <w:pPr>
        <w:pStyle w:val="BookText"/>
      </w:pPr>
      <w:r>
        <w:rPr>
          <w:rFonts w:ascii="Amiri" w:hAnsi="Amiri" w:eastAsia="Amiri" w:cs="Amiri"/>
          <w:lang w:bidi="ar-SA"/>
          <w:color w:val="111111"/>
          <w:sz w:val="28"/>
          <w:szCs w:val="28"/>
          <w:rtl/>
        </w:rPr>
        <w:t xml:space="preserve">مؤلفه : الامام الشافعي محمد بن ادريس (ت - 204ه).</w:t>
      </w:r>
    </w:p>
    <w:p>
      <w:pPr>
        <w:pStyle w:val="BookText"/>
      </w:pPr>
      <w:r>
        <w:rPr>
          <w:rFonts w:ascii="Amiri" w:hAnsi="Amiri" w:eastAsia="Amiri" w:cs="Amiri"/>
          <w:lang w:bidi="ar-SA"/>
          <w:color w:val="111111"/>
          <w:sz w:val="28"/>
          <w:szCs w:val="28"/>
          <w:rtl/>
        </w:rPr>
        <w:t xml:space="preserve">مجلد أوله كتاب ( النكاح ).</w:t>
      </w:r>
    </w:p>
    <w:p>
      <w:pPr>
        <w:pStyle w:val="BookText"/>
      </w:pPr>
      <w:r>
        <w:rPr>
          <w:rFonts w:ascii="Amiri" w:hAnsi="Amiri" w:eastAsia="Amiri" w:cs="Amiri"/>
          <w:lang w:bidi="ar-SA"/>
          <w:color w:val="111111"/>
          <w:sz w:val="28"/>
          <w:szCs w:val="28"/>
          <w:rtl/>
        </w:rPr>
        <w:t xml:space="preserve">مطبوع مشهور ، انظر المعجم ص/469 ، برواية الربيع ابن سليمان المرادي. .</w:t>
      </w:r>
    </w:p>
    <w:p>
      <w:pPr>
        <w:pStyle w:val="BookText"/>
      </w:pPr>
      <w:r>
        <w:rPr>
          <w:rFonts w:ascii="Amiri" w:hAnsi="Amiri" w:eastAsia="Amiri" w:cs="Amiri"/>
          <w:lang w:bidi="ar-SA"/>
          <w:color w:val="111111"/>
          <w:sz w:val="28"/>
          <w:szCs w:val="28"/>
          <w:rtl/>
        </w:rPr>
        <w:t xml:space="preserve">نسخة قديمة متقنة .</w:t>
      </w:r>
    </w:p>
    <w:p>
      <w:pPr>
        <w:pStyle w:val="BookText"/>
      </w:pPr>
      <w:r>
        <w:rPr>
          <w:rFonts w:ascii="IRNazanin" w:hAnsi="IRNazanin" w:eastAsia="IRNazanin" w:cs="IRNazanin"/>
          <w:lang w:bidi="fa-IR"/>
          <w:color w:val="111111"/>
          <w:sz w:val="28"/>
          <w:szCs w:val="28"/>
          <w:rtl/>
        </w:rPr>
        <w:t xml:space="preserve">ق = 38</w:t>
      </w:r>
    </w:p>
    <w:p>
      <w:pPr>
        <w:pStyle w:val="BookText"/>
      </w:pPr>
      <w:r>
        <w:rPr>
          <w:rFonts w:ascii="IRNazanin" w:hAnsi="IRNazanin" w:eastAsia="IRNazanin" w:cs="IRNazanin"/>
          <w:lang w:bidi="fa-IR"/>
          <w:color w:val="111111"/>
          <w:sz w:val="28"/>
          <w:szCs w:val="28"/>
          <w:rtl/>
        </w:rPr>
        <w:t xml:space="preserve">22 * 18س [7453].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569" w:name="pg15460_167416"/>
    <w:bookmarkEnd w:id="569"/>
    <w:p>
      <w:pPr>
        <w:pStyle w:val="Heading3"/>
      </w:pPr>
      <w:bookmarkStart w:id="2745" w:name="_Toc2009"/>
      <w:r>
        <w:t>1988 - الإمداد بشرح الارشاد</w:t>
      </w:r>
      <w:bookmarkEnd w:id="2745"/>
    </w:p>
    <w:p>
      <w:pPr>
        <w:pStyle w:val="BookText"/>
      </w:pPr>
      <w:r>
        <w:rPr>
          <w:rFonts w:ascii="Amiri" w:hAnsi="Amiri" w:eastAsia="Amiri" w:cs="Amiri"/>
          <w:lang w:bidi="ar-SA"/>
          <w:color w:val="111111"/>
          <w:sz w:val="28"/>
          <w:szCs w:val="28"/>
          <w:rtl/>
        </w:rPr>
        <w:t xml:space="preserve">مؤلفه : شهاب الدين أحمد بن حجر الهيتمي (ت - 974ه ) الكشف 69/1 .</w:t>
      </w:r>
    </w:p>
    <w:p>
      <w:pPr>
        <w:pStyle w:val="BookText"/>
      </w:pPr>
      <w:r>
        <w:rPr>
          <w:rFonts w:ascii="Amiri" w:hAnsi="Amiri" w:eastAsia="Amiri" w:cs="Amiri"/>
          <w:lang w:bidi="ar-SA"/>
          <w:color w:val="111111"/>
          <w:sz w:val="28"/>
          <w:szCs w:val="28"/>
          <w:rtl/>
        </w:rPr>
        <w:t xml:space="preserve">أوله : « باب البيع ..».</w:t>
      </w:r>
    </w:p>
    <w:p>
      <w:pPr>
        <w:pStyle w:val="BookText"/>
      </w:pPr>
      <w:r>
        <w:rPr>
          <w:rFonts w:ascii="Amiri" w:hAnsi="Amiri" w:eastAsia="Amiri" w:cs="Amiri"/>
          <w:lang w:bidi="ar-SA"/>
          <w:color w:val="111111"/>
          <w:sz w:val="28"/>
          <w:szCs w:val="28"/>
          <w:rtl/>
        </w:rPr>
        <w:t xml:space="preserve">وآخره :قال مؤلفه فسح الله تعالى في مدته ، هذا آخر ما أردته من تسويد هذا الربع ووافق الفراغ منه صلاة الظهر الخميس ثاني عشر ربيع الاخر سنة ثلاث وأربعين وتسعمائة .. وكان الفراغ من كتابة هذا الجزء سنة ثلاث وخمسين وتسعمائة ..».</w:t>
      </w:r>
    </w:p>
    <w:p>
      <w:pPr>
        <w:pStyle w:val="BookText"/>
      </w:pPr>
      <w:r>
        <w:rPr>
          <w:rFonts w:ascii="IRNazanin" w:hAnsi="IRNazanin" w:eastAsia="IRNazanin" w:cs="IRNazanin"/>
          <w:lang w:bidi="fa-IR"/>
          <w:color w:val="111111"/>
          <w:sz w:val="28"/>
          <w:szCs w:val="28"/>
          <w:rtl/>
        </w:rPr>
        <w:t xml:space="preserve">ق = 403</w:t>
      </w:r>
    </w:p>
    <w:p>
      <w:pPr>
        <w:pStyle w:val="BookText"/>
      </w:pPr>
      <w:r>
        <w:rPr>
          <w:rFonts w:ascii="IRNazanin" w:hAnsi="IRNazanin" w:eastAsia="IRNazanin" w:cs="IRNazanin"/>
          <w:lang w:bidi="fa-IR"/>
          <w:color w:val="111111"/>
          <w:sz w:val="28"/>
          <w:szCs w:val="28"/>
          <w:rtl/>
        </w:rPr>
        <w:t xml:space="preserve">20 * 14س [4127].</w:t>
      </w:r>
    </w:p>
    <w:p>
      <w:pPr>
        <w:pStyle w:val="Heading3"/>
      </w:pPr>
      <w:bookmarkStart w:id="2746" w:name="_Toc2010"/>
      <w:r>
        <w:t>1989 - نسخة أخرى</w:t>
      </w:r>
      <w:bookmarkEnd w:id="2746"/>
    </w:p>
    <w:p>
      <w:pPr>
        <w:pStyle w:val="BookText"/>
      </w:pPr>
      <w:r>
        <w:rPr>
          <w:rFonts w:ascii="Amiri" w:hAnsi="Amiri" w:eastAsia="Amiri" w:cs="Amiri"/>
          <w:lang w:bidi="ar-SA"/>
          <w:color w:val="111111"/>
          <w:sz w:val="28"/>
          <w:szCs w:val="28"/>
          <w:rtl/>
        </w:rPr>
        <w:t xml:space="preserve">في ثلاث مجلدات نفيسة الخط ، ملكها : محمد بن عبد الرحمن الغزي العامري بسنة / 1113ه .</w:t>
      </w:r>
    </w:p>
    <w:p>
      <w:pPr>
        <w:pStyle w:val="BookText"/>
      </w:pPr>
      <w:r>
        <w:rPr>
          <w:rFonts w:ascii="IRNazanin" w:hAnsi="IRNazanin" w:eastAsia="IRNazanin" w:cs="IRNazanin"/>
          <w:lang w:bidi="fa-IR"/>
          <w:color w:val="111111"/>
          <w:sz w:val="28"/>
          <w:szCs w:val="28"/>
          <w:rtl/>
        </w:rPr>
        <w:t xml:space="preserve">المجلد الأول ق = 602</w:t>
      </w:r>
    </w:p>
    <w:p>
      <w:pPr>
        <w:pStyle w:val="BookText"/>
      </w:pPr>
      <w:r>
        <w:rPr>
          <w:rFonts w:ascii="Amiri" w:hAnsi="Amiri" w:eastAsia="Amiri" w:cs="Amiri"/>
          <w:lang w:bidi="ar-SA"/>
          <w:color w:val="111111"/>
          <w:sz w:val="28"/>
          <w:szCs w:val="28"/>
          <w:rtl/>
        </w:rPr>
        <w:t xml:space="preserve">المجلد الثاني = 598</w:t>
      </w:r>
    </w:p>
    <w:p>
      <w:pPr>
        <w:pStyle w:val="BookText"/>
      </w:pPr>
      <w:r>
        <w:rPr>
          <w:rFonts w:ascii="IRNazanin" w:hAnsi="IRNazanin" w:eastAsia="IRNazanin" w:cs="IRNazanin"/>
          <w:lang w:bidi="fa-IR"/>
          <w:color w:val="111111"/>
          <w:sz w:val="28"/>
          <w:szCs w:val="28"/>
          <w:rtl/>
        </w:rPr>
        <w:t xml:space="preserve">المجلد الثالث ق = 610</w:t>
      </w:r>
    </w:p>
    <w:p>
      <w:pPr>
        <w:pStyle w:val="BookText"/>
      </w:pPr>
      <w:r>
        <w:rPr>
          <w:rFonts w:ascii="IRNazanin" w:hAnsi="IRNazanin" w:eastAsia="IRNazanin" w:cs="IRNazanin"/>
          <w:lang w:bidi="fa-IR"/>
          <w:color w:val="111111"/>
          <w:sz w:val="28"/>
          <w:szCs w:val="28"/>
          <w:rtl/>
        </w:rPr>
        <w:t xml:space="preserve">كتبها : محمد صلاح الدین بن ابي السعود بن ابراهیم القرشي الهاشمي المكي في سنة /953ه .</w:t>
      </w:r>
    </w:p>
    <w:p>
      <w:pPr>
        <w:pStyle w:val="BookText"/>
      </w:pPr>
      <w:r>
        <w:rPr>
          <w:rFonts w:ascii="IRNazanin" w:hAnsi="IRNazanin" w:eastAsia="IRNazanin" w:cs="IRNazanin"/>
          <w:lang w:bidi="fa-IR"/>
          <w:color w:val="111111"/>
          <w:sz w:val="28"/>
          <w:szCs w:val="28"/>
          <w:rtl/>
        </w:rPr>
        <w:t xml:space="preserve">18 * 13س [4206 - 4208] .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570" w:name="pg15460_167417"/>
    <w:bookmarkEnd w:id="570"/>
    <w:p>
      <w:pPr>
        <w:pStyle w:val="Heading3"/>
      </w:pPr>
      <w:bookmarkStart w:id="2747" w:name="_Toc2011"/>
      <w:r>
        <w:t>1990 - الانوار لعمل الابرار</w:t>
      </w:r>
      <w:bookmarkEnd w:id="2747"/>
    </w:p>
    <w:p>
      <w:pPr>
        <w:pStyle w:val="BookText"/>
      </w:pPr>
      <w:r>
        <w:rPr>
          <w:rFonts w:ascii="Amiri" w:hAnsi="Amiri" w:eastAsia="Amiri" w:cs="Amiri"/>
          <w:lang w:bidi="ar-SA"/>
          <w:color w:val="111111"/>
          <w:sz w:val="28"/>
          <w:szCs w:val="28"/>
          <w:rtl/>
        </w:rPr>
        <w:t xml:space="preserve">مؤلفه : جمال الدين يوسف بن ابراهيم الاردبيلي الشافعي ( ت - 799ه ) ، بروك / الذيل 271/2 .</w:t>
      </w:r>
    </w:p>
    <w:p>
      <w:pPr>
        <w:pStyle w:val="BookText"/>
      </w:pPr>
      <w:r>
        <w:rPr>
          <w:rFonts w:ascii="Amiri" w:hAnsi="Amiri" w:eastAsia="Amiri" w:cs="Amiri"/>
          <w:lang w:bidi="ar-SA"/>
          <w:color w:val="111111"/>
          <w:sz w:val="28"/>
          <w:szCs w:val="28"/>
          <w:rtl/>
        </w:rPr>
        <w:t xml:space="preserve">أوله : ( كتاب النكاح ).</w:t>
      </w:r>
    </w:p>
    <w:p>
      <w:pPr>
        <w:pStyle w:val="BookText"/>
      </w:pPr>
      <w:r>
        <w:rPr>
          <w:rFonts w:ascii="Amiri" w:hAnsi="Amiri" w:eastAsia="Amiri" w:cs="Amiri"/>
          <w:lang w:bidi="ar-SA"/>
          <w:color w:val="111111"/>
          <w:sz w:val="28"/>
          <w:szCs w:val="28"/>
          <w:rtl/>
        </w:rPr>
        <w:t xml:space="preserve">كتبه : حاج بن رجب بن حيدر ياوي من ذرية / محمدابن أبي بكر الصديق في سنة/1077ه .</w:t>
      </w:r>
    </w:p>
    <w:p>
      <w:pPr>
        <w:pStyle w:val="BookText"/>
      </w:pPr>
      <w:r>
        <w:rPr>
          <w:rFonts w:ascii="IRNazanin" w:hAnsi="IRNazanin" w:eastAsia="IRNazanin" w:cs="IRNazanin"/>
          <w:lang w:bidi="fa-IR"/>
          <w:color w:val="111111"/>
          <w:sz w:val="28"/>
          <w:szCs w:val="28"/>
          <w:rtl/>
        </w:rPr>
        <w:t xml:space="preserve">ق = 170</w:t>
      </w:r>
    </w:p>
    <w:p>
      <w:pPr>
        <w:pStyle w:val="BookText"/>
      </w:pPr>
      <w:r>
        <w:rPr>
          <w:rFonts w:ascii="Times New Roman" w:hAnsi="Times New Roman" w:eastAsia="Times New Roman" w:cs="Times New Roman"/>
          <w:lang w:val="en-US" w:bidi="en-US"/>
          <w:color w:val="111111"/>
          <w:sz w:val="28"/>
          <w:szCs w:val="28"/>
          <w:rtl/>
        </w:rPr>
        <w:t xml:space="preserve">29 × 19 </w:t>
      </w:r>
      <w:r>
        <w:rPr>
          <w:rFonts w:ascii="IRNazanin" w:hAnsi="IRNazanin" w:eastAsia="IRNazanin" w:cs="IRNazanin"/>
          <w:lang w:bidi="fa-IR"/>
          <w:color w:val="111111"/>
          <w:sz w:val="28"/>
          <w:szCs w:val="28"/>
          <w:rtl/>
        </w:rPr>
        <w:t xml:space="preserve">س [3924].</w:t>
      </w:r>
    </w:p>
    <w:p>
      <w:pPr>
        <w:pStyle w:val="Heading3"/>
      </w:pPr>
      <w:bookmarkStart w:id="2748" w:name="_Toc2012"/>
      <w:r>
        <w:t>1991 - نسخة أخرى</w:t>
      </w:r>
      <w:bookmarkEnd w:id="2748"/>
    </w:p>
    <w:p>
      <w:pPr>
        <w:pStyle w:val="BookText"/>
      </w:pPr>
      <w:r>
        <w:rPr>
          <w:rFonts w:ascii="IRNazanin" w:hAnsi="IRNazanin" w:eastAsia="IRNazanin" w:cs="IRNazanin"/>
          <w:lang w:bidi="fa-IR"/>
          <w:color w:val="111111"/>
          <w:sz w:val="28"/>
          <w:szCs w:val="28"/>
          <w:rtl/>
        </w:rPr>
        <w:t xml:space="preserve">ق = 178</w:t>
      </w:r>
    </w:p>
    <w:p>
      <w:pPr>
        <w:pStyle w:val="BookText"/>
      </w:pPr>
      <w:r>
        <w:rPr>
          <w:rFonts w:ascii="IRNazanin" w:hAnsi="IRNazanin" w:eastAsia="IRNazanin" w:cs="IRNazanin"/>
          <w:lang w:bidi="fa-IR"/>
          <w:color w:val="111111"/>
          <w:sz w:val="28"/>
          <w:szCs w:val="28"/>
          <w:rtl/>
        </w:rPr>
        <w:t xml:space="preserve">28 * 20س [3694].</w:t>
      </w:r>
    </w:p>
    <w:p>
      <w:pPr>
        <w:pStyle w:val="Heading3"/>
      </w:pPr>
      <w:bookmarkStart w:id="2749" w:name="_Toc2013"/>
      <w:r>
        <w:t>1992 - نسخة أخرى</w:t>
      </w:r>
      <w:bookmarkEnd w:id="2749"/>
    </w:p>
    <w:p>
      <w:pPr>
        <w:pStyle w:val="BookText"/>
      </w:pPr>
      <w:r>
        <w:rPr>
          <w:rFonts w:ascii="Amiri" w:hAnsi="Amiri" w:eastAsia="Amiri" w:cs="Amiri"/>
          <w:lang w:bidi="ar-SA"/>
          <w:color w:val="111111"/>
          <w:sz w:val="28"/>
          <w:szCs w:val="28"/>
          <w:rtl/>
        </w:rPr>
        <w:t xml:space="preserve">جزءان ، الاول والثاني.</w:t>
      </w:r>
    </w:p>
    <w:p>
      <w:pPr>
        <w:pStyle w:val="BookText"/>
      </w:pPr>
      <w:r>
        <w:rPr>
          <w:rFonts w:ascii="Amiri" w:hAnsi="Amiri" w:eastAsia="Amiri" w:cs="Amiri"/>
          <w:lang w:bidi="ar-SA"/>
          <w:color w:val="111111"/>
          <w:sz w:val="28"/>
          <w:szCs w:val="28"/>
          <w:rtl/>
        </w:rPr>
        <w:t xml:space="preserve">كتبهما : إسماعيل في قرية ( زعاى ) في سنة / 1280ه.</w:t>
      </w:r>
    </w:p>
    <w:p>
      <w:pPr>
        <w:pStyle w:val="BookText"/>
      </w:pPr>
      <w:r>
        <w:rPr>
          <w:rFonts w:ascii="IRNazanin" w:hAnsi="IRNazanin" w:eastAsia="IRNazanin" w:cs="IRNazanin"/>
          <w:lang w:bidi="fa-IR"/>
          <w:color w:val="111111"/>
          <w:sz w:val="28"/>
          <w:szCs w:val="28"/>
          <w:rtl/>
        </w:rPr>
        <w:t xml:space="preserve">الجزء الاول ق = 121</w:t>
      </w:r>
    </w:p>
    <w:p>
      <w:pPr>
        <w:pStyle w:val="BookText"/>
      </w:pPr>
      <w:r>
        <w:rPr>
          <w:rFonts w:ascii="Amiri" w:hAnsi="Amiri" w:eastAsia="Amiri" w:cs="Amiri"/>
          <w:lang w:bidi="ar-SA"/>
          <w:color w:val="111111"/>
          <w:sz w:val="28"/>
          <w:szCs w:val="28"/>
          <w:rtl/>
        </w:rPr>
        <w:t xml:space="preserve">الجزء الثاني ق = 132</w:t>
      </w:r>
    </w:p>
    <w:p>
      <w:pPr>
        <w:pStyle w:val="BookText"/>
      </w:pPr>
      <w:r>
        <w:rPr>
          <w:rFonts w:ascii="IRNazanin" w:hAnsi="IRNazanin" w:eastAsia="IRNazanin" w:cs="IRNazanin"/>
          <w:lang w:bidi="fa-IR"/>
          <w:color w:val="111111"/>
          <w:sz w:val="28"/>
          <w:szCs w:val="28"/>
          <w:rtl/>
        </w:rPr>
        <w:t xml:space="preserve">20 * 21س [4223- 4222].</w:t>
      </w:r>
    </w:p>
    <w:p>
      <w:pPr>
        <w:pStyle w:val="Heading3"/>
      </w:pPr>
      <w:bookmarkStart w:id="2750" w:name="_Toc2014"/>
      <w:r>
        <w:t>1993 - الايضاح في مناسك الحج</w:t>
      </w:r>
      <w:bookmarkEnd w:id="2750"/>
    </w:p>
    <w:p>
      <w:pPr>
        <w:pStyle w:val="BookText"/>
      </w:pPr>
      <w:r>
        <w:rPr>
          <w:rFonts w:ascii="Amiri" w:hAnsi="Amiri" w:eastAsia="Amiri" w:cs="Amiri"/>
          <w:lang w:bidi="ar-SA"/>
          <w:color w:val="111111"/>
          <w:sz w:val="28"/>
          <w:szCs w:val="28"/>
          <w:rtl/>
        </w:rPr>
        <w:t xml:space="preserve">مؤلفه : يحيى بن زكريا النووي (ت - 676ه-) .طبع انظر المعجم ص/1877 .</w:t>
      </w:r>
    </w:p>
    <w:p>
      <w:pPr>
        <w:pStyle w:val="BookText"/>
      </w:pPr>
      <w:r>
        <w:rPr>
          <w:rFonts w:ascii="Amiri" w:hAnsi="Amiri" w:eastAsia="Amiri" w:cs="Amiri"/>
          <w:lang w:bidi="ar-SA"/>
          <w:color w:val="111111"/>
          <w:sz w:val="28"/>
          <w:szCs w:val="28"/>
          <w:rtl/>
        </w:rPr>
        <w:t xml:space="preserve">أوله : « الحمد لله ذي الجلال والاكرام ، والطول والمنن العظام ..».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571" w:name="pg15460_167418"/>
    <w:bookmarkEnd w:id="571"/>
    <w:p>
      <w:pPr>
        <w:pStyle w:val="BookText"/>
      </w:pPr>
      <w:r>
        <w:rPr>
          <w:rFonts w:ascii="Amiri" w:hAnsi="Amiri" w:eastAsia="Amiri" w:cs="Amiri"/>
          <w:lang w:bidi="ar-SA"/>
          <w:color w:val="111111"/>
          <w:sz w:val="28"/>
          <w:szCs w:val="28"/>
          <w:rtl/>
        </w:rPr>
        <w:t xml:space="preserve">كتبه : محمد بن منصور البصلي في سنة 1121ه .</w:t>
      </w:r>
    </w:p>
    <w:p>
      <w:pPr>
        <w:pStyle w:val="BookText"/>
      </w:pPr>
      <w:r>
        <w:rPr>
          <w:rFonts w:ascii="IRNazanin" w:hAnsi="IRNazanin" w:eastAsia="IRNazanin" w:cs="IRNazanin"/>
          <w:lang w:bidi="fa-IR"/>
          <w:color w:val="111111"/>
          <w:sz w:val="28"/>
          <w:szCs w:val="28"/>
          <w:rtl/>
        </w:rPr>
        <w:t xml:space="preserve">ق = 84</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[4798].</w:t>
      </w:r>
    </w:p>
    <w:p>
      <w:pPr>
        <w:pStyle w:val="Heading3"/>
      </w:pPr>
      <w:bookmarkStart w:id="2751" w:name="_Toc2015"/>
      <w:r>
        <w:t>1994 - البدر الطالع في ملة النبي الشافع</w:t>
      </w:r>
      <w:bookmarkEnd w:id="2751"/>
    </w:p>
    <w:p>
      <w:pPr>
        <w:pStyle w:val="BookText"/>
      </w:pPr>
      <w:r>
        <w:rPr>
          <w:rFonts w:ascii="Amiri" w:hAnsi="Amiri" w:eastAsia="Amiri" w:cs="Amiri"/>
          <w:lang w:bidi="ar-SA"/>
          <w:color w:val="111111"/>
          <w:sz w:val="28"/>
          <w:szCs w:val="28"/>
          <w:rtl/>
        </w:rPr>
        <w:t xml:space="preserve">مؤلفه : ابراهيم بن بدر الدين الرفاعي الشافعي مفتي البصرة (ت - بعد سنة 1250ه ) . حلية البشر 63/1 .</w:t>
      </w:r>
    </w:p>
    <w:p>
      <w:pPr>
        <w:pStyle w:val="BookText"/>
      </w:pPr>
      <w:r>
        <w:rPr>
          <w:rFonts w:ascii="Amiri" w:hAnsi="Amiri" w:eastAsia="Amiri" w:cs="Amiri"/>
          <w:lang w:bidi="ar-SA"/>
          <w:color w:val="111111"/>
          <w:sz w:val="28"/>
          <w:szCs w:val="28"/>
          <w:rtl/>
        </w:rPr>
        <w:t xml:space="preserve">أوله : « الحمد الله معين من شكر ، ومهين من كفر ، والصلاة والسلام على خير البشر ..».</w:t>
      </w:r>
    </w:p>
    <w:p>
      <w:pPr>
        <w:pStyle w:val="BookText"/>
      </w:pPr>
      <w:r>
        <w:rPr>
          <w:rFonts w:ascii="Amiri" w:hAnsi="Amiri" w:eastAsia="Amiri" w:cs="Amiri"/>
          <w:lang w:bidi="ar-SA"/>
          <w:color w:val="111111"/>
          <w:sz w:val="28"/>
          <w:szCs w:val="28"/>
          <w:rtl/>
        </w:rPr>
        <w:t xml:space="preserve">كتب في سنة / 1328ه .</w:t>
      </w:r>
    </w:p>
    <w:p>
      <w:pPr>
        <w:pStyle w:val="BookText"/>
      </w:pPr>
      <w:r>
        <w:rPr>
          <w:rFonts w:ascii="IRNazanin" w:hAnsi="IRNazanin" w:eastAsia="IRNazanin" w:cs="IRNazanin"/>
          <w:lang w:bidi="fa-IR"/>
          <w:color w:val="111111"/>
          <w:sz w:val="28"/>
          <w:szCs w:val="28"/>
          <w:rtl/>
        </w:rPr>
        <w:t xml:space="preserve">ق = 11</w:t>
      </w:r>
    </w:p>
    <w:p>
      <w:pPr>
        <w:pStyle w:val="BookText"/>
      </w:pPr>
      <w:r>
        <w:rPr>
          <w:rFonts w:ascii="Times New Roman" w:hAnsi="Times New Roman" w:eastAsia="Times New Roman" w:cs="Times New Roman"/>
          <w:lang w:val="en-US" w:bidi="en-US"/>
          <w:color w:val="111111"/>
          <w:sz w:val="28"/>
          <w:szCs w:val="28"/>
          <w:rtl/>
        </w:rPr>
        <w:t xml:space="preserve">23 × 15</w:t>
      </w:r>
      <w:r>
        <w:rPr>
          <w:rFonts w:ascii="Amiri" w:hAnsi="Amiri" w:eastAsia="Amiri" w:cs="Amiri"/>
          <w:lang w:bidi="ar-SA"/>
          <w:color w:val="111111"/>
          <w:sz w:val="28"/>
          <w:szCs w:val="28"/>
          <w:rtl/>
        </w:rPr>
        <w:t xml:space="preserve">س [13793/12 مجاميع] .</w:t>
      </w:r>
    </w:p>
    <w:p>
      <w:pPr>
        <w:pStyle w:val="Heading3"/>
      </w:pPr>
      <w:bookmarkStart w:id="2752" w:name="_Toc2016"/>
      <w:r>
        <w:t>1995 - بذل الهمة في افراد العم وجمع العمة</w:t>
      </w:r>
      <w:bookmarkEnd w:id="2752"/>
    </w:p>
    <w:p>
      <w:pPr>
        <w:pStyle w:val="BookText"/>
      </w:pPr>
      <w:r>
        <w:rPr>
          <w:rFonts w:ascii="Amiri" w:hAnsi="Amiri" w:eastAsia="Amiri" w:cs="Amiri"/>
          <w:lang w:bidi="ar-SA"/>
          <w:color w:val="111111"/>
          <w:sz w:val="28"/>
          <w:szCs w:val="28"/>
          <w:rtl/>
        </w:rPr>
        <w:t xml:space="preserve">مؤلفه : تقي الدين علي بن عبدالكافي السبكي ( ت - 756ه ). بروك الذيل 102/2 .</w:t>
      </w:r>
    </w:p>
    <w:p>
      <w:pPr>
        <w:pStyle w:val="BookText"/>
      </w:pPr>
      <w:r>
        <w:rPr>
          <w:rFonts w:ascii="Amiri" w:hAnsi="Amiri" w:eastAsia="Amiri" w:cs="Amiri"/>
          <w:lang w:bidi="ar-SA"/>
          <w:color w:val="111111"/>
          <w:sz w:val="28"/>
          <w:szCs w:val="28"/>
          <w:rtl/>
        </w:rPr>
        <w:t xml:space="preserve">أوله : « الحمد لله وصلى الله على سيدنا محمد ، وبعد ، فقد سئلت عن إفراد العم ..».</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[9696/1 - 9699 مجاميع]</w:t>
      </w:r>
    </w:p>
    <w:p>
      <w:pPr>
        <w:pStyle w:val="Heading3"/>
      </w:pPr>
      <w:bookmarkStart w:id="2753" w:name="_Toc2017"/>
      <w:r>
        <w:t>1996 - بلوغ المآرب في قص الشارب</w:t>
      </w:r>
      <w:bookmarkEnd w:id="2753"/>
    </w:p>
    <w:p>
      <w:pPr>
        <w:pStyle w:val="BookText"/>
      </w:pPr>
      <w:r>
        <w:rPr>
          <w:rFonts w:ascii="Amiri" w:hAnsi="Amiri" w:eastAsia="Amiri" w:cs="Amiri"/>
          <w:lang w:bidi="ar-SA"/>
          <w:color w:val="111111"/>
          <w:sz w:val="28"/>
          <w:szCs w:val="28"/>
          <w:rtl/>
        </w:rPr>
        <w:t xml:space="preserve">مؤلفه : جلال الدين السيوطي ( ت - 911ه ) .</w:t>
      </w:r>
    </w:p>
    <w:p>
      <w:pPr>
        <w:pStyle w:val="BookText"/>
      </w:pPr>
      <w:r>
        <w:rPr>
          <w:rFonts w:ascii="Amiri" w:hAnsi="Amiri" w:eastAsia="Amiri" w:cs="Amiri"/>
          <w:lang w:bidi="ar-SA"/>
          <w:color w:val="111111"/>
          <w:sz w:val="28"/>
          <w:szCs w:val="28"/>
          <w:rtl/>
        </w:rPr>
        <w:t xml:space="preserve">أوله : « الحمد لله وسلام على عباده الذين اصطفى ، قال الامام أحمد بن حنبل في كتاب الزهد له حدثنا .. .».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572" w:name="pg15460_167419"/>
    <w:bookmarkEnd w:id="572"/>
    <w:p>
      <w:pPr>
        <w:pStyle w:val="BookText"/>
      </w:pPr>
      <w:r>
        <w:rPr>
          <w:rFonts w:ascii="IRNazanin" w:hAnsi="IRNazanin" w:eastAsia="IRNazanin" w:cs="IRNazanin"/>
          <w:lang w:bidi="fa-IR"/>
          <w:color w:val="111111"/>
          <w:sz w:val="28"/>
          <w:szCs w:val="28"/>
          <w:rtl/>
        </w:rPr>
        <w:t xml:space="preserve">ق = 3</w:t>
      </w:r>
    </w:p>
    <w:p>
      <w:pPr>
        <w:pStyle w:val="BookText"/>
      </w:pPr>
      <w:r>
        <w:rPr>
          <w:rFonts w:ascii="IRNazanin" w:hAnsi="IRNazanin" w:eastAsia="IRNazanin" w:cs="IRNazanin"/>
          <w:lang w:bidi="fa-IR"/>
          <w:color w:val="111111"/>
          <w:sz w:val="28"/>
          <w:szCs w:val="28"/>
          <w:rtl/>
        </w:rPr>
        <w:t xml:space="preserve">20 * 13س [ 13741/10 مجامیع].</w:t>
      </w:r>
    </w:p>
    <w:p>
      <w:pPr>
        <w:pStyle w:val="Heading3"/>
      </w:pPr>
      <w:bookmarkStart w:id="2754" w:name="_Toc2018"/>
      <w:r>
        <w:t>1997 - بیان الفتاوي شرح الخاوي لعبد الغفار القزويني (ت - 665ه)</w:t>
      </w:r>
      <w:bookmarkEnd w:id="2754"/>
    </w:p>
    <w:p>
      <w:pPr>
        <w:pStyle w:val="BookText"/>
      </w:pPr>
      <w:r>
        <w:rPr>
          <w:rFonts w:ascii="IRNazanin" w:hAnsi="IRNazanin" w:eastAsia="IRNazanin" w:cs="IRNazanin"/>
          <w:lang w:bidi="fa-IR"/>
          <w:color w:val="111111"/>
          <w:sz w:val="28"/>
          <w:szCs w:val="28"/>
          <w:rtl/>
        </w:rPr>
        <w:t xml:space="preserve">مؤلفه : عثمان بن علي الكوه کيلوني الشافعي ( من علماء القرن الثامن الهجري ) بروك الذيل 679/1 وفهرس دار الكتب 502/1 .</w:t>
      </w:r>
    </w:p>
    <w:p>
      <w:pPr>
        <w:pStyle w:val="BookText"/>
      </w:pPr>
      <w:r>
        <w:rPr>
          <w:rFonts w:ascii="IRNazanin" w:hAnsi="IRNazanin" w:eastAsia="IRNazanin" w:cs="IRNazanin"/>
          <w:lang w:bidi="fa-IR"/>
          <w:color w:val="111111"/>
          <w:sz w:val="28"/>
          <w:szCs w:val="28"/>
          <w:rtl/>
        </w:rPr>
        <w:t xml:space="preserve">أوله مخروم .</w:t>
      </w:r>
    </w:p>
    <w:p>
      <w:pPr>
        <w:pStyle w:val="BookText"/>
      </w:pPr>
      <w:r>
        <w:rPr>
          <w:rFonts w:ascii="IRNazanin" w:hAnsi="IRNazanin" w:eastAsia="IRNazanin" w:cs="IRNazanin"/>
          <w:lang w:bidi="fa-IR"/>
          <w:color w:val="111111"/>
          <w:sz w:val="28"/>
          <w:szCs w:val="28"/>
          <w:rtl/>
        </w:rPr>
        <w:t xml:space="preserve">کتبه : صاعد بن محمد بن أحمد في سنة 756ه .</w:t>
      </w:r>
    </w:p>
    <w:p>
      <w:pPr>
        <w:pStyle w:val="BookText"/>
      </w:pPr>
      <w:r>
        <w:rPr>
          <w:rFonts w:ascii="Amiri" w:hAnsi="Amiri" w:eastAsia="Amiri" w:cs="Amiri"/>
          <w:lang w:bidi="ar-SA"/>
          <w:color w:val="111111"/>
          <w:sz w:val="28"/>
          <w:szCs w:val="28"/>
          <w:rtl/>
        </w:rPr>
        <w:t xml:space="preserve">خطه جيد .</w:t>
      </w:r>
    </w:p>
    <w:p>
      <w:pPr>
        <w:pStyle w:val="BookText"/>
      </w:pPr>
      <w:r>
        <w:rPr>
          <w:rFonts w:ascii="IRNazanin" w:hAnsi="IRNazanin" w:eastAsia="IRNazanin" w:cs="IRNazanin"/>
          <w:lang w:bidi="fa-IR"/>
          <w:color w:val="111111"/>
          <w:sz w:val="28"/>
          <w:szCs w:val="28"/>
          <w:rtl/>
        </w:rPr>
        <w:t xml:space="preserve">ق= 251</w:t>
      </w:r>
    </w:p>
    <w:p>
      <w:pPr>
        <w:pStyle w:val="BookText"/>
      </w:pPr>
      <w:r>
        <w:rPr>
          <w:rFonts w:ascii="IRNazanin" w:hAnsi="IRNazanin" w:eastAsia="IRNazanin" w:cs="IRNazanin"/>
          <w:lang w:bidi="fa-IR"/>
          <w:color w:val="111111"/>
          <w:sz w:val="28"/>
          <w:szCs w:val="28"/>
          <w:rtl/>
        </w:rPr>
        <w:t xml:space="preserve">ق = 251</w:t>
      </w:r>
    </w:p>
    <w:p>
      <w:pPr>
        <w:pStyle w:val="BookText"/>
      </w:pPr>
      <w:r>
        <w:rPr>
          <w:rFonts w:ascii="Times New Roman" w:hAnsi="Times New Roman" w:eastAsia="Times New Roman" w:cs="Times New Roman"/>
          <w:lang w:val="en-US" w:bidi="en-US"/>
          <w:color w:val="111111"/>
          <w:sz w:val="28"/>
          <w:szCs w:val="28"/>
          <w:rtl/>
        </w:rPr>
        <w:t xml:space="preserve">23 × 15</w:t>
      </w:r>
      <w:r>
        <w:rPr>
          <w:rFonts w:ascii="IRNazanin" w:hAnsi="IRNazanin" w:eastAsia="IRNazanin" w:cs="IRNazanin"/>
          <w:lang w:bidi="fa-IR"/>
          <w:color w:val="111111"/>
          <w:sz w:val="28"/>
          <w:szCs w:val="28"/>
          <w:rtl/>
        </w:rPr>
        <w:t xml:space="preserve">س [3597].</w:t>
      </w:r>
    </w:p>
    <w:p>
      <w:pPr>
        <w:pStyle w:val="Heading3"/>
      </w:pPr>
      <w:bookmarkStart w:id="2755" w:name="_Toc2019"/>
      <w:r>
        <w:t>1998 - تحفة الحبيب بشرح نظم غاية التقريب ليحيي العمريطي (ت - 989ھ )</w:t>
      </w:r>
      <w:bookmarkEnd w:id="2755"/>
    </w:p>
    <w:p>
      <w:pPr>
        <w:pStyle w:val="BookText"/>
      </w:pPr>
      <w:r>
        <w:rPr>
          <w:rFonts w:ascii="Amiri" w:hAnsi="Amiri" w:eastAsia="Amiri" w:cs="Amiri"/>
          <w:lang w:bidi="ar-SA"/>
          <w:color w:val="111111"/>
          <w:sz w:val="28"/>
          <w:szCs w:val="28"/>
          <w:rtl/>
        </w:rPr>
        <w:t xml:space="preserve">مؤلفه : أحمد بن حجازي الفشني (كان حيا سنة 978ھ) بروك 309/2 .</w:t>
      </w:r>
    </w:p>
    <w:p>
      <w:pPr>
        <w:pStyle w:val="BookText"/>
      </w:pPr>
      <w:r>
        <w:rPr>
          <w:rFonts w:ascii="IRNazanin" w:hAnsi="IRNazanin" w:eastAsia="IRNazanin" w:cs="IRNazanin"/>
          <w:lang w:bidi="fa-IR"/>
          <w:color w:val="111111"/>
          <w:sz w:val="28"/>
          <w:szCs w:val="28"/>
          <w:rtl/>
        </w:rPr>
        <w:t xml:space="preserve">طبع ، انظر المعجم ص/ 1385.</w:t>
      </w:r>
    </w:p>
    <w:p>
      <w:pPr>
        <w:pStyle w:val="BookText"/>
      </w:pPr>
      <w:r>
        <w:rPr>
          <w:rFonts w:ascii="Amiri" w:hAnsi="Amiri" w:eastAsia="Amiri" w:cs="Amiri"/>
          <w:lang w:bidi="ar-SA"/>
          <w:color w:val="111111"/>
          <w:sz w:val="28"/>
          <w:szCs w:val="28"/>
          <w:rtl/>
        </w:rPr>
        <w:t xml:space="preserve">كتب سنة / 1230ه .</w:t>
      </w:r>
    </w:p>
    <w:p>
      <w:pPr>
        <w:pStyle w:val="BookText"/>
      </w:pPr>
      <w:r>
        <w:rPr>
          <w:rFonts w:ascii="IRNazanin" w:hAnsi="IRNazanin" w:eastAsia="IRNazanin" w:cs="IRNazanin"/>
          <w:lang w:bidi="fa-IR"/>
          <w:color w:val="111111"/>
          <w:sz w:val="28"/>
          <w:szCs w:val="28"/>
          <w:rtl/>
        </w:rPr>
        <w:t xml:space="preserve">ق = 398</w:t>
      </w:r>
    </w:p>
    <w:p>
      <w:pPr>
        <w:pStyle w:val="BookText"/>
      </w:pPr>
      <w:r>
        <w:rPr>
          <w:rFonts w:ascii="Times New Roman" w:hAnsi="Times New Roman" w:eastAsia="Times New Roman" w:cs="Times New Roman"/>
          <w:lang w:val="en-US" w:bidi="en-US"/>
          <w:color w:val="111111"/>
          <w:sz w:val="28"/>
          <w:szCs w:val="28"/>
          <w:rtl/>
        </w:rPr>
        <w:t xml:space="preserve">26 × 17</w:t>
      </w:r>
      <w:r>
        <w:rPr>
          <w:rFonts w:ascii="IRNazanin" w:hAnsi="IRNazanin" w:eastAsia="IRNazanin" w:cs="IRNazanin"/>
          <w:lang w:bidi="fa-IR"/>
          <w:color w:val="111111"/>
          <w:sz w:val="28"/>
          <w:szCs w:val="28"/>
          <w:rtl/>
        </w:rPr>
        <w:t xml:space="preserve">س [4784] .</w:t>
      </w:r>
    </w:p>
    <w:p>
      <w:pPr>
        <w:pStyle w:val="Heading3"/>
      </w:pPr>
      <w:bookmarkStart w:id="2756" w:name="_Toc2020"/>
      <w:r>
        <w:t>1999 - تبصرة. المبتدئين</w:t>
      </w:r>
      <w:bookmarkEnd w:id="2756"/>
    </w:p>
    <w:p>
      <w:pPr>
        <w:pStyle w:val="BookText"/>
      </w:pPr>
      <w:r>
        <w:rPr>
          <w:rFonts w:ascii="IRNazanin" w:hAnsi="IRNazanin" w:eastAsia="IRNazanin" w:cs="IRNazanin"/>
          <w:lang w:bidi="fa-IR"/>
          <w:color w:val="111111"/>
          <w:sz w:val="28"/>
          <w:szCs w:val="28"/>
          <w:rtl/>
        </w:rPr>
        <w:t xml:space="preserve">مؤلفه : مجهول .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573" w:name="pg15460_167420"/>
    <w:bookmarkEnd w:id="573"/>
    <w:p>
      <w:pPr>
        <w:pStyle w:val="BookText"/>
      </w:pPr>
      <w:r>
        <w:rPr>
          <w:rFonts w:ascii="IRNazanin" w:hAnsi="IRNazanin" w:eastAsia="IRNazanin" w:cs="IRNazanin"/>
          <w:lang w:bidi="fa-IR"/>
          <w:color w:val="111111"/>
          <w:sz w:val="28"/>
          <w:szCs w:val="28"/>
          <w:rtl/>
        </w:rPr>
        <w:t xml:space="preserve">أوله : « وبه نستعين ، وصلى الله على سيدنا محمد خاتم النبیین..».</w:t>
      </w:r>
    </w:p>
    <w:p>
      <w:pPr>
        <w:pStyle w:val="BookText"/>
      </w:pPr>
      <w:r>
        <w:rPr>
          <w:rFonts w:ascii="IRNazanin" w:hAnsi="IRNazanin" w:eastAsia="IRNazanin" w:cs="IRNazanin"/>
          <w:lang w:bidi="fa-IR"/>
          <w:color w:val="111111"/>
          <w:sz w:val="28"/>
          <w:szCs w:val="28"/>
          <w:rtl/>
        </w:rPr>
        <w:t xml:space="preserve">ق = 69</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[22798/1 مجاميع] .</w:t>
      </w:r>
    </w:p>
    <w:p>
      <w:pPr>
        <w:pStyle w:val="Heading3"/>
      </w:pPr>
      <w:bookmarkStart w:id="2757" w:name="_Toc2021"/>
      <w:r>
        <w:t>2000 – تحفة الانجاب لمسئلة السنجاب</w:t>
      </w:r>
      <w:bookmarkEnd w:id="2757"/>
    </w:p>
    <w:p>
      <w:pPr>
        <w:pStyle w:val="BookText"/>
      </w:pPr>
      <w:r>
        <w:rPr>
          <w:rFonts w:ascii="Amiri" w:hAnsi="Amiri" w:eastAsia="Amiri" w:cs="Amiri"/>
          <w:lang w:bidi="ar-SA"/>
          <w:color w:val="111111"/>
          <w:sz w:val="28"/>
          <w:szCs w:val="28"/>
          <w:rtl/>
        </w:rPr>
        <w:t xml:space="preserve">مؤلفه : جلال الدين السيوطي ( ت - 911ه ) .</w:t>
      </w:r>
    </w:p>
    <w:p>
      <w:pPr>
        <w:pStyle w:val="BookText"/>
      </w:pPr>
      <w:r>
        <w:rPr>
          <w:rFonts w:ascii="Amiri" w:hAnsi="Amiri" w:eastAsia="Amiri" w:cs="Amiri"/>
          <w:lang w:bidi="ar-SA"/>
          <w:color w:val="111111"/>
          <w:sz w:val="28"/>
          <w:szCs w:val="28"/>
          <w:rtl/>
        </w:rPr>
        <w:t xml:space="preserve">أوله : « ورد على سؤال صورته ؟ ما قول مولانا ...في شعر السنجاب ونحوه من شعور الميتة ..».</w:t>
      </w:r>
    </w:p>
    <w:p>
      <w:pPr>
        <w:pStyle w:val="BookText"/>
      </w:pPr>
      <w:r>
        <w:rPr>
          <w:rFonts w:ascii="Amiri" w:hAnsi="Amiri" w:eastAsia="Amiri" w:cs="Amiri"/>
          <w:lang w:bidi="ar-SA"/>
          <w:color w:val="111111"/>
          <w:sz w:val="28"/>
          <w:szCs w:val="28"/>
          <w:rtl/>
        </w:rPr>
        <w:t xml:space="preserve">كتب في المدينة المنورة ، سنة / 1242ه.</w:t>
      </w:r>
    </w:p>
    <w:p>
      <w:pPr>
        <w:pStyle w:val="BookText"/>
      </w:pPr>
      <w:r>
        <w:rPr>
          <w:rFonts w:ascii="IRNazanin" w:hAnsi="IRNazanin" w:eastAsia="IRNazanin" w:cs="IRNazanin"/>
          <w:lang w:bidi="fa-IR"/>
          <w:color w:val="111111"/>
          <w:sz w:val="28"/>
          <w:szCs w:val="28"/>
          <w:rtl/>
        </w:rPr>
        <w:t xml:space="preserve">ق = 7</w:t>
      </w:r>
    </w:p>
    <w:p>
      <w:pPr>
        <w:pStyle w:val="BookText"/>
      </w:pPr>
      <w:r>
        <w:rPr>
          <w:rFonts w:ascii="Amiri" w:hAnsi="Amiri" w:eastAsia="Amiri" w:cs="Amiri"/>
          <w:lang w:bidi="ar-SA"/>
          <w:color w:val="111111"/>
          <w:sz w:val="28"/>
          <w:szCs w:val="28"/>
          <w:rtl/>
        </w:rPr>
        <w:t xml:space="preserve">23 * 17س [3839/4 مجاميع]</w:t>
      </w:r>
    </w:p>
    <w:p>
      <w:pPr>
        <w:pStyle w:val="Heading3"/>
      </w:pPr>
      <w:bookmarkStart w:id="2758" w:name="_Toc2022"/>
      <w:r>
        <w:t>2001 - تحفة الطلاب بشرح تحرير تنقيح اللباب</w:t>
      </w:r>
      <w:bookmarkEnd w:id="2758"/>
    </w:p>
    <w:p>
      <w:pPr>
        <w:pStyle w:val="BookText"/>
      </w:pPr>
      <w:r>
        <w:rPr>
          <w:rFonts w:ascii="Amiri" w:hAnsi="Amiri" w:eastAsia="Amiri" w:cs="Amiri"/>
          <w:lang w:bidi="ar-SA"/>
          <w:color w:val="111111"/>
          <w:sz w:val="28"/>
          <w:szCs w:val="28"/>
          <w:rtl/>
        </w:rPr>
        <w:t xml:space="preserve">مؤلفه : زكريا الانصاري ( ت - 926ه ) طبع ، انظر المعجم ص/485 ، والكشف 1542/2.</w:t>
      </w:r>
    </w:p>
    <w:p>
      <w:pPr>
        <w:pStyle w:val="BookText"/>
      </w:pPr>
      <w:r>
        <w:rPr>
          <w:rFonts w:ascii="Amiri" w:hAnsi="Amiri" w:eastAsia="Amiri" w:cs="Amiri"/>
          <w:lang w:bidi="ar-SA"/>
          <w:color w:val="111111"/>
          <w:sz w:val="28"/>
          <w:szCs w:val="28"/>
          <w:rtl/>
        </w:rPr>
        <w:t xml:space="preserve">أوله : « قال سيدنا ومولانا قاضي القضاة شيخ مشايخ...</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[4066].</w:t>
      </w:r>
    </w:p>
    <w:p>
      <w:pPr>
        <w:pStyle w:val="Heading3"/>
      </w:pPr>
      <w:bookmarkStart w:id="2759" w:name="_Toc2023"/>
      <w:r>
        <w:t>2002 - نسخة أخرى</w:t>
      </w:r>
      <w:bookmarkEnd w:id="2759"/>
    </w:p>
    <w:p>
      <w:pPr>
        <w:pStyle w:val="BookText"/>
      </w:pPr>
      <w:r>
        <w:rPr>
          <w:rFonts w:ascii="Amiri" w:hAnsi="Amiri" w:eastAsia="Amiri" w:cs="Amiri"/>
          <w:lang w:bidi="ar-SA"/>
          <w:color w:val="111111"/>
          <w:sz w:val="28"/>
          <w:szCs w:val="28"/>
          <w:rtl/>
        </w:rPr>
        <w:t xml:space="preserve">مخرومة ، الموجود منها ورقة واحدة.</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[22798/4 مجاميع] .</w:t>
      </w:r>
    </w:p>
    <w:p>
      <w:pPr>
        <w:pStyle w:val="Heading3"/>
      </w:pPr>
      <w:bookmarkStart w:id="2760" w:name="_Toc2024"/>
      <w:r>
        <w:t>2003 - نسخة أخرى</w:t>
      </w:r>
      <w:bookmarkEnd w:id="2760"/>
    </w:p>
    <w:p>
      <w:pPr>
        <w:pStyle w:val="BookText"/>
      </w:pPr>
      <w:r>
        <w:rPr>
          <w:rFonts w:ascii="IRNazanin" w:hAnsi="IRNazanin" w:eastAsia="IRNazanin" w:cs="IRNazanin"/>
          <w:lang w:bidi="fa-IR"/>
          <w:color w:val="111111"/>
          <w:sz w:val="28"/>
          <w:szCs w:val="28"/>
          <w:rtl/>
        </w:rPr>
        <w:t xml:space="preserve">ق = 198</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[4066] .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574" w:name="pg15460_167421"/>
    <w:bookmarkEnd w:id="574"/>
    <w:p>
      <w:pPr>
        <w:pStyle w:val="Heading3"/>
      </w:pPr>
      <w:bookmarkStart w:id="2761" w:name="_Toc2025"/>
      <w:r>
        <w:t>2004 - تحفة المحتاج في شرح المنهاج للنووي</w:t>
      </w:r>
      <w:bookmarkEnd w:id="2761"/>
    </w:p>
    <w:p>
      <w:pPr>
        <w:pStyle w:val="BookText"/>
      </w:pPr>
      <w:r>
        <w:rPr>
          <w:rFonts w:ascii="Amiri" w:hAnsi="Amiri" w:eastAsia="Amiri" w:cs="Amiri"/>
          <w:lang w:bidi="ar-SA"/>
          <w:color w:val="111111"/>
          <w:sz w:val="28"/>
          <w:szCs w:val="28"/>
          <w:rtl/>
        </w:rPr>
        <w:t xml:space="preserve">مؤلفه : شهاب الدين أحمد بن حجر الهيتمي ( ت 974ه ) الكشف 1875/2 .</w:t>
      </w:r>
    </w:p>
    <w:p>
      <w:pPr>
        <w:pStyle w:val="BookText"/>
      </w:pPr>
      <w:r>
        <w:rPr>
          <w:rFonts w:ascii="IRNazanin" w:hAnsi="IRNazanin" w:eastAsia="IRNazanin" w:cs="IRNazanin"/>
          <w:lang w:bidi="fa-IR"/>
          <w:color w:val="111111"/>
          <w:sz w:val="28"/>
          <w:szCs w:val="28"/>
          <w:rtl/>
        </w:rPr>
        <w:t xml:space="preserve">طبع ، انظر المعجم ص/ 28</w:t>
      </w:r>
    </w:p>
    <w:p>
      <w:pPr>
        <w:pStyle w:val="BookText"/>
      </w:pPr>
      <w:r>
        <w:rPr>
          <w:rFonts w:ascii="IRNazanin" w:hAnsi="IRNazanin" w:eastAsia="IRNazanin" w:cs="IRNazanin"/>
          <w:lang w:bidi="fa-IR"/>
          <w:color w:val="111111"/>
          <w:sz w:val="28"/>
          <w:szCs w:val="28"/>
          <w:rtl/>
        </w:rPr>
        <w:t xml:space="preserve">الجزء الاول .</w:t>
      </w:r>
    </w:p>
    <w:p>
      <w:pPr>
        <w:pStyle w:val="BookText"/>
      </w:pPr>
      <w:r>
        <w:rPr>
          <w:rFonts w:ascii="IRNazanin" w:hAnsi="IRNazanin" w:eastAsia="IRNazanin" w:cs="IRNazanin"/>
          <w:lang w:bidi="fa-IR"/>
          <w:color w:val="111111"/>
          <w:sz w:val="28"/>
          <w:szCs w:val="28"/>
          <w:rtl/>
        </w:rPr>
        <w:t xml:space="preserve">ق = 327</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[7474].</w:t>
      </w:r>
    </w:p>
    <w:p>
      <w:pPr>
        <w:pStyle w:val="Heading3"/>
      </w:pPr>
      <w:bookmarkStart w:id="2762" w:name="_Toc2026"/>
      <w:r>
        <w:t>2005 – نسخة أخرى</w:t>
      </w:r>
      <w:bookmarkEnd w:id="2762"/>
    </w:p>
    <w:p>
      <w:pPr>
        <w:pStyle w:val="BookText"/>
      </w:pPr>
      <w:r>
        <w:rPr>
          <w:rFonts w:ascii="IRNazanin" w:hAnsi="IRNazanin" w:eastAsia="IRNazanin" w:cs="IRNazanin"/>
          <w:lang w:bidi="fa-IR"/>
          <w:color w:val="111111"/>
          <w:sz w:val="28"/>
          <w:szCs w:val="28"/>
          <w:rtl/>
        </w:rPr>
        <w:t xml:space="preserve">ق =</w:t>
      </w:r>
    </w:p>
    <w:p>
      <w:pPr>
        <w:pStyle w:val="BookText"/>
      </w:pPr>
      <w:r>
        <w:rPr>
          <w:rFonts w:ascii="IRNazanin" w:hAnsi="IRNazanin" w:eastAsia="IRNazanin" w:cs="IRNazanin"/>
          <w:lang w:bidi="fa-IR"/>
          <w:color w:val="111111"/>
          <w:sz w:val="28"/>
          <w:szCs w:val="28"/>
          <w:rtl/>
        </w:rPr>
        <w:t xml:space="preserve">32 *21س [3696].</w:t>
      </w:r>
    </w:p>
    <w:p>
      <w:pPr>
        <w:pStyle w:val="Heading3"/>
      </w:pPr>
      <w:bookmarkStart w:id="2763" w:name="_Toc2027"/>
      <w:r>
        <w:t>2006 - نسخة أخرى</w:t>
      </w:r>
      <w:bookmarkEnd w:id="2763"/>
    </w:p>
    <w:p>
      <w:pPr>
        <w:pStyle w:val="BookText"/>
      </w:pPr>
      <w:r>
        <w:rPr>
          <w:rFonts w:ascii="IRNazanin" w:hAnsi="IRNazanin" w:eastAsia="IRNazanin" w:cs="IRNazanin"/>
          <w:lang w:bidi="fa-IR"/>
          <w:color w:val="111111"/>
          <w:sz w:val="28"/>
          <w:szCs w:val="28"/>
          <w:rtl/>
        </w:rPr>
        <w:t xml:space="preserve">الجزء الثالث .</w:t>
      </w:r>
    </w:p>
    <w:p>
      <w:pPr>
        <w:pStyle w:val="BookText"/>
      </w:pPr>
      <w:r>
        <w:rPr>
          <w:rFonts w:ascii="Amiri" w:hAnsi="Amiri" w:eastAsia="Amiri" w:cs="Amiri"/>
          <w:lang w:bidi="ar-SA"/>
          <w:color w:val="111111"/>
          <w:sz w:val="28"/>
          <w:szCs w:val="28"/>
          <w:rtl/>
        </w:rPr>
        <w:t xml:space="preserve">وقفها : آل القشطيني .</w:t>
      </w:r>
    </w:p>
    <w:p>
      <w:pPr>
        <w:pStyle w:val="BookText"/>
      </w:pPr>
      <w:r>
        <w:rPr>
          <w:rFonts w:ascii="IRNazanin" w:hAnsi="IRNazanin" w:eastAsia="IRNazanin" w:cs="IRNazanin"/>
          <w:lang w:bidi="fa-IR"/>
          <w:color w:val="111111"/>
          <w:sz w:val="28"/>
          <w:szCs w:val="28"/>
          <w:rtl/>
        </w:rPr>
        <w:t xml:space="preserve">ق = 230</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w:t>
      </w:r>
    </w:p>
    <w:p>
      <w:pPr>
        <w:pStyle w:val="Heading3"/>
      </w:pPr>
      <w:bookmarkStart w:id="2764" w:name="_Toc2028"/>
      <w:r>
        <w:t>2007 – نسخة أخرى</w:t>
      </w:r>
      <w:bookmarkEnd w:id="2764"/>
    </w:p>
    <w:p>
      <w:pPr>
        <w:pStyle w:val="BookText"/>
      </w:pPr>
      <w:r>
        <w:rPr>
          <w:rFonts w:ascii="IRNazanin" w:hAnsi="IRNazanin" w:eastAsia="IRNazanin" w:cs="IRNazanin"/>
          <w:lang w:bidi="fa-IR"/>
          <w:color w:val="111111"/>
          <w:sz w:val="28"/>
          <w:szCs w:val="28"/>
          <w:rtl/>
        </w:rPr>
        <w:t xml:space="preserve">نفیسة متقنة ، كتبها : حسين بن علي بن حسن بن محمد ابن فارس العشاري البغدادي في بغداد سنة/1193ه.</w:t>
      </w:r>
    </w:p>
    <w:p>
      <w:pPr>
        <w:pStyle w:val="BookText"/>
      </w:pPr>
      <w:r>
        <w:rPr>
          <w:rFonts w:ascii="IRNazanin" w:hAnsi="IRNazanin" w:eastAsia="IRNazanin" w:cs="IRNazanin"/>
          <w:lang w:bidi="fa-IR"/>
          <w:color w:val="111111"/>
          <w:sz w:val="28"/>
          <w:szCs w:val="28"/>
          <w:rtl/>
        </w:rPr>
        <w:t xml:space="preserve">ق = 424</w:t>
      </w:r>
    </w:p>
    <w:p>
      <w:pPr>
        <w:pStyle w:val="BookText"/>
      </w:pPr>
      <w:r>
        <w:rPr>
          <w:rFonts w:ascii="Times New Roman" w:hAnsi="Times New Roman" w:eastAsia="Times New Roman" w:cs="Times New Roman"/>
          <w:lang w:val="en-US" w:bidi="en-US"/>
          <w:color w:val="111111"/>
          <w:sz w:val="28"/>
          <w:szCs w:val="28"/>
          <w:rtl/>
        </w:rPr>
        <w:t xml:space="preserve">29 × 15</w:t>
      </w:r>
      <w:r>
        <w:rPr>
          <w:rFonts w:ascii="Amiri" w:hAnsi="Amiri" w:eastAsia="Amiri" w:cs="Amiri"/>
          <w:lang w:bidi="ar-SA"/>
          <w:color w:val="111111"/>
          <w:sz w:val="28"/>
          <w:szCs w:val="28"/>
          <w:rtl/>
        </w:rPr>
        <w:t xml:space="preserve">س [7360/2 مجاميع] .</w:t>
      </w:r>
    </w:p>
    <w:p>
      <w:pPr>
        <w:pStyle w:val="Heading3"/>
      </w:pPr>
      <w:bookmarkStart w:id="2765" w:name="_Toc2029"/>
      <w:r>
        <w:t>2008 - نسخة أخرى</w:t>
      </w:r>
      <w:bookmarkEnd w:id="2765"/>
    </w:p>
    <w:p>
      <w:pPr>
        <w:pStyle w:val="BookText"/>
      </w:pPr>
      <w:r>
        <w:rPr>
          <w:rFonts w:ascii="IRNazanin" w:hAnsi="IRNazanin" w:eastAsia="IRNazanin" w:cs="IRNazanin"/>
          <w:lang w:bidi="fa-IR"/>
          <w:color w:val="111111"/>
          <w:sz w:val="28"/>
          <w:szCs w:val="28"/>
          <w:rtl/>
        </w:rPr>
        <w:t xml:space="preserve">أولها باب ( الفرائض ) .</w:t>
      </w:r>
    </w:p>
    <w:p>
      <w:pPr>
        <w:pStyle w:val="BookText"/>
      </w:pPr>
      <w:r>
        <w:rPr>
          <w:rFonts w:ascii="IRNazanin" w:hAnsi="IRNazanin" w:eastAsia="IRNazanin" w:cs="IRNazanin"/>
          <w:lang w:bidi="fa-IR"/>
          <w:color w:val="111111"/>
          <w:sz w:val="28"/>
          <w:szCs w:val="28"/>
          <w:rtl/>
        </w:rPr>
        <w:t xml:space="preserve">الجزء الثالث .</w:t>
      </w:r>
    </w:p>
    <w:p>
      <w:pPr>
        <w:pStyle w:val="BookText"/>
      </w:pPr>
      <w:r>
        <w:rPr>
          <w:rFonts w:ascii="IRNazanin" w:hAnsi="IRNazanin" w:eastAsia="IRNazanin" w:cs="IRNazanin"/>
          <w:lang w:bidi="fa-IR"/>
          <w:color w:val="111111"/>
          <w:sz w:val="28"/>
          <w:szCs w:val="28"/>
          <w:rtl/>
        </w:rPr>
        <w:t xml:space="preserve">ق = 450</w:t>
      </w:r>
    </w:p>
    <w:p>
      <w:pPr>
        <w:pStyle w:val="BookText"/>
      </w:pPr>
      <w:r>
        <w:rPr>
          <w:rFonts w:ascii="IRNazanin" w:hAnsi="IRNazanin" w:eastAsia="IRNazanin" w:cs="IRNazanin"/>
          <w:lang w:bidi="fa-IR"/>
          <w:color w:val="111111"/>
          <w:sz w:val="28"/>
          <w:szCs w:val="28"/>
          <w:rtl/>
        </w:rPr>
        <w:t xml:space="preserve">22 * 15س [4035].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575" w:name="pg15460_167422"/>
    <w:bookmarkEnd w:id="575"/>
    <w:p>
      <w:pPr>
        <w:pStyle w:val="Heading3"/>
      </w:pPr>
      <w:bookmarkStart w:id="2766" w:name="_Toc2030"/>
      <w:r>
        <w:t>2009 – نسخة أخرى</w:t>
      </w:r>
      <w:bookmarkEnd w:id="2766"/>
    </w:p>
    <w:p>
      <w:pPr>
        <w:pStyle w:val="BookText"/>
      </w:pPr>
      <w:r>
        <w:rPr>
          <w:rFonts w:ascii="IRNazanin" w:hAnsi="IRNazanin" w:eastAsia="IRNazanin" w:cs="IRNazanin"/>
          <w:lang w:bidi="fa-IR"/>
          <w:color w:val="111111"/>
          <w:sz w:val="28"/>
          <w:szCs w:val="28"/>
          <w:rtl/>
        </w:rPr>
        <w:t xml:space="preserve">المجلد الرابع .</w:t>
      </w:r>
    </w:p>
    <w:p>
      <w:pPr>
        <w:pStyle w:val="BookText"/>
      </w:pPr>
      <w:r>
        <w:rPr>
          <w:rFonts w:ascii="Amiri" w:hAnsi="Amiri" w:eastAsia="Amiri" w:cs="Amiri"/>
          <w:lang w:bidi="ar-SA"/>
          <w:color w:val="111111"/>
          <w:sz w:val="28"/>
          <w:szCs w:val="28"/>
          <w:rtl/>
        </w:rPr>
        <w:t xml:space="preserve">أوله : ( كتاب الجراح ) .</w:t>
      </w:r>
    </w:p>
    <w:p>
      <w:pPr>
        <w:pStyle w:val="BookText"/>
      </w:pPr>
      <w:r>
        <w:rPr>
          <w:rFonts w:ascii="Amiri" w:hAnsi="Amiri" w:eastAsia="Amiri" w:cs="Amiri"/>
          <w:lang w:bidi="ar-SA"/>
          <w:color w:val="111111"/>
          <w:sz w:val="28"/>
          <w:szCs w:val="28"/>
          <w:rtl/>
        </w:rPr>
        <w:t xml:space="preserve">كتبها : حسين بن مفرح الجميلي في سنة/1161ه .</w:t>
      </w:r>
    </w:p>
    <w:p>
      <w:pPr>
        <w:pStyle w:val="BookText"/>
      </w:pPr>
      <w:r>
        <w:rPr>
          <w:rFonts w:ascii="IRNazanin" w:hAnsi="IRNazanin" w:eastAsia="IRNazanin" w:cs="IRNazanin"/>
          <w:lang w:bidi="fa-IR"/>
          <w:color w:val="111111"/>
          <w:sz w:val="28"/>
          <w:szCs w:val="28"/>
          <w:rtl/>
        </w:rPr>
        <w:t xml:space="preserve">ق = 320</w:t>
      </w:r>
    </w:p>
    <w:p>
      <w:pPr>
        <w:pStyle w:val="BookText"/>
      </w:pPr>
      <w:r>
        <w:rPr>
          <w:rFonts w:ascii="IRNazanin" w:hAnsi="IRNazanin" w:eastAsia="IRNazanin" w:cs="IRNazanin"/>
          <w:lang w:bidi="fa-IR"/>
          <w:color w:val="111111"/>
          <w:sz w:val="28"/>
          <w:szCs w:val="28"/>
          <w:rtl/>
        </w:rPr>
        <w:t xml:space="preserve">20 * 16س [4130] .</w:t>
      </w:r>
    </w:p>
    <w:p>
      <w:pPr>
        <w:pStyle w:val="Heading3"/>
      </w:pPr>
      <w:bookmarkStart w:id="2767" w:name="_Toc2031"/>
      <w:r>
        <w:t>2010 – نسخة أخرى</w:t>
      </w:r>
      <w:bookmarkEnd w:id="2767"/>
    </w:p>
    <w:p>
      <w:pPr>
        <w:pStyle w:val="BookText"/>
      </w:pPr>
      <w:r>
        <w:rPr>
          <w:rFonts w:ascii="Amiri" w:hAnsi="Amiri" w:eastAsia="Amiri" w:cs="Amiri"/>
          <w:lang w:bidi="ar-SA"/>
          <w:color w:val="111111"/>
          <w:sz w:val="28"/>
          <w:szCs w:val="28"/>
          <w:rtl/>
        </w:rPr>
        <w:t xml:space="preserve">في جزئين جيدين .</w:t>
      </w:r>
    </w:p>
    <w:p>
      <w:pPr>
        <w:pStyle w:val="BookText"/>
      </w:pPr>
      <w:r>
        <w:rPr>
          <w:rFonts w:ascii="IRNazanin" w:hAnsi="IRNazanin" w:eastAsia="IRNazanin" w:cs="IRNazanin"/>
          <w:lang w:bidi="fa-IR"/>
          <w:color w:val="111111"/>
          <w:sz w:val="28"/>
          <w:szCs w:val="28"/>
          <w:rtl/>
        </w:rPr>
        <w:t xml:space="preserve">الجزء الأول ق = 276</w:t>
      </w:r>
    </w:p>
    <w:p>
      <w:pPr>
        <w:pStyle w:val="BookText"/>
      </w:pPr>
      <w:r>
        <w:rPr>
          <w:rFonts w:ascii="Amiri" w:hAnsi="Amiri" w:eastAsia="Amiri" w:cs="Amiri"/>
          <w:lang w:bidi="ar-SA"/>
          <w:color w:val="111111"/>
          <w:sz w:val="28"/>
          <w:szCs w:val="28"/>
          <w:rtl/>
        </w:rPr>
        <w:t xml:space="preserve">الجزء الثاني ق = 342</w:t>
      </w:r>
    </w:p>
    <w:p>
      <w:pPr>
        <w:pStyle w:val="BookText"/>
      </w:pPr>
      <w:r>
        <w:rPr>
          <w:rFonts w:ascii="Amiri" w:hAnsi="Amiri" w:eastAsia="Amiri" w:cs="Amiri"/>
          <w:lang w:bidi="ar-SA"/>
          <w:color w:val="111111"/>
          <w:sz w:val="28"/>
          <w:szCs w:val="28"/>
          <w:rtl/>
        </w:rPr>
        <w:t xml:space="preserve">كتبا في سنة / 1151ه .</w:t>
      </w:r>
    </w:p>
    <w:p>
      <w:pPr>
        <w:pStyle w:val="BookText"/>
      </w:pPr>
      <w:r>
        <w:rPr>
          <w:rFonts w:ascii="IRNazanin" w:hAnsi="IRNazanin" w:eastAsia="IRNazanin" w:cs="IRNazanin"/>
          <w:lang w:bidi="fa-IR"/>
          <w:color w:val="111111"/>
          <w:sz w:val="28"/>
          <w:szCs w:val="28"/>
          <w:rtl/>
        </w:rPr>
        <w:t xml:space="preserve">31 * 21س [4226 - 4227] .</w:t>
      </w:r>
    </w:p>
    <w:p>
      <w:pPr>
        <w:pStyle w:val="Heading3"/>
      </w:pPr>
      <w:bookmarkStart w:id="2768" w:name="_Toc2032"/>
      <w:r>
        <w:t>2011 – نسخة أخرى</w:t>
      </w:r>
      <w:bookmarkEnd w:id="2768"/>
    </w:p>
    <w:p>
      <w:pPr>
        <w:pStyle w:val="BookText"/>
      </w:pPr>
      <w:r>
        <w:rPr>
          <w:rFonts w:ascii="Amiri" w:hAnsi="Amiri" w:eastAsia="Amiri" w:cs="Amiri"/>
          <w:lang w:bidi="ar-SA"/>
          <w:color w:val="111111"/>
          <w:sz w:val="28"/>
          <w:szCs w:val="28"/>
          <w:rtl/>
        </w:rPr>
        <w:t xml:space="preserve">في أربعة أجزاء جيدة الخط .</w:t>
      </w:r>
    </w:p>
    <w:p>
      <w:pPr>
        <w:pStyle w:val="BookText"/>
      </w:pPr>
      <w:r>
        <w:rPr>
          <w:rFonts w:ascii="IRNazanin" w:hAnsi="IRNazanin" w:eastAsia="IRNazanin" w:cs="IRNazanin"/>
          <w:lang w:bidi="fa-IR"/>
          <w:color w:val="111111"/>
          <w:sz w:val="28"/>
          <w:szCs w:val="28"/>
          <w:rtl/>
        </w:rPr>
        <w:t xml:space="preserve">الجزء الأول ق = 370</w:t>
      </w:r>
    </w:p>
    <w:p>
      <w:pPr>
        <w:pStyle w:val="BookText"/>
      </w:pPr>
      <w:r>
        <w:rPr>
          <w:rFonts w:ascii="Amiri" w:hAnsi="Amiri" w:eastAsia="Amiri" w:cs="Amiri"/>
          <w:lang w:bidi="ar-SA"/>
          <w:color w:val="111111"/>
          <w:sz w:val="28"/>
          <w:szCs w:val="28"/>
          <w:rtl/>
        </w:rPr>
        <w:t xml:space="preserve">الجزء الثاني ق = 187</w:t>
      </w:r>
    </w:p>
    <w:p>
      <w:pPr>
        <w:pStyle w:val="BookText"/>
      </w:pPr>
      <w:r>
        <w:rPr>
          <w:rFonts w:ascii="Amiri" w:hAnsi="Amiri" w:eastAsia="Amiri" w:cs="Amiri"/>
          <w:lang w:bidi="ar-SA"/>
          <w:color w:val="111111"/>
          <w:sz w:val="28"/>
          <w:szCs w:val="28"/>
          <w:rtl/>
        </w:rPr>
        <w:t xml:space="preserve">النصف الثاني ق = 346</w:t>
      </w:r>
    </w:p>
    <w:p>
      <w:pPr>
        <w:pStyle w:val="BookText"/>
      </w:pPr>
      <w:r>
        <w:rPr>
          <w:rFonts w:ascii="Amiri" w:hAnsi="Amiri" w:eastAsia="Amiri" w:cs="Amiri"/>
          <w:lang w:bidi="ar-SA"/>
          <w:color w:val="111111"/>
          <w:sz w:val="28"/>
          <w:szCs w:val="28"/>
          <w:rtl/>
        </w:rPr>
        <w:t xml:space="preserve">الجزء الرابع في = 376</w:t>
      </w:r>
    </w:p>
    <w:p>
      <w:pPr>
        <w:pStyle w:val="BookText"/>
      </w:pPr>
      <w:r>
        <w:rPr>
          <w:rFonts w:ascii="Amiri" w:hAnsi="Amiri" w:eastAsia="Amiri" w:cs="Amiri"/>
          <w:lang w:bidi="ar-SA"/>
          <w:color w:val="111111"/>
          <w:sz w:val="28"/>
          <w:szCs w:val="28"/>
          <w:rtl/>
        </w:rPr>
        <w:t xml:space="preserve">كتب في سنة / 1032ه .</w:t>
      </w:r>
    </w:p>
    <w:p>
      <w:pPr>
        <w:pStyle w:val="BookText"/>
      </w:pPr>
      <w:r>
        <w:rPr>
          <w:rFonts w:ascii="IRNazanin" w:hAnsi="IRNazanin" w:eastAsia="IRNazanin" w:cs="IRNazanin"/>
          <w:lang w:bidi="fa-IR"/>
          <w:color w:val="111111"/>
          <w:sz w:val="28"/>
          <w:szCs w:val="28"/>
          <w:rtl/>
        </w:rPr>
        <w:t xml:space="preserve">31 *21س [4228 - 4231] .</w:t>
      </w:r>
    </w:p>
    <w:p>
      <w:pPr>
        <w:pStyle w:val="Heading3"/>
      </w:pPr>
      <w:bookmarkStart w:id="2769" w:name="_Toc2033"/>
      <w:r>
        <w:t>2012 - نسخة أخرى</w:t>
      </w:r>
      <w:bookmarkEnd w:id="2769"/>
    </w:p>
    <w:p>
      <w:pPr>
        <w:pStyle w:val="BookText"/>
      </w:pPr>
      <w:r>
        <w:rPr>
          <w:rFonts w:ascii="Amiri" w:hAnsi="Amiri" w:eastAsia="Amiri" w:cs="Amiri"/>
          <w:lang w:bidi="ar-SA"/>
          <w:color w:val="111111"/>
          <w:sz w:val="28"/>
          <w:szCs w:val="28"/>
          <w:rtl/>
        </w:rPr>
        <w:t xml:space="preserve">في ثلاث مجلدات ، كتبها : حسين بن مفرج الجميلي سنة / 1135ه .</w:t>
      </w:r>
    </w:p>
    <w:p>
      <w:pPr>
        <w:pStyle w:val="BookText"/>
      </w:pPr>
      <w:r>
        <w:rPr>
          <w:rFonts w:ascii="IRNazanin" w:hAnsi="IRNazanin" w:eastAsia="IRNazanin" w:cs="IRNazanin"/>
          <w:lang w:bidi="fa-IR"/>
          <w:color w:val="111111"/>
          <w:sz w:val="28"/>
          <w:szCs w:val="28"/>
          <w:rtl/>
        </w:rPr>
        <w:t xml:space="preserve">المجلد الأول</w:t>
      </w:r>
    </w:p>
    <w:p>
      <w:pPr>
        <w:pStyle w:val="BookText"/>
      </w:pPr>
      <w:r>
        <w:rPr>
          <w:rFonts w:ascii="IRNazanin" w:hAnsi="IRNazanin" w:eastAsia="IRNazanin" w:cs="IRNazanin"/>
          <w:lang w:bidi="fa-IR"/>
          <w:color w:val="111111"/>
          <w:sz w:val="28"/>
          <w:szCs w:val="28"/>
          <w:rtl/>
        </w:rPr>
        <w:t xml:space="preserve">ق = 305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576" w:name="pg15460_167423"/>
    <w:bookmarkEnd w:id="576"/>
    <w:p>
      <w:pPr>
        <w:pStyle w:val="BookText"/>
      </w:pPr>
      <w:r>
        <w:rPr>
          <w:rFonts w:ascii="Amiri" w:hAnsi="Amiri" w:eastAsia="Amiri" w:cs="Amiri"/>
          <w:lang w:bidi="ar-SA"/>
          <w:color w:val="111111"/>
          <w:sz w:val="28"/>
          <w:szCs w:val="28"/>
          <w:rtl/>
        </w:rPr>
        <w:t xml:space="preserve">المجلد الثاني ق = 289</w:t>
      </w:r>
    </w:p>
    <w:p>
      <w:pPr>
        <w:pStyle w:val="BookText"/>
      </w:pPr>
      <w:r>
        <w:rPr>
          <w:rFonts w:ascii="IRNazanin" w:hAnsi="IRNazanin" w:eastAsia="IRNazanin" w:cs="IRNazanin"/>
          <w:lang w:bidi="fa-IR"/>
          <w:color w:val="111111"/>
          <w:sz w:val="28"/>
          <w:szCs w:val="28"/>
          <w:rtl/>
        </w:rPr>
        <w:t xml:space="preserve">المجلد الثالث ق = 301</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[4240 - 4242] .</w:t>
      </w:r>
    </w:p>
    <w:p>
      <w:pPr>
        <w:pStyle w:val="Heading3"/>
      </w:pPr>
      <w:bookmarkStart w:id="2770" w:name="_Toc2034"/>
      <w:r>
        <w:t>2013 - تحفة المحتاج الى شرح المنهاج للنووي (ت - 676ه)</w:t>
      </w:r>
      <w:bookmarkEnd w:id="2770"/>
    </w:p>
    <w:p>
      <w:pPr>
        <w:pStyle w:val="BookText"/>
      </w:pPr>
      <w:r>
        <w:rPr>
          <w:rFonts w:ascii="IRNazanin" w:hAnsi="IRNazanin" w:eastAsia="IRNazanin" w:cs="IRNazanin"/>
          <w:lang w:bidi="fa-IR"/>
          <w:color w:val="111111"/>
          <w:sz w:val="28"/>
          <w:szCs w:val="28"/>
          <w:rtl/>
        </w:rPr>
        <w:t xml:space="preserve">مؤلفه : أبو الروح شرف الدين عیسی بن عثمان الغزي الدمشقي الشافعي (ت - 799ه ) . بروك 68/1 والكشف 1874/2 .</w:t>
      </w:r>
    </w:p>
    <w:p>
      <w:pPr>
        <w:pStyle w:val="BookText"/>
      </w:pPr>
      <w:r>
        <w:rPr>
          <w:rFonts w:ascii="Amiri" w:hAnsi="Amiri" w:eastAsia="Amiri" w:cs="Amiri"/>
          <w:lang w:bidi="ar-SA"/>
          <w:color w:val="111111"/>
          <w:sz w:val="28"/>
          <w:szCs w:val="28"/>
          <w:rtl/>
        </w:rPr>
        <w:t xml:space="preserve">الجزء الثاني .</w:t>
      </w:r>
    </w:p>
    <w:p>
      <w:pPr>
        <w:pStyle w:val="BookText"/>
      </w:pPr>
      <w:r>
        <w:rPr>
          <w:rFonts w:ascii="Amiri" w:hAnsi="Amiri" w:eastAsia="Amiri" w:cs="Amiri"/>
          <w:lang w:bidi="ar-SA"/>
          <w:color w:val="111111"/>
          <w:sz w:val="28"/>
          <w:szCs w:val="28"/>
          <w:rtl/>
        </w:rPr>
        <w:t xml:space="preserve">أوله : « كتاب التفلس ، من عليه ديون حاله أي ... أوله مخروم .</w:t>
      </w:r>
    </w:p>
    <w:p>
      <w:pPr>
        <w:pStyle w:val="BookText"/>
      </w:pPr>
      <w:r>
        <w:rPr>
          <w:rFonts w:ascii="IRNazanin" w:hAnsi="IRNazanin" w:eastAsia="IRNazanin" w:cs="IRNazanin"/>
          <w:lang w:bidi="fa-IR"/>
          <w:color w:val="111111"/>
          <w:sz w:val="28"/>
          <w:szCs w:val="28"/>
          <w:rtl/>
        </w:rPr>
        <w:t xml:space="preserve">کتبه : أبو ذر أحمد بن ابراهيم بن محمد بن خليل سبط ابن العجمي الشافعي في سنة / 856ه.</w:t>
      </w:r>
    </w:p>
    <w:p>
      <w:pPr>
        <w:pStyle w:val="BookText"/>
      </w:pPr>
      <w:r>
        <w:rPr>
          <w:rFonts w:ascii="IRNazanin" w:hAnsi="IRNazanin" w:eastAsia="IRNazanin" w:cs="IRNazanin"/>
          <w:lang w:bidi="fa-IR"/>
          <w:color w:val="111111"/>
          <w:sz w:val="28"/>
          <w:szCs w:val="28"/>
          <w:rtl/>
        </w:rPr>
        <w:t xml:space="preserve">ق = 258</w:t>
      </w:r>
    </w:p>
    <w:p>
      <w:pPr>
        <w:pStyle w:val="BookText"/>
      </w:pPr>
      <w:r>
        <w:rPr>
          <w:rFonts w:ascii="Times New Roman" w:hAnsi="Times New Roman" w:eastAsia="Times New Roman" w:cs="Times New Roman"/>
          <w:lang w:val="en-US" w:bidi="en-US"/>
          <w:color w:val="111111"/>
          <w:sz w:val="28"/>
          <w:szCs w:val="28"/>
          <w:rtl/>
        </w:rPr>
        <w:t xml:space="preserve">29 × 18</w:t>
      </w:r>
      <w:r>
        <w:rPr>
          <w:rFonts w:ascii="IRNazanin" w:hAnsi="IRNazanin" w:eastAsia="IRNazanin" w:cs="IRNazanin"/>
          <w:lang w:bidi="fa-IR"/>
          <w:color w:val="111111"/>
          <w:sz w:val="28"/>
          <w:szCs w:val="28"/>
          <w:rtl/>
        </w:rPr>
        <w:t xml:space="preserve">س [4180] .</w:t>
      </w:r>
    </w:p>
    <w:p>
      <w:pPr>
        <w:pStyle w:val="Heading3"/>
      </w:pPr>
      <w:bookmarkStart w:id="2771" w:name="_Toc2035"/>
      <w:r>
        <w:t>2014 - نسخة أخرى</w:t>
      </w:r>
      <w:bookmarkEnd w:id="2771"/>
    </w:p>
    <w:p>
      <w:pPr>
        <w:pStyle w:val="BookText"/>
      </w:pPr>
      <w:r>
        <w:rPr>
          <w:rFonts w:ascii="IRNazanin" w:hAnsi="IRNazanin" w:eastAsia="IRNazanin" w:cs="IRNazanin"/>
          <w:lang w:bidi="fa-IR"/>
          <w:color w:val="111111"/>
          <w:sz w:val="28"/>
          <w:szCs w:val="28"/>
          <w:rtl/>
        </w:rPr>
        <w:t xml:space="preserve">أولها ( باب الفرائض ).</w:t>
      </w:r>
    </w:p>
    <w:p>
      <w:pPr>
        <w:pStyle w:val="BookText"/>
      </w:pPr>
      <w:r>
        <w:rPr>
          <w:rFonts w:ascii="Amiri" w:hAnsi="Amiri" w:eastAsia="Amiri" w:cs="Amiri"/>
          <w:lang w:bidi="ar-SA"/>
          <w:color w:val="111111"/>
          <w:sz w:val="28"/>
          <w:szCs w:val="28"/>
          <w:rtl/>
        </w:rPr>
        <w:t xml:space="preserve">كتبها : عمر الدنجوري بن خالد بك في حماه سنة/1205ه .</w:t>
      </w:r>
    </w:p>
    <w:p>
      <w:pPr>
        <w:pStyle w:val="BookText"/>
      </w:pPr>
      <w:r>
        <w:rPr>
          <w:rFonts w:ascii="IRNazanin" w:hAnsi="IRNazanin" w:eastAsia="IRNazanin" w:cs="IRNazanin"/>
          <w:lang w:bidi="fa-IR"/>
          <w:color w:val="111111"/>
          <w:sz w:val="28"/>
          <w:szCs w:val="28"/>
          <w:rtl/>
        </w:rPr>
        <w:t xml:space="preserve">ق = 37</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[974/2 مجاميع].</w:t>
      </w:r>
    </w:p>
    <w:p>
      <w:pPr>
        <w:pStyle w:val="Heading3"/>
      </w:pPr>
      <w:bookmarkStart w:id="2772" w:name="_Toc2036"/>
      <w:r>
        <w:t>2015 - نسخة أخرى</w:t>
      </w:r>
      <w:bookmarkEnd w:id="2772"/>
    </w:p>
    <w:p>
      <w:pPr>
        <w:pStyle w:val="BookText"/>
      </w:pPr>
      <w:r>
        <w:rPr>
          <w:rFonts w:ascii="IRNazanin" w:hAnsi="IRNazanin" w:eastAsia="IRNazanin" w:cs="IRNazanin"/>
          <w:lang w:bidi="fa-IR"/>
          <w:color w:val="111111"/>
          <w:sz w:val="28"/>
          <w:szCs w:val="28"/>
          <w:rtl/>
        </w:rPr>
        <w:t xml:space="preserve">في أولها سر لوحة رائعة ، جلدها نفیس.</w:t>
      </w:r>
    </w:p>
    <w:p>
      <w:pPr>
        <w:pStyle w:val="BookText"/>
      </w:pPr>
      <w:r>
        <w:rPr>
          <w:rFonts w:ascii="Amiri" w:hAnsi="Amiri" w:eastAsia="Amiri" w:cs="Amiri"/>
          <w:lang w:bidi="ar-SA"/>
          <w:color w:val="111111"/>
          <w:sz w:val="28"/>
          <w:szCs w:val="28"/>
          <w:rtl/>
        </w:rPr>
        <w:t xml:space="preserve">أولها : ( كتاب البيع ) .</w:t>
      </w:r>
    </w:p>
    <w:p>
      <w:pPr>
        <w:pStyle w:val="BookText"/>
      </w:pPr>
      <w:r>
        <w:rPr>
          <w:rFonts w:ascii="Amiri" w:hAnsi="Amiri" w:eastAsia="Amiri" w:cs="Amiri"/>
          <w:lang w:bidi="ar-SA"/>
          <w:color w:val="111111"/>
          <w:sz w:val="28"/>
          <w:szCs w:val="28"/>
          <w:rtl/>
        </w:rPr>
        <w:t xml:space="preserve">الجزء الثاني .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577" w:name="pg15460_167424"/>
    <w:bookmarkEnd w:id="577"/>
    <w:p>
      <w:pPr>
        <w:pStyle w:val="BookText"/>
      </w:pPr>
      <w:r>
        <w:rPr>
          <w:rFonts w:ascii="IRNazanin" w:hAnsi="IRNazanin" w:eastAsia="IRNazanin" w:cs="IRNazanin"/>
          <w:lang w:bidi="fa-IR"/>
          <w:color w:val="111111"/>
          <w:sz w:val="28"/>
          <w:szCs w:val="28"/>
          <w:rtl/>
        </w:rPr>
        <w:t xml:space="preserve">ق = 342</w:t>
      </w:r>
    </w:p>
    <w:p>
      <w:pPr>
        <w:pStyle w:val="BookText"/>
      </w:pPr>
      <w:r>
        <w:rPr>
          <w:rFonts w:ascii="Times New Roman" w:hAnsi="Times New Roman" w:eastAsia="Times New Roman" w:cs="Times New Roman"/>
          <w:lang w:val="en-US" w:bidi="en-US"/>
          <w:color w:val="111111"/>
          <w:sz w:val="28"/>
          <w:szCs w:val="28"/>
          <w:rtl/>
        </w:rPr>
        <w:t xml:space="preserve">27 × 18</w:t>
      </w:r>
      <w:r>
        <w:rPr>
          <w:rFonts w:ascii="IRNazanin" w:hAnsi="IRNazanin" w:eastAsia="IRNazanin" w:cs="IRNazanin"/>
          <w:lang w:bidi="fa-IR"/>
          <w:color w:val="111111"/>
          <w:sz w:val="28"/>
          <w:szCs w:val="28"/>
          <w:rtl/>
        </w:rPr>
        <w:t xml:space="preserve">س [17557] .</w:t>
      </w:r>
    </w:p>
    <w:p>
      <w:pPr>
        <w:pStyle w:val="Heading3"/>
      </w:pPr>
      <w:bookmarkStart w:id="2773" w:name="_Toc2037"/>
      <w:r>
        <w:t>2016 - نسخة أخرى</w:t>
      </w:r>
      <w:bookmarkEnd w:id="2773"/>
    </w:p>
    <w:p>
      <w:pPr>
        <w:pStyle w:val="BookText"/>
      </w:pPr>
      <w:r>
        <w:rPr>
          <w:rFonts w:ascii="IRNazanin" w:hAnsi="IRNazanin" w:eastAsia="IRNazanin" w:cs="IRNazanin"/>
          <w:lang w:bidi="fa-IR"/>
          <w:color w:val="111111"/>
          <w:sz w:val="28"/>
          <w:szCs w:val="28"/>
          <w:rtl/>
        </w:rPr>
        <w:t xml:space="preserve">جز آن : الثالث والرابع .</w:t>
      </w:r>
    </w:p>
    <w:p>
      <w:pPr>
        <w:pStyle w:val="BookText"/>
      </w:pPr>
      <w:r>
        <w:rPr>
          <w:rFonts w:ascii="IRNazanin" w:hAnsi="IRNazanin" w:eastAsia="IRNazanin" w:cs="IRNazanin"/>
          <w:lang w:bidi="fa-IR"/>
          <w:color w:val="111111"/>
          <w:sz w:val="28"/>
          <w:szCs w:val="28"/>
          <w:rtl/>
        </w:rPr>
        <w:t xml:space="preserve">الثالث يبدأ من کتاب : ( الخلع ) .</w:t>
      </w:r>
    </w:p>
    <w:p>
      <w:pPr>
        <w:pStyle w:val="BookText"/>
      </w:pPr>
      <w:r>
        <w:rPr>
          <w:rFonts w:ascii="IRNazanin" w:hAnsi="IRNazanin" w:eastAsia="IRNazanin" w:cs="IRNazanin"/>
          <w:lang w:bidi="fa-IR"/>
          <w:color w:val="111111"/>
          <w:sz w:val="28"/>
          <w:szCs w:val="28"/>
          <w:rtl/>
        </w:rPr>
        <w:t xml:space="preserve">والرابع يبدأ من کتاب : ( الجراح ) .</w:t>
      </w:r>
    </w:p>
    <w:p>
      <w:pPr>
        <w:pStyle w:val="BookText"/>
      </w:pPr>
      <w:r>
        <w:rPr>
          <w:rFonts w:ascii="Amiri" w:hAnsi="Amiri" w:eastAsia="Amiri" w:cs="Amiri"/>
          <w:lang w:bidi="ar-SA"/>
          <w:color w:val="111111"/>
          <w:sz w:val="28"/>
          <w:szCs w:val="28"/>
          <w:rtl/>
        </w:rPr>
        <w:t xml:space="preserve">كتبهما : يوسف بن الحاج عبيد بن الشيخ يوسف الشافعي القادري الحلبي في سنة / 1124ه .</w:t>
      </w:r>
    </w:p>
    <w:p>
      <w:pPr>
        <w:pStyle w:val="BookText"/>
      </w:pPr>
      <w:r>
        <w:rPr>
          <w:rFonts w:ascii="IRNazanin" w:hAnsi="IRNazanin" w:eastAsia="IRNazanin" w:cs="IRNazanin"/>
          <w:lang w:bidi="fa-IR"/>
          <w:color w:val="111111"/>
          <w:sz w:val="28"/>
          <w:szCs w:val="28"/>
          <w:rtl/>
        </w:rPr>
        <w:t xml:space="preserve">ق = 325</w:t>
      </w:r>
    </w:p>
    <w:p>
      <w:pPr>
        <w:pStyle w:val="BookText"/>
      </w:pPr>
      <w:r>
        <w:rPr>
          <w:rFonts w:ascii="Times New Roman" w:hAnsi="Times New Roman" w:eastAsia="Times New Roman" w:cs="Times New Roman"/>
          <w:lang w:val="en-US" w:bidi="en-US"/>
          <w:color w:val="111111"/>
          <w:sz w:val="28"/>
          <w:szCs w:val="28"/>
          <w:rtl/>
        </w:rPr>
        <w:t xml:space="preserve">28 × 18</w:t>
      </w:r>
      <w:r>
        <w:rPr>
          <w:rFonts w:ascii="IRNazanin" w:hAnsi="IRNazanin" w:eastAsia="IRNazanin" w:cs="IRNazanin"/>
          <w:lang w:bidi="fa-IR"/>
          <w:color w:val="111111"/>
          <w:sz w:val="28"/>
          <w:szCs w:val="28"/>
          <w:rtl/>
        </w:rPr>
        <w:t xml:space="preserve">س [17582] .</w:t>
      </w:r>
    </w:p>
    <w:p>
      <w:pPr>
        <w:pStyle w:val="Heading3"/>
      </w:pPr>
      <w:bookmarkStart w:id="2774" w:name="_Toc2038"/>
      <w:r>
        <w:t>2017 - نسخة أخرى</w:t>
      </w:r>
      <w:bookmarkEnd w:id="2774"/>
    </w:p>
    <w:p>
      <w:pPr>
        <w:pStyle w:val="BookText"/>
      </w:pPr>
      <w:r>
        <w:rPr>
          <w:rFonts w:ascii="Amiri" w:hAnsi="Amiri" w:eastAsia="Amiri" w:cs="Amiri"/>
          <w:lang w:bidi="ar-SA"/>
          <w:color w:val="111111"/>
          <w:sz w:val="28"/>
          <w:szCs w:val="28"/>
          <w:rtl/>
        </w:rPr>
        <w:t xml:space="preserve">قطعة صغيرة منه .</w:t>
      </w:r>
    </w:p>
    <w:p>
      <w:pPr>
        <w:pStyle w:val="BookText"/>
      </w:pPr>
      <w:r>
        <w:rPr>
          <w:rFonts w:ascii="Amiri" w:hAnsi="Amiri" w:eastAsia="Amiri" w:cs="Amiri"/>
          <w:lang w:bidi="ar-SA"/>
          <w:color w:val="111111"/>
          <w:sz w:val="28"/>
          <w:szCs w:val="28"/>
          <w:rtl/>
        </w:rPr>
        <w:t xml:space="preserve">كتبها : عمر الدنجوري سنة/1207ه .</w:t>
      </w:r>
    </w:p>
    <w:p>
      <w:pPr>
        <w:pStyle w:val="BookText"/>
      </w:pPr>
      <w:r>
        <w:rPr>
          <w:rFonts w:ascii="IRNazanin" w:hAnsi="IRNazanin" w:eastAsia="IRNazanin" w:cs="IRNazanin"/>
          <w:lang w:bidi="fa-IR"/>
          <w:color w:val="111111"/>
          <w:sz w:val="28"/>
          <w:szCs w:val="28"/>
          <w:rtl/>
        </w:rPr>
        <w:t xml:space="preserve">ق = 8</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[974/4 مجامیع].</w:t>
      </w:r>
    </w:p>
    <w:p>
      <w:pPr>
        <w:pStyle w:val="Heading3"/>
      </w:pPr>
      <w:bookmarkStart w:id="2775" w:name="_Toc2039"/>
      <w:r>
        <w:t>2018 - التحقيق في الفقه</w:t>
      </w:r>
      <w:bookmarkEnd w:id="2775"/>
    </w:p>
    <w:p>
      <w:pPr>
        <w:pStyle w:val="BookText"/>
      </w:pPr>
      <w:r>
        <w:rPr>
          <w:rFonts w:ascii="Amiri" w:hAnsi="Amiri" w:eastAsia="Amiri" w:cs="Amiri"/>
          <w:lang w:bidi="ar-SA"/>
          <w:color w:val="111111"/>
          <w:sz w:val="28"/>
          <w:szCs w:val="28"/>
          <w:rtl/>
        </w:rPr>
        <w:t xml:space="preserve">مؤلفه : يحيى بن شرف الدين النووي (ت - 676 ه ) الكشف 379/1 و بروك 395/1 .</w:t>
      </w:r>
    </w:p>
    <w:p>
      <w:pPr>
        <w:pStyle w:val="BookText"/>
      </w:pPr>
      <w:r>
        <w:rPr>
          <w:rFonts w:ascii="IRNazanin" w:hAnsi="IRNazanin" w:eastAsia="IRNazanin" w:cs="IRNazanin"/>
          <w:lang w:bidi="fa-IR"/>
          <w:color w:val="111111"/>
          <w:sz w:val="28"/>
          <w:szCs w:val="28"/>
          <w:rtl/>
        </w:rPr>
        <w:t xml:space="preserve">أوله : « الحمد لله رب العالمين ، وصلاته وسلامه على سیدنا محمد ..».</w:t>
      </w:r>
    </w:p>
    <w:p>
      <w:pPr>
        <w:pStyle w:val="BookText"/>
      </w:pPr>
      <w:r>
        <w:rPr>
          <w:rFonts w:ascii="Amiri" w:hAnsi="Amiri" w:eastAsia="Amiri" w:cs="Amiri"/>
          <w:lang w:bidi="ar-SA"/>
          <w:color w:val="111111"/>
          <w:sz w:val="28"/>
          <w:szCs w:val="28"/>
          <w:rtl/>
        </w:rPr>
        <w:t xml:space="preserve">وآخره : « باب صلاة المسافر ، هذا آخر ما وجد بخط المصنف رحمه الله من تصنيف هذا الكتاب واختر مته المنية قبل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578" w:name="pg15460_167425"/>
    <w:bookmarkEnd w:id="578"/>
    <w:p>
      <w:pPr>
        <w:pStyle w:val="BookText"/>
      </w:pPr>
      <w:r>
        <w:rPr>
          <w:rFonts w:ascii="Amiri" w:hAnsi="Amiri" w:eastAsia="Amiri" w:cs="Amiri"/>
          <w:lang w:bidi="ar-SA"/>
          <w:color w:val="111111"/>
          <w:sz w:val="28"/>
          <w:szCs w:val="28"/>
          <w:rtl/>
        </w:rPr>
        <w:t xml:space="preserve">اكماله ..».</w:t>
      </w:r>
    </w:p>
    <w:p>
      <w:pPr>
        <w:pStyle w:val="BookText"/>
      </w:pPr>
      <w:r>
        <w:rPr>
          <w:rFonts w:ascii="Amiri" w:hAnsi="Amiri" w:eastAsia="Amiri" w:cs="Amiri"/>
          <w:lang w:bidi="ar-SA"/>
          <w:color w:val="111111"/>
          <w:sz w:val="28"/>
          <w:szCs w:val="28"/>
          <w:rtl/>
        </w:rPr>
        <w:t xml:space="preserve">وكتبه : محمد بن أحمد بن يحيى في سنة سبع وسبعين وستمائة.</w:t>
      </w:r>
    </w:p>
    <w:p>
      <w:pPr>
        <w:pStyle w:val="BookText"/>
      </w:pPr>
      <w:r>
        <w:rPr>
          <w:rFonts w:ascii="IRNazanin" w:hAnsi="IRNazanin" w:eastAsia="IRNazanin" w:cs="IRNazanin"/>
          <w:lang w:bidi="fa-IR"/>
          <w:color w:val="111111"/>
          <w:sz w:val="28"/>
          <w:szCs w:val="28"/>
          <w:rtl/>
        </w:rPr>
        <w:t xml:space="preserve">ق = 83</w:t>
      </w:r>
    </w:p>
    <w:p>
      <w:pPr>
        <w:pStyle w:val="BookText"/>
      </w:pPr>
      <w:r>
        <w:rPr>
          <w:rFonts w:ascii="Amiri" w:hAnsi="Amiri" w:eastAsia="Amiri" w:cs="Amiri"/>
          <w:lang w:bidi="ar-SA"/>
          <w:color w:val="111111"/>
          <w:sz w:val="28"/>
          <w:szCs w:val="28"/>
          <w:rtl/>
        </w:rPr>
        <w:t xml:space="preserve">24 * 14س [3541/1 مجاميع].</w:t>
      </w:r>
    </w:p>
    <w:p>
      <w:pPr>
        <w:pStyle w:val="Heading3"/>
      </w:pPr>
      <w:bookmarkStart w:id="2776" w:name="_Toc2040"/>
      <w:r>
        <w:t>2019 - ترتيبا مسائل المناسخة من شرح الترتيب ، لعبد الله بن محمد الشنشوري (ت = 999ھ )</w:t>
      </w:r>
      <w:bookmarkEnd w:id="2776"/>
    </w:p>
    <w:p>
      <w:pPr>
        <w:pStyle w:val="BookText"/>
      </w:pPr>
      <w:r>
        <w:rPr>
          <w:rFonts w:ascii="Amiri" w:hAnsi="Amiri" w:eastAsia="Amiri" w:cs="Amiri"/>
          <w:lang w:bidi="ar-SA"/>
          <w:color w:val="111111"/>
          <w:sz w:val="28"/>
          <w:szCs w:val="28"/>
          <w:rtl/>
        </w:rPr>
        <w:t xml:space="preserve">مؤلفه : سليم بن الحافظ صالح المعماري ( كان حيا في سنة / 1991ه) . بروك 320/2 والذيل 442/3 .</w:t>
      </w:r>
    </w:p>
    <w:p>
      <w:pPr>
        <w:pStyle w:val="BookText"/>
      </w:pPr>
      <w:r>
        <w:rPr>
          <w:rFonts w:ascii="Amiri" w:hAnsi="Amiri" w:eastAsia="Amiri" w:cs="Amiri"/>
          <w:lang w:bidi="ar-SA"/>
          <w:color w:val="111111"/>
          <w:sz w:val="28"/>
          <w:szCs w:val="28"/>
          <w:rtl/>
        </w:rPr>
        <w:t xml:space="preserve">. أوله : « الحمد لله على ان ردنا على الخطأ إلى الصواب » كتب بخط المرتب سنة / 1191ه .</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[3539/3 مجاميع] .</w:t>
      </w:r>
    </w:p>
    <w:p>
      <w:pPr>
        <w:pStyle w:val="Heading3"/>
      </w:pPr>
      <w:bookmarkStart w:id="2777" w:name="_Toc2041"/>
      <w:r>
        <w:t>2020 - تسهيل المقاصد لزوار المساجد</w:t>
      </w:r>
      <w:bookmarkEnd w:id="2777"/>
    </w:p>
    <w:p>
      <w:pPr>
        <w:pStyle w:val="BookText"/>
      </w:pPr>
      <w:r>
        <w:rPr>
          <w:rFonts w:ascii="Amiri" w:hAnsi="Amiri" w:eastAsia="Amiri" w:cs="Amiri"/>
          <w:lang w:bidi="ar-SA"/>
          <w:color w:val="111111"/>
          <w:sz w:val="28"/>
          <w:szCs w:val="28"/>
          <w:rtl/>
        </w:rPr>
        <w:t xml:space="preserve">مؤلفه : أحمد بن العماد شهاب الدين الأقفهسي الشافعي (ت - 808ه ) بروك 93/2 والذيل 110/2 .</w:t>
      </w:r>
    </w:p>
    <w:p>
      <w:pPr>
        <w:pStyle w:val="BookText"/>
      </w:pPr>
      <w:r>
        <w:rPr>
          <w:rFonts w:ascii="Amiri" w:hAnsi="Amiri" w:eastAsia="Amiri" w:cs="Amiri"/>
          <w:lang w:bidi="ar-SA"/>
          <w:color w:val="111111"/>
          <w:sz w:val="28"/>
          <w:szCs w:val="28"/>
          <w:rtl/>
        </w:rPr>
        <w:t xml:space="preserve">أوله : « الحمد لله الواحد الأحاد ، الصمد فلا ولد له ولا والد ، العلي الكبير الجواد الماجد ..».</w:t>
      </w:r>
    </w:p>
    <w:p>
      <w:pPr>
        <w:pStyle w:val="BookText"/>
      </w:pPr>
      <w:r>
        <w:rPr>
          <w:rFonts w:ascii="Amiri" w:hAnsi="Amiri" w:eastAsia="Amiri" w:cs="Amiri"/>
          <w:lang w:bidi="ar-SA"/>
          <w:color w:val="111111"/>
          <w:sz w:val="28"/>
          <w:szCs w:val="28"/>
          <w:rtl/>
        </w:rPr>
        <w:t xml:space="preserve">من مخطوطات القرن الثالث عشر الهجري .</w:t>
      </w:r>
    </w:p>
    <w:p>
      <w:pPr>
        <w:pStyle w:val="BookText"/>
      </w:pPr>
      <w:r>
        <w:rPr>
          <w:rFonts w:ascii="IRNazanin" w:hAnsi="IRNazanin" w:eastAsia="IRNazanin" w:cs="IRNazanin"/>
          <w:lang w:bidi="fa-IR"/>
          <w:color w:val="111111"/>
          <w:sz w:val="28"/>
          <w:szCs w:val="28"/>
          <w:rtl/>
        </w:rPr>
        <w:t xml:space="preserve">ق = 83</w:t>
      </w:r>
    </w:p>
    <w:p>
      <w:pPr>
        <w:pStyle w:val="BookText"/>
      </w:pPr>
      <w:r>
        <w:rPr>
          <w:rFonts w:ascii="Times New Roman" w:hAnsi="Times New Roman" w:eastAsia="Times New Roman" w:cs="Times New Roman"/>
          <w:lang w:val="en-US" w:bidi="en-US"/>
          <w:color w:val="111111"/>
          <w:sz w:val="28"/>
          <w:szCs w:val="28"/>
          <w:rtl/>
        </w:rPr>
        <w:t xml:space="preserve">20×14</w:t>
      </w:r>
      <w:r>
        <w:rPr>
          <w:rFonts w:ascii="Amiri" w:hAnsi="Amiri" w:eastAsia="Amiri" w:cs="Amiri"/>
          <w:lang w:bidi="ar-SA"/>
          <w:color w:val="111111"/>
          <w:sz w:val="28"/>
          <w:szCs w:val="28"/>
          <w:rtl/>
        </w:rPr>
        <w:t xml:space="preserve">س [13831/2 مجاميع] .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579" w:name="pg15460_167426"/>
    <w:bookmarkEnd w:id="579"/>
    <w:p>
      <w:pPr>
        <w:pStyle w:val="Heading3"/>
      </w:pPr>
      <w:bookmarkStart w:id="2778" w:name="_Toc2042"/>
      <w:r>
        <w:t>2021 - نسخة أخرى</w:t>
      </w:r>
      <w:bookmarkEnd w:id="2778"/>
    </w:p>
    <w:p>
      <w:pPr>
        <w:pStyle w:val="BookText"/>
      </w:pPr>
      <w:r>
        <w:rPr>
          <w:rFonts w:ascii="IRNazanin" w:hAnsi="IRNazanin" w:eastAsia="IRNazanin" w:cs="IRNazanin"/>
          <w:lang w:bidi="fa-IR"/>
          <w:color w:val="111111"/>
          <w:sz w:val="28"/>
          <w:szCs w:val="28"/>
          <w:rtl/>
        </w:rPr>
        <w:t xml:space="preserve">الفصل الرابع منه .</w:t>
      </w:r>
    </w:p>
    <w:p>
      <w:pPr>
        <w:pStyle w:val="BookText"/>
      </w:pPr>
      <w:r>
        <w:rPr>
          <w:rFonts w:ascii="IRNazanin" w:hAnsi="IRNazanin" w:eastAsia="IRNazanin" w:cs="IRNazanin"/>
          <w:lang w:bidi="fa-IR"/>
          <w:color w:val="111111"/>
          <w:sz w:val="28"/>
          <w:szCs w:val="28"/>
          <w:rtl/>
        </w:rPr>
        <w:t xml:space="preserve">ق = 12</w:t>
      </w:r>
    </w:p>
    <w:p>
      <w:pPr>
        <w:pStyle w:val="BookText"/>
      </w:pPr>
      <w:r>
        <w:rPr>
          <w:rFonts w:ascii="Amiri" w:hAnsi="Amiri" w:eastAsia="Amiri" w:cs="Amiri"/>
          <w:lang w:bidi="ar-SA"/>
          <w:color w:val="111111"/>
          <w:sz w:val="28"/>
          <w:szCs w:val="28"/>
          <w:rtl/>
        </w:rPr>
        <w:t xml:space="preserve">19* 14س [ 13813/8مجاميع ].</w:t>
      </w:r>
    </w:p>
    <w:p>
      <w:pPr>
        <w:pStyle w:val="Heading3"/>
      </w:pPr>
      <w:bookmarkStart w:id="2779" w:name="_Toc2043"/>
      <w:r>
        <w:t>2022 - التصحيح لصلاة التسبیح</w:t>
      </w:r>
      <w:bookmarkEnd w:id="2779"/>
    </w:p>
    <w:p>
      <w:pPr>
        <w:pStyle w:val="BookText"/>
      </w:pPr>
      <w:r>
        <w:rPr>
          <w:rFonts w:ascii="Amiri" w:hAnsi="Amiri" w:eastAsia="Amiri" w:cs="Amiri"/>
          <w:lang w:bidi="ar-SA"/>
          <w:color w:val="111111"/>
          <w:sz w:val="28"/>
          <w:szCs w:val="28"/>
          <w:rtl/>
        </w:rPr>
        <w:t xml:space="preserve">مؤلفه : جلال الدين السيوطي (ت - 911ه )</w:t>
      </w:r>
    </w:p>
    <w:p>
      <w:pPr>
        <w:pStyle w:val="BookText"/>
      </w:pPr>
      <w:r>
        <w:rPr>
          <w:rFonts w:ascii="IRNazanin" w:hAnsi="IRNazanin" w:eastAsia="IRNazanin" w:cs="IRNazanin"/>
          <w:lang w:bidi="fa-IR"/>
          <w:color w:val="111111"/>
          <w:sz w:val="28"/>
          <w:szCs w:val="28"/>
          <w:rtl/>
        </w:rPr>
        <w:t xml:space="preserve">أوله : « الحمد لله وسلام على عباده الذين اصطفی ..». كتب في سنة / 1325ه .</w:t>
      </w:r>
    </w:p>
    <w:p>
      <w:pPr>
        <w:pStyle w:val="BookText"/>
      </w:pPr>
      <w:r>
        <w:rPr>
          <w:rFonts w:ascii="IRNazanin" w:hAnsi="IRNazanin" w:eastAsia="IRNazanin" w:cs="IRNazanin"/>
          <w:lang w:bidi="fa-IR"/>
          <w:color w:val="111111"/>
          <w:sz w:val="28"/>
          <w:szCs w:val="28"/>
          <w:rtl/>
        </w:rPr>
        <w:t xml:space="preserve">ق = 8</w:t>
      </w:r>
    </w:p>
    <w:p>
      <w:pPr>
        <w:pStyle w:val="BookText"/>
      </w:pPr>
      <w:r>
        <w:rPr>
          <w:rFonts w:ascii="Amiri" w:hAnsi="Amiri" w:eastAsia="Amiri" w:cs="Amiri"/>
          <w:lang w:bidi="ar-SA"/>
          <w:color w:val="111111"/>
          <w:sz w:val="28"/>
          <w:szCs w:val="28"/>
          <w:rtl/>
        </w:rPr>
        <w:t xml:space="preserve">13 * 17س [1396/4 مجاميع].</w:t>
      </w:r>
    </w:p>
    <w:p>
      <w:pPr>
        <w:pStyle w:val="Heading3"/>
      </w:pPr>
      <w:bookmarkStart w:id="2780" w:name="_Toc2044"/>
      <w:r>
        <w:t>2023 - التعلیقة على الصفوة : ( صفوة الزبد ) للشهاب الرملي</w:t>
      </w:r>
      <w:bookmarkEnd w:id="2780"/>
    </w:p>
    <w:p>
      <w:pPr>
        <w:pStyle w:val="BookText"/>
      </w:pPr>
      <w:r>
        <w:rPr>
          <w:rFonts w:ascii="IRNazanin" w:hAnsi="IRNazanin" w:eastAsia="IRNazanin" w:cs="IRNazanin"/>
          <w:lang w:bidi="fa-IR"/>
          <w:color w:val="111111"/>
          <w:sz w:val="28"/>
          <w:szCs w:val="28"/>
          <w:rtl/>
        </w:rPr>
        <w:t xml:space="preserve">مؤلفه : شهاب الدين أحمد بن أمين الدین حسن بن ارسلان الرملي الشافعي (ت - 844 ه ) الكشف 1079/2.</w:t>
      </w:r>
    </w:p>
    <w:p>
      <w:pPr>
        <w:pStyle w:val="BookText"/>
      </w:pPr>
      <w:r>
        <w:rPr>
          <w:rFonts w:ascii="Amiri" w:hAnsi="Amiri" w:eastAsia="Amiri" w:cs="Amiri"/>
          <w:lang w:bidi="ar-SA"/>
          <w:color w:val="111111"/>
          <w:sz w:val="28"/>
          <w:szCs w:val="28"/>
          <w:rtl/>
        </w:rPr>
        <w:t xml:space="preserve">أوله : « بسملة .. قال الشيخ الامام .. وبعد فهذه تعليقة على كتاب شرح الزيد ..».</w:t>
      </w:r>
    </w:p>
    <w:p>
      <w:pPr>
        <w:pStyle w:val="BookText"/>
      </w:pPr>
      <w:r>
        <w:rPr>
          <w:rFonts w:ascii="Amiri" w:hAnsi="Amiri" w:eastAsia="Amiri" w:cs="Amiri"/>
          <w:lang w:bidi="ar-SA"/>
          <w:color w:val="111111"/>
          <w:sz w:val="28"/>
          <w:szCs w:val="28"/>
          <w:rtl/>
        </w:rPr>
        <w:t xml:space="preserve">كتبها : محمد بن علي بن محمد سنة / 918ه .</w:t>
      </w:r>
    </w:p>
    <w:p>
      <w:pPr>
        <w:pStyle w:val="BookText"/>
      </w:pPr>
      <w:r>
        <w:rPr>
          <w:rFonts w:ascii="IRNazanin" w:hAnsi="IRNazanin" w:eastAsia="IRNazanin" w:cs="IRNazanin"/>
          <w:lang w:bidi="fa-IR"/>
          <w:color w:val="111111"/>
          <w:sz w:val="28"/>
          <w:szCs w:val="28"/>
          <w:rtl/>
        </w:rPr>
        <w:t xml:space="preserve">ق = 201</w:t>
      </w:r>
    </w:p>
    <w:p>
      <w:pPr>
        <w:pStyle w:val="BookText"/>
      </w:pPr>
      <w:r>
        <w:rPr>
          <w:rFonts w:ascii="Times New Roman" w:hAnsi="Times New Roman" w:eastAsia="Times New Roman" w:cs="Times New Roman"/>
          <w:lang w:val="en-US" w:bidi="en-US"/>
          <w:color w:val="111111"/>
          <w:sz w:val="28"/>
          <w:szCs w:val="28"/>
          <w:rtl/>
        </w:rPr>
        <w:t xml:space="preserve">21×16 </w:t>
      </w:r>
      <w:r>
        <w:rPr>
          <w:rFonts w:ascii="IRNazanin" w:hAnsi="IRNazanin" w:eastAsia="IRNazanin" w:cs="IRNazanin"/>
          <w:lang w:bidi="fa-IR"/>
          <w:color w:val="111111"/>
          <w:sz w:val="28"/>
          <w:szCs w:val="28"/>
          <w:rtl/>
        </w:rPr>
        <w:t xml:space="preserve">س [4140 ].</w:t>
      </w:r>
    </w:p>
    <w:p>
      <w:pPr>
        <w:pStyle w:val="Heading3"/>
      </w:pPr>
      <w:bookmarkStart w:id="2781" w:name="_Toc2045"/>
      <w:r>
        <w:t>2024 - تعليق على مختصر المزني اسماعيل بن يحيى (ت - 264ھ )</w:t>
      </w:r>
      <w:bookmarkEnd w:id="2781"/>
    </w:p>
    <w:p>
      <w:pPr>
        <w:pStyle w:val="BookText"/>
      </w:pPr>
      <w:r>
        <w:rPr>
          <w:rFonts w:ascii="IRNazanin" w:hAnsi="IRNazanin" w:eastAsia="IRNazanin" w:cs="IRNazanin"/>
          <w:lang w:bidi="fa-IR"/>
          <w:color w:val="111111"/>
          <w:sz w:val="28"/>
          <w:szCs w:val="28"/>
          <w:rtl/>
        </w:rPr>
        <w:t xml:space="preserve">مؤلفه : ( من رجال القرن الثامن الهجری ).</w:t>
      </w:r>
    </w:p>
    <w:p>
      <w:pPr>
        <w:pStyle w:val="BookText"/>
      </w:pPr>
      <w:r>
        <w:rPr>
          <w:rFonts w:ascii="IRNazanin" w:hAnsi="IRNazanin" w:eastAsia="IRNazanin" w:cs="IRNazanin"/>
          <w:lang w:bidi="fa-IR"/>
          <w:color w:val="111111"/>
          <w:sz w:val="28"/>
          <w:szCs w:val="28"/>
          <w:rtl/>
        </w:rPr>
        <w:t xml:space="preserve">مخروم الأول .</w:t>
      </w:r>
    </w:p>
    <w:p>
      <w:pPr>
        <w:pStyle w:val="BookText"/>
      </w:pPr>
      <w:r>
        <w:rPr>
          <w:rFonts w:ascii="Amiri" w:hAnsi="Amiri" w:eastAsia="Amiri" w:cs="Amiri"/>
          <w:lang w:bidi="ar-SA"/>
          <w:color w:val="111111"/>
          <w:sz w:val="28"/>
          <w:szCs w:val="28"/>
          <w:rtl/>
        </w:rPr>
        <w:t xml:space="preserve">أول الموجود منه : « ..و بعد فهذا تعليق وجيز على مختصر المزني ، أخرج فيه أحاديثه وأشرح غريبه وأبين وجوه استدلاله والتفاريع التي بنيت على أصول مسائل المذهب ..».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580" w:name="pg15460_167427"/>
    <w:bookmarkEnd w:id="580"/>
    <w:p>
      <w:pPr>
        <w:pStyle w:val="BookText"/>
      </w:pPr>
      <w:r>
        <w:rPr>
          <w:rFonts w:ascii="Amiri" w:hAnsi="Amiri" w:eastAsia="Amiri" w:cs="Amiri"/>
          <w:lang w:bidi="ar-SA"/>
          <w:color w:val="111111"/>
          <w:sz w:val="28"/>
          <w:szCs w:val="28"/>
          <w:rtl/>
        </w:rPr>
        <w:t xml:space="preserve">انظر الكشف 2/ 1635 ، وبروك 305/1 .</w:t>
      </w:r>
    </w:p>
    <w:p>
      <w:pPr>
        <w:pStyle w:val="BookText"/>
      </w:pPr>
      <w:r>
        <w:rPr>
          <w:rFonts w:ascii="IRNazanin" w:hAnsi="IRNazanin" w:eastAsia="IRNazanin" w:cs="IRNazanin"/>
          <w:lang w:bidi="fa-IR"/>
          <w:color w:val="111111"/>
          <w:sz w:val="28"/>
          <w:szCs w:val="28"/>
          <w:rtl/>
        </w:rPr>
        <w:t xml:space="preserve">والنسخة جيدة ، قديمة الخط ، ربما يرتقي زمنها إلى القرن الثامن الهجری .</w:t>
      </w:r>
    </w:p>
    <w:p>
      <w:pPr>
        <w:pStyle w:val="BookText"/>
      </w:pPr>
      <w:r>
        <w:rPr>
          <w:rFonts w:ascii="Amiri" w:hAnsi="Amiri" w:eastAsia="Amiri" w:cs="Amiri"/>
          <w:lang w:bidi="ar-SA"/>
          <w:color w:val="111111"/>
          <w:sz w:val="28"/>
          <w:szCs w:val="28"/>
          <w:rtl/>
        </w:rPr>
        <w:t xml:space="preserve">تي = 162</w:t>
      </w:r>
    </w:p>
    <w:p>
      <w:pPr>
        <w:pStyle w:val="BookText"/>
      </w:pPr>
      <w:r>
        <w:rPr>
          <w:rFonts w:ascii="IRNazanin" w:hAnsi="IRNazanin" w:eastAsia="IRNazanin" w:cs="IRNazanin"/>
          <w:lang w:bidi="fa-IR"/>
          <w:color w:val="111111"/>
          <w:sz w:val="28"/>
          <w:szCs w:val="28"/>
          <w:rtl/>
        </w:rPr>
        <w:t xml:space="preserve">18 * 13س [6584ب ].</w:t>
      </w:r>
    </w:p>
    <w:p>
      <w:pPr>
        <w:pStyle w:val="Heading3"/>
      </w:pPr>
      <w:bookmarkStart w:id="2782" w:name="_Toc2046"/>
      <w:r>
        <w:t>2025 - التنبيه</w:t>
      </w:r>
      <w:bookmarkEnd w:id="2782"/>
    </w:p>
    <w:p>
      <w:pPr>
        <w:pStyle w:val="BookText"/>
      </w:pPr>
      <w:r>
        <w:rPr>
          <w:rFonts w:ascii="IRNazanin" w:hAnsi="IRNazanin" w:eastAsia="IRNazanin" w:cs="IRNazanin"/>
          <w:lang w:bidi="fa-IR"/>
          <w:color w:val="111111"/>
          <w:sz w:val="28"/>
          <w:szCs w:val="28"/>
          <w:rtl/>
        </w:rPr>
        <w:t xml:space="preserve">مؤلفه : أبو اسحاق ابراهيم بن علي الشيرازي (ت - 476 ھ ) طبقات الاسنوی 83/2 .</w:t>
      </w:r>
    </w:p>
    <w:p>
      <w:pPr>
        <w:pStyle w:val="BookText"/>
      </w:pPr>
      <w:r>
        <w:rPr>
          <w:rFonts w:ascii="Amiri" w:hAnsi="Amiri" w:eastAsia="Amiri" w:cs="Amiri"/>
          <w:lang w:bidi="ar-SA"/>
          <w:color w:val="111111"/>
          <w:sz w:val="28"/>
          <w:szCs w:val="28"/>
          <w:rtl/>
        </w:rPr>
        <w:t xml:space="preserve">أوله : « الحمد لله حق حمده ، وصلواته على محمد خير خلقه ..». طبع ، انظر المعجم ص/ 1172 .</w:t>
      </w:r>
    </w:p>
    <w:p>
      <w:pPr>
        <w:pStyle w:val="BookText"/>
      </w:pPr>
      <w:r>
        <w:rPr>
          <w:rFonts w:ascii="IRNazanin" w:hAnsi="IRNazanin" w:eastAsia="IRNazanin" w:cs="IRNazanin"/>
          <w:lang w:bidi="fa-IR"/>
          <w:color w:val="111111"/>
          <w:sz w:val="28"/>
          <w:szCs w:val="28"/>
          <w:rtl/>
        </w:rPr>
        <w:t xml:space="preserve">ق= 115</w:t>
      </w:r>
    </w:p>
    <w:p>
      <w:pPr>
        <w:pStyle w:val="BookText"/>
      </w:pPr>
      <w:r>
        <w:rPr>
          <w:rFonts w:ascii="IRNazanin" w:hAnsi="IRNazanin" w:eastAsia="IRNazanin" w:cs="IRNazanin"/>
          <w:lang w:bidi="fa-IR"/>
          <w:color w:val="111111"/>
          <w:sz w:val="28"/>
          <w:szCs w:val="28"/>
          <w:rtl/>
        </w:rPr>
        <w:t xml:space="preserve">22 * 16س [13777] .</w:t>
      </w:r>
    </w:p>
    <w:p>
      <w:pPr>
        <w:pStyle w:val="Heading3"/>
      </w:pPr>
      <w:bookmarkStart w:id="2783" w:name="_Toc2047"/>
      <w:r>
        <w:t>2026 - التنجيز في تصحيح التعجيز</w:t>
      </w:r>
      <w:bookmarkEnd w:id="2783"/>
    </w:p>
    <w:p>
      <w:pPr>
        <w:pStyle w:val="BookText"/>
      </w:pPr>
      <w:r>
        <w:rPr>
          <w:rFonts w:ascii="IRNazanin" w:hAnsi="IRNazanin" w:eastAsia="IRNazanin" w:cs="IRNazanin"/>
          <w:lang w:bidi="fa-IR"/>
          <w:color w:val="111111"/>
          <w:sz w:val="28"/>
          <w:szCs w:val="28"/>
          <w:rtl/>
        </w:rPr>
        <w:t xml:space="preserve">مؤلفه : ابن الصقلي فخرالدین محمد بن محمد (ت -271ھ ) طبقات الاسنوی 148/2 والكشف 494/1 .</w:t>
      </w:r>
    </w:p>
    <w:p>
      <w:pPr>
        <w:pStyle w:val="BookText"/>
      </w:pPr>
      <w:r>
        <w:rPr>
          <w:rFonts w:ascii="IRNazanin" w:hAnsi="IRNazanin" w:eastAsia="IRNazanin" w:cs="IRNazanin"/>
          <w:lang w:bidi="fa-IR"/>
          <w:color w:val="111111"/>
          <w:sz w:val="28"/>
          <w:szCs w:val="28"/>
          <w:rtl/>
        </w:rPr>
        <w:t xml:space="preserve">أوله : « کرر على أكثر مسائل النهاية مع صغر حجمه ، وان بعض نبهاء الطلبة يروم حفظه يمنعه من ذلك ..».</w:t>
      </w:r>
    </w:p>
    <w:p>
      <w:pPr>
        <w:pStyle w:val="BookText"/>
      </w:pPr>
      <w:r>
        <w:rPr>
          <w:rFonts w:ascii="Amiri" w:hAnsi="Amiri" w:eastAsia="Amiri" w:cs="Amiri"/>
          <w:lang w:bidi="ar-SA"/>
          <w:color w:val="111111"/>
          <w:sz w:val="28"/>
          <w:szCs w:val="28"/>
          <w:rtl/>
        </w:rPr>
        <w:t xml:space="preserve">مخروم الديباجة ، خطه قديم جيد .</w:t>
      </w:r>
    </w:p>
    <w:p>
      <w:pPr>
        <w:pStyle w:val="BookText"/>
      </w:pPr>
      <w:r>
        <w:rPr>
          <w:rFonts w:ascii="IRNazanin" w:hAnsi="IRNazanin" w:eastAsia="IRNazanin" w:cs="IRNazanin"/>
          <w:lang w:bidi="fa-IR"/>
          <w:color w:val="111111"/>
          <w:sz w:val="28"/>
          <w:szCs w:val="28"/>
          <w:rtl/>
        </w:rPr>
        <w:t xml:space="preserve">ق = 221</w:t>
      </w:r>
    </w:p>
    <w:p>
      <w:pPr>
        <w:pStyle w:val="BookText"/>
      </w:pPr>
      <w:r>
        <w:rPr>
          <w:rFonts w:ascii="IRNazanin" w:hAnsi="IRNazanin" w:eastAsia="IRNazanin" w:cs="IRNazanin"/>
          <w:lang w:bidi="fa-IR"/>
          <w:color w:val="111111"/>
          <w:sz w:val="28"/>
          <w:szCs w:val="28"/>
          <w:rtl/>
        </w:rPr>
        <w:t xml:space="preserve">28 *18س [17909] .</w:t>
      </w:r>
    </w:p>
    <w:p>
      <w:pPr>
        <w:pStyle w:val="Heading3"/>
      </w:pPr>
      <w:bookmarkStart w:id="2784" w:name="_Toc2048"/>
      <w:r>
        <w:t>2027 - نوشیح التصحيح للنووي (ت - 676ھ )</w:t>
      </w:r>
      <w:bookmarkEnd w:id="2784"/>
    </w:p>
    <w:p>
      <w:pPr>
        <w:pStyle w:val="BookText"/>
      </w:pPr>
      <w:r>
        <w:rPr>
          <w:rFonts w:ascii="Amiri" w:hAnsi="Amiri" w:eastAsia="Amiri" w:cs="Amiri"/>
          <w:lang w:bidi="ar-SA"/>
          <w:color w:val="111111"/>
          <w:sz w:val="28"/>
          <w:szCs w:val="28"/>
          <w:rtl/>
        </w:rPr>
        <w:t xml:space="preserve">مؤلفه : تاج الدين عبدالوهاب بن علي السبكي (ت - 771ه ) بروك الذيل 2/ 105 والأصل 89/2 ، الكشف 409/2 .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581" w:name="pg15460_167428"/>
    <w:bookmarkEnd w:id="581"/>
    <w:p>
      <w:pPr>
        <w:pStyle w:val="BookText"/>
      </w:pPr>
      <w:r>
        <w:rPr>
          <w:rFonts w:ascii="Amiri" w:hAnsi="Amiri" w:eastAsia="Amiri" w:cs="Amiri"/>
          <w:lang w:bidi="ar-SA"/>
          <w:color w:val="111111"/>
          <w:sz w:val="28"/>
          <w:szCs w:val="28"/>
          <w:rtl/>
        </w:rPr>
        <w:t xml:space="preserve">أوله : « قال الشيخ .. أما بعد حمد الله الهادي للينة على منهاجه ...».</w:t>
      </w:r>
    </w:p>
    <w:p>
      <w:pPr>
        <w:pStyle w:val="BookText"/>
      </w:pPr>
      <w:r>
        <w:rPr>
          <w:rFonts w:ascii="Amiri" w:hAnsi="Amiri" w:eastAsia="Amiri" w:cs="Amiri"/>
          <w:lang w:bidi="ar-SA"/>
          <w:color w:val="111111"/>
          <w:sz w:val="28"/>
          <w:szCs w:val="28"/>
          <w:rtl/>
        </w:rPr>
        <w:t xml:space="preserve">والنسخة جيدة ، كتبها : علي بن سليمان الدواني في سنة /892ه . وفي آخرها خط : عبدالهادي بن محمد الصديقي الدواني .</w:t>
      </w:r>
    </w:p>
    <w:p>
      <w:pPr>
        <w:pStyle w:val="BookText"/>
      </w:pPr>
      <w:r>
        <w:rPr>
          <w:rFonts w:ascii="IRNazanin" w:hAnsi="IRNazanin" w:eastAsia="IRNazanin" w:cs="IRNazanin"/>
          <w:lang w:bidi="fa-IR"/>
          <w:color w:val="111111"/>
          <w:sz w:val="28"/>
          <w:szCs w:val="28"/>
          <w:rtl/>
        </w:rPr>
        <w:t xml:space="preserve">ق = 256</w:t>
      </w:r>
    </w:p>
    <w:p>
      <w:pPr>
        <w:pStyle w:val="BookText"/>
      </w:pPr>
      <w:r>
        <w:rPr>
          <w:rFonts w:ascii="IRNazanin" w:hAnsi="IRNazanin" w:eastAsia="IRNazanin" w:cs="IRNazanin"/>
          <w:lang w:bidi="fa-IR"/>
          <w:color w:val="111111"/>
          <w:sz w:val="28"/>
          <w:szCs w:val="28"/>
          <w:rtl/>
        </w:rPr>
        <w:t xml:space="preserve">26 *16س [3764] .</w:t>
      </w:r>
    </w:p>
    <w:p>
      <w:pPr>
        <w:pStyle w:val="Heading3"/>
      </w:pPr>
      <w:bookmarkStart w:id="2785" w:name="_Toc2049"/>
      <w:r>
        <w:t>2028 - نسخة أخرى</w:t>
      </w:r>
      <w:bookmarkEnd w:id="2785"/>
    </w:p>
    <w:p>
      <w:pPr>
        <w:pStyle w:val="BookText"/>
      </w:pPr>
      <w:r>
        <w:rPr>
          <w:rFonts w:ascii="Amiri" w:hAnsi="Amiri" w:eastAsia="Amiri" w:cs="Amiri"/>
          <w:lang w:bidi="ar-SA"/>
          <w:color w:val="111111"/>
          <w:sz w:val="28"/>
          <w:szCs w:val="28"/>
          <w:rtl/>
        </w:rPr>
        <w:t xml:space="preserve">مخرومة الأول .</w:t>
      </w:r>
    </w:p>
    <w:p>
      <w:pPr>
        <w:pStyle w:val="BookText"/>
      </w:pPr>
      <w:r>
        <w:rPr>
          <w:rFonts w:ascii="IRNazanin" w:hAnsi="IRNazanin" w:eastAsia="IRNazanin" w:cs="IRNazanin"/>
          <w:lang w:bidi="fa-IR"/>
          <w:color w:val="111111"/>
          <w:sz w:val="28"/>
          <w:szCs w:val="28"/>
          <w:rtl/>
        </w:rPr>
        <w:t xml:space="preserve">كتبها : يونس بن اسماعیل بن ابراهيم الحصني في سنة 773ه في حلب بتربة ارغون الدوادار .</w:t>
      </w:r>
    </w:p>
    <w:p>
      <w:pPr>
        <w:pStyle w:val="BookText"/>
      </w:pPr>
      <w:r>
        <w:rPr>
          <w:rFonts w:ascii="IRNazanin" w:hAnsi="IRNazanin" w:eastAsia="IRNazanin" w:cs="IRNazanin"/>
          <w:lang w:bidi="fa-IR"/>
          <w:color w:val="111111"/>
          <w:sz w:val="28"/>
          <w:szCs w:val="28"/>
          <w:rtl/>
        </w:rPr>
        <w:t xml:space="preserve">ق = 340</w:t>
      </w:r>
    </w:p>
    <w:p>
      <w:pPr>
        <w:pStyle w:val="BookText"/>
      </w:pPr>
      <w:r>
        <w:rPr>
          <w:rFonts w:ascii="IRNazanin" w:hAnsi="IRNazanin" w:eastAsia="IRNazanin" w:cs="IRNazanin"/>
          <w:lang w:bidi="fa-IR"/>
          <w:color w:val="111111"/>
          <w:sz w:val="28"/>
          <w:szCs w:val="28"/>
          <w:rtl/>
        </w:rPr>
        <w:t xml:space="preserve">27 * 18س [3767] .</w:t>
      </w:r>
    </w:p>
    <w:p>
      <w:pPr>
        <w:pStyle w:val="Heading3"/>
      </w:pPr>
      <w:bookmarkStart w:id="2786" w:name="_Toc2050"/>
      <w:r>
        <w:t>2029 - جواهر الذخائر في الكبائر والصغائر</w:t>
      </w:r>
      <w:bookmarkEnd w:id="2786"/>
    </w:p>
    <w:p>
      <w:pPr>
        <w:pStyle w:val="BookText"/>
      </w:pPr>
      <w:r>
        <w:rPr>
          <w:rFonts w:ascii="IRNazanin" w:hAnsi="IRNazanin" w:eastAsia="IRNazanin" w:cs="IRNazanin"/>
          <w:lang w:bidi="fa-IR"/>
          <w:color w:val="111111"/>
          <w:sz w:val="28"/>
          <w:szCs w:val="28"/>
          <w:rtl/>
        </w:rPr>
        <w:t xml:space="preserve">مؤلفه : بدر الدين محمد بن محمد الغزیات - 984 ه) بروك 2/ 472 .</w:t>
      </w:r>
    </w:p>
    <w:p>
      <w:pPr>
        <w:pStyle w:val="BookText"/>
      </w:pPr>
      <w:r>
        <w:rPr>
          <w:rFonts w:ascii="Amiri" w:hAnsi="Amiri" w:eastAsia="Amiri" w:cs="Amiri"/>
          <w:lang w:bidi="ar-SA"/>
          <w:color w:val="111111"/>
          <w:sz w:val="28"/>
          <w:szCs w:val="28"/>
          <w:rtl/>
        </w:rPr>
        <w:t xml:space="preserve">منظومة ، أولها :« الحمد لله رب الواسع البر *** الغافر السيئات الواسع البر .</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[17/ 13752 مجاميع] .</w:t>
      </w:r>
    </w:p>
    <w:p>
      <w:pPr>
        <w:pStyle w:val="Heading3"/>
      </w:pPr>
      <w:bookmarkStart w:id="2787" w:name="_Toc2051"/>
      <w:r>
        <w:t>2030 - حاشية على شرح المقدمة الحضرمية لابن حجر الهيتمي (ت - 974ھ )</w:t>
      </w:r>
      <w:bookmarkEnd w:id="2787"/>
    </w:p>
    <w:p>
      <w:pPr>
        <w:pStyle w:val="BookText"/>
      </w:pPr>
      <w:r>
        <w:rPr>
          <w:rFonts w:ascii="Amiri" w:hAnsi="Amiri" w:eastAsia="Amiri" w:cs="Amiri"/>
          <w:lang w:bidi="ar-SA"/>
          <w:color w:val="111111"/>
          <w:sz w:val="28"/>
          <w:szCs w:val="28"/>
          <w:rtl/>
        </w:rPr>
        <w:t xml:space="preserve">مؤلفه : حسين بن علي العشاري الشافعي البغدادي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582" w:name="pg15460_167429"/>
    <w:bookmarkEnd w:id="582"/>
    <w:p>
      <w:pPr>
        <w:pStyle w:val="BookText"/>
      </w:pPr>
      <w:r>
        <w:rPr>
          <w:rFonts w:ascii="Amiri" w:hAnsi="Amiri" w:eastAsia="Amiri" w:cs="Amiri"/>
          <w:lang w:bidi="ar-SA"/>
          <w:color w:val="111111"/>
          <w:sz w:val="28"/>
          <w:szCs w:val="28"/>
          <w:rtl/>
        </w:rPr>
        <w:t xml:space="preserve">(ت - 1200ه ) المسك الأذفر 89/1 ، وسلك الدرر 69/2 وينظر : بروك 389/2 والذيل 528/2 .</w:t>
      </w:r>
    </w:p>
    <w:p>
      <w:pPr>
        <w:pStyle w:val="BookText"/>
      </w:pPr>
      <w:r>
        <w:rPr>
          <w:rFonts w:ascii="Amiri" w:hAnsi="Amiri" w:eastAsia="Amiri" w:cs="Amiri"/>
          <w:lang w:bidi="ar-SA"/>
          <w:color w:val="111111"/>
          <w:sz w:val="28"/>
          <w:szCs w:val="28"/>
          <w:rtl/>
        </w:rPr>
        <w:t xml:space="preserve">أوله : « الحمد لله الذي شرح صدر العارفين ..».</w:t>
      </w:r>
    </w:p>
    <w:p>
      <w:pPr>
        <w:pStyle w:val="BookText"/>
      </w:pPr>
      <w:r>
        <w:rPr>
          <w:rFonts w:ascii="Amiri" w:hAnsi="Amiri" w:eastAsia="Amiri" w:cs="Amiri"/>
          <w:lang w:bidi="ar-SA"/>
          <w:color w:val="111111"/>
          <w:sz w:val="28"/>
          <w:szCs w:val="28"/>
          <w:rtl/>
        </w:rPr>
        <w:t xml:space="preserve">نسخة المؤلف ، كتبها في سنة 195 وه . ق = 1195 ه.</w:t>
      </w:r>
    </w:p>
    <w:p>
      <w:pPr>
        <w:pStyle w:val="BookText"/>
      </w:pPr>
      <w:r>
        <w:rPr>
          <w:rFonts w:ascii="IRNazanin" w:hAnsi="IRNazanin" w:eastAsia="IRNazanin" w:cs="IRNazanin"/>
          <w:lang w:bidi="fa-IR"/>
          <w:color w:val="111111"/>
          <w:sz w:val="28"/>
          <w:szCs w:val="28"/>
          <w:rtl/>
        </w:rPr>
        <w:t xml:space="preserve">22 * 16س [7060/1 مجامیع].</w:t>
      </w:r>
    </w:p>
    <w:p>
      <w:pPr>
        <w:pStyle w:val="Heading3"/>
      </w:pPr>
      <w:bookmarkStart w:id="2788" w:name="_Toc2052"/>
      <w:r>
        <w:t>2031 - حاشية على شرح منهاج الطالبين</w:t>
      </w:r>
      <w:bookmarkEnd w:id="2788"/>
    </w:p>
    <w:p>
      <w:pPr>
        <w:pStyle w:val="BookText"/>
      </w:pPr>
      <w:r>
        <w:rPr>
          <w:rFonts w:ascii="Amiri" w:hAnsi="Amiri" w:eastAsia="Amiri" w:cs="Amiri"/>
          <w:lang w:bidi="ar-SA"/>
          <w:color w:val="111111"/>
          <w:sz w:val="28"/>
          <w:szCs w:val="28"/>
          <w:rtl/>
        </w:rPr>
        <w:t xml:space="preserve">مؤلفه : الجلال المحلي محمد بن أحمد (ت - 864ه) طبع ، انظر المعجم ص 1624.</w:t>
      </w:r>
    </w:p>
    <w:p>
      <w:pPr>
        <w:pStyle w:val="BookText"/>
      </w:pPr>
      <w:r>
        <w:rPr>
          <w:rFonts w:ascii="Amiri" w:hAnsi="Amiri" w:eastAsia="Amiri" w:cs="Amiri"/>
          <w:lang w:bidi="ar-SA"/>
          <w:color w:val="111111"/>
          <w:sz w:val="28"/>
          <w:szCs w:val="28"/>
          <w:rtl/>
        </w:rPr>
        <w:t xml:space="preserve">أوله : « الحمد لله حمدا موافيا ، مكانا لمزيده ..» . خط قديم .</w:t>
      </w:r>
    </w:p>
    <w:p>
      <w:pPr>
        <w:pStyle w:val="BookText"/>
      </w:pPr>
      <w:r>
        <w:rPr>
          <w:rFonts w:ascii="IRNazanin" w:hAnsi="IRNazanin" w:eastAsia="IRNazanin" w:cs="IRNazanin"/>
          <w:lang w:bidi="fa-IR"/>
          <w:color w:val="111111"/>
          <w:sz w:val="28"/>
          <w:szCs w:val="28"/>
          <w:rtl/>
        </w:rPr>
        <w:t xml:space="preserve">ق = 241</w:t>
      </w:r>
    </w:p>
    <w:p>
      <w:pPr>
        <w:pStyle w:val="BookText"/>
      </w:pPr>
      <w:r>
        <w:rPr>
          <w:rFonts w:ascii="IRNazanin" w:hAnsi="IRNazanin" w:eastAsia="IRNazanin" w:cs="IRNazanin"/>
          <w:lang w:bidi="fa-IR"/>
          <w:color w:val="111111"/>
          <w:sz w:val="28"/>
          <w:szCs w:val="28"/>
          <w:rtl/>
        </w:rPr>
        <w:t xml:space="preserve">28 * 18س [3716] .</w:t>
      </w:r>
    </w:p>
    <w:p>
      <w:pPr>
        <w:pStyle w:val="Heading3"/>
      </w:pPr>
      <w:bookmarkStart w:id="2789" w:name="_Toc2053"/>
      <w:r>
        <w:t>2032 - حاشية على شرح المنهاج النووي</w:t>
      </w:r>
      <w:bookmarkEnd w:id="2789"/>
    </w:p>
    <w:p>
      <w:pPr>
        <w:pStyle w:val="BookText"/>
      </w:pPr>
      <w:r>
        <w:rPr>
          <w:rFonts w:ascii="Amiri" w:hAnsi="Amiri" w:eastAsia="Amiri" w:cs="Amiri"/>
          <w:lang w:bidi="ar-SA"/>
          <w:color w:val="111111"/>
          <w:sz w:val="28"/>
          <w:szCs w:val="28"/>
          <w:rtl/>
        </w:rPr>
        <w:t xml:space="preserve">مؤلفه : نورالدين علي بن يحيى الزيادي (ت - 1024ھ)</w:t>
      </w:r>
    </w:p>
    <w:p>
      <w:pPr>
        <w:pStyle w:val="BookText"/>
      </w:pPr>
      <w:r>
        <w:rPr>
          <w:rFonts w:ascii="IRNazanin" w:hAnsi="IRNazanin" w:eastAsia="IRNazanin" w:cs="IRNazanin"/>
          <w:lang w:bidi="fa-IR"/>
          <w:color w:val="111111"/>
          <w:sz w:val="28"/>
          <w:szCs w:val="28"/>
          <w:rtl/>
        </w:rPr>
        <w:t xml:space="preserve">أوله : « بسملة .. قوله ويجعل حفاظه ، أي يصيرهم أجلاء لفهمهم معانیه ..».</w:t>
      </w:r>
    </w:p>
    <w:p>
      <w:pPr>
        <w:pStyle w:val="BookText"/>
      </w:pPr>
      <w:r>
        <w:rPr>
          <w:rFonts w:ascii="IRNazanin" w:hAnsi="IRNazanin" w:eastAsia="IRNazanin" w:cs="IRNazanin"/>
          <w:lang w:bidi="fa-IR"/>
          <w:color w:val="111111"/>
          <w:sz w:val="28"/>
          <w:szCs w:val="28"/>
          <w:rtl/>
        </w:rPr>
        <w:t xml:space="preserve">ق = 281</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[3598] .</w:t>
      </w:r>
    </w:p>
    <w:p>
      <w:pPr>
        <w:pStyle w:val="Heading3"/>
      </w:pPr>
      <w:bookmarkStart w:id="2790" w:name="_Toc2054"/>
      <w:r>
        <w:t>2033 - نسخة أخرى</w:t>
      </w:r>
      <w:bookmarkEnd w:id="2790"/>
    </w:p>
    <w:p>
      <w:pPr>
        <w:pStyle w:val="BookText"/>
      </w:pPr>
      <w:r>
        <w:rPr>
          <w:rFonts w:ascii="IRNazanin" w:hAnsi="IRNazanin" w:eastAsia="IRNazanin" w:cs="IRNazanin"/>
          <w:lang w:bidi="fa-IR"/>
          <w:color w:val="111111"/>
          <w:sz w:val="28"/>
          <w:szCs w:val="28"/>
          <w:rtl/>
        </w:rPr>
        <w:t xml:space="preserve">كتبها : خليل بن محمد بن خليل بن موسی بن مفلح بن مصلح الكوازي في سنة / 1132ه .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583" w:name="pg15460_167430"/>
    <w:bookmarkEnd w:id="583"/>
    <w:p>
      <w:pPr>
        <w:pStyle w:val="BookText"/>
      </w:pPr>
      <w:r>
        <w:rPr>
          <w:rFonts w:ascii="IRNazanin" w:hAnsi="IRNazanin" w:eastAsia="IRNazanin" w:cs="IRNazanin"/>
          <w:lang w:bidi="fa-IR"/>
          <w:color w:val="111111"/>
          <w:sz w:val="28"/>
          <w:szCs w:val="28"/>
          <w:rtl/>
        </w:rPr>
        <w:t xml:space="preserve">ق = 350</w:t>
      </w:r>
    </w:p>
    <w:p>
      <w:pPr>
        <w:pStyle w:val="BookText"/>
      </w:pPr>
      <w:r>
        <w:rPr>
          <w:rFonts w:ascii="IRNazanin" w:hAnsi="IRNazanin" w:eastAsia="IRNazanin" w:cs="IRNazanin"/>
          <w:lang w:bidi="fa-IR"/>
          <w:color w:val="111111"/>
          <w:sz w:val="28"/>
          <w:szCs w:val="28"/>
          <w:rtl/>
        </w:rPr>
        <w:t xml:space="preserve">23 * 15س [4093].</w:t>
      </w:r>
    </w:p>
    <w:p>
      <w:pPr>
        <w:pStyle w:val="Heading3"/>
      </w:pPr>
      <w:bookmarkStart w:id="2791" w:name="_Toc2055"/>
      <w:r>
        <w:t>2034 - حاشية على تحفة المحتاج شرح المنهاج للنووي</w:t>
      </w:r>
      <w:bookmarkEnd w:id="2791"/>
    </w:p>
    <w:p>
      <w:pPr>
        <w:pStyle w:val="BookText"/>
      </w:pPr>
      <w:r>
        <w:rPr>
          <w:rFonts w:ascii="Amiri" w:hAnsi="Amiri" w:eastAsia="Amiri" w:cs="Amiri"/>
          <w:lang w:bidi="ar-SA"/>
          <w:color w:val="111111"/>
          <w:sz w:val="28"/>
          <w:szCs w:val="28"/>
          <w:rtl/>
        </w:rPr>
        <w:t xml:space="preserve">مؤلفه : ابن القائد الحسين بن ابراهيم (ت / قبل سنة 1235ه ) الكشاف ص/86.</w:t>
      </w:r>
    </w:p>
    <w:p>
      <w:pPr>
        <w:pStyle w:val="BookText"/>
      </w:pPr>
      <w:r>
        <w:rPr>
          <w:rFonts w:ascii="IRNazanin" w:hAnsi="IRNazanin" w:eastAsia="IRNazanin" w:cs="IRNazanin"/>
          <w:lang w:bidi="fa-IR"/>
          <w:color w:val="111111"/>
          <w:sz w:val="28"/>
          <w:szCs w:val="28"/>
          <w:rtl/>
        </w:rPr>
        <w:t xml:space="preserve">أوله : « الحمد لله الذي وفق من شاء من عباده للتفقه في الدين .. فيقول الفقير اليه تعالى ، الحسين .. لما انتصب شیخنا ..عبدالرحمن بن عبدالله بن الحسين بن مرعي بن ناصر الدين الشهير بالسويدي القراءة تحفة المحتاج بشرح المنهاج .. وكان يكتب على الهوامش ما سنح به فكره ..».</w:t>
      </w:r>
    </w:p>
    <w:p>
      <w:pPr>
        <w:pStyle w:val="BookText"/>
      </w:pPr>
      <w:r>
        <w:rPr>
          <w:rFonts w:ascii="IRNazanin" w:hAnsi="IRNazanin" w:eastAsia="IRNazanin" w:cs="IRNazanin"/>
          <w:lang w:bidi="fa-IR"/>
          <w:color w:val="111111"/>
          <w:sz w:val="28"/>
          <w:szCs w:val="28"/>
          <w:rtl/>
        </w:rPr>
        <w:t xml:space="preserve">ق = 301</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[3777] .</w:t>
      </w:r>
    </w:p>
    <w:p>
      <w:pPr>
        <w:pStyle w:val="Heading3"/>
      </w:pPr>
      <w:bookmarkStart w:id="2792" w:name="_Toc2056"/>
      <w:r>
        <w:t>2035 - حاشية على تحفة المحتاج شرح المنهاج للنووي</w:t>
      </w:r>
      <w:bookmarkEnd w:id="2792"/>
    </w:p>
    <w:p>
      <w:pPr>
        <w:pStyle w:val="BookText"/>
      </w:pPr>
      <w:r>
        <w:rPr>
          <w:rFonts w:ascii="Amiri" w:hAnsi="Amiri" w:eastAsia="Amiri" w:cs="Amiri"/>
          <w:lang w:bidi="ar-SA"/>
          <w:color w:val="111111"/>
          <w:sz w:val="28"/>
          <w:szCs w:val="28"/>
          <w:rtl/>
        </w:rPr>
        <w:t xml:space="preserve">مؤلفه : أحمد بن قاسم العبادي الغزي (ت - 994ه ) بروك / الذيل 681/1 .</w:t>
      </w:r>
    </w:p>
    <w:p>
      <w:pPr>
        <w:pStyle w:val="BookText"/>
      </w:pPr>
      <w:r>
        <w:rPr>
          <w:rFonts w:ascii="IRNazanin" w:hAnsi="IRNazanin" w:eastAsia="IRNazanin" w:cs="IRNazanin"/>
          <w:lang w:bidi="fa-IR"/>
          <w:color w:val="111111"/>
          <w:sz w:val="28"/>
          <w:szCs w:val="28"/>
          <w:rtl/>
        </w:rPr>
        <w:t xml:space="preserve">طبع انظر المعجم ص/ 208</w:t>
      </w:r>
    </w:p>
    <w:p>
      <w:pPr>
        <w:pStyle w:val="BookText"/>
      </w:pPr>
      <w:r>
        <w:rPr>
          <w:rFonts w:ascii="Amiri" w:hAnsi="Amiri" w:eastAsia="Amiri" w:cs="Amiri"/>
          <w:lang w:bidi="ar-SA"/>
          <w:color w:val="111111"/>
          <w:sz w:val="28"/>
          <w:szCs w:val="28"/>
          <w:rtl/>
        </w:rPr>
        <w:t xml:space="preserve">أوله : « الحمد لله الذي وفق أئمة في كل عصر لتحرير الأحكام .</w:t>
      </w:r>
    </w:p>
    <w:p>
      <w:pPr>
        <w:pStyle w:val="BookText"/>
      </w:pPr>
      <w:r>
        <w:rPr>
          <w:rFonts w:ascii="Amiri" w:hAnsi="Amiri" w:eastAsia="Amiri" w:cs="Amiri"/>
          <w:lang w:bidi="ar-SA"/>
          <w:color w:val="111111"/>
          <w:sz w:val="28"/>
          <w:szCs w:val="28"/>
          <w:rtl/>
        </w:rPr>
        <w:t xml:space="preserve">كتبه : ( عبدالله ) الهندي المدني في سنة / 1155ه .</w:t>
      </w:r>
    </w:p>
    <w:p>
      <w:pPr>
        <w:pStyle w:val="BookText"/>
      </w:pPr>
      <w:r>
        <w:rPr>
          <w:rFonts w:ascii="IRNazanin" w:hAnsi="IRNazanin" w:eastAsia="IRNazanin" w:cs="IRNazanin"/>
          <w:lang w:bidi="fa-IR"/>
          <w:color w:val="111111"/>
          <w:sz w:val="28"/>
          <w:szCs w:val="28"/>
          <w:rtl/>
        </w:rPr>
        <w:t xml:space="preserve">ق = 296</w:t>
      </w:r>
    </w:p>
    <w:p>
      <w:pPr>
        <w:pStyle w:val="BookText"/>
      </w:pPr>
      <w:r>
        <w:rPr>
          <w:rFonts w:ascii="Times New Roman" w:hAnsi="Times New Roman" w:eastAsia="Times New Roman" w:cs="Times New Roman"/>
          <w:lang w:val="en-US" w:bidi="en-US"/>
          <w:color w:val="111111"/>
          <w:sz w:val="28"/>
          <w:szCs w:val="28"/>
          <w:rtl/>
        </w:rPr>
        <w:t xml:space="preserve">21×16</w:t>
      </w:r>
      <w:r>
        <w:rPr>
          <w:rFonts w:ascii="IRNazanin" w:hAnsi="IRNazanin" w:eastAsia="IRNazanin" w:cs="IRNazanin"/>
          <w:lang w:bidi="fa-IR"/>
          <w:color w:val="111111"/>
          <w:sz w:val="28"/>
          <w:szCs w:val="28"/>
          <w:rtl/>
        </w:rPr>
        <w:t xml:space="preserve">س [4209 ].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584" w:name="pg15460_167431"/>
    <w:bookmarkEnd w:id="584"/>
    <w:p>
      <w:pPr>
        <w:pStyle w:val="Heading3"/>
      </w:pPr>
      <w:bookmarkStart w:id="2793" w:name="_Toc2057"/>
      <w:r>
        <w:t>2036 - نسخة أخرى</w:t>
      </w:r>
      <w:bookmarkEnd w:id="2793"/>
    </w:p>
    <w:p>
      <w:pPr>
        <w:pStyle w:val="BookText"/>
      </w:pPr>
      <w:r>
        <w:rPr>
          <w:rFonts w:ascii="IRNazanin" w:hAnsi="IRNazanin" w:eastAsia="IRNazanin" w:cs="IRNazanin"/>
          <w:lang w:bidi="fa-IR"/>
          <w:color w:val="111111"/>
          <w:sz w:val="28"/>
          <w:szCs w:val="28"/>
          <w:rtl/>
        </w:rPr>
        <w:t xml:space="preserve">ق = 403</w:t>
      </w:r>
    </w:p>
    <w:p>
      <w:pPr>
        <w:pStyle w:val="BookText"/>
      </w:pPr>
      <w:r>
        <w:rPr>
          <w:rFonts w:ascii="Times New Roman" w:hAnsi="Times New Roman" w:eastAsia="Times New Roman" w:cs="Times New Roman"/>
          <w:lang w:val="en-US" w:bidi="en-US"/>
          <w:color w:val="111111"/>
          <w:sz w:val="28"/>
          <w:szCs w:val="28"/>
          <w:rtl/>
        </w:rPr>
        <w:t xml:space="preserve">21×16</w:t>
      </w:r>
      <w:r>
        <w:rPr>
          <w:rFonts w:ascii="IRNazanin" w:hAnsi="IRNazanin" w:eastAsia="IRNazanin" w:cs="IRNazanin"/>
          <w:lang w:bidi="fa-IR"/>
          <w:color w:val="111111"/>
          <w:sz w:val="28"/>
          <w:szCs w:val="28"/>
          <w:rtl/>
        </w:rPr>
        <w:t xml:space="preserve">س [4124].</w:t>
      </w:r>
    </w:p>
    <w:p>
      <w:pPr>
        <w:pStyle w:val="Heading3"/>
      </w:pPr>
      <w:bookmarkStart w:id="2794" w:name="_Toc2058"/>
      <w:r>
        <w:t>2037 - نسخة أخرى</w:t>
      </w:r>
      <w:bookmarkEnd w:id="2794"/>
    </w:p>
    <w:p>
      <w:pPr>
        <w:pStyle w:val="BookText"/>
      </w:pPr>
      <w:r>
        <w:rPr>
          <w:rFonts w:ascii="IRNazanin" w:hAnsi="IRNazanin" w:eastAsia="IRNazanin" w:cs="IRNazanin"/>
          <w:lang w:bidi="fa-IR"/>
          <w:color w:val="111111"/>
          <w:sz w:val="28"/>
          <w:szCs w:val="28"/>
          <w:rtl/>
        </w:rPr>
        <w:t xml:space="preserve">ق = 410</w:t>
      </w:r>
    </w:p>
    <w:p>
      <w:pPr>
        <w:pStyle w:val="BookText"/>
      </w:pPr>
      <w:r>
        <w:rPr>
          <w:rFonts w:ascii="Times New Roman" w:hAnsi="Times New Roman" w:eastAsia="Times New Roman" w:cs="Times New Roman"/>
          <w:lang w:val="en-US" w:bidi="en-US"/>
          <w:color w:val="111111"/>
          <w:sz w:val="28"/>
          <w:szCs w:val="28"/>
          <w:rtl/>
        </w:rPr>
        <w:t xml:space="preserve">29 × 18</w:t>
      </w:r>
      <w:r>
        <w:rPr>
          <w:rFonts w:ascii="IRNazanin" w:hAnsi="IRNazanin" w:eastAsia="IRNazanin" w:cs="IRNazanin"/>
          <w:lang w:bidi="fa-IR"/>
          <w:color w:val="111111"/>
          <w:sz w:val="28"/>
          <w:szCs w:val="28"/>
          <w:rtl/>
        </w:rPr>
        <w:t xml:space="preserve">س [3580 ].</w:t>
      </w:r>
    </w:p>
    <w:p>
      <w:pPr>
        <w:pStyle w:val="Heading3"/>
      </w:pPr>
      <w:bookmarkStart w:id="2795" w:name="_Toc2059"/>
      <w:r>
        <w:t>2038 - حاشية على تحفة المحتاج شرح المنهاج للنووی</w:t>
      </w:r>
      <w:bookmarkEnd w:id="2795"/>
    </w:p>
    <w:p>
      <w:pPr>
        <w:pStyle w:val="BookText"/>
      </w:pPr>
      <w:r>
        <w:rPr>
          <w:rFonts w:ascii="Amiri" w:hAnsi="Amiri" w:eastAsia="Amiri" w:cs="Amiri"/>
          <w:lang w:bidi="ar-SA"/>
          <w:color w:val="111111"/>
          <w:sz w:val="28"/>
          <w:szCs w:val="28"/>
          <w:rtl/>
        </w:rPr>
        <w:t xml:space="preserve">مؤلفه : يحيى بن خالد المزوري (ت - 1252ه) .</w:t>
      </w:r>
    </w:p>
    <w:p>
      <w:pPr>
        <w:pStyle w:val="BookText"/>
      </w:pPr>
      <w:r>
        <w:rPr>
          <w:rFonts w:ascii="Amiri" w:hAnsi="Amiri" w:eastAsia="Amiri" w:cs="Amiri"/>
          <w:lang w:bidi="ar-SA"/>
          <w:color w:val="111111"/>
          <w:sz w:val="28"/>
          <w:szCs w:val="28"/>
          <w:rtl/>
        </w:rPr>
        <w:t xml:space="preserve">أوله : « الحمد لله الذي خص من فقهه في الدين بمديد الإمداد وخلص من أخلص له بمزيد الارشاد ..».</w:t>
      </w:r>
    </w:p>
    <w:p>
      <w:pPr>
        <w:pStyle w:val="BookText"/>
      </w:pPr>
      <w:r>
        <w:rPr>
          <w:rFonts w:ascii="Amiri" w:hAnsi="Amiri" w:eastAsia="Amiri" w:cs="Amiri"/>
          <w:lang w:bidi="ar-SA"/>
          <w:color w:val="111111"/>
          <w:sz w:val="28"/>
          <w:szCs w:val="28"/>
          <w:rtl/>
        </w:rPr>
        <w:t xml:space="preserve">كتبه : عبدالقادر الكراوي سنة/1261 ه .</w:t>
      </w:r>
    </w:p>
    <w:p>
      <w:pPr>
        <w:pStyle w:val="BookText"/>
      </w:pPr>
      <w:r>
        <w:rPr>
          <w:rFonts w:ascii="IRNazanin" w:hAnsi="IRNazanin" w:eastAsia="IRNazanin" w:cs="IRNazanin"/>
          <w:lang w:bidi="fa-IR"/>
          <w:color w:val="111111"/>
          <w:sz w:val="28"/>
          <w:szCs w:val="28"/>
          <w:rtl/>
        </w:rPr>
        <w:t xml:space="preserve">ق = 102</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[3661 ].</w:t>
      </w:r>
    </w:p>
    <w:p>
      <w:pPr>
        <w:pStyle w:val="Heading3"/>
      </w:pPr>
      <w:bookmarkStart w:id="2796" w:name="_Toc2060"/>
      <w:r>
        <w:t>2039 - حاشية على تحفة الطلاب لزكريا الأنصاري ( ت - 926ھ )</w:t>
      </w:r>
      <w:bookmarkEnd w:id="2796"/>
    </w:p>
    <w:p>
      <w:pPr>
        <w:pStyle w:val="BookText"/>
      </w:pPr>
      <w:r>
        <w:rPr>
          <w:rFonts w:ascii="Amiri" w:hAnsi="Amiri" w:eastAsia="Amiri" w:cs="Amiri"/>
          <w:lang w:bidi="ar-SA"/>
          <w:color w:val="111111"/>
          <w:sz w:val="28"/>
          <w:szCs w:val="28"/>
          <w:rtl/>
        </w:rPr>
        <w:t xml:space="preserve">مؤلفه : أحمد بن أحمد القلوبي (ت - 1069ه ) بروك 364/2 .</w:t>
      </w:r>
    </w:p>
    <w:p>
      <w:pPr>
        <w:pStyle w:val="BookText"/>
      </w:pPr>
      <w:r>
        <w:rPr>
          <w:rFonts w:ascii="IRNazanin" w:hAnsi="IRNazanin" w:eastAsia="IRNazanin" w:cs="IRNazanin"/>
          <w:lang w:bidi="fa-IR"/>
          <w:color w:val="111111"/>
          <w:sz w:val="28"/>
          <w:szCs w:val="28"/>
          <w:rtl/>
        </w:rPr>
        <w:t xml:space="preserve">أوله : « الحمد لله الموفق للتفقه في الدين من شاء من عبیده ..».</w:t>
      </w:r>
    </w:p>
    <w:p>
      <w:pPr>
        <w:pStyle w:val="BookText"/>
      </w:pPr>
      <w:r>
        <w:rPr>
          <w:rFonts w:ascii="Amiri" w:hAnsi="Amiri" w:eastAsia="Amiri" w:cs="Amiri"/>
          <w:lang w:bidi="ar-SA"/>
          <w:color w:val="111111"/>
          <w:sz w:val="28"/>
          <w:szCs w:val="28"/>
          <w:rtl/>
        </w:rPr>
        <w:t xml:space="preserve">كتب في سنة / 1237ه .</w:t>
      </w:r>
    </w:p>
    <w:p>
      <w:pPr>
        <w:pStyle w:val="BookText"/>
      </w:pPr>
      <w:r>
        <w:rPr>
          <w:rFonts w:ascii="IRNazanin" w:hAnsi="IRNazanin" w:eastAsia="IRNazanin" w:cs="IRNazanin"/>
          <w:lang w:bidi="fa-IR"/>
          <w:color w:val="111111"/>
          <w:sz w:val="28"/>
          <w:szCs w:val="28"/>
          <w:rtl/>
        </w:rPr>
        <w:t xml:space="preserve">ق = 210</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[3600].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585" w:name="pg15460_167432"/>
    <w:bookmarkEnd w:id="585"/>
    <w:p>
      <w:pPr>
        <w:pStyle w:val="Heading3"/>
      </w:pPr>
      <w:bookmarkStart w:id="2797" w:name="_Toc2061"/>
      <w:r>
        <w:t>2040 - نسخة أخرى</w:t>
      </w:r>
      <w:bookmarkEnd w:id="2797"/>
    </w:p>
    <w:p>
      <w:pPr>
        <w:pStyle w:val="BookText"/>
      </w:pPr>
      <w:r>
        <w:rPr>
          <w:rFonts w:ascii="IRNazanin" w:hAnsi="IRNazanin" w:eastAsia="IRNazanin" w:cs="IRNazanin"/>
          <w:lang w:bidi="fa-IR"/>
          <w:color w:val="111111"/>
          <w:sz w:val="28"/>
          <w:szCs w:val="28"/>
          <w:rtl/>
        </w:rPr>
        <w:t xml:space="preserve">ق = 142</w:t>
      </w:r>
    </w:p>
    <w:p>
      <w:pPr>
        <w:pStyle w:val="BookText"/>
      </w:pPr>
      <w:r>
        <w:rPr>
          <w:rFonts w:ascii="IRNazanin" w:hAnsi="IRNazanin" w:eastAsia="IRNazanin" w:cs="IRNazanin"/>
          <w:lang w:bidi="fa-IR"/>
          <w:color w:val="111111"/>
          <w:sz w:val="28"/>
          <w:szCs w:val="28"/>
          <w:rtl/>
        </w:rPr>
        <w:t xml:space="preserve">23 * 17 س [3733] .</w:t>
      </w:r>
    </w:p>
    <w:p>
      <w:pPr>
        <w:pStyle w:val="Heading3"/>
      </w:pPr>
      <w:bookmarkStart w:id="2798" w:name="_Toc2062"/>
      <w:r>
        <w:t>2041 - نسخة أخرى</w:t>
      </w:r>
      <w:bookmarkEnd w:id="2798"/>
    </w:p>
    <w:p>
      <w:pPr>
        <w:pStyle w:val="BookText"/>
      </w:pPr>
      <w:r>
        <w:rPr>
          <w:rFonts w:ascii="IRNazanin" w:hAnsi="IRNazanin" w:eastAsia="IRNazanin" w:cs="IRNazanin"/>
          <w:lang w:bidi="fa-IR"/>
          <w:color w:val="111111"/>
          <w:sz w:val="28"/>
          <w:szCs w:val="28"/>
          <w:rtl/>
        </w:rPr>
        <w:t xml:space="preserve">ق= 152</w:t>
      </w:r>
    </w:p>
    <w:p>
      <w:pPr>
        <w:pStyle w:val="BookText"/>
      </w:pPr>
      <w:r>
        <w:rPr>
          <w:rFonts w:ascii="IRNazanin" w:hAnsi="IRNazanin" w:eastAsia="IRNazanin" w:cs="IRNazanin"/>
          <w:lang w:bidi="fa-IR"/>
          <w:color w:val="111111"/>
          <w:sz w:val="28"/>
          <w:szCs w:val="28"/>
          <w:rtl/>
        </w:rPr>
        <w:t xml:space="preserve">20 * 15س [7414] .</w:t>
      </w:r>
    </w:p>
    <w:p>
      <w:pPr>
        <w:pStyle w:val="Heading3"/>
      </w:pPr>
      <w:bookmarkStart w:id="2799" w:name="_Toc2063"/>
      <w:r>
        <w:t>2042 - حاشية في الفقه والاصول</w:t>
      </w:r>
      <w:bookmarkEnd w:id="2799"/>
    </w:p>
    <w:p>
      <w:pPr>
        <w:pStyle w:val="BookText"/>
      </w:pPr>
      <w:r>
        <w:rPr>
          <w:rFonts w:ascii="Amiri" w:hAnsi="Amiri" w:eastAsia="Amiri" w:cs="Amiri"/>
          <w:lang w:bidi="ar-SA"/>
          <w:color w:val="111111"/>
          <w:sz w:val="28"/>
          <w:szCs w:val="28"/>
          <w:rtl/>
        </w:rPr>
        <w:t xml:space="preserve">مؤلفه : كمال الدين محمد بن ابي شريف المقدسي الشافعي (ت -906 ه ).</w:t>
      </w:r>
    </w:p>
    <w:p>
      <w:pPr>
        <w:pStyle w:val="BookText"/>
      </w:pPr>
      <w:r>
        <w:rPr>
          <w:rFonts w:ascii="Amiri" w:hAnsi="Amiri" w:eastAsia="Amiri" w:cs="Amiri"/>
          <w:lang w:bidi="ar-SA"/>
          <w:color w:val="111111"/>
          <w:sz w:val="28"/>
          <w:szCs w:val="28"/>
          <w:rtl/>
        </w:rPr>
        <w:t xml:space="preserve">كتب في سنة / 886ه .</w:t>
      </w:r>
    </w:p>
    <w:p>
      <w:pPr>
        <w:pStyle w:val="BookText"/>
      </w:pPr>
      <w:r>
        <w:rPr>
          <w:rFonts w:ascii="IRNazanin" w:hAnsi="IRNazanin" w:eastAsia="IRNazanin" w:cs="IRNazanin"/>
          <w:lang w:bidi="fa-IR"/>
          <w:color w:val="111111"/>
          <w:sz w:val="28"/>
          <w:szCs w:val="28"/>
          <w:rtl/>
        </w:rPr>
        <w:t xml:space="preserve">ق = 314</w:t>
      </w:r>
    </w:p>
    <w:p>
      <w:pPr>
        <w:pStyle w:val="BookText"/>
      </w:pPr>
      <w:r>
        <w:rPr>
          <w:rFonts w:ascii="Amiri" w:hAnsi="Amiri" w:eastAsia="Amiri" w:cs="Amiri"/>
          <w:lang w:bidi="ar-SA"/>
          <w:color w:val="111111"/>
          <w:sz w:val="28"/>
          <w:szCs w:val="28"/>
          <w:rtl/>
        </w:rPr>
        <w:t xml:space="preserve">21* 14س [ 13614/1 مجاميع].</w:t>
      </w:r>
    </w:p>
    <w:p>
      <w:pPr>
        <w:pStyle w:val="Heading3"/>
      </w:pPr>
      <w:bookmarkStart w:id="2800" w:name="_Toc2064"/>
      <w:r>
        <w:t>2043 - حاشية على حاشية الجلال المحلي (ت - 864ه )</w:t>
      </w:r>
      <w:bookmarkEnd w:id="2800"/>
    </w:p>
    <w:p>
      <w:pPr>
        <w:pStyle w:val="BookText"/>
      </w:pPr>
      <w:r>
        <w:rPr>
          <w:rFonts w:ascii="Amiri" w:hAnsi="Amiri" w:eastAsia="Amiri" w:cs="Amiri"/>
          <w:lang w:bidi="ar-SA"/>
          <w:color w:val="111111"/>
          <w:sz w:val="28"/>
          <w:szCs w:val="28"/>
          <w:rtl/>
        </w:rPr>
        <w:t xml:space="preserve">مؤلفه : أحمد بن أحمد عبدالحق السنباطي (ت - 995 ه ).</w:t>
      </w:r>
    </w:p>
    <w:p>
      <w:pPr>
        <w:pStyle w:val="BookText"/>
      </w:pPr>
      <w:r>
        <w:rPr>
          <w:rFonts w:ascii="IRNazanin" w:hAnsi="IRNazanin" w:eastAsia="IRNazanin" w:cs="IRNazanin"/>
          <w:lang w:bidi="fa-IR"/>
          <w:color w:val="111111"/>
          <w:sz w:val="28"/>
          <w:szCs w:val="28"/>
          <w:rtl/>
        </w:rPr>
        <w:t xml:space="preserve">أوله : « الحمد لله ... والصلاة والسلام على سيدنا محمد خاتم النبین ..».</w:t>
      </w:r>
    </w:p>
    <w:p>
      <w:pPr>
        <w:pStyle w:val="BookText"/>
      </w:pPr>
      <w:r>
        <w:rPr>
          <w:rFonts w:ascii="IRNazanin" w:hAnsi="IRNazanin" w:eastAsia="IRNazanin" w:cs="IRNazanin"/>
          <w:lang w:bidi="fa-IR"/>
          <w:color w:val="111111"/>
          <w:sz w:val="28"/>
          <w:szCs w:val="28"/>
          <w:rtl/>
        </w:rPr>
        <w:t xml:space="preserve">مخروم الآخر .</w:t>
      </w:r>
    </w:p>
    <w:p>
      <w:pPr>
        <w:pStyle w:val="BookText"/>
      </w:pPr>
      <w:r>
        <w:rPr>
          <w:rFonts w:ascii="IRNazanin" w:hAnsi="IRNazanin" w:eastAsia="IRNazanin" w:cs="IRNazanin"/>
          <w:lang w:bidi="fa-IR"/>
          <w:color w:val="111111"/>
          <w:sz w:val="28"/>
          <w:szCs w:val="28"/>
          <w:rtl/>
        </w:rPr>
        <w:t xml:space="preserve">ق = 176</w:t>
      </w:r>
    </w:p>
    <w:p>
      <w:pPr>
        <w:pStyle w:val="BookText"/>
      </w:pPr>
      <w:r>
        <w:rPr>
          <w:rFonts w:ascii="Times New Roman" w:hAnsi="Times New Roman" w:eastAsia="Times New Roman" w:cs="Times New Roman"/>
          <w:lang w:val="en-US" w:bidi="en-US"/>
          <w:color w:val="111111"/>
          <w:sz w:val="28"/>
          <w:szCs w:val="28"/>
          <w:rtl/>
        </w:rPr>
        <w:t xml:space="preserve">21 × 14</w:t>
      </w:r>
      <w:r>
        <w:rPr>
          <w:rFonts w:ascii="IRNazanin" w:hAnsi="IRNazanin" w:eastAsia="IRNazanin" w:cs="IRNazanin"/>
          <w:lang w:bidi="fa-IR"/>
          <w:color w:val="111111"/>
          <w:sz w:val="28"/>
          <w:szCs w:val="28"/>
          <w:rtl/>
        </w:rPr>
        <w:t xml:space="preserve">س [18026] .</w:t>
      </w:r>
    </w:p>
    <w:p>
      <w:pPr>
        <w:pStyle w:val="Heading3"/>
      </w:pPr>
      <w:bookmarkStart w:id="2801" w:name="_Toc2065"/>
      <w:r>
        <w:t>2044 - حاشية على الانوار لعمل الأبرار ، لجمال الدين الأردبيلي (ت - 799ھ )</w:t>
      </w:r>
      <w:bookmarkEnd w:id="2801"/>
    </w:p>
    <w:p>
      <w:pPr>
        <w:pStyle w:val="BookText"/>
      </w:pPr>
      <w:r>
        <w:rPr>
          <w:rFonts w:ascii="Amiri" w:hAnsi="Amiri" w:eastAsia="Amiri" w:cs="Amiri"/>
          <w:lang w:bidi="ar-SA"/>
          <w:color w:val="111111"/>
          <w:sz w:val="28"/>
          <w:szCs w:val="28"/>
          <w:rtl/>
        </w:rPr>
        <w:t xml:space="preserve">مؤلفه : مجهول ، انظر الكشف 195/1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586" w:name="pg15460_167433"/>
    <w:bookmarkEnd w:id="586"/>
    <w:p>
      <w:pPr>
        <w:pStyle w:val="BookText"/>
      </w:pPr>
      <w:r>
        <w:rPr>
          <w:rFonts w:ascii="Amiri" w:hAnsi="Amiri" w:eastAsia="Amiri" w:cs="Amiri"/>
          <w:lang w:bidi="ar-SA"/>
          <w:color w:val="111111"/>
          <w:sz w:val="28"/>
          <w:szCs w:val="28"/>
          <w:rtl/>
        </w:rPr>
        <w:t xml:space="preserve">أوله : « الحمد لله رب العالمين ، وصلى الله على محمد وآله أجمعين .. أما بعد ..».</w:t>
      </w:r>
    </w:p>
    <w:p>
      <w:pPr>
        <w:pStyle w:val="BookText"/>
      </w:pPr>
      <w:r>
        <w:rPr>
          <w:rFonts w:ascii="IRNazanin" w:hAnsi="IRNazanin" w:eastAsia="IRNazanin" w:cs="IRNazanin"/>
          <w:lang w:bidi="fa-IR"/>
          <w:color w:val="111111"/>
          <w:sz w:val="28"/>
          <w:szCs w:val="28"/>
          <w:rtl/>
        </w:rPr>
        <w:t xml:space="preserve">كتبه : عمر .. (؟) في العمادية في مدرسة سردبکیه ، سنة /1186ه .</w:t>
      </w:r>
    </w:p>
    <w:p>
      <w:pPr>
        <w:pStyle w:val="BookText"/>
      </w:pPr>
      <w:r>
        <w:rPr>
          <w:rFonts w:ascii="IRNazanin" w:hAnsi="IRNazanin" w:eastAsia="IRNazanin" w:cs="IRNazanin"/>
          <w:lang w:bidi="fa-IR"/>
          <w:color w:val="111111"/>
          <w:sz w:val="28"/>
          <w:szCs w:val="28"/>
          <w:rtl/>
        </w:rPr>
        <w:t xml:space="preserve">ق= 250</w:t>
      </w:r>
    </w:p>
    <w:p>
      <w:pPr>
        <w:pStyle w:val="BookText"/>
      </w:pPr>
      <w:r>
        <w:rPr>
          <w:rFonts w:ascii="IRNazanin" w:hAnsi="IRNazanin" w:eastAsia="IRNazanin" w:cs="IRNazanin"/>
          <w:lang w:bidi="fa-IR"/>
          <w:color w:val="111111"/>
          <w:sz w:val="28"/>
          <w:szCs w:val="28"/>
          <w:rtl/>
        </w:rPr>
        <w:t xml:space="preserve">20 * 16س [17546] .</w:t>
      </w:r>
    </w:p>
    <w:p>
      <w:pPr>
        <w:pStyle w:val="Heading3"/>
      </w:pPr>
      <w:bookmarkStart w:id="2802" w:name="_Toc2066"/>
      <w:r>
        <w:t>2045 - حاشية على شرح الخطيب على مختصر أبي شجاع</w:t>
      </w:r>
      <w:bookmarkEnd w:id="2802"/>
    </w:p>
    <w:p>
      <w:pPr>
        <w:pStyle w:val="BookText"/>
      </w:pPr>
      <w:r>
        <w:rPr>
          <w:rFonts w:ascii="Amiri" w:hAnsi="Amiri" w:eastAsia="Amiri" w:cs="Amiri"/>
          <w:lang w:bidi="ar-SA"/>
          <w:color w:val="111111"/>
          <w:sz w:val="28"/>
          <w:szCs w:val="28"/>
          <w:rtl/>
        </w:rPr>
        <w:t xml:space="preserve">مؤلفها : أحمد بن أحمد القليوبي (ت - 1069ه) .</w:t>
      </w:r>
    </w:p>
    <w:p>
      <w:pPr>
        <w:pStyle w:val="BookText"/>
      </w:pPr>
      <w:r>
        <w:rPr>
          <w:rFonts w:ascii="Amiri" w:hAnsi="Amiri" w:eastAsia="Amiri" w:cs="Amiri"/>
          <w:lang w:bidi="ar-SA"/>
          <w:color w:val="111111"/>
          <w:sz w:val="28"/>
          <w:szCs w:val="28"/>
          <w:rtl/>
        </w:rPr>
        <w:t xml:space="preserve">أوله : « الحمد لله السميع القريب موجد الأشياء على النظم العجيب..».</w:t>
      </w:r>
    </w:p>
    <w:p>
      <w:pPr>
        <w:pStyle w:val="BookText"/>
      </w:pPr>
      <w:r>
        <w:rPr>
          <w:rFonts w:ascii="Amiri" w:hAnsi="Amiri" w:eastAsia="Amiri" w:cs="Amiri"/>
          <w:lang w:bidi="ar-SA"/>
          <w:color w:val="111111"/>
          <w:sz w:val="28"/>
          <w:szCs w:val="28"/>
          <w:rtl/>
        </w:rPr>
        <w:t xml:space="preserve">والنسخة ملكها : محمد بن علي البكري الحموي سنة / 1169ه .</w:t>
      </w:r>
    </w:p>
    <w:p>
      <w:pPr>
        <w:pStyle w:val="BookText"/>
      </w:pPr>
      <w:r>
        <w:rPr>
          <w:rFonts w:ascii="IRNazanin" w:hAnsi="IRNazanin" w:eastAsia="IRNazanin" w:cs="IRNazanin"/>
          <w:lang w:bidi="fa-IR"/>
          <w:color w:val="111111"/>
          <w:sz w:val="28"/>
          <w:szCs w:val="28"/>
          <w:rtl/>
        </w:rPr>
        <w:t xml:space="preserve">ق = 264</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[13570].</w:t>
      </w:r>
    </w:p>
    <w:p>
      <w:pPr>
        <w:pStyle w:val="Heading3"/>
      </w:pPr>
      <w:bookmarkStart w:id="2803" w:name="_Toc2067"/>
      <w:r>
        <w:t>2046 - نسخة أخرى</w:t>
      </w:r>
      <w:bookmarkEnd w:id="2803"/>
    </w:p>
    <w:p>
      <w:pPr>
        <w:pStyle w:val="BookText"/>
      </w:pPr>
      <w:r>
        <w:rPr>
          <w:rFonts w:ascii="IRNazanin" w:hAnsi="IRNazanin" w:eastAsia="IRNazanin" w:cs="IRNazanin"/>
          <w:lang w:bidi="fa-IR"/>
          <w:color w:val="111111"/>
          <w:sz w:val="28"/>
          <w:szCs w:val="28"/>
          <w:rtl/>
        </w:rPr>
        <w:t xml:space="preserve">ق = 184</w:t>
      </w:r>
    </w:p>
    <w:p>
      <w:pPr>
        <w:pStyle w:val="BookText"/>
      </w:pPr>
      <w:r>
        <w:rPr>
          <w:rFonts w:ascii="IRNazanin" w:hAnsi="IRNazanin" w:eastAsia="IRNazanin" w:cs="IRNazanin"/>
          <w:lang w:bidi="fa-IR"/>
          <w:color w:val="111111"/>
          <w:sz w:val="28"/>
          <w:szCs w:val="28"/>
          <w:rtl/>
        </w:rPr>
        <w:t xml:space="preserve">23 * 16س [13584].</w:t>
      </w:r>
    </w:p>
    <w:p>
      <w:pPr>
        <w:pStyle w:val="Heading3"/>
      </w:pPr>
      <w:bookmarkStart w:id="2804" w:name="_Toc2068"/>
      <w:r>
        <w:t>2047 - حاشية على فتح القدير</w:t>
      </w:r>
      <w:bookmarkEnd w:id="2804"/>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مخرومة الطرفين .</w:t>
      </w:r>
    </w:p>
    <w:p>
      <w:pPr>
        <w:pStyle w:val="BookText"/>
      </w:pPr>
      <w:r>
        <w:rPr>
          <w:rFonts w:ascii="IRNazanin" w:hAnsi="IRNazanin" w:eastAsia="IRNazanin" w:cs="IRNazanin"/>
          <w:lang w:bidi="fa-IR"/>
          <w:color w:val="111111"/>
          <w:sz w:val="28"/>
          <w:szCs w:val="28"/>
          <w:rtl/>
        </w:rPr>
        <w:t xml:space="preserve">ق = 376</w:t>
      </w:r>
    </w:p>
    <w:p>
      <w:pPr>
        <w:pStyle w:val="BookText"/>
      </w:pPr>
      <w:r>
        <w:rPr>
          <w:rFonts w:ascii="IRNazanin" w:hAnsi="IRNazanin" w:eastAsia="IRNazanin" w:cs="IRNazanin"/>
          <w:lang w:bidi="fa-IR"/>
          <w:color w:val="111111"/>
          <w:sz w:val="28"/>
          <w:szCs w:val="28"/>
          <w:rtl/>
        </w:rPr>
        <w:t xml:space="preserve">27 * 17س [13609] .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587" w:name="pg15460_167434"/>
    <w:bookmarkEnd w:id="587"/>
    <w:p>
      <w:pPr>
        <w:pStyle w:val="Heading3"/>
      </w:pPr>
      <w:bookmarkStart w:id="2805" w:name="_Toc2069"/>
      <w:r>
        <w:t>2048 -الحاوي للفتاوي</w:t>
      </w:r>
      <w:bookmarkEnd w:id="2805"/>
    </w:p>
    <w:p>
      <w:pPr>
        <w:pStyle w:val="BookText"/>
      </w:pPr>
      <w:r>
        <w:rPr>
          <w:rFonts w:ascii="Amiri" w:hAnsi="Amiri" w:eastAsia="Amiri" w:cs="Amiri"/>
          <w:lang w:bidi="ar-SA"/>
          <w:color w:val="111111"/>
          <w:sz w:val="28"/>
          <w:szCs w:val="28"/>
          <w:rtl/>
        </w:rPr>
        <w:t xml:space="preserve">مؤلفه : جلال الدين السيوطي ( ت – 911 ه ) .</w:t>
      </w:r>
    </w:p>
    <w:p>
      <w:pPr>
        <w:pStyle w:val="BookText"/>
      </w:pPr>
      <w:r>
        <w:rPr>
          <w:rFonts w:ascii="IRNazanin" w:hAnsi="IRNazanin" w:eastAsia="IRNazanin" w:cs="IRNazanin"/>
          <w:lang w:bidi="fa-IR"/>
          <w:color w:val="111111"/>
          <w:sz w:val="28"/>
          <w:szCs w:val="28"/>
          <w:rtl/>
        </w:rPr>
        <w:t xml:space="preserve">أوله : « الحمد لله جامع المشتتات والصلاة والسلام على سيدنا محمد المبعوث بالآيات البنیات ..».</w:t>
      </w:r>
    </w:p>
    <w:p>
      <w:pPr>
        <w:pStyle w:val="BookText"/>
      </w:pPr>
      <w:r>
        <w:rPr>
          <w:rFonts w:ascii="Amiri" w:hAnsi="Amiri" w:eastAsia="Amiri" w:cs="Amiri"/>
          <w:lang w:bidi="ar-SA"/>
          <w:color w:val="111111"/>
          <w:sz w:val="28"/>
          <w:szCs w:val="28"/>
          <w:rtl/>
        </w:rPr>
        <w:t xml:space="preserve">جزءان في مجلد.</w:t>
      </w:r>
    </w:p>
    <w:p>
      <w:pPr>
        <w:pStyle w:val="BookText"/>
      </w:pPr>
      <w:r>
        <w:rPr>
          <w:rFonts w:ascii="Amiri" w:hAnsi="Amiri" w:eastAsia="Amiri" w:cs="Amiri"/>
          <w:lang w:bidi="ar-SA"/>
          <w:color w:val="111111"/>
          <w:sz w:val="28"/>
          <w:szCs w:val="28"/>
          <w:rtl/>
        </w:rPr>
        <w:t xml:space="preserve">في أوله أوله سر لوحة ، مذهب ، خطه جيد قديم.</w:t>
      </w:r>
    </w:p>
    <w:p>
      <w:pPr>
        <w:pStyle w:val="BookText"/>
      </w:pPr>
      <w:r>
        <w:rPr>
          <w:rFonts w:ascii="Amiri" w:hAnsi="Amiri" w:eastAsia="Amiri" w:cs="Amiri"/>
          <w:lang w:bidi="ar-SA"/>
          <w:color w:val="111111"/>
          <w:sz w:val="28"/>
          <w:szCs w:val="28"/>
          <w:rtl/>
        </w:rPr>
        <w:t xml:space="preserve">كتبه : محمد بن علي بن أحمد الداوردي المالكي سنة/ 907 ه.</w:t>
      </w:r>
    </w:p>
    <w:p>
      <w:pPr>
        <w:pStyle w:val="BookText"/>
      </w:pPr>
      <w:r>
        <w:rPr>
          <w:rFonts w:ascii="IRNazanin" w:hAnsi="IRNazanin" w:eastAsia="IRNazanin" w:cs="IRNazanin"/>
          <w:lang w:bidi="fa-IR"/>
          <w:color w:val="111111"/>
          <w:sz w:val="28"/>
          <w:szCs w:val="28"/>
          <w:rtl/>
        </w:rPr>
        <w:t xml:space="preserve">ق = 246</w:t>
      </w:r>
    </w:p>
    <w:p>
      <w:pPr>
        <w:pStyle w:val="BookText"/>
      </w:pPr>
      <w:r>
        <w:rPr>
          <w:rFonts w:ascii="IRNazanin" w:hAnsi="IRNazanin" w:eastAsia="IRNazanin" w:cs="IRNazanin"/>
          <w:lang w:bidi="fa-IR"/>
          <w:color w:val="111111"/>
          <w:sz w:val="28"/>
          <w:szCs w:val="28"/>
          <w:rtl/>
        </w:rPr>
        <w:t xml:space="preserve">27 * 17س [3835 - 3836] .</w:t>
      </w:r>
    </w:p>
    <w:p>
      <w:pPr>
        <w:pStyle w:val="Heading3"/>
      </w:pPr>
      <w:bookmarkStart w:id="2806" w:name="_Toc2070"/>
      <w:r>
        <w:t>2049 - الحاوي</w:t>
      </w:r>
      <w:bookmarkEnd w:id="2806"/>
    </w:p>
    <w:p>
      <w:pPr>
        <w:pStyle w:val="BookText"/>
      </w:pPr>
      <w:r>
        <w:rPr>
          <w:rFonts w:ascii="Amiri" w:hAnsi="Amiri" w:eastAsia="Amiri" w:cs="Amiri"/>
          <w:lang w:bidi="ar-SA"/>
          <w:color w:val="111111"/>
          <w:sz w:val="28"/>
          <w:szCs w:val="28"/>
          <w:rtl/>
        </w:rPr>
        <w:t xml:space="preserve">مؤلفه : نجم الدين عبدالغفار بن عبدالكريم القزويني الرافعي ( ت - 665ه ) الكشف 625/1 .</w:t>
      </w:r>
    </w:p>
    <w:p>
      <w:pPr>
        <w:pStyle w:val="BookText"/>
      </w:pPr>
      <w:r>
        <w:rPr>
          <w:rFonts w:ascii="Amiri" w:hAnsi="Amiri" w:eastAsia="Amiri" w:cs="Amiri"/>
          <w:lang w:bidi="ar-SA"/>
          <w:color w:val="111111"/>
          <w:sz w:val="28"/>
          <w:szCs w:val="28"/>
          <w:rtl/>
        </w:rPr>
        <w:t xml:space="preserve">أوله : « الحمد لله المتوحد بالعظمة والكبرياء ، المتفرد بدوام العزة والبقاء ..، انظر المعجم ص/ 284 .</w:t>
      </w:r>
    </w:p>
    <w:p>
      <w:pPr>
        <w:pStyle w:val="BookText"/>
      </w:pPr>
      <w:r>
        <w:rPr>
          <w:rFonts w:ascii="IRNazanin" w:hAnsi="IRNazanin" w:eastAsia="IRNazanin" w:cs="IRNazanin"/>
          <w:lang w:bidi="fa-IR"/>
          <w:color w:val="111111"/>
          <w:sz w:val="28"/>
          <w:szCs w:val="28"/>
          <w:rtl/>
        </w:rPr>
        <w:t xml:space="preserve">ق = 115</w:t>
      </w:r>
    </w:p>
    <w:p>
      <w:pPr>
        <w:pStyle w:val="BookText"/>
      </w:pPr>
      <w:r>
        <w:rPr>
          <w:rFonts w:ascii="Times New Roman" w:hAnsi="Times New Roman" w:eastAsia="Times New Roman" w:cs="Times New Roman"/>
          <w:lang w:val="en-US" w:bidi="en-US"/>
          <w:color w:val="111111"/>
          <w:sz w:val="28"/>
          <w:szCs w:val="28"/>
          <w:rtl/>
        </w:rPr>
        <w:t xml:space="preserve">23 × 15</w:t>
      </w:r>
      <w:r>
        <w:rPr>
          <w:rFonts w:ascii="IRNazanin" w:hAnsi="IRNazanin" w:eastAsia="IRNazanin" w:cs="IRNazanin"/>
          <w:lang w:bidi="fa-IR"/>
          <w:color w:val="111111"/>
          <w:sz w:val="28"/>
          <w:szCs w:val="28"/>
          <w:rtl/>
        </w:rPr>
        <w:t xml:space="preserve">س [17521].</w:t>
      </w:r>
    </w:p>
    <w:p>
      <w:pPr>
        <w:pStyle w:val="Heading3"/>
      </w:pPr>
      <w:bookmarkStart w:id="2807" w:name="_Toc2071"/>
      <w:r>
        <w:t>2050 - خلاصة الفتاوي في تسهيل أسرار الحاوي</w:t>
      </w:r>
      <w:bookmarkEnd w:id="2807"/>
    </w:p>
    <w:p>
      <w:pPr>
        <w:pStyle w:val="BookText"/>
      </w:pPr>
      <w:r>
        <w:rPr>
          <w:rFonts w:ascii="Amiri" w:hAnsi="Amiri" w:eastAsia="Amiri" w:cs="Amiri"/>
          <w:lang w:bidi="ar-SA"/>
          <w:color w:val="111111"/>
          <w:sz w:val="28"/>
          <w:szCs w:val="28"/>
          <w:rtl/>
        </w:rPr>
        <w:t xml:space="preserve">مؤلفه : سراج الدين عمر بن علي بن الملقن الانصاري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588" w:name="pg15460_167435"/>
    <w:bookmarkEnd w:id="588"/>
    <w:p>
      <w:pPr>
        <w:pStyle w:val="BookText"/>
      </w:pPr>
      <w:r>
        <w:rPr>
          <w:rFonts w:ascii="Amiri" w:hAnsi="Amiri" w:eastAsia="Amiri" w:cs="Amiri"/>
          <w:lang w:bidi="ar-SA"/>
          <w:color w:val="111111"/>
          <w:sz w:val="28"/>
          <w:szCs w:val="28"/>
          <w:rtl/>
        </w:rPr>
        <w:t xml:space="preserve">(ت - 804ه ) . الكشف 625/1 ، بروك 93/2 والذيل 109/2.</w:t>
      </w:r>
    </w:p>
    <w:p>
      <w:pPr>
        <w:pStyle w:val="BookText"/>
      </w:pPr>
      <w:r>
        <w:rPr>
          <w:rFonts w:ascii="Amiri" w:hAnsi="Amiri" w:eastAsia="Amiri" w:cs="Amiri"/>
          <w:lang w:bidi="ar-SA"/>
          <w:color w:val="111111"/>
          <w:sz w:val="28"/>
          <w:szCs w:val="28"/>
          <w:rtl/>
        </w:rPr>
        <w:t xml:space="preserve">المجلد الثاني .</w:t>
      </w:r>
    </w:p>
    <w:p>
      <w:pPr>
        <w:pStyle w:val="BookText"/>
      </w:pPr>
      <w:r>
        <w:rPr>
          <w:rFonts w:ascii="Amiri" w:hAnsi="Amiri" w:eastAsia="Amiri" w:cs="Amiri"/>
          <w:lang w:bidi="ar-SA"/>
          <w:color w:val="111111"/>
          <w:sz w:val="28"/>
          <w:szCs w:val="28"/>
          <w:rtl/>
        </w:rPr>
        <w:t xml:space="preserve">أوله ( باب الوصايا ) .</w:t>
      </w:r>
    </w:p>
    <w:p>
      <w:pPr>
        <w:pStyle w:val="BookText"/>
      </w:pPr>
      <w:r>
        <w:rPr>
          <w:rFonts w:ascii="Amiri" w:hAnsi="Amiri" w:eastAsia="Amiri" w:cs="Amiri"/>
          <w:lang w:bidi="ar-SA"/>
          <w:color w:val="111111"/>
          <w:sz w:val="28"/>
          <w:szCs w:val="28"/>
          <w:rtl/>
        </w:rPr>
        <w:t xml:space="preserve">والنسخة قديمة الخط .</w:t>
      </w:r>
    </w:p>
    <w:p>
      <w:pPr>
        <w:pStyle w:val="BookText"/>
      </w:pPr>
      <w:r>
        <w:rPr>
          <w:rFonts w:ascii="IRNazanin" w:hAnsi="IRNazanin" w:eastAsia="IRNazanin" w:cs="IRNazanin"/>
          <w:lang w:bidi="fa-IR"/>
          <w:color w:val="111111"/>
          <w:sz w:val="28"/>
          <w:szCs w:val="28"/>
          <w:rtl/>
        </w:rPr>
        <w:t xml:space="preserve">ق = 150</w:t>
      </w:r>
    </w:p>
    <w:p>
      <w:pPr>
        <w:pStyle w:val="BookText"/>
      </w:pPr>
      <w:r>
        <w:rPr>
          <w:rFonts w:ascii="IRNazanin" w:hAnsi="IRNazanin" w:eastAsia="IRNazanin" w:cs="IRNazanin"/>
          <w:lang w:bidi="fa-IR"/>
          <w:color w:val="111111"/>
          <w:sz w:val="28"/>
          <w:szCs w:val="28"/>
          <w:rtl/>
        </w:rPr>
        <w:t xml:space="preserve">24 * 17س [3788].</w:t>
      </w:r>
    </w:p>
    <w:p>
      <w:pPr>
        <w:pStyle w:val="Heading3"/>
      </w:pPr>
      <w:bookmarkStart w:id="2808" w:name="_Toc2072"/>
      <w:r>
        <w:t>2051 - نسخة أخرى</w:t>
      </w:r>
      <w:bookmarkEnd w:id="2808"/>
    </w:p>
    <w:p>
      <w:pPr>
        <w:pStyle w:val="BookText"/>
      </w:pPr>
      <w:r>
        <w:rPr>
          <w:rFonts w:ascii="Amiri" w:hAnsi="Amiri" w:eastAsia="Amiri" w:cs="Amiri"/>
          <w:lang w:bidi="ar-SA"/>
          <w:color w:val="111111"/>
          <w:sz w:val="28"/>
          <w:szCs w:val="28"/>
          <w:rtl/>
        </w:rPr>
        <w:t xml:space="preserve">مخرومة الطرفين .</w:t>
      </w:r>
    </w:p>
    <w:p>
      <w:pPr>
        <w:pStyle w:val="BookText"/>
      </w:pPr>
      <w:r>
        <w:rPr>
          <w:rFonts w:ascii="IRNazanin" w:hAnsi="IRNazanin" w:eastAsia="IRNazanin" w:cs="IRNazanin"/>
          <w:lang w:bidi="fa-IR"/>
          <w:color w:val="111111"/>
          <w:sz w:val="28"/>
          <w:szCs w:val="28"/>
          <w:rtl/>
        </w:rPr>
        <w:t xml:space="preserve">ق = 237</w:t>
      </w:r>
    </w:p>
    <w:p>
      <w:pPr>
        <w:pStyle w:val="BookText"/>
      </w:pPr>
      <w:r>
        <w:rPr>
          <w:rFonts w:ascii="IRNazanin" w:hAnsi="IRNazanin" w:eastAsia="IRNazanin" w:cs="IRNazanin"/>
          <w:lang w:bidi="fa-IR"/>
          <w:color w:val="111111"/>
          <w:sz w:val="28"/>
          <w:szCs w:val="28"/>
          <w:rtl/>
        </w:rPr>
        <w:t xml:space="preserve">26 * 16س [3771] .</w:t>
      </w:r>
    </w:p>
    <w:p>
      <w:pPr>
        <w:pStyle w:val="Heading3"/>
      </w:pPr>
      <w:bookmarkStart w:id="2809" w:name="_Toc2073"/>
      <w:r>
        <w:t>2052 - الديباج شرح المنهاج</w:t>
      </w:r>
      <w:bookmarkEnd w:id="2809"/>
    </w:p>
    <w:p>
      <w:pPr>
        <w:pStyle w:val="BookText"/>
      </w:pPr>
      <w:r>
        <w:rPr>
          <w:rFonts w:ascii="IRNazanin" w:hAnsi="IRNazanin" w:eastAsia="IRNazanin" w:cs="IRNazanin"/>
          <w:lang w:bidi="fa-IR"/>
          <w:color w:val="111111"/>
          <w:sz w:val="28"/>
          <w:szCs w:val="28"/>
          <w:rtl/>
        </w:rPr>
        <w:t xml:space="preserve">مؤلفه : بدر الدين محمد بن بهادر الزرکشي الشافعي (ت - 794ه ) . بروك 108/2.</w:t>
      </w:r>
    </w:p>
    <w:p>
      <w:pPr>
        <w:pStyle w:val="BookText"/>
      </w:pPr>
      <w:r>
        <w:rPr>
          <w:rFonts w:ascii="Amiri" w:hAnsi="Amiri" w:eastAsia="Amiri" w:cs="Amiri"/>
          <w:lang w:bidi="ar-SA"/>
          <w:color w:val="111111"/>
          <w:sz w:val="28"/>
          <w:szCs w:val="28"/>
          <w:rtl/>
        </w:rPr>
        <w:t xml:space="preserve">المجلدان الثاني والثالث .</w:t>
      </w:r>
    </w:p>
    <w:p>
      <w:pPr>
        <w:pStyle w:val="BookText"/>
      </w:pPr>
      <w:r>
        <w:rPr>
          <w:rFonts w:ascii="Amiri" w:hAnsi="Amiri" w:eastAsia="Amiri" w:cs="Amiri"/>
          <w:lang w:bidi="ar-SA"/>
          <w:color w:val="111111"/>
          <w:sz w:val="28"/>
          <w:szCs w:val="28"/>
          <w:rtl/>
        </w:rPr>
        <w:t xml:space="preserve">المجلد الثاني</w:t>
      </w:r>
    </w:p>
    <w:p>
      <w:pPr>
        <w:pStyle w:val="BookText"/>
      </w:pPr>
      <w:r>
        <w:rPr>
          <w:rFonts w:ascii="Amiri" w:hAnsi="Amiri" w:eastAsia="Amiri" w:cs="Amiri"/>
          <w:lang w:bidi="ar-SA"/>
          <w:color w:val="111111"/>
          <w:sz w:val="28"/>
          <w:szCs w:val="28"/>
          <w:rtl/>
        </w:rPr>
        <w:t xml:space="preserve">أوله ( باب الشفعة ) .</w:t>
      </w:r>
    </w:p>
    <w:p>
      <w:pPr>
        <w:pStyle w:val="BookText"/>
      </w:pPr>
      <w:r>
        <w:rPr>
          <w:rFonts w:ascii="IRNazanin" w:hAnsi="IRNazanin" w:eastAsia="IRNazanin" w:cs="IRNazanin"/>
          <w:lang w:bidi="fa-IR"/>
          <w:color w:val="111111"/>
          <w:sz w:val="28"/>
          <w:szCs w:val="28"/>
          <w:rtl/>
        </w:rPr>
        <w:t xml:space="preserve">والمجلد الثالث أوله ( کتاب الهبة ) .</w:t>
      </w:r>
    </w:p>
    <w:p>
      <w:pPr>
        <w:pStyle w:val="BookText"/>
      </w:pPr>
      <w:r>
        <w:rPr>
          <w:rFonts w:ascii="Amiri" w:hAnsi="Amiri" w:eastAsia="Amiri" w:cs="Amiri"/>
          <w:lang w:bidi="ar-SA"/>
          <w:color w:val="111111"/>
          <w:sz w:val="28"/>
          <w:szCs w:val="28"/>
          <w:rtl/>
        </w:rPr>
        <w:t xml:space="preserve">والنسخة جيدة نفيسة ، قديمة الخط .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589" w:name="pg15460_167436"/>
    <w:bookmarkEnd w:id="589"/>
    <w:p>
      <w:pPr>
        <w:pStyle w:val="BookText"/>
      </w:pPr>
      <w:r>
        <w:rPr>
          <w:rFonts w:ascii="Amiri" w:hAnsi="Amiri" w:eastAsia="Amiri" w:cs="Amiri"/>
          <w:lang w:bidi="ar-SA"/>
          <w:color w:val="111111"/>
          <w:sz w:val="28"/>
          <w:szCs w:val="28"/>
          <w:rtl/>
        </w:rPr>
        <w:t xml:space="preserve">المجلد الثاني ق = 295</w:t>
      </w:r>
    </w:p>
    <w:p>
      <w:pPr>
        <w:pStyle w:val="BookText"/>
      </w:pPr>
      <w:r>
        <w:rPr>
          <w:rFonts w:ascii="IRNazanin" w:hAnsi="IRNazanin" w:eastAsia="IRNazanin" w:cs="IRNazanin"/>
          <w:lang w:bidi="fa-IR"/>
          <w:color w:val="111111"/>
          <w:sz w:val="28"/>
          <w:szCs w:val="28"/>
          <w:rtl/>
        </w:rPr>
        <w:t xml:space="preserve">المجلد الثالث ق = 320</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[4191 - 4192] .</w:t>
      </w:r>
    </w:p>
    <w:p>
      <w:pPr>
        <w:pStyle w:val="Heading3"/>
      </w:pPr>
      <w:bookmarkStart w:id="2810" w:name="_Toc2074"/>
      <w:r>
        <w:t>2053 - رسالة في مسألة الساکت</w:t>
      </w:r>
      <w:bookmarkEnd w:id="2810"/>
    </w:p>
    <w:p>
      <w:pPr>
        <w:pStyle w:val="BookText"/>
      </w:pPr>
      <w:r>
        <w:rPr>
          <w:rFonts w:ascii="Amiri" w:hAnsi="Amiri" w:eastAsia="Amiri" w:cs="Amiri"/>
          <w:lang w:bidi="ar-SA"/>
          <w:color w:val="111111"/>
          <w:sz w:val="28"/>
          <w:szCs w:val="28"/>
          <w:rtl/>
        </w:rPr>
        <w:t xml:space="preserve">مؤلفها : أبو اسحاق ابراهيم بن عمر السوني الطرابلسي (ت - 858ه ) الكشف 136/1 .</w:t>
      </w:r>
    </w:p>
    <w:p>
      <w:pPr>
        <w:pStyle w:val="BookText"/>
      </w:pPr>
      <w:r>
        <w:rPr>
          <w:rFonts w:ascii="Amiri" w:hAnsi="Amiri" w:eastAsia="Amiri" w:cs="Amiri"/>
          <w:lang w:bidi="ar-SA"/>
          <w:color w:val="111111"/>
          <w:sz w:val="28"/>
          <w:szCs w:val="28"/>
          <w:rtl/>
        </w:rPr>
        <w:t xml:space="preserve">أولها : « الحمد لله الذي جعل باقامة الفقه صلاح العباد وعمارة البلاد وسعادة المعاد ..».</w:t>
      </w:r>
    </w:p>
    <w:p>
      <w:pPr>
        <w:pStyle w:val="BookText"/>
      </w:pPr>
      <w:r>
        <w:rPr>
          <w:rFonts w:ascii="IRNazanin" w:hAnsi="IRNazanin" w:eastAsia="IRNazanin" w:cs="IRNazanin"/>
          <w:lang w:bidi="fa-IR"/>
          <w:color w:val="111111"/>
          <w:sz w:val="28"/>
          <w:szCs w:val="28"/>
          <w:rtl/>
        </w:rPr>
        <w:t xml:space="preserve">والرسالة نفيسة ، جيدة الخط ، مسودة المؤلف كتبها في سنة 844ه . وفي آخرها تقاریظ ، لابن حجر ومحمد بن علي القاباتي ومحمد بن اسماعيل بن محمد الوناي وصالح بن عمر البلقيني ، وبخطوطهم ..</w:t>
      </w:r>
    </w:p>
    <w:p>
      <w:pPr>
        <w:pStyle w:val="BookText"/>
      </w:pPr>
      <w:r>
        <w:rPr>
          <w:rFonts w:ascii="IRNazanin" w:hAnsi="IRNazanin" w:eastAsia="IRNazanin" w:cs="IRNazanin"/>
          <w:lang w:bidi="fa-IR"/>
          <w:color w:val="111111"/>
          <w:sz w:val="28"/>
          <w:szCs w:val="28"/>
          <w:rtl/>
        </w:rPr>
        <w:t xml:space="preserve">ق = 19</w:t>
      </w:r>
    </w:p>
    <w:p>
      <w:pPr>
        <w:pStyle w:val="BookText"/>
      </w:pPr>
      <w:r>
        <w:rPr>
          <w:rFonts w:ascii="Times New Roman" w:hAnsi="Times New Roman" w:eastAsia="Times New Roman" w:cs="Times New Roman"/>
          <w:lang w:val="en-US" w:bidi="en-US"/>
          <w:color w:val="111111"/>
          <w:sz w:val="28"/>
          <w:szCs w:val="28"/>
          <w:rtl/>
        </w:rPr>
        <w:t xml:space="preserve">18 × 14</w:t>
      </w:r>
      <w:r>
        <w:rPr>
          <w:rFonts w:ascii="IRNazanin" w:hAnsi="IRNazanin" w:eastAsia="IRNazanin" w:cs="IRNazanin"/>
          <w:lang w:bidi="fa-IR"/>
          <w:color w:val="111111"/>
          <w:sz w:val="28"/>
          <w:szCs w:val="28"/>
          <w:rtl/>
        </w:rPr>
        <w:t xml:space="preserve">س [3529 ].</w:t>
      </w:r>
    </w:p>
    <w:p>
      <w:pPr>
        <w:pStyle w:val="Heading3"/>
      </w:pPr>
      <w:bookmarkStart w:id="2811" w:name="_Toc2075"/>
      <w:r>
        <w:t>2054 - رسالة في الحج</w:t>
      </w:r>
      <w:bookmarkEnd w:id="2811"/>
    </w:p>
    <w:p>
      <w:pPr>
        <w:pStyle w:val="BookText"/>
      </w:pPr>
      <w:r>
        <w:rPr>
          <w:rFonts w:ascii="Amiri" w:hAnsi="Amiri" w:eastAsia="Amiri" w:cs="Amiri"/>
          <w:lang w:bidi="ar-SA"/>
          <w:color w:val="111111"/>
          <w:sz w:val="28"/>
          <w:szCs w:val="28"/>
          <w:rtl/>
        </w:rPr>
        <w:t xml:space="preserve">مؤلفها : محمد بن أحمد الشربيني الشافعي (ت - 977ھ) الكشف 1873/2 .</w:t>
      </w:r>
    </w:p>
    <w:p>
      <w:pPr>
        <w:pStyle w:val="BookText"/>
      </w:pPr>
      <w:r>
        <w:rPr>
          <w:rFonts w:ascii="IRNazanin" w:hAnsi="IRNazanin" w:eastAsia="IRNazanin" w:cs="IRNazanin"/>
          <w:lang w:bidi="fa-IR"/>
          <w:color w:val="111111"/>
          <w:sz w:val="28"/>
          <w:szCs w:val="28"/>
          <w:rtl/>
        </w:rPr>
        <w:t xml:space="preserve">أولها : « الحمد لله رب العالمين ، والصلاة والسلام على أفضل خلقه سید المرسلين ..مختصرة من (المناسك) .</w:t>
      </w:r>
    </w:p>
    <w:p>
      <w:pPr>
        <w:pStyle w:val="BookText"/>
      </w:pPr>
      <w:r>
        <w:rPr>
          <w:rFonts w:ascii="Amiri" w:hAnsi="Amiri" w:eastAsia="Amiri" w:cs="Amiri"/>
          <w:lang w:bidi="ar-SA"/>
          <w:color w:val="111111"/>
          <w:sz w:val="28"/>
          <w:szCs w:val="28"/>
          <w:rtl/>
        </w:rPr>
        <w:t xml:space="preserve">كتبها : ابراهيم بن حمزة بن أحمد في سنة / 1084 ه .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590" w:name="pg15460_167437"/>
    <w:bookmarkEnd w:id="590"/>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19 × 15</w:t>
      </w:r>
      <w:r>
        <w:rPr>
          <w:rFonts w:ascii="Amiri" w:hAnsi="Amiri" w:eastAsia="Amiri" w:cs="Amiri"/>
          <w:lang w:bidi="ar-SA"/>
          <w:color w:val="111111"/>
          <w:sz w:val="28"/>
          <w:szCs w:val="28"/>
          <w:rtl/>
        </w:rPr>
        <w:t xml:space="preserve">س [13807/6 مجاميع].</w:t>
      </w:r>
    </w:p>
    <w:p>
      <w:pPr>
        <w:pStyle w:val="Heading3"/>
      </w:pPr>
      <w:bookmarkStart w:id="2812" w:name="_Toc2076"/>
      <w:r>
        <w:t>2055 - رسالة في الرد على الشيعة في غسل الرجلين : ( منقولة من النفحة المسكية )</w:t>
      </w:r>
      <w:bookmarkEnd w:id="2812"/>
    </w:p>
    <w:p>
      <w:pPr>
        <w:pStyle w:val="BookText"/>
      </w:pPr>
      <w:r>
        <w:rPr>
          <w:rFonts w:ascii="Amiri" w:hAnsi="Amiri" w:eastAsia="Amiri" w:cs="Amiri"/>
          <w:lang w:bidi="ar-SA"/>
          <w:color w:val="111111"/>
          <w:sz w:val="28"/>
          <w:szCs w:val="28"/>
          <w:rtl/>
        </w:rPr>
        <w:t xml:space="preserve">مؤلفها : عبدالله السويدي ( ت 1174ه ) .</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Amiri" w:hAnsi="Amiri" w:eastAsia="Amiri" w:cs="Amiri"/>
          <w:lang w:bidi="ar-SA"/>
          <w:color w:val="111111"/>
          <w:sz w:val="28"/>
          <w:szCs w:val="28"/>
          <w:rtl/>
        </w:rPr>
        <w:t xml:space="preserve">20 * 114س[3797/14 مجاميع] .</w:t>
      </w:r>
    </w:p>
    <w:p>
      <w:pPr>
        <w:pStyle w:val="Heading3"/>
      </w:pPr>
      <w:bookmarkStart w:id="2813" w:name="_Toc2077"/>
      <w:r>
        <w:t>2056 - رسالة في حكم الخضاب</w:t>
      </w:r>
      <w:bookmarkEnd w:id="2813"/>
    </w:p>
    <w:p>
      <w:pPr>
        <w:pStyle w:val="BookText"/>
      </w:pPr>
      <w:r>
        <w:rPr>
          <w:rFonts w:ascii="Amiri" w:hAnsi="Amiri" w:eastAsia="Amiri" w:cs="Amiri"/>
          <w:lang w:bidi="ar-SA"/>
          <w:color w:val="111111"/>
          <w:sz w:val="28"/>
          <w:szCs w:val="28"/>
          <w:rtl/>
        </w:rPr>
        <w:t xml:space="preserve">مؤلفها : علي بن محمد سعيد السويدي (ت - 1237ھ) المسك الاذفر 76/1 حلية البشر 1076/2 .</w:t>
      </w:r>
    </w:p>
    <w:p>
      <w:pPr>
        <w:pStyle w:val="BookText"/>
      </w:pPr>
      <w:r>
        <w:rPr>
          <w:rFonts w:ascii="Amiri" w:hAnsi="Amiri" w:eastAsia="Amiri" w:cs="Amiri"/>
          <w:lang w:bidi="ar-SA"/>
          <w:color w:val="111111"/>
          <w:sz w:val="28"/>
          <w:szCs w:val="28"/>
          <w:rtl/>
        </w:rPr>
        <w:t xml:space="preserve">أولها : « الحمد لله رب العالمين ، والسلام على سيدنا محمد خاتم النبيين ..».</w:t>
      </w:r>
    </w:p>
    <w:p>
      <w:pPr>
        <w:pStyle w:val="BookText"/>
      </w:pPr>
      <w:r>
        <w:rPr>
          <w:rFonts w:ascii="IRNazanin" w:hAnsi="IRNazanin" w:eastAsia="IRNazanin" w:cs="IRNazanin"/>
          <w:lang w:bidi="fa-IR"/>
          <w:color w:val="111111"/>
          <w:sz w:val="28"/>
          <w:szCs w:val="28"/>
          <w:rtl/>
        </w:rPr>
        <w:t xml:space="preserve">ق = 8</w:t>
      </w:r>
    </w:p>
    <w:p>
      <w:pPr>
        <w:pStyle w:val="BookText"/>
      </w:pPr>
      <w:r>
        <w:rPr>
          <w:rFonts w:ascii="Times New Roman" w:hAnsi="Times New Roman" w:eastAsia="Times New Roman" w:cs="Times New Roman"/>
          <w:lang w:val="en-US" w:bidi="en-US"/>
          <w:color w:val="111111"/>
          <w:sz w:val="28"/>
          <w:szCs w:val="28"/>
          <w:rtl/>
        </w:rPr>
        <w:t xml:space="preserve">19 × 11</w:t>
      </w:r>
      <w:r>
        <w:rPr>
          <w:rFonts w:ascii="Amiri" w:hAnsi="Amiri" w:eastAsia="Amiri" w:cs="Amiri"/>
          <w:lang w:bidi="ar-SA"/>
          <w:color w:val="111111"/>
          <w:sz w:val="28"/>
          <w:szCs w:val="28"/>
          <w:rtl/>
        </w:rPr>
        <w:t xml:space="preserve">س [13743/7 مجاميع] .</w:t>
      </w:r>
    </w:p>
    <w:p>
      <w:pPr>
        <w:pStyle w:val="Heading3"/>
      </w:pPr>
      <w:bookmarkStart w:id="2814" w:name="_Toc2078"/>
      <w:r>
        <w:t>2057 - رسالة في ايجار أرض الوقف</w:t>
      </w:r>
      <w:bookmarkEnd w:id="2814"/>
    </w:p>
    <w:p>
      <w:pPr>
        <w:pStyle w:val="BookText"/>
      </w:pPr>
      <w:r>
        <w:rPr>
          <w:rFonts w:ascii="Amiri" w:hAnsi="Amiri" w:eastAsia="Amiri" w:cs="Amiri"/>
          <w:lang w:bidi="ar-SA"/>
          <w:color w:val="111111"/>
          <w:sz w:val="28"/>
          <w:szCs w:val="28"/>
          <w:rtl/>
        </w:rPr>
        <w:t xml:space="preserve">مؤلفها : محمد أمين السويدي ( ت - 1246ه ) .</w:t>
      </w:r>
    </w:p>
    <w:p>
      <w:pPr>
        <w:pStyle w:val="BookText"/>
      </w:pPr>
      <w:r>
        <w:rPr>
          <w:rFonts w:ascii="Amiri" w:hAnsi="Amiri" w:eastAsia="Amiri" w:cs="Amiri"/>
          <w:lang w:bidi="ar-SA"/>
          <w:color w:val="111111"/>
          <w:sz w:val="28"/>
          <w:szCs w:val="28"/>
          <w:rtl/>
        </w:rPr>
        <w:t xml:space="preserve">أولها : « ه الحمد الله الموفق من شاء من عباده للحق والصواب ، المبيين سبل الهدى لمن رجع إليه وأناب ..».</w:t>
      </w:r>
    </w:p>
    <w:p>
      <w:pPr>
        <w:pStyle w:val="BookText"/>
      </w:pPr>
      <w:r>
        <w:rPr>
          <w:rFonts w:ascii="Amiri" w:hAnsi="Amiri" w:eastAsia="Amiri" w:cs="Amiri"/>
          <w:lang w:bidi="ar-SA"/>
          <w:color w:val="111111"/>
          <w:sz w:val="28"/>
          <w:szCs w:val="28"/>
          <w:rtl/>
        </w:rPr>
        <w:t xml:space="preserve">كتبت في سنة / 1240ھ .</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20 × 12</w:t>
      </w:r>
      <w:r>
        <w:rPr>
          <w:rFonts w:ascii="Amiri" w:hAnsi="Amiri" w:eastAsia="Amiri" w:cs="Amiri"/>
          <w:lang w:bidi="ar-SA"/>
          <w:color w:val="111111"/>
          <w:sz w:val="28"/>
          <w:szCs w:val="28"/>
          <w:rtl/>
        </w:rPr>
        <w:t xml:space="preserve">س [13797/3 مجاميع] .</w:t>
      </w:r>
    </w:p>
    <w:p>
      <w:pPr>
        <w:pStyle w:val="Heading3"/>
      </w:pPr>
      <w:bookmarkStart w:id="2815" w:name="_Toc2079"/>
      <w:r>
        <w:t>2058 - نسخة أخرى</w:t>
      </w:r>
      <w:bookmarkEnd w:id="2815"/>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[7398/4 مجاميع] .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591" w:name="pg15460_167438"/>
    <w:bookmarkEnd w:id="591"/>
    <w:p>
      <w:pPr>
        <w:pStyle w:val="BookText"/>
      </w:pPr>
      <w:r>
        <w:rPr>
          <w:rFonts w:ascii="Amiri" w:hAnsi="Amiri" w:eastAsia="Amiri" w:cs="Amiri"/>
          <w:lang w:bidi="ar-SA"/>
          <w:color w:val="111111"/>
          <w:sz w:val="28"/>
          <w:szCs w:val="28"/>
          <w:rtl/>
        </w:rPr>
        <w:t xml:space="preserve">الفقه الشافعي</w:t>
      </w:r>
    </w:p>
    <w:p>
      <w:pPr>
        <w:pStyle w:val="Heading3"/>
      </w:pPr>
      <w:bookmarkStart w:id="2816" w:name="_Toc2080"/>
      <w:r>
        <w:t>2059 - رسالة في بيان النجاسات المعفو عنها لزوار المساجد</w:t>
      </w:r>
      <w:bookmarkEnd w:id="2816"/>
    </w:p>
    <w:p>
      <w:pPr>
        <w:pStyle w:val="BookText"/>
      </w:pPr>
      <w:r>
        <w:rPr>
          <w:rFonts w:ascii="Amiri" w:hAnsi="Amiri" w:eastAsia="Amiri" w:cs="Amiri"/>
          <w:lang w:bidi="ar-SA"/>
          <w:color w:val="111111"/>
          <w:sz w:val="28"/>
          <w:szCs w:val="28"/>
          <w:rtl/>
        </w:rPr>
        <w:t xml:space="preserve">مؤلفها : شهاب الدين أحمد بن العماد الأقفهسي (ت - 808ه ).</w:t>
      </w:r>
    </w:p>
    <w:p>
      <w:pPr>
        <w:pStyle w:val="BookText"/>
      </w:pPr>
      <w:r>
        <w:rPr>
          <w:rFonts w:ascii="Amiri" w:hAnsi="Amiri" w:eastAsia="Amiri" w:cs="Amiri"/>
          <w:lang w:bidi="ar-SA"/>
          <w:color w:val="111111"/>
          <w:sz w:val="28"/>
          <w:szCs w:val="28"/>
          <w:rtl/>
        </w:rPr>
        <w:t xml:space="preserve">منقولة من كتابه : ( تسهيل المقاصد ) .</w:t>
      </w:r>
    </w:p>
    <w:p>
      <w:pPr>
        <w:pStyle w:val="BookText"/>
      </w:pPr>
      <w:r>
        <w:rPr>
          <w:rFonts w:ascii="Amiri" w:hAnsi="Amiri" w:eastAsia="Amiri" w:cs="Amiri"/>
          <w:lang w:bidi="ar-SA"/>
          <w:color w:val="111111"/>
          <w:sz w:val="28"/>
          <w:szCs w:val="28"/>
          <w:rtl/>
        </w:rPr>
        <w:t xml:space="preserve">أولها : « وبه نستعين على القوم الظالمين ، قال الشيخ شهاب الدين ..» .</w:t>
      </w:r>
    </w:p>
    <w:p>
      <w:pPr>
        <w:pStyle w:val="BookText"/>
      </w:pPr>
      <w:r>
        <w:rPr>
          <w:rFonts w:ascii="Amiri" w:hAnsi="Amiri" w:eastAsia="Amiri" w:cs="Amiri"/>
          <w:lang w:bidi="ar-SA"/>
          <w:color w:val="111111"/>
          <w:sz w:val="28"/>
          <w:szCs w:val="28"/>
          <w:rtl/>
        </w:rPr>
        <w:t xml:space="preserve">كتبها : محمد بن عبداللطيف امام جامع القططة في سنة 1343 ه.</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Amiri" w:hAnsi="Amiri" w:eastAsia="Amiri" w:cs="Amiri"/>
          <w:lang w:bidi="ar-SA"/>
          <w:color w:val="111111"/>
          <w:sz w:val="28"/>
          <w:szCs w:val="28"/>
          <w:rtl/>
        </w:rPr>
        <w:t xml:space="preserve">21 * 13س [15/ 13752 مجاميع].</w:t>
      </w:r>
    </w:p>
    <w:p>
      <w:pPr>
        <w:pStyle w:val="Heading3"/>
      </w:pPr>
      <w:bookmarkStart w:id="2817" w:name="_Toc2081"/>
      <w:r>
        <w:t>2060 - رسالة في الفقه الشافعي</w:t>
      </w:r>
      <w:bookmarkEnd w:id="2817"/>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 الحمد لله رب العالمين ، أما بعد، فهذا كتاب مختصر من كتب الفقه ..».</w:t>
      </w:r>
    </w:p>
    <w:p>
      <w:pPr>
        <w:pStyle w:val="BookText"/>
      </w:pPr>
      <w:r>
        <w:rPr>
          <w:rFonts w:ascii="Amiri" w:hAnsi="Amiri" w:eastAsia="Amiri" w:cs="Amiri"/>
          <w:lang w:bidi="ar-SA"/>
          <w:color w:val="111111"/>
          <w:sz w:val="28"/>
          <w:szCs w:val="28"/>
          <w:rtl/>
        </w:rPr>
        <w:t xml:space="preserve">كتبها : حاتم بن ملا سليمان في سنة /1117ه .</w:t>
      </w:r>
    </w:p>
    <w:p>
      <w:pPr>
        <w:pStyle w:val="BookText"/>
      </w:pPr>
      <w:r>
        <w:rPr>
          <w:rFonts w:ascii="IRNazanin" w:hAnsi="IRNazanin" w:eastAsia="IRNazanin" w:cs="IRNazanin"/>
          <w:lang w:bidi="fa-IR"/>
          <w:color w:val="111111"/>
          <w:sz w:val="28"/>
          <w:szCs w:val="28"/>
          <w:rtl/>
        </w:rPr>
        <w:t xml:space="preserve">ق = 19</w:t>
      </w:r>
    </w:p>
    <w:p>
      <w:pPr>
        <w:pStyle w:val="BookText"/>
      </w:pPr>
      <w:r>
        <w:rPr>
          <w:rFonts w:ascii="Amiri" w:hAnsi="Amiri" w:eastAsia="Amiri" w:cs="Amiri"/>
          <w:lang w:bidi="ar-SA"/>
          <w:color w:val="111111"/>
          <w:sz w:val="28"/>
          <w:szCs w:val="28"/>
          <w:rtl/>
        </w:rPr>
        <w:t xml:space="preserve">19 * 14س [36978/4 مجاميع].</w:t>
      </w:r>
    </w:p>
    <w:p>
      <w:pPr>
        <w:pStyle w:val="Heading3"/>
      </w:pPr>
      <w:bookmarkStart w:id="2818" w:name="_Toc2082"/>
      <w:r>
        <w:t>2061 - رسالة في حكم الاطلاء بالنورة (الاخبار المأثورة عن الإطلاء بالنورة)</w:t>
      </w:r>
      <w:bookmarkEnd w:id="2818"/>
    </w:p>
    <w:p>
      <w:pPr>
        <w:pStyle w:val="BookText"/>
      </w:pPr>
      <w:r>
        <w:rPr>
          <w:rFonts w:ascii="Amiri" w:hAnsi="Amiri" w:eastAsia="Amiri" w:cs="Amiri"/>
          <w:lang w:bidi="ar-SA"/>
          <w:color w:val="111111"/>
          <w:sz w:val="28"/>
          <w:szCs w:val="28"/>
          <w:rtl/>
        </w:rPr>
        <w:t xml:space="preserve">مؤلفها : جلال الدين السيوطي (ت - 911ه )</w:t>
      </w:r>
    </w:p>
    <w:p>
      <w:pPr>
        <w:pStyle w:val="BookText"/>
      </w:pPr>
      <w:r>
        <w:rPr>
          <w:rFonts w:ascii="Amiri" w:hAnsi="Amiri" w:eastAsia="Amiri" w:cs="Amiri"/>
          <w:lang w:bidi="ar-SA"/>
          <w:color w:val="111111"/>
          <w:sz w:val="28"/>
          <w:szCs w:val="28"/>
          <w:rtl/>
        </w:rPr>
        <w:t xml:space="preserve">أولها : « ما قولكم في الاطلاء بالنورة ، هل هو سنة ..».</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IRNazanin" w:hAnsi="IRNazanin" w:eastAsia="IRNazanin" w:cs="IRNazanin"/>
          <w:lang w:bidi="fa-IR"/>
          <w:color w:val="111111"/>
          <w:sz w:val="28"/>
          <w:szCs w:val="28"/>
          <w:rtl/>
        </w:rPr>
        <w:t xml:space="preserve">20 * 15س [ 3799/26 مجامیع].</w:t>
      </w:r>
    </w:p>
    <w:p>
      <w:pPr>
        <w:pStyle w:val="Heading3"/>
      </w:pPr>
      <w:bookmarkStart w:id="2819" w:name="_Toc2083"/>
      <w:r>
        <w:t>2062 - نسخة أخرى</w:t>
      </w:r>
      <w:bookmarkEnd w:id="2819"/>
    </w:p>
    <w:p>
      <w:pPr>
        <w:pStyle w:val="BookText"/>
      </w:pPr>
      <w:r>
        <w:rPr>
          <w:rFonts w:ascii="IRNazanin" w:hAnsi="IRNazanin" w:eastAsia="IRNazanin" w:cs="IRNazanin"/>
          <w:lang w:bidi="fa-IR"/>
          <w:color w:val="111111"/>
          <w:sz w:val="28"/>
          <w:szCs w:val="28"/>
          <w:rtl/>
        </w:rPr>
        <w:t xml:space="preserve">ق = 4</w:t>
      </w:r>
    </w:p>
    <w:p>
      <w:pPr>
        <w:pStyle w:val="BookText"/>
      </w:pPr>
      <w:r>
        <w:rPr>
          <w:rFonts w:ascii="IRNazanin" w:hAnsi="IRNazanin" w:eastAsia="IRNazanin" w:cs="IRNazanin"/>
          <w:lang w:bidi="fa-IR"/>
          <w:color w:val="111111"/>
          <w:sz w:val="28"/>
          <w:szCs w:val="28"/>
          <w:rtl/>
        </w:rPr>
        <w:t xml:space="preserve">20 * 14س [7020/3 مجامیع].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592" w:name="pg15460_167439"/>
    <w:bookmarkEnd w:id="592"/>
    <w:p>
      <w:pPr>
        <w:pStyle w:val="Heading3"/>
      </w:pPr>
      <w:bookmarkStart w:id="2820" w:name="_Toc2084"/>
      <w:r>
        <w:t>2063 - نسخة أخرى</w:t>
      </w:r>
      <w:bookmarkEnd w:id="2820"/>
    </w:p>
    <w:p>
      <w:pPr>
        <w:pStyle w:val="BookText"/>
      </w:pPr>
      <w:r>
        <w:rPr>
          <w:rFonts w:ascii="IRNazanin" w:hAnsi="IRNazanin" w:eastAsia="IRNazanin" w:cs="IRNazanin"/>
          <w:lang w:bidi="fa-IR"/>
          <w:color w:val="111111"/>
          <w:sz w:val="28"/>
          <w:szCs w:val="28"/>
          <w:rtl/>
        </w:rPr>
        <w:t xml:space="preserve">ق = 2</w:t>
      </w:r>
    </w:p>
    <w:p>
      <w:pPr>
        <w:pStyle w:val="BookText"/>
      </w:pPr>
      <w:r>
        <w:rPr>
          <w:rFonts w:ascii="Amiri" w:hAnsi="Amiri" w:eastAsia="Amiri" w:cs="Amiri"/>
          <w:lang w:bidi="ar-SA"/>
          <w:color w:val="111111"/>
          <w:sz w:val="28"/>
          <w:szCs w:val="28"/>
          <w:rtl/>
        </w:rPr>
        <w:t xml:space="preserve">20 * 13س [13811/3 مجاميع].</w:t>
      </w:r>
    </w:p>
    <w:p>
      <w:pPr>
        <w:pStyle w:val="Heading3"/>
      </w:pPr>
      <w:bookmarkStart w:id="2821" w:name="_Toc2085"/>
      <w:r>
        <w:t>2064 - رسالة في جواز الاقتداء بالمخالف</w:t>
      </w:r>
      <w:bookmarkEnd w:id="2821"/>
    </w:p>
    <w:p>
      <w:pPr>
        <w:pStyle w:val="BookText"/>
      </w:pPr>
      <w:r>
        <w:rPr>
          <w:rFonts w:ascii="Amiri" w:hAnsi="Amiri" w:eastAsia="Amiri" w:cs="Amiri"/>
          <w:lang w:bidi="ar-SA"/>
          <w:color w:val="111111"/>
          <w:sz w:val="28"/>
          <w:szCs w:val="28"/>
          <w:rtl/>
        </w:rPr>
        <w:t xml:space="preserve">مؤلفها : كمال الدين ابن ابي شريف المقدسي الشافعي (ت - 906 ه ).</w:t>
      </w:r>
    </w:p>
    <w:p>
      <w:pPr>
        <w:pStyle w:val="BookText"/>
      </w:pPr>
      <w:r>
        <w:rPr>
          <w:rFonts w:ascii="Amiri" w:hAnsi="Amiri" w:eastAsia="Amiri" w:cs="Amiri"/>
          <w:lang w:bidi="ar-SA"/>
          <w:color w:val="111111"/>
          <w:sz w:val="28"/>
          <w:szCs w:val="28"/>
          <w:rtl/>
        </w:rPr>
        <w:t xml:space="preserve">أولها : « قال صاحب السرخانية ، والصدر الشهيد وتاج الشريعة ..».</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Amiri" w:hAnsi="Amiri" w:eastAsia="Amiri" w:cs="Amiri"/>
          <w:lang w:bidi="ar-SA"/>
          <w:color w:val="111111"/>
          <w:sz w:val="28"/>
          <w:szCs w:val="28"/>
          <w:rtl/>
        </w:rPr>
        <w:t xml:space="preserve">كتبها : ياسين بن خيرالله العمري في سنة / 1204ه .</w:t>
      </w:r>
    </w:p>
    <w:p>
      <w:pPr>
        <w:pStyle w:val="BookText"/>
      </w:pPr>
      <w:r>
        <w:rPr>
          <w:rFonts w:ascii="Amiri" w:hAnsi="Amiri" w:eastAsia="Amiri" w:cs="Amiri"/>
          <w:lang w:bidi="ar-SA"/>
          <w:color w:val="111111"/>
          <w:sz w:val="28"/>
          <w:szCs w:val="28"/>
          <w:rtl/>
        </w:rPr>
        <w:t xml:space="preserve">21 * 16س [5830/6 مجاميع].</w:t>
      </w:r>
    </w:p>
    <w:p>
      <w:pPr>
        <w:pStyle w:val="Heading3"/>
      </w:pPr>
      <w:bookmarkStart w:id="2822" w:name="_Toc2086"/>
      <w:r>
        <w:t>2065 - رسالة في تفصيل الأضاحي</w:t>
      </w:r>
      <w:bookmarkEnd w:id="2822"/>
    </w:p>
    <w:p>
      <w:pPr>
        <w:pStyle w:val="BookText"/>
      </w:pPr>
      <w:r>
        <w:rPr>
          <w:rFonts w:ascii="Amiri" w:hAnsi="Amiri" w:eastAsia="Amiri" w:cs="Amiri"/>
          <w:lang w:bidi="ar-SA"/>
          <w:color w:val="111111"/>
          <w:sz w:val="28"/>
          <w:szCs w:val="28"/>
          <w:rtl/>
        </w:rPr>
        <w:t xml:space="preserve">مؤلفها : حسن بن اسماعيل الدلكزنلي (ت - ؟) .</w:t>
      </w:r>
    </w:p>
    <w:p>
      <w:pPr>
        <w:pStyle w:val="BookText"/>
      </w:pPr>
      <w:r>
        <w:rPr>
          <w:rFonts w:ascii="IRNazanin" w:hAnsi="IRNazanin" w:eastAsia="IRNazanin" w:cs="IRNazanin"/>
          <w:lang w:bidi="fa-IR"/>
          <w:color w:val="111111"/>
          <w:sz w:val="28"/>
          <w:szCs w:val="28"/>
          <w:rtl/>
        </w:rPr>
        <w:t xml:space="preserve">أولها : « الحمد لله رب العالمين ، والصلوة والسلام على محمد الذي قال : عظموا ضحایاکم ..».</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Amiri" w:hAnsi="Amiri" w:eastAsia="Amiri" w:cs="Amiri"/>
          <w:lang w:bidi="ar-SA"/>
          <w:color w:val="111111"/>
          <w:sz w:val="28"/>
          <w:szCs w:val="28"/>
          <w:rtl/>
        </w:rPr>
        <w:t xml:space="preserve">20 * 14س [22798/3 مجاميع].</w:t>
      </w:r>
    </w:p>
    <w:p>
      <w:pPr>
        <w:pStyle w:val="Heading3"/>
      </w:pPr>
      <w:bookmarkStart w:id="2823" w:name="_Toc2087"/>
      <w:r>
        <w:t>2066 - رسالة في صلاة التسبيح</w:t>
      </w:r>
      <w:bookmarkEnd w:id="2823"/>
    </w:p>
    <w:p>
      <w:pPr>
        <w:pStyle w:val="BookText"/>
      </w:pPr>
      <w:r>
        <w:rPr>
          <w:rFonts w:ascii="Amiri" w:hAnsi="Amiri" w:eastAsia="Amiri" w:cs="Amiri"/>
          <w:lang w:bidi="ar-SA"/>
          <w:color w:val="111111"/>
          <w:sz w:val="28"/>
          <w:szCs w:val="28"/>
          <w:rtl/>
        </w:rPr>
        <w:t xml:space="preserve">مؤلفها : برهان الدين ابراهيم بن محمد المشهور بالتاجي (ت - 813ه - على رواية ) نظم العقيان ص/27 . وبروك 98/2 .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593" w:name="pg15460_167440"/>
    <w:bookmarkEnd w:id="593"/>
    <w:p>
      <w:pPr>
        <w:pStyle w:val="BookText"/>
      </w:pPr>
      <w:r>
        <w:rPr>
          <w:rFonts w:ascii="Amiri" w:hAnsi="Amiri" w:eastAsia="Amiri" w:cs="Amiri"/>
          <w:lang w:bidi="ar-SA"/>
          <w:color w:val="111111"/>
          <w:sz w:val="28"/>
          <w:szCs w:val="28"/>
          <w:rtl/>
        </w:rPr>
        <w:t xml:space="preserve">أولها : « فائدة في صلاة التسبح عن عكرمة ابن عباس..».كتبت في سنة / 1332ه.</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19 × 13</w:t>
      </w:r>
      <w:r>
        <w:rPr>
          <w:rFonts w:ascii="Amiri" w:hAnsi="Amiri" w:eastAsia="Amiri" w:cs="Amiri"/>
          <w:lang w:bidi="ar-SA"/>
          <w:color w:val="111111"/>
          <w:sz w:val="28"/>
          <w:szCs w:val="28"/>
          <w:rtl/>
        </w:rPr>
        <w:t xml:space="preserve">س [13837/28 مجاميع ] .</w:t>
      </w:r>
    </w:p>
    <w:p>
      <w:pPr>
        <w:pStyle w:val="Heading3"/>
      </w:pPr>
      <w:bookmarkStart w:id="2824" w:name="_Toc2088"/>
      <w:r>
        <w:t>2067 - رسالة في الظهر جماعة يوم الجمعة عند الشافعية</w:t>
      </w:r>
      <w:bookmarkEnd w:id="2824"/>
    </w:p>
    <w:p>
      <w:pPr>
        <w:pStyle w:val="BookText"/>
      </w:pPr>
      <w:r>
        <w:rPr>
          <w:rFonts w:ascii="Amiri" w:hAnsi="Amiri" w:eastAsia="Amiri" w:cs="Amiri"/>
          <w:lang w:bidi="ar-SA"/>
          <w:color w:val="111111"/>
          <w:sz w:val="28"/>
          <w:szCs w:val="28"/>
          <w:rtl/>
        </w:rPr>
        <w:t xml:space="preserve">مؤلفها : علي الشبراملسي الشافعي ( ت – 1087ه ) الهدية 1/ 761 .</w:t>
      </w:r>
    </w:p>
    <w:p>
      <w:pPr>
        <w:pStyle w:val="BookText"/>
      </w:pPr>
      <w:r>
        <w:rPr>
          <w:rFonts w:ascii="Amiri" w:hAnsi="Amiri" w:eastAsia="Amiri" w:cs="Amiri"/>
          <w:lang w:bidi="ar-SA"/>
          <w:color w:val="111111"/>
          <w:sz w:val="28"/>
          <w:szCs w:val="28"/>
          <w:rtl/>
        </w:rPr>
        <w:t xml:space="preserve">أولها : الحمد الله رب العالمين ، وصلى الله على سيدنا محمد وعلى آله وأصحابه..».</w:t>
      </w:r>
    </w:p>
    <w:p>
      <w:pPr>
        <w:pStyle w:val="BookText"/>
      </w:pPr>
      <w:r>
        <w:rPr>
          <w:rFonts w:ascii="Amiri" w:hAnsi="Amiri" w:eastAsia="Amiri" w:cs="Amiri"/>
          <w:lang w:bidi="ar-SA"/>
          <w:color w:val="111111"/>
          <w:sz w:val="28"/>
          <w:szCs w:val="28"/>
          <w:rtl/>
        </w:rPr>
        <w:t xml:space="preserve">ألفها المؤلف باسم الوزير حسين باشا / حاكم الديار المصرية .</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19 × 13</w:t>
      </w:r>
      <w:r>
        <w:rPr>
          <w:rFonts w:ascii="Amiri" w:hAnsi="Amiri" w:eastAsia="Amiri" w:cs="Amiri"/>
          <w:lang w:bidi="ar-SA"/>
          <w:color w:val="111111"/>
          <w:sz w:val="28"/>
          <w:szCs w:val="28"/>
          <w:rtl/>
        </w:rPr>
        <w:t xml:space="preserve">س [13782/19 مجاميع] .</w:t>
      </w:r>
    </w:p>
    <w:p>
      <w:pPr>
        <w:pStyle w:val="Heading3"/>
      </w:pPr>
      <w:bookmarkStart w:id="2825" w:name="_Toc2089"/>
      <w:r>
        <w:t>2068 - رسالة في صلاة الضحى</w:t>
      </w:r>
      <w:bookmarkEnd w:id="2825"/>
    </w:p>
    <w:p>
      <w:pPr>
        <w:pStyle w:val="BookText"/>
      </w:pPr>
      <w:r>
        <w:rPr>
          <w:rFonts w:ascii="Amiri" w:hAnsi="Amiri" w:eastAsia="Amiri" w:cs="Amiri"/>
          <w:lang w:bidi="ar-SA"/>
          <w:color w:val="111111"/>
          <w:sz w:val="28"/>
          <w:szCs w:val="28"/>
          <w:rtl/>
        </w:rPr>
        <w:t xml:space="preserve">مؤلفها : جلال الدين السيوطي ( ت - 911ه ) .</w:t>
      </w:r>
    </w:p>
    <w:p>
      <w:pPr>
        <w:pStyle w:val="BookText"/>
      </w:pPr>
      <w:r>
        <w:rPr>
          <w:rFonts w:ascii="Amiri" w:hAnsi="Amiri" w:eastAsia="Amiri" w:cs="Amiri"/>
          <w:lang w:bidi="ar-SA"/>
          <w:color w:val="111111"/>
          <w:sz w:val="28"/>
          <w:szCs w:val="28"/>
          <w:rtl/>
        </w:rPr>
        <w:t xml:space="preserve">أولها : « الحمد لله وسلام على عباده الذين اصطفى..».</w:t>
      </w:r>
    </w:p>
    <w:p>
      <w:pPr>
        <w:pStyle w:val="BookText"/>
      </w:pPr>
      <w:r>
        <w:rPr>
          <w:rFonts w:ascii="Amiri" w:hAnsi="Amiri" w:eastAsia="Amiri" w:cs="Amiri"/>
          <w:lang w:bidi="ar-SA"/>
          <w:color w:val="111111"/>
          <w:sz w:val="28"/>
          <w:szCs w:val="28"/>
          <w:rtl/>
        </w:rPr>
        <w:t xml:space="preserve">كتبت في سنة / 1325ه .</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32 × 17</w:t>
      </w:r>
      <w:r>
        <w:rPr>
          <w:rFonts w:ascii="Amiri" w:hAnsi="Amiri" w:eastAsia="Amiri" w:cs="Amiri"/>
          <w:lang w:bidi="ar-SA"/>
          <w:color w:val="111111"/>
          <w:sz w:val="28"/>
          <w:szCs w:val="28"/>
          <w:rtl/>
        </w:rPr>
        <w:t xml:space="preserve">س [12767/5 مجاميع].</w:t>
      </w:r>
    </w:p>
    <w:p>
      <w:pPr>
        <w:pStyle w:val="Heading3"/>
      </w:pPr>
      <w:bookmarkStart w:id="2826" w:name="_Toc2090"/>
      <w:r>
        <w:t>2069 - رسالة في رد مذهب الشيعة فيما يتعلق بغسل الرجلين في الوضوء</w:t>
      </w:r>
      <w:bookmarkEnd w:id="2826"/>
    </w:p>
    <w:p>
      <w:pPr>
        <w:pStyle w:val="BookText"/>
      </w:pPr>
      <w:r>
        <w:rPr>
          <w:rFonts w:ascii="Amiri" w:hAnsi="Amiri" w:eastAsia="Amiri" w:cs="Amiri"/>
          <w:lang w:bidi="ar-SA"/>
          <w:color w:val="111111"/>
          <w:sz w:val="28"/>
          <w:szCs w:val="28"/>
          <w:rtl/>
        </w:rPr>
        <w:t xml:space="preserve">مؤلفها : أحمد بن حيدر الكردي الحيدري .</w:t>
      </w:r>
    </w:p>
    <w:p>
      <w:pPr>
        <w:pStyle w:val="BookText"/>
      </w:pPr>
      <w:r>
        <w:rPr>
          <w:rFonts w:ascii="Amiri" w:hAnsi="Amiri" w:eastAsia="Amiri" w:cs="Amiri"/>
          <w:lang w:bidi="ar-SA"/>
          <w:color w:val="111111"/>
          <w:sz w:val="28"/>
          <w:szCs w:val="28"/>
          <w:rtl/>
        </w:rPr>
        <w:t xml:space="preserve">أولها : « الحمد لله رب العالمين ، والصلوة على نبيه محمد وآله وصحبه أجمعين ...».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594" w:name="pg15460_167441"/>
    <w:bookmarkEnd w:id="594"/>
    <w:p>
      <w:pPr>
        <w:pStyle w:val="BookText"/>
      </w:pPr>
      <w:r>
        <w:rPr>
          <w:rFonts w:ascii="Amiri" w:hAnsi="Amiri" w:eastAsia="Amiri" w:cs="Amiri"/>
          <w:lang w:bidi="ar-SA"/>
          <w:color w:val="111111"/>
          <w:sz w:val="28"/>
          <w:szCs w:val="28"/>
          <w:rtl/>
        </w:rPr>
        <w:t xml:space="preserve">كتبها الخطاط . ( نذيري ) بقاعدة :رقعية جميلة في سنة/ 1055ه.</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Amiri" w:hAnsi="Amiri" w:eastAsia="Amiri" w:cs="Amiri"/>
          <w:lang w:bidi="ar-SA"/>
          <w:color w:val="111111"/>
          <w:sz w:val="28"/>
          <w:szCs w:val="28"/>
          <w:rtl/>
        </w:rPr>
        <w:t xml:space="preserve">22 * 15س [3545/1 مجاميع ].</w:t>
      </w:r>
    </w:p>
    <w:p>
      <w:pPr>
        <w:pStyle w:val="Heading3"/>
      </w:pPr>
      <w:bookmarkStart w:id="2827" w:name="_Toc2091"/>
      <w:r>
        <w:t>2070 - رسالة في تحريم الحشيش</w:t>
      </w:r>
      <w:bookmarkEnd w:id="2827"/>
    </w:p>
    <w:p>
      <w:pPr>
        <w:pStyle w:val="BookText"/>
      </w:pPr>
      <w:r>
        <w:rPr>
          <w:rFonts w:ascii="Amiri" w:hAnsi="Amiri" w:eastAsia="Amiri" w:cs="Amiri"/>
          <w:lang w:bidi="ar-SA"/>
          <w:color w:val="111111"/>
          <w:sz w:val="28"/>
          <w:szCs w:val="28"/>
          <w:rtl/>
        </w:rPr>
        <w:t xml:space="preserve">مؤلفها. : بدر الدين محمد بن بهادر الزركشي (ت - 794ه ) الهدية 2/ 174 والدرر الكامنة 397/3 .</w:t>
      </w:r>
    </w:p>
    <w:p>
      <w:pPr>
        <w:pStyle w:val="BookText"/>
      </w:pPr>
      <w:r>
        <w:rPr>
          <w:rFonts w:ascii="IRNazanin" w:hAnsi="IRNazanin" w:eastAsia="IRNazanin" w:cs="IRNazanin"/>
          <w:lang w:bidi="fa-IR"/>
          <w:color w:val="111111"/>
          <w:sz w:val="28"/>
          <w:szCs w:val="28"/>
          <w:rtl/>
        </w:rPr>
        <w:t xml:space="preserve">أولها ... الحمد لله على انعامه ...».</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Amiri" w:hAnsi="Amiri" w:eastAsia="Amiri" w:cs="Amiri"/>
          <w:lang w:bidi="ar-SA"/>
          <w:color w:val="111111"/>
          <w:sz w:val="28"/>
          <w:szCs w:val="28"/>
          <w:rtl/>
        </w:rPr>
        <w:t xml:space="preserve">21 * 15س [5420/9 مجاميع].</w:t>
      </w:r>
    </w:p>
    <w:p>
      <w:pPr>
        <w:pStyle w:val="Heading3"/>
      </w:pPr>
      <w:bookmarkStart w:id="2828" w:name="_Toc2092"/>
      <w:r>
        <w:t>2071 - روضة الطالبين ومنهاج المفتين</w:t>
      </w:r>
      <w:bookmarkEnd w:id="2828"/>
    </w:p>
    <w:p>
      <w:pPr>
        <w:pStyle w:val="BookText"/>
      </w:pPr>
      <w:r>
        <w:rPr>
          <w:rFonts w:ascii="IRNazanin" w:hAnsi="IRNazanin" w:eastAsia="IRNazanin" w:cs="IRNazanin"/>
          <w:lang w:bidi="fa-IR"/>
          <w:color w:val="111111"/>
          <w:sz w:val="28"/>
          <w:szCs w:val="28"/>
          <w:rtl/>
        </w:rPr>
        <w:t xml:space="preserve">مؤلفه : زکریا بن يحيى النووي (ت - 676 ه )</w:t>
      </w:r>
    </w:p>
    <w:p>
      <w:pPr>
        <w:pStyle w:val="BookText"/>
      </w:pPr>
      <w:r>
        <w:rPr>
          <w:rFonts w:ascii="IRNazanin" w:hAnsi="IRNazanin" w:eastAsia="IRNazanin" w:cs="IRNazanin"/>
          <w:lang w:bidi="fa-IR"/>
          <w:color w:val="111111"/>
          <w:sz w:val="28"/>
          <w:szCs w:val="28"/>
          <w:rtl/>
        </w:rPr>
        <w:t xml:space="preserve">الکشف 929/1 وبروك 396/1 .</w:t>
      </w:r>
    </w:p>
    <w:p>
      <w:pPr>
        <w:pStyle w:val="BookText"/>
      </w:pPr>
      <w:r>
        <w:rPr>
          <w:rFonts w:ascii="Amiri" w:hAnsi="Amiri" w:eastAsia="Amiri" w:cs="Amiri"/>
          <w:lang w:bidi="ar-SA"/>
          <w:color w:val="111111"/>
          <w:sz w:val="28"/>
          <w:szCs w:val="28"/>
          <w:rtl/>
        </w:rPr>
        <w:t xml:space="preserve">طبع في بيروت 1972 ، وصدر منه سبعة أجزاء ولم يتم بعد / باشراف المكتب الاسلامي .</w:t>
      </w:r>
    </w:p>
    <w:p>
      <w:pPr>
        <w:pStyle w:val="BookText"/>
      </w:pPr>
      <w:r>
        <w:rPr>
          <w:rFonts w:ascii="Amiri" w:hAnsi="Amiri" w:eastAsia="Amiri" w:cs="Amiri"/>
          <w:lang w:bidi="ar-SA"/>
          <w:color w:val="111111"/>
          <w:sz w:val="28"/>
          <w:szCs w:val="28"/>
          <w:rtl/>
        </w:rPr>
        <w:t xml:space="preserve">مجلد أوله : ( كتاب الوقف )</w:t>
      </w:r>
    </w:p>
    <w:p>
      <w:pPr>
        <w:pStyle w:val="BookText"/>
      </w:pPr>
      <w:r>
        <w:rPr>
          <w:rFonts w:ascii="Amiri" w:hAnsi="Amiri" w:eastAsia="Amiri" w:cs="Amiri"/>
          <w:lang w:bidi="ar-SA"/>
          <w:color w:val="111111"/>
          <w:sz w:val="28"/>
          <w:szCs w:val="28"/>
          <w:rtl/>
        </w:rPr>
        <w:t xml:space="preserve">كتبه : محمد بن عيسى بن خلف الهيتمي في سنة / 759ه في القاهرة .</w:t>
      </w:r>
    </w:p>
    <w:p>
      <w:pPr>
        <w:pStyle w:val="BookText"/>
      </w:pPr>
      <w:r>
        <w:rPr>
          <w:rFonts w:ascii="IRNazanin" w:hAnsi="IRNazanin" w:eastAsia="IRNazanin" w:cs="IRNazanin"/>
          <w:lang w:bidi="fa-IR"/>
          <w:color w:val="111111"/>
          <w:sz w:val="28"/>
          <w:szCs w:val="28"/>
          <w:rtl/>
        </w:rPr>
        <w:t xml:space="preserve">ق = 204</w:t>
      </w:r>
    </w:p>
    <w:p>
      <w:pPr>
        <w:pStyle w:val="BookText"/>
      </w:pPr>
      <w:r>
        <w:rPr>
          <w:rFonts w:ascii="IRNazanin" w:hAnsi="IRNazanin" w:eastAsia="IRNazanin" w:cs="IRNazanin"/>
          <w:lang w:bidi="fa-IR"/>
          <w:color w:val="111111"/>
          <w:sz w:val="28"/>
          <w:szCs w:val="28"/>
          <w:rtl/>
        </w:rPr>
        <w:t xml:space="preserve">24 * 16س [3720] .</w:t>
      </w:r>
    </w:p>
    <w:p>
      <w:pPr>
        <w:pStyle w:val="Heading3"/>
      </w:pPr>
      <w:bookmarkStart w:id="2829" w:name="_Toc2093"/>
      <w:r>
        <w:t>2072 - نسخة أخرى</w:t>
      </w:r>
      <w:bookmarkEnd w:id="2829"/>
    </w:p>
    <w:p>
      <w:pPr>
        <w:pStyle w:val="BookText"/>
      </w:pPr>
      <w:r>
        <w:rPr>
          <w:rFonts w:ascii="IRNazanin" w:hAnsi="IRNazanin" w:eastAsia="IRNazanin" w:cs="IRNazanin"/>
          <w:lang w:bidi="fa-IR"/>
          <w:color w:val="111111"/>
          <w:sz w:val="28"/>
          <w:szCs w:val="28"/>
          <w:rtl/>
        </w:rPr>
        <w:t xml:space="preserve">المجلد الثالث .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595" w:name="pg15460_167442"/>
    <w:bookmarkEnd w:id="595"/>
    <w:p>
      <w:pPr>
        <w:pStyle w:val="BookText"/>
      </w:pPr>
      <w:r>
        <w:rPr>
          <w:rFonts w:ascii="Amiri" w:hAnsi="Amiri" w:eastAsia="Amiri" w:cs="Amiri"/>
          <w:lang w:bidi="ar-SA"/>
          <w:color w:val="111111"/>
          <w:sz w:val="28"/>
          <w:szCs w:val="28"/>
          <w:rtl/>
        </w:rPr>
        <w:t xml:space="preserve">كتبت في سنة/ 891 ه .</w:t>
      </w:r>
    </w:p>
    <w:p>
      <w:pPr>
        <w:pStyle w:val="BookText"/>
      </w:pPr>
      <w:r>
        <w:rPr>
          <w:rFonts w:ascii="IRNazanin" w:hAnsi="IRNazanin" w:eastAsia="IRNazanin" w:cs="IRNazanin"/>
          <w:lang w:bidi="fa-IR"/>
          <w:color w:val="111111"/>
          <w:sz w:val="28"/>
          <w:szCs w:val="28"/>
          <w:rtl/>
        </w:rPr>
        <w:t xml:space="preserve">ق = 356</w:t>
      </w:r>
    </w:p>
    <w:p>
      <w:pPr>
        <w:pStyle w:val="BookText"/>
      </w:pPr>
      <w:r>
        <w:rPr>
          <w:rFonts w:ascii="IRNazanin" w:hAnsi="IRNazanin" w:eastAsia="IRNazanin" w:cs="IRNazanin"/>
          <w:lang w:bidi="fa-IR"/>
          <w:color w:val="111111"/>
          <w:sz w:val="28"/>
          <w:szCs w:val="28"/>
          <w:rtl/>
        </w:rPr>
        <w:t xml:space="preserve">21 * 15 س . [3776] .</w:t>
      </w:r>
    </w:p>
    <w:p>
      <w:pPr>
        <w:pStyle w:val="Heading3"/>
      </w:pPr>
      <w:bookmarkStart w:id="2830" w:name="_Toc2094"/>
      <w:r>
        <w:t>2074 - الزهر الباسم في مايزوج فيه الحاكم</w:t>
      </w:r>
      <w:bookmarkEnd w:id="2830"/>
    </w:p>
    <w:p>
      <w:pPr>
        <w:pStyle w:val="BookText"/>
      </w:pPr>
      <w:r>
        <w:rPr>
          <w:rFonts w:ascii="Amiri" w:hAnsi="Amiri" w:eastAsia="Amiri" w:cs="Amiri"/>
          <w:lang w:bidi="ar-SA"/>
          <w:color w:val="111111"/>
          <w:sz w:val="28"/>
          <w:szCs w:val="28"/>
          <w:rtl/>
        </w:rPr>
        <w:t xml:space="preserve">: مؤلفه : جلال الدين السيوطي (ت -911 ه ) .</w:t>
      </w:r>
    </w:p>
    <w:p>
      <w:pPr>
        <w:pStyle w:val="BookText"/>
      </w:pPr>
      <w:r>
        <w:rPr>
          <w:rFonts w:ascii="IRNazanin" w:hAnsi="IRNazanin" w:eastAsia="IRNazanin" w:cs="IRNazanin"/>
          <w:lang w:bidi="fa-IR"/>
          <w:color w:val="111111"/>
          <w:sz w:val="28"/>
          <w:szCs w:val="28"/>
          <w:rtl/>
        </w:rPr>
        <w:t xml:space="preserve">أوله : « قال سيدنا وشیختا ...».</w:t>
      </w:r>
    </w:p>
    <w:p>
      <w:pPr>
        <w:pStyle w:val="BookText"/>
      </w:pPr>
      <w:r>
        <w:rPr>
          <w:rFonts w:ascii="Amiri" w:hAnsi="Amiri" w:eastAsia="Amiri" w:cs="Amiri"/>
          <w:lang w:bidi="ar-SA"/>
          <w:color w:val="111111"/>
          <w:sz w:val="28"/>
          <w:szCs w:val="28"/>
          <w:rtl/>
        </w:rPr>
        <w:t xml:space="preserve">والرسالة شبرح المنظومة للسيوطي ايضا في ( الصور ) التي يزوج فيها الحاكم ، وهي في خمسة أبيات .</w:t>
      </w:r>
    </w:p>
    <w:p>
      <w:pPr>
        <w:pStyle w:val="BookText"/>
      </w:pPr>
      <w:r>
        <w:rPr>
          <w:rFonts w:ascii="Amiri" w:hAnsi="Amiri" w:eastAsia="Amiri" w:cs="Amiri"/>
          <w:lang w:bidi="ar-SA"/>
          <w:color w:val="111111"/>
          <w:sz w:val="28"/>
          <w:szCs w:val="28"/>
          <w:rtl/>
        </w:rPr>
        <w:t xml:space="preserve">كتبت في سنة / 1325ه .</w:t>
      </w:r>
    </w:p>
    <w:p>
      <w:pPr>
        <w:pStyle w:val="BookText"/>
      </w:pPr>
      <w:r>
        <w:rPr>
          <w:rFonts w:ascii="IRNazanin" w:hAnsi="IRNazanin" w:eastAsia="IRNazanin" w:cs="IRNazanin"/>
          <w:lang w:bidi="fa-IR"/>
          <w:color w:val="111111"/>
          <w:sz w:val="28"/>
          <w:szCs w:val="28"/>
          <w:rtl/>
        </w:rPr>
        <w:t xml:space="preserve">ق= 2</w:t>
      </w:r>
    </w:p>
    <w:p>
      <w:pPr>
        <w:pStyle w:val="BookText"/>
      </w:pPr>
      <w:r>
        <w:rPr>
          <w:rFonts w:ascii="Amiri" w:hAnsi="Amiri" w:eastAsia="Amiri" w:cs="Amiri"/>
          <w:lang w:bidi="ar-SA"/>
          <w:color w:val="111111"/>
          <w:sz w:val="28"/>
          <w:szCs w:val="28"/>
          <w:rtl/>
        </w:rPr>
        <w:t xml:space="preserve">23 6* 17س [13767/9 مجاميع].</w:t>
      </w:r>
    </w:p>
    <w:p>
      <w:pPr>
        <w:pStyle w:val="Heading3"/>
      </w:pPr>
      <w:bookmarkStart w:id="2831" w:name="_Toc2095"/>
      <w:r>
        <w:t>2075 - سؤالات للامام الشافعي وأجوبتها</w:t>
      </w:r>
      <w:bookmarkEnd w:id="2831"/>
    </w:p>
    <w:p>
      <w:pPr>
        <w:pStyle w:val="BookText"/>
      </w:pPr>
      <w:r>
        <w:rPr>
          <w:rFonts w:ascii="IRNazanin" w:hAnsi="IRNazanin" w:eastAsia="IRNazanin" w:cs="IRNazanin"/>
          <w:lang w:bidi="fa-IR"/>
          <w:color w:val="111111"/>
          <w:sz w:val="28"/>
          <w:szCs w:val="28"/>
          <w:rtl/>
        </w:rPr>
        <w:t xml:space="preserve">جامعها : مجهول .</w:t>
      </w:r>
    </w:p>
    <w:p>
      <w:pPr>
        <w:pStyle w:val="BookText"/>
      </w:pPr>
      <w:r>
        <w:rPr>
          <w:rFonts w:ascii="Amiri" w:hAnsi="Amiri" w:eastAsia="Amiri" w:cs="Amiri"/>
          <w:lang w:bidi="ar-SA"/>
          <w:color w:val="111111"/>
          <w:sz w:val="28"/>
          <w:szCs w:val="28"/>
          <w:rtl/>
        </w:rPr>
        <w:t xml:space="preserve">أولها : « روي عن الإمام الشافعي ...».</w:t>
      </w:r>
    </w:p>
    <w:p>
      <w:pPr>
        <w:pStyle w:val="BookText"/>
      </w:pPr>
      <w:r>
        <w:rPr>
          <w:rFonts w:ascii="IRNazanin" w:hAnsi="IRNazanin" w:eastAsia="IRNazanin" w:cs="IRNazanin"/>
          <w:lang w:bidi="fa-IR"/>
          <w:color w:val="111111"/>
          <w:sz w:val="28"/>
          <w:szCs w:val="28"/>
          <w:rtl/>
        </w:rPr>
        <w:t xml:space="preserve">ق= 3</w:t>
      </w:r>
    </w:p>
    <w:p>
      <w:pPr>
        <w:pStyle w:val="BookText"/>
      </w:pPr>
      <w:r>
        <w:rPr>
          <w:rFonts w:ascii="Times New Roman" w:hAnsi="Times New Roman" w:eastAsia="Times New Roman" w:cs="Times New Roman"/>
          <w:lang w:val="en-US" w:bidi="en-US"/>
          <w:color w:val="111111"/>
          <w:sz w:val="28"/>
          <w:szCs w:val="28"/>
          <w:rtl/>
        </w:rPr>
        <w:t xml:space="preserve">20×14</w:t>
      </w:r>
      <w:r>
        <w:rPr>
          <w:rFonts w:ascii="Amiri" w:hAnsi="Amiri" w:eastAsia="Amiri" w:cs="Amiri"/>
          <w:lang w:bidi="ar-SA"/>
          <w:color w:val="111111"/>
          <w:sz w:val="28"/>
          <w:szCs w:val="28"/>
          <w:rtl/>
        </w:rPr>
        <w:t xml:space="preserve">س . [2769/33 مجاميع ] .</w:t>
      </w:r>
    </w:p>
    <w:p>
      <w:pPr>
        <w:pStyle w:val="Heading3"/>
      </w:pPr>
      <w:bookmarkStart w:id="2832" w:name="_Toc2096"/>
      <w:r>
        <w:t>2076 - شرح الإرشاد في الفقه لاسماعيل بن أبي بكر المقري (ت - 836ه)</w:t>
      </w:r>
      <w:bookmarkEnd w:id="2832"/>
    </w:p>
    <w:p>
      <w:pPr>
        <w:pStyle w:val="BookText"/>
      </w:pPr>
      <w:r>
        <w:rPr>
          <w:rFonts w:ascii="Amiri" w:hAnsi="Amiri" w:eastAsia="Amiri" w:cs="Amiri"/>
          <w:lang w:bidi="ar-SA"/>
          <w:color w:val="111111"/>
          <w:sz w:val="28"/>
          <w:szCs w:val="28"/>
          <w:rtl/>
        </w:rPr>
        <w:t xml:space="preserve">مؤلفه : محمد بن عبدالرحمن الصديقي الشافعي (ت - من رجال القرن العاشر الهجري ) . الكشف 69/1 و 319 .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596" w:name="pg15460_167443"/>
    <w:bookmarkEnd w:id="596"/>
    <w:p>
      <w:pPr>
        <w:pStyle w:val="BookText"/>
      </w:pPr>
      <w:r>
        <w:rPr>
          <w:rFonts w:ascii="Amiri" w:hAnsi="Amiri" w:eastAsia="Amiri" w:cs="Amiri"/>
          <w:lang w:bidi="ar-SA"/>
          <w:color w:val="111111"/>
          <w:sz w:val="28"/>
          <w:szCs w:val="28"/>
          <w:rtl/>
        </w:rPr>
        <w:t xml:space="preserve">والنسخة نفيسة ، إذ هي نسخة المؤلف ، مخرومة الورقة الأولى ، جلدها مزخرف .</w:t>
      </w:r>
    </w:p>
    <w:p>
      <w:pPr>
        <w:pStyle w:val="BookText"/>
      </w:pPr>
      <w:r>
        <w:rPr>
          <w:rFonts w:ascii="Amiri" w:hAnsi="Amiri" w:eastAsia="Amiri" w:cs="Amiri"/>
          <w:lang w:bidi="ar-SA"/>
          <w:color w:val="111111"/>
          <w:sz w:val="28"/>
          <w:szCs w:val="28"/>
          <w:rtl/>
        </w:rPr>
        <w:t xml:space="preserve">وآخرها : « يقول مؤلفه محمد بن عبدالرحمن .. كان الفراغ من تسطير هذه الاحرف نهار الخميس سابع عشر ذي الحجة سنة / 947 ...».</w:t>
      </w:r>
    </w:p>
    <w:p>
      <w:pPr>
        <w:pStyle w:val="BookText"/>
      </w:pPr>
      <w:r>
        <w:rPr>
          <w:rFonts w:ascii="IRNazanin" w:hAnsi="IRNazanin" w:eastAsia="IRNazanin" w:cs="IRNazanin"/>
          <w:lang w:bidi="fa-IR"/>
          <w:color w:val="111111"/>
          <w:sz w:val="28"/>
          <w:szCs w:val="28"/>
          <w:rtl/>
        </w:rPr>
        <w:t xml:space="preserve">ق = 603</w:t>
      </w:r>
    </w:p>
    <w:p>
      <w:pPr>
        <w:pStyle w:val="BookText"/>
      </w:pPr>
      <w:r>
        <w:rPr>
          <w:rFonts w:ascii="Times New Roman" w:hAnsi="Times New Roman" w:eastAsia="Times New Roman" w:cs="Times New Roman"/>
          <w:lang w:val="en-US" w:bidi="en-US"/>
          <w:color w:val="111111"/>
          <w:sz w:val="28"/>
          <w:szCs w:val="28"/>
          <w:rtl/>
        </w:rPr>
        <w:t xml:space="preserve">27 × 18</w:t>
      </w:r>
      <w:r>
        <w:rPr>
          <w:rFonts w:ascii="IRNazanin" w:hAnsi="IRNazanin" w:eastAsia="IRNazanin" w:cs="IRNazanin"/>
          <w:lang w:bidi="fa-IR"/>
          <w:color w:val="111111"/>
          <w:sz w:val="28"/>
          <w:szCs w:val="28"/>
          <w:rtl/>
        </w:rPr>
        <w:t xml:space="preserve">س [2790] .</w:t>
      </w:r>
    </w:p>
    <w:p>
      <w:pPr>
        <w:pStyle w:val="Heading3"/>
      </w:pPr>
      <w:bookmarkStart w:id="2833" w:name="_Toc2097"/>
      <w:r>
        <w:t>2078 - شرح عمدة السالك وعدة الناسك لابن النقيب</w:t>
      </w:r>
      <w:bookmarkEnd w:id="2833"/>
    </w:p>
    <w:p>
      <w:pPr>
        <w:pStyle w:val="BookText"/>
      </w:pPr>
      <w:r>
        <w:rPr>
          <w:rFonts w:ascii="Amiri" w:hAnsi="Amiri" w:eastAsia="Amiri" w:cs="Amiri"/>
          <w:lang w:bidi="ar-SA"/>
          <w:color w:val="111111"/>
          <w:sz w:val="28"/>
          <w:szCs w:val="28"/>
          <w:rtl/>
        </w:rPr>
        <w:t xml:space="preserve">مؤلفه : شمس الدين محمد بن عبدالمنعم الجوهري (ت - 889ه ) بروك 2/ 97 والكشف 1167/2 .</w:t>
      </w:r>
    </w:p>
    <w:p>
      <w:pPr>
        <w:pStyle w:val="BookText"/>
      </w:pPr>
      <w:r>
        <w:rPr>
          <w:rFonts w:ascii="Amiri" w:hAnsi="Amiri" w:eastAsia="Amiri" w:cs="Amiri"/>
          <w:lang w:bidi="ar-SA"/>
          <w:color w:val="111111"/>
          <w:sz w:val="28"/>
          <w:szCs w:val="28"/>
          <w:rtl/>
        </w:rPr>
        <w:t xml:space="preserve">أوله : « الحمد لله الذي جعل الفقه عمدة السالك إلى مرضاته . وعدة الناسك في حياته ومماته ...».</w:t>
      </w:r>
    </w:p>
    <w:p>
      <w:pPr>
        <w:pStyle w:val="BookText"/>
      </w:pPr>
      <w:r>
        <w:rPr>
          <w:rFonts w:ascii="Amiri" w:hAnsi="Amiri" w:eastAsia="Amiri" w:cs="Amiri"/>
          <w:lang w:bidi="ar-SA"/>
          <w:color w:val="111111"/>
          <w:sz w:val="28"/>
          <w:szCs w:val="28"/>
          <w:rtl/>
        </w:rPr>
        <w:t xml:space="preserve">كتبه : ابراهيم بن معتوق بن عبدالرحمن بن خليل الرديني في سنة /1217ه .</w:t>
      </w:r>
    </w:p>
    <w:p>
      <w:pPr>
        <w:pStyle w:val="BookText"/>
      </w:pPr>
      <w:r>
        <w:rPr>
          <w:rFonts w:ascii="IRNazanin" w:hAnsi="IRNazanin" w:eastAsia="IRNazanin" w:cs="IRNazanin"/>
          <w:lang w:bidi="fa-IR"/>
          <w:color w:val="111111"/>
          <w:sz w:val="28"/>
          <w:szCs w:val="28"/>
          <w:rtl/>
        </w:rPr>
        <w:t xml:space="preserve">ق= 403</w:t>
      </w:r>
    </w:p>
    <w:p>
      <w:pPr>
        <w:pStyle w:val="BookText"/>
      </w:pPr>
      <w:r>
        <w:rPr>
          <w:rFonts w:ascii="Times New Roman" w:hAnsi="Times New Roman" w:eastAsia="Times New Roman" w:cs="Times New Roman"/>
          <w:lang w:val="en-US" w:bidi="en-US"/>
          <w:color w:val="111111"/>
          <w:sz w:val="28"/>
          <w:szCs w:val="28"/>
          <w:rtl/>
        </w:rPr>
        <w:t xml:space="preserve">30 × 20</w:t>
      </w:r>
      <w:r>
        <w:rPr>
          <w:rFonts w:ascii="IRNazanin" w:hAnsi="IRNazanin" w:eastAsia="IRNazanin" w:cs="IRNazanin"/>
          <w:lang w:bidi="fa-IR"/>
          <w:color w:val="111111"/>
          <w:sz w:val="28"/>
          <w:szCs w:val="28"/>
          <w:rtl/>
        </w:rPr>
        <w:t xml:space="preserve">س [3579].</w:t>
      </w:r>
    </w:p>
    <w:p>
      <w:pPr>
        <w:pStyle w:val="Heading3"/>
      </w:pPr>
      <w:bookmarkStart w:id="2834" w:name="_Toc2098"/>
      <w:r>
        <w:t>2078 - شرح المحرر للرافعي (ت - 623ھ )</w:t>
      </w:r>
      <w:bookmarkEnd w:id="2834"/>
    </w:p>
    <w:p>
      <w:pPr>
        <w:pStyle w:val="BookText"/>
      </w:pPr>
      <w:r>
        <w:rPr>
          <w:rFonts w:ascii="IRNazanin" w:hAnsi="IRNazanin" w:eastAsia="IRNazanin" w:cs="IRNazanin"/>
          <w:lang w:bidi="fa-IR"/>
          <w:color w:val="111111"/>
          <w:sz w:val="28"/>
          <w:szCs w:val="28"/>
          <w:rtl/>
        </w:rPr>
        <w:t xml:space="preserve">مؤلفه : مجهول .</w:t>
      </w:r>
    </w:p>
    <w:p>
      <w:pPr>
        <w:pStyle w:val="BookText"/>
      </w:pPr>
      <w:r>
        <w:rPr>
          <w:rFonts w:ascii="Amiri" w:hAnsi="Amiri" w:eastAsia="Amiri" w:cs="Amiri"/>
          <w:lang w:bidi="ar-SA"/>
          <w:color w:val="111111"/>
          <w:sz w:val="28"/>
          <w:szCs w:val="28"/>
          <w:rtl/>
        </w:rPr>
        <w:t xml:space="preserve">انظر : الكشف 1613/2 ، وبروك 393/1 .</w:t>
      </w:r>
    </w:p>
    <w:p>
      <w:pPr>
        <w:pStyle w:val="BookText"/>
      </w:pPr>
      <w:r>
        <w:rPr>
          <w:rFonts w:ascii="Amiri" w:hAnsi="Amiri" w:eastAsia="Amiri" w:cs="Amiri"/>
          <w:lang w:bidi="ar-SA"/>
          <w:color w:val="111111"/>
          <w:sz w:val="28"/>
          <w:szCs w:val="28"/>
          <w:rtl/>
        </w:rPr>
        <w:t xml:space="preserve">أوله : « نحمدك اللهم على أن جعلت لنا الفقه في الدين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597" w:name="pg15460_167444"/>
    <w:bookmarkEnd w:id="597"/>
    <w:p>
      <w:pPr>
        <w:pStyle w:val="BookText"/>
      </w:pPr>
      <w:r>
        <w:rPr>
          <w:rFonts w:ascii="Amiri" w:hAnsi="Amiri" w:eastAsia="Amiri" w:cs="Amiri"/>
          <w:lang w:bidi="ar-SA"/>
          <w:color w:val="111111"/>
          <w:sz w:val="28"/>
          <w:szCs w:val="28"/>
          <w:rtl/>
        </w:rPr>
        <w:t xml:space="preserve">شرعة منهاجا ، وبعثت أثمة جاسوا خلاله ...».</w:t>
      </w:r>
    </w:p>
    <w:p>
      <w:pPr>
        <w:pStyle w:val="BookText"/>
      </w:pPr>
      <w:r>
        <w:rPr>
          <w:rFonts w:ascii="Amiri" w:hAnsi="Amiri" w:eastAsia="Amiri" w:cs="Amiri"/>
          <w:lang w:bidi="ar-SA"/>
          <w:color w:val="111111"/>
          <w:sz w:val="28"/>
          <w:szCs w:val="28"/>
          <w:rtl/>
        </w:rPr>
        <w:t xml:space="preserve">والنسخة قديمة الخط حسنة .</w:t>
      </w:r>
    </w:p>
    <w:p>
      <w:pPr>
        <w:pStyle w:val="BookText"/>
      </w:pPr>
      <w:r>
        <w:rPr>
          <w:rFonts w:ascii="IRNazanin" w:hAnsi="IRNazanin" w:eastAsia="IRNazanin" w:cs="IRNazanin"/>
          <w:lang w:bidi="fa-IR"/>
          <w:color w:val="111111"/>
          <w:sz w:val="28"/>
          <w:szCs w:val="28"/>
          <w:rtl/>
        </w:rPr>
        <w:t xml:space="preserve">ق = 320</w:t>
      </w:r>
    </w:p>
    <w:p>
      <w:pPr>
        <w:pStyle w:val="BookText"/>
      </w:pPr>
      <w:r>
        <w:rPr>
          <w:rFonts w:ascii="Times New Roman" w:hAnsi="Times New Roman" w:eastAsia="Times New Roman" w:cs="Times New Roman"/>
          <w:lang w:val="en-US" w:bidi="en-US"/>
          <w:color w:val="111111"/>
          <w:sz w:val="28"/>
          <w:szCs w:val="28"/>
          <w:rtl/>
        </w:rPr>
        <w:t xml:space="preserve">24 ×16 </w:t>
      </w:r>
      <w:r>
        <w:rPr>
          <w:rFonts w:ascii="IRNazanin" w:hAnsi="IRNazanin" w:eastAsia="IRNazanin" w:cs="IRNazanin"/>
          <w:lang w:bidi="fa-IR"/>
          <w:color w:val="111111"/>
          <w:sz w:val="28"/>
          <w:szCs w:val="28"/>
          <w:rtl/>
        </w:rPr>
        <w:t xml:space="preserve">س [3538] .</w:t>
      </w:r>
    </w:p>
    <w:p>
      <w:pPr>
        <w:pStyle w:val="Heading3"/>
      </w:pPr>
      <w:bookmarkStart w:id="2835" w:name="_Toc2099"/>
      <w:r>
        <w:t>2079 - شرح المحرر</w:t>
      </w:r>
      <w:bookmarkEnd w:id="2835"/>
    </w:p>
    <w:p>
      <w:pPr>
        <w:pStyle w:val="BookText"/>
      </w:pPr>
      <w:r>
        <w:rPr>
          <w:rFonts w:ascii="Amiri" w:hAnsi="Amiri" w:eastAsia="Amiri" w:cs="Amiri"/>
          <w:lang w:bidi="ar-SA"/>
          <w:color w:val="111111"/>
          <w:sz w:val="28"/>
          <w:szCs w:val="28"/>
          <w:rtl/>
        </w:rPr>
        <w:t xml:space="preserve">مؤلفه : نور الدين علي بن يحيى الزيادي المصري (ت - 1024ھ ) الكشف 1613/2 و بروك 678/1.</w:t>
      </w:r>
    </w:p>
    <w:p>
      <w:pPr>
        <w:pStyle w:val="BookText"/>
      </w:pPr>
      <w:r>
        <w:rPr>
          <w:rFonts w:ascii="IRNazanin" w:hAnsi="IRNazanin" w:eastAsia="IRNazanin" w:cs="IRNazanin"/>
          <w:lang w:bidi="fa-IR"/>
          <w:color w:val="111111"/>
          <w:sz w:val="28"/>
          <w:szCs w:val="28"/>
          <w:rtl/>
        </w:rPr>
        <w:t xml:space="preserve">أوله : « کتاب الصلاة ، خبر لمبتدأ محذوف على تقدير مضافين ».</w:t>
      </w:r>
    </w:p>
    <w:p>
      <w:pPr>
        <w:pStyle w:val="BookText"/>
      </w:pPr>
      <w:r>
        <w:rPr>
          <w:rFonts w:ascii="Amiri" w:hAnsi="Amiri" w:eastAsia="Amiri" w:cs="Amiri"/>
          <w:lang w:bidi="ar-SA"/>
          <w:color w:val="111111"/>
          <w:sz w:val="28"/>
          <w:szCs w:val="28"/>
          <w:rtl/>
        </w:rPr>
        <w:t xml:space="preserve">كتبه .: عمر الدنجوري .</w:t>
      </w:r>
    </w:p>
    <w:p>
      <w:pPr>
        <w:pStyle w:val="BookText"/>
      </w:pPr>
      <w:r>
        <w:rPr>
          <w:rFonts w:ascii="IRNazanin" w:hAnsi="IRNazanin" w:eastAsia="IRNazanin" w:cs="IRNazanin"/>
          <w:lang w:bidi="fa-IR"/>
          <w:color w:val="111111"/>
          <w:sz w:val="28"/>
          <w:szCs w:val="28"/>
          <w:rtl/>
        </w:rPr>
        <w:t xml:space="preserve">ق = 240</w:t>
      </w:r>
    </w:p>
    <w:p>
      <w:pPr>
        <w:pStyle w:val="BookText"/>
      </w:pPr>
      <w:r>
        <w:rPr>
          <w:rFonts w:ascii="Times New Roman" w:hAnsi="Times New Roman" w:eastAsia="Times New Roman" w:cs="Times New Roman"/>
          <w:lang w:val="en-US" w:bidi="en-US"/>
          <w:color w:val="111111"/>
          <w:sz w:val="28"/>
          <w:szCs w:val="28"/>
          <w:rtl/>
        </w:rPr>
        <w:t xml:space="preserve">[3540] .</w:t>
      </w:r>
    </w:p>
    <w:p>
      <w:pPr>
        <w:pStyle w:val="Heading3"/>
      </w:pPr>
      <w:bookmarkStart w:id="2836" w:name="_Toc2100"/>
      <w:r>
        <w:t>2080 - نسخة اخرى</w:t>
      </w:r>
      <w:bookmarkEnd w:id="2836"/>
    </w:p>
    <w:p>
      <w:pPr>
        <w:pStyle w:val="BookText"/>
      </w:pPr>
      <w:r>
        <w:rPr>
          <w:rFonts w:ascii="Amiri" w:hAnsi="Amiri" w:eastAsia="Amiri" w:cs="Amiri"/>
          <w:lang w:bidi="ar-SA"/>
          <w:color w:val="111111"/>
          <w:sz w:val="28"/>
          <w:szCs w:val="28"/>
          <w:rtl/>
        </w:rPr>
        <w:t xml:space="preserve">أولها : ( كتاب الجماعة ) .</w:t>
      </w:r>
    </w:p>
    <w:p>
      <w:pPr>
        <w:pStyle w:val="BookText"/>
      </w:pPr>
      <w:r>
        <w:rPr>
          <w:rFonts w:ascii="IRNazanin" w:hAnsi="IRNazanin" w:eastAsia="IRNazanin" w:cs="IRNazanin"/>
          <w:lang w:bidi="fa-IR"/>
          <w:color w:val="111111"/>
          <w:sz w:val="28"/>
          <w:szCs w:val="28"/>
          <w:rtl/>
        </w:rPr>
        <w:t xml:space="preserve">ق = 208</w:t>
      </w:r>
    </w:p>
    <w:p>
      <w:pPr>
        <w:pStyle w:val="BookText"/>
      </w:pPr>
      <w:r>
        <w:rPr>
          <w:rFonts w:ascii="IRNazanin" w:hAnsi="IRNazanin" w:eastAsia="IRNazanin" w:cs="IRNazanin"/>
          <w:lang w:bidi="fa-IR"/>
          <w:color w:val="111111"/>
          <w:sz w:val="28"/>
          <w:szCs w:val="28"/>
          <w:rtl/>
        </w:rPr>
        <w:t xml:space="preserve">21 * 16س [4069] .</w:t>
      </w:r>
    </w:p>
    <w:p>
      <w:pPr>
        <w:pStyle w:val="Heading3"/>
      </w:pPr>
      <w:bookmarkStart w:id="2837" w:name="_Toc2101"/>
      <w:r>
        <w:t>2081 - نسخة أخرى</w:t>
      </w:r>
      <w:bookmarkEnd w:id="2837"/>
    </w:p>
    <w:p>
      <w:pPr>
        <w:pStyle w:val="BookText"/>
      </w:pPr>
      <w:r>
        <w:rPr>
          <w:rFonts w:ascii="Amiri" w:hAnsi="Amiri" w:eastAsia="Amiri" w:cs="Amiri"/>
          <w:lang w:bidi="ar-SA"/>
          <w:color w:val="111111"/>
          <w:sz w:val="28"/>
          <w:szCs w:val="28"/>
          <w:rtl/>
        </w:rPr>
        <w:t xml:space="preserve">تنتهي بكتاب ( الحج ).</w:t>
      </w:r>
    </w:p>
    <w:p>
      <w:pPr>
        <w:pStyle w:val="BookText"/>
      </w:pPr>
      <w:r>
        <w:rPr>
          <w:rFonts w:ascii="IRNazanin" w:hAnsi="IRNazanin" w:eastAsia="IRNazanin" w:cs="IRNazanin"/>
          <w:lang w:bidi="fa-IR"/>
          <w:color w:val="111111"/>
          <w:sz w:val="28"/>
          <w:szCs w:val="28"/>
          <w:rtl/>
        </w:rPr>
        <w:t xml:space="preserve">ق = 200</w:t>
      </w:r>
    </w:p>
    <w:p>
      <w:pPr>
        <w:pStyle w:val="BookText"/>
      </w:pPr>
      <w:r>
        <w:rPr>
          <w:rFonts w:ascii="IRNazanin" w:hAnsi="IRNazanin" w:eastAsia="IRNazanin" w:cs="IRNazanin"/>
          <w:lang w:bidi="fa-IR"/>
          <w:color w:val="111111"/>
          <w:sz w:val="28"/>
          <w:szCs w:val="28"/>
          <w:rtl/>
        </w:rPr>
        <w:t xml:space="preserve">30 *21س [3703] .</w:t>
      </w:r>
    </w:p>
    <w:p>
      <w:pPr>
        <w:pStyle w:val="Heading3"/>
      </w:pPr>
      <w:bookmarkStart w:id="2838" w:name="_Toc2102"/>
      <w:r>
        <w:t>2082 - شرح المحرر</w:t>
      </w:r>
      <w:bookmarkEnd w:id="2838"/>
    </w:p>
    <w:p>
      <w:pPr>
        <w:pStyle w:val="BookText"/>
      </w:pPr>
      <w:r>
        <w:rPr>
          <w:rFonts w:ascii="Amiri" w:hAnsi="Amiri" w:eastAsia="Amiri" w:cs="Amiri"/>
          <w:lang w:bidi="ar-SA"/>
          <w:color w:val="111111"/>
          <w:sz w:val="28"/>
          <w:szCs w:val="28"/>
          <w:rtl/>
        </w:rPr>
        <w:t xml:space="preserve">مؤلفه : محمد العمري المرشدي (ت - ؟).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598" w:name="pg15460_167445"/>
    <w:bookmarkEnd w:id="598"/>
    <w:p>
      <w:pPr>
        <w:pStyle w:val="BookText"/>
      </w:pPr>
      <w:r>
        <w:rPr>
          <w:rFonts w:ascii="IRNazanin" w:hAnsi="IRNazanin" w:eastAsia="IRNazanin" w:cs="IRNazanin"/>
          <w:lang w:bidi="fa-IR"/>
          <w:color w:val="111111"/>
          <w:sz w:val="28"/>
          <w:szCs w:val="28"/>
          <w:rtl/>
        </w:rPr>
        <w:t xml:space="preserve">قسم الفرائضن .</w:t>
      </w:r>
    </w:p>
    <w:p>
      <w:pPr>
        <w:pStyle w:val="BookText"/>
      </w:pPr>
      <w:r>
        <w:rPr>
          <w:rFonts w:ascii="IRNazanin" w:hAnsi="IRNazanin" w:eastAsia="IRNazanin" w:cs="IRNazanin"/>
          <w:lang w:bidi="fa-IR"/>
          <w:color w:val="111111"/>
          <w:sz w:val="28"/>
          <w:szCs w:val="28"/>
          <w:rtl/>
        </w:rPr>
        <w:t xml:space="preserve">أوله : « الحمد لله الذي قسم المیراث بذاته القديم ، ولم يكله إلى أحد من الأنبياء والمرسلين ...».</w:t>
      </w:r>
    </w:p>
    <w:p>
      <w:pPr>
        <w:pStyle w:val="BookText"/>
      </w:pPr>
      <w:r>
        <w:rPr>
          <w:rFonts w:ascii="IRNazanin" w:hAnsi="IRNazanin" w:eastAsia="IRNazanin" w:cs="IRNazanin"/>
          <w:lang w:bidi="fa-IR"/>
          <w:color w:val="111111"/>
          <w:sz w:val="28"/>
          <w:szCs w:val="28"/>
          <w:rtl/>
        </w:rPr>
        <w:t xml:space="preserve">کتبه : الیاس بن ياسين بن شيد بن محمد بن شرف المشهور بالدبكبي في قرية ( وازة ) سنة/1206ه .</w:t>
      </w:r>
    </w:p>
    <w:p>
      <w:pPr>
        <w:pStyle w:val="BookText"/>
      </w:pPr>
      <w:r>
        <w:rPr>
          <w:rFonts w:ascii="IRNazanin" w:hAnsi="IRNazanin" w:eastAsia="IRNazanin" w:cs="IRNazanin"/>
          <w:lang w:bidi="fa-IR"/>
          <w:color w:val="111111"/>
          <w:sz w:val="28"/>
          <w:szCs w:val="28"/>
          <w:rtl/>
        </w:rPr>
        <w:t xml:space="preserve">ق = 100</w:t>
      </w:r>
    </w:p>
    <w:p>
      <w:pPr>
        <w:pStyle w:val="BookText"/>
      </w:pPr>
      <w:r>
        <w:rPr>
          <w:rFonts w:ascii="Amiri" w:hAnsi="Amiri" w:eastAsia="Amiri" w:cs="Amiri"/>
          <w:lang w:bidi="ar-SA"/>
          <w:color w:val="111111"/>
          <w:sz w:val="28"/>
          <w:szCs w:val="28"/>
          <w:rtl/>
        </w:rPr>
        <w:t xml:space="preserve">45 * 14س [ 12469/2 مجاميع].</w:t>
      </w:r>
    </w:p>
    <w:p>
      <w:pPr>
        <w:pStyle w:val="Heading3"/>
      </w:pPr>
      <w:bookmarkStart w:id="2839" w:name="_Toc2103"/>
      <w:r>
        <w:t>2083 - شرح المقدمة الحضرمية لعبدالله بن عبدالرحمن بن بافضل الحضرمي</w:t>
      </w:r>
      <w:bookmarkEnd w:id="2839"/>
    </w:p>
    <w:p>
      <w:pPr>
        <w:pStyle w:val="BookText"/>
      </w:pPr>
      <w:r>
        <w:rPr>
          <w:rFonts w:ascii="Amiri" w:hAnsi="Amiri" w:eastAsia="Amiri" w:cs="Amiri"/>
          <w:lang w:bidi="ar-SA"/>
          <w:color w:val="111111"/>
          <w:sz w:val="28"/>
          <w:szCs w:val="28"/>
          <w:rtl/>
        </w:rPr>
        <w:t xml:space="preserve">مؤلفه : شهاب الدين أحمد بن حجر الهيتمي (ت - 474 ) بروك 557/7 والايضاح 543/2 .</w:t>
      </w:r>
    </w:p>
    <w:p>
      <w:pPr>
        <w:pStyle w:val="BookText"/>
      </w:pPr>
      <w:r>
        <w:rPr>
          <w:rFonts w:ascii="Amiri" w:hAnsi="Amiri" w:eastAsia="Amiri" w:cs="Amiri"/>
          <w:lang w:bidi="ar-SA"/>
          <w:color w:val="111111"/>
          <w:sz w:val="28"/>
          <w:szCs w:val="28"/>
          <w:rtl/>
        </w:rPr>
        <w:t xml:space="preserve">أوله : « الحمد لله رب العالمين ، حمدا يوافي نعمه ويكافي مزيده ياربنا لك الحمد كما ينبغي لجلال وجهك وعظنم سلطانك ...».</w:t>
      </w:r>
    </w:p>
    <w:p>
      <w:pPr>
        <w:pStyle w:val="BookText"/>
      </w:pPr>
      <w:r>
        <w:rPr>
          <w:rFonts w:ascii="IRNazanin" w:hAnsi="IRNazanin" w:eastAsia="IRNazanin" w:cs="IRNazanin"/>
          <w:lang w:bidi="fa-IR"/>
          <w:color w:val="111111"/>
          <w:sz w:val="28"/>
          <w:szCs w:val="28"/>
          <w:rtl/>
        </w:rPr>
        <w:t xml:space="preserve">ق = 203</w:t>
      </w:r>
    </w:p>
    <w:p>
      <w:pPr>
        <w:pStyle w:val="BookText"/>
      </w:pPr>
      <w:r>
        <w:rPr>
          <w:rFonts w:ascii="IRNazanin" w:hAnsi="IRNazanin" w:eastAsia="IRNazanin" w:cs="IRNazanin"/>
          <w:lang w:bidi="fa-IR"/>
          <w:color w:val="111111"/>
          <w:sz w:val="28"/>
          <w:szCs w:val="28"/>
          <w:rtl/>
        </w:rPr>
        <w:t xml:space="preserve">22 * 16س [2422] .</w:t>
      </w:r>
    </w:p>
    <w:p>
      <w:pPr>
        <w:pStyle w:val="Heading3"/>
      </w:pPr>
      <w:bookmarkStart w:id="2840" w:name="_Toc2104"/>
      <w:r>
        <w:t>2084 - نسخة أخرى</w:t>
      </w:r>
      <w:bookmarkEnd w:id="2840"/>
    </w:p>
    <w:p>
      <w:pPr>
        <w:pStyle w:val="BookText"/>
      </w:pPr>
      <w:r>
        <w:rPr>
          <w:rFonts w:ascii="Amiri" w:hAnsi="Amiri" w:eastAsia="Amiri" w:cs="Amiri"/>
          <w:lang w:bidi="ar-SA"/>
          <w:color w:val="111111"/>
          <w:sz w:val="28"/>
          <w:szCs w:val="28"/>
          <w:rtl/>
        </w:rPr>
        <w:t xml:space="preserve">في أولها لوحة خطية كتبها : ( عبدالله ).</w:t>
      </w:r>
    </w:p>
    <w:p>
      <w:pPr>
        <w:pStyle w:val="BookText"/>
      </w:pPr>
      <w:r>
        <w:rPr>
          <w:rFonts w:ascii="IRNazanin" w:hAnsi="IRNazanin" w:eastAsia="IRNazanin" w:cs="IRNazanin"/>
          <w:lang w:bidi="fa-IR"/>
          <w:color w:val="111111"/>
          <w:sz w:val="28"/>
          <w:szCs w:val="28"/>
          <w:rtl/>
        </w:rPr>
        <w:t xml:space="preserve">ق = 208</w:t>
      </w:r>
    </w:p>
    <w:p>
      <w:pPr>
        <w:pStyle w:val="BookText"/>
      </w:pPr>
      <w:r>
        <w:rPr>
          <w:rFonts w:ascii="Times New Roman" w:hAnsi="Times New Roman" w:eastAsia="Times New Roman" w:cs="Times New Roman"/>
          <w:lang w:val="en-US" w:bidi="en-US"/>
          <w:color w:val="111111"/>
          <w:sz w:val="28"/>
          <w:szCs w:val="28"/>
          <w:rtl/>
        </w:rPr>
        <w:t xml:space="preserve">23 × 18</w:t>
      </w:r>
      <w:r>
        <w:rPr>
          <w:rFonts w:ascii="IRNazanin" w:hAnsi="IRNazanin" w:eastAsia="IRNazanin" w:cs="IRNazanin"/>
          <w:lang w:bidi="fa-IR"/>
          <w:color w:val="111111"/>
          <w:sz w:val="28"/>
          <w:szCs w:val="28"/>
          <w:rtl/>
        </w:rPr>
        <w:t xml:space="preserve">س [7439] .</w:t>
      </w:r>
    </w:p>
    <w:p>
      <w:pPr>
        <w:pStyle w:val="Heading3"/>
      </w:pPr>
      <w:bookmarkStart w:id="2841" w:name="_Toc2105"/>
      <w:r>
        <w:t>2085 - نسخة أخرى</w:t>
      </w:r>
      <w:bookmarkEnd w:id="2841"/>
    </w:p>
    <w:p>
      <w:pPr>
        <w:pStyle w:val="BookText"/>
      </w:pPr>
      <w:r>
        <w:rPr>
          <w:rFonts w:ascii="Amiri" w:hAnsi="Amiri" w:eastAsia="Amiri" w:cs="Amiri"/>
          <w:lang w:bidi="ar-SA"/>
          <w:color w:val="111111"/>
          <w:sz w:val="28"/>
          <w:szCs w:val="28"/>
          <w:rtl/>
        </w:rPr>
        <w:t xml:space="preserve">كتبها : يعقوب بن محمد بن عثمان الاقسرائي في سنة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599" w:name="pg15460_167446"/>
    <w:bookmarkEnd w:id="599"/>
    <w:p>
      <w:pPr>
        <w:pStyle w:val="BookText"/>
      </w:pPr>
      <w:r>
        <w:rPr>
          <w:rFonts w:ascii="Amiri" w:hAnsi="Amiri" w:eastAsia="Amiri" w:cs="Amiri"/>
          <w:lang w:bidi="ar-SA"/>
          <w:color w:val="111111"/>
          <w:sz w:val="28"/>
          <w:szCs w:val="28"/>
          <w:rtl/>
        </w:rPr>
        <w:t xml:space="preserve">711ه. مخرومة الأول، تبدأ من قوله : ( باب القراءة في الصلوة ) .</w:t>
      </w:r>
    </w:p>
    <w:p>
      <w:pPr>
        <w:pStyle w:val="BookText"/>
      </w:pPr>
      <w:r>
        <w:rPr>
          <w:rFonts w:ascii="IRNazanin" w:hAnsi="IRNazanin" w:eastAsia="IRNazanin" w:cs="IRNazanin"/>
          <w:lang w:bidi="fa-IR"/>
          <w:color w:val="111111"/>
          <w:sz w:val="28"/>
          <w:szCs w:val="28"/>
          <w:rtl/>
        </w:rPr>
        <w:t xml:space="preserve">ق = 154</w:t>
      </w:r>
    </w:p>
    <w:p>
      <w:pPr>
        <w:pStyle w:val="BookText"/>
      </w:pPr>
      <w:r>
        <w:rPr>
          <w:rFonts w:ascii="IRNazanin" w:hAnsi="IRNazanin" w:eastAsia="IRNazanin" w:cs="IRNazanin"/>
          <w:lang w:bidi="fa-IR"/>
          <w:color w:val="111111"/>
          <w:sz w:val="28"/>
          <w:szCs w:val="28"/>
          <w:rtl/>
        </w:rPr>
        <w:t xml:space="preserve">20 * 11س [3968] .</w:t>
      </w:r>
    </w:p>
    <w:p>
      <w:pPr>
        <w:pStyle w:val="Heading3"/>
      </w:pPr>
      <w:bookmarkStart w:id="2842" w:name="_Toc2106"/>
      <w:r>
        <w:t>2086 - نسخة أخرى</w:t>
      </w:r>
      <w:bookmarkEnd w:id="2842"/>
    </w:p>
    <w:p>
      <w:pPr>
        <w:pStyle w:val="BookText"/>
      </w:pPr>
      <w:r>
        <w:rPr>
          <w:rFonts w:ascii="IRNazanin" w:hAnsi="IRNazanin" w:eastAsia="IRNazanin" w:cs="IRNazanin"/>
          <w:lang w:bidi="fa-IR"/>
          <w:color w:val="111111"/>
          <w:sz w:val="28"/>
          <w:szCs w:val="28"/>
          <w:rtl/>
        </w:rPr>
        <w:t xml:space="preserve">ق = 150</w:t>
      </w:r>
    </w:p>
    <w:p>
      <w:pPr>
        <w:pStyle w:val="BookText"/>
      </w:pPr>
      <w:r>
        <w:rPr>
          <w:rFonts w:ascii="IRNazanin" w:hAnsi="IRNazanin" w:eastAsia="IRNazanin" w:cs="IRNazanin"/>
          <w:lang w:bidi="fa-IR"/>
          <w:color w:val="111111"/>
          <w:sz w:val="28"/>
          <w:szCs w:val="28"/>
          <w:rtl/>
        </w:rPr>
        <w:t xml:space="preserve">22 * 16س [3855].</w:t>
      </w:r>
    </w:p>
    <w:p>
      <w:pPr>
        <w:pStyle w:val="Heading3"/>
      </w:pPr>
      <w:bookmarkStart w:id="2843" w:name="_Toc2107"/>
      <w:r>
        <w:t>2087 - نسخة أخرى</w:t>
      </w:r>
      <w:bookmarkEnd w:id="2843"/>
    </w:p>
    <w:p>
      <w:pPr>
        <w:pStyle w:val="BookText"/>
      </w:pPr>
      <w:r>
        <w:rPr>
          <w:rFonts w:ascii="IRNazanin" w:hAnsi="IRNazanin" w:eastAsia="IRNazanin" w:cs="IRNazanin"/>
          <w:lang w:bidi="fa-IR"/>
          <w:color w:val="111111"/>
          <w:sz w:val="28"/>
          <w:szCs w:val="28"/>
          <w:rtl/>
        </w:rPr>
        <w:t xml:space="preserve">ق = 251</w:t>
      </w:r>
    </w:p>
    <w:p>
      <w:pPr>
        <w:pStyle w:val="BookText"/>
      </w:pPr>
      <w:r>
        <w:rPr>
          <w:rFonts w:ascii="IRNazanin" w:hAnsi="IRNazanin" w:eastAsia="IRNazanin" w:cs="IRNazanin"/>
          <w:lang w:bidi="fa-IR"/>
          <w:color w:val="111111"/>
          <w:sz w:val="28"/>
          <w:szCs w:val="28"/>
          <w:rtl/>
        </w:rPr>
        <w:t xml:space="preserve">22 * 16س [3647].</w:t>
      </w:r>
    </w:p>
    <w:p>
      <w:pPr>
        <w:pStyle w:val="Heading3"/>
      </w:pPr>
      <w:bookmarkStart w:id="2844" w:name="_Toc2108"/>
      <w:r>
        <w:t>2088 - نسخة أخرى</w:t>
      </w:r>
      <w:bookmarkEnd w:id="2844"/>
    </w:p>
    <w:p>
      <w:pPr>
        <w:pStyle w:val="BookText"/>
      </w:pPr>
      <w:r>
        <w:rPr>
          <w:rFonts w:ascii="IRNazanin" w:hAnsi="IRNazanin" w:eastAsia="IRNazanin" w:cs="IRNazanin"/>
          <w:lang w:bidi="fa-IR"/>
          <w:color w:val="111111"/>
          <w:sz w:val="28"/>
          <w:szCs w:val="28"/>
          <w:rtl/>
        </w:rPr>
        <w:t xml:space="preserve">كتبها : ملا عبدالعزيز بن ملا حسین بن ملا محمد في سنة 1091 ه.</w:t>
      </w:r>
    </w:p>
    <w:p>
      <w:pPr>
        <w:pStyle w:val="BookText"/>
      </w:pPr>
      <w:r>
        <w:rPr>
          <w:rFonts w:ascii="IRNazanin" w:hAnsi="IRNazanin" w:eastAsia="IRNazanin" w:cs="IRNazanin"/>
          <w:lang w:bidi="fa-IR"/>
          <w:color w:val="111111"/>
          <w:sz w:val="28"/>
          <w:szCs w:val="28"/>
          <w:rtl/>
        </w:rPr>
        <w:t xml:space="preserve">ق = 170</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[2772/2 مجاميع] .</w:t>
      </w:r>
    </w:p>
    <w:p>
      <w:pPr>
        <w:pStyle w:val="Heading3"/>
      </w:pPr>
      <w:bookmarkStart w:id="2845" w:name="_Toc2109"/>
      <w:r>
        <w:t>2090 - شرح المهذب لابي اسحاق الشيرازي (ت -476 ه)</w:t>
      </w:r>
      <w:bookmarkEnd w:id="2845"/>
    </w:p>
    <w:p>
      <w:pPr>
        <w:pStyle w:val="BookText"/>
      </w:pPr>
      <w:r>
        <w:rPr>
          <w:rFonts w:ascii="IRNazanin" w:hAnsi="IRNazanin" w:eastAsia="IRNazanin" w:cs="IRNazanin"/>
          <w:lang w:bidi="fa-IR"/>
          <w:color w:val="111111"/>
          <w:sz w:val="28"/>
          <w:szCs w:val="28"/>
          <w:rtl/>
        </w:rPr>
        <w:t xml:space="preserve">مؤلفه : مجهول .</w:t>
      </w:r>
    </w:p>
    <w:p>
      <w:pPr>
        <w:pStyle w:val="BookText"/>
      </w:pPr>
      <w:r>
        <w:rPr>
          <w:rFonts w:ascii="Amiri" w:hAnsi="Amiri" w:eastAsia="Amiri" w:cs="Amiri"/>
          <w:lang w:bidi="ar-SA"/>
          <w:color w:val="111111"/>
          <w:sz w:val="28"/>
          <w:szCs w:val="28"/>
          <w:rtl/>
        </w:rPr>
        <w:t xml:space="preserve">انظر الكشف 2/ 372 ، وبروك 387/1 .</w:t>
      </w:r>
    </w:p>
    <w:p>
      <w:pPr>
        <w:pStyle w:val="BookText"/>
      </w:pPr>
      <w:r>
        <w:rPr>
          <w:rFonts w:ascii="Amiri" w:hAnsi="Amiri" w:eastAsia="Amiri" w:cs="Amiri"/>
          <w:lang w:bidi="ar-SA"/>
          <w:color w:val="111111"/>
          <w:sz w:val="28"/>
          <w:szCs w:val="28"/>
          <w:rtl/>
        </w:rPr>
        <w:t xml:space="preserve">والنسخة مخرومة الأول ، أولها: «في أول كتاب الاقتضاب في شرح أدب الكتاب أن أبا جعفر النحاس وأبا بكر الزبيدي قالا : لا يجوز اضافة (آل) إلى مضمر ، فلا يقال : صلى الله على محمد وآله انما يقال : وأهله ...».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600" w:name="pg15460_167447"/>
    <w:bookmarkEnd w:id="600"/>
    <w:p>
      <w:pPr>
        <w:pStyle w:val="BookText"/>
      </w:pPr>
      <w:r>
        <w:rPr>
          <w:rFonts w:ascii="Amiri" w:hAnsi="Amiri" w:eastAsia="Amiri" w:cs="Amiri"/>
          <w:lang w:bidi="ar-SA"/>
          <w:color w:val="111111"/>
          <w:sz w:val="28"/>
          <w:szCs w:val="28"/>
          <w:rtl/>
        </w:rPr>
        <w:t xml:space="preserve">وآخرها باب : [ الاستطابة والاستنجاء ] قديمة نفيسة .</w:t>
      </w:r>
    </w:p>
    <w:p>
      <w:pPr>
        <w:pStyle w:val="BookText"/>
      </w:pPr>
      <w:r>
        <w:rPr>
          <w:rFonts w:ascii="IRNazanin" w:hAnsi="IRNazanin" w:eastAsia="IRNazanin" w:cs="IRNazanin"/>
          <w:lang w:bidi="fa-IR"/>
          <w:color w:val="111111"/>
          <w:sz w:val="28"/>
          <w:szCs w:val="28"/>
          <w:rtl/>
        </w:rPr>
        <w:t xml:space="preserve">ق = 175</w:t>
      </w:r>
    </w:p>
    <w:p>
      <w:pPr>
        <w:pStyle w:val="BookText"/>
      </w:pPr>
      <w:r>
        <w:rPr>
          <w:rFonts w:ascii="IRNazanin" w:hAnsi="IRNazanin" w:eastAsia="IRNazanin" w:cs="IRNazanin"/>
          <w:lang w:bidi="fa-IR"/>
          <w:color w:val="111111"/>
          <w:sz w:val="28"/>
          <w:szCs w:val="28"/>
          <w:rtl/>
        </w:rPr>
        <w:t xml:space="preserve">27 * 16س [2323]</w:t>
      </w:r>
    </w:p>
    <w:p>
      <w:pPr>
        <w:pStyle w:val="Heading3"/>
      </w:pPr>
      <w:bookmarkStart w:id="2846" w:name="_Toc2110"/>
      <w:r>
        <w:t>2091 - شرح الوجيز في الفروع للامام الغزالي (ت - 500ه )</w:t>
      </w:r>
      <w:bookmarkEnd w:id="2846"/>
    </w:p>
    <w:p>
      <w:pPr>
        <w:pStyle w:val="BookText"/>
      </w:pPr>
      <w:r>
        <w:rPr>
          <w:rFonts w:ascii="IRNazanin" w:hAnsi="IRNazanin" w:eastAsia="IRNazanin" w:cs="IRNazanin"/>
          <w:lang w:bidi="fa-IR"/>
          <w:color w:val="111111"/>
          <w:sz w:val="28"/>
          <w:szCs w:val="28"/>
          <w:rtl/>
        </w:rPr>
        <w:t xml:space="preserve">مؤلفه : مجهول .</w:t>
      </w:r>
    </w:p>
    <w:p>
      <w:pPr>
        <w:pStyle w:val="BookText"/>
      </w:pPr>
      <w:r>
        <w:rPr>
          <w:rFonts w:ascii="IRNazanin" w:hAnsi="IRNazanin" w:eastAsia="IRNazanin" w:cs="IRNazanin"/>
          <w:lang w:bidi="fa-IR"/>
          <w:color w:val="111111"/>
          <w:sz w:val="28"/>
          <w:szCs w:val="28"/>
          <w:rtl/>
        </w:rPr>
        <w:t xml:space="preserve">مخروم الطرفين ، أول الموجود منه ( باب في البیوع).</w:t>
      </w:r>
    </w:p>
    <w:p>
      <w:pPr>
        <w:pStyle w:val="BookText"/>
      </w:pPr>
      <w:r>
        <w:rPr>
          <w:rFonts w:ascii="Amiri" w:hAnsi="Amiri" w:eastAsia="Amiri" w:cs="Amiri"/>
          <w:lang w:bidi="ar-SA"/>
          <w:color w:val="111111"/>
          <w:sz w:val="28"/>
          <w:szCs w:val="28"/>
          <w:rtl/>
        </w:rPr>
        <w:t xml:space="preserve">خطه قديم جدا .</w:t>
      </w:r>
    </w:p>
    <w:p>
      <w:pPr>
        <w:pStyle w:val="BookText"/>
      </w:pPr>
      <w:r>
        <w:rPr>
          <w:rFonts w:ascii="IRNazanin" w:hAnsi="IRNazanin" w:eastAsia="IRNazanin" w:cs="IRNazanin"/>
          <w:lang w:bidi="fa-IR"/>
          <w:color w:val="111111"/>
          <w:sz w:val="28"/>
          <w:szCs w:val="28"/>
          <w:rtl/>
        </w:rPr>
        <w:t xml:space="preserve">ق =</w:t>
      </w:r>
    </w:p>
    <w:p>
      <w:pPr>
        <w:pStyle w:val="BookText"/>
      </w:pPr>
      <w:r>
        <w:rPr>
          <w:rFonts w:ascii="Times New Roman" w:hAnsi="Times New Roman" w:eastAsia="Times New Roman" w:cs="Times New Roman"/>
          <w:lang w:val="en-US" w:bidi="en-US"/>
          <w:color w:val="111111"/>
          <w:sz w:val="28"/>
          <w:szCs w:val="28"/>
          <w:rtl/>
        </w:rPr>
        <w:t xml:space="preserve">24 × 16</w:t>
      </w:r>
      <w:r>
        <w:rPr>
          <w:rFonts w:ascii="IRNazanin" w:hAnsi="IRNazanin" w:eastAsia="IRNazanin" w:cs="IRNazanin"/>
          <w:lang w:bidi="fa-IR"/>
          <w:color w:val="111111"/>
          <w:sz w:val="28"/>
          <w:szCs w:val="28"/>
          <w:rtl/>
        </w:rPr>
        <w:t xml:space="preserve">س [3913] .</w:t>
      </w:r>
    </w:p>
    <w:p>
      <w:pPr>
        <w:pStyle w:val="Heading3"/>
      </w:pPr>
      <w:bookmarkStart w:id="2847" w:name="_Toc2111"/>
      <w:r>
        <w:t>2092 - صورة فتوى لابن حجر (ت - 974ھ )</w:t>
      </w:r>
      <w:bookmarkEnd w:id="2847"/>
    </w:p>
    <w:p>
      <w:pPr>
        <w:pStyle w:val="BookText"/>
      </w:pPr>
      <w:r>
        <w:rPr>
          <w:rFonts w:ascii="Amiri" w:hAnsi="Amiri" w:eastAsia="Amiri" w:cs="Amiri"/>
          <w:lang w:bidi="ar-SA"/>
          <w:color w:val="111111"/>
          <w:sz w:val="28"/>
          <w:szCs w:val="28"/>
          <w:rtl/>
        </w:rPr>
        <w:t xml:space="preserve">في : ( رقص الصوفية ).</w:t>
      </w:r>
    </w:p>
    <w:p>
      <w:pPr>
        <w:pStyle w:val="BookText"/>
      </w:pPr>
      <w:r>
        <w:rPr>
          <w:rFonts w:ascii="IRNazanin" w:hAnsi="IRNazanin" w:eastAsia="IRNazanin" w:cs="IRNazanin"/>
          <w:lang w:bidi="fa-IR"/>
          <w:color w:val="111111"/>
          <w:sz w:val="28"/>
          <w:szCs w:val="28"/>
          <w:rtl/>
        </w:rPr>
        <w:t xml:space="preserve">أولها : « الحمد لله وحده ..».</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[2836/7 مجاميع].</w:t>
      </w:r>
    </w:p>
    <w:p>
      <w:pPr>
        <w:pStyle w:val="Heading3"/>
      </w:pPr>
      <w:bookmarkStart w:id="2848" w:name="_Toc2112"/>
      <w:r>
        <w:t>2093 - صورة فتوی</w:t>
      </w:r>
      <w:bookmarkEnd w:id="2848"/>
    </w:p>
    <w:p>
      <w:pPr>
        <w:pStyle w:val="BookText"/>
      </w:pPr>
      <w:r>
        <w:rPr>
          <w:rFonts w:ascii="Amiri" w:hAnsi="Amiri" w:eastAsia="Amiri" w:cs="Amiri"/>
          <w:lang w:bidi="ar-SA"/>
          <w:color w:val="111111"/>
          <w:sz w:val="28"/>
          <w:szCs w:val="28"/>
          <w:rtl/>
        </w:rPr>
        <w:t xml:space="preserve">مؤلفها : محمد عبد الزيادي (ت - ؟) و يوسف البلوي الشافعي (ت - ؟).</w:t>
      </w:r>
    </w:p>
    <w:p>
      <w:pPr>
        <w:pStyle w:val="BookText"/>
      </w:pPr>
      <w:r>
        <w:rPr>
          <w:rFonts w:ascii="Amiri" w:hAnsi="Amiri" w:eastAsia="Amiri" w:cs="Amiri"/>
          <w:lang w:bidi="ar-SA"/>
          <w:color w:val="111111"/>
          <w:sz w:val="28"/>
          <w:szCs w:val="28"/>
          <w:rtl/>
        </w:rPr>
        <w:t xml:space="preserve">في صحة ما جاء في رسالة ابن الصائم في القضاء .</w:t>
      </w:r>
    </w:p>
    <w:p>
      <w:pPr>
        <w:pStyle w:val="BookText"/>
      </w:pPr>
      <w:r>
        <w:rPr>
          <w:rFonts w:ascii="IRNazanin" w:hAnsi="IRNazanin" w:eastAsia="IRNazanin" w:cs="IRNazanin"/>
          <w:lang w:bidi="fa-IR"/>
          <w:color w:val="111111"/>
          <w:sz w:val="28"/>
          <w:szCs w:val="28"/>
          <w:rtl/>
        </w:rPr>
        <w:t xml:space="preserve">ق =1</w:t>
      </w:r>
    </w:p>
    <w:p>
      <w:pPr>
        <w:pStyle w:val="BookText"/>
      </w:pPr>
      <w:r>
        <w:rPr>
          <w:rFonts w:ascii="Amiri" w:hAnsi="Amiri" w:eastAsia="Amiri" w:cs="Amiri"/>
          <w:lang w:bidi="ar-SA"/>
          <w:color w:val="111111"/>
          <w:sz w:val="28"/>
          <w:szCs w:val="28"/>
          <w:rtl/>
        </w:rPr>
        <w:t xml:space="preserve">كتبت في سنة /1343ه .</w:t>
      </w:r>
    </w:p>
    <w:p>
      <w:pPr>
        <w:pStyle w:val="BookText"/>
      </w:pPr>
      <w:r>
        <w:rPr>
          <w:rFonts w:ascii="Times New Roman" w:hAnsi="Times New Roman" w:eastAsia="Times New Roman" w:cs="Times New Roman"/>
          <w:lang w:val="en-US" w:bidi="en-US"/>
          <w:color w:val="111111"/>
          <w:sz w:val="28"/>
          <w:szCs w:val="28"/>
          <w:rtl/>
        </w:rPr>
        <w:t xml:space="preserve">21 × 13</w:t>
      </w:r>
      <w:r>
        <w:rPr>
          <w:rFonts w:ascii="Amiri" w:hAnsi="Amiri" w:eastAsia="Amiri" w:cs="Amiri"/>
          <w:lang w:bidi="ar-SA"/>
          <w:color w:val="111111"/>
          <w:sz w:val="28"/>
          <w:szCs w:val="28"/>
          <w:rtl/>
        </w:rPr>
        <w:t xml:space="preserve">س [13752/3 مجاميع] .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601" w:name="pg15460_167448"/>
    <w:bookmarkEnd w:id="601"/>
    <w:p>
      <w:pPr>
        <w:pStyle w:val="Heading3"/>
      </w:pPr>
      <w:bookmarkStart w:id="2849" w:name="_Toc2113"/>
      <w:r>
        <w:t>2094 - عجالة المحتاج إلى توجيه المنهاج</w:t>
      </w:r>
      <w:bookmarkEnd w:id="2849"/>
    </w:p>
    <w:p>
      <w:pPr>
        <w:pStyle w:val="BookText"/>
      </w:pPr>
      <w:r>
        <w:rPr>
          <w:rFonts w:ascii="IRNazanin" w:hAnsi="IRNazanin" w:eastAsia="IRNazanin" w:cs="IRNazanin"/>
          <w:lang w:bidi="fa-IR"/>
          <w:color w:val="111111"/>
          <w:sz w:val="28"/>
          <w:szCs w:val="28"/>
          <w:rtl/>
        </w:rPr>
        <w:t xml:space="preserve">مؤلفه : سراج الدین عمر بن علي ابن الملقن (ت - 808ه ) .ينظر : الكشف 2873/2.</w:t>
      </w:r>
    </w:p>
    <w:p>
      <w:pPr>
        <w:pStyle w:val="BookText"/>
      </w:pPr>
      <w:r>
        <w:rPr>
          <w:rFonts w:ascii="Amiri" w:hAnsi="Amiri" w:eastAsia="Amiri" w:cs="Amiri"/>
          <w:lang w:bidi="ar-SA"/>
          <w:color w:val="111111"/>
          <w:sz w:val="28"/>
          <w:szCs w:val="28"/>
          <w:rtl/>
        </w:rPr>
        <w:t xml:space="preserve">أوله : « أحمد الله على ما أنعم ، وأشكره على ما ألهم ، واشهد ان لا اله الا الله الملك الأعظم ...».</w:t>
      </w:r>
    </w:p>
    <w:p>
      <w:pPr>
        <w:pStyle w:val="BookText"/>
      </w:pPr>
      <w:r>
        <w:rPr>
          <w:rFonts w:ascii="Amiri" w:hAnsi="Amiri" w:eastAsia="Amiri" w:cs="Amiri"/>
          <w:lang w:bidi="ar-SA"/>
          <w:color w:val="111111"/>
          <w:sz w:val="28"/>
          <w:szCs w:val="28"/>
          <w:rtl/>
        </w:rPr>
        <w:t xml:space="preserve">كتبه : أحمد بن أحمد الكاتب في سنة / 862ه .</w:t>
      </w:r>
    </w:p>
    <w:p>
      <w:pPr>
        <w:pStyle w:val="BookText"/>
      </w:pPr>
      <w:r>
        <w:rPr>
          <w:rFonts w:ascii="IRNazanin" w:hAnsi="IRNazanin" w:eastAsia="IRNazanin" w:cs="IRNazanin"/>
          <w:lang w:bidi="fa-IR"/>
          <w:color w:val="111111"/>
          <w:sz w:val="28"/>
          <w:szCs w:val="28"/>
          <w:rtl/>
        </w:rPr>
        <w:t xml:space="preserve">ق =390</w:t>
      </w:r>
    </w:p>
    <w:p>
      <w:pPr>
        <w:pStyle w:val="BookText"/>
      </w:pPr>
      <w:r>
        <w:rPr>
          <w:rFonts w:ascii="Times New Roman" w:hAnsi="Times New Roman" w:eastAsia="Times New Roman" w:cs="Times New Roman"/>
          <w:lang w:val="en-US" w:bidi="en-US"/>
          <w:color w:val="111111"/>
          <w:sz w:val="28"/>
          <w:szCs w:val="28"/>
          <w:rtl/>
        </w:rPr>
        <w:t xml:space="preserve">27 × 17</w:t>
      </w:r>
      <w:r>
        <w:rPr>
          <w:rFonts w:ascii="IRNazanin" w:hAnsi="IRNazanin" w:eastAsia="IRNazanin" w:cs="IRNazanin"/>
          <w:lang w:bidi="fa-IR"/>
          <w:color w:val="111111"/>
          <w:sz w:val="28"/>
          <w:szCs w:val="28"/>
          <w:rtl/>
        </w:rPr>
        <w:t xml:space="preserve">س [3875] .</w:t>
      </w:r>
    </w:p>
    <w:p>
      <w:pPr>
        <w:pStyle w:val="Heading3"/>
      </w:pPr>
      <w:bookmarkStart w:id="2850" w:name="_Toc2114"/>
      <w:r>
        <w:t>2095 - نسخة أخرى</w:t>
      </w:r>
      <w:bookmarkEnd w:id="2850"/>
    </w:p>
    <w:p>
      <w:pPr>
        <w:pStyle w:val="BookText"/>
      </w:pPr>
      <w:r>
        <w:rPr>
          <w:rFonts w:ascii="Amiri" w:hAnsi="Amiri" w:eastAsia="Amiri" w:cs="Amiri"/>
          <w:lang w:bidi="ar-SA"/>
          <w:color w:val="111111"/>
          <w:sz w:val="28"/>
          <w:szCs w:val="28"/>
          <w:rtl/>
        </w:rPr>
        <w:t xml:space="preserve">الجزء الثاني .</w:t>
      </w:r>
    </w:p>
    <w:p>
      <w:pPr>
        <w:pStyle w:val="BookText"/>
      </w:pPr>
      <w:r>
        <w:rPr>
          <w:rFonts w:ascii="Amiri" w:hAnsi="Amiri" w:eastAsia="Amiri" w:cs="Amiri"/>
          <w:lang w:bidi="ar-SA"/>
          <w:color w:val="111111"/>
          <w:sz w:val="28"/>
          <w:szCs w:val="28"/>
          <w:rtl/>
        </w:rPr>
        <w:t xml:space="preserve">أولها : ( كتاب الوصايا ) .</w:t>
      </w:r>
    </w:p>
    <w:p>
      <w:pPr>
        <w:pStyle w:val="BookText"/>
      </w:pPr>
      <w:r>
        <w:rPr>
          <w:rFonts w:ascii="Amiri" w:hAnsi="Amiri" w:eastAsia="Amiri" w:cs="Amiri"/>
          <w:lang w:bidi="ar-SA"/>
          <w:color w:val="111111"/>
          <w:sz w:val="28"/>
          <w:szCs w:val="28"/>
          <w:rtl/>
        </w:rPr>
        <w:t xml:space="preserve">كتبت في سنة/1173ه .</w:t>
      </w:r>
    </w:p>
    <w:p>
      <w:pPr>
        <w:pStyle w:val="BookText"/>
      </w:pPr>
      <w:r>
        <w:rPr>
          <w:rFonts w:ascii="IRNazanin" w:hAnsi="IRNazanin" w:eastAsia="IRNazanin" w:cs="IRNazanin"/>
          <w:lang w:bidi="fa-IR"/>
          <w:color w:val="111111"/>
          <w:sz w:val="28"/>
          <w:szCs w:val="28"/>
          <w:rtl/>
        </w:rPr>
        <w:t xml:space="preserve">ق = 191</w:t>
      </w:r>
    </w:p>
    <w:p>
      <w:pPr>
        <w:pStyle w:val="BookText"/>
      </w:pPr>
      <w:r>
        <w:rPr>
          <w:rFonts w:ascii="Times New Roman" w:hAnsi="Times New Roman" w:eastAsia="Times New Roman" w:cs="Times New Roman"/>
          <w:lang w:val="en-US" w:bidi="en-US"/>
          <w:color w:val="111111"/>
          <w:sz w:val="28"/>
          <w:szCs w:val="28"/>
          <w:rtl/>
        </w:rPr>
        <w:t xml:space="preserve">25 × 18</w:t>
      </w:r>
      <w:r>
        <w:rPr>
          <w:rFonts w:ascii="IRNazanin" w:hAnsi="IRNazanin" w:eastAsia="IRNazanin" w:cs="IRNazanin"/>
          <w:lang w:bidi="fa-IR"/>
          <w:color w:val="111111"/>
          <w:sz w:val="28"/>
          <w:szCs w:val="28"/>
          <w:rtl/>
        </w:rPr>
        <w:t xml:space="preserve">س [22836] .</w:t>
      </w:r>
    </w:p>
    <w:p>
      <w:pPr>
        <w:pStyle w:val="Heading3"/>
      </w:pPr>
      <w:bookmarkStart w:id="2851" w:name="_Toc2115"/>
      <w:r>
        <w:t>2096 - العزيز بشرح الوجيز للغزالي</w:t>
      </w:r>
      <w:bookmarkEnd w:id="2851"/>
    </w:p>
    <w:p>
      <w:pPr>
        <w:pStyle w:val="BookText"/>
      </w:pPr>
      <w:r>
        <w:rPr>
          <w:rFonts w:ascii="IRNazanin" w:hAnsi="IRNazanin" w:eastAsia="IRNazanin" w:cs="IRNazanin"/>
          <w:lang w:bidi="fa-IR"/>
          <w:color w:val="111111"/>
          <w:sz w:val="28"/>
          <w:szCs w:val="28"/>
          <w:rtl/>
        </w:rPr>
        <w:t xml:space="preserve">مؤلفه : أبو القاسم عبدالکریم بن محمد الرافعي (ت - 923ھ ) الكشف 2/ 2002 و مؤلفات الغزالي ص/26 .</w:t>
      </w:r>
    </w:p>
    <w:p>
      <w:pPr>
        <w:pStyle w:val="BookText"/>
      </w:pPr>
      <w:r>
        <w:rPr>
          <w:rFonts w:ascii="Amiri" w:hAnsi="Amiri" w:eastAsia="Amiri" w:cs="Amiri"/>
          <w:lang w:bidi="ar-SA"/>
          <w:color w:val="111111"/>
          <w:sz w:val="28"/>
          <w:szCs w:val="28"/>
          <w:rtl/>
        </w:rPr>
        <w:t xml:space="preserve">أوله : « الحمد لله الذي أفصح لنا من الروامز عما خفي خبره على المخبر فاستعجم ...».</w:t>
      </w:r>
    </w:p>
    <w:p>
      <w:pPr>
        <w:pStyle w:val="BookText"/>
      </w:pPr>
      <w:r>
        <w:rPr>
          <w:rFonts w:ascii="IRNazanin" w:hAnsi="IRNazanin" w:eastAsia="IRNazanin" w:cs="IRNazanin"/>
          <w:lang w:bidi="fa-IR"/>
          <w:color w:val="111111"/>
          <w:sz w:val="28"/>
          <w:szCs w:val="28"/>
          <w:rtl/>
        </w:rPr>
        <w:t xml:space="preserve">ق = 362</w:t>
      </w:r>
    </w:p>
    <w:p>
      <w:pPr>
        <w:pStyle w:val="BookText"/>
      </w:pPr>
      <w:r>
        <w:rPr>
          <w:rFonts w:ascii="IRNazanin" w:hAnsi="IRNazanin" w:eastAsia="IRNazanin" w:cs="IRNazanin"/>
          <w:lang w:bidi="fa-IR"/>
          <w:color w:val="111111"/>
          <w:sz w:val="28"/>
          <w:szCs w:val="28"/>
          <w:rtl/>
        </w:rPr>
        <w:t xml:space="preserve">24 * 17س [3872] .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602" w:name="pg15460_167449"/>
    <w:bookmarkEnd w:id="602"/>
    <w:p>
      <w:pPr>
        <w:pStyle w:val="Heading3"/>
      </w:pPr>
      <w:bookmarkStart w:id="2852" w:name="_Toc2116"/>
      <w:r>
        <w:t>2097 - نسخة أخرى</w:t>
      </w:r>
      <w:bookmarkEnd w:id="2852"/>
    </w:p>
    <w:p>
      <w:pPr>
        <w:pStyle w:val="BookText"/>
      </w:pPr>
      <w:r>
        <w:rPr>
          <w:rFonts w:ascii="Amiri" w:hAnsi="Amiri" w:eastAsia="Amiri" w:cs="Amiri"/>
          <w:lang w:bidi="ar-SA"/>
          <w:color w:val="111111"/>
          <w:sz w:val="28"/>
          <w:szCs w:val="28"/>
          <w:rtl/>
        </w:rPr>
        <w:t xml:space="preserve">مخرومة الطرفين ، خطها مغربي قديم .</w:t>
      </w:r>
    </w:p>
    <w:p>
      <w:pPr>
        <w:pStyle w:val="BookText"/>
      </w:pPr>
      <w:r>
        <w:rPr>
          <w:rFonts w:ascii="IRNazanin" w:hAnsi="IRNazanin" w:eastAsia="IRNazanin" w:cs="IRNazanin"/>
          <w:lang w:bidi="fa-IR"/>
          <w:color w:val="111111"/>
          <w:sz w:val="28"/>
          <w:szCs w:val="28"/>
          <w:rtl/>
        </w:rPr>
        <w:t xml:space="preserve">ق = 181</w:t>
      </w:r>
    </w:p>
    <w:p>
      <w:pPr>
        <w:pStyle w:val="BookText"/>
      </w:pPr>
      <w:r>
        <w:rPr>
          <w:rFonts w:ascii="IRNazanin" w:hAnsi="IRNazanin" w:eastAsia="IRNazanin" w:cs="IRNazanin"/>
          <w:lang w:bidi="fa-IR"/>
          <w:color w:val="111111"/>
          <w:sz w:val="28"/>
          <w:szCs w:val="28"/>
          <w:rtl/>
        </w:rPr>
        <w:t xml:space="preserve">25 * 17س [12307] .</w:t>
      </w:r>
    </w:p>
    <w:p>
      <w:pPr>
        <w:pStyle w:val="Heading3"/>
      </w:pPr>
      <w:bookmarkStart w:id="2853" w:name="_Toc2117"/>
      <w:r>
        <w:t>2098 - العقد الفريد في أحكام التقليد</w:t>
      </w:r>
      <w:bookmarkEnd w:id="2853"/>
    </w:p>
    <w:p>
      <w:pPr>
        <w:pStyle w:val="BookText"/>
      </w:pPr>
      <w:r>
        <w:rPr>
          <w:rFonts w:ascii="Amiri" w:hAnsi="Amiri" w:eastAsia="Amiri" w:cs="Amiri"/>
          <w:lang w:bidi="ar-SA"/>
          <w:color w:val="111111"/>
          <w:sz w:val="28"/>
          <w:szCs w:val="28"/>
          <w:rtl/>
        </w:rPr>
        <w:t xml:space="preserve">مؤلفه : نور الدين علي بن عبدالله بن أحمد السمهودي (ت - 911 ه ) ، الكشف 1151/2 .</w:t>
      </w:r>
    </w:p>
    <w:p>
      <w:pPr>
        <w:pStyle w:val="BookText"/>
      </w:pPr>
      <w:r>
        <w:rPr>
          <w:rFonts w:ascii="Amiri" w:hAnsi="Amiri" w:eastAsia="Amiri" w:cs="Amiri"/>
          <w:lang w:bidi="ar-SA"/>
          <w:color w:val="111111"/>
          <w:sz w:val="28"/>
          <w:szCs w:val="28"/>
          <w:rtl/>
        </w:rPr>
        <w:t xml:space="preserve">أوله : « الحمد لله الذي أكمل الأمة أمر دينها القويم ، وأتمم عليهم نعمته بأن بعث فيهم صفوته وخيرته ...».</w:t>
      </w:r>
    </w:p>
    <w:p>
      <w:pPr>
        <w:pStyle w:val="BookText"/>
      </w:pPr>
      <w:r>
        <w:rPr>
          <w:rFonts w:ascii="IRNazanin" w:hAnsi="IRNazanin" w:eastAsia="IRNazanin" w:cs="IRNazanin"/>
          <w:lang w:bidi="fa-IR"/>
          <w:color w:val="111111"/>
          <w:sz w:val="28"/>
          <w:szCs w:val="28"/>
          <w:rtl/>
        </w:rPr>
        <w:t xml:space="preserve">ق = 42</w:t>
      </w:r>
    </w:p>
    <w:p>
      <w:pPr>
        <w:pStyle w:val="BookText"/>
      </w:pPr>
      <w:r>
        <w:rPr>
          <w:rFonts w:ascii="Amiri" w:hAnsi="Amiri" w:eastAsia="Amiri" w:cs="Amiri"/>
          <w:lang w:bidi="ar-SA"/>
          <w:color w:val="111111"/>
          <w:sz w:val="28"/>
          <w:szCs w:val="28"/>
          <w:rtl/>
        </w:rPr>
        <w:t xml:space="preserve">96*15س [20816/2 مجاميع].</w:t>
      </w:r>
    </w:p>
    <w:p>
      <w:pPr>
        <w:pStyle w:val="Heading3"/>
      </w:pPr>
      <w:bookmarkStart w:id="2854" w:name="_Toc2118"/>
      <w:r>
        <w:t>2099 - العقد الفريد والجوهر النضيد</w:t>
      </w:r>
      <w:bookmarkEnd w:id="2854"/>
    </w:p>
    <w:p>
      <w:pPr>
        <w:pStyle w:val="BookText"/>
      </w:pPr>
      <w:r>
        <w:rPr>
          <w:rFonts w:ascii="IRNazanin" w:hAnsi="IRNazanin" w:eastAsia="IRNazanin" w:cs="IRNazanin"/>
          <w:lang w:bidi="fa-IR"/>
          <w:color w:val="111111"/>
          <w:sz w:val="28"/>
          <w:szCs w:val="28"/>
          <w:rtl/>
        </w:rPr>
        <w:t xml:space="preserve">مؤلفه : قطب الدین محمد بن محمد الخيضري الدمشقي (ت - 894ه ) نظم العقيان ص / 162 . والهدية 2/ 215 .</w:t>
      </w:r>
    </w:p>
    <w:p>
      <w:pPr>
        <w:pStyle w:val="BookText"/>
      </w:pPr>
      <w:r>
        <w:rPr>
          <w:rFonts w:ascii="Amiri" w:hAnsi="Amiri" w:eastAsia="Amiri" w:cs="Amiri"/>
          <w:lang w:bidi="ar-SA"/>
          <w:color w:val="111111"/>
          <w:sz w:val="28"/>
          <w:szCs w:val="28"/>
          <w:rtl/>
        </w:rPr>
        <w:t xml:space="preserve">أوله : «ربنا آتنا من لدنك رحمة ، وهييء لنا من أمرنا رشدا ...».</w:t>
      </w:r>
    </w:p>
    <w:p>
      <w:pPr>
        <w:pStyle w:val="BookText"/>
      </w:pPr>
      <w:r>
        <w:rPr>
          <w:rFonts w:ascii="Amiri" w:hAnsi="Amiri" w:eastAsia="Amiri" w:cs="Amiri"/>
          <w:lang w:bidi="ar-SA"/>
          <w:color w:val="111111"/>
          <w:sz w:val="28"/>
          <w:szCs w:val="28"/>
          <w:rtl/>
        </w:rPr>
        <w:t xml:space="preserve">والكتاب يتضمن التعريف بالمواطن المبرورة ، والاماكن المشهورة ، التي شرع فيها الصلاة رسول الله ( صلى الله عليه وسلم ) .</w:t>
      </w:r>
    </w:p>
    <w:p>
      <w:pPr>
        <w:pStyle w:val="BookText"/>
      </w:pPr>
      <w:r>
        <w:rPr>
          <w:rFonts w:ascii="Amiri" w:hAnsi="Amiri" w:eastAsia="Amiri" w:cs="Amiri"/>
          <w:lang w:bidi="ar-SA"/>
          <w:color w:val="111111"/>
          <w:sz w:val="28"/>
          <w:szCs w:val="28"/>
          <w:rtl/>
        </w:rPr>
        <w:t xml:space="preserve">كتبه : حسن بن محمد الرجب في سنة/1316ه .</w:t>
      </w:r>
    </w:p>
    <w:p>
      <w:pPr>
        <w:pStyle w:val="BookText"/>
      </w:pPr>
      <w:r>
        <w:rPr>
          <w:rFonts w:ascii="IRNazanin" w:hAnsi="IRNazanin" w:eastAsia="IRNazanin" w:cs="IRNazanin"/>
          <w:lang w:bidi="fa-IR"/>
          <w:color w:val="111111"/>
          <w:sz w:val="28"/>
          <w:szCs w:val="28"/>
          <w:rtl/>
        </w:rPr>
        <w:t xml:space="preserve">ق = 40</w:t>
      </w:r>
    </w:p>
    <w:p>
      <w:pPr>
        <w:pStyle w:val="BookText"/>
      </w:pPr>
      <w:r>
        <w:rPr>
          <w:rFonts w:ascii="Amiri" w:hAnsi="Amiri" w:eastAsia="Amiri" w:cs="Amiri"/>
          <w:lang w:bidi="ar-SA"/>
          <w:color w:val="111111"/>
          <w:sz w:val="28"/>
          <w:szCs w:val="28"/>
          <w:rtl/>
        </w:rPr>
        <w:t xml:space="preserve">19 * 12س [13835/3 مجاميع].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603" w:name="pg15460_167450"/>
    <w:bookmarkEnd w:id="603"/>
    <w:p>
      <w:pPr>
        <w:pStyle w:val="Heading3"/>
      </w:pPr>
      <w:bookmarkStart w:id="2855" w:name="_Toc2119"/>
      <w:r>
        <w:t>2100 - عماد الرضا بأدب القضا</w:t>
      </w:r>
      <w:bookmarkEnd w:id="2855"/>
    </w:p>
    <w:p>
      <w:pPr>
        <w:pStyle w:val="BookText"/>
      </w:pPr>
      <w:r>
        <w:rPr>
          <w:rFonts w:ascii="Amiri" w:hAnsi="Amiri" w:eastAsia="Amiri" w:cs="Amiri"/>
          <w:lang w:bidi="ar-SA"/>
          <w:color w:val="111111"/>
          <w:sz w:val="28"/>
          <w:szCs w:val="28"/>
          <w:rtl/>
        </w:rPr>
        <w:t xml:space="preserve">مؤلفه : زكريا الأنصاري ( ت - 926 ه ) .</w:t>
      </w:r>
    </w:p>
    <w:p>
      <w:pPr>
        <w:pStyle w:val="BookText"/>
      </w:pPr>
      <w:r>
        <w:rPr>
          <w:rFonts w:ascii="Amiri" w:hAnsi="Amiri" w:eastAsia="Amiri" w:cs="Amiri"/>
          <w:lang w:bidi="ar-SA"/>
          <w:color w:val="111111"/>
          <w:sz w:val="28"/>
          <w:szCs w:val="28"/>
          <w:rtl/>
        </w:rPr>
        <w:t xml:space="preserve">كتبه : علي بن ... الشيخ علي بن الشيخ عمر في سنة/ 974ه .</w:t>
      </w:r>
    </w:p>
    <w:p>
      <w:pPr>
        <w:pStyle w:val="BookText"/>
      </w:pPr>
      <w:r>
        <w:rPr>
          <w:rFonts w:ascii="Amiri" w:hAnsi="Amiri" w:eastAsia="Amiri" w:cs="Amiri"/>
          <w:lang w:bidi="ar-SA"/>
          <w:color w:val="111111"/>
          <w:sz w:val="28"/>
          <w:szCs w:val="28"/>
          <w:rtl/>
        </w:rPr>
        <w:t xml:space="preserve">طبع في القاهرة .</w:t>
      </w:r>
    </w:p>
    <w:p>
      <w:pPr>
        <w:pStyle w:val="BookText"/>
      </w:pPr>
      <w:r>
        <w:rPr>
          <w:rFonts w:ascii="IRNazanin" w:hAnsi="IRNazanin" w:eastAsia="IRNazanin" w:cs="IRNazanin"/>
          <w:lang w:bidi="fa-IR"/>
          <w:color w:val="111111"/>
          <w:sz w:val="28"/>
          <w:szCs w:val="28"/>
          <w:rtl/>
        </w:rPr>
        <w:t xml:space="preserve">ق = 33</w:t>
      </w:r>
    </w:p>
    <w:p>
      <w:pPr>
        <w:pStyle w:val="BookText"/>
      </w:pPr>
      <w:r>
        <w:rPr>
          <w:rFonts w:ascii="Amiri" w:hAnsi="Amiri" w:eastAsia="Amiri" w:cs="Amiri"/>
          <w:lang w:bidi="ar-SA"/>
          <w:color w:val="111111"/>
          <w:sz w:val="28"/>
          <w:szCs w:val="28"/>
          <w:rtl/>
        </w:rPr>
        <w:t xml:space="preserve">21 * 16س [ 3774/1 مجاميع ].</w:t>
      </w:r>
    </w:p>
    <w:p>
      <w:pPr>
        <w:pStyle w:val="Heading3"/>
      </w:pPr>
      <w:bookmarkStart w:id="2856" w:name="_Toc2120"/>
      <w:r>
        <w:t>2101 - نسخة أخرى</w:t>
      </w:r>
      <w:bookmarkEnd w:id="2856"/>
    </w:p>
    <w:p>
      <w:pPr>
        <w:pStyle w:val="BookText"/>
      </w:pPr>
      <w:r>
        <w:rPr>
          <w:rFonts w:ascii="Amiri" w:hAnsi="Amiri" w:eastAsia="Amiri" w:cs="Amiri"/>
          <w:lang w:bidi="ar-SA"/>
          <w:color w:val="111111"/>
          <w:sz w:val="28"/>
          <w:szCs w:val="28"/>
          <w:rtl/>
        </w:rPr>
        <w:t xml:space="preserve">كتبت في سنة / 1094ه .</w:t>
      </w:r>
    </w:p>
    <w:p>
      <w:pPr>
        <w:pStyle w:val="BookText"/>
      </w:pPr>
      <w:r>
        <w:rPr>
          <w:rFonts w:ascii="IRNazanin" w:hAnsi="IRNazanin" w:eastAsia="IRNazanin" w:cs="IRNazanin"/>
          <w:lang w:bidi="fa-IR"/>
          <w:color w:val="111111"/>
          <w:sz w:val="28"/>
          <w:szCs w:val="28"/>
          <w:rtl/>
        </w:rPr>
        <w:t xml:space="preserve">ق = 30</w:t>
      </w:r>
    </w:p>
    <w:p>
      <w:pPr>
        <w:pStyle w:val="BookText"/>
      </w:pPr>
      <w:r>
        <w:rPr>
          <w:rFonts w:ascii="Amiri" w:hAnsi="Amiri" w:eastAsia="Amiri" w:cs="Amiri"/>
          <w:lang w:bidi="ar-SA"/>
          <w:color w:val="111111"/>
          <w:sz w:val="28"/>
          <w:szCs w:val="28"/>
          <w:rtl/>
        </w:rPr>
        <w:t xml:space="preserve">20 * 12س [2630/4 مجاميع].</w:t>
      </w:r>
    </w:p>
    <w:p>
      <w:pPr>
        <w:pStyle w:val="Heading3"/>
      </w:pPr>
      <w:bookmarkStart w:id="2857" w:name="_Toc2121"/>
      <w:r>
        <w:t>2102 - عمدة السالك وعدة الناسك</w:t>
      </w:r>
      <w:bookmarkEnd w:id="2857"/>
    </w:p>
    <w:p>
      <w:pPr>
        <w:pStyle w:val="BookText"/>
      </w:pPr>
      <w:r>
        <w:rPr>
          <w:rFonts w:ascii="Amiri" w:hAnsi="Amiri" w:eastAsia="Amiri" w:cs="Amiri"/>
          <w:lang w:bidi="ar-SA"/>
          <w:color w:val="111111"/>
          <w:sz w:val="28"/>
          <w:szCs w:val="28"/>
          <w:rtl/>
        </w:rPr>
        <w:t xml:space="preserve">مؤلفه : شهاب الدين أحمد بن لؤلؤ ابن النقيب (ت - 769ه ) الكشف 1168/2 ، وبروك / الذيل 104/2 .</w:t>
      </w:r>
    </w:p>
    <w:p>
      <w:pPr>
        <w:pStyle w:val="BookText"/>
      </w:pPr>
      <w:r>
        <w:rPr>
          <w:rFonts w:ascii="Amiri" w:hAnsi="Amiri" w:eastAsia="Amiri" w:cs="Amiri"/>
          <w:lang w:bidi="ar-SA"/>
          <w:color w:val="111111"/>
          <w:sz w:val="28"/>
          <w:szCs w:val="28"/>
          <w:rtl/>
        </w:rPr>
        <w:t xml:space="preserve">والايضاح 121/1 وطبقات الاسنوي 514/2 .</w:t>
      </w:r>
    </w:p>
    <w:p>
      <w:pPr>
        <w:pStyle w:val="BookText"/>
      </w:pPr>
      <w:r>
        <w:rPr>
          <w:rFonts w:ascii="Amiri" w:hAnsi="Amiri" w:eastAsia="Amiri" w:cs="Amiri"/>
          <w:lang w:bidi="ar-SA"/>
          <w:color w:val="111111"/>
          <w:sz w:val="28"/>
          <w:szCs w:val="28"/>
          <w:rtl/>
        </w:rPr>
        <w:t xml:space="preserve">أوله : « الحمد لله رب العالمين ، وصلى الله على سيدنا محمد وآله وصحبه أجمعين ..».</w:t>
      </w:r>
    </w:p>
    <w:p>
      <w:pPr>
        <w:pStyle w:val="BookText"/>
      </w:pPr>
      <w:r>
        <w:rPr>
          <w:rFonts w:ascii="IRNazanin" w:hAnsi="IRNazanin" w:eastAsia="IRNazanin" w:cs="IRNazanin"/>
          <w:lang w:bidi="fa-IR"/>
          <w:color w:val="111111"/>
          <w:sz w:val="28"/>
          <w:szCs w:val="28"/>
          <w:rtl/>
        </w:rPr>
        <w:t xml:space="preserve">کته : سعد بن ملا ثرو النجم العبدالله الطالب العاني في سنة /1243ه .</w:t>
      </w:r>
    </w:p>
    <w:p>
      <w:pPr>
        <w:pStyle w:val="BookText"/>
      </w:pPr>
      <w:r>
        <w:rPr>
          <w:rFonts w:ascii="IRNazanin" w:hAnsi="IRNazanin" w:eastAsia="IRNazanin" w:cs="IRNazanin"/>
          <w:lang w:bidi="fa-IR"/>
          <w:color w:val="111111"/>
          <w:sz w:val="28"/>
          <w:szCs w:val="28"/>
          <w:rtl/>
        </w:rPr>
        <w:t xml:space="preserve">ق = 45</w:t>
      </w:r>
    </w:p>
    <w:p>
      <w:pPr>
        <w:pStyle w:val="BookText"/>
      </w:pPr>
      <w:r>
        <w:rPr>
          <w:rFonts w:ascii="IRNazanin" w:hAnsi="IRNazanin" w:eastAsia="IRNazanin" w:cs="IRNazanin"/>
          <w:lang w:bidi="fa-IR"/>
          <w:color w:val="111111"/>
          <w:sz w:val="28"/>
          <w:szCs w:val="28"/>
          <w:rtl/>
        </w:rPr>
        <w:t xml:space="preserve">45 * 14س [12469].</w:t>
      </w:r>
    </w:p>
    <w:p>
      <w:pPr>
        <w:pStyle w:val="Heading3"/>
      </w:pPr>
      <w:bookmarkStart w:id="2858" w:name="_Toc2122"/>
      <w:r>
        <w:t>2103 - نسخة أخرى</w:t>
      </w:r>
      <w:bookmarkEnd w:id="2858"/>
    </w:p>
    <w:p>
      <w:pPr>
        <w:pStyle w:val="BookText"/>
      </w:pPr>
      <w:r>
        <w:rPr>
          <w:rFonts w:ascii="IRNazanin" w:hAnsi="IRNazanin" w:eastAsia="IRNazanin" w:cs="IRNazanin"/>
          <w:lang w:bidi="fa-IR"/>
          <w:color w:val="111111"/>
          <w:sz w:val="28"/>
          <w:szCs w:val="28"/>
          <w:rtl/>
        </w:rPr>
        <w:t xml:space="preserve">کتبت في سنة / 1312 ه.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604" w:name="pg15460_167451"/>
    <w:bookmarkEnd w:id="604"/>
    <w:p>
      <w:pPr>
        <w:pStyle w:val="BookText"/>
      </w:pPr>
      <w:r>
        <w:rPr>
          <w:rFonts w:ascii="IRNazanin" w:hAnsi="IRNazanin" w:eastAsia="IRNazanin" w:cs="IRNazanin"/>
          <w:lang w:bidi="fa-IR"/>
          <w:color w:val="111111"/>
          <w:sz w:val="28"/>
          <w:szCs w:val="28"/>
          <w:rtl/>
        </w:rPr>
        <w:t xml:space="preserve">ق = 612</w:t>
      </w:r>
    </w:p>
    <w:p>
      <w:pPr>
        <w:pStyle w:val="BookText"/>
      </w:pPr>
      <w:r>
        <w:rPr>
          <w:rFonts w:ascii="IRNazanin" w:hAnsi="IRNazanin" w:eastAsia="IRNazanin" w:cs="IRNazanin"/>
          <w:lang w:bidi="fa-IR"/>
          <w:color w:val="111111"/>
          <w:sz w:val="28"/>
          <w:szCs w:val="28"/>
          <w:rtl/>
        </w:rPr>
        <w:t xml:space="preserve">20 * 15س [3804] .</w:t>
      </w:r>
    </w:p>
    <w:p>
      <w:pPr>
        <w:pStyle w:val="Heading3"/>
      </w:pPr>
      <w:bookmarkStart w:id="2859" w:name="_Toc2123"/>
      <w:r>
        <w:t>2104 - نسخة أخرى</w:t>
      </w:r>
      <w:bookmarkEnd w:id="2859"/>
    </w:p>
    <w:p>
      <w:pPr>
        <w:pStyle w:val="BookText"/>
      </w:pPr>
      <w:r>
        <w:rPr>
          <w:rFonts w:ascii="IRNazanin" w:hAnsi="IRNazanin" w:eastAsia="IRNazanin" w:cs="IRNazanin"/>
          <w:lang w:bidi="fa-IR"/>
          <w:color w:val="111111"/>
          <w:sz w:val="28"/>
          <w:szCs w:val="28"/>
          <w:rtl/>
        </w:rPr>
        <w:t xml:space="preserve">ق = 195</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[4794] .</w:t>
      </w:r>
    </w:p>
    <w:p>
      <w:pPr>
        <w:pStyle w:val="Heading3"/>
      </w:pPr>
      <w:bookmarkStart w:id="2860" w:name="_Toc2124"/>
      <w:r>
        <w:t>2105 - نسخة أخرى</w:t>
      </w:r>
      <w:bookmarkEnd w:id="2860"/>
    </w:p>
    <w:p>
      <w:pPr>
        <w:pStyle w:val="BookText"/>
      </w:pPr>
      <w:r>
        <w:rPr>
          <w:rFonts w:ascii="Amiri" w:hAnsi="Amiri" w:eastAsia="Amiri" w:cs="Amiri"/>
          <w:lang w:bidi="ar-SA"/>
          <w:color w:val="111111"/>
          <w:sz w:val="28"/>
          <w:szCs w:val="28"/>
          <w:rtl/>
        </w:rPr>
        <w:t xml:space="preserve">كتبها : ملا أحمد بن فخر الدين الجبوري في سنة 1192ه</w:t>
      </w:r>
    </w:p>
    <w:p>
      <w:pPr>
        <w:pStyle w:val="BookText"/>
      </w:pPr>
      <w:r>
        <w:rPr>
          <w:rFonts w:ascii="IRNazanin" w:hAnsi="IRNazanin" w:eastAsia="IRNazanin" w:cs="IRNazanin"/>
          <w:lang w:bidi="fa-IR"/>
          <w:color w:val="111111"/>
          <w:sz w:val="28"/>
          <w:szCs w:val="28"/>
          <w:rtl/>
        </w:rPr>
        <w:t xml:space="preserve">ق = 180</w:t>
      </w:r>
    </w:p>
    <w:p>
      <w:pPr>
        <w:pStyle w:val="BookText"/>
      </w:pPr>
      <w:r>
        <w:rPr>
          <w:rFonts w:ascii="IRNazanin" w:hAnsi="IRNazanin" w:eastAsia="IRNazanin" w:cs="IRNazanin"/>
          <w:lang w:bidi="fa-IR"/>
          <w:color w:val="111111"/>
          <w:sz w:val="28"/>
          <w:szCs w:val="28"/>
          <w:rtl/>
        </w:rPr>
        <w:t xml:space="preserve">20 * 15س [22844] .</w:t>
      </w:r>
    </w:p>
    <w:p>
      <w:pPr>
        <w:pStyle w:val="Heading3"/>
      </w:pPr>
      <w:bookmarkStart w:id="2861" w:name="_Toc2125"/>
      <w:r>
        <w:t>2106 - نسخة أخرى</w:t>
      </w:r>
      <w:bookmarkEnd w:id="2861"/>
    </w:p>
    <w:p>
      <w:pPr>
        <w:pStyle w:val="BookText"/>
      </w:pPr>
      <w:r>
        <w:rPr>
          <w:rFonts w:ascii="Amiri" w:hAnsi="Amiri" w:eastAsia="Amiri" w:cs="Amiri"/>
          <w:lang w:bidi="ar-SA"/>
          <w:color w:val="111111"/>
          <w:sz w:val="28"/>
          <w:szCs w:val="28"/>
          <w:rtl/>
        </w:rPr>
        <w:t xml:space="preserve">مخرومة الطرفين .</w:t>
      </w:r>
    </w:p>
    <w:p>
      <w:pPr>
        <w:pStyle w:val="BookText"/>
      </w:pPr>
      <w:r>
        <w:rPr>
          <w:rFonts w:ascii="IRNazanin" w:hAnsi="IRNazanin" w:eastAsia="IRNazanin" w:cs="IRNazanin"/>
          <w:lang w:bidi="fa-IR"/>
          <w:color w:val="111111"/>
          <w:sz w:val="28"/>
          <w:szCs w:val="28"/>
          <w:rtl/>
        </w:rPr>
        <w:t xml:space="preserve">ق = 298</w:t>
      </w:r>
    </w:p>
    <w:p>
      <w:pPr>
        <w:pStyle w:val="BookText"/>
      </w:pPr>
      <w:r>
        <w:rPr>
          <w:rFonts w:ascii="Times New Roman" w:hAnsi="Times New Roman" w:eastAsia="Times New Roman" w:cs="Times New Roman"/>
          <w:lang w:val="en-US" w:bidi="en-US"/>
          <w:color w:val="111111"/>
          <w:sz w:val="28"/>
          <w:szCs w:val="28"/>
          <w:rtl/>
        </w:rPr>
        <w:t xml:space="preserve">19 × 15</w:t>
      </w:r>
      <w:r>
        <w:rPr>
          <w:rFonts w:ascii="IRNazanin" w:hAnsi="IRNazanin" w:eastAsia="IRNazanin" w:cs="IRNazanin"/>
          <w:lang w:bidi="fa-IR"/>
          <w:color w:val="111111"/>
          <w:sz w:val="28"/>
          <w:szCs w:val="28"/>
          <w:rtl/>
        </w:rPr>
        <w:t xml:space="preserve">س [17556] .</w:t>
      </w:r>
    </w:p>
    <w:p>
      <w:pPr>
        <w:pStyle w:val="Heading3"/>
      </w:pPr>
      <w:bookmarkStart w:id="2862" w:name="_Toc2126"/>
      <w:r>
        <w:t>2107 - الغاية القصوى في دراية الفتوی</w:t>
      </w:r>
      <w:bookmarkEnd w:id="2862"/>
    </w:p>
    <w:p>
      <w:pPr>
        <w:pStyle w:val="BookText"/>
      </w:pPr>
      <w:r>
        <w:rPr>
          <w:rFonts w:ascii="Amiri" w:hAnsi="Amiri" w:eastAsia="Amiri" w:cs="Amiri"/>
          <w:lang w:bidi="ar-SA"/>
          <w:color w:val="111111"/>
          <w:sz w:val="28"/>
          <w:szCs w:val="28"/>
          <w:rtl/>
        </w:rPr>
        <w:t xml:space="preserve">مؤلفه : عبدالله بن عمر ناصر الدين البيضاوي (ت - 685 ه ) . الكشف 2/ 1192 .</w:t>
      </w:r>
    </w:p>
    <w:p>
      <w:pPr>
        <w:pStyle w:val="BookText"/>
      </w:pPr>
      <w:r>
        <w:rPr>
          <w:rFonts w:ascii="Amiri" w:hAnsi="Amiri" w:eastAsia="Amiri" w:cs="Amiri"/>
          <w:lang w:bidi="ar-SA"/>
          <w:color w:val="111111"/>
          <w:sz w:val="28"/>
          <w:szCs w:val="28"/>
          <w:rtl/>
        </w:rPr>
        <w:t xml:space="preserve">أوله : « الحمد لله الذي أبدع الخلق وأعاد ورفع الحق ..».</w:t>
      </w:r>
    </w:p>
    <w:p>
      <w:pPr>
        <w:pStyle w:val="BookText"/>
      </w:pPr>
      <w:r>
        <w:rPr>
          <w:rFonts w:ascii="IRNazanin" w:hAnsi="IRNazanin" w:eastAsia="IRNazanin" w:cs="IRNazanin"/>
          <w:lang w:bidi="fa-IR"/>
          <w:color w:val="111111"/>
          <w:sz w:val="28"/>
          <w:szCs w:val="28"/>
          <w:rtl/>
        </w:rPr>
        <w:t xml:space="preserve">ق= 378</w:t>
      </w:r>
    </w:p>
    <w:p>
      <w:pPr>
        <w:pStyle w:val="BookText"/>
      </w:pPr>
      <w:r>
        <w:rPr>
          <w:rFonts w:ascii="IRNazanin" w:hAnsi="IRNazanin" w:eastAsia="IRNazanin" w:cs="IRNazanin"/>
          <w:lang w:bidi="fa-IR"/>
          <w:color w:val="111111"/>
          <w:sz w:val="28"/>
          <w:szCs w:val="28"/>
          <w:rtl/>
        </w:rPr>
        <w:t xml:space="preserve">20 * 14س [7403] .</w:t>
      </w:r>
    </w:p>
    <w:p>
      <w:pPr>
        <w:pStyle w:val="Heading3"/>
      </w:pPr>
      <w:bookmarkStart w:id="2863" w:name="_Toc2127"/>
      <w:r>
        <w:t>2108 أ - غاية الاختصار</w:t>
      </w:r>
      <w:bookmarkEnd w:id="2863"/>
    </w:p>
    <w:p>
      <w:pPr>
        <w:pStyle w:val="BookText"/>
      </w:pPr>
      <w:r>
        <w:rPr>
          <w:rFonts w:ascii="Amiri" w:hAnsi="Amiri" w:eastAsia="Amiri" w:cs="Amiri"/>
          <w:lang w:bidi="ar-SA"/>
          <w:color w:val="111111"/>
          <w:sz w:val="28"/>
          <w:szCs w:val="28"/>
          <w:rtl/>
        </w:rPr>
        <w:t xml:space="preserve">مؤلفه : أبو شجاع محمد بن الحسن بن أحمد . (ت - 488ه ) الكشف 1189/2 ه.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605" w:name="pg15460_167452"/>
    <w:bookmarkEnd w:id="605"/>
    <w:p>
      <w:pPr>
        <w:pStyle w:val="BookText"/>
      </w:pPr>
      <w:r>
        <w:rPr>
          <w:rFonts w:ascii="IRNazanin" w:hAnsi="IRNazanin" w:eastAsia="IRNazanin" w:cs="IRNazanin"/>
          <w:lang w:bidi="fa-IR"/>
          <w:color w:val="111111"/>
          <w:sz w:val="28"/>
          <w:szCs w:val="28"/>
          <w:rtl/>
        </w:rPr>
        <w:t xml:space="preserve">مطبوع مشهور .</w:t>
      </w:r>
    </w:p>
    <w:p>
      <w:pPr>
        <w:pStyle w:val="BookText"/>
      </w:pPr>
      <w:r>
        <w:rPr>
          <w:rFonts w:ascii="IRNazanin" w:hAnsi="IRNazanin" w:eastAsia="IRNazanin" w:cs="IRNazanin"/>
          <w:lang w:bidi="fa-IR"/>
          <w:color w:val="111111"/>
          <w:sz w:val="28"/>
          <w:szCs w:val="28"/>
          <w:rtl/>
        </w:rPr>
        <w:t xml:space="preserve">مخروم الآخر .</w:t>
      </w:r>
    </w:p>
    <w:p>
      <w:pPr>
        <w:pStyle w:val="BookText"/>
      </w:pPr>
      <w:r>
        <w:rPr>
          <w:rFonts w:ascii="IRNazanin" w:hAnsi="IRNazanin" w:eastAsia="IRNazanin" w:cs="IRNazanin"/>
          <w:lang w:bidi="fa-IR"/>
          <w:color w:val="111111"/>
          <w:sz w:val="28"/>
          <w:szCs w:val="28"/>
          <w:rtl/>
        </w:rPr>
        <w:t xml:space="preserve">ق = 23</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[22824/1 مجاميع] .</w:t>
      </w:r>
    </w:p>
    <w:p>
      <w:pPr>
        <w:pStyle w:val="Heading3"/>
      </w:pPr>
      <w:bookmarkStart w:id="2864" w:name="_Toc2128"/>
      <w:r>
        <w:t>2109 ب - نسخة أخرى</w:t>
      </w:r>
      <w:bookmarkEnd w:id="2864"/>
    </w:p>
    <w:p>
      <w:pPr>
        <w:pStyle w:val="BookText"/>
      </w:pPr>
      <w:r>
        <w:rPr>
          <w:rFonts w:ascii="IRNazanin" w:hAnsi="IRNazanin" w:eastAsia="IRNazanin" w:cs="IRNazanin"/>
          <w:lang w:bidi="fa-IR"/>
          <w:color w:val="111111"/>
          <w:sz w:val="28"/>
          <w:szCs w:val="28"/>
          <w:rtl/>
        </w:rPr>
        <w:t xml:space="preserve">ق = 11</w:t>
      </w:r>
    </w:p>
    <w:p>
      <w:pPr>
        <w:pStyle w:val="BookText"/>
      </w:pPr>
      <w:r>
        <w:rPr>
          <w:rFonts w:ascii="IRNazanin" w:hAnsi="IRNazanin" w:eastAsia="IRNazanin" w:cs="IRNazanin"/>
          <w:lang w:bidi="fa-IR"/>
          <w:color w:val="111111"/>
          <w:sz w:val="28"/>
          <w:szCs w:val="28"/>
          <w:rtl/>
        </w:rPr>
        <w:t xml:space="preserve">25 * 17س [7455].</w:t>
      </w:r>
    </w:p>
    <w:p>
      <w:pPr>
        <w:pStyle w:val="Heading3"/>
      </w:pPr>
      <w:bookmarkStart w:id="2865" w:name="_Toc2129"/>
      <w:r>
        <w:t>2110 - غاية المرام في شرح شروط المأموم والامام</w:t>
      </w:r>
      <w:bookmarkEnd w:id="2865"/>
    </w:p>
    <w:p>
      <w:pPr>
        <w:pStyle w:val="BookText"/>
      </w:pPr>
      <w:r>
        <w:rPr>
          <w:rFonts w:ascii="IRNazanin" w:hAnsi="IRNazanin" w:eastAsia="IRNazanin" w:cs="IRNazanin"/>
          <w:lang w:bidi="fa-IR"/>
          <w:color w:val="111111"/>
          <w:sz w:val="28"/>
          <w:szCs w:val="28"/>
          <w:rtl/>
        </w:rPr>
        <w:t xml:space="preserve">مؤلفه : محمد بن ابي العباس الرملي ( ت – 1004ه) . شرح به کتاب والده أحمد الرملي (ت – 971ه) الايضاح 141/2.</w:t>
      </w:r>
    </w:p>
    <w:p>
      <w:pPr>
        <w:pStyle w:val="BookText"/>
      </w:pPr>
      <w:r>
        <w:rPr>
          <w:rFonts w:ascii="IRNazanin" w:hAnsi="IRNazanin" w:eastAsia="IRNazanin" w:cs="IRNazanin"/>
          <w:lang w:bidi="fa-IR"/>
          <w:color w:val="111111"/>
          <w:sz w:val="28"/>
          <w:szCs w:val="28"/>
          <w:rtl/>
        </w:rPr>
        <w:t xml:space="preserve">أوله : « قال الشيخ الامام مفتي المسلمين وعمدة المحققین...».</w:t>
      </w:r>
    </w:p>
    <w:p>
      <w:pPr>
        <w:pStyle w:val="Heading3"/>
      </w:pPr>
      <w:bookmarkStart w:id="2866" w:name="_Toc2130"/>
      <w:r>
        <w:t>2111 - نسخة أخرى</w:t>
      </w:r>
      <w:bookmarkEnd w:id="2866"/>
    </w:p>
    <w:p>
      <w:pPr>
        <w:pStyle w:val="BookText"/>
      </w:pPr>
      <w:r>
        <w:rPr>
          <w:rFonts w:ascii="IRNazanin" w:hAnsi="IRNazanin" w:eastAsia="IRNazanin" w:cs="IRNazanin"/>
          <w:lang w:bidi="fa-IR"/>
          <w:color w:val="111111"/>
          <w:sz w:val="28"/>
          <w:szCs w:val="28"/>
          <w:rtl/>
        </w:rPr>
        <w:t xml:space="preserve">ق = 23</w:t>
      </w:r>
    </w:p>
    <w:p>
      <w:pPr>
        <w:pStyle w:val="BookText"/>
      </w:pPr>
      <w:r>
        <w:rPr>
          <w:rFonts w:ascii="Amiri" w:hAnsi="Amiri" w:eastAsia="Amiri" w:cs="Amiri"/>
          <w:lang w:bidi="ar-SA"/>
          <w:color w:val="111111"/>
          <w:sz w:val="28"/>
          <w:szCs w:val="28"/>
          <w:rtl/>
        </w:rPr>
        <w:t xml:space="preserve">200 * 13س [13741/8 مجاميع]</w:t>
      </w:r>
    </w:p>
    <w:p>
      <w:pPr>
        <w:pStyle w:val="Heading3"/>
      </w:pPr>
      <w:bookmarkStart w:id="2867" w:name="_Toc2131"/>
      <w:r>
        <w:t>2111 - نسخة أخری</w:t>
      </w:r>
      <w:bookmarkEnd w:id="2867"/>
    </w:p>
    <w:p>
      <w:pPr>
        <w:pStyle w:val="BookText"/>
      </w:pPr>
      <w:r>
        <w:rPr>
          <w:rFonts w:ascii="IRNazanin" w:hAnsi="IRNazanin" w:eastAsia="IRNazanin" w:cs="IRNazanin"/>
          <w:lang w:bidi="fa-IR"/>
          <w:color w:val="111111"/>
          <w:sz w:val="28"/>
          <w:szCs w:val="28"/>
          <w:rtl/>
        </w:rPr>
        <w:t xml:space="preserve">ق = 18</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[4745/11 مجاميع] .</w:t>
      </w:r>
    </w:p>
    <w:p>
      <w:pPr>
        <w:pStyle w:val="Heading3"/>
      </w:pPr>
      <w:bookmarkStart w:id="2868" w:name="_Toc2132"/>
      <w:r>
        <w:t>2112 - غاية المرام في ما يتعلق بأنكحة الانام : ( مانع السفاح في تعليم عاقد النكاح )</w:t>
      </w:r>
      <w:bookmarkEnd w:id="2868"/>
    </w:p>
    <w:p>
      <w:pPr>
        <w:pStyle w:val="BookText"/>
      </w:pPr>
      <w:r>
        <w:rPr>
          <w:rFonts w:ascii="Amiri" w:hAnsi="Amiri" w:eastAsia="Amiri" w:cs="Amiri"/>
          <w:lang w:bidi="ar-SA"/>
          <w:color w:val="111111"/>
          <w:sz w:val="28"/>
          <w:szCs w:val="28"/>
          <w:rtl/>
        </w:rPr>
        <w:t xml:space="preserve">مؤلفه : أحمد بن عمر الديربي شهاب الدين الازهرى ( ت - 1151ه ) .</w:t>
      </w:r>
    </w:p>
    <w:p>
      <w:pPr>
        <w:pStyle w:val="BookText"/>
      </w:pPr>
      <w:r>
        <w:rPr>
          <w:rFonts w:ascii="Amiri" w:hAnsi="Amiri" w:eastAsia="Amiri" w:cs="Amiri"/>
          <w:lang w:bidi="ar-SA"/>
          <w:color w:val="111111"/>
          <w:sz w:val="28"/>
          <w:szCs w:val="28"/>
          <w:rtl/>
        </w:rPr>
        <w:t xml:space="preserve">أوله : « قال الشيخ الامام .. الحبر البحر الفهامة ...».</w:t>
      </w:r>
    </w:p>
    <w:p>
      <w:pPr>
        <w:pStyle w:val="BookText"/>
      </w:pPr>
      <w:r>
        <w:rPr>
          <w:rFonts w:ascii="IRNazanin" w:hAnsi="IRNazanin" w:eastAsia="IRNazanin" w:cs="IRNazanin"/>
          <w:lang w:bidi="fa-IR"/>
          <w:color w:val="111111"/>
          <w:sz w:val="28"/>
          <w:szCs w:val="28"/>
          <w:rtl/>
        </w:rPr>
        <w:t xml:space="preserve">ق = 19</w:t>
      </w:r>
    </w:p>
    <w:p>
      <w:pPr>
        <w:pStyle w:val="BookText"/>
      </w:pPr>
      <w:r>
        <w:rPr>
          <w:rFonts w:ascii="Times New Roman" w:hAnsi="Times New Roman" w:eastAsia="Times New Roman" w:cs="Times New Roman"/>
          <w:lang w:val="en-US" w:bidi="en-US"/>
          <w:color w:val="111111"/>
          <w:sz w:val="28"/>
          <w:szCs w:val="28"/>
          <w:rtl/>
        </w:rPr>
        <w:t xml:space="preserve">19 × 13</w:t>
      </w:r>
      <w:r>
        <w:rPr>
          <w:rFonts w:ascii="Amiri" w:hAnsi="Amiri" w:eastAsia="Amiri" w:cs="Amiri"/>
          <w:lang w:bidi="ar-SA"/>
          <w:color w:val="111111"/>
          <w:sz w:val="28"/>
          <w:szCs w:val="28"/>
          <w:rtl/>
        </w:rPr>
        <w:t xml:space="preserve">س [13782/21 مجاميع].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606" w:name="pg15460_167453"/>
    <w:bookmarkEnd w:id="606"/>
    <w:p>
      <w:pPr>
        <w:pStyle w:val="Heading3"/>
      </w:pPr>
      <w:bookmarkStart w:id="2869" w:name="_Toc2133"/>
      <w:r>
        <w:t>2113 - فائدة في الاجتهاد والتقليد</w:t>
      </w:r>
      <w:bookmarkEnd w:id="2869"/>
    </w:p>
    <w:p>
      <w:pPr>
        <w:pStyle w:val="BookText"/>
      </w:pPr>
      <w:r>
        <w:rPr>
          <w:rFonts w:ascii="Amiri" w:hAnsi="Amiri" w:eastAsia="Amiri" w:cs="Amiri"/>
          <w:lang w:bidi="ar-SA"/>
          <w:color w:val="111111"/>
          <w:sz w:val="28"/>
          <w:szCs w:val="28"/>
          <w:rtl/>
        </w:rPr>
        <w:t xml:space="preserve">مؤلفه : حسين العشاري البغدادي ( ت - 1200 ه )، المسك الأذفر 89/1 .</w:t>
      </w:r>
    </w:p>
    <w:p>
      <w:pPr>
        <w:pStyle w:val="BookText"/>
      </w:pPr>
      <w:r>
        <w:rPr>
          <w:rFonts w:ascii="Amiri" w:hAnsi="Amiri" w:eastAsia="Amiri" w:cs="Amiri"/>
          <w:lang w:bidi="ar-SA"/>
          <w:color w:val="111111"/>
          <w:sz w:val="28"/>
          <w:szCs w:val="28"/>
          <w:rtl/>
        </w:rPr>
        <w:t xml:space="preserve">أوله : ذكر الملا حسين العشاري في حاشية على شرح الحضرمية ..».</w:t>
      </w:r>
    </w:p>
    <w:p>
      <w:pPr>
        <w:pStyle w:val="BookText"/>
      </w:pPr>
      <w:r>
        <w:rPr>
          <w:rFonts w:ascii="Amiri" w:hAnsi="Amiri" w:eastAsia="Amiri" w:cs="Amiri"/>
          <w:lang w:bidi="ar-SA"/>
          <w:color w:val="111111"/>
          <w:sz w:val="28"/>
          <w:szCs w:val="28"/>
          <w:rtl/>
        </w:rPr>
        <w:t xml:space="preserve">كتبه : حسن بن محمد الرجب في سنة / 1328 .</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Amiri" w:hAnsi="Amiri" w:eastAsia="Amiri" w:cs="Amiri"/>
          <w:lang w:bidi="ar-SA"/>
          <w:color w:val="111111"/>
          <w:sz w:val="28"/>
          <w:szCs w:val="28"/>
          <w:rtl/>
        </w:rPr>
        <w:t xml:space="preserve">23 * 15س [ 13793/10 مجاميع].</w:t>
      </w:r>
    </w:p>
    <w:p>
      <w:pPr>
        <w:pStyle w:val="Heading3"/>
      </w:pPr>
      <w:bookmarkStart w:id="2870" w:name="_Toc2134"/>
      <w:r>
        <w:t>2114 - الفتاوى الحديثية</w:t>
      </w:r>
      <w:bookmarkEnd w:id="2870"/>
    </w:p>
    <w:p>
      <w:pPr>
        <w:pStyle w:val="BookText"/>
      </w:pPr>
      <w:r>
        <w:rPr>
          <w:rFonts w:ascii="Amiri" w:hAnsi="Amiri" w:eastAsia="Amiri" w:cs="Amiri"/>
          <w:lang w:bidi="ar-SA"/>
          <w:color w:val="111111"/>
          <w:sz w:val="28"/>
          <w:szCs w:val="28"/>
          <w:rtl/>
        </w:rPr>
        <w:t xml:space="preserve">مؤلفها : أحمد بن حجر الهيتمي ( ت - 974 ه ). طبعت ، انظر المعجم ص /84.</w:t>
      </w:r>
    </w:p>
    <w:p>
      <w:pPr>
        <w:pStyle w:val="BookText"/>
      </w:pPr>
      <w:r>
        <w:rPr>
          <w:rFonts w:ascii="IRNazanin" w:hAnsi="IRNazanin" w:eastAsia="IRNazanin" w:cs="IRNazanin"/>
          <w:lang w:bidi="fa-IR"/>
          <w:color w:val="111111"/>
          <w:sz w:val="28"/>
          <w:szCs w:val="28"/>
          <w:rtl/>
        </w:rPr>
        <w:t xml:space="preserve">أولها: « سؤال ، لم خلق ابليس ، و من أي شيی خلق ...».</w:t>
      </w:r>
    </w:p>
    <w:p>
      <w:pPr>
        <w:pStyle w:val="BookText"/>
      </w:pPr>
      <w:r>
        <w:rPr>
          <w:rFonts w:ascii="IRNazanin" w:hAnsi="IRNazanin" w:eastAsia="IRNazanin" w:cs="IRNazanin"/>
          <w:lang w:bidi="fa-IR"/>
          <w:color w:val="111111"/>
          <w:sz w:val="28"/>
          <w:szCs w:val="28"/>
          <w:rtl/>
        </w:rPr>
        <w:t xml:space="preserve">ق = 50</w:t>
      </w:r>
    </w:p>
    <w:p>
      <w:pPr>
        <w:pStyle w:val="BookText"/>
      </w:pPr>
      <w:r>
        <w:rPr>
          <w:rFonts w:ascii="IRNazanin" w:hAnsi="IRNazanin" w:eastAsia="IRNazanin" w:cs="IRNazanin"/>
          <w:lang w:bidi="fa-IR"/>
          <w:color w:val="111111"/>
          <w:sz w:val="28"/>
          <w:szCs w:val="28"/>
          <w:rtl/>
        </w:rPr>
        <w:t xml:space="preserve">21 * 16س [3957] .</w:t>
      </w:r>
    </w:p>
    <w:p>
      <w:pPr>
        <w:pStyle w:val="Heading3"/>
      </w:pPr>
      <w:bookmarkStart w:id="2871" w:name="_Toc2135"/>
      <w:r>
        <w:t>2115 - نسخة أخرى</w:t>
      </w:r>
      <w:bookmarkEnd w:id="2871"/>
    </w:p>
    <w:p>
      <w:pPr>
        <w:pStyle w:val="BookText"/>
      </w:pPr>
      <w:r>
        <w:rPr>
          <w:rFonts w:ascii="IRNazanin" w:hAnsi="IRNazanin" w:eastAsia="IRNazanin" w:cs="IRNazanin"/>
          <w:lang w:bidi="fa-IR"/>
          <w:color w:val="111111"/>
          <w:sz w:val="28"/>
          <w:szCs w:val="28"/>
          <w:rtl/>
        </w:rPr>
        <w:t xml:space="preserve">كتبها : اسماعيل بن خليفة في سنة / 1162ه . مذهبة نفیسة ، في أولها سر لوحة .</w:t>
      </w:r>
    </w:p>
    <w:p>
      <w:pPr>
        <w:pStyle w:val="BookText"/>
      </w:pPr>
      <w:r>
        <w:rPr>
          <w:rFonts w:ascii="IRNazanin" w:hAnsi="IRNazanin" w:eastAsia="IRNazanin" w:cs="IRNazanin"/>
          <w:lang w:bidi="fa-IR"/>
          <w:color w:val="111111"/>
          <w:sz w:val="28"/>
          <w:szCs w:val="28"/>
          <w:rtl/>
        </w:rPr>
        <w:t xml:space="preserve">ق = 304</w:t>
      </w:r>
    </w:p>
    <w:p>
      <w:pPr>
        <w:pStyle w:val="BookText"/>
      </w:pPr>
      <w:r>
        <w:rPr>
          <w:rFonts w:ascii="IRNazanin" w:hAnsi="IRNazanin" w:eastAsia="IRNazanin" w:cs="IRNazanin"/>
          <w:lang w:bidi="fa-IR"/>
          <w:color w:val="111111"/>
          <w:sz w:val="28"/>
          <w:szCs w:val="28"/>
          <w:rtl/>
        </w:rPr>
        <w:t xml:space="preserve">22 * 14س [3790] .</w:t>
      </w:r>
    </w:p>
    <w:p>
      <w:pPr>
        <w:pStyle w:val="Heading3"/>
      </w:pPr>
      <w:bookmarkStart w:id="2872" w:name="_Toc2136"/>
      <w:r>
        <w:t>2116 - فتاوي ابن حجر (ت - 974ھ )</w:t>
      </w:r>
      <w:bookmarkEnd w:id="2872"/>
    </w:p>
    <w:p>
      <w:pPr>
        <w:pStyle w:val="BookText"/>
      </w:pPr>
      <w:r>
        <w:rPr>
          <w:rFonts w:ascii="Amiri" w:hAnsi="Amiri" w:eastAsia="Amiri" w:cs="Amiri"/>
          <w:lang w:bidi="ar-SA"/>
          <w:color w:val="111111"/>
          <w:sz w:val="28"/>
          <w:szCs w:val="28"/>
          <w:rtl/>
        </w:rPr>
        <w:t xml:space="preserve">أولها : « الحمد لله الذي جعل أحمد أعلم هذه الأمة ، وشهابها الذي يزيل عنها من دجى الاشكال كل ظلمة ...».</w:t>
      </w:r>
    </w:p>
    <w:p>
      <w:pPr>
        <w:pStyle w:val="BookText"/>
      </w:pPr>
      <w:r>
        <w:rPr>
          <w:rFonts w:ascii="Amiri" w:hAnsi="Amiri" w:eastAsia="Amiri" w:cs="Amiri"/>
          <w:lang w:bidi="ar-SA"/>
          <w:color w:val="111111"/>
          <w:sz w:val="28"/>
          <w:szCs w:val="28"/>
          <w:rtl/>
        </w:rPr>
        <w:t xml:space="preserve">كتبها : عبدالله بن محمد بن بركات الأحمدى سنة /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607" w:name="pg15460_167454"/>
    <w:bookmarkEnd w:id="607"/>
    <w:p>
      <w:pPr>
        <w:pStyle w:val="BookText"/>
      </w:pPr>
      <w:r>
        <w:rPr>
          <w:rFonts w:ascii="IRNazanin" w:hAnsi="IRNazanin" w:eastAsia="IRNazanin" w:cs="IRNazanin"/>
          <w:lang w:bidi="fa-IR"/>
          <w:color w:val="111111"/>
          <w:sz w:val="28"/>
          <w:szCs w:val="28"/>
          <w:rtl/>
        </w:rPr>
        <w:t xml:space="preserve">1027ه . وتتضمن ( ربع العبارات ).</w:t>
      </w:r>
    </w:p>
    <w:p>
      <w:pPr>
        <w:pStyle w:val="BookText"/>
      </w:pPr>
      <w:r>
        <w:rPr>
          <w:rFonts w:ascii="Amiri" w:hAnsi="Amiri" w:eastAsia="Amiri" w:cs="Amiri"/>
          <w:lang w:bidi="ar-SA"/>
          <w:color w:val="111111"/>
          <w:sz w:val="28"/>
          <w:szCs w:val="28"/>
          <w:rtl/>
        </w:rPr>
        <w:t xml:space="preserve">طبع في القاهرة ، أنظر المعجم ص/28 .</w:t>
      </w:r>
    </w:p>
    <w:p>
      <w:pPr>
        <w:pStyle w:val="BookText"/>
      </w:pPr>
      <w:r>
        <w:rPr>
          <w:rFonts w:ascii="IRNazanin" w:hAnsi="IRNazanin" w:eastAsia="IRNazanin" w:cs="IRNazanin"/>
          <w:lang w:bidi="fa-IR"/>
          <w:color w:val="111111"/>
          <w:sz w:val="28"/>
          <w:szCs w:val="28"/>
          <w:rtl/>
        </w:rPr>
        <w:t xml:space="preserve">ق = 331</w:t>
      </w:r>
    </w:p>
    <w:p>
      <w:pPr>
        <w:pStyle w:val="BookText"/>
      </w:pPr>
      <w:r>
        <w:rPr>
          <w:rFonts w:ascii="Amiri" w:hAnsi="Amiri" w:eastAsia="Amiri" w:cs="Amiri"/>
          <w:lang w:bidi="ar-SA"/>
          <w:color w:val="111111"/>
          <w:sz w:val="28"/>
          <w:szCs w:val="28"/>
          <w:rtl/>
        </w:rPr>
        <w:t xml:space="preserve">كتبت سنة/1098ه .</w:t>
      </w:r>
    </w:p>
    <w:p>
      <w:pPr>
        <w:pStyle w:val="BookText"/>
      </w:pPr>
      <w:r>
        <w:rPr>
          <w:rFonts w:ascii="IRNazanin" w:hAnsi="IRNazanin" w:eastAsia="IRNazanin" w:cs="IRNazanin"/>
          <w:lang w:bidi="fa-IR"/>
          <w:color w:val="111111"/>
          <w:sz w:val="28"/>
          <w:szCs w:val="28"/>
          <w:rtl/>
        </w:rPr>
        <w:t xml:space="preserve">28 * 21س [3766].</w:t>
      </w:r>
    </w:p>
    <w:p>
      <w:pPr>
        <w:pStyle w:val="Heading3"/>
      </w:pPr>
      <w:bookmarkStart w:id="2873" w:name="_Toc2137"/>
      <w:r>
        <w:t>2117 - نسخة أخرى</w:t>
      </w:r>
      <w:bookmarkEnd w:id="2873"/>
    </w:p>
    <w:p>
      <w:pPr>
        <w:pStyle w:val="BookText"/>
      </w:pPr>
      <w:r>
        <w:rPr>
          <w:rFonts w:ascii="IRNazanin" w:hAnsi="IRNazanin" w:eastAsia="IRNazanin" w:cs="IRNazanin"/>
          <w:lang w:bidi="fa-IR"/>
          <w:color w:val="111111"/>
          <w:sz w:val="28"/>
          <w:szCs w:val="28"/>
          <w:rtl/>
        </w:rPr>
        <w:t xml:space="preserve">کتت سنة/1186 ه .</w:t>
      </w:r>
    </w:p>
    <w:p>
      <w:pPr>
        <w:pStyle w:val="BookText"/>
      </w:pPr>
      <w:r>
        <w:rPr>
          <w:rFonts w:ascii="IRNazanin" w:hAnsi="IRNazanin" w:eastAsia="IRNazanin" w:cs="IRNazanin"/>
          <w:lang w:bidi="fa-IR"/>
          <w:color w:val="111111"/>
          <w:sz w:val="28"/>
          <w:szCs w:val="28"/>
          <w:rtl/>
        </w:rPr>
        <w:t xml:space="preserve">ق = 403</w:t>
      </w:r>
    </w:p>
    <w:p>
      <w:pPr>
        <w:pStyle w:val="BookText"/>
      </w:pPr>
      <w:r>
        <w:rPr>
          <w:rFonts w:ascii="Times New Roman" w:hAnsi="Times New Roman" w:eastAsia="Times New Roman" w:cs="Times New Roman"/>
          <w:lang w:val="en-US" w:bidi="en-US"/>
          <w:color w:val="111111"/>
          <w:sz w:val="28"/>
          <w:szCs w:val="28"/>
          <w:rtl/>
        </w:rPr>
        <w:t xml:space="preserve">30 × 19</w:t>
      </w:r>
      <w:r>
        <w:rPr>
          <w:rFonts w:ascii="IRNazanin" w:hAnsi="IRNazanin" w:eastAsia="IRNazanin" w:cs="IRNazanin"/>
          <w:lang w:bidi="fa-IR"/>
          <w:color w:val="111111"/>
          <w:sz w:val="28"/>
          <w:szCs w:val="28"/>
          <w:rtl/>
        </w:rPr>
        <w:t xml:space="preserve">س [7462 ].</w:t>
      </w:r>
    </w:p>
    <w:p>
      <w:pPr>
        <w:pStyle w:val="Heading3"/>
      </w:pPr>
      <w:bookmarkStart w:id="2874" w:name="_Toc2138"/>
      <w:r>
        <w:t>2118 - نسخة أخرى</w:t>
      </w:r>
      <w:bookmarkEnd w:id="2874"/>
    </w:p>
    <w:p>
      <w:pPr>
        <w:pStyle w:val="BookText"/>
      </w:pPr>
      <w:r>
        <w:rPr>
          <w:rFonts w:ascii="IRNazanin" w:hAnsi="IRNazanin" w:eastAsia="IRNazanin" w:cs="IRNazanin"/>
          <w:lang w:bidi="fa-IR"/>
          <w:color w:val="111111"/>
          <w:sz w:val="28"/>
          <w:szCs w:val="28"/>
          <w:rtl/>
        </w:rPr>
        <w:t xml:space="preserve">ق = 258</w:t>
      </w:r>
    </w:p>
    <w:p>
      <w:pPr>
        <w:pStyle w:val="BookText"/>
      </w:pPr>
      <w:r>
        <w:rPr>
          <w:rFonts w:ascii="IRNazanin" w:hAnsi="IRNazanin" w:eastAsia="IRNazanin" w:cs="IRNazanin"/>
          <w:lang w:bidi="fa-IR"/>
          <w:color w:val="111111"/>
          <w:sz w:val="28"/>
          <w:szCs w:val="28"/>
          <w:rtl/>
        </w:rPr>
        <w:t xml:space="preserve">20 * 15س [ 7412].</w:t>
      </w:r>
    </w:p>
    <w:p>
      <w:pPr>
        <w:pStyle w:val="Heading3"/>
      </w:pPr>
      <w:bookmarkStart w:id="2875" w:name="_Toc2139"/>
      <w:r>
        <w:t>2119 - نسخة أخرى</w:t>
      </w:r>
      <w:bookmarkEnd w:id="2875"/>
    </w:p>
    <w:p>
      <w:pPr>
        <w:pStyle w:val="BookText"/>
      </w:pPr>
      <w:r>
        <w:rPr>
          <w:rFonts w:ascii="IRNazanin" w:hAnsi="IRNazanin" w:eastAsia="IRNazanin" w:cs="IRNazanin"/>
          <w:lang w:bidi="fa-IR"/>
          <w:color w:val="111111"/>
          <w:sz w:val="28"/>
          <w:szCs w:val="28"/>
          <w:rtl/>
        </w:rPr>
        <w:t xml:space="preserve">ق = 152</w:t>
      </w:r>
    </w:p>
    <w:p>
      <w:pPr>
        <w:pStyle w:val="BookText"/>
      </w:pPr>
      <w:r>
        <w:rPr>
          <w:rFonts w:ascii="Amiri" w:hAnsi="Amiri" w:eastAsia="Amiri" w:cs="Amiri"/>
          <w:lang w:bidi="ar-SA"/>
          <w:color w:val="111111"/>
          <w:sz w:val="28"/>
          <w:szCs w:val="28"/>
          <w:rtl/>
        </w:rPr>
        <w:t xml:space="preserve">20 * 14س [4082/1 مجاميع].</w:t>
      </w:r>
    </w:p>
    <w:p>
      <w:pPr>
        <w:pStyle w:val="Heading3"/>
      </w:pPr>
      <w:bookmarkStart w:id="2876" w:name="_Toc2140"/>
      <w:r>
        <w:t>2120 - نسخة أخرى</w:t>
      </w:r>
      <w:bookmarkEnd w:id="2876"/>
    </w:p>
    <w:p>
      <w:pPr>
        <w:pStyle w:val="BookText"/>
      </w:pPr>
      <w:r>
        <w:rPr>
          <w:rFonts w:ascii="IRNazanin" w:hAnsi="IRNazanin" w:eastAsia="IRNazanin" w:cs="IRNazanin"/>
          <w:lang w:bidi="fa-IR"/>
          <w:color w:val="111111"/>
          <w:sz w:val="28"/>
          <w:szCs w:val="28"/>
          <w:rtl/>
        </w:rPr>
        <w:t xml:space="preserve">ق = 398</w:t>
      </w:r>
    </w:p>
    <w:p>
      <w:pPr>
        <w:pStyle w:val="BookText"/>
      </w:pPr>
      <w:r>
        <w:rPr>
          <w:rFonts w:ascii="IRNazanin" w:hAnsi="IRNazanin" w:eastAsia="IRNazanin" w:cs="IRNazanin"/>
          <w:lang w:bidi="fa-IR"/>
          <w:color w:val="111111"/>
          <w:sz w:val="28"/>
          <w:szCs w:val="28"/>
          <w:rtl/>
        </w:rPr>
        <w:t xml:space="preserve">29 * 19س[3866].</w:t>
      </w:r>
    </w:p>
    <w:p>
      <w:pPr>
        <w:pStyle w:val="Heading3"/>
      </w:pPr>
      <w:bookmarkStart w:id="2877" w:name="_Toc2141"/>
      <w:r>
        <w:t>2121 - نسخة أخرى</w:t>
      </w:r>
      <w:bookmarkEnd w:id="2877"/>
    </w:p>
    <w:p>
      <w:pPr>
        <w:pStyle w:val="BookText"/>
      </w:pPr>
      <w:r>
        <w:rPr>
          <w:rFonts w:ascii="Amiri" w:hAnsi="Amiri" w:eastAsia="Amiri" w:cs="Amiri"/>
          <w:lang w:bidi="ar-SA"/>
          <w:color w:val="111111"/>
          <w:sz w:val="28"/>
          <w:szCs w:val="28"/>
          <w:rtl/>
        </w:rPr>
        <w:t xml:space="preserve">المجلد الثاني .</w:t>
      </w:r>
    </w:p>
    <w:p>
      <w:pPr>
        <w:pStyle w:val="BookText"/>
      </w:pPr>
      <w:r>
        <w:rPr>
          <w:rFonts w:ascii="IRNazanin" w:hAnsi="IRNazanin" w:eastAsia="IRNazanin" w:cs="IRNazanin"/>
          <w:lang w:bidi="fa-IR"/>
          <w:color w:val="111111"/>
          <w:sz w:val="28"/>
          <w:szCs w:val="28"/>
          <w:rtl/>
        </w:rPr>
        <w:t xml:space="preserve">ق = 431</w:t>
      </w:r>
    </w:p>
    <w:p>
      <w:pPr>
        <w:pStyle w:val="BookText"/>
      </w:pPr>
      <w:r>
        <w:rPr>
          <w:rFonts w:ascii="IRNazanin" w:hAnsi="IRNazanin" w:eastAsia="IRNazanin" w:cs="IRNazanin"/>
          <w:lang w:bidi="fa-IR"/>
          <w:color w:val="111111"/>
          <w:sz w:val="28"/>
          <w:szCs w:val="28"/>
          <w:rtl/>
        </w:rPr>
        <w:t xml:space="preserve">29 * 19س [4195] .</w:t>
      </w:r>
    </w:p>
    <w:p>
      <w:pPr>
        <w:pStyle w:val="Heading3"/>
      </w:pPr>
      <w:bookmarkStart w:id="2878" w:name="_Toc2142"/>
      <w:r>
        <w:t>2122 - نسخة أخرى</w:t>
      </w:r>
      <w:bookmarkEnd w:id="2878"/>
    </w:p>
    <w:p>
      <w:pPr>
        <w:pStyle w:val="BookText"/>
      </w:pPr>
      <w:r>
        <w:rPr>
          <w:rFonts w:ascii="Amiri" w:hAnsi="Amiri" w:eastAsia="Amiri" w:cs="Amiri"/>
          <w:lang w:bidi="ar-SA"/>
          <w:color w:val="111111"/>
          <w:sz w:val="28"/>
          <w:szCs w:val="28"/>
          <w:rtl/>
        </w:rPr>
        <w:t xml:space="preserve">قطعة منها .</w:t>
      </w:r>
    </w:p>
    <w:p>
      <w:pPr>
        <w:pStyle w:val="BookText"/>
      </w:pPr>
      <w:r>
        <w:rPr>
          <w:rFonts w:ascii="Amiri" w:hAnsi="Amiri" w:eastAsia="Amiri" w:cs="Amiri"/>
          <w:lang w:bidi="ar-SA"/>
          <w:color w:val="111111"/>
          <w:sz w:val="28"/>
          <w:szCs w:val="28"/>
          <w:rtl/>
        </w:rPr>
        <w:t xml:space="preserve">كتبها : معروف بن مصطفى بن سيد أحمد الهمداني في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608" w:name="pg15460_167455"/>
    <w:bookmarkEnd w:id="608"/>
    <w:p>
      <w:pPr>
        <w:pStyle w:val="BookText"/>
      </w:pPr>
      <w:r>
        <w:rPr>
          <w:rFonts w:ascii="Amiri" w:hAnsi="Amiri" w:eastAsia="Amiri" w:cs="Amiri"/>
          <w:lang w:bidi="ar-SA"/>
          <w:color w:val="111111"/>
          <w:sz w:val="28"/>
          <w:szCs w:val="28"/>
          <w:rtl/>
        </w:rPr>
        <w:t xml:space="preserve">قلعة ( جولان ) سنة 1179ه .</w:t>
      </w:r>
    </w:p>
    <w:p>
      <w:pPr>
        <w:pStyle w:val="BookText"/>
      </w:pPr>
      <w:r>
        <w:rPr>
          <w:rFonts w:ascii="IRNazanin" w:hAnsi="IRNazanin" w:eastAsia="IRNazanin" w:cs="IRNazanin"/>
          <w:lang w:bidi="fa-IR"/>
          <w:color w:val="111111"/>
          <w:sz w:val="28"/>
          <w:szCs w:val="28"/>
          <w:rtl/>
        </w:rPr>
        <w:t xml:space="preserve">ق = 12</w:t>
      </w:r>
    </w:p>
    <w:p>
      <w:pPr>
        <w:pStyle w:val="BookText"/>
      </w:pPr>
      <w:r>
        <w:rPr>
          <w:rFonts w:ascii="Times New Roman" w:hAnsi="Times New Roman" w:eastAsia="Times New Roman" w:cs="Times New Roman"/>
          <w:lang w:val="en-US" w:bidi="en-US"/>
          <w:color w:val="111111"/>
          <w:sz w:val="28"/>
          <w:szCs w:val="28"/>
          <w:rtl/>
        </w:rPr>
        <w:t xml:space="preserve">21 × 16</w:t>
      </w:r>
      <w:r>
        <w:rPr>
          <w:rFonts w:ascii="Amiri" w:hAnsi="Amiri" w:eastAsia="Amiri" w:cs="Amiri"/>
          <w:lang w:bidi="ar-SA"/>
          <w:color w:val="111111"/>
          <w:sz w:val="28"/>
          <w:szCs w:val="28"/>
          <w:rtl/>
        </w:rPr>
        <w:t xml:space="preserve">س [7162/14 مجاميع] .</w:t>
      </w:r>
    </w:p>
    <w:p>
      <w:pPr>
        <w:pStyle w:val="Heading3"/>
      </w:pPr>
      <w:bookmarkStart w:id="2879" w:name="_Toc2143"/>
      <w:r>
        <w:t>2123 - فتاوی ابن حجر ( ت - 974 ه)</w:t>
      </w:r>
      <w:bookmarkEnd w:id="2879"/>
    </w:p>
    <w:p>
      <w:pPr>
        <w:pStyle w:val="BookText"/>
      </w:pPr>
      <w:r>
        <w:rPr>
          <w:rFonts w:ascii="Amiri" w:hAnsi="Amiri" w:eastAsia="Amiri" w:cs="Amiri"/>
          <w:lang w:bidi="ar-SA"/>
          <w:color w:val="111111"/>
          <w:sz w:val="28"/>
          <w:szCs w:val="28"/>
          <w:rtl/>
        </w:rPr>
        <w:t xml:space="preserve">وهى غير الفتاوى السابقة .</w:t>
      </w:r>
    </w:p>
    <w:p>
      <w:pPr>
        <w:pStyle w:val="BookText"/>
      </w:pPr>
      <w:r>
        <w:rPr>
          <w:rFonts w:ascii="Amiri" w:hAnsi="Amiri" w:eastAsia="Amiri" w:cs="Amiri"/>
          <w:lang w:bidi="ar-SA"/>
          <w:color w:val="111111"/>
          <w:sz w:val="28"/>
          <w:szCs w:val="28"/>
          <w:rtl/>
        </w:rPr>
        <w:t xml:space="preserve">أولها : « ما تقول السادة العلماء نفع الله بهم في في مسائل الأولى أقل ما يصير به الانسان مؤمنا ..».</w:t>
      </w:r>
    </w:p>
    <w:p>
      <w:pPr>
        <w:pStyle w:val="BookText"/>
      </w:pPr>
      <w:r>
        <w:rPr>
          <w:rFonts w:ascii="Amiri" w:hAnsi="Amiri" w:eastAsia="Amiri" w:cs="Amiri"/>
          <w:lang w:bidi="ar-SA"/>
          <w:color w:val="111111"/>
          <w:sz w:val="28"/>
          <w:szCs w:val="28"/>
          <w:rtl/>
        </w:rPr>
        <w:t xml:space="preserve">مخرومة الآخر ، قديمة الخط .</w:t>
      </w:r>
    </w:p>
    <w:p>
      <w:pPr>
        <w:pStyle w:val="BookText"/>
      </w:pPr>
      <w:r>
        <w:rPr>
          <w:rFonts w:ascii="IRNazanin" w:hAnsi="IRNazanin" w:eastAsia="IRNazanin" w:cs="IRNazanin"/>
          <w:lang w:bidi="fa-IR"/>
          <w:color w:val="111111"/>
          <w:sz w:val="28"/>
          <w:szCs w:val="28"/>
          <w:rtl/>
        </w:rPr>
        <w:t xml:space="preserve">ق = 198</w:t>
      </w:r>
    </w:p>
    <w:p>
      <w:pPr>
        <w:pStyle w:val="BookText"/>
      </w:pPr>
      <w:r>
        <w:rPr>
          <w:rFonts w:ascii="Times New Roman" w:hAnsi="Times New Roman" w:eastAsia="Times New Roman" w:cs="Times New Roman"/>
          <w:lang w:val="en-US" w:bidi="en-US"/>
          <w:color w:val="111111"/>
          <w:sz w:val="28"/>
          <w:szCs w:val="28"/>
          <w:rtl/>
        </w:rPr>
        <w:t xml:space="preserve">19 × 16</w:t>
      </w:r>
      <w:r>
        <w:rPr>
          <w:rFonts w:ascii="IRNazanin" w:hAnsi="IRNazanin" w:eastAsia="IRNazanin" w:cs="IRNazanin"/>
          <w:lang w:bidi="fa-IR"/>
          <w:color w:val="111111"/>
          <w:sz w:val="28"/>
          <w:szCs w:val="28"/>
          <w:rtl/>
        </w:rPr>
        <w:t xml:space="preserve">س [3984].</w:t>
      </w:r>
    </w:p>
    <w:p>
      <w:pPr>
        <w:pStyle w:val="Heading3"/>
      </w:pPr>
      <w:bookmarkStart w:id="2880" w:name="_Toc2144"/>
      <w:r>
        <w:t>2124 - فتاوى ابن حجر أيضا ( ت - 974ه )</w:t>
      </w:r>
      <w:bookmarkEnd w:id="2880"/>
    </w:p>
    <w:p>
      <w:pPr>
        <w:pStyle w:val="BookText"/>
      </w:pPr>
      <w:r>
        <w:rPr>
          <w:rFonts w:ascii="Amiri" w:hAnsi="Amiri" w:eastAsia="Amiri" w:cs="Amiri"/>
          <w:lang w:bidi="ar-SA"/>
          <w:color w:val="111111"/>
          <w:sz w:val="28"/>
          <w:szCs w:val="28"/>
          <w:rtl/>
        </w:rPr>
        <w:t xml:space="preserve">وهي غير الفتاوى السابقة .</w:t>
      </w:r>
    </w:p>
    <w:p>
      <w:pPr>
        <w:pStyle w:val="BookText"/>
      </w:pPr>
      <w:r>
        <w:rPr>
          <w:rFonts w:ascii="Amiri" w:hAnsi="Amiri" w:eastAsia="Amiri" w:cs="Amiri"/>
          <w:lang w:bidi="ar-SA"/>
          <w:color w:val="111111"/>
          <w:sz w:val="28"/>
          <w:szCs w:val="28"/>
          <w:rtl/>
        </w:rPr>
        <w:t xml:space="preserve">أولها : « الحمد لله المانح الفاتح العليم ...».</w:t>
      </w:r>
    </w:p>
    <w:p>
      <w:pPr>
        <w:pStyle w:val="BookText"/>
      </w:pPr>
      <w:r>
        <w:rPr>
          <w:rFonts w:ascii="Amiri" w:hAnsi="Amiri" w:eastAsia="Amiri" w:cs="Amiri"/>
          <w:lang w:bidi="ar-SA"/>
          <w:color w:val="111111"/>
          <w:sz w:val="28"/>
          <w:szCs w:val="28"/>
          <w:rtl/>
        </w:rPr>
        <w:t xml:space="preserve">كتبها : يوسف بن أحمد العبادي سنة 1181ه .</w:t>
      </w:r>
    </w:p>
    <w:p>
      <w:pPr>
        <w:pStyle w:val="BookText"/>
      </w:pPr>
      <w:r>
        <w:rPr>
          <w:rFonts w:ascii="IRNazanin" w:hAnsi="IRNazanin" w:eastAsia="IRNazanin" w:cs="IRNazanin"/>
          <w:lang w:bidi="fa-IR"/>
          <w:color w:val="111111"/>
          <w:sz w:val="28"/>
          <w:szCs w:val="28"/>
          <w:rtl/>
        </w:rPr>
        <w:t xml:space="preserve">ق = 200</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[3629].</w:t>
      </w:r>
    </w:p>
    <w:p>
      <w:pPr>
        <w:pStyle w:val="Heading3"/>
      </w:pPr>
      <w:bookmarkStart w:id="2881" w:name="_Toc2145"/>
      <w:r>
        <w:t>2125 - فتاوی ابن حجر : ( خلاصة الفتاوى )</w:t>
      </w:r>
      <w:bookmarkEnd w:id="2881"/>
    </w:p>
    <w:p>
      <w:pPr>
        <w:pStyle w:val="BookText"/>
      </w:pPr>
      <w:r>
        <w:rPr>
          <w:rFonts w:ascii="Amiri" w:hAnsi="Amiri" w:eastAsia="Amiri" w:cs="Amiri"/>
          <w:lang w:bidi="ar-SA"/>
          <w:color w:val="111111"/>
          <w:sz w:val="28"/>
          <w:szCs w:val="28"/>
          <w:rtl/>
        </w:rPr>
        <w:t xml:space="preserve">وهي منتقاة من فتاواه الكبرى .</w:t>
      </w:r>
    </w:p>
    <w:p>
      <w:pPr>
        <w:pStyle w:val="BookText"/>
      </w:pPr>
      <w:r>
        <w:rPr>
          <w:rFonts w:ascii="IRNazanin" w:hAnsi="IRNazanin" w:eastAsia="IRNazanin" w:cs="IRNazanin"/>
          <w:lang w:bidi="fa-IR"/>
          <w:color w:val="111111"/>
          <w:sz w:val="28"/>
          <w:szCs w:val="28"/>
          <w:rtl/>
        </w:rPr>
        <w:t xml:space="preserve">ق = 258</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[3742].</w:t>
      </w:r>
    </w:p>
    <w:p>
      <w:pPr>
        <w:pStyle w:val="Heading3"/>
      </w:pPr>
      <w:bookmarkStart w:id="2882" w:name="_Toc2146"/>
      <w:r>
        <w:t>2126 - فتاوی أبي زكريا يحيى بن شرف النووي ( ت - 676ھ )</w:t>
      </w:r>
      <w:bookmarkEnd w:id="2882"/>
    </w:p>
    <w:p>
      <w:pPr>
        <w:pStyle w:val="BookText"/>
      </w:pPr>
      <w:r>
        <w:rPr>
          <w:rFonts w:ascii="IRNazanin" w:hAnsi="IRNazanin" w:eastAsia="IRNazanin" w:cs="IRNazanin"/>
          <w:lang w:bidi="fa-IR"/>
          <w:color w:val="111111"/>
          <w:sz w:val="28"/>
          <w:szCs w:val="28"/>
          <w:rtl/>
        </w:rPr>
        <w:t xml:space="preserve">مجلد مخروم الاول .</w:t>
      </w:r>
    </w:p>
    <w:p>
      <w:pPr>
        <w:pStyle w:val="BookText"/>
      </w:pPr>
      <w:r>
        <w:rPr>
          <w:rFonts w:ascii="Amiri" w:hAnsi="Amiri" w:eastAsia="Amiri" w:cs="Amiri"/>
          <w:lang w:bidi="ar-SA"/>
          <w:color w:val="111111"/>
          <w:sz w:val="28"/>
          <w:szCs w:val="28"/>
          <w:rtl/>
        </w:rPr>
        <w:t xml:space="preserve">كتبت سنة / 1225ه.</w:t>
      </w:r>
    </w:p>
    <w:p>
      <w:pPr>
        <w:pStyle w:val="BookText"/>
      </w:pPr>
      <w:r>
        <w:rPr>
          <w:rFonts w:ascii="IRNazanin" w:hAnsi="IRNazanin" w:eastAsia="IRNazanin" w:cs="IRNazanin"/>
          <w:lang w:bidi="fa-IR"/>
          <w:color w:val="111111"/>
          <w:sz w:val="28"/>
          <w:szCs w:val="28"/>
          <w:rtl/>
        </w:rPr>
        <w:t xml:space="preserve">ق = 34</w:t>
      </w:r>
    </w:p>
    <w:p>
      <w:pPr>
        <w:pStyle w:val="BookText"/>
      </w:pPr>
      <w:r>
        <w:rPr>
          <w:rFonts w:ascii="Times New Roman" w:hAnsi="Times New Roman" w:eastAsia="Times New Roman" w:cs="Times New Roman"/>
          <w:lang w:val="en-US" w:bidi="en-US"/>
          <w:color w:val="111111"/>
          <w:sz w:val="28"/>
          <w:szCs w:val="28"/>
          <w:rtl/>
        </w:rPr>
        <w:t xml:space="preserve">22 × 14</w:t>
      </w:r>
      <w:r>
        <w:rPr>
          <w:rFonts w:ascii="IRNazanin" w:hAnsi="IRNazanin" w:eastAsia="IRNazanin" w:cs="IRNazanin"/>
          <w:lang w:bidi="fa-IR"/>
          <w:color w:val="111111"/>
          <w:sz w:val="28"/>
          <w:szCs w:val="28"/>
          <w:rtl/>
        </w:rPr>
        <w:t xml:space="preserve">س [7401].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609" w:name="pg15460_167456"/>
    <w:bookmarkEnd w:id="609"/>
    <w:p>
      <w:pPr>
        <w:pStyle w:val="Heading3"/>
      </w:pPr>
      <w:bookmarkStart w:id="2883" w:name="_Toc2147"/>
      <w:r>
        <w:t>2127 - فتاوى ابراهيم الشهراني المدني الكوراني (ت - 1101ه )</w:t>
      </w:r>
      <w:bookmarkEnd w:id="2883"/>
    </w:p>
    <w:p>
      <w:pPr>
        <w:pStyle w:val="BookText"/>
      </w:pPr>
      <w:r>
        <w:rPr>
          <w:rFonts w:ascii="Amiri" w:hAnsi="Amiri" w:eastAsia="Amiri" w:cs="Amiri"/>
          <w:lang w:bidi="ar-SA"/>
          <w:color w:val="111111"/>
          <w:sz w:val="28"/>
          <w:szCs w:val="28"/>
          <w:rtl/>
        </w:rPr>
        <w:t xml:space="preserve">كتبت في سنة / 1177ه .</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IRNazanin" w:hAnsi="IRNazanin" w:eastAsia="IRNazanin" w:cs="IRNazanin"/>
          <w:lang w:bidi="fa-IR"/>
          <w:color w:val="111111"/>
          <w:sz w:val="28"/>
          <w:szCs w:val="28"/>
          <w:rtl/>
        </w:rPr>
        <w:t xml:space="preserve">21 * 16س [ 7162/15 مجامیع].</w:t>
      </w:r>
    </w:p>
    <w:p>
      <w:pPr>
        <w:pStyle w:val="Heading3"/>
      </w:pPr>
      <w:bookmarkStart w:id="2884" w:name="_Toc2148"/>
      <w:r>
        <w:t>2128 - فتنة الأطفال في قبورهم</w:t>
      </w:r>
      <w:bookmarkEnd w:id="2884"/>
    </w:p>
    <w:p>
      <w:pPr>
        <w:pStyle w:val="BookText"/>
      </w:pPr>
      <w:r>
        <w:rPr>
          <w:rFonts w:ascii="Amiri" w:hAnsi="Amiri" w:eastAsia="Amiri" w:cs="Amiri"/>
          <w:lang w:bidi="ar-SA"/>
          <w:color w:val="111111"/>
          <w:sz w:val="28"/>
          <w:szCs w:val="28"/>
          <w:rtl/>
        </w:rPr>
        <w:t xml:space="preserve">مؤلفه : جلال الدين السيوطي (ت - 911ھ )</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Amiri" w:hAnsi="Amiri" w:eastAsia="Amiri" w:cs="Amiri"/>
          <w:lang w:bidi="ar-SA"/>
          <w:color w:val="111111"/>
          <w:sz w:val="28"/>
          <w:szCs w:val="28"/>
          <w:rtl/>
        </w:rPr>
        <w:t xml:space="preserve">25 * 17س [9992/4 مجاميع].</w:t>
      </w:r>
    </w:p>
    <w:p>
      <w:pPr>
        <w:pStyle w:val="Heading3"/>
      </w:pPr>
      <w:bookmarkStart w:id="2885" w:name="_Toc2149"/>
      <w:r>
        <w:t>2129 - فتح الجواد شرح منظومة ابن العماد</w:t>
      </w:r>
      <w:bookmarkEnd w:id="2885"/>
    </w:p>
    <w:p>
      <w:pPr>
        <w:pStyle w:val="BookText"/>
      </w:pPr>
      <w:r>
        <w:rPr>
          <w:rFonts w:ascii="Amiri" w:hAnsi="Amiri" w:eastAsia="Amiri" w:cs="Amiri"/>
          <w:lang w:bidi="ar-SA"/>
          <w:color w:val="111111"/>
          <w:sz w:val="28"/>
          <w:szCs w:val="28"/>
          <w:rtl/>
        </w:rPr>
        <w:t xml:space="preserve">مؤلفه : زكريا الأنصاري (ت - 926ھ ) .</w:t>
      </w:r>
    </w:p>
    <w:p>
      <w:pPr>
        <w:pStyle w:val="BookText"/>
      </w:pPr>
      <w:r>
        <w:rPr>
          <w:rFonts w:ascii="Amiri" w:hAnsi="Amiri" w:eastAsia="Amiri" w:cs="Amiri"/>
          <w:lang w:bidi="ar-SA"/>
          <w:color w:val="111111"/>
          <w:sz w:val="28"/>
          <w:szCs w:val="28"/>
          <w:rtl/>
        </w:rPr>
        <w:t xml:space="preserve">أوله : « الحمد لله الذي بعث محمدا صلى الله عليه وسلم رحمة للعاملين ..».</w:t>
      </w:r>
    </w:p>
    <w:p>
      <w:pPr>
        <w:pStyle w:val="BookText"/>
      </w:pPr>
      <w:r>
        <w:rPr>
          <w:rFonts w:ascii="IRNazanin" w:hAnsi="IRNazanin" w:eastAsia="IRNazanin" w:cs="IRNazanin"/>
          <w:lang w:bidi="fa-IR"/>
          <w:color w:val="111111"/>
          <w:sz w:val="28"/>
          <w:szCs w:val="28"/>
          <w:rtl/>
        </w:rPr>
        <w:t xml:space="preserve">كتبها عبدالغفور القادری في سنة / 1136ه .</w:t>
      </w:r>
    </w:p>
    <w:p>
      <w:pPr>
        <w:pStyle w:val="BookText"/>
      </w:pPr>
      <w:r>
        <w:rPr>
          <w:rFonts w:ascii="IRNazanin" w:hAnsi="IRNazanin" w:eastAsia="IRNazanin" w:cs="IRNazanin"/>
          <w:lang w:bidi="fa-IR"/>
          <w:color w:val="111111"/>
          <w:sz w:val="28"/>
          <w:szCs w:val="28"/>
          <w:rtl/>
        </w:rPr>
        <w:t xml:space="preserve">ق = 29</w:t>
      </w:r>
    </w:p>
    <w:p>
      <w:pPr>
        <w:pStyle w:val="BookText"/>
      </w:pPr>
      <w:r>
        <w:rPr>
          <w:rFonts w:ascii="IRNazanin" w:hAnsi="IRNazanin" w:eastAsia="IRNazanin" w:cs="IRNazanin"/>
          <w:lang w:bidi="fa-IR"/>
          <w:color w:val="111111"/>
          <w:sz w:val="28"/>
          <w:szCs w:val="28"/>
          <w:rtl/>
        </w:rPr>
        <w:t xml:space="preserve">22 * 16س [7385] .</w:t>
      </w:r>
    </w:p>
    <w:p>
      <w:pPr>
        <w:pStyle w:val="Heading3"/>
      </w:pPr>
      <w:bookmarkStart w:id="2886" w:name="_Toc2150"/>
      <w:r>
        <w:t>2130 - فتح القريب المجيب بشرح التقريب لابي شجاع</w:t>
      </w:r>
      <w:bookmarkEnd w:id="2886"/>
    </w:p>
    <w:p>
      <w:pPr>
        <w:pStyle w:val="BookText"/>
      </w:pPr>
      <w:r>
        <w:rPr>
          <w:rFonts w:ascii="Amiri" w:hAnsi="Amiri" w:eastAsia="Amiri" w:cs="Amiri"/>
          <w:lang w:bidi="ar-SA"/>
          <w:color w:val="111111"/>
          <w:sz w:val="28"/>
          <w:szCs w:val="28"/>
          <w:rtl/>
        </w:rPr>
        <w:t xml:space="preserve">مؤلفه : شمس الدين أبو عبدالله محمد بن قاسم الغزي (ت - 918ھ ).</w:t>
      </w:r>
    </w:p>
    <w:p>
      <w:pPr>
        <w:pStyle w:val="BookText"/>
      </w:pPr>
      <w:r>
        <w:rPr>
          <w:rFonts w:ascii="IRNazanin" w:hAnsi="IRNazanin" w:eastAsia="IRNazanin" w:cs="IRNazanin"/>
          <w:lang w:bidi="fa-IR"/>
          <w:color w:val="111111"/>
          <w:sz w:val="28"/>
          <w:szCs w:val="28"/>
          <w:rtl/>
        </w:rPr>
        <w:t xml:space="preserve">مطبوع مشهور ، انظر المعجم ص/318 و 1416 .</w:t>
      </w:r>
    </w:p>
    <w:p>
      <w:pPr>
        <w:pStyle w:val="BookText"/>
      </w:pPr>
      <w:r>
        <w:rPr>
          <w:rFonts w:ascii="IRNazanin" w:hAnsi="IRNazanin" w:eastAsia="IRNazanin" w:cs="IRNazanin"/>
          <w:lang w:bidi="fa-IR"/>
          <w:color w:val="111111"/>
          <w:sz w:val="28"/>
          <w:szCs w:val="28"/>
          <w:rtl/>
        </w:rPr>
        <w:t xml:space="preserve">مخروم الأول .</w:t>
      </w:r>
    </w:p>
    <w:p>
      <w:pPr>
        <w:pStyle w:val="BookText"/>
      </w:pPr>
      <w:r>
        <w:rPr>
          <w:rFonts w:ascii="IRNazanin" w:hAnsi="IRNazanin" w:eastAsia="IRNazanin" w:cs="IRNazanin"/>
          <w:lang w:bidi="fa-IR"/>
          <w:color w:val="111111"/>
          <w:sz w:val="28"/>
          <w:szCs w:val="28"/>
          <w:rtl/>
        </w:rPr>
        <w:t xml:space="preserve">ق = 117</w:t>
      </w:r>
    </w:p>
    <w:p>
      <w:pPr>
        <w:pStyle w:val="BookText"/>
      </w:pPr>
      <w:r>
        <w:rPr>
          <w:rFonts w:ascii="Times New Roman" w:hAnsi="Times New Roman" w:eastAsia="Times New Roman" w:cs="Times New Roman"/>
          <w:lang w:val="en-US" w:bidi="en-US"/>
          <w:color w:val="111111"/>
          <w:sz w:val="28"/>
          <w:szCs w:val="28"/>
          <w:rtl/>
        </w:rPr>
        <w:t xml:space="preserve">23 ×16</w:t>
      </w:r>
      <w:r>
        <w:rPr>
          <w:rFonts w:ascii="IRNazanin" w:hAnsi="IRNazanin" w:eastAsia="IRNazanin" w:cs="IRNazanin"/>
          <w:lang w:bidi="fa-IR"/>
          <w:color w:val="111111"/>
          <w:sz w:val="28"/>
          <w:szCs w:val="28"/>
          <w:rtl/>
        </w:rPr>
        <w:t xml:space="preserve">س [3524] .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610" w:name="pg15460_167457"/>
    <w:bookmarkEnd w:id="610"/>
    <w:p>
      <w:pPr>
        <w:pStyle w:val="BookText"/>
      </w:pPr>
      <w:r>
        <w:rPr>
          <w:rFonts w:ascii="Amiri" w:hAnsi="Amiri" w:eastAsia="Amiri" w:cs="Amiri"/>
          <w:lang w:bidi="ar-SA"/>
          <w:color w:val="111111"/>
          <w:sz w:val="28"/>
          <w:szCs w:val="28"/>
          <w:rtl/>
        </w:rPr>
        <w:t xml:space="preserve">الفقه الشافعي</w:t>
      </w:r>
    </w:p>
    <w:p>
      <w:pPr>
        <w:pStyle w:val="Heading3"/>
      </w:pPr>
      <w:bookmarkStart w:id="2887" w:name="_Toc2151"/>
      <w:r>
        <w:t>2130 - نسخة أخرى</w:t>
      </w:r>
      <w:bookmarkEnd w:id="2887"/>
    </w:p>
    <w:p>
      <w:pPr>
        <w:pStyle w:val="BookText"/>
      </w:pPr>
      <w:r>
        <w:rPr>
          <w:rFonts w:ascii="Amiri" w:hAnsi="Amiri" w:eastAsia="Amiri" w:cs="Amiri"/>
          <w:lang w:bidi="ar-SA"/>
          <w:color w:val="111111"/>
          <w:sz w:val="28"/>
          <w:szCs w:val="28"/>
          <w:rtl/>
        </w:rPr>
        <w:t xml:space="preserve">الجزء الثاني .</w:t>
      </w:r>
    </w:p>
    <w:p>
      <w:pPr>
        <w:pStyle w:val="BookText"/>
      </w:pPr>
      <w:r>
        <w:rPr>
          <w:rFonts w:ascii="IRNazanin" w:hAnsi="IRNazanin" w:eastAsia="IRNazanin" w:cs="IRNazanin"/>
          <w:lang w:bidi="fa-IR"/>
          <w:color w:val="111111"/>
          <w:sz w:val="28"/>
          <w:szCs w:val="28"/>
          <w:rtl/>
        </w:rPr>
        <w:t xml:space="preserve">ق = 402</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[3643] .</w:t>
      </w:r>
    </w:p>
    <w:p>
      <w:pPr>
        <w:pStyle w:val="Heading3"/>
      </w:pPr>
      <w:bookmarkStart w:id="2888" w:name="_Toc2152"/>
      <w:r>
        <w:t>2132 - نسخة أخرى</w:t>
      </w:r>
      <w:bookmarkEnd w:id="2888"/>
    </w:p>
    <w:p>
      <w:pPr>
        <w:pStyle w:val="BookText"/>
      </w:pPr>
      <w:r>
        <w:rPr>
          <w:rFonts w:ascii="Amiri" w:hAnsi="Amiri" w:eastAsia="Amiri" w:cs="Amiri"/>
          <w:lang w:bidi="ar-SA"/>
          <w:color w:val="111111"/>
          <w:sz w:val="28"/>
          <w:szCs w:val="28"/>
          <w:rtl/>
        </w:rPr>
        <w:t xml:space="preserve">كتبها : صالح بن شايع الشافعي المفرجي في سنة / 1215ه .</w:t>
      </w:r>
    </w:p>
    <w:p>
      <w:pPr>
        <w:pStyle w:val="BookText"/>
      </w:pPr>
      <w:r>
        <w:rPr>
          <w:rFonts w:ascii="IRNazanin" w:hAnsi="IRNazanin" w:eastAsia="IRNazanin" w:cs="IRNazanin"/>
          <w:lang w:bidi="fa-IR"/>
          <w:color w:val="111111"/>
          <w:sz w:val="28"/>
          <w:szCs w:val="28"/>
          <w:rtl/>
        </w:rPr>
        <w:t xml:space="preserve">ق = 216</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[3645] .</w:t>
      </w:r>
    </w:p>
    <w:p>
      <w:pPr>
        <w:pStyle w:val="Heading3"/>
      </w:pPr>
      <w:bookmarkStart w:id="2889" w:name="_Toc2153"/>
      <w:r>
        <w:t>2133 - نسخة أخرى</w:t>
      </w:r>
      <w:bookmarkEnd w:id="2889"/>
    </w:p>
    <w:p>
      <w:pPr>
        <w:pStyle w:val="BookText"/>
      </w:pPr>
      <w:r>
        <w:rPr>
          <w:rFonts w:ascii="IRNazanin" w:hAnsi="IRNazanin" w:eastAsia="IRNazanin" w:cs="IRNazanin"/>
          <w:lang w:bidi="fa-IR"/>
          <w:color w:val="111111"/>
          <w:sz w:val="28"/>
          <w:szCs w:val="28"/>
          <w:rtl/>
        </w:rPr>
        <w:t xml:space="preserve">ق = 62</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[3951].</w:t>
      </w:r>
    </w:p>
    <w:p>
      <w:pPr>
        <w:pStyle w:val="Heading3"/>
      </w:pPr>
      <w:bookmarkStart w:id="2890" w:name="_Toc2154"/>
      <w:r>
        <w:t>2134 - نسخة أخرى</w:t>
      </w:r>
      <w:bookmarkEnd w:id="2890"/>
    </w:p>
    <w:p>
      <w:pPr>
        <w:pStyle w:val="BookText"/>
      </w:pPr>
      <w:r>
        <w:rPr>
          <w:rFonts w:ascii="IRNazanin" w:hAnsi="IRNazanin" w:eastAsia="IRNazanin" w:cs="IRNazanin"/>
          <w:lang w:bidi="fa-IR"/>
          <w:color w:val="111111"/>
          <w:sz w:val="28"/>
          <w:szCs w:val="28"/>
          <w:rtl/>
        </w:rPr>
        <w:t xml:space="preserve">ق= 210</w:t>
      </w:r>
    </w:p>
    <w:p>
      <w:pPr>
        <w:pStyle w:val="BookText"/>
      </w:pPr>
      <w:r>
        <w:rPr>
          <w:rFonts w:ascii="Amiri" w:hAnsi="Amiri" w:eastAsia="Amiri" w:cs="Amiri"/>
          <w:lang w:bidi="ar-SA"/>
          <w:color w:val="111111"/>
          <w:sz w:val="28"/>
          <w:szCs w:val="28"/>
          <w:rtl/>
        </w:rPr>
        <w:t xml:space="preserve">كتبها : راشد بن محمد العادي سنة /1186ه .</w:t>
      </w:r>
    </w:p>
    <w:p>
      <w:pPr>
        <w:pStyle w:val="BookText"/>
      </w:pPr>
      <w:r>
        <w:rPr>
          <w:rFonts w:ascii="IRNazanin" w:hAnsi="IRNazanin" w:eastAsia="IRNazanin" w:cs="IRNazanin"/>
          <w:lang w:bidi="fa-IR"/>
          <w:color w:val="111111"/>
          <w:sz w:val="28"/>
          <w:szCs w:val="28"/>
          <w:rtl/>
        </w:rPr>
        <w:t xml:space="preserve">22 * 14س [10062].</w:t>
      </w:r>
    </w:p>
    <w:p>
      <w:pPr>
        <w:pStyle w:val="Heading3"/>
      </w:pPr>
      <w:bookmarkStart w:id="2891" w:name="_Toc2155"/>
      <w:r>
        <w:t>2135 - نسخة أخرى</w:t>
      </w:r>
      <w:bookmarkEnd w:id="2891"/>
    </w:p>
    <w:p>
      <w:pPr>
        <w:pStyle w:val="BookText"/>
      </w:pPr>
      <w:r>
        <w:rPr>
          <w:rFonts w:ascii="Amiri" w:hAnsi="Amiri" w:eastAsia="Amiri" w:cs="Amiri"/>
          <w:lang w:bidi="ar-SA"/>
          <w:color w:val="111111"/>
          <w:sz w:val="28"/>
          <w:szCs w:val="28"/>
          <w:rtl/>
        </w:rPr>
        <w:t xml:space="preserve">كتبها : حسن بن علي سنة / 1083ه .</w:t>
      </w:r>
    </w:p>
    <w:p>
      <w:pPr>
        <w:pStyle w:val="BookText"/>
      </w:pPr>
      <w:r>
        <w:rPr>
          <w:rFonts w:ascii="IRNazanin" w:hAnsi="IRNazanin" w:eastAsia="IRNazanin" w:cs="IRNazanin"/>
          <w:lang w:bidi="fa-IR"/>
          <w:color w:val="111111"/>
          <w:sz w:val="28"/>
          <w:szCs w:val="28"/>
          <w:rtl/>
        </w:rPr>
        <w:t xml:space="preserve">ق = 170</w:t>
      </w:r>
    </w:p>
    <w:p>
      <w:pPr>
        <w:pStyle w:val="BookText"/>
      </w:pPr>
      <w:r>
        <w:rPr>
          <w:rFonts w:ascii="Times New Roman" w:hAnsi="Times New Roman" w:eastAsia="Times New Roman" w:cs="Times New Roman"/>
          <w:lang w:val="en-US" w:bidi="en-US"/>
          <w:color w:val="111111"/>
          <w:sz w:val="28"/>
          <w:szCs w:val="28"/>
          <w:rtl/>
        </w:rPr>
        <w:t xml:space="preserve">20 ×14</w:t>
      </w:r>
      <w:r>
        <w:rPr>
          <w:rFonts w:ascii="IRNazanin" w:hAnsi="IRNazanin" w:eastAsia="IRNazanin" w:cs="IRNazanin"/>
          <w:lang w:bidi="fa-IR"/>
          <w:color w:val="111111"/>
          <w:sz w:val="28"/>
          <w:szCs w:val="28"/>
          <w:rtl/>
        </w:rPr>
        <w:t xml:space="preserve">س [3642] .</w:t>
      </w:r>
    </w:p>
    <w:p>
      <w:pPr>
        <w:pStyle w:val="Heading3"/>
      </w:pPr>
      <w:bookmarkStart w:id="2892" w:name="_Toc2156"/>
      <w:r>
        <w:t>2136 - فتح القدير باختصار متعلقات منسك الاخير</w:t>
      </w:r>
      <w:bookmarkEnd w:id="2892"/>
    </w:p>
    <w:p>
      <w:pPr>
        <w:pStyle w:val="BookText"/>
      </w:pPr>
      <w:r>
        <w:rPr>
          <w:rFonts w:ascii="Amiri" w:hAnsi="Amiri" w:eastAsia="Amiri" w:cs="Amiri"/>
          <w:lang w:bidi="ar-SA"/>
          <w:color w:val="111111"/>
          <w:sz w:val="28"/>
          <w:szCs w:val="28"/>
          <w:rtl/>
        </w:rPr>
        <w:t xml:space="preserve">مختصره : محمد بن سليمان الكردي (ت - بعد سنة 1194ه)</w:t>
      </w:r>
    </w:p>
    <w:p>
      <w:pPr>
        <w:pStyle w:val="BookText"/>
      </w:pPr>
      <w:r>
        <w:rPr>
          <w:rFonts w:ascii="Amiri" w:hAnsi="Amiri" w:eastAsia="Amiri" w:cs="Amiri"/>
          <w:lang w:bidi="ar-SA"/>
          <w:color w:val="111111"/>
          <w:sz w:val="28"/>
          <w:szCs w:val="28"/>
          <w:rtl/>
        </w:rPr>
        <w:t xml:space="preserve">أوله : الحمد لله رب العالمين، والصلاة والسلام على خير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611" w:name="pg15460_167458"/>
    <w:bookmarkEnd w:id="611"/>
    <w:p>
      <w:pPr>
        <w:pStyle w:val="BookText"/>
      </w:pPr>
      <w:r>
        <w:rPr>
          <w:rFonts w:ascii="IRNazanin" w:hAnsi="IRNazanin" w:eastAsia="IRNazanin" w:cs="IRNazanin"/>
          <w:lang w:bidi="fa-IR"/>
          <w:color w:val="111111"/>
          <w:sz w:val="28"/>
          <w:szCs w:val="28"/>
          <w:rtl/>
        </w:rPr>
        <w:t xml:space="preserve">خلقه محمد ..».</w:t>
      </w:r>
    </w:p>
    <w:p>
      <w:pPr>
        <w:pStyle w:val="BookText"/>
      </w:pPr>
      <w:r>
        <w:rPr>
          <w:rFonts w:ascii="IRNazanin" w:hAnsi="IRNazanin" w:eastAsia="IRNazanin" w:cs="IRNazanin"/>
          <w:lang w:bidi="fa-IR"/>
          <w:color w:val="111111"/>
          <w:sz w:val="28"/>
          <w:szCs w:val="28"/>
          <w:rtl/>
        </w:rPr>
        <w:t xml:space="preserve">23 * 17س [3839/3 مجامع] .</w:t>
      </w:r>
    </w:p>
    <w:p>
      <w:pPr>
        <w:pStyle w:val="Heading3"/>
      </w:pPr>
      <w:bookmarkStart w:id="2893" w:name="_Toc2157"/>
      <w:r>
        <w:t>2137 - فتح المجيد بأحكام التقليد</w:t>
      </w:r>
      <w:bookmarkEnd w:id="2893"/>
    </w:p>
    <w:p>
      <w:pPr>
        <w:pStyle w:val="BookText"/>
      </w:pPr>
      <w:r>
        <w:rPr>
          <w:rFonts w:ascii="Amiri" w:hAnsi="Amiri" w:eastAsia="Amiri" w:cs="Amiri"/>
          <w:lang w:bidi="ar-SA"/>
          <w:color w:val="111111"/>
          <w:sz w:val="28"/>
          <w:szCs w:val="28"/>
          <w:rtl/>
        </w:rPr>
        <w:t xml:space="preserve">مؤلفه : علي بن ابي بكر بن الجمال الخزرجي المكي الانصاري ( ت - ؟ )</w:t>
      </w:r>
    </w:p>
    <w:p>
      <w:pPr>
        <w:pStyle w:val="BookText"/>
      </w:pPr>
      <w:r>
        <w:rPr>
          <w:rFonts w:ascii="Amiri" w:hAnsi="Amiri" w:eastAsia="Amiri" w:cs="Amiri"/>
          <w:lang w:bidi="ar-SA"/>
          <w:color w:val="111111"/>
          <w:sz w:val="28"/>
          <w:szCs w:val="28"/>
          <w:rtl/>
        </w:rPr>
        <w:t xml:space="preserve">أوله : « الحمد لله رب العالمين ، والعاقبة للمتقين ..».</w:t>
      </w:r>
    </w:p>
    <w:p>
      <w:pPr>
        <w:pStyle w:val="BookText"/>
      </w:pPr>
      <w:r>
        <w:rPr>
          <w:rFonts w:ascii="Amiri" w:hAnsi="Amiri" w:eastAsia="Amiri" w:cs="Amiri"/>
          <w:lang w:bidi="ar-SA"/>
          <w:color w:val="111111"/>
          <w:sz w:val="28"/>
          <w:szCs w:val="28"/>
          <w:rtl/>
        </w:rPr>
        <w:t xml:space="preserve">23 * 17س [3899/2 مجاميع] .</w:t>
      </w:r>
    </w:p>
    <w:p>
      <w:pPr>
        <w:pStyle w:val="Heading3"/>
      </w:pPr>
      <w:bookmarkStart w:id="2894" w:name="_Toc2158"/>
      <w:r>
        <w:t>2138 - فتح الغفور في شرح منظومة القبور للسيوطي</w:t>
      </w:r>
      <w:bookmarkEnd w:id="2894"/>
    </w:p>
    <w:p>
      <w:pPr>
        <w:pStyle w:val="BookText"/>
      </w:pPr>
      <w:r>
        <w:rPr>
          <w:rFonts w:ascii="Amiri" w:hAnsi="Amiri" w:eastAsia="Amiri" w:cs="Amiri"/>
          <w:lang w:bidi="ar-SA"/>
          <w:color w:val="111111"/>
          <w:sz w:val="28"/>
          <w:szCs w:val="28"/>
          <w:rtl/>
        </w:rPr>
        <w:t xml:space="preserve">مؤلفه : أحمد بن خليل السبكي الشافعي ( ت – 1037ھ) الايضاح 168/2.</w:t>
      </w:r>
    </w:p>
    <w:p>
      <w:pPr>
        <w:pStyle w:val="BookText"/>
      </w:pPr>
      <w:r>
        <w:rPr>
          <w:rFonts w:ascii="Amiri" w:hAnsi="Amiri" w:eastAsia="Amiri" w:cs="Amiri"/>
          <w:lang w:bidi="ar-SA"/>
          <w:color w:val="111111"/>
          <w:sz w:val="28"/>
          <w:szCs w:val="28"/>
          <w:rtl/>
        </w:rPr>
        <w:t xml:space="preserve">أوله : « الحمد الله بعد فناء خلقه ، والصلاة والسلام على سيدنا محمد ...».</w:t>
      </w:r>
    </w:p>
    <w:p>
      <w:pPr>
        <w:pStyle w:val="BookText"/>
      </w:pPr>
      <w:r>
        <w:rPr>
          <w:rFonts w:ascii="Amiri" w:hAnsi="Amiri" w:eastAsia="Amiri" w:cs="Amiri"/>
          <w:lang w:bidi="ar-SA"/>
          <w:color w:val="111111"/>
          <w:sz w:val="28"/>
          <w:szCs w:val="28"/>
          <w:rtl/>
        </w:rPr>
        <w:t xml:space="preserve">كتب في سنة 1338ه.</w:t>
      </w:r>
    </w:p>
    <w:p>
      <w:pPr>
        <w:pStyle w:val="BookText"/>
      </w:pPr>
      <w:r>
        <w:rPr>
          <w:rFonts w:ascii="IRNazanin" w:hAnsi="IRNazanin" w:eastAsia="IRNazanin" w:cs="IRNazanin"/>
          <w:lang w:bidi="fa-IR"/>
          <w:color w:val="111111"/>
          <w:sz w:val="28"/>
          <w:szCs w:val="28"/>
          <w:rtl/>
        </w:rPr>
        <w:t xml:space="preserve">ق = 45</w:t>
      </w:r>
    </w:p>
    <w:p>
      <w:pPr>
        <w:pStyle w:val="BookText"/>
      </w:pPr>
      <w:r>
        <w:rPr>
          <w:rFonts w:ascii="Times New Roman" w:hAnsi="Times New Roman" w:eastAsia="Times New Roman" w:cs="Times New Roman"/>
          <w:lang w:val="en-US" w:bidi="en-US"/>
          <w:color w:val="111111"/>
          <w:sz w:val="28"/>
          <w:szCs w:val="28"/>
          <w:rtl/>
        </w:rPr>
        <w:t xml:space="preserve">19 × 16</w:t>
      </w:r>
      <w:r>
        <w:rPr>
          <w:rFonts w:ascii="Amiri" w:hAnsi="Amiri" w:eastAsia="Amiri" w:cs="Amiri"/>
          <w:lang w:bidi="ar-SA"/>
          <w:color w:val="111111"/>
          <w:sz w:val="28"/>
          <w:szCs w:val="28"/>
          <w:rtl/>
        </w:rPr>
        <w:t xml:space="preserve">س [13812/3 مجاميع] .</w:t>
      </w:r>
    </w:p>
    <w:p>
      <w:pPr>
        <w:pStyle w:val="Heading3"/>
      </w:pPr>
      <w:bookmarkStart w:id="2895" w:name="_Toc2159"/>
      <w:r>
        <w:t>2139 - نسخة أخري</w:t>
      </w:r>
      <w:bookmarkEnd w:id="2895"/>
    </w:p>
    <w:p>
      <w:pPr>
        <w:pStyle w:val="BookText"/>
      </w:pPr>
      <w:r>
        <w:rPr>
          <w:rFonts w:ascii="IRNazanin" w:hAnsi="IRNazanin" w:eastAsia="IRNazanin" w:cs="IRNazanin"/>
          <w:lang w:bidi="fa-IR"/>
          <w:color w:val="111111"/>
          <w:sz w:val="28"/>
          <w:szCs w:val="28"/>
          <w:rtl/>
        </w:rPr>
        <w:t xml:space="preserve">ق = 47</w:t>
      </w:r>
    </w:p>
    <w:p>
      <w:pPr>
        <w:pStyle w:val="BookText"/>
      </w:pPr>
      <w:r>
        <w:rPr>
          <w:rFonts w:ascii="Times New Roman" w:hAnsi="Times New Roman" w:eastAsia="Times New Roman" w:cs="Times New Roman"/>
          <w:lang w:val="en-US" w:bidi="en-US"/>
          <w:color w:val="111111"/>
          <w:sz w:val="28"/>
          <w:szCs w:val="28"/>
          <w:rtl/>
        </w:rPr>
        <w:t xml:space="preserve">1 × 15</w:t>
      </w:r>
      <w:r>
        <w:rPr>
          <w:rFonts w:ascii="Amiri" w:hAnsi="Amiri" w:eastAsia="Amiri" w:cs="Amiri"/>
          <w:lang w:bidi="ar-SA"/>
          <w:color w:val="111111"/>
          <w:sz w:val="28"/>
          <w:szCs w:val="28"/>
          <w:rtl/>
        </w:rPr>
        <w:t xml:space="preserve">س [2836/1 مجاميع] .</w:t>
      </w:r>
    </w:p>
    <w:p>
      <w:pPr>
        <w:pStyle w:val="Heading3"/>
      </w:pPr>
      <w:bookmarkStart w:id="2896" w:name="_Toc2160"/>
      <w:r>
        <w:t>2140 - نسخة أخري</w:t>
      </w:r>
      <w:bookmarkEnd w:id="2896"/>
    </w:p>
    <w:p>
      <w:pPr>
        <w:pStyle w:val="BookText"/>
      </w:pPr>
      <w:r>
        <w:rPr>
          <w:rFonts w:ascii="IRNazanin" w:hAnsi="IRNazanin" w:eastAsia="IRNazanin" w:cs="IRNazanin"/>
          <w:lang w:bidi="fa-IR"/>
          <w:color w:val="111111"/>
          <w:sz w:val="28"/>
          <w:szCs w:val="28"/>
          <w:rtl/>
        </w:rPr>
        <w:t xml:space="preserve">ق = 31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612" w:name="pg15460_167459"/>
    <w:bookmarkEnd w:id="612"/>
    <w:p>
      <w:pPr>
        <w:pStyle w:val="BookText"/>
      </w:pPr>
      <w:r>
        <w:rPr>
          <w:rFonts w:ascii="Amiri" w:hAnsi="Amiri" w:eastAsia="Amiri" w:cs="Amiri"/>
          <w:lang w:bidi="ar-SA"/>
          <w:color w:val="111111"/>
          <w:sz w:val="28"/>
          <w:szCs w:val="28"/>
          <w:rtl/>
        </w:rPr>
        <w:t xml:space="preserve">23 * 16س [4808/1 مجاميع ].</w:t>
      </w:r>
    </w:p>
    <w:p>
      <w:pPr>
        <w:pStyle w:val="Heading3"/>
      </w:pPr>
      <w:bookmarkStart w:id="2897" w:name="_Toc2161"/>
      <w:r>
        <w:t>2141 - فتح الوهاب شرح منهج الطلاب</w:t>
      </w:r>
      <w:bookmarkEnd w:id="2897"/>
    </w:p>
    <w:p>
      <w:pPr>
        <w:pStyle w:val="BookText"/>
      </w:pPr>
      <w:r>
        <w:rPr>
          <w:rFonts w:ascii="Amiri" w:hAnsi="Amiri" w:eastAsia="Amiri" w:cs="Amiri"/>
          <w:lang w:bidi="ar-SA"/>
          <w:color w:val="111111"/>
          <w:sz w:val="28"/>
          <w:szCs w:val="28"/>
          <w:rtl/>
        </w:rPr>
        <w:t xml:space="preserve">مؤلفه : زكريا الأنصاري (ت -926 ه ).</w:t>
      </w:r>
    </w:p>
    <w:p>
      <w:pPr>
        <w:pStyle w:val="BookText"/>
      </w:pPr>
      <w:r>
        <w:rPr>
          <w:rFonts w:ascii="Amiri" w:hAnsi="Amiri" w:eastAsia="Amiri" w:cs="Amiri"/>
          <w:lang w:bidi="ar-SA"/>
          <w:color w:val="111111"/>
          <w:sz w:val="28"/>
          <w:szCs w:val="28"/>
          <w:rtl/>
        </w:rPr>
        <w:t xml:space="preserve">طبع ، انظر المعجم ص 487 ، والكشف 1875/2 .</w:t>
      </w:r>
    </w:p>
    <w:p>
      <w:pPr>
        <w:pStyle w:val="BookText"/>
      </w:pPr>
      <w:r>
        <w:rPr>
          <w:rFonts w:ascii="IRNazanin" w:hAnsi="IRNazanin" w:eastAsia="IRNazanin" w:cs="IRNazanin"/>
          <w:lang w:bidi="fa-IR"/>
          <w:color w:val="111111"/>
          <w:sz w:val="28"/>
          <w:szCs w:val="28"/>
          <w:rtl/>
        </w:rPr>
        <w:t xml:space="preserve">ق = 358</w:t>
      </w:r>
    </w:p>
    <w:p>
      <w:pPr>
        <w:pStyle w:val="BookText"/>
      </w:pPr>
      <w:r>
        <w:rPr>
          <w:rFonts w:ascii="IRNazanin" w:hAnsi="IRNazanin" w:eastAsia="IRNazanin" w:cs="IRNazanin"/>
          <w:lang w:bidi="fa-IR"/>
          <w:color w:val="111111"/>
          <w:sz w:val="28"/>
          <w:szCs w:val="28"/>
          <w:rtl/>
        </w:rPr>
        <w:t xml:space="preserve">27 * 18س [3606] .</w:t>
      </w:r>
    </w:p>
    <w:p>
      <w:pPr>
        <w:pStyle w:val="Heading3"/>
      </w:pPr>
      <w:bookmarkStart w:id="2898" w:name="_Toc2162"/>
      <w:r>
        <w:t>2142 - نسخة أخرى</w:t>
      </w:r>
      <w:bookmarkEnd w:id="2898"/>
    </w:p>
    <w:p>
      <w:pPr>
        <w:pStyle w:val="BookText"/>
      </w:pPr>
      <w:r>
        <w:rPr>
          <w:rFonts w:ascii="IRNazanin" w:hAnsi="IRNazanin" w:eastAsia="IRNazanin" w:cs="IRNazanin"/>
          <w:lang w:bidi="fa-IR"/>
          <w:color w:val="111111"/>
          <w:sz w:val="28"/>
          <w:szCs w:val="28"/>
          <w:rtl/>
        </w:rPr>
        <w:t xml:space="preserve">ق = 487</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[3950] .</w:t>
      </w:r>
    </w:p>
    <w:p>
      <w:pPr>
        <w:pStyle w:val="Heading3"/>
      </w:pPr>
      <w:bookmarkStart w:id="2899" w:name="_Toc2163"/>
      <w:r>
        <w:t>2143 - نسخة أخرى</w:t>
      </w:r>
      <w:bookmarkEnd w:id="2899"/>
    </w:p>
    <w:p>
      <w:pPr>
        <w:pStyle w:val="BookText"/>
      </w:pPr>
      <w:r>
        <w:rPr>
          <w:rFonts w:ascii="IRNazanin" w:hAnsi="IRNazanin" w:eastAsia="IRNazanin" w:cs="IRNazanin"/>
          <w:lang w:bidi="fa-IR"/>
          <w:color w:val="111111"/>
          <w:sz w:val="28"/>
          <w:szCs w:val="28"/>
          <w:rtl/>
        </w:rPr>
        <w:t xml:space="preserve">المجلد الثالث .</w:t>
      </w:r>
    </w:p>
    <w:p>
      <w:pPr>
        <w:pStyle w:val="BookText"/>
      </w:pPr>
      <w:r>
        <w:rPr>
          <w:rFonts w:ascii="IRNazanin" w:hAnsi="IRNazanin" w:eastAsia="IRNazanin" w:cs="IRNazanin"/>
          <w:lang w:bidi="fa-IR"/>
          <w:color w:val="111111"/>
          <w:sz w:val="28"/>
          <w:szCs w:val="28"/>
          <w:rtl/>
        </w:rPr>
        <w:t xml:space="preserve">ق = 250</w:t>
      </w:r>
    </w:p>
    <w:p>
      <w:pPr>
        <w:pStyle w:val="BookText"/>
      </w:pPr>
      <w:r>
        <w:rPr>
          <w:rFonts w:ascii="IRNazanin" w:hAnsi="IRNazanin" w:eastAsia="IRNazanin" w:cs="IRNazanin"/>
          <w:lang w:bidi="fa-IR"/>
          <w:color w:val="111111"/>
          <w:sz w:val="28"/>
          <w:szCs w:val="28"/>
          <w:rtl/>
        </w:rPr>
        <w:t xml:space="preserve">21 * 16س [4155] .</w:t>
      </w:r>
    </w:p>
    <w:p>
      <w:pPr>
        <w:pStyle w:val="Heading3"/>
      </w:pPr>
      <w:bookmarkStart w:id="2900" w:name="_Toc2164"/>
      <w:r>
        <w:t>2144 - نسخة أخرى</w:t>
      </w:r>
      <w:bookmarkEnd w:id="2900"/>
    </w:p>
    <w:p>
      <w:pPr>
        <w:pStyle w:val="BookText"/>
      </w:pPr>
      <w:r>
        <w:rPr>
          <w:rFonts w:ascii="Amiri" w:hAnsi="Amiri" w:eastAsia="Amiri" w:cs="Amiri"/>
          <w:lang w:bidi="ar-SA"/>
          <w:color w:val="111111"/>
          <w:sz w:val="28"/>
          <w:szCs w:val="28"/>
          <w:rtl/>
        </w:rPr>
        <w:t xml:space="preserve">كتبها : ولي الدين بن أحمد بن أبي بكر الشبراوي .</w:t>
      </w:r>
    </w:p>
    <w:p>
      <w:pPr>
        <w:pStyle w:val="BookText"/>
      </w:pPr>
      <w:r>
        <w:rPr>
          <w:rFonts w:ascii="IRNazanin" w:hAnsi="IRNazanin" w:eastAsia="IRNazanin" w:cs="IRNazanin"/>
          <w:lang w:bidi="fa-IR"/>
          <w:color w:val="111111"/>
          <w:sz w:val="28"/>
          <w:szCs w:val="28"/>
          <w:rtl/>
        </w:rPr>
        <w:t xml:space="preserve">ق = 210</w:t>
      </w:r>
    </w:p>
    <w:p>
      <w:pPr>
        <w:pStyle w:val="BookText"/>
      </w:pPr>
      <w:r>
        <w:rPr>
          <w:rFonts w:ascii="IRNazanin" w:hAnsi="IRNazanin" w:eastAsia="IRNazanin" w:cs="IRNazanin"/>
          <w:lang w:bidi="fa-IR"/>
          <w:color w:val="111111"/>
          <w:sz w:val="28"/>
          <w:szCs w:val="28"/>
          <w:rtl/>
        </w:rPr>
        <w:t xml:space="preserve">30 * 19س [4114] .</w:t>
      </w:r>
    </w:p>
    <w:p>
      <w:pPr>
        <w:pStyle w:val="Heading3"/>
      </w:pPr>
      <w:bookmarkStart w:id="2901" w:name="_Toc2165"/>
      <w:r>
        <w:t>2145 - نسخة أخرى</w:t>
      </w:r>
      <w:bookmarkEnd w:id="2901"/>
    </w:p>
    <w:p>
      <w:pPr>
        <w:pStyle w:val="BookText"/>
      </w:pPr>
      <w:r>
        <w:rPr>
          <w:rFonts w:ascii="Amiri" w:hAnsi="Amiri" w:eastAsia="Amiri" w:cs="Amiri"/>
          <w:lang w:bidi="ar-SA"/>
          <w:color w:val="111111"/>
          <w:sz w:val="28"/>
          <w:szCs w:val="28"/>
          <w:rtl/>
        </w:rPr>
        <w:t xml:space="preserve">كتبها : أحمد القسطلاني الشافعي في سنة / 717ه .</w:t>
      </w:r>
    </w:p>
    <w:p>
      <w:pPr>
        <w:pStyle w:val="BookText"/>
      </w:pPr>
      <w:r>
        <w:rPr>
          <w:rFonts w:ascii="Amiri" w:hAnsi="Amiri" w:eastAsia="Amiri" w:cs="Amiri"/>
          <w:lang w:bidi="ar-SA"/>
          <w:color w:val="111111"/>
          <w:sz w:val="28"/>
          <w:szCs w:val="28"/>
          <w:rtl/>
        </w:rPr>
        <w:t xml:space="preserve">جزءآن في مجلد واحد .</w:t>
      </w:r>
    </w:p>
    <w:p>
      <w:pPr>
        <w:pStyle w:val="BookText"/>
      </w:pPr>
      <w:r>
        <w:rPr>
          <w:rFonts w:ascii="IRNazanin" w:hAnsi="IRNazanin" w:eastAsia="IRNazanin" w:cs="IRNazanin"/>
          <w:lang w:bidi="fa-IR"/>
          <w:color w:val="111111"/>
          <w:sz w:val="28"/>
          <w:szCs w:val="28"/>
          <w:rtl/>
        </w:rPr>
        <w:t xml:space="preserve">ق = 320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613" w:name="pg15460_167460"/>
    <w:bookmarkEnd w:id="613"/>
    <w:p>
      <w:pPr>
        <w:pStyle w:val="BookText"/>
      </w:pPr>
      <w:r>
        <w:rPr>
          <w:rFonts w:ascii="Times New Roman" w:hAnsi="Times New Roman" w:eastAsia="Times New Roman" w:cs="Times New Roman"/>
          <w:lang w:val="en-US" w:bidi="en-US"/>
          <w:color w:val="111111"/>
          <w:sz w:val="28"/>
          <w:szCs w:val="28"/>
          <w:rtl/>
        </w:rPr>
        <w:t xml:space="preserve">25 × 18</w:t>
      </w:r>
      <w:r>
        <w:rPr>
          <w:rFonts w:ascii="IRNazanin" w:hAnsi="IRNazanin" w:eastAsia="IRNazanin" w:cs="IRNazanin"/>
          <w:lang w:bidi="fa-IR"/>
          <w:color w:val="111111"/>
          <w:sz w:val="28"/>
          <w:szCs w:val="28"/>
          <w:rtl/>
        </w:rPr>
        <w:t xml:space="preserve">س [3757 - 3758] .</w:t>
      </w:r>
    </w:p>
    <w:p>
      <w:pPr>
        <w:pStyle w:val="Heading3"/>
      </w:pPr>
      <w:bookmarkStart w:id="2902" w:name="_Toc2166"/>
      <w:r>
        <w:t>2146 - فتوى في ماء زمزم</w:t>
      </w:r>
      <w:bookmarkEnd w:id="2902"/>
    </w:p>
    <w:p>
      <w:pPr>
        <w:pStyle w:val="BookText"/>
      </w:pPr>
      <w:r>
        <w:rPr>
          <w:rFonts w:ascii="Amiri" w:hAnsi="Amiri" w:eastAsia="Amiri" w:cs="Amiri"/>
          <w:lang w:bidi="ar-SA"/>
          <w:color w:val="111111"/>
          <w:sz w:val="28"/>
          <w:szCs w:val="28"/>
          <w:rtl/>
        </w:rPr>
        <w:t xml:space="preserve">مؤلفها : جلال الدين السيوطي (ت -911 ه ) . وهي أرجوزة أولها :«</w:t>
      </w:r>
    </w:p>
    <w:p>
      <w:pPr>
        <w:pStyle w:val="BookText"/>
      </w:pPr>
      <w:r>
        <w:rPr>
          <w:rFonts w:ascii="IRNazanin" w:hAnsi="IRNazanin" w:eastAsia="IRNazanin" w:cs="IRNazanin"/>
          <w:lang w:bidi="fa-IR"/>
          <w:color w:val="111111"/>
          <w:sz w:val="28"/>
          <w:szCs w:val="28"/>
          <w:rtl/>
        </w:rPr>
        <w:t xml:space="preserve">یا غرة في جبهة الدهر افتتا ***لازلت تفتي كل من جاء يسأل ،</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IRNazanin" w:hAnsi="IRNazanin" w:eastAsia="IRNazanin" w:cs="IRNazanin"/>
          <w:lang w:bidi="fa-IR"/>
          <w:color w:val="111111"/>
          <w:sz w:val="28"/>
          <w:szCs w:val="28"/>
          <w:rtl/>
        </w:rPr>
        <w:t xml:space="preserve">23 * 16س [13836/3 مجامیع].</w:t>
      </w:r>
    </w:p>
    <w:p>
      <w:pPr>
        <w:pStyle w:val="Heading3"/>
      </w:pPr>
      <w:bookmarkStart w:id="2903" w:name="_Toc2167"/>
      <w:r>
        <w:t>2147 - الفوائد المدنية</w:t>
      </w:r>
      <w:bookmarkEnd w:id="2903"/>
    </w:p>
    <w:p>
      <w:pPr>
        <w:pStyle w:val="BookText"/>
      </w:pPr>
      <w:r>
        <w:rPr>
          <w:rFonts w:ascii="Amiri" w:hAnsi="Amiri" w:eastAsia="Amiri" w:cs="Amiri"/>
          <w:lang w:bidi="ar-SA"/>
          <w:color w:val="111111"/>
          <w:sz w:val="28"/>
          <w:szCs w:val="28"/>
          <w:rtl/>
        </w:rPr>
        <w:t xml:space="preserve">مؤلفها : محمد بن سليمان الكردي المدني (ت - بعد سنة/1194 ه ).</w:t>
      </w:r>
    </w:p>
    <w:p>
      <w:pPr>
        <w:pStyle w:val="BookText"/>
      </w:pPr>
      <w:r>
        <w:rPr>
          <w:rFonts w:ascii="Amiri" w:hAnsi="Amiri" w:eastAsia="Amiri" w:cs="Amiri"/>
          <w:lang w:bidi="ar-SA"/>
          <w:color w:val="111111"/>
          <w:sz w:val="28"/>
          <w:szCs w:val="28"/>
          <w:rtl/>
        </w:rPr>
        <w:t xml:space="preserve">أولها : « الحمد لله الذي فقه في دينه من أراده من عباده ..».</w:t>
      </w:r>
    </w:p>
    <w:p>
      <w:pPr>
        <w:pStyle w:val="BookText"/>
      </w:pPr>
      <w:r>
        <w:rPr>
          <w:rFonts w:ascii="Amiri" w:hAnsi="Amiri" w:eastAsia="Amiri" w:cs="Amiri"/>
          <w:lang w:bidi="ar-SA"/>
          <w:color w:val="111111"/>
          <w:sz w:val="28"/>
          <w:szCs w:val="28"/>
          <w:rtl/>
        </w:rPr>
        <w:t xml:space="preserve">كتبها : محمد بن عبدالله الهندي في المدينة المنورة سنة / 1242 ه.</w:t>
      </w:r>
    </w:p>
    <w:p>
      <w:pPr>
        <w:pStyle w:val="BookText"/>
      </w:pPr>
      <w:r>
        <w:rPr>
          <w:rFonts w:ascii="IRNazanin" w:hAnsi="IRNazanin" w:eastAsia="IRNazanin" w:cs="IRNazanin"/>
          <w:lang w:bidi="fa-IR"/>
          <w:color w:val="111111"/>
          <w:sz w:val="28"/>
          <w:szCs w:val="28"/>
          <w:rtl/>
        </w:rPr>
        <w:t xml:space="preserve">ق = 91</w:t>
      </w:r>
    </w:p>
    <w:p>
      <w:pPr>
        <w:pStyle w:val="BookText"/>
      </w:pPr>
      <w:r>
        <w:rPr>
          <w:rFonts w:ascii="Times New Roman" w:hAnsi="Times New Roman" w:eastAsia="Times New Roman" w:cs="Times New Roman"/>
          <w:lang w:val="en-US" w:bidi="en-US"/>
          <w:color w:val="111111"/>
          <w:sz w:val="28"/>
          <w:szCs w:val="28"/>
          <w:rtl/>
        </w:rPr>
        <w:t xml:space="preserve">23 × 17</w:t>
      </w:r>
      <w:r>
        <w:rPr>
          <w:rFonts w:ascii="Amiri" w:hAnsi="Amiri" w:eastAsia="Amiri" w:cs="Amiri"/>
          <w:lang w:bidi="ar-SA"/>
          <w:color w:val="111111"/>
          <w:sz w:val="28"/>
          <w:szCs w:val="28"/>
          <w:rtl/>
        </w:rPr>
        <w:t xml:space="preserve">س [3839/1 مجاميع].</w:t>
      </w:r>
    </w:p>
    <w:p>
      <w:pPr>
        <w:pStyle w:val="Heading3"/>
      </w:pPr>
      <w:bookmarkStart w:id="2904" w:name="_Toc2168"/>
      <w:r>
        <w:t>2148 - فوائد فقهية</w:t>
      </w:r>
      <w:bookmarkEnd w:id="2904"/>
    </w:p>
    <w:p>
      <w:pPr>
        <w:pStyle w:val="BookText"/>
      </w:pPr>
      <w:r>
        <w:rPr>
          <w:rFonts w:ascii="IRNazanin" w:hAnsi="IRNazanin" w:eastAsia="IRNazanin" w:cs="IRNazanin"/>
          <w:lang w:bidi="fa-IR"/>
          <w:color w:val="111111"/>
          <w:sz w:val="28"/>
          <w:szCs w:val="28"/>
          <w:rtl/>
        </w:rPr>
        <w:t xml:space="preserve">جمعها : شهاب الدین محمد بن ملا عثمان بن ملا معروف الموصلي البغدادي (ت - 1245ه) .</w:t>
      </w:r>
    </w:p>
    <w:p>
      <w:pPr>
        <w:pStyle w:val="BookText"/>
      </w:pPr>
      <w:r>
        <w:rPr>
          <w:rFonts w:ascii="Amiri" w:hAnsi="Amiri" w:eastAsia="Amiri" w:cs="Amiri"/>
          <w:lang w:bidi="ar-SA"/>
          <w:color w:val="111111"/>
          <w:sz w:val="28"/>
          <w:szCs w:val="28"/>
          <w:rtl/>
        </w:rPr>
        <w:t xml:space="preserve">وتتضمن نقولا من كتب فقهية شتى ، ومن كتاب ( روضة العلماء ) لأبي الحسن علي بن يحيى الحسيني الرندوشي (ت - 382ه ).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614" w:name="pg15460_167461"/>
    <w:bookmarkEnd w:id="614"/>
    <w:p>
      <w:pPr>
        <w:pStyle w:val="BookText"/>
      </w:pPr>
      <w:r>
        <w:rPr>
          <w:rFonts w:ascii="IRNazanin" w:hAnsi="IRNazanin" w:eastAsia="IRNazanin" w:cs="IRNazanin"/>
          <w:lang w:bidi="fa-IR"/>
          <w:color w:val="111111"/>
          <w:sz w:val="28"/>
          <w:szCs w:val="28"/>
          <w:rtl/>
        </w:rPr>
        <w:t xml:space="preserve">ق = 136</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[4865/3 مجاميع ].</w:t>
      </w:r>
    </w:p>
    <w:p>
      <w:pPr>
        <w:pStyle w:val="Heading3"/>
      </w:pPr>
      <w:bookmarkStart w:id="2905" w:name="_Toc2169"/>
      <w:r>
        <w:t>2149 - قضاء الارب في أسئلة حلب</w:t>
      </w:r>
      <w:bookmarkEnd w:id="2905"/>
    </w:p>
    <w:p>
      <w:pPr>
        <w:pStyle w:val="BookText"/>
      </w:pPr>
      <w:r>
        <w:rPr>
          <w:rFonts w:ascii="Amiri" w:hAnsi="Amiri" w:eastAsia="Amiri" w:cs="Amiri"/>
          <w:lang w:bidi="ar-SA"/>
          <w:color w:val="111111"/>
          <w:sz w:val="28"/>
          <w:szCs w:val="28"/>
          <w:rtl/>
        </w:rPr>
        <w:t xml:space="preserve">مؤلفه : علي بن عبد الكافي السبكي ( ت - 756ه ) .</w:t>
      </w:r>
    </w:p>
    <w:p>
      <w:pPr>
        <w:pStyle w:val="BookText"/>
      </w:pPr>
      <w:r>
        <w:rPr>
          <w:rFonts w:ascii="IRNazanin" w:hAnsi="IRNazanin" w:eastAsia="IRNazanin" w:cs="IRNazanin"/>
          <w:lang w:bidi="fa-IR"/>
          <w:color w:val="111111"/>
          <w:sz w:val="28"/>
          <w:szCs w:val="28"/>
          <w:rtl/>
        </w:rPr>
        <w:t xml:space="preserve">أوله: « رب يسر ، المسألة الاولى ، قال الشيخ نجم الدین في الكفاية ان بيع الجزر والشلجم في الارض قبل قلعه باطل عند أكثر أصحابنا..» ويتضمن الكتاب أربعا وستين مسألة .</w:t>
      </w:r>
    </w:p>
    <w:p>
      <w:pPr>
        <w:pStyle w:val="BookText"/>
      </w:pPr>
      <w:r>
        <w:rPr>
          <w:rFonts w:ascii="Amiri" w:hAnsi="Amiri" w:eastAsia="Amiri" w:cs="Amiri"/>
          <w:lang w:bidi="ar-SA"/>
          <w:color w:val="111111"/>
          <w:sz w:val="28"/>
          <w:szCs w:val="28"/>
          <w:rtl/>
        </w:rPr>
        <w:t xml:space="preserve">وآخره : « فرغت منه في العاشر من شهر ربيع الاول سنة ثمان وأربعين وسبعمائة بالدهشة ظاهر دمشق ... علقه كما وجده من خط مؤلفه أمتع الله المسلمين ببقائه في شهور سنة ثمان وأربعين وسبعمائة محمد بن شكر بن معين بن شكر الديري الشافعي والناسخ توفي سنة 753ه-. وله ترجمة في الدرر الكامنة 456/3 .</w:t>
      </w:r>
    </w:p>
    <w:p>
      <w:pPr>
        <w:pStyle w:val="BookText"/>
      </w:pPr>
      <w:r>
        <w:rPr>
          <w:rFonts w:ascii="Amiri" w:hAnsi="Amiri" w:eastAsia="Amiri" w:cs="Amiri"/>
          <w:lang w:bidi="ar-SA"/>
          <w:color w:val="111111"/>
          <w:sz w:val="28"/>
          <w:szCs w:val="28"/>
          <w:rtl/>
        </w:rPr>
        <w:t xml:space="preserve">وفي أوله خط المؤلف و ( هو عنوان الكتاب ) . وقرأه : تقي الدين الحسيني الحصني /1097ه.</w:t>
      </w:r>
    </w:p>
    <w:p>
      <w:pPr>
        <w:pStyle w:val="BookText"/>
      </w:pPr>
      <w:r>
        <w:rPr>
          <w:rFonts w:ascii="IRNazanin" w:hAnsi="IRNazanin" w:eastAsia="IRNazanin" w:cs="IRNazanin"/>
          <w:lang w:bidi="fa-IR"/>
          <w:color w:val="111111"/>
          <w:sz w:val="28"/>
          <w:szCs w:val="28"/>
          <w:rtl/>
        </w:rPr>
        <w:t xml:space="preserve">ق = 191</w:t>
      </w:r>
    </w:p>
    <w:p>
      <w:pPr>
        <w:pStyle w:val="BookText"/>
      </w:pPr>
      <w:r>
        <w:rPr>
          <w:rFonts w:ascii="Times New Roman" w:hAnsi="Times New Roman" w:eastAsia="Times New Roman" w:cs="Times New Roman"/>
          <w:lang w:val="en-US" w:bidi="en-US"/>
          <w:color w:val="111111"/>
          <w:sz w:val="28"/>
          <w:szCs w:val="28"/>
          <w:rtl/>
        </w:rPr>
        <w:t xml:space="preserve">21 × 16</w:t>
      </w:r>
      <w:r>
        <w:rPr>
          <w:rFonts w:ascii="IRNazanin" w:hAnsi="IRNazanin" w:eastAsia="IRNazanin" w:cs="IRNazanin"/>
          <w:lang w:bidi="fa-IR"/>
          <w:color w:val="111111"/>
          <w:sz w:val="28"/>
          <w:szCs w:val="28"/>
          <w:rtl/>
        </w:rPr>
        <w:t xml:space="preserve">س [2626]</w:t>
      </w:r>
    </w:p>
    <w:p>
      <w:pPr>
        <w:pStyle w:val="Heading3"/>
      </w:pPr>
      <w:bookmarkStart w:id="2906" w:name="_Toc2170"/>
      <w:r>
        <w:t>2150 - القول التمام في موقف المأموم والامام</w:t>
      </w:r>
      <w:bookmarkEnd w:id="2906"/>
    </w:p>
    <w:p>
      <w:pPr>
        <w:pStyle w:val="BookText"/>
      </w:pPr>
      <w:r>
        <w:rPr>
          <w:rFonts w:ascii="Amiri" w:hAnsi="Amiri" w:eastAsia="Amiri" w:cs="Amiri"/>
          <w:lang w:bidi="ar-SA"/>
          <w:color w:val="111111"/>
          <w:sz w:val="28"/>
          <w:szCs w:val="28"/>
          <w:rtl/>
        </w:rPr>
        <w:t xml:space="preserve">مؤلفه : أحمد بن العماد الاقفهسي المصري (ت - 808 ه) الكشف 1363/2 .</w:t>
      </w:r>
    </w:p>
    <w:p>
      <w:pPr>
        <w:pStyle w:val="BookText"/>
      </w:pPr>
      <w:r>
        <w:rPr>
          <w:rFonts w:ascii="Amiri" w:hAnsi="Amiri" w:eastAsia="Amiri" w:cs="Amiri"/>
          <w:lang w:bidi="ar-SA"/>
          <w:color w:val="111111"/>
          <w:sz w:val="28"/>
          <w:szCs w:val="28"/>
          <w:rtl/>
        </w:rPr>
        <w:t xml:space="preserve">أوله : « الحمد لله رب العالمين ، والصلاة والسلام على سيد المرسلين ... وبعد فهذه مسائل سميتها بالقول.. قدمت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615" w:name="pg15460_167462"/>
    <w:bookmarkEnd w:id="615"/>
    <w:p>
      <w:pPr>
        <w:pStyle w:val="BookText"/>
      </w:pPr>
      <w:r>
        <w:rPr>
          <w:rFonts w:ascii="Amiri" w:hAnsi="Amiri" w:eastAsia="Amiri" w:cs="Amiri"/>
          <w:lang w:bidi="ar-SA"/>
          <w:color w:val="111111"/>
          <w:sz w:val="28"/>
          <w:szCs w:val="28"/>
          <w:rtl/>
        </w:rPr>
        <w:t xml:space="preserve">بعضها في القول التام في أحكام المأموم ..».</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Amiri" w:hAnsi="Amiri" w:eastAsia="Amiri" w:cs="Amiri"/>
          <w:lang w:bidi="ar-SA"/>
          <w:color w:val="111111"/>
          <w:sz w:val="28"/>
          <w:szCs w:val="28"/>
          <w:rtl/>
        </w:rPr>
        <w:t xml:space="preserve">قديمة الخط .</w:t>
      </w:r>
    </w:p>
    <w:p>
      <w:pPr>
        <w:pStyle w:val="BookText"/>
      </w:pPr>
      <w:r>
        <w:rPr>
          <w:rFonts w:ascii="Times New Roman" w:hAnsi="Times New Roman" w:eastAsia="Times New Roman" w:cs="Times New Roman"/>
          <w:lang w:val="en-US" w:bidi="en-US"/>
          <w:color w:val="111111"/>
          <w:sz w:val="28"/>
          <w:szCs w:val="28"/>
          <w:rtl/>
        </w:rPr>
        <w:t xml:space="preserve">18 × 14</w:t>
      </w:r>
      <w:r>
        <w:rPr>
          <w:rFonts w:ascii="IRNazanin" w:hAnsi="IRNazanin" w:eastAsia="IRNazanin" w:cs="IRNazanin"/>
          <w:lang w:bidi="fa-IR"/>
          <w:color w:val="111111"/>
          <w:sz w:val="28"/>
          <w:szCs w:val="28"/>
          <w:rtl/>
        </w:rPr>
        <w:t xml:space="preserve">س [3979/2 مجامیع].</w:t>
      </w:r>
    </w:p>
    <w:p>
      <w:pPr>
        <w:pStyle w:val="Heading3"/>
      </w:pPr>
      <w:bookmarkStart w:id="2907" w:name="_Toc2171"/>
      <w:r>
        <w:t>2151 - نسخة أخرى</w:t>
      </w:r>
      <w:bookmarkEnd w:id="2907"/>
    </w:p>
    <w:p>
      <w:pPr>
        <w:pStyle w:val="BookText"/>
      </w:pPr>
      <w:r>
        <w:rPr>
          <w:rFonts w:ascii="IRNazanin" w:hAnsi="IRNazanin" w:eastAsia="IRNazanin" w:cs="IRNazanin"/>
          <w:lang w:bidi="fa-IR"/>
          <w:color w:val="111111"/>
          <w:sz w:val="28"/>
          <w:szCs w:val="28"/>
          <w:rtl/>
        </w:rPr>
        <w:t xml:space="preserve">کتبت سنة / 1319ه .</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[3526/2 مجاميع ].</w:t>
      </w:r>
    </w:p>
    <w:p>
      <w:pPr>
        <w:pStyle w:val="Heading3"/>
      </w:pPr>
      <w:bookmarkStart w:id="2908" w:name="_Toc2172"/>
      <w:r>
        <w:t>2152 أ- نسخة أخرى</w:t>
      </w:r>
      <w:bookmarkEnd w:id="2908"/>
    </w:p>
    <w:p>
      <w:pPr>
        <w:pStyle w:val="BookText"/>
      </w:pPr>
      <w:r>
        <w:rPr>
          <w:rFonts w:ascii="Amiri" w:hAnsi="Amiri" w:eastAsia="Amiri" w:cs="Amiri"/>
          <w:lang w:bidi="ar-SA"/>
          <w:color w:val="111111"/>
          <w:sz w:val="28"/>
          <w:szCs w:val="28"/>
          <w:rtl/>
        </w:rPr>
        <w:t xml:space="preserve">كتبت سنة / 1327ه .</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21×14</w:t>
      </w:r>
      <w:r>
        <w:rPr>
          <w:rFonts w:ascii="Amiri" w:hAnsi="Amiri" w:eastAsia="Amiri" w:cs="Amiri"/>
          <w:lang w:bidi="ar-SA"/>
          <w:color w:val="111111"/>
          <w:sz w:val="28"/>
          <w:szCs w:val="28"/>
          <w:rtl/>
        </w:rPr>
        <w:t xml:space="preserve">س [ 13723/9 مجاميع] .</w:t>
      </w:r>
    </w:p>
    <w:p>
      <w:pPr>
        <w:pStyle w:val="Heading3"/>
      </w:pPr>
      <w:bookmarkStart w:id="2909" w:name="_Toc2173"/>
      <w:r>
        <w:t>2152 ب - القول التام في أحكام المأموم والامام</w:t>
      </w:r>
      <w:bookmarkEnd w:id="2909"/>
    </w:p>
    <w:p>
      <w:pPr>
        <w:pStyle w:val="BookText"/>
      </w:pPr>
      <w:r>
        <w:rPr>
          <w:rFonts w:ascii="Amiri" w:hAnsi="Amiri" w:eastAsia="Amiri" w:cs="Amiri"/>
          <w:lang w:bidi="ar-SA"/>
          <w:color w:val="111111"/>
          <w:sz w:val="28"/>
          <w:szCs w:val="28"/>
          <w:rtl/>
        </w:rPr>
        <w:t xml:space="preserve">مؤلفه : الأقفهسي أحمد بن العماد (ت - 808ه ) .</w:t>
      </w:r>
    </w:p>
    <w:p>
      <w:pPr>
        <w:pStyle w:val="BookText"/>
      </w:pPr>
      <w:r>
        <w:rPr>
          <w:rFonts w:ascii="Amiri" w:hAnsi="Amiri" w:eastAsia="Amiri" w:cs="Amiri"/>
          <w:lang w:bidi="ar-SA"/>
          <w:color w:val="111111"/>
          <w:sz w:val="28"/>
          <w:szCs w:val="28"/>
          <w:rtl/>
        </w:rPr>
        <w:t xml:space="preserve">أوله : « الحمد لله رب العالمين ... و بعد ، فهذه مسائل سميتها بالقول التام في أحكام المأموم والامام ، لا يستغني عنها لكثرة وقوعها وعموم انتشارها ...».</w:t>
      </w:r>
    </w:p>
    <w:p>
      <w:pPr>
        <w:pStyle w:val="BookText"/>
      </w:pPr>
      <w:r>
        <w:rPr>
          <w:rFonts w:ascii="Amiri" w:hAnsi="Amiri" w:eastAsia="Amiri" w:cs="Amiri"/>
          <w:lang w:bidi="ar-SA"/>
          <w:color w:val="111111"/>
          <w:sz w:val="28"/>
          <w:szCs w:val="28"/>
          <w:rtl/>
        </w:rPr>
        <w:t xml:space="preserve">كتب في سنة / 1319ه ، طبع انظر المعجم ص /462.</w:t>
      </w:r>
    </w:p>
    <w:p>
      <w:pPr>
        <w:pStyle w:val="BookText"/>
      </w:pPr>
      <w:r>
        <w:rPr>
          <w:rFonts w:ascii="IRNazanin" w:hAnsi="IRNazanin" w:eastAsia="IRNazanin" w:cs="IRNazanin"/>
          <w:lang w:bidi="fa-IR"/>
          <w:color w:val="111111"/>
          <w:sz w:val="28"/>
          <w:szCs w:val="28"/>
          <w:rtl/>
        </w:rPr>
        <w:t xml:space="preserve">ق= 74</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[3526/1 مجاميع].</w:t>
      </w:r>
    </w:p>
    <w:p>
      <w:pPr>
        <w:pStyle w:val="Heading3"/>
      </w:pPr>
      <w:bookmarkStart w:id="2910" w:name="_Toc2174"/>
      <w:r>
        <w:t>2153 - الكافي في حل ألفاظ الحاوي</w:t>
      </w:r>
      <w:bookmarkEnd w:id="2910"/>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انظر : الكشف 626/1 .</w:t>
      </w:r>
    </w:p>
    <w:p>
      <w:pPr>
        <w:pStyle w:val="BookText"/>
      </w:pPr>
      <w:r>
        <w:rPr>
          <w:rFonts w:ascii="IRNazanin" w:hAnsi="IRNazanin" w:eastAsia="IRNazanin" w:cs="IRNazanin"/>
          <w:lang w:bidi="fa-IR"/>
          <w:color w:val="111111"/>
          <w:sz w:val="28"/>
          <w:szCs w:val="28"/>
          <w:rtl/>
        </w:rPr>
        <w:t xml:space="preserve">أوله : « الحمد لله المعز للعلم وأصحابه ، المذل للجهل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616" w:name="pg15460_167463"/>
    <w:bookmarkEnd w:id="616"/>
    <w:p>
      <w:pPr>
        <w:pStyle w:val="BookText"/>
      </w:pPr>
      <w:r>
        <w:rPr>
          <w:rFonts w:ascii="Amiri" w:hAnsi="Amiri" w:eastAsia="Amiri" w:cs="Amiri"/>
          <w:lang w:bidi="ar-SA"/>
          <w:color w:val="111111"/>
          <w:sz w:val="28"/>
          <w:szCs w:val="28"/>
          <w:rtl/>
        </w:rPr>
        <w:t xml:space="preserve">وأربابه ، المقدس الذي تقدس عن مشابهة الامثال ...».</w:t>
      </w:r>
    </w:p>
    <w:p>
      <w:pPr>
        <w:pStyle w:val="BookText"/>
      </w:pPr>
      <w:r>
        <w:rPr>
          <w:rFonts w:ascii="Amiri" w:hAnsi="Amiri" w:eastAsia="Amiri" w:cs="Amiri"/>
          <w:lang w:bidi="ar-SA"/>
          <w:color w:val="111111"/>
          <w:sz w:val="28"/>
          <w:szCs w:val="28"/>
          <w:rtl/>
        </w:rPr>
        <w:t xml:space="preserve">مخروم الآخر . كتب برسم : عضد الدين ابي الفتح محمد بن المولى محيى الملة السلطان .</w:t>
      </w:r>
    </w:p>
    <w:p>
      <w:pPr>
        <w:pStyle w:val="BookText"/>
      </w:pPr>
      <w:r>
        <w:rPr>
          <w:rFonts w:ascii="IRNazanin" w:hAnsi="IRNazanin" w:eastAsia="IRNazanin" w:cs="IRNazanin"/>
          <w:lang w:bidi="fa-IR"/>
          <w:color w:val="111111"/>
          <w:sz w:val="28"/>
          <w:szCs w:val="28"/>
          <w:rtl/>
        </w:rPr>
        <w:t xml:space="preserve">ق = 250</w:t>
      </w:r>
    </w:p>
    <w:p>
      <w:pPr>
        <w:pStyle w:val="BookText"/>
      </w:pPr>
      <w:r>
        <w:rPr>
          <w:rFonts w:ascii="Times New Roman" w:hAnsi="Times New Roman" w:eastAsia="Times New Roman" w:cs="Times New Roman"/>
          <w:lang w:val="en-US" w:bidi="en-US"/>
          <w:color w:val="111111"/>
          <w:sz w:val="28"/>
          <w:szCs w:val="28"/>
          <w:rtl/>
        </w:rPr>
        <w:t xml:space="preserve">23 × 16</w:t>
      </w:r>
      <w:r>
        <w:rPr>
          <w:rFonts w:ascii="IRNazanin" w:hAnsi="IRNazanin" w:eastAsia="IRNazanin" w:cs="IRNazanin"/>
          <w:lang w:bidi="fa-IR"/>
          <w:color w:val="111111"/>
          <w:sz w:val="28"/>
          <w:szCs w:val="28"/>
          <w:rtl/>
        </w:rPr>
        <w:t xml:space="preserve">س [17519].</w:t>
      </w:r>
    </w:p>
    <w:p>
      <w:pPr>
        <w:pStyle w:val="Heading3"/>
      </w:pPr>
      <w:bookmarkStart w:id="2911" w:name="_Toc2175"/>
      <w:r>
        <w:t>2154 - كفاية الاخيار في حل غاية الاختصار لابي شجاع</w:t>
      </w:r>
      <w:bookmarkEnd w:id="2911"/>
    </w:p>
    <w:p>
      <w:pPr>
        <w:pStyle w:val="BookText"/>
      </w:pPr>
      <w:r>
        <w:rPr>
          <w:rFonts w:ascii="Amiri" w:hAnsi="Amiri" w:eastAsia="Amiri" w:cs="Amiri"/>
          <w:lang w:bidi="ar-SA"/>
          <w:color w:val="111111"/>
          <w:sz w:val="28"/>
          <w:szCs w:val="28"/>
          <w:rtl/>
        </w:rPr>
        <w:t xml:space="preserve">مؤلفه : تقي الدين أبو بكر بن محمد الحصني الحسني الدمشقي ( ت - 829ھ ). الكشف 1189/2 ، بروك 677/1 .</w:t>
      </w:r>
    </w:p>
    <w:p>
      <w:pPr>
        <w:pStyle w:val="BookText"/>
      </w:pPr>
      <w:r>
        <w:rPr>
          <w:rFonts w:ascii="Amiri" w:hAnsi="Amiri" w:eastAsia="Amiri" w:cs="Amiri"/>
          <w:lang w:bidi="ar-SA"/>
          <w:color w:val="111111"/>
          <w:sz w:val="28"/>
          <w:szCs w:val="28"/>
          <w:rtl/>
        </w:rPr>
        <w:t xml:space="preserve">أوله : « الحمد لله الذي خلق الموجودات من ظلمة العدم بنور الايجاد ، وجعلها دليلا على وحدانيته لذوي البصائر ..».آخره كتاب ( العتق ).</w:t>
      </w:r>
    </w:p>
    <w:p>
      <w:pPr>
        <w:pStyle w:val="BookText"/>
      </w:pPr>
      <w:r>
        <w:rPr>
          <w:rFonts w:ascii="Amiri" w:hAnsi="Amiri" w:eastAsia="Amiri" w:cs="Amiri"/>
          <w:lang w:bidi="ar-SA"/>
          <w:color w:val="111111"/>
          <w:sz w:val="28"/>
          <w:szCs w:val="28"/>
          <w:rtl/>
        </w:rPr>
        <w:t xml:space="preserve">كتبه : عمر بن حسن بن الشجاع في سنة/872ه.</w:t>
      </w:r>
    </w:p>
    <w:p>
      <w:pPr>
        <w:pStyle w:val="BookText"/>
      </w:pPr>
      <w:r>
        <w:rPr>
          <w:rFonts w:ascii="IRNazanin" w:hAnsi="IRNazanin" w:eastAsia="IRNazanin" w:cs="IRNazanin"/>
          <w:lang w:bidi="fa-IR"/>
          <w:color w:val="111111"/>
          <w:sz w:val="28"/>
          <w:szCs w:val="28"/>
          <w:rtl/>
        </w:rPr>
        <w:t xml:space="preserve">ق = 321</w:t>
      </w:r>
    </w:p>
    <w:p>
      <w:pPr>
        <w:pStyle w:val="BookText"/>
      </w:pPr>
      <w:r>
        <w:rPr>
          <w:rFonts w:ascii="Times New Roman" w:hAnsi="Times New Roman" w:eastAsia="Times New Roman" w:cs="Times New Roman"/>
          <w:lang w:val="en-US" w:bidi="en-US"/>
          <w:color w:val="111111"/>
          <w:sz w:val="28"/>
          <w:szCs w:val="28"/>
          <w:rtl/>
        </w:rPr>
        <w:t xml:space="preserve">27 × 17</w:t>
      </w:r>
      <w:r>
        <w:rPr>
          <w:rFonts w:ascii="IRNazanin" w:hAnsi="IRNazanin" w:eastAsia="IRNazanin" w:cs="IRNazanin"/>
          <w:lang w:bidi="fa-IR"/>
          <w:color w:val="111111"/>
          <w:sz w:val="28"/>
          <w:szCs w:val="28"/>
          <w:rtl/>
        </w:rPr>
        <w:t xml:space="preserve">س [3717].</w:t>
      </w:r>
    </w:p>
    <w:p>
      <w:pPr>
        <w:pStyle w:val="Heading3"/>
      </w:pPr>
      <w:bookmarkStart w:id="2912" w:name="_Toc2176"/>
      <w:r>
        <w:t>2155 - كنز الراغبين شرح منهاج الطالبين</w:t>
      </w:r>
      <w:bookmarkEnd w:id="2912"/>
    </w:p>
    <w:p>
      <w:pPr>
        <w:pStyle w:val="BookText"/>
      </w:pPr>
      <w:r>
        <w:rPr>
          <w:rFonts w:ascii="Amiri" w:hAnsi="Amiri" w:eastAsia="Amiri" w:cs="Amiri"/>
          <w:lang w:bidi="ar-SA"/>
          <w:color w:val="111111"/>
          <w:sz w:val="28"/>
          <w:szCs w:val="28"/>
          <w:rtl/>
        </w:rPr>
        <w:t xml:space="preserve">مؤلفه : جلال الدين المحلي ( ت - 864ه- ) .طبع ، انظر المعجم ص/1624 .</w:t>
      </w:r>
    </w:p>
    <w:p>
      <w:pPr>
        <w:pStyle w:val="BookText"/>
      </w:pPr>
      <w:r>
        <w:rPr>
          <w:rFonts w:ascii="Amiri" w:hAnsi="Amiri" w:eastAsia="Amiri" w:cs="Amiri"/>
          <w:lang w:bidi="ar-SA"/>
          <w:color w:val="111111"/>
          <w:sz w:val="28"/>
          <w:szCs w:val="28"/>
          <w:rtl/>
        </w:rPr>
        <w:t xml:space="preserve">كتب في سنة 1131ه.</w:t>
      </w:r>
    </w:p>
    <w:p>
      <w:pPr>
        <w:pStyle w:val="BookText"/>
      </w:pPr>
      <w:r>
        <w:rPr>
          <w:rFonts w:ascii="IRNazanin" w:hAnsi="IRNazanin" w:eastAsia="IRNazanin" w:cs="IRNazanin"/>
          <w:lang w:bidi="fa-IR"/>
          <w:color w:val="111111"/>
          <w:sz w:val="28"/>
          <w:szCs w:val="28"/>
          <w:rtl/>
        </w:rPr>
        <w:t xml:space="preserve">ق = 228</w:t>
      </w:r>
    </w:p>
    <w:p>
      <w:pPr>
        <w:pStyle w:val="BookText"/>
      </w:pPr>
      <w:r>
        <w:rPr>
          <w:rFonts w:ascii="IRNazanin" w:hAnsi="IRNazanin" w:eastAsia="IRNazanin" w:cs="IRNazanin"/>
          <w:lang w:bidi="fa-IR"/>
          <w:color w:val="111111"/>
          <w:sz w:val="28"/>
          <w:szCs w:val="28"/>
          <w:rtl/>
        </w:rPr>
        <w:t xml:space="preserve">31 * 21س [3695].</w:t>
      </w:r>
    </w:p>
    <w:p>
      <w:pPr>
        <w:pStyle w:val="Heading3"/>
      </w:pPr>
      <w:bookmarkStart w:id="2913" w:name="_Toc2177"/>
      <w:r>
        <w:t>2156 - نسخة أخرى</w:t>
      </w:r>
      <w:bookmarkEnd w:id="2913"/>
    </w:p>
    <w:p>
      <w:pPr>
        <w:pStyle w:val="BookText"/>
      </w:pPr>
      <w:r>
        <w:rPr>
          <w:rFonts w:ascii="Amiri" w:hAnsi="Amiri" w:eastAsia="Amiri" w:cs="Amiri"/>
          <w:lang w:bidi="ar-SA"/>
          <w:color w:val="111111"/>
          <w:sz w:val="28"/>
          <w:szCs w:val="28"/>
          <w:rtl/>
        </w:rPr>
        <w:t xml:space="preserve">الجزء الثاني</w:t>
      </w:r>
    </w:p>
    <w:p>
      <w:pPr>
        <w:pStyle w:val="BookText"/>
      </w:pPr>
      <w:r>
        <w:rPr>
          <w:rFonts w:ascii="IRNazanin" w:hAnsi="IRNazanin" w:eastAsia="IRNazanin" w:cs="IRNazanin"/>
          <w:lang w:bidi="fa-IR"/>
          <w:color w:val="111111"/>
          <w:sz w:val="28"/>
          <w:szCs w:val="28"/>
          <w:rtl/>
        </w:rPr>
        <w:t xml:space="preserve">ق = 325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617" w:name="pg15460_167464"/>
    <w:bookmarkEnd w:id="617"/>
    <w:p>
      <w:pPr>
        <w:pStyle w:val="BookText"/>
      </w:pPr>
      <w:r>
        <w:rPr>
          <w:rFonts w:ascii="Times New Roman" w:hAnsi="Times New Roman" w:eastAsia="Times New Roman" w:cs="Times New Roman"/>
          <w:lang w:val="en-US" w:bidi="en-US"/>
          <w:color w:val="111111"/>
          <w:sz w:val="28"/>
          <w:szCs w:val="28"/>
          <w:rtl/>
        </w:rPr>
        <w:t xml:space="preserve">27 × 18</w:t>
      </w:r>
      <w:r>
        <w:rPr>
          <w:rFonts w:ascii="IRNazanin" w:hAnsi="IRNazanin" w:eastAsia="IRNazanin" w:cs="IRNazanin"/>
          <w:lang w:bidi="fa-IR"/>
          <w:color w:val="111111"/>
          <w:sz w:val="28"/>
          <w:szCs w:val="28"/>
          <w:rtl/>
        </w:rPr>
        <w:t xml:space="preserve">س [4183] .</w:t>
      </w:r>
    </w:p>
    <w:p>
      <w:pPr>
        <w:pStyle w:val="Heading3"/>
      </w:pPr>
      <w:bookmarkStart w:id="2914" w:name="_Toc2178"/>
      <w:r>
        <w:t>2157 - نسخة أخرى</w:t>
      </w:r>
      <w:bookmarkEnd w:id="2914"/>
    </w:p>
    <w:p>
      <w:pPr>
        <w:pStyle w:val="BookText"/>
      </w:pPr>
      <w:r>
        <w:rPr>
          <w:rFonts w:ascii="Amiri" w:hAnsi="Amiri" w:eastAsia="Amiri" w:cs="Amiri"/>
          <w:lang w:bidi="ar-SA"/>
          <w:color w:val="111111"/>
          <w:sz w:val="28"/>
          <w:szCs w:val="28"/>
          <w:rtl/>
        </w:rPr>
        <w:t xml:space="preserve">كتبها : محمد بن أحمد العجيمي البلبيسي الشافعي الأزهري في سنة / 862ه .</w:t>
      </w:r>
    </w:p>
    <w:p>
      <w:pPr>
        <w:pStyle w:val="BookText"/>
      </w:pPr>
      <w:r>
        <w:rPr>
          <w:rFonts w:ascii="IRNazanin" w:hAnsi="IRNazanin" w:eastAsia="IRNazanin" w:cs="IRNazanin"/>
          <w:lang w:bidi="fa-IR"/>
          <w:color w:val="111111"/>
          <w:sz w:val="28"/>
          <w:szCs w:val="28"/>
          <w:rtl/>
        </w:rPr>
        <w:t xml:space="preserve">ق = 351</w:t>
      </w:r>
    </w:p>
    <w:p>
      <w:pPr>
        <w:pStyle w:val="BookText"/>
      </w:pPr>
      <w:r>
        <w:rPr>
          <w:rFonts w:ascii="IRNazanin" w:hAnsi="IRNazanin" w:eastAsia="IRNazanin" w:cs="IRNazanin"/>
          <w:lang w:bidi="fa-IR"/>
          <w:color w:val="111111"/>
          <w:sz w:val="28"/>
          <w:szCs w:val="28"/>
          <w:rtl/>
        </w:rPr>
        <w:t xml:space="preserve">26 * 16س [3762 ].</w:t>
      </w:r>
    </w:p>
    <w:p>
      <w:pPr>
        <w:pStyle w:val="Heading3"/>
      </w:pPr>
      <w:bookmarkStart w:id="2915" w:name="_Toc2179"/>
      <w:r>
        <w:t>2158 - نسخة أخرى</w:t>
      </w:r>
      <w:bookmarkEnd w:id="2915"/>
    </w:p>
    <w:p>
      <w:pPr>
        <w:pStyle w:val="BookText"/>
      </w:pPr>
      <w:r>
        <w:rPr>
          <w:rFonts w:ascii="Amiri" w:hAnsi="Amiri" w:eastAsia="Amiri" w:cs="Amiri"/>
          <w:lang w:bidi="ar-SA"/>
          <w:color w:val="111111"/>
          <w:sz w:val="28"/>
          <w:szCs w:val="28"/>
          <w:rtl/>
        </w:rPr>
        <w:t xml:space="preserve">في أولها سر لوحة رائعة ، مذهبة ، خطها جميل .</w:t>
      </w:r>
    </w:p>
    <w:p>
      <w:pPr>
        <w:pStyle w:val="BookText"/>
      </w:pPr>
      <w:r>
        <w:rPr>
          <w:rFonts w:ascii="IRNazanin" w:hAnsi="IRNazanin" w:eastAsia="IRNazanin" w:cs="IRNazanin"/>
          <w:lang w:bidi="fa-IR"/>
          <w:color w:val="111111"/>
          <w:sz w:val="28"/>
          <w:szCs w:val="28"/>
          <w:rtl/>
        </w:rPr>
        <w:t xml:space="preserve">ق = 358</w:t>
      </w:r>
    </w:p>
    <w:p>
      <w:pPr>
        <w:pStyle w:val="BookText"/>
      </w:pPr>
      <w:r>
        <w:rPr>
          <w:rFonts w:ascii="Times New Roman" w:hAnsi="Times New Roman" w:eastAsia="Times New Roman" w:cs="Times New Roman"/>
          <w:lang w:val="en-US" w:bidi="en-US"/>
          <w:color w:val="111111"/>
          <w:sz w:val="28"/>
          <w:szCs w:val="28"/>
          <w:rtl/>
        </w:rPr>
        <w:t xml:space="preserve">18 × 17</w:t>
      </w:r>
      <w:r>
        <w:rPr>
          <w:rFonts w:ascii="IRNazanin" w:hAnsi="IRNazanin" w:eastAsia="IRNazanin" w:cs="IRNazanin"/>
          <w:lang w:bidi="fa-IR"/>
          <w:color w:val="111111"/>
          <w:sz w:val="28"/>
          <w:szCs w:val="28"/>
          <w:rtl/>
        </w:rPr>
        <w:t xml:space="preserve">س [3714] .</w:t>
      </w:r>
    </w:p>
    <w:p>
      <w:pPr>
        <w:pStyle w:val="Heading3"/>
      </w:pPr>
      <w:bookmarkStart w:id="2916" w:name="_Toc2180"/>
      <w:r>
        <w:t>2159 - اللمعة في خصائص الجمعة</w:t>
      </w:r>
      <w:bookmarkEnd w:id="2916"/>
    </w:p>
    <w:p>
      <w:pPr>
        <w:pStyle w:val="BookText"/>
      </w:pPr>
      <w:r>
        <w:rPr>
          <w:rFonts w:ascii="Amiri" w:hAnsi="Amiri" w:eastAsia="Amiri" w:cs="Amiri"/>
          <w:lang w:bidi="ar-SA"/>
          <w:color w:val="111111"/>
          <w:sz w:val="28"/>
          <w:szCs w:val="28"/>
          <w:rtl/>
        </w:rPr>
        <w:t xml:space="preserve">مؤلفه : جلال الدين السيوطي (ت -911 ه ) .</w:t>
      </w:r>
    </w:p>
    <w:p>
      <w:pPr>
        <w:pStyle w:val="BookText"/>
      </w:pPr>
      <w:r>
        <w:rPr>
          <w:rFonts w:ascii="Amiri" w:hAnsi="Amiri" w:eastAsia="Amiri" w:cs="Amiri"/>
          <w:lang w:bidi="ar-SA"/>
          <w:color w:val="111111"/>
          <w:sz w:val="28"/>
          <w:szCs w:val="28"/>
          <w:rtl/>
        </w:rPr>
        <w:t xml:space="preserve">أوله : « الحمد لله الذي خص هذه الأمة المحمدية بما ذخر لها من الفضائل السنية ..».</w:t>
      </w:r>
    </w:p>
    <w:p>
      <w:pPr>
        <w:pStyle w:val="BookText"/>
      </w:pPr>
      <w:r>
        <w:rPr>
          <w:rFonts w:ascii="Amiri" w:hAnsi="Amiri" w:eastAsia="Amiri" w:cs="Amiri"/>
          <w:lang w:bidi="ar-SA"/>
          <w:color w:val="111111"/>
          <w:sz w:val="28"/>
          <w:szCs w:val="28"/>
          <w:rtl/>
        </w:rPr>
        <w:t xml:space="preserve">كتب سنة / 1212ه .</w:t>
      </w:r>
    </w:p>
    <w:p>
      <w:pPr>
        <w:pStyle w:val="BookText"/>
      </w:pPr>
      <w:r>
        <w:rPr>
          <w:rFonts w:ascii="IRNazanin" w:hAnsi="IRNazanin" w:eastAsia="IRNazanin" w:cs="IRNazanin"/>
          <w:lang w:bidi="fa-IR"/>
          <w:color w:val="111111"/>
          <w:sz w:val="28"/>
          <w:szCs w:val="28"/>
          <w:rtl/>
        </w:rPr>
        <w:t xml:space="preserve">ق = 13</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[2879/1 مجاميع].</w:t>
      </w:r>
    </w:p>
    <w:p>
      <w:pPr>
        <w:pStyle w:val="Heading3"/>
      </w:pPr>
      <w:bookmarkStart w:id="2917" w:name="_Toc2181"/>
      <w:r>
        <w:t>2160 - نسخة أخرى</w:t>
      </w:r>
      <w:bookmarkEnd w:id="2917"/>
    </w:p>
    <w:p>
      <w:pPr>
        <w:pStyle w:val="BookText"/>
      </w:pPr>
      <w:r>
        <w:rPr>
          <w:rFonts w:ascii="IRNazanin" w:hAnsi="IRNazanin" w:eastAsia="IRNazanin" w:cs="IRNazanin"/>
          <w:lang w:bidi="fa-IR"/>
          <w:color w:val="111111"/>
          <w:sz w:val="28"/>
          <w:szCs w:val="28"/>
          <w:rtl/>
        </w:rPr>
        <w:t xml:space="preserve">ق = 16</w:t>
      </w:r>
    </w:p>
    <w:p>
      <w:pPr>
        <w:pStyle w:val="BookText"/>
      </w:pPr>
      <w:r>
        <w:rPr>
          <w:rFonts w:ascii="Times New Roman" w:hAnsi="Times New Roman" w:eastAsia="Times New Roman" w:cs="Times New Roman"/>
          <w:lang w:val="en-US" w:bidi="en-US"/>
          <w:color w:val="111111"/>
          <w:sz w:val="28"/>
          <w:szCs w:val="28"/>
          <w:rtl/>
        </w:rPr>
        <w:t xml:space="preserve">25 × 17</w:t>
      </w:r>
      <w:r>
        <w:rPr>
          <w:rFonts w:ascii="Amiri" w:hAnsi="Amiri" w:eastAsia="Amiri" w:cs="Amiri"/>
          <w:lang w:bidi="ar-SA"/>
          <w:color w:val="111111"/>
          <w:sz w:val="28"/>
          <w:szCs w:val="28"/>
          <w:rtl/>
        </w:rPr>
        <w:t xml:space="preserve">س [9992/7 مجاميع ].</w:t>
      </w:r>
    </w:p>
    <w:p>
      <w:pPr>
        <w:pStyle w:val="Heading3"/>
      </w:pPr>
      <w:bookmarkStart w:id="2918" w:name="_Toc2182"/>
      <w:r>
        <w:t>2161 - نسخة أخرى</w:t>
      </w:r>
      <w:bookmarkEnd w:id="2918"/>
    </w:p>
    <w:p>
      <w:pPr>
        <w:pStyle w:val="BookText"/>
      </w:pPr>
      <w:r>
        <w:rPr>
          <w:rFonts w:ascii="IRNazanin" w:hAnsi="IRNazanin" w:eastAsia="IRNazanin" w:cs="IRNazanin"/>
          <w:lang w:bidi="fa-IR"/>
          <w:color w:val="111111"/>
          <w:sz w:val="28"/>
          <w:szCs w:val="28"/>
          <w:rtl/>
        </w:rPr>
        <w:t xml:space="preserve">ق = 17</w:t>
      </w:r>
    </w:p>
    <w:p>
      <w:pPr>
        <w:pStyle w:val="BookText"/>
      </w:pPr>
      <w:r>
        <w:rPr>
          <w:rFonts w:ascii="IRNazanin" w:hAnsi="IRNazanin" w:eastAsia="IRNazanin" w:cs="IRNazanin"/>
          <w:lang w:bidi="fa-IR"/>
          <w:color w:val="111111"/>
          <w:sz w:val="28"/>
          <w:szCs w:val="28"/>
          <w:rtl/>
        </w:rPr>
        <w:t xml:space="preserve">20 * 16س [7162/17 مجامیع].</w:t>
      </w:r>
    </w:p>
    <w:p>
      <w:pPr>
        <w:pStyle w:val="Heading3"/>
      </w:pPr>
      <w:bookmarkStart w:id="2919" w:name="_Toc2183"/>
      <w:r>
        <w:t>2162 - مائة خصيصة ليوم الجمعة</w:t>
      </w:r>
      <w:bookmarkEnd w:id="2919"/>
    </w:p>
    <w:p>
      <w:pPr>
        <w:pStyle w:val="BookText"/>
      </w:pPr>
      <w:r>
        <w:rPr>
          <w:rFonts w:ascii="Amiri" w:hAnsi="Amiri" w:eastAsia="Amiri" w:cs="Amiri"/>
          <w:lang w:bidi="ar-SA"/>
          <w:color w:val="111111"/>
          <w:sz w:val="28"/>
          <w:szCs w:val="28"/>
          <w:rtl/>
        </w:rPr>
        <w:t xml:space="preserve">مؤلفه : جلال الدين السيوطي (ت - 911 ه) .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618" w:name="pg15460_167465"/>
    <w:bookmarkEnd w:id="618"/>
    <w:p>
      <w:pPr>
        <w:pStyle w:val="BookText"/>
      </w:pPr>
      <w:r>
        <w:rPr>
          <w:rFonts w:ascii="Amiri" w:hAnsi="Amiri" w:eastAsia="Amiri" w:cs="Amiri"/>
          <w:lang w:bidi="ar-SA"/>
          <w:color w:val="111111"/>
          <w:sz w:val="28"/>
          <w:szCs w:val="28"/>
          <w:rtl/>
        </w:rPr>
        <w:t xml:space="preserve">أوله : « قال الأستاذ العلامة ..».</w:t>
      </w:r>
    </w:p>
    <w:p>
      <w:pPr>
        <w:pStyle w:val="BookText"/>
      </w:pPr>
      <w:r>
        <w:rPr>
          <w:rFonts w:ascii="IRNazanin" w:hAnsi="IRNazanin" w:eastAsia="IRNazanin" w:cs="IRNazanin"/>
          <w:lang w:bidi="fa-IR"/>
          <w:color w:val="111111"/>
          <w:sz w:val="28"/>
          <w:szCs w:val="28"/>
          <w:rtl/>
        </w:rPr>
        <w:t xml:space="preserve">ق = 13</w:t>
      </w:r>
    </w:p>
    <w:p>
      <w:pPr>
        <w:pStyle w:val="BookText"/>
      </w:pPr>
      <w:r>
        <w:rPr>
          <w:rFonts w:ascii="Amiri" w:hAnsi="Amiri" w:eastAsia="Amiri" w:cs="Amiri"/>
          <w:lang w:bidi="ar-SA"/>
          <w:color w:val="111111"/>
          <w:sz w:val="28"/>
          <w:szCs w:val="28"/>
          <w:rtl/>
        </w:rPr>
        <w:t xml:space="preserve">كتب سنة /1325ه .</w:t>
      </w:r>
    </w:p>
    <w:p>
      <w:pPr>
        <w:pStyle w:val="BookText"/>
      </w:pPr>
      <w:r>
        <w:rPr>
          <w:rFonts w:ascii="Times New Roman" w:hAnsi="Times New Roman" w:eastAsia="Times New Roman" w:cs="Times New Roman"/>
          <w:lang w:val="en-US" w:bidi="en-US"/>
          <w:color w:val="111111"/>
          <w:sz w:val="28"/>
          <w:szCs w:val="28"/>
          <w:rtl/>
        </w:rPr>
        <w:t xml:space="preserve">23 × 17</w:t>
      </w:r>
      <w:r>
        <w:rPr>
          <w:rFonts w:ascii="IRNazanin" w:hAnsi="IRNazanin" w:eastAsia="IRNazanin" w:cs="IRNazanin"/>
          <w:lang w:bidi="fa-IR"/>
          <w:color w:val="111111"/>
          <w:sz w:val="28"/>
          <w:szCs w:val="28"/>
          <w:rtl/>
        </w:rPr>
        <w:t xml:space="preserve">س [ 13767/13 مجامیع].</w:t>
      </w:r>
    </w:p>
    <w:p>
      <w:pPr>
        <w:pStyle w:val="Heading3"/>
      </w:pPr>
      <w:bookmarkStart w:id="2920" w:name="_Toc2184"/>
      <w:r>
        <w:t>2163 - مانع السفاح في تعليم عاقد النكاح ، أنظر : غاية المرام في ما يتعلق بانکخة الأنام</w:t>
      </w:r>
      <w:bookmarkEnd w:id="2920"/>
    </w:p>
    <w:p>
      <w:pPr>
        <w:pStyle w:val="Heading3"/>
      </w:pPr>
      <w:bookmarkStart w:id="2921" w:name="_Toc2185"/>
      <w:r>
        <w:t>2164 - متن التقريب ، أنظر : غاية الاختصار .</w:t>
      </w:r>
      <w:bookmarkEnd w:id="2921"/>
    </w:p>
    <w:p>
      <w:pPr>
        <w:pStyle w:val="Heading3"/>
      </w:pPr>
      <w:bookmarkStart w:id="2922" w:name="_Toc2186"/>
      <w:r>
        <w:t>2165 - مجمع البحرين فيمن يؤتي أجره مرتين</w:t>
      </w:r>
      <w:bookmarkEnd w:id="2922"/>
    </w:p>
    <w:p>
      <w:pPr>
        <w:pStyle w:val="BookText"/>
      </w:pPr>
      <w:r>
        <w:rPr>
          <w:rFonts w:ascii="Amiri" w:hAnsi="Amiri" w:eastAsia="Amiri" w:cs="Amiri"/>
          <w:lang w:bidi="ar-SA"/>
          <w:color w:val="111111"/>
          <w:sz w:val="28"/>
          <w:szCs w:val="28"/>
          <w:rtl/>
        </w:rPr>
        <w:t xml:space="preserve">مؤلفه : جلال الدين السيوطي (ت - 911ھ ).</w:t>
      </w:r>
    </w:p>
    <w:p>
      <w:pPr>
        <w:pStyle w:val="BookText"/>
      </w:pPr>
      <w:r>
        <w:rPr>
          <w:rFonts w:ascii="Amiri" w:hAnsi="Amiri" w:eastAsia="Amiri" w:cs="Amiri"/>
          <w:lang w:bidi="ar-SA"/>
          <w:color w:val="111111"/>
          <w:sz w:val="28"/>
          <w:szCs w:val="28"/>
          <w:rtl/>
        </w:rPr>
        <w:t xml:space="preserve">أوله : « الحمد الله وسلام على عباده الذين اصطفى ، وبعد، فقد وقع الكلام ..».</w:t>
      </w:r>
    </w:p>
    <w:p>
      <w:pPr>
        <w:pStyle w:val="BookText"/>
      </w:pPr>
      <w:r>
        <w:rPr>
          <w:rFonts w:ascii="IRNazanin" w:hAnsi="IRNazanin" w:eastAsia="IRNazanin" w:cs="IRNazanin"/>
          <w:lang w:bidi="fa-IR"/>
          <w:color w:val="111111"/>
          <w:sz w:val="28"/>
          <w:szCs w:val="28"/>
          <w:rtl/>
        </w:rPr>
        <w:t xml:space="preserve">ق= 6</w:t>
      </w:r>
    </w:p>
    <w:p>
      <w:pPr>
        <w:pStyle w:val="BookText"/>
      </w:pPr>
      <w:r>
        <w:rPr>
          <w:rFonts w:ascii="IRNazanin" w:hAnsi="IRNazanin" w:eastAsia="IRNazanin" w:cs="IRNazanin"/>
          <w:lang w:bidi="fa-IR"/>
          <w:color w:val="111111"/>
          <w:sz w:val="28"/>
          <w:szCs w:val="28"/>
          <w:rtl/>
        </w:rPr>
        <w:t xml:space="preserve">20 * 13س [13741/9 مجامیع] .</w:t>
      </w:r>
    </w:p>
    <w:p>
      <w:pPr>
        <w:pStyle w:val="Heading3"/>
      </w:pPr>
      <w:bookmarkStart w:id="2923" w:name="_Toc2187"/>
      <w:r>
        <w:t>2166 - المحرر</w:t>
      </w:r>
      <w:bookmarkEnd w:id="2923"/>
    </w:p>
    <w:p>
      <w:pPr>
        <w:pStyle w:val="BookText"/>
      </w:pPr>
      <w:r>
        <w:rPr>
          <w:rFonts w:ascii="IRNazanin" w:hAnsi="IRNazanin" w:eastAsia="IRNazanin" w:cs="IRNazanin"/>
          <w:lang w:bidi="fa-IR"/>
          <w:color w:val="111111"/>
          <w:sz w:val="28"/>
          <w:szCs w:val="28"/>
          <w:rtl/>
        </w:rPr>
        <w:t xml:space="preserve">مؤلفه : أبو القاسم عبدالکریم بن محمد الرافعي (ت - 623ه) الكشف 1613/2 ، وطبقات الأسنوي 571/1 .</w:t>
      </w:r>
    </w:p>
    <w:p>
      <w:pPr>
        <w:pStyle w:val="BookText"/>
      </w:pPr>
      <w:r>
        <w:rPr>
          <w:rFonts w:ascii="Amiri" w:hAnsi="Amiri" w:eastAsia="Amiri" w:cs="Amiri"/>
          <w:lang w:bidi="ar-SA"/>
          <w:color w:val="111111"/>
          <w:sz w:val="28"/>
          <w:szCs w:val="28"/>
          <w:rtl/>
        </w:rPr>
        <w:t xml:space="preserve">أوله : « سبحانك اللهم اسبحك بكبريائك واعتلائك .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619" w:name="pg15460_167466"/>
    <w:bookmarkEnd w:id="619"/>
    <w:p>
      <w:pPr>
        <w:pStyle w:val="BookText"/>
      </w:pPr>
      <w:r>
        <w:rPr>
          <w:rFonts w:ascii="Amiri" w:hAnsi="Amiri" w:eastAsia="Amiri" w:cs="Amiri"/>
          <w:lang w:bidi="ar-SA"/>
          <w:color w:val="111111"/>
          <w:sz w:val="28"/>
          <w:szCs w:val="28"/>
          <w:rtl/>
        </w:rPr>
        <w:t xml:space="preserve">لما هممت في نظم مختصر في الاحكام ... » .</w:t>
      </w:r>
    </w:p>
    <w:p>
      <w:pPr>
        <w:pStyle w:val="BookText"/>
      </w:pPr>
      <w:r>
        <w:rPr>
          <w:rFonts w:ascii="Amiri" w:hAnsi="Amiri" w:eastAsia="Amiri" w:cs="Amiri"/>
          <w:lang w:bidi="ar-SA"/>
          <w:color w:val="111111"/>
          <w:sz w:val="28"/>
          <w:szCs w:val="28"/>
          <w:rtl/>
        </w:rPr>
        <w:t xml:space="preserve">كتبه : أحمد شاه بن محمد بن محمد التبريزي في سنة/793ه بغداد .</w:t>
      </w:r>
    </w:p>
    <w:p>
      <w:pPr>
        <w:pStyle w:val="BookText"/>
      </w:pPr>
      <w:r>
        <w:rPr>
          <w:rFonts w:ascii="Amiri" w:hAnsi="Amiri" w:eastAsia="Amiri" w:cs="Amiri"/>
          <w:lang w:bidi="ar-SA"/>
          <w:color w:val="111111"/>
          <w:sz w:val="28"/>
          <w:szCs w:val="28"/>
          <w:rtl/>
        </w:rPr>
        <w:t xml:space="preserve">وملكه : المعتصم بالله عبدالله بن عبدالعظيم .</w:t>
      </w:r>
    </w:p>
    <w:p>
      <w:pPr>
        <w:pStyle w:val="BookText"/>
      </w:pPr>
      <w:r>
        <w:rPr>
          <w:rFonts w:ascii="IRNazanin" w:hAnsi="IRNazanin" w:eastAsia="IRNazanin" w:cs="IRNazanin"/>
          <w:lang w:bidi="fa-IR"/>
          <w:color w:val="111111"/>
          <w:sz w:val="28"/>
          <w:szCs w:val="28"/>
          <w:rtl/>
        </w:rPr>
        <w:t xml:space="preserve">ق = 304</w:t>
      </w:r>
    </w:p>
    <w:p>
      <w:pPr>
        <w:pStyle w:val="BookText"/>
      </w:pPr>
      <w:r>
        <w:rPr>
          <w:rFonts w:ascii="IRNazanin" w:hAnsi="IRNazanin" w:eastAsia="IRNazanin" w:cs="IRNazanin"/>
          <w:lang w:bidi="fa-IR"/>
          <w:color w:val="111111"/>
          <w:sz w:val="28"/>
          <w:szCs w:val="28"/>
          <w:rtl/>
        </w:rPr>
        <w:t xml:space="preserve">20 *18س [3513].</w:t>
      </w:r>
    </w:p>
    <w:p>
      <w:pPr>
        <w:pStyle w:val="Heading3"/>
      </w:pPr>
      <w:bookmarkStart w:id="2924" w:name="_Toc2188"/>
      <w:r>
        <w:t>2167 - نسخة أخرى</w:t>
      </w:r>
      <w:bookmarkEnd w:id="2924"/>
    </w:p>
    <w:p>
      <w:pPr>
        <w:pStyle w:val="BookText"/>
      </w:pPr>
      <w:r>
        <w:rPr>
          <w:rFonts w:ascii="Amiri" w:hAnsi="Amiri" w:eastAsia="Amiri" w:cs="Amiri"/>
          <w:lang w:bidi="ar-SA"/>
          <w:color w:val="111111"/>
          <w:sz w:val="28"/>
          <w:szCs w:val="28"/>
          <w:rtl/>
        </w:rPr>
        <w:t xml:space="preserve">أولها كتب بخط حديث ..</w:t>
      </w:r>
    </w:p>
    <w:p>
      <w:pPr>
        <w:pStyle w:val="BookText"/>
      </w:pPr>
      <w:r>
        <w:rPr>
          <w:rFonts w:ascii="IRNazanin" w:hAnsi="IRNazanin" w:eastAsia="IRNazanin" w:cs="IRNazanin"/>
          <w:lang w:bidi="fa-IR"/>
          <w:color w:val="111111"/>
          <w:sz w:val="28"/>
          <w:szCs w:val="28"/>
          <w:rtl/>
        </w:rPr>
        <w:t xml:space="preserve">ق = 201</w:t>
      </w:r>
    </w:p>
    <w:p>
      <w:pPr>
        <w:pStyle w:val="BookText"/>
      </w:pPr>
      <w:r>
        <w:rPr>
          <w:rFonts w:ascii="Times New Roman" w:hAnsi="Times New Roman" w:eastAsia="Times New Roman" w:cs="Times New Roman"/>
          <w:lang w:val="en-US" w:bidi="en-US"/>
          <w:color w:val="111111"/>
          <w:sz w:val="28"/>
          <w:szCs w:val="28"/>
          <w:rtl/>
        </w:rPr>
        <w:t xml:space="preserve">30 × 19</w:t>
      </w:r>
      <w:r>
        <w:rPr>
          <w:rFonts w:ascii="IRNazanin" w:hAnsi="IRNazanin" w:eastAsia="IRNazanin" w:cs="IRNazanin"/>
          <w:lang w:bidi="fa-IR"/>
          <w:color w:val="111111"/>
          <w:sz w:val="28"/>
          <w:szCs w:val="28"/>
          <w:rtl/>
        </w:rPr>
        <w:t xml:space="preserve">س [7461].</w:t>
      </w:r>
    </w:p>
    <w:p>
      <w:pPr>
        <w:pStyle w:val="Heading3"/>
      </w:pPr>
      <w:bookmarkStart w:id="2925" w:name="_Toc2189"/>
      <w:r>
        <w:t>2168 - نسخة أخرى</w:t>
      </w:r>
      <w:bookmarkEnd w:id="2925"/>
    </w:p>
    <w:p>
      <w:pPr>
        <w:pStyle w:val="BookText"/>
      </w:pPr>
      <w:r>
        <w:rPr>
          <w:rFonts w:ascii="Amiri" w:hAnsi="Amiri" w:eastAsia="Amiri" w:cs="Amiri"/>
          <w:lang w:bidi="ar-SA"/>
          <w:color w:val="111111"/>
          <w:sz w:val="28"/>
          <w:szCs w:val="28"/>
          <w:rtl/>
        </w:rPr>
        <w:t xml:space="preserve">كتبت سنة / 1103 ه.</w:t>
      </w:r>
    </w:p>
    <w:p>
      <w:pPr>
        <w:pStyle w:val="BookText"/>
      </w:pPr>
      <w:r>
        <w:rPr>
          <w:rFonts w:ascii="IRNazanin" w:hAnsi="IRNazanin" w:eastAsia="IRNazanin" w:cs="IRNazanin"/>
          <w:lang w:bidi="fa-IR"/>
          <w:color w:val="111111"/>
          <w:sz w:val="28"/>
          <w:szCs w:val="28"/>
          <w:rtl/>
        </w:rPr>
        <w:t xml:space="preserve">أولها مأروض.</w:t>
      </w:r>
    </w:p>
    <w:p>
      <w:pPr>
        <w:pStyle w:val="BookText"/>
      </w:pPr>
      <w:r>
        <w:rPr>
          <w:rFonts w:ascii="IRNazanin" w:hAnsi="IRNazanin" w:eastAsia="IRNazanin" w:cs="IRNazanin"/>
          <w:lang w:bidi="fa-IR"/>
          <w:color w:val="111111"/>
          <w:sz w:val="28"/>
          <w:szCs w:val="28"/>
          <w:rtl/>
        </w:rPr>
        <w:t xml:space="preserve">ق = 152</w:t>
      </w:r>
    </w:p>
    <w:p>
      <w:pPr>
        <w:pStyle w:val="BookText"/>
      </w:pPr>
      <w:r>
        <w:rPr>
          <w:rFonts w:ascii="Times New Roman" w:hAnsi="Times New Roman" w:eastAsia="Times New Roman" w:cs="Times New Roman"/>
          <w:lang w:val="en-US" w:bidi="en-US"/>
          <w:color w:val="111111"/>
          <w:sz w:val="28"/>
          <w:szCs w:val="28"/>
          <w:rtl/>
        </w:rPr>
        <w:t xml:space="preserve">30 × 20 </w:t>
      </w:r>
      <w:r>
        <w:rPr>
          <w:rFonts w:ascii="IRNazanin" w:hAnsi="IRNazanin" w:eastAsia="IRNazanin" w:cs="IRNazanin"/>
          <w:lang w:bidi="fa-IR"/>
          <w:color w:val="111111"/>
          <w:sz w:val="28"/>
          <w:szCs w:val="28"/>
          <w:rtl/>
        </w:rPr>
        <w:t xml:space="preserve">س [3726].</w:t>
      </w:r>
    </w:p>
    <w:p>
      <w:pPr>
        <w:pStyle w:val="Heading3"/>
      </w:pPr>
      <w:bookmarkStart w:id="2926" w:name="_Toc2190"/>
      <w:r>
        <w:t>2169 - مختصر الحاوي لعبدالكريم الرافعي ( ت - 623 ه )</w:t>
      </w:r>
      <w:bookmarkEnd w:id="2926"/>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الكشف 626/1 - 627</w:t>
      </w:r>
    </w:p>
    <w:p>
      <w:pPr>
        <w:pStyle w:val="BookText"/>
      </w:pPr>
      <w:r>
        <w:rPr>
          <w:rFonts w:ascii="Amiri" w:hAnsi="Amiri" w:eastAsia="Amiri" w:cs="Amiri"/>
          <w:lang w:bidi="ar-SA"/>
          <w:color w:val="111111"/>
          <w:sz w:val="28"/>
          <w:szCs w:val="28"/>
          <w:rtl/>
        </w:rPr>
        <w:t xml:space="preserve">كتبه : محمد بن محمد بن الحاج حسن بن محمد بن ابا يزيد -كذا - الكردي في سنة / 934ه .</w:t>
      </w:r>
    </w:p>
    <w:p>
      <w:pPr>
        <w:pStyle w:val="BookText"/>
      </w:pPr>
      <w:r>
        <w:rPr>
          <w:rFonts w:ascii="IRNazanin" w:hAnsi="IRNazanin" w:eastAsia="IRNazanin" w:cs="IRNazanin"/>
          <w:lang w:bidi="fa-IR"/>
          <w:color w:val="111111"/>
          <w:sz w:val="28"/>
          <w:szCs w:val="28"/>
          <w:rtl/>
        </w:rPr>
        <w:t xml:space="preserve">مخروم الاول .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620" w:name="pg15460_167467"/>
    <w:bookmarkEnd w:id="620"/>
    <w:p>
      <w:pPr>
        <w:pStyle w:val="BookText"/>
      </w:pPr>
      <w:r>
        <w:rPr>
          <w:rFonts w:ascii="Times New Roman" w:hAnsi="Times New Roman" w:eastAsia="Times New Roman" w:cs="Times New Roman"/>
          <w:lang w:val="en-US" w:bidi="en-US"/>
          <w:color w:val="111111"/>
          <w:sz w:val="28"/>
          <w:szCs w:val="28"/>
          <w:rtl/>
        </w:rPr>
        <w:t xml:space="preserve">25 × 18</w:t>
      </w:r>
      <w:r>
        <w:rPr>
          <w:rFonts w:ascii="IRNazanin" w:hAnsi="IRNazanin" w:eastAsia="IRNazanin" w:cs="IRNazanin"/>
          <w:lang w:bidi="fa-IR"/>
          <w:color w:val="111111"/>
          <w:sz w:val="28"/>
          <w:szCs w:val="28"/>
          <w:rtl/>
        </w:rPr>
        <w:t xml:space="preserve">س [22839] .</w:t>
      </w:r>
    </w:p>
    <w:p>
      <w:pPr>
        <w:pStyle w:val="Heading3"/>
      </w:pPr>
      <w:bookmarkStart w:id="2927" w:name="_Toc2191"/>
      <w:r>
        <w:t>2170 - مختصر شرح الوجيز للرافعي</w:t>
      </w:r>
      <w:bookmarkEnd w:id="2927"/>
    </w:p>
    <w:p>
      <w:pPr>
        <w:pStyle w:val="BookText"/>
      </w:pPr>
      <w:r>
        <w:rPr>
          <w:rFonts w:ascii="Amiri" w:hAnsi="Amiri" w:eastAsia="Amiri" w:cs="Amiri"/>
          <w:lang w:bidi="ar-SA"/>
          <w:color w:val="111111"/>
          <w:sz w:val="28"/>
          <w:szCs w:val="28"/>
          <w:rtl/>
        </w:rPr>
        <w:t xml:space="preserve">مؤلفه : محيي الدين بن شرف النووي (ت - 676 ه). الكشف 2003/2 .</w:t>
      </w:r>
    </w:p>
    <w:p>
      <w:pPr>
        <w:pStyle w:val="BookText"/>
      </w:pPr>
      <w:r>
        <w:rPr>
          <w:rFonts w:ascii="Amiri" w:hAnsi="Amiri" w:eastAsia="Amiri" w:cs="Amiri"/>
          <w:lang w:bidi="ar-SA"/>
          <w:color w:val="111111"/>
          <w:sz w:val="28"/>
          <w:szCs w:val="28"/>
          <w:rtl/>
        </w:rPr>
        <w:t xml:space="preserve">أوله : « الحمد لله رب العالمين ، ذي الجلال والاكرام ، وأصلي وأسلم على خير خلقه محمد سيد الأنام ..».</w:t>
      </w:r>
    </w:p>
    <w:p>
      <w:pPr>
        <w:pStyle w:val="BookText"/>
      </w:pPr>
      <w:r>
        <w:rPr>
          <w:rFonts w:ascii="IRNazanin" w:hAnsi="IRNazanin" w:eastAsia="IRNazanin" w:cs="IRNazanin"/>
          <w:lang w:bidi="fa-IR"/>
          <w:color w:val="111111"/>
          <w:sz w:val="28"/>
          <w:szCs w:val="28"/>
          <w:rtl/>
        </w:rPr>
        <w:t xml:space="preserve">ق = 177</w:t>
      </w:r>
    </w:p>
    <w:p>
      <w:pPr>
        <w:pStyle w:val="BookText"/>
      </w:pPr>
      <w:r>
        <w:rPr>
          <w:rFonts w:ascii="IRNazanin" w:hAnsi="IRNazanin" w:eastAsia="IRNazanin" w:cs="IRNazanin"/>
          <w:lang w:bidi="fa-IR"/>
          <w:color w:val="111111"/>
          <w:sz w:val="28"/>
          <w:szCs w:val="28"/>
          <w:rtl/>
        </w:rPr>
        <w:t xml:space="preserve">28 * 19س [12791] .</w:t>
      </w:r>
    </w:p>
    <w:p>
      <w:pPr>
        <w:pStyle w:val="Heading3"/>
      </w:pPr>
      <w:bookmarkStart w:id="2928" w:name="_Toc2192"/>
      <w:r>
        <w:t>2171 - مسائل فقهية تتعلق بالاعمی</w:t>
      </w:r>
      <w:bookmarkEnd w:id="2928"/>
    </w:p>
    <w:p>
      <w:pPr>
        <w:pStyle w:val="BookText"/>
      </w:pPr>
      <w:r>
        <w:rPr>
          <w:rFonts w:ascii="IRNazanin" w:hAnsi="IRNazanin" w:eastAsia="IRNazanin" w:cs="IRNazanin"/>
          <w:lang w:bidi="fa-IR"/>
          <w:color w:val="111111"/>
          <w:sz w:val="28"/>
          <w:szCs w:val="28"/>
          <w:rtl/>
        </w:rPr>
        <w:t xml:space="preserve">منقولة من كتاب : ( نکت الهميان ) للصفدي .</w:t>
      </w:r>
    </w:p>
    <w:p>
      <w:pPr>
        <w:pStyle w:val="BookText"/>
      </w:pPr>
      <w:r>
        <w:rPr>
          <w:rFonts w:ascii="IRNazanin" w:hAnsi="IRNazanin" w:eastAsia="IRNazanin" w:cs="IRNazanin"/>
          <w:lang w:bidi="fa-IR"/>
          <w:color w:val="111111"/>
          <w:sz w:val="28"/>
          <w:szCs w:val="28"/>
          <w:rtl/>
        </w:rPr>
        <w:t xml:space="preserve">أوله : « هل امامة الأعمى والبصير سواء .. أو هي أولى بالعکس ..».</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Amiri" w:hAnsi="Amiri" w:eastAsia="Amiri" w:cs="Amiri"/>
          <w:lang w:bidi="ar-SA"/>
          <w:color w:val="111111"/>
          <w:sz w:val="28"/>
          <w:szCs w:val="28"/>
          <w:rtl/>
        </w:rPr>
        <w:t xml:space="preserve">20 * 14س [13809/1 مجاميع].</w:t>
      </w:r>
    </w:p>
    <w:p>
      <w:pPr>
        <w:pStyle w:val="Heading3"/>
      </w:pPr>
      <w:bookmarkStart w:id="2929" w:name="_Toc2193"/>
      <w:r>
        <w:t>2172 - مسألة في الحائض</w:t>
      </w:r>
      <w:bookmarkEnd w:id="2929"/>
    </w:p>
    <w:p>
      <w:pPr>
        <w:pStyle w:val="BookText"/>
      </w:pPr>
      <w:r>
        <w:rPr>
          <w:rFonts w:ascii="Amiri" w:hAnsi="Amiri" w:eastAsia="Amiri" w:cs="Amiri"/>
          <w:lang w:bidi="ar-SA"/>
          <w:color w:val="111111"/>
          <w:sz w:val="28"/>
          <w:szCs w:val="28"/>
          <w:rtl/>
        </w:rPr>
        <w:t xml:space="preserve">مؤلفها : شرف الدين هبة الله البارزي الشافعي (ت - 738ه) .</w:t>
      </w:r>
    </w:p>
    <w:p>
      <w:pPr>
        <w:pStyle w:val="BookText"/>
      </w:pPr>
      <w:r>
        <w:rPr>
          <w:rFonts w:ascii="Amiri" w:hAnsi="Amiri" w:eastAsia="Amiri" w:cs="Amiri"/>
          <w:lang w:bidi="ar-SA"/>
          <w:color w:val="111111"/>
          <w:sz w:val="28"/>
          <w:szCs w:val="28"/>
          <w:rtl/>
        </w:rPr>
        <w:t xml:space="preserve">أولها : « مسألة في الحائض تقع في الحج كل عام ، ويبتلى بها كثير من النساء ..».</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Amiri" w:hAnsi="Amiri" w:eastAsia="Amiri" w:cs="Amiri"/>
          <w:lang w:bidi="ar-SA"/>
          <w:color w:val="111111"/>
          <w:sz w:val="28"/>
          <w:szCs w:val="28"/>
          <w:rtl/>
        </w:rPr>
        <w:t xml:space="preserve">كتبها : ابراهيم بن حمزة بن أحمد في سنة / 1084 ه.</w:t>
      </w:r>
    </w:p>
    <w:p>
      <w:pPr>
        <w:pStyle w:val="BookText"/>
      </w:pPr>
      <w:r>
        <w:rPr>
          <w:rFonts w:ascii="Amiri" w:hAnsi="Amiri" w:eastAsia="Amiri" w:cs="Amiri"/>
          <w:lang w:bidi="ar-SA"/>
          <w:color w:val="111111"/>
          <w:sz w:val="28"/>
          <w:szCs w:val="28"/>
          <w:rtl/>
        </w:rPr>
        <w:t xml:space="preserve">19 * 15س [ 13807/7 مجاميع].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621" w:name="pg15460_167468"/>
    <w:bookmarkEnd w:id="621"/>
    <w:p>
      <w:pPr>
        <w:pStyle w:val="Heading3"/>
      </w:pPr>
      <w:bookmarkStart w:id="2930" w:name="_Toc2194"/>
      <w:r>
        <w:t>2173 - مسائل في الفقه</w:t>
      </w:r>
      <w:bookmarkEnd w:id="2930"/>
    </w:p>
    <w:p>
      <w:pPr>
        <w:pStyle w:val="BookText"/>
      </w:pPr>
      <w:r>
        <w:rPr>
          <w:rFonts w:ascii="Amiri" w:hAnsi="Amiri" w:eastAsia="Amiri" w:cs="Amiri"/>
          <w:lang w:bidi="ar-SA"/>
          <w:color w:val="111111"/>
          <w:sz w:val="28"/>
          <w:szCs w:val="28"/>
          <w:rtl/>
        </w:rPr>
        <w:t xml:space="preserve">مؤلفها : ابن حجر الهيتمي (ت - 974ه ).</w:t>
      </w:r>
    </w:p>
    <w:p>
      <w:pPr>
        <w:pStyle w:val="BookText"/>
      </w:pPr>
      <w:r>
        <w:rPr>
          <w:rFonts w:ascii="Amiri" w:hAnsi="Amiri" w:eastAsia="Amiri" w:cs="Amiri"/>
          <w:lang w:bidi="ar-SA"/>
          <w:color w:val="111111"/>
          <w:sz w:val="28"/>
          <w:szCs w:val="28"/>
          <w:rtl/>
        </w:rPr>
        <w:t xml:space="preserve">أولها : « بسملة ، والحمد لله رب العالمين ، ولا حول ولا قوة الا بالله ...المسئلة الأولى ..»</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30 × 40</w:t>
      </w:r>
      <w:r>
        <w:rPr>
          <w:rFonts w:ascii="Amiri" w:hAnsi="Amiri" w:eastAsia="Amiri" w:cs="Amiri"/>
          <w:lang w:bidi="ar-SA"/>
          <w:color w:val="111111"/>
          <w:sz w:val="28"/>
          <w:szCs w:val="28"/>
          <w:rtl/>
        </w:rPr>
        <w:t xml:space="preserve">س [ 4797/12 مجاميع].</w:t>
      </w:r>
    </w:p>
    <w:p>
      <w:pPr>
        <w:pStyle w:val="Heading3"/>
      </w:pPr>
      <w:bookmarkStart w:id="2931" w:name="_Toc2195"/>
      <w:r>
        <w:t>2174 - مسائل في الفقه منقولة من كتب ابن حجر (ت - 974ه )</w:t>
      </w:r>
      <w:bookmarkEnd w:id="2931"/>
    </w:p>
    <w:p>
      <w:pPr>
        <w:pStyle w:val="BookText"/>
      </w:pPr>
      <w:r>
        <w:rPr>
          <w:rFonts w:ascii="IRNazanin" w:hAnsi="IRNazanin" w:eastAsia="IRNazanin" w:cs="IRNazanin"/>
          <w:lang w:bidi="fa-IR"/>
          <w:color w:val="111111"/>
          <w:sz w:val="28"/>
          <w:szCs w:val="28"/>
          <w:rtl/>
        </w:rPr>
        <w:t xml:space="preserve">جامعها : أحمد بن ناصر بن عثمان بن معمر النجدی (ت - 1225ه ).</w:t>
      </w:r>
    </w:p>
    <w:p>
      <w:pPr>
        <w:pStyle w:val="BookText"/>
      </w:pPr>
      <w:r>
        <w:rPr>
          <w:rFonts w:ascii="Amiri" w:hAnsi="Amiri" w:eastAsia="Amiri" w:cs="Amiri"/>
          <w:lang w:bidi="ar-SA"/>
          <w:color w:val="111111"/>
          <w:sz w:val="28"/>
          <w:szCs w:val="28"/>
          <w:rtl/>
        </w:rPr>
        <w:t xml:space="preserve">أولها : « بسملة .. والحمد لله رب العالمين ، هذه مسائل نقلها الشيخ أحمد بن ...».</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30 × 20</w:t>
      </w:r>
      <w:r>
        <w:rPr>
          <w:rFonts w:ascii="IRNazanin" w:hAnsi="IRNazanin" w:eastAsia="IRNazanin" w:cs="IRNazanin"/>
          <w:lang w:bidi="fa-IR"/>
          <w:color w:val="111111"/>
          <w:sz w:val="28"/>
          <w:szCs w:val="28"/>
          <w:rtl/>
        </w:rPr>
        <w:t xml:space="preserve">س [ 4767/11 مجامیع].</w:t>
      </w:r>
    </w:p>
    <w:p>
      <w:pPr>
        <w:pStyle w:val="Heading3"/>
      </w:pPr>
      <w:bookmarkStart w:id="2932" w:name="_Toc2196"/>
      <w:r>
        <w:t>2175 - المستطرفة في أحكام دخول الحشفة</w:t>
      </w:r>
      <w:bookmarkEnd w:id="2932"/>
    </w:p>
    <w:p>
      <w:pPr>
        <w:pStyle w:val="BookText"/>
      </w:pPr>
      <w:r>
        <w:rPr>
          <w:rFonts w:ascii="Amiri" w:hAnsi="Amiri" w:eastAsia="Amiri" w:cs="Amiri"/>
          <w:lang w:bidi="ar-SA"/>
          <w:color w:val="111111"/>
          <w:sz w:val="28"/>
          <w:szCs w:val="28"/>
          <w:rtl/>
        </w:rPr>
        <w:t xml:space="preserve">مؤلفه : جلال الدين السيوطي (ت - 911ه ) .</w:t>
      </w:r>
    </w:p>
    <w:p>
      <w:pPr>
        <w:pStyle w:val="BookText"/>
      </w:pPr>
      <w:r>
        <w:rPr>
          <w:rFonts w:ascii="Amiri" w:hAnsi="Amiri" w:eastAsia="Amiri" w:cs="Amiri"/>
          <w:lang w:bidi="ar-SA"/>
          <w:color w:val="111111"/>
          <w:sz w:val="28"/>
          <w:szCs w:val="28"/>
          <w:rtl/>
        </w:rPr>
        <w:t xml:space="preserve">أوله : « أقول ، بعد حمد الله ، والصلوة والسلام على محمد رسوله .. قد مر بي المطالعة بمجاميع ..».</w:t>
      </w:r>
    </w:p>
    <w:p>
      <w:pPr>
        <w:pStyle w:val="BookText"/>
      </w:pPr>
      <w:r>
        <w:rPr>
          <w:rFonts w:ascii="IRNazanin" w:hAnsi="IRNazanin" w:eastAsia="IRNazanin" w:cs="IRNazanin"/>
          <w:lang w:bidi="fa-IR"/>
          <w:color w:val="111111"/>
          <w:sz w:val="28"/>
          <w:szCs w:val="28"/>
          <w:rtl/>
        </w:rPr>
        <w:t xml:space="preserve">کتب سنة / 1267ه على نسخة المؤلف .</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Amiri" w:hAnsi="Amiri" w:eastAsia="Amiri" w:cs="Amiri"/>
          <w:lang w:bidi="ar-SA"/>
          <w:color w:val="111111"/>
          <w:sz w:val="28"/>
          <w:szCs w:val="28"/>
          <w:rtl/>
        </w:rPr>
        <w:t xml:space="preserve">25 * 15س [ 9992/2 مجاميع ].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622" w:name="pg15460_167469"/>
    <w:bookmarkEnd w:id="622"/>
    <w:p>
      <w:pPr>
        <w:pStyle w:val="Heading3"/>
      </w:pPr>
      <w:bookmarkStart w:id="2933" w:name="_Toc2197"/>
      <w:r>
        <w:t>2177 - المصابيح في صلاة التراويح</w:t>
      </w:r>
      <w:bookmarkEnd w:id="2933"/>
    </w:p>
    <w:p>
      <w:pPr>
        <w:pStyle w:val="BookText"/>
      </w:pPr>
      <w:r>
        <w:rPr>
          <w:rFonts w:ascii="Amiri" w:hAnsi="Amiri" w:eastAsia="Amiri" w:cs="Amiri"/>
          <w:lang w:bidi="ar-SA"/>
          <w:color w:val="111111"/>
          <w:sz w:val="28"/>
          <w:szCs w:val="28"/>
          <w:rtl/>
        </w:rPr>
        <w:t xml:space="preserve">مؤلفه : جلال الدين السيوطي ( ت 911ھ ) .</w:t>
      </w:r>
    </w:p>
    <w:p>
      <w:pPr>
        <w:pStyle w:val="BookText"/>
      </w:pPr>
      <w:r>
        <w:rPr>
          <w:rFonts w:ascii="Amiri" w:hAnsi="Amiri" w:eastAsia="Amiri" w:cs="Amiri"/>
          <w:lang w:bidi="ar-SA"/>
          <w:color w:val="111111"/>
          <w:sz w:val="28"/>
          <w:szCs w:val="28"/>
          <w:rtl/>
        </w:rPr>
        <w:t xml:space="preserve">أوله : « الحمد لله وسلام على عباده الذين اصطفى ..».</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20 × 13</w:t>
      </w:r>
      <w:r>
        <w:rPr>
          <w:rFonts w:ascii="Amiri" w:hAnsi="Amiri" w:eastAsia="Amiri" w:cs="Amiri"/>
          <w:lang w:bidi="ar-SA"/>
          <w:color w:val="111111"/>
          <w:sz w:val="28"/>
          <w:szCs w:val="28"/>
          <w:rtl/>
        </w:rPr>
        <w:t xml:space="preserve">س [13741/15 مجاميع].</w:t>
      </w:r>
    </w:p>
    <w:p>
      <w:pPr>
        <w:pStyle w:val="Heading3"/>
      </w:pPr>
      <w:bookmarkStart w:id="2934" w:name="_Toc2198"/>
      <w:r>
        <w:t>2178 - مشكاة المصابيح بشرح العدة والسلاح في أحكام النكاح لمحمد بن أحمد بأفضل اليمني ( ت - 903ه )</w:t>
      </w:r>
      <w:bookmarkEnd w:id="2934"/>
    </w:p>
    <w:p>
      <w:pPr>
        <w:pStyle w:val="BookText"/>
      </w:pPr>
      <w:r>
        <w:rPr>
          <w:rFonts w:ascii="Amiri" w:hAnsi="Amiri" w:eastAsia="Amiri" w:cs="Amiri"/>
          <w:lang w:bidi="ar-SA"/>
          <w:color w:val="111111"/>
          <w:sz w:val="28"/>
          <w:szCs w:val="28"/>
          <w:rtl/>
        </w:rPr>
        <w:t xml:space="preserve">مؤلفه : عبدالله بن ( عبدالرحمن ) بافضل اليمني ( ت - 972ه ) الهدية 475/1 وطبقات الاسنوي 857/2 .والايضاح 96/2 .</w:t>
      </w:r>
    </w:p>
    <w:p>
      <w:pPr>
        <w:pStyle w:val="BookText"/>
      </w:pPr>
      <w:r>
        <w:rPr>
          <w:rFonts w:ascii="Amiri" w:hAnsi="Amiri" w:eastAsia="Amiri" w:cs="Amiri"/>
          <w:lang w:bidi="ar-SA"/>
          <w:color w:val="111111"/>
          <w:sz w:val="28"/>
          <w:szCs w:val="28"/>
          <w:rtl/>
        </w:rPr>
        <w:t xml:space="preserve">أوله : « الحمد لله الذي خلق الانسان من طين .. وجعل نسله من سلامة من ماء مهين ..».</w:t>
      </w:r>
    </w:p>
    <w:p>
      <w:pPr>
        <w:pStyle w:val="BookText"/>
      </w:pPr>
      <w:r>
        <w:rPr>
          <w:rFonts w:ascii="IRNazanin" w:hAnsi="IRNazanin" w:eastAsia="IRNazanin" w:cs="IRNazanin"/>
          <w:lang w:bidi="fa-IR"/>
          <w:color w:val="111111"/>
          <w:sz w:val="28"/>
          <w:szCs w:val="28"/>
          <w:rtl/>
        </w:rPr>
        <w:t xml:space="preserve">مخروم الآخر .</w:t>
      </w:r>
    </w:p>
    <w:p>
      <w:pPr>
        <w:pStyle w:val="BookText"/>
      </w:pPr>
      <w:r>
        <w:rPr>
          <w:rFonts w:ascii="IRNazanin" w:hAnsi="IRNazanin" w:eastAsia="IRNazanin" w:cs="IRNazanin"/>
          <w:lang w:bidi="fa-IR"/>
          <w:color w:val="111111"/>
          <w:sz w:val="28"/>
          <w:szCs w:val="28"/>
          <w:rtl/>
        </w:rPr>
        <w:t xml:space="preserve">ق = 66</w:t>
      </w:r>
    </w:p>
    <w:p>
      <w:pPr>
        <w:pStyle w:val="BookText"/>
      </w:pPr>
      <w:r>
        <w:rPr>
          <w:rFonts w:ascii="Times New Roman" w:hAnsi="Times New Roman" w:eastAsia="Times New Roman" w:cs="Times New Roman"/>
          <w:lang w:val="en-US" w:bidi="en-US"/>
          <w:color w:val="111111"/>
          <w:sz w:val="28"/>
          <w:szCs w:val="28"/>
          <w:rtl/>
        </w:rPr>
        <w:t xml:space="preserve">21 × 16</w:t>
      </w:r>
      <w:r>
        <w:rPr>
          <w:rFonts w:ascii="IRNazanin" w:hAnsi="IRNazanin" w:eastAsia="IRNazanin" w:cs="IRNazanin"/>
          <w:lang w:bidi="fa-IR"/>
          <w:color w:val="111111"/>
          <w:sz w:val="28"/>
          <w:szCs w:val="28"/>
          <w:rtl/>
        </w:rPr>
        <w:t xml:space="preserve">س [3958] .</w:t>
      </w:r>
    </w:p>
    <w:p>
      <w:pPr>
        <w:pStyle w:val="Heading3"/>
      </w:pPr>
      <w:bookmarkStart w:id="2935" w:name="_Toc2199"/>
      <w:r>
        <w:t>2179 - مصباح المشكاة في عدم الحرج بالزكاة</w:t>
      </w:r>
      <w:bookmarkEnd w:id="2935"/>
    </w:p>
    <w:p>
      <w:pPr>
        <w:pStyle w:val="BookText"/>
      </w:pPr>
      <w:r>
        <w:rPr>
          <w:rFonts w:ascii="Amiri" w:hAnsi="Amiri" w:eastAsia="Amiri" w:cs="Amiri"/>
          <w:lang w:bidi="ar-SA"/>
          <w:color w:val="111111"/>
          <w:sz w:val="28"/>
          <w:szCs w:val="28"/>
          <w:rtl/>
        </w:rPr>
        <w:t xml:space="preserve">مؤلفه : عبدالوهاب العرضي حفيد الشيخ أبي الوفاء الحلبي ( ت - 967ه ) الهدية 640/1 بروك 319/2 والذيل 440/2.</w:t>
      </w:r>
    </w:p>
    <w:p>
      <w:pPr>
        <w:pStyle w:val="BookText"/>
      </w:pPr>
      <w:r>
        <w:rPr>
          <w:rFonts w:ascii="Amiri" w:hAnsi="Amiri" w:eastAsia="Amiri" w:cs="Amiri"/>
          <w:lang w:bidi="ar-SA"/>
          <w:color w:val="111111"/>
          <w:sz w:val="28"/>
          <w:szCs w:val="28"/>
          <w:rtl/>
        </w:rPr>
        <w:t xml:space="preserve">أوله : « الحمد الله رب العالمين ، والصلاة والتسليم على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623" w:name="pg15460_167470"/>
    <w:bookmarkEnd w:id="623"/>
    <w:p>
      <w:pPr>
        <w:pStyle w:val="BookText"/>
      </w:pPr>
      <w:r>
        <w:rPr>
          <w:rFonts w:ascii="IRNazanin" w:hAnsi="IRNazanin" w:eastAsia="IRNazanin" w:cs="IRNazanin"/>
          <w:lang w:bidi="fa-IR"/>
          <w:color w:val="111111"/>
          <w:sz w:val="28"/>
          <w:szCs w:val="28"/>
          <w:rtl/>
        </w:rPr>
        <w:t xml:space="preserve">سیدنا محمد ..».</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Amiri" w:hAnsi="Amiri" w:eastAsia="Amiri" w:cs="Amiri"/>
          <w:lang w:bidi="ar-SA"/>
          <w:color w:val="111111"/>
          <w:sz w:val="28"/>
          <w:szCs w:val="28"/>
          <w:rtl/>
        </w:rPr>
        <w:t xml:space="preserve">20 * 12س [2630/2 مجاميع].</w:t>
      </w:r>
    </w:p>
    <w:p>
      <w:pPr>
        <w:pStyle w:val="Heading3"/>
      </w:pPr>
      <w:bookmarkStart w:id="2936" w:name="_Toc2200"/>
      <w:r>
        <w:t>2180 - مطالع الدقائق في تحرير الجوامع والفوارق</w:t>
      </w:r>
      <w:bookmarkEnd w:id="2936"/>
    </w:p>
    <w:p>
      <w:pPr>
        <w:pStyle w:val="BookText"/>
      </w:pPr>
      <w:r>
        <w:rPr>
          <w:rFonts w:ascii="IRNazanin" w:hAnsi="IRNazanin" w:eastAsia="IRNazanin" w:cs="IRNazanin"/>
          <w:lang w:bidi="fa-IR"/>
          <w:color w:val="111111"/>
          <w:sz w:val="28"/>
          <w:szCs w:val="28"/>
          <w:rtl/>
        </w:rPr>
        <w:t xml:space="preserve">مؤلفه : جمال الدین عبدالرحيم بن الحسن الأسنوي (ت - 772ھ ) طبقات الاسنوی 11/1 - 27 .</w:t>
      </w:r>
    </w:p>
    <w:p>
      <w:pPr>
        <w:pStyle w:val="BookText"/>
      </w:pPr>
      <w:r>
        <w:rPr>
          <w:rFonts w:ascii="Amiri" w:hAnsi="Amiri" w:eastAsia="Amiri" w:cs="Amiri"/>
          <w:lang w:bidi="ar-SA"/>
          <w:color w:val="111111"/>
          <w:sz w:val="28"/>
          <w:szCs w:val="28"/>
          <w:rtl/>
        </w:rPr>
        <w:t xml:space="preserve">أوله : « الحمد لله العليم بفوارق الشبهات الخير بدقائق الملتبسات ، البصير بحقائق المختلفات ..».</w:t>
      </w:r>
    </w:p>
    <w:p>
      <w:pPr>
        <w:pStyle w:val="BookText"/>
      </w:pPr>
      <w:r>
        <w:rPr>
          <w:rFonts w:ascii="Amiri" w:hAnsi="Amiri" w:eastAsia="Amiri" w:cs="Amiri"/>
          <w:lang w:bidi="ar-SA"/>
          <w:color w:val="111111"/>
          <w:sz w:val="28"/>
          <w:szCs w:val="28"/>
          <w:rtl/>
        </w:rPr>
        <w:t xml:space="preserve">خطه جميل .</w:t>
      </w:r>
    </w:p>
    <w:p>
      <w:pPr>
        <w:pStyle w:val="BookText"/>
      </w:pPr>
      <w:r>
        <w:rPr>
          <w:rFonts w:ascii="IRNazanin" w:hAnsi="IRNazanin" w:eastAsia="IRNazanin" w:cs="IRNazanin"/>
          <w:lang w:bidi="fa-IR"/>
          <w:color w:val="111111"/>
          <w:sz w:val="28"/>
          <w:szCs w:val="28"/>
          <w:rtl/>
        </w:rPr>
        <w:t xml:space="preserve">ق = 77</w:t>
      </w:r>
    </w:p>
    <w:p>
      <w:pPr>
        <w:pStyle w:val="BookText"/>
      </w:pPr>
      <w:r>
        <w:rPr>
          <w:rFonts w:ascii="Times New Roman" w:hAnsi="Times New Roman" w:eastAsia="Times New Roman" w:cs="Times New Roman"/>
          <w:lang w:val="en-US" w:bidi="en-US"/>
          <w:color w:val="111111"/>
          <w:sz w:val="28"/>
          <w:szCs w:val="28"/>
          <w:rtl/>
        </w:rPr>
        <w:t xml:space="preserve">21×16 </w:t>
      </w:r>
      <w:r>
        <w:rPr>
          <w:rFonts w:ascii="IRNazanin" w:hAnsi="IRNazanin" w:eastAsia="IRNazanin" w:cs="IRNazanin"/>
          <w:lang w:bidi="fa-IR"/>
          <w:color w:val="111111"/>
          <w:sz w:val="28"/>
          <w:szCs w:val="28"/>
          <w:rtl/>
        </w:rPr>
        <w:t xml:space="preserve">س [3959] .</w:t>
      </w:r>
    </w:p>
    <w:p>
      <w:pPr>
        <w:pStyle w:val="Heading3"/>
      </w:pPr>
      <w:bookmarkStart w:id="2937" w:name="_Toc2201"/>
      <w:r>
        <w:t>2181 - نسخة أخرى</w:t>
      </w:r>
      <w:bookmarkEnd w:id="2937"/>
    </w:p>
    <w:p>
      <w:pPr>
        <w:pStyle w:val="BookText"/>
      </w:pPr>
      <w:r>
        <w:rPr>
          <w:rFonts w:ascii="IRNazanin" w:hAnsi="IRNazanin" w:eastAsia="IRNazanin" w:cs="IRNazanin"/>
          <w:lang w:bidi="fa-IR"/>
          <w:color w:val="111111"/>
          <w:sz w:val="28"/>
          <w:szCs w:val="28"/>
          <w:rtl/>
        </w:rPr>
        <w:t xml:space="preserve">ق = 60</w:t>
      </w:r>
    </w:p>
    <w:p>
      <w:pPr>
        <w:pStyle w:val="BookText"/>
      </w:pPr>
      <w:r>
        <w:rPr>
          <w:rFonts w:ascii="Amiri" w:hAnsi="Amiri" w:eastAsia="Amiri" w:cs="Amiri"/>
          <w:lang w:bidi="ar-SA"/>
          <w:color w:val="111111"/>
          <w:sz w:val="28"/>
          <w:szCs w:val="28"/>
          <w:rtl/>
        </w:rPr>
        <w:t xml:space="preserve">19 * 16س [13812/2 مجاميع].</w:t>
      </w:r>
    </w:p>
    <w:p>
      <w:pPr>
        <w:pStyle w:val="Heading3"/>
      </w:pPr>
      <w:bookmarkStart w:id="2938" w:name="_Toc2202"/>
      <w:r>
        <w:t>2182 - معين الحكام على معرفة غوامض الأحكام</w:t>
      </w:r>
      <w:bookmarkEnd w:id="2938"/>
    </w:p>
    <w:p>
      <w:pPr>
        <w:pStyle w:val="BookText"/>
      </w:pPr>
      <w:r>
        <w:rPr>
          <w:rFonts w:ascii="IRNazanin" w:hAnsi="IRNazanin" w:eastAsia="IRNazanin" w:cs="IRNazanin"/>
          <w:lang w:bidi="fa-IR"/>
          <w:color w:val="111111"/>
          <w:sz w:val="28"/>
          <w:szCs w:val="28"/>
          <w:rtl/>
        </w:rPr>
        <w:t xml:space="preserve">مؤلفه : أبو الروح عیسی بن عثمان بن عيسى الغزي الدمشقي (ت - 799ه ).</w:t>
      </w:r>
    </w:p>
    <w:p>
      <w:pPr>
        <w:pStyle w:val="BookText"/>
      </w:pPr>
      <w:r>
        <w:rPr>
          <w:rFonts w:ascii="IRNazanin" w:hAnsi="IRNazanin" w:eastAsia="IRNazanin" w:cs="IRNazanin"/>
          <w:lang w:bidi="fa-IR"/>
          <w:color w:val="111111"/>
          <w:sz w:val="28"/>
          <w:szCs w:val="28"/>
          <w:rtl/>
        </w:rPr>
        <w:t xml:space="preserve">أوله : « رب یسر ، وأعن یا کریم ، يا رحيم الحمد لله رب العالمين ..».</w:t>
      </w:r>
    </w:p>
    <w:p>
      <w:pPr>
        <w:pStyle w:val="BookText"/>
      </w:pPr>
      <w:r>
        <w:rPr>
          <w:rFonts w:ascii="IRNazanin" w:hAnsi="IRNazanin" w:eastAsia="IRNazanin" w:cs="IRNazanin"/>
          <w:lang w:bidi="fa-IR"/>
          <w:color w:val="111111"/>
          <w:sz w:val="28"/>
          <w:szCs w:val="28"/>
          <w:rtl/>
        </w:rPr>
        <w:t xml:space="preserve">کتب برسم أقضي القضاة كمال الدين سبط الباعوني سنة 897ه ، والنسخة مذهبة جيدة ، ملكها غير واحد من العلماء .</w:t>
      </w:r>
    </w:p>
    <w:p>
      <w:pPr>
        <w:pStyle w:val="BookText"/>
      </w:pPr>
      <w:r>
        <w:rPr>
          <w:rFonts w:ascii="Amiri" w:hAnsi="Amiri" w:eastAsia="Amiri" w:cs="Amiri"/>
          <w:lang w:bidi="ar-SA"/>
          <w:color w:val="111111"/>
          <w:sz w:val="28"/>
          <w:szCs w:val="28"/>
          <w:rtl/>
        </w:rPr>
        <w:t xml:space="preserve">كتبها : زين الدين عبدالرحمن بن النوقاني في سنة / 897ه .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624" w:name="pg15460_167471"/>
    <w:bookmarkEnd w:id="624"/>
    <w:p>
      <w:pPr>
        <w:pStyle w:val="BookText"/>
      </w:pPr>
      <w:r>
        <w:rPr>
          <w:rFonts w:ascii="IRNazanin" w:hAnsi="IRNazanin" w:eastAsia="IRNazanin" w:cs="IRNazanin"/>
          <w:lang w:bidi="fa-IR"/>
          <w:color w:val="111111"/>
          <w:sz w:val="28"/>
          <w:szCs w:val="28"/>
          <w:rtl/>
        </w:rPr>
        <w:t xml:space="preserve">ق = 65</w:t>
      </w:r>
    </w:p>
    <w:p>
      <w:pPr>
        <w:pStyle w:val="BookText"/>
      </w:pPr>
      <w:r>
        <w:rPr>
          <w:rFonts w:ascii="Times New Roman" w:hAnsi="Times New Roman" w:eastAsia="Times New Roman" w:cs="Times New Roman"/>
          <w:lang w:val="en-US" w:bidi="en-US"/>
          <w:color w:val="111111"/>
          <w:sz w:val="28"/>
          <w:szCs w:val="28"/>
          <w:rtl/>
        </w:rPr>
        <w:t xml:space="preserve">21 × 16</w:t>
      </w:r>
      <w:r>
        <w:rPr>
          <w:rFonts w:ascii="IRNazanin" w:hAnsi="IRNazanin" w:eastAsia="IRNazanin" w:cs="IRNazanin"/>
          <w:lang w:bidi="fa-IR"/>
          <w:color w:val="111111"/>
          <w:sz w:val="28"/>
          <w:szCs w:val="28"/>
          <w:rtl/>
        </w:rPr>
        <w:t xml:space="preserve">س [3668] .</w:t>
      </w:r>
    </w:p>
    <w:p>
      <w:pPr>
        <w:pStyle w:val="Heading3"/>
      </w:pPr>
      <w:bookmarkStart w:id="2939" w:name="_Toc2203"/>
      <w:r>
        <w:t>2183 - مغني المحتاج إلى معرفة معاني الفاظ المنهاج</w:t>
      </w:r>
      <w:bookmarkEnd w:id="2939"/>
    </w:p>
    <w:p>
      <w:pPr>
        <w:pStyle w:val="BookText"/>
      </w:pPr>
      <w:r>
        <w:rPr>
          <w:rFonts w:ascii="Amiri" w:hAnsi="Amiri" w:eastAsia="Amiri" w:cs="Amiri"/>
          <w:lang w:bidi="ar-SA"/>
          <w:color w:val="111111"/>
          <w:sz w:val="28"/>
          <w:szCs w:val="28"/>
          <w:rtl/>
        </w:rPr>
        <w:t xml:space="preserve">مؤلفه : شمس الدين محمد بن أحمد الشربيني (ت - 977ھ ) الكشف 1873/2 .</w:t>
      </w:r>
    </w:p>
    <w:p>
      <w:pPr>
        <w:pStyle w:val="BookText"/>
      </w:pPr>
      <w:r>
        <w:rPr>
          <w:rFonts w:ascii="IRNazanin" w:hAnsi="IRNazanin" w:eastAsia="IRNazanin" w:cs="IRNazanin"/>
          <w:lang w:bidi="fa-IR"/>
          <w:color w:val="111111"/>
          <w:sz w:val="28"/>
          <w:szCs w:val="28"/>
          <w:rtl/>
        </w:rPr>
        <w:t xml:space="preserve">أوله ( باب التفلیس ) .</w:t>
      </w:r>
    </w:p>
    <w:p>
      <w:pPr>
        <w:pStyle w:val="BookText"/>
      </w:pPr>
      <w:r>
        <w:rPr>
          <w:rFonts w:ascii="Amiri" w:hAnsi="Amiri" w:eastAsia="Amiri" w:cs="Amiri"/>
          <w:lang w:bidi="ar-SA"/>
          <w:color w:val="111111"/>
          <w:sz w:val="28"/>
          <w:szCs w:val="28"/>
          <w:rtl/>
        </w:rPr>
        <w:t xml:space="preserve">المجلد الثاني .</w:t>
      </w:r>
    </w:p>
    <w:p>
      <w:pPr>
        <w:pStyle w:val="BookText"/>
      </w:pPr>
      <w:r>
        <w:rPr>
          <w:rFonts w:ascii="Amiri" w:hAnsi="Amiri" w:eastAsia="Amiri" w:cs="Amiri"/>
          <w:lang w:bidi="ar-SA"/>
          <w:color w:val="111111"/>
          <w:sz w:val="28"/>
          <w:szCs w:val="28"/>
          <w:rtl/>
        </w:rPr>
        <w:t xml:space="preserve">كتب في سنة / 961ه</w:t>
      </w:r>
    </w:p>
    <w:p>
      <w:pPr>
        <w:pStyle w:val="BookText"/>
      </w:pPr>
      <w:r>
        <w:rPr>
          <w:rFonts w:ascii="IRNazanin" w:hAnsi="IRNazanin" w:eastAsia="IRNazanin" w:cs="IRNazanin"/>
          <w:lang w:bidi="fa-IR"/>
          <w:color w:val="111111"/>
          <w:sz w:val="28"/>
          <w:szCs w:val="28"/>
          <w:rtl/>
        </w:rPr>
        <w:t xml:space="preserve">طبع ، انظر : المعجم ص 1109.</w:t>
      </w:r>
    </w:p>
    <w:p>
      <w:pPr>
        <w:pStyle w:val="BookText"/>
      </w:pPr>
      <w:r>
        <w:rPr>
          <w:rFonts w:ascii="IRNazanin" w:hAnsi="IRNazanin" w:eastAsia="IRNazanin" w:cs="IRNazanin"/>
          <w:lang w:bidi="fa-IR"/>
          <w:color w:val="111111"/>
          <w:sz w:val="28"/>
          <w:szCs w:val="28"/>
          <w:rtl/>
        </w:rPr>
        <w:t xml:space="preserve">ق = 290</w:t>
      </w:r>
    </w:p>
    <w:p>
      <w:pPr>
        <w:pStyle w:val="BookText"/>
      </w:pPr>
      <w:r>
        <w:rPr>
          <w:rFonts w:ascii="Times New Roman" w:hAnsi="Times New Roman" w:eastAsia="Times New Roman" w:cs="Times New Roman"/>
          <w:lang w:val="en-US" w:bidi="en-US"/>
          <w:color w:val="111111"/>
          <w:sz w:val="28"/>
          <w:szCs w:val="28"/>
          <w:rtl/>
        </w:rPr>
        <w:t xml:space="preserve">21 ×16</w:t>
      </w:r>
      <w:r>
        <w:rPr>
          <w:rFonts w:ascii="IRNazanin" w:hAnsi="IRNazanin" w:eastAsia="IRNazanin" w:cs="IRNazanin"/>
          <w:lang w:bidi="fa-IR"/>
          <w:color w:val="111111"/>
          <w:sz w:val="28"/>
          <w:szCs w:val="28"/>
          <w:rtl/>
        </w:rPr>
        <w:t xml:space="preserve">س [13581].</w:t>
      </w:r>
    </w:p>
    <w:p>
      <w:pPr>
        <w:pStyle w:val="Heading3"/>
      </w:pPr>
      <w:bookmarkStart w:id="2940" w:name="_Toc2204"/>
      <w:r>
        <w:t>2184 - نسخة أخرى</w:t>
      </w:r>
      <w:bookmarkEnd w:id="2940"/>
    </w:p>
    <w:p>
      <w:pPr>
        <w:pStyle w:val="BookText"/>
      </w:pPr>
      <w:r>
        <w:rPr>
          <w:rFonts w:ascii="Amiri" w:hAnsi="Amiri" w:eastAsia="Amiri" w:cs="Amiri"/>
          <w:lang w:bidi="ar-SA"/>
          <w:color w:val="111111"/>
          <w:sz w:val="28"/>
          <w:szCs w:val="28"/>
          <w:rtl/>
        </w:rPr>
        <w:t xml:space="preserve">مخرومة الطرفين .</w:t>
      </w:r>
    </w:p>
    <w:p>
      <w:pPr>
        <w:pStyle w:val="BookText"/>
      </w:pPr>
      <w:r>
        <w:rPr>
          <w:rFonts w:ascii="IRNazanin" w:hAnsi="IRNazanin" w:eastAsia="IRNazanin" w:cs="IRNazanin"/>
          <w:lang w:bidi="fa-IR"/>
          <w:color w:val="111111"/>
          <w:sz w:val="28"/>
          <w:szCs w:val="28"/>
          <w:rtl/>
        </w:rPr>
        <w:t xml:space="preserve">ق =533</w:t>
      </w:r>
    </w:p>
    <w:p>
      <w:pPr>
        <w:pStyle w:val="BookText"/>
      </w:pPr>
      <w:r>
        <w:rPr>
          <w:rFonts w:ascii="IRNazanin" w:hAnsi="IRNazanin" w:eastAsia="IRNazanin" w:cs="IRNazanin"/>
          <w:lang w:bidi="fa-IR"/>
          <w:color w:val="111111"/>
          <w:sz w:val="28"/>
          <w:szCs w:val="28"/>
          <w:rtl/>
        </w:rPr>
        <w:t xml:space="preserve">26 * 21س [13588] .</w:t>
      </w:r>
    </w:p>
    <w:p>
      <w:pPr>
        <w:pStyle w:val="Heading3"/>
      </w:pPr>
      <w:bookmarkStart w:id="2941" w:name="_Toc2205"/>
      <w:r>
        <w:t>2185 - مناسك الحج ( الايضاح في المناسك )</w:t>
      </w:r>
      <w:bookmarkEnd w:id="2941"/>
    </w:p>
    <w:p>
      <w:pPr>
        <w:pStyle w:val="BookText"/>
      </w:pPr>
      <w:r>
        <w:rPr>
          <w:rFonts w:ascii="Amiri" w:hAnsi="Amiri" w:eastAsia="Amiri" w:cs="Amiri"/>
          <w:lang w:bidi="ar-SA"/>
          <w:color w:val="111111"/>
          <w:sz w:val="28"/>
          <w:szCs w:val="28"/>
          <w:rtl/>
        </w:rPr>
        <w:t xml:space="preserve">مؤلفه . . محيي الدين يحيى النووي (ت - 676 ه). طبع ، انظر المعجم ص/187 .</w:t>
      </w:r>
    </w:p>
    <w:p>
      <w:pPr>
        <w:pStyle w:val="BookText"/>
      </w:pPr>
      <w:r>
        <w:rPr>
          <w:rFonts w:ascii="Amiri" w:hAnsi="Amiri" w:eastAsia="Amiri" w:cs="Amiri"/>
          <w:lang w:bidi="ar-SA"/>
          <w:color w:val="111111"/>
          <w:sz w:val="28"/>
          <w:szCs w:val="28"/>
          <w:rtl/>
        </w:rPr>
        <w:t xml:space="preserve">أوله : « رب يسر وأعن برحمتك يا كريم ، الحمد لله ذي الجلال والاكرام والفضل والطول والمنن العظام ..».</w:t>
      </w:r>
    </w:p>
    <w:p>
      <w:pPr>
        <w:pStyle w:val="BookText"/>
      </w:pPr>
      <w:r>
        <w:rPr>
          <w:rFonts w:ascii="Amiri" w:hAnsi="Amiri" w:eastAsia="Amiri" w:cs="Amiri"/>
          <w:lang w:bidi="ar-SA"/>
          <w:color w:val="111111"/>
          <w:sz w:val="28"/>
          <w:szCs w:val="28"/>
          <w:rtl/>
        </w:rPr>
        <w:t xml:space="preserve">كتب في سنة / 996ه برباط الشيخ علاء الدين في القدس .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625" w:name="pg15460_167472"/>
    <w:bookmarkEnd w:id="625"/>
    <w:p>
      <w:pPr>
        <w:pStyle w:val="BookText"/>
      </w:pPr>
      <w:r>
        <w:rPr>
          <w:rFonts w:ascii="IRNazanin" w:hAnsi="IRNazanin" w:eastAsia="IRNazanin" w:cs="IRNazanin"/>
          <w:lang w:bidi="fa-IR"/>
          <w:color w:val="111111"/>
          <w:sz w:val="28"/>
          <w:szCs w:val="28"/>
          <w:rtl/>
        </w:rPr>
        <w:t xml:space="preserve">ق = 105</w:t>
      </w:r>
    </w:p>
    <w:p>
      <w:pPr>
        <w:pStyle w:val="BookText"/>
      </w:pPr>
      <w:r>
        <w:rPr>
          <w:rFonts w:ascii="Times New Roman" w:hAnsi="Times New Roman" w:eastAsia="Times New Roman" w:cs="Times New Roman"/>
          <w:lang w:val="en-US" w:bidi="en-US"/>
          <w:color w:val="111111"/>
          <w:sz w:val="28"/>
          <w:szCs w:val="28"/>
          <w:rtl/>
        </w:rPr>
        <w:t xml:space="preserve">20 × 13</w:t>
      </w:r>
      <w:r>
        <w:rPr>
          <w:rFonts w:ascii="IRNazanin" w:hAnsi="IRNazanin" w:eastAsia="IRNazanin" w:cs="IRNazanin"/>
          <w:lang w:bidi="fa-IR"/>
          <w:color w:val="111111"/>
          <w:sz w:val="28"/>
          <w:szCs w:val="28"/>
          <w:rtl/>
        </w:rPr>
        <w:t xml:space="preserve">س [7410].</w:t>
      </w:r>
    </w:p>
    <w:p>
      <w:pPr>
        <w:pStyle w:val="Heading3"/>
      </w:pPr>
      <w:bookmarkStart w:id="2942" w:name="_Toc2206"/>
      <w:r>
        <w:t>2186 - نسخة أخرى</w:t>
      </w:r>
      <w:bookmarkEnd w:id="2942"/>
    </w:p>
    <w:p>
      <w:pPr>
        <w:pStyle w:val="BookText"/>
      </w:pPr>
      <w:r>
        <w:rPr>
          <w:rFonts w:ascii="Amiri" w:hAnsi="Amiri" w:eastAsia="Amiri" w:cs="Amiri"/>
          <w:lang w:bidi="ar-SA"/>
          <w:color w:val="111111"/>
          <w:sz w:val="28"/>
          <w:szCs w:val="28"/>
          <w:rtl/>
        </w:rPr>
        <w:t xml:space="preserve">حسنة جيدة الخط.</w:t>
      </w:r>
    </w:p>
    <w:p>
      <w:pPr>
        <w:pStyle w:val="BookText"/>
      </w:pPr>
      <w:r>
        <w:rPr>
          <w:rFonts w:ascii="Amiri" w:hAnsi="Amiri" w:eastAsia="Amiri" w:cs="Amiri"/>
          <w:lang w:bidi="ar-SA"/>
          <w:color w:val="111111"/>
          <w:sz w:val="28"/>
          <w:szCs w:val="28"/>
          <w:rtl/>
        </w:rPr>
        <w:t xml:space="preserve">كتبت في سنة 1148ه.</w:t>
      </w:r>
    </w:p>
    <w:p>
      <w:pPr>
        <w:pStyle w:val="BookText"/>
      </w:pPr>
      <w:r>
        <w:rPr>
          <w:rFonts w:ascii="IRNazanin" w:hAnsi="IRNazanin" w:eastAsia="IRNazanin" w:cs="IRNazanin"/>
          <w:lang w:bidi="fa-IR"/>
          <w:color w:val="111111"/>
          <w:sz w:val="28"/>
          <w:szCs w:val="28"/>
          <w:rtl/>
        </w:rPr>
        <w:t xml:space="preserve">ق = 66</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[7417/1 مجاميع] .</w:t>
      </w:r>
    </w:p>
    <w:p>
      <w:pPr>
        <w:pStyle w:val="Heading3"/>
      </w:pPr>
      <w:bookmarkStart w:id="2943" w:name="_Toc2207"/>
      <w:r>
        <w:t>2187 – مناسك الحج</w:t>
      </w:r>
      <w:bookmarkEnd w:id="2943"/>
    </w:p>
    <w:p>
      <w:pPr>
        <w:pStyle w:val="BookText"/>
      </w:pPr>
      <w:r>
        <w:rPr>
          <w:rFonts w:ascii="Amiri" w:hAnsi="Amiri" w:eastAsia="Amiri" w:cs="Amiri"/>
          <w:lang w:bidi="ar-SA"/>
          <w:color w:val="111111"/>
          <w:sz w:val="28"/>
          <w:szCs w:val="28"/>
          <w:rtl/>
        </w:rPr>
        <w:t xml:space="preserve">مؤلفه : أبو الفوز محمد أمين السويدي ( ت - 1246ھ)</w:t>
      </w:r>
    </w:p>
    <w:p>
      <w:pPr>
        <w:pStyle w:val="BookText"/>
      </w:pPr>
      <w:r>
        <w:rPr>
          <w:rFonts w:ascii="Amiri" w:hAnsi="Amiri" w:eastAsia="Amiri" w:cs="Amiri"/>
          <w:lang w:bidi="ar-SA"/>
          <w:color w:val="111111"/>
          <w:sz w:val="28"/>
          <w:szCs w:val="28"/>
          <w:rtl/>
        </w:rPr>
        <w:t xml:space="preserve">أوله :« الحمد لله رب العالمين والصلاة والسلام على خير خلقه ..»لعلها نسخة المؤلف .</w:t>
      </w:r>
    </w:p>
    <w:p>
      <w:pPr>
        <w:pStyle w:val="BookText"/>
      </w:pPr>
      <w:r>
        <w:rPr>
          <w:rFonts w:ascii="IRNazanin" w:hAnsi="IRNazanin" w:eastAsia="IRNazanin" w:cs="IRNazanin"/>
          <w:lang w:bidi="fa-IR"/>
          <w:color w:val="111111"/>
          <w:sz w:val="28"/>
          <w:szCs w:val="28"/>
          <w:rtl/>
        </w:rPr>
        <w:t xml:space="preserve">ق = 59</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[7375].</w:t>
      </w:r>
    </w:p>
    <w:p>
      <w:pPr>
        <w:pStyle w:val="Heading3"/>
      </w:pPr>
      <w:bookmarkStart w:id="2944" w:name="_Toc2208"/>
      <w:r>
        <w:t>2188 – مناسك الحج ( المناسك الكبرى )</w:t>
      </w:r>
      <w:bookmarkEnd w:id="2944"/>
    </w:p>
    <w:p>
      <w:pPr>
        <w:pStyle w:val="BookText"/>
      </w:pPr>
      <w:r>
        <w:rPr>
          <w:rFonts w:ascii="IRNazanin" w:hAnsi="IRNazanin" w:eastAsia="IRNazanin" w:cs="IRNazanin"/>
          <w:lang w:bidi="fa-IR"/>
          <w:color w:val="111111"/>
          <w:sz w:val="28"/>
          <w:szCs w:val="28"/>
          <w:rtl/>
        </w:rPr>
        <w:t xml:space="preserve">مؤلفه : شمس الدین محمد بن أحمد الشربيني ( ت - 977ه ) .</w:t>
      </w:r>
    </w:p>
    <w:p>
      <w:pPr>
        <w:pStyle w:val="BookText"/>
      </w:pPr>
      <w:r>
        <w:rPr>
          <w:rFonts w:ascii="Times New Roman" w:hAnsi="Times New Roman" w:eastAsia="Times New Roman" w:cs="Times New Roman"/>
          <w:lang w:val="en-US" w:bidi="en-US"/>
          <w:color w:val="111111"/>
          <w:sz w:val="28"/>
          <w:szCs w:val="28"/>
          <w:rtl/>
        </w:rPr>
        <w:t xml:space="preserve">. [7410]</w:t>
      </w:r>
    </w:p>
    <w:p>
      <w:pPr>
        <w:pStyle w:val="BookText"/>
      </w:pPr>
      <w:r>
        <w:rPr>
          <w:rFonts w:ascii="IRNazanin" w:hAnsi="IRNazanin" w:eastAsia="IRNazanin" w:cs="IRNazanin"/>
          <w:lang w:bidi="fa-IR"/>
          <w:color w:val="111111"/>
          <w:sz w:val="28"/>
          <w:szCs w:val="28"/>
          <w:rtl/>
        </w:rPr>
        <w:t xml:space="preserve">مطبوع ، انظر المعجم ص/1109 .</w:t>
      </w:r>
    </w:p>
    <w:p>
      <w:pPr>
        <w:pStyle w:val="BookText"/>
      </w:pPr>
      <w:r>
        <w:rPr>
          <w:rFonts w:ascii="Amiri" w:hAnsi="Amiri" w:eastAsia="Amiri" w:cs="Amiri"/>
          <w:lang w:bidi="ar-SA"/>
          <w:color w:val="111111"/>
          <w:sz w:val="28"/>
          <w:szCs w:val="28"/>
          <w:rtl/>
        </w:rPr>
        <w:t xml:space="preserve">أوله : « الحمد لله الذي جعل البيت مثابة وأمنا ، وأمر المستطيع اليه سبيلا وجعله للاسلام ركنا ..».</w:t>
      </w:r>
    </w:p>
    <w:p>
      <w:pPr>
        <w:pStyle w:val="BookText"/>
      </w:pPr>
      <w:r>
        <w:rPr>
          <w:rFonts w:ascii="Amiri" w:hAnsi="Amiri" w:eastAsia="Amiri" w:cs="Amiri"/>
          <w:lang w:bidi="ar-SA"/>
          <w:color w:val="111111"/>
          <w:sz w:val="28"/>
          <w:szCs w:val="28"/>
          <w:rtl/>
        </w:rPr>
        <w:t xml:space="preserve">كتبه : أحمد بن زين الدين الخطيب الشربيني في سنة/ 983 ه.</w:t>
      </w:r>
    </w:p>
    <w:p>
      <w:pPr>
        <w:pStyle w:val="BookText"/>
      </w:pPr>
      <w:r>
        <w:rPr>
          <w:rFonts w:ascii="IRNazanin" w:hAnsi="IRNazanin" w:eastAsia="IRNazanin" w:cs="IRNazanin"/>
          <w:lang w:bidi="fa-IR"/>
          <w:color w:val="111111"/>
          <w:sz w:val="28"/>
          <w:szCs w:val="28"/>
          <w:rtl/>
        </w:rPr>
        <w:t xml:space="preserve">ق = 26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626" w:name="pg15460_167473"/>
    <w:bookmarkEnd w:id="626"/>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[12312] .</w:t>
      </w:r>
    </w:p>
    <w:p>
      <w:pPr>
        <w:pStyle w:val="Heading3"/>
      </w:pPr>
      <w:bookmarkStart w:id="2945" w:name="_Toc2209"/>
      <w:r>
        <w:t>2189 - منحة الأحباب في الكلام على شرح تحريم تفتيح اللباب لزکریا الأنصاري ( ت - 926 )</w:t>
      </w:r>
      <w:bookmarkEnd w:id="2945"/>
    </w:p>
    <w:p>
      <w:pPr>
        <w:pStyle w:val="BookText"/>
      </w:pPr>
      <w:r>
        <w:rPr>
          <w:rFonts w:ascii="Amiri" w:hAnsi="Amiri" w:eastAsia="Amiri" w:cs="Amiri"/>
          <w:lang w:bidi="ar-SA"/>
          <w:color w:val="111111"/>
          <w:sz w:val="28"/>
          <w:szCs w:val="28"/>
          <w:rtl/>
        </w:rPr>
        <w:t xml:space="preserve">مؤلفه : محمد بن أحمد بن زهوان الأجهوري المصري الشافعي (ت - كان حيا سنة / 1166ه) فهرس الأزهرية 665/2 .</w:t>
      </w:r>
    </w:p>
    <w:p>
      <w:pPr>
        <w:pStyle w:val="BookText"/>
      </w:pPr>
      <w:r>
        <w:rPr>
          <w:rFonts w:ascii="IRNazanin" w:hAnsi="IRNazanin" w:eastAsia="IRNazanin" w:cs="IRNazanin"/>
          <w:lang w:bidi="fa-IR"/>
          <w:color w:val="111111"/>
          <w:sz w:val="28"/>
          <w:szCs w:val="28"/>
          <w:rtl/>
        </w:rPr>
        <w:t xml:space="preserve">کته : عبدالرزاق بن محمد الراوي .</w:t>
      </w:r>
    </w:p>
    <w:p>
      <w:pPr>
        <w:pStyle w:val="BookText"/>
      </w:pPr>
      <w:r>
        <w:rPr>
          <w:rFonts w:ascii="IRNazanin" w:hAnsi="IRNazanin" w:eastAsia="IRNazanin" w:cs="IRNazanin"/>
          <w:lang w:bidi="fa-IR"/>
          <w:color w:val="111111"/>
          <w:sz w:val="28"/>
          <w:szCs w:val="28"/>
          <w:rtl/>
        </w:rPr>
        <w:t xml:space="preserve">ق = 341</w:t>
      </w:r>
    </w:p>
    <w:p>
      <w:pPr>
        <w:pStyle w:val="BookText"/>
      </w:pPr>
      <w:r>
        <w:rPr>
          <w:rFonts w:ascii="IRNazanin" w:hAnsi="IRNazanin" w:eastAsia="IRNazanin" w:cs="IRNazanin"/>
          <w:lang w:bidi="fa-IR"/>
          <w:color w:val="111111"/>
          <w:sz w:val="28"/>
          <w:szCs w:val="28"/>
          <w:rtl/>
        </w:rPr>
        <w:t xml:space="preserve">24 * 16س [4017] .</w:t>
      </w:r>
    </w:p>
    <w:p>
      <w:pPr>
        <w:pStyle w:val="Heading3"/>
      </w:pPr>
      <w:bookmarkStart w:id="2946" w:name="_Toc2210"/>
      <w:r>
        <w:t>2190 - المنحة في السبحة</w:t>
      </w:r>
      <w:bookmarkEnd w:id="2946"/>
    </w:p>
    <w:p>
      <w:pPr>
        <w:pStyle w:val="BookText"/>
      </w:pPr>
      <w:r>
        <w:rPr>
          <w:rFonts w:ascii="Amiri" w:hAnsi="Amiri" w:eastAsia="Amiri" w:cs="Amiri"/>
          <w:lang w:bidi="ar-SA"/>
          <w:color w:val="111111"/>
          <w:sz w:val="28"/>
          <w:szCs w:val="28"/>
          <w:rtl/>
        </w:rPr>
        <w:t xml:space="preserve">مؤلفه : جلال الدين السيوطي (ت - 911 ه ) .</w:t>
      </w:r>
    </w:p>
    <w:p>
      <w:pPr>
        <w:pStyle w:val="BookText"/>
      </w:pPr>
      <w:r>
        <w:rPr>
          <w:rFonts w:ascii="IRNazanin" w:hAnsi="IRNazanin" w:eastAsia="IRNazanin" w:cs="IRNazanin"/>
          <w:lang w:bidi="fa-IR"/>
          <w:color w:val="111111"/>
          <w:sz w:val="28"/>
          <w:szCs w:val="28"/>
          <w:rtl/>
        </w:rPr>
        <w:t xml:space="preserve">أوله : « الحمد الله وسلام على عباده الذين اصطفی ... فقد طال السؤال عن السبحة هل لها أصل في السنة ..». ذكرها الكشف 2/ 1860 ، وقال : ( أوردها بتمامها في - الحاوي -).</w:t>
      </w:r>
    </w:p>
    <w:p>
      <w:pPr>
        <w:pStyle w:val="BookText"/>
      </w:pPr>
      <w:r>
        <w:rPr>
          <w:rFonts w:ascii="Amiri" w:hAnsi="Amiri" w:eastAsia="Amiri" w:cs="Amiri"/>
          <w:lang w:bidi="ar-SA"/>
          <w:color w:val="111111"/>
          <w:sz w:val="28"/>
          <w:szCs w:val="28"/>
          <w:rtl/>
        </w:rPr>
        <w:t xml:space="preserve">كتب سنة / 1325ه .</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Amiri" w:hAnsi="Amiri" w:eastAsia="Amiri" w:cs="Amiri"/>
          <w:lang w:bidi="ar-SA"/>
          <w:color w:val="111111"/>
          <w:sz w:val="28"/>
          <w:szCs w:val="28"/>
          <w:rtl/>
        </w:rPr>
        <w:t xml:space="preserve">23 * 17س [13767/3 مجاميع].</w:t>
      </w:r>
    </w:p>
    <w:p>
      <w:pPr>
        <w:pStyle w:val="Heading3"/>
      </w:pPr>
      <w:bookmarkStart w:id="2947" w:name="_Toc2211"/>
      <w:r>
        <w:t>2191 - نسخة أخرى</w:t>
      </w:r>
      <w:bookmarkEnd w:id="2947"/>
    </w:p>
    <w:p>
      <w:pPr>
        <w:pStyle w:val="BookText"/>
      </w:pPr>
      <w:r>
        <w:rPr>
          <w:rFonts w:ascii="IRNazanin" w:hAnsi="IRNazanin" w:eastAsia="IRNazanin" w:cs="IRNazanin"/>
          <w:lang w:bidi="fa-IR"/>
          <w:color w:val="111111"/>
          <w:sz w:val="28"/>
          <w:szCs w:val="28"/>
          <w:rtl/>
        </w:rPr>
        <w:t xml:space="preserve">ق = 3</w:t>
      </w:r>
    </w:p>
    <w:p>
      <w:pPr>
        <w:pStyle w:val="BookText"/>
      </w:pPr>
      <w:r>
        <w:rPr>
          <w:rFonts w:ascii="Amiri" w:hAnsi="Amiri" w:eastAsia="Amiri" w:cs="Amiri"/>
          <w:lang w:bidi="ar-SA"/>
          <w:color w:val="111111"/>
          <w:sz w:val="28"/>
          <w:szCs w:val="28"/>
          <w:rtl/>
        </w:rPr>
        <w:t xml:space="preserve">21 * 16س [8/ 7162 مجاميع] .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627" w:name="pg15460_167474"/>
    <w:bookmarkEnd w:id="627"/>
    <w:p>
      <w:pPr>
        <w:pStyle w:val="Heading3"/>
      </w:pPr>
      <w:bookmarkStart w:id="2948" w:name="_Toc2212"/>
      <w:r>
        <w:t>2192 - نسخة أخرى</w:t>
      </w:r>
      <w:bookmarkEnd w:id="2948"/>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[3799/30 مجاميع] .</w:t>
      </w:r>
    </w:p>
    <w:p>
      <w:pPr>
        <w:pStyle w:val="Heading3"/>
      </w:pPr>
      <w:bookmarkStart w:id="2949" w:name="_Toc2213"/>
      <w:r>
        <w:t>2193 - نسخة أخرى</w:t>
      </w:r>
      <w:bookmarkEnd w:id="2949"/>
    </w:p>
    <w:p>
      <w:pPr>
        <w:pStyle w:val="BookText"/>
      </w:pPr>
      <w:r>
        <w:rPr>
          <w:rFonts w:ascii="IRNazanin" w:hAnsi="IRNazanin" w:eastAsia="IRNazanin" w:cs="IRNazanin"/>
          <w:lang w:bidi="fa-IR"/>
          <w:color w:val="111111"/>
          <w:sz w:val="28"/>
          <w:szCs w:val="28"/>
          <w:rtl/>
        </w:rPr>
        <w:t xml:space="preserve">ق = 3</w:t>
      </w:r>
    </w:p>
    <w:p>
      <w:pPr>
        <w:pStyle w:val="BookText"/>
      </w:pPr>
      <w:r>
        <w:rPr>
          <w:rFonts w:ascii="Amiri" w:hAnsi="Amiri" w:eastAsia="Amiri" w:cs="Amiri"/>
          <w:lang w:bidi="ar-SA"/>
          <w:color w:val="111111"/>
          <w:sz w:val="28"/>
          <w:szCs w:val="28"/>
          <w:rtl/>
        </w:rPr>
        <w:t xml:space="preserve">29 * 17س [9992/3 مجاميع] .</w:t>
      </w:r>
    </w:p>
    <w:p>
      <w:pPr>
        <w:pStyle w:val="Heading3"/>
      </w:pPr>
      <w:bookmarkStart w:id="2950" w:name="_Toc2214"/>
      <w:r>
        <w:t>2194 - منظومة في الدماء الواجبة على الحجاج والمعتمرين</w:t>
      </w:r>
      <w:bookmarkEnd w:id="2950"/>
    </w:p>
    <w:p>
      <w:pPr>
        <w:pStyle w:val="BookText"/>
      </w:pPr>
      <w:r>
        <w:rPr>
          <w:rFonts w:ascii="Amiri" w:hAnsi="Amiri" w:eastAsia="Amiri" w:cs="Amiri"/>
          <w:lang w:bidi="ar-SA"/>
          <w:color w:val="111111"/>
          <w:sz w:val="28"/>
          <w:szCs w:val="28"/>
          <w:rtl/>
        </w:rPr>
        <w:t xml:space="preserve">مؤلفا : اسماعيل بن ابي بكر بن عبدالله الشاوري المعروف ابن المقري ( ت 837ه- ) بروك / الذيل 254/2 والضوء اللامع 292/7 .</w:t>
      </w:r>
    </w:p>
    <w:p>
      <w:pPr>
        <w:pStyle w:val="BookText"/>
      </w:pPr>
      <w:r>
        <w:rPr>
          <w:rFonts w:ascii="Amiri" w:hAnsi="Amiri" w:eastAsia="Amiri" w:cs="Amiri"/>
          <w:lang w:bidi="ar-SA"/>
          <w:color w:val="111111"/>
          <w:sz w:val="28"/>
          <w:szCs w:val="28"/>
          <w:rtl/>
        </w:rPr>
        <w:t xml:space="preserve">أولها : أربعة دماء حج تحضر *** فالاول المرتب المقدر . في ( 12 ) بيتا .</w:t>
      </w:r>
    </w:p>
    <w:p>
      <w:pPr>
        <w:pStyle w:val="BookText"/>
      </w:pPr>
      <w:r>
        <w:rPr>
          <w:rFonts w:ascii="Amiri" w:hAnsi="Amiri" w:eastAsia="Amiri" w:cs="Amiri"/>
          <w:lang w:bidi="ar-SA"/>
          <w:color w:val="111111"/>
          <w:sz w:val="28"/>
          <w:szCs w:val="28"/>
          <w:rtl/>
        </w:rPr>
        <w:t xml:space="preserve">كتها : ابراهيم بن حمزة بن أحمد في سنة / 1084ه.</w:t>
      </w:r>
    </w:p>
    <w:p>
      <w:pPr>
        <w:pStyle w:val="BookText"/>
      </w:pPr>
      <w:r>
        <w:rPr>
          <w:rFonts w:ascii="Amiri" w:hAnsi="Amiri" w:eastAsia="Amiri" w:cs="Amiri"/>
          <w:lang w:bidi="ar-SA"/>
          <w:color w:val="111111"/>
          <w:sz w:val="28"/>
          <w:szCs w:val="28"/>
          <w:rtl/>
        </w:rPr>
        <w:t xml:space="preserve">19 * 15س [13807/6 مجاميع].</w:t>
      </w:r>
    </w:p>
    <w:p>
      <w:pPr>
        <w:pStyle w:val="Heading3"/>
      </w:pPr>
      <w:bookmarkStart w:id="2951" w:name="_Toc2215"/>
      <w:r>
        <w:t>2195 - منهاج الطالبين وعمدة المفتين</w:t>
      </w:r>
      <w:bookmarkEnd w:id="2951"/>
    </w:p>
    <w:p>
      <w:pPr>
        <w:pStyle w:val="BookText"/>
      </w:pPr>
      <w:r>
        <w:rPr>
          <w:rFonts w:ascii="Amiri" w:hAnsi="Amiri" w:eastAsia="Amiri" w:cs="Amiri"/>
          <w:lang w:bidi="ar-SA"/>
          <w:color w:val="111111"/>
          <w:sz w:val="28"/>
          <w:szCs w:val="28"/>
          <w:rtl/>
        </w:rPr>
        <w:t xml:space="preserve">مؤلفه : محيي الدين يحيى بن شرف النووي ( ت - 676ه ) .</w:t>
      </w:r>
    </w:p>
    <w:p>
      <w:pPr>
        <w:pStyle w:val="BookText"/>
      </w:pPr>
      <w:r>
        <w:rPr>
          <w:rFonts w:ascii="IRNazanin" w:hAnsi="IRNazanin" w:eastAsia="IRNazanin" w:cs="IRNazanin"/>
          <w:lang w:bidi="fa-IR"/>
          <w:color w:val="111111"/>
          <w:sz w:val="28"/>
          <w:szCs w:val="28"/>
          <w:rtl/>
        </w:rPr>
        <w:t xml:space="preserve">طبع ، انظر المعجم ص/ 1877 .</w:t>
      </w:r>
    </w:p>
    <w:p>
      <w:pPr>
        <w:pStyle w:val="BookText"/>
      </w:pPr>
      <w:r>
        <w:rPr>
          <w:rFonts w:ascii="Amiri" w:hAnsi="Amiri" w:eastAsia="Amiri" w:cs="Amiri"/>
          <w:lang w:bidi="ar-SA"/>
          <w:color w:val="111111"/>
          <w:sz w:val="28"/>
          <w:szCs w:val="28"/>
          <w:rtl/>
        </w:rPr>
        <w:t xml:space="preserve">والنسخة جيدة ، كتبها : مصطفى بن كتبها : مصطفى بن أحمد حسوني التكريتي سنة 1187ه.</w:t>
      </w:r>
    </w:p>
    <w:p>
      <w:pPr>
        <w:pStyle w:val="BookText"/>
      </w:pPr>
      <w:r>
        <w:rPr>
          <w:rFonts w:ascii="IRNazanin" w:hAnsi="IRNazanin" w:eastAsia="IRNazanin" w:cs="IRNazanin"/>
          <w:lang w:bidi="fa-IR"/>
          <w:color w:val="111111"/>
          <w:sz w:val="28"/>
          <w:szCs w:val="28"/>
          <w:rtl/>
        </w:rPr>
        <w:t xml:space="preserve">ق = 115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628" w:name="pg15460_167475"/>
    <w:bookmarkEnd w:id="628"/>
    <w:p>
      <w:pPr>
        <w:pStyle w:val="BookText"/>
      </w:pPr>
      <w:r>
        <w:rPr>
          <w:rFonts w:ascii="Times New Roman" w:hAnsi="Times New Roman" w:eastAsia="Times New Roman" w:cs="Times New Roman"/>
          <w:lang w:val="en-US" w:bidi="en-US"/>
          <w:color w:val="111111"/>
          <w:sz w:val="28"/>
          <w:szCs w:val="28"/>
          <w:rtl/>
        </w:rPr>
        <w:t xml:space="preserve">33 × 17</w:t>
      </w:r>
      <w:r>
        <w:rPr>
          <w:rFonts w:ascii="IRNazanin" w:hAnsi="IRNazanin" w:eastAsia="IRNazanin" w:cs="IRNazanin"/>
          <w:lang w:bidi="fa-IR"/>
          <w:color w:val="111111"/>
          <w:sz w:val="28"/>
          <w:szCs w:val="28"/>
          <w:rtl/>
        </w:rPr>
        <w:t xml:space="preserve">س [3537].</w:t>
      </w:r>
    </w:p>
    <w:p>
      <w:pPr>
        <w:pStyle w:val="Heading3"/>
      </w:pPr>
      <w:bookmarkStart w:id="2952" w:name="_Toc2216"/>
      <w:r>
        <w:t>2196 - نسخة أخرى</w:t>
      </w:r>
      <w:bookmarkEnd w:id="2952"/>
    </w:p>
    <w:p>
      <w:pPr>
        <w:pStyle w:val="BookText"/>
      </w:pPr>
      <w:r>
        <w:rPr>
          <w:rFonts w:ascii="IRNazanin" w:hAnsi="IRNazanin" w:eastAsia="IRNazanin" w:cs="IRNazanin"/>
          <w:lang w:bidi="fa-IR"/>
          <w:color w:val="111111"/>
          <w:sz w:val="28"/>
          <w:szCs w:val="28"/>
          <w:rtl/>
        </w:rPr>
        <w:t xml:space="preserve">ق = 295</w:t>
      </w:r>
    </w:p>
    <w:p>
      <w:pPr>
        <w:pStyle w:val="BookText"/>
      </w:pPr>
      <w:r>
        <w:rPr>
          <w:rFonts w:ascii="Amiri" w:hAnsi="Amiri" w:eastAsia="Amiri" w:cs="Amiri"/>
          <w:lang w:bidi="ar-SA"/>
          <w:color w:val="111111"/>
          <w:sz w:val="28"/>
          <w:szCs w:val="28"/>
          <w:rtl/>
        </w:rPr>
        <w:t xml:space="preserve">23 * 16س [3594/1 مجاميع].</w:t>
      </w:r>
    </w:p>
    <w:p>
      <w:pPr>
        <w:pStyle w:val="Heading3"/>
      </w:pPr>
      <w:bookmarkStart w:id="2953" w:name="_Toc2217"/>
      <w:r>
        <w:t>2197 - نسخة أخرى</w:t>
      </w:r>
      <w:bookmarkEnd w:id="2953"/>
    </w:p>
    <w:p>
      <w:pPr>
        <w:pStyle w:val="BookText"/>
      </w:pPr>
      <w:r>
        <w:rPr>
          <w:rFonts w:ascii="Amiri" w:hAnsi="Amiri" w:eastAsia="Amiri" w:cs="Amiri"/>
          <w:lang w:bidi="ar-SA"/>
          <w:color w:val="111111"/>
          <w:sz w:val="28"/>
          <w:szCs w:val="28"/>
          <w:rtl/>
        </w:rPr>
        <w:t xml:space="preserve">جزءان في مجلد واحد كتبهما : ابراهيم بن محمد بن عبدالقادر بن أحمد النجار سنة 1093ه.</w:t>
      </w:r>
    </w:p>
    <w:p>
      <w:pPr>
        <w:pStyle w:val="BookText"/>
      </w:pPr>
      <w:r>
        <w:rPr>
          <w:rFonts w:ascii="IRNazanin" w:hAnsi="IRNazanin" w:eastAsia="IRNazanin" w:cs="IRNazanin"/>
          <w:lang w:bidi="fa-IR"/>
          <w:color w:val="111111"/>
          <w:sz w:val="28"/>
          <w:szCs w:val="28"/>
          <w:rtl/>
        </w:rPr>
        <w:t xml:space="preserve">ق = 340</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[3780/1 مجامیع].</w:t>
      </w:r>
    </w:p>
    <w:p>
      <w:pPr>
        <w:pStyle w:val="Heading3"/>
      </w:pPr>
      <w:bookmarkStart w:id="2954" w:name="_Toc2218"/>
      <w:r>
        <w:t>2198 - مواهب الصمد في حل الفاظ الزبد لاحمد بن رسلان</w:t>
      </w:r>
      <w:bookmarkEnd w:id="2954"/>
    </w:p>
    <w:p>
      <w:pPr>
        <w:pStyle w:val="BookText"/>
      </w:pPr>
      <w:r>
        <w:rPr>
          <w:rFonts w:ascii="Amiri" w:hAnsi="Amiri" w:eastAsia="Amiri" w:cs="Amiri"/>
          <w:lang w:bidi="ar-SA"/>
          <w:color w:val="111111"/>
          <w:sz w:val="28"/>
          <w:szCs w:val="28"/>
          <w:rtl/>
        </w:rPr>
        <w:t xml:space="preserve">مؤلفه : شهاب الدين أحمد بن حجازي الفشني الشافعي (ت -كان حيا سنة / 978ه) .</w:t>
      </w:r>
    </w:p>
    <w:p>
      <w:pPr>
        <w:pStyle w:val="BookText"/>
      </w:pPr>
      <w:r>
        <w:rPr>
          <w:rFonts w:ascii="Amiri" w:hAnsi="Amiri" w:eastAsia="Amiri" w:cs="Amiri"/>
          <w:lang w:bidi="ar-SA"/>
          <w:color w:val="111111"/>
          <w:sz w:val="28"/>
          <w:szCs w:val="28"/>
          <w:rtl/>
        </w:rPr>
        <w:t xml:space="preserve">أوله : « الحمد لله الملك العلام ، وصلى الله على سيدنا محمد خير الانام ..».</w:t>
      </w:r>
    </w:p>
    <w:p>
      <w:pPr>
        <w:pStyle w:val="BookText"/>
      </w:pPr>
      <w:r>
        <w:rPr>
          <w:rFonts w:ascii="Amiri" w:hAnsi="Amiri" w:eastAsia="Amiri" w:cs="Amiri"/>
          <w:lang w:bidi="ar-SA"/>
          <w:color w:val="111111"/>
          <w:sz w:val="28"/>
          <w:szCs w:val="28"/>
          <w:rtl/>
        </w:rPr>
        <w:t xml:space="preserve">كتبه : اسماعيل بن عبدالله بن أبي السعود الدروبي في سنة 1250ه.</w:t>
      </w:r>
    </w:p>
    <w:p>
      <w:pPr>
        <w:pStyle w:val="BookText"/>
      </w:pPr>
      <w:r>
        <w:rPr>
          <w:rFonts w:ascii="IRNazanin" w:hAnsi="IRNazanin" w:eastAsia="IRNazanin" w:cs="IRNazanin"/>
          <w:lang w:bidi="fa-IR"/>
          <w:color w:val="111111"/>
          <w:sz w:val="28"/>
          <w:szCs w:val="28"/>
          <w:rtl/>
        </w:rPr>
        <w:t xml:space="preserve">ق = 223</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 [17538] .</w:t>
      </w:r>
    </w:p>
    <w:p>
      <w:pPr>
        <w:pStyle w:val="Heading3"/>
      </w:pPr>
      <w:bookmarkStart w:id="2955" w:name="_Toc2219"/>
      <w:r>
        <w:t>2199 - الميزان الخضرية</w:t>
      </w:r>
      <w:bookmarkEnd w:id="2955"/>
    </w:p>
    <w:p>
      <w:pPr>
        <w:pStyle w:val="BookText"/>
      </w:pPr>
      <w:r>
        <w:rPr>
          <w:rFonts w:ascii="Amiri" w:hAnsi="Amiri" w:eastAsia="Amiri" w:cs="Amiri"/>
          <w:lang w:bidi="ar-SA"/>
          <w:color w:val="111111"/>
          <w:sz w:val="28"/>
          <w:szCs w:val="28"/>
          <w:rtl/>
        </w:rPr>
        <w:t xml:space="preserve">مؤلفه : عبدالوهاب الشعراني ( ت – 973ه) .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629" w:name="pg15460_167476"/>
    <w:bookmarkEnd w:id="629"/>
    <w:p>
      <w:pPr>
        <w:pStyle w:val="BookText"/>
      </w:pPr>
      <w:r>
        <w:rPr>
          <w:rFonts w:ascii="Amiri" w:hAnsi="Amiri" w:eastAsia="Amiri" w:cs="Amiri"/>
          <w:lang w:bidi="ar-SA"/>
          <w:color w:val="111111"/>
          <w:sz w:val="28"/>
          <w:szCs w:val="28"/>
          <w:rtl/>
        </w:rPr>
        <w:t xml:space="preserve">أوله « الحمد لله الذي جعل الشريعة المطهرة بحرا ، يتفرع منه جميع بحار العلوم النافعة ..».</w:t>
      </w:r>
    </w:p>
    <w:p>
      <w:pPr>
        <w:pStyle w:val="BookText"/>
      </w:pPr>
      <w:r>
        <w:rPr>
          <w:rFonts w:ascii="IRNazanin" w:hAnsi="IRNazanin" w:eastAsia="IRNazanin" w:cs="IRNazanin"/>
          <w:lang w:bidi="fa-IR"/>
          <w:color w:val="111111"/>
          <w:sz w:val="28"/>
          <w:szCs w:val="28"/>
          <w:rtl/>
        </w:rPr>
        <w:t xml:space="preserve">طبع ، انظر المعجم ص/1131.</w:t>
      </w:r>
    </w:p>
    <w:p>
      <w:pPr>
        <w:pStyle w:val="BookText"/>
      </w:pPr>
      <w:r>
        <w:rPr>
          <w:rFonts w:ascii="IRNazanin" w:hAnsi="IRNazanin" w:eastAsia="IRNazanin" w:cs="IRNazanin"/>
          <w:lang w:bidi="fa-IR"/>
          <w:color w:val="111111"/>
          <w:sz w:val="28"/>
          <w:szCs w:val="28"/>
          <w:rtl/>
        </w:rPr>
        <w:t xml:space="preserve">كتب قبل سنة / 1128 ه ، في أوله سر لوحة ، مذهب ، ملکه : أحدهم سنة / 1128 ه.</w:t>
      </w:r>
    </w:p>
    <w:p>
      <w:pPr>
        <w:pStyle w:val="BookText"/>
      </w:pPr>
      <w:r>
        <w:rPr>
          <w:rFonts w:ascii="IRNazanin" w:hAnsi="IRNazanin" w:eastAsia="IRNazanin" w:cs="IRNazanin"/>
          <w:lang w:bidi="fa-IR"/>
          <w:color w:val="111111"/>
          <w:sz w:val="28"/>
          <w:szCs w:val="28"/>
          <w:rtl/>
        </w:rPr>
        <w:t xml:space="preserve">ق = 280</w:t>
      </w:r>
    </w:p>
    <w:p>
      <w:pPr>
        <w:pStyle w:val="BookText"/>
      </w:pPr>
      <w:r>
        <w:rPr>
          <w:rFonts w:ascii="IRNazanin" w:hAnsi="IRNazanin" w:eastAsia="IRNazanin" w:cs="IRNazanin"/>
          <w:lang w:bidi="fa-IR"/>
          <w:color w:val="111111"/>
          <w:sz w:val="28"/>
          <w:szCs w:val="28"/>
          <w:rtl/>
        </w:rPr>
        <w:t xml:space="preserve">23 * 12س [3626] .</w:t>
      </w:r>
    </w:p>
    <w:p>
      <w:pPr>
        <w:pStyle w:val="Heading3"/>
      </w:pPr>
      <w:bookmarkStart w:id="2956" w:name="_Toc2220"/>
      <w:r>
        <w:t>2200 - نبراس الايناس بأجوبة سؤالات أهل فاس</w:t>
      </w:r>
      <w:bookmarkEnd w:id="2956"/>
    </w:p>
    <w:p>
      <w:pPr>
        <w:pStyle w:val="BookText"/>
      </w:pPr>
      <w:r>
        <w:rPr>
          <w:rFonts w:ascii="Amiri" w:hAnsi="Amiri" w:eastAsia="Amiri" w:cs="Amiri"/>
          <w:lang w:bidi="ar-SA"/>
          <w:color w:val="111111"/>
          <w:sz w:val="28"/>
          <w:szCs w:val="28"/>
          <w:rtl/>
        </w:rPr>
        <w:t xml:space="preserve">مؤلفه : برهان الدين ابراهيم بن حسن الكوراني المدني الشافعي (ت - 1101 ه ) . الايضاح 619/2 .</w:t>
      </w:r>
    </w:p>
    <w:p>
      <w:pPr>
        <w:pStyle w:val="BookText"/>
      </w:pPr>
      <w:r>
        <w:rPr>
          <w:rFonts w:ascii="IRNazanin" w:hAnsi="IRNazanin" w:eastAsia="IRNazanin" w:cs="IRNazanin"/>
          <w:lang w:bidi="fa-IR"/>
          <w:color w:val="111111"/>
          <w:sz w:val="28"/>
          <w:szCs w:val="28"/>
          <w:rtl/>
        </w:rPr>
        <w:t xml:space="preserve">أوله : « الحمد لله سريع الحساب ، المان بالهام الصواب منشیء السحاب ...».</w:t>
      </w:r>
    </w:p>
    <w:p>
      <w:pPr>
        <w:pStyle w:val="BookText"/>
      </w:pPr>
      <w:r>
        <w:rPr>
          <w:rFonts w:ascii="IRNazanin" w:hAnsi="IRNazanin" w:eastAsia="IRNazanin" w:cs="IRNazanin"/>
          <w:lang w:bidi="fa-IR"/>
          <w:color w:val="111111"/>
          <w:sz w:val="28"/>
          <w:szCs w:val="28"/>
          <w:rtl/>
        </w:rPr>
        <w:t xml:space="preserve">ق = 14</w:t>
      </w:r>
    </w:p>
    <w:p>
      <w:pPr>
        <w:pStyle w:val="BookText"/>
      </w:pPr>
      <w:r>
        <w:rPr>
          <w:rFonts w:ascii="Amiri" w:hAnsi="Amiri" w:eastAsia="Amiri" w:cs="Amiri"/>
          <w:lang w:bidi="ar-SA"/>
          <w:color w:val="111111"/>
          <w:sz w:val="28"/>
          <w:szCs w:val="28"/>
          <w:rtl/>
        </w:rPr>
        <w:t xml:space="preserve">22 * 15س [6/ 6684مجاميع].</w:t>
      </w:r>
    </w:p>
    <w:p>
      <w:pPr>
        <w:pStyle w:val="Heading3"/>
      </w:pPr>
      <w:bookmarkStart w:id="2957" w:name="_Toc2221"/>
      <w:r>
        <w:t>2201 - نصيحة الأحباب في لبس فرو السنجاب</w:t>
      </w:r>
      <w:bookmarkEnd w:id="2957"/>
    </w:p>
    <w:p>
      <w:pPr>
        <w:pStyle w:val="BookText"/>
      </w:pPr>
      <w:r>
        <w:rPr>
          <w:rFonts w:ascii="Amiri" w:hAnsi="Amiri" w:eastAsia="Amiri" w:cs="Amiri"/>
          <w:lang w:bidi="ar-SA"/>
          <w:color w:val="111111"/>
          <w:sz w:val="28"/>
          <w:szCs w:val="28"/>
          <w:rtl/>
        </w:rPr>
        <w:t xml:space="preserve">مؤلفه : ابن قاضي عجلون محمد بن عبدالله الشافعي (ت - 876 ) الضوء اللامع 96/8 والكشف 1957/2 .</w:t>
      </w:r>
    </w:p>
    <w:p>
      <w:pPr>
        <w:pStyle w:val="BookText"/>
      </w:pPr>
      <w:r>
        <w:rPr>
          <w:rFonts w:ascii="IRNazanin" w:hAnsi="IRNazanin" w:eastAsia="IRNazanin" w:cs="IRNazanin"/>
          <w:lang w:bidi="fa-IR"/>
          <w:color w:val="111111"/>
          <w:sz w:val="28"/>
          <w:szCs w:val="28"/>
          <w:rtl/>
        </w:rPr>
        <w:t xml:space="preserve">أوله : « الحمد لله الهادي إلى الصواب ، وصلى الله على سیدنا محمد ..».</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20 × 13</w:t>
      </w:r>
      <w:r>
        <w:rPr>
          <w:rFonts w:ascii="Amiri" w:hAnsi="Amiri" w:eastAsia="Amiri" w:cs="Amiri"/>
          <w:lang w:bidi="ar-SA"/>
          <w:color w:val="111111"/>
          <w:sz w:val="28"/>
          <w:szCs w:val="28"/>
          <w:rtl/>
        </w:rPr>
        <w:t xml:space="preserve">س [13741/7 مجاميع] .</w:t>
      </w:r>
    </w:p>
    <w:p>
      <w:pPr>
        <w:pStyle w:val="Heading3"/>
      </w:pPr>
      <w:bookmarkStart w:id="2958" w:name="_Toc2222"/>
      <w:r>
        <w:t>2202 - نظم المسائل التي عليها العمل في القديم للامام الشافعي</w:t>
      </w:r>
      <w:bookmarkEnd w:id="2958"/>
    </w:p>
    <w:p>
      <w:pPr>
        <w:pStyle w:val="BookText"/>
      </w:pPr>
      <w:r>
        <w:rPr>
          <w:rFonts w:ascii="IRNazanin" w:hAnsi="IRNazanin" w:eastAsia="IRNazanin" w:cs="IRNazanin"/>
          <w:lang w:bidi="fa-IR"/>
          <w:color w:val="111111"/>
          <w:sz w:val="28"/>
          <w:szCs w:val="28"/>
          <w:rtl/>
        </w:rPr>
        <w:t xml:space="preserve">ناظمها : مجهول .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630" w:name="pg15460_167477"/>
    <w:bookmarkEnd w:id="630"/>
    <w:p>
      <w:pPr>
        <w:pStyle w:val="BookText"/>
      </w:pPr>
      <w:r>
        <w:rPr>
          <w:rFonts w:ascii="Amiri" w:hAnsi="Amiri" w:eastAsia="Amiri" w:cs="Amiri"/>
          <w:lang w:bidi="ar-SA"/>
          <w:color w:val="111111"/>
          <w:sz w:val="28"/>
          <w:szCs w:val="28"/>
          <w:rtl/>
        </w:rPr>
        <w:t xml:space="preserve">أولها : الحمد لله وهذا المعتمد *** من القديم فاحفظه تعتمد ».</w:t>
      </w:r>
    </w:p>
    <w:p>
      <w:pPr>
        <w:pStyle w:val="BookText"/>
      </w:pPr>
      <w:r>
        <w:rPr>
          <w:rFonts w:ascii="Amiri" w:hAnsi="Amiri" w:eastAsia="Amiri" w:cs="Amiri"/>
          <w:lang w:bidi="ar-SA"/>
          <w:color w:val="111111"/>
          <w:sz w:val="28"/>
          <w:szCs w:val="28"/>
          <w:rtl/>
        </w:rPr>
        <w:t xml:space="preserve">في ( 16 ) بيتا .</w:t>
      </w:r>
    </w:p>
    <w:p>
      <w:pPr>
        <w:pStyle w:val="BookText"/>
      </w:pPr>
      <w:r>
        <w:rPr>
          <w:rFonts w:ascii="Times New Roman" w:hAnsi="Times New Roman" w:eastAsia="Times New Roman" w:cs="Times New Roman"/>
          <w:lang w:val="en-US" w:bidi="en-US"/>
          <w:color w:val="111111"/>
          <w:sz w:val="28"/>
          <w:szCs w:val="28"/>
          <w:rtl/>
        </w:rPr>
        <w:t xml:space="preserve">18 × 14</w:t>
      </w:r>
      <w:r>
        <w:rPr>
          <w:rFonts w:ascii="Amiri" w:hAnsi="Amiri" w:eastAsia="Amiri" w:cs="Amiri"/>
          <w:lang w:bidi="ar-SA"/>
          <w:color w:val="111111"/>
          <w:sz w:val="28"/>
          <w:szCs w:val="28"/>
          <w:rtl/>
        </w:rPr>
        <w:t xml:space="preserve">س [13575/2 مجاميع] .</w:t>
      </w:r>
    </w:p>
    <w:p>
      <w:pPr>
        <w:pStyle w:val="Heading3"/>
      </w:pPr>
      <w:bookmarkStart w:id="2959" w:name="_Toc2223"/>
      <w:r>
        <w:t>2203 - نهاية التدريب في نظم غاية التقريب</w:t>
      </w:r>
      <w:bookmarkEnd w:id="2959"/>
    </w:p>
    <w:p>
      <w:pPr>
        <w:pStyle w:val="BookText"/>
      </w:pPr>
      <w:r>
        <w:rPr>
          <w:rFonts w:ascii="Amiri" w:hAnsi="Amiri" w:eastAsia="Amiri" w:cs="Amiri"/>
          <w:lang w:bidi="ar-SA"/>
          <w:color w:val="111111"/>
          <w:sz w:val="28"/>
          <w:szCs w:val="28"/>
          <w:rtl/>
        </w:rPr>
        <w:t xml:space="preserve">ناظمه : يحيى بن نور الدين بن موسى العمريطي ( ت - 989ه- ) بروك / الذيل 441/2 .</w:t>
      </w:r>
    </w:p>
    <w:p>
      <w:pPr>
        <w:pStyle w:val="BookText"/>
      </w:pPr>
      <w:r>
        <w:rPr>
          <w:rFonts w:ascii="IRNazanin" w:hAnsi="IRNazanin" w:eastAsia="IRNazanin" w:cs="IRNazanin"/>
          <w:lang w:bidi="fa-IR"/>
          <w:color w:val="111111"/>
          <w:sz w:val="28"/>
          <w:szCs w:val="28"/>
          <w:rtl/>
        </w:rPr>
        <w:t xml:space="preserve">طبع ، انظر المعجم س/1385 .</w:t>
      </w:r>
    </w:p>
    <w:p>
      <w:pPr>
        <w:pStyle w:val="BookText"/>
      </w:pPr>
      <w:r>
        <w:rPr>
          <w:rFonts w:ascii="IRNazanin" w:hAnsi="IRNazanin" w:eastAsia="IRNazanin" w:cs="IRNazanin"/>
          <w:lang w:bidi="fa-IR"/>
          <w:color w:val="111111"/>
          <w:sz w:val="28"/>
          <w:szCs w:val="28"/>
          <w:rtl/>
        </w:rPr>
        <w:t xml:space="preserve">أوله :</w:t>
      </w:r>
    </w:p>
    <w:p>
      <w:pPr>
        <w:pStyle w:val="BookText"/>
      </w:pPr>
      <w:r>
        <w:rPr>
          <w:rFonts w:ascii="Amiri" w:hAnsi="Amiri" w:eastAsia="Amiri" w:cs="Amiri"/>
          <w:lang w:bidi="ar-SA"/>
          <w:color w:val="111111"/>
          <w:sz w:val="28"/>
          <w:szCs w:val="28"/>
          <w:rtl/>
        </w:rPr>
        <w:t xml:space="preserve">الحمد لله الذي قد اصطفى *** للعلم خير خلقه وشرفا ،</w:t>
      </w:r>
    </w:p>
    <w:p>
      <w:pPr>
        <w:pStyle w:val="BookText"/>
      </w:pPr>
      <w:r>
        <w:rPr>
          <w:rFonts w:ascii="IRNazanin" w:hAnsi="IRNazanin" w:eastAsia="IRNazanin" w:cs="IRNazanin"/>
          <w:lang w:bidi="fa-IR"/>
          <w:color w:val="111111"/>
          <w:sz w:val="28"/>
          <w:szCs w:val="28"/>
          <w:rtl/>
        </w:rPr>
        <w:t xml:space="preserve">ق = 33</w:t>
      </w:r>
    </w:p>
    <w:p>
      <w:pPr>
        <w:pStyle w:val="BookText"/>
      </w:pPr>
      <w:r>
        <w:rPr>
          <w:rFonts w:ascii="Times New Roman" w:hAnsi="Times New Roman" w:eastAsia="Times New Roman" w:cs="Times New Roman"/>
          <w:lang w:val="en-US" w:bidi="en-US"/>
          <w:color w:val="111111"/>
          <w:sz w:val="28"/>
          <w:szCs w:val="28"/>
          <w:rtl/>
        </w:rPr>
        <w:t xml:space="preserve">19 × 16</w:t>
      </w:r>
      <w:r>
        <w:rPr>
          <w:rFonts w:ascii="Amiri" w:hAnsi="Amiri" w:eastAsia="Amiri" w:cs="Amiri"/>
          <w:lang w:bidi="ar-SA"/>
          <w:color w:val="111111"/>
          <w:sz w:val="28"/>
          <w:szCs w:val="28"/>
          <w:rtl/>
        </w:rPr>
        <w:t xml:space="preserve">س [13812/1 مجاميع]</w:t>
      </w:r>
    </w:p>
    <w:p>
      <w:pPr>
        <w:pStyle w:val="Heading3"/>
      </w:pPr>
      <w:bookmarkStart w:id="2960" w:name="_Toc2224"/>
      <w:r>
        <w:t>2204 – نهاية المحتاج شرح المنهاج</w:t>
      </w:r>
      <w:bookmarkEnd w:id="2960"/>
    </w:p>
    <w:p>
      <w:pPr>
        <w:pStyle w:val="BookText"/>
      </w:pPr>
      <w:r>
        <w:rPr>
          <w:rFonts w:ascii="IRNazanin" w:hAnsi="IRNazanin" w:eastAsia="IRNazanin" w:cs="IRNazanin"/>
          <w:lang w:bidi="fa-IR"/>
          <w:color w:val="111111"/>
          <w:sz w:val="28"/>
          <w:szCs w:val="28"/>
          <w:rtl/>
        </w:rPr>
        <w:t xml:space="preserve">مؤلفه : شهاب الدین محمد بن أحمد الرملي ( ت - 1004ه ) .</w:t>
      </w:r>
    </w:p>
    <w:p>
      <w:pPr>
        <w:pStyle w:val="BookText"/>
      </w:pPr>
      <w:r>
        <w:rPr>
          <w:rFonts w:ascii="IRNazanin" w:hAnsi="IRNazanin" w:eastAsia="IRNazanin" w:cs="IRNazanin"/>
          <w:lang w:bidi="fa-IR"/>
          <w:color w:val="111111"/>
          <w:sz w:val="28"/>
          <w:szCs w:val="28"/>
          <w:rtl/>
        </w:rPr>
        <w:t xml:space="preserve">طبع ، انظر المعجم ص/952 .</w:t>
      </w:r>
    </w:p>
    <w:p>
      <w:pPr>
        <w:pStyle w:val="BookText"/>
      </w:pPr>
      <w:r>
        <w:rPr>
          <w:rFonts w:ascii="Amiri" w:hAnsi="Amiri" w:eastAsia="Amiri" w:cs="Amiri"/>
          <w:lang w:bidi="ar-SA"/>
          <w:color w:val="111111"/>
          <w:sz w:val="28"/>
          <w:szCs w:val="28"/>
          <w:rtl/>
        </w:rPr>
        <w:t xml:space="preserve">أوله كتاب ( الخراج ) .</w:t>
      </w:r>
    </w:p>
    <w:p>
      <w:pPr>
        <w:pStyle w:val="BookText"/>
      </w:pPr>
      <w:r>
        <w:rPr>
          <w:rFonts w:ascii="IRNazanin" w:hAnsi="IRNazanin" w:eastAsia="IRNazanin" w:cs="IRNazanin"/>
          <w:lang w:bidi="fa-IR"/>
          <w:color w:val="111111"/>
          <w:sz w:val="28"/>
          <w:szCs w:val="28"/>
          <w:rtl/>
        </w:rPr>
        <w:t xml:space="preserve">المجلد الرابع .</w:t>
      </w:r>
    </w:p>
    <w:p>
      <w:pPr>
        <w:pStyle w:val="BookText"/>
      </w:pPr>
      <w:r>
        <w:rPr>
          <w:rFonts w:ascii="Amiri" w:hAnsi="Amiri" w:eastAsia="Amiri" w:cs="Amiri"/>
          <w:lang w:bidi="ar-SA"/>
          <w:color w:val="111111"/>
          <w:sz w:val="28"/>
          <w:szCs w:val="28"/>
          <w:rtl/>
        </w:rPr>
        <w:t xml:space="preserve">كتبه : محمد بن علي بن يحيى المالكي الطحلاوي سنة 1145ه.</w:t>
      </w:r>
    </w:p>
    <w:p>
      <w:pPr>
        <w:pStyle w:val="BookText"/>
      </w:pPr>
      <w:r>
        <w:rPr>
          <w:rFonts w:ascii="IRNazanin" w:hAnsi="IRNazanin" w:eastAsia="IRNazanin" w:cs="IRNazanin"/>
          <w:lang w:bidi="fa-IR"/>
          <w:color w:val="111111"/>
          <w:sz w:val="28"/>
          <w:szCs w:val="28"/>
          <w:rtl/>
        </w:rPr>
        <w:t xml:space="preserve">ق = 436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631" w:name="pg15460_167478"/>
    <w:bookmarkEnd w:id="631"/>
    <w:p>
      <w:pPr>
        <w:pStyle w:val="BookText"/>
      </w:pPr>
      <w:r>
        <w:rPr>
          <w:rFonts w:ascii="IRNazanin" w:hAnsi="IRNazanin" w:eastAsia="IRNazanin" w:cs="IRNazanin"/>
          <w:lang w:bidi="fa-IR"/>
          <w:color w:val="111111"/>
          <w:sz w:val="28"/>
          <w:szCs w:val="28"/>
          <w:rtl/>
        </w:rPr>
        <w:t xml:space="preserve">22 * 16س [3769].</w:t>
      </w:r>
    </w:p>
    <w:p>
      <w:pPr>
        <w:pStyle w:val="Heading3"/>
      </w:pPr>
      <w:bookmarkStart w:id="2961" w:name="_Toc2225"/>
      <w:r>
        <w:t>2205 - نسخة أخری</w:t>
      </w:r>
      <w:bookmarkEnd w:id="2961"/>
    </w:p>
    <w:p>
      <w:pPr>
        <w:pStyle w:val="BookText"/>
      </w:pPr>
      <w:r>
        <w:rPr>
          <w:rFonts w:ascii="Amiri" w:hAnsi="Amiri" w:eastAsia="Amiri" w:cs="Amiri"/>
          <w:lang w:bidi="ar-SA"/>
          <w:color w:val="111111"/>
          <w:sz w:val="28"/>
          <w:szCs w:val="28"/>
          <w:rtl/>
        </w:rPr>
        <w:t xml:space="preserve">كتبها : عيسى بن سليمان بن عبدالحافظ الشافعي في سنة / 1072 ه.</w:t>
      </w:r>
    </w:p>
    <w:p>
      <w:pPr>
        <w:pStyle w:val="BookText"/>
      </w:pPr>
      <w:r>
        <w:rPr>
          <w:rFonts w:ascii="IRNazanin" w:hAnsi="IRNazanin" w:eastAsia="IRNazanin" w:cs="IRNazanin"/>
          <w:lang w:bidi="fa-IR"/>
          <w:color w:val="111111"/>
          <w:sz w:val="28"/>
          <w:szCs w:val="28"/>
          <w:rtl/>
        </w:rPr>
        <w:t xml:space="preserve">ق = 406</w:t>
      </w:r>
    </w:p>
    <w:p>
      <w:pPr>
        <w:pStyle w:val="BookText"/>
      </w:pPr>
      <w:r>
        <w:rPr>
          <w:rFonts w:ascii="Times New Roman" w:hAnsi="Times New Roman" w:eastAsia="Times New Roman" w:cs="Times New Roman"/>
          <w:lang w:val="en-US" w:bidi="en-US"/>
          <w:color w:val="111111"/>
          <w:sz w:val="28"/>
          <w:szCs w:val="28"/>
          <w:rtl/>
        </w:rPr>
        <w:t xml:space="preserve">28 × 19</w:t>
      </w:r>
      <w:r>
        <w:rPr>
          <w:rFonts w:ascii="IRNazanin" w:hAnsi="IRNazanin" w:eastAsia="IRNazanin" w:cs="IRNazanin"/>
          <w:lang w:bidi="fa-IR"/>
          <w:color w:val="111111"/>
          <w:sz w:val="28"/>
          <w:szCs w:val="28"/>
          <w:rtl/>
        </w:rPr>
        <w:t xml:space="preserve">س [3925].</w:t>
      </w:r>
    </w:p>
    <w:p>
      <w:pPr>
        <w:pStyle w:val="Heading3"/>
      </w:pPr>
      <w:bookmarkStart w:id="2962" w:name="_Toc2226"/>
      <w:r>
        <w:t>2206 - الوسيط في المذهب</w:t>
      </w:r>
      <w:bookmarkEnd w:id="2962"/>
    </w:p>
    <w:p>
      <w:pPr>
        <w:pStyle w:val="BookText"/>
      </w:pPr>
      <w:r>
        <w:rPr>
          <w:rFonts w:ascii="Amiri" w:hAnsi="Amiri" w:eastAsia="Amiri" w:cs="Amiri"/>
          <w:lang w:bidi="ar-SA"/>
          <w:color w:val="111111"/>
          <w:sz w:val="28"/>
          <w:szCs w:val="28"/>
          <w:rtl/>
        </w:rPr>
        <w:t xml:space="preserve">مؤلفه : الامام أبو حامد الغزالي ( ت - 505ه ) بروك 420/1 .</w:t>
      </w:r>
    </w:p>
    <w:p>
      <w:pPr>
        <w:pStyle w:val="BookText"/>
      </w:pPr>
      <w:r>
        <w:rPr>
          <w:rFonts w:ascii="IRNazanin" w:hAnsi="IRNazanin" w:eastAsia="IRNazanin" w:cs="IRNazanin"/>
          <w:lang w:bidi="fa-IR"/>
          <w:color w:val="111111"/>
          <w:sz w:val="28"/>
          <w:szCs w:val="28"/>
          <w:rtl/>
        </w:rPr>
        <w:t xml:space="preserve">المجلد الأول ، وهو ( ربع المعادلات ) .</w:t>
      </w:r>
    </w:p>
    <w:p>
      <w:pPr>
        <w:pStyle w:val="BookText"/>
      </w:pPr>
      <w:r>
        <w:rPr>
          <w:rFonts w:ascii="Amiri" w:hAnsi="Amiri" w:eastAsia="Amiri" w:cs="Amiri"/>
          <w:lang w:bidi="ar-SA"/>
          <w:color w:val="111111"/>
          <w:sz w:val="28"/>
          <w:szCs w:val="28"/>
          <w:rtl/>
        </w:rPr>
        <w:t xml:space="preserve">والنسخة قديمة جيدة ، كتبت في سنة / 613ه.</w:t>
      </w:r>
    </w:p>
    <w:p>
      <w:pPr>
        <w:pStyle w:val="BookText"/>
      </w:pPr>
      <w:r>
        <w:rPr>
          <w:rFonts w:ascii="IRNazanin" w:hAnsi="IRNazanin" w:eastAsia="IRNazanin" w:cs="IRNazanin"/>
          <w:lang w:bidi="fa-IR"/>
          <w:color w:val="111111"/>
          <w:sz w:val="28"/>
          <w:szCs w:val="28"/>
          <w:rtl/>
        </w:rPr>
        <w:t xml:space="preserve">ق = 258</w:t>
      </w:r>
    </w:p>
    <w:p>
      <w:pPr>
        <w:pStyle w:val="BookText"/>
      </w:pPr>
      <w:r>
        <w:rPr>
          <w:rFonts w:ascii="Times New Roman" w:hAnsi="Times New Roman" w:eastAsia="Times New Roman" w:cs="Times New Roman"/>
          <w:lang w:val="en-US" w:bidi="en-US"/>
          <w:color w:val="111111"/>
          <w:sz w:val="28"/>
          <w:szCs w:val="28"/>
          <w:rtl/>
        </w:rPr>
        <w:t xml:space="preserve">25 × 17</w:t>
      </w:r>
      <w:r>
        <w:rPr>
          <w:rFonts w:ascii="IRNazanin" w:hAnsi="IRNazanin" w:eastAsia="IRNazanin" w:cs="IRNazanin"/>
          <w:lang w:bidi="fa-IR"/>
          <w:color w:val="111111"/>
          <w:sz w:val="28"/>
          <w:szCs w:val="28"/>
          <w:rtl/>
        </w:rPr>
        <w:t xml:space="preserve">س [4171].</w:t>
      </w:r>
    </w:p>
    <w:p>
      <w:pPr>
        <w:pStyle w:val="Heading3"/>
      </w:pPr>
      <w:bookmarkStart w:id="2963" w:name="_Toc2227"/>
      <w:r>
        <w:t>2207 - اليد البسطى في الصلاة الوسطى</w:t>
      </w:r>
      <w:bookmarkEnd w:id="2963"/>
    </w:p>
    <w:p>
      <w:pPr>
        <w:pStyle w:val="BookText"/>
      </w:pPr>
      <w:r>
        <w:rPr>
          <w:rFonts w:ascii="Amiri" w:hAnsi="Amiri" w:eastAsia="Amiri" w:cs="Amiri"/>
          <w:lang w:bidi="ar-SA"/>
          <w:color w:val="111111"/>
          <w:sz w:val="28"/>
          <w:szCs w:val="28"/>
          <w:rtl/>
        </w:rPr>
        <w:t xml:space="preserve">مؤلفه : جلال الدين السيوطي ( ت – 911 ه) .</w:t>
      </w:r>
    </w:p>
    <w:p>
      <w:pPr>
        <w:pStyle w:val="BookText"/>
      </w:pPr>
      <w:r>
        <w:rPr>
          <w:rFonts w:ascii="Amiri" w:hAnsi="Amiri" w:eastAsia="Amiri" w:cs="Amiri"/>
          <w:lang w:bidi="ar-SA"/>
          <w:color w:val="111111"/>
          <w:sz w:val="28"/>
          <w:szCs w:val="28"/>
          <w:rtl/>
        </w:rPr>
        <w:t xml:space="preserve">أوله : « وصلى الله على سيدنا محمد وآله وصحبه وسلم ، الحمد الله وكفى وسلام على عباده الذين اصطفى ..».</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Amiri" w:hAnsi="Amiri" w:eastAsia="Amiri" w:cs="Amiri"/>
          <w:lang w:bidi="ar-SA"/>
          <w:color w:val="111111"/>
          <w:sz w:val="28"/>
          <w:szCs w:val="28"/>
          <w:rtl/>
        </w:rPr>
        <w:t xml:space="preserve">20 * 14س [22811/18 مجاميع ].</w:t>
      </w:r>
    </w:p>
    <w:p>
      <w:pPr>
        <w:pStyle w:val="Heading3"/>
      </w:pPr>
      <w:bookmarkStart w:id="2964" w:name="_Toc2228"/>
      <w:r>
        <w:t>2208 - كتاب في الفقه الشافعي</w:t>
      </w:r>
      <w:bookmarkEnd w:id="2964"/>
    </w:p>
    <w:p>
      <w:pPr>
        <w:pStyle w:val="BookText"/>
      </w:pPr>
      <w:r>
        <w:rPr>
          <w:rFonts w:ascii="IRNazanin" w:hAnsi="IRNazanin" w:eastAsia="IRNazanin" w:cs="IRNazanin"/>
          <w:lang w:bidi="fa-IR"/>
          <w:color w:val="111111"/>
          <w:sz w:val="28"/>
          <w:szCs w:val="28"/>
          <w:rtl/>
        </w:rPr>
        <w:t xml:space="preserve">مؤلفه : مجهول .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632" w:name="pg15460_167479"/>
    <w:bookmarkEnd w:id="632"/>
    <w:p>
      <w:pPr>
        <w:pStyle w:val="BookText"/>
      </w:pPr>
      <w:r>
        <w:rPr>
          <w:rFonts w:ascii="Amiri" w:hAnsi="Amiri" w:eastAsia="Amiri" w:cs="Amiri"/>
          <w:lang w:bidi="ar-SA"/>
          <w:color w:val="111111"/>
          <w:sz w:val="28"/>
          <w:szCs w:val="28"/>
          <w:rtl/>
        </w:rPr>
        <w:t xml:space="preserve">مخروم الطرفين .</w:t>
      </w:r>
    </w:p>
    <w:p>
      <w:pPr>
        <w:pStyle w:val="BookText"/>
      </w:pPr>
      <w:r>
        <w:rPr>
          <w:rFonts w:ascii="IRNazanin" w:hAnsi="IRNazanin" w:eastAsia="IRNazanin" w:cs="IRNazanin"/>
          <w:lang w:bidi="fa-IR"/>
          <w:color w:val="111111"/>
          <w:sz w:val="28"/>
          <w:szCs w:val="28"/>
          <w:rtl/>
        </w:rPr>
        <w:t xml:space="preserve">ق = 153</w:t>
      </w:r>
    </w:p>
    <w:p>
      <w:pPr>
        <w:pStyle w:val="BookText"/>
      </w:pPr>
      <w:r>
        <w:rPr>
          <w:rFonts w:ascii="Times New Roman" w:hAnsi="Times New Roman" w:eastAsia="Times New Roman" w:cs="Times New Roman"/>
          <w:lang w:val="en-US" w:bidi="en-US"/>
          <w:color w:val="111111"/>
          <w:sz w:val="28"/>
          <w:szCs w:val="28"/>
          <w:rtl/>
        </w:rPr>
        <w:t xml:space="preserve">30 × 20</w:t>
      </w:r>
      <w:r>
        <w:rPr>
          <w:rFonts w:ascii="IRNazanin" w:hAnsi="IRNazanin" w:eastAsia="IRNazanin" w:cs="IRNazanin"/>
          <w:lang w:bidi="fa-IR"/>
          <w:color w:val="111111"/>
          <w:sz w:val="28"/>
          <w:szCs w:val="28"/>
          <w:rtl/>
        </w:rPr>
        <w:t xml:space="preserve">س [9730].</w:t>
      </w:r>
    </w:p>
    <w:p>
      <w:pPr>
        <w:pStyle w:val="Heading3"/>
      </w:pPr>
      <w:bookmarkStart w:id="2965" w:name="_Toc2229"/>
      <w:r>
        <w:t>2209 - كتاب في الفقه الشافعي</w:t>
      </w:r>
      <w:bookmarkEnd w:id="2965"/>
    </w:p>
    <w:p>
      <w:pPr>
        <w:pStyle w:val="BookText"/>
      </w:pPr>
      <w:r>
        <w:rPr>
          <w:rFonts w:ascii="IRNazanin" w:hAnsi="IRNazanin" w:eastAsia="IRNazanin" w:cs="IRNazanin"/>
          <w:lang w:bidi="fa-IR"/>
          <w:color w:val="111111"/>
          <w:sz w:val="28"/>
          <w:szCs w:val="28"/>
          <w:rtl/>
        </w:rPr>
        <w:t xml:space="preserve">مؤلفه : مجهول .</w:t>
      </w:r>
    </w:p>
    <w:p>
      <w:pPr>
        <w:pStyle w:val="BookText"/>
      </w:pPr>
      <w:r>
        <w:rPr>
          <w:rFonts w:ascii="IRNazanin" w:hAnsi="IRNazanin" w:eastAsia="IRNazanin" w:cs="IRNazanin"/>
          <w:lang w:bidi="fa-IR"/>
          <w:color w:val="111111"/>
          <w:sz w:val="28"/>
          <w:szCs w:val="28"/>
          <w:rtl/>
        </w:rPr>
        <w:t xml:space="preserve">مخروم الأول .</w:t>
      </w:r>
    </w:p>
    <w:p>
      <w:pPr>
        <w:pStyle w:val="BookText"/>
      </w:pPr>
      <w:r>
        <w:rPr>
          <w:rFonts w:ascii="IRNazanin" w:hAnsi="IRNazanin" w:eastAsia="IRNazanin" w:cs="IRNazanin"/>
          <w:lang w:bidi="fa-IR"/>
          <w:color w:val="111111"/>
          <w:sz w:val="28"/>
          <w:szCs w:val="28"/>
          <w:rtl/>
        </w:rPr>
        <w:t xml:space="preserve">ق = 203</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[3728] .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633" w:name="pg15460_167480"/>
    <w:bookmarkEnd w:id="633"/>
    <w:p>
      <w:pPr>
        <w:pStyle w:val="Heading2"/>
      </w:pPr>
      <w:bookmarkStart w:id="2966" w:name="_Toc2230"/>
      <w:r>
        <w:t>الفقه المالكي</w:t>
      </w:r>
      <w:bookmarkEnd w:id="2966"/>
    </w:p>
    <w:p>
      <w:pPr>
        <w:pStyle w:val="Heading3"/>
      </w:pPr>
      <w:bookmarkStart w:id="2967" w:name="_Toc2231"/>
      <w:r>
        <w:t>2210 - أقرب المسالك لمذهب مالك</w:t>
      </w:r>
      <w:bookmarkEnd w:id="2967"/>
    </w:p>
    <w:p>
      <w:pPr>
        <w:pStyle w:val="BookText"/>
      </w:pPr>
      <w:r>
        <w:rPr>
          <w:rFonts w:ascii="Amiri" w:hAnsi="Amiri" w:eastAsia="Amiri" w:cs="Amiri"/>
          <w:lang w:bidi="ar-SA"/>
          <w:color w:val="111111"/>
          <w:sz w:val="28"/>
          <w:szCs w:val="28"/>
          <w:rtl/>
        </w:rPr>
        <w:t xml:space="preserve">مؤلفه : أحمد بن أحمد الدرديري العدوي المالكي ( ت – 1201ه) .</w:t>
      </w:r>
    </w:p>
    <w:p>
      <w:pPr>
        <w:pStyle w:val="BookText"/>
      </w:pPr>
      <w:r>
        <w:rPr>
          <w:rFonts w:ascii="IRNazanin" w:hAnsi="IRNazanin" w:eastAsia="IRNazanin" w:cs="IRNazanin"/>
          <w:lang w:bidi="fa-IR"/>
          <w:color w:val="111111"/>
          <w:sz w:val="28"/>
          <w:szCs w:val="28"/>
          <w:rtl/>
        </w:rPr>
        <w:t xml:space="preserve">طبع انظر المعجم ص/869 .</w:t>
      </w:r>
    </w:p>
    <w:p>
      <w:pPr>
        <w:pStyle w:val="BookText"/>
      </w:pPr>
      <w:r>
        <w:rPr>
          <w:rFonts w:ascii="Amiri" w:hAnsi="Amiri" w:eastAsia="Amiri" w:cs="Amiri"/>
          <w:lang w:bidi="ar-SA"/>
          <w:color w:val="111111"/>
          <w:sz w:val="28"/>
          <w:szCs w:val="28"/>
          <w:rtl/>
        </w:rPr>
        <w:t xml:space="preserve">كتب سنة / 1255ه.</w:t>
      </w:r>
    </w:p>
    <w:p>
      <w:pPr>
        <w:pStyle w:val="BookText"/>
      </w:pPr>
      <w:r>
        <w:rPr>
          <w:rFonts w:ascii="IRNazanin" w:hAnsi="IRNazanin" w:eastAsia="IRNazanin" w:cs="IRNazanin"/>
          <w:lang w:bidi="fa-IR"/>
          <w:color w:val="111111"/>
          <w:sz w:val="28"/>
          <w:szCs w:val="28"/>
          <w:rtl/>
        </w:rPr>
        <w:t xml:space="preserve">ق = 349</w:t>
      </w:r>
    </w:p>
    <w:p>
      <w:pPr>
        <w:pStyle w:val="BookText"/>
      </w:pPr>
      <w:r>
        <w:rPr>
          <w:rFonts w:ascii="IRNazanin" w:hAnsi="IRNazanin" w:eastAsia="IRNazanin" w:cs="IRNazanin"/>
          <w:lang w:bidi="fa-IR"/>
          <w:color w:val="111111"/>
          <w:sz w:val="28"/>
          <w:szCs w:val="28"/>
          <w:rtl/>
        </w:rPr>
        <w:t xml:space="preserve">22 * 16س [3004].</w:t>
      </w:r>
    </w:p>
    <w:p>
      <w:pPr>
        <w:pStyle w:val="Heading3"/>
      </w:pPr>
      <w:bookmarkStart w:id="2968" w:name="_Toc2232"/>
      <w:r>
        <w:t>2211 - نسخة أخرى</w:t>
      </w:r>
      <w:bookmarkEnd w:id="2968"/>
    </w:p>
    <w:p>
      <w:pPr>
        <w:pStyle w:val="BookText"/>
      </w:pPr>
      <w:r>
        <w:rPr>
          <w:rFonts w:ascii="Amiri" w:hAnsi="Amiri" w:eastAsia="Amiri" w:cs="Amiri"/>
          <w:lang w:bidi="ar-SA"/>
          <w:color w:val="111111"/>
          <w:sz w:val="28"/>
          <w:szCs w:val="28"/>
          <w:rtl/>
        </w:rPr>
        <w:t xml:space="preserve">كتبها : جاد الله بن محمد العدوي المالكي في سنة / 1255ه .</w:t>
      </w:r>
    </w:p>
    <w:p>
      <w:pPr>
        <w:pStyle w:val="BookText"/>
      </w:pPr>
      <w:r>
        <w:rPr>
          <w:rFonts w:ascii="IRNazanin" w:hAnsi="IRNazanin" w:eastAsia="IRNazanin" w:cs="IRNazanin"/>
          <w:lang w:bidi="fa-IR"/>
          <w:color w:val="111111"/>
          <w:sz w:val="28"/>
          <w:szCs w:val="28"/>
          <w:rtl/>
        </w:rPr>
        <w:t xml:space="preserve">ق = 398</w:t>
      </w:r>
    </w:p>
    <w:p>
      <w:pPr>
        <w:pStyle w:val="BookText"/>
      </w:pPr>
      <w:r>
        <w:rPr>
          <w:rFonts w:ascii="Times New Roman" w:hAnsi="Times New Roman" w:eastAsia="Times New Roman" w:cs="Times New Roman"/>
          <w:lang w:val="en-US" w:bidi="en-US"/>
          <w:color w:val="111111"/>
          <w:sz w:val="28"/>
          <w:szCs w:val="28"/>
          <w:rtl/>
        </w:rPr>
        <w:t xml:space="preserve">23 × 16</w:t>
      </w:r>
      <w:r>
        <w:rPr>
          <w:rFonts w:ascii="IRNazanin" w:hAnsi="IRNazanin" w:eastAsia="IRNazanin" w:cs="IRNazanin"/>
          <w:lang w:bidi="fa-IR"/>
          <w:color w:val="111111"/>
          <w:sz w:val="28"/>
          <w:szCs w:val="28"/>
          <w:rtl/>
        </w:rPr>
        <w:t xml:space="preserve">س [4122].</w:t>
      </w:r>
    </w:p>
    <w:p>
      <w:pPr>
        <w:pStyle w:val="Heading3"/>
      </w:pPr>
      <w:bookmarkStart w:id="2969" w:name="_Toc2233"/>
      <w:r>
        <w:t>2212 – نسخة أخرى</w:t>
      </w:r>
      <w:bookmarkEnd w:id="2969"/>
    </w:p>
    <w:p>
      <w:pPr>
        <w:pStyle w:val="BookText"/>
      </w:pPr>
      <w:r>
        <w:rPr>
          <w:rFonts w:ascii="IRNazanin" w:hAnsi="IRNazanin" w:eastAsia="IRNazanin" w:cs="IRNazanin"/>
          <w:lang w:bidi="fa-IR"/>
          <w:color w:val="111111"/>
          <w:sz w:val="28"/>
          <w:szCs w:val="28"/>
          <w:rtl/>
        </w:rPr>
        <w:t xml:space="preserve">المجلد الرابع .</w:t>
      </w:r>
    </w:p>
    <w:p>
      <w:pPr>
        <w:pStyle w:val="BookText"/>
      </w:pPr>
      <w:r>
        <w:rPr>
          <w:rFonts w:ascii="Amiri" w:hAnsi="Amiri" w:eastAsia="Amiri" w:cs="Amiri"/>
          <w:lang w:bidi="ar-SA"/>
          <w:color w:val="111111"/>
          <w:sz w:val="28"/>
          <w:szCs w:val="28"/>
          <w:rtl/>
        </w:rPr>
        <w:t xml:space="preserve">كتبت في سنة 1266ه.</w:t>
      </w:r>
    </w:p>
    <w:p>
      <w:pPr>
        <w:pStyle w:val="BookText"/>
      </w:pPr>
      <w:r>
        <w:rPr>
          <w:rFonts w:ascii="IRNazanin" w:hAnsi="IRNazanin" w:eastAsia="IRNazanin" w:cs="IRNazanin"/>
          <w:lang w:bidi="fa-IR"/>
          <w:color w:val="111111"/>
          <w:sz w:val="28"/>
          <w:szCs w:val="28"/>
          <w:rtl/>
        </w:rPr>
        <w:t xml:space="preserve">ق = 170</w:t>
      </w:r>
    </w:p>
    <w:p>
      <w:pPr>
        <w:pStyle w:val="BookText"/>
      </w:pPr>
      <w:r>
        <w:rPr>
          <w:rFonts w:ascii="Times New Roman" w:hAnsi="Times New Roman" w:eastAsia="Times New Roman" w:cs="Times New Roman"/>
          <w:lang w:val="en-US" w:bidi="en-US"/>
          <w:color w:val="111111"/>
          <w:sz w:val="28"/>
          <w:szCs w:val="28"/>
          <w:rtl/>
        </w:rPr>
        <w:t xml:space="preserve">23 × 17</w:t>
      </w:r>
      <w:r>
        <w:rPr>
          <w:rFonts w:ascii="IRNazanin" w:hAnsi="IRNazanin" w:eastAsia="IRNazanin" w:cs="IRNazanin"/>
          <w:lang w:bidi="fa-IR"/>
          <w:color w:val="111111"/>
          <w:sz w:val="28"/>
          <w:szCs w:val="28"/>
          <w:rtl/>
        </w:rPr>
        <w:t xml:space="preserve">س [7489].</w:t>
      </w:r>
    </w:p>
    <w:p>
      <w:pPr>
        <w:pStyle w:val="Heading3"/>
      </w:pPr>
      <w:bookmarkStart w:id="2970" w:name="_Toc2234"/>
      <w:r>
        <w:t>2213 - تعليق على رسالة في الصلاة</w:t>
      </w:r>
      <w:bookmarkEnd w:id="2970"/>
    </w:p>
    <w:p>
      <w:pPr>
        <w:pStyle w:val="BookText"/>
      </w:pPr>
      <w:r>
        <w:rPr>
          <w:rFonts w:ascii="Amiri" w:hAnsi="Amiri" w:eastAsia="Amiri" w:cs="Amiri"/>
          <w:lang w:bidi="ar-SA"/>
          <w:color w:val="111111"/>
          <w:sz w:val="28"/>
          <w:szCs w:val="28"/>
          <w:rtl/>
        </w:rPr>
        <w:t xml:space="preserve">مؤلفه : محيى الدين بن العربي ( الشيخ الأكبر ) (ت- 638ه) .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634" w:name="pg15460_167481"/>
    <w:bookmarkEnd w:id="634"/>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23 × 17</w:t>
      </w:r>
      <w:r>
        <w:rPr>
          <w:rFonts w:ascii="Amiri" w:hAnsi="Amiri" w:eastAsia="Amiri" w:cs="Amiri"/>
          <w:lang w:bidi="ar-SA"/>
          <w:color w:val="111111"/>
          <w:sz w:val="28"/>
          <w:szCs w:val="28"/>
          <w:rtl/>
        </w:rPr>
        <w:t xml:space="preserve">س [4366/2 مجاميع].</w:t>
      </w:r>
    </w:p>
    <w:p>
      <w:pPr>
        <w:pStyle w:val="Heading3"/>
      </w:pPr>
      <w:bookmarkStart w:id="2971" w:name="_Toc2235"/>
      <w:r>
        <w:t>2214 - التوضيح في شرح مختصر ابن الحاجب في الفروع المالكية</w:t>
      </w:r>
      <w:bookmarkEnd w:id="2971"/>
    </w:p>
    <w:p>
      <w:pPr>
        <w:pStyle w:val="BookText"/>
      </w:pPr>
      <w:r>
        <w:rPr>
          <w:rFonts w:ascii="Amiri" w:hAnsi="Amiri" w:eastAsia="Amiri" w:cs="Amiri"/>
          <w:lang w:bidi="ar-SA"/>
          <w:color w:val="111111"/>
          <w:sz w:val="28"/>
          <w:szCs w:val="28"/>
          <w:rtl/>
        </w:rPr>
        <w:t xml:space="preserve">مؤلفه : خليل بن اسحاق المالسكي الجندي أبو المودة ( ت – 767ه- ) بروك 82/2 والذيل 96/2 والكشف 1625/2 .</w:t>
      </w:r>
    </w:p>
    <w:p>
      <w:pPr>
        <w:pStyle w:val="BookText"/>
      </w:pPr>
      <w:r>
        <w:rPr>
          <w:rFonts w:ascii="IRNazanin" w:hAnsi="IRNazanin" w:eastAsia="IRNazanin" w:cs="IRNazanin"/>
          <w:lang w:bidi="fa-IR"/>
          <w:color w:val="111111"/>
          <w:sz w:val="28"/>
          <w:szCs w:val="28"/>
          <w:rtl/>
        </w:rPr>
        <w:t xml:space="preserve">الجزء الاول .</w:t>
      </w:r>
    </w:p>
    <w:p>
      <w:pPr>
        <w:pStyle w:val="BookText"/>
      </w:pPr>
      <w:r>
        <w:rPr>
          <w:rFonts w:ascii="IRNazanin" w:hAnsi="IRNazanin" w:eastAsia="IRNazanin" w:cs="IRNazanin"/>
          <w:lang w:bidi="fa-IR"/>
          <w:color w:val="111111"/>
          <w:sz w:val="28"/>
          <w:szCs w:val="28"/>
          <w:rtl/>
        </w:rPr>
        <w:t xml:space="preserve">أوله : « بسملة .. والمياه ، أقسام من الماء اسم جنس یقع على القليل ..».</w:t>
      </w:r>
    </w:p>
    <w:p>
      <w:pPr>
        <w:pStyle w:val="BookText"/>
      </w:pPr>
      <w:r>
        <w:rPr>
          <w:rFonts w:ascii="Amiri" w:hAnsi="Amiri" w:eastAsia="Amiri" w:cs="Amiri"/>
          <w:lang w:bidi="ar-SA"/>
          <w:color w:val="111111"/>
          <w:sz w:val="28"/>
          <w:szCs w:val="28"/>
          <w:rtl/>
        </w:rPr>
        <w:t xml:space="preserve">ملكه : نعمان الالوسي سنة / 1295 ه.</w:t>
      </w:r>
    </w:p>
    <w:p>
      <w:pPr>
        <w:pStyle w:val="BookText"/>
      </w:pPr>
      <w:r>
        <w:rPr>
          <w:rFonts w:ascii="IRNazanin" w:hAnsi="IRNazanin" w:eastAsia="IRNazanin" w:cs="IRNazanin"/>
          <w:lang w:bidi="fa-IR"/>
          <w:color w:val="111111"/>
          <w:sz w:val="28"/>
          <w:szCs w:val="28"/>
          <w:rtl/>
        </w:rPr>
        <w:t xml:space="preserve">ق = 345</w:t>
      </w:r>
    </w:p>
    <w:p>
      <w:pPr>
        <w:pStyle w:val="BookText"/>
      </w:pPr>
      <w:r>
        <w:rPr>
          <w:rFonts w:ascii="Times New Roman" w:hAnsi="Times New Roman" w:eastAsia="Times New Roman" w:cs="Times New Roman"/>
          <w:lang w:val="en-US" w:bidi="en-US"/>
          <w:color w:val="111111"/>
          <w:sz w:val="28"/>
          <w:szCs w:val="28"/>
          <w:rtl/>
        </w:rPr>
        <w:t xml:space="preserve">30 × 21</w:t>
      </w:r>
      <w:r>
        <w:rPr>
          <w:rFonts w:ascii="IRNazanin" w:hAnsi="IRNazanin" w:eastAsia="IRNazanin" w:cs="IRNazanin"/>
          <w:lang w:bidi="fa-IR"/>
          <w:color w:val="111111"/>
          <w:sz w:val="28"/>
          <w:szCs w:val="28"/>
          <w:rtl/>
        </w:rPr>
        <w:t xml:space="preserve">س [7473].</w:t>
      </w:r>
    </w:p>
    <w:p>
      <w:pPr>
        <w:pStyle w:val="Heading3"/>
      </w:pPr>
      <w:bookmarkStart w:id="2972" w:name="_Toc2236"/>
      <w:r>
        <w:t>2215 - الجواهر الزكية في حل ألفاظ العشماوية</w:t>
      </w:r>
      <w:bookmarkEnd w:id="2972"/>
    </w:p>
    <w:p>
      <w:pPr>
        <w:pStyle w:val="BookText"/>
      </w:pPr>
      <w:r>
        <w:rPr>
          <w:rFonts w:ascii="Amiri" w:hAnsi="Amiri" w:eastAsia="Amiri" w:cs="Amiri"/>
          <w:lang w:bidi="ar-SA"/>
          <w:color w:val="111111"/>
          <w:sz w:val="28"/>
          <w:szCs w:val="28"/>
          <w:rtl/>
        </w:rPr>
        <w:t xml:space="preserve">مؤلفه : أحمد بن تركي بن أحمد المالكي المنشليلي ( ت – 979ھ ) .</w:t>
      </w:r>
    </w:p>
    <w:p>
      <w:pPr>
        <w:pStyle w:val="BookText"/>
      </w:pPr>
      <w:r>
        <w:rPr>
          <w:rFonts w:ascii="Amiri" w:hAnsi="Amiri" w:eastAsia="Amiri" w:cs="Amiri"/>
          <w:lang w:bidi="ar-SA"/>
          <w:color w:val="111111"/>
          <w:sz w:val="28"/>
          <w:szCs w:val="28"/>
          <w:rtl/>
        </w:rPr>
        <w:t xml:space="preserve">أوله : « الحمد لله على نعمه المتواترة ، وأشهد ان لا اله الا وحده ..».</w:t>
      </w:r>
    </w:p>
    <w:p>
      <w:pPr>
        <w:pStyle w:val="BookText"/>
      </w:pPr>
      <w:r>
        <w:rPr>
          <w:rFonts w:ascii="Amiri" w:hAnsi="Amiri" w:eastAsia="Amiri" w:cs="Amiri"/>
          <w:lang w:bidi="ar-SA"/>
          <w:color w:val="111111"/>
          <w:sz w:val="28"/>
          <w:szCs w:val="28"/>
          <w:rtl/>
        </w:rPr>
        <w:t xml:space="preserve">كتبه : ادهمي زاده عبدالجبار بن السيد ابراهيم .</w:t>
      </w:r>
    </w:p>
    <w:p>
      <w:pPr>
        <w:pStyle w:val="BookText"/>
      </w:pPr>
      <w:r>
        <w:rPr>
          <w:rFonts w:ascii="IRNazanin" w:hAnsi="IRNazanin" w:eastAsia="IRNazanin" w:cs="IRNazanin"/>
          <w:lang w:bidi="fa-IR"/>
          <w:color w:val="111111"/>
          <w:sz w:val="28"/>
          <w:szCs w:val="28"/>
          <w:rtl/>
        </w:rPr>
        <w:t xml:space="preserve">طبع ، انظر المعجم ص/51 .</w:t>
      </w:r>
    </w:p>
    <w:p>
      <w:pPr>
        <w:pStyle w:val="BookText"/>
      </w:pPr>
      <w:r>
        <w:rPr>
          <w:rFonts w:ascii="IRNazanin" w:hAnsi="IRNazanin" w:eastAsia="IRNazanin" w:cs="IRNazanin"/>
          <w:lang w:bidi="fa-IR"/>
          <w:color w:val="111111"/>
          <w:sz w:val="28"/>
          <w:szCs w:val="28"/>
          <w:rtl/>
        </w:rPr>
        <w:t xml:space="preserve">ق = 30</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[12478/1 مجاميع].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635" w:name="pg15460_167482"/>
    <w:bookmarkEnd w:id="635"/>
    <w:p>
      <w:pPr>
        <w:pStyle w:val="Heading3"/>
      </w:pPr>
      <w:bookmarkStart w:id="2973" w:name="_Toc2237"/>
      <w:r>
        <w:t>2216 - رسالة في الطلاق</w:t>
      </w:r>
      <w:bookmarkEnd w:id="2973"/>
    </w:p>
    <w:p>
      <w:pPr>
        <w:pStyle w:val="BookText"/>
      </w:pPr>
      <w:r>
        <w:rPr>
          <w:rFonts w:ascii="IRNazanin" w:hAnsi="IRNazanin" w:eastAsia="IRNazanin" w:cs="IRNazanin"/>
          <w:lang w:bidi="fa-IR"/>
          <w:color w:val="111111"/>
          <w:sz w:val="28"/>
          <w:szCs w:val="28"/>
          <w:rtl/>
        </w:rPr>
        <w:t xml:space="preserve">مؤلفها : أبو بكر بن مسعود بن محمد بن أبي بكر بن موسی بن غانم الوردي العمري المغربي (ت - ؟).</w:t>
      </w:r>
    </w:p>
    <w:p>
      <w:pPr>
        <w:pStyle w:val="BookText"/>
      </w:pPr>
      <w:r>
        <w:rPr>
          <w:rFonts w:ascii="IRNazanin" w:hAnsi="IRNazanin" w:eastAsia="IRNazanin" w:cs="IRNazanin"/>
          <w:lang w:bidi="fa-IR"/>
          <w:color w:val="111111"/>
          <w:sz w:val="28"/>
          <w:szCs w:val="28"/>
          <w:rtl/>
        </w:rPr>
        <w:t xml:space="preserve">أولها : « إن أبھی ذکر ضاعت له أسماع العقلاء والأذكياء ، حمدا لله الذي يخشاه من عباده العلماء ..».</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[ 399/4 مجاميع].</w:t>
      </w:r>
    </w:p>
    <w:p>
      <w:pPr>
        <w:pStyle w:val="Heading3"/>
      </w:pPr>
      <w:bookmarkStart w:id="2974" w:name="_Toc2238"/>
      <w:r>
        <w:t>2217 - شرح المقدمات</w:t>
      </w:r>
      <w:bookmarkEnd w:id="2974"/>
    </w:p>
    <w:p>
      <w:pPr>
        <w:pStyle w:val="BookText"/>
      </w:pPr>
      <w:r>
        <w:rPr>
          <w:rFonts w:ascii="Amiri" w:hAnsi="Amiri" w:eastAsia="Amiri" w:cs="Amiri"/>
          <w:lang w:bidi="ar-SA"/>
          <w:color w:val="111111"/>
          <w:sz w:val="28"/>
          <w:szCs w:val="28"/>
          <w:rtl/>
        </w:rPr>
        <w:t xml:space="preserve">مؤلفه : أبو عبدالله محمد بن يوسف السنوسي الحسني (ت - 890ه ) . بروك / الذيل 352/2 .</w:t>
      </w:r>
    </w:p>
    <w:p>
      <w:pPr>
        <w:pStyle w:val="BookText"/>
      </w:pPr>
      <w:r>
        <w:rPr>
          <w:rFonts w:ascii="Amiri" w:hAnsi="Amiri" w:eastAsia="Amiri" w:cs="Amiri"/>
          <w:lang w:bidi="ar-SA"/>
          <w:color w:val="111111"/>
          <w:sz w:val="28"/>
          <w:szCs w:val="28"/>
          <w:rtl/>
        </w:rPr>
        <w:t xml:space="preserve">أوله : « وصلى الله على سيدنا ونبينا ومولانا محمد » .</w:t>
      </w:r>
    </w:p>
    <w:p>
      <w:pPr>
        <w:pStyle w:val="BookText"/>
      </w:pPr>
      <w:r>
        <w:rPr>
          <w:rFonts w:ascii="IRNazanin" w:hAnsi="IRNazanin" w:eastAsia="IRNazanin" w:cs="IRNazanin"/>
          <w:lang w:bidi="fa-IR"/>
          <w:color w:val="111111"/>
          <w:sz w:val="28"/>
          <w:szCs w:val="28"/>
          <w:rtl/>
        </w:rPr>
        <w:t xml:space="preserve">ق = 33</w:t>
      </w:r>
    </w:p>
    <w:p>
      <w:pPr>
        <w:pStyle w:val="BookText"/>
      </w:pPr>
      <w:r>
        <w:rPr>
          <w:rFonts w:ascii="IRNazanin" w:hAnsi="IRNazanin" w:eastAsia="IRNazanin" w:cs="IRNazanin"/>
          <w:lang w:bidi="fa-IR"/>
          <w:color w:val="111111"/>
          <w:sz w:val="28"/>
          <w:szCs w:val="28"/>
          <w:rtl/>
        </w:rPr>
        <w:t xml:space="preserve">19 * 13س [ 13782/22 مجامیع].</w:t>
      </w:r>
    </w:p>
    <w:p>
      <w:pPr>
        <w:pStyle w:val="Heading3"/>
      </w:pPr>
      <w:bookmarkStart w:id="2975" w:name="_Toc2239"/>
      <w:r>
        <w:t>2218 - شرح رسالة ابن أبي زيد القيرواني (ت - 389ھ )</w:t>
      </w:r>
      <w:bookmarkEnd w:id="2975"/>
    </w:p>
    <w:p>
      <w:pPr>
        <w:pStyle w:val="BookText"/>
      </w:pPr>
      <w:r>
        <w:rPr>
          <w:rFonts w:ascii="IRNazanin" w:hAnsi="IRNazanin" w:eastAsia="IRNazanin" w:cs="IRNazanin"/>
          <w:lang w:bidi="fa-IR"/>
          <w:color w:val="111111"/>
          <w:sz w:val="28"/>
          <w:szCs w:val="28"/>
          <w:rtl/>
        </w:rPr>
        <w:t xml:space="preserve">مؤلفه : مجهول .</w:t>
      </w:r>
    </w:p>
    <w:p>
      <w:pPr>
        <w:pStyle w:val="BookText"/>
      </w:pPr>
      <w:r>
        <w:rPr>
          <w:rFonts w:ascii="Amiri" w:hAnsi="Amiri" w:eastAsia="Amiri" w:cs="Amiri"/>
          <w:lang w:bidi="ar-SA"/>
          <w:color w:val="111111"/>
          <w:sz w:val="28"/>
          <w:szCs w:val="28"/>
          <w:rtl/>
        </w:rPr>
        <w:t xml:space="preserve">أوله : « الحمد لله الذي ابتدأ الوجود باحسانه ، وشمله بفضله وامتنانه ، فخلق وصور وحكم ودبر ...».</w:t>
      </w:r>
    </w:p>
    <w:p>
      <w:pPr>
        <w:pStyle w:val="BookText"/>
      </w:pPr>
      <w:r>
        <w:rPr>
          <w:rFonts w:ascii="Amiri" w:hAnsi="Amiri" w:eastAsia="Amiri" w:cs="Amiri"/>
          <w:lang w:bidi="ar-SA"/>
          <w:color w:val="111111"/>
          <w:sz w:val="28"/>
          <w:szCs w:val="28"/>
          <w:rtl/>
        </w:rPr>
        <w:t xml:space="preserve">كتبه : يس بن رشيد بن علي بن محمد بن مصادم الظهراني المالكي القادري في سنة / 1090ه .</w:t>
      </w:r>
    </w:p>
    <w:p>
      <w:pPr>
        <w:pStyle w:val="BookText"/>
      </w:pPr>
      <w:r>
        <w:rPr>
          <w:rFonts w:ascii="IRNazanin" w:hAnsi="IRNazanin" w:eastAsia="IRNazanin" w:cs="IRNazanin"/>
          <w:lang w:bidi="fa-IR"/>
          <w:color w:val="111111"/>
          <w:sz w:val="28"/>
          <w:szCs w:val="28"/>
          <w:rtl/>
        </w:rPr>
        <w:t xml:space="preserve">ق = 245</w:t>
      </w:r>
    </w:p>
    <w:p>
      <w:pPr>
        <w:pStyle w:val="BookText"/>
      </w:pPr>
      <w:r>
        <w:rPr>
          <w:rFonts w:ascii="IRNazanin" w:hAnsi="IRNazanin" w:eastAsia="IRNazanin" w:cs="IRNazanin"/>
          <w:lang w:bidi="fa-IR"/>
          <w:color w:val="111111"/>
          <w:sz w:val="28"/>
          <w:szCs w:val="28"/>
          <w:rtl/>
        </w:rPr>
        <w:t xml:space="preserve">20 * 16س [3900/1 مجامیع].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636" w:name="pg15460_167483"/>
    <w:bookmarkEnd w:id="636"/>
    <w:p>
      <w:pPr>
        <w:pStyle w:val="Heading3"/>
      </w:pPr>
      <w:bookmarkStart w:id="2976" w:name="_Toc2240"/>
      <w:r>
        <w:t>2219 - شرح مختصر خليل بن اسحاق الجندي (ت - 767ھ )</w:t>
      </w:r>
      <w:bookmarkEnd w:id="2976"/>
    </w:p>
    <w:p>
      <w:pPr>
        <w:pStyle w:val="BookText"/>
      </w:pPr>
      <w:r>
        <w:rPr>
          <w:rFonts w:ascii="Amiri" w:hAnsi="Amiri" w:eastAsia="Amiri" w:cs="Amiri"/>
          <w:lang w:bidi="ar-SA"/>
          <w:color w:val="111111"/>
          <w:sz w:val="28"/>
          <w:szCs w:val="28"/>
          <w:rtl/>
        </w:rPr>
        <w:t xml:space="preserve">مؤلفه : بهرام بن عبدالله بن عبدالعزيز الدميري المالكي (ت - 805ه ) الكشف 1628/2 والدرر الكامنة 151/1.</w:t>
      </w:r>
    </w:p>
    <w:p>
      <w:pPr>
        <w:pStyle w:val="BookText"/>
      </w:pPr>
      <w:r>
        <w:rPr>
          <w:rFonts w:ascii="Amiri" w:hAnsi="Amiri" w:eastAsia="Amiri" w:cs="Amiri"/>
          <w:lang w:bidi="ar-SA"/>
          <w:color w:val="111111"/>
          <w:sz w:val="28"/>
          <w:szCs w:val="28"/>
          <w:rtl/>
        </w:rPr>
        <w:t xml:space="preserve">وهو شرح بهرام الاوسط ، أوله : « بسملة ، قوله باب برفع الحدث إن المنع المترتب على أعضاء الوضوء ..».</w:t>
      </w:r>
    </w:p>
    <w:p>
      <w:pPr>
        <w:pStyle w:val="BookText"/>
      </w:pPr>
      <w:r>
        <w:rPr>
          <w:rFonts w:ascii="Amiri" w:hAnsi="Amiri" w:eastAsia="Amiri" w:cs="Amiri"/>
          <w:lang w:bidi="ar-SA"/>
          <w:color w:val="111111"/>
          <w:sz w:val="28"/>
          <w:szCs w:val="28"/>
          <w:rtl/>
        </w:rPr>
        <w:t xml:space="preserve">جزآن في مجلد واحد . كتبا في سنة 1067ه .</w:t>
      </w:r>
    </w:p>
    <w:p>
      <w:pPr>
        <w:pStyle w:val="BookText"/>
      </w:pPr>
      <w:r>
        <w:rPr>
          <w:rFonts w:ascii="IRNazanin" w:hAnsi="IRNazanin" w:eastAsia="IRNazanin" w:cs="IRNazanin"/>
          <w:lang w:bidi="fa-IR"/>
          <w:color w:val="111111"/>
          <w:sz w:val="28"/>
          <w:szCs w:val="28"/>
          <w:rtl/>
        </w:rPr>
        <w:t xml:space="preserve">ق = 265</w:t>
      </w:r>
    </w:p>
    <w:p>
      <w:pPr>
        <w:pStyle w:val="BookText"/>
      </w:pPr>
      <w:r>
        <w:rPr>
          <w:rFonts w:ascii="Times New Roman" w:hAnsi="Times New Roman" w:eastAsia="Times New Roman" w:cs="Times New Roman"/>
          <w:lang w:val="en-US" w:bidi="en-US"/>
          <w:color w:val="111111"/>
          <w:sz w:val="28"/>
          <w:szCs w:val="28"/>
          <w:rtl/>
        </w:rPr>
        <w:t xml:space="preserve">30 × 20</w:t>
      </w:r>
      <w:r>
        <w:rPr>
          <w:rFonts w:ascii="IRNazanin" w:hAnsi="IRNazanin" w:eastAsia="IRNazanin" w:cs="IRNazanin"/>
          <w:lang w:bidi="fa-IR"/>
          <w:color w:val="111111"/>
          <w:sz w:val="28"/>
          <w:szCs w:val="28"/>
          <w:rtl/>
        </w:rPr>
        <w:t xml:space="preserve">س [3502 - 3503] .</w:t>
      </w:r>
    </w:p>
    <w:p>
      <w:pPr>
        <w:pStyle w:val="Heading3"/>
      </w:pPr>
      <w:bookmarkStart w:id="2977" w:name="_Toc2241"/>
      <w:r>
        <w:t>2220 - كفاية الطالب الرباني في شرح رسالة ابي زيد القيرواني</w:t>
      </w:r>
      <w:bookmarkEnd w:id="2977"/>
    </w:p>
    <w:p>
      <w:pPr>
        <w:pStyle w:val="BookText"/>
      </w:pPr>
      <w:r>
        <w:rPr>
          <w:rFonts w:ascii="Amiri" w:hAnsi="Amiri" w:eastAsia="Amiri" w:cs="Amiri"/>
          <w:lang w:bidi="ar-SA"/>
          <w:color w:val="111111"/>
          <w:sz w:val="28"/>
          <w:szCs w:val="28"/>
          <w:rtl/>
        </w:rPr>
        <w:t xml:space="preserve">مؤلفه : علي أبو الحسن بن محمد بن محمد الشاذلي المالكي (ت - 939 ) الايضاح 557/2 .</w:t>
      </w:r>
    </w:p>
    <w:p>
      <w:pPr>
        <w:pStyle w:val="BookText"/>
      </w:pPr>
      <w:r>
        <w:rPr>
          <w:rFonts w:ascii="IRNazanin" w:hAnsi="IRNazanin" w:eastAsia="IRNazanin" w:cs="IRNazanin"/>
          <w:lang w:bidi="fa-IR"/>
          <w:color w:val="111111"/>
          <w:sz w:val="28"/>
          <w:szCs w:val="28"/>
          <w:rtl/>
        </w:rPr>
        <w:t xml:space="preserve">أوله : «رب يسر وافتح یا کریم ، وصلى الله على سيدنا محمد..».</w:t>
      </w:r>
    </w:p>
    <w:p>
      <w:pPr>
        <w:pStyle w:val="BookText"/>
      </w:pPr>
      <w:r>
        <w:rPr>
          <w:rFonts w:ascii="IRNazanin" w:hAnsi="IRNazanin" w:eastAsia="IRNazanin" w:cs="IRNazanin"/>
          <w:lang w:bidi="fa-IR"/>
          <w:color w:val="111111"/>
          <w:sz w:val="28"/>
          <w:szCs w:val="28"/>
          <w:rtl/>
        </w:rPr>
        <w:t xml:space="preserve">طبع ، انظر المعجم ص/ 301 .</w:t>
      </w:r>
    </w:p>
    <w:p>
      <w:pPr>
        <w:pStyle w:val="BookText"/>
      </w:pPr>
      <w:r>
        <w:rPr>
          <w:rFonts w:ascii="Amiri" w:hAnsi="Amiri" w:eastAsia="Amiri" w:cs="Amiri"/>
          <w:lang w:bidi="ar-SA"/>
          <w:color w:val="111111"/>
          <w:sz w:val="28"/>
          <w:szCs w:val="28"/>
          <w:rtl/>
        </w:rPr>
        <w:t xml:space="preserve">كتبه : ابراهيم بن محمد بن جعفر بن راشد المالكي سنة /1096ه .</w:t>
      </w:r>
    </w:p>
    <w:p>
      <w:pPr>
        <w:pStyle w:val="BookText"/>
      </w:pPr>
      <w:r>
        <w:rPr>
          <w:rFonts w:ascii="IRNazanin" w:hAnsi="IRNazanin" w:eastAsia="IRNazanin" w:cs="IRNazanin"/>
          <w:lang w:bidi="fa-IR"/>
          <w:color w:val="111111"/>
          <w:sz w:val="28"/>
          <w:szCs w:val="28"/>
          <w:rtl/>
        </w:rPr>
        <w:t xml:space="preserve">ق = 202</w:t>
      </w:r>
    </w:p>
    <w:p>
      <w:pPr>
        <w:pStyle w:val="BookText"/>
      </w:pPr>
      <w:r>
        <w:rPr>
          <w:rFonts w:ascii="IRNazanin" w:hAnsi="IRNazanin" w:eastAsia="IRNazanin" w:cs="IRNazanin"/>
          <w:lang w:bidi="fa-IR"/>
          <w:color w:val="111111"/>
          <w:sz w:val="28"/>
          <w:szCs w:val="28"/>
          <w:rtl/>
        </w:rPr>
        <w:t xml:space="preserve">20 * 15س [3491] .</w:t>
      </w:r>
    </w:p>
    <w:p>
      <w:pPr>
        <w:pStyle w:val="Heading3"/>
      </w:pPr>
      <w:bookmarkStart w:id="2978" w:name="_Toc2242"/>
      <w:r>
        <w:t>2221 - نسخة أخرى</w:t>
      </w:r>
      <w:bookmarkEnd w:id="2978"/>
    </w:p>
    <w:p>
      <w:pPr>
        <w:pStyle w:val="BookText"/>
      </w:pPr>
      <w:r>
        <w:rPr>
          <w:rFonts w:ascii="Amiri" w:hAnsi="Amiri" w:eastAsia="Amiri" w:cs="Amiri"/>
          <w:lang w:bidi="ar-SA"/>
          <w:color w:val="111111"/>
          <w:sz w:val="28"/>
          <w:szCs w:val="28"/>
          <w:rtl/>
        </w:rPr>
        <w:t xml:space="preserve">كتبت في سنة / 1265ه .</w:t>
      </w:r>
    </w:p>
    <w:p>
      <w:pPr>
        <w:pStyle w:val="BookText"/>
      </w:pPr>
      <w:r>
        <w:rPr>
          <w:rFonts w:ascii="IRNazanin" w:hAnsi="IRNazanin" w:eastAsia="IRNazanin" w:cs="IRNazanin"/>
          <w:lang w:bidi="fa-IR"/>
          <w:color w:val="111111"/>
          <w:sz w:val="28"/>
          <w:szCs w:val="28"/>
          <w:rtl/>
        </w:rPr>
        <w:t xml:space="preserve">ق = 226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637" w:name="pg15460_167484"/>
    <w:bookmarkEnd w:id="637"/>
    <w:p>
      <w:pPr>
        <w:pStyle w:val="BookText"/>
      </w:pPr>
      <w:r>
        <w:rPr>
          <w:rFonts w:ascii="IRNazanin" w:hAnsi="IRNazanin" w:eastAsia="IRNazanin" w:cs="IRNazanin"/>
          <w:lang w:bidi="fa-IR"/>
          <w:color w:val="111111"/>
          <w:sz w:val="28"/>
          <w:szCs w:val="28"/>
          <w:rtl/>
        </w:rPr>
        <w:t xml:space="preserve">22 * 12س [7376].</w:t>
      </w:r>
    </w:p>
    <w:p>
      <w:pPr>
        <w:pStyle w:val="Heading3"/>
      </w:pPr>
      <w:bookmarkStart w:id="2979" w:name="_Toc2243"/>
      <w:r>
        <w:t>2222 - نسخة أخرى</w:t>
      </w:r>
      <w:bookmarkEnd w:id="2979"/>
    </w:p>
    <w:p>
      <w:pPr>
        <w:pStyle w:val="BookText"/>
      </w:pPr>
      <w:r>
        <w:rPr>
          <w:rFonts w:ascii="Amiri" w:hAnsi="Amiri" w:eastAsia="Amiri" w:cs="Amiri"/>
          <w:lang w:bidi="ar-SA"/>
          <w:color w:val="111111"/>
          <w:sz w:val="28"/>
          <w:szCs w:val="28"/>
          <w:rtl/>
        </w:rPr>
        <w:t xml:space="preserve">كتبت في سنة / 1123ه .</w:t>
      </w:r>
    </w:p>
    <w:p>
      <w:pPr>
        <w:pStyle w:val="BookText"/>
      </w:pPr>
      <w:r>
        <w:rPr>
          <w:rFonts w:ascii="IRNazanin" w:hAnsi="IRNazanin" w:eastAsia="IRNazanin" w:cs="IRNazanin"/>
          <w:lang w:bidi="fa-IR"/>
          <w:color w:val="111111"/>
          <w:sz w:val="28"/>
          <w:szCs w:val="28"/>
          <w:rtl/>
        </w:rPr>
        <w:t xml:space="preserve">ق = 398</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[3833] .</w:t>
      </w:r>
    </w:p>
    <w:p>
      <w:pPr>
        <w:pStyle w:val="Heading3"/>
      </w:pPr>
      <w:bookmarkStart w:id="2980" w:name="_Toc2244"/>
      <w:r>
        <w:t>2223 - نسخة أخرى</w:t>
      </w:r>
      <w:bookmarkEnd w:id="2980"/>
    </w:p>
    <w:p>
      <w:pPr>
        <w:pStyle w:val="BookText"/>
      </w:pPr>
      <w:r>
        <w:rPr>
          <w:rFonts w:ascii="Amiri" w:hAnsi="Amiri" w:eastAsia="Amiri" w:cs="Amiri"/>
          <w:lang w:bidi="ar-SA"/>
          <w:color w:val="111111"/>
          <w:sz w:val="28"/>
          <w:szCs w:val="28"/>
          <w:rtl/>
        </w:rPr>
        <w:t xml:space="preserve">كتبها : محمد بن هندي بن ابراهيم المالكي في سنة / 1223ه .</w:t>
      </w:r>
    </w:p>
    <w:p>
      <w:pPr>
        <w:pStyle w:val="BookText"/>
      </w:pPr>
      <w:r>
        <w:rPr>
          <w:rFonts w:ascii="IRNazanin" w:hAnsi="IRNazanin" w:eastAsia="IRNazanin" w:cs="IRNazanin"/>
          <w:lang w:bidi="fa-IR"/>
          <w:color w:val="111111"/>
          <w:sz w:val="28"/>
          <w:szCs w:val="28"/>
          <w:rtl/>
        </w:rPr>
        <w:t xml:space="preserve">ق = 281</w:t>
      </w:r>
    </w:p>
    <w:p>
      <w:pPr>
        <w:pStyle w:val="BookText"/>
      </w:pPr>
      <w:r>
        <w:rPr>
          <w:rFonts w:ascii="IRNazanin" w:hAnsi="IRNazanin" w:eastAsia="IRNazanin" w:cs="IRNazanin"/>
          <w:lang w:bidi="fa-IR"/>
          <w:color w:val="111111"/>
          <w:sz w:val="28"/>
          <w:szCs w:val="28"/>
          <w:rtl/>
        </w:rPr>
        <w:t xml:space="preserve">22 * 16س [3510] .</w:t>
      </w:r>
    </w:p>
    <w:p>
      <w:pPr>
        <w:pStyle w:val="Heading3"/>
      </w:pPr>
      <w:bookmarkStart w:id="2981" w:name="_Toc2245"/>
      <w:r>
        <w:t>2224 - العشماوية ( المقدمة ) في فقه المالكية</w:t>
      </w:r>
      <w:bookmarkEnd w:id="2981"/>
    </w:p>
    <w:p>
      <w:pPr>
        <w:pStyle w:val="BookText"/>
      </w:pPr>
      <w:r>
        <w:rPr>
          <w:rFonts w:ascii="Amiri" w:hAnsi="Amiri" w:eastAsia="Amiri" w:cs="Amiri"/>
          <w:lang w:bidi="ar-SA"/>
          <w:color w:val="111111"/>
          <w:sz w:val="28"/>
          <w:szCs w:val="28"/>
          <w:rtl/>
        </w:rPr>
        <w:t xml:space="preserve">مؤلفه : عبداللطيف العشماوي أبو العباس ( كان حيا سنة 1086ه ) الهدية 618/1 والايضاح 544/2 .</w:t>
      </w:r>
    </w:p>
    <w:p>
      <w:pPr>
        <w:pStyle w:val="BookText"/>
      </w:pPr>
      <w:r>
        <w:rPr>
          <w:rFonts w:ascii="Amiri" w:hAnsi="Amiri" w:eastAsia="Amiri" w:cs="Amiri"/>
          <w:lang w:bidi="ar-SA"/>
          <w:color w:val="111111"/>
          <w:sz w:val="28"/>
          <w:szCs w:val="28"/>
          <w:rtl/>
        </w:rPr>
        <w:t xml:space="preserve">أوله : « سألني بعض الأصدقاء أن أعمل له مقدمة في الفقه ..».</w:t>
      </w:r>
    </w:p>
    <w:p>
      <w:pPr>
        <w:pStyle w:val="BookText"/>
      </w:pPr>
      <w:r>
        <w:rPr>
          <w:rFonts w:ascii="Amiri" w:hAnsi="Amiri" w:eastAsia="Amiri" w:cs="Amiri"/>
          <w:lang w:bidi="ar-SA"/>
          <w:color w:val="111111"/>
          <w:sz w:val="28"/>
          <w:szCs w:val="28"/>
          <w:rtl/>
        </w:rPr>
        <w:t xml:space="preserve">كتبه : خليفة بن الحاج حسن .</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 [3754/5 مجامیع].</w:t>
      </w:r>
    </w:p>
    <w:p>
      <w:pPr>
        <w:pStyle w:val="Heading3"/>
      </w:pPr>
      <w:bookmarkStart w:id="2982" w:name="_Toc2246"/>
      <w:r>
        <w:t>2225 - فرائض ابن رشد</w:t>
      </w:r>
      <w:bookmarkEnd w:id="2982"/>
    </w:p>
    <w:p>
      <w:pPr>
        <w:pStyle w:val="BookText"/>
      </w:pPr>
      <w:r>
        <w:rPr>
          <w:rFonts w:ascii="Amiri" w:hAnsi="Amiri" w:eastAsia="Amiri" w:cs="Amiri"/>
          <w:lang w:bidi="ar-SA"/>
          <w:color w:val="111111"/>
          <w:sz w:val="28"/>
          <w:szCs w:val="28"/>
          <w:rtl/>
        </w:rPr>
        <w:t xml:space="preserve">مؤلفه : أبو الوليد محمد بن أحمد بن رشد المالكي القرطبي (ت - 520ه ) بروك 384/1 .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638" w:name="pg15460_167485"/>
    <w:bookmarkEnd w:id="638"/>
    <w:p>
      <w:pPr>
        <w:pStyle w:val="BookText"/>
      </w:pPr>
      <w:r>
        <w:rPr>
          <w:rFonts w:ascii="Amiri" w:hAnsi="Amiri" w:eastAsia="Amiri" w:cs="Amiri"/>
          <w:lang w:bidi="ar-SA"/>
          <w:color w:val="111111"/>
          <w:sz w:val="28"/>
          <w:szCs w:val="28"/>
          <w:rtl/>
        </w:rPr>
        <w:t xml:space="preserve">الوليد بن رشد رحمة الله ... فرائض الوضوء ثمانية ..».</w:t>
      </w:r>
    </w:p>
    <w:p>
      <w:pPr>
        <w:pStyle w:val="BookText"/>
      </w:pPr>
      <w:r>
        <w:rPr>
          <w:rFonts w:ascii="Amiri" w:hAnsi="Amiri" w:eastAsia="Amiri" w:cs="Amiri"/>
          <w:lang w:bidi="ar-SA"/>
          <w:color w:val="111111"/>
          <w:sz w:val="28"/>
          <w:szCs w:val="28"/>
          <w:rtl/>
        </w:rPr>
        <w:t xml:space="preserve">كتبها : يس بن رشيد بن علي المالكي القادري في سنة 1083ه .</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Amiri" w:hAnsi="Amiri" w:eastAsia="Amiri" w:cs="Amiri"/>
          <w:lang w:bidi="ar-SA"/>
          <w:color w:val="111111"/>
          <w:sz w:val="28"/>
          <w:szCs w:val="28"/>
          <w:rtl/>
        </w:rPr>
        <w:t xml:space="preserve">20 * 16س[ 3900/3 مجاميع].</w:t>
      </w:r>
    </w:p>
    <w:p>
      <w:pPr>
        <w:pStyle w:val="Heading3"/>
      </w:pPr>
      <w:bookmarkStart w:id="2983" w:name="_Toc2247"/>
      <w:r>
        <w:t>2226 - نظم فرائض ابن رشد أبي الوليد (ت - 520ه )</w:t>
      </w:r>
      <w:bookmarkEnd w:id="2983"/>
    </w:p>
    <w:p>
      <w:pPr>
        <w:pStyle w:val="BookText"/>
      </w:pPr>
      <w:r>
        <w:rPr>
          <w:rFonts w:ascii="Amiri" w:hAnsi="Amiri" w:eastAsia="Amiri" w:cs="Amiri"/>
          <w:lang w:bidi="ar-SA"/>
          <w:color w:val="111111"/>
          <w:sz w:val="28"/>
          <w:szCs w:val="28"/>
          <w:rtl/>
        </w:rPr>
        <w:t xml:space="preserve">ناظمها : جلال الدين السيوطي (ت - 911 ه ).</w:t>
      </w:r>
    </w:p>
    <w:p>
      <w:pPr>
        <w:pStyle w:val="BookText"/>
      </w:pPr>
      <w:r>
        <w:rPr>
          <w:rFonts w:ascii="Amiri" w:hAnsi="Amiri" w:eastAsia="Amiri" w:cs="Amiri"/>
          <w:lang w:bidi="ar-SA"/>
          <w:color w:val="111111"/>
          <w:sz w:val="28"/>
          <w:szCs w:val="28"/>
          <w:rtl/>
        </w:rPr>
        <w:t xml:space="preserve">أولها :« قال الفقير عبدالرحمن *** من بعد بسم الله ذي الاحسان ».</w:t>
      </w:r>
    </w:p>
    <w:p>
      <w:pPr>
        <w:pStyle w:val="BookText"/>
      </w:pPr>
      <w:r>
        <w:rPr>
          <w:rFonts w:ascii="IRNazanin" w:hAnsi="IRNazanin" w:eastAsia="IRNazanin" w:cs="IRNazanin"/>
          <w:lang w:bidi="fa-IR"/>
          <w:color w:val="111111"/>
          <w:sz w:val="28"/>
          <w:szCs w:val="28"/>
          <w:rtl/>
        </w:rPr>
        <w:t xml:space="preserve">ق = 19</w:t>
      </w:r>
    </w:p>
    <w:p>
      <w:pPr>
        <w:pStyle w:val="BookText"/>
      </w:pPr>
      <w:r>
        <w:rPr>
          <w:rFonts w:ascii="Amiri" w:hAnsi="Amiri" w:eastAsia="Amiri" w:cs="Amiri"/>
          <w:lang w:bidi="ar-SA"/>
          <w:color w:val="111111"/>
          <w:sz w:val="28"/>
          <w:szCs w:val="28"/>
          <w:rtl/>
        </w:rPr>
        <w:t xml:space="preserve">كتبها : يس بن رشيد بن علي بن مصادم المالكي في سنة 1083ه .</w:t>
      </w:r>
    </w:p>
    <w:p>
      <w:pPr>
        <w:pStyle w:val="BookText"/>
      </w:pPr>
      <w:r>
        <w:rPr>
          <w:rFonts w:ascii="Times New Roman" w:hAnsi="Times New Roman" w:eastAsia="Times New Roman" w:cs="Times New Roman"/>
          <w:lang w:val="en-US" w:bidi="en-US"/>
          <w:color w:val="111111"/>
          <w:sz w:val="28"/>
          <w:szCs w:val="28"/>
          <w:rtl/>
        </w:rPr>
        <w:t xml:space="preserve">20 × 16</w:t>
      </w:r>
      <w:r>
        <w:rPr>
          <w:rFonts w:ascii="Amiri" w:hAnsi="Amiri" w:eastAsia="Amiri" w:cs="Amiri"/>
          <w:lang w:bidi="ar-SA"/>
          <w:color w:val="111111"/>
          <w:sz w:val="28"/>
          <w:szCs w:val="28"/>
          <w:rtl/>
        </w:rPr>
        <w:t xml:space="preserve">س [3900/2 مجاميع] .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639" w:name="pg15460_167486"/>
    <w:bookmarkEnd w:id="639"/>
    <w:p>
      <w:pPr>
        <w:pStyle w:val="Heading2"/>
      </w:pPr>
      <w:bookmarkStart w:id="2984" w:name="_Toc2248"/>
      <w:r>
        <w:t>الفقه الحنبلي</w:t>
      </w:r>
      <w:bookmarkEnd w:id="2984"/>
    </w:p>
    <w:p>
      <w:pPr>
        <w:pStyle w:val="Heading3"/>
      </w:pPr>
      <w:bookmarkStart w:id="2985" w:name="_Toc2249"/>
      <w:r>
        <w:t>2227 - أجوبة في الفقه والتوحيد</w:t>
      </w:r>
      <w:bookmarkEnd w:id="2985"/>
    </w:p>
    <w:p>
      <w:pPr>
        <w:pStyle w:val="BookText"/>
      </w:pPr>
      <w:r>
        <w:rPr>
          <w:rFonts w:ascii="Amiri" w:hAnsi="Amiri" w:eastAsia="Amiri" w:cs="Amiri"/>
          <w:lang w:bidi="ar-SA"/>
          <w:color w:val="111111"/>
          <w:sz w:val="28"/>
          <w:szCs w:val="28"/>
          <w:rtl/>
        </w:rPr>
        <w:t xml:space="preserve">مؤلفه : ابن تيمية أحمد بن عبدالحليم (ت - 728 ه ).</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Amiri" w:hAnsi="Amiri" w:eastAsia="Amiri" w:cs="Amiri"/>
          <w:lang w:bidi="ar-SA"/>
          <w:color w:val="111111"/>
          <w:sz w:val="28"/>
          <w:szCs w:val="28"/>
          <w:rtl/>
        </w:rPr>
        <w:t xml:space="preserve">30 * 20 [ 4767/39 مجاميع].</w:t>
      </w:r>
    </w:p>
    <w:p>
      <w:pPr>
        <w:pStyle w:val="Heading3"/>
      </w:pPr>
      <w:bookmarkStart w:id="2986" w:name="_Toc2250"/>
      <w:r>
        <w:t>2228 - أحكام أهل الذمة</w:t>
      </w:r>
      <w:bookmarkEnd w:id="2986"/>
    </w:p>
    <w:p>
      <w:pPr>
        <w:pStyle w:val="BookText"/>
      </w:pPr>
      <w:r>
        <w:rPr>
          <w:rFonts w:ascii="Amiri" w:hAnsi="Amiri" w:eastAsia="Amiri" w:cs="Amiri"/>
          <w:lang w:bidi="ar-SA"/>
          <w:color w:val="111111"/>
          <w:sz w:val="28"/>
          <w:szCs w:val="28"/>
          <w:rtl/>
        </w:rPr>
        <w:t xml:space="preserve">مؤلفه : ابن قيم الجوزية (ت - 754ه ).</w:t>
      </w:r>
    </w:p>
    <w:p>
      <w:pPr>
        <w:pStyle w:val="BookText"/>
      </w:pPr>
      <w:r>
        <w:rPr>
          <w:rFonts w:ascii="Amiri" w:hAnsi="Amiri" w:eastAsia="Amiri" w:cs="Amiri"/>
          <w:lang w:bidi="ar-SA"/>
          <w:color w:val="111111"/>
          <w:sz w:val="28"/>
          <w:szCs w:val="28"/>
          <w:rtl/>
        </w:rPr>
        <w:t xml:space="preserve">فصل منه ، أوله : « وقال رحمه الله في كتاب : أحكام أهل الذمة ..».</w:t>
      </w:r>
    </w:p>
    <w:p>
      <w:pPr>
        <w:pStyle w:val="BookText"/>
      </w:pPr>
      <w:r>
        <w:rPr>
          <w:rFonts w:ascii="Amiri" w:hAnsi="Amiri" w:eastAsia="Amiri" w:cs="Amiri"/>
          <w:lang w:bidi="ar-SA"/>
          <w:color w:val="111111"/>
          <w:sz w:val="28"/>
          <w:szCs w:val="28"/>
          <w:rtl/>
        </w:rPr>
        <w:t xml:space="preserve">وأحكام أهل الذمة ، طبع في دمشق بتحقيق الدكتور صبحي الصالح ، 1961.</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30 × 20</w:t>
      </w:r>
      <w:r>
        <w:rPr>
          <w:rFonts w:ascii="Amiri" w:hAnsi="Amiri" w:eastAsia="Amiri" w:cs="Amiri"/>
          <w:lang w:bidi="ar-SA"/>
          <w:color w:val="111111"/>
          <w:sz w:val="28"/>
          <w:szCs w:val="28"/>
          <w:rtl/>
        </w:rPr>
        <w:t xml:space="preserve">س [4767/9 مجاميع].</w:t>
      </w:r>
    </w:p>
    <w:p>
      <w:pPr>
        <w:pStyle w:val="Heading3"/>
      </w:pPr>
      <w:bookmarkStart w:id="2987" w:name="_Toc2251"/>
      <w:r>
        <w:t>2229 - رسالة في المياه</w:t>
      </w:r>
      <w:bookmarkEnd w:id="2987"/>
    </w:p>
    <w:p>
      <w:pPr>
        <w:pStyle w:val="BookText"/>
      </w:pPr>
      <w:r>
        <w:rPr>
          <w:rFonts w:ascii="Amiri" w:hAnsi="Amiri" w:eastAsia="Amiri" w:cs="Amiri"/>
          <w:lang w:bidi="ar-SA"/>
          <w:color w:val="111111"/>
          <w:sz w:val="28"/>
          <w:szCs w:val="28"/>
          <w:rtl/>
        </w:rPr>
        <w:t xml:space="preserve">مؤلفها : ابن تيمة (ت - 728ه ) .</w:t>
      </w:r>
    </w:p>
    <w:p>
      <w:pPr>
        <w:pStyle w:val="BookText"/>
      </w:pPr>
      <w:r>
        <w:rPr>
          <w:rFonts w:ascii="Amiri" w:hAnsi="Amiri" w:eastAsia="Amiri" w:cs="Amiri"/>
          <w:lang w:bidi="ar-SA"/>
          <w:color w:val="111111"/>
          <w:sz w:val="28"/>
          <w:szCs w:val="28"/>
          <w:rtl/>
        </w:rPr>
        <w:t xml:space="preserve">أولها : « الاحتياط بمجرد الشك في أمور المياه ليس مستحبا ولا مشروعا ..».</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30 × 20</w:t>
      </w:r>
      <w:r>
        <w:rPr>
          <w:rFonts w:ascii="Amiri" w:hAnsi="Amiri" w:eastAsia="Amiri" w:cs="Amiri"/>
          <w:lang w:bidi="ar-SA"/>
          <w:color w:val="111111"/>
          <w:sz w:val="28"/>
          <w:szCs w:val="28"/>
          <w:rtl/>
        </w:rPr>
        <w:t xml:space="preserve">س [ 4767/10 مجاميع ].</w:t>
      </w:r>
    </w:p>
    <w:p>
      <w:pPr>
        <w:pStyle w:val="Heading3"/>
      </w:pPr>
      <w:bookmarkStart w:id="2988" w:name="_Toc2252"/>
      <w:r>
        <w:t>2230 - رسالة في تقليد المسلمين واليهود والنصاری</w:t>
      </w:r>
      <w:bookmarkEnd w:id="2988"/>
    </w:p>
    <w:p>
      <w:pPr>
        <w:pStyle w:val="BookText"/>
      </w:pPr>
      <w:r>
        <w:rPr>
          <w:rFonts w:ascii="Amiri" w:hAnsi="Amiri" w:eastAsia="Amiri" w:cs="Amiri"/>
          <w:lang w:bidi="ar-SA"/>
          <w:color w:val="111111"/>
          <w:sz w:val="28"/>
          <w:szCs w:val="28"/>
          <w:rtl/>
        </w:rPr>
        <w:t xml:space="preserve">مؤلفها : ابن تيمية (ت - 728ه ) .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640" w:name="pg15460_167487"/>
    <w:bookmarkEnd w:id="640"/>
    <w:p>
      <w:pPr>
        <w:pStyle w:val="BookText"/>
      </w:pPr>
      <w:r>
        <w:rPr>
          <w:rFonts w:ascii="Amiri" w:hAnsi="Amiri" w:eastAsia="Amiri" w:cs="Amiri"/>
          <w:lang w:bidi="ar-SA"/>
          <w:color w:val="111111"/>
          <w:sz w:val="28"/>
          <w:szCs w:val="28"/>
          <w:rtl/>
        </w:rPr>
        <w:t xml:space="preserve">أولها : « وقال شيخ الاسلام ..».</w:t>
      </w:r>
    </w:p>
    <w:p>
      <w:pPr>
        <w:pStyle w:val="BookText"/>
      </w:pPr>
      <w:r>
        <w:rPr>
          <w:rFonts w:ascii="IRNazanin" w:hAnsi="IRNazanin" w:eastAsia="IRNazanin" w:cs="IRNazanin"/>
          <w:lang w:bidi="fa-IR"/>
          <w:color w:val="111111"/>
          <w:sz w:val="28"/>
          <w:szCs w:val="28"/>
          <w:rtl/>
        </w:rPr>
        <w:t xml:space="preserve">ق = 7</w:t>
      </w:r>
    </w:p>
    <w:p>
      <w:pPr>
        <w:pStyle w:val="BookText"/>
      </w:pPr>
      <w:r>
        <w:rPr>
          <w:rFonts w:ascii="Amiri" w:hAnsi="Amiri" w:eastAsia="Amiri" w:cs="Amiri"/>
          <w:lang w:bidi="ar-SA"/>
          <w:color w:val="111111"/>
          <w:sz w:val="28"/>
          <w:szCs w:val="28"/>
          <w:rtl/>
        </w:rPr>
        <w:t xml:space="preserve">20 * 14س[ 13809/9 مجاميع].</w:t>
      </w:r>
    </w:p>
    <w:p>
      <w:pPr>
        <w:pStyle w:val="Heading3"/>
      </w:pPr>
      <w:bookmarkStart w:id="2989" w:name="_Toc2253"/>
      <w:r>
        <w:t>2231 - رسالة في حكم المرتد</w:t>
      </w:r>
      <w:bookmarkEnd w:id="2989"/>
    </w:p>
    <w:p>
      <w:pPr>
        <w:pStyle w:val="BookText"/>
      </w:pPr>
      <w:r>
        <w:rPr>
          <w:rFonts w:ascii="IRNazanin" w:hAnsi="IRNazanin" w:eastAsia="IRNazanin" w:cs="IRNazanin"/>
          <w:lang w:bidi="fa-IR"/>
          <w:color w:val="111111"/>
          <w:sz w:val="28"/>
          <w:szCs w:val="28"/>
          <w:rtl/>
        </w:rPr>
        <w:t xml:space="preserve">مؤلفها : محمد بن عبدالوهاب (ت -1206 ه ) .</w:t>
      </w:r>
    </w:p>
    <w:p>
      <w:pPr>
        <w:pStyle w:val="BookText"/>
      </w:pPr>
      <w:r>
        <w:rPr>
          <w:rFonts w:ascii="Amiri" w:hAnsi="Amiri" w:eastAsia="Amiri" w:cs="Amiri"/>
          <w:lang w:bidi="ar-SA"/>
          <w:color w:val="111111"/>
          <w:sz w:val="28"/>
          <w:szCs w:val="28"/>
          <w:rtl/>
        </w:rPr>
        <w:t xml:space="preserve">أولها : « باب حكم المرتد ، وهو الذي يكفر بعد اسلامه ».</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IRNazanin" w:hAnsi="IRNazanin" w:eastAsia="IRNazanin" w:cs="IRNazanin"/>
          <w:lang w:bidi="fa-IR"/>
          <w:color w:val="111111"/>
          <w:sz w:val="28"/>
          <w:szCs w:val="28"/>
          <w:rtl/>
        </w:rPr>
        <w:t xml:space="preserve">15 * 11س [1789/9 مجامیع].</w:t>
      </w:r>
    </w:p>
    <w:p>
      <w:pPr>
        <w:pStyle w:val="Heading3"/>
      </w:pPr>
      <w:bookmarkStart w:id="2990" w:name="_Toc2254"/>
      <w:r>
        <w:t>2232 - رسالة في الفقه</w:t>
      </w:r>
      <w:bookmarkEnd w:id="2990"/>
    </w:p>
    <w:p>
      <w:pPr>
        <w:pStyle w:val="BookText"/>
      </w:pPr>
      <w:r>
        <w:rPr>
          <w:rFonts w:ascii="Amiri" w:hAnsi="Amiri" w:eastAsia="Amiri" w:cs="Amiri"/>
          <w:lang w:bidi="ar-SA"/>
          <w:color w:val="111111"/>
          <w:sz w:val="28"/>
          <w:szCs w:val="28"/>
          <w:rtl/>
        </w:rPr>
        <w:t xml:space="preserve">مؤلفها : ابن تيمية تقي الدين (ت - 728ه ).</w:t>
      </w:r>
    </w:p>
    <w:p>
      <w:pPr>
        <w:pStyle w:val="BookText"/>
      </w:pPr>
      <w:r>
        <w:rPr>
          <w:rFonts w:ascii="IRNazanin" w:hAnsi="IRNazanin" w:eastAsia="IRNazanin" w:cs="IRNazanin"/>
          <w:lang w:bidi="fa-IR"/>
          <w:color w:val="111111"/>
          <w:sz w:val="28"/>
          <w:szCs w:val="28"/>
          <w:rtl/>
        </w:rPr>
        <w:t xml:space="preserve">أولها : « وقال رحمه الله ، فصل ، قد ثبت في الصحاح ، بل تواتر انه عن بيع الطعام حتى ينقلوه كما رواه البخاری ..».</w:t>
      </w:r>
    </w:p>
    <w:p>
      <w:pPr>
        <w:pStyle w:val="BookText"/>
      </w:pPr>
      <w:r>
        <w:rPr>
          <w:rFonts w:ascii="IRNazanin" w:hAnsi="IRNazanin" w:eastAsia="IRNazanin" w:cs="IRNazanin"/>
          <w:lang w:bidi="fa-IR"/>
          <w:color w:val="111111"/>
          <w:sz w:val="28"/>
          <w:szCs w:val="28"/>
          <w:rtl/>
        </w:rPr>
        <w:t xml:space="preserve">ق = 16</w:t>
      </w:r>
    </w:p>
    <w:p>
      <w:pPr>
        <w:pStyle w:val="BookText"/>
      </w:pPr>
      <w:r>
        <w:rPr>
          <w:rFonts w:ascii="Times New Roman" w:hAnsi="Times New Roman" w:eastAsia="Times New Roman" w:cs="Times New Roman"/>
          <w:lang w:val="en-US" w:bidi="en-US"/>
          <w:color w:val="111111"/>
          <w:sz w:val="28"/>
          <w:szCs w:val="28"/>
          <w:rtl/>
        </w:rPr>
        <w:t xml:space="preserve">30 × 20</w:t>
      </w:r>
      <w:r>
        <w:rPr>
          <w:rFonts w:ascii="Amiri" w:hAnsi="Amiri" w:eastAsia="Amiri" w:cs="Amiri"/>
          <w:lang w:bidi="ar-SA"/>
          <w:color w:val="111111"/>
          <w:sz w:val="28"/>
          <w:szCs w:val="28"/>
          <w:rtl/>
        </w:rPr>
        <w:t xml:space="preserve">س [ 4767/5 مجاميع ].</w:t>
      </w:r>
    </w:p>
    <w:p>
      <w:pPr>
        <w:pStyle w:val="Heading3"/>
      </w:pPr>
      <w:bookmarkStart w:id="2991" w:name="_Toc2255"/>
      <w:r>
        <w:t>2233 - رسالة الصلاة</w:t>
      </w:r>
      <w:bookmarkEnd w:id="2991"/>
    </w:p>
    <w:p>
      <w:pPr>
        <w:pStyle w:val="BookText"/>
      </w:pPr>
      <w:r>
        <w:rPr>
          <w:rFonts w:ascii="IRNazanin" w:hAnsi="IRNazanin" w:eastAsia="IRNazanin" w:cs="IRNazanin"/>
          <w:lang w:bidi="fa-IR"/>
          <w:color w:val="111111"/>
          <w:sz w:val="28"/>
          <w:szCs w:val="28"/>
          <w:rtl/>
        </w:rPr>
        <w:t xml:space="preserve">مؤلفها : الإمام أحمد بن حنبل (ت - 241ه ).</w:t>
      </w:r>
    </w:p>
    <w:p>
      <w:pPr>
        <w:pStyle w:val="BookText"/>
      </w:pPr>
      <w:r>
        <w:rPr>
          <w:rFonts w:ascii="Amiri" w:hAnsi="Amiri" w:eastAsia="Amiri" w:cs="Amiri"/>
          <w:lang w:bidi="ar-SA"/>
          <w:color w:val="111111"/>
          <w:sz w:val="28"/>
          <w:szCs w:val="28"/>
          <w:rtl/>
        </w:rPr>
        <w:t xml:space="preserve">أولها : « هذا كتاب في الصلاة وعظم خطرها ، وما يلزم الناس من تمامها ..».</w:t>
      </w:r>
    </w:p>
    <w:p>
      <w:pPr>
        <w:pStyle w:val="BookText"/>
      </w:pPr>
      <w:r>
        <w:rPr>
          <w:rFonts w:ascii="Amiri" w:hAnsi="Amiri" w:eastAsia="Amiri" w:cs="Amiri"/>
          <w:lang w:bidi="ar-SA"/>
          <w:color w:val="111111"/>
          <w:sz w:val="28"/>
          <w:szCs w:val="28"/>
          <w:rtl/>
        </w:rPr>
        <w:t xml:space="preserve">مطبوعة مشهورة .</w:t>
      </w:r>
    </w:p>
    <w:p>
      <w:pPr>
        <w:pStyle w:val="BookText"/>
      </w:pPr>
      <w:r>
        <w:rPr>
          <w:rFonts w:ascii="IRNazanin" w:hAnsi="IRNazanin" w:eastAsia="IRNazanin" w:cs="IRNazanin"/>
          <w:lang w:bidi="fa-IR"/>
          <w:color w:val="111111"/>
          <w:sz w:val="28"/>
          <w:szCs w:val="28"/>
          <w:rtl/>
        </w:rPr>
        <w:t xml:space="preserve">ق = 9</w:t>
      </w:r>
    </w:p>
    <w:p>
      <w:pPr>
        <w:pStyle w:val="BookText"/>
      </w:pPr>
      <w:r>
        <w:rPr>
          <w:rFonts w:ascii="IRNazanin" w:hAnsi="IRNazanin" w:eastAsia="IRNazanin" w:cs="IRNazanin"/>
          <w:lang w:bidi="fa-IR"/>
          <w:color w:val="111111"/>
          <w:sz w:val="28"/>
          <w:szCs w:val="28"/>
          <w:rtl/>
        </w:rPr>
        <w:t xml:space="preserve">23 * 15س [13853/2 مجامیع].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641" w:name="pg15460_167488"/>
    <w:bookmarkEnd w:id="641"/>
    <w:p>
      <w:pPr>
        <w:pStyle w:val="Heading3"/>
      </w:pPr>
      <w:bookmarkStart w:id="2992" w:name="_Toc2256"/>
      <w:r>
        <w:t>2234 - نسخة أخرى</w:t>
      </w:r>
      <w:bookmarkEnd w:id="2992"/>
    </w:p>
    <w:p>
      <w:pPr>
        <w:pStyle w:val="BookText"/>
      </w:pPr>
      <w:r>
        <w:rPr>
          <w:rFonts w:ascii="IRNazanin" w:hAnsi="IRNazanin" w:eastAsia="IRNazanin" w:cs="IRNazanin"/>
          <w:lang w:bidi="fa-IR"/>
          <w:color w:val="111111"/>
          <w:sz w:val="28"/>
          <w:szCs w:val="28"/>
          <w:rtl/>
        </w:rPr>
        <w:t xml:space="preserve">ق = 12</w:t>
      </w:r>
    </w:p>
    <w:p>
      <w:pPr>
        <w:pStyle w:val="BookText"/>
      </w:pPr>
      <w:r>
        <w:rPr>
          <w:rFonts w:ascii="Times New Roman" w:hAnsi="Times New Roman" w:eastAsia="Times New Roman" w:cs="Times New Roman"/>
          <w:lang w:val="en-US" w:bidi="en-US"/>
          <w:color w:val="111111"/>
          <w:sz w:val="28"/>
          <w:szCs w:val="28"/>
          <w:rtl/>
        </w:rPr>
        <w:t xml:space="preserve">15 × 11</w:t>
      </w:r>
      <w:r>
        <w:rPr>
          <w:rFonts w:ascii="Amiri" w:hAnsi="Amiri" w:eastAsia="Amiri" w:cs="Amiri"/>
          <w:lang w:bidi="ar-SA"/>
          <w:color w:val="111111"/>
          <w:sz w:val="28"/>
          <w:szCs w:val="28"/>
          <w:rtl/>
        </w:rPr>
        <w:t xml:space="preserve">س [6786/1 مجاميح ].</w:t>
      </w:r>
    </w:p>
    <w:p>
      <w:pPr>
        <w:pStyle w:val="Heading3"/>
      </w:pPr>
      <w:bookmarkStart w:id="2993" w:name="_Toc2257"/>
      <w:r>
        <w:t>2235 - الروض المربع في شرح زاد المستنقع في اختصار المقنع ، لموسی ابن أحمد الحجاوي المقدسي</w:t>
      </w:r>
      <w:bookmarkEnd w:id="2993"/>
    </w:p>
    <w:p>
      <w:pPr>
        <w:pStyle w:val="BookText"/>
      </w:pPr>
      <w:r>
        <w:rPr>
          <w:rFonts w:ascii="Amiri" w:hAnsi="Amiri" w:eastAsia="Amiri" w:cs="Amiri"/>
          <w:lang w:bidi="ar-SA"/>
          <w:color w:val="111111"/>
          <w:sz w:val="28"/>
          <w:szCs w:val="28"/>
          <w:rtl/>
        </w:rPr>
        <w:t xml:space="preserve">مؤلفه : منصور بن يوسف البهوتي (ت - 1051ه ) . طبع ، انظر المعجم ص/599 .</w:t>
      </w:r>
    </w:p>
    <w:p>
      <w:pPr>
        <w:pStyle w:val="BookText"/>
      </w:pPr>
      <w:r>
        <w:rPr>
          <w:rFonts w:ascii="IRNazanin" w:hAnsi="IRNazanin" w:eastAsia="IRNazanin" w:cs="IRNazanin"/>
          <w:lang w:bidi="fa-IR"/>
          <w:color w:val="111111"/>
          <w:sz w:val="28"/>
          <w:szCs w:val="28"/>
          <w:rtl/>
        </w:rPr>
        <w:t xml:space="preserve">کتبه : محمد بن صالح بن علي بن صالح بن زهير في سنة /1092ه .</w:t>
      </w:r>
    </w:p>
    <w:p>
      <w:pPr>
        <w:pStyle w:val="BookText"/>
      </w:pPr>
      <w:r>
        <w:rPr>
          <w:rFonts w:ascii="IRNazanin" w:hAnsi="IRNazanin" w:eastAsia="IRNazanin" w:cs="IRNazanin"/>
          <w:lang w:bidi="fa-IR"/>
          <w:color w:val="111111"/>
          <w:sz w:val="28"/>
          <w:szCs w:val="28"/>
          <w:rtl/>
        </w:rPr>
        <w:t xml:space="preserve">ق = 240</w:t>
      </w:r>
    </w:p>
    <w:p>
      <w:pPr>
        <w:pStyle w:val="BookText"/>
      </w:pPr>
      <w:r>
        <w:rPr>
          <w:rFonts w:ascii="Times New Roman" w:hAnsi="Times New Roman" w:eastAsia="Times New Roman" w:cs="Times New Roman"/>
          <w:lang w:val="en-US" w:bidi="en-US"/>
          <w:color w:val="111111"/>
          <w:sz w:val="28"/>
          <w:szCs w:val="28"/>
          <w:rtl/>
        </w:rPr>
        <w:t xml:space="preserve">21 × 14</w:t>
      </w:r>
      <w:r>
        <w:rPr>
          <w:rFonts w:ascii="IRNazanin" w:hAnsi="IRNazanin" w:eastAsia="IRNazanin" w:cs="IRNazanin"/>
          <w:lang w:bidi="fa-IR"/>
          <w:color w:val="111111"/>
          <w:sz w:val="28"/>
          <w:szCs w:val="28"/>
          <w:rtl/>
        </w:rPr>
        <w:t xml:space="preserve">س [4047] .</w:t>
      </w:r>
    </w:p>
    <w:p>
      <w:pPr>
        <w:pStyle w:val="Heading3"/>
      </w:pPr>
      <w:bookmarkStart w:id="2994" w:name="_Toc2258"/>
      <w:r>
        <w:t>2236 - نسخة أخرى</w:t>
      </w:r>
      <w:bookmarkEnd w:id="2994"/>
    </w:p>
    <w:p>
      <w:pPr>
        <w:pStyle w:val="BookText"/>
      </w:pPr>
      <w:r>
        <w:rPr>
          <w:rFonts w:ascii="IRNazanin" w:hAnsi="IRNazanin" w:eastAsia="IRNazanin" w:cs="IRNazanin"/>
          <w:lang w:bidi="fa-IR"/>
          <w:color w:val="111111"/>
          <w:sz w:val="28"/>
          <w:szCs w:val="28"/>
          <w:rtl/>
        </w:rPr>
        <w:t xml:space="preserve">ق = 245</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[7368] .</w:t>
      </w:r>
    </w:p>
    <w:p>
      <w:pPr>
        <w:pStyle w:val="Heading3"/>
      </w:pPr>
      <w:bookmarkStart w:id="2995" w:name="_Toc2259"/>
      <w:r>
        <w:t>2237 - نسخة أخرى</w:t>
      </w:r>
      <w:bookmarkEnd w:id="2995"/>
    </w:p>
    <w:p>
      <w:pPr>
        <w:pStyle w:val="BookText"/>
      </w:pPr>
      <w:r>
        <w:rPr>
          <w:rFonts w:ascii="IRNazanin" w:hAnsi="IRNazanin" w:eastAsia="IRNazanin" w:cs="IRNazanin"/>
          <w:lang w:bidi="fa-IR"/>
          <w:color w:val="111111"/>
          <w:sz w:val="28"/>
          <w:szCs w:val="28"/>
          <w:rtl/>
        </w:rPr>
        <w:t xml:space="preserve">ق = 210</w:t>
      </w:r>
    </w:p>
    <w:p>
      <w:pPr>
        <w:pStyle w:val="BookText"/>
      </w:pPr>
      <w:r>
        <w:rPr>
          <w:rFonts w:ascii="IRNazanin" w:hAnsi="IRNazanin" w:eastAsia="IRNazanin" w:cs="IRNazanin"/>
          <w:lang w:bidi="fa-IR"/>
          <w:color w:val="111111"/>
          <w:sz w:val="28"/>
          <w:szCs w:val="28"/>
          <w:rtl/>
        </w:rPr>
        <w:t xml:space="preserve">24 * 16س [7494] .</w:t>
      </w:r>
    </w:p>
    <w:p>
      <w:pPr>
        <w:pStyle w:val="Heading3"/>
      </w:pPr>
      <w:bookmarkStart w:id="2996" w:name="_Toc2260"/>
      <w:r>
        <w:t>2238 - السياسة الشرعية</w:t>
      </w:r>
      <w:bookmarkEnd w:id="2996"/>
    </w:p>
    <w:p>
      <w:pPr>
        <w:pStyle w:val="BookText"/>
      </w:pPr>
      <w:r>
        <w:rPr>
          <w:rFonts w:ascii="Amiri" w:hAnsi="Amiri" w:eastAsia="Amiri" w:cs="Amiri"/>
          <w:lang w:bidi="ar-SA"/>
          <w:color w:val="111111"/>
          <w:sz w:val="28"/>
          <w:szCs w:val="28"/>
          <w:rtl/>
        </w:rPr>
        <w:t xml:space="preserve">مؤلفه : ابن تيمية (ت - 728ه ).</w:t>
      </w:r>
    </w:p>
    <w:p>
      <w:pPr>
        <w:pStyle w:val="BookText"/>
      </w:pPr>
      <w:r>
        <w:rPr>
          <w:rFonts w:ascii="IRNazanin" w:hAnsi="IRNazanin" w:eastAsia="IRNazanin" w:cs="IRNazanin"/>
          <w:lang w:bidi="fa-IR"/>
          <w:color w:val="111111"/>
          <w:sz w:val="28"/>
          <w:szCs w:val="28"/>
          <w:rtl/>
        </w:rPr>
        <w:t xml:space="preserve">أوله : « الحق الله ، وكفى وسلام على عباده الذين اصطفی ..». مطبوع مشهور ، انظر المعجم ص /58 وآخر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642" w:name="pg15460_167489"/>
    <w:bookmarkEnd w:id="642"/>
    <w:p>
      <w:pPr>
        <w:pStyle w:val="BookText"/>
      </w:pPr>
      <w:r>
        <w:rPr>
          <w:rFonts w:ascii="Amiri" w:hAnsi="Amiri" w:eastAsia="Amiri" w:cs="Amiri"/>
          <w:lang w:bidi="ar-SA"/>
          <w:color w:val="111111"/>
          <w:sz w:val="28"/>
          <w:szCs w:val="28"/>
          <w:rtl/>
        </w:rPr>
        <w:t xml:space="preserve">طبعاته في القاهرة 1969ه.</w:t>
      </w:r>
    </w:p>
    <w:p>
      <w:pPr>
        <w:pStyle w:val="BookText"/>
      </w:pPr>
      <w:r>
        <w:rPr>
          <w:rFonts w:ascii="IRNazanin" w:hAnsi="IRNazanin" w:eastAsia="IRNazanin" w:cs="IRNazanin"/>
          <w:lang w:bidi="fa-IR"/>
          <w:color w:val="111111"/>
          <w:sz w:val="28"/>
          <w:szCs w:val="28"/>
          <w:rtl/>
        </w:rPr>
        <w:t xml:space="preserve">ق = 50</w:t>
      </w:r>
    </w:p>
    <w:p>
      <w:pPr>
        <w:pStyle w:val="BookText"/>
      </w:pPr>
      <w:r>
        <w:rPr>
          <w:rFonts w:ascii="Times New Roman" w:hAnsi="Times New Roman" w:eastAsia="Times New Roman" w:cs="Times New Roman"/>
          <w:lang w:val="en-US" w:bidi="en-US"/>
          <w:color w:val="111111"/>
          <w:sz w:val="28"/>
          <w:szCs w:val="28"/>
          <w:rtl/>
        </w:rPr>
        <w:t xml:space="preserve">22 × 14</w:t>
      </w:r>
      <w:r>
        <w:rPr>
          <w:rFonts w:ascii="IRNazanin" w:hAnsi="IRNazanin" w:eastAsia="IRNazanin" w:cs="IRNazanin"/>
          <w:lang w:bidi="fa-IR"/>
          <w:color w:val="111111"/>
          <w:sz w:val="28"/>
          <w:szCs w:val="28"/>
          <w:rtl/>
        </w:rPr>
        <w:t xml:space="preserve">س [ 13822/10 مجامیع].</w:t>
      </w:r>
    </w:p>
    <w:p>
      <w:pPr>
        <w:pStyle w:val="Heading3"/>
      </w:pPr>
      <w:bookmarkStart w:id="2997" w:name="_Toc2261"/>
      <w:r>
        <w:t>2239 - الشافي شرح المقنع للموفق بن قدامة (ت - 620ه)</w:t>
      </w:r>
      <w:bookmarkEnd w:id="2997"/>
    </w:p>
    <w:p>
      <w:pPr>
        <w:pStyle w:val="BookText"/>
      </w:pPr>
      <w:r>
        <w:rPr>
          <w:rFonts w:ascii="Amiri" w:hAnsi="Amiri" w:eastAsia="Amiri" w:cs="Amiri"/>
          <w:lang w:bidi="ar-SA"/>
          <w:color w:val="111111"/>
          <w:sz w:val="28"/>
          <w:szCs w:val="28"/>
          <w:rtl/>
        </w:rPr>
        <w:t xml:space="preserve">مؤلفه : أبو الفرج بن قدامة الحنبلي (ت - 682ه ).الكشف 1809/2.</w:t>
      </w:r>
    </w:p>
    <w:p>
      <w:pPr>
        <w:pStyle w:val="BookText"/>
      </w:pPr>
      <w:r>
        <w:rPr>
          <w:rFonts w:ascii="IRNazanin" w:hAnsi="IRNazanin" w:eastAsia="IRNazanin" w:cs="IRNazanin"/>
          <w:lang w:bidi="fa-IR"/>
          <w:color w:val="111111"/>
          <w:sz w:val="28"/>
          <w:szCs w:val="28"/>
          <w:rtl/>
        </w:rPr>
        <w:t xml:space="preserve">طبع ، أنظر المعجم ص 213 .</w:t>
      </w:r>
    </w:p>
    <w:p>
      <w:pPr>
        <w:pStyle w:val="BookText"/>
      </w:pPr>
      <w:r>
        <w:rPr>
          <w:rFonts w:ascii="Amiri" w:hAnsi="Amiri" w:eastAsia="Amiri" w:cs="Amiri"/>
          <w:lang w:bidi="ar-SA"/>
          <w:color w:val="111111"/>
          <w:sz w:val="28"/>
          <w:szCs w:val="28"/>
          <w:rtl/>
        </w:rPr>
        <w:t xml:space="preserve">الجزء الاول ، أوله : بسملة ، وما توفيقي الا بالله ، قال الشيخ الامام العالم .. الحمد لله العلي الاعظم الجواد الاكرم ، الذي علم بالقلم ، علم الانسان ما لم يعلم ..».</w:t>
      </w:r>
    </w:p>
    <w:p>
      <w:pPr>
        <w:pStyle w:val="BookText"/>
      </w:pPr>
      <w:r>
        <w:rPr>
          <w:rFonts w:ascii="Amiri" w:hAnsi="Amiri" w:eastAsia="Amiri" w:cs="Amiri"/>
          <w:lang w:bidi="ar-SA"/>
          <w:color w:val="111111"/>
          <w:sz w:val="28"/>
          <w:szCs w:val="28"/>
          <w:rtl/>
        </w:rPr>
        <w:t xml:space="preserve">والنسخة جندة متقنة .</w:t>
      </w:r>
    </w:p>
    <w:p>
      <w:pPr>
        <w:pStyle w:val="BookText"/>
      </w:pPr>
      <w:r>
        <w:rPr>
          <w:rFonts w:ascii="IRNazanin" w:hAnsi="IRNazanin" w:eastAsia="IRNazanin" w:cs="IRNazanin"/>
          <w:lang w:bidi="fa-IR"/>
          <w:color w:val="111111"/>
          <w:sz w:val="28"/>
          <w:szCs w:val="28"/>
          <w:rtl/>
        </w:rPr>
        <w:t xml:space="preserve">ق = 262</w:t>
      </w:r>
    </w:p>
    <w:p>
      <w:pPr>
        <w:pStyle w:val="BookText"/>
      </w:pPr>
      <w:r>
        <w:rPr>
          <w:rFonts w:ascii="Times New Roman" w:hAnsi="Times New Roman" w:eastAsia="Times New Roman" w:cs="Times New Roman"/>
          <w:lang w:val="en-US" w:bidi="en-US"/>
          <w:color w:val="111111"/>
          <w:sz w:val="28"/>
          <w:szCs w:val="28"/>
          <w:rtl/>
        </w:rPr>
        <w:t xml:space="preserve">27 × 20</w:t>
      </w:r>
      <w:r>
        <w:rPr>
          <w:rFonts w:ascii="IRNazanin" w:hAnsi="IRNazanin" w:eastAsia="IRNazanin" w:cs="IRNazanin"/>
          <w:lang w:bidi="fa-IR"/>
          <w:color w:val="111111"/>
          <w:sz w:val="28"/>
          <w:szCs w:val="28"/>
          <w:rtl/>
        </w:rPr>
        <w:t xml:space="preserve">س [7440] .</w:t>
      </w:r>
    </w:p>
    <w:p>
      <w:pPr>
        <w:pStyle w:val="Heading3"/>
      </w:pPr>
      <w:bookmarkStart w:id="2998" w:name="_Toc2262"/>
      <w:r>
        <w:t>2240 - شرح مختصر تحریر الاصول</w:t>
      </w:r>
      <w:bookmarkEnd w:id="2998"/>
    </w:p>
    <w:p>
      <w:pPr>
        <w:pStyle w:val="BookText"/>
      </w:pPr>
      <w:r>
        <w:rPr>
          <w:rFonts w:ascii="Amiri" w:hAnsi="Amiri" w:eastAsia="Amiri" w:cs="Amiri"/>
          <w:lang w:bidi="ar-SA"/>
          <w:color w:val="111111"/>
          <w:sz w:val="28"/>
          <w:szCs w:val="28"/>
          <w:rtl/>
        </w:rPr>
        <w:t xml:space="preserve">مؤلفه : تقي الدين محمد بن أحمد الفتوحي ابن النجار (ت - 972ھ ).</w:t>
      </w:r>
    </w:p>
    <w:p>
      <w:pPr>
        <w:pStyle w:val="BookText"/>
      </w:pPr>
      <w:r>
        <w:rPr>
          <w:rFonts w:ascii="Amiri" w:hAnsi="Amiri" w:eastAsia="Amiri" w:cs="Amiri"/>
          <w:lang w:bidi="ar-SA"/>
          <w:color w:val="111111"/>
          <w:sz w:val="28"/>
          <w:szCs w:val="28"/>
          <w:rtl/>
        </w:rPr>
        <w:t xml:space="preserve">أوله : و ابتدأ المصنفون كتبهم بالبسملة تبركا بها وتأسيا بكتاب الله جل ثناؤه ..».</w:t>
      </w:r>
    </w:p>
    <w:p>
      <w:pPr>
        <w:pStyle w:val="BookText"/>
      </w:pPr>
      <w:r>
        <w:rPr>
          <w:rFonts w:ascii="Amiri" w:hAnsi="Amiri" w:eastAsia="Amiri" w:cs="Amiri"/>
          <w:lang w:bidi="ar-SA"/>
          <w:color w:val="111111"/>
          <w:sz w:val="28"/>
          <w:szCs w:val="28"/>
          <w:rtl/>
        </w:rPr>
        <w:t xml:space="preserve">كتبه : محمد بن بدر الدين الخزرجي اللبلاني الحنبلي سنة / 1051ه .</w:t>
      </w:r>
    </w:p>
    <w:p>
      <w:pPr>
        <w:pStyle w:val="BookText"/>
      </w:pPr>
      <w:r>
        <w:rPr>
          <w:rFonts w:ascii="IRNazanin" w:hAnsi="IRNazanin" w:eastAsia="IRNazanin" w:cs="IRNazanin"/>
          <w:lang w:bidi="fa-IR"/>
          <w:color w:val="111111"/>
          <w:sz w:val="28"/>
          <w:szCs w:val="28"/>
          <w:rtl/>
        </w:rPr>
        <w:t xml:space="preserve">ق = 203</w:t>
      </w:r>
    </w:p>
    <w:p>
      <w:pPr>
        <w:pStyle w:val="BookText"/>
      </w:pPr>
      <w:r>
        <w:rPr>
          <w:rFonts w:ascii="IRNazanin" w:hAnsi="IRNazanin" w:eastAsia="IRNazanin" w:cs="IRNazanin"/>
          <w:lang w:bidi="fa-IR"/>
          <w:color w:val="111111"/>
          <w:sz w:val="28"/>
          <w:szCs w:val="28"/>
          <w:rtl/>
        </w:rPr>
        <w:t xml:space="preserve">21 * 15س [13550] .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643" w:name="pg15460_167490"/>
    <w:bookmarkEnd w:id="643"/>
    <w:p>
      <w:pPr>
        <w:pStyle w:val="BookText"/>
      </w:pPr>
      <w:r>
        <w:rPr>
          <w:rFonts w:ascii="Amiri" w:hAnsi="Amiri" w:eastAsia="Amiri" w:cs="Amiri"/>
          <w:lang w:bidi="ar-SA"/>
          <w:color w:val="111111"/>
          <w:sz w:val="28"/>
          <w:szCs w:val="28"/>
          <w:rtl/>
        </w:rPr>
        <w:t xml:space="preserve">الفقه الحنبلي</w:t>
      </w:r>
    </w:p>
    <w:p>
      <w:pPr>
        <w:pStyle w:val="Heading3"/>
      </w:pPr>
      <w:bookmarkStart w:id="2999" w:name="_Toc2263"/>
      <w:r>
        <w:t>2241 - شرح منتهی الارادات تقي الدين محمد بن احمد بن النجار الفتوحي (ت - 972ه)</w:t>
      </w:r>
      <w:bookmarkEnd w:id="2999"/>
    </w:p>
    <w:p>
      <w:pPr>
        <w:pStyle w:val="BookText"/>
      </w:pPr>
      <w:r>
        <w:rPr>
          <w:rFonts w:ascii="Amiri" w:hAnsi="Amiri" w:eastAsia="Amiri" w:cs="Amiri"/>
          <w:lang w:bidi="ar-SA"/>
          <w:color w:val="111111"/>
          <w:sz w:val="28"/>
          <w:szCs w:val="28"/>
          <w:rtl/>
        </w:rPr>
        <w:t xml:space="preserve">مؤلفه : منصور بن يونس البهوتي (ت -1051ه )، بروك / الذيل 688/1 .</w:t>
      </w:r>
    </w:p>
    <w:p>
      <w:pPr>
        <w:pStyle w:val="BookText"/>
      </w:pPr>
      <w:r>
        <w:rPr>
          <w:rFonts w:ascii="Amiri" w:hAnsi="Amiri" w:eastAsia="Amiri" w:cs="Amiri"/>
          <w:lang w:bidi="ar-SA"/>
          <w:color w:val="111111"/>
          <w:sz w:val="28"/>
          <w:szCs w:val="28"/>
          <w:rtl/>
        </w:rPr>
        <w:t xml:space="preserve">أوله : « الحمد لله الذي أحاط بكل شيء علما ، وشرع الشرائع وفصل حلالها وحرامها حكما حكما ..».</w:t>
      </w:r>
    </w:p>
    <w:p>
      <w:pPr>
        <w:pStyle w:val="BookText"/>
      </w:pPr>
      <w:r>
        <w:rPr>
          <w:rFonts w:ascii="IRNazanin" w:hAnsi="IRNazanin" w:eastAsia="IRNazanin" w:cs="IRNazanin"/>
          <w:lang w:bidi="fa-IR"/>
          <w:color w:val="111111"/>
          <w:sz w:val="28"/>
          <w:szCs w:val="28"/>
          <w:rtl/>
        </w:rPr>
        <w:t xml:space="preserve">مخروم الاخر .</w:t>
      </w:r>
    </w:p>
    <w:p>
      <w:pPr>
        <w:pStyle w:val="BookText"/>
      </w:pPr>
      <w:r>
        <w:rPr>
          <w:rFonts w:ascii="IRNazanin" w:hAnsi="IRNazanin" w:eastAsia="IRNazanin" w:cs="IRNazanin"/>
          <w:lang w:bidi="fa-IR"/>
          <w:color w:val="111111"/>
          <w:sz w:val="28"/>
          <w:szCs w:val="28"/>
          <w:rtl/>
        </w:rPr>
        <w:t xml:space="preserve">ق = 405</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[3787].</w:t>
      </w:r>
    </w:p>
    <w:p>
      <w:pPr>
        <w:pStyle w:val="Heading3"/>
      </w:pPr>
      <w:bookmarkStart w:id="3000" w:name="_Toc2264"/>
      <w:r>
        <w:t>2242 - نسخة أخرى</w:t>
      </w:r>
      <w:bookmarkEnd w:id="3000"/>
    </w:p>
    <w:p>
      <w:pPr>
        <w:pStyle w:val="BookText"/>
      </w:pPr>
      <w:r>
        <w:rPr>
          <w:rFonts w:ascii="Amiri" w:hAnsi="Amiri" w:eastAsia="Amiri" w:cs="Amiri"/>
          <w:lang w:bidi="ar-SA"/>
          <w:color w:val="111111"/>
          <w:sz w:val="28"/>
          <w:szCs w:val="28"/>
          <w:rtl/>
        </w:rPr>
        <w:t xml:space="preserve">مجلد ، أوله ( كتاب النكاح ).</w:t>
      </w:r>
    </w:p>
    <w:p>
      <w:pPr>
        <w:pStyle w:val="BookText"/>
      </w:pPr>
      <w:r>
        <w:rPr>
          <w:rFonts w:ascii="IRNazanin" w:hAnsi="IRNazanin" w:eastAsia="IRNazanin" w:cs="IRNazanin"/>
          <w:lang w:bidi="fa-IR"/>
          <w:color w:val="111111"/>
          <w:sz w:val="28"/>
          <w:szCs w:val="28"/>
          <w:rtl/>
        </w:rPr>
        <w:t xml:space="preserve">الجزء الثالث .</w:t>
      </w:r>
    </w:p>
    <w:p>
      <w:pPr>
        <w:pStyle w:val="BookText"/>
      </w:pPr>
      <w:r>
        <w:rPr>
          <w:rFonts w:ascii="Amiri" w:hAnsi="Amiri" w:eastAsia="Amiri" w:cs="Amiri"/>
          <w:lang w:bidi="ar-SA"/>
          <w:color w:val="111111"/>
          <w:sz w:val="28"/>
          <w:szCs w:val="28"/>
          <w:rtl/>
        </w:rPr>
        <w:t xml:space="preserve">كتبها : عجلان بن منيع الحيدري سنة1134ه .</w:t>
      </w:r>
    </w:p>
    <w:p>
      <w:pPr>
        <w:pStyle w:val="BookText"/>
      </w:pPr>
      <w:r>
        <w:rPr>
          <w:rFonts w:ascii="IRNazanin" w:hAnsi="IRNazanin" w:eastAsia="IRNazanin" w:cs="IRNazanin"/>
          <w:lang w:bidi="fa-IR"/>
          <w:color w:val="111111"/>
          <w:sz w:val="28"/>
          <w:szCs w:val="28"/>
          <w:rtl/>
        </w:rPr>
        <w:t xml:space="preserve">ق = 203</w:t>
      </w:r>
    </w:p>
    <w:p>
      <w:pPr>
        <w:pStyle w:val="BookText"/>
      </w:pPr>
      <w:r>
        <w:rPr>
          <w:rFonts w:ascii="IRNazanin" w:hAnsi="IRNazanin" w:eastAsia="IRNazanin" w:cs="IRNazanin"/>
          <w:lang w:bidi="fa-IR"/>
          <w:color w:val="111111"/>
          <w:sz w:val="28"/>
          <w:szCs w:val="28"/>
          <w:rtl/>
        </w:rPr>
        <w:t xml:space="preserve">31 * 21س [4177].</w:t>
      </w:r>
    </w:p>
    <w:p>
      <w:pPr>
        <w:pStyle w:val="Heading3"/>
      </w:pPr>
      <w:bookmarkStart w:id="3001" w:name="_Toc2265"/>
      <w:r>
        <w:t>2243 - عمدة الأحكام</w:t>
      </w:r>
      <w:bookmarkEnd w:id="3001"/>
    </w:p>
    <w:p>
      <w:pPr>
        <w:pStyle w:val="BookText"/>
      </w:pPr>
      <w:r>
        <w:rPr>
          <w:rFonts w:ascii="IRNazanin" w:hAnsi="IRNazanin" w:eastAsia="IRNazanin" w:cs="IRNazanin"/>
          <w:lang w:bidi="fa-IR"/>
          <w:color w:val="111111"/>
          <w:sz w:val="28"/>
          <w:szCs w:val="28"/>
          <w:rtl/>
        </w:rPr>
        <w:t xml:space="preserve">مؤلفه : موفق الدین عبدالله بن أحمد بن قدامة المقدسي (ت - 660ه).</w:t>
      </w:r>
    </w:p>
    <w:p>
      <w:pPr>
        <w:pStyle w:val="BookText"/>
      </w:pPr>
      <w:r>
        <w:rPr>
          <w:rFonts w:ascii="Amiri" w:hAnsi="Amiri" w:eastAsia="Amiri" w:cs="Amiri"/>
          <w:lang w:bidi="ar-SA"/>
          <w:color w:val="111111"/>
          <w:sz w:val="28"/>
          <w:szCs w:val="28"/>
          <w:rtl/>
        </w:rPr>
        <w:t xml:space="preserve">أوله : « وبه نستعين ، رب يسر ولا تعسر ..».</w:t>
      </w:r>
    </w:p>
    <w:p>
      <w:pPr>
        <w:pStyle w:val="BookText"/>
      </w:pPr>
      <w:r>
        <w:rPr>
          <w:rFonts w:ascii="Amiri" w:hAnsi="Amiri" w:eastAsia="Amiri" w:cs="Amiri"/>
          <w:lang w:bidi="ar-SA"/>
          <w:color w:val="111111"/>
          <w:sz w:val="28"/>
          <w:szCs w:val="28"/>
          <w:rtl/>
        </w:rPr>
        <w:t xml:space="preserve">كتبه : عثمان بن حمد بن محمد بن مبارك في سنة / 1124ه .</w:t>
      </w:r>
    </w:p>
    <w:p>
      <w:pPr>
        <w:pStyle w:val="BookText"/>
      </w:pPr>
      <w:r>
        <w:rPr>
          <w:rFonts w:ascii="IRNazanin" w:hAnsi="IRNazanin" w:eastAsia="IRNazanin" w:cs="IRNazanin"/>
          <w:lang w:bidi="fa-IR"/>
          <w:color w:val="111111"/>
          <w:sz w:val="28"/>
          <w:szCs w:val="28"/>
          <w:rtl/>
        </w:rPr>
        <w:t xml:space="preserve">ق = 29</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 [4326/2 مجامیع].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644" w:name="pg15460_167491"/>
    <w:bookmarkEnd w:id="644"/>
    <w:p>
      <w:pPr>
        <w:pStyle w:val="Heading3"/>
      </w:pPr>
      <w:bookmarkStart w:id="3002" w:name="_Toc2266"/>
      <w:r>
        <w:t>2244 - عمدة الأحكام</w:t>
      </w:r>
      <w:bookmarkEnd w:id="3002"/>
    </w:p>
    <w:p>
      <w:pPr>
        <w:pStyle w:val="BookText"/>
      </w:pPr>
      <w:r>
        <w:rPr>
          <w:rFonts w:ascii="Amiri" w:hAnsi="Amiri" w:eastAsia="Amiri" w:cs="Amiri"/>
          <w:lang w:bidi="ar-SA"/>
          <w:color w:val="111111"/>
          <w:sz w:val="28"/>
          <w:szCs w:val="28"/>
          <w:rtl/>
        </w:rPr>
        <w:t xml:space="preserve">مؤلفه : عبدالغني الجماعيلي المقدسي (ت - 600ه) . الكشف 1164/2.</w:t>
      </w:r>
    </w:p>
    <w:p>
      <w:pPr>
        <w:pStyle w:val="BookText"/>
      </w:pPr>
      <w:r>
        <w:rPr>
          <w:rFonts w:ascii="IRNazanin" w:hAnsi="IRNazanin" w:eastAsia="IRNazanin" w:cs="IRNazanin"/>
          <w:lang w:bidi="fa-IR"/>
          <w:color w:val="111111"/>
          <w:sz w:val="28"/>
          <w:szCs w:val="28"/>
          <w:rtl/>
        </w:rPr>
        <w:t xml:space="preserve">أوله : « الحمد لله الجار. القهار ، وأشهد أن لا اله الا الله وحده ..».</w:t>
      </w:r>
    </w:p>
    <w:p>
      <w:pPr>
        <w:pStyle w:val="BookText"/>
      </w:pPr>
      <w:r>
        <w:rPr>
          <w:rFonts w:ascii="IRNazanin" w:hAnsi="IRNazanin" w:eastAsia="IRNazanin" w:cs="IRNazanin"/>
          <w:lang w:bidi="fa-IR"/>
          <w:color w:val="111111"/>
          <w:sz w:val="28"/>
          <w:szCs w:val="28"/>
          <w:rtl/>
        </w:rPr>
        <w:t xml:space="preserve">کتب سنة /1173ه .</w:t>
      </w:r>
    </w:p>
    <w:p>
      <w:pPr>
        <w:pStyle w:val="BookText"/>
      </w:pPr>
      <w:r>
        <w:rPr>
          <w:rFonts w:ascii="IRNazanin" w:hAnsi="IRNazanin" w:eastAsia="IRNazanin" w:cs="IRNazanin"/>
          <w:lang w:bidi="fa-IR"/>
          <w:color w:val="111111"/>
          <w:sz w:val="28"/>
          <w:szCs w:val="28"/>
          <w:rtl/>
        </w:rPr>
        <w:t xml:space="preserve">ق= 103</w:t>
      </w:r>
    </w:p>
    <w:p>
      <w:pPr>
        <w:pStyle w:val="BookText"/>
      </w:pPr>
      <w:r>
        <w:rPr>
          <w:rFonts w:ascii="IRNazanin" w:hAnsi="IRNazanin" w:eastAsia="IRNazanin" w:cs="IRNazanin"/>
          <w:lang w:bidi="fa-IR"/>
          <w:color w:val="111111"/>
          <w:sz w:val="28"/>
          <w:szCs w:val="28"/>
          <w:rtl/>
        </w:rPr>
        <w:t xml:space="preserve">20 * 12س [2629/4 مجامیع] .</w:t>
      </w:r>
    </w:p>
    <w:p>
      <w:pPr>
        <w:pStyle w:val="Heading3"/>
      </w:pPr>
      <w:bookmarkStart w:id="3003" w:name="_Toc2267"/>
      <w:r>
        <w:t>2245 - الغاية القصوى في الرعاية الكبرى</w:t>
      </w:r>
      <w:bookmarkEnd w:id="3003"/>
    </w:p>
    <w:p>
      <w:pPr>
        <w:pStyle w:val="BookText"/>
      </w:pPr>
      <w:r>
        <w:rPr>
          <w:rFonts w:ascii="Amiri" w:hAnsi="Amiri" w:eastAsia="Amiri" w:cs="Amiri"/>
          <w:lang w:bidi="ar-SA"/>
          <w:color w:val="111111"/>
          <w:sz w:val="28"/>
          <w:szCs w:val="28"/>
          <w:rtl/>
        </w:rPr>
        <w:t xml:space="preserve">مؤلفه : ابن حمدان الحراني الحنبلي نجم الدين أحمد ابن حمدان بن شبيب النميري (ت - 695ه ) الكشف 908/1 و بروك 512/1 .</w:t>
      </w:r>
    </w:p>
    <w:p>
      <w:pPr>
        <w:pStyle w:val="BookText"/>
      </w:pPr>
      <w:r>
        <w:rPr>
          <w:rFonts w:ascii="Amiri" w:hAnsi="Amiri" w:eastAsia="Amiri" w:cs="Amiri"/>
          <w:lang w:bidi="ar-SA"/>
          <w:color w:val="111111"/>
          <w:sz w:val="28"/>
          <w:szCs w:val="28"/>
          <w:rtl/>
        </w:rPr>
        <w:t xml:space="preserve">مخروم الاول ، يبدأ من قوله : « أعمال المتقدمين ورعاية أفعال المهتدين، وبحصوله يحصل الخير والاقبال ...».</w:t>
      </w:r>
    </w:p>
    <w:p>
      <w:pPr>
        <w:pStyle w:val="BookText"/>
      </w:pPr>
      <w:r>
        <w:rPr>
          <w:rFonts w:ascii="Amiri" w:hAnsi="Amiri" w:eastAsia="Amiri" w:cs="Amiri"/>
          <w:lang w:bidi="ar-SA"/>
          <w:color w:val="111111"/>
          <w:sz w:val="28"/>
          <w:szCs w:val="28"/>
          <w:rtl/>
        </w:rPr>
        <w:t xml:space="preserve">نسخة جيدة ، كتبها : أخمد بن بدر .. الحموي الحنبلي سنة / 811ه .</w:t>
      </w:r>
    </w:p>
    <w:p>
      <w:pPr>
        <w:pStyle w:val="BookText"/>
      </w:pPr>
      <w:r>
        <w:rPr>
          <w:rFonts w:ascii="IRNazanin" w:hAnsi="IRNazanin" w:eastAsia="IRNazanin" w:cs="IRNazanin"/>
          <w:lang w:bidi="fa-IR"/>
          <w:color w:val="111111"/>
          <w:sz w:val="28"/>
          <w:szCs w:val="28"/>
          <w:rtl/>
        </w:rPr>
        <w:t xml:space="preserve">ق= 275</w:t>
      </w:r>
    </w:p>
    <w:p>
      <w:pPr>
        <w:pStyle w:val="BookText"/>
      </w:pPr>
      <w:r>
        <w:rPr>
          <w:rFonts w:ascii="Times New Roman" w:hAnsi="Times New Roman" w:eastAsia="Times New Roman" w:cs="Times New Roman"/>
          <w:lang w:val="en-US" w:bidi="en-US"/>
          <w:color w:val="111111"/>
          <w:sz w:val="28"/>
          <w:szCs w:val="28"/>
          <w:rtl/>
        </w:rPr>
        <w:t xml:space="preserve">27 × 18</w:t>
      </w:r>
      <w:r>
        <w:rPr>
          <w:rFonts w:ascii="Amiri" w:hAnsi="Amiri" w:eastAsia="Amiri" w:cs="Amiri"/>
          <w:lang w:bidi="ar-SA"/>
          <w:color w:val="111111"/>
          <w:sz w:val="28"/>
          <w:szCs w:val="28"/>
          <w:rtl/>
        </w:rPr>
        <w:t xml:space="preserve">س [23011/1 مجاميع] .</w:t>
      </w:r>
    </w:p>
    <w:p>
      <w:pPr>
        <w:pStyle w:val="Heading3"/>
      </w:pPr>
      <w:bookmarkStart w:id="3004" w:name="_Toc2268"/>
      <w:r>
        <w:t>2246 - فتاوى الإمام ابن تيمية ورسائله</w:t>
      </w:r>
      <w:bookmarkEnd w:id="3004"/>
    </w:p>
    <w:p>
      <w:pPr>
        <w:pStyle w:val="BookText"/>
      </w:pPr>
      <w:r>
        <w:rPr>
          <w:rFonts w:ascii="IRNazanin" w:hAnsi="IRNazanin" w:eastAsia="IRNazanin" w:cs="IRNazanin"/>
          <w:lang w:bidi="fa-IR"/>
          <w:color w:val="111111"/>
          <w:sz w:val="28"/>
          <w:szCs w:val="28"/>
          <w:rtl/>
        </w:rPr>
        <w:t xml:space="preserve">طبع ، أنظر المعجم ص /58 .</w:t>
      </w:r>
    </w:p>
    <w:p>
      <w:pPr>
        <w:pStyle w:val="BookText"/>
      </w:pPr>
      <w:r>
        <w:rPr>
          <w:rFonts w:ascii="Amiri" w:hAnsi="Amiri" w:eastAsia="Amiri" w:cs="Amiri"/>
          <w:lang w:bidi="ar-SA"/>
          <w:color w:val="111111"/>
          <w:sz w:val="28"/>
          <w:szCs w:val="28"/>
          <w:rtl/>
        </w:rPr>
        <w:t xml:space="preserve">كتب في سنة / 1306 ه .</w:t>
      </w:r>
    </w:p>
    <w:p>
      <w:pPr>
        <w:pStyle w:val="BookText"/>
      </w:pPr>
      <w:r>
        <w:rPr>
          <w:rFonts w:ascii="IRNazanin" w:hAnsi="IRNazanin" w:eastAsia="IRNazanin" w:cs="IRNazanin"/>
          <w:lang w:bidi="fa-IR"/>
          <w:color w:val="111111"/>
          <w:sz w:val="28"/>
          <w:szCs w:val="28"/>
          <w:rtl/>
        </w:rPr>
        <w:t xml:space="preserve">ق = 461</w:t>
      </w:r>
    </w:p>
    <w:p>
      <w:pPr>
        <w:pStyle w:val="BookText"/>
      </w:pPr>
      <w:r>
        <w:rPr>
          <w:rFonts w:ascii="IRNazanin" w:hAnsi="IRNazanin" w:eastAsia="IRNazanin" w:cs="IRNazanin"/>
          <w:lang w:bidi="fa-IR"/>
          <w:color w:val="111111"/>
          <w:sz w:val="28"/>
          <w:szCs w:val="28"/>
          <w:rtl/>
        </w:rPr>
        <w:t xml:space="preserve">20 * 12س [7487] .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645" w:name="pg15460_167492"/>
    <w:bookmarkEnd w:id="645"/>
    <w:p>
      <w:pPr>
        <w:pStyle w:val="Heading3"/>
      </w:pPr>
      <w:bookmarkStart w:id="3005" w:name="_Toc2269"/>
      <w:r>
        <w:t>2247 - نسخة أخرى مع فتاوي ابن القيم الجوزية</w:t>
      </w:r>
      <w:bookmarkEnd w:id="3005"/>
    </w:p>
    <w:p>
      <w:pPr>
        <w:pStyle w:val="BookText"/>
      </w:pPr>
      <w:r>
        <w:rPr>
          <w:rFonts w:ascii="Amiri" w:hAnsi="Amiri" w:eastAsia="Amiri" w:cs="Amiri"/>
          <w:lang w:bidi="ar-SA"/>
          <w:color w:val="111111"/>
          <w:sz w:val="28"/>
          <w:szCs w:val="28"/>
          <w:rtl/>
        </w:rPr>
        <w:t xml:space="preserve">خطها حديث .</w:t>
      </w:r>
    </w:p>
    <w:p>
      <w:pPr>
        <w:pStyle w:val="BookText"/>
      </w:pPr>
      <w:r>
        <w:rPr>
          <w:rFonts w:ascii="IRNazanin" w:hAnsi="IRNazanin" w:eastAsia="IRNazanin" w:cs="IRNazanin"/>
          <w:lang w:bidi="fa-IR"/>
          <w:color w:val="111111"/>
          <w:sz w:val="28"/>
          <w:szCs w:val="28"/>
          <w:rtl/>
        </w:rPr>
        <w:t xml:space="preserve">ق = 102</w:t>
      </w:r>
    </w:p>
    <w:p>
      <w:pPr>
        <w:pStyle w:val="BookText"/>
      </w:pPr>
      <w:r>
        <w:rPr>
          <w:rFonts w:ascii="IRNazanin" w:hAnsi="IRNazanin" w:eastAsia="IRNazanin" w:cs="IRNazanin"/>
          <w:lang w:bidi="fa-IR"/>
          <w:color w:val="111111"/>
          <w:sz w:val="28"/>
          <w:szCs w:val="28"/>
          <w:rtl/>
        </w:rPr>
        <w:t xml:space="preserve">21 * 16س [7050] .</w:t>
      </w:r>
    </w:p>
    <w:p>
      <w:pPr>
        <w:pStyle w:val="Heading3"/>
      </w:pPr>
      <w:bookmarkStart w:id="3006" w:name="_Toc2270"/>
      <w:r>
        <w:t>2248 - فتاوي في الخضر عليه السلام والتتار والتكبير والتوحيد</w:t>
      </w:r>
      <w:bookmarkEnd w:id="3006"/>
    </w:p>
    <w:p>
      <w:pPr>
        <w:pStyle w:val="BookText"/>
      </w:pPr>
      <w:r>
        <w:rPr>
          <w:rFonts w:ascii="Amiri" w:hAnsi="Amiri" w:eastAsia="Amiri" w:cs="Amiri"/>
          <w:lang w:bidi="ar-SA"/>
          <w:color w:val="111111"/>
          <w:sz w:val="28"/>
          <w:szCs w:val="28"/>
          <w:rtl/>
        </w:rPr>
        <w:t xml:space="preserve">مؤلفها : ابن تيمية ( ت - 728ھ ).</w:t>
      </w:r>
    </w:p>
    <w:p>
      <w:pPr>
        <w:pStyle w:val="BookText"/>
      </w:pPr>
      <w:r>
        <w:rPr>
          <w:rFonts w:ascii="Amiri" w:hAnsi="Amiri" w:eastAsia="Amiri" w:cs="Amiri"/>
          <w:lang w:bidi="ar-SA"/>
          <w:color w:val="111111"/>
          <w:sz w:val="28"/>
          <w:szCs w:val="28"/>
          <w:rtl/>
        </w:rPr>
        <w:t xml:space="preserve">أولها : « مسئلة هل يجب أن تكون النية مقارنة للتكبير ...».</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30 × 20</w:t>
      </w:r>
      <w:r>
        <w:rPr>
          <w:rFonts w:ascii="Amiri" w:hAnsi="Amiri" w:eastAsia="Amiri" w:cs="Amiri"/>
          <w:lang w:bidi="ar-SA"/>
          <w:color w:val="111111"/>
          <w:sz w:val="28"/>
          <w:szCs w:val="28"/>
          <w:rtl/>
        </w:rPr>
        <w:t xml:space="preserve">س [ 4767/45 مجاميع].</w:t>
      </w:r>
    </w:p>
    <w:p>
      <w:pPr>
        <w:pStyle w:val="Heading3"/>
      </w:pPr>
      <w:bookmarkStart w:id="3007" w:name="_Toc2271"/>
      <w:r>
        <w:t>2249 - فتاوي</w:t>
      </w:r>
      <w:bookmarkEnd w:id="3007"/>
    </w:p>
    <w:p>
      <w:pPr>
        <w:pStyle w:val="BookText"/>
      </w:pPr>
      <w:r>
        <w:rPr>
          <w:rFonts w:ascii="Amiri" w:hAnsi="Amiri" w:eastAsia="Amiri" w:cs="Amiri"/>
          <w:lang w:bidi="ar-SA"/>
          <w:color w:val="111111"/>
          <w:sz w:val="28"/>
          <w:szCs w:val="28"/>
          <w:rtl/>
        </w:rPr>
        <w:t xml:space="preserve">مؤلفها : عبد الباقي العلي الحنبلي ( كان حيا سنة /887ه ) وجيزة ، كتبها المؤلف بختله في سنة /887ه .</w:t>
      </w:r>
    </w:p>
    <w:p>
      <w:pPr>
        <w:pStyle w:val="BookText"/>
      </w:pPr>
      <w:r>
        <w:rPr>
          <w:rFonts w:ascii="IRNazanin" w:hAnsi="IRNazanin" w:eastAsia="IRNazanin" w:cs="IRNazanin"/>
          <w:lang w:bidi="fa-IR"/>
          <w:color w:val="111111"/>
          <w:sz w:val="28"/>
          <w:szCs w:val="28"/>
          <w:rtl/>
        </w:rPr>
        <w:t xml:space="preserve">ق = 7</w:t>
      </w:r>
    </w:p>
    <w:p>
      <w:pPr>
        <w:pStyle w:val="BookText"/>
      </w:pPr>
      <w:r>
        <w:rPr>
          <w:rFonts w:ascii="Times New Roman" w:hAnsi="Times New Roman" w:eastAsia="Times New Roman" w:cs="Times New Roman"/>
          <w:lang w:val="en-US" w:bidi="en-US"/>
          <w:color w:val="111111"/>
          <w:sz w:val="28"/>
          <w:szCs w:val="28"/>
          <w:rtl/>
        </w:rPr>
        <w:t xml:space="preserve">27 × 18</w:t>
      </w:r>
      <w:r>
        <w:rPr>
          <w:rFonts w:ascii="IRNazanin" w:hAnsi="IRNazanin" w:eastAsia="IRNazanin" w:cs="IRNazanin"/>
          <w:lang w:bidi="fa-IR"/>
          <w:color w:val="111111"/>
          <w:sz w:val="28"/>
          <w:szCs w:val="28"/>
          <w:rtl/>
        </w:rPr>
        <w:t xml:space="preserve">س [4/ 23011 مجامیع].</w:t>
      </w:r>
    </w:p>
    <w:p>
      <w:pPr>
        <w:pStyle w:val="Heading3"/>
      </w:pPr>
      <w:bookmarkStart w:id="3008" w:name="_Toc2272"/>
      <w:r>
        <w:t>2250 - فتوی نعمان بن سند النجدي ( ت - 1269ھ ):</w:t>
      </w:r>
      <w:bookmarkEnd w:id="3008"/>
    </w:p>
    <w:p>
      <w:pPr>
        <w:pStyle w:val="BookText"/>
      </w:pPr>
      <w:r>
        <w:rPr>
          <w:rFonts w:ascii="Amiri" w:hAnsi="Amiri" w:eastAsia="Amiri" w:cs="Amiri"/>
          <w:lang w:bidi="ar-SA"/>
          <w:color w:val="111111"/>
          <w:sz w:val="28"/>
          <w:szCs w:val="28"/>
          <w:rtl/>
        </w:rPr>
        <w:t xml:space="preserve">أولها : «سئل العلامة الشيخ عثمان بن سند ... في سنة /1238ه ... ما قولكم في التهليلات العشر التي تستعمل خلف الصلوات المكتوبات ».</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[3780/2 مجامیع].</w:t>
      </w:r>
    </w:p>
    <w:p>
      <w:pPr>
        <w:pStyle w:val="Heading3"/>
      </w:pPr>
      <w:bookmarkStart w:id="3009" w:name="_Toc2273"/>
      <w:r>
        <w:t>2251 - فتوى في المحذور عن زيارة القبور ، لابن تيمية رت - 728ه)</w:t>
      </w:r>
      <w:bookmarkEnd w:id="3009"/>
    </w:p>
    <w:p>
      <w:pPr>
        <w:pStyle w:val="BookText"/>
      </w:pPr>
      <w:r>
        <w:rPr>
          <w:rFonts w:ascii="Amiri" w:hAnsi="Amiri" w:eastAsia="Amiri" w:cs="Amiri"/>
          <w:lang w:bidi="ar-SA"/>
          <w:color w:val="111111"/>
          <w:sz w:val="28"/>
          <w:szCs w:val="28"/>
          <w:rtl/>
        </w:rPr>
        <w:t xml:space="preserve">أولها : ما تقول السادة العلماء أئمة الدين رضي الله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646" w:name="pg15460_167493"/>
    <w:bookmarkEnd w:id="646"/>
    <w:p>
      <w:pPr>
        <w:pStyle w:val="BookText"/>
      </w:pPr>
      <w:r>
        <w:rPr>
          <w:rFonts w:ascii="Amiri" w:hAnsi="Amiri" w:eastAsia="Amiri" w:cs="Amiri"/>
          <w:lang w:bidi="ar-SA"/>
          <w:color w:val="111111"/>
          <w:sz w:val="28"/>
          <w:szCs w:val="28"/>
          <w:rtl/>
        </w:rPr>
        <w:t xml:space="preserve">عنهم أجمعين ..، طبع</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30 × 20</w:t>
      </w:r>
      <w:r>
        <w:rPr>
          <w:rFonts w:ascii="IRNazanin" w:hAnsi="IRNazanin" w:eastAsia="IRNazanin" w:cs="IRNazanin"/>
          <w:lang w:bidi="fa-IR"/>
          <w:color w:val="111111"/>
          <w:sz w:val="28"/>
          <w:szCs w:val="28"/>
          <w:rtl/>
        </w:rPr>
        <w:t xml:space="preserve">س [ 4767/30 مجامیع].</w:t>
      </w:r>
    </w:p>
    <w:p>
      <w:pPr>
        <w:pStyle w:val="Heading3"/>
      </w:pPr>
      <w:bookmarkStart w:id="3010" w:name="_Toc2274"/>
      <w:r>
        <w:t>2252 - نسخة أخرى</w:t>
      </w:r>
      <w:bookmarkEnd w:id="3010"/>
    </w:p>
    <w:p>
      <w:pPr>
        <w:pStyle w:val="BookText"/>
      </w:pPr>
      <w:r>
        <w:rPr>
          <w:rFonts w:ascii="IRNazanin" w:hAnsi="IRNazanin" w:eastAsia="IRNazanin" w:cs="IRNazanin"/>
          <w:lang w:bidi="fa-IR"/>
          <w:color w:val="111111"/>
          <w:sz w:val="28"/>
          <w:szCs w:val="28"/>
          <w:rtl/>
        </w:rPr>
        <w:t xml:space="preserve">ق = 13</w:t>
      </w:r>
    </w:p>
    <w:p>
      <w:pPr>
        <w:pStyle w:val="BookText"/>
      </w:pPr>
      <w:r>
        <w:rPr>
          <w:rFonts w:ascii="IRNazanin" w:hAnsi="IRNazanin" w:eastAsia="IRNazanin" w:cs="IRNazanin"/>
          <w:lang w:bidi="fa-IR"/>
          <w:color w:val="111111"/>
          <w:sz w:val="28"/>
          <w:szCs w:val="28"/>
          <w:rtl/>
        </w:rPr>
        <w:t xml:space="preserve">24 * 14س [2948/3 مجامیع].</w:t>
      </w:r>
    </w:p>
    <w:p>
      <w:pPr>
        <w:pStyle w:val="Heading3"/>
      </w:pPr>
      <w:bookmarkStart w:id="3011" w:name="_Toc2275"/>
      <w:r>
        <w:t>2253 - فتيا لموفق الدين ابن قدامة المقدسي (ت - 620ه ) في الغناء</w:t>
      </w:r>
      <w:bookmarkEnd w:id="3011"/>
    </w:p>
    <w:p>
      <w:pPr>
        <w:pStyle w:val="BookText"/>
      </w:pPr>
      <w:r>
        <w:rPr>
          <w:rFonts w:ascii="Amiri" w:hAnsi="Amiri" w:eastAsia="Amiri" w:cs="Amiri"/>
          <w:lang w:bidi="ar-SA"/>
          <w:color w:val="111111"/>
          <w:sz w:val="28"/>
          <w:szCs w:val="28"/>
          <w:rtl/>
        </w:rPr>
        <w:t xml:space="preserve">أولها : « صفة فتيا من السماع والجواب عنها ...».</w:t>
      </w:r>
    </w:p>
    <w:p>
      <w:pPr>
        <w:pStyle w:val="BookText"/>
      </w:pPr>
      <w:r>
        <w:rPr>
          <w:rFonts w:ascii="Amiri" w:hAnsi="Amiri" w:eastAsia="Amiri" w:cs="Amiri"/>
          <w:lang w:bidi="ar-SA"/>
          <w:color w:val="111111"/>
          <w:sz w:val="28"/>
          <w:szCs w:val="28"/>
          <w:rtl/>
        </w:rPr>
        <w:t xml:space="preserve">كتبت في سنة / 1333ه .</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Amiri" w:hAnsi="Amiri" w:eastAsia="Amiri" w:cs="Amiri"/>
          <w:lang w:bidi="ar-SA"/>
          <w:color w:val="111111"/>
          <w:sz w:val="28"/>
          <w:szCs w:val="28"/>
          <w:rtl/>
        </w:rPr>
        <w:t xml:space="preserve">20 *13س [ 13811/17 مجاميع].</w:t>
      </w:r>
    </w:p>
    <w:p>
      <w:pPr>
        <w:pStyle w:val="Heading3"/>
      </w:pPr>
      <w:bookmarkStart w:id="3012" w:name="_Toc2276"/>
      <w:r>
        <w:t>2254 - فوائد من كلام الإمام ابن تيمية (ت - 728ھ )</w:t>
      </w:r>
      <w:bookmarkEnd w:id="3012"/>
    </w:p>
    <w:p>
      <w:pPr>
        <w:pStyle w:val="BookText"/>
      </w:pPr>
      <w:r>
        <w:rPr>
          <w:rFonts w:ascii="Amiri" w:hAnsi="Amiri" w:eastAsia="Amiri" w:cs="Amiri"/>
          <w:lang w:bidi="ar-SA"/>
          <w:color w:val="111111"/>
          <w:sz w:val="28"/>
          <w:szCs w:val="28"/>
          <w:rtl/>
        </w:rPr>
        <w:t xml:space="preserve">لخصها : محمد بن عبدالوهاب (ت - 1206ه ) في الفقه والتوحيد والحديث .</w:t>
      </w:r>
    </w:p>
    <w:p>
      <w:pPr>
        <w:pStyle w:val="BookText"/>
      </w:pPr>
      <w:r>
        <w:rPr>
          <w:rFonts w:ascii="IRNazanin" w:hAnsi="IRNazanin" w:eastAsia="IRNazanin" w:cs="IRNazanin"/>
          <w:lang w:bidi="fa-IR"/>
          <w:color w:val="111111"/>
          <w:sz w:val="28"/>
          <w:szCs w:val="28"/>
          <w:rtl/>
        </w:rPr>
        <w:t xml:space="preserve">ق = 16</w:t>
      </w:r>
    </w:p>
    <w:p>
      <w:pPr>
        <w:pStyle w:val="BookText"/>
      </w:pPr>
      <w:r>
        <w:rPr>
          <w:rFonts w:ascii="Times New Roman" w:hAnsi="Times New Roman" w:eastAsia="Times New Roman" w:cs="Times New Roman"/>
          <w:lang w:val="en-US" w:bidi="en-US"/>
          <w:color w:val="111111"/>
          <w:sz w:val="28"/>
          <w:szCs w:val="28"/>
          <w:rtl/>
        </w:rPr>
        <w:t xml:space="preserve">30 × 20</w:t>
      </w:r>
      <w:r>
        <w:rPr>
          <w:rFonts w:ascii="Amiri" w:hAnsi="Amiri" w:eastAsia="Amiri" w:cs="Amiri"/>
          <w:lang w:bidi="ar-SA"/>
          <w:color w:val="111111"/>
          <w:sz w:val="28"/>
          <w:szCs w:val="28"/>
          <w:rtl/>
        </w:rPr>
        <w:t xml:space="preserve">س [ 4767/43 مجاميع ].</w:t>
      </w:r>
    </w:p>
    <w:p>
      <w:pPr>
        <w:pStyle w:val="Heading3"/>
      </w:pPr>
      <w:bookmarkStart w:id="3013" w:name="_Toc2277"/>
      <w:r>
        <w:t>2255 - كتاب الكبائر</w:t>
      </w:r>
      <w:bookmarkEnd w:id="3013"/>
    </w:p>
    <w:p>
      <w:pPr>
        <w:pStyle w:val="BookText"/>
      </w:pPr>
      <w:r>
        <w:rPr>
          <w:rFonts w:ascii="IRNazanin" w:hAnsi="IRNazanin" w:eastAsia="IRNazanin" w:cs="IRNazanin"/>
          <w:lang w:bidi="fa-IR"/>
          <w:color w:val="111111"/>
          <w:sz w:val="28"/>
          <w:szCs w:val="28"/>
          <w:rtl/>
        </w:rPr>
        <w:t xml:space="preserve">مؤلفه : محمد بن عبدالوهاب (ت - 1206ه) .</w:t>
      </w:r>
    </w:p>
    <w:p>
      <w:pPr>
        <w:pStyle w:val="BookText"/>
      </w:pPr>
      <w:r>
        <w:rPr>
          <w:rFonts w:ascii="IRNazanin" w:hAnsi="IRNazanin" w:eastAsia="IRNazanin" w:cs="IRNazanin"/>
          <w:lang w:bidi="fa-IR"/>
          <w:color w:val="111111"/>
          <w:sz w:val="28"/>
          <w:szCs w:val="28"/>
          <w:rtl/>
        </w:rPr>
        <w:t xml:space="preserve">أوله : «کتاب الكبائر .. وقول الله تعالى : أن تجتنبوا كبائرها ...».</w:t>
      </w:r>
    </w:p>
    <w:p>
      <w:pPr>
        <w:pStyle w:val="BookText"/>
      </w:pPr>
      <w:r>
        <w:rPr>
          <w:rFonts w:ascii="IRNazanin" w:hAnsi="IRNazanin" w:eastAsia="IRNazanin" w:cs="IRNazanin"/>
          <w:lang w:bidi="fa-IR"/>
          <w:color w:val="111111"/>
          <w:sz w:val="28"/>
          <w:szCs w:val="28"/>
          <w:rtl/>
        </w:rPr>
        <w:t xml:space="preserve">ق = 21</w:t>
      </w:r>
    </w:p>
    <w:p>
      <w:pPr>
        <w:pStyle w:val="BookText"/>
      </w:pPr>
      <w:r>
        <w:rPr>
          <w:rFonts w:ascii="Amiri" w:hAnsi="Amiri" w:eastAsia="Amiri" w:cs="Amiri"/>
          <w:lang w:bidi="ar-SA"/>
          <w:color w:val="111111"/>
          <w:sz w:val="28"/>
          <w:szCs w:val="28"/>
          <w:rtl/>
        </w:rPr>
        <w:t xml:space="preserve">15 * 11س [ 6786/12 مجاميع].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647" w:name="pg15460_167494"/>
    <w:bookmarkEnd w:id="647"/>
    <w:p>
      <w:pPr>
        <w:pStyle w:val="Heading3"/>
      </w:pPr>
      <w:bookmarkStart w:id="3014" w:name="_Toc2278"/>
      <w:r>
        <w:t>2256 - كفاية المبتدی</w:t>
      </w:r>
      <w:bookmarkEnd w:id="3014"/>
    </w:p>
    <w:p>
      <w:pPr>
        <w:pStyle w:val="BookText"/>
      </w:pPr>
      <w:r>
        <w:rPr>
          <w:rFonts w:ascii="Amiri" w:hAnsi="Amiri" w:eastAsia="Amiri" w:cs="Amiri"/>
          <w:lang w:bidi="ar-SA"/>
          <w:color w:val="111111"/>
          <w:sz w:val="28"/>
          <w:szCs w:val="28"/>
          <w:rtl/>
        </w:rPr>
        <w:t xml:space="preserve">مؤلفه : ابراهيم بن مصطفى بن عباس الموصلي (ت - ؟) .</w:t>
      </w:r>
    </w:p>
    <w:p>
      <w:pPr>
        <w:pStyle w:val="BookText"/>
      </w:pPr>
      <w:r>
        <w:rPr>
          <w:rFonts w:ascii="Amiri" w:hAnsi="Amiri" w:eastAsia="Amiri" w:cs="Amiri"/>
          <w:lang w:bidi="ar-SA"/>
          <w:color w:val="111111"/>
          <w:sz w:val="28"/>
          <w:szCs w:val="28"/>
          <w:rtl/>
        </w:rPr>
        <w:t xml:space="preserve">أوله : يقول العبد المفتقر الى الطاف مولاه الغني ..».</w:t>
      </w:r>
    </w:p>
    <w:p>
      <w:pPr>
        <w:pStyle w:val="BookText"/>
      </w:pPr>
      <w:r>
        <w:rPr>
          <w:rFonts w:ascii="IRNazanin" w:hAnsi="IRNazanin" w:eastAsia="IRNazanin" w:cs="IRNazanin"/>
          <w:lang w:bidi="fa-IR"/>
          <w:color w:val="111111"/>
          <w:sz w:val="28"/>
          <w:szCs w:val="28"/>
          <w:rtl/>
        </w:rPr>
        <w:t xml:space="preserve">كتبه : درویش بن عثمان بن جعفر في سنة 1235ه .</w:t>
      </w:r>
    </w:p>
    <w:p>
      <w:pPr>
        <w:pStyle w:val="BookText"/>
      </w:pPr>
      <w:r>
        <w:rPr>
          <w:rFonts w:ascii="IRNazanin" w:hAnsi="IRNazanin" w:eastAsia="IRNazanin" w:cs="IRNazanin"/>
          <w:lang w:bidi="fa-IR"/>
          <w:color w:val="111111"/>
          <w:sz w:val="28"/>
          <w:szCs w:val="28"/>
          <w:rtl/>
        </w:rPr>
        <w:t xml:space="preserve">ق = 122</w:t>
      </w:r>
    </w:p>
    <w:p>
      <w:pPr>
        <w:pStyle w:val="BookText"/>
      </w:pPr>
      <w:r>
        <w:rPr>
          <w:rFonts w:ascii="Amiri" w:hAnsi="Amiri" w:eastAsia="Amiri" w:cs="Amiri"/>
          <w:lang w:bidi="ar-SA"/>
          <w:color w:val="111111"/>
          <w:sz w:val="28"/>
          <w:szCs w:val="28"/>
          <w:rtl/>
        </w:rPr>
        <w:t xml:space="preserve">في أوله ( وقفية ) باسم : الحاج سليمان الغنام النجدي العقيلي في مدرسة مسجده في الكرخ من بغداد سنة / 1254ه .</w:t>
      </w:r>
    </w:p>
    <w:p>
      <w:pPr>
        <w:pStyle w:val="BookText"/>
      </w:pPr>
      <w:r>
        <w:rPr>
          <w:rFonts w:ascii="IRNazanin" w:hAnsi="IRNazanin" w:eastAsia="IRNazanin" w:cs="IRNazanin"/>
          <w:lang w:bidi="fa-IR"/>
          <w:color w:val="111111"/>
          <w:sz w:val="28"/>
          <w:szCs w:val="28"/>
          <w:rtl/>
        </w:rPr>
        <w:t xml:space="preserve">20 * 13س [17971]</w:t>
      </w:r>
    </w:p>
    <w:p>
      <w:pPr>
        <w:pStyle w:val="Heading3"/>
      </w:pPr>
      <w:bookmarkStart w:id="3015" w:name="_Toc2279"/>
      <w:r>
        <w:t>2255 - لملحة المختطف في الفرق بين الطلاق والحلف</w:t>
      </w:r>
      <w:bookmarkEnd w:id="3015"/>
    </w:p>
    <w:p>
      <w:pPr>
        <w:pStyle w:val="BookText"/>
      </w:pPr>
      <w:r>
        <w:rPr>
          <w:rFonts w:ascii="Amiri" w:hAnsi="Amiri" w:eastAsia="Amiri" w:cs="Amiri"/>
          <w:lang w:bidi="ar-SA"/>
          <w:color w:val="111111"/>
          <w:sz w:val="28"/>
          <w:szCs w:val="28"/>
          <w:rtl/>
        </w:rPr>
        <w:t xml:space="preserve">مؤلفه : ابن تيمية (ت - 728ه ) .</w:t>
      </w:r>
    </w:p>
    <w:p>
      <w:pPr>
        <w:pStyle w:val="BookText"/>
      </w:pPr>
      <w:r>
        <w:rPr>
          <w:rFonts w:ascii="Amiri" w:hAnsi="Amiri" w:eastAsia="Amiri" w:cs="Amiri"/>
          <w:lang w:bidi="ar-SA"/>
          <w:color w:val="111111"/>
          <w:sz w:val="28"/>
          <w:szCs w:val="28"/>
          <w:rtl/>
        </w:rPr>
        <w:t xml:space="preserve">أوله : « الحمد لله رب العالمين ، وأشهد أن لا اله الا الله ...».</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23 × 15</w:t>
      </w:r>
      <w:r>
        <w:rPr>
          <w:rFonts w:ascii="IRNazanin" w:hAnsi="IRNazanin" w:eastAsia="IRNazanin" w:cs="IRNazanin"/>
          <w:lang w:bidi="fa-IR"/>
          <w:color w:val="111111"/>
          <w:sz w:val="28"/>
          <w:szCs w:val="28"/>
          <w:rtl/>
        </w:rPr>
        <w:t xml:space="preserve">س [13803/4 مجامیع].</w:t>
      </w:r>
    </w:p>
    <w:p>
      <w:pPr>
        <w:pStyle w:val="Heading3"/>
      </w:pPr>
      <w:bookmarkStart w:id="3016" w:name="_Toc2280"/>
      <w:r>
        <w:t>2256 - البدع شرح المقنع للموفق بن قدامة المقدسي (ت -620ھ )</w:t>
      </w:r>
      <w:bookmarkEnd w:id="3016"/>
    </w:p>
    <w:p>
      <w:pPr>
        <w:pStyle w:val="BookText"/>
      </w:pPr>
      <w:r>
        <w:rPr>
          <w:rFonts w:ascii="Amiri" w:hAnsi="Amiri" w:eastAsia="Amiri" w:cs="Amiri"/>
          <w:lang w:bidi="ar-SA"/>
          <w:color w:val="111111"/>
          <w:sz w:val="28"/>
          <w:szCs w:val="28"/>
          <w:rtl/>
        </w:rPr>
        <w:t xml:space="preserve">مؤلفه : برهان الدين ابراهيم بن محمد بن عبدالله بن محمد بن مفلح المؤرخ الحنبلي الرامتي (ت - 884ه ) .</w:t>
      </w:r>
    </w:p>
    <w:p>
      <w:pPr>
        <w:pStyle w:val="BookText"/>
      </w:pPr>
      <w:r>
        <w:rPr>
          <w:rFonts w:ascii="Amiri" w:hAnsi="Amiri" w:eastAsia="Amiri" w:cs="Amiri"/>
          <w:lang w:bidi="ar-SA"/>
          <w:color w:val="111111"/>
          <w:sz w:val="28"/>
          <w:szCs w:val="28"/>
          <w:rtl/>
        </w:rPr>
        <w:t xml:space="preserve">أوله : « الحمد لله الذي خلق الانسان وعلمه ، ورفع قدر العلم وعظمه ...».</w:t>
      </w:r>
    </w:p>
    <w:p>
      <w:pPr>
        <w:pStyle w:val="BookText"/>
      </w:pPr>
      <w:r>
        <w:rPr>
          <w:rFonts w:ascii="Amiri" w:hAnsi="Amiri" w:eastAsia="Amiri" w:cs="Amiri"/>
          <w:lang w:bidi="ar-SA"/>
          <w:color w:val="111111"/>
          <w:sz w:val="28"/>
          <w:szCs w:val="28"/>
          <w:rtl/>
        </w:rPr>
        <w:t xml:space="preserve">طبع في بيروت سنة / 1968 بتحقيق : زهير شاويش صدر الجزء الأول منه فقط .</w:t>
      </w:r>
    </w:p>
    <w:p>
      <w:pPr>
        <w:pStyle w:val="BookText"/>
      </w:pPr>
      <w:r>
        <w:rPr>
          <w:rFonts w:ascii="IRNazanin" w:hAnsi="IRNazanin" w:eastAsia="IRNazanin" w:cs="IRNazanin"/>
          <w:lang w:bidi="fa-IR"/>
          <w:color w:val="111111"/>
          <w:sz w:val="28"/>
          <w:szCs w:val="28"/>
          <w:rtl/>
        </w:rPr>
        <w:t xml:space="preserve">المجلد الأول .</w:t>
      </w:r>
    </w:p>
    <w:p>
      <w:pPr>
        <w:pStyle w:val="BookText"/>
      </w:pPr>
      <w:r>
        <w:rPr>
          <w:rFonts w:ascii="Amiri" w:hAnsi="Amiri" w:eastAsia="Amiri" w:cs="Amiri"/>
          <w:lang w:bidi="ar-SA"/>
          <w:color w:val="111111"/>
          <w:sz w:val="28"/>
          <w:szCs w:val="28"/>
          <w:rtl/>
        </w:rPr>
        <w:t xml:space="preserve">نسخة المؤلف وبخطه ، كتبها بدار الحديث الأشرفية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648" w:name="pg15460_167495"/>
    <w:bookmarkEnd w:id="648"/>
    <w:p>
      <w:pPr>
        <w:pStyle w:val="BookText"/>
      </w:pPr>
      <w:r>
        <w:rPr>
          <w:rFonts w:ascii="Amiri" w:hAnsi="Amiri" w:eastAsia="Amiri" w:cs="Amiri"/>
          <w:lang w:bidi="ar-SA"/>
          <w:color w:val="111111"/>
          <w:sz w:val="28"/>
          <w:szCs w:val="28"/>
          <w:rtl/>
        </w:rPr>
        <w:t xml:space="preserve">بصالحية دمشق في سنة /880ه .</w:t>
      </w:r>
    </w:p>
    <w:p>
      <w:pPr>
        <w:pStyle w:val="BookText"/>
      </w:pPr>
      <w:r>
        <w:rPr>
          <w:rFonts w:ascii="IRNazanin" w:hAnsi="IRNazanin" w:eastAsia="IRNazanin" w:cs="IRNazanin"/>
          <w:lang w:bidi="fa-IR"/>
          <w:color w:val="111111"/>
          <w:sz w:val="28"/>
          <w:szCs w:val="28"/>
          <w:rtl/>
        </w:rPr>
        <w:t xml:space="preserve">ق = 254</w:t>
      </w:r>
    </w:p>
    <w:p>
      <w:pPr>
        <w:pStyle w:val="BookText"/>
      </w:pPr>
      <w:r>
        <w:rPr>
          <w:rFonts w:ascii="IRNazanin" w:hAnsi="IRNazanin" w:eastAsia="IRNazanin" w:cs="IRNazanin"/>
          <w:lang w:bidi="fa-IR"/>
          <w:color w:val="111111"/>
          <w:sz w:val="28"/>
          <w:szCs w:val="28"/>
          <w:rtl/>
        </w:rPr>
        <w:t xml:space="preserve">26 * 19س [4045] .</w:t>
      </w:r>
    </w:p>
    <w:p>
      <w:pPr>
        <w:pStyle w:val="Heading3"/>
      </w:pPr>
      <w:bookmarkStart w:id="3017" w:name="_Toc2281"/>
      <w:r>
        <w:t>2258 - نسخة أخرى</w:t>
      </w:r>
      <w:bookmarkEnd w:id="3017"/>
    </w:p>
    <w:p>
      <w:pPr>
        <w:pStyle w:val="BookText"/>
      </w:pPr>
      <w:r>
        <w:rPr>
          <w:rFonts w:ascii="Amiri" w:hAnsi="Amiri" w:eastAsia="Amiri" w:cs="Amiri"/>
          <w:lang w:bidi="ar-SA"/>
          <w:color w:val="111111"/>
          <w:sz w:val="28"/>
          <w:szCs w:val="28"/>
          <w:rtl/>
        </w:rPr>
        <w:t xml:space="preserve">أولها : ( كتاب الطلاق ) كتبت في سنة/908ه .</w:t>
      </w:r>
    </w:p>
    <w:p>
      <w:pPr>
        <w:pStyle w:val="BookText"/>
      </w:pPr>
      <w:r>
        <w:rPr>
          <w:rFonts w:ascii="IRNazanin" w:hAnsi="IRNazanin" w:eastAsia="IRNazanin" w:cs="IRNazanin"/>
          <w:lang w:bidi="fa-IR"/>
          <w:color w:val="111111"/>
          <w:sz w:val="28"/>
          <w:szCs w:val="28"/>
          <w:rtl/>
        </w:rPr>
        <w:t xml:space="preserve">ق = 221</w:t>
      </w:r>
    </w:p>
    <w:p>
      <w:pPr>
        <w:pStyle w:val="BookText"/>
      </w:pPr>
      <w:r>
        <w:rPr>
          <w:rFonts w:ascii="Times New Roman" w:hAnsi="Times New Roman" w:eastAsia="Times New Roman" w:cs="Times New Roman"/>
          <w:lang w:val="en-US" w:bidi="en-US"/>
          <w:color w:val="111111"/>
          <w:sz w:val="28"/>
          <w:szCs w:val="28"/>
          <w:rtl/>
        </w:rPr>
        <w:t xml:space="preserve">27 × 18</w:t>
      </w:r>
      <w:r>
        <w:rPr>
          <w:rFonts w:ascii="IRNazanin" w:hAnsi="IRNazanin" w:eastAsia="IRNazanin" w:cs="IRNazanin"/>
          <w:lang w:bidi="fa-IR"/>
          <w:color w:val="111111"/>
          <w:sz w:val="28"/>
          <w:szCs w:val="28"/>
          <w:rtl/>
        </w:rPr>
        <w:t xml:space="preserve">س [13707].</w:t>
      </w:r>
    </w:p>
    <w:p>
      <w:pPr>
        <w:pStyle w:val="Heading3"/>
      </w:pPr>
      <w:bookmarkStart w:id="3018" w:name="_Toc2282"/>
      <w:r>
        <w:t>2259 - نسخة أخرى</w:t>
      </w:r>
      <w:bookmarkEnd w:id="3018"/>
    </w:p>
    <w:p>
      <w:pPr>
        <w:pStyle w:val="BookText"/>
      </w:pPr>
      <w:r>
        <w:rPr>
          <w:rFonts w:ascii="Amiri" w:hAnsi="Amiri" w:eastAsia="Amiri" w:cs="Amiri"/>
          <w:lang w:bidi="ar-SA"/>
          <w:color w:val="111111"/>
          <w:sz w:val="28"/>
          <w:szCs w:val="28"/>
          <w:rtl/>
        </w:rPr>
        <w:t xml:space="preserve">خطها جيد قديم .</w:t>
      </w:r>
    </w:p>
    <w:p>
      <w:pPr>
        <w:pStyle w:val="BookText"/>
      </w:pPr>
      <w:r>
        <w:rPr>
          <w:rFonts w:ascii="IRNazanin" w:hAnsi="IRNazanin" w:eastAsia="IRNazanin" w:cs="IRNazanin"/>
          <w:lang w:bidi="fa-IR"/>
          <w:color w:val="111111"/>
          <w:sz w:val="28"/>
          <w:szCs w:val="28"/>
          <w:rtl/>
        </w:rPr>
        <w:t xml:space="preserve">ق= 270</w:t>
      </w:r>
    </w:p>
    <w:p>
      <w:pPr>
        <w:pStyle w:val="BookText"/>
      </w:pPr>
      <w:r>
        <w:rPr>
          <w:rFonts w:ascii="IRNazanin" w:hAnsi="IRNazanin" w:eastAsia="IRNazanin" w:cs="IRNazanin"/>
          <w:lang w:bidi="fa-IR"/>
          <w:color w:val="111111"/>
          <w:sz w:val="28"/>
          <w:szCs w:val="28"/>
          <w:rtl/>
        </w:rPr>
        <w:t xml:space="preserve">30 * 19س [7467] .</w:t>
      </w:r>
    </w:p>
    <w:p>
      <w:pPr>
        <w:pStyle w:val="Heading3"/>
      </w:pPr>
      <w:bookmarkStart w:id="3019" w:name="_Toc2283"/>
      <w:r>
        <w:t>2260 - مختصر الأحكام الشرعية</w:t>
      </w:r>
      <w:bookmarkEnd w:id="3019"/>
    </w:p>
    <w:p>
      <w:pPr>
        <w:pStyle w:val="BookText"/>
      </w:pPr>
      <w:r>
        <w:rPr>
          <w:rFonts w:ascii="Amiri" w:hAnsi="Amiri" w:eastAsia="Amiri" w:cs="Amiri"/>
          <w:lang w:bidi="ar-SA"/>
          <w:color w:val="111111"/>
          <w:sz w:val="28"/>
          <w:szCs w:val="28"/>
          <w:rtl/>
        </w:rPr>
        <w:t xml:space="preserve">مؤلفه : محمد بن حسن الشطي الدمشقي (ت - 1307ھ) معجم المؤلفين 206/9 .</w:t>
      </w:r>
    </w:p>
    <w:p>
      <w:pPr>
        <w:pStyle w:val="BookText"/>
      </w:pPr>
      <w:r>
        <w:rPr>
          <w:rFonts w:ascii="IRNazanin" w:hAnsi="IRNazanin" w:eastAsia="IRNazanin" w:cs="IRNazanin"/>
          <w:lang w:bidi="fa-IR"/>
          <w:color w:val="111111"/>
          <w:sz w:val="28"/>
          <w:szCs w:val="28"/>
          <w:rtl/>
        </w:rPr>
        <w:t xml:space="preserve">أوله : « الحمد لله رافع أعلام الشريعة المحمدية ومشید أحكامها باختلاف مذاهبها ..».</w:t>
      </w:r>
    </w:p>
    <w:p>
      <w:pPr>
        <w:pStyle w:val="BookText"/>
      </w:pPr>
      <w:r>
        <w:rPr>
          <w:rFonts w:ascii="Amiri" w:hAnsi="Amiri" w:eastAsia="Amiri" w:cs="Amiri"/>
          <w:lang w:bidi="ar-SA"/>
          <w:color w:val="111111"/>
          <w:sz w:val="28"/>
          <w:szCs w:val="28"/>
          <w:rtl/>
        </w:rPr>
        <w:t xml:space="preserve">اختصره المؤلف من كتابه : « القواعد الحنبلية فيما وافق الأحكام النظامية ، باشارة من السيد نعمان الألوسي (ت - 1317ه ) وأرسله هدية اليه الى استامبول / 1301 ه ، والرسالة كتبت على نمط المواد القانونية ، مسودة المصنف .. كتها في سنة/1301ه .</w:t>
      </w:r>
    </w:p>
    <w:p>
      <w:pPr>
        <w:pStyle w:val="BookText"/>
      </w:pPr>
      <w:r>
        <w:rPr>
          <w:rFonts w:ascii="IRNazanin" w:hAnsi="IRNazanin" w:eastAsia="IRNazanin" w:cs="IRNazanin"/>
          <w:lang w:bidi="fa-IR"/>
          <w:color w:val="111111"/>
          <w:sz w:val="28"/>
          <w:szCs w:val="28"/>
          <w:rtl/>
        </w:rPr>
        <w:t xml:space="preserve">ق= 51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649" w:name="pg15460_167496"/>
    <w:bookmarkEnd w:id="649"/>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[7429].</w:t>
      </w:r>
    </w:p>
    <w:p>
      <w:pPr>
        <w:pStyle w:val="Heading3"/>
      </w:pPr>
      <w:bookmarkStart w:id="3020" w:name="_Toc2284"/>
      <w:r>
        <w:t>2261 -المغني ( شرح مختصر الخرقي )</w:t>
      </w:r>
      <w:bookmarkEnd w:id="3020"/>
    </w:p>
    <w:p>
      <w:pPr>
        <w:pStyle w:val="BookText"/>
      </w:pPr>
      <w:r>
        <w:rPr>
          <w:rFonts w:ascii="IRNazanin" w:hAnsi="IRNazanin" w:eastAsia="IRNazanin" w:cs="IRNazanin"/>
          <w:lang w:bidi="fa-IR"/>
          <w:color w:val="111111"/>
          <w:sz w:val="28"/>
          <w:szCs w:val="28"/>
          <w:rtl/>
        </w:rPr>
        <w:t xml:space="preserve">مؤلفه : موفق الدین عبدالله بن أحمد المقدسي ابن قدامة (ت - 620ھ ) ، بروك 398/1 والكشف 1626/2 .</w:t>
      </w:r>
    </w:p>
    <w:p>
      <w:pPr>
        <w:pStyle w:val="BookText"/>
      </w:pPr>
      <w:r>
        <w:rPr>
          <w:rFonts w:ascii="Amiri" w:hAnsi="Amiri" w:eastAsia="Amiri" w:cs="Amiri"/>
          <w:lang w:bidi="ar-SA"/>
          <w:color w:val="111111"/>
          <w:sz w:val="28"/>
          <w:szCs w:val="28"/>
          <w:rtl/>
        </w:rPr>
        <w:t xml:space="preserve">طبع في القاهرة سنة / 1348ه في (12) جزءا .</w:t>
      </w:r>
    </w:p>
    <w:p>
      <w:pPr>
        <w:pStyle w:val="BookText"/>
      </w:pPr>
      <w:r>
        <w:rPr>
          <w:rFonts w:ascii="Amiri" w:hAnsi="Amiri" w:eastAsia="Amiri" w:cs="Amiri"/>
          <w:lang w:bidi="ar-SA"/>
          <w:color w:val="111111"/>
          <w:sz w:val="28"/>
          <w:szCs w:val="28"/>
          <w:rtl/>
        </w:rPr>
        <w:t xml:space="preserve">أوله : « الحمد لله باري البريات ، وغافر الخطيات ، وعالم المخفيات ، المطلع على الضمائر والنبات ..».</w:t>
      </w:r>
    </w:p>
    <w:p>
      <w:pPr>
        <w:pStyle w:val="BookText"/>
      </w:pPr>
      <w:r>
        <w:rPr>
          <w:rFonts w:ascii="IRNazanin" w:hAnsi="IRNazanin" w:eastAsia="IRNazanin" w:cs="IRNazanin"/>
          <w:lang w:bidi="fa-IR"/>
          <w:color w:val="111111"/>
          <w:sz w:val="28"/>
          <w:szCs w:val="28"/>
          <w:rtl/>
        </w:rPr>
        <w:t xml:space="preserve">ق = 233</w:t>
      </w:r>
    </w:p>
    <w:p>
      <w:pPr>
        <w:pStyle w:val="BookText"/>
      </w:pPr>
      <w:r>
        <w:rPr>
          <w:rFonts w:ascii="Times New Roman" w:hAnsi="Times New Roman" w:eastAsia="Times New Roman" w:cs="Times New Roman"/>
          <w:lang w:val="en-US" w:bidi="en-US"/>
          <w:color w:val="111111"/>
          <w:sz w:val="28"/>
          <w:szCs w:val="28"/>
          <w:rtl/>
        </w:rPr>
        <w:t xml:space="preserve">26 × 18</w:t>
      </w:r>
      <w:r>
        <w:rPr>
          <w:rFonts w:ascii="IRNazanin" w:hAnsi="IRNazanin" w:eastAsia="IRNazanin" w:cs="IRNazanin"/>
          <w:lang w:bidi="fa-IR"/>
          <w:color w:val="111111"/>
          <w:sz w:val="28"/>
          <w:szCs w:val="28"/>
          <w:rtl/>
        </w:rPr>
        <w:t xml:space="preserve">س [3702].</w:t>
      </w:r>
    </w:p>
    <w:p>
      <w:pPr>
        <w:pStyle w:val="Heading3"/>
      </w:pPr>
      <w:bookmarkStart w:id="3021" w:name="_Toc2285"/>
      <w:r>
        <w:t>2262 - مسائل فقهية من كتاب : ( اغاثة اللهفان ) لابن القيم الجوزية</w:t>
      </w:r>
      <w:bookmarkEnd w:id="3021"/>
    </w:p>
    <w:p>
      <w:pPr>
        <w:pStyle w:val="BookText"/>
      </w:pPr>
      <w:r>
        <w:rPr>
          <w:rFonts w:ascii="Amiri" w:hAnsi="Amiri" w:eastAsia="Amiri" w:cs="Amiri"/>
          <w:lang w:bidi="ar-SA"/>
          <w:color w:val="111111"/>
          <w:sz w:val="28"/>
          <w:szCs w:val="28"/>
          <w:rtl/>
        </w:rPr>
        <w:t xml:space="preserve">جردها : أحمد بن ناصر بن عثمان بن معمر النجدي (ت - 1225 ه ) الاعلام 249/1 .</w:t>
      </w:r>
    </w:p>
    <w:p>
      <w:pPr>
        <w:pStyle w:val="BookText"/>
      </w:pPr>
      <w:r>
        <w:rPr>
          <w:rFonts w:ascii="Amiri" w:hAnsi="Amiri" w:eastAsia="Amiri" w:cs="Amiri"/>
          <w:lang w:bidi="ar-SA"/>
          <w:color w:val="111111"/>
          <w:sz w:val="28"/>
          <w:szCs w:val="28"/>
          <w:rtl/>
        </w:rPr>
        <w:t xml:space="preserve">أولها : « بسملة ، قال ابن القيم رحمه الله ، فصل ، ومن ذلك أشياء سهل فيها المبعوث ...».</w:t>
      </w:r>
    </w:p>
    <w:p>
      <w:pPr>
        <w:pStyle w:val="BookText"/>
      </w:pPr>
      <w:r>
        <w:rPr>
          <w:rFonts w:ascii="IRNazanin" w:hAnsi="IRNazanin" w:eastAsia="IRNazanin" w:cs="IRNazanin"/>
          <w:lang w:bidi="fa-IR"/>
          <w:color w:val="111111"/>
          <w:sz w:val="28"/>
          <w:szCs w:val="28"/>
          <w:rtl/>
        </w:rPr>
        <w:t xml:space="preserve">ق = 7</w:t>
      </w:r>
    </w:p>
    <w:p>
      <w:pPr>
        <w:pStyle w:val="BookText"/>
      </w:pPr>
      <w:r>
        <w:rPr>
          <w:rFonts w:ascii="Times New Roman" w:hAnsi="Times New Roman" w:eastAsia="Times New Roman" w:cs="Times New Roman"/>
          <w:lang w:val="en-US" w:bidi="en-US"/>
          <w:color w:val="111111"/>
          <w:sz w:val="28"/>
          <w:szCs w:val="28"/>
          <w:rtl/>
        </w:rPr>
        <w:t xml:space="preserve">30 × 20</w:t>
      </w:r>
      <w:r>
        <w:rPr>
          <w:rFonts w:ascii="Amiri" w:hAnsi="Amiri" w:eastAsia="Amiri" w:cs="Amiri"/>
          <w:lang w:bidi="ar-SA"/>
          <w:color w:val="111111"/>
          <w:sz w:val="28"/>
          <w:szCs w:val="28"/>
          <w:rtl/>
        </w:rPr>
        <w:t xml:space="preserve">س [4767/8 مجاميع].</w:t>
      </w:r>
    </w:p>
    <w:p>
      <w:pPr>
        <w:pStyle w:val="Heading3"/>
      </w:pPr>
      <w:bookmarkStart w:id="3022" w:name="_Toc2286"/>
      <w:r>
        <w:t>2263 - مسائل فقهية وفتاوی</w:t>
      </w:r>
      <w:bookmarkEnd w:id="3022"/>
    </w:p>
    <w:p>
      <w:pPr>
        <w:pStyle w:val="BookText"/>
      </w:pPr>
      <w:r>
        <w:rPr>
          <w:rFonts w:ascii="Amiri" w:hAnsi="Amiri" w:eastAsia="Amiri" w:cs="Amiri"/>
          <w:lang w:bidi="ar-SA"/>
          <w:color w:val="111111"/>
          <w:sz w:val="28"/>
          <w:szCs w:val="28"/>
          <w:rtl/>
        </w:rPr>
        <w:t xml:space="preserve">مؤلفها : ابن تيمية (ت - 728ه ).</w:t>
      </w:r>
    </w:p>
    <w:p>
      <w:pPr>
        <w:pStyle w:val="BookText"/>
      </w:pPr>
      <w:r>
        <w:rPr>
          <w:rFonts w:ascii="IRNazanin" w:hAnsi="IRNazanin" w:eastAsia="IRNazanin" w:cs="IRNazanin"/>
          <w:lang w:bidi="fa-IR"/>
          <w:color w:val="111111"/>
          <w:sz w:val="28"/>
          <w:szCs w:val="28"/>
          <w:rtl/>
        </w:rPr>
        <w:t xml:space="preserve">ق = 8</w:t>
      </w:r>
    </w:p>
    <w:p>
      <w:pPr>
        <w:pStyle w:val="BookText"/>
      </w:pPr>
      <w:r>
        <w:rPr>
          <w:rFonts w:ascii="IRNazanin" w:hAnsi="IRNazanin" w:eastAsia="IRNazanin" w:cs="IRNazanin"/>
          <w:lang w:bidi="fa-IR"/>
          <w:color w:val="111111"/>
          <w:sz w:val="28"/>
          <w:szCs w:val="28"/>
          <w:rtl/>
        </w:rPr>
        <w:t xml:space="preserve">20 * 15س [4715/2 مجامیع].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650" w:name="pg15460_167497"/>
    <w:bookmarkEnd w:id="650"/>
    <w:p>
      <w:pPr>
        <w:pStyle w:val="Heading3"/>
      </w:pPr>
      <w:bookmarkStart w:id="3023" w:name="_Toc2287"/>
      <w:r>
        <w:t>2264 - مسائل في الفقه لابن تيمية</w:t>
      </w:r>
      <w:bookmarkEnd w:id="3023"/>
    </w:p>
    <w:p>
      <w:pPr>
        <w:pStyle w:val="BookText"/>
      </w:pPr>
      <w:r>
        <w:rPr>
          <w:rFonts w:ascii="Amiri" w:hAnsi="Amiri" w:eastAsia="Amiri" w:cs="Amiri"/>
          <w:lang w:bidi="ar-SA"/>
          <w:color w:val="111111"/>
          <w:sz w:val="28"/>
          <w:szCs w:val="28"/>
          <w:rtl/>
        </w:rPr>
        <w:t xml:space="preserve">وهي غير المسائل السابقة .</w:t>
      </w:r>
    </w:p>
    <w:p>
      <w:pPr>
        <w:pStyle w:val="BookText"/>
      </w:pPr>
      <w:r>
        <w:rPr>
          <w:rFonts w:ascii="IRNazanin" w:hAnsi="IRNazanin" w:eastAsia="IRNazanin" w:cs="IRNazanin"/>
          <w:lang w:bidi="fa-IR"/>
          <w:color w:val="111111"/>
          <w:sz w:val="28"/>
          <w:szCs w:val="28"/>
          <w:rtl/>
        </w:rPr>
        <w:t xml:space="preserve">ق= 121</w:t>
      </w:r>
    </w:p>
    <w:p>
      <w:pPr>
        <w:pStyle w:val="BookText"/>
      </w:pPr>
      <w:r>
        <w:rPr>
          <w:rFonts w:ascii="IRNazanin" w:hAnsi="IRNazanin" w:eastAsia="IRNazanin" w:cs="IRNazanin"/>
          <w:lang w:bidi="fa-IR"/>
          <w:color w:val="111111"/>
          <w:sz w:val="28"/>
          <w:szCs w:val="28"/>
          <w:rtl/>
        </w:rPr>
        <w:t xml:space="preserve">20 * 15س [4715/5 مجامیع].</w:t>
      </w:r>
    </w:p>
    <w:p>
      <w:pPr>
        <w:pStyle w:val="Heading3"/>
      </w:pPr>
      <w:bookmarkStart w:id="3024" w:name="_Toc2288"/>
      <w:r>
        <w:t>2265 - مسائل فقهية أخرى ، لابن تيمية</w:t>
      </w:r>
      <w:bookmarkEnd w:id="3024"/>
    </w:p>
    <w:p>
      <w:pPr>
        <w:pStyle w:val="BookText"/>
      </w:pPr>
      <w:r>
        <w:rPr>
          <w:rFonts w:ascii="IRNazanin" w:hAnsi="IRNazanin" w:eastAsia="IRNazanin" w:cs="IRNazanin"/>
          <w:lang w:bidi="fa-IR"/>
          <w:color w:val="111111"/>
          <w:sz w:val="28"/>
          <w:szCs w:val="28"/>
          <w:rtl/>
        </w:rPr>
        <w:t xml:space="preserve">ق = 25</w:t>
      </w:r>
    </w:p>
    <w:p>
      <w:pPr>
        <w:pStyle w:val="BookText"/>
      </w:pPr>
      <w:r>
        <w:rPr>
          <w:rFonts w:ascii="Times New Roman" w:hAnsi="Times New Roman" w:eastAsia="Times New Roman" w:cs="Times New Roman"/>
          <w:lang w:val="en-US" w:bidi="en-US"/>
          <w:color w:val="111111"/>
          <w:sz w:val="28"/>
          <w:szCs w:val="28"/>
          <w:rtl/>
        </w:rPr>
        <w:t xml:space="preserve">30 × 20</w:t>
      </w:r>
      <w:r>
        <w:rPr>
          <w:rFonts w:ascii="IRNazanin" w:hAnsi="IRNazanin" w:eastAsia="IRNazanin" w:cs="IRNazanin"/>
          <w:lang w:bidi="fa-IR"/>
          <w:color w:val="111111"/>
          <w:sz w:val="28"/>
          <w:szCs w:val="28"/>
          <w:rtl/>
        </w:rPr>
        <w:t xml:space="preserve">س[ 4767/40 مجامیع].</w:t>
      </w:r>
    </w:p>
    <w:p>
      <w:pPr>
        <w:pStyle w:val="Heading3"/>
      </w:pPr>
      <w:bookmarkStart w:id="3025" w:name="_Toc2289"/>
      <w:r>
        <w:t>2266 - المنح الشافيات بشرح نظم المفردات لابن عبدالهادي المقدسي</w:t>
      </w:r>
      <w:bookmarkEnd w:id="3025"/>
    </w:p>
    <w:p>
      <w:pPr>
        <w:pStyle w:val="BookText"/>
      </w:pPr>
      <w:r>
        <w:rPr>
          <w:rFonts w:ascii="Amiri" w:hAnsi="Amiri" w:eastAsia="Amiri" w:cs="Amiri"/>
          <w:lang w:bidi="ar-SA"/>
          <w:color w:val="111111"/>
          <w:sz w:val="28"/>
          <w:szCs w:val="28"/>
          <w:rtl/>
        </w:rPr>
        <w:t xml:space="preserve">مؤلفه : منصور بن يونس البهوتي الحنبلي (ت - 1051 ه) بروك / الذيل 447/2 .</w:t>
      </w:r>
    </w:p>
    <w:p>
      <w:pPr>
        <w:pStyle w:val="BookText"/>
      </w:pPr>
      <w:r>
        <w:rPr>
          <w:rFonts w:ascii="Amiri" w:hAnsi="Amiri" w:eastAsia="Amiri" w:cs="Amiri"/>
          <w:lang w:bidi="ar-SA"/>
          <w:color w:val="111111"/>
          <w:sz w:val="28"/>
          <w:szCs w:val="28"/>
          <w:rtl/>
        </w:rPr>
        <w:t xml:space="preserve">أوله : « الحمد لله رب العالمين ، الذي شرح صدور من أراد هدايته للاسلام ، أما بعد فهذا شرح .. على المنظومة الألفية .</w:t>
      </w:r>
    </w:p>
    <w:p>
      <w:pPr>
        <w:pStyle w:val="BookText"/>
      </w:pPr>
      <w:r>
        <w:rPr>
          <w:rFonts w:ascii="Amiri" w:hAnsi="Amiri" w:eastAsia="Amiri" w:cs="Amiri"/>
          <w:lang w:bidi="ar-SA"/>
          <w:color w:val="111111"/>
          <w:sz w:val="28"/>
          <w:szCs w:val="28"/>
          <w:rtl/>
        </w:rPr>
        <w:t xml:space="preserve">الحمد لله القديم الأحد *** الواحد الفرد العظيم الصمد</w:t>
      </w:r>
    </w:p>
    <w:p>
      <w:pPr>
        <w:pStyle w:val="BookText"/>
      </w:pPr>
      <w:r>
        <w:rPr>
          <w:rFonts w:ascii="Amiri" w:hAnsi="Amiri" w:eastAsia="Amiri" w:cs="Amiri"/>
          <w:lang w:bidi="ar-SA"/>
          <w:color w:val="111111"/>
          <w:sz w:val="28"/>
          <w:szCs w:val="28"/>
          <w:rtl/>
        </w:rPr>
        <w:t xml:space="preserve">أذكر فيها مابه قد انفرد *** أمامنا في سلك أبيات تعد »</w:t>
      </w:r>
    </w:p>
    <w:p>
      <w:pPr>
        <w:pStyle w:val="BookText"/>
      </w:pPr>
      <w:r>
        <w:rPr>
          <w:rFonts w:ascii="IRNazanin" w:hAnsi="IRNazanin" w:eastAsia="IRNazanin" w:cs="IRNazanin"/>
          <w:lang w:bidi="fa-IR"/>
          <w:color w:val="111111"/>
          <w:sz w:val="28"/>
          <w:szCs w:val="28"/>
          <w:rtl/>
        </w:rPr>
        <w:t xml:space="preserve">ق = 290</w:t>
      </w:r>
    </w:p>
    <w:p>
      <w:pPr>
        <w:pStyle w:val="BookText"/>
      </w:pPr>
      <w:r>
        <w:rPr>
          <w:rFonts w:ascii="Times New Roman" w:hAnsi="Times New Roman" w:eastAsia="Times New Roman" w:cs="Times New Roman"/>
          <w:lang w:val="en-US" w:bidi="en-US"/>
          <w:color w:val="111111"/>
          <w:sz w:val="28"/>
          <w:szCs w:val="28"/>
          <w:rtl/>
        </w:rPr>
        <w:t xml:space="preserve">21 ×14</w:t>
      </w:r>
      <w:r>
        <w:rPr>
          <w:rFonts w:ascii="IRNazanin" w:hAnsi="IRNazanin" w:eastAsia="IRNazanin" w:cs="IRNazanin"/>
          <w:lang w:bidi="fa-IR"/>
          <w:color w:val="111111"/>
          <w:sz w:val="28"/>
          <w:szCs w:val="28"/>
          <w:rtl/>
        </w:rPr>
        <w:t xml:space="preserve">س [3891].</w:t>
      </w:r>
    </w:p>
    <w:p>
      <w:pPr>
        <w:pStyle w:val="Heading3"/>
      </w:pPr>
      <w:bookmarkStart w:id="3026" w:name="_Toc2290"/>
      <w:r>
        <w:t>2267 - نیل المآرب شرح دليل الطالبة لمرعي بن يوسف الحنبلي (ت - 1033ھ )</w:t>
      </w:r>
      <w:bookmarkEnd w:id="3026"/>
    </w:p>
    <w:p>
      <w:pPr>
        <w:pStyle w:val="BookText"/>
      </w:pPr>
      <w:r>
        <w:rPr>
          <w:rFonts w:ascii="Amiri" w:hAnsi="Amiri" w:eastAsia="Amiri" w:cs="Amiri"/>
          <w:lang w:bidi="ar-SA"/>
          <w:color w:val="111111"/>
          <w:sz w:val="28"/>
          <w:szCs w:val="28"/>
          <w:rtl/>
        </w:rPr>
        <w:t xml:space="preserve">مؤلفه : عبدالقادر بن عمر الدمشقي التغلبي (ت - 1135ه ) طبع ، أنظر المعجم ص / 1162 و 1290 .</w:t>
      </w:r>
    </w:p>
    <w:p>
      <w:pPr>
        <w:pStyle w:val="BookText"/>
      </w:pPr>
      <w:r>
        <w:rPr>
          <w:rFonts w:ascii="Amiri" w:hAnsi="Amiri" w:eastAsia="Amiri" w:cs="Amiri"/>
          <w:lang w:bidi="ar-SA"/>
          <w:color w:val="111111"/>
          <w:sz w:val="28"/>
          <w:szCs w:val="28"/>
          <w:rtl/>
        </w:rPr>
        <w:t xml:space="preserve">أوله : « الحمد لله المنفرد بصفاة الكمال ، المنعوت بنعوت الجلال والجمال ، المتحب الى خلقه بالانعام والأفضال..».</w:t>
      </w:r>
    </w:p>
    <w:p>
      <w:pPr>
        <w:pStyle w:val="BookText"/>
      </w:pPr>
      <w:r>
        <w:rPr>
          <w:rFonts w:ascii="IRNazanin" w:hAnsi="IRNazanin" w:eastAsia="IRNazanin" w:cs="IRNazanin"/>
          <w:lang w:bidi="fa-IR"/>
          <w:color w:val="111111"/>
          <w:sz w:val="28"/>
          <w:szCs w:val="28"/>
          <w:rtl/>
        </w:rPr>
        <w:t xml:space="preserve">خطه حدیث.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651" w:name="pg15460_167498"/>
    <w:bookmarkEnd w:id="651"/>
    <w:p>
      <w:pPr>
        <w:pStyle w:val="BookText"/>
      </w:pPr>
      <w:r>
        <w:rPr>
          <w:rFonts w:ascii="IRNazanin" w:hAnsi="IRNazanin" w:eastAsia="IRNazanin" w:cs="IRNazanin"/>
          <w:lang w:bidi="fa-IR"/>
          <w:color w:val="111111"/>
          <w:sz w:val="28"/>
          <w:szCs w:val="28"/>
          <w:rtl/>
        </w:rPr>
        <w:t xml:space="preserve">ق = 161</w:t>
      </w:r>
    </w:p>
    <w:p>
      <w:pPr>
        <w:pStyle w:val="BookText"/>
      </w:pPr>
      <w:r>
        <w:rPr>
          <w:rFonts w:ascii="IRNazanin" w:hAnsi="IRNazanin" w:eastAsia="IRNazanin" w:cs="IRNazanin"/>
          <w:lang w:bidi="fa-IR"/>
          <w:color w:val="111111"/>
          <w:sz w:val="28"/>
          <w:szCs w:val="28"/>
          <w:rtl/>
        </w:rPr>
        <w:t xml:space="preserve">20 * 15س . [7413] .</w:t>
      </w:r>
    </w:p>
    <w:p>
      <w:pPr>
        <w:pStyle w:val="Heading3"/>
      </w:pPr>
      <w:bookmarkStart w:id="3027" w:name="_Toc2291"/>
      <w:r>
        <w:t>2268 - الهداية في فروع الحنبلية</w:t>
      </w:r>
      <w:bookmarkEnd w:id="3027"/>
    </w:p>
    <w:p>
      <w:pPr>
        <w:pStyle w:val="BookText"/>
      </w:pPr>
      <w:r>
        <w:rPr>
          <w:rFonts w:ascii="IRNazanin" w:hAnsi="IRNazanin" w:eastAsia="IRNazanin" w:cs="IRNazanin"/>
          <w:lang w:bidi="fa-IR"/>
          <w:color w:val="111111"/>
          <w:sz w:val="28"/>
          <w:szCs w:val="28"/>
          <w:rtl/>
        </w:rPr>
        <w:t xml:space="preserve">مؤلفه : نجم الهدى أبو الخطاب محفوظ بن أحمد بن الحسن الكلواذاني (ت - 510ه) الكشیفت 2/ 2031 وبروك/الذيل 687/1 .</w:t>
      </w:r>
    </w:p>
    <w:p>
      <w:pPr>
        <w:pStyle w:val="BookText"/>
      </w:pPr>
      <w:r>
        <w:rPr>
          <w:rFonts w:ascii="Amiri" w:hAnsi="Amiri" w:eastAsia="Amiri" w:cs="Amiri"/>
          <w:lang w:bidi="ar-SA"/>
          <w:color w:val="111111"/>
          <w:sz w:val="28"/>
          <w:szCs w:val="28"/>
          <w:rtl/>
        </w:rPr>
        <w:t xml:space="preserve">أوله : « الحمد لله ولي كل نعمة ، وصلى الله على رسوله محمد نبي الرحمة ...».</w:t>
      </w:r>
    </w:p>
    <w:p>
      <w:pPr>
        <w:pStyle w:val="BookText"/>
      </w:pPr>
      <w:r>
        <w:rPr>
          <w:rFonts w:ascii="Amiri" w:hAnsi="Amiri" w:eastAsia="Amiri" w:cs="Amiri"/>
          <w:lang w:bidi="ar-SA"/>
          <w:color w:val="111111"/>
          <w:sz w:val="28"/>
          <w:szCs w:val="28"/>
          <w:rtl/>
        </w:rPr>
        <w:t xml:space="preserve">كتبه : محمد بن عمر الحراني سنة / 717ه .</w:t>
      </w:r>
    </w:p>
    <w:p>
      <w:pPr>
        <w:pStyle w:val="BookText"/>
      </w:pPr>
      <w:r>
        <w:rPr>
          <w:rFonts w:ascii="IRNazanin" w:hAnsi="IRNazanin" w:eastAsia="IRNazanin" w:cs="IRNazanin"/>
          <w:lang w:bidi="fa-IR"/>
          <w:color w:val="111111"/>
          <w:sz w:val="28"/>
          <w:szCs w:val="28"/>
          <w:rtl/>
        </w:rPr>
        <w:t xml:space="preserve">ق = 255</w:t>
      </w:r>
    </w:p>
    <w:p>
      <w:pPr>
        <w:pStyle w:val="BookText"/>
      </w:pPr>
      <w:r>
        <w:rPr>
          <w:rFonts w:ascii="IRNazanin" w:hAnsi="IRNazanin" w:eastAsia="IRNazanin" w:cs="IRNazanin"/>
          <w:lang w:bidi="fa-IR"/>
          <w:color w:val="111111"/>
          <w:sz w:val="28"/>
          <w:szCs w:val="28"/>
          <w:rtl/>
        </w:rPr>
        <w:t xml:space="preserve">30 * 21س [3926].</w:t>
      </w:r>
    </w:p>
    <w:p>
      <w:pPr>
        <w:pStyle w:val="Heading3"/>
      </w:pPr>
      <w:bookmarkStart w:id="3028" w:name="_Toc2292"/>
      <w:r>
        <w:t>2269 - هداية الراغب شرح عمدة الطالب لمنصور البهوتي (ت ۔ 1051ه).</w:t>
      </w:r>
      <w:bookmarkEnd w:id="3028"/>
    </w:p>
    <w:p>
      <w:pPr>
        <w:pStyle w:val="BookText"/>
      </w:pPr>
      <w:r>
        <w:rPr>
          <w:rFonts w:ascii="Amiri" w:hAnsi="Amiri" w:eastAsia="Amiri" w:cs="Amiri"/>
          <w:lang w:bidi="ar-SA"/>
          <w:color w:val="111111"/>
          <w:sz w:val="28"/>
          <w:szCs w:val="28"/>
          <w:rtl/>
        </w:rPr>
        <w:t xml:space="preserve">مؤلفه : عثمان بن أحمد النجدي بن قائد الحنبلي (ت - 1097ه ) الأعلام 363/4 .</w:t>
      </w:r>
    </w:p>
    <w:p>
      <w:pPr>
        <w:pStyle w:val="BookText"/>
      </w:pPr>
      <w:r>
        <w:rPr>
          <w:rFonts w:ascii="Amiri" w:hAnsi="Amiri" w:eastAsia="Amiri" w:cs="Amiri"/>
          <w:lang w:bidi="ar-SA"/>
          <w:color w:val="111111"/>
          <w:sz w:val="28"/>
          <w:szCs w:val="28"/>
          <w:rtl/>
        </w:rPr>
        <w:t xml:space="preserve">أوله : « الحمد لله الذي شرح صدورنا الاسلام ، ومن علينا بمعرفة الحلال والحرام ..».</w:t>
      </w:r>
    </w:p>
    <w:p>
      <w:pPr>
        <w:pStyle w:val="BookText"/>
      </w:pPr>
      <w:r>
        <w:rPr>
          <w:rFonts w:ascii="Amiri" w:hAnsi="Amiri" w:eastAsia="Amiri" w:cs="Amiri"/>
          <w:lang w:bidi="ar-SA"/>
          <w:color w:val="111111"/>
          <w:sz w:val="28"/>
          <w:szCs w:val="28"/>
          <w:rtl/>
        </w:rPr>
        <w:t xml:space="preserve">كتب سنة /1263ه .</w:t>
      </w:r>
    </w:p>
    <w:p>
      <w:pPr>
        <w:pStyle w:val="BookText"/>
      </w:pPr>
      <w:r>
        <w:rPr>
          <w:rFonts w:ascii="IRNazanin" w:hAnsi="IRNazanin" w:eastAsia="IRNazanin" w:cs="IRNazanin"/>
          <w:lang w:bidi="fa-IR"/>
          <w:color w:val="111111"/>
          <w:sz w:val="28"/>
          <w:szCs w:val="28"/>
          <w:rtl/>
        </w:rPr>
        <w:t xml:space="preserve">22 * 16س [2778] .</w:t>
      </w:r>
    </w:p>
    <w:p>
      <w:pPr>
        <w:pStyle w:val="Heading3"/>
      </w:pPr>
      <w:bookmarkStart w:id="3029" w:name="_Toc2293"/>
      <w:r>
        <w:t>2268 - نسخة أخرى</w:t>
      </w:r>
      <w:bookmarkEnd w:id="3029"/>
    </w:p>
    <w:p>
      <w:pPr>
        <w:pStyle w:val="BookText"/>
      </w:pPr>
      <w:r>
        <w:rPr>
          <w:rFonts w:ascii="Amiri" w:hAnsi="Amiri" w:eastAsia="Amiri" w:cs="Amiri"/>
          <w:lang w:bidi="ar-SA"/>
          <w:color w:val="111111"/>
          <w:sz w:val="28"/>
          <w:szCs w:val="28"/>
          <w:rtl/>
        </w:rPr>
        <w:t xml:space="preserve">ملكها : أحمد بن محمد صعب الخشالي سنة /1227ه .</w:t>
      </w:r>
    </w:p>
    <w:p>
      <w:pPr>
        <w:pStyle w:val="BookText"/>
      </w:pPr>
      <w:r>
        <w:rPr>
          <w:rFonts w:ascii="IRNazanin" w:hAnsi="IRNazanin" w:eastAsia="IRNazanin" w:cs="IRNazanin"/>
          <w:lang w:bidi="fa-IR"/>
          <w:color w:val="111111"/>
          <w:sz w:val="28"/>
          <w:szCs w:val="28"/>
          <w:rtl/>
        </w:rPr>
        <w:t xml:space="preserve">ق= 255</w:t>
      </w:r>
    </w:p>
    <w:p>
      <w:pPr>
        <w:pStyle w:val="BookText"/>
      </w:pPr>
      <w:r>
        <w:rPr>
          <w:rFonts w:ascii="Times New Roman" w:hAnsi="Times New Roman" w:eastAsia="Times New Roman" w:cs="Times New Roman"/>
          <w:lang w:val="en-US" w:bidi="en-US"/>
          <w:color w:val="111111"/>
          <w:sz w:val="28"/>
          <w:szCs w:val="28"/>
          <w:rtl/>
        </w:rPr>
        <w:t xml:space="preserve">17 × 11</w:t>
      </w:r>
      <w:r>
        <w:rPr>
          <w:rFonts w:ascii="IRNazanin" w:hAnsi="IRNazanin" w:eastAsia="IRNazanin" w:cs="IRNazanin"/>
          <w:lang w:bidi="fa-IR"/>
          <w:color w:val="111111"/>
          <w:sz w:val="28"/>
          <w:szCs w:val="28"/>
          <w:rtl/>
        </w:rPr>
        <w:t xml:space="preserve">س [13559] .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652" w:name="pg15460_167499"/>
    <w:bookmarkEnd w:id="652"/>
    <w:p>
      <w:pPr>
        <w:pStyle w:val="Heading2"/>
      </w:pPr>
      <w:bookmarkStart w:id="3030" w:name="_Toc2294"/>
      <w:r>
        <w:t>فقه المذاهب الأخرى</w:t>
      </w:r>
      <w:bookmarkEnd w:id="3030"/>
    </w:p>
    <w:p>
      <w:pPr>
        <w:pStyle w:val="Heading3"/>
      </w:pPr>
      <w:bookmarkStart w:id="3031" w:name="_Toc2295"/>
      <w:r>
        <w:t>2270 - الديباج والحرير في النور من الزهر المنير في ايضاح لمع الأمير :</w:t>
      </w:r>
      <w:bookmarkEnd w:id="3031"/>
    </w:p>
    <w:p>
      <w:pPr>
        <w:pStyle w:val="BookText"/>
      </w:pPr>
      <w:r>
        <w:rPr>
          <w:rFonts w:ascii="Amiri" w:hAnsi="Amiri" w:eastAsia="Amiri" w:cs="Amiri"/>
          <w:lang w:bidi="ar-SA"/>
          <w:color w:val="111111"/>
          <w:sz w:val="28"/>
          <w:szCs w:val="28"/>
          <w:rtl/>
        </w:rPr>
        <w:t xml:space="preserve">مؤلفه : عبدالله بن الحسن الدواري (ت - 800ه ) . بروك/ الذيل 697/1 .</w:t>
      </w:r>
    </w:p>
    <w:p>
      <w:pPr>
        <w:pStyle w:val="BookText"/>
      </w:pPr>
      <w:r>
        <w:rPr>
          <w:rFonts w:ascii="IRNazanin" w:hAnsi="IRNazanin" w:eastAsia="IRNazanin" w:cs="IRNazanin"/>
          <w:lang w:bidi="fa-IR"/>
          <w:color w:val="111111"/>
          <w:sz w:val="28"/>
          <w:szCs w:val="28"/>
          <w:rtl/>
        </w:rPr>
        <w:t xml:space="preserve">في فقه الزيدية ، وهو شرح الدواري على كتاب ( التحریر ) ليحيى بن الحسين بن هارون البطائحي (ت - 424 ه ).</w:t>
      </w:r>
    </w:p>
    <w:p>
      <w:pPr>
        <w:pStyle w:val="BookText"/>
      </w:pPr>
      <w:r>
        <w:rPr>
          <w:rFonts w:ascii="IRNazanin" w:hAnsi="IRNazanin" w:eastAsia="IRNazanin" w:cs="IRNazanin"/>
          <w:lang w:bidi="fa-IR"/>
          <w:color w:val="111111"/>
          <w:sz w:val="28"/>
          <w:szCs w:val="28"/>
          <w:rtl/>
        </w:rPr>
        <w:t xml:space="preserve">الجزء الثالث .</w:t>
      </w:r>
    </w:p>
    <w:p>
      <w:pPr>
        <w:pStyle w:val="BookText"/>
      </w:pPr>
      <w:r>
        <w:rPr>
          <w:rFonts w:ascii="Amiri" w:hAnsi="Amiri" w:eastAsia="Amiri" w:cs="Amiri"/>
          <w:lang w:bidi="ar-SA"/>
          <w:color w:val="111111"/>
          <w:sz w:val="28"/>
          <w:szCs w:val="28"/>
          <w:rtl/>
        </w:rPr>
        <w:t xml:space="preserve">أوله كتاب ( الشفعة .. ) والنسخة خزائنية جليلة ..</w:t>
      </w:r>
    </w:p>
    <w:p>
      <w:pPr>
        <w:pStyle w:val="BookText"/>
      </w:pPr>
      <w:r>
        <w:rPr>
          <w:rFonts w:ascii="Amiri" w:hAnsi="Amiri" w:eastAsia="Amiri" w:cs="Amiri"/>
          <w:lang w:bidi="ar-SA"/>
          <w:color w:val="111111"/>
          <w:sz w:val="28"/>
          <w:szCs w:val="28"/>
          <w:rtl/>
        </w:rPr>
        <w:t xml:space="preserve">كتبت سنة / 1096 ه ، جلدها مزخرف رائع .</w:t>
      </w:r>
    </w:p>
    <w:p>
      <w:pPr>
        <w:pStyle w:val="BookText"/>
      </w:pPr>
      <w:r>
        <w:rPr>
          <w:rFonts w:ascii="IRNazanin" w:hAnsi="IRNazanin" w:eastAsia="IRNazanin" w:cs="IRNazanin"/>
          <w:lang w:bidi="fa-IR"/>
          <w:color w:val="111111"/>
          <w:sz w:val="28"/>
          <w:szCs w:val="28"/>
          <w:rtl/>
        </w:rPr>
        <w:t xml:space="preserve">ق = 404</w:t>
      </w:r>
    </w:p>
    <w:p>
      <w:pPr>
        <w:pStyle w:val="BookText"/>
      </w:pPr>
      <w:r>
        <w:rPr>
          <w:rFonts w:ascii="Times New Roman" w:hAnsi="Times New Roman" w:eastAsia="Times New Roman" w:cs="Times New Roman"/>
          <w:lang w:val="en-US" w:bidi="en-US"/>
          <w:color w:val="111111"/>
          <w:sz w:val="28"/>
          <w:szCs w:val="28"/>
          <w:rtl/>
        </w:rPr>
        <w:t xml:space="preserve">21 × 14</w:t>
      </w:r>
      <w:r>
        <w:rPr>
          <w:rFonts w:ascii="IRNazanin" w:hAnsi="IRNazanin" w:eastAsia="IRNazanin" w:cs="IRNazanin"/>
          <w:lang w:bidi="fa-IR"/>
          <w:color w:val="111111"/>
          <w:sz w:val="28"/>
          <w:szCs w:val="28"/>
          <w:rtl/>
        </w:rPr>
        <w:t xml:space="preserve">س [7472] .</w:t>
      </w:r>
    </w:p>
    <w:p>
      <w:pPr>
        <w:pStyle w:val="Heading3"/>
      </w:pPr>
      <w:bookmarkStart w:id="3032" w:name="_Toc2296"/>
      <w:r>
        <w:t>2271 - رسالة في الوضوء واختيار المتعاقدين</w:t>
      </w:r>
      <w:bookmarkEnd w:id="3032"/>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أولها : « وفروضه خمسة ، قال المحقق في الشرائع ..».</w:t>
      </w:r>
    </w:p>
    <w:p>
      <w:pPr>
        <w:pStyle w:val="BookText"/>
      </w:pPr>
      <w:r>
        <w:rPr>
          <w:rFonts w:ascii="Amiri" w:hAnsi="Amiri" w:eastAsia="Amiri" w:cs="Amiri"/>
          <w:lang w:bidi="ar-SA"/>
          <w:color w:val="111111"/>
          <w:sz w:val="28"/>
          <w:szCs w:val="28"/>
          <w:rtl/>
        </w:rPr>
        <w:t xml:space="preserve">في الفقه الجعفري .</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22×17</w:t>
      </w:r>
      <w:r>
        <w:rPr>
          <w:rFonts w:ascii="Amiri" w:hAnsi="Amiri" w:eastAsia="Amiri" w:cs="Amiri"/>
          <w:lang w:bidi="ar-SA"/>
          <w:color w:val="111111"/>
          <w:sz w:val="28"/>
          <w:szCs w:val="28"/>
          <w:rtl/>
        </w:rPr>
        <w:t xml:space="preserve">س [23001/1 مجاميع ].</w:t>
      </w:r>
    </w:p>
    <w:p>
      <w:pPr>
        <w:pStyle w:val="Heading3"/>
      </w:pPr>
      <w:bookmarkStart w:id="3033" w:name="_Toc2297"/>
      <w:r>
        <w:t>2272 - الروضة البهية في شرح اللمعة الدمشقية</w:t>
      </w:r>
      <w:bookmarkEnd w:id="3033"/>
    </w:p>
    <w:p>
      <w:pPr>
        <w:pStyle w:val="BookText"/>
      </w:pPr>
      <w:r>
        <w:rPr>
          <w:rFonts w:ascii="Amiri" w:hAnsi="Amiri" w:eastAsia="Amiri" w:cs="Amiri"/>
          <w:lang w:bidi="ar-SA"/>
          <w:color w:val="111111"/>
          <w:sz w:val="28"/>
          <w:szCs w:val="28"/>
          <w:rtl/>
        </w:rPr>
        <w:t xml:space="preserve">مؤلفه : زين الدين بن علي بن أحمد الجبعي العاملي المعروف بالشهيد الثاني (ت - 965ه) بروك/ الذيل 2/ 121 .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653" w:name="pg15460_167500"/>
    <w:bookmarkEnd w:id="653"/>
    <w:p>
      <w:pPr>
        <w:pStyle w:val="BookText"/>
      </w:pPr>
      <w:r>
        <w:rPr>
          <w:rFonts w:ascii="Amiri" w:hAnsi="Amiri" w:eastAsia="Amiri" w:cs="Amiri"/>
          <w:lang w:bidi="ar-SA"/>
          <w:color w:val="111111"/>
          <w:sz w:val="28"/>
          <w:szCs w:val="28"/>
          <w:rtl/>
        </w:rPr>
        <w:t xml:space="preserve">مجلد أوله ( كتاب الاجارة ).</w:t>
      </w:r>
    </w:p>
    <w:p>
      <w:pPr>
        <w:pStyle w:val="BookText"/>
      </w:pPr>
      <w:r>
        <w:rPr>
          <w:rFonts w:ascii="IRNazanin" w:hAnsi="IRNazanin" w:eastAsia="IRNazanin" w:cs="IRNazanin"/>
          <w:lang w:bidi="fa-IR"/>
          <w:color w:val="111111"/>
          <w:sz w:val="28"/>
          <w:szCs w:val="28"/>
          <w:rtl/>
        </w:rPr>
        <w:t xml:space="preserve">مطبوع ، انظر المعجم ص 1157 .</w:t>
      </w:r>
    </w:p>
    <w:p>
      <w:pPr>
        <w:pStyle w:val="BookText"/>
      </w:pPr>
      <w:r>
        <w:rPr>
          <w:rFonts w:ascii="Amiri" w:hAnsi="Amiri" w:eastAsia="Amiri" w:cs="Amiri"/>
          <w:lang w:bidi="ar-SA"/>
          <w:color w:val="111111"/>
          <w:sz w:val="28"/>
          <w:szCs w:val="28"/>
          <w:rtl/>
        </w:rPr>
        <w:t xml:space="preserve">المجلد الثاني .</w:t>
      </w:r>
    </w:p>
    <w:p>
      <w:pPr>
        <w:pStyle w:val="BookText"/>
      </w:pPr>
      <w:r>
        <w:rPr>
          <w:rFonts w:ascii="Amiri" w:hAnsi="Amiri" w:eastAsia="Amiri" w:cs="Amiri"/>
          <w:lang w:bidi="ar-SA"/>
          <w:color w:val="111111"/>
          <w:sz w:val="28"/>
          <w:szCs w:val="28"/>
          <w:rtl/>
        </w:rPr>
        <w:t xml:space="preserve">كتب في سنة / 1265ه .</w:t>
      </w:r>
    </w:p>
    <w:p>
      <w:pPr>
        <w:pStyle w:val="BookText"/>
      </w:pPr>
      <w:r>
        <w:rPr>
          <w:rFonts w:ascii="IRNazanin" w:hAnsi="IRNazanin" w:eastAsia="IRNazanin" w:cs="IRNazanin"/>
          <w:lang w:bidi="fa-IR"/>
          <w:color w:val="111111"/>
          <w:sz w:val="28"/>
          <w:szCs w:val="28"/>
          <w:rtl/>
        </w:rPr>
        <w:t xml:space="preserve">ق = 230</w:t>
      </w:r>
    </w:p>
    <w:p>
      <w:pPr>
        <w:pStyle w:val="BookText"/>
      </w:pPr>
      <w:r>
        <w:rPr>
          <w:rFonts w:ascii="IRNazanin" w:hAnsi="IRNazanin" w:eastAsia="IRNazanin" w:cs="IRNazanin"/>
          <w:lang w:bidi="fa-IR"/>
          <w:color w:val="111111"/>
          <w:sz w:val="28"/>
          <w:szCs w:val="28"/>
          <w:rtl/>
        </w:rPr>
        <w:t xml:space="preserve">21 * 15س [12472] .</w:t>
      </w:r>
    </w:p>
    <w:p>
      <w:pPr>
        <w:pStyle w:val="Heading3"/>
      </w:pPr>
      <w:bookmarkStart w:id="3034" w:name="_Toc2298"/>
      <w:r>
        <w:t>2273 - الوافي شرح الكافي في الفقه الجعفري</w:t>
      </w:r>
      <w:bookmarkEnd w:id="3034"/>
    </w:p>
    <w:p>
      <w:pPr>
        <w:pStyle w:val="BookText"/>
      </w:pPr>
      <w:r>
        <w:rPr>
          <w:rFonts w:ascii="IRNazanin" w:hAnsi="IRNazanin" w:eastAsia="IRNazanin" w:cs="IRNazanin"/>
          <w:lang w:bidi="fa-IR"/>
          <w:color w:val="111111"/>
          <w:sz w:val="28"/>
          <w:szCs w:val="28"/>
          <w:rtl/>
        </w:rPr>
        <w:t xml:space="preserve">مؤلفة : محمد بن مرتضی المعروف بملا محسن الكاشاني (ت - 1090 ه ) بروك584/2 والايضاح 701/2 وسلافة العصر ص499٫ .</w:t>
      </w:r>
    </w:p>
    <w:p>
      <w:pPr>
        <w:pStyle w:val="BookText"/>
      </w:pPr>
      <w:r>
        <w:rPr>
          <w:rFonts w:ascii="Amiri" w:hAnsi="Amiri" w:eastAsia="Amiri" w:cs="Amiri"/>
          <w:lang w:bidi="ar-SA"/>
          <w:color w:val="111111"/>
          <w:sz w:val="28"/>
          <w:szCs w:val="28"/>
          <w:rtl/>
        </w:rPr>
        <w:t xml:space="preserve">الجزءآن الأول والثاني .</w:t>
      </w:r>
    </w:p>
    <w:p>
      <w:pPr>
        <w:pStyle w:val="BookText"/>
      </w:pPr>
      <w:r>
        <w:rPr>
          <w:rFonts w:ascii="Amiri" w:hAnsi="Amiri" w:eastAsia="Amiri" w:cs="Amiri"/>
          <w:lang w:bidi="ar-SA"/>
          <w:color w:val="111111"/>
          <w:sz w:val="28"/>
          <w:szCs w:val="28"/>
          <w:rtl/>
        </w:rPr>
        <w:t xml:space="preserve">أوله : « نحمد اللهم يا من هدانا بنور القرآن والحديث لمعرفة الفرائض والسنن و نجانا بسفينة أهل بيت نبيه من أمواج الفتن ..».</w:t>
      </w:r>
    </w:p>
    <w:p>
      <w:pPr>
        <w:pStyle w:val="BookText"/>
      </w:pPr>
      <w:r>
        <w:rPr>
          <w:rFonts w:ascii="Amiri" w:hAnsi="Amiri" w:eastAsia="Amiri" w:cs="Amiri"/>
          <w:lang w:bidi="ar-SA"/>
          <w:color w:val="111111"/>
          <w:sz w:val="28"/>
          <w:szCs w:val="28"/>
          <w:rtl/>
        </w:rPr>
        <w:t xml:space="preserve">والنسخة جيدة ، خطها تعليقي ، مخرومة الاخر .</w:t>
      </w:r>
    </w:p>
    <w:p>
      <w:pPr>
        <w:pStyle w:val="BookText"/>
      </w:pPr>
      <w:r>
        <w:rPr>
          <w:rFonts w:ascii="IRNazanin" w:hAnsi="IRNazanin" w:eastAsia="IRNazanin" w:cs="IRNazanin"/>
          <w:lang w:bidi="fa-IR"/>
          <w:color w:val="111111"/>
          <w:sz w:val="28"/>
          <w:szCs w:val="28"/>
          <w:rtl/>
        </w:rPr>
        <w:t xml:space="preserve">ق = 160</w:t>
      </w:r>
    </w:p>
    <w:p>
      <w:pPr>
        <w:pStyle w:val="BookText"/>
      </w:pPr>
      <w:r>
        <w:rPr>
          <w:rFonts w:ascii="IRNazanin" w:hAnsi="IRNazanin" w:eastAsia="IRNazanin" w:cs="IRNazanin"/>
          <w:lang w:bidi="fa-IR"/>
          <w:color w:val="111111"/>
          <w:sz w:val="28"/>
          <w:szCs w:val="28"/>
          <w:rtl/>
        </w:rPr>
        <w:t xml:space="preserve">22 * 16س[7108].</w:t>
      </w:r>
    </w:p>
    <w:p>
      <w:pPr>
        <w:pStyle w:val="Heading3"/>
      </w:pPr>
      <w:bookmarkStart w:id="3035" w:name="_Toc2299"/>
      <w:r>
        <w:t>2274 - الابدان في الأعيان</w:t>
      </w:r>
      <w:bookmarkEnd w:id="3035"/>
    </w:p>
    <w:p>
      <w:pPr>
        <w:pStyle w:val="BookText"/>
      </w:pPr>
      <w:r>
        <w:rPr>
          <w:rFonts w:ascii="IRNazanin" w:hAnsi="IRNazanin" w:eastAsia="IRNazanin" w:cs="IRNazanin"/>
          <w:lang w:bidi="fa-IR"/>
          <w:color w:val="111111"/>
          <w:sz w:val="28"/>
          <w:szCs w:val="28"/>
          <w:rtl/>
        </w:rPr>
        <w:t xml:space="preserve">مؤلفه : مجهول .</w:t>
      </w:r>
    </w:p>
    <w:p>
      <w:pPr>
        <w:pStyle w:val="BookText"/>
      </w:pPr>
      <w:r>
        <w:rPr>
          <w:rFonts w:ascii="Amiri" w:hAnsi="Amiri" w:eastAsia="Amiri" w:cs="Amiri"/>
          <w:lang w:bidi="ar-SA"/>
          <w:color w:val="111111"/>
          <w:sz w:val="28"/>
          <w:szCs w:val="28"/>
          <w:rtl/>
        </w:rPr>
        <w:t xml:space="preserve">رسالة موجزة في أمور النكاح ونحوه ، أولها : « الحمد لله والصلاة والسلام على رسول الله ...».</w:t>
      </w:r>
    </w:p>
    <w:p>
      <w:pPr>
        <w:pStyle w:val="BookText"/>
      </w:pPr>
      <w:r>
        <w:rPr>
          <w:rFonts w:ascii="IRNazanin" w:hAnsi="IRNazanin" w:eastAsia="IRNazanin" w:cs="IRNazanin"/>
          <w:lang w:bidi="fa-IR"/>
          <w:color w:val="111111"/>
          <w:sz w:val="28"/>
          <w:szCs w:val="28"/>
          <w:rtl/>
        </w:rPr>
        <w:t xml:space="preserve">ق= 1</w:t>
      </w:r>
    </w:p>
    <w:p>
      <w:pPr>
        <w:pStyle w:val="BookText"/>
      </w:pPr>
      <w:r>
        <w:rPr>
          <w:rFonts w:ascii="Amiri" w:hAnsi="Amiri" w:eastAsia="Amiri" w:cs="Amiri"/>
          <w:lang w:bidi="ar-SA"/>
          <w:color w:val="111111"/>
          <w:sz w:val="28"/>
          <w:szCs w:val="28"/>
          <w:rtl/>
        </w:rPr>
        <w:t xml:space="preserve">20 * 14س [2769/5 مجاميع].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654" w:name="pg15460_167501"/>
    <w:bookmarkEnd w:id="654"/>
    <w:p>
      <w:pPr>
        <w:pStyle w:val="Heading2"/>
      </w:pPr>
      <w:bookmarkStart w:id="3036" w:name="_Toc2300"/>
      <w:r>
        <w:t>کتب فقهية عامة</w:t>
      </w:r>
      <w:bookmarkEnd w:id="3036"/>
    </w:p>
    <w:p>
      <w:pPr>
        <w:pStyle w:val="Heading3"/>
      </w:pPr>
      <w:bookmarkStart w:id="3037" w:name="_Toc2301"/>
      <w:r>
        <w:t>2275 - جامع التعزیرات</w:t>
      </w:r>
      <w:bookmarkEnd w:id="3037"/>
    </w:p>
    <w:p>
      <w:pPr>
        <w:pStyle w:val="BookText"/>
      </w:pPr>
      <w:r>
        <w:rPr>
          <w:rFonts w:ascii="Amiri" w:hAnsi="Amiri" w:eastAsia="Amiri" w:cs="Amiri"/>
          <w:lang w:bidi="ar-SA"/>
          <w:color w:val="111111"/>
          <w:sz w:val="28"/>
          <w:szCs w:val="28"/>
          <w:rtl/>
        </w:rPr>
        <w:t xml:space="preserve">مؤلفه : قاضي القضاة سراج الدين بن علي خان (ت - 1232 ه ) حلية البشر 1059/2.</w:t>
      </w:r>
    </w:p>
    <w:p>
      <w:pPr>
        <w:pStyle w:val="BookText"/>
      </w:pPr>
      <w:r>
        <w:rPr>
          <w:rFonts w:ascii="Amiri" w:hAnsi="Amiri" w:eastAsia="Amiri" w:cs="Amiri"/>
          <w:lang w:bidi="ar-SA"/>
          <w:color w:val="111111"/>
          <w:sz w:val="28"/>
          <w:szCs w:val="28"/>
          <w:rtl/>
        </w:rPr>
        <w:t xml:space="preserve">أوله : « الحمد لمن قدر وقضى ، وفوض فأمضى ، لا يحيطه حد ، ولا يتقاص به أحد ، متنزه عن الشبهة ..».</w:t>
      </w:r>
    </w:p>
    <w:p>
      <w:pPr>
        <w:pStyle w:val="BookText"/>
      </w:pPr>
      <w:r>
        <w:rPr>
          <w:rFonts w:ascii="Amiri" w:hAnsi="Amiri" w:eastAsia="Amiri" w:cs="Amiri"/>
          <w:lang w:bidi="ar-SA"/>
          <w:color w:val="111111"/>
          <w:sz w:val="28"/>
          <w:szCs w:val="28"/>
          <w:rtl/>
        </w:rPr>
        <w:t xml:space="preserve">والكتاب يبحث في الحدود والقصاص والتعزيرات .</w:t>
      </w:r>
    </w:p>
    <w:p>
      <w:pPr>
        <w:pStyle w:val="BookText"/>
      </w:pPr>
      <w:r>
        <w:rPr>
          <w:rFonts w:ascii="Amiri" w:hAnsi="Amiri" w:eastAsia="Amiri" w:cs="Amiri"/>
          <w:lang w:bidi="ar-SA"/>
          <w:color w:val="111111"/>
          <w:sz w:val="28"/>
          <w:szCs w:val="28"/>
          <w:rtl/>
        </w:rPr>
        <w:t xml:space="preserve">تم تأليفه في سنة / 1220ه . وكتبه : عبدالرحمن العاني في سنة / 1271ه . والكتاب مطبوع سنة / 1230ه .</w:t>
      </w:r>
    </w:p>
    <w:p>
      <w:pPr>
        <w:pStyle w:val="BookText"/>
      </w:pPr>
      <w:r>
        <w:rPr>
          <w:rFonts w:ascii="IRNazanin" w:hAnsi="IRNazanin" w:eastAsia="IRNazanin" w:cs="IRNazanin"/>
          <w:lang w:bidi="fa-IR"/>
          <w:color w:val="111111"/>
          <w:sz w:val="28"/>
          <w:szCs w:val="28"/>
          <w:rtl/>
        </w:rPr>
        <w:t xml:space="preserve">ق = 75</w:t>
      </w:r>
    </w:p>
    <w:p>
      <w:pPr>
        <w:pStyle w:val="BookText"/>
      </w:pPr>
      <w:r>
        <w:rPr>
          <w:rFonts w:ascii="IRNazanin" w:hAnsi="IRNazanin" w:eastAsia="IRNazanin" w:cs="IRNazanin"/>
          <w:lang w:bidi="fa-IR"/>
          <w:color w:val="111111"/>
          <w:sz w:val="28"/>
          <w:szCs w:val="28"/>
          <w:rtl/>
        </w:rPr>
        <w:t xml:space="preserve">20 * 14س [13750] .</w:t>
      </w:r>
    </w:p>
    <w:p>
      <w:pPr>
        <w:pStyle w:val="Heading3"/>
      </w:pPr>
      <w:bookmarkStart w:id="3038" w:name="_Toc2302"/>
      <w:r>
        <w:t>2276 - حاشية حملي زاده (ت. - ؟) في معرفة ماخذ الصلاة الخمس</w:t>
      </w:r>
      <w:bookmarkEnd w:id="3038"/>
    </w:p>
    <w:p>
      <w:pPr>
        <w:pStyle w:val="BookText"/>
      </w:pPr>
      <w:r>
        <w:rPr>
          <w:rFonts w:ascii="Amiri" w:hAnsi="Amiri" w:eastAsia="Amiri" w:cs="Amiri"/>
          <w:lang w:bidi="ar-SA"/>
          <w:color w:val="111111"/>
          <w:sz w:val="28"/>
          <w:szCs w:val="28"/>
          <w:rtl/>
        </w:rPr>
        <w:t xml:space="preserve">أولها : فائدة في معرفة الصلاة الخمس في أصل وصفها .... كتبت سنة/1306ه .</w:t>
      </w:r>
    </w:p>
    <w:p>
      <w:pPr>
        <w:pStyle w:val="BookText"/>
      </w:pPr>
      <w:r>
        <w:rPr>
          <w:rFonts w:ascii="IRNazanin" w:hAnsi="IRNazanin" w:eastAsia="IRNazanin" w:cs="IRNazanin"/>
          <w:lang w:bidi="fa-IR"/>
          <w:color w:val="111111"/>
          <w:sz w:val="28"/>
          <w:szCs w:val="28"/>
          <w:rtl/>
        </w:rPr>
        <w:t xml:space="preserve">ق= 1</w:t>
      </w:r>
    </w:p>
    <w:p>
      <w:pPr>
        <w:pStyle w:val="BookText"/>
      </w:pPr>
      <w:r>
        <w:rPr>
          <w:rFonts w:ascii="Amiri" w:hAnsi="Amiri" w:eastAsia="Amiri" w:cs="Amiri"/>
          <w:lang w:bidi="ar-SA"/>
          <w:color w:val="111111"/>
          <w:sz w:val="28"/>
          <w:szCs w:val="28"/>
          <w:rtl/>
        </w:rPr>
        <w:t xml:space="preserve">20 * 13س [13749/3 مجاميع].</w:t>
      </w:r>
    </w:p>
    <w:p>
      <w:pPr>
        <w:pStyle w:val="Heading3"/>
      </w:pPr>
      <w:bookmarkStart w:id="3039" w:name="_Toc2303"/>
      <w:r>
        <w:t>2277 - حاشية في الفقه</w:t>
      </w:r>
      <w:bookmarkEnd w:id="3039"/>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مخرومة الطرفين .</w:t>
      </w:r>
    </w:p>
    <w:p>
      <w:pPr>
        <w:pStyle w:val="BookText"/>
      </w:pPr>
      <w:r>
        <w:rPr>
          <w:rFonts w:ascii="IRNazanin" w:hAnsi="IRNazanin" w:eastAsia="IRNazanin" w:cs="IRNazanin"/>
          <w:lang w:bidi="fa-IR"/>
          <w:color w:val="111111"/>
          <w:sz w:val="28"/>
          <w:szCs w:val="28"/>
          <w:rtl/>
        </w:rPr>
        <w:t xml:space="preserve">ق = 58</w:t>
      </w:r>
    </w:p>
    <w:p>
      <w:pPr>
        <w:pStyle w:val="BookText"/>
      </w:pPr>
      <w:r>
        <w:rPr>
          <w:rFonts w:ascii="IRNazanin" w:hAnsi="IRNazanin" w:eastAsia="IRNazanin" w:cs="IRNazanin"/>
          <w:lang w:bidi="fa-IR"/>
          <w:color w:val="111111"/>
          <w:sz w:val="28"/>
          <w:szCs w:val="28"/>
          <w:rtl/>
        </w:rPr>
        <w:t xml:space="preserve">22 * 16س [22515] .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655" w:name="pg15460_167502"/>
    <w:bookmarkEnd w:id="655"/>
    <w:p>
      <w:pPr>
        <w:pStyle w:val="Heading3"/>
      </w:pPr>
      <w:bookmarkStart w:id="3040" w:name="_Toc2304"/>
      <w:r>
        <w:t>2278 ۔ حاشية في الفقه المجهول</w:t>
      </w:r>
      <w:bookmarkEnd w:id="3040"/>
    </w:p>
    <w:p>
      <w:pPr>
        <w:pStyle w:val="BookText"/>
      </w:pPr>
      <w:r>
        <w:rPr>
          <w:rFonts w:ascii="IRNazanin" w:hAnsi="IRNazanin" w:eastAsia="IRNazanin" w:cs="IRNazanin"/>
          <w:lang w:bidi="fa-IR"/>
          <w:color w:val="111111"/>
          <w:sz w:val="28"/>
          <w:szCs w:val="28"/>
          <w:rtl/>
        </w:rPr>
        <w:t xml:space="preserve">ق = 35</w:t>
      </w:r>
    </w:p>
    <w:p>
      <w:pPr>
        <w:pStyle w:val="BookText"/>
      </w:pPr>
      <w:r>
        <w:rPr>
          <w:rFonts w:ascii="Times New Roman" w:hAnsi="Times New Roman" w:eastAsia="Times New Roman" w:cs="Times New Roman"/>
          <w:lang w:val="en-US" w:bidi="en-US"/>
          <w:color w:val="111111"/>
          <w:sz w:val="28"/>
          <w:szCs w:val="28"/>
          <w:rtl/>
        </w:rPr>
        <w:t xml:space="preserve">28 × 20</w:t>
      </w:r>
      <w:r>
        <w:rPr>
          <w:rFonts w:ascii="IRNazanin" w:hAnsi="IRNazanin" w:eastAsia="IRNazanin" w:cs="IRNazanin"/>
          <w:lang w:bidi="fa-IR"/>
          <w:color w:val="111111"/>
          <w:sz w:val="28"/>
          <w:szCs w:val="28"/>
          <w:rtl/>
        </w:rPr>
        <w:t xml:space="preserve">س [22158] .</w:t>
      </w:r>
    </w:p>
    <w:p>
      <w:pPr>
        <w:pStyle w:val="Heading3"/>
      </w:pPr>
      <w:bookmarkStart w:id="3041" w:name="_Toc2305"/>
      <w:r>
        <w:t>2279 - خلاصة التحقيق في بيان حكم التقليد والتلفيق</w:t>
      </w:r>
      <w:bookmarkEnd w:id="3041"/>
    </w:p>
    <w:p>
      <w:pPr>
        <w:pStyle w:val="BookText"/>
      </w:pPr>
      <w:r>
        <w:rPr>
          <w:rFonts w:ascii="Amiri" w:hAnsi="Amiri" w:eastAsia="Amiri" w:cs="Amiri"/>
          <w:lang w:bidi="ar-SA"/>
          <w:color w:val="111111"/>
          <w:sz w:val="28"/>
          <w:szCs w:val="28"/>
          <w:rtl/>
        </w:rPr>
        <w:t xml:space="preserve">مؤلفه : عبد الغني بن اسماعيل النابلسي (ت - 1143ه) .</w:t>
      </w:r>
    </w:p>
    <w:p>
      <w:pPr>
        <w:pStyle w:val="BookText"/>
      </w:pPr>
      <w:r>
        <w:rPr>
          <w:rFonts w:ascii="IRNazanin" w:hAnsi="IRNazanin" w:eastAsia="IRNazanin" w:cs="IRNazanin"/>
          <w:lang w:bidi="fa-IR"/>
          <w:color w:val="111111"/>
          <w:sz w:val="28"/>
          <w:szCs w:val="28"/>
          <w:rtl/>
        </w:rPr>
        <w:t xml:space="preserve">أوله: «الحمد الله ولي التوفيق، والشكر له على الهداية ... ».ملکه : محمد بن علي البكري الحموي سنة /1173ه .</w:t>
      </w:r>
    </w:p>
    <w:p>
      <w:pPr>
        <w:pStyle w:val="BookText"/>
      </w:pPr>
      <w:r>
        <w:rPr>
          <w:rFonts w:ascii="IRNazanin" w:hAnsi="IRNazanin" w:eastAsia="IRNazanin" w:cs="IRNazanin"/>
          <w:lang w:bidi="fa-IR"/>
          <w:color w:val="111111"/>
          <w:sz w:val="28"/>
          <w:szCs w:val="28"/>
          <w:rtl/>
        </w:rPr>
        <w:t xml:space="preserve">ق = 11</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[4/ 9684 – 9688 مجاميع] .</w:t>
      </w:r>
    </w:p>
    <w:p>
      <w:pPr>
        <w:pStyle w:val="Heading3"/>
      </w:pPr>
      <w:bookmarkStart w:id="3042" w:name="_Toc2306"/>
      <w:r>
        <w:t>2280 - رسالة في مناسك الحج</w:t>
      </w:r>
      <w:bookmarkEnd w:id="3042"/>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IRNazanin" w:hAnsi="IRNazanin" w:eastAsia="IRNazanin" w:cs="IRNazanin"/>
          <w:lang w:bidi="fa-IR"/>
          <w:color w:val="111111"/>
          <w:sz w:val="28"/>
          <w:szCs w:val="28"/>
          <w:rtl/>
        </w:rPr>
        <w:t xml:space="preserve">ق =6</w:t>
      </w:r>
    </w:p>
    <w:p>
      <w:pPr>
        <w:pStyle w:val="BookText"/>
      </w:pPr>
      <w:r>
        <w:rPr>
          <w:rFonts w:ascii="Amiri" w:hAnsi="Amiri" w:eastAsia="Amiri" w:cs="Amiri"/>
          <w:lang w:bidi="ar-SA"/>
          <w:color w:val="111111"/>
          <w:sz w:val="28"/>
          <w:szCs w:val="28"/>
          <w:rtl/>
        </w:rPr>
        <w:t xml:space="preserve">17 * 10س [ 22806/13 مجاميع ].</w:t>
      </w:r>
    </w:p>
    <w:p>
      <w:pPr>
        <w:pStyle w:val="Heading3"/>
      </w:pPr>
      <w:bookmarkStart w:id="3043" w:name="_Toc2307"/>
      <w:r>
        <w:t>2281 - رسالة في الطهارة والصلاة</w:t>
      </w:r>
      <w:bookmarkEnd w:id="3043"/>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أولها : « بسملة ، والرسالة على أبواب ، منها باب شروط الصلاة ..».</w:t>
      </w:r>
    </w:p>
    <w:p>
      <w:pPr>
        <w:pStyle w:val="BookText"/>
      </w:pPr>
      <w:r>
        <w:rPr>
          <w:rFonts w:ascii="Amiri" w:hAnsi="Amiri" w:eastAsia="Amiri" w:cs="Amiri"/>
          <w:lang w:bidi="ar-SA"/>
          <w:color w:val="111111"/>
          <w:sz w:val="28"/>
          <w:szCs w:val="28"/>
          <w:rtl/>
        </w:rPr>
        <w:t xml:space="preserve">كتبها : عثمان الشيره وي في سنة / 1095 ه.</w:t>
      </w:r>
    </w:p>
    <w:p>
      <w:pPr>
        <w:pStyle w:val="BookText"/>
      </w:pPr>
      <w:r>
        <w:rPr>
          <w:rFonts w:ascii="IRNazanin" w:hAnsi="IRNazanin" w:eastAsia="IRNazanin" w:cs="IRNazanin"/>
          <w:lang w:bidi="fa-IR"/>
          <w:color w:val="111111"/>
          <w:sz w:val="28"/>
          <w:szCs w:val="28"/>
          <w:rtl/>
        </w:rPr>
        <w:t xml:space="preserve">ق = 33</w:t>
      </w:r>
    </w:p>
    <w:p>
      <w:pPr>
        <w:pStyle w:val="BookText"/>
      </w:pPr>
      <w:r>
        <w:rPr>
          <w:rFonts w:ascii="Amiri" w:hAnsi="Amiri" w:eastAsia="Amiri" w:cs="Amiri"/>
          <w:lang w:bidi="ar-SA"/>
          <w:color w:val="111111"/>
          <w:sz w:val="28"/>
          <w:szCs w:val="28"/>
          <w:rtl/>
        </w:rPr>
        <w:t xml:space="preserve">23 * 13س [3848/1 مجاميع ].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656" w:name="pg15460_167503"/>
    <w:bookmarkEnd w:id="656"/>
    <w:p>
      <w:pPr>
        <w:pStyle w:val="Heading3"/>
      </w:pPr>
      <w:bookmarkStart w:id="3044" w:name="_Toc2308"/>
      <w:r>
        <w:t>2282 - رسالة في الفقه</w:t>
      </w:r>
      <w:bookmarkEnd w:id="3044"/>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IRNazanin" w:hAnsi="IRNazanin" w:eastAsia="IRNazanin" w:cs="IRNazanin"/>
          <w:lang w:bidi="fa-IR"/>
          <w:color w:val="111111"/>
          <w:sz w:val="28"/>
          <w:szCs w:val="28"/>
          <w:rtl/>
        </w:rPr>
        <w:t xml:space="preserve">ق =4</w:t>
      </w:r>
    </w:p>
    <w:p>
      <w:pPr>
        <w:pStyle w:val="BookText"/>
      </w:pPr>
      <w:r>
        <w:rPr>
          <w:rFonts w:ascii="Times New Roman" w:hAnsi="Times New Roman" w:eastAsia="Times New Roman" w:cs="Times New Roman"/>
          <w:lang w:val="en-US" w:bidi="en-US"/>
          <w:color w:val="111111"/>
          <w:sz w:val="28"/>
          <w:szCs w:val="28"/>
          <w:rtl/>
        </w:rPr>
        <w:t xml:space="preserve">32 × 22</w:t>
      </w:r>
      <w:r>
        <w:rPr>
          <w:rFonts w:ascii="IRNazanin" w:hAnsi="IRNazanin" w:eastAsia="IRNazanin" w:cs="IRNazanin"/>
          <w:lang w:bidi="fa-IR"/>
          <w:color w:val="111111"/>
          <w:sz w:val="28"/>
          <w:szCs w:val="28"/>
          <w:rtl/>
        </w:rPr>
        <w:t xml:space="preserve">س [13587/1 مجامیع].</w:t>
      </w:r>
    </w:p>
    <w:p>
      <w:pPr>
        <w:pStyle w:val="Heading3"/>
      </w:pPr>
      <w:bookmarkStart w:id="3045" w:name="_Toc2309"/>
      <w:r>
        <w:t>2283 - رسالة في الطمأنينة في الصلاة</w:t>
      </w:r>
      <w:bookmarkEnd w:id="3045"/>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IRNazanin" w:hAnsi="IRNazanin" w:eastAsia="IRNazanin" w:cs="IRNazanin"/>
          <w:lang w:bidi="fa-IR"/>
          <w:color w:val="111111"/>
          <w:sz w:val="28"/>
          <w:szCs w:val="28"/>
          <w:rtl/>
        </w:rPr>
        <w:t xml:space="preserve">مخرومه الأول .</w:t>
      </w:r>
    </w:p>
    <w:p>
      <w:pPr>
        <w:pStyle w:val="BookText"/>
      </w:pPr>
      <w:r>
        <w:rPr>
          <w:rFonts w:ascii="IRNazanin" w:hAnsi="IRNazanin" w:eastAsia="IRNazanin" w:cs="IRNazanin"/>
          <w:lang w:bidi="fa-IR"/>
          <w:color w:val="111111"/>
          <w:sz w:val="28"/>
          <w:szCs w:val="28"/>
          <w:rtl/>
        </w:rPr>
        <w:t xml:space="preserve">ق = 10</w:t>
      </w:r>
    </w:p>
    <w:p>
      <w:pPr>
        <w:pStyle w:val="BookText"/>
      </w:pPr>
      <w:r>
        <w:rPr>
          <w:rFonts w:ascii="IRNazanin" w:hAnsi="IRNazanin" w:eastAsia="IRNazanin" w:cs="IRNazanin"/>
          <w:lang w:bidi="fa-IR"/>
          <w:color w:val="111111"/>
          <w:sz w:val="28"/>
          <w:szCs w:val="28"/>
          <w:rtl/>
        </w:rPr>
        <w:t xml:space="preserve">14 * 10س [6598/3 مجامیع].</w:t>
      </w:r>
    </w:p>
    <w:p>
      <w:pPr>
        <w:pStyle w:val="Heading3"/>
      </w:pPr>
      <w:bookmarkStart w:id="3046" w:name="_Toc2310"/>
      <w:r>
        <w:t>2284 - رسالة في ( مسائل ابي حازم ؟ )</w:t>
      </w:r>
      <w:bookmarkEnd w:id="3046"/>
    </w:p>
    <w:p>
      <w:pPr>
        <w:pStyle w:val="BookText"/>
      </w:pPr>
      <w:r>
        <w:rPr>
          <w:rFonts w:ascii="Amiri" w:hAnsi="Amiri" w:eastAsia="Amiri" w:cs="Amiri"/>
          <w:lang w:bidi="ar-SA"/>
          <w:color w:val="111111"/>
          <w:sz w:val="28"/>
          <w:szCs w:val="28"/>
          <w:rtl/>
        </w:rPr>
        <w:t xml:space="preserve">في موضوع الصلاة .</w:t>
      </w:r>
    </w:p>
    <w:p>
      <w:pPr>
        <w:pStyle w:val="BookText"/>
      </w:pPr>
      <w:r>
        <w:rPr>
          <w:rFonts w:ascii="IRNazanin" w:hAnsi="IRNazanin" w:eastAsia="IRNazanin" w:cs="IRNazanin"/>
          <w:lang w:bidi="fa-IR"/>
          <w:color w:val="111111"/>
          <w:sz w:val="28"/>
          <w:szCs w:val="28"/>
          <w:rtl/>
        </w:rPr>
        <w:t xml:space="preserve">أولها : و قال عاصم بن حازم ، حدثنا ..».</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Amiri" w:hAnsi="Amiri" w:eastAsia="Amiri" w:cs="Amiri"/>
          <w:lang w:bidi="ar-SA"/>
          <w:color w:val="111111"/>
          <w:sz w:val="28"/>
          <w:szCs w:val="28"/>
          <w:rtl/>
        </w:rPr>
        <w:t xml:space="preserve">21 * 50س [ 22805/15 مجاميع ].</w:t>
      </w:r>
    </w:p>
    <w:p>
      <w:pPr>
        <w:pStyle w:val="Heading3"/>
      </w:pPr>
      <w:bookmarkStart w:id="3047" w:name="_Toc2311"/>
      <w:r>
        <w:t>2285 - رسالة في الفقه</w:t>
      </w:r>
      <w:bookmarkEnd w:id="3047"/>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أولها : « وصلى الله وسلم ، وبارك على سيدنا محمد وعلى آله وصحبه كثيرا و بعد ..».</w:t>
      </w:r>
    </w:p>
    <w:p>
      <w:pPr>
        <w:pStyle w:val="BookText"/>
      </w:pPr>
      <w:r>
        <w:rPr>
          <w:rFonts w:ascii="Amiri" w:hAnsi="Amiri" w:eastAsia="Amiri" w:cs="Amiri"/>
          <w:lang w:bidi="ar-SA"/>
          <w:color w:val="111111"/>
          <w:sz w:val="28"/>
          <w:szCs w:val="28"/>
          <w:rtl/>
        </w:rPr>
        <w:t xml:space="preserve">مخرومة الاخر .</w:t>
      </w:r>
    </w:p>
    <w:p>
      <w:pPr>
        <w:pStyle w:val="BookText"/>
      </w:pPr>
      <w:r>
        <w:rPr>
          <w:rFonts w:ascii="IRNazanin" w:hAnsi="IRNazanin" w:eastAsia="IRNazanin" w:cs="IRNazanin"/>
          <w:lang w:bidi="fa-IR"/>
          <w:color w:val="111111"/>
          <w:sz w:val="28"/>
          <w:szCs w:val="28"/>
          <w:rtl/>
        </w:rPr>
        <w:t xml:space="preserve">ق = 9</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[10634/1 مجامیع].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657" w:name="pg15460_167504"/>
    <w:bookmarkEnd w:id="657"/>
    <w:p>
      <w:pPr>
        <w:pStyle w:val="Heading3"/>
      </w:pPr>
      <w:bookmarkStart w:id="3048" w:name="_Toc2312"/>
      <w:r>
        <w:t>2286 - رسالة فی ترجیح البينات</w:t>
      </w:r>
      <w:bookmarkEnd w:id="3048"/>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أولها : «بنية الوفاء أولى من بنية ..».</w:t>
      </w:r>
    </w:p>
    <w:p>
      <w:pPr>
        <w:pStyle w:val="BookText"/>
      </w:pPr>
      <w:r>
        <w:rPr>
          <w:rFonts w:ascii="Amiri" w:hAnsi="Amiri" w:eastAsia="Amiri" w:cs="Amiri"/>
          <w:lang w:bidi="ar-SA"/>
          <w:color w:val="111111"/>
          <w:sz w:val="28"/>
          <w:szCs w:val="28"/>
          <w:rtl/>
        </w:rPr>
        <w:t xml:space="preserve">كتبت سنة /1343 ه .</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Amiri" w:hAnsi="Amiri" w:eastAsia="Amiri" w:cs="Amiri"/>
          <w:lang w:bidi="ar-SA"/>
          <w:color w:val="111111"/>
          <w:sz w:val="28"/>
          <w:szCs w:val="28"/>
          <w:rtl/>
        </w:rPr>
        <w:t xml:space="preserve">21 * 13س [ 13752/2 مجاميع ].</w:t>
      </w:r>
    </w:p>
    <w:p>
      <w:pPr>
        <w:pStyle w:val="Heading3"/>
      </w:pPr>
      <w:bookmarkStart w:id="3049" w:name="_Toc2313"/>
      <w:r>
        <w:t>2287 - رسالة في الفقه</w:t>
      </w:r>
      <w:bookmarkEnd w:id="3049"/>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أولها : « الحمد لله رب العالمين ، وصلى الله على سيدنا محمد وعلى آله وصحبه ..».</w:t>
      </w:r>
    </w:p>
    <w:p>
      <w:pPr>
        <w:pStyle w:val="BookText"/>
      </w:pPr>
      <w:r>
        <w:rPr>
          <w:rFonts w:ascii="Amiri" w:hAnsi="Amiri" w:eastAsia="Amiri" w:cs="Amiri"/>
          <w:lang w:bidi="ar-SA"/>
          <w:color w:val="111111"/>
          <w:sz w:val="28"/>
          <w:szCs w:val="28"/>
          <w:rtl/>
        </w:rPr>
        <w:t xml:space="preserve">كتبت سنة /1343ه .</w:t>
      </w:r>
    </w:p>
    <w:p>
      <w:pPr>
        <w:pStyle w:val="BookText"/>
      </w:pPr>
      <w:r>
        <w:rPr>
          <w:rFonts w:ascii="IRNazanin" w:hAnsi="IRNazanin" w:eastAsia="IRNazanin" w:cs="IRNazanin"/>
          <w:lang w:bidi="fa-IR"/>
          <w:color w:val="111111"/>
          <w:sz w:val="28"/>
          <w:szCs w:val="28"/>
          <w:rtl/>
        </w:rPr>
        <w:t xml:space="preserve">ق= 29</w:t>
      </w:r>
    </w:p>
    <w:p>
      <w:pPr>
        <w:pStyle w:val="BookText"/>
      </w:pPr>
      <w:r>
        <w:rPr>
          <w:rFonts w:ascii="Amiri" w:hAnsi="Amiri" w:eastAsia="Amiri" w:cs="Amiri"/>
          <w:lang w:bidi="ar-SA"/>
          <w:color w:val="111111"/>
          <w:sz w:val="28"/>
          <w:szCs w:val="28"/>
          <w:rtl/>
        </w:rPr>
        <w:t xml:space="preserve">21 * 13س [ 13752/10 مجاميع].</w:t>
      </w:r>
    </w:p>
    <w:p>
      <w:pPr>
        <w:pStyle w:val="Heading3"/>
      </w:pPr>
      <w:bookmarkStart w:id="3050" w:name="_Toc2314"/>
      <w:r>
        <w:t>2288 - رسالة في حلق الذكر في المساجد</w:t>
      </w:r>
      <w:bookmarkEnd w:id="3050"/>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أولها : « الحمد لله وسلام على عباده الذين اصطفى ، سألت اكرمك الله ..».</w:t>
      </w:r>
    </w:p>
    <w:p>
      <w:pPr>
        <w:pStyle w:val="BookText"/>
      </w:pPr>
      <w:r>
        <w:rPr>
          <w:rFonts w:ascii="Amiri" w:hAnsi="Amiri" w:eastAsia="Amiri" w:cs="Amiri"/>
          <w:lang w:bidi="ar-SA"/>
          <w:color w:val="111111"/>
          <w:sz w:val="28"/>
          <w:szCs w:val="28"/>
          <w:rtl/>
        </w:rPr>
        <w:t xml:space="preserve">كتبت في سنة / 1332ه .</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Amiri" w:hAnsi="Amiri" w:eastAsia="Amiri" w:cs="Amiri"/>
          <w:lang w:bidi="ar-SA"/>
          <w:color w:val="111111"/>
          <w:sz w:val="28"/>
          <w:szCs w:val="28"/>
          <w:rtl/>
        </w:rPr>
        <w:t xml:space="preserve">19 * 13س[ 13837/13 مجاميع] .</w:t>
      </w:r>
    </w:p>
    <w:p>
      <w:pPr>
        <w:pStyle w:val="Heading3"/>
      </w:pPr>
      <w:bookmarkStart w:id="3051" w:name="_Toc2315"/>
      <w:r>
        <w:t>2289 - رسالة في الفقه</w:t>
      </w:r>
      <w:bookmarkEnd w:id="3051"/>
    </w:p>
    <w:p>
      <w:pPr>
        <w:pStyle w:val="BookText"/>
      </w:pPr>
      <w:r>
        <w:rPr>
          <w:rFonts w:ascii="Amiri" w:hAnsi="Amiri" w:eastAsia="Amiri" w:cs="Amiri"/>
          <w:lang w:bidi="ar-SA"/>
          <w:color w:val="111111"/>
          <w:sz w:val="28"/>
          <w:szCs w:val="28"/>
          <w:rtl/>
        </w:rPr>
        <w:t xml:space="preserve">أولها : « مسألة ، قال اذا مات في الماء السير ..».</w:t>
      </w:r>
    </w:p>
    <w:p>
      <w:pPr>
        <w:pStyle w:val="BookText"/>
      </w:pPr>
      <w:r>
        <w:rPr>
          <w:rFonts w:ascii="IRNazanin" w:hAnsi="IRNazanin" w:eastAsia="IRNazanin" w:cs="IRNazanin"/>
          <w:lang w:bidi="fa-IR"/>
          <w:color w:val="111111"/>
          <w:sz w:val="28"/>
          <w:szCs w:val="28"/>
          <w:rtl/>
        </w:rPr>
        <w:t xml:space="preserve">ق= 13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658" w:name="pg15460_167505"/>
    <w:bookmarkEnd w:id="658"/>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[13848/4 مجامیع].</w:t>
      </w:r>
    </w:p>
    <w:p>
      <w:pPr>
        <w:pStyle w:val="Heading3"/>
      </w:pPr>
      <w:bookmarkStart w:id="3052" w:name="_Toc2316"/>
      <w:r>
        <w:t>2290 - رسالة في الفقه</w:t>
      </w:r>
      <w:bookmarkEnd w:id="3052"/>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IRNazanin" w:hAnsi="IRNazanin" w:eastAsia="IRNazanin" w:cs="IRNazanin"/>
          <w:lang w:bidi="fa-IR"/>
          <w:color w:val="111111"/>
          <w:sz w:val="28"/>
          <w:szCs w:val="28"/>
          <w:rtl/>
        </w:rPr>
        <w:t xml:space="preserve">أولها : « تنبیه ، اعلم ان اكثر الناس ..».</w:t>
      </w:r>
    </w:p>
    <w:p>
      <w:pPr>
        <w:pStyle w:val="BookText"/>
      </w:pPr>
      <w:r>
        <w:rPr>
          <w:rFonts w:ascii="Amiri" w:hAnsi="Amiri" w:eastAsia="Amiri" w:cs="Amiri"/>
          <w:lang w:bidi="ar-SA"/>
          <w:color w:val="111111"/>
          <w:sz w:val="28"/>
          <w:szCs w:val="28"/>
          <w:rtl/>
        </w:rPr>
        <w:t xml:space="preserve">كتبت سنة / 1332ه.</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IRNazanin" w:hAnsi="IRNazanin" w:eastAsia="IRNazanin" w:cs="IRNazanin"/>
          <w:lang w:bidi="fa-IR"/>
          <w:color w:val="111111"/>
          <w:sz w:val="28"/>
          <w:szCs w:val="28"/>
          <w:rtl/>
        </w:rPr>
        <w:t xml:space="preserve">19 * 13س [ 13837/14 مجامیع].</w:t>
      </w:r>
    </w:p>
    <w:p>
      <w:pPr>
        <w:pStyle w:val="Heading3"/>
      </w:pPr>
      <w:bookmarkStart w:id="3053" w:name="_Toc2317"/>
      <w:r>
        <w:t>2291 - رسالة في حق الاستخلاف</w:t>
      </w:r>
      <w:bookmarkEnd w:id="3053"/>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أولها : « الحمد لله الذي جعل العلماء ورثة الأنبياء ..».والاستخلاف هو عند الحدث في الصلاة ..</w:t>
      </w:r>
    </w:p>
    <w:p>
      <w:pPr>
        <w:pStyle w:val="BookText"/>
      </w:pPr>
      <w:r>
        <w:rPr>
          <w:rFonts w:ascii="Amiri" w:hAnsi="Amiri" w:eastAsia="Amiri" w:cs="Amiri"/>
          <w:lang w:bidi="ar-SA"/>
          <w:color w:val="111111"/>
          <w:sz w:val="28"/>
          <w:szCs w:val="28"/>
          <w:rtl/>
        </w:rPr>
        <w:t xml:space="preserve">كتبت سنة / 1332ه .</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IRNazanin" w:hAnsi="IRNazanin" w:eastAsia="IRNazanin" w:cs="IRNazanin"/>
          <w:lang w:bidi="fa-IR"/>
          <w:color w:val="111111"/>
          <w:sz w:val="28"/>
          <w:szCs w:val="28"/>
          <w:rtl/>
        </w:rPr>
        <w:t xml:space="preserve">19 * 13س [11/ 13837 مجامیع].</w:t>
      </w:r>
    </w:p>
    <w:p>
      <w:pPr>
        <w:pStyle w:val="Heading3"/>
      </w:pPr>
      <w:bookmarkStart w:id="3054" w:name="_Toc2318"/>
      <w:r>
        <w:t>2292 - رسالة في الطهارة</w:t>
      </w:r>
      <w:bookmarkEnd w:id="3054"/>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أولها : « مسألة في شرط الطهارة بالماء النية ...».</w:t>
      </w:r>
    </w:p>
    <w:p>
      <w:pPr>
        <w:pStyle w:val="BookText"/>
      </w:pPr>
      <w:r>
        <w:rPr>
          <w:rFonts w:ascii="IRNazanin" w:hAnsi="IRNazanin" w:eastAsia="IRNazanin" w:cs="IRNazanin"/>
          <w:lang w:bidi="fa-IR"/>
          <w:color w:val="111111"/>
          <w:sz w:val="28"/>
          <w:szCs w:val="28"/>
          <w:rtl/>
        </w:rPr>
        <w:t xml:space="preserve">ق = 10</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[13848/5 مجاميع].</w:t>
      </w:r>
    </w:p>
    <w:p>
      <w:pPr>
        <w:pStyle w:val="Heading3"/>
      </w:pPr>
      <w:bookmarkStart w:id="3055" w:name="_Toc2319"/>
      <w:r>
        <w:t>2293 - رسالة في أحكام الصلاة</w:t>
      </w:r>
      <w:bookmarkEnd w:id="3055"/>
    </w:p>
    <w:p>
      <w:pPr>
        <w:pStyle w:val="BookText"/>
      </w:pPr>
      <w:r>
        <w:rPr>
          <w:rFonts w:ascii="IRNazanin" w:hAnsi="IRNazanin" w:eastAsia="IRNazanin" w:cs="IRNazanin"/>
          <w:lang w:bidi="fa-IR"/>
          <w:color w:val="111111"/>
          <w:sz w:val="28"/>
          <w:szCs w:val="28"/>
          <w:rtl/>
        </w:rPr>
        <w:t xml:space="preserve">مؤلفها : مجهول .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659" w:name="pg15460_167506"/>
    <w:bookmarkEnd w:id="659"/>
    <w:p>
      <w:pPr>
        <w:pStyle w:val="BookText"/>
      </w:pPr>
      <w:r>
        <w:rPr>
          <w:rFonts w:ascii="IRNazanin" w:hAnsi="IRNazanin" w:eastAsia="IRNazanin" w:cs="IRNazanin"/>
          <w:lang w:bidi="fa-IR"/>
          <w:color w:val="111111"/>
          <w:sz w:val="28"/>
          <w:szCs w:val="28"/>
          <w:rtl/>
        </w:rPr>
        <w:t xml:space="preserve">ق =10</w:t>
      </w:r>
    </w:p>
    <w:p>
      <w:pPr>
        <w:pStyle w:val="BookText"/>
      </w:pPr>
      <w:r>
        <w:rPr>
          <w:rFonts w:ascii="Amiri" w:hAnsi="Amiri" w:eastAsia="Amiri" w:cs="Amiri"/>
          <w:lang w:bidi="ar-SA"/>
          <w:color w:val="111111"/>
          <w:sz w:val="28"/>
          <w:szCs w:val="28"/>
          <w:rtl/>
        </w:rPr>
        <w:t xml:space="preserve">مخرومة الطرفين .</w:t>
      </w:r>
    </w:p>
    <w:p>
      <w:pPr>
        <w:pStyle w:val="BookText"/>
      </w:pPr>
      <w:r>
        <w:rPr>
          <w:rFonts w:ascii="IRNazanin" w:hAnsi="IRNazanin" w:eastAsia="IRNazanin" w:cs="IRNazanin"/>
          <w:lang w:bidi="fa-IR"/>
          <w:color w:val="111111"/>
          <w:sz w:val="28"/>
          <w:szCs w:val="28"/>
          <w:rtl/>
        </w:rPr>
        <w:t xml:space="preserve">16 * 10س [ 7002/10 مجامیع].</w:t>
      </w:r>
    </w:p>
    <w:p>
      <w:pPr>
        <w:pStyle w:val="Heading3"/>
      </w:pPr>
      <w:bookmarkStart w:id="3056" w:name="_Toc2320"/>
      <w:r>
        <w:t>2294 - نسخة أخرى</w:t>
      </w:r>
      <w:bookmarkEnd w:id="3056"/>
    </w:p>
    <w:p>
      <w:pPr>
        <w:pStyle w:val="BookText"/>
      </w:pPr>
      <w:r>
        <w:rPr>
          <w:rFonts w:ascii="IRNazanin" w:hAnsi="IRNazanin" w:eastAsia="IRNazanin" w:cs="IRNazanin"/>
          <w:lang w:bidi="fa-IR"/>
          <w:color w:val="111111"/>
          <w:sz w:val="28"/>
          <w:szCs w:val="28"/>
          <w:rtl/>
        </w:rPr>
        <w:t xml:space="preserve">ق = 4</w:t>
      </w:r>
    </w:p>
    <w:p>
      <w:pPr>
        <w:pStyle w:val="BookText"/>
      </w:pPr>
      <w:r>
        <w:rPr>
          <w:rFonts w:ascii="Amiri" w:hAnsi="Amiri" w:eastAsia="Amiri" w:cs="Amiri"/>
          <w:lang w:bidi="ar-SA"/>
          <w:color w:val="111111"/>
          <w:sz w:val="28"/>
          <w:szCs w:val="28"/>
          <w:rtl/>
        </w:rPr>
        <w:t xml:space="preserve">23 * 17س [ 3914/2 مجاميع].</w:t>
      </w:r>
    </w:p>
    <w:p>
      <w:pPr>
        <w:pStyle w:val="Heading3"/>
      </w:pPr>
      <w:bookmarkStart w:id="3057" w:name="_Toc2321"/>
      <w:r>
        <w:t>2295 - رسالة في الفقه</w:t>
      </w:r>
      <w:bookmarkEnd w:id="3057"/>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مخرومة الطرفين .</w:t>
      </w:r>
    </w:p>
    <w:p>
      <w:pPr>
        <w:pStyle w:val="BookText"/>
      </w:pPr>
      <w:r>
        <w:rPr>
          <w:rFonts w:ascii="IRNazanin" w:hAnsi="IRNazanin" w:eastAsia="IRNazanin" w:cs="IRNazanin"/>
          <w:lang w:bidi="fa-IR"/>
          <w:color w:val="111111"/>
          <w:sz w:val="28"/>
          <w:szCs w:val="28"/>
          <w:rtl/>
        </w:rPr>
        <w:t xml:space="preserve">ق =75</w:t>
      </w:r>
    </w:p>
    <w:p>
      <w:pPr>
        <w:pStyle w:val="BookText"/>
      </w:pPr>
      <w:r>
        <w:rPr>
          <w:rFonts w:ascii="IRNazanin" w:hAnsi="IRNazanin" w:eastAsia="IRNazanin" w:cs="IRNazanin"/>
          <w:lang w:bidi="fa-IR"/>
          <w:color w:val="111111"/>
          <w:sz w:val="28"/>
          <w:szCs w:val="28"/>
          <w:rtl/>
        </w:rPr>
        <w:t xml:space="preserve">18 * 13س [22795] .</w:t>
      </w:r>
    </w:p>
    <w:p>
      <w:pPr>
        <w:pStyle w:val="Heading3"/>
      </w:pPr>
      <w:bookmarkStart w:id="3058" w:name="_Toc2322"/>
      <w:r>
        <w:t>2296 - رسالة في الوقف</w:t>
      </w:r>
      <w:bookmarkEnd w:id="3058"/>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أولها : « الحمد لله الذي وقف في بيداء جبروته عقول الفحول ، وحبس عن الاحاطة بملكوته اوهام أهل المعقول والمنقول ..».</w:t>
      </w:r>
    </w:p>
    <w:p>
      <w:pPr>
        <w:pStyle w:val="BookText"/>
      </w:pPr>
      <w:r>
        <w:rPr>
          <w:rFonts w:ascii="Amiri" w:hAnsi="Amiri" w:eastAsia="Amiri" w:cs="Amiri"/>
          <w:lang w:bidi="ar-SA"/>
          <w:color w:val="111111"/>
          <w:sz w:val="28"/>
          <w:szCs w:val="28"/>
          <w:rtl/>
        </w:rPr>
        <w:t xml:space="preserve">مخرومة الاخر .</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IRNazanin" w:hAnsi="IRNazanin" w:eastAsia="IRNazanin" w:cs="IRNazanin"/>
          <w:lang w:bidi="fa-IR"/>
          <w:color w:val="111111"/>
          <w:sz w:val="28"/>
          <w:szCs w:val="28"/>
          <w:rtl/>
        </w:rPr>
        <w:t xml:space="preserve">16 * 14س [22801/7 مجامیع].</w:t>
      </w:r>
    </w:p>
    <w:p>
      <w:pPr>
        <w:pStyle w:val="Heading3"/>
      </w:pPr>
      <w:bookmarkStart w:id="3059" w:name="_Toc2323"/>
      <w:r>
        <w:t>2297 - رسالة في جواز التقليد</w:t>
      </w:r>
      <w:bookmarkEnd w:id="3059"/>
    </w:p>
    <w:p>
      <w:pPr>
        <w:pStyle w:val="BookText"/>
      </w:pPr>
      <w:r>
        <w:rPr>
          <w:rFonts w:ascii="IRNazanin" w:hAnsi="IRNazanin" w:eastAsia="IRNazanin" w:cs="IRNazanin"/>
          <w:lang w:bidi="fa-IR"/>
          <w:color w:val="111111"/>
          <w:sz w:val="28"/>
          <w:szCs w:val="28"/>
          <w:rtl/>
        </w:rPr>
        <w:t xml:space="preserve">مؤلفها : مجهول .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660" w:name="pg15460_167507"/>
    <w:bookmarkEnd w:id="660"/>
    <w:p>
      <w:pPr>
        <w:pStyle w:val="BookText"/>
      </w:pPr>
      <w:r>
        <w:rPr>
          <w:rFonts w:ascii="Amiri" w:hAnsi="Amiri" w:eastAsia="Amiri" w:cs="Amiri"/>
          <w:lang w:bidi="ar-SA"/>
          <w:color w:val="111111"/>
          <w:sz w:val="28"/>
          <w:szCs w:val="28"/>
          <w:rtl/>
        </w:rPr>
        <w:t xml:space="preserve">أولها : « الحمد لله الذي جعل حمد من أطاعه ، وذم من عصاه ...».</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Amiri" w:hAnsi="Amiri" w:eastAsia="Amiri" w:cs="Amiri"/>
          <w:lang w:bidi="ar-SA"/>
          <w:color w:val="111111"/>
          <w:sz w:val="28"/>
          <w:szCs w:val="28"/>
          <w:rtl/>
        </w:rPr>
        <w:t xml:space="preserve">20 * 13س [8/ 13811 مجاميع].</w:t>
      </w:r>
    </w:p>
    <w:p>
      <w:pPr>
        <w:pStyle w:val="Heading3"/>
      </w:pPr>
      <w:bookmarkStart w:id="3060" w:name="_Toc2324"/>
      <w:r>
        <w:t>2298 - رسالة في الجمعة</w:t>
      </w:r>
      <w:bookmarkEnd w:id="3060"/>
    </w:p>
    <w:p>
      <w:pPr>
        <w:pStyle w:val="BookText"/>
      </w:pPr>
      <w:r>
        <w:rPr>
          <w:rFonts w:ascii="IRNazanin" w:hAnsi="IRNazanin" w:eastAsia="IRNazanin" w:cs="IRNazanin"/>
          <w:lang w:bidi="fa-IR"/>
          <w:color w:val="111111"/>
          <w:sz w:val="28"/>
          <w:szCs w:val="28"/>
          <w:rtl/>
        </w:rPr>
        <w:t xml:space="preserve">أولها: : « الحمد لله رب العالمين ، وسلام على عباده الذين اصطفی ..».</w:t>
      </w:r>
    </w:p>
    <w:p>
      <w:pPr>
        <w:pStyle w:val="BookText"/>
      </w:pPr>
      <w:r>
        <w:rPr>
          <w:rFonts w:ascii="Amiri" w:hAnsi="Amiri" w:eastAsia="Amiri" w:cs="Amiri"/>
          <w:lang w:bidi="ar-SA"/>
          <w:color w:val="111111"/>
          <w:sz w:val="28"/>
          <w:szCs w:val="28"/>
          <w:rtl/>
        </w:rPr>
        <w:t xml:space="preserve">كتبت سنة / 1333 ه .</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IRNazanin" w:hAnsi="IRNazanin" w:eastAsia="IRNazanin" w:cs="IRNazanin"/>
          <w:lang w:bidi="fa-IR"/>
          <w:color w:val="111111"/>
          <w:sz w:val="28"/>
          <w:szCs w:val="28"/>
          <w:rtl/>
        </w:rPr>
        <w:t xml:space="preserve">20 * 13س [ 13811/10 مجامیع] .</w:t>
      </w:r>
    </w:p>
    <w:p>
      <w:pPr>
        <w:pStyle w:val="Heading3"/>
      </w:pPr>
      <w:bookmarkStart w:id="3061" w:name="_Toc2325"/>
      <w:r>
        <w:t>2299 - رسالة في فضل مسجد الرسول ( صلى الله عليه وسلم )</w:t>
      </w:r>
      <w:bookmarkEnd w:id="3061"/>
    </w:p>
    <w:p>
      <w:pPr>
        <w:pStyle w:val="BookText"/>
      </w:pPr>
      <w:r>
        <w:rPr>
          <w:rFonts w:ascii="Amiri" w:hAnsi="Amiri" w:eastAsia="Amiri" w:cs="Amiri"/>
          <w:lang w:bidi="ar-SA"/>
          <w:color w:val="111111"/>
          <w:sz w:val="28"/>
          <w:szCs w:val="28"/>
          <w:rtl/>
        </w:rPr>
        <w:t xml:space="preserve">مخرومة الطرفين .</w:t>
      </w:r>
    </w:p>
    <w:p>
      <w:pPr>
        <w:pStyle w:val="BookText"/>
      </w:pPr>
      <w:r>
        <w:rPr>
          <w:rFonts w:ascii="IRNazanin" w:hAnsi="IRNazanin" w:eastAsia="IRNazanin" w:cs="IRNazanin"/>
          <w:lang w:bidi="fa-IR"/>
          <w:color w:val="111111"/>
          <w:sz w:val="28"/>
          <w:szCs w:val="28"/>
          <w:rtl/>
        </w:rPr>
        <w:t xml:space="preserve">ق = 9</w:t>
      </w:r>
    </w:p>
    <w:p>
      <w:pPr>
        <w:pStyle w:val="BookText"/>
      </w:pPr>
      <w:r>
        <w:rPr>
          <w:rFonts w:ascii="Amiri" w:hAnsi="Amiri" w:eastAsia="Amiri" w:cs="Amiri"/>
          <w:lang w:bidi="ar-SA"/>
          <w:color w:val="111111"/>
          <w:sz w:val="28"/>
          <w:szCs w:val="28"/>
          <w:rtl/>
        </w:rPr>
        <w:t xml:space="preserve">17 * 10س[ 22806/12 مجاميع].</w:t>
      </w:r>
    </w:p>
    <w:p>
      <w:pPr>
        <w:pStyle w:val="Heading3"/>
      </w:pPr>
      <w:bookmarkStart w:id="3062" w:name="_Toc2326"/>
      <w:r>
        <w:t>2300 - رسالة في محال التكبيرات والتسمعيات والتحميلات</w:t>
      </w:r>
      <w:bookmarkEnd w:id="3062"/>
    </w:p>
    <w:p>
      <w:pPr>
        <w:pStyle w:val="BookText"/>
      </w:pPr>
      <w:r>
        <w:rPr>
          <w:rFonts w:ascii="Amiri" w:hAnsi="Amiri" w:eastAsia="Amiri" w:cs="Amiri"/>
          <w:lang w:bidi="ar-SA"/>
          <w:color w:val="111111"/>
          <w:sz w:val="28"/>
          <w:szCs w:val="28"/>
          <w:rtl/>
        </w:rPr>
        <w:t xml:space="preserve">أولها : « الحمد لله ، ذكر في يتيمة الذهر في فتاوي أهل العصر ..».</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Amiri" w:hAnsi="Amiri" w:eastAsia="Amiri" w:cs="Amiri"/>
          <w:lang w:bidi="ar-SA"/>
          <w:color w:val="111111"/>
          <w:sz w:val="28"/>
          <w:szCs w:val="28"/>
          <w:rtl/>
        </w:rPr>
        <w:t xml:space="preserve">20 * 14س [ 2769/96 مجاميع] .</w:t>
      </w:r>
    </w:p>
    <w:p>
      <w:pPr>
        <w:pStyle w:val="Heading3"/>
      </w:pPr>
      <w:bookmarkStart w:id="3063" w:name="_Toc2327"/>
      <w:r>
        <w:t>2301 - رسالة في بيان التكبيرات وسائر الاذكار</w:t>
      </w:r>
      <w:bookmarkEnd w:id="3063"/>
    </w:p>
    <w:p>
      <w:pPr>
        <w:pStyle w:val="BookText"/>
      </w:pPr>
      <w:r>
        <w:rPr>
          <w:rFonts w:ascii="Amiri" w:hAnsi="Amiri" w:eastAsia="Amiri" w:cs="Amiri"/>
          <w:lang w:bidi="ar-SA"/>
          <w:color w:val="111111"/>
          <w:sz w:val="28"/>
          <w:szCs w:val="28"/>
          <w:rtl/>
        </w:rPr>
        <w:t xml:space="preserve">أولها : « الحمد لله، والصلاة والسلام ، قال العلامة .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661" w:name="pg15460_167508"/>
    <w:bookmarkEnd w:id="661"/>
    <w:p>
      <w:pPr>
        <w:pStyle w:val="BookText"/>
      </w:pPr>
      <w:r>
        <w:rPr>
          <w:rFonts w:ascii="Amiri" w:hAnsi="Amiri" w:eastAsia="Amiri" w:cs="Amiri"/>
          <w:lang w:bidi="ar-SA"/>
          <w:color w:val="111111"/>
          <w:sz w:val="28"/>
          <w:szCs w:val="28"/>
          <w:rtl/>
        </w:rPr>
        <w:t xml:space="preserve">الإمام النووي في الاذكار ..».</w:t>
      </w:r>
    </w:p>
    <w:p>
      <w:pPr>
        <w:pStyle w:val="BookText"/>
      </w:pPr>
      <w:r>
        <w:rPr>
          <w:rFonts w:ascii="Amiri" w:hAnsi="Amiri" w:eastAsia="Amiri" w:cs="Amiri"/>
          <w:lang w:bidi="ar-SA"/>
          <w:color w:val="111111"/>
          <w:sz w:val="28"/>
          <w:szCs w:val="28"/>
          <w:rtl/>
        </w:rPr>
        <w:t xml:space="preserve">كتبت سنة/1068ه .</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20 × 14</w:t>
      </w:r>
      <w:r>
        <w:rPr>
          <w:rFonts w:ascii="IRNazanin" w:hAnsi="IRNazanin" w:eastAsia="IRNazanin" w:cs="IRNazanin"/>
          <w:lang w:bidi="fa-IR"/>
          <w:color w:val="111111"/>
          <w:sz w:val="28"/>
          <w:szCs w:val="28"/>
          <w:rtl/>
        </w:rPr>
        <w:t xml:space="preserve">س [ 2769/91 مجامیع].</w:t>
      </w:r>
    </w:p>
    <w:p>
      <w:pPr>
        <w:pStyle w:val="Heading3"/>
      </w:pPr>
      <w:bookmarkStart w:id="3064" w:name="_Toc2328"/>
      <w:r>
        <w:t>2302 - رسالة في الفرق بين المخافتة والجهر</w:t>
      </w:r>
      <w:bookmarkEnd w:id="3064"/>
    </w:p>
    <w:p>
      <w:pPr>
        <w:pStyle w:val="BookText"/>
      </w:pPr>
      <w:r>
        <w:rPr>
          <w:rFonts w:ascii="Amiri" w:hAnsi="Amiri" w:eastAsia="Amiri" w:cs="Amiri"/>
          <w:lang w:bidi="ar-SA"/>
          <w:color w:val="111111"/>
          <w:sz w:val="28"/>
          <w:szCs w:val="28"/>
          <w:rtl/>
        </w:rPr>
        <w:t xml:space="preserve">أولها : « الحمد لله والصلاة .. قال ابن الجلال المراد يعقوب بن الجلال ..».</w:t>
      </w:r>
    </w:p>
    <w:p>
      <w:pPr>
        <w:pStyle w:val="BookText"/>
      </w:pPr>
      <w:r>
        <w:rPr>
          <w:rFonts w:ascii="Amiri" w:hAnsi="Amiri" w:eastAsia="Amiri" w:cs="Amiri"/>
          <w:lang w:bidi="ar-SA"/>
          <w:color w:val="111111"/>
          <w:sz w:val="28"/>
          <w:szCs w:val="28"/>
          <w:rtl/>
        </w:rPr>
        <w:t xml:space="preserve">كتبت سنة / 1068ه .</w:t>
      </w:r>
    </w:p>
    <w:p>
      <w:pPr>
        <w:pStyle w:val="BookText"/>
      </w:pPr>
      <w:r>
        <w:rPr>
          <w:rFonts w:ascii="IRNazanin" w:hAnsi="IRNazanin" w:eastAsia="IRNazanin" w:cs="IRNazanin"/>
          <w:lang w:bidi="fa-IR"/>
          <w:color w:val="111111"/>
          <w:sz w:val="28"/>
          <w:szCs w:val="28"/>
          <w:rtl/>
        </w:rPr>
        <w:t xml:space="preserve">ق = 12</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[85/ 2769 مجاميع ].</w:t>
      </w:r>
    </w:p>
    <w:p>
      <w:pPr>
        <w:pStyle w:val="Heading3"/>
      </w:pPr>
      <w:bookmarkStart w:id="3065" w:name="_Toc2329"/>
      <w:r>
        <w:t>2303 - رسالة في الصلاة ومواقيتها</w:t>
      </w:r>
      <w:bookmarkEnd w:id="3065"/>
    </w:p>
    <w:p>
      <w:pPr>
        <w:pStyle w:val="BookText"/>
      </w:pPr>
      <w:r>
        <w:rPr>
          <w:rFonts w:ascii="Amiri" w:hAnsi="Amiri" w:eastAsia="Amiri" w:cs="Amiri"/>
          <w:lang w:bidi="ar-SA"/>
          <w:color w:val="111111"/>
          <w:sz w:val="28"/>
          <w:szCs w:val="28"/>
          <w:rtl/>
        </w:rPr>
        <w:t xml:space="preserve">أولها : « الحمد لله ، ذكر في الضياء المعنوي ، الصلاة : في اللغة الدعاء ...».</w:t>
      </w:r>
    </w:p>
    <w:p>
      <w:pPr>
        <w:pStyle w:val="BookText"/>
      </w:pPr>
      <w:r>
        <w:rPr>
          <w:rFonts w:ascii="Amiri" w:hAnsi="Amiri" w:eastAsia="Amiri" w:cs="Amiri"/>
          <w:lang w:bidi="ar-SA"/>
          <w:color w:val="111111"/>
          <w:sz w:val="28"/>
          <w:szCs w:val="28"/>
          <w:rtl/>
        </w:rPr>
        <w:t xml:space="preserve">كتبت سنة / 1068ه .</w:t>
      </w:r>
    </w:p>
    <w:p>
      <w:pPr>
        <w:pStyle w:val="BookText"/>
      </w:pPr>
      <w:r>
        <w:rPr>
          <w:rFonts w:ascii="IRNazanin" w:hAnsi="IRNazanin" w:eastAsia="IRNazanin" w:cs="IRNazanin"/>
          <w:lang w:bidi="fa-IR"/>
          <w:color w:val="111111"/>
          <w:sz w:val="28"/>
          <w:szCs w:val="28"/>
          <w:rtl/>
        </w:rPr>
        <w:t xml:space="preserve">ق = 12</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[ 2769/83 مجاميع].</w:t>
      </w:r>
    </w:p>
    <w:p>
      <w:pPr>
        <w:pStyle w:val="Heading3"/>
      </w:pPr>
      <w:bookmarkStart w:id="3066" w:name="_Toc2330"/>
      <w:r>
        <w:t>2304 - رسالة في القيام إلى قضاء ما سبق</w:t>
      </w:r>
      <w:bookmarkEnd w:id="3066"/>
    </w:p>
    <w:p>
      <w:pPr>
        <w:pStyle w:val="BookText"/>
      </w:pPr>
      <w:r>
        <w:rPr>
          <w:rFonts w:ascii="Amiri" w:hAnsi="Amiri" w:eastAsia="Amiri" w:cs="Amiri"/>
          <w:lang w:bidi="ar-SA"/>
          <w:color w:val="111111"/>
          <w:sz w:val="28"/>
          <w:szCs w:val="28"/>
          <w:rtl/>
        </w:rPr>
        <w:t xml:space="preserve">أولها : « الحمد لله ، ذكر في الفيض الكريم ..».</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[ 2769/83 مجاميع ].</w:t>
      </w:r>
    </w:p>
    <w:p>
      <w:pPr>
        <w:pStyle w:val="Heading3"/>
      </w:pPr>
      <w:bookmarkStart w:id="3067" w:name="_Toc2331"/>
      <w:r>
        <w:t>2305 - رسالة في بیان سنن الصلاة</w:t>
      </w:r>
      <w:bookmarkEnd w:id="3067"/>
    </w:p>
    <w:p>
      <w:pPr>
        <w:pStyle w:val="BookText"/>
      </w:pPr>
      <w:r>
        <w:rPr>
          <w:rFonts w:ascii="Amiri" w:hAnsi="Amiri" w:eastAsia="Amiri" w:cs="Amiri"/>
          <w:lang w:bidi="ar-SA"/>
          <w:color w:val="111111"/>
          <w:sz w:val="28"/>
          <w:szCs w:val="28"/>
          <w:rtl/>
        </w:rPr>
        <w:t xml:space="preserve">أولها : « الحمد لله، وبعد ، أردت أن أبين سنن الصلاة في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662" w:name="pg15460_167509"/>
    <w:bookmarkEnd w:id="662"/>
    <w:p>
      <w:pPr>
        <w:pStyle w:val="BookText"/>
      </w:pPr>
      <w:r>
        <w:rPr>
          <w:rFonts w:ascii="Amiri" w:hAnsi="Amiri" w:eastAsia="Amiri" w:cs="Amiri"/>
          <w:lang w:bidi="ar-SA"/>
          <w:color w:val="111111"/>
          <w:sz w:val="28"/>
          <w:szCs w:val="28"/>
          <w:rtl/>
        </w:rPr>
        <w:t xml:space="preserve">هذه الصحيفة ..».</w:t>
      </w:r>
    </w:p>
    <w:p>
      <w:pPr>
        <w:pStyle w:val="BookText"/>
      </w:pPr>
      <w:r>
        <w:rPr>
          <w:rFonts w:ascii="Amiri" w:hAnsi="Amiri" w:eastAsia="Amiri" w:cs="Amiri"/>
          <w:lang w:bidi="ar-SA"/>
          <w:color w:val="111111"/>
          <w:sz w:val="28"/>
          <w:szCs w:val="28"/>
          <w:rtl/>
        </w:rPr>
        <w:t xml:space="preserve">كتبت سنة / 1068ه .</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[ 2769/68 مجاميع].</w:t>
      </w:r>
    </w:p>
    <w:p>
      <w:pPr>
        <w:pStyle w:val="Heading3"/>
      </w:pPr>
      <w:bookmarkStart w:id="3068" w:name="_Toc2332"/>
      <w:r>
        <w:t>2306 - رسالة في الفقه</w:t>
      </w:r>
      <w:bookmarkEnd w:id="3068"/>
    </w:p>
    <w:p>
      <w:pPr>
        <w:pStyle w:val="BookText"/>
      </w:pPr>
      <w:r>
        <w:rPr>
          <w:rFonts w:ascii="Amiri" w:hAnsi="Amiri" w:eastAsia="Amiri" w:cs="Amiri"/>
          <w:lang w:bidi="ar-SA"/>
          <w:color w:val="111111"/>
          <w:sz w:val="28"/>
          <w:szCs w:val="28"/>
          <w:rtl/>
        </w:rPr>
        <w:t xml:space="preserve">مؤلفها : تاج الدين بن زكريا العثماني (ت - 1050ه) الهدية 244/1 وخلاصة الأثر 464/1 .</w:t>
      </w:r>
    </w:p>
    <w:p>
      <w:pPr>
        <w:pStyle w:val="BookText"/>
      </w:pPr>
      <w:r>
        <w:rPr>
          <w:rFonts w:ascii="Amiri" w:hAnsi="Amiri" w:eastAsia="Amiri" w:cs="Amiri"/>
          <w:lang w:bidi="ar-SA"/>
          <w:color w:val="111111"/>
          <w:sz w:val="28"/>
          <w:szCs w:val="28"/>
          <w:rtl/>
        </w:rPr>
        <w:t xml:space="preserve">أولها : الحمد لله الموجود في العدم ، والصلاة والسلام على نبيه الأكرم ..».</w:t>
      </w:r>
    </w:p>
    <w:p>
      <w:pPr>
        <w:pStyle w:val="BookText"/>
      </w:pPr>
      <w:r>
        <w:rPr>
          <w:rFonts w:ascii="Amiri" w:hAnsi="Amiri" w:eastAsia="Amiri" w:cs="Amiri"/>
          <w:lang w:bidi="ar-SA"/>
          <w:color w:val="111111"/>
          <w:sz w:val="28"/>
          <w:szCs w:val="28"/>
          <w:rtl/>
        </w:rPr>
        <w:t xml:space="preserve">كتبها : أحمد الحلواني سنة / 1237ه .</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[13756/4 مجاميع] .</w:t>
      </w:r>
    </w:p>
    <w:p>
      <w:pPr>
        <w:pStyle w:val="Heading3"/>
      </w:pPr>
      <w:bookmarkStart w:id="3069" w:name="_Toc2333"/>
      <w:r>
        <w:t>2307 - رسالة في الفقه</w:t>
      </w:r>
      <w:bookmarkEnd w:id="3069"/>
    </w:p>
    <w:p>
      <w:pPr>
        <w:pStyle w:val="BookText"/>
      </w:pPr>
      <w:r>
        <w:rPr>
          <w:rFonts w:ascii="Amiri" w:hAnsi="Amiri" w:eastAsia="Amiri" w:cs="Amiri"/>
          <w:lang w:bidi="ar-SA"/>
          <w:color w:val="111111"/>
          <w:sz w:val="28"/>
          <w:szCs w:val="28"/>
          <w:rtl/>
        </w:rPr>
        <w:t xml:space="preserve">مؤلفها : المستغفري جعفر بن محمد أبو العباس (ت - 432 ه ).</w:t>
      </w:r>
    </w:p>
    <w:p>
      <w:pPr>
        <w:pStyle w:val="BookText"/>
      </w:pPr>
      <w:r>
        <w:rPr>
          <w:rFonts w:ascii="Amiri" w:hAnsi="Amiri" w:eastAsia="Amiri" w:cs="Amiri"/>
          <w:lang w:bidi="ar-SA"/>
          <w:color w:val="111111"/>
          <w:sz w:val="28"/>
          <w:szCs w:val="28"/>
          <w:rtl/>
        </w:rPr>
        <w:t xml:space="preserve">أولها : « قال الامام المستغفري رحمة الله عليه رحمة واسعة ..».</w:t>
      </w:r>
    </w:p>
    <w:p>
      <w:pPr>
        <w:pStyle w:val="BookText"/>
      </w:pPr>
      <w:r>
        <w:rPr>
          <w:rFonts w:ascii="IRNazanin" w:hAnsi="IRNazanin" w:eastAsia="IRNazanin" w:cs="IRNazanin"/>
          <w:lang w:bidi="fa-IR"/>
          <w:color w:val="111111"/>
          <w:sz w:val="28"/>
          <w:szCs w:val="28"/>
          <w:rtl/>
        </w:rPr>
        <w:t xml:space="preserve">نقلت من : ( الفتاوی الظهيرية ) .</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[3799/1 مجامیع].</w:t>
      </w:r>
    </w:p>
    <w:p>
      <w:pPr>
        <w:pStyle w:val="Heading3"/>
      </w:pPr>
      <w:bookmarkStart w:id="3070" w:name="_Toc2334"/>
      <w:r>
        <w:t>2308 - رسالة في ( البيع)</w:t>
      </w:r>
      <w:bookmarkEnd w:id="3070"/>
    </w:p>
    <w:p>
      <w:pPr>
        <w:pStyle w:val="BookText"/>
      </w:pPr>
      <w:r>
        <w:rPr>
          <w:rFonts w:ascii="Amiri" w:hAnsi="Amiri" w:eastAsia="Amiri" w:cs="Amiri"/>
          <w:lang w:bidi="ar-SA"/>
          <w:color w:val="111111"/>
          <w:sz w:val="28"/>
          <w:szCs w:val="28"/>
          <w:rtl/>
        </w:rPr>
        <w:t xml:space="preserve">مؤلفها : ابراهيم فصيح الحيدري (ت - 1300ه ) .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663" w:name="pg15460_167510"/>
    <w:bookmarkEnd w:id="663"/>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[ 3797/28 مجاميع].</w:t>
      </w:r>
    </w:p>
    <w:p>
      <w:pPr>
        <w:pStyle w:val="Heading3"/>
      </w:pPr>
      <w:bookmarkStart w:id="3071" w:name="_Toc2335"/>
      <w:r>
        <w:t>2309 - رسالة في اثبات وجوبية القومة مع اثبات وجوبية الجلسة</w:t>
      </w:r>
      <w:bookmarkEnd w:id="3071"/>
    </w:p>
    <w:p>
      <w:pPr>
        <w:pStyle w:val="BookText"/>
      </w:pPr>
      <w:r>
        <w:rPr>
          <w:rFonts w:ascii="Amiri" w:hAnsi="Amiri" w:eastAsia="Amiri" w:cs="Amiri"/>
          <w:lang w:bidi="ar-SA"/>
          <w:color w:val="111111"/>
          <w:sz w:val="28"/>
          <w:szCs w:val="28"/>
          <w:rtl/>
        </w:rPr>
        <w:t xml:space="preserve">أولها : « الحمد لله ، هذه فائدة في اثبات وجوب القومة والجلسة ..».</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Amiri" w:hAnsi="Amiri" w:eastAsia="Amiri" w:cs="Amiri"/>
          <w:lang w:bidi="ar-SA"/>
          <w:color w:val="111111"/>
          <w:sz w:val="28"/>
          <w:szCs w:val="28"/>
          <w:rtl/>
        </w:rPr>
        <w:t xml:space="preserve">20 * 14س [ 2769/60 مجاميع].</w:t>
      </w:r>
    </w:p>
    <w:p>
      <w:pPr>
        <w:pStyle w:val="Heading3"/>
      </w:pPr>
      <w:bookmarkStart w:id="3072" w:name="_Toc2336"/>
      <w:r>
        <w:t>2310 - رسالة في تارك الجماعة</w:t>
      </w:r>
      <w:bookmarkEnd w:id="3072"/>
    </w:p>
    <w:p>
      <w:pPr>
        <w:pStyle w:val="BookText"/>
      </w:pPr>
      <w:r>
        <w:rPr>
          <w:rFonts w:ascii="IRNazanin" w:hAnsi="IRNazanin" w:eastAsia="IRNazanin" w:cs="IRNazanin"/>
          <w:lang w:bidi="fa-IR"/>
          <w:color w:val="111111"/>
          <w:sz w:val="28"/>
          <w:szCs w:val="28"/>
          <w:rtl/>
        </w:rPr>
        <w:t xml:space="preserve">أولها : « الحمد لله ، وصلى الله على محمد ..».</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[ 2769/53 مجاميع ].</w:t>
      </w:r>
    </w:p>
    <w:p>
      <w:pPr>
        <w:pStyle w:val="Heading3"/>
      </w:pPr>
      <w:bookmarkStart w:id="3073" w:name="_Toc2337"/>
      <w:r>
        <w:t>2311 - رسالة في تعلم الصلاة من أولي الألباب</w:t>
      </w:r>
      <w:bookmarkEnd w:id="3073"/>
    </w:p>
    <w:p>
      <w:pPr>
        <w:pStyle w:val="BookText"/>
      </w:pPr>
      <w:r>
        <w:rPr>
          <w:rFonts w:ascii="Amiri" w:hAnsi="Amiri" w:eastAsia="Amiri" w:cs="Amiri"/>
          <w:lang w:bidi="ar-SA"/>
          <w:color w:val="111111"/>
          <w:sz w:val="28"/>
          <w:szCs w:val="28"/>
          <w:rtl/>
        </w:rPr>
        <w:t xml:space="preserve">أولها : « الحمد لله .. وبعد أيها المؤمن كبر ..».</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Amiri" w:hAnsi="Amiri" w:eastAsia="Amiri" w:cs="Amiri"/>
          <w:lang w:bidi="ar-SA"/>
          <w:color w:val="111111"/>
          <w:sz w:val="28"/>
          <w:szCs w:val="28"/>
          <w:rtl/>
        </w:rPr>
        <w:t xml:space="preserve">20 * 14س [ 2769/56 مجاميع].</w:t>
      </w:r>
    </w:p>
    <w:p>
      <w:pPr>
        <w:pStyle w:val="Heading3"/>
      </w:pPr>
      <w:bookmarkStart w:id="3074" w:name="_Toc2338"/>
      <w:r>
        <w:t>2312 - رسالة في العجلة في الصلاة</w:t>
      </w:r>
      <w:bookmarkEnd w:id="3074"/>
    </w:p>
    <w:p>
      <w:pPr>
        <w:pStyle w:val="BookText"/>
      </w:pPr>
      <w:r>
        <w:rPr>
          <w:rFonts w:ascii="Amiri" w:hAnsi="Amiri" w:eastAsia="Amiri" w:cs="Amiri"/>
          <w:lang w:bidi="ar-SA"/>
          <w:color w:val="111111"/>
          <w:sz w:val="28"/>
          <w:szCs w:val="28"/>
          <w:rtl/>
        </w:rPr>
        <w:t xml:space="preserve">أولها : « الحمد لله والصلاة والسلام ...».</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20×14</w:t>
      </w:r>
      <w:r>
        <w:rPr>
          <w:rFonts w:ascii="IRNazanin" w:hAnsi="IRNazanin" w:eastAsia="IRNazanin" w:cs="IRNazanin"/>
          <w:lang w:bidi="fa-IR"/>
          <w:color w:val="111111"/>
          <w:sz w:val="28"/>
          <w:szCs w:val="28"/>
          <w:rtl/>
        </w:rPr>
        <w:t xml:space="preserve">س [ 2769/58 مجامیع].</w:t>
      </w:r>
    </w:p>
    <w:p>
      <w:pPr>
        <w:pStyle w:val="Heading3"/>
      </w:pPr>
      <w:bookmarkStart w:id="3075" w:name="_Toc2339"/>
      <w:r>
        <w:t>2313 - رسالة في الفقه</w:t>
      </w:r>
      <w:bookmarkEnd w:id="3075"/>
    </w:p>
    <w:p>
      <w:pPr>
        <w:pStyle w:val="BookText"/>
      </w:pPr>
      <w:r>
        <w:rPr>
          <w:rFonts w:ascii="Amiri" w:hAnsi="Amiri" w:eastAsia="Amiri" w:cs="Amiri"/>
          <w:lang w:bidi="ar-SA"/>
          <w:color w:val="111111"/>
          <w:sz w:val="28"/>
          <w:szCs w:val="28"/>
          <w:rtl/>
        </w:rPr>
        <w:t xml:space="preserve">مخرومة الطرفين .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664" w:name="pg15460_167511"/>
    <w:bookmarkEnd w:id="664"/>
    <w:p>
      <w:pPr>
        <w:pStyle w:val="BookText"/>
      </w:pPr>
      <w:r>
        <w:rPr>
          <w:rFonts w:ascii="IRNazanin" w:hAnsi="IRNazanin" w:eastAsia="IRNazanin" w:cs="IRNazanin"/>
          <w:lang w:bidi="fa-IR"/>
          <w:color w:val="111111"/>
          <w:sz w:val="28"/>
          <w:szCs w:val="28"/>
          <w:rtl/>
        </w:rPr>
        <w:t xml:space="preserve">ق = 207</w:t>
      </w:r>
    </w:p>
    <w:p>
      <w:pPr>
        <w:pStyle w:val="BookText"/>
      </w:pPr>
      <w:r>
        <w:rPr>
          <w:rFonts w:ascii="IRNazanin" w:hAnsi="IRNazanin" w:eastAsia="IRNazanin" w:cs="IRNazanin"/>
          <w:lang w:bidi="fa-IR"/>
          <w:color w:val="111111"/>
          <w:sz w:val="28"/>
          <w:szCs w:val="28"/>
          <w:rtl/>
        </w:rPr>
        <w:t xml:space="preserve">20 * 13س [22847] .</w:t>
      </w:r>
    </w:p>
    <w:p>
      <w:pPr>
        <w:pStyle w:val="Heading3"/>
      </w:pPr>
      <w:bookmarkStart w:id="3076" w:name="_Toc2340"/>
      <w:r>
        <w:t>2314 - رسالة في أحكام الصلاة</w:t>
      </w:r>
      <w:bookmarkEnd w:id="3076"/>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IRNazanin" w:hAnsi="IRNazanin" w:eastAsia="IRNazanin" w:cs="IRNazanin"/>
          <w:lang w:bidi="fa-IR"/>
          <w:color w:val="111111"/>
          <w:sz w:val="28"/>
          <w:szCs w:val="28"/>
          <w:rtl/>
        </w:rPr>
        <w:t xml:space="preserve">أولها : « کتاب الطهارة ، ففرائض الوضوء ..».</w:t>
      </w:r>
    </w:p>
    <w:p>
      <w:pPr>
        <w:pStyle w:val="BookText"/>
      </w:pPr>
      <w:r>
        <w:rPr>
          <w:rFonts w:ascii="Amiri" w:hAnsi="Amiri" w:eastAsia="Amiri" w:cs="Amiri"/>
          <w:lang w:bidi="ar-SA"/>
          <w:color w:val="111111"/>
          <w:sz w:val="28"/>
          <w:szCs w:val="28"/>
          <w:rtl/>
        </w:rPr>
        <w:t xml:space="preserve">مخرومة الاخر .</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[7608/1 مجامیع].</w:t>
      </w:r>
    </w:p>
    <w:p>
      <w:pPr>
        <w:pStyle w:val="Heading3"/>
      </w:pPr>
      <w:bookmarkStart w:id="3077" w:name="_Toc2341"/>
      <w:r>
        <w:t>2315 - رسالة في الوضوء على المذاهب الأربعة مع مقارنة بالمذهب المالكي</w:t>
      </w:r>
      <w:bookmarkEnd w:id="3077"/>
    </w:p>
    <w:p>
      <w:pPr>
        <w:pStyle w:val="BookText"/>
      </w:pPr>
      <w:r>
        <w:rPr>
          <w:rFonts w:ascii="IRNazanin" w:hAnsi="IRNazanin" w:eastAsia="IRNazanin" w:cs="IRNazanin"/>
          <w:lang w:bidi="fa-IR"/>
          <w:color w:val="111111"/>
          <w:sz w:val="28"/>
          <w:szCs w:val="28"/>
          <w:rtl/>
        </w:rPr>
        <w:t xml:space="preserve">أولها : « الكلام بحمد ربي اله قدیم دائم في علاه ».</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س[2836/6 مجاميع] .</w:t>
      </w:r>
    </w:p>
    <w:p>
      <w:pPr>
        <w:pStyle w:val="Heading3"/>
      </w:pPr>
      <w:bookmarkStart w:id="3078" w:name="_Toc2342"/>
      <w:r>
        <w:t>2316 - رسالة في خضاب اللحية</w:t>
      </w:r>
      <w:bookmarkEnd w:id="3078"/>
    </w:p>
    <w:p>
      <w:pPr>
        <w:pStyle w:val="BookText"/>
      </w:pPr>
      <w:r>
        <w:rPr>
          <w:rFonts w:ascii="Amiri" w:hAnsi="Amiri" w:eastAsia="Amiri" w:cs="Amiri"/>
          <w:lang w:bidi="ar-SA"/>
          <w:color w:val="111111"/>
          <w:sz w:val="28"/>
          <w:szCs w:val="28"/>
          <w:rtl/>
        </w:rPr>
        <w:t xml:space="preserve">مؤلفها : جلال الدين السيوطي (ت - 911 ه ).</w:t>
      </w:r>
    </w:p>
    <w:p>
      <w:pPr>
        <w:pStyle w:val="BookText"/>
      </w:pPr>
      <w:r>
        <w:rPr>
          <w:rFonts w:ascii="Amiri" w:hAnsi="Amiri" w:eastAsia="Amiri" w:cs="Amiri"/>
          <w:lang w:bidi="ar-SA"/>
          <w:color w:val="111111"/>
          <w:sz w:val="28"/>
          <w:szCs w:val="28"/>
          <w:rtl/>
        </w:rPr>
        <w:t xml:space="preserve">أولها : « الحمد لله .. اعلم ان الخضاب في اللحية هل هو مباح أم مسنون ..».</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Amiri" w:hAnsi="Amiri" w:eastAsia="Amiri" w:cs="Amiri"/>
          <w:lang w:bidi="ar-SA"/>
          <w:color w:val="111111"/>
          <w:sz w:val="28"/>
          <w:szCs w:val="28"/>
          <w:rtl/>
        </w:rPr>
        <w:t xml:space="preserve">20 * 14س [2769/9 مجاميع] .</w:t>
      </w:r>
    </w:p>
    <w:p>
      <w:pPr>
        <w:pStyle w:val="Heading3"/>
      </w:pPr>
      <w:bookmarkStart w:id="3079" w:name="_Toc2343"/>
      <w:r>
        <w:t>2317 - نسخة اخرى</w:t>
      </w:r>
      <w:bookmarkEnd w:id="3079"/>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[3799/3 مجاميع].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665" w:name="pg15460_167512"/>
    <w:bookmarkEnd w:id="665"/>
    <w:p>
      <w:pPr>
        <w:pStyle w:val="Heading3"/>
      </w:pPr>
      <w:bookmarkStart w:id="3080" w:name="_Toc2344"/>
      <w:r>
        <w:t>2318 - رسالة في الاقسام الاثني عشر</w:t>
      </w:r>
      <w:bookmarkEnd w:id="3080"/>
    </w:p>
    <w:p>
      <w:pPr>
        <w:pStyle w:val="BookText"/>
      </w:pPr>
      <w:r>
        <w:rPr>
          <w:rFonts w:ascii="IRNazanin" w:hAnsi="IRNazanin" w:eastAsia="IRNazanin" w:cs="IRNazanin"/>
          <w:lang w:bidi="fa-IR"/>
          <w:color w:val="111111"/>
          <w:sz w:val="28"/>
          <w:szCs w:val="28"/>
          <w:rtl/>
        </w:rPr>
        <w:t xml:space="preserve">ق =1</w:t>
      </w:r>
    </w:p>
    <w:p>
      <w:pPr>
        <w:pStyle w:val="BookText"/>
      </w:pPr>
      <w:r>
        <w:rPr>
          <w:rFonts w:ascii="Amiri" w:hAnsi="Amiri" w:eastAsia="Amiri" w:cs="Amiri"/>
          <w:lang w:bidi="ar-SA"/>
          <w:color w:val="111111"/>
          <w:sz w:val="28"/>
          <w:szCs w:val="28"/>
          <w:rtl/>
        </w:rPr>
        <w:t xml:space="preserve">20 * 14س [ 2769/16 مجاميع ].</w:t>
      </w:r>
    </w:p>
    <w:p>
      <w:pPr>
        <w:pStyle w:val="Heading3"/>
      </w:pPr>
      <w:bookmarkStart w:id="3081" w:name="_Toc2345"/>
      <w:r>
        <w:t>2319 - رسالة في بيان فرض الوضوء ، هل كان بمكة أم بالمدينة</w:t>
      </w:r>
      <w:bookmarkEnd w:id="3081"/>
    </w:p>
    <w:p>
      <w:pPr>
        <w:pStyle w:val="BookText"/>
      </w:pPr>
      <w:r>
        <w:rPr>
          <w:rFonts w:ascii="Amiri" w:hAnsi="Amiri" w:eastAsia="Amiri" w:cs="Amiri"/>
          <w:lang w:bidi="ar-SA"/>
          <w:color w:val="111111"/>
          <w:sz w:val="28"/>
          <w:szCs w:val="28"/>
          <w:rtl/>
        </w:rPr>
        <w:t xml:space="preserve">أولها : « الحمد لله والصلاة والسلام ..».</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س[ 2799/27 مجاميع ].</w:t>
      </w:r>
    </w:p>
    <w:p>
      <w:pPr>
        <w:pStyle w:val="Heading3"/>
      </w:pPr>
      <w:bookmarkStart w:id="3082" w:name="_Toc2346"/>
      <w:r>
        <w:t>2320 - رسالة في الفقه والتجويد</w:t>
      </w:r>
      <w:bookmarkEnd w:id="3082"/>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كتبت سنة / 754ه</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Amiri" w:hAnsi="Amiri" w:eastAsia="Amiri" w:cs="Amiri"/>
          <w:lang w:bidi="ar-SA"/>
          <w:color w:val="111111"/>
          <w:sz w:val="28"/>
          <w:szCs w:val="28"/>
          <w:rtl/>
        </w:rPr>
        <w:t xml:space="preserve">17 * 13س[3992/8 مجاميع ].</w:t>
      </w:r>
    </w:p>
    <w:p>
      <w:pPr>
        <w:pStyle w:val="BookText"/>
      </w:pPr>
      <w:r>
        <w:rPr>
          <w:rFonts w:ascii="Amiri" w:hAnsi="Amiri" w:eastAsia="Amiri" w:cs="Amiri"/>
          <w:lang w:bidi="ar-SA"/>
          <w:color w:val="111111"/>
          <w:sz w:val="28"/>
          <w:szCs w:val="28"/>
          <w:rtl/>
        </w:rPr>
        <w:t xml:space="preserve">2321 - رسالة في تحويل القبلة</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Amiri" w:hAnsi="Amiri" w:eastAsia="Amiri" w:cs="Amiri"/>
          <w:lang w:bidi="ar-SA"/>
          <w:color w:val="111111"/>
          <w:sz w:val="28"/>
          <w:szCs w:val="28"/>
          <w:rtl/>
        </w:rPr>
        <w:t xml:space="preserve">20 * 14س[ 2769/28 مجاميع].</w:t>
      </w:r>
    </w:p>
    <w:p>
      <w:pPr>
        <w:pStyle w:val="Heading3"/>
      </w:pPr>
      <w:bookmarkStart w:id="3083" w:name="_Toc2347"/>
      <w:r>
        <w:t>2322 - رسالة في بيان صوم العوام والخواص وخواص الخواص</w:t>
      </w:r>
      <w:bookmarkEnd w:id="3083"/>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20 × 14</w:t>
      </w:r>
      <w:r>
        <w:rPr>
          <w:rFonts w:ascii="IRNazanin" w:hAnsi="IRNazanin" w:eastAsia="IRNazanin" w:cs="IRNazanin"/>
          <w:lang w:bidi="fa-IR"/>
          <w:color w:val="111111"/>
          <w:sz w:val="28"/>
          <w:szCs w:val="28"/>
          <w:rtl/>
        </w:rPr>
        <w:t xml:space="preserve">س[ 2799/29 مجامیع].</w:t>
      </w:r>
    </w:p>
    <w:p>
      <w:pPr>
        <w:pStyle w:val="Heading3"/>
      </w:pPr>
      <w:bookmarkStart w:id="3084" w:name="_Toc2348"/>
      <w:r>
        <w:t>2323 - رسالة في بيان الحج الاكبر</w:t>
      </w:r>
      <w:bookmarkEnd w:id="3084"/>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س[ 2769/37 مجاميع ].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666" w:name="pg15460_167513"/>
    <w:bookmarkEnd w:id="666"/>
    <w:p>
      <w:pPr>
        <w:pStyle w:val="Heading3"/>
      </w:pPr>
      <w:bookmarkStart w:id="3085" w:name="_Toc2349"/>
      <w:r>
        <w:t>2324 - رسالة في الولد يتبع الأم</w:t>
      </w:r>
      <w:bookmarkEnd w:id="3085"/>
    </w:p>
    <w:p>
      <w:pPr>
        <w:pStyle w:val="BookText"/>
      </w:pPr>
      <w:r>
        <w:rPr>
          <w:rFonts w:ascii="IRNazanin" w:hAnsi="IRNazanin" w:eastAsia="IRNazanin" w:cs="IRNazanin"/>
          <w:lang w:bidi="fa-IR"/>
          <w:color w:val="111111"/>
          <w:sz w:val="28"/>
          <w:szCs w:val="28"/>
          <w:rtl/>
        </w:rPr>
        <w:t xml:space="preserve">ق = 2</w:t>
      </w:r>
    </w:p>
    <w:p>
      <w:pPr>
        <w:pStyle w:val="BookText"/>
      </w:pPr>
      <w:r>
        <w:rPr>
          <w:rFonts w:ascii="IRNazanin" w:hAnsi="IRNazanin" w:eastAsia="IRNazanin" w:cs="IRNazanin"/>
          <w:lang w:bidi="fa-IR"/>
          <w:color w:val="111111"/>
          <w:sz w:val="28"/>
          <w:szCs w:val="28"/>
          <w:rtl/>
        </w:rPr>
        <w:t xml:space="preserve">20 * 14س [ 2769/38 مجامیع].</w:t>
      </w:r>
    </w:p>
    <w:p>
      <w:pPr>
        <w:pStyle w:val="Heading3"/>
      </w:pPr>
      <w:bookmarkStart w:id="3086" w:name="_Toc2350"/>
      <w:r>
        <w:t>2325 - رسالة في بيان سنية حلق الشارب</w:t>
      </w:r>
      <w:bookmarkEnd w:id="3086"/>
    </w:p>
    <w:p>
      <w:pPr>
        <w:pStyle w:val="BookText"/>
      </w:pPr>
      <w:r>
        <w:rPr>
          <w:rFonts w:ascii="IRNazanin" w:hAnsi="IRNazanin" w:eastAsia="IRNazanin" w:cs="IRNazanin"/>
          <w:lang w:bidi="fa-IR"/>
          <w:color w:val="111111"/>
          <w:sz w:val="28"/>
          <w:szCs w:val="28"/>
          <w:rtl/>
        </w:rPr>
        <w:t xml:space="preserve">ق = 2</w:t>
      </w:r>
    </w:p>
    <w:p>
      <w:pPr>
        <w:pStyle w:val="BookText"/>
      </w:pPr>
      <w:r>
        <w:rPr>
          <w:rFonts w:ascii="Amiri" w:hAnsi="Amiri" w:eastAsia="Amiri" w:cs="Amiri"/>
          <w:lang w:bidi="ar-SA"/>
          <w:color w:val="111111"/>
          <w:sz w:val="28"/>
          <w:szCs w:val="28"/>
          <w:rtl/>
        </w:rPr>
        <w:t xml:space="preserve">20 * 14س [ 2769/44 مجاميع].</w:t>
      </w:r>
    </w:p>
    <w:p>
      <w:pPr>
        <w:pStyle w:val="Heading3"/>
      </w:pPr>
      <w:bookmarkStart w:id="3087" w:name="_Toc2351"/>
      <w:r>
        <w:t>2326 - رسالة في بيان عدد الفاظ الشرط</w:t>
      </w:r>
      <w:bookmarkEnd w:id="3087"/>
    </w:p>
    <w:p>
      <w:pPr>
        <w:pStyle w:val="BookText"/>
      </w:pPr>
      <w:r>
        <w:rPr>
          <w:rFonts w:ascii="Amiri" w:hAnsi="Amiri" w:eastAsia="Amiri" w:cs="Amiri"/>
          <w:lang w:bidi="ar-SA"/>
          <w:color w:val="111111"/>
          <w:sz w:val="28"/>
          <w:szCs w:val="28"/>
          <w:rtl/>
        </w:rPr>
        <w:t xml:space="preserve">أولها : « الحمد لله والصلاة والسلام على محمد ..».</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IRNazanin" w:hAnsi="IRNazanin" w:eastAsia="IRNazanin" w:cs="IRNazanin"/>
          <w:lang w:bidi="fa-IR"/>
          <w:color w:val="111111"/>
          <w:sz w:val="28"/>
          <w:szCs w:val="28"/>
          <w:rtl/>
        </w:rPr>
        <w:t xml:space="preserve">20 * 14س [ 2769/32 مجامیع].</w:t>
      </w:r>
    </w:p>
    <w:p>
      <w:pPr>
        <w:pStyle w:val="Heading3"/>
      </w:pPr>
      <w:bookmarkStart w:id="3088" w:name="_Toc2352"/>
      <w:r>
        <w:t>2327 - رسالة في واجبات الصلاة فيما بين العباد</w:t>
      </w:r>
      <w:bookmarkEnd w:id="3088"/>
    </w:p>
    <w:p>
      <w:pPr>
        <w:pStyle w:val="BookText"/>
      </w:pPr>
      <w:r>
        <w:rPr>
          <w:rFonts w:ascii="IRNazanin" w:hAnsi="IRNazanin" w:eastAsia="IRNazanin" w:cs="IRNazanin"/>
          <w:lang w:bidi="fa-IR"/>
          <w:color w:val="111111"/>
          <w:sz w:val="28"/>
          <w:szCs w:val="28"/>
          <w:rtl/>
        </w:rPr>
        <w:t xml:space="preserve">ق =1</w:t>
      </w:r>
    </w:p>
    <w:p>
      <w:pPr>
        <w:pStyle w:val="BookText"/>
      </w:pPr>
      <w:r>
        <w:rPr>
          <w:rFonts w:ascii="IRNazanin" w:hAnsi="IRNazanin" w:eastAsia="IRNazanin" w:cs="IRNazanin"/>
          <w:lang w:bidi="fa-IR"/>
          <w:color w:val="111111"/>
          <w:sz w:val="28"/>
          <w:szCs w:val="28"/>
          <w:rtl/>
        </w:rPr>
        <w:t xml:space="preserve">20 * 14س [ 2769/66 مجامیع].</w:t>
      </w:r>
    </w:p>
    <w:p>
      <w:pPr>
        <w:pStyle w:val="Heading3"/>
      </w:pPr>
      <w:bookmarkStart w:id="3089" w:name="_Toc2353"/>
      <w:r>
        <w:t>2328 - رسالة في الاكراه</w:t>
      </w:r>
      <w:bookmarkEnd w:id="3089"/>
    </w:p>
    <w:p>
      <w:pPr>
        <w:pStyle w:val="BookText"/>
      </w:pPr>
      <w:r>
        <w:rPr>
          <w:rFonts w:ascii="IRNazanin" w:hAnsi="IRNazanin" w:eastAsia="IRNazanin" w:cs="IRNazanin"/>
          <w:lang w:bidi="fa-IR"/>
          <w:color w:val="111111"/>
          <w:sz w:val="28"/>
          <w:szCs w:val="28"/>
          <w:rtl/>
        </w:rPr>
        <w:t xml:space="preserve">أولها : « الحمد لله .. ولو اکره بوعيد قتل وقطع يد أو ضرب ..».</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IRNazanin" w:hAnsi="IRNazanin" w:eastAsia="IRNazanin" w:cs="IRNazanin"/>
          <w:lang w:bidi="fa-IR"/>
          <w:color w:val="111111"/>
          <w:sz w:val="28"/>
          <w:szCs w:val="28"/>
          <w:rtl/>
        </w:rPr>
        <w:t xml:space="preserve">20 * 14س [ 2769/75 مجامیع].</w:t>
      </w:r>
    </w:p>
    <w:p>
      <w:pPr>
        <w:pStyle w:val="Heading3"/>
      </w:pPr>
      <w:bookmarkStart w:id="3090" w:name="_Toc2354"/>
      <w:r>
        <w:t>2329 - رسالة في تصرف الوديعة</w:t>
      </w:r>
      <w:bookmarkEnd w:id="3090"/>
    </w:p>
    <w:p>
      <w:pPr>
        <w:pStyle w:val="BookText"/>
      </w:pPr>
      <w:r>
        <w:rPr>
          <w:rFonts w:ascii="Amiri" w:hAnsi="Amiri" w:eastAsia="Amiri" w:cs="Amiri"/>
          <w:lang w:bidi="ar-SA"/>
          <w:color w:val="111111"/>
          <w:sz w:val="28"/>
          <w:szCs w:val="28"/>
          <w:rtl/>
        </w:rPr>
        <w:t xml:space="preserve">كتبت سنة / 1068ه .</w:t>
      </w:r>
    </w:p>
    <w:p>
      <w:pPr>
        <w:pStyle w:val="BookText"/>
      </w:pPr>
      <w:r>
        <w:rPr>
          <w:rFonts w:ascii="IRNazanin" w:hAnsi="IRNazanin" w:eastAsia="IRNazanin" w:cs="IRNazanin"/>
          <w:lang w:bidi="fa-IR"/>
          <w:color w:val="111111"/>
          <w:sz w:val="28"/>
          <w:szCs w:val="28"/>
          <w:rtl/>
        </w:rPr>
        <w:t xml:space="preserve">ق = 1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667" w:name="pg15460_167514"/>
    <w:bookmarkEnd w:id="667"/>
    <w:p>
      <w:pPr>
        <w:pStyle w:val="BookText"/>
      </w:pPr>
      <w:r>
        <w:rPr>
          <w:rFonts w:ascii="Times New Roman" w:hAnsi="Times New Roman" w:eastAsia="Times New Roman" w:cs="Times New Roman"/>
          <w:lang w:val="en-US" w:bidi="en-US"/>
          <w:color w:val="111111"/>
          <w:sz w:val="28"/>
          <w:szCs w:val="28"/>
          <w:rtl/>
        </w:rPr>
        <w:t xml:space="preserve">20 × 14 </w:t>
      </w:r>
      <w:r>
        <w:rPr>
          <w:rFonts w:ascii="Amiri" w:hAnsi="Amiri" w:eastAsia="Amiri" w:cs="Amiri"/>
          <w:lang w:bidi="ar-SA"/>
          <w:color w:val="111111"/>
          <w:sz w:val="28"/>
          <w:szCs w:val="28"/>
          <w:rtl/>
        </w:rPr>
        <w:t xml:space="preserve">س [ 2769/76 مجاميع ].</w:t>
      </w:r>
    </w:p>
    <w:p>
      <w:pPr>
        <w:pStyle w:val="Heading3"/>
      </w:pPr>
      <w:bookmarkStart w:id="3091" w:name="_Toc2355"/>
      <w:r>
        <w:t>2330 - رسالة في البدع في الصلاة</w:t>
      </w:r>
      <w:bookmarkEnd w:id="3091"/>
    </w:p>
    <w:p>
      <w:pPr>
        <w:pStyle w:val="BookText"/>
      </w:pPr>
      <w:r>
        <w:rPr>
          <w:rFonts w:ascii="Amiri" w:hAnsi="Amiri" w:eastAsia="Amiri" w:cs="Amiri"/>
          <w:lang w:bidi="ar-SA"/>
          <w:color w:val="111111"/>
          <w:sz w:val="28"/>
          <w:szCs w:val="28"/>
          <w:rtl/>
        </w:rPr>
        <w:t xml:space="preserve">أولها : « اعلم انك ترى في صلاة الناس أشياء غريبة ...».</w:t>
      </w:r>
    </w:p>
    <w:p>
      <w:pPr>
        <w:pStyle w:val="BookText"/>
      </w:pPr>
      <w:r>
        <w:rPr>
          <w:rFonts w:ascii="Amiri" w:hAnsi="Amiri" w:eastAsia="Amiri" w:cs="Amiri"/>
          <w:lang w:bidi="ar-SA"/>
          <w:color w:val="111111"/>
          <w:sz w:val="28"/>
          <w:szCs w:val="28"/>
          <w:rtl/>
        </w:rPr>
        <w:t xml:space="preserve">كتبت سنة / 1068ه .</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[ 2769/63 مجاميع].</w:t>
      </w:r>
    </w:p>
    <w:p>
      <w:pPr>
        <w:pStyle w:val="Heading3"/>
      </w:pPr>
      <w:bookmarkStart w:id="3092" w:name="_Toc2356"/>
      <w:r>
        <w:t>2331 - رسالة في ألفاظ ذنوب الصغائر</w:t>
      </w:r>
      <w:bookmarkEnd w:id="3092"/>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وينظر الكشف 848/1 .</w:t>
      </w:r>
    </w:p>
    <w:p>
      <w:pPr>
        <w:pStyle w:val="BookText"/>
      </w:pPr>
      <w:r>
        <w:rPr>
          <w:rFonts w:ascii="Amiri" w:hAnsi="Amiri" w:eastAsia="Amiri" w:cs="Amiri"/>
          <w:lang w:bidi="ar-SA"/>
          <w:color w:val="111111"/>
          <w:sz w:val="28"/>
          <w:szCs w:val="28"/>
          <w:rtl/>
        </w:rPr>
        <w:t xml:space="preserve">أولها : « بسملة ، الحمد لله رب العالمين ، والصلاة والسلام على نبيه محمد ... وبعد ، فهذه مسائل ذكر فيها بعض ألفاظ ذنوب الصغائر وغيرها أي ( ألفاظ ) الردة والكفر وغيرهما ..».</w:t>
      </w:r>
    </w:p>
    <w:p>
      <w:pPr>
        <w:pStyle w:val="BookText"/>
      </w:pPr>
      <w:r>
        <w:rPr>
          <w:rFonts w:ascii="Amiri" w:hAnsi="Amiri" w:eastAsia="Amiri" w:cs="Amiri"/>
          <w:lang w:bidi="ar-SA"/>
          <w:color w:val="111111"/>
          <w:sz w:val="28"/>
          <w:szCs w:val="28"/>
          <w:rtl/>
        </w:rPr>
        <w:t xml:space="preserve">كتبها : محمد بن(؟ ) في مسجد البصرة سنة / 1225 ه .</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20 × 14</w:t>
      </w:r>
      <w:r>
        <w:rPr>
          <w:rFonts w:ascii="IRNazanin" w:hAnsi="IRNazanin" w:eastAsia="IRNazanin" w:cs="IRNazanin"/>
          <w:lang w:bidi="fa-IR"/>
          <w:color w:val="111111"/>
          <w:sz w:val="28"/>
          <w:szCs w:val="28"/>
          <w:rtl/>
        </w:rPr>
        <w:t xml:space="preserve">س [ 4256/4 مجامیع].</w:t>
      </w:r>
    </w:p>
    <w:p>
      <w:pPr>
        <w:pStyle w:val="Heading3"/>
      </w:pPr>
      <w:bookmarkStart w:id="3093" w:name="_Toc2357"/>
      <w:r>
        <w:t>2332 - رسالة في القومة والجلسة</w:t>
      </w:r>
      <w:bookmarkEnd w:id="3093"/>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IRNazanin" w:hAnsi="IRNazanin" w:eastAsia="IRNazanin" w:cs="IRNazanin"/>
          <w:lang w:bidi="fa-IR"/>
          <w:color w:val="111111"/>
          <w:sz w:val="28"/>
          <w:szCs w:val="28"/>
          <w:rtl/>
        </w:rPr>
        <w:t xml:space="preserve">أولها : « التنبيه ، اعلم ان اكثر الناس ترکوا ...».</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IRNazanin" w:hAnsi="IRNazanin" w:eastAsia="IRNazanin" w:cs="IRNazanin"/>
          <w:lang w:bidi="fa-IR"/>
          <w:color w:val="111111"/>
          <w:sz w:val="28"/>
          <w:szCs w:val="28"/>
          <w:rtl/>
        </w:rPr>
        <w:t xml:space="preserve">20 * 14س [ 5487/14 مجامیع] .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668" w:name="pg15460_167515"/>
    <w:bookmarkEnd w:id="668"/>
    <w:p>
      <w:pPr>
        <w:pStyle w:val="Heading3"/>
      </w:pPr>
      <w:bookmarkStart w:id="3094" w:name="_Toc2358"/>
      <w:r>
        <w:t>2333 - رسالة في الدخان</w:t>
      </w:r>
      <w:bookmarkEnd w:id="3094"/>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أولها « الحمد لله الذي أعد لعباده المتقين دار الجنان ..».</w:t>
      </w:r>
    </w:p>
    <w:p>
      <w:pPr>
        <w:pStyle w:val="BookText"/>
      </w:pPr>
      <w:r>
        <w:rPr>
          <w:rFonts w:ascii="Amiri" w:hAnsi="Amiri" w:eastAsia="Amiri" w:cs="Amiri"/>
          <w:lang w:bidi="ar-SA"/>
          <w:color w:val="111111"/>
          <w:sz w:val="28"/>
          <w:szCs w:val="28"/>
          <w:rtl/>
        </w:rPr>
        <w:t xml:space="preserve">كتبت سنة / 1332ه .</w:t>
      </w:r>
    </w:p>
    <w:p>
      <w:pPr>
        <w:pStyle w:val="BookText"/>
      </w:pPr>
      <w:r>
        <w:rPr>
          <w:rFonts w:ascii="IRNazanin" w:hAnsi="IRNazanin" w:eastAsia="IRNazanin" w:cs="IRNazanin"/>
          <w:lang w:bidi="fa-IR"/>
          <w:color w:val="111111"/>
          <w:sz w:val="28"/>
          <w:szCs w:val="28"/>
          <w:rtl/>
        </w:rPr>
        <w:t xml:space="preserve">ق = 12</w:t>
      </w:r>
    </w:p>
    <w:p>
      <w:pPr>
        <w:pStyle w:val="BookText"/>
      </w:pPr>
      <w:r>
        <w:rPr>
          <w:rFonts w:ascii="IRNazanin" w:hAnsi="IRNazanin" w:eastAsia="IRNazanin" w:cs="IRNazanin"/>
          <w:lang w:bidi="fa-IR"/>
          <w:color w:val="111111"/>
          <w:sz w:val="28"/>
          <w:szCs w:val="28"/>
          <w:rtl/>
        </w:rPr>
        <w:t xml:space="preserve">19 * 13س [ 13837/41 مجامیع].</w:t>
      </w:r>
    </w:p>
    <w:p>
      <w:pPr>
        <w:pStyle w:val="Heading3"/>
      </w:pPr>
      <w:bookmarkStart w:id="3095" w:name="_Toc2359"/>
      <w:r>
        <w:t>2334 - رسالة في الفتاوي</w:t>
      </w:r>
      <w:bookmarkEnd w:id="3095"/>
    </w:p>
    <w:p>
      <w:pPr>
        <w:pStyle w:val="BookText"/>
      </w:pPr>
      <w:r>
        <w:rPr>
          <w:rFonts w:ascii="IRNazanin" w:hAnsi="IRNazanin" w:eastAsia="IRNazanin" w:cs="IRNazanin"/>
          <w:lang w:bidi="fa-IR"/>
          <w:color w:val="111111"/>
          <w:sz w:val="28"/>
          <w:szCs w:val="28"/>
          <w:rtl/>
        </w:rPr>
        <w:t xml:space="preserve">ق = 28</w:t>
      </w:r>
    </w:p>
    <w:p>
      <w:pPr>
        <w:pStyle w:val="BookText"/>
      </w:pPr>
      <w:r>
        <w:rPr>
          <w:rFonts w:ascii="IRNazanin" w:hAnsi="IRNazanin" w:eastAsia="IRNazanin" w:cs="IRNazanin"/>
          <w:lang w:bidi="fa-IR"/>
          <w:color w:val="111111"/>
          <w:sz w:val="28"/>
          <w:szCs w:val="28"/>
          <w:rtl/>
        </w:rPr>
        <w:t xml:space="preserve">22 * 15س [4/ 4721 مجامیع].</w:t>
      </w:r>
    </w:p>
    <w:p>
      <w:pPr>
        <w:pStyle w:val="Heading3"/>
      </w:pPr>
      <w:bookmarkStart w:id="3096" w:name="_Toc2360"/>
      <w:r>
        <w:t>2335 - رسالة في الفقه</w:t>
      </w:r>
      <w:bookmarkEnd w:id="3096"/>
    </w:p>
    <w:p>
      <w:pPr>
        <w:pStyle w:val="BookText"/>
      </w:pPr>
      <w:r>
        <w:rPr>
          <w:rFonts w:ascii="IRNazanin" w:hAnsi="IRNazanin" w:eastAsia="IRNazanin" w:cs="IRNazanin"/>
          <w:lang w:bidi="fa-IR"/>
          <w:color w:val="111111"/>
          <w:sz w:val="28"/>
          <w:szCs w:val="28"/>
          <w:rtl/>
        </w:rPr>
        <w:t xml:space="preserve">ق = 4</w:t>
      </w:r>
    </w:p>
    <w:p>
      <w:pPr>
        <w:pStyle w:val="BookText"/>
      </w:pPr>
      <w:r>
        <w:rPr>
          <w:rFonts w:ascii="IRNazanin" w:hAnsi="IRNazanin" w:eastAsia="IRNazanin" w:cs="IRNazanin"/>
          <w:lang w:bidi="fa-IR"/>
          <w:color w:val="111111"/>
          <w:sz w:val="28"/>
          <w:szCs w:val="28"/>
          <w:rtl/>
        </w:rPr>
        <w:t xml:space="preserve">32 * 22س [13587/1 مجامیع].</w:t>
      </w:r>
    </w:p>
    <w:p>
      <w:pPr>
        <w:pStyle w:val="Heading3"/>
      </w:pPr>
      <w:bookmarkStart w:id="3097" w:name="_Toc2361"/>
      <w:r>
        <w:t>2336 - رسالة في شرح كتاب في الفقه</w:t>
      </w:r>
      <w:bookmarkEnd w:id="3097"/>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أولها : « وصل الله وسلم وبارك على سيدنا محمد وعلى آله وصحبه ، كثيرا ، وبعاد ، فهذا أوان الشرع في شرح الكتاب ..».</w:t>
      </w:r>
    </w:p>
    <w:p>
      <w:pPr>
        <w:pStyle w:val="BookText"/>
      </w:pPr>
      <w:r>
        <w:rPr>
          <w:rFonts w:ascii="Amiri" w:hAnsi="Amiri" w:eastAsia="Amiri" w:cs="Amiri"/>
          <w:lang w:bidi="ar-SA"/>
          <w:color w:val="111111"/>
          <w:sz w:val="28"/>
          <w:szCs w:val="28"/>
          <w:rtl/>
        </w:rPr>
        <w:t xml:space="preserve">مخرومة الاخر .</w:t>
      </w:r>
    </w:p>
    <w:p>
      <w:pPr>
        <w:pStyle w:val="BookText"/>
      </w:pPr>
      <w:r>
        <w:rPr>
          <w:rFonts w:ascii="IRNazanin" w:hAnsi="IRNazanin" w:eastAsia="IRNazanin" w:cs="IRNazanin"/>
          <w:lang w:bidi="fa-IR"/>
          <w:color w:val="111111"/>
          <w:sz w:val="28"/>
          <w:szCs w:val="28"/>
          <w:rtl/>
        </w:rPr>
        <w:t xml:space="preserve">ق = 9</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[ 10634/1 مجاميع].</w:t>
      </w:r>
    </w:p>
    <w:p>
      <w:pPr>
        <w:pStyle w:val="Heading3"/>
      </w:pPr>
      <w:bookmarkStart w:id="3098" w:name="_Toc2362"/>
      <w:r>
        <w:t>2337 - رسالة في تحريم الدخان</w:t>
      </w:r>
      <w:bookmarkEnd w:id="3098"/>
    </w:p>
    <w:p>
      <w:pPr>
        <w:pStyle w:val="BookText"/>
      </w:pPr>
      <w:r>
        <w:rPr>
          <w:rFonts w:ascii="Amiri" w:hAnsi="Amiri" w:eastAsia="Amiri" w:cs="Amiri"/>
          <w:lang w:bidi="ar-SA"/>
          <w:color w:val="111111"/>
          <w:sz w:val="28"/>
          <w:szCs w:val="28"/>
          <w:rtl/>
        </w:rPr>
        <w:t xml:space="preserve">مؤلفها : ابراهيم الواعظ / بجامع جراح محمد باشا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669" w:name="pg15460_167516"/>
    <w:bookmarkEnd w:id="669"/>
    <w:p>
      <w:pPr>
        <w:pStyle w:val="BookText"/>
      </w:pPr>
      <w:r>
        <w:rPr>
          <w:rFonts w:ascii="IRNazanin" w:hAnsi="IRNazanin" w:eastAsia="IRNazanin" w:cs="IRNazanin"/>
          <w:lang w:bidi="fa-IR"/>
          <w:color w:val="111111"/>
          <w:sz w:val="28"/>
          <w:szCs w:val="28"/>
          <w:rtl/>
        </w:rPr>
        <w:t xml:space="preserve">بالقسطنطينية (ت - ؟) الكشف 863/1 وقال : « هي لجراح شیخى ظنا ...».</w:t>
      </w:r>
    </w:p>
    <w:p>
      <w:pPr>
        <w:pStyle w:val="BookText"/>
      </w:pPr>
      <w:r>
        <w:rPr>
          <w:rFonts w:ascii="Amiri" w:hAnsi="Amiri" w:eastAsia="Amiri" w:cs="Amiri"/>
          <w:lang w:bidi="ar-SA"/>
          <w:color w:val="111111"/>
          <w:sz w:val="28"/>
          <w:szCs w:val="28"/>
          <w:rtl/>
        </w:rPr>
        <w:t xml:space="preserve">أولها : « الحمد لله الذي أعد لعباده المتقين دار الجنان ، وخلق فيها روائح طبية ، ليطيب بها أهل الإيمان ..».</w:t>
      </w:r>
    </w:p>
    <w:p>
      <w:pPr>
        <w:pStyle w:val="BookText"/>
      </w:pPr>
      <w:r>
        <w:rPr>
          <w:rFonts w:ascii="Amiri" w:hAnsi="Amiri" w:eastAsia="Amiri" w:cs="Amiri"/>
          <w:lang w:bidi="ar-SA"/>
          <w:color w:val="111111"/>
          <w:sz w:val="28"/>
          <w:szCs w:val="28"/>
          <w:rtl/>
        </w:rPr>
        <w:t xml:space="preserve">وفي أولها وآخرها فتاوي في (شرب ) الدخان لفقهاء عصره ...</w:t>
      </w:r>
    </w:p>
    <w:p>
      <w:pPr>
        <w:pStyle w:val="BookText"/>
      </w:pPr>
      <w:r>
        <w:rPr>
          <w:rFonts w:ascii="IRNazanin" w:hAnsi="IRNazanin" w:eastAsia="IRNazanin" w:cs="IRNazanin"/>
          <w:lang w:bidi="fa-IR"/>
          <w:color w:val="111111"/>
          <w:sz w:val="28"/>
          <w:szCs w:val="28"/>
          <w:rtl/>
        </w:rPr>
        <w:t xml:space="preserve">ق = 12</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[4069/2 مجامیع].</w:t>
      </w:r>
    </w:p>
    <w:p>
      <w:pPr>
        <w:pStyle w:val="Heading3"/>
      </w:pPr>
      <w:bookmarkStart w:id="3099" w:name="_Toc2363"/>
      <w:r>
        <w:t>2338 - رسالة في الاجتهاد</w:t>
      </w:r>
      <w:bookmarkEnd w:id="3099"/>
    </w:p>
    <w:p>
      <w:pPr>
        <w:pStyle w:val="BookText"/>
      </w:pPr>
      <w:r>
        <w:rPr>
          <w:rFonts w:ascii="Amiri" w:hAnsi="Amiri" w:eastAsia="Amiri" w:cs="Amiri"/>
          <w:lang w:bidi="ar-SA"/>
          <w:color w:val="111111"/>
          <w:sz w:val="28"/>
          <w:szCs w:val="28"/>
          <w:rtl/>
        </w:rPr>
        <w:t xml:space="preserve">مؤلفها : ابن تيمية تقي الدين (ت - 728ه) .</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IRNazanin" w:hAnsi="IRNazanin" w:eastAsia="IRNazanin" w:cs="IRNazanin"/>
          <w:lang w:bidi="fa-IR"/>
          <w:color w:val="111111"/>
          <w:sz w:val="28"/>
          <w:szCs w:val="28"/>
          <w:rtl/>
        </w:rPr>
        <w:t xml:space="preserve">22 * 15س . [7073/3 مجامیع].</w:t>
      </w:r>
    </w:p>
    <w:p>
      <w:pPr>
        <w:pStyle w:val="Heading3"/>
      </w:pPr>
      <w:bookmarkStart w:id="3100" w:name="_Toc2364"/>
      <w:r>
        <w:t>2339 - رسالة في أجوبة فقهية</w:t>
      </w:r>
      <w:bookmarkEnd w:id="3100"/>
    </w:p>
    <w:p>
      <w:pPr>
        <w:pStyle w:val="BookText"/>
      </w:pPr>
      <w:r>
        <w:rPr>
          <w:rFonts w:ascii="Amiri" w:hAnsi="Amiri" w:eastAsia="Amiri" w:cs="Amiri"/>
          <w:lang w:bidi="ar-SA"/>
          <w:color w:val="111111"/>
          <w:sz w:val="28"/>
          <w:szCs w:val="28"/>
          <w:rtl/>
        </w:rPr>
        <w:t xml:space="preserve">مؤلفها : ابن تيمية (ت - 728ھ ) .</w:t>
      </w:r>
    </w:p>
    <w:p>
      <w:pPr>
        <w:pStyle w:val="BookText"/>
      </w:pPr>
      <w:r>
        <w:rPr>
          <w:rFonts w:ascii="IRNazanin" w:hAnsi="IRNazanin" w:eastAsia="IRNazanin" w:cs="IRNazanin"/>
          <w:lang w:bidi="fa-IR"/>
          <w:color w:val="111111"/>
          <w:sz w:val="28"/>
          <w:szCs w:val="28"/>
          <w:rtl/>
        </w:rPr>
        <w:t xml:space="preserve">ق = 8</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[ 4715/4 مجاميع].</w:t>
      </w:r>
    </w:p>
    <w:p>
      <w:pPr>
        <w:pStyle w:val="Heading3"/>
      </w:pPr>
      <w:bookmarkStart w:id="3101" w:name="_Toc2365"/>
      <w:r>
        <w:t>2340 - رسالة في خطر الدخان</w:t>
      </w:r>
      <w:bookmarkEnd w:id="3101"/>
    </w:p>
    <w:p>
      <w:pPr>
        <w:pStyle w:val="BookText"/>
      </w:pPr>
      <w:r>
        <w:rPr>
          <w:rFonts w:ascii="Amiri" w:hAnsi="Amiri" w:eastAsia="Amiri" w:cs="Amiri"/>
          <w:lang w:bidi="ar-SA"/>
          <w:color w:val="111111"/>
          <w:sz w:val="28"/>
          <w:szCs w:val="28"/>
          <w:rtl/>
        </w:rPr>
        <w:t xml:space="preserve">مؤلفها : محمد الخادمي (ت - 1113 ه ) بروك / الذيل 663/2 .</w:t>
      </w:r>
    </w:p>
    <w:p>
      <w:pPr>
        <w:pStyle w:val="BookText"/>
      </w:pPr>
      <w:r>
        <w:rPr>
          <w:rFonts w:ascii="Amiri" w:hAnsi="Amiri" w:eastAsia="Amiri" w:cs="Amiri"/>
          <w:lang w:bidi="ar-SA"/>
          <w:color w:val="111111"/>
          <w:sz w:val="28"/>
          <w:szCs w:val="28"/>
          <w:rtl/>
        </w:rPr>
        <w:t xml:space="preserve">أولها : « الحمد لوليه . والصلوة على نبيه ، وبعد ، فان أمر الدخان كثر فيه الفتاوي.. والقيل والقال ...».</w:t>
      </w:r>
    </w:p>
    <w:p>
      <w:pPr>
        <w:pStyle w:val="BookText"/>
      </w:pPr>
      <w:r>
        <w:rPr>
          <w:rFonts w:ascii="Amiri" w:hAnsi="Amiri" w:eastAsia="Amiri" w:cs="Amiri"/>
          <w:lang w:bidi="ar-SA"/>
          <w:color w:val="111111"/>
          <w:sz w:val="28"/>
          <w:szCs w:val="28"/>
          <w:rtl/>
        </w:rPr>
        <w:t xml:space="preserve">كتبت في سنة / 1272ه.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670" w:name="pg15460_167517"/>
    <w:bookmarkEnd w:id="670"/>
    <w:p>
      <w:pPr>
        <w:pStyle w:val="BookText"/>
      </w:pPr>
      <w:r>
        <w:rPr>
          <w:rFonts w:ascii="IRNazanin" w:hAnsi="IRNazanin" w:eastAsia="IRNazanin" w:cs="IRNazanin"/>
          <w:lang w:bidi="fa-IR"/>
          <w:color w:val="111111"/>
          <w:sz w:val="28"/>
          <w:szCs w:val="28"/>
          <w:rtl/>
        </w:rPr>
        <w:t xml:space="preserve">ق = 3</w:t>
      </w:r>
    </w:p>
    <w:p>
      <w:pPr>
        <w:pStyle w:val="BookText"/>
      </w:pPr>
      <w:r>
        <w:rPr>
          <w:rFonts w:ascii="Amiri" w:hAnsi="Amiri" w:eastAsia="Amiri" w:cs="Amiri"/>
          <w:lang w:bidi="ar-SA"/>
          <w:color w:val="111111"/>
          <w:sz w:val="28"/>
          <w:szCs w:val="28"/>
          <w:rtl/>
        </w:rPr>
        <w:t xml:space="preserve">20 * 12س [9706/5 مجاميع ].</w:t>
      </w:r>
    </w:p>
    <w:p>
      <w:pPr>
        <w:pStyle w:val="Heading3"/>
      </w:pPr>
      <w:bookmarkStart w:id="3102" w:name="_Toc2366"/>
      <w:r>
        <w:t>2341 - رسالة في الركعة في خطبة يوم الجمعة</w:t>
      </w:r>
      <w:bookmarkEnd w:id="3102"/>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Amiri" w:hAnsi="Amiri" w:eastAsia="Amiri" w:cs="Amiri"/>
          <w:lang w:bidi="ar-SA"/>
          <w:color w:val="111111"/>
          <w:sz w:val="28"/>
          <w:szCs w:val="28"/>
          <w:rtl/>
        </w:rPr>
        <w:t xml:space="preserve">20 * 14س [2769/6 مجاميع ].</w:t>
      </w:r>
    </w:p>
    <w:p>
      <w:pPr>
        <w:pStyle w:val="Heading3"/>
      </w:pPr>
      <w:bookmarkStart w:id="3103" w:name="_Toc2367"/>
      <w:r>
        <w:t>2342 - رسالة في الفقه والحديث</w:t>
      </w:r>
      <w:bookmarkEnd w:id="3103"/>
    </w:p>
    <w:p>
      <w:pPr>
        <w:pStyle w:val="BookText"/>
      </w:pPr>
      <w:r>
        <w:rPr>
          <w:rFonts w:ascii="Amiri" w:hAnsi="Amiri" w:eastAsia="Amiri" w:cs="Amiri"/>
          <w:lang w:bidi="ar-SA"/>
          <w:color w:val="111111"/>
          <w:sz w:val="28"/>
          <w:szCs w:val="28"/>
          <w:rtl/>
        </w:rPr>
        <w:t xml:space="preserve">مؤلفها : أبو سعيد محمد الخادمي (ت -1113 ه ).</w:t>
      </w:r>
    </w:p>
    <w:p>
      <w:pPr>
        <w:pStyle w:val="BookText"/>
      </w:pPr>
      <w:r>
        <w:rPr>
          <w:rFonts w:ascii="IRNazanin" w:hAnsi="IRNazanin" w:eastAsia="IRNazanin" w:cs="IRNazanin"/>
          <w:lang w:bidi="fa-IR"/>
          <w:color w:val="111111"/>
          <w:sz w:val="28"/>
          <w:szCs w:val="28"/>
          <w:rtl/>
        </w:rPr>
        <w:t xml:space="preserve">أولها : « الحمد الله وسلام على عباده الذين اصطفی ، وبعد : فهذه شبهة عارضة ..».</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IRNazanin" w:hAnsi="IRNazanin" w:eastAsia="IRNazanin" w:cs="IRNazanin"/>
          <w:lang w:bidi="fa-IR"/>
          <w:color w:val="111111"/>
          <w:sz w:val="28"/>
          <w:szCs w:val="28"/>
          <w:rtl/>
        </w:rPr>
        <w:t xml:space="preserve">20 * 15س [ 3799/16 مجامیع].</w:t>
      </w:r>
    </w:p>
    <w:p>
      <w:pPr>
        <w:pStyle w:val="Heading3"/>
      </w:pPr>
      <w:bookmarkStart w:id="3104" w:name="_Toc2368"/>
      <w:r>
        <w:t>2343 - رسالة في شرح الاحاديث الشرعية ( أحاديث الأحكام )</w:t>
      </w:r>
      <w:bookmarkEnd w:id="3104"/>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مخرومة الطرفين ، حسنة الخط ، ملكها : ( خادم طريقة السادة القادرية : اسماعيل المواهبي ).</w:t>
      </w:r>
    </w:p>
    <w:p>
      <w:pPr>
        <w:pStyle w:val="BookText"/>
      </w:pPr>
      <w:r>
        <w:rPr>
          <w:rFonts w:ascii="IRNazanin" w:hAnsi="IRNazanin" w:eastAsia="IRNazanin" w:cs="IRNazanin"/>
          <w:lang w:bidi="fa-IR"/>
          <w:color w:val="111111"/>
          <w:sz w:val="28"/>
          <w:szCs w:val="28"/>
          <w:rtl/>
        </w:rPr>
        <w:t xml:space="preserve">ق = 119</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[10641/1 مجامیع].</w:t>
      </w:r>
    </w:p>
    <w:p>
      <w:pPr>
        <w:pStyle w:val="Heading3"/>
      </w:pPr>
      <w:bookmarkStart w:id="3105" w:name="_Toc2369"/>
      <w:r>
        <w:t>2344 - السيف البائر لعنق المنكر على الذاكر</w:t>
      </w:r>
      <w:bookmarkEnd w:id="3105"/>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أوله : « الحمد لله الذي خص نبينا محمدا صلى الله عليه وسلم بالعلم اللدني من بين الأنبياء والأمم ..».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671" w:name="pg15460_167518"/>
    <w:bookmarkEnd w:id="671"/>
    <w:p>
      <w:pPr>
        <w:pStyle w:val="BookText"/>
      </w:pPr>
      <w:r>
        <w:rPr>
          <w:rFonts w:ascii="IRNazanin" w:hAnsi="IRNazanin" w:eastAsia="IRNazanin" w:cs="IRNazanin"/>
          <w:lang w:bidi="fa-IR"/>
          <w:color w:val="111111"/>
          <w:sz w:val="28"/>
          <w:szCs w:val="28"/>
          <w:rtl/>
        </w:rPr>
        <w:t xml:space="preserve">والرسالة عبارة عن مجموعة فتاوی لبعض فقهاء القرن التاسع .</w:t>
      </w:r>
    </w:p>
    <w:p>
      <w:pPr>
        <w:pStyle w:val="BookText"/>
      </w:pPr>
      <w:r>
        <w:rPr>
          <w:rFonts w:ascii="IRNazanin" w:hAnsi="IRNazanin" w:eastAsia="IRNazanin" w:cs="IRNazanin"/>
          <w:lang w:bidi="fa-IR"/>
          <w:color w:val="111111"/>
          <w:sz w:val="28"/>
          <w:szCs w:val="28"/>
          <w:rtl/>
        </w:rPr>
        <w:t xml:space="preserve">ق = 13</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[4888/1 مجامیع].</w:t>
      </w:r>
    </w:p>
    <w:p>
      <w:pPr>
        <w:pStyle w:val="Heading3"/>
      </w:pPr>
      <w:bookmarkStart w:id="3106" w:name="_Toc2370"/>
      <w:r>
        <w:t>2345 - شرح مسائل الحيطان</w:t>
      </w:r>
      <w:bookmarkEnd w:id="3106"/>
    </w:p>
    <w:p>
      <w:pPr>
        <w:pStyle w:val="BookText"/>
      </w:pPr>
      <w:r>
        <w:rPr>
          <w:rFonts w:ascii="IRNazanin" w:hAnsi="IRNazanin" w:eastAsia="IRNazanin" w:cs="IRNazanin"/>
          <w:lang w:bidi="fa-IR"/>
          <w:color w:val="111111"/>
          <w:sz w:val="28"/>
          <w:szCs w:val="28"/>
          <w:rtl/>
        </w:rPr>
        <w:t xml:space="preserve">أولها : « قال الشارح ابتدأ الشيخ رحمه الله تعالى ، فقال الحائط تصح فيه الدعوی ..».</w:t>
      </w:r>
    </w:p>
    <w:p>
      <w:pPr>
        <w:pStyle w:val="BookText"/>
      </w:pPr>
      <w:r>
        <w:rPr>
          <w:rFonts w:ascii="IRNazanin" w:hAnsi="IRNazanin" w:eastAsia="IRNazanin" w:cs="IRNazanin"/>
          <w:lang w:bidi="fa-IR"/>
          <w:color w:val="111111"/>
          <w:sz w:val="28"/>
          <w:szCs w:val="28"/>
          <w:rtl/>
        </w:rPr>
        <w:t xml:space="preserve">ق = 16</w:t>
      </w:r>
    </w:p>
    <w:p>
      <w:pPr>
        <w:pStyle w:val="BookText"/>
      </w:pPr>
      <w:r>
        <w:rPr>
          <w:rFonts w:ascii="Times New Roman" w:hAnsi="Times New Roman" w:eastAsia="Times New Roman" w:cs="Times New Roman"/>
          <w:lang w:val="en-US" w:bidi="en-US"/>
          <w:color w:val="111111"/>
          <w:sz w:val="28"/>
          <w:szCs w:val="28"/>
          <w:rtl/>
        </w:rPr>
        <w:t xml:space="preserve">31 × 23</w:t>
      </w:r>
      <w:r>
        <w:rPr>
          <w:rFonts w:ascii="Amiri" w:hAnsi="Amiri" w:eastAsia="Amiri" w:cs="Amiri"/>
          <w:lang w:bidi="ar-SA"/>
          <w:color w:val="111111"/>
          <w:sz w:val="28"/>
          <w:szCs w:val="28"/>
          <w:rtl/>
        </w:rPr>
        <w:t xml:space="preserve">س [ 4117/3 مجاميع].</w:t>
      </w:r>
    </w:p>
    <w:p>
      <w:pPr>
        <w:pStyle w:val="Heading3"/>
      </w:pPr>
      <w:bookmarkStart w:id="3107" w:name="_Toc2371"/>
      <w:r>
        <w:t>2346 - شرح منظومة ابن المقري اسماعيل (ت - 837ه ) في الدماء الواجبة على الحجاج والمعتمرين</w:t>
      </w:r>
      <w:bookmarkEnd w:id="3107"/>
    </w:p>
    <w:p>
      <w:pPr>
        <w:pStyle w:val="BookText"/>
      </w:pPr>
      <w:r>
        <w:rPr>
          <w:rFonts w:ascii="IRNazanin" w:hAnsi="IRNazanin" w:eastAsia="IRNazanin" w:cs="IRNazanin"/>
          <w:lang w:bidi="fa-IR"/>
          <w:color w:val="111111"/>
          <w:sz w:val="28"/>
          <w:szCs w:val="28"/>
          <w:rtl/>
        </w:rPr>
        <w:t xml:space="preserve">أولها : « الحمد لله الذي جبر بفضله انكسار قلوبنا وستر بکرمه قبائح عيوبنا ، ومن علينا بكثير من مزايا نعمه ..».</w:t>
      </w:r>
    </w:p>
    <w:p>
      <w:pPr>
        <w:pStyle w:val="BookText"/>
      </w:pPr>
      <w:r>
        <w:rPr>
          <w:rFonts w:ascii="Amiri" w:hAnsi="Amiri" w:eastAsia="Amiri" w:cs="Amiri"/>
          <w:lang w:bidi="ar-SA"/>
          <w:color w:val="111111"/>
          <w:sz w:val="28"/>
          <w:szCs w:val="28"/>
          <w:rtl/>
        </w:rPr>
        <w:t xml:space="preserve">كتبها : ابراهيم بن حمزة بن أحمد في سنة/1084ه .</w:t>
      </w:r>
    </w:p>
    <w:p>
      <w:pPr>
        <w:pStyle w:val="BookText"/>
      </w:pPr>
      <w:r>
        <w:rPr>
          <w:rFonts w:ascii="IRNazanin" w:hAnsi="IRNazanin" w:eastAsia="IRNazanin" w:cs="IRNazanin"/>
          <w:lang w:bidi="fa-IR"/>
          <w:color w:val="111111"/>
          <w:sz w:val="28"/>
          <w:szCs w:val="28"/>
          <w:rtl/>
        </w:rPr>
        <w:t xml:space="preserve">ق = 9</w:t>
      </w:r>
    </w:p>
    <w:p>
      <w:pPr>
        <w:pStyle w:val="BookText"/>
      </w:pPr>
      <w:r>
        <w:rPr>
          <w:rFonts w:ascii="Times New Roman" w:hAnsi="Times New Roman" w:eastAsia="Times New Roman" w:cs="Times New Roman"/>
          <w:lang w:val="en-US" w:bidi="en-US"/>
          <w:color w:val="111111"/>
          <w:sz w:val="28"/>
          <w:szCs w:val="28"/>
          <w:rtl/>
        </w:rPr>
        <w:t xml:space="preserve">19 × 15</w:t>
      </w:r>
      <w:r>
        <w:rPr>
          <w:rFonts w:ascii="IRNazanin" w:hAnsi="IRNazanin" w:eastAsia="IRNazanin" w:cs="IRNazanin"/>
          <w:lang w:bidi="fa-IR"/>
          <w:color w:val="111111"/>
          <w:sz w:val="28"/>
          <w:szCs w:val="28"/>
          <w:rtl/>
        </w:rPr>
        <w:t xml:space="preserve">س [13807/5 مجامیع].</w:t>
      </w:r>
    </w:p>
    <w:p>
      <w:pPr>
        <w:pStyle w:val="Heading3"/>
      </w:pPr>
      <w:bookmarkStart w:id="3108" w:name="_Toc2372"/>
      <w:r>
        <w:t>2347 - شرح شروط الوضوء</w:t>
      </w:r>
      <w:bookmarkEnd w:id="3108"/>
    </w:p>
    <w:p>
      <w:pPr>
        <w:pStyle w:val="BookText"/>
      </w:pPr>
      <w:r>
        <w:rPr>
          <w:rFonts w:ascii="Amiri" w:hAnsi="Amiri" w:eastAsia="Amiri" w:cs="Amiri"/>
          <w:lang w:bidi="ar-SA"/>
          <w:color w:val="111111"/>
          <w:sz w:val="28"/>
          <w:szCs w:val="28"/>
          <w:rtl/>
        </w:rPr>
        <w:t xml:space="preserve">مؤلفه : شهاب الدين أحمد بن حمزة الرملي الشافعي : (ت - 971ه ) بروك 319/2 .</w:t>
      </w:r>
    </w:p>
    <w:p>
      <w:pPr>
        <w:pStyle w:val="BookText"/>
      </w:pPr>
      <w:r>
        <w:rPr>
          <w:rFonts w:ascii="Amiri" w:hAnsi="Amiri" w:eastAsia="Amiri" w:cs="Amiri"/>
          <w:lang w:bidi="ar-SA"/>
          <w:color w:val="111111"/>
          <w:sz w:val="28"/>
          <w:szCs w:val="28"/>
          <w:rtl/>
        </w:rPr>
        <w:t xml:space="preserve">أوله : « بسملة ، وبه نستعين ، الحمد لله الذي جعل الصلاة أفضل العبادات بعد الإيمان ، وجعل الوضوء من أعظم شروطها ..».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672" w:name="pg15460_167519"/>
    <w:bookmarkEnd w:id="672"/>
    <w:p>
      <w:pPr>
        <w:pStyle w:val="BookText"/>
      </w:pPr>
      <w:r>
        <w:rPr>
          <w:rFonts w:ascii="IRNazanin" w:hAnsi="IRNazanin" w:eastAsia="IRNazanin" w:cs="IRNazanin"/>
          <w:lang w:bidi="fa-IR"/>
          <w:color w:val="111111"/>
          <w:sz w:val="28"/>
          <w:szCs w:val="28"/>
          <w:rtl/>
        </w:rPr>
        <w:t xml:space="preserve">ق = 5</w:t>
      </w:r>
    </w:p>
    <w:p>
      <w:pPr>
        <w:pStyle w:val="BookText"/>
      </w:pPr>
      <w:r>
        <w:rPr>
          <w:rFonts w:ascii="IRNazanin" w:hAnsi="IRNazanin" w:eastAsia="IRNazanin" w:cs="IRNazanin"/>
          <w:lang w:bidi="fa-IR"/>
          <w:color w:val="111111"/>
          <w:sz w:val="28"/>
          <w:szCs w:val="28"/>
          <w:rtl/>
        </w:rPr>
        <w:t xml:space="preserve">20 * 15س[4745/1 مجامیع].</w:t>
      </w:r>
    </w:p>
    <w:p>
      <w:pPr>
        <w:pStyle w:val="Heading3"/>
      </w:pPr>
      <w:bookmarkStart w:id="3109" w:name="_Toc2373"/>
      <w:r>
        <w:t>2348 - شروط أمير المؤمنين عمر على أهل الذمة</w:t>
      </w:r>
      <w:bookmarkEnd w:id="3109"/>
    </w:p>
    <w:p>
      <w:pPr>
        <w:pStyle w:val="BookText"/>
      </w:pPr>
      <w:r>
        <w:rPr>
          <w:rFonts w:ascii="Amiri" w:hAnsi="Amiri" w:eastAsia="Amiri" w:cs="Amiri"/>
          <w:lang w:bidi="ar-SA"/>
          <w:color w:val="111111"/>
          <w:sz w:val="28"/>
          <w:szCs w:val="28"/>
          <w:rtl/>
        </w:rPr>
        <w:t xml:space="preserve">أولها : فصل في شروط عمر بن الخطاب .. التي شرطها على أهل الذمة ...».</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IRNazanin" w:hAnsi="IRNazanin" w:eastAsia="IRNazanin" w:cs="IRNazanin"/>
          <w:lang w:bidi="fa-IR"/>
          <w:color w:val="111111"/>
          <w:sz w:val="28"/>
          <w:szCs w:val="28"/>
          <w:rtl/>
        </w:rPr>
        <w:t xml:space="preserve">20 * 15س [4715/4 مجامیع].</w:t>
      </w:r>
    </w:p>
    <w:p>
      <w:pPr>
        <w:pStyle w:val="Heading3"/>
      </w:pPr>
      <w:bookmarkStart w:id="3110" w:name="_Toc2374"/>
      <w:r>
        <w:t>2349 - نسخة أخرى</w:t>
      </w:r>
      <w:bookmarkEnd w:id="3110"/>
    </w:p>
    <w:p>
      <w:pPr>
        <w:pStyle w:val="BookText"/>
      </w:pPr>
      <w:r>
        <w:rPr>
          <w:rFonts w:ascii="IRNazanin" w:hAnsi="IRNazanin" w:eastAsia="IRNazanin" w:cs="IRNazanin"/>
          <w:lang w:bidi="fa-IR"/>
          <w:color w:val="111111"/>
          <w:sz w:val="28"/>
          <w:szCs w:val="28"/>
          <w:rtl/>
        </w:rPr>
        <w:t xml:space="preserve">ق = 2</w:t>
      </w:r>
    </w:p>
    <w:p>
      <w:pPr>
        <w:pStyle w:val="BookText"/>
      </w:pPr>
      <w:r>
        <w:rPr>
          <w:rFonts w:ascii="IRNazanin" w:hAnsi="IRNazanin" w:eastAsia="IRNazanin" w:cs="IRNazanin"/>
          <w:lang w:bidi="fa-IR"/>
          <w:color w:val="111111"/>
          <w:sz w:val="28"/>
          <w:szCs w:val="28"/>
          <w:rtl/>
        </w:rPr>
        <w:t xml:space="preserve">19 * 13س [13837/18 مجامیع] .</w:t>
      </w:r>
    </w:p>
    <w:p>
      <w:pPr>
        <w:pStyle w:val="Heading3"/>
      </w:pPr>
      <w:bookmarkStart w:id="3111" w:name="_Toc2375"/>
      <w:r>
        <w:t>2350 - فتاوي ونقول من كتب فقهية</w:t>
      </w:r>
      <w:bookmarkEnd w:id="3111"/>
    </w:p>
    <w:p>
      <w:pPr>
        <w:pStyle w:val="BookText"/>
      </w:pPr>
      <w:r>
        <w:rPr>
          <w:rFonts w:ascii="IRNazanin" w:hAnsi="IRNazanin" w:eastAsia="IRNazanin" w:cs="IRNazanin"/>
          <w:lang w:bidi="fa-IR"/>
          <w:color w:val="111111"/>
          <w:sz w:val="28"/>
          <w:szCs w:val="28"/>
          <w:rtl/>
        </w:rPr>
        <w:t xml:space="preserve">ق = 131</w:t>
      </w:r>
    </w:p>
    <w:p>
      <w:pPr>
        <w:pStyle w:val="BookText"/>
      </w:pPr>
      <w:r>
        <w:rPr>
          <w:rFonts w:ascii="IRNazanin" w:hAnsi="IRNazanin" w:eastAsia="IRNazanin" w:cs="IRNazanin"/>
          <w:lang w:bidi="fa-IR"/>
          <w:color w:val="111111"/>
          <w:sz w:val="28"/>
          <w:szCs w:val="28"/>
          <w:rtl/>
        </w:rPr>
        <w:t xml:space="preserve">19 * 13س [3971/1 مجامیع].</w:t>
      </w:r>
    </w:p>
    <w:p>
      <w:pPr>
        <w:pStyle w:val="Heading3"/>
      </w:pPr>
      <w:bookmarkStart w:id="3112" w:name="_Toc2376"/>
      <w:r>
        <w:t>2351 - فتاوي قديمة</w:t>
      </w:r>
      <w:bookmarkEnd w:id="3112"/>
    </w:p>
    <w:p>
      <w:pPr>
        <w:pStyle w:val="BookText"/>
      </w:pPr>
      <w:r>
        <w:rPr>
          <w:rFonts w:ascii="Amiri" w:hAnsi="Amiri" w:eastAsia="Amiri" w:cs="Amiri"/>
          <w:lang w:bidi="ar-SA"/>
          <w:color w:val="111111"/>
          <w:sz w:val="28"/>
          <w:szCs w:val="28"/>
          <w:rtl/>
        </w:rPr>
        <w:t xml:space="preserve">كتبها : ملا أحمد الخطيب في سنة / 1223ه .</w:t>
      </w:r>
    </w:p>
    <w:p>
      <w:pPr>
        <w:pStyle w:val="BookText"/>
      </w:pPr>
      <w:r>
        <w:rPr>
          <w:rFonts w:ascii="IRNazanin" w:hAnsi="IRNazanin" w:eastAsia="IRNazanin" w:cs="IRNazanin"/>
          <w:lang w:bidi="fa-IR"/>
          <w:color w:val="111111"/>
          <w:sz w:val="28"/>
          <w:szCs w:val="28"/>
          <w:rtl/>
        </w:rPr>
        <w:t xml:space="preserve">ق = 305</w:t>
      </w:r>
    </w:p>
    <w:p>
      <w:pPr>
        <w:pStyle w:val="BookText"/>
      </w:pPr>
      <w:r>
        <w:rPr>
          <w:rFonts w:ascii="IRNazanin" w:hAnsi="IRNazanin" w:eastAsia="IRNazanin" w:cs="IRNazanin"/>
          <w:lang w:bidi="fa-IR"/>
          <w:color w:val="111111"/>
          <w:sz w:val="28"/>
          <w:szCs w:val="28"/>
          <w:rtl/>
        </w:rPr>
        <w:t xml:space="preserve">23 * 16س [13566].</w:t>
      </w:r>
    </w:p>
    <w:p>
      <w:pPr>
        <w:pStyle w:val="Heading3"/>
      </w:pPr>
      <w:bookmarkStart w:id="3113" w:name="_Toc2377"/>
      <w:r>
        <w:t>2352 - فتوى في الغيبة والتوبة منها</w:t>
      </w:r>
      <w:bookmarkEnd w:id="3113"/>
    </w:p>
    <w:p>
      <w:pPr>
        <w:pStyle w:val="BookText"/>
      </w:pPr>
      <w:r>
        <w:rPr>
          <w:rFonts w:ascii="IRNazanin" w:hAnsi="IRNazanin" w:eastAsia="IRNazanin" w:cs="IRNazanin"/>
          <w:lang w:bidi="fa-IR"/>
          <w:color w:val="111111"/>
          <w:sz w:val="28"/>
          <w:szCs w:val="28"/>
          <w:rtl/>
        </w:rPr>
        <w:t xml:space="preserve">ق = 9</w:t>
      </w:r>
    </w:p>
    <w:p>
      <w:pPr>
        <w:pStyle w:val="BookText"/>
      </w:pPr>
      <w:r>
        <w:rPr>
          <w:rFonts w:ascii="Amiri" w:hAnsi="Amiri" w:eastAsia="Amiri" w:cs="Amiri"/>
          <w:lang w:bidi="ar-SA"/>
          <w:color w:val="111111"/>
          <w:sz w:val="28"/>
          <w:szCs w:val="28"/>
          <w:rtl/>
        </w:rPr>
        <w:t xml:space="preserve">22 * 15س [2953/2 مجاميع].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673" w:name="pg15460_167520"/>
    <w:bookmarkEnd w:id="673"/>
    <w:p>
      <w:pPr>
        <w:pStyle w:val="Heading3"/>
      </w:pPr>
      <w:bookmarkStart w:id="3114" w:name="_Toc2378"/>
      <w:r>
        <w:t>2353 - فوائد فقهية منقولة من(انقحة السمكية ) لعبدالله السویذي (ت - 1174 ه ) . وهي في : أجر المدرس ، والحج والوقف</w:t>
      </w:r>
      <w:bookmarkEnd w:id="3114"/>
    </w:p>
    <w:p>
      <w:pPr>
        <w:pStyle w:val="BookText"/>
      </w:pPr>
      <w:r>
        <w:rPr>
          <w:rFonts w:ascii="Amiri" w:hAnsi="Amiri" w:eastAsia="Amiri" w:cs="Amiri"/>
          <w:lang w:bidi="ar-SA"/>
          <w:color w:val="111111"/>
          <w:sz w:val="28"/>
          <w:szCs w:val="28"/>
          <w:rtl/>
        </w:rPr>
        <w:t xml:space="preserve">كتبت سنة / 1332ه .</w:t>
      </w:r>
    </w:p>
    <w:p>
      <w:pPr>
        <w:pStyle w:val="BookText"/>
      </w:pPr>
      <w:r>
        <w:rPr>
          <w:rFonts w:ascii="IRNazanin" w:hAnsi="IRNazanin" w:eastAsia="IRNazanin" w:cs="IRNazanin"/>
          <w:lang w:bidi="fa-IR"/>
          <w:color w:val="111111"/>
          <w:sz w:val="28"/>
          <w:szCs w:val="28"/>
          <w:rtl/>
        </w:rPr>
        <w:t xml:space="preserve">ق: 13</w:t>
      </w:r>
    </w:p>
    <w:p>
      <w:pPr>
        <w:pStyle w:val="BookText"/>
      </w:pPr>
      <w:r>
        <w:rPr>
          <w:rFonts w:ascii="IRNazanin" w:hAnsi="IRNazanin" w:eastAsia="IRNazanin" w:cs="IRNazanin"/>
          <w:lang w:bidi="fa-IR"/>
          <w:color w:val="111111"/>
          <w:sz w:val="28"/>
          <w:szCs w:val="28"/>
          <w:rtl/>
        </w:rPr>
        <w:t xml:space="preserve">19 * 13س [45/ 13837 مجامیع].</w:t>
      </w:r>
    </w:p>
    <w:p>
      <w:pPr>
        <w:pStyle w:val="Heading3"/>
      </w:pPr>
      <w:bookmarkStart w:id="3115" w:name="_Toc2379"/>
      <w:r>
        <w:t>2354 - نسخة أخرى</w:t>
      </w:r>
      <w:bookmarkEnd w:id="3115"/>
    </w:p>
    <w:p>
      <w:pPr>
        <w:pStyle w:val="BookText"/>
      </w:pPr>
      <w:r>
        <w:rPr>
          <w:rFonts w:ascii="IRNazanin" w:hAnsi="IRNazanin" w:eastAsia="IRNazanin" w:cs="IRNazanin"/>
          <w:lang w:bidi="fa-IR"/>
          <w:color w:val="111111"/>
          <w:sz w:val="28"/>
          <w:szCs w:val="28"/>
          <w:rtl/>
        </w:rPr>
        <w:t xml:space="preserve">ق = 10</w:t>
      </w:r>
    </w:p>
    <w:p>
      <w:pPr>
        <w:pStyle w:val="BookText"/>
      </w:pPr>
      <w:r>
        <w:rPr>
          <w:rFonts w:ascii="Amiri" w:hAnsi="Amiri" w:eastAsia="Amiri" w:cs="Amiri"/>
          <w:lang w:bidi="ar-SA"/>
          <w:color w:val="111111"/>
          <w:sz w:val="28"/>
          <w:szCs w:val="28"/>
          <w:rtl/>
        </w:rPr>
        <w:t xml:space="preserve">19 * 13س [13782/1 مجاميع].</w:t>
      </w:r>
    </w:p>
    <w:p>
      <w:pPr>
        <w:pStyle w:val="Heading3"/>
      </w:pPr>
      <w:bookmarkStart w:id="3116" w:name="_Toc2380"/>
      <w:r>
        <w:t>2355 - فوائد في الفقه واللغة</w:t>
      </w:r>
      <w:bookmarkEnd w:id="3116"/>
    </w:p>
    <w:p>
      <w:pPr>
        <w:pStyle w:val="BookText"/>
      </w:pPr>
      <w:r>
        <w:rPr>
          <w:rFonts w:ascii="Amiri" w:hAnsi="Amiri" w:eastAsia="Amiri" w:cs="Amiri"/>
          <w:lang w:bidi="ar-SA"/>
          <w:color w:val="111111"/>
          <w:sz w:val="28"/>
          <w:szCs w:val="28"/>
          <w:rtl/>
        </w:rPr>
        <w:t xml:space="preserve">كتبت سنة / 1332 ه .</w:t>
      </w:r>
    </w:p>
    <w:p>
      <w:pPr>
        <w:pStyle w:val="BookText"/>
      </w:pPr>
      <w:r>
        <w:rPr>
          <w:rFonts w:ascii="IRNazanin" w:hAnsi="IRNazanin" w:eastAsia="IRNazanin" w:cs="IRNazanin"/>
          <w:lang w:bidi="fa-IR"/>
          <w:color w:val="111111"/>
          <w:sz w:val="28"/>
          <w:szCs w:val="28"/>
          <w:rtl/>
        </w:rPr>
        <w:t xml:space="preserve">ق= 3</w:t>
      </w:r>
    </w:p>
    <w:p>
      <w:pPr>
        <w:pStyle w:val="BookText"/>
      </w:pPr>
      <w:r>
        <w:rPr>
          <w:rFonts w:ascii="Amiri" w:hAnsi="Amiri" w:eastAsia="Amiri" w:cs="Amiri"/>
          <w:lang w:bidi="ar-SA"/>
          <w:color w:val="111111"/>
          <w:sz w:val="28"/>
          <w:szCs w:val="28"/>
          <w:rtl/>
        </w:rPr>
        <w:t xml:space="preserve">19 * 13س [30/ 13837 مجاميع ] .</w:t>
      </w:r>
    </w:p>
    <w:p>
      <w:pPr>
        <w:pStyle w:val="Heading3"/>
      </w:pPr>
      <w:bookmarkStart w:id="3117" w:name="_Toc2381"/>
      <w:r>
        <w:t>2356 - فوائد في الفقه</w:t>
      </w:r>
      <w:bookmarkEnd w:id="3117"/>
    </w:p>
    <w:p>
      <w:pPr>
        <w:pStyle w:val="BookText"/>
      </w:pPr>
      <w:r>
        <w:rPr>
          <w:rFonts w:ascii="IRNazanin" w:hAnsi="IRNazanin" w:eastAsia="IRNazanin" w:cs="IRNazanin"/>
          <w:lang w:bidi="fa-IR"/>
          <w:color w:val="111111"/>
          <w:sz w:val="28"/>
          <w:szCs w:val="28"/>
          <w:rtl/>
        </w:rPr>
        <w:t xml:space="preserve">ق = 6</w:t>
      </w:r>
    </w:p>
    <w:p>
      <w:pPr>
        <w:pStyle w:val="BookText"/>
      </w:pPr>
      <w:r>
        <w:rPr>
          <w:rFonts w:ascii="IRNazanin" w:hAnsi="IRNazanin" w:eastAsia="IRNazanin" w:cs="IRNazanin"/>
          <w:lang w:bidi="fa-IR"/>
          <w:color w:val="111111"/>
          <w:sz w:val="28"/>
          <w:szCs w:val="28"/>
          <w:rtl/>
        </w:rPr>
        <w:t xml:space="preserve">24 * 13س [10078/3 مجامیع].</w:t>
      </w:r>
    </w:p>
    <w:p>
      <w:pPr>
        <w:pStyle w:val="Heading3"/>
      </w:pPr>
      <w:bookmarkStart w:id="3118" w:name="_Toc2382"/>
      <w:r>
        <w:t>2357 - كتاب في الفقه</w:t>
      </w:r>
      <w:bookmarkEnd w:id="3118"/>
    </w:p>
    <w:p>
      <w:pPr>
        <w:pStyle w:val="BookText"/>
      </w:pPr>
      <w:r>
        <w:rPr>
          <w:rFonts w:ascii="Amiri" w:hAnsi="Amiri" w:eastAsia="Amiri" w:cs="Amiri"/>
          <w:lang w:bidi="ar-SA"/>
          <w:color w:val="111111"/>
          <w:sz w:val="28"/>
          <w:szCs w:val="28"/>
          <w:rtl/>
        </w:rPr>
        <w:t xml:space="preserve">أوله : « البيوع هو أي البيع الذي دل عليه البيوع لغة مبادلة مال بمال مطلقا ».</w:t>
      </w:r>
    </w:p>
    <w:p>
      <w:pPr>
        <w:pStyle w:val="BookText"/>
      </w:pPr>
      <w:r>
        <w:rPr>
          <w:rFonts w:ascii="IRNazanin" w:hAnsi="IRNazanin" w:eastAsia="IRNazanin" w:cs="IRNazanin"/>
          <w:lang w:bidi="fa-IR"/>
          <w:color w:val="111111"/>
          <w:sz w:val="28"/>
          <w:szCs w:val="28"/>
          <w:rtl/>
        </w:rPr>
        <w:t xml:space="preserve">ق = 403</w:t>
      </w:r>
    </w:p>
    <w:p>
      <w:pPr>
        <w:pStyle w:val="BookText"/>
      </w:pPr>
      <w:r>
        <w:rPr>
          <w:rFonts w:ascii="Times New Roman" w:hAnsi="Times New Roman" w:eastAsia="Times New Roman" w:cs="Times New Roman"/>
          <w:lang w:val="en-US" w:bidi="en-US"/>
          <w:color w:val="111111"/>
          <w:sz w:val="28"/>
          <w:szCs w:val="28"/>
          <w:rtl/>
        </w:rPr>
        <w:t xml:space="preserve">21 × 14</w:t>
      </w:r>
      <w:r>
        <w:rPr>
          <w:rFonts w:ascii="IRNazanin" w:hAnsi="IRNazanin" w:eastAsia="IRNazanin" w:cs="IRNazanin"/>
          <w:lang w:bidi="fa-IR"/>
          <w:color w:val="111111"/>
          <w:sz w:val="28"/>
          <w:szCs w:val="28"/>
          <w:rtl/>
        </w:rPr>
        <w:t xml:space="preserve">س [19246] .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674" w:name="pg15460_167521"/>
    <w:bookmarkEnd w:id="674"/>
    <w:p>
      <w:pPr>
        <w:pStyle w:val="Heading3"/>
      </w:pPr>
      <w:bookmarkStart w:id="3119" w:name="_Toc2383"/>
      <w:r>
        <w:t>2358 - كتاب في الفقه</w:t>
      </w:r>
      <w:bookmarkEnd w:id="3119"/>
    </w:p>
    <w:p>
      <w:pPr>
        <w:pStyle w:val="BookText"/>
      </w:pPr>
      <w:r>
        <w:rPr>
          <w:rFonts w:ascii="IRNazanin" w:hAnsi="IRNazanin" w:eastAsia="IRNazanin" w:cs="IRNazanin"/>
          <w:lang w:bidi="fa-IR"/>
          <w:color w:val="111111"/>
          <w:sz w:val="28"/>
          <w:szCs w:val="28"/>
          <w:rtl/>
        </w:rPr>
        <w:t xml:space="preserve">مخروم الأول .</w:t>
      </w:r>
    </w:p>
    <w:p>
      <w:pPr>
        <w:pStyle w:val="BookText"/>
      </w:pPr>
      <w:r>
        <w:rPr>
          <w:rFonts w:ascii="IRNazanin" w:hAnsi="IRNazanin" w:eastAsia="IRNazanin" w:cs="IRNazanin"/>
          <w:lang w:bidi="fa-IR"/>
          <w:color w:val="111111"/>
          <w:sz w:val="28"/>
          <w:szCs w:val="28"/>
          <w:rtl/>
        </w:rPr>
        <w:t xml:space="preserve">ق = 179</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[17606] .</w:t>
      </w:r>
    </w:p>
    <w:p>
      <w:pPr>
        <w:pStyle w:val="Heading3"/>
      </w:pPr>
      <w:bookmarkStart w:id="3120" w:name="_Toc2384"/>
      <w:r>
        <w:t>2359 - كتاب في الفقه</w:t>
      </w:r>
      <w:bookmarkEnd w:id="3120"/>
    </w:p>
    <w:p>
      <w:pPr>
        <w:pStyle w:val="BookText"/>
      </w:pPr>
      <w:r>
        <w:rPr>
          <w:rFonts w:ascii="Amiri" w:hAnsi="Amiri" w:eastAsia="Amiri" w:cs="Amiri"/>
          <w:lang w:bidi="ar-SA"/>
          <w:color w:val="111111"/>
          <w:sz w:val="28"/>
          <w:szCs w:val="28"/>
          <w:rtl/>
        </w:rPr>
        <w:t xml:space="preserve">يتضمن مسائل الحلي والذهب والفضة.</w:t>
      </w:r>
    </w:p>
    <w:p>
      <w:pPr>
        <w:pStyle w:val="BookText"/>
      </w:pPr>
      <w:r>
        <w:rPr>
          <w:rFonts w:ascii="Amiri" w:hAnsi="Amiri" w:eastAsia="Amiri" w:cs="Amiri"/>
          <w:lang w:bidi="ar-SA"/>
          <w:color w:val="111111"/>
          <w:sz w:val="28"/>
          <w:szCs w:val="28"/>
          <w:rtl/>
        </w:rPr>
        <w:t xml:space="preserve">أوله : « الحمد لله .. اعلم أن فضل الاكتساب الجهاد ».</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20×14</w:t>
      </w:r>
      <w:r>
        <w:rPr>
          <w:rFonts w:ascii="Amiri" w:hAnsi="Amiri" w:eastAsia="Amiri" w:cs="Amiri"/>
          <w:lang w:bidi="ar-SA"/>
          <w:color w:val="111111"/>
          <w:sz w:val="28"/>
          <w:szCs w:val="28"/>
          <w:rtl/>
        </w:rPr>
        <w:t xml:space="preserve">س [ 2769/42 مجاميع] .</w:t>
      </w:r>
    </w:p>
    <w:p>
      <w:pPr>
        <w:pStyle w:val="Heading3"/>
      </w:pPr>
      <w:bookmarkStart w:id="3121" w:name="_Toc2385"/>
      <w:r>
        <w:t>2360 - كتاب في الفقه</w:t>
      </w:r>
      <w:bookmarkEnd w:id="3121"/>
    </w:p>
    <w:p>
      <w:pPr>
        <w:pStyle w:val="BookText"/>
      </w:pPr>
      <w:r>
        <w:rPr>
          <w:rFonts w:ascii="Amiri" w:hAnsi="Amiri" w:eastAsia="Amiri" w:cs="Amiri"/>
          <w:lang w:bidi="ar-SA"/>
          <w:color w:val="111111"/>
          <w:sz w:val="28"/>
          <w:szCs w:val="28"/>
          <w:rtl/>
        </w:rPr>
        <w:t xml:space="preserve">مخروم الطرفين ، خطه قديم جدا .</w:t>
      </w:r>
    </w:p>
    <w:p>
      <w:pPr>
        <w:pStyle w:val="BookText"/>
      </w:pPr>
      <w:r>
        <w:rPr>
          <w:rFonts w:ascii="IRNazanin" w:hAnsi="IRNazanin" w:eastAsia="IRNazanin" w:cs="IRNazanin"/>
          <w:lang w:bidi="fa-IR"/>
          <w:color w:val="111111"/>
          <w:sz w:val="28"/>
          <w:szCs w:val="28"/>
          <w:rtl/>
        </w:rPr>
        <w:t xml:space="preserve">ق = 291</w:t>
      </w:r>
    </w:p>
    <w:p>
      <w:pPr>
        <w:pStyle w:val="BookText"/>
      </w:pPr>
      <w:r>
        <w:rPr>
          <w:rFonts w:ascii="IRNazanin" w:hAnsi="IRNazanin" w:eastAsia="IRNazanin" w:cs="IRNazanin"/>
          <w:lang w:bidi="fa-IR"/>
          <w:color w:val="111111"/>
          <w:sz w:val="28"/>
          <w:szCs w:val="28"/>
          <w:rtl/>
        </w:rPr>
        <w:t xml:space="preserve">27 * 19س [12477].</w:t>
      </w:r>
    </w:p>
    <w:p>
      <w:pPr>
        <w:pStyle w:val="Heading3"/>
      </w:pPr>
      <w:bookmarkStart w:id="3122" w:name="_Toc2386"/>
      <w:r>
        <w:t>2361 - كتاب في الفقه</w:t>
      </w:r>
      <w:bookmarkEnd w:id="3122"/>
    </w:p>
    <w:p>
      <w:pPr>
        <w:pStyle w:val="BookText"/>
      </w:pPr>
      <w:r>
        <w:rPr>
          <w:rFonts w:ascii="IRNazanin" w:hAnsi="IRNazanin" w:eastAsia="IRNazanin" w:cs="IRNazanin"/>
          <w:lang w:bidi="fa-IR"/>
          <w:color w:val="111111"/>
          <w:sz w:val="28"/>
          <w:szCs w:val="28"/>
          <w:rtl/>
        </w:rPr>
        <w:t xml:space="preserve">ق = 214</w:t>
      </w:r>
    </w:p>
    <w:p>
      <w:pPr>
        <w:pStyle w:val="BookText"/>
      </w:pPr>
      <w:r>
        <w:rPr>
          <w:rFonts w:ascii="Times New Roman" w:hAnsi="Times New Roman" w:eastAsia="Times New Roman" w:cs="Times New Roman"/>
          <w:lang w:val="en-US" w:bidi="en-US"/>
          <w:color w:val="111111"/>
          <w:sz w:val="28"/>
          <w:szCs w:val="28"/>
          <w:rtl/>
        </w:rPr>
        <w:t xml:space="preserve">34 × 22</w:t>
      </w:r>
      <w:r>
        <w:rPr>
          <w:rFonts w:ascii="IRNazanin" w:hAnsi="IRNazanin" w:eastAsia="IRNazanin" w:cs="IRNazanin"/>
          <w:lang w:bidi="fa-IR"/>
          <w:color w:val="111111"/>
          <w:sz w:val="28"/>
          <w:szCs w:val="28"/>
          <w:rtl/>
        </w:rPr>
        <w:t xml:space="preserve">س [13604] .</w:t>
      </w:r>
    </w:p>
    <w:p>
      <w:pPr>
        <w:pStyle w:val="Heading3"/>
      </w:pPr>
      <w:bookmarkStart w:id="3123" w:name="_Toc2387"/>
      <w:r>
        <w:t>2362 - كتاب في الفقه</w:t>
      </w:r>
      <w:bookmarkEnd w:id="3123"/>
    </w:p>
    <w:p>
      <w:pPr>
        <w:pStyle w:val="BookText"/>
      </w:pPr>
      <w:r>
        <w:rPr>
          <w:rFonts w:ascii="Amiri" w:hAnsi="Amiri" w:eastAsia="Amiri" w:cs="Amiri"/>
          <w:lang w:bidi="ar-SA"/>
          <w:color w:val="111111"/>
          <w:sz w:val="28"/>
          <w:szCs w:val="28"/>
          <w:rtl/>
        </w:rPr>
        <w:t xml:space="preserve">مخروم الطرفين .</w:t>
      </w:r>
    </w:p>
    <w:p>
      <w:pPr>
        <w:pStyle w:val="BookText"/>
      </w:pPr>
      <w:r>
        <w:rPr>
          <w:rFonts w:ascii="IRNazanin" w:hAnsi="IRNazanin" w:eastAsia="IRNazanin" w:cs="IRNazanin"/>
          <w:lang w:bidi="fa-IR"/>
          <w:color w:val="111111"/>
          <w:sz w:val="28"/>
          <w:szCs w:val="28"/>
          <w:rtl/>
        </w:rPr>
        <w:t xml:space="preserve">ق= 148</w:t>
      </w:r>
    </w:p>
    <w:p>
      <w:pPr>
        <w:pStyle w:val="BookText"/>
      </w:pPr>
      <w:r>
        <w:rPr>
          <w:rFonts w:ascii="Times New Roman" w:hAnsi="Times New Roman" w:eastAsia="Times New Roman" w:cs="Times New Roman"/>
          <w:lang w:val="en-US" w:bidi="en-US"/>
          <w:color w:val="111111"/>
          <w:sz w:val="28"/>
          <w:szCs w:val="28"/>
          <w:rtl/>
        </w:rPr>
        <w:t xml:space="preserve">18 × 15</w:t>
      </w:r>
      <w:r>
        <w:rPr>
          <w:rFonts w:ascii="IRNazanin" w:hAnsi="IRNazanin" w:eastAsia="IRNazanin" w:cs="IRNazanin"/>
          <w:lang w:bidi="fa-IR"/>
          <w:color w:val="111111"/>
          <w:sz w:val="28"/>
          <w:szCs w:val="28"/>
          <w:rtl/>
        </w:rPr>
        <w:t xml:space="preserve">س [13525] .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675" w:name="pg15460_167522"/>
    <w:bookmarkEnd w:id="675"/>
    <w:p>
      <w:pPr>
        <w:pStyle w:val="Heading3"/>
      </w:pPr>
      <w:bookmarkStart w:id="3124" w:name="_Toc2388"/>
      <w:r>
        <w:t>2363 - كتاب في الفقه</w:t>
      </w:r>
      <w:bookmarkEnd w:id="3124"/>
    </w:p>
    <w:p>
      <w:pPr>
        <w:pStyle w:val="BookText"/>
      </w:pPr>
      <w:r>
        <w:rPr>
          <w:rFonts w:ascii="IRNazanin" w:hAnsi="IRNazanin" w:eastAsia="IRNazanin" w:cs="IRNazanin"/>
          <w:lang w:bidi="fa-IR"/>
          <w:color w:val="111111"/>
          <w:sz w:val="28"/>
          <w:szCs w:val="28"/>
          <w:rtl/>
        </w:rPr>
        <w:t xml:space="preserve">ق = 335</w:t>
      </w:r>
    </w:p>
    <w:p>
      <w:pPr>
        <w:pStyle w:val="BookText"/>
      </w:pPr>
      <w:r>
        <w:rPr>
          <w:rFonts w:ascii="IRNazanin" w:hAnsi="IRNazanin" w:eastAsia="IRNazanin" w:cs="IRNazanin"/>
          <w:lang w:bidi="fa-IR"/>
          <w:color w:val="111111"/>
          <w:sz w:val="28"/>
          <w:szCs w:val="28"/>
          <w:rtl/>
        </w:rPr>
        <w:t xml:space="preserve">26 * 17س [13530].</w:t>
      </w:r>
    </w:p>
    <w:p>
      <w:pPr>
        <w:pStyle w:val="Heading3"/>
      </w:pPr>
      <w:bookmarkStart w:id="3125" w:name="_Toc2389"/>
      <w:r>
        <w:t>2364 - كتاب في الفقه</w:t>
      </w:r>
      <w:bookmarkEnd w:id="3125"/>
    </w:p>
    <w:p>
      <w:pPr>
        <w:pStyle w:val="BookText"/>
      </w:pPr>
      <w:r>
        <w:rPr>
          <w:rFonts w:ascii="Amiri" w:hAnsi="Amiri" w:eastAsia="Amiri" w:cs="Amiri"/>
          <w:lang w:bidi="ar-SA"/>
          <w:color w:val="111111"/>
          <w:sz w:val="28"/>
          <w:szCs w:val="28"/>
          <w:rtl/>
        </w:rPr>
        <w:t xml:space="preserve">خطه مغربي ، غير معجم .</w:t>
      </w:r>
    </w:p>
    <w:p>
      <w:pPr>
        <w:pStyle w:val="BookText"/>
      </w:pPr>
      <w:r>
        <w:rPr>
          <w:rFonts w:ascii="IRNazanin" w:hAnsi="IRNazanin" w:eastAsia="IRNazanin" w:cs="IRNazanin"/>
          <w:lang w:bidi="fa-IR"/>
          <w:color w:val="111111"/>
          <w:sz w:val="28"/>
          <w:szCs w:val="28"/>
          <w:rtl/>
        </w:rPr>
        <w:t xml:space="preserve">ق= 133</w:t>
      </w:r>
    </w:p>
    <w:p>
      <w:pPr>
        <w:pStyle w:val="BookText"/>
      </w:pPr>
      <w:r>
        <w:rPr>
          <w:rFonts w:ascii="Times New Roman" w:hAnsi="Times New Roman" w:eastAsia="Times New Roman" w:cs="Times New Roman"/>
          <w:lang w:val="en-US" w:bidi="en-US"/>
          <w:color w:val="111111"/>
          <w:sz w:val="28"/>
          <w:szCs w:val="28"/>
          <w:rtl/>
        </w:rPr>
        <w:t xml:space="preserve">27 × 18</w:t>
      </w:r>
      <w:r>
        <w:rPr>
          <w:rFonts w:ascii="IRNazanin" w:hAnsi="IRNazanin" w:eastAsia="IRNazanin" w:cs="IRNazanin"/>
          <w:lang w:bidi="fa-IR"/>
          <w:color w:val="111111"/>
          <w:sz w:val="28"/>
          <w:szCs w:val="28"/>
          <w:rtl/>
        </w:rPr>
        <w:t xml:space="preserve">س [13582].</w:t>
      </w:r>
    </w:p>
    <w:p>
      <w:pPr>
        <w:pStyle w:val="Heading3"/>
      </w:pPr>
      <w:bookmarkStart w:id="3126" w:name="_Toc2390"/>
      <w:r>
        <w:t>2365 - كتاب في الفقه</w:t>
      </w:r>
      <w:bookmarkEnd w:id="3126"/>
    </w:p>
    <w:p>
      <w:pPr>
        <w:pStyle w:val="BookText"/>
      </w:pPr>
      <w:r>
        <w:rPr>
          <w:rFonts w:ascii="Amiri" w:hAnsi="Amiri" w:eastAsia="Amiri" w:cs="Amiri"/>
          <w:lang w:bidi="ar-SA"/>
          <w:color w:val="111111"/>
          <w:sz w:val="28"/>
          <w:szCs w:val="28"/>
          <w:rtl/>
        </w:rPr>
        <w:t xml:space="preserve">مخروم الطرفين .</w:t>
      </w:r>
    </w:p>
    <w:p>
      <w:pPr>
        <w:pStyle w:val="BookText"/>
      </w:pPr>
      <w:r>
        <w:rPr>
          <w:rFonts w:ascii="IRNazanin" w:hAnsi="IRNazanin" w:eastAsia="IRNazanin" w:cs="IRNazanin"/>
          <w:lang w:bidi="fa-IR"/>
          <w:color w:val="111111"/>
          <w:sz w:val="28"/>
          <w:szCs w:val="28"/>
          <w:rtl/>
        </w:rPr>
        <w:t xml:space="preserve">ق = 260</w:t>
      </w:r>
    </w:p>
    <w:p>
      <w:pPr>
        <w:pStyle w:val="BookText"/>
      </w:pPr>
      <w:r>
        <w:rPr>
          <w:rFonts w:ascii="Times New Roman" w:hAnsi="Times New Roman" w:eastAsia="Times New Roman" w:cs="Times New Roman"/>
          <w:lang w:val="en-US" w:bidi="en-US"/>
          <w:color w:val="111111"/>
          <w:sz w:val="28"/>
          <w:szCs w:val="28"/>
          <w:rtl/>
        </w:rPr>
        <w:t xml:space="preserve">25 × 17</w:t>
      </w:r>
      <w:r>
        <w:rPr>
          <w:rFonts w:ascii="IRNazanin" w:hAnsi="IRNazanin" w:eastAsia="IRNazanin" w:cs="IRNazanin"/>
          <w:lang w:bidi="fa-IR"/>
          <w:color w:val="111111"/>
          <w:sz w:val="28"/>
          <w:szCs w:val="28"/>
          <w:rtl/>
        </w:rPr>
        <w:t xml:space="preserve">س [13552] .</w:t>
      </w:r>
    </w:p>
    <w:p>
      <w:pPr>
        <w:pStyle w:val="Heading3"/>
      </w:pPr>
      <w:bookmarkStart w:id="3127" w:name="_Toc2391"/>
      <w:r>
        <w:t>2366 - كتاب في الفقه</w:t>
      </w:r>
      <w:bookmarkEnd w:id="3127"/>
    </w:p>
    <w:p>
      <w:pPr>
        <w:pStyle w:val="BookText"/>
      </w:pPr>
      <w:r>
        <w:rPr>
          <w:rFonts w:ascii="IRNazanin" w:hAnsi="IRNazanin" w:eastAsia="IRNazanin" w:cs="IRNazanin"/>
          <w:lang w:bidi="fa-IR"/>
          <w:color w:val="111111"/>
          <w:sz w:val="28"/>
          <w:szCs w:val="28"/>
          <w:rtl/>
        </w:rPr>
        <w:t xml:space="preserve">كتبه : محمد أمين بن سید عبدالله بن سید حسین بن سید ابراهيم القادري سنة 1181ه .</w:t>
      </w:r>
    </w:p>
    <w:p>
      <w:pPr>
        <w:pStyle w:val="BookText"/>
      </w:pPr>
      <w:r>
        <w:rPr>
          <w:rFonts w:ascii="IRNazanin" w:hAnsi="IRNazanin" w:eastAsia="IRNazanin" w:cs="IRNazanin"/>
          <w:lang w:bidi="fa-IR"/>
          <w:color w:val="111111"/>
          <w:sz w:val="28"/>
          <w:szCs w:val="28"/>
          <w:rtl/>
        </w:rPr>
        <w:t xml:space="preserve">ق = 140</w:t>
      </w:r>
    </w:p>
    <w:p>
      <w:pPr>
        <w:pStyle w:val="BookText"/>
      </w:pPr>
      <w:r>
        <w:rPr>
          <w:rFonts w:ascii="IRNazanin" w:hAnsi="IRNazanin" w:eastAsia="IRNazanin" w:cs="IRNazanin"/>
          <w:lang w:bidi="fa-IR"/>
          <w:color w:val="111111"/>
          <w:sz w:val="28"/>
          <w:szCs w:val="28"/>
          <w:rtl/>
        </w:rPr>
        <w:t xml:space="preserve">22 * 17س [13568] .</w:t>
      </w:r>
    </w:p>
    <w:p>
      <w:pPr>
        <w:pStyle w:val="Heading3"/>
      </w:pPr>
      <w:bookmarkStart w:id="3128" w:name="_Toc2392"/>
      <w:r>
        <w:t>2367 - كتاب في الفقه</w:t>
      </w:r>
      <w:bookmarkEnd w:id="3128"/>
    </w:p>
    <w:p>
      <w:pPr>
        <w:pStyle w:val="BookText"/>
      </w:pPr>
      <w:r>
        <w:rPr>
          <w:rFonts w:ascii="Amiri" w:hAnsi="Amiri" w:eastAsia="Amiri" w:cs="Amiri"/>
          <w:lang w:bidi="ar-SA"/>
          <w:color w:val="111111"/>
          <w:sz w:val="28"/>
          <w:szCs w:val="28"/>
          <w:rtl/>
        </w:rPr>
        <w:t xml:space="preserve">خطه مغربي ، مخروم الطرفين.</w:t>
      </w:r>
    </w:p>
    <w:p>
      <w:pPr>
        <w:pStyle w:val="BookText"/>
      </w:pPr>
      <w:r>
        <w:rPr>
          <w:rFonts w:ascii="IRNazanin" w:hAnsi="IRNazanin" w:eastAsia="IRNazanin" w:cs="IRNazanin"/>
          <w:lang w:bidi="fa-IR"/>
          <w:color w:val="111111"/>
          <w:sz w:val="28"/>
          <w:szCs w:val="28"/>
          <w:rtl/>
        </w:rPr>
        <w:t xml:space="preserve">ق = 133</w:t>
      </w:r>
    </w:p>
    <w:p>
      <w:pPr>
        <w:pStyle w:val="BookText"/>
      </w:pPr>
      <w:r>
        <w:rPr>
          <w:rFonts w:ascii="Times New Roman" w:hAnsi="Times New Roman" w:eastAsia="Times New Roman" w:cs="Times New Roman"/>
          <w:lang w:val="en-US" w:bidi="en-US"/>
          <w:color w:val="111111"/>
          <w:sz w:val="28"/>
          <w:szCs w:val="28"/>
          <w:rtl/>
        </w:rPr>
        <w:t xml:space="preserve">24 × 19</w:t>
      </w:r>
      <w:r>
        <w:rPr>
          <w:rFonts w:ascii="IRNazanin" w:hAnsi="IRNazanin" w:eastAsia="IRNazanin" w:cs="IRNazanin"/>
          <w:lang w:bidi="fa-IR"/>
          <w:color w:val="111111"/>
          <w:sz w:val="28"/>
          <w:szCs w:val="28"/>
          <w:rtl/>
        </w:rPr>
        <w:t xml:space="preserve">س [13583].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676" w:name="pg15460_167523"/>
    <w:bookmarkEnd w:id="676"/>
    <w:p>
      <w:pPr>
        <w:pStyle w:val="Heading3"/>
      </w:pPr>
      <w:bookmarkStart w:id="3129" w:name="_Toc2393"/>
      <w:r>
        <w:t>2368 - كتاب في الفقه</w:t>
      </w:r>
      <w:bookmarkEnd w:id="3129"/>
    </w:p>
    <w:p>
      <w:pPr>
        <w:pStyle w:val="BookText"/>
      </w:pPr>
      <w:r>
        <w:rPr>
          <w:rFonts w:ascii="IRNazanin" w:hAnsi="IRNazanin" w:eastAsia="IRNazanin" w:cs="IRNazanin"/>
          <w:lang w:bidi="fa-IR"/>
          <w:color w:val="111111"/>
          <w:sz w:val="28"/>
          <w:szCs w:val="28"/>
          <w:rtl/>
        </w:rPr>
        <w:t xml:space="preserve">كتبه : خليفة بن سید عبدالله بن سید حسین بن سید محمد مبارك سنة / 1231ه .</w:t>
      </w:r>
    </w:p>
    <w:p>
      <w:pPr>
        <w:pStyle w:val="BookText"/>
      </w:pPr>
      <w:r>
        <w:rPr>
          <w:rFonts w:ascii="IRNazanin" w:hAnsi="IRNazanin" w:eastAsia="IRNazanin" w:cs="IRNazanin"/>
          <w:lang w:bidi="fa-IR"/>
          <w:color w:val="111111"/>
          <w:sz w:val="28"/>
          <w:szCs w:val="28"/>
          <w:rtl/>
        </w:rPr>
        <w:t xml:space="preserve">ق= 121</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[13530] .</w:t>
      </w:r>
    </w:p>
    <w:p>
      <w:pPr>
        <w:pStyle w:val="Heading3"/>
      </w:pPr>
      <w:bookmarkStart w:id="3130" w:name="_Toc2394"/>
      <w:r>
        <w:t>2369 - كتاب في الفقه</w:t>
      </w:r>
      <w:bookmarkEnd w:id="3130"/>
    </w:p>
    <w:p>
      <w:pPr>
        <w:pStyle w:val="BookText"/>
      </w:pPr>
      <w:r>
        <w:rPr>
          <w:rFonts w:ascii="Amiri" w:hAnsi="Amiri" w:eastAsia="Amiri" w:cs="Amiri"/>
          <w:lang w:bidi="ar-SA"/>
          <w:color w:val="111111"/>
          <w:sz w:val="28"/>
          <w:szCs w:val="28"/>
          <w:rtl/>
        </w:rPr>
        <w:t xml:space="preserve">مخروم الطرفين .</w:t>
      </w:r>
    </w:p>
    <w:p>
      <w:pPr>
        <w:pStyle w:val="BookText"/>
      </w:pPr>
      <w:r>
        <w:rPr>
          <w:rFonts w:ascii="Times New Roman" w:hAnsi="Times New Roman" w:eastAsia="Times New Roman" w:cs="Times New Roman"/>
          <w:lang w:val="en-US" w:bidi="en-US"/>
          <w:color w:val="111111"/>
          <w:sz w:val="28"/>
          <w:szCs w:val="28"/>
          <w:rtl/>
        </w:rPr>
        <w:t xml:space="preserve">29 × 20</w:t>
      </w:r>
      <w:r>
        <w:rPr>
          <w:rFonts w:ascii="IRNazanin" w:hAnsi="IRNazanin" w:eastAsia="IRNazanin" w:cs="IRNazanin"/>
          <w:lang w:bidi="fa-IR"/>
          <w:color w:val="111111"/>
          <w:sz w:val="28"/>
          <w:szCs w:val="28"/>
          <w:rtl/>
        </w:rPr>
        <w:t xml:space="preserve">س [3613] .</w:t>
      </w:r>
    </w:p>
    <w:p>
      <w:pPr>
        <w:pStyle w:val="Heading3"/>
      </w:pPr>
      <w:bookmarkStart w:id="3131" w:name="_Toc2395"/>
      <w:r>
        <w:t>2370 - كتاب في الفقه</w:t>
      </w:r>
      <w:bookmarkEnd w:id="3131"/>
    </w:p>
    <w:p>
      <w:pPr>
        <w:pStyle w:val="BookText"/>
      </w:pPr>
      <w:r>
        <w:rPr>
          <w:rFonts w:ascii="Amiri" w:hAnsi="Amiri" w:eastAsia="Amiri" w:cs="Amiri"/>
          <w:lang w:bidi="ar-SA"/>
          <w:color w:val="111111"/>
          <w:sz w:val="28"/>
          <w:szCs w:val="28"/>
          <w:rtl/>
        </w:rPr>
        <w:t xml:space="preserve">كتبه : أحمد بن محمد المشهور بخواجه زادة سنة / 1210ه .</w:t>
      </w:r>
    </w:p>
    <w:p>
      <w:pPr>
        <w:pStyle w:val="BookText"/>
      </w:pPr>
      <w:r>
        <w:rPr>
          <w:rFonts w:ascii="IRNazanin" w:hAnsi="IRNazanin" w:eastAsia="IRNazanin" w:cs="IRNazanin"/>
          <w:lang w:bidi="fa-IR"/>
          <w:color w:val="111111"/>
          <w:sz w:val="28"/>
          <w:szCs w:val="28"/>
          <w:rtl/>
        </w:rPr>
        <w:t xml:space="preserve">ق = 107</w:t>
      </w:r>
    </w:p>
    <w:p>
      <w:pPr>
        <w:pStyle w:val="BookText"/>
      </w:pPr>
      <w:r>
        <w:rPr>
          <w:rFonts w:ascii="Times New Roman" w:hAnsi="Times New Roman" w:eastAsia="Times New Roman" w:cs="Times New Roman"/>
          <w:lang w:val="en-US" w:bidi="en-US"/>
          <w:color w:val="111111"/>
          <w:sz w:val="28"/>
          <w:szCs w:val="28"/>
          <w:rtl/>
        </w:rPr>
        <w:t xml:space="preserve">18 × 13</w:t>
      </w:r>
      <w:r>
        <w:rPr>
          <w:rFonts w:ascii="IRNazanin" w:hAnsi="IRNazanin" w:eastAsia="IRNazanin" w:cs="IRNazanin"/>
          <w:lang w:bidi="fa-IR"/>
          <w:color w:val="111111"/>
          <w:sz w:val="28"/>
          <w:szCs w:val="28"/>
          <w:rtl/>
        </w:rPr>
        <w:t xml:space="preserve">س [3681].</w:t>
      </w:r>
    </w:p>
    <w:p>
      <w:pPr>
        <w:pStyle w:val="Heading3"/>
      </w:pPr>
      <w:bookmarkStart w:id="3132" w:name="_Toc2396"/>
      <w:r>
        <w:t>2371 - كتاب في الفقه</w:t>
      </w:r>
      <w:bookmarkEnd w:id="3132"/>
    </w:p>
    <w:p>
      <w:pPr>
        <w:pStyle w:val="BookText"/>
      </w:pPr>
      <w:r>
        <w:rPr>
          <w:rFonts w:ascii="Amiri" w:hAnsi="Amiri" w:eastAsia="Amiri" w:cs="Amiri"/>
          <w:lang w:bidi="ar-SA"/>
          <w:color w:val="111111"/>
          <w:sz w:val="28"/>
          <w:szCs w:val="28"/>
          <w:rtl/>
        </w:rPr>
        <w:t xml:space="preserve">مخروم الطرفين . كتب سنة/1116ه .</w:t>
      </w:r>
    </w:p>
    <w:p>
      <w:pPr>
        <w:pStyle w:val="BookText"/>
      </w:pPr>
      <w:r>
        <w:rPr>
          <w:rFonts w:ascii="IRNazanin" w:hAnsi="IRNazanin" w:eastAsia="IRNazanin" w:cs="IRNazanin"/>
          <w:lang w:bidi="fa-IR"/>
          <w:color w:val="111111"/>
          <w:sz w:val="28"/>
          <w:szCs w:val="28"/>
          <w:rtl/>
        </w:rPr>
        <w:t xml:space="preserve">ق= 296</w:t>
      </w:r>
    </w:p>
    <w:p>
      <w:pPr>
        <w:pStyle w:val="BookText"/>
      </w:pPr>
      <w:r>
        <w:rPr>
          <w:rFonts w:ascii="Times New Roman" w:hAnsi="Times New Roman" w:eastAsia="Times New Roman" w:cs="Times New Roman"/>
          <w:lang w:val="en-US" w:bidi="en-US"/>
          <w:color w:val="111111"/>
          <w:sz w:val="28"/>
          <w:szCs w:val="28"/>
          <w:rtl/>
        </w:rPr>
        <w:t xml:space="preserve">30× 20</w:t>
      </w:r>
      <w:r>
        <w:rPr>
          <w:rFonts w:ascii="IRNazanin" w:hAnsi="IRNazanin" w:eastAsia="IRNazanin" w:cs="IRNazanin"/>
          <w:lang w:bidi="fa-IR"/>
          <w:color w:val="111111"/>
          <w:sz w:val="28"/>
          <w:szCs w:val="28"/>
          <w:rtl/>
        </w:rPr>
        <w:t xml:space="preserve">س [3869].</w:t>
      </w:r>
    </w:p>
    <w:p>
      <w:pPr>
        <w:pStyle w:val="Heading3"/>
      </w:pPr>
      <w:bookmarkStart w:id="3133" w:name="_Toc2397"/>
      <w:r>
        <w:t>2372 - كتاب في الفقه</w:t>
      </w:r>
      <w:bookmarkEnd w:id="3133"/>
    </w:p>
    <w:p>
      <w:pPr>
        <w:pStyle w:val="BookText"/>
      </w:pPr>
      <w:r>
        <w:rPr>
          <w:rFonts w:ascii="Amiri" w:hAnsi="Amiri" w:eastAsia="Amiri" w:cs="Amiri"/>
          <w:lang w:bidi="ar-SA"/>
          <w:color w:val="111111"/>
          <w:sz w:val="28"/>
          <w:szCs w:val="28"/>
          <w:rtl/>
        </w:rPr>
        <w:t xml:space="preserve">مخروم الطرفين .</w:t>
      </w:r>
    </w:p>
    <w:p>
      <w:pPr>
        <w:pStyle w:val="BookText"/>
      </w:pPr>
      <w:r>
        <w:rPr>
          <w:rFonts w:ascii="IRNazanin" w:hAnsi="IRNazanin" w:eastAsia="IRNazanin" w:cs="IRNazanin"/>
          <w:lang w:bidi="fa-IR"/>
          <w:color w:val="111111"/>
          <w:sz w:val="28"/>
          <w:szCs w:val="28"/>
          <w:rtl/>
        </w:rPr>
        <w:t xml:space="preserve">ق = 240</w:t>
      </w:r>
    </w:p>
    <w:p>
      <w:pPr>
        <w:pStyle w:val="BookText"/>
      </w:pPr>
      <w:r>
        <w:rPr>
          <w:rFonts w:ascii="IRNazanin" w:hAnsi="IRNazanin" w:eastAsia="IRNazanin" w:cs="IRNazanin"/>
          <w:lang w:bidi="fa-IR"/>
          <w:color w:val="111111"/>
          <w:sz w:val="28"/>
          <w:szCs w:val="28"/>
          <w:rtl/>
        </w:rPr>
        <w:t xml:space="preserve">27 * 18س [3838] .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677" w:name="pg15460_167524"/>
    <w:bookmarkEnd w:id="677"/>
    <w:p>
      <w:pPr>
        <w:pStyle w:val="Heading3"/>
      </w:pPr>
      <w:bookmarkStart w:id="3134" w:name="_Toc2398"/>
      <w:r>
        <w:t>2373 - كتاب في الفقه</w:t>
      </w:r>
      <w:bookmarkEnd w:id="3134"/>
    </w:p>
    <w:p>
      <w:pPr>
        <w:pStyle w:val="BookText"/>
      </w:pPr>
      <w:r>
        <w:rPr>
          <w:rFonts w:ascii="Amiri" w:hAnsi="Amiri" w:eastAsia="Amiri" w:cs="Amiri"/>
          <w:lang w:bidi="ar-SA"/>
          <w:color w:val="111111"/>
          <w:sz w:val="28"/>
          <w:szCs w:val="28"/>
          <w:rtl/>
        </w:rPr>
        <w:t xml:space="preserve">كتبه : يحيى بن علي بن اسماعيل سنة/1110ه .</w:t>
      </w:r>
    </w:p>
    <w:p>
      <w:pPr>
        <w:pStyle w:val="BookText"/>
      </w:pPr>
      <w:r>
        <w:rPr>
          <w:rFonts w:ascii="IRNazanin" w:hAnsi="IRNazanin" w:eastAsia="IRNazanin" w:cs="IRNazanin"/>
          <w:lang w:bidi="fa-IR"/>
          <w:color w:val="111111"/>
          <w:sz w:val="28"/>
          <w:szCs w:val="28"/>
          <w:rtl/>
        </w:rPr>
        <w:t xml:space="preserve">ق = 241</w:t>
      </w:r>
    </w:p>
    <w:p>
      <w:pPr>
        <w:pStyle w:val="BookText"/>
      </w:pPr>
      <w:r>
        <w:rPr>
          <w:rFonts w:ascii="IRNazanin" w:hAnsi="IRNazanin" w:eastAsia="IRNazanin" w:cs="IRNazanin"/>
          <w:lang w:bidi="fa-IR"/>
          <w:color w:val="111111"/>
          <w:sz w:val="28"/>
          <w:szCs w:val="28"/>
          <w:rtl/>
        </w:rPr>
        <w:t xml:space="preserve">20 * 15س [3849] .</w:t>
      </w:r>
    </w:p>
    <w:p>
      <w:pPr>
        <w:pStyle w:val="Heading3"/>
      </w:pPr>
      <w:bookmarkStart w:id="3135" w:name="_Toc2399"/>
      <w:r>
        <w:t>2374 - كتاب في الفقه</w:t>
      </w:r>
      <w:bookmarkEnd w:id="3135"/>
    </w:p>
    <w:p>
      <w:pPr>
        <w:pStyle w:val="BookText"/>
      </w:pPr>
      <w:r>
        <w:rPr>
          <w:rFonts w:ascii="Amiri" w:hAnsi="Amiri" w:eastAsia="Amiri" w:cs="Amiri"/>
          <w:lang w:bidi="ar-SA"/>
          <w:color w:val="111111"/>
          <w:sz w:val="28"/>
          <w:szCs w:val="28"/>
          <w:rtl/>
        </w:rPr>
        <w:t xml:space="preserve">مخروم الطرفين .</w:t>
      </w:r>
    </w:p>
    <w:p>
      <w:pPr>
        <w:pStyle w:val="BookText"/>
      </w:pPr>
      <w:r>
        <w:rPr>
          <w:rFonts w:ascii="IRNazanin" w:hAnsi="IRNazanin" w:eastAsia="IRNazanin" w:cs="IRNazanin"/>
          <w:lang w:bidi="fa-IR"/>
          <w:color w:val="111111"/>
          <w:sz w:val="28"/>
          <w:szCs w:val="28"/>
          <w:rtl/>
        </w:rPr>
        <w:t xml:space="preserve">ق = 191</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[3963] .</w:t>
      </w:r>
    </w:p>
    <w:p>
      <w:pPr>
        <w:pStyle w:val="Heading3"/>
      </w:pPr>
      <w:bookmarkStart w:id="3136" w:name="_Toc2400"/>
      <w:r>
        <w:t>2375 - كتاب في الفقه</w:t>
      </w:r>
      <w:bookmarkEnd w:id="3136"/>
    </w:p>
    <w:p>
      <w:pPr>
        <w:pStyle w:val="BookText"/>
      </w:pPr>
      <w:r>
        <w:rPr>
          <w:rFonts w:ascii="Amiri" w:hAnsi="Amiri" w:eastAsia="Amiri" w:cs="Amiri"/>
          <w:lang w:bidi="ar-SA"/>
          <w:color w:val="111111"/>
          <w:sz w:val="28"/>
          <w:szCs w:val="28"/>
          <w:rtl/>
        </w:rPr>
        <w:t xml:space="preserve">مخروم الطرفين ، جلده مزخرف بديع .</w:t>
      </w:r>
    </w:p>
    <w:p>
      <w:pPr>
        <w:pStyle w:val="BookText"/>
      </w:pPr>
      <w:r>
        <w:rPr>
          <w:rFonts w:ascii="IRNazanin" w:hAnsi="IRNazanin" w:eastAsia="IRNazanin" w:cs="IRNazanin"/>
          <w:lang w:bidi="fa-IR"/>
          <w:color w:val="111111"/>
          <w:sz w:val="28"/>
          <w:szCs w:val="28"/>
          <w:rtl/>
        </w:rPr>
        <w:t xml:space="preserve">ق= 151</w:t>
      </w:r>
    </w:p>
    <w:p>
      <w:pPr>
        <w:pStyle w:val="BookText"/>
      </w:pPr>
      <w:r>
        <w:rPr>
          <w:rFonts w:ascii="IRNazanin" w:hAnsi="IRNazanin" w:eastAsia="IRNazanin" w:cs="IRNazanin"/>
          <w:lang w:bidi="fa-IR"/>
          <w:color w:val="111111"/>
          <w:sz w:val="28"/>
          <w:szCs w:val="28"/>
          <w:rtl/>
        </w:rPr>
        <w:t xml:space="preserve">26 * 16س [9759].</w:t>
      </w:r>
    </w:p>
    <w:p>
      <w:pPr>
        <w:pStyle w:val="Heading3"/>
      </w:pPr>
      <w:bookmarkStart w:id="3137" w:name="_Toc2401"/>
      <w:r>
        <w:t>2376 - كتاب في الفقه</w:t>
      </w:r>
      <w:bookmarkEnd w:id="3137"/>
    </w:p>
    <w:p>
      <w:pPr>
        <w:pStyle w:val="BookText"/>
      </w:pPr>
      <w:r>
        <w:rPr>
          <w:rFonts w:ascii="Amiri" w:hAnsi="Amiri" w:eastAsia="Amiri" w:cs="Amiri"/>
          <w:lang w:bidi="ar-SA"/>
          <w:color w:val="111111"/>
          <w:sz w:val="28"/>
          <w:szCs w:val="28"/>
          <w:rtl/>
        </w:rPr>
        <w:t xml:space="preserve">مخروم الطرفين .</w:t>
      </w:r>
    </w:p>
    <w:p>
      <w:pPr>
        <w:pStyle w:val="BookText"/>
      </w:pPr>
      <w:r>
        <w:rPr>
          <w:rFonts w:ascii="IRNazanin" w:hAnsi="IRNazanin" w:eastAsia="IRNazanin" w:cs="IRNazanin"/>
          <w:lang w:bidi="fa-IR"/>
          <w:color w:val="111111"/>
          <w:sz w:val="28"/>
          <w:szCs w:val="28"/>
          <w:rtl/>
        </w:rPr>
        <w:t xml:space="preserve">ق = 175</w:t>
      </w:r>
    </w:p>
    <w:p>
      <w:pPr>
        <w:pStyle w:val="BookText"/>
      </w:pPr>
      <w:r>
        <w:rPr>
          <w:rFonts w:ascii="IRNazanin" w:hAnsi="IRNazanin" w:eastAsia="IRNazanin" w:cs="IRNazanin"/>
          <w:lang w:bidi="fa-IR"/>
          <w:color w:val="111111"/>
          <w:sz w:val="28"/>
          <w:szCs w:val="28"/>
          <w:rtl/>
        </w:rPr>
        <w:t xml:space="preserve">20 * 12س [3999].</w:t>
      </w:r>
    </w:p>
    <w:p>
      <w:pPr>
        <w:pStyle w:val="Heading3"/>
      </w:pPr>
      <w:bookmarkStart w:id="3138" w:name="_Toc2402"/>
      <w:r>
        <w:t>2377 - كتاب في الفقه</w:t>
      </w:r>
      <w:bookmarkEnd w:id="3138"/>
    </w:p>
    <w:p>
      <w:pPr>
        <w:pStyle w:val="BookText"/>
      </w:pPr>
      <w:r>
        <w:rPr>
          <w:rFonts w:ascii="IRNazanin" w:hAnsi="IRNazanin" w:eastAsia="IRNazanin" w:cs="IRNazanin"/>
          <w:lang w:bidi="fa-IR"/>
          <w:color w:val="111111"/>
          <w:sz w:val="28"/>
          <w:szCs w:val="28"/>
          <w:rtl/>
        </w:rPr>
        <w:t xml:space="preserve">ق= 160</w:t>
      </w:r>
    </w:p>
    <w:p>
      <w:pPr>
        <w:pStyle w:val="BookText"/>
      </w:pPr>
      <w:r>
        <w:rPr>
          <w:rFonts w:ascii="IRNazanin" w:hAnsi="IRNazanin" w:eastAsia="IRNazanin" w:cs="IRNazanin"/>
          <w:lang w:bidi="fa-IR"/>
          <w:color w:val="111111"/>
          <w:sz w:val="28"/>
          <w:szCs w:val="28"/>
          <w:rtl/>
        </w:rPr>
        <w:t xml:space="preserve">26 * 17س [7443].</w:t>
      </w:r>
    </w:p>
    <w:p>
      <w:pPr>
        <w:pStyle w:val="Heading3"/>
      </w:pPr>
      <w:bookmarkStart w:id="3139" w:name="_Toc2403"/>
      <w:r>
        <w:t>2378 - كتاب في الفقه</w:t>
      </w:r>
      <w:bookmarkEnd w:id="3139"/>
    </w:p>
    <w:p>
      <w:pPr>
        <w:pStyle w:val="BookText"/>
      </w:pPr>
      <w:r>
        <w:rPr>
          <w:rFonts w:ascii="Amiri" w:hAnsi="Amiri" w:eastAsia="Amiri" w:cs="Amiri"/>
          <w:lang w:bidi="ar-SA"/>
          <w:color w:val="111111"/>
          <w:sz w:val="28"/>
          <w:szCs w:val="28"/>
          <w:rtl/>
        </w:rPr>
        <w:t xml:space="preserve">مخروم الطرفين .</w:t>
      </w:r>
    </w:p>
    <w:p>
      <w:pPr>
        <w:pStyle w:val="BookText"/>
      </w:pPr>
      <w:r>
        <w:rPr>
          <w:rFonts w:ascii="IRNazanin" w:hAnsi="IRNazanin" w:eastAsia="IRNazanin" w:cs="IRNazanin"/>
          <w:lang w:bidi="fa-IR"/>
          <w:color w:val="111111"/>
          <w:sz w:val="28"/>
          <w:szCs w:val="28"/>
          <w:rtl/>
        </w:rPr>
        <w:t xml:space="preserve">ق = 304</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[9820] .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678" w:name="pg15460_167525"/>
    <w:bookmarkEnd w:id="678"/>
    <w:p>
      <w:pPr>
        <w:pStyle w:val="Heading3"/>
      </w:pPr>
      <w:bookmarkStart w:id="3140" w:name="_Toc2404"/>
      <w:r>
        <w:t>2379 - كتاب في الفقه</w:t>
      </w:r>
      <w:bookmarkEnd w:id="3140"/>
    </w:p>
    <w:p>
      <w:pPr>
        <w:pStyle w:val="BookText"/>
      </w:pPr>
      <w:r>
        <w:rPr>
          <w:rFonts w:ascii="Amiri" w:hAnsi="Amiri" w:eastAsia="Amiri" w:cs="Amiri"/>
          <w:lang w:bidi="ar-SA"/>
          <w:color w:val="111111"/>
          <w:sz w:val="28"/>
          <w:szCs w:val="28"/>
          <w:rtl/>
        </w:rPr>
        <w:t xml:space="preserve">مخروم الطرفين .</w:t>
      </w:r>
    </w:p>
    <w:p>
      <w:pPr>
        <w:pStyle w:val="BookText"/>
      </w:pPr>
      <w:r>
        <w:rPr>
          <w:rFonts w:ascii="IRNazanin" w:hAnsi="IRNazanin" w:eastAsia="IRNazanin" w:cs="IRNazanin"/>
          <w:lang w:bidi="fa-IR"/>
          <w:color w:val="111111"/>
          <w:sz w:val="28"/>
          <w:szCs w:val="28"/>
          <w:rtl/>
        </w:rPr>
        <w:t xml:space="preserve">ق = 151</w:t>
      </w:r>
    </w:p>
    <w:p>
      <w:pPr>
        <w:pStyle w:val="BookText"/>
      </w:pPr>
      <w:r>
        <w:rPr>
          <w:rFonts w:ascii="Times New Roman" w:hAnsi="Times New Roman" w:eastAsia="Times New Roman" w:cs="Times New Roman"/>
          <w:lang w:val="en-US" w:bidi="en-US"/>
          <w:color w:val="111111"/>
          <w:sz w:val="28"/>
          <w:szCs w:val="28"/>
          <w:rtl/>
        </w:rPr>
        <w:t xml:space="preserve">25 × 14</w:t>
      </w:r>
      <w:r>
        <w:rPr>
          <w:rFonts w:ascii="IRNazanin" w:hAnsi="IRNazanin" w:eastAsia="IRNazanin" w:cs="IRNazanin"/>
          <w:lang w:bidi="fa-IR"/>
          <w:color w:val="111111"/>
          <w:sz w:val="28"/>
          <w:szCs w:val="28"/>
          <w:rtl/>
        </w:rPr>
        <w:t xml:space="preserve">س [9890].</w:t>
      </w:r>
    </w:p>
    <w:p>
      <w:pPr>
        <w:pStyle w:val="Heading3"/>
      </w:pPr>
      <w:bookmarkStart w:id="3141" w:name="_Toc2405"/>
      <w:r>
        <w:t>2380 - كتاب في الفقه</w:t>
      </w:r>
      <w:bookmarkEnd w:id="3141"/>
    </w:p>
    <w:p>
      <w:pPr>
        <w:pStyle w:val="BookText"/>
      </w:pPr>
      <w:r>
        <w:rPr>
          <w:rFonts w:ascii="Amiri" w:hAnsi="Amiri" w:eastAsia="Amiri" w:cs="Amiri"/>
          <w:lang w:bidi="ar-SA"/>
          <w:color w:val="111111"/>
          <w:sz w:val="28"/>
          <w:szCs w:val="28"/>
          <w:rtl/>
        </w:rPr>
        <w:t xml:space="preserve">مخروم الطرفين .</w:t>
      </w:r>
    </w:p>
    <w:p>
      <w:pPr>
        <w:pStyle w:val="BookText"/>
      </w:pPr>
      <w:r>
        <w:rPr>
          <w:rFonts w:ascii="IRNazanin" w:hAnsi="IRNazanin" w:eastAsia="IRNazanin" w:cs="IRNazanin"/>
          <w:lang w:bidi="fa-IR"/>
          <w:color w:val="111111"/>
          <w:sz w:val="28"/>
          <w:szCs w:val="28"/>
          <w:rtl/>
        </w:rPr>
        <w:t xml:space="preserve">ق = 184</w:t>
      </w:r>
    </w:p>
    <w:p>
      <w:pPr>
        <w:pStyle w:val="BookText"/>
      </w:pPr>
      <w:r>
        <w:rPr>
          <w:rFonts w:ascii="IRNazanin" w:hAnsi="IRNazanin" w:eastAsia="IRNazanin" w:cs="IRNazanin"/>
          <w:lang w:bidi="fa-IR"/>
          <w:color w:val="111111"/>
          <w:sz w:val="28"/>
          <w:szCs w:val="28"/>
          <w:rtl/>
        </w:rPr>
        <w:t xml:space="preserve">22 * 14س [9847 ].</w:t>
      </w:r>
    </w:p>
    <w:p>
      <w:pPr>
        <w:pStyle w:val="Heading3"/>
      </w:pPr>
      <w:bookmarkStart w:id="3142" w:name="_Toc2406"/>
      <w:r>
        <w:t>2381 - مجموع في الفقه والحديث والتوحيد</w:t>
      </w:r>
      <w:bookmarkEnd w:id="3142"/>
    </w:p>
    <w:p>
      <w:pPr>
        <w:pStyle w:val="BookText"/>
      </w:pPr>
      <w:r>
        <w:rPr>
          <w:rFonts w:ascii="Amiri" w:hAnsi="Amiri" w:eastAsia="Amiri" w:cs="Amiri"/>
          <w:lang w:bidi="ar-SA"/>
          <w:color w:val="111111"/>
          <w:sz w:val="28"/>
          <w:szCs w:val="28"/>
          <w:rtl/>
        </w:rPr>
        <w:t xml:space="preserve">ملكه أحدهم في سنة / 4 89ه</w:t>
      </w:r>
    </w:p>
    <w:p>
      <w:pPr>
        <w:pStyle w:val="BookText"/>
      </w:pPr>
      <w:r>
        <w:rPr>
          <w:rFonts w:ascii="IRNazanin" w:hAnsi="IRNazanin" w:eastAsia="IRNazanin" w:cs="IRNazanin"/>
          <w:lang w:bidi="fa-IR"/>
          <w:color w:val="111111"/>
          <w:sz w:val="28"/>
          <w:szCs w:val="28"/>
          <w:rtl/>
        </w:rPr>
        <w:t xml:space="preserve">ق= 219</w:t>
      </w:r>
    </w:p>
    <w:p>
      <w:pPr>
        <w:pStyle w:val="BookText"/>
      </w:pPr>
      <w:r>
        <w:rPr>
          <w:rFonts w:ascii="Times New Roman" w:hAnsi="Times New Roman" w:eastAsia="Times New Roman" w:cs="Times New Roman"/>
          <w:lang w:val="en-US" w:bidi="en-US"/>
          <w:color w:val="111111"/>
          <w:sz w:val="28"/>
          <w:szCs w:val="28"/>
          <w:rtl/>
        </w:rPr>
        <w:t xml:space="preserve">19 × 12</w:t>
      </w:r>
      <w:r>
        <w:rPr>
          <w:rFonts w:ascii="IRNazanin" w:hAnsi="IRNazanin" w:eastAsia="IRNazanin" w:cs="IRNazanin"/>
          <w:lang w:bidi="fa-IR"/>
          <w:color w:val="111111"/>
          <w:sz w:val="28"/>
          <w:szCs w:val="28"/>
          <w:rtl/>
        </w:rPr>
        <w:t xml:space="preserve">س [14917]</w:t>
      </w:r>
    </w:p>
    <w:p>
      <w:pPr>
        <w:pStyle w:val="Heading3"/>
      </w:pPr>
      <w:bookmarkStart w:id="3143" w:name="_Toc2407"/>
      <w:r>
        <w:t>2382 - مجموع في الفقه</w:t>
      </w:r>
      <w:bookmarkEnd w:id="3143"/>
    </w:p>
    <w:p>
      <w:pPr>
        <w:pStyle w:val="BookText"/>
      </w:pPr>
      <w:r>
        <w:rPr>
          <w:rFonts w:ascii="Amiri" w:hAnsi="Amiri" w:eastAsia="Amiri" w:cs="Amiri"/>
          <w:lang w:bidi="ar-SA"/>
          <w:color w:val="111111"/>
          <w:sz w:val="28"/>
          <w:szCs w:val="28"/>
          <w:rtl/>
        </w:rPr>
        <w:t xml:space="preserve">جمعه مؤلفه في مسائل القضاء .</w:t>
      </w:r>
    </w:p>
    <w:p>
      <w:pPr>
        <w:pStyle w:val="BookText"/>
      </w:pPr>
      <w:r>
        <w:rPr>
          <w:rFonts w:ascii="Amiri" w:hAnsi="Amiri" w:eastAsia="Amiri" w:cs="Amiri"/>
          <w:lang w:bidi="ar-SA"/>
          <w:color w:val="111111"/>
          <w:sz w:val="28"/>
          <w:szCs w:val="28"/>
          <w:rtl/>
        </w:rPr>
        <w:t xml:space="preserve">أوله : « الحمد لله الذي هدانا لهذا ، وما كنا لنهتدي لولا ان هدانا الله ...».</w:t>
      </w:r>
    </w:p>
    <w:p>
      <w:pPr>
        <w:pStyle w:val="BookText"/>
      </w:pPr>
      <w:r>
        <w:rPr>
          <w:rFonts w:ascii="IRNazanin" w:hAnsi="IRNazanin" w:eastAsia="IRNazanin" w:cs="IRNazanin"/>
          <w:lang w:bidi="fa-IR"/>
          <w:color w:val="111111"/>
          <w:sz w:val="28"/>
          <w:szCs w:val="28"/>
          <w:rtl/>
        </w:rPr>
        <w:t xml:space="preserve">قی = 277</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[4055] .</w:t>
      </w:r>
    </w:p>
    <w:p>
      <w:pPr>
        <w:pStyle w:val="Heading3"/>
      </w:pPr>
      <w:bookmarkStart w:id="3144" w:name="_Toc2408"/>
      <w:r>
        <w:t>2383 - مجموع في الفتاوي</w:t>
      </w:r>
      <w:bookmarkEnd w:id="3144"/>
    </w:p>
    <w:p>
      <w:pPr>
        <w:pStyle w:val="BookText"/>
      </w:pPr>
      <w:r>
        <w:rPr>
          <w:rFonts w:ascii="IRNazanin" w:hAnsi="IRNazanin" w:eastAsia="IRNazanin" w:cs="IRNazanin"/>
          <w:lang w:bidi="fa-IR"/>
          <w:color w:val="111111"/>
          <w:sz w:val="28"/>
          <w:szCs w:val="28"/>
          <w:rtl/>
        </w:rPr>
        <w:t xml:space="preserve">ق = 215</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[4037] .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679" w:name="pg15460_167526"/>
    <w:bookmarkEnd w:id="679"/>
    <w:p>
      <w:pPr>
        <w:pStyle w:val="Heading3"/>
      </w:pPr>
      <w:bookmarkStart w:id="3145" w:name="_Toc2409"/>
      <w:r>
        <w:t>2384 - مختصر الفقه على المذاهب الأربعة</w:t>
      </w:r>
      <w:bookmarkEnd w:id="3145"/>
    </w:p>
    <w:p>
      <w:pPr>
        <w:pStyle w:val="BookText"/>
      </w:pPr>
      <w:r>
        <w:rPr>
          <w:rFonts w:ascii="Amiri" w:hAnsi="Amiri" w:eastAsia="Amiri" w:cs="Amiri"/>
          <w:lang w:bidi="ar-SA"/>
          <w:color w:val="111111"/>
          <w:sz w:val="28"/>
          <w:szCs w:val="28"/>
          <w:rtl/>
        </w:rPr>
        <w:t xml:space="preserve">مؤلفه : محمد العثماني القرشي (ت - 1214ه) . معجم المؤلفين 16/12.</w:t>
      </w:r>
    </w:p>
    <w:p>
      <w:pPr>
        <w:pStyle w:val="BookText"/>
      </w:pPr>
      <w:r>
        <w:rPr>
          <w:rFonts w:ascii="Amiri" w:hAnsi="Amiri" w:eastAsia="Amiri" w:cs="Amiri"/>
          <w:lang w:bidi="ar-SA"/>
          <w:color w:val="111111"/>
          <w:sz w:val="28"/>
          <w:szCs w:val="28"/>
          <w:rtl/>
        </w:rPr>
        <w:t xml:space="preserve">أوله : « باب الطهارة ، لا تزال النجاسة الا بالماء ...».</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Amiri" w:hAnsi="Amiri" w:eastAsia="Amiri" w:cs="Amiri"/>
          <w:lang w:bidi="ar-SA"/>
          <w:color w:val="111111"/>
          <w:sz w:val="28"/>
          <w:szCs w:val="28"/>
          <w:rtl/>
        </w:rPr>
        <w:t xml:space="preserve">20 * 15س [4745/7 مجاميع ].</w:t>
      </w:r>
    </w:p>
    <w:p>
      <w:pPr>
        <w:pStyle w:val="Heading3"/>
      </w:pPr>
      <w:bookmarkStart w:id="3146" w:name="_Toc2410"/>
      <w:r>
        <w:t>2385 - مراتب السبعة في الصلوات الخمس</w:t>
      </w:r>
      <w:bookmarkEnd w:id="3146"/>
    </w:p>
    <w:p>
      <w:pPr>
        <w:pStyle w:val="BookText"/>
      </w:pPr>
      <w:r>
        <w:rPr>
          <w:rFonts w:ascii="Amiri" w:hAnsi="Amiri" w:eastAsia="Amiri" w:cs="Amiri"/>
          <w:lang w:bidi="ar-SA"/>
          <w:color w:val="111111"/>
          <w:sz w:val="28"/>
          <w:szCs w:val="28"/>
          <w:rtl/>
        </w:rPr>
        <w:t xml:space="preserve">أوله : « الحمد لله، والصلوة والسلام على محمد ...».</w:t>
      </w:r>
    </w:p>
    <w:p>
      <w:pPr>
        <w:pStyle w:val="BookText"/>
      </w:pPr>
      <w:r>
        <w:rPr>
          <w:rFonts w:ascii="Amiri" w:hAnsi="Amiri" w:eastAsia="Amiri" w:cs="Amiri"/>
          <w:lang w:bidi="ar-SA"/>
          <w:color w:val="111111"/>
          <w:sz w:val="28"/>
          <w:szCs w:val="28"/>
          <w:rtl/>
        </w:rPr>
        <w:t xml:space="preserve">كتب سنة / 1068ه .</w:t>
      </w:r>
    </w:p>
    <w:p>
      <w:pPr>
        <w:pStyle w:val="BookText"/>
      </w:pPr>
      <w:r>
        <w:rPr>
          <w:rFonts w:ascii="IRNazanin" w:hAnsi="IRNazanin" w:eastAsia="IRNazanin" w:cs="IRNazanin"/>
          <w:lang w:bidi="fa-IR"/>
          <w:color w:val="111111"/>
          <w:sz w:val="28"/>
          <w:szCs w:val="28"/>
          <w:rtl/>
        </w:rPr>
        <w:t xml:space="preserve">ق = 7.</w:t>
      </w:r>
    </w:p>
    <w:p>
      <w:pPr>
        <w:pStyle w:val="BookText"/>
      </w:pPr>
      <w:r>
        <w:rPr>
          <w:rFonts w:ascii="IRNazanin" w:hAnsi="IRNazanin" w:eastAsia="IRNazanin" w:cs="IRNazanin"/>
          <w:lang w:bidi="fa-IR"/>
          <w:color w:val="111111"/>
          <w:sz w:val="28"/>
          <w:szCs w:val="28"/>
          <w:rtl/>
        </w:rPr>
        <w:t xml:space="preserve">20 * 14س [ 2769/54 مجامیع].</w:t>
      </w:r>
    </w:p>
    <w:p>
      <w:pPr>
        <w:pStyle w:val="Heading3"/>
      </w:pPr>
      <w:bookmarkStart w:id="3147" w:name="_Toc2411"/>
      <w:r>
        <w:t>2386 - مسائل الجاهلية التي خالف فيها رسول الله(صل الله علیه وسلم)</w:t>
      </w:r>
      <w:bookmarkEnd w:id="3147"/>
    </w:p>
    <w:p>
      <w:pPr>
        <w:pStyle w:val="BookText"/>
      </w:pPr>
      <w:r>
        <w:rPr>
          <w:rFonts w:ascii="IRNazanin" w:hAnsi="IRNazanin" w:eastAsia="IRNazanin" w:cs="IRNazanin"/>
          <w:lang w:bidi="fa-IR"/>
          <w:color w:val="111111"/>
          <w:sz w:val="28"/>
          <w:szCs w:val="28"/>
          <w:rtl/>
        </w:rPr>
        <w:t xml:space="preserve">مولفه : محمد بن عبدالوهاب (ت - 1206 ه ) . مطبوع .</w:t>
      </w:r>
    </w:p>
    <w:p>
      <w:pPr>
        <w:pStyle w:val="BookText"/>
      </w:pPr>
      <w:r>
        <w:rPr>
          <w:rFonts w:ascii="Amiri" w:hAnsi="Amiri" w:eastAsia="Amiri" w:cs="Amiri"/>
          <w:lang w:bidi="ar-SA"/>
          <w:color w:val="111111"/>
          <w:sz w:val="28"/>
          <w:szCs w:val="28"/>
          <w:rtl/>
        </w:rPr>
        <w:t xml:space="preserve">15 * 11س [ 6786/11 مجاميع]</w:t>
      </w:r>
    </w:p>
    <w:p>
      <w:pPr>
        <w:pStyle w:val="Heading3"/>
      </w:pPr>
      <w:bookmarkStart w:id="3148" w:name="_Toc2412"/>
      <w:r>
        <w:t>2387 - مسائل في الرضاعة</w:t>
      </w:r>
      <w:bookmarkEnd w:id="3148"/>
    </w:p>
    <w:p>
      <w:pPr>
        <w:pStyle w:val="BookText"/>
      </w:pPr>
      <w:r>
        <w:rPr>
          <w:rFonts w:ascii="IRNazanin" w:hAnsi="IRNazanin" w:eastAsia="IRNazanin" w:cs="IRNazanin"/>
          <w:lang w:bidi="fa-IR"/>
          <w:color w:val="111111"/>
          <w:sz w:val="28"/>
          <w:szCs w:val="28"/>
          <w:rtl/>
        </w:rPr>
        <w:t xml:space="preserve">أوله : « و بعد ، فانه قال النبي صلى الله تعالى عليه وسلم ، یحرم الرضاع ما يحرم من النسب ..».</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31 × 22</w:t>
      </w:r>
      <w:r>
        <w:rPr>
          <w:rFonts w:ascii="IRNazanin" w:hAnsi="IRNazanin" w:eastAsia="IRNazanin" w:cs="IRNazanin"/>
          <w:lang w:bidi="fa-IR"/>
          <w:color w:val="111111"/>
          <w:sz w:val="28"/>
          <w:szCs w:val="28"/>
          <w:rtl/>
        </w:rPr>
        <w:t xml:space="preserve">س [4117/5 مجامیع].</w:t>
      </w:r>
    </w:p>
    <w:p>
      <w:pPr>
        <w:pStyle w:val="Heading3"/>
      </w:pPr>
      <w:bookmarkStart w:id="3149" w:name="_Toc2413"/>
      <w:r>
        <w:t>2388 - مسائل تتعلق بالأعمى</w:t>
      </w:r>
      <w:bookmarkEnd w:id="3149"/>
    </w:p>
    <w:p>
      <w:pPr>
        <w:pStyle w:val="BookText"/>
      </w:pPr>
      <w:r>
        <w:rPr>
          <w:rFonts w:ascii="Amiri" w:hAnsi="Amiri" w:eastAsia="Amiri" w:cs="Amiri"/>
          <w:lang w:bidi="ar-SA"/>
          <w:color w:val="111111"/>
          <w:sz w:val="28"/>
          <w:szCs w:val="28"/>
          <w:rtl/>
        </w:rPr>
        <w:t xml:space="preserve">أولها : « أعمى لا ينصرف لما فيه من العلتين ...».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680" w:name="pg15460_167527"/>
    <w:bookmarkEnd w:id="680"/>
    <w:p>
      <w:pPr>
        <w:pStyle w:val="BookText"/>
      </w:pPr>
      <w:r>
        <w:rPr>
          <w:rFonts w:ascii="IRNazanin" w:hAnsi="IRNazanin" w:eastAsia="IRNazanin" w:cs="IRNazanin"/>
          <w:lang w:bidi="fa-IR"/>
          <w:color w:val="111111"/>
          <w:sz w:val="28"/>
          <w:szCs w:val="28"/>
          <w:rtl/>
        </w:rPr>
        <w:t xml:space="preserve">ق - 5</w:t>
      </w:r>
    </w:p>
    <w:p>
      <w:pPr>
        <w:pStyle w:val="BookText"/>
      </w:pPr>
      <w:r>
        <w:rPr>
          <w:rFonts w:ascii="IRNazanin" w:hAnsi="IRNazanin" w:eastAsia="IRNazanin" w:cs="IRNazanin"/>
          <w:lang w:bidi="fa-IR"/>
          <w:color w:val="111111"/>
          <w:sz w:val="28"/>
          <w:szCs w:val="28"/>
          <w:rtl/>
        </w:rPr>
        <w:t xml:space="preserve">20 * 14س [ 13809/13 مجامیع].</w:t>
      </w:r>
    </w:p>
    <w:p>
      <w:pPr>
        <w:pStyle w:val="Heading3"/>
      </w:pPr>
      <w:bookmarkStart w:id="3150" w:name="_Toc2414"/>
      <w:r>
        <w:t>2389 - مسائل في الفقه</w:t>
      </w:r>
      <w:bookmarkEnd w:id="3150"/>
    </w:p>
    <w:p>
      <w:pPr>
        <w:pStyle w:val="BookText"/>
      </w:pPr>
      <w:r>
        <w:rPr>
          <w:rFonts w:ascii="Amiri" w:hAnsi="Amiri" w:eastAsia="Amiri" w:cs="Amiri"/>
          <w:lang w:bidi="ar-SA"/>
          <w:color w:val="111111"/>
          <w:sz w:val="28"/>
          <w:szCs w:val="28"/>
          <w:rtl/>
        </w:rPr>
        <w:t xml:space="preserve">كتبها : حسن بن محمد الرجب سنة 1331ه .</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21 × 14</w:t>
      </w:r>
      <w:r>
        <w:rPr>
          <w:rFonts w:ascii="IRNazanin" w:hAnsi="IRNazanin" w:eastAsia="IRNazanin" w:cs="IRNazanin"/>
          <w:lang w:bidi="fa-IR"/>
          <w:color w:val="111111"/>
          <w:sz w:val="28"/>
          <w:szCs w:val="28"/>
          <w:rtl/>
        </w:rPr>
        <w:t xml:space="preserve">س [13770/3 مجامیع].</w:t>
      </w:r>
    </w:p>
    <w:p>
      <w:pPr>
        <w:pStyle w:val="Heading3"/>
      </w:pPr>
      <w:bookmarkStart w:id="3151" w:name="_Toc2415"/>
      <w:r>
        <w:t>2390 - مسائل فقهية</w:t>
      </w:r>
      <w:bookmarkEnd w:id="3151"/>
    </w:p>
    <w:p>
      <w:pPr>
        <w:pStyle w:val="BookText"/>
      </w:pPr>
      <w:r>
        <w:rPr>
          <w:rFonts w:ascii="IRNazanin" w:hAnsi="IRNazanin" w:eastAsia="IRNazanin" w:cs="IRNazanin"/>
          <w:lang w:bidi="fa-IR"/>
          <w:color w:val="111111"/>
          <w:sz w:val="28"/>
          <w:szCs w:val="28"/>
          <w:rtl/>
        </w:rPr>
        <w:t xml:space="preserve">ق =7</w:t>
      </w:r>
    </w:p>
    <w:p>
      <w:pPr>
        <w:pStyle w:val="BookText"/>
      </w:pPr>
      <w:r>
        <w:rPr>
          <w:rFonts w:ascii="Amiri" w:hAnsi="Amiri" w:eastAsia="Amiri" w:cs="Amiri"/>
          <w:lang w:bidi="ar-SA"/>
          <w:color w:val="111111"/>
          <w:sz w:val="28"/>
          <w:szCs w:val="28"/>
          <w:rtl/>
        </w:rPr>
        <w:t xml:space="preserve">19 * 13س [13782/3 مجاميع] .</w:t>
      </w:r>
    </w:p>
    <w:p>
      <w:pPr>
        <w:pStyle w:val="Heading3"/>
      </w:pPr>
      <w:bookmarkStart w:id="3152" w:name="_Toc2416"/>
      <w:r>
        <w:t>2391 - مسائل فقهية</w:t>
      </w:r>
      <w:bookmarkEnd w:id="3152"/>
    </w:p>
    <w:p>
      <w:pPr>
        <w:pStyle w:val="BookText"/>
      </w:pPr>
      <w:r>
        <w:rPr>
          <w:rFonts w:ascii="IRNazanin" w:hAnsi="IRNazanin" w:eastAsia="IRNazanin" w:cs="IRNazanin"/>
          <w:lang w:bidi="fa-IR"/>
          <w:color w:val="111111"/>
          <w:sz w:val="28"/>
          <w:szCs w:val="28"/>
          <w:rtl/>
        </w:rPr>
        <w:t xml:space="preserve">ق = 3</w:t>
      </w:r>
    </w:p>
    <w:p>
      <w:pPr>
        <w:pStyle w:val="BookText"/>
      </w:pPr>
      <w:r>
        <w:rPr>
          <w:rFonts w:ascii="IRNazanin" w:hAnsi="IRNazanin" w:eastAsia="IRNazanin" w:cs="IRNazanin"/>
          <w:lang w:bidi="fa-IR"/>
          <w:color w:val="111111"/>
          <w:sz w:val="28"/>
          <w:szCs w:val="28"/>
          <w:rtl/>
        </w:rPr>
        <w:t xml:space="preserve">19 * 13س [13782/10 مجامیع].</w:t>
      </w:r>
    </w:p>
    <w:p>
      <w:pPr>
        <w:pStyle w:val="Heading3"/>
      </w:pPr>
      <w:bookmarkStart w:id="3153" w:name="_Toc2417"/>
      <w:r>
        <w:t>2392 - منظومة في حكم الصلاة</w:t>
      </w:r>
      <w:bookmarkEnd w:id="3153"/>
    </w:p>
    <w:p>
      <w:pPr>
        <w:pStyle w:val="BookText"/>
      </w:pPr>
      <w:r>
        <w:rPr>
          <w:rFonts w:ascii="IRNazanin" w:hAnsi="IRNazanin" w:eastAsia="IRNazanin" w:cs="IRNazanin"/>
          <w:lang w:bidi="fa-IR"/>
          <w:color w:val="111111"/>
          <w:sz w:val="28"/>
          <w:szCs w:val="28"/>
          <w:rtl/>
        </w:rPr>
        <w:t xml:space="preserve">أولها :« الخمس والعشرون حکم شانه *** في نومه كالحكم في يقظانه ».</w:t>
      </w:r>
    </w:p>
    <w:p>
      <w:pPr>
        <w:pStyle w:val="BookText"/>
      </w:pPr>
      <w:r>
        <w:rPr>
          <w:rFonts w:ascii="Amiri" w:hAnsi="Amiri" w:eastAsia="Amiri" w:cs="Amiri"/>
          <w:lang w:bidi="ar-SA"/>
          <w:color w:val="111111"/>
          <w:sz w:val="28"/>
          <w:szCs w:val="28"/>
          <w:rtl/>
        </w:rPr>
        <w:t xml:space="preserve">في (40) بيتا .</w:t>
      </w:r>
    </w:p>
    <w:p>
      <w:pPr>
        <w:pStyle w:val="BookText"/>
      </w:pPr>
      <w:r>
        <w:rPr>
          <w:rFonts w:ascii="Times New Roman" w:hAnsi="Times New Roman" w:eastAsia="Times New Roman" w:cs="Times New Roman"/>
          <w:lang w:val="en-US" w:bidi="en-US"/>
          <w:color w:val="111111"/>
          <w:sz w:val="28"/>
          <w:szCs w:val="28"/>
          <w:rtl/>
        </w:rPr>
        <w:t xml:space="preserve">14 × 12</w:t>
      </w:r>
      <w:r>
        <w:rPr>
          <w:rFonts w:ascii="IRNazanin" w:hAnsi="IRNazanin" w:eastAsia="IRNazanin" w:cs="IRNazanin"/>
          <w:lang w:bidi="fa-IR"/>
          <w:color w:val="111111"/>
          <w:sz w:val="28"/>
          <w:szCs w:val="28"/>
          <w:rtl/>
        </w:rPr>
        <w:t xml:space="preserve">س [3929/2 مجامیع].</w:t>
      </w:r>
    </w:p>
    <w:p>
      <w:pPr>
        <w:pStyle w:val="Heading3"/>
      </w:pPr>
      <w:bookmarkStart w:id="3154" w:name="_Toc2418"/>
      <w:r>
        <w:t>2393 - نبذة يسيرة في أدعية الحج والعمرة . منتخبة من كتب المناسك</w:t>
      </w:r>
      <w:bookmarkEnd w:id="3154"/>
    </w:p>
    <w:p>
      <w:pPr>
        <w:pStyle w:val="BookText"/>
      </w:pPr>
      <w:r>
        <w:rPr>
          <w:rFonts w:ascii="IRNazanin" w:hAnsi="IRNazanin" w:eastAsia="IRNazanin" w:cs="IRNazanin"/>
          <w:lang w:bidi="fa-IR"/>
          <w:color w:val="111111"/>
          <w:sz w:val="28"/>
          <w:szCs w:val="28"/>
          <w:rtl/>
        </w:rPr>
        <w:t xml:space="preserve">مؤلفها : مجهول .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681" w:name="pg15460_167528"/>
    <w:bookmarkEnd w:id="681"/>
    <w:p>
      <w:pPr>
        <w:pStyle w:val="BookText"/>
      </w:pPr>
      <w:r>
        <w:rPr>
          <w:rFonts w:ascii="Amiri" w:hAnsi="Amiri" w:eastAsia="Amiri" w:cs="Amiri"/>
          <w:lang w:bidi="ar-SA"/>
          <w:color w:val="111111"/>
          <w:sz w:val="28"/>
          <w:szCs w:val="28"/>
          <w:rtl/>
        </w:rPr>
        <w:t xml:space="preserve">أولها : « بسملة ... الحمد لله رب العالمين ، والصلاة والسلام على سيدنا محمد وعلى آله وصحبه أجمعين ..».</w:t>
      </w:r>
    </w:p>
    <w:p>
      <w:pPr>
        <w:pStyle w:val="BookText"/>
      </w:pPr>
      <w:r>
        <w:rPr>
          <w:rFonts w:ascii="IRNazanin" w:hAnsi="IRNazanin" w:eastAsia="IRNazanin" w:cs="IRNazanin"/>
          <w:lang w:bidi="fa-IR"/>
          <w:color w:val="111111"/>
          <w:sz w:val="28"/>
          <w:szCs w:val="28"/>
          <w:rtl/>
        </w:rPr>
        <w:t xml:space="preserve">ق = 9</w:t>
      </w:r>
    </w:p>
    <w:p>
      <w:pPr>
        <w:pStyle w:val="BookText"/>
      </w:pPr>
      <w:r>
        <w:rPr>
          <w:rFonts w:ascii="Amiri" w:hAnsi="Amiri" w:eastAsia="Amiri" w:cs="Amiri"/>
          <w:lang w:bidi="ar-SA"/>
          <w:color w:val="111111"/>
          <w:sz w:val="28"/>
          <w:szCs w:val="28"/>
          <w:rtl/>
        </w:rPr>
        <w:t xml:space="preserve">مخرومة الاخر .</w:t>
      </w:r>
    </w:p>
    <w:p>
      <w:pPr>
        <w:pStyle w:val="BookText"/>
      </w:pPr>
      <w:r>
        <w:rPr>
          <w:rFonts w:ascii="Times New Roman" w:hAnsi="Times New Roman" w:eastAsia="Times New Roman" w:cs="Times New Roman"/>
          <w:lang w:val="en-US" w:bidi="en-US"/>
          <w:color w:val="111111"/>
          <w:sz w:val="28"/>
          <w:szCs w:val="28"/>
          <w:rtl/>
        </w:rPr>
        <w:t xml:space="preserve">20 × 14</w:t>
      </w:r>
      <w:r>
        <w:rPr>
          <w:rFonts w:ascii="IRNazanin" w:hAnsi="IRNazanin" w:eastAsia="IRNazanin" w:cs="IRNazanin"/>
          <w:lang w:bidi="fa-IR"/>
          <w:color w:val="111111"/>
          <w:sz w:val="28"/>
          <w:szCs w:val="28"/>
          <w:rtl/>
        </w:rPr>
        <w:t xml:space="preserve">س [ 7417/2 مجامیع].</w:t>
      </w:r>
    </w:p>
    <w:p>
      <w:pPr>
        <w:pStyle w:val="Heading3"/>
      </w:pPr>
      <w:bookmarkStart w:id="3155" w:name="_Toc2419"/>
      <w:r>
        <w:t>2394 - نقول في الفقه وقصائد للشيخ أبي الحسن البكري</w:t>
      </w:r>
      <w:bookmarkEnd w:id="3155"/>
    </w:p>
    <w:p>
      <w:pPr>
        <w:pStyle w:val="BookText"/>
      </w:pPr>
      <w:r>
        <w:rPr>
          <w:rFonts w:ascii="IRNazanin" w:hAnsi="IRNazanin" w:eastAsia="IRNazanin" w:cs="IRNazanin"/>
          <w:lang w:bidi="fa-IR"/>
          <w:color w:val="111111"/>
          <w:sz w:val="28"/>
          <w:szCs w:val="28"/>
          <w:rtl/>
        </w:rPr>
        <w:t xml:space="preserve">ق = 9</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[22798/1 مجاميع ].</w:t>
      </w:r>
    </w:p>
    <w:p>
      <w:pPr>
        <w:pStyle w:val="Heading3"/>
      </w:pPr>
      <w:bookmarkStart w:id="3156" w:name="_Toc2420"/>
      <w:r>
        <w:t>2395 - نقول فقهية</w:t>
      </w:r>
      <w:bookmarkEnd w:id="3156"/>
    </w:p>
    <w:p>
      <w:pPr>
        <w:pStyle w:val="BookText"/>
      </w:pPr>
      <w:r>
        <w:rPr>
          <w:rFonts w:ascii="IRNazanin" w:hAnsi="IRNazanin" w:eastAsia="IRNazanin" w:cs="IRNazanin"/>
          <w:lang w:bidi="fa-IR"/>
          <w:color w:val="111111"/>
          <w:sz w:val="28"/>
          <w:szCs w:val="28"/>
          <w:rtl/>
        </w:rPr>
        <w:t xml:space="preserve">ملكها : محمد أمين بن محمود کاتب خزينة بغداد سنة /1275ه .</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Amiri" w:hAnsi="Amiri" w:eastAsia="Amiri" w:cs="Amiri"/>
          <w:lang w:bidi="ar-SA"/>
          <w:color w:val="111111"/>
          <w:sz w:val="28"/>
          <w:szCs w:val="28"/>
          <w:rtl/>
        </w:rPr>
        <w:t xml:space="preserve">20 * 15س [10078/3 مجاميع ].</w:t>
      </w:r>
    </w:p>
    <w:p>
      <w:pPr>
        <w:pStyle w:val="Heading3"/>
      </w:pPr>
      <w:bookmarkStart w:id="3157" w:name="_Toc2421"/>
      <w:r>
        <w:t>2396 - نقول فقهية وفتاوي</w:t>
      </w:r>
      <w:bookmarkEnd w:id="3157"/>
    </w:p>
    <w:p>
      <w:pPr>
        <w:pStyle w:val="BookText"/>
      </w:pPr>
      <w:r>
        <w:rPr>
          <w:rFonts w:ascii="IRNazanin" w:hAnsi="IRNazanin" w:eastAsia="IRNazanin" w:cs="IRNazanin"/>
          <w:lang w:bidi="fa-IR"/>
          <w:color w:val="111111"/>
          <w:sz w:val="28"/>
          <w:szCs w:val="28"/>
          <w:rtl/>
        </w:rPr>
        <w:t xml:space="preserve">ق = 24</w:t>
      </w:r>
    </w:p>
    <w:p>
      <w:pPr>
        <w:pStyle w:val="BookText"/>
      </w:pPr>
      <w:r>
        <w:rPr>
          <w:rFonts w:ascii="Amiri" w:hAnsi="Amiri" w:eastAsia="Amiri" w:cs="Amiri"/>
          <w:lang w:bidi="ar-SA"/>
          <w:color w:val="111111"/>
          <w:sz w:val="28"/>
          <w:szCs w:val="28"/>
          <w:rtl/>
        </w:rPr>
        <w:t xml:space="preserve">22 * 16س [ 4819/7 مجاميع].</w:t>
      </w:r>
    </w:p>
    <w:p>
      <w:pPr>
        <w:pStyle w:val="Heading3"/>
      </w:pPr>
      <w:bookmarkStart w:id="3158" w:name="_Toc2422"/>
      <w:r>
        <w:t>2397 - نقول فقهية</w:t>
      </w:r>
      <w:bookmarkEnd w:id="3158"/>
    </w:p>
    <w:p>
      <w:pPr>
        <w:pStyle w:val="BookText"/>
      </w:pPr>
      <w:r>
        <w:rPr>
          <w:rFonts w:ascii="IRNazanin" w:hAnsi="IRNazanin" w:eastAsia="IRNazanin" w:cs="IRNazanin"/>
          <w:lang w:bidi="fa-IR"/>
          <w:color w:val="111111"/>
          <w:sz w:val="28"/>
          <w:szCs w:val="28"/>
          <w:rtl/>
        </w:rPr>
        <w:t xml:space="preserve">ق= 13</w:t>
      </w:r>
    </w:p>
    <w:p>
      <w:pPr>
        <w:pStyle w:val="BookText"/>
      </w:pPr>
      <w:r>
        <w:rPr>
          <w:rFonts w:ascii="IRNazanin" w:hAnsi="IRNazanin" w:eastAsia="IRNazanin" w:cs="IRNazanin"/>
          <w:lang w:bidi="fa-IR"/>
          <w:color w:val="111111"/>
          <w:sz w:val="28"/>
          <w:szCs w:val="28"/>
          <w:rtl/>
        </w:rPr>
        <w:t xml:space="preserve">20 * 15س [ 3799/12 مجامیع].</w:t>
      </w:r>
    </w:p>
    <w:p>
      <w:pPr>
        <w:pStyle w:val="Heading3"/>
      </w:pPr>
      <w:bookmarkStart w:id="3159" w:name="_Toc2423"/>
      <w:r>
        <w:t>2398 - واجبات الخمس / في الصلاة</w:t>
      </w:r>
      <w:bookmarkEnd w:id="3159"/>
    </w:p>
    <w:p>
      <w:pPr>
        <w:pStyle w:val="BookText"/>
      </w:pPr>
      <w:r>
        <w:rPr>
          <w:rFonts w:ascii="Amiri" w:hAnsi="Amiri" w:eastAsia="Amiri" w:cs="Amiri"/>
          <w:lang w:bidi="ar-SA"/>
          <w:color w:val="111111"/>
          <w:sz w:val="28"/>
          <w:szCs w:val="28"/>
          <w:rtl/>
        </w:rPr>
        <w:t xml:space="preserve">أوله : « الحمد لله ، اعلم أن قراءة سورة كاملة واجبة ».</w:t>
      </w:r>
    </w:p>
    <w:p>
      <w:pPr>
        <w:pStyle w:val="BookText"/>
      </w:pPr>
      <w:r>
        <w:rPr>
          <w:rFonts w:ascii="Amiri" w:hAnsi="Amiri" w:eastAsia="Amiri" w:cs="Amiri"/>
          <w:lang w:bidi="ar-SA"/>
          <w:color w:val="111111"/>
          <w:sz w:val="28"/>
          <w:szCs w:val="28"/>
          <w:rtl/>
        </w:rPr>
        <w:t xml:space="preserve">كتب سنة/1068ه .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682" w:name="pg15460_167529"/>
    <w:bookmarkEnd w:id="682"/>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[ 2769/62 مجاميع].</w:t>
      </w:r>
    </w:p>
    <w:p>
      <w:pPr>
        <w:pStyle w:val="Heading3"/>
      </w:pPr>
      <w:bookmarkStart w:id="3160" w:name="_Toc2424"/>
      <w:r>
        <w:t>2399 - ورقات في الفقه</w:t>
      </w:r>
      <w:bookmarkEnd w:id="3160"/>
    </w:p>
    <w:p>
      <w:pPr>
        <w:pStyle w:val="BookText"/>
      </w:pPr>
      <w:r>
        <w:rPr>
          <w:rFonts w:ascii="IRNazanin" w:hAnsi="IRNazanin" w:eastAsia="IRNazanin" w:cs="IRNazanin"/>
          <w:lang w:bidi="fa-IR"/>
          <w:color w:val="111111"/>
          <w:sz w:val="28"/>
          <w:szCs w:val="28"/>
          <w:rtl/>
        </w:rPr>
        <w:t xml:space="preserve">منقولة من كتب فقهية شتی .</w:t>
      </w:r>
    </w:p>
    <w:p>
      <w:pPr>
        <w:pStyle w:val="BookText"/>
      </w:pPr>
      <w:r>
        <w:rPr>
          <w:rFonts w:ascii="IRNazanin" w:hAnsi="IRNazanin" w:eastAsia="IRNazanin" w:cs="IRNazanin"/>
          <w:lang w:bidi="fa-IR"/>
          <w:color w:val="111111"/>
          <w:sz w:val="28"/>
          <w:szCs w:val="28"/>
          <w:rtl/>
        </w:rPr>
        <w:t xml:space="preserve">ق = 7</w:t>
      </w:r>
    </w:p>
    <w:p>
      <w:pPr>
        <w:pStyle w:val="BookText"/>
      </w:pPr>
      <w:r>
        <w:rPr>
          <w:rFonts w:ascii="Amiri" w:hAnsi="Amiri" w:eastAsia="Amiri" w:cs="Amiri"/>
          <w:lang w:bidi="ar-SA"/>
          <w:color w:val="111111"/>
          <w:sz w:val="28"/>
          <w:szCs w:val="28"/>
          <w:rtl/>
        </w:rPr>
        <w:t xml:space="preserve">20 * 15س [3799/3 مجاميع].</w:t>
      </w:r>
    </w:p>
    <w:p>
      <w:pPr>
        <w:pStyle w:val="Heading3"/>
      </w:pPr>
      <w:bookmarkStart w:id="3161" w:name="_Toc2425"/>
      <w:r>
        <w:t>2400 - ورقات في الفقه</w:t>
      </w:r>
      <w:bookmarkEnd w:id="3161"/>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[3799/6 مجامیع].</w:t>
      </w:r>
    </w:p>
    <w:p>
      <w:pPr>
        <w:pStyle w:val="Heading3"/>
      </w:pPr>
      <w:bookmarkStart w:id="3162" w:name="_Toc2426"/>
      <w:r>
        <w:t>2401 - ورقات في الفقه</w:t>
      </w:r>
      <w:bookmarkEnd w:id="3162"/>
    </w:p>
    <w:p>
      <w:pPr>
        <w:pStyle w:val="BookText"/>
      </w:pPr>
      <w:r>
        <w:rPr>
          <w:rFonts w:ascii="IRNazanin" w:hAnsi="IRNazanin" w:eastAsia="IRNazanin" w:cs="IRNazanin"/>
          <w:lang w:bidi="fa-IR"/>
          <w:color w:val="111111"/>
          <w:sz w:val="28"/>
          <w:szCs w:val="28"/>
          <w:rtl/>
        </w:rPr>
        <w:t xml:space="preserve">ق = 43</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[ 3799/28 مجامیع].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683" w:name="pg15460_167530"/>
    <w:bookmarkEnd w:id="683"/>
    <w:p>
      <w:pPr>
        <w:pStyle w:val="Heading2"/>
      </w:pPr>
      <w:bookmarkStart w:id="3163" w:name="_Toc2427"/>
      <w:r>
        <w:t>اضافات</w:t>
      </w:r>
      <w:bookmarkEnd w:id="3163"/>
    </w:p>
    <w:p>
      <w:pPr>
        <w:pStyle w:val="Heading3"/>
      </w:pPr>
      <w:bookmarkStart w:id="3164" w:name="_Toc2428"/>
      <w:r>
        <w:t>المصاحف</w:t>
      </w:r>
      <w:bookmarkEnd w:id="3164"/>
    </w:p>
    <w:p>
      <w:pPr>
        <w:pStyle w:val="Heading4"/>
      </w:pPr>
      <w:bookmarkStart w:id="3165" w:name="_Toc2429"/>
      <w:r>
        <w:t>1- القرآن الكريم</w:t>
      </w:r>
      <w:bookmarkEnd w:id="3165"/>
    </w:p>
    <w:p>
      <w:pPr>
        <w:pStyle w:val="BookText"/>
      </w:pPr>
      <w:r>
        <w:rPr>
          <w:rFonts w:ascii="Amiri" w:hAnsi="Amiri" w:eastAsia="Amiri" w:cs="Amiri"/>
          <w:lang w:bidi="ar-SA"/>
          <w:color w:val="111111"/>
          <w:sz w:val="28"/>
          <w:szCs w:val="28"/>
          <w:rtl/>
        </w:rPr>
        <w:t xml:space="preserve">بعد الانتهاء من طبع هذا الجزء دخلت المكتبة مخطوطات جديدة من خزانة المرحوم</w:t>
      </w:r>
      <w:r>
        <w:rPr>
          <w:rStyle w:val="FootnoteReference"/>
        </w:rPr>
        <w:footnoteReference w:id="5"/>
      </w:r>
      <w:r>
        <w:rPr>
          <w:rFonts w:ascii="Amiri" w:hAnsi="Amiri" w:eastAsia="Amiri" w:cs="Amiri"/>
          <w:lang w:bidi="ar-SA"/>
          <w:color w:val="111111"/>
          <w:sz w:val="28"/>
          <w:szCs w:val="28"/>
          <w:rtl/>
        </w:rPr>
        <w:t xml:space="preserve">العلامة السيد منير القاضي (ت - 1969م) و سقط في الطبع أسماء بعض الرسائل ، فرأيت اضافتها هنا وفق أبوابها ...</w:t>
      </w:r>
    </w:p>
    <w:p>
      <w:pPr>
        <w:pStyle w:val="BookText"/>
      </w:pPr>
      <w:r>
        <w:rPr>
          <w:rFonts w:ascii="Amiri" w:hAnsi="Amiri" w:eastAsia="Amiri" w:cs="Amiri"/>
          <w:lang w:bidi="ar-SA"/>
          <w:color w:val="111111"/>
          <w:sz w:val="28"/>
          <w:szCs w:val="28"/>
          <w:rtl/>
        </w:rPr>
        <w:t xml:space="preserve">نسخة جيدة مذهبة ، في أولها سر لوحة جميلة ، خطها جيد ،كتبها علي الراسم ، من تلاميذ خليل ابراهيم النسيب في سنة/ 981ھ .</w:t>
      </w:r>
    </w:p>
    <w:p>
      <w:pPr>
        <w:pStyle w:val="BookText"/>
      </w:pPr>
      <w:r>
        <w:rPr>
          <w:rFonts w:ascii="IRNazanin" w:hAnsi="IRNazanin" w:eastAsia="IRNazanin" w:cs="IRNazanin"/>
          <w:lang w:bidi="fa-IR"/>
          <w:color w:val="111111"/>
          <w:sz w:val="28"/>
          <w:szCs w:val="28"/>
          <w:rtl/>
        </w:rPr>
        <w:t xml:space="preserve">17 * 10س [24199] .</w:t>
      </w:r>
    </w:p>
    <w:p>
      <w:pPr>
        <w:pStyle w:val="Heading4"/>
      </w:pPr>
      <w:bookmarkStart w:id="3166" w:name="_Toc2430"/>
      <w:r>
        <w:t>2 - الاعلام عما في قوله تعالى : ( وعلى الدين يطبقون ) عن النسخ والأحكام</w:t>
      </w:r>
      <w:bookmarkEnd w:id="3166"/>
    </w:p>
    <w:p>
      <w:pPr>
        <w:pStyle w:val="BookText"/>
      </w:pPr>
      <w:r>
        <w:rPr>
          <w:rFonts w:ascii="Amiri" w:hAnsi="Amiri" w:eastAsia="Amiri" w:cs="Amiri"/>
          <w:lang w:bidi="ar-SA"/>
          <w:color w:val="111111"/>
          <w:sz w:val="28"/>
          <w:szCs w:val="28"/>
          <w:rtl/>
        </w:rPr>
        <w:t xml:space="preserve">مؤلفه : ابراهيم بن حسين الكوراني المدني (ت - 1101 ه ) .</w:t>
      </w:r>
    </w:p>
    <w:p>
      <w:pPr>
        <w:pStyle w:val="BookText"/>
      </w:pPr>
      <w:r>
        <w:rPr>
          <w:rFonts w:ascii="IRNazanin" w:hAnsi="IRNazanin" w:eastAsia="IRNazanin" w:cs="IRNazanin"/>
          <w:lang w:bidi="fa-IR"/>
          <w:color w:val="111111"/>
          <w:sz w:val="28"/>
          <w:szCs w:val="28"/>
          <w:rtl/>
        </w:rPr>
        <w:t xml:space="preserve">أوله : « الحمد لله رب العالمین ...وحمدا يوافي نعمه ...فرغ منه المصنف في سنة / 1086ه بمنزله في ظاهر المدينة المنورة..</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18 × 15</w:t>
      </w:r>
      <w:r>
        <w:rPr>
          <w:rFonts w:ascii="Amiri" w:hAnsi="Amiri" w:eastAsia="Amiri" w:cs="Amiri"/>
          <w:lang w:bidi="ar-SA"/>
          <w:color w:val="111111"/>
          <w:sz w:val="28"/>
          <w:szCs w:val="28"/>
          <w:rtl/>
        </w:rPr>
        <w:t xml:space="preserve">س [13789/4 مجاميع]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684" w:name="pg15460_167531"/>
    <w:bookmarkEnd w:id="684"/>
    <w:p>
      <w:pPr>
        <w:pStyle w:val="Heading4"/>
      </w:pPr>
      <w:bookmarkStart w:id="3167" w:name="_Toc2431"/>
      <w:r>
        <w:t>3- تعليق على ( البسملة )</w:t>
      </w:r>
      <w:bookmarkEnd w:id="3167"/>
    </w:p>
    <w:p>
      <w:pPr>
        <w:pStyle w:val="BookText"/>
      </w:pPr>
      <w:r>
        <w:rPr>
          <w:rFonts w:ascii="Amiri" w:hAnsi="Amiri" w:eastAsia="Amiri" w:cs="Amiri"/>
          <w:lang w:bidi="ar-SA"/>
          <w:color w:val="111111"/>
          <w:sz w:val="28"/>
          <w:szCs w:val="28"/>
          <w:rtl/>
        </w:rPr>
        <w:t xml:space="preserve">مؤلفه : أحمد بن غنيم بن سالم النفزاوي (ت ۔ 1125 ه) نسخة حسنة ، كتبت سنة / 1332ه .</w:t>
      </w:r>
    </w:p>
    <w:p>
      <w:pPr>
        <w:pStyle w:val="BookText"/>
      </w:pPr>
      <w:r>
        <w:rPr>
          <w:rFonts w:ascii="IRNazanin" w:hAnsi="IRNazanin" w:eastAsia="IRNazanin" w:cs="IRNazanin"/>
          <w:lang w:bidi="fa-IR"/>
          <w:color w:val="111111"/>
          <w:sz w:val="28"/>
          <w:szCs w:val="28"/>
          <w:rtl/>
        </w:rPr>
        <w:t xml:space="preserve">ق = 15</w:t>
      </w:r>
    </w:p>
    <w:p>
      <w:pPr>
        <w:pStyle w:val="BookText"/>
      </w:pPr>
      <w:r>
        <w:rPr>
          <w:rFonts w:ascii="Amiri" w:hAnsi="Amiri" w:eastAsia="Amiri" w:cs="Amiri"/>
          <w:lang w:bidi="ar-SA"/>
          <w:color w:val="111111"/>
          <w:sz w:val="28"/>
          <w:szCs w:val="28"/>
          <w:rtl/>
        </w:rPr>
        <w:t xml:space="preserve">19 * 13س [13837/1 مجاميع].</w:t>
      </w:r>
    </w:p>
    <w:p>
      <w:pPr>
        <w:pStyle w:val="Heading4"/>
      </w:pPr>
      <w:bookmarkStart w:id="3168" w:name="_Toc2432"/>
      <w:r>
        <w:t>4- حاشية على الدقائق شرح منظومة ابن الجزري في التجويد</w:t>
      </w:r>
      <w:bookmarkEnd w:id="3168"/>
    </w:p>
    <w:p>
      <w:pPr>
        <w:pStyle w:val="BookText"/>
      </w:pPr>
      <w:r>
        <w:rPr>
          <w:rFonts w:ascii="Amiri" w:hAnsi="Amiri" w:eastAsia="Amiri" w:cs="Amiri"/>
          <w:lang w:bidi="ar-SA"/>
          <w:color w:val="111111"/>
          <w:sz w:val="28"/>
          <w:szCs w:val="28"/>
          <w:rtl/>
        </w:rPr>
        <w:t xml:space="preserve">مؤلفها : زكريا الأنصاري (ت - 926 ه ) .</w:t>
      </w:r>
    </w:p>
    <w:p>
      <w:pPr>
        <w:pStyle w:val="BookText"/>
      </w:pPr>
      <w:r>
        <w:rPr>
          <w:rFonts w:ascii="Amiri" w:hAnsi="Amiri" w:eastAsia="Amiri" w:cs="Amiri"/>
          <w:lang w:bidi="ar-SA"/>
          <w:color w:val="111111"/>
          <w:sz w:val="28"/>
          <w:szCs w:val="28"/>
          <w:rtl/>
        </w:rPr>
        <w:t xml:space="preserve">أولها : « الحمد لله الذي أنزل على عبده الكتاب ..».</w:t>
      </w:r>
    </w:p>
    <w:p>
      <w:pPr>
        <w:pStyle w:val="BookText"/>
      </w:pPr>
      <w:r>
        <w:rPr>
          <w:rFonts w:ascii="IRNazanin" w:hAnsi="IRNazanin" w:eastAsia="IRNazanin" w:cs="IRNazanin"/>
          <w:lang w:bidi="fa-IR"/>
          <w:color w:val="111111"/>
          <w:sz w:val="28"/>
          <w:szCs w:val="28"/>
          <w:rtl/>
        </w:rPr>
        <w:t xml:space="preserve">ق= 67</w:t>
      </w:r>
    </w:p>
    <w:p>
      <w:pPr>
        <w:pStyle w:val="BookText"/>
      </w:pPr>
      <w:r>
        <w:rPr>
          <w:rFonts w:ascii="IRNazanin" w:hAnsi="IRNazanin" w:eastAsia="IRNazanin" w:cs="IRNazanin"/>
          <w:lang w:bidi="fa-IR"/>
          <w:color w:val="111111"/>
          <w:sz w:val="28"/>
          <w:szCs w:val="28"/>
          <w:rtl/>
        </w:rPr>
        <w:t xml:space="preserve">21 * 13س [10075/5 مجامیع].</w:t>
      </w:r>
    </w:p>
    <w:p>
      <w:pPr>
        <w:pStyle w:val="Heading4"/>
      </w:pPr>
      <w:bookmarkStart w:id="3169" w:name="_Toc2433"/>
      <w:r>
        <w:t>5- زبدة العرفان في وجوه القراءات</w:t>
      </w:r>
      <w:bookmarkEnd w:id="3169"/>
    </w:p>
    <w:p>
      <w:pPr>
        <w:pStyle w:val="BookText"/>
      </w:pPr>
      <w:r>
        <w:rPr>
          <w:rFonts w:ascii="Amiri" w:hAnsi="Amiri" w:eastAsia="Amiri" w:cs="Amiri"/>
          <w:lang w:bidi="ar-SA"/>
          <w:color w:val="111111"/>
          <w:sz w:val="28"/>
          <w:szCs w:val="28"/>
          <w:rtl/>
        </w:rPr>
        <w:t xml:space="preserve">مؤلفه : حامد بن عبدالفتاح البالوي الرومي ( كان حيا في سنة/1173ه ) الايضاح 611/1 ، وفهرس التيمورية 38/1 .</w:t>
      </w:r>
    </w:p>
    <w:p>
      <w:pPr>
        <w:pStyle w:val="BookText"/>
      </w:pPr>
      <w:r>
        <w:rPr>
          <w:rFonts w:ascii="IRNazanin" w:hAnsi="IRNazanin" w:eastAsia="IRNazanin" w:cs="IRNazanin"/>
          <w:lang w:bidi="fa-IR"/>
          <w:color w:val="111111"/>
          <w:sz w:val="28"/>
          <w:szCs w:val="28"/>
          <w:rtl/>
        </w:rPr>
        <w:t xml:space="preserve">أوله : « الحمد لله الذي جعلنا من القارئین ...».</w:t>
      </w:r>
    </w:p>
    <w:p>
      <w:pPr>
        <w:pStyle w:val="BookText"/>
      </w:pPr>
      <w:r>
        <w:rPr>
          <w:rFonts w:ascii="IRNazanin" w:hAnsi="IRNazanin" w:eastAsia="IRNazanin" w:cs="IRNazanin"/>
          <w:lang w:bidi="fa-IR"/>
          <w:color w:val="111111"/>
          <w:sz w:val="28"/>
          <w:szCs w:val="28"/>
          <w:rtl/>
        </w:rPr>
        <w:t xml:space="preserve">طبع ، انظر : المعجم ص/521.</w:t>
      </w:r>
    </w:p>
    <w:p>
      <w:pPr>
        <w:pStyle w:val="BookText"/>
      </w:pPr>
      <w:r>
        <w:rPr>
          <w:rFonts w:ascii="IRNazanin" w:hAnsi="IRNazanin" w:eastAsia="IRNazanin" w:cs="IRNazanin"/>
          <w:lang w:bidi="fa-IR"/>
          <w:color w:val="111111"/>
          <w:sz w:val="28"/>
          <w:szCs w:val="28"/>
          <w:rtl/>
        </w:rPr>
        <w:t xml:space="preserve">ق = 45</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[6876/2 مجامیع].</w:t>
      </w:r>
    </w:p>
    <w:p>
      <w:pPr>
        <w:pStyle w:val="Heading4"/>
      </w:pPr>
      <w:bookmarkStart w:id="3170" w:name="_Toc2434"/>
      <w:r>
        <w:t>6 - رسالة في تفسير قوله تعالى : ( ليغفر لك الله ...) وردت في الصفحة/109</w:t>
      </w:r>
      <w:bookmarkEnd w:id="3170"/>
    </w:p>
    <w:p>
      <w:pPr>
        <w:pStyle w:val="BookText"/>
      </w:pPr>
      <w:r>
        <w:rPr>
          <w:rFonts w:ascii="Amiri" w:hAnsi="Amiri" w:eastAsia="Amiri" w:cs="Amiri"/>
          <w:lang w:bidi="ar-SA"/>
          <w:color w:val="111111"/>
          <w:sz w:val="28"/>
          <w:szCs w:val="28"/>
          <w:rtl/>
        </w:rPr>
        <w:t xml:space="preserve">أقول هي للسيوطي جلال الدين (ت - 911ه ) كما جاء في نسخة أخرى لها ، وهي :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685" w:name="pg15460_167532"/>
    <w:bookmarkEnd w:id="685"/>
    <w:p>
      <w:pPr>
        <w:pStyle w:val="BookText"/>
      </w:pPr>
      <w:r>
        <w:rPr>
          <w:rFonts w:ascii="Amiri" w:hAnsi="Amiri" w:eastAsia="Amiri" w:cs="Amiri"/>
          <w:lang w:bidi="ar-SA"/>
          <w:color w:val="111111"/>
          <w:sz w:val="28"/>
          <w:szCs w:val="28"/>
          <w:rtl/>
        </w:rPr>
        <w:t xml:space="preserve">أولها : الحمد لله ، والصلوة على رسول الله صلى الله عليه وسلم..».</w:t>
      </w:r>
    </w:p>
    <w:p>
      <w:pPr>
        <w:pStyle w:val="BookText"/>
      </w:pPr>
      <w:r>
        <w:rPr>
          <w:rFonts w:ascii="Amiri" w:hAnsi="Amiri" w:eastAsia="Amiri" w:cs="Amiri"/>
          <w:lang w:bidi="ar-SA"/>
          <w:color w:val="111111"/>
          <w:sz w:val="28"/>
          <w:szCs w:val="28"/>
          <w:rtl/>
        </w:rPr>
        <w:t xml:space="preserve">كتبها : مرتضى بن عبدالكريم في سنة/1167ه .</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[3799/21 مجامع].</w:t>
      </w:r>
    </w:p>
    <w:p>
      <w:pPr>
        <w:pStyle w:val="Heading4"/>
      </w:pPr>
      <w:bookmarkStart w:id="3171" w:name="_Toc2435"/>
      <w:r>
        <w:t>7 - رسالة في ( الحمدلة )</w:t>
      </w:r>
      <w:bookmarkEnd w:id="3171"/>
    </w:p>
    <w:p>
      <w:pPr>
        <w:pStyle w:val="BookText"/>
      </w:pPr>
      <w:r>
        <w:rPr>
          <w:rFonts w:ascii="Amiri" w:hAnsi="Amiri" w:eastAsia="Amiri" w:cs="Amiri"/>
          <w:lang w:bidi="ar-SA"/>
          <w:color w:val="111111"/>
          <w:sz w:val="28"/>
          <w:szCs w:val="28"/>
          <w:rtl/>
        </w:rPr>
        <w:t xml:space="preserve">مؤلفها : ابراهيم بن محمد القيصري الشهير بكوزي بيوك ( ت - 1253ه ) الهدية 41/1 .</w:t>
      </w:r>
    </w:p>
    <w:p>
      <w:pPr>
        <w:pStyle w:val="BookText"/>
      </w:pPr>
      <w:r>
        <w:rPr>
          <w:rFonts w:ascii="Amiri" w:hAnsi="Amiri" w:eastAsia="Amiri" w:cs="Amiri"/>
          <w:lang w:bidi="ar-SA"/>
          <w:color w:val="111111"/>
          <w:sz w:val="28"/>
          <w:szCs w:val="28"/>
          <w:rtl/>
        </w:rPr>
        <w:t xml:space="preserve">أولها : « الحمد الله وسلام على عباده الذين اصطفى ، أما بعد : فهذه رسالة ..».</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Amiri" w:hAnsi="Amiri" w:eastAsia="Amiri" w:cs="Amiri"/>
          <w:lang w:bidi="ar-SA"/>
          <w:color w:val="111111"/>
          <w:sz w:val="28"/>
          <w:szCs w:val="28"/>
          <w:rtl/>
        </w:rPr>
        <w:t xml:space="preserve">نشرت في مجموعة رسائل سنة/ 1259ه في الاستانة ص/6 من ( المجموعة )</w:t>
      </w:r>
    </w:p>
    <w:p>
      <w:pPr>
        <w:pStyle w:val="BookText"/>
      </w:pPr>
      <w:r>
        <w:rPr>
          <w:rFonts w:ascii="Amiri" w:hAnsi="Amiri" w:eastAsia="Amiri" w:cs="Amiri"/>
          <w:lang w:bidi="ar-SA"/>
          <w:color w:val="111111"/>
          <w:sz w:val="28"/>
          <w:szCs w:val="28"/>
          <w:rtl/>
        </w:rPr>
        <w:t xml:space="preserve">19 * 13س [13782/27 مجاميع] .</w:t>
      </w:r>
    </w:p>
    <w:p>
      <w:pPr>
        <w:pStyle w:val="Heading4"/>
      </w:pPr>
      <w:bookmarkStart w:id="3172" w:name="_Toc2436"/>
      <w:r>
        <w:t>8 - رسالة في (البسملة)</w:t>
      </w:r>
      <w:bookmarkEnd w:id="3172"/>
    </w:p>
    <w:p>
      <w:pPr>
        <w:pStyle w:val="BookText"/>
      </w:pPr>
      <w:r>
        <w:rPr>
          <w:rFonts w:ascii="Amiri" w:hAnsi="Amiri" w:eastAsia="Amiri" w:cs="Amiri"/>
          <w:lang w:bidi="ar-SA"/>
          <w:color w:val="111111"/>
          <w:sz w:val="28"/>
          <w:szCs w:val="28"/>
          <w:rtl/>
        </w:rPr>
        <w:t xml:space="preserve">مؤلفها : ابراهيم بن محمد كوزي بيوك ( ت - 1253ه) الهدية 41/1 .</w:t>
      </w:r>
    </w:p>
    <w:p>
      <w:pPr>
        <w:pStyle w:val="BookText"/>
      </w:pPr>
      <w:r>
        <w:rPr>
          <w:rFonts w:ascii="Amiri" w:hAnsi="Amiri" w:eastAsia="Amiri" w:cs="Amiri"/>
          <w:lang w:bidi="ar-SA"/>
          <w:color w:val="111111"/>
          <w:sz w:val="28"/>
          <w:szCs w:val="28"/>
          <w:rtl/>
        </w:rPr>
        <w:t xml:space="preserve">أولها : « الحمد لله وسلام على عباده الذين اصطفى... وبعد : فيقول البائس ...».</w:t>
      </w:r>
    </w:p>
    <w:p>
      <w:pPr>
        <w:pStyle w:val="BookText"/>
      </w:pPr>
      <w:r>
        <w:rPr>
          <w:rFonts w:ascii="Amiri" w:hAnsi="Amiri" w:eastAsia="Amiri" w:cs="Amiri"/>
          <w:lang w:bidi="ar-SA"/>
          <w:color w:val="111111"/>
          <w:sz w:val="28"/>
          <w:szCs w:val="28"/>
          <w:rtl/>
        </w:rPr>
        <w:t xml:space="preserve">نشرت في مجموعة رسائل ص/1 في الاستانة/1259ه.</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19 × 13</w:t>
      </w:r>
      <w:r>
        <w:rPr>
          <w:rFonts w:ascii="Amiri" w:hAnsi="Amiri" w:eastAsia="Amiri" w:cs="Amiri"/>
          <w:lang w:bidi="ar-SA"/>
          <w:color w:val="111111"/>
          <w:sz w:val="28"/>
          <w:szCs w:val="28"/>
          <w:rtl/>
        </w:rPr>
        <w:t xml:space="preserve">س [13782/25 مجاميع].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686" w:name="pg15460_167533"/>
    <w:bookmarkEnd w:id="686"/>
    <w:p>
      <w:pPr>
        <w:pStyle w:val="Heading4"/>
      </w:pPr>
      <w:bookmarkStart w:id="3173" w:name="_Toc2437"/>
      <w:r>
        <w:t>9 - رسالة في حق السبع المثاني</w:t>
      </w:r>
      <w:bookmarkEnd w:id="3173"/>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أولها : « الحمد لله رب العالمين...».</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[2769/18 مجاميع].</w:t>
      </w:r>
    </w:p>
    <w:p>
      <w:pPr>
        <w:pStyle w:val="Heading4"/>
      </w:pPr>
      <w:bookmarkStart w:id="3174" w:name="_Toc2438"/>
      <w:r>
        <w:t>10 - روح المعاني</w:t>
      </w:r>
      <w:bookmarkEnd w:id="3174"/>
    </w:p>
    <w:p>
      <w:pPr>
        <w:pStyle w:val="BookText"/>
      </w:pPr>
      <w:r>
        <w:rPr>
          <w:rFonts w:ascii="Amiri" w:hAnsi="Amiri" w:eastAsia="Amiri" w:cs="Amiri"/>
          <w:lang w:bidi="ar-SA"/>
          <w:color w:val="111111"/>
          <w:sz w:val="28"/>
          <w:szCs w:val="28"/>
          <w:rtl/>
        </w:rPr>
        <w:t xml:space="preserve">مؤلفه : الامام أبو الثناء الالوسي ( ت - 1270ه- ) . تفسير جزء ( تبارك ) ، كتبه : ملا صدر الدين البلغالي سنة 1268ه.</w:t>
      </w:r>
    </w:p>
    <w:p>
      <w:pPr>
        <w:pStyle w:val="BookText"/>
      </w:pPr>
      <w:r>
        <w:rPr>
          <w:rFonts w:ascii="IRNazanin" w:hAnsi="IRNazanin" w:eastAsia="IRNazanin" w:cs="IRNazanin"/>
          <w:lang w:bidi="fa-IR"/>
          <w:color w:val="111111"/>
          <w:sz w:val="28"/>
          <w:szCs w:val="28"/>
          <w:rtl/>
        </w:rPr>
        <w:t xml:space="preserve">ق = 9</w:t>
      </w:r>
    </w:p>
    <w:p>
      <w:pPr>
        <w:pStyle w:val="BookText"/>
      </w:pPr>
      <w:r>
        <w:rPr>
          <w:rFonts w:ascii="Amiri" w:hAnsi="Amiri" w:eastAsia="Amiri" w:cs="Amiri"/>
          <w:lang w:bidi="ar-SA"/>
          <w:color w:val="111111"/>
          <w:sz w:val="28"/>
          <w:szCs w:val="28"/>
          <w:rtl/>
        </w:rPr>
        <w:t xml:space="preserve">30 * 20س[5338/2 مجاميع] .</w:t>
      </w:r>
    </w:p>
    <w:p>
      <w:pPr>
        <w:pStyle w:val="Heading4"/>
      </w:pPr>
      <w:bookmarkStart w:id="3175" w:name="_Toc2439"/>
      <w:r>
        <w:t>12 - مشكل اعراب القرآن</w:t>
      </w:r>
      <w:bookmarkEnd w:id="3175"/>
    </w:p>
    <w:p>
      <w:pPr>
        <w:pStyle w:val="BookText"/>
      </w:pPr>
      <w:r>
        <w:rPr>
          <w:rFonts w:ascii="Amiri" w:hAnsi="Amiri" w:eastAsia="Amiri" w:cs="Amiri"/>
          <w:lang w:bidi="ar-SA"/>
          <w:color w:val="111111"/>
          <w:sz w:val="28"/>
          <w:szCs w:val="28"/>
          <w:rtl/>
        </w:rPr>
        <w:t xml:space="preserve">مؤلفه : مكي بن ابي طالب القيسي ( ت - 437ه ) .</w:t>
      </w:r>
    </w:p>
    <w:p>
      <w:pPr>
        <w:pStyle w:val="BookText"/>
      </w:pPr>
      <w:r>
        <w:rPr>
          <w:rFonts w:ascii="Amiri" w:hAnsi="Amiri" w:eastAsia="Amiri" w:cs="Amiri"/>
          <w:lang w:bidi="ar-SA"/>
          <w:color w:val="111111"/>
          <w:sz w:val="28"/>
          <w:szCs w:val="28"/>
          <w:rtl/>
        </w:rPr>
        <w:t xml:space="preserve">كتبه : خليل بن الشيخ علي الانقروي في الموصل سنة/1293ه.</w:t>
      </w:r>
    </w:p>
    <w:p>
      <w:pPr>
        <w:pStyle w:val="BookText"/>
      </w:pPr>
      <w:r>
        <w:rPr>
          <w:rFonts w:ascii="IRNazanin" w:hAnsi="IRNazanin" w:eastAsia="IRNazanin" w:cs="IRNazanin"/>
          <w:lang w:bidi="fa-IR"/>
          <w:color w:val="111111"/>
          <w:sz w:val="28"/>
          <w:szCs w:val="28"/>
          <w:rtl/>
        </w:rPr>
        <w:t xml:space="preserve">ق = 204</w:t>
      </w:r>
    </w:p>
    <w:p>
      <w:pPr>
        <w:pStyle w:val="BookText"/>
      </w:pPr>
      <w:r>
        <w:rPr>
          <w:rFonts w:ascii="Amiri" w:hAnsi="Amiri" w:eastAsia="Amiri" w:cs="Amiri"/>
          <w:lang w:bidi="ar-SA"/>
          <w:color w:val="111111"/>
          <w:sz w:val="28"/>
          <w:szCs w:val="28"/>
          <w:rtl/>
        </w:rPr>
        <w:t xml:space="preserve">23 * 15س [23188/1 مجاميع].</w:t>
      </w:r>
    </w:p>
    <w:p>
      <w:pPr>
        <w:pStyle w:val="Heading4"/>
      </w:pPr>
      <w:bookmarkStart w:id="3176" w:name="_Toc2440"/>
      <w:r>
        <w:t>13 - نزهة العيون والنواظر في الاشباه والنظائر :</w:t>
      </w:r>
      <w:bookmarkEnd w:id="3176"/>
    </w:p>
    <w:p>
      <w:pPr>
        <w:pStyle w:val="BookText"/>
      </w:pPr>
      <w:r>
        <w:rPr>
          <w:rFonts w:ascii="Amiri" w:hAnsi="Amiri" w:eastAsia="Amiri" w:cs="Amiri"/>
          <w:lang w:bidi="ar-SA"/>
          <w:color w:val="111111"/>
          <w:sz w:val="28"/>
          <w:szCs w:val="28"/>
          <w:rtl/>
        </w:rPr>
        <w:t xml:space="preserve">مؤلفه : ابن الجوزي عبدالرحمن بن علي أبو الفرج ( ت - 597 ه ) .</w:t>
      </w:r>
    </w:p>
    <w:p>
      <w:pPr>
        <w:pStyle w:val="BookText"/>
      </w:pPr>
      <w:r>
        <w:rPr>
          <w:rFonts w:ascii="Amiri" w:hAnsi="Amiri" w:eastAsia="Amiri" w:cs="Amiri"/>
          <w:lang w:bidi="ar-SA"/>
          <w:color w:val="111111"/>
          <w:sz w:val="28"/>
          <w:szCs w:val="28"/>
          <w:rtl/>
        </w:rPr>
        <w:t xml:space="preserve">أوله : « انبأنا الحافظ الامام عبدالرحمن بن علي... ابن الجوزي رحمه الله ، قال قرأت على الشيخ الحافظ ...».</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Amiri" w:hAnsi="Amiri" w:eastAsia="Amiri" w:cs="Amiri"/>
          <w:lang w:bidi="ar-SA"/>
          <w:color w:val="111111"/>
          <w:sz w:val="28"/>
          <w:szCs w:val="28"/>
          <w:rtl/>
        </w:rPr>
        <w:t xml:space="preserve">23 * 15س [23188/2 مجاميع].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687" w:name="pg15460_167534"/>
    <w:bookmarkEnd w:id="687"/>
    <w:p>
      <w:pPr>
        <w:pStyle w:val="Heading3"/>
      </w:pPr>
      <w:bookmarkStart w:id="3177" w:name="_Toc2441"/>
      <w:r>
        <w:t>الحديث و علومه</w:t>
      </w:r>
      <w:bookmarkEnd w:id="3177"/>
    </w:p>
    <w:p>
      <w:pPr>
        <w:pStyle w:val="Heading4"/>
      </w:pPr>
      <w:bookmarkStart w:id="3178" w:name="_Toc2442"/>
      <w:r>
        <w:t>14 - اجازة نعمان الالوسي ( ت - 1317ه ) للسيد خضر بن يوسف البغدادي العاني ( ت 1345ه ) في قراءة ( صحيح البخاري ) ودلائل الخيرات للجزولي</w:t>
      </w:r>
      <w:bookmarkEnd w:id="3178"/>
    </w:p>
    <w:p>
      <w:pPr>
        <w:pStyle w:val="BookText"/>
      </w:pPr>
      <w:r>
        <w:rPr>
          <w:rFonts w:ascii="IRNazanin" w:hAnsi="IRNazanin" w:eastAsia="IRNazanin" w:cs="IRNazanin"/>
          <w:lang w:bidi="fa-IR"/>
          <w:color w:val="111111"/>
          <w:sz w:val="28"/>
          <w:szCs w:val="28"/>
          <w:rtl/>
        </w:rPr>
        <w:t xml:space="preserve">أولها : « ... حمدا لمن أجاز من أطاعه جنات النعيم ، وأفاض على من اقتفى آثار أحبائه الصحيحة المسندة الخير المستدیم...». كتبت بخط السيد نعمان الالوسي ، وآخرها اجازة والده الامام أبي النقاء الالوسي له ولاخوته الآخرين بقراءة ( صحيح البخاري ) ايضاً.</w:t>
      </w:r>
    </w:p>
    <w:p>
      <w:pPr>
        <w:pStyle w:val="BookText"/>
      </w:pPr>
      <w:r>
        <w:rPr>
          <w:rFonts w:ascii="IRNazanin" w:hAnsi="IRNazanin" w:eastAsia="IRNazanin" w:cs="IRNazanin"/>
          <w:lang w:bidi="fa-IR"/>
          <w:color w:val="111111"/>
          <w:sz w:val="28"/>
          <w:szCs w:val="28"/>
          <w:rtl/>
        </w:rPr>
        <w:t xml:space="preserve">ق = 7</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[23165/2 مجاميع].</w:t>
      </w:r>
    </w:p>
    <w:p>
      <w:pPr>
        <w:pStyle w:val="Heading4"/>
      </w:pPr>
      <w:bookmarkStart w:id="3179" w:name="_Toc2443"/>
      <w:r>
        <w:t>15 - اجازة محمود بن حمزة الدمشقي المشهور بالحمزاوي(ت - 1305ھ)</w:t>
      </w:r>
      <w:bookmarkEnd w:id="3179"/>
    </w:p>
    <w:p>
      <w:pPr>
        <w:pStyle w:val="BookText"/>
      </w:pPr>
      <w:r>
        <w:rPr>
          <w:rFonts w:ascii="Amiri" w:hAnsi="Amiri" w:eastAsia="Amiri" w:cs="Amiri"/>
          <w:lang w:bidi="ar-SA"/>
          <w:color w:val="111111"/>
          <w:sz w:val="28"/>
          <w:szCs w:val="28"/>
          <w:rtl/>
        </w:rPr>
        <w:t xml:space="preserve">للسيد نعمان الالوسي ( ت – 1317ه )</w:t>
      </w:r>
    </w:p>
    <w:p>
      <w:pPr>
        <w:pStyle w:val="BookText"/>
      </w:pPr>
      <w:r>
        <w:rPr>
          <w:rFonts w:ascii="Amiri" w:hAnsi="Amiri" w:eastAsia="Amiri" w:cs="Amiri"/>
          <w:lang w:bidi="ar-SA"/>
          <w:color w:val="111111"/>
          <w:sz w:val="28"/>
          <w:szCs w:val="28"/>
          <w:rtl/>
        </w:rPr>
        <w:t xml:space="preserve">أولها : « بسملة ، الحمد لله الذي رفع مسانيد أهل الرواية ، وكملهم بمعارف لطايف الدراية ، وشرفهم بنقل الصحيح من الاخبار ...».</w:t>
      </w:r>
    </w:p>
    <w:p>
      <w:pPr>
        <w:pStyle w:val="BookText"/>
      </w:pPr>
      <w:r>
        <w:rPr>
          <w:rFonts w:ascii="Amiri" w:hAnsi="Amiri" w:eastAsia="Amiri" w:cs="Amiri"/>
          <w:lang w:bidi="ar-SA"/>
          <w:color w:val="111111"/>
          <w:sz w:val="28"/>
          <w:szCs w:val="28"/>
          <w:rtl/>
        </w:rPr>
        <w:t xml:space="preserve">اجازه فيها اجازة تامة في علوم الدين ولمؤلفاته أيضا .</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[23165/3 مجاميع] .</w:t>
      </w:r>
    </w:p>
    <w:p>
      <w:pPr>
        <w:pStyle w:val="Heading4"/>
      </w:pPr>
      <w:bookmarkStart w:id="3180" w:name="_Toc2444"/>
      <w:r>
        <w:t>16 - اجازة ملك بهوبال محمد صديق خان للسيد نعمان الالوسي ت - 1317ھ )</w:t>
      </w:r>
      <w:bookmarkEnd w:id="3180"/>
    </w:p>
    <w:p>
      <w:pPr>
        <w:pStyle w:val="BookText"/>
      </w:pPr>
      <w:r>
        <w:rPr>
          <w:rFonts w:ascii="Amiri" w:hAnsi="Amiri" w:eastAsia="Amiri" w:cs="Amiri"/>
          <w:lang w:bidi="ar-SA"/>
          <w:color w:val="111111"/>
          <w:sz w:val="28"/>
          <w:szCs w:val="28"/>
          <w:rtl/>
        </w:rPr>
        <w:t xml:space="preserve">أولها : « بسملة ، الحمد لله الذي أجاز على العمل الصالح أحسن اجازة ، ووعد بوجادة ذلك يوم يؤخذ الكتاب باليمين ، وعدا لا يخلف انجازه ...».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688" w:name="pg15460_167535"/>
    <w:bookmarkEnd w:id="688"/>
    <w:p>
      <w:pPr>
        <w:pStyle w:val="BookText"/>
      </w:pPr>
      <w:r>
        <w:rPr>
          <w:rFonts w:ascii="IRNazanin" w:hAnsi="IRNazanin" w:eastAsia="IRNazanin" w:cs="IRNazanin"/>
          <w:lang w:bidi="fa-IR"/>
          <w:color w:val="111111"/>
          <w:sz w:val="28"/>
          <w:szCs w:val="28"/>
          <w:rtl/>
        </w:rPr>
        <w:t xml:space="preserve">ق = 1</w:t>
      </w:r>
    </w:p>
    <w:p>
      <w:pPr>
        <w:pStyle w:val="BookText"/>
      </w:pPr>
      <w:r>
        <w:rPr>
          <w:rFonts w:ascii="Amiri" w:hAnsi="Amiri" w:eastAsia="Amiri" w:cs="Amiri"/>
          <w:lang w:bidi="ar-SA"/>
          <w:color w:val="111111"/>
          <w:sz w:val="28"/>
          <w:szCs w:val="28"/>
          <w:rtl/>
        </w:rPr>
        <w:t xml:space="preserve">فرغ من اجازته سنة/1296ه في ( بهوبال ) وكتبها سنة /1311ه .</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[23165/4 مجاميع] .</w:t>
      </w:r>
    </w:p>
    <w:p>
      <w:pPr>
        <w:pStyle w:val="Heading4"/>
      </w:pPr>
      <w:bookmarkStart w:id="3181" w:name="_Toc2445"/>
      <w:r>
        <w:t>17 - اجازة السيد عيسى صفاءالدين البندنيجي (ت - 1282ه)للسیدنعمان الالوسى</w:t>
      </w:r>
      <w:bookmarkEnd w:id="3181"/>
    </w:p>
    <w:p>
      <w:pPr>
        <w:pStyle w:val="BookText"/>
      </w:pPr>
      <w:r>
        <w:rPr>
          <w:rFonts w:ascii="Amiri" w:hAnsi="Amiri" w:eastAsia="Amiri" w:cs="Amiri"/>
          <w:lang w:bidi="ar-SA"/>
          <w:color w:val="111111"/>
          <w:sz w:val="28"/>
          <w:szCs w:val="28"/>
          <w:rtl/>
        </w:rPr>
        <w:t xml:space="preserve">أولها : « بسملة ، الحمد لله الذي أرسل سيدنا محمدا بالحق بشيرا ونذيرا ، وداعيا الى الله بأذنه ، وسراجا منيرا ، وجعل اتباعه أجل وسائل المبرات ...».</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Amiri" w:hAnsi="Amiri" w:eastAsia="Amiri" w:cs="Amiri"/>
          <w:lang w:bidi="ar-SA"/>
          <w:color w:val="111111"/>
          <w:sz w:val="28"/>
          <w:szCs w:val="28"/>
          <w:rtl/>
        </w:rPr>
        <w:t xml:space="preserve">كتبت في سنة 1281ه.</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[23165/5 مجاميع] .</w:t>
      </w:r>
    </w:p>
    <w:p>
      <w:pPr>
        <w:pStyle w:val="Heading4"/>
      </w:pPr>
      <w:bookmarkStart w:id="3182" w:name="_Toc2446"/>
      <w:r>
        <w:t>18 - اجازة عبدالغني الغنيمي الميداني ( ت - 1298ھ ) للسيد نعمان الالوسي</w:t>
      </w:r>
      <w:bookmarkEnd w:id="3182"/>
    </w:p>
    <w:p>
      <w:pPr>
        <w:pStyle w:val="BookText"/>
      </w:pPr>
      <w:r>
        <w:rPr>
          <w:rFonts w:ascii="Amiri" w:hAnsi="Amiri" w:eastAsia="Amiri" w:cs="Amiri"/>
          <w:lang w:bidi="ar-SA"/>
          <w:color w:val="111111"/>
          <w:sz w:val="28"/>
          <w:szCs w:val="28"/>
          <w:rtl/>
        </w:rPr>
        <w:t xml:space="preserve">أولها : « بسملة ، الحمد لله الذي وفق من أراد به خيرا للتفقه في الدين ، وألهمه رشده وسلوك سبيل المهتدين ، والصلوة والسلام على سيدنا محمد سيد المرسلين ..».</w:t>
      </w:r>
    </w:p>
    <w:p>
      <w:pPr>
        <w:pStyle w:val="BookText"/>
      </w:pPr>
      <w:r>
        <w:rPr>
          <w:rFonts w:ascii="Amiri" w:hAnsi="Amiri" w:eastAsia="Amiri" w:cs="Amiri"/>
          <w:lang w:bidi="ar-SA"/>
          <w:color w:val="111111"/>
          <w:sz w:val="28"/>
          <w:szCs w:val="28"/>
          <w:rtl/>
        </w:rPr>
        <w:t xml:space="preserve">كتبت في سنة / 1297ه.</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[23165/6 مجاميع] .</w:t>
      </w:r>
    </w:p>
    <w:p>
      <w:pPr>
        <w:pStyle w:val="Heading4"/>
      </w:pPr>
      <w:bookmarkStart w:id="3183" w:name="_Toc2447"/>
      <w:r>
        <w:t>19 - اجازة السيد أحمد بن ابراهيم بن عيسى الشرقي الحنبلي ( كان حيا سنة 1295ه- ) للسيد نعمان الالوسي( ت - 1317ھ ) فهرس الفهارس 86/2</w:t>
      </w:r>
      <w:bookmarkEnd w:id="3183"/>
    </w:p>
    <w:p>
      <w:pPr>
        <w:pStyle w:val="BookText"/>
      </w:pPr>
      <w:r>
        <w:rPr>
          <w:rFonts w:ascii="IRNazanin" w:hAnsi="IRNazanin" w:eastAsia="IRNazanin" w:cs="IRNazanin"/>
          <w:lang w:bidi="fa-IR"/>
          <w:color w:val="111111"/>
          <w:sz w:val="28"/>
          <w:szCs w:val="28"/>
          <w:rtl/>
        </w:rPr>
        <w:t xml:space="preserve">اولها : « بسملة ، الحمد لله مجیب من سأله ، ومنيب من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689" w:name="pg15460_167536"/>
    <w:bookmarkEnd w:id="689"/>
    <w:p>
      <w:pPr>
        <w:pStyle w:val="BookText"/>
      </w:pPr>
      <w:r>
        <w:rPr>
          <w:rFonts w:ascii="Amiri" w:hAnsi="Amiri" w:eastAsia="Amiri" w:cs="Amiri"/>
          <w:lang w:bidi="ar-SA"/>
          <w:color w:val="111111"/>
          <w:sz w:val="28"/>
          <w:szCs w:val="28"/>
          <w:rtl/>
        </w:rPr>
        <w:t xml:space="preserve">رجاه دون من سواه وأمله ، اللهم صلى على صاحب الوحي والرسالة ، المخلوق من طينة الفصاحة والبسالة ...».</w:t>
      </w:r>
    </w:p>
    <w:p>
      <w:pPr>
        <w:pStyle w:val="BookText"/>
      </w:pPr>
      <w:r>
        <w:rPr>
          <w:rFonts w:ascii="Amiri" w:hAnsi="Amiri" w:eastAsia="Amiri" w:cs="Amiri"/>
          <w:lang w:bidi="ar-SA"/>
          <w:color w:val="111111"/>
          <w:sz w:val="28"/>
          <w:szCs w:val="28"/>
          <w:rtl/>
        </w:rPr>
        <w:t xml:space="preserve">كتبت في سنة/1295ه- في مكة المكرمة.</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[33165/7 مجاميع] .</w:t>
      </w:r>
    </w:p>
    <w:p>
      <w:pPr>
        <w:pStyle w:val="Heading4"/>
      </w:pPr>
      <w:bookmarkStart w:id="3184" w:name="_Toc2448"/>
      <w:r>
        <w:t>20 - اجازة السيد حسين البوجددي (البشدري) : ( ت - 1322ھ )</w:t>
      </w:r>
      <w:bookmarkEnd w:id="3184"/>
    </w:p>
    <w:p>
      <w:pPr>
        <w:pStyle w:val="BookText"/>
      </w:pPr>
      <w:r>
        <w:rPr>
          <w:rFonts w:ascii="Amiri" w:hAnsi="Amiri" w:eastAsia="Amiri" w:cs="Amiri"/>
          <w:lang w:bidi="ar-SA"/>
          <w:color w:val="111111"/>
          <w:sz w:val="28"/>
          <w:szCs w:val="28"/>
          <w:rtl/>
        </w:rPr>
        <w:t xml:space="preserve">للسيد نعمان الالوسي ( ت - 1317ھ )</w:t>
      </w:r>
    </w:p>
    <w:p>
      <w:pPr>
        <w:pStyle w:val="BookText"/>
      </w:pPr>
      <w:r>
        <w:rPr>
          <w:rFonts w:ascii="Amiri" w:hAnsi="Amiri" w:eastAsia="Amiri" w:cs="Amiri"/>
          <w:lang w:bidi="ar-SA"/>
          <w:color w:val="111111"/>
          <w:sz w:val="28"/>
          <w:szCs w:val="28"/>
          <w:rtl/>
        </w:rPr>
        <w:t xml:space="preserve">أولها : « بسملة ، الحمد لله الذي كرم بني آدم بالعقل الغريزي ، والتأهل للنظر والاستدلال ، وعلمهم مالم يعلموا من كيفية التفطن للارتقاء في مدارج الكمال ..».</w:t>
      </w:r>
    </w:p>
    <w:p>
      <w:pPr>
        <w:pStyle w:val="BookText"/>
      </w:pPr>
      <w:r>
        <w:rPr>
          <w:rFonts w:ascii="Amiri" w:hAnsi="Amiri" w:eastAsia="Amiri" w:cs="Amiri"/>
          <w:lang w:bidi="ar-SA"/>
          <w:color w:val="111111"/>
          <w:sz w:val="28"/>
          <w:szCs w:val="28"/>
          <w:rtl/>
        </w:rPr>
        <w:t xml:space="preserve">كتبت في بغداد سنة/1295ه.</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[23165/7 مجاميع] .</w:t>
      </w:r>
    </w:p>
    <w:p>
      <w:pPr>
        <w:pStyle w:val="Heading4"/>
      </w:pPr>
      <w:bookmarkStart w:id="3185" w:name="_Toc2449"/>
      <w:r>
        <w:t>21 - اجازة السيد حسين بن محسن اليماني الانصاري (ت -1327ھ)</w:t>
      </w:r>
      <w:bookmarkEnd w:id="3185"/>
    </w:p>
    <w:p>
      <w:pPr>
        <w:pStyle w:val="BookText"/>
      </w:pPr>
      <w:r>
        <w:rPr>
          <w:rFonts w:ascii="Amiri" w:hAnsi="Amiri" w:eastAsia="Amiri" w:cs="Amiri"/>
          <w:lang w:bidi="ar-SA"/>
          <w:color w:val="111111"/>
          <w:sz w:val="28"/>
          <w:szCs w:val="28"/>
          <w:rtl/>
        </w:rPr>
        <w:t xml:space="preserve">للسيد نعمان الالوسي ( ت – 1317ه ) .</w:t>
      </w:r>
    </w:p>
    <w:p>
      <w:pPr>
        <w:pStyle w:val="BookText"/>
      </w:pPr>
      <w:r>
        <w:rPr>
          <w:rFonts w:ascii="Amiri" w:hAnsi="Amiri" w:eastAsia="Amiri" w:cs="Amiri"/>
          <w:lang w:bidi="ar-SA"/>
          <w:color w:val="111111"/>
          <w:sz w:val="28"/>
          <w:szCs w:val="28"/>
          <w:rtl/>
        </w:rPr>
        <w:t xml:space="preserve">أولها : « بسملة ، الحمد الله اجاز على العمل الصحيح ، المقبول أحسن اجازة ، ووعد بوجادة ذلك يوم مناولة الكتاب باليمين وعدا لا يخلف إنجازه ..».</w:t>
      </w:r>
    </w:p>
    <w:p>
      <w:pPr>
        <w:pStyle w:val="BookText"/>
      </w:pPr>
      <w:r>
        <w:rPr>
          <w:rFonts w:ascii="Amiri" w:hAnsi="Amiri" w:eastAsia="Amiri" w:cs="Amiri"/>
          <w:lang w:bidi="ar-SA"/>
          <w:color w:val="111111"/>
          <w:sz w:val="28"/>
          <w:szCs w:val="28"/>
          <w:rtl/>
        </w:rPr>
        <w:t xml:space="preserve">أرسلها اليه من ( بهوبال ) وذلك في سنة/1312ه.</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[33165/8 مجاميع] .</w:t>
      </w:r>
    </w:p>
    <w:p>
      <w:pPr>
        <w:pStyle w:val="Heading4"/>
      </w:pPr>
      <w:bookmarkStart w:id="3186" w:name="_Toc2450"/>
      <w:r>
        <w:t>22 - اجازة (ثبت)، السيد يحيى بن خالد المزوري العمادي (ت - 1252ھ) 22 - للسيد عبدالله بن محمد أمين بن بكر بن يوسف بن عبدالمنان التركماني (ت - ؟)</w:t>
      </w:r>
      <w:bookmarkEnd w:id="3186"/>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690" w:name="pg15460_167537"/>
    <w:bookmarkEnd w:id="690"/>
    <w:p>
      <w:pPr>
        <w:pStyle w:val="BookText"/>
      </w:pPr>
      <w:r>
        <w:rPr>
          <w:rFonts w:ascii="Amiri" w:hAnsi="Amiri" w:eastAsia="Amiri" w:cs="Amiri"/>
          <w:lang w:bidi="ar-SA"/>
          <w:color w:val="111111"/>
          <w:sz w:val="28"/>
          <w:szCs w:val="28"/>
          <w:rtl/>
        </w:rPr>
        <w:t xml:space="preserve">أولها : « بسملة ، أحمد الله الذي نور بصائر أهل الحديث بأنوار هدايته الازلية ، وشرح صدورهم ونصر وجوههم بدعاء خير البرية ..».</w:t>
      </w:r>
    </w:p>
    <w:p>
      <w:pPr>
        <w:pStyle w:val="BookText"/>
      </w:pPr>
      <w:r>
        <w:rPr>
          <w:rFonts w:ascii="Amiri" w:hAnsi="Amiri" w:eastAsia="Amiri" w:cs="Amiri"/>
          <w:lang w:bidi="ar-SA"/>
          <w:color w:val="111111"/>
          <w:sz w:val="28"/>
          <w:szCs w:val="28"/>
          <w:rtl/>
        </w:rPr>
        <w:t xml:space="preserve">وهي اجازة مهمة في دراسة النهضة الفكرية في القرن الثالث عشر الهجري ، لما ضمته من مطالب علمية وفوائد فكرية ، كما انها احتوت على ثلاث اجازات لمشايخه ، وهم : محمد بن عبدالرحمن الكزبري ( ت – 1321ه ) ومحمد بن أحمد الشهير ب- ( بدير ) القدسي ( ت - 1220ه) و أحمد بن عبيد العطار الشافعي ( ت - 1218ه- ) .</w:t>
      </w:r>
    </w:p>
    <w:p>
      <w:pPr>
        <w:pStyle w:val="BookText"/>
      </w:pPr>
      <w:r>
        <w:rPr>
          <w:rFonts w:ascii="IRNazanin" w:hAnsi="IRNazanin" w:eastAsia="IRNazanin" w:cs="IRNazanin"/>
          <w:lang w:bidi="fa-IR"/>
          <w:color w:val="111111"/>
          <w:sz w:val="28"/>
          <w:szCs w:val="28"/>
          <w:rtl/>
        </w:rPr>
        <w:t xml:space="preserve">ق = 12</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[23165/9 مجاميع].</w:t>
      </w:r>
    </w:p>
    <w:p>
      <w:pPr>
        <w:pStyle w:val="Heading4"/>
      </w:pPr>
      <w:bookmarkStart w:id="3187" w:name="_Toc2451"/>
      <w:r>
        <w:t>23 - إجازة السيد يحيى بن خالد العمادي المزوري ( ت - 1252ه) للامام أبي الثناء الالوسي ( ت - 1370ه )</w:t>
      </w:r>
      <w:bookmarkEnd w:id="3187"/>
    </w:p>
    <w:p>
      <w:pPr>
        <w:pStyle w:val="BookText"/>
      </w:pPr>
      <w:r>
        <w:rPr>
          <w:rFonts w:ascii="Amiri" w:hAnsi="Amiri" w:eastAsia="Amiri" w:cs="Amiri"/>
          <w:lang w:bidi="ar-SA"/>
          <w:color w:val="111111"/>
          <w:sz w:val="28"/>
          <w:szCs w:val="28"/>
          <w:rtl/>
        </w:rPr>
        <w:t xml:space="preserve">في نصف صفحة ، أولها : « ... الحمد لله الحمد لله رب العالمين والصلوة والسلام على سيد المرسلين ..».</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[23165/10 مجاميع].</w:t>
      </w:r>
    </w:p>
    <w:p>
      <w:pPr>
        <w:pStyle w:val="Heading4"/>
      </w:pPr>
      <w:bookmarkStart w:id="3188" w:name="_Toc2452"/>
      <w:r>
        <w:t>24 - اجازة السيد نعمان الالوسي ( ت – 1317ه ) للسيد خضر بن يوسف البغدادي العاني ( ت - 1345ه )</w:t>
      </w:r>
      <w:bookmarkEnd w:id="3188"/>
    </w:p>
    <w:p>
      <w:pPr>
        <w:pStyle w:val="BookText"/>
      </w:pPr>
      <w:r>
        <w:rPr>
          <w:rFonts w:ascii="Amiri" w:hAnsi="Amiri" w:eastAsia="Amiri" w:cs="Amiri"/>
          <w:lang w:bidi="ar-SA"/>
          <w:color w:val="111111"/>
          <w:sz w:val="28"/>
          <w:szCs w:val="28"/>
          <w:rtl/>
        </w:rPr>
        <w:t xml:space="preserve">أولها : « الحمد لله رب العالمين ، وصلوته وسلامه على خير خلقه أجمعين ..».</w:t>
      </w:r>
    </w:p>
    <w:p>
      <w:pPr>
        <w:pStyle w:val="BookText"/>
      </w:pPr>
      <w:r>
        <w:rPr>
          <w:rFonts w:ascii="Amiri" w:hAnsi="Amiri" w:eastAsia="Amiri" w:cs="Amiri"/>
          <w:lang w:bidi="ar-SA"/>
          <w:color w:val="111111"/>
          <w:sz w:val="28"/>
          <w:szCs w:val="28"/>
          <w:rtl/>
        </w:rPr>
        <w:t xml:space="preserve">كتبها بخطه سنة/1313ه. في المدرسة المرجانية ببغداد .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691" w:name="pg15460_167538"/>
    <w:bookmarkEnd w:id="691"/>
    <w:p>
      <w:pPr>
        <w:pStyle w:val="BookText"/>
      </w:pPr>
      <w:r>
        <w:rPr>
          <w:rFonts w:ascii="Amiri" w:hAnsi="Amiri" w:eastAsia="Amiri" w:cs="Amiri"/>
          <w:lang w:bidi="ar-SA"/>
          <w:color w:val="111111"/>
          <w:sz w:val="28"/>
          <w:szCs w:val="28"/>
          <w:rtl/>
        </w:rPr>
        <w:t xml:space="preserve">في نصف صفحة .</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[23165/11 مجاميع] .</w:t>
      </w:r>
    </w:p>
    <w:p>
      <w:pPr>
        <w:pStyle w:val="Heading4"/>
      </w:pPr>
      <w:bookmarkStart w:id="3189" w:name="_Toc2453"/>
      <w:r>
        <w:t>25 - اجازة السيد عبدالحميد بن عبدالله بن محمود الالوسي ( ت - 1334ه)، للسيد خضر بن يوسف البغدادي العاني (ت - 1345ھ)</w:t>
      </w:r>
      <w:bookmarkEnd w:id="3189"/>
    </w:p>
    <w:p>
      <w:pPr>
        <w:pStyle w:val="BookText"/>
      </w:pPr>
      <w:r>
        <w:rPr>
          <w:rFonts w:ascii="Amiri" w:hAnsi="Amiri" w:eastAsia="Amiri" w:cs="Amiri"/>
          <w:lang w:bidi="ar-SA"/>
          <w:color w:val="111111"/>
          <w:sz w:val="28"/>
          <w:szCs w:val="28"/>
          <w:rtl/>
        </w:rPr>
        <w:t xml:space="preserve">أولها : « ... الحمد لله الذي أجار من حاز صحيح طاعته أحسن اجازة ، ووعد من أناب اليه باتباع الاخبار المتواترة الاثار ، بموعد لا يخلف انجازه ...».</w:t>
      </w:r>
    </w:p>
    <w:p>
      <w:pPr>
        <w:pStyle w:val="BookText"/>
      </w:pPr>
      <w:r>
        <w:rPr>
          <w:rFonts w:ascii="Amiri" w:hAnsi="Amiri" w:eastAsia="Amiri" w:cs="Amiri"/>
          <w:lang w:bidi="ar-SA"/>
          <w:color w:val="111111"/>
          <w:sz w:val="28"/>
          <w:szCs w:val="28"/>
          <w:rtl/>
        </w:rPr>
        <w:t xml:space="preserve">كتبها بخطه في المدرسة النجسة ببغداد سنة/1313ه.</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[23165/12 مجاميع].</w:t>
      </w:r>
    </w:p>
    <w:p>
      <w:pPr>
        <w:pStyle w:val="Heading4"/>
      </w:pPr>
      <w:bookmarkStart w:id="3190" w:name="_Toc2454"/>
      <w:r>
        <w:t>26 - الاربعون حديثا القدسية</w:t>
      </w:r>
      <w:bookmarkEnd w:id="3190"/>
    </w:p>
    <w:p>
      <w:pPr>
        <w:pStyle w:val="BookText"/>
      </w:pPr>
      <w:r>
        <w:rPr>
          <w:rFonts w:ascii="Amiri" w:hAnsi="Amiri" w:eastAsia="Amiri" w:cs="Amiri"/>
          <w:lang w:bidi="ar-SA"/>
          <w:color w:val="111111"/>
          <w:sz w:val="28"/>
          <w:szCs w:val="28"/>
          <w:rtl/>
        </w:rPr>
        <w:t xml:space="preserve">مؤلفه : علي بن سلطان القاري ( ت - 1014ه )</w:t>
      </w:r>
    </w:p>
    <w:p>
      <w:pPr>
        <w:pStyle w:val="BookText"/>
      </w:pPr>
      <w:r>
        <w:rPr>
          <w:rFonts w:ascii="Amiri" w:hAnsi="Amiri" w:eastAsia="Amiri" w:cs="Amiri"/>
          <w:lang w:bidi="ar-SA"/>
          <w:color w:val="111111"/>
          <w:sz w:val="28"/>
          <w:szCs w:val="28"/>
          <w:rtl/>
        </w:rPr>
        <w:t xml:space="preserve">كتبه : محمد بن عبد الله بن مولود في سنة 1228ه .</w:t>
      </w:r>
    </w:p>
    <w:p>
      <w:pPr>
        <w:pStyle w:val="BookText"/>
      </w:pPr>
      <w:r>
        <w:rPr>
          <w:rFonts w:ascii="IRNazanin" w:hAnsi="IRNazanin" w:eastAsia="IRNazanin" w:cs="IRNazanin"/>
          <w:lang w:bidi="fa-IR"/>
          <w:color w:val="111111"/>
          <w:sz w:val="28"/>
          <w:szCs w:val="28"/>
          <w:rtl/>
        </w:rPr>
        <w:t xml:space="preserve">ق = 8</w:t>
      </w:r>
    </w:p>
    <w:p>
      <w:pPr>
        <w:pStyle w:val="BookText"/>
      </w:pPr>
      <w:r>
        <w:rPr>
          <w:rFonts w:ascii="Amiri" w:hAnsi="Amiri" w:eastAsia="Amiri" w:cs="Amiri"/>
          <w:lang w:bidi="ar-SA"/>
          <w:color w:val="111111"/>
          <w:sz w:val="28"/>
          <w:szCs w:val="28"/>
          <w:rtl/>
        </w:rPr>
        <w:t xml:space="preserve">16 * 11س [23174/4 مجاميع] .</w:t>
      </w:r>
    </w:p>
    <w:p>
      <w:pPr>
        <w:pStyle w:val="Heading4"/>
      </w:pPr>
      <w:bookmarkStart w:id="3191" w:name="_Toc2455"/>
      <w:r>
        <w:t>27 – الاربعون حديثا</w:t>
      </w:r>
      <w:bookmarkEnd w:id="3191"/>
    </w:p>
    <w:p>
      <w:pPr>
        <w:pStyle w:val="BookText"/>
      </w:pPr>
      <w:r>
        <w:rPr>
          <w:rFonts w:ascii="Amiri" w:hAnsi="Amiri" w:eastAsia="Amiri" w:cs="Amiri"/>
          <w:lang w:bidi="ar-SA"/>
          <w:color w:val="111111"/>
          <w:sz w:val="28"/>
          <w:szCs w:val="28"/>
          <w:rtl/>
        </w:rPr>
        <w:t xml:space="preserve">مؤلفه : ابن حجر العسقلاني ( ت - 923ه)</w:t>
      </w:r>
    </w:p>
    <w:p>
      <w:pPr>
        <w:pStyle w:val="BookText"/>
      </w:pPr>
      <w:r>
        <w:rPr>
          <w:rFonts w:ascii="Amiri" w:hAnsi="Amiri" w:eastAsia="Amiri" w:cs="Amiri"/>
          <w:lang w:bidi="ar-SA"/>
          <w:color w:val="111111"/>
          <w:sz w:val="28"/>
          <w:szCs w:val="28"/>
          <w:rtl/>
        </w:rPr>
        <w:t xml:space="preserve">نفيسة مضبوطة مقابلة ، خطها رائع مشكولة ، كتبها : الشيخ سلطان بن ناصر الجبوري في سنة/1108ه عن نسخة المؤلف .</w:t>
      </w:r>
    </w:p>
    <w:p>
      <w:pPr>
        <w:pStyle w:val="BookText"/>
      </w:pPr>
      <w:r>
        <w:rPr>
          <w:rFonts w:ascii="IRNazanin" w:hAnsi="IRNazanin" w:eastAsia="IRNazanin" w:cs="IRNazanin"/>
          <w:lang w:bidi="fa-IR"/>
          <w:color w:val="111111"/>
          <w:sz w:val="28"/>
          <w:szCs w:val="28"/>
          <w:rtl/>
        </w:rPr>
        <w:t xml:space="preserve">ق = 52</w:t>
      </w:r>
    </w:p>
    <w:p>
      <w:pPr>
        <w:pStyle w:val="BookText"/>
      </w:pPr>
      <w:r>
        <w:rPr>
          <w:rFonts w:ascii="Times New Roman" w:hAnsi="Times New Roman" w:eastAsia="Times New Roman" w:cs="Times New Roman"/>
          <w:lang w:val="en-US" w:bidi="en-US"/>
          <w:color w:val="111111"/>
          <w:sz w:val="28"/>
          <w:szCs w:val="28"/>
          <w:rtl/>
        </w:rPr>
        <w:t xml:space="preserve">16 × 11</w:t>
      </w:r>
      <w:r>
        <w:rPr>
          <w:rFonts w:ascii="Amiri" w:hAnsi="Amiri" w:eastAsia="Amiri" w:cs="Amiri"/>
          <w:lang w:bidi="ar-SA"/>
          <w:color w:val="111111"/>
          <w:sz w:val="28"/>
          <w:szCs w:val="28"/>
          <w:rtl/>
        </w:rPr>
        <w:t xml:space="preserve">س [23174/5 مجاميع].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692" w:name="pg15460_167539"/>
    <w:bookmarkEnd w:id="692"/>
    <w:p>
      <w:pPr>
        <w:pStyle w:val="BookText"/>
      </w:pPr>
      <w:r>
        <w:rPr>
          <w:rFonts w:ascii="Amiri" w:hAnsi="Amiri" w:eastAsia="Amiri" w:cs="Amiri"/>
          <w:lang w:bidi="ar-SA"/>
          <w:color w:val="111111"/>
          <w:sz w:val="28"/>
          <w:szCs w:val="28"/>
          <w:rtl/>
        </w:rPr>
        <w:t xml:space="preserve">في الصفحة / 191 .. الرقم [579]</w:t>
      </w:r>
    </w:p>
    <w:p>
      <w:pPr>
        <w:pStyle w:val="Heading4"/>
      </w:pPr>
      <w:bookmarkStart w:id="3192" w:name="_Toc2456"/>
      <w:r>
        <w:t>28 - الافصاح عن معاني الصحاح ، للوزير ابن هبيرة ، يضاف</w:t>
      </w:r>
      <w:bookmarkEnd w:id="3192"/>
    </w:p>
    <w:p>
      <w:pPr>
        <w:pStyle w:val="BookText"/>
      </w:pPr>
      <w:r>
        <w:rPr>
          <w:rFonts w:ascii="Amiri" w:hAnsi="Amiri" w:eastAsia="Amiri" w:cs="Amiri"/>
          <w:lang w:bidi="ar-SA"/>
          <w:color w:val="111111"/>
          <w:sz w:val="28"/>
          <w:szCs w:val="28"/>
          <w:rtl/>
        </w:rPr>
        <w:t xml:space="preserve">نسخة أخرى : تبدأ من كتاب ( الاقضية ) ، مخرومة الاول ، كتبت في سنة 1083ه. وينظر : الايضاح 155/1 .</w:t>
      </w:r>
    </w:p>
    <w:p>
      <w:pPr>
        <w:pStyle w:val="BookText"/>
      </w:pPr>
      <w:r>
        <w:rPr>
          <w:rFonts w:ascii="IRNazanin" w:hAnsi="IRNazanin" w:eastAsia="IRNazanin" w:cs="IRNazanin"/>
          <w:lang w:bidi="fa-IR"/>
          <w:color w:val="111111"/>
          <w:sz w:val="28"/>
          <w:szCs w:val="28"/>
          <w:rtl/>
        </w:rPr>
        <w:t xml:space="preserve">ق = 170</w:t>
      </w:r>
    </w:p>
    <w:p>
      <w:pPr>
        <w:pStyle w:val="BookText"/>
      </w:pPr>
      <w:r>
        <w:rPr>
          <w:rFonts w:ascii="Times New Roman" w:hAnsi="Times New Roman" w:eastAsia="Times New Roman" w:cs="Times New Roman"/>
          <w:lang w:val="en-US" w:bidi="en-US"/>
          <w:color w:val="111111"/>
          <w:sz w:val="28"/>
          <w:szCs w:val="28"/>
          <w:rtl/>
        </w:rPr>
        <w:t xml:space="preserve">24 × 14</w:t>
      </w:r>
      <w:r>
        <w:rPr>
          <w:rFonts w:ascii="IRNazanin" w:hAnsi="IRNazanin" w:eastAsia="IRNazanin" w:cs="IRNazanin"/>
          <w:lang w:bidi="fa-IR"/>
          <w:color w:val="111111"/>
          <w:sz w:val="28"/>
          <w:szCs w:val="28"/>
          <w:rtl/>
        </w:rPr>
        <w:t xml:space="preserve">س [9893].</w:t>
      </w:r>
    </w:p>
    <w:p>
      <w:pPr>
        <w:pStyle w:val="Heading4"/>
      </w:pPr>
      <w:bookmarkStart w:id="3193" w:name="_Toc2457"/>
      <w:r>
        <w:t>29 - جزء من صحيح البخاري : ( الجامع الصحيح )</w:t>
      </w:r>
      <w:bookmarkEnd w:id="3193"/>
    </w:p>
    <w:p>
      <w:pPr>
        <w:pStyle w:val="BookText"/>
      </w:pPr>
      <w:r>
        <w:rPr>
          <w:rFonts w:ascii="Amiri" w:hAnsi="Amiri" w:eastAsia="Amiri" w:cs="Amiri"/>
          <w:lang w:bidi="ar-SA"/>
          <w:color w:val="111111"/>
          <w:sz w:val="28"/>
          <w:szCs w:val="28"/>
          <w:rtl/>
        </w:rPr>
        <w:t xml:space="preserve">يبدأ من كتاب : ( الغسل ) .</w:t>
      </w:r>
    </w:p>
    <w:p>
      <w:pPr>
        <w:pStyle w:val="BookText"/>
      </w:pPr>
      <w:r>
        <w:rPr>
          <w:rFonts w:ascii="IRNazanin" w:hAnsi="IRNazanin" w:eastAsia="IRNazanin" w:cs="IRNazanin"/>
          <w:lang w:bidi="fa-IR"/>
          <w:color w:val="111111"/>
          <w:sz w:val="28"/>
          <w:szCs w:val="28"/>
          <w:rtl/>
        </w:rPr>
        <w:t xml:space="preserve">ق = 44</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[4082/2 مجاميع] .</w:t>
      </w:r>
    </w:p>
    <w:p>
      <w:pPr>
        <w:pStyle w:val="Heading4"/>
      </w:pPr>
      <w:bookmarkStart w:id="3194" w:name="_Toc2458"/>
      <w:r>
        <w:t>30 - رسالة في الكلام عن أحاديث احياء العلوم للغزالي</w:t>
      </w:r>
      <w:bookmarkEnd w:id="3194"/>
    </w:p>
    <w:p>
      <w:pPr>
        <w:pStyle w:val="BookText"/>
      </w:pPr>
      <w:r>
        <w:rPr>
          <w:rFonts w:ascii="Amiri" w:hAnsi="Amiri" w:eastAsia="Amiri" w:cs="Amiri"/>
          <w:lang w:bidi="ar-SA"/>
          <w:color w:val="111111"/>
          <w:sz w:val="28"/>
          <w:szCs w:val="28"/>
          <w:rtl/>
        </w:rPr>
        <w:t xml:space="preserve">مؤلفها : أبو الفوز محمد أمين السويدي (ت - 1246ه) .</w:t>
      </w:r>
    </w:p>
    <w:p>
      <w:pPr>
        <w:pStyle w:val="BookText"/>
      </w:pPr>
      <w:r>
        <w:rPr>
          <w:rFonts w:ascii="IRNazanin" w:hAnsi="IRNazanin" w:eastAsia="IRNazanin" w:cs="IRNazanin"/>
          <w:lang w:bidi="fa-IR"/>
          <w:color w:val="111111"/>
          <w:sz w:val="28"/>
          <w:szCs w:val="28"/>
          <w:rtl/>
        </w:rPr>
        <w:t xml:space="preserve">ق = 18</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[7398/2 مجاميع]</w:t>
      </w:r>
    </w:p>
    <w:p>
      <w:pPr>
        <w:pStyle w:val="Heading4"/>
      </w:pPr>
      <w:bookmarkStart w:id="3195" w:name="_Toc2459"/>
      <w:r>
        <w:t>31 - شرح مسند الشهاب القضاعي محمد بن سلامة ( ت - 454ه ) :( رفع النقاب عن كتاب الشهاب )</w:t>
      </w:r>
      <w:bookmarkEnd w:id="3195"/>
    </w:p>
    <w:p>
      <w:pPr>
        <w:pStyle w:val="BookText"/>
      </w:pPr>
      <w:r>
        <w:rPr>
          <w:rFonts w:ascii="Amiri" w:hAnsi="Amiri" w:eastAsia="Amiri" w:cs="Amiri"/>
          <w:lang w:bidi="ar-SA"/>
          <w:color w:val="111111"/>
          <w:sz w:val="28"/>
          <w:szCs w:val="28"/>
          <w:rtl/>
        </w:rPr>
        <w:t xml:space="preserve">مؤلفه : محمد عبدالرؤوف المنسساوي ( ت - 1031ه ) الكشف 1067/2 . والرسالة المستطرفة ص/76 .</w:t>
      </w:r>
    </w:p>
    <w:p>
      <w:pPr>
        <w:pStyle w:val="BookText"/>
      </w:pPr>
      <w:r>
        <w:rPr>
          <w:rFonts w:ascii="Amiri" w:hAnsi="Amiri" w:eastAsia="Amiri" w:cs="Amiri"/>
          <w:lang w:bidi="ar-SA"/>
          <w:color w:val="111111"/>
          <w:sz w:val="28"/>
          <w:szCs w:val="28"/>
          <w:rtl/>
        </w:rPr>
        <w:t xml:space="preserve">والنسخة، مخرومة الطرفين ، جيدة الخط مضبوطة .</w:t>
      </w:r>
    </w:p>
    <w:p>
      <w:pPr>
        <w:pStyle w:val="BookText"/>
      </w:pPr>
      <w:r>
        <w:rPr>
          <w:rFonts w:ascii="IRNazanin" w:hAnsi="IRNazanin" w:eastAsia="IRNazanin" w:cs="IRNazanin"/>
          <w:lang w:bidi="fa-IR"/>
          <w:color w:val="111111"/>
          <w:sz w:val="28"/>
          <w:szCs w:val="28"/>
          <w:rtl/>
        </w:rPr>
        <w:t xml:space="preserve">ق = 75</w:t>
      </w:r>
    </w:p>
    <w:p>
      <w:pPr>
        <w:pStyle w:val="BookText"/>
      </w:pPr>
      <w:r>
        <w:rPr>
          <w:rFonts w:ascii="Times New Roman" w:hAnsi="Times New Roman" w:eastAsia="Times New Roman" w:cs="Times New Roman"/>
          <w:lang w:val="en-US" w:bidi="en-US"/>
          <w:color w:val="111111"/>
          <w:sz w:val="28"/>
          <w:szCs w:val="28"/>
          <w:rtl/>
        </w:rPr>
        <w:t xml:space="preserve">19 × 13</w:t>
      </w:r>
      <w:r>
        <w:rPr>
          <w:rFonts w:ascii="Amiri" w:hAnsi="Amiri" w:eastAsia="Amiri" w:cs="Amiri"/>
          <w:lang w:bidi="ar-SA"/>
          <w:color w:val="111111"/>
          <w:sz w:val="28"/>
          <w:szCs w:val="28"/>
          <w:rtl/>
        </w:rPr>
        <w:t xml:space="preserve">س [10095/2 مجاميع] .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693" w:name="pg15460_167540"/>
    <w:bookmarkEnd w:id="693"/>
    <w:p>
      <w:pPr>
        <w:pStyle w:val="Heading4"/>
      </w:pPr>
      <w:bookmarkStart w:id="3196" w:name="_Toc2460"/>
      <w:r>
        <w:t>32 - الكوكب المنير في شرح الجامع الصغير من حديث البشير النذير للجلال السيوطي</w:t>
      </w:r>
      <w:bookmarkEnd w:id="3196"/>
    </w:p>
    <w:p>
      <w:pPr>
        <w:pStyle w:val="BookText"/>
      </w:pPr>
      <w:r>
        <w:rPr>
          <w:rFonts w:ascii="Amiri" w:hAnsi="Amiri" w:eastAsia="Amiri" w:cs="Amiri"/>
          <w:lang w:bidi="ar-SA"/>
          <w:color w:val="111111"/>
          <w:sz w:val="28"/>
          <w:szCs w:val="28"/>
          <w:rtl/>
        </w:rPr>
        <w:t xml:space="preserve">مؤلفه : محمد بن عبدالرحمن بن علي العلقمي شمس الدين ( ت - 969ه- ) الجزء الاول .</w:t>
      </w:r>
    </w:p>
    <w:p>
      <w:pPr>
        <w:pStyle w:val="BookText"/>
      </w:pPr>
      <w:r>
        <w:rPr>
          <w:rFonts w:ascii="Amiri" w:hAnsi="Amiri" w:eastAsia="Amiri" w:cs="Amiri"/>
          <w:lang w:bidi="ar-SA"/>
          <w:color w:val="111111"/>
          <w:sz w:val="28"/>
          <w:szCs w:val="28"/>
          <w:rtl/>
        </w:rPr>
        <w:t xml:space="preserve">والنسخة جيدة الخط ، مخرومة الاول .</w:t>
      </w:r>
    </w:p>
    <w:p>
      <w:pPr>
        <w:pStyle w:val="BookText"/>
      </w:pPr>
      <w:r>
        <w:rPr>
          <w:rFonts w:ascii="IRNazanin" w:hAnsi="IRNazanin" w:eastAsia="IRNazanin" w:cs="IRNazanin"/>
          <w:lang w:bidi="fa-IR"/>
          <w:color w:val="111111"/>
          <w:sz w:val="28"/>
          <w:szCs w:val="28"/>
          <w:rtl/>
        </w:rPr>
        <w:t xml:space="preserve">ق = 280</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[23138] .</w:t>
      </w:r>
    </w:p>
    <w:p>
      <w:pPr>
        <w:pStyle w:val="Heading4"/>
      </w:pPr>
      <w:bookmarkStart w:id="3197" w:name="_Toc2461"/>
      <w:r>
        <w:t>33 - مسند الامام الشافعي</w:t>
      </w:r>
      <w:bookmarkEnd w:id="3197"/>
    </w:p>
    <w:p>
      <w:pPr>
        <w:pStyle w:val="BookText"/>
      </w:pPr>
      <w:r>
        <w:rPr>
          <w:rFonts w:ascii="Amiri" w:hAnsi="Amiri" w:eastAsia="Amiri" w:cs="Amiri"/>
          <w:lang w:bidi="ar-SA"/>
          <w:color w:val="111111"/>
          <w:sz w:val="28"/>
          <w:szCs w:val="28"/>
          <w:rtl/>
        </w:rPr>
        <w:t xml:space="preserve">مؤلفه : الامام الشافعي محمد بن ادريس (ت - 204ه) نسخة جيدة متقنة ، كتبها : خضر بن يوسف العاني البغدادي في سنة /1320ه .</w:t>
      </w:r>
    </w:p>
    <w:p>
      <w:pPr>
        <w:pStyle w:val="BookText"/>
      </w:pPr>
      <w:r>
        <w:rPr>
          <w:rFonts w:ascii="IRNazanin" w:hAnsi="IRNazanin" w:eastAsia="IRNazanin" w:cs="IRNazanin"/>
          <w:lang w:bidi="fa-IR"/>
          <w:color w:val="111111"/>
          <w:sz w:val="28"/>
          <w:szCs w:val="28"/>
          <w:rtl/>
        </w:rPr>
        <w:t xml:space="preserve">ق = 135</w:t>
      </w:r>
    </w:p>
    <w:p>
      <w:pPr>
        <w:pStyle w:val="BookText"/>
      </w:pPr>
      <w:r>
        <w:rPr>
          <w:rFonts w:ascii="IRNazanin" w:hAnsi="IRNazanin" w:eastAsia="IRNazanin" w:cs="IRNazanin"/>
          <w:lang w:bidi="fa-IR"/>
          <w:color w:val="111111"/>
          <w:sz w:val="28"/>
          <w:szCs w:val="28"/>
          <w:rtl/>
        </w:rPr>
        <w:t xml:space="preserve">23 * 19س [23164].</w:t>
      </w:r>
    </w:p>
    <w:p>
      <w:pPr>
        <w:pStyle w:val="Heading4"/>
      </w:pPr>
      <w:bookmarkStart w:id="3198" w:name="_Toc2462"/>
      <w:r>
        <w:t>34 - مسند القضاعي</w:t>
      </w:r>
      <w:bookmarkEnd w:id="3198"/>
    </w:p>
    <w:p>
      <w:pPr>
        <w:pStyle w:val="BookText"/>
      </w:pPr>
      <w:r>
        <w:rPr>
          <w:rFonts w:ascii="Amiri" w:hAnsi="Amiri" w:eastAsia="Amiri" w:cs="Amiri"/>
          <w:lang w:bidi="ar-SA"/>
          <w:color w:val="111111"/>
          <w:sz w:val="28"/>
          <w:szCs w:val="28"/>
          <w:rtl/>
        </w:rPr>
        <w:t xml:space="preserve">مؤلفه : أبو عبدالله القضاعي محمد بن جعفر بن سلامة (ت – 454ه ) .</w:t>
      </w:r>
    </w:p>
    <w:p>
      <w:pPr>
        <w:pStyle w:val="BookText"/>
      </w:pPr>
      <w:r>
        <w:rPr>
          <w:rFonts w:ascii="Amiri" w:hAnsi="Amiri" w:eastAsia="Amiri" w:cs="Amiri"/>
          <w:lang w:bidi="ar-SA"/>
          <w:color w:val="111111"/>
          <w:sz w:val="28"/>
          <w:szCs w:val="28"/>
          <w:rtl/>
        </w:rPr>
        <w:t xml:space="preserve">أوله : « الحمد الله القادر الخبير ، الفاطر الصمد الكريم ، الباعث نبيه محمدا بجوامع الكلم وبدايع الحكم ، وجاعله للناس بشيرا ونذيرا ..».</w:t>
      </w:r>
    </w:p>
    <w:p>
      <w:pPr>
        <w:pStyle w:val="BookText"/>
      </w:pPr>
      <w:r>
        <w:rPr>
          <w:rFonts w:ascii="Amiri" w:hAnsi="Amiri" w:eastAsia="Amiri" w:cs="Amiri"/>
          <w:lang w:bidi="ar-SA"/>
          <w:color w:val="111111"/>
          <w:sz w:val="28"/>
          <w:szCs w:val="28"/>
          <w:rtl/>
        </w:rPr>
        <w:t xml:space="preserve">كتبه : محمد : محمد بن عبدالله بن مولود بن ويسي سنة 1227ه.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694" w:name="pg15460_167541"/>
    <w:bookmarkEnd w:id="694"/>
    <w:p>
      <w:pPr>
        <w:pStyle w:val="BookText"/>
      </w:pPr>
      <w:r>
        <w:rPr>
          <w:rFonts w:ascii="IRNazanin" w:hAnsi="IRNazanin" w:eastAsia="IRNazanin" w:cs="IRNazanin"/>
          <w:lang w:bidi="fa-IR"/>
          <w:color w:val="111111"/>
          <w:sz w:val="28"/>
          <w:szCs w:val="28"/>
          <w:rtl/>
        </w:rPr>
        <w:t xml:space="preserve">ق = 53</w:t>
      </w:r>
    </w:p>
    <w:p>
      <w:pPr>
        <w:pStyle w:val="BookText"/>
      </w:pPr>
      <w:r>
        <w:rPr>
          <w:rFonts w:ascii="Times New Roman" w:hAnsi="Times New Roman" w:eastAsia="Times New Roman" w:cs="Times New Roman"/>
          <w:lang w:val="en-US" w:bidi="en-US"/>
          <w:color w:val="111111"/>
          <w:sz w:val="28"/>
          <w:szCs w:val="28"/>
          <w:rtl/>
        </w:rPr>
        <w:t xml:space="preserve">16 × 11</w:t>
      </w:r>
      <w:r>
        <w:rPr>
          <w:rFonts w:ascii="IRNazanin" w:hAnsi="IRNazanin" w:eastAsia="IRNazanin" w:cs="IRNazanin"/>
          <w:lang w:bidi="fa-IR"/>
          <w:color w:val="111111"/>
          <w:sz w:val="28"/>
          <w:szCs w:val="28"/>
          <w:rtl/>
        </w:rPr>
        <w:t xml:space="preserve">س [23174/1 مجامیع] .</w:t>
      </w:r>
    </w:p>
    <w:p>
      <w:pPr>
        <w:pStyle w:val="Heading4"/>
      </w:pPr>
      <w:bookmarkStart w:id="3199" w:name="_Toc2463"/>
      <w:r>
        <w:t>35 - منظومة في المصطلح</w:t>
      </w:r>
      <w:bookmarkEnd w:id="3199"/>
    </w:p>
    <w:p>
      <w:pPr>
        <w:pStyle w:val="BookText"/>
      </w:pPr>
      <w:r>
        <w:rPr>
          <w:rFonts w:ascii="Amiri" w:hAnsi="Amiri" w:eastAsia="Amiri" w:cs="Amiri"/>
          <w:lang w:bidi="ar-SA"/>
          <w:color w:val="111111"/>
          <w:sz w:val="28"/>
          <w:szCs w:val="28"/>
          <w:rtl/>
        </w:rPr>
        <w:t xml:space="preserve">مؤلفها : عثمان بن سند الوائلي ( ت - 1249ه ) .</w:t>
      </w:r>
    </w:p>
    <w:p>
      <w:pPr>
        <w:pStyle w:val="BookText"/>
      </w:pPr>
      <w:r>
        <w:rPr>
          <w:rFonts w:ascii="Amiri" w:hAnsi="Amiri" w:eastAsia="Amiri" w:cs="Amiri"/>
          <w:lang w:bidi="ar-SA"/>
          <w:color w:val="111111"/>
          <w:sz w:val="28"/>
          <w:szCs w:val="28"/>
          <w:rtl/>
        </w:rPr>
        <w:t xml:space="preserve">أولها : « الحمد لله الذي قد أرسلا *** أنعامه وللنبي أرسلا »</w:t>
      </w:r>
    </w:p>
    <w:p>
      <w:pPr>
        <w:pStyle w:val="BookText"/>
      </w:pPr>
      <w:r>
        <w:rPr>
          <w:rFonts w:ascii="Amiri" w:hAnsi="Amiri" w:eastAsia="Amiri" w:cs="Amiri"/>
          <w:lang w:bidi="ar-SA"/>
          <w:color w:val="111111"/>
          <w:sz w:val="28"/>
          <w:szCs w:val="28"/>
          <w:rtl/>
        </w:rPr>
        <w:t xml:space="preserve">وآخرها : « ومن يطلب التاريخ عاما فاتني *** أقول محيا ان مسكا ختامها »</w:t>
      </w:r>
    </w:p>
    <w:p>
      <w:pPr>
        <w:pStyle w:val="BookText"/>
      </w:pPr>
      <w:r>
        <w:rPr>
          <w:rFonts w:ascii="Amiri" w:hAnsi="Amiri" w:eastAsia="Amiri" w:cs="Amiri"/>
          <w:lang w:bidi="ar-SA"/>
          <w:color w:val="111111"/>
          <w:sz w:val="28"/>
          <w:szCs w:val="28"/>
          <w:rtl/>
        </w:rPr>
        <w:t xml:space="preserve">كتبت في سنة / 1293ه.</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[7073/103 مجامیع]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695" w:name="pg15460_167542"/>
    <w:bookmarkEnd w:id="695"/>
    <w:p>
      <w:pPr>
        <w:pStyle w:val="Heading3"/>
      </w:pPr>
      <w:bookmarkStart w:id="3200" w:name="_Toc2464"/>
      <w:r>
        <w:t>السيرة النبوية</w:t>
      </w:r>
      <w:bookmarkEnd w:id="3200"/>
    </w:p>
    <w:p>
      <w:pPr>
        <w:pStyle w:val="Heading4"/>
      </w:pPr>
      <w:bookmarkStart w:id="3201" w:name="_Toc2465"/>
      <w:r>
        <w:t>36 - جمع الوسائل في شرح الشمائل</w:t>
      </w:r>
      <w:bookmarkEnd w:id="3201"/>
    </w:p>
    <w:p>
      <w:pPr>
        <w:pStyle w:val="BookText"/>
      </w:pPr>
      <w:r>
        <w:rPr>
          <w:rFonts w:ascii="IRNazanin" w:hAnsi="IRNazanin" w:eastAsia="IRNazanin" w:cs="IRNazanin"/>
          <w:lang w:bidi="fa-IR"/>
          <w:color w:val="111111"/>
          <w:sz w:val="28"/>
          <w:szCs w:val="28"/>
          <w:rtl/>
        </w:rPr>
        <w:t xml:space="preserve">مؤلفه : علي بن سلطان القاری ( ت - 1014ه ) .</w:t>
      </w:r>
    </w:p>
    <w:p>
      <w:pPr>
        <w:pStyle w:val="BookText"/>
      </w:pPr>
      <w:r>
        <w:rPr>
          <w:rFonts w:ascii="Amiri" w:hAnsi="Amiri" w:eastAsia="Amiri" w:cs="Amiri"/>
          <w:lang w:bidi="ar-SA"/>
          <w:color w:val="111111"/>
          <w:sz w:val="28"/>
          <w:szCs w:val="28"/>
          <w:rtl/>
        </w:rPr>
        <w:t xml:space="preserve">والنسخة حسنة الخط ، مخرومة الاول ، كتبها ، أحمد بن أحمد بن سليمان بن رضوان الغزنوي المالكي سنة/1161ه .</w:t>
      </w:r>
    </w:p>
    <w:p>
      <w:pPr>
        <w:pStyle w:val="BookText"/>
      </w:pPr>
      <w:r>
        <w:rPr>
          <w:rFonts w:ascii="IRNazanin" w:hAnsi="IRNazanin" w:eastAsia="IRNazanin" w:cs="IRNazanin"/>
          <w:lang w:bidi="fa-IR"/>
          <w:color w:val="111111"/>
          <w:sz w:val="28"/>
          <w:szCs w:val="28"/>
          <w:rtl/>
        </w:rPr>
        <w:t xml:space="preserve">ق = 365</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[23172] .</w:t>
      </w:r>
    </w:p>
    <w:p>
      <w:pPr>
        <w:pStyle w:val="Heading4"/>
      </w:pPr>
      <w:bookmarkStart w:id="3202" w:name="_Toc2466"/>
      <w:r>
        <w:t>37 - الجوهر المنظم في زيارة القبر المكرم</w:t>
      </w:r>
      <w:bookmarkEnd w:id="3202"/>
    </w:p>
    <w:p>
      <w:pPr>
        <w:pStyle w:val="BookText"/>
      </w:pPr>
      <w:r>
        <w:rPr>
          <w:rFonts w:ascii="Amiri" w:hAnsi="Amiri" w:eastAsia="Amiri" w:cs="Amiri"/>
          <w:lang w:bidi="ar-SA"/>
          <w:color w:val="111111"/>
          <w:sz w:val="28"/>
          <w:szCs w:val="28"/>
          <w:rtl/>
        </w:rPr>
        <w:t xml:space="preserve">مؤلفه : ابن حجر الهيتمي ( ت - 974ه ) .</w:t>
      </w:r>
    </w:p>
    <w:p>
      <w:pPr>
        <w:pStyle w:val="BookText"/>
      </w:pPr>
      <w:r>
        <w:rPr>
          <w:rFonts w:ascii="IRNazanin" w:hAnsi="IRNazanin" w:eastAsia="IRNazanin" w:cs="IRNazanin"/>
          <w:lang w:bidi="fa-IR"/>
          <w:color w:val="111111"/>
          <w:sz w:val="28"/>
          <w:szCs w:val="28"/>
          <w:rtl/>
        </w:rPr>
        <w:t xml:space="preserve">ق = 99</w:t>
      </w:r>
    </w:p>
    <w:p>
      <w:pPr>
        <w:pStyle w:val="BookText"/>
      </w:pPr>
      <w:r>
        <w:rPr>
          <w:rFonts w:ascii="IRNazanin" w:hAnsi="IRNazanin" w:eastAsia="IRNazanin" w:cs="IRNazanin"/>
          <w:lang w:bidi="fa-IR"/>
          <w:color w:val="111111"/>
          <w:sz w:val="28"/>
          <w:szCs w:val="28"/>
          <w:rtl/>
        </w:rPr>
        <w:t xml:space="preserve">23 * 13س [13755].</w:t>
      </w:r>
    </w:p>
    <w:p>
      <w:pPr>
        <w:pStyle w:val="Heading4"/>
      </w:pPr>
      <w:bookmarkStart w:id="3203" w:name="_Toc2467"/>
      <w:r>
        <w:t>38 - رسالة في (خاتم). الرسول صلى الله عليه وسلم ، نقلت من كتاب : ( المواهب اللدنية ) للباجوري ابراهيم بن محمد (ت 1277ھ)</w:t>
      </w:r>
      <w:bookmarkEnd w:id="3203"/>
    </w:p>
    <w:p>
      <w:pPr>
        <w:pStyle w:val="BookText"/>
      </w:pPr>
      <w:r>
        <w:rPr>
          <w:rFonts w:ascii="Amiri" w:hAnsi="Amiri" w:eastAsia="Amiri" w:cs="Amiri"/>
          <w:lang w:bidi="ar-SA"/>
          <w:color w:val="111111"/>
          <w:sz w:val="28"/>
          <w:szCs w:val="28"/>
          <w:rtl/>
        </w:rPr>
        <w:t xml:space="preserve">أولها : « وأما الخاتم ، ففي الصحيحين عن ابن عمر ان رسول الله صلى الله عليه وسلم ، اتخذ خاتما من ورق ...».</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[3799/19 مجاميع].</w:t>
      </w:r>
    </w:p>
    <w:p>
      <w:pPr>
        <w:pStyle w:val="Heading4"/>
      </w:pPr>
      <w:bookmarkStart w:id="3204" w:name="_Toc2468"/>
      <w:r>
        <w:t>39 - رسالة في السيرة والتصوف</w:t>
      </w:r>
      <w:bookmarkEnd w:id="3204"/>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تتضمن مطالب في السيرة النبوية الشريفة وفوائد في التصوف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696" w:name="pg15460_167543"/>
    <w:bookmarkEnd w:id="696"/>
    <w:p>
      <w:pPr>
        <w:pStyle w:val="BookText"/>
      </w:pPr>
      <w:r>
        <w:rPr>
          <w:rFonts w:ascii="Amiri" w:hAnsi="Amiri" w:eastAsia="Amiri" w:cs="Amiri"/>
          <w:lang w:bidi="ar-SA"/>
          <w:color w:val="111111"/>
          <w:sz w:val="28"/>
          <w:szCs w:val="28"/>
          <w:rtl/>
        </w:rPr>
        <w:t xml:space="preserve">ونقولات من بعض كتب الجلال السيوطي .</w:t>
      </w:r>
    </w:p>
    <w:p>
      <w:pPr>
        <w:pStyle w:val="BookText"/>
      </w:pPr>
      <w:r>
        <w:rPr>
          <w:rFonts w:ascii="IRNazanin" w:hAnsi="IRNazanin" w:eastAsia="IRNazanin" w:cs="IRNazanin"/>
          <w:lang w:bidi="fa-IR"/>
          <w:color w:val="111111"/>
          <w:sz w:val="28"/>
          <w:szCs w:val="28"/>
          <w:rtl/>
        </w:rPr>
        <w:t xml:space="preserve">ق = 14</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[4722/2 مجاميع] .</w:t>
      </w:r>
    </w:p>
    <w:p>
      <w:pPr>
        <w:pStyle w:val="Heading4"/>
      </w:pPr>
      <w:bookmarkStart w:id="3205" w:name="_Toc2469"/>
      <w:r>
        <w:t>40 - رسالة في حكم النبي ( صلى الله عليه وسلم ) بالباطن والظاهر</w:t>
      </w:r>
      <w:bookmarkEnd w:id="3205"/>
    </w:p>
    <w:p>
      <w:pPr>
        <w:pStyle w:val="BookText"/>
      </w:pPr>
      <w:r>
        <w:rPr>
          <w:rFonts w:ascii="Amiri" w:hAnsi="Amiri" w:eastAsia="Amiri" w:cs="Amiri"/>
          <w:lang w:bidi="ar-SA"/>
          <w:color w:val="111111"/>
          <w:sz w:val="28"/>
          <w:szCs w:val="28"/>
          <w:rtl/>
        </w:rPr>
        <w:t xml:space="preserve">مؤلفها : جلال الدين السيوطي ( ت - 911ه ) .</w:t>
      </w:r>
    </w:p>
    <w:p>
      <w:pPr>
        <w:pStyle w:val="BookText"/>
      </w:pPr>
      <w:r>
        <w:rPr>
          <w:rFonts w:ascii="IRNazanin" w:hAnsi="IRNazanin" w:eastAsia="IRNazanin" w:cs="IRNazanin"/>
          <w:lang w:bidi="fa-IR"/>
          <w:color w:val="111111"/>
          <w:sz w:val="28"/>
          <w:szCs w:val="28"/>
          <w:rtl/>
        </w:rPr>
        <w:t xml:space="preserve">ق = 12</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[7020/5 مجاميع] .</w:t>
      </w:r>
    </w:p>
    <w:p>
      <w:pPr>
        <w:pStyle w:val="Heading4"/>
      </w:pPr>
      <w:bookmarkStart w:id="3206" w:name="_Toc2470"/>
      <w:r>
        <w:t>41 - رسالة في أبوي الرسول ( صلى الله عليه وسلم )</w:t>
      </w:r>
      <w:bookmarkEnd w:id="3206"/>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Amiri" w:hAnsi="Amiri" w:eastAsia="Amiri" w:cs="Amiri"/>
          <w:lang w:bidi="ar-SA"/>
          <w:color w:val="111111"/>
          <w:sz w:val="28"/>
          <w:szCs w:val="28"/>
          <w:rtl/>
        </w:rPr>
        <w:t xml:space="preserve">[2769/8 مجاميع] .</w:t>
      </w:r>
    </w:p>
    <w:p>
      <w:pPr>
        <w:pStyle w:val="Heading4"/>
      </w:pPr>
      <w:bookmarkStart w:id="3207" w:name="_Toc2471"/>
      <w:r>
        <w:t>42 - شفاء السقام في نوادر الصلاة والسلام على خير الانام</w:t>
      </w:r>
      <w:bookmarkEnd w:id="3207"/>
    </w:p>
    <w:p>
      <w:pPr>
        <w:pStyle w:val="BookText"/>
      </w:pPr>
      <w:r>
        <w:rPr>
          <w:rFonts w:ascii="Amiri" w:hAnsi="Amiri" w:eastAsia="Amiri" w:cs="Amiri"/>
          <w:lang w:bidi="ar-SA"/>
          <w:color w:val="111111"/>
          <w:sz w:val="28"/>
          <w:szCs w:val="28"/>
          <w:rtl/>
        </w:rPr>
        <w:t xml:space="preserve">مؤلفه : شعبان بن محمد القرشي شرف الدين الاثاري ( ت - 828ه ). نسخة حديثة ، كتبت في سنة /1332ه .</w:t>
      </w:r>
    </w:p>
    <w:p>
      <w:pPr>
        <w:pStyle w:val="BookText"/>
      </w:pPr>
      <w:r>
        <w:rPr>
          <w:rFonts w:ascii="IRNazanin" w:hAnsi="IRNazanin" w:eastAsia="IRNazanin" w:cs="IRNazanin"/>
          <w:lang w:bidi="fa-IR"/>
          <w:color w:val="111111"/>
          <w:sz w:val="28"/>
          <w:szCs w:val="28"/>
          <w:rtl/>
        </w:rPr>
        <w:t xml:space="preserve">ق = 7</w:t>
      </w:r>
    </w:p>
    <w:p>
      <w:pPr>
        <w:pStyle w:val="BookText"/>
      </w:pPr>
      <w:r>
        <w:rPr>
          <w:rFonts w:ascii="Times New Roman" w:hAnsi="Times New Roman" w:eastAsia="Times New Roman" w:cs="Times New Roman"/>
          <w:lang w:val="en-US" w:bidi="en-US"/>
          <w:color w:val="111111"/>
          <w:sz w:val="28"/>
          <w:szCs w:val="28"/>
          <w:rtl/>
        </w:rPr>
        <w:t xml:space="preserve">19 × 13</w:t>
      </w:r>
      <w:r>
        <w:rPr>
          <w:rFonts w:ascii="Amiri" w:hAnsi="Amiri" w:eastAsia="Amiri" w:cs="Amiri"/>
          <w:lang w:bidi="ar-SA"/>
          <w:color w:val="111111"/>
          <w:sz w:val="28"/>
          <w:szCs w:val="28"/>
          <w:rtl/>
        </w:rPr>
        <w:t xml:space="preserve">س [13837/3 مجاميع] .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697" w:name="pg15460_167544"/>
    <w:bookmarkEnd w:id="697"/>
    <w:p>
      <w:pPr>
        <w:pStyle w:val="Heading3"/>
      </w:pPr>
      <w:bookmarkStart w:id="3208" w:name="_Toc2472"/>
      <w:r>
        <w:t>الفقه الحنفي</w:t>
      </w:r>
      <w:bookmarkEnd w:id="3208"/>
    </w:p>
    <w:p>
      <w:pPr>
        <w:pStyle w:val="Heading4"/>
      </w:pPr>
      <w:bookmarkStart w:id="3209" w:name="_Toc2473"/>
      <w:r>
        <w:t>43 - تعليق على تعليق على كتاب في الفقه الحنفي</w:t>
      </w:r>
      <w:bookmarkEnd w:id="3209"/>
    </w:p>
    <w:p>
      <w:pPr>
        <w:pStyle w:val="BookText"/>
      </w:pPr>
      <w:r>
        <w:rPr>
          <w:rFonts w:ascii="Amiri" w:hAnsi="Amiri" w:eastAsia="Amiri" w:cs="Amiri"/>
          <w:lang w:bidi="ar-SA"/>
          <w:color w:val="111111"/>
          <w:sz w:val="28"/>
          <w:szCs w:val="28"/>
          <w:rtl/>
        </w:rPr>
        <w:t xml:space="preserve">مؤلفه : خضر بن السيد يوسف البغدادي العاني ( ت - 1345ه )</w:t>
      </w:r>
    </w:p>
    <w:p>
      <w:pPr>
        <w:pStyle w:val="BookText"/>
      </w:pPr>
      <w:r>
        <w:rPr>
          <w:rFonts w:ascii="Amiri" w:hAnsi="Amiri" w:eastAsia="Amiri" w:cs="Amiri"/>
          <w:lang w:bidi="ar-SA"/>
          <w:color w:val="111111"/>
          <w:sz w:val="28"/>
          <w:szCs w:val="28"/>
          <w:rtl/>
        </w:rPr>
        <w:t xml:space="preserve">أوله : « بسملة .. الباعث على الابتداء بها ، الاقتداء بالكتاب الكريم ...».</w:t>
      </w:r>
    </w:p>
    <w:p>
      <w:pPr>
        <w:pStyle w:val="BookText"/>
      </w:pPr>
      <w:r>
        <w:rPr>
          <w:rFonts w:ascii="Amiri" w:hAnsi="Amiri" w:eastAsia="Amiri" w:cs="Amiri"/>
          <w:lang w:bidi="ar-SA"/>
          <w:color w:val="111111"/>
          <w:sz w:val="28"/>
          <w:szCs w:val="28"/>
          <w:rtl/>
        </w:rPr>
        <w:t xml:space="preserve">كتبه المصنف بخطه سنة 1280ه .</w:t>
      </w:r>
    </w:p>
    <w:p>
      <w:pPr>
        <w:pStyle w:val="BookText"/>
      </w:pPr>
      <w:r>
        <w:rPr>
          <w:rFonts w:ascii="IRNazanin" w:hAnsi="IRNazanin" w:eastAsia="IRNazanin" w:cs="IRNazanin"/>
          <w:lang w:bidi="fa-IR"/>
          <w:color w:val="111111"/>
          <w:sz w:val="28"/>
          <w:szCs w:val="28"/>
          <w:rtl/>
        </w:rPr>
        <w:t xml:space="preserve">ق = 19</w:t>
      </w:r>
    </w:p>
    <w:p>
      <w:pPr>
        <w:pStyle w:val="BookText"/>
      </w:pPr>
      <w:r>
        <w:rPr>
          <w:rFonts w:ascii="Times New Roman" w:hAnsi="Times New Roman" w:eastAsia="Times New Roman" w:cs="Times New Roman"/>
          <w:lang w:val="en-US" w:bidi="en-US"/>
          <w:color w:val="111111"/>
          <w:sz w:val="28"/>
          <w:szCs w:val="28"/>
          <w:rtl/>
        </w:rPr>
        <w:t xml:space="preserve">20 × 14</w:t>
      </w:r>
      <w:r>
        <w:rPr>
          <w:rFonts w:ascii="IRNazanin" w:hAnsi="IRNazanin" w:eastAsia="IRNazanin" w:cs="IRNazanin"/>
          <w:lang w:bidi="fa-IR"/>
          <w:color w:val="111111"/>
          <w:sz w:val="28"/>
          <w:szCs w:val="28"/>
          <w:rtl/>
        </w:rPr>
        <w:t xml:space="preserve">س [23177/2 مجامیع].</w:t>
      </w:r>
    </w:p>
    <w:p>
      <w:pPr>
        <w:pStyle w:val="Heading4"/>
      </w:pPr>
      <w:bookmarkStart w:id="3210" w:name="_Toc2474"/>
      <w:r>
        <w:t>44 - الحباء في الايصاء</w:t>
      </w:r>
      <w:bookmarkEnd w:id="3210"/>
    </w:p>
    <w:p>
      <w:pPr>
        <w:pStyle w:val="BookText"/>
      </w:pPr>
      <w:r>
        <w:rPr>
          <w:rFonts w:ascii="Amiri" w:hAnsi="Amiri" w:eastAsia="Amiri" w:cs="Amiri"/>
          <w:lang w:bidi="ar-SA"/>
          <w:color w:val="111111"/>
          <w:sz w:val="28"/>
          <w:szCs w:val="28"/>
          <w:rtl/>
        </w:rPr>
        <w:t xml:space="preserve">مؤلفه : أبو البركات نعمان خيرالدين الالوسي (ت – 1317ھ). نسخة حسنة ، استكتبها المؤلف ، مقابلة عليه سنة/1310ه.</w:t>
      </w:r>
    </w:p>
    <w:p>
      <w:pPr>
        <w:pStyle w:val="BookText"/>
      </w:pPr>
      <w:r>
        <w:rPr>
          <w:rFonts w:ascii="IRNazanin" w:hAnsi="IRNazanin" w:eastAsia="IRNazanin" w:cs="IRNazanin"/>
          <w:lang w:bidi="fa-IR"/>
          <w:color w:val="111111"/>
          <w:sz w:val="28"/>
          <w:szCs w:val="28"/>
          <w:rtl/>
        </w:rPr>
        <w:t xml:space="preserve">ق = 7</w:t>
      </w:r>
    </w:p>
    <w:p>
      <w:pPr>
        <w:pStyle w:val="BookText"/>
      </w:pPr>
      <w:r>
        <w:rPr>
          <w:rFonts w:ascii="Amiri" w:hAnsi="Amiri" w:eastAsia="Amiri" w:cs="Amiri"/>
          <w:lang w:bidi="ar-SA"/>
          <w:color w:val="111111"/>
          <w:sz w:val="28"/>
          <w:szCs w:val="28"/>
          <w:rtl/>
        </w:rPr>
        <w:t xml:space="preserve">28 * 20س [5960/2 مجاميع].</w:t>
      </w:r>
    </w:p>
    <w:p>
      <w:pPr>
        <w:pStyle w:val="Heading4"/>
      </w:pPr>
      <w:bookmarkStart w:id="3211" w:name="_Toc2475"/>
      <w:r>
        <w:t>45 - ذخيرة العقبي على شرح وقاية الرواية</w:t>
      </w:r>
      <w:bookmarkEnd w:id="3211"/>
    </w:p>
    <w:p>
      <w:pPr>
        <w:pStyle w:val="BookText"/>
      </w:pPr>
      <w:r>
        <w:rPr>
          <w:rFonts w:ascii="Amiri" w:hAnsi="Amiri" w:eastAsia="Amiri" w:cs="Amiri"/>
          <w:lang w:bidi="ar-SA"/>
          <w:color w:val="111111"/>
          <w:sz w:val="28"/>
          <w:szCs w:val="28"/>
          <w:rtl/>
        </w:rPr>
        <w:t xml:space="preserve">مؤلفه : يوسف بن جنيد المعروف ب- ( أخي زاده ) (ت - 905ه) .</w:t>
      </w:r>
    </w:p>
    <w:p>
      <w:pPr>
        <w:pStyle w:val="BookText"/>
      </w:pPr>
      <w:r>
        <w:rPr>
          <w:rFonts w:ascii="IRNazanin" w:hAnsi="IRNazanin" w:eastAsia="IRNazanin" w:cs="IRNazanin"/>
          <w:lang w:bidi="fa-IR"/>
          <w:color w:val="111111"/>
          <w:sz w:val="28"/>
          <w:szCs w:val="28"/>
          <w:rtl/>
        </w:rPr>
        <w:t xml:space="preserve">مخروم الاول.</w:t>
      </w:r>
    </w:p>
    <w:p>
      <w:pPr>
        <w:pStyle w:val="BookText"/>
      </w:pPr>
      <w:r>
        <w:rPr>
          <w:rFonts w:ascii="IRNazanin" w:hAnsi="IRNazanin" w:eastAsia="IRNazanin" w:cs="IRNazanin"/>
          <w:lang w:bidi="fa-IR"/>
          <w:color w:val="111111"/>
          <w:sz w:val="28"/>
          <w:szCs w:val="28"/>
          <w:rtl/>
        </w:rPr>
        <w:t xml:space="preserve">ق = 251</w:t>
      </w:r>
    </w:p>
    <w:p>
      <w:pPr>
        <w:pStyle w:val="BookText"/>
      </w:pPr>
      <w:r>
        <w:rPr>
          <w:rFonts w:ascii="Times New Roman" w:hAnsi="Times New Roman" w:eastAsia="Times New Roman" w:cs="Times New Roman"/>
          <w:lang w:val="en-US" w:bidi="en-US"/>
          <w:color w:val="111111"/>
          <w:sz w:val="28"/>
          <w:szCs w:val="28"/>
          <w:rtl/>
        </w:rPr>
        <w:t xml:space="preserve">24 × 14</w:t>
      </w:r>
      <w:r>
        <w:rPr>
          <w:rFonts w:ascii="IRNazanin" w:hAnsi="IRNazanin" w:eastAsia="IRNazanin" w:cs="IRNazanin"/>
          <w:lang w:bidi="fa-IR"/>
          <w:color w:val="111111"/>
          <w:sz w:val="28"/>
          <w:szCs w:val="28"/>
          <w:rtl/>
        </w:rPr>
        <w:t xml:space="preserve">س [23175]</w:t>
      </w:r>
    </w:p>
    <w:p>
      <w:pPr>
        <w:pStyle w:val="Heading4"/>
      </w:pPr>
      <w:bookmarkStart w:id="3212" w:name="_Toc2476"/>
      <w:r>
        <w:t>46 - رسالة في : نظر الذمية الى المسلمة ، في الصفحة 450</w:t>
      </w:r>
      <w:bookmarkEnd w:id="3212"/>
    </w:p>
    <w:p>
      <w:pPr>
        <w:pStyle w:val="BookText"/>
      </w:pPr>
      <w:r>
        <w:rPr>
          <w:rFonts w:ascii="Amiri" w:hAnsi="Amiri" w:eastAsia="Amiri" w:cs="Amiri"/>
          <w:lang w:bidi="ar-SA"/>
          <w:color w:val="111111"/>
          <w:sz w:val="28"/>
          <w:szCs w:val="28"/>
          <w:rtl/>
        </w:rPr>
        <w:t xml:space="preserve">وجدتها منسوبة في نسخة أخرى الى : جلال الدين السيوطي ، وأولها يطابق أول هذه النسخة ، وهي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698" w:name="pg15460_167545"/>
    <w:bookmarkEnd w:id="698"/>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[3799/4 مجاميع].</w:t>
      </w:r>
    </w:p>
    <w:p>
      <w:pPr>
        <w:pStyle w:val="Heading4"/>
      </w:pPr>
      <w:bookmarkStart w:id="3213" w:name="_Toc2477"/>
      <w:r>
        <w:t>47 - رمز الحقائق في شرح كنز الدقائق</w:t>
      </w:r>
      <w:bookmarkEnd w:id="3213"/>
    </w:p>
    <w:p>
      <w:pPr>
        <w:pStyle w:val="BookText"/>
      </w:pPr>
      <w:r>
        <w:rPr>
          <w:rFonts w:ascii="Amiri" w:hAnsi="Amiri" w:eastAsia="Amiri" w:cs="Amiri"/>
          <w:lang w:bidi="ar-SA"/>
          <w:color w:val="111111"/>
          <w:sz w:val="28"/>
          <w:szCs w:val="28"/>
          <w:rtl/>
        </w:rPr>
        <w:t xml:space="preserve">مؤلفه : العيني محمود بن أحمد بدرالدين (ت - 855ه) . الجزء الثاني ، أوله كتاب : ( البيوع ) .</w:t>
      </w:r>
    </w:p>
    <w:p>
      <w:pPr>
        <w:pStyle w:val="BookText"/>
      </w:pPr>
      <w:r>
        <w:rPr>
          <w:rFonts w:ascii="IRNazanin" w:hAnsi="IRNazanin" w:eastAsia="IRNazanin" w:cs="IRNazanin"/>
          <w:lang w:bidi="fa-IR"/>
          <w:color w:val="111111"/>
          <w:sz w:val="28"/>
          <w:szCs w:val="28"/>
          <w:rtl/>
        </w:rPr>
        <w:t xml:space="preserve">ق = 197</w:t>
      </w:r>
    </w:p>
    <w:p>
      <w:pPr>
        <w:pStyle w:val="BookText"/>
      </w:pPr>
      <w:r>
        <w:rPr>
          <w:rFonts w:ascii="Times New Roman" w:hAnsi="Times New Roman" w:eastAsia="Times New Roman" w:cs="Times New Roman"/>
          <w:lang w:val="en-US" w:bidi="en-US"/>
          <w:color w:val="111111"/>
          <w:sz w:val="28"/>
          <w:szCs w:val="28"/>
          <w:rtl/>
        </w:rPr>
        <w:t xml:space="preserve">26 × 18</w:t>
      </w:r>
      <w:r>
        <w:rPr>
          <w:rFonts w:ascii="IRNazanin" w:hAnsi="IRNazanin" w:eastAsia="IRNazanin" w:cs="IRNazanin"/>
          <w:lang w:bidi="fa-IR"/>
          <w:color w:val="111111"/>
          <w:sz w:val="28"/>
          <w:szCs w:val="28"/>
          <w:rtl/>
        </w:rPr>
        <w:t xml:space="preserve">س [23173]</w:t>
      </w:r>
    </w:p>
    <w:p>
      <w:pPr>
        <w:pStyle w:val="Heading4"/>
      </w:pPr>
      <w:bookmarkStart w:id="3214" w:name="_Toc2478"/>
      <w:r>
        <w:t>48 - نسخة أخرى</w:t>
      </w:r>
      <w:bookmarkEnd w:id="3214"/>
    </w:p>
    <w:p>
      <w:pPr>
        <w:pStyle w:val="BookText"/>
      </w:pPr>
      <w:r>
        <w:rPr>
          <w:rFonts w:ascii="Amiri" w:hAnsi="Amiri" w:eastAsia="Amiri" w:cs="Amiri"/>
          <w:lang w:bidi="ar-SA"/>
          <w:color w:val="111111"/>
          <w:sz w:val="28"/>
          <w:szCs w:val="28"/>
          <w:rtl/>
        </w:rPr>
        <w:t xml:space="preserve">كتبها : عبدالعزيز بن السيد عبدالجليل الكبيسي / 1250ه .</w:t>
      </w:r>
    </w:p>
    <w:p>
      <w:pPr>
        <w:pStyle w:val="BookText"/>
      </w:pPr>
      <w:r>
        <w:rPr>
          <w:rFonts w:ascii="IRNazanin" w:hAnsi="IRNazanin" w:eastAsia="IRNazanin" w:cs="IRNazanin"/>
          <w:lang w:bidi="fa-IR"/>
          <w:color w:val="111111"/>
          <w:sz w:val="28"/>
          <w:szCs w:val="28"/>
          <w:rtl/>
        </w:rPr>
        <w:t xml:space="preserve">ق = 195</w:t>
      </w:r>
    </w:p>
    <w:p>
      <w:pPr>
        <w:pStyle w:val="BookText"/>
      </w:pPr>
      <w:r>
        <w:rPr>
          <w:rFonts w:ascii="Times New Roman" w:hAnsi="Times New Roman" w:eastAsia="Times New Roman" w:cs="Times New Roman"/>
          <w:lang w:val="en-US" w:bidi="en-US"/>
          <w:color w:val="111111"/>
          <w:sz w:val="28"/>
          <w:szCs w:val="28"/>
          <w:rtl/>
        </w:rPr>
        <w:t xml:space="preserve">35 ×21</w:t>
      </w:r>
      <w:r>
        <w:rPr>
          <w:rFonts w:ascii="IRNazanin" w:hAnsi="IRNazanin" w:eastAsia="IRNazanin" w:cs="IRNazanin"/>
          <w:lang w:bidi="fa-IR"/>
          <w:color w:val="111111"/>
          <w:sz w:val="28"/>
          <w:szCs w:val="28"/>
          <w:rtl/>
        </w:rPr>
        <w:t xml:space="preserve">س [23181].</w:t>
      </w:r>
    </w:p>
    <w:p>
      <w:pPr>
        <w:pStyle w:val="Heading4"/>
      </w:pPr>
      <w:bookmarkStart w:id="3215" w:name="_Toc2479"/>
      <w:r>
        <w:t>49 - شرح وقاية الرواية في مسائل الهداية</w:t>
      </w:r>
      <w:bookmarkEnd w:id="3215"/>
    </w:p>
    <w:p>
      <w:pPr>
        <w:pStyle w:val="BookText"/>
      </w:pPr>
      <w:r>
        <w:rPr>
          <w:rFonts w:ascii="Amiri" w:hAnsi="Amiri" w:eastAsia="Amiri" w:cs="Amiri"/>
          <w:lang w:bidi="ar-SA"/>
          <w:color w:val="111111"/>
          <w:sz w:val="28"/>
          <w:szCs w:val="28"/>
          <w:rtl/>
        </w:rPr>
        <w:t xml:space="preserve">مؤلفه : صدرالشريعة عبدالله بن مسعود (ت - 747ه ) .</w:t>
      </w:r>
    </w:p>
    <w:p>
      <w:pPr>
        <w:pStyle w:val="BookText"/>
      </w:pPr>
      <w:r>
        <w:rPr>
          <w:rFonts w:ascii="Amiri" w:hAnsi="Amiri" w:eastAsia="Amiri" w:cs="Amiri"/>
          <w:lang w:bidi="ar-SA"/>
          <w:color w:val="111111"/>
          <w:sz w:val="28"/>
          <w:szCs w:val="28"/>
          <w:rtl/>
        </w:rPr>
        <w:t xml:space="preserve">نسخة جيدة الخط ، وقلمها تعليقي رائع ، كتبها : جمعة خداويردي بن علي في مدرسة (سنانية) في : (وان) سنة/1012ه . وفي آخرها سماع للسيد خضر بن يوسف العاني البغدادي ( ت - 1345ه ) علي السيد اسماعيل الموصلي ( ت - 1302ه ) سنة / 1277ه .</w:t>
      </w:r>
    </w:p>
    <w:p>
      <w:pPr>
        <w:pStyle w:val="BookText"/>
      </w:pPr>
      <w:r>
        <w:rPr>
          <w:rFonts w:ascii="IRNazanin" w:hAnsi="IRNazanin" w:eastAsia="IRNazanin" w:cs="IRNazanin"/>
          <w:lang w:bidi="fa-IR"/>
          <w:color w:val="111111"/>
          <w:sz w:val="28"/>
          <w:szCs w:val="28"/>
          <w:rtl/>
        </w:rPr>
        <w:t xml:space="preserve">ق = 284</w:t>
      </w:r>
    </w:p>
    <w:p>
      <w:pPr>
        <w:pStyle w:val="BookText"/>
      </w:pPr>
      <w:r>
        <w:rPr>
          <w:rFonts w:ascii="IRNazanin" w:hAnsi="IRNazanin" w:eastAsia="IRNazanin" w:cs="IRNazanin"/>
          <w:lang w:bidi="fa-IR"/>
          <w:color w:val="111111"/>
          <w:sz w:val="28"/>
          <w:szCs w:val="28"/>
          <w:rtl/>
        </w:rPr>
        <w:t xml:space="preserve">28 * 20س [23170] .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699" w:name="pg15460_167546"/>
    <w:bookmarkEnd w:id="699"/>
    <w:p>
      <w:pPr>
        <w:pStyle w:val="Heading4"/>
      </w:pPr>
      <w:bookmarkStart w:id="3216" w:name="_Toc2480"/>
      <w:r>
        <w:t>50 - صرة الفتاوي</w:t>
      </w:r>
      <w:bookmarkEnd w:id="3216"/>
    </w:p>
    <w:p>
      <w:pPr>
        <w:pStyle w:val="BookText"/>
      </w:pPr>
      <w:r>
        <w:rPr>
          <w:rFonts w:ascii="Amiri" w:hAnsi="Amiri" w:eastAsia="Amiri" w:cs="Amiri"/>
          <w:lang w:bidi="ar-SA"/>
          <w:color w:val="111111"/>
          <w:sz w:val="28"/>
          <w:szCs w:val="28"/>
          <w:rtl/>
        </w:rPr>
        <w:t xml:space="preserve">مؤلفه : الساقزي صادق محمد بن علي ( ت – 1099ه) .</w:t>
      </w:r>
    </w:p>
    <w:p>
      <w:pPr>
        <w:pStyle w:val="BookText"/>
      </w:pPr>
      <w:r>
        <w:rPr>
          <w:rFonts w:ascii="IRNazanin" w:hAnsi="IRNazanin" w:eastAsia="IRNazanin" w:cs="IRNazanin"/>
          <w:lang w:bidi="fa-IR"/>
          <w:color w:val="111111"/>
          <w:sz w:val="28"/>
          <w:szCs w:val="28"/>
          <w:rtl/>
        </w:rPr>
        <w:t xml:space="preserve">خطه نفیس ، مذهب ، ملکه : حضر بن يوسف البغدادي ( ت - 1345ه ) في ( خانقين ) سنة / 1300ه.</w:t>
      </w:r>
    </w:p>
    <w:p>
      <w:pPr>
        <w:pStyle w:val="BookText"/>
      </w:pPr>
      <w:r>
        <w:rPr>
          <w:rFonts w:ascii="IRNazanin" w:hAnsi="IRNazanin" w:eastAsia="IRNazanin" w:cs="IRNazanin"/>
          <w:lang w:bidi="fa-IR"/>
          <w:color w:val="111111"/>
          <w:sz w:val="28"/>
          <w:szCs w:val="28"/>
          <w:rtl/>
        </w:rPr>
        <w:t xml:space="preserve">ق = 285</w:t>
      </w:r>
    </w:p>
    <w:p>
      <w:pPr>
        <w:pStyle w:val="BookText"/>
      </w:pPr>
      <w:r>
        <w:rPr>
          <w:rFonts w:ascii="Times New Roman" w:hAnsi="Times New Roman" w:eastAsia="Times New Roman" w:cs="Times New Roman"/>
          <w:lang w:val="en-US" w:bidi="en-US"/>
          <w:color w:val="111111"/>
          <w:sz w:val="28"/>
          <w:szCs w:val="28"/>
          <w:rtl/>
        </w:rPr>
        <w:t xml:space="preserve">22 × 13</w:t>
      </w:r>
      <w:r>
        <w:rPr>
          <w:rFonts w:ascii="IRNazanin" w:hAnsi="IRNazanin" w:eastAsia="IRNazanin" w:cs="IRNazanin"/>
          <w:lang w:bidi="fa-IR"/>
          <w:color w:val="111111"/>
          <w:sz w:val="28"/>
          <w:szCs w:val="28"/>
          <w:rtl/>
        </w:rPr>
        <w:t xml:space="preserve">س [23184].</w:t>
      </w:r>
    </w:p>
    <w:p>
      <w:pPr>
        <w:pStyle w:val="Heading4"/>
      </w:pPr>
      <w:bookmarkStart w:id="3217" w:name="_Toc2481"/>
      <w:r>
        <w:t>51 - نسخة أخرى</w:t>
      </w:r>
      <w:bookmarkEnd w:id="3217"/>
    </w:p>
    <w:p>
      <w:pPr>
        <w:pStyle w:val="BookText"/>
      </w:pPr>
      <w:r>
        <w:rPr>
          <w:rFonts w:ascii="Amiri" w:hAnsi="Amiri" w:eastAsia="Amiri" w:cs="Amiri"/>
          <w:lang w:bidi="ar-SA"/>
          <w:color w:val="111111"/>
          <w:sz w:val="28"/>
          <w:szCs w:val="28"/>
          <w:rtl/>
        </w:rPr>
        <w:t xml:space="preserve">كتبها : عبدالله هندي المدني سنة 1155ه.</w:t>
      </w:r>
    </w:p>
    <w:p>
      <w:pPr>
        <w:pStyle w:val="BookText"/>
      </w:pPr>
      <w:r>
        <w:rPr>
          <w:rFonts w:ascii="IRNazanin" w:hAnsi="IRNazanin" w:eastAsia="IRNazanin" w:cs="IRNazanin"/>
          <w:lang w:bidi="fa-IR"/>
          <w:color w:val="111111"/>
          <w:sz w:val="28"/>
          <w:szCs w:val="28"/>
          <w:rtl/>
        </w:rPr>
        <w:t xml:space="preserve">ق = 256</w:t>
      </w:r>
    </w:p>
    <w:p>
      <w:pPr>
        <w:pStyle w:val="BookText"/>
      </w:pPr>
      <w:r>
        <w:rPr>
          <w:rFonts w:ascii="Times New Roman" w:hAnsi="Times New Roman" w:eastAsia="Times New Roman" w:cs="Times New Roman"/>
          <w:lang w:val="en-US" w:bidi="en-US"/>
          <w:color w:val="111111"/>
          <w:sz w:val="28"/>
          <w:szCs w:val="28"/>
          <w:rtl/>
        </w:rPr>
        <w:t xml:space="preserve">25 × 14</w:t>
      </w:r>
      <w:r>
        <w:rPr>
          <w:rFonts w:ascii="IRNazanin" w:hAnsi="IRNazanin" w:eastAsia="IRNazanin" w:cs="IRNazanin"/>
          <w:lang w:bidi="fa-IR"/>
          <w:color w:val="111111"/>
          <w:sz w:val="28"/>
          <w:szCs w:val="28"/>
          <w:rtl/>
        </w:rPr>
        <w:t xml:space="preserve">س [4029].</w:t>
      </w:r>
    </w:p>
    <w:p>
      <w:pPr>
        <w:pStyle w:val="Heading4"/>
      </w:pPr>
      <w:bookmarkStart w:id="3218" w:name="_Toc2482"/>
      <w:r>
        <w:t>52 - غنية المتملي في شرح منية المصلي</w:t>
      </w:r>
      <w:bookmarkEnd w:id="3218"/>
    </w:p>
    <w:p>
      <w:pPr>
        <w:pStyle w:val="BookText"/>
      </w:pPr>
      <w:r>
        <w:rPr>
          <w:rFonts w:ascii="Amiri" w:hAnsi="Amiri" w:eastAsia="Amiri" w:cs="Amiri"/>
          <w:lang w:bidi="ar-SA"/>
          <w:color w:val="111111"/>
          <w:sz w:val="28"/>
          <w:szCs w:val="28"/>
          <w:rtl/>
        </w:rPr>
        <w:t xml:space="preserve">مؤلفه : ابراهيم بن محمد الحلبي ( ت – 956ه ) .</w:t>
      </w:r>
    </w:p>
    <w:p>
      <w:pPr>
        <w:pStyle w:val="BookText"/>
      </w:pPr>
      <w:r>
        <w:rPr>
          <w:rFonts w:ascii="Amiri" w:hAnsi="Amiri" w:eastAsia="Amiri" w:cs="Amiri"/>
          <w:lang w:bidi="ar-SA"/>
          <w:color w:val="111111"/>
          <w:sz w:val="28"/>
          <w:szCs w:val="28"/>
          <w:rtl/>
        </w:rPr>
        <w:t xml:space="preserve">كتبه : خضر بن يوسف البغدادي العاني الحموي ( ت - 1345ه) في سنة 1278ه ، ثم أكمله في سنة /1307ه.</w:t>
      </w:r>
    </w:p>
    <w:p>
      <w:pPr>
        <w:pStyle w:val="BookText"/>
      </w:pPr>
      <w:r>
        <w:rPr>
          <w:rFonts w:ascii="IRNazanin" w:hAnsi="IRNazanin" w:eastAsia="IRNazanin" w:cs="IRNazanin"/>
          <w:lang w:bidi="fa-IR"/>
          <w:color w:val="111111"/>
          <w:sz w:val="28"/>
          <w:szCs w:val="28"/>
          <w:rtl/>
        </w:rPr>
        <w:t xml:space="preserve">ق = 408</w:t>
      </w:r>
    </w:p>
    <w:p>
      <w:pPr>
        <w:pStyle w:val="BookText"/>
      </w:pPr>
      <w:r>
        <w:rPr>
          <w:rFonts w:ascii="Times New Roman" w:hAnsi="Times New Roman" w:eastAsia="Times New Roman" w:cs="Times New Roman"/>
          <w:lang w:val="en-US" w:bidi="en-US"/>
          <w:color w:val="111111"/>
          <w:sz w:val="28"/>
          <w:szCs w:val="28"/>
          <w:rtl/>
        </w:rPr>
        <w:t xml:space="preserve">20 × 14</w:t>
      </w:r>
      <w:r>
        <w:rPr>
          <w:rFonts w:ascii="IRNazanin" w:hAnsi="IRNazanin" w:eastAsia="IRNazanin" w:cs="IRNazanin"/>
          <w:lang w:bidi="fa-IR"/>
          <w:color w:val="111111"/>
          <w:sz w:val="28"/>
          <w:szCs w:val="28"/>
          <w:rtl/>
        </w:rPr>
        <w:t xml:space="preserve">س [23183]</w:t>
      </w:r>
    </w:p>
    <w:p>
      <w:pPr>
        <w:pStyle w:val="Heading4"/>
      </w:pPr>
      <w:bookmarkStart w:id="3219" w:name="_Toc2483"/>
      <w:r>
        <w:t>53 - المنح الربانية شرح المنظومة الوهبانية لعبدالوهاب بن أحمد بن وهبان الحنفي (ت - 768ه)</w:t>
      </w:r>
      <w:bookmarkEnd w:id="3219"/>
    </w:p>
    <w:p>
      <w:pPr>
        <w:pStyle w:val="BookText"/>
      </w:pPr>
      <w:r>
        <w:rPr>
          <w:rFonts w:ascii="Amiri" w:hAnsi="Amiri" w:eastAsia="Amiri" w:cs="Amiri"/>
          <w:lang w:bidi="ar-SA"/>
          <w:color w:val="111111"/>
          <w:sz w:val="28"/>
          <w:szCs w:val="28"/>
          <w:rtl/>
        </w:rPr>
        <w:t xml:space="preserve">مؤلفه : خضر بن السيد يوسف العاني البغدادي ( ت - 1345ه ) لب الالباب 216/2 .</w:t>
      </w:r>
    </w:p>
    <w:p>
      <w:pPr>
        <w:pStyle w:val="BookText"/>
      </w:pPr>
      <w:r>
        <w:rPr>
          <w:rFonts w:ascii="Amiri" w:hAnsi="Amiri" w:eastAsia="Amiri" w:cs="Amiri"/>
          <w:lang w:bidi="ar-SA"/>
          <w:color w:val="111111"/>
          <w:sz w:val="28"/>
          <w:szCs w:val="28"/>
          <w:rtl/>
        </w:rPr>
        <w:t xml:space="preserve">أوله : « الحمد لله الذي هدانا ، ووقانا من الشرك بوقايته ،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700" w:name="pg15460_167547"/>
    <w:bookmarkEnd w:id="700"/>
    <w:p>
      <w:pPr>
        <w:pStyle w:val="BookText"/>
      </w:pPr>
      <w:r>
        <w:rPr>
          <w:rFonts w:ascii="Amiri" w:hAnsi="Amiri" w:eastAsia="Amiri" w:cs="Amiri"/>
          <w:lang w:bidi="ar-SA"/>
          <w:color w:val="111111"/>
          <w:sz w:val="28"/>
          <w:szCs w:val="28"/>
          <w:rtl/>
        </w:rPr>
        <w:t xml:space="preserve">وجعلنا من الداخلين في دائرة محيط كفايته ، ونقى قلوبنا بزواهر جواهر تتلألأ كمصباح في مشكاة درايته ...».</w:t>
      </w:r>
    </w:p>
    <w:p>
      <w:pPr>
        <w:pStyle w:val="BookText"/>
      </w:pPr>
      <w:r>
        <w:rPr>
          <w:rFonts w:ascii="IRNazanin" w:hAnsi="IRNazanin" w:eastAsia="IRNazanin" w:cs="IRNazanin"/>
          <w:lang w:bidi="fa-IR"/>
          <w:color w:val="111111"/>
          <w:sz w:val="28"/>
          <w:szCs w:val="28"/>
          <w:rtl/>
        </w:rPr>
        <w:t xml:space="preserve">ق = 19</w:t>
      </w:r>
    </w:p>
    <w:p>
      <w:pPr>
        <w:pStyle w:val="BookText"/>
      </w:pPr>
      <w:r>
        <w:rPr>
          <w:rFonts w:ascii="Amiri" w:hAnsi="Amiri" w:eastAsia="Amiri" w:cs="Amiri"/>
          <w:lang w:bidi="ar-SA"/>
          <w:color w:val="111111"/>
          <w:sz w:val="28"/>
          <w:szCs w:val="28"/>
          <w:rtl/>
        </w:rPr>
        <w:t xml:space="preserve">مسودة المصنف ، مخرومة الآخر.</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[23177/1 مجاميع].</w:t>
      </w:r>
    </w:p>
    <w:p>
      <w:pPr>
        <w:pStyle w:val="BookText"/>
      </w:pPr>
      <w:r>
        <w:rPr>
          <w:rFonts w:ascii="Amiri" w:hAnsi="Amiri" w:eastAsia="Amiri" w:cs="Amiri"/>
          <w:lang w:bidi="ar-SA"/>
          <w:color w:val="111111"/>
          <w:sz w:val="28"/>
          <w:szCs w:val="28"/>
          <w:rtl/>
        </w:rPr>
        <w:t xml:space="preserve">في الصفحة / 577 يضاف :</w:t>
      </w:r>
    </w:p>
    <w:p>
      <w:pPr>
        <w:pStyle w:val="Heading4"/>
      </w:pPr>
      <w:bookmarkStart w:id="3220" w:name="_Toc2484"/>
      <w:r>
        <w:t>54 - وقاية الرواية في مسائل الهداية</w:t>
      </w:r>
      <w:bookmarkEnd w:id="3220"/>
    </w:p>
    <w:p>
      <w:pPr>
        <w:pStyle w:val="BookText"/>
      </w:pPr>
      <w:r>
        <w:rPr>
          <w:rFonts w:ascii="Amiri" w:hAnsi="Amiri" w:eastAsia="Amiri" w:cs="Amiri"/>
          <w:lang w:bidi="ar-SA"/>
          <w:color w:val="111111"/>
          <w:sz w:val="28"/>
          <w:szCs w:val="28"/>
          <w:rtl/>
        </w:rPr>
        <w:t xml:space="preserve">نسخة أخرى :</w:t>
      </w:r>
    </w:p>
    <w:p>
      <w:pPr>
        <w:pStyle w:val="BookText"/>
      </w:pPr>
      <w:r>
        <w:rPr>
          <w:rFonts w:ascii="Amiri" w:hAnsi="Amiri" w:eastAsia="Amiri" w:cs="Amiri"/>
          <w:lang w:bidi="ar-SA"/>
          <w:color w:val="111111"/>
          <w:sz w:val="28"/>
          <w:szCs w:val="28"/>
          <w:rtl/>
        </w:rPr>
        <w:t xml:space="preserve">كتبها : عوض بن مصطفى بن دكر سنة/865ه.</w:t>
      </w:r>
    </w:p>
    <w:p>
      <w:pPr>
        <w:pStyle w:val="BookText"/>
      </w:pPr>
      <w:r>
        <w:rPr>
          <w:rFonts w:ascii="IRNazanin" w:hAnsi="IRNazanin" w:eastAsia="IRNazanin" w:cs="IRNazanin"/>
          <w:lang w:bidi="fa-IR"/>
          <w:color w:val="111111"/>
          <w:sz w:val="28"/>
          <w:szCs w:val="28"/>
          <w:rtl/>
        </w:rPr>
        <w:t xml:space="preserve">ق = 170</w:t>
      </w:r>
    </w:p>
    <w:p>
      <w:pPr>
        <w:pStyle w:val="BookText"/>
      </w:pPr>
      <w:r>
        <w:rPr>
          <w:rFonts w:ascii="Times New Roman" w:hAnsi="Times New Roman" w:eastAsia="Times New Roman" w:cs="Times New Roman"/>
          <w:lang w:val="en-US" w:bidi="en-US"/>
          <w:color w:val="111111"/>
          <w:sz w:val="28"/>
          <w:szCs w:val="28"/>
          <w:rtl/>
        </w:rPr>
        <w:t xml:space="preserve">29 × 19</w:t>
      </w:r>
      <w:r>
        <w:rPr>
          <w:rFonts w:ascii="IRNazanin" w:hAnsi="IRNazanin" w:eastAsia="IRNazanin" w:cs="IRNazanin"/>
          <w:lang w:bidi="fa-IR"/>
          <w:color w:val="111111"/>
          <w:sz w:val="28"/>
          <w:szCs w:val="28"/>
          <w:rtl/>
        </w:rPr>
        <w:t xml:space="preserve">س [7450].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701" w:name="pg15460_167548"/>
    <w:bookmarkEnd w:id="701"/>
    <w:p>
      <w:pPr>
        <w:pStyle w:val="Heading2"/>
      </w:pPr>
      <w:bookmarkStart w:id="3221" w:name="_Toc2485"/>
      <w:r>
        <w:t>فهارس الكتاب</w:t>
      </w:r>
      <w:bookmarkEnd w:id="3221"/>
    </w:p>
    <w:p>
      <w:pPr>
        <w:pStyle w:val="Heading3"/>
      </w:pPr>
      <w:bookmarkStart w:id="3222" w:name="_Toc2486"/>
      <w:r>
        <w:t>فهرس المؤلفين</w:t>
      </w:r>
      <w:bookmarkEnd w:id="3222"/>
    </w:p>
    <w:p>
      <w:pPr>
        <w:pStyle w:val="Heading4"/>
      </w:pPr>
      <w:bookmarkStart w:id="3223" w:name="_Toc2487"/>
      <w:r>
        <w:t>[أ]</w:t>
      </w:r>
      <w:bookmarkEnd w:id="3223"/>
    </w:p>
    <w:p>
      <w:pPr>
        <w:pStyle w:val="BookText"/>
      </w:pPr>
      <w:r>
        <w:rPr>
          <w:rFonts w:ascii="IRNazanin" w:hAnsi="IRNazanin" w:eastAsia="IRNazanin" w:cs="IRNazanin"/>
          <w:lang w:bidi="fa-IR"/>
          <w:color w:val="111111"/>
          <w:sz w:val="28"/>
          <w:szCs w:val="28"/>
          <w:rtl/>
        </w:rPr>
        <w:t xml:space="preserve">وتشتمل على :</w:t>
      </w:r>
    </w:p>
    <w:p>
      <w:pPr>
        <w:pStyle w:val="BookText"/>
      </w:pPr>
      <w:r>
        <w:rPr>
          <w:rFonts w:ascii="Amiri" w:hAnsi="Amiri" w:eastAsia="Amiri" w:cs="Amiri"/>
          <w:lang w:bidi="ar-SA"/>
          <w:color w:val="111111"/>
          <w:sz w:val="28"/>
          <w:szCs w:val="28"/>
          <w:rtl/>
        </w:rPr>
        <w:t xml:space="preserve">1 – فهرس المؤلفين</w:t>
      </w:r>
    </w:p>
    <w:p>
      <w:pPr>
        <w:pStyle w:val="BookText"/>
      </w:pPr>
      <w:r>
        <w:rPr>
          <w:rFonts w:ascii="Amiri" w:hAnsi="Amiri" w:eastAsia="Amiri" w:cs="Amiri"/>
          <w:lang w:bidi="ar-SA"/>
          <w:color w:val="111111"/>
          <w:sz w:val="28"/>
          <w:szCs w:val="28"/>
          <w:rtl/>
        </w:rPr>
        <w:t xml:space="preserve">2 - فهرس الكتب</w:t>
      </w:r>
    </w:p>
    <w:p>
      <w:pPr>
        <w:pStyle w:val="BookText"/>
      </w:pPr>
      <w:r>
        <w:rPr>
          <w:rFonts w:ascii="Amiri" w:hAnsi="Amiri" w:eastAsia="Amiri" w:cs="Amiri"/>
          <w:lang w:bidi="ar-SA"/>
          <w:color w:val="111111"/>
          <w:sz w:val="28"/>
          <w:szCs w:val="28"/>
          <w:rtl/>
        </w:rPr>
        <w:t xml:space="preserve">3 - فهرس التطبيعات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الآثاري شرف الدين أبو سعيد شعبان بن محمد القرشي 181 ، 350 ، 712 ، 355 ، 362</w:t>
      </w:r>
    </w:p>
    <w:p>
      <w:pPr>
        <w:pStyle w:val="BookText"/>
      </w:pPr>
      <w:r>
        <w:rPr>
          <w:rFonts w:ascii="Amiri" w:hAnsi="Amiri" w:eastAsia="Amiri" w:cs="Amiri"/>
          <w:lang w:bidi="ar-SA"/>
          <w:color w:val="111111"/>
          <w:sz w:val="28"/>
          <w:szCs w:val="28"/>
          <w:rtl/>
        </w:rPr>
        <w:t xml:space="preserve">الآلوسي ( الألوسي ) :</w:t>
      </w:r>
    </w:p>
    <w:p>
      <w:pPr>
        <w:pStyle w:val="BookText"/>
      </w:pPr>
      <w:r>
        <w:rPr>
          <w:rFonts w:ascii="Amiri" w:hAnsi="Amiri" w:eastAsia="Amiri" w:cs="Amiri"/>
          <w:lang w:bidi="ar-SA"/>
          <w:color w:val="111111"/>
          <w:sz w:val="28"/>
          <w:szCs w:val="28"/>
          <w:rtl/>
        </w:rPr>
        <w:t xml:space="preserve">أبو الثناء محمود شهاب الدين بن عبدالله : 124 ، 169 ، 702</w:t>
      </w:r>
    </w:p>
    <w:p>
      <w:pPr>
        <w:pStyle w:val="BookText"/>
      </w:pPr>
      <w:r>
        <w:rPr>
          <w:rFonts w:ascii="Amiri" w:hAnsi="Amiri" w:eastAsia="Amiri" w:cs="Amiri"/>
          <w:lang w:bidi="ar-SA"/>
          <w:color w:val="111111"/>
          <w:sz w:val="28"/>
          <w:szCs w:val="28"/>
          <w:rtl/>
        </w:rPr>
        <w:t xml:space="preserve">عبدالحميد بن عبدالله : 707</w:t>
      </w:r>
    </w:p>
    <w:p>
      <w:pPr>
        <w:pStyle w:val="BookText"/>
      </w:pPr>
      <w:r>
        <w:rPr>
          <w:rFonts w:ascii="IRNazanin" w:hAnsi="IRNazanin" w:eastAsia="IRNazanin" w:cs="IRNazanin"/>
          <w:lang w:bidi="fa-IR"/>
          <w:color w:val="111111"/>
          <w:sz w:val="28"/>
          <w:szCs w:val="28"/>
          <w:rtl/>
        </w:rPr>
        <w:t xml:space="preserve">محمد حامد : 445 .</w:t>
      </w:r>
    </w:p>
    <w:p>
      <w:pPr>
        <w:pStyle w:val="BookText"/>
      </w:pPr>
      <w:r>
        <w:rPr>
          <w:rFonts w:ascii="IRNazanin" w:hAnsi="IRNazanin" w:eastAsia="IRNazanin" w:cs="IRNazanin"/>
          <w:lang w:bidi="fa-IR"/>
          <w:color w:val="111111"/>
          <w:sz w:val="28"/>
          <w:szCs w:val="28"/>
          <w:rtl/>
        </w:rPr>
        <w:t xml:space="preserve">محمود شکری : 269</w:t>
      </w:r>
    </w:p>
    <w:p>
      <w:pPr>
        <w:pStyle w:val="BookText"/>
      </w:pPr>
      <w:r>
        <w:rPr>
          <w:rFonts w:ascii="Amiri" w:hAnsi="Amiri" w:eastAsia="Amiri" w:cs="Amiri"/>
          <w:lang w:bidi="ar-SA"/>
          <w:color w:val="111111"/>
          <w:sz w:val="28"/>
          <w:szCs w:val="28"/>
          <w:rtl/>
        </w:rPr>
        <w:t xml:space="preserve">نعمان خير الدين : 168 ، 169 ، 373 ، 383 ، 414 ، 426 ، 713 ، 706 ، 703 ، 705</w:t>
      </w:r>
    </w:p>
    <w:p>
      <w:pPr>
        <w:pStyle w:val="BookText"/>
      </w:pPr>
      <w:r>
        <w:rPr>
          <w:rFonts w:ascii="Amiri" w:hAnsi="Amiri" w:eastAsia="Amiri" w:cs="Amiri"/>
          <w:lang w:bidi="ar-SA"/>
          <w:color w:val="111111"/>
          <w:sz w:val="28"/>
          <w:szCs w:val="28"/>
          <w:rtl/>
        </w:rPr>
        <w:t xml:space="preserve">الآمدي علي بن محمد ، أنظر : الثعلبي.</w:t>
      </w:r>
    </w:p>
    <w:p>
      <w:pPr>
        <w:pStyle w:val="BookText"/>
      </w:pPr>
      <w:r>
        <w:rPr>
          <w:rFonts w:ascii="Amiri" w:hAnsi="Amiri" w:eastAsia="Amiri" w:cs="Amiri"/>
          <w:lang w:bidi="ar-SA"/>
          <w:color w:val="111111"/>
          <w:sz w:val="28"/>
          <w:szCs w:val="28"/>
          <w:rtl/>
        </w:rPr>
        <w:t xml:space="preserve">الآمدي نعمان : 223 .</w:t>
      </w:r>
    </w:p>
    <w:p>
      <w:pPr>
        <w:pStyle w:val="BookText"/>
      </w:pPr>
      <w:r>
        <w:rPr>
          <w:rFonts w:ascii="Amiri" w:hAnsi="Amiri" w:eastAsia="Amiri" w:cs="Amiri"/>
          <w:lang w:bidi="ar-SA"/>
          <w:color w:val="111111"/>
          <w:sz w:val="28"/>
          <w:szCs w:val="28"/>
          <w:rtl/>
        </w:rPr>
        <w:t xml:space="preserve">الآيديني محمد بن حمزة (كوزل حصاري) : 449 ، 450 ، 451 ، 575 ، 494 ، 457 .</w:t>
      </w:r>
    </w:p>
    <w:p>
      <w:pPr>
        <w:pStyle w:val="BookText"/>
      </w:pPr>
      <w:r>
        <w:rPr>
          <w:rFonts w:ascii="Amiri" w:hAnsi="Amiri" w:eastAsia="Amiri" w:cs="Amiri"/>
          <w:lang w:bidi="ar-SA"/>
          <w:color w:val="111111"/>
          <w:sz w:val="28"/>
          <w:szCs w:val="28"/>
          <w:rtl/>
        </w:rPr>
        <w:t xml:space="preserve">ابراهيم بن ابي بكر الحنفي الطرابلسي : 378</w:t>
      </w:r>
    </w:p>
    <w:p>
      <w:pPr>
        <w:pStyle w:val="BookText"/>
      </w:pPr>
      <w:r>
        <w:rPr>
          <w:rFonts w:ascii="Amiri" w:hAnsi="Amiri" w:eastAsia="Amiri" w:cs="Amiri"/>
          <w:lang w:bidi="ar-SA"/>
          <w:color w:val="111111"/>
          <w:sz w:val="28"/>
          <w:szCs w:val="28"/>
          <w:rtl/>
        </w:rPr>
        <w:t xml:space="preserve">ابراهيم بن بدرالدين الرفاعي الشافعي البصري : 587 .</w:t>
      </w:r>
    </w:p>
    <w:p>
      <w:pPr>
        <w:pStyle w:val="BookText"/>
      </w:pPr>
      <w:r>
        <w:rPr>
          <w:rFonts w:ascii="Amiri" w:hAnsi="Amiri" w:eastAsia="Amiri" w:cs="Amiri"/>
          <w:lang w:bidi="ar-SA"/>
          <w:color w:val="111111"/>
          <w:sz w:val="28"/>
          <w:szCs w:val="28"/>
          <w:rtl/>
        </w:rPr>
        <w:t xml:space="preserve">ابراهيم بن حسن الكوراني المدني : 227 ، 358 ، 645 ، 699 .</w:t>
      </w:r>
    </w:p>
    <w:p>
      <w:pPr>
        <w:pStyle w:val="BookText"/>
      </w:pPr>
      <w:r>
        <w:rPr>
          <w:rFonts w:ascii="Amiri" w:hAnsi="Amiri" w:eastAsia="Amiri" w:cs="Amiri"/>
          <w:lang w:bidi="ar-SA"/>
          <w:color w:val="111111"/>
          <w:sz w:val="28"/>
          <w:szCs w:val="28"/>
          <w:rtl/>
        </w:rPr>
        <w:t xml:space="preserve">ابراهيم بن محمد الحلبي الحنفي : 451 ، 470 ، 488 ،537 ،556 ، 561،715 .</w:t>
      </w:r>
    </w:p>
    <w:p>
      <w:pPr>
        <w:pStyle w:val="BookText"/>
      </w:pPr>
      <w:r>
        <w:rPr>
          <w:rFonts w:ascii="Amiri" w:hAnsi="Amiri" w:eastAsia="Amiri" w:cs="Amiri"/>
          <w:lang w:bidi="ar-SA"/>
          <w:color w:val="111111"/>
          <w:sz w:val="28"/>
          <w:szCs w:val="28"/>
          <w:rtl/>
        </w:rPr>
        <w:t xml:space="preserve">ابراهيم بن مصطفى المداري الحلبي : 394 .</w:t>
      </w:r>
    </w:p>
    <w:p>
      <w:pPr>
        <w:pStyle w:val="BookText"/>
      </w:pPr>
      <w:r>
        <w:rPr>
          <w:rFonts w:ascii="Amiri" w:hAnsi="Amiri" w:eastAsia="Amiri" w:cs="Amiri"/>
          <w:lang w:bidi="ar-SA"/>
          <w:color w:val="111111"/>
          <w:sz w:val="28"/>
          <w:szCs w:val="28"/>
          <w:rtl/>
        </w:rPr>
        <w:t xml:space="preserve">ابراهيم بن مصطفى الحنفي : 193 .</w:t>
      </w:r>
    </w:p>
    <w:p>
      <w:pPr>
        <w:pStyle w:val="BookText"/>
      </w:pPr>
      <w:r>
        <w:rPr>
          <w:rFonts w:ascii="Amiri" w:hAnsi="Amiri" w:eastAsia="Amiri" w:cs="Amiri"/>
          <w:lang w:bidi="ar-SA"/>
          <w:color w:val="111111"/>
          <w:sz w:val="28"/>
          <w:szCs w:val="28"/>
          <w:rtl/>
        </w:rPr>
        <w:t xml:space="preserve">ابراهيم بن مصطفى الموصلي : 663 .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ابراهيم بن موسى الطرابلسي الحنفي : 563 .</w:t>
      </w:r>
    </w:p>
    <w:p>
      <w:pPr>
        <w:pStyle w:val="BookText"/>
      </w:pPr>
      <w:r>
        <w:rPr>
          <w:rFonts w:ascii="Amiri" w:hAnsi="Amiri" w:eastAsia="Amiri" w:cs="Amiri"/>
          <w:lang w:bidi="ar-SA"/>
          <w:color w:val="111111"/>
          <w:sz w:val="28"/>
          <w:szCs w:val="28"/>
          <w:rtl/>
        </w:rPr>
        <w:t xml:space="preserve">ابراهيم الكردي الشافعي الحلبي : 228 .</w:t>
      </w:r>
    </w:p>
    <w:p>
      <w:pPr>
        <w:pStyle w:val="BookText"/>
      </w:pPr>
      <w:r>
        <w:rPr>
          <w:rFonts w:ascii="Amiri" w:hAnsi="Amiri" w:eastAsia="Amiri" w:cs="Amiri"/>
          <w:lang w:bidi="ar-SA"/>
          <w:color w:val="111111"/>
          <w:sz w:val="28"/>
          <w:szCs w:val="28"/>
          <w:rtl/>
        </w:rPr>
        <w:t xml:space="preserve">ابراهيم فصيح بن صبغة الله الحيدري : 135 ، 189 ، 398 ، 457 ، 678 ، 494</w:t>
      </w:r>
    </w:p>
    <w:p>
      <w:pPr>
        <w:pStyle w:val="BookText"/>
      </w:pPr>
      <w:r>
        <w:rPr>
          <w:rFonts w:ascii="Amiri" w:hAnsi="Amiri" w:eastAsia="Amiri" w:cs="Amiri"/>
          <w:lang w:bidi="ar-SA"/>
          <w:color w:val="111111"/>
          <w:sz w:val="28"/>
          <w:szCs w:val="28"/>
          <w:rtl/>
        </w:rPr>
        <w:t xml:space="preserve">ابراهيم الواعظ : 684 .</w:t>
      </w:r>
    </w:p>
    <w:p>
      <w:pPr>
        <w:pStyle w:val="BookText"/>
      </w:pPr>
      <w:r>
        <w:rPr>
          <w:rFonts w:ascii="Amiri" w:hAnsi="Amiri" w:eastAsia="Amiri" w:cs="Amiri"/>
          <w:lang w:bidi="ar-SA"/>
          <w:color w:val="111111"/>
          <w:sz w:val="28"/>
          <w:szCs w:val="28"/>
          <w:rtl/>
        </w:rPr>
        <w:t xml:space="preserve">ابن الأثير :</w:t>
      </w:r>
    </w:p>
    <w:p>
      <w:pPr>
        <w:pStyle w:val="BookText"/>
      </w:pPr>
      <w:r>
        <w:rPr>
          <w:rFonts w:ascii="IRNazanin" w:hAnsi="IRNazanin" w:eastAsia="IRNazanin" w:cs="IRNazanin"/>
          <w:lang w:bidi="fa-IR"/>
          <w:color w:val="111111"/>
          <w:sz w:val="28"/>
          <w:szCs w:val="28"/>
          <w:rtl/>
        </w:rPr>
        <w:t xml:space="preserve">عمادالدین اسماعيل بن أحمد الحلبي الشافعي : 174</w:t>
      </w:r>
    </w:p>
    <w:p>
      <w:pPr>
        <w:pStyle w:val="BookText"/>
      </w:pPr>
      <w:r>
        <w:rPr>
          <w:rFonts w:ascii="Amiri" w:hAnsi="Amiri" w:eastAsia="Amiri" w:cs="Amiri"/>
          <w:lang w:bidi="ar-SA"/>
          <w:color w:val="111111"/>
          <w:sz w:val="28"/>
          <w:szCs w:val="28"/>
          <w:rtl/>
        </w:rPr>
        <w:t xml:space="preserve">أبو السعادات المبارك بن محمد بن محمد الجزري الموصلي : 205 ، 318 .</w:t>
      </w:r>
    </w:p>
    <w:p>
      <w:pPr>
        <w:pStyle w:val="BookText"/>
      </w:pPr>
      <w:r>
        <w:rPr>
          <w:rFonts w:ascii="Amiri" w:hAnsi="Amiri" w:eastAsia="Amiri" w:cs="Amiri"/>
          <w:lang w:bidi="ar-SA"/>
          <w:color w:val="111111"/>
          <w:sz w:val="28"/>
          <w:szCs w:val="28"/>
          <w:rtl/>
        </w:rPr>
        <w:t xml:space="preserve">ابن ارسلان أحمد بن الحسين الرملي : 370 .</w:t>
      </w:r>
    </w:p>
    <w:p>
      <w:pPr>
        <w:pStyle w:val="BookText"/>
      </w:pPr>
      <w:r>
        <w:rPr>
          <w:rFonts w:ascii="Amiri" w:hAnsi="Amiri" w:eastAsia="Amiri" w:cs="Amiri"/>
          <w:lang w:bidi="ar-SA"/>
          <w:color w:val="111111"/>
          <w:sz w:val="28"/>
          <w:szCs w:val="28"/>
          <w:rtl/>
        </w:rPr>
        <w:t xml:space="preserve">ابن اشنويه اليزدي علي بن الحسن : 183 .</w:t>
      </w:r>
    </w:p>
    <w:p>
      <w:pPr>
        <w:pStyle w:val="BookText"/>
      </w:pPr>
      <w:r>
        <w:rPr>
          <w:rFonts w:ascii="Amiri" w:hAnsi="Amiri" w:eastAsia="Amiri" w:cs="Amiri"/>
          <w:lang w:bidi="ar-SA"/>
          <w:color w:val="111111"/>
          <w:sz w:val="28"/>
          <w:szCs w:val="28"/>
          <w:rtl/>
        </w:rPr>
        <w:t xml:space="preserve">ابن بدير القدسي محمد بن بدير : 169 ، 367 ، 706 .</w:t>
      </w:r>
    </w:p>
    <w:p>
      <w:pPr>
        <w:pStyle w:val="BookText"/>
      </w:pPr>
      <w:r>
        <w:rPr>
          <w:rFonts w:ascii="Amiri" w:hAnsi="Amiri" w:eastAsia="Amiri" w:cs="Amiri"/>
          <w:lang w:bidi="ar-SA"/>
          <w:color w:val="111111"/>
          <w:sz w:val="28"/>
          <w:szCs w:val="28"/>
          <w:rtl/>
        </w:rPr>
        <w:t xml:space="preserve">ابن تاج الشريعة : عبيدالله بن مسعود : 481 ، 537 .</w:t>
      </w:r>
    </w:p>
    <w:p>
      <w:pPr>
        <w:pStyle w:val="BookText"/>
      </w:pPr>
      <w:r>
        <w:rPr>
          <w:rFonts w:ascii="Amiri" w:hAnsi="Amiri" w:eastAsia="Amiri" w:cs="Amiri"/>
          <w:lang w:bidi="ar-SA"/>
          <w:color w:val="111111"/>
          <w:sz w:val="28"/>
          <w:szCs w:val="28"/>
          <w:rtl/>
        </w:rPr>
        <w:t xml:space="preserve">ابن تاج الشريعة برهان الدين محمود بن تاج الشريعة بن الصدر الشهيد : 533 .</w:t>
      </w:r>
    </w:p>
    <w:p>
      <w:pPr>
        <w:pStyle w:val="BookText"/>
      </w:pPr>
      <w:r>
        <w:rPr>
          <w:rFonts w:ascii="Amiri" w:hAnsi="Amiri" w:eastAsia="Amiri" w:cs="Amiri"/>
          <w:lang w:bidi="ar-SA"/>
          <w:color w:val="111111"/>
          <w:sz w:val="28"/>
          <w:szCs w:val="28"/>
          <w:rtl/>
        </w:rPr>
        <w:t xml:space="preserve">ابن الجزري أحمد بن محمد : 26 .</w:t>
      </w:r>
    </w:p>
    <w:p>
      <w:pPr>
        <w:pStyle w:val="BookText"/>
      </w:pPr>
      <w:r>
        <w:rPr>
          <w:rFonts w:ascii="Amiri" w:hAnsi="Amiri" w:eastAsia="Amiri" w:cs="Amiri"/>
          <w:lang w:bidi="ar-SA"/>
          <w:color w:val="111111"/>
          <w:sz w:val="28"/>
          <w:szCs w:val="28"/>
          <w:rtl/>
        </w:rPr>
        <w:t xml:space="preserve">ابن التمجيد مصلح الدين بن ابراهيم : 97 .</w:t>
      </w:r>
    </w:p>
    <w:p>
      <w:pPr>
        <w:pStyle w:val="BookText"/>
      </w:pPr>
      <w:r>
        <w:rPr>
          <w:rFonts w:ascii="Amiri" w:hAnsi="Amiri" w:eastAsia="Amiri" w:cs="Amiri"/>
          <w:lang w:bidi="ar-SA"/>
          <w:color w:val="111111"/>
          <w:sz w:val="28"/>
          <w:szCs w:val="28"/>
          <w:rtl/>
        </w:rPr>
        <w:t xml:space="preserve">ابن تيمية تقي الدين أحمد بن عبدالحليم الحراني : 66 ، 67 ، 70 ، 655 ، 463 ، 333 ، 150 ، 136 ، 116 ، 115 ، 110 ،656 ،657، 661، ،665، 685.</w:t>
      </w:r>
    </w:p>
    <w:p>
      <w:pPr>
        <w:pStyle w:val="BookText"/>
      </w:pPr>
      <w:r>
        <w:rPr>
          <w:rFonts w:ascii="Amiri" w:hAnsi="Amiri" w:eastAsia="Amiri" w:cs="Amiri"/>
          <w:lang w:bidi="ar-SA"/>
          <w:color w:val="111111"/>
          <w:sz w:val="28"/>
          <w:szCs w:val="28"/>
          <w:rtl/>
        </w:rPr>
        <w:t xml:space="preserve">ابن جماعة عزالدين محمد بن جماعة الكناني : 249 .</w:t>
      </w:r>
    </w:p>
    <w:p>
      <w:pPr>
        <w:pStyle w:val="BookText"/>
      </w:pPr>
      <w:r>
        <w:rPr>
          <w:rFonts w:ascii="Amiri" w:hAnsi="Amiri" w:eastAsia="Amiri" w:cs="Amiri"/>
          <w:lang w:bidi="ar-SA"/>
          <w:color w:val="111111"/>
          <w:sz w:val="28"/>
          <w:szCs w:val="28"/>
          <w:rtl/>
        </w:rPr>
        <w:t xml:space="preserve">ابن جماعة بدرالدين محمد بن إبراهيم بن جماعة الكناني : 360 .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الجوزي عبدالرحمن بن علي أبو الفرج : 134 ، 150 ، 166 ، 702، 372 .</w:t>
      </w:r>
    </w:p>
    <w:p>
      <w:pPr>
        <w:pStyle w:val="BookText"/>
      </w:pPr>
      <w:r>
        <w:rPr>
          <w:rFonts w:ascii="Amiri" w:hAnsi="Amiri" w:eastAsia="Amiri" w:cs="Amiri"/>
          <w:lang w:bidi="ar-SA"/>
          <w:color w:val="111111"/>
          <w:sz w:val="28"/>
          <w:szCs w:val="28"/>
          <w:rtl/>
        </w:rPr>
        <w:t xml:space="preserve">ابن الحاج محمد بن محمد الحنفي : 387</w:t>
      </w:r>
    </w:p>
    <w:p>
      <w:pPr>
        <w:pStyle w:val="BookText"/>
      </w:pPr>
      <w:r>
        <w:rPr>
          <w:rFonts w:ascii="Amiri" w:hAnsi="Amiri" w:eastAsia="Amiri" w:cs="Amiri"/>
          <w:lang w:bidi="ar-SA"/>
          <w:color w:val="111111"/>
          <w:sz w:val="28"/>
          <w:szCs w:val="28"/>
          <w:rtl/>
        </w:rPr>
        <w:t xml:space="preserve">ابن حجة الحموي ابو بكر تقي الدين : 326 .</w:t>
      </w:r>
    </w:p>
    <w:p>
      <w:pPr>
        <w:pStyle w:val="BookText"/>
      </w:pPr>
      <w:r>
        <w:rPr>
          <w:rFonts w:ascii="Amiri" w:hAnsi="Amiri" w:eastAsia="Amiri" w:cs="Amiri"/>
          <w:lang w:bidi="ar-SA"/>
          <w:color w:val="111111"/>
          <w:sz w:val="28"/>
          <w:szCs w:val="28"/>
          <w:rtl/>
        </w:rPr>
        <w:t xml:space="preserve">ابن حجر العسقلاني : أحمد بن علي بن محمد : 184 ، 243 ، 707، 315 ، 313 ، 223</w:t>
      </w:r>
    </w:p>
    <w:p>
      <w:pPr>
        <w:pStyle w:val="BookText"/>
      </w:pPr>
      <w:r>
        <w:rPr>
          <w:rFonts w:ascii="Amiri" w:hAnsi="Amiri" w:eastAsia="Amiri" w:cs="Amiri"/>
          <w:lang w:bidi="ar-SA"/>
          <w:color w:val="111111"/>
          <w:sz w:val="28"/>
          <w:szCs w:val="28"/>
          <w:rtl/>
        </w:rPr>
        <w:t xml:space="preserve">ابن حجر الهيتمي أحمد بن محمد بن علي محمد بن علي : 31 ، 113 ، 170 ، 182 ، 276 ، 323 ، 327 ، 330 ، 364 ، 585 ؛ 590 ؛</w:t>
      </w:r>
    </w:p>
    <w:p>
      <w:pPr>
        <w:pStyle w:val="BookText"/>
      </w:pPr>
      <w:r>
        <w:rPr>
          <w:rFonts w:ascii="IRNazanin" w:hAnsi="IRNazanin" w:eastAsia="IRNazanin" w:cs="IRNazanin"/>
          <w:lang w:bidi="fa-IR"/>
          <w:color w:val="111111"/>
          <w:sz w:val="28"/>
          <w:szCs w:val="28"/>
          <w:rtl/>
        </w:rPr>
        <w:t xml:space="preserve">711، 637 ، 614 ، 622</w:t>
      </w:r>
    </w:p>
    <w:p>
      <w:pPr>
        <w:pStyle w:val="BookText"/>
      </w:pPr>
      <w:r>
        <w:rPr>
          <w:rFonts w:ascii="Amiri" w:hAnsi="Amiri" w:eastAsia="Amiri" w:cs="Amiri"/>
          <w:lang w:bidi="ar-SA"/>
          <w:color w:val="111111"/>
          <w:sz w:val="28"/>
          <w:szCs w:val="28"/>
          <w:rtl/>
        </w:rPr>
        <w:t xml:space="preserve">ابن حمدان الحراني أحمد بن حمدان نجم الدين : 660 .</w:t>
      </w:r>
    </w:p>
    <w:p>
      <w:pPr>
        <w:pStyle w:val="BookText"/>
      </w:pPr>
      <w:r>
        <w:rPr>
          <w:rFonts w:ascii="Amiri" w:hAnsi="Amiri" w:eastAsia="Amiri" w:cs="Amiri"/>
          <w:lang w:bidi="ar-SA"/>
          <w:color w:val="111111"/>
          <w:sz w:val="28"/>
          <w:szCs w:val="28"/>
          <w:rtl/>
        </w:rPr>
        <w:t xml:space="preserve">ابن حمدويه محمد بن عبدالله أبو عبدالله : 306 .</w:t>
      </w:r>
    </w:p>
    <w:p>
      <w:pPr>
        <w:pStyle w:val="BookText"/>
      </w:pPr>
      <w:r>
        <w:rPr>
          <w:rFonts w:ascii="Amiri" w:hAnsi="Amiri" w:eastAsia="Amiri" w:cs="Amiri"/>
          <w:lang w:bidi="ar-SA"/>
          <w:color w:val="111111"/>
          <w:sz w:val="28"/>
          <w:szCs w:val="28"/>
          <w:rtl/>
        </w:rPr>
        <w:t xml:space="preserve">ابن حموش مكي بن ابي طالب الاندلسي القيسي : 22 ، 702 .</w:t>
      </w:r>
    </w:p>
    <w:p>
      <w:pPr>
        <w:pStyle w:val="BookText"/>
      </w:pPr>
      <w:r>
        <w:rPr>
          <w:rFonts w:ascii="Amiri" w:hAnsi="Amiri" w:eastAsia="Amiri" w:cs="Amiri"/>
          <w:lang w:bidi="ar-SA"/>
          <w:color w:val="111111"/>
          <w:sz w:val="28"/>
          <w:szCs w:val="28"/>
          <w:rtl/>
        </w:rPr>
        <w:t xml:space="preserve">ابن حنبل الامام أحمد الشيباني : 203 ، 298 ، 656 .</w:t>
      </w:r>
    </w:p>
    <w:p>
      <w:pPr>
        <w:pStyle w:val="BookText"/>
      </w:pPr>
      <w:r>
        <w:rPr>
          <w:rFonts w:ascii="Amiri" w:hAnsi="Amiri" w:eastAsia="Amiri" w:cs="Amiri"/>
          <w:lang w:bidi="ar-SA"/>
          <w:color w:val="111111"/>
          <w:sz w:val="28"/>
          <w:szCs w:val="28"/>
          <w:rtl/>
        </w:rPr>
        <w:t xml:space="preserve">ابن الحنبلي محمد بن ابراهيم الحلبي : 91 .</w:t>
      </w:r>
    </w:p>
    <w:p>
      <w:pPr>
        <w:pStyle w:val="BookText"/>
      </w:pPr>
      <w:r>
        <w:rPr>
          <w:rFonts w:ascii="Amiri" w:hAnsi="Amiri" w:eastAsia="Amiri" w:cs="Amiri"/>
          <w:lang w:bidi="ar-SA"/>
          <w:color w:val="111111"/>
          <w:sz w:val="28"/>
          <w:szCs w:val="28"/>
          <w:rtl/>
        </w:rPr>
        <w:t xml:space="preserve">ابن الخشاب محمد بن أحمد بن سهيل اليمني : 106 .</w:t>
      </w:r>
    </w:p>
    <w:p>
      <w:pPr>
        <w:pStyle w:val="BookText"/>
      </w:pPr>
      <w:r>
        <w:rPr>
          <w:rFonts w:ascii="Amiri" w:hAnsi="Amiri" w:eastAsia="Amiri" w:cs="Amiri"/>
          <w:lang w:bidi="ar-SA"/>
          <w:color w:val="111111"/>
          <w:sz w:val="28"/>
          <w:szCs w:val="28"/>
          <w:rtl/>
        </w:rPr>
        <w:t xml:space="preserve">ابن دقيق العيد تقي الدين ابو الفتح : 192 .</w:t>
      </w:r>
    </w:p>
    <w:p>
      <w:pPr>
        <w:pStyle w:val="BookText"/>
      </w:pPr>
      <w:r>
        <w:rPr>
          <w:rFonts w:ascii="Amiri" w:hAnsi="Amiri" w:eastAsia="Amiri" w:cs="Amiri"/>
          <w:lang w:bidi="ar-SA"/>
          <w:color w:val="111111"/>
          <w:sz w:val="28"/>
          <w:szCs w:val="28"/>
          <w:rtl/>
        </w:rPr>
        <w:t xml:space="preserve">ابن الديبع عبدالرحمن بن علي وجيه الدين اليمني : 200 .</w:t>
      </w:r>
    </w:p>
    <w:p>
      <w:pPr>
        <w:pStyle w:val="BookText"/>
      </w:pPr>
      <w:r>
        <w:rPr>
          <w:rFonts w:ascii="Amiri" w:hAnsi="Amiri" w:eastAsia="Amiri" w:cs="Amiri"/>
          <w:lang w:bidi="ar-SA"/>
          <w:color w:val="111111"/>
          <w:sz w:val="28"/>
          <w:szCs w:val="28"/>
          <w:rtl/>
        </w:rPr>
        <w:t xml:space="preserve">ابن رجب الحنبلي عبدالرحمن بن أحم-د : 69 ، 174 ، 196 ، 241 ، 265 ، 237 .</w:t>
      </w:r>
    </w:p>
    <w:p>
      <w:pPr>
        <w:pStyle w:val="BookText"/>
      </w:pPr>
      <w:r>
        <w:rPr>
          <w:rFonts w:ascii="Amiri" w:hAnsi="Amiri" w:eastAsia="Amiri" w:cs="Amiri"/>
          <w:lang w:bidi="ar-SA"/>
          <w:color w:val="111111"/>
          <w:sz w:val="28"/>
          <w:szCs w:val="28"/>
          <w:rtl/>
        </w:rPr>
        <w:t xml:space="preserve">ابن رشد أبو الوليد محمد بن أحمد المالكي : 653 .</w:t>
      </w:r>
    </w:p>
    <w:p>
      <w:pPr>
        <w:pStyle w:val="BookText"/>
      </w:pPr>
      <w:r>
        <w:rPr>
          <w:rFonts w:ascii="Amiri" w:hAnsi="Amiri" w:eastAsia="Amiri" w:cs="Amiri"/>
          <w:lang w:bidi="ar-SA"/>
          <w:color w:val="111111"/>
          <w:sz w:val="28"/>
          <w:szCs w:val="28"/>
          <w:rtl/>
        </w:rPr>
        <w:t xml:space="preserve">ابن زهوان الاجهوري المصري محمد بن أحمد : 642 .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سلامة البغدادي هبة الله بن سلامة أبو القاسم : 163 .</w:t>
      </w:r>
    </w:p>
    <w:p>
      <w:pPr>
        <w:pStyle w:val="BookText"/>
      </w:pPr>
      <w:r>
        <w:rPr>
          <w:rFonts w:ascii="Amiri" w:hAnsi="Amiri" w:eastAsia="Amiri" w:cs="Amiri"/>
          <w:lang w:bidi="ar-SA"/>
          <w:color w:val="111111"/>
          <w:sz w:val="28"/>
          <w:szCs w:val="28"/>
          <w:rtl/>
        </w:rPr>
        <w:t xml:space="preserve">ابن السمين الحلبي النحوي أحمد بن يوسف : 103 ، 129.</w:t>
      </w:r>
    </w:p>
    <w:p>
      <w:pPr>
        <w:pStyle w:val="BookText"/>
      </w:pPr>
      <w:r>
        <w:rPr>
          <w:rFonts w:ascii="Amiri" w:hAnsi="Amiri" w:eastAsia="Amiri" w:cs="Amiri"/>
          <w:lang w:bidi="ar-SA"/>
          <w:color w:val="111111"/>
          <w:sz w:val="28"/>
          <w:szCs w:val="28"/>
          <w:rtl/>
        </w:rPr>
        <w:t xml:space="preserve">ابن سيد الناس اليعمري محمد بن محمد : 354 .</w:t>
      </w:r>
    </w:p>
    <w:p>
      <w:pPr>
        <w:pStyle w:val="BookText"/>
      </w:pPr>
      <w:r>
        <w:rPr>
          <w:rFonts w:ascii="Amiri" w:hAnsi="Amiri" w:eastAsia="Amiri" w:cs="Amiri"/>
          <w:lang w:bidi="ar-SA"/>
          <w:color w:val="111111"/>
          <w:sz w:val="28"/>
          <w:szCs w:val="28"/>
          <w:rtl/>
        </w:rPr>
        <w:t xml:space="preserve">ابن سينا الرئيس الحسين بن عبدالله أبو علي : 65.</w:t>
      </w:r>
    </w:p>
    <w:p>
      <w:pPr>
        <w:pStyle w:val="BookText"/>
      </w:pPr>
      <w:r>
        <w:rPr>
          <w:rFonts w:ascii="Amiri" w:hAnsi="Amiri" w:eastAsia="Amiri" w:cs="Amiri"/>
          <w:lang w:bidi="ar-SA"/>
          <w:color w:val="111111"/>
          <w:sz w:val="28"/>
          <w:szCs w:val="28"/>
          <w:rtl/>
        </w:rPr>
        <w:t xml:space="preserve">ابن الشحنة عبد البر بن محمد الحلبي : 399 .</w:t>
      </w:r>
    </w:p>
    <w:p>
      <w:pPr>
        <w:pStyle w:val="BookText"/>
      </w:pPr>
      <w:r>
        <w:rPr>
          <w:rFonts w:ascii="IRNazanin" w:hAnsi="IRNazanin" w:eastAsia="IRNazanin" w:cs="IRNazanin"/>
          <w:lang w:bidi="fa-IR"/>
          <w:color w:val="111111"/>
          <w:sz w:val="28"/>
          <w:szCs w:val="28"/>
          <w:rtl/>
        </w:rPr>
        <w:t xml:space="preserve">ابن الصيقل فخرالدین محمد بن محمد :596.</w:t>
      </w:r>
    </w:p>
    <w:p>
      <w:pPr>
        <w:pStyle w:val="BookText"/>
      </w:pPr>
      <w:r>
        <w:rPr>
          <w:rFonts w:ascii="Amiri" w:hAnsi="Amiri" w:eastAsia="Amiri" w:cs="Amiri"/>
          <w:lang w:bidi="ar-SA"/>
          <w:color w:val="111111"/>
          <w:sz w:val="28"/>
          <w:szCs w:val="28"/>
          <w:rtl/>
        </w:rPr>
        <w:t xml:space="preserve">ابن عابدين محمد أمين بن عمر بن عبدالعزيز الدمشقي : 392 ، 442، 479 .</w:t>
      </w:r>
    </w:p>
    <w:p>
      <w:pPr>
        <w:pStyle w:val="BookText"/>
      </w:pPr>
      <w:r>
        <w:rPr>
          <w:rFonts w:ascii="Amiri" w:hAnsi="Amiri" w:eastAsia="Amiri" w:cs="Amiri"/>
          <w:lang w:bidi="ar-SA"/>
          <w:color w:val="111111"/>
          <w:sz w:val="28"/>
          <w:szCs w:val="28"/>
          <w:rtl/>
        </w:rPr>
        <w:t xml:space="preserve">ابن عربي محيي الدين ( الشيخ الأكبر ): 649.</w:t>
      </w:r>
    </w:p>
    <w:p>
      <w:pPr>
        <w:pStyle w:val="BookText"/>
      </w:pPr>
      <w:r>
        <w:rPr>
          <w:rFonts w:ascii="Amiri" w:hAnsi="Amiri" w:eastAsia="Amiri" w:cs="Amiri"/>
          <w:lang w:bidi="ar-SA"/>
          <w:color w:val="111111"/>
          <w:sz w:val="28"/>
          <w:szCs w:val="28"/>
          <w:rtl/>
        </w:rPr>
        <w:t xml:space="preserve">ابن العمادي : (؟): 549.</w:t>
      </w:r>
    </w:p>
    <w:p>
      <w:pPr>
        <w:pStyle w:val="BookText"/>
      </w:pPr>
      <w:r>
        <w:rPr>
          <w:rFonts w:ascii="Amiri" w:hAnsi="Amiri" w:eastAsia="Amiri" w:cs="Amiri"/>
          <w:lang w:bidi="ar-SA"/>
          <w:color w:val="111111"/>
          <w:sz w:val="28"/>
          <w:szCs w:val="28"/>
          <w:rtl/>
        </w:rPr>
        <w:t xml:space="preserve">ابن غانم الوردي المغربي العمري أبو بكر بن مسعود : 651</w:t>
      </w:r>
    </w:p>
    <w:p>
      <w:pPr>
        <w:pStyle w:val="BookText"/>
      </w:pPr>
      <w:r>
        <w:rPr>
          <w:rFonts w:ascii="IRNazanin" w:hAnsi="IRNazanin" w:eastAsia="IRNazanin" w:cs="IRNazanin"/>
          <w:lang w:bidi="fa-IR"/>
          <w:color w:val="111111"/>
          <w:sz w:val="28"/>
          <w:szCs w:val="28"/>
          <w:rtl/>
        </w:rPr>
        <w:t xml:space="preserve">ابن عباس عبدالله بن عباس بن عبدالمطلب : 72.</w:t>
      </w:r>
    </w:p>
    <w:p>
      <w:pPr>
        <w:pStyle w:val="BookText"/>
      </w:pPr>
      <w:r>
        <w:rPr>
          <w:rFonts w:ascii="Amiri" w:hAnsi="Amiri" w:eastAsia="Amiri" w:cs="Amiri"/>
          <w:lang w:bidi="ar-SA"/>
          <w:color w:val="111111"/>
          <w:sz w:val="28"/>
          <w:szCs w:val="28"/>
          <w:rtl/>
        </w:rPr>
        <w:t xml:space="preserve">ابن عبد الحق محمد بن محمود العمري : 149.</w:t>
      </w:r>
    </w:p>
    <w:p>
      <w:pPr>
        <w:pStyle w:val="BookText"/>
      </w:pPr>
      <w:r>
        <w:rPr>
          <w:rFonts w:ascii="Amiri" w:hAnsi="Amiri" w:eastAsia="Amiri" w:cs="Amiri"/>
          <w:lang w:bidi="ar-SA"/>
          <w:color w:val="111111"/>
          <w:sz w:val="28"/>
          <w:szCs w:val="28"/>
          <w:rtl/>
        </w:rPr>
        <w:t xml:space="preserve">ابن فارس أحمد بن فارس أبو الحسين : 359 .</w:t>
      </w:r>
    </w:p>
    <w:p>
      <w:pPr>
        <w:pStyle w:val="BookText"/>
      </w:pPr>
      <w:r>
        <w:rPr>
          <w:rFonts w:ascii="IRNazanin" w:hAnsi="IRNazanin" w:eastAsia="IRNazanin" w:cs="IRNazanin"/>
          <w:lang w:bidi="fa-IR"/>
          <w:color w:val="111111"/>
          <w:sz w:val="28"/>
          <w:szCs w:val="28"/>
          <w:rtl/>
        </w:rPr>
        <w:t xml:space="preserve">ابن فرامرز الملا خسرو محمد : 44 ، 70، 95 ، 436 ، 449، 455.</w:t>
      </w:r>
    </w:p>
    <w:p>
      <w:pPr>
        <w:pStyle w:val="BookText"/>
      </w:pPr>
      <w:r>
        <w:rPr>
          <w:rFonts w:ascii="Amiri" w:hAnsi="Amiri" w:eastAsia="Amiri" w:cs="Amiri"/>
          <w:lang w:bidi="ar-SA"/>
          <w:color w:val="111111"/>
          <w:sz w:val="28"/>
          <w:szCs w:val="28"/>
          <w:rtl/>
        </w:rPr>
        <w:t xml:space="preserve">ابن فرح الاشبيلي الاندلسي أحمد بن ابن أبي السرور : 252.</w:t>
      </w:r>
    </w:p>
    <w:p>
      <w:pPr>
        <w:pStyle w:val="BookText"/>
      </w:pPr>
      <w:r>
        <w:rPr>
          <w:rFonts w:ascii="IRNazanin" w:hAnsi="IRNazanin" w:eastAsia="IRNazanin" w:cs="IRNazanin"/>
          <w:lang w:bidi="fa-IR"/>
          <w:color w:val="111111"/>
          <w:sz w:val="28"/>
          <w:szCs w:val="28"/>
          <w:rtl/>
        </w:rPr>
        <w:t xml:space="preserve">ابن فیره ، انظر : الشاطبي</w:t>
      </w:r>
    </w:p>
    <w:p>
      <w:pPr>
        <w:pStyle w:val="BookText"/>
      </w:pPr>
      <w:r>
        <w:rPr>
          <w:rFonts w:ascii="Amiri" w:hAnsi="Amiri" w:eastAsia="Amiri" w:cs="Amiri"/>
          <w:lang w:bidi="ar-SA"/>
          <w:color w:val="111111"/>
          <w:sz w:val="28"/>
          <w:szCs w:val="28"/>
          <w:rtl/>
        </w:rPr>
        <w:t xml:space="preserve">ابن القائد الحسين بن ابراهيم : 599 .</w:t>
      </w:r>
    </w:p>
    <w:p>
      <w:pPr>
        <w:pStyle w:val="BookText"/>
      </w:pPr>
      <w:r>
        <w:rPr>
          <w:rFonts w:ascii="Amiri" w:hAnsi="Amiri" w:eastAsia="Amiri" w:cs="Amiri"/>
          <w:lang w:bidi="ar-SA"/>
          <w:color w:val="111111"/>
          <w:sz w:val="28"/>
          <w:szCs w:val="28"/>
          <w:rtl/>
        </w:rPr>
        <w:t xml:space="preserve">ابن قائد الحنبلي عثمان بن أحمد النجدي : 667.</w:t>
      </w:r>
    </w:p>
    <w:p>
      <w:pPr>
        <w:pStyle w:val="BookText"/>
      </w:pPr>
      <w:r>
        <w:rPr>
          <w:rFonts w:ascii="IRNazanin" w:hAnsi="IRNazanin" w:eastAsia="IRNazanin" w:cs="IRNazanin"/>
          <w:lang w:bidi="fa-IR"/>
          <w:color w:val="111111"/>
          <w:sz w:val="28"/>
          <w:szCs w:val="28"/>
          <w:rtl/>
        </w:rPr>
        <w:t xml:space="preserve">ابن القاصح البغدادي علاءالدین علی بن عثمان أبو البقاء : 30.</w:t>
      </w:r>
    </w:p>
    <w:p>
      <w:pPr>
        <w:pStyle w:val="BookText"/>
      </w:pPr>
      <w:r>
        <w:rPr>
          <w:rFonts w:ascii="Amiri" w:hAnsi="Amiri" w:eastAsia="Amiri" w:cs="Amiri"/>
          <w:lang w:bidi="ar-SA"/>
          <w:color w:val="111111"/>
          <w:sz w:val="28"/>
          <w:szCs w:val="28"/>
          <w:rtl/>
        </w:rPr>
        <w:t xml:space="preserve">ابن قاضي شهبة تقي الدين أحمد بن محمد : 178 ، 225 .</w:t>
      </w:r>
    </w:p>
    <w:p>
      <w:pPr>
        <w:pStyle w:val="BookText"/>
      </w:pPr>
      <w:r>
        <w:rPr>
          <w:rFonts w:ascii="Amiri" w:hAnsi="Amiri" w:eastAsia="Amiri" w:cs="Amiri"/>
          <w:lang w:bidi="ar-SA"/>
          <w:color w:val="111111"/>
          <w:sz w:val="28"/>
          <w:szCs w:val="28"/>
          <w:rtl/>
        </w:rPr>
        <w:t xml:space="preserve">ابن قاضي سماونه محمود بن اسرائيل الحنفي : 412.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قاضي عجلون محمد بن عبدالله : 645 .</w:t>
      </w:r>
    </w:p>
    <w:p>
      <w:pPr>
        <w:pStyle w:val="BookText"/>
      </w:pPr>
      <w:r>
        <w:rPr>
          <w:rFonts w:ascii="Amiri" w:hAnsi="Amiri" w:eastAsia="Amiri" w:cs="Amiri"/>
          <w:lang w:bidi="ar-SA"/>
          <w:color w:val="111111"/>
          <w:sz w:val="28"/>
          <w:szCs w:val="28"/>
          <w:rtl/>
        </w:rPr>
        <w:t xml:space="preserve">ابن قدامة الحنبلي المقدسي ابو الفرج عبدالله بن أحمد : 658، 665.</w:t>
      </w:r>
    </w:p>
    <w:p>
      <w:pPr>
        <w:pStyle w:val="BookText"/>
      </w:pPr>
      <w:r>
        <w:rPr>
          <w:rFonts w:ascii="IRNazanin" w:hAnsi="IRNazanin" w:eastAsia="IRNazanin" w:cs="IRNazanin"/>
          <w:lang w:bidi="fa-IR"/>
          <w:color w:val="111111"/>
          <w:sz w:val="28"/>
          <w:szCs w:val="28"/>
          <w:rtl/>
        </w:rPr>
        <w:t xml:space="preserve">ابن قطلوبغا القاسم بن عبدالله : 229، 374، 397 ، 576 .</w:t>
      </w:r>
    </w:p>
    <w:p>
      <w:pPr>
        <w:pStyle w:val="BookText"/>
      </w:pPr>
      <w:r>
        <w:rPr>
          <w:rFonts w:ascii="Amiri" w:hAnsi="Amiri" w:eastAsia="Amiri" w:cs="Amiri"/>
          <w:lang w:bidi="ar-SA"/>
          <w:color w:val="111111"/>
          <w:sz w:val="28"/>
          <w:szCs w:val="28"/>
          <w:rtl/>
        </w:rPr>
        <w:t xml:space="preserve">ابن قتيبة الدينوري عبدالله بن مسلم : 196 .</w:t>
      </w:r>
    </w:p>
    <w:p>
      <w:pPr>
        <w:pStyle w:val="BookText"/>
      </w:pPr>
      <w:r>
        <w:rPr>
          <w:rFonts w:ascii="Amiri" w:hAnsi="Amiri" w:eastAsia="Amiri" w:cs="Amiri"/>
          <w:lang w:bidi="ar-SA"/>
          <w:color w:val="111111"/>
          <w:sz w:val="28"/>
          <w:szCs w:val="28"/>
          <w:rtl/>
        </w:rPr>
        <w:t xml:space="preserve">ابن القيم محمد بن أبي بكر : 45.</w:t>
      </w:r>
    </w:p>
    <w:p>
      <w:pPr>
        <w:pStyle w:val="BookText"/>
      </w:pPr>
      <w:r>
        <w:rPr>
          <w:rFonts w:ascii="Amiri" w:hAnsi="Amiri" w:eastAsia="Amiri" w:cs="Amiri"/>
          <w:lang w:bidi="ar-SA"/>
          <w:color w:val="111111"/>
          <w:sz w:val="28"/>
          <w:szCs w:val="28"/>
          <w:rtl/>
        </w:rPr>
        <w:t xml:space="preserve">ابن قيم الجوزية محمد بن أبي بكر بن أيوب : 114 ، 371، 655 .</w:t>
      </w:r>
    </w:p>
    <w:p>
      <w:pPr>
        <w:pStyle w:val="BookText"/>
      </w:pPr>
      <w:r>
        <w:rPr>
          <w:rFonts w:ascii="IRNazanin" w:hAnsi="IRNazanin" w:eastAsia="IRNazanin" w:cs="IRNazanin"/>
          <w:lang w:bidi="fa-IR"/>
          <w:color w:val="111111"/>
          <w:sz w:val="28"/>
          <w:szCs w:val="28"/>
          <w:rtl/>
        </w:rPr>
        <w:t xml:space="preserve">ابن کثیر عماد الدين اسماعيل بن عمر المؤرخ : 223، 239 .</w:t>
      </w:r>
    </w:p>
    <w:p>
      <w:pPr>
        <w:pStyle w:val="BookText"/>
      </w:pPr>
      <w:r>
        <w:rPr>
          <w:rFonts w:ascii="IRNazanin" w:hAnsi="IRNazanin" w:eastAsia="IRNazanin" w:cs="IRNazanin"/>
          <w:lang w:bidi="fa-IR"/>
          <w:color w:val="111111"/>
          <w:sz w:val="28"/>
          <w:szCs w:val="28"/>
          <w:rtl/>
        </w:rPr>
        <w:t xml:space="preserve">ابن كمال باشا أحمد بن سلیمان شمس الدين : 110، 331 ، 385،451، 452، 458 .</w:t>
      </w:r>
    </w:p>
    <w:p>
      <w:pPr>
        <w:pStyle w:val="BookText"/>
      </w:pPr>
      <w:r>
        <w:rPr>
          <w:rFonts w:ascii="Amiri" w:hAnsi="Amiri" w:eastAsia="Amiri" w:cs="Amiri"/>
          <w:lang w:bidi="ar-SA"/>
          <w:color w:val="111111"/>
          <w:sz w:val="28"/>
          <w:szCs w:val="28"/>
          <w:rtl/>
        </w:rPr>
        <w:t xml:space="preserve">ابن ماجه أبو عبدالله بن يزيد المحدث : 251 .</w:t>
      </w:r>
    </w:p>
    <w:p>
      <w:pPr>
        <w:pStyle w:val="BookText"/>
      </w:pPr>
      <w:r>
        <w:rPr>
          <w:rFonts w:ascii="Amiri" w:hAnsi="Amiri" w:eastAsia="Amiri" w:cs="Amiri"/>
          <w:lang w:bidi="ar-SA"/>
          <w:color w:val="111111"/>
          <w:sz w:val="28"/>
          <w:szCs w:val="28"/>
          <w:rtl/>
        </w:rPr>
        <w:t xml:space="preserve">ابن مازه الشهيد البخاري حسام الدين عمر بن عبدالعزيز : 411، 464 .</w:t>
      </w:r>
    </w:p>
    <w:p>
      <w:pPr>
        <w:pStyle w:val="BookText"/>
      </w:pPr>
      <w:r>
        <w:rPr>
          <w:rFonts w:ascii="IRNazanin" w:hAnsi="IRNazanin" w:eastAsia="IRNazanin" w:cs="IRNazanin"/>
          <w:lang w:bidi="fa-IR"/>
          <w:color w:val="111111"/>
          <w:sz w:val="28"/>
          <w:szCs w:val="28"/>
          <w:rtl/>
        </w:rPr>
        <w:t xml:space="preserve">ابن مالك جمال الدین محمد بن عبدالله الطائي النحوي : 267 .</w:t>
      </w:r>
    </w:p>
    <w:p>
      <w:pPr>
        <w:pStyle w:val="BookText"/>
      </w:pPr>
      <w:r>
        <w:rPr>
          <w:rFonts w:ascii="Amiri" w:hAnsi="Amiri" w:eastAsia="Amiri" w:cs="Amiri"/>
          <w:lang w:bidi="ar-SA"/>
          <w:color w:val="111111"/>
          <w:sz w:val="28"/>
          <w:szCs w:val="28"/>
          <w:rtl/>
        </w:rPr>
        <w:t xml:space="preserve">ابن مخلد الأندلسي بقي أبو عبدالرحمن : 234.</w:t>
      </w:r>
    </w:p>
    <w:p>
      <w:pPr>
        <w:pStyle w:val="BookText"/>
      </w:pPr>
      <w:r>
        <w:rPr>
          <w:rFonts w:ascii="Amiri" w:hAnsi="Amiri" w:eastAsia="Amiri" w:cs="Amiri"/>
          <w:lang w:bidi="ar-SA"/>
          <w:color w:val="111111"/>
          <w:sz w:val="28"/>
          <w:szCs w:val="28"/>
          <w:rtl/>
        </w:rPr>
        <w:t xml:space="preserve">ابن مفلح الرامتي الحنبلي ابراهيم بن محمد برهان الدين : 663 .</w:t>
      </w:r>
    </w:p>
    <w:p>
      <w:pPr>
        <w:pStyle w:val="BookText"/>
      </w:pPr>
      <w:r>
        <w:rPr>
          <w:rFonts w:ascii="Amiri" w:hAnsi="Amiri" w:eastAsia="Amiri" w:cs="Amiri"/>
          <w:lang w:bidi="ar-SA"/>
          <w:color w:val="111111"/>
          <w:sz w:val="28"/>
          <w:szCs w:val="28"/>
          <w:rtl/>
        </w:rPr>
        <w:t xml:space="preserve">ابن الملقن سراج الدين عمر بن علي 257 ، 604 ، 617 .</w:t>
      </w:r>
    </w:p>
    <w:p>
      <w:pPr>
        <w:pStyle w:val="BookText"/>
      </w:pPr>
      <w:r>
        <w:rPr>
          <w:rFonts w:ascii="Amiri" w:hAnsi="Amiri" w:eastAsia="Amiri" w:cs="Amiri"/>
          <w:lang w:bidi="ar-SA"/>
          <w:color w:val="111111"/>
          <w:sz w:val="28"/>
          <w:szCs w:val="28"/>
          <w:rtl/>
        </w:rPr>
        <w:t xml:space="preserve">ابن ملك عبداللطيف بن عبدالعزيز : 290 ، 474، 573 .</w:t>
      </w:r>
    </w:p>
    <w:p>
      <w:pPr>
        <w:pStyle w:val="BookText"/>
      </w:pPr>
      <w:r>
        <w:rPr>
          <w:rFonts w:ascii="IRNazanin" w:hAnsi="IRNazanin" w:eastAsia="IRNazanin" w:cs="IRNazanin"/>
          <w:lang w:bidi="fa-IR"/>
          <w:color w:val="111111"/>
          <w:sz w:val="28"/>
          <w:szCs w:val="28"/>
          <w:rtl/>
        </w:rPr>
        <w:t xml:space="preserve">ابن نجیم زین الدین بن ابراهيم الحنفي : 379 ، 388، 443 ، 568</w:t>
      </w:r>
    </w:p>
    <w:p>
      <w:pPr>
        <w:pStyle w:val="BookText"/>
      </w:pPr>
      <w:r>
        <w:rPr>
          <w:rFonts w:ascii="Amiri" w:hAnsi="Amiri" w:eastAsia="Amiri" w:cs="Amiri"/>
          <w:lang w:bidi="ar-SA"/>
          <w:color w:val="111111"/>
          <w:sz w:val="28"/>
          <w:szCs w:val="28"/>
          <w:rtl/>
        </w:rPr>
        <w:t xml:space="preserve">ابن النقيب شهاب الدين أحمد بن لؤلؤ : 619 .</w:t>
      </w:r>
    </w:p>
    <w:p>
      <w:pPr>
        <w:pStyle w:val="BookText"/>
      </w:pPr>
      <w:r>
        <w:rPr>
          <w:rFonts w:ascii="Amiri" w:hAnsi="Amiri" w:eastAsia="Amiri" w:cs="Amiri"/>
          <w:lang w:bidi="ar-SA"/>
          <w:color w:val="111111"/>
          <w:sz w:val="28"/>
          <w:szCs w:val="28"/>
          <w:rtl/>
        </w:rPr>
        <w:t xml:space="preserve">ابن النقيب محمد بن سليمان ابو عبدالله : 136 .</w:t>
      </w:r>
    </w:p>
    <w:p>
      <w:pPr>
        <w:pStyle w:val="BookText"/>
      </w:pPr>
      <w:r>
        <w:rPr>
          <w:rFonts w:ascii="Amiri" w:hAnsi="Amiri" w:eastAsia="Amiri" w:cs="Amiri"/>
          <w:lang w:bidi="ar-SA"/>
          <w:color w:val="111111"/>
          <w:sz w:val="28"/>
          <w:szCs w:val="28"/>
          <w:rtl/>
        </w:rPr>
        <w:t xml:space="preserve">ابن هيرة الوزير يحيى بن محمد أبو المظفر : 190 ، 708 .-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الهمام السيواسي كمال الدين محمد بن عبدالواحد : 236 ، 334</w:t>
      </w:r>
    </w:p>
    <w:p>
      <w:pPr>
        <w:pStyle w:val="BookText"/>
      </w:pPr>
      <w:r>
        <w:rPr>
          <w:rFonts w:ascii="Amiri" w:hAnsi="Amiri" w:eastAsia="Amiri" w:cs="Amiri"/>
          <w:lang w:bidi="ar-SA"/>
          <w:color w:val="111111"/>
          <w:sz w:val="28"/>
          <w:szCs w:val="28"/>
          <w:rtl/>
        </w:rPr>
        <w:t xml:space="preserve">ابن ابي شريف المقدسي كمال الدين محمد : 228، 601، 608 .</w:t>
      </w:r>
    </w:p>
    <w:p>
      <w:pPr>
        <w:pStyle w:val="BookText"/>
      </w:pPr>
      <w:r>
        <w:rPr>
          <w:rFonts w:ascii="Amiri" w:hAnsi="Amiri" w:eastAsia="Amiri" w:cs="Amiri"/>
          <w:lang w:bidi="ar-SA"/>
          <w:color w:val="111111"/>
          <w:sz w:val="28"/>
          <w:szCs w:val="28"/>
          <w:rtl/>
        </w:rPr>
        <w:t xml:space="preserve">ابن ابي العز الحنفي : 406 .</w:t>
      </w:r>
    </w:p>
    <w:p>
      <w:pPr>
        <w:pStyle w:val="BookText"/>
      </w:pPr>
      <w:r>
        <w:rPr>
          <w:rFonts w:ascii="Amiri" w:hAnsi="Amiri" w:eastAsia="Amiri" w:cs="Amiri"/>
          <w:lang w:bidi="ar-SA"/>
          <w:color w:val="111111"/>
          <w:sz w:val="28"/>
          <w:szCs w:val="28"/>
          <w:rtl/>
        </w:rPr>
        <w:t xml:space="preserve">أبو البقاء بن أحمد القريشي : 478 .</w:t>
      </w:r>
    </w:p>
    <w:p>
      <w:pPr>
        <w:pStyle w:val="BookText"/>
      </w:pPr>
      <w:r>
        <w:rPr>
          <w:rFonts w:ascii="Amiri" w:hAnsi="Amiri" w:eastAsia="Amiri" w:cs="Amiri"/>
          <w:lang w:bidi="ar-SA"/>
          <w:color w:val="111111"/>
          <w:sz w:val="28"/>
          <w:szCs w:val="28"/>
          <w:rtl/>
        </w:rPr>
        <w:t xml:space="preserve">أبو داود سليمان بن الأشعث الطيالسي : 250، 298 .</w:t>
      </w:r>
    </w:p>
    <w:p>
      <w:pPr>
        <w:pStyle w:val="BookText"/>
      </w:pPr>
      <w:r>
        <w:rPr>
          <w:rFonts w:ascii="Amiri" w:hAnsi="Amiri" w:eastAsia="Amiri" w:cs="Amiri"/>
          <w:lang w:bidi="ar-SA"/>
          <w:color w:val="111111"/>
          <w:sz w:val="28"/>
          <w:szCs w:val="28"/>
          <w:rtl/>
        </w:rPr>
        <w:t xml:space="preserve">أبو الربيع السبتي سليمان بن سبع : 361 .</w:t>
      </w:r>
    </w:p>
    <w:p>
      <w:pPr>
        <w:pStyle w:val="BookText"/>
      </w:pPr>
      <w:r>
        <w:rPr>
          <w:rFonts w:ascii="Amiri" w:hAnsi="Amiri" w:eastAsia="Amiri" w:cs="Amiri"/>
          <w:lang w:bidi="ar-SA"/>
          <w:color w:val="111111"/>
          <w:sz w:val="28"/>
          <w:szCs w:val="28"/>
          <w:rtl/>
        </w:rPr>
        <w:t xml:space="preserve">أبو السعود العمادي المفسر محمد بن محمد : 41، 94، 474 .</w:t>
      </w:r>
    </w:p>
    <w:p>
      <w:pPr>
        <w:pStyle w:val="BookText"/>
      </w:pPr>
      <w:r>
        <w:rPr>
          <w:rFonts w:ascii="Amiri" w:hAnsi="Amiri" w:eastAsia="Amiri" w:cs="Amiri"/>
          <w:lang w:bidi="ar-SA"/>
          <w:color w:val="111111"/>
          <w:sz w:val="28"/>
          <w:szCs w:val="28"/>
          <w:rtl/>
        </w:rPr>
        <w:t xml:space="preserve">أبو شامة عبدالرحمن بن اسماعيل الدمشقي : ( صاحب الروضتين ): 21.</w:t>
      </w:r>
    </w:p>
    <w:p>
      <w:pPr>
        <w:pStyle w:val="BookText"/>
      </w:pPr>
      <w:r>
        <w:rPr>
          <w:rFonts w:ascii="Amiri" w:hAnsi="Amiri" w:eastAsia="Amiri" w:cs="Amiri"/>
          <w:lang w:bidi="ar-SA"/>
          <w:color w:val="111111"/>
          <w:sz w:val="28"/>
          <w:szCs w:val="28"/>
          <w:rtl/>
        </w:rPr>
        <w:t xml:space="preserve">أبو شجاع الأصفهاني محمد بن الحسين : 620، 634 .</w:t>
      </w:r>
    </w:p>
    <w:p>
      <w:pPr>
        <w:pStyle w:val="BookText"/>
      </w:pPr>
      <w:r>
        <w:rPr>
          <w:rFonts w:ascii="Amiri" w:hAnsi="Amiri" w:eastAsia="Amiri" w:cs="Amiri"/>
          <w:lang w:bidi="ar-SA"/>
          <w:color w:val="111111"/>
          <w:sz w:val="28"/>
          <w:szCs w:val="28"/>
          <w:rtl/>
        </w:rPr>
        <w:t xml:space="preserve">أبو الليث السمرقندي نصر بن محمد : 64، 72، 428 ، 450 .</w:t>
      </w:r>
    </w:p>
    <w:p>
      <w:pPr>
        <w:pStyle w:val="BookText"/>
      </w:pPr>
      <w:r>
        <w:rPr>
          <w:rFonts w:ascii="Amiri" w:hAnsi="Amiri" w:eastAsia="Amiri" w:cs="Amiri"/>
          <w:lang w:bidi="ar-SA"/>
          <w:color w:val="111111"/>
          <w:sz w:val="28"/>
          <w:szCs w:val="28"/>
          <w:rtl/>
        </w:rPr>
        <w:t xml:space="preserve">أبو المعالي الحداد الجلي : 454 .</w:t>
      </w:r>
    </w:p>
    <w:p>
      <w:pPr>
        <w:pStyle w:val="BookText"/>
      </w:pPr>
      <w:r>
        <w:rPr>
          <w:rFonts w:ascii="Amiri" w:hAnsi="Amiri" w:eastAsia="Amiri" w:cs="Amiri"/>
          <w:lang w:bidi="ar-SA"/>
          <w:color w:val="111111"/>
          <w:sz w:val="28"/>
          <w:szCs w:val="28"/>
          <w:rtl/>
        </w:rPr>
        <w:t xml:space="preserve">أبو المكارم محمد بن عبدالله بن محمد : 471 .</w:t>
      </w:r>
    </w:p>
    <w:p>
      <w:pPr>
        <w:pStyle w:val="BookText"/>
      </w:pPr>
      <w:r>
        <w:rPr>
          <w:rFonts w:ascii="Amiri" w:hAnsi="Amiri" w:eastAsia="Amiri" w:cs="Amiri"/>
          <w:lang w:bidi="ar-SA"/>
          <w:color w:val="111111"/>
          <w:sz w:val="28"/>
          <w:szCs w:val="28"/>
          <w:rtl/>
        </w:rPr>
        <w:t xml:space="preserve">أبو يزيد الدواني امام الدين : 73</w:t>
      </w:r>
    </w:p>
    <w:p>
      <w:pPr>
        <w:pStyle w:val="BookText"/>
      </w:pPr>
      <w:r>
        <w:rPr>
          <w:rFonts w:ascii="Amiri" w:hAnsi="Amiri" w:eastAsia="Amiri" w:cs="Amiri"/>
          <w:lang w:bidi="ar-SA"/>
          <w:color w:val="111111"/>
          <w:sz w:val="28"/>
          <w:szCs w:val="28"/>
          <w:rtl/>
        </w:rPr>
        <w:t xml:space="preserve">أبو اليمن محمد بن المحب : 405 .</w:t>
      </w:r>
    </w:p>
    <w:p>
      <w:pPr>
        <w:pStyle w:val="BookText"/>
      </w:pPr>
      <w:r>
        <w:rPr>
          <w:rFonts w:ascii="Amiri" w:hAnsi="Amiri" w:eastAsia="Amiri" w:cs="Amiri"/>
          <w:lang w:bidi="ar-SA"/>
          <w:color w:val="111111"/>
          <w:sz w:val="28"/>
          <w:szCs w:val="28"/>
          <w:rtl/>
        </w:rPr>
        <w:t xml:space="preserve">الاتقاني أنظر : أمير كاتب قوام الدين.</w:t>
      </w:r>
    </w:p>
    <w:p>
      <w:pPr>
        <w:pStyle w:val="BookText"/>
      </w:pPr>
      <w:r>
        <w:rPr>
          <w:rFonts w:ascii="IRNazanin" w:hAnsi="IRNazanin" w:eastAsia="IRNazanin" w:cs="IRNazanin"/>
          <w:lang w:bidi="fa-IR"/>
          <w:color w:val="111111"/>
          <w:sz w:val="28"/>
          <w:szCs w:val="28"/>
          <w:rtl/>
        </w:rPr>
        <w:t xml:space="preserve">أحمد بن حيدر الحيدري الصفوي الكردي فخرالدین : 62، 63 ، 609 .</w:t>
      </w:r>
    </w:p>
    <w:p>
      <w:pPr>
        <w:pStyle w:val="BookText"/>
      </w:pPr>
      <w:r>
        <w:rPr>
          <w:rFonts w:ascii="IRNazanin" w:hAnsi="IRNazanin" w:eastAsia="IRNazanin" w:cs="IRNazanin"/>
          <w:lang w:bidi="fa-IR"/>
          <w:color w:val="111111"/>
          <w:sz w:val="28"/>
          <w:szCs w:val="28"/>
          <w:rtl/>
        </w:rPr>
        <w:t xml:space="preserve">أحمد بن عبدالحق : 601 .</w:t>
      </w:r>
    </w:p>
    <w:p>
      <w:pPr>
        <w:pStyle w:val="BookText"/>
      </w:pPr>
      <w:r>
        <w:rPr>
          <w:rFonts w:ascii="Amiri" w:hAnsi="Amiri" w:eastAsia="Amiri" w:cs="Amiri"/>
          <w:lang w:bidi="ar-SA"/>
          <w:color w:val="111111"/>
          <w:sz w:val="28"/>
          <w:szCs w:val="28"/>
          <w:rtl/>
        </w:rPr>
        <w:t xml:space="preserve">أحمد القزويني : 84 .</w:t>
      </w:r>
    </w:p>
    <w:p>
      <w:pPr>
        <w:pStyle w:val="BookText"/>
      </w:pPr>
      <w:r>
        <w:rPr>
          <w:rFonts w:ascii="Amiri" w:hAnsi="Amiri" w:eastAsia="Amiri" w:cs="Amiri"/>
          <w:lang w:bidi="ar-SA"/>
          <w:color w:val="111111"/>
          <w:sz w:val="28"/>
          <w:szCs w:val="28"/>
          <w:rtl/>
        </w:rPr>
        <w:t xml:space="preserve">أحمد بن محمد الحموي الحنفي : 59 ، 112، 199 ، 254 ، 322 ، 374، 376، 378 ،392 ، 395 ، 401 ،413؛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452 ، 439 ، 436، 435، 419</w:t>
      </w:r>
    </w:p>
    <w:p>
      <w:pPr>
        <w:pStyle w:val="BookText"/>
      </w:pPr>
      <w:r>
        <w:rPr>
          <w:rFonts w:ascii="Amiri" w:hAnsi="Amiri" w:eastAsia="Amiri" w:cs="Amiri"/>
          <w:lang w:bidi="ar-SA"/>
          <w:color w:val="111111"/>
          <w:sz w:val="28"/>
          <w:szCs w:val="28"/>
          <w:rtl/>
        </w:rPr>
        <w:t xml:space="preserve">أحمد بن محمد بن أبي بكر الحنفي : 429 .</w:t>
      </w:r>
    </w:p>
    <w:p>
      <w:pPr>
        <w:pStyle w:val="BookText"/>
      </w:pPr>
      <w:r>
        <w:rPr>
          <w:rFonts w:ascii="Amiri" w:hAnsi="Amiri" w:eastAsia="Amiri" w:cs="Amiri"/>
          <w:lang w:bidi="ar-SA"/>
          <w:color w:val="111111"/>
          <w:sz w:val="28"/>
          <w:szCs w:val="28"/>
          <w:rtl/>
        </w:rPr>
        <w:t xml:space="preserve">أحمد بن محمد المدني : 562 .</w:t>
      </w:r>
    </w:p>
    <w:p>
      <w:pPr>
        <w:pStyle w:val="BookText"/>
      </w:pPr>
      <w:r>
        <w:rPr>
          <w:rFonts w:ascii="IRNazanin" w:hAnsi="IRNazanin" w:eastAsia="IRNazanin" w:cs="IRNazanin"/>
          <w:lang w:bidi="fa-IR"/>
          <w:color w:val="111111"/>
          <w:sz w:val="28"/>
          <w:szCs w:val="28"/>
          <w:rtl/>
        </w:rPr>
        <w:t xml:space="preserve">أخي زاده يوسف بن جنید : 440، 713 .</w:t>
      </w:r>
    </w:p>
    <w:p>
      <w:pPr>
        <w:pStyle w:val="BookText"/>
      </w:pPr>
      <w:r>
        <w:rPr>
          <w:rFonts w:ascii="Amiri" w:hAnsi="Amiri" w:eastAsia="Amiri" w:cs="Amiri"/>
          <w:lang w:bidi="ar-SA"/>
          <w:color w:val="111111"/>
          <w:sz w:val="28"/>
          <w:szCs w:val="28"/>
          <w:rtl/>
        </w:rPr>
        <w:t xml:space="preserve">أخي زاده عبد الحكيم بن محمد : 422 .</w:t>
      </w:r>
    </w:p>
    <w:p>
      <w:pPr>
        <w:pStyle w:val="BookText"/>
      </w:pPr>
      <w:r>
        <w:rPr>
          <w:rFonts w:ascii="Amiri" w:hAnsi="Amiri" w:eastAsia="Amiri" w:cs="Amiri"/>
          <w:lang w:bidi="ar-SA"/>
          <w:color w:val="111111"/>
          <w:sz w:val="28"/>
          <w:szCs w:val="28"/>
          <w:rtl/>
        </w:rPr>
        <w:t xml:space="preserve">الادر نه وي محمد حاجي بن ابراهيم الحنفي : 458 .</w:t>
      </w:r>
    </w:p>
    <w:p>
      <w:pPr>
        <w:pStyle w:val="BookText"/>
      </w:pPr>
      <w:r>
        <w:rPr>
          <w:rFonts w:ascii="Amiri" w:hAnsi="Amiri" w:eastAsia="Amiri" w:cs="Amiri"/>
          <w:lang w:bidi="ar-SA"/>
          <w:color w:val="111111"/>
          <w:sz w:val="28"/>
          <w:szCs w:val="28"/>
          <w:rtl/>
        </w:rPr>
        <w:t xml:space="preserve">الأرميوني يوسف بن عبدالله الحسيني المصري : 39 .</w:t>
      </w:r>
    </w:p>
    <w:p>
      <w:pPr>
        <w:pStyle w:val="BookText"/>
      </w:pPr>
      <w:r>
        <w:rPr>
          <w:rFonts w:ascii="IRNazanin" w:hAnsi="IRNazanin" w:eastAsia="IRNazanin" w:cs="IRNazanin"/>
          <w:lang w:bidi="fa-IR"/>
          <w:color w:val="111111"/>
          <w:sz w:val="28"/>
          <w:szCs w:val="28"/>
          <w:rtl/>
        </w:rPr>
        <w:t xml:space="preserve">الأردبيلي جمال الدین یوسف بن ابراهيم : 586 .</w:t>
      </w:r>
    </w:p>
    <w:p>
      <w:pPr>
        <w:pStyle w:val="BookText"/>
      </w:pPr>
      <w:r>
        <w:rPr>
          <w:rFonts w:ascii="Amiri" w:hAnsi="Amiri" w:eastAsia="Amiri" w:cs="Amiri"/>
          <w:lang w:bidi="ar-SA"/>
          <w:color w:val="111111"/>
          <w:sz w:val="28"/>
          <w:szCs w:val="28"/>
          <w:rtl/>
        </w:rPr>
        <w:t xml:space="preserve">الأزدي ابن ابي جمرة عبدالله بن سعيد : 293 .</w:t>
      </w:r>
    </w:p>
    <w:p>
      <w:pPr>
        <w:pStyle w:val="BookText"/>
      </w:pPr>
      <w:r>
        <w:rPr>
          <w:rFonts w:ascii="Amiri" w:hAnsi="Amiri" w:eastAsia="Amiri" w:cs="Amiri"/>
          <w:lang w:bidi="ar-SA"/>
          <w:color w:val="111111"/>
          <w:sz w:val="28"/>
          <w:szCs w:val="28"/>
          <w:rtl/>
        </w:rPr>
        <w:t xml:space="preserve">الأزدي عبدالغني بن سعيد : 195 ،247، 272، 289 .</w:t>
      </w:r>
    </w:p>
    <w:p>
      <w:pPr>
        <w:pStyle w:val="BookText"/>
      </w:pPr>
      <w:r>
        <w:rPr>
          <w:rFonts w:ascii="IRNazanin" w:hAnsi="IRNazanin" w:eastAsia="IRNazanin" w:cs="IRNazanin"/>
          <w:lang w:bidi="fa-IR"/>
          <w:color w:val="111111"/>
          <w:sz w:val="28"/>
          <w:szCs w:val="28"/>
          <w:rtl/>
        </w:rPr>
        <w:t xml:space="preserve">الازنيقي محمد بن قطب الدین : 542 .</w:t>
      </w:r>
    </w:p>
    <w:p>
      <w:pPr>
        <w:pStyle w:val="BookText"/>
      </w:pPr>
      <w:r>
        <w:rPr>
          <w:rFonts w:ascii="Amiri" w:hAnsi="Amiri" w:eastAsia="Amiri" w:cs="Amiri"/>
          <w:lang w:bidi="ar-SA"/>
          <w:color w:val="111111"/>
          <w:sz w:val="28"/>
          <w:szCs w:val="28"/>
          <w:rtl/>
        </w:rPr>
        <w:t xml:space="preserve">الازهري أحمد بن عمر : 621 .</w:t>
      </w:r>
    </w:p>
    <w:p>
      <w:pPr>
        <w:pStyle w:val="BookText"/>
      </w:pPr>
      <w:r>
        <w:rPr>
          <w:rFonts w:ascii="Amiri" w:hAnsi="Amiri" w:eastAsia="Amiri" w:cs="Amiri"/>
          <w:lang w:bidi="ar-SA"/>
          <w:color w:val="111111"/>
          <w:sz w:val="28"/>
          <w:szCs w:val="28"/>
          <w:rtl/>
        </w:rPr>
        <w:t xml:space="preserve">الأزهري خالد :26 .</w:t>
      </w:r>
    </w:p>
    <w:p>
      <w:pPr>
        <w:pStyle w:val="BookText"/>
      </w:pPr>
      <w:r>
        <w:rPr>
          <w:rFonts w:ascii="Amiri" w:hAnsi="Amiri" w:eastAsia="Amiri" w:cs="Amiri"/>
          <w:lang w:bidi="ar-SA"/>
          <w:color w:val="111111"/>
          <w:sz w:val="28"/>
          <w:szCs w:val="28"/>
          <w:rtl/>
        </w:rPr>
        <w:t xml:space="preserve">الأسري عمر : 123 .</w:t>
      </w:r>
    </w:p>
    <w:p>
      <w:pPr>
        <w:pStyle w:val="BookText"/>
      </w:pPr>
      <w:r>
        <w:rPr>
          <w:rFonts w:ascii="IRNazanin" w:hAnsi="IRNazanin" w:eastAsia="IRNazanin" w:cs="IRNazanin"/>
          <w:lang w:bidi="fa-IR"/>
          <w:color w:val="111111"/>
          <w:sz w:val="28"/>
          <w:szCs w:val="28"/>
          <w:rtl/>
        </w:rPr>
        <w:t xml:space="preserve">الاسروشتي مجدالدین محمد بن محمود : 407 .</w:t>
      </w:r>
    </w:p>
    <w:p>
      <w:pPr>
        <w:pStyle w:val="BookText"/>
      </w:pPr>
      <w:r>
        <w:rPr>
          <w:rFonts w:ascii="Amiri" w:hAnsi="Amiri" w:eastAsia="Amiri" w:cs="Amiri"/>
          <w:lang w:bidi="ar-SA"/>
          <w:color w:val="111111"/>
          <w:sz w:val="28"/>
          <w:szCs w:val="28"/>
          <w:rtl/>
        </w:rPr>
        <w:t xml:space="preserve">الاسفراييني عصام الدين ابراهيم بن محمد عربشاه : 85، 472 .</w:t>
      </w:r>
    </w:p>
    <w:p>
      <w:pPr>
        <w:pStyle w:val="BookText"/>
      </w:pPr>
      <w:r>
        <w:rPr>
          <w:rFonts w:ascii="Amiri" w:hAnsi="Amiri" w:eastAsia="Amiri" w:cs="Amiri"/>
          <w:lang w:bidi="ar-SA"/>
          <w:color w:val="111111"/>
          <w:sz w:val="28"/>
          <w:szCs w:val="28"/>
          <w:rtl/>
        </w:rPr>
        <w:t xml:space="preserve">الأسكوبي مصطفى بن علي : 58 .</w:t>
      </w:r>
    </w:p>
    <w:p>
      <w:pPr>
        <w:pStyle w:val="BookText"/>
      </w:pPr>
      <w:r>
        <w:rPr>
          <w:rFonts w:ascii="Amiri" w:hAnsi="Amiri" w:eastAsia="Amiri" w:cs="Amiri"/>
          <w:lang w:bidi="ar-SA"/>
          <w:color w:val="111111"/>
          <w:sz w:val="28"/>
          <w:szCs w:val="28"/>
          <w:rtl/>
        </w:rPr>
        <w:t xml:space="preserve">الاسكوبي محمد بن محمد ، انظر : وحدتي الواعظ .</w:t>
      </w:r>
    </w:p>
    <w:p>
      <w:pPr>
        <w:pStyle w:val="BookText"/>
      </w:pPr>
      <w:r>
        <w:rPr>
          <w:rFonts w:ascii="IRNazanin" w:hAnsi="IRNazanin" w:eastAsia="IRNazanin" w:cs="IRNazanin"/>
          <w:lang w:bidi="fa-IR"/>
          <w:color w:val="111111"/>
          <w:sz w:val="28"/>
          <w:szCs w:val="28"/>
          <w:rtl/>
        </w:rPr>
        <w:t xml:space="preserve">الإسنوي جمال الدین عبدالرحيم بن الحسن : 639 .</w:t>
      </w:r>
    </w:p>
    <w:p>
      <w:pPr>
        <w:pStyle w:val="BookText"/>
      </w:pPr>
      <w:r>
        <w:rPr>
          <w:rFonts w:ascii="Amiri" w:hAnsi="Amiri" w:eastAsia="Amiri" w:cs="Amiri"/>
          <w:lang w:bidi="ar-SA"/>
          <w:color w:val="111111"/>
          <w:sz w:val="28"/>
          <w:szCs w:val="28"/>
          <w:rtl/>
        </w:rPr>
        <w:t xml:space="preserve">الأصفهاني الحسين بن محمد الراغب : 161 .</w:t>
      </w:r>
    </w:p>
    <w:p>
      <w:pPr>
        <w:pStyle w:val="BookText"/>
      </w:pPr>
      <w:r>
        <w:rPr>
          <w:rFonts w:ascii="Amiri" w:hAnsi="Amiri" w:eastAsia="Amiri" w:cs="Amiri"/>
          <w:lang w:bidi="ar-SA"/>
          <w:color w:val="111111"/>
          <w:sz w:val="28"/>
          <w:szCs w:val="28"/>
          <w:rtl/>
        </w:rPr>
        <w:t xml:space="preserve">الاقطع أحمد بن محمد البغدادي : 469 .</w:t>
      </w:r>
    </w:p>
    <w:p>
      <w:pPr>
        <w:pStyle w:val="BookText"/>
      </w:pPr>
      <w:r>
        <w:rPr>
          <w:rFonts w:ascii="Amiri" w:hAnsi="Amiri" w:eastAsia="Amiri" w:cs="Amiri"/>
          <w:lang w:bidi="ar-SA"/>
          <w:color w:val="111111"/>
          <w:sz w:val="28"/>
          <w:szCs w:val="28"/>
          <w:rtl/>
        </w:rPr>
        <w:t xml:space="preserve">الأقفهسي عماد الدين أحمد بن العماد المصري : 594 ، 607 ، 630، 631.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702" w:name="pg15460_167556"/>
    <w:bookmarkEnd w:id="702"/>
    <w:p>
      <w:pPr>
        <w:pStyle w:val="BookText"/>
      </w:pPr>
      <w:r>
        <w:rPr>
          <w:rFonts w:ascii="Amiri" w:hAnsi="Amiri" w:eastAsia="Amiri" w:cs="Amiri"/>
          <w:lang w:bidi="ar-SA"/>
          <w:color w:val="111111"/>
          <w:sz w:val="28"/>
          <w:szCs w:val="28"/>
          <w:rtl/>
        </w:rPr>
        <w:t xml:space="preserve">أكمل الدين محمد بن محمود الحنفي : 484 .</w:t>
      </w:r>
    </w:p>
    <w:p>
      <w:pPr>
        <w:pStyle w:val="BookText"/>
      </w:pPr>
      <w:r>
        <w:rPr>
          <w:rFonts w:ascii="Amiri" w:hAnsi="Amiri" w:eastAsia="Amiri" w:cs="Amiri"/>
          <w:lang w:bidi="ar-SA"/>
          <w:color w:val="111111"/>
          <w:sz w:val="28"/>
          <w:szCs w:val="28"/>
          <w:rtl/>
        </w:rPr>
        <w:t xml:space="preserve">الالفي أحمد بن محمد : 117 .</w:t>
      </w:r>
    </w:p>
    <w:p>
      <w:pPr>
        <w:pStyle w:val="BookText"/>
      </w:pPr>
      <w:r>
        <w:rPr>
          <w:rFonts w:ascii="Amiri" w:hAnsi="Amiri" w:eastAsia="Amiri" w:cs="Amiri"/>
          <w:lang w:bidi="ar-SA"/>
          <w:color w:val="111111"/>
          <w:sz w:val="28"/>
          <w:szCs w:val="28"/>
          <w:rtl/>
        </w:rPr>
        <w:t xml:space="preserve">أماسيه لي أقطاغلي : 108 .</w:t>
      </w:r>
    </w:p>
    <w:p>
      <w:pPr>
        <w:pStyle w:val="BookText"/>
      </w:pPr>
      <w:r>
        <w:rPr>
          <w:rFonts w:ascii="Amiri" w:hAnsi="Amiri" w:eastAsia="Amiri" w:cs="Amiri"/>
          <w:lang w:bidi="ar-SA"/>
          <w:color w:val="111111"/>
          <w:sz w:val="28"/>
          <w:szCs w:val="28"/>
          <w:rtl/>
        </w:rPr>
        <w:t xml:space="preserve">الامام الاعظم أبو حنيفة النعمان بن ثابت : 297 .</w:t>
      </w:r>
    </w:p>
    <w:p>
      <w:pPr>
        <w:pStyle w:val="BookText"/>
      </w:pPr>
      <w:r>
        <w:rPr>
          <w:rFonts w:ascii="IRNazanin" w:hAnsi="IRNazanin" w:eastAsia="IRNazanin" w:cs="IRNazanin"/>
          <w:lang w:bidi="fa-IR"/>
          <w:color w:val="111111"/>
          <w:sz w:val="28"/>
          <w:szCs w:val="28"/>
          <w:rtl/>
        </w:rPr>
        <w:t xml:space="preserve">أمير کاتب قوام الدين بن أمير عمر الاتقاني : 487 .</w:t>
      </w:r>
    </w:p>
    <w:p>
      <w:pPr>
        <w:pStyle w:val="BookText"/>
      </w:pPr>
      <w:r>
        <w:rPr>
          <w:rFonts w:ascii="IRNazanin" w:hAnsi="IRNazanin" w:eastAsia="IRNazanin" w:cs="IRNazanin"/>
          <w:lang w:bidi="fa-IR"/>
          <w:color w:val="111111"/>
          <w:sz w:val="28"/>
          <w:szCs w:val="28"/>
          <w:rtl/>
        </w:rPr>
        <w:t xml:space="preserve">أمين الفتوي ، انظر : الكهیا .</w:t>
      </w:r>
    </w:p>
    <w:p>
      <w:pPr>
        <w:pStyle w:val="BookText"/>
      </w:pPr>
      <w:r>
        <w:rPr>
          <w:rFonts w:ascii="Amiri" w:hAnsi="Amiri" w:eastAsia="Amiri" w:cs="Amiri"/>
          <w:lang w:bidi="ar-SA"/>
          <w:color w:val="111111"/>
          <w:sz w:val="28"/>
          <w:szCs w:val="28"/>
          <w:rtl/>
        </w:rPr>
        <w:t xml:space="preserve">الأنصاري حسين بن محسن اليماني : 171 ، 705 .</w:t>
      </w:r>
    </w:p>
    <w:p>
      <w:pPr>
        <w:pStyle w:val="BookText"/>
      </w:pPr>
      <w:r>
        <w:rPr>
          <w:rFonts w:ascii="Amiri" w:hAnsi="Amiri" w:eastAsia="Amiri" w:cs="Amiri"/>
          <w:lang w:bidi="ar-SA"/>
          <w:color w:val="111111"/>
          <w:sz w:val="28"/>
          <w:szCs w:val="28"/>
          <w:rtl/>
        </w:rPr>
        <w:t xml:space="preserve">الأنصاري القاضي زكريا : 23 ، 27 ، 35 ، 128، 123، 252 ،700، 628 ،625 ، 619 ،589 ، 582 ، 299 ،275.</w:t>
      </w:r>
    </w:p>
    <w:p>
      <w:pPr>
        <w:pStyle w:val="BookText"/>
      </w:pPr>
      <w:r>
        <w:rPr>
          <w:rFonts w:ascii="Amiri" w:hAnsi="Amiri" w:eastAsia="Amiri" w:cs="Amiri"/>
          <w:lang w:bidi="ar-SA"/>
          <w:color w:val="111111"/>
          <w:sz w:val="28"/>
          <w:szCs w:val="28"/>
          <w:rtl/>
        </w:rPr>
        <w:t xml:space="preserve">الأنصاري علي بن أبي بكر بن الجمال الخزرجي : 627 .</w:t>
      </w:r>
    </w:p>
    <w:p>
      <w:pPr>
        <w:pStyle w:val="BookText"/>
      </w:pPr>
      <w:r>
        <w:rPr>
          <w:rFonts w:ascii="Amiri" w:hAnsi="Amiri" w:eastAsia="Amiri" w:cs="Amiri"/>
          <w:lang w:bidi="ar-SA"/>
          <w:color w:val="111111"/>
          <w:sz w:val="28"/>
          <w:szCs w:val="28"/>
          <w:rtl/>
        </w:rPr>
        <w:t xml:space="preserve">الانطاكي محمد الحنفي : 177 .</w:t>
      </w:r>
    </w:p>
    <w:p>
      <w:pPr>
        <w:pStyle w:val="BookText"/>
      </w:pPr>
      <w:r>
        <w:rPr>
          <w:rFonts w:ascii="Amiri" w:hAnsi="Amiri" w:eastAsia="Amiri" w:cs="Amiri"/>
          <w:lang w:bidi="ar-SA"/>
          <w:color w:val="111111"/>
          <w:sz w:val="28"/>
          <w:szCs w:val="28"/>
          <w:rtl/>
        </w:rPr>
        <w:t xml:space="preserve">الأنطاكي محمد بن خليل أنظر : القباقبي .</w:t>
      </w:r>
    </w:p>
    <w:p>
      <w:pPr>
        <w:pStyle w:val="BookText"/>
      </w:pPr>
      <w:r>
        <w:rPr>
          <w:rFonts w:ascii="Amiri" w:hAnsi="Amiri" w:eastAsia="Amiri" w:cs="Amiri"/>
          <w:lang w:bidi="ar-SA"/>
          <w:color w:val="111111"/>
          <w:sz w:val="28"/>
          <w:szCs w:val="28"/>
          <w:rtl/>
        </w:rPr>
        <w:t xml:space="preserve">الانطاكي يوسف بن الحسن العزي جمال الدين : 99 .</w:t>
      </w:r>
    </w:p>
    <w:p>
      <w:pPr>
        <w:pStyle w:val="BookText"/>
      </w:pPr>
      <w:r>
        <w:rPr>
          <w:rFonts w:ascii="Amiri" w:hAnsi="Amiri" w:eastAsia="Amiri" w:cs="Amiri"/>
          <w:lang w:bidi="ar-SA"/>
          <w:color w:val="111111"/>
          <w:sz w:val="28"/>
          <w:szCs w:val="28"/>
          <w:rtl/>
        </w:rPr>
        <w:t xml:space="preserve">الأنماطي محمد بن شهاب الدين أحمد بن محمد الموصلي : 32.</w:t>
      </w:r>
    </w:p>
    <w:p>
      <w:pPr>
        <w:pStyle w:val="BookText"/>
      </w:pPr>
      <w:r>
        <w:rPr>
          <w:rFonts w:ascii="Amiri" w:hAnsi="Amiri" w:eastAsia="Amiri" w:cs="Amiri"/>
          <w:lang w:bidi="ar-SA"/>
          <w:color w:val="111111"/>
          <w:sz w:val="28"/>
          <w:szCs w:val="28"/>
          <w:rtl/>
        </w:rPr>
        <w:t xml:space="preserve">الاوزجندي قاضي خان الحسن بن منصور : 459 ، 463 .</w:t>
      </w:r>
    </w:p>
    <w:p>
      <w:pPr>
        <w:pStyle w:val="BookText"/>
      </w:pPr>
      <w:r>
        <w:rPr>
          <w:rFonts w:ascii="Amiri" w:hAnsi="Amiri" w:eastAsia="Amiri" w:cs="Amiri"/>
          <w:lang w:bidi="ar-SA"/>
          <w:color w:val="111111"/>
          <w:sz w:val="28"/>
          <w:szCs w:val="28"/>
          <w:rtl/>
        </w:rPr>
        <w:t xml:space="preserve">الايجي معين الدين محمد : 82 .</w:t>
      </w:r>
    </w:p>
    <w:p>
      <w:pPr>
        <w:pStyle w:val="Heading4"/>
      </w:pPr>
      <w:bookmarkStart w:id="3224" w:name="_Toc2488"/>
      <w:r>
        <w:t>[ب]</w:t>
      </w:r>
      <w:bookmarkEnd w:id="3224"/>
    </w:p>
    <w:p>
      <w:pPr>
        <w:pStyle w:val="BookText"/>
      </w:pPr>
      <w:r>
        <w:rPr>
          <w:rFonts w:ascii="Amiri" w:hAnsi="Amiri" w:eastAsia="Amiri" w:cs="Amiri"/>
          <w:lang w:bidi="ar-SA"/>
          <w:color w:val="111111"/>
          <w:sz w:val="28"/>
          <w:szCs w:val="28"/>
          <w:rtl/>
        </w:rPr>
        <w:t xml:space="preserve">الباجوري ابراهيم بن محمد : 365، 711 .</w:t>
      </w:r>
    </w:p>
    <w:p>
      <w:pPr>
        <w:pStyle w:val="BookText"/>
      </w:pPr>
      <w:r>
        <w:rPr>
          <w:rFonts w:ascii="Amiri" w:hAnsi="Amiri" w:eastAsia="Amiri" w:cs="Amiri"/>
          <w:lang w:bidi="ar-SA"/>
          <w:color w:val="111111"/>
          <w:sz w:val="28"/>
          <w:szCs w:val="28"/>
          <w:rtl/>
        </w:rPr>
        <w:t xml:space="preserve">البارزي شرف الدين هبة الله : 636 .</w:t>
      </w:r>
    </w:p>
    <w:p>
      <w:pPr>
        <w:pStyle w:val="BookText"/>
      </w:pPr>
      <w:r>
        <w:rPr>
          <w:rFonts w:ascii="Amiri" w:hAnsi="Amiri" w:eastAsia="Amiri" w:cs="Amiri"/>
          <w:lang w:bidi="ar-SA"/>
          <w:color w:val="111111"/>
          <w:sz w:val="28"/>
          <w:szCs w:val="28"/>
          <w:rtl/>
        </w:rPr>
        <w:t xml:space="preserve">باعلوي عبدالله بن جعفر اليمني : 329 .</w:t>
      </w:r>
    </w:p>
    <w:p>
      <w:pPr>
        <w:pStyle w:val="BookText"/>
      </w:pPr>
      <w:r>
        <w:rPr>
          <w:rFonts w:ascii="Amiri" w:hAnsi="Amiri" w:eastAsia="Amiri" w:cs="Amiri"/>
          <w:lang w:bidi="ar-SA"/>
          <w:color w:val="111111"/>
          <w:sz w:val="28"/>
          <w:szCs w:val="28"/>
          <w:rtl/>
        </w:rPr>
        <w:t xml:space="preserve">بافضل اليمني عبدالله بن عبدالرحمن : 638.</w:t>
      </w:r>
    </w:p>
    <w:p>
      <w:pPr>
        <w:pStyle w:val="BookText"/>
      </w:pPr>
      <w:r>
        <w:rPr>
          <w:rFonts w:ascii="Amiri" w:hAnsi="Amiri" w:eastAsia="Amiri" w:cs="Amiri"/>
          <w:lang w:bidi="ar-SA"/>
          <w:color w:val="111111"/>
          <w:sz w:val="28"/>
          <w:szCs w:val="28"/>
          <w:rtl/>
        </w:rPr>
        <w:t xml:space="preserve">البالوي حامد بن عبد الفتاح : 700 .</w:t>
      </w:r>
    </w:p>
    <w:p>
      <w:pPr>
        <w:pStyle w:val="BookText"/>
      </w:pPr>
      <w:r>
        <w:rPr>
          <w:rFonts w:ascii="IRNazanin" w:hAnsi="IRNazanin" w:eastAsia="IRNazanin" w:cs="IRNazanin"/>
          <w:lang w:bidi="fa-IR"/>
          <w:color w:val="111111"/>
          <w:sz w:val="28"/>
          <w:szCs w:val="28"/>
          <w:rtl/>
        </w:rPr>
        <w:t xml:space="preserve">البخاري افتخار الدین طاهر بن أحمد : 429 .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البخاري ( الامام)محمد بن اسماعيل : 176، 204، 205 .</w:t>
      </w:r>
    </w:p>
    <w:p>
      <w:pPr>
        <w:pStyle w:val="BookText"/>
      </w:pPr>
      <w:r>
        <w:rPr>
          <w:rFonts w:ascii="Amiri" w:hAnsi="Amiri" w:eastAsia="Amiri" w:cs="Amiri"/>
          <w:lang w:bidi="ar-SA"/>
          <w:color w:val="111111"/>
          <w:sz w:val="28"/>
          <w:szCs w:val="28"/>
          <w:rtl/>
        </w:rPr>
        <w:t xml:space="preserve">البخاري محمد أمين بن محمود ( أمير بادشاه ) : 93، 405 .</w:t>
      </w:r>
    </w:p>
    <w:p>
      <w:pPr>
        <w:pStyle w:val="BookText"/>
      </w:pPr>
      <w:r>
        <w:rPr>
          <w:rFonts w:ascii="IRNazanin" w:hAnsi="IRNazanin" w:eastAsia="IRNazanin" w:cs="IRNazanin"/>
          <w:lang w:bidi="fa-IR"/>
          <w:color w:val="111111"/>
          <w:sz w:val="28"/>
          <w:szCs w:val="28"/>
          <w:rtl/>
        </w:rPr>
        <w:t xml:space="preserve">البخاري محمد شریف :246 .</w:t>
      </w:r>
    </w:p>
    <w:p>
      <w:pPr>
        <w:pStyle w:val="BookText"/>
      </w:pPr>
      <w:r>
        <w:rPr>
          <w:rFonts w:ascii="IRNazanin" w:hAnsi="IRNazanin" w:eastAsia="IRNazanin" w:cs="IRNazanin"/>
          <w:lang w:bidi="fa-IR"/>
          <w:color w:val="111111"/>
          <w:sz w:val="28"/>
          <w:szCs w:val="28"/>
          <w:rtl/>
        </w:rPr>
        <w:t xml:space="preserve">البرکوي محمد بن بير علي : 254 ، 387 .</w:t>
      </w:r>
    </w:p>
    <w:p>
      <w:pPr>
        <w:pStyle w:val="BookText"/>
      </w:pPr>
      <w:r>
        <w:rPr>
          <w:rFonts w:ascii="IRNazanin" w:hAnsi="IRNazanin" w:eastAsia="IRNazanin" w:cs="IRNazanin"/>
          <w:lang w:bidi="fa-IR"/>
          <w:color w:val="111111"/>
          <w:sz w:val="28"/>
          <w:szCs w:val="28"/>
          <w:rtl/>
        </w:rPr>
        <w:t xml:space="preserve">البروسنوي اسماعیل بن ابو حفص : 126 .</w:t>
      </w:r>
    </w:p>
    <w:p>
      <w:pPr>
        <w:pStyle w:val="BookText"/>
      </w:pPr>
      <w:r>
        <w:rPr>
          <w:rFonts w:ascii="Amiri" w:hAnsi="Amiri" w:eastAsia="Amiri" w:cs="Amiri"/>
          <w:lang w:bidi="ar-SA"/>
          <w:color w:val="111111"/>
          <w:sz w:val="28"/>
          <w:szCs w:val="28"/>
          <w:rtl/>
        </w:rPr>
        <w:t xml:space="preserve">برهان الشريعة محمد : 576 .</w:t>
      </w:r>
    </w:p>
    <w:p>
      <w:pPr>
        <w:pStyle w:val="BookText"/>
      </w:pPr>
      <w:r>
        <w:rPr>
          <w:rFonts w:ascii="Amiri" w:hAnsi="Amiri" w:eastAsia="Amiri" w:cs="Amiri"/>
          <w:lang w:bidi="ar-SA"/>
          <w:color w:val="111111"/>
          <w:sz w:val="28"/>
          <w:szCs w:val="28"/>
          <w:rtl/>
        </w:rPr>
        <w:t xml:space="preserve">البشري حسين : 705 .</w:t>
      </w:r>
    </w:p>
    <w:p>
      <w:pPr>
        <w:pStyle w:val="BookText"/>
      </w:pPr>
      <w:r>
        <w:rPr>
          <w:rFonts w:ascii="Amiri" w:hAnsi="Amiri" w:eastAsia="Amiri" w:cs="Amiri"/>
          <w:lang w:bidi="ar-SA"/>
          <w:color w:val="111111"/>
          <w:sz w:val="28"/>
          <w:szCs w:val="28"/>
          <w:rtl/>
        </w:rPr>
        <w:t xml:space="preserve">البصري عبدالله بن سالم المكي : 247 .</w:t>
      </w:r>
    </w:p>
    <w:p>
      <w:pPr>
        <w:pStyle w:val="BookText"/>
      </w:pPr>
      <w:r>
        <w:rPr>
          <w:rFonts w:ascii="Amiri" w:hAnsi="Amiri" w:eastAsia="Amiri" w:cs="Amiri"/>
          <w:lang w:bidi="ar-SA"/>
          <w:color w:val="111111"/>
          <w:sz w:val="28"/>
          <w:szCs w:val="28"/>
          <w:rtl/>
        </w:rPr>
        <w:t xml:space="preserve">البصري عبدالسلام بن أحمد بن سهيل أبو بكر : 82 ..</w:t>
      </w:r>
    </w:p>
    <w:p>
      <w:pPr>
        <w:pStyle w:val="BookText"/>
      </w:pPr>
      <w:r>
        <w:rPr>
          <w:rFonts w:ascii="Amiri" w:hAnsi="Amiri" w:eastAsia="Amiri" w:cs="Amiri"/>
          <w:lang w:bidi="ar-SA"/>
          <w:color w:val="111111"/>
          <w:sz w:val="28"/>
          <w:szCs w:val="28"/>
          <w:rtl/>
        </w:rPr>
        <w:t xml:space="preserve">العلي اسماعيل بن محمد : 283 .</w:t>
      </w:r>
    </w:p>
    <w:p>
      <w:pPr>
        <w:pStyle w:val="BookText"/>
      </w:pPr>
      <w:r>
        <w:rPr>
          <w:rFonts w:ascii="Amiri" w:hAnsi="Amiri" w:eastAsia="Amiri" w:cs="Amiri"/>
          <w:lang w:bidi="ar-SA"/>
          <w:color w:val="111111"/>
          <w:sz w:val="28"/>
          <w:szCs w:val="28"/>
          <w:rtl/>
        </w:rPr>
        <w:t xml:space="preserve">البعلي عبدالباقي الحنبلي : 661</w:t>
      </w:r>
    </w:p>
    <w:p>
      <w:pPr>
        <w:pStyle w:val="BookText"/>
      </w:pPr>
      <w:r>
        <w:rPr>
          <w:rFonts w:ascii="Amiri" w:hAnsi="Amiri" w:eastAsia="Amiri" w:cs="Amiri"/>
          <w:lang w:bidi="ar-SA"/>
          <w:color w:val="111111"/>
          <w:sz w:val="28"/>
          <w:szCs w:val="28"/>
          <w:rtl/>
        </w:rPr>
        <w:t xml:space="preserve">البغدادي داود بن سليمان الخالدي : 382، 456 .</w:t>
      </w:r>
    </w:p>
    <w:p>
      <w:pPr>
        <w:pStyle w:val="BookText"/>
      </w:pPr>
      <w:r>
        <w:rPr>
          <w:rFonts w:ascii="Amiri" w:hAnsi="Amiri" w:eastAsia="Amiri" w:cs="Amiri"/>
          <w:lang w:bidi="ar-SA"/>
          <w:color w:val="111111"/>
          <w:sz w:val="28"/>
          <w:szCs w:val="28"/>
          <w:rtl/>
        </w:rPr>
        <w:t xml:space="preserve">البغدادي أبو نصر بن محمد ، انظر : الاقطع .</w:t>
      </w:r>
    </w:p>
    <w:p>
      <w:pPr>
        <w:pStyle w:val="BookText"/>
      </w:pPr>
      <w:r>
        <w:rPr>
          <w:rFonts w:ascii="IRNazanin" w:hAnsi="IRNazanin" w:eastAsia="IRNazanin" w:cs="IRNazanin"/>
          <w:lang w:bidi="fa-IR"/>
          <w:color w:val="111111"/>
          <w:sz w:val="28"/>
          <w:szCs w:val="28"/>
          <w:rtl/>
        </w:rPr>
        <w:t xml:space="preserve">البغدادي غانم بن محمد غیاث الدين : 530 .</w:t>
      </w:r>
    </w:p>
    <w:p>
      <w:pPr>
        <w:pStyle w:val="BookText"/>
      </w:pPr>
      <w:r>
        <w:rPr>
          <w:rFonts w:ascii="Amiri" w:hAnsi="Amiri" w:eastAsia="Amiri" w:cs="Amiri"/>
          <w:lang w:bidi="ar-SA"/>
          <w:color w:val="111111"/>
          <w:sz w:val="28"/>
          <w:szCs w:val="28"/>
          <w:rtl/>
        </w:rPr>
        <w:t xml:space="preserve">البغدادي محمد بن سليمان : 406 .</w:t>
      </w:r>
    </w:p>
    <w:p>
      <w:pPr>
        <w:pStyle w:val="BookText"/>
      </w:pPr>
      <w:r>
        <w:rPr>
          <w:rFonts w:ascii="IRNazanin" w:hAnsi="IRNazanin" w:eastAsia="IRNazanin" w:cs="IRNazanin"/>
          <w:lang w:bidi="fa-IR"/>
          <w:color w:val="111111"/>
          <w:sz w:val="28"/>
          <w:szCs w:val="28"/>
          <w:rtl/>
        </w:rPr>
        <w:t xml:space="preserve">البغدادی موفق الدين ...بن عمر : 426 .</w:t>
      </w:r>
    </w:p>
    <w:p>
      <w:pPr>
        <w:pStyle w:val="BookText"/>
      </w:pPr>
      <w:r>
        <w:rPr>
          <w:rFonts w:ascii="Amiri" w:hAnsi="Amiri" w:eastAsia="Amiri" w:cs="Amiri"/>
          <w:lang w:bidi="ar-SA"/>
          <w:color w:val="111111"/>
          <w:sz w:val="28"/>
          <w:szCs w:val="28"/>
          <w:rtl/>
        </w:rPr>
        <w:t xml:space="preserve">البغوي أبو محمد الحسين بن مسعود : 151 ، 259 ، 303 .</w:t>
      </w:r>
    </w:p>
    <w:p>
      <w:pPr>
        <w:pStyle w:val="BookText"/>
      </w:pPr>
      <w:r>
        <w:rPr>
          <w:rFonts w:ascii="Amiri" w:hAnsi="Amiri" w:eastAsia="Amiri" w:cs="Amiri"/>
          <w:lang w:bidi="ar-SA"/>
          <w:color w:val="111111"/>
          <w:sz w:val="28"/>
          <w:szCs w:val="28"/>
          <w:rtl/>
        </w:rPr>
        <w:t xml:space="preserve">البقاعي برهان الدين ابراهيم بن عمر : 317 .</w:t>
      </w:r>
    </w:p>
    <w:p>
      <w:pPr>
        <w:pStyle w:val="BookText"/>
      </w:pPr>
      <w:r>
        <w:rPr>
          <w:rFonts w:ascii="Amiri" w:hAnsi="Amiri" w:eastAsia="Amiri" w:cs="Amiri"/>
          <w:lang w:bidi="ar-SA"/>
          <w:color w:val="111111"/>
          <w:sz w:val="28"/>
          <w:szCs w:val="28"/>
          <w:rtl/>
        </w:rPr>
        <w:t xml:space="preserve">البقري محمد بن قاسم : 29 .</w:t>
      </w:r>
    </w:p>
    <w:p>
      <w:pPr>
        <w:pStyle w:val="BookText"/>
      </w:pPr>
      <w:r>
        <w:rPr>
          <w:rFonts w:ascii="Amiri" w:hAnsi="Amiri" w:eastAsia="Amiri" w:cs="Amiri"/>
          <w:lang w:bidi="ar-SA"/>
          <w:color w:val="111111"/>
          <w:sz w:val="28"/>
          <w:szCs w:val="28"/>
          <w:rtl/>
        </w:rPr>
        <w:t xml:space="preserve">البكري أبو الحسن محمد تاج الدين : 60 .</w:t>
      </w:r>
    </w:p>
    <w:p>
      <w:pPr>
        <w:pStyle w:val="BookText"/>
      </w:pPr>
      <w:r>
        <w:rPr>
          <w:rFonts w:ascii="Amiri" w:hAnsi="Amiri" w:eastAsia="Amiri" w:cs="Amiri"/>
          <w:lang w:bidi="ar-SA"/>
          <w:color w:val="111111"/>
          <w:sz w:val="28"/>
          <w:szCs w:val="28"/>
          <w:rtl/>
        </w:rPr>
        <w:t xml:space="preserve">البلاني محمد بن بدرالدين بن عبدالقادر الحنبلي : 22 .</w:t>
      </w:r>
    </w:p>
    <w:p>
      <w:pPr>
        <w:pStyle w:val="BookText"/>
      </w:pPr>
      <w:r>
        <w:rPr>
          <w:rFonts w:ascii="Amiri" w:hAnsi="Amiri" w:eastAsia="Amiri" w:cs="Amiri"/>
          <w:lang w:bidi="ar-SA"/>
          <w:color w:val="111111"/>
          <w:sz w:val="28"/>
          <w:szCs w:val="28"/>
          <w:rtl/>
        </w:rPr>
        <w:t xml:space="preserve">البلدجي عبدالله بن محمود : 376 ، 535 .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703" w:name="pg15460_167558"/>
    <w:bookmarkEnd w:id="703"/>
    <w:p>
      <w:pPr>
        <w:pStyle w:val="BookText"/>
      </w:pPr>
      <w:r>
        <w:rPr>
          <w:rFonts w:ascii="Amiri" w:hAnsi="Amiri" w:eastAsia="Amiri" w:cs="Amiri"/>
          <w:lang w:bidi="ar-SA"/>
          <w:color w:val="111111"/>
          <w:sz w:val="28"/>
          <w:szCs w:val="28"/>
          <w:rtl/>
        </w:rPr>
        <w:t xml:space="preserve">البلوي يوسف : 616.</w:t>
      </w:r>
    </w:p>
    <w:p>
      <w:pPr>
        <w:pStyle w:val="BookText"/>
      </w:pPr>
      <w:r>
        <w:rPr>
          <w:rFonts w:ascii="IRNazanin" w:hAnsi="IRNazanin" w:eastAsia="IRNazanin" w:cs="IRNazanin"/>
          <w:lang w:bidi="fa-IR"/>
          <w:color w:val="111111"/>
          <w:sz w:val="28"/>
          <w:szCs w:val="28"/>
          <w:rtl/>
        </w:rPr>
        <w:t xml:space="preserve">البندنيجي عیسی صفاء الدين : 704 .</w:t>
      </w:r>
    </w:p>
    <w:p>
      <w:pPr>
        <w:pStyle w:val="BookText"/>
      </w:pPr>
      <w:r>
        <w:rPr>
          <w:rFonts w:ascii="Amiri" w:hAnsi="Amiri" w:eastAsia="Amiri" w:cs="Amiri"/>
          <w:lang w:bidi="ar-SA"/>
          <w:color w:val="111111"/>
          <w:sz w:val="28"/>
          <w:szCs w:val="28"/>
          <w:rtl/>
        </w:rPr>
        <w:t xml:space="preserve">البهوني منصور بن يونس الحنبلي : 657 ، 659 ،666 .</w:t>
      </w:r>
    </w:p>
    <w:p>
      <w:pPr>
        <w:pStyle w:val="BookText"/>
      </w:pPr>
      <w:r>
        <w:rPr>
          <w:rFonts w:ascii="IRNazanin" w:hAnsi="IRNazanin" w:eastAsia="IRNazanin" w:cs="IRNazanin"/>
          <w:lang w:bidi="fa-IR"/>
          <w:color w:val="111111"/>
          <w:sz w:val="28"/>
          <w:szCs w:val="28"/>
          <w:rtl/>
        </w:rPr>
        <w:t xml:space="preserve">بهول (؟): 581 .</w:t>
      </w:r>
    </w:p>
    <w:p>
      <w:pPr>
        <w:pStyle w:val="BookText"/>
      </w:pPr>
      <w:r>
        <w:rPr>
          <w:rFonts w:ascii="Amiri" w:hAnsi="Amiri" w:eastAsia="Amiri" w:cs="Amiri"/>
          <w:lang w:bidi="ar-SA"/>
          <w:color w:val="111111"/>
          <w:sz w:val="28"/>
          <w:szCs w:val="28"/>
          <w:rtl/>
        </w:rPr>
        <w:t xml:space="preserve">البوسنوي حسين بن نصوح : 530 .</w:t>
      </w:r>
    </w:p>
    <w:p>
      <w:pPr>
        <w:pStyle w:val="BookText"/>
      </w:pPr>
      <w:r>
        <w:rPr>
          <w:rFonts w:ascii="Amiri" w:hAnsi="Amiri" w:eastAsia="Amiri" w:cs="Amiri"/>
          <w:lang w:bidi="ar-SA"/>
          <w:color w:val="111111"/>
          <w:sz w:val="28"/>
          <w:szCs w:val="28"/>
          <w:rtl/>
        </w:rPr>
        <w:t xml:space="preserve">البولوني ابراهيم بن يوسف ( عبدالله ) : 542 .</w:t>
      </w:r>
    </w:p>
    <w:p>
      <w:pPr>
        <w:pStyle w:val="BookText"/>
      </w:pPr>
      <w:r>
        <w:rPr>
          <w:rFonts w:ascii="Amiri" w:hAnsi="Amiri" w:eastAsia="Amiri" w:cs="Amiri"/>
          <w:lang w:bidi="ar-SA"/>
          <w:color w:val="111111"/>
          <w:sz w:val="28"/>
          <w:szCs w:val="28"/>
          <w:rtl/>
        </w:rPr>
        <w:t xml:space="preserve">البولاني علي بن أحمد بن بدر الدين : 250.</w:t>
      </w:r>
    </w:p>
    <w:p>
      <w:pPr>
        <w:pStyle w:val="BookText"/>
      </w:pPr>
      <w:r>
        <w:rPr>
          <w:rFonts w:ascii="Amiri" w:hAnsi="Amiri" w:eastAsia="Amiri" w:cs="Amiri"/>
          <w:lang w:bidi="ar-SA"/>
          <w:color w:val="111111"/>
          <w:sz w:val="28"/>
          <w:szCs w:val="28"/>
          <w:rtl/>
        </w:rPr>
        <w:t xml:space="preserve">اليابي محمد بدر الدين بن يوسف : 263 .</w:t>
      </w:r>
    </w:p>
    <w:p>
      <w:pPr>
        <w:pStyle w:val="BookText"/>
      </w:pPr>
      <w:r>
        <w:rPr>
          <w:rFonts w:ascii="Amiri" w:hAnsi="Amiri" w:eastAsia="Amiri" w:cs="Amiri"/>
          <w:lang w:bidi="ar-SA"/>
          <w:color w:val="111111"/>
          <w:sz w:val="28"/>
          <w:szCs w:val="28"/>
          <w:rtl/>
        </w:rPr>
        <w:t xml:space="preserve">بيري زاده ابراهيم بن الحسين برهان الدين : 480 .</w:t>
      </w:r>
    </w:p>
    <w:p>
      <w:pPr>
        <w:pStyle w:val="BookText"/>
      </w:pPr>
      <w:r>
        <w:rPr>
          <w:rFonts w:ascii="Amiri" w:hAnsi="Amiri" w:eastAsia="Amiri" w:cs="Amiri"/>
          <w:lang w:bidi="ar-SA"/>
          <w:color w:val="111111"/>
          <w:sz w:val="28"/>
          <w:szCs w:val="28"/>
          <w:rtl/>
        </w:rPr>
        <w:t xml:space="preserve">البيضاوي ناصر الدين أبو سعيد عبدالله بن عمر : 46، 620</w:t>
      </w:r>
    </w:p>
    <w:p>
      <w:pPr>
        <w:pStyle w:val="BookText"/>
      </w:pPr>
      <w:r>
        <w:rPr>
          <w:rFonts w:ascii="Amiri" w:hAnsi="Amiri" w:eastAsia="Amiri" w:cs="Amiri"/>
          <w:lang w:bidi="ar-SA"/>
          <w:color w:val="111111"/>
          <w:sz w:val="28"/>
          <w:szCs w:val="28"/>
          <w:rtl/>
        </w:rPr>
        <w:t xml:space="preserve">البيقوني طه بن محمد بن فتوح : 309 .</w:t>
      </w:r>
    </w:p>
    <w:p>
      <w:pPr>
        <w:pStyle w:val="Heading4"/>
      </w:pPr>
      <w:bookmarkStart w:id="3225" w:name="_Toc2489"/>
      <w:r>
        <w:t>[ت]</w:t>
      </w:r>
      <w:bookmarkEnd w:id="3225"/>
    </w:p>
    <w:p>
      <w:pPr>
        <w:pStyle w:val="BookText"/>
      </w:pPr>
      <w:r>
        <w:rPr>
          <w:rFonts w:ascii="Amiri" w:hAnsi="Amiri" w:eastAsia="Amiri" w:cs="Amiri"/>
          <w:lang w:bidi="ar-SA"/>
          <w:color w:val="111111"/>
          <w:sz w:val="28"/>
          <w:szCs w:val="28"/>
          <w:rtl/>
        </w:rPr>
        <w:t xml:space="preserve">تاج الدين بن زكريا العثماني : 678 .</w:t>
      </w:r>
    </w:p>
    <w:p>
      <w:pPr>
        <w:pStyle w:val="BookText"/>
      </w:pPr>
      <w:r>
        <w:rPr>
          <w:rFonts w:ascii="Amiri" w:hAnsi="Amiri" w:eastAsia="Amiri" w:cs="Amiri"/>
          <w:lang w:bidi="ar-SA"/>
          <w:color w:val="111111"/>
          <w:sz w:val="28"/>
          <w:szCs w:val="28"/>
          <w:rtl/>
        </w:rPr>
        <w:t xml:space="preserve">تاج الفقهاء أبو القاسم عبدالرحمن بن داود المصري :(جمال الوعاظ): .181</w:t>
      </w:r>
    </w:p>
    <w:p>
      <w:pPr>
        <w:pStyle w:val="BookText"/>
      </w:pPr>
      <w:r>
        <w:rPr>
          <w:rFonts w:ascii="Amiri" w:hAnsi="Amiri" w:eastAsia="Amiri" w:cs="Amiri"/>
          <w:lang w:bidi="ar-SA"/>
          <w:color w:val="111111"/>
          <w:sz w:val="28"/>
          <w:szCs w:val="28"/>
          <w:rtl/>
        </w:rPr>
        <w:t xml:space="preserve">التاجي برهان الدين ابراهيم بن محمد : 608 .</w:t>
      </w:r>
    </w:p>
    <w:p>
      <w:pPr>
        <w:pStyle w:val="BookText"/>
      </w:pPr>
      <w:r>
        <w:rPr>
          <w:rFonts w:ascii="Amiri" w:hAnsi="Amiri" w:eastAsia="Amiri" w:cs="Amiri"/>
          <w:lang w:bidi="ar-SA"/>
          <w:color w:val="111111"/>
          <w:sz w:val="28"/>
          <w:szCs w:val="28"/>
          <w:rtl/>
        </w:rPr>
        <w:t xml:space="preserve">التبريزي حسين : 55 .</w:t>
      </w:r>
    </w:p>
    <w:p>
      <w:pPr>
        <w:pStyle w:val="BookText"/>
      </w:pPr>
      <w:r>
        <w:rPr>
          <w:rFonts w:ascii="IRNazanin" w:hAnsi="IRNazanin" w:eastAsia="IRNazanin" w:cs="IRNazanin"/>
          <w:lang w:bidi="fa-IR"/>
          <w:color w:val="111111"/>
          <w:sz w:val="28"/>
          <w:szCs w:val="28"/>
          <w:rtl/>
        </w:rPr>
        <w:t xml:space="preserve">التبريزي محمد بن عبدالله الخطيب العمری : 300 .</w:t>
      </w:r>
    </w:p>
    <w:p>
      <w:pPr>
        <w:pStyle w:val="BookText"/>
      </w:pPr>
      <w:r>
        <w:rPr>
          <w:rFonts w:ascii="Amiri" w:hAnsi="Amiri" w:eastAsia="Amiri" w:cs="Amiri"/>
          <w:lang w:bidi="ar-SA"/>
          <w:color w:val="111111"/>
          <w:sz w:val="28"/>
          <w:szCs w:val="28"/>
          <w:rtl/>
        </w:rPr>
        <w:t xml:space="preserve">الترجماني علاء الدين محمد بن محمود المكي : 578 .</w:t>
      </w:r>
    </w:p>
    <w:p>
      <w:pPr>
        <w:pStyle w:val="BookText"/>
      </w:pPr>
      <w:r>
        <w:rPr>
          <w:rFonts w:ascii="Amiri" w:hAnsi="Amiri" w:eastAsia="Amiri" w:cs="Amiri"/>
          <w:lang w:bidi="ar-SA"/>
          <w:color w:val="111111"/>
          <w:sz w:val="28"/>
          <w:szCs w:val="28"/>
          <w:rtl/>
        </w:rPr>
        <w:t xml:space="preserve">الترمذي محمد بن عيسى : 350 .</w:t>
      </w:r>
    </w:p>
    <w:p>
      <w:pPr>
        <w:pStyle w:val="BookText"/>
      </w:pPr>
      <w:r>
        <w:rPr>
          <w:rFonts w:ascii="Amiri" w:hAnsi="Amiri" w:eastAsia="Amiri" w:cs="Amiri"/>
          <w:lang w:bidi="ar-SA"/>
          <w:color w:val="111111"/>
          <w:sz w:val="28"/>
          <w:szCs w:val="28"/>
          <w:rtl/>
        </w:rPr>
        <w:t xml:space="preserve">التفتازاني سعد الدين : 98 .</w:t>
      </w:r>
    </w:p>
    <w:p>
      <w:pPr>
        <w:pStyle w:val="BookText"/>
      </w:pPr>
      <w:r>
        <w:rPr>
          <w:rFonts w:ascii="IRNazanin" w:hAnsi="IRNazanin" w:eastAsia="IRNazanin" w:cs="IRNazanin"/>
          <w:lang w:bidi="fa-IR"/>
          <w:color w:val="111111"/>
          <w:sz w:val="28"/>
          <w:szCs w:val="28"/>
          <w:rtl/>
        </w:rPr>
        <w:t xml:space="preserve">التمرتاشي ( التمر طاشي ) محمد بن عبدالله بن أحمد شمس الدین : 383، 402، 462 ،557 .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704" w:name="pg15460_167559"/>
    <w:bookmarkEnd w:id="704"/>
    <w:p>
      <w:pPr>
        <w:pStyle w:val="Heading4"/>
      </w:pPr>
      <w:bookmarkStart w:id="3226" w:name="_Toc2490"/>
      <w:r>
        <w:t>[ث]</w:t>
      </w:r>
      <w:bookmarkEnd w:id="3226"/>
    </w:p>
    <w:p>
      <w:pPr>
        <w:pStyle w:val="BookText"/>
      </w:pPr>
      <w:r>
        <w:rPr>
          <w:rFonts w:ascii="IRNazanin" w:hAnsi="IRNazanin" w:eastAsia="IRNazanin" w:cs="IRNazanin"/>
          <w:lang w:bidi="fa-IR"/>
          <w:color w:val="111111"/>
          <w:sz w:val="28"/>
          <w:szCs w:val="28"/>
          <w:rtl/>
        </w:rPr>
        <w:t xml:space="preserve">الثعلبي أحمد بن محمد بن ابراهیم : 353 .</w:t>
      </w:r>
    </w:p>
    <w:p>
      <w:pPr>
        <w:pStyle w:val="BookText"/>
      </w:pPr>
      <w:r>
        <w:rPr>
          <w:rFonts w:ascii="Amiri" w:hAnsi="Amiri" w:eastAsia="Amiri" w:cs="Amiri"/>
          <w:lang w:bidi="ar-SA"/>
          <w:color w:val="111111"/>
          <w:sz w:val="28"/>
          <w:szCs w:val="28"/>
          <w:rtl/>
        </w:rPr>
        <w:t xml:space="preserve">الثعلبي علي بن محمد سيف الدين الآمدي : 71 .</w:t>
      </w:r>
    </w:p>
    <w:p>
      <w:pPr>
        <w:pStyle w:val="Heading4"/>
      </w:pPr>
      <w:bookmarkStart w:id="3227" w:name="_Toc2491"/>
      <w:r>
        <w:t>[ج]</w:t>
      </w:r>
      <w:bookmarkEnd w:id="3227"/>
    </w:p>
    <w:p>
      <w:pPr>
        <w:pStyle w:val="BookText"/>
      </w:pPr>
      <w:r>
        <w:rPr>
          <w:rFonts w:ascii="Amiri" w:hAnsi="Amiri" w:eastAsia="Amiri" w:cs="Amiri"/>
          <w:lang w:bidi="ar-SA"/>
          <w:color w:val="111111"/>
          <w:sz w:val="28"/>
          <w:szCs w:val="28"/>
          <w:rtl/>
        </w:rPr>
        <w:t xml:space="preserve">الجبرتي حسن بن ابراهيم : 574 .</w:t>
      </w:r>
    </w:p>
    <w:p>
      <w:pPr>
        <w:pStyle w:val="BookText"/>
      </w:pPr>
      <w:r>
        <w:rPr>
          <w:rFonts w:ascii="Amiri" w:hAnsi="Amiri" w:eastAsia="Amiri" w:cs="Amiri"/>
          <w:lang w:bidi="ar-SA"/>
          <w:color w:val="111111"/>
          <w:sz w:val="28"/>
          <w:szCs w:val="28"/>
          <w:rtl/>
        </w:rPr>
        <w:t xml:space="preserve">الجبوري سلطان بن ناصر الخابوري : 24، 31 .</w:t>
      </w:r>
    </w:p>
    <w:p>
      <w:pPr>
        <w:pStyle w:val="BookText"/>
      </w:pPr>
      <w:r>
        <w:rPr>
          <w:rFonts w:ascii="IRNazanin" w:hAnsi="IRNazanin" w:eastAsia="IRNazanin" w:cs="IRNazanin"/>
          <w:lang w:bidi="fa-IR"/>
          <w:color w:val="111111"/>
          <w:sz w:val="28"/>
          <w:szCs w:val="28"/>
          <w:rtl/>
        </w:rPr>
        <w:t xml:space="preserve">الجدولي محمد بن علي المالكي الأزهری : 275.</w:t>
      </w:r>
    </w:p>
    <w:p>
      <w:pPr>
        <w:pStyle w:val="BookText"/>
      </w:pPr>
      <w:r>
        <w:rPr>
          <w:rFonts w:ascii="Amiri" w:hAnsi="Amiri" w:eastAsia="Amiri" w:cs="Amiri"/>
          <w:lang w:bidi="ar-SA"/>
          <w:color w:val="111111"/>
          <w:sz w:val="28"/>
          <w:szCs w:val="28"/>
          <w:rtl/>
        </w:rPr>
        <w:t xml:space="preserve">الجرجاني السيد الشريم : 99 ، 245 .</w:t>
      </w:r>
    </w:p>
    <w:p>
      <w:pPr>
        <w:pStyle w:val="BookText"/>
      </w:pPr>
      <w:r>
        <w:rPr>
          <w:rFonts w:ascii="Amiri" w:hAnsi="Amiri" w:eastAsia="Amiri" w:cs="Amiri"/>
          <w:lang w:bidi="ar-SA"/>
          <w:color w:val="111111"/>
          <w:sz w:val="28"/>
          <w:szCs w:val="28"/>
          <w:rtl/>
        </w:rPr>
        <w:t xml:space="preserve">الجرمكي عبدالله بن ابراهيم ( والي حلب ) الوزير : 46، 53 .</w:t>
      </w:r>
    </w:p>
    <w:p>
      <w:pPr>
        <w:pStyle w:val="BookText"/>
      </w:pPr>
      <w:r>
        <w:rPr>
          <w:rFonts w:ascii="Amiri" w:hAnsi="Amiri" w:eastAsia="Amiri" w:cs="Amiri"/>
          <w:lang w:bidi="ar-SA"/>
          <w:color w:val="111111"/>
          <w:sz w:val="28"/>
          <w:szCs w:val="28"/>
          <w:rtl/>
        </w:rPr>
        <w:t xml:space="preserve">الجزري شمس الدين محمد بن محمد : 34 ، 308 .</w:t>
      </w:r>
    </w:p>
    <w:p>
      <w:pPr>
        <w:pStyle w:val="BookText"/>
      </w:pPr>
      <w:r>
        <w:rPr>
          <w:rFonts w:ascii="Amiri" w:hAnsi="Amiri" w:eastAsia="Amiri" w:cs="Amiri"/>
          <w:lang w:bidi="ar-SA"/>
          <w:color w:val="111111"/>
          <w:sz w:val="28"/>
          <w:szCs w:val="28"/>
          <w:rtl/>
        </w:rPr>
        <w:t xml:space="preserve">الجمبري برهان الدين ابراهيم بن عمر : 25 ، 33 .</w:t>
      </w:r>
    </w:p>
    <w:p>
      <w:pPr>
        <w:pStyle w:val="BookText"/>
      </w:pPr>
      <w:r>
        <w:rPr>
          <w:rFonts w:ascii="Amiri" w:hAnsi="Amiri" w:eastAsia="Amiri" w:cs="Amiri"/>
          <w:lang w:bidi="ar-SA"/>
          <w:color w:val="111111"/>
          <w:sz w:val="28"/>
          <w:szCs w:val="28"/>
          <w:rtl/>
        </w:rPr>
        <w:t xml:space="preserve">الجعفري علي بن مبارك : 326 .</w:t>
      </w:r>
    </w:p>
    <w:p>
      <w:pPr>
        <w:pStyle w:val="BookText"/>
      </w:pPr>
      <w:r>
        <w:rPr>
          <w:rFonts w:ascii="Amiri" w:hAnsi="Amiri" w:eastAsia="Amiri" w:cs="Amiri"/>
          <w:lang w:bidi="ar-SA"/>
          <w:color w:val="111111"/>
          <w:sz w:val="28"/>
          <w:szCs w:val="28"/>
          <w:rtl/>
        </w:rPr>
        <w:t xml:space="preserve">الجلي سعدي : 101 .</w:t>
      </w:r>
    </w:p>
    <w:p>
      <w:pPr>
        <w:pStyle w:val="BookText"/>
      </w:pPr>
      <w:r>
        <w:rPr>
          <w:rFonts w:ascii="Amiri" w:hAnsi="Amiri" w:eastAsia="Amiri" w:cs="Amiri"/>
          <w:lang w:bidi="ar-SA"/>
          <w:color w:val="111111"/>
          <w:sz w:val="28"/>
          <w:szCs w:val="28"/>
          <w:rtl/>
        </w:rPr>
        <w:t xml:space="preserve">الجمالي التونسي أحمد بن محمد بن عمر : 59 .</w:t>
      </w:r>
    </w:p>
    <w:p>
      <w:pPr>
        <w:pStyle w:val="BookText"/>
      </w:pPr>
      <w:r>
        <w:rPr>
          <w:rFonts w:ascii="IRNazanin" w:hAnsi="IRNazanin" w:eastAsia="IRNazanin" w:cs="IRNazanin"/>
          <w:lang w:bidi="fa-IR"/>
          <w:color w:val="111111"/>
          <w:sz w:val="28"/>
          <w:szCs w:val="28"/>
          <w:rtl/>
        </w:rPr>
        <w:t xml:space="preserve">الجمالي علي بن أحمد الحنفی : 377 .</w:t>
      </w:r>
    </w:p>
    <w:p>
      <w:pPr>
        <w:pStyle w:val="BookText"/>
      </w:pPr>
      <w:r>
        <w:rPr>
          <w:rFonts w:ascii="Amiri" w:hAnsi="Amiri" w:eastAsia="Amiri" w:cs="Amiri"/>
          <w:lang w:bidi="ar-SA"/>
          <w:color w:val="111111"/>
          <w:sz w:val="28"/>
          <w:szCs w:val="28"/>
          <w:rtl/>
        </w:rPr>
        <w:t xml:space="preserve">الجماعيلي عبدالغني بن عبدالواحد أبو محمد تقي الدين : 270 ، 660.</w:t>
      </w:r>
    </w:p>
    <w:p>
      <w:pPr>
        <w:pStyle w:val="BookText"/>
      </w:pPr>
      <w:r>
        <w:rPr>
          <w:rFonts w:ascii="Amiri" w:hAnsi="Amiri" w:eastAsia="Amiri" w:cs="Amiri"/>
          <w:lang w:bidi="ar-SA"/>
          <w:color w:val="111111"/>
          <w:sz w:val="28"/>
          <w:szCs w:val="28"/>
          <w:rtl/>
        </w:rPr>
        <w:t xml:space="preserve">الجندي خليل بن اسحاق المالكي أبو المودة : 650 .</w:t>
      </w:r>
    </w:p>
    <w:p>
      <w:pPr>
        <w:pStyle w:val="BookText"/>
      </w:pPr>
      <w:r>
        <w:rPr>
          <w:rFonts w:ascii="Amiri" w:hAnsi="Amiri" w:eastAsia="Amiri" w:cs="Amiri"/>
          <w:lang w:bidi="ar-SA"/>
          <w:color w:val="111111"/>
          <w:sz w:val="28"/>
          <w:szCs w:val="28"/>
          <w:rtl/>
        </w:rPr>
        <w:t xml:space="preserve">الجوهري اسماعيل بن غنيم الغنيمي : 133 .</w:t>
      </w:r>
    </w:p>
    <w:p>
      <w:pPr>
        <w:pStyle w:val="BookText"/>
      </w:pPr>
      <w:r>
        <w:rPr>
          <w:rFonts w:ascii="Amiri" w:hAnsi="Amiri" w:eastAsia="Amiri" w:cs="Amiri"/>
          <w:lang w:bidi="ar-SA"/>
          <w:color w:val="111111"/>
          <w:sz w:val="28"/>
          <w:szCs w:val="28"/>
          <w:rtl/>
        </w:rPr>
        <w:t xml:space="preserve">الجوهري محمد بن عبدالمنعم : 612 .</w:t>
      </w:r>
    </w:p>
    <w:p>
      <w:pPr>
        <w:pStyle w:val="BookText"/>
      </w:pPr>
      <w:r>
        <w:rPr>
          <w:rFonts w:ascii="Amiri" w:hAnsi="Amiri" w:eastAsia="Amiri" w:cs="Amiri"/>
          <w:lang w:bidi="ar-SA"/>
          <w:color w:val="111111"/>
          <w:sz w:val="28"/>
          <w:szCs w:val="28"/>
          <w:rtl/>
        </w:rPr>
        <w:t xml:space="preserve">جوي زاده محمد بن الحنفي : 444 .</w:t>
      </w:r>
    </w:p>
    <w:p>
      <w:pPr>
        <w:pStyle w:val="Heading4"/>
      </w:pPr>
      <w:bookmarkStart w:id="3228" w:name="_Toc2492"/>
      <w:r>
        <w:t>[ح]</w:t>
      </w:r>
      <w:bookmarkEnd w:id="3228"/>
    </w:p>
    <w:p>
      <w:pPr>
        <w:pStyle w:val="BookText"/>
      </w:pPr>
      <w:r>
        <w:rPr>
          <w:rFonts w:ascii="Amiri" w:hAnsi="Amiri" w:eastAsia="Amiri" w:cs="Amiri"/>
          <w:lang w:bidi="ar-SA"/>
          <w:color w:val="111111"/>
          <w:sz w:val="28"/>
          <w:szCs w:val="28"/>
          <w:rtl/>
        </w:rPr>
        <w:t xml:space="preserve">الحازمي محمد بن موسى أبو بكر : 74 .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705" w:name="pg15460_167560"/>
    <w:bookmarkEnd w:id="705"/>
    <w:p>
      <w:pPr>
        <w:pStyle w:val="BookText"/>
      </w:pPr>
      <w:r>
        <w:rPr>
          <w:rFonts w:ascii="IRNazanin" w:hAnsi="IRNazanin" w:eastAsia="IRNazanin" w:cs="IRNazanin"/>
          <w:lang w:bidi="fa-IR"/>
          <w:color w:val="111111"/>
          <w:sz w:val="28"/>
          <w:szCs w:val="28"/>
          <w:rtl/>
        </w:rPr>
        <w:t xml:space="preserve">الحافظي نجم الدین یوسف بن أحمد : 444 .</w:t>
      </w:r>
    </w:p>
    <w:p>
      <w:pPr>
        <w:pStyle w:val="BookText"/>
      </w:pPr>
      <w:r>
        <w:rPr>
          <w:rFonts w:ascii="IRNazanin" w:hAnsi="IRNazanin" w:eastAsia="IRNazanin" w:cs="IRNazanin"/>
          <w:lang w:bidi="fa-IR"/>
          <w:color w:val="111111"/>
          <w:sz w:val="28"/>
          <w:szCs w:val="28"/>
          <w:rtl/>
        </w:rPr>
        <w:t xml:space="preserve">حسن بن سعود : 171 .</w:t>
      </w:r>
    </w:p>
    <w:p>
      <w:pPr>
        <w:pStyle w:val="BookText"/>
      </w:pPr>
      <w:r>
        <w:rPr>
          <w:rFonts w:ascii="IRNazanin" w:hAnsi="IRNazanin" w:eastAsia="IRNazanin" w:cs="IRNazanin"/>
          <w:lang w:bidi="fa-IR"/>
          <w:color w:val="111111"/>
          <w:sz w:val="28"/>
          <w:szCs w:val="28"/>
          <w:rtl/>
        </w:rPr>
        <w:t xml:space="preserve">الحصکفي علاءالدین محمد بن علي بن محمد : 430، 435 .</w:t>
      </w:r>
    </w:p>
    <w:p>
      <w:pPr>
        <w:pStyle w:val="BookText"/>
      </w:pPr>
      <w:r>
        <w:rPr>
          <w:rFonts w:ascii="Amiri" w:hAnsi="Amiri" w:eastAsia="Amiri" w:cs="Amiri"/>
          <w:lang w:bidi="ar-SA"/>
          <w:color w:val="111111"/>
          <w:sz w:val="28"/>
          <w:szCs w:val="28"/>
          <w:rtl/>
        </w:rPr>
        <w:t xml:space="preserve">الحصني تقي الدين أبو بكر بن محمد الحسنى : 631 .</w:t>
      </w:r>
    </w:p>
    <w:p>
      <w:pPr>
        <w:pStyle w:val="BookText"/>
      </w:pPr>
      <w:r>
        <w:rPr>
          <w:rFonts w:ascii="Amiri" w:hAnsi="Amiri" w:eastAsia="Amiri" w:cs="Amiri"/>
          <w:lang w:bidi="ar-SA"/>
          <w:color w:val="111111"/>
          <w:sz w:val="28"/>
          <w:szCs w:val="28"/>
          <w:rtl/>
        </w:rPr>
        <w:t xml:space="preserve">الحمزاوي محمود بن محمد الحسيني الدمشقي : 172 ، 396 ، 703 .</w:t>
      </w:r>
    </w:p>
    <w:p>
      <w:pPr>
        <w:pStyle w:val="Heading4"/>
      </w:pPr>
      <w:bookmarkStart w:id="3229" w:name="_Toc2493"/>
      <w:r>
        <w:t>[خ]</w:t>
      </w:r>
      <w:bookmarkEnd w:id="3229"/>
    </w:p>
    <w:p>
      <w:pPr>
        <w:pStyle w:val="BookText"/>
      </w:pPr>
      <w:r>
        <w:rPr>
          <w:rFonts w:ascii="Amiri" w:hAnsi="Amiri" w:eastAsia="Amiri" w:cs="Amiri"/>
          <w:lang w:bidi="ar-SA"/>
          <w:color w:val="111111"/>
          <w:sz w:val="28"/>
          <w:szCs w:val="28"/>
          <w:rtl/>
        </w:rPr>
        <w:t xml:space="preserve">الخادمي أبو سعيد محمد : 685 ، 686 .</w:t>
      </w:r>
    </w:p>
    <w:p>
      <w:pPr>
        <w:pStyle w:val="BookText"/>
      </w:pPr>
      <w:r>
        <w:rPr>
          <w:rFonts w:ascii="Amiri" w:hAnsi="Amiri" w:eastAsia="Amiri" w:cs="Amiri"/>
          <w:lang w:bidi="ar-SA"/>
          <w:color w:val="111111"/>
          <w:sz w:val="28"/>
          <w:szCs w:val="28"/>
          <w:rtl/>
        </w:rPr>
        <w:t xml:space="preserve">الخازن علي بن ابراهيم بن عمر : 143.</w:t>
      </w:r>
    </w:p>
    <w:p>
      <w:pPr>
        <w:pStyle w:val="BookText"/>
      </w:pPr>
      <w:r>
        <w:rPr>
          <w:rFonts w:ascii="Amiri" w:hAnsi="Amiri" w:eastAsia="Amiri" w:cs="Amiri"/>
          <w:lang w:bidi="ar-SA"/>
          <w:color w:val="111111"/>
          <w:sz w:val="28"/>
          <w:szCs w:val="28"/>
          <w:rtl/>
        </w:rPr>
        <w:t xml:space="preserve">الخازني محمد بن ابراهيم ابو عبدالله : 175 .</w:t>
      </w:r>
    </w:p>
    <w:p>
      <w:pPr>
        <w:pStyle w:val="BookText"/>
      </w:pPr>
      <w:r>
        <w:rPr>
          <w:rFonts w:ascii="Amiri" w:hAnsi="Amiri" w:eastAsia="Amiri" w:cs="Amiri"/>
          <w:lang w:bidi="ar-SA"/>
          <w:color w:val="111111"/>
          <w:sz w:val="28"/>
          <w:szCs w:val="28"/>
          <w:rtl/>
        </w:rPr>
        <w:t xml:space="preserve">الخزندار البغدادي لطف الله بن عبدالله : 427 .</w:t>
      </w:r>
    </w:p>
    <w:p>
      <w:pPr>
        <w:pStyle w:val="BookText"/>
      </w:pPr>
      <w:r>
        <w:rPr>
          <w:rFonts w:ascii="Amiri" w:hAnsi="Amiri" w:eastAsia="Amiri" w:cs="Amiri"/>
          <w:lang w:bidi="ar-SA"/>
          <w:color w:val="111111"/>
          <w:sz w:val="28"/>
          <w:szCs w:val="28"/>
          <w:rtl/>
        </w:rPr>
        <w:t xml:space="preserve">الخصاف أبو بكر أحمد بن عمر : 577 .</w:t>
      </w:r>
    </w:p>
    <w:p>
      <w:pPr>
        <w:pStyle w:val="BookText"/>
      </w:pPr>
      <w:r>
        <w:rPr>
          <w:rFonts w:ascii="Amiri" w:hAnsi="Amiri" w:eastAsia="Amiri" w:cs="Amiri"/>
          <w:lang w:bidi="ar-SA"/>
          <w:color w:val="111111"/>
          <w:sz w:val="28"/>
          <w:szCs w:val="28"/>
          <w:rtl/>
        </w:rPr>
        <w:t xml:space="preserve">خصالي زاده عبدالرحمن بن أيوب ( الصاروخاني ): 396، 442 .</w:t>
      </w:r>
    </w:p>
    <w:p>
      <w:pPr>
        <w:pStyle w:val="BookText"/>
      </w:pPr>
      <w:r>
        <w:rPr>
          <w:rFonts w:ascii="Amiri" w:hAnsi="Amiri" w:eastAsia="Amiri" w:cs="Amiri"/>
          <w:lang w:bidi="ar-SA"/>
          <w:color w:val="111111"/>
          <w:sz w:val="28"/>
          <w:szCs w:val="28"/>
          <w:rtl/>
        </w:rPr>
        <w:t xml:space="preserve">خضر بن يوسف البغدادي العاني : 713، 715 .</w:t>
      </w:r>
    </w:p>
    <w:p>
      <w:pPr>
        <w:pStyle w:val="BookText"/>
      </w:pPr>
      <w:r>
        <w:rPr>
          <w:rFonts w:ascii="Amiri" w:hAnsi="Amiri" w:eastAsia="Amiri" w:cs="Amiri"/>
          <w:lang w:bidi="ar-SA"/>
          <w:color w:val="111111"/>
          <w:sz w:val="28"/>
          <w:szCs w:val="28"/>
          <w:rtl/>
        </w:rPr>
        <w:t xml:space="preserve">الخطابي حمد بن محمد بن ابراهيم : 258 .</w:t>
      </w:r>
    </w:p>
    <w:p>
      <w:pPr>
        <w:pStyle w:val="BookText"/>
      </w:pPr>
      <w:r>
        <w:rPr>
          <w:rFonts w:ascii="Amiri" w:hAnsi="Amiri" w:eastAsia="Amiri" w:cs="Amiri"/>
          <w:lang w:bidi="ar-SA"/>
          <w:color w:val="111111"/>
          <w:sz w:val="28"/>
          <w:szCs w:val="28"/>
          <w:rtl/>
        </w:rPr>
        <w:t xml:space="preserve">الخفاجي شهاب الدين أحمد بن محمد : 130 ، 368 .</w:t>
      </w:r>
    </w:p>
    <w:p>
      <w:pPr>
        <w:pStyle w:val="BookText"/>
      </w:pPr>
      <w:r>
        <w:rPr>
          <w:rFonts w:ascii="IRNazanin" w:hAnsi="IRNazanin" w:eastAsia="IRNazanin" w:cs="IRNazanin"/>
          <w:lang w:bidi="fa-IR"/>
          <w:color w:val="111111"/>
          <w:sz w:val="28"/>
          <w:szCs w:val="28"/>
          <w:rtl/>
        </w:rPr>
        <w:t xml:space="preserve">الخلاطي صدرالدین محمد بن عباد الحنفي : 395 .</w:t>
      </w:r>
    </w:p>
    <w:p>
      <w:pPr>
        <w:pStyle w:val="BookText"/>
      </w:pPr>
      <w:r>
        <w:rPr>
          <w:rFonts w:ascii="Amiri" w:hAnsi="Amiri" w:eastAsia="Amiri" w:cs="Amiri"/>
          <w:lang w:bidi="ar-SA"/>
          <w:color w:val="111111"/>
          <w:sz w:val="28"/>
          <w:szCs w:val="28"/>
          <w:rtl/>
        </w:rPr>
        <w:t xml:space="preserve">الخلخالي حسين الحسيني : 93.</w:t>
      </w:r>
    </w:p>
    <w:p>
      <w:pPr>
        <w:pStyle w:val="BookText"/>
      </w:pPr>
      <w:r>
        <w:rPr>
          <w:rFonts w:ascii="Amiri" w:hAnsi="Amiri" w:eastAsia="Amiri" w:cs="Amiri"/>
          <w:lang w:bidi="ar-SA"/>
          <w:color w:val="111111"/>
          <w:sz w:val="28"/>
          <w:szCs w:val="28"/>
          <w:rtl/>
        </w:rPr>
        <w:t xml:space="preserve">خليل بن ولي بن جعفر : 447 .</w:t>
      </w:r>
    </w:p>
    <w:p>
      <w:pPr>
        <w:pStyle w:val="BookText"/>
      </w:pPr>
      <w:r>
        <w:rPr>
          <w:rFonts w:ascii="IRNazanin" w:hAnsi="IRNazanin" w:eastAsia="IRNazanin" w:cs="IRNazanin"/>
          <w:lang w:bidi="fa-IR"/>
          <w:color w:val="111111"/>
          <w:sz w:val="28"/>
          <w:szCs w:val="28"/>
          <w:rtl/>
        </w:rPr>
        <w:t xml:space="preserve">خویش الرومي محمد بن خليل الحنفي : 393 .</w:t>
      </w:r>
    </w:p>
    <w:p>
      <w:pPr>
        <w:pStyle w:val="BookText"/>
      </w:pPr>
      <w:r>
        <w:rPr>
          <w:rFonts w:ascii="IRNazanin" w:hAnsi="IRNazanin" w:eastAsia="IRNazanin" w:cs="IRNazanin"/>
          <w:lang w:bidi="fa-IR"/>
          <w:color w:val="111111"/>
          <w:sz w:val="28"/>
          <w:szCs w:val="28"/>
          <w:rtl/>
        </w:rPr>
        <w:t xml:space="preserve">الخیضري قطب الدین محمد بن محمد الدمشقي : 171، 618 .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706" w:name="pg15460_167561"/>
    <w:bookmarkEnd w:id="706"/>
    <w:p>
      <w:pPr>
        <w:pStyle w:val="Heading4"/>
      </w:pPr>
      <w:bookmarkStart w:id="3230" w:name="_Toc2494"/>
      <w:r>
        <w:t>[د]</w:t>
      </w:r>
      <w:bookmarkEnd w:id="3230"/>
    </w:p>
    <w:p>
      <w:pPr>
        <w:pStyle w:val="BookText"/>
      </w:pPr>
      <w:r>
        <w:rPr>
          <w:rFonts w:ascii="IRNazanin" w:hAnsi="IRNazanin" w:eastAsia="IRNazanin" w:cs="IRNazanin"/>
          <w:lang w:bidi="fa-IR"/>
          <w:color w:val="111111"/>
          <w:sz w:val="28"/>
          <w:szCs w:val="28"/>
          <w:rtl/>
        </w:rPr>
        <w:t xml:space="preserve">الدامغاني افتخار الدین بن نصر الله : 137 .</w:t>
      </w:r>
    </w:p>
    <w:p>
      <w:pPr>
        <w:pStyle w:val="BookText"/>
      </w:pPr>
      <w:r>
        <w:rPr>
          <w:rFonts w:ascii="Amiri" w:hAnsi="Amiri" w:eastAsia="Amiri" w:cs="Amiri"/>
          <w:lang w:bidi="ar-SA"/>
          <w:color w:val="111111"/>
          <w:sz w:val="28"/>
          <w:szCs w:val="28"/>
          <w:rtl/>
        </w:rPr>
        <w:t xml:space="preserve">الدامغاني الحسين بن علي بن محمد الحلفي : 167 .</w:t>
      </w:r>
    </w:p>
    <w:p>
      <w:pPr>
        <w:pStyle w:val="BookText"/>
      </w:pPr>
      <w:r>
        <w:rPr>
          <w:rFonts w:ascii="Amiri" w:hAnsi="Amiri" w:eastAsia="Amiri" w:cs="Amiri"/>
          <w:lang w:bidi="ar-SA"/>
          <w:color w:val="111111"/>
          <w:sz w:val="28"/>
          <w:szCs w:val="28"/>
          <w:rtl/>
        </w:rPr>
        <w:t xml:space="preserve">الدامغاني ( الكبير ) محمد بن علي بن محمد أبو عبدالله : 543 .</w:t>
      </w:r>
    </w:p>
    <w:p>
      <w:pPr>
        <w:pStyle w:val="BookText"/>
      </w:pPr>
      <w:r>
        <w:rPr>
          <w:rFonts w:ascii="Amiri" w:hAnsi="Amiri" w:eastAsia="Amiri" w:cs="Amiri"/>
          <w:lang w:bidi="ar-SA"/>
          <w:color w:val="111111"/>
          <w:sz w:val="28"/>
          <w:szCs w:val="28"/>
          <w:rtl/>
        </w:rPr>
        <w:t xml:space="preserve">الداني أبو عمرو عثمان بن سعيد القرطبي : 24، 107 .</w:t>
      </w:r>
    </w:p>
    <w:p>
      <w:pPr>
        <w:pStyle w:val="BookText"/>
      </w:pPr>
      <w:r>
        <w:rPr>
          <w:rFonts w:ascii="Amiri" w:hAnsi="Amiri" w:eastAsia="Amiri" w:cs="Amiri"/>
          <w:lang w:bidi="ar-SA"/>
          <w:color w:val="111111"/>
          <w:sz w:val="28"/>
          <w:szCs w:val="28"/>
          <w:rtl/>
        </w:rPr>
        <w:t xml:space="preserve">دده أفندي البرسوي الحنفي : 462.</w:t>
      </w:r>
    </w:p>
    <w:p>
      <w:pPr>
        <w:pStyle w:val="BookText"/>
      </w:pPr>
      <w:r>
        <w:rPr>
          <w:rFonts w:ascii="Amiri" w:hAnsi="Amiri" w:eastAsia="Amiri" w:cs="Amiri"/>
          <w:lang w:bidi="ar-SA"/>
          <w:color w:val="111111"/>
          <w:sz w:val="28"/>
          <w:szCs w:val="28"/>
          <w:rtl/>
        </w:rPr>
        <w:t xml:space="preserve">الدرديري أحمد بن محمد بن أحمد العدوى المالكي : 649 .</w:t>
      </w:r>
    </w:p>
    <w:p>
      <w:pPr>
        <w:pStyle w:val="BookText"/>
      </w:pPr>
      <w:r>
        <w:rPr>
          <w:rFonts w:ascii="IRNazanin" w:hAnsi="IRNazanin" w:eastAsia="IRNazanin" w:cs="IRNazanin"/>
          <w:lang w:bidi="fa-IR"/>
          <w:color w:val="111111"/>
          <w:sz w:val="28"/>
          <w:szCs w:val="28"/>
          <w:rtl/>
        </w:rPr>
        <w:t xml:space="preserve">درویش بن علي بن محمد أبو المعالي : 194 .</w:t>
      </w:r>
    </w:p>
    <w:p>
      <w:pPr>
        <w:pStyle w:val="BookText"/>
      </w:pPr>
      <w:r>
        <w:rPr>
          <w:rFonts w:ascii="Amiri" w:hAnsi="Amiri" w:eastAsia="Amiri" w:cs="Amiri"/>
          <w:lang w:bidi="ar-SA"/>
          <w:color w:val="111111"/>
          <w:sz w:val="28"/>
          <w:szCs w:val="28"/>
          <w:rtl/>
        </w:rPr>
        <w:t xml:space="preserve">الدلجي الأزهري شمس الدين محمد بن محمد : 253 .</w:t>
      </w:r>
    </w:p>
    <w:p>
      <w:pPr>
        <w:pStyle w:val="BookText"/>
      </w:pPr>
      <w:r>
        <w:rPr>
          <w:rFonts w:ascii="Amiri" w:hAnsi="Amiri" w:eastAsia="Amiri" w:cs="Amiri"/>
          <w:lang w:bidi="ar-SA"/>
          <w:color w:val="111111"/>
          <w:sz w:val="28"/>
          <w:szCs w:val="28"/>
          <w:rtl/>
        </w:rPr>
        <w:t xml:space="preserve">الدلكزنلي حسن بن اسماعيل : 608 .</w:t>
      </w:r>
    </w:p>
    <w:p>
      <w:pPr>
        <w:pStyle w:val="BookText"/>
      </w:pPr>
      <w:r>
        <w:rPr>
          <w:rFonts w:ascii="Amiri" w:hAnsi="Amiri" w:eastAsia="Amiri" w:cs="Amiri"/>
          <w:lang w:bidi="ar-SA"/>
          <w:color w:val="111111"/>
          <w:sz w:val="28"/>
          <w:szCs w:val="28"/>
          <w:rtl/>
        </w:rPr>
        <w:t xml:space="preserve">الدواري عبدالله بن الحسن : 668.</w:t>
      </w:r>
    </w:p>
    <w:p>
      <w:pPr>
        <w:pStyle w:val="BookText"/>
      </w:pPr>
      <w:r>
        <w:rPr>
          <w:rFonts w:ascii="IRNazanin" w:hAnsi="IRNazanin" w:eastAsia="IRNazanin" w:cs="IRNazanin"/>
          <w:lang w:bidi="fa-IR"/>
          <w:color w:val="111111"/>
          <w:sz w:val="28"/>
          <w:szCs w:val="28"/>
          <w:rtl/>
        </w:rPr>
        <w:t xml:space="preserve">الدواني جلال الدین محمد بن أسعد : 66 .</w:t>
      </w:r>
    </w:p>
    <w:p>
      <w:pPr>
        <w:pStyle w:val="BookText"/>
      </w:pPr>
      <w:r>
        <w:rPr>
          <w:rFonts w:ascii="Amiri" w:hAnsi="Amiri" w:eastAsia="Amiri" w:cs="Amiri"/>
          <w:lang w:bidi="ar-SA"/>
          <w:color w:val="111111"/>
          <w:sz w:val="28"/>
          <w:szCs w:val="28"/>
          <w:rtl/>
        </w:rPr>
        <w:t xml:space="preserve">الدواني أمام الدين ، أنظر : أبو يزيد .</w:t>
      </w:r>
    </w:p>
    <w:p>
      <w:pPr>
        <w:pStyle w:val="BookText"/>
      </w:pPr>
      <w:r>
        <w:rPr>
          <w:rFonts w:ascii="Amiri" w:hAnsi="Amiri" w:eastAsia="Amiri" w:cs="Amiri"/>
          <w:lang w:bidi="ar-SA"/>
          <w:color w:val="111111"/>
          <w:sz w:val="28"/>
          <w:szCs w:val="28"/>
          <w:rtl/>
        </w:rPr>
        <w:t xml:space="preserve">الدهقاني محمد بن محمد السمرقندي العميدي : 177 ، 282 .</w:t>
      </w:r>
    </w:p>
    <w:p>
      <w:pPr>
        <w:pStyle w:val="BookText"/>
      </w:pPr>
      <w:r>
        <w:rPr>
          <w:rFonts w:ascii="IRNazanin" w:hAnsi="IRNazanin" w:eastAsia="IRNazanin" w:cs="IRNazanin"/>
          <w:lang w:bidi="fa-IR"/>
          <w:color w:val="111111"/>
          <w:sz w:val="28"/>
          <w:szCs w:val="28"/>
          <w:rtl/>
        </w:rPr>
        <w:t xml:space="preserve">الديری بهرام بن عبدالله بن عبدالعزيز المالكي : 652 .</w:t>
      </w:r>
    </w:p>
    <w:p>
      <w:pPr>
        <w:pStyle w:val="Heading4"/>
      </w:pPr>
      <w:bookmarkStart w:id="3231" w:name="_Toc2495"/>
      <w:r>
        <w:t>[ر]</w:t>
      </w:r>
      <w:bookmarkEnd w:id="3231"/>
    </w:p>
    <w:p>
      <w:pPr>
        <w:pStyle w:val="BookText"/>
      </w:pPr>
      <w:r>
        <w:rPr>
          <w:rFonts w:ascii="IRNazanin" w:hAnsi="IRNazanin" w:eastAsia="IRNazanin" w:cs="IRNazanin"/>
          <w:lang w:bidi="fa-IR"/>
          <w:color w:val="111111"/>
          <w:sz w:val="28"/>
          <w:szCs w:val="28"/>
          <w:rtl/>
        </w:rPr>
        <w:t xml:space="preserve">الرازي فخرالدین محمد بن عمر التيمي : 156 .</w:t>
      </w:r>
    </w:p>
    <w:p>
      <w:pPr>
        <w:pStyle w:val="BookText"/>
      </w:pPr>
      <w:r>
        <w:rPr>
          <w:rFonts w:ascii="Amiri" w:hAnsi="Amiri" w:eastAsia="Amiri" w:cs="Amiri"/>
          <w:lang w:bidi="ar-SA"/>
          <w:color w:val="111111"/>
          <w:sz w:val="28"/>
          <w:szCs w:val="28"/>
          <w:rtl/>
        </w:rPr>
        <w:t xml:space="preserve">الرازي زين الدين محمد بن أبي بكر بن عبدالقادر الحنفي : 393 .</w:t>
      </w:r>
    </w:p>
    <w:p>
      <w:pPr>
        <w:pStyle w:val="BookText"/>
      </w:pPr>
      <w:r>
        <w:rPr>
          <w:rFonts w:ascii="Amiri" w:hAnsi="Amiri" w:eastAsia="Amiri" w:cs="Amiri"/>
          <w:lang w:bidi="ar-SA"/>
          <w:color w:val="111111"/>
          <w:sz w:val="28"/>
          <w:szCs w:val="28"/>
          <w:rtl/>
        </w:rPr>
        <w:t xml:space="preserve">الراغب الأصفهاني الحسين بن محمد ، أنظر : الأصفهاني .</w:t>
      </w:r>
    </w:p>
    <w:p>
      <w:pPr>
        <w:pStyle w:val="BookText"/>
      </w:pPr>
      <w:r>
        <w:rPr>
          <w:rFonts w:ascii="Amiri" w:hAnsi="Amiri" w:eastAsia="Amiri" w:cs="Amiri"/>
          <w:lang w:bidi="ar-SA"/>
          <w:color w:val="111111"/>
          <w:sz w:val="28"/>
          <w:szCs w:val="28"/>
          <w:rtl/>
        </w:rPr>
        <w:t xml:space="preserve">الرافعي عبدالكريم بن محمد ابو القاسم : 617 ، 634 .</w:t>
      </w:r>
    </w:p>
    <w:p>
      <w:pPr>
        <w:pStyle w:val="BookText"/>
      </w:pPr>
      <w:r>
        <w:rPr>
          <w:rFonts w:ascii="IRNazanin" w:hAnsi="IRNazanin" w:eastAsia="IRNazanin" w:cs="IRNazanin"/>
          <w:lang w:bidi="fa-IR"/>
          <w:color w:val="111111"/>
          <w:sz w:val="28"/>
          <w:szCs w:val="28"/>
          <w:rtl/>
        </w:rPr>
        <w:t xml:space="preserve">الرافعي نجم الدين عبدالغفار بن عبدالکریم : 603 .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707" w:name="pg15460_167562"/>
    <w:bookmarkEnd w:id="707"/>
    <w:p>
      <w:pPr>
        <w:pStyle w:val="BookText"/>
      </w:pPr>
      <w:r>
        <w:rPr>
          <w:rFonts w:ascii="Amiri" w:hAnsi="Amiri" w:eastAsia="Amiri" w:cs="Amiri"/>
          <w:lang w:bidi="ar-SA"/>
          <w:color w:val="111111"/>
          <w:sz w:val="28"/>
          <w:szCs w:val="28"/>
          <w:rtl/>
        </w:rPr>
        <w:t xml:space="preserve">الرضائي علي بن محمد : 565 .</w:t>
      </w:r>
    </w:p>
    <w:p>
      <w:pPr>
        <w:pStyle w:val="BookText"/>
      </w:pPr>
      <w:r>
        <w:rPr>
          <w:rFonts w:ascii="Amiri" w:hAnsi="Amiri" w:eastAsia="Amiri" w:cs="Amiri"/>
          <w:lang w:bidi="ar-SA"/>
          <w:color w:val="111111"/>
          <w:sz w:val="28"/>
          <w:szCs w:val="28"/>
          <w:rtl/>
        </w:rPr>
        <w:t xml:space="preserve">الرفيع محمد : 172 .</w:t>
      </w:r>
    </w:p>
    <w:p>
      <w:pPr>
        <w:pStyle w:val="BookText"/>
      </w:pPr>
      <w:r>
        <w:rPr>
          <w:rFonts w:ascii="Amiri" w:hAnsi="Amiri" w:eastAsia="Amiri" w:cs="Amiri"/>
          <w:lang w:bidi="ar-SA"/>
          <w:color w:val="111111"/>
          <w:sz w:val="28"/>
          <w:szCs w:val="28"/>
          <w:rtl/>
        </w:rPr>
        <w:t xml:space="preserve">الرملي الحنفي أحمد بن أمين الدين حسن : 595 .</w:t>
      </w:r>
    </w:p>
    <w:p>
      <w:pPr>
        <w:pStyle w:val="BookText"/>
      </w:pPr>
      <w:r>
        <w:rPr>
          <w:rFonts w:ascii="Amiri" w:hAnsi="Amiri" w:eastAsia="Amiri" w:cs="Amiri"/>
          <w:lang w:bidi="ar-SA"/>
          <w:color w:val="111111"/>
          <w:sz w:val="28"/>
          <w:szCs w:val="28"/>
          <w:rtl/>
        </w:rPr>
        <w:t xml:space="preserve">الرملي الحنفي أحمد بن حمزة الشافعي : 687 .</w:t>
      </w:r>
    </w:p>
    <w:p>
      <w:pPr>
        <w:pStyle w:val="BookText"/>
      </w:pPr>
      <w:r>
        <w:rPr>
          <w:rFonts w:ascii="Amiri" w:hAnsi="Amiri" w:eastAsia="Amiri" w:cs="Amiri"/>
          <w:lang w:bidi="ar-SA"/>
          <w:color w:val="111111"/>
          <w:sz w:val="28"/>
          <w:szCs w:val="28"/>
          <w:rtl/>
        </w:rPr>
        <w:t xml:space="preserve">الرملي محمد بن أحمد : 449 ، 621 ، 646 .</w:t>
      </w:r>
    </w:p>
    <w:p>
      <w:pPr>
        <w:pStyle w:val="BookText"/>
      </w:pPr>
      <w:r>
        <w:rPr>
          <w:rFonts w:ascii="Amiri" w:hAnsi="Amiri" w:eastAsia="Amiri" w:cs="Amiri"/>
          <w:lang w:bidi="ar-SA"/>
          <w:color w:val="111111"/>
          <w:sz w:val="28"/>
          <w:szCs w:val="28"/>
          <w:rtl/>
        </w:rPr>
        <w:t xml:space="preserve">الرهاوي حسام الدين الحسن بن شرف : 561 .</w:t>
      </w:r>
    </w:p>
    <w:p>
      <w:pPr>
        <w:pStyle w:val="BookText"/>
      </w:pPr>
      <w:r>
        <w:rPr>
          <w:rFonts w:ascii="Amiri" w:hAnsi="Amiri" w:eastAsia="Amiri" w:cs="Amiri"/>
          <w:lang w:bidi="ar-SA"/>
          <w:color w:val="111111"/>
          <w:sz w:val="28"/>
          <w:szCs w:val="28"/>
          <w:rtl/>
        </w:rPr>
        <w:t xml:space="preserve">روزبهان أبو محمد صدرالدين بن أبي نصر الفسوي الشيرازي : 129 .</w:t>
      </w:r>
    </w:p>
    <w:p>
      <w:pPr>
        <w:pStyle w:val="Heading4"/>
      </w:pPr>
      <w:bookmarkStart w:id="3232" w:name="_Toc2496"/>
      <w:r>
        <w:t>[ز]</w:t>
      </w:r>
      <w:bookmarkEnd w:id="3232"/>
    </w:p>
    <w:p>
      <w:pPr>
        <w:pStyle w:val="BookText"/>
      </w:pPr>
      <w:r>
        <w:rPr>
          <w:rFonts w:ascii="Amiri" w:hAnsi="Amiri" w:eastAsia="Amiri" w:cs="Amiri"/>
          <w:lang w:bidi="ar-SA"/>
          <w:color w:val="111111"/>
          <w:sz w:val="28"/>
          <w:szCs w:val="28"/>
          <w:rtl/>
        </w:rPr>
        <w:t xml:space="preserve">الزاهدي نجم الدين مختار بن محمود : 425 .</w:t>
      </w:r>
    </w:p>
    <w:p>
      <w:pPr>
        <w:pStyle w:val="BookText"/>
      </w:pPr>
      <w:r>
        <w:rPr>
          <w:rFonts w:ascii="Amiri" w:hAnsi="Amiri" w:eastAsia="Amiri" w:cs="Amiri"/>
          <w:lang w:bidi="ar-SA"/>
          <w:color w:val="111111"/>
          <w:sz w:val="28"/>
          <w:szCs w:val="28"/>
          <w:rtl/>
        </w:rPr>
        <w:t xml:space="preserve">زربيلي جبريل بن حسن الهشترودي : 400 .</w:t>
      </w:r>
    </w:p>
    <w:p>
      <w:pPr>
        <w:pStyle w:val="BookText"/>
      </w:pPr>
      <w:r>
        <w:rPr>
          <w:rFonts w:ascii="Amiri" w:hAnsi="Amiri" w:eastAsia="Amiri" w:cs="Amiri"/>
          <w:lang w:bidi="ar-SA"/>
          <w:color w:val="111111"/>
          <w:sz w:val="28"/>
          <w:szCs w:val="28"/>
          <w:rtl/>
        </w:rPr>
        <w:t xml:space="preserve">الزرقاني محمد بن عبدالباقي المالكي : 193 .</w:t>
      </w:r>
    </w:p>
    <w:p>
      <w:pPr>
        <w:pStyle w:val="BookText"/>
      </w:pPr>
      <w:r>
        <w:rPr>
          <w:rFonts w:ascii="Amiri" w:hAnsi="Amiri" w:eastAsia="Amiri" w:cs="Amiri"/>
          <w:lang w:bidi="ar-SA"/>
          <w:color w:val="111111"/>
          <w:sz w:val="28"/>
          <w:szCs w:val="28"/>
          <w:rtl/>
        </w:rPr>
        <w:t xml:space="preserve">الزركشي محمد بدرالدين بن بهادر المصري : 287 ، 604 ، 610 .</w:t>
      </w:r>
    </w:p>
    <w:p>
      <w:pPr>
        <w:pStyle w:val="BookText"/>
      </w:pPr>
      <w:r>
        <w:rPr>
          <w:rFonts w:ascii="Amiri" w:hAnsi="Amiri" w:eastAsia="Amiri" w:cs="Amiri"/>
          <w:lang w:bidi="ar-SA"/>
          <w:color w:val="111111"/>
          <w:sz w:val="28"/>
          <w:szCs w:val="28"/>
          <w:rtl/>
        </w:rPr>
        <w:t xml:space="preserve">الزمخشري جارلله محمود بن عمر : 138 ، 272 .</w:t>
      </w:r>
    </w:p>
    <w:p>
      <w:pPr>
        <w:pStyle w:val="BookText"/>
      </w:pPr>
      <w:r>
        <w:rPr>
          <w:rFonts w:ascii="Amiri" w:hAnsi="Amiri" w:eastAsia="Amiri" w:cs="Amiri"/>
          <w:lang w:bidi="ar-SA"/>
          <w:color w:val="111111"/>
          <w:sz w:val="28"/>
          <w:szCs w:val="28"/>
          <w:rtl/>
        </w:rPr>
        <w:t xml:space="preserve">الزيادي الحسين بن محمود مظهر الدين : 307 .</w:t>
      </w:r>
    </w:p>
    <w:p>
      <w:pPr>
        <w:pStyle w:val="BookText"/>
      </w:pPr>
      <w:r>
        <w:rPr>
          <w:rFonts w:ascii="Amiri" w:hAnsi="Amiri" w:eastAsia="Amiri" w:cs="Amiri"/>
          <w:lang w:bidi="ar-SA"/>
          <w:color w:val="111111"/>
          <w:sz w:val="28"/>
          <w:szCs w:val="28"/>
          <w:rtl/>
        </w:rPr>
        <w:t xml:space="preserve">الزيادي علي بن يحيى نور الدين : 598 ، 613 .</w:t>
      </w:r>
    </w:p>
    <w:p>
      <w:pPr>
        <w:pStyle w:val="BookText"/>
      </w:pPr>
      <w:r>
        <w:rPr>
          <w:rFonts w:ascii="Amiri" w:hAnsi="Amiri" w:eastAsia="Amiri" w:cs="Amiri"/>
          <w:lang w:bidi="ar-SA"/>
          <w:color w:val="111111"/>
          <w:sz w:val="28"/>
          <w:szCs w:val="28"/>
          <w:rtl/>
        </w:rPr>
        <w:t xml:space="preserve">الزيادي محمد بن عبد : 616 .</w:t>
      </w:r>
    </w:p>
    <w:p>
      <w:pPr>
        <w:pStyle w:val="BookText"/>
      </w:pPr>
      <w:r>
        <w:rPr>
          <w:rFonts w:ascii="Amiri" w:hAnsi="Amiri" w:eastAsia="Amiri" w:cs="Amiri"/>
          <w:lang w:bidi="ar-SA"/>
          <w:color w:val="111111"/>
          <w:sz w:val="28"/>
          <w:szCs w:val="28"/>
          <w:rtl/>
        </w:rPr>
        <w:t xml:space="preserve">الزيادي محمد بن عبدالعزيز : 477 .</w:t>
      </w:r>
    </w:p>
    <w:p>
      <w:pPr>
        <w:pStyle w:val="BookText"/>
      </w:pPr>
      <w:r>
        <w:rPr>
          <w:rFonts w:ascii="Amiri" w:hAnsi="Amiri" w:eastAsia="Amiri" w:cs="Amiri"/>
          <w:lang w:bidi="ar-SA"/>
          <w:color w:val="111111"/>
          <w:sz w:val="28"/>
          <w:szCs w:val="28"/>
          <w:rtl/>
        </w:rPr>
        <w:t xml:space="preserve">الزيلعي فخر الدين عثمان بن علي البارعي : 390 .</w:t>
      </w:r>
    </w:p>
    <w:p>
      <w:pPr>
        <w:pStyle w:val="BookText"/>
      </w:pPr>
      <w:r>
        <w:rPr>
          <w:rFonts w:ascii="Amiri" w:hAnsi="Amiri" w:eastAsia="Amiri" w:cs="Amiri"/>
          <w:lang w:bidi="ar-SA"/>
          <w:color w:val="111111"/>
          <w:sz w:val="28"/>
          <w:szCs w:val="28"/>
          <w:rtl/>
        </w:rPr>
        <w:t xml:space="preserve">الزيلعي حسن بن ابراهيم الجبريني العقيلي : 456 .</w:t>
      </w:r>
    </w:p>
    <w:p>
      <w:pPr>
        <w:pStyle w:val="BookText"/>
      </w:pPr>
      <w:r>
        <w:rPr>
          <w:rFonts w:ascii="Amiri" w:hAnsi="Amiri" w:eastAsia="Amiri" w:cs="Amiri"/>
          <w:lang w:bidi="ar-SA"/>
          <w:color w:val="111111"/>
          <w:sz w:val="28"/>
          <w:szCs w:val="28"/>
          <w:rtl/>
        </w:rPr>
        <w:t xml:space="preserve">زين العرب علي بن عبدالله بن أحمد : 260 .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708" w:name="pg15460_167563"/>
    <w:bookmarkEnd w:id="708"/>
    <w:p>
      <w:pPr>
        <w:pStyle w:val="Heading4"/>
      </w:pPr>
      <w:bookmarkStart w:id="3233" w:name="_Toc2497"/>
      <w:r>
        <w:t>[س]</w:t>
      </w:r>
      <w:bookmarkEnd w:id="3233"/>
    </w:p>
    <w:p>
      <w:pPr>
        <w:pStyle w:val="BookText"/>
      </w:pPr>
      <w:r>
        <w:rPr>
          <w:rFonts w:ascii="Amiri" w:hAnsi="Amiri" w:eastAsia="Amiri" w:cs="Amiri"/>
          <w:lang w:bidi="ar-SA"/>
          <w:color w:val="111111"/>
          <w:sz w:val="28"/>
          <w:szCs w:val="28"/>
          <w:rtl/>
        </w:rPr>
        <w:t xml:space="preserve">الساقزي صادق بن علي : 475 ، 715.</w:t>
      </w:r>
    </w:p>
    <w:p>
      <w:pPr>
        <w:pStyle w:val="BookText"/>
      </w:pPr>
      <w:r>
        <w:rPr>
          <w:rFonts w:ascii="Amiri" w:hAnsi="Amiri" w:eastAsia="Amiri" w:cs="Amiri"/>
          <w:lang w:bidi="ar-SA"/>
          <w:color w:val="111111"/>
          <w:sz w:val="28"/>
          <w:szCs w:val="28"/>
          <w:rtl/>
        </w:rPr>
        <w:t xml:space="preserve">السبكي أحمد بن خليل : 627 .</w:t>
      </w:r>
    </w:p>
    <w:p>
      <w:pPr>
        <w:pStyle w:val="BookText"/>
      </w:pPr>
      <w:r>
        <w:rPr>
          <w:rFonts w:ascii="Amiri" w:hAnsi="Amiri" w:eastAsia="Amiri" w:cs="Amiri"/>
          <w:lang w:bidi="ar-SA"/>
          <w:color w:val="111111"/>
          <w:sz w:val="28"/>
          <w:szCs w:val="28"/>
          <w:rtl/>
        </w:rPr>
        <w:t xml:space="preserve">السبكي تاج الدين عبدالوهاب بن علي : 596 .</w:t>
      </w:r>
    </w:p>
    <w:p>
      <w:pPr>
        <w:pStyle w:val="BookText"/>
      </w:pPr>
      <w:r>
        <w:rPr>
          <w:rFonts w:ascii="Amiri" w:hAnsi="Amiri" w:eastAsia="Amiri" w:cs="Amiri"/>
          <w:lang w:bidi="ar-SA"/>
          <w:color w:val="111111"/>
          <w:sz w:val="28"/>
          <w:szCs w:val="28"/>
          <w:rtl/>
        </w:rPr>
        <w:t xml:space="preserve">السبكي تقي الدين علي بن عبدالكافي : 62 ، 341 ، 581 ، 587 ، 630 .</w:t>
      </w:r>
    </w:p>
    <w:p>
      <w:pPr>
        <w:pStyle w:val="BookText"/>
      </w:pPr>
      <w:r>
        <w:rPr>
          <w:rFonts w:ascii="Amiri" w:hAnsi="Amiri" w:eastAsia="Amiri" w:cs="Amiri"/>
          <w:lang w:bidi="ar-SA"/>
          <w:color w:val="111111"/>
          <w:sz w:val="28"/>
          <w:szCs w:val="28"/>
          <w:rtl/>
        </w:rPr>
        <w:t xml:space="preserve">السجاوندي أبو جعفر محمد ( أحمد ) بن طيفور : 37 .</w:t>
      </w:r>
    </w:p>
    <w:p>
      <w:pPr>
        <w:pStyle w:val="BookText"/>
      </w:pPr>
      <w:r>
        <w:rPr>
          <w:rFonts w:ascii="Amiri" w:hAnsi="Amiri" w:eastAsia="Amiri" w:cs="Amiri"/>
          <w:lang w:bidi="ar-SA"/>
          <w:color w:val="111111"/>
          <w:sz w:val="28"/>
          <w:szCs w:val="28"/>
          <w:rtl/>
        </w:rPr>
        <w:t xml:space="preserve">السجزي الغواص الحسين بن ابراهيم : 134 .</w:t>
      </w:r>
    </w:p>
    <w:p>
      <w:pPr>
        <w:pStyle w:val="BookText"/>
      </w:pPr>
      <w:r>
        <w:rPr>
          <w:rFonts w:ascii="Amiri" w:hAnsi="Amiri" w:eastAsia="Amiri" w:cs="Amiri"/>
          <w:lang w:bidi="ar-SA"/>
          <w:color w:val="111111"/>
          <w:sz w:val="28"/>
          <w:szCs w:val="28"/>
          <w:rtl/>
        </w:rPr>
        <w:t xml:space="preserve">السجستاني أبو بكر محمد بن عبدالعزيز : 164 .</w:t>
      </w:r>
    </w:p>
    <w:p>
      <w:pPr>
        <w:pStyle w:val="BookText"/>
      </w:pPr>
      <w:r>
        <w:rPr>
          <w:rFonts w:ascii="Amiri" w:hAnsi="Amiri" w:eastAsia="Amiri" w:cs="Amiri"/>
          <w:lang w:bidi="ar-SA"/>
          <w:color w:val="111111"/>
          <w:sz w:val="28"/>
          <w:szCs w:val="28"/>
          <w:rtl/>
        </w:rPr>
        <w:t xml:space="preserve">السجستاني يوسف بن ابي سعيد بن أحمد : 561 .</w:t>
      </w:r>
    </w:p>
    <w:p>
      <w:pPr>
        <w:pStyle w:val="BookText"/>
      </w:pPr>
      <w:r>
        <w:rPr>
          <w:rFonts w:ascii="Amiri" w:hAnsi="Amiri" w:eastAsia="Amiri" w:cs="Amiri"/>
          <w:lang w:bidi="ar-SA"/>
          <w:color w:val="111111"/>
          <w:sz w:val="28"/>
          <w:szCs w:val="28"/>
          <w:rtl/>
        </w:rPr>
        <w:t xml:space="preserve">السخاوي محمد بن عبدالرحمن نجم الدين : 340 .</w:t>
      </w:r>
    </w:p>
    <w:p>
      <w:pPr>
        <w:pStyle w:val="BookText"/>
      </w:pPr>
      <w:r>
        <w:rPr>
          <w:rFonts w:ascii="Amiri" w:hAnsi="Amiri" w:eastAsia="Amiri" w:cs="Amiri"/>
          <w:lang w:bidi="ar-SA"/>
          <w:color w:val="111111"/>
          <w:sz w:val="28"/>
          <w:szCs w:val="28"/>
          <w:rtl/>
        </w:rPr>
        <w:t xml:space="preserve">السخومي علاءالدين علي : 310 .</w:t>
      </w:r>
    </w:p>
    <w:p>
      <w:pPr>
        <w:pStyle w:val="BookText"/>
      </w:pPr>
      <w:r>
        <w:rPr>
          <w:rFonts w:ascii="Amiri" w:hAnsi="Amiri" w:eastAsia="Amiri" w:cs="Amiri"/>
          <w:lang w:bidi="ar-SA"/>
          <w:color w:val="111111"/>
          <w:sz w:val="28"/>
          <w:szCs w:val="28"/>
          <w:rtl/>
        </w:rPr>
        <w:t xml:space="preserve">السرهندي بدرالدين بن ابراهيم : 547 .</w:t>
      </w:r>
    </w:p>
    <w:p>
      <w:pPr>
        <w:pStyle w:val="BookText"/>
      </w:pPr>
      <w:r>
        <w:rPr>
          <w:rFonts w:ascii="Amiri" w:hAnsi="Amiri" w:eastAsia="Amiri" w:cs="Amiri"/>
          <w:lang w:bidi="ar-SA"/>
          <w:color w:val="111111"/>
          <w:sz w:val="28"/>
          <w:szCs w:val="28"/>
          <w:rtl/>
        </w:rPr>
        <w:t xml:space="preserve">السرميني منصور : 141 .</w:t>
      </w:r>
    </w:p>
    <w:p>
      <w:pPr>
        <w:pStyle w:val="BookText"/>
      </w:pPr>
      <w:r>
        <w:rPr>
          <w:rFonts w:ascii="Amiri" w:hAnsi="Amiri" w:eastAsia="Amiri" w:cs="Amiri"/>
          <w:lang w:bidi="ar-SA"/>
          <w:color w:val="111111"/>
          <w:sz w:val="28"/>
          <w:szCs w:val="28"/>
          <w:rtl/>
        </w:rPr>
        <w:t xml:space="preserve">السعاوي علي بن الحسين الدجاني : 354 .</w:t>
      </w:r>
    </w:p>
    <w:p>
      <w:pPr>
        <w:pStyle w:val="BookText"/>
      </w:pPr>
      <w:r>
        <w:rPr>
          <w:rFonts w:ascii="Amiri" w:hAnsi="Amiri" w:eastAsia="Amiri" w:cs="Amiri"/>
          <w:lang w:bidi="ar-SA"/>
          <w:color w:val="111111"/>
          <w:sz w:val="28"/>
          <w:szCs w:val="28"/>
          <w:rtl/>
        </w:rPr>
        <w:t xml:space="preserve">السعدي الموصلي صالح بن يحيى : 268</w:t>
      </w:r>
    </w:p>
    <w:p>
      <w:pPr>
        <w:pStyle w:val="BookText"/>
      </w:pPr>
      <w:r>
        <w:rPr>
          <w:rFonts w:ascii="IRNazanin" w:hAnsi="IRNazanin" w:eastAsia="IRNazanin" w:cs="IRNazanin"/>
          <w:lang w:bidi="fa-IR"/>
          <w:color w:val="111111"/>
          <w:sz w:val="28"/>
          <w:szCs w:val="28"/>
          <w:rtl/>
        </w:rPr>
        <w:t xml:space="preserve">سعدي المفتي چلبي / سعدالله بن عيسى بن أمير خان : 93 ، 422 .</w:t>
      </w:r>
    </w:p>
    <w:p>
      <w:pPr>
        <w:pStyle w:val="BookText"/>
      </w:pPr>
      <w:r>
        <w:rPr>
          <w:rFonts w:ascii="Amiri" w:hAnsi="Amiri" w:eastAsia="Amiri" w:cs="Amiri"/>
          <w:lang w:bidi="ar-SA"/>
          <w:color w:val="111111"/>
          <w:sz w:val="28"/>
          <w:szCs w:val="28"/>
          <w:rtl/>
        </w:rPr>
        <w:t xml:space="preserve">السفيري محمد بن عمر بن احمد : 255 ، 342 .</w:t>
      </w:r>
    </w:p>
    <w:p>
      <w:pPr>
        <w:pStyle w:val="BookText"/>
      </w:pPr>
      <w:r>
        <w:rPr>
          <w:rFonts w:ascii="IRNazanin" w:hAnsi="IRNazanin" w:eastAsia="IRNazanin" w:cs="IRNazanin"/>
          <w:lang w:bidi="fa-IR"/>
          <w:color w:val="111111"/>
          <w:sz w:val="28"/>
          <w:szCs w:val="28"/>
          <w:rtl/>
        </w:rPr>
        <w:t xml:space="preserve">السكتواري علي دده بن مصطفی : 102 .</w:t>
      </w:r>
    </w:p>
    <w:p>
      <w:pPr>
        <w:pStyle w:val="BookText"/>
      </w:pPr>
      <w:r>
        <w:rPr>
          <w:rFonts w:ascii="Amiri" w:hAnsi="Amiri" w:eastAsia="Amiri" w:cs="Amiri"/>
          <w:lang w:bidi="ar-SA"/>
          <w:color w:val="111111"/>
          <w:sz w:val="28"/>
          <w:szCs w:val="28"/>
          <w:rtl/>
        </w:rPr>
        <w:t xml:space="preserve">السلفي أبو طاهر أحمد بن محمد : 265 .</w:t>
      </w:r>
    </w:p>
    <w:p>
      <w:pPr>
        <w:pStyle w:val="BookText"/>
      </w:pPr>
      <w:r>
        <w:rPr>
          <w:rFonts w:ascii="Amiri" w:hAnsi="Amiri" w:eastAsia="Amiri" w:cs="Amiri"/>
          <w:lang w:bidi="ar-SA"/>
          <w:color w:val="111111"/>
          <w:sz w:val="28"/>
          <w:szCs w:val="28"/>
          <w:rtl/>
        </w:rPr>
        <w:t xml:space="preserve">السمرقندي أبو القاسم ابراهيم بن محمد الليثي : 545 .</w:t>
      </w:r>
    </w:p>
    <w:p>
      <w:pPr>
        <w:pStyle w:val="BookText"/>
      </w:pPr>
      <w:r>
        <w:rPr>
          <w:rFonts w:ascii="Amiri" w:hAnsi="Amiri" w:eastAsia="Amiri" w:cs="Amiri"/>
          <w:lang w:bidi="ar-SA"/>
          <w:color w:val="111111"/>
          <w:sz w:val="28"/>
          <w:szCs w:val="28"/>
          <w:rtl/>
        </w:rPr>
        <w:t xml:space="preserve">السمرقندي سعيد بن علي : 414 .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السمرقندي علي بن محمد : 468</w:t>
      </w:r>
    </w:p>
    <w:p>
      <w:pPr>
        <w:pStyle w:val="BookText"/>
      </w:pPr>
      <w:r>
        <w:rPr>
          <w:rFonts w:ascii="Amiri" w:hAnsi="Amiri" w:eastAsia="Amiri" w:cs="Amiri"/>
          <w:lang w:bidi="ar-SA"/>
          <w:color w:val="111111"/>
          <w:sz w:val="28"/>
          <w:szCs w:val="28"/>
          <w:rtl/>
        </w:rPr>
        <w:t xml:space="preserve">السمرقندي محمد بن محمود أبو الخبر القارىء : 142 .</w:t>
      </w:r>
    </w:p>
    <w:p>
      <w:pPr>
        <w:pStyle w:val="BookText"/>
      </w:pPr>
      <w:r>
        <w:rPr>
          <w:rFonts w:ascii="Amiri" w:hAnsi="Amiri" w:eastAsia="Amiri" w:cs="Amiri"/>
          <w:lang w:bidi="ar-SA"/>
          <w:color w:val="111111"/>
          <w:sz w:val="28"/>
          <w:szCs w:val="28"/>
          <w:rtl/>
        </w:rPr>
        <w:t xml:space="preserve">السمرقندي محمد بن يوسف ناصر الدين : 450 ، 563 .</w:t>
      </w:r>
    </w:p>
    <w:p>
      <w:pPr>
        <w:pStyle w:val="BookText"/>
      </w:pPr>
      <w:r>
        <w:rPr>
          <w:rFonts w:ascii="Amiri" w:hAnsi="Amiri" w:eastAsia="Amiri" w:cs="Amiri"/>
          <w:lang w:bidi="ar-SA"/>
          <w:color w:val="111111"/>
          <w:sz w:val="28"/>
          <w:szCs w:val="28"/>
          <w:rtl/>
        </w:rPr>
        <w:t xml:space="preserve">السملاوي عبدالمعطي بن سالم بن عمر : 339 .</w:t>
      </w:r>
    </w:p>
    <w:p>
      <w:pPr>
        <w:pStyle w:val="BookText"/>
      </w:pPr>
      <w:r>
        <w:rPr>
          <w:rFonts w:ascii="Amiri" w:hAnsi="Amiri" w:eastAsia="Amiri" w:cs="Amiri"/>
          <w:lang w:bidi="ar-SA"/>
          <w:color w:val="111111"/>
          <w:sz w:val="28"/>
          <w:szCs w:val="28"/>
          <w:rtl/>
        </w:rPr>
        <w:t xml:space="preserve">السمنودي جلال الدين الشافعي : 271 .</w:t>
      </w:r>
    </w:p>
    <w:p>
      <w:pPr>
        <w:pStyle w:val="BookText"/>
      </w:pPr>
      <w:r>
        <w:rPr>
          <w:rFonts w:ascii="Amiri" w:hAnsi="Amiri" w:eastAsia="Amiri" w:cs="Amiri"/>
          <w:lang w:bidi="ar-SA"/>
          <w:color w:val="111111"/>
          <w:sz w:val="28"/>
          <w:szCs w:val="28"/>
          <w:rtl/>
        </w:rPr>
        <w:t xml:space="preserve">سنبل المحلاتي محمد سعيد بن محمد : 171 .</w:t>
      </w:r>
    </w:p>
    <w:p>
      <w:pPr>
        <w:pStyle w:val="BookText"/>
      </w:pPr>
      <w:r>
        <w:rPr>
          <w:rFonts w:ascii="Amiri" w:hAnsi="Amiri" w:eastAsia="Amiri" w:cs="Amiri"/>
          <w:lang w:bidi="ar-SA"/>
          <w:color w:val="111111"/>
          <w:sz w:val="28"/>
          <w:szCs w:val="28"/>
          <w:rtl/>
        </w:rPr>
        <w:t xml:space="preserve">سنجقلي زاده المرعشي محمد : 339 .</w:t>
      </w:r>
    </w:p>
    <w:p>
      <w:pPr>
        <w:pStyle w:val="BookText"/>
      </w:pPr>
      <w:r>
        <w:rPr>
          <w:rFonts w:ascii="Amiri" w:hAnsi="Amiri" w:eastAsia="Amiri" w:cs="Amiri"/>
          <w:lang w:bidi="ar-SA"/>
          <w:color w:val="111111"/>
          <w:sz w:val="28"/>
          <w:szCs w:val="28"/>
          <w:rtl/>
        </w:rPr>
        <w:t xml:space="preserve">السندي أبو الحسن بن محمد المدني : 358 .</w:t>
      </w:r>
    </w:p>
    <w:p>
      <w:pPr>
        <w:pStyle w:val="BookText"/>
      </w:pPr>
      <w:r>
        <w:rPr>
          <w:rFonts w:ascii="Amiri" w:hAnsi="Amiri" w:eastAsia="Amiri" w:cs="Amiri"/>
          <w:lang w:bidi="ar-SA"/>
          <w:color w:val="111111"/>
          <w:sz w:val="28"/>
          <w:szCs w:val="28"/>
          <w:rtl/>
        </w:rPr>
        <w:t xml:space="preserve">السندي محمد حياة بن ابراهيم الحنفي المدني : 253 ، 375 .</w:t>
      </w:r>
    </w:p>
    <w:p>
      <w:pPr>
        <w:pStyle w:val="BookText"/>
      </w:pPr>
      <w:r>
        <w:rPr>
          <w:rFonts w:ascii="Amiri" w:hAnsi="Amiri" w:eastAsia="Amiri" w:cs="Amiri"/>
          <w:lang w:bidi="ar-SA"/>
          <w:color w:val="111111"/>
          <w:sz w:val="28"/>
          <w:szCs w:val="28"/>
          <w:rtl/>
        </w:rPr>
        <w:t xml:space="preserve">السنوسي محمد بن يوسف أبو عبدالله : 651 .</w:t>
      </w:r>
    </w:p>
    <w:p>
      <w:pPr>
        <w:pStyle w:val="BookText"/>
      </w:pPr>
      <w:r>
        <w:rPr>
          <w:rFonts w:ascii="Amiri" w:hAnsi="Amiri" w:eastAsia="Amiri" w:cs="Amiri"/>
          <w:lang w:bidi="ar-SA"/>
          <w:color w:val="111111"/>
          <w:sz w:val="28"/>
          <w:szCs w:val="28"/>
          <w:rtl/>
        </w:rPr>
        <w:t xml:space="preserve">السوبيني ابراهيم بن عمر الطرابلسي ابو اسحاق : 605 .</w:t>
      </w:r>
    </w:p>
    <w:p>
      <w:pPr>
        <w:pStyle w:val="BookText"/>
      </w:pPr>
      <w:r>
        <w:rPr>
          <w:rFonts w:ascii="Amiri" w:hAnsi="Amiri" w:eastAsia="Amiri" w:cs="Amiri"/>
          <w:lang w:bidi="ar-SA"/>
          <w:color w:val="111111"/>
          <w:sz w:val="28"/>
          <w:szCs w:val="28"/>
          <w:rtl/>
        </w:rPr>
        <w:t xml:space="preserve">السويدي عبدالله بن الحسين : 24 ، 64 ، 150 ، 106 ، 689 .</w:t>
      </w:r>
    </w:p>
    <w:p>
      <w:pPr>
        <w:pStyle w:val="BookText"/>
      </w:pPr>
      <w:r>
        <w:rPr>
          <w:rFonts w:ascii="Amiri" w:hAnsi="Amiri" w:eastAsia="Amiri" w:cs="Amiri"/>
          <w:lang w:bidi="ar-SA"/>
          <w:color w:val="111111"/>
          <w:sz w:val="28"/>
          <w:szCs w:val="28"/>
          <w:rtl/>
        </w:rPr>
        <w:t xml:space="preserve">السويدي علي بن محمد سعيد : 606 .</w:t>
      </w:r>
    </w:p>
    <w:p>
      <w:pPr>
        <w:pStyle w:val="BookText"/>
      </w:pPr>
      <w:r>
        <w:rPr>
          <w:rFonts w:ascii="Amiri" w:hAnsi="Amiri" w:eastAsia="Amiri" w:cs="Amiri"/>
          <w:lang w:bidi="ar-SA"/>
          <w:color w:val="111111"/>
          <w:sz w:val="28"/>
          <w:szCs w:val="28"/>
          <w:rtl/>
        </w:rPr>
        <w:t xml:space="preserve">السويدي محمد أمين أبو الفوز : 82 ، 189 ، 202 ، 255 ، 367 ، 708 ، 641 ، 606 ، 544 ، 463 ، 414</w:t>
      </w:r>
    </w:p>
    <w:p>
      <w:pPr>
        <w:pStyle w:val="BookText"/>
      </w:pPr>
      <w:r>
        <w:rPr>
          <w:rFonts w:ascii="Amiri" w:hAnsi="Amiri" w:eastAsia="Amiri" w:cs="Amiri"/>
          <w:lang w:bidi="ar-SA"/>
          <w:color w:val="111111"/>
          <w:sz w:val="28"/>
          <w:szCs w:val="28"/>
          <w:rtl/>
        </w:rPr>
        <w:t xml:space="preserve">السهيلي عبدالرحمن بن عبدالله : 61 .</w:t>
      </w:r>
    </w:p>
    <w:p>
      <w:pPr>
        <w:pStyle w:val="BookText"/>
      </w:pPr>
      <w:r>
        <w:rPr>
          <w:rFonts w:ascii="Amiri" w:hAnsi="Amiri" w:eastAsia="Amiri" w:cs="Amiri"/>
          <w:lang w:bidi="ar-SA"/>
          <w:color w:val="111111"/>
          <w:sz w:val="28"/>
          <w:szCs w:val="28"/>
          <w:rtl/>
        </w:rPr>
        <w:t xml:space="preserve">السيالكوتي الهندي عبدالحكيم بن شمس الدين : 92 .</w:t>
      </w:r>
    </w:p>
    <w:p>
      <w:pPr>
        <w:pStyle w:val="BookText"/>
      </w:pPr>
      <w:r>
        <w:rPr>
          <w:rFonts w:ascii="Amiri" w:hAnsi="Amiri" w:eastAsia="Amiri" w:cs="Amiri"/>
          <w:lang w:bidi="ar-SA"/>
          <w:color w:val="111111"/>
          <w:sz w:val="28"/>
          <w:szCs w:val="28"/>
          <w:rtl/>
        </w:rPr>
        <w:t xml:space="preserve">السيواسي حسن بن علي الحنفي : 480 .</w:t>
      </w:r>
    </w:p>
    <w:p>
      <w:pPr>
        <w:pStyle w:val="BookText"/>
      </w:pPr>
      <w:r>
        <w:rPr>
          <w:rFonts w:ascii="IRNazanin" w:hAnsi="IRNazanin" w:eastAsia="IRNazanin" w:cs="IRNazanin"/>
          <w:lang w:bidi="fa-IR"/>
          <w:color w:val="111111"/>
          <w:sz w:val="28"/>
          <w:szCs w:val="28"/>
          <w:rtl/>
        </w:rPr>
        <w:t xml:space="preserve">السيوطي جلال الدین عبدالرحمن : 39 ، 45 ، 81 ، 104 ، 106 ، 118 ، 123 ، 162 ، 166 ، 179 ، 188 ، 189 ، 195 ؛ 198 ، 200 ، 204 ، 217 ، 219 ، 231 ، 232 ، 234 ، 237 ، 239 ، 252 ، 243 ، 251 ، 252 ، 282 ، 288 ؛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709" w:name="pg15460_167565"/>
    <w:bookmarkEnd w:id="709"/>
    <w:p>
      <w:pPr>
        <w:pStyle w:val="BookText"/>
      </w:pPr>
      <w:r>
        <w:rPr>
          <w:rFonts w:ascii="IRNazanin" w:hAnsi="IRNazanin" w:eastAsia="IRNazanin" w:cs="IRNazanin"/>
          <w:lang w:bidi="fa-IR"/>
          <w:color w:val="111111"/>
          <w:sz w:val="28"/>
          <w:szCs w:val="28"/>
          <w:rtl/>
        </w:rPr>
        <w:t xml:space="preserve">294 ، 325 ، 330 ، 341 ، 363 ، 364 ، 583 ، 587 ؛ 589 ، 595 ، 603 ، 607 ، 609 ، 611 ، 625 ، 629 ؛ 633 ،634 ، 637 ، 638 ، 642 ، 647 ، 654 ، 680 ؛ 713 ، 712 ، 700</w:t>
      </w:r>
    </w:p>
    <w:p>
      <w:pPr>
        <w:pStyle w:val="Heading4"/>
      </w:pPr>
      <w:bookmarkStart w:id="3234" w:name="_Toc2498"/>
      <w:r>
        <w:t>[ش]</w:t>
      </w:r>
      <w:bookmarkEnd w:id="3234"/>
    </w:p>
    <w:p>
      <w:pPr>
        <w:pStyle w:val="BookText"/>
      </w:pPr>
      <w:r>
        <w:rPr>
          <w:rFonts w:ascii="Amiri" w:hAnsi="Amiri" w:eastAsia="Amiri" w:cs="Amiri"/>
          <w:lang w:bidi="ar-SA"/>
          <w:color w:val="111111"/>
          <w:sz w:val="28"/>
          <w:szCs w:val="28"/>
          <w:rtl/>
        </w:rPr>
        <w:t xml:space="preserve">الشاطبي أبو محمد القاسم بن فيره : 25 ، 32 .</w:t>
      </w:r>
    </w:p>
    <w:p>
      <w:pPr>
        <w:pStyle w:val="BookText"/>
      </w:pPr>
      <w:r>
        <w:rPr>
          <w:rFonts w:ascii="Amiri" w:hAnsi="Amiri" w:eastAsia="Amiri" w:cs="Amiri"/>
          <w:lang w:bidi="ar-SA"/>
          <w:color w:val="111111"/>
          <w:sz w:val="28"/>
          <w:szCs w:val="28"/>
          <w:rtl/>
        </w:rPr>
        <w:t xml:space="preserve">الشاذلي علي بن محمد أبو الحسن المالكي : 652 .</w:t>
      </w:r>
    </w:p>
    <w:p>
      <w:pPr>
        <w:pStyle w:val="BookText"/>
      </w:pPr>
      <w:r>
        <w:rPr>
          <w:rFonts w:ascii="Amiri" w:hAnsi="Amiri" w:eastAsia="Amiri" w:cs="Amiri"/>
          <w:lang w:bidi="ar-SA"/>
          <w:color w:val="111111"/>
          <w:sz w:val="28"/>
          <w:szCs w:val="28"/>
          <w:rtl/>
        </w:rPr>
        <w:t xml:space="preserve">الشافعي الامام : محمد بن إدريس : 297 ، 584 ، 709 .</w:t>
      </w:r>
    </w:p>
    <w:p>
      <w:pPr>
        <w:pStyle w:val="BookText"/>
      </w:pPr>
      <w:r>
        <w:rPr>
          <w:rFonts w:ascii="Amiri" w:hAnsi="Amiri" w:eastAsia="Amiri" w:cs="Amiri"/>
          <w:lang w:bidi="ar-SA"/>
          <w:color w:val="111111"/>
          <w:sz w:val="28"/>
          <w:szCs w:val="28"/>
          <w:rtl/>
        </w:rPr>
        <w:t xml:space="preserve">الشاوري اسماعيل بن ابي بكر ، انظر : ابن المقري .</w:t>
      </w:r>
    </w:p>
    <w:p>
      <w:pPr>
        <w:pStyle w:val="BookText"/>
      </w:pPr>
      <w:r>
        <w:rPr>
          <w:rFonts w:ascii="Amiri" w:hAnsi="Amiri" w:eastAsia="Amiri" w:cs="Amiri"/>
          <w:lang w:bidi="ar-SA"/>
          <w:color w:val="111111"/>
          <w:sz w:val="28"/>
          <w:szCs w:val="28"/>
          <w:rtl/>
        </w:rPr>
        <w:t xml:space="preserve">الشبراخيتي ابراهيم بن محمد : 280 .</w:t>
      </w:r>
    </w:p>
    <w:p>
      <w:pPr>
        <w:pStyle w:val="BookText"/>
      </w:pPr>
      <w:r>
        <w:rPr>
          <w:rFonts w:ascii="Amiri" w:hAnsi="Amiri" w:eastAsia="Amiri" w:cs="Amiri"/>
          <w:lang w:bidi="ar-SA"/>
          <w:color w:val="111111"/>
          <w:sz w:val="28"/>
          <w:szCs w:val="28"/>
          <w:rtl/>
        </w:rPr>
        <w:t xml:space="preserve">الشبراملسي علي الشافعي : 328 ، 609 .</w:t>
      </w:r>
    </w:p>
    <w:p>
      <w:pPr>
        <w:pStyle w:val="BookText"/>
      </w:pPr>
      <w:r>
        <w:rPr>
          <w:rFonts w:ascii="Amiri" w:hAnsi="Amiri" w:eastAsia="Amiri" w:cs="Amiri"/>
          <w:lang w:bidi="ar-SA"/>
          <w:color w:val="111111"/>
          <w:sz w:val="28"/>
          <w:szCs w:val="28"/>
          <w:rtl/>
        </w:rPr>
        <w:t xml:space="preserve">الشبلي بدر الدين محمد بن عبدالله : 578 .</w:t>
      </w:r>
    </w:p>
    <w:p>
      <w:pPr>
        <w:pStyle w:val="BookText"/>
      </w:pPr>
      <w:r>
        <w:rPr>
          <w:rFonts w:ascii="Amiri" w:hAnsi="Amiri" w:eastAsia="Amiri" w:cs="Amiri"/>
          <w:lang w:bidi="ar-SA"/>
          <w:color w:val="111111"/>
          <w:sz w:val="28"/>
          <w:szCs w:val="28"/>
          <w:rtl/>
        </w:rPr>
        <w:t xml:space="preserve">الشربيني محمد بن أحمد الخطيب شمس الدين : 583 ، 605 ، 641 ، 640.</w:t>
      </w:r>
    </w:p>
    <w:p>
      <w:pPr>
        <w:pStyle w:val="BookText"/>
      </w:pPr>
      <w:r>
        <w:rPr>
          <w:rFonts w:ascii="Amiri" w:hAnsi="Amiri" w:eastAsia="Amiri" w:cs="Amiri"/>
          <w:lang w:bidi="ar-SA"/>
          <w:color w:val="111111"/>
          <w:sz w:val="28"/>
          <w:szCs w:val="28"/>
          <w:rtl/>
        </w:rPr>
        <w:t xml:space="preserve">الشرجي زين الدين أحمد بن عبداللطيف : 197.</w:t>
      </w:r>
    </w:p>
    <w:p>
      <w:pPr>
        <w:pStyle w:val="BookText"/>
      </w:pPr>
      <w:r>
        <w:rPr>
          <w:rFonts w:ascii="Amiri" w:hAnsi="Amiri" w:eastAsia="Amiri" w:cs="Amiri"/>
          <w:lang w:bidi="ar-SA"/>
          <w:color w:val="111111"/>
          <w:sz w:val="28"/>
          <w:szCs w:val="28"/>
          <w:rtl/>
        </w:rPr>
        <w:t xml:space="preserve">الشرقاوي عبدالله بن حجازي : 202 .</w:t>
      </w:r>
    </w:p>
    <w:p>
      <w:pPr>
        <w:pStyle w:val="BookText"/>
      </w:pPr>
      <w:r>
        <w:rPr>
          <w:rFonts w:ascii="Amiri" w:hAnsi="Amiri" w:eastAsia="Amiri" w:cs="Amiri"/>
          <w:lang w:bidi="ar-SA"/>
          <w:color w:val="111111"/>
          <w:sz w:val="28"/>
          <w:szCs w:val="28"/>
          <w:rtl/>
        </w:rPr>
        <w:t xml:space="preserve">الشرقي أحمد بن ابراهيم الحنبلي : 704 .</w:t>
      </w:r>
    </w:p>
    <w:p>
      <w:pPr>
        <w:pStyle w:val="BookText"/>
      </w:pPr>
      <w:r>
        <w:rPr>
          <w:rFonts w:ascii="Amiri" w:hAnsi="Amiri" w:eastAsia="Amiri" w:cs="Amiri"/>
          <w:lang w:bidi="ar-SA"/>
          <w:color w:val="111111"/>
          <w:sz w:val="28"/>
          <w:szCs w:val="28"/>
          <w:rtl/>
        </w:rPr>
        <w:t xml:space="preserve">الشرنبلالي حسن بن عمار : 384 ، 479 ، 487 ، 541 ، 568 .</w:t>
      </w:r>
    </w:p>
    <w:p>
      <w:pPr>
        <w:pStyle w:val="BookText"/>
      </w:pPr>
      <w:r>
        <w:rPr>
          <w:rFonts w:ascii="Amiri" w:hAnsi="Amiri" w:eastAsia="Amiri" w:cs="Amiri"/>
          <w:lang w:bidi="ar-SA"/>
          <w:color w:val="111111"/>
          <w:sz w:val="28"/>
          <w:szCs w:val="28"/>
          <w:rtl/>
        </w:rPr>
        <w:t xml:space="preserve">الشرنبلالي عبد الحي : 395 ، 478 .</w:t>
      </w:r>
    </w:p>
    <w:p>
      <w:pPr>
        <w:pStyle w:val="BookText"/>
      </w:pPr>
      <w:r>
        <w:rPr>
          <w:rFonts w:ascii="Amiri" w:hAnsi="Amiri" w:eastAsia="Amiri" w:cs="Amiri"/>
          <w:lang w:bidi="ar-SA"/>
          <w:color w:val="111111"/>
          <w:sz w:val="28"/>
          <w:szCs w:val="28"/>
          <w:rtl/>
        </w:rPr>
        <w:t xml:space="preserve">الشرواني : 548 .</w:t>
      </w:r>
    </w:p>
    <w:p>
      <w:pPr>
        <w:pStyle w:val="BookText"/>
      </w:pPr>
      <w:r>
        <w:rPr>
          <w:rFonts w:ascii="Amiri" w:hAnsi="Amiri" w:eastAsia="Amiri" w:cs="Amiri"/>
          <w:lang w:bidi="ar-SA"/>
          <w:color w:val="111111"/>
          <w:sz w:val="28"/>
          <w:szCs w:val="28"/>
          <w:rtl/>
        </w:rPr>
        <w:t xml:space="preserve">الشرواني محمد بن جمال الدين بن رمضان : 95 .</w:t>
      </w:r>
    </w:p>
    <w:p>
      <w:pPr>
        <w:pStyle w:val="BookText"/>
      </w:pPr>
      <w:r>
        <w:rPr>
          <w:rFonts w:ascii="Amiri" w:hAnsi="Amiri" w:eastAsia="Amiri" w:cs="Amiri"/>
          <w:lang w:bidi="ar-SA"/>
          <w:color w:val="111111"/>
          <w:sz w:val="28"/>
          <w:szCs w:val="28"/>
          <w:rtl/>
        </w:rPr>
        <w:t xml:space="preserve">الشطي محمد بن حسن الدمشقي : 664 .</w:t>
      </w:r>
    </w:p>
    <w:p>
      <w:pPr>
        <w:pStyle w:val="BookText"/>
      </w:pPr>
      <w:r>
        <w:rPr>
          <w:rFonts w:ascii="Amiri" w:hAnsi="Amiri" w:eastAsia="Amiri" w:cs="Amiri"/>
          <w:lang w:bidi="ar-SA"/>
          <w:color w:val="111111"/>
          <w:sz w:val="28"/>
          <w:szCs w:val="28"/>
          <w:rtl/>
        </w:rPr>
        <w:t xml:space="preserve">الشعراني عبدالوهاب : 644 .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710" w:name="pg15460_167566"/>
    <w:bookmarkEnd w:id="710"/>
    <w:p>
      <w:pPr>
        <w:pStyle w:val="BookText"/>
      </w:pPr>
      <w:r>
        <w:rPr>
          <w:rFonts w:ascii="Amiri" w:hAnsi="Amiri" w:eastAsia="Amiri" w:cs="Amiri"/>
          <w:lang w:bidi="ar-SA"/>
          <w:color w:val="111111"/>
          <w:sz w:val="28"/>
          <w:szCs w:val="28"/>
          <w:rtl/>
        </w:rPr>
        <w:t xml:space="preserve">الشمني أحمد بن محمد تقي الدين : 235 ، 264 ، 361 ، 470 .</w:t>
      </w:r>
    </w:p>
    <w:p>
      <w:pPr>
        <w:pStyle w:val="BookText"/>
      </w:pPr>
      <w:r>
        <w:rPr>
          <w:rFonts w:ascii="IRNazanin" w:hAnsi="IRNazanin" w:eastAsia="IRNazanin" w:cs="IRNazanin"/>
          <w:lang w:bidi="fa-IR"/>
          <w:color w:val="111111"/>
          <w:sz w:val="28"/>
          <w:szCs w:val="28"/>
          <w:rtl/>
        </w:rPr>
        <w:t xml:space="preserve">الشمني محمد بن خلف شرف الدین : 317 .</w:t>
      </w:r>
    </w:p>
    <w:p>
      <w:pPr>
        <w:pStyle w:val="BookText"/>
      </w:pPr>
      <w:r>
        <w:rPr>
          <w:rFonts w:ascii="Amiri" w:hAnsi="Amiri" w:eastAsia="Amiri" w:cs="Amiri"/>
          <w:lang w:bidi="ar-SA"/>
          <w:color w:val="111111"/>
          <w:sz w:val="28"/>
          <w:szCs w:val="28"/>
          <w:rtl/>
        </w:rPr>
        <w:t xml:space="preserve">الشنشوري عبدالله بن محمد الشافعي محمد الشافعي : 231 ، 294 .</w:t>
      </w:r>
    </w:p>
    <w:p>
      <w:pPr>
        <w:pStyle w:val="BookText"/>
      </w:pPr>
      <w:r>
        <w:rPr>
          <w:rFonts w:ascii="Amiri" w:hAnsi="Amiri" w:eastAsia="Amiri" w:cs="Amiri"/>
          <w:lang w:bidi="ar-SA"/>
          <w:color w:val="111111"/>
          <w:sz w:val="28"/>
          <w:szCs w:val="28"/>
          <w:rtl/>
        </w:rPr>
        <w:t xml:space="preserve">الشنشوري عثمان بن عبدالرحمن الشافعي : 269 .</w:t>
      </w:r>
    </w:p>
    <w:p>
      <w:pPr>
        <w:pStyle w:val="BookText"/>
      </w:pPr>
      <w:r>
        <w:rPr>
          <w:rFonts w:ascii="IRNazanin" w:hAnsi="IRNazanin" w:eastAsia="IRNazanin" w:cs="IRNazanin"/>
          <w:lang w:bidi="fa-IR"/>
          <w:color w:val="111111"/>
          <w:sz w:val="28"/>
          <w:szCs w:val="28"/>
          <w:rtl/>
        </w:rPr>
        <w:t xml:space="preserve">شیخ زاده محمد بن مصلح الدين : 86 .</w:t>
      </w:r>
    </w:p>
    <w:p>
      <w:pPr>
        <w:pStyle w:val="BookText"/>
      </w:pPr>
      <w:r>
        <w:rPr>
          <w:rFonts w:ascii="Amiri" w:hAnsi="Amiri" w:eastAsia="Amiri" w:cs="Amiri"/>
          <w:lang w:bidi="ar-SA"/>
          <w:color w:val="111111"/>
          <w:sz w:val="28"/>
          <w:szCs w:val="28"/>
          <w:rtl/>
        </w:rPr>
        <w:t xml:space="preserve">الشيرازي ابراهيم بن علي ابو اسحاق : 596 .</w:t>
      </w:r>
    </w:p>
    <w:p>
      <w:pPr>
        <w:pStyle w:val="BookText"/>
      </w:pPr>
      <w:r>
        <w:rPr>
          <w:rFonts w:ascii="Amiri" w:hAnsi="Amiri" w:eastAsia="Amiri" w:cs="Amiri"/>
          <w:lang w:bidi="ar-SA"/>
          <w:color w:val="111111"/>
          <w:sz w:val="28"/>
          <w:szCs w:val="28"/>
          <w:rtl/>
        </w:rPr>
        <w:t xml:space="preserve">الشيرازي قطب الدين : 100 .</w:t>
      </w:r>
    </w:p>
    <w:p>
      <w:pPr>
        <w:pStyle w:val="Heading4"/>
      </w:pPr>
      <w:bookmarkStart w:id="3235" w:name="_Toc2499"/>
      <w:r>
        <w:t>[ص]</w:t>
      </w:r>
      <w:bookmarkEnd w:id="3235"/>
    </w:p>
    <w:p>
      <w:pPr>
        <w:pStyle w:val="BookText"/>
      </w:pPr>
      <w:r>
        <w:rPr>
          <w:rFonts w:ascii="Amiri" w:hAnsi="Amiri" w:eastAsia="Amiri" w:cs="Amiri"/>
          <w:lang w:bidi="ar-SA"/>
          <w:color w:val="111111"/>
          <w:sz w:val="28"/>
          <w:szCs w:val="28"/>
          <w:rtl/>
        </w:rPr>
        <w:t xml:space="preserve">الصائم الحنفي أحمد بن محمد : 446 .</w:t>
      </w:r>
    </w:p>
    <w:p>
      <w:pPr>
        <w:pStyle w:val="BookText"/>
      </w:pPr>
      <w:r>
        <w:rPr>
          <w:rFonts w:ascii="IRNazanin" w:hAnsi="IRNazanin" w:eastAsia="IRNazanin" w:cs="IRNazanin"/>
          <w:lang w:bidi="fa-IR"/>
          <w:color w:val="111111"/>
          <w:sz w:val="28"/>
          <w:szCs w:val="28"/>
          <w:rtl/>
        </w:rPr>
        <w:t xml:space="preserve">الصاغاني : (الصاغاني) الحسن بن محمد رضی الدین: 233 ، 235، 311 ، 300 .</w:t>
      </w:r>
    </w:p>
    <w:p>
      <w:pPr>
        <w:pStyle w:val="BookText"/>
      </w:pPr>
      <w:r>
        <w:rPr>
          <w:rFonts w:ascii="Amiri" w:hAnsi="Amiri" w:eastAsia="Amiri" w:cs="Amiri"/>
          <w:lang w:bidi="ar-SA"/>
          <w:color w:val="111111"/>
          <w:sz w:val="28"/>
          <w:szCs w:val="28"/>
          <w:rtl/>
        </w:rPr>
        <w:t xml:space="preserve">الصالحي علي بن عثمان الدمشقي : 246 .</w:t>
      </w:r>
    </w:p>
    <w:p>
      <w:pPr>
        <w:pStyle w:val="BookText"/>
      </w:pPr>
      <w:r>
        <w:rPr>
          <w:rFonts w:ascii="Amiri" w:hAnsi="Amiri" w:eastAsia="Amiri" w:cs="Amiri"/>
          <w:lang w:bidi="ar-SA"/>
          <w:color w:val="111111"/>
          <w:sz w:val="28"/>
          <w:szCs w:val="28"/>
          <w:rtl/>
        </w:rPr>
        <w:t xml:space="preserve">الصبان محمد بن علي أبو العرفان : 322 .</w:t>
      </w:r>
    </w:p>
    <w:p>
      <w:pPr>
        <w:pStyle w:val="BookText"/>
      </w:pPr>
      <w:r>
        <w:rPr>
          <w:rFonts w:ascii="Amiri" w:hAnsi="Amiri" w:eastAsia="Amiri" w:cs="Amiri"/>
          <w:lang w:bidi="ar-SA"/>
          <w:color w:val="111111"/>
          <w:sz w:val="28"/>
          <w:szCs w:val="28"/>
          <w:rtl/>
        </w:rPr>
        <w:t xml:space="preserve">صبغة الله بن ابراهيم الحيدري الحسين آبادي : 65 ، 92 ، 109 ، 150 .</w:t>
      </w:r>
    </w:p>
    <w:p>
      <w:pPr>
        <w:pStyle w:val="BookText"/>
      </w:pPr>
      <w:r>
        <w:rPr>
          <w:rFonts w:ascii="Amiri" w:hAnsi="Amiri" w:eastAsia="Amiri" w:cs="Amiri"/>
          <w:lang w:bidi="ar-SA"/>
          <w:color w:val="111111"/>
          <w:sz w:val="28"/>
          <w:szCs w:val="28"/>
          <w:rtl/>
        </w:rPr>
        <w:t xml:space="preserve">صدر الشريعة عبيد الله بن مسعود : 446 ، 472 ، 714 .</w:t>
      </w:r>
    </w:p>
    <w:p>
      <w:pPr>
        <w:pStyle w:val="BookText"/>
      </w:pPr>
      <w:r>
        <w:rPr>
          <w:rFonts w:ascii="Amiri" w:hAnsi="Amiri" w:eastAsia="Amiri" w:cs="Amiri"/>
          <w:lang w:bidi="ar-SA"/>
          <w:color w:val="111111"/>
          <w:sz w:val="28"/>
          <w:szCs w:val="28"/>
          <w:rtl/>
        </w:rPr>
        <w:t xml:space="preserve">الصديقي محمد بن عبدالرحمن الشافعي : 612 .</w:t>
      </w:r>
    </w:p>
    <w:p>
      <w:pPr>
        <w:pStyle w:val="BookText"/>
      </w:pPr>
      <w:r>
        <w:rPr>
          <w:rFonts w:ascii="IRNazanin" w:hAnsi="IRNazanin" w:eastAsia="IRNazanin" w:cs="IRNazanin"/>
          <w:lang w:bidi="fa-IR"/>
          <w:color w:val="111111"/>
          <w:sz w:val="28"/>
          <w:szCs w:val="28"/>
          <w:rtl/>
        </w:rPr>
        <w:t xml:space="preserve">صدیق خان ( ملك بهوبال ) : 703 .</w:t>
      </w:r>
    </w:p>
    <w:p>
      <w:pPr>
        <w:pStyle w:val="BookText"/>
      </w:pPr>
      <w:r>
        <w:rPr>
          <w:rFonts w:ascii="Amiri" w:hAnsi="Amiri" w:eastAsia="Amiri" w:cs="Amiri"/>
          <w:lang w:bidi="ar-SA"/>
          <w:color w:val="111111"/>
          <w:sz w:val="28"/>
          <w:szCs w:val="28"/>
          <w:rtl/>
        </w:rPr>
        <w:t xml:space="preserve">الصغناقي حسام الدين الحسن بن علي : 566 .</w:t>
      </w:r>
    </w:p>
    <w:p>
      <w:pPr>
        <w:pStyle w:val="BookText"/>
      </w:pPr>
      <w:r>
        <w:rPr>
          <w:rFonts w:ascii="Amiri" w:hAnsi="Amiri" w:eastAsia="Amiri" w:cs="Amiri"/>
          <w:lang w:bidi="ar-SA"/>
          <w:color w:val="111111"/>
          <w:sz w:val="28"/>
          <w:szCs w:val="28"/>
          <w:rtl/>
        </w:rPr>
        <w:t xml:space="preserve">الصفدي أحمد بن صالح بن عبدالهادي : 562 .</w:t>
      </w:r>
    </w:p>
    <w:p>
      <w:pPr>
        <w:pStyle w:val="BookText"/>
      </w:pPr>
      <w:r>
        <w:rPr>
          <w:rFonts w:ascii="Amiri" w:hAnsi="Amiri" w:eastAsia="Amiri" w:cs="Amiri"/>
          <w:lang w:bidi="ar-SA"/>
          <w:color w:val="111111"/>
          <w:sz w:val="28"/>
          <w:szCs w:val="28"/>
          <w:rtl/>
        </w:rPr>
        <w:t xml:space="preserve">الصفوي الحيدري الكردي عبدالله بن حيدر : 119 .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711" w:name="pg15460_167567"/>
    <w:bookmarkEnd w:id="711"/>
    <w:p>
      <w:pPr>
        <w:pStyle w:val="Heading4"/>
      </w:pPr>
      <w:bookmarkStart w:id="3236" w:name="_Toc2500"/>
      <w:r>
        <w:t>[ط]</w:t>
      </w:r>
      <w:bookmarkEnd w:id="3236"/>
    </w:p>
    <w:p>
      <w:pPr>
        <w:pStyle w:val="BookText"/>
      </w:pPr>
      <w:r>
        <w:rPr>
          <w:rFonts w:ascii="Amiri" w:hAnsi="Amiri" w:eastAsia="Amiri" w:cs="Amiri"/>
          <w:lang w:bidi="ar-SA"/>
          <w:color w:val="111111"/>
          <w:sz w:val="28"/>
          <w:szCs w:val="28"/>
          <w:rtl/>
        </w:rPr>
        <w:t xml:space="preserve">طاهر بن سلام بن قاسم الخوارزمي : 415 .</w:t>
      </w:r>
    </w:p>
    <w:p>
      <w:pPr>
        <w:pStyle w:val="BookText"/>
      </w:pPr>
      <w:r>
        <w:rPr>
          <w:rFonts w:ascii="IRNazanin" w:hAnsi="IRNazanin" w:eastAsia="IRNazanin" w:cs="IRNazanin"/>
          <w:lang w:bidi="fa-IR"/>
          <w:color w:val="111111"/>
          <w:sz w:val="28"/>
          <w:szCs w:val="28"/>
          <w:rtl/>
        </w:rPr>
        <w:t xml:space="preserve">الفضل بن الحسن : 145 .</w:t>
      </w:r>
    </w:p>
    <w:p>
      <w:pPr>
        <w:pStyle w:val="BookText"/>
      </w:pPr>
      <w:r>
        <w:rPr>
          <w:rFonts w:ascii="Amiri" w:hAnsi="Amiri" w:eastAsia="Amiri" w:cs="Amiri"/>
          <w:lang w:bidi="ar-SA"/>
          <w:color w:val="111111"/>
          <w:sz w:val="28"/>
          <w:szCs w:val="28"/>
          <w:rtl/>
        </w:rPr>
        <w:t xml:space="preserve">الطبري محب الدين أحمد بن عبدالله المكي : 267 .</w:t>
      </w:r>
    </w:p>
    <w:p>
      <w:pPr>
        <w:pStyle w:val="BookText"/>
      </w:pPr>
      <w:r>
        <w:rPr>
          <w:rFonts w:ascii="Amiri" w:hAnsi="Amiri" w:eastAsia="Amiri" w:cs="Amiri"/>
          <w:lang w:bidi="ar-SA"/>
          <w:color w:val="111111"/>
          <w:sz w:val="28"/>
          <w:szCs w:val="28"/>
          <w:rtl/>
        </w:rPr>
        <w:t xml:space="preserve">الطبسي محمد بن محمود أبو الفضل : 126 .</w:t>
      </w:r>
    </w:p>
    <w:p>
      <w:pPr>
        <w:pStyle w:val="BookText"/>
      </w:pPr>
      <w:r>
        <w:rPr>
          <w:rFonts w:ascii="Amiri" w:hAnsi="Amiri" w:eastAsia="Amiri" w:cs="Amiri"/>
          <w:lang w:bidi="ar-SA"/>
          <w:color w:val="111111"/>
          <w:sz w:val="28"/>
          <w:szCs w:val="28"/>
          <w:rtl/>
        </w:rPr>
        <w:t xml:space="preserve">الطبلاوي محمد بن سالم الازهري : 35 .</w:t>
      </w:r>
    </w:p>
    <w:p>
      <w:pPr>
        <w:pStyle w:val="BookText"/>
      </w:pPr>
      <w:r>
        <w:rPr>
          <w:rFonts w:ascii="Amiri" w:hAnsi="Amiri" w:eastAsia="Amiri" w:cs="Amiri"/>
          <w:lang w:bidi="ar-SA"/>
          <w:color w:val="111111"/>
          <w:sz w:val="28"/>
          <w:szCs w:val="28"/>
          <w:rtl/>
        </w:rPr>
        <w:t xml:space="preserve">الطحاوي أبو جعفر بن محمد الحنفي : 261 .</w:t>
      </w:r>
    </w:p>
    <w:p>
      <w:pPr>
        <w:pStyle w:val="BookText"/>
      </w:pPr>
      <w:r>
        <w:rPr>
          <w:rFonts w:ascii="Amiri" w:hAnsi="Amiri" w:eastAsia="Amiri" w:cs="Amiri"/>
          <w:lang w:bidi="ar-SA"/>
          <w:color w:val="111111"/>
          <w:sz w:val="28"/>
          <w:szCs w:val="28"/>
          <w:rtl/>
        </w:rPr>
        <w:t xml:space="preserve">الطرابلسي علاءالدين علي بن خليل القدسي : 547 .</w:t>
      </w:r>
    </w:p>
    <w:p>
      <w:pPr>
        <w:pStyle w:val="BookText"/>
      </w:pPr>
      <w:r>
        <w:rPr>
          <w:rFonts w:ascii="Amiri" w:hAnsi="Amiri" w:eastAsia="Amiri" w:cs="Amiri"/>
          <w:lang w:bidi="ar-SA"/>
          <w:color w:val="111111"/>
          <w:sz w:val="28"/>
          <w:szCs w:val="28"/>
          <w:rtl/>
        </w:rPr>
        <w:t xml:space="preserve">الطرسوسي الحنفى علي بن ابراهيم : 384 .</w:t>
      </w:r>
    </w:p>
    <w:p>
      <w:pPr>
        <w:pStyle w:val="BookText"/>
      </w:pPr>
      <w:r>
        <w:rPr>
          <w:rFonts w:ascii="IRNazanin" w:hAnsi="IRNazanin" w:eastAsia="IRNazanin" w:cs="IRNazanin"/>
          <w:lang w:bidi="fa-IR"/>
          <w:color w:val="111111"/>
          <w:sz w:val="28"/>
          <w:szCs w:val="28"/>
          <w:rtl/>
        </w:rPr>
        <w:t xml:space="preserve">الطريحي النجفى فخرالدین محمد بن طريح الرماحي : 144 ، 164</w:t>
      </w:r>
    </w:p>
    <w:p>
      <w:pPr>
        <w:pStyle w:val="BookText"/>
      </w:pPr>
      <w:r>
        <w:rPr>
          <w:rFonts w:ascii="Amiri" w:hAnsi="Amiri" w:eastAsia="Amiri" w:cs="Amiri"/>
          <w:lang w:bidi="ar-SA"/>
          <w:color w:val="111111"/>
          <w:sz w:val="28"/>
          <w:szCs w:val="28"/>
          <w:rtl/>
        </w:rPr>
        <w:t xml:space="preserve">الطيالسي سليمان بن داود ، انظر أبو داود .</w:t>
      </w:r>
    </w:p>
    <w:p>
      <w:pPr>
        <w:pStyle w:val="BookText"/>
      </w:pPr>
      <w:r>
        <w:rPr>
          <w:rFonts w:ascii="Amiri" w:hAnsi="Amiri" w:eastAsia="Amiri" w:cs="Amiri"/>
          <w:lang w:bidi="ar-SA"/>
          <w:color w:val="111111"/>
          <w:sz w:val="28"/>
          <w:szCs w:val="28"/>
          <w:rtl/>
        </w:rPr>
        <w:t xml:space="preserve">الطيبي أحمد بن أحمد الشافعي : 581 .</w:t>
      </w:r>
    </w:p>
    <w:p>
      <w:pPr>
        <w:pStyle w:val="BookText"/>
      </w:pPr>
      <w:r>
        <w:rPr>
          <w:rFonts w:ascii="Amiri" w:hAnsi="Amiri" w:eastAsia="Amiri" w:cs="Amiri"/>
          <w:lang w:bidi="ar-SA"/>
          <w:color w:val="111111"/>
          <w:sz w:val="28"/>
          <w:szCs w:val="28"/>
          <w:rtl/>
        </w:rPr>
        <w:t xml:space="preserve">الطيبي شرف الدين الحسين بن محمد : 134 ، 282 .</w:t>
      </w:r>
    </w:p>
    <w:p>
      <w:pPr>
        <w:pStyle w:val="Heading4"/>
      </w:pPr>
      <w:bookmarkStart w:id="3237" w:name="_Toc2501"/>
      <w:r>
        <w:t>[ع]</w:t>
      </w:r>
      <w:bookmarkEnd w:id="3237"/>
    </w:p>
    <w:p>
      <w:pPr>
        <w:pStyle w:val="BookText"/>
      </w:pPr>
      <w:r>
        <w:rPr>
          <w:rFonts w:ascii="Amiri" w:hAnsi="Amiri" w:eastAsia="Amiri" w:cs="Amiri"/>
          <w:lang w:bidi="ar-SA"/>
          <w:color w:val="111111"/>
          <w:sz w:val="28"/>
          <w:szCs w:val="28"/>
          <w:rtl/>
        </w:rPr>
        <w:t xml:space="preserve">العاملي بهاءالدين محمد بن الحسين : 61 ، 96 .</w:t>
      </w:r>
    </w:p>
    <w:p>
      <w:pPr>
        <w:pStyle w:val="BookText"/>
      </w:pPr>
      <w:r>
        <w:rPr>
          <w:rFonts w:ascii="Amiri" w:hAnsi="Amiri" w:eastAsia="Amiri" w:cs="Amiri"/>
          <w:lang w:bidi="ar-SA"/>
          <w:color w:val="111111"/>
          <w:sz w:val="28"/>
          <w:szCs w:val="28"/>
          <w:rtl/>
        </w:rPr>
        <w:t xml:space="preserve">العاملي زين الدين بن علي بن أحمد : 668 .</w:t>
      </w:r>
    </w:p>
    <w:p>
      <w:pPr>
        <w:pStyle w:val="BookText"/>
      </w:pPr>
      <w:r>
        <w:rPr>
          <w:rFonts w:ascii="Amiri" w:hAnsi="Amiri" w:eastAsia="Amiri" w:cs="Amiri"/>
          <w:lang w:bidi="ar-SA"/>
          <w:color w:val="111111"/>
          <w:sz w:val="28"/>
          <w:szCs w:val="28"/>
          <w:rtl/>
        </w:rPr>
        <w:t xml:space="preserve">العبادي أبو بكر بن علي الحدادي : 142 ، 415 .</w:t>
      </w:r>
    </w:p>
    <w:p>
      <w:pPr>
        <w:pStyle w:val="BookText"/>
      </w:pPr>
      <w:r>
        <w:rPr>
          <w:rFonts w:ascii="Amiri" w:hAnsi="Amiri" w:eastAsia="Amiri" w:cs="Amiri"/>
          <w:lang w:bidi="ar-SA"/>
          <w:color w:val="111111"/>
          <w:sz w:val="28"/>
          <w:szCs w:val="28"/>
          <w:rtl/>
        </w:rPr>
        <w:t xml:space="preserve">العبادي أحمد بن قاسم : 599 .</w:t>
      </w:r>
    </w:p>
    <w:p>
      <w:pPr>
        <w:pStyle w:val="BookText"/>
      </w:pPr>
      <w:r>
        <w:rPr>
          <w:rFonts w:ascii="Amiri" w:hAnsi="Amiri" w:eastAsia="Amiri" w:cs="Amiri"/>
          <w:lang w:bidi="ar-SA"/>
          <w:color w:val="111111"/>
          <w:sz w:val="28"/>
          <w:szCs w:val="28"/>
          <w:rtl/>
        </w:rPr>
        <w:t xml:space="preserve">عبدالرحمن بن عبدالله الحلبي : 427 .</w:t>
      </w:r>
    </w:p>
    <w:p>
      <w:pPr>
        <w:pStyle w:val="BookText"/>
      </w:pPr>
      <w:r>
        <w:rPr>
          <w:rFonts w:ascii="Amiri" w:hAnsi="Amiri" w:eastAsia="Amiri" w:cs="Amiri"/>
          <w:lang w:bidi="ar-SA"/>
          <w:color w:val="111111"/>
          <w:sz w:val="28"/>
          <w:szCs w:val="28"/>
          <w:rtl/>
        </w:rPr>
        <w:t xml:space="preserve">عبدالرحمن بن محمد بن عماد الدين : 546 .</w:t>
      </w:r>
    </w:p>
    <w:p>
      <w:pPr>
        <w:pStyle w:val="BookText"/>
      </w:pPr>
      <w:r>
        <w:rPr>
          <w:rFonts w:ascii="Amiri" w:hAnsi="Amiri" w:eastAsia="Amiri" w:cs="Amiri"/>
          <w:lang w:bidi="ar-SA"/>
          <w:color w:val="111111"/>
          <w:sz w:val="28"/>
          <w:szCs w:val="28"/>
          <w:rtl/>
        </w:rPr>
        <w:t xml:space="preserve">عبدالقادر بن عمر التغلبي الدمشقي : 666 .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أفندي الحنفي : 533 .</w:t>
      </w:r>
    </w:p>
    <w:p>
      <w:pPr>
        <w:pStyle w:val="BookText"/>
      </w:pPr>
      <w:r>
        <w:rPr>
          <w:rFonts w:ascii="Amiri" w:hAnsi="Amiri" w:eastAsia="Amiri" w:cs="Amiri"/>
          <w:lang w:bidi="ar-SA"/>
          <w:color w:val="111111"/>
          <w:sz w:val="28"/>
          <w:szCs w:val="28"/>
          <w:rtl/>
        </w:rPr>
        <w:t xml:space="preserve">عبدالله الحلبي : 417 .</w:t>
      </w:r>
    </w:p>
    <w:p>
      <w:pPr>
        <w:pStyle w:val="BookText"/>
      </w:pPr>
      <w:r>
        <w:rPr>
          <w:rFonts w:ascii="Amiri" w:hAnsi="Amiri" w:eastAsia="Amiri" w:cs="Amiri"/>
          <w:lang w:bidi="ar-SA"/>
          <w:color w:val="111111"/>
          <w:sz w:val="28"/>
          <w:szCs w:val="28"/>
          <w:rtl/>
        </w:rPr>
        <w:t xml:space="preserve">عبدالله بن محمد بن عبداللطيف الشافعي : 120 .</w:t>
      </w:r>
    </w:p>
    <w:p>
      <w:pPr>
        <w:pStyle w:val="BookText"/>
      </w:pPr>
      <w:r>
        <w:rPr>
          <w:rFonts w:ascii="Amiri" w:hAnsi="Amiri" w:eastAsia="Amiri" w:cs="Amiri"/>
          <w:lang w:bidi="ar-SA"/>
          <w:color w:val="111111"/>
          <w:sz w:val="28"/>
          <w:szCs w:val="28"/>
          <w:rtl/>
        </w:rPr>
        <w:t xml:space="preserve">عبدالوهاب حفيد الشيخ ابى الوفاء الحلبي الفرضي : 638 .</w:t>
      </w:r>
    </w:p>
    <w:p>
      <w:pPr>
        <w:pStyle w:val="BookText"/>
      </w:pPr>
      <w:r>
        <w:rPr>
          <w:rFonts w:ascii="Amiri" w:hAnsi="Amiri" w:eastAsia="Amiri" w:cs="Amiri"/>
          <w:lang w:bidi="ar-SA"/>
          <w:color w:val="111111"/>
          <w:sz w:val="28"/>
          <w:szCs w:val="28"/>
          <w:rtl/>
        </w:rPr>
        <w:t xml:space="preserve">عثمان بن سند الوائلي : 710 .</w:t>
      </w:r>
    </w:p>
    <w:p>
      <w:pPr>
        <w:pStyle w:val="BookText"/>
      </w:pPr>
      <w:r>
        <w:rPr>
          <w:rFonts w:ascii="Amiri" w:hAnsi="Amiri" w:eastAsia="Amiri" w:cs="Amiri"/>
          <w:lang w:bidi="ar-SA"/>
          <w:color w:val="111111"/>
          <w:sz w:val="28"/>
          <w:szCs w:val="28"/>
          <w:rtl/>
        </w:rPr>
        <w:t xml:space="preserve">العثماني ، انظر : محمد العثماني .</w:t>
      </w:r>
    </w:p>
    <w:p>
      <w:pPr>
        <w:pStyle w:val="BookText"/>
      </w:pPr>
      <w:r>
        <w:rPr>
          <w:rFonts w:ascii="Amiri" w:hAnsi="Amiri" w:eastAsia="Amiri" w:cs="Amiri"/>
          <w:lang w:bidi="ar-SA"/>
          <w:color w:val="111111"/>
          <w:sz w:val="28"/>
          <w:szCs w:val="28"/>
          <w:rtl/>
        </w:rPr>
        <w:t xml:space="preserve">العجلوني اسماعيل بن محمد بن عبدالهادي : 267 .</w:t>
      </w:r>
    </w:p>
    <w:p>
      <w:pPr>
        <w:pStyle w:val="BookText"/>
      </w:pPr>
      <w:r>
        <w:rPr>
          <w:rFonts w:ascii="Amiri" w:hAnsi="Amiri" w:eastAsia="Amiri" w:cs="Amiri"/>
          <w:lang w:bidi="ar-SA"/>
          <w:color w:val="111111"/>
          <w:sz w:val="28"/>
          <w:szCs w:val="28"/>
          <w:rtl/>
        </w:rPr>
        <w:t xml:space="preserve">العجلوني عبدالله بن زين الدين العمري : 121 .</w:t>
      </w:r>
    </w:p>
    <w:p>
      <w:pPr>
        <w:pStyle w:val="BookText"/>
      </w:pPr>
      <w:r>
        <w:rPr>
          <w:rFonts w:ascii="Amiri" w:hAnsi="Amiri" w:eastAsia="Amiri" w:cs="Amiri"/>
          <w:lang w:bidi="ar-SA"/>
          <w:color w:val="111111"/>
          <w:sz w:val="28"/>
          <w:szCs w:val="28"/>
          <w:rtl/>
        </w:rPr>
        <w:t xml:space="preserve">العراقي عبدالرحيم بن الحسين : 191 ، 278 ، 370 .</w:t>
      </w:r>
    </w:p>
    <w:p>
      <w:pPr>
        <w:pStyle w:val="BookText"/>
      </w:pPr>
      <w:r>
        <w:rPr>
          <w:rFonts w:ascii="Amiri" w:hAnsi="Amiri" w:eastAsia="Amiri" w:cs="Amiri"/>
          <w:lang w:bidi="ar-SA"/>
          <w:color w:val="111111"/>
          <w:sz w:val="28"/>
          <w:szCs w:val="28"/>
          <w:rtl/>
        </w:rPr>
        <w:t xml:space="preserve">العراقي حفيد ( عبدالرحيم بن الحسين ) : 344 .</w:t>
      </w:r>
    </w:p>
    <w:p>
      <w:pPr>
        <w:pStyle w:val="BookText"/>
      </w:pPr>
      <w:r>
        <w:rPr>
          <w:rFonts w:ascii="Amiri" w:hAnsi="Amiri" w:eastAsia="Amiri" w:cs="Amiri"/>
          <w:lang w:bidi="ar-SA"/>
          <w:color w:val="111111"/>
          <w:sz w:val="28"/>
          <w:szCs w:val="28"/>
          <w:rtl/>
        </w:rPr>
        <w:t xml:space="preserve">عزمي زاده المولى حالتي مصطفى بن بير محمد : 419 .</w:t>
      </w:r>
    </w:p>
    <w:p>
      <w:pPr>
        <w:pStyle w:val="BookText"/>
      </w:pPr>
      <w:r>
        <w:rPr>
          <w:rFonts w:ascii="Amiri" w:hAnsi="Amiri" w:eastAsia="Amiri" w:cs="Amiri"/>
          <w:lang w:bidi="ar-SA"/>
          <w:color w:val="111111"/>
          <w:sz w:val="28"/>
          <w:szCs w:val="28"/>
          <w:rtl/>
        </w:rPr>
        <w:t xml:space="preserve">العشاري البغدادي حسين بن علي : 597 ، 621 .</w:t>
      </w:r>
    </w:p>
    <w:p>
      <w:pPr>
        <w:pStyle w:val="BookText"/>
      </w:pPr>
      <w:r>
        <w:rPr>
          <w:rFonts w:ascii="Amiri" w:hAnsi="Amiri" w:eastAsia="Amiri" w:cs="Amiri"/>
          <w:lang w:bidi="ar-SA"/>
          <w:color w:val="111111"/>
          <w:sz w:val="28"/>
          <w:szCs w:val="28"/>
          <w:rtl/>
        </w:rPr>
        <w:t xml:space="preserve">العشماوي عبداللطيف أبو العباس : 653 .</w:t>
      </w:r>
    </w:p>
    <w:p>
      <w:pPr>
        <w:pStyle w:val="BookText"/>
      </w:pPr>
      <w:r>
        <w:rPr>
          <w:rFonts w:ascii="Amiri" w:hAnsi="Amiri" w:eastAsia="Amiri" w:cs="Amiri"/>
          <w:lang w:bidi="ar-SA"/>
          <w:color w:val="111111"/>
          <w:sz w:val="28"/>
          <w:szCs w:val="28"/>
          <w:rtl/>
        </w:rPr>
        <w:t xml:space="preserve">عصام الدين ابراهيم بن عربشاه ، انظر : الاسفراييني .</w:t>
      </w:r>
    </w:p>
    <w:p>
      <w:pPr>
        <w:pStyle w:val="BookText"/>
      </w:pPr>
      <w:r>
        <w:rPr>
          <w:rFonts w:ascii="Amiri" w:hAnsi="Amiri" w:eastAsia="Amiri" w:cs="Amiri"/>
          <w:lang w:bidi="ar-SA"/>
          <w:color w:val="111111"/>
          <w:sz w:val="28"/>
          <w:szCs w:val="28"/>
          <w:rtl/>
        </w:rPr>
        <w:t xml:space="preserve">العطار الزبيدي اسماعيل بن عبدالله بن سعيد : 313 .</w:t>
      </w:r>
    </w:p>
    <w:p>
      <w:pPr>
        <w:pStyle w:val="BookText"/>
      </w:pPr>
      <w:r>
        <w:rPr>
          <w:rFonts w:ascii="Amiri" w:hAnsi="Amiri" w:eastAsia="Amiri" w:cs="Amiri"/>
          <w:lang w:bidi="ar-SA"/>
          <w:color w:val="111111"/>
          <w:sz w:val="28"/>
          <w:szCs w:val="28"/>
          <w:rtl/>
        </w:rPr>
        <w:t xml:space="preserve">العطار أحمد بن عبيد : 169 ، 706 .</w:t>
      </w:r>
    </w:p>
    <w:p>
      <w:pPr>
        <w:pStyle w:val="BookText"/>
      </w:pPr>
      <w:r>
        <w:rPr>
          <w:rFonts w:ascii="Amiri" w:hAnsi="Amiri" w:eastAsia="Amiri" w:cs="Amiri"/>
          <w:lang w:bidi="ar-SA"/>
          <w:color w:val="111111"/>
          <w:sz w:val="28"/>
          <w:szCs w:val="28"/>
          <w:rtl/>
        </w:rPr>
        <w:t xml:space="preserve">العكبري البغدادي أبو البقاء عبدالله بن الحسين : 57 .</w:t>
      </w:r>
    </w:p>
    <w:p>
      <w:pPr>
        <w:pStyle w:val="BookText"/>
      </w:pPr>
      <w:r>
        <w:rPr>
          <w:rFonts w:ascii="Amiri" w:hAnsi="Amiri" w:eastAsia="Amiri" w:cs="Amiri"/>
          <w:lang w:bidi="ar-SA"/>
          <w:color w:val="111111"/>
          <w:sz w:val="28"/>
          <w:szCs w:val="28"/>
          <w:rtl/>
        </w:rPr>
        <w:t xml:space="preserve">العلقمي محمد بن عبدالرحمن شمس الدين الشافعي : 287 ، 709 .</w:t>
      </w:r>
    </w:p>
    <w:p>
      <w:pPr>
        <w:pStyle w:val="BookText"/>
      </w:pPr>
      <w:r>
        <w:rPr>
          <w:rFonts w:ascii="Amiri" w:hAnsi="Amiri" w:eastAsia="Amiri" w:cs="Amiri"/>
          <w:lang w:bidi="ar-SA"/>
          <w:color w:val="111111"/>
          <w:sz w:val="28"/>
          <w:szCs w:val="28"/>
          <w:rtl/>
        </w:rPr>
        <w:t xml:space="preserve">علي بن ابراهيم بن أحمد الحلبي : 324 .</w:t>
      </w:r>
    </w:p>
    <w:p>
      <w:pPr>
        <w:pStyle w:val="BookText"/>
      </w:pPr>
      <w:r>
        <w:rPr>
          <w:rFonts w:ascii="Amiri" w:hAnsi="Amiri" w:eastAsia="Amiri" w:cs="Amiri"/>
          <w:lang w:bidi="ar-SA"/>
          <w:color w:val="111111"/>
          <w:sz w:val="28"/>
          <w:szCs w:val="28"/>
          <w:rtl/>
        </w:rPr>
        <w:t xml:space="preserve">علي بن عبدالله بن أحمد : 618 .</w:t>
      </w:r>
    </w:p>
    <w:p>
      <w:pPr>
        <w:pStyle w:val="BookText"/>
      </w:pPr>
      <w:r>
        <w:rPr>
          <w:rFonts w:ascii="Amiri" w:hAnsi="Amiri" w:eastAsia="Amiri" w:cs="Amiri"/>
          <w:lang w:bidi="ar-SA"/>
          <w:color w:val="111111"/>
          <w:sz w:val="28"/>
          <w:szCs w:val="28"/>
          <w:rtl/>
        </w:rPr>
        <w:t xml:space="preserve">علي بن علي الازهري الشافعي المنيلى : 329 .</w:t>
      </w:r>
    </w:p>
    <w:p>
      <w:pPr>
        <w:pStyle w:val="BookText"/>
      </w:pPr>
      <w:r>
        <w:rPr>
          <w:rFonts w:ascii="Amiri" w:hAnsi="Amiri" w:eastAsia="Amiri" w:cs="Amiri"/>
          <w:lang w:bidi="ar-SA"/>
          <w:color w:val="111111"/>
          <w:sz w:val="28"/>
          <w:szCs w:val="28"/>
          <w:rtl/>
        </w:rPr>
        <w:t xml:space="preserve">علي أفندي ( المدرس بمدرسة فرهاد باشا في كركوك ) : 133 .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712" w:name="pg15460_167569"/>
    <w:bookmarkEnd w:id="712"/>
    <w:p>
      <w:pPr>
        <w:pStyle w:val="BookText"/>
      </w:pPr>
      <w:r>
        <w:rPr>
          <w:rFonts w:ascii="Amiri" w:hAnsi="Amiri" w:eastAsia="Amiri" w:cs="Amiri"/>
          <w:lang w:bidi="ar-SA"/>
          <w:color w:val="111111"/>
          <w:sz w:val="28"/>
          <w:szCs w:val="28"/>
          <w:rtl/>
        </w:rPr>
        <w:t xml:space="preserve">العمادي أبو السعود المفسر ، انظر : أبو السعود العمادي .</w:t>
      </w:r>
    </w:p>
    <w:p>
      <w:pPr>
        <w:pStyle w:val="BookText"/>
      </w:pPr>
      <w:r>
        <w:rPr>
          <w:rFonts w:ascii="Amiri" w:hAnsi="Amiri" w:eastAsia="Amiri" w:cs="Amiri"/>
          <w:lang w:bidi="ar-SA"/>
          <w:color w:val="111111"/>
          <w:sz w:val="28"/>
          <w:szCs w:val="28"/>
          <w:rtl/>
        </w:rPr>
        <w:t xml:space="preserve">العمادي حامد بن علي بن ابراهيم : 232 .</w:t>
      </w:r>
    </w:p>
    <w:p>
      <w:pPr>
        <w:pStyle w:val="BookText"/>
      </w:pPr>
      <w:r>
        <w:rPr>
          <w:rFonts w:ascii="Amiri" w:hAnsi="Amiri" w:eastAsia="Amiri" w:cs="Amiri"/>
          <w:lang w:bidi="ar-SA"/>
          <w:color w:val="111111"/>
          <w:sz w:val="28"/>
          <w:szCs w:val="28"/>
          <w:rtl/>
        </w:rPr>
        <w:t xml:space="preserve">العمادي يحيى ، انظر : المزوري .</w:t>
      </w:r>
    </w:p>
    <w:p>
      <w:pPr>
        <w:pStyle w:val="BookText"/>
      </w:pPr>
      <w:r>
        <w:rPr>
          <w:rFonts w:ascii="Amiri" w:hAnsi="Amiri" w:eastAsia="Amiri" w:cs="Amiri"/>
          <w:lang w:bidi="ar-SA"/>
          <w:color w:val="111111"/>
          <w:sz w:val="28"/>
          <w:szCs w:val="28"/>
          <w:rtl/>
        </w:rPr>
        <w:t xml:space="preserve">عمر بن بدر الموصلي الكردي أبو حفص : 173 .</w:t>
      </w:r>
    </w:p>
    <w:p>
      <w:pPr>
        <w:pStyle w:val="BookText"/>
      </w:pPr>
      <w:r>
        <w:rPr>
          <w:rFonts w:ascii="Amiri" w:hAnsi="Amiri" w:eastAsia="Amiri" w:cs="Amiri"/>
          <w:lang w:bidi="ar-SA"/>
          <w:color w:val="111111"/>
          <w:sz w:val="28"/>
          <w:szCs w:val="28"/>
          <w:rtl/>
        </w:rPr>
        <w:t xml:space="preserve">العمر يطي يحيى بن نور الدين بن موسى : 646 .</w:t>
      </w:r>
    </w:p>
    <w:p>
      <w:pPr>
        <w:pStyle w:val="BookText"/>
      </w:pPr>
      <w:r>
        <w:rPr>
          <w:rFonts w:ascii="IRNazanin" w:hAnsi="IRNazanin" w:eastAsia="IRNazanin" w:cs="IRNazanin"/>
          <w:lang w:bidi="fa-IR"/>
          <w:color w:val="111111"/>
          <w:sz w:val="28"/>
          <w:szCs w:val="28"/>
          <w:rtl/>
        </w:rPr>
        <w:t xml:space="preserve">عیسی بن أحمد : 64 .</w:t>
      </w:r>
    </w:p>
    <w:p>
      <w:pPr>
        <w:pStyle w:val="BookText"/>
      </w:pPr>
      <w:r>
        <w:rPr>
          <w:rFonts w:ascii="Amiri" w:hAnsi="Amiri" w:eastAsia="Amiri" w:cs="Amiri"/>
          <w:lang w:bidi="ar-SA"/>
          <w:color w:val="111111"/>
          <w:sz w:val="28"/>
          <w:szCs w:val="28"/>
          <w:rtl/>
        </w:rPr>
        <w:t xml:space="preserve">العيني زين الدين عبدالرحمن بن ابي بكر : 473 .</w:t>
      </w:r>
    </w:p>
    <w:p>
      <w:pPr>
        <w:pStyle w:val="BookText"/>
      </w:pPr>
      <w:r>
        <w:rPr>
          <w:rFonts w:ascii="Amiri" w:hAnsi="Amiri" w:eastAsia="Amiri" w:cs="Amiri"/>
          <w:lang w:bidi="ar-SA"/>
          <w:color w:val="111111"/>
          <w:sz w:val="28"/>
          <w:szCs w:val="28"/>
          <w:rtl/>
        </w:rPr>
        <w:t xml:space="preserve">العيني بدرالدين محمود بن أحمد : 270 ، 459 ، 559 ، 714 .</w:t>
      </w:r>
    </w:p>
    <w:p>
      <w:pPr>
        <w:pStyle w:val="Heading4"/>
      </w:pPr>
      <w:bookmarkStart w:id="3238" w:name="_Toc2502"/>
      <w:r>
        <w:t>[غ]</w:t>
      </w:r>
      <w:bookmarkEnd w:id="3238"/>
    </w:p>
    <w:p>
      <w:pPr>
        <w:pStyle w:val="BookText"/>
      </w:pPr>
      <w:r>
        <w:rPr>
          <w:rFonts w:ascii="Amiri" w:hAnsi="Amiri" w:eastAsia="Amiri" w:cs="Amiri"/>
          <w:lang w:bidi="ar-SA"/>
          <w:color w:val="111111"/>
          <w:sz w:val="28"/>
          <w:szCs w:val="28"/>
          <w:rtl/>
        </w:rPr>
        <w:t xml:space="preserve">الغزالي حجة الاسلام أبو حامد محمد بن محمد : 83 ، 124 ، 647 ، 358 .</w:t>
      </w:r>
    </w:p>
    <w:p>
      <w:pPr>
        <w:pStyle w:val="BookText"/>
      </w:pPr>
      <w:r>
        <w:rPr>
          <w:rFonts w:ascii="Amiri" w:hAnsi="Amiri" w:eastAsia="Amiri" w:cs="Amiri"/>
          <w:lang w:bidi="ar-SA"/>
          <w:color w:val="111111"/>
          <w:sz w:val="28"/>
          <w:szCs w:val="28"/>
          <w:rtl/>
        </w:rPr>
        <w:t xml:space="preserve">الغزنوي جمال الدين أحمد بن محمد : 548 .</w:t>
      </w:r>
    </w:p>
    <w:p>
      <w:pPr>
        <w:pStyle w:val="BookText"/>
      </w:pPr>
      <w:r>
        <w:rPr>
          <w:rFonts w:ascii="Amiri" w:hAnsi="Amiri" w:eastAsia="Amiri" w:cs="Amiri"/>
          <w:lang w:bidi="ar-SA"/>
          <w:color w:val="111111"/>
          <w:sz w:val="28"/>
          <w:szCs w:val="28"/>
          <w:rtl/>
        </w:rPr>
        <w:t xml:space="preserve">الغزي ابراهيم : 398 .</w:t>
      </w:r>
    </w:p>
    <w:p>
      <w:pPr>
        <w:pStyle w:val="BookText"/>
      </w:pPr>
      <w:r>
        <w:rPr>
          <w:rFonts w:ascii="Amiri" w:hAnsi="Amiri" w:eastAsia="Amiri" w:cs="Amiri"/>
          <w:lang w:bidi="ar-SA"/>
          <w:color w:val="111111"/>
          <w:sz w:val="28"/>
          <w:szCs w:val="28"/>
          <w:rtl/>
        </w:rPr>
        <w:t xml:space="preserve">الغزي أحمد بن عبدالله العامري الدمشقي : 175 .</w:t>
      </w:r>
    </w:p>
    <w:p>
      <w:pPr>
        <w:pStyle w:val="BookText"/>
      </w:pPr>
      <w:r>
        <w:rPr>
          <w:rFonts w:ascii="Amiri" w:hAnsi="Amiri" w:eastAsia="Amiri" w:cs="Amiri"/>
          <w:lang w:bidi="ar-SA"/>
          <w:color w:val="111111"/>
          <w:sz w:val="28"/>
          <w:szCs w:val="28"/>
          <w:rtl/>
        </w:rPr>
        <w:t xml:space="preserve">الغزي عبدالله بن محمد بن قاسم شمس الدين : 625 .</w:t>
      </w:r>
    </w:p>
    <w:p>
      <w:pPr>
        <w:pStyle w:val="BookText"/>
      </w:pPr>
      <w:r>
        <w:rPr>
          <w:rFonts w:ascii="IRNazanin" w:hAnsi="IRNazanin" w:eastAsia="IRNazanin" w:cs="IRNazanin"/>
          <w:lang w:bidi="fa-IR"/>
          <w:color w:val="111111"/>
          <w:sz w:val="28"/>
          <w:szCs w:val="28"/>
          <w:rtl/>
        </w:rPr>
        <w:t xml:space="preserve">الغزى بدرالدین محمد بن محمد : 597 .</w:t>
      </w:r>
    </w:p>
    <w:p>
      <w:pPr>
        <w:pStyle w:val="BookText"/>
      </w:pPr>
      <w:r>
        <w:rPr>
          <w:rFonts w:ascii="IRNazanin" w:hAnsi="IRNazanin" w:eastAsia="IRNazanin" w:cs="IRNazanin"/>
          <w:lang w:bidi="fa-IR"/>
          <w:color w:val="111111"/>
          <w:sz w:val="28"/>
          <w:szCs w:val="28"/>
          <w:rtl/>
        </w:rPr>
        <w:t xml:space="preserve">غزی زاده عبداللطيف بن محمد البرسوي : 418 .</w:t>
      </w:r>
    </w:p>
    <w:p>
      <w:pPr>
        <w:pStyle w:val="BookText"/>
      </w:pPr>
      <w:r>
        <w:rPr>
          <w:rFonts w:ascii="Amiri" w:hAnsi="Amiri" w:eastAsia="Amiri" w:cs="Amiri"/>
          <w:lang w:bidi="ar-SA"/>
          <w:color w:val="111111"/>
          <w:sz w:val="28"/>
          <w:szCs w:val="28"/>
          <w:rtl/>
        </w:rPr>
        <w:t xml:space="preserve">الغيطي نجم الدين محمد : 363 .</w:t>
      </w:r>
    </w:p>
    <w:p>
      <w:pPr>
        <w:pStyle w:val="Heading4"/>
      </w:pPr>
      <w:bookmarkStart w:id="3239" w:name="_Toc2503"/>
      <w:r>
        <w:t>[ف]</w:t>
      </w:r>
      <w:bookmarkEnd w:id="3239"/>
    </w:p>
    <w:p>
      <w:pPr>
        <w:pStyle w:val="BookText"/>
      </w:pPr>
      <w:r>
        <w:rPr>
          <w:rFonts w:ascii="Amiri" w:hAnsi="Amiri" w:eastAsia="Amiri" w:cs="Amiri"/>
          <w:lang w:bidi="ar-SA"/>
          <w:color w:val="111111"/>
          <w:sz w:val="28"/>
          <w:szCs w:val="28"/>
          <w:rtl/>
        </w:rPr>
        <w:t xml:space="preserve">الفارسي فصيح بن محمد بن علي : 120 .</w:t>
      </w:r>
    </w:p>
    <w:p>
      <w:pPr>
        <w:pStyle w:val="BookText"/>
      </w:pPr>
      <w:r>
        <w:rPr>
          <w:rFonts w:ascii="Amiri" w:hAnsi="Amiri" w:eastAsia="Amiri" w:cs="Amiri"/>
          <w:lang w:bidi="ar-SA"/>
          <w:color w:val="111111"/>
          <w:sz w:val="28"/>
          <w:szCs w:val="28"/>
          <w:rtl/>
        </w:rPr>
        <w:t xml:space="preserve">الفارسي عمر بن عبدالرحمن : 141 .</w:t>
      </w:r>
    </w:p>
    <w:p>
      <w:pPr>
        <w:pStyle w:val="BookText"/>
      </w:pPr>
      <w:r>
        <w:rPr>
          <w:rFonts w:ascii="Amiri" w:hAnsi="Amiri" w:eastAsia="Amiri" w:cs="Amiri"/>
          <w:lang w:bidi="ar-SA"/>
          <w:color w:val="111111"/>
          <w:sz w:val="28"/>
          <w:szCs w:val="28"/>
          <w:rtl/>
        </w:rPr>
        <w:t xml:space="preserve">الفاسي أبو عبدالله محمد بن الحسن المقرىء : 33 .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713" w:name="pg15460_167570"/>
    <w:bookmarkEnd w:id="713"/>
    <w:p>
      <w:pPr>
        <w:pStyle w:val="BookText"/>
      </w:pPr>
      <w:r>
        <w:rPr>
          <w:rFonts w:ascii="Amiri" w:hAnsi="Amiri" w:eastAsia="Amiri" w:cs="Amiri"/>
          <w:lang w:bidi="ar-SA"/>
          <w:color w:val="111111"/>
          <w:sz w:val="28"/>
          <w:szCs w:val="28"/>
          <w:rtl/>
        </w:rPr>
        <w:t xml:space="preserve">الفتال خليل بن محمد بن ابراهيم : 439 .</w:t>
      </w:r>
    </w:p>
    <w:p>
      <w:pPr>
        <w:pStyle w:val="BookText"/>
      </w:pPr>
      <w:r>
        <w:rPr>
          <w:rFonts w:ascii="Amiri" w:hAnsi="Amiri" w:eastAsia="Amiri" w:cs="Amiri"/>
          <w:lang w:bidi="ar-SA"/>
          <w:color w:val="111111"/>
          <w:sz w:val="28"/>
          <w:szCs w:val="28"/>
          <w:rtl/>
        </w:rPr>
        <w:t xml:space="preserve">الفتوحي تقي الدين محمد بن أحمد بن النجار : 658 .</w:t>
      </w:r>
    </w:p>
    <w:p>
      <w:pPr>
        <w:pStyle w:val="BookText"/>
      </w:pPr>
      <w:r>
        <w:rPr>
          <w:rFonts w:ascii="Amiri" w:hAnsi="Amiri" w:eastAsia="Amiri" w:cs="Amiri"/>
          <w:lang w:bidi="ar-SA"/>
          <w:color w:val="111111"/>
          <w:sz w:val="28"/>
          <w:szCs w:val="28"/>
          <w:rtl/>
        </w:rPr>
        <w:t xml:space="preserve">الفخري الموصلي عبدالله فخري زاده : 202 .</w:t>
      </w:r>
    </w:p>
    <w:p>
      <w:pPr>
        <w:pStyle w:val="BookText"/>
      </w:pPr>
      <w:r>
        <w:rPr>
          <w:rFonts w:ascii="Amiri" w:hAnsi="Amiri" w:eastAsia="Amiri" w:cs="Amiri"/>
          <w:lang w:bidi="ar-SA"/>
          <w:color w:val="111111"/>
          <w:sz w:val="28"/>
          <w:szCs w:val="28"/>
          <w:rtl/>
        </w:rPr>
        <w:t xml:space="preserve">الفشني أحمد بن حجازي شهاب الدين : 588 ، 644 .</w:t>
      </w:r>
    </w:p>
    <w:p>
      <w:pPr>
        <w:pStyle w:val="BookText"/>
      </w:pPr>
      <w:r>
        <w:rPr>
          <w:rFonts w:ascii="IRNazanin" w:hAnsi="IRNazanin" w:eastAsia="IRNazanin" w:cs="IRNazanin"/>
          <w:lang w:bidi="fa-IR"/>
          <w:color w:val="111111"/>
          <w:sz w:val="28"/>
          <w:szCs w:val="28"/>
          <w:rtl/>
        </w:rPr>
        <w:t xml:space="preserve">الفيروز آبادی مجدالدین محمد بن يعقوب : 81 ، 353 .</w:t>
      </w:r>
    </w:p>
    <w:p>
      <w:pPr>
        <w:pStyle w:val="Heading4"/>
      </w:pPr>
      <w:bookmarkStart w:id="3240" w:name="_Toc2504"/>
      <w:r>
        <w:t>[ق]</w:t>
      </w:r>
      <w:bookmarkEnd w:id="3240"/>
    </w:p>
    <w:p>
      <w:pPr>
        <w:pStyle w:val="BookText"/>
      </w:pPr>
      <w:r>
        <w:rPr>
          <w:rFonts w:ascii="Amiri" w:hAnsi="Amiri" w:eastAsia="Amiri" w:cs="Amiri"/>
          <w:lang w:bidi="ar-SA"/>
          <w:color w:val="111111"/>
          <w:sz w:val="28"/>
          <w:szCs w:val="28"/>
          <w:rtl/>
        </w:rPr>
        <w:t xml:space="preserve">القابسي جمال الدين محمد ( أحمد بن محمد ) بن نوح الغزنوي : 425 .</w:t>
      </w:r>
    </w:p>
    <w:p>
      <w:pPr>
        <w:pStyle w:val="BookText"/>
      </w:pPr>
      <w:r>
        <w:rPr>
          <w:rFonts w:ascii="Amiri" w:hAnsi="Amiri" w:eastAsia="Amiri" w:cs="Amiri"/>
          <w:lang w:bidi="ar-SA"/>
          <w:color w:val="111111"/>
          <w:sz w:val="28"/>
          <w:szCs w:val="28"/>
          <w:rtl/>
        </w:rPr>
        <w:t xml:space="preserve">القاري علي بن سلطان الهروي : 111 ، 119 ، 180 ، 243 ، 264 ، 292 ، 295 ، 308 ، 311 ، 313 ، 327 ، 336 ، 711 ، 707 ، 463 ، 450 ، 448 ، 447 ، 446 ، 343 .</w:t>
      </w:r>
    </w:p>
    <w:p>
      <w:pPr>
        <w:pStyle w:val="BookText"/>
      </w:pPr>
      <w:r>
        <w:rPr>
          <w:rFonts w:ascii="Amiri" w:hAnsi="Amiri" w:eastAsia="Amiri" w:cs="Amiri"/>
          <w:lang w:bidi="ar-SA"/>
          <w:color w:val="111111"/>
          <w:sz w:val="28"/>
          <w:szCs w:val="28"/>
          <w:rtl/>
        </w:rPr>
        <w:t xml:space="preserve">قاضي خان الحسن بن منصور انظر : الاوز جندي .</w:t>
      </w:r>
    </w:p>
    <w:p>
      <w:pPr>
        <w:pStyle w:val="BookText"/>
      </w:pPr>
      <w:r>
        <w:rPr>
          <w:rFonts w:ascii="Amiri" w:hAnsi="Amiri" w:eastAsia="Amiri" w:cs="Amiri"/>
          <w:lang w:bidi="ar-SA"/>
          <w:color w:val="111111"/>
          <w:sz w:val="28"/>
          <w:szCs w:val="28"/>
          <w:rtl/>
        </w:rPr>
        <w:t xml:space="preserve">القاضي عياض بن موسى البحصبي : 191 ، 345 .</w:t>
      </w:r>
    </w:p>
    <w:p>
      <w:pPr>
        <w:pStyle w:val="BookText"/>
      </w:pPr>
      <w:r>
        <w:rPr>
          <w:rFonts w:ascii="Amiri" w:hAnsi="Amiri" w:eastAsia="Amiri" w:cs="Amiri"/>
          <w:lang w:bidi="ar-SA"/>
          <w:color w:val="111111"/>
          <w:sz w:val="28"/>
          <w:szCs w:val="28"/>
          <w:rtl/>
        </w:rPr>
        <w:t xml:space="preserve">القباقبي محمد بن خليل بن ابي بكر الانطاكي : 340 .</w:t>
      </w:r>
    </w:p>
    <w:p>
      <w:pPr>
        <w:pStyle w:val="BookText"/>
      </w:pPr>
      <w:r>
        <w:rPr>
          <w:rFonts w:ascii="Amiri" w:hAnsi="Amiri" w:eastAsia="Amiri" w:cs="Amiri"/>
          <w:lang w:bidi="ar-SA"/>
          <w:color w:val="111111"/>
          <w:sz w:val="28"/>
          <w:szCs w:val="28"/>
          <w:rtl/>
        </w:rPr>
        <w:t xml:space="preserve">القدوري أبو الحسين أحمد بن محمد البغدادي : 538 .</w:t>
      </w:r>
    </w:p>
    <w:p>
      <w:pPr>
        <w:pStyle w:val="BookText"/>
      </w:pPr>
      <w:r>
        <w:rPr>
          <w:rFonts w:ascii="Amiri" w:hAnsi="Amiri" w:eastAsia="Amiri" w:cs="Amiri"/>
          <w:lang w:bidi="ar-SA"/>
          <w:color w:val="111111"/>
          <w:sz w:val="28"/>
          <w:szCs w:val="28"/>
          <w:rtl/>
        </w:rPr>
        <w:t xml:space="preserve">القرافي يحيى بن عبدالرحمن الاصفهاني : 262 .</w:t>
      </w:r>
    </w:p>
    <w:p>
      <w:pPr>
        <w:pStyle w:val="BookText"/>
      </w:pPr>
      <w:r>
        <w:rPr>
          <w:rFonts w:ascii="Amiri" w:hAnsi="Amiri" w:eastAsia="Amiri" w:cs="Amiri"/>
          <w:lang w:bidi="ar-SA"/>
          <w:color w:val="111111"/>
          <w:sz w:val="28"/>
          <w:szCs w:val="28"/>
          <w:rtl/>
        </w:rPr>
        <w:t xml:space="preserve">القرشي محمد العثماني ، انظر : محمد العثماني .</w:t>
      </w:r>
    </w:p>
    <w:p>
      <w:pPr>
        <w:pStyle w:val="BookText"/>
      </w:pPr>
      <w:r>
        <w:rPr>
          <w:rFonts w:ascii="Amiri" w:hAnsi="Amiri" w:eastAsia="Amiri" w:cs="Amiri"/>
          <w:lang w:bidi="ar-SA"/>
          <w:color w:val="111111"/>
          <w:sz w:val="28"/>
          <w:szCs w:val="28"/>
          <w:rtl/>
        </w:rPr>
        <w:t xml:space="preserve">قرق أمره الحميدي : 410 .</w:t>
      </w:r>
    </w:p>
    <w:p>
      <w:pPr>
        <w:pStyle w:val="BookText"/>
      </w:pPr>
      <w:r>
        <w:rPr>
          <w:rFonts w:ascii="Amiri" w:hAnsi="Amiri" w:eastAsia="Amiri" w:cs="Amiri"/>
          <w:lang w:bidi="ar-SA"/>
          <w:color w:val="111111"/>
          <w:sz w:val="28"/>
          <w:szCs w:val="28"/>
          <w:rtl/>
        </w:rPr>
        <w:t xml:space="preserve">القرماني أحمد بن حسن بن حسن : 60 0.</w:t>
      </w:r>
    </w:p>
    <w:p>
      <w:pPr>
        <w:pStyle w:val="BookText"/>
      </w:pPr>
      <w:r>
        <w:rPr>
          <w:rFonts w:ascii="Amiri" w:hAnsi="Amiri" w:eastAsia="Amiri" w:cs="Amiri"/>
          <w:lang w:bidi="ar-SA"/>
          <w:color w:val="111111"/>
          <w:sz w:val="28"/>
          <w:szCs w:val="28"/>
          <w:rtl/>
        </w:rPr>
        <w:t xml:space="preserve">القرماني حمزة بن محمود : 90 .</w:t>
      </w:r>
    </w:p>
    <w:p>
      <w:pPr>
        <w:pStyle w:val="BookText"/>
      </w:pPr>
      <w:r>
        <w:rPr>
          <w:rFonts w:ascii="Amiri" w:hAnsi="Amiri" w:eastAsia="Amiri" w:cs="Amiri"/>
          <w:lang w:bidi="ar-SA"/>
          <w:color w:val="111111"/>
          <w:sz w:val="28"/>
          <w:szCs w:val="28"/>
          <w:rtl/>
        </w:rPr>
        <w:t xml:space="preserve">القرماني مصطفى بن زكريا بن ايدغمش الحنفي : 474 .</w:t>
      </w:r>
    </w:p>
    <w:p>
      <w:pPr>
        <w:pStyle w:val="BookText"/>
      </w:pPr>
      <w:r>
        <w:rPr>
          <w:rFonts w:ascii="IRNazanin" w:hAnsi="IRNazanin" w:eastAsia="IRNazanin" w:cs="IRNazanin"/>
          <w:lang w:bidi="fa-IR"/>
          <w:color w:val="111111"/>
          <w:sz w:val="28"/>
          <w:szCs w:val="28"/>
          <w:rtl/>
        </w:rPr>
        <w:t xml:space="preserve">القره حصاری حیدر بن قاسم : 386 .</w:t>
      </w:r>
    </w:p>
    <w:p>
      <w:pPr>
        <w:pStyle w:val="BookText"/>
      </w:pPr>
      <w:r>
        <w:rPr>
          <w:rFonts w:ascii="Amiri" w:hAnsi="Amiri" w:eastAsia="Amiri" w:cs="Amiri"/>
          <w:lang w:bidi="ar-SA"/>
          <w:color w:val="111111"/>
          <w:sz w:val="28"/>
          <w:szCs w:val="28"/>
          <w:rtl/>
        </w:rPr>
        <w:t xml:space="preserve">القسطلاني أحمد بن محمد بن ابي بكر : 34 ، 365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714" w:name="pg15460_167571"/>
    <w:bookmarkEnd w:id="714"/>
    <w:p>
      <w:pPr>
        <w:pStyle w:val="BookText"/>
      </w:pPr>
      <w:r>
        <w:rPr>
          <w:rFonts w:ascii="Amiri" w:hAnsi="Amiri" w:eastAsia="Amiri" w:cs="Amiri"/>
          <w:lang w:bidi="ar-SA"/>
          <w:color w:val="111111"/>
          <w:sz w:val="28"/>
          <w:szCs w:val="28"/>
          <w:rtl/>
        </w:rPr>
        <w:t xml:space="preserve">القشيري مسلم بن الحجاج ( صاحب الصحيح ) : 220 .</w:t>
      </w:r>
    </w:p>
    <w:p>
      <w:pPr>
        <w:pStyle w:val="BookText"/>
      </w:pPr>
      <w:r>
        <w:rPr>
          <w:rFonts w:ascii="Amiri" w:hAnsi="Amiri" w:eastAsia="Amiri" w:cs="Amiri"/>
          <w:lang w:bidi="ar-SA"/>
          <w:color w:val="111111"/>
          <w:sz w:val="28"/>
          <w:szCs w:val="28"/>
          <w:rtl/>
        </w:rPr>
        <w:t xml:space="preserve">القضاعي محمد بن جعفر أبو عبدالله : .709</w:t>
      </w:r>
    </w:p>
    <w:p>
      <w:pPr>
        <w:pStyle w:val="BookText"/>
      </w:pPr>
      <w:r>
        <w:rPr>
          <w:rFonts w:ascii="Amiri" w:hAnsi="Amiri" w:eastAsia="Amiri" w:cs="Amiri"/>
          <w:lang w:bidi="ar-SA"/>
          <w:color w:val="111111"/>
          <w:sz w:val="28"/>
          <w:szCs w:val="28"/>
          <w:rtl/>
        </w:rPr>
        <w:t xml:space="preserve">القليوبي احمد بن احمد : 600 ، 602.</w:t>
      </w:r>
    </w:p>
    <w:p>
      <w:pPr>
        <w:pStyle w:val="BookText"/>
      </w:pPr>
      <w:r>
        <w:rPr>
          <w:rFonts w:ascii="Amiri" w:hAnsi="Amiri" w:eastAsia="Amiri" w:cs="Amiri"/>
          <w:lang w:bidi="ar-SA"/>
          <w:color w:val="111111"/>
          <w:sz w:val="28"/>
          <w:szCs w:val="28"/>
          <w:rtl/>
        </w:rPr>
        <w:t xml:space="preserve">القونوي ابراهيم بن سليمان : 472 .</w:t>
      </w:r>
    </w:p>
    <w:p>
      <w:pPr>
        <w:pStyle w:val="BookText"/>
      </w:pPr>
      <w:r>
        <w:rPr>
          <w:rFonts w:ascii="Amiri" w:hAnsi="Amiri" w:eastAsia="Amiri" w:cs="Amiri"/>
          <w:lang w:bidi="ar-SA"/>
          <w:color w:val="111111"/>
          <w:sz w:val="28"/>
          <w:szCs w:val="28"/>
          <w:rtl/>
        </w:rPr>
        <w:t xml:space="preserve">القونوي محمد بن أحمد جمال الدين الدمشقي : 306 .</w:t>
      </w:r>
    </w:p>
    <w:p>
      <w:pPr>
        <w:pStyle w:val="BookText"/>
      </w:pPr>
      <w:r>
        <w:rPr>
          <w:rFonts w:ascii="Amiri" w:hAnsi="Amiri" w:eastAsia="Amiri" w:cs="Amiri"/>
          <w:lang w:bidi="ar-SA"/>
          <w:color w:val="111111"/>
          <w:sz w:val="28"/>
          <w:szCs w:val="28"/>
          <w:rtl/>
        </w:rPr>
        <w:t xml:space="preserve">القونوي محمد بن يوسف شمس الدين : 473 .</w:t>
      </w:r>
    </w:p>
    <w:p>
      <w:pPr>
        <w:pStyle w:val="BookText"/>
      </w:pPr>
      <w:r>
        <w:rPr>
          <w:rFonts w:ascii="Amiri" w:hAnsi="Amiri" w:eastAsia="Amiri" w:cs="Amiri"/>
          <w:lang w:bidi="ar-SA"/>
          <w:color w:val="111111"/>
          <w:sz w:val="28"/>
          <w:szCs w:val="28"/>
          <w:rtl/>
        </w:rPr>
        <w:t xml:space="preserve">القهستاني محمد شمس الدين ( مفتي بخاري ) الخراساني : 408 .</w:t>
      </w:r>
    </w:p>
    <w:p>
      <w:pPr>
        <w:pStyle w:val="BookText"/>
      </w:pPr>
      <w:r>
        <w:rPr>
          <w:rFonts w:ascii="Amiri" w:hAnsi="Amiri" w:eastAsia="Amiri" w:cs="Amiri"/>
          <w:lang w:bidi="ar-SA"/>
          <w:color w:val="111111"/>
          <w:sz w:val="28"/>
          <w:szCs w:val="28"/>
          <w:rtl/>
        </w:rPr>
        <w:t xml:space="preserve">القيسي مكي بن أبي طالب انظر : ابن حموش .</w:t>
      </w:r>
    </w:p>
    <w:p>
      <w:pPr>
        <w:pStyle w:val="BookText"/>
      </w:pPr>
      <w:r>
        <w:rPr>
          <w:rFonts w:ascii="Amiri" w:hAnsi="Amiri" w:eastAsia="Amiri" w:cs="Amiri"/>
          <w:lang w:bidi="ar-SA"/>
          <w:color w:val="111111"/>
          <w:sz w:val="28"/>
          <w:szCs w:val="28"/>
          <w:rtl/>
        </w:rPr>
        <w:t xml:space="preserve">القيصري إبراهيم بن محمد انظر : كوزي بيوك .</w:t>
      </w:r>
    </w:p>
    <w:p>
      <w:pPr>
        <w:pStyle w:val="BookText"/>
      </w:pPr>
      <w:r>
        <w:rPr>
          <w:rFonts w:ascii="Amiri" w:hAnsi="Amiri" w:eastAsia="Amiri" w:cs="Amiri"/>
          <w:lang w:bidi="ar-SA"/>
          <w:color w:val="111111"/>
          <w:sz w:val="28"/>
          <w:szCs w:val="28"/>
          <w:rtl/>
        </w:rPr>
        <w:t xml:space="preserve">القيصري داود بن محمد : 255 .</w:t>
      </w:r>
    </w:p>
    <w:p>
      <w:pPr>
        <w:pStyle w:val="Heading4"/>
      </w:pPr>
      <w:bookmarkStart w:id="3241" w:name="_Toc2505"/>
      <w:r>
        <w:t>[ك]</w:t>
      </w:r>
      <w:bookmarkEnd w:id="3241"/>
    </w:p>
    <w:p>
      <w:pPr>
        <w:pStyle w:val="BookText"/>
      </w:pPr>
      <w:r>
        <w:rPr>
          <w:rFonts w:ascii="Amiri" w:hAnsi="Amiri" w:eastAsia="Amiri" w:cs="Amiri"/>
          <w:lang w:bidi="ar-SA"/>
          <w:color w:val="111111"/>
          <w:sz w:val="28"/>
          <w:szCs w:val="28"/>
          <w:rtl/>
        </w:rPr>
        <w:t xml:space="preserve">الكازروني نور الدين أحمد بن محمد : 128 .</w:t>
      </w:r>
    </w:p>
    <w:p>
      <w:pPr>
        <w:pStyle w:val="BookText"/>
      </w:pPr>
      <w:r>
        <w:rPr>
          <w:rFonts w:ascii="Amiri" w:hAnsi="Amiri" w:eastAsia="Amiri" w:cs="Amiri"/>
          <w:lang w:bidi="ar-SA"/>
          <w:color w:val="111111"/>
          <w:sz w:val="28"/>
          <w:szCs w:val="28"/>
          <w:rtl/>
        </w:rPr>
        <w:t xml:space="preserve">الكاشاني كمال الدين عبدالرزاق بن أحمد أبو الغنائم : 54 ، 127 ، 266 .</w:t>
      </w:r>
    </w:p>
    <w:p>
      <w:pPr>
        <w:pStyle w:val="BookText"/>
      </w:pPr>
      <w:r>
        <w:rPr>
          <w:rFonts w:ascii="Amiri" w:hAnsi="Amiri" w:eastAsia="Amiri" w:cs="Amiri"/>
          <w:lang w:bidi="ar-SA"/>
          <w:color w:val="111111"/>
          <w:sz w:val="28"/>
          <w:szCs w:val="28"/>
          <w:rtl/>
        </w:rPr>
        <w:t xml:space="preserve">الكاشاني محمد بن مرتضى ( الملا محسن ) : 669 .</w:t>
      </w:r>
    </w:p>
    <w:p>
      <w:pPr>
        <w:pStyle w:val="BookText"/>
      </w:pPr>
      <w:r>
        <w:rPr>
          <w:rFonts w:ascii="Amiri" w:hAnsi="Amiri" w:eastAsia="Amiri" w:cs="Amiri"/>
          <w:lang w:bidi="ar-SA"/>
          <w:color w:val="111111"/>
          <w:sz w:val="28"/>
          <w:szCs w:val="28"/>
          <w:rtl/>
        </w:rPr>
        <w:t xml:space="preserve">الكافيجي محيي الدين محمد بن سليمان النحوي : 294 .</w:t>
      </w:r>
    </w:p>
    <w:p>
      <w:pPr>
        <w:pStyle w:val="BookText"/>
      </w:pPr>
      <w:r>
        <w:rPr>
          <w:rFonts w:ascii="Amiri" w:hAnsi="Amiri" w:eastAsia="Amiri" w:cs="Amiri"/>
          <w:lang w:bidi="ar-SA"/>
          <w:color w:val="111111"/>
          <w:sz w:val="28"/>
          <w:szCs w:val="28"/>
          <w:rtl/>
        </w:rPr>
        <w:t xml:space="preserve">الكاكي قوام الدين محمد بن محمد الجنفي : 486 .</w:t>
      </w:r>
    </w:p>
    <w:p>
      <w:pPr>
        <w:pStyle w:val="BookText"/>
      </w:pPr>
      <w:r>
        <w:rPr>
          <w:rFonts w:ascii="Amiri" w:hAnsi="Amiri" w:eastAsia="Amiri" w:cs="Amiri"/>
          <w:lang w:bidi="ar-SA"/>
          <w:color w:val="111111"/>
          <w:sz w:val="28"/>
          <w:szCs w:val="28"/>
          <w:rtl/>
        </w:rPr>
        <w:t xml:space="preserve">الكرلاني جلال الدين : 518 .</w:t>
      </w:r>
    </w:p>
    <w:p>
      <w:pPr>
        <w:pStyle w:val="BookText"/>
      </w:pPr>
      <w:r>
        <w:rPr>
          <w:rFonts w:ascii="Amiri" w:hAnsi="Amiri" w:eastAsia="Amiri" w:cs="Amiri"/>
          <w:lang w:bidi="ar-SA"/>
          <w:color w:val="111111"/>
          <w:sz w:val="28"/>
          <w:szCs w:val="28"/>
          <w:rtl/>
        </w:rPr>
        <w:t xml:space="preserve">الكرماني شمس الدين محمد بن يوسف : 285 .</w:t>
      </w:r>
    </w:p>
    <w:p>
      <w:pPr>
        <w:pStyle w:val="BookText"/>
      </w:pPr>
      <w:r>
        <w:rPr>
          <w:rFonts w:ascii="Amiri" w:hAnsi="Amiri" w:eastAsia="Amiri" w:cs="Amiri"/>
          <w:lang w:bidi="ar-SA"/>
          <w:color w:val="111111"/>
          <w:sz w:val="28"/>
          <w:szCs w:val="28"/>
          <w:rtl/>
        </w:rPr>
        <w:t xml:space="preserve">الكزبري عبدالرحمن : 169 .</w:t>
      </w:r>
    </w:p>
    <w:p>
      <w:pPr>
        <w:pStyle w:val="BookText"/>
      </w:pPr>
      <w:r>
        <w:rPr>
          <w:rFonts w:ascii="Amiri" w:hAnsi="Amiri" w:eastAsia="Amiri" w:cs="Amiri"/>
          <w:lang w:bidi="ar-SA"/>
          <w:color w:val="111111"/>
          <w:sz w:val="28"/>
          <w:szCs w:val="28"/>
          <w:rtl/>
        </w:rPr>
        <w:t xml:space="preserve">الكزبري محمد بن عبدالرحمن : 706 .</w:t>
      </w:r>
    </w:p>
    <w:p>
      <w:pPr>
        <w:pStyle w:val="BookText"/>
      </w:pPr>
      <w:r>
        <w:rPr>
          <w:rFonts w:ascii="Amiri" w:hAnsi="Amiri" w:eastAsia="Amiri" w:cs="Amiri"/>
          <w:lang w:bidi="ar-SA"/>
          <w:color w:val="111111"/>
          <w:sz w:val="28"/>
          <w:szCs w:val="28"/>
          <w:rtl/>
        </w:rPr>
        <w:t xml:space="preserve">الكسائي أبو الحسن علي بن حمزة الكوفي : 144 .</w:t>
      </w:r>
    </w:p>
    <w:p>
      <w:pPr>
        <w:pStyle w:val="BookText"/>
      </w:pPr>
      <w:r>
        <w:rPr>
          <w:rFonts w:ascii="Amiri" w:hAnsi="Amiri" w:eastAsia="Amiri" w:cs="Amiri"/>
          <w:lang w:bidi="ar-SA"/>
          <w:color w:val="111111"/>
          <w:sz w:val="28"/>
          <w:szCs w:val="28"/>
          <w:rtl/>
        </w:rPr>
        <w:t xml:space="preserve">الكليسي سليمان بن الحاج أحمد الحلبي : 108 .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715" w:name="pg15460_167572"/>
    <w:bookmarkEnd w:id="715"/>
    <w:p>
      <w:pPr>
        <w:pStyle w:val="BookText"/>
      </w:pPr>
      <w:r>
        <w:rPr>
          <w:rFonts w:ascii="Amiri" w:hAnsi="Amiri" w:eastAsia="Amiri" w:cs="Amiri"/>
          <w:lang w:bidi="ar-SA"/>
          <w:color w:val="111111"/>
          <w:sz w:val="28"/>
          <w:szCs w:val="28"/>
          <w:rtl/>
        </w:rPr>
        <w:t xml:space="preserve">الكواشي موفق الدين أحمد بن يوسف الموصلي الشيباني : 55 .</w:t>
      </w:r>
    </w:p>
    <w:p>
      <w:pPr>
        <w:pStyle w:val="BookText"/>
      </w:pPr>
      <w:r>
        <w:rPr>
          <w:rFonts w:ascii="Amiri" w:hAnsi="Amiri" w:eastAsia="Amiri" w:cs="Amiri"/>
          <w:lang w:bidi="ar-SA"/>
          <w:color w:val="111111"/>
          <w:sz w:val="28"/>
          <w:szCs w:val="28"/>
          <w:rtl/>
        </w:rPr>
        <w:t xml:space="preserve">الكواكبي محمد بن حسن : 118 .</w:t>
      </w:r>
    </w:p>
    <w:p>
      <w:pPr>
        <w:pStyle w:val="BookText"/>
      </w:pPr>
      <w:r>
        <w:rPr>
          <w:rFonts w:ascii="Amiri" w:hAnsi="Amiri" w:eastAsia="Amiri" w:cs="Amiri"/>
          <w:lang w:bidi="ar-SA"/>
          <w:color w:val="111111"/>
          <w:sz w:val="28"/>
          <w:szCs w:val="28"/>
          <w:rtl/>
        </w:rPr>
        <w:t xml:space="preserve">الكوراني ابراهيم بن حسن المدني ، أنظر : ابراهيم بن حسن .</w:t>
      </w:r>
    </w:p>
    <w:p>
      <w:pPr>
        <w:pStyle w:val="BookText"/>
      </w:pPr>
      <w:r>
        <w:rPr>
          <w:rFonts w:ascii="Amiri" w:hAnsi="Amiri" w:eastAsia="Amiri" w:cs="Amiri"/>
          <w:lang w:bidi="ar-SA"/>
          <w:color w:val="111111"/>
          <w:sz w:val="28"/>
          <w:szCs w:val="28"/>
          <w:rtl/>
        </w:rPr>
        <w:t xml:space="preserve">كوزي بيوك القيصري ابراهيم بن محمد : 338 ، 701 .</w:t>
      </w:r>
    </w:p>
    <w:p>
      <w:pPr>
        <w:pStyle w:val="BookText"/>
      </w:pPr>
      <w:r>
        <w:rPr>
          <w:rFonts w:ascii="Amiri" w:hAnsi="Amiri" w:eastAsia="Amiri" w:cs="Amiri"/>
          <w:lang w:bidi="ar-SA"/>
          <w:color w:val="111111"/>
          <w:sz w:val="28"/>
          <w:szCs w:val="28"/>
          <w:rtl/>
        </w:rPr>
        <w:t xml:space="preserve">الكوفي عبدالله بن أحمد الهمداني : 127 .</w:t>
      </w:r>
    </w:p>
    <w:p>
      <w:pPr>
        <w:pStyle w:val="BookText"/>
      </w:pPr>
      <w:r>
        <w:rPr>
          <w:rFonts w:ascii="Amiri" w:hAnsi="Amiri" w:eastAsia="Amiri" w:cs="Amiri"/>
          <w:lang w:bidi="ar-SA"/>
          <w:color w:val="111111"/>
          <w:sz w:val="28"/>
          <w:szCs w:val="28"/>
          <w:rtl/>
        </w:rPr>
        <w:t xml:space="preserve">الكوه كيلوني عثمان بن علي الشافعي : 588 .</w:t>
      </w:r>
    </w:p>
    <w:p>
      <w:pPr>
        <w:pStyle w:val="BookText"/>
      </w:pPr>
      <w:r>
        <w:rPr>
          <w:rFonts w:ascii="Amiri" w:hAnsi="Amiri" w:eastAsia="Amiri" w:cs="Amiri"/>
          <w:lang w:bidi="ar-SA"/>
          <w:color w:val="111111"/>
          <w:sz w:val="28"/>
          <w:szCs w:val="28"/>
          <w:rtl/>
        </w:rPr>
        <w:t xml:space="preserve">الكلواذاني نجم الدين محفوظ بن أحمد أبو الخطاب : 667 .</w:t>
      </w:r>
    </w:p>
    <w:p>
      <w:pPr>
        <w:pStyle w:val="BookText"/>
      </w:pPr>
      <w:r>
        <w:rPr>
          <w:rFonts w:ascii="IRNazanin" w:hAnsi="IRNazanin" w:eastAsia="IRNazanin" w:cs="IRNazanin"/>
          <w:lang w:bidi="fa-IR"/>
          <w:color w:val="111111"/>
          <w:sz w:val="28"/>
          <w:szCs w:val="28"/>
          <w:rtl/>
        </w:rPr>
        <w:t xml:space="preserve">الكهیا أمين الفتوى محمد أمين ( الزند ) البغدادي الحنفي : 531 .</w:t>
      </w:r>
    </w:p>
    <w:p>
      <w:pPr>
        <w:pStyle w:val="BookText"/>
      </w:pPr>
      <w:r>
        <w:rPr>
          <w:rFonts w:ascii="Amiri" w:hAnsi="Amiri" w:eastAsia="Amiri" w:cs="Amiri"/>
          <w:lang w:bidi="ar-SA"/>
          <w:color w:val="111111"/>
          <w:sz w:val="28"/>
          <w:szCs w:val="28"/>
          <w:rtl/>
        </w:rPr>
        <w:t xml:space="preserve">الكيداني النسفي لطف الله : 541 .</w:t>
      </w:r>
    </w:p>
    <w:p>
      <w:pPr>
        <w:pStyle w:val="Heading4"/>
      </w:pPr>
      <w:bookmarkStart w:id="3242" w:name="_Toc2506"/>
      <w:r>
        <w:t>[ل]</w:t>
      </w:r>
      <w:bookmarkEnd w:id="3242"/>
    </w:p>
    <w:p>
      <w:pPr>
        <w:pStyle w:val="BookText"/>
      </w:pPr>
      <w:r>
        <w:rPr>
          <w:rFonts w:ascii="IRNazanin" w:hAnsi="IRNazanin" w:eastAsia="IRNazanin" w:cs="IRNazanin"/>
          <w:lang w:bidi="fa-IR"/>
          <w:color w:val="111111"/>
          <w:sz w:val="28"/>
          <w:szCs w:val="28"/>
          <w:rtl/>
        </w:rPr>
        <w:t xml:space="preserve">اللاري مصلح الدین محمد بن جلال الدين : 421 .</w:t>
      </w:r>
    </w:p>
    <w:p>
      <w:pPr>
        <w:pStyle w:val="BookText"/>
      </w:pPr>
      <w:r>
        <w:rPr>
          <w:rFonts w:ascii="Amiri" w:hAnsi="Amiri" w:eastAsia="Amiri" w:cs="Amiri"/>
          <w:lang w:bidi="ar-SA"/>
          <w:color w:val="111111"/>
          <w:sz w:val="28"/>
          <w:szCs w:val="28"/>
          <w:rtl/>
        </w:rPr>
        <w:t xml:space="preserve">اللقاني ابراهيم بن ابراهيم بن الحسن : 327 .</w:t>
      </w:r>
    </w:p>
    <w:p>
      <w:pPr>
        <w:pStyle w:val="Heading4"/>
      </w:pPr>
      <w:bookmarkStart w:id="3243" w:name="_Toc2507"/>
      <w:r>
        <w:t>[م]</w:t>
      </w:r>
      <w:bookmarkEnd w:id="3243"/>
    </w:p>
    <w:p>
      <w:pPr>
        <w:pStyle w:val="BookText"/>
      </w:pPr>
      <w:r>
        <w:rPr>
          <w:rFonts w:ascii="Amiri" w:hAnsi="Amiri" w:eastAsia="Amiri" w:cs="Amiri"/>
          <w:lang w:bidi="ar-SA"/>
          <w:color w:val="111111"/>
          <w:sz w:val="28"/>
          <w:szCs w:val="28"/>
          <w:rtl/>
        </w:rPr>
        <w:t xml:space="preserve">الماتريدي نجم الدين عمر بن محمد النسفي : 81 .</w:t>
      </w:r>
    </w:p>
    <w:p>
      <w:pPr>
        <w:pStyle w:val="BookText"/>
      </w:pPr>
      <w:r>
        <w:rPr>
          <w:rFonts w:ascii="Amiri" w:hAnsi="Amiri" w:eastAsia="Amiri" w:cs="Amiri"/>
          <w:lang w:bidi="ar-SA"/>
          <w:color w:val="111111"/>
          <w:sz w:val="28"/>
          <w:szCs w:val="28"/>
          <w:rtl/>
        </w:rPr>
        <w:t xml:space="preserve">مالك الامام ابن أنس الاصبحي : 312 .</w:t>
      </w:r>
    </w:p>
    <w:p>
      <w:pPr>
        <w:pStyle w:val="BookText"/>
      </w:pPr>
      <w:r>
        <w:rPr>
          <w:rFonts w:ascii="Amiri" w:hAnsi="Amiri" w:eastAsia="Amiri" w:cs="Amiri"/>
          <w:lang w:bidi="ar-SA"/>
          <w:color w:val="111111"/>
          <w:sz w:val="28"/>
          <w:szCs w:val="28"/>
          <w:rtl/>
        </w:rPr>
        <w:t xml:space="preserve">المحلي عبدالقادر بن جلال الدين المحلي : 274 .</w:t>
      </w:r>
    </w:p>
    <w:p>
      <w:pPr>
        <w:pStyle w:val="BookText"/>
      </w:pPr>
      <w:r>
        <w:rPr>
          <w:rFonts w:ascii="Amiri" w:hAnsi="Amiri" w:eastAsia="Amiri" w:cs="Amiri"/>
          <w:lang w:bidi="ar-SA"/>
          <w:color w:val="111111"/>
          <w:sz w:val="28"/>
          <w:szCs w:val="28"/>
          <w:rtl/>
        </w:rPr>
        <w:t xml:space="preserve">المحلي جلال الدين محمد بن أحمد : 76 ، 598 ، 632 .</w:t>
      </w:r>
    </w:p>
    <w:p>
      <w:pPr>
        <w:pStyle w:val="BookText"/>
      </w:pPr>
      <w:r>
        <w:rPr>
          <w:rFonts w:ascii="Amiri" w:hAnsi="Amiri" w:eastAsia="Amiri" w:cs="Amiri"/>
          <w:lang w:bidi="ar-SA"/>
          <w:color w:val="111111"/>
          <w:sz w:val="28"/>
          <w:szCs w:val="28"/>
          <w:rtl/>
        </w:rPr>
        <w:t xml:space="preserve">محمد بن ابي بكر : 180.</w:t>
      </w:r>
    </w:p>
    <w:p>
      <w:pPr>
        <w:pStyle w:val="BookText"/>
      </w:pPr>
      <w:r>
        <w:rPr>
          <w:rFonts w:ascii="Amiri" w:hAnsi="Amiri" w:eastAsia="Amiri" w:cs="Amiri"/>
          <w:lang w:bidi="ar-SA"/>
          <w:color w:val="111111"/>
          <w:sz w:val="28"/>
          <w:szCs w:val="28"/>
          <w:rtl/>
        </w:rPr>
        <w:t xml:space="preserve">محمد ( المنلا حنفي ) : 96 .</w:t>
      </w:r>
    </w:p>
    <w:p>
      <w:pPr>
        <w:pStyle w:val="BookText"/>
      </w:pPr>
      <w:r>
        <w:rPr>
          <w:rFonts w:ascii="Amiri" w:hAnsi="Amiri" w:eastAsia="Amiri" w:cs="Amiri"/>
          <w:lang w:bidi="ar-SA"/>
          <w:color w:val="111111"/>
          <w:sz w:val="28"/>
          <w:szCs w:val="28"/>
          <w:rtl/>
        </w:rPr>
        <w:t xml:space="preserve">محمد العثماني القرشي : 695 .</w:t>
      </w:r>
    </w:p>
    <w:p>
      <w:pPr>
        <w:pStyle w:val="BookText"/>
      </w:pPr>
      <w:r>
        <w:rPr>
          <w:rFonts w:ascii="Amiri" w:hAnsi="Amiri" w:eastAsia="Amiri" w:cs="Amiri"/>
          <w:lang w:bidi="ar-SA"/>
          <w:color w:val="111111"/>
          <w:sz w:val="28"/>
          <w:szCs w:val="28"/>
          <w:rtl/>
        </w:rPr>
        <w:t xml:space="preserve">محمد سري الدين الحنفي المصري : 229 .</w:t>
      </w:r>
    </w:p>
    <w:p>
      <w:pPr>
        <w:pStyle w:val="BookText"/>
      </w:pPr>
      <w:r>
        <w:rPr>
          <w:rFonts w:ascii="Amiri" w:hAnsi="Amiri" w:eastAsia="Amiri" w:cs="Amiri"/>
          <w:lang w:bidi="ar-SA"/>
          <w:color w:val="111111"/>
          <w:sz w:val="28"/>
          <w:szCs w:val="28"/>
          <w:rtl/>
        </w:rPr>
        <w:t xml:space="preserve">محمد أحمد الصوفي : 128 .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الخطيب محيي الدين : 100 .</w:t>
      </w:r>
    </w:p>
    <w:p>
      <w:pPr>
        <w:pStyle w:val="BookText"/>
      </w:pPr>
      <w:r>
        <w:rPr>
          <w:rFonts w:ascii="Amiri" w:hAnsi="Amiri" w:eastAsia="Amiri" w:cs="Amiri"/>
          <w:lang w:bidi="ar-SA"/>
          <w:color w:val="111111"/>
          <w:sz w:val="28"/>
          <w:szCs w:val="28"/>
          <w:rtl/>
        </w:rPr>
        <w:t xml:space="preserve">محمد بن الحسين الحنفي : 495 .</w:t>
      </w:r>
    </w:p>
    <w:p>
      <w:pPr>
        <w:pStyle w:val="BookText"/>
      </w:pPr>
      <w:r>
        <w:rPr>
          <w:rFonts w:ascii="Amiri" w:hAnsi="Amiri" w:eastAsia="Amiri" w:cs="Amiri"/>
          <w:lang w:bidi="ar-SA"/>
          <w:color w:val="111111"/>
          <w:sz w:val="28"/>
          <w:szCs w:val="28"/>
          <w:rtl/>
        </w:rPr>
        <w:t xml:space="preserve">محمد بن سليمان الكردي المدني : 629 .</w:t>
      </w:r>
    </w:p>
    <w:p>
      <w:pPr>
        <w:pStyle w:val="BookText"/>
      </w:pPr>
      <w:r>
        <w:rPr>
          <w:rFonts w:ascii="Amiri" w:hAnsi="Amiri" w:eastAsia="Amiri" w:cs="Amiri"/>
          <w:lang w:bidi="ar-SA"/>
          <w:color w:val="111111"/>
          <w:sz w:val="28"/>
          <w:szCs w:val="28"/>
          <w:rtl/>
        </w:rPr>
        <w:t xml:space="preserve">محمد بن عبدالوهاب النجدي السلفي : 65 ، 68 ، 146 ، 338 ، 360 - 656 ، 662 ، 695 .</w:t>
      </w:r>
    </w:p>
    <w:p>
      <w:pPr>
        <w:pStyle w:val="BookText"/>
      </w:pPr>
      <w:r>
        <w:rPr>
          <w:rFonts w:ascii="Amiri" w:hAnsi="Amiri" w:eastAsia="Amiri" w:cs="Amiri"/>
          <w:lang w:bidi="ar-SA"/>
          <w:color w:val="111111"/>
          <w:sz w:val="28"/>
          <w:szCs w:val="28"/>
          <w:rtl/>
        </w:rPr>
        <w:t xml:space="preserve">محمد بن ملا علي الواعظ أبو سهل الحنفي : 457 .</w:t>
      </w:r>
    </w:p>
    <w:p>
      <w:pPr>
        <w:pStyle w:val="BookText"/>
      </w:pPr>
      <w:r>
        <w:rPr>
          <w:rFonts w:ascii="Amiri" w:hAnsi="Amiri" w:eastAsia="Amiri" w:cs="Amiri"/>
          <w:lang w:bidi="ar-SA"/>
          <w:color w:val="111111"/>
          <w:sz w:val="28"/>
          <w:szCs w:val="28"/>
          <w:rtl/>
        </w:rPr>
        <w:t xml:space="preserve">محمد بن محمد حافظ الدين الكردي : 496 .</w:t>
      </w:r>
    </w:p>
    <w:p>
      <w:pPr>
        <w:pStyle w:val="BookText"/>
      </w:pPr>
      <w:r>
        <w:rPr>
          <w:rFonts w:ascii="IRNazanin" w:hAnsi="IRNazanin" w:eastAsia="IRNazanin" w:cs="IRNazanin"/>
          <w:lang w:bidi="fa-IR"/>
          <w:color w:val="111111"/>
          <w:sz w:val="28"/>
          <w:szCs w:val="28"/>
          <w:rtl/>
        </w:rPr>
        <w:t xml:space="preserve">محمد بن الملا محمد : 84</w:t>
      </w:r>
    </w:p>
    <w:p>
      <w:pPr>
        <w:pStyle w:val="BookText"/>
      </w:pPr>
      <w:r>
        <w:rPr>
          <w:rFonts w:ascii="Amiri" w:hAnsi="Amiri" w:eastAsia="Amiri" w:cs="Amiri"/>
          <w:lang w:bidi="ar-SA"/>
          <w:color w:val="111111"/>
          <w:sz w:val="28"/>
          <w:szCs w:val="28"/>
          <w:rtl/>
        </w:rPr>
        <w:t xml:space="preserve">محمد ميرك شاد ، انظر ميرك شاه .</w:t>
      </w:r>
    </w:p>
    <w:p>
      <w:pPr>
        <w:pStyle w:val="BookText"/>
      </w:pPr>
      <w:r>
        <w:rPr>
          <w:rFonts w:ascii="Amiri" w:hAnsi="Amiri" w:eastAsia="Amiri" w:cs="Amiri"/>
          <w:lang w:bidi="ar-SA"/>
          <w:color w:val="111111"/>
          <w:sz w:val="28"/>
          <w:szCs w:val="28"/>
          <w:rtl/>
        </w:rPr>
        <w:t xml:space="preserve">محمد بن ياسين الحمصي القادري : 390 .</w:t>
      </w:r>
    </w:p>
    <w:p>
      <w:pPr>
        <w:pStyle w:val="BookText"/>
      </w:pPr>
      <w:r>
        <w:rPr>
          <w:rFonts w:ascii="Amiri" w:hAnsi="Amiri" w:eastAsia="Amiri" w:cs="Amiri"/>
          <w:lang w:bidi="ar-SA"/>
          <w:color w:val="111111"/>
          <w:sz w:val="28"/>
          <w:szCs w:val="28"/>
          <w:rtl/>
        </w:rPr>
        <w:t xml:space="preserve">المخزومي علي ( محمد ) جار الله بن ( عبدالله ) : 495 .</w:t>
      </w:r>
    </w:p>
    <w:p>
      <w:pPr>
        <w:pStyle w:val="BookText"/>
      </w:pPr>
      <w:r>
        <w:rPr>
          <w:rFonts w:ascii="Amiri" w:hAnsi="Amiri" w:eastAsia="Amiri" w:cs="Amiri"/>
          <w:lang w:bidi="ar-SA"/>
          <w:color w:val="111111"/>
          <w:sz w:val="28"/>
          <w:szCs w:val="28"/>
          <w:rtl/>
        </w:rPr>
        <w:t xml:space="preserve">المرحومي محمد بن خليفة الشوبري : 246 .</w:t>
      </w:r>
    </w:p>
    <w:p>
      <w:pPr>
        <w:pStyle w:val="BookText"/>
      </w:pPr>
      <w:r>
        <w:rPr>
          <w:rFonts w:ascii="Amiri" w:hAnsi="Amiri" w:eastAsia="Amiri" w:cs="Amiri"/>
          <w:lang w:bidi="ar-SA"/>
          <w:color w:val="111111"/>
          <w:sz w:val="28"/>
          <w:szCs w:val="28"/>
          <w:rtl/>
        </w:rPr>
        <w:t xml:space="preserve">المرشدي العمري ( المعرى ) محمد : 613 .</w:t>
      </w:r>
    </w:p>
    <w:p>
      <w:pPr>
        <w:pStyle w:val="BookText"/>
      </w:pPr>
      <w:r>
        <w:rPr>
          <w:rFonts w:ascii="Amiri" w:hAnsi="Amiri" w:eastAsia="Amiri" w:cs="Amiri"/>
          <w:lang w:bidi="ar-SA"/>
          <w:color w:val="111111"/>
          <w:sz w:val="28"/>
          <w:szCs w:val="28"/>
          <w:rtl/>
        </w:rPr>
        <w:t xml:space="preserve">المرغيناني الحنفي برهان الدين علي بن ابي بكر : 569 .</w:t>
      </w:r>
    </w:p>
    <w:p>
      <w:pPr>
        <w:pStyle w:val="BookText"/>
      </w:pPr>
      <w:r>
        <w:rPr>
          <w:rFonts w:ascii="Amiri" w:hAnsi="Amiri" w:eastAsia="Amiri" w:cs="Amiri"/>
          <w:lang w:bidi="ar-SA"/>
          <w:color w:val="111111"/>
          <w:sz w:val="28"/>
          <w:szCs w:val="28"/>
          <w:rtl/>
        </w:rPr>
        <w:t xml:space="preserve">المزوري ( المروزي ) يحيى بن خالد العمادي : 170 ، 203 ، 705 ، 706 .</w:t>
      </w:r>
    </w:p>
    <w:p>
      <w:pPr>
        <w:pStyle w:val="BookText"/>
      </w:pPr>
      <w:r>
        <w:rPr>
          <w:rFonts w:ascii="Amiri" w:hAnsi="Amiri" w:eastAsia="Amiri" w:cs="Amiri"/>
          <w:lang w:bidi="ar-SA"/>
          <w:color w:val="111111"/>
          <w:sz w:val="28"/>
          <w:szCs w:val="28"/>
          <w:rtl/>
        </w:rPr>
        <w:t xml:space="preserve">المستغفري جعفر بن محمد أبو العباس : 678 .</w:t>
      </w:r>
    </w:p>
    <w:p>
      <w:pPr>
        <w:pStyle w:val="BookText"/>
      </w:pPr>
      <w:r>
        <w:rPr>
          <w:rFonts w:ascii="IRNazanin" w:hAnsi="IRNazanin" w:eastAsia="IRNazanin" w:cs="IRNazanin"/>
          <w:lang w:bidi="fa-IR"/>
          <w:color w:val="111111"/>
          <w:sz w:val="28"/>
          <w:szCs w:val="28"/>
          <w:rtl/>
        </w:rPr>
        <w:t xml:space="preserve">مصطفى بن محمود : 356 .</w:t>
      </w:r>
    </w:p>
    <w:p>
      <w:pPr>
        <w:pStyle w:val="BookText"/>
      </w:pPr>
      <w:r>
        <w:rPr>
          <w:rFonts w:ascii="Amiri" w:hAnsi="Amiri" w:eastAsia="Amiri" w:cs="Amiri"/>
          <w:lang w:bidi="ar-SA"/>
          <w:color w:val="111111"/>
          <w:sz w:val="28"/>
          <w:szCs w:val="28"/>
          <w:rtl/>
        </w:rPr>
        <w:t xml:space="preserve">مصلح الدين مصطفى خير الدين : 405 .</w:t>
      </w:r>
    </w:p>
    <w:p>
      <w:pPr>
        <w:pStyle w:val="BookText"/>
      </w:pPr>
      <w:r>
        <w:rPr>
          <w:rFonts w:ascii="Amiri" w:hAnsi="Amiri" w:eastAsia="Amiri" w:cs="Amiri"/>
          <w:lang w:bidi="ar-SA"/>
          <w:color w:val="111111"/>
          <w:sz w:val="28"/>
          <w:szCs w:val="28"/>
          <w:rtl/>
        </w:rPr>
        <w:t xml:space="preserve">المعدل أبو اسماعيل موسى بن الحسين المصري : 124 .</w:t>
      </w:r>
    </w:p>
    <w:p>
      <w:pPr>
        <w:pStyle w:val="BookText"/>
      </w:pPr>
      <w:r>
        <w:rPr>
          <w:rFonts w:ascii="Amiri" w:hAnsi="Amiri" w:eastAsia="Amiri" w:cs="Amiri"/>
          <w:lang w:bidi="ar-SA"/>
          <w:color w:val="111111"/>
          <w:sz w:val="28"/>
          <w:szCs w:val="28"/>
          <w:rtl/>
        </w:rPr>
        <w:t xml:space="preserve">المعلول أمير جلبي : 444 .</w:t>
      </w:r>
    </w:p>
    <w:p>
      <w:pPr>
        <w:pStyle w:val="BookText"/>
      </w:pPr>
      <w:r>
        <w:rPr>
          <w:rFonts w:ascii="Amiri" w:hAnsi="Amiri" w:eastAsia="Amiri" w:cs="Amiri"/>
          <w:lang w:bidi="ar-SA"/>
          <w:color w:val="111111"/>
          <w:sz w:val="28"/>
          <w:szCs w:val="28"/>
          <w:rtl/>
        </w:rPr>
        <w:t xml:space="preserve">المعماري الموصلي سليم بن صالح الحافظ : 379 ، 397 ، 532 ،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716" w:name="pg15460_167574"/>
    <w:bookmarkEnd w:id="716"/>
    <w:p>
      <w:pPr>
        <w:pStyle w:val="BookText"/>
      </w:pPr>
      <w:r>
        <w:rPr>
          <w:rFonts w:ascii="IRNazanin" w:hAnsi="IRNazanin" w:eastAsia="IRNazanin" w:cs="IRNazanin"/>
          <w:lang w:bidi="fa-IR"/>
          <w:color w:val="111111"/>
          <w:sz w:val="28"/>
          <w:szCs w:val="28"/>
          <w:rtl/>
        </w:rPr>
        <w:t xml:space="preserve">537 ، 547 ، 594 .</w:t>
      </w:r>
    </w:p>
    <w:p>
      <w:pPr>
        <w:pStyle w:val="BookText"/>
      </w:pPr>
      <w:r>
        <w:rPr>
          <w:rFonts w:ascii="Amiri" w:hAnsi="Amiri" w:eastAsia="Amiri" w:cs="Amiri"/>
          <w:lang w:bidi="ar-SA"/>
          <w:color w:val="111111"/>
          <w:sz w:val="28"/>
          <w:szCs w:val="28"/>
          <w:rtl/>
        </w:rPr>
        <w:t xml:space="preserve">مغلطاي بن قليج علاءالدين الحنفي : 322 .</w:t>
      </w:r>
    </w:p>
    <w:p>
      <w:pPr>
        <w:pStyle w:val="BookText"/>
      </w:pPr>
      <w:r>
        <w:rPr>
          <w:rFonts w:ascii="Amiri" w:hAnsi="Amiri" w:eastAsia="Amiri" w:cs="Amiri"/>
          <w:lang w:bidi="ar-SA"/>
          <w:color w:val="111111"/>
          <w:sz w:val="28"/>
          <w:szCs w:val="28"/>
          <w:rtl/>
        </w:rPr>
        <w:t xml:space="preserve">المقدسي مرعي بن يوسف الحنبلي : 44 .</w:t>
      </w:r>
    </w:p>
    <w:p>
      <w:pPr>
        <w:pStyle w:val="BookText"/>
      </w:pPr>
      <w:r>
        <w:rPr>
          <w:rFonts w:ascii="IRNazanin" w:hAnsi="IRNazanin" w:eastAsia="IRNazanin" w:cs="IRNazanin"/>
          <w:lang w:bidi="fa-IR"/>
          <w:color w:val="111111"/>
          <w:sz w:val="28"/>
          <w:szCs w:val="28"/>
          <w:rtl/>
        </w:rPr>
        <w:t xml:space="preserve">المقرى شرف الدین اسماعيل بن ابي بكر السعدي الشاوري : 582 ، 643</w:t>
      </w:r>
    </w:p>
    <w:p>
      <w:pPr>
        <w:pStyle w:val="BookText"/>
      </w:pPr>
      <w:r>
        <w:rPr>
          <w:rFonts w:ascii="Amiri" w:hAnsi="Amiri" w:eastAsia="Amiri" w:cs="Amiri"/>
          <w:lang w:bidi="ar-SA"/>
          <w:color w:val="111111"/>
          <w:sz w:val="28"/>
          <w:szCs w:val="28"/>
          <w:rtl/>
        </w:rPr>
        <w:t xml:space="preserve">المناوي محمد عبدالرؤوف : 201 ، 248 ، 280 ، 284 ، 342 ، 708 ، 407 ، 344</w:t>
      </w:r>
    </w:p>
    <w:p>
      <w:pPr>
        <w:pStyle w:val="BookText"/>
      </w:pPr>
      <w:r>
        <w:rPr>
          <w:rFonts w:ascii="Amiri" w:hAnsi="Amiri" w:eastAsia="Amiri" w:cs="Amiri"/>
          <w:lang w:bidi="ar-SA"/>
          <w:color w:val="111111"/>
          <w:sz w:val="28"/>
          <w:szCs w:val="28"/>
          <w:rtl/>
        </w:rPr>
        <w:t xml:space="preserve">المنذري عبدالعظيم بن عبدالقوي : 179 ، 180 ، 198 .</w:t>
      </w:r>
    </w:p>
    <w:p>
      <w:pPr>
        <w:pStyle w:val="BookText"/>
      </w:pPr>
      <w:r>
        <w:rPr>
          <w:rFonts w:ascii="Amiri" w:hAnsi="Amiri" w:eastAsia="Amiri" w:cs="Amiri"/>
          <w:lang w:bidi="ar-SA"/>
          <w:color w:val="111111"/>
          <w:sz w:val="28"/>
          <w:szCs w:val="28"/>
          <w:rtl/>
        </w:rPr>
        <w:t xml:space="preserve">المنشليلي أحمد بن تركي بن أحمد المالكي : 650 .</w:t>
      </w:r>
    </w:p>
    <w:p>
      <w:pPr>
        <w:pStyle w:val="BookText"/>
      </w:pPr>
      <w:r>
        <w:rPr>
          <w:rFonts w:ascii="Amiri" w:hAnsi="Amiri" w:eastAsia="Amiri" w:cs="Amiri"/>
          <w:lang w:bidi="ar-SA"/>
          <w:color w:val="111111"/>
          <w:sz w:val="28"/>
          <w:szCs w:val="28"/>
          <w:rtl/>
        </w:rPr>
        <w:t xml:space="preserve">المنيلي أنظر : على بن على .</w:t>
      </w:r>
    </w:p>
    <w:p>
      <w:pPr>
        <w:pStyle w:val="BookText"/>
      </w:pPr>
      <w:r>
        <w:rPr>
          <w:rFonts w:ascii="Amiri" w:hAnsi="Amiri" w:eastAsia="Amiri" w:cs="Amiri"/>
          <w:lang w:bidi="ar-SA"/>
          <w:color w:val="111111"/>
          <w:sz w:val="28"/>
          <w:szCs w:val="28"/>
          <w:rtl/>
        </w:rPr>
        <w:t xml:space="preserve">مؤيد زاده عبدالرحمن : 443 .</w:t>
      </w:r>
    </w:p>
    <w:p>
      <w:pPr>
        <w:pStyle w:val="BookText"/>
      </w:pPr>
      <w:r>
        <w:rPr>
          <w:rFonts w:ascii="Amiri" w:hAnsi="Amiri" w:eastAsia="Amiri" w:cs="Amiri"/>
          <w:lang w:bidi="ar-SA"/>
          <w:color w:val="111111"/>
          <w:sz w:val="28"/>
          <w:szCs w:val="28"/>
          <w:rtl/>
        </w:rPr>
        <w:t xml:space="preserve">الموصلي خضر بن عطاء الله : 288 .</w:t>
      </w:r>
    </w:p>
    <w:p>
      <w:pPr>
        <w:pStyle w:val="BookText"/>
      </w:pPr>
      <w:r>
        <w:rPr>
          <w:rFonts w:ascii="Amiri" w:hAnsi="Amiri" w:eastAsia="Amiri" w:cs="Amiri"/>
          <w:lang w:bidi="ar-SA"/>
          <w:color w:val="111111"/>
          <w:sz w:val="28"/>
          <w:szCs w:val="28"/>
          <w:rtl/>
        </w:rPr>
        <w:t xml:space="preserve">الموصلي مجدالدين انظر : البلدجي عبدالله بن محمود .</w:t>
      </w:r>
    </w:p>
    <w:p>
      <w:pPr>
        <w:pStyle w:val="BookText"/>
      </w:pPr>
      <w:r>
        <w:rPr>
          <w:rFonts w:ascii="Amiri" w:hAnsi="Amiri" w:eastAsia="Amiri" w:cs="Amiri"/>
          <w:lang w:bidi="ar-SA"/>
          <w:color w:val="111111"/>
          <w:sz w:val="28"/>
          <w:szCs w:val="28"/>
          <w:rtl/>
        </w:rPr>
        <w:t xml:space="preserve">الموصلي محمد بن محمد بن عبدالكريم : 289.</w:t>
      </w:r>
    </w:p>
    <w:p>
      <w:pPr>
        <w:pStyle w:val="BookText"/>
      </w:pPr>
      <w:r>
        <w:rPr>
          <w:rFonts w:ascii="Amiri" w:hAnsi="Amiri" w:eastAsia="Amiri" w:cs="Amiri"/>
          <w:lang w:bidi="ar-SA"/>
          <w:color w:val="111111"/>
          <w:sz w:val="28"/>
          <w:szCs w:val="28"/>
          <w:rtl/>
        </w:rPr>
        <w:t xml:space="preserve">المهائمي الهندي علي بن أحمد بن علي : 56 .</w:t>
      </w:r>
    </w:p>
    <w:p>
      <w:pPr>
        <w:pStyle w:val="BookText"/>
      </w:pPr>
      <w:r>
        <w:rPr>
          <w:rFonts w:ascii="Amiri" w:hAnsi="Amiri" w:eastAsia="Amiri" w:cs="Amiri"/>
          <w:lang w:bidi="ar-SA"/>
          <w:color w:val="111111"/>
          <w:sz w:val="28"/>
          <w:szCs w:val="28"/>
          <w:rtl/>
        </w:rPr>
        <w:t xml:space="preserve">الميانشي عمر بن عبدالمجيد أبو حفص القرشي : 195 .</w:t>
      </w:r>
    </w:p>
    <w:p>
      <w:pPr>
        <w:pStyle w:val="BookText"/>
      </w:pPr>
      <w:r>
        <w:rPr>
          <w:rFonts w:ascii="Amiri" w:hAnsi="Amiri" w:eastAsia="Amiri" w:cs="Amiri"/>
          <w:lang w:bidi="ar-SA"/>
          <w:color w:val="111111"/>
          <w:sz w:val="28"/>
          <w:szCs w:val="28"/>
          <w:rtl/>
        </w:rPr>
        <w:t xml:space="preserve">الميداني عبدالغني الدمشقي : 704 .</w:t>
      </w:r>
    </w:p>
    <w:p>
      <w:pPr>
        <w:pStyle w:val="BookText"/>
      </w:pPr>
      <w:r>
        <w:rPr>
          <w:rFonts w:ascii="Amiri" w:hAnsi="Amiri" w:eastAsia="Amiri" w:cs="Amiri"/>
          <w:lang w:bidi="ar-SA"/>
          <w:color w:val="111111"/>
          <w:sz w:val="28"/>
          <w:szCs w:val="28"/>
          <w:rtl/>
        </w:rPr>
        <w:t xml:space="preserve">ميرك شاه نسيم الدين : 328 .</w:t>
      </w:r>
    </w:p>
    <w:p>
      <w:pPr>
        <w:pStyle w:val="Heading4"/>
      </w:pPr>
      <w:bookmarkStart w:id="3244" w:name="_Toc2508"/>
      <w:r>
        <w:t>[ن]</w:t>
      </w:r>
      <w:bookmarkEnd w:id="3244"/>
    </w:p>
    <w:p>
      <w:pPr>
        <w:pStyle w:val="BookText"/>
      </w:pPr>
      <w:r>
        <w:rPr>
          <w:rFonts w:ascii="Amiri" w:hAnsi="Amiri" w:eastAsia="Amiri" w:cs="Amiri"/>
          <w:lang w:bidi="ar-SA"/>
          <w:color w:val="111111"/>
          <w:sz w:val="28"/>
          <w:szCs w:val="28"/>
          <w:rtl/>
        </w:rPr>
        <w:t xml:space="preserve">النابلسي عبدالغني بن اسماعيل : 394 ، 400 ، 445 ، 476 ، 548 ، 671 .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717" w:name="pg15460_167575"/>
    <w:bookmarkEnd w:id="717"/>
    <w:p>
      <w:pPr>
        <w:pStyle w:val="BookText"/>
      </w:pPr>
      <w:r>
        <w:rPr>
          <w:rFonts w:ascii="Amiri" w:hAnsi="Amiri" w:eastAsia="Amiri" w:cs="Amiri"/>
          <w:lang w:bidi="ar-SA"/>
          <w:color w:val="111111"/>
          <w:sz w:val="28"/>
          <w:szCs w:val="28"/>
          <w:rtl/>
        </w:rPr>
        <w:t xml:space="preserve">الناصحي أبو محمد عبدالله بن الحسين : 578 .</w:t>
      </w:r>
    </w:p>
    <w:p>
      <w:pPr>
        <w:pStyle w:val="BookText"/>
      </w:pPr>
      <w:r>
        <w:rPr>
          <w:rFonts w:ascii="Amiri" w:hAnsi="Amiri" w:eastAsia="Amiri" w:cs="Amiri"/>
          <w:lang w:bidi="ar-SA"/>
          <w:color w:val="111111"/>
          <w:sz w:val="28"/>
          <w:szCs w:val="28"/>
          <w:rtl/>
        </w:rPr>
        <w:t xml:space="preserve">الناطفي أحمد بن محمد الخنفي بن محمد الخنفي : 374 ، 413 .</w:t>
      </w:r>
    </w:p>
    <w:p>
      <w:pPr>
        <w:pStyle w:val="BookText"/>
      </w:pPr>
      <w:r>
        <w:rPr>
          <w:rFonts w:ascii="Amiri" w:hAnsi="Amiri" w:eastAsia="Amiri" w:cs="Amiri"/>
          <w:lang w:bidi="ar-SA"/>
          <w:color w:val="111111"/>
          <w:sz w:val="28"/>
          <w:szCs w:val="28"/>
          <w:rtl/>
        </w:rPr>
        <w:t xml:space="preserve">النسفي حافظ الدين حافظ الدين عبدالله بن احمد : 146 ، 574 .</w:t>
      </w:r>
    </w:p>
    <w:p>
      <w:pPr>
        <w:pStyle w:val="BookText"/>
      </w:pPr>
      <w:r>
        <w:rPr>
          <w:rFonts w:ascii="Amiri" w:hAnsi="Amiri" w:eastAsia="Amiri" w:cs="Amiri"/>
          <w:lang w:bidi="ar-SA"/>
          <w:color w:val="111111"/>
          <w:sz w:val="28"/>
          <w:szCs w:val="28"/>
          <w:rtl/>
        </w:rPr>
        <w:t xml:space="preserve">النفزاوي احمد بن غنيم بن سالم : 62 ، 700 .</w:t>
      </w:r>
    </w:p>
    <w:p>
      <w:pPr>
        <w:pStyle w:val="BookText"/>
      </w:pPr>
      <w:r>
        <w:rPr>
          <w:rFonts w:ascii="IRNazanin" w:hAnsi="IRNazanin" w:eastAsia="IRNazanin" w:cs="IRNazanin"/>
          <w:lang w:bidi="fa-IR"/>
          <w:color w:val="111111"/>
          <w:sz w:val="28"/>
          <w:szCs w:val="28"/>
          <w:rtl/>
        </w:rPr>
        <w:t xml:space="preserve">نقیب زاده عبدالقادر بن يوسف الحلبي : 574 .</w:t>
      </w:r>
    </w:p>
    <w:p>
      <w:pPr>
        <w:pStyle w:val="BookText"/>
      </w:pPr>
      <w:r>
        <w:rPr>
          <w:rFonts w:ascii="Amiri" w:hAnsi="Amiri" w:eastAsia="Amiri" w:cs="Amiri"/>
          <w:lang w:bidi="ar-SA"/>
          <w:color w:val="111111"/>
          <w:sz w:val="28"/>
          <w:szCs w:val="28"/>
          <w:rtl/>
        </w:rPr>
        <w:t xml:space="preserve">النعمان بن ثابت أبو حنيفة ، انظر : الامام الاعظم .</w:t>
      </w:r>
    </w:p>
    <w:p>
      <w:pPr>
        <w:pStyle w:val="BookText"/>
      </w:pPr>
      <w:r>
        <w:rPr>
          <w:rFonts w:ascii="Amiri" w:hAnsi="Amiri" w:eastAsia="Amiri" w:cs="Amiri"/>
          <w:lang w:bidi="ar-SA"/>
          <w:color w:val="111111"/>
          <w:sz w:val="28"/>
          <w:szCs w:val="28"/>
          <w:rtl/>
        </w:rPr>
        <w:t xml:space="preserve">النووي محيي الدين يحيى بن شرف : 58 ، 176 ، 309 ، 586 ، 593 ، 610، 636 ، 640 ، 643 .</w:t>
      </w:r>
    </w:p>
    <w:p>
      <w:pPr>
        <w:pStyle w:val="BookText"/>
      </w:pPr>
      <w:r>
        <w:rPr>
          <w:rFonts w:ascii="IRNazanin" w:hAnsi="IRNazanin" w:eastAsia="IRNazanin" w:cs="IRNazanin"/>
          <w:lang w:bidi="fa-IR"/>
          <w:color w:val="111111"/>
          <w:sz w:val="28"/>
          <w:szCs w:val="28"/>
          <w:rtl/>
        </w:rPr>
        <w:t xml:space="preserve">نوح بن مصطفى الحنفى : 477 .</w:t>
      </w:r>
    </w:p>
    <w:p>
      <w:pPr>
        <w:pStyle w:val="BookText"/>
      </w:pPr>
      <w:r>
        <w:rPr>
          <w:rFonts w:ascii="Amiri" w:hAnsi="Amiri" w:eastAsia="Amiri" w:cs="Amiri"/>
          <w:lang w:bidi="ar-SA"/>
          <w:color w:val="111111"/>
          <w:sz w:val="28"/>
          <w:szCs w:val="28"/>
          <w:rtl/>
        </w:rPr>
        <w:t xml:space="preserve">النيسابوري أبو القاسم المحدث : 334 .</w:t>
      </w:r>
    </w:p>
    <w:p>
      <w:pPr>
        <w:pStyle w:val="BookText"/>
      </w:pPr>
      <w:r>
        <w:rPr>
          <w:rFonts w:ascii="Amiri" w:hAnsi="Amiri" w:eastAsia="Amiri" w:cs="Amiri"/>
          <w:lang w:bidi="ar-SA"/>
          <w:color w:val="111111"/>
          <w:sz w:val="28"/>
          <w:szCs w:val="28"/>
          <w:rtl/>
        </w:rPr>
        <w:t xml:space="preserve">النيسابوري نظام الدين (الاعرج) حسن بن محمد : 132 .</w:t>
      </w:r>
    </w:p>
    <w:p>
      <w:pPr>
        <w:pStyle w:val="BookText"/>
      </w:pPr>
      <w:r>
        <w:rPr>
          <w:rFonts w:ascii="Amiri" w:hAnsi="Amiri" w:eastAsia="Amiri" w:cs="Amiri"/>
          <w:lang w:bidi="ar-SA"/>
          <w:color w:val="111111"/>
          <w:sz w:val="28"/>
          <w:szCs w:val="28"/>
          <w:rtl/>
        </w:rPr>
        <w:t xml:space="preserve">النيسابوري أحمد بن محمد : 146 .</w:t>
      </w:r>
    </w:p>
    <w:p>
      <w:pPr>
        <w:pStyle w:val="Heading4"/>
      </w:pPr>
      <w:bookmarkStart w:id="3245" w:name="_Toc2509"/>
      <w:r>
        <w:t>[و]</w:t>
      </w:r>
      <w:bookmarkEnd w:id="3245"/>
    </w:p>
    <w:p>
      <w:pPr>
        <w:pStyle w:val="BookText"/>
      </w:pPr>
      <w:r>
        <w:rPr>
          <w:rFonts w:ascii="Amiri" w:hAnsi="Amiri" w:eastAsia="Amiri" w:cs="Amiri"/>
          <w:lang w:bidi="ar-SA"/>
          <w:color w:val="111111"/>
          <w:sz w:val="28"/>
          <w:szCs w:val="28"/>
          <w:rtl/>
        </w:rPr>
        <w:t xml:space="preserve">الواحدي أبو الحسن علي بن أحمد : 42 ، 79 ، 80 .</w:t>
      </w:r>
    </w:p>
    <w:p>
      <w:pPr>
        <w:pStyle w:val="BookText"/>
      </w:pPr>
      <w:r>
        <w:rPr>
          <w:rFonts w:ascii="Amiri" w:hAnsi="Amiri" w:eastAsia="Amiri" w:cs="Amiri"/>
          <w:lang w:bidi="ar-SA"/>
          <w:color w:val="111111"/>
          <w:sz w:val="28"/>
          <w:szCs w:val="28"/>
          <w:rtl/>
        </w:rPr>
        <w:t xml:space="preserve">الوارداري محمود الحافظ الحنفي : 36 .</w:t>
      </w:r>
    </w:p>
    <w:p>
      <w:pPr>
        <w:pStyle w:val="BookText"/>
      </w:pPr>
      <w:r>
        <w:rPr>
          <w:rFonts w:ascii="Amiri" w:hAnsi="Amiri" w:eastAsia="Amiri" w:cs="Amiri"/>
          <w:lang w:bidi="ar-SA"/>
          <w:color w:val="111111"/>
          <w:sz w:val="28"/>
          <w:szCs w:val="28"/>
          <w:rtl/>
        </w:rPr>
        <w:t xml:space="preserve">الوانقولي ( الوان قولي) محمد بن مصطفى : 91 ، 112 ، 454 ، 565.</w:t>
      </w:r>
    </w:p>
    <w:p>
      <w:pPr>
        <w:pStyle w:val="BookText"/>
      </w:pPr>
      <w:r>
        <w:rPr>
          <w:rFonts w:ascii="Amiri" w:hAnsi="Amiri" w:eastAsia="Amiri" w:cs="Amiri"/>
          <w:lang w:bidi="ar-SA"/>
          <w:color w:val="111111"/>
          <w:sz w:val="28"/>
          <w:szCs w:val="28"/>
          <w:rtl/>
        </w:rPr>
        <w:t xml:space="preserve">الوتري أحمد بن محمد ( مسعود ) أبو نصر : 468 .</w:t>
      </w:r>
    </w:p>
    <w:p>
      <w:pPr>
        <w:pStyle w:val="BookText"/>
      </w:pPr>
      <w:r>
        <w:rPr>
          <w:rFonts w:ascii="Amiri" w:hAnsi="Amiri" w:eastAsia="Amiri" w:cs="Amiri"/>
          <w:lang w:bidi="ar-SA"/>
          <w:color w:val="111111"/>
          <w:sz w:val="28"/>
          <w:szCs w:val="28"/>
          <w:rtl/>
        </w:rPr>
        <w:t xml:space="preserve">وحدتي عثمان : 333 .</w:t>
      </w:r>
    </w:p>
    <w:p>
      <w:pPr>
        <w:pStyle w:val="BookText"/>
      </w:pPr>
      <w:r>
        <w:rPr>
          <w:rFonts w:ascii="Amiri" w:hAnsi="Amiri" w:eastAsia="Amiri" w:cs="Amiri"/>
          <w:lang w:bidi="ar-SA"/>
          <w:color w:val="111111"/>
          <w:sz w:val="28"/>
          <w:szCs w:val="28"/>
          <w:rtl/>
        </w:rPr>
        <w:t xml:space="preserve">وحدتي الاسكوبي محمد بن محمد الواعظ : 178 .</w:t>
      </w:r>
    </w:p>
    <w:p>
      <w:pPr>
        <w:pStyle w:val="Heading4"/>
      </w:pPr>
      <w:bookmarkStart w:id="3246" w:name="_Toc2510"/>
      <w:r>
        <w:t>[ه]</w:t>
      </w:r>
      <w:bookmarkEnd w:id="3246"/>
    </w:p>
    <w:p>
      <w:pPr>
        <w:pStyle w:val="BookText"/>
      </w:pPr>
      <w:r>
        <w:rPr>
          <w:rFonts w:ascii="Amiri" w:hAnsi="Amiri" w:eastAsia="Amiri" w:cs="Amiri"/>
          <w:lang w:bidi="ar-SA"/>
          <w:color w:val="111111"/>
          <w:sz w:val="28"/>
          <w:szCs w:val="28"/>
          <w:rtl/>
        </w:rPr>
        <w:t xml:space="preserve">الهروي منلا مسكين بن معين الدين محمد الحنفي : 464 .</w:t>
      </w:r>
    </w:p>
    <w:p>
      <w:pPr>
        <w:pStyle w:val="BookText"/>
      </w:pPr>
      <w:r>
        <w:rPr>
          <w:rFonts w:ascii="Amiri" w:hAnsi="Amiri" w:eastAsia="Amiri" w:cs="Amiri"/>
          <w:lang w:bidi="ar-SA"/>
          <w:color w:val="111111"/>
          <w:sz w:val="28"/>
          <w:szCs w:val="28"/>
          <w:rtl/>
        </w:rPr>
        <w:t xml:space="preserve">الهمداني منتخب الدين حسين بن ابي العز رشيد الدمشقي : 26 .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718" w:name="pg15460_167576"/>
    <w:bookmarkEnd w:id="718"/>
    <w:p>
      <w:pPr>
        <w:pStyle w:val="Heading4"/>
      </w:pPr>
      <w:bookmarkStart w:id="3247" w:name="_Toc2511"/>
      <w:r>
        <w:t>[ي]</w:t>
      </w:r>
      <w:bookmarkEnd w:id="3247"/>
    </w:p>
    <w:p>
      <w:pPr>
        <w:pStyle w:val="BookText"/>
      </w:pPr>
      <w:r>
        <w:rPr>
          <w:rFonts w:ascii="IRNazanin" w:hAnsi="IRNazanin" w:eastAsia="IRNazanin" w:cs="IRNazanin"/>
          <w:lang w:bidi="fa-IR"/>
          <w:color w:val="111111"/>
          <w:sz w:val="28"/>
          <w:szCs w:val="28"/>
          <w:rtl/>
        </w:rPr>
        <w:t xml:space="preserve">الیحصبي القاضي عياض انظر : القاضي عياض .</w:t>
      </w:r>
    </w:p>
    <w:p>
      <w:pPr>
        <w:pStyle w:val="BookText"/>
      </w:pPr>
      <w:r>
        <w:rPr>
          <w:rFonts w:ascii="Amiri" w:hAnsi="Amiri" w:eastAsia="Amiri" w:cs="Amiri"/>
          <w:lang w:bidi="ar-SA"/>
          <w:color w:val="111111"/>
          <w:sz w:val="28"/>
          <w:szCs w:val="28"/>
          <w:rtl/>
        </w:rPr>
        <w:t xml:space="preserve">يحيى بن ابي بكر الحنفي : 478 .</w:t>
      </w:r>
    </w:p>
    <w:p>
      <w:pPr>
        <w:pStyle w:val="BookText"/>
      </w:pPr>
      <w:r>
        <w:rPr>
          <w:rFonts w:ascii="Amiri" w:hAnsi="Amiri" w:eastAsia="Amiri" w:cs="Amiri"/>
          <w:lang w:bidi="ar-SA"/>
          <w:color w:val="111111"/>
          <w:sz w:val="28"/>
          <w:szCs w:val="28"/>
          <w:rtl/>
        </w:rPr>
        <w:t xml:space="preserve">يعقوب باشا بن خضر بك : 420 .</w:t>
      </w:r>
    </w:p>
    <w:p>
      <w:pPr>
        <w:pStyle w:val="BookText"/>
      </w:pPr>
      <w:r>
        <w:rPr>
          <w:rFonts w:ascii="Amiri" w:hAnsi="Amiri" w:eastAsia="Amiri" w:cs="Amiri"/>
          <w:lang w:bidi="ar-SA"/>
          <w:color w:val="111111"/>
          <w:sz w:val="28"/>
          <w:szCs w:val="28"/>
          <w:rtl/>
        </w:rPr>
        <w:t xml:space="preserve">يوسف بن عبدالخليل الموصلي الكردي الحنفى : 188 .</w:t>
      </w:r>
    </w:p>
    <w:p>
      <w:pPr>
        <w:pStyle w:val="BookText"/>
      </w:pPr>
      <w:r>
        <w:rPr>
          <w:rFonts w:ascii="Amiri" w:hAnsi="Amiri" w:eastAsia="Amiri" w:cs="Amiri"/>
          <w:lang w:bidi="ar-SA"/>
          <w:color w:val="111111"/>
          <w:sz w:val="28"/>
          <w:szCs w:val="28"/>
          <w:rtl/>
        </w:rPr>
        <w:t xml:space="preserve">اليونوني ( اليونيني ) علي بن محمد أبو الحسن : 171 .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719" w:name="pg15460_167577"/>
    <w:bookmarkEnd w:id="719"/>
    <w:p>
      <w:pPr>
        <w:pStyle w:val="Heading3"/>
      </w:pPr>
      <w:bookmarkStart w:id="3248" w:name="_Toc2512"/>
      <w:r>
        <w:t>فهرس الكتب</w:t>
      </w:r>
      <w:bookmarkEnd w:id="3248"/>
    </w:p>
    <w:p>
      <w:pPr>
        <w:pStyle w:val="Heading4"/>
      </w:pPr>
      <w:bookmarkStart w:id="3249" w:name="_Toc2513"/>
      <w:r>
        <w:t>[أ]</w:t>
      </w:r>
      <w:bookmarkEnd w:id="3249"/>
    </w:p>
    <w:p>
      <w:pPr>
        <w:pStyle w:val="BookText"/>
      </w:pPr>
      <w:r>
        <w:rPr>
          <w:rFonts w:ascii="Amiri" w:hAnsi="Amiri" w:eastAsia="Amiri" w:cs="Amiri"/>
          <w:lang w:bidi="ar-SA"/>
          <w:color w:val="111111"/>
          <w:sz w:val="28"/>
          <w:szCs w:val="28"/>
          <w:rtl/>
        </w:rPr>
        <w:t xml:space="preserve">آيات البينات : 581 .</w:t>
      </w:r>
    </w:p>
    <w:p>
      <w:pPr>
        <w:pStyle w:val="BookText"/>
      </w:pPr>
      <w:r>
        <w:rPr>
          <w:rFonts w:ascii="IRNazanin" w:hAnsi="IRNazanin" w:eastAsia="IRNazanin" w:cs="IRNazanin"/>
          <w:lang w:bidi="fa-IR"/>
          <w:color w:val="111111"/>
          <w:sz w:val="28"/>
          <w:szCs w:val="28"/>
          <w:rtl/>
        </w:rPr>
        <w:t xml:space="preserve">الآيات البنیات في عدم سماع الاموات عند الحنفية السادات : 373 .</w:t>
      </w:r>
    </w:p>
    <w:p>
      <w:pPr>
        <w:pStyle w:val="BookText"/>
      </w:pPr>
      <w:r>
        <w:rPr>
          <w:rFonts w:ascii="Amiri" w:hAnsi="Amiri" w:eastAsia="Amiri" w:cs="Amiri"/>
          <w:lang w:bidi="ar-SA"/>
          <w:color w:val="111111"/>
          <w:sz w:val="28"/>
          <w:szCs w:val="28"/>
          <w:rtl/>
        </w:rPr>
        <w:t xml:space="preserve">الابتهاج برؤية النبي ربه بعين بصره ليلة المعراج : 322 .</w:t>
      </w:r>
    </w:p>
    <w:p>
      <w:pPr>
        <w:pStyle w:val="BookText"/>
      </w:pPr>
      <w:r>
        <w:rPr>
          <w:rFonts w:ascii="Amiri" w:hAnsi="Amiri" w:eastAsia="Amiri" w:cs="Amiri"/>
          <w:lang w:bidi="ar-SA"/>
          <w:color w:val="111111"/>
          <w:sz w:val="28"/>
          <w:szCs w:val="28"/>
          <w:rtl/>
        </w:rPr>
        <w:t xml:space="preserve">ابراز المعاني من حرز الاماني ووجه التهاني :21 .</w:t>
      </w:r>
    </w:p>
    <w:p>
      <w:pPr>
        <w:pStyle w:val="BookText"/>
      </w:pPr>
      <w:r>
        <w:rPr>
          <w:rFonts w:ascii="IRNazanin" w:hAnsi="IRNazanin" w:eastAsia="IRNazanin" w:cs="IRNazanin"/>
          <w:lang w:bidi="fa-IR"/>
          <w:color w:val="111111"/>
          <w:sz w:val="28"/>
          <w:szCs w:val="28"/>
          <w:rtl/>
        </w:rPr>
        <w:t xml:space="preserve">الابتهاج شرح المنهاج : 581 .</w:t>
      </w:r>
    </w:p>
    <w:p>
      <w:pPr>
        <w:pStyle w:val="BookText"/>
      </w:pPr>
      <w:r>
        <w:rPr>
          <w:rFonts w:ascii="Amiri" w:hAnsi="Amiri" w:eastAsia="Amiri" w:cs="Amiri"/>
          <w:lang w:bidi="ar-SA"/>
          <w:color w:val="111111"/>
          <w:sz w:val="28"/>
          <w:szCs w:val="28"/>
          <w:rtl/>
        </w:rPr>
        <w:t xml:space="preserve">الابدان في الاعيان : 669 .</w:t>
      </w:r>
    </w:p>
    <w:p>
      <w:pPr>
        <w:pStyle w:val="BookText"/>
      </w:pPr>
      <w:r>
        <w:rPr>
          <w:rFonts w:ascii="Amiri" w:hAnsi="Amiri" w:eastAsia="Amiri" w:cs="Amiri"/>
          <w:lang w:bidi="ar-SA"/>
          <w:color w:val="111111"/>
          <w:sz w:val="28"/>
          <w:szCs w:val="28"/>
          <w:rtl/>
        </w:rPr>
        <w:t xml:space="preserve">اتحاف أرباب الدراية بفتح الهداية : 374 .</w:t>
      </w:r>
    </w:p>
    <w:p>
      <w:pPr>
        <w:pStyle w:val="BookText"/>
      </w:pPr>
      <w:r>
        <w:rPr>
          <w:rFonts w:ascii="Amiri" w:hAnsi="Amiri" w:eastAsia="Amiri" w:cs="Amiri"/>
          <w:lang w:bidi="ar-SA"/>
          <w:color w:val="111111"/>
          <w:sz w:val="28"/>
          <w:szCs w:val="28"/>
          <w:rtl/>
        </w:rPr>
        <w:t xml:space="preserve">الاتحاف بتمييز ما يتبع فيه البيضاوي صاحب الكشاف : 39 .</w:t>
      </w:r>
    </w:p>
    <w:p>
      <w:pPr>
        <w:pStyle w:val="BookText"/>
      </w:pPr>
      <w:r>
        <w:rPr>
          <w:rFonts w:ascii="Amiri" w:hAnsi="Amiri" w:eastAsia="Amiri" w:cs="Amiri"/>
          <w:lang w:bidi="ar-SA"/>
          <w:color w:val="111111"/>
          <w:sz w:val="28"/>
          <w:szCs w:val="28"/>
          <w:rtl/>
        </w:rPr>
        <w:t xml:space="preserve">الاتقان في علوم القرآن : 39 .</w:t>
      </w:r>
    </w:p>
    <w:p>
      <w:pPr>
        <w:pStyle w:val="BookText"/>
      </w:pPr>
      <w:r>
        <w:rPr>
          <w:rFonts w:ascii="Amiri" w:hAnsi="Amiri" w:eastAsia="Amiri" w:cs="Amiri"/>
          <w:lang w:bidi="ar-SA"/>
          <w:color w:val="111111"/>
          <w:sz w:val="28"/>
          <w:szCs w:val="28"/>
          <w:rtl/>
        </w:rPr>
        <w:t xml:space="preserve">اثبات وجوبية الجلسة مع اثبات وجوبية القومة : 374 .</w:t>
      </w:r>
    </w:p>
    <w:p>
      <w:pPr>
        <w:pStyle w:val="BookText"/>
      </w:pPr>
      <w:r>
        <w:rPr>
          <w:rFonts w:ascii="Amiri" w:hAnsi="Amiri" w:eastAsia="Amiri" w:cs="Amiri"/>
          <w:lang w:bidi="ar-SA"/>
          <w:color w:val="111111"/>
          <w:sz w:val="28"/>
          <w:szCs w:val="28"/>
          <w:rtl/>
        </w:rPr>
        <w:t xml:space="preserve">اجارة الاقطاع : 374 .</w:t>
      </w:r>
    </w:p>
    <w:p>
      <w:pPr>
        <w:pStyle w:val="BookText"/>
      </w:pPr>
      <w:r>
        <w:rPr>
          <w:rFonts w:ascii="Amiri" w:hAnsi="Amiri" w:eastAsia="Amiri" w:cs="Amiri"/>
          <w:lang w:bidi="ar-SA"/>
          <w:color w:val="111111"/>
          <w:sz w:val="28"/>
          <w:szCs w:val="28"/>
          <w:rtl/>
        </w:rPr>
        <w:t xml:space="preserve">اجازات الالوسيين : 168 .</w:t>
      </w:r>
    </w:p>
    <w:p>
      <w:pPr>
        <w:pStyle w:val="BookText"/>
      </w:pPr>
      <w:r>
        <w:rPr>
          <w:rFonts w:ascii="Amiri" w:hAnsi="Amiri" w:eastAsia="Amiri" w:cs="Amiri"/>
          <w:lang w:bidi="ar-SA"/>
          <w:color w:val="111111"/>
          <w:sz w:val="28"/>
          <w:szCs w:val="28"/>
          <w:rtl/>
        </w:rPr>
        <w:t xml:space="preserve">اجازة الانصاري حسين بن محسن : 171 ، 705 .</w:t>
      </w:r>
    </w:p>
    <w:p>
      <w:pPr>
        <w:pStyle w:val="BookText"/>
      </w:pPr>
      <w:r>
        <w:rPr>
          <w:rFonts w:ascii="Amiri" w:hAnsi="Amiri" w:eastAsia="Amiri" w:cs="Amiri"/>
          <w:lang w:bidi="ar-SA"/>
          <w:color w:val="111111"/>
          <w:sz w:val="28"/>
          <w:szCs w:val="28"/>
          <w:rtl/>
        </w:rPr>
        <w:t xml:space="preserve">اجازة ابراهيم فصيح الحيدري : 171 .</w:t>
      </w:r>
    </w:p>
    <w:p>
      <w:pPr>
        <w:pStyle w:val="BookText"/>
      </w:pPr>
      <w:r>
        <w:rPr>
          <w:rFonts w:ascii="Amiri" w:hAnsi="Amiri" w:eastAsia="Amiri" w:cs="Amiri"/>
          <w:lang w:bidi="ar-SA"/>
          <w:color w:val="111111"/>
          <w:sz w:val="28"/>
          <w:szCs w:val="28"/>
          <w:rtl/>
        </w:rPr>
        <w:t xml:space="preserve">اجازة ابن حجر الهيتمي : 170 .</w:t>
      </w:r>
    </w:p>
    <w:p>
      <w:pPr>
        <w:pStyle w:val="BookText"/>
      </w:pPr>
      <w:r>
        <w:rPr>
          <w:rFonts w:ascii="IRNazanin" w:hAnsi="IRNazanin" w:eastAsia="IRNazanin" w:cs="IRNazanin"/>
          <w:lang w:bidi="fa-IR"/>
          <w:color w:val="111111"/>
          <w:sz w:val="28"/>
          <w:szCs w:val="28"/>
          <w:rtl/>
        </w:rPr>
        <w:t xml:space="preserve">اجازة البندنيجي عيسى صفاءالدین : 704 .</w:t>
      </w:r>
    </w:p>
    <w:p>
      <w:pPr>
        <w:pStyle w:val="BookText"/>
      </w:pPr>
      <w:r>
        <w:rPr>
          <w:rFonts w:ascii="Amiri" w:hAnsi="Amiri" w:eastAsia="Amiri" w:cs="Amiri"/>
          <w:lang w:bidi="ar-SA"/>
          <w:color w:val="111111"/>
          <w:sz w:val="28"/>
          <w:szCs w:val="28"/>
          <w:rtl/>
        </w:rPr>
        <w:t xml:space="preserve">اجازة ابي الثناء الالوسي : 169 .</w:t>
      </w:r>
    </w:p>
    <w:p>
      <w:pPr>
        <w:pStyle w:val="BookText"/>
      </w:pPr>
      <w:r>
        <w:rPr>
          <w:rFonts w:ascii="Amiri" w:hAnsi="Amiri" w:eastAsia="Amiri" w:cs="Amiri"/>
          <w:lang w:bidi="ar-SA"/>
          <w:color w:val="111111"/>
          <w:sz w:val="28"/>
          <w:szCs w:val="28"/>
          <w:rtl/>
        </w:rPr>
        <w:t xml:space="preserve">اجازة الشدري حسين : 705 .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اجازة الخیضري محمد بن محمد قطب الدین : 171 .</w:t>
      </w:r>
    </w:p>
    <w:p>
      <w:pPr>
        <w:pStyle w:val="BookText"/>
      </w:pPr>
      <w:r>
        <w:rPr>
          <w:rFonts w:ascii="Amiri" w:hAnsi="Amiri" w:eastAsia="Amiri" w:cs="Amiri"/>
          <w:lang w:bidi="ar-SA"/>
          <w:color w:val="111111"/>
          <w:sz w:val="28"/>
          <w:szCs w:val="28"/>
          <w:rtl/>
        </w:rPr>
        <w:t xml:space="preserve">اجازة الرفيع محمد : 172 .</w:t>
      </w:r>
    </w:p>
    <w:p>
      <w:pPr>
        <w:pStyle w:val="BookText"/>
      </w:pPr>
      <w:r>
        <w:rPr>
          <w:rFonts w:ascii="Amiri" w:hAnsi="Amiri" w:eastAsia="Amiri" w:cs="Amiri"/>
          <w:lang w:bidi="ar-SA"/>
          <w:color w:val="111111"/>
          <w:sz w:val="28"/>
          <w:szCs w:val="28"/>
          <w:rtl/>
        </w:rPr>
        <w:t xml:space="preserve">اجازة عبدالغني الميداني الغنيمي : 704 .</w:t>
      </w:r>
    </w:p>
    <w:p>
      <w:pPr>
        <w:pStyle w:val="BookText"/>
      </w:pPr>
      <w:r>
        <w:rPr>
          <w:rFonts w:ascii="Amiri" w:hAnsi="Amiri" w:eastAsia="Amiri" w:cs="Amiri"/>
          <w:lang w:bidi="ar-SA"/>
          <w:color w:val="111111"/>
          <w:sz w:val="28"/>
          <w:szCs w:val="28"/>
          <w:rtl/>
        </w:rPr>
        <w:t xml:space="preserve">اجازة الحمزاوي محمود بن حمزة الدمشقي : 172 ، 703 .</w:t>
      </w:r>
    </w:p>
    <w:p>
      <w:pPr>
        <w:pStyle w:val="BookText"/>
      </w:pPr>
      <w:r>
        <w:rPr>
          <w:rFonts w:ascii="Amiri" w:hAnsi="Amiri" w:eastAsia="Amiri" w:cs="Amiri"/>
          <w:lang w:bidi="ar-SA"/>
          <w:color w:val="111111"/>
          <w:sz w:val="28"/>
          <w:szCs w:val="28"/>
          <w:rtl/>
        </w:rPr>
        <w:t xml:space="preserve">اجازة الشرقي أحمد بن ابراهيم الحنبلي : 704 .</w:t>
      </w:r>
    </w:p>
    <w:p>
      <w:pPr>
        <w:pStyle w:val="BookText"/>
      </w:pPr>
      <w:r>
        <w:rPr>
          <w:rFonts w:ascii="Amiri" w:hAnsi="Amiri" w:eastAsia="Amiri" w:cs="Amiri"/>
          <w:lang w:bidi="ar-SA"/>
          <w:color w:val="111111"/>
          <w:sz w:val="28"/>
          <w:szCs w:val="28"/>
          <w:rtl/>
        </w:rPr>
        <w:t xml:space="preserve">اجازة حسن بن سعود : 171 .</w:t>
      </w:r>
    </w:p>
    <w:p>
      <w:pPr>
        <w:pStyle w:val="BookText"/>
      </w:pPr>
      <w:r>
        <w:rPr>
          <w:rFonts w:ascii="Amiri" w:hAnsi="Amiri" w:eastAsia="Amiri" w:cs="Amiri"/>
          <w:lang w:bidi="ar-SA"/>
          <w:color w:val="111111"/>
          <w:sz w:val="28"/>
          <w:szCs w:val="28"/>
          <w:rtl/>
        </w:rPr>
        <w:t xml:space="preserve">اجازة صديق خان ( ملك بهوبال ) : 703 .</w:t>
      </w:r>
    </w:p>
    <w:p>
      <w:pPr>
        <w:pStyle w:val="BookText"/>
      </w:pPr>
      <w:r>
        <w:rPr>
          <w:rFonts w:ascii="Amiri" w:hAnsi="Amiri" w:eastAsia="Amiri" w:cs="Amiri"/>
          <w:lang w:bidi="ar-SA"/>
          <w:color w:val="111111"/>
          <w:sz w:val="28"/>
          <w:szCs w:val="28"/>
          <w:rtl/>
        </w:rPr>
        <w:t xml:space="preserve">اجازة سنبل محمد سعيد بن محمد : 172 .</w:t>
      </w:r>
    </w:p>
    <w:p>
      <w:pPr>
        <w:pStyle w:val="BookText"/>
      </w:pPr>
      <w:r>
        <w:rPr>
          <w:rFonts w:ascii="Amiri" w:hAnsi="Amiri" w:eastAsia="Amiri" w:cs="Amiri"/>
          <w:lang w:bidi="ar-SA"/>
          <w:color w:val="111111"/>
          <w:sz w:val="28"/>
          <w:szCs w:val="28"/>
          <w:rtl/>
        </w:rPr>
        <w:t xml:space="preserve">اجازة عبدالحميد بن محمود الالوسي : 707 .</w:t>
      </w:r>
    </w:p>
    <w:p>
      <w:pPr>
        <w:pStyle w:val="BookText"/>
      </w:pPr>
      <w:r>
        <w:rPr>
          <w:rFonts w:ascii="Amiri" w:hAnsi="Amiri" w:eastAsia="Amiri" w:cs="Amiri"/>
          <w:lang w:bidi="ar-SA"/>
          <w:color w:val="111111"/>
          <w:sz w:val="28"/>
          <w:szCs w:val="28"/>
          <w:rtl/>
        </w:rPr>
        <w:t xml:space="preserve">اجازة العمادي المزوري يحيى بن خالد : 170 ، 705 ، 706 .</w:t>
      </w:r>
    </w:p>
    <w:p>
      <w:pPr>
        <w:pStyle w:val="BookText"/>
      </w:pPr>
      <w:r>
        <w:rPr>
          <w:rFonts w:ascii="Amiri" w:hAnsi="Amiri" w:eastAsia="Amiri" w:cs="Amiri"/>
          <w:lang w:bidi="ar-SA"/>
          <w:color w:val="111111"/>
          <w:sz w:val="28"/>
          <w:szCs w:val="28"/>
          <w:rtl/>
        </w:rPr>
        <w:t xml:space="preserve">اجازة نعمان خيرالدين الالوسي : 168 ، 169 ، 703 ، 706 .</w:t>
      </w:r>
    </w:p>
    <w:p>
      <w:pPr>
        <w:pStyle w:val="BookText"/>
      </w:pPr>
      <w:r>
        <w:rPr>
          <w:rFonts w:ascii="Amiri" w:hAnsi="Amiri" w:eastAsia="Amiri" w:cs="Amiri"/>
          <w:lang w:bidi="ar-SA"/>
          <w:color w:val="111111"/>
          <w:sz w:val="28"/>
          <w:szCs w:val="28"/>
          <w:rtl/>
        </w:rPr>
        <w:t xml:space="preserve">اجازة اليونيني ( اليونوني ) علي بن محمد : 171 .</w:t>
      </w:r>
    </w:p>
    <w:p>
      <w:pPr>
        <w:pStyle w:val="BookText"/>
      </w:pPr>
      <w:r>
        <w:rPr>
          <w:rFonts w:ascii="Amiri" w:hAnsi="Amiri" w:eastAsia="Amiri" w:cs="Amiri"/>
          <w:lang w:bidi="ar-SA"/>
          <w:color w:val="111111"/>
          <w:sz w:val="28"/>
          <w:szCs w:val="28"/>
          <w:rtl/>
        </w:rPr>
        <w:t xml:space="preserve">أجوبة وفتاوي فقهية : 375</w:t>
      </w:r>
    </w:p>
    <w:p>
      <w:pPr>
        <w:pStyle w:val="BookText"/>
      </w:pPr>
      <w:r>
        <w:rPr>
          <w:rFonts w:ascii="IRNazanin" w:hAnsi="IRNazanin" w:eastAsia="IRNazanin" w:cs="IRNazanin"/>
          <w:lang w:bidi="fa-IR"/>
          <w:color w:val="111111"/>
          <w:sz w:val="28"/>
          <w:szCs w:val="28"/>
          <w:rtl/>
        </w:rPr>
        <w:t xml:space="preserve">الاجناس : 374 .</w:t>
      </w:r>
    </w:p>
    <w:p>
      <w:pPr>
        <w:pStyle w:val="BookText"/>
      </w:pPr>
      <w:r>
        <w:rPr>
          <w:rFonts w:ascii="Amiri" w:hAnsi="Amiri" w:eastAsia="Amiri" w:cs="Amiri"/>
          <w:lang w:bidi="ar-SA"/>
          <w:color w:val="111111"/>
          <w:sz w:val="28"/>
          <w:szCs w:val="28"/>
          <w:rtl/>
        </w:rPr>
        <w:t xml:space="preserve">اجوبة في الفقه والتوحيد : 655 .</w:t>
      </w:r>
    </w:p>
    <w:p>
      <w:pPr>
        <w:pStyle w:val="BookText"/>
      </w:pPr>
      <w:r>
        <w:rPr>
          <w:rFonts w:ascii="Amiri" w:hAnsi="Amiri" w:eastAsia="Amiri" w:cs="Amiri"/>
          <w:lang w:bidi="ar-SA"/>
          <w:color w:val="111111"/>
          <w:sz w:val="28"/>
          <w:szCs w:val="28"/>
          <w:rtl/>
        </w:rPr>
        <w:t xml:space="preserve">أحاديث تتعلق بآخر الزمان : 172 .</w:t>
      </w:r>
    </w:p>
    <w:p>
      <w:pPr>
        <w:pStyle w:val="BookText"/>
      </w:pPr>
      <w:r>
        <w:rPr>
          <w:rFonts w:ascii="Amiri" w:hAnsi="Amiri" w:eastAsia="Amiri" w:cs="Amiri"/>
          <w:lang w:bidi="ar-SA"/>
          <w:color w:val="111111"/>
          <w:sz w:val="28"/>
          <w:szCs w:val="28"/>
          <w:rtl/>
        </w:rPr>
        <w:t xml:space="preserve">الاحاديث القدسية : 173 .</w:t>
      </w:r>
    </w:p>
    <w:p>
      <w:pPr>
        <w:pStyle w:val="BookText"/>
      </w:pPr>
      <w:r>
        <w:rPr>
          <w:rFonts w:ascii="Amiri" w:hAnsi="Amiri" w:eastAsia="Amiri" w:cs="Amiri"/>
          <w:lang w:bidi="ar-SA"/>
          <w:color w:val="111111"/>
          <w:sz w:val="28"/>
          <w:szCs w:val="28"/>
          <w:rtl/>
        </w:rPr>
        <w:t xml:space="preserve">أحاديث عمدة الأحكام للجماعيلي : 173 .</w:t>
      </w:r>
    </w:p>
    <w:p>
      <w:pPr>
        <w:pStyle w:val="BookText"/>
      </w:pPr>
      <w:r>
        <w:rPr>
          <w:rFonts w:ascii="Amiri" w:hAnsi="Amiri" w:eastAsia="Amiri" w:cs="Amiri"/>
          <w:lang w:bidi="ar-SA"/>
          <w:color w:val="111111"/>
          <w:sz w:val="28"/>
          <w:szCs w:val="28"/>
          <w:rtl/>
        </w:rPr>
        <w:t xml:space="preserve">الاحاديث الموضوعة في الاحكام المشروعة : 173 .</w:t>
      </w:r>
    </w:p>
    <w:p>
      <w:pPr>
        <w:pStyle w:val="BookText"/>
      </w:pPr>
      <w:r>
        <w:rPr>
          <w:rFonts w:ascii="Amiri" w:hAnsi="Amiri" w:eastAsia="Amiri" w:cs="Amiri"/>
          <w:lang w:bidi="ar-SA"/>
          <w:color w:val="111111"/>
          <w:sz w:val="28"/>
          <w:szCs w:val="28"/>
          <w:rtl/>
        </w:rPr>
        <w:t xml:space="preserve">احتيار الاولى في شرح حديث اختصام الملا الاعلى : 174 .</w:t>
      </w:r>
    </w:p>
    <w:p>
      <w:pPr>
        <w:pStyle w:val="BookText"/>
      </w:pPr>
      <w:r>
        <w:rPr>
          <w:rFonts w:ascii="Amiri" w:hAnsi="Amiri" w:eastAsia="Amiri" w:cs="Amiri"/>
          <w:lang w:bidi="ar-SA"/>
          <w:color w:val="111111"/>
          <w:sz w:val="28"/>
          <w:szCs w:val="28"/>
          <w:rtl/>
        </w:rPr>
        <w:t xml:space="preserve">أحكام أهل الذمة : 655 .</w:t>
      </w:r>
    </w:p>
    <w:p>
      <w:pPr>
        <w:pStyle w:val="BookText"/>
      </w:pPr>
      <w:r>
        <w:rPr>
          <w:rFonts w:ascii="Amiri" w:hAnsi="Amiri" w:eastAsia="Amiri" w:cs="Amiri"/>
          <w:lang w:bidi="ar-SA"/>
          <w:color w:val="111111"/>
          <w:sz w:val="28"/>
          <w:szCs w:val="28"/>
          <w:rtl/>
        </w:rPr>
        <w:t xml:space="preserve">أحكام الاحكام في شرح أحاديث سيد الأنام : 174 .</w:t>
      </w:r>
    </w:p>
    <w:p>
      <w:pPr>
        <w:pStyle w:val="BookText"/>
      </w:pPr>
      <w:r>
        <w:rPr>
          <w:rFonts w:ascii="Amiri" w:hAnsi="Amiri" w:eastAsia="Amiri" w:cs="Amiri"/>
          <w:lang w:bidi="ar-SA"/>
          <w:color w:val="111111"/>
          <w:sz w:val="28"/>
          <w:szCs w:val="28"/>
          <w:rtl/>
        </w:rPr>
        <w:t xml:space="preserve">الاحكام في شرح عمدة الاحكام : 175 .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أحكام الوقوف : ( الوقف ) ؛ 577 .</w:t>
      </w:r>
    </w:p>
    <w:p>
      <w:pPr>
        <w:pStyle w:val="BookText"/>
      </w:pPr>
      <w:r>
        <w:rPr>
          <w:rFonts w:ascii="IRNazanin" w:hAnsi="IRNazanin" w:eastAsia="IRNazanin" w:cs="IRNazanin"/>
          <w:lang w:bidi="fa-IR"/>
          <w:color w:val="111111"/>
          <w:sz w:val="28"/>
          <w:szCs w:val="28"/>
          <w:rtl/>
        </w:rPr>
        <w:t xml:space="preserve">الاخبار : 175 .</w:t>
      </w:r>
    </w:p>
    <w:p>
      <w:pPr>
        <w:pStyle w:val="BookText"/>
      </w:pPr>
      <w:r>
        <w:rPr>
          <w:rFonts w:ascii="Amiri" w:hAnsi="Amiri" w:eastAsia="Amiri" w:cs="Amiri"/>
          <w:lang w:bidi="ar-SA"/>
          <w:color w:val="111111"/>
          <w:sz w:val="28"/>
          <w:szCs w:val="28"/>
          <w:rtl/>
        </w:rPr>
        <w:t xml:space="preserve">اختلاف المتداعيين في الذهاب الى أحد القاضيين : 376 .</w:t>
      </w:r>
    </w:p>
    <w:p>
      <w:pPr>
        <w:pStyle w:val="BookText"/>
      </w:pPr>
      <w:r>
        <w:rPr>
          <w:rFonts w:ascii="Amiri" w:hAnsi="Amiri" w:eastAsia="Amiri" w:cs="Amiri"/>
          <w:lang w:bidi="ar-SA"/>
          <w:color w:val="111111"/>
          <w:sz w:val="28"/>
          <w:szCs w:val="28"/>
          <w:rtl/>
        </w:rPr>
        <w:t xml:space="preserve">الاختيار لتعليل المختار : 376 .</w:t>
      </w:r>
    </w:p>
    <w:p>
      <w:pPr>
        <w:pStyle w:val="BookText"/>
      </w:pPr>
      <w:r>
        <w:rPr>
          <w:rFonts w:ascii="Amiri" w:hAnsi="Amiri" w:eastAsia="Amiri" w:cs="Amiri"/>
          <w:lang w:bidi="ar-SA"/>
          <w:color w:val="111111"/>
          <w:sz w:val="28"/>
          <w:szCs w:val="28"/>
          <w:rtl/>
        </w:rPr>
        <w:t xml:space="preserve">أدب الاوصياء : 377 .</w:t>
      </w:r>
    </w:p>
    <w:p>
      <w:pPr>
        <w:pStyle w:val="BookText"/>
      </w:pPr>
      <w:r>
        <w:rPr>
          <w:rFonts w:ascii="IRNazanin" w:hAnsi="IRNazanin" w:eastAsia="IRNazanin" w:cs="IRNazanin"/>
          <w:lang w:bidi="fa-IR"/>
          <w:color w:val="111111"/>
          <w:sz w:val="28"/>
          <w:szCs w:val="28"/>
          <w:rtl/>
        </w:rPr>
        <w:t xml:space="preserve">الادب المفرد : 176 .</w:t>
      </w:r>
    </w:p>
    <w:p>
      <w:pPr>
        <w:pStyle w:val="BookText"/>
      </w:pPr>
      <w:r>
        <w:rPr>
          <w:rFonts w:ascii="Amiri" w:hAnsi="Amiri" w:eastAsia="Amiri" w:cs="Amiri"/>
          <w:lang w:bidi="ar-SA"/>
          <w:color w:val="111111"/>
          <w:sz w:val="28"/>
          <w:szCs w:val="28"/>
          <w:rtl/>
        </w:rPr>
        <w:t xml:space="preserve">الاربعون حديثا : 176 ، 177 ، 178 ، 179 ، 180 ، 181 ، 182 ، 183 ،707 .</w:t>
      </w:r>
    </w:p>
    <w:p>
      <w:pPr>
        <w:pStyle w:val="BookText"/>
      </w:pPr>
      <w:r>
        <w:rPr>
          <w:rFonts w:ascii="Amiri" w:hAnsi="Amiri" w:eastAsia="Amiri" w:cs="Amiri"/>
          <w:lang w:bidi="ar-SA"/>
          <w:color w:val="111111"/>
          <w:sz w:val="28"/>
          <w:szCs w:val="28"/>
          <w:rtl/>
        </w:rPr>
        <w:t xml:space="preserve">الاربعون حديثا قدسيا : 180، 707 .</w:t>
      </w:r>
    </w:p>
    <w:p>
      <w:pPr>
        <w:pStyle w:val="BookText"/>
      </w:pPr>
      <w:r>
        <w:rPr>
          <w:rFonts w:ascii="Amiri" w:hAnsi="Amiri" w:eastAsia="Amiri" w:cs="Amiri"/>
          <w:lang w:bidi="ar-SA"/>
          <w:color w:val="111111"/>
          <w:sz w:val="28"/>
          <w:szCs w:val="28"/>
          <w:rtl/>
        </w:rPr>
        <w:t xml:space="preserve">الاربعون حديثا في فضل العلم : 180 .</w:t>
      </w:r>
    </w:p>
    <w:p>
      <w:pPr>
        <w:pStyle w:val="BookText"/>
      </w:pPr>
      <w:r>
        <w:rPr>
          <w:rFonts w:ascii="Amiri" w:hAnsi="Amiri" w:eastAsia="Amiri" w:cs="Amiri"/>
          <w:lang w:bidi="ar-SA"/>
          <w:color w:val="111111"/>
          <w:sz w:val="28"/>
          <w:szCs w:val="28"/>
          <w:rtl/>
        </w:rPr>
        <w:t xml:space="preserve">أربعون حديثا في الطيلسان : 179.</w:t>
      </w:r>
    </w:p>
    <w:p>
      <w:pPr>
        <w:pStyle w:val="BookText"/>
      </w:pPr>
      <w:r>
        <w:rPr>
          <w:rFonts w:ascii="Amiri" w:hAnsi="Amiri" w:eastAsia="Amiri" w:cs="Amiri"/>
          <w:lang w:bidi="ar-SA"/>
          <w:color w:val="111111"/>
          <w:sz w:val="28"/>
          <w:szCs w:val="28"/>
          <w:rtl/>
        </w:rPr>
        <w:t xml:space="preserve">أربعون حديثا في الصلوة والتعليم على النبي الكريم : 181 .</w:t>
      </w:r>
    </w:p>
    <w:p>
      <w:pPr>
        <w:pStyle w:val="BookText"/>
      </w:pPr>
      <w:r>
        <w:rPr>
          <w:rFonts w:ascii="Amiri" w:hAnsi="Amiri" w:eastAsia="Amiri" w:cs="Amiri"/>
          <w:lang w:bidi="ar-SA"/>
          <w:color w:val="111111"/>
          <w:sz w:val="28"/>
          <w:szCs w:val="28"/>
          <w:rtl/>
        </w:rPr>
        <w:t xml:space="preserve">ارجوزة الصحيفة فيما يحتاج اليه الشافعي عند التقليد للامام ابي حنيفة : 581 .</w:t>
      </w:r>
    </w:p>
    <w:p>
      <w:pPr>
        <w:pStyle w:val="BookText"/>
      </w:pPr>
      <w:r>
        <w:rPr>
          <w:rFonts w:ascii="IRNazanin" w:hAnsi="IRNazanin" w:eastAsia="IRNazanin" w:cs="IRNazanin"/>
          <w:lang w:bidi="fa-IR"/>
          <w:color w:val="111111"/>
          <w:sz w:val="28"/>
          <w:szCs w:val="28"/>
          <w:rtl/>
        </w:rPr>
        <w:t xml:space="preserve">الارشاد : 378 .</w:t>
      </w:r>
    </w:p>
    <w:p>
      <w:pPr>
        <w:pStyle w:val="BookText"/>
      </w:pPr>
      <w:r>
        <w:rPr>
          <w:rFonts w:ascii="Amiri" w:hAnsi="Amiri" w:eastAsia="Amiri" w:cs="Amiri"/>
          <w:lang w:bidi="ar-SA"/>
          <w:color w:val="111111"/>
          <w:sz w:val="28"/>
          <w:szCs w:val="28"/>
          <w:rtl/>
        </w:rPr>
        <w:t xml:space="preserve">ارشاد الساري شرح صحيح البخاري : 184 .</w:t>
      </w:r>
    </w:p>
    <w:p>
      <w:pPr>
        <w:pStyle w:val="BookText"/>
      </w:pPr>
      <w:r>
        <w:rPr>
          <w:rFonts w:ascii="IRNazanin" w:hAnsi="IRNazanin" w:eastAsia="IRNazanin" w:cs="IRNazanin"/>
          <w:lang w:bidi="fa-IR"/>
          <w:color w:val="111111"/>
          <w:sz w:val="28"/>
          <w:szCs w:val="28"/>
          <w:rtl/>
        </w:rPr>
        <w:t xml:space="preserve">ارشاد الساري الى اختصار صحيح البخاری : 183 .</w:t>
      </w:r>
    </w:p>
    <w:p>
      <w:pPr>
        <w:pStyle w:val="BookText"/>
      </w:pPr>
      <w:r>
        <w:rPr>
          <w:rFonts w:ascii="Amiri" w:hAnsi="Amiri" w:eastAsia="Amiri" w:cs="Amiri"/>
          <w:lang w:bidi="ar-SA"/>
          <w:color w:val="111111"/>
          <w:sz w:val="28"/>
          <w:szCs w:val="28"/>
          <w:rtl/>
        </w:rPr>
        <w:t xml:space="preserve">ارشاد العقل السليم الى مزايا الكتاب الكريم : 41 .</w:t>
      </w:r>
    </w:p>
    <w:p>
      <w:pPr>
        <w:pStyle w:val="BookText"/>
      </w:pPr>
      <w:r>
        <w:rPr>
          <w:rFonts w:ascii="Amiri" w:hAnsi="Amiri" w:eastAsia="Amiri" w:cs="Amiri"/>
          <w:lang w:bidi="ar-SA"/>
          <w:color w:val="111111"/>
          <w:sz w:val="28"/>
          <w:szCs w:val="28"/>
          <w:rtl/>
        </w:rPr>
        <w:t xml:space="preserve">ارشاد الغاوي الى مسالك الحاوي : 582 .</w:t>
      </w:r>
    </w:p>
    <w:p>
      <w:pPr>
        <w:pStyle w:val="BookText"/>
      </w:pPr>
      <w:r>
        <w:rPr>
          <w:rFonts w:ascii="Amiri" w:hAnsi="Amiri" w:eastAsia="Amiri" w:cs="Amiri"/>
          <w:lang w:bidi="ar-SA"/>
          <w:color w:val="111111"/>
          <w:sz w:val="28"/>
          <w:szCs w:val="28"/>
          <w:rtl/>
        </w:rPr>
        <w:t xml:space="preserve">الازهار المتناثرة في الاخبار المتواترة : 188 .</w:t>
      </w:r>
    </w:p>
    <w:p>
      <w:pPr>
        <w:pStyle w:val="BookText"/>
      </w:pPr>
      <w:r>
        <w:rPr>
          <w:rFonts w:ascii="Amiri" w:hAnsi="Amiri" w:eastAsia="Amiri" w:cs="Amiri"/>
          <w:lang w:bidi="ar-SA"/>
          <w:color w:val="111111"/>
          <w:sz w:val="28"/>
          <w:szCs w:val="28"/>
          <w:rtl/>
        </w:rPr>
        <w:t xml:space="preserve">الاسئلة السنة واجوبتها : 378 .</w:t>
      </w:r>
    </w:p>
    <w:p>
      <w:pPr>
        <w:pStyle w:val="BookText"/>
      </w:pPr>
      <w:r>
        <w:rPr>
          <w:rFonts w:ascii="IRNazanin" w:hAnsi="IRNazanin" w:eastAsia="IRNazanin" w:cs="IRNazanin"/>
          <w:lang w:bidi="fa-IR"/>
          <w:color w:val="111111"/>
          <w:sz w:val="28"/>
          <w:szCs w:val="28"/>
          <w:rtl/>
        </w:rPr>
        <w:t xml:space="preserve">اسباب نزول القرآن : 42 .</w:t>
      </w:r>
    </w:p>
    <w:p>
      <w:pPr>
        <w:pStyle w:val="BookText"/>
      </w:pPr>
      <w:r>
        <w:rPr>
          <w:rFonts w:ascii="Amiri" w:hAnsi="Amiri" w:eastAsia="Amiri" w:cs="Amiri"/>
          <w:lang w:bidi="ar-SA"/>
          <w:color w:val="111111"/>
          <w:sz w:val="28"/>
          <w:szCs w:val="28"/>
          <w:rtl/>
        </w:rPr>
        <w:t xml:space="preserve">الاستشفا بأحاديث المصطفى : 188 .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الاسرار المرفوعة في الاحاديث الموضوعة ، انظر : الموضوعات .</w:t>
      </w:r>
    </w:p>
    <w:p>
      <w:pPr>
        <w:pStyle w:val="BookText"/>
      </w:pPr>
      <w:r>
        <w:rPr>
          <w:rFonts w:ascii="Amiri" w:hAnsi="Amiri" w:eastAsia="Amiri" w:cs="Amiri"/>
          <w:lang w:bidi="ar-SA"/>
          <w:color w:val="111111"/>
          <w:sz w:val="28"/>
          <w:szCs w:val="28"/>
          <w:rtl/>
        </w:rPr>
        <w:t xml:space="preserve">اسرار الفاتحة : 44 .</w:t>
      </w:r>
    </w:p>
    <w:p>
      <w:pPr>
        <w:pStyle w:val="BookText"/>
      </w:pPr>
      <w:r>
        <w:rPr>
          <w:rFonts w:ascii="Amiri" w:hAnsi="Amiri" w:eastAsia="Amiri" w:cs="Amiri"/>
          <w:lang w:bidi="ar-SA"/>
          <w:color w:val="111111"/>
          <w:sz w:val="28"/>
          <w:szCs w:val="28"/>
          <w:rtl/>
        </w:rPr>
        <w:t xml:space="preserve">الاسعاف في أحكام الاوقاف : 378 .</w:t>
      </w:r>
    </w:p>
    <w:p>
      <w:pPr>
        <w:pStyle w:val="BookText"/>
      </w:pPr>
      <w:r>
        <w:rPr>
          <w:rFonts w:ascii="Amiri" w:hAnsi="Amiri" w:eastAsia="Amiri" w:cs="Amiri"/>
          <w:lang w:bidi="ar-SA"/>
          <w:color w:val="111111"/>
          <w:sz w:val="28"/>
          <w:szCs w:val="28"/>
          <w:rtl/>
        </w:rPr>
        <w:t xml:space="preserve">اسعاف الراغبين في سيرة المصطفى واهل بيته الطاهرين : 322 .</w:t>
      </w:r>
    </w:p>
    <w:p>
      <w:pPr>
        <w:pStyle w:val="BookText"/>
      </w:pPr>
      <w:r>
        <w:rPr>
          <w:rFonts w:ascii="Amiri" w:hAnsi="Amiri" w:eastAsia="Amiri" w:cs="Amiri"/>
          <w:lang w:bidi="ar-SA"/>
          <w:color w:val="111111"/>
          <w:sz w:val="28"/>
          <w:szCs w:val="28"/>
          <w:rtl/>
        </w:rPr>
        <w:t xml:space="preserve">أسنى المطالب في شرح روض الطالب : 582 .</w:t>
      </w:r>
    </w:p>
    <w:p>
      <w:pPr>
        <w:pStyle w:val="BookText"/>
      </w:pPr>
      <w:r>
        <w:rPr>
          <w:rFonts w:ascii="Amiri" w:hAnsi="Amiri" w:eastAsia="Amiri" w:cs="Amiri"/>
          <w:lang w:bidi="ar-SA"/>
          <w:color w:val="111111"/>
          <w:sz w:val="28"/>
          <w:szCs w:val="28"/>
          <w:rtl/>
        </w:rPr>
        <w:t xml:space="preserve">الاشارة إلى سيرة سيدنا محمد المصطفى : 322 .</w:t>
      </w:r>
    </w:p>
    <w:p>
      <w:pPr>
        <w:pStyle w:val="BookText"/>
      </w:pPr>
      <w:r>
        <w:rPr>
          <w:rFonts w:ascii="IRNazanin" w:hAnsi="IRNazanin" w:eastAsia="IRNazanin" w:cs="IRNazanin"/>
          <w:lang w:bidi="fa-IR"/>
          <w:color w:val="111111"/>
          <w:sz w:val="28"/>
          <w:szCs w:val="28"/>
          <w:rtl/>
        </w:rPr>
        <w:t xml:space="preserve">الأشباه والنظائر : 379 .</w:t>
      </w:r>
    </w:p>
    <w:p>
      <w:pPr>
        <w:pStyle w:val="BookText"/>
      </w:pPr>
      <w:r>
        <w:rPr>
          <w:rFonts w:ascii="Amiri" w:hAnsi="Amiri" w:eastAsia="Amiri" w:cs="Amiri"/>
          <w:lang w:bidi="ar-SA"/>
          <w:color w:val="111111"/>
          <w:sz w:val="28"/>
          <w:szCs w:val="28"/>
          <w:rtl/>
        </w:rPr>
        <w:t xml:space="preserve">أشد الجهاد في ابطال دعوى الاجتهاد :382 .</w:t>
      </w:r>
    </w:p>
    <w:p>
      <w:pPr>
        <w:pStyle w:val="BookText"/>
      </w:pPr>
      <w:r>
        <w:rPr>
          <w:rFonts w:ascii="IRNazanin" w:hAnsi="IRNazanin" w:eastAsia="IRNazanin" w:cs="IRNazanin"/>
          <w:lang w:bidi="fa-IR"/>
          <w:color w:val="111111"/>
          <w:sz w:val="28"/>
          <w:szCs w:val="28"/>
          <w:rtl/>
        </w:rPr>
        <w:t xml:space="preserve">أشرف الوسائل إلى فهم الشمائل : 323 .</w:t>
      </w:r>
    </w:p>
    <w:p>
      <w:pPr>
        <w:pStyle w:val="BookText"/>
      </w:pPr>
      <w:r>
        <w:rPr>
          <w:rFonts w:ascii="Amiri" w:hAnsi="Amiri" w:eastAsia="Amiri" w:cs="Amiri"/>
          <w:lang w:bidi="ar-SA"/>
          <w:color w:val="111111"/>
          <w:sz w:val="28"/>
          <w:szCs w:val="28"/>
          <w:rtl/>
        </w:rPr>
        <w:t xml:space="preserve">الاصابة في منع النساء من الكتابة : 383 .</w:t>
      </w:r>
    </w:p>
    <w:p>
      <w:pPr>
        <w:pStyle w:val="BookText"/>
      </w:pPr>
      <w:r>
        <w:rPr>
          <w:rFonts w:ascii="Amiri" w:hAnsi="Amiri" w:eastAsia="Amiri" w:cs="Amiri"/>
          <w:lang w:bidi="ar-SA"/>
          <w:color w:val="111111"/>
          <w:sz w:val="28"/>
          <w:szCs w:val="28"/>
          <w:rtl/>
        </w:rPr>
        <w:t xml:space="preserve">الاصطلفا في أبوى المصطفا : 331 ، 712 .</w:t>
      </w:r>
    </w:p>
    <w:p>
      <w:pPr>
        <w:pStyle w:val="BookText"/>
      </w:pPr>
      <w:r>
        <w:rPr>
          <w:rFonts w:ascii="Amiri" w:hAnsi="Amiri" w:eastAsia="Amiri" w:cs="Amiri"/>
          <w:lang w:bidi="ar-SA"/>
          <w:color w:val="111111"/>
          <w:sz w:val="28"/>
          <w:szCs w:val="28"/>
          <w:rtl/>
        </w:rPr>
        <w:t xml:space="preserve">إعانة الحقير بشرح زاد الفقير : 383 .</w:t>
      </w:r>
    </w:p>
    <w:p>
      <w:pPr>
        <w:pStyle w:val="BookText"/>
      </w:pPr>
      <w:r>
        <w:rPr>
          <w:rFonts w:ascii="Amiri" w:hAnsi="Amiri" w:eastAsia="Amiri" w:cs="Amiri"/>
          <w:lang w:bidi="ar-SA"/>
          <w:color w:val="111111"/>
          <w:sz w:val="28"/>
          <w:szCs w:val="28"/>
          <w:rtl/>
        </w:rPr>
        <w:t xml:space="preserve">الاعتبار في حمل الاسفار : 189 .</w:t>
      </w:r>
    </w:p>
    <w:p>
      <w:pPr>
        <w:pStyle w:val="BookText"/>
      </w:pPr>
      <w:r>
        <w:rPr>
          <w:rFonts w:ascii="Amiri" w:hAnsi="Amiri" w:eastAsia="Amiri" w:cs="Amiri"/>
          <w:lang w:bidi="ar-SA"/>
          <w:color w:val="111111"/>
          <w:sz w:val="28"/>
          <w:szCs w:val="28"/>
          <w:rtl/>
        </w:rPr>
        <w:t xml:space="preserve">اعراب حديث : ( ولا يعز من عاديت ) : 189 .</w:t>
      </w:r>
    </w:p>
    <w:p>
      <w:pPr>
        <w:pStyle w:val="BookText"/>
      </w:pPr>
      <w:r>
        <w:rPr>
          <w:rFonts w:ascii="Amiri" w:hAnsi="Amiri" w:eastAsia="Amiri" w:cs="Amiri"/>
          <w:lang w:bidi="ar-SA"/>
          <w:color w:val="111111"/>
          <w:sz w:val="28"/>
          <w:szCs w:val="28"/>
          <w:rtl/>
        </w:rPr>
        <w:t xml:space="preserve">أعلى الرتبة بشرح نظم النخبة :189.</w:t>
      </w:r>
    </w:p>
    <w:p>
      <w:pPr>
        <w:pStyle w:val="BookText"/>
      </w:pPr>
      <w:r>
        <w:rPr>
          <w:rFonts w:ascii="Amiri" w:hAnsi="Amiri" w:eastAsia="Amiri" w:cs="Amiri"/>
          <w:lang w:bidi="ar-SA"/>
          <w:color w:val="111111"/>
          <w:sz w:val="28"/>
          <w:szCs w:val="28"/>
          <w:rtl/>
        </w:rPr>
        <w:t xml:space="preserve">الاعلام عما في قوله تعالى : « وعلى الذين يطيقون ..» من النسسخ والاحكام : 699.</w:t>
      </w:r>
    </w:p>
    <w:p>
      <w:pPr>
        <w:pStyle w:val="BookText"/>
      </w:pPr>
      <w:r>
        <w:rPr>
          <w:rFonts w:ascii="Amiri" w:hAnsi="Amiri" w:eastAsia="Amiri" w:cs="Amiri"/>
          <w:lang w:bidi="ar-SA"/>
          <w:color w:val="111111"/>
          <w:sz w:val="28"/>
          <w:szCs w:val="28"/>
          <w:rtl/>
        </w:rPr>
        <w:t xml:space="preserve">اعلام الاريب بحدوث بدعة المحاريب 583 .</w:t>
      </w:r>
    </w:p>
    <w:p>
      <w:pPr>
        <w:pStyle w:val="BookText"/>
      </w:pPr>
      <w:r>
        <w:rPr>
          <w:rFonts w:ascii="Amiri" w:hAnsi="Amiri" w:eastAsia="Amiri" w:cs="Amiri"/>
          <w:lang w:bidi="ar-SA"/>
          <w:color w:val="111111"/>
          <w:sz w:val="28"/>
          <w:szCs w:val="28"/>
          <w:rtl/>
        </w:rPr>
        <w:t xml:space="preserve">الافصاح عن معاني الصحاح : 190، 708 .</w:t>
      </w:r>
    </w:p>
    <w:p>
      <w:pPr>
        <w:pStyle w:val="BookText"/>
      </w:pPr>
      <w:r>
        <w:rPr>
          <w:rFonts w:ascii="Amiri" w:hAnsi="Amiri" w:eastAsia="Amiri" w:cs="Amiri"/>
          <w:lang w:bidi="ar-SA"/>
          <w:color w:val="111111"/>
          <w:sz w:val="28"/>
          <w:szCs w:val="28"/>
          <w:rtl/>
        </w:rPr>
        <w:t xml:space="preserve">أقاويل الثقاة في تأويل الاسماء والصفات : 44 .</w:t>
      </w:r>
    </w:p>
    <w:p>
      <w:pPr>
        <w:pStyle w:val="BookText"/>
      </w:pPr>
      <w:r>
        <w:rPr>
          <w:rFonts w:ascii="Amiri" w:hAnsi="Amiri" w:eastAsia="Amiri" w:cs="Amiri"/>
          <w:lang w:bidi="ar-SA"/>
          <w:color w:val="111111"/>
          <w:sz w:val="28"/>
          <w:szCs w:val="28"/>
          <w:rtl/>
        </w:rPr>
        <w:t xml:space="preserve">أقرب المسالك لمذهب مالك : 649 .</w:t>
      </w:r>
    </w:p>
    <w:p>
      <w:pPr>
        <w:pStyle w:val="BookText"/>
      </w:pPr>
      <w:r>
        <w:rPr>
          <w:rFonts w:ascii="Amiri" w:hAnsi="Amiri" w:eastAsia="Amiri" w:cs="Amiri"/>
          <w:lang w:bidi="ar-SA"/>
          <w:color w:val="111111"/>
          <w:sz w:val="28"/>
          <w:szCs w:val="28"/>
          <w:rtl/>
        </w:rPr>
        <w:t xml:space="preserve">الاقناع في حل الفاظ ابي شجاع ( غاية الاختصار ) : 583 .</w:t>
      </w:r>
    </w:p>
    <w:p>
      <w:pPr>
        <w:pStyle w:val="BookText"/>
      </w:pPr>
      <w:r>
        <w:rPr>
          <w:rFonts w:ascii="Amiri" w:hAnsi="Amiri" w:eastAsia="Amiri" w:cs="Amiri"/>
          <w:lang w:bidi="ar-SA"/>
          <w:color w:val="111111"/>
          <w:sz w:val="28"/>
          <w:szCs w:val="28"/>
          <w:rtl/>
        </w:rPr>
        <w:t xml:space="preserve">اكمال المعلم بفوائد مسلم : 191 .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الاكليل في استنباط التنزيل : 45 .</w:t>
      </w:r>
    </w:p>
    <w:p>
      <w:pPr>
        <w:pStyle w:val="BookText"/>
      </w:pPr>
      <w:r>
        <w:rPr>
          <w:rFonts w:ascii="Amiri" w:hAnsi="Amiri" w:eastAsia="Amiri" w:cs="Amiri"/>
          <w:lang w:bidi="ar-SA"/>
          <w:color w:val="111111"/>
          <w:sz w:val="28"/>
          <w:szCs w:val="28"/>
          <w:rtl/>
        </w:rPr>
        <w:t xml:space="preserve">الالمام في أحاديث الاحكام : 192 .</w:t>
      </w:r>
    </w:p>
    <w:p>
      <w:pPr>
        <w:pStyle w:val="BookText"/>
      </w:pPr>
      <w:r>
        <w:rPr>
          <w:rFonts w:ascii="Amiri" w:hAnsi="Amiri" w:eastAsia="Amiri" w:cs="Amiri"/>
          <w:lang w:bidi="ar-SA"/>
          <w:color w:val="111111"/>
          <w:sz w:val="28"/>
          <w:szCs w:val="28"/>
          <w:rtl/>
        </w:rPr>
        <w:t xml:space="preserve">ألفية العراقي في المصلح : ( التبصرة والتذكرة ) : 191 .</w:t>
      </w:r>
    </w:p>
    <w:p>
      <w:pPr>
        <w:pStyle w:val="BookText"/>
      </w:pPr>
      <w:r>
        <w:rPr>
          <w:rFonts w:ascii="IRNazanin" w:hAnsi="IRNazanin" w:eastAsia="IRNazanin" w:cs="IRNazanin"/>
          <w:lang w:bidi="fa-IR"/>
          <w:color w:val="111111"/>
          <w:sz w:val="28"/>
          <w:szCs w:val="28"/>
          <w:rtl/>
        </w:rPr>
        <w:t xml:space="preserve">الام : 584 .</w:t>
      </w:r>
    </w:p>
    <w:p>
      <w:pPr>
        <w:pStyle w:val="BookText"/>
      </w:pPr>
      <w:r>
        <w:rPr>
          <w:rFonts w:ascii="IRNazanin" w:hAnsi="IRNazanin" w:eastAsia="IRNazanin" w:cs="IRNazanin"/>
          <w:lang w:bidi="fa-IR"/>
          <w:color w:val="111111"/>
          <w:sz w:val="28"/>
          <w:szCs w:val="28"/>
          <w:rtl/>
        </w:rPr>
        <w:t xml:space="preserve">أمثال القرآن : 45 .</w:t>
      </w:r>
    </w:p>
    <w:p>
      <w:pPr>
        <w:pStyle w:val="BookText"/>
      </w:pPr>
      <w:r>
        <w:rPr>
          <w:rFonts w:ascii="IRNazanin" w:hAnsi="IRNazanin" w:eastAsia="IRNazanin" w:cs="IRNazanin"/>
          <w:lang w:bidi="fa-IR"/>
          <w:color w:val="111111"/>
          <w:sz w:val="28"/>
          <w:szCs w:val="28"/>
          <w:rtl/>
        </w:rPr>
        <w:t xml:space="preserve">الامداد بشرح الارشاد : 585 .</w:t>
      </w:r>
    </w:p>
    <w:p>
      <w:pPr>
        <w:pStyle w:val="BookText"/>
      </w:pPr>
      <w:r>
        <w:rPr>
          <w:rFonts w:ascii="Amiri" w:hAnsi="Amiri" w:eastAsia="Amiri" w:cs="Amiri"/>
          <w:lang w:bidi="ar-SA"/>
          <w:color w:val="111111"/>
          <w:sz w:val="28"/>
          <w:szCs w:val="28"/>
          <w:rtl/>
        </w:rPr>
        <w:t xml:space="preserve">امداد الفتاح شرح نور ونجاة الارواح : 384 .</w:t>
      </w:r>
    </w:p>
    <w:p>
      <w:pPr>
        <w:pStyle w:val="BookText"/>
      </w:pPr>
      <w:r>
        <w:rPr>
          <w:rFonts w:ascii="Amiri" w:hAnsi="Amiri" w:eastAsia="Amiri" w:cs="Amiri"/>
          <w:lang w:bidi="ar-SA"/>
          <w:color w:val="111111"/>
          <w:sz w:val="28"/>
          <w:szCs w:val="28"/>
          <w:rtl/>
        </w:rPr>
        <w:t xml:space="preserve">انسان العيون في سيرة الامين المأمون « السيرة الحلبية » : 324 .</w:t>
      </w:r>
    </w:p>
    <w:p>
      <w:pPr>
        <w:pStyle w:val="BookText"/>
      </w:pPr>
      <w:r>
        <w:rPr>
          <w:rFonts w:ascii="Amiri" w:hAnsi="Amiri" w:eastAsia="Amiri" w:cs="Amiri"/>
          <w:lang w:bidi="ar-SA"/>
          <w:color w:val="111111"/>
          <w:sz w:val="28"/>
          <w:szCs w:val="28"/>
          <w:rtl/>
        </w:rPr>
        <w:t xml:space="preserve">انفع الوسائل إلى تحرير المسائل : 384 .</w:t>
      </w:r>
    </w:p>
    <w:p>
      <w:pPr>
        <w:pStyle w:val="BookText"/>
      </w:pPr>
      <w:r>
        <w:rPr>
          <w:rFonts w:ascii="Amiri" w:hAnsi="Amiri" w:eastAsia="Amiri" w:cs="Amiri"/>
          <w:lang w:bidi="ar-SA"/>
          <w:color w:val="111111"/>
          <w:sz w:val="28"/>
          <w:szCs w:val="28"/>
          <w:rtl/>
        </w:rPr>
        <w:t xml:space="preserve">أنوار كوكب أبهج المسالك بشرح موطأ مالك : 193 .</w:t>
      </w:r>
    </w:p>
    <w:p>
      <w:pPr>
        <w:pStyle w:val="BookText"/>
      </w:pPr>
      <w:r>
        <w:rPr>
          <w:rFonts w:ascii="IRNazanin" w:hAnsi="IRNazanin" w:eastAsia="IRNazanin" w:cs="IRNazanin"/>
          <w:lang w:bidi="fa-IR"/>
          <w:color w:val="111111"/>
          <w:sz w:val="28"/>
          <w:szCs w:val="28"/>
          <w:rtl/>
        </w:rPr>
        <w:t xml:space="preserve">أنوار المشارق : 194 .</w:t>
      </w:r>
    </w:p>
    <w:p>
      <w:pPr>
        <w:pStyle w:val="BookText"/>
      </w:pPr>
      <w:r>
        <w:rPr>
          <w:rFonts w:ascii="Amiri" w:hAnsi="Amiri" w:eastAsia="Amiri" w:cs="Amiri"/>
          <w:lang w:bidi="ar-SA"/>
          <w:color w:val="111111"/>
          <w:sz w:val="28"/>
          <w:szCs w:val="28"/>
          <w:rtl/>
        </w:rPr>
        <w:t xml:space="preserve">أنوار البوارق في شرح ترتيب المشارق : 193 .</w:t>
      </w:r>
    </w:p>
    <w:p>
      <w:pPr>
        <w:pStyle w:val="BookText"/>
      </w:pPr>
      <w:r>
        <w:rPr>
          <w:rFonts w:ascii="Amiri" w:hAnsi="Amiri" w:eastAsia="Amiri" w:cs="Amiri"/>
          <w:lang w:bidi="ar-SA"/>
          <w:color w:val="111111"/>
          <w:sz w:val="28"/>
          <w:szCs w:val="28"/>
          <w:rtl/>
        </w:rPr>
        <w:t xml:space="preserve">أنوار التنزيل وأسرار التأويل : « تفسير البيضاوي » : 46 ، 67 .</w:t>
      </w:r>
    </w:p>
    <w:p>
      <w:pPr>
        <w:pStyle w:val="BookText"/>
      </w:pPr>
      <w:r>
        <w:rPr>
          <w:rFonts w:ascii="IRNazanin" w:hAnsi="IRNazanin" w:eastAsia="IRNazanin" w:cs="IRNazanin"/>
          <w:lang w:bidi="fa-IR"/>
          <w:color w:val="111111"/>
          <w:sz w:val="28"/>
          <w:szCs w:val="28"/>
          <w:rtl/>
        </w:rPr>
        <w:t xml:space="preserve">الانوار لعمل الابرار : 586 .</w:t>
      </w:r>
    </w:p>
    <w:p>
      <w:pPr>
        <w:pStyle w:val="BookText"/>
      </w:pPr>
      <w:r>
        <w:rPr>
          <w:rFonts w:ascii="Amiri" w:hAnsi="Amiri" w:eastAsia="Amiri" w:cs="Amiri"/>
          <w:lang w:bidi="ar-SA"/>
          <w:color w:val="111111"/>
          <w:sz w:val="28"/>
          <w:szCs w:val="28"/>
          <w:rtl/>
        </w:rPr>
        <w:t xml:space="preserve">انهار الجنان من منابع آيات القرآن : 46 .</w:t>
      </w:r>
    </w:p>
    <w:p>
      <w:pPr>
        <w:pStyle w:val="BookText"/>
      </w:pPr>
      <w:r>
        <w:rPr>
          <w:rFonts w:ascii="Amiri" w:hAnsi="Amiri" w:eastAsia="Amiri" w:cs="Amiri"/>
          <w:lang w:bidi="ar-SA"/>
          <w:color w:val="111111"/>
          <w:sz w:val="28"/>
          <w:szCs w:val="28"/>
          <w:rtl/>
        </w:rPr>
        <w:t xml:space="preserve">أوجز السير لخير البشر لابن فارس ، انظر : مختصر السيرة النبوية .</w:t>
      </w:r>
    </w:p>
    <w:p>
      <w:pPr>
        <w:pStyle w:val="BookText"/>
      </w:pPr>
      <w:r>
        <w:rPr>
          <w:rFonts w:ascii="Amiri" w:hAnsi="Amiri" w:eastAsia="Amiri" w:cs="Amiri"/>
          <w:lang w:bidi="ar-SA"/>
          <w:color w:val="111111"/>
          <w:sz w:val="28"/>
          <w:szCs w:val="28"/>
          <w:rtl/>
        </w:rPr>
        <w:t xml:space="preserve">الاوهام التي في مدخل الحاكم النيسابوري : 195 .</w:t>
      </w:r>
    </w:p>
    <w:p>
      <w:pPr>
        <w:pStyle w:val="BookText"/>
      </w:pPr>
      <w:r>
        <w:rPr>
          <w:rFonts w:ascii="IRNazanin" w:hAnsi="IRNazanin" w:eastAsia="IRNazanin" w:cs="IRNazanin"/>
          <w:lang w:bidi="fa-IR"/>
          <w:color w:val="111111"/>
          <w:sz w:val="28"/>
          <w:szCs w:val="28"/>
          <w:rtl/>
        </w:rPr>
        <w:t xml:space="preserve">ایضاح الاصلاح : 385</w:t>
      </w:r>
    </w:p>
    <w:p>
      <w:pPr>
        <w:pStyle w:val="BookText"/>
      </w:pPr>
      <w:r>
        <w:rPr>
          <w:rFonts w:ascii="Amiri" w:hAnsi="Amiri" w:eastAsia="Amiri" w:cs="Amiri"/>
          <w:lang w:bidi="ar-SA"/>
          <w:color w:val="111111"/>
          <w:sz w:val="28"/>
          <w:szCs w:val="28"/>
          <w:rtl/>
        </w:rPr>
        <w:t xml:space="preserve">ايضاح ما لا يسع المحدث جهله : 195 .</w:t>
      </w:r>
    </w:p>
    <w:p>
      <w:pPr>
        <w:pStyle w:val="BookText"/>
      </w:pPr>
      <w:r>
        <w:rPr>
          <w:rFonts w:ascii="Amiri" w:hAnsi="Amiri" w:eastAsia="Amiri" w:cs="Amiri"/>
          <w:lang w:bidi="ar-SA"/>
          <w:color w:val="111111"/>
          <w:sz w:val="28"/>
          <w:szCs w:val="28"/>
          <w:rtl/>
        </w:rPr>
        <w:t xml:space="preserve">ايضاح الكنز النسفي : 386 .</w:t>
      </w:r>
    </w:p>
    <w:p>
      <w:pPr>
        <w:pStyle w:val="BookText"/>
      </w:pPr>
      <w:r>
        <w:rPr>
          <w:rFonts w:ascii="Amiri" w:hAnsi="Amiri" w:eastAsia="Amiri" w:cs="Amiri"/>
          <w:lang w:bidi="ar-SA"/>
          <w:color w:val="111111"/>
          <w:sz w:val="28"/>
          <w:szCs w:val="28"/>
          <w:rtl/>
        </w:rPr>
        <w:t xml:space="preserve">الايضاح في مناسك الحج : 586 .</w:t>
      </w:r>
    </w:p>
    <w:p>
      <w:pPr>
        <w:pStyle w:val="BookText"/>
      </w:pPr>
      <w:r>
        <w:rPr>
          <w:rFonts w:ascii="Amiri" w:hAnsi="Amiri" w:eastAsia="Amiri" w:cs="Amiri"/>
          <w:lang w:bidi="ar-SA"/>
          <w:color w:val="111111"/>
          <w:sz w:val="28"/>
          <w:szCs w:val="28"/>
          <w:rtl/>
        </w:rPr>
        <w:t xml:space="preserve">ايقاد الضرام على من لم يقع طلاق العوام : 387 .</w:t>
      </w:r>
    </w:p>
    <w:p>
      <w:pPr>
        <w:pStyle w:val="BookText"/>
      </w:pPr>
      <w:r>
        <w:rPr>
          <w:rFonts w:ascii="Amiri" w:hAnsi="Amiri" w:eastAsia="Amiri" w:cs="Amiri"/>
          <w:lang w:bidi="ar-SA"/>
          <w:color w:val="111111"/>
          <w:sz w:val="28"/>
          <w:szCs w:val="28"/>
          <w:rtl/>
        </w:rPr>
        <w:t xml:space="preserve">ايقاظ النائمين وافهام القاصرين : 387 .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720" w:name="pg15460_167582"/>
    <w:bookmarkEnd w:id="720"/>
    <w:p>
      <w:pPr>
        <w:pStyle w:val="Heading4"/>
      </w:pPr>
      <w:bookmarkStart w:id="3250" w:name="_Toc2514"/>
      <w:r>
        <w:t>[ب]</w:t>
      </w:r>
      <w:bookmarkEnd w:id="3250"/>
    </w:p>
    <w:p>
      <w:pPr>
        <w:pStyle w:val="BookText"/>
      </w:pPr>
      <w:r>
        <w:rPr>
          <w:rFonts w:ascii="Amiri" w:hAnsi="Amiri" w:eastAsia="Amiri" w:cs="Amiri"/>
          <w:lang w:bidi="ar-SA"/>
          <w:color w:val="111111"/>
          <w:sz w:val="28"/>
          <w:szCs w:val="28"/>
          <w:rtl/>
        </w:rPr>
        <w:t xml:space="preserve">بدء الوحي : 54.</w:t>
      </w:r>
    </w:p>
    <w:p>
      <w:pPr>
        <w:pStyle w:val="BookText"/>
      </w:pPr>
      <w:r>
        <w:rPr>
          <w:rFonts w:ascii="Amiri" w:hAnsi="Amiri" w:eastAsia="Amiri" w:cs="Amiri"/>
          <w:lang w:bidi="ar-SA"/>
          <w:color w:val="111111"/>
          <w:sz w:val="28"/>
          <w:szCs w:val="28"/>
          <w:rtl/>
        </w:rPr>
        <w:t xml:space="preserve">البحر الرائق في شرح كنز الدقائق : 388 .</w:t>
      </w:r>
    </w:p>
    <w:p>
      <w:pPr>
        <w:pStyle w:val="BookText"/>
      </w:pPr>
      <w:r>
        <w:rPr>
          <w:rFonts w:ascii="Amiri" w:hAnsi="Amiri" w:eastAsia="Amiri" w:cs="Amiri"/>
          <w:lang w:bidi="ar-SA"/>
          <w:color w:val="111111"/>
          <w:sz w:val="28"/>
          <w:szCs w:val="28"/>
          <w:rtl/>
        </w:rPr>
        <w:t xml:space="preserve">البدر الطالع في ملة النبي الشافع :'587 .</w:t>
      </w:r>
    </w:p>
    <w:p>
      <w:pPr>
        <w:pStyle w:val="BookText"/>
      </w:pPr>
      <w:r>
        <w:rPr>
          <w:rFonts w:ascii="Amiri" w:hAnsi="Amiri" w:eastAsia="Amiri" w:cs="Amiri"/>
          <w:lang w:bidi="ar-SA"/>
          <w:color w:val="111111"/>
          <w:sz w:val="28"/>
          <w:szCs w:val="28"/>
          <w:rtl/>
        </w:rPr>
        <w:t xml:space="preserve">البدر المنير في الكشف عن مباحث فتح القدير : 390.</w:t>
      </w:r>
    </w:p>
    <w:p>
      <w:pPr>
        <w:pStyle w:val="BookText"/>
      </w:pPr>
      <w:r>
        <w:rPr>
          <w:rFonts w:ascii="Amiri" w:hAnsi="Amiri" w:eastAsia="Amiri" w:cs="Amiri"/>
          <w:lang w:bidi="ar-SA"/>
          <w:color w:val="111111"/>
          <w:sz w:val="28"/>
          <w:szCs w:val="28"/>
          <w:rtl/>
        </w:rPr>
        <w:t xml:space="preserve">بذل الهمة في افراد العم وجمع العمة :587.</w:t>
      </w:r>
    </w:p>
    <w:p>
      <w:pPr>
        <w:pStyle w:val="BookText"/>
      </w:pPr>
      <w:r>
        <w:rPr>
          <w:rFonts w:ascii="Amiri" w:hAnsi="Amiri" w:eastAsia="Amiri" w:cs="Amiri"/>
          <w:lang w:bidi="ar-SA"/>
          <w:color w:val="111111"/>
          <w:sz w:val="28"/>
          <w:szCs w:val="28"/>
          <w:rtl/>
        </w:rPr>
        <w:t xml:space="preserve">بزوغ الهلال في الخصال الموجبة للظلان : 195 .</w:t>
      </w:r>
    </w:p>
    <w:p>
      <w:pPr>
        <w:pStyle w:val="BookText"/>
      </w:pPr>
      <w:r>
        <w:rPr>
          <w:rFonts w:ascii="Amiri" w:hAnsi="Amiri" w:eastAsia="Amiri" w:cs="Amiri"/>
          <w:lang w:bidi="ar-SA"/>
          <w:color w:val="111111"/>
          <w:sz w:val="28"/>
          <w:szCs w:val="28"/>
          <w:rtl/>
        </w:rPr>
        <w:t xml:space="preserve">بستان الناظرين وسمير المطالعين : 390 .</w:t>
      </w:r>
    </w:p>
    <w:p>
      <w:pPr>
        <w:pStyle w:val="BookText"/>
      </w:pPr>
      <w:r>
        <w:rPr>
          <w:rFonts w:ascii="Amiri" w:hAnsi="Amiri" w:eastAsia="Amiri" w:cs="Amiri"/>
          <w:lang w:bidi="ar-SA"/>
          <w:color w:val="111111"/>
          <w:sz w:val="28"/>
          <w:szCs w:val="28"/>
          <w:rtl/>
        </w:rPr>
        <w:t xml:space="preserve">بغية الامال في بيان حكم مار تب وأرصد من بيت المال : 392 .</w:t>
      </w:r>
    </w:p>
    <w:p>
      <w:pPr>
        <w:pStyle w:val="BookText"/>
      </w:pPr>
      <w:r>
        <w:rPr>
          <w:rFonts w:ascii="IRNazanin" w:hAnsi="IRNazanin" w:eastAsia="IRNazanin" w:cs="IRNazanin"/>
          <w:lang w:bidi="fa-IR"/>
          <w:color w:val="111111"/>
          <w:sz w:val="28"/>
          <w:szCs w:val="28"/>
          <w:rtl/>
        </w:rPr>
        <w:t xml:space="preserve">بغية المستفيد في التجوید : 22 .</w:t>
      </w:r>
    </w:p>
    <w:p>
      <w:pPr>
        <w:pStyle w:val="BookText"/>
      </w:pPr>
      <w:r>
        <w:rPr>
          <w:rFonts w:ascii="Amiri" w:hAnsi="Amiri" w:eastAsia="Amiri" w:cs="Amiri"/>
          <w:lang w:bidi="ar-SA"/>
          <w:color w:val="111111"/>
          <w:sz w:val="28"/>
          <w:szCs w:val="28"/>
          <w:rtl/>
        </w:rPr>
        <w:t xml:space="preserve">بلوغ المأرب في قص الشارب : 587 .</w:t>
      </w:r>
    </w:p>
    <w:p>
      <w:pPr>
        <w:pStyle w:val="BookText"/>
      </w:pPr>
      <w:r>
        <w:rPr>
          <w:rFonts w:ascii="IRNazanin" w:hAnsi="IRNazanin" w:eastAsia="IRNazanin" w:cs="IRNazanin"/>
          <w:lang w:bidi="fa-IR"/>
          <w:color w:val="111111"/>
          <w:sz w:val="28"/>
          <w:szCs w:val="28"/>
          <w:rtl/>
        </w:rPr>
        <w:t xml:space="preserve">بلوغ المرام من سیرة ابن هشام والروض الانف والاعلام : 326.</w:t>
      </w:r>
    </w:p>
    <w:p>
      <w:pPr>
        <w:pStyle w:val="BookText"/>
      </w:pPr>
      <w:r>
        <w:rPr>
          <w:rFonts w:ascii="Amiri" w:hAnsi="Amiri" w:eastAsia="Amiri" w:cs="Amiri"/>
          <w:lang w:bidi="ar-SA"/>
          <w:color w:val="111111"/>
          <w:sz w:val="28"/>
          <w:szCs w:val="28"/>
          <w:rtl/>
        </w:rPr>
        <w:t xml:space="preserve">بيان الحجة في سيد الدلجة :196 .</w:t>
      </w:r>
    </w:p>
    <w:p>
      <w:pPr>
        <w:pStyle w:val="BookText"/>
      </w:pPr>
      <w:r>
        <w:rPr>
          <w:rFonts w:ascii="IRNazanin" w:hAnsi="IRNazanin" w:eastAsia="IRNazanin" w:cs="IRNazanin"/>
          <w:lang w:bidi="fa-IR"/>
          <w:color w:val="111111"/>
          <w:sz w:val="28"/>
          <w:szCs w:val="28"/>
          <w:rtl/>
        </w:rPr>
        <w:t xml:space="preserve">بیان الفتاوي شرح الحاوی :588.</w:t>
      </w:r>
    </w:p>
    <w:p>
      <w:pPr>
        <w:pStyle w:val="BookText"/>
      </w:pPr>
      <w:r>
        <w:rPr>
          <w:rFonts w:ascii="Amiri" w:hAnsi="Amiri" w:eastAsia="Amiri" w:cs="Amiri"/>
          <w:lang w:bidi="ar-SA"/>
          <w:color w:val="111111"/>
          <w:sz w:val="28"/>
          <w:szCs w:val="28"/>
          <w:rtl/>
        </w:rPr>
        <w:t xml:space="preserve">البيقونية في المصطلح ، انظر : المنظومة البيقونية .</w:t>
      </w:r>
    </w:p>
    <w:p>
      <w:pPr>
        <w:pStyle w:val="Heading4"/>
      </w:pPr>
      <w:bookmarkStart w:id="3251" w:name="_Toc2515"/>
      <w:r>
        <w:t>[ت]</w:t>
      </w:r>
      <w:bookmarkEnd w:id="3251"/>
    </w:p>
    <w:p>
      <w:pPr>
        <w:pStyle w:val="BookText"/>
      </w:pPr>
      <w:r>
        <w:rPr>
          <w:rFonts w:ascii="Amiri" w:hAnsi="Amiri" w:eastAsia="Amiri" w:cs="Amiri"/>
          <w:lang w:bidi="ar-SA"/>
          <w:color w:val="111111"/>
          <w:sz w:val="28"/>
          <w:szCs w:val="28"/>
          <w:rtl/>
        </w:rPr>
        <w:t xml:space="preserve">تأويل القرآن العزيز المستخرج من خير الحقائق : 55.</w:t>
      </w:r>
    </w:p>
    <w:p>
      <w:pPr>
        <w:pStyle w:val="BookText"/>
      </w:pPr>
      <w:r>
        <w:rPr>
          <w:rFonts w:ascii="Amiri" w:hAnsi="Amiri" w:eastAsia="Amiri" w:cs="Amiri"/>
          <w:lang w:bidi="ar-SA"/>
          <w:color w:val="111111"/>
          <w:sz w:val="28"/>
          <w:szCs w:val="28"/>
          <w:rtl/>
        </w:rPr>
        <w:t xml:space="preserve">تأويل مختلف الحديث : 196 . ت</w:t>
      </w:r>
    </w:p>
    <w:p>
      <w:pPr>
        <w:pStyle w:val="BookText"/>
      </w:pPr>
      <w:r>
        <w:rPr>
          <w:rFonts w:ascii="Amiri" w:hAnsi="Amiri" w:eastAsia="Amiri" w:cs="Amiri"/>
          <w:lang w:bidi="ar-SA"/>
          <w:color w:val="111111"/>
          <w:sz w:val="28"/>
          <w:szCs w:val="28"/>
          <w:rtl/>
        </w:rPr>
        <w:t xml:space="preserve">أويلات القرآن : 54 .</w:t>
      </w:r>
    </w:p>
    <w:p>
      <w:pPr>
        <w:pStyle w:val="BookText"/>
      </w:pPr>
      <w:r>
        <w:rPr>
          <w:rFonts w:ascii="Amiri" w:hAnsi="Amiri" w:eastAsia="Amiri" w:cs="Amiri"/>
          <w:lang w:bidi="ar-SA"/>
          <w:color w:val="111111"/>
          <w:sz w:val="28"/>
          <w:szCs w:val="28"/>
          <w:rtl/>
        </w:rPr>
        <w:t xml:space="preserve">التبصرة في القراآت : 22.</w:t>
      </w:r>
    </w:p>
    <w:p>
      <w:pPr>
        <w:pStyle w:val="BookText"/>
      </w:pPr>
      <w:r>
        <w:rPr>
          <w:rFonts w:ascii="Amiri" w:hAnsi="Amiri" w:eastAsia="Amiri" w:cs="Amiri"/>
          <w:lang w:bidi="ar-SA"/>
          <w:color w:val="111111"/>
          <w:sz w:val="28"/>
          <w:szCs w:val="28"/>
          <w:rtl/>
        </w:rPr>
        <w:t xml:space="preserve">تبصرة المبتدئين :588 .</w:t>
      </w:r>
    </w:p>
    <w:p>
      <w:pPr>
        <w:pStyle w:val="BookText"/>
      </w:pPr>
      <w:r>
        <w:rPr>
          <w:rFonts w:ascii="Amiri" w:hAnsi="Amiri" w:eastAsia="Amiri" w:cs="Amiri"/>
          <w:lang w:bidi="ar-SA"/>
          <w:color w:val="111111"/>
          <w:sz w:val="28"/>
          <w:szCs w:val="28"/>
          <w:rtl/>
        </w:rPr>
        <w:t xml:space="preserve">التبيان في آداب حملة القرآن :58.</w:t>
      </w:r>
    </w:p>
    <w:p>
      <w:pPr>
        <w:pStyle w:val="BookText"/>
      </w:pPr>
      <w:r>
        <w:rPr>
          <w:rFonts w:ascii="Amiri" w:hAnsi="Amiri" w:eastAsia="Amiri" w:cs="Amiri"/>
          <w:lang w:bidi="ar-SA"/>
          <w:color w:val="111111"/>
          <w:sz w:val="28"/>
          <w:szCs w:val="28"/>
          <w:rtl/>
        </w:rPr>
        <w:t xml:space="preserve">التبيان في اعراب القرآن : 57.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تبصير الرحمن وتيسير المنان بعض ما أشير إلى المجاز في القران : 56 .</w:t>
      </w:r>
    </w:p>
    <w:p>
      <w:pPr>
        <w:pStyle w:val="BookText"/>
      </w:pPr>
      <w:r>
        <w:rPr>
          <w:rFonts w:ascii="IRNazanin" w:hAnsi="IRNazanin" w:eastAsia="IRNazanin" w:cs="IRNazanin"/>
          <w:lang w:bidi="fa-IR"/>
          <w:color w:val="111111"/>
          <w:sz w:val="28"/>
          <w:szCs w:val="28"/>
          <w:rtl/>
        </w:rPr>
        <w:t xml:space="preserve">تبصرة المتذکر وتذكرة المتدبر : ( تفسير الكواشي ) :55 .</w:t>
      </w:r>
    </w:p>
    <w:p>
      <w:pPr>
        <w:pStyle w:val="BookText"/>
      </w:pPr>
      <w:r>
        <w:rPr>
          <w:rFonts w:ascii="Amiri" w:hAnsi="Amiri" w:eastAsia="Amiri" w:cs="Amiri"/>
          <w:lang w:bidi="ar-SA"/>
          <w:color w:val="111111"/>
          <w:sz w:val="28"/>
          <w:szCs w:val="28"/>
          <w:rtl/>
        </w:rPr>
        <w:t xml:space="preserve">تبيين الحقائق شرح كنز الدقائق : 390 .</w:t>
      </w:r>
    </w:p>
    <w:p>
      <w:pPr>
        <w:pStyle w:val="BookText"/>
      </w:pPr>
      <w:r>
        <w:rPr>
          <w:rFonts w:ascii="Amiri" w:hAnsi="Amiri" w:eastAsia="Amiri" w:cs="Amiri"/>
          <w:lang w:bidi="ar-SA"/>
          <w:color w:val="111111"/>
          <w:sz w:val="28"/>
          <w:szCs w:val="28"/>
          <w:rtl/>
        </w:rPr>
        <w:t xml:space="preserve">التجريد الصريح لأحاديث الجامع الصحيح :197 .</w:t>
      </w:r>
    </w:p>
    <w:p>
      <w:pPr>
        <w:pStyle w:val="BookText"/>
      </w:pPr>
      <w:r>
        <w:rPr>
          <w:rFonts w:ascii="Amiri" w:hAnsi="Amiri" w:eastAsia="Amiri" w:cs="Amiri"/>
          <w:lang w:bidi="ar-SA"/>
          <w:color w:val="111111"/>
          <w:sz w:val="28"/>
          <w:szCs w:val="28"/>
          <w:rtl/>
        </w:rPr>
        <w:t xml:space="preserve">تحرير العبارة. فيمن هو أحق بالاجارة : 392.</w:t>
      </w:r>
    </w:p>
    <w:p>
      <w:pPr>
        <w:pStyle w:val="BookText"/>
      </w:pPr>
      <w:r>
        <w:rPr>
          <w:rFonts w:ascii="IRNazanin" w:hAnsi="IRNazanin" w:eastAsia="IRNazanin" w:cs="IRNazanin"/>
          <w:lang w:bidi="fa-IR"/>
          <w:color w:val="111111"/>
          <w:sz w:val="28"/>
          <w:szCs w:val="28"/>
          <w:rtl/>
        </w:rPr>
        <w:t xml:space="preserve">التحرير والتجير لإبن النقيب ، ينظر : قطعة . من كتاب التحریر .</w:t>
      </w:r>
    </w:p>
    <w:p>
      <w:pPr>
        <w:pStyle w:val="BookText"/>
      </w:pPr>
      <w:r>
        <w:rPr>
          <w:rFonts w:ascii="Amiri" w:hAnsi="Amiri" w:eastAsia="Amiri" w:cs="Amiri"/>
          <w:lang w:bidi="ar-SA"/>
          <w:color w:val="111111"/>
          <w:sz w:val="28"/>
          <w:szCs w:val="28"/>
          <w:rtl/>
        </w:rPr>
        <w:t xml:space="preserve">تحفة الأبصار والبصائر تبويب الاشباه والنظائر 393 .</w:t>
      </w:r>
    </w:p>
    <w:p>
      <w:pPr>
        <w:pStyle w:val="BookText"/>
      </w:pPr>
      <w:r>
        <w:rPr>
          <w:rFonts w:ascii="Amiri" w:hAnsi="Amiri" w:eastAsia="Amiri" w:cs="Amiri"/>
          <w:lang w:bidi="ar-SA"/>
          <w:color w:val="111111"/>
          <w:sz w:val="28"/>
          <w:szCs w:val="28"/>
          <w:rtl/>
        </w:rPr>
        <w:t xml:space="preserve">تحفة الحبيب بشرح نظم غاية التقريب للعمريطي : 588.</w:t>
      </w:r>
    </w:p>
    <w:p>
      <w:pPr>
        <w:pStyle w:val="BookText"/>
      </w:pPr>
      <w:r>
        <w:rPr>
          <w:rFonts w:ascii="Amiri" w:hAnsi="Amiri" w:eastAsia="Amiri" w:cs="Amiri"/>
          <w:lang w:bidi="ar-SA"/>
          <w:color w:val="111111"/>
          <w:sz w:val="28"/>
          <w:szCs w:val="28"/>
          <w:rtl/>
        </w:rPr>
        <w:t xml:space="preserve">تحفة البسملة : 60 .</w:t>
      </w:r>
    </w:p>
    <w:p>
      <w:pPr>
        <w:pStyle w:val="BookText"/>
      </w:pPr>
      <w:r>
        <w:rPr>
          <w:rFonts w:ascii="Amiri" w:hAnsi="Amiri" w:eastAsia="Amiri" w:cs="Amiri"/>
          <w:lang w:bidi="ar-SA"/>
          <w:color w:val="111111"/>
          <w:sz w:val="28"/>
          <w:szCs w:val="28"/>
          <w:rtl/>
        </w:rPr>
        <w:t xml:space="preserve">تحفة الاخوان وامتحان والزمان في شيء يسير من العلم. ودقائق القرآن : 59.</w:t>
      </w:r>
    </w:p>
    <w:p>
      <w:pPr>
        <w:pStyle w:val="BookText"/>
      </w:pPr>
      <w:r>
        <w:rPr>
          <w:rFonts w:ascii="Amiri" w:hAnsi="Amiri" w:eastAsia="Amiri" w:cs="Amiri"/>
          <w:lang w:bidi="ar-SA"/>
          <w:color w:val="111111"/>
          <w:sz w:val="28"/>
          <w:szCs w:val="28"/>
          <w:rtl/>
        </w:rPr>
        <w:t xml:space="preserve">تحفة الاكياس في تفسير آيه : ( أن أول بيت وضع للناس): 59.</w:t>
      </w:r>
    </w:p>
    <w:p>
      <w:pPr>
        <w:pStyle w:val="BookText"/>
      </w:pPr>
      <w:r>
        <w:rPr>
          <w:rFonts w:ascii="Amiri" w:hAnsi="Amiri" w:eastAsia="Amiri" w:cs="Amiri"/>
          <w:lang w:bidi="ar-SA"/>
          <w:color w:val="111111"/>
          <w:sz w:val="28"/>
          <w:szCs w:val="28"/>
          <w:rtl/>
        </w:rPr>
        <w:t xml:space="preserve">تحفة الاخوان وهدية الصبان : 58.</w:t>
      </w:r>
    </w:p>
    <w:p>
      <w:pPr>
        <w:pStyle w:val="BookText"/>
      </w:pPr>
      <w:r>
        <w:rPr>
          <w:rFonts w:ascii="Amiri" w:hAnsi="Amiri" w:eastAsia="Amiri" w:cs="Amiri"/>
          <w:lang w:bidi="ar-SA"/>
          <w:color w:val="111111"/>
          <w:sz w:val="28"/>
          <w:szCs w:val="28"/>
          <w:rtl/>
        </w:rPr>
        <w:t xml:space="preserve">تحفة الانجاب لمسئلة السنجاب : 589 .</w:t>
      </w:r>
    </w:p>
    <w:p>
      <w:pPr>
        <w:pStyle w:val="BookText"/>
      </w:pPr>
      <w:r>
        <w:rPr>
          <w:rFonts w:ascii="Amiri" w:hAnsi="Amiri" w:eastAsia="Amiri" w:cs="Amiri"/>
          <w:lang w:bidi="ar-SA"/>
          <w:color w:val="111111"/>
          <w:sz w:val="28"/>
          <w:szCs w:val="28"/>
          <w:rtl/>
        </w:rPr>
        <w:t xml:space="preserve">تحفة الأخبار على الدر المختار : 394 .</w:t>
      </w:r>
    </w:p>
    <w:p>
      <w:pPr>
        <w:pStyle w:val="BookText"/>
      </w:pPr>
      <w:r>
        <w:rPr>
          <w:rFonts w:ascii="IRNazanin" w:hAnsi="IRNazanin" w:eastAsia="IRNazanin" w:cs="IRNazanin"/>
          <w:lang w:bidi="fa-IR"/>
          <w:color w:val="111111"/>
          <w:sz w:val="28"/>
          <w:szCs w:val="28"/>
          <w:rtl/>
        </w:rPr>
        <w:t xml:space="preserve">تحفة الطلاب بشرح تحریر تنقیح اللباب : 589 .</w:t>
      </w:r>
    </w:p>
    <w:p>
      <w:pPr>
        <w:pStyle w:val="BookText"/>
      </w:pPr>
      <w:r>
        <w:rPr>
          <w:rFonts w:ascii="Amiri" w:hAnsi="Amiri" w:eastAsia="Amiri" w:cs="Amiri"/>
          <w:lang w:bidi="ar-SA"/>
          <w:color w:val="111111"/>
          <w:sz w:val="28"/>
          <w:szCs w:val="28"/>
          <w:rtl/>
        </w:rPr>
        <w:t xml:space="preserve">تحفة المبتديء ، انظر : المقدمة .</w:t>
      </w:r>
    </w:p>
    <w:p>
      <w:pPr>
        <w:pStyle w:val="BookText"/>
      </w:pPr>
      <w:r>
        <w:rPr>
          <w:rFonts w:ascii="Amiri" w:hAnsi="Amiri" w:eastAsia="Amiri" w:cs="Amiri"/>
          <w:lang w:bidi="ar-SA"/>
          <w:color w:val="111111"/>
          <w:sz w:val="28"/>
          <w:szCs w:val="28"/>
          <w:rtl/>
        </w:rPr>
        <w:t xml:space="preserve">تحفة المحتاج في شرح المنهاج : 590 .</w:t>
      </w:r>
    </w:p>
    <w:p>
      <w:pPr>
        <w:pStyle w:val="BookText"/>
      </w:pPr>
      <w:r>
        <w:rPr>
          <w:rFonts w:ascii="Amiri" w:hAnsi="Amiri" w:eastAsia="Amiri" w:cs="Amiri"/>
          <w:lang w:bidi="ar-SA"/>
          <w:color w:val="111111"/>
          <w:sz w:val="28"/>
          <w:szCs w:val="28"/>
          <w:rtl/>
        </w:rPr>
        <w:t xml:space="preserve">تحفة المحتاج إلى شرح المنهاج : 592 .</w:t>
      </w:r>
    </w:p>
    <w:p>
      <w:pPr>
        <w:pStyle w:val="BookText"/>
      </w:pPr>
      <w:r>
        <w:rPr>
          <w:rFonts w:ascii="Amiri" w:hAnsi="Amiri" w:eastAsia="Amiri" w:cs="Amiri"/>
          <w:lang w:bidi="ar-SA"/>
          <w:color w:val="111111"/>
          <w:sz w:val="28"/>
          <w:szCs w:val="28"/>
          <w:rtl/>
        </w:rPr>
        <w:t xml:space="preserve">تحفة الملوك : 393 .</w:t>
      </w:r>
    </w:p>
    <w:p>
      <w:pPr>
        <w:pStyle w:val="BookText"/>
      </w:pPr>
      <w:r>
        <w:rPr>
          <w:rFonts w:ascii="Amiri" w:hAnsi="Amiri" w:eastAsia="Amiri" w:cs="Amiri"/>
          <w:lang w:bidi="ar-SA"/>
          <w:color w:val="111111"/>
          <w:sz w:val="28"/>
          <w:szCs w:val="28"/>
          <w:rtl/>
        </w:rPr>
        <w:t xml:space="preserve">تحفة المنصفين في جواز الصلاة والاقتداء بالمستوشمين : 395 .</w:t>
      </w:r>
    </w:p>
    <w:p>
      <w:pPr>
        <w:pStyle w:val="BookText"/>
      </w:pPr>
      <w:r>
        <w:rPr>
          <w:rFonts w:ascii="Amiri" w:hAnsi="Amiri" w:eastAsia="Amiri" w:cs="Amiri"/>
          <w:lang w:bidi="ar-SA"/>
          <w:color w:val="111111"/>
          <w:sz w:val="28"/>
          <w:szCs w:val="28"/>
          <w:rtl/>
        </w:rPr>
        <w:t xml:space="preserve">تحفة الناسك في بيان المناسك : 394 .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تحفة نجباء العصر في أحكام النون الساكنة والتنوين والمد والقصر : 32.</w:t>
      </w:r>
    </w:p>
    <w:p>
      <w:pPr>
        <w:pStyle w:val="BookText"/>
      </w:pPr>
      <w:r>
        <w:rPr>
          <w:rFonts w:ascii="Amiri" w:hAnsi="Amiri" w:eastAsia="Amiri" w:cs="Amiri"/>
          <w:lang w:bidi="ar-SA"/>
          <w:color w:val="111111"/>
          <w:sz w:val="28"/>
          <w:szCs w:val="28"/>
          <w:rtl/>
        </w:rPr>
        <w:t xml:space="preserve">التحقيق في الفقه : 593 .</w:t>
      </w:r>
    </w:p>
    <w:p>
      <w:pPr>
        <w:pStyle w:val="BookText"/>
      </w:pPr>
      <w:r>
        <w:rPr>
          <w:rFonts w:ascii="IRNazanin" w:hAnsi="IRNazanin" w:eastAsia="IRNazanin" w:cs="IRNazanin"/>
          <w:lang w:bidi="fa-IR"/>
          <w:color w:val="111111"/>
          <w:sz w:val="28"/>
          <w:szCs w:val="28"/>
          <w:rtl/>
        </w:rPr>
        <w:t xml:space="preserve">تخريجات البخاری : 197 .</w:t>
      </w:r>
    </w:p>
    <w:p>
      <w:pPr>
        <w:pStyle w:val="BookText"/>
      </w:pPr>
      <w:r>
        <w:rPr>
          <w:rFonts w:ascii="Amiri" w:hAnsi="Amiri" w:eastAsia="Amiri" w:cs="Amiri"/>
          <w:lang w:bidi="ar-SA"/>
          <w:color w:val="111111"/>
          <w:sz w:val="28"/>
          <w:szCs w:val="28"/>
          <w:rtl/>
        </w:rPr>
        <w:t xml:space="preserve">تخليص التلخيص ( تلخيص الجامع الكبير ) : 395 .</w:t>
      </w:r>
    </w:p>
    <w:p>
      <w:pPr>
        <w:pStyle w:val="BookText"/>
      </w:pPr>
      <w:r>
        <w:rPr>
          <w:rFonts w:ascii="IRNazanin" w:hAnsi="IRNazanin" w:eastAsia="IRNazanin" w:cs="IRNazanin"/>
          <w:lang w:bidi="fa-IR"/>
          <w:color w:val="111111"/>
          <w:sz w:val="28"/>
          <w:szCs w:val="28"/>
          <w:rtl/>
        </w:rPr>
        <w:t xml:space="preserve">تذهیب الصحيفة بنصرة الإمام أبي حنيفة : 395 .</w:t>
      </w:r>
    </w:p>
    <w:p>
      <w:pPr>
        <w:pStyle w:val="BookText"/>
      </w:pPr>
      <w:r>
        <w:rPr>
          <w:rFonts w:ascii="Amiri" w:hAnsi="Amiri" w:eastAsia="Amiri" w:cs="Amiri"/>
          <w:lang w:bidi="ar-SA"/>
          <w:color w:val="111111"/>
          <w:sz w:val="28"/>
          <w:szCs w:val="28"/>
          <w:rtl/>
        </w:rPr>
        <w:t xml:space="preserve">التذييل والتذنيب على نهاية الغريب : 198 .</w:t>
      </w:r>
    </w:p>
    <w:p>
      <w:pPr>
        <w:pStyle w:val="BookText"/>
      </w:pPr>
      <w:r>
        <w:rPr>
          <w:rFonts w:ascii="IRNazanin" w:hAnsi="IRNazanin" w:eastAsia="IRNazanin" w:cs="IRNazanin"/>
          <w:lang w:bidi="fa-IR"/>
          <w:color w:val="111111"/>
          <w:sz w:val="28"/>
          <w:szCs w:val="28"/>
          <w:rtl/>
        </w:rPr>
        <w:t xml:space="preserve">ترتیب فتاوي ابن نجیم : 397 .</w:t>
      </w:r>
    </w:p>
    <w:p>
      <w:pPr>
        <w:pStyle w:val="BookText"/>
      </w:pPr>
      <w:r>
        <w:rPr>
          <w:rFonts w:ascii="IRNazanin" w:hAnsi="IRNazanin" w:eastAsia="IRNazanin" w:cs="IRNazanin"/>
          <w:lang w:bidi="fa-IR"/>
          <w:color w:val="111111"/>
          <w:sz w:val="28"/>
          <w:szCs w:val="28"/>
          <w:rtl/>
        </w:rPr>
        <w:t xml:space="preserve">ترتیب مسائل المناسخة من شرح الترتيب للشنشوری : 594 .</w:t>
      </w:r>
    </w:p>
    <w:p>
      <w:pPr>
        <w:pStyle w:val="BookText"/>
      </w:pPr>
      <w:r>
        <w:rPr>
          <w:rFonts w:ascii="IRNazanin" w:hAnsi="IRNazanin" w:eastAsia="IRNazanin" w:cs="IRNazanin"/>
          <w:lang w:bidi="fa-IR"/>
          <w:color w:val="111111"/>
          <w:sz w:val="28"/>
          <w:szCs w:val="28"/>
          <w:rtl/>
        </w:rPr>
        <w:t xml:space="preserve">ترتیب فتاوي قاري الهداية : 397 .</w:t>
      </w:r>
    </w:p>
    <w:p>
      <w:pPr>
        <w:pStyle w:val="BookText"/>
      </w:pPr>
      <w:r>
        <w:rPr>
          <w:rFonts w:ascii="Amiri" w:hAnsi="Amiri" w:eastAsia="Amiri" w:cs="Amiri"/>
          <w:lang w:bidi="ar-SA"/>
          <w:color w:val="111111"/>
          <w:sz w:val="28"/>
          <w:szCs w:val="28"/>
          <w:rtl/>
        </w:rPr>
        <w:t xml:space="preserve">ترجيح البنات :« الرجحان عند تعارض البرهان » : 396 .</w:t>
      </w:r>
    </w:p>
    <w:p>
      <w:pPr>
        <w:pStyle w:val="BookText"/>
      </w:pPr>
      <w:r>
        <w:rPr>
          <w:rFonts w:ascii="Amiri" w:hAnsi="Amiri" w:eastAsia="Amiri" w:cs="Amiri"/>
          <w:lang w:bidi="ar-SA"/>
          <w:color w:val="111111"/>
          <w:sz w:val="28"/>
          <w:szCs w:val="28"/>
          <w:rtl/>
        </w:rPr>
        <w:t xml:space="preserve">الترشيح على الجامع الصحيح : 200 .</w:t>
      </w:r>
    </w:p>
    <w:p>
      <w:pPr>
        <w:pStyle w:val="BookText"/>
      </w:pPr>
      <w:r>
        <w:rPr>
          <w:rFonts w:ascii="Amiri" w:hAnsi="Amiri" w:eastAsia="Amiri" w:cs="Amiri"/>
          <w:lang w:bidi="ar-SA"/>
          <w:color w:val="111111"/>
          <w:sz w:val="28"/>
          <w:szCs w:val="28"/>
          <w:rtl/>
        </w:rPr>
        <w:t xml:space="preserve">الترغيب والترهيب : 198 .</w:t>
      </w:r>
    </w:p>
    <w:p>
      <w:pPr>
        <w:pStyle w:val="BookText"/>
      </w:pPr>
      <w:r>
        <w:rPr>
          <w:rFonts w:ascii="Amiri" w:hAnsi="Amiri" w:eastAsia="Amiri" w:cs="Amiri"/>
          <w:lang w:bidi="ar-SA"/>
          <w:color w:val="111111"/>
          <w:sz w:val="28"/>
          <w:szCs w:val="28"/>
          <w:rtl/>
        </w:rPr>
        <w:t xml:space="preserve">تسهيل المقاصد الزوار المساجد : 594 .</w:t>
      </w:r>
    </w:p>
    <w:p>
      <w:pPr>
        <w:pStyle w:val="BookText"/>
      </w:pPr>
      <w:r>
        <w:rPr>
          <w:rFonts w:ascii="Amiri" w:hAnsi="Amiri" w:eastAsia="Amiri" w:cs="Amiri"/>
          <w:lang w:bidi="ar-SA"/>
          <w:color w:val="111111"/>
          <w:sz w:val="28"/>
          <w:szCs w:val="28"/>
          <w:rtl/>
        </w:rPr>
        <w:t xml:space="preserve">تسهيل السبيل في فهم معاني التنزيل : 60 .</w:t>
      </w:r>
    </w:p>
    <w:p>
      <w:pPr>
        <w:pStyle w:val="BookText"/>
      </w:pPr>
      <w:r>
        <w:rPr>
          <w:rFonts w:ascii="Amiri" w:hAnsi="Amiri" w:eastAsia="Amiri" w:cs="Amiri"/>
          <w:lang w:bidi="ar-SA"/>
          <w:color w:val="111111"/>
          <w:sz w:val="28"/>
          <w:szCs w:val="28"/>
          <w:rtl/>
        </w:rPr>
        <w:t xml:space="preserve">تصحيح اللسان في تجويد القرآن : 23 .</w:t>
      </w:r>
    </w:p>
    <w:p>
      <w:pPr>
        <w:pStyle w:val="BookText"/>
      </w:pPr>
      <w:r>
        <w:rPr>
          <w:rFonts w:ascii="IRNazanin" w:hAnsi="IRNazanin" w:eastAsia="IRNazanin" w:cs="IRNazanin"/>
          <w:lang w:bidi="fa-IR"/>
          <w:color w:val="111111"/>
          <w:sz w:val="28"/>
          <w:szCs w:val="28"/>
          <w:rtl/>
        </w:rPr>
        <w:t xml:space="preserve">تصحيح مختصر القدوری : 397 .</w:t>
      </w:r>
    </w:p>
    <w:p>
      <w:pPr>
        <w:pStyle w:val="BookText"/>
      </w:pPr>
      <w:r>
        <w:rPr>
          <w:rFonts w:ascii="Amiri" w:hAnsi="Amiri" w:eastAsia="Amiri" w:cs="Amiri"/>
          <w:lang w:bidi="ar-SA"/>
          <w:color w:val="111111"/>
          <w:sz w:val="28"/>
          <w:szCs w:val="28"/>
          <w:rtl/>
        </w:rPr>
        <w:t xml:space="preserve">التصحيح لصلاة التسبيح : 594 .</w:t>
      </w:r>
    </w:p>
    <w:p>
      <w:pPr>
        <w:pStyle w:val="BookText"/>
      </w:pPr>
      <w:r>
        <w:rPr>
          <w:rFonts w:ascii="Amiri" w:hAnsi="Amiri" w:eastAsia="Amiri" w:cs="Amiri"/>
          <w:lang w:bidi="ar-SA"/>
          <w:color w:val="111111"/>
          <w:sz w:val="28"/>
          <w:szCs w:val="28"/>
          <w:rtl/>
        </w:rPr>
        <w:t xml:space="preserve">التعريف والاعلام فيما ابهم في القرآن من الاسماء الاعلام : 61 .</w:t>
      </w:r>
    </w:p>
    <w:p>
      <w:pPr>
        <w:pStyle w:val="BookText"/>
      </w:pPr>
      <w:r>
        <w:rPr>
          <w:rFonts w:ascii="Amiri" w:hAnsi="Amiri" w:eastAsia="Amiri" w:cs="Amiri"/>
          <w:lang w:bidi="ar-SA"/>
          <w:color w:val="111111"/>
          <w:sz w:val="28"/>
          <w:szCs w:val="28"/>
          <w:rtl/>
        </w:rPr>
        <w:t xml:space="preserve">تعمير الاعمار في تفسير آية من سورة ( فاطر ) : 63.</w:t>
      </w:r>
    </w:p>
    <w:p>
      <w:pPr>
        <w:pStyle w:val="BookText"/>
      </w:pPr>
      <w:r>
        <w:rPr>
          <w:rFonts w:ascii="Amiri" w:hAnsi="Amiri" w:eastAsia="Amiri" w:cs="Amiri"/>
          <w:lang w:bidi="ar-SA"/>
          <w:color w:val="111111"/>
          <w:sz w:val="28"/>
          <w:szCs w:val="28"/>
          <w:rtl/>
        </w:rPr>
        <w:t xml:space="preserve">تعليقات وتقول في التفسير : 61.</w:t>
      </w:r>
    </w:p>
    <w:p>
      <w:pPr>
        <w:pStyle w:val="BookText"/>
      </w:pPr>
      <w:r>
        <w:rPr>
          <w:rFonts w:ascii="IRNazanin" w:hAnsi="IRNazanin" w:eastAsia="IRNazanin" w:cs="IRNazanin"/>
          <w:lang w:bidi="fa-IR"/>
          <w:color w:val="111111"/>
          <w:sz w:val="28"/>
          <w:szCs w:val="28"/>
          <w:rtl/>
        </w:rPr>
        <w:t xml:space="preserve">تعليقات على تفسير البيضاوی : 61 .</w:t>
      </w:r>
    </w:p>
    <w:p>
      <w:pPr>
        <w:pStyle w:val="BookText"/>
      </w:pPr>
      <w:r>
        <w:rPr>
          <w:rFonts w:ascii="Amiri" w:hAnsi="Amiri" w:eastAsia="Amiri" w:cs="Amiri"/>
          <w:lang w:bidi="ar-SA"/>
          <w:color w:val="111111"/>
          <w:sz w:val="28"/>
          <w:szCs w:val="28"/>
          <w:rtl/>
        </w:rPr>
        <w:t xml:space="preserve">تعليقات في الافتاء : 398 .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تعليقات على المقدمة الجزرية : 24.</w:t>
      </w:r>
    </w:p>
    <w:p>
      <w:pPr>
        <w:pStyle w:val="BookText"/>
      </w:pPr>
      <w:r>
        <w:rPr>
          <w:rFonts w:ascii="Amiri" w:hAnsi="Amiri" w:eastAsia="Amiri" w:cs="Amiri"/>
          <w:lang w:bidi="ar-SA"/>
          <w:color w:val="111111"/>
          <w:sz w:val="28"/>
          <w:szCs w:val="28"/>
          <w:rtl/>
        </w:rPr>
        <w:t xml:space="preserve">تعليق على كتاب في الفقه الحنفي : 713 .</w:t>
      </w:r>
    </w:p>
    <w:p>
      <w:pPr>
        <w:pStyle w:val="BookText"/>
      </w:pPr>
      <w:r>
        <w:rPr>
          <w:rFonts w:ascii="Amiri" w:hAnsi="Amiri" w:eastAsia="Amiri" w:cs="Amiri"/>
          <w:lang w:bidi="ar-SA"/>
          <w:color w:val="111111"/>
          <w:sz w:val="28"/>
          <w:szCs w:val="28"/>
          <w:rtl/>
        </w:rPr>
        <w:t xml:space="preserve">تعليق على المنظومة البقرية : 24 .</w:t>
      </w:r>
    </w:p>
    <w:p>
      <w:pPr>
        <w:pStyle w:val="BookText"/>
      </w:pPr>
      <w:r>
        <w:rPr>
          <w:rFonts w:ascii="Amiri" w:hAnsi="Amiri" w:eastAsia="Amiri" w:cs="Amiri"/>
          <w:lang w:bidi="ar-SA"/>
          <w:color w:val="111111"/>
          <w:sz w:val="28"/>
          <w:szCs w:val="28"/>
          <w:rtl/>
        </w:rPr>
        <w:t xml:space="preserve">تعليق على مختصر المزني : 595 .</w:t>
      </w:r>
    </w:p>
    <w:p>
      <w:pPr>
        <w:pStyle w:val="BookText"/>
      </w:pPr>
      <w:r>
        <w:rPr>
          <w:rFonts w:ascii="Amiri" w:hAnsi="Amiri" w:eastAsia="Amiri" w:cs="Amiri"/>
          <w:lang w:bidi="ar-SA"/>
          <w:color w:val="111111"/>
          <w:sz w:val="28"/>
          <w:szCs w:val="28"/>
          <w:rtl/>
        </w:rPr>
        <w:t xml:space="preserve">تعليق في البسملة : 62 .</w:t>
      </w:r>
    </w:p>
    <w:p>
      <w:pPr>
        <w:pStyle w:val="BookText"/>
      </w:pPr>
      <w:r>
        <w:rPr>
          <w:rFonts w:ascii="Amiri" w:hAnsi="Amiri" w:eastAsia="Amiri" w:cs="Amiri"/>
          <w:lang w:bidi="ar-SA"/>
          <w:color w:val="111111"/>
          <w:sz w:val="28"/>
          <w:szCs w:val="28"/>
          <w:rtl/>
        </w:rPr>
        <w:t xml:space="preserve">تعليق على المواهب اللدنية والمنح المحمدية : 327 .</w:t>
      </w:r>
    </w:p>
    <w:p>
      <w:pPr>
        <w:pStyle w:val="BookText"/>
      </w:pPr>
      <w:r>
        <w:rPr>
          <w:rFonts w:ascii="Amiri" w:hAnsi="Amiri" w:eastAsia="Amiri" w:cs="Amiri"/>
          <w:lang w:bidi="ar-SA"/>
          <w:color w:val="111111"/>
          <w:sz w:val="28"/>
          <w:szCs w:val="28"/>
          <w:rtl/>
        </w:rPr>
        <w:t xml:space="preserve">تعليق على الدر المنار : 398 .</w:t>
      </w:r>
    </w:p>
    <w:p>
      <w:pPr>
        <w:pStyle w:val="BookText"/>
      </w:pPr>
      <w:r>
        <w:rPr>
          <w:rFonts w:ascii="Amiri" w:hAnsi="Amiri" w:eastAsia="Amiri" w:cs="Amiri"/>
          <w:lang w:bidi="ar-SA"/>
          <w:color w:val="111111"/>
          <w:sz w:val="28"/>
          <w:szCs w:val="28"/>
          <w:rtl/>
        </w:rPr>
        <w:t xml:space="preserve">تعليق على رسالة في الصلاة : 649 .</w:t>
      </w:r>
    </w:p>
    <w:p>
      <w:pPr>
        <w:pStyle w:val="BookText"/>
      </w:pPr>
      <w:r>
        <w:rPr>
          <w:rFonts w:ascii="Amiri" w:hAnsi="Amiri" w:eastAsia="Amiri" w:cs="Amiri"/>
          <w:lang w:bidi="ar-SA"/>
          <w:color w:val="111111"/>
          <w:sz w:val="28"/>
          <w:szCs w:val="28"/>
          <w:rtl/>
        </w:rPr>
        <w:t xml:space="preserve">تعليق على الحقيقة المحمدية في كمالات مظهر محمد وأسر اره الالهية : 326 .</w:t>
      </w:r>
    </w:p>
    <w:p>
      <w:pPr>
        <w:pStyle w:val="BookText"/>
      </w:pPr>
      <w:r>
        <w:rPr>
          <w:rFonts w:ascii="Amiri" w:hAnsi="Amiri" w:eastAsia="Amiri" w:cs="Amiri"/>
          <w:lang w:bidi="ar-SA"/>
          <w:color w:val="111111"/>
          <w:sz w:val="28"/>
          <w:szCs w:val="28"/>
          <w:rtl/>
        </w:rPr>
        <w:t xml:space="preserve">تعليقة في قراءة القرآن : 62 .</w:t>
      </w:r>
    </w:p>
    <w:p>
      <w:pPr>
        <w:pStyle w:val="BookText"/>
      </w:pPr>
      <w:r>
        <w:rPr>
          <w:rFonts w:ascii="Amiri" w:hAnsi="Amiri" w:eastAsia="Amiri" w:cs="Amiri"/>
          <w:lang w:bidi="ar-SA"/>
          <w:color w:val="111111"/>
          <w:sz w:val="28"/>
          <w:szCs w:val="28"/>
          <w:rtl/>
        </w:rPr>
        <w:t xml:space="preserve">التعلقة على الصفوة ( صفوة الزبد ) :595.</w:t>
      </w:r>
    </w:p>
    <w:p>
      <w:pPr>
        <w:pStyle w:val="BookText"/>
      </w:pPr>
      <w:r>
        <w:rPr>
          <w:rFonts w:ascii="Amiri" w:hAnsi="Amiri" w:eastAsia="Amiri" w:cs="Amiri"/>
          <w:lang w:bidi="ar-SA"/>
          <w:color w:val="111111"/>
          <w:sz w:val="28"/>
          <w:szCs w:val="28"/>
          <w:rtl/>
        </w:rPr>
        <w:t xml:space="preserve">تفسير آية : ( يوم تبلى السرائر ) : 64 .</w:t>
      </w:r>
    </w:p>
    <w:p>
      <w:pPr>
        <w:pStyle w:val="BookText"/>
      </w:pPr>
      <w:r>
        <w:rPr>
          <w:rFonts w:ascii="Amiri" w:hAnsi="Amiri" w:eastAsia="Amiri" w:cs="Amiri"/>
          <w:lang w:bidi="ar-SA"/>
          <w:color w:val="111111"/>
          <w:sz w:val="28"/>
          <w:szCs w:val="28"/>
          <w:rtl/>
        </w:rPr>
        <w:t xml:space="preserve">تفسير آية الكرسي : 63 ، 64.</w:t>
      </w:r>
    </w:p>
    <w:p>
      <w:pPr>
        <w:pStyle w:val="BookText"/>
      </w:pPr>
      <w:r>
        <w:rPr>
          <w:rFonts w:ascii="IRNazanin" w:hAnsi="IRNazanin" w:eastAsia="IRNazanin" w:cs="IRNazanin"/>
          <w:lang w:bidi="fa-IR"/>
          <w:color w:val="111111"/>
          <w:sz w:val="28"/>
          <w:szCs w:val="28"/>
          <w:rtl/>
        </w:rPr>
        <w:t xml:space="preserve">تفسير الآية الكريمة : « أدعو ربکم تضرعا وخفية ..».: 65 .</w:t>
      </w:r>
    </w:p>
    <w:p>
      <w:pPr>
        <w:pStyle w:val="BookText"/>
      </w:pPr>
      <w:r>
        <w:rPr>
          <w:rFonts w:ascii="Amiri" w:hAnsi="Amiri" w:eastAsia="Amiri" w:cs="Amiri"/>
          <w:lang w:bidi="ar-SA"/>
          <w:color w:val="111111"/>
          <w:sz w:val="28"/>
          <w:szCs w:val="28"/>
          <w:rtl/>
        </w:rPr>
        <w:t xml:space="preserve">تفسير جزء (عم) : 64 .</w:t>
      </w:r>
    </w:p>
    <w:p>
      <w:pPr>
        <w:pStyle w:val="BookText"/>
      </w:pPr>
      <w:r>
        <w:rPr>
          <w:rFonts w:ascii="Amiri" w:hAnsi="Amiri" w:eastAsia="Amiri" w:cs="Amiri"/>
          <w:lang w:bidi="ar-SA"/>
          <w:color w:val="111111"/>
          <w:sz w:val="28"/>
          <w:szCs w:val="28"/>
          <w:rtl/>
        </w:rPr>
        <w:t xml:space="preserve">تفسير جملة من القرآن الكريم : 65 .</w:t>
      </w:r>
    </w:p>
    <w:p>
      <w:pPr>
        <w:pStyle w:val="BookText"/>
      </w:pPr>
      <w:r>
        <w:rPr>
          <w:rFonts w:ascii="IRNazanin" w:hAnsi="IRNazanin" w:eastAsia="IRNazanin" w:cs="IRNazanin"/>
          <w:lang w:bidi="fa-IR"/>
          <w:color w:val="111111"/>
          <w:sz w:val="28"/>
          <w:szCs w:val="28"/>
          <w:rtl/>
        </w:rPr>
        <w:t xml:space="preserve">تفسير البيضاوی ، انظر : أنوار التنزيل .</w:t>
      </w:r>
    </w:p>
    <w:p>
      <w:pPr>
        <w:pStyle w:val="BookText"/>
      </w:pPr>
      <w:r>
        <w:rPr>
          <w:rFonts w:ascii="IRNazanin" w:hAnsi="IRNazanin" w:eastAsia="IRNazanin" w:cs="IRNazanin"/>
          <w:lang w:bidi="fa-IR"/>
          <w:color w:val="111111"/>
          <w:sz w:val="28"/>
          <w:szCs w:val="28"/>
          <w:rtl/>
        </w:rPr>
        <w:t xml:space="preserve">تفسير الكواشي ، انظر : تبصرة المتذکر وتذكرة المتدبر .</w:t>
      </w:r>
    </w:p>
    <w:p>
      <w:pPr>
        <w:pStyle w:val="BookText"/>
      </w:pPr>
      <w:r>
        <w:rPr>
          <w:rFonts w:ascii="Amiri" w:hAnsi="Amiri" w:eastAsia="Amiri" w:cs="Amiri"/>
          <w:lang w:bidi="ar-SA"/>
          <w:color w:val="111111"/>
          <w:sz w:val="28"/>
          <w:szCs w:val="28"/>
          <w:rtl/>
        </w:rPr>
        <w:t xml:space="preserve">تفسير الجلالين : 76 .</w:t>
      </w:r>
    </w:p>
    <w:p>
      <w:pPr>
        <w:pStyle w:val="BookText"/>
      </w:pPr>
      <w:r>
        <w:rPr>
          <w:rFonts w:ascii="Amiri" w:hAnsi="Amiri" w:eastAsia="Amiri" w:cs="Amiri"/>
          <w:lang w:bidi="ar-SA"/>
          <w:color w:val="111111"/>
          <w:sz w:val="28"/>
          <w:szCs w:val="28"/>
          <w:rtl/>
        </w:rPr>
        <w:t xml:space="preserve">تفسير سورة الفتح : 71 .</w:t>
      </w:r>
    </w:p>
    <w:p>
      <w:pPr>
        <w:pStyle w:val="BookText"/>
      </w:pPr>
      <w:r>
        <w:rPr>
          <w:rFonts w:ascii="Amiri" w:hAnsi="Amiri" w:eastAsia="Amiri" w:cs="Amiri"/>
          <w:lang w:bidi="ar-SA"/>
          <w:color w:val="111111"/>
          <w:sz w:val="28"/>
          <w:szCs w:val="28"/>
          <w:rtl/>
        </w:rPr>
        <w:t xml:space="preserve">تفسير سورة الكوثر : 66، 70 .</w:t>
      </w:r>
    </w:p>
    <w:p>
      <w:pPr>
        <w:pStyle w:val="BookText"/>
      </w:pPr>
      <w:r>
        <w:rPr>
          <w:rFonts w:ascii="Amiri" w:hAnsi="Amiri" w:eastAsia="Amiri" w:cs="Amiri"/>
          <w:lang w:bidi="ar-SA"/>
          <w:color w:val="111111"/>
          <w:sz w:val="28"/>
          <w:szCs w:val="28"/>
          <w:rtl/>
        </w:rPr>
        <w:t xml:space="preserve">تفسير سورة السجدة والملك : 70 .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تفسير الرازي فخرالدين ، انظر : مفاتیح الغيب .</w:t>
      </w:r>
    </w:p>
    <w:p>
      <w:pPr>
        <w:pStyle w:val="BookText"/>
      </w:pPr>
      <w:r>
        <w:rPr>
          <w:rFonts w:ascii="Amiri" w:hAnsi="Amiri" w:eastAsia="Amiri" w:cs="Amiri"/>
          <w:lang w:bidi="ar-SA"/>
          <w:color w:val="111111"/>
          <w:sz w:val="28"/>
          <w:szCs w:val="28"/>
          <w:rtl/>
        </w:rPr>
        <w:t xml:space="preserve">تفسير الزمخشري ، انظر : الكشاف عن حقائق التنزيل .</w:t>
      </w:r>
    </w:p>
    <w:p>
      <w:pPr>
        <w:pStyle w:val="BookText"/>
      </w:pPr>
      <w:r>
        <w:rPr>
          <w:rFonts w:ascii="Amiri" w:hAnsi="Amiri" w:eastAsia="Amiri" w:cs="Amiri"/>
          <w:lang w:bidi="ar-SA"/>
          <w:color w:val="111111"/>
          <w:sz w:val="28"/>
          <w:szCs w:val="28"/>
          <w:rtl/>
        </w:rPr>
        <w:t xml:space="preserve">تفسير غريب القرآن للسجستاني ، انظر : نزهة القلوب .</w:t>
      </w:r>
    </w:p>
    <w:p>
      <w:pPr>
        <w:pStyle w:val="BookText"/>
      </w:pPr>
      <w:r>
        <w:rPr>
          <w:rFonts w:ascii="Amiri" w:hAnsi="Amiri" w:eastAsia="Amiri" w:cs="Amiri"/>
          <w:lang w:bidi="ar-SA"/>
          <w:color w:val="111111"/>
          <w:sz w:val="28"/>
          <w:szCs w:val="28"/>
          <w:rtl/>
        </w:rPr>
        <w:t xml:space="preserve">تفسير الخازن ، انظر : لباب التأويل .</w:t>
      </w:r>
    </w:p>
    <w:p>
      <w:pPr>
        <w:pStyle w:val="BookText"/>
      </w:pPr>
      <w:r>
        <w:rPr>
          <w:rFonts w:ascii="Amiri" w:hAnsi="Amiri" w:eastAsia="Amiri" w:cs="Amiri"/>
          <w:lang w:bidi="ar-SA"/>
          <w:color w:val="111111"/>
          <w:sz w:val="28"/>
          <w:szCs w:val="28"/>
          <w:rtl/>
        </w:rPr>
        <w:t xml:space="preserve">تفسير النسفي ، انظر : مدارك التنزيل .</w:t>
      </w:r>
    </w:p>
    <w:p>
      <w:pPr>
        <w:pStyle w:val="BookText"/>
      </w:pPr>
      <w:r>
        <w:rPr>
          <w:rFonts w:ascii="Amiri" w:hAnsi="Amiri" w:eastAsia="Amiri" w:cs="Amiri"/>
          <w:lang w:bidi="ar-SA"/>
          <w:color w:val="111111"/>
          <w:sz w:val="28"/>
          <w:szCs w:val="28"/>
          <w:rtl/>
        </w:rPr>
        <w:t xml:space="preserve">تفسير البغوي ، انظر : معالم التنزيل .</w:t>
      </w:r>
    </w:p>
    <w:p>
      <w:pPr>
        <w:pStyle w:val="BookText"/>
      </w:pPr>
      <w:r>
        <w:rPr>
          <w:rFonts w:ascii="Amiri" w:hAnsi="Amiri" w:eastAsia="Amiri" w:cs="Amiri"/>
          <w:lang w:bidi="ar-SA"/>
          <w:color w:val="111111"/>
          <w:sz w:val="28"/>
          <w:szCs w:val="28"/>
          <w:rtl/>
        </w:rPr>
        <w:t xml:space="preserve">تفسير سورة الاخلاص : 65 ، 66، 69 .</w:t>
      </w:r>
    </w:p>
    <w:p>
      <w:pPr>
        <w:pStyle w:val="BookText"/>
      </w:pPr>
      <w:r>
        <w:rPr>
          <w:rFonts w:ascii="Amiri" w:hAnsi="Amiri" w:eastAsia="Amiri" w:cs="Amiri"/>
          <w:lang w:bidi="ar-SA"/>
          <w:color w:val="111111"/>
          <w:sz w:val="28"/>
          <w:szCs w:val="28"/>
          <w:rtl/>
        </w:rPr>
        <w:t xml:space="preserve">تفسير سورة النور : 70 .</w:t>
      </w:r>
    </w:p>
    <w:p>
      <w:pPr>
        <w:pStyle w:val="BookText"/>
      </w:pPr>
      <w:r>
        <w:rPr>
          <w:rFonts w:ascii="Amiri" w:hAnsi="Amiri" w:eastAsia="Amiri" w:cs="Amiri"/>
          <w:lang w:bidi="ar-SA"/>
          <w:color w:val="111111"/>
          <w:sz w:val="28"/>
          <w:szCs w:val="28"/>
          <w:rtl/>
        </w:rPr>
        <w:t xml:space="preserve">تفسير سورة الفلق : 66 .</w:t>
      </w:r>
    </w:p>
    <w:p>
      <w:pPr>
        <w:pStyle w:val="BookText"/>
      </w:pPr>
      <w:r>
        <w:rPr>
          <w:rFonts w:ascii="Amiri" w:hAnsi="Amiri" w:eastAsia="Amiri" w:cs="Amiri"/>
          <w:lang w:bidi="ar-SA"/>
          <w:color w:val="111111"/>
          <w:sz w:val="28"/>
          <w:szCs w:val="28"/>
          <w:rtl/>
        </w:rPr>
        <w:t xml:space="preserve">تفسير سورة الفاتحة : 68 .</w:t>
      </w:r>
    </w:p>
    <w:p>
      <w:pPr>
        <w:pStyle w:val="BookText"/>
      </w:pPr>
      <w:r>
        <w:rPr>
          <w:rFonts w:ascii="Amiri" w:hAnsi="Amiri" w:eastAsia="Amiri" w:cs="Amiri"/>
          <w:lang w:bidi="ar-SA"/>
          <w:color w:val="111111"/>
          <w:sz w:val="28"/>
          <w:szCs w:val="28"/>
          <w:rtl/>
        </w:rPr>
        <w:t xml:space="preserve">تفسير سورة الفلق والناس : 67 .</w:t>
      </w:r>
    </w:p>
    <w:p>
      <w:pPr>
        <w:pStyle w:val="BookText"/>
      </w:pPr>
      <w:r>
        <w:rPr>
          <w:rFonts w:ascii="Amiri" w:hAnsi="Amiri" w:eastAsia="Amiri" w:cs="Amiri"/>
          <w:lang w:bidi="ar-SA"/>
          <w:color w:val="111111"/>
          <w:sz w:val="28"/>
          <w:szCs w:val="28"/>
          <w:rtl/>
        </w:rPr>
        <w:t xml:space="preserve">تفسير سورة النبأ والمعصرات : 68 .</w:t>
      </w:r>
    </w:p>
    <w:p>
      <w:pPr>
        <w:pStyle w:val="BookText"/>
      </w:pPr>
      <w:r>
        <w:rPr>
          <w:rFonts w:ascii="Amiri" w:hAnsi="Amiri" w:eastAsia="Amiri" w:cs="Amiri"/>
          <w:lang w:bidi="ar-SA"/>
          <w:color w:val="111111"/>
          <w:sz w:val="28"/>
          <w:szCs w:val="28"/>
          <w:rtl/>
        </w:rPr>
        <w:t xml:space="preserve">تفسير سورة الواقعة :68 .</w:t>
      </w:r>
    </w:p>
    <w:p>
      <w:pPr>
        <w:pStyle w:val="BookText"/>
      </w:pPr>
      <w:r>
        <w:rPr>
          <w:rFonts w:ascii="Amiri" w:hAnsi="Amiri" w:eastAsia="Amiri" w:cs="Amiri"/>
          <w:lang w:bidi="ar-SA"/>
          <w:color w:val="111111"/>
          <w:sz w:val="28"/>
          <w:szCs w:val="28"/>
          <w:rtl/>
        </w:rPr>
        <w:t xml:space="preserve">تفسير سورة النصر : 69 .</w:t>
      </w:r>
    </w:p>
    <w:p>
      <w:pPr>
        <w:pStyle w:val="BookText"/>
      </w:pPr>
      <w:r>
        <w:rPr>
          <w:rFonts w:ascii="Amiri" w:hAnsi="Amiri" w:eastAsia="Amiri" w:cs="Amiri"/>
          <w:lang w:bidi="ar-SA"/>
          <w:color w:val="111111"/>
          <w:sz w:val="28"/>
          <w:szCs w:val="28"/>
          <w:rtl/>
        </w:rPr>
        <w:t xml:space="preserve">تفسير سورة تبارك : 70 .</w:t>
      </w:r>
    </w:p>
    <w:p>
      <w:pPr>
        <w:pStyle w:val="BookText"/>
      </w:pPr>
      <w:r>
        <w:rPr>
          <w:rFonts w:ascii="Amiri" w:hAnsi="Amiri" w:eastAsia="Amiri" w:cs="Amiri"/>
          <w:lang w:bidi="ar-SA"/>
          <w:color w:val="111111"/>
          <w:sz w:val="28"/>
          <w:szCs w:val="28"/>
          <w:rtl/>
        </w:rPr>
        <w:t xml:space="preserve">تفسير سورة المدثر : 69 .</w:t>
      </w:r>
    </w:p>
    <w:p>
      <w:pPr>
        <w:pStyle w:val="BookText"/>
      </w:pPr>
      <w:r>
        <w:rPr>
          <w:rFonts w:ascii="Amiri" w:hAnsi="Amiri" w:eastAsia="Amiri" w:cs="Amiri"/>
          <w:lang w:bidi="ar-SA"/>
          <w:color w:val="111111"/>
          <w:sz w:val="28"/>
          <w:szCs w:val="28"/>
          <w:rtl/>
        </w:rPr>
        <w:t xml:space="preserve">تفسير سورة يس : 71 .</w:t>
      </w:r>
    </w:p>
    <w:p>
      <w:pPr>
        <w:pStyle w:val="BookText"/>
      </w:pPr>
      <w:r>
        <w:rPr>
          <w:rFonts w:ascii="Amiri" w:hAnsi="Amiri" w:eastAsia="Amiri" w:cs="Amiri"/>
          <w:lang w:bidi="ar-SA"/>
          <w:color w:val="111111"/>
          <w:sz w:val="28"/>
          <w:szCs w:val="28"/>
          <w:rtl/>
        </w:rPr>
        <w:t xml:space="preserve">تفسير القرآن الكريم : 72، 73، 74، 75، 78، 79 .</w:t>
      </w:r>
    </w:p>
    <w:p>
      <w:pPr>
        <w:pStyle w:val="BookText"/>
      </w:pPr>
      <w:r>
        <w:rPr>
          <w:rFonts w:ascii="IRNazanin" w:hAnsi="IRNazanin" w:eastAsia="IRNazanin" w:cs="IRNazanin"/>
          <w:lang w:bidi="fa-IR"/>
          <w:color w:val="111111"/>
          <w:sz w:val="28"/>
          <w:szCs w:val="28"/>
          <w:rtl/>
        </w:rPr>
        <w:t xml:space="preserve">تفسیر واعراب بعض الآيات القرآنية : 64.</w:t>
      </w:r>
    </w:p>
    <w:p>
      <w:pPr>
        <w:pStyle w:val="BookText"/>
      </w:pPr>
      <w:r>
        <w:rPr>
          <w:rFonts w:ascii="Amiri" w:hAnsi="Amiri" w:eastAsia="Amiri" w:cs="Amiri"/>
          <w:lang w:bidi="ar-SA"/>
          <w:color w:val="111111"/>
          <w:sz w:val="28"/>
          <w:szCs w:val="28"/>
          <w:rtl/>
        </w:rPr>
        <w:t xml:space="preserve">التفسير الوجيز : 79 .</w:t>
      </w:r>
    </w:p>
    <w:p>
      <w:pPr>
        <w:pStyle w:val="BookText"/>
      </w:pPr>
      <w:r>
        <w:rPr>
          <w:rFonts w:ascii="Amiri" w:hAnsi="Amiri" w:eastAsia="Amiri" w:cs="Amiri"/>
          <w:lang w:bidi="ar-SA"/>
          <w:color w:val="111111"/>
          <w:sz w:val="28"/>
          <w:szCs w:val="28"/>
          <w:rtl/>
        </w:rPr>
        <w:t xml:space="preserve">التفسير الوسيط بين الوجيز والبسيط : 80.</w:t>
      </w:r>
    </w:p>
    <w:p>
      <w:pPr>
        <w:pStyle w:val="BookText"/>
      </w:pPr>
      <w:r>
        <w:rPr>
          <w:rFonts w:ascii="Amiri" w:hAnsi="Amiri" w:eastAsia="Amiri" w:cs="Amiri"/>
          <w:lang w:bidi="ar-SA"/>
          <w:color w:val="111111"/>
          <w:sz w:val="28"/>
          <w:szCs w:val="28"/>
          <w:rtl/>
        </w:rPr>
        <w:t xml:space="preserve">التقدمة شرح المقدمة : 400 .</w:t>
      </w:r>
    </w:p>
    <w:p>
      <w:pPr>
        <w:pStyle w:val="BookText"/>
      </w:pPr>
      <w:r>
        <w:rPr>
          <w:rFonts w:ascii="Amiri" w:hAnsi="Amiri" w:eastAsia="Amiri" w:cs="Amiri"/>
          <w:lang w:bidi="ar-SA"/>
          <w:color w:val="111111"/>
          <w:sz w:val="28"/>
          <w:szCs w:val="28"/>
          <w:rtl/>
        </w:rPr>
        <w:t xml:space="preserve">التقريب مختصر الترغيب والترهيب : 199 .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تلقيح الفكر بشرح منظومة الأثر : 199 .</w:t>
      </w:r>
    </w:p>
    <w:p>
      <w:pPr>
        <w:pStyle w:val="BookText"/>
      </w:pPr>
      <w:r>
        <w:rPr>
          <w:rFonts w:ascii="Amiri" w:hAnsi="Amiri" w:eastAsia="Amiri" w:cs="Amiri"/>
          <w:lang w:bidi="ar-SA"/>
          <w:color w:val="111111"/>
          <w:sz w:val="28"/>
          <w:szCs w:val="28"/>
          <w:rtl/>
        </w:rPr>
        <w:t xml:space="preserve">تمييز الطيب من الخبيث فيما يدور على السنة الناس من الحديث : 200 .</w:t>
      </w:r>
    </w:p>
    <w:p>
      <w:pPr>
        <w:pStyle w:val="BookText"/>
      </w:pPr>
      <w:r>
        <w:rPr>
          <w:rFonts w:ascii="Amiri" w:hAnsi="Amiri" w:eastAsia="Amiri" w:cs="Amiri"/>
          <w:lang w:bidi="ar-SA"/>
          <w:color w:val="111111"/>
          <w:sz w:val="28"/>
          <w:szCs w:val="28"/>
          <w:rtl/>
        </w:rPr>
        <w:t xml:space="preserve">تناسق الدرر في تناسب الدرر : 81.</w:t>
      </w:r>
    </w:p>
    <w:p>
      <w:pPr>
        <w:pStyle w:val="BookText"/>
      </w:pPr>
      <w:r>
        <w:rPr>
          <w:rFonts w:ascii="Amiri" w:hAnsi="Amiri" w:eastAsia="Amiri" w:cs="Amiri"/>
          <w:lang w:bidi="ar-SA"/>
          <w:color w:val="111111"/>
          <w:sz w:val="28"/>
          <w:szCs w:val="28"/>
          <w:rtl/>
        </w:rPr>
        <w:t xml:space="preserve">تنبيه الأفهام على معاني عمدة الأحكام : 400.</w:t>
      </w:r>
    </w:p>
    <w:p>
      <w:pPr>
        <w:pStyle w:val="BookText"/>
      </w:pPr>
      <w:r>
        <w:rPr>
          <w:rFonts w:ascii="Amiri" w:hAnsi="Amiri" w:eastAsia="Amiri" w:cs="Amiri"/>
          <w:lang w:bidi="ar-SA"/>
          <w:color w:val="111111"/>
          <w:sz w:val="28"/>
          <w:szCs w:val="28"/>
          <w:rtl/>
        </w:rPr>
        <w:t xml:space="preserve">تنبيه الغبي على حكم كفالة الصبي :401.</w:t>
      </w:r>
    </w:p>
    <w:p>
      <w:pPr>
        <w:pStyle w:val="BookText"/>
      </w:pPr>
      <w:r>
        <w:rPr>
          <w:rFonts w:ascii="Amiri" w:hAnsi="Amiri" w:eastAsia="Amiri" w:cs="Amiri"/>
          <w:lang w:bidi="ar-SA"/>
          <w:color w:val="111111"/>
          <w:sz w:val="28"/>
          <w:szCs w:val="28"/>
          <w:rtl/>
        </w:rPr>
        <w:t xml:space="preserve">التنبيه : 569.</w:t>
      </w:r>
    </w:p>
    <w:p>
      <w:pPr>
        <w:pStyle w:val="BookText"/>
      </w:pPr>
      <w:r>
        <w:rPr>
          <w:rFonts w:ascii="Amiri" w:hAnsi="Amiri" w:eastAsia="Amiri" w:cs="Amiri"/>
          <w:lang w:bidi="ar-SA"/>
          <w:color w:val="111111"/>
          <w:sz w:val="28"/>
          <w:szCs w:val="28"/>
          <w:rtl/>
        </w:rPr>
        <w:t xml:space="preserve">التنجيز في تصحيح التعجيز : 596 .</w:t>
      </w:r>
    </w:p>
    <w:p>
      <w:pPr>
        <w:pStyle w:val="BookText"/>
      </w:pPr>
      <w:r>
        <w:rPr>
          <w:rFonts w:ascii="IRNazanin" w:hAnsi="IRNazanin" w:eastAsia="IRNazanin" w:cs="IRNazanin"/>
          <w:lang w:bidi="fa-IR"/>
          <w:color w:val="111111"/>
          <w:sz w:val="28"/>
          <w:szCs w:val="28"/>
          <w:rtl/>
        </w:rPr>
        <w:t xml:space="preserve">تنویر الابصار وجامع البحار : 402 .</w:t>
      </w:r>
    </w:p>
    <w:p>
      <w:pPr>
        <w:pStyle w:val="BookText"/>
      </w:pPr>
      <w:r>
        <w:rPr>
          <w:rFonts w:ascii="IRNazanin" w:hAnsi="IRNazanin" w:eastAsia="IRNazanin" w:cs="IRNazanin"/>
          <w:lang w:bidi="fa-IR"/>
          <w:color w:val="111111"/>
          <w:sz w:val="28"/>
          <w:szCs w:val="28"/>
          <w:rtl/>
        </w:rPr>
        <w:t xml:space="preserve">تنویر الاذهان والبصائر بشرح الاشباه والنظائر : 405 .</w:t>
      </w:r>
    </w:p>
    <w:p>
      <w:pPr>
        <w:pStyle w:val="BookText"/>
      </w:pPr>
      <w:r>
        <w:rPr>
          <w:rFonts w:ascii="Amiri" w:hAnsi="Amiri" w:eastAsia="Amiri" w:cs="Amiri"/>
          <w:lang w:bidi="ar-SA"/>
          <w:color w:val="111111"/>
          <w:sz w:val="28"/>
          <w:szCs w:val="28"/>
          <w:rtl/>
        </w:rPr>
        <w:t xml:space="preserve">توثيق العناية بين شرح الوقاية : 405 .</w:t>
      </w:r>
    </w:p>
    <w:p>
      <w:pPr>
        <w:pStyle w:val="BookText"/>
      </w:pPr>
      <w:r>
        <w:rPr>
          <w:rFonts w:ascii="Amiri" w:hAnsi="Amiri" w:eastAsia="Amiri" w:cs="Amiri"/>
          <w:lang w:bidi="ar-SA"/>
          <w:color w:val="111111"/>
          <w:sz w:val="28"/>
          <w:szCs w:val="28"/>
          <w:rtl/>
        </w:rPr>
        <w:t xml:space="preserve">توجيه العناية لجمع شروح الوقاية : 405 .</w:t>
      </w:r>
    </w:p>
    <w:p>
      <w:pPr>
        <w:pStyle w:val="BookText"/>
      </w:pPr>
      <w:r>
        <w:rPr>
          <w:rFonts w:ascii="IRNazanin" w:hAnsi="IRNazanin" w:eastAsia="IRNazanin" w:cs="IRNazanin"/>
          <w:lang w:bidi="fa-IR"/>
          <w:color w:val="111111"/>
          <w:sz w:val="28"/>
          <w:szCs w:val="28"/>
          <w:rtl/>
        </w:rPr>
        <w:t xml:space="preserve">توضيح المعاني و کشف الاشتباه : 406 .</w:t>
      </w:r>
    </w:p>
    <w:p>
      <w:pPr>
        <w:pStyle w:val="BookText"/>
      </w:pPr>
      <w:r>
        <w:rPr>
          <w:rFonts w:ascii="Amiri" w:hAnsi="Amiri" w:eastAsia="Amiri" w:cs="Amiri"/>
          <w:lang w:bidi="ar-SA"/>
          <w:color w:val="111111"/>
          <w:sz w:val="28"/>
          <w:szCs w:val="28"/>
          <w:rtl/>
        </w:rPr>
        <w:t xml:space="preserve">التوضيح في شرح مختصر ابن الحاجب : 650 .</w:t>
      </w:r>
    </w:p>
    <w:p>
      <w:pPr>
        <w:pStyle w:val="BookText"/>
      </w:pPr>
      <w:r>
        <w:rPr>
          <w:rFonts w:ascii="Amiri" w:hAnsi="Amiri" w:eastAsia="Amiri" w:cs="Amiri"/>
          <w:lang w:bidi="ar-SA"/>
          <w:color w:val="111111"/>
          <w:sz w:val="28"/>
          <w:szCs w:val="28"/>
          <w:rtl/>
        </w:rPr>
        <w:t xml:space="preserve">توشيح التصحيح : 596 .</w:t>
      </w:r>
    </w:p>
    <w:p>
      <w:pPr>
        <w:pStyle w:val="BookText"/>
      </w:pPr>
      <w:r>
        <w:rPr>
          <w:rFonts w:ascii="Amiri" w:hAnsi="Amiri" w:eastAsia="Amiri" w:cs="Amiri"/>
          <w:lang w:bidi="ar-SA"/>
          <w:color w:val="111111"/>
          <w:sz w:val="28"/>
          <w:szCs w:val="28"/>
          <w:rtl/>
        </w:rPr>
        <w:t xml:space="preserve">التهذيب لذهن الاريب في الالغاز الفقهية : 406 .</w:t>
      </w:r>
    </w:p>
    <w:p>
      <w:pPr>
        <w:pStyle w:val="BookText"/>
      </w:pPr>
      <w:r>
        <w:rPr>
          <w:rFonts w:ascii="Amiri" w:hAnsi="Amiri" w:eastAsia="Amiri" w:cs="Amiri"/>
          <w:lang w:bidi="ar-SA"/>
          <w:color w:val="111111"/>
          <w:sz w:val="28"/>
          <w:szCs w:val="28"/>
          <w:rtl/>
        </w:rPr>
        <w:t xml:space="preserve">التيسير في علم التفسير : 81 .</w:t>
      </w:r>
    </w:p>
    <w:p>
      <w:pPr>
        <w:pStyle w:val="BookText"/>
      </w:pPr>
      <w:r>
        <w:rPr>
          <w:rFonts w:ascii="IRNazanin" w:hAnsi="IRNazanin" w:eastAsia="IRNazanin" w:cs="IRNazanin"/>
          <w:lang w:bidi="fa-IR"/>
          <w:color w:val="111111"/>
          <w:sz w:val="28"/>
          <w:szCs w:val="28"/>
          <w:rtl/>
        </w:rPr>
        <w:t xml:space="preserve">تیسیر فائحة الأهاب بتفسير فاتحة الكتاب : 81 .</w:t>
      </w:r>
    </w:p>
    <w:p>
      <w:pPr>
        <w:pStyle w:val="BookText"/>
      </w:pPr>
      <w:r>
        <w:rPr>
          <w:rFonts w:ascii="Amiri" w:hAnsi="Amiri" w:eastAsia="Amiri" w:cs="Amiri"/>
          <w:lang w:bidi="ar-SA"/>
          <w:color w:val="111111"/>
          <w:sz w:val="28"/>
          <w:szCs w:val="28"/>
          <w:rtl/>
        </w:rPr>
        <w:t xml:space="preserve">التيسير شرح الوقاية : 407 .</w:t>
      </w:r>
    </w:p>
    <w:p>
      <w:pPr>
        <w:pStyle w:val="BookText"/>
      </w:pPr>
      <w:r>
        <w:rPr>
          <w:rFonts w:ascii="Amiri" w:hAnsi="Amiri" w:eastAsia="Amiri" w:cs="Amiri"/>
          <w:lang w:bidi="ar-SA"/>
          <w:color w:val="111111"/>
          <w:sz w:val="28"/>
          <w:szCs w:val="28"/>
          <w:rtl/>
        </w:rPr>
        <w:t xml:space="preserve">التيسير لشرح الجامع الصغير : 201 .</w:t>
      </w:r>
    </w:p>
    <w:p>
      <w:pPr>
        <w:pStyle w:val="BookText"/>
      </w:pPr>
      <w:r>
        <w:rPr>
          <w:rFonts w:ascii="Amiri" w:hAnsi="Amiri" w:eastAsia="Amiri" w:cs="Amiri"/>
          <w:lang w:bidi="ar-SA"/>
          <w:color w:val="111111"/>
          <w:sz w:val="28"/>
          <w:szCs w:val="28"/>
          <w:rtl/>
        </w:rPr>
        <w:t xml:space="preserve">التيسير في القراءات السبع : 24 .</w:t>
      </w:r>
    </w:p>
    <w:p>
      <w:pPr>
        <w:pStyle w:val="BookText"/>
      </w:pPr>
      <w:r>
        <w:rPr>
          <w:rFonts w:ascii="Amiri" w:hAnsi="Amiri" w:eastAsia="Amiri" w:cs="Amiri"/>
          <w:lang w:bidi="ar-SA"/>
          <w:color w:val="111111"/>
          <w:sz w:val="28"/>
          <w:szCs w:val="28"/>
          <w:rtl/>
        </w:rPr>
        <w:t xml:space="preserve">تيسير الوقوف على غوامض أحكام الوقوف : 407 .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721" w:name="pg15460_167588"/>
    <w:bookmarkEnd w:id="721"/>
    <w:p>
      <w:pPr>
        <w:pStyle w:val="Heading4"/>
      </w:pPr>
      <w:bookmarkStart w:id="3252" w:name="_Toc2516"/>
      <w:r>
        <w:t>[ث]</w:t>
      </w:r>
      <w:bookmarkEnd w:id="3252"/>
    </w:p>
    <w:p>
      <w:pPr>
        <w:pStyle w:val="BookText"/>
      </w:pPr>
      <w:r>
        <w:rPr>
          <w:rFonts w:ascii="Amiri" w:hAnsi="Amiri" w:eastAsia="Amiri" w:cs="Amiri"/>
          <w:lang w:bidi="ar-SA"/>
          <w:color w:val="111111"/>
          <w:sz w:val="28"/>
          <w:szCs w:val="28"/>
          <w:rtl/>
        </w:rPr>
        <w:t xml:space="preserve">ثبت ابن حجر ، انظر : اجازة ابن حجر .</w:t>
      </w:r>
    </w:p>
    <w:p>
      <w:pPr>
        <w:pStyle w:val="BookText"/>
      </w:pPr>
      <w:r>
        <w:rPr>
          <w:rFonts w:ascii="Amiri" w:hAnsi="Amiri" w:eastAsia="Amiri" w:cs="Amiri"/>
          <w:lang w:bidi="ar-SA"/>
          <w:color w:val="111111"/>
          <w:sz w:val="28"/>
          <w:szCs w:val="28"/>
          <w:rtl/>
        </w:rPr>
        <w:t xml:space="preserve">ثبت الشرقاوي : 202 .</w:t>
      </w:r>
    </w:p>
    <w:p>
      <w:pPr>
        <w:pStyle w:val="BookText"/>
      </w:pPr>
      <w:r>
        <w:rPr>
          <w:rFonts w:ascii="IRNazanin" w:hAnsi="IRNazanin" w:eastAsia="IRNazanin" w:cs="IRNazanin"/>
          <w:lang w:bidi="fa-IR"/>
          <w:color w:val="111111"/>
          <w:sz w:val="28"/>
          <w:szCs w:val="28"/>
          <w:rtl/>
        </w:rPr>
        <w:t xml:space="preserve">ثبت السویدی محمد أمين : 203 .</w:t>
      </w:r>
    </w:p>
    <w:p>
      <w:pPr>
        <w:pStyle w:val="BookText"/>
      </w:pPr>
      <w:r>
        <w:rPr>
          <w:rFonts w:ascii="IRNazanin" w:hAnsi="IRNazanin" w:eastAsia="IRNazanin" w:cs="IRNazanin"/>
          <w:lang w:bidi="fa-IR"/>
          <w:color w:val="111111"/>
          <w:sz w:val="28"/>
          <w:szCs w:val="28"/>
          <w:rtl/>
        </w:rPr>
        <w:t xml:space="preserve">ثبت المزوري يحیی بن خالد العمادی : 203 .</w:t>
      </w:r>
    </w:p>
    <w:p>
      <w:pPr>
        <w:pStyle w:val="BookText"/>
      </w:pPr>
      <w:r>
        <w:rPr>
          <w:rFonts w:ascii="IRNazanin" w:hAnsi="IRNazanin" w:eastAsia="IRNazanin" w:cs="IRNazanin"/>
          <w:lang w:bidi="fa-IR"/>
          <w:color w:val="111111"/>
          <w:sz w:val="28"/>
          <w:szCs w:val="28"/>
          <w:rtl/>
        </w:rPr>
        <w:t xml:space="preserve">ثبت عبدالله فخری زاده الموصلي : 202 .</w:t>
      </w:r>
    </w:p>
    <w:p>
      <w:pPr>
        <w:pStyle w:val="BookText"/>
      </w:pPr>
      <w:r>
        <w:rPr>
          <w:rFonts w:ascii="Amiri" w:hAnsi="Amiri" w:eastAsia="Amiri" w:cs="Amiri"/>
          <w:lang w:bidi="ar-SA"/>
          <w:color w:val="111111"/>
          <w:sz w:val="28"/>
          <w:szCs w:val="28"/>
          <w:rtl/>
        </w:rPr>
        <w:t xml:space="preserve">ثلاثون حدينا : 203 .</w:t>
      </w:r>
    </w:p>
    <w:p>
      <w:pPr>
        <w:pStyle w:val="BookText"/>
      </w:pPr>
      <w:r>
        <w:rPr>
          <w:rFonts w:ascii="IRNazanin" w:hAnsi="IRNazanin" w:eastAsia="IRNazanin" w:cs="IRNazanin"/>
          <w:lang w:bidi="fa-IR"/>
          <w:color w:val="111111"/>
          <w:sz w:val="28"/>
          <w:szCs w:val="28"/>
          <w:rtl/>
        </w:rPr>
        <w:t xml:space="preserve">ثلاثيات البخاری : 204 .</w:t>
      </w:r>
    </w:p>
    <w:p>
      <w:pPr>
        <w:pStyle w:val="BookText"/>
      </w:pPr>
      <w:r>
        <w:rPr>
          <w:rFonts w:ascii="Amiri" w:hAnsi="Amiri" w:eastAsia="Amiri" w:cs="Amiri"/>
          <w:lang w:bidi="ar-SA"/>
          <w:color w:val="111111"/>
          <w:sz w:val="28"/>
          <w:szCs w:val="28"/>
          <w:rtl/>
        </w:rPr>
        <w:t xml:space="preserve">ثلاثيات ابن حنبل : 203.</w:t>
      </w:r>
    </w:p>
    <w:p>
      <w:pPr>
        <w:pStyle w:val="BookText"/>
      </w:pPr>
      <w:r>
        <w:rPr>
          <w:rFonts w:ascii="Amiri" w:hAnsi="Amiri" w:eastAsia="Amiri" w:cs="Amiri"/>
          <w:lang w:bidi="ar-SA"/>
          <w:color w:val="111111"/>
          <w:sz w:val="28"/>
          <w:szCs w:val="28"/>
          <w:rtl/>
        </w:rPr>
        <w:t xml:space="preserve">ثلج الفؤاد في أحاديث لبس السواد :204.</w:t>
      </w:r>
    </w:p>
    <w:p>
      <w:pPr>
        <w:pStyle w:val="BookText"/>
      </w:pPr>
      <w:r>
        <w:rPr>
          <w:rFonts w:ascii="Amiri" w:hAnsi="Amiri" w:eastAsia="Amiri" w:cs="Amiri"/>
          <w:lang w:bidi="ar-SA"/>
          <w:color w:val="111111"/>
          <w:sz w:val="28"/>
          <w:szCs w:val="28"/>
          <w:rtl/>
        </w:rPr>
        <w:t xml:space="preserve">ثواب القرآن الكريم : 82 .</w:t>
      </w:r>
    </w:p>
    <w:p>
      <w:pPr>
        <w:pStyle w:val="Heading4"/>
      </w:pPr>
      <w:bookmarkStart w:id="3253" w:name="_Toc2517"/>
      <w:r>
        <w:t>[ج]</w:t>
      </w:r>
      <w:bookmarkEnd w:id="3253"/>
    </w:p>
    <w:p>
      <w:pPr>
        <w:pStyle w:val="BookText"/>
      </w:pPr>
      <w:r>
        <w:rPr>
          <w:rFonts w:ascii="Amiri" w:hAnsi="Amiri" w:eastAsia="Amiri" w:cs="Amiri"/>
          <w:lang w:bidi="ar-SA"/>
          <w:color w:val="111111"/>
          <w:sz w:val="28"/>
          <w:szCs w:val="28"/>
          <w:rtl/>
        </w:rPr>
        <w:t xml:space="preserve">جامع أحكام الصغار : 407 .</w:t>
      </w:r>
    </w:p>
    <w:p>
      <w:pPr>
        <w:pStyle w:val="BookText"/>
      </w:pPr>
      <w:r>
        <w:rPr>
          <w:rFonts w:ascii="Amiri" w:hAnsi="Amiri" w:eastAsia="Amiri" w:cs="Amiri"/>
          <w:lang w:bidi="ar-SA"/>
          <w:color w:val="111111"/>
          <w:sz w:val="28"/>
          <w:szCs w:val="28"/>
          <w:rtl/>
        </w:rPr>
        <w:t xml:space="preserve">جامع الأصول لاحاديث الرسول : 204 .</w:t>
      </w:r>
    </w:p>
    <w:p>
      <w:pPr>
        <w:pStyle w:val="BookText"/>
      </w:pPr>
      <w:r>
        <w:rPr>
          <w:rFonts w:ascii="IRNazanin" w:hAnsi="IRNazanin" w:eastAsia="IRNazanin" w:cs="IRNazanin"/>
          <w:lang w:bidi="fa-IR"/>
          <w:color w:val="111111"/>
          <w:sz w:val="28"/>
          <w:szCs w:val="28"/>
          <w:rtl/>
        </w:rPr>
        <w:t xml:space="preserve">جامع التعزیرات : 670 .</w:t>
      </w:r>
    </w:p>
    <w:p>
      <w:pPr>
        <w:pStyle w:val="BookText"/>
      </w:pPr>
      <w:r>
        <w:rPr>
          <w:rFonts w:ascii="Amiri" w:hAnsi="Amiri" w:eastAsia="Amiri" w:cs="Amiri"/>
          <w:lang w:bidi="ar-SA"/>
          <w:color w:val="111111"/>
          <w:sz w:val="28"/>
          <w:szCs w:val="28"/>
          <w:rtl/>
        </w:rPr>
        <w:t xml:space="preserve">جامع الرموز شرح مختصر الوقاية : 408 .</w:t>
      </w:r>
    </w:p>
    <w:p>
      <w:pPr>
        <w:pStyle w:val="BookText"/>
      </w:pPr>
      <w:r>
        <w:rPr>
          <w:rFonts w:ascii="IRNazanin" w:hAnsi="IRNazanin" w:eastAsia="IRNazanin" w:cs="IRNazanin"/>
          <w:lang w:bidi="fa-IR"/>
          <w:color w:val="111111"/>
          <w:sz w:val="28"/>
          <w:szCs w:val="28"/>
          <w:rtl/>
        </w:rPr>
        <w:t xml:space="preserve">الجامع الصحيح ( صحیح البخاری ) : 205 ، 708 .</w:t>
      </w:r>
    </w:p>
    <w:p>
      <w:pPr>
        <w:pStyle w:val="BookText"/>
      </w:pPr>
      <w:r>
        <w:rPr>
          <w:rFonts w:ascii="IRNazanin" w:hAnsi="IRNazanin" w:eastAsia="IRNazanin" w:cs="IRNazanin"/>
          <w:lang w:bidi="fa-IR"/>
          <w:color w:val="111111"/>
          <w:sz w:val="28"/>
          <w:szCs w:val="28"/>
          <w:rtl/>
        </w:rPr>
        <w:t xml:space="preserve">الجامع الصحيح ( صحیح مسلم ) : 220 .</w:t>
      </w:r>
    </w:p>
    <w:p>
      <w:pPr>
        <w:pStyle w:val="BookText"/>
      </w:pPr>
      <w:r>
        <w:rPr>
          <w:rFonts w:ascii="Amiri" w:hAnsi="Amiri" w:eastAsia="Amiri" w:cs="Amiri"/>
          <w:lang w:bidi="ar-SA"/>
          <w:color w:val="111111"/>
          <w:sz w:val="28"/>
          <w:szCs w:val="28"/>
          <w:rtl/>
        </w:rPr>
        <w:t xml:space="preserve">الجامع الصغير من حديث البشير النذير : 217 .</w:t>
      </w:r>
    </w:p>
    <w:p>
      <w:pPr>
        <w:pStyle w:val="BookText"/>
      </w:pPr>
      <w:r>
        <w:rPr>
          <w:rFonts w:ascii="Amiri" w:hAnsi="Amiri" w:eastAsia="Amiri" w:cs="Amiri"/>
          <w:lang w:bidi="ar-SA"/>
          <w:color w:val="111111"/>
          <w:sz w:val="28"/>
          <w:szCs w:val="28"/>
          <w:rtl/>
        </w:rPr>
        <w:t xml:space="preserve">الجامع الصغير في الفقه و جامع الصدر : 411 .</w:t>
      </w:r>
    </w:p>
    <w:p>
      <w:pPr>
        <w:pStyle w:val="BookText"/>
      </w:pPr>
      <w:r>
        <w:rPr>
          <w:rFonts w:ascii="Amiri" w:hAnsi="Amiri" w:eastAsia="Amiri" w:cs="Amiri"/>
          <w:lang w:bidi="ar-SA"/>
          <w:color w:val="111111"/>
          <w:sz w:val="28"/>
          <w:szCs w:val="28"/>
          <w:rtl/>
        </w:rPr>
        <w:t xml:space="preserve">جامع الفصولين في الفروع : 412 .</w:t>
      </w:r>
    </w:p>
    <w:p>
      <w:pPr>
        <w:pStyle w:val="BookText"/>
      </w:pPr>
      <w:r>
        <w:rPr>
          <w:rFonts w:ascii="Amiri" w:hAnsi="Amiri" w:eastAsia="Amiri" w:cs="Amiri"/>
          <w:lang w:bidi="ar-SA"/>
          <w:color w:val="111111"/>
          <w:sz w:val="28"/>
          <w:szCs w:val="28"/>
          <w:rtl/>
        </w:rPr>
        <w:t xml:space="preserve">الجامع الكبير ( جمع الجوامع في الحديث ) : 219 .</w:t>
      </w:r>
    </w:p>
    <w:p>
      <w:pPr>
        <w:pStyle w:val="BookText"/>
      </w:pPr>
      <w:r>
        <w:rPr>
          <w:rFonts w:ascii="Amiri" w:hAnsi="Amiri" w:eastAsia="Amiri" w:cs="Amiri"/>
          <w:lang w:bidi="ar-SA"/>
          <w:color w:val="111111"/>
          <w:sz w:val="28"/>
          <w:szCs w:val="28"/>
          <w:rtl/>
        </w:rPr>
        <w:t xml:space="preserve">جامع المسانيد والسنن الهادي لأقوم السنن : 223 .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 الفتاوی : 410.</w:t>
      </w:r>
    </w:p>
    <w:p>
      <w:pPr>
        <w:pStyle w:val="BookText"/>
      </w:pPr>
      <w:r>
        <w:rPr>
          <w:rFonts w:ascii="Amiri" w:hAnsi="Amiri" w:eastAsia="Amiri" w:cs="Amiri"/>
          <w:lang w:bidi="ar-SA"/>
          <w:color w:val="111111"/>
          <w:sz w:val="28"/>
          <w:szCs w:val="28"/>
          <w:rtl/>
        </w:rPr>
        <w:t xml:space="preserve">جزء في الحديث : 223 ،224 ، 225 .</w:t>
      </w:r>
    </w:p>
    <w:p>
      <w:pPr>
        <w:pStyle w:val="BookText"/>
      </w:pPr>
      <w:r>
        <w:rPr>
          <w:rFonts w:ascii="Amiri" w:hAnsi="Amiri" w:eastAsia="Amiri" w:cs="Amiri"/>
          <w:lang w:bidi="ar-SA"/>
          <w:color w:val="111111"/>
          <w:sz w:val="28"/>
          <w:szCs w:val="28"/>
          <w:rtl/>
        </w:rPr>
        <w:t xml:space="preserve">الجزء الثالث والعشرون من حديث أبي الطاهر الذهلي : 226 .</w:t>
      </w:r>
    </w:p>
    <w:p>
      <w:pPr>
        <w:pStyle w:val="BookText"/>
      </w:pPr>
      <w:r>
        <w:rPr>
          <w:rFonts w:ascii="IRNazanin" w:hAnsi="IRNazanin" w:eastAsia="IRNazanin" w:cs="IRNazanin"/>
          <w:lang w:bidi="fa-IR"/>
          <w:color w:val="111111"/>
          <w:sz w:val="28"/>
          <w:szCs w:val="28"/>
          <w:rtl/>
        </w:rPr>
        <w:t xml:space="preserve">جزء من فوائد ابي محمد الازدی النیسابوری : 225 .</w:t>
      </w:r>
    </w:p>
    <w:p>
      <w:pPr>
        <w:pStyle w:val="BookText"/>
      </w:pPr>
      <w:r>
        <w:rPr>
          <w:rFonts w:ascii="Amiri" w:hAnsi="Amiri" w:eastAsia="Amiri" w:cs="Amiri"/>
          <w:lang w:bidi="ar-SA"/>
          <w:color w:val="111111"/>
          <w:sz w:val="28"/>
          <w:szCs w:val="28"/>
          <w:rtl/>
        </w:rPr>
        <w:t xml:space="preserve">جلاء الاذهان بتحقيق مسألة : ( ليس لمكي تمتع الا بقران ) : 413 .</w:t>
      </w:r>
    </w:p>
    <w:p>
      <w:pPr>
        <w:pStyle w:val="BookText"/>
      </w:pPr>
      <w:r>
        <w:rPr>
          <w:rFonts w:ascii="IRNazanin" w:hAnsi="IRNazanin" w:eastAsia="IRNazanin" w:cs="IRNazanin"/>
          <w:lang w:bidi="fa-IR"/>
          <w:color w:val="111111"/>
          <w:sz w:val="28"/>
          <w:szCs w:val="28"/>
          <w:rtl/>
        </w:rPr>
        <w:t xml:space="preserve">جمع النهاية في بعض الخير والغاية ، انظر : مختصر صحیح البخاری .</w:t>
      </w:r>
    </w:p>
    <w:p>
      <w:pPr>
        <w:pStyle w:val="BookText"/>
      </w:pPr>
      <w:r>
        <w:rPr>
          <w:rFonts w:ascii="IRNazanin" w:hAnsi="IRNazanin" w:eastAsia="IRNazanin" w:cs="IRNazanin"/>
          <w:lang w:bidi="fa-IR"/>
          <w:color w:val="111111"/>
          <w:sz w:val="28"/>
          <w:szCs w:val="28"/>
          <w:rtl/>
        </w:rPr>
        <w:t xml:space="preserve">جمع الوسائل عى شرح الشمائل : 327، 711 .</w:t>
      </w:r>
    </w:p>
    <w:p>
      <w:pPr>
        <w:pStyle w:val="BookText"/>
      </w:pPr>
      <w:r>
        <w:rPr>
          <w:rFonts w:ascii="Amiri" w:hAnsi="Amiri" w:eastAsia="Amiri" w:cs="Amiri"/>
          <w:lang w:bidi="ar-SA"/>
          <w:color w:val="111111"/>
          <w:sz w:val="28"/>
          <w:szCs w:val="28"/>
          <w:rtl/>
        </w:rPr>
        <w:t xml:space="preserve">الجمع بين الصحيحين ( المناقب ) : 226 .</w:t>
      </w:r>
    </w:p>
    <w:p>
      <w:pPr>
        <w:pStyle w:val="BookText"/>
      </w:pPr>
      <w:r>
        <w:rPr>
          <w:rFonts w:ascii="Amiri" w:hAnsi="Amiri" w:eastAsia="Amiri" w:cs="Amiri"/>
          <w:lang w:bidi="ar-SA"/>
          <w:color w:val="111111"/>
          <w:sz w:val="28"/>
          <w:szCs w:val="28"/>
          <w:rtl/>
        </w:rPr>
        <w:t xml:space="preserve">الجمل في الأحكام : 413 .</w:t>
      </w:r>
    </w:p>
    <w:p>
      <w:pPr>
        <w:pStyle w:val="BookText"/>
      </w:pPr>
      <w:r>
        <w:rPr>
          <w:rFonts w:ascii="Amiri" w:hAnsi="Amiri" w:eastAsia="Amiri" w:cs="Amiri"/>
          <w:lang w:bidi="ar-SA"/>
          <w:color w:val="111111"/>
          <w:sz w:val="28"/>
          <w:szCs w:val="28"/>
          <w:rtl/>
        </w:rPr>
        <w:t xml:space="preserve">جميلة ارباب المراصد في شرح عقيلة أتراب القصائد : 25.</w:t>
      </w:r>
    </w:p>
    <w:p>
      <w:pPr>
        <w:pStyle w:val="BookText"/>
      </w:pPr>
      <w:r>
        <w:rPr>
          <w:rFonts w:ascii="Amiri" w:hAnsi="Amiri" w:eastAsia="Amiri" w:cs="Amiri"/>
          <w:lang w:bidi="ar-SA"/>
          <w:color w:val="111111"/>
          <w:sz w:val="28"/>
          <w:szCs w:val="28"/>
          <w:rtl/>
        </w:rPr>
        <w:t xml:space="preserve">جناح النجاح بالعوالي الصحاح : 227 .</w:t>
      </w:r>
    </w:p>
    <w:p>
      <w:pPr>
        <w:pStyle w:val="BookText"/>
      </w:pPr>
      <w:r>
        <w:rPr>
          <w:rFonts w:ascii="Amiri" w:hAnsi="Amiri" w:eastAsia="Amiri" w:cs="Amiri"/>
          <w:lang w:bidi="ar-SA"/>
          <w:color w:val="111111"/>
          <w:sz w:val="28"/>
          <w:szCs w:val="28"/>
          <w:rtl/>
        </w:rPr>
        <w:t xml:space="preserve">جنة الحكام وجنة الخصام : 414.</w:t>
      </w:r>
    </w:p>
    <w:p>
      <w:pPr>
        <w:pStyle w:val="BookText"/>
      </w:pPr>
      <w:r>
        <w:rPr>
          <w:rFonts w:ascii="Amiri" w:hAnsi="Amiri" w:eastAsia="Amiri" w:cs="Amiri"/>
          <w:lang w:bidi="ar-SA"/>
          <w:color w:val="111111"/>
          <w:sz w:val="28"/>
          <w:szCs w:val="28"/>
          <w:rtl/>
        </w:rPr>
        <w:t xml:space="preserve">جواب عن سؤال ورد في تفسير ( معالم التنزيل): 82 .</w:t>
      </w:r>
    </w:p>
    <w:p>
      <w:pPr>
        <w:pStyle w:val="BookText"/>
      </w:pPr>
      <w:r>
        <w:rPr>
          <w:rFonts w:ascii="Amiri" w:hAnsi="Amiri" w:eastAsia="Amiri" w:cs="Amiri"/>
          <w:lang w:bidi="ar-SA"/>
          <w:color w:val="111111"/>
          <w:sz w:val="28"/>
          <w:szCs w:val="28"/>
          <w:rtl/>
        </w:rPr>
        <w:t xml:space="preserve">جواب سؤال بصري : 414 .</w:t>
      </w:r>
    </w:p>
    <w:p>
      <w:pPr>
        <w:pStyle w:val="BookText"/>
      </w:pPr>
      <w:r>
        <w:rPr>
          <w:rFonts w:ascii="Amiri" w:hAnsi="Amiri" w:eastAsia="Amiri" w:cs="Amiri"/>
          <w:lang w:bidi="ar-SA"/>
          <w:color w:val="111111"/>
          <w:sz w:val="28"/>
          <w:szCs w:val="28"/>
          <w:rtl/>
        </w:rPr>
        <w:t xml:space="preserve">جواب عن سؤال في عبارة وردت في ( الدر المختار ) : 414 .</w:t>
      </w:r>
    </w:p>
    <w:p>
      <w:pPr>
        <w:pStyle w:val="BookText"/>
      </w:pPr>
      <w:r>
        <w:rPr>
          <w:rFonts w:ascii="Amiri" w:hAnsi="Amiri" w:eastAsia="Amiri" w:cs="Amiri"/>
          <w:lang w:bidi="ar-SA"/>
          <w:color w:val="111111"/>
          <w:sz w:val="28"/>
          <w:szCs w:val="28"/>
          <w:rtl/>
        </w:rPr>
        <w:t xml:space="preserve">جوامع البيان في تفسير القرآن : 82 .</w:t>
      </w:r>
    </w:p>
    <w:p>
      <w:pPr>
        <w:pStyle w:val="BookText"/>
      </w:pPr>
      <w:r>
        <w:rPr>
          <w:rFonts w:ascii="IRNazanin" w:hAnsi="IRNazanin" w:eastAsia="IRNazanin" w:cs="IRNazanin"/>
          <w:lang w:bidi="fa-IR"/>
          <w:color w:val="111111"/>
          <w:sz w:val="28"/>
          <w:szCs w:val="28"/>
          <w:rtl/>
        </w:rPr>
        <w:t xml:space="preserve">جواهر الفقه : 415 .</w:t>
      </w:r>
    </w:p>
    <w:p>
      <w:pPr>
        <w:pStyle w:val="BookText"/>
      </w:pPr>
      <w:r>
        <w:rPr>
          <w:rFonts w:ascii="Amiri" w:hAnsi="Amiri" w:eastAsia="Amiri" w:cs="Amiri"/>
          <w:lang w:bidi="ar-SA"/>
          <w:color w:val="111111"/>
          <w:sz w:val="28"/>
          <w:szCs w:val="28"/>
          <w:rtl/>
        </w:rPr>
        <w:t xml:space="preserve">جواهر الحكم : 227 .</w:t>
      </w:r>
    </w:p>
    <w:p>
      <w:pPr>
        <w:pStyle w:val="BookText"/>
      </w:pPr>
      <w:r>
        <w:rPr>
          <w:rFonts w:ascii="Amiri" w:hAnsi="Amiri" w:eastAsia="Amiri" w:cs="Amiri"/>
          <w:lang w:bidi="ar-SA"/>
          <w:color w:val="111111"/>
          <w:sz w:val="28"/>
          <w:szCs w:val="28"/>
          <w:rtl/>
        </w:rPr>
        <w:t xml:space="preserve">الجواهر الزكية في حل الفاظ . العشماوية : 650 .</w:t>
      </w:r>
    </w:p>
    <w:p>
      <w:pPr>
        <w:pStyle w:val="BookText"/>
      </w:pPr>
      <w:r>
        <w:rPr>
          <w:rFonts w:ascii="IRNazanin" w:hAnsi="IRNazanin" w:eastAsia="IRNazanin" w:cs="IRNazanin"/>
          <w:lang w:bidi="fa-IR"/>
          <w:color w:val="111111"/>
          <w:sz w:val="28"/>
          <w:szCs w:val="28"/>
          <w:rtl/>
        </w:rPr>
        <w:t xml:space="preserve">جواهر القرآن ودرره : 83.</w:t>
      </w:r>
    </w:p>
    <w:p>
      <w:pPr>
        <w:pStyle w:val="BookText"/>
      </w:pPr>
      <w:r>
        <w:rPr>
          <w:rFonts w:ascii="Amiri" w:hAnsi="Amiri" w:eastAsia="Amiri" w:cs="Amiri"/>
          <w:lang w:bidi="ar-SA"/>
          <w:color w:val="111111"/>
          <w:sz w:val="28"/>
          <w:szCs w:val="28"/>
          <w:rtl/>
        </w:rPr>
        <w:t xml:space="preserve">جواهر الذخائر في الكبائر والصغائر : 597 .</w:t>
      </w:r>
    </w:p>
    <w:p>
      <w:pPr>
        <w:pStyle w:val="BookText"/>
      </w:pPr>
      <w:r>
        <w:rPr>
          <w:rFonts w:ascii="Amiri" w:hAnsi="Amiri" w:eastAsia="Amiri" w:cs="Amiri"/>
          <w:lang w:bidi="ar-SA"/>
          <w:color w:val="111111"/>
          <w:sz w:val="28"/>
          <w:szCs w:val="28"/>
          <w:rtl/>
        </w:rPr>
        <w:t xml:space="preserve">جواهر القيان في فضائل القرآن : 83 .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722" w:name="pg15460_167590"/>
    <w:bookmarkEnd w:id="722"/>
    <w:p>
      <w:pPr>
        <w:pStyle w:val="BookText"/>
      </w:pPr>
      <w:r>
        <w:rPr>
          <w:rFonts w:ascii="IRNazanin" w:hAnsi="IRNazanin" w:eastAsia="IRNazanin" w:cs="IRNazanin"/>
          <w:lang w:bidi="fa-IR"/>
          <w:color w:val="111111"/>
          <w:sz w:val="28"/>
          <w:szCs w:val="28"/>
          <w:rtl/>
        </w:rPr>
        <w:t xml:space="preserve">الجوهرة النيرة في شرح مختصر القدوری : 415 .</w:t>
      </w:r>
    </w:p>
    <w:p>
      <w:pPr>
        <w:pStyle w:val="BookText"/>
      </w:pPr>
      <w:r>
        <w:rPr>
          <w:rFonts w:ascii="Amiri" w:hAnsi="Amiri" w:eastAsia="Amiri" w:cs="Amiri"/>
          <w:lang w:bidi="ar-SA"/>
          <w:color w:val="111111"/>
          <w:sz w:val="28"/>
          <w:szCs w:val="28"/>
          <w:rtl/>
        </w:rPr>
        <w:t xml:space="preserve">الجوهر المنظم في زيارة القبر المكرم : 327، 711 .</w:t>
      </w:r>
    </w:p>
    <w:p>
      <w:pPr>
        <w:pStyle w:val="Heading4"/>
      </w:pPr>
      <w:bookmarkStart w:id="3254" w:name="_Toc2518"/>
      <w:r>
        <w:t>[ح]</w:t>
      </w:r>
      <w:bookmarkEnd w:id="3254"/>
    </w:p>
    <w:p>
      <w:pPr>
        <w:pStyle w:val="BookText"/>
      </w:pPr>
      <w:r>
        <w:rPr>
          <w:rFonts w:ascii="IRNazanin" w:hAnsi="IRNazanin" w:eastAsia="IRNazanin" w:cs="IRNazanin"/>
          <w:lang w:bidi="fa-IR"/>
          <w:color w:val="111111"/>
          <w:sz w:val="28"/>
          <w:szCs w:val="28"/>
          <w:rtl/>
        </w:rPr>
        <w:t xml:space="preserve">حاشية ابن عابدین ، انظر : رد المحتار على الدر المختار .</w:t>
      </w:r>
    </w:p>
    <w:p>
      <w:pPr>
        <w:pStyle w:val="BookText"/>
      </w:pPr>
      <w:r>
        <w:rPr>
          <w:rFonts w:ascii="Amiri" w:hAnsi="Amiri" w:eastAsia="Amiri" w:cs="Amiri"/>
          <w:lang w:bidi="ar-SA"/>
          <w:color w:val="111111"/>
          <w:sz w:val="28"/>
          <w:szCs w:val="28"/>
          <w:rtl/>
        </w:rPr>
        <w:t xml:space="preserve">حاشية على الاربعين حديثا : 230 .</w:t>
      </w:r>
    </w:p>
    <w:p>
      <w:pPr>
        <w:pStyle w:val="BookText"/>
      </w:pPr>
      <w:r>
        <w:rPr>
          <w:rFonts w:ascii="Amiri" w:hAnsi="Amiri" w:eastAsia="Amiri" w:cs="Amiri"/>
          <w:lang w:bidi="ar-SA"/>
          <w:color w:val="111111"/>
          <w:sz w:val="28"/>
          <w:szCs w:val="28"/>
          <w:rtl/>
        </w:rPr>
        <w:t xml:space="preserve">حاشية على تفسير البيضاوي ( أنوار التنزيل ): 84 ، 85، 86، 91،90 ، 93،92 ، 95،94 ، 96 ، 97 .</w:t>
      </w:r>
    </w:p>
    <w:p>
      <w:pPr>
        <w:pStyle w:val="BookText"/>
      </w:pPr>
      <w:r>
        <w:rPr>
          <w:rFonts w:ascii="Amiri" w:hAnsi="Amiri" w:eastAsia="Amiri" w:cs="Amiri"/>
          <w:lang w:bidi="ar-SA"/>
          <w:color w:val="111111"/>
          <w:sz w:val="28"/>
          <w:szCs w:val="28"/>
          <w:rtl/>
        </w:rPr>
        <w:t xml:space="preserve">حاشية على اثبات رسالة الرسول ( صلى الله عليه وسلم ) : 329 .</w:t>
      </w:r>
    </w:p>
    <w:p>
      <w:pPr>
        <w:pStyle w:val="BookText"/>
      </w:pPr>
      <w:r>
        <w:rPr>
          <w:rFonts w:ascii="Amiri" w:hAnsi="Amiri" w:eastAsia="Amiri" w:cs="Amiri"/>
          <w:lang w:bidi="ar-SA"/>
          <w:color w:val="111111"/>
          <w:sz w:val="28"/>
          <w:szCs w:val="28"/>
          <w:rtl/>
        </w:rPr>
        <w:t xml:space="preserve">حاشية على الدرر : 419 .</w:t>
      </w:r>
    </w:p>
    <w:p>
      <w:pPr>
        <w:pStyle w:val="BookText"/>
      </w:pPr>
      <w:r>
        <w:rPr>
          <w:rFonts w:ascii="Amiri" w:hAnsi="Amiri" w:eastAsia="Amiri" w:cs="Amiri"/>
          <w:lang w:bidi="ar-SA"/>
          <w:color w:val="111111"/>
          <w:sz w:val="28"/>
          <w:szCs w:val="28"/>
          <w:rtl/>
        </w:rPr>
        <w:t xml:space="preserve">حاشية على حاشية الجلال المحلى : 601.</w:t>
      </w:r>
    </w:p>
    <w:p>
      <w:pPr>
        <w:pStyle w:val="BookText"/>
      </w:pPr>
      <w:r>
        <w:rPr>
          <w:rFonts w:ascii="Amiri" w:hAnsi="Amiri" w:eastAsia="Amiri" w:cs="Amiri"/>
          <w:lang w:bidi="ar-SA"/>
          <w:color w:val="111111"/>
          <w:sz w:val="28"/>
          <w:szCs w:val="28"/>
          <w:rtl/>
        </w:rPr>
        <w:t xml:space="preserve">حاشية في الفقه : 670 ، 671 .</w:t>
      </w:r>
    </w:p>
    <w:p>
      <w:pPr>
        <w:pStyle w:val="BookText"/>
      </w:pPr>
      <w:r>
        <w:rPr>
          <w:rFonts w:ascii="Amiri" w:hAnsi="Amiri" w:eastAsia="Amiri" w:cs="Amiri"/>
          <w:lang w:bidi="ar-SA"/>
          <w:color w:val="111111"/>
          <w:sz w:val="28"/>
          <w:szCs w:val="28"/>
          <w:rtl/>
        </w:rPr>
        <w:t xml:space="preserve">حاشية حلمي زاده : 670 .</w:t>
      </w:r>
    </w:p>
    <w:p>
      <w:pPr>
        <w:pStyle w:val="BookText"/>
      </w:pPr>
      <w:r>
        <w:rPr>
          <w:rFonts w:ascii="Amiri" w:hAnsi="Amiri" w:eastAsia="Amiri" w:cs="Amiri"/>
          <w:lang w:bidi="ar-SA"/>
          <w:color w:val="111111"/>
          <w:sz w:val="28"/>
          <w:szCs w:val="28"/>
          <w:rtl/>
        </w:rPr>
        <w:t xml:space="preserve">حاشية على تحفة الطلاب : 600.</w:t>
      </w:r>
    </w:p>
    <w:p>
      <w:pPr>
        <w:pStyle w:val="BookText"/>
      </w:pPr>
      <w:r>
        <w:rPr>
          <w:rFonts w:ascii="Amiri" w:hAnsi="Amiri" w:eastAsia="Amiri" w:cs="Amiri"/>
          <w:lang w:bidi="ar-SA"/>
          <w:color w:val="111111"/>
          <w:sz w:val="28"/>
          <w:szCs w:val="28"/>
          <w:rtl/>
        </w:rPr>
        <w:t xml:space="preserve">حاشية على فتح القدير : 602 .</w:t>
      </w:r>
    </w:p>
    <w:p>
      <w:pPr>
        <w:pStyle w:val="BookText"/>
      </w:pPr>
      <w:r>
        <w:rPr>
          <w:rFonts w:ascii="Amiri" w:hAnsi="Amiri" w:eastAsia="Amiri" w:cs="Amiri"/>
          <w:lang w:bidi="ar-SA"/>
          <w:color w:val="111111"/>
          <w:sz w:val="28"/>
          <w:szCs w:val="28"/>
          <w:rtl/>
        </w:rPr>
        <w:t xml:space="preserve">حاشية على شرح منهاج الطالبين : 598 .</w:t>
      </w:r>
    </w:p>
    <w:p>
      <w:pPr>
        <w:pStyle w:val="BookText"/>
      </w:pPr>
      <w:r>
        <w:rPr>
          <w:rFonts w:ascii="IRNazanin" w:hAnsi="IRNazanin" w:eastAsia="IRNazanin" w:cs="IRNazanin"/>
          <w:lang w:bidi="fa-IR"/>
          <w:color w:val="111111"/>
          <w:sz w:val="28"/>
          <w:szCs w:val="28"/>
          <w:rtl/>
        </w:rPr>
        <w:t xml:space="preserve">حاشية على شرح المنهاج للنووی :598 .</w:t>
      </w:r>
    </w:p>
    <w:p>
      <w:pPr>
        <w:pStyle w:val="BookText"/>
      </w:pPr>
      <w:r>
        <w:rPr>
          <w:rFonts w:ascii="Amiri" w:hAnsi="Amiri" w:eastAsia="Amiri" w:cs="Amiri"/>
          <w:lang w:bidi="ar-SA"/>
          <w:color w:val="111111"/>
          <w:sz w:val="28"/>
          <w:szCs w:val="28"/>
          <w:rtl/>
        </w:rPr>
        <w:t xml:space="preserve">حاشية على شرح المقدمة الحضرمية : 597 .</w:t>
      </w:r>
    </w:p>
    <w:p>
      <w:pPr>
        <w:pStyle w:val="BookText"/>
      </w:pPr>
      <w:r>
        <w:rPr>
          <w:rFonts w:ascii="IRNazanin" w:hAnsi="IRNazanin" w:eastAsia="IRNazanin" w:cs="IRNazanin"/>
          <w:lang w:bidi="fa-IR"/>
          <w:color w:val="111111"/>
          <w:sz w:val="28"/>
          <w:szCs w:val="28"/>
          <w:rtl/>
        </w:rPr>
        <w:t xml:space="preserve">حاشية على شرح الخطیب : 602.</w:t>
      </w:r>
    </w:p>
    <w:p>
      <w:pPr>
        <w:pStyle w:val="BookText"/>
      </w:pPr>
      <w:r>
        <w:rPr>
          <w:rFonts w:ascii="Amiri" w:hAnsi="Amiri" w:eastAsia="Amiri" w:cs="Amiri"/>
          <w:lang w:bidi="ar-SA"/>
          <w:color w:val="111111"/>
          <w:sz w:val="28"/>
          <w:szCs w:val="28"/>
          <w:rtl/>
        </w:rPr>
        <w:t xml:space="preserve">حاشية على تحفة المحتاج شرح المنهاج : 599 ، 600 .</w:t>
      </w:r>
    </w:p>
    <w:p>
      <w:pPr>
        <w:pStyle w:val="BookText"/>
      </w:pPr>
      <w:r>
        <w:rPr>
          <w:rFonts w:ascii="Amiri" w:hAnsi="Amiri" w:eastAsia="Amiri" w:cs="Amiri"/>
          <w:lang w:bidi="ar-SA"/>
          <w:color w:val="111111"/>
          <w:sz w:val="28"/>
          <w:szCs w:val="28"/>
          <w:rtl/>
        </w:rPr>
        <w:t xml:space="preserve">حاشية على الانوار لعمل الابرار : 601 .</w:t>
      </w:r>
    </w:p>
    <w:p>
      <w:pPr>
        <w:pStyle w:val="BookText"/>
      </w:pPr>
      <w:r>
        <w:rPr>
          <w:rFonts w:ascii="Amiri" w:hAnsi="Amiri" w:eastAsia="Amiri" w:cs="Amiri"/>
          <w:lang w:bidi="ar-SA"/>
          <w:color w:val="111111"/>
          <w:sz w:val="28"/>
          <w:szCs w:val="28"/>
          <w:rtl/>
        </w:rPr>
        <w:t xml:space="preserve">حاشية في الفقه والأصول : 601 .</w:t>
      </w:r>
    </w:p>
    <w:p>
      <w:pPr>
        <w:pStyle w:val="BookText"/>
      </w:pPr>
      <w:r>
        <w:rPr>
          <w:rFonts w:ascii="Amiri" w:hAnsi="Amiri" w:eastAsia="Amiri" w:cs="Amiri"/>
          <w:lang w:bidi="ar-SA"/>
          <w:color w:val="111111"/>
          <w:sz w:val="28"/>
          <w:szCs w:val="28"/>
          <w:rtl/>
        </w:rPr>
        <w:t xml:space="preserve">حاشية على تيسير قائحة الأهاب : 84 .</w:t>
      </w:r>
    </w:p>
    <w:p>
      <w:pPr>
        <w:pStyle w:val="BookText"/>
      </w:pPr>
      <w:r>
        <w:rPr>
          <w:rFonts w:ascii="Amiri" w:hAnsi="Amiri" w:eastAsia="Amiri" w:cs="Amiri"/>
          <w:lang w:bidi="ar-SA"/>
          <w:color w:val="111111"/>
          <w:sz w:val="28"/>
          <w:szCs w:val="28"/>
          <w:rtl/>
        </w:rPr>
        <w:t xml:space="preserve">حاشية على تفسير الكشاف للزمخشري : 97، 98 ، 99، 100، 101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حاشية على شرح المجمع لابن ملك : 419 .</w:t>
      </w:r>
    </w:p>
    <w:p>
      <w:pPr>
        <w:pStyle w:val="BookText"/>
      </w:pPr>
      <w:r>
        <w:rPr>
          <w:rFonts w:ascii="Amiri" w:hAnsi="Amiri" w:eastAsia="Amiri" w:cs="Amiri"/>
          <w:lang w:bidi="ar-SA"/>
          <w:color w:val="111111"/>
          <w:sz w:val="28"/>
          <w:szCs w:val="28"/>
          <w:rtl/>
        </w:rPr>
        <w:t xml:space="preserve">حاشية على شرح الكنز : 419 .</w:t>
      </w:r>
    </w:p>
    <w:p>
      <w:pPr>
        <w:pStyle w:val="BookText"/>
      </w:pPr>
      <w:r>
        <w:rPr>
          <w:rFonts w:ascii="Amiri" w:hAnsi="Amiri" w:eastAsia="Amiri" w:cs="Amiri"/>
          <w:lang w:bidi="ar-SA"/>
          <w:color w:val="111111"/>
          <w:sz w:val="28"/>
          <w:szCs w:val="28"/>
          <w:rtl/>
        </w:rPr>
        <w:t xml:space="preserve">حاشية على شرح النخبة : 229 .</w:t>
      </w:r>
    </w:p>
    <w:p>
      <w:pPr>
        <w:pStyle w:val="BookText"/>
      </w:pPr>
      <w:r>
        <w:rPr>
          <w:rFonts w:ascii="Amiri" w:hAnsi="Amiri" w:eastAsia="Amiri" w:cs="Amiri"/>
          <w:lang w:bidi="ar-SA"/>
          <w:color w:val="111111"/>
          <w:sz w:val="28"/>
          <w:szCs w:val="28"/>
          <w:rtl/>
        </w:rPr>
        <w:t xml:space="preserve">حاشية على شرح الشمائل لابن حجر : 328 .</w:t>
      </w:r>
    </w:p>
    <w:p>
      <w:pPr>
        <w:pStyle w:val="BookText"/>
      </w:pPr>
      <w:r>
        <w:rPr>
          <w:rFonts w:ascii="Amiri" w:hAnsi="Amiri" w:eastAsia="Amiri" w:cs="Amiri"/>
          <w:lang w:bidi="ar-SA"/>
          <w:color w:val="111111"/>
          <w:sz w:val="28"/>
          <w:szCs w:val="28"/>
          <w:rtl/>
        </w:rPr>
        <w:t xml:space="preserve">حاشية على الدر المختار : 417 ، 418 .</w:t>
      </w:r>
    </w:p>
    <w:p>
      <w:pPr>
        <w:pStyle w:val="BookText"/>
      </w:pPr>
      <w:r>
        <w:rPr>
          <w:rFonts w:ascii="Amiri" w:hAnsi="Amiri" w:eastAsia="Amiri" w:cs="Amiri"/>
          <w:lang w:bidi="ar-SA"/>
          <w:color w:val="111111"/>
          <w:sz w:val="28"/>
          <w:szCs w:val="28"/>
          <w:rtl/>
        </w:rPr>
        <w:t xml:space="preserve">حاشية على الرملي : 418 .</w:t>
      </w:r>
    </w:p>
    <w:p>
      <w:pPr>
        <w:pStyle w:val="BookText"/>
      </w:pPr>
      <w:r>
        <w:rPr>
          <w:rFonts w:ascii="Amiri" w:hAnsi="Amiri" w:eastAsia="Amiri" w:cs="Amiri"/>
          <w:lang w:bidi="ar-SA"/>
          <w:color w:val="111111"/>
          <w:sz w:val="28"/>
          <w:szCs w:val="28"/>
          <w:rtl/>
        </w:rPr>
        <w:t xml:space="preserve">حاشية على نخبة الفكر : 227 ، 228، 229 .</w:t>
      </w:r>
    </w:p>
    <w:p>
      <w:pPr>
        <w:pStyle w:val="BookText"/>
      </w:pPr>
      <w:r>
        <w:rPr>
          <w:rFonts w:ascii="Amiri" w:hAnsi="Amiri" w:eastAsia="Amiri" w:cs="Amiri"/>
          <w:lang w:bidi="ar-SA"/>
          <w:color w:val="111111"/>
          <w:sz w:val="28"/>
          <w:szCs w:val="28"/>
          <w:rtl/>
        </w:rPr>
        <w:t xml:space="preserve">حاشية على شرح الهداية ( العناية ): 421، 422.</w:t>
      </w:r>
    </w:p>
    <w:p>
      <w:pPr>
        <w:pStyle w:val="BookText"/>
      </w:pPr>
      <w:r>
        <w:rPr>
          <w:rFonts w:ascii="Amiri" w:hAnsi="Amiri" w:eastAsia="Amiri" w:cs="Amiri"/>
          <w:lang w:bidi="ar-SA"/>
          <w:color w:val="111111"/>
          <w:sz w:val="28"/>
          <w:szCs w:val="28"/>
          <w:rtl/>
        </w:rPr>
        <w:t xml:space="preserve">حاشية على وقاية الرواية : 420 ، 422 .</w:t>
      </w:r>
    </w:p>
    <w:p>
      <w:pPr>
        <w:pStyle w:val="BookText"/>
      </w:pPr>
      <w:r>
        <w:rPr>
          <w:rFonts w:ascii="Amiri" w:hAnsi="Amiri" w:eastAsia="Amiri" w:cs="Amiri"/>
          <w:lang w:bidi="ar-SA"/>
          <w:color w:val="111111"/>
          <w:sz w:val="28"/>
          <w:szCs w:val="28"/>
          <w:rtl/>
        </w:rPr>
        <w:t xml:space="preserve">حاشية على الجامع الكبير : 423 .</w:t>
      </w:r>
    </w:p>
    <w:p>
      <w:pPr>
        <w:pStyle w:val="BookText"/>
      </w:pPr>
      <w:r>
        <w:rPr>
          <w:rFonts w:ascii="Amiri" w:hAnsi="Amiri" w:eastAsia="Amiri" w:cs="Amiri"/>
          <w:lang w:bidi="ar-SA"/>
          <w:color w:val="111111"/>
          <w:sz w:val="28"/>
          <w:szCs w:val="28"/>
          <w:rtl/>
        </w:rPr>
        <w:t xml:space="preserve">حاشية على مولد النبي (صلى الله عليه وسلم : 329 .</w:t>
      </w:r>
    </w:p>
    <w:p>
      <w:pPr>
        <w:pStyle w:val="BookText"/>
      </w:pPr>
      <w:r>
        <w:rPr>
          <w:rFonts w:ascii="Amiri" w:hAnsi="Amiri" w:eastAsia="Amiri" w:cs="Amiri"/>
          <w:lang w:bidi="ar-SA"/>
          <w:color w:val="111111"/>
          <w:sz w:val="28"/>
          <w:szCs w:val="28"/>
          <w:rtl/>
        </w:rPr>
        <w:t xml:space="preserve">حاشية في الفقه : 230 ، 424 .</w:t>
      </w:r>
    </w:p>
    <w:p>
      <w:pPr>
        <w:pStyle w:val="BookText"/>
      </w:pPr>
      <w:r>
        <w:rPr>
          <w:rFonts w:ascii="Amiri" w:hAnsi="Amiri" w:eastAsia="Amiri" w:cs="Amiri"/>
          <w:lang w:bidi="ar-SA"/>
          <w:color w:val="111111"/>
          <w:sz w:val="28"/>
          <w:szCs w:val="28"/>
          <w:rtl/>
        </w:rPr>
        <w:t xml:space="preserve">حاشية في الفقه : الحنفي : 418 .</w:t>
      </w:r>
    </w:p>
    <w:p>
      <w:pPr>
        <w:pStyle w:val="BookText"/>
      </w:pPr>
      <w:r>
        <w:rPr>
          <w:rFonts w:ascii="Amiri" w:hAnsi="Amiri" w:eastAsia="Amiri" w:cs="Amiri"/>
          <w:lang w:bidi="ar-SA"/>
          <w:color w:val="111111"/>
          <w:sz w:val="28"/>
          <w:szCs w:val="28"/>
          <w:rtl/>
        </w:rPr>
        <w:t xml:space="preserve">حاشية في لغة الحديث : 231 .</w:t>
      </w:r>
    </w:p>
    <w:p>
      <w:pPr>
        <w:pStyle w:val="BookText"/>
      </w:pPr>
      <w:r>
        <w:rPr>
          <w:rFonts w:ascii="Amiri" w:hAnsi="Amiri" w:eastAsia="Amiri" w:cs="Amiri"/>
          <w:lang w:bidi="ar-SA"/>
          <w:color w:val="111111"/>
          <w:sz w:val="28"/>
          <w:szCs w:val="28"/>
          <w:rtl/>
        </w:rPr>
        <w:t xml:space="preserve">حاشية في التفسير : 101 ، 102 .</w:t>
      </w:r>
    </w:p>
    <w:p>
      <w:pPr>
        <w:pStyle w:val="BookText"/>
      </w:pPr>
      <w:r>
        <w:rPr>
          <w:rFonts w:ascii="IRNazanin" w:hAnsi="IRNazanin" w:eastAsia="IRNazanin" w:cs="IRNazanin"/>
          <w:lang w:bidi="fa-IR"/>
          <w:color w:val="111111"/>
          <w:sz w:val="28"/>
          <w:szCs w:val="28"/>
          <w:rtl/>
        </w:rPr>
        <w:t xml:space="preserve">الحاوی : 603 .</w:t>
      </w:r>
    </w:p>
    <w:p>
      <w:pPr>
        <w:pStyle w:val="BookText"/>
      </w:pPr>
      <w:r>
        <w:rPr>
          <w:rFonts w:ascii="Amiri" w:hAnsi="Amiri" w:eastAsia="Amiri" w:cs="Amiri"/>
          <w:lang w:bidi="ar-SA"/>
          <w:color w:val="111111"/>
          <w:sz w:val="28"/>
          <w:szCs w:val="28"/>
          <w:rtl/>
        </w:rPr>
        <w:t xml:space="preserve">الحاوي القدسي في الفروع : 425 .</w:t>
      </w:r>
    </w:p>
    <w:p>
      <w:pPr>
        <w:pStyle w:val="BookText"/>
      </w:pPr>
      <w:r>
        <w:rPr>
          <w:rFonts w:ascii="IRNazanin" w:hAnsi="IRNazanin" w:eastAsia="IRNazanin" w:cs="IRNazanin"/>
          <w:lang w:bidi="fa-IR"/>
          <w:color w:val="111111"/>
          <w:sz w:val="28"/>
          <w:szCs w:val="28"/>
          <w:rtl/>
        </w:rPr>
        <w:t xml:space="preserve">الحاوی للفتاوی : 603 .</w:t>
      </w:r>
    </w:p>
    <w:p>
      <w:pPr>
        <w:pStyle w:val="BookText"/>
      </w:pPr>
      <w:r>
        <w:rPr>
          <w:rFonts w:ascii="Amiri" w:hAnsi="Amiri" w:eastAsia="Amiri" w:cs="Amiri"/>
          <w:lang w:bidi="ar-SA"/>
          <w:color w:val="111111"/>
          <w:sz w:val="28"/>
          <w:szCs w:val="28"/>
          <w:rtl/>
        </w:rPr>
        <w:t xml:space="preserve">الحاوي في مسائل الواقعات والننه : 425 .</w:t>
      </w:r>
    </w:p>
    <w:p>
      <w:pPr>
        <w:pStyle w:val="BookText"/>
      </w:pPr>
      <w:r>
        <w:rPr>
          <w:rFonts w:ascii="Amiri" w:hAnsi="Amiri" w:eastAsia="Amiri" w:cs="Amiri"/>
          <w:lang w:bidi="ar-SA"/>
          <w:color w:val="111111"/>
          <w:sz w:val="28"/>
          <w:szCs w:val="28"/>
          <w:rtl/>
        </w:rPr>
        <w:t xml:space="preserve">الحباء في الايصاء : 426 ، 713 .</w:t>
      </w:r>
    </w:p>
    <w:p>
      <w:pPr>
        <w:pStyle w:val="BookText"/>
      </w:pPr>
      <w:r>
        <w:rPr>
          <w:rFonts w:ascii="Amiri" w:hAnsi="Amiri" w:eastAsia="Amiri" w:cs="Amiri"/>
          <w:lang w:bidi="ar-SA"/>
          <w:color w:val="111111"/>
          <w:sz w:val="28"/>
          <w:szCs w:val="28"/>
          <w:rtl/>
        </w:rPr>
        <w:t xml:space="preserve">حرز الأماني ووجه التهاني : 25 .</w:t>
      </w:r>
    </w:p>
    <w:p>
      <w:pPr>
        <w:pStyle w:val="BookText"/>
      </w:pPr>
      <w:r>
        <w:rPr>
          <w:rFonts w:ascii="Amiri" w:hAnsi="Amiri" w:eastAsia="Amiri" w:cs="Amiri"/>
          <w:lang w:bidi="ar-SA"/>
          <w:color w:val="111111"/>
          <w:sz w:val="28"/>
          <w:szCs w:val="28"/>
          <w:rtl/>
        </w:rPr>
        <w:t xml:space="preserve">الحقيقة المحمدية في كمالات مظهر محمد وأسراره الالهية : 329 .</w:t>
      </w:r>
    </w:p>
    <w:p>
      <w:pPr>
        <w:pStyle w:val="BookText"/>
      </w:pPr>
      <w:r>
        <w:rPr>
          <w:rFonts w:ascii="IRNazanin" w:hAnsi="IRNazanin" w:eastAsia="IRNazanin" w:cs="IRNazanin"/>
          <w:lang w:bidi="fa-IR"/>
          <w:color w:val="111111"/>
          <w:sz w:val="28"/>
          <w:szCs w:val="28"/>
          <w:rtl/>
        </w:rPr>
        <w:t xml:space="preserve">حلیة المفتي : 426 .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723" w:name="pg15460_167592"/>
    <w:bookmarkEnd w:id="723"/>
    <w:p>
      <w:pPr>
        <w:pStyle w:val="BookText"/>
      </w:pPr>
      <w:r>
        <w:rPr>
          <w:rFonts w:ascii="Amiri" w:hAnsi="Amiri" w:eastAsia="Amiri" w:cs="Amiri"/>
          <w:lang w:bidi="ar-SA"/>
          <w:color w:val="111111"/>
          <w:sz w:val="28"/>
          <w:szCs w:val="28"/>
          <w:rtl/>
        </w:rPr>
        <w:t xml:space="preserve">حواشي الازهرية في حل ألفاظ المقدمة الجزرية : 26 .</w:t>
      </w:r>
    </w:p>
    <w:p>
      <w:pPr>
        <w:pStyle w:val="BookText"/>
      </w:pPr>
      <w:r>
        <w:rPr>
          <w:rFonts w:ascii="Amiri" w:hAnsi="Amiri" w:eastAsia="Amiri" w:cs="Amiri"/>
          <w:lang w:bidi="ar-SA"/>
          <w:color w:val="111111"/>
          <w:sz w:val="28"/>
          <w:szCs w:val="28"/>
          <w:rtl/>
        </w:rPr>
        <w:t xml:space="preserve">حواشي على الدر : 426 .</w:t>
      </w:r>
    </w:p>
    <w:p>
      <w:pPr>
        <w:pStyle w:val="BookText"/>
      </w:pPr>
      <w:r>
        <w:rPr>
          <w:rFonts w:ascii="Amiri" w:hAnsi="Amiri" w:eastAsia="Amiri" w:cs="Amiri"/>
          <w:lang w:bidi="ar-SA"/>
          <w:color w:val="111111"/>
          <w:sz w:val="28"/>
          <w:szCs w:val="28"/>
          <w:rtl/>
        </w:rPr>
        <w:t xml:space="preserve">الحواشي المفهمة في شرح المقدمة : 26 .</w:t>
      </w:r>
    </w:p>
    <w:p>
      <w:pPr>
        <w:pStyle w:val="Heading4"/>
      </w:pPr>
      <w:bookmarkStart w:id="3255" w:name="_Toc2519"/>
      <w:r>
        <w:t>[خ]</w:t>
      </w:r>
      <w:bookmarkEnd w:id="3255"/>
    </w:p>
    <w:p>
      <w:pPr>
        <w:pStyle w:val="BookText"/>
      </w:pPr>
      <w:r>
        <w:rPr>
          <w:rFonts w:ascii="Amiri" w:hAnsi="Amiri" w:eastAsia="Amiri" w:cs="Amiri"/>
          <w:lang w:bidi="ar-SA"/>
          <w:color w:val="111111"/>
          <w:sz w:val="28"/>
          <w:szCs w:val="28"/>
          <w:rtl/>
        </w:rPr>
        <w:t xml:space="preserve">الخادم في حل ألفاظ أبي القاسم : 427 .</w:t>
      </w:r>
    </w:p>
    <w:p>
      <w:pPr>
        <w:pStyle w:val="BookText"/>
      </w:pPr>
      <w:r>
        <w:rPr>
          <w:rFonts w:ascii="Amiri" w:hAnsi="Amiri" w:eastAsia="Amiri" w:cs="Amiri"/>
          <w:lang w:bidi="ar-SA"/>
          <w:color w:val="111111"/>
          <w:sz w:val="28"/>
          <w:szCs w:val="28"/>
          <w:rtl/>
        </w:rPr>
        <w:t xml:space="preserve">خزانات الروايات : 427</w:t>
      </w:r>
    </w:p>
    <w:p>
      <w:pPr>
        <w:pStyle w:val="BookText"/>
      </w:pPr>
      <w:r>
        <w:rPr>
          <w:rFonts w:ascii="Amiri" w:hAnsi="Amiri" w:eastAsia="Amiri" w:cs="Amiri"/>
          <w:lang w:bidi="ar-SA"/>
          <w:color w:val="111111"/>
          <w:sz w:val="28"/>
          <w:szCs w:val="28"/>
          <w:rtl/>
        </w:rPr>
        <w:t xml:space="preserve">خزانة الفتاوى : 428 ، 429 .</w:t>
      </w:r>
    </w:p>
    <w:p>
      <w:pPr>
        <w:pStyle w:val="BookText"/>
      </w:pPr>
      <w:r>
        <w:rPr>
          <w:rFonts w:ascii="Amiri" w:hAnsi="Amiri" w:eastAsia="Amiri" w:cs="Amiri"/>
          <w:lang w:bidi="ar-SA"/>
          <w:color w:val="111111"/>
          <w:sz w:val="28"/>
          <w:szCs w:val="28"/>
          <w:rtl/>
        </w:rPr>
        <w:t xml:space="preserve">الخصائص الكبرى ( كفاية الطالب اللبيب في خصائص الحبيب ) : 330.</w:t>
      </w:r>
    </w:p>
    <w:p>
      <w:pPr>
        <w:pStyle w:val="BookText"/>
      </w:pPr>
      <w:r>
        <w:rPr>
          <w:rFonts w:ascii="Amiri" w:hAnsi="Amiri" w:eastAsia="Amiri" w:cs="Amiri"/>
          <w:lang w:bidi="ar-SA"/>
          <w:color w:val="111111"/>
          <w:sz w:val="28"/>
          <w:szCs w:val="28"/>
          <w:rtl/>
        </w:rPr>
        <w:t xml:space="preserve">خلاصة الفتاوى في تسهيل اسرار الحاوى : 604 .</w:t>
      </w:r>
    </w:p>
    <w:p>
      <w:pPr>
        <w:pStyle w:val="BookText"/>
      </w:pPr>
      <w:r>
        <w:rPr>
          <w:rFonts w:ascii="Amiri" w:hAnsi="Amiri" w:eastAsia="Amiri" w:cs="Amiri"/>
          <w:lang w:bidi="ar-SA"/>
          <w:color w:val="111111"/>
          <w:sz w:val="28"/>
          <w:szCs w:val="28"/>
          <w:rtl/>
        </w:rPr>
        <w:t xml:space="preserve">خلاصة الفتاوى : 429 .</w:t>
      </w:r>
    </w:p>
    <w:p>
      <w:pPr>
        <w:pStyle w:val="BookText"/>
      </w:pPr>
      <w:r>
        <w:rPr>
          <w:rFonts w:ascii="Amiri" w:hAnsi="Amiri" w:eastAsia="Amiri" w:cs="Amiri"/>
          <w:lang w:bidi="ar-SA"/>
          <w:color w:val="111111"/>
          <w:sz w:val="28"/>
          <w:szCs w:val="28"/>
          <w:rtl/>
        </w:rPr>
        <w:t xml:space="preserve">خلاصة التحقيق في بيان حكم التقليد والتلفيق : 671 .</w:t>
      </w:r>
    </w:p>
    <w:p>
      <w:pPr>
        <w:pStyle w:val="BookText"/>
      </w:pPr>
      <w:r>
        <w:rPr>
          <w:rFonts w:ascii="Amiri" w:hAnsi="Amiri" w:eastAsia="Amiri" w:cs="Amiri"/>
          <w:lang w:bidi="ar-SA"/>
          <w:color w:val="111111"/>
          <w:sz w:val="28"/>
          <w:szCs w:val="28"/>
          <w:rtl/>
        </w:rPr>
        <w:t xml:space="preserve">خلاصة الفكر في شرح المختصر في مصطلح أهل الاثر : 231 .</w:t>
      </w:r>
    </w:p>
    <w:p>
      <w:pPr>
        <w:pStyle w:val="BookText"/>
      </w:pPr>
      <w:r>
        <w:rPr>
          <w:rFonts w:ascii="Amiri" w:hAnsi="Amiri" w:eastAsia="Amiri" w:cs="Amiri"/>
          <w:lang w:bidi="ar-SA"/>
          <w:color w:val="111111"/>
          <w:sz w:val="28"/>
          <w:szCs w:val="28"/>
          <w:rtl/>
        </w:rPr>
        <w:t xml:space="preserve">خواتم الحكم وحل الرموز وكشف الكنوز : 102 .</w:t>
      </w:r>
    </w:p>
    <w:p>
      <w:pPr>
        <w:pStyle w:val="Heading4"/>
      </w:pPr>
      <w:bookmarkStart w:id="3256" w:name="_Toc2520"/>
      <w:r>
        <w:t>[د]</w:t>
      </w:r>
      <w:bookmarkEnd w:id="3256"/>
    </w:p>
    <w:p>
      <w:pPr>
        <w:pStyle w:val="BookText"/>
      </w:pPr>
      <w:r>
        <w:rPr>
          <w:rFonts w:ascii="Amiri" w:hAnsi="Amiri" w:eastAsia="Amiri" w:cs="Amiri"/>
          <w:lang w:bidi="ar-SA"/>
          <w:color w:val="111111"/>
          <w:sz w:val="28"/>
          <w:szCs w:val="28"/>
          <w:rtl/>
        </w:rPr>
        <w:t xml:space="preserve">الدر الثمين في ايتاء الكتاب باليمين : 103 .</w:t>
      </w:r>
    </w:p>
    <w:p>
      <w:pPr>
        <w:pStyle w:val="BookText"/>
      </w:pPr>
      <w:r>
        <w:rPr>
          <w:rFonts w:ascii="Amiri" w:hAnsi="Amiri" w:eastAsia="Amiri" w:cs="Amiri"/>
          <w:lang w:bidi="ar-SA"/>
          <w:color w:val="111111"/>
          <w:sz w:val="28"/>
          <w:szCs w:val="28"/>
          <w:rtl/>
        </w:rPr>
        <w:t xml:space="preserve">الدر الفريد في بيان أحكام التقليد : 439 .</w:t>
      </w:r>
    </w:p>
    <w:p>
      <w:pPr>
        <w:pStyle w:val="BookText"/>
      </w:pPr>
      <w:r>
        <w:rPr>
          <w:rFonts w:ascii="Amiri" w:hAnsi="Amiri" w:eastAsia="Amiri" w:cs="Amiri"/>
          <w:lang w:bidi="ar-SA"/>
          <w:color w:val="111111"/>
          <w:sz w:val="28"/>
          <w:szCs w:val="28"/>
          <w:rtl/>
        </w:rPr>
        <w:t xml:space="preserve">الدر المنتقى في شرح المنتقى : 435 .</w:t>
      </w:r>
    </w:p>
    <w:p>
      <w:pPr>
        <w:pStyle w:val="BookText"/>
      </w:pPr>
      <w:r>
        <w:rPr>
          <w:rFonts w:ascii="Amiri" w:hAnsi="Amiri" w:eastAsia="Amiri" w:cs="Amiri"/>
          <w:lang w:bidi="ar-SA"/>
          <w:color w:val="111111"/>
          <w:sz w:val="28"/>
          <w:szCs w:val="28"/>
          <w:rtl/>
        </w:rPr>
        <w:t xml:space="preserve">الدر المنضود في شرح الصلاة على صاحب المقام المحمود : 330</w:t>
      </w:r>
    </w:p>
    <w:p>
      <w:pPr>
        <w:pStyle w:val="BookText"/>
      </w:pPr>
      <w:r>
        <w:rPr>
          <w:rFonts w:ascii="IRNazanin" w:hAnsi="IRNazanin" w:eastAsia="IRNazanin" w:cs="IRNazanin"/>
          <w:lang w:bidi="fa-IR"/>
          <w:color w:val="111111"/>
          <w:sz w:val="28"/>
          <w:szCs w:val="28"/>
          <w:rtl/>
        </w:rPr>
        <w:t xml:space="preserve">الدر المختار في شرح تنویر الابصار : 430.</w:t>
      </w:r>
    </w:p>
    <w:p>
      <w:pPr>
        <w:pStyle w:val="BookText"/>
      </w:pPr>
      <w:r>
        <w:rPr>
          <w:rFonts w:ascii="Amiri" w:hAnsi="Amiri" w:eastAsia="Amiri" w:cs="Amiri"/>
          <w:lang w:bidi="ar-SA"/>
          <w:color w:val="111111"/>
          <w:sz w:val="28"/>
          <w:szCs w:val="28"/>
          <w:rtl/>
        </w:rPr>
        <w:t xml:space="preserve">الدر النظيم في خواص القرآن العظيم : 106.</w:t>
      </w:r>
    </w:p>
    <w:p>
      <w:pPr>
        <w:pStyle w:val="BookText"/>
      </w:pPr>
      <w:r>
        <w:rPr>
          <w:rFonts w:ascii="Amiri" w:hAnsi="Amiri" w:eastAsia="Amiri" w:cs="Amiri"/>
          <w:lang w:bidi="ar-SA"/>
          <w:color w:val="111111"/>
          <w:sz w:val="28"/>
          <w:szCs w:val="28"/>
          <w:rtl/>
        </w:rPr>
        <w:t xml:space="preserve">الدر النظيم في فضائل القرآن العظيم : 106 .</w:t>
      </w:r>
    </w:p>
    <w:p>
      <w:pPr>
        <w:pStyle w:val="BookText"/>
      </w:pPr>
      <w:r>
        <w:rPr>
          <w:rFonts w:ascii="Amiri" w:hAnsi="Amiri" w:eastAsia="Amiri" w:cs="Amiri"/>
          <w:lang w:bidi="ar-SA"/>
          <w:color w:val="111111"/>
          <w:sz w:val="28"/>
          <w:szCs w:val="28"/>
          <w:rtl/>
        </w:rPr>
        <w:t xml:space="preserve">الدر المصون في علوم الكتاب المكنون : 103.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724" w:name="pg15460_167593"/>
    <w:bookmarkEnd w:id="724"/>
    <w:p>
      <w:pPr>
        <w:pStyle w:val="BookText"/>
      </w:pPr>
      <w:r>
        <w:rPr>
          <w:rFonts w:ascii="Amiri" w:hAnsi="Amiri" w:eastAsia="Amiri" w:cs="Amiri"/>
          <w:lang w:bidi="ar-SA"/>
          <w:color w:val="111111"/>
          <w:sz w:val="28"/>
          <w:szCs w:val="28"/>
          <w:rtl/>
        </w:rPr>
        <w:t xml:space="preserve">الدر المستطاب في موافقات عمر بن الخطاب وابي بكر وعلي أبي تراب : 232 .</w:t>
      </w:r>
    </w:p>
    <w:p>
      <w:pPr>
        <w:pStyle w:val="BookText"/>
      </w:pPr>
      <w:r>
        <w:rPr>
          <w:rFonts w:ascii="Amiri" w:hAnsi="Amiri" w:eastAsia="Amiri" w:cs="Amiri"/>
          <w:lang w:bidi="ar-SA"/>
          <w:color w:val="111111"/>
          <w:sz w:val="28"/>
          <w:szCs w:val="28"/>
          <w:rtl/>
        </w:rPr>
        <w:t xml:space="preserve">الدر المنثور في التفسير بالمأثور : 104 .</w:t>
      </w:r>
    </w:p>
    <w:p>
      <w:pPr>
        <w:pStyle w:val="BookText"/>
      </w:pPr>
      <w:r>
        <w:rPr>
          <w:rFonts w:ascii="Amiri" w:hAnsi="Amiri" w:eastAsia="Amiri" w:cs="Amiri"/>
          <w:lang w:bidi="ar-SA"/>
          <w:color w:val="111111"/>
          <w:sz w:val="28"/>
          <w:szCs w:val="28"/>
          <w:rtl/>
        </w:rPr>
        <w:t xml:space="preserve">الدر الملتقط في تبيين الغلط وكشف اللغط : 233 .</w:t>
      </w:r>
    </w:p>
    <w:p>
      <w:pPr>
        <w:pStyle w:val="BookText"/>
      </w:pPr>
      <w:r>
        <w:rPr>
          <w:rFonts w:ascii="Amiri" w:hAnsi="Amiri" w:eastAsia="Amiri" w:cs="Amiri"/>
          <w:lang w:bidi="ar-SA"/>
          <w:color w:val="111111"/>
          <w:sz w:val="28"/>
          <w:szCs w:val="28"/>
          <w:rtl/>
        </w:rPr>
        <w:t xml:space="preserve">الدر النثير مختصر نهاية ابن الأثير : 232 .</w:t>
      </w:r>
    </w:p>
    <w:p>
      <w:pPr>
        <w:pStyle w:val="BookText"/>
      </w:pPr>
      <w:r>
        <w:rPr>
          <w:rFonts w:ascii="Amiri" w:hAnsi="Amiri" w:eastAsia="Amiri" w:cs="Amiri"/>
          <w:lang w:bidi="ar-SA"/>
          <w:color w:val="111111"/>
          <w:sz w:val="28"/>
          <w:szCs w:val="28"/>
          <w:rtl/>
        </w:rPr>
        <w:t xml:space="preserve">الدر الوهاج في أحاديث المعراج : 233 .</w:t>
      </w:r>
    </w:p>
    <w:p>
      <w:pPr>
        <w:pStyle w:val="BookText"/>
      </w:pPr>
      <w:r>
        <w:rPr>
          <w:rFonts w:ascii="Amiri" w:hAnsi="Amiri" w:eastAsia="Amiri" w:cs="Amiri"/>
          <w:lang w:bidi="ar-SA"/>
          <w:color w:val="111111"/>
          <w:sz w:val="28"/>
          <w:szCs w:val="28"/>
          <w:rtl/>
        </w:rPr>
        <w:t xml:space="preserve">الدرر الثمينة في حكم الصلاة في السفينة : 436 .</w:t>
      </w:r>
    </w:p>
    <w:p>
      <w:pPr>
        <w:pStyle w:val="BookText"/>
      </w:pPr>
      <w:r>
        <w:rPr>
          <w:rFonts w:ascii="Amiri" w:hAnsi="Amiri" w:eastAsia="Amiri" w:cs="Amiri"/>
          <w:lang w:bidi="ar-SA"/>
          <w:color w:val="111111"/>
          <w:sz w:val="28"/>
          <w:szCs w:val="28"/>
          <w:rtl/>
        </w:rPr>
        <w:t xml:space="preserve">درر الحكام في شرح غرر الاحكام « درر الغرر » : 436</w:t>
      </w:r>
    </w:p>
    <w:p>
      <w:pPr>
        <w:pStyle w:val="BookText"/>
      </w:pPr>
      <w:r>
        <w:rPr>
          <w:rFonts w:ascii="Amiri" w:hAnsi="Amiri" w:eastAsia="Amiri" w:cs="Amiri"/>
          <w:lang w:bidi="ar-SA"/>
          <w:color w:val="111111"/>
          <w:sz w:val="28"/>
          <w:szCs w:val="28"/>
          <w:rtl/>
        </w:rPr>
        <w:t xml:space="preserve">الدرر المنتثرة في الاحاديث المشتهرة : 231 .</w:t>
      </w:r>
    </w:p>
    <w:p>
      <w:pPr>
        <w:pStyle w:val="BookText"/>
      </w:pPr>
      <w:r>
        <w:rPr>
          <w:rFonts w:ascii="Amiri" w:hAnsi="Amiri" w:eastAsia="Amiri" w:cs="Amiri"/>
          <w:lang w:bidi="ar-SA"/>
          <w:color w:val="111111"/>
          <w:sz w:val="28"/>
          <w:szCs w:val="28"/>
          <w:rtl/>
        </w:rPr>
        <w:t xml:space="preserve">الدرر المنتظمة في تحقيق مسألة القمقمة : 435 .</w:t>
      </w:r>
    </w:p>
    <w:p>
      <w:pPr>
        <w:pStyle w:val="BookText"/>
      </w:pPr>
      <w:r>
        <w:rPr>
          <w:rFonts w:ascii="Amiri" w:hAnsi="Amiri" w:eastAsia="Amiri" w:cs="Amiri"/>
          <w:lang w:bidi="ar-SA"/>
          <w:color w:val="111111"/>
          <w:sz w:val="28"/>
          <w:szCs w:val="28"/>
          <w:rtl/>
        </w:rPr>
        <w:t xml:space="preserve">الدرة الفريدة في شرح القصيدة : 26 .</w:t>
      </w:r>
    </w:p>
    <w:p>
      <w:pPr>
        <w:pStyle w:val="BookText"/>
      </w:pPr>
      <w:r>
        <w:rPr>
          <w:rFonts w:ascii="Amiri" w:hAnsi="Amiri" w:eastAsia="Amiri" w:cs="Amiri"/>
          <w:lang w:bidi="ar-SA"/>
          <w:color w:val="111111"/>
          <w:sz w:val="28"/>
          <w:szCs w:val="28"/>
          <w:rtl/>
        </w:rPr>
        <w:t xml:space="preserve">الدرة اللائحة في تجويد الفاتحة : 27 .</w:t>
      </w:r>
    </w:p>
    <w:p>
      <w:pPr>
        <w:pStyle w:val="BookText"/>
      </w:pPr>
      <w:r>
        <w:rPr>
          <w:rFonts w:ascii="Amiri" w:hAnsi="Amiri" w:eastAsia="Amiri" w:cs="Amiri"/>
          <w:lang w:bidi="ar-SA"/>
          <w:color w:val="111111"/>
          <w:sz w:val="28"/>
          <w:szCs w:val="28"/>
          <w:rtl/>
        </w:rPr>
        <w:t xml:space="preserve">دعاء يدعى به عند ختم القرآن : 107 .</w:t>
      </w:r>
    </w:p>
    <w:p>
      <w:pPr>
        <w:pStyle w:val="BookText"/>
      </w:pPr>
      <w:r>
        <w:rPr>
          <w:rFonts w:ascii="Amiri" w:hAnsi="Amiri" w:eastAsia="Amiri" w:cs="Amiri"/>
          <w:lang w:bidi="ar-SA"/>
          <w:color w:val="111111"/>
          <w:sz w:val="28"/>
          <w:szCs w:val="28"/>
          <w:rtl/>
        </w:rPr>
        <w:t xml:space="preserve">الدقائق المحكمة بشرح المقدمة : 27 .</w:t>
      </w:r>
    </w:p>
    <w:p>
      <w:pPr>
        <w:pStyle w:val="BookText"/>
      </w:pPr>
      <w:r>
        <w:rPr>
          <w:rFonts w:ascii="IRNazanin" w:hAnsi="IRNazanin" w:eastAsia="IRNazanin" w:cs="IRNazanin"/>
          <w:lang w:bidi="fa-IR"/>
          <w:color w:val="111111"/>
          <w:sz w:val="28"/>
          <w:szCs w:val="28"/>
          <w:rtl/>
        </w:rPr>
        <w:t xml:space="preserve">دلائل الاسرار على الدر المختار : 439 .</w:t>
      </w:r>
    </w:p>
    <w:p>
      <w:pPr>
        <w:pStyle w:val="BookText"/>
      </w:pPr>
      <w:r>
        <w:rPr>
          <w:rFonts w:ascii="Amiri" w:hAnsi="Amiri" w:eastAsia="Amiri" w:cs="Amiri"/>
          <w:lang w:bidi="ar-SA"/>
          <w:color w:val="111111"/>
          <w:sz w:val="28"/>
          <w:szCs w:val="28"/>
          <w:rtl/>
        </w:rPr>
        <w:t xml:space="preserve">الديباج على صحيح مسلم : 233 .</w:t>
      </w:r>
    </w:p>
    <w:p>
      <w:pPr>
        <w:pStyle w:val="BookText"/>
      </w:pPr>
      <w:r>
        <w:rPr>
          <w:rFonts w:ascii="Amiri" w:hAnsi="Amiri" w:eastAsia="Amiri" w:cs="Amiri"/>
          <w:lang w:bidi="ar-SA"/>
          <w:color w:val="111111"/>
          <w:sz w:val="28"/>
          <w:szCs w:val="28"/>
          <w:rtl/>
        </w:rPr>
        <w:t xml:space="preserve">الديباج شرح المنهاج : 604 .</w:t>
      </w:r>
    </w:p>
    <w:p>
      <w:pPr>
        <w:pStyle w:val="BookText"/>
      </w:pPr>
      <w:r>
        <w:rPr>
          <w:rFonts w:ascii="Amiri" w:hAnsi="Amiri" w:eastAsia="Amiri" w:cs="Amiri"/>
          <w:lang w:bidi="ar-SA"/>
          <w:color w:val="111111"/>
          <w:sz w:val="28"/>
          <w:szCs w:val="28"/>
          <w:rtl/>
        </w:rPr>
        <w:t xml:space="preserve">الديباج والحرير في النور من الزهر المنير : 668 .</w:t>
      </w:r>
    </w:p>
    <w:p>
      <w:pPr>
        <w:pStyle w:val="Heading4"/>
      </w:pPr>
      <w:bookmarkStart w:id="3257" w:name="_Toc2521"/>
      <w:r>
        <w:t>[ذ]</w:t>
      </w:r>
      <w:bookmarkEnd w:id="3257"/>
    </w:p>
    <w:p>
      <w:pPr>
        <w:pStyle w:val="BookText"/>
      </w:pPr>
      <w:r>
        <w:rPr>
          <w:rFonts w:ascii="Amiri" w:hAnsi="Amiri" w:eastAsia="Amiri" w:cs="Amiri"/>
          <w:lang w:bidi="ar-SA"/>
          <w:color w:val="111111"/>
          <w:sz w:val="28"/>
          <w:szCs w:val="28"/>
          <w:rtl/>
        </w:rPr>
        <w:t xml:space="preserve">ذخر المتأهلين والنساء في تعريف الاطهار والدماء : 440 .</w:t>
      </w:r>
    </w:p>
    <w:p>
      <w:pPr>
        <w:pStyle w:val="BookText"/>
      </w:pPr>
      <w:r>
        <w:rPr>
          <w:rFonts w:ascii="Amiri" w:hAnsi="Amiri" w:eastAsia="Amiri" w:cs="Amiri"/>
          <w:lang w:bidi="ar-SA"/>
          <w:color w:val="111111"/>
          <w:sz w:val="28"/>
          <w:szCs w:val="28"/>
          <w:rtl/>
        </w:rPr>
        <w:t xml:space="preserve">ذخيرة العقبي على شرح وقاية الرواية : 440 ، 713 .</w:t>
      </w:r>
    </w:p>
    <w:p>
      <w:pPr>
        <w:pStyle w:val="BookText"/>
      </w:pPr>
      <w:r>
        <w:rPr>
          <w:rFonts w:ascii="Amiri" w:hAnsi="Amiri" w:eastAsia="Amiri" w:cs="Amiri"/>
          <w:lang w:bidi="ar-SA"/>
          <w:color w:val="111111"/>
          <w:sz w:val="28"/>
          <w:szCs w:val="28"/>
          <w:rtl/>
        </w:rPr>
        <w:t xml:space="preserve">ذكر مالكل الصحابة من الاحاديث : 234 .</w:t>
      </w:r>
    </w:p>
    <w:p>
      <w:pPr>
        <w:pStyle w:val="BookText"/>
      </w:pPr>
      <w:r>
        <w:rPr>
          <w:rFonts w:ascii="Amiri" w:hAnsi="Amiri" w:eastAsia="Amiri" w:cs="Amiri"/>
          <w:lang w:bidi="ar-SA"/>
          <w:color w:val="111111"/>
          <w:sz w:val="28"/>
          <w:szCs w:val="28"/>
          <w:rtl/>
        </w:rPr>
        <w:t xml:space="preserve">ذيل ( زيادة ) الجامع الصغير : 234 .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725" w:name="pg15460_167594"/>
    <w:bookmarkEnd w:id="725"/>
    <w:p>
      <w:pPr>
        <w:pStyle w:val="Heading4"/>
      </w:pPr>
      <w:bookmarkStart w:id="3258" w:name="_Toc2522"/>
      <w:r>
        <w:t>[ر]</w:t>
      </w:r>
      <w:bookmarkEnd w:id="3258"/>
    </w:p>
    <w:p>
      <w:pPr>
        <w:pStyle w:val="BookText"/>
      </w:pPr>
      <w:r>
        <w:rPr>
          <w:rFonts w:ascii="Amiri" w:hAnsi="Amiri" w:eastAsia="Amiri" w:cs="Amiri"/>
          <w:lang w:bidi="ar-SA"/>
          <w:color w:val="111111"/>
          <w:sz w:val="28"/>
          <w:szCs w:val="28"/>
          <w:rtl/>
        </w:rPr>
        <w:t xml:space="preserve">الرتبة في شرح نظم النخبة : 235 .</w:t>
      </w:r>
    </w:p>
    <w:p>
      <w:pPr>
        <w:pStyle w:val="BookText"/>
      </w:pPr>
      <w:r>
        <w:rPr>
          <w:rFonts w:ascii="IRNazanin" w:hAnsi="IRNazanin" w:eastAsia="IRNazanin" w:cs="IRNazanin"/>
          <w:lang w:bidi="fa-IR"/>
          <w:color w:val="111111"/>
          <w:sz w:val="28"/>
          <w:szCs w:val="28"/>
          <w:rtl/>
        </w:rPr>
        <w:t xml:space="preserve">الرجحان عند تعارض البرهان : 396 ، 442 وأنظر : ترجيح البینات .</w:t>
      </w:r>
    </w:p>
    <w:p>
      <w:pPr>
        <w:pStyle w:val="BookText"/>
      </w:pPr>
      <w:r>
        <w:rPr>
          <w:rFonts w:ascii="Amiri" w:hAnsi="Amiri" w:eastAsia="Amiri" w:cs="Amiri"/>
          <w:lang w:bidi="ar-SA"/>
          <w:color w:val="111111"/>
          <w:sz w:val="28"/>
          <w:szCs w:val="28"/>
          <w:rtl/>
        </w:rPr>
        <w:t xml:space="preserve">رد السائل الى المسائل ( مسائل مؤيد زاده ) : 443 .</w:t>
      </w:r>
    </w:p>
    <w:p>
      <w:pPr>
        <w:pStyle w:val="BookText"/>
      </w:pPr>
      <w:r>
        <w:rPr>
          <w:rFonts w:ascii="Amiri" w:hAnsi="Amiri" w:eastAsia="Amiri" w:cs="Amiri"/>
          <w:lang w:bidi="ar-SA"/>
          <w:color w:val="111111"/>
          <w:sz w:val="28"/>
          <w:szCs w:val="28"/>
          <w:rtl/>
        </w:rPr>
        <w:t xml:space="preserve">رد المحتار على الدر المختار ( حاشية ابن عابدين ) : 442 .</w:t>
      </w:r>
    </w:p>
    <w:p>
      <w:pPr>
        <w:pStyle w:val="BookText"/>
      </w:pPr>
      <w:r>
        <w:rPr>
          <w:rFonts w:ascii="Amiri" w:hAnsi="Amiri" w:eastAsia="Amiri" w:cs="Amiri"/>
          <w:lang w:bidi="ar-SA"/>
          <w:color w:val="111111"/>
          <w:sz w:val="28"/>
          <w:szCs w:val="28"/>
          <w:rtl/>
        </w:rPr>
        <w:t xml:space="preserve">رسائل الرسول ( صلى الله عليه وسلم ) الى الملوك والامراء : 331 .</w:t>
      </w:r>
    </w:p>
    <w:p>
      <w:pPr>
        <w:pStyle w:val="BookText"/>
      </w:pPr>
      <w:r>
        <w:rPr>
          <w:rFonts w:ascii="Amiri" w:hAnsi="Amiri" w:eastAsia="Amiri" w:cs="Amiri"/>
          <w:lang w:bidi="ar-SA"/>
          <w:color w:val="111111"/>
          <w:sz w:val="28"/>
          <w:szCs w:val="28"/>
          <w:rtl/>
        </w:rPr>
        <w:t xml:space="preserve">الرسائل الزينية « الفوائد » : 443</w:t>
      </w:r>
    </w:p>
    <w:p>
      <w:pPr>
        <w:pStyle w:val="BookText"/>
      </w:pPr>
      <w:r>
        <w:rPr>
          <w:rFonts w:ascii="Amiri" w:hAnsi="Amiri" w:eastAsia="Amiri" w:cs="Amiri"/>
          <w:lang w:bidi="ar-SA"/>
          <w:color w:val="111111"/>
          <w:sz w:val="28"/>
          <w:szCs w:val="28"/>
          <w:rtl/>
        </w:rPr>
        <w:t xml:space="preserve">رسالة الاقتداء بالابتداء ( في الوضوء ) : 455 .</w:t>
      </w:r>
    </w:p>
    <w:p>
      <w:pPr>
        <w:pStyle w:val="BookText"/>
      </w:pPr>
      <w:r>
        <w:rPr>
          <w:rFonts w:ascii="Amiri" w:hAnsi="Amiri" w:eastAsia="Amiri" w:cs="Amiri"/>
          <w:lang w:bidi="ar-SA"/>
          <w:color w:val="111111"/>
          <w:sz w:val="28"/>
          <w:szCs w:val="28"/>
          <w:rtl/>
        </w:rPr>
        <w:t xml:space="preserve">رسالة الاستخارة في الصلاة : 453 .</w:t>
      </w:r>
    </w:p>
    <w:p>
      <w:pPr>
        <w:pStyle w:val="BookText"/>
      </w:pPr>
      <w:r>
        <w:rPr>
          <w:rFonts w:ascii="Amiri" w:hAnsi="Amiri" w:eastAsia="Amiri" w:cs="Amiri"/>
          <w:lang w:bidi="ar-SA"/>
          <w:color w:val="111111"/>
          <w:sz w:val="28"/>
          <w:szCs w:val="28"/>
          <w:rtl/>
        </w:rPr>
        <w:t xml:space="preserve">رسالة « أنزل القرآن على سبعة أحرف » : 28 .</w:t>
      </w:r>
    </w:p>
    <w:p>
      <w:pPr>
        <w:pStyle w:val="BookText"/>
      </w:pPr>
      <w:r>
        <w:rPr>
          <w:rFonts w:ascii="Amiri" w:hAnsi="Amiri" w:eastAsia="Amiri" w:cs="Amiri"/>
          <w:lang w:bidi="ar-SA"/>
          <w:color w:val="111111"/>
          <w:sz w:val="28"/>
          <w:szCs w:val="28"/>
          <w:rtl/>
        </w:rPr>
        <w:t xml:space="preserve">الرسالة الجهادية : 454 .</w:t>
      </w:r>
    </w:p>
    <w:p>
      <w:pPr>
        <w:pStyle w:val="BookText"/>
      </w:pPr>
      <w:r>
        <w:rPr>
          <w:rFonts w:ascii="Amiri" w:hAnsi="Amiri" w:eastAsia="Amiri" w:cs="Amiri"/>
          <w:lang w:bidi="ar-SA"/>
          <w:color w:val="111111"/>
          <w:sz w:val="28"/>
          <w:szCs w:val="28"/>
          <w:rtl/>
        </w:rPr>
        <w:t xml:space="preserve">الرسالة الجودية في الآية النوحية : 123 .</w:t>
      </w:r>
    </w:p>
    <w:p>
      <w:pPr>
        <w:pStyle w:val="BookText"/>
      </w:pPr>
      <w:r>
        <w:rPr>
          <w:rFonts w:ascii="Amiri" w:hAnsi="Amiri" w:eastAsia="Amiri" w:cs="Amiri"/>
          <w:lang w:bidi="ar-SA"/>
          <w:color w:val="111111"/>
          <w:sz w:val="28"/>
          <w:szCs w:val="28"/>
          <w:rtl/>
        </w:rPr>
        <w:t xml:space="preserve">رسالة مختصرة من كتاب (مرقاة الصعود الى سنن أبي داود) : 239 .</w:t>
      </w:r>
    </w:p>
    <w:p>
      <w:pPr>
        <w:pStyle w:val="BookText"/>
      </w:pPr>
      <w:r>
        <w:rPr>
          <w:rFonts w:ascii="Amiri" w:hAnsi="Amiri" w:eastAsia="Amiri" w:cs="Amiri"/>
          <w:lang w:bidi="ar-SA"/>
          <w:color w:val="111111"/>
          <w:sz w:val="28"/>
          <w:szCs w:val="28"/>
          <w:rtl/>
        </w:rPr>
        <w:t xml:space="preserve">رسالة المشتاقين فيمن تسمى باسم نبيه الامين : 339 .</w:t>
      </w:r>
    </w:p>
    <w:p>
      <w:pPr>
        <w:pStyle w:val="BookText"/>
      </w:pPr>
      <w:r>
        <w:rPr>
          <w:rFonts w:ascii="Amiri" w:hAnsi="Amiri" w:eastAsia="Amiri" w:cs="Amiri"/>
          <w:lang w:bidi="ar-SA"/>
          <w:color w:val="111111"/>
          <w:sz w:val="28"/>
          <w:szCs w:val="28"/>
          <w:rtl/>
        </w:rPr>
        <w:t xml:space="preserve">رسالة ( الورد الاحمر ) في مولد النبي ، انظر : الورد الاحمر .</w:t>
      </w:r>
    </w:p>
    <w:p>
      <w:pPr>
        <w:pStyle w:val="BookText"/>
      </w:pPr>
      <w:r>
        <w:rPr>
          <w:rFonts w:ascii="Amiri" w:hAnsi="Amiri" w:eastAsia="Amiri" w:cs="Amiri"/>
          <w:lang w:bidi="ar-SA"/>
          <w:color w:val="111111"/>
          <w:sz w:val="28"/>
          <w:szCs w:val="28"/>
          <w:rtl/>
        </w:rPr>
        <w:t xml:space="preserve">رسالة في الاستنجاء : 451 .</w:t>
      </w:r>
    </w:p>
    <w:p>
      <w:pPr>
        <w:pStyle w:val="BookText"/>
      </w:pPr>
      <w:r>
        <w:rPr>
          <w:rFonts w:ascii="Amiri" w:hAnsi="Amiri" w:eastAsia="Amiri" w:cs="Amiri"/>
          <w:lang w:bidi="ar-SA"/>
          <w:color w:val="111111"/>
          <w:sz w:val="28"/>
          <w:szCs w:val="28"/>
          <w:rtl/>
        </w:rPr>
        <w:t xml:space="preserve">رسالة في الاحاديث القدسية : 245 .</w:t>
      </w:r>
    </w:p>
    <w:p>
      <w:pPr>
        <w:pStyle w:val="BookText"/>
      </w:pPr>
      <w:r>
        <w:rPr>
          <w:rFonts w:ascii="Amiri" w:hAnsi="Amiri" w:eastAsia="Amiri" w:cs="Amiri"/>
          <w:lang w:bidi="ar-SA"/>
          <w:color w:val="111111"/>
          <w:sz w:val="28"/>
          <w:szCs w:val="28"/>
          <w:rtl/>
        </w:rPr>
        <w:t xml:space="preserve">رسالة في أبوي الرسول« صلى الله عليه وسلم » انظر : الاصطفا في أبوى المصطفى .</w:t>
      </w:r>
    </w:p>
    <w:p>
      <w:pPr>
        <w:pStyle w:val="BookText"/>
      </w:pPr>
      <w:r>
        <w:rPr>
          <w:rFonts w:ascii="Amiri" w:hAnsi="Amiri" w:eastAsia="Amiri" w:cs="Amiri"/>
          <w:lang w:bidi="ar-SA"/>
          <w:color w:val="111111"/>
          <w:sz w:val="28"/>
          <w:szCs w:val="28"/>
          <w:rtl/>
        </w:rPr>
        <w:t xml:space="preserve">رسالة في أقسام القرآن ومرسوم خطه وكتابته : 118 .</w:t>
      </w:r>
    </w:p>
    <w:p>
      <w:pPr>
        <w:pStyle w:val="BookText"/>
      </w:pPr>
      <w:r>
        <w:rPr>
          <w:rFonts w:ascii="Amiri" w:hAnsi="Amiri" w:eastAsia="Amiri" w:cs="Amiri"/>
          <w:lang w:bidi="ar-SA"/>
          <w:color w:val="111111"/>
          <w:sz w:val="28"/>
          <w:szCs w:val="28"/>
          <w:rtl/>
        </w:rPr>
        <w:t xml:space="preserve">رسالة في اشكال وقع في تفسير البيضاوي : 122 .</w:t>
      </w:r>
    </w:p>
    <w:p>
      <w:pPr>
        <w:pStyle w:val="BookText"/>
      </w:pPr>
      <w:r>
        <w:rPr>
          <w:rFonts w:ascii="Amiri" w:hAnsi="Amiri" w:eastAsia="Amiri" w:cs="Amiri"/>
          <w:lang w:bidi="ar-SA"/>
          <w:color w:val="111111"/>
          <w:sz w:val="28"/>
          <w:szCs w:val="28"/>
          <w:rtl/>
        </w:rPr>
        <w:t xml:space="preserve">رسالة في اسماء شيوخ الفقه : 444 .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رسالة في أسماء القراء : 28 .</w:t>
      </w:r>
    </w:p>
    <w:p>
      <w:pPr>
        <w:pStyle w:val="BookText"/>
      </w:pPr>
      <w:r>
        <w:rPr>
          <w:rFonts w:ascii="Amiri" w:hAnsi="Amiri" w:eastAsia="Amiri" w:cs="Amiri"/>
          <w:lang w:bidi="ar-SA"/>
          <w:color w:val="111111"/>
          <w:sz w:val="28"/>
          <w:szCs w:val="28"/>
          <w:rtl/>
        </w:rPr>
        <w:t xml:space="preserve">رسالة في اثبات خاتمية نبوة الرسول « صلى الله عليه وسلم» 332 .</w:t>
      </w:r>
    </w:p>
    <w:p>
      <w:pPr>
        <w:pStyle w:val="BookText"/>
      </w:pPr>
      <w:r>
        <w:rPr>
          <w:rFonts w:ascii="Amiri" w:hAnsi="Amiri" w:eastAsia="Amiri" w:cs="Amiri"/>
          <w:lang w:bidi="ar-SA"/>
          <w:color w:val="111111"/>
          <w:sz w:val="28"/>
          <w:szCs w:val="28"/>
          <w:rtl/>
        </w:rPr>
        <w:t xml:space="preserve">رسالة في الأحاديث المنتقاة من ( صحيح البخاري ) : 240 .</w:t>
      </w:r>
    </w:p>
    <w:p>
      <w:pPr>
        <w:pStyle w:val="BookText"/>
      </w:pPr>
      <w:r>
        <w:rPr>
          <w:rFonts w:ascii="Amiri" w:hAnsi="Amiri" w:eastAsia="Amiri" w:cs="Amiri"/>
          <w:lang w:bidi="ar-SA"/>
          <w:color w:val="111111"/>
          <w:sz w:val="28"/>
          <w:szCs w:val="28"/>
          <w:rtl/>
        </w:rPr>
        <w:t xml:space="preserve">رسالة في أحاديث الاشراك : 239 .</w:t>
      </w:r>
    </w:p>
    <w:p>
      <w:pPr>
        <w:pStyle w:val="BookText"/>
      </w:pPr>
      <w:r>
        <w:rPr>
          <w:rFonts w:ascii="Amiri" w:hAnsi="Amiri" w:eastAsia="Amiri" w:cs="Amiri"/>
          <w:lang w:bidi="ar-SA"/>
          <w:color w:val="111111"/>
          <w:sz w:val="28"/>
          <w:szCs w:val="28"/>
          <w:rtl/>
        </w:rPr>
        <w:t xml:space="preserve">رسالة في الحديث الرباعي : 247 .</w:t>
      </w:r>
    </w:p>
    <w:p>
      <w:pPr>
        <w:pStyle w:val="BookText"/>
      </w:pPr>
      <w:r>
        <w:rPr>
          <w:rFonts w:ascii="Amiri" w:hAnsi="Amiri" w:eastAsia="Amiri" w:cs="Amiri"/>
          <w:lang w:bidi="ar-SA"/>
          <w:color w:val="111111"/>
          <w:sz w:val="28"/>
          <w:szCs w:val="28"/>
          <w:rtl/>
        </w:rPr>
        <w:t xml:space="preserve">رسالة في علم الحديث : 247 .</w:t>
      </w:r>
    </w:p>
    <w:p>
      <w:pPr>
        <w:pStyle w:val="BookText"/>
      </w:pPr>
      <w:r>
        <w:rPr>
          <w:rFonts w:ascii="Amiri" w:hAnsi="Amiri" w:eastAsia="Amiri" w:cs="Amiri"/>
          <w:lang w:bidi="ar-SA"/>
          <w:color w:val="111111"/>
          <w:sz w:val="28"/>
          <w:szCs w:val="28"/>
          <w:rtl/>
        </w:rPr>
        <w:t xml:space="preserve">رسالة في حديث :« ستفترق أمتي ..» : 246 .</w:t>
      </w:r>
    </w:p>
    <w:p>
      <w:pPr>
        <w:pStyle w:val="BookText"/>
      </w:pPr>
      <w:r>
        <w:rPr>
          <w:rFonts w:ascii="Amiri" w:hAnsi="Amiri" w:eastAsia="Amiri" w:cs="Amiri"/>
          <w:lang w:bidi="ar-SA"/>
          <w:color w:val="111111"/>
          <w:sz w:val="28"/>
          <w:szCs w:val="28"/>
          <w:rtl/>
        </w:rPr>
        <w:t xml:space="preserve">رسالة في جملة من الاحاديث الشريفة : 244 .</w:t>
      </w:r>
    </w:p>
    <w:p>
      <w:pPr>
        <w:pStyle w:val="BookText"/>
      </w:pPr>
      <w:r>
        <w:rPr>
          <w:rFonts w:ascii="Amiri" w:hAnsi="Amiri" w:eastAsia="Amiri" w:cs="Amiri"/>
          <w:lang w:bidi="ar-SA"/>
          <w:color w:val="111111"/>
          <w:sz w:val="28"/>
          <w:szCs w:val="28"/>
          <w:rtl/>
        </w:rPr>
        <w:t xml:space="preserve">رسالة في شرح أحاديث الاحكام الشرعية : 244 .</w:t>
      </w:r>
    </w:p>
    <w:p>
      <w:pPr>
        <w:pStyle w:val="BookText"/>
      </w:pPr>
      <w:r>
        <w:rPr>
          <w:rFonts w:ascii="Amiri" w:hAnsi="Amiri" w:eastAsia="Amiri" w:cs="Amiri"/>
          <w:lang w:bidi="ar-SA"/>
          <w:color w:val="111111"/>
          <w:sz w:val="28"/>
          <w:szCs w:val="28"/>
          <w:rtl/>
        </w:rPr>
        <w:t xml:space="preserve">رسالة في حكم الصلاة في السفينة : 447 .</w:t>
      </w:r>
    </w:p>
    <w:p>
      <w:pPr>
        <w:pStyle w:val="BookText"/>
      </w:pPr>
      <w:r>
        <w:rPr>
          <w:rFonts w:ascii="Amiri" w:hAnsi="Amiri" w:eastAsia="Amiri" w:cs="Amiri"/>
          <w:lang w:bidi="ar-SA"/>
          <w:color w:val="111111"/>
          <w:sz w:val="28"/>
          <w:szCs w:val="28"/>
          <w:rtl/>
        </w:rPr>
        <w:t xml:space="preserve">رسالة في الحد والتعزير : 444 .</w:t>
      </w:r>
    </w:p>
    <w:p>
      <w:pPr>
        <w:pStyle w:val="BookText"/>
      </w:pPr>
      <w:r>
        <w:rPr>
          <w:rFonts w:ascii="Amiri" w:hAnsi="Amiri" w:eastAsia="Amiri" w:cs="Amiri"/>
          <w:lang w:bidi="ar-SA"/>
          <w:color w:val="111111"/>
          <w:sz w:val="28"/>
          <w:szCs w:val="28"/>
          <w:rtl/>
        </w:rPr>
        <w:t xml:space="preserve">رسالة في الحج : 447 ، 605 .</w:t>
      </w:r>
    </w:p>
    <w:p>
      <w:pPr>
        <w:pStyle w:val="BookText"/>
      </w:pPr>
      <w:r>
        <w:rPr>
          <w:rFonts w:ascii="Amiri" w:hAnsi="Amiri" w:eastAsia="Amiri" w:cs="Amiri"/>
          <w:lang w:bidi="ar-SA"/>
          <w:color w:val="111111"/>
          <w:sz w:val="28"/>
          <w:szCs w:val="28"/>
          <w:rtl/>
        </w:rPr>
        <w:t xml:space="preserve">رسالة في الصلاة : 445 .</w:t>
      </w:r>
    </w:p>
    <w:p>
      <w:pPr>
        <w:pStyle w:val="BookText"/>
      </w:pPr>
      <w:r>
        <w:rPr>
          <w:rFonts w:ascii="Amiri" w:hAnsi="Amiri" w:eastAsia="Amiri" w:cs="Amiri"/>
          <w:lang w:bidi="ar-SA"/>
          <w:color w:val="111111"/>
          <w:sz w:val="28"/>
          <w:szCs w:val="28"/>
          <w:rtl/>
        </w:rPr>
        <w:t xml:space="preserve">رسالة في القضاء : 446 .</w:t>
      </w:r>
    </w:p>
    <w:p>
      <w:pPr>
        <w:pStyle w:val="BookText"/>
      </w:pPr>
      <w:r>
        <w:rPr>
          <w:rFonts w:ascii="Amiri" w:hAnsi="Amiri" w:eastAsia="Amiri" w:cs="Amiri"/>
          <w:lang w:bidi="ar-SA"/>
          <w:color w:val="111111"/>
          <w:sz w:val="28"/>
          <w:szCs w:val="28"/>
          <w:rtl/>
        </w:rPr>
        <w:t xml:space="preserve">رسالة في خدام الرسول ( صلى الله عليه وسلم ) : 340 .</w:t>
      </w:r>
    </w:p>
    <w:p>
      <w:pPr>
        <w:pStyle w:val="BookText"/>
      </w:pPr>
      <w:r>
        <w:rPr>
          <w:rFonts w:ascii="Amiri" w:hAnsi="Amiri" w:eastAsia="Amiri" w:cs="Amiri"/>
          <w:lang w:bidi="ar-SA"/>
          <w:color w:val="111111"/>
          <w:sz w:val="28"/>
          <w:szCs w:val="28"/>
          <w:rtl/>
        </w:rPr>
        <w:t xml:space="preserve">رسالة في التجويد : 29 ، 30 .</w:t>
      </w:r>
    </w:p>
    <w:p>
      <w:pPr>
        <w:pStyle w:val="BookText"/>
      </w:pPr>
      <w:r>
        <w:rPr>
          <w:rFonts w:ascii="Amiri" w:hAnsi="Amiri" w:eastAsia="Amiri" w:cs="Amiri"/>
          <w:lang w:bidi="ar-SA"/>
          <w:color w:val="111111"/>
          <w:sz w:val="28"/>
          <w:szCs w:val="28"/>
          <w:rtl/>
        </w:rPr>
        <w:t xml:space="preserve">رسالة في ( الحمدلة ) : 121 ، 701.</w:t>
      </w:r>
    </w:p>
    <w:p>
      <w:pPr>
        <w:pStyle w:val="BookText"/>
      </w:pPr>
      <w:r>
        <w:rPr>
          <w:rFonts w:ascii="Amiri" w:hAnsi="Amiri" w:eastAsia="Amiri" w:cs="Amiri"/>
          <w:lang w:bidi="ar-SA"/>
          <w:color w:val="111111"/>
          <w:sz w:val="28"/>
          <w:szCs w:val="28"/>
          <w:rtl/>
        </w:rPr>
        <w:t xml:space="preserve">رسالة في القراءات : 29 ، 30 .</w:t>
      </w:r>
    </w:p>
    <w:p>
      <w:pPr>
        <w:pStyle w:val="BookText"/>
      </w:pPr>
      <w:r>
        <w:rPr>
          <w:rFonts w:ascii="Amiri" w:hAnsi="Amiri" w:eastAsia="Amiri" w:cs="Amiri"/>
          <w:lang w:bidi="ar-SA"/>
          <w:color w:val="111111"/>
          <w:sz w:val="28"/>
          <w:szCs w:val="28"/>
          <w:rtl/>
        </w:rPr>
        <w:t xml:space="preserve">رسالة في القراءات السبع : 29 . :</w:t>
      </w:r>
    </w:p>
    <w:p>
      <w:pPr>
        <w:pStyle w:val="BookText"/>
      </w:pPr>
      <w:r>
        <w:rPr>
          <w:rFonts w:ascii="Amiri" w:hAnsi="Amiri" w:eastAsia="Amiri" w:cs="Amiri"/>
          <w:lang w:bidi="ar-SA"/>
          <w:color w:val="111111"/>
          <w:sz w:val="28"/>
          <w:szCs w:val="28"/>
          <w:rtl/>
        </w:rPr>
        <w:t xml:space="preserve">رسالة في معنى القرآن : 121 .</w:t>
      </w:r>
    </w:p>
    <w:p>
      <w:pPr>
        <w:pStyle w:val="BookText"/>
      </w:pPr>
      <w:r>
        <w:rPr>
          <w:rFonts w:ascii="Amiri" w:hAnsi="Amiri" w:eastAsia="Amiri" w:cs="Amiri"/>
          <w:lang w:bidi="ar-SA"/>
          <w:color w:val="111111"/>
          <w:sz w:val="28"/>
          <w:szCs w:val="28"/>
          <w:rtl/>
        </w:rPr>
        <w:t xml:space="preserve">رسالة في متشابه القرآن : 120 .</w:t>
      </w:r>
    </w:p>
    <w:p>
      <w:pPr>
        <w:pStyle w:val="BookText"/>
      </w:pPr>
      <w:r>
        <w:rPr>
          <w:rFonts w:ascii="Amiri" w:hAnsi="Amiri" w:eastAsia="Amiri" w:cs="Amiri"/>
          <w:lang w:bidi="ar-SA"/>
          <w:color w:val="111111"/>
          <w:sz w:val="28"/>
          <w:szCs w:val="28"/>
          <w:rtl/>
        </w:rPr>
        <w:t xml:space="preserve">رسالة في رسالة محمد ( صلى الله عليه وسلم ) : 332 .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رسالة في السيرة النبوية : 333 .</w:t>
      </w:r>
    </w:p>
    <w:p>
      <w:pPr>
        <w:pStyle w:val="BookText"/>
      </w:pPr>
      <w:r>
        <w:rPr>
          <w:rFonts w:ascii="Amiri" w:hAnsi="Amiri" w:eastAsia="Amiri" w:cs="Amiri"/>
          <w:lang w:bidi="ar-SA"/>
          <w:color w:val="111111"/>
          <w:sz w:val="28"/>
          <w:szCs w:val="28"/>
          <w:rtl/>
        </w:rPr>
        <w:t xml:space="preserve">رسالة في شعرات الرسول ( صلى الله عليه وسلم ) : 333 .</w:t>
      </w:r>
    </w:p>
    <w:p>
      <w:pPr>
        <w:pStyle w:val="BookText"/>
      </w:pPr>
      <w:r>
        <w:rPr>
          <w:rFonts w:ascii="Amiri" w:hAnsi="Amiri" w:eastAsia="Amiri" w:cs="Amiri"/>
          <w:lang w:bidi="ar-SA"/>
          <w:color w:val="111111"/>
          <w:sz w:val="28"/>
          <w:szCs w:val="28"/>
          <w:rtl/>
        </w:rPr>
        <w:t xml:space="preserve">رسالة في رؤية النبي الله هل كانت بعيني رأسه : 333 .</w:t>
      </w:r>
    </w:p>
    <w:p>
      <w:pPr>
        <w:pStyle w:val="BookText"/>
      </w:pPr>
      <w:r>
        <w:rPr>
          <w:rFonts w:ascii="Amiri" w:hAnsi="Amiri" w:eastAsia="Amiri" w:cs="Amiri"/>
          <w:lang w:bidi="ar-SA"/>
          <w:color w:val="111111"/>
          <w:sz w:val="28"/>
          <w:szCs w:val="28"/>
          <w:rtl/>
        </w:rPr>
        <w:t xml:space="preserve">رسالة في القراء السبعة عمن أخذوا : 29 .</w:t>
      </w:r>
    </w:p>
    <w:p>
      <w:pPr>
        <w:pStyle w:val="BookText"/>
      </w:pPr>
      <w:r>
        <w:rPr>
          <w:rFonts w:ascii="Amiri" w:hAnsi="Amiri" w:eastAsia="Amiri" w:cs="Amiri"/>
          <w:lang w:bidi="ar-SA"/>
          <w:color w:val="111111"/>
          <w:sz w:val="28"/>
          <w:szCs w:val="28"/>
          <w:rtl/>
        </w:rPr>
        <w:t xml:space="preserve">رسالة في رسم المصحف : 107 .</w:t>
      </w:r>
    </w:p>
    <w:p>
      <w:pPr>
        <w:pStyle w:val="BookText"/>
      </w:pPr>
      <w:r>
        <w:rPr>
          <w:rFonts w:ascii="Amiri" w:hAnsi="Amiri" w:eastAsia="Amiri" w:cs="Amiri"/>
          <w:lang w:bidi="ar-SA"/>
          <w:color w:val="111111"/>
          <w:sz w:val="28"/>
          <w:szCs w:val="28"/>
          <w:rtl/>
        </w:rPr>
        <w:t xml:space="preserve">رسالة في « العصا ، والاعتماد عليها وحكمها الشرعي : 448 .</w:t>
      </w:r>
    </w:p>
    <w:p>
      <w:pPr>
        <w:pStyle w:val="BookText"/>
      </w:pPr>
      <w:r>
        <w:rPr>
          <w:rFonts w:ascii="Amiri" w:hAnsi="Amiri" w:eastAsia="Amiri" w:cs="Amiri"/>
          <w:lang w:bidi="ar-SA"/>
          <w:color w:val="111111"/>
          <w:sz w:val="28"/>
          <w:szCs w:val="28"/>
          <w:rtl/>
        </w:rPr>
        <w:t xml:space="preserve">رسالة في الطهر من الحيض : 446 .</w:t>
      </w:r>
    </w:p>
    <w:p>
      <w:pPr>
        <w:pStyle w:val="BookText"/>
      </w:pPr>
      <w:r>
        <w:rPr>
          <w:rFonts w:ascii="Amiri" w:hAnsi="Amiri" w:eastAsia="Amiri" w:cs="Amiri"/>
          <w:lang w:bidi="ar-SA"/>
          <w:color w:val="111111"/>
          <w:sz w:val="28"/>
          <w:szCs w:val="28"/>
          <w:rtl/>
        </w:rPr>
        <w:t xml:space="preserve">رسالة في طب النبي (صلى الله عليه وسلم) للنيسابوري : 334 .</w:t>
      </w:r>
    </w:p>
    <w:p>
      <w:pPr>
        <w:pStyle w:val="BookText"/>
      </w:pPr>
      <w:r>
        <w:rPr>
          <w:rFonts w:ascii="Amiri" w:hAnsi="Amiri" w:eastAsia="Amiri" w:cs="Amiri"/>
          <w:lang w:bidi="ar-SA"/>
          <w:color w:val="111111"/>
          <w:sz w:val="28"/>
          <w:szCs w:val="28"/>
          <w:rtl/>
        </w:rPr>
        <w:t xml:space="preserve">رسالة في نسب البني « صلى الله عليه وسلم » : 334 .</w:t>
      </w:r>
    </w:p>
    <w:p>
      <w:pPr>
        <w:pStyle w:val="BookText"/>
      </w:pPr>
      <w:r>
        <w:rPr>
          <w:rFonts w:ascii="Amiri" w:hAnsi="Amiri" w:eastAsia="Amiri" w:cs="Amiri"/>
          <w:lang w:bidi="ar-SA"/>
          <w:color w:val="111111"/>
          <w:sz w:val="28"/>
          <w:szCs w:val="28"/>
          <w:rtl/>
        </w:rPr>
        <w:t xml:space="preserve">رسالة في الناسخ والمنسوخ : 122 .</w:t>
      </w:r>
    </w:p>
    <w:p>
      <w:pPr>
        <w:pStyle w:val="BookText"/>
      </w:pPr>
      <w:r>
        <w:rPr>
          <w:rFonts w:ascii="Amiri" w:hAnsi="Amiri" w:eastAsia="Amiri" w:cs="Amiri"/>
          <w:lang w:bidi="ar-SA"/>
          <w:color w:val="111111"/>
          <w:sz w:val="28"/>
          <w:szCs w:val="28"/>
          <w:rtl/>
        </w:rPr>
        <w:t xml:space="preserve">رسالة في معنى البسملة : 120 .</w:t>
      </w:r>
    </w:p>
    <w:p>
      <w:pPr>
        <w:pStyle w:val="BookText"/>
      </w:pPr>
      <w:r>
        <w:rPr>
          <w:rFonts w:ascii="Amiri" w:hAnsi="Amiri" w:eastAsia="Amiri" w:cs="Amiri"/>
          <w:lang w:bidi="ar-SA"/>
          <w:color w:val="111111"/>
          <w:sz w:val="28"/>
          <w:szCs w:val="28"/>
          <w:rtl/>
        </w:rPr>
        <w:t xml:space="preserve">رسالة في معنى البسملة وفضائلها : 119 .</w:t>
      </w:r>
    </w:p>
    <w:p>
      <w:pPr>
        <w:pStyle w:val="BookText"/>
      </w:pPr>
      <w:r>
        <w:rPr>
          <w:rFonts w:ascii="Amiri" w:hAnsi="Amiri" w:eastAsia="Amiri" w:cs="Amiri"/>
          <w:lang w:bidi="ar-SA"/>
          <w:color w:val="111111"/>
          <w:sz w:val="28"/>
          <w:szCs w:val="28"/>
          <w:rtl/>
        </w:rPr>
        <w:t xml:space="preserve">رسالة في عدد حروف القرآن : 119 .</w:t>
      </w:r>
    </w:p>
    <w:p>
      <w:pPr>
        <w:pStyle w:val="BookText"/>
      </w:pPr>
      <w:r>
        <w:rPr>
          <w:rFonts w:ascii="Amiri" w:hAnsi="Amiri" w:eastAsia="Amiri" w:cs="Amiri"/>
          <w:lang w:bidi="ar-SA"/>
          <w:color w:val="111111"/>
          <w:sz w:val="28"/>
          <w:szCs w:val="28"/>
          <w:rtl/>
        </w:rPr>
        <w:t xml:space="preserve">رسالة في قوله تعالى : ( الله نور السموات والارض ) : 119 .</w:t>
      </w:r>
    </w:p>
    <w:p>
      <w:pPr>
        <w:pStyle w:val="BookText"/>
      </w:pPr>
      <w:r>
        <w:rPr>
          <w:rFonts w:ascii="Amiri" w:hAnsi="Amiri" w:eastAsia="Amiri" w:cs="Amiri"/>
          <w:lang w:bidi="ar-SA"/>
          <w:color w:val="111111"/>
          <w:sz w:val="28"/>
          <w:szCs w:val="28"/>
          <w:rtl/>
        </w:rPr>
        <w:t xml:space="preserve">رسالة في جمع سور القرآن الكريم : 118 .</w:t>
      </w:r>
    </w:p>
    <w:p>
      <w:pPr>
        <w:pStyle w:val="BookText"/>
      </w:pPr>
      <w:r>
        <w:rPr>
          <w:rFonts w:ascii="Amiri" w:hAnsi="Amiri" w:eastAsia="Amiri" w:cs="Amiri"/>
          <w:lang w:bidi="ar-SA"/>
          <w:color w:val="111111"/>
          <w:sz w:val="28"/>
          <w:szCs w:val="28"/>
          <w:rtl/>
        </w:rPr>
        <w:t xml:space="preserve">رسالة في عدد حروف سورة القرآن الكريم : 118 .</w:t>
      </w:r>
    </w:p>
    <w:p>
      <w:pPr>
        <w:pStyle w:val="BookText"/>
      </w:pPr>
      <w:r>
        <w:rPr>
          <w:rFonts w:ascii="Amiri" w:hAnsi="Amiri" w:eastAsia="Amiri" w:cs="Amiri"/>
          <w:lang w:bidi="ar-SA"/>
          <w:color w:val="111111"/>
          <w:sz w:val="28"/>
          <w:szCs w:val="28"/>
          <w:rtl/>
        </w:rPr>
        <w:t xml:space="preserve">رسالة في جهل الاوربيين بأسرار القرآن : 117 .</w:t>
      </w:r>
    </w:p>
    <w:p>
      <w:pPr>
        <w:pStyle w:val="BookText"/>
      </w:pPr>
      <w:r>
        <w:rPr>
          <w:rFonts w:ascii="Amiri" w:hAnsi="Amiri" w:eastAsia="Amiri" w:cs="Amiri"/>
          <w:lang w:bidi="ar-SA"/>
          <w:color w:val="111111"/>
          <w:sz w:val="28"/>
          <w:szCs w:val="28"/>
          <w:rtl/>
        </w:rPr>
        <w:t xml:space="preserve">رسالة في في جمع القرآن وترتيب نزوله : 116 .</w:t>
      </w:r>
    </w:p>
    <w:p>
      <w:pPr>
        <w:pStyle w:val="BookText"/>
      </w:pPr>
      <w:r>
        <w:rPr>
          <w:rFonts w:ascii="Amiri" w:hAnsi="Amiri" w:eastAsia="Amiri" w:cs="Amiri"/>
          <w:lang w:bidi="ar-SA"/>
          <w:color w:val="111111"/>
          <w:sz w:val="28"/>
          <w:szCs w:val="28"/>
          <w:rtl/>
        </w:rPr>
        <w:t xml:space="preserve">رسالة في جواب عن سؤال في ترجمة القرآن إلى الانجليزية : 116 .</w:t>
      </w:r>
    </w:p>
    <w:p>
      <w:pPr>
        <w:pStyle w:val="BookText"/>
      </w:pPr>
      <w:r>
        <w:rPr>
          <w:rFonts w:ascii="Amiri" w:hAnsi="Amiri" w:eastAsia="Amiri" w:cs="Amiri"/>
          <w:lang w:bidi="ar-SA"/>
          <w:color w:val="111111"/>
          <w:sz w:val="28"/>
          <w:szCs w:val="28"/>
          <w:rtl/>
        </w:rPr>
        <w:t xml:space="preserve">رسالة في مسألة القرآن : 115 .</w:t>
      </w:r>
    </w:p>
    <w:p>
      <w:pPr>
        <w:pStyle w:val="BookText"/>
      </w:pPr>
      <w:r>
        <w:rPr>
          <w:rFonts w:ascii="Amiri" w:hAnsi="Amiri" w:eastAsia="Amiri" w:cs="Amiri"/>
          <w:lang w:bidi="ar-SA"/>
          <w:color w:val="111111"/>
          <w:sz w:val="28"/>
          <w:szCs w:val="28"/>
          <w:rtl/>
        </w:rPr>
        <w:t xml:space="preserve">رسالة في مطالب في التفسير وعلوم القرآن : 114 .</w:t>
      </w:r>
    </w:p>
    <w:p>
      <w:pPr>
        <w:pStyle w:val="BookText"/>
      </w:pPr>
      <w:r>
        <w:rPr>
          <w:rFonts w:ascii="Amiri" w:hAnsi="Amiri" w:eastAsia="Amiri" w:cs="Amiri"/>
          <w:lang w:bidi="ar-SA"/>
          <w:color w:val="111111"/>
          <w:sz w:val="28"/>
          <w:szCs w:val="28"/>
          <w:rtl/>
        </w:rPr>
        <w:t xml:space="preserve">رسالة في المصطلح : 245 ، 248 .</w:t>
      </w:r>
    </w:p>
    <w:p>
      <w:pPr>
        <w:pStyle w:val="BookText"/>
      </w:pPr>
      <w:r>
        <w:rPr>
          <w:rFonts w:ascii="Amiri" w:hAnsi="Amiri" w:eastAsia="Amiri" w:cs="Amiri"/>
          <w:lang w:bidi="ar-SA"/>
          <w:color w:val="111111"/>
          <w:sz w:val="28"/>
          <w:szCs w:val="28"/>
          <w:rtl/>
        </w:rPr>
        <w:t xml:space="preserve">رسالة في مدح النبي ( صلى الله عليه وسلم ) : 337 .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رسالة في الكلمات القدسية التي سأل رسول الله ربه في ليلة المعراج : 337 .</w:t>
      </w:r>
    </w:p>
    <w:p>
      <w:pPr>
        <w:pStyle w:val="BookText"/>
      </w:pPr>
      <w:r>
        <w:rPr>
          <w:rFonts w:ascii="Amiri" w:hAnsi="Amiri" w:eastAsia="Amiri" w:cs="Amiri"/>
          <w:lang w:bidi="ar-SA"/>
          <w:color w:val="111111"/>
          <w:sz w:val="28"/>
          <w:szCs w:val="28"/>
          <w:rtl/>
        </w:rPr>
        <w:t xml:space="preserve">رسالة في الفقه : 446 .</w:t>
      </w:r>
    </w:p>
    <w:p>
      <w:pPr>
        <w:pStyle w:val="BookText"/>
      </w:pPr>
      <w:r>
        <w:rPr>
          <w:rFonts w:ascii="Amiri" w:hAnsi="Amiri" w:eastAsia="Amiri" w:cs="Amiri"/>
          <w:lang w:bidi="ar-SA"/>
          <w:color w:val="111111"/>
          <w:sz w:val="28"/>
          <w:szCs w:val="28"/>
          <w:rtl/>
        </w:rPr>
        <w:t xml:space="preserve">رسالة في وفاة الرسول ( صلى الله عليه وسلم ) : 337 .</w:t>
      </w:r>
    </w:p>
    <w:p>
      <w:pPr>
        <w:pStyle w:val="BookText"/>
      </w:pPr>
      <w:r>
        <w:rPr>
          <w:rFonts w:ascii="Amiri" w:hAnsi="Amiri" w:eastAsia="Amiri" w:cs="Amiri"/>
          <w:lang w:bidi="ar-SA"/>
          <w:color w:val="111111"/>
          <w:sz w:val="28"/>
          <w:szCs w:val="28"/>
          <w:rtl/>
        </w:rPr>
        <w:t xml:space="preserve">رسالة في الوقف وبعض الفتاوي : 454 .</w:t>
      </w:r>
    </w:p>
    <w:p>
      <w:pPr>
        <w:pStyle w:val="BookText"/>
      </w:pPr>
      <w:r>
        <w:rPr>
          <w:rFonts w:ascii="Amiri" w:hAnsi="Amiri" w:eastAsia="Amiri" w:cs="Amiri"/>
          <w:lang w:bidi="ar-SA"/>
          <w:color w:val="111111"/>
          <w:sz w:val="28"/>
          <w:szCs w:val="28"/>
          <w:rtl/>
        </w:rPr>
        <w:t xml:space="preserve">رسالة في الوقت : 457 ، 675 .</w:t>
      </w:r>
    </w:p>
    <w:p>
      <w:pPr>
        <w:pStyle w:val="BookText"/>
      </w:pPr>
      <w:r>
        <w:rPr>
          <w:rFonts w:ascii="Amiri" w:hAnsi="Amiri" w:eastAsia="Amiri" w:cs="Amiri"/>
          <w:lang w:bidi="ar-SA"/>
          <w:color w:val="111111"/>
          <w:sz w:val="28"/>
          <w:szCs w:val="28"/>
          <w:rtl/>
        </w:rPr>
        <w:t xml:space="preserve">رسالة في الوضوء : 449 .</w:t>
      </w:r>
    </w:p>
    <w:p>
      <w:pPr>
        <w:pStyle w:val="BookText"/>
      </w:pPr>
      <w:r>
        <w:rPr>
          <w:rFonts w:ascii="Amiri" w:hAnsi="Amiri" w:eastAsia="Amiri" w:cs="Amiri"/>
          <w:lang w:bidi="ar-SA"/>
          <w:color w:val="111111"/>
          <w:sz w:val="28"/>
          <w:szCs w:val="28"/>
          <w:rtl/>
        </w:rPr>
        <w:t xml:space="preserve">رسالة في الولاء : 449 .</w:t>
      </w:r>
    </w:p>
    <w:p>
      <w:pPr>
        <w:pStyle w:val="BookText"/>
      </w:pPr>
      <w:r>
        <w:rPr>
          <w:rFonts w:ascii="Amiri" w:hAnsi="Amiri" w:eastAsia="Amiri" w:cs="Amiri"/>
          <w:lang w:bidi="ar-SA"/>
          <w:color w:val="111111"/>
          <w:sz w:val="28"/>
          <w:szCs w:val="28"/>
          <w:rtl/>
        </w:rPr>
        <w:t xml:space="preserve">رسالة في الولاية والعتاقة : 455 .</w:t>
      </w:r>
    </w:p>
    <w:p>
      <w:pPr>
        <w:pStyle w:val="BookText"/>
      </w:pPr>
      <w:r>
        <w:rPr>
          <w:rFonts w:ascii="Amiri" w:hAnsi="Amiri" w:eastAsia="Amiri" w:cs="Amiri"/>
          <w:lang w:bidi="ar-SA"/>
          <w:color w:val="111111"/>
          <w:sz w:val="28"/>
          <w:szCs w:val="28"/>
          <w:rtl/>
        </w:rPr>
        <w:t xml:space="preserve">رسالة في تفسير قوله تعالى : «فذكر ان ..» : 108 .</w:t>
      </w:r>
    </w:p>
    <w:p>
      <w:pPr>
        <w:pStyle w:val="BookText"/>
      </w:pPr>
      <w:r>
        <w:rPr>
          <w:rFonts w:ascii="Amiri" w:hAnsi="Amiri" w:eastAsia="Amiri" w:cs="Amiri"/>
          <w:lang w:bidi="ar-SA"/>
          <w:color w:val="111111"/>
          <w:sz w:val="28"/>
          <w:szCs w:val="28"/>
          <w:rtl/>
        </w:rPr>
        <w:t xml:space="preserve">رسالة في تفسير قوله تعالى : ... فان استقر ...»: 115 .</w:t>
      </w:r>
    </w:p>
    <w:p>
      <w:pPr>
        <w:pStyle w:val="BookText"/>
      </w:pPr>
      <w:r>
        <w:rPr>
          <w:rFonts w:ascii="Amiri" w:hAnsi="Amiri" w:eastAsia="Amiri" w:cs="Amiri"/>
          <w:lang w:bidi="ar-SA"/>
          <w:color w:val="111111"/>
          <w:sz w:val="28"/>
          <w:szCs w:val="28"/>
          <w:rtl/>
        </w:rPr>
        <w:t xml:space="preserve">رسالة في تفسير الآيات القرآنية : 116 .</w:t>
      </w:r>
    </w:p>
    <w:p>
      <w:pPr>
        <w:pStyle w:val="BookText"/>
      </w:pPr>
      <w:r>
        <w:rPr>
          <w:rFonts w:ascii="Amiri" w:hAnsi="Amiri" w:eastAsia="Amiri" w:cs="Amiri"/>
          <w:lang w:bidi="ar-SA"/>
          <w:color w:val="111111"/>
          <w:sz w:val="28"/>
          <w:szCs w:val="28"/>
          <w:rtl/>
        </w:rPr>
        <w:t xml:space="preserve">رسالة في تفسير البيضاوي : 118 .</w:t>
      </w:r>
    </w:p>
    <w:p>
      <w:pPr>
        <w:pStyle w:val="BookText"/>
      </w:pPr>
      <w:r>
        <w:rPr>
          <w:rFonts w:ascii="Amiri" w:hAnsi="Amiri" w:eastAsia="Amiri" w:cs="Amiri"/>
          <w:lang w:bidi="ar-SA"/>
          <w:color w:val="111111"/>
          <w:sz w:val="28"/>
          <w:szCs w:val="28"/>
          <w:rtl/>
        </w:rPr>
        <w:t xml:space="preserve">رسالة في تفسير احكام الصلاة في القرآن : 121 .</w:t>
      </w:r>
    </w:p>
    <w:p>
      <w:pPr>
        <w:pStyle w:val="BookText"/>
      </w:pPr>
      <w:r>
        <w:rPr>
          <w:rFonts w:ascii="Amiri" w:hAnsi="Amiri" w:eastAsia="Amiri" w:cs="Amiri"/>
          <w:lang w:bidi="ar-SA"/>
          <w:color w:val="111111"/>
          <w:sz w:val="28"/>
          <w:szCs w:val="28"/>
          <w:rtl/>
        </w:rPr>
        <w:t xml:space="preserve">رسالة في تفسير قوله تعالى : «... ليغفر لك الله .. » : 109 700 ، 123 .</w:t>
      </w:r>
    </w:p>
    <w:p>
      <w:pPr>
        <w:pStyle w:val="BookText"/>
      </w:pPr>
      <w:r>
        <w:rPr>
          <w:rFonts w:ascii="Amiri" w:hAnsi="Amiri" w:eastAsia="Amiri" w:cs="Amiri"/>
          <w:lang w:bidi="ar-SA"/>
          <w:color w:val="111111"/>
          <w:sz w:val="28"/>
          <w:szCs w:val="28"/>
          <w:rtl/>
        </w:rPr>
        <w:t xml:space="preserve">رسالة في تفسير قوله تعالى : « .. ذلك بما قدمت ايديكم ..». 112 .</w:t>
      </w:r>
    </w:p>
    <w:p>
      <w:pPr>
        <w:pStyle w:val="BookText"/>
      </w:pPr>
      <w:r>
        <w:rPr>
          <w:rFonts w:ascii="Amiri" w:hAnsi="Amiri" w:eastAsia="Amiri" w:cs="Amiri"/>
          <w:lang w:bidi="ar-SA"/>
          <w:color w:val="111111"/>
          <w:sz w:val="28"/>
          <w:szCs w:val="28"/>
          <w:rtl/>
        </w:rPr>
        <w:t xml:space="preserve">رسالة في تفسير جزء ( عم ) : 112 .</w:t>
      </w:r>
    </w:p>
    <w:p>
      <w:pPr>
        <w:pStyle w:val="BookText"/>
      </w:pPr>
      <w:r>
        <w:rPr>
          <w:rFonts w:ascii="Amiri" w:hAnsi="Amiri" w:eastAsia="Amiri" w:cs="Amiri"/>
          <w:lang w:bidi="ar-SA"/>
          <w:color w:val="111111"/>
          <w:sz w:val="28"/>
          <w:szCs w:val="28"/>
          <w:rtl/>
        </w:rPr>
        <w:t xml:space="preserve">رسالة في الحروف المشكلة في القرآن : 124 .</w:t>
      </w:r>
    </w:p>
    <w:p>
      <w:pPr>
        <w:pStyle w:val="BookText"/>
      </w:pPr>
      <w:r>
        <w:rPr>
          <w:rFonts w:ascii="Amiri" w:hAnsi="Amiri" w:eastAsia="Amiri" w:cs="Amiri"/>
          <w:lang w:bidi="ar-SA"/>
          <w:color w:val="111111"/>
          <w:sz w:val="28"/>
          <w:szCs w:val="28"/>
          <w:rtl/>
        </w:rPr>
        <w:t xml:space="preserve">رسالة في خلق القرآن : 110 .</w:t>
      </w:r>
    </w:p>
    <w:p>
      <w:pPr>
        <w:pStyle w:val="BookText"/>
      </w:pPr>
      <w:r>
        <w:rPr>
          <w:rFonts w:ascii="Amiri" w:hAnsi="Amiri" w:eastAsia="Amiri" w:cs="Amiri"/>
          <w:lang w:bidi="ar-SA"/>
          <w:color w:val="111111"/>
          <w:sz w:val="28"/>
          <w:szCs w:val="28"/>
          <w:rtl/>
        </w:rPr>
        <w:t xml:space="preserve">رسالة في دود الطعام : 451 .</w:t>
      </w:r>
    </w:p>
    <w:p>
      <w:pPr>
        <w:pStyle w:val="BookText"/>
      </w:pPr>
      <w:r>
        <w:rPr>
          <w:rFonts w:ascii="Amiri" w:hAnsi="Amiri" w:eastAsia="Amiri" w:cs="Amiri"/>
          <w:lang w:bidi="ar-SA"/>
          <w:color w:val="111111"/>
          <w:sz w:val="28"/>
          <w:szCs w:val="28"/>
          <w:rtl/>
        </w:rPr>
        <w:t xml:space="preserve">رسالة في دخول ولد البنت : 452 .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رسالة في خاتم الرسول ( صلى الله عليه وسلم ) : 711 .</w:t>
      </w:r>
    </w:p>
    <w:p>
      <w:pPr>
        <w:pStyle w:val="BookText"/>
      </w:pPr>
      <w:r>
        <w:rPr>
          <w:rFonts w:ascii="Amiri" w:hAnsi="Amiri" w:eastAsia="Amiri" w:cs="Amiri"/>
          <w:lang w:bidi="ar-SA"/>
          <w:color w:val="111111"/>
          <w:sz w:val="28"/>
          <w:szCs w:val="28"/>
          <w:rtl/>
        </w:rPr>
        <w:t xml:space="preserve">رسالة في حكم النبي - صلى الله عليه وسلم ، بالباطن والظاهر : 712.</w:t>
      </w:r>
    </w:p>
    <w:p>
      <w:pPr>
        <w:pStyle w:val="BookText"/>
      </w:pPr>
      <w:r>
        <w:rPr>
          <w:rFonts w:ascii="Amiri" w:hAnsi="Amiri" w:eastAsia="Amiri" w:cs="Amiri"/>
          <w:lang w:bidi="ar-SA"/>
          <w:color w:val="111111"/>
          <w:sz w:val="28"/>
          <w:szCs w:val="28"/>
          <w:rtl/>
        </w:rPr>
        <w:t xml:space="preserve">رسالة في تسريح اللحية : 450 .</w:t>
      </w:r>
    </w:p>
    <w:p>
      <w:pPr>
        <w:pStyle w:val="BookText"/>
      </w:pPr>
      <w:r>
        <w:rPr>
          <w:rFonts w:ascii="Amiri" w:hAnsi="Amiri" w:eastAsia="Amiri" w:cs="Amiri"/>
          <w:lang w:bidi="ar-SA"/>
          <w:color w:val="111111"/>
          <w:sz w:val="28"/>
          <w:szCs w:val="28"/>
          <w:rtl/>
        </w:rPr>
        <w:t xml:space="preserve">رسالة في الرد على البهاء العاملي في ( غسل الرجلين ) : 456</w:t>
      </w:r>
    </w:p>
    <w:p>
      <w:pPr>
        <w:pStyle w:val="BookText"/>
      </w:pPr>
      <w:r>
        <w:rPr>
          <w:rFonts w:ascii="Amiri" w:hAnsi="Amiri" w:eastAsia="Amiri" w:cs="Amiri"/>
          <w:lang w:bidi="ar-SA"/>
          <w:color w:val="111111"/>
          <w:sz w:val="28"/>
          <w:szCs w:val="28"/>
          <w:rtl/>
        </w:rPr>
        <w:t xml:space="preserve">رسالة في صلاة المسبوق: 453 .</w:t>
      </w:r>
    </w:p>
    <w:p>
      <w:pPr>
        <w:pStyle w:val="BookText"/>
      </w:pPr>
      <w:r>
        <w:rPr>
          <w:rFonts w:ascii="Amiri" w:hAnsi="Amiri" w:eastAsia="Amiri" w:cs="Amiri"/>
          <w:lang w:bidi="ar-SA"/>
          <w:color w:val="111111"/>
          <w:sz w:val="28"/>
          <w:szCs w:val="28"/>
          <w:rtl/>
        </w:rPr>
        <w:t xml:space="preserve">رسالة في الصلاة : 455 ، 458 ، 656 .</w:t>
      </w:r>
    </w:p>
    <w:p>
      <w:pPr>
        <w:pStyle w:val="BookText"/>
      </w:pPr>
      <w:r>
        <w:rPr>
          <w:rFonts w:ascii="Amiri" w:hAnsi="Amiri" w:eastAsia="Amiri" w:cs="Amiri"/>
          <w:lang w:bidi="ar-SA"/>
          <w:color w:val="111111"/>
          <w:sz w:val="28"/>
          <w:szCs w:val="28"/>
          <w:rtl/>
        </w:rPr>
        <w:t xml:space="preserve">رسالة في السيرة والتصوف : 711 .</w:t>
      </w:r>
    </w:p>
    <w:p>
      <w:pPr>
        <w:pStyle w:val="BookText"/>
      </w:pPr>
      <w:r>
        <w:rPr>
          <w:rFonts w:ascii="Amiri" w:hAnsi="Amiri" w:eastAsia="Amiri" w:cs="Amiri"/>
          <w:lang w:bidi="ar-SA"/>
          <w:color w:val="111111"/>
          <w:sz w:val="28"/>
          <w:szCs w:val="28"/>
          <w:rtl/>
        </w:rPr>
        <w:t xml:space="preserve">رسالة في فضل تلاوة القرآن : 113 .</w:t>
      </w:r>
    </w:p>
    <w:p>
      <w:pPr>
        <w:pStyle w:val="BookText"/>
      </w:pPr>
      <w:r>
        <w:rPr>
          <w:rFonts w:ascii="Amiri" w:hAnsi="Amiri" w:eastAsia="Amiri" w:cs="Amiri"/>
          <w:lang w:bidi="ar-SA"/>
          <w:color w:val="111111"/>
          <w:sz w:val="28"/>
          <w:szCs w:val="28"/>
          <w:rtl/>
        </w:rPr>
        <w:t xml:space="preserve">رسالة في القرآن : 113 ، 114 ، 116 ، 124 .</w:t>
      </w:r>
    </w:p>
    <w:p>
      <w:pPr>
        <w:pStyle w:val="BookText"/>
      </w:pPr>
      <w:r>
        <w:rPr>
          <w:rFonts w:ascii="Amiri" w:hAnsi="Amiri" w:eastAsia="Amiri" w:cs="Amiri"/>
          <w:lang w:bidi="ar-SA"/>
          <w:color w:val="111111"/>
          <w:sz w:val="28"/>
          <w:szCs w:val="28"/>
          <w:rtl/>
        </w:rPr>
        <w:t xml:space="preserve">رسالة في نظر الذمية الى المسلمة : 450 ، 713.</w:t>
      </w:r>
    </w:p>
    <w:p>
      <w:pPr>
        <w:pStyle w:val="BookText"/>
      </w:pPr>
      <w:r>
        <w:rPr>
          <w:rFonts w:ascii="Amiri" w:hAnsi="Amiri" w:eastAsia="Amiri" w:cs="Amiri"/>
          <w:lang w:bidi="ar-SA"/>
          <w:color w:val="111111"/>
          <w:sz w:val="28"/>
          <w:szCs w:val="28"/>
          <w:rtl/>
        </w:rPr>
        <w:t xml:space="preserve">رسالة في الفقه الحنفي : 453 ، 456 ، 458 .</w:t>
      </w:r>
    </w:p>
    <w:p>
      <w:pPr>
        <w:pStyle w:val="BookText"/>
      </w:pPr>
      <w:r>
        <w:rPr>
          <w:rFonts w:ascii="Amiri" w:hAnsi="Amiri" w:eastAsia="Amiri" w:cs="Amiri"/>
          <w:lang w:bidi="ar-SA"/>
          <w:color w:val="111111"/>
          <w:sz w:val="28"/>
          <w:szCs w:val="28"/>
          <w:rtl/>
        </w:rPr>
        <w:t xml:space="preserve">رسالة في القصاص : 450 .</w:t>
      </w:r>
    </w:p>
    <w:p>
      <w:pPr>
        <w:pStyle w:val="BookText"/>
      </w:pPr>
      <w:r>
        <w:rPr>
          <w:rFonts w:ascii="Amiri" w:hAnsi="Amiri" w:eastAsia="Amiri" w:cs="Amiri"/>
          <w:lang w:bidi="ar-SA"/>
          <w:color w:val="111111"/>
          <w:sz w:val="28"/>
          <w:szCs w:val="28"/>
          <w:rtl/>
        </w:rPr>
        <w:t xml:space="preserve">رسالة في القدر المسفوت من اللحية : 449 .</w:t>
      </w:r>
    </w:p>
    <w:p>
      <w:pPr>
        <w:pStyle w:val="BookText"/>
      </w:pPr>
      <w:r>
        <w:rPr>
          <w:rFonts w:ascii="Amiri" w:hAnsi="Amiri" w:eastAsia="Amiri" w:cs="Amiri"/>
          <w:lang w:bidi="ar-SA"/>
          <w:color w:val="111111"/>
          <w:sz w:val="28"/>
          <w:szCs w:val="28"/>
          <w:rtl/>
        </w:rPr>
        <w:t xml:space="preserve">رسالة في الكلام على أحاديث ( أحياء العلوم ) : 708 .</w:t>
      </w:r>
    </w:p>
    <w:p>
      <w:pPr>
        <w:pStyle w:val="BookText"/>
      </w:pPr>
      <w:r>
        <w:rPr>
          <w:rFonts w:ascii="Amiri" w:hAnsi="Amiri" w:eastAsia="Amiri" w:cs="Amiri"/>
          <w:lang w:bidi="ar-SA"/>
          <w:color w:val="111111"/>
          <w:sz w:val="28"/>
          <w:szCs w:val="28"/>
          <w:rtl/>
        </w:rPr>
        <w:t xml:space="preserve">رسالة في الضمان إذا أتلف العبد بالضرب : 452 .</w:t>
      </w:r>
    </w:p>
    <w:p>
      <w:pPr>
        <w:pStyle w:val="BookText"/>
      </w:pPr>
      <w:r>
        <w:rPr>
          <w:rFonts w:ascii="IRNazanin" w:hAnsi="IRNazanin" w:eastAsia="IRNazanin" w:cs="IRNazanin"/>
          <w:lang w:bidi="fa-IR"/>
          <w:color w:val="111111"/>
          <w:sz w:val="28"/>
          <w:szCs w:val="28"/>
          <w:rtl/>
        </w:rPr>
        <w:t xml:space="preserve">رسالة في كلام قاضی زاده : 453 .</w:t>
      </w:r>
    </w:p>
    <w:p>
      <w:pPr>
        <w:pStyle w:val="BookText"/>
      </w:pPr>
      <w:r>
        <w:rPr>
          <w:rFonts w:ascii="Amiri" w:hAnsi="Amiri" w:eastAsia="Amiri" w:cs="Amiri"/>
          <w:lang w:bidi="ar-SA"/>
          <w:color w:val="111111"/>
          <w:sz w:val="28"/>
          <w:szCs w:val="28"/>
          <w:rtl/>
        </w:rPr>
        <w:t xml:space="preserve">رسالة في عبارة وردت في : « الدر المختار » : 456 .</w:t>
      </w:r>
    </w:p>
    <w:p>
      <w:pPr>
        <w:pStyle w:val="BookText"/>
      </w:pPr>
      <w:r>
        <w:rPr>
          <w:rFonts w:ascii="Amiri" w:hAnsi="Amiri" w:eastAsia="Amiri" w:cs="Amiri"/>
          <w:lang w:bidi="ar-SA"/>
          <w:color w:val="111111"/>
          <w:sz w:val="28"/>
          <w:szCs w:val="28"/>
          <w:rtl/>
        </w:rPr>
        <w:t xml:space="preserve">رسالة في الحديث المشهور : ( حب الهرة من الايمان ) : 243 .</w:t>
      </w:r>
    </w:p>
    <w:p>
      <w:pPr>
        <w:pStyle w:val="BookText"/>
      </w:pPr>
      <w:r>
        <w:rPr>
          <w:rFonts w:ascii="Amiri" w:hAnsi="Amiri" w:eastAsia="Amiri" w:cs="Amiri"/>
          <w:lang w:bidi="ar-SA"/>
          <w:color w:val="111111"/>
          <w:sz w:val="28"/>
          <w:szCs w:val="28"/>
          <w:rtl/>
        </w:rPr>
        <w:t xml:space="preserve">رسالة في الحديث المشهور : ( القائم الذي يجدد للناس دينهم ...): 242 .</w:t>
      </w:r>
    </w:p>
    <w:p>
      <w:pPr>
        <w:pStyle w:val="BookText"/>
      </w:pPr>
      <w:r>
        <w:rPr>
          <w:rFonts w:ascii="Amiri" w:hAnsi="Amiri" w:eastAsia="Amiri" w:cs="Amiri"/>
          <w:lang w:bidi="ar-SA"/>
          <w:color w:val="111111"/>
          <w:sz w:val="28"/>
          <w:szCs w:val="28"/>
          <w:rtl/>
        </w:rPr>
        <w:t xml:space="preserve">رسالة في حديث : « إذا تحيرتم في الامور فاستعينوا ...» : 242 .</w:t>
      </w:r>
    </w:p>
    <w:p>
      <w:pPr>
        <w:pStyle w:val="BookText"/>
      </w:pPr>
      <w:r>
        <w:rPr>
          <w:rFonts w:ascii="Amiri" w:hAnsi="Amiri" w:eastAsia="Amiri" w:cs="Amiri"/>
          <w:lang w:bidi="ar-SA"/>
          <w:color w:val="111111"/>
          <w:sz w:val="28"/>
          <w:szCs w:val="28"/>
          <w:rtl/>
        </w:rPr>
        <w:t xml:space="preserve">رسالة في الحديث : 237 ، 241 ، 243 ، 247 ، 248 .</w:t>
      </w:r>
    </w:p>
    <w:p>
      <w:pPr>
        <w:pStyle w:val="BookText"/>
      </w:pPr>
      <w:r>
        <w:rPr>
          <w:rFonts w:ascii="Amiri" w:hAnsi="Amiri" w:eastAsia="Amiri" w:cs="Amiri"/>
          <w:lang w:bidi="ar-SA"/>
          <w:color w:val="111111"/>
          <w:sz w:val="28"/>
          <w:szCs w:val="28"/>
          <w:rtl/>
        </w:rPr>
        <w:t xml:space="preserve">رسالة في حديث : « من علم وعلم ..» : 242 .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رسالة في حديث : « ان الشجرة شجرة .. » : 241 .</w:t>
      </w:r>
    </w:p>
    <w:p>
      <w:pPr>
        <w:pStyle w:val="BookText"/>
      </w:pPr>
      <w:r>
        <w:rPr>
          <w:rFonts w:ascii="Amiri" w:hAnsi="Amiri" w:eastAsia="Amiri" w:cs="Amiri"/>
          <w:lang w:bidi="ar-SA"/>
          <w:color w:val="111111"/>
          <w:sz w:val="28"/>
          <w:szCs w:val="28"/>
          <w:rtl/>
        </w:rPr>
        <w:t xml:space="preserve">رسالة في حديث ( القلتين ) : 240 .</w:t>
      </w:r>
    </w:p>
    <w:p>
      <w:pPr>
        <w:pStyle w:val="BookText"/>
      </w:pPr>
      <w:r>
        <w:rPr>
          <w:rFonts w:ascii="Amiri" w:hAnsi="Amiri" w:eastAsia="Amiri" w:cs="Amiri"/>
          <w:lang w:bidi="ar-SA"/>
          <w:color w:val="111111"/>
          <w:sz w:val="28"/>
          <w:szCs w:val="28"/>
          <w:rtl/>
        </w:rPr>
        <w:t xml:space="preserve">رسالة في في أربعين حديثا : 240 .</w:t>
      </w:r>
    </w:p>
    <w:p>
      <w:pPr>
        <w:pStyle w:val="BookText"/>
      </w:pPr>
      <w:r>
        <w:rPr>
          <w:rFonts w:ascii="Amiri" w:hAnsi="Amiri" w:eastAsia="Amiri" w:cs="Amiri"/>
          <w:lang w:bidi="ar-SA"/>
          <w:color w:val="111111"/>
          <w:sz w:val="28"/>
          <w:szCs w:val="28"/>
          <w:rtl/>
        </w:rPr>
        <w:t xml:space="preserve">رسالة في شرح حديث ( من عرف نفسه ): 239</w:t>
      </w:r>
    </w:p>
    <w:p>
      <w:pPr>
        <w:pStyle w:val="BookText"/>
      </w:pPr>
      <w:r>
        <w:rPr>
          <w:rFonts w:ascii="Amiri" w:hAnsi="Amiri" w:eastAsia="Amiri" w:cs="Amiri"/>
          <w:lang w:bidi="ar-SA"/>
          <w:color w:val="111111"/>
          <w:sz w:val="28"/>
          <w:szCs w:val="28"/>
          <w:rtl/>
        </w:rPr>
        <w:t xml:space="preserve">رسالة في شرح احاديث شريفة : 241 .</w:t>
      </w:r>
    </w:p>
    <w:p>
      <w:pPr>
        <w:pStyle w:val="BookText"/>
      </w:pPr>
      <w:r>
        <w:rPr>
          <w:rFonts w:ascii="Amiri" w:hAnsi="Amiri" w:eastAsia="Amiri" w:cs="Amiri"/>
          <w:lang w:bidi="ar-SA"/>
          <w:color w:val="111111"/>
          <w:sz w:val="28"/>
          <w:szCs w:val="28"/>
          <w:rtl/>
        </w:rPr>
        <w:t xml:space="preserve">رسالة في حديث في حق الروافض : 238 .</w:t>
      </w:r>
    </w:p>
    <w:p>
      <w:pPr>
        <w:pStyle w:val="BookText"/>
      </w:pPr>
      <w:r>
        <w:rPr>
          <w:rFonts w:ascii="Amiri" w:hAnsi="Amiri" w:eastAsia="Amiri" w:cs="Amiri"/>
          <w:lang w:bidi="ar-SA"/>
          <w:color w:val="111111"/>
          <w:sz w:val="28"/>
          <w:szCs w:val="28"/>
          <w:rtl/>
        </w:rPr>
        <w:t xml:space="preserve">رسالة في حديث ( كل أمر ذي بال ..) : 237 .</w:t>
      </w:r>
    </w:p>
    <w:p>
      <w:pPr>
        <w:pStyle w:val="BookText"/>
      </w:pPr>
      <w:r>
        <w:rPr>
          <w:rFonts w:ascii="Amiri" w:hAnsi="Amiri" w:eastAsia="Amiri" w:cs="Amiri"/>
          <w:lang w:bidi="ar-SA"/>
          <w:color w:val="111111"/>
          <w:sz w:val="28"/>
          <w:szCs w:val="28"/>
          <w:rtl/>
        </w:rPr>
        <w:t xml:space="preserve">رسالة في حديث الاستفسار : 236 .</w:t>
      </w:r>
    </w:p>
    <w:p>
      <w:pPr>
        <w:pStyle w:val="BookText"/>
      </w:pPr>
      <w:r>
        <w:rPr>
          <w:rFonts w:ascii="IRNazanin" w:hAnsi="IRNazanin" w:eastAsia="IRNazanin" w:cs="IRNazanin"/>
          <w:lang w:bidi="fa-IR"/>
          <w:color w:val="111111"/>
          <w:sz w:val="28"/>
          <w:szCs w:val="28"/>
          <w:rtl/>
        </w:rPr>
        <w:t xml:space="preserve">رسالة في شرح قول (الوجيز شرح احادیث سلسلة الابريز) : 238 .</w:t>
      </w:r>
    </w:p>
    <w:p>
      <w:pPr>
        <w:pStyle w:val="BookText"/>
      </w:pPr>
      <w:r>
        <w:rPr>
          <w:rFonts w:ascii="Amiri" w:hAnsi="Amiri" w:eastAsia="Amiri" w:cs="Amiri"/>
          <w:lang w:bidi="ar-SA"/>
          <w:color w:val="111111"/>
          <w:sz w:val="28"/>
          <w:szCs w:val="28"/>
          <w:rtl/>
        </w:rPr>
        <w:t xml:space="preserve">رسالة في نساء النبي ( صلى الله عليه وسلم ) : 339 .</w:t>
      </w:r>
    </w:p>
    <w:p>
      <w:pPr>
        <w:pStyle w:val="BookText"/>
      </w:pPr>
      <w:r>
        <w:rPr>
          <w:rFonts w:ascii="Amiri" w:hAnsi="Amiri" w:eastAsia="Amiri" w:cs="Amiri"/>
          <w:lang w:bidi="ar-SA"/>
          <w:color w:val="111111"/>
          <w:sz w:val="28"/>
          <w:szCs w:val="28"/>
          <w:rtl/>
        </w:rPr>
        <w:t xml:space="preserve">رسالة في نجاة الابوين الشريفين ( والدي الرسول ) : 338 .</w:t>
      </w:r>
    </w:p>
    <w:p>
      <w:pPr>
        <w:pStyle w:val="BookText"/>
      </w:pPr>
      <w:r>
        <w:rPr>
          <w:rFonts w:ascii="Amiri" w:hAnsi="Amiri" w:eastAsia="Amiri" w:cs="Amiri"/>
          <w:lang w:bidi="ar-SA"/>
          <w:color w:val="111111"/>
          <w:sz w:val="28"/>
          <w:szCs w:val="28"/>
          <w:rtl/>
        </w:rPr>
        <w:t xml:space="preserve">رسالة في الصلاة على النبي ( صلى الله عليه وسلم ) ( التصلية ) : 338 ، 332</w:t>
      </w:r>
    </w:p>
    <w:p>
      <w:pPr>
        <w:pStyle w:val="BookText"/>
      </w:pPr>
      <w:r>
        <w:rPr>
          <w:rFonts w:ascii="Amiri" w:hAnsi="Amiri" w:eastAsia="Amiri" w:cs="Amiri"/>
          <w:lang w:bidi="ar-SA"/>
          <w:color w:val="111111"/>
          <w:sz w:val="28"/>
          <w:szCs w:val="28"/>
          <w:rtl/>
        </w:rPr>
        <w:t xml:space="preserve">رسالة في شرح حديث « من سلك طريقا..»: 241.</w:t>
      </w:r>
    </w:p>
    <w:p>
      <w:pPr>
        <w:pStyle w:val="BookText"/>
      </w:pPr>
      <w:r>
        <w:rPr>
          <w:rFonts w:ascii="Amiri" w:hAnsi="Amiri" w:eastAsia="Amiri" w:cs="Amiri"/>
          <w:lang w:bidi="ar-SA"/>
          <w:color w:val="111111"/>
          <w:sz w:val="28"/>
          <w:szCs w:val="28"/>
          <w:rtl/>
        </w:rPr>
        <w:t xml:space="preserve">رسالة في زيارة قبر النبي - صلى الله عليه وسلم » : 334 ، 338 .</w:t>
      </w:r>
    </w:p>
    <w:p>
      <w:pPr>
        <w:pStyle w:val="BookText"/>
      </w:pPr>
      <w:r>
        <w:rPr>
          <w:rFonts w:ascii="Amiri" w:hAnsi="Amiri" w:eastAsia="Amiri" w:cs="Amiri"/>
          <w:lang w:bidi="ar-SA"/>
          <w:color w:val="111111"/>
          <w:sz w:val="28"/>
          <w:szCs w:val="28"/>
          <w:rtl/>
        </w:rPr>
        <w:t xml:space="preserve">رسالة في نصرة مذهب أبي حنيفة : 452 .</w:t>
      </w:r>
    </w:p>
    <w:p>
      <w:pPr>
        <w:pStyle w:val="BookText"/>
      </w:pPr>
      <w:r>
        <w:rPr>
          <w:rFonts w:ascii="Amiri" w:hAnsi="Amiri" w:eastAsia="Amiri" w:cs="Amiri"/>
          <w:lang w:bidi="ar-SA"/>
          <w:color w:val="111111"/>
          <w:sz w:val="28"/>
          <w:szCs w:val="28"/>
          <w:rtl/>
        </w:rPr>
        <w:t xml:space="preserve">رسالة في شرح حديث ورد في ( شرح العقائد ) : 243 .</w:t>
      </w:r>
    </w:p>
    <w:p>
      <w:pPr>
        <w:pStyle w:val="BookText"/>
      </w:pPr>
      <w:r>
        <w:rPr>
          <w:rFonts w:ascii="Amiri" w:hAnsi="Amiri" w:eastAsia="Amiri" w:cs="Amiri"/>
          <w:lang w:bidi="ar-SA"/>
          <w:color w:val="111111"/>
          <w:sz w:val="28"/>
          <w:szCs w:val="28"/>
          <w:rtl/>
        </w:rPr>
        <w:t xml:space="preserve">رسالة منقولة من « بستان العارفين » في جمع سور القرآن : 118 .</w:t>
      </w:r>
    </w:p>
    <w:p>
      <w:pPr>
        <w:pStyle w:val="BookText"/>
      </w:pPr>
      <w:r>
        <w:rPr>
          <w:rFonts w:ascii="Amiri" w:hAnsi="Amiri" w:eastAsia="Amiri" w:cs="Amiri"/>
          <w:lang w:bidi="ar-SA"/>
          <w:color w:val="111111"/>
          <w:sz w:val="28"/>
          <w:szCs w:val="28"/>
          <w:rtl/>
        </w:rPr>
        <w:t xml:space="preserve">رسالة في أحاديث مختارة : 238 .</w:t>
      </w:r>
    </w:p>
    <w:p>
      <w:pPr>
        <w:pStyle w:val="BookText"/>
      </w:pPr>
      <w:r>
        <w:rPr>
          <w:rFonts w:ascii="Amiri" w:hAnsi="Amiri" w:eastAsia="Amiri" w:cs="Amiri"/>
          <w:lang w:bidi="ar-SA"/>
          <w:color w:val="111111"/>
          <w:sz w:val="28"/>
          <w:szCs w:val="28"/>
          <w:rtl/>
        </w:rPr>
        <w:t xml:space="preserve">رسالة في الاحاديث الشريفة : 237 .</w:t>
      </w:r>
    </w:p>
    <w:p>
      <w:pPr>
        <w:pStyle w:val="BookText"/>
      </w:pPr>
      <w:r>
        <w:rPr>
          <w:rFonts w:ascii="Amiri" w:hAnsi="Amiri" w:eastAsia="Amiri" w:cs="Amiri"/>
          <w:lang w:bidi="ar-SA"/>
          <w:color w:val="111111"/>
          <w:sz w:val="28"/>
          <w:szCs w:val="28"/>
          <w:rtl/>
        </w:rPr>
        <w:t xml:space="preserve">رسالة في الاحاديث الموضوعة الواردة في كتاب ( الشهاب ) للقضاعي : 235 .</w:t>
      </w:r>
    </w:p>
    <w:p>
      <w:pPr>
        <w:pStyle w:val="BookText"/>
      </w:pPr>
      <w:r>
        <w:rPr>
          <w:rFonts w:ascii="Amiri" w:hAnsi="Amiri" w:eastAsia="Amiri" w:cs="Amiri"/>
          <w:lang w:bidi="ar-SA"/>
          <w:color w:val="111111"/>
          <w:sz w:val="28"/>
          <w:szCs w:val="28"/>
          <w:rtl/>
        </w:rPr>
        <w:t xml:space="preserve">رسالة في اعراب الحديث : « كلمتان خفيفتان على اللسان ، : 236 .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رسالة في اقتداء الحنفي بالشافعي والمالكي والحنبلي : 455 .</w:t>
      </w:r>
    </w:p>
    <w:p>
      <w:pPr>
        <w:pStyle w:val="BookText"/>
      </w:pPr>
      <w:r>
        <w:rPr>
          <w:rFonts w:ascii="Amiri" w:hAnsi="Amiri" w:eastAsia="Amiri" w:cs="Amiri"/>
          <w:lang w:bidi="ar-SA"/>
          <w:color w:val="111111"/>
          <w:sz w:val="28"/>
          <w:szCs w:val="28"/>
          <w:rtl/>
        </w:rPr>
        <w:t xml:space="preserve">رسالة في : ( ان الجمعة فريضة محكمة ) : 457 .</w:t>
      </w:r>
    </w:p>
    <w:p>
      <w:pPr>
        <w:pStyle w:val="BookText"/>
      </w:pPr>
      <w:r>
        <w:rPr>
          <w:rFonts w:ascii="Amiri" w:hAnsi="Amiri" w:eastAsia="Amiri" w:cs="Amiri"/>
          <w:lang w:bidi="ar-SA"/>
          <w:color w:val="111111"/>
          <w:sz w:val="28"/>
          <w:szCs w:val="28"/>
          <w:rtl/>
        </w:rPr>
        <w:t xml:space="preserve">رسالة في الاشارة بالمسبحة في قراءة التشهد : 448</w:t>
      </w:r>
    </w:p>
    <w:p>
      <w:pPr>
        <w:pStyle w:val="BookText"/>
      </w:pPr>
      <w:r>
        <w:rPr>
          <w:rFonts w:ascii="Amiri" w:hAnsi="Amiri" w:eastAsia="Amiri" w:cs="Amiri"/>
          <w:lang w:bidi="ar-SA"/>
          <w:color w:val="111111"/>
          <w:sz w:val="28"/>
          <w:szCs w:val="28"/>
          <w:rtl/>
        </w:rPr>
        <w:t xml:space="preserve">رسالة في اثبات صحة بيع الملك المنضم الى الوقف المسجل : 444 .</w:t>
      </w:r>
    </w:p>
    <w:p>
      <w:pPr>
        <w:pStyle w:val="BookText"/>
      </w:pPr>
      <w:r>
        <w:rPr>
          <w:rFonts w:ascii="Amiri" w:hAnsi="Amiri" w:eastAsia="Amiri" w:cs="Amiri"/>
          <w:lang w:bidi="ar-SA"/>
          <w:color w:val="111111"/>
          <w:sz w:val="28"/>
          <w:szCs w:val="28"/>
          <w:rtl/>
        </w:rPr>
        <w:t xml:space="preserve">رسالة في البينات : 454 .</w:t>
      </w:r>
    </w:p>
    <w:p>
      <w:pPr>
        <w:pStyle w:val="BookText"/>
      </w:pPr>
      <w:r>
        <w:rPr>
          <w:rFonts w:ascii="Amiri" w:hAnsi="Amiri" w:eastAsia="Amiri" w:cs="Amiri"/>
          <w:lang w:bidi="ar-SA"/>
          <w:color w:val="111111"/>
          <w:sz w:val="28"/>
          <w:szCs w:val="28"/>
          <w:rtl/>
        </w:rPr>
        <w:t xml:space="preserve">رسالة في بيان الاحاديث الموضوعة : 237 .</w:t>
      </w:r>
    </w:p>
    <w:p>
      <w:pPr>
        <w:pStyle w:val="BookText"/>
      </w:pPr>
      <w:r>
        <w:rPr>
          <w:rFonts w:ascii="Amiri" w:hAnsi="Amiri" w:eastAsia="Amiri" w:cs="Amiri"/>
          <w:lang w:bidi="ar-SA"/>
          <w:color w:val="111111"/>
          <w:sz w:val="28"/>
          <w:szCs w:val="28"/>
          <w:rtl/>
        </w:rPr>
        <w:t xml:space="preserve">رسالة في بيان أولاد النبى « صلى الله عليه وسلم » : 340 .</w:t>
      </w:r>
    </w:p>
    <w:p>
      <w:pPr>
        <w:pStyle w:val="BookText"/>
      </w:pPr>
      <w:r>
        <w:rPr>
          <w:rFonts w:ascii="Amiri" w:hAnsi="Amiri" w:eastAsia="Amiri" w:cs="Amiri"/>
          <w:lang w:bidi="ar-SA"/>
          <w:color w:val="111111"/>
          <w:sz w:val="28"/>
          <w:szCs w:val="28"/>
          <w:rtl/>
        </w:rPr>
        <w:t xml:space="preserve">رسالة في بيان صفة مزاح النبي - صلى الله عليه وسلم ، : 336 .</w:t>
      </w:r>
    </w:p>
    <w:p>
      <w:pPr>
        <w:pStyle w:val="BookText"/>
      </w:pPr>
      <w:r>
        <w:rPr>
          <w:rFonts w:ascii="Amiri" w:hAnsi="Amiri" w:eastAsia="Amiri" w:cs="Amiri"/>
          <w:lang w:bidi="ar-SA"/>
          <w:color w:val="111111"/>
          <w:sz w:val="28"/>
          <w:szCs w:val="28"/>
          <w:rtl/>
        </w:rPr>
        <w:t xml:space="preserve">رسالة في البسملة : 108 .</w:t>
      </w:r>
    </w:p>
    <w:p>
      <w:pPr>
        <w:pStyle w:val="BookText"/>
      </w:pPr>
      <w:r>
        <w:rPr>
          <w:rFonts w:ascii="Amiri" w:hAnsi="Amiri" w:eastAsia="Amiri" w:cs="Amiri"/>
          <w:lang w:bidi="ar-SA"/>
          <w:color w:val="111111"/>
          <w:sz w:val="28"/>
          <w:szCs w:val="28"/>
          <w:rtl/>
        </w:rPr>
        <w:t xml:space="preserve">رسالة في بسملة سورة ( الانفال ) : 119 .</w:t>
      </w:r>
    </w:p>
    <w:p>
      <w:pPr>
        <w:pStyle w:val="BookText"/>
      </w:pPr>
      <w:r>
        <w:rPr>
          <w:rFonts w:ascii="Amiri" w:hAnsi="Amiri" w:eastAsia="Amiri" w:cs="Amiri"/>
          <w:lang w:bidi="ar-SA"/>
          <w:color w:val="111111"/>
          <w:sz w:val="28"/>
          <w:szCs w:val="28"/>
          <w:rtl/>
        </w:rPr>
        <w:t xml:space="preserve">رسالة في بيان السورة التي فيها ناسخ : 110 .</w:t>
      </w:r>
    </w:p>
    <w:p>
      <w:pPr>
        <w:pStyle w:val="BookText"/>
      </w:pPr>
      <w:r>
        <w:rPr>
          <w:rFonts w:ascii="Amiri" w:hAnsi="Amiri" w:eastAsia="Amiri" w:cs="Amiri"/>
          <w:lang w:bidi="ar-SA"/>
          <w:color w:val="111111"/>
          <w:sz w:val="28"/>
          <w:szCs w:val="28"/>
          <w:rtl/>
        </w:rPr>
        <w:t xml:space="preserve">رسالة في بيان الناسخ والمنسوخ : 109 .</w:t>
      </w:r>
    </w:p>
    <w:p>
      <w:pPr>
        <w:pStyle w:val="BookText"/>
      </w:pPr>
      <w:r>
        <w:rPr>
          <w:rFonts w:ascii="Amiri" w:hAnsi="Amiri" w:eastAsia="Amiri" w:cs="Amiri"/>
          <w:lang w:bidi="ar-SA"/>
          <w:color w:val="111111"/>
          <w:sz w:val="28"/>
          <w:szCs w:val="28"/>
          <w:rtl/>
        </w:rPr>
        <w:t xml:space="preserve">رسالة في بيان من كتب المصاحف اولا : 117 .</w:t>
      </w:r>
    </w:p>
    <w:p>
      <w:pPr>
        <w:pStyle w:val="BookText"/>
      </w:pPr>
      <w:r>
        <w:rPr>
          <w:rFonts w:ascii="Amiri" w:hAnsi="Amiri" w:eastAsia="Amiri" w:cs="Amiri"/>
          <w:lang w:bidi="ar-SA"/>
          <w:color w:val="111111"/>
          <w:sz w:val="28"/>
          <w:szCs w:val="28"/>
          <w:rtl/>
        </w:rPr>
        <w:t xml:space="preserve">رسالة في بيان قراءة :( سبحانك ) : 114 .</w:t>
      </w:r>
    </w:p>
    <w:p>
      <w:pPr>
        <w:pStyle w:val="BookText"/>
      </w:pPr>
      <w:r>
        <w:rPr>
          <w:rFonts w:ascii="Amiri" w:hAnsi="Amiri" w:eastAsia="Amiri" w:cs="Amiri"/>
          <w:lang w:bidi="ar-SA"/>
          <w:color w:val="111111"/>
          <w:sz w:val="28"/>
          <w:szCs w:val="28"/>
          <w:rtl/>
        </w:rPr>
        <w:t xml:space="preserve">رسالة في ترجمة القرآن وإعجازه : 117 .</w:t>
      </w:r>
    </w:p>
    <w:p>
      <w:pPr>
        <w:pStyle w:val="BookText"/>
      </w:pPr>
      <w:r>
        <w:rPr>
          <w:rFonts w:ascii="Amiri" w:hAnsi="Amiri" w:eastAsia="Amiri" w:cs="Amiri"/>
          <w:lang w:bidi="ar-SA"/>
          <w:color w:val="111111"/>
          <w:sz w:val="28"/>
          <w:szCs w:val="28"/>
          <w:rtl/>
        </w:rPr>
        <w:t xml:space="preserve">رسالة في التفاؤل بالقرآن : 110 .</w:t>
      </w:r>
    </w:p>
    <w:p>
      <w:pPr>
        <w:pStyle w:val="BookText"/>
      </w:pPr>
      <w:r>
        <w:rPr>
          <w:rFonts w:ascii="Amiri" w:hAnsi="Amiri" w:eastAsia="Amiri" w:cs="Amiri"/>
          <w:lang w:bidi="ar-SA"/>
          <w:color w:val="111111"/>
          <w:sz w:val="28"/>
          <w:szCs w:val="28"/>
          <w:rtl/>
        </w:rPr>
        <w:t xml:space="preserve">رسالة في التذهيب والاحبار للمصاحف : 113 .</w:t>
      </w:r>
    </w:p>
    <w:p>
      <w:pPr>
        <w:pStyle w:val="BookText"/>
      </w:pPr>
      <w:r>
        <w:rPr>
          <w:rFonts w:ascii="Amiri" w:hAnsi="Amiri" w:eastAsia="Amiri" w:cs="Amiri"/>
          <w:lang w:bidi="ar-SA"/>
          <w:color w:val="111111"/>
          <w:sz w:val="28"/>
          <w:szCs w:val="28"/>
          <w:rtl/>
        </w:rPr>
        <w:t xml:space="preserve">رسالة في تحريم التنباك : 457 .</w:t>
      </w:r>
    </w:p>
    <w:p>
      <w:pPr>
        <w:pStyle w:val="BookText"/>
      </w:pPr>
      <w:r>
        <w:rPr>
          <w:rFonts w:ascii="Amiri" w:hAnsi="Amiri" w:eastAsia="Amiri" w:cs="Amiri"/>
          <w:lang w:bidi="ar-SA"/>
          <w:color w:val="111111"/>
          <w:sz w:val="28"/>
          <w:szCs w:val="28"/>
          <w:rtl/>
        </w:rPr>
        <w:t xml:space="preserve">رسالة في التين والقهوة : 445 .</w:t>
      </w:r>
    </w:p>
    <w:p>
      <w:pPr>
        <w:pStyle w:val="BookText"/>
      </w:pPr>
      <w:r>
        <w:rPr>
          <w:rFonts w:ascii="Amiri" w:hAnsi="Amiri" w:eastAsia="Amiri" w:cs="Amiri"/>
          <w:lang w:bidi="ar-SA"/>
          <w:color w:val="111111"/>
          <w:sz w:val="28"/>
          <w:szCs w:val="28"/>
          <w:rtl/>
        </w:rPr>
        <w:t xml:space="preserve">رسالة في التفسير : 109 ، 110 ، 111 ، 112 ، 113 .</w:t>
      </w:r>
    </w:p>
    <w:p>
      <w:pPr>
        <w:pStyle w:val="BookText"/>
      </w:pPr>
      <w:r>
        <w:rPr>
          <w:rFonts w:ascii="Amiri" w:hAnsi="Amiri" w:eastAsia="Amiri" w:cs="Amiri"/>
          <w:lang w:bidi="ar-SA"/>
          <w:color w:val="111111"/>
          <w:sz w:val="28"/>
          <w:szCs w:val="28"/>
          <w:rtl/>
        </w:rPr>
        <w:t xml:space="preserve">رسالة في التفسير : 122 .</w:t>
      </w:r>
    </w:p>
    <w:p>
      <w:pPr>
        <w:pStyle w:val="BookText"/>
      </w:pPr>
      <w:r>
        <w:rPr>
          <w:rFonts w:ascii="Amiri" w:hAnsi="Amiri" w:eastAsia="Amiri" w:cs="Amiri"/>
          <w:lang w:bidi="ar-SA"/>
          <w:color w:val="111111"/>
          <w:sz w:val="28"/>
          <w:szCs w:val="28"/>
          <w:rtl/>
        </w:rPr>
        <w:t xml:space="preserve">رسالة في تفسير قوله تعالى : « .. وتعاونوا على البر .. ، : 114 .</w:t>
      </w:r>
    </w:p>
    <w:p>
      <w:pPr>
        <w:pStyle w:val="BookText"/>
      </w:pPr>
      <w:r>
        <w:rPr>
          <w:rFonts w:ascii="Amiri" w:hAnsi="Amiri" w:eastAsia="Amiri" w:cs="Amiri"/>
          <w:lang w:bidi="ar-SA"/>
          <w:color w:val="111111"/>
          <w:sz w:val="28"/>
          <w:szCs w:val="28"/>
          <w:rtl/>
        </w:rPr>
        <w:t xml:space="preserve">رسالة في تفسير قوله تعالى : « ..من جاء بالحسنة ..»: 115.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رسالة في تفسير قوله : ( كأس كان مزاجها كافورا ) : 112 .</w:t>
      </w:r>
    </w:p>
    <w:p>
      <w:pPr>
        <w:pStyle w:val="BookText"/>
      </w:pPr>
      <w:r>
        <w:rPr>
          <w:rFonts w:ascii="Amiri" w:hAnsi="Amiri" w:eastAsia="Amiri" w:cs="Amiri"/>
          <w:lang w:bidi="ar-SA"/>
          <w:color w:val="111111"/>
          <w:sz w:val="28"/>
          <w:szCs w:val="28"/>
          <w:rtl/>
        </w:rPr>
        <w:t xml:space="preserve">رسالة في اصطلاحات المحدثين : 246 .</w:t>
      </w:r>
    </w:p>
    <w:p>
      <w:pPr>
        <w:pStyle w:val="BookText"/>
      </w:pPr>
      <w:r>
        <w:rPr>
          <w:rFonts w:ascii="Amiri" w:hAnsi="Amiri" w:eastAsia="Amiri" w:cs="Amiri"/>
          <w:lang w:bidi="ar-SA"/>
          <w:color w:val="111111"/>
          <w:sz w:val="28"/>
          <w:szCs w:val="28"/>
          <w:rtl/>
        </w:rPr>
        <w:t xml:space="preserve">رسالة في أحاديث تتعلق بآخر الزمان : 243 .</w:t>
      </w:r>
    </w:p>
    <w:p>
      <w:pPr>
        <w:pStyle w:val="BookText"/>
      </w:pPr>
      <w:r>
        <w:rPr>
          <w:rFonts w:ascii="Amiri" w:hAnsi="Amiri" w:eastAsia="Amiri" w:cs="Amiri"/>
          <w:lang w:bidi="ar-SA"/>
          <w:color w:val="111111"/>
          <w:sz w:val="28"/>
          <w:szCs w:val="28"/>
          <w:rtl/>
        </w:rPr>
        <w:t xml:space="preserve">رسالة في أقسام الحديث الضعيف : 246</w:t>
      </w:r>
    </w:p>
    <w:p>
      <w:pPr>
        <w:pStyle w:val="BookText"/>
      </w:pPr>
      <w:r>
        <w:rPr>
          <w:rFonts w:ascii="Amiri" w:hAnsi="Amiri" w:eastAsia="Amiri" w:cs="Amiri"/>
          <w:lang w:bidi="ar-SA"/>
          <w:color w:val="111111"/>
          <w:sz w:val="28"/>
          <w:szCs w:val="28"/>
          <w:rtl/>
        </w:rPr>
        <w:t xml:space="preserve">رسالة في بعض الاحاديث : 246 .</w:t>
      </w:r>
    </w:p>
    <w:p>
      <w:pPr>
        <w:pStyle w:val="BookText"/>
      </w:pPr>
      <w:r>
        <w:rPr>
          <w:rFonts w:ascii="Amiri" w:hAnsi="Amiri" w:eastAsia="Amiri" w:cs="Amiri"/>
          <w:lang w:bidi="ar-SA"/>
          <w:color w:val="111111"/>
          <w:sz w:val="28"/>
          <w:szCs w:val="28"/>
          <w:rtl/>
        </w:rPr>
        <w:t xml:space="preserve">رسالة في أصول الحديث : 244 .</w:t>
      </w:r>
    </w:p>
    <w:p>
      <w:pPr>
        <w:pStyle w:val="BookText"/>
      </w:pPr>
      <w:r>
        <w:rPr>
          <w:rFonts w:ascii="Amiri" w:hAnsi="Amiri" w:eastAsia="Amiri" w:cs="Amiri"/>
          <w:lang w:bidi="ar-SA"/>
          <w:color w:val="111111"/>
          <w:sz w:val="28"/>
          <w:szCs w:val="28"/>
          <w:rtl/>
        </w:rPr>
        <w:t xml:space="preserve">رسالة في أنواع الحديث : 245 .</w:t>
      </w:r>
    </w:p>
    <w:p>
      <w:pPr>
        <w:pStyle w:val="BookText"/>
      </w:pPr>
      <w:r>
        <w:rPr>
          <w:rFonts w:ascii="Amiri" w:hAnsi="Amiri" w:eastAsia="Amiri" w:cs="Amiri"/>
          <w:lang w:bidi="ar-SA"/>
          <w:color w:val="111111"/>
          <w:sz w:val="28"/>
          <w:szCs w:val="28"/>
          <w:rtl/>
        </w:rPr>
        <w:t xml:space="preserve">رسالة في أبوي النبي ( صلى الله عليه وسلم ) « رسالة السرور والفرح »: 339.</w:t>
      </w:r>
    </w:p>
    <w:p>
      <w:pPr>
        <w:pStyle w:val="BookText"/>
      </w:pPr>
      <w:r>
        <w:rPr>
          <w:rFonts w:ascii="Amiri" w:hAnsi="Amiri" w:eastAsia="Amiri" w:cs="Amiri"/>
          <w:lang w:bidi="ar-SA"/>
          <w:color w:val="111111"/>
          <w:sz w:val="28"/>
          <w:szCs w:val="28"/>
          <w:rtl/>
        </w:rPr>
        <w:t xml:space="preserve">رسالة في ايمان أبوي النبي - صلى الله عليه وسلم » : 331 .</w:t>
      </w:r>
    </w:p>
    <w:p>
      <w:pPr>
        <w:pStyle w:val="BookText"/>
      </w:pPr>
      <w:r>
        <w:rPr>
          <w:rFonts w:ascii="Amiri" w:hAnsi="Amiri" w:eastAsia="Amiri" w:cs="Amiri"/>
          <w:lang w:bidi="ar-SA"/>
          <w:color w:val="111111"/>
          <w:sz w:val="28"/>
          <w:szCs w:val="28"/>
          <w:rtl/>
        </w:rPr>
        <w:t xml:space="preserve">رسالة في الاجارة ( ايجار أرض الوقف ) : 606 .</w:t>
      </w:r>
    </w:p>
    <w:p>
      <w:pPr>
        <w:pStyle w:val="BookText"/>
      </w:pPr>
      <w:r>
        <w:rPr>
          <w:rFonts w:ascii="Amiri" w:hAnsi="Amiri" w:eastAsia="Amiri" w:cs="Amiri"/>
          <w:lang w:bidi="ar-SA"/>
          <w:color w:val="111111"/>
          <w:sz w:val="28"/>
          <w:szCs w:val="28"/>
          <w:rtl/>
        </w:rPr>
        <w:t xml:space="preserve">رسالة في بيان سنية حلق الشارب : 682 .</w:t>
      </w:r>
    </w:p>
    <w:p>
      <w:pPr>
        <w:pStyle w:val="BookText"/>
      </w:pPr>
      <w:r>
        <w:rPr>
          <w:rFonts w:ascii="Amiri" w:hAnsi="Amiri" w:eastAsia="Amiri" w:cs="Amiri"/>
          <w:lang w:bidi="ar-SA"/>
          <w:color w:val="111111"/>
          <w:sz w:val="28"/>
          <w:szCs w:val="28"/>
          <w:rtl/>
        </w:rPr>
        <w:t xml:space="preserve">رسالة في الاكراه : 682 .</w:t>
      </w:r>
    </w:p>
    <w:p>
      <w:pPr>
        <w:pStyle w:val="BookText"/>
      </w:pPr>
      <w:r>
        <w:rPr>
          <w:rFonts w:ascii="Amiri" w:hAnsi="Amiri" w:eastAsia="Amiri" w:cs="Amiri"/>
          <w:lang w:bidi="ar-SA"/>
          <w:color w:val="111111"/>
          <w:sz w:val="28"/>
          <w:szCs w:val="28"/>
          <w:rtl/>
        </w:rPr>
        <w:t xml:space="preserve">رسالة في أحكام الصلاة : 674 ، 680 .</w:t>
      </w:r>
    </w:p>
    <w:p>
      <w:pPr>
        <w:pStyle w:val="BookText"/>
      </w:pPr>
      <w:r>
        <w:rPr>
          <w:rFonts w:ascii="Amiri" w:hAnsi="Amiri" w:eastAsia="Amiri" w:cs="Amiri"/>
          <w:lang w:bidi="ar-SA"/>
          <w:color w:val="111111"/>
          <w:sz w:val="28"/>
          <w:szCs w:val="28"/>
          <w:rtl/>
        </w:rPr>
        <w:t xml:space="preserve">رسالة في الفاظ ذنوب الصغائر : 683 .</w:t>
      </w:r>
    </w:p>
    <w:p>
      <w:pPr>
        <w:pStyle w:val="BookText"/>
      </w:pPr>
      <w:r>
        <w:rPr>
          <w:rFonts w:ascii="Amiri" w:hAnsi="Amiri" w:eastAsia="Amiri" w:cs="Amiri"/>
          <w:lang w:bidi="ar-SA"/>
          <w:color w:val="111111"/>
          <w:sz w:val="28"/>
          <w:szCs w:val="28"/>
          <w:rtl/>
        </w:rPr>
        <w:t xml:space="preserve">رسالة في جواز التقليد : 675 .</w:t>
      </w:r>
    </w:p>
    <w:p>
      <w:pPr>
        <w:pStyle w:val="BookText"/>
      </w:pPr>
      <w:r>
        <w:rPr>
          <w:rFonts w:ascii="Amiri" w:hAnsi="Amiri" w:eastAsia="Amiri" w:cs="Amiri"/>
          <w:lang w:bidi="ar-SA"/>
          <w:color w:val="111111"/>
          <w:sz w:val="28"/>
          <w:szCs w:val="28"/>
          <w:rtl/>
        </w:rPr>
        <w:t xml:space="preserve">رسالة في الجمعة : 676 .</w:t>
      </w:r>
    </w:p>
    <w:p>
      <w:pPr>
        <w:pStyle w:val="BookText"/>
      </w:pPr>
      <w:r>
        <w:rPr>
          <w:rFonts w:ascii="Amiri" w:hAnsi="Amiri" w:eastAsia="Amiri" w:cs="Amiri"/>
          <w:lang w:bidi="ar-SA"/>
          <w:color w:val="111111"/>
          <w:sz w:val="28"/>
          <w:szCs w:val="28"/>
          <w:rtl/>
        </w:rPr>
        <w:t xml:space="preserve">رسالة في تحويل القبلة : 681 .</w:t>
      </w:r>
    </w:p>
    <w:p>
      <w:pPr>
        <w:pStyle w:val="BookText"/>
      </w:pPr>
      <w:r>
        <w:rPr>
          <w:rFonts w:ascii="Amiri" w:hAnsi="Amiri" w:eastAsia="Amiri" w:cs="Amiri"/>
          <w:lang w:bidi="ar-SA"/>
          <w:color w:val="111111"/>
          <w:sz w:val="28"/>
          <w:szCs w:val="28"/>
          <w:rtl/>
        </w:rPr>
        <w:t xml:space="preserve">رسالة في بيان عدد الفاظ الشرط : 682 .</w:t>
      </w:r>
    </w:p>
    <w:p>
      <w:pPr>
        <w:pStyle w:val="BookText"/>
      </w:pPr>
      <w:r>
        <w:rPr>
          <w:rFonts w:ascii="Amiri" w:hAnsi="Amiri" w:eastAsia="Amiri" w:cs="Amiri"/>
          <w:lang w:bidi="ar-SA"/>
          <w:color w:val="111111"/>
          <w:sz w:val="28"/>
          <w:szCs w:val="28"/>
          <w:rtl/>
        </w:rPr>
        <w:t xml:space="preserve">رسالة في الاقسام الاثنى عشر : 681 .</w:t>
      </w:r>
    </w:p>
    <w:p>
      <w:pPr>
        <w:pStyle w:val="BookText"/>
      </w:pPr>
      <w:r>
        <w:rPr>
          <w:rFonts w:ascii="Amiri" w:hAnsi="Amiri" w:eastAsia="Amiri" w:cs="Amiri"/>
          <w:lang w:bidi="ar-SA"/>
          <w:color w:val="111111"/>
          <w:sz w:val="28"/>
          <w:szCs w:val="28"/>
          <w:rtl/>
        </w:rPr>
        <w:t xml:space="preserve">رسالة في بيان فرض الوضوء : 681 .</w:t>
      </w:r>
    </w:p>
    <w:p>
      <w:pPr>
        <w:pStyle w:val="BookText"/>
      </w:pPr>
      <w:r>
        <w:rPr>
          <w:rFonts w:ascii="Amiri" w:hAnsi="Amiri" w:eastAsia="Amiri" w:cs="Amiri"/>
          <w:lang w:bidi="ar-SA"/>
          <w:color w:val="111111"/>
          <w:sz w:val="28"/>
          <w:szCs w:val="28"/>
          <w:rtl/>
        </w:rPr>
        <w:t xml:space="preserve">رسالة في بيان صوم العوام والخواص : 681 .</w:t>
      </w:r>
    </w:p>
    <w:p>
      <w:pPr>
        <w:pStyle w:val="BookText"/>
      </w:pPr>
      <w:r>
        <w:rPr>
          <w:rFonts w:ascii="Amiri" w:hAnsi="Amiri" w:eastAsia="Amiri" w:cs="Amiri"/>
          <w:lang w:bidi="ar-SA"/>
          <w:color w:val="111111"/>
          <w:sz w:val="28"/>
          <w:szCs w:val="28"/>
          <w:rtl/>
        </w:rPr>
        <w:t xml:space="preserve">رسالة في بيان التكبيرات وسائر الاذكار : 676 .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رسالة في بيان الحج الأكبر : 681 .</w:t>
      </w:r>
    </w:p>
    <w:p>
      <w:pPr>
        <w:pStyle w:val="BookText"/>
      </w:pPr>
      <w:r>
        <w:rPr>
          <w:rFonts w:ascii="Amiri" w:hAnsi="Amiri" w:eastAsia="Amiri" w:cs="Amiri"/>
          <w:lang w:bidi="ar-SA"/>
          <w:color w:val="111111"/>
          <w:sz w:val="28"/>
          <w:szCs w:val="28"/>
          <w:rtl/>
        </w:rPr>
        <w:t xml:space="preserve">رسالة في بيان سنن الصلاة : 677 .</w:t>
      </w:r>
    </w:p>
    <w:p>
      <w:pPr>
        <w:pStyle w:val="BookText"/>
      </w:pPr>
      <w:r>
        <w:rPr>
          <w:rFonts w:ascii="Amiri" w:hAnsi="Amiri" w:eastAsia="Amiri" w:cs="Amiri"/>
          <w:lang w:bidi="ar-SA"/>
          <w:color w:val="111111"/>
          <w:sz w:val="28"/>
          <w:szCs w:val="28"/>
          <w:rtl/>
        </w:rPr>
        <w:t xml:space="preserve">رسالة في البدع في الصلاة : 183 :</w:t>
      </w:r>
    </w:p>
    <w:p>
      <w:pPr>
        <w:pStyle w:val="BookText"/>
      </w:pPr>
      <w:r>
        <w:rPr>
          <w:rFonts w:ascii="Amiri" w:hAnsi="Amiri" w:eastAsia="Amiri" w:cs="Amiri"/>
          <w:lang w:bidi="ar-SA"/>
          <w:color w:val="111111"/>
          <w:sz w:val="28"/>
          <w:szCs w:val="28"/>
          <w:rtl/>
        </w:rPr>
        <w:t xml:space="preserve">رسالة في بيان النجاسات المعفو عنها لزوار المساجد : 607 .</w:t>
      </w:r>
    </w:p>
    <w:p>
      <w:pPr>
        <w:pStyle w:val="BookText"/>
      </w:pPr>
      <w:r>
        <w:rPr>
          <w:rFonts w:ascii="Amiri" w:hAnsi="Amiri" w:eastAsia="Amiri" w:cs="Amiri"/>
          <w:lang w:bidi="ar-SA"/>
          <w:color w:val="111111"/>
          <w:sz w:val="28"/>
          <w:szCs w:val="28"/>
          <w:rtl/>
        </w:rPr>
        <w:t xml:space="preserve">رسالة في الفقه : 656، 672 ، 673 ، 674، 675، 678، . 679، 684 .</w:t>
      </w:r>
    </w:p>
    <w:p>
      <w:pPr>
        <w:pStyle w:val="BookText"/>
      </w:pPr>
      <w:r>
        <w:rPr>
          <w:rFonts w:ascii="Amiri" w:hAnsi="Amiri" w:eastAsia="Amiri" w:cs="Amiri"/>
          <w:lang w:bidi="ar-SA"/>
          <w:color w:val="111111"/>
          <w:sz w:val="28"/>
          <w:szCs w:val="28"/>
          <w:rtl/>
        </w:rPr>
        <w:t xml:space="preserve">رسالة في جواز الاقتداء بالمخالف : 608 .</w:t>
      </w:r>
    </w:p>
    <w:p>
      <w:pPr>
        <w:pStyle w:val="BookText"/>
      </w:pPr>
      <w:r>
        <w:rPr>
          <w:rFonts w:ascii="Amiri" w:hAnsi="Amiri" w:eastAsia="Amiri" w:cs="Amiri"/>
          <w:lang w:bidi="ar-SA"/>
          <w:color w:val="111111"/>
          <w:sz w:val="28"/>
          <w:szCs w:val="28"/>
          <w:rtl/>
        </w:rPr>
        <w:t xml:space="preserve">رسالة في حكم الاطلاء بالنورة أنظر : الاخبار المأثورة عن الاطلاء بالنورة .</w:t>
      </w:r>
    </w:p>
    <w:p>
      <w:pPr>
        <w:pStyle w:val="BookText"/>
      </w:pPr>
      <w:r>
        <w:rPr>
          <w:rFonts w:ascii="Amiri" w:hAnsi="Amiri" w:eastAsia="Amiri" w:cs="Amiri"/>
          <w:lang w:bidi="ar-SA"/>
          <w:color w:val="111111"/>
          <w:sz w:val="28"/>
          <w:szCs w:val="28"/>
          <w:rtl/>
        </w:rPr>
        <w:t xml:space="preserve">رسالة في الفقه الشافعي : 607 .</w:t>
      </w:r>
    </w:p>
    <w:p>
      <w:pPr>
        <w:pStyle w:val="BookText"/>
      </w:pPr>
      <w:r>
        <w:rPr>
          <w:rFonts w:ascii="Amiri" w:hAnsi="Amiri" w:eastAsia="Amiri" w:cs="Amiri"/>
          <w:lang w:bidi="ar-SA"/>
          <w:color w:val="111111"/>
          <w:sz w:val="28"/>
          <w:szCs w:val="28"/>
          <w:rtl/>
        </w:rPr>
        <w:t xml:space="preserve">رسالة في حكم الخضاب : 606.</w:t>
      </w:r>
    </w:p>
    <w:p>
      <w:pPr>
        <w:pStyle w:val="BookText"/>
      </w:pPr>
      <w:r>
        <w:rPr>
          <w:rFonts w:ascii="Amiri" w:hAnsi="Amiri" w:eastAsia="Amiri" w:cs="Amiri"/>
          <w:lang w:bidi="ar-SA"/>
          <w:color w:val="111111"/>
          <w:sz w:val="28"/>
          <w:szCs w:val="28"/>
          <w:rtl/>
        </w:rPr>
        <w:t xml:space="preserve">رسالة في الرد على الشيعة : 606 .</w:t>
      </w:r>
    </w:p>
    <w:p>
      <w:pPr>
        <w:pStyle w:val="BookText"/>
      </w:pPr>
      <w:r>
        <w:rPr>
          <w:rFonts w:ascii="IRNazanin" w:hAnsi="IRNazanin" w:eastAsia="IRNazanin" w:cs="IRNazanin"/>
          <w:lang w:bidi="fa-IR"/>
          <w:color w:val="111111"/>
          <w:sz w:val="28"/>
          <w:szCs w:val="28"/>
          <w:rtl/>
        </w:rPr>
        <w:t xml:space="preserve">رسالة في مسألة الساکب : 605.</w:t>
      </w:r>
    </w:p>
    <w:p>
      <w:pPr>
        <w:pStyle w:val="BookText"/>
      </w:pPr>
      <w:r>
        <w:rPr>
          <w:rFonts w:ascii="Amiri" w:hAnsi="Amiri" w:eastAsia="Amiri" w:cs="Amiri"/>
          <w:lang w:bidi="ar-SA"/>
          <w:color w:val="111111"/>
          <w:sz w:val="28"/>
          <w:szCs w:val="28"/>
          <w:rtl/>
        </w:rPr>
        <w:t xml:space="preserve">رسالة في حلق الذكر في المساجد : 673 .</w:t>
      </w:r>
    </w:p>
    <w:p>
      <w:pPr>
        <w:pStyle w:val="BookText"/>
      </w:pPr>
      <w:r>
        <w:rPr>
          <w:rFonts w:ascii="Amiri" w:hAnsi="Amiri" w:eastAsia="Amiri" w:cs="Amiri"/>
          <w:lang w:bidi="ar-SA"/>
          <w:color w:val="111111"/>
          <w:sz w:val="28"/>
          <w:szCs w:val="28"/>
          <w:rtl/>
        </w:rPr>
        <w:t xml:space="preserve">رسالة في حق الاستخلاف : 674 .</w:t>
      </w:r>
    </w:p>
    <w:p>
      <w:pPr>
        <w:pStyle w:val="BookText"/>
      </w:pPr>
      <w:r>
        <w:rPr>
          <w:rFonts w:ascii="Amiri" w:hAnsi="Amiri" w:eastAsia="Amiri" w:cs="Amiri"/>
          <w:lang w:bidi="ar-SA"/>
          <w:color w:val="111111"/>
          <w:sz w:val="28"/>
          <w:szCs w:val="28"/>
          <w:rtl/>
        </w:rPr>
        <w:t xml:space="preserve">رسالة في الطهارة : 651 ، 671 ، 674 .</w:t>
      </w:r>
    </w:p>
    <w:p>
      <w:pPr>
        <w:pStyle w:val="BookText"/>
      </w:pPr>
      <w:r>
        <w:rPr>
          <w:rFonts w:ascii="Amiri" w:hAnsi="Amiri" w:eastAsia="Amiri" w:cs="Amiri"/>
          <w:lang w:bidi="ar-SA"/>
          <w:color w:val="111111"/>
          <w:sz w:val="28"/>
          <w:szCs w:val="28"/>
          <w:rtl/>
        </w:rPr>
        <w:t xml:space="preserve">رسالة في فضل مسجد الرسول - صلى الله عليه وسلم ، : 676 .</w:t>
      </w:r>
    </w:p>
    <w:p>
      <w:pPr>
        <w:pStyle w:val="BookText"/>
      </w:pPr>
      <w:r>
        <w:rPr>
          <w:rFonts w:ascii="Amiri" w:hAnsi="Amiri" w:eastAsia="Amiri" w:cs="Amiri"/>
          <w:lang w:bidi="ar-SA"/>
          <w:color w:val="111111"/>
          <w:sz w:val="28"/>
          <w:szCs w:val="28"/>
          <w:rtl/>
        </w:rPr>
        <w:t xml:space="preserve">رسالة في محال التكبيرات والتسميعات : 676 .</w:t>
      </w:r>
    </w:p>
    <w:p>
      <w:pPr>
        <w:pStyle w:val="BookText"/>
      </w:pPr>
      <w:r>
        <w:rPr>
          <w:rFonts w:ascii="Amiri" w:hAnsi="Amiri" w:eastAsia="Amiri" w:cs="Amiri"/>
          <w:lang w:bidi="ar-SA"/>
          <w:color w:val="111111"/>
          <w:sz w:val="28"/>
          <w:szCs w:val="28"/>
          <w:rtl/>
        </w:rPr>
        <w:t xml:space="preserve">رسالة في الفقه والتجويد : 681.</w:t>
      </w:r>
    </w:p>
    <w:p>
      <w:pPr>
        <w:pStyle w:val="BookText"/>
      </w:pPr>
      <w:r>
        <w:rPr>
          <w:rFonts w:ascii="Amiri" w:hAnsi="Amiri" w:eastAsia="Amiri" w:cs="Amiri"/>
          <w:lang w:bidi="ar-SA"/>
          <w:color w:val="111111"/>
          <w:sz w:val="28"/>
          <w:szCs w:val="28"/>
          <w:rtl/>
        </w:rPr>
        <w:t xml:space="preserve">رسالة في الفرق بين المخافتة والجهر : 677 .</w:t>
      </w:r>
    </w:p>
    <w:p>
      <w:pPr>
        <w:pStyle w:val="BookText"/>
      </w:pPr>
      <w:r>
        <w:rPr>
          <w:rFonts w:ascii="Amiri" w:hAnsi="Amiri" w:eastAsia="Amiri" w:cs="Amiri"/>
          <w:lang w:bidi="ar-SA"/>
          <w:color w:val="111111"/>
          <w:sz w:val="28"/>
          <w:szCs w:val="28"/>
          <w:rtl/>
        </w:rPr>
        <w:t xml:space="preserve">رسالة في الصلاة ومواقيتها : 677 .</w:t>
      </w:r>
    </w:p>
    <w:p>
      <w:pPr>
        <w:pStyle w:val="BookText"/>
      </w:pPr>
      <w:r>
        <w:rPr>
          <w:rFonts w:ascii="Amiri" w:hAnsi="Amiri" w:eastAsia="Amiri" w:cs="Amiri"/>
          <w:lang w:bidi="ar-SA"/>
          <w:color w:val="111111"/>
          <w:sz w:val="28"/>
          <w:szCs w:val="28"/>
          <w:rtl/>
        </w:rPr>
        <w:t xml:space="preserve">رسالة في القيام إلى قضاء ما سبق : 677.</w:t>
      </w:r>
    </w:p>
    <w:p>
      <w:pPr>
        <w:pStyle w:val="BookText"/>
      </w:pPr>
      <w:r>
        <w:rPr>
          <w:rFonts w:ascii="Amiri" w:hAnsi="Amiri" w:eastAsia="Amiri" w:cs="Amiri"/>
          <w:lang w:bidi="ar-SA"/>
          <w:color w:val="111111"/>
          <w:sz w:val="28"/>
          <w:szCs w:val="28"/>
          <w:rtl/>
        </w:rPr>
        <w:t xml:space="preserve">رسالة في الولد يتبع الام : 682 .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رسالة في الصفة : 678 .</w:t>
      </w:r>
    </w:p>
    <w:p>
      <w:pPr>
        <w:pStyle w:val="BookText"/>
      </w:pPr>
      <w:r>
        <w:rPr>
          <w:rFonts w:ascii="Amiri" w:hAnsi="Amiri" w:eastAsia="Amiri" w:cs="Amiri"/>
          <w:lang w:bidi="ar-SA"/>
          <w:color w:val="111111"/>
          <w:sz w:val="28"/>
          <w:szCs w:val="28"/>
          <w:rtl/>
        </w:rPr>
        <w:t xml:space="preserve">رسالة في واجبات الصلاة : 673 .</w:t>
      </w:r>
    </w:p>
    <w:p>
      <w:pPr>
        <w:pStyle w:val="BookText"/>
      </w:pPr>
      <w:r>
        <w:rPr>
          <w:rFonts w:ascii="Amiri" w:hAnsi="Amiri" w:eastAsia="Amiri" w:cs="Amiri"/>
          <w:lang w:bidi="ar-SA"/>
          <w:color w:val="111111"/>
          <w:sz w:val="28"/>
          <w:szCs w:val="28"/>
          <w:rtl/>
        </w:rPr>
        <w:t xml:space="preserve">رسالة في البيع : 678 .</w:t>
      </w:r>
    </w:p>
    <w:p>
      <w:pPr>
        <w:pStyle w:val="BookText"/>
      </w:pPr>
      <w:r>
        <w:rPr>
          <w:rFonts w:ascii="Amiri" w:hAnsi="Amiri" w:eastAsia="Amiri" w:cs="Amiri"/>
          <w:lang w:bidi="ar-SA"/>
          <w:color w:val="111111"/>
          <w:sz w:val="28"/>
          <w:szCs w:val="28"/>
          <w:rtl/>
        </w:rPr>
        <w:t xml:space="preserve">رسالة في القومة والجلسة : 638 .</w:t>
      </w:r>
    </w:p>
    <w:p>
      <w:pPr>
        <w:pStyle w:val="BookText"/>
      </w:pPr>
      <w:r>
        <w:rPr>
          <w:rFonts w:ascii="Amiri" w:hAnsi="Amiri" w:eastAsia="Amiri" w:cs="Amiri"/>
          <w:lang w:bidi="ar-SA"/>
          <w:color w:val="111111"/>
          <w:sz w:val="28"/>
          <w:szCs w:val="28"/>
          <w:rtl/>
        </w:rPr>
        <w:t xml:space="preserve">رسالة في الدخان : 684.</w:t>
      </w:r>
    </w:p>
    <w:p>
      <w:pPr>
        <w:pStyle w:val="BookText"/>
      </w:pPr>
      <w:r>
        <w:rPr>
          <w:rFonts w:ascii="Amiri" w:hAnsi="Amiri" w:eastAsia="Amiri" w:cs="Amiri"/>
          <w:lang w:bidi="ar-SA"/>
          <w:color w:val="111111"/>
          <w:sz w:val="28"/>
          <w:szCs w:val="28"/>
          <w:rtl/>
        </w:rPr>
        <w:t xml:space="preserve">رسالة في تصرف الوديعة :682 .</w:t>
      </w:r>
    </w:p>
    <w:p>
      <w:pPr>
        <w:pStyle w:val="BookText"/>
      </w:pPr>
      <w:r>
        <w:rPr>
          <w:rFonts w:ascii="Amiri" w:hAnsi="Amiri" w:eastAsia="Amiri" w:cs="Amiri"/>
          <w:lang w:bidi="ar-SA"/>
          <w:color w:val="111111"/>
          <w:sz w:val="28"/>
          <w:szCs w:val="28"/>
          <w:rtl/>
        </w:rPr>
        <w:t xml:space="preserve">رسالة في الفتاوى : 684.</w:t>
      </w:r>
    </w:p>
    <w:p>
      <w:pPr>
        <w:pStyle w:val="BookText"/>
      </w:pPr>
      <w:r>
        <w:rPr>
          <w:rFonts w:ascii="Amiri" w:hAnsi="Amiri" w:eastAsia="Amiri" w:cs="Amiri"/>
          <w:lang w:bidi="ar-SA"/>
          <w:color w:val="111111"/>
          <w:sz w:val="28"/>
          <w:szCs w:val="28"/>
          <w:rtl/>
        </w:rPr>
        <w:t xml:space="preserve">رسالة في اثبات وجوبية القومة : 679.</w:t>
      </w:r>
    </w:p>
    <w:p>
      <w:pPr>
        <w:pStyle w:val="BookText"/>
      </w:pPr>
      <w:r>
        <w:rPr>
          <w:rFonts w:ascii="Amiri" w:hAnsi="Amiri" w:eastAsia="Amiri" w:cs="Amiri"/>
          <w:lang w:bidi="ar-SA"/>
          <w:color w:val="111111"/>
          <w:sz w:val="28"/>
          <w:szCs w:val="28"/>
          <w:rtl/>
        </w:rPr>
        <w:t xml:space="preserve">رسالة في شرح كتاب في الفقه : 684.</w:t>
      </w:r>
    </w:p>
    <w:p>
      <w:pPr>
        <w:pStyle w:val="BookText"/>
      </w:pPr>
      <w:r>
        <w:rPr>
          <w:rFonts w:ascii="Amiri" w:hAnsi="Amiri" w:eastAsia="Amiri" w:cs="Amiri"/>
          <w:lang w:bidi="ar-SA"/>
          <w:color w:val="111111"/>
          <w:sz w:val="28"/>
          <w:szCs w:val="28"/>
          <w:rtl/>
        </w:rPr>
        <w:t xml:space="preserve">رسالة في تارك الجماعة : 679.</w:t>
      </w:r>
    </w:p>
    <w:p>
      <w:pPr>
        <w:pStyle w:val="BookText"/>
      </w:pPr>
      <w:r>
        <w:rPr>
          <w:rFonts w:ascii="Amiri" w:hAnsi="Amiri" w:eastAsia="Amiri" w:cs="Amiri"/>
          <w:lang w:bidi="ar-SA"/>
          <w:color w:val="111111"/>
          <w:sz w:val="28"/>
          <w:szCs w:val="28"/>
          <w:rtl/>
        </w:rPr>
        <w:t xml:space="preserve">رسالة في تحريم الدخان : 684.</w:t>
      </w:r>
    </w:p>
    <w:p>
      <w:pPr>
        <w:pStyle w:val="BookText"/>
      </w:pPr>
      <w:r>
        <w:rPr>
          <w:rFonts w:ascii="Amiri" w:hAnsi="Amiri" w:eastAsia="Amiri" w:cs="Amiri"/>
          <w:lang w:bidi="ar-SA"/>
          <w:color w:val="111111"/>
          <w:sz w:val="28"/>
          <w:szCs w:val="28"/>
          <w:rtl/>
        </w:rPr>
        <w:t xml:space="preserve">رسالة في تعلم الصلاة من أولي الألباب : 679.</w:t>
      </w:r>
    </w:p>
    <w:p>
      <w:pPr>
        <w:pStyle w:val="BookText"/>
      </w:pPr>
      <w:r>
        <w:rPr>
          <w:rFonts w:ascii="Amiri" w:hAnsi="Amiri" w:eastAsia="Amiri" w:cs="Amiri"/>
          <w:lang w:bidi="ar-SA"/>
          <w:color w:val="111111"/>
          <w:sz w:val="28"/>
          <w:szCs w:val="28"/>
          <w:rtl/>
        </w:rPr>
        <w:t xml:space="preserve">رسالة في العجلة في الصلاة : 679.</w:t>
      </w:r>
    </w:p>
    <w:p>
      <w:pPr>
        <w:pStyle w:val="BookText"/>
      </w:pPr>
      <w:r>
        <w:rPr>
          <w:rFonts w:ascii="Amiri" w:hAnsi="Amiri" w:eastAsia="Amiri" w:cs="Amiri"/>
          <w:lang w:bidi="ar-SA"/>
          <w:color w:val="111111"/>
          <w:sz w:val="28"/>
          <w:szCs w:val="28"/>
          <w:rtl/>
        </w:rPr>
        <w:t xml:space="preserve">رسالة في الاجتهاد : 685.</w:t>
      </w:r>
    </w:p>
    <w:p>
      <w:pPr>
        <w:pStyle w:val="BookText"/>
      </w:pPr>
      <w:r>
        <w:rPr>
          <w:rFonts w:ascii="Amiri" w:hAnsi="Amiri" w:eastAsia="Amiri" w:cs="Amiri"/>
          <w:lang w:bidi="ar-SA"/>
          <w:color w:val="111111"/>
          <w:sz w:val="28"/>
          <w:szCs w:val="28"/>
          <w:rtl/>
        </w:rPr>
        <w:t xml:space="preserve">رسالة في الوضوء على المذاهب الأربعة : 680.</w:t>
      </w:r>
    </w:p>
    <w:p>
      <w:pPr>
        <w:pStyle w:val="BookText"/>
      </w:pPr>
      <w:r>
        <w:rPr>
          <w:rFonts w:ascii="Amiri" w:hAnsi="Amiri" w:eastAsia="Amiri" w:cs="Amiri"/>
          <w:lang w:bidi="ar-SA"/>
          <w:color w:val="111111"/>
          <w:sz w:val="28"/>
          <w:szCs w:val="28"/>
          <w:rtl/>
        </w:rPr>
        <w:t xml:space="preserve">رسالة في اجوبة فقهية : 685.</w:t>
      </w:r>
    </w:p>
    <w:p>
      <w:pPr>
        <w:pStyle w:val="BookText"/>
      </w:pPr>
      <w:r>
        <w:rPr>
          <w:rFonts w:ascii="Amiri" w:hAnsi="Amiri" w:eastAsia="Amiri" w:cs="Amiri"/>
          <w:lang w:bidi="ar-SA"/>
          <w:color w:val="111111"/>
          <w:sz w:val="28"/>
          <w:szCs w:val="28"/>
          <w:rtl/>
        </w:rPr>
        <w:t xml:space="preserve">رسالة في حظر الدخان : 685.</w:t>
      </w:r>
    </w:p>
    <w:p>
      <w:pPr>
        <w:pStyle w:val="BookText"/>
      </w:pPr>
      <w:r>
        <w:rPr>
          <w:rFonts w:ascii="Amiri" w:hAnsi="Amiri" w:eastAsia="Amiri" w:cs="Amiri"/>
          <w:lang w:bidi="ar-SA"/>
          <w:color w:val="111111"/>
          <w:sz w:val="28"/>
          <w:szCs w:val="28"/>
          <w:rtl/>
        </w:rPr>
        <w:t xml:space="preserve">رسالة في شرح الأحاديث الشرعية : 686.</w:t>
      </w:r>
    </w:p>
    <w:p>
      <w:pPr>
        <w:pStyle w:val="BookText"/>
      </w:pPr>
      <w:r>
        <w:rPr>
          <w:rFonts w:ascii="Amiri" w:hAnsi="Amiri" w:eastAsia="Amiri" w:cs="Amiri"/>
          <w:lang w:bidi="ar-SA"/>
          <w:color w:val="111111"/>
          <w:sz w:val="28"/>
          <w:szCs w:val="28"/>
          <w:rtl/>
        </w:rPr>
        <w:t xml:space="preserve">رسالة في الركعة في خطبة الجمعة : 686.</w:t>
      </w:r>
    </w:p>
    <w:p>
      <w:pPr>
        <w:pStyle w:val="BookText"/>
      </w:pPr>
      <w:r>
        <w:rPr>
          <w:rFonts w:ascii="Amiri" w:hAnsi="Amiri" w:eastAsia="Amiri" w:cs="Amiri"/>
          <w:lang w:bidi="ar-SA"/>
          <w:color w:val="111111"/>
          <w:sz w:val="28"/>
          <w:szCs w:val="28"/>
          <w:rtl/>
        </w:rPr>
        <w:t xml:space="preserve">رسالة في الفقه والحديث : 686.</w:t>
      </w:r>
    </w:p>
    <w:p>
      <w:pPr>
        <w:pStyle w:val="BookText"/>
      </w:pPr>
      <w:r>
        <w:rPr>
          <w:rFonts w:ascii="Amiri" w:hAnsi="Amiri" w:eastAsia="Amiri" w:cs="Amiri"/>
          <w:lang w:bidi="ar-SA"/>
          <w:color w:val="111111"/>
          <w:sz w:val="28"/>
          <w:szCs w:val="28"/>
          <w:rtl/>
        </w:rPr>
        <w:t xml:space="preserve">رسالة في خضاب اللحية : 680 .</w:t>
      </w:r>
    </w:p>
    <w:p>
      <w:pPr>
        <w:pStyle w:val="BookText"/>
      </w:pPr>
      <w:r>
        <w:rPr>
          <w:rFonts w:ascii="Amiri" w:hAnsi="Amiri" w:eastAsia="Amiri" w:cs="Amiri"/>
          <w:lang w:bidi="ar-SA"/>
          <w:color w:val="111111"/>
          <w:sz w:val="28"/>
          <w:szCs w:val="28"/>
          <w:rtl/>
        </w:rPr>
        <w:t xml:space="preserve">رسالة في الوضوء واختيار المتعاقدين : 668.</w:t>
      </w:r>
    </w:p>
    <w:p>
      <w:pPr>
        <w:pStyle w:val="BookText"/>
      </w:pPr>
      <w:r>
        <w:rPr>
          <w:rFonts w:ascii="Amiri" w:hAnsi="Amiri" w:eastAsia="Amiri" w:cs="Amiri"/>
          <w:lang w:bidi="ar-SA"/>
          <w:color w:val="111111"/>
          <w:sz w:val="28"/>
          <w:szCs w:val="28"/>
          <w:rtl/>
        </w:rPr>
        <w:t xml:space="preserve">رسالة في حكم المرتد : 656.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رسالة في الطمأنينة في الصلاة : 672.</w:t>
      </w:r>
    </w:p>
    <w:p>
      <w:pPr>
        <w:pStyle w:val="BookText"/>
      </w:pPr>
      <w:r>
        <w:rPr>
          <w:rFonts w:ascii="Amiri" w:hAnsi="Amiri" w:eastAsia="Amiri" w:cs="Amiri"/>
          <w:lang w:bidi="ar-SA"/>
          <w:color w:val="111111"/>
          <w:sz w:val="28"/>
          <w:szCs w:val="28"/>
          <w:rtl/>
        </w:rPr>
        <w:t xml:space="preserve">رسالة في مناسك الحج :671.</w:t>
      </w:r>
    </w:p>
    <w:p>
      <w:pPr>
        <w:pStyle w:val="BookText"/>
      </w:pPr>
      <w:r>
        <w:rPr>
          <w:rFonts w:ascii="Amiri" w:hAnsi="Amiri" w:eastAsia="Amiri" w:cs="Amiri"/>
          <w:lang w:bidi="ar-SA"/>
          <w:color w:val="111111"/>
          <w:sz w:val="28"/>
          <w:szCs w:val="28"/>
          <w:rtl/>
        </w:rPr>
        <w:t xml:space="preserve">رسالة في ترجيح البنات :673.</w:t>
      </w:r>
    </w:p>
    <w:p>
      <w:pPr>
        <w:pStyle w:val="BookText"/>
      </w:pPr>
      <w:r>
        <w:rPr>
          <w:rFonts w:ascii="Amiri" w:hAnsi="Amiri" w:eastAsia="Amiri" w:cs="Amiri"/>
          <w:lang w:bidi="ar-SA"/>
          <w:color w:val="111111"/>
          <w:sz w:val="28"/>
          <w:szCs w:val="28"/>
          <w:rtl/>
        </w:rPr>
        <w:t xml:space="preserve">رسالة في تحريم الحشيش : 610.</w:t>
      </w:r>
    </w:p>
    <w:p>
      <w:pPr>
        <w:pStyle w:val="BookText"/>
      </w:pPr>
      <w:r>
        <w:rPr>
          <w:rFonts w:ascii="Amiri" w:hAnsi="Amiri" w:eastAsia="Amiri" w:cs="Amiri"/>
          <w:lang w:bidi="ar-SA"/>
          <w:color w:val="111111"/>
          <w:sz w:val="28"/>
          <w:szCs w:val="28"/>
          <w:rtl/>
        </w:rPr>
        <w:t xml:space="preserve">رسالة في رد مذهب الشيعة : 609.</w:t>
      </w:r>
    </w:p>
    <w:p>
      <w:pPr>
        <w:pStyle w:val="BookText"/>
      </w:pPr>
      <w:r>
        <w:rPr>
          <w:rFonts w:ascii="Amiri" w:hAnsi="Amiri" w:eastAsia="Amiri" w:cs="Amiri"/>
          <w:lang w:bidi="ar-SA"/>
          <w:color w:val="111111"/>
          <w:sz w:val="28"/>
          <w:szCs w:val="28"/>
          <w:rtl/>
        </w:rPr>
        <w:t xml:space="preserve">رسالة في صلاة التسبيح : 608.</w:t>
      </w:r>
    </w:p>
    <w:p>
      <w:pPr>
        <w:pStyle w:val="BookText"/>
      </w:pPr>
      <w:r>
        <w:rPr>
          <w:rFonts w:ascii="Amiri" w:hAnsi="Amiri" w:eastAsia="Amiri" w:cs="Amiri"/>
          <w:lang w:bidi="ar-SA"/>
          <w:color w:val="111111"/>
          <w:sz w:val="28"/>
          <w:szCs w:val="28"/>
          <w:rtl/>
        </w:rPr>
        <w:t xml:space="preserve">رسالة في فضل الأضاحي : 608.</w:t>
      </w:r>
    </w:p>
    <w:p>
      <w:pPr>
        <w:pStyle w:val="BookText"/>
      </w:pPr>
      <w:r>
        <w:rPr>
          <w:rFonts w:ascii="IRNazanin" w:hAnsi="IRNazanin" w:eastAsia="IRNazanin" w:cs="IRNazanin"/>
          <w:lang w:bidi="fa-IR"/>
          <w:color w:val="111111"/>
          <w:sz w:val="28"/>
          <w:szCs w:val="28"/>
          <w:rtl/>
        </w:rPr>
        <w:t xml:space="preserve">رسالة في تقليد المسلمين واليهود والنصاری :655.</w:t>
      </w:r>
    </w:p>
    <w:p>
      <w:pPr>
        <w:pStyle w:val="BookText"/>
      </w:pPr>
      <w:r>
        <w:rPr>
          <w:rFonts w:ascii="IRNazanin" w:hAnsi="IRNazanin" w:eastAsia="IRNazanin" w:cs="IRNazanin"/>
          <w:lang w:bidi="fa-IR"/>
          <w:color w:val="111111"/>
          <w:sz w:val="28"/>
          <w:szCs w:val="28"/>
          <w:rtl/>
        </w:rPr>
        <w:t xml:space="preserve">رسالة في مسائل ابی حازم : 672.</w:t>
      </w:r>
    </w:p>
    <w:p>
      <w:pPr>
        <w:pStyle w:val="BookText"/>
      </w:pPr>
      <w:r>
        <w:rPr>
          <w:rFonts w:ascii="Amiri" w:hAnsi="Amiri" w:eastAsia="Amiri" w:cs="Amiri"/>
          <w:lang w:bidi="ar-SA"/>
          <w:color w:val="111111"/>
          <w:sz w:val="28"/>
          <w:szCs w:val="28"/>
          <w:rtl/>
        </w:rPr>
        <w:t xml:space="preserve">رسالة في المياه : 655.</w:t>
      </w:r>
    </w:p>
    <w:p>
      <w:pPr>
        <w:pStyle w:val="BookText"/>
      </w:pPr>
      <w:r>
        <w:rPr>
          <w:rFonts w:ascii="Amiri" w:hAnsi="Amiri" w:eastAsia="Amiri" w:cs="Amiri"/>
          <w:lang w:bidi="ar-SA"/>
          <w:color w:val="111111"/>
          <w:sz w:val="28"/>
          <w:szCs w:val="28"/>
          <w:rtl/>
        </w:rPr>
        <w:t xml:space="preserve">رسالة في صلاة الضحى : 609.</w:t>
      </w:r>
    </w:p>
    <w:p>
      <w:pPr>
        <w:pStyle w:val="BookText"/>
      </w:pPr>
      <w:r>
        <w:rPr>
          <w:rFonts w:ascii="Amiri" w:hAnsi="Amiri" w:eastAsia="Amiri" w:cs="Amiri"/>
          <w:lang w:bidi="ar-SA"/>
          <w:color w:val="111111"/>
          <w:sz w:val="28"/>
          <w:szCs w:val="28"/>
          <w:rtl/>
        </w:rPr>
        <w:t xml:space="preserve">رسالة في الظهر جماعة يوم الجمعة عند الشافعية : 609.</w:t>
      </w:r>
    </w:p>
    <w:p>
      <w:pPr>
        <w:pStyle w:val="BookText"/>
      </w:pPr>
      <w:r>
        <w:rPr>
          <w:rFonts w:ascii="Amiri" w:hAnsi="Amiri" w:eastAsia="Amiri" w:cs="Amiri"/>
          <w:lang w:bidi="ar-SA"/>
          <w:color w:val="111111"/>
          <w:sz w:val="28"/>
          <w:szCs w:val="28"/>
          <w:rtl/>
        </w:rPr>
        <w:t xml:space="preserve">الرسالة المضنونة : 124.</w:t>
      </w:r>
    </w:p>
    <w:p>
      <w:pPr>
        <w:pStyle w:val="BookText"/>
      </w:pPr>
      <w:r>
        <w:rPr>
          <w:rFonts w:ascii="Amiri" w:hAnsi="Amiri" w:eastAsia="Amiri" w:cs="Amiri"/>
          <w:lang w:bidi="ar-SA"/>
          <w:color w:val="111111"/>
          <w:sz w:val="28"/>
          <w:szCs w:val="28"/>
          <w:rtl/>
        </w:rPr>
        <w:t xml:space="preserve">رسالة منقولة من : ( الاختيار شرح المختار ): 333 .</w:t>
      </w:r>
    </w:p>
    <w:p>
      <w:pPr>
        <w:pStyle w:val="BookText"/>
      </w:pPr>
      <w:r>
        <w:rPr>
          <w:rFonts w:ascii="Amiri" w:hAnsi="Amiri" w:eastAsia="Amiri" w:cs="Amiri"/>
          <w:lang w:bidi="ar-SA"/>
          <w:color w:val="111111"/>
          <w:sz w:val="28"/>
          <w:szCs w:val="28"/>
          <w:rtl/>
        </w:rPr>
        <w:t xml:space="preserve">رسم المفتي :459.</w:t>
      </w:r>
    </w:p>
    <w:p>
      <w:pPr>
        <w:pStyle w:val="BookText"/>
      </w:pPr>
      <w:r>
        <w:rPr>
          <w:rFonts w:ascii="Amiri" w:hAnsi="Amiri" w:eastAsia="Amiri" w:cs="Amiri"/>
          <w:lang w:bidi="ar-SA"/>
          <w:color w:val="111111"/>
          <w:sz w:val="28"/>
          <w:szCs w:val="28"/>
          <w:rtl/>
        </w:rPr>
        <w:t xml:space="preserve">رمز الحقائق شرح كنز الدقائق : 459، 714 .</w:t>
      </w:r>
    </w:p>
    <w:p>
      <w:pPr>
        <w:pStyle w:val="BookText"/>
      </w:pPr>
      <w:r>
        <w:rPr>
          <w:rFonts w:ascii="Amiri" w:hAnsi="Amiri" w:eastAsia="Amiri" w:cs="Amiri"/>
          <w:lang w:bidi="ar-SA"/>
          <w:color w:val="111111"/>
          <w:sz w:val="28"/>
          <w:szCs w:val="28"/>
          <w:rtl/>
        </w:rPr>
        <w:t xml:space="preserve">روح البيان في تفسير القرآن : 126.</w:t>
      </w:r>
    </w:p>
    <w:p>
      <w:pPr>
        <w:pStyle w:val="BookText"/>
      </w:pPr>
      <w:r>
        <w:rPr>
          <w:rFonts w:ascii="Amiri" w:hAnsi="Amiri" w:eastAsia="Amiri" w:cs="Amiri"/>
          <w:lang w:bidi="ar-SA"/>
          <w:color w:val="111111"/>
          <w:sz w:val="28"/>
          <w:szCs w:val="28"/>
          <w:rtl/>
        </w:rPr>
        <w:t xml:space="preserve">روح المعاني ( تفسير الألوسي ) : 124 ، 702 .</w:t>
      </w:r>
    </w:p>
    <w:p>
      <w:pPr>
        <w:pStyle w:val="BookText"/>
      </w:pPr>
      <w:r>
        <w:rPr>
          <w:rFonts w:ascii="Amiri" w:hAnsi="Amiri" w:eastAsia="Amiri" w:cs="Amiri"/>
          <w:lang w:bidi="ar-SA"/>
          <w:color w:val="111111"/>
          <w:sz w:val="28"/>
          <w:szCs w:val="28"/>
          <w:rtl/>
        </w:rPr>
        <w:t xml:space="preserve">الروض النضير في شرح الجامع الصغير : 248 .</w:t>
      </w:r>
    </w:p>
    <w:p>
      <w:pPr>
        <w:pStyle w:val="BookText"/>
      </w:pPr>
      <w:r>
        <w:rPr>
          <w:rFonts w:ascii="Amiri" w:hAnsi="Amiri" w:eastAsia="Amiri" w:cs="Amiri"/>
          <w:lang w:bidi="ar-SA"/>
          <w:color w:val="111111"/>
          <w:sz w:val="28"/>
          <w:szCs w:val="28"/>
          <w:rtl/>
        </w:rPr>
        <w:t xml:space="preserve">الروض المربع في شرح زاد المستنفع في اختصار المقنع : 657.</w:t>
      </w:r>
    </w:p>
    <w:p>
      <w:pPr>
        <w:pStyle w:val="BookText"/>
      </w:pPr>
      <w:r>
        <w:rPr>
          <w:rFonts w:ascii="Amiri" w:hAnsi="Amiri" w:eastAsia="Amiri" w:cs="Amiri"/>
          <w:lang w:bidi="ar-SA"/>
          <w:color w:val="111111"/>
          <w:sz w:val="28"/>
          <w:szCs w:val="28"/>
          <w:rtl/>
        </w:rPr>
        <w:t xml:space="preserve">الروضة البهية في شرح اللمعة الدمشقية : 668.</w:t>
      </w:r>
    </w:p>
    <w:p>
      <w:pPr>
        <w:pStyle w:val="BookText"/>
      </w:pPr>
      <w:r>
        <w:rPr>
          <w:rFonts w:ascii="Amiri" w:hAnsi="Amiri" w:eastAsia="Amiri" w:cs="Amiri"/>
          <w:lang w:bidi="ar-SA"/>
          <w:color w:val="111111"/>
          <w:sz w:val="28"/>
          <w:szCs w:val="28"/>
          <w:rtl/>
        </w:rPr>
        <w:t xml:space="preserve">روضة الطالبين ومنهاج المفتين : 610.</w:t>
      </w:r>
    </w:p>
    <w:p>
      <w:pPr>
        <w:pStyle w:val="BookText"/>
      </w:pPr>
      <w:r>
        <w:rPr>
          <w:rFonts w:ascii="Amiri" w:hAnsi="Amiri" w:eastAsia="Amiri" w:cs="Amiri"/>
          <w:lang w:bidi="ar-SA"/>
          <w:color w:val="111111"/>
          <w:sz w:val="28"/>
          <w:szCs w:val="28"/>
          <w:rtl/>
        </w:rPr>
        <w:t xml:space="preserve">رياض القاسمين في مسال الحيطان : 458.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bookmarkStart w:id="726" w:name="pg15460_167605"/>
    <w:bookmarkEnd w:id="726"/>
    <w:p>
      <w:pPr>
        <w:pStyle w:val="Heading4"/>
      </w:pPr>
      <w:bookmarkStart w:id="3259" w:name="_Toc2523"/>
      <w:r>
        <w:t>[ز]</w:t>
      </w:r>
      <w:bookmarkEnd w:id="3259"/>
    </w:p>
    <w:p>
      <w:pPr>
        <w:pStyle w:val="BookText"/>
      </w:pPr>
      <w:r>
        <w:rPr>
          <w:rFonts w:ascii="Amiri" w:hAnsi="Amiri" w:eastAsia="Amiri" w:cs="Amiri"/>
          <w:lang w:bidi="ar-SA"/>
          <w:color w:val="111111"/>
          <w:sz w:val="28"/>
          <w:szCs w:val="28"/>
          <w:rtl/>
        </w:rPr>
        <w:t xml:space="preserve">زاد المعاد الى هدي خير العباد ، انظر : الهدي النبوي .</w:t>
      </w:r>
    </w:p>
    <w:p>
      <w:pPr>
        <w:pStyle w:val="BookText"/>
      </w:pPr>
      <w:r>
        <w:rPr>
          <w:rFonts w:ascii="Amiri" w:hAnsi="Amiri" w:eastAsia="Amiri" w:cs="Amiri"/>
          <w:lang w:bidi="ar-SA"/>
          <w:color w:val="111111"/>
          <w:sz w:val="28"/>
          <w:szCs w:val="28"/>
          <w:rtl/>
        </w:rPr>
        <w:t xml:space="preserve">زبدة البيان في شرح آيات قصص القرآن : 126.</w:t>
      </w:r>
    </w:p>
    <w:p>
      <w:pPr>
        <w:pStyle w:val="BookText"/>
      </w:pPr>
      <w:r>
        <w:rPr>
          <w:rFonts w:ascii="Amiri" w:hAnsi="Amiri" w:eastAsia="Amiri" w:cs="Amiri"/>
          <w:lang w:bidi="ar-SA"/>
          <w:color w:val="111111"/>
          <w:sz w:val="28"/>
          <w:szCs w:val="28"/>
          <w:rtl/>
        </w:rPr>
        <w:t xml:space="preserve">زبدة العرفان في وجوه القراءات : 700.</w:t>
      </w:r>
    </w:p>
    <w:p>
      <w:pPr>
        <w:pStyle w:val="BookText"/>
      </w:pPr>
      <w:r>
        <w:rPr>
          <w:rFonts w:ascii="Amiri" w:hAnsi="Amiri" w:eastAsia="Amiri" w:cs="Amiri"/>
          <w:lang w:bidi="ar-SA"/>
          <w:color w:val="111111"/>
          <w:sz w:val="28"/>
          <w:szCs w:val="28"/>
          <w:rtl/>
        </w:rPr>
        <w:t xml:space="preserve">زبدة المقتفي في تحرير الفاظ الشفا : 340.</w:t>
      </w:r>
    </w:p>
    <w:p>
      <w:pPr>
        <w:pStyle w:val="BookText"/>
      </w:pPr>
      <w:r>
        <w:rPr>
          <w:rFonts w:ascii="Amiri" w:hAnsi="Amiri" w:eastAsia="Amiri" w:cs="Amiri"/>
          <w:lang w:bidi="ar-SA"/>
          <w:color w:val="111111"/>
          <w:sz w:val="28"/>
          <w:szCs w:val="28"/>
          <w:rtl/>
        </w:rPr>
        <w:t xml:space="preserve">زوال الشرح بشرح منظومة ابن فرح في علم المصطلح : 249.</w:t>
      </w:r>
    </w:p>
    <w:p>
      <w:pPr>
        <w:pStyle w:val="BookText"/>
      </w:pPr>
      <w:r>
        <w:rPr>
          <w:rFonts w:ascii="IRNazanin" w:hAnsi="IRNazanin" w:eastAsia="IRNazanin" w:cs="IRNazanin"/>
          <w:lang w:bidi="fa-IR"/>
          <w:color w:val="111111"/>
          <w:sz w:val="28"/>
          <w:szCs w:val="28"/>
          <w:rtl/>
        </w:rPr>
        <w:t xml:space="preserve">زواهر الجواهر النضائر على الاشباه والنظائر : 426 .</w:t>
      </w:r>
    </w:p>
    <w:p>
      <w:pPr>
        <w:pStyle w:val="BookText"/>
      </w:pPr>
      <w:r>
        <w:rPr>
          <w:rFonts w:ascii="Amiri" w:hAnsi="Amiri" w:eastAsia="Amiri" w:cs="Amiri"/>
          <w:lang w:bidi="ar-SA"/>
          <w:color w:val="111111"/>
          <w:sz w:val="28"/>
          <w:szCs w:val="28"/>
          <w:rtl/>
        </w:rPr>
        <w:t xml:space="preserve">الزهر الباسم فيما يزوج. فيه الحاكم : 611 .</w:t>
      </w:r>
    </w:p>
    <w:p>
      <w:pPr>
        <w:pStyle w:val="Heading4"/>
      </w:pPr>
      <w:bookmarkStart w:id="3260" w:name="_Toc2524"/>
      <w:r>
        <w:t>[س]</w:t>
      </w:r>
      <w:bookmarkEnd w:id="3260"/>
    </w:p>
    <w:p>
      <w:pPr>
        <w:pStyle w:val="BookText"/>
      </w:pPr>
      <w:r>
        <w:rPr>
          <w:rFonts w:ascii="Amiri" w:hAnsi="Amiri" w:eastAsia="Amiri" w:cs="Amiri"/>
          <w:lang w:bidi="ar-SA"/>
          <w:color w:val="111111"/>
          <w:sz w:val="28"/>
          <w:szCs w:val="28"/>
          <w:rtl/>
        </w:rPr>
        <w:t xml:space="preserve">الساكت ، انظر : رسالة في مسألة الساكت .</w:t>
      </w:r>
    </w:p>
    <w:p>
      <w:pPr>
        <w:pStyle w:val="BookText"/>
      </w:pPr>
      <w:r>
        <w:rPr>
          <w:rFonts w:ascii="Amiri" w:hAnsi="Amiri" w:eastAsia="Amiri" w:cs="Amiri"/>
          <w:lang w:bidi="ar-SA"/>
          <w:color w:val="111111"/>
          <w:sz w:val="28"/>
          <w:szCs w:val="28"/>
          <w:rtl/>
        </w:rPr>
        <w:t xml:space="preserve">السبل الجلة في الآباء العلية : 341.</w:t>
      </w:r>
    </w:p>
    <w:p>
      <w:pPr>
        <w:pStyle w:val="BookText"/>
      </w:pPr>
      <w:r>
        <w:rPr>
          <w:rFonts w:ascii="IRNazanin" w:hAnsi="IRNazanin" w:eastAsia="IRNazanin" w:cs="IRNazanin"/>
          <w:lang w:bidi="fa-IR"/>
          <w:color w:val="111111"/>
          <w:sz w:val="28"/>
          <w:szCs w:val="28"/>
          <w:rtl/>
        </w:rPr>
        <w:t xml:space="preserve">سراج القاريء المبندی وتذكرة المقرىء المنتهى : 30.</w:t>
      </w:r>
    </w:p>
    <w:p>
      <w:pPr>
        <w:pStyle w:val="BookText"/>
      </w:pPr>
      <w:r>
        <w:rPr>
          <w:rFonts w:ascii="Amiri" w:hAnsi="Amiri" w:eastAsia="Amiri" w:cs="Amiri"/>
          <w:lang w:bidi="ar-SA"/>
          <w:color w:val="111111"/>
          <w:sz w:val="28"/>
          <w:szCs w:val="28"/>
          <w:rtl/>
        </w:rPr>
        <w:t xml:space="preserve">السراج المنير بشرح الجامع الصغير : 250 .</w:t>
      </w:r>
    </w:p>
    <w:p>
      <w:pPr>
        <w:pStyle w:val="BookText"/>
      </w:pPr>
      <w:r>
        <w:rPr>
          <w:rFonts w:ascii="Amiri" w:hAnsi="Amiri" w:eastAsia="Amiri" w:cs="Amiri"/>
          <w:lang w:bidi="ar-SA"/>
          <w:color w:val="111111"/>
          <w:sz w:val="28"/>
          <w:szCs w:val="28"/>
          <w:rtl/>
        </w:rPr>
        <w:t xml:space="preserve">السرور والفرح ، انظر : رسالة في أبوي الرسول .</w:t>
      </w:r>
    </w:p>
    <w:p>
      <w:pPr>
        <w:pStyle w:val="BookText"/>
      </w:pPr>
      <w:r>
        <w:rPr>
          <w:rFonts w:ascii="Amiri" w:hAnsi="Amiri" w:eastAsia="Amiri" w:cs="Amiri"/>
          <w:lang w:bidi="ar-SA"/>
          <w:color w:val="111111"/>
          <w:sz w:val="28"/>
          <w:szCs w:val="28"/>
          <w:rtl/>
        </w:rPr>
        <w:t xml:space="preserve">سنن ابن ماجة : 251 .</w:t>
      </w:r>
    </w:p>
    <w:p>
      <w:pPr>
        <w:pStyle w:val="BookText"/>
      </w:pPr>
      <w:r>
        <w:rPr>
          <w:rFonts w:ascii="Amiri" w:hAnsi="Amiri" w:eastAsia="Amiri" w:cs="Amiri"/>
          <w:lang w:bidi="ar-SA"/>
          <w:color w:val="111111"/>
          <w:sz w:val="28"/>
          <w:szCs w:val="28"/>
          <w:rtl/>
        </w:rPr>
        <w:t xml:space="preserve">سنن ابي داود : 250 .</w:t>
      </w:r>
    </w:p>
    <w:p>
      <w:pPr>
        <w:pStyle w:val="BookText"/>
      </w:pPr>
      <w:r>
        <w:rPr>
          <w:rFonts w:ascii="Amiri" w:hAnsi="Amiri" w:eastAsia="Amiri" w:cs="Amiri"/>
          <w:lang w:bidi="ar-SA"/>
          <w:color w:val="111111"/>
          <w:sz w:val="28"/>
          <w:szCs w:val="28"/>
          <w:rtl/>
        </w:rPr>
        <w:t xml:space="preserve">سؤالات للامام الشافعي وأجوبتها : 611 .</w:t>
      </w:r>
    </w:p>
    <w:p>
      <w:pPr>
        <w:pStyle w:val="BookText"/>
      </w:pPr>
      <w:r>
        <w:rPr>
          <w:rFonts w:ascii="Amiri" w:hAnsi="Amiri" w:eastAsia="Amiri" w:cs="Amiri"/>
          <w:lang w:bidi="ar-SA"/>
          <w:color w:val="111111"/>
          <w:sz w:val="28"/>
          <w:szCs w:val="28"/>
          <w:rtl/>
        </w:rPr>
        <w:t xml:space="preserve">السياسة الشرعية ( شرح الهداية في السياسة الشرعية ) : 462 .</w:t>
      </w:r>
    </w:p>
    <w:p>
      <w:pPr>
        <w:pStyle w:val="BookText"/>
      </w:pPr>
      <w:r>
        <w:rPr>
          <w:rFonts w:ascii="Amiri" w:hAnsi="Amiri" w:eastAsia="Amiri" w:cs="Amiri"/>
          <w:lang w:bidi="ar-SA"/>
          <w:color w:val="111111"/>
          <w:sz w:val="28"/>
          <w:szCs w:val="28"/>
          <w:rtl/>
        </w:rPr>
        <w:t xml:space="preserve">السياسة الشرعية : 657 .</w:t>
      </w:r>
    </w:p>
    <w:p>
      <w:pPr>
        <w:pStyle w:val="BookText"/>
      </w:pPr>
      <w:r>
        <w:rPr>
          <w:rFonts w:ascii="Amiri" w:hAnsi="Amiri" w:eastAsia="Amiri" w:cs="Amiri"/>
          <w:lang w:bidi="ar-SA"/>
          <w:color w:val="111111"/>
          <w:sz w:val="28"/>
          <w:szCs w:val="28"/>
          <w:rtl/>
        </w:rPr>
        <w:t xml:space="preserve">السيف المسلول على من سب الرسول : 341 .</w:t>
      </w:r>
    </w:p>
    <w:p>
      <w:pPr>
        <w:pStyle w:val="BookText"/>
      </w:pPr>
      <w:r>
        <w:rPr>
          <w:rFonts w:ascii="Amiri" w:hAnsi="Amiri" w:eastAsia="Amiri" w:cs="Amiri"/>
          <w:lang w:bidi="ar-SA"/>
          <w:color w:val="111111"/>
          <w:sz w:val="28"/>
          <w:szCs w:val="28"/>
          <w:rtl/>
        </w:rPr>
        <w:t xml:space="preserve">السيف الباتر لعنق المنكر على الذاكر : 686.</w:t>
      </w:r>
    </w:p>
    <w:p>
      <w:pPr>
        <w:pStyle w:val="Heading4"/>
      </w:pPr>
      <w:bookmarkStart w:id="3261" w:name="_Toc2525"/>
      <w:r>
        <w:t>[ش]</w:t>
      </w:r>
      <w:bookmarkEnd w:id="3261"/>
    </w:p>
    <w:p>
      <w:pPr>
        <w:pStyle w:val="BookText"/>
      </w:pPr>
      <w:r>
        <w:rPr>
          <w:rFonts w:ascii="Amiri" w:hAnsi="Amiri" w:eastAsia="Amiri" w:cs="Amiri"/>
          <w:lang w:bidi="ar-SA"/>
          <w:color w:val="111111"/>
          <w:sz w:val="28"/>
          <w:szCs w:val="28"/>
          <w:rtl/>
        </w:rPr>
        <w:t xml:space="preserve">الشافي شرح المقنع : 658 .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الشافي العي على مسند الامام الشافعي : 251 .</w:t>
      </w:r>
    </w:p>
    <w:p>
      <w:pPr>
        <w:pStyle w:val="BookText"/>
      </w:pPr>
      <w:r>
        <w:rPr>
          <w:rFonts w:ascii="Amiri" w:hAnsi="Amiri" w:eastAsia="Amiri" w:cs="Amiri"/>
          <w:lang w:bidi="ar-SA"/>
          <w:color w:val="111111"/>
          <w:sz w:val="28"/>
          <w:szCs w:val="28"/>
          <w:rtl/>
        </w:rPr>
        <w:t xml:space="preserve">شرح أدب القاضي للخصاف :464 .</w:t>
      </w:r>
    </w:p>
    <w:p>
      <w:pPr>
        <w:pStyle w:val="BookText"/>
      </w:pPr>
      <w:r>
        <w:rPr>
          <w:rFonts w:ascii="Amiri" w:hAnsi="Amiri" w:eastAsia="Amiri" w:cs="Amiri"/>
          <w:lang w:bidi="ar-SA"/>
          <w:color w:val="111111"/>
          <w:sz w:val="28"/>
          <w:szCs w:val="28"/>
          <w:rtl/>
        </w:rPr>
        <w:t xml:space="preserve">شرح الأربعين النووية : 252 ، 253، 254  .</w:t>
      </w:r>
    </w:p>
    <w:p>
      <w:pPr>
        <w:pStyle w:val="BookText"/>
      </w:pPr>
      <w:r>
        <w:rPr>
          <w:rFonts w:ascii="Amiri" w:hAnsi="Amiri" w:eastAsia="Amiri" w:cs="Amiri"/>
          <w:lang w:bidi="ar-SA"/>
          <w:color w:val="111111"/>
          <w:sz w:val="28"/>
          <w:szCs w:val="28"/>
          <w:rtl/>
        </w:rPr>
        <w:t xml:space="preserve">شرح الأربعين الودعانية : 265 .</w:t>
      </w:r>
    </w:p>
    <w:p>
      <w:pPr>
        <w:pStyle w:val="BookText"/>
      </w:pPr>
      <w:r>
        <w:rPr>
          <w:rFonts w:ascii="IRNazanin" w:hAnsi="IRNazanin" w:eastAsia="IRNazanin" w:cs="IRNazanin"/>
          <w:lang w:bidi="fa-IR"/>
          <w:color w:val="111111"/>
          <w:sz w:val="28"/>
          <w:szCs w:val="28"/>
          <w:rtl/>
        </w:rPr>
        <w:t xml:space="preserve">شرح الأشباه والنظائر :469.</w:t>
      </w:r>
    </w:p>
    <w:p>
      <w:pPr>
        <w:pStyle w:val="BookText"/>
      </w:pPr>
      <w:r>
        <w:rPr>
          <w:rFonts w:ascii="Amiri" w:hAnsi="Amiri" w:eastAsia="Amiri" w:cs="Amiri"/>
          <w:lang w:bidi="ar-SA"/>
          <w:color w:val="111111"/>
          <w:sz w:val="28"/>
          <w:szCs w:val="28"/>
          <w:rtl/>
        </w:rPr>
        <w:t xml:space="preserve">شرح البسملة والحمدلة : 128 .</w:t>
      </w:r>
    </w:p>
    <w:p>
      <w:pPr>
        <w:pStyle w:val="BookText"/>
      </w:pPr>
      <w:r>
        <w:rPr>
          <w:rFonts w:ascii="Amiri" w:hAnsi="Amiri" w:eastAsia="Amiri" w:cs="Amiri"/>
          <w:lang w:bidi="ar-SA"/>
          <w:color w:val="111111"/>
          <w:sz w:val="28"/>
          <w:szCs w:val="28"/>
          <w:rtl/>
        </w:rPr>
        <w:t xml:space="preserve">شرح البيقونية في المصطلح : 265 .</w:t>
      </w:r>
    </w:p>
    <w:p>
      <w:pPr>
        <w:pStyle w:val="BookText"/>
      </w:pPr>
      <w:r>
        <w:rPr>
          <w:rFonts w:ascii="Amiri" w:hAnsi="Amiri" w:eastAsia="Amiri" w:cs="Amiri"/>
          <w:lang w:bidi="ar-SA"/>
          <w:color w:val="111111"/>
          <w:sz w:val="28"/>
          <w:szCs w:val="28"/>
          <w:rtl/>
        </w:rPr>
        <w:t xml:space="preserve">شرح التبصرة والتذكرة ( ألفية العراقي في المصطلح ) : 252 .</w:t>
      </w:r>
    </w:p>
    <w:p>
      <w:pPr>
        <w:pStyle w:val="BookText"/>
      </w:pPr>
      <w:r>
        <w:rPr>
          <w:rFonts w:ascii="Amiri" w:hAnsi="Amiri" w:eastAsia="Amiri" w:cs="Amiri"/>
          <w:lang w:bidi="ar-SA"/>
          <w:color w:val="111111"/>
          <w:sz w:val="28"/>
          <w:szCs w:val="28"/>
          <w:rtl/>
        </w:rPr>
        <w:t xml:space="preserve">شرح الجامع الصغير للسيوطي : 254 .</w:t>
      </w:r>
    </w:p>
    <w:p>
      <w:pPr>
        <w:pStyle w:val="BookText"/>
      </w:pPr>
      <w:r>
        <w:rPr>
          <w:rFonts w:ascii="IRNazanin" w:hAnsi="IRNazanin" w:eastAsia="IRNazanin" w:cs="IRNazanin"/>
          <w:lang w:bidi="fa-IR"/>
          <w:color w:val="111111"/>
          <w:sz w:val="28"/>
          <w:szCs w:val="28"/>
          <w:rtl/>
        </w:rPr>
        <w:t xml:space="preserve">شرح الجامع الصغير لمحمد بن الحسن الشیباني : 472 ، 473 .</w:t>
      </w:r>
    </w:p>
    <w:p>
      <w:pPr>
        <w:pStyle w:val="BookText"/>
      </w:pPr>
      <w:r>
        <w:rPr>
          <w:rFonts w:ascii="Amiri" w:hAnsi="Amiri" w:eastAsia="Amiri" w:cs="Amiri"/>
          <w:lang w:bidi="ar-SA"/>
          <w:color w:val="111111"/>
          <w:sz w:val="28"/>
          <w:szCs w:val="28"/>
          <w:rtl/>
        </w:rPr>
        <w:t xml:space="preserve">شرح حديث : ( كنز الناس الذهب والفضة ) : 265 .</w:t>
      </w:r>
    </w:p>
    <w:p>
      <w:pPr>
        <w:pStyle w:val="BookText"/>
      </w:pPr>
      <w:r>
        <w:rPr>
          <w:rFonts w:ascii="Amiri" w:hAnsi="Amiri" w:eastAsia="Amiri" w:cs="Amiri"/>
          <w:lang w:bidi="ar-SA"/>
          <w:color w:val="111111"/>
          <w:sz w:val="28"/>
          <w:szCs w:val="28"/>
          <w:rtl/>
        </w:rPr>
        <w:t xml:space="preserve">شرح حديث : ( ماذئبان جائعان ) : 265 .</w:t>
      </w:r>
    </w:p>
    <w:p>
      <w:pPr>
        <w:pStyle w:val="BookText"/>
      </w:pPr>
      <w:r>
        <w:rPr>
          <w:rFonts w:ascii="Amiri" w:hAnsi="Amiri" w:eastAsia="Amiri" w:cs="Amiri"/>
          <w:lang w:bidi="ar-SA"/>
          <w:color w:val="111111"/>
          <w:sz w:val="28"/>
          <w:szCs w:val="28"/>
          <w:rtl/>
        </w:rPr>
        <w:t xml:space="preserve">شرح حديث : ( الراحمون يرحمهم الرحمن ) : 266 .</w:t>
      </w:r>
    </w:p>
    <w:p>
      <w:pPr>
        <w:pStyle w:val="BookText"/>
      </w:pPr>
      <w:r>
        <w:rPr>
          <w:rFonts w:ascii="IRNazanin" w:hAnsi="IRNazanin" w:eastAsia="IRNazanin" w:cs="IRNazanin"/>
          <w:lang w:bidi="fa-IR"/>
          <w:color w:val="111111"/>
          <w:sz w:val="28"/>
          <w:szCs w:val="28"/>
          <w:rtl/>
        </w:rPr>
        <w:t xml:space="preserve">شرح درر البحار : 473 .</w:t>
      </w:r>
    </w:p>
    <w:p>
      <w:pPr>
        <w:pStyle w:val="BookText"/>
      </w:pPr>
      <w:r>
        <w:rPr>
          <w:rFonts w:ascii="IRNazanin" w:hAnsi="IRNazanin" w:eastAsia="IRNazanin" w:cs="IRNazanin"/>
          <w:lang w:bidi="fa-IR"/>
          <w:color w:val="111111"/>
          <w:sz w:val="28"/>
          <w:szCs w:val="28"/>
          <w:rtl/>
        </w:rPr>
        <w:t xml:space="preserve">شرح رسالة البرکوي في علوم الحديث : 255 .</w:t>
      </w:r>
    </w:p>
    <w:p>
      <w:pPr>
        <w:pStyle w:val="BookText"/>
      </w:pPr>
      <w:r>
        <w:rPr>
          <w:rFonts w:ascii="Amiri" w:hAnsi="Amiri" w:eastAsia="Amiri" w:cs="Amiri"/>
          <w:lang w:bidi="ar-SA"/>
          <w:color w:val="111111"/>
          <w:sz w:val="28"/>
          <w:szCs w:val="28"/>
          <w:rtl/>
        </w:rPr>
        <w:t xml:space="preserve">شرح رسالة بدر الرشيد في المكفرات : 463 .</w:t>
      </w:r>
    </w:p>
    <w:p>
      <w:pPr>
        <w:pStyle w:val="BookText"/>
      </w:pPr>
      <w:r>
        <w:rPr>
          <w:rFonts w:ascii="Amiri" w:hAnsi="Amiri" w:eastAsia="Amiri" w:cs="Amiri"/>
          <w:lang w:bidi="ar-SA"/>
          <w:color w:val="111111"/>
          <w:sz w:val="28"/>
          <w:szCs w:val="28"/>
          <w:rtl/>
        </w:rPr>
        <w:t xml:space="preserve">شرح رسالة في آداب قراءة القرآن : 31.</w:t>
      </w:r>
    </w:p>
    <w:p>
      <w:pPr>
        <w:pStyle w:val="BookText"/>
      </w:pPr>
      <w:r>
        <w:rPr>
          <w:rFonts w:ascii="IRNazanin" w:hAnsi="IRNazanin" w:eastAsia="IRNazanin" w:cs="IRNazanin"/>
          <w:lang w:bidi="fa-IR"/>
          <w:color w:val="111111"/>
          <w:sz w:val="28"/>
          <w:szCs w:val="28"/>
          <w:rtl/>
        </w:rPr>
        <w:t xml:space="preserve">شرح زوائد مسلم على البخاری : 257 .</w:t>
      </w:r>
    </w:p>
    <w:p>
      <w:pPr>
        <w:pStyle w:val="BookText"/>
      </w:pPr>
      <w:r>
        <w:rPr>
          <w:rFonts w:ascii="Amiri" w:hAnsi="Amiri" w:eastAsia="Amiri" w:cs="Amiri"/>
          <w:lang w:bidi="ar-SA"/>
          <w:color w:val="111111"/>
          <w:sz w:val="28"/>
          <w:szCs w:val="28"/>
          <w:rtl/>
        </w:rPr>
        <w:t xml:space="preserve">شرح الزيادات للشيباني : 463 .</w:t>
      </w:r>
    </w:p>
    <w:p>
      <w:pPr>
        <w:pStyle w:val="BookText"/>
      </w:pPr>
      <w:r>
        <w:rPr>
          <w:rFonts w:ascii="Amiri" w:hAnsi="Amiri" w:eastAsia="Amiri" w:cs="Amiri"/>
          <w:lang w:bidi="ar-SA"/>
          <w:color w:val="111111"/>
          <w:sz w:val="28"/>
          <w:szCs w:val="28"/>
          <w:rtl/>
        </w:rPr>
        <w:t xml:space="preserve">شرح سنن أبي داود : 258 .</w:t>
      </w:r>
    </w:p>
    <w:p>
      <w:pPr>
        <w:pStyle w:val="BookText"/>
      </w:pPr>
      <w:r>
        <w:rPr>
          <w:rFonts w:ascii="Amiri" w:hAnsi="Amiri" w:eastAsia="Amiri" w:cs="Amiri"/>
          <w:lang w:bidi="ar-SA"/>
          <w:color w:val="111111"/>
          <w:sz w:val="28"/>
          <w:szCs w:val="28"/>
          <w:rtl/>
        </w:rPr>
        <w:t xml:space="preserve">شرح السنة النبوية : 259 .</w:t>
      </w:r>
    </w:p>
    <w:p>
      <w:pPr>
        <w:pStyle w:val="BookText"/>
      </w:pPr>
      <w:r>
        <w:rPr>
          <w:rFonts w:ascii="Amiri" w:hAnsi="Amiri" w:eastAsia="Amiri" w:cs="Amiri"/>
          <w:lang w:bidi="ar-SA"/>
          <w:color w:val="111111"/>
          <w:sz w:val="28"/>
          <w:szCs w:val="28"/>
          <w:rtl/>
        </w:rPr>
        <w:t xml:space="preserve">شرح السيرة النبوية : 342.</w:t>
      </w:r>
    </w:p>
    <w:p>
      <w:pPr>
        <w:pStyle w:val="BookText"/>
      </w:pPr>
      <w:r>
        <w:rPr>
          <w:rFonts w:ascii="Amiri" w:hAnsi="Amiri" w:eastAsia="Amiri" w:cs="Amiri"/>
          <w:lang w:bidi="ar-SA"/>
          <w:color w:val="111111"/>
          <w:sz w:val="28"/>
          <w:szCs w:val="28"/>
          <w:rtl/>
        </w:rPr>
        <w:t xml:space="preserve">شرح الشفا في حقوق المصطفى :343 .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شرح الشمائل المحمدية : 344 .</w:t>
      </w:r>
    </w:p>
    <w:p>
      <w:pPr>
        <w:pStyle w:val="BookText"/>
      </w:pPr>
      <w:r>
        <w:rPr>
          <w:rFonts w:ascii="Amiri" w:hAnsi="Amiri" w:eastAsia="Amiri" w:cs="Amiri"/>
          <w:lang w:bidi="ar-SA"/>
          <w:color w:val="111111"/>
          <w:sz w:val="28"/>
          <w:szCs w:val="28"/>
          <w:rtl/>
        </w:rPr>
        <w:t xml:space="preserve">شرح صحيح البخاري « الجامع الصحيح » : 255 ، 257 .</w:t>
      </w:r>
    </w:p>
    <w:p>
      <w:pPr>
        <w:pStyle w:val="BookText"/>
      </w:pPr>
      <w:r>
        <w:rPr>
          <w:rFonts w:ascii="IRNazanin" w:hAnsi="IRNazanin" w:eastAsia="IRNazanin" w:cs="IRNazanin"/>
          <w:lang w:bidi="fa-IR"/>
          <w:color w:val="111111"/>
          <w:sz w:val="28"/>
          <w:szCs w:val="28"/>
          <w:rtl/>
        </w:rPr>
        <w:t xml:space="preserve">شرح صحیح مسلم : 259 .</w:t>
      </w:r>
    </w:p>
    <w:p>
      <w:pPr>
        <w:pStyle w:val="BookText"/>
      </w:pPr>
      <w:r>
        <w:rPr>
          <w:rFonts w:ascii="Amiri" w:hAnsi="Amiri" w:eastAsia="Amiri" w:cs="Amiri"/>
          <w:lang w:bidi="ar-SA"/>
          <w:color w:val="111111"/>
          <w:sz w:val="28"/>
          <w:szCs w:val="28"/>
          <w:rtl/>
        </w:rPr>
        <w:t xml:space="preserve">شرح عبارتين من ( الدر المختار ) : 463.</w:t>
      </w:r>
    </w:p>
    <w:p>
      <w:pPr>
        <w:pStyle w:val="BookText"/>
      </w:pPr>
      <w:r>
        <w:rPr>
          <w:rFonts w:ascii="Amiri" w:hAnsi="Amiri" w:eastAsia="Amiri" w:cs="Amiri"/>
          <w:lang w:bidi="ar-SA"/>
          <w:color w:val="111111"/>
          <w:sz w:val="28"/>
          <w:szCs w:val="28"/>
          <w:rtl/>
        </w:rPr>
        <w:t xml:space="preserve">شرح عمدة القراء في الفرق بين ظاءات القرآن وضاداته : 127 .</w:t>
      </w:r>
    </w:p>
    <w:p>
      <w:pPr>
        <w:pStyle w:val="BookText"/>
      </w:pPr>
      <w:r>
        <w:rPr>
          <w:rFonts w:ascii="Amiri" w:hAnsi="Amiri" w:eastAsia="Amiri" w:cs="Amiri"/>
          <w:lang w:bidi="ar-SA"/>
          <w:color w:val="111111"/>
          <w:sz w:val="28"/>
          <w:szCs w:val="28"/>
          <w:rtl/>
        </w:rPr>
        <w:t xml:space="preserve">شرح الكفاية نظم النهاية في غريب الحديث : 266.</w:t>
      </w:r>
    </w:p>
    <w:p>
      <w:pPr>
        <w:pStyle w:val="BookText"/>
      </w:pPr>
      <w:r>
        <w:rPr>
          <w:rFonts w:ascii="Amiri" w:hAnsi="Amiri" w:eastAsia="Amiri" w:cs="Amiri"/>
          <w:lang w:bidi="ar-SA"/>
          <w:color w:val="111111"/>
          <w:sz w:val="28"/>
          <w:szCs w:val="28"/>
          <w:rtl/>
        </w:rPr>
        <w:t xml:space="preserve">شرح الكنز للنسفي : 464 .</w:t>
      </w:r>
    </w:p>
    <w:p>
      <w:pPr>
        <w:pStyle w:val="BookText"/>
      </w:pPr>
      <w:r>
        <w:rPr>
          <w:rFonts w:ascii="IRNazanin" w:hAnsi="IRNazanin" w:eastAsia="IRNazanin" w:cs="IRNazanin"/>
          <w:lang w:bidi="fa-IR"/>
          <w:color w:val="111111"/>
          <w:sz w:val="28"/>
          <w:szCs w:val="28"/>
          <w:rtl/>
        </w:rPr>
        <w:t xml:space="preserve">شرح مختصر القدوری : 469.</w:t>
      </w:r>
    </w:p>
    <w:p>
      <w:pPr>
        <w:pStyle w:val="BookText"/>
      </w:pPr>
      <w:r>
        <w:rPr>
          <w:rFonts w:ascii="IRNazanin" w:hAnsi="IRNazanin" w:eastAsia="IRNazanin" w:cs="IRNazanin"/>
          <w:lang w:bidi="fa-IR"/>
          <w:color w:val="111111"/>
          <w:sz w:val="28"/>
          <w:szCs w:val="28"/>
          <w:rtl/>
        </w:rPr>
        <w:t xml:space="preserve">شرح مختصر الطحاوی : 468.</w:t>
      </w:r>
    </w:p>
    <w:p>
      <w:pPr>
        <w:pStyle w:val="BookText"/>
      </w:pPr>
      <w:r>
        <w:rPr>
          <w:rFonts w:ascii="Amiri" w:hAnsi="Amiri" w:eastAsia="Amiri" w:cs="Amiri"/>
          <w:lang w:bidi="ar-SA"/>
          <w:color w:val="111111"/>
          <w:sz w:val="28"/>
          <w:szCs w:val="28"/>
          <w:rtl/>
        </w:rPr>
        <w:t xml:space="preserve">شرح مسند الشهاب للقضاعي « رفع النقاب عن كتاب الشهاب »: 708 .</w:t>
      </w:r>
    </w:p>
    <w:p>
      <w:pPr>
        <w:pStyle w:val="BookText"/>
      </w:pPr>
      <w:r>
        <w:rPr>
          <w:rFonts w:ascii="IRNazanin" w:hAnsi="IRNazanin" w:eastAsia="IRNazanin" w:cs="IRNazanin"/>
          <w:lang w:bidi="fa-IR"/>
          <w:color w:val="111111"/>
          <w:sz w:val="28"/>
          <w:szCs w:val="28"/>
          <w:rtl/>
        </w:rPr>
        <w:t xml:space="preserve">شرح مصابیح السنة للبغوی : 260.</w:t>
      </w:r>
    </w:p>
    <w:p>
      <w:pPr>
        <w:pStyle w:val="BookText"/>
      </w:pPr>
      <w:r>
        <w:rPr>
          <w:rFonts w:ascii="Amiri" w:hAnsi="Amiri" w:eastAsia="Amiri" w:cs="Amiri"/>
          <w:lang w:bidi="ar-SA"/>
          <w:color w:val="111111"/>
          <w:sz w:val="28"/>
          <w:szCs w:val="28"/>
          <w:rtl/>
        </w:rPr>
        <w:t xml:space="preserve">شرح معاني الآثار : 261.</w:t>
      </w:r>
    </w:p>
    <w:p>
      <w:pPr>
        <w:pStyle w:val="BookText"/>
      </w:pPr>
      <w:r>
        <w:rPr>
          <w:rFonts w:ascii="IRNazanin" w:hAnsi="IRNazanin" w:eastAsia="IRNazanin" w:cs="IRNazanin"/>
          <w:lang w:bidi="fa-IR"/>
          <w:color w:val="111111"/>
          <w:sz w:val="28"/>
          <w:szCs w:val="28"/>
          <w:rtl/>
        </w:rPr>
        <w:t xml:space="preserve">شرح المقاصد للنووی : 255.</w:t>
      </w:r>
    </w:p>
    <w:p>
      <w:pPr>
        <w:pStyle w:val="BookText"/>
      </w:pPr>
      <w:r>
        <w:rPr>
          <w:rFonts w:ascii="IRNazanin" w:hAnsi="IRNazanin" w:eastAsia="IRNazanin" w:cs="IRNazanin"/>
          <w:lang w:bidi="fa-IR"/>
          <w:color w:val="111111"/>
          <w:sz w:val="28"/>
          <w:szCs w:val="28"/>
          <w:rtl/>
        </w:rPr>
        <w:t xml:space="preserve">شرح المقدمة لابي الليث السمرقندی : 474 .</w:t>
      </w:r>
    </w:p>
    <w:p>
      <w:pPr>
        <w:pStyle w:val="BookText"/>
      </w:pPr>
      <w:r>
        <w:rPr>
          <w:rFonts w:ascii="Amiri" w:hAnsi="Amiri" w:eastAsia="Amiri" w:cs="Amiri"/>
          <w:lang w:bidi="ar-SA"/>
          <w:color w:val="111111"/>
          <w:sz w:val="28"/>
          <w:szCs w:val="28"/>
          <w:rtl/>
        </w:rPr>
        <w:t xml:space="preserve">شرح قوله تعالى : ( رب أرني انظر اليك ) : 127 .</w:t>
      </w:r>
    </w:p>
    <w:p>
      <w:pPr>
        <w:pStyle w:val="BookText"/>
      </w:pPr>
      <w:r>
        <w:rPr>
          <w:rFonts w:ascii="Amiri" w:hAnsi="Amiri" w:eastAsia="Amiri" w:cs="Amiri"/>
          <w:lang w:bidi="ar-SA"/>
          <w:color w:val="111111"/>
          <w:sz w:val="28"/>
          <w:szCs w:val="28"/>
          <w:rtl/>
        </w:rPr>
        <w:t xml:space="preserve">شرح منظومة « ذات الشفا » : 345 .</w:t>
      </w:r>
    </w:p>
    <w:p>
      <w:pPr>
        <w:pStyle w:val="BookText"/>
      </w:pPr>
      <w:r>
        <w:rPr>
          <w:rFonts w:ascii="Amiri" w:hAnsi="Amiri" w:eastAsia="Amiri" w:cs="Amiri"/>
          <w:lang w:bidi="ar-SA"/>
          <w:color w:val="111111"/>
          <w:sz w:val="28"/>
          <w:szCs w:val="28"/>
          <w:rtl/>
        </w:rPr>
        <w:t xml:space="preserve">شرح منظومة ابن فرح : 262 ، 263 .</w:t>
      </w:r>
    </w:p>
    <w:p>
      <w:pPr>
        <w:pStyle w:val="BookText"/>
      </w:pPr>
      <w:r>
        <w:rPr>
          <w:rFonts w:ascii="IRNazanin" w:hAnsi="IRNazanin" w:eastAsia="IRNazanin" w:cs="IRNazanin"/>
          <w:lang w:bidi="fa-IR"/>
          <w:color w:val="111111"/>
          <w:sz w:val="28"/>
          <w:szCs w:val="28"/>
          <w:rtl/>
        </w:rPr>
        <w:t xml:space="preserve">شرح منية المصلي وغنية المبتدی : 470.</w:t>
      </w:r>
    </w:p>
    <w:p>
      <w:pPr>
        <w:pStyle w:val="BookText"/>
      </w:pPr>
      <w:r>
        <w:rPr>
          <w:rFonts w:ascii="Amiri" w:hAnsi="Amiri" w:eastAsia="Amiri" w:cs="Amiri"/>
          <w:lang w:bidi="ar-SA"/>
          <w:color w:val="111111"/>
          <w:sz w:val="28"/>
          <w:szCs w:val="28"/>
          <w:rtl/>
        </w:rPr>
        <w:t xml:space="preserve">شرح نخبة الفكر لابن حجر : 264.</w:t>
      </w:r>
    </w:p>
    <w:p>
      <w:pPr>
        <w:pStyle w:val="BookText"/>
      </w:pPr>
      <w:r>
        <w:rPr>
          <w:rFonts w:ascii="Amiri" w:hAnsi="Amiri" w:eastAsia="Amiri" w:cs="Amiri"/>
          <w:lang w:bidi="ar-SA"/>
          <w:color w:val="111111"/>
          <w:sz w:val="28"/>
          <w:szCs w:val="28"/>
          <w:rtl/>
        </w:rPr>
        <w:t xml:space="preserve">شرح نظم الدرر السنية في السيرة الزكية : 344 .</w:t>
      </w:r>
    </w:p>
    <w:p>
      <w:pPr>
        <w:pStyle w:val="BookText"/>
      </w:pPr>
      <w:r>
        <w:rPr>
          <w:rFonts w:ascii="IRNazanin" w:hAnsi="IRNazanin" w:eastAsia="IRNazanin" w:cs="IRNazanin"/>
          <w:lang w:bidi="fa-IR"/>
          <w:color w:val="111111"/>
          <w:sz w:val="28"/>
          <w:szCs w:val="28"/>
          <w:rtl/>
        </w:rPr>
        <w:t xml:space="preserve">شرح شروط الوضوء : 687.</w:t>
      </w:r>
    </w:p>
    <w:p>
      <w:pPr>
        <w:pStyle w:val="BookText"/>
      </w:pPr>
      <w:r>
        <w:rPr>
          <w:rFonts w:ascii="IRNazanin" w:hAnsi="IRNazanin" w:eastAsia="IRNazanin" w:cs="IRNazanin"/>
          <w:lang w:bidi="fa-IR"/>
          <w:color w:val="111111"/>
          <w:sz w:val="28"/>
          <w:szCs w:val="28"/>
          <w:rtl/>
        </w:rPr>
        <w:t xml:space="preserve">شرح مختصر تحریر الاصول : 658.</w:t>
      </w:r>
    </w:p>
    <w:p>
      <w:pPr>
        <w:pStyle w:val="BookText"/>
      </w:pPr>
      <w:r>
        <w:rPr>
          <w:rFonts w:ascii="IRNazanin" w:hAnsi="IRNazanin" w:eastAsia="IRNazanin" w:cs="IRNazanin"/>
          <w:lang w:bidi="fa-IR"/>
          <w:color w:val="111111"/>
          <w:sz w:val="28"/>
          <w:szCs w:val="28"/>
          <w:rtl/>
        </w:rPr>
        <w:t xml:space="preserve">شرح المقدمات : 651.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مختصر خليل بن اسحاق الجندی : 652.</w:t>
      </w:r>
    </w:p>
    <w:p>
      <w:pPr>
        <w:pStyle w:val="BookText"/>
      </w:pPr>
      <w:r>
        <w:rPr>
          <w:rFonts w:ascii="IRNazanin" w:hAnsi="IRNazanin" w:eastAsia="IRNazanin" w:cs="IRNazanin"/>
          <w:lang w:bidi="fa-IR"/>
          <w:color w:val="111111"/>
          <w:sz w:val="28"/>
          <w:szCs w:val="28"/>
          <w:rtl/>
        </w:rPr>
        <w:t xml:space="preserve">شرح منتهی الارادات : 659.</w:t>
      </w:r>
    </w:p>
    <w:p>
      <w:pPr>
        <w:pStyle w:val="BookText"/>
      </w:pPr>
      <w:r>
        <w:rPr>
          <w:rFonts w:ascii="Amiri" w:hAnsi="Amiri" w:eastAsia="Amiri" w:cs="Amiri"/>
          <w:lang w:bidi="ar-SA"/>
          <w:color w:val="111111"/>
          <w:sz w:val="28"/>
          <w:szCs w:val="28"/>
          <w:rtl/>
        </w:rPr>
        <w:t xml:space="preserve">شرح منظومة ابن المقري في الدماء الواجبة على الحجاج : 687.</w:t>
      </w:r>
    </w:p>
    <w:p>
      <w:pPr>
        <w:pStyle w:val="BookText"/>
      </w:pPr>
      <w:r>
        <w:rPr>
          <w:rFonts w:ascii="Amiri" w:hAnsi="Amiri" w:eastAsia="Amiri" w:cs="Amiri"/>
          <w:lang w:bidi="ar-SA"/>
          <w:color w:val="111111"/>
          <w:sz w:val="28"/>
          <w:szCs w:val="28"/>
          <w:rtl/>
        </w:rPr>
        <w:t xml:space="preserve">شرح مسائل الحيطان : 687 .</w:t>
      </w:r>
    </w:p>
    <w:p>
      <w:pPr>
        <w:pStyle w:val="BookText"/>
      </w:pPr>
      <w:r>
        <w:rPr>
          <w:rFonts w:ascii="Amiri" w:hAnsi="Amiri" w:eastAsia="Amiri" w:cs="Amiri"/>
          <w:lang w:bidi="ar-SA"/>
          <w:color w:val="111111"/>
          <w:sz w:val="28"/>
          <w:szCs w:val="28"/>
          <w:rtl/>
        </w:rPr>
        <w:t xml:space="preserve">شرح المهذب لابي اسحاق الشيرازي : 615.</w:t>
      </w:r>
    </w:p>
    <w:p>
      <w:pPr>
        <w:pStyle w:val="BookText"/>
      </w:pPr>
      <w:r>
        <w:rPr>
          <w:rFonts w:ascii="Amiri" w:hAnsi="Amiri" w:eastAsia="Amiri" w:cs="Amiri"/>
          <w:lang w:bidi="ar-SA"/>
          <w:color w:val="111111"/>
          <w:sz w:val="28"/>
          <w:szCs w:val="28"/>
          <w:rtl/>
        </w:rPr>
        <w:t xml:space="preserve">شرح المقدمة الحضرمية : 614.</w:t>
      </w:r>
    </w:p>
    <w:p>
      <w:pPr>
        <w:pStyle w:val="BookText"/>
      </w:pPr>
      <w:r>
        <w:rPr>
          <w:rFonts w:ascii="Amiri" w:hAnsi="Amiri" w:eastAsia="Amiri" w:cs="Amiri"/>
          <w:lang w:bidi="ar-SA"/>
          <w:color w:val="111111"/>
          <w:sz w:val="28"/>
          <w:szCs w:val="28"/>
          <w:rtl/>
        </w:rPr>
        <w:t xml:space="preserve">شرح الوجيز في الفروع: 616.</w:t>
      </w:r>
    </w:p>
    <w:p>
      <w:pPr>
        <w:pStyle w:val="BookText"/>
      </w:pPr>
      <w:r>
        <w:rPr>
          <w:rFonts w:ascii="Amiri" w:hAnsi="Amiri" w:eastAsia="Amiri" w:cs="Amiri"/>
          <w:lang w:bidi="ar-SA"/>
          <w:color w:val="111111"/>
          <w:sz w:val="28"/>
          <w:szCs w:val="28"/>
          <w:rtl/>
        </w:rPr>
        <w:t xml:space="preserve">شرح وقاية الرواية في مسائل الهداية :614.</w:t>
      </w:r>
    </w:p>
    <w:p>
      <w:pPr>
        <w:pStyle w:val="BookText"/>
      </w:pPr>
      <w:r>
        <w:rPr>
          <w:rFonts w:ascii="IRNazanin" w:hAnsi="IRNazanin" w:eastAsia="IRNazanin" w:cs="IRNazanin"/>
          <w:lang w:bidi="fa-IR"/>
          <w:color w:val="111111"/>
          <w:sz w:val="28"/>
          <w:szCs w:val="28"/>
          <w:rtl/>
        </w:rPr>
        <w:t xml:space="preserve">شرح المحرر :613.</w:t>
      </w:r>
    </w:p>
    <w:p>
      <w:pPr>
        <w:pStyle w:val="BookText"/>
      </w:pPr>
      <w:r>
        <w:rPr>
          <w:rFonts w:ascii="Amiri" w:hAnsi="Amiri" w:eastAsia="Amiri" w:cs="Amiri"/>
          <w:lang w:bidi="ar-SA"/>
          <w:color w:val="111111"/>
          <w:sz w:val="28"/>
          <w:szCs w:val="28"/>
          <w:rtl/>
        </w:rPr>
        <w:t xml:space="preserve">شرح المحرر للرافعي : 612.</w:t>
      </w:r>
    </w:p>
    <w:p>
      <w:pPr>
        <w:pStyle w:val="BookText"/>
      </w:pPr>
      <w:r>
        <w:rPr>
          <w:rFonts w:ascii="Amiri" w:hAnsi="Amiri" w:eastAsia="Amiri" w:cs="Amiri"/>
          <w:lang w:bidi="ar-SA"/>
          <w:color w:val="111111"/>
          <w:sz w:val="28"/>
          <w:szCs w:val="28"/>
          <w:rtl/>
        </w:rPr>
        <w:t xml:space="preserve">شرح عمدة السالك وعدة الناسك : 612.</w:t>
      </w:r>
    </w:p>
    <w:p>
      <w:pPr>
        <w:pStyle w:val="BookText"/>
      </w:pPr>
      <w:r>
        <w:rPr>
          <w:rFonts w:ascii="Amiri" w:hAnsi="Amiri" w:eastAsia="Amiri" w:cs="Amiri"/>
          <w:lang w:bidi="ar-SA"/>
          <w:color w:val="111111"/>
          <w:sz w:val="28"/>
          <w:szCs w:val="28"/>
          <w:rtl/>
        </w:rPr>
        <w:t xml:space="preserve">شرح الإرشاد في الفقه : 612.</w:t>
      </w:r>
    </w:p>
    <w:p>
      <w:pPr>
        <w:pStyle w:val="BookText"/>
      </w:pPr>
      <w:r>
        <w:rPr>
          <w:rFonts w:ascii="Amiri" w:hAnsi="Amiri" w:eastAsia="Amiri" w:cs="Amiri"/>
          <w:lang w:bidi="ar-SA"/>
          <w:color w:val="111111"/>
          <w:sz w:val="28"/>
          <w:szCs w:val="28"/>
          <w:rtl/>
        </w:rPr>
        <w:t xml:space="preserve">شرح رسالة ابي زيد القيرواني : 651.</w:t>
      </w:r>
    </w:p>
    <w:p>
      <w:pPr>
        <w:pStyle w:val="BookText"/>
      </w:pPr>
      <w:r>
        <w:rPr>
          <w:rFonts w:ascii="Amiri" w:hAnsi="Amiri" w:eastAsia="Amiri" w:cs="Amiri"/>
          <w:lang w:bidi="ar-SA"/>
          <w:color w:val="111111"/>
          <w:sz w:val="28"/>
          <w:szCs w:val="28"/>
          <w:rtl/>
        </w:rPr>
        <w:t xml:space="preserve">شرح النقاية مختصر الوقاية : 470 .</w:t>
      </w:r>
    </w:p>
    <w:p>
      <w:pPr>
        <w:pStyle w:val="BookText"/>
      </w:pPr>
      <w:r>
        <w:rPr>
          <w:rFonts w:ascii="Amiri" w:hAnsi="Amiri" w:eastAsia="Amiri" w:cs="Amiri"/>
          <w:lang w:bidi="ar-SA"/>
          <w:color w:val="111111"/>
          <w:sz w:val="28"/>
          <w:szCs w:val="28"/>
          <w:rtl/>
        </w:rPr>
        <w:t xml:space="preserve">شرح نموذج اللبيب في خصائص الحبيب : 342 .</w:t>
      </w:r>
    </w:p>
    <w:p>
      <w:pPr>
        <w:pStyle w:val="BookText"/>
      </w:pPr>
      <w:r>
        <w:rPr>
          <w:rFonts w:ascii="Amiri" w:hAnsi="Amiri" w:eastAsia="Amiri" w:cs="Amiri"/>
          <w:lang w:bidi="ar-SA"/>
          <w:color w:val="111111"/>
          <w:sz w:val="28"/>
          <w:szCs w:val="28"/>
          <w:rtl/>
        </w:rPr>
        <w:t xml:space="preserve">شرح وقاية الرواية : 471، 472، 474، 714 .</w:t>
      </w:r>
    </w:p>
    <w:p>
      <w:pPr>
        <w:pStyle w:val="BookText"/>
      </w:pPr>
      <w:r>
        <w:rPr>
          <w:rFonts w:ascii="Amiri" w:hAnsi="Amiri" w:eastAsia="Amiri" w:cs="Amiri"/>
          <w:lang w:bidi="ar-SA"/>
          <w:color w:val="111111"/>
          <w:sz w:val="28"/>
          <w:szCs w:val="28"/>
          <w:rtl/>
        </w:rPr>
        <w:t xml:space="preserve">شروط أمير المؤمنين عمر بن الخطاب : 688 .</w:t>
      </w:r>
    </w:p>
    <w:p>
      <w:pPr>
        <w:pStyle w:val="BookText"/>
      </w:pPr>
      <w:r>
        <w:rPr>
          <w:rFonts w:ascii="Amiri" w:hAnsi="Amiri" w:eastAsia="Amiri" w:cs="Amiri"/>
          <w:lang w:bidi="ar-SA"/>
          <w:color w:val="111111"/>
          <w:sz w:val="28"/>
          <w:szCs w:val="28"/>
          <w:rtl/>
        </w:rPr>
        <w:t xml:space="preserve">الشفا بتعريف حقوق المصطفى : 345 .</w:t>
      </w:r>
    </w:p>
    <w:p>
      <w:pPr>
        <w:pStyle w:val="BookText"/>
      </w:pPr>
      <w:r>
        <w:rPr>
          <w:rFonts w:ascii="Amiri" w:hAnsi="Amiri" w:eastAsia="Amiri" w:cs="Amiri"/>
          <w:lang w:bidi="ar-SA"/>
          <w:color w:val="111111"/>
          <w:sz w:val="28"/>
          <w:szCs w:val="28"/>
          <w:rtl/>
        </w:rPr>
        <w:t xml:space="preserve">شفاء السقام في نوادر الصلاة والسلام على خير الأنام : 350 ،712 .</w:t>
      </w:r>
    </w:p>
    <w:p>
      <w:pPr>
        <w:pStyle w:val="BookText"/>
      </w:pPr>
      <w:r>
        <w:rPr>
          <w:rFonts w:ascii="Amiri" w:hAnsi="Amiri" w:eastAsia="Amiri" w:cs="Amiri"/>
          <w:lang w:bidi="ar-SA"/>
          <w:color w:val="111111"/>
          <w:sz w:val="28"/>
          <w:szCs w:val="28"/>
          <w:rtl/>
        </w:rPr>
        <w:t xml:space="preserve">شفاء الظمأن وضياء العربان :128 .</w:t>
      </w:r>
    </w:p>
    <w:p>
      <w:pPr>
        <w:pStyle w:val="BookText"/>
      </w:pPr>
      <w:r>
        <w:rPr>
          <w:rFonts w:ascii="Amiri" w:hAnsi="Amiri" w:eastAsia="Amiri" w:cs="Amiri"/>
          <w:lang w:bidi="ar-SA"/>
          <w:color w:val="111111"/>
          <w:sz w:val="28"/>
          <w:szCs w:val="28"/>
          <w:rtl/>
        </w:rPr>
        <w:t xml:space="preserve">شمائل النبي ( الشمائل النبوية والخصائص المصطفوية ): 351 .</w:t>
      </w:r>
    </w:p>
    <w:p>
      <w:pPr>
        <w:pStyle w:val="BookText"/>
      </w:pPr>
      <w:r>
        <w:rPr>
          <w:rFonts w:ascii="Amiri" w:hAnsi="Amiri" w:eastAsia="Amiri" w:cs="Amiri"/>
          <w:lang w:bidi="ar-SA"/>
          <w:color w:val="111111"/>
          <w:sz w:val="28"/>
          <w:szCs w:val="28"/>
          <w:rtl/>
        </w:rPr>
        <w:t xml:space="preserve">شواهد التوضيح والتصحيح المشكلات الجامع الصحيح : 267.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bookmarkStart w:id="727" w:name="pg15460_167609"/>
    <w:bookmarkEnd w:id="727"/>
    <w:p>
      <w:pPr>
        <w:pStyle w:val="Heading4"/>
      </w:pPr>
      <w:bookmarkStart w:id="3262" w:name="_Toc2526"/>
      <w:r>
        <w:t>[ص]</w:t>
      </w:r>
      <w:bookmarkEnd w:id="3262"/>
    </w:p>
    <w:p>
      <w:pPr>
        <w:pStyle w:val="BookText"/>
      </w:pPr>
      <w:r>
        <w:rPr>
          <w:rFonts w:ascii="IRNazanin" w:hAnsi="IRNazanin" w:eastAsia="IRNazanin" w:cs="IRNazanin"/>
          <w:lang w:bidi="fa-IR"/>
          <w:color w:val="111111"/>
          <w:sz w:val="28"/>
          <w:szCs w:val="28"/>
          <w:rtl/>
        </w:rPr>
        <w:t xml:space="preserve">الصراط المستقيم في تبیان القرآن الكريم : 128.</w:t>
      </w:r>
    </w:p>
    <w:p>
      <w:pPr>
        <w:pStyle w:val="BookText"/>
      </w:pPr>
      <w:r>
        <w:rPr>
          <w:rFonts w:ascii="Amiri" w:hAnsi="Amiri" w:eastAsia="Amiri" w:cs="Amiri"/>
          <w:lang w:bidi="ar-SA"/>
          <w:color w:val="111111"/>
          <w:sz w:val="28"/>
          <w:szCs w:val="28"/>
          <w:rtl/>
        </w:rPr>
        <w:t xml:space="preserve">صرة الفتاوي : 475 ، 715.</w:t>
      </w:r>
    </w:p>
    <w:p>
      <w:pPr>
        <w:pStyle w:val="BookText"/>
      </w:pPr>
      <w:r>
        <w:rPr>
          <w:rFonts w:ascii="Amiri" w:hAnsi="Amiri" w:eastAsia="Amiri" w:cs="Amiri"/>
          <w:lang w:bidi="ar-SA"/>
          <w:color w:val="111111"/>
          <w:sz w:val="28"/>
          <w:szCs w:val="28"/>
          <w:rtl/>
        </w:rPr>
        <w:t xml:space="preserve">الصلات الرباعية في حكم من أدرك ركعة من الصلاة الثلاثية . او الرباعية : 477 .</w:t>
      </w:r>
    </w:p>
    <w:p>
      <w:pPr>
        <w:pStyle w:val="BookText"/>
      </w:pPr>
      <w:r>
        <w:rPr>
          <w:rFonts w:ascii="Amiri" w:hAnsi="Amiri" w:eastAsia="Amiri" w:cs="Amiri"/>
          <w:lang w:bidi="ar-SA"/>
          <w:color w:val="111111"/>
          <w:sz w:val="28"/>
          <w:szCs w:val="28"/>
          <w:rtl/>
        </w:rPr>
        <w:t xml:space="preserve">الصلات والبشر في الصلاة على خير البشر : 353.</w:t>
      </w:r>
    </w:p>
    <w:p>
      <w:pPr>
        <w:pStyle w:val="BookText"/>
      </w:pPr>
      <w:r>
        <w:rPr>
          <w:rFonts w:ascii="Amiri" w:hAnsi="Amiri" w:eastAsia="Amiri" w:cs="Amiri"/>
          <w:lang w:bidi="ar-SA"/>
          <w:color w:val="111111"/>
          <w:sz w:val="28"/>
          <w:szCs w:val="28"/>
          <w:rtl/>
        </w:rPr>
        <w:t xml:space="preserve">الصلح بين الاخوان في حكم اباحة الدخان : 476 .</w:t>
      </w:r>
    </w:p>
    <w:p>
      <w:pPr>
        <w:pStyle w:val="BookText"/>
      </w:pPr>
      <w:r>
        <w:rPr>
          <w:rFonts w:ascii="Amiri" w:hAnsi="Amiri" w:eastAsia="Amiri" w:cs="Amiri"/>
          <w:lang w:bidi="ar-SA"/>
          <w:color w:val="111111"/>
          <w:sz w:val="28"/>
          <w:szCs w:val="28"/>
          <w:rtl/>
        </w:rPr>
        <w:t xml:space="preserve">صورة فتوى للصائم أحمد بن محمد : 477 .</w:t>
      </w:r>
    </w:p>
    <w:p>
      <w:pPr>
        <w:pStyle w:val="BookText"/>
      </w:pPr>
      <w:r>
        <w:rPr>
          <w:rFonts w:ascii="IRNazanin" w:hAnsi="IRNazanin" w:eastAsia="IRNazanin" w:cs="IRNazanin"/>
          <w:lang w:bidi="fa-IR"/>
          <w:color w:val="111111"/>
          <w:sz w:val="28"/>
          <w:szCs w:val="28"/>
          <w:rtl/>
        </w:rPr>
        <w:t xml:space="preserve">صورة فتوى في تكفير الشيعة لابي السعود العمادی : 474 .</w:t>
      </w:r>
    </w:p>
    <w:p>
      <w:pPr>
        <w:pStyle w:val="BookText"/>
      </w:pPr>
      <w:r>
        <w:rPr>
          <w:rFonts w:ascii="Amiri" w:hAnsi="Amiri" w:eastAsia="Amiri" w:cs="Amiri"/>
          <w:lang w:bidi="ar-SA"/>
          <w:color w:val="111111"/>
          <w:sz w:val="28"/>
          <w:szCs w:val="28"/>
          <w:rtl/>
        </w:rPr>
        <w:t xml:space="preserve">صورة فتوى لابن حجر الهيتمي : 616.</w:t>
      </w:r>
    </w:p>
    <w:p>
      <w:pPr>
        <w:pStyle w:val="Heading4"/>
      </w:pPr>
      <w:bookmarkStart w:id="3263" w:name="_Toc2527"/>
      <w:r>
        <w:t>[ض]</w:t>
      </w:r>
      <w:bookmarkEnd w:id="3263"/>
    </w:p>
    <w:p>
      <w:pPr>
        <w:pStyle w:val="BookText"/>
      </w:pPr>
      <w:r>
        <w:rPr>
          <w:rFonts w:ascii="IRNazanin" w:hAnsi="IRNazanin" w:eastAsia="IRNazanin" w:cs="IRNazanin"/>
          <w:lang w:bidi="fa-IR"/>
          <w:color w:val="111111"/>
          <w:sz w:val="28"/>
          <w:szCs w:val="28"/>
          <w:rtl/>
        </w:rPr>
        <w:t xml:space="preserve">الضياء المعنوي على مقدمة الغزنوی : 478 .</w:t>
      </w:r>
    </w:p>
    <w:p>
      <w:pPr>
        <w:pStyle w:val="Heading4"/>
      </w:pPr>
      <w:bookmarkStart w:id="3264" w:name="_Toc2528"/>
      <w:r>
        <w:t>[ع]</w:t>
      </w:r>
      <w:bookmarkEnd w:id="3264"/>
    </w:p>
    <w:p>
      <w:pPr>
        <w:pStyle w:val="BookText"/>
      </w:pPr>
      <w:r>
        <w:rPr>
          <w:rFonts w:ascii="IRNazanin" w:hAnsi="IRNazanin" w:eastAsia="IRNazanin" w:cs="IRNazanin"/>
          <w:lang w:bidi="fa-IR"/>
          <w:color w:val="111111"/>
          <w:sz w:val="28"/>
          <w:szCs w:val="28"/>
          <w:rtl/>
        </w:rPr>
        <w:t xml:space="preserve">عامة ( غاية الاحکام ) لاحاديث الأحكام : 267.</w:t>
      </w:r>
    </w:p>
    <w:p>
      <w:pPr>
        <w:pStyle w:val="BookText"/>
      </w:pPr>
      <w:r>
        <w:rPr>
          <w:rFonts w:ascii="Amiri" w:hAnsi="Amiri" w:eastAsia="Amiri" w:cs="Amiri"/>
          <w:lang w:bidi="ar-SA"/>
          <w:color w:val="111111"/>
          <w:sz w:val="28"/>
          <w:szCs w:val="28"/>
          <w:rtl/>
        </w:rPr>
        <w:t xml:space="preserve">عجالة المحتاج إلى توجيه المنهاج : 617.</w:t>
      </w:r>
    </w:p>
    <w:p>
      <w:pPr>
        <w:pStyle w:val="BookText"/>
      </w:pPr>
      <w:r>
        <w:rPr>
          <w:rFonts w:ascii="Amiri" w:hAnsi="Amiri" w:eastAsia="Amiri" w:cs="Amiri"/>
          <w:lang w:bidi="ar-SA"/>
          <w:color w:val="111111"/>
          <w:sz w:val="28"/>
          <w:szCs w:val="28"/>
          <w:rtl/>
        </w:rPr>
        <w:t xml:space="preserve">عرائس البيان في غرائب القرآن : 129 .</w:t>
      </w:r>
    </w:p>
    <w:p>
      <w:pPr>
        <w:pStyle w:val="BookText"/>
      </w:pPr>
      <w:r>
        <w:rPr>
          <w:rFonts w:ascii="Amiri" w:hAnsi="Amiri" w:eastAsia="Amiri" w:cs="Amiri"/>
          <w:lang w:bidi="ar-SA"/>
          <w:color w:val="111111"/>
          <w:sz w:val="28"/>
          <w:szCs w:val="28"/>
          <w:rtl/>
        </w:rPr>
        <w:t xml:space="preserve">عرائس المجالس في قصص الأنبياء : 353.</w:t>
      </w:r>
    </w:p>
    <w:p>
      <w:pPr>
        <w:pStyle w:val="BookText"/>
      </w:pPr>
      <w:r>
        <w:rPr>
          <w:rFonts w:ascii="IRNazanin" w:hAnsi="IRNazanin" w:eastAsia="IRNazanin" w:cs="IRNazanin"/>
          <w:lang w:bidi="fa-IR"/>
          <w:color w:val="111111"/>
          <w:sz w:val="28"/>
          <w:szCs w:val="28"/>
          <w:rtl/>
        </w:rPr>
        <w:t xml:space="preserve">عرف الند والعنبر : 478.</w:t>
      </w:r>
    </w:p>
    <w:p>
      <w:pPr>
        <w:pStyle w:val="BookText"/>
      </w:pPr>
      <w:r>
        <w:rPr>
          <w:rFonts w:ascii="Amiri" w:hAnsi="Amiri" w:eastAsia="Amiri" w:cs="Amiri"/>
          <w:lang w:bidi="ar-SA"/>
          <w:color w:val="111111"/>
          <w:sz w:val="28"/>
          <w:szCs w:val="28"/>
          <w:rtl/>
        </w:rPr>
        <w:t xml:space="preserve">العزيز بشرح الوجين : 617 .</w:t>
      </w:r>
    </w:p>
    <w:p>
      <w:pPr>
        <w:pStyle w:val="BookText"/>
      </w:pPr>
      <w:r>
        <w:rPr>
          <w:rFonts w:ascii="Amiri" w:hAnsi="Amiri" w:eastAsia="Amiri" w:cs="Amiri"/>
          <w:lang w:bidi="ar-SA"/>
          <w:color w:val="111111"/>
          <w:sz w:val="28"/>
          <w:szCs w:val="28"/>
          <w:rtl/>
        </w:rPr>
        <w:t xml:space="preserve">العشماوية ( المقدمة ) في فقه المالكية : 653.</w:t>
      </w:r>
    </w:p>
    <w:p>
      <w:pPr>
        <w:pStyle w:val="BookText"/>
      </w:pPr>
      <w:r>
        <w:rPr>
          <w:rFonts w:ascii="IRNazanin" w:hAnsi="IRNazanin" w:eastAsia="IRNazanin" w:cs="IRNazanin"/>
          <w:lang w:bidi="fa-IR"/>
          <w:color w:val="111111"/>
          <w:sz w:val="28"/>
          <w:szCs w:val="28"/>
          <w:rtl/>
        </w:rPr>
        <w:t xml:space="preserve">عقائد الاسلام : 478 ..</w:t>
      </w:r>
    </w:p>
    <w:p>
      <w:pPr>
        <w:pStyle w:val="BookText"/>
      </w:pPr>
      <w:r>
        <w:rPr>
          <w:rFonts w:ascii="Amiri" w:hAnsi="Amiri" w:eastAsia="Amiri" w:cs="Amiri"/>
          <w:lang w:bidi="ar-SA"/>
          <w:color w:val="111111"/>
          <w:sz w:val="28"/>
          <w:szCs w:val="28"/>
          <w:rtl/>
        </w:rPr>
        <w:t xml:space="preserve">عقد الجوهر الثمين في أربعين حديثا : 267 .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عقد الدرر في مصطلح أهل الأثر : 268 .</w:t>
      </w:r>
    </w:p>
    <w:p>
      <w:pPr>
        <w:pStyle w:val="BookText"/>
      </w:pPr>
      <w:r>
        <w:rPr>
          <w:rFonts w:ascii="Amiri" w:hAnsi="Amiri" w:eastAsia="Amiri" w:cs="Amiri"/>
          <w:lang w:bidi="ar-SA"/>
          <w:color w:val="111111"/>
          <w:sz w:val="28"/>
          <w:szCs w:val="28"/>
          <w:rtl/>
        </w:rPr>
        <w:t xml:space="preserve">عقد الدرر في شرح مختصر نخبة الفكر : 268.</w:t>
      </w:r>
    </w:p>
    <w:p>
      <w:pPr>
        <w:pStyle w:val="BookText"/>
      </w:pPr>
      <w:r>
        <w:rPr>
          <w:rFonts w:ascii="Amiri" w:hAnsi="Amiri" w:eastAsia="Amiri" w:cs="Amiri"/>
          <w:lang w:bidi="ar-SA"/>
          <w:color w:val="111111"/>
          <w:sz w:val="28"/>
          <w:szCs w:val="28"/>
          <w:rtl/>
        </w:rPr>
        <w:t xml:space="preserve">العقد الفريد لبيان الراجح من الخلاف في جواز التقليد : 479 . 618</w:t>
      </w:r>
    </w:p>
    <w:p>
      <w:pPr>
        <w:pStyle w:val="BookText"/>
      </w:pPr>
      <w:r>
        <w:rPr>
          <w:rFonts w:ascii="Amiri" w:hAnsi="Amiri" w:eastAsia="Amiri" w:cs="Amiri"/>
          <w:lang w:bidi="ar-SA"/>
          <w:color w:val="111111"/>
          <w:sz w:val="28"/>
          <w:szCs w:val="28"/>
          <w:rtl/>
        </w:rPr>
        <w:t xml:space="preserve">العقد الفريد والجوهر النضيد : 618 .</w:t>
      </w:r>
    </w:p>
    <w:p>
      <w:pPr>
        <w:pStyle w:val="BookText"/>
      </w:pPr>
      <w:r>
        <w:rPr>
          <w:rFonts w:ascii="IRNazanin" w:hAnsi="IRNazanin" w:eastAsia="IRNazanin" w:cs="IRNazanin"/>
          <w:lang w:bidi="fa-IR"/>
          <w:color w:val="111111"/>
          <w:sz w:val="28"/>
          <w:szCs w:val="28"/>
          <w:rtl/>
        </w:rPr>
        <w:t xml:space="preserve">العقود الدرية بتنقيح الفتاوی الحامدية : 479 .</w:t>
      </w:r>
    </w:p>
    <w:p>
      <w:pPr>
        <w:pStyle w:val="BookText"/>
      </w:pPr>
      <w:r>
        <w:rPr>
          <w:rFonts w:ascii="Amiri" w:hAnsi="Amiri" w:eastAsia="Amiri" w:cs="Amiri"/>
          <w:lang w:bidi="ar-SA"/>
          <w:color w:val="111111"/>
          <w:sz w:val="28"/>
          <w:szCs w:val="28"/>
          <w:rtl/>
        </w:rPr>
        <w:t xml:space="preserve">العقود المجوهرة واللآلىء المبتكرة : 31.</w:t>
      </w:r>
    </w:p>
    <w:p>
      <w:pPr>
        <w:pStyle w:val="BookText"/>
      </w:pPr>
      <w:r>
        <w:rPr>
          <w:rFonts w:ascii="Amiri" w:hAnsi="Amiri" w:eastAsia="Amiri" w:cs="Amiri"/>
          <w:lang w:bidi="ar-SA"/>
          <w:color w:val="111111"/>
          <w:sz w:val="28"/>
          <w:szCs w:val="28"/>
          <w:rtl/>
        </w:rPr>
        <w:t xml:space="preserve">عقيلة أتراب القصائد في أسنى المقاصد : 32 .</w:t>
      </w:r>
    </w:p>
    <w:p>
      <w:pPr>
        <w:pStyle w:val="BookText"/>
      </w:pPr>
      <w:r>
        <w:rPr>
          <w:rFonts w:ascii="Amiri" w:hAnsi="Amiri" w:eastAsia="Amiri" w:cs="Amiri"/>
          <w:lang w:bidi="ar-SA"/>
          <w:color w:val="111111"/>
          <w:sz w:val="28"/>
          <w:szCs w:val="28"/>
          <w:rtl/>
        </w:rPr>
        <w:t xml:space="preserve">علوم الحديث ( مقدمة ابن الصلاح ): 269.</w:t>
      </w:r>
    </w:p>
    <w:p>
      <w:pPr>
        <w:pStyle w:val="BookText"/>
      </w:pPr>
      <w:r>
        <w:rPr>
          <w:rFonts w:ascii="IRNazanin" w:hAnsi="IRNazanin" w:eastAsia="IRNazanin" w:cs="IRNazanin"/>
          <w:lang w:bidi="fa-IR"/>
          <w:color w:val="111111"/>
          <w:sz w:val="28"/>
          <w:szCs w:val="28"/>
          <w:rtl/>
        </w:rPr>
        <w:t xml:space="preserve">عماد الرضا بأدب القضاء : 619.</w:t>
      </w:r>
    </w:p>
    <w:p>
      <w:pPr>
        <w:pStyle w:val="BookText"/>
      </w:pPr>
      <w:r>
        <w:rPr>
          <w:rFonts w:ascii="Amiri" w:hAnsi="Amiri" w:eastAsia="Amiri" w:cs="Amiri"/>
          <w:lang w:bidi="ar-SA"/>
          <w:color w:val="111111"/>
          <w:sz w:val="28"/>
          <w:szCs w:val="28"/>
          <w:rtl/>
        </w:rPr>
        <w:t xml:space="preserve">عمدة الأحكام عن أحاديث سيد الأنام : 270 .</w:t>
      </w:r>
    </w:p>
    <w:p>
      <w:pPr>
        <w:pStyle w:val="BookText"/>
      </w:pPr>
      <w:r>
        <w:rPr>
          <w:rFonts w:ascii="Amiri" w:hAnsi="Amiri" w:eastAsia="Amiri" w:cs="Amiri"/>
          <w:lang w:bidi="ar-SA"/>
          <w:color w:val="111111"/>
          <w:sz w:val="28"/>
          <w:szCs w:val="28"/>
          <w:rtl/>
        </w:rPr>
        <w:t xml:space="preserve">عمدة الأحكام لابن قدامة : 659 .</w:t>
      </w:r>
    </w:p>
    <w:p>
      <w:pPr>
        <w:pStyle w:val="BookText"/>
      </w:pPr>
      <w:r>
        <w:rPr>
          <w:rFonts w:ascii="Amiri" w:hAnsi="Amiri" w:eastAsia="Amiri" w:cs="Amiri"/>
          <w:lang w:bidi="ar-SA"/>
          <w:color w:val="111111"/>
          <w:sz w:val="28"/>
          <w:szCs w:val="28"/>
          <w:rtl/>
        </w:rPr>
        <w:t xml:space="preserve">عمدة الأحكام للجماعيلي : 660 .</w:t>
      </w:r>
    </w:p>
    <w:p>
      <w:pPr>
        <w:pStyle w:val="BookText"/>
      </w:pPr>
      <w:r>
        <w:rPr>
          <w:rFonts w:ascii="Amiri" w:hAnsi="Amiri" w:eastAsia="Amiri" w:cs="Amiri"/>
          <w:lang w:bidi="ar-SA"/>
          <w:color w:val="111111"/>
          <w:sz w:val="28"/>
          <w:szCs w:val="28"/>
          <w:rtl/>
        </w:rPr>
        <w:t xml:space="preserve">عمدة الحفاظ في تفسير أشرف الألفاظ : 129.</w:t>
      </w:r>
    </w:p>
    <w:p>
      <w:pPr>
        <w:pStyle w:val="BookText"/>
      </w:pPr>
      <w:r>
        <w:rPr>
          <w:rFonts w:ascii="Amiri" w:hAnsi="Amiri" w:eastAsia="Amiri" w:cs="Amiri"/>
          <w:lang w:bidi="ar-SA"/>
          <w:color w:val="111111"/>
          <w:sz w:val="28"/>
          <w:szCs w:val="28"/>
          <w:rtl/>
        </w:rPr>
        <w:t xml:space="preserve">عمدة ذوي الألباب والبصائر : 480 .</w:t>
      </w:r>
    </w:p>
    <w:p>
      <w:pPr>
        <w:pStyle w:val="BookText"/>
      </w:pPr>
      <w:r>
        <w:rPr>
          <w:rFonts w:ascii="Amiri" w:hAnsi="Amiri" w:eastAsia="Amiri" w:cs="Amiri"/>
          <w:lang w:bidi="ar-SA"/>
          <w:color w:val="111111"/>
          <w:sz w:val="28"/>
          <w:szCs w:val="28"/>
          <w:rtl/>
        </w:rPr>
        <w:t xml:space="preserve">عمدة السالك وعدة الناسك :619.</w:t>
      </w:r>
    </w:p>
    <w:p>
      <w:pPr>
        <w:pStyle w:val="BookText"/>
      </w:pPr>
      <w:r>
        <w:rPr>
          <w:rFonts w:ascii="IRNazanin" w:hAnsi="IRNazanin" w:eastAsia="IRNazanin" w:cs="IRNazanin"/>
          <w:lang w:bidi="fa-IR"/>
          <w:color w:val="111111"/>
          <w:sz w:val="28"/>
          <w:szCs w:val="28"/>
          <w:rtl/>
        </w:rPr>
        <w:t xml:space="preserve">عمدة القاری بشرح صحيح البخاری : 270 .</w:t>
      </w:r>
    </w:p>
    <w:p>
      <w:pPr>
        <w:pStyle w:val="BookText"/>
      </w:pPr>
      <w:r>
        <w:rPr>
          <w:rFonts w:ascii="Amiri" w:hAnsi="Amiri" w:eastAsia="Amiri" w:cs="Amiri"/>
          <w:lang w:bidi="ar-SA"/>
          <w:color w:val="111111"/>
          <w:sz w:val="28"/>
          <w:szCs w:val="28"/>
          <w:rtl/>
        </w:rPr>
        <w:t xml:space="preserve">العناية في شرح الوقاية : 480 ، 481.</w:t>
      </w:r>
    </w:p>
    <w:p>
      <w:pPr>
        <w:pStyle w:val="BookText"/>
      </w:pPr>
      <w:r>
        <w:rPr>
          <w:rFonts w:ascii="Amiri" w:hAnsi="Amiri" w:eastAsia="Amiri" w:cs="Amiri"/>
          <w:lang w:bidi="ar-SA"/>
          <w:color w:val="111111"/>
          <w:sz w:val="28"/>
          <w:szCs w:val="28"/>
          <w:rtl/>
        </w:rPr>
        <w:t xml:space="preserve">العناية في شرح الهداية : 484 .</w:t>
      </w:r>
    </w:p>
    <w:p>
      <w:pPr>
        <w:pStyle w:val="BookText"/>
      </w:pPr>
      <w:r>
        <w:rPr>
          <w:rFonts w:ascii="Amiri" w:hAnsi="Amiri" w:eastAsia="Amiri" w:cs="Amiri"/>
          <w:lang w:bidi="ar-SA"/>
          <w:color w:val="111111"/>
          <w:sz w:val="28"/>
          <w:szCs w:val="28"/>
          <w:rtl/>
        </w:rPr>
        <w:t xml:space="preserve">عناية القاضى وكفاية الراضى : 130 .</w:t>
      </w:r>
    </w:p>
    <w:p>
      <w:pPr>
        <w:pStyle w:val="BookText"/>
      </w:pPr>
      <w:r>
        <w:rPr>
          <w:rFonts w:ascii="Amiri" w:hAnsi="Amiri" w:eastAsia="Amiri" w:cs="Amiri"/>
          <w:lang w:bidi="ar-SA"/>
          <w:color w:val="111111"/>
          <w:sz w:val="28"/>
          <w:szCs w:val="28"/>
          <w:rtl/>
        </w:rPr>
        <w:t xml:space="preserve">عيون الأثر في فنون المغازي والشمائل والسير : 354 .</w:t>
      </w:r>
    </w:p>
    <w:p>
      <w:pPr>
        <w:pStyle w:val="BookText"/>
      </w:pPr>
      <w:r>
        <w:rPr>
          <w:rFonts w:ascii="IRNazanin" w:hAnsi="IRNazanin" w:eastAsia="IRNazanin" w:cs="IRNazanin"/>
          <w:lang w:bidi="fa-IR"/>
          <w:color w:val="111111"/>
          <w:sz w:val="28"/>
          <w:szCs w:val="28"/>
          <w:rtl/>
        </w:rPr>
        <w:t xml:space="preserve">عیون المذاهب : 486.</w:t>
      </w:r>
    </w:p>
    <w:p>
      <w:pPr>
        <w:pStyle w:val="BookText"/>
      </w:pPr>
      <w:r>
        <w:rPr>
          <w:rFonts w:ascii="Amiri" w:hAnsi="Amiri" w:eastAsia="Amiri" w:cs="Amiri"/>
          <w:lang w:bidi="ar-SA"/>
          <w:color w:val="111111"/>
          <w:sz w:val="28"/>
          <w:szCs w:val="28"/>
          <w:rtl/>
        </w:rPr>
        <w:t xml:space="preserve">عيون التفاسير ، انظر : فصل من كتاب: عيون التفاسير ).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bookmarkStart w:id="728" w:name="pg15460_167611"/>
    <w:bookmarkEnd w:id="728"/>
    <w:p>
      <w:pPr>
        <w:pStyle w:val="Heading4"/>
      </w:pPr>
      <w:bookmarkStart w:id="3265" w:name="_Toc2529"/>
      <w:r>
        <w:t>[غ]</w:t>
      </w:r>
      <w:bookmarkEnd w:id="3265"/>
    </w:p>
    <w:p>
      <w:pPr>
        <w:pStyle w:val="BookText"/>
      </w:pPr>
      <w:r>
        <w:rPr>
          <w:rFonts w:ascii="Amiri" w:hAnsi="Amiri" w:eastAsia="Amiri" w:cs="Amiri"/>
          <w:lang w:bidi="ar-SA"/>
          <w:color w:val="111111"/>
          <w:sz w:val="28"/>
          <w:szCs w:val="28"/>
          <w:rtl/>
        </w:rPr>
        <w:t xml:space="preserve">غاية الاختصار ( متن التقريب ) : 620، 634.</w:t>
      </w:r>
    </w:p>
    <w:p>
      <w:pPr>
        <w:pStyle w:val="BookText"/>
      </w:pPr>
      <w:r>
        <w:rPr>
          <w:rFonts w:ascii="Amiri" w:hAnsi="Amiri" w:eastAsia="Amiri" w:cs="Amiri"/>
          <w:lang w:bidi="ar-SA"/>
          <w:color w:val="111111"/>
          <w:sz w:val="28"/>
          <w:szCs w:val="28"/>
          <w:rtl/>
        </w:rPr>
        <w:t xml:space="preserve">غاية البيان ونادرة الأقران : 487.</w:t>
      </w:r>
    </w:p>
    <w:p>
      <w:pPr>
        <w:pStyle w:val="BookText"/>
      </w:pPr>
      <w:r>
        <w:rPr>
          <w:rFonts w:ascii="Amiri" w:hAnsi="Amiri" w:eastAsia="Amiri" w:cs="Amiri"/>
          <w:lang w:bidi="ar-SA"/>
          <w:color w:val="111111"/>
          <w:sz w:val="28"/>
          <w:szCs w:val="28"/>
          <w:rtl/>
        </w:rPr>
        <w:t xml:space="preserve">غاية البيان في صفة تجويد القرآن : 32.</w:t>
      </w:r>
    </w:p>
    <w:p>
      <w:pPr>
        <w:pStyle w:val="BookText"/>
      </w:pPr>
      <w:r>
        <w:rPr>
          <w:rFonts w:ascii="Amiri" w:hAnsi="Amiri" w:eastAsia="Amiri" w:cs="Amiri"/>
          <w:lang w:bidi="ar-SA"/>
          <w:color w:val="111111"/>
          <w:sz w:val="28"/>
          <w:szCs w:val="28"/>
          <w:rtl/>
        </w:rPr>
        <w:t xml:space="preserve">الغاية القصوى في الرعاية الكبرى : 660.</w:t>
      </w:r>
    </w:p>
    <w:p>
      <w:pPr>
        <w:pStyle w:val="BookText"/>
      </w:pPr>
      <w:r>
        <w:rPr>
          <w:rFonts w:ascii="Amiri" w:hAnsi="Amiri" w:eastAsia="Amiri" w:cs="Amiri"/>
          <w:lang w:bidi="ar-SA"/>
          <w:color w:val="111111"/>
          <w:sz w:val="28"/>
          <w:szCs w:val="28"/>
          <w:rtl/>
        </w:rPr>
        <w:t xml:space="preserve">غاية المرام في شرح شروط المأموم والامام : 621.</w:t>
      </w:r>
    </w:p>
    <w:p>
      <w:pPr>
        <w:pStyle w:val="BookText"/>
      </w:pPr>
      <w:r>
        <w:rPr>
          <w:rFonts w:ascii="Amiri" w:hAnsi="Amiri" w:eastAsia="Amiri" w:cs="Amiri"/>
          <w:lang w:bidi="ar-SA"/>
          <w:color w:val="111111"/>
          <w:sz w:val="28"/>
          <w:szCs w:val="28"/>
          <w:rtl/>
        </w:rPr>
        <w:t xml:space="preserve">غاية المرام فيما يتعلق بأنكحة الأنام : 621، 634.</w:t>
      </w:r>
    </w:p>
    <w:p>
      <w:pPr>
        <w:pStyle w:val="BookText"/>
      </w:pPr>
      <w:r>
        <w:rPr>
          <w:rFonts w:ascii="IRNazanin" w:hAnsi="IRNazanin" w:eastAsia="IRNazanin" w:cs="IRNazanin"/>
          <w:lang w:bidi="fa-IR"/>
          <w:color w:val="111111"/>
          <w:sz w:val="28"/>
          <w:szCs w:val="28"/>
          <w:rtl/>
        </w:rPr>
        <w:t xml:space="preserve">غرائب القرآن ورغائب الفرقان : 132 .</w:t>
      </w:r>
    </w:p>
    <w:p>
      <w:pPr>
        <w:pStyle w:val="BookText"/>
      </w:pPr>
      <w:r>
        <w:rPr>
          <w:rFonts w:ascii="IRNazanin" w:hAnsi="IRNazanin" w:eastAsia="IRNazanin" w:cs="IRNazanin"/>
          <w:lang w:bidi="fa-IR"/>
          <w:color w:val="111111"/>
          <w:sz w:val="28"/>
          <w:szCs w:val="28"/>
          <w:rtl/>
        </w:rPr>
        <w:t xml:space="preserve">الغماز على اللماز : 271 .</w:t>
      </w:r>
    </w:p>
    <w:p>
      <w:pPr>
        <w:pStyle w:val="BookText"/>
      </w:pPr>
      <w:r>
        <w:rPr>
          <w:rFonts w:ascii="Amiri" w:hAnsi="Amiri" w:eastAsia="Amiri" w:cs="Amiri"/>
          <w:lang w:bidi="ar-SA"/>
          <w:color w:val="111111"/>
          <w:sz w:val="28"/>
          <w:szCs w:val="28"/>
          <w:rtl/>
        </w:rPr>
        <w:t xml:space="preserve">غنية ذوى الاحكام في بغية درر الأحكام : 487.</w:t>
      </w:r>
    </w:p>
    <w:p>
      <w:pPr>
        <w:pStyle w:val="BookText"/>
      </w:pPr>
      <w:r>
        <w:rPr>
          <w:rFonts w:ascii="Amiri" w:hAnsi="Amiri" w:eastAsia="Amiri" w:cs="Amiri"/>
          <w:lang w:bidi="ar-SA"/>
          <w:color w:val="111111"/>
          <w:sz w:val="28"/>
          <w:szCs w:val="28"/>
          <w:rtl/>
        </w:rPr>
        <w:t xml:space="preserve">غنية المتملي في شرح منية المصلي : 488 ، 715 .</w:t>
      </w:r>
    </w:p>
    <w:p>
      <w:pPr>
        <w:pStyle w:val="BookText"/>
      </w:pPr>
      <w:r>
        <w:rPr>
          <w:rFonts w:ascii="IRNazanin" w:hAnsi="IRNazanin" w:eastAsia="IRNazanin" w:cs="IRNazanin"/>
          <w:lang w:bidi="fa-IR"/>
          <w:color w:val="111111"/>
          <w:sz w:val="28"/>
          <w:szCs w:val="28"/>
          <w:rtl/>
        </w:rPr>
        <w:t xml:space="preserve">غوص البحار لاخراج الدر المنتقى إلى الأمصار : 494 .</w:t>
      </w:r>
    </w:p>
    <w:p>
      <w:pPr>
        <w:pStyle w:val="BookText"/>
      </w:pPr>
      <w:r>
        <w:rPr>
          <w:rFonts w:ascii="Amiri" w:hAnsi="Amiri" w:eastAsia="Amiri" w:cs="Amiri"/>
          <w:lang w:bidi="ar-SA"/>
          <w:color w:val="111111"/>
          <w:sz w:val="28"/>
          <w:szCs w:val="28"/>
          <w:rtl/>
        </w:rPr>
        <w:t xml:space="preserve">الغوامض والمهمات في الحديث : 272 .</w:t>
      </w:r>
    </w:p>
    <w:p>
      <w:pPr>
        <w:pStyle w:val="Heading4"/>
      </w:pPr>
      <w:bookmarkStart w:id="3266" w:name="_Toc2530"/>
      <w:r>
        <w:t>[ف]</w:t>
      </w:r>
      <w:bookmarkEnd w:id="3266"/>
    </w:p>
    <w:p>
      <w:pPr>
        <w:pStyle w:val="BookText"/>
      </w:pPr>
      <w:r>
        <w:rPr>
          <w:rFonts w:ascii="IRNazanin" w:hAnsi="IRNazanin" w:eastAsia="IRNazanin" w:cs="IRNazanin"/>
          <w:lang w:bidi="fa-IR"/>
          <w:color w:val="111111"/>
          <w:sz w:val="28"/>
          <w:szCs w:val="28"/>
          <w:rtl/>
        </w:rPr>
        <w:t xml:space="preserve">فائدة في ذکر خواتم النبي (صلى الله عليه وسلم ) : 355 .</w:t>
      </w:r>
    </w:p>
    <w:p>
      <w:pPr>
        <w:pStyle w:val="BookText"/>
      </w:pPr>
      <w:r>
        <w:rPr>
          <w:rFonts w:ascii="Amiri" w:hAnsi="Amiri" w:eastAsia="Amiri" w:cs="Amiri"/>
          <w:lang w:bidi="ar-SA"/>
          <w:color w:val="111111"/>
          <w:sz w:val="28"/>
          <w:szCs w:val="28"/>
          <w:rtl/>
        </w:rPr>
        <w:t xml:space="preserve">فائدة في الاجتهاد والتقليد : 621 .</w:t>
      </w:r>
    </w:p>
    <w:p>
      <w:pPr>
        <w:pStyle w:val="BookText"/>
      </w:pPr>
      <w:r>
        <w:rPr>
          <w:rFonts w:ascii="Amiri" w:hAnsi="Amiri" w:eastAsia="Amiri" w:cs="Amiri"/>
          <w:lang w:bidi="ar-SA"/>
          <w:color w:val="111111"/>
          <w:sz w:val="28"/>
          <w:szCs w:val="28"/>
          <w:rtl/>
        </w:rPr>
        <w:t xml:space="preserve">الفائق في غريب الحديث : 227 .</w:t>
      </w:r>
    </w:p>
    <w:p>
      <w:pPr>
        <w:pStyle w:val="BookText"/>
      </w:pPr>
      <w:r>
        <w:rPr>
          <w:rFonts w:ascii="IRNazanin" w:hAnsi="IRNazanin" w:eastAsia="IRNazanin" w:cs="IRNazanin"/>
          <w:lang w:bidi="fa-IR"/>
          <w:color w:val="111111"/>
          <w:sz w:val="28"/>
          <w:szCs w:val="28"/>
          <w:rtl/>
        </w:rPr>
        <w:t xml:space="preserve">فتاوی ابن ظهيرة القرشی : 495 .</w:t>
      </w:r>
    </w:p>
    <w:p>
      <w:pPr>
        <w:pStyle w:val="BookText"/>
      </w:pPr>
      <w:r>
        <w:rPr>
          <w:rFonts w:ascii="IRNazanin" w:hAnsi="IRNazanin" w:eastAsia="IRNazanin" w:cs="IRNazanin"/>
          <w:lang w:bidi="fa-IR"/>
          <w:color w:val="111111"/>
          <w:sz w:val="28"/>
          <w:szCs w:val="28"/>
          <w:rtl/>
        </w:rPr>
        <w:t xml:space="preserve">فتاوى الانقروی : 495 .</w:t>
      </w:r>
    </w:p>
    <w:p>
      <w:pPr>
        <w:pStyle w:val="BookText"/>
      </w:pPr>
      <w:r>
        <w:rPr>
          <w:rFonts w:ascii="IRNazanin" w:hAnsi="IRNazanin" w:eastAsia="IRNazanin" w:cs="IRNazanin"/>
          <w:lang w:bidi="fa-IR"/>
          <w:color w:val="111111"/>
          <w:sz w:val="28"/>
          <w:szCs w:val="28"/>
          <w:rtl/>
        </w:rPr>
        <w:t xml:space="preserve">فتاوی البزازی : 496.</w:t>
      </w:r>
    </w:p>
    <w:p>
      <w:pPr>
        <w:pStyle w:val="BookText"/>
      </w:pPr>
      <w:r>
        <w:rPr>
          <w:rFonts w:ascii="IRNazanin" w:hAnsi="IRNazanin" w:eastAsia="IRNazanin" w:cs="IRNazanin"/>
          <w:lang w:bidi="fa-IR"/>
          <w:color w:val="111111"/>
          <w:sz w:val="28"/>
          <w:szCs w:val="28"/>
          <w:rtl/>
        </w:rPr>
        <w:t xml:space="preserve">فتاوی ابن حجر : 622، 624.</w:t>
      </w:r>
    </w:p>
    <w:p>
      <w:pPr>
        <w:pStyle w:val="BookText"/>
      </w:pPr>
      <w:r>
        <w:rPr>
          <w:rFonts w:ascii="IRNazanin" w:hAnsi="IRNazanin" w:eastAsia="IRNazanin" w:cs="IRNazanin"/>
          <w:lang w:bidi="fa-IR"/>
          <w:color w:val="111111"/>
          <w:sz w:val="28"/>
          <w:szCs w:val="28"/>
          <w:rtl/>
        </w:rPr>
        <w:t xml:space="preserve">فتاوی ابن تيمية : 661.</w:t>
      </w:r>
    </w:p>
    <w:p>
      <w:pPr>
        <w:pStyle w:val="BookText"/>
      </w:pPr>
      <w:r>
        <w:rPr>
          <w:rFonts w:ascii="IRNazanin" w:hAnsi="IRNazanin" w:eastAsia="IRNazanin" w:cs="IRNazanin"/>
          <w:lang w:bidi="fa-IR"/>
          <w:color w:val="111111"/>
          <w:sz w:val="28"/>
          <w:szCs w:val="28"/>
          <w:rtl/>
        </w:rPr>
        <w:t xml:space="preserve">فتاوی ابي زكريا الانصاری : 624 .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فتاوى الكوراني ابراهيم بن حسن : 625.</w:t>
      </w:r>
    </w:p>
    <w:p>
      <w:pPr>
        <w:pStyle w:val="BookText"/>
      </w:pPr>
      <w:r>
        <w:rPr>
          <w:rFonts w:ascii="Amiri" w:hAnsi="Amiri" w:eastAsia="Amiri" w:cs="Amiri"/>
          <w:lang w:bidi="ar-SA"/>
          <w:color w:val="111111"/>
          <w:sz w:val="28"/>
          <w:szCs w:val="28"/>
          <w:rtl/>
        </w:rPr>
        <w:t xml:space="preserve">فتاوى في ( الخضر ) عليه السلام والتتار والتوحيد : 661.</w:t>
      </w:r>
    </w:p>
    <w:p>
      <w:pPr>
        <w:pStyle w:val="BookText"/>
      </w:pPr>
      <w:r>
        <w:rPr>
          <w:rFonts w:ascii="IRNazanin" w:hAnsi="IRNazanin" w:eastAsia="IRNazanin" w:cs="IRNazanin"/>
          <w:lang w:bidi="fa-IR"/>
          <w:color w:val="111111"/>
          <w:sz w:val="28"/>
          <w:szCs w:val="28"/>
          <w:rtl/>
        </w:rPr>
        <w:t xml:space="preserve">الفتاوى الحديثیة : 622 .</w:t>
      </w:r>
    </w:p>
    <w:p>
      <w:pPr>
        <w:pStyle w:val="BookText"/>
      </w:pPr>
      <w:r>
        <w:rPr>
          <w:rFonts w:ascii="IRNazanin" w:hAnsi="IRNazanin" w:eastAsia="IRNazanin" w:cs="IRNazanin"/>
          <w:lang w:bidi="fa-IR"/>
          <w:color w:val="111111"/>
          <w:sz w:val="28"/>
          <w:szCs w:val="28"/>
          <w:rtl/>
        </w:rPr>
        <w:t xml:space="preserve">فتاوی و نقول فقهية : 688.</w:t>
      </w:r>
    </w:p>
    <w:p>
      <w:pPr>
        <w:pStyle w:val="BookText"/>
      </w:pPr>
      <w:r>
        <w:rPr>
          <w:rFonts w:ascii="Amiri" w:hAnsi="Amiri" w:eastAsia="Amiri" w:cs="Amiri"/>
          <w:lang w:bidi="ar-SA"/>
          <w:color w:val="111111"/>
          <w:sz w:val="28"/>
          <w:szCs w:val="28"/>
          <w:rtl/>
        </w:rPr>
        <w:t xml:space="preserve">فتاوي قديمة : 688.</w:t>
      </w:r>
    </w:p>
    <w:p>
      <w:pPr>
        <w:pStyle w:val="BookText"/>
      </w:pPr>
      <w:r>
        <w:rPr>
          <w:rFonts w:ascii="Amiri" w:hAnsi="Amiri" w:eastAsia="Amiri" w:cs="Amiri"/>
          <w:lang w:bidi="ar-SA"/>
          <w:color w:val="111111"/>
          <w:sz w:val="28"/>
          <w:szCs w:val="28"/>
          <w:rtl/>
        </w:rPr>
        <w:t xml:space="preserve">الفتاوى العدلية :494.</w:t>
      </w:r>
    </w:p>
    <w:p>
      <w:pPr>
        <w:pStyle w:val="BookText"/>
      </w:pPr>
      <w:r>
        <w:rPr>
          <w:rFonts w:ascii="IRNazanin" w:hAnsi="IRNazanin" w:eastAsia="IRNazanin" w:cs="IRNazanin"/>
          <w:lang w:bidi="fa-IR"/>
          <w:color w:val="111111"/>
          <w:sz w:val="28"/>
          <w:szCs w:val="28"/>
          <w:rtl/>
        </w:rPr>
        <w:t xml:space="preserve">فتاوی : 661.</w:t>
      </w:r>
    </w:p>
    <w:p>
      <w:pPr>
        <w:pStyle w:val="BookText"/>
      </w:pPr>
      <w:r>
        <w:rPr>
          <w:rFonts w:ascii="Amiri" w:hAnsi="Amiri" w:eastAsia="Amiri" w:cs="Amiri"/>
          <w:lang w:bidi="ar-SA"/>
          <w:color w:val="111111"/>
          <w:sz w:val="28"/>
          <w:szCs w:val="28"/>
          <w:rtl/>
        </w:rPr>
        <w:t xml:space="preserve">فتح الأبواب المغلقة عن مباحث البسملة : 133.</w:t>
      </w:r>
    </w:p>
    <w:p>
      <w:pPr>
        <w:pStyle w:val="BookText"/>
      </w:pPr>
      <w:r>
        <w:rPr>
          <w:rFonts w:ascii="IRNazanin" w:hAnsi="IRNazanin" w:eastAsia="IRNazanin" w:cs="IRNazanin"/>
          <w:lang w:bidi="fa-IR"/>
          <w:color w:val="111111"/>
          <w:sz w:val="28"/>
          <w:szCs w:val="28"/>
          <w:rtl/>
        </w:rPr>
        <w:t xml:space="preserve">فتح الباری فی شرح صحيح البخاری : 273 .</w:t>
      </w:r>
    </w:p>
    <w:p>
      <w:pPr>
        <w:pStyle w:val="BookText"/>
      </w:pPr>
      <w:r>
        <w:rPr>
          <w:rFonts w:ascii="Amiri" w:hAnsi="Amiri" w:eastAsia="Amiri" w:cs="Amiri"/>
          <w:lang w:bidi="ar-SA"/>
          <w:color w:val="111111"/>
          <w:sz w:val="28"/>
          <w:szCs w:val="28"/>
          <w:rtl/>
        </w:rPr>
        <w:t xml:space="preserve">فتح الباقي بشرح ألفية العراقي : 275 .</w:t>
      </w:r>
    </w:p>
    <w:p>
      <w:pPr>
        <w:pStyle w:val="BookText"/>
      </w:pPr>
      <w:r>
        <w:rPr>
          <w:rFonts w:ascii="Amiri" w:hAnsi="Amiri" w:eastAsia="Amiri" w:cs="Amiri"/>
          <w:lang w:bidi="ar-SA"/>
          <w:color w:val="111111"/>
          <w:sz w:val="28"/>
          <w:szCs w:val="28"/>
          <w:rtl/>
        </w:rPr>
        <w:t xml:space="preserve">فتح شرح منظومة ابن العماد : 625.</w:t>
      </w:r>
    </w:p>
    <w:p>
      <w:pPr>
        <w:pStyle w:val="BookText"/>
      </w:pPr>
      <w:r>
        <w:rPr>
          <w:rFonts w:ascii="Amiri" w:hAnsi="Amiri" w:eastAsia="Amiri" w:cs="Amiri"/>
          <w:lang w:bidi="ar-SA"/>
          <w:color w:val="111111"/>
          <w:sz w:val="28"/>
          <w:szCs w:val="28"/>
          <w:rtl/>
        </w:rPr>
        <w:t xml:space="preserve">فتح الرحمن بكشف ما يلتبس في القرآن : 133 .</w:t>
      </w:r>
    </w:p>
    <w:p>
      <w:pPr>
        <w:pStyle w:val="BookText"/>
      </w:pPr>
      <w:r>
        <w:rPr>
          <w:rFonts w:ascii="Amiri" w:hAnsi="Amiri" w:eastAsia="Amiri" w:cs="Amiri"/>
          <w:lang w:bidi="ar-SA"/>
          <w:color w:val="111111"/>
          <w:sz w:val="28"/>
          <w:szCs w:val="28"/>
          <w:rtl/>
        </w:rPr>
        <w:t xml:space="preserve">فتح المجيد بأحكام التقليد : 627.</w:t>
      </w:r>
    </w:p>
    <w:p>
      <w:pPr>
        <w:pStyle w:val="BookText"/>
      </w:pPr>
      <w:r>
        <w:rPr>
          <w:rFonts w:ascii="Amiri" w:hAnsi="Amiri" w:eastAsia="Amiri" w:cs="Amiri"/>
          <w:lang w:bidi="ar-SA"/>
          <w:color w:val="111111"/>
          <w:sz w:val="28"/>
          <w:szCs w:val="28"/>
          <w:rtl/>
        </w:rPr>
        <w:t xml:space="preserve">فتح القادر المعين المغيث بشرح منظومة البيقوني في علم الحديث : 274.</w:t>
      </w:r>
    </w:p>
    <w:p>
      <w:pPr>
        <w:pStyle w:val="BookText"/>
      </w:pPr>
      <w:r>
        <w:rPr>
          <w:rFonts w:ascii="Amiri" w:hAnsi="Amiri" w:eastAsia="Amiri" w:cs="Amiri"/>
          <w:lang w:bidi="ar-SA"/>
          <w:color w:val="111111"/>
          <w:sz w:val="28"/>
          <w:szCs w:val="28"/>
          <w:rtl/>
        </w:rPr>
        <w:t xml:space="preserve">فتح القريب المجيب : 625.</w:t>
      </w:r>
    </w:p>
    <w:p>
      <w:pPr>
        <w:pStyle w:val="BookText"/>
      </w:pPr>
      <w:r>
        <w:rPr>
          <w:rFonts w:ascii="Amiri" w:hAnsi="Amiri" w:eastAsia="Amiri" w:cs="Amiri"/>
          <w:lang w:bidi="ar-SA"/>
          <w:color w:val="111111"/>
          <w:sz w:val="28"/>
          <w:szCs w:val="28"/>
          <w:rtl/>
        </w:rPr>
        <w:t xml:space="preserve">فتح اللطيف في قسم الضعيف :275 .</w:t>
      </w:r>
    </w:p>
    <w:p>
      <w:pPr>
        <w:pStyle w:val="BookText"/>
      </w:pPr>
      <w:r>
        <w:rPr>
          <w:rFonts w:ascii="IRNazanin" w:hAnsi="IRNazanin" w:eastAsia="IRNazanin" w:cs="IRNazanin"/>
          <w:lang w:bidi="fa-IR"/>
          <w:color w:val="111111"/>
          <w:sz w:val="28"/>
          <w:szCs w:val="28"/>
          <w:rtl/>
        </w:rPr>
        <w:t xml:space="preserve">فتح الغفور : 627 .</w:t>
      </w:r>
    </w:p>
    <w:p>
      <w:pPr>
        <w:pStyle w:val="BookText"/>
      </w:pPr>
      <w:r>
        <w:rPr>
          <w:rFonts w:ascii="Amiri" w:hAnsi="Amiri" w:eastAsia="Amiri" w:cs="Amiri"/>
          <w:lang w:bidi="ar-SA"/>
          <w:color w:val="111111"/>
          <w:sz w:val="28"/>
          <w:szCs w:val="28"/>
          <w:rtl/>
        </w:rPr>
        <w:t xml:space="preserve">فتح المبين بشرح الأربعين : 276.</w:t>
      </w:r>
    </w:p>
    <w:p>
      <w:pPr>
        <w:pStyle w:val="BookText"/>
      </w:pPr>
      <w:r>
        <w:rPr>
          <w:rFonts w:ascii="Amiri" w:hAnsi="Amiri" w:eastAsia="Amiri" w:cs="Amiri"/>
          <w:lang w:bidi="ar-SA"/>
          <w:color w:val="111111"/>
          <w:sz w:val="28"/>
          <w:szCs w:val="28"/>
          <w:rtl/>
        </w:rPr>
        <w:t xml:space="preserve">فتح القدير : 626.</w:t>
      </w:r>
    </w:p>
    <w:p>
      <w:pPr>
        <w:pStyle w:val="BookText"/>
      </w:pPr>
      <w:r>
        <w:rPr>
          <w:rFonts w:ascii="Amiri" w:hAnsi="Amiri" w:eastAsia="Amiri" w:cs="Amiri"/>
          <w:lang w:bidi="ar-SA"/>
          <w:color w:val="111111"/>
          <w:sz w:val="28"/>
          <w:szCs w:val="28"/>
          <w:rtl/>
        </w:rPr>
        <w:t xml:space="preserve">فتح المغيث بشرح الفية مصطلح الحديث : 278 .</w:t>
      </w:r>
    </w:p>
    <w:p>
      <w:pPr>
        <w:pStyle w:val="BookText"/>
      </w:pPr>
      <w:r>
        <w:rPr>
          <w:rFonts w:ascii="IRNazanin" w:hAnsi="IRNazanin" w:eastAsia="IRNazanin" w:cs="IRNazanin"/>
          <w:lang w:bidi="fa-IR"/>
          <w:color w:val="111111"/>
          <w:sz w:val="28"/>
          <w:szCs w:val="28"/>
          <w:rtl/>
        </w:rPr>
        <w:t xml:space="preserve">فتح الوهاب شرح منهج الطلاب : 628 .</w:t>
      </w:r>
    </w:p>
    <w:p>
      <w:pPr>
        <w:pStyle w:val="BookText"/>
      </w:pPr>
      <w:r>
        <w:rPr>
          <w:rFonts w:ascii="Amiri" w:hAnsi="Amiri" w:eastAsia="Amiri" w:cs="Amiri"/>
          <w:lang w:bidi="ar-SA"/>
          <w:color w:val="111111"/>
          <w:sz w:val="28"/>
          <w:szCs w:val="28"/>
          <w:rtl/>
        </w:rPr>
        <w:t xml:space="preserve">فتنة الاطفال في فنورهم : 625.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bookmarkStart w:id="729" w:name="pg15460_167613"/>
    <w:bookmarkEnd w:id="729"/>
    <w:p>
      <w:pPr>
        <w:pStyle w:val="BookText"/>
      </w:pPr>
      <w:r>
        <w:rPr>
          <w:rFonts w:ascii="Amiri" w:hAnsi="Amiri" w:eastAsia="Amiri" w:cs="Amiri"/>
          <w:lang w:bidi="ar-SA"/>
          <w:color w:val="111111"/>
          <w:sz w:val="28"/>
          <w:szCs w:val="28"/>
          <w:rtl/>
        </w:rPr>
        <w:t xml:space="preserve">فتوح الغيب في الكشف عن قناع الريب : 134 .</w:t>
      </w:r>
    </w:p>
    <w:p>
      <w:pPr>
        <w:pStyle w:val="BookText"/>
      </w:pPr>
      <w:r>
        <w:rPr>
          <w:rFonts w:ascii="Amiri" w:hAnsi="Amiri" w:eastAsia="Amiri" w:cs="Amiri"/>
          <w:lang w:bidi="ar-SA"/>
          <w:color w:val="111111"/>
          <w:sz w:val="28"/>
          <w:szCs w:val="28"/>
          <w:rtl/>
        </w:rPr>
        <w:t xml:space="preserve">الفتوحات الوهيبية شرح الأربعين النووية : 280 .</w:t>
      </w:r>
    </w:p>
    <w:p>
      <w:pPr>
        <w:pStyle w:val="BookText"/>
      </w:pPr>
      <w:r>
        <w:rPr>
          <w:rFonts w:ascii="Amiri" w:hAnsi="Amiri" w:eastAsia="Amiri" w:cs="Amiri"/>
          <w:lang w:bidi="ar-SA"/>
          <w:color w:val="111111"/>
          <w:sz w:val="28"/>
          <w:szCs w:val="28"/>
          <w:rtl/>
        </w:rPr>
        <w:t xml:space="preserve">فتيا لابن قدامة المقدسي في الغناء : 662.</w:t>
      </w:r>
    </w:p>
    <w:p>
      <w:pPr>
        <w:pStyle w:val="BookText"/>
      </w:pPr>
      <w:r>
        <w:rPr>
          <w:rFonts w:ascii="Amiri" w:hAnsi="Amiri" w:eastAsia="Amiri" w:cs="Amiri"/>
          <w:lang w:bidi="ar-SA"/>
          <w:color w:val="111111"/>
          <w:sz w:val="28"/>
          <w:szCs w:val="28"/>
          <w:rtl/>
        </w:rPr>
        <w:t xml:space="preserve">فتوى في المحذور عن زيارة القبور :661.</w:t>
      </w:r>
    </w:p>
    <w:p>
      <w:pPr>
        <w:pStyle w:val="BookText"/>
      </w:pPr>
      <w:r>
        <w:rPr>
          <w:rFonts w:ascii="Amiri" w:hAnsi="Amiri" w:eastAsia="Amiri" w:cs="Amiri"/>
          <w:lang w:bidi="ar-SA"/>
          <w:color w:val="111111"/>
          <w:sz w:val="28"/>
          <w:szCs w:val="28"/>
          <w:rtl/>
        </w:rPr>
        <w:t xml:space="preserve">فتوى في ماء زمزم : 629.</w:t>
      </w:r>
    </w:p>
    <w:p>
      <w:pPr>
        <w:pStyle w:val="BookText"/>
      </w:pPr>
      <w:r>
        <w:rPr>
          <w:rFonts w:ascii="Amiri" w:hAnsi="Amiri" w:eastAsia="Amiri" w:cs="Amiri"/>
          <w:lang w:bidi="ar-SA"/>
          <w:color w:val="111111"/>
          <w:sz w:val="28"/>
          <w:szCs w:val="28"/>
          <w:rtl/>
        </w:rPr>
        <w:t xml:space="preserve">فتوى في الغيبة : 688.</w:t>
      </w:r>
    </w:p>
    <w:p>
      <w:pPr>
        <w:pStyle w:val="BookText"/>
      </w:pPr>
      <w:r>
        <w:rPr>
          <w:rFonts w:ascii="Amiri" w:hAnsi="Amiri" w:eastAsia="Amiri" w:cs="Amiri"/>
          <w:lang w:bidi="ar-SA"/>
          <w:color w:val="111111"/>
          <w:sz w:val="28"/>
          <w:szCs w:val="28"/>
          <w:rtl/>
        </w:rPr>
        <w:t xml:space="preserve">فتوى لعثمان بن سند النجدي : 661.</w:t>
      </w:r>
    </w:p>
    <w:p>
      <w:pPr>
        <w:pStyle w:val="BookText"/>
      </w:pPr>
      <w:r>
        <w:rPr>
          <w:rFonts w:ascii="Amiri" w:hAnsi="Amiri" w:eastAsia="Amiri" w:cs="Amiri"/>
          <w:lang w:bidi="ar-SA"/>
          <w:color w:val="111111"/>
          <w:sz w:val="28"/>
          <w:szCs w:val="28"/>
          <w:rtl/>
        </w:rPr>
        <w:t xml:space="preserve">فرائض ابن رشد ابي الوليد : 653.</w:t>
      </w:r>
    </w:p>
    <w:p>
      <w:pPr>
        <w:pStyle w:val="BookText"/>
      </w:pPr>
      <w:r>
        <w:rPr>
          <w:rFonts w:ascii="IRNazanin" w:hAnsi="IRNazanin" w:eastAsia="IRNazanin" w:cs="IRNazanin"/>
          <w:lang w:bidi="fa-IR"/>
          <w:color w:val="111111"/>
          <w:sz w:val="28"/>
          <w:szCs w:val="28"/>
          <w:rtl/>
        </w:rPr>
        <w:t xml:space="preserve">الفرج القريب في معجزات الحبیب : 355 .</w:t>
      </w:r>
    </w:p>
    <w:p>
      <w:pPr>
        <w:pStyle w:val="BookText"/>
      </w:pPr>
      <w:r>
        <w:rPr>
          <w:rFonts w:ascii="Amiri" w:hAnsi="Amiri" w:eastAsia="Amiri" w:cs="Amiri"/>
          <w:lang w:bidi="ar-SA"/>
          <w:color w:val="111111"/>
          <w:sz w:val="28"/>
          <w:szCs w:val="28"/>
          <w:rtl/>
        </w:rPr>
        <w:t xml:space="preserve">فصل من كتاب : ( عيون التفاسير ) للغواص السجزي : 134.</w:t>
      </w:r>
    </w:p>
    <w:p>
      <w:pPr>
        <w:pStyle w:val="BookText"/>
      </w:pPr>
      <w:r>
        <w:rPr>
          <w:rFonts w:ascii="IRNazanin" w:hAnsi="IRNazanin" w:eastAsia="IRNazanin" w:cs="IRNazanin"/>
          <w:lang w:bidi="fa-IR"/>
          <w:color w:val="111111"/>
          <w:sz w:val="28"/>
          <w:szCs w:val="28"/>
          <w:rtl/>
        </w:rPr>
        <w:t xml:space="preserve">فتح البيان في تفسير القرآن و تفسیر ابراهیم فصیح الحیدری: 135.</w:t>
      </w:r>
    </w:p>
    <w:p>
      <w:pPr>
        <w:pStyle w:val="BookText"/>
      </w:pPr>
      <w:r>
        <w:rPr>
          <w:rFonts w:ascii="Amiri" w:hAnsi="Amiri" w:eastAsia="Amiri" w:cs="Amiri"/>
          <w:lang w:bidi="ar-SA"/>
          <w:color w:val="111111"/>
          <w:sz w:val="28"/>
          <w:szCs w:val="28"/>
          <w:rtl/>
        </w:rPr>
        <w:t xml:space="preserve">فنون الأفنان في عيون علوم القرآن : 134.</w:t>
      </w:r>
    </w:p>
    <w:p>
      <w:pPr>
        <w:pStyle w:val="BookText"/>
      </w:pPr>
      <w:r>
        <w:rPr>
          <w:rFonts w:ascii="Amiri" w:hAnsi="Amiri" w:eastAsia="Amiri" w:cs="Amiri"/>
          <w:lang w:bidi="ar-SA"/>
          <w:color w:val="111111"/>
          <w:sz w:val="28"/>
          <w:szCs w:val="28"/>
          <w:rtl/>
        </w:rPr>
        <w:t xml:space="preserve">الفوائح المسكة في أحوال خير البرية : 356.</w:t>
      </w:r>
    </w:p>
    <w:p>
      <w:pPr>
        <w:pStyle w:val="BookText"/>
      </w:pPr>
      <w:r>
        <w:rPr>
          <w:rFonts w:ascii="Amiri" w:hAnsi="Amiri" w:eastAsia="Amiri" w:cs="Amiri"/>
          <w:lang w:bidi="ar-SA"/>
          <w:color w:val="111111"/>
          <w:sz w:val="28"/>
          <w:szCs w:val="28"/>
          <w:rtl/>
        </w:rPr>
        <w:t xml:space="preserve">فوائد من كلام ابن تيمية : 662.</w:t>
      </w:r>
    </w:p>
    <w:p>
      <w:pPr>
        <w:pStyle w:val="BookText"/>
      </w:pPr>
      <w:r>
        <w:rPr>
          <w:rFonts w:ascii="Amiri" w:hAnsi="Amiri" w:eastAsia="Amiri" w:cs="Amiri"/>
          <w:lang w:bidi="ar-SA"/>
          <w:color w:val="111111"/>
          <w:sz w:val="28"/>
          <w:szCs w:val="28"/>
          <w:rtl/>
        </w:rPr>
        <w:t xml:space="preserve">الفوائد المدنية : 629.</w:t>
      </w:r>
    </w:p>
    <w:p>
      <w:pPr>
        <w:pStyle w:val="BookText"/>
      </w:pPr>
      <w:r>
        <w:rPr>
          <w:rFonts w:ascii="Amiri" w:hAnsi="Amiri" w:eastAsia="Amiri" w:cs="Amiri"/>
          <w:lang w:bidi="ar-SA"/>
          <w:color w:val="111111"/>
          <w:sz w:val="28"/>
          <w:szCs w:val="28"/>
          <w:rtl/>
        </w:rPr>
        <w:t xml:space="preserve">فوائد فقهية : 629 .</w:t>
      </w:r>
    </w:p>
    <w:p>
      <w:pPr>
        <w:pStyle w:val="BookText"/>
      </w:pPr>
      <w:r>
        <w:rPr>
          <w:rFonts w:ascii="Amiri" w:hAnsi="Amiri" w:eastAsia="Amiri" w:cs="Amiri"/>
          <w:lang w:bidi="ar-SA"/>
          <w:color w:val="111111"/>
          <w:sz w:val="28"/>
          <w:szCs w:val="28"/>
          <w:rtl/>
        </w:rPr>
        <w:t xml:space="preserve">فوائد فقهية ولغوية : 689.</w:t>
      </w:r>
    </w:p>
    <w:p>
      <w:pPr>
        <w:pStyle w:val="BookText"/>
      </w:pPr>
      <w:r>
        <w:rPr>
          <w:rFonts w:ascii="Amiri" w:hAnsi="Amiri" w:eastAsia="Amiri" w:cs="Amiri"/>
          <w:lang w:bidi="ar-SA"/>
          <w:color w:val="111111"/>
          <w:sz w:val="28"/>
          <w:szCs w:val="28"/>
          <w:rtl/>
        </w:rPr>
        <w:t xml:space="preserve">فيض القدير بشر الجامع الصغير : 280 .</w:t>
      </w:r>
    </w:p>
    <w:p>
      <w:pPr>
        <w:pStyle w:val="Heading4"/>
      </w:pPr>
      <w:bookmarkStart w:id="3267" w:name="_Toc2531"/>
      <w:r>
        <w:t>[ق]</w:t>
      </w:r>
      <w:bookmarkEnd w:id="3267"/>
    </w:p>
    <w:p>
      <w:pPr>
        <w:pStyle w:val="BookText"/>
      </w:pPr>
      <w:r>
        <w:rPr>
          <w:rFonts w:ascii="Amiri" w:hAnsi="Amiri" w:eastAsia="Amiri" w:cs="Amiri"/>
          <w:lang w:bidi="ar-SA"/>
          <w:color w:val="111111"/>
          <w:sz w:val="28"/>
          <w:szCs w:val="28"/>
          <w:rtl/>
        </w:rPr>
        <w:t xml:space="preserve">قاعدة لابن تيمية في التفسنير :136 .</w:t>
      </w:r>
    </w:p>
    <w:p>
      <w:pPr>
        <w:pStyle w:val="BookText"/>
      </w:pPr>
      <w:r>
        <w:rPr>
          <w:rFonts w:ascii="Amiri" w:hAnsi="Amiri" w:eastAsia="Amiri" w:cs="Amiri"/>
          <w:lang w:bidi="ar-SA"/>
          <w:color w:val="111111"/>
          <w:sz w:val="28"/>
          <w:szCs w:val="28"/>
          <w:rtl/>
        </w:rPr>
        <w:t xml:space="preserve">قصائد في الحديث : 282.</w:t>
      </w:r>
    </w:p>
    <w:p>
      <w:pPr>
        <w:pStyle w:val="BookText"/>
      </w:pPr>
      <w:r>
        <w:rPr>
          <w:rFonts w:ascii="Amiri" w:hAnsi="Amiri" w:eastAsia="Amiri" w:cs="Amiri"/>
          <w:lang w:bidi="ar-SA"/>
          <w:color w:val="111111"/>
          <w:sz w:val="28"/>
          <w:szCs w:val="28"/>
          <w:rtl/>
        </w:rPr>
        <w:t xml:space="preserve">قصة الجمجمة وما جرى لها مع النبي (صلى الله عليه وسلم): 356.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bookmarkStart w:id="730" w:name="pg15460_167614"/>
    <w:bookmarkEnd w:id="730"/>
    <w:p>
      <w:pPr>
        <w:pStyle w:val="BookText"/>
      </w:pPr>
      <w:r>
        <w:rPr>
          <w:rFonts w:ascii="Amiri" w:hAnsi="Amiri" w:eastAsia="Amiri" w:cs="Amiri"/>
          <w:lang w:bidi="ar-SA"/>
          <w:color w:val="111111"/>
          <w:sz w:val="28"/>
          <w:szCs w:val="28"/>
          <w:rtl/>
        </w:rPr>
        <w:t xml:space="preserve">قصة وفاة النبي ( صلى الله عليه وسلم ): 356 .</w:t>
      </w:r>
    </w:p>
    <w:p>
      <w:pPr>
        <w:pStyle w:val="BookText"/>
      </w:pPr>
      <w:r>
        <w:rPr>
          <w:rFonts w:ascii="Amiri" w:hAnsi="Amiri" w:eastAsia="Amiri" w:cs="Amiri"/>
          <w:lang w:bidi="ar-SA"/>
          <w:color w:val="111111"/>
          <w:sz w:val="28"/>
          <w:szCs w:val="28"/>
          <w:rtl/>
        </w:rPr>
        <w:t xml:space="preserve">قضاء الأرب في اسئلة حلب : 630 .</w:t>
      </w:r>
    </w:p>
    <w:p>
      <w:pPr>
        <w:pStyle w:val="BookText"/>
      </w:pPr>
      <w:r>
        <w:rPr>
          <w:rFonts w:ascii="Amiri" w:hAnsi="Amiri" w:eastAsia="Amiri" w:cs="Amiri"/>
          <w:lang w:bidi="ar-SA"/>
          <w:color w:val="111111"/>
          <w:sz w:val="28"/>
          <w:szCs w:val="28"/>
          <w:rtl/>
        </w:rPr>
        <w:t xml:space="preserve">قطعة من تفسير سورة البقرة : 136 .</w:t>
      </w:r>
    </w:p>
    <w:p>
      <w:pPr>
        <w:pStyle w:val="BookText"/>
      </w:pPr>
      <w:r>
        <w:rPr>
          <w:rFonts w:ascii="Amiri" w:hAnsi="Amiri" w:eastAsia="Amiri" w:cs="Amiri"/>
          <w:lang w:bidi="ar-SA"/>
          <w:color w:val="111111"/>
          <w:sz w:val="28"/>
          <w:szCs w:val="28"/>
          <w:rtl/>
        </w:rPr>
        <w:t xml:space="preserve">قطعة من تفسير ابن النقيب ( التحرير والتحير )  136 .</w:t>
      </w:r>
    </w:p>
    <w:p>
      <w:pPr>
        <w:pStyle w:val="BookText"/>
      </w:pPr>
      <w:r>
        <w:rPr>
          <w:rFonts w:ascii="Amiri" w:hAnsi="Amiri" w:eastAsia="Amiri" w:cs="Amiri"/>
          <w:lang w:bidi="ar-SA"/>
          <w:color w:val="111111"/>
          <w:sz w:val="28"/>
          <w:szCs w:val="28"/>
          <w:rtl/>
        </w:rPr>
        <w:t xml:space="preserve">قطعة من تفسير القرآن الكريم : 137 .</w:t>
      </w:r>
    </w:p>
    <w:p>
      <w:pPr>
        <w:pStyle w:val="BookText"/>
      </w:pPr>
      <w:r>
        <w:rPr>
          <w:rFonts w:ascii="Amiri" w:hAnsi="Amiri" w:eastAsia="Amiri" w:cs="Amiri"/>
          <w:lang w:bidi="ar-SA"/>
          <w:color w:val="111111"/>
          <w:sz w:val="28"/>
          <w:szCs w:val="28"/>
          <w:rtl/>
        </w:rPr>
        <w:t xml:space="preserve">القول الأشبه في حديث ( من عرف نفسه فقد عرف ربه ) : 282 .</w:t>
      </w:r>
    </w:p>
    <w:p>
      <w:pPr>
        <w:pStyle w:val="BookText"/>
      </w:pPr>
      <w:r>
        <w:rPr>
          <w:rFonts w:ascii="Amiri" w:hAnsi="Amiri" w:eastAsia="Amiri" w:cs="Amiri"/>
          <w:lang w:bidi="ar-SA"/>
          <w:color w:val="111111"/>
          <w:sz w:val="28"/>
          <w:szCs w:val="28"/>
          <w:rtl/>
        </w:rPr>
        <w:t xml:space="preserve">القول التام في أحكام المأموم والامام : 631.</w:t>
      </w:r>
    </w:p>
    <w:p>
      <w:pPr>
        <w:pStyle w:val="BookText"/>
      </w:pPr>
      <w:r>
        <w:rPr>
          <w:rFonts w:ascii="Amiri" w:hAnsi="Amiri" w:eastAsia="Amiri" w:cs="Amiri"/>
          <w:lang w:bidi="ar-SA"/>
          <w:color w:val="111111"/>
          <w:sz w:val="28"/>
          <w:szCs w:val="28"/>
          <w:rtl/>
        </w:rPr>
        <w:t xml:space="preserve">القول التام في موقف المأموم والامام :630.</w:t>
      </w:r>
    </w:p>
    <w:p>
      <w:pPr>
        <w:pStyle w:val="Heading4"/>
      </w:pPr>
      <w:bookmarkStart w:id="3268" w:name="_Toc2532"/>
      <w:r>
        <w:t>[ك]</w:t>
      </w:r>
      <w:bookmarkEnd w:id="3268"/>
    </w:p>
    <w:p>
      <w:pPr>
        <w:pStyle w:val="BookText"/>
      </w:pPr>
      <w:r>
        <w:rPr>
          <w:rFonts w:ascii="Amiri" w:hAnsi="Amiri" w:eastAsia="Amiri" w:cs="Amiri"/>
          <w:lang w:bidi="ar-SA"/>
          <w:color w:val="111111"/>
          <w:sz w:val="28"/>
          <w:szCs w:val="28"/>
          <w:rtl/>
        </w:rPr>
        <w:t xml:space="preserve">الكافي في حل الفاظ الحاوي : 631.</w:t>
      </w:r>
    </w:p>
    <w:p>
      <w:pPr>
        <w:pStyle w:val="BookText"/>
      </w:pPr>
      <w:r>
        <w:rPr>
          <w:rFonts w:ascii="IRNazanin" w:hAnsi="IRNazanin" w:eastAsia="IRNazanin" w:cs="IRNazanin"/>
          <w:lang w:bidi="fa-IR"/>
          <w:color w:val="111111"/>
          <w:sz w:val="28"/>
          <w:szCs w:val="28"/>
          <w:rtl/>
        </w:rPr>
        <w:t xml:space="preserve">کاشف السجاف عن وجه الكشاف : .137</w:t>
      </w:r>
    </w:p>
    <w:p>
      <w:pPr>
        <w:pStyle w:val="BookText"/>
      </w:pPr>
      <w:r>
        <w:rPr>
          <w:rFonts w:ascii="Amiri" w:hAnsi="Amiri" w:eastAsia="Amiri" w:cs="Amiri"/>
          <w:lang w:bidi="ar-SA"/>
          <w:color w:val="111111"/>
          <w:sz w:val="28"/>
          <w:szCs w:val="28"/>
          <w:rtl/>
        </w:rPr>
        <w:t xml:space="preserve">الكاشف عن حقائق السنن : 282 .</w:t>
      </w:r>
    </w:p>
    <w:p>
      <w:pPr>
        <w:pStyle w:val="BookText"/>
      </w:pPr>
      <w:r>
        <w:rPr>
          <w:rFonts w:ascii="Amiri" w:hAnsi="Amiri" w:eastAsia="Amiri" w:cs="Amiri"/>
          <w:lang w:bidi="ar-SA"/>
          <w:color w:val="111111"/>
          <w:sz w:val="28"/>
          <w:szCs w:val="28"/>
          <w:rtl/>
        </w:rPr>
        <w:t xml:space="preserve">الكبائر : 662.</w:t>
      </w:r>
    </w:p>
    <w:p>
      <w:pPr>
        <w:pStyle w:val="BookText"/>
      </w:pPr>
      <w:r>
        <w:rPr>
          <w:rFonts w:ascii="Amiri" w:hAnsi="Amiri" w:eastAsia="Amiri" w:cs="Amiri"/>
          <w:lang w:bidi="ar-SA"/>
          <w:color w:val="111111"/>
          <w:sz w:val="28"/>
          <w:szCs w:val="28"/>
          <w:rtl/>
        </w:rPr>
        <w:t xml:space="preserve">كتاب في أحوال والدة الرسول ( صلى الله عليه وسلم ) : 358 .</w:t>
      </w:r>
    </w:p>
    <w:p>
      <w:pPr>
        <w:pStyle w:val="BookText"/>
      </w:pPr>
      <w:r>
        <w:rPr>
          <w:rFonts w:ascii="Amiri" w:hAnsi="Amiri" w:eastAsia="Amiri" w:cs="Amiri"/>
          <w:lang w:bidi="ar-SA"/>
          <w:color w:val="111111"/>
          <w:sz w:val="28"/>
          <w:szCs w:val="28"/>
          <w:rtl/>
        </w:rPr>
        <w:t xml:space="preserve">كتاب في السيرة : 357 .</w:t>
      </w:r>
    </w:p>
    <w:p>
      <w:pPr>
        <w:pStyle w:val="BookText"/>
      </w:pPr>
      <w:r>
        <w:rPr>
          <w:rFonts w:ascii="Amiri" w:hAnsi="Amiri" w:eastAsia="Amiri" w:cs="Amiri"/>
          <w:lang w:bidi="ar-SA"/>
          <w:color w:val="111111"/>
          <w:sz w:val="28"/>
          <w:szCs w:val="28"/>
          <w:rtl/>
        </w:rPr>
        <w:t xml:space="preserve">كتاب في سيرة الرسول (صلى الله عليه وسلم ) وغزواته : 356.</w:t>
      </w:r>
    </w:p>
    <w:p>
      <w:pPr>
        <w:pStyle w:val="BookText"/>
      </w:pPr>
      <w:r>
        <w:rPr>
          <w:rFonts w:ascii="Amiri" w:hAnsi="Amiri" w:eastAsia="Amiri" w:cs="Amiri"/>
          <w:lang w:bidi="ar-SA"/>
          <w:color w:val="111111"/>
          <w:sz w:val="28"/>
          <w:szCs w:val="28"/>
          <w:rtl/>
        </w:rPr>
        <w:t xml:space="preserve">كتاب في شرح أخبار الرسول صلى الله عليه وسلم : 357.</w:t>
      </w:r>
    </w:p>
    <w:p>
      <w:pPr>
        <w:pStyle w:val="BookText"/>
      </w:pPr>
      <w:r>
        <w:rPr>
          <w:rFonts w:ascii="Amiri" w:hAnsi="Amiri" w:eastAsia="Amiri" w:cs="Amiri"/>
          <w:lang w:bidi="ar-SA"/>
          <w:color w:val="111111"/>
          <w:sz w:val="28"/>
          <w:szCs w:val="28"/>
          <w:rtl/>
        </w:rPr>
        <w:t xml:space="preserve">كتاب في المغازي : 357 .</w:t>
      </w:r>
    </w:p>
    <w:p>
      <w:pPr>
        <w:pStyle w:val="BookText"/>
      </w:pPr>
      <w:r>
        <w:rPr>
          <w:rFonts w:ascii="Amiri" w:hAnsi="Amiri" w:eastAsia="Amiri" w:cs="Amiri"/>
          <w:lang w:bidi="ar-SA"/>
          <w:color w:val="111111"/>
          <w:sz w:val="28"/>
          <w:szCs w:val="28"/>
          <w:rtl/>
        </w:rPr>
        <w:t xml:space="preserve">كتاب في الفقه : 579 ، 580 ، 689، 691،690 ، 692 ، 693 .</w:t>
      </w:r>
    </w:p>
    <w:p>
      <w:pPr>
        <w:pStyle w:val="BookText"/>
      </w:pPr>
      <w:r>
        <w:rPr>
          <w:rFonts w:ascii="Amiri" w:hAnsi="Amiri" w:eastAsia="Amiri" w:cs="Amiri"/>
          <w:lang w:bidi="ar-SA"/>
          <w:color w:val="111111"/>
          <w:sz w:val="28"/>
          <w:szCs w:val="28"/>
          <w:rtl/>
        </w:rPr>
        <w:t xml:space="preserve">كتاب في الفروع الحنفية : 580 .</w:t>
      </w:r>
    </w:p>
    <w:p>
      <w:pPr>
        <w:pStyle w:val="BookText"/>
      </w:pPr>
      <w:r>
        <w:rPr>
          <w:rFonts w:ascii="Amiri" w:hAnsi="Amiri" w:eastAsia="Amiri" w:cs="Amiri"/>
          <w:lang w:bidi="ar-SA"/>
          <w:color w:val="111111"/>
          <w:sz w:val="28"/>
          <w:szCs w:val="28"/>
          <w:rtl/>
        </w:rPr>
        <w:t xml:space="preserve">كتاب في الفقه والفتاوى : 580 .</w:t>
      </w:r>
    </w:p>
    <w:p>
      <w:pPr>
        <w:pStyle w:val="BookText"/>
      </w:pPr>
      <w:r>
        <w:rPr>
          <w:rFonts w:ascii="Amiri" w:hAnsi="Amiri" w:eastAsia="Amiri" w:cs="Amiri"/>
          <w:lang w:bidi="ar-SA"/>
          <w:color w:val="111111"/>
          <w:sz w:val="28"/>
          <w:szCs w:val="28"/>
          <w:rtl/>
        </w:rPr>
        <w:t xml:space="preserve">كتاب في الفقه والحديث :580.</w:t>
      </w:r>
    </w:p>
    <w:p>
      <w:pPr>
        <w:pStyle w:val="BookText"/>
      </w:pPr>
      <w:r>
        <w:rPr>
          <w:rFonts w:ascii="Amiri" w:hAnsi="Amiri" w:eastAsia="Amiri" w:cs="Amiri"/>
          <w:lang w:bidi="ar-SA"/>
          <w:color w:val="111111"/>
          <w:sz w:val="28"/>
          <w:szCs w:val="28"/>
          <w:rtl/>
        </w:rPr>
        <w:t xml:space="preserve">كتاب في الفقه الشافعي : 647، 648 .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731" w:name="pg15460_167615"/>
    <w:bookmarkEnd w:id="731"/>
    <w:p>
      <w:pPr>
        <w:pStyle w:val="BookText"/>
      </w:pPr>
      <w:r>
        <w:rPr>
          <w:rFonts w:ascii="Amiri" w:hAnsi="Amiri" w:eastAsia="Amiri" w:cs="Amiri"/>
          <w:lang w:bidi="ar-SA"/>
          <w:color w:val="111111"/>
          <w:sz w:val="28"/>
          <w:szCs w:val="28"/>
          <w:rtl/>
        </w:rPr>
        <w:t xml:space="preserve">كتاب في الفقه والمطالب الشرعية :580 .</w:t>
      </w:r>
    </w:p>
    <w:p>
      <w:pPr>
        <w:pStyle w:val="BookText"/>
      </w:pPr>
      <w:r>
        <w:rPr>
          <w:rFonts w:ascii="Amiri" w:hAnsi="Amiri" w:eastAsia="Amiri" w:cs="Amiri"/>
          <w:lang w:bidi="ar-SA"/>
          <w:color w:val="111111"/>
          <w:sz w:val="28"/>
          <w:szCs w:val="28"/>
          <w:rtl/>
        </w:rPr>
        <w:t xml:space="preserve">الكشاف عن حقائق التنزيل : تفسير الزمخشري ، : 138 .</w:t>
      </w:r>
    </w:p>
    <w:p>
      <w:pPr>
        <w:pStyle w:val="BookText"/>
      </w:pPr>
      <w:r>
        <w:rPr>
          <w:rFonts w:ascii="IRNazanin" w:hAnsi="IRNazanin" w:eastAsia="IRNazanin" w:cs="IRNazanin"/>
          <w:lang w:bidi="fa-IR"/>
          <w:color w:val="111111"/>
          <w:sz w:val="28"/>
          <w:szCs w:val="28"/>
          <w:rtl/>
        </w:rPr>
        <w:t xml:space="preserve">کشف الأسرار في رسم مصاحف الأمصار : 142 .</w:t>
      </w:r>
    </w:p>
    <w:p>
      <w:pPr>
        <w:pStyle w:val="BookText"/>
      </w:pPr>
      <w:r>
        <w:rPr>
          <w:rFonts w:ascii="IRNazanin" w:hAnsi="IRNazanin" w:eastAsia="IRNazanin" w:cs="IRNazanin"/>
          <w:lang w:bidi="fa-IR"/>
          <w:color w:val="111111"/>
          <w:sz w:val="28"/>
          <w:szCs w:val="28"/>
          <w:rtl/>
        </w:rPr>
        <w:t xml:space="preserve">کشف التنزيل في تحقيق المباحث والتأويل : 142.</w:t>
      </w:r>
    </w:p>
    <w:p>
      <w:pPr>
        <w:pStyle w:val="BookText"/>
      </w:pPr>
      <w:r>
        <w:rPr>
          <w:rFonts w:ascii="Amiri" w:hAnsi="Amiri" w:eastAsia="Amiri" w:cs="Amiri"/>
          <w:lang w:bidi="ar-SA"/>
          <w:color w:val="111111"/>
          <w:sz w:val="28"/>
          <w:szCs w:val="28"/>
          <w:rtl/>
        </w:rPr>
        <w:t xml:space="preserve">الكشف والبيان في تفسير القرآن للنيسابوري ، انظر مختصر الكشف .</w:t>
      </w:r>
    </w:p>
    <w:p>
      <w:pPr>
        <w:pStyle w:val="BookText"/>
      </w:pPr>
      <w:r>
        <w:rPr>
          <w:rFonts w:ascii="IRNazanin" w:hAnsi="IRNazanin" w:eastAsia="IRNazanin" w:cs="IRNazanin"/>
          <w:lang w:bidi="fa-IR"/>
          <w:color w:val="111111"/>
          <w:sz w:val="28"/>
          <w:szCs w:val="28"/>
          <w:rtl/>
        </w:rPr>
        <w:t xml:space="preserve">کشف الستور المسندلة عن أوجه أسرار البسملة : 141.</w:t>
      </w:r>
    </w:p>
    <w:p>
      <w:pPr>
        <w:pStyle w:val="BookText"/>
      </w:pPr>
      <w:r>
        <w:rPr>
          <w:rFonts w:ascii="Amiri" w:hAnsi="Amiri" w:eastAsia="Amiri" w:cs="Amiri"/>
          <w:lang w:bidi="ar-SA"/>
          <w:color w:val="111111"/>
          <w:sz w:val="28"/>
          <w:szCs w:val="28"/>
          <w:rtl/>
        </w:rPr>
        <w:t xml:space="preserve">الكشف عن الكشاف : 141.</w:t>
      </w:r>
    </w:p>
    <w:p>
      <w:pPr>
        <w:pStyle w:val="BookText"/>
      </w:pPr>
      <w:r>
        <w:rPr>
          <w:rFonts w:ascii="Amiri" w:hAnsi="Amiri" w:eastAsia="Amiri" w:cs="Amiri"/>
          <w:lang w:bidi="ar-SA"/>
          <w:color w:val="111111"/>
          <w:sz w:val="28"/>
          <w:szCs w:val="28"/>
          <w:rtl/>
        </w:rPr>
        <w:t xml:space="preserve">كفاية المبتدي : 663 .</w:t>
      </w:r>
    </w:p>
    <w:p>
      <w:pPr>
        <w:pStyle w:val="BookText"/>
      </w:pPr>
      <w:r>
        <w:rPr>
          <w:rFonts w:ascii="Amiri" w:hAnsi="Amiri" w:eastAsia="Amiri" w:cs="Amiri"/>
          <w:lang w:bidi="ar-SA"/>
          <w:color w:val="111111"/>
          <w:sz w:val="28"/>
          <w:szCs w:val="28"/>
          <w:rtl/>
        </w:rPr>
        <w:t xml:space="preserve">كفاية الطالب الرباني في شرح رسالة أبي زيد القيرواني : 652</w:t>
      </w:r>
    </w:p>
    <w:p>
      <w:pPr>
        <w:pStyle w:val="BookText"/>
      </w:pPr>
      <w:r>
        <w:rPr>
          <w:rFonts w:ascii="Amiri" w:hAnsi="Amiri" w:eastAsia="Amiri" w:cs="Amiri"/>
          <w:lang w:bidi="ar-SA"/>
          <w:color w:val="111111"/>
          <w:sz w:val="28"/>
          <w:szCs w:val="28"/>
          <w:rtl/>
        </w:rPr>
        <w:t xml:space="preserve">الكفاية في نظم النهاية لابن الأثير : 283.</w:t>
      </w:r>
    </w:p>
    <w:p>
      <w:pPr>
        <w:pStyle w:val="BookText"/>
      </w:pPr>
      <w:r>
        <w:rPr>
          <w:rFonts w:ascii="IRNazanin" w:hAnsi="IRNazanin" w:eastAsia="IRNazanin" w:cs="IRNazanin"/>
          <w:lang w:bidi="fa-IR"/>
          <w:color w:val="111111"/>
          <w:sz w:val="28"/>
          <w:szCs w:val="28"/>
          <w:rtl/>
        </w:rPr>
        <w:t xml:space="preserve">کنز التهاني في شرح حرز الأماني : 32.</w:t>
      </w:r>
    </w:p>
    <w:p>
      <w:pPr>
        <w:pStyle w:val="BookText"/>
      </w:pPr>
      <w:r>
        <w:rPr>
          <w:rFonts w:ascii="IRNazanin" w:hAnsi="IRNazanin" w:eastAsia="IRNazanin" w:cs="IRNazanin"/>
          <w:lang w:bidi="fa-IR"/>
          <w:color w:val="111111"/>
          <w:sz w:val="28"/>
          <w:szCs w:val="28"/>
          <w:rtl/>
        </w:rPr>
        <w:t xml:space="preserve">کنز الحقائق في حديث خير الخلائق : 284.</w:t>
      </w:r>
    </w:p>
    <w:p>
      <w:pPr>
        <w:pStyle w:val="BookText"/>
      </w:pPr>
      <w:r>
        <w:rPr>
          <w:rFonts w:ascii="Amiri" w:hAnsi="Amiri" w:eastAsia="Amiri" w:cs="Amiri"/>
          <w:lang w:bidi="ar-SA"/>
          <w:color w:val="111111"/>
          <w:sz w:val="28"/>
          <w:szCs w:val="28"/>
          <w:rtl/>
        </w:rPr>
        <w:t xml:space="preserve">كنز المعاني في شرح حرز الأماني : 33.</w:t>
      </w:r>
    </w:p>
    <w:p>
      <w:pPr>
        <w:pStyle w:val="BookText"/>
      </w:pPr>
      <w:r>
        <w:rPr>
          <w:rFonts w:ascii="IRNazanin" w:hAnsi="IRNazanin" w:eastAsia="IRNazanin" w:cs="IRNazanin"/>
          <w:lang w:bidi="fa-IR"/>
          <w:color w:val="111111"/>
          <w:sz w:val="28"/>
          <w:szCs w:val="28"/>
          <w:rtl/>
        </w:rPr>
        <w:t xml:space="preserve">کنز الراغبين شرح منهاج الطالبين : 632 .</w:t>
      </w:r>
    </w:p>
    <w:p>
      <w:pPr>
        <w:pStyle w:val="BookText"/>
      </w:pPr>
      <w:r>
        <w:rPr>
          <w:rFonts w:ascii="Amiri" w:hAnsi="Amiri" w:eastAsia="Amiri" w:cs="Amiri"/>
          <w:lang w:bidi="ar-SA"/>
          <w:color w:val="111111"/>
          <w:sz w:val="28"/>
          <w:szCs w:val="28"/>
          <w:rtl/>
        </w:rPr>
        <w:t xml:space="preserve">الكواكب الدراري بشرح البخاري : 285 .</w:t>
      </w:r>
    </w:p>
    <w:p>
      <w:pPr>
        <w:pStyle w:val="BookText"/>
      </w:pPr>
      <w:r>
        <w:rPr>
          <w:rFonts w:ascii="Amiri" w:hAnsi="Amiri" w:eastAsia="Amiri" w:cs="Amiri"/>
          <w:lang w:bidi="ar-SA"/>
          <w:color w:val="111111"/>
          <w:sz w:val="28"/>
          <w:szCs w:val="28"/>
          <w:rtl/>
        </w:rPr>
        <w:t xml:space="preserve">الكوكب المنير في شرح الجامع الصغير : 287، 709</w:t>
      </w:r>
    </w:p>
    <w:p>
      <w:pPr>
        <w:pStyle w:val="Heading4"/>
      </w:pPr>
      <w:bookmarkStart w:id="3269" w:name="_Toc2533"/>
      <w:r>
        <w:t>[ل]</w:t>
      </w:r>
      <w:bookmarkEnd w:id="3269"/>
    </w:p>
    <w:p>
      <w:pPr>
        <w:pStyle w:val="BookText"/>
      </w:pPr>
      <w:r>
        <w:rPr>
          <w:rFonts w:ascii="Amiri" w:hAnsi="Amiri" w:eastAsia="Amiri" w:cs="Amiri"/>
          <w:lang w:bidi="ar-SA"/>
          <w:color w:val="111111"/>
          <w:sz w:val="28"/>
          <w:szCs w:val="28"/>
          <w:rtl/>
        </w:rPr>
        <w:t xml:space="preserve">اللآلىء السنية في شرح المقدمة الجزرية : 34 .</w:t>
      </w:r>
    </w:p>
    <w:p>
      <w:pPr>
        <w:pStyle w:val="BookText"/>
      </w:pPr>
      <w:r>
        <w:rPr>
          <w:rFonts w:ascii="Amiri" w:hAnsi="Amiri" w:eastAsia="Amiri" w:cs="Amiri"/>
          <w:lang w:bidi="ar-SA"/>
          <w:color w:val="111111"/>
          <w:sz w:val="28"/>
          <w:szCs w:val="28"/>
          <w:rtl/>
        </w:rPr>
        <w:t xml:space="preserve">اللآلىء الفريدة في شرح القصيدة ( الشاطبية ): 33 .</w:t>
      </w:r>
    </w:p>
    <w:p>
      <w:pPr>
        <w:pStyle w:val="BookText"/>
      </w:pPr>
      <w:r>
        <w:rPr>
          <w:rFonts w:ascii="Amiri" w:hAnsi="Amiri" w:eastAsia="Amiri" w:cs="Amiri"/>
          <w:lang w:bidi="ar-SA"/>
          <w:color w:val="111111"/>
          <w:sz w:val="28"/>
          <w:szCs w:val="28"/>
          <w:rtl/>
        </w:rPr>
        <w:t xml:space="preserve">اللآلىء المنتشرة في معاني التنزيل : تفسير المخازن : 143 .</w:t>
      </w:r>
    </w:p>
    <w:p>
      <w:pPr>
        <w:pStyle w:val="BookText"/>
      </w:pPr>
      <w:r>
        <w:rPr>
          <w:rFonts w:ascii="Amiri" w:hAnsi="Amiri" w:eastAsia="Amiri" w:cs="Amiri"/>
          <w:lang w:bidi="ar-SA"/>
          <w:color w:val="111111"/>
          <w:sz w:val="28"/>
          <w:szCs w:val="28"/>
          <w:rtl/>
        </w:rPr>
        <w:t xml:space="preserve">لب الصحيحين وقلب الشيخين : 288 .</w:t>
      </w:r>
    </w:p>
    <w:p>
      <w:pPr>
        <w:pStyle w:val="BookText"/>
      </w:pPr>
      <w:r>
        <w:rPr>
          <w:rFonts w:ascii="IRNazanin" w:hAnsi="IRNazanin" w:eastAsia="IRNazanin" w:cs="IRNazanin"/>
          <w:lang w:bidi="fa-IR"/>
          <w:color w:val="111111"/>
          <w:sz w:val="28"/>
          <w:szCs w:val="28"/>
          <w:rtl/>
        </w:rPr>
        <w:t xml:space="preserve">لطائف الاشارات : 43 .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bookmarkStart w:id="732" w:name="pg15460_167616"/>
    <w:bookmarkEnd w:id="732"/>
    <w:p>
      <w:pPr>
        <w:pStyle w:val="BookText"/>
      </w:pPr>
      <w:r>
        <w:rPr>
          <w:rFonts w:ascii="Amiri" w:hAnsi="Amiri" w:eastAsia="Amiri" w:cs="Amiri"/>
          <w:lang w:bidi="ar-SA"/>
          <w:color w:val="111111"/>
          <w:sz w:val="28"/>
          <w:szCs w:val="28"/>
          <w:rtl/>
        </w:rPr>
        <w:t xml:space="preserve">لمحة المختطف في الفرق بين الطلاق والحلف : 663 .</w:t>
      </w:r>
    </w:p>
    <w:p>
      <w:pPr>
        <w:pStyle w:val="BookText"/>
      </w:pPr>
      <w:r>
        <w:rPr>
          <w:rFonts w:ascii="Amiri" w:hAnsi="Amiri" w:eastAsia="Amiri" w:cs="Amiri"/>
          <w:lang w:bidi="ar-SA"/>
          <w:color w:val="111111"/>
          <w:sz w:val="28"/>
          <w:szCs w:val="28"/>
          <w:rtl/>
        </w:rPr>
        <w:t xml:space="preserve">اللمعة السنية في تحقيق الالغاء من الامنية : 358 .</w:t>
      </w:r>
    </w:p>
    <w:p>
      <w:pPr>
        <w:pStyle w:val="BookText"/>
      </w:pPr>
      <w:r>
        <w:rPr>
          <w:rFonts w:ascii="Amiri" w:hAnsi="Amiri" w:eastAsia="Amiri" w:cs="Amiri"/>
          <w:lang w:bidi="ar-SA"/>
          <w:color w:val="111111"/>
          <w:sz w:val="28"/>
          <w:szCs w:val="28"/>
          <w:rtl/>
        </w:rPr>
        <w:t xml:space="preserve">اللمعة في خصائص الجمعة : 633.</w:t>
      </w:r>
    </w:p>
    <w:p>
      <w:pPr>
        <w:pStyle w:val="BookText"/>
      </w:pPr>
      <w:r>
        <w:rPr>
          <w:rFonts w:ascii="IRNazanin" w:hAnsi="IRNazanin" w:eastAsia="IRNazanin" w:cs="IRNazanin"/>
          <w:lang w:bidi="fa-IR"/>
          <w:color w:val="111111"/>
          <w:sz w:val="28"/>
          <w:szCs w:val="28"/>
          <w:rtl/>
        </w:rPr>
        <w:t xml:space="preserve">لوامع الأنوار في نظم غریب الموطأ وصحیح مسلم : 289 .</w:t>
      </w:r>
    </w:p>
    <w:p>
      <w:pPr>
        <w:pStyle w:val="Heading4"/>
      </w:pPr>
      <w:bookmarkStart w:id="3270" w:name="_Toc2534"/>
      <w:r>
        <w:t>[م]</w:t>
      </w:r>
      <w:bookmarkEnd w:id="3270"/>
    </w:p>
    <w:p>
      <w:pPr>
        <w:pStyle w:val="BookText"/>
      </w:pPr>
      <w:r>
        <w:rPr>
          <w:rFonts w:ascii="Amiri" w:hAnsi="Amiri" w:eastAsia="Amiri" w:cs="Amiri"/>
          <w:lang w:bidi="ar-SA"/>
          <w:color w:val="111111"/>
          <w:sz w:val="28"/>
          <w:szCs w:val="28"/>
          <w:rtl/>
        </w:rPr>
        <w:t xml:space="preserve">مائة خصيصة ليوم الجمعة : 633 .</w:t>
      </w:r>
    </w:p>
    <w:p>
      <w:pPr>
        <w:pStyle w:val="BookText"/>
      </w:pPr>
      <w:r>
        <w:rPr>
          <w:rFonts w:ascii="Amiri" w:hAnsi="Amiri" w:eastAsia="Amiri" w:cs="Amiri"/>
          <w:lang w:bidi="ar-SA"/>
          <w:color w:val="111111"/>
          <w:sz w:val="28"/>
          <w:szCs w:val="28"/>
          <w:rtl/>
        </w:rPr>
        <w:t xml:space="preserve">مانع السفاح في تعليم عاقد النكاح : 621 ، 634.</w:t>
      </w:r>
    </w:p>
    <w:p>
      <w:pPr>
        <w:pStyle w:val="BookText"/>
      </w:pPr>
      <w:r>
        <w:rPr>
          <w:rFonts w:ascii="IRNazanin" w:hAnsi="IRNazanin" w:eastAsia="IRNazanin" w:cs="IRNazanin"/>
          <w:lang w:bidi="fa-IR"/>
          <w:color w:val="111111"/>
          <w:sz w:val="28"/>
          <w:szCs w:val="28"/>
          <w:rtl/>
        </w:rPr>
        <w:t xml:space="preserve">مبارق الازهار شرح مشارق الأنوار : 290 .</w:t>
      </w:r>
    </w:p>
    <w:p>
      <w:pPr>
        <w:pStyle w:val="BookText"/>
      </w:pPr>
      <w:r>
        <w:rPr>
          <w:rFonts w:ascii="IRNazanin" w:hAnsi="IRNazanin" w:eastAsia="IRNazanin" w:cs="IRNazanin"/>
          <w:lang w:bidi="fa-IR"/>
          <w:color w:val="111111"/>
          <w:sz w:val="28"/>
          <w:szCs w:val="28"/>
          <w:rtl/>
        </w:rPr>
        <w:t xml:space="preserve">المبدع شرح المقنع : 663.</w:t>
      </w:r>
    </w:p>
    <w:p>
      <w:pPr>
        <w:pStyle w:val="BookText"/>
      </w:pPr>
      <w:r>
        <w:rPr>
          <w:rFonts w:ascii="Amiri" w:hAnsi="Amiri" w:eastAsia="Amiri" w:cs="Amiri"/>
          <w:lang w:bidi="ar-SA"/>
          <w:color w:val="111111"/>
          <w:sz w:val="28"/>
          <w:szCs w:val="28"/>
          <w:rtl/>
        </w:rPr>
        <w:t xml:space="preserve">المبين المعين لفهم الاربعين : 292 .</w:t>
      </w:r>
    </w:p>
    <w:p>
      <w:pPr>
        <w:pStyle w:val="BookText"/>
      </w:pPr>
      <w:r>
        <w:rPr>
          <w:rFonts w:ascii="Amiri" w:hAnsi="Amiri" w:eastAsia="Amiri" w:cs="Amiri"/>
          <w:lang w:bidi="ar-SA"/>
          <w:color w:val="111111"/>
          <w:sz w:val="28"/>
          <w:szCs w:val="28"/>
          <w:rtl/>
        </w:rPr>
        <w:t xml:space="preserve">متشابه القرآن للكسائي : 414 .</w:t>
      </w:r>
    </w:p>
    <w:p>
      <w:pPr>
        <w:pStyle w:val="BookText"/>
      </w:pPr>
      <w:r>
        <w:rPr>
          <w:rFonts w:ascii="Amiri" w:hAnsi="Amiri" w:eastAsia="Amiri" w:cs="Amiri"/>
          <w:lang w:bidi="ar-SA"/>
          <w:color w:val="111111"/>
          <w:sz w:val="28"/>
          <w:szCs w:val="28"/>
          <w:rtl/>
        </w:rPr>
        <w:t xml:space="preserve">مجلس من املاء أبي الحسين نصر الفارسي : 293 .</w:t>
      </w:r>
    </w:p>
    <w:p>
      <w:pPr>
        <w:pStyle w:val="BookText"/>
      </w:pPr>
      <w:r>
        <w:rPr>
          <w:rFonts w:ascii="IRNazanin" w:hAnsi="IRNazanin" w:eastAsia="IRNazanin" w:cs="IRNazanin"/>
          <w:lang w:bidi="fa-IR"/>
          <w:color w:val="111111"/>
          <w:sz w:val="28"/>
          <w:szCs w:val="28"/>
          <w:rtl/>
        </w:rPr>
        <w:t xml:space="preserve">مجلس من املاء ابي زكريا البخاری : 293 .</w:t>
      </w:r>
    </w:p>
    <w:p>
      <w:pPr>
        <w:pStyle w:val="BookText"/>
      </w:pPr>
      <w:r>
        <w:rPr>
          <w:rFonts w:ascii="Amiri" w:hAnsi="Amiri" w:eastAsia="Amiri" w:cs="Amiri"/>
          <w:lang w:bidi="ar-SA"/>
          <w:color w:val="111111"/>
          <w:sz w:val="28"/>
          <w:szCs w:val="28"/>
          <w:rtl/>
        </w:rPr>
        <w:t xml:space="preserve">مجمع البيان لعلوم القرآن : 145 .</w:t>
      </w:r>
    </w:p>
    <w:p>
      <w:pPr>
        <w:pStyle w:val="BookText"/>
      </w:pPr>
      <w:r>
        <w:rPr>
          <w:rFonts w:ascii="Amiri" w:hAnsi="Amiri" w:eastAsia="Amiri" w:cs="Amiri"/>
          <w:lang w:bidi="ar-SA"/>
          <w:color w:val="111111"/>
          <w:sz w:val="28"/>
          <w:szCs w:val="28"/>
          <w:rtl/>
        </w:rPr>
        <w:t xml:space="preserve">مجمع البحرين ومطلع النيرين : 144، 634 .</w:t>
      </w:r>
    </w:p>
    <w:p>
      <w:pPr>
        <w:pStyle w:val="BookText"/>
      </w:pPr>
      <w:r>
        <w:rPr>
          <w:rFonts w:ascii="IRNazanin" w:hAnsi="IRNazanin" w:eastAsia="IRNazanin" w:cs="IRNazanin"/>
          <w:lang w:bidi="fa-IR"/>
          <w:color w:val="111111"/>
          <w:sz w:val="28"/>
          <w:szCs w:val="28"/>
          <w:rtl/>
        </w:rPr>
        <w:t xml:space="preserve">مجمع الضمانات : 530 .</w:t>
      </w:r>
    </w:p>
    <w:p>
      <w:pPr>
        <w:pStyle w:val="BookText"/>
      </w:pPr>
      <w:r>
        <w:rPr>
          <w:rFonts w:ascii="Amiri" w:hAnsi="Amiri" w:eastAsia="Amiri" w:cs="Amiri"/>
          <w:lang w:bidi="ar-SA"/>
          <w:color w:val="111111"/>
          <w:sz w:val="28"/>
          <w:szCs w:val="28"/>
          <w:rtl/>
        </w:rPr>
        <w:t xml:space="preserve">مجمع ترجيح النبات عند تعارض البينات : 530 .</w:t>
      </w:r>
    </w:p>
    <w:p>
      <w:pPr>
        <w:pStyle w:val="BookText"/>
      </w:pPr>
      <w:r>
        <w:rPr>
          <w:rFonts w:ascii="Amiri" w:hAnsi="Amiri" w:eastAsia="Amiri" w:cs="Amiri"/>
          <w:lang w:bidi="ar-SA"/>
          <w:color w:val="111111"/>
          <w:sz w:val="28"/>
          <w:szCs w:val="28"/>
          <w:rtl/>
        </w:rPr>
        <w:t xml:space="preserve">مجموع في الفتاوي : 694.</w:t>
      </w:r>
    </w:p>
    <w:p>
      <w:pPr>
        <w:pStyle w:val="BookText"/>
      </w:pPr>
      <w:r>
        <w:rPr>
          <w:rFonts w:ascii="Amiri" w:hAnsi="Amiri" w:eastAsia="Amiri" w:cs="Amiri"/>
          <w:lang w:bidi="ar-SA"/>
          <w:color w:val="111111"/>
          <w:sz w:val="28"/>
          <w:szCs w:val="28"/>
          <w:rtl/>
        </w:rPr>
        <w:t xml:space="preserve">مجموعة في التفاسير : 145.</w:t>
      </w:r>
    </w:p>
    <w:p>
      <w:pPr>
        <w:pStyle w:val="BookText"/>
      </w:pPr>
      <w:r>
        <w:rPr>
          <w:rFonts w:ascii="Amiri" w:hAnsi="Amiri" w:eastAsia="Amiri" w:cs="Amiri"/>
          <w:lang w:bidi="ar-SA"/>
          <w:color w:val="111111"/>
          <w:sz w:val="28"/>
          <w:szCs w:val="28"/>
          <w:rtl/>
        </w:rPr>
        <w:t xml:space="preserve">مجموعة في التفسير والفقه والحديث : 145.</w:t>
      </w:r>
    </w:p>
    <w:p>
      <w:pPr>
        <w:pStyle w:val="BookText"/>
      </w:pPr>
      <w:r>
        <w:rPr>
          <w:rFonts w:ascii="Amiri" w:hAnsi="Amiri" w:eastAsia="Amiri" w:cs="Amiri"/>
          <w:lang w:bidi="ar-SA"/>
          <w:color w:val="111111"/>
          <w:sz w:val="28"/>
          <w:szCs w:val="28"/>
          <w:rtl/>
        </w:rPr>
        <w:t xml:space="preserve">مجموعة في الفتاوي : 532 ، 533 .</w:t>
      </w:r>
    </w:p>
    <w:p>
      <w:pPr>
        <w:pStyle w:val="BookText"/>
      </w:pPr>
      <w:r>
        <w:rPr>
          <w:rFonts w:ascii="Amiri" w:hAnsi="Amiri" w:eastAsia="Amiri" w:cs="Amiri"/>
          <w:lang w:bidi="ar-SA"/>
          <w:color w:val="111111"/>
          <w:sz w:val="28"/>
          <w:szCs w:val="28"/>
          <w:rtl/>
        </w:rPr>
        <w:t xml:space="preserve">مجموعة في الفقه والفتاوي : 531 ، 533 .</w:t>
      </w:r>
    </w:p>
    <w:p>
      <w:pPr>
        <w:pStyle w:val="BookText"/>
      </w:pPr>
      <w:r>
        <w:rPr>
          <w:rFonts w:ascii="Amiri" w:hAnsi="Amiri" w:eastAsia="Amiri" w:cs="Amiri"/>
          <w:lang w:bidi="ar-SA"/>
          <w:color w:val="111111"/>
          <w:sz w:val="28"/>
          <w:szCs w:val="28"/>
          <w:rtl/>
        </w:rPr>
        <w:t xml:space="preserve">مجموعة في الفتاوي والفقه : 532 .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مجموعة في الفقه والفتاوي : 531 .</w:t>
      </w:r>
    </w:p>
    <w:p>
      <w:pPr>
        <w:pStyle w:val="BookText"/>
      </w:pPr>
      <w:r>
        <w:rPr>
          <w:rFonts w:ascii="Amiri" w:hAnsi="Amiri" w:eastAsia="Amiri" w:cs="Amiri"/>
          <w:lang w:bidi="ar-SA"/>
          <w:color w:val="111111"/>
          <w:sz w:val="28"/>
          <w:szCs w:val="28"/>
          <w:rtl/>
        </w:rPr>
        <w:t xml:space="preserve">مجموعة في القضاء والفقه : 536.</w:t>
      </w:r>
    </w:p>
    <w:p>
      <w:pPr>
        <w:pStyle w:val="BookText"/>
      </w:pPr>
      <w:r>
        <w:rPr>
          <w:rFonts w:ascii="Amiri" w:hAnsi="Amiri" w:eastAsia="Amiri" w:cs="Amiri"/>
          <w:lang w:bidi="ar-SA"/>
          <w:color w:val="111111"/>
          <w:sz w:val="28"/>
          <w:szCs w:val="28"/>
          <w:rtl/>
        </w:rPr>
        <w:t xml:space="preserve">مجموعة فيها نقول من ( الفتاوي ) ومن في حياة القلوب ): 532 .</w:t>
      </w:r>
    </w:p>
    <w:p>
      <w:pPr>
        <w:pStyle w:val="BookText"/>
      </w:pPr>
      <w:r>
        <w:rPr>
          <w:rFonts w:ascii="IRNazanin" w:hAnsi="IRNazanin" w:eastAsia="IRNazanin" w:cs="IRNazanin"/>
          <w:lang w:bidi="fa-IR"/>
          <w:color w:val="111111"/>
          <w:sz w:val="28"/>
          <w:szCs w:val="28"/>
          <w:rtl/>
        </w:rPr>
        <w:t xml:space="preserve">المحرر : 634 .</w:t>
      </w:r>
    </w:p>
    <w:p>
      <w:pPr>
        <w:pStyle w:val="BookText"/>
      </w:pPr>
      <w:r>
        <w:rPr>
          <w:rFonts w:ascii="Amiri" w:hAnsi="Amiri" w:eastAsia="Amiri" w:cs="Amiri"/>
          <w:lang w:bidi="ar-SA"/>
          <w:color w:val="111111"/>
          <w:sz w:val="28"/>
          <w:szCs w:val="28"/>
          <w:rtl/>
        </w:rPr>
        <w:t xml:space="preserve">المحيط البرهاني :533 .</w:t>
      </w:r>
    </w:p>
    <w:p>
      <w:pPr>
        <w:pStyle w:val="BookText"/>
      </w:pPr>
      <w:r>
        <w:rPr>
          <w:rFonts w:ascii="Amiri" w:hAnsi="Amiri" w:eastAsia="Amiri" w:cs="Amiri"/>
          <w:lang w:bidi="ar-SA"/>
          <w:color w:val="111111"/>
          <w:sz w:val="28"/>
          <w:szCs w:val="28"/>
          <w:rtl/>
        </w:rPr>
        <w:t xml:space="preserve">مختار الأطوار في أطوار المختار : 358 .</w:t>
      </w:r>
    </w:p>
    <w:p>
      <w:pPr>
        <w:pStyle w:val="BookText"/>
      </w:pPr>
      <w:r>
        <w:rPr>
          <w:rFonts w:ascii="IRNazanin" w:hAnsi="IRNazanin" w:eastAsia="IRNazanin" w:cs="IRNazanin"/>
          <w:lang w:bidi="fa-IR"/>
          <w:color w:val="111111"/>
          <w:sz w:val="28"/>
          <w:szCs w:val="28"/>
          <w:rtl/>
        </w:rPr>
        <w:t xml:space="preserve">المختار للفتوى : 535 .</w:t>
      </w:r>
    </w:p>
    <w:p>
      <w:pPr>
        <w:pStyle w:val="BookText"/>
      </w:pPr>
      <w:r>
        <w:rPr>
          <w:rFonts w:ascii="Amiri" w:hAnsi="Amiri" w:eastAsia="Amiri" w:cs="Amiri"/>
          <w:lang w:bidi="ar-SA"/>
          <w:color w:val="111111"/>
          <w:sz w:val="28"/>
          <w:szCs w:val="28"/>
          <w:rtl/>
        </w:rPr>
        <w:t xml:space="preserve">مختصر الأحكام الشرعية : 664 .</w:t>
      </w:r>
    </w:p>
    <w:p>
      <w:pPr>
        <w:pStyle w:val="BookText"/>
      </w:pPr>
      <w:r>
        <w:rPr>
          <w:rFonts w:ascii="Amiri" w:hAnsi="Amiri" w:eastAsia="Amiri" w:cs="Amiri"/>
          <w:lang w:bidi="ar-SA"/>
          <w:color w:val="111111"/>
          <w:sz w:val="28"/>
          <w:szCs w:val="28"/>
          <w:rtl/>
        </w:rPr>
        <w:t xml:space="preserve">مختصر تفسير سورة الأنفال : 146 .</w:t>
      </w:r>
    </w:p>
    <w:p>
      <w:pPr>
        <w:pStyle w:val="BookText"/>
      </w:pPr>
      <w:r>
        <w:rPr>
          <w:rFonts w:ascii="Amiri" w:hAnsi="Amiri" w:eastAsia="Amiri" w:cs="Amiri"/>
          <w:lang w:bidi="ar-SA"/>
          <w:color w:val="111111"/>
          <w:sz w:val="28"/>
          <w:szCs w:val="28"/>
          <w:rtl/>
        </w:rPr>
        <w:t xml:space="preserve">مختصر تفصيل عقد الفوائد ( شرح الوهبانية ): 541 .</w:t>
      </w:r>
    </w:p>
    <w:p>
      <w:pPr>
        <w:pStyle w:val="BookText"/>
      </w:pPr>
      <w:r>
        <w:rPr>
          <w:rFonts w:ascii="Amiri" w:hAnsi="Amiri" w:eastAsia="Amiri" w:cs="Amiri"/>
          <w:lang w:bidi="ar-SA"/>
          <w:color w:val="111111"/>
          <w:sz w:val="28"/>
          <w:szCs w:val="28"/>
          <w:rtl/>
        </w:rPr>
        <w:t xml:space="preserve">مختصر رسالة ( ثلج الفؤاد في أحاديث لبس السواد ) : 294 .</w:t>
      </w:r>
    </w:p>
    <w:p>
      <w:pPr>
        <w:pStyle w:val="BookText"/>
      </w:pPr>
      <w:r>
        <w:rPr>
          <w:rFonts w:ascii="Amiri" w:hAnsi="Amiri" w:eastAsia="Amiri" w:cs="Amiri"/>
          <w:lang w:bidi="ar-SA"/>
          <w:color w:val="111111"/>
          <w:sz w:val="28"/>
          <w:szCs w:val="28"/>
          <w:rtl/>
        </w:rPr>
        <w:t xml:space="preserve">مختصر سيرة ابن هشام : 360.</w:t>
      </w:r>
    </w:p>
    <w:p>
      <w:pPr>
        <w:pStyle w:val="BookText"/>
      </w:pPr>
      <w:r>
        <w:rPr>
          <w:rFonts w:ascii="Amiri" w:hAnsi="Amiri" w:eastAsia="Amiri" w:cs="Amiri"/>
          <w:lang w:bidi="ar-SA"/>
          <w:color w:val="111111"/>
          <w:sz w:val="28"/>
          <w:szCs w:val="28"/>
          <w:rtl/>
        </w:rPr>
        <w:t xml:space="preserve">مختصر السيرة :360 .</w:t>
      </w:r>
    </w:p>
    <w:p>
      <w:pPr>
        <w:pStyle w:val="BookText"/>
      </w:pPr>
      <w:r>
        <w:rPr>
          <w:rFonts w:ascii="Amiri" w:hAnsi="Amiri" w:eastAsia="Amiri" w:cs="Amiri"/>
          <w:lang w:bidi="ar-SA"/>
          <w:color w:val="111111"/>
          <w:sz w:val="28"/>
          <w:szCs w:val="28"/>
          <w:rtl/>
        </w:rPr>
        <w:t xml:space="preserve">مختصر السيرة النبوية لابن فارس ( اوجز السيرة لخير البشر ) :  359 .</w:t>
      </w:r>
    </w:p>
    <w:p>
      <w:pPr>
        <w:pStyle w:val="BookText"/>
      </w:pPr>
      <w:r>
        <w:rPr>
          <w:rFonts w:ascii="IRNazanin" w:hAnsi="IRNazanin" w:eastAsia="IRNazanin" w:cs="IRNazanin"/>
          <w:lang w:bidi="fa-IR"/>
          <w:color w:val="111111"/>
          <w:sz w:val="28"/>
          <w:szCs w:val="28"/>
          <w:rtl/>
        </w:rPr>
        <w:t xml:space="preserve">مختصر الفقه : 541 .</w:t>
      </w:r>
    </w:p>
    <w:p>
      <w:pPr>
        <w:pStyle w:val="BookText"/>
      </w:pPr>
      <w:r>
        <w:rPr>
          <w:rFonts w:ascii="IRNazanin" w:hAnsi="IRNazanin" w:eastAsia="IRNazanin" w:cs="IRNazanin"/>
          <w:lang w:bidi="fa-IR"/>
          <w:color w:val="111111"/>
          <w:sz w:val="28"/>
          <w:szCs w:val="28"/>
          <w:rtl/>
        </w:rPr>
        <w:t xml:space="preserve">مختصر القدوری : 538 .</w:t>
      </w:r>
    </w:p>
    <w:p>
      <w:pPr>
        <w:pStyle w:val="BookText"/>
      </w:pPr>
      <w:r>
        <w:rPr>
          <w:rFonts w:ascii="Amiri" w:hAnsi="Amiri" w:eastAsia="Amiri" w:cs="Amiri"/>
          <w:lang w:bidi="ar-SA"/>
          <w:color w:val="111111"/>
          <w:sz w:val="28"/>
          <w:szCs w:val="28"/>
          <w:rtl/>
        </w:rPr>
        <w:t xml:space="preserve">مختصر الكشف والبيان في تفسير القرآن : 146 .</w:t>
      </w:r>
    </w:p>
    <w:p>
      <w:pPr>
        <w:pStyle w:val="BookText"/>
      </w:pPr>
      <w:r>
        <w:rPr>
          <w:rFonts w:ascii="Amiri" w:hAnsi="Amiri" w:eastAsia="Amiri" w:cs="Amiri"/>
          <w:lang w:bidi="ar-SA"/>
          <w:color w:val="111111"/>
          <w:sz w:val="28"/>
          <w:szCs w:val="28"/>
          <w:rtl/>
        </w:rPr>
        <w:t xml:space="preserve">مختصر غنية المتملي بشرح منية المصلي 537 .</w:t>
      </w:r>
    </w:p>
    <w:p>
      <w:pPr>
        <w:pStyle w:val="BookText"/>
      </w:pPr>
      <w:r>
        <w:rPr>
          <w:rFonts w:ascii="Amiri" w:hAnsi="Amiri" w:eastAsia="Amiri" w:cs="Amiri"/>
          <w:lang w:bidi="ar-SA"/>
          <w:color w:val="111111"/>
          <w:sz w:val="28"/>
          <w:szCs w:val="28"/>
          <w:rtl/>
        </w:rPr>
        <w:t xml:space="preserve">مختصر صحيح البخاري ( الجامع الصحيح ) ( جمع  النهاية في بعض الخير والغاية ) : 292 .</w:t>
      </w:r>
    </w:p>
    <w:p>
      <w:pPr>
        <w:pStyle w:val="BookText"/>
      </w:pPr>
      <w:r>
        <w:rPr>
          <w:rFonts w:ascii="Amiri" w:hAnsi="Amiri" w:eastAsia="Amiri" w:cs="Amiri"/>
          <w:lang w:bidi="ar-SA"/>
          <w:color w:val="111111"/>
          <w:sz w:val="28"/>
          <w:szCs w:val="28"/>
          <w:rtl/>
        </w:rPr>
        <w:t xml:space="preserve">مختصر في الفقه على المذاهب الأربعة : 695 .</w:t>
      </w:r>
    </w:p>
    <w:p>
      <w:pPr>
        <w:pStyle w:val="BookText"/>
      </w:pPr>
      <w:r>
        <w:rPr>
          <w:rFonts w:ascii="IRNazanin" w:hAnsi="IRNazanin" w:eastAsia="IRNazanin" w:cs="IRNazanin"/>
          <w:lang w:bidi="fa-IR"/>
          <w:color w:val="111111"/>
          <w:sz w:val="28"/>
          <w:szCs w:val="28"/>
          <w:rtl/>
        </w:rPr>
        <w:t xml:space="preserve">مختصر صحیح مسلم : 294 .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مختصر فتاوي مؤيد زاده : 537 .</w:t>
      </w:r>
    </w:p>
    <w:p>
      <w:pPr>
        <w:pStyle w:val="BookText"/>
      </w:pPr>
      <w:r>
        <w:rPr>
          <w:rFonts w:ascii="IRNazanin" w:hAnsi="IRNazanin" w:eastAsia="IRNazanin" w:cs="IRNazanin"/>
          <w:lang w:bidi="fa-IR"/>
          <w:color w:val="111111"/>
          <w:sz w:val="28"/>
          <w:szCs w:val="28"/>
          <w:rtl/>
        </w:rPr>
        <w:t xml:space="preserve">مختصر في أحاديث الأحكام مما اتفق عليه البخاری و مسلم : 295 .</w:t>
      </w:r>
    </w:p>
    <w:p>
      <w:pPr>
        <w:pStyle w:val="BookText"/>
      </w:pPr>
      <w:r>
        <w:rPr>
          <w:rFonts w:ascii="Amiri" w:hAnsi="Amiri" w:eastAsia="Amiri" w:cs="Amiri"/>
          <w:lang w:bidi="ar-SA"/>
          <w:color w:val="111111"/>
          <w:sz w:val="28"/>
          <w:szCs w:val="28"/>
          <w:rtl/>
        </w:rPr>
        <w:t xml:space="preserve">المختصر في مصطلح أهل الأثر : 294 .</w:t>
      </w:r>
    </w:p>
    <w:p>
      <w:pPr>
        <w:pStyle w:val="BookText"/>
      </w:pPr>
      <w:r>
        <w:rPr>
          <w:rFonts w:ascii="Amiri" w:hAnsi="Amiri" w:eastAsia="Amiri" w:cs="Amiri"/>
          <w:lang w:bidi="ar-SA"/>
          <w:color w:val="111111"/>
          <w:sz w:val="28"/>
          <w:szCs w:val="28"/>
          <w:rtl/>
        </w:rPr>
        <w:t xml:space="preserve">المختصر من خصائص النبي صلى الله عليه وسلم ، : 361 .</w:t>
      </w:r>
    </w:p>
    <w:p>
      <w:pPr>
        <w:pStyle w:val="BookText"/>
      </w:pPr>
      <w:r>
        <w:rPr>
          <w:rFonts w:ascii="Amiri" w:hAnsi="Amiri" w:eastAsia="Amiri" w:cs="Amiri"/>
          <w:lang w:bidi="ar-SA"/>
          <w:color w:val="111111"/>
          <w:sz w:val="28"/>
          <w:szCs w:val="28"/>
          <w:rtl/>
        </w:rPr>
        <w:t xml:space="preserve">المختصر الكبير في سيرة سيدنا رسول الله :360 .</w:t>
      </w:r>
    </w:p>
    <w:p>
      <w:pPr>
        <w:pStyle w:val="BookText"/>
      </w:pPr>
      <w:r>
        <w:rPr>
          <w:rFonts w:ascii="Amiri" w:hAnsi="Amiri" w:eastAsia="Amiri" w:cs="Amiri"/>
          <w:lang w:bidi="ar-SA"/>
          <w:color w:val="111111"/>
          <w:sz w:val="28"/>
          <w:szCs w:val="28"/>
          <w:rtl/>
        </w:rPr>
        <w:t xml:space="preserve">مختصر الوقاية : 537 .</w:t>
      </w:r>
    </w:p>
    <w:p>
      <w:pPr>
        <w:pStyle w:val="BookText"/>
      </w:pPr>
      <w:r>
        <w:rPr>
          <w:rFonts w:ascii="Amiri" w:hAnsi="Amiri" w:eastAsia="Amiri" w:cs="Amiri"/>
          <w:lang w:bidi="ar-SA"/>
          <w:color w:val="111111"/>
          <w:sz w:val="28"/>
          <w:szCs w:val="28"/>
          <w:rtl/>
        </w:rPr>
        <w:t xml:space="preserve">مختصر شرح الوجيز للرافعي : 636.</w:t>
      </w:r>
    </w:p>
    <w:p>
      <w:pPr>
        <w:pStyle w:val="BookText"/>
      </w:pPr>
      <w:r>
        <w:rPr>
          <w:rFonts w:ascii="IRNazanin" w:hAnsi="IRNazanin" w:eastAsia="IRNazanin" w:cs="IRNazanin"/>
          <w:lang w:bidi="fa-IR"/>
          <w:color w:val="111111"/>
          <w:sz w:val="28"/>
          <w:szCs w:val="28"/>
          <w:rtl/>
        </w:rPr>
        <w:t xml:space="preserve">مختصر الحاوی للرافعي : 635.</w:t>
      </w:r>
    </w:p>
    <w:p>
      <w:pPr>
        <w:pStyle w:val="BookText"/>
      </w:pPr>
      <w:r>
        <w:rPr>
          <w:rFonts w:ascii="Amiri" w:hAnsi="Amiri" w:eastAsia="Amiri" w:cs="Amiri"/>
          <w:lang w:bidi="ar-SA"/>
          <w:color w:val="111111"/>
          <w:sz w:val="28"/>
          <w:szCs w:val="28"/>
          <w:rtl/>
        </w:rPr>
        <w:t xml:space="preserve">مدارك التنزيل وحقائق التأويل « تفسير النسفي » : 146 .</w:t>
      </w:r>
    </w:p>
    <w:p>
      <w:pPr>
        <w:pStyle w:val="BookText"/>
      </w:pPr>
      <w:r>
        <w:rPr>
          <w:rFonts w:ascii="Amiri" w:hAnsi="Amiri" w:eastAsia="Amiri" w:cs="Amiri"/>
          <w:lang w:bidi="ar-SA"/>
          <w:color w:val="111111"/>
          <w:sz w:val="28"/>
          <w:szCs w:val="28"/>
          <w:rtl/>
        </w:rPr>
        <w:t xml:space="preserve">مراتب السبعة في الصلوات الخمس : 695.</w:t>
      </w:r>
    </w:p>
    <w:p>
      <w:pPr>
        <w:pStyle w:val="BookText"/>
      </w:pPr>
      <w:r>
        <w:rPr>
          <w:rFonts w:ascii="Amiri" w:hAnsi="Amiri" w:eastAsia="Amiri" w:cs="Amiri"/>
          <w:lang w:bidi="ar-SA"/>
          <w:color w:val="111111"/>
          <w:sz w:val="28"/>
          <w:szCs w:val="28"/>
          <w:rtl/>
        </w:rPr>
        <w:t xml:space="preserve">مرشد المتأهلين في آداب النكاح : 542.</w:t>
      </w:r>
    </w:p>
    <w:p>
      <w:pPr>
        <w:pStyle w:val="BookText"/>
      </w:pPr>
      <w:r>
        <w:rPr>
          <w:rFonts w:ascii="Amiri" w:hAnsi="Amiri" w:eastAsia="Amiri" w:cs="Amiri"/>
          <w:lang w:bidi="ar-SA"/>
          <w:color w:val="111111"/>
          <w:sz w:val="28"/>
          <w:szCs w:val="28"/>
          <w:rtl/>
        </w:rPr>
        <w:t xml:space="preserve">مرشدة المشتغلين في أحكام النون الساكنة والتنوين : 35.</w:t>
      </w:r>
    </w:p>
    <w:p>
      <w:pPr>
        <w:pStyle w:val="BookText"/>
      </w:pPr>
      <w:r>
        <w:rPr>
          <w:rFonts w:ascii="Amiri" w:hAnsi="Amiri" w:eastAsia="Amiri" w:cs="Amiri"/>
          <w:lang w:bidi="ar-SA"/>
          <w:color w:val="111111"/>
          <w:sz w:val="28"/>
          <w:szCs w:val="28"/>
          <w:rtl/>
        </w:rPr>
        <w:t xml:space="preserve">مرقاة المفاتيح بشرح مشكاة المصابيح : 295 .</w:t>
      </w:r>
    </w:p>
    <w:p>
      <w:pPr>
        <w:pStyle w:val="BookText"/>
      </w:pPr>
      <w:r>
        <w:rPr>
          <w:rFonts w:ascii="Amiri" w:hAnsi="Amiri" w:eastAsia="Amiri" w:cs="Amiri"/>
          <w:lang w:bidi="ar-SA"/>
          <w:color w:val="111111"/>
          <w:sz w:val="28"/>
          <w:szCs w:val="28"/>
          <w:rtl/>
        </w:rPr>
        <w:t xml:space="preserve">مزيل الخفا عن ألفاظ الشفا : 361.</w:t>
      </w:r>
    </w:p>
    <w:p>
      <w:pPr>
        <w:pStyle w:val="BookText"/>
      </w:pPr>
      <w:r>
        <w:rPr>
          <w:rFonts w:ascii="Amiri" w:hAnsi="Amiri" w:eastAsia="Amiri" w:cs="Amiri"/>
          <w:lang w:bidi="ar-SA"/>
          <w:color w:val="111111"/>
          <w:sz w:val="28"/>
          <w:szCs w:val="28"/>
          <w:rtl/>
        </w:rPr>
        <w:t xml:space="preserve">مسائل فقهية تتعلق بالاعمى : 636.</w:t>
      </w:r>
    </w:p>
    <w:p>
      <w:pPr>
        <w:pStyle w:val="BookText"/>
      </w:pPr>
      <w:r>
        <w:rPr>
          <w:rFonts w:ascii="Amiri" w:hAnsi="Amiri" w:eastAsia="Amiri" w:cs="Amiri"/>
          <w:lang w:bidi="ar-SA"/>
          <w:color w:val="111111"/>
          <w:sz w:val="28"/>
          <w:szCs w:val="28"/>
          <w:rtl/>
        </w:rPr>
        <w:t xml:space="preserve">مسائل في البسملة : 149.</w:t>
      </w:r>
    </w:p>
    <w:p>
      <w:pPr>
        <w:pStyle w:val="BookText"/>
      </w:pPr>
      <w:r>
        <w:rPr>
          <w:rFonts w:ascii="Amiri" w:hAnsi="Amiri" w:eastAsia="Amiri" w:cs="Amiri"/>
          <w:lang w:bidi="ar-SA"/>
          <w:color w:val="111111"/>
          <w:sz w:val="28"/>
          <w:szCs w:val="28"/>
          <w:rtl/>
        </w:rPr>
        <w:t xml:space="preserve">مسائل نقلت من « اغاثة اللهفان » : 665.</w:t>
      </w:r>
    </w:p>
    <w:p>
      <w:pPr>
        <w:pStyle w:val="BookText"/>
      </w:pPr>
      <w:r>
        <w:rPr>
          <w:rFonts w:ascii="Amiri" w:hAnsi="Amiri" w:eastAsia="Amiri" w:cs="Amiri"/>
          <w:lang w:bidi="ar-SA"/>
          <w:color w:val="111111"/>
          <w:sz w:val="28"/>
          <w:szCs w:val="28"/>
          <w:rtl/>
        </w:rPr>
        <w:t xml:space="preserve">مسائل في تفسير واعراب بعض الآيات : 150 .</w:t>
      </w:r>
    </w:p>
    <w:p>
      <w:pPr>
        <w:pStyle w:val="BookText"/>
      </w:pPr>
      <w:r>
        <w:rPr>
          <w:rFonts w:ascii="Amiri" w:hAnsi="Amiri" w:eastAsia="Amiri" w:cs="Amiri"/>
          <w:lang w:bidi="ar-SA"/>
          <w:color w:val="111111"/>
          <w:sz w:val="28"/>
          <w:szCs w:val="28"/>
          <w:rtl/>
        </w:rPr>
        <w:t xml:space="preserve">مسائل في الفقه : 637.</w:t>
      </w:r>
    </w:p>
    <w:p>
      <w:pPr>
        <w:pStyle w:val="BookText"/>
      </w:pPr>
      <w:r>
        <w:rPr>
          <w:rFonts w:ascii="IRNazanin" w:hAnsi="IRNazanin" w:eastAsia="IRNazanin" w:cs="IRNazanin"/>
          <w:lang w:bidi="fa-IR"/>
          <w:color w:val="111111"/>
          <w:sz w:val="28"/>
          <w:szCs w:val="28"/>
          <w:rtl/>
        </w:rPr>
        <w:t xml:space="preserve">مسائل الجائز : 542 .</w:t>
      </w:r>
    </w:p>
    <w:p>
      <w:pPr>
        <w:pStyle w:val="BookText"/>
      </w:pPr>
      <w:r>
        <w:rPr>
          <w:rFonts w:ascii="Amiri" w:hAnsi="Amiri" w:eastAsia="Amiri" w:cs="Amiri"/>
          <w:lang w:bidi="ar-SA"/>
          <w:color w:val="111111"/>
          <w:sz w:val="28"/>
          <w:szCs w:val="28"/>
          <w:rtl/>
        </w:rPr>
        <w:t xml:space="preserve">مسائل الجاهلية التي خالف فيها رسول الله ( صلى الله عليه وسلم) : 695.</w:t>
      </w:r>
    </w:p>
    <w:p>
      <w:pPr>
        <w:pStyle w:val="BookText"/>
      </w:pPr>
      <w:r>
        <w:rPr>
          <w:rFonts w:ascii="Amiri" w:hAnsi="Amiri" w:eastAsia="Amiri" w:cs="Amiri"/>
          <w:lang w:bidi="ar-SA"/>
          <w:color w:val="111111"/>
          <w:sz w:val="28"/>
          <w:szCs w:val="28"/>
          <w:rtl/>
        </w:rPr>
        <w:t xml:space="preserve">مسائل مختارة من كتب فقهية : 542 .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مسائل في الرضاعة : 695.</w:t>
      </w:r>
    </w:p>
    <w:p>
      <w:pPr>
        <w:pStyle w:val="BookText"/>
      </w:pPr>
      <w:r>
        <w:rPr>
          <w:rFonts w:ascii="Amiri" w:hAnsi="Amiri" w:eastAsia="Amiri" w:cs="Amiri"/>
          <w:lang w:bidi="ar-SA"/>
          <w:color w:val="111111"/>
          <w:sz w:val="28"/>
          <w:szCs w:val="28"/>
          <w:rtl/>
        </w:rPr>
        <w:t xml:space="preserve">مسائل مختارة من كتب فقهية وفتاوي : 543 ، 665.</w:t>
      </w:r>
    </w:p>
    <w:p>
      <w:pPr>
        <w:pStyle w:val="BookText"/>
      </w:pPr>
      <w:r>
        <w:rPr>
          <w:rFonts w:ascii="Amiri" w:hAnsi="Amiri" w:eastAsia="Amiri" w:cs="Amiri"/>
          <w:lang w:bidi="ar-SA"/>
          <w:color w:val="111111"/>
          <w:sz w:val="28"/>
          <w:szCs w:val="28"/>
          <w:rtl/>
        </w:rPr>
        <w:t xml:space="preserve">مسائل فقهية لابن تيمية : 666.</w:t>
      </w:r>
    </w:p>
    <w:p>
      <w:pPr>
        <w:pStyle w:val="BookText"/>
      </w:pPr>
      <w:r>
        <w:rPr>
          <w:rFonts w:ascii="Amiri" w:hAnsi="Amiri" w:eastAsia="Amiri" w:cs="Amiri"/>
          <w:lang w:bidi="ar-SA"/>
          <w:color w:val="111111"/>
          <w:sz w:val="28"/>
          <w:szCs w:val="28"/>
          <w:rtl/>
        </w:rPr>
        <w:t xml:space="preserve">المسائل المعتبرة في بيان لزوم حضور من الذي يلزم حضوره : 544 .</w:t>
      </w:r>
    </w:p>
    <w:p>
      <w:pPr>
        <w:pStyle w:val="BookText"/>
      </w:pPr>
      <w:r>
        <w:rPr>
          <w:rFonts w:ascii="IRNazanin" w:hAnsi="IRNazanin" w:eastAsia="IRNazanin" w:cs="IRNazanin"/>
          <w:lang w:bidi="fa-IR"/>
          <w:color w:val="111111"/>
          <w:sz w:val="28"/>
          <w:szCs w:val="28"/>
          <w:rtl/>
        </w:rPr>
        <w:t xml:space="preserve">مسائل تتعلق بالاعمى : 695 .</w:t>
      </w:r>
    </w:p>
    <w:p>
      <w:pPr>
        <w:pStyle w:val="BookText"/>
      </w:pPr>
      <w:r>
        <w:rPr>
          <w:rFonts w:ascii="Amiri" w:hAnsi="Amiri" w:eastAsia="Amiri" w:cs="Amiri"/>
          <w:lang w:bidi="ar-SA"/>
          <w:color w:val="111111"/>
          <w:sz w:val="28"/>
          <w:szCs w:val="28"/>
          <w:rtl/>
        </w:rPr>
        <w:t xml:space="preserve">مسائل مختارة من كتاب ( الاسعاف في أحكام الاوقاف ) : 543 .</w:t>
      </w:r>
    </w:p>
    <w:p>
      <w:pPr>
        <w:pStyle w:val="BookText"/>
      </w:pPr>
      <w:r>
        <w:rPr>
          <w:rFonts w:ascii="Amiri" w:hAnsi="Amiri" w:eastAsia="Amiri" w:cs="Amiri"/>
          <w:lang w:bidi="ar-SA"/>
          <w:color w:val="111111"/>
          <w:sz w:val="28"/>
          <w:szCs w:val="28"/>
          <w:rtl/>
        </w:rPr>
        <w:t xml:space="preserve">مسائل في الهداية للمرغيناني : 544 .</w:t>
      </w:r>
    </w:p>
    <w:p>
      <w:pPr>
        <w:pStyle w:val="BookText"/>
      </w:pPr>
      <w:r>
        <w:rPr>
          <w:rFonts w:ascii="Amiri" w:hAnsi="Amiri" w:eastAsia="Amiri" w:cs="Amiri"/>
          <w:lang w:bidi="ar-SA"/>
          <w:color w:val="111111"/>
          <w:sz w:val="28"/>
          <w:szCs w:val="28"/>
          <w:rtl/>
        </w:rPr>
        <w:t xml:space="preserve">مسائل في ايمان أبوي النبي ( صلى الله عليه وسلم ) : 362.</w:t>
      </w:r>
    </w:p>
    <w:p>
      <w:pPr>
        <w:pStyle w:val="BookText"/>
      </w:pPr>
      <w:r>
        <w:rPr>
          <w:rFonts w:ascii="Amiri" w:hAnsi="Amiri" w:eastAsia="Amiri" w:cs="Amiri"/>
          <w:lang w:bidi="ar-SA"/>
          <w:color w:val="111111"/>
          <w:sz w:val="28"/>
          <w:szCs w:val="28"/>
          <w:rtl/>
        </w:rPr>
        <w:t xml:space="preserve">مسألة في الفقه : 544 ، 637 ، 696.</w:t>
      </w:r>
    </w:p>
    <w:p>
      <w:pPr>
        <w:pStyle w:val="BookText"/>
      </w:pPr>
      <w:r>
        <w:rPr>
          <w:rFonts w:ascii="Amiri" w:hAnsi="Amiri" w:eastAsia="Amiri" w:cs="Amiri"/>
          <w:lang w:bidi="ar-SA"/>
          <w:color w:val="111111"/>
          <w:sz w:val="28"/>
          <w:szCs w:val="28"/>
          <w:rtl/>
        </w:rPr>
        <w:t xml:space="preserve">مسألة في الصلاة : 362 .</w:t>
      </w:r>
    </w:p>
    <w:p>
      <w:pPr>
        <w:pStyle w:val="BookText"/>
      </w:pPr>
      <w:r>
        <w:rPr>
          <w:rFonts w:ascii="Amiri" w:hAnsi="Amiri" w:eastAsia="Amiri" w:cs="Amiri"/>
          <w:lang w:bidi="ar-SA"/>
          <w:color w:val="111111"/>
          <w:sz w:val="28"/>
          <w:szCs w:val="28"/>
          <w:rtl/>
        </w:rPr>
        <w:t xml:space="preserve">مسألة في القرآن : 150 .</w:t>
      </w:r>
    </w:p>
    <w:p>
      <w:pPr>
        <w:pStyle w:val="BookText"/>
      </w:pPr>
      <w:r>
        <w:rPr>
          <w:rFonts w:ascii="Amiri" w:hAnsi="Amiri" w:eastAsia="Amiri" w:cs="Amiri"/>
          <w:lang w:bidi="ar-SA"/>
          <w:color w:val="111111"/>
          <w:sz w:val="28"/>
          <w:szCs w:val="28"/>
          <w:rtl/>
        </w:rPr>
        <w:t xml:space="preserve">مسألة في الحائض : 636.</w:t>
      </w:r>
    </w:p>
    <w:p>
      <w:pPr>
        <w:pStyle w:val="BookText"/>
      </w:pPr>
      <w:r>
        <w:rPr>
          <w:rFonts w:ascii="Amiri" w:hAnsi="Amiri" w:eastAsia="Amiri" w:cs="Amiri"/>
          <w:lang w:bidi="ar-SA"/>
          <w:color w:val="111111"/>
          <w:sz w:val="28"/>
          <w:szCs w:val="28"/>
          <w:rtl/>
        </w:rPr>
        <w:t xml:space="preserve">مستخلص الحقائق شرح كنز الدقائق : 545 .</w:t>
      </w:r>
    </w:p>
    <w:p>
      <w:pPr>
        <w:pStyle w:val="BookText"/>
      </w:pPr>
      <w:r>
        <w:rPr>
          <w:rFonts w:ascii="IRNazanin" w:hAnsi="IRNazanin" w:eastAsia="IRNazanin" w:cs="IRNazanin"/>
          <w:lang w:bidi="fa-IR"/>
          <w:color w:val="111111"/>
          <w:sz w:val="28"/>
          <w:szCs w:val="28"/>
          <w:rtl/>
        </w:rPr>
        <w:t xml:space="preserve">المستطاع من الزاد لافقر العباد : 546 . ا</w:t>
      </w:r>
    </w:p>
    <w:p>
      <w:pPr>
        <w:pStyle w:val="BookText"/>
      </w:pPr>
      <w:r>
        <w:rPr>
          <w:rFonts w:ascii="IRNazanin" w:hAnsi="IRNazanin" w:eastAsia="IRNazanin" w:cs="IRNazanin"/>
          <w:lang w:bidi="fa-IR"/>
          <w:color w:val="111111"/>
          <w:sz w:val="28"/>
          <w:szCs w:val="28"/>
          <w:rtl/>
        </w:rPr>
        <w:t xml:space="preserve">لمستطرفة في احکام دخول الحثشفة : 637.</w:t>
      </w:r>
    </w:p>
    <w:p>
      <w:pPr>
        <w:pStyle w:val="BookText"/>
      </w:pPr>
      <w:r>
        <w:rPr>
          <w:rFonts w:ascii="Amiri" w:hAnsi="Amiri" w:eastAsia="Amiri" w:cs="Amiri"/>
          <w:lang w:bidi="ar-SA"/>
          <w:color w:val="111111"/>
          <w:sz w:val="28"/>
          <w:szCs w:val="28"/>
          <w:rtl/>
        </w:rPr>
        <w:t xml:space="preserve">مسك الختام في اسفاره عليه السلام : 362.</w:t>
      </w:r>
    </w:p>
    <w:p>
      <w:pPr>
        <w:pStyle w:val="BookText"/>
      </w:pPr>
      <w:r>
        <w:rPr>
          <w:rFonts w:ascii="IRNazanin" w:hAnsi="IRNazanin" w:eastAsia="IRNazanin" w:cs="IRNazanin"/>
          <w:lang w:bidi="fa-IR"/>
          <w:color w:val="111111"/>
          <w:sz w:val="28"/>
          <w:szCs w:val="28"/>
          <w:rtl/>
        </w:rPr>
        <w:t xml:space="preserve">مسند ابن حنبل : 298 .</w:t>
      </w:r>
    </w:p>
    <w:p>
      <w:pPr>
        <w:pStyle w:val="BookText"/>
      </w:pPr>
      <w:r>
        <w:rPr>
          <w:rFonts w:ascii="Amiri" w:hAnsi="Amiri" w:eastAsia="Amiri" w:cs="Amiri"/>
          <w:lang w:bidi="ar-SA"/>
          <w:color w:val="111111"/>
          <w:sz w:val="28"/>
          <w:szCs w:val="28"/>
          <w:rtl/>
        </w:rPr>
        <w:t xml:space="preserve">مسند أبي حنيفة : 297 .</w:t>
      </w:r>
    </w:p>
    <w:p>
      <w:pPr>
        <w:pStyle w:val="BookText"/>
      </w:pPr>
      <w:r>
        <w:rPr>
          <w:rFonts w:ascii="Amiri" w:hAnsi="Amiri" w:eastAsia="Amiri" w:cs="Amiri"/>
          <w:lang w:bidi="ar-SA"/>
          <w:color w:val="111111"/>
          <w:sz w:val="28"/>
          <w:szCs w:val="28"/>
          <w:rtl/>
        </w:rPr>
        <w:t xml:space="preserve">مسند الشافعي : 297، 709 .</w:t>
      </w:r>
    </w:p>
    <w:p>
      <w:pPr>
        <w:pStyle w:val="BookText"/>
      </w:pPr>
      <w:r>
        <w:rPr>
          <w:rFonts w:ascii="Amiri" w:hAnsi="Amiri" w:eastAsia="Amiri" w:cs="Amiri"/>
          <w:lang w:bidi="ar-SA"/>
          <w:color w:val="111111"/>
          <w:sz w:val="28"/>
          <w:szCs w:val="28"/>
          <w:rtl/>
        </w:rPr>
        <w:t xml:space="preserve">مسند القضاعي : 709 .</w:t>
      </w:r>
    </w:p>
    <w:p>
      <w:pPr>
        <w:pStyle w:val="BookText"/>
      </w:pPr>
      <w:r>
        <w:rPr>
          <w:rFonts w:ascii="Amiri" w:hAnsi="Amiri" w:eastAsia="Amiri" w:cs="Amiri"/>
          <w:lang w:bidi="ar-SA"/>
          <w:color w:val="111111"/>
          <w:sz w:val="28"/>
          <w:szCs w:val="28"/>
          <w:rtl/>
        </w:rPr>
        <w:t xml:space="preserve">مسند الطيالسي : 298 .</w:t>
      </w:r>
    </w:p>
    <w:p>
      <w:pPr>
        <w:pStyle w:val="BookText"/>
      </w:pPr>
      <w:r>
        <w:rPr>
          <w:rFonts w:ascii="Amiri" w:hAnsi="Amiri" w:eastAsia="Amiri" w:cs="Amiri"/>
          <w:lang w:bidi="ar-SA"/>
          <w:color w:val="111111"/>
          <w:sz w:val="28"/>
          <w:szCs w:val="28"/>
          <w:rtl/>
        </w:rPr>
        <w:t xml:space="preserve">مشارق الأنوار النبوية من صحاح الاخبار المصطفوية : 300 .</w:t>
      </w:r>
    </w:p>
    <w:p>
      <w:pPr>
        <w:pStyle w:val="BookText"/>
      </w:pPr>
      <w:r>
        <w:rPr>
          <w:rFonts w:ascii="Amiri" w:hAnsi="Amiri" w:eastAsia="Amiri" w:cs="Amiri"/>
          <w:lang w:bidi="ar-SA"/>
          <w:color w:val="111111"/>
          <w:sz w:val="28"/>
          <w:szCs w:val="28"/>
          <w:rtl/>
        </w:rPr>
        <w:t xml:space="preserve">مشكاة المصابيح : 300 .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مشكاة المصابيح بشرح العدة والسلاح : 638.</w:t>
      </w:r>
    </w:p>
    <w:p>
      <w:pPr>
        <w:pStyle w:val="BookText"/>
      </w:pPr>
      <w:r>
        <w:rPr>
          <w:rFonts w:ascii="IRNazanin" w:hAnsi="IRNazanin" w:eastAsia="IRNazanin" w:cs="IRNazanin"/>
          <w:lang w:bidi="fa-IR"/>
          <w:color w:val="111111"/>
          <w:sz w:val="28"/>
          <w:szCs w:val="28"/>
          <w:rtl/>
        </w:rPr>
        <w:t xml:space="preserve">مشکل اعراب القرآن : 702.</w:t>
      </w:r>
    </w:p>
    <w:p>
      <w:pPr>
        <w:pStyle w:val="BookText"/>
      </w:pPr>
      <w:r>
        <w:rPr>
          <w:rFonts w:ascii="Amiri" w:hAnsi="Amiri" w:eastAsia="Amiri" w:cs="Amiri"/>
          <w:lang w:bidi="ar-SA"/>
          <w:color w:val="111111"/>
          <w:sz w:val="28"/>
          <w:szCs w:val="28"/>
          <w:rtl/>
        </w:rPr>
        <w:t xml:space="preserve">مصابيح السنة : 303 .</w:t>
      </w:r>
    </w:p>
    <w:p>
      <w:pPr>
        <w:pStyle w:val="BookText"/>
      </w:pPr>
      <w:r>
        <w:rPr>
          <w:rFonts w:ascii="Amiri" w:hAnsi="Amiri" w:eastAsia="Amiri" w:cs="Amiri"/>
          <w:lang w:bidi="ar-SA"/>
          <w:color w:val="111111"/>
          <w:sz w:val="28"/>
          <w:szCs w:val="28"/>
          <w:rtl/>
        </w:rPr>
        <w:t xml:space="preserve">المصابيح في صلاة التراويح : 638 .</w:t>
      </w:r>
    </w:p>
    <w:p>
      <w:pPr>
        <w:pStyle w:val="BookText"/>
      </w:pPr>
      <w:r>
        <w:rPr>
          <w:rFonts w:ascii="Amiri" w:hAnsi="Amiri" w:eastAsia="Amiri" w:cs="Amiri"/>
          <w:lang w:bidi="ar-SA"/>
          <w:color w:val="111111"/>
          <w:sz w:val="28"/>
          <w:szCs w:val="28"/>
          <w:rtl/>
        </w:rPr>
        <w:t xml:space="preserve">مصباح الظلام في معرفة الحلال والحرام : 546 .</w:t>
      </w:r>
    </w:p>
    <w:p>
      <w:pPr>
        <w:pStyle w:val="BookText"/>
      </w:pPr>
      <w:r>
        <w:rPr>
          <w:rFonts w:ascii="Amiri" w:hAnsi="Amiri" w:eastAsia="Amiri" w:cs="Amiri"/>
          <w:lang w:bidi="ar-SA"/>
          <w:color w:val="111111"/>
          <w:sz w:val="28"/>
          <w:szCs w:val="28"/>
          <w:rtl/>
        </w:rPr>
        <w:t xml:space="preserve">مصباح المشكاة في عدم الحرج بالزكاة : 638.</w:t>
      </w:r>
    </w:p>
    <w:p>
      <w:pPr>
        <w:pStyle w:val="BookText"/>
      </w:pPr>
      <w:r>
        <w:rPr>
          <w:rFonts w:ascii="Amiri" w:hAnsi="Amiri" w:eastAsia="Amiri" w:cs="Amiri"/>
          <w:lang w:bidi="ar-SA"/>
          <w:color w:val="111111"/>
          <w:sz w:val="28"/>
          <w:szCs w:val="28"/>
          <w:rtl/>
        </w:rPr>
        <w:t xml:space="preserve">المصفى بأكف أهل الرسوخ في علم الناسخ والمنسوخ : 150 .</w:t>
      </w:r>
    </w:p>
    <w:p>
      <w:pPr>
        <w:pStyle w:val="BookText"/>
      </w:pPr>
      <w:r>
        <w:rPr>
          <w:rFonts w:ascii="Amiri" w:hAnsi="Amiri" w:eastAsia="Amiri" w:cs="Amiri"/>
          <w:lang w:bidi="ar-SA"/>
          <w:color w:val="111111"/>
          <w:sz w:val="28"/>
          <w:szCs w:val="28"/>
          <w:rtl/>
        </w:rPr>
        <w:t xml:space="preserve">المطالب الوفية في فتاوي الحنفية : 547 .</w:t>
      </w:r>
    </w:p>
    <w:p>
      <w:pPr>
        <w:pStyle w:val="BookText"/>
      </w:pPr>
      <w:r>
        <w:rPr>
          <w:rFonts w:ascii="Amiri" w:hAnsi="Amiri" w:eastAsia="Amiri" w:cs="Amiri"/>
          <w:lang w:bidi="ar-SA"/>
          <w:color w:val="111111"/>
          <w:sz w:val="28"/>
          <w:szCs w:val="28"/>
          <w:rtl/>
        </w:rPr>
        <w:t xml:space="preserve">مطالع الدقائع في تحرير الجوامع والفوارق : 639.</w:t>
      </w:r>
    </w:p>
    <w:p>
      <w:pPr>
        <w:pStyle w:val="BookText"/>
      </w:pPr>
      <w:r>
        <w:rPr>
          <w:rFonts w:ascii="Amiri" w:hAnsi="Amiri" w:eastAsia="Amiri" w:cs="Amiri"/>
          <w:lang w:bidi="ar-SA"/>
          <w:color w:val="111111"/>
          <w:sz w:val="28"/>
          <w:szCs w:val="28"/>
          <w:rtl/>
        </w:rPr>
        <w:t xml:space="preserve">معالم التنزيل ( تفسير البغوي ) : 151 .</w:t>
      </w:r>
    </w:p>
    <w:p>
      <w:pPr>
        <w:pStyle w:val="BookText"/>
      </w:pPr>
      <w:r>
        <w:rPr>
          <w:rFonts w:ascii="Amiri" w:hAnsi="Amiri" w:eastAsia="Amiri" w:cs="Amiri"/>
          <w:lang w:bidi="ar-SA"/>
          <w:color w:val="111111"/>
          <w:sz w:val="28"/>
          <w:szCs w:val="28"/>
          <w:rtl/>
        </w:rPr>
        <w:t xml:space="preserve">المعتمد في أحاديث المسند : 306.</w:t>
      </w:r>
    </w:p>
    <w:p>
      <w:pPr>
        <w:pStyle w:val="BookText"/>
      </w:pPr>
      <w:r>
        <w:rPr>
          <w:rFonts w:ascii="Amiri" w:hAnsi="Amiri" w:eastAsia="Amiri" w:cs="Amiri"/>
          <w:lang w:bidi="ar-SA"/>
          <w:color w:val="111111"/>
          <w:sz w:val="28"/>
          <w:szCs w:val="28"/>
          <w:rtl/>
        </w:rPr>
        <w:t xml:space="preserve">معراج المؤمنين : 547 .</w:t>
      </w:r>
    </w:p>
    <w:p>
      <w:pPr>
        <w:pStyle w:val="BookText"/>
      </w:pPr>
      <w:r>
        <w:rPr>
          <w:rFonts w:ascii="Amiri" w:hAnsi="Amiri" w:eastAsia="Amiri" w:cs="Amiri"/>
          <w:lang w:bidi="ar-SA"/>
          <w:color w:val="111111"/>
          <w:sz w:val="28"/>
          <w:szCs w:val="28"/>
          <w:rtl/>
        </w:rPr>
        <w:t xml:space="preserve">معراج النبي (صلى الله عليه وسلم ) : 363 .</w:t>
      </w:r>
    </w:p>
    <w:p>
      <w:pPr>
        <w:pStyle w:val="BookText"/>
      </w:pPr>
      <w:r>
        <w:rPr>
          <w:rFonts w:ascii="Amiri" w:hAnsi="Amiri" w:eastAsia="Amiri" w:cs="Amiri"/>
          <w:lang w:bidi="ar-SA"/>
          <w:color w:val="111111"/>
          <w:sz w:val="28"/>
          <w:szCs w:val="28"/>
          <w:rtl/>
        </w:rPr>
        <w:t xml:space="preserve">معرفة أصول الحديث : 306 .</w:t>
      </w:r>
    </w:p>
    <w:p>
      <w:pPr>
        <w:pStyle w:val="BookText"/>
      </w:pPr>
      <w:r>
        <w:rPr>
          <w:rFonts w:ascii="Amiri" w:hAnsi="Amiri" w:eastAsia="Amiri" w:cs="Amiri"/>
          <w:lang w:bidi="ar-SA"/>
          <w:color w:val="111111"/>
          <w:sz w:val="28"/>
          <w:szCs w:val="28"/>
          <w:rtl/>
        </w:rPr>
        <w:t xml:space="preserve">معين الحكام على معرفة غوامض الأحكام : 639.</w:t>
      </w:r>
    </w:p>
    <w:p>
      <w:pPr>
        <w:pStyle w:val="BookText"/>
      </w:pPr>
      <w:r>
        <w:rPr>
          <w:rFonts w:ascii="Amiri" w:hAnsi="Amiri" w:eastAsia="Amiri" w:cs="Amiri"/>
          <w:lang w:bidi="ar-SA"/>
          <w:color w:val="111111"/>
          <w:sz w:val="28"/>
          <w:szCs w:val="28"/>
          <w:rtl/>
        </w:rPr>
        <w:t xml:space="preserve">معين الحكام فيما يتردد بين الخصمين من الأحكام : 547 .</w:t>
      </w:r>
    </w:p>
    <w:p>
      <w:pPr>
        <w:pStyle w:val="BookText"/>
      </w:pPr>
      <w:r>
        <w:rPr>
          <w:rFonts w:ascii="Amiri" w:hAnsi="Amiri" w:eastAsia="Amiri" w:cs="Amiri"/>
          <w:lang w:bidi="ar-SA"/>
          <w:color w:val="111111"/>
          <w:sz w:val="28"/>
          <w:szCs w:val="28"/>
          <w:rtl/>
        </w:rPr>
        <w:t xml:space="preserve">مغني المحتاج إلى معرفة معاني الفاظ المنهاج : 640.</w:t>
      </w:r>
    </w:p>
    <w:p>
      <w:pPr>
        <w:pStyle w:val="BookText"/>
      </w:pPr>
      <w:r>
        <w:rPr>
          <w:rFonts w:ascii="Amiri" w:hAnsi="Amiri" w:eastAsia="Amiri" w:cs="Amiri"/>
          <w:lang w:bidi="ar-SA"/>
          <w:color w:val="111111"/>
          <w:sz w:val="28"/>
          <w:szCs w:val="28"/>
          <w:rtl/>
        </w:rPr>
        <w:t xml:space="preserve">المغني شرح مختصر الخرقي : 665.</w:t>
      </w:r>
    </w:p>
    <w:p>
      <w:pPr>
        <w:pStyle w:val="BookText"/>
      </w:pPr>
      <w:r>
        <w:rPr>
          <w:rFonts w:ascii="Amiri" w:hAnsi="Amiri" w:eastAsia="Amiri" w:cs="Amiri"/>
          <w:lang w:bidi="ar-SA"/>
          <w:color w:val="111111"/>
          <w:sz w:val="28"/>
          <w:szCs w:val="28"/>
          <w:rtl/>
        </w:rPr>
        <w:t xml:space="preserve">مفاتيح الغيب - تفسير الرازي ، : 156.</w:t>
      </w:r>
    </w:p>
    <w:p>
      <w:pPr>
        <w:pStyle w:val="BookText"/>
      </w:pPr>
      <w:r>
        <w:rPr>
          <w:rFonts w:ascii="Amiri" w:hAnsi="Amiri" w:eastAsia="Amiri" w:cs="Amiri"/>
          <w:lang w:bidi="ar-SA"/>
          <w:color w:val="111111"/>
          <w:sz w:val="28"/>
          <w:szCs w:val="28"/>
          <w:rtl/>
        </w:rPr>
        <w:t xml:space="preserve">المفاتيح في حل المصابيح للبغوي : 307 .</w:t>
      </w:r>
    </w:p>
    <w:p>
      <w:pPr>
        <w:pStyle w:val="BookText"/>
      </w:pPr>
      <w:r>
        <w:rPr>
          <w:rFonts w:ascii="Amiri" w:hAnsi="Amiri" w:eastAsia="Amiri" w:cs="Amiri"/>
          <w:lang w:bidi="ar-SA"/>
          <w:color w:val="111111"/>
          <w:sz w:val="28"/>
          <w:szCs w:val="28"/>
          <w:rtl/>
        </w:rPr>
        <w:t xml:space="preserve">مفتاح السعادة : 548 .</w:t>
      </w:r>
    </w:p>
    <w:p>
      <w:pPr>
        <w:pStyle w:val="BookText"/>
      </w:pPr>
      <w:r>
        <w:rPr>
          <w:rFonts w:ascii="IRNazanin" w:hAnsi="IRNazanin" w:eastAsia="IRNazanin" w:cs="IRNazanin"/>
          <w:lang w:bidi="fa-IR"/>
          <w:color w:val="111111"/>
          <w:sz w:val="28"/>
          <w:szCs w:val="28"/>
          <w:rtl/>
        </w:rPr>
        <w:t xml:space="preserve">مفردات الفاظ القرآن « المفردات فی غریب القرآن »: 161 .</w:t>
      </w:r>
    </w:p>
    <w:p>
      <w:pPr>
        <w:pStyle w:val="BookText"/>
      </w:pPr>
      <w:r>
        <w:rPr>
          <w:rFonts w:ascii="IRNazanin" w:hAnsi="IRNazanin" w:eastAsia="IRNazanin" w:cs="IRNazanin"/>
          <w:lang w:bidi="fa-IR"/>
          <w:color w:val="111111"/>
          <w:sz w:val="28"/>
          <w:szCs w:val="28"/>
          <w:rtl/>
        </w:rPr>
        <w:t xml:space="preserve">المقاصد الممحصة في بيان کي الحمصة : 548 .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مقاصد التنقيح بشرح الجامع الصحيح : 307 .</w:t>
      </w:r>
    </w:p>
    <w:p>
      <w:pPr>
        <w:pStyle w:val="BookText"/>
      </w:pPr>
      <w:r>
        <w:rPr>
          <w:rFonts w:ascii="Amiri" w:hAnsi="Amiri" w:eastAsia="Amiri" w:cs="Amiri"/>
          <w:lang w:bidi="ar-SA"/>
          <w:color w:val="111111"/>
          <w:sz w:val="28"/>
          <w:szCs w:val="28"/>
          <w:rtl/>
        </w:rPr>
        <w:t xml:space="preserve">المقاصد الحسنة في بيان كثير من الأحاديث المشتهرة على الألسنة : 307.</w:t>
      </w:r>
    </w:p>
    <w:p>
      <w:pPr>
        <w:pStyle w:val="BookText"/>
      </w:pPr>
      <w:r>
        <w:rPr>
          <w:rFonts w:ascii="Amiri" w:hAnsi="Amiri" w:eastAsia="Amiri" w:cs="Amiri"/>
          <w:lang w:bidi="ar-SA"/>
          <w:color w:val="111111"/>
          <w:sz w:val="28"/>
          <w:szCs w:val="28"/>
          <w:rtl/>
        </w:rPr>
        <w:t xml:space="preserve">مقامة الأربعين : 308 .</w:t>
      </w:r>
    </w:p>
    <w:p>
      <w:pPr>
        <w:pStyle w:val="BookText"/>
      </w:pPr>
      <w:r>
        <w:rPr>
          <w:rFonts w:ascii="Amiri" w:hAnsi="Amiri" w:eastAsia="Amiri" w:cs="Amiri"/>
          <w:lang w:bidi="ar-SA"/>
          <w:color w:val="111111"/>
          <w:sz w:val="28"/>
          <w:szCs w:val="28"/>
          <w:rtl/>
        </w:rPr>
        <w:t xml:space="preserve">المقامة السندسية في النسبة الشريفة المصطفوية : 363 .</w:t>
      </w:r>
    </w:p>
    <w:p>
      <w:pPr>
        <w:pStyle w:val="BookText"/>
      </w:pPr>
      <w:r>
        <w:rPr>
          <w:rFonts w:ascii="Amiri" w:hAnsi="Amiri" w:eastAsia="Amiri" w:cs="Amiri"/>
          <w:lang w:bidi="ar-SA"/>
          <w:color w:val="111111"/>
          <w:sz w:val="28"/>
          <w:szCs w:val="28"/>
          <w:rtl/>
        </w:rPr>
        <w:t xml:space="preserve">مقدمة ابي الليث السمرقندي في (الصلاة) : 550.</w:t>
      </w:r>
    </w:p>
    <w:p>
      <w:pPr>
        <w:pStyle w:val="BookText"/>
      </w:pPr>
      <w:r>
        <w:rPr>
          <w:rFonts w:ascii="IRNazanin" w:hAnsi="IRNazanin" w:eastAsia="IRNazanin" w:cs="IRNazanin"/>
          <w:lang w:bidi="fa-IR"/>
          <w:color w:val="111111"/>
          <w:sz w:val="28"/>
          <w:szCs w:val="28"/>
          <w:rtl/>
        </w:rPr>
        <w:t xml:space="preserve">المقدمة و تحفة المبتدی : 548 .</w:t>
      </w:r>
    </w:p>
    <w:p>
      <w:pPr>
        <w:pStyle w:val="BookText"/>
      </w:pPr>
      <w:r>
        <w:rPr>
          <w:rFonts w:ascii="Amiri" w:hAnsi="Amiri" w:eastAsia="Amiri" w:cs="Amiri"/>
          <w:lang w:bidi="ar-SA"/>
          <w:color w:val="111111"/>
          <w:sz w:val="28"/>
          <w:szCs w:val="28"/>
          <w:rtl/>
        </w:rPr>
        <w:t xml:space="preserve">المقدمة في علوم الحديث ، انظر : منظومة الهداية .</w:t>
      </w:r>
    </w:p>
    <w:p>
      <w:pPr>
        <w:pStyle w:val="BookText"/>
      </w:pPr>
      <w:r>
        <w:rPr>
          <w:rFonts w:ascii="Amiri" w:hAnsi="Amiri" w:eastAsia="Amiri" w:cs="Amiri"/>
          <w:lang w:bidi="ar-SA"/>
          <w:color w:val="111111"/>
          <w:sz w:val="28"/>
          <w:szCs w:val="28"/>
          <w:rtl/>
        </w:rPr>
        <w:t xml:space="preserve">المقدمة الجزرية : 34 .</w:t>
      </w:r>
    </w:p>
    <w:p>
      <w:pPr>
        <w:pStyle w:val="BookText"/>
      </w:pPr>
      <w:r>
        <w:rPr>
          <w:rFonts w:ascii="Amiri" w:hAnsi="Amiri" w:eastAsia="Amiri" w:cs="Amiri"/>
          <w:lang w:bidi="ar-SA"/>
          <w:color w:val="111111"/>
          <w:sz w:val="28"/>
          <w:szCs w:val="28"/>
          <w:rtl/>
        </w:rPr>
        <w:t xml:space="preserve">مقدمة في حكم الأواني والظروف وما فيها من المظروف : 549 .</w:t>
      </w:r>
    </w:p>
    <w:p>
      <w:pPr>
        <w:pStyle w:val="BookText"/>
      </w:pPr>
      <w:r>
        <w:rPr>
          <w:rFonts w:ascii="Amiri" w:hAnsi="Amiri" w:eastAsia="Amiri" w:cs="Amiri"/>
          <w:lang w:bidi="ar-SA"/>
          <w:color w:val="111111"/>
          <w:sz w:val="28"/>
          <w:szCs w:val="28"/>
          <w:rtl/>
        </w:rPr>
        <w:t xml:space="preserve">المقصد لتخلص ما في المرشد في الوقف والابتداء : 35 .</w:t>
      </w:r>
    </w:p>
    <w:p>
      <w:pPr>
        <w:pStyle w:val="BookText"/>
      </w:pPr>
      <w:r>
        <w:rPr>
          <w:rFonts w:ascii="Amiri" w:hAnsi="Amiri" w:eastAsia="Amiri" w:cs="Amiri"/>
          <w:lang w:bidi="ar-SA"/>
          <w:color w:val="111111"/>
          <w:sz w:val="28"/>
          <w:szCs w:val="28"/>
          <w:rtl/>
        </w:rPr>
        <w:t xml:space="preserve">المقصد في المولد : 364.</w:t>
      </w:r>
    </w:p>
    <w:p>
      <w:pPr>
        <w:pStyle w:val="BookText"/>
      </w:pPr>
      <w:r>
        <w:rPr>
          <w:rFonts w:ascii="Amiri" w:hAnsi="Amiri" w:eastAsia="Amiri" w:cs="Amiri"/>
          <w:lang w:bidi="ar-SA"/>
          <w:color w:val="111111"/>
          <w:sz w:val="28"/>
          <w:szCs w:val="28"/>
          <w:rtl/>
        </w:rPr>
        <w:t xml:space="preserve">ملجأ القضاة عند تعارض السينات : 555 .</w:t>
      </w:r>
    </w:p>
    <w:p>
      <w:pPr>
        <w:pStyle w:val="BookText"/>
      </w:pPr>
      <w:r>
        <w:rPr>
          <w:rFonts w:ascii="Amiri" w:hAnsi="Amiri" w:eastAsia="Amiri" w:cs="Amiri"/>
          <w:lang w:bidi="ar-SA"/>
          <w:color w:val="111111"/>
          <w:sz w:val="28"/>
          <w:szCs w:val="28"/>
          <w:rtl/>
        </w:rPr>
        <w:t xml:space="preserve">الملتقط في الفقه : 450.</w:t>
      </w:r>
    </w:p>
    <w:p>
      <w:pPr>
        <w:pStyle w:val="BookText"/>
      </w:pPr>
      <w:r>
        <w:rPr>
          <w:rFonts w:ascii="IRNazanin" w:hAnsi="IRNazanin" w:eastAsia="IRNazanin" w:cs="IRNazanin"/>
          <w:lang w:bidi="fa-IR"/>
          <w:color w:val="111111"/>
          <w:sz w:val="28"/>
          <w:szCs w:val="28"/>
          <w:rtl/>
        </w:rPr>
        <w:t xml:space="preserve">ملتقى الأبحر : 451 .</w:t>
      </w:r>
    </w:p>
    <w:p>
      <w:pPr>
        <w:pStyle w:val="BookText"/>
      </w:pPr>
      <w:r>
        <w:rPr>
          <w:rFonts w:ascii="Amiri" w:hAnsi="Amiri" w:eastAsia="Amiri" w:cs="Amiri"/>
          <w:lang w:bidi="ar-SA"/>
          <w:color w:val="111111"/>
          <w:sz w:val="28"/>
          <w:szCs w:val="28"/>
          <w:rtl/>
        </w:rPr>
        <w:t xml:space="preserve">مخلص المولد النبوي : 364 .</w:t>
      </w:r>
    </w:p>
    <w:p>
      <w:pPr>
        <w:pStyle w:val="BookText"/>
      </w:pPr>
      <w:r>
        <w:rPr>
          <w:rFonts w:ascii="Amiri" w:hAnsi="Amiri" w:eastAsia="Amiri" w:cs="Amiri"/>
          <w:lang w:bidi="ar-SA"/>
          <w:color w:val="111111"/>
          <w:sz w:val="28"/>
          <w:szCs w:val="28"/>
          <w:rtl/>
        </w:rPr>
        <w:t xml:space="preserve">مناسك الحج : 641</w:t>
      </w:r>
    </w:p>
    <w:p>
      <w:pPr>
        <w:pStyle w:val="BookText"/>
      </w:pPr>
      <w:r>
        <w:rPr>
          <w:rFonts w:ascii="Amiri" w:hAnsi="Amiri" w:eastAsia="Amiri" w:cs="Amiri"/>
          <w:lang w:bidi="ar-SA"/>
          <w:color w:val="111111"/>
          <w:sz w:val="28"/>
          <w:szCs w:val="28"/>
          <w:rtl/>
        </w:rPr>
        <w:t xml:space="preserve">مناسك الحج و الايضاح : 640.</w:t>
      </w:r>
    </w:p>
    <w:p>
      <w:pPr>
        <w:pStyle w:val="BookText"/>
      </w:pPr>
      <w:r>
        <w:rPr>
          <w:rFonts w:ascii="Amiri" w:hAnsi="Amiri" w:eastAsia="Amiri" w:cs="Amiri"/>
          <w:lang w:bidi="ar-SA"/>
          <w:color w:val="111111"/>
          <w:sz w:val="28"/>
          <w:szCs w:val="28"/>
          <w:rtl/>
        </w:rPr>
        <w:t xml:space="preserve">المناسك الكبرى ( مناسك الحج ) : 641.</w:t>
      </w:r>
    </w:p>
    <w:p>
      <w:pPr>
        <w:pStyle w:val="BookText"/>
      </w:pPr>
      <w:r>
        <w:rPr>
          <w:rFonts w:ascii="Amiri" w:hAnsi="Amiri" w:eastAsia="Amiri" w:cs="Amiri"/>
          <w:lang w:bidi="ar-SA"/>
          <w:color w:val="111111"/>
          <w:sz w:val="28"/>
          <w:szCs w:val="28"/>
          <w:rtl/>
        </w:rPr>
        <w:t xml:space="preserve">منتخب الفتاوي التتار خانية : 556 .</w:t>
      </w:r>
    </w:p>
    <w:p>
      <w:pPr>
        <w:pStyle w:val="BookText"/>
      </w:pPr>
      <w:r>
        <w:rPr>
          <w:rFonts w:ascii="IRNazanin" w:hAnsi="IRNazanin" w:eastAsia="IRNazanin" w:cs="IRNazanin"/>
          <w:lang w:bidi="fa-IR"/>
          <w:color w:val="111111"/>
          <w:sz w:val="28"/>
          <w:szCs w:val="28"/>
          <w:rtl/>
        </w:rPr>
        <w:t xml:space="preserve">المنتخب من کتاب « الاسعاف في شرح شواهد القاضي البيضاوی والكشاف ، 162</w:t>
      </w:r>
    </w:p>
    <w:p>
      <w:pPr>
        <w:pStyle w:val="BookText"/>
      </w:pPr>
      <w:r>
        <w:rPr>
          <w:rFonts w:ascii="IRNazanin" w:hAnsi="IRNazanin" w:eastAsia="IRNazanin" w:cs="IRNazanin"/>
          <w:lang w:bidi="fa-IR"/>
          <w:color w:val="111111"/>
          <w:sz w:val="28"/>
          <w:szCs w:val="28"/>
          <w:rtl/>
        </w:rPr>
        <w:t xml:space="preserve">منح الغفار تنویر الابصار :557. .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المنح الربانية شرح المنظومة الوهبانية : 715.</w:t>
      </w:r>
    </w:p>
    <w:p>
      <w:pPr>
        <w:pStyle w:val="BookText"/>
      </w:pPr>
      <w:r>
        <w:rPr>
          <w:rFonts w:ascii="IRNazanin" w:hAnsi="IRNazanin" w:eastAsia="IRNazanin" w:cs="IRNazanin"/>
          <w:lang w:bidi="fa-IR"/>
          <w:color w:val="111111"/>
          <w:sz w:val="28"/>
          <w:szCs w:val="28"/>
          <w:rtl/>
        </w:rPr>
        <w:t xml:space="preserve">المنح الشافات : 666.</w:t>
      </w:r>
    </w:p>
    <w:p>
      <w:pPr>
        <w:pStyle w:val="BookText"/>
      </w:pPr>
      <w:r>
        <w:rPr>
          <w:rFonts w:ascii="Amiri" w:hAnsi="Amiri" w:eastAsia="Amiri" w:cs="Amiri"/>
          <w:lang w:bidi="ar-SA"/>
          <w:color w:val="111111"/>
          <w:sz w:val="28"/>
          <w:szCs w:val="28"/>
          <w:rtl/>
        </w:rPr>
        <w:t xml:space="preserve">منحة السلوك شرح تحفة الملوك :559 .</w:t>
      </w:r>
    </w:p>
    <w:p>
      <w:pPr>
        <w:pStyle w:val="BookText"/>
      </w:pPr>
      <w:r>
        <w:rPr>
          <w:rFonts w:ascii="Amiri" w:hAnsi="Amiri" w:eastAsia="Amiri" w:cs="Amiri"/>
          <w:lang w:bidi="ar-SA"/>
          <w:color w:val="111111"/>
          <w:sz w:val="28"/>
          <w:szCs w:val="28"/>
          <w:rtl/>
        </w:rPr>
        <w:t xml:space="preserve">المنحة في السبحة : 642.</w:t>
      </w:r>
    </w:p>
    <w:p>
      <w:pPr>
        <w:pStyle w:val="BookText"/>
      </w:pPr>
      <w:r>
        <w:rPr>
          <w:rFonts w:ascii="Amiri" w:hAnsi="Amiri" w:eastAsia="Amiri" w:cs="Amiri"/>
          <w:lang w:bidi="ar-SA"/>
          <w:color w:val="111111"/>
          <w:sz w:val="28"/>
          <w:szCs w:val="28"/>
          <w:rtl/>
        </w:rPr>
        <w:t xml:space="preserve">منحة الباري شرح صحيح البخاري : 299 .</w:t>
      </w:r>
    </w:p>
    <w:p>
      <w:pPr>
        <w:pStyle w:val="BookText"/>
      </w:pPr>
      <w:r>
        <w:rPr>
          <w:rFonts w:ascii="Amiri" w:hAnsi="Amiri" w:eastAsia="Amiri" w:cs="Amiri"/>
          <w:lang w:bidi="ar-SA"/>
          <w:color w:val="111111"/>
          <w:sz w:val="28"/>
          <w:szCs w:val="28"/>
          <w:rtl/>
        </w:rPr>
        <w:t xml:space="preserve">منحة الأحباب : 642.</w:t>
      </w:r>
    </w:p>
    <w:p>
      <w:pPr>
        <w:pStyle w:val="BookText"/>
      </w:pPr>
      <w:r>
        <w:rPr>
          <w:rFonts w:ascii="Amiri" w:hAnsi="Amiri" w:eastAsia="Amiri" w:cs="Amiri"/>
          <w:lang w:bidi="ar-SA"/>
          <w:color w:val="111111"/>
          <w:sz w:val="28"/>
          <w:szCs w:val="28"/>
          <w:rtl/>
        </w:rPr>
        <w:t xml:space="preserve">منظومة في الدماء الموجبة على الحجاج : 643.</w:t>
      </w:r>
    </w:p>
    <w:p>
      <w:pPr>
        <w:pStyle w:val="BookText"/>
      </w:pPr>
      <w:r>
        <w:rPr>
          <w:rFonts w:ascii="Amiri" w:hAnsi="Amiri" w:eastAsia="Amiri" w:cs="Amiri"/>
          <w:lang w:bidi="ar-SA"/>
          <w:color w:val="111111"/>
          <w:sz w:val="28"/>
          <w:szCs w:val="28"/>
          <w:rtl/>
        </w:rPr>
        <w:t xml:space="preserve">منظومة درر البحار : 561.</w:t>
      </w:r>
    </w:p>
    <w:p>
      <w:pPr>
        <w:pStyle w:val="BookText"/>
      </w:pPr>
      <w:r>
        <w:rPr>
          <w:rFonts w:ascii="Amiri" w:hAnsi="Amiri" w:eastAsia="Amiri" w:cs="Amiri"/>
          <w:lang w:bidi="ar-SA"/>
          <w:color w:val="111111"/>
          <w:sz w:val="28"/>
          <w:szCs w:val="28"/>
          <w:rtl/>
        </w:rPr>
        <w:t xml:space="preserve">منظومة في المصطلح : 710 .</w:t>
      </w:r>
    </w:p>
    <w:p>
      <w:pPr>
        <w:pStyle w:val="BookText"/>
      </w:pPr>
      <w:r>
        <w:rPr>
          <w:rFonts w:ascii="Amiri" w:hAnsi="Amiri" w:eastAsia="Amiri" w:cs="Amiri"/>
          <w:lang w:bidi="ar-SA"/>
          <w:color w:val="111111"/>
          <w:sz w:val="28"/>
          <w:szCs w:val="28"/>
          <w:rtl/>
        </w:rPr>
        <w:t xml:space="preserve">المنظومة البيقونية في المصطلح : 309.</w:t>
      </w:r>
    </w:p>
    <w:p>
      <w:pPr>
        <w:pStyle w:val="BookText"/>
      </w:pPr>
      <w:r>
        <w:rPr>
          <w:rFonts w:ascii="Amiri" w:hAnsi="Amiri" w:eastAsia="Amiri" w:cs="Amiri"/>
          <w:lang w:bidi="ar-SA"/>
          <w:color w:val="111111"/>
          <w:sz w:val="28"/>
          <w:szCs w:val="28"/>
          <w:rtl/>
        </w:rPr>
        <w:t xml:space="preserve">منظومة في حكم الصلاة : 696.</w:t>
      </w:r>
    </w:p>
    <w:p>
      <w:pPr>
        <w:pStyle w:val="BookText"/>
      </w:pPr>
      <w:r>
        <w:rPr>
          <w:rFonts w:ascii="Amiri" w:hAnsi="Amiri" w:eastAsia="Amiri" w:cs="Amiri"/>
          <w:lang w:bidi="ar-SA"/>
          <w:color w:val="111111"/>
          <w:sz w:val="28"/>
          <w:szCs w:val="28"/>
          <w:rtl/>
        </w:rPr>
        <w:t xml:space="preserve">منظومة وشرحها في مدح الرسول (صلى الله عليه وسلم ) :364 .</w:t>
      </w:r>
    </w:p>
    <w:p>
      <w:pPr>
        <w:pStyle w:val="BookText"/>
      </w:pPr>
      <w:r>
        <w:rPr>
          <w:rFonts w:ascii="Amiri" w:hAnsi="Amiri" w:eastAsia="Amiri" w:cs="Amiri"/>
          <w:lang w:bidi="ar-SA"/>
          <w:color w:val="111111"/>
          <w:sz w:val="28"/>
          <w:szCs w:val="28"/>
          <w:rtl/>
        </w:rPr>
        <w:t xml:space="preserve">منظومة الهداية ( المقدمة في علوم الحديث ): 308 .</w:t>
      </w:r>
    </w:p>
    <w:p>
      <w:pPr>
        <w:pStyle w:val="BookText"/>
      </w:pPr>
      <w:r>
        <w:rPr>
          <w:rFonts w:ascii="Amiri" w:hAnsi="Amiri" w:eastAsia="Amiri" w:cs="Amiri"/>
          <w:lang w:bidi="ar-SA"/>
          <w:color w:val="111111"/>
          <w:sz w:val="28"/>
          <w:szCs w:val="28"/>
          <w:rtl/>
        </w:rPr>
        <w:t xml:space="preserve">منهاج الطالبين وعمدة المفتين : 643 .</w:t>
      </w:r>
    </w:p>
    <w:p>
      <w:pPr>
        <w:pStyle w:val="BookText"/>
      </w:pPr>
      <w:r>
        <w:rPr>
          <w:rFonts w:ascii="Amiri" w:hAnsi="Amiri" w:eastAsia="Amiri" w:cs="Amiri"/>
          <w:lang w:bidi="ar-SA"/>
          <w:color w:val="111111"/>
          <w:sz w:val="28"/>
          <w:szCs w:val="28"/>
          <w:rtl/>
        </w:rPr>
        <w:t xml:space="preserve">المنهاج في شرح صحيح مسلم بن الحجاج : 309 .</w:t>
      </w:r>
    </w:p>
    <w:p>
      <w:pPr>
        <w:pStyle w:val="BookText"/>
      </w:pPr>
      <w:r>
        <w:rPr>
          <w:rFonts w:ascii="Amiri" w:hAnsi="Amiri" w:eastAsia="Amiri" w:cs="Amiri"/>
          <w:lang w:bidi="ar-SA"/>
          <w:color w:val="111111"/>
          <w:sz w:val="28"/>
          <w:szCs w:val="28"/>
          <w:rtl/>
        </w:rPr>
        <w:t xml:space="preserve">منهل الينابيع في شرح المصابيح : 310 .</w:t>
      </w:r>
    </w:p>
    <w:p>
      <w:pPr>
        <w:pStyle w:val="BookText"/>
      </w:pPr>
      <w:r>
        <w:rPr>
          <w:rFonts w:ascii="Amiri" w:hAnsi="Amiri" w:eastAsia="Amiri" w:cs="Amiri"/>
          <w:lang w:bidi="ar-SA"/>
          <w:color w:val="111111"/>
          <w:sz w:val="28"/>
          <w:szCs w:val="28"/>
          <w:rtl/>
        </w:rPr>
        <w:t xml:space="preserve">منية أهل الورع في عدد من تصيح بهم الجمع : 562 .</w:t>
      </w:r>
    </w:p>
    <w:p>
      <w:pPr>
        <w:pStyle w:val="BookText"/>
      </w:pPr>
      <w:r>
        <w:rPr>
          <w:rFonts w:ascii="Amiri" w:hAnsi="Amiri" w:eastAsia="Amiri" w:cs="Amiri"/>
          <w:lang w:bidi="ar-SA"/>
          <w:color w:val="111111"/>
          <w:sz w:val="28"/>
          <w:szCs w:val="28"/>
          <w:rtl/>
        </w:rPr>
        <w:t xml:space="preserve">منية المصلح : 561.</w:t>
      </w:r>
    </w:p>
    <w:p>
      <w:pPr>
        <w:pStyle w:val="BookText"/>
      </w:pPr>
      <w:r>
        <w:rPr>
          <w:rFonts w:ascii="Amiri" w:hAnsi="Amiri" w:eastAsia="Amiri" w:cs="Amiri"/>
          <w:lang w:bidi="ar-SA"/>
          <w:color w:val="111111"/>
          <w:sz w:val="28"/>
          <w:szCs w:val="28"/>
          <w:rtl/>
        </w:rPr>
        <w:t xml:space="preserve">منية المفتح :561.</w:t>
      </w:r>
    </w:p>
    <w:p>
      <w:pPr>
        <w:pStyle w:val="BookText"/>
      </w:pPr>
      <w:r>
        <w:rPr>
          <w:rFonts w:ascii="Amiri" w:hAnsi="Amiri" w:eastAsia="Amiri" w:cs="Amiri"/>
          <w:lang w:bidi="ar-SA"/>
          <w:color w:val="111111"/>
          <w:sz w:val="28"/>
          <w:szCs w:val="28"/>
          <w:rtl/>
        </w:rPr>
        <w:t xml:space="preserve">من فوائد الحافظ أبي ذر الهروي : 308 .</w:t>
      </w:r>
    </w:p>
    <w:p>
      <w:pPr>
        <w:pStyle w:val="BookText"/>
      </w:pPr>
      <w:r>
        <w:rPr>
          <w:rFonts w:ascii="Amiri" w:hAnsi="Amiri" w:eastAsia="Amiri" w:cs="Amiri"/>
          <w:lang w:bidi="ar-SA"/>
          <w:color w:val="111111"/>
          <w:sz w:val="28"/>
          <w:szCs w:val="28"/>
          <w:rtl/>
        </w:rPr>
        <w:t xml:space="preserve">المواعظ المستخرجة من الحديث القدسي : 310 .</w:t>
      </w:r>
    </w:p>
    <w:p>
      <w:pPr>
        <w:pStyle w:val="BookText"/>
      </w:pPr>
      <w:r>
        <w:rPr>
          <w:rFonts w:ascii="Amiri" w:hAnsi="Amiri" w:eastAsia="Amiri" w:cs="Amiri"/>
          <w:lang w:bidi="ar-SA"/>
          <w:color w:val="111111"/>
          <w:sz w:val="28"/>
          <w:szCs w:val="28"/>
          <w:rtl/>
        </w:rPr>
        <w:t xml:space="preserve">المواهب اللدنية على الشمائل المحمدية : 365.</w:t>
      </w:r>
    </w:p>
    <w:p>
      <w:pPr>
        <w:pStyle w:val="BookText"/>
      </w:pPr>
      <w:r>
        <w:rPr>
          <w:rFonts w:ascii="Amiri" w:hAnsi="Amiri" w:eastAsia="Amiri" w:cs="Amiri"/>
          <w:lang w:bidi="ar-SA"/>
          <w:color w:val="111111"/>
          <w:sz w:val="28"/>
          <w:szCs w:val="28"/>
          <w:rtl/>
        </w:rPr>
        <w:t xml:space="preserve">مواهب الصمد في حل ألفاظ الزبد : 644 .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bookmarkStart w:id="733" w:name="pg15460_167623"/>
    <w:bookmarkEnd w:id="733"/>
    <w:p>
      <w:pPr>
        <w:pStyle w:val="BookText"/>
      </w:pPr>
      <w:r>
        <w:rPr>
          <w:rFonts w:ascii="Amiri" w:hAnsi="Amiri" w:eastAsia="Amiri" w:cs="Amiri"/>
          <w:lang w:bidi="ar-SA"/>
          <w:color w:val="111111"/>
          <w:sz w:val="28"/>
          <w:szCs w:val="28"/>
          <w:rtl/>
        </w:rPr>
        <w:t xml:space="preserve">المواهب اللدنية والمنح المحمدية : 365.</w:t>
      </w:r>
    </w:p>
    <w:p>
      <w:pPr>
        <w:pStyle w:val="BookText"/>
      </w:pPr>
      <w:r>
        <w:rPr>
          <w:rFonts w:ascii="Amiri" w:hAnsi="Amiri" w:eastAsia="Amiri" w:cs="Amiri"/>
          <w:lang w:bidi="ar-SA"/>
          <w:color w:val="111111"/>
          <w:sz w:val="28"/>
          <w:szCs w:val="28"/>
          <w:rtl/>
        </w:rPr>
        <w:t xml:space="preserve">مواهب الرحمن في مذهب أبي حنيفة النعمان : .563</w:t>
      </w:r>
    </w:p>
    <w:p>
      <w:pPr>
        <w:pStyle w:val="BookText"/>
      </w:pPr>
      <w:r>
        <w:rPr>
          <w:rFonts w:ascii="Amiri" w:hAnsi="Amiri" w:eastAsia="Amiri" w:cs="Amiri"/>
          <w:lang w:bidi="ar-SA"/>
          <w:color w:val="111111"/>
          <w:sz w:val="28"/>
          <w:szCs w:val="28"/>
          <w:rtl/>
        </w:rPr>
        <w:t xml:space="preserve">المؤتلف والمختلف في اسماء رجال الحديث : 289 .</w:t>
      </w:r>
    </w:p>
    <w:p>
      <w:pPr>
        <w:pStyle w:val="BookText"/>
      </w:pPr>
      <w:r>
        <w:rPr>
          <w:rFonts w:ascii="Amiri" w:hAnsi="Amiri" w:eastAsia="Amiri" w:cs="Amiri"/>
          <w:lang w:bidi="ar-SA"/>
          <w:color w:val="111111"/>
          <w:sz w:val="28"/>
          <w:szCs w:val="28"/>
          <w:rtl/>
        </w:rPr>
        <w:t xml:space="preserve">الموضوعات و الاسرار المرفوعة في الأحاديث الموضوعة ، : 311 .</w:t>
      </w:r>
    </w:p>
    <w:p>
      <w:pPr>
        <w:pStyle w:val="BookText"/>
      </w:pPr>
      <w:r>
        <w:rPr>
          <w:rFonts w:ascii="IRNazanin" w:hAnsi="IRNazanin" w:eastAsia="IRNazanin" w:cs="IRNazanin"/>
          <w:lang w:bidi="fa-IR"/>
          <w:color w:val="111111"/>
          <w:sz w:val="28"/>
          <w:szCs w:val="28"/>
          <w:rtl/>
        </w:rPr>
        <w:t xml:space="preserve">الموطأ: 312.</w:t>
      </w:r>
    </w:p>
    <w:p>
      <w:pPr>
        <w:pStyle w:val="BookText"/>
      </w:pPr>
      <w:r>
        <w:rPr>
          <w:rFonts w:ascii="Amiri" w:hAnsi="Amiri" w:eastAsia="Amiri" w:cs="Amiri"/>
          <w:lang w:bidi="ar-SA"/>
          <w:color w:val="111111"/>
          <w:sz w:val="28"/>
          <w:szCs w:val="28"/>
          <w:rtl/>
        </w:rPr>
        <w:t xml:space="preserve">مولد النبي صلى الله عليه وسلم ، : 366، 367.</w:t>
      </w:r>
    </w:p>
    <w:p>
      <w:pPr>
        <w:pStyle w:val="BookText"/>
      </w:pPr>
      <w:r>
        <w:rPr>
          <w:rFonts w:ascii="Amiri" w:hAnsi="Amiri" w:eastAsia="Amiri" w:cs="Amiri"/>
          <w:lang w:bidi="ar-SA"/>
          <w:color w:val="111111"/>
          <w:sz w:val="28"/>
          <w:szCs w:val="28"/>
          <w:rtl/>
        </w:rPr>
        <w:t xml:space="preserve">المهذب فيما وقع في القرآن من المعرب: 162 .</w:t>
      </w:r>
    </w:p>
    <w:p>
      <w:pPr>
        <w:pStyle w:val="BookText"/>
      </w:pPr>
      <w:r>
        <w:rPr>
          <w:rFonts w:ascii="IRNazanin" w:hAnsi="IRNazanin" w:eastAsia="IRNazanin" w:cs="IRNazanin"/>
          <w:lang w:bidi="fa-IR"/>
          <w:color w:val="111111"/>
          <w:sz w:val="28"/>
          <w:szCs w:val="28"/>
          <w:rtl/>
        </w:rPr>
        <w:t xml:space="preserve">میزان المعدلة في شأن البسملة : 162 .</w:t>
      </w:r>
    </w:p>
    <w:p>
      <w:pPr>
        <w:pStyle w:val="BookText"/>
      </w:pPr>
      <w:r>
        <w:rPr>
          <w:rFonts w:ascii="Amiri" w:hAnsi="Amiri" w:eastAsia="Amiri" w:cs="Amiri"/>
          <w:lang w:bidi="ar-SA"/>
          <w:color w:val="111111"/>
          <w:sz w:val="28"/>
          <w:szCs w:val="28"/>
          <w:rtl/>
        </w:rPr>
        <w:t xml:space="preserve">الميزان الخضرية : 644 .</w:t>
      </w:r>
    </w:p>
    <w:p>
      <w:pPr>
        <w:pStyle w:val="Heading4"/>
      </w:pPr>
      <w:bookmarkStart w:id="3271" w:name="_Toc2535"/>
      <w:r>
        <w:t>[ن]</w:t>
      </w:r>
      <w:bookmarkEnd w:id="3271"/>
    </w:p>
    <w:p>
      <w:pPr>
        <w:pStyle w:val="BookText"/>
      </w:pPr>
      <w:r>
        <w:rPr>
          <w:rFonts w:ascii="IRNazanin" w:hAnsi="IRNazanin" w:eastAsia="IRNazanin" w:cs="IRNazanin"/>
          <w:lang w:bidi="fa-IR"/>
          <w:color w:val="111111"/>
          <w:sz w:val="28"/>
          <w:szCs w:val="28"/>
          <w:rtl/>
        </w:rPr>
        <w:t xml:space="preserve">الناسخ والمنسوخ : 163 .</w:t>
      </w:r>
    </w:p>
    <w:p>
      <w:pPr>
        <w:pStyle w:val="BookText"/>
      </w:pPr>
      <w:r>
        <w:rPr>
          <w:rFonts w:ascii="Amiri" w:hAnsi="Amiri" w:eastAsia="Amiri" w:cs="Amiri"/>
          <w:lang w:bidi="ar-SA"/>
          <w:color w:val="111111"/>
          <w:sz w:val="28"/>
          <w:szCs w:val="28"/>
          <w:rtl/>
        </w:rPr>
        <w:t xml:space="preserve">الناسخ والمنسوخ من الحديث : 313 .</w:t>
      </w:r>
    </w:p>
    <w:p>
      <w:pPr>
        <w:pStyle w:val="BookText"/>
      </w:pPr>
      <w:r>
        <w:rPr>
          <w:rFonts w:ascii="Amiri" w:hAnsi="Amiri" w:eastAsia="Amiri" w:cs="Amiri"/>
          <w:lang w:bidi="ar-SA"/>
          <w:color w:val="111111"/>
          <w:sz w:val="28"/>
          <w:szCs w:val="28"/>
          <w:rtl/>
        </w:rPr>
        <w:t xml:space="preserve">النافع في الفروع :563 .</w:t>
      </w:r>
    </w:p>
    <w:p>
      <w:pPr>
        <w:pStyle w:val="BookText"/>
      </w:pPr>
      <w:r>
        <w:rPr>
          <w:rFonts w:ascii="Amiri" w:hAnsi="Amiri" w:eastAsia="Amiri" w:cs="Amiri"/>
          <w:lang w:bidi="ar-SA"/>
          <w:color w:val="111111"/>
          <w:sz w:val="28"/>
          <w:szCs w:val="28"/>
          <w:rtl/>
        </w:rPr>
        <w:t xml:space="preserve">نبذة الأثر في جمله مسائل بلغت احصاء ثلاثة عشر : 562.</w:t>
      </w:r>
    </w:p>
    <w:p>
      <w:pPr>
        <w:pStyle w:val="BookText"/>
      </w:pPr>
      <w:r>
        <w:rPr>
          <w:rFonts w:ascii="Amiri" w:hAnsi="Amiri" w:eastAsia="Amiri" w:cs="Amiri"/>
          <w:lang w:bidi="ar-SA"/>
          <w:color w:val="111111"/>
          <w:sz w:val="28"/>
          <w:szCs w:val="28"/>
          <w:rtl/>
        </w:rPr>
        <w:t xml:space="preserve">نبذة في قوله ( صلى الله عليه وسلم ) : (لا يمل الله حتى تملوا ) : 313.</w:t>
      </w:r>
    </w:p>
    <w:p>
      <w:pPr>
        <w:pStyle w:val="BookText"/>
      </w:pPr>
      <w:r>
        <w:rPr>
          <w:rFonts w:ascii="Amiri" w:hAnsi="Amiri" w:eastAsia="Amiri" w:cs="Amiri"/>
          <w:lang w:bidi="ar-SA"/>
          <w:color w:val="111111"/>
          <w:sz w:val="28"/>
          <w:szCs w:val="28"/>
          <w:rtl/>
        </w:rPr>
        <w:t xml:space="preserve">نبراس الإيناس بأجوبة سؤالات أهل فاس : 645 .</w:t>
      </w:r>
    </w:p>
    <w:p>
      <w:pPr>
        <w:pStyle w:val="BookText"/>
      </w:pPr>
      <w:r>
        <w:rPr>
          <w:rFonts w:ascii="Amiri" w:hAnsi="Amiri" w:eastAsia="Amiri" w:cs="Amiri"/>
          <w:lang w:bidi="ar-SA"/>
          <w:color w:val="111111"/>
          <w:sz w:val="28"/>
          <w:szCs w:val="28"/>
          <w:rtl/>
        </w:rPr>
        <w:t xml:space="preserve">نخبة الفكر في علوم الاثر : 313.</w:t>
      </w:r>
    </w:p>
    <w:p>
      <w:pPr>
        <w:pStyle w:val="BookText"/>
      </w:pPr>
      <w:r>
        <w:rPr>
          <w:rFonts w:ascii="Amiri" w:hAnsi="Amiri" w:eastAsia="Amiri" w:cs="Amiri"/>
          <w:lang w:bidi="ar-SA"/>
          <w:color w:val="111111"/>
          <w:sz w:val="28"/>
          <w:szCs w:val="28"/>
          <w:rtl/>
        </w:rPr>
        <w:t xml:space="preserve">نزهة الخاطر وسرور الناظر : 614 .</w:t>
      </w:r>
    </w:p>
    <w:p>
      <w:pPr>
        <w:pStyle w:val="BookText"/>
      </w:pPr>
      <w:r>
        <w:rPr>
          <w:rFonts w:ascii="Amiri" w:hAnsi="Amiri" w:eastAsia="Amiri" w:cs="Amiri"/>
          <w:lang w:bidi="ar-SA"/>
          <w:color w:val="111111"/>
          <w:sz w:val="28"/>
          <w:szCs w:val="28"/>
          <w:rtl/>
        </w:rPr>
        <w:t xml:space="preserve">نزهة العيون والنواظر في الأشباه والنظائر : 166 .</w:t>
      </w:r>
    </w:p>
    <w:p>
      <w:pPr>
        <w:pStyle w:val="BookText"/>
      </w:pPr>
      <w:r>
        <w:rPr>
          <w:rFonts w:ascii="Amiri" w:hAnsi="Amiri" w:eastAsia="Amiri" w:cs="Amiri"/>
          <w:lang w:bidi="ar-SA"/>
          <w:color w:val="111111"/>
          <w:sz w:val="28"/>
          <w:szCs w:val="28"/>
          <w:rtl/>
        </w:rPr>
        <w:t xml:space="preserve">نزهة القلوب : «مفردات القرآن تفسير غريب القرآن، للسجستاني:  164.</w:t>
      </w:r>
    </w:p>
    <w:p>
      <w:pPr>
        <w:pStyle w:val="BookText"/>
      </w:pPr>
      <w:r>
        <w:rPr>
          <w:rFonts w:ascii="Amiri" w:hAnsi="Amiri" w:eastAsia="Amiri" w:cs="Amiri"/>
          <w:lang w:bidi="ar-SA"/>
          <w:color w:val="111111"/>
          <w:sz w:val="28"/>
          <w:szCs w:val="28"/>
          <w:rtl/>
        </w:rPr>
        <w:t xml:space="preserve">نزهة النظر شرح نخبة الفكر : 315 .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نسيم الرياض بشرح شفاء القاضي عياض : 368 .</w:t>
      </w:r>
    </w:p>
    <w:p>
      <w:pPr>
        <w:pStyle w:val="BookText"/>
      </w:pPr>
      <w:r>
        <w:rPr>
          <w:rFonts w:ascii="Amiri" w:hAnsi="Amiri" w:eastAsia="Amiri" w:cs="Amiri"/>
          <w:lang w:bidi="ar-SA"/>
          <w:color w:val="111111"/>
          <w:sz w:val="28"/>
          <w:szCs w:val="28"/>
          <w:rtl/>
        </w:rPr>
        <w:t xml:space="preserve">نصوص شرعية :564 .</w:t>
      </w:r>
    </w:p>
    <w:p>
      <w:pPr>
        <w:pStyle w:val="BookText"/>
      </w:pPr>
      <w:r>
        <w:rPr>
          <w:rFonts w:ascii="Amiri" w:hAnsi="Amiri" w:eastAsia="Amiri" w:cs="Amiri"/>
          <w:lang w:bidi="ar-SA"/>
          <w:color w:val="111111"/>
          <w:sz w:val="28"/>
          <w:szCs w:val="28"/>
          <w:rtl/>
        </w:rPr>
        <w:t xml:space="preserve">نصوص وصكوك ووثائق شرعية :564 .</w:t>
      </w:r>
    </w:p>
    <w:p>
      <w:pPr>
        <w:pStyle w:val="BookText"/>
      </w:pPr>
      <w:r>
        <w:rPr>
          <w:rFonts w:ascii="Amiri" w:hAnsi="Amiri" w:eastAsia="Amiri" w:cs="Amiri"/>
          <w:lang w:bidi="ar-SA"/>
          <w:color w:val="111111"/>
          <w:sz w:val="28"/>
          <w:szCs w:val="28"/>
          <w:rtl/>
        </w:rPr>
        <w:t xml:space="preserve">نصيحة الأحباب في لبس فرو السنجاب : 645 .</w:t>
      </w:r>
    </w:p>
    <w:p>
      <w:pPr>
        <w:pStyle w:val="BookText"/>
      </w:pPr>
      <w:r>
        <w:rPr>
          <w:rFonts w:ascii="Amiri" w:hAnsi="Amiri" w:eastAsia="Amiri" w:cs="Amiri"/>
          <w:lang w:bidi="ar-SA"/>
          <w:color w:val="111111"/>
          <w:sz w:val="28"/>
          <w:szCs w:val="28"/>
          <w:rtl/>
        </w:rPr>
        <w:t xml:space="preserve">نظم نخبة الفكر : 317.</w:t>
      </w:r>
    </w:p>
    <w:p>
      <w:pPr>
        <w:pStyle w:val="BookText"/>
      </w:pPr>
      <w:r>
        <w:rPr>
          <w:rFonts w:ascii="IRNazanin" w:hAnsi="IRNazanin" w:eastAsia="IRNazanin" w:cs="IRNazanin"/>
          <w:lang w:bidi="fa-IR"/>
          <w:color w:val="111111"/>
          <w:sz w:val="28"/>
          <w:szCs w:val="28"/>
          <w:rtl/>
        </w:rPr>
        <w:t xml:space="preserve">نظم فرائض ابن رشد : 654 .</w:t>
      </w:r>
    </w:p>
    <w:p>
      <w:pPr>
        <w:pStyle w:val="BookText"/>
      </w:pPr>
      <w:r>
        <w:rPr>
          <w:rFonts w:ascii="Amiri" w:hAnsi="Amiri" w:eastAsia="Amiri" w:cs="Amiri"/>
          <w:lang w:bidi="ar-SA"/>
          <w:color w:val="111111"/>
          <w:sz w:val="28"/>
          <w:szCs w:val="28"/>
          <w:rtl/>
        </w:rPr>
        <w:t xml:space="preserve">نظم الدرر السنية في السيرة الزكة : 370 .</w:t>
      </w:r>
    </w:p>
    <w:p>
      <w:pPr>
        <w:pStyle w:val="BookText"/>
      </w:pPr>
      <w:r>
        <w:rPr>
          <w:rFonts w:ascii="Amiri" w:hAnsi="Amiri" w:eastAsia="Amiri" w:cs="Amiri"/>
          <w:lang w:bidi="ar-SA"/>
          <w:color w:val="111111"/>
          <w:sz w:val="28"/>
          <w:szCs w:val="28"/>
          <w:rtl/>
        </w:rPr>
        <w:t xml:space="preserve">نظم الشمائل المحمدية : 370.</w:t>
      </w:r>
    </w:p>
    <w:p>
      <w:pPr>
        <w:pStyle w:val="BookText"/>
      </w:pPr>
      <w:r>
        <w:rPr>
          <w:rFonts w:ascii="Amiri" w:hAnsi="Amiri" w:eastAsia="Amiri" w:cs="Amiri"/>
          <w:lang w:bidi="ar-SA"/>
          <w:color w:val="111111"/>
          <w:sz w:val="28"/>
          <w:szCs w:val="28"/>
          <w:rtl/>
        </w:rPr>
        <w:t xml:space="preserve">نظم المسائل التي عليها العمل في القديم للامام الشافعي : 645 .</w:t>
      </w:r>
    </w:p>
    <w:p>
      <w:pPr>
        <w:pStyle w:val="BookText"/>
      </w:pPr>
      <w:r>
        <w:rPr>
          <w:rFonts w:ascii="IRNazanin" w:hAnsi="IRNazanin" w:eastAsia="IRNazanin" w:cs="IRNazanin"/>
          <w:lang w:bidi="fa-IR"/>
          <w:color w:val="111111"/>
          <w:sz w:val="28"/>
          <w:szCs w:val="28"/>
          <w:rtl/>
        </w:rPr>
        <w:t xml:space="preserve">نقد الدرر : 565.</w:t>
      </w:r>
    </w:p>
    <w:p>
      <w:pPr>
        <w:pStyle w:val="BookText"/>
      </w:pPr>
      <w:r>
        <w:rPr>
          <w:rFonts w:ascii="Amiri" w:hAnsi="Amiri" w:eastAsia="Amiri" w:cs="Amiri"/>
          <w:lang w:bidi="ar-SA"/>
          <w:color w:val="111111"/>
          <w:sz w:val="28"/>
          <w:szCs w:val="28"/>
          <w:rtl/>
        </w:rPr>
        <w:t xml:space="preserve">نقد المسائل في أجوبة السائل : 565 .</w:t>
      </w:r>
    </w:p>
    <w:p>
      <w:pPr>
        <w:pStyle w:val="BookText"/>
      </w:pPr>
      <w:r>
        <w:rPr>
          <w:rFonts w:ascii="IRNazanin" w:hAnsi="IRNazanin" w:eastAsia="IRNazanin" w:cs="IRNazanin"/>
          <w:lang w:bidi="fa-IR"/>
          <w:color w:val="111111"/>
          <w:sz w:val="28"/>
          <w:szCs w:val="28"/>
          <w:rtl/>
        </w:rPr>
        <w:t xml:space="preserve">نقول من بهجة الفتاوی : 566.</w:t>
      </w:r>
    </w:p>
    <w:p>
      <w:pPr>
        <w:pStyle w:val="BookText"/>
      </w:pPr>
      <w:r>
        <w:rPr>
          <w:rFonts w:ascii="Amiri" w:hAnsi="Amiri" w:eastAsia="Amiri" w:cs="Amiri"/>
          <w:lang w:bidi="ar-SA"/>
          <w:color w:val="111111"/>
          <w:sz w:val="28"/>
          <w:szCs w:val="28"/>
          <w:rtl/>
        </w:rPr>
        <w:t xml:space="preserve">النكت الوفية:  317.</w:t>
      </w:r>
    </w:p>
    <w:p>
      <w:pPr>
        <w:pStyle w:val="BookText"/>
      </w:pPr>
      <w:r>
        <w:rPr>
          <w:rFonts w:ascii="Amiri" w:hAnsi="Amiri" w:eastAsia="Amiri" w:cs="Amiri"/>
          <w:lang w:bidi="ar-SA"/>
          <w:color w:val="111111"/>
          <w:sz w:val="28"/>
          <w:szCs w:val="28"/>
          <w:rtl/>
        </w:rPr>
        <w:t xml:space="preserve">النموذج اللبيب في خصائص الحبيب : 325 .</w:t>
      </w:r>
    </w:p>
    <w:p>
      <w:pPr>
        <w:pStyle w:val="BookText"/>
      </w:pPr>
      <w:r>
        <w:rPr>
          <w:rFonts w:ascii="Amiri" w:hAnsi="Amiri" w:eastAsia="Amiri" w:cs="Amiri"/>
          <w:lang w:bidi="ar-SA"/>
          <w:color w:val="111111"/>
          <w:sz w:val="28"/>
          <w:szCs w:val="28"/>
          <w:rtl/>
        </w:rPr>
        <w:t xml:space="preserve">النهر الفائق شرح كنز الدقائق :568 .</w:t>
      </w:r>
    </w:p>
    <w:p>
      <w:pPr>
        <w:pStyle w:val="BookText"/>
      </w:pPr>
      <w:r>
        <w:rPr>
          <w:rFonts w:ascii="Amiri" w:hAnsi="Amiri" w:eastAsia="Amiri" w:cs="Amiri"/>
          <w:lang w:bidi="ar-SA"/>
          <w:color w:val="111111"/>
          <w:sz w:val="28"/>
          <w:szCs w:val="28"/>
          <w:rtl/>
        </w:rPr>
        <w:t xml:space="preserve">النهاية في غريب الحديث والأثر : 318.</w:t>
      </w:r>
    </w:p>
    <w:p>
      <w:pPr>
        <w:pStyle w:val="BookText"/>
      </w:pPr>
      <w:r>
        <w:rPr>
          <w:rFonts w:ascii="Amiri" w:hAnsi="Amiri" w:eastAsia="Amiri" w:cs="Amiri"/>
          <w:lang w:bidi="ar-SA"/>
          <w:color w:val="111111"/>
          <w:sz w:val="28"/>
          <w:szCs w:val="28"/>
          <w:rtl/>
        </w:rPr>
        <w:t xml:space="preserve">النهاية في شرح الهداية :566.</w:t>
      </w:r>
    </w:p>
    <w:p>
      <w:pPr>
        <w:pStyle w:val="BookText"/>
      </w:pPr>
      <w:r>
        <w:rPr>
          <w:rFonts w:ascii="Amiri" w:hAnsi="Amiri" w:eastAsia="Amiri" w:cs="Amiri"/>
          <w:lang w:bidi="ar-SA"/>
          <w:color w:val="111111"/>
          <w:sz w:val="28"/>
          <w:szCs w:val="28"/>
          <w:rtl/>
        </w:rPr>
        <w:t xml:space="preserve">نهاية التدريب في نظم غاية التقريب : 646 .</w:t>
      </w:r>
    </w:p>
    <w:p>
      <w:pPr>
        <w:pStyle w:val="BookText"/>
      </w:pPr>
      <w:r>
        <w:rPr>
          <w:rFonts w:ascii="Amiri" w:hAnsi="Amiri" w:eastAsia="Amiri" w:cs="Amiri"/>
          <w:lang w:bidi="ar-SA"/>
          <w:color w:val="111111"/>
          <w:sz w:val="28"/>
          <w:szCs w:val="28"/>
          <w:rtl/>
        </w:rPr>
        <w:t xml:space="preserve">نهاية المحتاج بشرح المنهاج : 646.</w:t>
      </w:r>
    </w:p>
    <w:p>
      <w:pPr>
        <w:pStyle w:val="BookText"/>
      </w:pPr>
      <w:r>
        <w:rPr>
          <w:rFonts w:ascii="IRNazanin" w:hAnsi="IRNazanin" w:eastAsia="IRNazanin" w:cs="IRNazanin"/>
          <w:lang w:bidi="fa-IR"/>
          <w:color w:val="111111"/>
          <w:sz w:val="28"/>
          <w:szCs w:val="28"/>
          <w:rtl/>
        </w:rPr>
        <w:t xml:space="preserve">نور الایضاح ونجاة الأرواح : 568 .</w:t>
      </w:r>
    </w:p>
    <w:p>
      <w:pPr>
        <w:pStyle w:val="BookText"/>
      </w:pPr>
      <w:r>
        <w:rPr>
          <w:rFonts w:ascii="Amiri" w:hAnsi="Amiri" w:eastAsia="Amiri" w:cs="Amiri"/>
          <w:lang w:bidi="ar-SA"/>
          <w:color w:val="111111"/>
          <w:sz w:val="28"/>
          <w:szCs w:val="28"/>
          <w:rtl/>
        </w:rPr>
        <w:t xml:space="preserve">نواهد الابكار وشواهد الأفكار. حاشية للسيوطي على تفسير البيضاوي » : 166 .</w:t>
      </w:r>
    </w:p>
    <w:p>
      <w:pPr>
        <w:pStyle w:val="BookText"/>
      </w:pPr>
      <w:r>
        <w:rPr>
          <w:rFonts w:ascii="Amiri" w:hAnsi="Amiri" w:eastAsia="Amiri" w:cs="Amiri"/>
          <w:lang w:bidi="ar-SA"/>
          <w:color w:val="111111"/>
          <w:sz w:val="28"/>
          <w:szCs w:val="28"/>
          <w:rtl/>
        </w:rPr>
        <w:t xml:space="preserve">نيل المأرب في شرح دليل الطالب : 666 .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734" w:name="pg15460_167625"/>
    <w:bookmarkEnd w:id="734"/>
    <w:p>
      <w:pPr>
        <w:pStyle w:val="Heading4"/>
      </w:pPr>
      <w:bookmarkStart w:id="3272" w:name="_Toc2536"/>
      <w:r>
        <w:t>[و]</w:t>
      </w:r>
      <w:bookmarkEnd w:id="3272"/>
    </w:p>
    <w:p>
      <w:pPr>
        <w:pStyle w:val="BookText"/>
      </w:pPr>
      <w:r>
        <w:rPr>
          <w:rFonts w:ascii="Amiri" w:hAnsi="Amiri" w:eastAsia="Amiri" w:cs="Amiri"/>
          <w:lang w:bidi="ar-SA"/>
          <w:color w:val="111111"/>
          <w:sz w:val="28"/>
          <w:szCs w:val="28"/>
          <w:rtl/>
        </w:rPr>
        <w:t xml:space="preserve">واجبات الصلاة : 574 .</w:t>
      </w:r>
    </w:p>
    <w:p>
      <w:pPr>
        <w:pStyle w:val="BookText"/>
      </w:pPr>
      <w:r>
        <w:rPr>
          <w:rFonts w:ascii="Amiri" w:hAnsi="Amiri" w:eastAsia="Amiri" w:cs="Amiri"/>
          <w:lang w:bidi="ar-SA"/>
          <w:color w:val="111111"/>
          <w:sz w:val="28"/>
          <w:szCs w:val="28"/>
          <w:rtl/>
        </w:rPr>
        <w:t xml:space="preserve">الوافي شرح الكافي في الفقه الجعفري : 669 .</w:t>
      </w:r>
    </w:p>
    <w:p>
      <w:pPr>
        <w:pStyle w:val="BookText"/>
      </w:pPr>
      <w:r>
        <w:rPr>
          <w:rFonts w:ascii="Amiri" w:hAnsi="Amiri" w:eastAsia="Amiri" w:cs="Amiri"/>
          <w:lang w:bidi="ar-SA"/>
          <w:color w:val="111111"/>
          <w:sz w:val="28"/>
          <w:szCs w:val="28"/>
          <w:rtl/>
        </w:rPr>
        <w:t xml:space="preserve">الوافي في الفقه : 574 .</w:t>
      </w:r>
    </w:p>
    <w:p>
      <w:pPr>
        <w:pStyle w:val="BookText"/>
      </w:pPr>
      <w:r>
        <w:rPr>
          <w:rFonts w:ascii="Amiri" w:hAnsi="Amiri" w:eastAsia="Amiri" w:cs="Amiri"/>
          <w:lang w:bidi="ar-SA"/>
          <w:color w:val="111111"/>
          <w:sz w:val="28"/>
          <w:szCs w:val="28"/>
          <w:rtl/>
        </w:rPr>
        <w:t xml:space="preserve">واقعات المفتين : 574 .</w:t>
      </w:r>
    </w:p>
    <w:p>
      <w:pPr>
        <w:pStyle w:val="BookText"/>
      </w:pPr>
      <w:r>
        <w:rPr>
          <w:rFonts w:ascii="IRNazanin" w:hAnsi="IRNazanin" w:eastAsia="IRNazanin" w:cs="IRNazanin"/>
          <w:lang w:bidi="fa-IR"/>
          <w:color w:val="111111"/>
          <w:sz w:val="28"/>
          <w:szCs w:val="28"/>
          <w:rtl/>
        </w:rPr>
        <w:t xml:space="preserve">الوجوه والنظائر : 167 .</w:t>
      </w:r>
    </w:p>
    <w:p>
      <w:pPr>
        <w:pStyle w:val="BookText"/>
      </w:pPr>
      <w:r>
        <w:rPr>
          <w:rFonts w:ascii="IRNazanin" w:hAnsi="IRNazanin" w:eastAsia="IRNazanin" w:cs="IRNazanin"/>
          <w:lang w:bidi="fa-IR"/>
          <w:color w:val="111111"/>
          <w:sz w:val="28"/>
          <w:szCs w:val="28"/>
          <w:rtl/>
        </w:rPr>
        <w:t xml:space="preserve">الورد الأحمر ، انظر : رسالة الورد الأحمر في المولد النبوی .</w:t>
      </w:r>
    </w:p>
    <w:p>
      <w:pPr>
        <w:pStyle w:val="BookText"/>
      </w:pPr>
      <w:r>
        <w:rPr>
          <w:rFonts w:ascii="Amiri" w:hAnsi="Amiri" w:eastAsia="Amiri" w:cs="Amiri"/>
          <w:lang w:bidi="ar-SA"/>
          <w:color w:val="111111"/>
          <w:sz w:val="28"/>
          <w:szCs w:val="28"/>
          <w:rtl/>
        </w:rPr>
        <w:t xml:space="preserve">ورقات في الحديث : 321 .</w:t>
      </w:r>
    </w:p>
    <w:p>
      <w:pPr>
        <w:pStyle w:val="BookText"/>
      </w:pPr>
      <w:r>
        <w:rPr>
          <w:rFonts w:ascii="Amiri" w:hAnsi="Amiri" w:eastAsia="Amiri" w:cs="Amiri"/>
          <w:lang w:bidi="ar-SA"/>
          <w:color w:val="111111"/>
          <w:sz w:val="28"/>
          <w:szCs w:val="28"/>
          <w:rtl/>
        </w:rPr>
        <w:t xml:space="preserve">ورقات من رسالة في الفقه : 575 .</w:t>
      </w:r>
    </w:p>
    <w:p>
      <w:pPr>
        <w:pStyle w:val="BookText"/>
      </w:pPr>
      <w:r>
        <w:rPr>
          <w:rFonts w:ascii="Amiri" w:hAnsi="Amiri" w:eastAsia="Amiri" w:cs="Amiri"/>
          <w:lang w:bidi="ar-SA"/>
          <w:color w:val="111111"/>
          <w:sz w:val="28"/>
          <w:szCs w:val="28"/>
          <w:rtl/>
        </w:rPr>
        <w:t xml:space="preserve">ورقات في الفقه : 575 .</w:t>
      </w:r>
    </w:p>
    <w:p>
      <w:pPr>
        <w:pStyle w:val="BookText"/>
      </w:pPr>
      <w:r>
        <w:rPr>
          <w:rFonts w:ascii="Amiri" w:hAnsi="Amiri" w:eastAsia="Amiri" w:cs="Amiri"/>
          <w:lang w:bidi="ar-SA"/>
          <w:color w:val="111111"/>
          <w:sz w:val="28"/>
          <w:szCs w:val="28"/>
          <w:rtl/>
        </w:rPr>
        <w:t xml:space="preserve">ورقات في الحديث والتفسير والفقه : 320 .</w:t>
      </w:r>
    </w:p>
    <w:p>
      <w:pPr>
        <w:pStyle w:val="BookText"/>
      </w:pPr>
      <w:r>
        <w:rPr>
          <w:rFonts w:ascii="Amiri" w:hAnsi="Amiri" w:eastAsia="Amiri" w:cs="Amiri"/>
          <w:lang w:bidi="ar-SA"/>
          <w:color w:val="111111"/>
          <w:sz w:val="28"/>
          <w:szCs w:val="28"/>
          <w:rtl/>
        </w:rPr>
        <w:t xml:space="preserve">الوسيط في المذهب : 647 .</w:t>
      </w:r>
    </w:p>
    <w:p>
      <w:pPr>
        <w:pStyle w:val="BookText"/>
      </w:pPr>
      <w:r>
        <w:rPr>
          <w:rFonts w:ascii="Amiri" w:hAnsi="Amiri" w:eastAsia="Amiri" w:cs="Amiri"/>
          <w:lang w:bidi="ar-SA"/>
          <w:color w:val="111111"/>
          <w:sz w:val="28"/>
          <w:szCs w:val="28"/>
          <w:rtl/>
        </w:rPr>
        <w:t xml:space="preserve">وصايا النبي (صلى الله عليه وسلم ) لأبي هريرة : 371 .</w:t>
      </w:r>
    </w:p>
    <w:p>
      <w:pPr>
        <w:pStyle w:val="BookText"/>
      </w:pPr>
      <w:r>
        <w:rPr>
          <w:rFonts w:ascii="Amiri" w:hAnsi="Amiri" w:eastAsia="Amiri" w:cs="Amiri"/>
          <w:lang w:bidi="ar-SA"/>
          <w:color w:val="111111"/>
          <w:sz w:val="28"/>
          <w:szCs w:val="28"/>
          <w:rtl/>
        </w:rPr>
        <w:t xml:space="preserve">وصية النبي - صلى الله عليه وسلم ، لفاطمة : 371.</w:t>
      </w:r>
    </w:p>
    <w:p>
      <w:pPr>
        <w:pStyle w:val="BookText"/>
      </w:pPr>
      <w:r>
        <w:rPr>
          <w:rFonts w:ascii="IRNazanin" w:hAnsi="IRNazanin" w:eastAsia="IRNazanin" w:cs="IRNazanin"/>
          <w:lang w:bidi="fa-IR"/>
          <w:color w:val="111111"/>
          <w:sz w:val="28"/>
          <w:szCs w:val="28"/>
          <w:rtl/>
        </w:rPr>
        <w:t xml:space="preserve">الوفا فيما يتعلق بأحوال نبينا المصطفی : 372.</w:t>
      </w:r>
    </w:p>
    <w:p>
      <w:pPr>
        <w:pStyle w:val="BookText"/>
      </w:pPr>
      <w:r>
        <w:rPr>
          <w:rFonts w:ascii="IRNazanin" w:hAnsi="IRNazanin" w:eastAsia="IRNazanin" w:cs="IRNazanin"/>
          <w:lang w:bidi="fa-IR"/>
          <w:color w:val="111111"/>
          <w:sz w:val="28"/>
          <w:szCs w:val="28"/>
          <w:rtl/>
        </w:rPr>
        <w:t xml:space="preserve">الوقائع : 576 .</w:t>
      </w:r>
    </w:p>
    <w:p>
      <w:pPr>
        <w:pStyle w:val="BookText"/>
      </w:pPr>
      <w:r>
        <w:rPr>
          <w:rFonts w:ascii="Amiri" w:hAnsi="Amiri" w:eastAsia="Amiri" w:cs="Amiri"/>
          <w:lang w:bidi="ar-SA"/>
          <w:color w:val="111111"/>
          <w:sz w:val="28"/>
          <w:szCs w:val="28"/>
          <w:rtl/>
        </w:rPr>
        <w:t xml:space="preserve">الوقاية ( وقاية الرواية في مسائل الهداية ): 576 ، 716.</w:t>
      </w:r>
    </w:p>
    <w:p>
      <w:pPr>
        <w:pStyle w:val="BookText"/>
      </w:pPr>
      <w:r>
        <w:rPr>
          <w:rFonts w:ascii="IRNazanin" w:hAnsi="IRNazanin" w:eastAsia="IRNazanin" w:cs="IRNazanin"/>
          <w:lang w:bidi="fa-IR"/>
          <w:color w:val="111111"/>
          <w:sz w:val="28"/>
          <w:szCs w:val="28"/>
          <w:rtl/>
        </w:rPr>
        <w:t xml:space="preserve">الوقف : 578 .</w:t>
      </w:r>
    </w:p>
    <w:p>
      <w:pPr>
        <w:pStyle w:val="BookText"/>
      </w:pPr>
      <w:r>
        <w:rPr>
          <w:rFonts w:ascii="IRNazanin" w:hAnsi="IRNazanin" w:eastAsia="IRNazanin" w:cs="IRNazanin"/>
          <w:lang w:bidi="fa-IR"/>
          <w:color w:val="111111"/>
          <w:sz w:val="28"/>
          <w:szCs w:val="28"/>
          <w:rtl/>
        </w:rPr>
        <w:t xml:space="preserve">وقوف القرآن وقراءاته : 38 .</w:t>
      </w:r>
    </w:p>
    <w:p>
      <w:pPr>
        <w:pStyle w:val="Heading4"/>
      </w:pPr>
      <w:bookmarkStart w:id="3273" w:name="_Toc2537"/>
      <w:r>
        <w:t>[ه]</w:t>
      </w:r>
      <w:bookmarkEnd w:id="3273"/>
    </w:p>
    <w:p>
      <w:pPr>
        <w:pStyle w:val="BookText"/>
      </w:pPr>
      <w:r>
        <w:rPr>
          <w:rFonts w:ascii="Amiri" w:hAnsi="Amiri" w:eastAsia="Amiri" w:cs="Amiri"/>
          <w:lang w:bidi="ar-SA"/>
          <w:color w:val="111111"/>
          <w:sz w:val="28"/>
          <w:szCs w:val="28"/>
          <w:rtl/>
        </w:rPr>
        <w:t xml:space="preserve">هداية الراغب، شرح عمدة الطالب : 667 .</w:t>
      </w:r>
    </w:p>
    <w:p>
      <w:pPr>
        <w:pStyle w:val="BookText"/>
      </w:pPr>
      <w:r>
        <w:rPr>
          <w:rFonts w:ascii="Amiri" w:hAnsi="Amiri" w:eastAsia="Amiri" w:cs="Amiri"/>
          <w:lang w:bidi="ar-SA"/>
          <w:color w:val="111111"/>
          <w:sz w:val="28"/>
          <w:szCs w:val="28"/>
          <w:rtl/>
        </w:rPr>
        <w:t xml:space="preserve">الهداية في فروع الحنبلة : 667.</w:t>
      </w:r>
    </w:p>
    <w:p>
      <w:pPr>
        <w:pStyle w:val="BookText"/>
      </w:pPr>
      <w:r>
        <w:rPr>
          <w:rFonts w:ascii="Amiri" w:hAnsi="Amiri" w:eastAsia="Amiri" w:cs="Amiri"/>
          <w:lang w:bidi="ar-SA"/>
          <w:color w:val="111111"/>
          <w:sz w:val="28"/>
          <w:szCs w:val="28"/>
          <w:rtl/>
        </w:rPr>
        <w:t xml:space="preserve">الهداية شرح البداية : 569.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735" w:name="pg15460_167626"/>
    <w:bookmarkEnd w:id="735"/>
    <w:p>
      <w:pPr>
        <w:pStyle w:val="BookText"/>
      </w:pPr>
      <w:r>
        <w:rPr>
          <w:rFonts w:ascii="Amiri" w:hAnsi="Amiri" w:eastAsia="Amiri" w:cs="Amiri"/>
          <w:lang w:bidi="ar-SA"/>
          <w:color w:val="111111"/>
          <w:sz w:val="28"/>
          <w:szCs w:val="28"/>
          <w:rtl/>
        </w:rPr>
        <w:t xml:space="preserve">الهدي النبوي ( زاد المعاد في هدي خير العباد ): 371.</w:t>
      </w:r>
    </w:p>
    <w:p>
      <w:pPr>
        <w:pStyle w:val="BookText"/>
      </w:pPr>
      <w:r>
        <w:rPr>
          <w:rFonts w:ascii="Amiri" w:hAnsi="Amiri" w:eastAsia="Amiri" w:cs="Amiri"/>
          <w:lang w:bidi="ar-SA"/>
          <w:color w:val="111111"/>
          <w:sz w:val="28"/>
          <w:szCs w:val="28"/>
          <w:rtl/>
        </w:rPr>
        <w:t xml:space="preserve">هدية الصعلوك شرح تحفة الملوك : 573 .</w:t>
      </w:r>
    </w:p>
    <w:p>
      <w:pPr>
        <w:pStyle w:val="Heading4"/>
      </w:pPr>
      <w:bookmarkStart w:id="3274" w:name="_Toc2538"/>
      <w:r>
        <w:t>[ی]</w:t>
      </w:r>
      <w:bookmarkEnd w:id="3274"/>
    </w:p>
    <w:p>
      <w:pPr>
        <w:pStyle w:val="BookText"/>
      </w:pPr>
      <w:r>
        <w:rPr>
          <w:rFonts w:ascii="Amiri" w:hAnsi="Amiri" w:eastAsia="Amiri" w:cs="Amiri"/>
          <w:lang w:bidi="ar-SA"/>
          <w:color w:val="111111"/>
          <w:sz w:val="28"/>
          <w:szCs w:val="28"/>
          <w:rtl/>
        </w:rPr>
        <w:t xml:space="preserve">يتيمة الدهر فتاوي العصر : 578 .</w:t>
      </w:r>
    </w:p>
    <w:p>
      <w:pPr>
        <w:pStyle w:val="BookText"/>
      </w:pPr>
      <w:r>
        <w:rPr>
          <w:rFonts w:ascii="Amiri" w:hAnsi="Amiri" w:eastAsia="Amiri" w:cs="Amiri"/>
          <w:lang w:bidi="ar-SA"/>
          <w:color w:val="111111"/>
          <w:sz w:val="28"/>
          <w:szCs w:val="28"/>
          <w:rtl/>
        </w:rPr>
        <w:t xml:space="preserve">اليد البسطي في الصلاة الوسطى : 647.</w:t>
      </w:r>
    </w:p>
    <w:p>
      <w:pPr>
        <w:pStyle w:val="BookText"/>
      </w:pPr>
      <w:r>
        <w:rPr>
          <w:rFonts w:ascii="Amiri" w:hAnsi="Amiri" w:eastAsia="Amiri" w:cs="Amiri"/>
          <w:lang w:bidi="ar-SA"/>
          <w:color w:val="111111"/>
          <w:sz w:val="28"/>
          <w:szCs w:val="28"/>
          <w:rtl/>
        </w:rPr>
        <w:t xml:space="preserve">الينابيع في معرفة الأصول والتفاريع : 578 .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bookmarkStart w:id="736" w:name="pg15460_167627"/>
    <w:bookmarkEnd w:id="736"/>
    <w:p>
      <w:pPr>
        <w:pStyle w:val="Heading3"/>
      </w:pPr>
      <w:bookmarkStart w:id="3275" w:name="_Toc2539"/>
      <w:r>
        <w:t>فهرس التطبيعات</w:t>
      </w:r>
      <w:bookmarkEnd w:id="3275"/>
    </w:p>
    <w:p>
      <w:pPr>
        <w:pStyle w:val="BookText"/>
      </w:pPr>
      <w:r>
        <w:rPr>
          <w:rFonts w:ascii="Amiri" w:hAnsi="Amiri" w:eastAsia="Amiri" w:cs="Amiri"/>
          <w:lang w:bidi="ar-SA"/>
          <w:color w:val="111111"/>
          <w:sz w:val="28"/>
          <w:szCs w:val="28"/>
          <w:rtl/>
        </w:rPr>
        <w:t xml:space="preserve">الصفحة ...السطر ... الصواب</w:t>
      </w:r>
    </w:p>
    <w:p>
      <w:pPr>
        <w:pStyle w:val="BookText"/>
      </w:pPr>
      <w:r>
        <w:rPr>
          <w:rFonts w:ascii="Amiri" w:hAnsi="Amiri" w:eastAsia="Amiri" w:cs="Amiri"/>
          <w:lang w:bidi="ar-SA"/>
          <w:color w:val="111111"/>
          <w:sz w:val="28"/>
          <w:szCs w:val="28"/>
          <w:rtl/>
        </w:rPr>
        <w:t xml:space="preserve">7 ... 24 ... 11 - خزانة المرحوم السيد منير القاضي ( ت - 1968م )</w:t>
      </w:r>
    </w:p>
    <w:p>
      <w:pPr>
        <w:pStyle w:val="BookText"/>
      </w:pPr>
      <w:r>
        <w:rPr>
          <w:rFonts w:ascii="IRNazanin" w:hAnsi="IRNazanin" w:eastAsia="IRNazanin" w:cs="IRNazanin"/>
          <w:lang w:bidi="fa-IR"/>
          <w:color w:val="111111"/>
          <w:sz w:val="28"/>
          <w:szCs w:val="28"/>
          <w:rtl/>
        </w:rPr>
        <w:t xml:space="preserve">24 ... 2... (ت - 1174 ه )</w:t>
      </w:r>
    </w:p>
    <w:p>
      <w:pPr>
        <w:pStyle w:val="BookText"/>
      </w:pPr>
      <w:r>
        <w:rPr>
          <w:rFonts w:ascii="IRNazanin" w:hAnsi="IRNazanin" w:eastAsia="IRNazanin" w:cs="IRNazanin"/>
          <w:lang w:bidi="fa-IR"/>
          <w:color w:val="111111"/>
          <w:sz w:val="28"/>
          <w:szCs w:val="28"/>
          <w:rtl/>
        </w:rPr>
        <w:t xml:space="preserve">31 ...10... (ت. - 974ھ )</w:t>
      </w:r>
    </w:p>
    <w:p>
      <w:pPr>
        <w:pStyle w:val="BookText"/>
      </w:pPr>
      <w:r>
        <w:rPr>
          <w:rFonts w:ascii="Amiri" w:hAnsi="Amiri" w:eastAsia="Amiri" w:cs="Amiri"/>
          <w:lang w:bidi="ar-SA"/>
          <w:color w:val="111111"/>
          <w:sz w:val="28"/>
          <w:szCs w:val="28"/>
          <w:rtl/>
        </w:rPr>
        <w:t xml:space="preserve">35 ... 9 ... [13587/3 مجاميع ]</w:t>
      </w:r>
    </w:p>
    <w:p>
      <w:pPr>
        <w:pStyle w:val="BookText"/>
      </w:pPr>
      <w:r>
        <w:rPr>
          <w:rFonts w:ascii="Amiri" w:hAnsi="Amiri" w:eastAsia="Amiri" w:cs="Amiri"/>
          <w:lang w:bidi="ar-SA"/>
          <w:color w:val="111111"/>
          <w:sz w:val="28"/>
          <w:szCs w:val="28"/>
          <w:rtl/>
        </w:rPr>
        <w:t xml:space="preserve">43 ... 12 ... طبع في القاهرة سنة / 1315 ه وسنة / 1968 .</w:t>
      </w:r>
    </w:p>
    <w:p>
      <w:pPr>
        <w:pStyle w:val="BookText"/>
      </w:pPr>
      <w:r>
        <w:rPr>
          <w:rFonts w:ascii="Amiri" w:hAnsi="Amiri" w:eastAsia="Amiri" w:cs="Amiri"/>
          <w:lang w:bidi="ar-SA"/>
          <w:color w:val="111111"/>
          <w:sz w:val="28"/>
          <w:szCs w:val="28"/>
          <w:rtl/>
        </w:rPr>
        <w:t xml:space="preserve">46 ... 1 ... الرقم [119] أنهار الجنان ، يحذف لانه موجود في الصفحة/53  [145 - آ] .</w:t>
      </w:r>
    </w:p>
    <w:p>
      <w:pPr>
        <w:pStyle w:val="BookText"/>
      </w:pPr>
      <w:r>
        <w:rPr>
          <w:rFonts w:ascii="Amiri" w:hAnsi="Amiri" w:eastAsia="Amiri" w:cs="Amiri"/>
          <w:lang w:bidi="ar-SA"/>
          <w:color w:val="111111"/>
          <w:sz w:val="28"/>
          <w:szCs w:val="28"/>
          <w:rtl/>
        </w:rPr>
        <w:t xml:space="preserve">79 ... 13 ... طبع في القاهرة سنة/1305ه .</w:t>
      </w:r>
    </w:p>
    <w:p>
      <w:pPr>
        <w:pStyle w:val="BookText"/>
      </w:pPr>
      <w:r>
        <w:rPr>
          <w:rFonts w:ascii="IRNazanin" w:hAnsi="IRNazanin" w:eastAsia="IRNazanin" w:cs="IRNazanin"/>
          <w:lang w:bidi="fa-IR"/>
          <w:color w:val="111111"/>
          <w:sz w:val="28"/>
          <w:szCs w:val="28"/>
          <w:rtl/>
        </w:rPr>
        <w:t xml:space="preserve">91 ... 6 ... مؤلفها .</w:t>
      </w:r>
    </w:p>
    <w:p>
      <w:pPr>
        <w:pStyle w:val="BookText"/>
      </w:pPr>
      <w:r>
        <w:rPr>
          <w:rFonts w:ascii="Amiri" w:hAnsi="Amiri" w:eastAsia="Amiri" w:cs="Amiri"/>
          <w:lang w:bidi="ar-SA"/>
          <w:color w:val="111111"/>
          <w:sz w:val="28"/>
          <w:szCs w:val="28"/>
          <w:rtl/>
        </w:rPr>
        <w:t xml:space="preserve">94 ... 6 ...كتبها</w:t>
      </w:r>
    </w:p>
    <w:p>
      <w:pPr>
        <w:pStyle w:val="BookText"/>
      </w:pPr>
      <w:r>
        <w:rPr>
          <w:rFonts w:ascii="IRNazanin" w:hAnsi="IRNazanin" w:eastAsia="IRNazanin" w:cs="IRNazanin"/>
          <w:lang w:bidi="fa-IR"/>
          <w:color w:val="111111"/>
          <w:sz w:val="28"/>
          <w:szCs w:val="28"/>
          <w:rtl/>
        </w:rPr>
        <w:t xml:space="preserve">100 ... 2 ... مؤلفها</w:t>
      </w:r>
    </w:p>
    <w:p>
      <w:pPr>
        <w:pStyle w:val="BookText"/>
      </w:pPr>
      <w:r>
        <w:rPr>
          <w:rFonts w:ascii="Amiri" w:hAnsi="Amiri" w:eastAsia="Amiri" w:cs="Amiri"/>
          <w:lang w:bidi="ar-SA"/>
          <w:color w:val="111111"/>
          <w:sz w:val="28"/>
          <w:szCs w:val="28"/>
          <w:rtl/>
        </w:rPr>
        <w:t xml:space="preserve">101 ... 19 ... سعدي الجلي</w:t>
      </w:r>
    </w:p>
    <w:p>
      <w:pPr>
        <w:pStyle w:val="BookText"/>
      </w:pPr>
      <w:r>
        <w:rPr>
          <w:rFonts w:ascii="IRNazanin" w:hAnsi="IRNazanin" w:eastAsia="IRNazanin" w:cs="IRNazanin"/>
          <w:lang w:bidi="fa-IR"/>
          <w:color w:val="111111"/>
          <w:sz w:val="28"/>
          <w:szCs w:val="28"/>
          <w:rtl/>
        </w:rPr>
        <w:t xml:space="preserve">106 ... 10 ... کتابه</w:t>
      </w:r>
    </w:p>
    <w:p>
      <w:pPr>
        <w:pStyle w:val="BookText"/>
      </w:pPr>
      <w:r>
        <w:rPr>
          <w:rFonts w:ascii="Times New Roman" w:hAnsi="Times New Roman" w:eastAsia="Times New Roman" w:cs="Times New Roman"/>
          <w:lang w:val="en-US" w:bidi="en-US"/>
          <w:color w:val="111111"/>
          <w:sz w:val="28"/>
          <w:szCs w:val="28"/>
          <w:rtl/>
        </w:rPr>
        <w:t xml:space="preserve">109 ... 16</w:t>
      </w:r>
    </w:p>
    <w:p>
      <w:pPr>
        <w:pStyle w:val="BookText"/>
      </w:pPr>
      <w:r>
        <w:rPr>
          <w:rFonts w:ascii="IRNazanin" w:hAnsi="IRNazanin" w:eastAsia="IRNazanin" w:cs="IRNazanin"/>
          <w:lang w:bidi="fa-IR"/>
          <w:color w:val="111111"/>
          <w:sz w:val="28"/>
          <w:szCs w:val="28"/>
          <w:rtl/>
        </w:rPr>
        <w:t xml:space="preserve">115 ... 5 ... (ت ۔۔ 728ه )</w:t>
      </w:r>
    </w:p>
    <w:p>
      <w:pPr>
        <w:pStyle w:val="BookText"/>
      </w:pPr>
      <w:r>
        <w:rPr>
          <w:rFonts w:ascii="IRNazanin" w:hAnsi="IRNazanin" w:eastAsia="IRNazanin" w:cs="IRNazanin"/>
          <w:lang w:bidi="fa-IR"/>
          <w:color w:val="111111"/>
          <w:sz w:val="28"/>
          <w:szCs w:val="28"/>
          <w:rtl/>
        </w:rPr>
        <w:t xml:space="preserve">127 ... 18 ... (ت - 701 )</w:t>
      </w:r>
    </w:p>
    <w:p>
      <w:pPr>
        <w:pStyle w:val="BookText"/>
      </w:pPr>
      <w:r>
        <w:rPr>
          <w:rFonts w:ascii="Amiri" w:hAnsi="Amiri" w:eastAsia="Amiri" w:cs="Amiri"/>
          <w:lang w:bidi="ar-SA"/>
          <w:color w:val="111111"/>
          <w:sz w:val="28"/>
          <w:szCs w:val="28"/>
          <w:rtl/>
        </w:rPr>
        <w:t xml:space="preserve">127 ... 7 ... شرح عمدة القراء</w:t>
      </w:r>
    </w:p>
    <w:p>
      <w:pPr>
        <w:pStyle w:val="BookText"/>
      </w:pPr>
      <w:r>
        <w:rPr>
          <w:rFonts w:ascii="IRNazanin" w:hAnsi="IRNazanin" w:eastAsia="IRNazanin" w:cs="IRNazanin"/>
          <w:lang w:bidi="fa-IR"/>
          <w:color w:val="111111"/>
          <w:sz w:val="28"/>
          <w:szCs w:val="28"/>
          <w:rtl/>
        </w:rPr>
        <w:t xml:space="preserve">128 ... 7، 14 ... مؤلفه</w:t>
      </w:r>
    </w:p>
    <w:p>
      <w:pPr>
        <w:pStyle w:val="BookText"/>
      </w:pPr>
      <w:r>
        <w:rPr>
          <w:rFonts w:ascii="IRNazanin" w:hAnsi="IRNazanin" w:eastAsia="IRNazanin" w:cs="IRNazanin"/>
          <w:lang w:bidi="fa-IR"/>
          <w:color w:val="111111"/>
          <w:sz w:val="28"/>
          <w:szCs w:val="28"/>
          <w:rtl/>
        </w:rPr>
        <w:t xml:space="preserve">129 ... 14 ...أشرف</w:t>
      </w:r>
    </w:p>
    <w:p>
      <w:pPr>
        <w:pStyle w:val="BookText"/>
      </w:pPr>
      <w:r>
        <w:rPr>
          <w:rFonts w:ascii="IRNazanin" w:hAnsi="IRNazanin" w:eastAsia="IRNazanin" w:cs="IRNazanin"/>
          <w:lang w:bidi="fa-IR"/>
          <w:color w:val="111111"/>
          <w:sz w:val="28"/>
          <w:szCs w:val="28"/>
          <w:rtl/>
        </w:rPr>
        <w:t xml:space="preserve">135 ... 15 ... النقشبندي عبدالرحمن بن محمد سعید وداود بن سليمان الخالدي النقشبندي .</w:t>
      </w:r>
    </w:p>
    <w:p>
      <w:pPr>
        <w:pStyle w:val="BookText"/>
      </w:pPr>
      <w:r>
        <w:rPr>
          <w:rFonts w:ascii="Amiri" w:hAnsi="Amiri" w:eastAsia="Amiri" w:cs="Amiri"/>
          <w:lang w:bidi="ar-SA"/>
          <w:color w:val="111111"/>
          <w:sz w:val="28"/>
          <w:szCs w:val="28"/>
          <w:rtl/>
        </w:rPr>
        <w:t xml:space="preserve">156 ... 11 ... التيمي</w:t>
      </w:r>
    </w:p>
    <w:p>
      <w:pPr>
        <w:pStyle w:val="BookText"/>
      </w:pPr>
      <w:r>
        <w:rPr>
          <w:rFonts w:ascii="Amiri" w:hAnsi="Amiri" w:eastAsia="Amiri" w:cs="Amiri"/>
          <w:lang w:bidi="ar-SA"/>
          <w:color w:val="111111"/>
          <w:sz w:val="28"/>
          <w:szCs w:val="28"/>
          <w:rtl/>
        </w:rPr>
        <w:t xml:space="preserve">163 ... 11 ... طبع في القاهرة سنة / 1315ه</w:t>
      </w:r>
    </w:p>
    <w:p>
      <w:pPr>
        <w:pStyle w:val="BookText"/>
      </w:pPr>
      <w:r>
        <w:rPr>
          <w:rFonts w:ascii="Amiri" w:hAnsi="Amiri" w:eastAsia="Amiri" w:cs="Amiri"/>
          <w:lang w:bidi="ar-SA"/>
          <w:color w:val="111111"/>
          <w:sz w:val="28"/>
          <w:szCs w:val="28"/>
          <w:rtl/>
        </w:rPr>
        <w:t xml:space="preserve">171 ... 11 الانصاري : (ت - 1327ه)</w:t>
      </w:r>
    </w:p>
    <w:p>
      <w:pPr>
        <w:pStyle w:val="BookText"/>
      </w:pPr>
      <w:r>
        <w:rPr>
          <w:rFonts w:ascii="Amiri" w:hAnsi="Amiri" w:eastAsia="Amiri" w:cs="Amiri"/>
          <w:lang w:bidi="ar-SA"/>
          <w:color w:val="111111"/>
          <w:sz w:val="28"/>
          <w:szCs w:val="28"/>
          <w:rtl/>
        </w:rPr>
        <w:t xml:space="preserve">181 ... 18 ... الآثاري شرف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الصفحة ...السطر ... الصواب</w:t>
      </w:r>
    </w:p>
    <w:p>
      <w:pPr>
        <w:pStyle w:val="BookText"/>
      </w:pPr>
      <w:r>
        <w:rPr>
          <w:rFonts w:ascii="IRNazanin" w:hAnsi="IRNazanin" w:eastAsia="IRNazanin" w:cs="IRNazanin"/>
          <w:lang w:bidi="fa-IR"/>
          <w:color w:val="111111"/>
          <w:sz w:val="28"/>
          <w:szCs w:val="28"/>
          <w:rtl/>
        </w:rPr>
        <w:t xml:space="preserve">199 ... 16 ... 1097ه</w:t>
      </w:r>
    </w:p>
    <w:p>
      <w:pPr>
        <w:pStyle w:val="BookText"/>
      </w:pPr>
      <w:r>
        <w:rPr>
          <w:rFonts w:ascii="IRNazanin" w:hAnsi="IRNazanin" w:eastAsia="IRNazanin" w:cs="IRNazanin"/>
          <w:lang w:bidi="fa-IR"/>
          <w:color w:val="111111"/>
          <w:sz w:val="28"/>
          <w:szCs w:val="28"/>
          <w:rtl/>
        </w:rPr>
        <w:t xml:space="preserve">223 ... 11- (ت - 774ه )</w:t>
      </w:r>
    </w:p>
    <w:p>
      <w:pPr>
        <w:pStyle w:val="BookText"/>
      </w:pPr>
      <w:r>
        <w:rPr>
          <w:rFonts w:ascii="IRNazanin" w:hAnsi="IRNazanin" w:eastAsia="IRNazanin" w:cs="IRNazanin"/>
          <w:lang w:bidi="fa-IR"/>
          <w:color w:val="111111"/>
          <w:sz w:val="28"/>
          <w:szCs w:val="28"/>
          <w:rtl/>
        </w:rPr>
        <w:t xml:space="preserve">245 ... 2 ... (ت - 816ه ).</w:t>
      </w:r>
    </w:p>
    <w:p>
      <w:pPr>
        <w:pStyle w:val="BookText"/>
      </w:pPr>
      <w:r>
        <w:rPr>
          <w:rFonts w:ascii="IRNazanin" w:hAnsi="IRNazanin" w:eastAsia="IRNazanin" w:cs="IRNazanin"/>
          <w:lang w:bidi="fa-IR"/>
          <w:color w:val="111111"/>
          <w:sz w:val="28"/>
          <w:szCs w:val="28"/>
          <w:rtl/>
        </w:rPr>
        <w:t xml:space="preserve">256، 303 ... 12 ، 2... (ت - 510ه)</w:t>
      </w:r>
    </w:p>
    <w:p>
      <w:pPr>
        <w:pStyle w:val="BookText"/>
      </w:pPr>
      <w:r>
        <w:rPr>
          <w:rFonts w:ascii="IRNazanin" w:hAnsi="IRNazanin" w:eastAsia="IRNazanin" w:cs="IRNazanin"/>
          <w:lang w:bidi="fa-IR"/>
          <w:color w:val="111111"/>
          <w:sz w:val="28"/>
          <w:szCs w:val="28"/>
          <w:rtl/>
        </w:rPr>
        <w:t xml:space="preserve">266 ... 6 ...  (ت - 751ه )</w:t>
      </w:r>
    </w:p>
    <w:p>
      <w:pPr>
        <w:pStyle w:val="BookText"/>
      </w:pPr>
      <w:r>
        <w:rPr>
          <w:rFonts w:ascii="IRNazanin" w:hAnsi="IRNazanin" w:eastAsia="IRNazanin" w:cs="IRNazanin"/>
          <w:lang w:bidi="fa-IR"/>
          <w:color w:val="111111"/>
          <w:sz w:val="28"/>
          <w:szCs w:val="28"/>
          <w:rtl/>
        </w:rPr>
        <w:t xml:space="preserve">260 2 ، 12 303 ، 209</w:t>
      </w:r>
    </w:p>
    <w:p>
      <w:pPr>
        <w:pStyle w:val="BookText"/>
      </w:pPr>
      <w:r>
        <w:rPr>
          <w:rFonts w:ascii="Times New Roman" w:hAnsi="Times New Roman" w:eastAsia="Times New Roman" w:cs="Times New Roman"/>
          <w:lang w:val="en-US" w:bidi="en-US"/>
          <w:color w:val="111111"/>
          <w:sz w:val="28"/>
          <w:szCs w:val="28"/>
          <w:rtl/>
        </w:rPr>
        <w:t xml:space="preserve">287 ... 1 ... 879</w:t>
      </w:r>
    </w:p>
    <w:p>
      <w:pPr>
        <w:pStyle w:val="BookText"/>
      </w:pPr>
      <w:r>
        <w:rPr>
          <w:rFonts w:ascii="IRNazanin" w:hAnsi="IRNazanin" w:eastAsia="IRNazanin" w:cs="IRNazanin"/>
          <w:lang w:bidi="fa-IR"/>
          <w:color w:val="111111"/>
          <w:sz w:val="28"/>
          <w:szCs w:val="28"/>
          <w:rtl/>
        </w:rPr>
        <w:t xml:space="preserve">231  ...- 6، 7،21 ...: أبوي النبي ( الاصطفافي ایمان أبوي المصطفى ). مؤلفها : جلال الدين السيوطي . [ 7020/2 مجاميع ].</w:t>
      </w:r>
    </w:p>
    <w:p>
      <w:pPr>
        <w:pStyle w:val="BookText"/>
      </w:pPr>
      <w:r>
        <w:rPr>
          <w:rFonts w:ascii="IRNazanin" w:hAnsi="IRNazanin" w:eastAsia="IRNazanin" w:cs="IRNazanin"/>
          <w:lang w:bidi="fa-IR"/>
          <w:color w:val="111111"/>
          <w:sz w:val="28"/>
          <w:szCs w:val="28"/>
          <w:rtl/>
        </w:rPr>
        <w:t xml:space="preserve">333 ... 25 ... (ت - 728ه )</w:t>
      </w:r>
    </w:p>
    <w:p>
      <w:pPr>
        <w:pStyle w:val="BookText"/>
      </w:pPr>
      <w:r>
        <w:rPr>
          <w:rFonts w:ascii="Amiri" w:hAnsi="Amiri" w:eastAsia="Amiri" w:cs="Amiri"/>
          <w:lang w:bidi="ar-SA"/>
          <w:color w:val="111111"/>
          <w:sz w:val="28"/>
          <w:szCs w:val="28"/>
          <w:rtl/>
        </w:rPr>
        <w:t xml:space="preserve">338 ... 13 ...القيصري المشهور بكوزي بيوك (ت - 1253ه ) .طبع في مجموعة رسائل في الاستانة ص/9 سنة/1259ه.</w:t>
      </w:r>
    </w:p>
    <w:p>
      <w:pPr>
        <w:pStyle w:val="BookText"/>
      </w:pPr>
      <w:r>
        <w:rPr>
          <w:rFonts w:ascii="IRNazanin" w:hAnsi="IRNazanin" w:eastAsia="IRNazanin" w:cs="IRNazanin"/>
          <w:lang w:bidi="fa-IR"/>
          <w:color w:val="111111"/>
          <w:sz w:val="28"/>
          <w:szCs w:val="28"/>
          <w:rtl/>
        </w:rPr>
        <w:t xml:space="preserve">339 ... 11 ...: مجهول</w:t>
      </w:r>
    </w:p>
    <w:p>
      <w:pPr>
        <w:pStyle w:val="BookText"/>
      </w:pPr>
      <w:r>
        <w:rPr>
          <w:rFonts w:ascii="IRNazanin" w:hAnsi="IRNazanin" w:eastAsia="IRNazanin" w:cs="IRNazanin"/>
          <w:lang w:bidi="fa-IR"/>
          <w:color w:val="111111"/>
          <w:sz w:val="28"/>
          <w:szCs w:val="28"/>
          <w:rtl/>
        </w:rPr>
        <w:t xml:space="preserve">350 ... 17، 18 ... الآثاري شرف الدین ، أوله : ... الحمد لله رب العالمين ، والصلاة والسلام الاتمان الأكملان ، 355 ، 362 ... 14 ، 18 ...الآثاري شرف الدين</w:t>
      </w:r>
    </w:p>
    <w:p>
      <w:pPr>
        <w:pStyle w:val="BookText"/>
      </w:pPr>
      <w:r>
        <w:rPr>
          <w:rFonts w:ascii="IRNazanin" w:hAnsi="IRNazanin" w:eastAsia="IRNazanin" w:cs="IRNazanin"/>
          <w:lang w:bidi="fa-IR"/>
          <w:color w:val="111111"/>
          <w:sz w:val="28"/>
          <w:szCs w:val="28"/>
          <w:rtl/>
        </w:rPr>
        <w:t xml:space="preserve">382 ... 17 ...أشد الجهاد</w:t>
      </w:r>
    </w:p>
    <w:p>
      <w:pPr>
        <w:pStyle w:val="BookText"/>
      </w:pPr>
      <w:r>
        <w:rPr>
          <w:rFonts w:ascii="Amiri" w:hAnsi="Amiri" w:eastAsia="Amiri" w:cs="Amiri"/>
          <w:lang w:bidi="ar-SA"/>
          <w:color w:val="111111"/>
          <w:sz w:val="28"/>
          <w:szCs w:val="28"/>
          <w:rtl/>
        </w:rPr>
        <w:t xml:space="preserve">406 ...- 16 ...ابن ابي العز علي بن محمد الحنفي ( ت - 746ه ) الهدية 726/1 والكشف 517/1 .نسخة أخرى :</w:t>
      </w:r>
    </w:p>
    <w:p>
      <w:pPr>
        <w:pStyle w:val="BookText"/>
      </w:pPr>
      <w:r>
        <w:rPr>
          <w:rFonts w:ascii="IRNazanin" w:hAnsi="IRNazanin" w:eastAsia="IRNazanin" w:cs="IRNazanin"/>
          <w:lang w:bidi="fa-IR"/>
          <w:color w:val="111111"/>
          <w:sz w:val="28"/>
          <w:szCs w:val="28"/>
          <w:rtl/>
        </w:rPr>
        <w:t xml:space="preserve">ق = 29</w:t>
      </w:r>
    </w:p>
    <w:p>
      <w:pPr>
        <w:pStyle w:val="BookText"/>
      </w:pPr>
      <w:r>
        <w:rPr>
          <w:rFonts w:ascii="IRNazanin" w:hAnsi="IRNazanin" w:eastAsia="IRNazanin" w:cs="IRNazanin"/>
          <w:lang w:bidi="fa-IR"/>
          <w:color w:val="111111"/>
          <w:sz w:val="28"/>
          <w:szCs w:val="28"/>
          <w:rtl/>
        </w:rPr>
        <w:t xml:space="preserve">20 * 15 [ 5437/13 مجامیع]</w:t>
      </w:r>
    </w:p>
    <w:p>
      <w:pPr>
        <w:pStyle w:val="BookText"/>
      </w:pPr>
      <w:r>
        <w:rPr>
          <w:rFonts w:ascii="IRNazanin" w:hAnsi="IRNazanin" w:eastAsia="IRNazanin" w:cs="IRNazanin"/>
          <w:lang w:bidi="fa-IR"/>
          <w:color w:val="111111"/>
          <w:sz w:val="28"/>
          <w:szCs w:val="28"/>
          <w:rtl/>
        </w:rPr>
        <w:t xml:space="preserve">428 ... 6 ... (ت - 375ه )</w:t>
      </w:r>
    </w:p>
    <w:p>
      <w:pPr>
        <w:pStyle w:val="BookText"/>
      </w:pPr>
      <w:r>
        <w:rPr>
          <w:rFonts w:ascii="Amiri" w:hAnsi="Amiri" w:eastAsia="Amiri" w:cs="Amiri"/>
          <w:lang w:bidi="ar-SA"/>
          <w:color w:val="111111"/>
          <w:sz w:val="28"/>
          <w:szCs w:val="28"/>
          <w:rtl/>
        </w:rPr>
        <w:t xml:space="preserve">455 ... 20 ... والمالكي</w:t>
      </w:r>
    </w:p>
    <w:p>
      <w:pPr>
        <w:pStyle w:val="BookText"/>
      </w:pPr>
      <w:r>
        <w:rPr>
          <w:rFonts w:ascii="Amiri" w:hAnsi="Amiri" w:eastAsia="Amiri" w:cs="Amiri"/>
          <w:lang w:bidi="ar-SA"/>
          <w:color w:val="111111"/>
          <w:sz w:val="28"/>
          <w:szCs w:val="28"/>
          <w:rtl/>
        </w:rPr>
        <w:t xml:space="preserve">475 ... 18 -20 ...-الرقم [1557] يخذف كله</w:t>
      </w:r>
    </w:p>
    <w:p>
      <w:pPr>
        <w:pStyle w:val="BookText"/>
      </w:pPr>
      <w:r>
        <w:rPr>
          <w:rFonts w:ascii="IRNazanin" w:hAnsi="IRNazanin" w:eastAsia="IRNazanin" w:cs="IRNazanin"/>
          <w:lang w:bidi="fa-IR"/>
          <w:color w:val="111111"/>
          <w:sz w:val="28"/>
          <w:szCs w:val="28"/>
          <w:rtl/>
        </w:rPr>
        <w:t xml:space="preserve">514 ... 9 ... نجم الدین</w:t>
      </w:r>
    </w:p>
    <w:p>
      <w:pPr>
        <w:pStyle w:val="BookText"/>
      </w:pPr>
      <w:r>
        <w:rPr>
          <w:rFonts w:ascii="Amiri" w:hAnsi="Amiri" w:eastAsia="Amiri" w:cs="Amiri"/>
          <w:lang w:bidi="ar-SA"/>
          <w:color w:val="111111"/>
          <w:sz w:val="28"/>
          <w:szCs w:val="28"/>
          <w:rtl/>
        </w:rPr>
        <w:t xml:space="preserve">561 ... 9 ... وستة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سقط سهوا من فهرس : تفسير القرآن وعلومه الكتاب الآتي ، وينظر الصفحة : .702</w:t>
      </w:r>
    </w:p>
    <w:p>
      <w:pPr>
        <w:pStyle w:val="BookText"/>
      </w:pPr>
      <w:r>
        <w:rPr>
          <w:rFonts w:ascii="IRNazanin" w:hAnsi="IRNazanin" w:eastAsia="IRNazanin" w:cs="IRNazanin"/>
          <w:lang w:bidi="fa-IR"/>
          <w:color w:val="111111"/>
          <w:sz w:val="28"/>
          <w:szCs w:val="28"/>
          <w:rtl/>
        </w:rPr>
        <w:t xml:space="preserve">مشکل اعراب القرآن :</w:t>
      </w:r>
    </w:p>
    <w:p>
      <w:pPr>
        <w:pStyle w:val="BookText"/>
      </w:pPr>
      <w:r>
        <w:rPr>
          <w:rFonts w:ascii="Amiri" w:hAnsi="Amiri" w:eastAsia="Amiri" w:cs="Amiri"/>
          <w:lang w:bidi="ar-SA"/>
          <w:color w:val="111111"/>
          <w:sz w:val="28"/>
          <w:szCs w:val="28"/>
          <w:rtl/>
        </w:rPr>
        <w:t xml:space="preserve">مؤلفه : مكي ابن أبي طالب القيسي الأندلسي (ت - 437ه). نسخة جيدة الخط مضبوطة .</w:t>
      </w:r>
    </w:p>
    <w:p>
      <w:pPr>
        <w:pStyle w:val="BookText"/>
      </w:pPr>
      <w:r>
        <w:rPr>
          <w:rFonts w:ascii="Amiri" w:hAnsi="Amiri" w:eastAsia="Amiri" w:cs="Amiri"/>
          <w:lang w:bidi="ar-SA"/>
          <w:color w:val="111111"/>
          <w:sz w:val="28"/>
          <w:szCs w:val="28"/>
          <w:rtl/>
        </w:rPr>
        <w:t xml:space="preserve">أولها مخروم ، وأول الموجود منها قوله :«...حروف مقطعة محلية لا تعرف ، الا ان يخبر عنها أو يعطف بعضها على بعض ..».</w:t>
      </w:r>
    </w:p>
    <w:p>
      <w:pPr>
        <w:pStyle w:val="BookText"/>
      </w:pPr>
      <w:r>
        <w:rPr>
          <w:rFonts w:ascii="Amiri" w:hAnsi="Amiri" w:eastAsia="Amiri" w:cs="Amiri"/>
          <w:lang w:bidi="ar-SA"/>
          <w:color w:val="111111"/>
          <w:sz w:val="28"/>
          <w:szCs w:val="28"/>
          <w:rtl/>
        </w:rPr>
        <w:t xml:space="preserve">كتبها : ابراهيم بن حاجي شمس في سنة /844ه .</w:t>
      </w:r>
    </w:p>
    <w:p>
      <w:pPr>
        <w:pStyle w:val="BookText"/>
      </w:pPr>
      <w:r>
        <w:rPr>
          <w:rFonts w:ascii="IRNazanin" w:hAnsi="IRNazanin" w:eastAsia="IRNazanin" w:cs="IRNazanin"/>
          <w:lang w:bidi="fa-IR"/>
          <w:color w:val="111111"/>
          <w:sz w:val="28"/>
          <w:szCs w:val="28"/>
          <w:rtl/>
        </w:rPr>
        <w:t xml:space="preserve">ق = 329</w:t>
      </w:r>
    </w:p>
    <w:p>
      <w:pPr>
        <w:pStyle w:val="BookText"/>
      </w:pPr>
      <w:r>
        <w:rPr>
          <w:rFonts w:ascii="IRNazanin" w:hAnsi="IRNazanin" w:eastAsia="IRNazanin" w:cs="IRNazanin"/>
          <w:lang w:bidi="fa-IR"/>
          <w:color w:val="111111"/>
          <w:sz w:val="28"/>
          <w:szCs w:val="28"/>
          <w:rtl/>
        </w:rPr>
        <w:t xml:space="preserve">27 * 18س  [2424].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رقم الإيداع في المكتبة الوطنية ببغداد 1016 لسنة 1973</w:t>
      </w:r>
    </w:p>
    <w:p>
      <w:pPr>
        <w:pStyle w:val="BookText"/>
      </w:pPr>
      <w:r>
        <w:rPr>
          <w:rFonts w:ascii="Times New Roman" w:hAnsi="Times New Roman" w:eastAsia="Times New Roman" w:cs="Times New Roman"/>
          <w:lang w:val="en-US" w:bidi="en-US"/>
          <w:color w:val="111111"/>
          <w:sz w:val="28"/>
          <w:szCs w:val="28"/>
          <w:rtl/>
        </w:rPr>
        <w:t xml:space="preserve">1973/12/1/3000/16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عنها : كتاب ( مكتبة الاوقاف العامة ، تاريخها و نوادر مطبوعاتها ) بغداد 1969م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ترجمته في كتاب مكتبة الأوقاف العامة ص/153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ترجمته في : کتاب مكتبة الأوقاف العامة ص/ 71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مضافا اليها اسماء الخزائن المتقدمة والتي جمعت مخطوطاتها إلى المكتبة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المرحوم القاضي قد وقف خزانته العامرة ، وبعد وفاته [عليه الرحمة] نفذت رئاسة ديوان الاوقاف شرطه ، فجعلت من داره الكائنة في الاعظمية /شارع الكورنيش ، مكتبة عامة بعد أن زودتها الجديد من المطبوعات ، ونقلت مخطوطاتها إلى مكتبة الأوقاف العامة وعددها : (31) مخطوطا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90B09B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فهرس المخطوطات العربیة فی مکتبة الاوقاف العامة فی بغداد جلد 1</dc:title>
  <dc:description/>
  <dc:subject/>
  <cp:keywords/>
  <cp:category/>
  <cp:lastModifiedBy/>
  <dcterms:created xsi:type="dcterms:W3CDTF">2026-08-25T04:16:12+03:30</dcterms:created>
  <dcterms:modified xsi:type="dcterms:W3CDTF">2026-08-25T04:16:12+03:30</dcterms:modified>
</cp:coreProperties>
</file>

<file path=docProps/custom.xml><?xml version="1.0" encoding="utf-8"?>
<Properties xmlns="http://schemas.openxmlformats.org/officeDocument/2006/custom-properties" xmlns:vt="http://schemas.openxmlformats.org/officeDocument/2006/docPropsVTypes"/>
</file>